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AD" w:rsidRPr="0025552B" w:rsidRDefault="001502AD">
      <w:pPr>
        <w:pStyle w:val="afff2"/>
        <w:spacing w:line="480" w:lineRule="auto"/>
        <w:ind w:firstLine="0"/>
        <w:jc w:val="center"/>
        <w:rPr>
          <w:rFonts w:ascii="宋体" w:hAnsi="宋体" w:cs="宋体"/>
          <w:b/>
          <w:bCs/>
          <w:sz w:val="28"/>
          <w:szCs w:val="28"/>
        </w:rPr>
      </w:pPr>
    </w:p>
    <w:p w:rsidR="001502AD" w:rsidRPr="0025552B" w:rsidRDefault="001502AD">
      <w:pPr>
        <w:pStyle w:val="afff2"/>
        <w:spacing w:line="480" w:lineRule="auto"/>
        <w:ind w:firstLine="0"/>
        <w:jc w:val="center"/>
        <w:rPr>
          <w:rFonts w:ascii="宋体" w:hAnsi="宋体" w:cs="宋体"/>
          <w:b/>
          <w:bCs/>
          <w:sz w:val="28"/>
          <w:szCs w:val="28"/>
        </w:rPr>
      </w:pPr>
    </w:p>
    <w:p w:rsidR="001502AD" w:rsidRPr="0025552B" w:rsidRDefault="00D602DE">
      <w:pPr>
        <w:pStyle w:val="afff2"/>
        <w:ind w:firstLine="0"/>
        <w:jc w:val="center"/>
        <w:rPr>
          <w:rFonts w:ascii="宋体" w:hAnsi="宋体" w:cs="宋体"/>
          <w:b/>
          <w:bCs/>
          <w:sz w:val="72"/>
          <w:szCs w:val="72"/>
        </w:rPr>
      </w:pPr>
      <w:bookmarkStart w:id="0" w:name="_Toc1093"/>
      <w:bookmarkStart w:id="1" w:name="_Hlk188533766"/>
      <w:r w:rsidRPr="0025552B">
        <w:rPr>
          <w:rFonts w:ascii="宋体" w:hAnsi="宋体" w:cs="宋体" w:hint="eastAsia"/>
          <w:b/>
          <w:bCs/>
          <w:sz w:val="72"/>
          <w:szCs w:val="72"/>
        </w:rPr>
        <w:t>竞争性磋商文件</w:t>
      </w:r>
      <w:bookmarkEnd w:id="0"/>
    </w:p>
    <w:p w:rsidR="001502AD" w:rsidRPr="0025552B" w:rsidRDefault="001502AD">
      <w:pPr>
        <w:pStyle w:val="afff2"/>
        <w:spacing w:line="240" w:lineRule="auto"/>
        <w:ind w:firstLine="0"/>
        <w:jc w:val="center"/>
        <w:rPr>
          <w:rFonts w:ascii="宋体" w:hAnsi="宋体" w:cs="宋体"/>
          <w:bCs/>
        </w:rPr>
      </w:pPr>
    </w:p>
    <w:p w:rsidR="001502AD" w:rsidRPr="0025552B" w:rsidRDefault="001502AD">
      <w:pPr>
        <w:pStyle w:val="afff2"/>
        <w:spacing w:line="240" w:lineRule="auto"/>
        <w:ind w:firstLine="0"/>
        <w:jc w:val="center"/>
        <w:rPr>
          <w:rFonts w:ascii="宋体" w:hAnsi="宋体" w:cs="宋体"/>
          <w:bCs/>
        </w:rPr>
      </w:pPr>
    </w:p>
    <w:p w:rsidR="001502AD" w:rsidRPr="0025552B" w:rsidRDefault="001502AD">
      <w:pPr>
        <w:pStyle w:val="afff2"/>
        <w:spacing w:line="240" w:lineRule="auto"/>
        <w:ind w:firstLine="0"/>
        <w:jc w:val="center"/>
        <w:rPr>
          <w:rFonts w:ascii="宋体" w:hAnsi="宋体" w:cs="宋体"/>
          <w:bCs/>
        </w:rPr>
      </w:pPr>
    </w:p>
    <w:p w:rsidR="001502AD" w:rsidRPr="0025552B" w:rsidRDefault="001502AD">
      <w:pPr>
        <w:pStyle w:val="afff2"/>
        <w:spacing w:line="240" w:lineRule="auto"/>
        <w:ind w:firstLine="0"/>
        <w:jc w:val="center"/>
        <w:rPr>
          <w:rFonts w:ascii="宋体" w:hAnsi="宋体" w:cs="宋体"/>
          <w:bCs/>
        </w:rPr>
      </w:pPr>
    </w:p>
    <w:p w:rsidR="001502AD" w:rsidRPr="0025552B" w:rsidRDefault="00D602DE">
      <w:pPr>
        <w:pStyle w:val="afff2"/>
        <w:spacing w:before="240" w:after="20"/>
        <w:ind w:firstLine="0"/>
        <w:jc w:val="both"/>
        <w:rPr>
          <w:rFonts w:ascii="宋体" w:hAnsi="宋体" w:cs="宋体"/>
          <w:sz w:val="28"/>
          <w:szCs w:val="28"/>
        </w:rPr>
      </w:pPr>
      <w:bookmarkStart w:id="2" w:name="_Toc32031"/>
      <w:r w:rsidRPr="0025552B">
        <w:rPr>
          <w:rFonts w:ascii="宋体" w:hAnsi="宋体" w:cs="宋体" w:hint="eastAsia"/>
          <w:b/>
          <w:bCs/>
          <w:sz w:val="32"/>
          <w:szCs w:val="32"/>
        </w:rPr>
        <w:t>项目名称：</w:t>
      </w:r>
      <w:bookmarkEnd w:id="2"/>
      <w:r w:rsidR="00AF4754" w:rsidRPr="0025552B">
        <w:rPr>
          <w:rFonts w:ascii="宋体" w:hAnsi="宋体" w:cs="宋体" w:hint="eastAsia"/>
          <w:b/>
          <w:bCs/>
          <w:sz w:val="32"/>
          <w:szCs w:val="32"/>
        </w:rPr>
        <w:t>广陵派出所业务技术用房新建工程项目</w:t>
      </w:r>
    </w:p>
    <w:p w:rsidR="001502AD" w:rsidRPr="0025552B" w:rsidRDefault="00D602DE">
      <w:pPr>
        <w:pStyle w:val="afff2"/>
        <w:spacing w:before="240" w:after="20"/>
        <w:ind w:firstLine="0"/>
        <w:jc w:val="both"/>
        <w:rPr>
          <w:rFonts w:ascii="宋体" w:hAnsi="宋体" w:cs="宋体"/>
        </w:rPr>
      </w:pPr>
      <w:r w:rsidRPr="0025552B">
        <w:rPr>
          <w:rFonts w:ascii="宋体" w:hAnsi="宋体" w:cs="宋体" w:hint="eastAsia"/>
          <w:b/>
          <w:bCs/>
          <w:sz w:val="32"/>
          <w:szCs w:val="32"/>
        </w:rPr>
        <w:t>项目编号：</w:t>
      </w:r>
      <w:r w:rsidR="00A80660" w:rsidRPr="0025552B">
        <w:rPr>
          <w:rFonts w:ascii="宋体" w:hAnsi="宋体" w:cs="宋体"/>
          <w:b/>
          <w:bCs/>
          <w:sz w:val="32"/>
          <w:szCs w:val="32"/>
        </w:rPr>
        <w:t>JSZC-321283-GDJS-C2026-0002</w:t>
      </w: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360" w:lineRule="exact"/>
        <w:jc w:val="center"/>
        <w:rPr>
          <w:rFonts w:ascii="宋体" w:hAnsi="宋体" w:cs="宋体"/>
        </w:rPr>
      </w:pPr>
    </w:p>
    <w:p w:rsidR="001502AD" w:rsidRPr="0025552B" w:rsidRDefault="001502AD">
      <w:pPr>
        <w:pStyle w:val="afff2"/>
        <w:spacing w:before="0" w:after="0" w:line="500" w:lineRule="exact"/>
        <w:jc w:val="center"/>
        <w:rPr>
          <w:rFonts w:ascii="宋体" w:hAnsi="宋体" w:cs="宋体"/>
        </w:rPr>
      </w:pPr>
    </w:p>
    <w:p w:rsidR="001502AD" w:rsidRPr="0025552B" w:rsidRDefault="001502AD">
      <w:pPr>
        <w:pStyle w:val="afff2"/>
        <w:spacing w:before="0" w:after="0" w:line="500" w:lineRule="exact"/>
        <w:jc w:val="center"/>
        <w:rPr>
          <w:rFonts w:ascii="宋体" w:hAnsi="宋体" w:cs="宋体"/>
        </w:rPr>
      </w:pPr>
    </w:p>
    <w:bookmarkEnd w:id="1"/>
    <w:p w:rsidR="001502AD" w:rsidRPr="0025552B" w:rsidRDefault="00D602DE">
      <w:pPr>
        <w:pStyle w:val="afff2"/>
        <w:spacing w:before="0" w:after="0" w:line="480" w:lineRule="auto"/>
        <w:ind w:firstLineChars="626" w:firstLine="1885"/>
        <w:jc w:val="both"/>
        <w:rPr>
          <w:rFonts w:ascii="宋体" w:hAnsi="宋体" w:cs="宋体"/>
          <w:b/>
          <w:bCs/>
          <w:sz w:val="30"/>
          <w:szCs w:val="30"/>
        </w:rPr>
      </w:pPr>
      <w:r w:rsidRPr="0025552B">
        <w:rPr>
          <w:rFonts w:ascii="宋体" w:hAnsi="宋体" w:cs="宋体" w:hint="eastAsia"/>
          <w:b/>
          <w:bCs/>
          <w:sz w:val="30"/>
          <w:szCs w:val="30"/>
        </w:rPr>
        <w:t>招 标 人：</w:t>
      </w:r>
      <w:bookmarkStart w:id="3" w:name="OLE_LINK5"/>
      <w:bookmarkStart w:id="4" w:name="OLE_LINK6"/>
      <w:r w:rsidR="00FB3EE0" w:rsidRPr="0025552B">
        <w:rPr>
          <w:rFonts w:ascii="宋体" w:hAnsi="宋体" w:cs="宋体" w:hint="eastAsia"/>
          <w:b/>
          <w:bCs/>
          <w:sz w:val="30"/>
          <w:szCs w:val="30"/>
        </w:rPr>
        <w:t>泰兴市公安局</w:t>
      </w:r>
      <w:bookmarkEnd w:id="3"/>
      <w:bookmarkEnd w:id="4"/>
    </w:p>
    <w:p w:rsidR="001502AD" w:rsidRPr="0025552B" w:rsidRDefault="00D602DE">
      <w:pPr>
        <w:pStyle w:val="afff2"/>
        <w:spacing w:before="0" w:after="0" w:line="480" w:lineRule="auto"/>
        <w:ind w:firstLineChars="626" w:firstLine="1885"/>
        <w:jc w:val="both"/>
        <w:rPr>
          <w:rFonts w:ascii="宋体" w:hAnsi="宋体" w:cs="宋体"/>
          <w:b/>
          <w:bCs/>
          <w:sz w:val="30"/>
          <w:szCs w:val="30"/>
        </w:rPr>
      </w:pPr>
      <w:r w:rsidRPr="0025552B">
        <w:rPr>
          <w:rFonts w:ascii="宋体" w:hAnsi="宋体" w:cs="宋体" w:hint="eastAsia"/>
          <w:b/>
          <w:bCs/>
          <w:sz w:val="30"/>
          <w:szCs w:val="30"/>
        </w:rPr>
        <w:t>招标代理：广大建设（江苏）有限公司</w:t>
      </w:r>
    </w:p>
    <w:p w:rsidR="001502AD" w:rsidRPr="0025552B" w:rsidRDefault="00D602DE">
      <w:pPr>
        <w:pStyle w:val="afff2"/>
        <w:spacing w:before="0" w:after="0" w:line="480" w:lineRule="auto"/>
        <w:ind w:firstLine="0"/>
        <w:jc w:val="center"/>
        <w:rPr>
          <w:rFonts w:ascii="宋体" w:hAnsi="宋体" w:cs="宋体"/>
          <w:b/>
          <w:bCs/>
          <w:sz w:val="30"/>
          <w:szCs w:val="30"/>
        </w:rPr>
      </w:pPr>
      <w:r w:rsidRPr="0025552B">
        <w:rPr>
          <w:rFonts w:ascii="宋体" w:hAnsi="宋体" w:cs="宋体" w:hint="eastAsia"/>
          <w:b/>
          <w:bCs/>
          <w:sz w:val="30"/>
          <w:szCs w:val="30"/>
        </w:rPr>
        <w:t>202</w:t>
      </w:r>
      <w:r w:rsidR="00AF4754" w:rsidRPr="0025552B">
        <w:rPr>
          <w:rFonts w:ascii="宋体" w:hAnsi="宋体" w:cs="宋体" w:hint="eastAsia"/>
          <w:b/>
          <w:bCs/>
          <w:sz w:val="30"/>
          <w:szCs w:val="30"/>
        </w:rPr>
        <w:t>6</w:t>
      </w:r>
      <w:r w:rsidRPr="0025552B">
        <w:rPr>
          <w:rFonts w:ascii="宋体" w:hAnsi="宋体" w:cs="宋体" w:hint="eastAsia"/>
          <w:b/>
          <w:bCs/>
          <w:sz w:val="30"/>
          <w:szCs w:val="30"/>
        </w:rPr>
        <w:t>年</w:t>
      </w:r>
      <w:r w:rsidR="00AF4754" w:rsidRPr="0025552B">
        <w:rPr>
          <w:rFonts w:ascii="宋体" w:hAnsi="宋体" w:cs="宋体" w:hint="eastAsia"/>
          <w:b/>
          <w:bCs/>
          <w:sz w:val="30"/>
          <w:szCs w:val="30"/>
        </w:rPr>
        <w:t>4</w:t>
      </w:r>
      <w:r w:rsidRPr="0025552B">
        <w:rPr>
          <w:rFonts w:ascii="宋体" w:hAnsi="宋体" w:cs="宋体" w:hint="eastAsia"/>
          <w:b/>
          <w:bCs/>
          <w:sz w:val="30"/>
          <w:szCs w:val="30"/>
        </w:rPr>
        <w:t>月</w:t>
      </w:r>
    </w:p>
    <w:p w:rsidR="001502AD" w:rsidRPr="0025552B" w:rsidRDefault="00D602DE" w:rsidP="005F4961">
      <w:pPr>
        <w:pStyle w:val="afff2"/>
        <w:spacing w:before="0" w:afterLines="100" w:after="240" w:line="500" w:lineRule="exact"/>
        <w:ind w:firstLine="0"/>
        <w:jc w:val="center"/>
        <w:rPr>
          <w:rFonts w:ascii="宋体" w:hAnsi="宋体" w:cs="宋体"/>
        </w:rPr>
      </w:pPr>
      <w:r w:rsidRPr="0025552B">
        <w:rPr>
          <w:rFonts w:ascii="宋体" w:hAnsi="宋体" w:cs="宋体" w:hint="eastAsia"/>
          <w:b/>
          <w:bCs/>
          <w:sz w:val="30"/>
          <w:szCs w:val="30"/>
        </w:rPr>
        <w:br w:type="page" w:clear="all"/>
      </w:r>
      <w:r w:rsidRPr="0025552B">
        <w:rPr>
          <w:rFonts w:ascii="宋体" w:hAnsi="宋体" w:cs="宋体" w:hint="eastAsia"/>
          <w:b/>
          <w:bCs/>
          <w:sz w:val="36"/>
          <w:szCs w:val="36"/>
        </w:rPr>
        <w:lastRenderedPageBreak/>
        <w:t>目  录</w:t>
      </w:r>
    </w:p>
    <w:bookmarkStart w:id="5" w:name="_Toc390098840"/>
    <w:bookmarkStart w:id="6" w:name="_Toc383587456"/>
    <w:bookmarkStart w:id="7" w:name="_Toc390099018"/>
    <w:bookmarkStart w:id="8" w:name="_Toc383623672"/>
    <w:bookmarkStart w:id="9" w:name="_Toc383698647"/>
    <w:bookmarkStart w:id="10" w:name="_Toc390246905"/>
    <w:bookmarkStart w:id="11" w:name="_Toc383679746"/>
    <w:bookmarkStart w:id="12" w:name="_Toc383623944"/>
    <w:bookmarkStart w:id="13" w:name="_Toc426469868"/>
    <w:bookmarkStart w:id="14" w:name="_Toc383625993"/>
    <w:bookmarkStart w:id="15" w:name="_Toc468783586"/>
    <w:bookmarkStart w:id="16" w:name="_Toc513029200"/>
    <w:bookmarkStart w:id="17" w:name="_Toc20823272"/>
    <w:bookmarkStart w:id="18" w:name="_Toc382812472"/>
    <w:bookmarkStart w:id="19" w:name="_Toc16938516"/>
    <w:bookmarkStart w:id="20" w:name="_Toc382813966"/>
    <w:bookmarkStart w:id="21" w:name="_Toc523127445"/>
    <w:bookmarkStart w:id="22" w:name="_Toc382813885"/>
    <w:bookmarkStart w:id="23" w:name="_Toc479757206"/>
    <w:p w:rsidR="005F4961" w:rsidRPr="0025552B" w:rsidRDefault="005F4961" w:rsidP="005F4961">
      <w:pPr>
        <w:pStyle w:val="10"/>
        <w:tabs>
          <w:tab w:val="right" w:leader="dot" w:pos="8404"/>
        </w:tabs>
        <w:spacing w:line="360" w:lineRule="auto"/>
        <w:rPr>
          <w:rFonts w:ascii="Arial" w:hAnsi="Arial"/>
          <w:noProof/>
          <w:kern w:val="2"/>
          <w:sz w:val="28"/>
          <w:szCs w:val="28"/>
        </w:rPr>
      </w:pPr>
      <w:r w:rsidRPr="0025552B">
        <w:rPr>
          <w:rFonts w:ascii="宋体" w:hAnsi="宋体" w:cs="宋体"/>
          <w:b/>
          <w:bCs/>
          <w:sz w:val="28"/>
          <w:szCs w:val="28"/>
        </w:rPr>
        <w:fldChar w:fldCharType="begin"/>
      </w:r>
      <w:r w:rsidRPr="0025552B">
        <w:rPr>
          <w:rFonts w:ascii="宋体" w:hAnsi="宋体" w:cs="宋体"/>
          <w:b/>
          <w:bCs/>
          <w:sz w:val="28"/>
          <w:szCs w:val="28"/>
        </w:rPr>
        <w:instrText xml:space="preserve"> </w:instrText>
      </w:r>
      <w:r w:rsidRPr="0025552B">
        <w:rPr>
          <w:rFonts w:ascii="宋体" w:hAnsi="宋体" w:cs="宋体" w:hint="eastAsia"/>
          <w:b/>
          <w:bCs/>
          <w:sz w:val="28"/>
          <w:szCs w:val="28"/>
        </w:rPr>
        <w:instrText>TOC \o "1-1" \h \z \u</w:instrText>
      </w:r>
      <w:r w:rsidRPr="0025552B">
        <w:rPr>
          <w:rFonts w:ascii="宋体" w:hAnsi="宋体" w:cs="宋体"/>
          <w:b/>
          <w:bCs/>
          <w:sz w:val="28"/>
          <w:szCs w:val="28"/>
        </w:rPr>
        <w:instrText xml:space="preserve"> </w:instrText>
      </w:r>
      <w:r w:rsidRPr="0025552B">
        <w:rPr>
          <w:rFonts w:ascii="宋体" w:hAnsi="宋体" w:cs="宋体"/>
          <w:b/>
          <w:bCs/>
          <w:sz w:val="28"/>
          <w:szCs w:val="28"/>
        </w:rPr>
        <w:fldChar w:fldCharType="separate"/>
      </w:r>
      <w:hyperlink w:anchor="_Toc227677896" w:history="1">
        <w:r w:rsidRPr="0025552B">
          <w:rPr>
            <w:rStyle w:val="af0"/>
            <w:rFonts w:ascii="宋体" w:hAnsi="宋体" w:cs="宋体" w:hint="eastAsia"/>
            <w:b/>
            <w:noProof/>
            <w:color w:val="auto"/>
            <w:sz w:val="28"/>
            <w:szCs w:val="28"/>
          </w:rPr>
          <w:t>第一章</w:t>
        </w:r>
        <w:r w:rsidRPr="0025552B">
          <w:rPr>
            <w:rStyle w:val="af0"/>
            <w:rFonts w:ascii="宋体" w:hAnsi="宋体" w:cs="宋体"/>
            <w:b/>
            <w:noProof/>
            <w:color w:val="auto"/>
            <w:sz w:val="28"/>
            <w:szCs w:val="28"/>
          </w:rPr>
          <w:t xml:space="preserve">  </w:t>
        </w:r>
        <w:r w:rsidRPr="0025552B">
          <w:rPr>
            <w:rStyle w:val="af0"/>
            <w:rFonts w:ascii="宋体" w:hAnsi="宋体" w:cs="宋体" w:hint="eastAsia"/>
            <w:b/>
            <w:noProof/>
            <w:color w:val="auto"/>
            <w:sz w:val="28"/>
            <w:szCs w:val="28"/>
          </w:rPr>
          <w:t>竞争性磋商公告</w:t>
        </w:r>
        <w:r w:rsidRPr="0025552B">
          <w:rPr>
            <w:noProof/>
            <w:webHidden/>
            <w:sz w:val="28"/>
            <w:szCs w:val="28"/>
          </w:rPr>
          <w:tab/>
        </w:r>
        <w:r w:rsidRPr="0025552B">
          <w:rPr>
            <w:noProof/>
            <w:webHidden/>
            <w:sz w:val="28"/>
            <w:szCs w:val="28"/>
          </w:rPr>
          <w:fldChar w:fldCharType="begin"/>
        </w:r>
        <w:r w:rsidRPr="0025552B">
          <w:rPr>
            <w:noProof/>
            <w:webHidden/>
            <w:sz w:val="28"/>
            <w:szCs w:val="28"/>
          </w:rPr>
          <w:instrText xml:space="preserve"> PAGEREF _Toc227677896 \h </w:instrText>
        </w:r>
        <w:r w:rsidRPr="0025552B">
          <w:rPr>
            <w:noProof/>
            <w:webHidden/>
            <w:sz w:val="28"/>
            <w:szCs w:val="28"/>
          </w:rPr>
        </w:r>
        <w:r w:rsidRPr="0025552B">
          <w:rPr>
            <w:noProof/>
            <w:webHidden/>
            <w:sz w:val="28"/>
            <w:szCs w:val="28"/>
          </w:rPr>
          <w:fldChar w:fldCharType="separate"/>
        </w:r>
        <w:r w:rsidR="00533987" w:rsidRPr="0025552B">
          <w:rPr>
            <w:noProof/>
            <w:webHidden/>
            <w:sz w:val="28"/>
            <w:szCs w:val="28"/>
          </w:rPr>
          <w:t>3</w:t>
        </w:r>
        <w:r w:rsidRPr="0025552B">
          <w:rPr>
            <w:noProof/>
            <w:webHidden/>
            <w:sz w:val="28"/>
            <w:szCs w:val="28"/>
          </w:rPr>
          <w:fldChar w:fldCharType="end"/>
        </w:r>
      </w:hyperlink>
    </w:p>
    <w:p w:rsidR="005F4961" w:rsidRPr="0025552B" w:rsidRDefault="00E85EA9" w:rsidP="005F4961">
      <w:pPr>
        <w:pStyle w:val="10"/>
        <w:tabs>
          <w:tab w:val="right" w:leader="dot" w:pos="8404"/>
        </w:tabs>
        <w:spacing w:line="360" w:lineRule="auto"/>
        <w:rPr>
          <w:rFonts w:ascii="Arial" w:hAnsi="Arial"/>
          <w:noProof/>
          <w:kern w:val="2"/>
          <w:sz w:val="28"/>
          <w:szCs w:val="28"/>
        </w:rPr>
      </w:pPr>
      <w:hyperlink w:anchor="_Toc227677897" w:history="1">
        <w:r w:rsidR="005F4961" w:rsidRPr="0025552B">
          <w:rPr>
            <w:rStyle w:val="af0"/>
            <w:rFonts w:ascii="宋体" w:hAnsi="宋体" w:cs="宋体" w:hint="eastAsia"/>
            <w:b/>
            <w:noProof/>
            <w:color w:val="auto"/>
            <w:sz w:val="28"/>
            <w:szCs w:val="28"/>
          </w:rPr>
          <w:t>第二章</w:t>
        </w:r>
        <w:r w:rsidR="005F4961" w:rsidRPr="0025552B">
          <w:rPr>
            <w:rStyle w:val="af0"/>
            <w:rFonts w:ascii="宋体" w:hAnsi="宋体" w:cs="宋体"/>
            <w:b/>
            <w:noProof/>
            <w:color w:val="auto"/>
            <w:sz w:val="28"/>
            <w:szCs w:val="28"/>
          </w:rPr>
          <w:t xml:space="preserve">  </w:t>
        </w:r>
        <w:r w:rsidR="005F4961" w:rsidRPr="0025552B">
          <w:rPr>
            <w:rStyle w:val="af0"/>
            <w:rFonts w:ascii="宋体" w:hAnsi="宋体" w:cs="宋体" w:hint="eastAsia"/>
            <w:b/>
            <w:noProof/>
            <w:color w:val="auto"/>
            <w:sz w:val="28"/>
            <w:szCs w:val="28"/>
          </w:rPr>
          <w:t>供应商须知</w:t>
        </w:r>
        <w:r w:rsidR="005F4961" w:rsidRPr="0025552B">
          <w:rPr>
            <w:noProof/>
            <w:webHidden/>
            <w:sz w:val="28"/>
            <w:szCs w:val="28"/>
          </w:rPr>
          <w:tab/>
        </w:r>
        <w:r w:rsidR="005F4961" w:rsidRPr="0025552B">
          <w:rPr>
            <w:noProof/>
            <w:webHidden/>
            <w:sz w:val="28"/>
            <w:szCs w:val="28"/>
          </w:rPr>
          <w:fldChar w:fldCharType="begin"/>
        </w:r>
        <w:r w:rsidR="005F4961" w:rsidRPr="0025552B">
          <w:rPr>
            <w:noProof/>
            <w:webHidden/>
            <w:sz w:val="28"/>
            <w:szCs w:val="28"/>
          </w:rPr>
          <w:instrText xml:space="preserve"> PAGEREF _Toc227677897 \h </w:instrText>
        </w:r>
        <w:r w:rsidR="005F4961" w:rsidRPr="0025552B">
          <w:rPr>
            <w:noProof/>
            <w:webHidden/>
            <w:sz w:val="28"/>
            <w:szCs w:val="28"/>
          </w:rPr>
        </w:r>
        <w:r w:rsidR="005F4961" w:rsidRPr="0025552B">
          <w:rPr>
            <w:noProof/>
            <w:webHidden/>
            <w:sz w:val="28"/>
            <w:szCs w:val="28"/>
          </w:rPr>
          <w:fldChar w:fldCharType="separate"/>
        </w:r>
        <w:r w:rsidR="00533987" w:rsidRPr="0025552B">
          <w:rPr>
            <w:noProof/>
            <w:webHidden/>
            <w:sz w:val="28"/>
            <w:szCs w:val="28"/>
          </w:rPr>
          <w:t>7</w:t>
        </w:r>
        <w:r w:rsidR="005F4961" w:rsidRPr="0025552B">
          <w:rPr>
            <w:noProof/>
            <w:webHidden/>
            <w:sz w:val="28"/>
            <w:szCs w:val="28"/>
          </w:rPr>
          <w:fldChar w:fldCharType="end"/>
        </w:r>
      </w:hyperlink>
    </w:p>
    <w:p w:rsidR="005F4961" w:rsidRPr="0025552B" w:rsidRDefault="00E85EA9" w:rsidP="005F4961">
      <w:pPr>
        <w:pStyle w:val="10"/>
        <w:tabs>
          <w:tab w:val="right" w:leader="dot" w:pos="8404"/>
        </w:tabs>
        <w:spacing w:line="360" w:lineRule="auto"/>
        <w:rPr>
          <w:rFonts w:ascii="Arial" w:hAnsi="Arial"/>
          <w:noProof/>
          <w:kern w:val="2"/>
          <w:sz w:val="28"/>
          <w:szCs w:val="28"/>
        </w:rPr>
      </w:pPr>
      <w:hyperlink w:anchor="_Toc227677898" w:history="1">
        <w:r w:rsidR="005F4961" w:rsidRPr="0025552B">
          <w:rPr>
            <w:rStyle w:val="af0"/>
            <w:rFonts w:ascii="宋体" w:hAnsi="宋体" w:cs="宋体" w:hint="eastAsia"/>
            <w:b/>
            <w:noProof/>
            <w:color w:val="auto"/>
            <w:sz w:val="28"/>
            <w:szCs w:val="28"/>
          </w:rPr>
          <w:t>第三章</w:t>
        </w:r>
        <w:r w:rsidR="005F4961" w:rsidRPr="0025552B">
          <w:rPr>
            <w:rStyle w:val="af0"/>
            <w:rFonts w:ascii="宋体" w:hAnsi="宋体" w:cs="宋体"/>
            <w:b/>
            <w:noProof/>
            <w:color w:val="auto"/>
            <w:sz w:val="28"/>
            <w:szCs w:val="28"/>
          </w:rPr>
          <w:t xml:space="preserve">  </w:t>
        </w:r>
        <w:r w:rsidR="005F4961" w:rsidRPr="0025552B">
          <w:rPr>
            <w:rStyle w:val="af0"/>
            <w:rFonts w:ascii="宋体" w:hAnsi="宋体" w:cs="宋体" w:hint="eastAsia"/>
            <w:b/>
            <w:noProof/>
            <w:color w:val="auto"/>
            <w:sz w:val="28"/>
            <w:szCs w:val="28"/>
          </w:rPr>
          <w:t>评审办法</w:t>
        </w:r>
        <w:r w:rsidR="005F4961" w:rsidRPr="0025552B">
          <w:rPr>
            <w:noProof/>
            <w:webHidden/>
            <w:sz w:val="28"/>
            <w:szCs w:val="28"/>
          </w:rPr>
          <w:tab/>
        </w:r>
        <w:r w:rsidR="005F4961" w:rsidRPr="0025552B">
          <w:rPr>
            <w:noProof/>
            <w:webHidden/>
            <w:sz w:val="28"/>
            <w:szCs w:val="28"/>
          </w:rPr>
          <w:fldChar w:fldCharType="begin"/>
        </w:r>
        <w:r w:rsidR="005F4961" w:rsidRPr="0025552B">
          <w:rPr>
            <w:noProof/>
            <w:webHidden/>
            <w:sz w:val="28"/>
            <w:szCs w:val="28"/>
          </w:rPr>
          <w:instrText xml:space="preserve"> PAGEREF _Toc227677898 \h </w:instrText>
        </w:r>
        <w:r w:rsidR="005F4961" w:rsidRPr="0025552B">
          <w:rPr>
            <w:noProof/>
            <w:webHidden/>
            <w:sz w:val="28"/>
            <w:szCs w:val="28"/>
          </w:rPr>
        </w:r>
        <w:r w:rsidR="005F4961" w:rsidRPr="0025552B">
          <w:rPr>
            <w:noProof/>
            <w:webHidden/>
            <w:sz w:val="28"/>
            <w:szCs w:val="28"/>
          </w:rPr>
          <w:fldChar w:fldCharType="separate"/>
        </w:r>
        <w:r w:rsidR="00533987" w:rsidRPr="0025552B">
          <w:rPr>
            <w:noProof/>
            <w:webHidden/>
            <w:sz w:val="28"/>
            <w:szCs w:val="28"/>
          </w:rPr>
          <w:t>20</w:t>
        </w:r>
        <w:r w:rsidR="005F4961" w:rsidRPr="0025552B">
          <w:rPr>
            <w:noProof/>
            <w:webHidden/>
            <w:sz w:val="28"/>
            <w:szCs w:val="28"/>
          </w:rPr>
          <w:fldChar w:fldCharType="end"/>
        </w:r>
      </w:hyperlink>
    </w:p>
    <w:p w:rsidR="005F4961" w:rsidRPr="0025552B" w:rsidRDefault="00E85EA9" w:rsidP="005F4961">
      <w:pPr>
        <w:pStyle w:val="10"/>
        <w:tabs>
          <w:tab w:val="right" w:leader="dot" w:pos="8404"/>
        </w:tabs>
        <w:spacing w:line="360" w:lineRule="auto"/>
        <w:rPr>
          <w:rFonts w:ascii="Arial" w:hAnsi="Arial"/>
          <w:noProof/>
          <w:kern w:val="2"/>
          <w:sz w:val="28"/>
          <w:szCs w:val="28"/>
        </w:rPr>
      </w:pPr>
      <w:hyperlink w:anchor="_Toc227677899" w:history="1">
        <w:r w:rsidR="005F4961" w:rsidRPr="0025552B">
          <w:rPr>
            <w:rStyle w:val="af0"/>
            <w:rFonts w:ascii="宋体" w:hAnsi="宋体" w:cs="宋体" w:hint="eastAsia"/>
            <w:b/>
            <w:noProof/>
            <w:color w:val="auto"/>
            <w:sz w:val="28"/>
            <w:szCs w:val="28"/>
          </w:rPr>
          <w:t>第四章</w:t>
        </w:r>
        <w:r w:rsidR="005F4961" w:rsidRPr="0025552B">
          <w:rPr>
            <w:rStyle w:val="af0"/>
            <w:rFonts w:ascii="宋体" w:hAnsi="宋体" w:cs="宋体"/>
            <w:b/>
            <w:noProof/>
            <w:color w:val="auto"/>
            <w:sz w:val="28"/>
            <w:szCs w:val="28"/>
          </w:rPr>
          <w:t xml:space="preserve">  </w:t>
        </w:r>
        <w:r w:rsidR="005F4961" w:rsidRPr="0025552B">
          <w:rPr>
            <w:rStyle w:val="af0"/>
            <w:rFonts w:ascii="宋体" w:hAnsi="宋体" w:cs="宋体" w:hint="eastAsia"/>
            <w:b/>
            <w:noProof/>
            <w:color w:val="auto"/>
            <w:sz w:val="28"/>
            <w:szCs w:val="28"/>
          </w:rPr>
          <w:t>采购需求</w:t>
        </w:r>
        <w:r w:rsidR="005F4961" w:rsidRPr="0025552B">
          <w:rPr>
            <w:noProof/>
            <w:webHidden/>
            <w:sz w:val="28"/>
            <w:szCs w:val="28"/>
          </w:rPr>
          <w:tab/>
        </w:r>
        <w:r w:rsidR="005F4961" w:rsidRPr="0025552B">
          <w:rPr>
            <w:noProof/>
            <w:webHidden/>
            <w:sz w:val="28"/>
            <w:szCs w:val="28"/>
          </w:rPr>
          <w:fldChar w:fldCharType="begin"/>
        </w:r>
        <w:r w:rsidR="005F4961" w:rsidRPr="0025552B">
          <w:rPr>
            <w:noProof/>
            <w:webHidden/>
            <w:sz w:val="28"/>
            <w:szCs w:val="28"/>
          </w:rPr>
          <w:instrText xml:space="preserve"> PAGEREF _Toc227677899 \h </w:instrText>
        </w:r>
        <w:r w:rsidR="005F4961" w:rsidRPr="0025552B">
          <w:rPr>
            <w:noProof/>
            <w:webHidden/>
            <w:sz w:val="28"/>
            <w:szCs w:val="28"/>
          </w:rPr>
        </w:r>
        <w:r w:rsidR="005F4961" w:rsidRPr="0025552B">
          <w:rPr>
            <w:noProof/>
            <w:webHidden/>
            <w:sz w:val="28"/>
            <w:szCs w:val="28"/>
          </w:rPr>
          <w:fldChar w:fldCharType="separate"/>
        </w:r>
        <w:r w:rsidR="00533987" w:rsidRPr="0025552B">
          <w:rPr>
            <w:noProof/>
            <w:webHidden/>
            <w:sz w:val="28"/>
            <w:szCs w:val="28"/>
          </w:rPr>
          <w:t>28</w:t>
        </w:r>
        <w:r w:rsidR="005F4961" w:rsidRPr="0025552B">
          <w:rPr>
            <w:noProof/>
            <w:webHidden/>
            <w:sz w:val="28"/>
            <w:szCs w:val="28"/>
          </w:rPr>
          <w:fldChar w:fldCharType="end"/>
        </w:r>
      </w:hyperlink>
    </w:p>
    <w:p w:rsidR="005F4961" w:rsidRPr="0025552B" w:rsidRDefault="00E85EA9" w:rsidP="005F4961">
      <w:pPr>
        <w:pStyle w:val="10"/>
        <w:tabs>
          <w:tab w:val="right" w:leader="dot" w:pos="8404"/>
        </w:tabs>
        <w:spacing w:line="360" w:lineRule="auto"/>
        <w:rPr>
          <w:rFonts w:ascii="Arial" w:hAnsi="Arial"/>
          <w:noProof/>
          <w:kern w:val="2"/>
          <w:sz w:val="28"/>
          <w:szCs w:val="28"/>
        </w:rPr>
      </w:pPr>
      <w:hyperlink w:anchor="_Toc227677900" w:history="1">
        <w:r w:rsidR="005F4961" w:rsidRPr="0025552B">
          <w:rPr>
            <w:rStyle w:val="af0"/>
            <w:rFonts w:ascii="宋体" w:hAnsi="宋体" w:cs="宋体" w:hint="eastAsia"/>
            <w:b/>
            <w:noProof/>
            <w:color w:val="auto"/>
            <w:sz w:val="28"/>
            <w:szCs w:val="28"/>
          </w:rPr>
          <w:t>第五章</w:t>
        </w:r>
        <w:r w:rsidR="005F4961" w:rsidRPr="0025552B">
          <w:rPr>
            <w:rStyle w:val="af0"/>
            <w:rFonts w:ascii="宋体" w:hAnsi="宋体" w:cs="宋体"/>
            <w:b/>
            <w:noProof/>
            <w:color w:val="auto"/>
            <w:sz w:val="28"/>
            <w:szCs w:val="28"/>
          </w:rPr>
          <w:t xml:space="preserve">  </w:t>
        </w:r>
        <w:r w:rsidR="005F4961" w:rsidRPr="0025552B">
          <w:rPr>
            <w:rStyle w:val="af0"/>
            <w:rFonts w:ascii="宋体" w:hAnsi="宋体" w:cs="宋体" w:hint="eastAsia"/>
            <w:b/>
            <w:noProof/>
            <w:color w:val="auto"/>
            <w:sz w:val="28"/>
            <w:szCs w:val="28"/>
          </w:rPr>
          <w:t>响应文件的编制及格式</w:t>
        </w:r>
        <w:r w:rsidR="005F4961" w:rsidRPr="0025552B">
          <w:rPr>
            <w:noProof/>
            <w:webHidden/>
            <w:sz w:val="28"/>
            <w:szCs w:val="28"/>
          </w:rPr>
          <w:tab/>
        </w:r>
        <w:r w:rsidR="005F4961" w:rsidRPr="0025552B">
          <w:rPr>
            <w:noProof/>
            <w:webHidden/>
            <w:sz w:val="28"/>
            <w:szCs w:val="28"/>
          </w:rPr>
          <w:fldChar w:fldCharType="begin"/>
        </w:r>
        <w:r w:rsidR="005F4961" w:rsidRPr="0025552B">
          <w:rPr>
            <w:noProof/>
            <w:webHidden/>
            <w:sz w:val="28"/>
            <w:szCs w:val="28"/>
          </w:rPr>
          <w:instrText xml:space="preserve"> PAGEREF _Toc227677900 \h </w:instrText>
        </w:r>
        <w:r w:rsidR="005F4961" w:rsidRPr="0025552B">
          <w:rPr>
            <w:noProof/>
            <w:webHidden/>
            <w:sz w:val="28"/>
            <w:szCs w:val="28"/>
          </w:rPr>
        </w:r>
        <w:r w:rsidR="005F4961" w:rsidRPr="0025552B">
          <w:rPr>
            <w:noProof/>
            <w:webHidden/>
            <w:sz w:val="28"/>
            <w:szCs w:val="28"/>
          </w:rPr>
          <w:fldChar w:fldCharType="separate"/>
        </w:r>
        <w:r w:rsidR="00533987" w:rsidRPr="0025552B">
          <w:rPr>
            <w:noProof/>
            <w:webHidden/>
            <w:sz w:val="28"/>
            <w:szCs w:val="28"/>
          </w:rPr>
          <w:t>31</w:t>
        </w:r>
        <w:r w:rsidR="005F4961" w:rsidRPr="0025552B">
          <w:rPr>
            <w:noProof/>
            <w:webHidden/>
            <w:sz w:val="28"/>
            <w:szCs w:val="28"/>
          </w:rPr>
          <w:fldChar w:fldCharType="end"/>
        </w:r>
      </w:hyperlink>
    </w:p>
    <w:p w:rsidR="005F4961" w:rsidRPr="0025552B" w:rsidRDefault="00E85EA9" w:rsidP="005F4961">
      <w:pPr>
        <w:pStyle w:val="10"/>
        <w:tabs>
          <w:tab w:val="right" w:leader="dot" w:pos="8404"/>
        </w:tabs>
        <w:spacing w:line="360" w:lineRule="auto"/>
        <w:rPr>
          <w:rFonts w:ascii="Arial" w:hAnsi="Arial"/>
          <w:noProof/>
          <w:kern w:val="2"/>
          <w:sz w:val="28"/>
          <w:szCs w:val="28"/>
        </w:rPr>
      </w:pPr>
      <w:hyperlink w:anchor="_Toc227677901" w:history="1">
        <w:r w:rsidR="005F4961" w:rsidRPr="0025552B">
          <w:rPr>
            <w:rStyle w:val="af0"/>
            <w:rFonts w:ascii="宋体" w:hAnsi="宋体" w:cs="宋体" w:hint="eastAsia"/>
            <w:b/>
            <w:bCs/>
            <w:noProof/>
            <w:color w:val="auto"/>
            <w:sz w:val="28"/>
            <w:szCs w:val="28"/>
          </w:rPr>
          <w:t>第六章</w:t>
        </w:r>
        <w:r w:rsidR="005F4961" w:rsidRPr="0025552B">
          <w:rPr>
            <w:rStyle w:val="af0"/>
            <w:rFonts w:ascii="宋体" w:hAnsi="宋体" w:cs="宋体"/>
            <w:b/>
            <w:bCs/>
            <w:noProof/>
            <w:color w:val="auto"/>
            <w:sz w:val="28"/>
            <w:szCs w:val="28"/>
          </w:rPr>
          <w:t xml:space="preserve"> </w:t>
        </w:r>
        <w:r w:rsidR="00BB20A9" w:rsidRPr="0025552B">
          <w:rPr>
            <w:rStyle w:val="af0"/>
            <w:rFonts w:ascii="宋体" w:hAnsi="宋体" w:cs="宋体" w:hint="eastAsia"/>
            <w:b/>
            <w:bCs/>
            <w:noProof/>
            <w:color w:val="auto"/>
            <w:sz w:val="28"/>
            <w:szCs w:val="28"/>
          </w:rPr>
          <w:t xml:space="preserve"> </w:t>
        </w:r>
        <w:r w:rsidR="005F4961" w:rsidRPr="0025552B">
          <w:rPr>
            <w:rStyle w:val="af0"/>
            <w:rFonts w:ascii="宋体" w:hAnsi="宋体" w:cs="宋体" w:hint="eastAsia"/>
            <w:b/>
            <w:bCs/>
            <w:noProof/>
            <w:color w:val="auto"/>
            <w:sz w:val="28"/>
            <w:szCs w:val="28"/>
          </w:rPr>
          <w:t>合同条款及格式</w:t>
        </w:r>
        <w:r w:rsidR="005F4961" w:rsidRPr="0025552B">
          <w:rPr>
            <w:noProof/>
            <w:webHidden/>
            <w:sz w:val="28"/>
            <w:szCs w:val="28"/>
          </w:rPr>
          <w:tab/>
        </w:r>
        <w:r w:rsidR="005F4961" w:rsidRPr="0025552B">
          <w:rPr>
            <w:noProof/>
            <w:webHidden/>
            <w:sz w:val="28"/>
            <w:szCs w:val="28"/>
          </w:rPr>
          <w:fldChar w:fldCharType="begin"/>
        </w:r>
        <w:r w:rsidR="005F4961" w:rsidRPr="0025552B">
          <w:rPr>
            <w:noProof/>
            <w:webHidden/>
            <w:sz w:val="28"/>
            <w:szCs w:val="28"/>
          </w:rPr>
          <w:instrText xml:space="preserve"> PAGEREF _Toc227677901 \h </w:instrText>
        </w:r>
        <w:r w:rsidR="005F4961" w:rsidRPr="0025552B">
          <w:rPr>
            <w:noProof/>
            <w:webHidden/>
            <w:sz w:val="28"/>
            <w:szCs w:val="28"/>
          </w:rPr>
        </w:r>
        <w:r w:rsidR="005F4961" w:rsidRPr="0025552B">
          <w:rPr>
            <w:noProof/>
            <w:webHidden/>
            <w:sz w:val="28"/>
            <w:szCs w:val="28"/>
          </w:rPr>
          <w:fldChar w:fldCharType="separate"/>
        </w:r>
        <w:r w:rsidR="00533987" w:rsidRPr="0025552B">
          <w:rPr>
            <w:noProof/>
            <w:webHidden/>
            <w:sz w:val="28"/>
            <w:szCs w:val="28"/>
          </w:rPr>
          <w:t>52</w:t>
        </w:r>
        <w:r w:rsidR="005F4961" w:rsidRPr="0025552B">
          <w:rPr>
            <w:noProof/>
            <w:webHidden/>
            <w:sz w:val="28"/>
            <w:szCs w:val="28"/>
          </w:rPr>
          <w:fldChar w:fldCharType="end"/>
        </w:r>
      </w:hyperlink>
    </w:p>
    <w:p w:rsidR="00FB3EE0" w:rsidRPr="0025552B" w:rsidRDefault="005F4961" w:rsidP="005F4961">
      <w:pPr>
        <w:pStyle w:val="afff2"/>
        <w:spacing w:before="0" w:after="0"/>
        <w:ind w:firstLine="0"/>
        <w:jc w:val="center"/>
        <w:rPr>
          <w:rFonts w:ascii="宋体" w:hAnsi="宋体" w:cs="宋体"/>
          <w:b/>
          <w:bCs/>
          <w:szCs w:val="30"/>
        </w:rPr>
      </w:pPr>
      <w:r w:rsidRPr="0025552B">
        <w:rPr>
          <w:rFonts w:ascii="宋体" w:hAnsi="宋体" w:cs="宋体"/>
          <w:b/>
          <w:bCs/>
          <w:sz w:val="28"/>
          <w:szCs w:val="28"/>
        </w:rPr>
        <w:fldChar w:fldCharType="end"/>
      </w:r>
    </w:p>
    <w:p w:rsidR="001502AD" w:rsidRPr="0025552B" w:rsidRDefault="005F4961" w:rsidP="005F4961">
      <w:pPr>
        <w:pStyle w:val="afff2"/>
        <w:spacing w:before="0" w:after="0" w:line="500" w:lineRule="exact"/>
        <w:ind w:firstLine="0"/>
        <w:jc w:val="center"/>
        <w:outlineLvl w:val="0"/>
        <w:rPr>
          <w:rFonts w:ascii="宋体" w:hAnsi="宋体" w:cs="宋体"/>
          <w:b/>
          <w:bCs/>
          <w:szCs w:val="30"/>
        </w:rPr>
      </w:pPr>
      <w:r w:rsidRPr="0025552B">
        <w:rPr>
          <w:rFonts w:ascii="宋体" w:hAnsi="宋体" w:cs="宋体"/>
          <w:b/>
          <w:sz w:val="30"/>
          <w:szCs w:val="30"/>
        </w:rPr>
        <w:br w:type="page"/>
      </w:r>
      <w:bookmarkStart w:id="24" w:name="_Toc227677896"/>
      <w:r w:rsidR="00D602DE" w:rsidRPr="0025552B">
        <w:rPr>
          <w:rFonts w:ascii="宋体" w:hAnsi="宋体" w:cs="宋体" w:hint="eastAsia"/>
          <w:b/>
          <w:sz w:val="30"/>
          <w:szCs w:val="30"/>
        </w:rPr>
        <w:lastRenderedPageBreak/>
        <w:t>第一章</w:t>
      </w:r>
      <w:bookmarkStart w:id="25" w:name="_Hlk119310047"/>
      <w:r w:rsidR="00D602DE" w:rsidRPr="0025552B">
        <w:rPr>
          <w:rFonts w:ascii="宋体" w:hAnsi="宋体" w:cs="宋体" w:hint="eastAsia"/>
          <w:b/>
          <w:sz w:val="30"/>
          <w:szCs w:val="30"/>
        </w:rPr>
        <w:t xml:space="preserve">  竞争性磋商公告</w:t>
      </w:r>
      <w:bookmarkEnd w:id="24"/>
    </w:p>
    <w:tbl>
      <w:tblPr>
        <w:tblW w:w="88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42"/>
      </w:tblGrid>
      <w:tr w:rsidR="0025552B" w:rsidRPr="0025552B">
        <w:trPr>
          <w:trHeight w:val="1893"/>
        </w:trPr>
        <w:tc>
          <w:tcPr>
            <w:tcW w:w="8842" w:type="dxa"/>
          </w:tcPr>
          <w:p w:rsidR="001502AD" w:rsidRPr="0025552B" w:rsidRDefault="00D602DE">
            <w:pPr>
              <w:pStyle w:val="11f8"/>
              <w:spacing w:before="0" w:beforeAutospacing="0" w:after="0" w:afterAutospacing="0" w:line="360" w:lineRule="auto"/>
              <w:jc w:val="both"/>
            </w:pPr>
            <w:r w:rsidRPr="0025552B">
              <w:rPr>
                <w:rFonts w:hint="eastAsia"/>
              </w:rPr>
              <w:t>项目概况</w:t>
            </w:r>
          </w:p>
          <w:p w:rsidR="001502AD" w:rsidRPr="0025552B" w:rsidRDefault="00AF4754" w:rsidP="00821E2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rPr>
            </w:pPr>
            <w:r w:rsidRPr="0025552B">
              <w:rPr>
                <w:rFonts w:ascii="宋体" w:hAnsi="宋体" w:cs="宋体" w:hint="eastAsia"/>
                <w:sz w:val="24"/>
                <w:u w:val="single"/>
              </w:rPr>
              <w:t>广陵派出所业务技术用房新建工程项目</w:t>
            </w:r>
            <w:r w:rsidR="00D602DE" w:rsidRPr="0025552B">
              <w:rPr>
                <w:rFonts w:ascii="宋体" w:hAnsi="宋体" w:cs="宋体" w:hint="eastAsia"/>
                <w:sz w:val="24"/>
                <w:u w:val="single"/>
              </w:rPr>
              <w:t>（项目编码：</w:t>
            </w:r>
            <w:r w:rsidR="00731F43" w:rsidRPr="0025552B">
              <w:rPr>
                <w:rFonts w:ascii="宋体" w:hAnsi="宋体" w:cs="宋体"/>
                <w:sz w:val="24"/>
                <w:u w:val="single"/>
              </w:rPr>
              <w:t>JSZC-321283-GDJS-C2026-0002</w:t>
            </w:r>
            <w:r w:rsidR="00D602DE" w:rsidRPr="0025552B">
              <w:rPr>
                <w:rFonts w:ascii="宋体" w:hAnsi="宋体" w:cs="宋体" w:hint="eastAsia"/>
                <w:sz w:val="24"/>
                <w:u w:val="single"/>
              </w:rPr>
              <w:t>）</w:t>
            </w:r>
            <w:r w:rsidR="00D602DE" w:rsidRPr="0025552B">
              <w:rPr>
                <w:rFonts w:ascii="宋体" w:hAnsi="宋体" w:cs="宋体" w:hint="eastAsia"/>
                <w:sz w:val="24"/>
              </w:rPr>
              <w:t>采购项目的潜在供应商</w:t>
            </w:r>
            <w:r w:rsidR="00D602DE" w:rsidRPr="0025552B">
              <w:rPr>
                <w:rFonts w:ascii="宋体" w:hAnsi="宋体" w:cs="宋体" w:hint="eastAsia"/>
                <w:sz w:val="24"/>
                <w:u w:val="single"/>
              </w:rPr>
              <w:t>应在</w:t>
            </w:r>
            <w:r w:rsidR="00FB3EE0" w:rsidRPr="0025552B">
              <w:rPr>
                <w:rFonts w:ascii="宋体" w:hAnsi="宋体" w:cs="宋体" w:hint="eastAsia"/>
                <w:sz w:val="24"/>
                <w:u w:val="single"/>
              </w:rPr>
              <w:t>“苏</w:t>
            </w:r>
            <w:proofErr w:type="gramStart"/>
            <w:r w:rsidR="00FB3EE0" w:rsidRPr="0025552B">
              <w:rPr>
                <w:rFonts w:ascii="宋体" w:hAnsi="宋体" w:cs="宋体" w:hint="eastAsia"/>
                <w:sz w:val="24"/>
                <w:u w:val="single"/>
              </w:rPr>
              <w:t>采云</w:t>
            </w:r>
            <w:proofErr w:type="gramEnd"/>
            <w:r w:rsidR="00FB3EE0" w:rsidRPr="0025552B">
              <w:rPr>
                <w:rFonts w:ascii="宋体" w:hAnsi="宋体" w:cs="宋体" w:hint="eastAsia"/>
                <w:sz w:val="24"/>
                <w:u w:val="single"/>
              </w:rPr>
              <w:t>”政府采购一体化平台</w:t>
            </w:r>
            <w:r w:rsidR="00D602DE" w:rsidRPr="0025552B">
              <w:rPr>
                <w:rFonts w:ascii="宋体" w:hAnsi="宋体" w:cs="宋体" w:hint="eastAsia"/>
                <w:sz w:val="24"/>
              </w:rPr>
              <w:t>获取采购文件，并于</w:t>
            </w:r>
            <w:r w:rsidR="00D602DE" w:rsidRPr="0025552B">
              <w:rPr>
                <w:rFonts w:ascii="宋体" w:hAnsi="宋体" w:cs="宋体" w:hint="eastAsia"/>
                <w:sz w:val="24"/>
                <w:u w:val="single"/>
              </w:rPr>
              <w:t>202</w:t>
            </w:r>
            <w:r w:rsidR="00FB3EE0" w:rsidRPr="0025552B">
              <w:rPr>
                <w:rFonts w:ascii="宋体" w:hAnsi="宋体" w:cs="宋体" w:hint="eastAsia"/>
                <w:sz w:val="24"/>
                <w:u w:val="single"/>
              </w:rPr>
              <w:t>6</w:t>
            </w:r>
            <w:r w:rsidR="00D602DE" w:rsidRPr="0025552B">
              <w:rPr>
                <w:rFonts w:ascii="宋体" w:hAnsi="宋体" w:cs="宋体" w:hint="eastAsia"/>
                <w:sz w:val="24"/>
                <w:u w:val="single"/>
              </w:rPr>
              <w:t>年</w:t>
            </w:r>
            <w:r w:rsidR="00821E2E" w:rsidRPr="0025552B">
              <w:rPr>
                <w:rFonts w:ascii="宋体" w:hAnsi="宋体" w:cs="宋体" w:hint="eastAsia"/>
                <w:sz w:val="24"/>
                <w:u w:val="single"/>
              </w:rPr>
              <w:t>5</w:t>
            </w:r>
            <w:r w:rsidR="00D602DE" w:rsidRPr="0025552B">
              <w:rPr>
                <w:rFonts w:ascii="宋体" w:hAnsi="宋体" w:cs="宋体" w:hint="eastAsia"/>
                <w:sz w:val="24"/>
                <w:u w:val="single"/>
              </w:rPr>
              <w:t xml:space="preserve">月 </w:t>
            </w:r>
            <w:r w:rsidR="00821E2E" w:rsidRPr="0025552B">
              <w:rPr>
                <w:rFonts w:ascii="宋体" w:hAnsi="宋体" w:cs="宋体" w:hint="eastAsia"/>
                <w:sz w:val="24"/>
                <w:u w:val="single"/>
              </w:rPr>
              <w:t>15</w:t>
            </w:r>
            <w:r w:rsidR="00D602DE" w:rsidRPr="0025552B">
              <w:rPr>
                <w:rFonts w:ascii="宋体" w:hAnsi="宋体" w:cs="宋体" w:hint="eastAsia"/>
                <w:sz w:val="24"/>
                <w:u w:val="single"/>
              </w:rPr>
              <w:t>日</w:t>
            </w:r>
            <w:r w:rsidR="00FB3EE0" w:rsidRPr="0025552B">
              <w:rPr>
                <w:rFonts w:ascii="宋体" w:hAnsi="宋体" w:cs="宋体" w:hint="eastAsia"/>
                <w:sz w:val="24"/>
                <w:u w:val="single"/>
              </w:rPr>
              <w:t>14</w:t>
            </w:r>
            <w:r w:rsidR="00D602DE" w:rsidRPr="0025552B">
              <w:rPr>
                <w:rFonts w:ascii="宋体" w:hAnsi="宋体" w:cs="宋体" w:hint="eastAsia"/>
                <w:sz w:val="24"/>
                <w:u w:val="single"/>
              </w:rPr>
              <w:t>时30分</w:t>
            </w:r>
            <w:r w:rsidR="00D602DE" w:rsidRPr="0025552B">
              <w:rPr>
                <w:rFonts w:ascii="宋体" w:hAnsi="宋体" w:cs="宋体" w:hint="eastAsia"/>
                <w:sz w:val="24"/>
              </w:rPr>
              <w:t>（北京时间）前递交响应文件。</w:t>
            </w:r>
          </w:p>
        </w:tc>
      </w:tr>
    </w:tbl>
    <w:p w:rsidR="001502AD" w:rsidRPr="0025552B" w:rsidRDefault="00D602DE">
      <w:pPr>
        <w:pStyle w:val="11f8"/>
        <w:spacing w:before="0" w:beforeAutospacing="0" w:after="0" w:afterAutospacing="0" w:line="360" w:lineRule="auto"/>
        <w:jc w:val="both"/>
        <w:outlineLvl w:val="1"/>
      </w:pPr>
      <w:r w:rsidRPr="0025552B">
        <w:rPr>
          <w:rFonts w:hint="eastAsia"/>
          <w:b/>
          <w:bCs/>
        </w:rPr>
        <w:t>一、项目基本情况</w:t>
      </w:r>
    </w:p>
    <w:p w:rsidR="001502AD" w:rsidRPr="0025552B" w:rsidRDefault="00D602DE">
      <w:pPr>
        <w:pStyle w:val="11f8"/>
        <w:spacing w:before="0" w:beforeAutospacing="0" w:after="0" w:afterAutospacing="0" w:line="360" w:lineRule="auto"/>
        <w:ind w:firstLine="480"/>
        <w:jc w:val="both"/>
      </w:pPr>
      <w:r w:rsidRPr="0025552B">
        <w:rPr>
          <w:rFonts w:hint="eastAsia"/>
        </w:rPr>
        <w:t>项目编号：</w:t>
      </w:r>
      <w:r w:rsidR="00A80660" w:rsidRPr="0025552B">
        <w:t>JSZC-321283-GDJS-C2026-0002</w:t>
      </w:r>
    </w:p>
    <w:p w:rsidR="001502AD" w:rsidRPr="0025552B" w:rsidRDefault="00D602DE">
      <w:pPr>
        <w:pStyle w:val="11f8"/>
        <w:spacing w:before="0" w:beforeAutospacing="0" w:after="0" w:afterAutospacing="0" w:line="360" w:lineRule="auto"/>
        <w:ind w:firstLine="480"/>
        <w:jc w:val="both"/>
      </w:pPr>
      <w:bookmarkStart w:id="26" w:name="_Hlk130200611"/>
      <w:r w:rsidRPr="0025552B">
        <w:rPr>
          <w:rFonts w:hint="eastAsia"/>
        </w:rPr>
        <w:t>项目名称：</w:t>
      </w:r>
      <w:bookmarkEnd w:id="26"/>
      <w:r w:rsidR="00AF4754" w:rsidRPr="0025552B">
        <w:rPr>
          <w:rFonts w:hint="eastAsia"/>
        </w:rPr>
        <w:t>广陵派出所业务技术用房新建工程项目</w:t>
      </w:r>
    </w:p>
    <w:p w:rsidR="001502AD" w:rsidRPr="0025552B" w:rsidRDefault="00FB3EE0">
      <w:pPr>
        <w:pStyle w:val="11f8"/>
        <w:spacing w:before="0" w:beforeAutospacing="0" w:after="0" w:afterAutospacing="0" w:line="360" w:lineRule="auto"/>
        <w:ind w:firstLine="480"/>
      </w:pPr>
      <w:r w:rsidRPr="0025552B">
        <w:rPr>
          <w:rFonts w:hint="eastAsia"/>
        </w:rPr>
        <w:t>采购方式：竞争性磋商</w:t>
      </w:r>
    </w:p>
    <w:p w:rsidR="001502AD" w:rsidRPr="0025552B" w:rsidRDefault="00D602DE">
      <w:pPr>
        <w:pStyle w:val="11f8"/>
        <w:spacing w:before="0" w:beforeAutospacing="0" w:after="0" w:afterAutospacing="0" w:line="360" w:lineRule="auto"/>
        <w:ind w:firstLine="480"/>
      </w:pPr>
      <w:bookmarkStart w:id="27" w:name="OLE_LINK2"/>
      <w:r w:rsidRPr="0025552B">
        <w:rPr>
          <w:rFonts w:hint="eastAsia"/>
        </w:rPr>
        <w:t>预算金额：</w:t>
      </w:r>
      <w:bookmarkEnd w:id="27"/>
      <w:r w:rsidR="00FB3EE0" w:rsidRPr="0025552B">
        <w:t>315.3</w:t>
      </w:r>
      <w:r w:rsidR="004A5F95" w:rsidRPr="0025552B">
        <w:rPr>
          <w:rFonts w:hint="eastAsia"/>
        </w:rPr>
        <w:t>2</w:t>
      </w:r>
      <w:r w:rsidR="00FB3EE0" w:rsidRPr="0025552B">
        <w:rPr>
          <w:rFonts w:hint="eastAsia"/>
        </w:rPr>
        <w:t>万</w:t>
      </w:r>
      <w:r w:rsidR="00FB3EE0" w:rsidRPr="0025552B">
        <w:t>元</w:t>
      </w:r>
    </w:p>
    <w:p w:rsidR="001502AD" w:rsidRPr="0025552B" w:rsidRDefault="00D602DE">
      <w:pPr>
        <w:pStyle w:val="11f8"/>
        <w:spacing w:before="0" w:beforeAutospacing="0" w:after="0" w:afterAutospacing="0" w:line="360" w:lineRule="auto"/>
        <w:ind w:firstLine="480"/>
        <w:jc w:val="both"/>
      </w:pPr>
      <w:r w:rsidRPr="0025552B">
        <w:rPr>
          <w:rFonts w:hint="eastAsia"/>
        </w:rPr>
        <w:t>最高限价：</w:t>
      </w:r>
      <w:r w:rsidR="00AF2ACE" w:rsidRPr="0025552B">
        <w:rPr>
          <w:rFonts w:hint="eastAsia"/>
        </w:rPr>
        <w:t>314</w:t>
      </w:r>
      <w:r w:rsidR="004D1D29" w:rsidRPr="0025552B">
        <w:rPr>
          <w:rFonts w:hint="eastAsia"/>
        </w:rPr>
        <w:t>6467</w:t>
      </w:r>
      <w:r w:rsidR="0025552B" w:rsidRPr="0025552B">
        <w:rPr>
          <w:rFonts w:hint="eastAsia"/>
        </w:rPr>
        <w:t>.</w:t>
      </w:r>
      <w:r w:rsidR="004D1D29" w:rsidRPr="0025552B">
        <w:rPr>
          <w:rFonts w:hint="eastAsia"/>
        </w:rPr>
        <w:t>39</w:t>
      </w:r>
      <w:r w:rsidR="00FB3EE0" w:rsidRPr="0025552B">
        <w:t>元，</w:t>
      </w:r>
      <w:r w:rsidR="00FB3EE0" w:rsidRPr="0025552B">
        <w:rPr>
          <w:rFonts w:hint="eastAsia"/>
        </w:rPr>
        <w:t>报价</w:t>
      </w:r>
      <w:r w:rsidR="00FB3EE0" w:rsidRPr="0025552B">
        <w:t>高于最高</w:t>
      </w:r>
      <w:r w:rsidR="00FB3EE0" w:rsidRPr="0025552B">
        <w:rPr>
          <w:rFonts w:hint="eastAsia"/>
        </w:rPr>
        <w:t>限</w:t>
      </w:r>
      <w:r w:rsidR="00FB3EE0" w:rsidRPr="0025552B">
        <w:t>价的，作无效</w:t>
      </w:r>
      <w:r w:rsidR="00FB3EE0" w:rsidRPr="0025552B">
        <w:rPr>
          <w:rFonts w:hint="eastAsia"/>
        </w:rPr>
        <w:t>响应</w:t>
      </w:r>
      <w:r w:rsidR="00FB3EE0" w:rsidRPr="0025552B">
        <w:t>文件处理。</w:t>
      </w:r>
    </w:p>
    <w:p w:rsidR="001502AD" w:rsidRPr="0025552B" w:rsidRDefault="00D602DE">
      <w:pPr>
        <w:pStyle w:val="11f8"/>
        <w:spacing w:before="0" w:beforeAutospacing="0" w:after="0" w:afterAutospacing="0" w:line="360" w:lineRule="auto"/>
        <w:ind w:firstLine="480"/>
        <w:jc w:val="both"/>
      </w:pPr>
      <w:r w:rsidRPr="0025552B">
        <w:rPr>
          <w:rFonts w:hint="eastAsia"/>
        </w:rPr>
        <w:t>采购需求：</w:t>
      </w:r>
      <w:bookmarkStart w:id="28" w:name="OLE_LINK8"/>
      <w:r w:rsidR="00FB3EE0" w:rsidRPr="0025552B">
        <w:rPr>
          <w:rFonts w:hint="eastAsia"/>
        </w:rPr>
        <w:t>新建</w:t>
      </w:r>
      <w:r w:rsidR="00FB3EE0" w:rsidRPr="0025552B">
        <w:t>3层业务技术用房，共计1147.32平方米。主要内容为房屋土建及装饰、水电、消防、给排水等。</w:t>
      </w:r>
      <w:r w:rsidR="00FB3EE0" w:rsidRPr="0025552B">
        <w:rPr>
          <w:rFonts w:hint="eastAsia"/>
        </w:rPr>
        <w:t>具体内容详见工程量清单及图纸。</w:t>
      </w:r>
      <w:bookmarkEnd w:id="28"/>
    </w:p>
    <w:p w:rsidR="001502AD" w:rsidRPr="0025552B" w:rsidRDefault="00D602DE">
      <w:pPr>
        <w:pStyle w:val="11f8"/>
        <w:spacing w:before="0" w:beforeAutospacing="0" w:after="0" w:afterAutospacing="0" w:line="360" w:lineRule="auto"/>
        <w:ind w:firstLine="480"/>
      </w:pPr>
      <w:r w:rsidRPr="0025552B">
        <w:rPr>
          <w:rFonts w:hint="eastAsia"/>
        </w:rPr>
        <w:t>合同履行期限：</w:t>
      </w:r>
      <w:r w:rsidR="009C5B38" w:rsidRPr="0025552B">
        <w:rPr>
          <w:rFonts w:hint="eastAsia"/>
        </w:rPr>
        <w:t>150</w:t>
      </w:r>
      <w:r w:rsidR="00FB3EE0" w:rsidRPr="0025552B">
        <w:t>日历天，具体开工时间以采购人书面通知为准。</w:t>
      </w:r>
    </w:p>
    <w:p w:rsidR="001502AD" w:rsidRPr="0025552B" w:rsidRDefault="00FB3EE0">
      <w:pPr>
        <w:pStyle w:val="11f8"/>
        <w:spacing w:before="0" w:beforeAutospacing="0" w:after="0" w:afterAutospacing="0" w:line="360" w:lineRule="auto"/>
        <w:ind w:firstLine="480"/>
        <w:jc w:val="both"/>
      </w:pPr>
      <w:r w:rsidRPr="0025552B">
        <w:rPr>
          <w:rFonts w:hint="eastAsia"/>
        </w:rPr>
        <w:t>本项目（是/否）接受联合体投标：</w:t>
      </w:r>
      <w:proofErr w:type="gramStart"/>
      <w:r w:rsidRPr="0025552B">
        <w:rPr>
          <w:rFonts w:hint="eastAsia"/>
        </w:rPr>
        <w:t>否</w:t>
      </w:r>
      <w:proofErr w:type="gramEnd"/>
    </w:p>
    <w:p w:rsidR="001502AD" w:rsidRPr="0025552B" w:rsidRDefault="00D602DE">
      <w:pPr>
        <w:pStyle w:val="11f8"/>
        <w:spacing w:before="0" w:beforeAutospacing="0" w:after="0" w:afterAutospacing="0" w:line="360" w:lineRule="auto"/>
        <w:jc w:val="both"/>
        <w:outlineLvl w:val="1"/>
      </w:pPr>
      <w:r w:rsidRPr="0025552B">
        <w:rPr>
          <w:rFonts w:hint="eastAsia"/>
          <w:b/>
          <w:bCs/>
        </w:rPr>
        <w:t>二、申请人的资格要求</w:t>
      </w:r>
    </w:p>
    <w:p w:rsidR="001502AD" w:rsidRPr="0025552B" w:rsidRDefault="00401B94">
      <w:pPr>
        <w:pStyle w:val="11f8"/>
        <w:spacing w:before="0" w:beforeAutospacing="0" w:after="0" w:afterAutospacing="0" w:line="360" w:lineRule="auto"/>
        <w:ind w:firstLine="480"/>
        <w:jc w:val="both"/>
      </w:pPr>
      <w:bookmarkStart w:id="29" w:name="OLE_LINK19"/>
      <w:r w:rsidRPr="0025552B">
        <w:rPr>
          <w:rFonts w:hint="eastAsia"/>
        </w:rPr>
        <w:t>（一）</w:t>
      </w:r>
      <w:r w:rsidR="00D602DE" w:rsidRPr="0025552B">
        <w:rPr>
          <w:rFonts w:hint="eastAsia"/>
        </w:rPr>
        <w:t>满足《中华人民共和国政府采购法》第二十二条规定：</w:t>
      </w:r>
    </w:p>
    <w:p w:rsidR="001502AD" w:rsidRPr="0025552B" w:rsidRDefault="00D602DE">
      <w:pPr>
        <w:pStyle w:val="11f8"/>
        <w:spacing w:before="0" w:beforeAutospacing="0" w:after="0" w:afterAutospacing="0" w:line="360" w:lineRule="auto"/>
        <w:ind w:firstLine="480"/>
        <w:jc w:val="both"/>
      </w:pPr>
      <w:bookmarkStart w:id="30" w:name="OLE_LINK17"/>
      <w:bookmarkStart w:id="31" w:name="OLE_LINK18"/>
      <w:r w:rsidRPr="0025552B">
        <w:rPr>
          <w:rFonts w:hint="eastAsia"/>
        </w:rPr>
        <w:t>基本资格条件的承诺（根据供应商提供的承诺函，内容完整且具有法人及法定代表人的印章）。</w:t>
      </w:r>
      <w:bookmarkEnd w:id="29"/>
      <w:bookmarkEnd w:id="30"/>
      <w:bookmarkEnd w:id="31"/>
    </w:p>
    <w:p w:rsidR="001502AD" w:rsidRPr="0025552B" w:rsidRDefault="00401B94">
      <w:pPr>
        <w:pStyle w:val="11f8"/>
        <w:spacing w:before="0" w:beforeAutospacing="0" w:after="0" w:afterAutospacing="0" w:line="360" w:lineRule="auto"/>
        <w:ind w:firstLine="480"/>
        <w:jc w:val="both"/>
        <w:rPr>
          <w:b/>
          <w:bCs/>
        </w:rPr>
      </w:pPr>
      <w:r w:rsidRPr="0025552B">
        <w:rPr>
          <w:rFonts w:hint="eastAsia"/>
        </w:rPr>
        <w:t>（二）</w:t>
      </w:r>
      <w:bookmarkStart w:id="32" w:name="OLE_LINK20"/>
      <w:bookmarkStart w:id="33" w:name="OLE_LINK21"/>
      <w:r w:rsidR="00D602DE" w:rsidRPr="0025552B">
        <w:rPr>
          <w:rFonts w:hint="eastAsia"/>
        </w:rPr>
        <w:t>落实政府采购政策需满足的资格要求：</w:t>
      </w:r>
      <w:r w:rsidR="00D602DE" w:rsidRPr="0025552B">
        <w:rPr>
          <w:rFonts w:hint="eastAsia"/>
          <w:b/>
          <w:bCs/>
        </w:rPr>
        <w:t>本项目为专门面向中小企业的项目，供应商应为中小</w:t>
      </w:r>
      <w:proofErr w:type="gramStart"/>
      <w:r w:rsidR="00D602DE" w:rsidRPr="0025552B">
        <w:rPr>
          <w:rFonts w:hint="eastAsia"/>
          <w:b/>
          <w:bCs/>
        </w:rPr>
        <w:t>微企业</w:t>
      </w:r>
      <w:proofErr w:type="gramEnd"/>
      <w:r w:rsidR="00D602DE" w:rsidRPr="0025552B">
        <w:rPr>
          <w:rFonts w:hint="eastAsia"/>
          <w:b/>
          <w:bCs/>
        </w:rPr>
        <w:t>或监狱企业或残疾人福利性单位。</w:t>
      </w:r>
      <w:bookmarkEnd w:id="32"/>
      <w:bookmarkEnd w:id="33"/>
    </w:p>
    <w:p w:rsidR="001502AD" w:rsidRPr="0025552B" w:rsidRDefault="00401B94">
      <w:pPr>
        <w:pStyle w:val="11f8"/>
        <w:spacing w:before="0" w:beforeAutospacing="0" w:after="0" w:afterAutospacing="0" w:line="360" w:lineRule="auto"/>
        <w:ind w:firstLine="480"/>
        <w:jc w:val="both"/>
      </w:pPr>
      <w:r w:rsidRPr="0025552B">
        <w:rPr>
          <w:rFonts w:hint="eastAsia"/>
        </w:rPr>
        <w:t>（三）</w:t>
      </w:r>
      <w:r w:rsidR="00D602DE" w:rsidRPr="0025552B">
        <w:rPr>
          <w:rFonts w:hint="eastAsia"/>
        </w:rPr>
        <w:t>本项目的特定资格要求：</w:t>
      </w:r>
    </w:p>
    <w:p w:rsidR="00401B94" w:rsidRPr="0025552B" w:rsidRDefault="00401B94" w:rsidP="00401B94">
      <w:pPr>
        <w:spacing w:line="331" w:lineRule="auto"/>
        <w:ind w:firstLine="480"/>
        <w:rPr>
          <w:rFonts w:ascii="宋体" w:hAnsi="宋体" w:cs="宋体"/>
          <w:sz w:val="24"/>
        </w:rPr>
      </w:pPr>
      <w:bookmarkStart w:id="34" w:name="OLE_LINK22"/>
      <w:r w:rsidRPr="0025552B">
        <w:rPr>
          <w:rFonts w:ascii="宋体" w:hAnsi="宋体" w:cs="宋体"/>
          <w:sz w:val="24"/>
        </w:rPr>
        <w:t>1.</w:t>
      </w:r>
      <w:r w:rsidRPr="0025552B">
        <w:rPr>
          <w:rFonts w:ascii="宋体" w:hAnsi="宋体" w:cs="宋体" w:hint="eastAsia"/>
          <w:sz w:val="24"/>
        </w:rPr>
        <w:t>供应商须具有独立法人资格，具备有效的营业执照，具备建设行政主管部门颁发的</w:t>
      </w:r>
      <w:r w:rsidRPr="0025552B">
        <w:rPr>
          <w:rFonts w:ascii="宋体" w:hAnsi="宋体" w:cs="宋体" w:hint="eastAsia"/>
          <w:b/>
          <w:sz w:val="24"/>
        </w:rPr>
        <w:t>[建筑工程施工总承包三级]</w:t>
      </w:r>
      <w:r w:rsidRPr="0025552B">
        <w:rPr>
          <w:rFonts w:ascii="宋体" w:hAnsi="宋体" w:cs="宋体" w:hint="eastAsia"/>
          <w:sz w:val="24"/>
        </w:rPr>
        <w:t>（含）以上资质，并具备有效的建筑施工企业安全生产许可证；</w:t>
      </w:r>
      <w:bookmarkEnd w:id="34"/>
    </w:p>
    <w:p w:rsidR="00401B94" w:rsidRPr="0025552B" w:rsidRDefault="00401B94" w:rsidP="00401B94">
      <w:pPr>
        <w:spacing w:line="331" w:lineRule="auto"/>
        <w:ind w:firstLine="480"/>
        <w:rPr>
          <w:rFonts w:ascii="宋体" w:hAnsi="宋体" w:cs="宋体"/>
          <w:sz w:val="24"/>
        </w:rPr>
      </w:pPr>
      <w:r w:rsidRPr="0025552B">
        <w:rPr>
          <w:rFonts w:ascii="宋体" w:hAnsi="宋体" w:cs="宋体"/>
          <w:sz w:val="24"/>
        </w:rPr>
        <w:t>2.供应商拟派项目负责人系已在供应商单位注册并具备</w:t>
      </w:r>
      <w:r w:rsidRPr="0025552B">
        <w:rPr>
          <w:rFonts w:ascii="宋体" w:hAnsi="宋体" w:cs="宋体" w:hint="eastAsia"/>
          <w:sz w:val="24"/>
        </w:rPr>
        <w:t>有效的</w:t>
      </w:r>
      <w:r w:rsidRPr="0025552B">
        <w:rPr>
          <w:rFonts w:ascii="宋体" w:hAnsi="宋体" w:cs="仿宋" w:hint="eastAsia"/>
          <w:b/>
          <w:bCs/>
          <w:sz w:val="24"/>
        </w:rPr>
        <w:t>[建筑工程专业二级]</w:t>
      </w:r>
      <w:r w:rsidRPr="0025552B">
        <w:rPr>
          <w:rFonts w:ascii="宋体" w:hAnsi="宋体" w:cs="仿宋" w:hint="eastAsia"/>
          <w:sz w:val="24"/>
        </w:rPr>
        <w:t>(含)以上注册建造师执业资格</w:t>
      </w:r>
      <w:r w:rsidRPr="0025552B">
        <w:rPr>
          <w:rFonts w:ascii="宋体" w:hAnsi="宋体" w:cs="宋体" w:hint="eastAsia"/>
          <w:sz w:val="24"/>
        </w:rPr>
        <w:t>，具备有效的建设主管部门颁发安全生产考核合格证书（</w:t>
      </w:r>
      <w:r w:rsidRPr="0025552B">
        <w:rPr>
          <w:rFonts w:ascii="宋体" w:hAnsi="宋体" w:cs="宋体"/>
          <w:sz w:val="24"/>
        </w:rPr>
        <w:t>B证），且未担任其他在建项目的项目经理。</w:t>
      </w:r>
      <w:r w:rsidRPr="0025552B">
        <w:rPr>
          <w:rFonts w:ascii="宋体" w:hAnsi="宋体" w:cs="宋体" w:hint="eastAsia"/>
          <w:sz w:val="24"/>
        </w:rPr>
        <w:t>（注：在建工程是指在其他项目担任项目负责人职责。以投标人在投标文件中的《无在建承诺书》为准。）</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lastRenderedPageBreak/>
        <w:t>3.项目负责人无在建工程要求：</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①项目负责人是非变更后无在建工程。</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②项目负责人是变更后无在建工程（必须是原合同工期已满且自变更备案之日起已满6个月），或因非承包方原因致使工程项目停工或因故不能按期开工、且已办理了项目负责人解锁手续。</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注：以上在建工程是指在其他项目担任项目负责人职务。此项评审方式为承诺制，如查实供应商在《诚信投标承诺书》中虚假承诺，按弄虚作假处理。</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4.项目负责人不得同时在两个或者两个以上单位受聘或者执业，仅限于以下情形：</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①同时在两个及以上单位签订劳动合同或交纳社会保险；</w:t>
      </w:r>
    </w:p>
    <w:p w:rsidR="00401B94" w:rsidRPr="0025552B" w:rsidRDefault="00401B94" w:rsidP="00401B94">
      <w:pPr>
        <w:spacing w:line="331" w:lineRule="auto"/>
        <w:ind w:firstLine="480"/>
        <w:rPr>
          <w:rFonts w:ascii="宋体" w:hAnsi="宋体" w:cs="宋体"/>
          <w:sz w:val="24"/>
        </w:rPr>
      </w:pPr>
      <w:bookmarkStart w:id="35" w:name="_Hlk165670046"/>
      <w:r w:rsidRPr="0025552B">
        <w:rPr>
          <w:rFonts w:ascii="宋体" w:hAnsi="宋体" w:cs="宋体" w:hint="eastAsia"/>
          <w:sz w:val="24"/>
        </w:rPr>
        <w:t>②</w:t>
      </w:r>
      <w:bookmarkEnd w:id="35"/>
      <w:r w:rsidRPr="0025552B">
        <w:rPr>
          <w:rFonts w:ascii="宋体" w:hAnsi="宋体" w:cs="宋体" w:hint="eastAsia"/>
          <w:sz w:val="24"/>
        </w:rPr>
        <w:t>将本人执（职）业资格证书同时注册在两个及以上单位；</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③</w:t>
      </w:r>
      <w:r w:rsidR="00A333D7" w:rsidRPr="0025552B">
        <w:rPr>
          <w:rFonts w:ascii="宋体" w:hAnsi="宋体" w:cs="宋体" w:hint="eastAsia"/>
          <w:sz w:val="24"/>
        </w:rPr>
        <w:t>在其他企业担任法定代表人。</w:t>
      </w:r>
    </w:p>
    <w:p w:rsidR="00401B94" w:rsidRPr="0025552B" w:rsidRDefault="00401B94" w:rsidP="00905B1E">
      <w:pPr>
        <w:spacing w:line="331" w:lineRule="auto"/>
        <w:ind w:firstLine="480"/>
        <w:rPr>
          <w:rFonts w:ascii="宋体" w:hAnsi="宋体" w:cs="宋体"/>
          <w:sz w:val="24"/>
        </w:rPr>
      </w:pPr>
      <w:r w:rsidRPr="0025552B">
        <w:rPr>
          <w:rFonts w:ascii="宋体" w:hAnsi="宋体" w:cs="宋体" w:hint="eastAsia"/>
          <w:sz w:val="24"/>
        </w:rPr>
        <w:t>注：此项①、②</w:t>
      </w:r>
      <w:r w:rsidR="00D764D1" w:rsidRPr="0025552B">
        <w:rPr>
          <w:rFonts w:ascii="宋体" w:hAnsi="宋体" w:cs="宋体" w:hint="eastAsia"/>
          <w:sz w:val="24"/>
        </w:rPr>
        <w:t>、③</w:t>
      </w:r>
      <w:r w:rsidRPr="0025552B">
        <w:rPr>
          <w:rFonts w:ascii="宋体" w:hAnsi="宋体" w:cs="宋体" w:hint="eastAsia"/>
          <w:sz w:val="24"/>
        </w:rPr>
        <w:t>情形评审方式为承诺制，如查实供应商在《投标承诺书》中虚假承诺，按弄虚作假处理。</w:t>
      </w:r>
    </w:p>
    <w:p w:rsidR="00401B94" w:rsidRPr="0025552B" w:rsidRDefault="0073346C" w:rsidP="00401B94">
      <w:pPr>
        <w:spacing w:line="331" w:lineRule="auto"/>
        <w:ind w:firstLine="480"/>
        <w:rPr>
          <w:rFonts w:ascii="宋体" w:hAnsi="宋体" w:cs="宋体"/>
          <w:sz w:val="24"/>
        </w:rPr>
      </w:pPr>
      <w:r w:rsidRPr="0025552B">
        <w:rPr>
          <w:rFonts w:ascii="宋体" w:hAnsi="宋体" w:cs="宋体" w:hint="eastAsia"/>
          <w:sz w:val="24"/>
        </w:rPr>
        <w:t>5</w:t>
      </w:r>
      <w:r w:rsidR="00401B94" w:rsidRPr="0025552B">
        <w:rPr>
          <w:rFonts w:ascii="宋体" w:hAnsi="宋体" w:cs="宋体" w:hint="eastAsia"/>
          <w:sz w:val="24"/>
        </w:rPr>
        <w:t>.提供投标供应商为拟派项目负责人缴纳的养老保险（时间要求：</w:t>
      </w:r>
      <w:bookmarkStart w:id="36" w:name="OLE_LINK7"/>
      <w:r w:rsidR="00401B94" w:rsidRPr="0025552B">
        <w:rPr>
          <w:rFonts w:ascii="宋体" w:hAnsi="宋体" w:cs="宋体"/>
          <w:sz w:val="24"/>
        </w:rPr>
        <w:t>202</w:t>
      </w:r>
      <w:r w:rsidR="00777C90" w:rsidRPr="0025552B">
        <w:rPr>
          <w:rFonts w:ascii="宋体" w:hAnsi="宋体" w:cs="宋体" w:hint="eastAsia"/>
          <w:sz w:val="24"/>
        </w:rPr>
        <w:t>6</w:t>
      </w:r>
      <w:r w:rsidR="00401B94" w:rsidRPr="0025552B">
        <w:rPr>
          <w:rFonts w:ascii="宋体" w:hAnsi="宋体" w:cs="宋体"/>
          <w:sz w:val="24"/>
        </w:rPr>
        <w:t>年</w:t>
      </w:r>
      <w:r w:rsidR="00777C90" w:rsidRPr="0025552B">
        <w:rPr>
          <w:rFonts w:ascii="宋体" w:hAnsi="宋体" w:cs="宋体" w:hint="eastAsia"/>
          <w:sz w:val="24"/>
        </w:rPr>
        <w:t>1</w:t>
      </w:r>
      <w:r w:rsidR="00401B94" w:rsidRPr="0025552B">
        <w:rPr>
          <w:rFonts w:ascii="宋体" w:hAnsi="宋体" w:cs="宋体"/>
          <w:sz w:val="24"/>
        </w:rPr>
        <w:t>月-202</w:t>
      </w:r>
      <w:r w:rsidR="00905B1E" w:rsidRPr="0025552B">
        <w:rPr>
          <w:rFonts w:ascii="宋体" w:hAnsi="宋体" w:cs="宋体" w:hint="eastAsia"/>
          <w:sz w:val="24"/>
        </w:rPr>
        <w:t>6</w:t>
      </w:r>
      <w:r w:rsidR="00401B94" w:rsidRPr="0025552B">
        <w:rPr>
          <w:rFonts w:ascii="宋体" w:hAnsi="宋体" w:cs="宋体"/>
          <w:sz w:val="24"/>
        </w:rPr>
        <w:t>年</w:t>
      </w:r>
      <w:r w:rsidR="00777C90" w:rsidRPr="0025552B">
        <w:rPr>
          <w:rFonts w:ascii="宋体" w:hAnsi="宋体" w:cs="宋体" w:hint="eastAsia"/>
          <w:sz w:val="24"/>
        </w:rPr>
        <w:t>3</w:t>
      </w:r>
      <w:r w:rsidR="00401B94" w:rsidRPr="0025552B">
        <w:rPr>
          <w:rFonts w:ascii="宋体" w:hAnsi="宋体" w:cs="宋体"/>
          <w:sz w:val="24"/>
        </w:rPr>
        <w:t>月</w:t>
      </w:r>
      <w:r w:rsidR="00D14EAA" w:rsidRPr="0025552B">
        <w:rPr>
          <w:rFonts w:ascii="宋体" w:hAnsi="宋体" w:cs="宋体"/>
          <w:sz w:val="24"/>
        </w:rPr>
        <w:t>中任意一个月</w:t>
      </w:r>
      <w:bookmarkEnd w:id="36"/>
      <w:r w:rsidR="00401B94" w:rsidRPr="0025552B">
        <w:rPr>
          <w:rFonts w:ascii="宋体" w:hAnsi="宋体" w:cs="宋体"/>
          <w:sz w:val="24"/>
        </w:rPr>
        <w:t>，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w:t>
      </w:r>
    </w:p>
    <w:p w:rsidR="00401B94" w:rsidRPr="0025552B" w:rsidRDefault="00401B94" w:rsidP="00401B94">
      <w:pPr>
        <w:spacing w:line="331" w:lineRule="auto"/>
        <w:ind w:firstLine="480"/>
        <w:rPr>
          <w:rFonts w:ascii="宋体" w:hAnsi="宋体" w:cs="宋体"/>
          <w:sz w:val="24"/>
        </w:rPr>
      </w:pPr>
      <w:r w:rsidRPr="0025552B">
        <w:rPr>
          <w:rFonts w:ascii="宋体" w:hAnsi="宋体" w:cs="宋体" w:hint="eastAsia"/>
          <w:sz w:val="24"/>
        </w:rPr>
        <w:t>6</w:t>
      </w:r>
      <w:r w:rsidRPr="0025552B">
        <w:rPr>
          <w:rFonts w:ascii="宋体" w:hAnsi="宋体" w:cs="宋体"/>
          <w:sz w:val="24"/>
        </w:rPr>
        <w:t>.动态考核：评标当日，供应商所用资质核查结果为不达标的，视为供应商资质条件不符合国家有关规定，或不满足竞争性磋商文件规定的资格条件。动态监管不合格资质查询网址：</w:t>
      </w:r>
    </w:p>
    <w:p w:rsidR="00401B94" w:rsidRPr="0025552B" w:rsidRDefault="00401B94" w:rsidP="00401B94">
      <w:pPr>
        <w:spacing w:line="331" w:lineRule="auto"/>
        <w:rPr>
          <w:rFonts w:ascii="宋体" w:hAnsi="宋体" w:cs="宋体"/>
          <w:sz w:val="24"/>
        </w:rPr>
      </w:pPr>
      <w:r w:rsidRPr="0025552B">
        <w:rPr>
          <w:rFonts w:ascii="宋体" w:hAnsi="宋体" w:cs="宋体"/>
          <w:sz w:val="24"/>
        </w:rPr>
        <w:t>https://entq.jsszfhcxjstzhfwpt.com:12443/ms/admin/#/open/dthc-list</w:t>
      </w:r>
    </w:p>
    <w:p w:rsidR="00401B94" w:rsidRPr="0025552B" w:rsidRDefault="00731F43" w:rsidP="00401B94">
      <w:pPr>
        <w:spacing w:line="331" w:lineRule="auto"/>
        <w:ind w:firstLine="480"/>
        <w:rPr>
          <w:rFonts w:ascii="宋体" w:hAnsi="宋体" w:cs="宋体"/>
          <w:sz w:val="24"/>
        </w:rPr>
      </w:pPr>
      <w:r w:rsidRPr="0025552B">
        <w:rPr>
          <w:rFonts w:ascii="宋体" w:hAnsi="宋体" w:cs="宋体" w:hint="eastAsia"/>
          <w:sz w:val="24"/>
        </w:rPr>
        <w:t>7</w:t>
      </w:r>
      <w:r w:rsidR="00401B94" w:rsidRPr="0025552B">
        <w:rPr>
          <w:rFonts w:ascii="宋体" w:hAnsi="宋体" w:cs="宋体" w:hint="eastAsia"/>
          <w:sz w:val="24"/>
        </w:rPr>
        <w:t>.</w:t>
      </w:r>
      <w:r w:rsidRPr="0025552B">
        <w:rPr>
          <w:rFonts w:ascii="宋体" w:hAnsi="宋体" w:cs="宋体" w:hint="eastAsia"/>
          <w:sz w:val="24"/>
        </w:rPr>
        <w:t>未</w:t>
      </w:r>
      <w:r w:rsidR="00401B94" w:rsidRPr="0025552B">
        <w:rPr>
          <w:rFonts w:ascii="宋体" w:hAnsi="宋体" w:cs="宋体" w:hint="eastAsia"/>
          <w:sz w:val="24"/>
        </w:rPr>
        <w:t>被“信用中国”网站（www.creditchina.gov.cn）</w:t>
      </w:r>
      <w:r w:rsidR="00401B94" w:rsidRPr="0025552B">
        <w:rPr>
          <w:rFonts w:ascii="宋体" w:hAnsi="宋体" w:hint="eastAsia"/>
          <w:sz w:val="24"/>
        </w:rPr>
        <w:t>列入失信被执行人、重大税收违法失信主体名单、政府采购严重违法失信行为记录名单</w:t>
      </w:r>
      <w:r w:rsidR="00401B94" w:rsidRPr="0025552B">
        <w:rPr>
          <w:rFonts w:ascii="宋体" w:hAnsi="宋体" w:cs="宋体" w:hint="eastAsia"/>
          <w:sz w:val="24"/>
        </w:rPr>
        <w:t>；</w:t>
      </w:r>
    </w:p>
    <w:p w:rsidR="00401B94" w:rsidRPr="0025552B" w:rsidRDefault="00731F43" w:rsidP="00401B94">
      <w:pPr>
        <w:spacing w:line="331" w:lineRule="auto"/>
        <w:ind w:firstLine="480"/>
        <w:rPr>
          <w:rFonts w:ascii="宋体" w:hAnsi="宋体" w:cs="宋体"/>
          <w:sz w:val="24"/>
        </w:rPr>
      </w:pPr>
      <w:r w:rsidRPr="0025552B">
        <w:rPr>
          <w:rFonts w:ascii="宋体" w:hAnsi="宋体" w:cs="宋体" w:hint="eastAsia"/>
          <w:sz w:val="24"/>
        </w:rPr>
        <w:t>8</w:t>
      </w:r>
      <w:r w:rsidR="00401B94" w:rsidRPr="0025552B">
        <w:rPr>
          <w:rFonts w:ascii="宋体" w:hAnsi="宋体" w:cs="宋体" w:hint="eastAsia"/>
          <w:sz w:val="24"/>
        </w:rPr>
        <w:t>.供应商单位负责人为同一人或者存在直接控股、管理关系的不同供应商，不得参加同一合同项下的政府采购活动；</w:t>
      </w:r>
    </w:p>
    <w:p w:rsidR="00401B94" w:rsidRPr="0025552B" w:rsidRDefault="00731F43" w:rsidP="00401B94">
      <w:pPr>
        <w:pStyle w:val="11f8"/>
        <w:spacing w:before="0" w:beforeAutospacing="0" w:after="0" w:afterAutospacing="0" w:line="360" w:lineRule="auto"/>
        <w:ind w:firstLine="480"/>
        <w:jc w:val="both"/>
      </w:pPr>
      <w:r w:rsidRPr="0025552B">
        <w:rPr>
          <w:rFonts w:hint="eastAsia"/>
        </w:rPr>
        <w:lastRenderedPageBreak/>
        <w:t>9</w:t>
      </w:r>
      <w:r w:rsidR="00401B94" w:rsidRPr="0025552B">
        <w:rPr>
          <w:rFonts w:hint="eastAsia"/>
        </w:rPr>
        <w:t>.</w:t>
      </w:r>
      <w:r w:rsidRPr="0025552B">
        <w:rPr>
          <w:rFonts w:hint="eastAsia"/>
        </w:rPr>
        <w:t>除单一来源采购项目外，</w:t>
      </w:r>
      <w:r w:rsidR="00401B94" w:rsidRPr="0025552B">
        <w:rPr>
          <w:rFonts w:hint="eastAsia"/>
        </w:rPr>
        <w:t>为采购项目提供整体设计、规范编制或者项目管理、监理、检测等服务的供应商，不得再参加该采购项目的其他采购活动。</w:t>
      </w:r>
    </w:p>
    <w:p w:rsidR="001502AD" w:rsidRPr="0025552B" w:rsidRDefault="00D602DE">
      <w:pPr>
        <w:pStyle w:val="11f8"/>
        <w:spacing w:before="0" w:beforeAutospacing="0" w:after="0" w:afterAutospacing="0" w:line="360" w:lineRule="auto"/>
        <w:jc w:val="both"/>
        <w:outlineLvl w:val="1"/>
        <w:rPr>
          <w:b/>
          <w:bCs/>
        </w:rPr>
      </w:pPr>
      <w:r w:rsidRPr="0025552B">
        <w:rPr>
          <w:rFonts w:hint="eastAsia"/>
          <w:b/>
          <w:bCs/>
        </w:rPr>
        <w:t>三、获取竞争性磋商文件</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1、时间：自磋商文件公告发布之日起5个工作日。</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2、地点：供应商完成注册并办理CA证书后登录“江苏政府采购‘苏</w:t>
      </w:r>
      <w:proofErr w:type="gramStart"/>
      <w:r w:rsidRPr="0025552B">
        <w:rPr>
          <w:rFonts w:ascii="宋体" w:hAnsi="宋体" w:cs="宋体" w:hint="eastAsia"/>
          <w:sz w:val="24"/>
        </w:rPr>
        <w:t>采云</w:t>
      </w:r>
      <w:proofErr w:type="gramEnd"/>
      <w:r w:rsidRPr="0025552B">
        <w:rPr>
          <w:rFonts w:ascii="宋体" w:hAnsi="宋体" w:cs="宋体" w:hint="eastAsia"/>
          <w:sz w:val="24"/>
        </w:rPr>
        <w:t>’系统”下载本项目磋商文件。</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3、方式：登录江苏政府采购“苏</w:t>
      </w:r>
      <w:proofErr w:type="gramStart"/>
      <w:r w:rsidRPr="0025552B">
        <w:rPr>
          <w:rFonts w:ascii="宋体" w:hAnsi="宋体" w:cs="宋体" w:hint="eastAsia"/>
          <w:sz w:val="24"/>
        </w:rPr>
        <w:t>采云</w:t>
      </w:r>
      <w:proofErr w:type="gramEnd"/>
      <w:r w:rsidRPr="0025552B">
        <w:rPr>
          <w:rFonts w:ascii="宋体" w:hAnsi="宋体" w:cs="宋体" w:hint="eastAsia"/>
          <w:sz w:val="24"/>
        </w:rPr>
        <w:t>”系统免费下载。</w:t>
      </w:r>
    </w:p>
    <w:p w:rsidR="001502AD" w:rsidRPr="0025552B" w:rsidRDefault="00D602DE">
      <w:pPr>
        <w:pStyle w:val="11f8"/>
        <w:spacing w:before="0" w:beforeAutospacing="0" w:after="0" w:afterAutospacing="0" w:line="360" w:lineRule="auto"/>
        <w:ind w:firstLine="480"/>
        <w:jc w:val="both"/>
      </w:pPr>
      <w:r w:rsidRPr="0025552B">
        <w:rPr>
          <w:rFonts w:hint="eastAsia"/>
        </w:rPr>
        <w:t>4、售价：免费。</w:t>
      </w:r>
    </w:p>
    <w:p w:rsidR="001502AD" w:rsidRPr="0025552B" w:rsidRDefault="00D602DE">
      <w:pPr>
        <w:spacing w:line="360" w:lineRule="auto"/>
        <w:jc w:val="left"/>
        <w:outlineLvl w:val="1"/>
        <w:rPr>
          <w:rFonts w:ascii="宋体" w:hAnsi="宋体" w:cs="宋体"/>
          <w:b/>
          <w:sz w:val="24"/>
        </w:rPr>
      </w:pPr>
      <w:r w:rsidRPr="0025552B">
        <w:rPr>
          <w:rFonts w:ascii="宋体" w:hAnsi="宋体" w:cs="宋体" w:hint="eastAsia"/>
          <w:b/>
          <w:bCs/>
          <w:sz w:val="24"/>
        </w:rPr>
        <w:t>四、响应文件提交</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1、截止时间：202</w:t>
      </w:r>
      <w:r w:rsidR="009313F3" w:rsidRPr="0025552B">
        <w:rPr>
          <w:rFonts w:ascii="宋体" w:hAnsi="宋体" w:cs="宋体" w:hint="eastAsia"/>
          <w:sz w:val="24"/>
        </w:rPr>
        <w:t>6</w:t>
      </w:r>
      <w:r w:rsidRPr="0025552B">
        <w:rPr>
          <w:rFonts w:ascii="宋体" w:hAnsi="宋体" w:cs="宋体" w:hint="eastAsia"/>
          <w:sz w:val="24"/>
        </w:rPr>
        <w:t>年</w:t>
      </w:r>
      <w:r w:rsidR="00821E2E" w:rsidRPr="0025552B">
        <w:rPr>
          <w:rFonts w:ascii="宋体" w:hAnsi="宋体" w:cs="宋体" w:hint="eastAsia"/>
          <w:sz w:val="24"/>
        </w:rPr>
        <w:t>5</w:t>
      </w:r>
      <w:r w:rsidRPr="0025552B">
        <w:rPr>
          <w:rFonts w:ascii="宋体" w:hAnsi="宋体" w:cs="宋体" w:hint="eastAsia"/>
          <w:sz w:val="24"/>
        </w:rPr>
        <w:t>月</w:t>
      </w:r>
      <w:r w:rsidR="00821E2E" w:rsidRPr="0025552B">
        <w:rPr>
          <w:rFonts w:ascii="宋体" w:hAnsi="宋体" w:cs="宋体" w:hint="eastAsia"/>
          <w:sz w:val="24"/>
        </w:rPr>
        <w:t>15</w:t>
      </w:r>
      <w:r w:rsidRPr="0025552B">
        <w:rPr>
          <w:rFonts w:ascii="宋体" w:hAnsi="宋体" w:cs="宋体" w:hint="eastAsia"/>
          <w:sz w:val="24"/>
        </w:rPr>
        <w:t>日</w:t>
      </w:r>
      <w:r w:rsidR="009313F3" w:rsidRPr="0025552B">
        <w:rPr>
          <w:rFonts w:ascii="宋体" w:hAnsi="宋体" w:cs="宋体" w:hint="eastAsia"/>
          <w:sz w:val="24"/>
        </w:rPr>
        <w:t>14</w:t>
      </w:r>
      <w:r w:rsidRPr="0025552B">
        <w:rPr>
          <w:rFonts w:ascii="宋体" w:hAnsi="宋体" w:cs="宋体" w:hint="eastAsia"/>
          <w:sz w:val="24"/>
        </w:rPr>
        <w:t>时30分（北京时间）。</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2、地点：</w:t>
      </w:r>
      <w:bookmarkStart w:id="37" w:name="OLE_LINK31"/>
      <w:r w:rsidRPr="0025552B">
        <w:rPr>
          <w:rFonts w:ascii="宋体" w:hAnsi="宋体" w:cs="宋体" w:hint="eastAsia"/>
          <w:sz w:val="24"/>
        </w:rPr>
        <w:t>江苏政府采购“苏</w:t>
      </w:r>
      <w:proofErr w:type="gramStart"/>
      <w:r w:rsidRPr="0025552B">
        <w:rPr>
          <w:rFonts w:ascii="宋体" w:hAnsi="宋体" w:cs="宋体" w:hint="eastAsia"/>
          <w:sz w:val="24"/>
        </w:rPr>
        <w:t>采云</w:t>
      </w:r>
      <w:proofErr w:type="gramEnd"/>
      <w:r w:rsidRPr="0025552B">
        <w:rPr>
          <w:rFonts w:ascii="宋体" w:hAnsi="宋体" w:cs="宋体" w:hint="eastAsia"/>
          <w:sz w:val="24"/>
        </w:rPr>
        <w:t>”系统不见面开标大厅</w:t>
      </w:r>
      <w:bookmarkEnd w:id="37"/>
      <w:r w:rsidRPr="0025552B">
        <w:rPr>
          <w:rFonts w:ascii="宋体" w:hAnsi="宋体" w:cs="宋体" w:hint="eastAsia"/>
          <w:sz w:val="24"/>
        </w:rPr>
        <w:t>。</w:t>
      </w:r>
    </w:p>
    <w:p w:rsidR="001502AD" w:rsidRPr="0025552B" w:rsidRDefault="00D602DE">
      <w:pPr>
        <w:spacing w:line="360" w:lineRule="auto"/>
        <w:jc w:val="left"/>
        <w:outlineLvl w:val="1"/>
        <w:rPr>
          <w:rFonts w:ascii="宋体" w:hAnsi="宋体" w:cs="宋体"/>
          <w:b/>
          <w:bCs/>
          <w:sz w:val="24"/>
        </w:rPr>
      </w:pPr>
      <w:r w:rsidRPr="0025552B">
        <w:rPr>
          <w:rFonts w:ascii="宋体" w:hAnsi="宋体" w:cs="宋体" w:hint="eastAsia"/>
          <w:b/>
          <w:bCs/>
          <w:sz w:val="24"/>
        </w:rPr>
        <w:t>五、开启</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1、时间：202</w:t>
      </w:r>
      <w:r w:rsidR="009313F3" w:rsidRPr="0025552B">
        <w:rPr>
          <w:rFonts w:ascii="宋体" w:hAnsi="宋体" w:cs="宋体" w:hint="eastAsia"/>
          <w:sz w:val="24"/>
        </w:rPr>
        <w:t>6</w:t>
      </w:r>
      <w:r w:rsidRPr="0025552B">
        <w:rPr>
          <w:rFonts w:ascii="宋体" w:hAnsi="宋体" w:cs="宋体" w:hint="eastAsia"/>
          <w:sz w:val="24"/>
        </w:rPr>
        <w:t>年</w:t>
      </w:r>
      <w:r w:rsidR="00821E2E" w:rsidRPr="0025552B">
        <w:rPr>
          <w:rFonts w:ascii="宋体" w:hAnsi="宋体" w:cs="宋体" w:hint="eastAsia"/>
          <w:sz w:val="24"/>
        </w:rPr>
        <w:t>5</w:t>
      </w:r>
      <w:r w:rsidRPr="0025552B">
        <w:rPr>
          <w:rFonts w:ascii="宋体" w:hAnsi="宋体" w:cs="宋体" w:hint="eastAsia"/>
          <w:sz w:val="24"/>
        </w:rPr>
        <w:t>月</w:t>
      </w:r>
      <w:r w:rsidR="00821E2E" w:rsidRPr="0025552B">
        <w:rPr>
          <w:rFonts w:ascii="宋体" w:hAnsi="宋体" w:cs="宋体" w:hint="eastAsia"/>
          <w:sz w:val="24"/>
        </w:rPr>
        <w:t>15</w:t>
      </w:r>
      <w:r w:rsidRPr="0025552B">
        <w:rPr>
          <w:rFonts w:ascii="宋体" w:hAnsi="宋体" w:cs="宋体" w:hint="eastAsia"/>
          <w:sz w:val="24"/>
        </w:rPr>
        <w:t>日</w:t>
      </w:r>
      <w:r w:rsidR="009313F3" w:rsidRPr="0025552B">
        <w:rPr>
          <w:rFonts w:ascii="宋体" w:hAnsi="宋体" w:cs="宋体" w:hint="eastAsia"/>
          <w:sz w:val="24"/>
        </w:rPr>
        <w:t>14</w:t>
      </w:r>
      <w:r w:rsidRPr="0025552B">
        <w:rPr>
          <w:rFonts w:ascii="宋体" w:hAnsi="宋体" w:cs="宋体" w:hint="eastAsia"/>
          <w:sz w:val="24"/>
        </w:rPr>
        <w:t>时30分（北京时间）。</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2、地点：江苏政府采购“苏</w:t>
      </w:r>
      <w:proofErr w:type="gramStart"/>
      <w:r w:rsidRPr="0025552B">
        <w:rPr>
          <w:rFonts w:ascii="宋体" w:hAnsi="宋体" w:cs="宋体" w:hint="eastAsia"/>
          <w:sz w:val="24"/>
        </w:rPr>
        <w:t>采云</w:t>
      </w:r>
      <w:proofErr w:type="gramEnd"/>
      <w:r w:rsidRPr="0025552B">
        <w:rPr>
          <w:rFonts w:ascii="宋体" w:hAnsi="宋体" w:cs="宋体" w:hint="eastAsia"/>
          <w:sz w:val="24"/>
        </w:rPr>
        <w:t>”系统不见面开标大厅。</w:t>
      </w:r>
    </w:p>
    <w:p w:rsidR="001502AD" w:rsidRPr="0025552B" w:rsidRDefault="00D602DE">
      <w:pPr>
        <w:spacing w:line="360" w:lineRule="auto"/>
        <w:jc w:val="left"/>
        <w:outlineLvl w:val="1"/>
        <w:rPr>
          <w:rFonts w:ascii="宋体" w:hAnsi="宋体" w:cs="宋体"/>
          <w:sz w:val="24"/>
        </w:rPr>
      </w:pPr>
      <w:bookmarkStart w:id="38" w:name="_Toc35393625"/>
      <w:bookmarkStart w:id="39" w:name="_Toc35393794"/>
      <w:bookmarkStart w:id="40" w:name="_Toc28359084"/>
      <w:bookmarkStart w:id="41" w:name="_Toc28359007"/>
      <w:bookmarkStart w:id="42" w:name="_Toc38985267"/>
      <w:r w:rsidRPr="0025552B">
        <w:rPr>
          <w:rFonts w:ascii="宋体" w:hAnsi="宋体" w:cs="宋体" w:hint="eastAsia"/>
          <w:b/>
          <w:bCs/>
          <w:sz w:val="24"/>
        </w:rPr>
        <w:t>六、公告期限</w:t>
      </w:r>
      <w:bookmarkEnd w:id="38"/>
      <w:bookmarkEnd w:id="39"/>
      <w:bookmarkEnd w:id="40"/>
      <w:bookmarkEnd w:id="41"/>
      <w:bookmarkEnd w:id="42"/>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自本公告发布之日起</w:t>
      </w:r>
      <w:r w:rsidR="009313F3" w:rsidRPr="0025552B">
        <w:rPr>
          <w:rFonts w:ascii="宋体" w:hAnsi="宋体" w:cs="宋体" w:hint="eastAsia"/>
          <w:sz w:val="24"/>
        </w:rPr>
        <w:t>3</w:t>
      </w:r>
      <w:r w:rsidRPr="0025552B">
        <w:rPr>
          <w:rFonts w:ascii="宋体" w:hAnsi="宋体" w:cs="宋体" w:hint="eastAsia"/>
          <w:sz w:val="24"/>
        </w:rPr>
        <w:t>个工作日。</w:t>
      </w:r>
    </w:p>
    <w:p w:rsidR="001502AD" w:rsidRPr="0025552B" w:rsidRDefault="00D602DE">
      <w:pPr>
        <w:spacing w:line="360" w:lineRule="auto"/>
        <w:jc w:val="left"/>
        <w:outlineLvl w:val="1"/>
        <w:rPr>
          <w:rFonts w:ascii="宋体" w:hAnsi="宋体" w:cs="宋体"/>
          <w:sz w:val="24"/>
        </w:rPr>
      </w:pPr>
      <w:r w:rsidRPr="0025552B">
        <w:rPr>
          <w:rFonts w:ascii="宋体" w:hAnsi="宋体" w:cs="宋体" w:hint="eastAsia"/>
          <w:b/>
          <w:bCs/>
          <w:sz w:val="24"/>
        </w:rPr>
        <w:t>七、其他补充事宜</w:t>
      </w:r>
    </w:p>
    <w:p w:rsidR="001502AD" w:rsidRPr="0025552B" w:rsidRDefault="00D602DE">
      <w:pPr>
        <w:spacing w:line="360" w:lineRule="auto"/>
        <w:ind w:firstLine="480"/>
        <w:rPr>
          <w:rFonts w:ascii="宋体" w:hAnsi="宋体" w:cs="宋体"/>
          <w:sz w:val="24"/>
        </w:rPr>
      </w:pPr>
      <w:bookmarkStart w:id="43" w:name="OLE_LINK33"/>
      <w:r w:rsidRPr="0025552B">
        <w:rPr>
          <w:rFonts w:ascii="宋体" w:hAnsi="宋体" w:cs="宋体" w:hint="eastAsia"/>
          <w:sz w:val="24"/>
        </w:rPr>
        <w:t>1、磋商保证金：本项目不</w:t>
      </w:r>
      <w:proofErr w:type="gramStart"/>
      <w:r w:rsidRPr="0025552B">
        <w:rPr>
          <w:rFonts w:ascii="宋体" w:hAnsi="宋体" w:cs="宋体" w:hint="eastAsia"/>
          <w:sz w:val="24"/>
        </w:rPr>
        <w:t>收取磋商</w:t>
      </w:r>
      <w:proofErr w:type="gramEnd"/>
      <w:r w:rsidRPr="0025552B">
        <w:rPr>
          <w:rFonts w:ascii="宋体" w:hAnsi="宋体" w:cs="宋体" w:hint="eastAsia"/>
          <w:sz w:val="24"/>
        </w:rPr>
        <w:t>保证金。</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2、现场踏勘：潜在供应商自行踏勘。（请各潜在供应商对项目现场进行自主踏勘，</w:t>
      </w:r>
      <w:proofErr w:type="gramStart"/>
      <w:r w:rsidRPr="0025552B">
        <w:rPr>
          <w:rFonts w:ascii="宋体" w:hAnsi="宋体" w:cs="宋体" w:hint="eastAsia"/>
          <w:sz w:val="24"/>
        </w:rPr>
        <w:t>未现场</w:t>
      </w:r>
      <w:proofErr w:type="gramEnd"/>
      <w:r w:rsidRPr="0025552B">
        <w:rPr>
          <w:rFonts w:ascii="宋体" w:hAnsi="宋体" w:cs="宋体" w:hint="eastAsia"/>
          <w:sz w:val="24"/>
        </w:rPr>
        <w:t>踏勘和未提出疑义的潜在供应商被视为已踏勘，认同采购项目要求的内容，由此造成的后果由潜在供应商负责）</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3、在磋商结束前，各供应商授权代表应保持手机畅通，以便及时澄清答疑。</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4、根据省财政厅《关于更换全省政府采购交易系统CA数字证书和电子签章的通知》（</w:t>
      </w:r>
      <w:proofErr w:type="gramStart"/>
      <w:r w:rsidRPr="0025552B">
        <w:rPr>
          <w:rFonts w:ascii="宋体" w:hAnsi="宋体" w:cs="宋体" w:hint="eastAsia"/>
          <w:sz w:val="24"/>
        </w:rPr>
        <w:t>苏财购【2023】</w:t>
      </w:r>
      <w:proofErr w:type="gramEnd"/>
      <w:r w:rsidRPr="0025552B">
        <w:rPr>
          <w:rFonts w:ascii="宋体" w:hAnsi="宋体" w:cs="宋体" w:hint="eastAsia"/>
          <w:sz w:val="24"/>
        </w:rPr>
        <w:t>101号），“苏</w:t>
      </w:r>
      <w:proofErr w:type="gramStart"/>
      <w:r w:rsidRPr="0025552B">
        <w:rPr>
          <w:rFonts w:ascii="宋体" w:hAnsi="宋体" w:cs="宋体" w:hint="eastAsia"/>
          <w:sz w:val="24"/>
        </w:rPr>
        <w:t>采云</w:t>
      </w:r>
      <w:proofErr w:type="gramEnd"/>
      <w:r w:rsidRPr="0025552B">
        <w:rPr>
          <w:rFonts w:ascii="宋体" w:hAnsi="宋体" w:cs="宋体" w:hint="eastAsia"/>
          <w:sz w:val="24"/>
        </w:rPr>
        <w:t>”政府采购交易系统（以下简称苏</w:t>
      </w:r>
      <w:proofErr w:type="gramStart"/>
      <w:r w:rsidRPr="0025552B">
        <w:rPr>
          <w:rFonts w:ascii="宋体" w:hAnsi="宋体" w:cs="宋体" w:hint="eastAsia"/>
          <w:sz w:val="24"/>
        </w:rPr>
        <w:t>采云</w:t>
      </w:r>
      <w:proofErr w:type="gramEnd"/>
      <w:r w:rsidRPr="0025552B">
        <w:rPr>
          <w:rFonts w:ascii="宋体" w:hAnsi="宋体" w:cs="宋体" w:hint="eastAsia"/>
          <w:sz w:val="24"/>
        </w:rPr>
        <w:t>系统）的CA数字证书、电子签章已更换为江苏省电子政务证书认证中心CA和方正国际软件（北京）有限公司电子签章。如果响应人通过苏</w:t>
      </w:r>
      <w:proofErr w:type="gramStart"/>
      <w:r w:rsidRPr="0025552B">
        <w:rPr>
          <w:rFonts w:ascii="宋体" w:hAnsi="宋体" w:cs="宋体" w:hint="eastAsia"/>
          <w:sz w:val="24"/>
        </w:rPr>
        <w:t>采云</w:t>
      </w:r>
      <w:proofErr w:type="gramEnd"/>
      <w:r w:rsidRPr="0025552B">
        <w:rPr>
          <w:rFonts w:ascii="宋体" w:hAnsi="宋体" w:cs="宋体" w:hint="eastAsia"/>
          <w:sz w:val="24"/>
        </w:rPr>
        <w:t>系统参与政府采购项目，需要更换CA数字证书和电子签章。</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5、领取CA和办理电子签章（请至泰州市高港区泰州大道388号（中国医药城会展交易中心W3馆西南角）公共资源交易大厅6号窗口办理，电话：0523-81568158，17327800634，具体联系方式见《苏</w:t>
      </w:r>
      <w:proofErr w:type="gramStart"/>
      <w:r w:rsidRPr="0025552B">
        <w:rPr>
          <w:rFonts w:ascii="宋体" w:hAnsi="宋体" w:cs="宋体" w:hint="eastAsia"/>
          <w:sz w:val="24"/>
        </w:rPr>
        <w:t>采云</w:t>
      </w:r>
      <w:proofErr w:type="gramEnd"/>
      <w:r w:rsidRPr="0025552B">
        <w:rPr>
          <w:rFonts w:ascii="宋体" w:hAnsi="宋体" w:cs="宋体" w:hint="eastAsia"/>
          <w:sz w:val="24"/>
        </w:rPr>
        <w:t>系统供应商操作手册》（以</w:t>
      </w:r>
      <w:r w:rsidRPr="0025552B">
        <w:rPr>
          <w:rFonts w:ascii="宋体" w:hAnsi="宋体" w:cs="宋体" w:hint="eastAsia"/>
          <w:sz w:val="24"/>
        </w:rPr>
        <w:lastRenderedPageBreak/>
        <w:t>下简称《操作手册》）），进行注册并按《操作手册》要求制作、上传电子响应文件（技术支持电话：0523-87633965、0523-86897512；客服QQ：709339244、1195486789）。</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6、有关本次磋商的事项若存在变动或修改，敬请及时关注“江苏政府采购网”发布的更正公告。</w:t>
      </w:r>
      <w:bookmarkEnd w:id="43"/>
    </w:p>
    <w:p w:rsidR="001502AD" w:rsidRPr="0025552B" w:rsidRDefault="00D602DE">
      <w:pPr>
        <w:spacing w:line="360" w:lineRule="auto"/>
        <w:jc w:val="left"/>
        <w:outlineLvl w:val="1"/>
        <w:rPr>
          <w:rFonts w:ascii="宋体" w:hAnsi="宋体" w:cs="宋体"/>
          <w:sz w:val="24"/>
        </w:rPr>
      </w:pPr>
      <w:r w:rsidRPr="0025552B">
        <w:rPr>
          <w:rFonts w:ascii="宋体" w:hAnsi="宋体" w:cs="宋体" w:hint="eastAsia"/>
          <w:b/>
          <w:bCs/>
          <w:sz w:val="24"/>
        </w:rPr>
        <w:t>八、对本次磋商有任何意见或建议，请按以下方式联系</w:t>
      </w:r>
    </w:p>
    <w:p w:rsidR="001502AD" w:rsidRPr="0025552B" w:rsidRDefault="00D602DE">
      <w:pPr>
        <w:pStyle w:val="11f8"/>
        <w:ind w:firstLine="480"/>
      </w:pPr>
      <w:r w:rsidRPr="0025552B">
        <w:rPr>
          <w:rFonts w:hint="eastAsia"/>
        </w:rPr>
        <w:t>1.采购人信息</w:t>
      </w:r>
    </w:p>
    <w:p w:rsidR="001502AD" w:rsidRPr="0025552B" w:rsidRDefault="00D602DE">
      <w:pPr>
        <w:pStyle w:val="11f8"/>
        <w:ind w:firstLine="480"/>
      </w:pPr>
      <w:r w:rsidRPr="0025552B">
        <w:rPr>
          <w:rFonts w:hint="eastAsia"/>
        </w:rPr>
        <w:t>名    称：</w:t>
      </w:r>
      <w:bookmarkStart w:id="44" w:name="OLE_LINK3"/>
      <w:bookmarkStart w:id="45" w:name="OLE_LINK4"/>
      <w:bookmarkStart w:id="46" w:name="OLE_LINK11"/>
      <w:r w:rsidR="00FB3EE0" w:rsidRPr="0025552B">
        <w:rPr>
          <w:rFonts w:hint="eastAsia"/>
        </w:rPr>
        <w:t>泰兴市公安局</w:t>
      </w:r>
      <w:bookmarkEnd w:id="44"/>
      <w:bookmarkEnd w:id="45"/>
      <w:bookmarkEnd w:id="46"/>
    </w:p>
    <w:p w:rsidR="001502AD" w:rsidRPr="0025552B" w:rsidRDefault="00D602DE">
      <w:pPr>
        <w:pStyle w:val="11f8"/>
        <w:ind w:firstLine="480"/>
      </w:pPr>
      <w:r w:rsidRPr="0025552B">
        <w:rPr>
          <w:rFonts w:hint="eastAsia"/>
        </w:rPr>
        <w:t>地    址：</w:t>
      </w:r>
      <w:r w:rsidR="00346DFB" w:rsidRPr="0025552B">
        <w:rPr>
          <w:rFonts w:hint="eastAsia"/>
        </w:rPr>
        <w:t>泰州市泰兴市国庆中路 6 号</w:t>
      </w:r>
    </w:p>
    <w:p w:rsidR="001502AD" w:rsidRPr="0025552B" w:rsidRDefault="00D602DE">
      <w:pPr>
        <w:pStyle w:val="11f8"/>
        <w:ind w:firstLine="480"/>
      </w:pPr>
      <w:r w:rsidRPr="0025552B">
        <w:rPr>
          <w:rFonts w:hint="eastAsia"/>
        </w:rPr>
        <w:t>联系方式：</w:t>
      </w:r>
      <w:bookmarkStart w:id="47" w:name="OLE_LINK9"/>
      <w:bookmarkStart w:id="48" w:name="OLE_LINK10"/>
      <w:r w:rsidR="00151B94" w:rsidRPr="0025552B">
        <w:rPr>
          <w:rFonts w:hint="eastAsia"/>
        </w:rPr>
        <w:t>15861072528</w:t>
      </w:r>
      <w:bookmarkEnd w:id="47"/>
      <w:bookmarkEnd w:id="48"/>
    </w:p>
    <w:p w:rsidR="001502AD" w:rsidRPr="0025552B" w:rsidRDefault="00D602DE">
      <w:pPr>
        <w:pStyle w:val="11f8"/>
        <w:ind w:firstLine="480"/>
      </w:pPr>
      <w:r w:rsidRPr="0025552B">
        <w:rPr>
          <w:rFonts w:hint="eastAsia"/>
        </w:rPr>
        <w:t>2.采购代理机构信息</w:t>
      </w:r>
    </w:p>
    <w:p w:rsidR="001502AD" w:rsidRPr="0025552B" w:rsidRDefault="00D602DE">
      <w:pPr>
        <w:pStyle w:val="11f8"/>
        <w:ind w:firstLine="480"/>
      </w:pPr>
      <w:r w:rsidRPr="0025552B">
        <w:rPr>
          <w:rFonts w:hint="eastAsia"/>
        </w:rPr>
        <w:t>名 称：广大建设（江苏）有限公司</w:t>
      </w:r>
    </w:p>
    <w:p w:rsidR="001502AD" w:rsidRPr="0025552B" w:rsidRDefault="00D602DE">
      <w:pPr>
        <w:pStyle w:val="11f8"/>
        <w:ind w:firstLine="480"/>
      </w:pPr>
      <w:r w:rsidRPr="0025552B">
        <w:rPr>
          <w:rFonts w:hint="eastAsia"/>
        </w:rPr>
        <w:t>地　址：</w:t>
      </w:r>
      <w:bookmarkStart w:id="49" w:name="OLE_LINK12"/>
      <w:bookmarkStart w:id="50" w:name="OLE_LINK13"/>
      <w:r w:rsidRPr="0025552B">
        <w:rPr>
          <w:rFonts w:hint="eastAsia"/>
        </w:rPr>
        <w:t>泰兴市澄江路28号</w:t>
      </w:r>
      <w:bookmarkEnd w:id="49"/>
      <w:bookmarkEnd w:id="50"/>
    </w:p>
    <w:p w:rsidR="001502AD" w:rsidRPr="0025552B" w:rsidRDefault="00D602DE">
      <w:pPr>
        <w:pStyle w:val="11f8"/>
        <w:ind w:firstLine="480"/>
      </w:pPr>
      <w:r w:rsidRPr="0025552B">
        <w:rPr>
          <w:rFonts w:hint="eastAsia"/>
        </w:rPr>
        <w:t>联系方式：</w:t>
      </w:r>
      <w:r w:rsidR="00414364" w:rsidRPr="0025552B">
        <w:rPr>
          <w:rFonts w:hint="eastAsia"/>
        </w:rPr>
        <w:t>18061980902</w:t>
      </w:r>
    </w:p>
    <w:p w:rsidR="001502AD" w:rsidRPr="0025552B" w:rsidRDefault="00D602DE">
      <w:pPr>
        <w:pStyle w:val="11f8"/>
        <w:ind w:firstLine="480"/>
      </w:pPr>
      <w:r w:rsidRPr="0025552B">
        <w:rPr>
          <w:rFonts w:hint="eastAsia"/>
        </w:rPr>
        <w:t>3.项目联系方式</w:t>
      </w:r>
    </w:p>
    <w:p w:rsidR="001502AD" w:rsidRPr="0025552B" w:rsidRDefault="00D602DE">
      <w:pPr>
        <w:pStyle w:val="11f8"/>
        <w:ind w:firstLine="480"/>
      </w:pPr>
      <w:r w:rsidRPr="0025552B">
        <w:rPr>
          <w:rFonts w:hint="eastAsia"/>
        </w:rPr>
        <w:t>项目联系人：</w:t>
      </w:r>
      <w:r w:rsidR="00FB3EE0" w:rsidRPr="0025552B">
        <w:rPr>
          <w:rFonts w:hint="eastAsia"/>
        </w:rPr>
        <w:t>泰兴市公安局</w:t>
      </w:r>
      <w:r w:rsidRPr="0025552B">
        <w:rPr>
          <w:rFonts w:hint="eastAsia"/>
        </w:rPr>
        <w:t xml:space="preserve">    </w:t>
      </w:r>
      <w:r w:rsidR="005A028C" w:rsidRPr="0025552B">
        <w:rPr>
          <w:rFonts w:hint="eastAsia"/>
        </w:rPr>
        <w:t>慕先生</w:t>
      </w:r>
    </w:p>
    <w:p w:rsidR="001502AD" w:rsidRPr="0025552B" w:rsidRDefault="00D602DE">
      <w:pPr>
        <w:pStyle w:val="11f8"/>
        <w:ind w:firstLine="480"/>
      </w:pPr>
      <w:r w:rsidRPr="0025552B">
        <w:rPr>
          <w:rFonts w:hint="eastAsia"/>
        </w:rPr>
        <w:t>电　话：</w:t>
      </w:r>
      <w:r w:rsidR="005A028C" w:rsidRPr="0025552B">
        <w:rPr>
          <w:rFonts w:hint="eastAsia"/>
        </w:rPr>
        <w:t>15861072528</w:t>
      </w:r>
    </w:p>
    <w:p w:rsidR="001502AD" w:rsidRPr="0025552B" w:rsidRDefault="00D602DE">
      <w:pPr>
        <w:pStyle w:val="11f8"/>
        <w:ind w:firstLine="480"/>
      </w:pPr>
      <w:r w:rsidRPr="0025552B">
        <w:rPr>
          <w:rFonts w:hint="eastAsia"/>
        </w:rPr>
        <w:t xml:space="preserve">项目联系人：广大建设（江苏）有限公司  </w:t>
      </w:r>
      <w:r w:rsidR="004162BE" w:rsidRPr="0025552B">
        <w:rPr>
          <w:rFonts w:hint="eastAsia"/>
        </w:rPr>
        <w:t>殷女士</w:t>
      </w:r>
    </w:p>
    <w:p w:rsidR="001502AD" w:rsidRPr="0025552B" w:rsidRDefault="00D602DE">
      <w:pPr>
        <w:pStyle w:val="11f8"/>
        <w:spacing w:before="0" w:beforeAutospacing="0" w:after="0" w:afterAutospacing="0"/>
        <w:ind w:firstLine="480"/>
        <w:rPr>
          <w:b/>
          <w:sz w:val="30"/>
          <w:szCs w:val="30"/>
        </w:rPr>
      </w:pPr>
      <w:r w:rsidRPr="0025552B">
        <w:rPr>
          <w:rFonts w:hint="eastAsia"/>
        </w:rPr>
        <w:t>电　话：</w:t>
      </w:r>
      <w:bookmarkStart w:id="51" w:name="_Toc468783587"/>
      <w:bookmarkStart w:id="52" w:name="_Toc426469869"/>
      <w:bookmarkStart w:id="53" w:name="OLE_LINK14"/>
      <w:bookmarkEnd w:id="5"/>
      <w:bookmarkEnd w:id="6"/>
      <w:bookmarkEnd w:id="7"/>
      <w:bookmarkEnd w:id="8"/>
      <w:bookmarkEnd w:id="9"/>
      <w:bookmarkEnd w:id="10"/>
      <w:bookmarkEnd w:id="11"/>
      <w:bookmarkEnd w:id="12"/>
      <w:bookmarkEnd w:id="13"/>
      <w:bookmarkEnd w:id="14"/>
      <w:bookmarkEnd w:id="15"/>
      <w:bookmarkEnd w:id="25"/>
      <w:r w:rsidR="004162BE" w:rsidRPr="0025552B">
        <w:t>18061980902</w:t>
      </w:r>
      <w:bookmarkEnd w:id="53"/>
    </w:p>
    <w:p w:rsidR="001502AD" w:rsidRPr="0025552B" w:rsidRDefault="001502AD">
      <w:pPr>
        <w:pStyle w:val="1ffb"/>
        <w:tabs>
          <w:tab w:val="left" w:pos="3240"/>
        </w:tabs>
        <w:spacing w:line="500" w:lineRule="exact"/>
        <w:rPr>
          <w:rFonts w:ascii="宋体" w:eastAsia="宋体" w:hAnsi="宋体" w:cs="宋体"/>
          <w:b/>
          <w:sz w:val="30"/>
          <w:szCs w:val="30"/>
        </w:rPr>
        <w:sectPr w:rsidR="001502AD" w:rsidRPr="0025552B">
          <w:headerReference w:type="default" r:id="rId10"/>
          <w:footerReference w:type="default" r:id="rId11"/>
          <w:pgSz w:w="11906" w:h="16838"/>
          <w:pgMar w:top="1395" w:right="1746" w:bottom="1395" w:left="1746" w:header="850" w:footer="992" w:gutter="0"/>
          <w:pgNumType w:start="1"/>
          <w:cols w:space="720"/>
          <w:docGrid w:linePitch="360"/>
        </w:sectPr>
      </w:pPr>
    </w:p>
    <w:p w:rsidR="001502AD" w:rsidRPr="0025552B" w:rsidRDefault="00D602DE">
      <w:pPr>
        <w:pStyle w:val="1ffb"/>
        <w:tabs>
          <w:tab w:val="left" w:pos="3240"/>
        </w:tabs>
        <w:spacing w:before="120" w:after="120" w:line="360" w:lineRule="auto"/>
        <w:outlineLvl w:val="0"/>
        <w:rPr>
          <w:rFonts w:ascii="宋体" w:eastAsia="宋体" w:hAnsi="宋体" w:cs="宋体"/>
          <w:b/>
          <w:sz w:val="30"/>
          <w:szCs w:val="30"/>
        </w:rPr>
      </w:pPr>
      <w:bookmarkStart w:id="54" w:name="_Toc227677897"/>
      <w:r w:rsidRPr="0025552B">
        <w:rPr>
          <w:rFonts w:ascii="宋体" w:eastAsia="宋体" w:hAnsi="宋体" w:cs="宋体" w:hint="eastAsia"/>
          <w:b/>
          <w:sz w:val="30"/>
          <w:szCs w:val="30"/>
        </w:rPr>
        <w:lastRenderedPageBreak/>
        <w:t>第二章  供应商须知</w:t>
      </w:r>
      <w:bookmarkEnd w:id="51"/>
      <w:bookmarkEnd w:id="52"/>
      <w:bookmarkEnd w:id="54"/>
    </w:p>
    <w:p w:rsidR="001502AD" w:rsidRPr="0025552B" w:rsidRDefault="00D602DE">
      <w:pPr>
        <w:pStyle w:val="212"/>
        <w:spacing w:line="360" w:lineRule="exact"/>
        <w:rPr>
          <w:rFonts w:ascii="宋体" w:eastAsia="宋体" w:hAnsi="宋体" w:cs="宋体"/>
          <w:b/>
          <w:bCs/>
          <w:sz w:val="24"/>
          <w:szCs w:val="24"/>
        </w:rPr>
      </w:pPr>
      <w:bookmarkStart w:id="55" w:name="_Toc426469870"/>
      <w:bookmarkStart w:id="56" w:name="_Toc468783588"/>
      <w:r w:rsidRPr="0025552B">
        <w:rPr>
          <w:rFonts w:ascii="宋体" w:eastAsia="宋体" w:hAnsi="宋体" w:cs="宋体" w:hint="eastAsia"/>
          <w:b/>
          <w:bCs/>
          <w:sz w:val="24"/>
          <w:szCs w:val="24"/>
        </w:rPr>
        <w:t>供应商须知前附表</w:t>
      </w:r>
      <w:bookmarkEnd w:id="55"/>
      <w:bookmarkEnd w:id="56"/>
    </w:p>
    <w:tbl>
      <w:tblPr>
        <w:tblW w:w="9163"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3"/>
        <w:gridCol w:w="2227"/>
        <w:gridCol w:w="6013"/>
      </w:tblGrid>
      <w:tr w:rsidR="0025552B" w:rsidRPr="0025552B">
        <w:tc>
          <w:tcPr>
            <w:tcW w:w="923" w:type="dxa"/>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条款号</w:t>
            </w:r>
          </w:p>
        </w:tc>
        <w:tc>
          <w:tcPr>
            <w:tcW w:w="2227" w:type="dxa"/>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条款名称</w:t>
            </w:r>
          </w:p>
        </w:tc>
        <w:tc>
          <w:tcPr>
            <w:tcW w:w="6013" w:type="dxa"/>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编列内容</w:t>
            </w:r>
          </w:p>
        </w:tc>
      </w:tr>
      <w:tr w:rsidR="0025552B" w:rsidRPr="0025552B">
        <w:trPr>
          <w:trHeight w:val="1326"/>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1.1.2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采购人</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名    称：</w:t>
            </w:r>
            <w:r w:rsidR="00FB3EE0" w:rsidRPr="0025552B">
              <w:rPr>
                <w:rFonts w:ascii="宋体" w:hAnsi="宋体" w:cs="宋体" w:hint="eastAsia"/>
                <w:sz w:val="22"/>
                <w:szCs w:val="22"/>
              </w:rPr>
              <w:t>泰兴市公安局</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地    址：</w:t>
            </w:r>
            <w:r w:rsidR="004E1FAB" w:rsidRPr="0025552B">
              <w:rPr>
                <w:rFonts w:hint="eastAsia"/>
              </w:rPr>
              <w:t>泰州市泰兴市国庆中路</w:t>
            </w:r>
            <w:r w:rsidR="004E1FAB" w:rsidRPr="0025552B">
              <w:rPr>
                <w:rFonts w:hint="eastAsia"/>
              </w:rPr>
              <w:t xml:space="preserve"> 6 </w:t>
            </w:r>
            <w:r w:rsidR="004E1FAB" w:rsidRPr="0025552B">
              <w:rPr>
                <w:rFonts w:hint="eastAsia"/>
              </w:rPr>
              <w:t>号</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联 系 人：</w:t>
            </w:r>
            <w:r w:rsidR="005A028C" w:rsidRPr="0025552B">
              <w:rPr>
                <w:rFonts w:hint="eastAsia"/>
              </w:rPr>
              <w:t>慕</w:t>
            </w:r>
            <w:r w:rsidR="006E6649" w:rsidRPr="0025552B">
              <w:rPr>
                <w:rFonts w:hint="eastAsia"/>
              </w:rPr>
              <w:t>先生</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联系电话：</w:t>
            </w:r>
            <w:r w:rsidR="005A028C" w:rsidRPr="0025552B">
              <w:rPr>
                <w:rFonts w:ascii="宋体" w:hAnsi="宋体" w:cs="宋体"/>
                <w:sz w:val="22"/>
                <w:szCs w:val="22"/>
              </w:rPr>
              <w:t>15861072528</w:t>
            </w:r>
          </w:p>
        </w:tc>
      </w:tr>
      <w:tr w:rsidR="0025552B" w:rsidRPr="0025552B">
        <w:trPr>
          <w:trHeight w:val="1386"/>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1.1.3</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采购代理机构</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名    称：广大建设（江苏）有限公司</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地    址：泰兴市澄江路28号</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联 系 人：</w:t>
            </w:r>
            <w:r w:rsidR="006E6649" w:rsidRPr="0025552B">
              <w:rPr>
                <w:rFonts w:hint="eastAsia"/>
              </w:rPr>
              <w:t>殷女士</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联系电话：</w:t>
            </w:r>
            <w:r w:rsidR="006E6649" w:rsidRPr="0025552B">
              <w:rPr>
                <w:rFonts w:ascii="宋体" w:hAnsi="宋体"/>
              </w:rPr>
              <w:t>18061980902</w:t>
            </w:r>
          </w:p>
        </w:tc>
      </w:tr>
      <w:tr w:rsidR="0025552B" w:rsidRPr="0025552B">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1.1.4</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项目名称及项目编号</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项目名称：</w:t>
            </w:r>
            <w:bookmarkStart w:id="57" w:name="OLE_LINK1"/>
            <w:r w:rsidR="00AF4754" w:rsidRPr="0025552B">
              <w:rPr>
                <w:rFonts w:ascii="宋体" w:hAnsi="宋体" w:cs="宋体" w:hint="eastAsia"/>
                <w:sz w:val="22"/>
                <w:szCs w:val="22"/>
              </w:rPr>
              <w:t>广陵派出所业务技术用房新建工程项目</w:t>
            </w:r>
          </w:p>
          <w:bookmarkEnd w:id="57"/>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项目编号：</w:t>
            </w:r>
            <w:r w:rsidR="009C5B38" w:rsidRPr="0025552B">
              <w:rPr>
                <w:rFonts w:ascii="宋体" w:hAnsi="宋体" w:cs="宋体"/>
                <w:sz w:val="22"/>
                <w:szCs w:val="22"/>
              </w:rPr>
              <w:t>JSZC-321283-GDJS-C2026-0002</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1.2.1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资金来源及出资比例</w:t>
            </w:r>
          </w:p>
        </w:tc>
        <w:tc>
          <w:tcPr>
            <w:tcW w:w="6013" w:type="dxa"/>
            <w:vAlign w:val="center"/>
          </w:tcPr>
          <w:p w:rsidR="001502AD" w:rsidRPr="0025552B" w:rsidRDefault="00D602DE">
            <w:pPr>
              <w:spacing w:line="312" w:lineRule="auto"/>
              <w:jc w:val="left"/>
              <w:rPr>
                <w:rFonts w:ascii="宋体" w:hAnsi="宋体" w:cs="宋体"/>
                <w:sz w:val="22"/>
                <w:szCs w:val="22"/>
              </w:rPr>
            </w:pPr>
            <w:bookmarkStart w:id="58" w:name="EB0b51c78ec4aa43fdb5edf8e1b57ddda1"/>
            <w:r w:rsidRPr="0025552B">
              <w:rPr>
                <w:rFonts w:ascii="宋体" w:hAnsi="宋体" w:cs="宋体" w:hint="eastAsia"/>
                <w:sz w:val="22"/>
                <w:szCs w:val="22"/>
              </w:rPr>
              <w:t>资金来源：</w:t>
            </w:r>
            <w:bookmarkEnd w:id="58"/>
            <w:r w:rsidRPr="0025552B">
              <w:rPr>
                <w:rFonts w:ascii="宋体" w:hAnsi="宋体" w:cs="宋体" w:hint="eastAsia"/>
                <w:sz w:val="22"/>
                <w:szCs w:val="22"/>
              </w:rPr>
              <w:t>财政</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1.2.2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资金落实情况</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已落实</w:t>
            </w:r>
          </w:p>
        </w:tc>
      </w:tr>
      <w:tr w:rsidR="0025552B" w:rsidRPr="0025552B">
        <w:trPr>
          <w:trHeight w:val="479"/>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1.2.3</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付款方式</w:t>
            </w:r>
          </w:p>
        </w:tc>
        <w:tc>
          <w:tcPr>
            <w:tcW w:w="6013" w:type="dxa"/>
            <w:vAlign w:val="center"/>
          </w:tcPr>
          <w:p w:rsidR="001502AD" w:rsidRPr="0025552B" w:rsidRDefault="003B7F51" w:rsidP="009C5B38">
            <w:pPr>
              <w:spacing w:line="312" w:lineRule="auto"/>
              <w:jc w:val="left"/>
              <w:rPr>
                <w:rFonts w:ascii="宋体" w:hAnsi="宋体" w:cs="宋体"/>
                <w:sz w:val="22"/>
                <w:szCs w:val="22"/>
              </w:rPr>
            </w:pPr>
            <w:r w:rsidRPr="0025552B">
              <w:rPr>
                <w:rFonts w:ascii="宋体" w:hAnsi="宋体" w:cs="宋体" w:hint="eastAsia"/>
                <w:sz w:val="22"/>
                <w:szCs w:val="22"/>
                <w:lang w:bidi="zh-CN"/>
              </w:rPr>
              <w:t>签订合同预付合同价的30%，</w:t>
            </w:r>
            <w:r w:rsidR="00603293" w:rsidRPr="0025552B">
              <w:rPr>
                <w:rFonts w:ascii="宋体" w:hAnsi="宋体" w:cs="宋体" w:hint="eastAsia"/>
                <w:sz w:val="22"/>
                <w:szCs w:val="22"/>
                <w:lang w:bidi="zh-CN"/>
              </w:rPr>
              <w:t>工程</w:t>
            </w:r>
            <w:r w:rsidRPr="0025552B">
              <w:rPr>
                <w:rFonts w:ascii="宋体" w:hAnsi="宋体" w:cs="宋体" w:hint="eastAsia"/>
                <w:sz w:val="22"/>
                <w:szCs w:val="22"/>
                <w:lang w:bidi="zh-CN"/>
              </w:rPr>
              <w:t>完工后</w:t>
            </w:r>
            <w:r w:rsidR="002C4AEC" w:rsidRPr="0025552B">
              <w:rPr>
                <w:rFonts w:ascii="宋体" w:hAnsi="宋体" w:cs="宋体" w:hint="eastAsia"/>
                <w:sz w:val="22"/>
                <w:szCs w:val="22"/>
                <w:lang w:bidi="zh-CN"/>
              </w:rPr>
              <w:t>经验收合格后</w:t>
            </w:r>
            <w:r w:rsidR="00603293" w:rsidRPr="0025552B">
              <w:rPr>
                <w:rFonts w:ascii="宋体" w:hAnsi="宋体" w:cs="宋体" w:hint="eastAsia"/>
                <w:sz w:val="22"/>
                <w:szCs w:val="22"/>
                <w:lang w:bidi="zh-CN"/>
              </w:rPr>
              <w:t>付至合同价的60%</w:t>
            </w:r>
            <w:r w:rsidRPr="0025552B">
              <w:rPr>
                <w:rFonts w:ascii="宋体" w:hAnsi="宋体" w:cs="宋体" w:hint="eastAsia"/>
                <w:sz w:val="22"/>
                <w:szCs w:val="22"/>
                <w:lang w:bidi="zh-CN"/>
              </w:rPr>
              <w:t>，结算审计后</w:t>
            </w:r>
            <w:r w:rsidR="00603293" w:rsidRPr="0025552B">
              <w:rPr>
                <w:rFonts w:ascii="宋体" w:hAnsi="宋体" w:cs="宋体" w:hint="eastAsia"/>
                <w:sz w:val="22"/>
                <w:szCs w:val="22"/>
                <w:lang w:bidi="zh-CN"/>
              </w:rPr>
              <w:t>付至</w:t>
            </w:r>
            <w:r w:rsidRPr="0025552B">
              <w:rPr>
                <w:rFonts w:ascii="宋体" w:hAnsi="宋体" w:cs="宋体" w:hint="eastAsia"/>
                <w:sz w:val="22"/>
                <w:szCs w:val="22"/>
                <w:lang w:bidi="zh-CN"/>
              </w:rPr>
              <w:t>审定价</w:t>
            </w:r>
            <w:r w:rsidR="00603293" w:rsidRPr="0025552B">
              <w:rPr>
                <w:rFonts w:ascii="宋体" w:hAnsi="宋体" w:cs="宋体" w:hint="eastAsia"/>
                <w:sz w:val="22"/>
                <w:szCs w:val="22"/>
                <w:lang w:bidi="zh-CN"/>
              </w:rPr>
              <w:t>的9</w:t>
            </w:r>
            <w:r w:rsidR="009C5B38" w:rsidRPr="0025552B">
              <w:rPr>
                <w:rFonts w:ascii="宋体" w:hAnsi="宋体" w:cs="宋体" w:hint="eastAsia"/>
                <w:sz w:val="22"/>
                <w:szCs w:val="22"/>
                <w:lang w:bidi="zh-CN"/>
              </w:rPr>
              <w:t>7</w:t>
            </w:r>
            <w:r w:rsidR="00603293" w:rsidRPr="0025552B">
              <w:rPr>
                <w:rFonts w:ascii="宋体" w:hAnsi="宋体" w:cs="宋体" w:hint="eastAsia"/>
                <w:sz w:val="22"/>
                <w:szCs w:val="22"/>
                <w:lang w:bidi="zh-CN"/>
              </w:rPr>
              <w:t>%，余款</w:t>
            </w:r>
            <w:r w:rsidR="009C5B38" w:rsidRPr="0025552B">
              <w:rPr>
                <w:rFonts w:ascii="宋体" w:hAnsi="宋体" w:cs="宋体" w:hint="eastAsia"/>
                <w:sz w:val="22"/>
                <w:szCs w:val="22"/>
                <w:lang w:bidi="zh-CN"/>
              </w:rPr>
              <w:t>缺陷责任期满</w:t>
            </w:r>
            <w:r w:rsidR="00603293" w:rsidRPr="0025552B">
              <w:rPr>
                <w:rFonts w:ascii="宋体" w:hAnsi="宋体" w:cs="宋体" w:hint="eastAsia"/>
                <w:sz w:val="22"/>
                <w:szCs w:val="22"/>
                <w:lang w:bidi="zh-CN"/>
              </w:rPr>
              <w:t>后付清</w:t>
            </w:r>
            <w:r w:rsidRPr="0025552B">
              <w:rPr>
                <w:rFonts w:ascii="宋体" w:hAnsi="宋体" w:cs="宋体" w:hint="eastAsia"/>
                <w:sz w:val="22"/>
                <w:szCs w:val="22"/>
                <w:lang w:bidi="zh-CN"/>
              </w:rPr>
              <w:t>。</w:t>
            </w:r>
            <w:r w:rsidR="002C4AEC" w:rsidRPr="0025552B">
              <w:rPr>
                <w:rFonts w:ascii="宋体" w:hAnsi="宋体" w:cs="宋体" w:hint="eastAsia"/>
                <w:sz w:val="22"/>
                <w:szCs w:val="22"/>
                <w:lang w:bidi="zh-CN"/>
              </w:rPr>
              <w:t>（此工程所涉及款项皆不计取利息。）</w:t>
            </w:r>
          </w:p>
        </w:tc>
      </w:tr>
      <w:tr w:rsidR="0025552B" w:rsidRPr="0025552B">
        <w:trPr>
          <w:trHeight w:hRule="exact" w:val="482"/>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1.3.1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采购范围</w:t>
            </w:r>
          </w:p>
        </w:tc>
        <w:tc>
          <w:tcPr>
            <w:tcW w:w="6013" w:type="dxa"/>
            <w:vAlign w:val="center"/>
          </w:tcPr>
          <w:p w:rsidR="001502AD" w:rsidRPr="0025552B" w:rsidRDefault="00D602DE">
            <w:pPr>
              <w:spacing w:line="312" w:lineRule="auto"/>
              <w:jc w:val="left"/>
              <w:rPr>
                <w:rFonts w:ascii="宋体" w:hAnsi="宋体" w:cs="宋体"/>
                <w:sz w:val="22"/>
                <w:szCs w:val="22"/>
                <w:lang w:val="zh-CN"/>
              </w:rPr>
            </w:pPr>
            <w:r w:rsidRPr="0025552B">
              <w:rPr>
                <w:rFonts w:ascii="宋体" w:hAnsi="宋体" w:cs="宋体" w:hint="eastAsia"/>
                <w:sz w:val="22"/>
                <w:szCs w:val="22"/>
                <w:lang w:bidi="zh-CN"/>
              </w:rPr>
              <w:t>详见</w:t>
            </w:r>
            <w:r w:rsidRPr="0025552B">
              <w:rPr>
                <w:rFonts w:ascii="宋体" w:hAnsi="宋体" w:cs="宋体" w:hint="eastAsia"/>
                <w:sz w:val="22"/>
                <w:szCs w:val="22"/>
              </w:rPr>
              <w:t>竞争性磋商公告</w:t>
            </w:r>
          </w:p>
        </w:tc>
      </w:tr>
      <w:tr w:rsidR="0025552B" w:rsidRPr="0025552B">
        <w:trPr>
          <w:trHeight w:hRule="exact" w:val="469"/>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1.3.2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lang w:val="zh-CN" w:bidi="zh-CN"/>
              </w:rPr>
              <w:t>合同履行期限</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lang w:bidi="zh-CN"/>
              </w:rPr>
              <w:t>详见</w:t>
            </w:r>
            <w:r w:rsidRPr="0025552B">
              <w:rPr>
                <w:rFonts w:ascii="宋体" w:hAnsi="宋体" w:cs="宋体" w:hint="eastAsia"/>
                <w:sz w:val="22"/>
                <w:szCs w:val="22"/>
              </w:rPr>
              <w:t>竞争性磋商公告</w:t>
            </w:r>
          </w:p>
        </w:tc>
      </w:tr>
      <w:tr w:rsidR="0025552B" w:rsidRPr="0025552B">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1.4.2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采购人要求供应商具备的特定条件</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lang w:bidi="zh-CN"/>
              </w:rPr>
              <w:t>详见</w:t>
            </w:r>
            <w:r w:rsidRPr="0025552B">
              <w:rPr>
                <w:rFonts w:ascii="宋体" w:hAnsi="宋体" w:cs="宋体" w:hint="eastAsia"/>
                <w:sz w:val="22"/>
                <w:szCs w:val="22"/>
              </w:rPr>
              <w:t>竞争性磋商公告</w:t>
            </w:r>
          </w:p>
        </w:tc>
      </w:tr>
      <w:tr w:rsidR="0025552B" w:rsidRPr="0025552B">
        <w:trPr>
          <w:trHeight w:val="90"/>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1.9</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分包</w:t>
            </w:r>
          </w:p>
        </w:tc>
        <w:tc>
          <w:tcPr>
            <w:tcW w:w="6013" w:type="dxa"/>
            <w:vAlign w:val="center"/>
          </w:tcPr>
          <w:p w:rsidR="001502AD" w:rsidRPr="0025552B" w:rsidRDefault="00D602DE">
            <w:pPr>
              <w:pStyle w:val="313"/>
              <w:spacing w:line="312" w:lineRule="auto"/>
              <w:jc w:val="left"/>
              <w:rPr>
                <w:rFonts w:ascii="宋体" w:eastAsia="宋体" w:hAnsi="宋体" w:cs="宋体"/>
                <w:sz w:val="22"/>
                <w:szCs w:val="22"/>
              </w:rPr>
            </w:pPr>
            <w:r w:rsidRPr="0025552B">
              <w:rPr>
                <w:rFonts w:ascii="宋体" w:eastAsia="宋体" w:hAnsi="宋体" w:cs="宋体" w:hint="eastAsia"/>
                <w:sz w:val="22"/>
                <w:szCs w:val="22"/>
              </w:rPr>
              <w:t>不允许</w:t>
            </w:r>
            <w:bookmarkStart w:id="59" w:name="FBa2837fca29db41d2a5b6d9945d0066c1"/>
            <w:bookmarkStart w:id="60" w:name="FEa2837fca29db41d2a5b6d9945d0066c1"/>
            <w:bookmarkEnd w:id="59"/>
            <w:bookmarkEnd w:id="60"/>
          </w:p>
        </w:tc>
      </w:tr>
      <w:tr w:rsidR="0025552B" w:rsidRPr="0025552B">
        <w:trPr>
          <w:trHeight w:val="385"/>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1.10</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偏离</w:t>
            </w:r>
          </w:p>
        </w:tc>
        <w:tc>
          <w:tcPr>
            <w:tcW w:w="6013" w:type="dxa"/>
            <w:vAlign w:val="center"/>
          </w:tcPr>
          <w:p w:rsidR="001502AD" w:rsidRPr="0025552B" w:rsidRDefault="00D602DE">
            <w:pPr>
              <w:spacing w:line="312" w:lineRule="auto"/>
              <w:jc w:val="left"/>
              <w:rPr>
                <w:rFonts w:ascii="宋体" w:hAnsi="宋体" w:cs="宋体"/>
                <w:sz w:val="22"/>
                <w:szCs w:val="22"/>
              </w:rPr>
            </w:pPr>
            <w:bookmarkStart w:id="61" w:name="FBfe800446baa24252acf6b14953dc4897"/>
            <w:bookmarkStart w:id="62" w:name="FEfe800446baa24252acf6b14953dc4897"/>
            <w:bookmarkEnd w:id="61"/>
            <w:bookmarkEnd w:id="62"/>
            <w:r w:rsidRPr="0025552B">
              <w:rPr>
                <w:rFonts w:ascii="宋体" w:hAnsi="宋体" w:cs="宋体" w:hint="eastAsia"/>
                <w:sz w:val="22"/>
                <w:szCs w:val="22"/>
              </w:rPr>
              <w:t>不允许负偏离</w:t>
            </w:r>
          </w:p>
        </w:tc>
      </w:tr>
      <w:tr w:rsidR="0025552B" w:rsidRPr="0025552B">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2.1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构成竞争性磋商文件的其他材料</w:t>
            </w:r>
          </w:p>
        </w:tc>
        <w:tc>
          <w:tcPr>
            <w:tcW w:w="6013" w:type="dxa"/>
            <w:vAlign w:val="center"/>
          </w:tcPr>
          <w:p w:rsidR="001502AD" w:rsidRPr="0025552B" w:rsidRDefault="00D602DE">
            <w:pPr>
              <w:spacing w:line="312" w:lineRule="auto"/>
              <w:jc w:val="left"/>
              <w:rPr>
                <w:rFonts w:ascii="宋体" w:hAnsi="宋体" w:cs="宋体"/>
                <w:sz w:val="22"/>
                <w:szCs w:val="22"/>
              </w:rPr>
            </w:pPr>
            <w:bookmarkStart w:id="63" w:name="EB35ced2e8f8364f63a510bf246ff979f0"/>
            <w:bookmarkEnd w:id="63"/>
            <w:r w:rsidRPr="0025552B">
              <w:rPr>
                <w:rFonts w:ascii="宋体" w:hAnsi="宋体" w:cs="宋体" w:hint="eastAsia"/>
                <w:sz w:val="22"/>
                <w:szCs w:val="22"/>
              </w:rPr>
              <w:t>工程量清单</w:t>
            </w:r>
          </w:p>
        </w:tc>
      </w:tr>
      <w:tr w:rsidR="0025552B" w:rsidRPr="0025552B">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2.2.1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供应商要求澄清竞争性磋商文件的截止时间</w:t>
            </w:r>
          </w:p>
        </w:tc>
        <w:tc>
          <w:tcPr>
            <w:tcW w:w="6013" w:type="dxa"/>
            <w:vAlign w:val="center"/>
          </w:tcPr>
          <w:p w:rsidR="001502AD" w:rsidRPr="0025552B" w:rsidRDefault="00D602DE" w:rsidP="00821E2E">
            <w:pPr>
              <w:spacing w:line="312" w:lineRule="auto"/>
              <w:jc w:val="left"/>
              <w:rPr>
                <w:rFonts w:ascii="宋体" w:hAnsi="宋体" w:cs="宋体"/>
                <w:sz w:val="22"/>
                <w:szCs w:val="22"/>
              </w:rPr>
            </w:pPr>
            <w:r w:rsidRPr="0025552B">
              <w:rPr>
                <w:rFonts w:ascii="宋体" w:hAnsi="宋体" w:cs="宋体" w:hint="eastAsia"/>
                <w:sz w:val="22"/>
                <w:szCs w:val="22"/>
              </w:rPr>
              <w:t>202</w:t>
            </w:r>
            <w:r w:rsidR="003B7F51" w:rsidRPr="0025552B">
              <w:rPr>
                <w:rFonts w:ascii="宋体" w:hAnsi="宋体" w:cs="宋体" w:hint="eastAsia"/>
                <w:sz w:val="22"/>
                <w:szCs w:val="22"/>
              </w:rPr>
              <w:t>6</w:t>
            </w:r>
            <w:r w:rsidRPr="0025552B">
              <w:rPr>
                <w:rFonts w:ascii="宋体" w:hAnsi="宋体" w:cs="宋体" w:hint="eastAsia"/>
                <w:sz w:val="22"/>
                <w:szCs w:val="22"/>
              </w:rPr>
              <w:t>年</w:t>
            </w:r>
            <w:r w:rsidR="00821E2E" w:rsidRPr="0025552B">
              <w:rPr>
                <w:rFonts w:ascii="宋体" w:hAnsi="宋体" w:cs="宋体" w:hint="eastAsia"/>
                <w:sz w:val="22"/>
                <w:szCs w:val="22"/>
              </w:rPr>
              <w:t>5</w:t>
            </w:r>
            <w:r w:rsidRPr="0025552B">
              <w:rPr>
                <w:rFonts w:ascii="宋体" w:hAnsi="宋体" w:cs="宋体" w:hint="eastAsia"/>
                <w:sz w:val="22"/>
                <w:szCs w:val="22"/>
              </w:rPr>
              <w:t>月</w:t>
            </w:r>
            <w:r w:rsidR="00821E2E" w:rsidRPr="0025552B">
              <w:rPr>
                <w:rFonts w:ascii="宋体" w:hAnsi="宋体" w:cs="宋体" w:hint="eastAsia"/>
                <w:sz w:val="22"/>
                <w:szCs w:val="22"/>
              </w:rPr>
              <w:t>12</w:t>
            </w:r>
            <w:r w:rsidRPr="0025552B">
              <w:rPr>
                <w:rFonts w:ascii="宋体" w:hAnsi="宋体" w:cs="宋体" w:hint="eastAsia"/>
                <w:sz w:val="22"/>
                <w:szCs w:val="22"/>
              </w:rPr>
              <w:t>日17时30分</w:t>
            </w:r>
          </w:p>
        </w:tc>
      </w:tr>
      <w:tr w:rsidR="0025552B" w:rsidRPr="0025552B">
        <w:trPr>
          <w:trHeight w:val="652"/>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2.2.2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提交响应性文件截止时间</w:t>
            </w:r>
          </w:p>
        </w:tc>
        <w:tc>
          <w:tcPr>
            <w:tcW w:w="6013" w:type="dxa"/>
            <w:vAlign w:val="center"/>
          </w:tcPr>
          <w:p w:rsidR="001502AD" w:rsidRPr="0025552B" w:rsidRDefault="00D602DE" w:rsidP="00821E2E">
            <w:pPr>
              <w:spacing w:line="312" w:lineRule="auto"/>
              <w:jc w:val="left"/>
              <w:rPr>
                <w:rFonts w:ascii="宋体" w:hAnsi="宋体" w:cs="宋体"/>
                <w:sz w:val="22"/>
                <w:szCs w:val="22"/>
              </w:rPr>
            </w:pPr>
            <w:r w:rsidRPr="0025552B">
              <w:rPr>
                <w:rFonts w:ascii="宋体" w:hAnsi="宋体" w:cs="宋体" w:hint="eastAsia"/>
                <w:sz w:val="22"/>
                <w:szCs w:val="22"/>
              </w:rPr>
              <w:t>202</w:t>
            </w:r>
            <w:r w:rsidR="00526BE5" w:rsidRPr="0025552B">
              <w:rPr>
                <w:rFonts w:ascii="宋体" w:hAnsi="宋体" w:cs="宋体" w:hint="eastAsia"/>
                <w:sz w:val="22"/>
                <w:szCs w:val="22"/>
              </w:rPr>
              <w:t>6</w:t>
            </w:r>
            <w:r w:rsidRPr="0025552B">
              <w:rPr>
                <w:rFonts w:ascii="宋体" w:hAnsi="宋体" w:cs="宋体" w:hint="eastAsia"/>
                <w:sz w:val="22"/>
                <w:szCs w:val="22"/>
              </w:rPr>
              <w:t>年</w:t>
            </w:r>
            <w:r w:rsidR="00821E2E" w:rsidRPr="0025552B">
              <w:rPr>
                <w:rFonts w:ascii="宋体" w:hAnsi="宋体" w:cs="宋体" w:hint="eastAsia"/>
                <w:sz w:val="22"/>
                <w:szCs w:val="22"/>
              </w:rPr>
              <w:t>5</w:t>
            </w:r>
            <w:r w:rsidRPr="0025552B">
              <w:rPr>
                <w:rFonts w:ascii="宋体" w:hAnsi="宋体" w:cs="宋体" w:hint="eastAsia"/>
                <w:sz w:val="22"/>
                <w:szCs w:val="22"/>
              </w:rPr>
              <w:t>月</w:t>
            </w:r>
            <w:r w:rsidR="00821E2E" w:rsidRPr="0025552B">
              <w:rPr>
                <w:rFonts w:ascii="宋体" w:hAnsi="宋体" w:cs="宋体" w:hint="eastAsia"/>
                <w:sz w:val="22"/>
                <w:szCs w:val="22"/>
              </w:rPr>
              <w:t>15</w:t>
            </w:r>
            <w:r w:rsidRPr="0025552B">
              <w:rPr>
                <w:rFonts w:ascii="宋体" w:hAnsi="宋体" w:cs="宋体" w:hint="eastAsia"/>
                <w:sz w:val="22"/>
                <w:szCs w:val="22"/>
              </w:rPr>
              <w:t>日</w:t>
            </w:r>
            <w:r w:rsidR="00526BE5" w:rsidRPr="0025552B">
              <w:rPr>
                <w:rFonts w:ascii="宋体" w:hAnsi="宋体" w:cs="宋体" w:hint="eastAsia"/>
                <w:sz w:val="22"/>
                <w:szCs w:val="22"/>
              </w:rPr>
              <w:t>14</w:t>
            </w:r>
            <w:r w:rsidRPr="0025552B">
              <w:rPr>
                <w:rFonts w:ascii="宋体" w:hAnsi="宋体" w:cs="宋体" w:hint="eastAsia"/>
                <w:sz w:val="22"/>
                <w:szCs w:val="22"/>
              </w:rPr>
              <w:t>时30分</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2.4</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最高限价</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见竞争性磋商公告</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3.3.1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响应有效期</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60</w:t>
            </w:r>
            <w:proofErr w:type="gramStart"/>
            <w:r w:rsidRPr="0025552B">
              <w:rPr>
                <w:rFonts w:ascii="宋体" w:hAnsi="宋体" w:cs="宋体" w:hint="eastAsia"/>
                <w:sz w:val="22"/>
                <w:szCs w:val="22"/>
              </w:rPr>
              <w:t>日历天</w:t>
            </w:r>
            <w:proofErr w:type="gramEnd"/>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3.4</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磋商保证金</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lastRenderedPageBreak/>
              <w:t>3.6.1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响应文件的份数</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电子响应文件壹份</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3.7.3</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响应文件的签署</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投标函等响应文件均需加盖电子签章</w:t>
            </w:r>
          </w:p>
        </w:tc>
      </w:tr>
      <w:tr w:rsidR="0025552B" w:rsidRPr="0025552B">
        <w:trPr>
          <w:trHeight w:val="416"/>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4.1.1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响应性文件递交截止时间和地点</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1、本项目通过“苏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”系统进行电子采购，</w:t>
            </w:r>
            <w:proofErr w:type="gramStart"/>
            <w:r w:rsidRPr="0025552B">
              <w:rPr>
                <w:rFonts w:ascii="宋体" w:hAnsi="宋体" w:cs="宋体" w:hint="eastAsia"/>
                <w:sz w:val="22"/>
                <w:szCs w:val="22"/>
              </w:rPr>
              <w:t>即供应</w:t>
            </w:r>
            <w:proofErr w:type="gramEnd"/>
            <w:r w:rsidRPr="0025552B">
              <w:rPr>
                <w:rFonts w:ascii="宋体" w:hAnsi="宋体" w:cs="宋体" w:hint="eastAsia"/>
                <w:sz w:val="22"/>
                <w:szCs w:val="22"/>
              </w:rPr>
              <w:t>商响应文件从政府采购客户端工具制作并通过“苏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”系统提交。</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供应商应当通过“苏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”系统提交数据电文形式的响应文件（即电子投标）。未进行线上响应文件提交并解密（因“苏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”系统导致解密失败的除外）的供应商，响应无效。</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“CA数字证书”的获取：供应商需办理CA锁，“CA数字证书”的办理方法详见“江苏省政府采购数字证书CA及电子签章办理指南”，网址：http://jsxcmm.com/help/ help.html。</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使用需要第三方认证的电子签名、数据电文，通过互联网方式提交首次响应文件。即：使用“电子签名认证证书（CA数字证书）”登录“苏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”系统（网址：http://jszfcg.jsczt.cn/），按照要求通过互联网方式提交响应文件。</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”系统使用要求：</w:t>
            </w:r>
          </w:p>
          <w:p w:rsidR="001502AD" w:rsidRPr="0025552B" w:rsidRDefault="00D602DE">
            <w:pPr>
              <w:spacing w:line="312" w:lineRule="auto"/>
              <w:jc w:val="left"/>
              <w:rPr>
                <w:rFonts w:ascii="宋体" w:hAnsi="宋体" w:cs="宋体"/>
                <w:sz w:val="22"/>
                <w:szCs w:val="22"/>
              </w:rPr>
            </w:pPr>
            <w:proofErr w:type="gramStart"/>
            <w:r w:rsidRPr="0025552B">
              <w:rPr>
                <w:rFonts w:ascii="宋体" w:hAnsi="宋体" w:cs="宋体" w:hint="eastAsia"/>
                <w:sz w:val="22"/>
                <w:szCs w:val="22"/>
              </w:rPr>
              <w:t>使用谷歌浏览器</w:t>
            </w:r>
            <w:proofErr w:type="gramEnd"/>
            <w:r w:rsidRPr="0025552B">
              <w:rPr>
                <w:rFonts w:ascii="宋体" w:hAnsi="宋体" w:cs="宋体" w:hint="eastAsia"/>
                <w:sz w:val="22"/>
                <w:szCs w:val="22"/>
              </w:rPr>
              <w:t>参与不见面开标及开标环节。</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电脑需提前准备好麦克风、音响，摄像头，提前检查保证能够正常使用。操作系统至少win7以上，建议使用win10操作系统。</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开标地点：“苏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”系统（网址：http://jszfcg.jsczt.cn/）</w:t>
            </w:r>
            <w:proofErr w:type="gramStart"/>
            <w:r w:rsidRPr="0025552B">
              <w:rPr>
                <w:rFonts w:ascii="宋体" w:hAnsi="宋体" w:cs="宋体" w:hint="eastAsia"/>
                <w:sz w:val="22"/>
                <w:szCs w:val="22"/>
              </w:rPr>
              <w:t>“</w:t>
            </w:r>
            <w:proofErr w:type="gramEnd"/>
            <w:r w:rsidRPr="0025552B">
              <w:rPr>
                <w:rFonts w:ascii="宋体" w:hAnsi="宋体" w:cs="宋体" w:hint="eastAsia"/>
                <w:sz w:val="22"/>
                <w:szCs w:val="22"/>
              </w:rPr>
              <w:t>开标大厅，点击“苏</w:t>
            </w:r>
            <w:proofErr w:type="gramStart"/>
            <w:r w:rsidRPr="0025552B">
              <w:rPr>
                <w:rFonts w:ascii="宋体" w:hAnsi="宋体" w:cs="宋体" w:hint="eastAsia"/>
                <w:sz w:val="22"/>
                <w:szCs w:val="22"/>
              </w:rPr>
              <w:t>采云</w:t>
            </w:r>
            <w:proofErr w:type="gramEnd"/>
            <w:r w:rsidRPr="0025552B">
              <w:rPr>
                <w:rFonts w:ascii="宋体" w:hAnsi="宋体" w:cs="宋体" w:hint="eastAsia"/>
                <w:sz w:val="22"/>
                <w:szCs w:val="22"/>
              </w:rPr>
              <w:t>”进入系统“开标大厅”。）</w:t>
            </w:r>
          </w:p>
          <w:p w:rsidR="001502AD" w:rsidRPr="0025552B" w:rsidRDefault="00D602DE">
            <w:pPr>
              <w:spacing w:line="312" w:lineRule="auto"/>
              <w:jc w:val="left"/>
              <w:rPr>
                <w:rFonts w:ascii="宋体" w:hAnsi="宋体" w:cs="宋体"/>
                <w:b/>
                <w:bCs/>
                <w:sz w:val="22"/>
                <w:szCs w:val="22"/>
              </w:rPr>
            </w:pPr>
            <w:r w:rsidRPr="0025552B">
              <w:rPr>
                <w:rFonts w:ascii="宋体" w:hAnsi="宋体" w:cs="宋体" w:hint="eastAsia"/>
                <w:b/>
                <w:bCs/>
                <w:sz w:val="22"/>
                <w:szCs w:val="22"/>
              </w:rPr>
              <w:t>2、一轮评审结束后，采购代理机构或采购人代表将通过苏</w:t>
            </w:r>
            <w:proofErr w:type="gramStart"/>
            <w:r w:rsidRPr="0025552B">
              <w:rPr>
                <w:rFonts w:ascii="宋体" w:hAnsi="宋体" w:cs="宋体" w:hint="eastAsia"/>
                <w:b/>
                <w:bCs/>
                <w:sz w:val="22"/>
                <w:szCs w:val="22"/>
              </w:rPr>
              <w:t>采云</w:t>
            </w:r>
            <w:proofErr w:type="gramEnd"/>
            <w:r w:rsidRPr="0025552B">
              <w:rPr>
                <w:rFonts w:ascii="宋体" w:hAnsi="宋体" w:cs="宋体" w:hint="eastAsia"/>
                <w:b/>
                <w:bCs/>
                <w:sz w:val="22"/>
                <w:szCs w:val="22"/>
              </w:rPr>
              <w:t>采购系统提示符合要求的投标供应商进行最终报价（二轮报价），一轮评审的时长不确定，请投标供应商自行关注报价系统，在规定的时间内提交最终报价（二轮报价）。未能在规定时间内完成报价的供应商视为放弃投标。</w:t>
            </w:r>
          </w:p>
          <w:p w:rsidR="001502AD" w:rsidRPr="0025552B" w:rsidRDefault="00D602DE">
            <w:pPr>
              <w:spacing w:line="312" w:lineRule="auto"/>
              <w:ind w:firstLine="221"/>
              <w:jc w:val="left"/>
              <w:rPr>
                <w:rFonts w:ascii="宋体" w:hAnsi="宋体" w:cs="宋体"/>
                <w:sz w:val="22"/>
                <w:szCs w:val="22"/>
                <w:u w:val="single"/>
              </w:rPr>
            </w:pPr>
            <w:r w:rsidRPr="0025552B">
              <w:rPr>
                <w:rFonts w:ascii="宋体" w:hAnsi="宋体" w:cs="宋体" w:hint="eastAsia"/>
                <w:b/>
                <w:bCs/>
                <w:sz w:val="22"/>
                <w:szCs w:val="22"/>
              </w:rPr>
              <w:t>供应</w:t>
            </w:r>
            <w:proofErr w:type="gramStart"/>
            <w:r w:rsidRPr="0025552B">
              <w:rPr>
                <w:rFonts w:ascii="宋体" w:hAnsi="宋体" w:cs="宋体" w:hint="eastAsia"/>
                <w:b/>
                <w:bCs/>
                <w:sz w:val="22"/>
                <w:szCs w:val="22"/>
              </w:rPr>
              <w:t>商最后</w:t>
            </w:r>
            <w:proofErr w:type="gramEnd"/>
            <w:r w:rsidRPr="0025552B">
              <w:rPr>
                <w:rFonts w:ascii="宋体" w:hAnsi="宋体" w:cs="宋体" w:hint="eastAsia"/>
                <w:b/>
                <w:bCs/>
                <w:sz w:val="22"/>
                <w:szCs w:val="22"/>
              </w:rPr>
              <w:t>一次报价或最终报价应在工程数量、要求、服务等方面不降低的情况下，不得高于前一次报价。否则，磋商小组有权拒绝该磋商报价并不再给予报价补救机会。</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5.1.1</w:t>
            </w:r>
          </w:p>
        </w:tc>
        <w:tc>
          <w:tcPr>
            <w:tcW w:w="2227" w:type="dxa"/>
            <w:vAlign w:val="center"/>
          </w:tcPr>
          <w:p w:rsidR="001502AD" w:rsidRPr="0025552B" w:rsidRDefault="00D602DE">
            <w:pPr>
              <w:pStyle w:val="WPSPlain"/>
              <w:spacing w:line="312" w:lineRule="auto"/>
              <w:jc w:val="center"/>
              <w:rPr>
                <w:rFonts w:ascii="宋体" w:hAnsi="宋体" w:cs="宋体"/>
                <w:sz w:val="22"/>
                <w:szCs w:val="22"/>
              </w:rPr>
            </w:pPr>
            <w:r w:rsidRPr="0025552B">
              <w:rPr>
                <w:rFonts w:ascii="宋体" w:hAnsi="宋体" w:cs="宋体" w:hint="eastAsia"/>
                <w:sz w:val="22"/>
                <w:szCs w:val="22"/>
              </w:rPr>
              <w:t>磋商小组组成</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磋商小组人数：3人（含）以上单数</w:t>
            </w:r>
          </w:p>
        </w:tc>
      </w:tr>
      <w:tr w:rsidR="0025552B" w:rsidRPr="0025552B">
        <w:trPr>
          <w:trHeight w:hRule="exact" w:val="397"/>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6.2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成交公告媒介</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江苏政府采购网（www.ccgp-jiangsu.gov.cn）</w:t>
            </w:r>
          </w:p>
        </w:tc>
      </w:tr>
      <w:tr w:rsidR="0025552B" w:rsidRPr="0025552B">
        <w:trPr>
          <w:trHeight w:val="1371"/>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lastRenderedPageBreak/>
              <w:t>7.1</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履约保证金</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履约保证金形式：</w:t>
            </w:r>
            <w:r w:rsidR="00A05FF5" w:rsidRPr="0025552B">
              <w:rPr>
                <w:rFonts w:ascii="宋体" w:hAnsi="宋体" w:cs="宋体" w:hint="eastAsia"/>
                <w:sz w:val="22"/>
                <w:szCs w:val="22"/>
              </w:rPr>
              <w:t>银行电汇或网上银行支付或保函。</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金额：</w:t>
            </w:r>
            <w:r w:rsidRPr="0025552B">
              <w:rPr>
                <w:rFonts w:ascii="宋体" w:hAnsi="宋体" w:cs="宋体" w:hint="eastAsia"/>
                <w:b/>
                <w:bCs/>
                <w:sz w:val="22"/>
                <w:szCs w:val="22"/>
              </w:rPr>
              <w:t>合同价的</w:t>
            </w:r>
            <w:r w:rsidR="00AD1D31" w:rsidRPr="0025552B">
              <w:rPr>
                <w:rFonts w:ascii="宋体" w:hAnsi="宋体" w:cs="宋体" w:hint="eastAsia"/>
                <w:b/>
                <w:bCs/>
                <w:sz w:val="22"/>
                <w:szCs w:val="22"/>
              </w:rPr>
              <w:t>10</w:t>
            </w:r>
            <w:r w:rsidRPr="0025552B">
              <w:rPr>
                <w:rFonts w:ascii="宋体" w:hAnsi="宋体" w:cs="宋体" w:hint="eastAsia"/>
                <w:b/>
                <w:bCs/>
                <w:sz w:val="22"/>
                <w:szCs w:val="22"/>
              </w:rPr>
              <w:t xml:space="preserve"> %</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缴纳时间：在确定成交</w:t>
            </w:r>
            <w:r w:rsidR="00A05FF5" w:rsidRPr="0025552B">
              <w:rPr>
                <w:rFonts w:ascii="宋体" w:hAnsi="宋体" w:cs="宋体" w:hint="eastAsia"/>
                <w:sz w:val="22"/>
                <w:szCs w:val="22"/>
              </w:rPr>
              <w:t>供应商</w:t>
            </w:r>
            <w:r w:rsidRPr="0025552B">
              <w:rPr>
                <w:rFonts w:ascii="宋体" w:hAnsi="宋体" w:cs="宋体" w:hint="eastAsia"/>
                <w:sz w:val="22"/>
                <w:szCs w:val="22"/>
              </w:rPr>
              <w:t>之后</w:t>
            </w:r>
            <w:r w:rsidR="00A05FF5" w:rsidRPr="0025552B">
              <w:rPr>
                <w:rFonts w:ascii="宋体" w:hAnsi="宋体" w:cs="宋体" w:hint="eastAsia"/>
                <w:sz w:val="22"/>
                <w:szCs w:val="22"/>
              </w:rPr>
              <w:t>，</w:t>
            </w:r>
            <w:r w:rsidRPr="0025552B">
              <w:rPr>
                <w:rFonts w:ascii="宋体" w:hAnsi="宋体" w:cs="宋体" w:hint="eastAsia"/>
                <w:sz w:val="22"/>
                <w:szCs w:val="22"/>
              </w:rPr>
              <w:t>签订采购合同前</w:t>
            </w:r>
          </w:p>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退还时间：合同履约结束后无息退还。</w:t>
            </w:r>
          </w:p>
        </w:tc>
      </w:tr>
      <w:tr w:rsidR="0025552B" w:rsidRPr="0025552B">
        <w:trPr>
          <w:trHeight w:val="485"/>
        </w:trPr>
        <w:tc>
          <w:tcPr>
            <w:tcW w:w="923"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7.2</w:t>
            </w:r>
          </w:p>
        </w:tc>
        <w:tc>
          <w:tcPr>
            <w:tcW w:w="2227" w:type="dxa"/>
            <w:vAlign w:val="center"/>
          </w:tcPr>
          <w:p w:rsidR="001502AD" w:rsidRPr="0025552B" w:rsidRDefault="00D602DE">
            <w:pPr>
              <w:spacing w:line="312" w:lineRule="auto"/>
              <w:jc w:val="center"/>
              <w:rPr>
                <w:rFonts w:ascii="宋体" w:hAnsi="宋体" w:cs="宋体"/>
                <w:sz w:val="22"/>
                <w:szCs w:val="22"/>
              </w:rPr>
            </w:pPr>
            <w:r w:rsidRPr="0025552B">
              <w:rPr>
                <w:rFonts w:ascii="宋体" w:hAnsi="宋体" w:cs="宋体" w:hint="eastAsia"/>
                <w:sz w:val="22"/>
                <w:szCs w:val="22"/>
              </w:rPr>
              <w:t>签订合同的时间要求</w:t>
            </w:r>
          </w:p>
        </w:tc>
        <w:tc>
          <w:tcPr>
            <w:tcW w:w="6013" w:type="dxa"/>
            <w:vAlign w:val="center"/>
          </w:tcPr>
          <w:p w:rsidR="001502AD" w:rsidRPr="0025552B" w:rsidRDefault="00D602DE">
            <w:pPr>
              <w:spacing w:line="312" w:lineRule="auto"/>
              <w:jc w:val="left"/>
              <w:rPr>
                <w:rFonts w:ascii="宋体" w:hAnsi="宋体" w:cs="宋体"/>
                <w:sz w:val="22"/>
                <w:szCs w:val="22"/>
              </w:rPr>
            </w:pPr>
            <w:r w:rsidRPr="0025552B">
              <w:rPr>
                <w:rFonts w:ascii="宋体" w:hAnsi="宋体" w:cs="宋体" w:hint="eastAsia"/>
                <w:sz w:val="22"/>
                <w:szCs w:val="22"/>
              </w:rPr>
              <w:t>自中标通知书发出之日起</w:t>
            </w:r>
            <w:r w:rsidRPr="0025552B">
              <w:rPr>
                <w:rFonts w:ascii="宋体" w:hAnsi="宋体" w:cs="宋体" w:hint="eastAsia"/>
                <w:sz w:val="22"/>
                <w:szCs w:val="22"/>
                <w:u w:val="single"/>
              </w:rPr>
              <w:t xml:space="preserve"> 30 </w:t>
            </w:r>
            <w:r w:rsidRPr="0025552B">
              <w:rPr>
                <w:rFonts w:ascii="宋体" w:hAnsi="宋体" w:cs="宋体" w:hint="eastAsia"/>
                <w:sz w:val="22"/>
                <w:szCs w:val="22"/>
              </w:rPr>
              <w:t>天内</w:t>
            </w:r>
          </w:p>
        </w:tc>
      </w:tr>
      <w:tr w:rsidR="0025552B" w:rsidRPr="0025552B">
        <w:trPr>
          <w:trHeight w:val="400"/>
        </w:trPr>
        <w:tc>
          <w:tcPr>
            <w:tcW w:w="923" w:type="dxa"/>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10</w:t>
            </w:r>
          </w:p>
        </w:tc>
        <w:tc>
          <w:tcPr>
            <w:tcW w:w="8240" w:type="dxa"/>
            <w:gridSpan w:val="2"/>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需要补充的其他内容</w:t>
            </w:r>
          </w:p>
        </w:tc>
      </w:tr>
      <w:tr w:rsidR="0025552B" w:rsidRPr="0025552B">
        <w:trPr>
          <w:trHeight w:val="1027"/>
        </w:trPr>
        <w:tc>
          <w:tcPr>
            <w:tcW w:w="923" w:type="dxa"/>
            <w:vAlign w:val="center"/>
          </w:tcPr>
          <w:p w:rsidR="001502AD" w:rsidRPr="0025552B" w:rsidRDefault="00D602DE">
            <w:pPr>
              <w:spacing w:line="312" w:lineRule="auto"/>
              <w:jc w:val="center"/>
              <w:rPr>
                <w:rFonts w:ascii="宋体" w:hAnsi="宋体" w:cs="宋体"/>
                <w:b/>
                <w:sz w:val="22"/>
                <w:szCs w:val="22"/>
              </w:rPr>
            </w:pPr>
            <w:r w:rsidRPr="0025552B">
              <w:rPr>
                <w:rFonts w:ascii="宋体" w:hAnsi="宋体" w:cs="宋体" w:hint="eastAsia"/>
                <w:b/>
                <w:sz w:val="22"/>
                <w:szCs w:val="22"/>
              </w:rPr>
              <w:t>10.1</w:t>
            </w:r>
          </w:p>
        </w:tc>
        <w:tc>
          <w:tcPr>
            <w:tcW w:w="8240" w:type="dxa"/>
            <w:gridSpan w:val="2"/>
            <w:vAlign w:val="center"/>
          </w:tcPr>
          <w:p w:rsidR="001502AD" w:rsidRPr="0025552B" w:rsidRDefault="00D602DE">
            <w:pPr>
              <w:spacing w:line="312" w:lineRule="auto"/>
              <w:rPr>
                <w:rFonts w:ascii="宋体" w:hAnsi="宋体" w:cs="宋体"/>
                <w:sz w:val="22"/>
                <w:szCs w:val="22"/>
              </w:rPr>
            </w:pPr>
            <w:r w:rsidRPr="0025552B">
              <w:rPr>
                <w:rFonts w:ascii="宋体" w:hAnsi="宋体" w:cs="宋体" w:hint="eastAsia"/>
                <w:sz w:val="22"/>
                <w:szCs w:val="22"/>
              </w:rPr>
              <w:t>1、本项目招标代理服务费</w:t>
            </w:r>
            <w:proofErr w:type="gramStart"/>
            <w:r w:rsidRPr="0025552B">
              <w:rPr>
                <w:rFonts w:ascii="宋体" w:hAnsi="宋体" w:cs="宋体" w:hint="eastAsia"/>
                <w:sz w:val="22"/>
                <w:szCs w:val="22"/>
              </w:rPr>
              <w:t>由成交</w:t>
            </w:r>
            <w:proofErr w:type="gramEnd"/>
            <w:r w:rsidRPr="0025552B">
              <w:rPr>
                <w:rFonts w:ascii="宋体" w:hAnsi="宋体" w:cs="宋体" w:hint="eastAsia"/>
                <w:sz w:val="22"/>
                <w:szCs w:val="22"/>
              </w:rPr>
              <w:t>供应商在领取成交通知书前支付，招标代理费按</w:t>
            </w:r>
            <w:r w:rsidR="00AD1D31" w:rsidRPr="0025552B">
              <w:rPr>
                <w:rFonts w:ascii="宋体" w:hAnsi="宋体" w:cs="宋体" w:hint="eastAsia"/>
                <w:sz w:val="22"/>
                <w:szCs w:val="22"/>
              </w:rPr>
              <w:t>《江苏省政府采购代理服务收费指导意见》苏</w:t>
            </w:r>
            <w:proofErr w:type="gramStart"/>
            <w:r w:rsidR="00AD1D31" w:rsidRPr="0025552B">
              <w:rPr>
                <w:rFonts w:ascii="宋体" w:hAnsi="宋体" w:cs="宋体" w:hint="eastAsia"/>
                <w:sz w:val="22"/>
                <w:szCs w:val="22"/>
              </w:rPr>
              <w:t>政采协</w:t>
            </w:r>
            <w:proofErr w:type="gramEnd"/>
            <w:r w:rsidR="00AD1D31" w:rsidRPr="0025552B">
              <w:rPr>
                <w:rFonts w:ascii="宋体" w:hAnsi="宋体" w:cs="宋体" w:hint="eastAsia"/>
                <w:sz w:val="22"/>
                <w:szCs w:val="22"/>
              </w:rPr>
              <w:t>[2024]20号文件规定</w:t>
            </w:r>
            <w:r w:rsidR="00041E11" w:rsidRPr="0025552B">
              <w:rPr>
                <w:rFonts w:ascii="宋体" w:hAnsi="宋体" w:cs="宋体" w:hint="eastAsia"/>
                <w:sz w:val="22"/>
                <w:szCs w:val="22"/>
              </w:rPr>
              <w:t>的60%</w:t>
            </w:r>
            <w:r w:rsidR="00AD1D31" w:rsidRPr="0025552B">
              <w:rPr>
                <w:rFonts w:ascii="宋体" w:hAnsi="宋体" w:cs="宋体" w:hint="eastAsia"/>
                <w:sz w:val="22"/>
                <w:szCs w:val="22"/>
              </w:rPr>
              <w:t>收取</w:t>
            </w:r>
            <w:r w:rsidRPr="0025552B">
              <w:rPr>
                <w:rFonts w:ascii="宋体" w:hAnsi="宋体" w:cs="宋体" w:hint="eastAsia"/>
                <w:sz w:val="22"/>
                <w:szCs w:val="22"/>
              </w:rPr>
              <w:t>。</w:t>
            </w:r>
          </w:p>
          <w:p w:rsidR="001502AD" w:rsidRPr="0025552B" w:rsidRDefault="00D602DE">
            <w:pPr>
              <w:spacing w:line="312" w:lineRule="auto"/>
              <w:rPr>
                <w:rFonts w:ascii="宋体" w:hAnsi="宋体" w:cs="宋体"/>
                <w:sz w:val="22"/>
                <w:szCs w:val="22"/>
              </w:rPr>
            </w:pPr>
            <w:r w:rsidRPr="0025552B">
              <w:rPr>
                <w:rFonts w:ascii="宋体" w:hAnsi="宋体" w:cs="宋体" w:hint="eastAsia"/>
                <w:sz w:val="22"/>
                <w:szCs w:val="22"/>
              </w:rPr>
              <w:t>2、供应商无须编制已标价的工程量清单，结算时各单价直接将预算</w:t>
            </w:r>
            <w:proofErr w:type="gramStart"/>
            <w:r w:rsidRPr="0025552B">
              <w:rPr>
                <w:rFonts w:ascii="宋体" w:hAnsi="宋体" w:cs="宋体" w:hint="eastAsia"/>
                <w:sz w:val="22"/>
                <w:szCs w:val="22"/>
              </w:rPr>
              <w:t>价按照中标下浮率</w:t>
            </w:r>
            <w:proofErr w:type="gramEnd"/>
            <w:r w:rsidRPr="0025552B">
              <w:rPr>
                <w:rFonts w:ascii="宋体" w:hAnsi="宋体" w:cs="宋体" w:hint="eastAsia"/>
                <w:sz w:val="22"/>
                <w:szCs w:val="22"/>
              </w:rPr>
              <w:t>同步下浮执行。结算时以审计后的实际工程量为准，按实结算。</w:t>
            </w:r>
          </w:p>
          <w:p w:rsidR="001502AD" w:rsidRPr="0025552B" w:rsidRDefault="00D602DE">
            <w:pPr>
              <w:spacing w:line="312" w:lineRule="auto"/>
              <w:rPr>
                <w:rFonts w:ascii="宋体" w:hAnsi="宋体" w:cs="宋体"/>
                <w:sz w:val="22"/>
                <w:szCs w:val="22"/>
              </w:rPr>
            </w:pPr>
            <w:r w:rsidRPr="0025552B">
              <w:rPr>
                <w:rFonts w:ascii="宋体" w:hAnsi="宋体" w:cs="宋体" w:hint="eastAsia"/>
                <w:sz w:val="22"/>
                <w:szCs w:val="22"/>
              </w:rPr>
              <w:t>3、各供应商应慎重报价，不得恶意降价，若供应</w:t>
            </w:r>
            <w:proofErr w:type="gramStart"/>
            <w:r w:rsidRPr="0025552B">
              <w:rPr>
                <w:rFonts w:ascii="宋体" w:hAnsi="宋体" w:cs="宋体" w:hint="eastAsia"/>
                <w:sz w:val="22"/>
                <w:szCs w:val="22"/>
              </w:rPr>
              <w:t>商存在</w:t>
            </w:r>
            <w:proofErr w:type="gramEnd"/>
            <w:r w:rsidRPr="0025552B">
              <w:rPr>
                <w:rFonts w:ascii="宋体" w:hAnsi="宋体" w:cs="宋体" w:hint="eastAsia"/>
                <w:sz w:val="22"/>
                <w:szCs w:val="22"/>
              </w:rPr>
              <w:t>因报价过低无法履约或拒绝缴纳履约保证金或成交后无正当理由拒签合同等恶意竞争行为，取消其成交资格，采购人将上报监管部门，进行不良行为公示。</w:t>
            </w:r>
          </w:p>
          <w:p w:rsidR="001502AD" w:rsidRPr="0025552B" w:rsidRDefault="00D602DE">
            <w:pPr>
              <w:spacing w:line="312" w:lineRule="auto"/>
              <w:rPr>
                <w:rFonts w:ascii="宋体" w:hAnsi="宋体" w:cs="宋体"/>
                <w:sz w:val="22"/>
                <w:szCs w:val="22"/>
              </w:rPr>
            </w:pPr>
            <w:r w:rsidRPr="0025552B">
              <w:rPr>
                <w:rFonts w:ascii="宋体" w:hAnsi="宋体" w:cs="宋体" w:hint="eastAsia"/>
                <w:sz w:val="22"/>
                <w:szCs w:val="22"/>
              </w:rPr>
              <w:t>4、本工程清单中列明的暂列金额、专业工程暂估价</w:t>
            </w:r>
            <w:proofErr w:type="gramStart"/>
            <w:r w:rsidRPr="0025552B">
              <w:rPr>
                <w:rFonts w:ascii="宋体" w:hAnsi="宋体" w:cs="宋体" w:hint="eastAsia"/>
                <w:sz w:val="22"/>
                <w:szCs w:val="22"/>
              </w:rPr>
              <w:t>不</w:t>
            </w:r>
            <w:proofErr w:type="gramEnd"/>
            <w:r w:rsidRPr="0025552B">
              <w:rPr>
                <w:rFonts w:ascii="宋体" w:hAnsi="宋体" w:cs="宋体" w:hint="eastAsia"/>
                <w:sz w:val="22"/>
                <w:szCs w:val="22"/>
              </w:rPr>
              <w:t>下浮，由采购人控制使用。</w:t>
            </w:r>
          </w:p>
          <w:p w:rsidR="001502AD" w:rsidRPr="0025552B" w:rsidRDefault="00D602DE">
            <w:pPr>
              <w:spacing w:line="312" w:lineRule="auto"/>
              <w:rPr>
                <w:rFonts w:ascii="宋体" w:hAnsi="宋体" w:cs="宋体"/>
                <w:sz w:val="22"/>
                <w:szCs w:val="22"/>
              </w:rPr>
            </w:pPr>
            <w:r w:rsidRPr="0025552B">
              <w:rPr>
                <w:rFonts w:ascii="宋体" w:hAnsi="宋体" w:cs="宋体" w:hint="eastAsia"/>
                <w:sz w:val="22"/>
                <w:szCs w:val="22"/>
              </w:rPr>
              <w:t>5、本工程中的所有专业施工项目必须由采购人审核把关。</w:t>
            </w:r>
          </w:p>
          <w:p w:rsidR="001502AD" w:rsidRPr="0025552B" w:rsidRDefault="00890449">
            <w:pPr>
              <w:spacing w:line="312" w:lineRule="auto"/>
              <w:rPr>
                <w:rFonts w:ascii="宋体" w:hAnsi="宋体" w:cs="宋体"/>
                <w:sz w:val="22"/>
                <w:szCs w:val="22"/>
              </w:rPr>
            </w:pPr>
            <w:r w:rsidRPr="0025552B">
              <w:rPr>
                <w:rFonts w:ascii="宋体" w:hAnsi="宋体" w:cs="宋体" w:hint="eastAsia"/>
                <w:sz w:val="22"/>
                <w:szCs w:val="22"/>
              </w:rPr>
              <w:t>6</w:t>
            </w:r>
            <w:r w:rsidR="00D602DE" w:rsidRPr="0025552B">
              <w:rPr>
                <w:rFonts w:ascii="宋体" w:hAnsi="宋体" w:cs="宋体" w:hint="eastAsia"/>
                <w:sz w:val="22"/>
                <w:szCs w:val="22"/>
              </w:rPr>
              <w:t>、本项目实施时，采购人有权根据实际情况决定清单中部分工程内容是否实施，成交人须无条件配合。</w:t>
            </w:r>
          </w:p>
          <w:p w:rsidR="001502AD" w:rsidRPr="0025552B" w:rsidRDefault="00890449">
            <w:pPr>
              <w:pStyle w:val="WPSPlain"/>
              <w:spacing w:line="312" w:lineRule="auto"/>
              <w:rPr>
                <w:rFonts w:ascii="宋体" w:hAnsi="宋体" w:cs="宋体"/>
                <w:b/>
                <w:bCs/>
                <w:sz w:val="22"/>
                <w:szCs w:val="22"/>
              </w:rPr>
            </w:pPr>
            <w:r w:rsidRPr="0025552B">
              <w:rPr>
                <w:rFonts w:ascii="宋体" w:hAnsi="宋体" w:cs="宋体" w:hint="eastAsia"/>
                <w:sz w:val="22"/>
                <w:szCs w:val="22"/>
              </w:rPr>
              <w:t>7</w:t>
            </w:r>
            <w:r w:rsidR="00D602DE" w:rsidRPr="0025552B">
              <w:rPr>
                <w:rFonts w:ascii="宋体" w:hAnsi="宋体" w:cs="宋体" w:hint="eastAsia"/>
                <w:sz w:val="22"/>
                <w:szCs w:val="22"/>
              </w:rPr>
              <w:t>、</w:t>
            </w:r>
            <w:r w:rsidR="00D602DE" w:rsidRPr="0025552B">
              <w:rPr>
                <w:rFonts w:ascii="宋体" w:hAnsi="宋体" w:cs="宋体" w:hint="eastAsia"/>
                <w:b/>
                <w:bCs/>
                <w:sz w:val="22"/>
                <w:szCs w:val="22"/>
              </w:rPr>
              <w:t>磋商小组所有成员集中与单一供应商分别进行磋商。供应商在项目评审全过程中应保持通讯畅通，并安排专人与采购人及磋商小组联系。</w:t>
            </w:r>
          </w:p>
          <w:p w:rsidR="00AD1D31" w:rsidRPr="0025552B" w:rsidRDefault="00890449" w:rsidP="00AD1D31">
            <w:pPr>
              <w:pStyle w:val="WPSPlain"/>
              <w:spacing w:line="312" w:lineRule="auto"/>
              <w:rPr>
                <w:rFonts w:ascii="宋体" w:hAnsi="宋体" w:cs="宋体"/>
                <w:bCs/>
                <w:sz w:val="22"/>
                <w:szCs w:val="22"/>
              </w:rPr>
            </w:pPr>
            <w:r w:rsidRPr="0025552B">
              <w:rPr>
                <w:rFonts w:ascii="宋体" w:hAnsi="宋体" w:cs="宋体" w:hint="eastAsia"/>
                <w:bCs/>
                <w:sz w:val="22"/>
                <w:szCs w:val="22"/>
              </w:rPr>
              <w:t>8</w:t>
            </w:r>
            <w:r w:rsidR="00AD1D31" w:rsidRPr="0025552B">
              <w:rPr>
                <w:rFonts w:ascii="宋体" w:hAnsi="宋体" w:cs="宋体" w:hint="eastAsia"/>
                <w:bCs/>
                <w:sz w:val="22"/>
                <w:szCs w:val="22"/>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w:t>
            </w:r>
            <w:proofErr w:type="gramStart"/>
            <w:r w:rsidR="00AD1D31" w:rsidRPr="0025552B">
              <w:rPr>
                <w:rFonts w:ascii="宋体" w:hAnsi="宋体" w:cs="宋体" w:hint="eastAsia"/>
                <w:bCs/>
                <w:sz w:val="22"/>
                <w:szCs w:val="22"/>
              </w:rPr>
              <w:t>师注册</w:t>
            </w:r>
            <w:proofErr w:type="gramEnd"/>
            <w:r w:rsidR="00AD1D31" w:rsidRPr="0025552B">
              <w:rPr>
                <w:rFonts w:ascii="宋体" w:hAnsi="宋体" w:cs="宋体" w:hint="eastAsia"/>
                <w:bCs/>
                <w:sz w:val="22"/>
                <w:szCs w:val="22"/>
              </w:rPr>
              <w:t>证书作废、无效引起的一切后果由投标人承担。</w:t>
            </w:r>
          </w:p>
          <w:p w:rsidR="00AD1D31" w:rsidRPr="0025552B" w:rsidRDefault="00AD1D31" w:rsidP="00AD1D31">
            <w:pPr>
              <w:pStyle w:val="WPSPlain"/>
              <w:spacing w:line="312" w:lineRule="auto"/>
              <w:rPr>
                <w:rFonts w:ascii="宋体" w:hAnsi="宋体" w:cs="宋体"/>
                <w:bCs/>
                <w:sz w:val="22"/>
                <w:szCs w:val="22"/>
              </w:rPr>
            </w:pPr>
            <w:r w:rsidRPr="0025552B">
              <w:rPr>
                <w:rFonts w:ascii="宋体" w:hAnsi="宋体" w:cs="宋体" w:hint="eastAsia"/>
                <w:bCs/>
                <w:sz w:val="22"/>
                <w:szCs w:val="22"/>
              </w:rPr>
              <w:t>友情提醒：请各供应</w:t>
            </w:r>
            <w:proofErr w:type="gramStart"/>
            <w:r w:rsidRPr="0025552B">
              <w:rPr>
                <w:rFonts w:ascii="宋体" w:hAnsi="宋体" w:cs="宋体" w:hint="eastAsia"/>
                <w:bCs/>
                <w:sz w:val="22"/>
                <w:szCs w:val="22"/>
              </w:rPr>
              <w:t>商认真</w:t>
            </w:r>
            <w:proofErr w:type="gramEnd"/>
            <w:r w:rsidRPr="0025552B">
              <w:rPr>
                <w:rFonts w:ascii="宋体" w:hAnsi="宋体" w:cs="宋体" w:hint="eastAsia"/>
                <w:bCs/>
                <w:sz w:val="22"/>
                <w:szCs w:val="22"/>
              </w:rPr>
              <w:t>阅读</w:t>
            </w:r>
            <w:proofErr w:type="gramStart"/>
            <w:r w:rsidRPr="0025552B">
              <w:rPr>
                <w:rFonts w:ascii="宋体" w:hAnsi="宋体" w:cs="宋体" w:hint="eastAsia"/>
                <w:bCs/>
                <w:sz w:val="22"/>
                <w:szCs w:val="22"/>
              </w:rPr>
              <w:t>建办市【2021】</w:t>
            </w:r>
            <w:proofErr w:type="gramEnd"/>
            <w:r w:rsidRPr="0025552B">
              <w:rPr>
                <w:rFonts w:ascii="宋体" w:hAnsi="宋体" w:cs="宋体" w:hint="eastAsia"/>
                <w:bCs/>
                <w:sz w:val="22"/>
                <w:szCs w:val="22"/>
              </w:rPr>
              <w:t>40号文“住房和城乡建设部办公厅关于全面实行一级建造师电子注册证书的通知”。根据</w:t>
            </w:r>
            <w:proofErr w:type="gramStart"/>
            <w:r w:rsidRPr="0025552B">
              <w:rPr>
                <w:rFonts w:ascii="宋体" w:hAnsi="宋体" w:cs="宋体" w:hint="eastAsia"/>
                <w:bCs/>
                <w:sz w:val="22"/>
                <w:szCs w:val="22"/>
              </w:rPr>
              <w:t>建办市【2021】</w:t>
            </w:r>
            <w:proofErr w:type="gramEnd"/>
            <w:r w:rsidRPr="0025552B">
              <w:rPr>
                <w:rFonts w:ascii="宋体" w:hAnsi="宋体" w:cs="宋体" w:hint="eastAsia"/>
                <w:bCs/>
                <w:sz w:val="22"/>
                <w:szCs w:val="22"/>
              </w:rPr>
              <w:t>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p w:rsidR="00AD1D31" w:rsidRPr="0025552B" w:rsidRDefault="00890449" w:rsidP="00AD1D31">
            <w:pPr>
              <w:pStyle w:val="WPSPlain"/>
              <w:spacing w:line="312" w:lineRule="auto"/>
              <w:rPr>
                <w:rFonts w:ascii="宋体" w:hAnsi="宋体" w:cs="宋体"/>
                <w:bCs/>
                <w:sz w:val="22"/>
                <w:szCs w:val="22"/>
              </w:rPr>
            </w:pPr>
            <w:r w:rsidRPr="0025552B">
              <w:rPr>
                <w:rFonts w:ascii="宋体" w:hAnsi="宋体" w:cs="宋体" w:hint="eastAsia"/>
                <w:bCs/>
                <w:sz w:val="22"/>
                <w:szCs w:val="22"/>
              </w:rPr>
              <w:t>9</w:t>
            </w:r>
            <w:r w:rsidR="00AD1D31" w:rsidRPr="0025552B">
              <w:rPr>
                <w:rFonts w:ascii="宋体" w:hAnsi="宋体" w:cs="宋体" w:hint="eastAsia"/>
                <w:bCs/>
                <w:sz w:val="22"/>
                <w:szCs w:val="22"/>
              </w:rPr>
              <w:t>、供应商应按照《保障农民工工资支付条例》（国务院令第724号）及《泰州市工程建设领域农民工工资专用账户管理暂行办法》（泰</w:t>
            </w:r>
            <w:proofErr w:type="gramStart"/>
            <w:r w:rsidR="00AD1D31" w:rsidRPr="0025552B">
              <w:rPr>
                <w:rFonts w:ascii="宋体" w:hAnsi="宋体" w:cs="宋体" w:hint="eastAsia"/>
                <w:bCs/>
                <w:sz w:val="22"/>
                <w:szCs w:val="22"/>
              </w:rPr>
              <w:t>人社发</w:t>
            </w:r>
            <w:proofErr w:type="gramEnd"/>
            <w:r w:rsidR="00AD1D31" w:rsidRPr="0025552B">
              <w:rPr>
                <w:rFonts w:ascii="宋体" w:hAnsi="宋体" w:cs="宋体" w:hint="eastAsia"/>
                <w:bCs/>
                <w:sz w:val="22"/>
                <w:szCs w:val="22"/>
              </w:rPr>
              <w:t>【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w:t>
            </w:r>
            <w:proofErr w:type="gramStart"/>
            <w:r w:rsidR="00AD1D31" w:rsidRPr="0025552B">
              <w:rPr>
                <w:rFonts w:ascii="宋体" w:hAnsi="宋体" w:cs="宋体" w:hint="eastAsia"/>
                <w:bCs/>
                <w:sz w:val="22"/>
                <w:szCs w:val="22"/>
              </w:rPr>
              <w:t>人社部规</w:t>
            </w:r>
            <w:proofErr w:type="gramEnd"/>
            <w:r w:rsidR="00AD1D31" w:rsidRPr="0025552B">
              <w:rPr>
                <w:rFonts w:ascii="宋体" w:hAnsi="宋体" w:cs="宋体" w:hint="eastAsia"/>
                <w:bCs/>
                <w:sz w:val="22"/>
                <w:szCs w:val="22"/>
              </w:rPr>
              <w:t>﹝2017﹞16 号）等文件规定进行联合惩戒。如不按照文件规定发放农民工工资，将暂停支付工程款，直至供应商按规定要求整改完成后再支</w:t>
            </w:r>
            <w:r w:rsidR="00AD1D31" w:rsidRPr="0025552B">
              <w:rPr>
                <w:rFonts w:ascii="宋体" w:hAnsi="宋体" w:cs="宋体" w:hint="eastAsia"/>
                <w:bCs/>
                <w:sz w:val="22"/>
                <w:szCs w:val="22"/>
              </w:rPr>
              <w:lastRenderedPageBreak/>
              <w:t>付工程款。为确保按月足额拨付农民工工资，供应商须开设农民工专户，用于保障农民工工资款的拨付和农民工工资支付。每次拨付工程款，按工程款的20%拨至农民工工资专户；如不足，供应商需向采购人提出书面申请，按申请金额拨至农民工工资专户，人工费用拨付周期不得超过1个月。</w:t>
            </w:r>
          </w:p>
          <w:p w:rsidR="00516591" w:rsidRPr="0025552B" w:rsidRDefault="00516591" w:rsidP="00890449">
            <w:pPr>
              <w:pStyle w:val="WPSPlain"/>
              <w:spacing w:line="312" w:lineRule="auto"/>
              <w:rPr>
                <w:rFonts w:ascii="宋体" w:hAnsi="宋体" w:cs="宋体"/>
                <w:b/>
                <w:bCs/>
                <w:sz w:val="22"/>
                <w:szCs w:val="22"/>
              </w:rPr>
            </w:pPr>
            <w:r w:rsidRPr="0025552B">
              <w:rPr>
                <w:rFonts w:ascii="宋体" w:hAnsi="宋体" w:cs="宋体" w:hint="eastAsia"/>
                <w:bCs/>
                <w:sz w:val="22"/>
                <w:szCs w:val="22"/>
              </w:rPr>
              <w:t>1</w:t>
            </w:r>
            <w:r w:rsidR="00890449" w:rsidRPr="0025552B">
              <w:rPr>
                <w:rFonts w:ascii="宋体" w:hAnsi="宋体" w:cs="宋体" w:hint="eastAsia"/>
                <w:bCs/>
                <w:sz w:val="22"/>
                <w:szCs w:val="22"/>
              </w:rPr>
              <w:t>0</w:t>
            </w:r>
            <w:r w:rsidRPr="0025552B">
              <w:rPr>
                <w:rFonts w:ascii="宋体" w:hAnsi="宋体" w:cs="宋体" w:hint="eastAsia"/>
                <w:bCs/>
                <w:sz w:val="22"/>
                <w:szCs w:val="22"/>
              </w:rPr>
              <w:t>、参照《关于印发中小企业划型标准规定的通知》（工信部联企业[2011]300号）文件，本项目采购标的所属行业为：建筑业。</w:t>
            </w:r>
          </w:p>
        </w:tc>
      </w:tr>
    </w:tbl>
    <w:p w:rsidR="001502AD" w:rsidRPr="0025552B" w:rsidRDefault="00D602DE">
      <w:pPr>
        <w:pStyle w:val="212"/>
        <w:spacing w:before="0" w:after="0" w:line="360" w:lineRule="auto"/>
        <w:rPr>
          <w:rFonts w:ascii="宋体" w:eastAsia="宋体" w:hAnsi="宋体" w:cs="宋体"/>
          <w:b/>
          <w:bCs/>
          <w:sz w:val="24"/>
          <w:szCs w:val="24"/>
        </w:rPr>
      </w:pPr>
      <w:bookmarkStart w:id="64" w:name="_Toc367784995"/>
      <w:bookmarkStart w:id="65" w:name="_Toc468783589"/>
      <w:bookmarkStart w:id="66" w:name="_Toc426469871"/>
      <w:r w:rsidRPr="0025552B">
        <w:rPr>
          <w:rFonts w:ascii="宋体" w:eastAsia="宋体" w:hAnsi="宋体" w:cs="宋体" w:hint="eastAsia"/>
          <w:b/>
          <w:bCs/>
          <w:sz w:val="24"/>
          <w:szCs w:val="24"/>
        </w:rPr>
        <w:lastRenderedPageBreak/>
        <w:br w:type="page" w:clear="all"/>
      </w:r>
      <w:r w:rsidRPr="0025552B">
        <w:rPr>
          <w:rFonts w:ascii="宋体" w:eastAsia="宋体" w:hAnsi="宋体" w:cs="宋体" w:hint="eastAsia"/>
          <w:b/>
          <w:bCs/>
          <w:sz w:val="24"/>
          <w:szCs w:val="24"/>
        </w:rPr>
        <w:lastRenderedPageBreak/>
        <w:t>1.总则</w:t>
      </w:r>
      <w:bookmarkEnd w:id="64"/>
      <w:bookmarkEnd w:id="65"/>
      <w:bookmarkEnd w:id="66"/>
    </w:p>
    <w:p w:rsidR="001502AD" w:rsidRPr="0025552B" w:rsidRDefault="00D602DE">
      <w:pPr>
        <w:pStyle w:val="310"/>
        <w:spacing w:before="0" w:after="0" w:line="360" w:lineRule="auto"/>
        <w:jc w:val="left"/>
        <w:rPr>
          <w:rFonts w:ascii="宋体" w:hAnsi="宋体" w:cs="宋体"/>
          <w:b/>
          <w:sz w:val="24"/>
          <w:szCs w:val="24"/>
        </w:rPr>
      </w:pPr>
      <w:bookmarkStart w:id="67" w:name="_Toc343525506"/>
      <w:bookmarkStart w:id="68" w:name="_Toc247085690"/>
      <w:bookmarkStart w:id="69" w:name="_Toc152042306"/>
      <w:bookmarkStart w:id="70" w:name="_Toc144974498"/>
      <w:bookmarkStart w:id="71" w:name="_Toc179632547"/>
      <w:bookmarkStart w:id="72" w:name="_Toc152045530"/>
      <w:bookmarkStart w:id="73" w:name="_Toc246996176"/>
      <w:bookmarkStart w:id="74" w:name="_Toc246996919"/>
      <w:bookmarkStart w:id="75" w:name="_Toc383438593"/>
      <w:bookmarkStart w:id="76" w:name="_Toc468783590"/>
      <w:bookmarkStart w:id="77" w:name="_Toc426469872"/>
      <w:bookmarkStart w:id="78" w:name="_Toc367784996"/>
      <w:r w:rsidRPr="0025552B">
        <w:rPr>
          <w:rFonts w:ascii="宋体" w:hAnsi="宋体" w:cs="宋体" w:hint="eastAsia"/>
          <w:b/>
          <w:sz w:val="24"/>
          <w:szCs w:val="24"/>
        </w:rPr>
        <w:t>1.1 项目概况</w:t>
      </w:r>
      <w:bookmarkEnd w:id="67"/>
      <w:bookmarkEnd w:id="68"/>
      <w:bookmarkEnd w:id="69"/>
      <w:bookmarkEnd w:id="70"/>
      <w:bookmarkEnd w:id="71"/>
      <w:bookmarkEnd w:id="72"/>
      <w:bookmarkEnd w:id="73"/>
      <w:bookmarkEnd w:id="74"/>
      <w:bookmarkEnd w:id="75"/>
      <w:bookmarkEnd w:id="76"/>
      <w:bookmarkEnd w:id="77"/>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1.1.1根据《中华人民共和国政府采购法》等有关法律、法规和规章的规定，本采购项目已具备采购条件，现对本项目进行竞争性磋商招标。</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1.1.2 采购人：</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1.1.3 采购代理机构：</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1.1.4 项目名称及项目编号：</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pStyle w:val="310"/>
        <w:spacing w:before="0" w:after="0" w:line="360" w:lineRule="auto"/>
        <w:jc w:val="left"/>
        <w:rPr>
          <w:rFonts w:ascii="宋体" w:hAnsi="宋体" w:cs="宋体"/>
          <w:b/>
          <w:sz w:val="24"/>
          <w:szCs w:val="24"/>
        </w:rPr>
      </w:pPr>
      <w:bookmarkStart w:id="79" w:name="_Toc152045531"/>
      <w:bookmarkStart w:id="80" w:name="_Toc383438594"/>
      <w:bookmarkStart w:id="81" w:name="_Toc144974499"/>
      <w:bookmarkStart w:id="82" w:name="_Toc246996177"/>
      <w:bookmarkStart w:id="83" w:name="_Toc343525507"/>
      <w:bookmarkStart w:id="84" w:name="_Toc179632548"/>
      <w:bookmarkStart w:id="85" w:name="_Toc247085691"/>
      <w:bookmarkStart w:id="86" w:name="_Toc246996920"/>
      <w:bookmarkStart w:id="87" w:name="_Toc426469873"/>
      <w:bookmarkStart w:id="88" w:name="_Toc152042307"/>
      <w:bookmarkStart w:id="89" w:name="_Toc468783591"/>
      <w:r w:rsidRPr="0025552B">
        <w:rPr>
          <w:rFonts w:ascii="宋体" w:hAnsi="宋体" w:cs="宋体" w:hint="eastAsia"/>
          <w:b/>
          <w:sz w:val="24"/>
          <w:szCs w:val="24"/>
        </w:rPr>
        <w:t>1.2 资金来源和落实情况</w:t>
      </w:r>
      <w:bookmarkEnd w:id="79"/>
      <w:bookmarkEnd w:id="80"/>
      <w:bookmarkEnd w:id="81"/>
      <w:bookmarkEnd w:id="82"/>
      <w:bookmarkEnd w:id="83"/>
      <w:bookmarkEnd w:id="84"/>
      <w:bookmarkEnd w:id="85"/>
      <w:bookmarkEnd w:id="86"/>
      <w:bookmarkEnd w:id="87"/>
      <w:bookmarkEnd w:id="88"/>
      <w:r w:rsidRPr="0025552B">
        <w:rPr>
          <w:rFonts w:ascii="宋体" w:hAnsi="宋体" w:cs="宋体" w:hint="eastAsia"/>
          <w:b/>
          <w:sz w:val="24"/>
          <w:szCs w:val="24"/>
        </w:rPr>
        <w:t>及付款方式</w:t>
      </w:r>
      <w:bookmarkEnd w:id="89"/>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1.2.1 资金来源及出资比例：</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1.2.2 资金落实情况：</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1.2.3 付款方式：</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pStyle w:val="310"/>
        <w:spacing w:before="0" w:after="0" w:line="360" w:lineRule="auto"/>
        <w:jc w:val="left"/>
        <w:rPr>
          <w:rFonts w:ascii="宋体" w:hAnsi="宋体" w:cs="宋体"/>
          <w:b/>
          <w:sz w:val="24"/>
          <w:szCs w:val="24"/>
        </w:rPr>
      </w:pPr>
      <w:bookmarkStart w:id="90" w:name="_Toc343525508"/>
      <w:bookmarkStart w:id="91" w:name="_Toc144974500"/>
      <w:bookmarkStart w:id="92" w:name="_Toc152042308"/>
      <w:bookmarkStart w:id="93" w:name="_Toc383438595"/>
      <w:bookmarkStart w:id="94" w:name="_Toc152045532"/>
      <w:bookmarkStart w:id="95" w:name="_Toc246996178"/>
      <w:bookmarkStart w:id="96" w:name="_Toc179632549"/>
      <w:bookmarkStart w:id="97" w:name="_Toc247085692"/>
      <w:bookmarkStart w:id="98" w:name="_Toc246996921"/>
      <w:bookmarkStart w:id="99" w:name="_Toc426469874"/>
      <w:bookmarkStart w:id="100" w:name="_Toc468783592"/>
      <w:r w:rsidRPr="0025552B">
        <w:rPr>
          <w:rFonts w:ascii="宋体" w:hAnsi="宋体" w:cs="宋体" w:hint="eastAsia"/>
          <w:b/>
          <w:sz w:val="24"/>
          <w:szCs w:val="24"/>
        </w:rPr>
        <w:t xml:space="preserve">1.3 </w:t>
      </w:r>
      <w:bookmarkEnd w:id="90"/>
      <w:bookmarkEnd w:id="91"/>
      <w:bookmarkEnd w:id="92"/>
      <w:bookmarkEnd w:id="93"/>
      <w:bookmarkEnd w:id="94"/>
      <w:bookmarkEnd w:id="95"/>
      <w:bookmarkEnd w:id="96"/>
      <w:bookmarkEnd w:id="97"/>
      <w:bookmarkEnd w:id="98"/>
      <w:r w:rsidRPr="0025552B">
        <w:rPr>
          <w:rFonts w:ascii="宋体" w:hAnsi="宋体" w:cs="宋体" w:hint="eastAsia"/>
          <w:b/>
          <w:sz w:val="24"/>
          <w:szCs w:val="24"/>
        </w:rPr>
        <w:t>采购范围</w:t>
      </w:r>
      <w:bookmarkEnd w:id="99"/>
      <w:r w:rsidRPr="0025552B">
        <w:rPr>
          <w:rFonts w:ascii="宋体" w:hAnsi="宋体" w:cs="宋体" w:hint="eastAsia"/>
          <w:b/>
          <w:sz w:val="24"/>
          <w:szCs w:val="24"/>
        </w:rPr>
        <w:t>与合同工期</w:t>
      </w:r>
      <w:bookmarkEnd w:id="100"/>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1.3.1 采购范围：</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1.3.2 合同工期：</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pStyle w:val="310"/>
        <w:spacing w:before="0" w:after="0" w:line="360" w:lineRule="auto"/>
        <w:jc w:val="left"/>
        <w:rPr>
          <w:rFonts w:ascii="宋体" w:hAnsi="宋体" w:cs="宋体"/>
          <w:b/>
          <w:sz w:val="24"/>
          <w:szCs w:val="24"/>
        </w:rPr>
      </w:pPr>
      <w:bookmarkStart w:id="101" w:name="_Toc383438596"/>
      <w:bookmarkStart w:id="102" w:name="_Toc343525509"/>
      <w:bookmarkStart w:id="103" w:name="_Toc246996179"/>
      <w:bookmarkStart w:id="104" w:name="_Toc426469875"/>
      <w:bookmarkStart w:id="105" w:name="_Toc179632551"/>
      <w:bookmarkStart w:id="106" w:name="_Toc468783593"/>
      <w:bookmarkStart w:id="107" w:name="_Toc152045534"/>
      <w:bookmarkStart w:id="108" w:name="_Toc247085693"/>
      <w:bookmarkStart w:id="109" w:name="_Toc246996922"/>
      <w:bookmarkStart w:id="110" w:name="_Toc152042310"/>
      <w:bookmarkStart w:id="111" w:name="_Toc144974502"/>
      <w:r w:rsidRPr="0025552B">
        <w:rPr>
          <w:rFonts w:ascii="宋体" w:hAnsi="宋体" w:cs="宋体" w:hint="eastAsia"/>
          <w:b/>
          <w:sz w:val="24"/>
          <w:szCs w:val="24"/>
        </w:rPr>
        <w:t>1.4 供应商资格要求</w:t>
      </w:r>
      <w:bookmarkEnd w:id="101"/>
      <w:bookmarkEnd w:id="102"/>
      <w:bookmarkEnd w:id="103"/>
      <w:bookmarkEnd w:id="104"/>
      <w:bookmarkEnd w:id="105"/>
      <w:bookmarkEnd w:id="106"/>
      <w:bookmarkEnd w:id="107"/>
      <w:bookmarkEnd w:id="108"/>
      <w:bookmarkEnd w:id="109"/>
      <w:bookmarkEnd w:id="110"/>
      <w:bookmarkEnd w:id="111"/>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1.4.1 供应商参加政府采购活动应当具备下列条件：</w:t>
      </w:r>
    </w:p>
    <w:p w:rsidR="00516591"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（1）具有独立承担民事责任的能力；</w:t>
      </w:r>
    </w:p>
    <w:p w:rsidR="00516591"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（2）具有良好的商业信誉和健全的财务会计制度；</w:t>
      </w:r>
    </w:p>
    <w:p w:rsidR="00516591"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（3）具有履行合同所必需的设备和专业技术能力；</w:t>
      </w:r>
    </w:p>
    <w:p w:rsidR="00516591"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（4）有依法缴纳税收和社会保障资金的良好记录；</w:t>
      </w:r>
    </w:p>
    <w:p w:rsidR="00516591"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（5）参加政府采购活动前三年内，在经营活动中没有重大违法记录；</w:t>
      </w:r>
    </w:p>
    <w:p w:rsidR="001502AD" w:rsidRPr="0025552B" w:rsidRDefault="00516591" w:rsidP="00516591">
      <w:pPr>
        <w:spacing w:line="360" w:lineRule="auto"/>
        <w:ind w:firstLine="480"/>
        <w:jc w:val="left"/>
        <w:rPr>
          <w:rFonts w:ascii="宋体" w:hAnsi="宋体" w:cs="宋体"/>
          <w:sz w:val="24"/>
        </w:rPr>
      </w:pPr>
      <w:r w:rsidRPr="0025552B">
        <w:rPr>
          <w:rFonts w:ascii="宋体" w:hAnsi="宋体" w:cs="宋体" w:hint="eastAsia"/>
          <w:sz w:val="24"/>
        </w:rPr>
        <w:t>（6）法律、行政法规规定的其他条件。</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1.4.2 采购人根据采购项目的特殊要求，规定供应商的特定条件：</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1.4.3 供应商不得存在下列情形之一：</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（l）与采购人或采购代理机构存在隶属关系或者其他利害关系；</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（2）为采购项目提供了整体设计、规范编制或者项目管理、监理、检测等服务；</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（3）单位负责人为同一人或者存在直接控股、管理关系的不同供应商，参加同一合同项下的政府采购活动；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lastRenderedPageBreak/>
        <w:t>（4）以联合体形</w:t>
      </w:r>
      <w:proofErr w:type="gramStart"/>
      <w:r w:rsidRPr="0025552B">
        <w:rPr>
          <w:rFonts w:ascii="宋体" w:hAnsi="宋体" w:cs="宋体" w:hint="eastAsia"/>
          <w:sz w:val="24"/>
        </w:rPr>
        <w:t>式参加</w:t>
      </w:r>
      <w:proofErr w:type="gramEnd"/>
      <w:r w:rsidRPr="0025552B">
        <w:rPr>
          <w:rFonts w:ascii="宋体" w:hAnsi="宋体" w:cs="宋体" w:hint="eastAsia"/>
          <w:sz w:val="24"/>
        </w:rPr>
        <w:t>政府采购活动的，联合体</w:t>
      </w:r>
      <w:proofErr w:type="gramStart"/>
      <w:r w:rsidRPr="0025552B">
        <w:rPr>
          <w:rFonts w:ascii="宋体" w:hAnsi="宋体" w:cs="宋体" w:hint="eastAsia"/>
          <w:sz w:val="24"/>
        </w:rPr>
        <w:t>各方再</w:t>
      </w:r>
      <w:proofErr w:type="gramEnd"/>
      <w:r w:rsidRPr="0025552B">
        <w:rPr>
          <w:rFonts w:ascii="宋体" w:hAnsi="宋体" w:cs="宋体" w:hint="eastAsia"/>
          <w:sz w:val="24"/>
        </w:rPr>
        <w:t>单独参加或者与其</w:t>
      </w:r>
      <w:proofErr w:type="gramStart"/>
      <w:r w:rsidRPr="0025552B">
        <w:rPr>
          <w:rFonts w:ascii="宋体" w:hAnsi="宋体" w:cs="宋体" w:hint="eastAsia"/>
          <w:sz w:val="24"/>
        </w:rPr>
        <w:t>他供应</w:t>
      </w:r>
      <w:proofErr w:type="gramEnd"/>
      <w:r w:rsidRPr="0025552B">
        <w:rPr>
          <w:rFonts w:ascii="宋体" w:hAnsi="宋体" w:cs="宋体" w:hint="eastAsia"/>
          <w:sz w:val="24"/>
        </w:rPr>
        <w:t>商另外组成联合体参加同一合同项下的政府采购活动；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（5）处于被责令停业、财产被接管、冻结和破产状态，以及投标资格被取消或者被暂停且在暂停期内；</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（6）因拖欠工人工资或者发生质量安全事故被有关部门限制在招标项目所在地承接工程的；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（7）供应商近3年内有行贿犯罪行为且被记录，或者法定代表人有行贿犯罪记录且</w:t>
      </w:r>
      <w:proofErr w:type="gramStart"/>
      <w:r w:rsidRPr="0025552B">
        <w:rPr>
          <w:rFonts w:ascii="宋体" w:hAnsi="宋体" w:cs="宋体" w:hint="eastAsia"/>
          <w:sz w:val="24"/>
        </w:rPr>
        <w:t>自记录</w:t>
      </w:r>
      <w:proofErr w:type="gramEnd"/>
      <w:r w:rsidRPr="0025552B">
        <w:rPr>
          <w:rFonts w:ascii="宋体" w:hAnsi="宋体" w:cs="宋体" w:hint="eastAsia"/>
          <w:sz w:val="24"/>
        </w:rPr>
        <w:t>之日起未超过5年的；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（8）被“信用中国”网站（www.creditchina.gov.cn）列入失信被执行人的；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（9）被国家企业信用信息公示系统列入严重违法失信企业名单；</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（10）法律、行政法规规定的其他条件。</w:t>
      </w:r>
    </w:p>
    <w:p w:rsidR="001502AD" w:rsidRPr="0025552B" w:rsidRDefault="00D602DE">
      <w:pPr>
        <w:pStyle w:val="310"/>
        <w:spacing w:before="0" w:after="0" w:line="360" w:lineRule="auto"/>
        <w:jc w:val="left"/>
        <w:rPr>
          <w:rFonts w:ascii="宋体" w:hAnsi="宋体" w:cs="宋体"/>
          <w:b/>
          <w:sz w:val="24"/>
          <w:szCs w:val="24"/>
        </w:rPr>
      </w:pPr>
      <w:bookmarkStart w:id="112" w:name="_Toc343525510"/>
      <w:bookmarkStart w:id="113" w:name="_Toc246996180"/>
      <w:bookmarkStart w:id="114" w:name="_Toc426469876"/>
      <w:bookmarkStart w:id="115" w:name="_Toc179632552"/>
      <w:bookmarkStart w:id="116" w:name="_Toc144974503"/>
      <w:bookmarkStart w:id="117" w:name="_Toc246996923"/>
      <w:bookmarkStart w:id="118" w:name="_Toc468783594"/>
      <w:bookmarkStart w:id="119" w:name="_Toc383438597"/>
      <w:bookmarkStart w:id="120" w:name="_Toc152045535"/>
      <w:bookmarkStart w:id="121" w:name="_Toc152042311"/>
      <w:bookmarkStart w:id="122" w:name="_Toc247085694"/>
      <w:r w:rsidRPr="0025552B">
        <w:rPr>
          <w:rFonts w:ascii="宋体" w:hAnsi="宋体" w:cs="宋体" w:hint="eastAsia"/>
          <w:b/>
          <w:sz w:val="24"/>
          <w:szCs w:val="24"/>
        </w:rPr>
        <w:t>1.5 费用承担</w:t>
      </w:r>
      <w:bookmarkEnd w:id="112"/>
      <w:bookmarkEnd w:id="113"/>
      <w:bookmarkEnd w:id="114"/>
      <w:bookmarkEnd w:id="115"/>
      <w:bookmarkEnd w:id="116"/>
      <w:bookmarkEnd w:id="117"/>
      <w:bookmarkEnd w:id="118"/>
      <w:bookmarkEnd w:id="119"/>
      <w:bookmarkEnd w:id="120"/>
      <w:bookmarkEnd w:id="121"/>
      <w:bookmarkEnd w:id="122"/>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无论采购结果如何，供应商为准备和参加投标活动发生的费用自理。</w:t>
      </w:r>
    </w:p>
    <w:p w:rsidR="001502AD" w:rsidRPr="0025552B" w:rsidRDefault="00D602DE">
      <w:pPr>
        <w:pStyle w:val="310"/>
        <w:spacing w:before="0" w:after="0" w:line="360" w:lineRule="auto"/>
        <w:jc w:val="left"/>
        <w:rPr>
          <w:rFonts w:ascii="宋体" w:hAnsi="宋体" w:cs="宋体"/>
          <w:b/>
          <w:sz w:val="24"/>
          <w:szCs w:val="24"/>
        </w:rPr>
      </w:pPr>
      <w:bookmarkStart w:id="123" w:name="_Toc468783595"/>
      <w:bookmarkStart w:id="124" w:name="_Toc426469877"/>
      <w:bookmarkStart w:id="125" w:name="_Toc383438598"/>
      <w:bookmarkStart w:id="126" w:name="_Toc343525511"/>
      <w:bookmarkStart w:id="127" w:name="_Toc246996924"/>
      <w:bookmarkStart w:id="128" w:name="_Toc246996181"/>
      <w:bookmarkStart w:id="129" w:name="_Toc152042312"/>
      <w:bookmarkStart w:id="130" w:name="_Toc152045536"/>
      <w:bookmarkStart w:id="131" w:name="_Toc144974504"/>
      <w:bookmarkStart w:id="132" w:name="_Toc179632553"/>
      <w:bookmarkStart w:id="133" w:name="_Toc247085695"/>
      <w:r w:rsidRPr="0025552B">
        <w:rPr>
          <w:rFonts w:ascii="宋体" w:hAnsi="宋体" w:cs="宋体" w:hint="eastAsia"/>
          <w:b/>
          <w:sz w:val="24"/>
          <w:szCs w:val="24"/>
        </w:rPr>
        <w:t>1.6 保密</w:t>
      </w:r>
      <w:bookmarkEnd w:id="123"/>
      <w:bookmarkEnd w:id="124"/>
      <w:bookmarkEnd w:id="125"/>
      <w:bookmarkEnd w:id="126"/>
      <w:bookmarkEnd w:id="127"/>
      <w:bookmarkEnd w:id="128"/>
      <w:bookmarkEnd w:id="129"/>
      <w:bookmarkEnd w:id="130"/>
      <w:bookmarkEnd w:id="131"/>
      <w:bookmarkEnd w:id="132"/>
      <w:bookmarkEnd w:id="133"/>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参与采购项目招标投标活动的各方应对竞争性磋商文件和供应商响应文件中的商业和技术等秘密保密，违者应对由此造成的后果承担法律责任。</w:t>
      </w:r>
    </w:p>
    <w:p w:rsidR="001502AD" w:rsidRPr="0025552B" w:rsidRDefault="00D602DE">
      <w:pPr>
        <w:pStyle w:val="310"/>
        <w:spacing w:before="0" w:after="0" w:line="360" w:lineRule="auto"/>
        <w:jc w:val="left"/>
        <w:rPr>
          <w:rFonts w:ascii="宋体" w:hAnsi="宋体" w:cs="宋体"/>
          <w:b/>
          <w:sz w:val="24"/>
          <w:szCs w:val="24"/>
        </w:rPr>
      </w:pPr>
      <w:bookmarkStart w:id="134" w:name="_Toc144974505"/>
      <w:bookmarkStart w:id="135" w:name="_Toc468783596"/>
      <w:bookmarkStart w:id="136" w:name="_Toc246996925"/>
      <w:bookmarkStart w:id="137" w:name="_Toc179632554"/>
      <w:bookmarkStart w:id="138" w:name="_Toc152042313"/>
      <w:bookmarkStart w:id="139" w:name="_Toc246996182"/>
      <w:bookmarkStart w:id="140" w:name="_Toc383438599"/>
      <w:bookmarkStart w:id="141" w:name="_Toc152045537"/>
      <w:bookmarkStart w:id="142" w:name="_Toc247085696"/>
      <w:bookmarkStart w:id="143" w:name="_Toc426469878"/>
      <w:bookmarkStart w:id="144" w:name="_Toc343525512"/>
      <w:r w:rsidRPr="0025552B">
        <w:rPr>
          <w:rFonts w:ascii="宋体" w:hAnsi="宋体" w:cs="宋体" w:hint="eastAsia"/>
          <w:b/>
          <w:sz w:val="24"/>
          <w:szCs w:val="24"/>
        </w:rPr>
        <w:t>1.7 语言</w:t>
      </w:r>
      <w:bookmarkEnd w:id="134"/>
      <w:r w:rsidRPr="0025552B">
        <w:rPr>
          <w:rFonts w:ascii="宋体" w:hAnsi="宋体" w:cs="宋体" w:hint="eastAsia"/>
          <w:b/>
          <w:sz w:val="24"/>
          <w:szCs w:val="24"/>
        </w:rPr>
        <w:t>文字</w:t>
      </w:r>
      <w:bookmarkEnd w:id="135"/>
      <w:bookmarkEnd w:id="136"/>
      <w:bookmarkEnd w:id="137"/>
      <w:bookmarkEnd w:id="138"/>
      <w:bookmarkEnd w:id="139"/>
      <w:bookmarkEnd w:id="140"/>
      <w:bookmarkEnd w:id="141"/>
      <w:bookmarkEnd w:id="142"/>
      <w:bookmarkEnd w:id="143"/>
      <w:bookmarkEnd w:id="144"/>
    </w:p>
    <w:p w:rsidR="001502AD" w:rsidRPr="0025552B" w:rsidRDefault="00D602DE">
      <w:pPr>
        <w:spacing w:line="360" w:lineRule="auto"/>
        <w:ind w:firstLine="480"/>
        <w:jc w:val="left"/>
        <w:rPr>
          <w:rFonts w:ascii="宋体" w:hAnsi="宋体" w:cs="宋体"/>
          <w:sz w:val="24"/>
        </w:rPr>
      </w:pPr>
      <w:bookmarkStart w:id="145" w:name="_Toc246996926"/>
      <w:bookmarkStart w:id="146" w:name="_Toc152045538"/>
      <w:bookmarkStart w:id="147" w:name="_Toc179632555"/>
      <w:bookmarkStart w:id="148" w:name="_Toc144974506"/>
      <w:bookmarkStart w:id="149" w:name="_Toc152042314"/>
      <w:bookmarkStart w:id="150" w:name="_Toc247085697"/>
      <w:bookmarkStart w:id="151" w:name="_Toc246996183"/>
      <w:r w:rsidRPr="0025552B">
        <w:rPr>
          <w:rFonts w:ascii="宋体" w:hAnsi="宋体" w:cs="宋体" w:hint="eastAsia"/>
          <w:sz w:val="24"/>
        </w:rPr>
        <w:t>响应文件使用的语言文字为中文。专用术语使用外文的，应附有中文注释。</w:t>
      </w:r>
    </w:p>
    <w:p w:rsidR="001502AD" w:rsidRPr="0025552B" w:rsidRDefault="00D602DE">
      <w:pPr>
        <w:pStyle w:val="310"/>
        <w:spacing w:before="0" w:after="0" w:line="360" w:lineRule="auto"/>
        <w:jc w:val="left"/>
        <w:rPr>
          <w:rFonts w:ascii="宋体" w:hAnsi="宋体" w:cs="宋体"/>
          <w:b/>
          <w:sz w:val="24"/>
          <w:szCs w:val="24"/>
        </w:rPr>
      </w:pPr>
      <w:bookmarkStart w:id="152" w:name="_Toc343525513"/>
      <w:bookmarkStart w:id="153" w:name="_Toc468783597"/>
      <w:bookmarkStart w:id="154" w:name="_Toc426469879"/>
      <w:bookmarkStart w:id="155" w:name="_Toc383438600"/>
      <w:r w:rsidRPr="0025552B">
        <w:rPr>
          <w:rFonts w:ascii="宋体" w:hAnsi="宋体" w:cs="宋体" w:hint="eastAsia"/>
          <w:b/>
          <w:sz w:val="24"/>
          <w:szCs w:val="24"/>
        </w:rPr>
        <w:t>1.8 计量单位</w:t>
      </w:r>
      <w:bookmarkEnd w:id="145"/>
      <w:bookmarkEnd w:id="146"/>
      <w:bookmarkEnd w:id="147"/>
      <w:bookmarkEnd w:id="148"/>
      <w:bookmarkEnd w:id="149"/>
      <w:bookmarkEnd w:id="150"/>
      <w:bookmarkEnd w:id="151"/>
      <w:bookmarkEnd w:id="152"/>
      <w:bookmarkEnd w:id="153"/>
      <w:bookmarkEnd w:id="154"/>
      <w:bookmarkEnd w:id="155"/>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所有计量均采用中华人民共和国法定计量单位。</w:t>
      </w:r>
    </w:p>
    <w:p w:rsidR="001502AD" w:rsidRPr="0025552B" w:rsidRDefault="00D602DE">
      <w:pPr>
        <w:pStyle w:val="310"/>
        <w:spacing w:before="0" w:after="0" w:line="360" w:lineRule="auto"/>
        <w:jc w:val="left"/>
        <w:rPr>
          <w:rFonts w:ascii="宋体" w:hAnsi="宋体" w:cs="宋体"/>
          <w:b/>
          <w:sz w:val="24"/>
          <w:szCs w:val="24"/>
        </w:rPr>
      </w:pPr>
      <w:bookmarkStart w:id="156" w:name="_Toc468783598"/>
      <w:bookmarkStart w:id="157" w:name="_Toc426469880"/>
      <w:r w:rsidRPr="0025552B">
        <w:rPr>
          <w:rFonts w:ascii="宋体" w:hAnsi="宋体" w:cs="宋体" w:hint="eastAsia"/>
          <w:b/>
          <w:sz w:val="24"/>
          <w:szCs w:val="24"/>
        </w:rPr>
        <w:t>1.9 分包</w:t>
      </w:r>
      <w:bookmarkEnd w:id="156"/>
      <w:bookmarkEnd w:id="157"/>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本项目不接受分包。</w:t>
      </w:r>
    </w:p>
    <w:p w:rsidR="001502AD" w:rsidRPr="0025552B" w:rsidRDefault="00D602DE">
      <w:pPr>
        <w:pStyle w:val="310"/>
        <w:spacing w:before="0" w:after="0" w:line="360" w:lineRule="auto"/>
        <w:jc w:val="left"/>
        <w:rPr>
          <w:rFonts w:ascii="宋体" w:hAnsi="宋体" w:cs="宋体"/>
          <w:b/>
          <w:sz w:val="24"/>
          <w:szCs w:val="24"/>
        </w:rPr>
      </w:pPr>
      <w:bookmarkStart w:id="158" w:name="_Toc426469881"/>
      <w:bookmarkStart w:id="159" w:name="_Toc468783599"/>
      <w:r w:rsidRPr="0025552B">
        <w:rPr>
          <w:rFonts w:ascii="宋体" w:hAnsi="宋体" w:cs="宋体" w:hint="eastAsia"/>
          <w:b/>
          <w:sz w:val="24"/>
          <w:szCs w:val="24"/>
        </w:rPr>
        <w:t>1.10 偏离</w:t>
      </w:r>
      <w:bookmarkEnd w:id="158"/>
      <w:bookmarkEnd w:id="159"/>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1.10.1 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1.10.2 偏离的具体要求见供应商须知前附表。</w:t>
      </w:r>
    </w:p>
    <w:p w:rsidR="001502AD" w:rsidRPr="0025552B" w:rsidRDefault="00D602DE">
      <w:pPr>
        <w:pStyle w:val="212"/>
        <w:spacing w:before="0" w:after="0" w:line="360" w:lineRule="auto"/>
        <w:rPr>
          <w:rFonts w:ascii="宋体" w:eastAsia="宋体" w:hAnsi="宋体" w:cs="宋体"/>
          <w:b/>
          <w:sz w:val="24"/>
          <w:szCs w:val="24"/>
        </w:rPr>
      </w:pPr>
      <w:bookmarkStart w:id="160" w:name="_Toc468783600"/>
      <w:bookmarkStart w:id="161" w:name="_Toc383438604"/>
      <w:bookmarkStart w:id="162" w:name="_Toc343525517"/>
      <w:bookmarkStart w:id="163" w:name="_Toc426469882"/>
      <w:r w:rsidRPr="0025552B">
        <w:rPr>
          <w:rFonts w:ascii="宋体" w:eastAsia="宋体" w:hAnsi="宋体" w:cs="宋体" w:hint="eastAsia"/>
          <w:b/>
          <w:sz w:val="24"/>
          <w:szCs w:val="24"/>
        </w:rPr>
        <w:lastRenderedPageBreak/>
        <w:t>2. 竞争性磋商文件</w:t>
      </w:r>
      <w:bookmarkEnd w:id="160"/>
      <w:bookmarkEnd w:id="161"/>
      <w:bookmarkEnd w:id="162"/>
      <w:bookmarkEnd w:id="163"/>
    </w:p>
    <w:p w:rsidR="001502AD" w:rsidRPr="0025552B" w:rsidRDefault="00D602DE">
      <w:pPr>
        <w:pStyle w:val="310"/>
        <w:spacing w:before="0" w:after="0" w:line="360" w:lineRule="auto"/>
        <w:jc w:val="left"/>
        <w:rPr>
          <w:rFonts w:ascii="宋体" w:hAnsi="宋体" w:cs="宋体"/>
          <w:b/>
          <w:sz w:val="24"/>
          <w:szCs w:val="24"/>
        </w:rPr>
      </w:pPr>
      <w:bookmarkStart w:id="164" w:name="_Toc152045543"/>
      <w:bookmarkStart w:id="165" w:name="_Toc426469883"/>
      <w:bookmarkStart w:id="166" w:name="_Toc343525518"/>
      <w:bookmarkStart w:id="167" w:name="_Toc144974511"/>
      <w:bookmarkStart w:id="168" w:name="_Toc152042319"/>
      <w:bookmarkStart w:id="169" w:name="_Toc179632561"/>
      <w:bookmarkStart w:id="170" w:name="_Toc383438605"/>
      <w:bookmarkStart w:id="171" w:name="_Toc246996188"/>
      <w:bookmarkStart w:id="172" w:name="_Toc246996931"/>
      <w:bookmarkStart w:id="173" w:name="_Toc247085702"/>
      <w:bookmarkStart w:id="174" w:name="_Toc468783601"/>
      <w:r w:rsidRPr="0025552B">
        <w:rPr>
          <w:rFonts w:ascii="宋体" w:hAnsi="宋体" w:cs="宋体" w:hint="eastAsia"/>
          <w:b/>
          <w:sz w:val="24"/>
          <w:szCs w:val="24"/>
        </w:rPr>
        <w:t>2.1 竞争性磋商文件的组成</w:t>
      </w:r>
      <w:bookmarkEnd w:id="164"/>
      <w:bookmarkEnd w:id="165"/>
      <w:bookmarkEnd w:id="166"/>
      <w:bookmarkEnd w:id="167"/>
      <w:bookmarkEnd w:id="168"/>
      <w:bookmarkEnd w:id="169"/>
      <w:bookmarkEnd w:id="170"/>
      <w:bookmarkEnd w:id="171"/>
      <w:bookmarkEnd w:id="172"/>
      <w:bookmarkEnd w:id="173"/>
      <w:bookmarkEnd w:id="174"/>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2.1.1 本竞争性磋商文件包括：</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（1）竞争性磋商公告；</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（2）供应商须知；</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（3）评审办法；</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（4）采购需求；</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（5）响应文件的编制及格式；</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（6）供应商须知前附表规定的构成竞争性磋商文件的其他材料。</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2.1.2 根据本章第2.2款和第2.3款对竞争性磋商文件所作的澄清、修改，构成竞争性磋商文件的组成部分。</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 xml:space="preserve">2.1.3 </w:t>
      </w:r>
      <w:r w:rsidRPr="0025552B">
        <w:rPr>
          <w:rFonts w:ascii="宋体" w:hAnsi="宋体" w:cs="宋体" w:hint="eastAsia"/>
          <w:bCs/>
          <w:sz w:val="24"/>
        </w:rPr>
        <w:t>供应商应认真阅读、并充分理解竞争性磋商文件的全部内容（包括所有的补充、修改内容、重要事项、格式、条款和技术规范、参数及要求等）。供应商没有对竞争性磋商文件出实质性响应将导致投标无效。</w:t>
      </w:r>
    </w:p>
    <w:p w:rsidR="001502AD" w:rsidRPr="0025552B" w:rsidRDefault="00D602DE">
      <w:pPr>
        <w:pStyle w:val="310"/>
        <w:spacing w:before="0" w:after="0" w:line="360" w:lineRule="auto"/>
        <w:jc w:val="left"/>
        <w:rPr>
          <w:rFonts w:ascii="宋体" w:hAnsi="宋体" w:cs="宋体"/>
          <w:b/>
          <w:sz w:val="24"/>
          <w:szCs w:val="24"/>
        </w:rPr>
      </w:pPr>
      <w:bookmarkStart w:id="175" w:name="_Toc426469884"/>
      <w:bookmarkStart w:id="176" w:name="_Toc468783602"/>
      <w:bookmarkStart w:id="177" w:name="_Toc247085703"/>
      <w:bookmarkStart w:id="178" w:name="_Toc246996189"/>
      <w:bookmarkStart w:id="179" w:name="_Toc152045544"/>
      <w:bookmarkStart w:id="180" w:name="_Toc144974512"/>
      <w:bookmarkStart w:id="181" w:name="_Toc152042320"/>
      <w:bookmarkStart w:id="182" w:name="_Toc179632562"/>
      <w:bookmarkStart w:id="183" w:name="_Toc246996932"/>
      <w:bookmarkStart w:id="184" w:name="_Toc343525519"/>
      <w:bookmarkStart w:id="185" w:name="_Toc383438606"/>
      <w:r w:rsidRPr="0025552B">
        <w:rPr>
          <w:rFonts w:ascii="宋体" w:hAnsi="宋体" w:cs="宋体" w:hint="eastAsia"/>
          <w:b/>
          <w:sz w:val="24"/>
          <w:szCs w:val="24"/>
        </w:rPr>
        <w:t>2.2 竞争性磋商文件的澄清</w:t>
      </w:r>
      <w:bookmarkEnd w:id="175"/>
      <w:bookmarkEnd w:id="176"/>
      <w:bookmarkEnd w:id="177"/>
      <w:bookmarkEnd w:id="178"/>
      <w:bookmarkEnd w:id="179"/>
      <w:bookmarkEnd w:id="180"/>
      <w:bookmarkEnd w:id="181"/>
      <w:bookmarkEnd w:id="182"/>
      <w:bookmarkEnd w:id="183"/>
      <w:bookmarkEnd w:id="184"/>
      <w:bookmarkEnd w:id="185"/>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2.2.1 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2.2.2 竞争性磋商文件的澄清将在供应商须知前附表规定的投标截止时间前在原公告信息发布媒体公开发布，但不指明问题的来源。如果澄清内容影响响应文件编制的，将相应延长投标截止时间。</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2.2.3 供应商未按澄清后的竞争性磋商文件编制的响应文件有可能被评标委员会否决。</w:t>
      </w:r>
    </w:p>
    <w:p w:rsidR="001502AD" w:rsidRPr="0025552B" w:rsidRDefault="00D602DE">
      <w:pPr>
        <w:pStyle w:val="310"/>
        <w:spacing w:before="0" w:after="0" w:line="360" w:lineRule="auto"/>
        <w:jc w:val="left"/>
        <w:rPr>
          <w:rFonts w:ascii="宋体" w:hAnsi="宋体" w:cs="宋体"/>
          <w:b/>
          <w:sz w:val="24"/>
          <w:szCs w:val="24"/>
        </w:rPr>
      </w:pPr>
      <w:bookmarkStart w:id="186" w:name="_Toc426469885"/>
      <w:bookmarkStart w:id="187" w:name="_Toc247085704"/>
      <w:bookmarkStart w:id="188" w:name="_Toc179632563"/>
      <w:bookmarkStart w:id="189" w:name="_Toc343525520"/>
      <w:bookmarkStart w:id="190" w:name="_Toc246996933"/>
      <w:bookmarkStart w:id="191" w:name="_Toc152042321"/>
      <w:bookmarkStart w:id="192" w:name="_Toc144974513"/>
      <w:bookmarkStart w:id="193" w:name="_Toc246996190"/>
      <w:bookmarkStart w:id="194" w:name="_Toc383438607"/>
      <w:bookmarkStart w:id="195" w:name="_Toc468783603"/>
      <w:bookmarkStart w:id="196" w:name="_Toc152045545"/>
      <w:r w:rsidRPr="0025552B">
        <w:rPr>
          <w:rFonts w:ascii="宋体" w:hAnsi="宋体" w:cs="宋体" w:hint="eastAsia"/>
          <w:b/>
          <w:sz w:val="24"/>
          <w:szCs w:val="24"/>
        </w:rPr>
        <w:t>2.3 竞争性磋商文件的修改</w:t>
      </w:r>
      <w:bookmarkEnd w:id="186"/>
      <w:bookmarkEnd w:id="187"/>
      <w:bookmarkEnd w:id="188"/>
      <w:bookmarkEnd w:id="189"/>
      <w:bookmarkEnd w:id="190"/>
      <w:bookmarkEnd w:id="191"/>
      <w:bookmarkEnd w:id="192"/>
      <w:bookmarkEnd w:id="193"/>
      <w:bookmarkEnd w:id="194"/>
      <w:bookmarkEnd w:id="195"/>
      <w:bookmarkEnd w:id="196"/>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2.3.1 采购人可以修改竞争性磋商文件，修改后的内容是竞争性磋商文件的组成部分，将在原公告信息发布媒体公开发布，修改后的竞争性磋商文件内容对潜在供应商具有约束力。如果修改内容影响响应文件编制的，将相应延长投标截止时间。</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2.3.2 潜在供应商应在投标截止时间前，关注竞争性磋商公告信息发布媒体</w:t>
      </w:r>
      <w:r w:rsidRPr="0025552B">
        <w:rPr>
          <w:rFonts w:ascii="宋体" w:hAnsi="宋体" w:cs="宋体" w:hint="eastAsia"/>
          <w:sz w:val="24"/>
        </w:rPr>
        <w:lastRenderedPageBreak/>
        <w:t>有无补充文件信息。因潜在供应商自身原因不能及时获知补充文件信息的，采购人及采购代理机构不承担任何责任。潜在供应商未按修改后的竞争性磋商文件编制的响应文件有可能被评标委员会否决。</w:t>
      </w:r>
    </w:p>
    <w:p w:rsidR="001502AD" w:rsidRPr="0025552B" w:rsidRDefault="00D602DE">
      <w:pPr>
        <w:pStyle w:val="310"/>
        <w:spacing w:before="0" w:after="0" w:line="360" w:lineRule="auto"/>
        <w:jc w:val="left"/>
        <w:rPr>
          <w:rFonts w:ascii="宋体" w:hAnsi="宋体" w:cs="宋体"/>
          <w:b/>
          <w:sz w:val="24"/>
          <w:szCs w:val="24"/>
        </w:rPr>
      </w:pPr>
      <w:bookmarkStart w:id="197" w:name="_Toc426469886"/>
      <w:bookmarkStart w:id="198" w:name="_Toc343525521"/>
      <w:bookmarkStart w:id="199" w:name="_Toc383438608"/>
      <w:bookmarkStart w:id="200" w:name="_Toc468783604"/>
      <w:r w:rsidRPr="0025552B">
        <w:rPr>
          <w:rFonts w:ascii="宋体" w:hAnsi="宋体" w:cs="宋体" w:hint="eastAsia"/>
          <w:b/>
          <w:sz w:val="24"/>
          <w:szCs w:val="24"/>
        </w:rPr>
        <w:t xml:space="preserve">2.4 </w:t>
      </w:r>
      <w:bookmarkEnd w:id="197"/>
      <w:bookmarkEnd w:id="198"/>
      <w:bookmarkEnd w:id="199"/>
      <w:bookmarkEnd w:id="200"/>
      <w:r w:rsidRPr="0025552B">
        <w:rPr>
          <w:rFonts w:ascii="宋体" w:hAnsi="宋体" w:cs="宋体" w:hint="eastAsia"/>
          <w:b/>
          <w:sz w:val="24"/>
          <w:szCs w:val="24"/>
        </w:rPr>
        <w:t>最高限价</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最高限价具体金额见投标须知前附表。</w:t>
      </w:r>
    </w:p>
    <w:p w:rsidR="001502AD" w:rsidRPr="0025552B" w:rsidRDefault="00D602DE">
      <w:pPr>
        <w:pStyle w:val="310"/>
        <w:spacing w:before="0" w:after="0" w:line="360" w:lineRule="auto"/>
        <w:jc w:val="left"/>
        <w:outlineLvl w:val="1"/>
        <w:rPr>
          <w:rFonts w:ascii="宋体" w:hAnsi="宋体" w:cs="宋体"/>
          <w:b/>
          <w:sz w:val="24"/>
          <w:szCs w:val="24"/>
        </w:rPr>
      </w:pPr>
      <w:bookmarkStart w:id="201" w:name="_Toc383438609"/>
      <w:bookmarkStart w:id="202" w:name="_Toc343525522"/>
      <w:bookmarkStart w:id="203" w:name="_Toc152045546"/>
      <w:bookmarkStart w:id="204" w:name="_Toc179632564"/>
      <w:bookmarkStart w:id="205" w:name="_Toc247085705"/>
      <w:bookmarkStart w:id="206" w:name="_Toc246996191"/>
      <w:bookmarkStart w:id="207" w:name="_Toc152042322"/>
      <w:bookmarkStart w:id="208" w:name="_Toc144974514"/>
      <w:bookmarkStart w:id="209" w:name="_Toc246996934"/>
      <w:bookmarkStart w:id="210" w:name="_Toc426469887"/>
      <w:bookmarkStart w:id="211" w:name="_Toc367785004"/>
      <w:bookmarkStart w:id="212" w:name="_Toc426469889"/>
      <w:bookmarkStart w:id="213" w:name="_Toc468783607"/>
      <w:r w:rsidRPr="0025552B">
        <w:rPr>
          <w:rFonts w:ascii="宋体" w:hAnsi="宋体" w:cs="宋体" w:hint="eastAsia"/>
          <w:b/>
          <w:sz w:val="24"/>
          <w:szCs w:val="24"/>
        </w:rPr>
        <w:t xml:space="preserve">3. </w:t>
      </w:r>
      <w:bookmarkEnd w:id="201"/>
      <w:bookmarkEnd w:id="202"/>
      <w:bookmarkEnd w:id="203"/>
      <w:bookmarkEnd w:id="204"/>
      <w:bookmarkEnd w:id="205"/>
      <w:bookmarkEnd w:id="206"/>
      <w:bookmarkEnd w:id="207"/>
      <w:bookmarkEnd w:id="208"/>
      <w:bookmarkEnd w:id="209"/>
      <w:r w:rsidRPr="0025552B">
        <w:rPr>
          <w:rFonts w:ascii="宋体" w:hAnsi="宋体" w:cs="宋体" w:hint="eastAsia"/>
          <w:b/>
          <w:sz w:val="24"/>
          <w:szCs w:val="24"/>
        </w:rPr>
        <w:t>响应文件</w:t>
      </w:r>
      <w:bookmarkEnd w:id="210"/>
    </w:p>
    <w:p w:rsidR="001502AD" w:rsidRPr="0025552B" w:rsidRDefault="00D602DE">
      <w:pPr>
        <w:pStyle w:val="310"/>
        <w:spacing w:before="0" w:after="0" w:line="360" w:lineRule="auto"/>
        <w:jc w:val="left"/>
        <w:rPr>
          <w:rFonts w:ascii="宋体" w:hAnsi="宋体" w:cs="宋体"/>
          <w:b/>
          <w:bCs/>
          <w:sz w:val="24"/>
          <w:szCs w:val="24"/>
        </w:rPr>
      </w:pPr>
      <w:bookmarkStart w:id="214" w:name="_Toc179632565"/>
      <w:bookmarkStart w:id="215" w:name="_Toc152042323"/>
      <w:bookmarkStart w:id="216" w:name="_Toc247085706"/>
      <w:bookmarkStart w:id="217" w:name="_Toc246996935"/>
      <w:bookmarkStart w:id="218" w:name="_Toc246996192"/>
      <w:bookmarkStart w:id="219" w:name="_Toc343525523"/>
      <w:bookmarkStart w:id="220" w:name="_Toc144974515"/>
      <w:bookmarkStart w:id="221" w:name="_Toc152045547"/>
      <w:bookmarkStart w:id="222" w:name="_Toc383438610"/>
      <w:bookmarkStart w:id="223" w:name="_Toc426469888"/>
      <w:r w:rsidRPr="0025552B">
        <w:rPr>
          <w:rFonts w:ascii="宋体" w:hAnsi="宋体" w:cs="宋体" w:hint="eastAsia"/>
          <w:b/>
          <w:bCs/>
          <w:sz w:val="24"/>
          <w:szCs w:val="24"/>
        </w:rPr>
        <w:t>3.1</w:t>
      </w:r>
      <w:bookmarkEnd w:id="214"/>
      <w:bookmarkEnd w:id="215"/>
      <w:bookmarkEnd w:id="216"/>
      <w:bookmarkEnd w:id="217"/>
      <w:bookmarkEnd w:id="218"/>
      <w:bookmarkEnd w:id="219"/>
      <w:bookmarkEnd w:id="220"/>
      <w:bookmarkEnd w:id="221"/>
      <w:bookmarkEnd w:id="222"/>
      <w:r w:rsidRPr="0025552B">
        <w:rPr>
          <w:rFonts w:ascii="宋体" w:hAnsi="宋体" w:cs="宋体" w:hint="eastAsia"/>
          <w:b/>
          <w:bCs/>
          <w:sz w:val="24"/>
          <w:szCs w:val="24"/>
        </w:rPr>
        <w:t xml:space="preserve"> 响应文件的构成</w:t>
      </w:r>
      <w:bookmarkEnd w:id="223"/>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（1）磋商报价表</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（2）响应函</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（3）资格及资信证明文件</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·法定代表人授权委托书（法定代表人参加投标的提供法定代表人身份证明书，格式附后）</w:t>
      </w:r>
    </w:p>
    <w:p w:rsidR="009F43DC" w:rsidRDefault="00D602DE" w:rsidP="003712D5">
      <w:pPr>
        <w:spacing w:line="360" w:lineRule="auto"/>
        <w:ind w:firstLine="480"/>
        <w:rPr>
          <w:rFonts w:ascii="宋体" w:hAnsi="宋体" w:cs="宋体" w:hint="eastAsia"/>
          <w:sz w:val="24"/>
        </w:rPr>
      </w:pPr>
      <w:r w:rsidRPr="0025552B">
        <w:rPr>
          <w:rFonts w:ascii="宋体" w:hAnsi="宋体" w:cs="宋体" w:hint="eastAsia"/>
          <w:sz w:val="24"/>
        </w:rPr>
        <w:t>·供应商营业执照复印件加盖公章</w:t>
      </w:r>
    </w:p>
    <w:p w:rsidR="009F43DC" w:rsidRPr="003712D5" w:rsidRDefault="009F43DC">
      <w:pPr>
        <w:spacing w:line="360" w:lineRule="auto"/>
        <w:ind w:firstLine="480"/>
        <w:rPr>
          <w:rFonts w:ascii="宋体" w:hAnsi="宋体" w:cs="宋体"/>
          <w:bCs/>
          <w:sz w:val="24"/>
        </w:rPr>
      </w:pPr>
      <w:r w:rsidRPr="003712D5">
        <w:rPr>
          <w:rFonts w:ascii="宋体" w:hAnsi="宋体" w:cs="宋体" w:hint="eastAsia"/>
          <w:bCs/>
          <w:sz w:val="24"/>
        </w:rPr>
        <w:t>·</w:t>
      </w:r>
      <w:r w:rsidR="00E60275" w:rsidRPr="003712D5">
        <w:rPr>
          <w:rFonts w:ascii="宋体" w:hAnsi="宋体" w:cs="宋体" w:hint="eastAsia"/>
          <w:bCs/>
          <w:sz w:val="24"/>
        </w:rPr>
        <w:t>本项目的特定资格要求</w:t>
      </w:r>
      <w:r w:rsidR="003D3C5A" w:rsidRPr="003712D5">
        <w:rPr>
          <w:rFonts w:ascii="宋体" w:hAnsi="宋体" w:cs="宋体" w:hint="eastAsia"/>
          <w:sz w:val="24"/>
        </w:rPr>
        <w:t>的证明</w:t>
      </w:r>
      <w:r w:rsidR="000065B4" w:rsidRPr="003712D5">
        <w:rPr>
          <w:rFonts w:ascii="宋体" w:hAnsi="宋体" w:cs="宋体" w:hint="eastAsia"/>
          <w:sz w:val="24"/>
        </w:rPr>
        <w:t>材料</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·供应商认为需要提供的其他资格及资信证明文件</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（4）中小企业声明函</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（5）采购需求响应表</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（6）供应</w:t>
      </w:r>
      <w:proofErr w:type="gramStart"/>
      <w:r w:rsidRPr="0025552B">
        <w:rPr>
          <w:rFonts w:ascii="宋体" w:eastAsia="宋体" w:hAnsi="宋体" w:cs="宋体" w:hint="eastAsia"/>
        </w:rPr>
        <w:t>商综合</w:t>
      </w:r>
      <w:proofErr w:type="gramEnd"/>
      <w:r w:rsidRPr="0025552B">
        <w:rPr>
          <w:rFonts w:ascii="宋体" w:eastAsia="宋体" w:hAnsi="宋体" w:cs="宋体" w:hint="eastAsia"/>
        </w:rPr>
        <w:t>实力证明文件</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（7）技术标所需文件材料</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（8）根据评标办法应列入响应文件的其他材料</w:t>
      </w:r>
    </w:p>
    <w:p w:rsidR="001502AD" w:rsidRPr="0025552B" w:rsidRDefault="00D602DE">
      <w:pPr>
        <w:pStyle w:val="310"/>
        <w:spacing w:before="0" w:after="0" w:line="360" w:lineRule="auto"/>
        <w:jc w:val="left"/>
        <w:rPr>
          <w:rFonts w:ascii="宋体" w:hAnsi="宋体" w:cs="宋体"/>
          <w:b/>
          <w:sz w:val="24"/>
          <w:szCs w:val="24"/>
        </w:rPr>
      </w:pPr>
      <w:r w:rsidRPr="0025552B">
        <w:rPr>
          <w:rFonts w:ascii="宋体" w:hAnsi="宋体" w:cs="宋体" w:hint="eastAsia"/>
          <w:b/>
          <w:sz w:val="24"/>
          <w:szCs w:val="24"/>
        </w:rPr>
        <w:t>3.2</w:t>
      </w:r>
      <w:bookmarkEnd w:id="211"/>
      <w:r w:rsidRPr="0025552B">
        <w:rPr>
          <w:rFonts w:ascii="宋体" w:hAnsi="宋体" w:cs="宋体" w:hint="eastAsia"/>
          <w:b/>
          <w:sz w:val="24"/>
          <w:szCs w:val="24"/>
        </w:rPr>
        <w:t xml:space="preserve"> </w:t>
      </w:r>
      <w:r w:rsidRPr="0025552B">
        <w:rPr>
          <w:rFonts w:ascii="宋体" w:hAnsi="宋体" w:cs="宋体" w:hint="eastAsia"/>
          <w:b/>
          <w:bCs/>
          <w:sz w:val="24"/>
          <w:szCs w:val="24"/>
        </w:rPr>
        <w:t>报价</w:t>
      </w:r>
      <w:bookmarkEnd w:id="212"/>
      <w:bookmarkEnd w:id="213"/>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3.2.1 供应商应按竞争性磋商文件规定的技术和商务要求、责任范围和合同条件，以人民币进行报价。</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3.2.2 供应商只允许有一个报价，不接受选择性报价，否则，在评标时将其视为无效投标。</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3.2.3 供应商的报价不得超过采购项目最高限价。</w:t>
      </w:r>
    </w:p>
    <w:p w:rsidR="001502AD" w:rsidRPr="0025552B" w:rsidRDefault="00D602DE">
      <w:pPr>
        <w:pStyle w:val="310"/>
        <w:spacing w:before="0" w:after="0" w:line="360" w:lineRule="auto"/>
        <w:jc w:val="left"/>
        <w:rPr>
          <w:rFonts w:ascii="宋体" w:hAnsi="宋体" w:cs="宋体"/>
          <w:b/>
          <w:sz w:val="24"/>
          <w:szCs w:val="24"/>
        </w:rPr>
      </w:pPr>
      <w:bookmarkStart w:id="224" w:name="_Toc144974517"/>
      <w:bookmarkStart w:id="225" w:name="_Toc383438612"/>
      <w:bookmarkStart w:id="226" w:name="_Toc426469890"/>
      <w:bookmarkStart w:id="227" w:name="_Toc247085708"/>
      <w:bookmarkStart w:id="228" w:name="_Toc246996937"/>
      <w:bookmarkStart w:id="229" w:name="_Toc179632567"/>
      <w:bookmarkStart w:id="230" w:name="_Toc343525525"/>
      <w:bookmarkStart w:id="231" w:name="_Toc152045549"/>
      <w:bookmarkStart w:id="232" w:name="_Toc246996194"/>
      <w:bookmarkStart w:id="233" w:name="_Toc152042325"/>
      <w:bookmarkStart w:id="234" w:name="_Toc468783608"/>
      <w:r w:rsidRPr="0025552B">
        <w:rPr>
          <w:rFonts w:ascii="宋体" w:hAnsi="宋体" w:cs="宋体" w:hint="eastAsia"/>
          <w:b/>
          <w:sz w:val="24"/>
          <w:szCs w:val="24"/>
        </w:rPr>
        <w:t>3.3 响应有效期</w:t>
      </w:r>
      <w:bookmarkEnd w:id="224"/>
      <w:bookmarkEnd w:id="225"/>
      <w:bookmarkEnd w:id="226"/>
      <w:bookmarkEnd w:id="227"/>
      <w:bookmarkEnd w:id="228"/>
      <w:bookmarkEnd w:id="229"/>
      <w:bookmarkEnd w:id="230"/>
      <w:bookmarkEnd w:id="231"/>
      <w:bookmarkEnd w:id="232"/>
      <w:bookmarkEnd w:id="233"/>
      <w:bookmarkEnd w:id="234"/>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3.3.1 在供应商须知前附表规定的响应有效期内，供应商不得要求撤销或修改其响应文件。</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3.3.2 出现特殊情况需要延长响应有效期的，采购人以书面形式通知所有供</w:t>
      </w:r>
      <w:r w:rsidRPr="0025552B">
        <w:rPr>
          <w:rFonts w:ascii="宋体" w:hAnsi="宋体" w:cs="宋体" w:hint="eastAsia"/>
          <w:sz w:val="24"/>
        </w:rPr>
        <w:lastRenderedPageBreak/>
        <w:t>应商。供应商同意延长的，但不得要求或被允许修改或撤销其响应文件；供应</w:t>
      </w:r>
      <w:proofErr w:type="gramStart"/>
      <w:r w:rsidRPr="0025552B">
        <w:rPr>
          <w:rFonts w:ascii="宋体" w:hAnsi="宋体" w:cs="宋体" w:hint="eastAsia"/>
          <w:sz w:val="24"/>
        </w:rPr>
        <w:t>商拒绝</w:t>
      </w:r>
      <w:proofErr w:type="gramEnd"/>
      <w:r w:rsidRPr="0025552B">
        <w:rPr>
          <w:rFonts w:ascii="宋体" w:hAnsi="宋体" w:cs="宋体" w:hint="eastAsia"/>
          <w:sz w:val="24"/>
        </w:rPr>
        <w:t>延长的，其响应文件失效。</w:t>
      </w:r>
    </w:p>
    <w:p w:rsidR="001502AD" w:rsidRPr="0025552B" w:rsidRDefault="00D602DE">
      <w:pPr>
        <w:pStyle w:val="310"/>
        <w:spacing w:before="0" w:after="0" w:line="360" w:lineRule="auto"/>
        <w:jc w:val="left"/>
        <w:rPr>
          <w:rFonts w:ascii="宋体" w:hAnsi="宋体" w:cs="宋体"/>
          <w:b/>
          <w:sz w:val="24"/>
          <w:szCs w:val="24"/>
        </w:rPr>
      </w:pPr>
      <w:bookmarkStart w:id="235" w:name="_Toc246996938"/>
      <w:bookmarkStart w:id="236" w:name="_Toc468783609"/>
      <w:bookmarkStart w:id="237" w:name="_Toc152045550"/>
      <w:bookmarkStart w:id="238" w:name="_Toc152042326"/>
      <w:bookmarkStart w:id="239" w:name="_Toc246996195"/>
      <w:bookmarkStart w:id="240" w:name="_Toc383438613"/>
      <w:bookmarkStart w:id="241" w:name="_Toc179632568"/>
      <w:bookmarkStart w:id="242" w:name="_Toc247085709"/>
      <w:bookmarkStart w:id="243" w:name="_Toc426469891"/>
      <w:bookmarkStart w:id="244" w:name="_Toc343525526"/>
      <w:bookmarkStart w:id="245" w:name="_Toc144974518"/>
      <w:r w:rsidRPr="0025552B">
        <w:rPr>
          <w:rFonts w:ascii="宋体" w:hAnsi="宋体" w:cs="宋体" w:hint="eastAsia"/>
          <w:b/>
          <w:sz w:val="24"/>
          <w:szCs w:val="24"/>
        </w:rPr>
        <w:t>3.4 磋商保证金</w:t>
      </w:r>
      <w:bookmarkEnd w:id="235"/>
      <w:bookmarkEnd w:id="236"/>
      <w:bookmarkEnd w:id="237"/>
      <w:bookmarkEnd w:id="238"/>
      <w:bookmarkEnd w:id="239"/>
      <w:bookmarkEnd w:id="240"/>
      <w:bookmarkEnd w:id="241"/>
      <w:bookmarkEnd w:id="242"/>
      <w:bookmarkEnd w:id="243"/>
      <w:bookmarkEnd w:id="244"/>
      <w:bookmarkEnd w:id="245"/>
    </w:p>
    <w:p w:rsidR="001502AD" w:rsidRPr="0025552B" w:rsidRDefault="00D602DE">
      <w:pPr>
        <w:spacing w:line="360" w:lineRule="auto"/>
        <w:ind w:firstLine="480"/>
        <w:rPr>
          <w:rFonts w:ascii="宋体" w:hAnsi="宋体" w:cs="宋体"/>
          <w:sz w:val="24"/>
        </w:rPr>
      </w:pP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pStyle w:val="310"/>
        <w:spacing w:before="0" w:after="0" w:line="360" w:lineRule="auto"/>
        <w:jc w:val="left"/>
        <w:rPr>
          <w:rFonts w:ascii="宋体" w:hAnsi="宋体" w:cs="宋体"/>
          <w:b/>
          <w:sz w:val="24"/>
          <w:szCs w:val="24"/>
        </w:rPr>
      </w:pPr>
      <w:bookmarkStart w:id="246" w:name="_Toc468783610"/>
      <w:bookmarkStart w:id="247" w:name="_Toc426469892"/>
      <w:r w:rsidRPr="0025552B">
        <w:rPr>
          <w:rFonts w:ascii="宋体" w:hAnsi="宋体" w:cs="宋体" w:hint="eastAsia"/>
          <w:b/>
          <w:sz w:val="24"/>
          <w:szCs w:val="24"/>
        </w:rPr>
        <w:t>3.5 响应文件的编制</w:t>
      </w:r>
      <w:bookmarkEnd w:id="246"/>
      <w:bookmarkEnd w:id="247"/>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3.5.1 响应文件的编制应按第五章“响应文件编制和格式”要求进行编制，供应商需另行增加的，应将相关内容和材料编入响应文件相应章节，作为响应文件的组成部分。</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3.5.2 响应文件应当对竞争性磋商文件有关合同工期、响应有效期、采购需求、招标范围等实质性内容</w:t>
      </w:r>
      <w:proofErr w:type="gramStart"/>
      <w:r w:rsidRPr="0025552B">
        <w:rPr>
          <w:rFonts w:ascii="宋体" w:hAnsi="宋体" w:cs="宋体" w:hint="eastAsia"/>
          <w:sz w:val="24"/>
        </w:rPr>
        <w:t>作出</w:t>
      </w:r>
      <w:proofErr w:type="gramEnd"/>
      <w:r w:rsidRPr="0025552B">
        <w:rPr>
          <w:rFonts w:ascii="宋体" w:hAnsi="宋体" w:cs="宋体" w:hint="eastAsia"/>
          <w:sz w:val="24"/>
        </w:rPr>
        <w:t>响应。</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3.5.3 响应文件中涉及到的相关的资质、资格、业绩等材料，应按第五章“响应文件编制和格式”规定的方式编入响应文件。</w:t>
      </w:r>
    </w:p>
    <w:p w:rsidR="001502AD" w:rsidRPr="0025552B" w:rsidRDefault="00D602DE">
      <w:pPr>
        <w:pStyle w:val="310"/>
        <w:spacing w:before="0" w:after="0" w:line="360" w:lineRule="auto"/>
        <w:jc w:val="left"/>
        <w:rPr>
          <w:rFonts w:ascii="宋体" w:hAnsi="宋体" w:cs="宋体"/>
          <w:b/>
          <w:sz w:val="24"/>
          <w:szCs w:val="24"/>
        </w:rPr>
      </w:pPr>
      <w:bookmarkStart w:id="248" w:name="_Toc367785014"/>
      <w:bookmarkStart w:id="249" w:name="_Toc468783611"/>
      <w:bookmarkStart w:id="250" w:name="_Toc426469893"/>
      <w:r w:rsidRPr="0025552B">
        <w:rPr>
          <w:rFonts w:ascii="宋体" w:hAnsi="宋体" w:cs="宋体" w:hint="eastAsia"/>
          <w:b/>
          <w:sz w:val="24"/>
          <w:szCs w:val="24"/>
        </w:rPr>
        <w:t>3.6 响应文件的签署</w:t>
      </w:r>
      <w:bookmarkEnd w:id="248"/>
      <w:bookmarkEnd w:id="249"/>
      <w:bookmarkEnd w:id="250"/>
    </w:p>
    <w:p w:rsidR="001502AD" w:rsidRPr="0025552B" w:rsidRDefault="00D602DE">
      <w:pPr>
        <w:tabs>
          <w:tab w:val="left" w:pos="-1980"/>
          <w:tab w:val="left" w:pos="360"/>
        </w:tabs>
        <w:spacing w:line="360" w:lineRule="auto"/>
        <w:ind w:firstLine="480"/>
        <w:jc w:val="left"/>
        <w:rPr>
          <w:rFonts w:ascii="宋体" w:hAnsi="宋体" w:cs="宋体"/>
          <w:sz w:val="24"/>
        </w:rPr>
      </w:pPr>
      <w:r w:rsidRPr="0025552B">
        <w:rPr>
          <w:rFonts w:ascii="宋体" w:hAnsi="宋体" w:cs="宋体" w:hint="eastAsia"/>
          <w:sz w:val="24"/>
        </w:rPr>
        <w:t>3.6.1 投标函等响应文件均需加盖电子签章。</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3.6.2 响应文件中的任何重要的插字、涂改和增删，修改处须有法定代表人或经其授权的代表的签章或签字。</w:t>
      </w:r>
    </w:p>
    <w:p w:rsidR="001502AD" w:rsidRPr="0025552B" w:rsidRDefault="00D602DE">
      <w:pPr>
        <w:pStyle w:val="212"/>
        <w:spacing w:before="0" w:after="0" w:line="360" w:lineRule="auto"/>
        <w:rPr>
          <w:rFonts w:ascii="宋体" w:eastAsia="宋体" w:hAnsi="宋体" w:cs="宋体"/>
          <w:b/>
          <w:sz w:val="24"/>
          <w:szCs w:val="24"/>
        </w:rPr>
      </w:pPr>
      <w:bookmarkStart w:id="251" w:name="_Toc152042331"/>
      <w:bookmarkStart w:id="252" w:name="_Toc246996942"/>
      <w:bookmarkStart w:id="253" w:name="_Toc383438617"/>
      <w:bookmarkStart w:id="254" w:name="_Toc144974523"/>
      <w:bookmarkStart w:id="255" w:name="_Toc468783613"/>
      <w:bookmarkStart w:id="256" w:name="_Toc179632573"/>
      <w:bookmarkStart w:id="257" w:name="_Toc426469895"/>
      <w:bookmarkStart w:id="258" w:name="_Toc152045555"/>
      <w:bookmarkStart w:id="259" w:name="_Toc247085713"/>
      <w:bookmarkStart w:id="260" w:name="_Toc246996199"/>
      <w:bookmarkStart w:id="261" w:name="_Toc343525529"/>
      <w:r w:rsidRPr="0025552B">
        <w:rPr>
          <w:rFonts w:ascii="宋体" w:eastAsia="宋体" w:hAnsi="宋体" w:cs="宋体" w:hint="eastAsia"/>
          <w:b/>
          <w:sz w:val="24"/>
          <w:szCs w:val="24"/>
        </w:rPr>
        <w:t xml:space="preserve">4. </w:t>
      </w:r>
      <w:bookmarkStart w:id="262" w:name="_Toc247085714"/>
      <w:bookmarkStart w:id="263" w:name="_Toc152045556"/>
      <w:bookmarkStart w:id="264" w:name="_Toc246996200"/>
      <w:bookmarkStart w:id="265" w:name="_Toc144974524"/>
      <w:bookmarkStart w:id="266" w:name="_Toc179632574"/>
      <w:bookmarkStart w:id="267" w:name="_Toc246996943"/>
      <w:bookmarkStart w:id="268" w:name="_Toc152042332"/>
      <w:bookmarkEnd w:id="251"/>
      <w:bookmarkEnd w:id="252"/>
      <w:bookmarkEnd w:id="253"/>
      <w:bookmarkEnd w:id="254"/>
      <w:bookmarkEnd w:id="255"/>
      <w:bookmarkEnd w:id="256"/>
      <w:bookmarkEnd w:id="257"/>
      <w:bookmarkEnd w:id="258"/>
      <w:bookmarkEnd w:id="259"/>
      <w:bookmarkEnd w:id="260"/>
      <w:bookmarkEnd w:id="261"/>
      <w:r w:rsidRPr="0025552B">
        <w:rPr>
          <w:rFonts w:ascii="宋体" w:eastAsia="宋体" w:hAnsi="宋体" w:cs="宋体" w:hint="eastAsia"/>
          <w:b/>
          <w:sz w:val="24"/>
          <w:szCs w:val="24"/>
        </w:rPr>
        <w:t>响应文件</w:t>
      </w:r>
    </w:p>
    <w:p w:rsidR="001502AD" w:rsidRPr="0025552B" w:rsidRDefault="00D602DE">
      <w:pPr>
        <w:pStyle w:val="310"/>
        <w:spacing w:before="0" w:after="0" w:line="360" w:lineRule="auto"/>
        <w:jc w:val="left"/>
        <w:rPr>
          <w:rFonts w:ascii="宋体" w:hAnsi="宋体" w:cs="宋体"/>
          <w:b/>
          <w:sz w:val="24"/>
          <w:szCs w:val="24"/>
        </w:rPr>
      </w:pPr>
      <w:bookmarkStart w:id="269" w:name="_Toc468783614"/>
      <w:bookmarkStart w:id="270" w:name="_Toc343525530"/>
      <w:bookmarkStart w:id="271" w:name="_Toc383438618"/>
      <w:bookmarkStart w:id="272" w:name="_Toc426469896"/>
      <w:r w:rsidRPr="0025552B">
        <w:rPr>
          <w:rFonts w:ascii="宋体" w:hAnsi="宋体" w:cs="宋体" w:hint="eastAsia"/>
          <w:b/>
          <w:sz w:val="24"/>
          <w:szCs w:val="24"/>
        </w:rPr>
        <w:t>4.1 响应文件的递交</w:t>
      </w:r>
      <w:bookmarkEnd w:id="262"/>
      <w:bookmarkEnd w:id="263"/>
      <w:bookmarkEnd w:id="264"/>
      <w:bookmarkEnd w:id="265"/>
      <w:bookmarkEnd w:id="266"/>
      <w:bookmarkEnd w:id="267"/>
      <w:bookmarkEnd w:id="268"/>
      <w:bookmarkEnd w:id="269"/>
      <w:bookmarkEnd w:id="270"/>
      <w:bookmarkEnd w:id="271"/>
      <w:bookmarkEnd w:id="272"/>
    </w:p>
    <w:p w:rsidR="001502AD" w:rsidRPr="0025552B" w:rsidRDefault="00D602DE">
      <w:pPr>
        <w:spacing w:line="360" w:lineRule="auto"/>
        <w:ind w:firstLine="480"/>
        <w:rPr>
          <w:rFonts w:ascii="宋体" w:hAnsi="宋体" w:cs="宋体"/>
          <w:bCs/>
          <w:sz w:val="24"/>
        </w:rPr>
      </w:pPr>
      <w:bookmarkStart w:id="273" w:name="_Toc179632575"/>
      <w:bookmarkStart w:id="274" w:name="_Toc247085715"/>
      <w:bookmarkStart w:id="275" w:name="_Toc246996944"/>
      <w:bookmarkStart w:id="276" w:name="_Toc343525531"/>
      <w:bookmarkStart w:id="277" w:name="_Toc144974525"/>
      <w:bookmarkStart w:id="278" w:name="_Toc383438619"/>
      <w:bookmarkStart w:id="279" w:name="_Toc152042333"/>
      <w:bookmarkStart w:id="280" w:name="_Toc152045557"/>
      <w:bookmarkStart w:id="281" w:name="_Toc246996201"/>
      <w:r w:rsidRPr="0025552B">
        <w:rPr>
          <w:rFonts w:ascii="宋体" w:hAnsi="宋体" w:cs="宋体" w:hint="eastAsia"/>
          <w:bCs/>
          <w:sz w:val="24"/>
        </w:rPr>
        <w:t>4.1响应文件的上传</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供应商应充分考虑网络及系统平台可能存在的非正常情况等各种风险因素，在磋商文件规定的响应截止时间前，通过江苏省政府采购管理交易系统（苏</w:t>
      </w:r>
      <w:proofErr w:type="gramStart"/>
      <w:r w:rsidRPr="0025552B">
        <w:rPr>
          <w:rFonts w:ascii="宋体" w:hAnsi="宋体" w:cs="宋体" w:hint="eastAsia"/>
          <w:sz w:val="24"/>
        </w:rPr>
        <w:t>采云</w:t>
      </w:r>
      <w:proofErr w:type="gramEnd"/>
      <w:r w:rsidRPr="0025552B">
        <w:rPr>
          <w:rFonts w:ascii="宋体" w:hAnsi="宋体" w:cs="宋体" w:hint="eastAsia"/>
          <w:sz w:val="24"/>
        </w:rPr>
        <w:t>），完成响应文件的上传。在磋商文件规定的响应截止时间后，江苏省政府采购管理交易系统（苏</w:t>
      </w:r>
      <w:proofErr w:type="gramStart"/>
      <w:r w:rsidRPr="0025552B">
        <w:rPr>
          <w:rFonts w:ascii="宋体" w:hAnsi="宋体" w:cs="宋体" w:hint="eastAsia"/>
          <w:sz w:val="24"/>
        </w:rPr>
        <w:t>采云</w:t>
      </w:r>
      <w:proofErr w:type="gramEnd"/>
      <w:r w:rsidRPr="0025552B">
        <w:rPr>
          <w:rFonts w:ascii="宋体" w:hAnsi="宋体" w:cs="宋体" w:hint="eastAsia"/>
          <w:sz w:val="24"/>
        </w:rPr>
        <w:t>）将不再接受响应文件的上传。</w:t>
      </w:r>
    </w:p>
    <w:p w:rsidR="001502AD" w:rsidRPr="0025552B" w:rsidRDefault="00D602DE">
      <w:pPr>
        <w:pStyle w:val="310"/>
        <w:spacing w:before="0" w:after="0" w:line="360" w:lineRule="auto"/>
        <w:jc w:val="left"/>
        <w:rPr>
          <w:rFonts w:ascii="宋体" w:hAnsi="宋体" w:cs="宋体"/>
          <w:b/>
          <w:sz w:val="24"/>
          <w:szCs w:val="24"/>
        </w:rPr>
      </w:pPr>
      <w:r w:rsidRPr="0025552B">
        <w:rPr>
          <w:rFonts w:ascii="宋体" w:hAnsi="宋体" w:cs="宋体" w:hint="eastAsia"/>
          <w:b/>
          <w:sz w:val="24"/>
          <w:szCs w:val="24"/>
        </w:rPr>
        <w:t>4.2 响应文件的修改与撤回</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4.2.1在响应截止时间前，供应商可以修改或撤回已递交的响应文件。具体操作方法见《江苏省政府采购管理交易系统（苏</w:t>
      </w:r>
      <w:proofErr w:type="gramStart"/>
      <w:r w:rsidRPr="0025552B">
        <w:rPr>
          <w:rFonts w:ascii="宋体" w:hAnsi="宋体" w:cs="宋体" w:hint="eastAsia"/>
          <w:sz w:val="24"/>
        </w:rPr>
        <w:t>采云</w:t>
      </w:r>
      <w:proofErr w:type="gramEnd"/>
      <w:r w:rsidRPr="0025552B">
        <w:rPr>
          <w:rFonts w:ascii="宋体" w:hAnsi="宋体" w:cs="宋体" w:hint="eastAsia"/>
          <w:sz w:val="24"/>
        </w:rPr>
        <w:t>）供应商操作手册》。</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4.2.2修改的响应文件应按照本招标文件规定进行编制和重新上传。</w:t>
      </w:r>
    </w:p>
    <w:p w:rsidR="001502AD" w:rsidRPr="0025552B" w:rsidRDefault="00D602DE">
      <w:pPr>
        <w:spacing w:line="360" w:lineRule="auto"/>
        <w:ind w:firstLine="480"/>
        <w:rPr>
          <w:rFonts w:ascii="宋体" w:hAnsi="宋体" w:cs="宋体"/>
          <w:bCs/>
          <w:sz w:val="24"/>
        </w:rPr>
      </w:pPr>
      <w:r w:rsidRPr="0025552B">
        <w:rPr>
          <w:rFonts w:ascii="宋体" w:hAnsi="宋体" w:cs="宋体" w:hint="eastAsia"/>
          <w:bCs/>
          <w:sz w:val="24"/>
        </w:rPr>
        <w:t>4.3响应文件的确认</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供应商可以通过江苏省政府采购管理交易系统（苏</w:t>
      </w:r>
      <w:proofErr w:type="gramStart"/>
      <w:r w:rsidRPr="0025552B">
        <w:rPr>
          <w:rFonts w:ascii="宋体" w:hAnsi="宋体" w:cs="宋体" w:hint="eastAsia"/>
          <w:sz w:val="24"/>
        </w:rPr>
        <w:t>采云</w:t>
      </w:r>
      <w:proofErr w:type="gramEnd"/>
      <w:r w:rsidRPr="0025552B">
        <w:rPr>
          <w:rFonts w:ascii="宋体" w:hAnsi="宋体" w:cs="宋体" w:hint="eastAsia"/>
          <w:sz w:val="24"/>
        </w:rPr>
        <w:t>）多次上传响应文件，以磋商文件规定的响应截止时间前，江苏省政府采购管理交易系统（苏</w:t>
      </w:r>
      <w:proofErr w:type="gramStart"/>
      <w:r w:rsidRPr="0025552B">
        <w:rPr>
          <w:rFonts w:ascii="宋体" w:hAnsi="宋体" w:cs="宋体" w:hint="eastAsia"/>
          <w:sz w:val="24"/>
        </w:rPr>
        <w:t>采云</w:t>
      </w:r>
      <w:proofErr w:type="gramEnd"/>
      <w:r w:rsidRPr="0025552B">
        <w:rPr>
          <w:rFonts w:ascii="宋体" w:hAnsi="宋体" w:cs="宋体" w:hint="eastAsia"/>
          <w:sz w:val="24"/>
        </w:rPr>
        <w:t>）接</w:t>
      </w:r>
      <w:r w:rsidRPr="0025552B">
        <w:rPr>
          <w:rFonts w:ascii="宋体" w:hAnsi="宋体" w:cs="宋体" w:hint="eastAsia"/>
          <w:sz w:val="24"/>
        </w:rPr>
        <w:lastRenderedPageBreak/>
        <w:t>受到的最后一份响应文件为准。</w:t>
      </w:r>
    </w:p>
    <w:bookmarkEnd w:id="78"/>
    <w:bookmarkEnd w:id="273"/>
    <w:bookmarkEnd w:id="274"/>
    <w:bookmarkEnd w:id="275"/>
    <w:bookmarkEnd w:id="276"/>
    <w:bookmarkEnd w:id="277"/>
    <w:bookmarkEnd w:id="278"/>
    <w:bookmarkEnd w:id="279"/>
    <w:bookmarkEnd w:id="280"/>
    <w:bookmarkEnd w:id="281"/>
    <w:p w:rsidR="001502AD" w:rsidRPr="0025552B" w:rsidRDefault="00D602DE">
      <w:pPr>
        <w:pStyle w:val="212"/>
        <w:numPr>
          <w:ilvl w:val="0"/>
          <w:numId w:val="1"/>
        </w:numPr>
        <w:spacing w:before="0" w:after="0" w:line="360" w:lineRule="auto"/>
        <w:rPr>
          <w:rFonts w:ascii="宋体" w:eastAsia="宋体" w:hAnsi="宋体" w:cs="宋体"/>
          <w:b/>
          <w:sz w:val="24"/>
          <w:szCs w:val="24"/>
        </w:rPr>
      </w:pPr>
      <w:r w:rsidRPr="0025552B">
        <w:rPr>
          <w:rFonts w:ascii="宋体" w:eastAsia="宋体" w:hAnsi="宋体" w:cs="宋体" w:hint="eastAsia"/>
          <w:b/>
          <w:sz w:val="24"/>
          <w:szCs w:val="24"/>
        </w:rPr>
        <w:t>响应文件的解密与评审</w:t>
      </w:r>
    </w:p>
    <w:p w:rsidR="001502AD" w:rsidRPr="0025552B" w:rsidRDefault="00D602DE">
      <w:pPr>
        <w:numPr>
          <w:ilvl w:val="1"/>
          <w:numId w:val="1"/>
        </w:numPr>
        <w:spacing w:line="360" w:lineRule="auto"/>
        <w:rPr>
          <w:rFonts w:ascii="宋体" w:hAnsi="宋体" w:cs="宋体"/>
          <w:b/>
          <w:sz w:val="24"/>
        </w:rPr>
      </w:pPr>
      <w:r w:rsidRPr="0025552B">
        <w:rPr>
          <w:rFonts w:ascii="宋体" w:hAnsi="宋体" w:cs="宋体" w:hint="eastAsia"/>
          <w:b/>
          <w:sz w:val="24"/>
        </w:rPr>
        <w:t>响应文件解密</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5.1.1供应商应当按照《操作手册》规定，在苏</w:t>
      </w:r>
      <w:proofErr w:type="gramStart"/>
      <w:r w:rsidRPr="0025552B">
        <w:rPr>
          <w:rFonts w:ascii="宋体" w:hAnsi="宋体" w:cs="宋体" w:hint="eastAsia"/>
          <w:sz w:val="24"/>
        </w:rPr>
        <w:t>采云</w:t>
      </w:r>
      <w:proofErr w:type="gramEnd"/>
      <w:r w:rsidRPr="0025552B">
        <w:rPr>
          <w:rFonts w:ascii="宋体" w:hAnsi="宋体" w:cs="宋体" w:hint="eastAsia"/>
          <w:sz w:val="24"/>
        </w:rPr>
        <w:t>系统规定的时间内对磋商响应文件进行解密。</w:t>
      </w:r>
    </w:p>
    <w:p w:rsidR="001502AD" w:rsidRPr="0025552B" w:rsidRDefault="00D602DE">
      <w:pPr>
        <w:spacing w:line="360" w:lineRule="auto"/>
        <w:ind w:firstLine="480"/>
        <w:rPr>
          <w:rFonts w:ascii="宋体" w:hAnsi="宋体" w:cs="宋体"/>
          <w:bCs/>
          <w:sz w:val="24"/>
        </w:rPr>
      </w:pPr>
      <w:r w:rsidRPr="0025552B">
        <w:rPr>
          <w:rFonts w:ascii="宋体" w:hAnsi="宋体" w:cs="宋体" w:hint="eastAsia"/>
          <w:bCs/>
          <w:sz w:val="24"/>
        </w:rPr>
        <w:t>5.1.2特殊情况的处置</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5.1.3在响应截止时间后，开标系统出现下列情况之一时，项目未开标的，暂停开标活动；正在开标的，立即暂停开标，待系统恢复正常后再组织开标。</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 xml:space="preserve">（1）系统服务器发生故障，无法访问或无法使用系统； </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 xml:space="preserve">（2）系统的软件或数据库出现错误，不能进行正常操作； </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 xml:space="preserve">（3）系统发现有安全漏洞，有潜在的泄密危险； </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（4）其他无法保证招响应过程公平和信息安全的情形。</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5.1.4因供应商自身原因造成响应文件无法解密的，视为撤销响应文件。</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5.1.5供应商对开标过程和开标记录有疑义的，可向磋商人或者采购代理机构提出。</w:t>
      </w:r>
    </w:p>
    <w:p w:rsidR="001502AD" w:rsidRPr="0025552B" w:rsidRDefault="00D602DE">
      <w:pPr>
        <w:spacing w:line="360" w:lineRule="auto"/>
        <w:ind w:firstLine="480"/>
        <w:rPr>
          <w:rFonts w:ascii="宋体" w:hAnsi="宋体" w:cs="宋体"/>
          <w:b/>
          <w:sz w:val="24"/>
        </w:rPr>
      </w:pPr>
      <w:r w:rsidRPr="0025552B">
        <w:rPr>
          <w:rFonts w:ascii="宋体" w:hAnsi="宋体" w:cs="宋体" w:hint="eastAsia"/>
          <w:sz w:val="24"/>
        </w:rPr>
        <w:t>5.1.6供应商未在开标系统中确认开标结果的，视同认可开标结果。</w:t>
      </w:r>
    </w:p>
    <w:p w:rsidR="001502AD" w:rsidRPr="0025552B" w:rsidRDefault="00D602DE">
      <w:pPr>
        <w:pStyle w:val="310"/>
        <w:spacing w:before="0" w:after="0" w:line="360" w:lineRule="auto"/>
        <w:jc w:val="left"/>
        <w:rPr>
          <w:rFonts w:ascii="宋体" w:hAnsi="宋体" w:cs="宋体"/>
          <w:b/>
          <w:sz w:val="24"/>
          <w:szCs w:val="24"/>
        </w:rPr>
      </w:pPr>
      <w:bookmarkStart w:id="282" w:name="_Toc152045563"/>
      <w:bookmarkStart w:id="283" w:name="_Toc426469903"/>
      <w:bookmarkStart w:id="284" w:name="_Toc152042339"/>
      <w:bookmarkStart w:id="285" w:name="_Toc468783621"/>
      <w:bookmarkStart w:id="286" w:name="_Toc246996207"/>
      <w:bookmarkStart w:id="287" w:name="_Toc179632581"/>
      <w:bookmarkStart w:id="288" w:name="_Toc246996950"/>
      <w:bookmarkStart w:id="289" w:name="_Toc144974531"/>
      <w:bookmarkStart w:id="290" w:name="_Toc247085721"/>
      <w:bookmarkStart w:id="291" w:name="_Toc343525538"/>
      <w:bookmarkStart w:id="292" w:name="_Toc383438626"/>
      <w:r w:rsidRPr="0025552B">
        <w:rPr>
          <w:rFonts w:ascii="宋体" w:hAnsi="宋体" w:cs="宋体" w:hint="eastAsia"/>
          <w:b/>
          <w:sz w:val="24"/>
          <w:szCs w:val="24"/>
        </w:rPr>
        <w:t xml:space="preserve">5.2 </w:t>
      </w:r>
      <w:bookmarkEnd w:id="282"/>
      <w:bookmarkEnd w:id="283"/>
      <w:bookmarkEnd w:id="284"/>
      <w:bookmarkEnd w:id="285"/>
      <w:bookmarkEnd w:id="286"/>
      <w:bookmarkEnd w:id="287"/>
      <w:bookmarkEnd w:id="288"/>
      <w:bookmarkEnd w:id="289"/>
      <w:bookmarkEnd w:id="290"/>
      <w:bookmarkEnd w:id="291"/>
      <w:bookmarkEnd w:id="292"/>
      <w:r w:rsidRPr="0025552B">
        <w:rPr>
          <w:rFonts w:ascii="宋体" w:hAnsi="宋体" w:cs="宋体" w:hint="eastAsia"/>
          <w:b/>
          <w:sz w:val="24"/>
          <w:szCs w:val="24"/>
        </w:rPr>
        <w:t>磋商小组</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5.2.1 评审由采购人依法组建的磋商小组负责。磋商小组由采购人代表，以及有关方面的专家组成。具体人数</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5.2.2 磋商小组成员有下列情形之一的，应当回避：</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（1）供应商或供应商主要负责人的近亲属；</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（2）项目主管部门或者行政监督部门的人员；</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（3）与供应商有经济利益关系；</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（4）曾因在招标、评标以及其他与招标投标有关活动中从事违法行为而受过行政处罚或刑事处罚的；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（5）与供应商有其他利害关系。</w:t>
      </w:r>
    </w:p>
    <w:p w:rsidR="001502AD" w:rsidRPr="0025552B" w:rsidRDefault="00D602DE">
      <w:pPr>
        <w:pStyle w:val="310"/>
        <w:spacing w:before="0" w:after="0" w:line="360" w:lineRule="auto"/>
        <w:jc w:val="left"/>
        <w:rPr>
          <w:rFonts w:ascii="宋体" w:hAnsi="宋体" w:cs="宋体"/>
          <w:b/>
          <w:sz w:val="24"/>
          <w:szCs w:val="24"/>
        </w:rPr>
      </w:pPr>
      <w:bookmarkStart w:id="293" w:name="_Toc179632582"/>
      <w:bookmarkStart w:id="294" w:name="_Toc246996951"/>
      <w:bookmarkStart w:id="295" w:name="_Toc426469904"/>
      <w:bookmarkStart w:id="296" w:name="_Toc247085722"/>
      <w:bookmarkStart w:id="297" w:name="_Toc246996208"/>
      <w:bookmarkStart w:id="298" w:name="_Toc152042340"/>
      <w:bookmarkStart w:id="299" w:name="_Toc468783622"/>
      <w:bookmarkStart w:id="300" w:name="_Toc152045564"/>
      <w:bookmarkStart w:id="301" w:name="_Toc343525539"/>
      <w:bookmarkStart w:id="302" w:name="_Toc144974532"/>
      <w:bookmarkStart w:id="303" w:name="_Toc383438627"/>
      <w:r w:rsidRPr="0025552B">
        <w:rPr>
          <w:rFonts w:ascii="宋体" w:hAnsi="宋体" w:cs="宋体" w:hint="eastAsia"/>
          <w:b/>
          <w:sz w:val="24"/>
          <w:szCs w:val="24"/>
        </w:rPr>
        <w:t>5.3 评审</w:t>
      </w:r>
      <w:bookmarkEnd w:id="293"/>
      <w:bookmarkEnd w:id="294"/>
      <w:bookmarkEnd w:id="295"/>
      <w:bookmarkEnd w:id="296"/>
      <w:bookmarkEnd w:id="297"/>
      <w:bookmarkEnd w:id="298"/>
      <w:bookmarkEnd w:id="299"/>
      <w:bookmarkEnd w:id="300"/>
      <w:bookmarkEnd w:id="301"/>
      <w:bookmarkEnd w:id="302"/>
      <w:bookmarkEnd w:id="303"/>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5.3.1磋商小组将本着公平、公正、审慎的原则，严格按照法律法规和采购文件要求与各供应商进行评审。</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5.3.2磋商小组按照第三章“评审办法”规定的方法、评审因素、标准和程</w:t>
      </w:r>
      <w:r w:rsidRPr="0025552B">
        <w:rPr>
          <w:rFonts w:ascii="宋体" w:hAnsi="宋体" w:cs="宋体" w:hint="eastAsia"/>
          <w:sz w:val="24"/>
        </w:rPr>
        <w:lastRenderedPageBreak/>
        <w:t>序对响应文件进行评审。第三章“评审办法”没有规定的方法、评审因素和标准，不得作为评审依据。</w:t>
      </w:r>
    </w:p>
    <w:p w:rsidR="001502AD" w:rsidRPr="0025552B" w:rsidRDefault="00D602DE">
      <w:pPr>
        <w:pStyle w:val="212"/>
        <w:spacing w:before="0" w:after="0" w:line="360" w:lineRule="auto"/>
        <w:rPr>
          <w:rFonts w:ascii="宋体" w:eastAsia="宋体" w:hAnsi="宋体" w:cs="宋体"/>
          <w:b/>
          <w:sz w:val="24"/>
          <w:szCs w:val="24"/>
        </w:rPr>
      </w:pPr>
      <w:bookmarkStart w:id="304" w:name="_Toc426469906"/>
      <w:bookmarkStart w:id="305" w:name="_Toc383438629"/>
      <w:bookmarkStart w:id="306" w:name="_Toc468783624"/>
      <w:r w:rsidRPr="0025552B">
        <w:rPr>
          <w:rFonts w:ascii="宋体" w:eastAsia="宋体" w:hAnsi="宋体" w:cs="宋体" w:hint="eastAsia"/>
          <w:b/>
          <w:sz w:val="24"/>
          <w:szCs w:val="24"/>
        </w:rPr>
        <w:t xml:space="preserve">6. </w:t>
      </w:r>
      <w:bookmarkEnd w:id="304"/>
      <w:bookmarkEnd w:id="305"/>
      <w:bookmarkEnd w:id="306"/>
      <w:r w:rsidRPr="0025552B">
        <w:rPr>
          <w:rFonts w:ascii="宋体" w:eastAsia="宋体" w:hAnsi="宋体" w:cs="宋体" w:hint="eastAsia"/>
          <w:b/>
          <w:sz w:val="24"/>
          <w:szCs w:val="24"/>
        </w:rPr>
        <w:t>确定成交人</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bCs/>
          <w:sz w:val="24"/>
        </w:rPr>
        <w:t>6.1</w:t>
      </w:r>
      <w:r w:rsidRPr="0025552B">
        <w:rPr>
          <w:rFonts w:ascii="宋体" w:hAnsi="宋体" w:cs="宋体" w:hint="eastAsia"/>
          <w:sz w:val="24"/>
        </w:rPr>
        <w:t>采购人根据评审报告，确定排名第一的成交候选人为成交人。排名第一的成交候选人出现下列情形之一的，采购人将按照磋商小组提出的中标候选人名单排序依次确定其他成交候选人为成交人。</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（1）因不可抗力或者自身原因不能履行合同的；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（2）财政部门经过处理投诉举报、监督检查，认定中标结果无效的；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（3）中标人拒绝与采购人签订合同的。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6.2成交人确定后，采购人将在供应商须知前附表规定的媒介上公告成交结果，并同时发出成交通知书。成交通知书对采购人和成交人具有同等法律效力。</w:t>
      </w:r>
    </w:p>
    <w:p w:rsidR="001502AD" w:rsidRPr="0025552B" w:rsidRDefault="00D602DE">
      <w:pPr>
        <w:pStyle w:val="212"/>
        <w:spacing w:before="0" w:after="0" w:line="360" w:lineRule="auto"/>
        <w:rPr>
          <w:rFonts w:ascii="宋体" w:eastAsia="宋体" w:hAnsi="宋体" w:cs="宋体"/>
          <w:b/>
          <w:sz w:val="24"/>
          <w:szCs w:val="24"/>
        </w:rPr>
      </w:pPr>
      <w:bookmarkStart w:id="307" w:name="_Toc383438634"/>
      <w:bookmarkStart w:id="308" w:name="_Toc343525548"/>
      <w:bookmarkStart w:id="309" w:name="_Toc426469908"/>
      <w:bookmarkStart w:id="310" w:name="_Toc468783626"/>
      <w:r w:rsidRPr="0025552B">
        <w:rPr>
          <w:rFonts w:ascii="宋体" w:eastAsia="宋体" w:hAnsi="宋体" w:cs="宋体" w:hint="eastAsia"/>
          <w:b/>
          <w:sz w:val="24"/>
          <w:szCs w:val="24"/>
        </w:rPr>
        <w:t>7. 合同</w:t>
      </w:r>
      <w:bookmarkEnd w:id="307"/>
      <w:bookmarkEnd w:id="308"/>
      <w:bookmarkEnd w:id="309"/>
      <w:bookmarkEnd w:id="310"/>
    </w:p>
    <w:p w:rsidR="001502AD" w:rsidRPr="0025552B" w:rsidRDefault="00D602DE">
      <w:pPr>
        <w:pStyle w:val="310"/>
        <w:spacing w:before="0" w:after="0" w:line="360" w:lineRule="auto"/>
        <w:jc w:val="left"/>
        <w:rPr>
          <w:rFonts w:ascii="宋体" w:hAnsi="宋体" w:cs="宋体"/>
          <w:b/>
          <w:sz w:val="24"/>
          <w:szCs w:val="24"/>
        </w:rPr>
      </w:pPr>
      <w:bookmarkStart w:id="311" w:name="_Toc343525549"/>
      <w:bookmarkStart w:id="312" w:name="_Toc323716652"/>
      <w:bookmarkStart w:id="313" w:name="_Toc383438635"/>
      <w:bookmarkStart w:id="314" w:name="_Toc468783627"/>
      <w:bookmarkStart w:id="315" w:name="_Toc426469909"/>
      <w:r w:rsidRPr="0025552B">
        <w:rPr>
          <w:rFonts w:ascii="宋体" w:hAnsi="宋体" w:cs="宋体" w:hint="eastAsia"/>
          <w:b/>
          <w:sz w:val="24"/>
          <w:szCs w:val="24"/>
        </w:rPr>
        <w:t>7.1 履约</w:t>
      </w:r>
      <w:bookmarkEnd w:id="311"/>
      <w:bookmarkEnd w:id="312"/>
      <w:r w:rsidRPr="0025552B">
        <w:rPr>
          <w:rFonts w:ascii="宋体" w:hAnsi="宋体" w:cs="宋体" w:hint="eastAsia"/>
          <w:b/>
          <w:sz w:val="24"/>
          <w:szCs w:val="24"/>
        </w:rPr>
        <w:t>保证金</w:t>
      </w:r>
      <w:bookmarkEnd w:id="313"/>
      <w:bookmarkEnd w:id="314"/>
      <w:bookmarkEnd w:id="315"/>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成交人应</w:t>
      </w:r>
      <w:proofErr w:type="gramStart"/>
      <w:r w:rsidRPr="0025552B">
        <w:rPr>
          <w:rFonts w:ascii="宋体" w:hAnsi="宋体" w:cs="宋体" w:hint="eastAsia"/>
          <w:sz w:val="24"/>
        </w:rPr>
        <w:t>按供应</w:t>
      </w:r>
      <w:proofErr w:type="gramEnd"/>
      <w:r w:rsidRPr="0025552B">
        <w:rPr>
          <w:rFonts w:ascii="宋体" w:hAnsi="宋体" w:cs="宋体" w:hint="eastAsia"/>
          <w:sz w:val="24"/>
        </w:rPr>
        <w:t>商须知前附表规定的履约保证金的形式、金额和提交时间向采购人提交履约保证金。</w:t>
      </w:r>
    </w:p>
    <w:p w:rsidR="001502AD" w:rsidRPr="0025552B" w:rsidRDefault="00D602DE">
      <w:pPr>
        <w:spacing w:line="360" w:lineRule="auto"/>
        <w:jc w:val="left"/>
        <w:rPr>
          <w:rFonts w:ascii="宋体" w:hAnsi="宋体" w:cs="宋体"/>
          <w:b/>
          <w:sz w:val="24"/>
        </w:rPr>
      </w:pPr>
      <w:bookmarkStart w:id="316" w:name="_Toc426469910"/>
      <w:bookmarkStart w:id="317" w:name="_Toc343525551"/>
      <w:bookmarkStart w:id="318" w:name="_Toc383438637"/>
      <w:bookmarkStart w:id="319" w:name="_Toc468783628"/>
      <w:r w:rsidRPr="0025552B">
        <w:rPr>
          <w:rFonts w:ascii="宋体" w:hAnsi="宋体" w:cs="宋体" w:hint="eastAsia"/>
          <w:b/>
          <w:sz w:val="24"/>
        </w:rPr>
        <w:t>7.2 签订合同</w:t>
      </w:r>
      <w:bookmarkEnd w:id="316"/>
      <w:bookmarkEnd w:id="317"/>
      <w:bookmarkEnd w:id="318"/>
      <w:bookmarkEnd w:id="319"/>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采购人和成交人在供应商须知前附表规定的时间内，根据竞争性磋商文件和成交人的响应文件订立书面合同。成交人无正当理由拒签合同的，采购人取消其中标资格，并追究其相应责任。</w:t>
      </w:r>
    </w:p>
    <w:p w:rsidR="001502AD" w:rsidRPr="0025552B" w:rsidRDefault="00D602DE">
      <w:pPr>
        <w:pStyle w:val="212"/>
        <w:numPr>
          <w:ilvl w:val="0"/>
          <w:numId w:val="2"/>
        </w:numPr>
        <w:spacing w:before="0" w:after="0" w:line="360" w:lineRule="auto"/>
        <w:rPr>
          <w:rFonts w:ascii="宋体" w:eastAsia="宋体" w:hAnsi="宋体" w:cs="宋体"/>
          <w:b/>
          <w:sz w:val="24"/>
          <w:szCs w:val="24"/>
        </w:rPr>
      </w:pPr>
      <w:bookmarkStart w:id="320" w:name="_Toc468783629"/>
      <w:bookmarkStart w:id="321" w:name="_Toc426469911"/>
      <w:r w:rsidRPr="0025552B">
        <w:rPr>
          <w:rFonts w:ascii="宋体" w:eastAsia="宋体" w:hAnsi="宋体" w:cs="宋体" w:hint="eastAsia"/>
          <w:b/>
          <w:sz w:val="24"/>
          <w:szCs w:val="24"/>
        </w:rPr>
        <w:t>废标</w:t>
      </w:r>
      <w:bookmarkEnd w:id="320"/>
      <w:bookmarkEnd w:id="321"/>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出现情形之一的，采购人将予以废标，并将</w:t>
      </w:r>
      <w:proofErr w:type="gramStart"/>
      <w:r w:rsidRPr="0025552B">
        <w:rPr>
          <w:rFonts w:ascii="宋体" w:hAnsi="宋体" w:cs="宋体" w:hint="eastAsia"/>
          <w:sz w:val="24"/>
        </w:rPr>
        <w:t>废标理由</w:t>
      </w:r>
      <w:proofErr w:type="gramEnd"/>
      <w:r w:rsidRPr="0025552B">
        <w:rPr>
          <w:rFonts w:ascii="宋体" w:hAnsi="宋体" w:cs="宋体" w:hint="eastAsia"/>
          <w:sz w:val="24"/>
        </w:rPr>
        <w:t>通知所有供应商：</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（1）</w:t>
      </w:r>
      <w:proofErr w:type="gramStart"/>
      <w:r w:rsidRPr="0025552B">
        <w:rPr>
          <w:rFonts w:ascii="宋体" w:hAnsi="宋体" w:cs="宋体" w:hint="eastAsia"/>
          <w:sz w:val="24"/>
        </w:rPr>
        <w:t>除财库</w:t>
      </w:r>
      <w:proofErr w:type="gramEnd"/>
      <w:r w:rsidRPr="0025552B">
        <w:rPr>
          <w:rFonts w:ascii="宋体" w:hAnsi="宋体" w:cs="宋体" w:hint="eastAsia"/>
          <w:sz w:val="24"/>
        </w:rPr>
        <w:t>【2014】214号文第二十一条第三款规定的情形外，符合专业条件的供应商或者对竞争性磋商文件作实质响应的供应商不足三家的；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（2）出现影响采购公正的违法、违规行为的；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（3）供应商的报价均超过了最高限价，采购人不能支付的；</w:t>
      </w:r>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（4）因重大变故，采购任务取消的。</w:t>
      </w:r>
    </w:p>
    <w:p w:rsidR="001502AD" w:rsidRPr="0025552B" w:rsidRDefault="00D602DE">
      <w:pPr>
        <w:pStyle w:val="212"/>
        <w:spacing w:before="0" w:after="0" w:line="360" w:lineRule="auto"/>
        <w:rPr>
          <w:rFonts w:ascii="宋体" w:eastAsia="宋体" w:hAnsi="宋体" w:cs="宋体"/>
          <w:b/>
          <w:sz w:val="24"/>
          <w:szCs w:val="24"/>
        </w:rPr>
      </w:pPr>
      <w:bookmarkStart w:id="322" w:name="_Toc343525553"/>
      <w:bookmarkStart w:id="323" w:name="_Toc426469912"/>
      <w:bookmarkStart w:id="324" w:name="_Toc383438639"/>
      <w:bookmarkStart w:id="325" w:name="_Toc468783630"/>
      <w:r w:rsidRPr="0025552B">
        <w:rPr>
          <w:rFonts w:ascii="宋体" w:eastAsia="宋体" w:hAnsi="宋体" w:cs="宋体" w:hint="eastAsia"/>
          <w:b/>
          <w:sz w:val="24"/>
          <w:szCs w:val="24"/>
        </w:rPr>
        <w:t>9 纪律和监督</w:t>
      </w:r>
      <w:bookmarkEnd w:id="322"/>
      <w:bookmarkEnd w:id="323"/>
      <w:bookmarkEnd w:id="324"/>
      <w:bookmarkEnd w:id="325"/>
    </w:p>
    <w:p w:rsidR="001502AD" w:rsidRPr="0025552B" w:rsidRDefault="00D602DE">
      <w:pPr>
        <w:pStyle w:val="310"/>
        <w:spacing w:before="0" w:after="0" w:line="360" w:lineRule="auto"/>
        <w:jc w:val="left"/>
        <w:rPr>
          <w:rFonts w:ascii="宋体" w:hAnsi="宋体" w:cs="宋体"/>
          <w:b/>
          <w:sz w:val="24"/>
          <w:szCs w:val="24"/>
        </w:rPr>
      </w:pPr>
      <w:bookmarkStart w:id="326" w:name="_Toc468783631"/>
      <w:bookmarkStart w:id="327" w:name="_Toc247085733"/>
      <w:bookmarkStart w:id="328" w:name="_Toc296590983"/>
      <w:bookmarkStart w:id="329" w:name="_Toc246996219"/>
      <w:bookmarkStart w:id="330" w:name="_Toc246996962"/>
      <w:bookmarkStart w:id="331" w:name="_Toc179632593"/>
      <w:bookmarkStart w:id="332" w:name="_Toc152042351"/>
      <w:bookmarkStart w:id="333" w:name="_Toc343525554"/>
      <w:bookmarkStart w:id="334" w:name="_Toc144974543"/>
      <w:bookmarkStart w:id="335" w:name="_Toc426469913"/>
      <w:bookmarkStart w:id="336" w:name="_Toc152045575"/>
      <w:bookmarkStart w:id="337" w:name="_Toc383438640"/>
      <w:r w:rsidRPr="0025552B">
        <w:rPr>
          <w:rFonts w:ascii="宋体" w:hAnsi="宋体" w:cs="宋体" w:hint="eastAsia"/>
          <w:b/>
          <w:sz w:val="24"/>
          <w:szCs w:val="24"/>
        </w:rPr>
        <w:t>9.1 对采购人的纪律要求</w:t>
      </w:r>
      <w:bookmarkEnd w:id="326"/>
      <w:bookmarkEnd w:id="327"/>
      <w:bookmarkEnd w:id="328"/>
      <w:bookmarkEnd w:id="329"/>
      <w:bookmarkEnd w:id="330"/>
      <w:bookmarkEnd w:id="331"/>
      <w:bookmarkEnd w:id="332"/>
      <w:bookmarkEnd w:id="333"/>
      <w:bookmarkEnd w:id="334"/>
      <w:bookmarkEnd w:id="335"/>
      <w:bookmarkEnd w:id="336"/>
      <w:bookmarkEnd w:id="337"/>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采购人不得泄漏招标投标活动中应当保密的情况和资料，不得与供应商串通损害国家利益、社会公共利益或者他人合法权益。</w:t>
      </w:r>
    </w:p>
    <w:p w:rsidR="001502AD" w:rsidRPr="0025552B" w:rsidRDefault="00D602DE">
      <w:pPr>
        <w:pStyle w:val="310"/>
        <w:spacing w:before="0" w:after="0" w:line="360" w:lineRule="auto"/>
        <w:jc w:val="left"/>
        <w:rPr>
          <w:rFonts w:ascii="宋体" w:hAnsi="宋体" w:cs="宋体"/>
          <w:b/>
          <w:sz w:val="24"/>
          <w:szCs w:val="24"/>
        </w:rPr>
      </w:pPr>
      <w:bookmarkStart w:id="338" w:name="_Toc152042352"/>
      <w:bookmarkStart w:id="339" w:name="_Toc343525555"/>
      <w:bookmarkStart w:id="340" w:name="_Toc179632594"/>
      <w:bookmarkStart w:id="341" w:name="_Toc144974544"/>
      <w:bookmarkStart w:id="342" w:name="_Toc246996220"/>
      <w:bookmarkStart w:id="343" w:name="_Toc426469914"/>
      <w:bookmarkStart w:id="344" w:name="_Toc468783632"/>
      <w:bookmarkStart w:id="345" w:name="_Toc247085734"/>
      <w:bookmarkStart w:id="346" w:name="_Toc246996963"/>
      <w:bookmarkStart w:id="347" w:name="_Toc383438641"/>
      <w:bookmarkStart w:id="348" w:name="_Toc152045576"/>
      <w:r w:rsidRPr="0025552B">
        <w:rPr>
          <w:rFonts w:ascii="宋体" w:hAnsi="宋体" w:cs="宋体" w:hint="eastAsia"/>
          <w:b/>
          <w:sz w:val="24"/>
          <w:szCs w:val="24"/>
        </w:rPr>
        <w:lastRenderedPageBreak/>
        <w:t>9.2 对供应商的纪律要求</w:t>
      </w:r>
      <w:bookmarkEnd w:id="338"/>
      <w:bookmarkEnd w:id="339"/>
      <w:bookmarkEnd w:id="340"/>
      <w:bookmarkEnd w:id="341"/>
      <w:bookmarkEnd w:id="342"/>
      <w:bookmarkEnd w:id="343"/>
      <w:bookmarkEnd w:id="344"/>
      <w:bookmarkEnd w:id="345"/>
      <w:bookmarkEnd w:id="346"/>
      <w:bookmarkEnd w:id="347"/>
      <w:bookmarkEnd w:id="348"/>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供应商不得相互串通投标或者与采购人串通投标，不得向采购人或者评标委员会成员行贿谋取中标，不得以他人名义投标或者以其他方式弄虚作假骗取中标；供应商不得以任何方式干扰、影响开、评标工作。</w:t>
      </w:r>
    </w:p>
    <w:p w:rsidR="001502AD" w:rsidRPr="0025552B" w:rsidRDefault="00D602DE">
      <w:pPr>
        <w:pStyle w:val="310"/>
        <w:spacing w:before="0" w:after="0" w:line="360" w:lineRule="auto"/>
        <w:jc w:val="left"/>
        <w:rPr>
          <w:rFonts w:ascii="宋体" w:hAnsi="宋体" w:cs="宋体"/>
          <w:b/>
          <w:sz w:val="24"/>
          <w:szCs w:val="24"/>
        </w:rPr>
      </w:pPr>
      <w:bookmarkStart w:id="349" w:name="_Toc468783633"/>
      <w:bookmarkStart w:id="350" w:name="_Toc426469915"/>
      <w:bookmarkStart w:id="351" w:name="_Toc343525556"/>
      <w:bookmarkStart w:id="352" w:name="_Toc152045577"/>
      <w:bookmarkStart w:id="353" w:name="_Toc179632595"/>
      <w:bookmarkStart w:id="354" w:name="_Toc144974545"/>
      <w:bookmarkStart w:id="355" w:name="_Toc152042353"/>
      <w:bookmarkStart w:id="356" w:name="_Toc246996221"/>
      <w:bookmarkStart w:id="357" w:name="_Toc383438642"/>
      <w:bookmarkStart w:id="358" w:name="_Toc246996964"/>
      <w:bookmarkStart w:id="359" w:name="_Toc247085735"/>
      <w:r w:rsidRPr="0025552B">
        <w:rPr>
          <w:rFonts w:ascii="宋体" w:hAnsi="宋体" w:cs="宋体" w:hint="eastAsia"/>
          <w:b/>
          <w:sz w:val="24"/>
          <w:szCs w:val="24"/>
        </w:rPr>
        <w:t>9.3 对磋商小组成员的纪律要求</w:t>
      </w:r>
      <w:bookmarkEnd w:id="349"/>
      <w:bookmarkEnd w:id="350"/>
      <w:bookmarkEnd w:id="351"/>
      <w:bookmarkEnd w:id="352"/>
      <w:bookmarkEnd w:id="353"/>
      <w:bookmarkEnd w:id="354"/>
      <w:bookmarkEnd w:id="355"/>
      <w:bookmarkEnd w:id="356"/>
      <w:bookmarkEnd w:id="357"/>
      <w:bookmarkEnd w:id="358"/>
      <w:bookmarkEnd w:id="359"/>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磋商小组成员不得收受他人的财物或者其他好处，不得向他人透漏对响应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rsidR="001502AD" w:rsidRPr="0025552B" w:rsidRDefault="00D602DE">
      <w:pPr>
        <w:pStyle w:val="310"/>
        <w:spacing w:before="0" w:after="0" w:line="360" w:lineRule="auto"/>
        <w:jc w:val="left"/>
        <w:rPr>
          <w:rFonts w:ascii="宋体" w:hAnsi="宋体" w:cs="宋体"/>
          <w:b/>
          <w:sz w:val="24"/>
          <w:szCs w:val="24"/>
        </w:rPr>
      </w:pPr>
      <w:bookmarkStart w:id="360" w:name="_Toc383438643"/>
      <w:bookmarkStart w:id="361" w:name="_Toc247085736"/>
      <w:bookmarkStart w:id="362" w:name="_Toc246996965"/>
      <w:bookmarkStart w:id="363" w:name="_Toc426469916"/>
      <w:bookmarkStart w:id="364" w:name="_Toc468783634"/>
      <w:bookmarkStart w:id="365" w:name="_Toc179632596"/>
      <w:bookmarkStart w:id="366" w:name="_Toc152045578"/>
      <w:bookmarkStart w:id="367" w:name="_Toc343525557"/>
      <w:bookmarkStart w:id="368" w:name="_Toc152042354"/>
      <w:bookmarkStart w:id="369" w:name="_Toc246996222"/>
      <w:bookmarkStart w:id="370" w:name="_Toc144974546"/>
      <w:r w:rsidRPr="0025552B">
        <w:rPr>
          <w:rFonts w:ascii="宋体" w:hAnsi="宋体" w:cs="宋体" w:hint="eastAsia"/>
          <w:b/>
          <w:sz w:val="24"/>
          <w:szCs w:val="24"/>
        </w:rPr>
        <w:t>9.4 对与磋商活动有关的工作人员的纪律要求</w:t>
      </w:r>
      <w:bookmarkEnd w:id="360"/>
      <w:bookmarkEnd w:id="361"/>
      <w:bookmarkEnd w:id="362"/>
      <w:bookmarkEnd w:id="363"/>
      <w:bookmarkEnd w:id="364"/>
      <w:bookmarkEnd w:id="365"/>
      <w:bookmarkEnd w:id="366"/>
      <w:bookmarkEnd w:id="367"/>
      <w:bookmarkEnd w:id="368"/>
      <w:bookmarkEnd w:id="369"/>
    </w:p>
    <w:p w:rsidR="001502AD" w:rsidRPr="0025552B" w:rsidRDefault="00D602DE">
      <w:pPr>
        <w:spacing w:line="360" w:lineRule="auto"/>
        <w:ind w:firstLine="480"/>
        <w:jc w:val="left"/>
        <w:rPr>
          <w:rFonts w:ascii="宋体" w:hAnsi="宋体" w:cs="宋体"/>
          <w:sz w:val="24"/>
        </w:rPr>
      </w:pPr>
      <w:bookmarkStart w:id="371" w:name="_Toc152042355"/>
      <w:r w:rsidRPr="0025552B">
        <w:rPr>
          <w:rFonts w:ascii="宋体" w:hAnsi="宋体" w:cs="宋体" w:hint="eastAsia"/>
          <w:sz w:val="24"/>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71"/>
    </w:p>
    <w:p w:rsidR="001502AD" w:rsidRPr="0025552B" w:rsidRDefault="00D602DE">
      <w:pPr>
        <w:pStyle w:val="310"/>
        <w:spacing w:before="0" w:after="0" w:line="360" w:lineRule="auto"/>
        <w:jc w:val="left"/>
        <w:rPr>
          <w:rFonts w:ascii="宋体" w:hAnsi="宋体" w:cs="宋体"/>
          <w:b/>
          <w:sz w:val="24"/>
          <w:szCs w:val="24"/>
        </w:rPr>
      </w:pPr>
      <w:bookmarkStart w:id="372" w:name="_Toc343525558"/>
      <w:bookmarkStart w:id="373" w:name="_Toc383438644"/>
      <w:bookmarkStart w:id="374" w:name="_Toc246996966"/>
      <w:bookmarkStart w:id="375" w:name="_Toc246996223"/>
      <w:bookmarkStart w:id="376" w:name="_Toc179632597"/>
      <w:bookmarkStart w:id="377" w:name="_Toc426469917"/>
      <w:bookmarkStart w:id="378" w:name="_Toc152042356"/>
      <w:bookmarkStart w:id="379" w:name="_Toc468783635"/>
      <w:bookmarkStart w:id="380" w:name="_Toc152045579"/>
      <w:bookmarkStart w:id="381" w:name="_Toc247085737"/>
      <w:r w:rsidRPr="0025552B">
        <w:rPr>
          <w:rFonts w:ascii="宋体" w:hAnsi="宋体" w:cs="宋体" w:hint="eastAsia"/>
          <w:b/>
          <w:sz w:val="24"/>
          <w:szCs w:val="24"/>
        </w:rPr>
        <w:t>9.5 投诉</w:t>
      </w:r>
      <w:bookmarkEnd w:id="370"/>
      <w:bookmarkEnd w:id="372"/>
      <w:bookmarkEnd w:id="373"/>
      <w:bookmarkEnd w:id="374"/>
      <w:bookmarkEnd w:id="375"/>
      <w:bookmarkEnd w:id="376"/>
      <w:bookmarkEnd w:id="377"/>
      <w:bookmarkEnd w:id="378"/>
      <w:bookmarkEnd w:id="379"/>
      <w:bookmarkEnd w:id="380"/>
      <w:bookmarkEnd w:id="381"/>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供应商和其他利害关系人认为本次招标活动违反法律、法规和规章规定的，有权向财政部门投诉。</w:t>
      </w:r>
    </w:p>
    <w:p w:rsidR="001502AD" w:rsidRPr="0025552B" w:rsidRDefault="00D602DE">
      <w:pPr>
        <w:pStyle w:val="310"/>
        <w:spacing w:before="0" w:after="0" w:line="360" w:lineRule="auto"/>
        <w:jc w:val="left"/>
        <w:outlineLvl w:val="1"/>
        <w:rPr>
          <w:rFonts w:ascii="宋体" w:hAnsi="宋体" w:cs="宋体"/>
          <w:b/>
          <w:sz w:val="24"/>
          <w:szCs w:val="24"/>
        </w:rPr>
      </w:pPr>
      <w:bookmarkStart w:id="382" w:name="_Toc246996224"/>
      <w:bookmarkStart w:id="383" w:name="_Toc152042357"/>
      <w:bookmarkStart w:id="384" w:name="_Toc343525559"/>
      <w:bookmarkStart w:id="385" w:name="_Toc383438645"/>
      <w:bookmarkStart w:id="386" w:name="_Toc179632598"/>
      <w:bookmarkStart w:id="387" w:name="_Toc144974547"/>
      <w:bookmarkStart w:id="388" w:name="_Toc468783636"/>
      <w:bookmarkStart w:id="389" w:name="_Toc246996967"/>
      <w:bookmarkStart w:id="390" w:name="_Toc152045580"/>
      <w:bookmarkStart w:id="391" w:name="_Toc426469918"/>
      <w:bookmarkStart w:id="392" w:name="_Toc247085738"/>
      <w:r w:rsidRPr="0025552B">
        <w:rPr>
          <w:rFonts w:ascii="宋体" w:hAnsi="宋体" w:cs="宋体" w:hint="eastAsia"/>
          <w:b/>
          <w:sz w:val="24"/>
          <w:szCs w:val="24"/>
        </w:rPr>
        <w:t>10. 需要补充的其他内容</w:t>
      </w:r>
      <w:bookmarkEnd w:id="382"/>
      <w:bookmarkEnd w:id="383"/>
      <w:bookmarkEnd w:id="384"/>
      <w:bookmarkEnd w:id="385"/>
      <w:bookmarkEnd w:id="386"/>
      <w:bookmarkEnd w:id="387"/>
      <w:bookmarkEnd w:id="388"/>
      <w:bookmarkEnd w:id="389"/>
      <w:bookmarkEnd w:id="390"/>
      <w:bookmarkEnd w:id="391"/>
      <w:bookmarkEnd w:id="392"/>
    </w:p>
    <w:p w:rsidR="001502AD" w:rsidRPr="0025552B" w:rsidRDefault="00D602DE">
      <w:pPr>
        <w:spacing w:line="360" w:lineRule="auto"/>
        <w:ind w:firstLine="480"/>
        <w:jc w:val="left"/>
        <w:rPr>
          <w:rFonts w:ascii="宋体" w:hAnsi="宋体" w:cs="宋体"/>
          <w:sz w:val="24"/>
        </w:rPr>
      </w:pPr>
      <w:r w:rsidRPr="0025552B">
        <w:rPr>
          <w:rFonts w:ascii="宋体" w:hAnsi="宋体" w:cs="宋体" w:hint="eastAsia"/>
          <w:sz w:val="24"/>
        </w:rPr>
        <w:t>需要补充的其他内容：</w:t>
      </w:r>
      <w:proofErr w:type="gramStart"/>
      <w:r w:rsidRPr="0025552B">
        <w:rPr>
          <w:rFonts w:ascii="宋体" w:hAnsi="宋体" w:cs="宋体" w:hint="eastAsia"/>
          <w:sz w:val="24"/>
        </w:rPr>
        <w:t>见供应</w:t>
      </w:r>
      <w:proofErr w:type="gramEnd"/>
      <w:r w:rsidRPr="0025552B">
        <w:rPr>
          <w:rFonts w:ascii="宋体" w:hAnsi="宋体" w:cs="宋体" w:hint="eastAsia"/>
          <w:sz w:val="24"/>
        </w:rPr>
        <w:t>商须知前附表。</w:t>
      </w:r>
    </w:p>
    <w:p w:rsidR="001502AD" w:rsidRPr="0025552B" w:rsidRDefault="00D602DE">
      <w:pPr>
        <w:pStyle w:val="310"/>
        <w:numPr>
          <w:ilvl w:val="0"/>
          <w:numId w:val="3"/>
        </w:numPr>
        <w:spacing w:before="0" w:after="0" w:line="360" w:lineRule="auto"/>
        <w:jc w:val="left"/>
        <w:outlineLvl w:val="1"/>
        <w:rPr>
          <w:rFonts w:ascii="宋体" w:hAnsi="宋体" w:cs="宋体"/>
          <w:b/>
          <w:sz w:val="24"/>
          <w:szCs w:val="24"/>
        </w:rPr>
      </w:pPr>
      <w:bookmarkStart w:id="393" w:name="_Toc426469919"/>
      <w:bookmarkStart w:id="394" w:name="_Toc468783637"/>
      <w:bookmarkStart w:id="395" w:name="_Toc144974554"/>
      <w:bookmarkStart w:id="396" w:name="_Toc343525562"/>
      <w:bookmarkStart w:id="397" w:name="_Toc152045587"/>
      <w:bookmarkStart w:id="398" w:name="_Toc247085745"/>
      <w:bookmarkStart w:id="399" w:name="_Toc246996230"/>
      <w:bookmarkStart w:id="400" w:name="_Toc383438646"/>
      <w:bookmarkStart w:id="401" w:name="_Toc246996973"/>
      <w:bookmarkStart w:id="402" w:name="_Toc179632605"/>
      <w:bookmarkStart w:id="403" w:name="_Toc152042364"/>
      <w:bookmarkStart w:id="404" w:name="_Toc383623673"/>
      <w:bookmarkStart w:id="405" w:name="_Toc383698648"/>
      <w:bookmarkStart w:id="406" w:name="_Toc390246906"/>
      <w:bookmarkStart w:id="407" w:name="_Toc383587457"/>
      <w:bookmarkStart w:id="408" w:name="_Toc390098841"/>
      <w:bookmarkStart w:id="409" w:name="_Toc383679747"/>
      <w:bookmarkStart w:id="410" w:name="_Toc383625994"/>
      <w:bookmarkStart w:id="411" w:name="_Toc383623945"/>
      <w:bookmarkStart w:id="412" w:name="_Toc390099019"/>
      <w:r w:rsidRPr="0025552B">
        <w:rPr>
          <w:rFonts w:ascii="宋体" w:hAnsi="宋体" w:cs="宋体" w:hint="eastAsia"/>
          <w:b/>
          <w:sz w:val="24"/>
          <w:szCs w:val="24"/>
        </w:rPr>
        <w:t>竞争性磋商文件的解释</w:t>
      </w:r>
      <w:bookmarkEnd w:id="393"/>
      <w:bookmarkEnd w:id="394"/>
    </w:p>
    <w:p w:rsidR="001502AD" w:rsidRPr="0025552B" w:rsidRDefault="00D602DE">
      <w:pPr>
        <w:spacing w:line="360" w:lineRule="auto"/>
        <w:ind w:firstLine="480"/>
        <w:rPr>
          <w:rFonts w:ascii="宋体" w:hAnsi="宋体" w:cs="宋体"/>
          <w:sz w:val="24"/>
        </w:rPr>
        <w:sectPr w:rsidR="001502AD" w:rsidRPr="0025552B">
          <w:pgSz w:w="11906" w:h="16838"/>
          <w:pgMar w:top="1508" w:right="1746" w:bottom="1395" w:left="1746" w:header="850" w:footer="992" w:gutter="0"/>
          <w:cols w:space="720"/>
          <w:docGrid w:linePitch="360"/>
        </w:sectPr>
      </w:pPr>
      <w:r w:rsidRPr="0025552B">
        <w:rPr>
          <w:rFonts w:ascii="宋体" w:hAnsi="宋体" w:cs="宋体" w:hint="eastAsia"/>
          <w:sz w:val="24"/>
        </w:rPr>
        <w:t>本竞争性磋商文件的解释权属于采购人。</w:t>
      </w:r>
    </w:p>
    <w:p w:rsidR="001502AD" w:rsidRPr="0025552B" w:rsidRDefault="00D602DE">
      <w:pPr>
        <w:pStyle w:val="1ffb"/>
        <w:tabs>
          <w:tab w:val="left" w:pos="3240"/>
        </w:tabs>
        <w:spacing w:before="120" w:after="120" w:line="360" w:lineRule="auto"/>
        <w:outlineLvl w:val="0"/>
        <w:rPr>
          <w:rFonts w:ascii="宋体" w:eastAsia="宋体" w:hAnsi="宋体" w:cs="宋体"/>
          <w:b/>
          <w:sz w:val="30"/>
          <w:szCs w:val="30"/>
        </w:rPr>
      </w:pPr>
      <w:bookmarkStart w:id="413" w:name="_Toc468783638"/>
      <w:bookmarkStart w:id="414" w:name="_Toc227677898"/>
      <w:r w:rsidRPr="0025552B">
        <w:rPr>
          <w:rFonts w:ascii="宋体" w:eastAsia="宋体" w:hAnsi="宋体" w:cs="宋体" w:hint="eastAsia"/>
          <w:b/>
          <w:sz w:val="30"/>
          <w:szCs w:val="30"/>
        </w:rPr>
        <w:lastRenderedPageBreak/>
        <w:t>第三章  评审办法</w:t>
      </w:r>
      <w:bookmarkEnd w:id="395"/>
      <w:bookmarkEnd w:id="396"/>
      <w:bookmarkEnd w:id="397"/>
      <w:bookmarkEnd w:id="398"/>
      <w:bookmarkEnd w:id="399"/>
      <w:bookmarkEnd w:id="400"/>
      <w:bookmarkEnd w:id="401"/>
      <w:bookmarkEnd w:id="402"/>
      <w:bookmarkEnd w:id="403"/>
      <w:bookmarkEnd w:id="413"/>
      <w:bookmarkEnd w:id="414"/>
    </w:p>
    <w:p w:rsidR="001502AD" w:rsidRPr="0025552B" w:rsidRDefault="00D602DE">
      <w:pPr>
        <w:spacing w:line="360" w:lineRule="auto"/>
        <w:outlineLvl w:val="1"/>
        <w:rPr>
          <w:rFonts w:ascii="宋体" w:hAnsi="宋体" w:cs="宋体"/>
          <w:b/>
          <w:sz w:val="24"/>
        </w:rPr>
      </w:pPr>
      <w:bookmarkStart w:id="415" w:name="_Toc360695596"/>
      <w:bookmarkStart w:id="416" w:name="_Toc468783640"/>
      <w:bookmarkStart w:id="417" w:name="_Toc426469921"/>
      <w:bookmarkStart w:id="418" w:name="_Toc152042366"/>
      <w:bookmarkStart w:id="419" w:name="_Toc179632607"/>
      <w:bookmarkStart w:id="420" w:name="_Toc246996975"/>
      <w:bookmarkStart w:id="421" w:name="_Toc343525564"/>
      <w:bookmarkStart w:id="422" w:name="_Toc247085747"/>
      <w:bookmarkStart w:id="423" w:name="_Toc144974556"/>
      <w:bookmarkStart w:id="424" w:name="_Toc152045589"/>
      <w:bookmarkStart w:id="425" w:name="_Toc246996232"/>
      <w:r w:rsidRPr="0025552B">
        <w:rPr>
          <w:rFonts w:ascii="宋体" w:hAnsi="宋体" w:cs="宋体" w:hint="eastAsia"/>
          <w:b/>
          <w:sz w:val="24"/>
        </w:rPr>
        <w:t>一、评审准备</w:t>
      </w:r>
      <w:bookmarkEnd w:id="415"/>
    </w:p>
    <w:p w:rsidR="001502AD" w:rsidRPr="0025552B" w:rsidRDefault="00D602DE">
      <w:pPr>
        <w:spacing w:line="360" w:lineRule="auto"/>
        <w:rPr>
          <w:rFonts w:ascii="宋体" w:hAnsi="宋体" w:cs="宋体"/>
          <w:sz w:val="24"/>
        </w:rPr>
      </w:pPr>
      <w:r w:rsidRPr="0025552B">
        <w:rPr>
          <w:rFonts w:ascii="宋体" w:hAnsi="宋体" w:cs="宋体" w:hint="eastAsia"/>
          <w:sz w:val="24"/>
        </w:rPr>
        <w:t>1.1采购人的准备工作</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（1）采购人向磋商小组提供评标所需的信息和数据，包括采购文件等；</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（2）有关的法律、法规、规章、国家标准以及磋商小组认为必要的其他信息和数据。</w:t>
      </w:r>
    </w:p>
    <w:p w:rsidR="001502AD" w:rsidRPr="0025552B" w:rsidRDefault="00D602DE">
      <w:pPr>
        <w:spacing w:line="360" w:lineRule="auto"/>
        <w:rPr>
          <w:rFonts w:ascii="宋体" w:hAnsi="宋体" w:cs="宋体"/>
          <w:sz w:val="24"/>
        </w:rPr>
      </w:pPr>
      <w:r w:rsidRPr="0025552B">
        <w:rPr>
          <w:rFonts w:ascii="宋体" w:hAnsi="宋体" w:cs="宋体" w:hint="eastAsia"/>
          <w:sz w:val="24"/>
        </w:rPr>
        <w:t>1.2磋商小组的准备工作</w:t>
      </w:r>
    </w:p>
    <w:p w:rsidR="001502AD" w:rsidRPr="0025552B" w:rsidRDefault="00D602DE">
      <w:pPr>
        <w:spacing w:line="360" w:lineRule="auto"/>
        <w:ind w:firstLine="480"/>
        <w:rPr>
          <w:rFonts w:ascii="宋体" w:hAnsi="宋体" w:cs="宋体"/>
          <w:b/>
          <w:sz w:val="24"/>
        </w:rPr>
      </w:pPr>
      <w:r w:rsidRPr="0025552B">
        <w:rPr>
          <w:rFonts w:ascii="宋体" w:hAnsi="宋体" w:cs="宋体" w:hint="eastAsia"/>
          <w:sz w:val="24"/>
        </w:rPr>
        <w:t>（1）磋商小组成员到达评标现场时，须填写评标专家回避确认表，以确认参加本次评标工作无需要回避的情况。</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（2）推荐磋商小组主任。磋商小组主任由磋商小组推选。磋商小组主任负责评标活动的组织领导工作，具有与磋商小组其他成员同等的表决权。</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426" w:name="_Toc360695597"/>
    </w:p>
    <w:p w:rsidR="001502AD" w:rsidRPr="0025552B" w:rsidRDefault="00D602DE">
      <w:pPr>
        <w:spacing w:line="360" w:lineRule="auto"/>
        <w:outlineLvl w:val="1"/>
        <w:rPr>
          <w:rFonts w:ascii="宋体" w:hAnsi="宋体" w:cs="宋体"/>
          <w:b/>
          <w:sz w:val="24"/>
        </w:rPr>
      </w:pPr>
      <w:r w:rsidRPr="0025552B">
        <w:rPr>
          <w:rFonts w:ascii="宋体" w:hAnsi="宋体" w:cs="宋体" w:hint="eastAsia"/>
          <w:b/>
          <w:sz w:val="24"/>
        </w:rPr>
        <w:t>二、</w:t>
      </w:r>
      <w:bookmarkEnd w:id="426"/>
      <w:r w:rsidRPr="0025552B">
        <w:rPr>
          <w:rFonts w:ascii="宋体" w:hAnsi="宋体" w:cs="宋体" w:hint="eastAsia"/>
          <w:b/>
          <w:sz w:val="24"/>
        </w:rPr>
        <w:t>初步审查</w:t>
      </w:r>
    </w:p>
    <w:p w:rsidR="001502AD" w:rsidRPr="0025552B" w:rsidRDefault="00D602DE">
      <w:pPr>
        <w:spacing w:line="360" w:lineRule="auto"/>
        <w:rPr>
          <w:rFonts w:ascii="宋体" w:hAnsi="宋体" w:cs="宋体"/>
          <w:sz w:val="24"/>
        </w:rPr>
      </w:pPr>
      <w:r w:rsidRPr="0025552B">
        <w:rPr>
          <w:rFonts w:ascii="宋体" w:hAnsi="宋体" w:cs="宋体" w:hint="eastAsia"/>
          <w:sz w:val="24"/>
        </w:rPr>
        <w:t>2.1资格性审查</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2"/>
        <w:gridCol w:w="695"/>
        <w:gridCol w:w="2062"/>
        <w:gridCol w:w="5751"/>
      </w:tblGrid>
      <w:tr w:rsidR="0025552B" w:rsidRPr="0025552B">
        <w:trPr>
          <w:trHeight w:val="442"/>
          <w:jc w:val="center"/>
        </w:trPr>
        <w:tc>
          <w:tcPr>
            <w:tcW w:w="1407" w:type="dxa"/>
            <w:gridSpan w:val="2"/>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条款号</w:t>
            </w:r>
          </w:p>
        </w:tc>
        <w:tc>
          <w:tcPr>
            <w:tcW w:w="2062" w:type="dxa"/>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评审因素</w:t>
            </w:r>
          </w:p>
        </w:tc>
        <w:tc>
          <w:tcPr>
            <w:tcW w:w="5751" w:type="dxa"/>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评审标准</w:t>
            </w:r>
          </w:p>
        </w:tc>
      </w:tr>
      <w:tr w:rsidR="0025552B" w:rsidRPr="0025552B">
        <w:trPr>
          <w:trHeight w:val="386"/>
          <w:jc w:val="center"/>
        </w:trPr>
        <w:tc>
          <w:tcPr>
            <w:tcW w:w="9220" w:type="dxa"/>
            <w:gridSpan w:val="4"/>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投标文件初审</w:t>
            </w:r>
          </w:p>
        </w:tc>
      </w:tr>
      <w:tr w:rsidR="0025552B" w:rsidRPr="0025552B">
        <w:trPr>
          <w:jc w:val="center"/>
        </w:trPr>
        <w:tc>
          <w:tcPr>
            <w:tcW w:w="712" w:type="dxa"/>
            <w:vMerge w:val="restart"/>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2.1</w:t>
            </w:r>
          </w:p>
        </w:tc>
        <w:tc>
          <w:tcPr>
            <w:tcW w:w="695" w:type="dxa"/>
            <w:vMerge w:val="restart"/>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资格性检查</w:t>
            </w:r>
          </w:p>
        </w:tc>
        <w:tc>
          <w:tcPr>
            <w:tcW w:w="2062" w:type="dxa"/>
            <w:vAlign w:val="center"/>
          </w:tcPr>
          <w:p w:rsidR="001502AD" w:rsidRPr="0025552B" w:rsidRDefault="003712D5">
            <w:pPr>
              <w:pStyle w:val="TableParagraph"/>
              <w:spacing w:line="264" w:lineRule="auto"/>
              <w:ind w:left="55" w:right="44"/>
              <w:jc w:val="center"/>
              <w:rPr>
                <w:lang w:eastAsia="zh-CN"/>
              </w:rPr>
            </w:pPr>
            <w:r w:rsidRPr="003712D5">
              <w:rPr>
                <w:rFonts w:hint="eastAsia"/>
                <w:lang w:eastAsia="zh-CN"/>
              </w:rPr>
              <w:t>基本资格条件的承诺</w:t>
            </w:r>
          </w:p>
        </w:tc>
        <w:tc>
          <w:tcPr>
            <w:tcW w:w="5751" w:type="dxa"/>
            <w:vAlign w:val="center"/>
          </w:tcPr>
          <w:p w:rsidR="001502AD" w:rsidRPr="0025552B" w:rsidRDefault="003712D5" w:rsidP="003712D5">
            <w:pPr>
              <w:spacing w:line="264" w:lineRule="auto"/>
              <w:ind w:firstLineChars="100" w:firstLine="210"/>
              <w:rPr>
                <w:rFonts w:ascii="宋体" w:hAnsi="宋体" w:cs="宋体"/>
              </w:rPr>
            </w:pPr>
            <w:r w:rsidRPr="003712D5">
              <w:rPr>
                <w:rFonts w:ascii="宋体" w:hAnsi="宋体" w:cs="宋体" w:hint="eastAsia"/>
              </w:rPr>
              <w:t>根据供应商提供的承诺书，内容完整且具有法人及法定代表人的印章。（内容及格式参照《供应商基本资格条件承诺书》）</w:t>
            </w:r>
          </w:p>
        </w:tc>
      </w:tr>
      <w:tr w:rsidR="0025552B" w:rsidRPr="0025552B" w:rsidTr="00AD4501">
        <w:trPr>
          <w:trHeight w:val="852"/>
          <w:jc w:val="center"/>
        </w:trPr>
        <w:tc>
          <w:tcPr>
            <w:tcW w:w="712" w:type="dxa"/>
            <w:vMerge/>
            <w:vAlign w:val="center"/>
          </w:tcPr>
          <w:p w:rsidR="00AD4501" w:rsidRPr="0025552B" w:rsidRDefault="00AD4501">
            <w:pPr>
              <w:spacing w:line="264" w:lineRule="auto"/>
              <w:jc w:val="center"/>
              <w:rPr>
                <w:rFonts w:ascii="宋体" w:hAnsi="宋体" w:cs="宋体"/>
              </w:rPr>
            </w:pPr>
          </w:p>
        </w:tc>
        <w:tc>
          <w:tcPr>
            <w:tcW w:w="695" w:type="dxa"/>
            <w:vMerge/>
            <w:vAlign w:val="center"/>
          </w:tcPr>
          <w:p w:rsidR="00AD4501" w:rsidRPr="0025552B" w:rsidRDefault="00AD4501">
            <w:pPr>
              <w:spacing w:line="264" w:lineRule="auto"/>
              <w:jc w:val="center"/>
              <w:rPr>
                <w:rFonts w:ascii="宋体" w:hAnsi="宋体" w:cs="宋体"/>
              </w:rPr>
            </w:pPr>
          </w:p>
        </w:tc>
        <w:tc>
          <w:tcPr>
            <w:tcW w:w="2062" w:type="dxa"/>
            <w:vAlign w:val="center"/>
          </w:tcPr>
          <w:p w:rsidR="00AD4501" w:rsidRPr="0025552B" w:rsidRDefault="00AD4501" w:rsidP="00AF4754">
            <w:pPr>
              <w:spacing w:line="280" w:lineRule="exact"/>
              <w:jc w:val="center"/>
              <w:rPr>
                <w:rFonts w:ascii="宋体" w:hAnsi="宋体" w:cs="宋体"/>
              </w:rPr>
            </w:pPr>
            <w:r w:rsidRPr="0025552B">
              <w:rPr>
                <w:rFonts w:ascii="宋体" w:hAnsi="宋体" w:cs="宋体" w:hint="eastAsia"/>
              </w:rPr>
              <w:t>落实政府采购政策需满足的资格要求</w:t>
            </w:r>
          </w:p>
        </w:tc>
        <w:tc>
          <w:tcPr>
            <w:tcW w:w="5751" w:type="dxa"/>
            <w:vAlign w:val="center"/>
          </w:tcPr>
          <w:p w:rsidR="00AD4501" w:rsidRPr="0025552B" w:rsidRDefault="00AD4501" w:rsidP="003712D5">
            <w:pPr>
              <w:spacing w:line="280" w:lineRule="exact"/>
              <w:ind w:firstLineChars="100" w:firstLine="210"/>
              <w:jc w:val="left"/>
              <w:rPr>
                <w:rFonts w:ascii="宋体" w:hAnsi="宋体" w:cs="宋体"/>
              </w:rPr>
            </w:pPr>
            <w:r w:rsidRPr="0025552B">
              <w:rPr>
                <w:rFonts w:ascii="宋体" w:hAnsi="宋体" w:cs="宋体" w:hint="eastAsia"/>
              </w:rPr>
              <w:t>本项目为专门面向中小企业的项目</w:t>
            </w:r>
            <w:r w:rsidR="003712D5">
              <w:rPr>
                <w:rFonts w:ascii="宋体" w:hAnsi="宋体" w:cs="宋体" w:hint="eastAsia"/>
              </w:rPr>
              <w:t>（供应商应为中小微企业、监狱企业、残疾人福利性单位，并提供相应证明资料（证明资料要求见本竞争性磋商文件）如未按要求填写和提供有效证明或相关内容表述不清的，视作不满足此资格要求。）</w:t>
            </w:r>
          </w:p>
        </w:tc>
      </w:tr>
      <w:tr w:rsidR="0025552B" w:rsidRPr="0025552B">
        <w:trPr>
          <w:trHeight w:val="1033"/>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rPr>
            </w:pPr>
          </w:p>
        </w:tc>
        <w:tc>
          <w:tcPr>
            <w:tcW w:w="2062" w:type="dxa"/>
            <w:vAlign w:val="center"/>
          </w:tcPr>
          <w:p w:rsidR="001502AD" w:rsidRPr="0025552B" w:rsidRDefault="003712D5">
            <w:pPr>
              <w:pStyle w:val="TableParagraph"/>
              <w:spacing w:line="264" w:lineRule="auto"/>
              <w:ind w:left="6" w:right="-15" w:hanging="1"/>
              <w:jc w:val="center"/>
              <w:rPr>
                <w:lang w:eastAsia="zh-CN"/>
              </w:rPr>
            </w:pPr>
            <w:bookmarkStart w:id="427" w:name="OLE_LINK23"/>
            <w:r>
              <w:rPr>
                <w:rFonts w:hint="eastAsia"/>
                <w:lang w:eastAsia="zh-CN"/>
              </w:rPr>
              <w:t>采购</w:t>
            </w:r>
            <w:r w:rsidR="00D602DE" w:rsidRPr="0025552B">
              <w:rPr>
                <w:rFonts w:hint="eastAsia"/>
                <w:lang w:eastAsia="zh-CN"/>
              </w:rPr>
              <w:t>人根据本项目特点，要求投标人具备的特定条件</w:t>
            </w:r>
            <w:bookmarkEnd w:id="427"/>
          </w:p>
        </w:tc>
        <w:tc>
          <w:tcPr>
            <w:tcW w:w="5751" w:type="dxa"/>
            <w:vAlign w:val="center"/>
          </w:tcPr>
          <w:p w:rsidR="001502AD" w:rsidRPr="0025552B" w:rsidRDefault="00AD4501" w:rsidP="003712D5">
            <w:pPr>
              <w:spacing w:line="264" w:lineRule="auto"/>
              <w:ind w:firstLineChars="100" w:firstLine="210"/>
              <w:rPr>
                <w:rFonts w:ascii="宋体" w:hAnsi="宋体" w:cs="宋体"/>
              </w:rPr>
            </w:pPr>
            <w:r w:rsidRPr="0025552B">
              <w:rPr>
                <w:rFonts w:ascii="宋体" w:hAnsi="宋体" w:cs="宋体" w:hint="eastAsia"/>
              </w:rPr>
              <w:t>按照竞争性磋商公告本项目的特定资格要求</w:t>
            </w:r>
            <w:r w:rsidR="003712D5">
              <w:rPr>
                <w:rFonts w:ascii="宋体" w:hAnsi="宋体" w:cs="宋体" w:hint="eastAsia"/>
              </w:rPr>
              <w:t>。</w:t>
            </w:r>
            <w:r w:rsidR="003712D5">
              <w:rPr>
                <w:rFonts w:hint="eastAsia"/>
              </w:rPr>
              <w:t>（提供相关证明材料并加盖供应商公章）</w:t>
            </w:r>
          </w:p>
        </w:tc>
      </w:tr>
      <w:tr w:rsidR="00D1094A" w:rsidRPr="0025552B">
        <w:trPr>
          <w:trHeight w:val="481"/>
          <w:jc w:val="center"/>
        </w:trPr>
        <w:tc>
          <w:tcPr>
            <w:tcW w:w="9220" w:type="dxa"/>
            <w:gridSpan w:val="4"/>
            <w:vAlign w:val="center"/>
          </w:tcPr>
          <w:p w:rsidR="001502AD" w:rsidRPr="0025552B" w:rsidRDefault="00D602DE">
            <w:pPr>
              <w:spacing w:line="264" w:lineRule="auto"/>
              <w:ind w:firstLineChars="100" w:firstLine="211"/>
              <w:rPr>
                <w:rFonts w:ascii="宋体" w:hAnsi="宋体" w:cs="宋体"/>
              </w:rPr>
            </w:pPr>
            <w:r w:rsidRPr="0025552B">
              <w:rPr>
                <w:rFonts w:ascii="宋体" w:hAnsi="宋体" w:cs="宋体" w:hint="eastAsia"/>
                <w:b/>
              </w:rPr>
              <w:t>2.1项评审内容由采购人负责，投标文件不符合2.1项评审标准的，作无效标处理。</w:t>
            </w:r>
          </w:p>
        </w:tc>
      </w:tr>
    </w:tbl>
    <w:p w:rsidR="001502AD" w:rsidRPr="0025552B" w:rsidRDefault="001502AD">
      <w:pPr>
        <w:spacing w:line="360" w:lineRule="auto"/>
        <w:rPr>
          <w:rFonts w:ascii="宋体" w:hAnsi="宋体" w:cs="宋体"/>
          <w:sz w:val="24"/>
        </w:rPr>
      </w:pPr>
    </w:p>
    <w:p w:rsidR="001502AD" w:rsidRPr="0025552B" w:rsidRDefault="00D602DE">
      <w:pPr>
        <w:spacing w:line="360" w:lineRule="auto"/>
        <w:rPr>
          <w:rFonts w:ascii="宋体" w:hAnsi="宋体" w:cs="宋体"/>
          <w:b/>
          <w:bCs/>
          <w:sz w:val="24"/>
        </w:rPr>
      </w:pPr>
      <w:r w:rsidRPr="0025552B">
        <w:rPr>
          <w:rFonts w:ascii="宋体" w:hAnsi="宋体" w:cs="宋体" w:hint="eastAsia"/>
          <w:b/>
          <w:bCs/>
          <w:sz w:val="24"/>
        </w:rPr>
        <w:t>2.2 符合性审查</w:t>
      </w:r>
    </w:p>
    <w:p w:rsidR="001502AD" w:rsidRPr="0025552B" w:rsidRDefault="001502AD"/>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2"/>
        <w:gridCol w:w="695"/>
        <w:gridCol w:w="2062"/>
        <w:gridCol w:w="5751"/>
      </w:tblGrid>
      <w:tr w:rsidR="0025552B" w:rsidRPr="0025552B">
        <w:trPr>
          <w:trHeight w:val="535"/>
          <w:jc w:val="center"/>
        </w:trPr>
        <w:tc>
          <w:tcPr>
            <w:tcW w:w="712" w:type="dxa"/>
            <w:vMerge w:val="restart"/>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lastRenderedPageBreak/>
              <w:t>2.2</w:t>
            </w:r>
          </w:p>
        </w:tc>
        <w:tc>
          <w:tcPr>
            <w:tcW w:w="695" w:type="dxa"/>
            <w:vMerge w:val="restart"/>
            <w:vAlign w:val="center"/>
          </w:tcPr>
          <w:p w:rsidR="001502AD" w:rsidRPr="0025552B" w:rsidRDefault="00D602DE">
            <w:pPr>
              <w:spacing w:line="264" w:lineRule="auto"/>
              <w:jc w:val="center"/>
              <w:rPr>
                <w:rFonts w:ascii="宋体" w:hAnsi="宋体" w:cs="宋体"/>
              </w:rPr>
            </w:pPr>
            <w:r w:rsidRPr="0025552B">
              <w:rPr>
                <w:rFonts w:ascii="宋体" w:hAnsi="宋体" w:cs="宋体" w:hint="eastAsia"/>
              </w:rPr>
              <w:t>符合性</w:t>
            </w:r>
          </w:p>
          <w:p w:rsidR="001502AD" w:rsidRPr="0025552B" w:rsidRDefault="00D602DE">
            <w:pPr>
              <w:spacing w:line="264" w:lineRule="auto"/>
              <w:jc w:val="center"/>
              <w:rPr>
                <w:rFonts w:ascii="宋体" w:hAnsi="宋体" w:cs="宋体"/>
                <w:b/>
              </w:rPr>
            </w:pPr>
            <w:r w:rsidRPr="0025552B">
              <w:rPr>
                <w:rFonts w:ascii="宋体" w:hAnsi="宋体" w:cs="宋体" w:hint="eastAsia"/>
              </w:rPr>
              <w:t>检查</w:t>
            </w: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投标文件的签署</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投标内容</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合同履行期限</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报价</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投标有效期</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tabs>
                <w:tab w:val="left" w:pos="-1980"/>
                <w:tab w:val="left" w:pos="360"/>
              </w:tabs>
              <w:autoSpaceDE w:val="0"/>
              <w:autoSpaceDN w:val="0"/>
              <w:spacing w:line="264" w:lineRule="auto"/>
              <w:jc w:val="center"/>
              <w:rPr>
                <w:rFonts w:ascii="宋体" w:hAnsi="宋体" w:cs="宋体"/>
                <w:b/>
              </w:rPr>
            </w:pPr>
            <w:r w:rsidRPr="0025552B">
              <w:rPr>
                <w:rFonts w:ascii="宋体" w:hAnsi="宋体" w:cs="宋体" w:hint="eastAsia"/>
                <w:szCs w:val="21"/>
              </w:rPr>
              <w:t>投标文件份数</w:t>
            </w:r>
          </w:p>
        </w:tc>
        <w:tc>
          <w:tcPr>
            <w:tcW w:w="5751" w:type="dxa"/>
            <w:vAlign w:val="center"/>
          </w:tcPr>
          <w:p w:rsidR="001502AD" w:rsidRPr="0025552B" w:rsidRDefault="00D602DE">
            <w:pPr>
              <w:autoSpaceDE w:val="0"/>
              <w:autoSpaceDN w:val="0"/>
              <w:spacing w:line="264" w:lineRule="auto"/>
              <w:ind w:firstLineChars="100" w:firstLine="210"/>
              <w:rPr>
                <w:rFonts w:ascii="宋体" w:hAnsi="宋体" w:cs="宋体"/>
                <w:b/>
              </w:rPr>
            </w:pPr>
            <w:r w:rsidRPr="0025552B">
              <w:rPr>
                <w:rFonts w:ascii="宋体" w:hAnsi="宋体" w:cs="宋体" w:hint="eastAsia"/>
              </w:rPr>
              <w:t>符合第二章“供应商须知”规定</w:t>
            </w:r>
          </w:p>
        </w:tc>
      </w:tr>
      <w:tr w:rsidR="0025552B" w:rsidRPr="0025552B">
        <w:trPr>
          <w:trHeight w:val="535"/>
          <w:jc w:val="center"/>
        </w:trPr>
        <w:tc>
          <w:tcPr>
            <w:tcW w:w="712" w:type="dxa"/>
            <w:vMerge/>
            <w:vAlign w:val="center"/>
          </w:tcPr>
          <w:p w:rsidR="001502AD" w:rsidRPr="0025552B" w:rsidRDefault="001502AD">
            <w:pPr>
              <w:spacing w:line="264" w:lineRule="auto"/>
              <w:jc w:val="center"/>
              <w:rPr>
                <w:rFonts w:ascii="宋体" w:hAnsi="宋体" w:cs="宋体"/>
              </w:rPr>
            </w:pPr>
          </w:p>
        </w:tc>
        <w:tc>
          <w:tcPr>
            <w:tcW w:w="695" w:type="dxa"/>
            <w:vMerge/>
            <w:vAlign w:val="center"/>
          </w:tcPr>
          <w:p w:rsidR="001502AD" w:rsidRPr="0025552B" w:rsidRDefault="001502AD">
            <w:pPr>
              <w:spacing w:line="264" w:lineRule="auto"/>
              <w:jc w:val="center"/>
              <w:rPr>
                <w:rFonts w:ascii="宋体" w:hAnsi="宋体" w:cs="宋体"/>
                <w:b/>
              </w:rPr>
            </w:pPr>
          </w:p>
        </w:tc>
        <w:tc>
          <w:tcPr>
            <w:tcW w:w="2062" w:type="dxa"/>
            <w:vAlign w:val="center"/>
          </w:tcPr>
          <w:p w:rsidR="001502AD" w:rsidRPr="0025552B" w:rsidRDefault="00D602DE">
            <w:pPr>
              <w:spacing w:line="264" w:lineRule="auto"/>
              <w:jc w:val="center"/>
              <w:rPr>
                <w:rFonts w:ascii="宋体" w:hAnsi="宋体" w:cs="宋体"/>
                <w:b/>
              </w:rPr>
            </w:pPr>
            <w:r w:rsidRPr="0025552B">
              <w:rPr>
                <w:rFonts w:ascii="宋体" w:hAnsi="宋体" w:cs="宋体" w:hint="eastAsia"/>
              </w:rPr>
              <w:t>偏离（如有）</w:t>
            </w:r>
          </w:p>
        </w:tc>
        <w:tc>
          <w:tcPr>
            <w:tcW w:w="5751" w:type="dxa"/>
            <w:vAlign w:val="center"/>
          </w:tcPr>
          <w:p w:rsidR="001502AD" w:rsidRPr="0025552B" w:rsidRDefault="00D602DE">
            <w:pPr>
              <w:spacing w:line="264" w:lineRule="auto"/>
              <w:ind w:firstLineChars="100" w:firstLine="210"/>
              <w:jc w:val="left"/>
              <w:rPr>
                <w:rFonts w:ascii="宋体" w:hAnsi="宋体" w:cs="宋体"/>
                <w:b/>
              </w:rPr>
            </w:pPr>
            <w:r w:rsidRPr="0025552B">
              <w:rPr>
                <w:rFonts w:ascii="宋体" w:hAnsi="宋体" w:cs="宋体" w:hint="eastAsia"/>
              </w:rPr>
              <w:t>符合第二章“供应商须知”规定</w:t>
            </w:r>
          </w:p>
        </w:tc>
      </w:tr>
      <w:tr w:rsidR="00D1094A" w:rsidRPr="0025552B">
        <w:trPr>
          <w:trHeight w:val="535"/>
          <w:jc w:val="center"/>
        </w:trPr>
        <w:tc>
          <w:tcPr>
            <w:tcW w:w="9220" w:type="dxa"/>
            <w:gridSpan w:val="4"/>
            <w:vAlign w:val="center"/>
          </w:tcPr>
          <w:p w:rsidR="001502AD" w:rsidRPr="0025552B" w:rsidRDefault="00D602DE">
            <w:pPr>
              <w:spacing w:line="264" w:lineRule="auto"/>
              <w:ind w:firstLineChars="100" w:firstLine="211"/>
              <w:rPr>
                <w:rFonts w:ascii="宋体" w:hAnsi="宋体" w:cs="宋体"/>
              </w:rPr>
            </w:pPr>
            <w:r w:rsidRPr="0025552B">
              <w:rPr>
                <w:rFonts w:ascii="宋体" w:hAnsi="宋体" w:cs="宋体" w:hint="eastAsia"/>
                <w:b/>
              </w:rPr>
              <w:t>2.2项评审内容由评标委员会负责，投标文件不符合2.2项评审标准的，作无效标处理。</w:t>
            </w:r>
          </w:p>
        </w:tc>
      </w:tr>
    </w:tbl>
    <w:p w:rsidR="001502AD" w:rsidRPr="0025552B" w:rsidRDefault="001502AD"/>
    <w:p w:rsidR="001502AD" w:rsidRPr="0025552B" w:rsidRDefault="00D602DE">
      <w:pPr>
        <w:spacing w:line="360" w:lineRule="auto"/>
        <w:outlineLvl w:val="1"/>
        <w:rPr>
          <w:rFonts w:ascii="宋体" w:hAnsi="宋体" w:cs="宋体"/>
          <w:b/>
          <w:bCs/>
          <w:sz w:val="24"/>
        </w:rPr>
      </w:pPr>
      <w:r w:rsidRPr="0025552B">
        <w:rPr>
          <w:rFonts w:ascii="宋体" w:hAnsi="宋体" w:cs="宋体" w:hint="eastAsia"/>
          <w:b/>
          <w:bCs/>
          <w:sz w:val="24"/>
        </w:rPr>
        <w:t>三、确定进入综合评审的供应商名单</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3.1初步评审中，资格审查和符合性评审的结果出现不合格的情形时，初步评审的结果为不合格，反之，初步评审的结果为合格。</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3.2初步评审的结果为不合格的，作无效标处理，不再转入下步评审（综合评审）。</w:t>
      </w:r>
    </w:p>
    <w:p w:rsidR="001502AD" w:rsidRPr="0025552B" w:rsidRDefault="00D602DE">
      <w:pPr>
        <w:spacing w:line="360" w:lineRule="auto"/>
        <w:outlineLvl w:val="1"/>
        <w:rPr>
          <w:rFonts w:ascii="宋体" w:hAnsi="宋体" w:cs="宋体"/>
          <w:b/>
          <w:bCs/>
          <w:sz w:val="24"/>
        </w:rPr>
      </w:pPr>
      <w:bookmarkStart w:id="428" w:name="_Toc382812483"/>
      <w:bookmarkStart w:id="429" w:name="_Toc405388431"/>
      <w:bookmarkStart w:id="430" w:name="_Toc16938558"/>
      <w:bookmarkStart w:id="431" w:name="_Toc390099064"/>
      <w:bookmarkStart w:id="432" w:name="_Toc390098886"/>
      <w:bookmarkStart w:id="433" w:name="_Toc288030331"/>
      <w:bookmarkStart w:id="434" w:name="_Toc479757207"/>
      <w:bookmarkStart w:id="435" w:name="_Toc282446295"/>
      <w:bookmarkStart w:id="436" w:name="_Toc383698693"/>
      <w:bookmarkStart w:id="437" w:name="_Toc390246951"/>
      <w:bookmarkStart w:id="438" w:name="_Toc20823314"/>
      <w:bookmarkStart w:id="439" w:name="_Toc120614221"/>
      <w:bookmarkStart w:id="440" w:name="_Toc383623991"/>
      <w:bookmarkStart w:id="441" w:name="_Toc426469928"/>
      <w:bookmarkStart w:id="442" w:name="_Toc383623719"/>
      <w:bookmarkStart w:id="443" w:name="_Toc383626040"/>
      <w:bookmarkStart w:id="444" w:name="_Toc383587504"/>
      <w:bookmarkStart w:id="445" w:name="_Toc513029242"/>
      <w:bookmarkStart w:id="446" w:name="_Toc382814013"/>
      <w:bookmarkStart w:id="447" w:name="_Toc383679793"/>
      <w:bookmarkStart w:id="448" w:name="_Toc382813932"/>
      <w:bookmarkEnd w:id="16"/>
      <w:bookmarkEnd w:id="17"/>
      <w:bookmarkEnd w:id="18"/>
      <w:bookmarkEnd w:id="19"/>
      <w:bookmarkEnd w:id="20"/>
      <w:bookmarkEnd w:id="21"/>
      <w:bookmarkEnd w:id="22"/>
      <w:bookmarkEnd w:id="23"/>
      <w:bookmarkEnd w:id="404"/>
      <w:bookmarkEnd w:id="405"/>
      <w:bookmarkEnd w:id="406"/>
      <w:bookmarkEnd w:id="407"/>
      <w:bookmarkEnd w:id="408"/>
      <w:bookmarkEnd w:id="409"/>
      <w:bookmarkEnd w:id="410"/>
      <w:bookmarkEnd w:id="411"/>
      <w:bookmarkEnd w:id="412"/>
      <w:bookmarkEnd w:id="416"/>
      <w:bookmarkEnd w:id="417"/>
      <w:bookmarkEnd w:id="418"/>
      <w:bookmarkEnd w:id="419"/>
      <w:bookmarkEnd w:id="420"/>
      <w:bookmarkEnd w:id="421"/>
      <w:bookmarkEnd w:id="422"/>
      <w:bookmarkEnd w:id="423"/>
      <w:bookmarkEnd w:id="424"/>
      <w:bookmarkEnd w:id="425"/>
      <w:r w:rsidRPr="0025552B">
        <w:rPr>
          <w:rFonts w:ascii="宋体" w:hAnsi="宋体" w:cs="宋体" w:hint="eastAsia"/>
          <w:b/>
          <w:bCs/>
          <w:sz w:val="24"/>
        </w:rPr>
        <w:t>四、综合评审</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4.1 本项目综合评审权重为100%。</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4.2 评分步骤如下：</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（1）综合评审得分</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根据综合评审的细则，磋商小组应对进入综合评审的所有供应商进行评分，并分别填写综合评审表。</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综合评审汇总方法为：对某</w:t>
      </w:r>
      <w:proofErr w:type="gramStart"/>
      <w:r w:rsidRPr="0025552B">
        <w:rPr>
          <w:rFonts w:ascii="宋体" w:hAnsi="宋体" w:cs="宋体" w:hint="eastAsia"/>
          <w:sz w:val="24"/>
        </w:rPr>
        <w:t>一供应</w:t>
      </w:r>
      <w:proofErr w:type="gramEnd"/>
      <w:r w:rsidRPr="0025552B">
        <w:rPr>
          <w:rFonts w:ascii="宋体" w:hAnsi="宋体" w:cs="宋体" w:hint="eastAsia"/>
          <w:sz w:val="24"/>
        </w:rPr>
        <w:t>商的每一个指标项得分，取各位评委评分之平均值，保留至小数点后两位数，得到该</w:t>
      </w:r>
      <w:proofErr w:type="gramStart"/>
      <w:r w:rsidRPr="0025552B">
        <w:rPr>
          <w:rFonts w:ascii="宋体" w:hAnsi="宋体" w:cs="宋体" w:hint="eastAsia"/>
          <w:sz w:val="24"/>
        </w:rPr>
        <w:t>供应商该指标</w:t>
      </w:r>
      <w:proofErr w:type="gramEnd"/>
      <w:r w:rsidRPr="0025552B">
        <w:rPr>
          <w:rFonts w:ascii="宋体" w:hAnsi="宋体" w:cs="宋体" w:hint="eastAsia"/>
          <w:sz w:val="24"/>
        </w:rPr>
        <w:t>项的得分。再将供应商每个指标项得分进行汇总，得到该供应商的综合评审之和，即综合评审总得分。</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综合评审指标详见下表：</w:t>
      </w:r>
    </w:p>
    <w:tbl>
      <w:tblPr>
        <w:tblpPr w:leftFromText="180" w:rightFromText="180" w:vertAnchor="text" w:horzAnchor="page" w:tblpX="1339" w:tblpY="217"/>
        <w:tblOverlap w:val="neve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27"/>
        <w:gridCol w:w="6750"/>
      </w:tblGrid>
      <w:tr w:rsidR="0025552B" w:rsidRPr="0025552B">
        <w:trPr>
          <w:trHeight w:val="394"/>
        </w:trPr>
        <w:tc>
          <w:tcPr>
            <w:tcW w:w="2727" w:type="dxa"/>
            <w:vAlign w:val="center"/>
          </w:tcPr>
          <w:p w:rsidR="001502AD" w:rsidRPr="0025552B" w:rsidRDefault="00D602DE">
            <w:pPr>
              <w:spacing w:line="264" w:lineRule="auto"/>
              <w:jc w:val="center"/>
              <w:rPr>
                <w:rFonts w:ascii="宋体" w:hAnsi="宋体" w:cs="宋体"/>
                <w:b/>
                <w:bCs/>
              </w:rPr>
            </w:pPr>
            <w:r w:rsidRPr="0025552B">
              <w:rPr>
                <w:rFonts w:ascii="宋体" w:hAnsi="宋体" w:cs="宋体" w:hint="eastAsia"/>
                <w:b/>
                <w:bCs/>
              </w:rPr>
              <w:t>条款内容</w:t>
            </w:r>
          </w:p>
        </w:tc>
        <w:tc>
          <w:tcPr>
            <w:tcW w:w="6750" w:type="dxa"/>
            <w:vAlign w:val="center"/>
          </w:tcPr>
          <w:p w:rsidR="001502AD" w:rsidRPr="0025552B" w:rsidRDefault="00D602DE">
            <w:pPr>
              <w:spacing w:line="264" w:lineRule="auto"/>
              <w:jc w:val="center"/>
              <w:rPr>
                <w:rFonts w:ascii="宋体" w:hAnsi="宋体" w:cs="宋体"/>
                <w:b/>
                <w:bCs/>
              </w:rPr>
            </w:pPr>
            <w:r w:rsidRPr="0025552B">
              <w:rPr>
                <w:rFonts w:ascii="宋体" w:hAnsi="宋体" w:cs="宋体" w:hint="eastAsia"/>
                <w:b/>
                <w:bCs/>
              </w:rPr>
              <w:t>编列内容</w:t>
            </w:r>
          </w:p>
        </w:tc>
      </w:tr>
      <w:tr w:rsidR="0025552B" w:rsidRPr="0025552B">
        <w:trPr>
          <w:trHeight w:val="728"/>
        </w:trPr>
        <w:tc>
          <w:tcPr>
            <w:tcW w:w="2727" w:type="dxa"/>
            <w:vAlign w:val="center"/>
          </w:tcPr>
          <w:p w:rsidR="001502AD" w:rsidRPr="0025552B" w:rsidRDefault="00D602DE">
            <w:pPr>
              <w:spacing w:line="264" w:lineRule="auto"/>
              <w:jc w:val="center"/>
              <w:rPr>
                <w:rFonts w:ascii="宋体" w:hAnsi="宋体" w:cs="宋体"/>
                <w:szCs w:val="21"/>
              </w:rPr>
            </w:pPr>
            <w:r w:rsidRPr="0025552B">
              <w:rPr>
                <w:rFonts w:ascii="宋体" w:hAnsi="宋体" w:cs="宋体" w:hint="eastAsia"/>
                <w:szCs w:val="21"/>
              </w:rPr>
              <w:t>分值构成</w:t>
            </w:r>
          </w:p>
          <w:p w:rsidR="001502AD" w:rsidRPr="0025552B" w:rsidRDefault="00D602DE">
            <w:pPr>
              <w:spacing w:line="264" w:lineRule="auto"/>
              <w:jc w:val="center"/>
              <w:rPr>
                <w:rFonts w:ascii="宋体" w:hAnsi="宋体" w:cs="宋体"/>
                <w:b/>
                <w:bCs/>
              </w:rPr>
            </w:pPr>
            <w:r w:rsidRPr="0025552B">
              <w:rPr>
                <w:rFonts w:ascii="宋体" w:hAnsi="宋体" w:cs="宋体" w:hint="eastAsia"/>
                <w:szCs w:val="21"/>
              </w:rPr>
              <w:t>（总分100分）</w:t>
            </w:r>
          </w:p>
        </w:tc>
        <w:tc>
          <w:tcPr>
            <w:tcW w:w="6750" w:type="dxa"/>
            <w:vAlign w:val="center"/>
          </w:tcPr>
          <w:p w:rsidR="001502AD" w:rsidRPr="0025552B" w:rsidRDefault="00D602DE">
            <w:pPr>
              <w:spacing w:line="264" w:lineRule="auto"/>
              <w:jc w:val="center"/>
              <w:rPr>
                <w:rFonts w:ascii="宋体" w:hAnsi="宋体" w:cs="宋体"/>
                <w:szCs w:val="21"/>
                <w:u w:val="single"/>
              </w:rPr>
            </w:pPr>
            <w:r w:rsidRPr="0025552B">
              <w:rPr>
                <w:rFonts w:ascii="宋体" w:hAnsi="宋体" w:cs="宋体" w:hint="eastAsia"/>
                <w:szCs w:val="21"/>
              </w:rPr>
              <w:t>（1）投标报价：</w:t>
            </w:r>
            <w:r w:rsidRPr="0025552B">
              <w:rPr>
                <w:rFonts w:ascii="宋体" w:hAnsi="宋体" w:cs="宋体" w:hint="eastAsia"/>
                <w:szCs w:val="21"/>
                <w:u w:val="single"/>
              </w:rPr>
              <w:t xml:space="preserve"> </w:t>
            </w:r>
            <w:r w:rsidR="00CE2D44" w:rsidRPr="0025552B">
              <w:rPr>
                <w:rFonts w:ascii="宋体" w:hAnsi="宋体" w:cs="宋体" w:hint="eastAsia"/>
                <w:szCs w:val="21"/>
                <w:u w:val="single"/>
              </w:rPr>
              <w:t>30</w:t>
            </w:r>
            <w:r w:rsidRPr="0025552B">
              <w:rPr>
                <w:rFonts w:ascii="宋体" w:hAnsi="宋体" w:cs="宋体" w:hint="eastAsia"/>
                <w:szCs w:val="21"/>
                <w:u w:val="single"/>
              </w:rPr>
              <w:t xml:space="preserve"> </w:t>
            </w:r>
            <w:r w:rsidRPr="0025552B">
              <w:rPr>
                <w:rFonts w:ascii="宋体" w:hAnsi="宋体" w:cs="宋体" w:hint="eastAsia"/>
                <w:szCs w:val="21"/>
              </w:rPr>
              <w:t>分</w:t>
            </w:r>
          </w:p>
          <w:p w:rsidR="001502AD" w:rsidRPr="0025552B" w:rsidRDefault="00D602DE">
            <w:pPr>
              <w:spacing w:line="264" w:lineRule="auto"/>
              <w:jc w:val="center"/>
              <w:rPr>
                <w:rFonts w:ascii="宋体" w:hAnsi="宋体" w:cs="宋体"/>
                <w:szCs w:val="21"/>
              </w:rPr>
            </w:pPr>
            <w:r w:rsidRPr="0025552B">
              <w:rPr>
                <w:rFonts w:ascii="宋体" w:hAnsi="宋体" w:cs="宋体" w:hint="eastAsia"/>
                <w:szCs w:val="21"/>
              </w:rPr>
              <w:t>（2）商务部分：</w:t>
            </w:r>
            <w:r w:rsidRPr="0025552B">
              <w:rPr>
                <w:rFonts w:ascii="宋体" w:hAnsi="宋体" w:cs="宋体" w:hint="eastAsia"/>
                <w:szCs w:val="21"/>
                <w:u w:val="single"/>
              </w:rPr>
              <w:t xml:space="preserve"> </w:t>
            </w:r>
            <w:r w:rsidR="00CE2D44" w:rsidRPr="0025552B">
              <w:rPr>
                <w:rFonts w:ascii="宋体" w:hAnsi="宋体" w:cs="宋体" w:hint="eastAsia"/>
                <w:szCs w:val="21"/>
                <w:u w:val="single"/>
              </w:rPr>
              <w:t>30</w:t>
            </w:r>
            <w:r w:rsidRPr="0025552B">
              <w:rPr>
                <w:rFonts w:ascii="宋体" w:hAnsi="宋体" w:cs="宋体" w:hint="eastAsia"/>
                <w:szCs w:val="21"/>
                <w:u w:val="single"/>
              </w:rPr>
              <w:t xml:space="preserve"> </w:t>
            </w:r>
            <w:r w:rsidRPr="0025552B">
              <w:rPr>
                <w:rFonts w:ascii="宋体" w:hAnsi="宋体" w:cs="宋体" w:hint="eastAsia"/>
                <w:szCs w:val="21"/>
              </w:rPr>
              <w:t>分</w:t>
            </w:r>
          </w:p>
          <w:p w:rsidR="001502AD" w:rsidRPr="0025552B" w:rsidRDefault="00D602DE" w:rsidP="00CE2D44">
            <w:pPr>
              <w:spacing w:line="264" w:lineRule="auto"/>
              <w:jc w:val="center"/>
              <w:rPr>
                <w:rFonts w:ascii="宋体" w:hAnsi="宋体" w:cs="宋体"/>
                <w:b/>
                <w:bCs/>
              </w:rPr>
            </w:pPr>
            <w:r w:rsidRPr="0025552B">
              <w:rPr>
                <w:rFonts w:ascii="宋体" w:hAnsi="宋体" w:cs="宋体" w:hint="eastAsia"/>
                <w:szCs w:val="21"/>
              </w:rPr>
              <w:t>（3）技术部分：</w:t>
            </w:r>
            <w:r w:rsidRPr="0025552B">
              <w:rPr>
                <w:rFonts w:ascii="宋体" w:hAnsi="宋体" w:cs="宋体" w:hint="eastAsia"/>
                <w:szCs w:val="21"/>
                <w:u w:val="single"/>
              </w:rPr>
              <w:t xml:space="preserve"> </w:t>
            </w:r>
            <w:r w:rsidR="00CE2D44" w:rsidRPr="0025552B">
              <w:rPr>
                <w:rFonts w:ascii="宋体" w:hAnsi="宋体" w:cs="宋体" w:hint="eastAsia"/>
                <w:szCs w:val="21"/>
                <w:u w:val="single"/>
              </w:rPr>
              <w:t>40</w:t>
            </w:r>
            <w:r w:rsidRPr="0025552B">
              <w:rPr>
                <w:rFonts w:ascii="宋体" w:hAnsi="宋体" w:cs="宋体" w:hint="eastAsia"/>
                <w:szCs w:val="21"/>
                <w:u w:val="single"/>
              </w:rPr>
              <w:t xml:space="preserve"> </w:t>
            </w:r>
            <w:r w:rsidRPr="0025552B">
              <w:rPr>
                <w:rFonts w:ascii="宋体" w:hAnsi="宋体" w:cs="宋体" w:hint="eastAsia"/>
                <w:szCs w:val="21"/>
              </w:rPr>
              <w:t>分</w:t>
            </w:r>
          </w:p>
        </w:tc>
      </w:tr>
      <w:tr w:rsidR="0025552B" w:rsidRPr="0025552B">
        <w:trPr>
          <w:trHeight w:val="412"/>
        </w:trPr>
        <w:tc>
          <w:tcPr>
            <w:tcW w:w="2727" w:type="dxa"/>
            <w:vAlign w:val="center"/>
          </w:tcPr>
          <w:p w:rsidR="001502AD" w:rsidRPr="0025552B" w:rsidRDefault="00D602DE">
            <w:pPr>
              <w:spacing w:line="264" w:lineRule="auto"/>
              <w:jc w:val="center"/>
              <w:rPr>
                <w:rFonts w:ascii="宋体" w:hAnsi="宋体" w:cs="宋体"/>
                <w:b/>
                <w:bCs/>
              </w:rPr>
            </w:pPr>
            <w:r w:rsidRPr="0025552B">
              <w:rPr>
                <w:rFonts w:ascii="宋体" w:hAnsi="宋体" w:cs="宋体" w:hint="eastAsia"/>
                <w:b/>
                <w:bCs/>
              </w:rPr>
              <w:t>评分因素</w:t>
            </w:r>
          </w:p>
        </w:tc>
        <w:tc>
          <w:tcPr>
            <w:tcW w:w="6750" w:type="dxa"/>
            <w:vAlign w:val="center"/>
          </w:tcPr>
          <w:p w:rsidR="001502AD" w:rsidRPr="0025552B" w:rsidRDefault="00D602DE">
            <w:pPr>
              <w:spacing w:line="264" w:lineRule="auto"/>
              <w:jc w:val="center"/>
              <w:rPr>
                <w:rFonts w:ascii="宋体" w:hAnsi="宋体" w:cs="宋体"/>
                <w:b/>
                <w:bCs/>
              </w:rPr>
            </w:pPr>
            <w:r w:rsidRPr="0025552B">
              <w:rPr>
                <w:rFonts w:ascii="宋体" w:hAnsi="宋体" w:cs="宋体" w:hint="eastAsia"/>
                <w:b/>
                <w:bCs/>
              </w:rPr>
              <w:t>评分标准</w:t>
            </w:r>
          </w:p>
        </w:tc>
      </w:tr>
      <w:tr w:rsidR="0025552B" w:rsidRPr="0025552B">
        <w:trPr>
          <w:trHeight w:val="412"/>
        </w:trPr>
        <w:tc>
          <w:tcPr>
            <w:tcW w:w="9477" w:type="dxa"/>
            <w:gridSpan w:val="2"/>
            <w:vAlign w:val="center"/>
          </w:tcPr>
          <w:p w:rsidR="001502AD" w:rsidRPr="0025552B" w:rsidRDefault="00D602DE" w:rsidP="004F63A4">
            <w:pPr>
              <w:pStyle w:val="TableParagraph"/>
              <w:spacing w:line="264" w:lineRule="auto"/>
              <w:ind w:left="2" w:right="-2"/>
              <w:jc w:val="center"/>
              <w:rPr>
                <w:b/>
                <w:bCs/>
              </w:rPr>
            </w:pPr>
            <w:r w:rsidRPr="0025552B">
              <w:rPr>
                <w:rFonts w:hint="eastAsia"/>
                <w:b/>
                <w:bCs/>
                <w:szCs w:val="21"/>
              </w:rPr>
              <w:lastRenderedPageBreak/>
              <w:t>投标报价（</w:t>
            </w:r>
            <w:r w:rsidR="004F63A4" w:rsidRPr="0025552B">
              <w:rPr>
                <w:rFonts w:hint="eastAsia"/>
                <w:b/>
                <w:bCs/>
                <w:szCs w:val="21"/>
                <w:lang w:eastAsia="zh-CN"/>
              </w:rPr>
              <w:t>30</w:t>
            </w:r>
            <w:r w:rsidRPr="0025552B">
              <w:rPr>
                <w:rFonts w:hint="eastAsia"/>
                <w:b/>
                <w:bCs/>
                <w:szCs w:val="21"/>
              </w:rPr>
              <w:t>分）</w:t>
            </w:r>
          </w:p>
        </w:tc>
      </w:tr>
      <w:tr w:rsidR="0025552B" w:rsidRPr="0025552B" w:rsidTr="008E1E99">
        <w:trPr>
          <w:trHeight w:val="269"/>
        </w:trPr>
        <w:tc>
          <w:tcPr>
            <w:tcW w:w="2727" w:type="dxa"/>
            <w:vAlign w:val="center"/>
          </w:tcPr>
          <w:p w:rsidR="001502AD" w:rsidRPr="0025552B" w:rsidRDefault="00D602DE">
            <w:pPr>
              <w:pStyle w:val="TableParagraph"/>
              <w:spacing w:line="264" w:lineRule="auto"/>
              <w:ind w:left="2" w:right="-2"/>
              <w:jc w:val="center"/>
              <w:rPr>
                <w:b/>
                <w:bCs/>
                <w:szCs w:val="21"/>
              </w:rPr>
            </w:pPr>
            <w:r w:rsidRPr="0025552B">
              <w:rPr>
                <w:rFonts w:hint="eastAsia"/>
                <w:b/>
                <w:bCs/>
                <w:szCs w:val="21"/>
              </w:rPr>
              <w:t>投标报价</w:t>
            </w:r>
          </w:p>
          <w:p w:rsidR="001502AD" w:rsidRPr="0025552B" w:rsidRDefault="00D602DE" w:rsidP="00CE2D44">
            <w:pPr>
              <w:pStyle w:val="TableParagraph"/>
              <w:spacing w:line="264" w:lineRule="auto"/>
              <w:ind w:left="2" w:right="-2"/>
              <w:jc w:val="center"/>
              <w:rPr>
                <w:szCs w:val="21"/>
              </w:rPr>
            </w:pPr>
            <w:r w:rsidRPr="0025552B">
              <w:rPr>
                <w:rFonts w:hint="eastAsia"/>
                <w:b/>
                <w:bCs/>
                <w:szCs w:val="21"/>
              </w:rPr>
              <w:t>（</w:t>
            </w:r>
            <w:r w:rsidR="00CE2D44" w:rsidRPr="0025552B">
              <w:rPr>
                <w:rFonts w:hint="eastAsia"/>
                <w:b/>
                <w:bCs/>
                <w:szCs w:val="21"/>
                <w:lang w:eastAsia="zh-CN"/>
              </w:rPr>
              <w:t>3</w:t>
            </w:r>
            <w:r w:rsidR="008E1E99" w:rsidRPr="0025552B">
              <w:rPr>
                <w:rFonts w:hint="eastAsia"/>
                <w:b/>
                <w:bCs/>
                <w:szCs w:val="21"/>
                <w:lang w:eastAsia="zh-CN"/>
              </w:rPr>
              <w:t>0</w:t>
            </w:r>
            <w:r w:rsidRPr="0025552B">
              <w:rPr>
                <w:rFonts w:hint="eastAsia"/>
                <w:b/>
                <w:bCs/>
                <w:szCs w:val="21"/>
              </w:rPr>
              <w:t>分）</w:t>
            </w:r>
          </w:p>
        </w:tc>
        <w:tc>
          <w:tcPr>
            <w:tcW w:w="6750" w:type="dxa"/>
            <w:vAlign w:val="center"/>
          </w:tcPr>
          <w:p w:rsidR="001502AD" w:rsidRPr="0025552B" w:rsidRDefault="008E1E99" w:rsidP="00163D99">
            <w:pPr>
              <w:pStyle w:val="TableParagraph"/>
              <w:spacing w:line="360" w:lineRule="auto"/>
              <w:ind w:firstLineChars="100" w:firstLine="220"/>
              <w:rPr>
                <w:rFonts w:cs="仿宋"/>
                <w:lang w:eastAsia="zh-CN"/>
              </w:rPr>
            </w:pPr>
            <w:r w:rsidRPr="0025552B">
              <w:rPr>
                <w:rFonts w:cs="仿宋" w:hint="eastAsia"/>
                <w:lang w:eastAsia="zh-CN"/>
              </w:rPr>
              <w:t>1.按满足竞争性磋商文件要求且最终有效报价最低的作为磋商基准价，其价格分为满分；其他供应商的价格分按以下公式计算：磋商报价得分＝（磋商基准价/最终响应报价）×</w:t>
            </w:r>
            <w:r w:rsidR="00CE2D44" w:rsidRPr="0025552B">
              <w:rPr>
                <w:rFonts w:cs="仿宋" w:hint="eastAsia"/>
                <w:lang w:eastAsia="zh-CN"/>
              </w:rPr>
              <w:t>3</w:t>
            </w:r>
            <w:r w:rsidRPr="0025552B">
              <w:rPr>
                <w:rFonts w:cs="仿宋" w:hint="eastAsia"/>
                <w:lang w:eastAsia="zh-CN"/>
              </w:rPr>
              <w:t>0（分值保留两位小数）。</w:t>
            </w:r>
          </w:p>
        </w:tc>
      </w:tr>
      <w:tr w:rsidR="0025552B" w:rsidRPr="0025552B">
        <w:trPr>
          <w:trHeight w:val="426"/>
        </w:trPr>
        <w:tc>
          <w:tcPr>
            <w:tcW w:w="9477" w:type="dxa"/>
            <w:gridSpan w:val="2"/>
            <w:vAlign w:val="center"/>
          </w:tcPr>
          <w:p w:rsidR="001502AD" w:rsidRPr="0025552B" w:rsidRDefault="00D602DE" w:rsidP="00E35FE9">
            <w:pPr>
              <w:spacing w:line="264" w:lineRule="auto"/>
              <w:ind w:firstLineChars="100" w:firstLine="211"/>
              <w:jc w:val="center"/>
              <w:rPr>
                <w:rFonts w:ascii="宋体" w:hAnsi="宋体" w:cs="宋体"/>
                <w:b/>
                <w:bCs/>
                <w:szCs w:val="21"/>
              </w:rPr>
            </w:pPr>
            <w:r w:rsidRPr="0025552B">
              <w:rPr>
                <w:rFonts w:ascii="宋体" w:hAnsi="宋体" w:cs="仿宋" w:hint="eastAsia"/>
                <w:b/>
                <w:bCs/>
              </w:rPr>
              <w:t>商务部分（</w:t>
            </w:r>
            <w:r w:rsidR="00E35FE9" w:rsidRPr="0025552B">
              <w:rPr>
                <w:rFonts w:ascii="宋体" w:hAnsi="宋体" w:cs="仿宋" w:hint="eastAsia"/>
                <w:b/>
                <w:bCs/>
              </w:rPr>
              <w:t>30</w:t>
            </w:r>
            <w:r w:rsidRPr="0025552B">
              <w:rPr>
                <w:rFonts w:ascii="宋体" w:hAnsi="宋体" w:cs="仿宋" w:hint="eastAsia"/>
                <w:b/>
                <w:bCs/>
              </w:rPr>
              <w:t>分）</w:t>
            </w:r>
          </w:p>
        </w:tc>
      </w:tr>
      <w:tr w:rsidR="0025552B" w:rsidRPr="0025552B" w:rsidTr="00A91BDA">
        <w:trPr>
          <w:trHeight w:val="2482"/>
        </w:trPr>
        <w:tc>
          <w:tcPr>
            <w:tcW w:w="2727" w:type="dxa"/>
            <w:vAlign w:val="center"/>
          </w:tcPr>
          <w:p w:rsidR="001502AD" w:rsidRPr="0025552B" w:rsidRDefault="007B6710">
            <w:pPr>
              <w:pStyle w:val="TableParagraph"/>
              <w:spacing w:line="264" w:lineRule="auto"/>
              <w:ind w:left="2" w:right="-2"/>
              <w:jc w:val="center"/>
              <w:rPr>
                <w:szCs w:val="21"/>
              </w:rPr>
            </w:pPr>
            <w:r w:rsidRPr="0025552B">
              <w:rPr>
                <w:rFonts w:hint="eastAsia"/>
                <w:b/>
                <w:bCs/>
                <w:szCs w:val="21"/>
                <w:lang w:eastAsia="zh-CN"/>
              </w:rPr>
              <w:t>人员配备（15分）</w:t>
            </w:r>
          </w:p>
        </w:tc>
        <w:tc>
          <w:tcPr>
            <w:tcW w:w="6750" w:type="dxa"/>
            <w:vAlign w:val="center"/>
          </w:tcPr>
          <w:p w:rsidR="007B6710" w:rsidRPr="0025552B" w:rsidRDefault="007B6710" w:rsidP="00163D99">
            <w:pPr>
              <w:pStyle w:val="Default"/>
              <w:spacing w:line="360" w:lineRule="auto"/>
              <w:ind w:firstLineChars="100" w:firstLine="210"/>
              <w:rPr>
                <w:rFonts w:ascii="宋体" w:eastAsia="宋体" w:hAnsi="宋体" w:cs="宋体"/>
                <w:color w:val="auto"/>
                <w:sz w:val="21"/>
                <w:szCs w:val="21"/>
              </w:rPr>
            </w:pPr>
            <w:r w:rsidRPr="0025552B">
              <w:rPr>
                <w:rFonts w:ascii="宋体" w:eastAsia="宋体" w:hAnsi="宋体" w:cs="宋体" w:hint="eastAsia"/>
                <w:color w:val="auto"/>
                <w:sz w:val="21"/>
                <w:szCs w:val="21"/>
              </w:rPr>
              <w:t>拟派项目负责人具有工程类中级职称的得2分，具有工程类高级职称的得5分，最高得5分。</w:t>
            </w:r>
          </w:p>
          <w:p w:rsidR="007B6710" w:rsidRPr="0025552B" w:rsidRDefault="007B6710" w:rsidP="00163D99">
            <w:pPr>
              <w:pStyle w:val="Default"/>
              <w:spacing w:line="360" w:lineRule="auto"/>
              <w:ind w:firstLineChars="100" w:firstLine="210"/>
              <w:rPr>
                <w:rFonts w:ascii="宋体" w:eastAsia="宋体" w:hAnsi="宋体" w:cs="宋体"/>
                <w:color w:val="auto"/>
                <w:sz w:val="21"/>
                <w:szCs w:val="21"/>
              </w:rPr>
            </w:pPr>
            <w:r w:rsidRPr="0025552B">
              <w:rPr>
                <w:rFonts w:ascii="宋体" w:eastAsia="宋体" w:hAnsi="宋体" w:cs="宋体" w:hint="eastAsia"/>
                <w:color w:val="auto"/>
                <w:sz w:val="21"/>
                <w:szCs w:val="21"/>
              </w:rPr>
              <w:t>拟派项目组其他成员具有工程类中级及以上职称的有1个得2分，最高得10分。</w:t>
            </w:r>
          </w:p>
          <w:p w:rsidR="001502AD" w:rsidRPr="0025552B" w:rsidRDefault="007B6710" w:rsidP="00864771">
            <w:pPr>
              <w:pStyle w:val="Default"/>
              <w:spacing w:line="360" w:lineRule="auto"/>
              <w:ind w:firstLineChars="100" w:firstLine="210"/>
              <w:jc w:val="both"/>
              <w:rPr>
                <w:rFonts w:ascii="宋体" w:eastAsia="宋体" w:hAnsi="宋体" w:cs="宋体"/>
                <w:color w:val="auto"/>
                <w:sz w:val="21"/>
                <w:szCs w:val="21"/>
              </w:rPr>
            </w:pPr>
            <w:r w:rsidRPr="0025552B">
              <w:rPr>
                <w:rFonts w:ascii="宋体" w:eastAsia="宋体" w:hAnsi="宋体" w:cs="宋体" w:hint="eastAsia"/>
                <w:color w:val="auto"/>
                <w:sz w:val="21"/>
                <w:szCs w:val="21"/>
              </w:rPr>
              <w:t>提供</w:t>
            </w:r>
            <w:r w:rsidR="00D602DE" w:rsidRPr="0025552B">
              <w:rPr>
                <w:rFonts w:ascii="宋体" w:eastAsia="宋体" w:hAnsi="宋体" w:cs="宋体" w:hint="eastAsia"/>
                <w:color w:val="auto"/>
                <w:sz w:val="21"/>
                <w:szCs w:val="21"/>
              </w:rPr>
              <w:t>证书</w:t>
            </w:r>
            <w:r w:rsidRPr="0025552B">
              <w:rPr>
                <w:rFonts w:ascii="宋体" w:eastAsia="宋体" w:hAnsi="宋体" w:cs="宋体" w:hint="eastAsia"/>
                <w:color w:val="auto"/>
                <w:sz w:val="21"/>
                <w:szCs w:val="21"/>
              </w:rPr>
              <w:t>扫描件</w:t>
            </w:r>
            <w:r w:rsidR="00D602DE" w:rsidRPr="0025552B">
              <w:rPr>
                <w:rFonts w:ascii="宋体" w:eastAsia="宋体" w:hAnsi="宋体" w:cs="宋体" w:hint="eastAsia"/>
                <w:color w:val="auto"/>
                <w:sz w:val="21"/>
                <w:szCs w:val="21"/>
              </w:rPr>
              <w:t>及投标人为其缴纳的社会保险证明</w:t>
            </w:r>
            <w:r w:rsidR="00864771" w:rsidRPr="0025552B">
              <w:rPr>
                <w:rFonts w:ascii="宋体" w:eastAsia="宋体" w:hAnsi="宋体" w:cs="宋体" w:hint="eastAsia"/>
                <w:color w:val="auto"/>
                <w:sz w:val="21"/>
                <w:szCs w:val="21"/>
              </w:rPr>
              <w:t>（2026年1月-2026年3月中任意一个月）</w:t>
            </w:r>
            <w:r w:rsidR="00D602DE" w:rsidRPr="0025552B">
              <w:rPr>
                <w:rFonts w:ascii="宋体" w:eastAsia="宋体" w:hAnsi="宋体" w:cs="宋体" w:hint="eastAsia"/>
                <w:color w:val="auto"/>
                <w:sz w:val="21"/>
                <w:szCs w:val="21"/>
              </w:rPr>
              <w:t>并加盖投标人公章，否则不得分。</w:t>
            </w:r>
          </w:p>
        </w:tc>
      </w:tr>
      <w:tr w:rsidR="0025552B" w:rsidRPr="0025552B">
        <w:trPr>
          <w:trHeight w:val="1512"/>
        </w:trPr>
        <w:tc>
          <w:tcPr>
            <w:tcW w:w="2727" w:type="dxa"/>
            <w:vAlign w:val="center"/>
          </w:tcPr>
          <w:p w:rsidR="001502AD" w:rsidRPr="0025552B" w:rsidRDefault="00D602DE">
            <w:pPr>
              <w:spacing w:line="264" w:lineRule="auto"/>
              <w:jc w:val="center"/>
              <w:rPr>
                <w:rFonts w:ascii="宋体" w:hAnsi="宋体" w:cs="宋体"/>
                <w:b/>
                <w:bCs/>
                <w:szCs w:val="21"/>
              </w:rPr>
            </w:pPr>
            <w:r w:rsidRPr="0025552B">
              <w:rPr>
                <w:rFonts w:ascii="宋体" w:hAnsi="宋体" w:cs="宋体" w:hint="eastAsia"/>
                <w:b/>
                <w:bCs/>
                <w:szCs w:val="21"/>
              </w:rPr>
              <w:t>企业综合实力</w:t>
            </w:r>
          </w:p>
          <w:p w:rsidR="001502AD" w:rsidRPr="0025552B" w:rsidRDefault="00D602DE">
            <w:pPr>
              <w:spacing w:line="264" w:lineRule="auto"/>
              <w:jc w:val="center"/>
              <w:rPr>
                <w:rFonts w:ascii="宋体" w:hAnsi="宋体" w:cs="宋体"/>
                <w:b/>
                <w:bCs/>
                <w:szCs w:val="21"/>
              </w:rPr>
            </w:pPr>
            <w:r w:rsidRPr="0025552B">
              <w:rPr>
                <w:rFonts w:ascii="宋体" w:hAnsi="宋体" w:cs="宋体" w:hint="eastAsia"/>
                <w:b/>
                <w:bCs/>
                <w:szCs w:val="21"/>
              </w:rPr>
              <w:t>（6分）</w:t>
            </w:r>
          </w:p>
        </w:tc>
        <w:tc>
          <w:tcPr>
            <w:tcW w:w="6750" w:type="dxa"/>
            <w:vAlign w:val="center"/>
          </w:tcPr>
          <w:p w:rsidR="001502AD" w:rsidRPr="0025552B" w:rsidRDefault="00D602DE" w:rsidP="00163D99">
            <w:pPr>
              <w:pStyle w:val="Default"/>
              <w:spacing w:line="360" w:lineRule="auto"/>
              <w:ind w:firstLineChars="100" w:firstLine="210"/>
              <w:jc w:val="both"/>
              <w:rPr>
                <w:rFonts w:ascii="宋体" w:eastAsia="宋体" w:hAnsi="宋体" w:cs="宋体"/>
                <w:color w:val="auto"/>
                <w:sz w:val="21"/>
                <w:szCs w:val="21"/>
              </w:rPr>
            </w:pPr>
            <w:r w:rsidRPr="0025552B">
              <w:rPr>
                <w:rFonts w:ascii="宋体" w:eastAsia="宋体" w:hAnsi="宋体" w:cs="宋体" w:hint="eastAsia"/>
                <w:color w:val="auto"/>
                <w:sz w:val="21"/>
                <w:szCs w:val="21"/>
              </w:rPr>
              <w:t>投标人具备有效的质量管理体系认证证书、环境管理体系认证证书及职业健康安全管理体系认证证书，每有一个得2分。本项最高得6分。</w:t>
            </w:r>
          </w:p>
          <w:p w:rsidR="001502AD" w:rsidRPr="0025552B" w:rsidRDefault="00D602DE" w:rsidP="00163D99">
            <w:pPr>
              <w:pStyle w:val="Default"/>
              <w:spacing w:line="360" w:lineRule="auto"/>
              <w:ind w:firstLineChars="100" w:firstLine="210"/>
              <w:jc w:val="both"/>
              <w:rPr>
                <w:rFonts w:ascii="宋体" w:eastAsia="宋体" w:hAnsi="宋体" w:cs="宋体"/>
                <w:color w:val="auto"/>
                <w:sz w:val="21"/>
                <w:szCs w:val="21"/>
              </w:rPr>
            </w:pPr>
            <w:r w:rsidRPr="0025552B">
              <w:rPr>
                <w:rFonts w:ascii="宋体" w:eastAsia="宋体" w:hAnsi="宋体" w:cs="宋体" w:hint="eastAsia"/>
                <w:color w:val="auto"/>
                <w:sz w:val="21"/>
                <w:szCs w:val="21"/>
              </w:rPr>
              <w:t>注：提供认证</w:t>
            </w:r>
            <w:proofErr w:type="gramStart"/>
            <w:r w:rsidRPr="0025552B">
              <w:rPr>
                <w:rFonts w:ascii="宋体" w:eastAsia="宋体" w:hAnsi="宋体" w:cs="宋体" w:hint="eastAsia"/>
                <w:color w:val="auto"/>
                <w:sz w:val="21"/>
                <w:szCs w:val="21"/>
              </w:rPr>
              <w:t>证书证书</w:t>
            </w:r>
            <w:proofErr w:type="gramEnd"/>
            <w:r w:rsidR="00254B0F" w:rsidRPr="0025552B">
              <w:rPr>
                <w:rFonts w:ascii="宋体" w:eastAsia="宋体" w:hAnsi="宋体" w:cs="宋体" w:hint="eastAsia"/>
                <w:color w:val="auto"/>
                <w:sz w:val="21"/>
                <w:szCs w:val="21"/>
              </w:rPr>
              <w:t>扫描件</w:t>
            </w:r>
            <w:r w:rsidRPr="0025552B">
              <w:rPr>
                <w:rFonts w:ascii="宋体" w:eastAsia="宋体" w:hAnsi="宋体" w:cs="宋体" w:hint="eastAsia"/>
                <w:color w:val="auto"/>
                <w:sz w:val="21"/>
                <w:szCs w:val="21"/>
              </w:rPr>
              <w:t>及国家认证认可监督管理委员会官方网站（网址http：//www.cnca.gov.cn/）查询截图加盖投标人公章，缺一不可，否则不得分。</w:t>
            </w:r>
          </w:p>
        </w:tc>
      </w:tr>
      <w:tr w:rsidR="0025552B" w:rsidRPr="0025552B">
        <w:trPr>
          <w:trHeight w:val="1512"/>
        </w:trPr>
        <w:tc>
          <w:tcPr>
            <w:tcW w:w="2727" w:type="dxa"/>
            <w:vAlign w:val="center"/>
          </w:tcPr>
          <w:p w:rsidR="001502AD" w:rsidRPr="0025552B" w:rsidRDefault="00D602DE">
            <w:pPr>
              <w:spacing w:line="264" w:lineRule="auto"/>
              <w:jc w:val="center"/>
              <w:rPr>
                <w:rFonts w:ascii="宋体" w:hAnsi="宋体" w:cs="宋体"/>
                <w:b/>
                <w:bCs/>
                <w:szCs w:val="21"/>
              </w:rPr>
            </w:pPr>
            <w:r w:rsidRPr="0025552B">
              <w:rPr>
                <w:rFonts w:ascii="宋体" w:hAnsi="宋体" w:cs="宋体" w:hint="eastAsia"/>
                <w:b/>
                <w:bCs/>
                <w:szCs w:val="21"/>
              </w:rPr>
              <w:t>类似业绩</w:t>
            </w:r>
          </w:p>
          <w:p w:rsidR="001502AD" w:rsidRPr="0025552B" w:rsidRDefault="00D602DE">
            <w:pPr>
              <w:spacing w:line="264" w:lineRule="auto"/>
              <w:jc w:val="center"/>
              <w:rPr>
                <w:rFonts w:ascii="宋体" w:hAnsi="宋体" w:cs="宋体"/>
                <w:b/>
                <w:bCs/>
                <w:szCs w:val="21"/>
              </w:rPr>
            </w:pPr>
            <w:r w:rsidRPr="0025552B">
              <w:rPr>
                <w:rFonts w:ascii="宋体" w:hAnsi="宋体" w:cs="宋体" w:hint="eastAsia"/>
                <w:b/>
                <w:bCs/>
                <w:szCs w:val="21"/>
              </w:rPr>
              <w:t>（9分）</w:t>
            </w:r>
          </w:p>
        </w:tc>
        <w:tc>
          <w:tcPr>
            <w:tcW w:w="6750" w:type="dxa"/>
            <w:vAlign w:val="center"/>
          </w:tcPr>
          <w:p w:rsidR="001502AD" w:rsidRPr="0025552B" w:rsidRDefault="00D602DE" w:rsidP="00163D99">
            <w:pPr>
              <w:pStyle w:val="Default"/>
              <w:spacing w:line="360" w:lineRule="auto"/>
              <w:ind w:firstLineChars="100" w:firstLine="210"/>
              <w:jc w:val="both"/>
              <w:rPr>
                <w:rFonts w:ascii="宋体" w:eastAsia="宋体" w:hAnsi="宋体" w:cs="宋体"/>
                <w:color w:val="auto"/>
                <w:sz w:val="21"/>
                <w:szCs w:val="21"/>
              </w:rPr>
            </w:pPr>
            <w:r w:rsidRPr="0025552B">
              <w:rPr>
                <w:rFonts w:ascii="宋体" w:eastAsia="宋体" w:hAnsi="宋体" w:cs="宋体" w:hint="eastAsia"/>
                <w:color w:val="auto"/>
                <w:sz w:val="21"/>
                <w:szCs w:val="21"/>
              </w:rPr>
              <w:t>投标人自2022年1月1日以来（以合同签订时间为准）承担过</w:t>
            </w:r>
            <w:r w:rsidR="007B6710" w:rsidRPr="0025552B">
              <w:rPr>
                <w:rFonts w:ascii="宋体" w:eastAsia="宋体" w:hAnsi="宋体" w:cs="宋体" w:hint="eastAsia"/>
                <w:color w:val="auto"/>
                <w:sz w:val="21"/>
                <w:szCs w:val="21"/>
              </w:rPr>
              <w:t>类似业绩</w:t>
            </w:r>
            <w:r w:rsidRPr="0025552B">
              <w:rPr>
                <w:rFonts w:ascii="宋体" w:eastAsia="宋体" w:hAnsi="宋体" w:cs="宋体" w:hint="eastAsia"/>
                <w:color w:val="auto"/>
                <w:sz w:val="21"/>
                <w:szCs w:val="21"/>
              </w:rPr>
              <w:t>的；有一个得3分，本项最高得9分。</w:t>
            </w:r>
          </w:p>
          <w:p w:rsidR="001502AD" w:rsidRPr="0025552B" w:rsidRDefault="00D602DE" w:rsidP="00163D99">
            <w:pPr>
              <w:pStyle w:val="Default"/>
              <w:spacing w:line="360" w:lineRule="auto"/>
              <w:ind w:firstLineChars="100" w:firstLine="210"/>
              <w:jc w:val="both"/>
              <w:rPr>
                <w:rFonts w:ascii="宋体" w:eastAsia="宋体" w:hAnsi="宋体" w:cs="宋体"/>
                <w:color w:val="auto"/>
                <w:sz w:val="21"/>
                <w:szCs w:val="21"/>
              </w:rPr>
            </w:pPr>
            <w:r w:rsidRPr="0025552B">
              <w:rPr>
                <w:rFonts w:ascii="宋体" w:eastAsia="宋体" w:hAnsi="宋体" w:cs="宋体" w:hint="eastAsia"/>
                <w:color w:val="auto"/>
                <w:sz w:val="21"/>
                <w:szCs w:val="21"/>
              </w:rPr>
              <w:t>注：</w:t>
            </w:r>
            <w:r w:rsidR="00E05EDC" w:rsidRPr="0025552B">
              <w:rPr>
                <w:rFonts w:ascii="宋体" w:eastAsia="宋体" w:hAnsi="宋体" w:cs="宋体" w:hint="eastAsia"/>
                <w:color w:val="auto"/>
                <w:sz w:val="21"/>
                <w:szCs w:val="21"/>
              </w:rPr>
              <w:t>业绩证明材料须同时提供施工合同、竣工验收证明材料原件</w:t>
            </w:r>
            <w:proofErr w:type="gramStart"/>
            <w:r w:rsidR="00E05EDC" w:rsidRPr="0025552B">
              <w:rPr>
                <w:rFonts w:ascii="宋体" w:eastAsia="宋体" w:hAnsi="宋体" w:cs="宋体" w:hint="eastAsia"/>
                <w:color w:val="auto"/>
                <w:sz w:val="21"/>
                <w:szCs w:val="21"/>
              </w:rPr>
              <w:t>扫描件</w:t>
            </w:r>
            <w:r w:rsidRPr="0025552B">
              <w:rPr>
                <w:rFonts w:ascii="宋体" w:eastAsia="宋体" w:hAnsi="宋体" w:cs="宋体" w:hint="eastAsia"/>
                <w:color w:val="auto"/>
                <w:sz w:val="21"/>
                <w:szCs w:val="21"/>
              </w:rPr>
              <w:t>并加盖</w:t>
            </w:r>
            <w:proofErr w:type="gramEnd"/>
            <w:r w:rsidRPr="0025552B">
              <w:rPr>
                <w:rFonts w:ascii="宋体" w:eastAsia="宋体" w:hAnsi="宋体" w:cs="宋体" w:hint="eastAsia"/>
                <w:color w:val="auto"/>
                <w:sz w:val="21"/>
                <w:szCs w:val="21"/>
              </w:rPr>
              <w:t>投标人公章，否则不得分。</w:t>
            </w:r>
            <w:r w:rsidR="00E05EDC" w:rsidRPr="0025552B">
              <w:rPr>
                <w:rFonts w:ascii="宋体" w:eastAsia="宋体" w:hAnsi="宋体" w:cs="宋体" w:hint="eastAsia"/>
                <w:color w:val="auto"/>
                <w:sz w:val="21"/>
                <w:szCs w:val="21"/>
              </w:rPr>
              <w:t>业绩有效时间以竣工验收证明材料的验收时间至本项目公告发布止。</w:t>
            </w:r>
          </w:p>
        </w:tc>
      </w:tr>
      <w:tr w:rsidR="0025552B" w:rsidRPr="0025552B">
        <w:trPr>
          <w:trHeight w:val="647"/>
        </w:trPr>
        <w:tc>
          <w:tcPr>
            <w:tcW w:w="9477" w:type="dxa"/>
            <w:gridSpan w:val="2"/>
            <w:vAlign w:val="center"/>
          </w:tcPr>
          <w:p w:rsidR="001502AD" w:rsidRPr="0025552B" w:rsidRDefault="00D602DE" w:rsidP="00CE2D44">
            <w:pPr>
              <w:pStyle w:val="Default"/>
              <w:spacing w:line="264" w:lineRule="auto"/>
              <w:ind w:firstLineChars="100" w:firstLine="211"/>
              <w:jc w:val="center"/>
              <w:rPr>
                <w:rFonts w:ascii="宋体" w:eastAsia="宋体" w:hAnsi="宋体" w:cs="宋体"/>
                <w:b/>
                <w:bCs/>
                <w:color w:val="auto"/>
                <w:sz w:val="21"/>
                <w:szCs w:val="21"/>
              </w:rPr>
            </w:pPr>
            <w:r w:rsidRPr="0025552B">
              <w:rPr>
                <w:rFonts w:ascii="宋体" w:eastAsia="宋体" w:hAnsi="宋体" w:cs="宋体" w:hint="eastAsia"/>
                <w:b/>
                <w:bCs/>
                <w:color w:val="auto"/>
                <w:sz w:val="21"/>
                <w:szCs w:val="21"/>
              </w:rPr>
              <w:t>技术部分（</w:t>
            </w:r>
            <w:r w:rsidR="00CE2D44" w:rsidRPr="0025552B">
              <w:rPr>
                <w:rFonts w:ascii="宋体" w:eastAsia="宋体" w:hAnsi="宋体" w:cs="宋体" w:hint="eastAsia"/>
                <w:b/>
                <w:bCs/>
                <w:color w:val="auto"/>
                <w:sz w:val="21"/>
                <w:szCs w:val="21"/>
              </w:rPr>
              <w:t>4</w:t>
            </w:r>
            <w:r w:rsidR="009928C0" w:rsidRPr="0025552B">
              <w:rPr>
                <w:rFonts w:ascii="宋体" w:eastAsia="宋体" w:hAnsi="宋体" w:cs="宋体" w:hint="eastAsia"/>
                <w:b/>
                <w:bCs/>
                <w:color w:val="auto"/>
                <w:sz w:val="21"/>
                <w:szCs w:val="21"/>
              </w:rPr>
              <w:t>0</w:t>
            </w:r>
            <w:r w:rsidRPr="0025552B">
              <w:rPr>
                <w:rFonts w:ascii="宋体" w:eastAsia="宋体" w:hAnsi="宋体" w:cs="宋体" w:hint="eastAsia"/>
                <w:b/>
                <w:bCs/>
                <w:color w:val="auto"/>
                <w:sz w:val="21"/>
                <w:szCs w:val="21"/>
              </w:rPr>
              <w:t>分）</w:t>
            </w:r>
          </w:p>
        </w:tc>
      </w:tr>
      <w:tr w:rsidR="0025552B" w:rsidRPr="0025552B">
        <w:trPr>
          <w:trHeight w:val="612"/>
        </w:trPr>
        <w:tc>
          <w:tcPr>
            <w:tcW w:w="2727" w:type="dxa"/>
            <w:vAlign w:val="center"/>
          </w:tcPr>
          <w:p w:rsidR="001502AD" w:rsidRPr="0025552B" w:rsidRDefault="00CE2D44">
            <w:pPr>
              <w:spacing w:line="264" w:lineRule="auto"/>
              <w:jc w:val="center"/>
              <w:rPr>
                <w:rFonts w:ascii="宋体" w:hAnsi="宋体" w:cs="宋体"/>
                <w:b/>
                <w:bCs/>
                <w:szCs w:val="21"/>
              </w:rPr>
            </w:pPr>
            <w:r w:rsidRPr="0025552B">
              <w:rPr>
                <w:rFonts w:ascii="宋体" w:hAnsi="宋体" w:cs="宋体" w:hint="eastAsia"/>
                <w:b/>
                <w:bCs/>
                <w:szCs w:val="21"/>
              </w:rPr>
              <w:t>工程概述、总体安排、及施工部署等（6分）</w:t>
            </w:r>
          </w:p>
        </w:tc>
        <w:tc>
          <w:tcPr>
            <w:tcW w:w="6750" w:type="dxa"/>
            <w:vAlign w:val="center"/>
          </w:tcPr>
          <w:p w:rsidR="00AF37B8"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根据工程概述、总体安排、及施工部署等内容进行评分：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3</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w:t>
            </w:r>
            <w:r w:rsidRPr="0025552B">
              <w:rPr>
                <w:rFonts w:ascii="宋体" w:hAnsi="宋体" w:cs="仿宋" w:hint="eastAsia"/>
                <w:bCs/>
                <w:spacing w:val="6"/>
              </w:rPr>
              <w:t>1</w:t>
            </w:r>
            <w:r w:rsidRPr="0025552B">
              <w:rPr>
                <w:rFonts w:ascii="宋体" w:hAnsi="宋体" w:cs="仿宋" w:hint="eastAsia"/>
                <w:bCs/>
                <w:spacing w:val="6"/>
                <w:lang w:val="zh-CN"/>
              </w:rPr>
              <w:t>分；</w:t>
            </w:r>
          </w:p>
          <w:p w:rsidR="001502AD" w:rsidRPr="0025552B" w:rsidRDefault="00CE2D44" w:rsidP="00163D99">
            <w:pPr>
              <w:adjustRightInd w:val="0"/>
              <w:spacing w:line="360" w:lineRule="auto"/>
              <w:rPr>
                <w:rFonts w:ascii="宋体" w:hAnsi="宋体" w:cs="宋体"/>
                <w:szCs w:val="21"/>
              </w:rPr>
            </w:pPr>
            <w:r w:rsidRPr="0025552B">
              <w:rPr>
                <w:rFonts w:ascii="宋体" w:hAnsi="宋体" w:cs="仿宋" w:hint="eastAsia"/>
                <w:bCs/>
                <w:spacing w:val="6"/>
              </w:rPr>
              <w:t>提供的内容与本项目不符或不提供的不得分。</w:t>
            </w:r>
          </w:p>
        </w:tc>
      </w:tr>
      <w:tr w:rsidR="0025552B" w:rsidRPr="0025552B">
        <w:trPr>
          <w:trHeight w:val="612"/>
        </w:trPr>
        <w:tc>
          <w:tcPr>
            <w:tcW w:w="2727" w:type="dxa"/>
            <w:vAlign w:val="center"/>
          </w:tcPr>
          <w:p w:rsidR="00CE2D44" w:rsidRPr="0025552B" w:rsidRDefault="00CE2D44" w:rsidP="00AF4754">
            <w:pPr>
              <w:widowControl/>
              <w:spacing w:line="300" w:lineRule="exact"/>
              <w:jc w:val="center"/>
              <w:rPr>
                <w:rFonts w:ascii="宋体" w:hAnsi="宋体" w:cs="仿宋"/>
                <w:b/>
              </w:rPr>
            </w:pPr>
            <w:r w:rsidRPr="0025552B">
              <w:rPr>
                <w:rFonts w:ascii="宋体" w:hAnsi="宋体" w:cs="仿宋" w:hint="eastAsia"/>
                <w:b/>
              </w:rPr>
              <w:t>关于本工程施工进度计划的描述，以及为完成该计划所定措施（6分）</w:t>
            </w:r>
          </w:p>
        </w:tc>
        <w:tc>
          <w:tcPr>
            <w:tcW w:w="6750" w:type="dxa"/>
            <w:vAlign w:val="center"/>
          </w:tcPr>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根据施工进度计划的描述，以及为完成该计划所定措施等内容进行评分：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3</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w:t>
            </w:r>
            <w:r w:rsidRPr="0025552B">
              <w:rPr>
                <w:rFonts w:ascii="宋体" w:hAnsi="宋体" w:cs="仿宋" w:hint="eastAsia"/>
                <w:bCs/>
                <w:spacing w:val="6"/>
              </w:rPr>
              <w:t>1</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rPr>
              <w:t>提供的内容与本项目不符或不提供的不得分。</w:t>
            </w:r>
          </w:p>
        </w:tc>
      </w:tr>
      <w:tr w:rsidR="0025552B" w:rsidRPr="0025552B">
        <w:trPr>
          <w:trHeight w:val="612"/>
        </w:trPr>
        <w:tc>
          <w:tcPr>
            <w:tcW w:w="2727" w:type="dxa"/>
            <w:vAlign w:val="center"/>
          </w:tcPr>
          <w:p w:rsidR="00CE2D44" w:rsidRPr="0025552B" w:rsidRDefault="00CE2D44" w:rsidP="00AF4754">
            <w:pPr>
              <w:widowControl/>
              <w:spacing w:line="300" w:lineRule="exact"/>
              <w:jc w:val="center"/>
              <w:rPr>
                <w:rFonts w:ascii="宋体" w:hAnsi="宋体" w:cs="仿宋"/>
                <w:b/>
              </w:rPr>
            </w:pPr>
            <w:r w:rsidRPr="0025552B">
              <w:rPr>
                <w:rFonts w:ascii="宋体" w:hAnsi="宋体" w:cs="仿宋" w:hint="eastAsia"/>
                <w:b/>
              </w:rPr>
              <w:lastRenderedPageBreak/>
              <w:t>工程分部分项工程的施工方案、关键施工技术、工艺及工程项目实施的重点、难点和解决方案、具体施工技术措施（10分）</w:t>
            </w:r>
          </w:p>
        </w:tc>
        <w:tc>
          <w:tcPr>
            <w:tcW w:w="6750" w:type="dxa"/>
            <w:vAlign w:val="center"/>
          </w:tcPr>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根据施工方案、关键施工技术、工艺及工程项目实施的重点、难点和解决方案、具体施工技术措施等内容进行评分：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10</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w:t>
            </w:r>
            <w:r w:rsidRPr="0025552B">
              <w:rPr>
                <w:rFonts w:ascii="宋体" w:hAnsi="宋体" w:cs="仿宋" w:hint="eastAsia"/>
                <w:bCs/>
                <w:spacing w:val="6"/>
              </w:rPr>
              <w:t>2</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rPr>
              <w:t>提供的内容与本项目不符或不提供的不得分。</w:t>
            </w:r>
          </w:p>
        </w:tc>
      </w:tr>
      <w:tr w:rsidR="0025552B" w:rsidRPr="0025552B">
        <w:trPr>
          <w:trHeight w:val="612"/>
        </w:trPr>
        <w:tc>
          <w:tcPr>
            <w:tcW w:w="2727" w:type="dxa"/>
            <w:vAlign w:val="center"/>
          </w:tcPr>
          <w:p w:rsidR="00CE2D44" w:rsidRPr="0025552B" w:rsidRDefault="00CE2D44" w:rsidP="00AF4754">
            <w:pPr>
              <w:widowControl/>
              <w:spacing w:line="300" w:lineRule="exact"/>
              <w:jc w:val="center"/>
              <w:rPr>
                <w:rFonts w:ascii="宋体" w:hAnsi="宋体" w:cs="仿宋"/>
                <w:b/>
              </w:rPr>
            </w:pPr>
            <w:r w:rsidRPr="0025552B">
              <w:rPr>
                <w:rFonts w:ascii="宋体" w:hAnsi="宋体" w:cs="仿宋" w:hint="eastAsia"/>
                <w:b/>
              </w:rPr>
              <w:t>安全文明施工、施工现场扬尘污染防治措施及环境保护方面的措施（6分）</w:t>
            </w:r>
          </w:p>
        </w:tc>
        <w:tc>
          <w:tcPr>
            <w:tcW w:w="6750" w:type="dxa"/>
            <w:vAlign w:val="center"/>
          </w:tcPr>
          <w:p w:rsidR="00CE2D44" w:rsidRPr="0025552B" w:rsidRDefault="00CE2D44" w:rsidP="00163D99">
            <w:pPr>
              <w:widowControl/>
              <w:spacing w:line="360" w:lineRule="auto"/>
              <w:jc w:val="left"/>
              <w:rPr>
                <w:rFonts w:ascii="宋体" w:hAnsi="宋体" w:cs="仿宋"/>
                <w:bCs/>
                <w:spacing w:val="6"/>
                <w:lang w:val="zh-CN"/>
              </w:rPr>
            </w:pPr>
            <w:bookmarkStart w:id="449" w:name="OLE_LINK24"/>
            <w:bookmarkStart w:id="450" w:name="OLE_LINK25"/>
            <w:r w:rsidRPr="0025552B">
              <w:rPr>
                <w:rFonts w:ascii="宋体" w:hAnsi="宋体" w:cs="仿宋" w:hint="eastAsia"/>
                <w:bCs/>
                <w:spacing w:val="6"/>
                <w:lang w:val="zh-CN"/>
              </w:rPr>
              <w:t>根据安全文明施工、施工现场扬尘污染防治措施及环境保护方面的措施进行评分：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3</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w:t>
            </w:r>
            <w:r w:rsidRPr="0025552B">
              <w:rPr>
                <w:rFonts w:ascii="宋体" w:hAnsi="宋体" w:cs="仿宋" w:hint="eastAsia"/>
                <w:bCs/>
                <w:spacing w:val="6"/>
              </w:rPr>
              <w:t>1</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rPr>
              <w:t>提供的内容与本项目不符或不提供的不得分。</w:t>
            </w:r>
            <w:bookmarkEnd w:id="449"/>
            <w:bookmarkEnd w:id="450"/>
          </w:p>
        </w:tc>
      </w:tr>
      <w:tr w:rsidR="0025552B" w:rsidRPr="0025552B">
        <w:trPr>
          <w:trHeight w:val="612"/>
        </w:trPr>
        <w:tc>
          <w:tcPr>
            <w:tcW w:w="2727" w:type="dxa"/>
            <w:vAlign w:val="center"/>
          </w:tcPr>
          <w:p w:rsidR="00CE2D44" w:rsidRPr="0025552B" w:rsidRDefault="00CE2D44" w:rsidP="00AF4754">
            <w:pPr>
              <w:widowControl/>
              <w:spacing w:line="300" w:lineRule="exact"/>
              <w:jc w:val="center"/>
              <w:rPr>
                <w:rFonts w:ascii="宋体" w:hAnsi="宋体" w:cs="仿宋"/>
                <w:b/>
              </w:rPr>
            </w:pPr>
            <w:r w:rsidRPr="0025552B">
              <w:rPr>
                <w:rFonts w:ascii="宋体" w:hAnsi="宋体" w:cs="仿宋" w:hint="eastAsia"/>
                <w:b/>
              </w:rPr>
              <w:t>保证项目实施的技术设备和人力资源安排（6分）</w:t>
            </w:r>
          </w:p>
        </w:tc>
        <w:tc>
          <w:tcPr>
            <w:tcW w:w="6750" w:type="dxa"/>
            <w:vAlign w:val="center"/>
          </w:tcPr>
          <w:p w:rsidR="00153B7C"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根据保证项目实施的技术设备和人力资源安排进行评分：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3</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w:t>
            </w:r>
            <w:r w:rsidRPr="0025552B">
              <w:rPr>
                <w:rFonts w:ascii="宋体" w:hAnsi="宋体" w:cs="仿宋" w:hint="eastAsia"/>
                <w:bCs/>
                <w:spacing w:val="6"/>
              </w:rPr>
              <w:t>1</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rPr>
              <w:t>提供的内容与本项目不符或不提供的不得分。</w:t>
            </w:r>
          </w:p>
        </w:tc>
      </w:tr>
      <w:tr w:rsidR="0025552B" w:rsidRPr="0025552B">
        <w:trPr>
          <w:trHeight w:val="612"/>
        </w:trPr>
        <w:tc>
          <w:tcPr>
            <w:tcW w:w="2727" w:type="dxa"/>
            <w:vAlign w:val="center"/>
          </w:tcPr>
          <w:p w:rsidR="00CE2D44" w:rsidRPr="0025552B" w:rsidRDefault="00CE2D44" w:rsidP="00AF4754">
            <w:pPr>
              <w:widowControl/>
              <w:spacing w:line="300" w:lineRule="exact"/>
              <w:jc w:val="center"/>
              <w:rPr>
                <w:rFonts w:ascii="宋体" w:hAnsi="宋体" w:cs="仿宋"/>
                <w:b/>
              </w:rPr>
            </w:pPr>
            <w:r w:rsidRPr="0025552B">
              <w:rPr>
                <w:rFonts w:ascii="宋体" w:hAnsi="宋体" w:cs="仿宋" w:hint="eastAsia"/>
                <w:b/>
              </w:rPr>
              <w:t>服务保障措施（6分）</w:t>
            </w:r>
          </w:p>
        </w:tc>
        <w:tc>
          <w:tcPr>
            <w:tcW w:w="6750" w:type="dxa"/>
            <w:vAlign w:val="center"/>
          </w:tcPr>
          <w:p w:rsidR="00153B7C"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根据投标人提供的本工程的服务保障措施进行评分：</w:t>
            </w:r>
          </w:p>
          <w:p w:rsidR="00153B7C"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细致全面、合理、</w:t>
            </w:r>
            <w:proofErr w:type="gramStart"/>
            <w:r w:rsidRPr="0025552B">
              <w:rPr>
                <w:rFonts w:ascii="宋体" w:hAnsi="宋体" w:cs="仿宋" w:hint="eastAsia"/>
                <w:bCs/>
                <w:spacing w:val="6"/>
                <w:lang w:val="zh-CN"/>
              </w:rPr>
              <w:t>完全响应</w:t>
            </w:r>
            <w:proofErr w:type="gramEnd"/>
            <w:r w:rsidRPr="0025552B">
              <w:rPr>
                <w:rFonts w:ascii="宋体" w:hAnsi="宋体" w:cs="仿宋" w:hint="eastAsia"/>
                <w:bCs/>
                <w:spacing w:val="6"/>
                <w:lang w:val="zh-CN"/>
              </w:rPr>
              <w:t>需求，技术可行性强得</w:t>
            </w:r>
            <w:r w:rsidRPr="0025552B">
              <w:rPr>
                <w:rFonts w:ascii="宋体" w:hAnsi="宋体" w:cs="仿宋" w:hint="eastAsia"/>
                <w:bCs/>
                <w:spacing w:val="6"/>
              </w:rPr>
              <w:t>6</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较为完整、</w:t>
            </w:r>
            <w:proofErr w:type="gramStart"/>
            <w:r w:rsidRPr="0025552B">
              <w:rPr>
                <w:rFonts w:ascii="宋体" w:hAnsi="宋体" w:cs="仿宋" w:hint="eastAsia"/>
                <w:bCs/>
                <w:spacing w:val="6"/>
                <w:lang w:val="zh-CN"/>
              </w:rPr>
              <w:t>基本响应</w:t>
            </w:r>
            <w:proofErr w:type="gramEnd"/>
            <w:r w:rsidRPr="0025552B">
              <w:rPr>
                <w:rFonts w:ascii="宋体" w:hAnsi="宋体" w:cs="仿宋" w:hint="eastAsia"/>
                <w:bCs/>
                <w:spacing w:val="6"/>
                <w:lang w:val="zh-CN"/>
              </w:rPr>
              <w:t>需求的得</w:t>
            </w:r>
            <w:r w:rsidRPr="0025552B">
              <w:rPr>
                <w:rFonts w:ascii="宋体" w:hAnsi="宋体" w:cs="仿宋" w:hint="eastAsia"/>
                <w:bCs/>
                <w:spacing w:val="6"/>
              </w:rPr>
              <w:t>3</w:t>
            </w:r>
            <w:r w:rsidRPr="0025552B">
              <w:rPr>
                <w:rFonts w:ascii="宋体" w:hAnsi="宋体" w:cs="仿宋" w:hint="eastAsia"/>
                <w:bCs/>
                <w:spacing w:val="6"/>
                <w:lang w:val="zh-CN"/>
              </w:rPr>
              <w:t>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lang w:val="zh-CN"/>
              </w:rPr>
              <w:t>不完全、响应度低、技术可行性低得1分；</w:t>
            </w:r>
          </w:p>
          <w:p w:rsidR="00CE2D44" w:rsidRPr="0025552B" w:rsidRDefault="00CE2D44" w:rsidP="00163D99">
            <w:pPr>
              <w:widowControl/>
              <w:spacing w:line="360" w:lineRule="auto"/>
              <w:jc w:val="left"/>
              <w:rPr>
                <w:rFonts w:ascii="宋体" w:hAnsi="宋体" w:cs="仿宋"/>
                <w:bCs/>
                <w:spacing w:val="6"/>
                <w:lang w:val="zh-CN"/>
              </w:rPr>
            </w:pPr>
            <w:r w:rsidRPr="0025552B">
              <w:rPr>
                <w:rFonts w:ascii="宋体" w:hAnsi="宋体" w:cs="仿宋" w:hint="eastAsia"/>
                <w:bCs/>
                <w:spacing w:val="6"/>
              </w:rPr>
              <w:t>提供的内容与本项目不符或不提供的不得分。</w:t>
            </w:r>
          </w:p>
        </w:tc>
      </w:tr>
    </w:tbl>
    <w:p w:rsidR="001502AD" w:rsidRPr="0025552B" w:rsidRDefault="001502AD">
      <w:pPr>
        <w:spacing w:line="348" w:lineRule="auto"/>
        <w:ind w:firstLine="482"/>
        <w:rPr>
          <w:rFonts w:ascii="宋体" w:hAnsi="宋体" w:cs="宋体"/>
          <w:b/>
          <w:sz w:val="24"/>
        </w:rPr>
      </w:pPr>
    </w:p>
    <w:p w:rsidR="001502AD" w:rsidRPr="0025552B" w:rsidRDefault="00D602DE">
      <w:pPr>
        <w:spacing w:line="348" w:lineRule="auto"/>
        <w:ind w:firstLine="482"/>
        <w:rPr>
          <w:rFonts w:ascii="宋体" w:hAnsi="宋体" w:cs="宋体"/>
          <w:b/>
          <w:sz w:val="24"/>
        </w:rPr>
      </w:pPr>
      <w:r w:rsidRPr="0025552B">
        <w:rPr>
          <w:rFonts w:ascii="宋体" w:hAnsi="宋体" w:cs="宋体" w:hint="eastAsia"/>
          <w:b/>
          <w:sz w:val="24"/>
        </w:rPr>
        <w:t>采购人有权对第一成交候选人提交的所有资料（含原件）进行考察、核实，若发现弄虚作假的，取消中标资格，并进行公示等相关处罚。</w:t>
      </w:r>
    </w:p>
    <w:p w:rsidR="001502AD" w:rsidRPr="0025552B" w:rsidRDefault="00D602DE">
      <w:pPr>
        <w:shd w:val="clear" w:color="auto" w:fill="FFFFFF"/>
        <w:spacing w:line="348" w:lineRule="auto"/>
        <w:ind w:firstLine="480"/>
        <w:jc w:val="left"/>
        <w:rPr>
          <w:rFonts w:ascii="宋体" w:hAnsi="宋体" w:cs="宋体"/>
          <w:bCs/>
          <w:sz w:val="24"/>
        </w:rPr>
      </w:pPr>
      <w:r w:rsidRPr="0025552B">
        <w:rPr>
          <w:rFonts w:ascii="宋体" w:hAnsi="宋体" w:cs="宋体" w:hint="eastAsia"/>
          <w:bCs/>
          <w:sz w:val="24"/>
        </w:rPr>
        <w:t>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p>
    <w:p w:rsidR="001502AD" w:rsidRPr="0025552B" w:rsidRDefault="00D602DE">
      <w:pPr>
        <w:spacing w:line="348" w:lineRule="auto"/>
        <w:ind w:firstLine="480"/>
        <w:rPr>
          <w:rFonts w:ascii="宋体" w:hAnsi="宋体" w:cs="宋体"/>
          <w:sz w:val="24"/>
        </w:rPr>
      </w:pPr>
      <w:r w:rsidRPr="0025552B">
        <w:rPr>
          <w:rFonts w:ascii="宋体" w:hAnsi="宋体" w:cs="宋体" w:hint="eastAsia"/>
          <w:sz w:val="24"/>
        </w:rPr>
        <w:t>4.4 评标报告</w:t>
      </w:r>
    </w:p>
    <w:p w:rsidR="001502AD" w:rsidRPr="0025552B" w:rsidRDefault="00D602DE">
      <w:pPr>
        <w:spacing w:line="348" w:lineRule="auto"/>
        <w:ind w:firstLine="480"/>
        <w:rPr>
          <w:rFonts w:ascii="宋体" w:hAnsi="宋体" w:cs="宋体"/>
          <w:sz w:val="24"/>
        </w:rPr>
      </w:pPr>
      <w:r w:rsidRPr="0025552B">
        <w:rPr>
          <w:rFonts w:ascii="宋体" w:hAnsi="宋体" w:cs="宋体" w:hint="eastAsia"/>
          <w:sz w:val="24"/>
        </w:rPr>
        <w:t>综合评审结束后，磋商小组负责编写评标报告。磋商小组将合格供应商的得分汇总以后得到供应商的最终评审总得分，按照最终评审得分由高到低排出成交候选顺序。</w:t>
      </w:r>
    </w:p>
    <w:p w:rsidR="001502AD" w:rsidRPr="0025552B" w:rsidRDefault="00D602DE">
      <w:pPr>
        <w:spacing w:line="348" w:lineRule="auto"/>
        <w:ind w:firstLine="480"/>
        <w:rPr>
          <w:rFonts w:ascii="宋体" w:hAnsi="宋体" w:cs="宋体"/>
          <w:sz w:val="24"/>
        </w:rPr>
      </w:pPr>
      <w:r w:rsidRPr="0025552B">
        <w:rPr>
          <w:rFonts w:ascii="宋体" w:hAnsi="宋体" w:cs="宋体" w:hint="eastAsia"/>
          <w:sz w:val="24"/>
        </w:rPr>
        <w:lastRenderedPageBreak/>
        <w:t>4.5 为保证磋商活动顺利进行，供应商可派相关技术人员进行现场答疑；</w:t>
      </w:r>
    </w:p>
    <w:p w:rsidR="001502AD" w:rsidRPr="0025552B" w:rsidRDefault="00D602DE">
      <w:pPr>
        <w:spacing w:line="348" w:lineRule="auto"/>
        <w:ind w:firstLine="480"/>
        <w:rPr>
          <w:rFonts w:ascii="宋体" w:hAnsi="宋体" w:cs="宋体"/>
          <w:sz w:val="24"/>
        </w:rPr>
      </w:pPr>
      <w:r w:rsidRPr="0025552B">
        <w:rPr>
          <w:rFonts w:ascii="宋体" w:hAnsi="宋体" w:cs="宋体" w:hint="eastAsia"/>
          <w:sz w:val="24"/>
        </w:rPr>
        <w:t>4.6 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rsidR="001502AD" w:rsidRPr="0025552B" w:rsidRDefault="00D602DE">
      <w:pPr>
        <w:spacing w:line="348" w:lineRule="auto"/>
        <w:ind w:firstLine="480"/>
        <w:rPr>
          <w:rFonts w:ascii="宋体" w:hAnsi="宋体" w:cs="宋体"/>
          <w:b/>
          <w:bCs/>
          <w:sz w:val="24"/>
        </w:rPr>
      </w:pPr>
      <w:r w:rsidRPr="0025552B">
        <w:rPr>
          <w:rFonts w:ascii="宋体" w:hAnsi="宋体" w:cs="宋体" w:hint="eastAsia"/>
          <w:sz w:val="24"/>
        </w:rPr>
        <w:t xml:space="preserve">4.7 </w:t>
      </w:r>
      <w:r w:rsidRPr="0025552B">
        <w:rPr>
          <w:rFonts w:ascii="宋体" w:hAnsi="宋体" w:cs="宋体" w:hint="eastAsia"/>
          <w:b/>
          <w:bCs/>
          <w:sz w:val="24"/>
        </w:rPr>
        <w:t>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注：《财政部关于推动解决政府采购异常低价问题的通知》（财库[2026]2号）、苏财购《2026》36号</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（1）评审中出现下列情形之一的，评审委员会将启动异常低价投标（响应）审查程序：</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①投标（响应）报价低于全部通过符合性审查供应商投标（响应）报价平均值50%的，即投标（响应）报价&lt;全部通过符合性审查供应商投标（响应）报价平均值×50%；</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②投标（响应）报价低于通过符合性审查的次低报价供应商投标（响应）报价50%的，即投标（响应）报价&lt;通过符合性审查的次低报价供应商投标（响应）报价×50%；</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③投标（响应）报价低于采购项目最高限价45%的，即投标（响应）报价&lt;采购项目最高限价×45%；</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④评审委员会基于专业判断，认为供应商报价过低，有可能影响产品质量或者不能诚信履约的其他情形。</w:t>
      </w:r>
    </w:p>
    <w:p w:rsidR="00EF21A6" w:rsidRPr="0025552B" w:rsidRDefault="00EF21A6" w:rsidP="00EF21A6">
      <w:pPr>
        <w:spacing w:line="348" w:lineRule="auto"/>
        <w:ind w:firstLine="480"/>
        <w:rPr>
          <w:rFonts w:ascii="宋体" w:hAnsi="宋体" w:cs="宋体"/>
          <w:b/>
          <w:bCs/>
          <w:sz w:val="24"/>
        </w:rPr>
      </w:pPr>
      <w:r w:rsidRPr="0025552B">
        <w:rPr>
          <w:rFonts w:ascii="宋体" w:hAnsi="宋体" w:cs="宋体" w:hint="eastAsia"/>
          <w:b/>
          <w:bCs/>
          <w:sz w:val="24"/>
        </w:rPr>
        <w:t>（2）评审委员会启动异常低价投标（响应）审查后，属于前述第①项至第④项情形的，应当要求相关供应商在评审现场合理的时间内对投标（响应）价格</w:t>
      </w:r>
      <w:proofErr w:type="gramStart"/>
      <w:r w:rsidRPr="0025552B">
        <w:rPr>
          <w:rFonts w:ascii="宋体" w:hAnsi="宋体" w:cs="宋体" w:hint="eastAsia"/>
          <w:b/>
          <w:bCs/>
          <w:sz w:val="24"/>
        </w:rPr>
        <w:t>作出</w:t>
      </w:r>
      <w:proofErr w:type="gramEnd"/>
      <w:r w:rsidRPr="0025552B">
        <w:rPr>
          <w:rFonts w:ascii="宋体" w:hAnsi="宋体" w:cs="宋体" w:hint="eastAsia"/>
          <w:b/>
          <w:bCs/>
          <w:sz w:val="24"/>
        </w:rPr>
        <w:t>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rsidR="00EF21A6" w:rsidRPr="0025552B" w:rsidRDefault="00EF21A6" w:rsidP="00EF21A6">
      <w:pPr>
        <w:spacing w:line="348" w:lineRule="auto"/>
        <w:ind w:firstLine="480"/>
        <w:rPr>
          <w:rFonts w:ascii="宋体" w:hAnsi="宋体" w:cs="宋体"/>
          <w:sz w:val="24"/>
        </w:rPr>
      </w:pPr>
      <w:r w:rsidRPr="0025552B">
        <w:rPr>
          <w:rFonts w:ascii="宋体" w:hAnsi="宋体" w:cs="宋体" w:hint="eastAsia"/>
          <w:b/>
          <w:bCs/>
          <w:sz w:val="24"/>
        </w:rPr>
        <w:lastRenderedPageBreak/>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1502AD" w:rsidRPr="0025552B" w:rsidRDefault="00D602DE">
      <w:pPr>
        <w:spacing w:line="348" w:lineRule="auto"/>
        <w:outlineLvl w:val="1"/>
        <w:rPr>
          <w:rFonts w:ascii="宋体" w:hAnsi="宋体" w:cs="宋体"/>
          <w:b/>
          <w:sz w:val="24"/>
        </w:rPr>
      </w:pPr>
      <w:r w:rsidRPr="0025552B">
        <w:rPr>
          <w:rFonts w:ascii="宋体" w:hAnsi="宋体" w:cs="宋体" w:hint="eastAsia"/>
          <w:b/>
          <w:sz w:val="24"/>
        </w:rPr>
        <w:t>五、磋商、评审及成交</w:t>
      </w:r>
    </w:p>
    <w:p w:rsidR="001502AD" w:rsidRPr="0025552B" w:rsidRDefault="00D602DE">
      <w:pPr>
        <w:spacing w:line="348" w:lineRule="auto"/>
        <w:rPr>
          <w:rFonts w:ascii="宋体" w:hAnsi="宋体" w:cs="宋体"/>
          <w:b/>
          <w:sz w:val="24"/>
        </w:rPr>
      </w:pPr>
      <w:r w:rsidRPr="0025552B">
        <w:rPr>
          <w:rFonts w:ascii="宋体" w:hAnsi="宋体" w:cs="宋体" w:hint="eastAsia"/>
          <w:b/>
          <w:sz w:val="24"/>
        </w:rPr>
        <w:t>1、对响应文件响应性的审查和确定</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1.1磋商小组将对响应文件进行审查、质疑、询问、评估、比较和评定。</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1.2磋商小组将依据法律法规和采购文件的规定,对供应商响应文件进行资格性检查和符合性检查,审查标准详见评标办法前附表，以确定是否符合参加磋商的资格和实质性响应采购文件的要求。</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1.3磋商小组将审查响应文件是否对磋商采购文件做出了实质性响应而没有重大偏离。重大偏离的认定需经过磋商小组三分之二及以上成员的认定。</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1.4被认定为非响应性的响应文件的情形：</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（1）资格性审查、符合性审查未通过的；</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（2）不符合法律、法规和采购文件中规定的实质性要求的；</w:t>
      </w:r>
    </w:p>
    <w:p w:rsidR="001502AD" w:rsidRPr="0025552B" w:rsidRDefault="00D602DE">
      <w:pPr>
        <w:pStyle w:val="Style39"/>
        <w:spacing w:before="0" w:after="0" w:line="348" w:lineRule="auto"/>
        <w:ind w:firstLine="480"/>
        <w:rPr>
          <w:rFonts w:ascii="宋体" w:eastAsia="宋体" w:hAnsi="宋体" w:cs="宋体"/>
          <w:b w:val="0"/>
          <w:bCs w:val="0"/>
          <w:sz w:val="24"/>
          <w:szCs w:val="24"/>
        </w:rPr>
      </w:pPr>
      <w:r w:rsidRPr="0025552B">
        <w:rPr>
          <w:rFonts w:ascii="宋体" w:eastAsia="宋体" w:hAnsi="宋体" w:cs="宋体" w:hint="eastAsia"/>
          <w:b w:val="0"/>
          <w:sz w:val="24"/>
          <w:szCs w:val="24"/>
        </w:rPr>
        <w:t>（3）其他法律、法规及本采购文件规定的以及与本采购文件所规定的技术和商务条款经磋</w:t>
      </w:r>
      <w:r w:rsidRPr="0025552B">
        <w:rPr>
          <w:rFonts w:ascii="宋体" w:eastAsia="宋体" w:hAnsi="宋体" w:cs="宋体" w:hint="eastAsia"/>
          <w:b w:val="0"/>
          <w:bCs w:val="0"/>
          <w:sz w:val="24"/>
          <w:szCs w:val="24"/>
        </w:rPr>
        <w:t>商小组三分之二以上成员认定出现重大负偏离的情形。</w:t>
      </w:r>
    </w:p>
    <w:p w:rsidR="001502AD" w:rsidRPr="0025552B" w:rsidRDefault="00D602DE">
      <w:pPr>
        <w:spacing w:line="348" w:lineRule="auto"/>
        <w:rPr>
          <w:rFonts w:ascii="宋体" w:hAnsi="宋体" w:cs="宋体"/>
          <w:b/>
          <w:bCs/>
          <w:sz w:val="24"/>
        </w:rPr>
      </w:pPr>
      <w:r w:rsidRPr="0025552B">
        <w:rPr>
          <w:rFonts w:ascii="宋体" w:hAnsi="宋体" w:cs="宋体" w:hint="eastAsia"/>
          <w:b/>
          <w:bCs/>
          <w:sz w:val="24"/>
        </w:rPr>
        <w:t>2、响应文件内容的澄清和修改</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2.1磋商小组在磋商时将会要求供应商对其响应文件内容进行澄清或修改。磋商小组将允许修正响应文件中不构成重大偏离的、微小的、非正规的、不一致的或不规则的地方，但这些修改不能影响任何供应</w:t>
      </w:r>
      <w:proofErr w:type="gramStart"/>
      <w:r w:rsidRPr="0025552B">
        <w:rPr>
          <w:rFonts w:ascii="宋体" w:eastAsia="宋体" w:hAnsi="宋体" w:cs="宋体" w:hint="eastAsia"/>
          <w:b w:val="0"/>
          <w:sz w:val="24"/>
          <w:szCs w:val="24"/>
        </w:rPr>
        <w:t>商相应</w:t>
      </w:r>
      <w:proofErr w:type="gramEnd"/>
      <w:r w:rsidRPr="0025552B">
        <w:rPr>
          <w:rFonts w:ascii="宋体" w:eastAsia="宋体" w:hAnsi="宋体" w:cs="宋体" w:hint="eastAsia"/>
          <w:b w:val="0"/>
          <w:sz w:val="24"/>
          <w:szCs w:val="24"/>
        </w:rPr>
        <w:t>的名次排列。</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2.2供应商所作的重要承诺均应补充以书面形式确认，并由其法定代表人或授权代表签署，作为响应文件的一部分，对供应商有约束力。</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2.3供应商必须对磋商小组的澄清和修改要求做出明确响应，否则由此产生的任何不利于供应商的后果由其自行承担。</w:t>
      </w:r>
    </w:p>
    <w:p w:rsidR="001502AD" w:rsidRPr="0025552B" w:rsidRDefault="00D602DE">
      <w:pPr>
        <w:pStyle w:val="Style39"/>
        <w:spacing w:before="0" w:after="0" w:line="348" w:lineRule="auto"/>
        <w:ind w:firstLine="480"/>
        <w:rPr>
          <w:rFonts w:ascii="宋体" w:eastAsia="宋体" w:hAnsi="宋体" w:cs="宋体"/>
          <w:b w:val="0"/>
          <w:sz w:val="24"/>
          <w:szCs w:val="24"/>
        </w:rPr>
      </w:pPr>
      <w:r w:rsidRPr="0025552B">
        <w:rPr>
          <w:rFonts w:ascii="宋体" w:eastAsia="宋体" w:hAnsi="宋体" w:cs="宋体" w:hint="eastAsia"/>
          <w:b w:val="0"/>
          <w:sz w:val="24"/>
          <w:szCs w:val="24"/>
        </w:rPr>
        <w:t>2.4除非磋商小组主动要求，磋商以外的任何时候供应商均不得就磋商事宜与磋商小组联系。</w:t>
      </w:r>
    </w:p>
    <w:p w:rsidR="001502AD" w:rsidRPr="0025552B" w:rsidRDefault="00D602DE">
      <w:pPr>
        <w:pStyle w:val="Style39"/>
        <w:spacing w:before="0" w:after="0" w:line="348" w:lineRule="auto"/>
        <w:ind w:firstLine="482"/>
        <w:rPr>
          <w:rFonts w:ascii="宋体" w:eastAsia="宋体" w:hAnsi="宋体" w:cs="宋体"/>
          <w:sz w:val="24"/>
          <w:szCs w:val="24"/>
        </w:rPr>
      </w:pPr>
      <w:r w:rsidRPr="0025552B">
        <w:rPr>
          <w:rFonts w:ascii="宋体" w:eastAsia="宋体" w:hAnsi="宋体" w:cs="宋体" w:hint="eastAsia"/>
          <w:sz w:val="24"/>
          <w:szCs w:val="24"/>
        </w:rPr>
        <w:t>需要供应商进行澄清、说明和更正的，磋商小组将通过苏</w:t>
      </w:r>
      <w:proofErr w:type="gramStart"/>
      <w:r w:rsidRPr="0025552B">
        <w:rPr>
          <w:rFonts w:ascii="宋体" w:eastAsia="宋体" w:hAnsi="宋体" w:cs="宋体" w:hint="eastAsia"/>
          <w:sz w:val="24"/>
          <w:szCs w:val="24"/>
        </w:rPr>
        <w:t>采云</w:t>
      </w:r>
      <w:proofErr w:type="gramEnd"/>
      <w:r w:rsidRPr="0025552B">
        <w:rPr>
          <w:rFonts w:ascii="宋体" w:eastAsia="宋体" w:hAnsi="宋体" w:cs="宋体" w:hint="eastAsia"/>
          <w:sz w:val="24"/>
          <w:szCs w:val="24"/>
        </w:rPr>
        <w:t>系统向供应商发布“澄清要求函”，接到“澄清要求函”的供应商应当按照要求在苏</w:t>
      </w:r>
      <w:proofErr w:type="gramStart"/>
      <w:r w:rsidRPr="0025552B">
        <w:rPr>
          <w:rFonts w:ascii="宋体" w:eastAsia="宋体" w:hAnsi="宋体" w:cs="宋体" w:hint="eastAsia"/>
          <w:sz w:val="24"/>
          <w:szCs w:val="24"/>
        </w:rPr>
        <w:t>采云</w:t>
      </w:r>
      <w:proofErr w:type="gramEnd"/>
      <w:r w:rsidRPr="0025552B">
        <w:rPr>
          <w:rFonts w:ascii="宋体" w:eastAsia="宋体" w:hAnsi="宋体" w:cs="宋体" w:hint="eastAsia"/>
          <w:sz w:val="24"/>
          <w:szCs w:val="24"/>
        </w:rPr>
        <w:t>系统中提交“澄清响应函”并加盖CA电子公章。澄清、说明和更正的内容作为</w:t>
      </w:r>
      <w:r w:rsidRPr="0025552B">
        <w:rPr>
          <w:rFonts w:ascii="宋体" w:eastAsia="宋体" w:hAnsi="宋体" w:cs="宋体" w:hint="eastAsia"/>
          <w:sz w:val="24"/>
          <w:szCs w:val="24"/>
        </w:rPr>
        <w:lastRenderedPageBreak/>
        <w:t>响应文件的补充部分，具体操作方式见《操作手册》。</w:t>
      </w:r>
    </w:p>
    <w:p w:rsidR="001502AD" w:rsidRPr="0025552B" w:rsidRDefault="00D602DE">
      <w:pPr>
        <w:pStyle w:val="Style39"/>
        <w:spacing w:before="0" w:after="0" w:line="348" w:lineRule="auto"/>
        <w:ind w:firstLine="482"/>
        <w:rPr>
          <w:rFonts w:ascii="宋体" w:eastAsia="宋体" w:hAnsi="宋体" w:cs="宋体"/>
          <w:sz w:val="24"/>
          <w:szCs w:val="24"/>
        </w:rPr>
      </w:pPr>
      <w:r w:rsidRPr="0025552B">
        <w:rPr>
          <w:rFonts w:ascii="宋体" w:eastAsia="宋体" w:hAnsi="宋体" w:cs="宋体" w:hint="eastAsia"/>
          <w:sz w:val="24"/>
          <w:szCs w:val="24"/>
        </w:rPr>
        <w:t>5.4.3</w:t>
      </w:r>
      <w:proofErr w:type="gramStart"/>
      <w:r w:rsidRPr="0025552B">
        <w:rPr>
          <w:rFonts w:ascii="宋体" w:eastAsia="宋体" w:hAnsi="宋体" w:cs="宋体" w:hint="eastAsia"/>
          <w:sz w:val="24"/>
          <w:szCs w:val="24"/>
        </w:rPr>
        <w:t>接到磋商</w:t>
      </w:r>
      <w:proofErr w:type="gramEnd"/>
      <w:r w:rsidRPr="0025552B">
        <w:rPr>
          <w:rFonts w:ascii="宋体" w:eastAsia="宋体" w:hAnsi="宋体" w:cs="宋体" w:hint="eastAsia"/>
          <w:sz w:val="24"/>
          <w:szCs w:val="24"/>
        </w:rPr>
        <w:t>小组澄清、说明和更正要求的供应商如未按规定做出澄清、说明和更正，其风险由供应商自行承担。</w:t>
      </w:r>
    </w:p>
    <w:p w:rsidR="001502AD" w:rsidRPr="0025552B" w:rsidRDefault="00D602DE">
      <w:pPr>
        <w:spacing w:line="348" w:lineRule="auto"/>
        <w:rPr>
          <w:rFonts w:ascii="宋体" w:hAnsi="宋体" w:cs="宋体"/>
          <w:b/>
          <w:sz w:val="24"/>
        </w:rPr>
      </w:pPr>
      <w:bookmarkStart w:id="451" w:name="_Toc468783649"/>
      <w:r w:rsidRPr="0025552B">
        <w:rPr>
          <w:rFonts w:ascii="宋体" w:hAnsi="宋体" w:cs="宋体" w:hint="eastAsia"/>
          <w:b/>
          <w:sz w:val="24"/>
        </w:rPr>
        <w:t>3、成交原则</w:t>
      </w:r>
    </w:p>
    <w:p w:rsidR="001502AD" w:rsidRPr="0025552B" w:rsidRDefault="00D602DE">
      <w:pPr>
        <w:spacing w:line="348" w:lineRule="auto"/>
        <w:ind w:firstLine="480"/>
        <w:rPr>
          <w:rFonts w:ascii="宋体" w:hAnsi="宋体" w:cs="宋体"/>
          <w:bCs/>
          <w:sz w:val="24"/>
        </w:rPr>
      </w:pPr>
      <w:r w:rsidRPr="0025552B">
        <w:rPr>
          <w:rFonts w:ascii="宋体" w:hAnsi="宋体" w:cs="宋体" w:hint="eastAsia"/>
          <w:sz w:val="24"/>
        </w:rPr>
        <w:t>3.1</w:t>
      </w:r>
      <w:r w:rsidRPr="0025552B">
        <w:rPr>
          <w:rFonts w:ascii="宋体" w:hAnsi="宋体" w:cs="宋体" w:hint="eastAsia"/>
          <w:b/>
          <w:bCs/>
          <w:sz w:val="24"/>
        </w:rPr>
        <w:t>采购代理机构或采购人代表将通过苏</w:t>
      </w:r>
      <w:proofErr w:type="gramStart"/>
      <w:r w:rsidRPr="0025552B">
        <w:rPr>
          <w:rFonts w:ascii="宋体" w:hAnsi="宋体" w:cs="宋体" w:hint="eastAsia"/>
          <w:b/>
          <w:bCs/>
          <w:sz w:val="24"/>
        </w:rPr>
        <w:t>采云</w:t>
      </w:r>
      <w:proofErr w:type="gramEnd"/>
      <w:r w:rsidRPr="0025552B">
        <w:rPr>
          <w:rFonts w:ascii="宋体" w:hAnsi="宋体" w:cs="宋体" w:hint="eastAsia"/>
          <w:b/>
          <w:bCs/>
          <w:sz w:val="24"/>
        </w:rPr>
        <w:t>采购系统提示符合要求的投标供应商进行最终报价（二轮报价）</w:t>
      </w:r>
      <w:r w:rsidRPr="0025552B">
        <w:rPr>
          <w:rFonts w:ascii="宋体" w:hAnsi="宋体" w:cs="宋体" w:hint="eastAsia"/>
          <w:b/>
          <w:sz w:val="24"/>
        </w:rPr>
        <w:t>。</w:t>
      </w:r>
    </w:p>
    <w:p w:rsidR="001502AD" w:rsidRPr="0025552B" w:rsidRDefault="00D602DE">
      <w:pPr>
        <w:pStyle w:val="11f7"/>
        <w:spacing w:before="0" w:after="0" w:line="348" w:lineRule="auto"/>
        <w:ind w:firstLine="480"/>
        <w:rPr>
          <w:rFonts w:ascii="宋体" w:hAnsi="宋体" w:cs="宋体"/>
          <w:bCs w:val="0"/>
          <w:sz w:val="24"/>
          <w:szCs w:val="24"/>
        </w:rPr>
      </w:pPr>
      <w:r w:rsidRPr="0025552B">
        <w:rPr>
          <w:rFonts w:ascii="宋体" w:hAnsi="宋体" w:cs="宋体" w:hint="eastAsia"/>
          <w:b w:val="0"/>
          <w:sz w:val="24"/>
          <w:szCs w:val="24"/>
        </w:rPr>
        <w:t xml:space="preserve">3.2 </w:t>
      </w:r>
      <w:r w:rsidRPr="0025552B">
        <w:rPr>
          <w:rFonts w:ascii="宋体" w:hAnsi="宋体" w:cs="宋体" w:hint="eastAsia"/>
          <w:bCs w:val="0"/>
          <w:sz w:val="24"/>
          <w:szCs w:val="24"/>
        </w:rPr>
        <w:t>磋商最终报价将作为评审确定中标的依据。磋商承诺及书面报价均须由法定代表人或其授权代表签字确认。</w:t>
      </w:r>
    </w:p>
    <w:p w:rsidR="001502AD" w:rsidRPr="0025552B" w:rsidRDefault="00D602DE">
      <w:pPr>
        <w:pStyle w:val="11f7"/>
        <w:spacing w:before="0" w:after="0" w:line="348" w:lineRule="auto"/>
        <w:ind w:firstLine="482"/>
        <w:rPr>
          <w:rFonts w:ascii="宋体" w:hAnsi="宋体" w:cs="宋体"/>
          <w:bCs w:val="0"/>
          <w:sz w:val="24"/>
          <w:szCs w:val="24"/>
        </w:rPr>
      </w:pPr>
      <w:r w:rsidRPr="0025552B">
        <w:rPr>
          <w:rFonts w:ascii="宋体" w:hAnsi="宋体" w:cs="宋体" w:hint="eastAsia"/>
          <w:bCs w:val="0"/>
          <w:sz w:val="24"/>
          <w:szCs w:val="24"/>
        </w:rPr>
        <w:t>3.3 供应</w:t>
      </w:r>
      <w:proofErr w:type="gramStart"/>
      <w:r w:rsidRPr="0025552B">
        <w:rPr>
          <w:rFonts w:ascii="宋体" w:hAnsi="宋体" w:cs="宋体" w:hint="eastAsia"/>
          <w:bCs w:val="0"/>
          <w:sz w:val="24"/>
          <w:szCs w:val="24"/>
        </w:rPr>
        <w:t>商最后</w:t>
      </w:r>
      <w:proofErr w:type="gramEnd"/>
      <w:r w:rsidRPr="0025552B">
        <w:rPr>
          <w:rFonts w:ascii="宋体" w:hAnsi="宋体" w:cs="宋体" w:hint="eastAsia"/>
          <w:bCs w:val="0"/>
          <w:sz w:val="24"/>
          <w:szCs w:val="24"/>
        </w:rPr>
        <w:t>一次报价或最终报价应在工程数量、要求、服务等方面不降低的情况下，不得高于前一次报价。否则，磋商小组有权拒绝该磋商报价并不再给予报价补救机会。</w:t>
      </w:r>
    </w:p>
    <w:p w:rsidR="001502AD" w:rsidRPr="0025552B" w:rsidRDefault="00D602DE">
      <w:pPr>
        <w:pStyle w:val="11f7"/>
        <w:spacing w:before="0" w:after="0" w:line="348" w:lineRule="auto"/>
        <w:ind w:firstLine="480"/>
        <w:rPr>
          <w:rFonts w:ascii="宋体" w:hAnsi="宋体" w:cs="宋体"/>
          <w:b w:val="0"/>
          <w:sz w:val="24"/>
          <w:szCs w:val="24"/>
        </w:rPr>
      </w:pPr>
      <w:r w:rsidRPr="0025552B">
        <w:rPr>
          <w:rFonts w:ascii="宋体" w:hAnsi="宋体" w:cs="宋体" w:hint="eastAsia"/>
          <w:b w:val="0"/>
          <w:sz w:val="24"/>
          <w:szCs w:val="24"/>
        </w:rPr>
        <w:t>3.4不符合资格性和符合性审查的供应商，不论是否已经参加了</w:t>
      </w:r>
      <w:proofErr w:type="gramStart"/>
      <w:r w:rsidRPr="0025552B">
        <w:rPr>
          <w:rFonts w:ascii="宋体" w:hAnsi="宋体" w:cs="宋体" w:hint="eastAsia"/>
          <w:b w:val="0"/>
          <w:sz w:val="24"/>
          <w:szCs w:val="24"/>
        </w:rPr>
        <w:t>后续磋商</w:t>
      </w:r>
      <w:proofErr w:type="gramEnd"/>
      <w:r w:rsidRPr="0025552B">
        <w:rPr>
          <w:rFonts w:ascii="宋体" w:hAnsi="宋体" w:cs="宋体" w:hint="eastAsia"/>
          <w:b w:val="0"/>
          <w:sz w:val="24"/>
          <w:szCs w:val="24"/>
        </w:rPr>
        <w:t>报价，均不得授予中标资格。</w:t>
      </w:r>
    </w:p>
    <w:p w:rsidR="001502AD" w:rsidRPr="0025552B" w:rsidRDefault="00D602DE">
      <w:pPr>
        <w:pStyle w:val="11f7"/>
        <w:spacing w:before="0" w:after="0" w:line="348" w:lineRule="auto"/>
        <w:ind w:firstLine="480"/>
        <w:rPr>
          <w:rFonts w:ascii="宋体" w:hAnsi="宋体" w:cs="宋体"/>
          <w:b w:val="0"/>
          <w:sz w:val="24"/>
          <w:szCs w:val="24"/>
          <w:lang w:val="zh-CN"/>
        </w:rPr>
      </w:pPr>
      <w:r w:rsidRPr="0025552B">
        <w:rPr>
          <w:rFonts w:ascii="宋体" w:hAnsi="宋体" w:cs="宋体" w:hint="eastAsia"/>
          <w:b w:val="0"/>
          <w:sz w:val="24"/>
          <w:szCs w:val="24"/>
        </w:rPr>
        <w:t>3.5磋商后，磋商小组根据</w:t>
      </w:r>
      <w:r w:rsidRPr="0025552B">
        <w:rPr>
          <w:rFonts w:ascii="宋体" w:hAnsi="宋体" w:cs="宋体" w:hint="eastAsia"/>
          <w:b w:val="0"/>
          <w:bCs w:val="0"/>
          <w:sz w:val="24"/>
          <w:szCs w:val="24"/>
        </w:rPr>
        <w:t>评标办法</w:t>
      </w:r>
      <w:r w:rsidRPr="0025552B">
        <w:rPr>
          <w:rFonts w:ascii="宋体" w:hAnsi="宋体" w:cs="宋体" w:hint="eastAsia"/>
          <w:b w:val="0"/>
          <w:sz w:val="24"/>
          <w:szCs w:val="24"/>
        </w:rPr>
        <w:t>进行评审，</w:t>
      </w:r>
      <w:r w:rsidRPr="0025552B">
        <w:rPr>
          <w:rFonts w:ascii="宋体" w:hAnsi="宋体" w:cs="宋体" w:hint="eastAsia"/>
          <w:b w:val="0"/>
          <w:sz w:val="24"/>
          <w:szCs w:val="24"/>
          <w:lang w:val="zh-CN"/>
        </w:rPr>
        <w:t>供应商的最终得分为</w:t>
      </w:r>
      <w:r w:rsidRPr="0025552B">
        <w:rPr>
          <w:rFonts w:ascii="宋体" w:hAnsi="宋体" w:cs="宋体" w:hint="eastAsia"/>
          <w:b w:val="0"/>
          <w:sz w:val="24"/>
          <w:szCs w:val="24"/>
        </w:rPr>
        <w:t>磋商小组</w:t>
      </w:r>
      <w:r w:rsidRPr="0025552B">
        <w:rPr>
          <w:rFonts w:ascii="宋体" w:hAnsi="宋体" w:cs="宋体" w:hint="eastAsia"/>
          <w:b w:val="0"/>
          <w:sz w:val="24"/>
          <w:szCs w:val="24"/>
          <w:lang w:val="zh-CN"/>
        </w:rPr>
        <w:t>所有评委评分的算术平均值，</w:t>
      </w:r>
      <w:r w:rsidRPr="0025552B">
        <w:rPr>
          <w:rFonts w:ascii="宋体" w:hAnsi="宋体" w:cs="宋体" w:hint="eastAsia"/>
          <w:b w:val="0"/>
          <w:sz w:val="24"/>
          <w:szCs w:val="24"/>
        </w:rPr>
        <w:t>保留小数点后两位。</w:t>
      </w:r>
    </w:p>
    <w:p w:rsidR="001502AD" w:rsidRPr="0025552B" w:rsidRDefault="00D602DE">
      <w:pPr>
        <w:pStyle w:val="Default"/>
        <w:spacing w:line="348" w:lineRule="auto"/>
        <w:ind w:firstLine="482"/>
        <w:rPr>
          <w:rFonts w:ascii="宋体" w:eastAsia="宋体" w:hAnsi="宋体" w:cs="宋体"/>
          <w:color w:val="auto"/>
        </w:rPr>
      </w:pPr>
      <w:r w:rsidRPr="0025552B">
        <w:rPr>
          <w:rFonts w:ascii="宋体" w:eastAsia="宋体" w:hAnsi="宋体" w:cs="宋体" w:hint="eastAsia"/>
          <w:color w:val="auto"/>
        </w:rPr>
        <w:t>3.6定标</w:t>
      </w:r>
    </w:p>
    <w:p w:rsidR="001502AD" w:rsidRPr="0025552B" w:rsidRDefault="00D602DE">
      <w:pPr>
        <w:pStyle w:val="Default"/>
        <w:spacing w:line="348" w:lineRule="auto"/>
        <w:ind w:firstLine="482"/>
        <w:rPr>
          <w:rFonts w:ascii="宋体" w:eastAsia="宋体" w:hAnsi="宋体" w:cs="宋体"/>
          <w:color w:val="auto"/>
        </w:rPr>
      </w:pPr>
      <w:r w:rsidRPr="0025552B">
        <w:rPr>
          <w:rFonts w:ascii="宋体" w:eastAsia="宋体" w:hAnsi="宋体" w:cs="宋体" w:hint="eastAsia"/>
          <w:color w:val="auto"/>
        </w:rPr>
        <w:t>磋商小组完成评标后，应当向采购人提出书面评标报告，阐明磋商小组对各响应文件的评审和比较意见，并按照竞争性磋商文件中规定的评审方法，按照排序推荐3名合格的中标候选人。</w:t>
      </w:r>
    </w:p>
    <w:p w:rsidR="001502AD" w:rsidRPr="0025552B" w:rsidRDefault="00D602DE">
      <w:pPr>
        <w:pStyle w:val="Default"/>
        <w:spacing w:line="348" w:lineRule="auto"/>
        <w:ind w:firstLine="482"/>
        <w:rPr>
          <w:rFonts w:ascii="宋体" w:eastAsia="宋体" w:hAnsi="宋体" w:cs="宋体"/>
          <w:color w:val="auto"/>
        </w:rPr>
      </w:pPr>
      <w:r w:rsidRPr="0025552B">
        <w:rPr>
          <w:rFonts w:ascii="宋体" w:eastAsia="宋体" w:hAnsi="宋体" w:cs="宋体" w:hint="eastAsia"/>
          <w:color w:val="auto"/>
        </w:rPr>
        <w:t>排序原则：（1）按得分高低从高到低进行排序；（2）当得分相同时，取报价低者优先；（3）当得分、报价均相同时，则</w:t>
      </w:r>
      <w:r w:rsidR="00BC75B5" w:rsidRPr="0025552B">
        <w:rPr>
          <w:rFonts w:ascii="宋体" w:eastAsia="宋体" w:hAnsi="宋体" w:cs="宋体" w:hint="eastAsia"/>
          <w:color w:val="auto"/>
        </w:rPr>
        <w:t>采购人自行确定</w:t>
      </w:r>
      <w:r w:rsidRPr="0025552B">
        <w:rPr>
          <w:rFonts w:ascii="宋体" w:eastAsia="宋体" w:hAnsi="宋体" w:cs="宋体" w:hint="eastAsia"/>
          <w:color w:val="auto"/>
        </w:rPr>
        <w:t>。</w:t>
      </w:r>
    </w:p>
    <w:p w:rsidR="001502AD" w:rsidRPr="0025552B" w:rsidRDefault="00D602DE">
      <w:pPr>
        <w:spacing w:line="348" w:lineRule="auto"/>
        <w:ind w:firstLine="482"/>
        <w:rPr>
          <w:rFonts w:ascii="宋体" w:hAnsi="宋体" w:cs="宋体"/>
          <w:sz w:val="24"/>
        </w:rPr>
      </w:pPr>
      <w:r w:rsidRPr="0025552B">
        <w:rPr>
          <w:rFonts w:ascii="宋体" w:hAnsi="宋体" w:cs="宋体" w:hint="eastAsia"/>
          <w:sz w:val="24"/>
        </w:rPr>
        <w:t>确定成交人的原则：采购人按照磋商小组的书面评标报告确定排序第一为中标人。</w:t>
      </w:r>
    </w:p>
    <w:p w:rsidR="001502AD" w:rsidRPr="0025552B" w:rsidRDefault="001502AD">
      <w:pPr>
        <w:spacing w:line="500" w:lineRule="exact"/>
        <w:ind w:firstLine="301"/>
        <w:jc w:val="center"/>
        <w:rPr>
          <w:rFonts w:ascii="宋体" w:hAnsi="宋体" w:cs="宋体"/>
          <w:b/>
          <w:sz w:val="30"/>
          <w:szCs w:val="30"/>
        </w:rPr>
        <w:sectPr w:rsidR="001502AD" w:rsidRPr="0025552B">
          <w:footerReference w:type="default" r:id="rId12"/>
          <w:pgSz w:w="11906" w:h="16838"/>
          <w:pgMar w:top="1508" w:right="1746" w:bottom="1395" w:left="1746" w:header="850" w:footer="992" w:gutter="0"/>
          <w:cols w:space="720"/>
          <w:docGrid w:linePitch="360"/>
        </w:sectPr>
      </w:pPr>
    </w:p>
    <w:p w:rsidR="001502AD" w:rsidRPr="0025552B" w:rsidRDefault="00D602DE">
      <w:pPr>
        <w:pStyle w:val="1ffb"/>
        <w:tabs>
          <w:tab w:val="left" w:pos="3240"/>
        </w:tabs>
        <w:spacing w:before="120" w:after="120" w:line="360" w:lineRule="auto"/>
        <w:outlineLvl w:val="0"/>
        <w:rPr>
          <w:rFonts w:ascii="宋体" w:eastAsia="宋体" w:hAnsi="宋体" w:cs="宋体"/>
          <w:b/>
          <w:sz w:val="30"/>
          <w:szCs w:val="30"/>
        </w:rPr>
      </w:pPr>
      <w:bookmarkStart w:id="452" w:name="_Toc227677899"/>
      <w:bookmarkStart w:id="453" w:name="_Hlk190257940"/>
      <w:r w:rsidRPr="0025552B">
        <w:rPr>
          <w:rFonts w:ascii="宋体" w:eastAsia="宋体" w:hAnsi="宋体" w:cs="宋体" w:hint="eastAsia"/>
          <w:b/>
          <w:sz w:val="30"/>
          <w:szCs w:val="30"/>
        </w:rPr>
        <w:lastRenderedPageBreak/>
        <w:t>第四章</w:t>
      </w:r>
      <w:bookmarkStart w:id="454" w:name="_Toc26554093"/>
      <w:bookmarkStart w:id="455" w:name="_Toc49090575"/>
      <w:bookmarkStart w:id="456" w:name="_Toc120614281"/>
      <w:bookmarkStart w:id="457" w:name="_Toc288030358"/>
      <w:bookmarkStart w:id="458" w:name="_Toc282446330"/>
      <w:bookmarkStart w:id="459" w:name="_Toc383623748"/>
      <w:bookmarkStart w:id="460" w:name="_Toc383624020"/>
      <w:bookmarkStart w:id="461" w:name="_Toc383679821"/>
      <w:bookmarkStart w:id="462" w:name="_Toc390099110"/>
      <w:bookmarkStart w:id="463" w:name="_Toc382813956"/>
      <w:bookmarkStart w:id="464" w:name="_Toc390246997"/>
      <w:bookmarkStart w:id="465" w:name="_Toc383587528"/>
      <w:bookmarkStart w:id="466" w:name="_Toc390098914"/>
      <w:bookmarkStart w:id="467" w:name="_Toc383698721"/>
      <w:bookmarkStart w:id="468" w:name="_Toc426469931"/>
      <w:bookmarkStart w:id="469" w:name="_Toc382814037"/>
      <w:bookmarkStart w:id="470" w:name="_Toc383626068"/>
      <w:bookmarkStart w:id="471" w:name="_Toc382812506"/>
      <w:bookmarkStart w:id="472" w:name="_Toc468783656"/>
      <w:bookmarkStart w:id="473" w:name="_Toc462564139"/>
      <w:bookmarkStart w:id="474" w:name="_Toc479757211"/>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51"/>
      <w:r w:rsidRPr="0025552B">
        <w:rPr>
          <w:rFonts w:ascii="宋体" w:eastAsia="宋体" w:hAnsi="宋体" w:cs="宋体" w:hint="eastAsia"/>
          <w:b/>
          <w:sz w:val="30"/>
          <w:szCs w:val="30"/>
        </w:rPr>
        <w:t xml:space="preserve">  </w:t>
      </w:r>
      <w:bookmarkStart w:id="475" w:name="_Hlk196749895"/>
      <w:r w:rsidRPr="0025552B">
        <w:rPr>
          <w:rFonts w:ascii="宋体" w:eastAsia="宋体" w:hAnsi="宋体" w:cs="宋体" w:hint="eastAsia"/>
          <w:b/>
          <w:sz w:val="30"/>
          <w:szCs w:val="30"/>
        </w:rPr>
        <w:t>采购需求</w:t>
      </w:r>
      <w:bookmarkEnd w:id="452"/>
    </w:p>
    <w:p w:rsidR="001502AD" w:rsidRPr="0025552B" w:rsidRDefault="00D602DE">
      <w:pPr>
        <w:spacing w:line="360" w:lineRule="auto"/>
        <w:outlineLvl w:val="1"/>
        <w:rPr>
          <w:rFonts w:ascii="宋体" w:hAnsi="宋体" w:cs="宋体"/>
          <w:sz w:val="24"/>
        </w:rPr>
      </w:pPr>
      <w:r w:rsidRPr="0025552B">
        <w:rPr>
          <w:rFonts w:ascii="宋体" w:hAnsi="宋体" w:cs="宋体" w:hint="eastAsia"/>
          <w:b/>
          <w:bCs/>
          <w:sz w:val="24"/>
        </w:rPr>
        <w:t>一、项目概况</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（一）项目名称：</w:t>
      </w:r>
      <w:r w:rsidR="00AF4754" w:rsidRPr="0025552B">
        <w:rPr>
          <w:rFonts w:ascii="宋体" w:hAnsi="宋体" w:cs="宋体" w:hint="eastAsia"/>
          <w:sz w:val="24"/>
        </w:rPr>
        <w:t>广陵派出所业务技术用房新建工程项目</w:t>
      </w:r>
      <w:r w:rsidRPr="0025552B">
        <w:rPr>
          <w:rFonts w:ascii="宋体" w:hAnsi="宋体" w:cs="宋体" w:hint="eastAsia"/>
          <w:sz w:val="24"/>
        </w:rPr>
        <w:t>。</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（二）主要建设内容：具体内容详见采购人提供的图纸、工程量清单、国家现行相关施工规范及技术标准等。</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（三）现场条件及周边环境情况：</w:t>
      </w:r>
      <w:r w:rsidRPr="0025552B">
        <w:rPr>
          <w:rFonts w:ascii="宋体" w:hAnsi="宋体" w:cs="宋体" w:hint="eastAsia"/>
          <w:b/>
          <w:bCs/>
          <w:sz w:val="24"/>
        </w:rPr>
        <w:t>供应商自行踏勘</w:t>
      </w:r>
      <w:r w:rsidRPr="0025552B">
        <w:rPr>
          <w:rFonts w:ascii="宋体" w:hAnsi="宋体" w:cs="宋体" w:hint="eastAsia"/>
          <w:sz w:val="24"/>
        </w:rPr>
        <w:t>。</w:t>
      </w:r>
    </w:p>
    <w:p w:rsidR="001502AD" w:rsidRPr="0025552B" w:rsidRDefault="00D602DE">
      <w:pPr>
        <w:spacing w:line="360" w:lineRule="auto"/>
        <w:outlineLvl w:val="1"/>
        <w:rPr>
          <w:rFonts w:ascii="宋体" w:hAnsi="宋体" w:cs="宋体"/>
          <w:sz w:val="24"/>
        </w:rPr>
      </w:pPr>
      <w:r w:rsidRPr="0025552B">
        <w:rPr>
          <w:rFonts w:ascii="宋体" w:hAnsi="宋体" w:cs="宋体" w:hint="eastAsia"/>
          <w:b/>
          <w:bCs/>
          <w:sz w:val="24"/>
        </w:rPr>
        <w:t>二、工程量清单</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工程量清单请各供应商从江苏省政府采购网自行下载。</w:t>
      </w:r>
    </w:p>
    <w:p w:rsidR="001502AD" w:rsidRPr="0025552B" w:rsidRDefault="00D602DE">
      <w:pPr>
        <w:pStyle w:val="210"/>
        <w:rPr>
          <w:rFonts w:cs="宋体"/>
          <w:b/>
          <w:bCs/>
          <w:sz w:val="24"/>
        </w:rPr>
      </w:pPr>
      <w:r w:rsidRPr="0025552B">
        <w:rPr>
          <w:rFonts w:cs="宋体" w:hint="eastAsia"/>
          <w:b/>
          <w:bCs/>
          <w:sz w:val="24"/>
        </w:rPr>
        <w:t>供应商无须编制已标价的工程量清单，结算时各单价直接将预算</w:t>
      </w:r>
      <w:proofErr w:type="gramStart"/>
      <w:r w:rsidRPr="0025552B">
        <w:rPr>
          <w:rFonts w:cs="宋体" w:hint="eastAsia"/>
          <w:b/>
          <w:bCs/>
          <w:sz w:val="24"/>
        </w:rPr>
        <w:t>价按照中标下浮率</w:t>
      </w:r>
      <w:proofErr w:type="gramEnd"/>
      <w:r w:rsidRPr="0025552B">
        <w:rPr>
          <w:rFonts w:cs="宋体" w:hint="eastAsia"/>
          <w:b/>
          <w:bCs/>
          <w:sz w:val="24"/>
        </w:rPr>
        <w:t>同步下浮执行。结算时以审计后的实际工程量为准，按实结算。</w:t>
      </w:r>
    </w:p>
    <w:p w:rsidR="001502AD" w:rsidRPr="0025552B" w:rsidRDefault="00D602DE">
      <w:pPr>
        <w:pStyle w:val="210"/>
        <w:rPr>
          <w:rFonts w:cs="宋体"/>
          <w:b/>
          <w:bCs/>
          <w:sz w:val="24"/>
        </w:rPr>
      </w:pPr>
      <w:proofErr w:type="gramStart"/>
      <w:r w:rsidRPr="0025552B">
        <w:rPr>
          <w:rFonts w:cs="宋体" w:hint="eastAsia"/>
          <w:b/>
          <w:bCs/>
          <w:sz w:val="24"/>
        </w:rPr>
        <w:t>下浮率</w:t>
      </w:r>
      <w:proofErr w:type="gramEnd"/>
      <w:r w:rsidRPr="0025552B">
        <w:rPr>
          <w:rFonts w:cs="宋体" w:hint="eastAsia"/>
          <w:b/>
          <w:bCs/>
          <w:sz w:val="24"/>
        </w:rPr>
        <w:t>={1-[成交价-（暂列金额+暂估价（其中：材料（工程设备）暂估价应包括总价措施项目费））×（1+</w:t>
      </w:r>
      <w:proofErr w:type="gramStart"/>
      <w:r w:rsidRPr="0025552B">
        <w:rPr>
          <w:rFonts w:cs="宋体" w:hint="eastAsia"/>
          <w:b/>
          <w:bCs/>
          <w:sz w:val="24"/>
        </w:rPr>
        <w:t>规</w:t>
      </w:r>
      <w:proofErr w:type="gramEnd"/>
      <w:r w:rsidRPr="0025552B">
        <w:rPr>
          <w:rFonts w:cs="宋体" w:hint="eastAsia"/>
          <w:b/>
          <w:bCs/>
          <w:sz w:val="24"/>
        </w:rPr>
        <w:t>费费率）×（1+税金费率）]/[招标控制价-（暂列金额+暂估价（其中：材料（工程设备）暂估价应包括总价措施项目费））×（1+</w:t>
      </w:r>
      <w:proofErr w:type="gramStart"/>
      <w:r w:rsidRPr="0025552B">
        <w:rPr>
          <w:rFonts w:cs="宋体" w:hint="eastAsia"/>
          <w:b/>
          <w:bCs/>
          <w:sz w:val="24"/>
        </w:rPr>
        <w:t>规</w:t>
      </w:r>
      <w:proofErr w:type="gramEnd"/>
      <w:r w:rsidRPr="0025552B">
        <w:rPr>
          <w:rFonts w:cs="宋体" w:hint="eastAsia"/>
          <w:b/>
          <w:bCs/>
          <w:sz w:val="24"/>
        </w:rPr>
        <w:t>费费率）×（1+税金费率）]}X100%；其中：暂估价和暂列金额作为减数时，必须乘以（1+</w:t>
      </w:r>
      <w:proofErr w:type="gramStart"/>
      <w:r w:rsidRPr="0025552B">
        <w:rPr>
          <w:rFonts w:cs="宋体" w:hint="eastAsia"/>
          <w:b/>
          <w:bCs/>
          <w:sz w:val="24"/>
        </w:rPr>
        <w:t>规</w:t>
      </w:r>
      <w:proofErr w:type="gramEnd"/>
      <w:r w:rsidRPr="0025552B">
        <w:rPr>
          <w:rFonts w:cs="宋体" w:hint="eastAsia"/>
          <w:b/>
          <w:bCs/>
          <w:sz w:val="24"/>
        </w:rPr>
        <w:t>费费率）×（1+税金费率）后计算下浮率。</w:t>
      </w:r>
    </w:p>
    <w:p w:rsidR="001502AD" w:rsidRPr="0025552B" w:rsidRDefault="00D602DE">
      <w:pPr>
        <w:spacing w:line="360" w:lineRule="auto"/>
        <w:outlineLvl w:val="1"/>
        <w:rPr>
          <w:rFonts w:ascii="宋体" w:hAnsi="宋体" w:cs="宋体"/>
          <w:sz w:val="24"/>
        </w:rPr>
      </w:pPr>
      <w:r w:rsidRPr="0025552B">
        <w:rPr>
          <w:rFonts w:ascii="宋体" w:hAnsi="宋体" w:cs="宋体" w:hint="eastAsia"/>
          <w:b/>
          <w:bCs/>
          <w:sz w:val="24"/>
        </w:rPr>
        <w:t>三、技术规范</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本工程采用的技术规范：执行国家现行标准规范和现行技术工艺要求。</w:t>
      </w:r>
    </w:p>
    <w:p w:rsidR="001502AD" w:rsidRPr="0025552B" w:rsidRDefault="00D602DE">
      <w:pPr>
        <w:spacing w:line="360" w:lineRule="auto"/>
        <w:outlineLvl w:val="1"/>
        <w:rPr>
          <w:rFonts w:ascii="宋体" w:hAnsi="宋体" w:cs="宋体"/>
          <w:sz w:val="24"/>
        </w:rPr>
      </w:pPr>
      <w:r w:rsidRPr="0025552B">
        <w:rPr>
          <w:rFonts w:ascii="宋体" w:hAnsi="宋体" w:cs="宋体" w:hint="eastAsia"/>
          <w:b/>
          <w:bCs/>
          <w:sz w:val="24"/>
        </w:rPr>
        <w:t>四、商务部分</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1、工期：</w:t>
      </w:r>
      <w:r w:rsidR="00742DA6" w:rsidRPr="0025552B">
        <w:rPr>
          <w:rFonts w:hint="eastAsia"/>
          <w:sz w:val="24"/>
        </w:rPr>
        <w:t>150</w:t>
      </w:r>
      <w:r w:rsidR="00B7658B" w:rsidRPr="0025552B">
        <w:rPr>
          <w:sz w:val="24"/>
        </w:rPr>
        <w:t>日历天，具体开工时间以采购人书面通知为准。</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2、质量标准：合格</w:t>
      </w:r>
      <w:r w:rsidR="00B7658B" w:rsidRPr="0025552B">
        <w:rPr>
          <w:rFonts w:ascii="宋体" w:hAnsi="宋体" w:cs="宋体" w:hint="eastAsia"/>
          <w:sz w:val="24"/>
        </w:rPr>
        <w:t>。</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3、付款方式：</w:t>
      </w:r>
      <w:r w:rsidR="00742DA6" w:rsidRPr="0025552B">
        <w:rPr>
          <w:rFonts w:ascii="宋体" w:hAnsi="宋体" w:cs="宋体" w:hint="eastAsia"/>
          <w:sz w:val="24"/>
          <w:lang w:bidi="zh-CN"/>
        </w:rPr>
        <w:t>签订合同预付合同价的30%，工程完工后经验收合格后付至合同价的60%，结算审计后付至审定价的97%，余款缺陷责任期满后付清。（此工程所涉及款项皆不计取利息。）</w:t>
      </w:r>
    </w:p>
    <w:p w:rsidR="001502AD" w:rsidRPr="0025552B" w:rsidRDefault="00D602DE">
      <w:pPr>
        <w:spacing w:line="360" w:lineRule="auto"/>
        <w:rPr>
          <w:rFonts w:ascii="宋体" w:hAnsi="宋体" w:cs="宋体"/>
          <w:b/>
          <w:bCs/>
          <w:sz w:val="24"/>
        </w:rPr>
      </w:pPr>
      <w:r w:rsidRPr="0025552B">
        <w:rPr>
          <w:rFonts w:ascii="宋体" w:hAnsi="宋体" w:cs="宋体" w:hint="eastAsia"/>
          <w:b/>
          <w:bCs/>
          <w:sz w:val="24"/>
        </w:rPr>
        <w:t>五、本项目采购标的对应的中小企业划分标准所属行业为</w:t>
      </w:r>
      <w:r w:rsidR="00E01176" w:rsidRPr="0025552B">
        <w:rPr>
          <w:rFonts w:ascii="宋体" w:hAnsi="宋体" w:cs="宋体" w:hint="eastAsia"/>
          <w:b/>
          <w:bCs/>
          <w:sz w:val="24"/>
          <w:u w:val="single"/>
        </w:rPr>
        <w:t>建筑</w:t>
      </w:r>
      <w:r w:rsidRPr="0025552B">
        <w:rPr>
          <w:rFonts w:ascii="宋体" w:hAnsi="宋体" w:cs="宋体" w:hint="eastAsia"/>
          <w:b/>
          <w:bCs/>
          <w:sz w:val="24"/>
          <w:u w:val="single"/>
        </w:rPr>
        <w:t>业</w:t>
      </w:r>
      <w:r w:rsidRPr="0025552B">
        <w:rPr>
          <w:rFonts w:ascii="宋体" w:hAnsi="宋体" w:cs="宋体" w:hint="eastAsia"/>
          <w:b/>
          <w:bCs/>
          <w:sz w:val="24"/>
        </w:rPr>
        <w:t>。</w:t>
      </w:r>
    </w:p>
    <w:p w:rsidR="001502AD" w:rsidRPr="0025552B" w:rsidRDefault="00D602DE">
      <w:pPr>
        <w:spacing w:line="360" w:lineRule="auto"/>
        <w:rPr>
          <w:rFonts w:ascii="宋体" w:hAnsi="宋体" w:cs="宋体"/>
          <w:sz w:val="24"/>
        </w:rPr>
      </w:pPr>
      <w:r w:rsidRPr="0025552B">
        <w:rPr>
          <w:rFonts w:ascii="宋体" w:hAnsi="宋体" w:cs="宋体" w:hint="eastAsia"/>
          <w:b/>
          <w:bCs/>
          <w:sz w:val="24"/>
        </w:rPr>
        <w:t>六、其他说明</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6.1本工程施工必须符合国家相关规范要求，确保通过验收。</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6.2建筑垃圾外运、材料运输、机械设备进退场等工作中，出现与交通运输、</w:t>
      </w:r>
      <w:r w:rsidRPr="0025552B">
        <w:rPr>
          <w:rFonts w:ascii="宋体" w:hAnsi="宋体" w:cs="宋体" w:hint="eastAsia"/>
          <w:sz w:val="24"/>
        </w:rPr>
        <w:lastRenderedPageBreak/>
        <w:t>城市管理有关的矛盾</w:t>
      </w:r>
      <w:proofErr w:type="gramStart"/>
      <w:r w:rsidRPr="0025552B">
        <w:rPr>
          <w:rFonts w:ascii="宋体" w:hAnsi="宋体" w:cs="宋体" w:hint="eastAsia"/>
          <w:sz w:val="24"/>
        </w:rPr>
        <w:t>由成交人</w:t>
      </w:r>
      <w:proofErr w:type="gramEnd"/>
      <w:r w:rsidRPr="0025552B">
        <w:rPr>
          <w:rFonts w:ascii="宋体" w:hAnsi="宋体" w:cs="宋体" w:hint="eastAsia"/>
          <w:sz w:val="24"/>
        </w:rPr>
        <w:t>自行解决，产生的任何费用由供应商在投标报价时自行考虑；</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6.3.施工过程中不得污染周边环境，不得对周边环境造成影响，否则一切责任由承包人承担，由此造成的一切损失</w:t>
      </w:r>
      <w:proofErr w:type="gramStart"/>
      <w:r w:rsidRPr="0025552B">
        <w:rPr>
          <w:rFonts w:ascii="宋体" w:hAnsi="宋体" w:cs="宋体" w:hint="eastAsia"/>
          <w:sz w:val="24"/>
        </w:rPr>
        <w:t>由成交人</w:t>
      </w:r>
      <w:proofErr w:type="gramEnd"/>
      <w:r w:rsidRPr="0025552B">
        <w:rPr>
          <w:rFonts w:ascii="宋体" w:hAnsi="宋体" w:cs="宋体" w:hint="eastAsia"/>
          <w:sz w:val="24"/>
        </w:rPr>
        <w:t>承担。</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6.4安全生产</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6.4.1施工现场内及周边</w:t>
      </w:r>
      <w:proofErr w:type="gramStart"/>
      <w:r w:rsidRPr="0025552B">
        <w:rPr>
          <w:rFonts w:ascii="宋体" w:hAnsi="宋体" w:cs="宋体" w:hint="eastAsia"/>
          <w:sz w:val="24"/>
        </w:rPr>
        <w:t>须设置</w:t>
      </w:r>
      <w:proofErr w:type="gramEnd"/>
      <w:r w:rsidRPr="0025552B">
        <w:rPr>
          <w:rFonts w:ascii="宋体" w:hAnsi="宋体" w:cs="宋体" w:hint="eastAsia"/>
          <w:sz w:val="24"/>
        </w:rPr>
        <w:t>防护设施、临时警示标牌标志、警示灯、夜间照明、夜间交通指示灯（夜间必须正常显示）以及施工现场内、外的临时交通安全设施等。</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6.4.2交通安全设施的设置方案须符合交警、城管部门、发包人的要求，施工车辆进出场地必须减速慢行，出入口必须有专人看护，确保出入口的交通安全。</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6.5承包人须做好现场环境保护，做好防尘、降噪等措施，费用已包含在投标报价中；</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6.6承包人搭建的临时设施和材料堆场必须服从发包人和监理单位的统一安排。如承包人不服从，发包人有权根据项目管理规定对承包人进行处罚。</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6.7在国家规定的工程合理使用期限内，承包人确保该项目工程的质量。因承包人原因致使工程在合理使用期限内造成人身和财产损害的，承包人应承担损害赔偿责任。</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6.8发生须紧急抢修事故，承包人接到事故通知后，应立即到达事故现场抢修。</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6.9本工程在施工中执行现行的国家、省级及工程所在地颁发的环保、节能、电器安装、防雷、安全、消防等有关规定。</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6.11承包人不得借资质投标，不得挂靠有资质的单位参加投标，承包人不得将工程转包或者分包。发包人发现承包人有上述情况，将终止施工合同，责令</w:t>
      </w:r>
      <w:r w:rsidRPr="0025552B">
        <w:rPr>
          <w:rFonts w:ascii="宋体" w:hAnsi="宋体" w:cs="宋体" w:hint="eastAsia"/>
          <w:sz w:val="24"/>
        </w:rPr>
        <w:lastRenderedPageBreak/>
        <w:t>成交人立即退场，因此造成的一切损失均由承包人承担，今后禁止该单位参加建设方的一切招标活动。</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6.12供应商必须认真踏勘现场，考虑行人、行车干扰，相关费用已包含在供应商投标报价中。</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6.13供应商要充分了解项目情况，对招标控制价（即最高限价）如有异议，供应商需按采购文件约定的时间提出异议，如供应商在投标期间无异议，</w:t>
      </w:r>
      <w:proofErr w:type="gramStart"/>
      <w:r w:rsidRPr="0025552B">
        <w:rPr>
          <w:rFonts w:ascii="宋体" w:hAnsi="宋体" w:cs="宋体" w:hint="eastAsia"/>
          <w:sz w:val="24"/>
        </w:rPr>
        <w:t>那供应商成交</w:t>
      </w:r>
      <w:proofErr w:type="gramEnd"/>
      <w:r w:rsidRPr="0025552B">
        <w:rPr>
          <w:rFonts w:ascii="宋体" w:hAnsi="宋体" w:cs="宋体" w:hint="eastAsia"/>
          <w:sz w:val="24"/>
        </w:rPr>
        <w:t>后不得再以任何理由向招标人提出任何费用。</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6.14农民工工资支付及担保按照国家、省市相关规定执行。</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6.15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rsidR="001502AD" w:rsidRPr="0025552B" w:rsidRDefault="00D602DE">
      <w:pPr>
        <w:spacing w:line="360" w:lineRule="auto"/>
        <w:ind w:firstLine="480"/>
        <w:rPr>
          <w:rFonts w:ascii="宋体" w:hAnsi="宋体" w:cs="宋体"/>
          <w:sz w:val="24"/>
        </w:rPr>
      </w:pPr>
      <w:r w:rsidRPr="0025552B">
        <w:rPr>
          <w:rFonts w:ascii="宋体" w:hAnsi="宋体" w:cs="宋体" w:hint="eastAsia"/>
          <w:sz w:val="24"/>
        </w:rPr>
        <w:t>6.16供应商自行勘察现场，应充分了解本工程的施工现场条件及本工程的施工难度，根据现场情况及自身的施工方法自主报价。</w:t>
      </w:r>
    </w:p>
    <w:p w:rsidR="001502AD" w:rsidRPr="0025552B" w:rsidRDefault="00D602DE">
      <w:pPr>
        <w:pStyle w:val="11f6"/>
        <w:tabs>
          <w:tab w:val="left" w:pos="525"/>
          <w:tab w:val="left" w:pos="735"/>
        </w:tabs>
        <w:spacing w:line="360" w:lineRule="auto"/>
        <w:jc w:val="left"/>
        <w:outlineLvl w:val="1"/>
        <w:rPr>
          <w:rFonts w:hAnsi="宋体" w:cs="宋体"/>
          <w:sz w:val="24"/>
          <w:szCs w:val="24"/>
        </w:rPr>
      </w:pPr>
      <w:r w:rsidRPr="0025552B">
        <w:rPr>
          <w:rFonts w:hAnsi="宋体" w:cs="宋体" w:hint="eastAsia"/>
          <w:b/>
          <w:bCs/>
          <w:sz w:val="24"/>
          <w:szCs w:val="24"/>
        </w:rPr>
        <w:t>七、投标报价说明</w:t>
      </w:r>
    </w:p>
    <w:p w:rsidR="001502AD" w:rsidRPr="0025552B" w:rsidRDefault="00D602DE">
      <w:pPr>
        <w:pStyle w:val="11f6"/>
        <w:tabs>
          <w:tab w:val="left" w:pos="525"/>
          <w:tab w:val="left" w:pos="735"/>
        </w:tabs>
        <w:spacing w:line="360" w:lineRule="auto"/>
        <w:ind w:firstLine="480"/>
        <w:jc w:val="left"/>
        <w:rPr>
          <w:rFonts w:hAnsi="宋体" w:cs="宋体"/>
          <w:b/>
          <w:bCs/>
          <w:sz w:val="24"/>
          <w:szCs w:val="24"/>
        </w:rPr>
      </w:pPr>
      <w:r w:rsidRPr="0025552B">
        <w:rPr>
          <w:rFonts w:hAnsi="宋体" w:cs="宋体" w:hint="eastAsia"/>
          <w:sz w:val="24"/>
          <w:szCs w:val="24"/>
        </w:rPr>
        <w:t>本项目无需供应商编制工程量清单。最终确定的承包价格按招标控制价总价</w:t>
      </w:r>
      <w:proofErr w:type="gramStart"/>
      <w:r w:rsidRPr="0025552B">
        <w:rPr>
          <w:rFonts w:hAnsi="宋体" w:cs="宋体" w:hint="eastAsia"/>
          <w:sz w:val="24"/>
          <w:szCs w:val="24"/>
        </w:rPr>
        <w:t>下浮率同比</w:t>
      </w:r>
      <w:proofErr w:type="gramEnd"/>
      <w:r w:rsidRPr="0025552B">
        <w:rPr>
          <w:rFonts w:hAnsi="宋体" w:cs="宋体" w:hint="eastAsia"/>
          <w:sz w:val="24"/>
          <w:szCs w:val="24"/>
        </w:rPr>
        <w:t>下浮到各个子目形成综合单价，作为结算依据。</w:t>
      </w:r>
      <w:bookmarkEnd w:id="453"/>
    </w:p>
    <w:bookmarkEnd w:id="475"/>
    <w:p w:rsidR="001502AD" w:rsidRPr="0025552B" w:rsidRDefault="001502AD">
      <w:pPr>
        <w:spacing w:line="500" w:lineRule="exact"/>
        <w:rPr>
          <w:rFonts w:ascii="宋体" w:hAnsi="宋体" w:cs="宋体"/>
          <w:b/>
          <w:sz w:val="44"/>
          <w:szCs w:val="44"/>
        </w:rPr>
      </w:pPr>
    </w:p>
    <w:p w:rsidR="001502AD" w:rsidRPr="0025552B" w:rsidRDefault="001502AD">
      <w:pPr>
        <w:spacing w:line="500" w:lineRule="exact"/>
        <w:rPr>
          <w:rFonts w:ascii="宋体" w:hAnsi="宋体" w:cs="宋体"/>
          <w:b/>
          <w:sz w:val="44"/>
          <w:szCs w:val="44"/>
        </w:rPr>
      </w:pPr>
    </w:p>
    <w:p w:rsidR="001502AD" w:rsidRPr="0025552B" w:rsidRDefault="00D602DE">
      <w:pPr>
        <w:spacing w:before="120" w:after="120" w:line="360" w:lineRule="auto"/>
        <w:ind w:firstLine="300"/>
        <w:jc w:val="center"/>
        <w:outlineLvl w:val="0"/>
        <w:rPr>
          <w:rFonts w:ascii="宋体" w:hAnsi="宋体" w:cs="宋体"/>
          <w:b/>
          <w:sz w:val="30"/>
          <w:szCs w:val="30"/>
        </w:rPr>
      </w:pPr>
      <w:r w:rsidRPr="0025552B">
        <w:rPr>
          <w:rFonts w:ascii="宋体" w:hAnsi="宋体" w:cs="宋体" w:hint="eastAsia"/>
          <w:b/>
          <w:sz w:val="30"/>
          <w:szCs w:val="30"/>
        </w:rPr>
        <w:br w:type="page" w:clear="all"/>
      </w:r>
      <w:bookmarkStart w:id="476" w:name="_Toc227677900"/>
      <w:r w:rsidRPr="0025552B">
        <w:rPr>
          <w:rFonts w:ascii="宋体" w:hAnsi="宋体" w:cs="宋体" w:hint="eastAsia"/>
          <w:b/>
          <w:sz w:val="30"/>
          <w:szCs w:val="30"/>
        </w:rPr>
        <w:lastRenderedPageBreak/>
        <w:t>第五章</w:t>
      </w:r>
      <w:bookmarkEnd w:id="454"/>
      <w:bookmarkEnd w:id="455"/>
      <w:bookmarkEnd w:id="456"/>
      <w:bookmarkEnd w:id="457"/>
      <w:bookmarkEnd w:id="458"/>
      <w:r w:rsidRPr="0025552B">
        <w:rPr>
          <w:rFonts w:ascii="宋体" w:hAnsi="宋体" w:cs="宋体" w:hint="eastAsia"/>
          <w:b/>
          <w:sz w:val="30"/>
          <w:szCs w:val="30"/>
        </w:rPr>
        <w:t xml:space="preserve">  响应文件的编制及格式</w:t>
      </w:r>
      <w:bookmarkStart w:id="477" w:name="_Hlt26671244"/>
      <w:bookmarkStart w:id="478" w:name="_Hlt26955039"/>
      <w:bookmarkStart w:id="479" w:name="_Toc49090576"/>
      <w:bookmarkStart w:id="480" w:name="_Toc288030359"/>
      <w:bookmarkStart w:id="481" w:name="_Toc26554094"/>
      <w:bookmarkStart w:id="482" w:name="_Toc120614282"/>
      <w:bookmarkStart w:id="483" w:name="_Toc282446331"/>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6"/>
      <w:bookmarkEnd w:id="477"/>
      <w:bookmarkEnd w:id="478"/>
    </w:p>
    <w:p w:rsidR="001502AD" w:rsidRPr="0025552B" w:rsidRDefault="00D602DE">
      <w:pPr>
        <w:pStyle w:val="310"/>
        <w:spacing w:before="0" w:after="0" w:line="500" w:lineRule="exact"/>
        <w:jc w:val="left"/>
        <w:outlineLvl w:val="1"/>
        <w:rPr>
          <w:rFonts w:ascii="宋体" w:hAnsi="宋体" w:cs="宋体"/>
          <w:b/>
          <w:sz w:val="24"/>
          <w:szCs w:val="24"/>
        </w:rPr>
      </w:pPr>
      <w:bookmarkStart w:id="484" w:name="_Toc468783657"/>
      <w:bookmarkStart w:id="485" w:name="_Toc426469932"/>
      <w:r w:rsidRPr="0025552B">
        <w:rPr>
          <w:rFonts w:ascii="宋体" w:hAnsi="宋体" w:cs="宋体" w:hint="eastAsia"/>
          <w:b/>
          <w:sz w:val="24"/>
          <w:szCs w:val="24"/>
        </w:rPr>
        <w:t>1.响应文件的构成</w:t>
      </w:r>
      <w:bookmarkEnd w:id="484"/>
      <w:bookmarkEnd w:id="485"/>
    </w:p>
    <w:p w:rsidR="001502AD" w:rsidRPr="0025552B" w:rsidRDefault="00D602DE">
      <w:pPr>
        <w:pStyle w:val="1ffa"/>
        <w:spacing w:line="360" w:lineRule="auto"/>
        <w:ind w:firstLine="480"/>
        <w:rPr>
          <w:rFonts w:ascii="宋体" w:eastAsia="宋体" w:hAnsi="宋体" w:cs="宋体"/>
        </w:rPr>
      </w:pPr>
      <w:bookmarkStart w:id="486" w:name="_Toc426469933"/>
      <w:bookmarkStart w:id="487" w:name="_Toc468783658"/>
      <w:r w:rsidRPr="0025552B">
        <w:rPr>
          <w:rFonts w:ascii="宋体" w:eastAsia="宋体" w:hAnsi="宋体" w:cs="宋体" w:hint="eastAsia"/>
        </w:rPr>
        <w:t>（1）磋商报价表</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（2）响应函</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（3）资格及资信证明文件</w:t>
      </w:r>
    </w:p>
    <w:p w:rsidR="00EC0A40" w:rsidRPr="0025552B" w:rsidRDefault="00EC0A40" w:rsidP="00EC0A40">
      <w:pPr>
        <w:spacing w:line="360" w:lineRule="auto"/>
        <w:ind w:firstLine="480"/>
        <w:rPr>
          <w:rFonts w:ascii="宋体" w:hAnsi="宋体" w:cs="宋体"/>
          <w:sz w:val="24"/>
        </w:rPr>
      </w:pPr>
      <w:r w:rsidRPr="0025552B">
        <w:rPr>
          <w:rFonts w:ascii="宋体" w:hAnsi="宋体" w:cs="宋体" w:hint="eastAsia"/>
          <w:sz w:val="24"/>
        </w:rPr>
        <w:t>·法定代表人授权委托书（法定代表人参加投标的提供法定代表人身份证明书，格式附后）</w:t>
      </w:r>
    </w:p>
    <w:p w:rsidR="00EC0A40" w:rsidRPr="0025552B" w:rsidRDefault="00EC0A40" w:rsidP="00EC0A40">
      <w:pPr>
        <w:spacing w:line="360" w:lineRule="auto"/>
        <w:ind w:firstLine="480"/>
        <w:rPr>
          <w:rFonts w:ascii="宋体" w:hAnsi="宋体" w:cs="宋体"/>
          <w:sz w:val="24"/>
        </w:rPr>
      </w:pPr>
      <w:r w:rsidRPr="0025552B">
        <w:rPr>
          <w:rFonts w:ascii="宋体" w:hAnsi="宋体" w:cs="宋体" w:hint="eastAsia"/>
          <w:sz w:val="24"/>
        </w:rPr>
        <w:t>·供应商营业执照复印件加盖公章</w:t>
      </w:r>
    </w:p>
    <w:p w:rsidR="00EC0A40" w:rsidRPr="0025552B" w:rsidRDefault="00EC0A40" w:rsidP="00EC0A40">
      <w:pPr>
        <w:spacing w:line="360" w:lineRule="auto"/>
        <w:ind w:firstLine="480"/>
        <w:rPr>
          <w:rFonts w:ascii="宋体" w:hAnsi="宋体" w:cs="宋体"/>
          <w:b/>
          <w:bCs/>
          <w:sz w:val="24"/>
        </w:rPr>
      </w:pPr>
      <w:r w:rsidRPr="0025552B">
        <w:rPr>
          <w:rFonts w:ascii="宋体" w:hAnsi="宋体" w:cs="宋体" w:hint="eastAsia"/>
          <w:b/>
          <w:bCs/>
          <w:sz w:val="24"/>
        </w:rPr>
        <w:t>·本项目的特定资格要求</w:t>
      </w:r>
      <w:r w:rsidRPr="0025552B">
        <w:rPr>
          <w:rFonts w:ascii="宋体" w:hAnsi="宋体" w:cs="宋体" w:hint="eastAsia"/>
          <w:b/>
          <w:sz w:val="24"/>
        </w:rPr>
        <w:t>的证明材料</w:t>
      </w:r>
    </w:p>
    <w:p w:rsidR="00EC0A40" w:rsidRPr="0025552B" w:rsidRDefault="00EC0A40" w:rsidP="00EC0A40">
      <w:pPr>
        <w:spacing w:line="360" w:lineRule="auto"/>
        <w:ind w:firstLine="480"/>
        <w:rPr>
          <w:rFonts w:ascii="宋体" w:hAnsi="宋体" w:cs="宋体"/>
          <w:sz w:val="24"/>
        </w:rPr>
      </w:pPr>
      <w:r w:rsidRPr="0025552B">
        <w:rPr>
          <w:rFonts w:ascii="宋体" w:hAnsi="宋体" w:cs="宋体" w:hint="eastAsia"/>
          <w:sz w:val="24"/>
        </w:rPr>
        <w:t>·供应商认为需要提供的其他资格及资信证明文件</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（4）中小企业声明函</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（5）采购需求响应表</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（6）供应</w:t>
      </w:r>
      <w:proofErr w:type="gramStart"/>
      <w:r w:rsidRPr="0025552B">
        <w:rPr>
          <w:rFonts w:ascii="宋体" w:eastAsia="宋体" w:hAnsi="宋体" w:cs="宋体" w:hint="eastAsia"/>
        </w:rPr>
        <w:t>商综合</w:t>
      </w:r>
      <w:proofErr w:type="gramEnd"/>
      <w:r w:rsidRPr="0025552B">
        <w:rPr>
          <w:rFonts w:ascii="宋体" w:eastAsia="宋体" w:hAnsi="宋体" w:cs="宋体" w:hint="eastAsia"/>
        </w:rPr>
        <w:t>实力证明文件</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（7）技术标所需文件材料</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（8）根据评标办法应列入响应文件的其他材料</w:t>
      </w:r>
    </w:p>
    <w:p w:rsidR="001502AD" w:rsidRPr="0025552B" w:rsidRDefault="00D602DE">
      <w:pPr>
        <w:pStyle w:val="310"/>
        <w:spacing w:before="0" w:after="0" w:line="500" w:lineRule="exact"/>
        <w:jc w:val="left"/>
        <w:outlineLvl w:val="1"/>
        <w:rPr>
          <w:rFonts w:ascii="宋体" w:hAnsi="宋体" w:cs="宋体"/>
          <w:b/>
          <w:sz w:val="24"/>
          <w:szCs w:val="24"/>
        </w:rPr>
      </w:pPr>
      <w:r w:rsidRPr="0025552B">
        <w:rPr>
          <w:rFonts w:ascii="宋体" w:hAnsi="宋体" w:cs="宋体" w:hint="eastAsia"/>
          <w:b/>
          <w:sz w:val="24"/>
          <w:szCs w:val="24"/>
        </w:rPr>
        <w:t>2.响应文件的编制内容及编制要求</w:t>
      </w:r>
      <w:bookmarkEnd w:id="486"/>
      <w:bookmarkEnd w:id="487"/>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2.1磋商报价表</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2.1.1 供应商必须按表中规定格式完整、清晰、正确填写；</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2.1.2磋商报价表中的价格应与响应文件中响应函中的价格一致。响应文件的价格及其它相关内容与磋商报价表中的内容不一致的，评标时一律以磋商报价表为准。</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2.1.3磋商报价表格式见附件。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2.2 响应函</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2.2.1供应商必须按表中规定格式完整、清晰、正确填写；</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2.2.2</w:t>
      </w:r>
      <w:proofErr w:type="gramStart"/>
      <w:r w:rsidRPr="0025552B">
        <w:rPr>
          <w:rFonts w:ascii="宋体" w:hAnsi="宋体" w:cs="宋体" w:hint="eastAsia"/>
          <w:bCs/>
          <w:sz w:val="24"/>
        </w:rPr>
        <w:t>响应函应加盖</w:t>
      </w:r>
      <w:proofErr w:type="gramEnd"/>
      <w:r w:rsidRPr="0025552B">
        <w:rPr>
          <w:rFonts w:ascii="宋体" w:hAnsi="宋体" w:cs="宋体" w:hint="eastAsia"/>
          <w:bCs/>
          <w:sz w:val="24"/>
        </w:rPr>
        <w:t>供应商法人公章并经法定代表人或经其正式授权的代表签字或签章。授权代表签字或签章时，须将《法定代表人授权书》附在响应文件中。</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2.2.3响应函和法定代表人授权书的格式见附件。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lastRenderedPageBreak/>
        <w:t>2.3 投标报价明细表及分析说明（如有时）</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2.3.1供应商必须按表中规定格式完整、清晰、正确填写，表格中各项可进一步细分，栏数</w:t>
      </w:r>
      <w:proofErr w:type="gramStart"/>
      <w:r w:rsidRPr="0025552B">
        <w:rPr>
          <w:rFonts w:ascii="宋体" w:hAnsi="宋体" w:cs="宋体" w:hint="eastAsia"/>
          <w:bCs/>
          <w:sz w:val="24"/>
        </w:rPr>
        <w:t>不够可</w:t>
      </w:r>
      <w:proofErr w:type="gramEnd"/>
      <w:r w:rsidRPr="0025552B">
        <w:rPr>
          <w:rFonts w:ascii="宋体" w:hAnsi="宋体" w:cs="宋体" w:hint="eastAsia"/>
          <w:bCs/>
          <w:sz w:val="24"/>
        </w:rPr>
        <w:t>自行添加。</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2.3.2投标报价构成表及分析说明见附件。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2.4 资格及资信证明文件</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2.4.1该部分内容是资格性审查和综合评分的依据，供应商应根据第三章评审办法的评审内容和评审标准提供相应的材料。</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2.4.2资格及资信证明文件应包括而不限于以下内容：</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（1）磋商报价表</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（2）响应函</w:t>
      </w:r>
    </w:p>
    <w:p w:rsidR="001502AD" w:rsidRPr="0025552B" w:rsidRDefault="00D602DE">
      <w:pPr>
        <w:pStyle w:val="1ffa"/>
        <w:spacing w:line="360" w:lineRule="auto"/>
        <w:ind w:firstLine="480"/>
        <w:rPr>
          <w:rFonts w:ascii="宋体" w:eastAsia="宋体" w:hAnsi="宋体" w:cs="宋体"/>
        </w:rPr>
      </w:pPr>
      <w:r w:rsidRPr="0025552B">
        <w:rPr>
          <w:rFonts w:ascii="宋体" w:eastAsia="宋体" w:hAnsi="宋体" w:cs="宋体" w:hint="eastAsia"/>
        </w:rPr>
        <w:t>（3）资格及资信证明文件</w:t>
      </w:r>
    </w:p>
    <w:p w:rsidR="00402D12" w:rsidRPr="0025552B" w:rsidRDefault="00402D12" w:rsidP="00402D12">
      <w:pPr>
        <w:spacing w:line="360" w:lineRule="auto"/>
        <w:ind w:firstLine="480"/>
        <w:rPr>
          <w:rFonts w:ascii="宋体" w:hAnsi="宋体" w:cs="宋体"/>
          <w:sz w:val="24"/>
        </w:rPr>
      </w:pPr>
      <w:r w:rsidRPr="0025552B">
        <w:rPr>
          <w:rFonts w:ascii="宋体" w:hAnsi="宋体" w:cs="宋体" w:hint="eastAsia"/>
          <w:sz w:val="24"/>
        </w:rPr>
        <w:t>·法定代表人授权委托书（法定代表人参加投标的提供法定代表人身份证明书，格式附后）</w:t>
      </w:r>
    </w:p>
    <w:p w:rsidR="00402D12" w:rsidRDefault="00402D12" w:rsidP="00402D12">
      <w:pPr>
        <w:spacing w:line="360" w:lineRule="auto"/>
        <w:ind w:firstLine="480"/>
        <w:rPr>
          <w:rFonts w:ascii="宋体" w:hAnsi="宋体" w:cs="宋体" w:hint="eastAsia"/>
          <w:sz w:val="24"/>
        </w:rPr>
      </w:pPr>
      <w:r w:rsidRPr="0025552B">
        <w:rPr>
          <w:rFonts w:ascii="宋体" w:hAnsi="宋体" w:cs="宋体" w:hint="eastAsia"/>
          <w:sz w:val="24"/>
        </w:rPr>
        <w:t>·供应商营业执照复印件加盖公章</w:t>
      </w:r>
    </w:p>
    <w:p w:rsidR="00402D12" w:rsidRPr="003712D5" w:rsidRDefault="00402D12" w:rsidP="00402D12">
      <w:pPr>
        <w:spacing w:line="360" w:lineRule="auto"/>
        <w:ind w:firstLine="480"/>
        <w:rPr>
          <w:rFonts w:ascii="宋体" w:hAnsi="宋体" w:cs="宋体"/>
          <w:bCs/>
          <w:sz w:val="24"/>
        </w:rPr>
      </w:pPr>
      <w:r w:rsidRPr="003712D5">
        <w:rPr>
          <w:rFonts w:ascii="宋体" w:hAnsi="宋体" w:cs="宋体" w:hint="eastAsia"/>
          <w:bCs/>
          <w:sz w:val="24"/>
        </w:rPr>
        <w:t>·本项目的特定资格要求</w:t>
      </w:r>
      <w:r w:rsidRPr="003712D5">
        <w:rPr>
          <w:rFonts w:ascii="宋体" w:hAnsi="宋体" w:cs="宋体" w:hint="eastAsia"/>
          <w:sz w:val="24"/>
        </w:rPr>
        <w:t>的证明材料</w:t>
      </w:r>
    </w:p>
    <w:p w:rsidR="00402D12" w:rsidRPr="0025552B" w:rsidRDefault="00402D12" w:rsidP="00402D12">
      <w:pPr>
        <w:spacing w:line="360" w:lineRule="auto"/>
        <w:ind w:firstLine="480"/>
        <w:rPr>
          <w:rFonts w:ascii="宋体" w:hAnsi="宋体" w:cs="宋体"/>
          <w:sz w:val="24"/>
        </w:rPr>
      </w:pPr>
      <w:r w:rsidRPr="0025552B">
        <w:rPr>
          <w:rFonts w:ascii="宋体" w:hAnsi="宋体" w:cs="宋体" w:hint="eastAsia"/>
          <w:sz w:val="24"/>
        </w:rPr>
        <w:t>·供应商认为需要提供的其他资格及资信证明文件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2.5采购需求响应表</w:t>
      </w:r>
    </w:p>
    <w:p w:rsidR="001502AD" w:rsidRPr="0025552B" w:rsidRDefault="00D602DE">
      <w:pPr>
        <w:spacing w:line="500" w:lineRule="exact"/>
        <w:ind w:firstLine="480"/>
        <w:jc w:val="left"/>
        <w:rPr>
          <w:rFonts w:ascii="宋体" w:hAnsi="宋体" w:cs="宋体"/>
          <w:bCs/>
          <w:sz w:val="24"/>
        </w:rPr>
      </w:pPr>
      <w:r w:rsidRPr="0025552B">
        <w:rPr>
          <w:rFonts w:ascii="宋体" w:hAnsi="宋体" w:cs="宋体" w:hint="eastAsia"/>
          <w:bCs/>
          <w:sz w:val="24"/>
        </w:rPr>
        <w:t>供应商应仔细阅读招标文件第四章采购需求，并对照第三章评标办法中的</w:t>
      </w:r>
      <w:r w:rsidRPr="0025552B">
        <w:rPr>
          <w:rFonts w:ascii="宋体" w:hAnsi="宋体" w:cs="宋体" w:hint="eastAsia"/>
          <w:sz w:val="24"/>
        </w:rPr>
        <w:t>综合评分中的评审因素，针对本招标项目特点，编</w:t>
      </w:r>
      <w:r w:rsidRPr="0025552B">
        <w:rPr>
          <w:rFonts w:ascii="宋体" w:hAnsi="宋体" w:cs="宋体" w:hint="eastAsia"/>
          <w:bCs/>
          <w:sz w:val="24"/>
        </w:rPr>
        <w:t>制采购需求响应表。</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2.6技术标</w:t>
      </w:r>
    </w:p>
    <w:p w:rsidR="001502AD" w:rsidRPr="0025552B" w:rsidRDefault="00D602DE">
      <w:pPr>
        <w:spacing w:line="500" w:lineRule="exact"/>
        <w:ind w:firstLine="480"/>
        <w:rPr>
          <w:rFonts w:ascii="宋体" w:hAnsi="宋体" w:cs="宋体"/>
          <w:sz w:val="24"/>
        </w:rPr>
      </w:pPr>
      <w:r w:rsidRPr="0025552B">
        <w:rPr>
          <w:rFonts w:ascii="宋体" w:hAnsi="宋体" w:cs="宋体" w:hint="eastAsia"/>
          <w:sz w:val="24"/>
        </w:rPr>
        <w:t>对照第三章评标办法中的综合评分中的评审因素，针对本招标项目特点，自行编制。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2.7企业综合实力证明材料</w:t>
      </w:r>
    </w:p>
    <w:p w:rsidR="001502AD" w:rsidRPr="0025552B" w:rsidRDefault="00D602DE">
      <w:pPr>
        <w:spacing w:line="500" w:lineRule="exact"/>
        <w:ind w:firstLine="480"/>
        <w:rPr>
          <w:rFonts w:ascii="宋体" w:hAnsi="宋体" w:cs="宋体"/>
          <w:b/>
          <w:bCs/>
          <w:sz w:val="24"/>
        </w:rPr>
      </w:pPr>
      <w:r w:rsidRPr="0025552B">
        <w:rPr>
          <w:rFonts w:ascii="宋体" w:hAnsi="宋体" w:cs="宋体" w:hint="eastAsia"/>
          <w:sz w:val="24"/>
        </w:rPr>
        <w:t>对照第三章评标办法中的综合评分中的评审因素，针对本招标项目特点，自行编制。</w:t>
      </w:r>
    </w:p>
    <w:p w:rsidR="001502AD" w:rsidRPr="0025552B" w:rsidRDefault="00D602DE">
      <w:pPr>
        <w:spacing w:line="500" w:lineRule="exact"/>
        <w:jc w:val="left"/>
        <w:rPr>
          <w:rFonts w:ascii="宋体" w:hAnsi="宋体" w:cs="宋体"/>
          <w:b/>
          <w:bCs/>
          <w:sz w:val="24"/>
        </w:rPr>
      </w:pPr>
      <w:r w:rsidRPr="0025552B">
        <w:rPr>
          <w:rFonts w:ascii="宋体" w:hAnsi="宋体" w:cs="宋体" w:hint="eastAsia"/>
          <w:b/>
          <w:bCs/>
          <w:sz w:val="24"/>
        </w:rPr>
        <w:t>2.8根据评审办法应列入响应文件的其他材料</w:t>
      </w:r>
      <w:bookmarkStart w:id="488" w:name="_Toc426469934"/>
    </w:p>
    <w:p w:rsidR="001502AD" w:rsidRPr="0025552B" w:rsidRDefault="001502AD">
      <w:pPr>
        <w:pStyle w:val="1111"/>
        <w:rPr>
          <w:rFonts w:ascii="宋体" w:hAnsi="宋体" w:cs="宋体"/>
        </w:rPr>
      </w:pPr>
    </w:p>
    <w:p w:rsidR="001502AD" w:rsidRPr="0025552B" w:rsidRDefault="001502AD">
      <w:pPr>
        <w:pStyle w:val="1111"/>
        <w:rPr>
          <w:rFonts w:ascii="宋体" w:hAnsi="宋体" w:cs="宋体"/>
        </w:rPr>
      </w:pPr>
    </w:p>
    <w:p w:rsidR="001502AD" w:rsidRPr="0025552B" w:rsidRDefault="001502AD">
      <w:pPr>
        <w:pStyle w:val="1111"/>
        <w:rPr>
          <w:rFonts w:ascii="宋体" w:hAnsi="宋体" w:cs="宋体"/>
        </w:rPr>
      </w:pPr>
    </w:p>
    <w:p w:rsidR="001502AD" w:rsidRPr="0025552B" w:rsidRDefault="001502AD">
      <w:pPr>
        <w:pStyle w:val="1111"/>
        <w:rPr>
          <w:rFonts w:ascii="宋体" w:hAnsi="宋体" w:cs="宋体"/>
        </w:rPr>
      </w:pPr>
    </w:p>
    <w:p w:rsidR="001502AD" w:rsidRPr="0025552B" w:rsidRDefault="00F0475F">
      <w:pPr>
        <w:pStyle w:val="310"/>
        <w:spacing w:before="0" w:after="0" w:line="500" w:lineRule="exact"/>
        <w:jc w:val="left"/>
        <w:outlineLvl w:val="1"/>
        <w:rPr>
          <w:rFonts w:ascii="宋体" w:hAnsi="宋体" w:cs="宋体"/>
          <w:b/>
          <w:sz w:val="24"/>
        </w:rPr>
      </w:pPr>
      <w:r w:rsidRPr="0025552B">
        <w:rPr>
          <w:rFonts w:ascii="宋体" w:hAnsi="宋体" w:cs="宋体"/>
          <w:b/>
          <w:sz w:val="24"/>
        </w:rPr>
        <w:br w:type="page"/>
      </w:r>
      <w:r w:rsidR="00D602DE" w:rsidRPr="0025552B">
        <w:rPr>
          <w:rFonts w:ascii="宋体" w:hAnsi="宋体" w:cs="宋体" w:hint="eastAsia"/>
          <w:b/>
          <w:sz w:val="24"/>
        </w:rPr>
        <w:lastRenderedPageBreak/>
        <w:t>3. 响应文件参考格式</w:t>
      </w:r>
      <w:bookmarkEnd w:id="488"/>
    </w:p>
    <w:p w:rsidR="001502AD" w:rsidRPr="0025552B" w:rsidRDefault="00D602DE">
      <w:pPr>
        <w:pStyle w:val="310"/>
        <w:spacing w:before="156" w:after="156" w:line="360" w:lineRule="exact"/>
        <w:rPr>
          <w:rFonts w:ascii="宋体" w:hAnsi="宋体" w:cs="宋体"/>
          <w:sz w:val="28"/>
          <w:szCs w:val="28"/>
        </w:rPr>
      </w:pPr>
      <w:r w:rsidRPr="0025552B">
        <w:rPr>
          <w:rFonts w:ascii="宋体" w:hAnsi="宋体" w:cs="宋体" w:hint="eastAsia"/>
          <w:sz w:val="28"/>
          <w:szCs w:val="28"/>
        </w:rPr>
        <w:t xml:space="preserve">3.1 </w:t>
      </w:r>
      <w:bookmarkStart w:id="489" w:name="_Toc468783661"/>
      <w:bookmarkStart w:id="490" w:name="_Toc426469936"/>
      <w:r w:rsidRPr="0025552B">
        <w:rPr>
          <w:rFonts w:ascii="宋体" w:hAnsi="宋体" w:cs="宋体" w:hint="eastAsia"/>
          <w:sz w:val="28"/>
          <w:szCs w:val="28"/>
        </w:rPr>
        <w:t>响应文件封面格式</w:t>
      </w:r>
      <w:bookmarkEnd w:id="489"/>
      <w:bookmarkEnd w:id="490"/>
    </w:p>
    <w:p w:rsidR="001502AD" w:rsidRPr="0025552B" w:rsidRDefault="001502AD">
      <w:pPr>
        <w:spacing w:line="360" w:lineRule="exact"/>
        <w:ind w:firstLine="600"/>
        <w:jc w:val="center"/>
        <w:rPr>
          <w:rFonts w:ascii="宋体" w:hAnsi="宋体" w:cs="宋体"/>
          <w:sz w:val="30"/>
          <w:szCs w:val="30"/>
        </w:rPr>
      </w:pPr>
      <w:bookmarkStart w:id="491" w:name="OLE_LINK30"/>
    </w:p>
    <w:p w:rsidR="001502AD" w:rsidRPr="0025552B" w:rsidRDefault="001502AD">
      <w:pPr>
        <w:spacing w:line="360" w:lineRule="exact"/>
        <w:ind w:firstLine="480"/>
        <w:jc w:val="center"/>
        <w:rPr>
          <w:rFonts w:ascii="宋体" w:hAnsi="宋体" w:cs="宋体"/>
          <w:sz w:val="24"/>
        </w:rPr>
      </w:pPr>
    </w:p>
    <w:p w:rsidR="001502AD" w:rsidRPr="0025552B" w:rsidRDefault="00D602DE">
      <w:pPr>
        <w:jc w:val="center"/>
        <w:rPr>
          <w:rFonts w:ascii="宋体" w:hAnsi="宋体" w:cs="宋体"/>
          <w:b/>
          <w:sz w:val="48"/>
          <w:szCs w:val="48"/>
        </w:rPr>
      </w:pPr>
      <w:r w:rsidRPr="0025552B">
        <w:rPr>
          <w:rFonts w:ascii="宋体" w:hAnsi="宋体" w:cs="宋体" w:hint="eastAsia"/>
          <w:b/>
          <w:sz w:val="48"/>
          <w:szCs w:val="48"/>
        </w:rPr>
        <w:t>响应文件</w:t>
      </w:r>
    </w:p>
    <w:p w:rsidR="001502AD" w:rsidRPr="0025552B" w:rsidRDefault="001502AD">
      <w:pPr>
        <w:jc w:val="center"/>
        <w:rPr>
          <w:rFonts w:ascii="宋体" w:hAnsi="宋体" w:cs="宋体"/>
          <w:sz w:val="48"/>
          <w:szCs w:val="48"/>
        </w:rPr>
      </w:pPr>
    </w:p>
    <w:p w:rsidR="001502AD" w:rsidRPr="0025552B" w:rsidRDefault="001502AD">
      <w:pPr>
        <w:spacing w:line="360" w:lineRule="exact"/>
        <w:ind w:firstLine="480"/>
        <w:rPr>
          <w:rFonts w:ascii="宋体" w:hAnsi="宋体" w:cs="宋体"/>
          <w:sz w:val="24"/>
        </w:rPr>
      </w:pPr>
    </w:p>
    <w:p w:rsidR="001502AD" w:rsidRPr="0025552B" w:rsidRDefault="001502AD">
      <w:pPr>
        <w:spacing w:line="360" w:lineRule="exact"/>
        <w:ind w:firstLine="480"/>
        <w:rPr>
          <w:rFonts w:ascii="宋体" w:hAnsi="宋体" w:cs="宋体"/>
          <w:sz w:val="24"/>
        </w:rPr>
      </w:pPr>
    </w:p>
    <w:p w:rsidR="001502AD" w:rsidRPr="0025552B" w:rsidRDefault="001502AD">
      <w:pPr>
        <w:spacing w:line="360" w:lineRule="exact"/>
        <w:ind w:firstLine="480"/>
        <w:rPr>
          <w:rFonts w:ascii="宋体" w:hAnsi="宋体" w:cs="宋体"/>
          <w:sz w:val="24"/>
        </w:rPr>
      </w:pPr>
    </w:p>
    <w:p w:rsidR="001502AD" w:rsidRPr="0025552B" w:rsidRDefault="001502AD">
      <w:pPr>
        <w:spacing w:line="360" w:lineRule="exact"/>
        <w:ind w:firstLine="480"/>
        <w:rPr>
          <w:rFonts w:ascii="宋体" w:hAnsi="宋体" w:cs="宋体"/>
          <w:sz w:val="24"/>
        </w:rPr>
      </w:pPr>
    </w:p>
    <w:p w:rsidR="001502AD" w:rsidRPr="0025552B" w:rsidRDefault="00D602DE" w:rsidP="00EC0A40">
      <w:pPr>
        <w:spacing w:line="360" w:lineRule="exact"/>
        <w:ind w:firstLineChars="950" w:firstLine="2280"/>
        <w:rPr>
          <w:rFonts w:ascii="宋体" w:hAnsi="宋体" w:cs="宋体"/>
          <w:sz w:val="24"/>
        </w:rPr>
      </w:pPr>
      <w:r w:rsidRPr="0025552B">
        <w:rPr>
          <w:rFonts w:ascii="宋体" w:hAnsi="宋体" w:cs="宋体" w:hint="eastAsia"/>
          <w:sz w:val="24"/>
        </w:rPr>
        <w:t>采购项目名称：</w:t>
      </w:r>
    </w:p>
    <w:p w:rsidR="001502AD" w:rsidRPr="0025552B" w:rsidRDefault="001502AD">
      <w:pPr>
        <w:pStyle w:val="afff2"/>
        <w:spacing w:line="360" w:lineRule="exact"/>
        <w:ind w:firstLine="456"/>
        <w:rPr>
          <w:rFonts w:ascii="宋体" w:hAnsi="宋体" w:cs="宋体"/>
          <w:bCs/>
          <w:spacing w:val="-6"/>
        </w:rPr>
      </w:pPr>
    </w:p>
    <w:p w:rsidR="001502AD" w:rsidRPr="0025552B" w:rsidRDefault="001502AD">
      <w:pPr>
        <w:spacing w:line="360" w:lineRule="exact"/>
        <w:ind w:left="1050" w:firstLine="480"/>
        <w:rPr>
          <w:rFonts w:ascii="宋体" w:hAnsi="宋体" w:cs="宋体"/>
          <w:sz w:val="24"/>
        </w:rPr>
      </w:pPr>
    </w:p>
    <w:p w:rsidR="001502AD" w:rsidRPr="0025552B" w:rsidRDefault="001502AD">
      <w:pPr>
        <w:spacing w:line="360" w:lineRule="exact"/>
        <w:ind w:firstLine="480"/>
        <w:rPr>
          <w:rFonts w:ascii="宋体" w:hAnsi="宋体" w:cs="宋体"/>
          <w:sz w:val="24"/>
        </w:rPr>
      </w:pPr>
    </w:p>
    <w:p w:rsidR="001502AD" w:rsidRPr="0025552B" w:rsidRDefault="001502AD">
      <w:pPr>
        <w:spacing w:line="360" w:lineRule="exact"/>
        <w:ind w:firstLine="480"/>
        <w:rPr>
          <w:rFonts w:ascii="宋体" w:hAnsi="宋体" w:cs="宋体"/>
          <w:sz w:val="24"/>
        </w:rPr>
      </w:pPr>
    </w:p>
    <w:p w:rsidR="001502AD" w:rsidRPr="0025552B" w:rsidRDefault="00D602DE">
      <w:pPr>
        <w:tabs>
          <w:tab w:val="left" w:pos="2700"/>
        </w:tabs>
        <w:spacing w:line="720" w:lineRule="auto"/>
        <w:ind w:firstLine="2340"/>
        <w:rPr>
          <w:rFonts w:ascii="宋体" w:hAnsi="宋体" w:cs="宋体"/>
          <w:sz w:val="24"/>
          <w:u w:val="single"/>
        </w:rPr>
      </w:pPr>
      <w:r w:rsidRPr="0025552B">
        <w:rPr>
          <w:rFonts w:ascii="宋体" w:hAnsi="宋体" w:cs="宋体" w:hint="eastAsia"/>
          <w:sz w:val="24"/>
        </w:rPr>
        <w:t>供应商名称：</w:t>
      </w:r>
      <w:r w:rsidRPr="0025552B">
        <w:rPr>
          <w:rFonts w:ascii="宋体" w:hAnsi="宋体" w:cs="宋体" w:hint="eastAsia"/>
          <w:sz w:val="24"/>
          <w:u w:val="single"/>
        </w:rPr>
        <w:t>（加盖CA电子公章）</w:t>
      </w:r>
    </w:p>
    <w:p w:rsidR="001502AD" w:rsidRPr="0025552B" w:rsidRDefault="00D602DE">
      <w:pPr>
        <w:tabs>
          <w:tab w:val="left" w:pos="2700"/>
        </w:tabs>
        <w:spacing w:line="720" w:lineRule="auto"/>
        <w:ind w:firstLine="2340"/>
        <w:rPr>
          <w:rFonts w:ascii="宋体" w:hAnsi="宋体" w:cs="宋体"/>
          <w:sz w:val="24"/>
          <w:u w:val="single"/>
        </w:rPr>
      </w:pPr>
      <w:r w:rsidRPr="0025552B">
        <w:rPr>
          <w:rFonts w:ascii="宋体" w:hAnsi="宋体" w:cs="宋体" w:hint="eastAsia"/>
          <w:sz w:val="24"/>
        </w:rPr>
        <w:t>联系人：</w:t>
      </w:r>
    </w:p>
    <w:p w:rsidR="001502AD" w:rsidRPr="0025552B" w:rsidRDefault="00D602DE">
      <w:pPr>
        <w:tabs>
          <w:tab w:val="left" w:pos="2700"/>
        </w:tabs>
        <w:spacing w:line="720" w:lineRule="auto"/>
        <w:ind w:firstLine="2340"/>
        <w:rPr>
          <w:rFonts w:ascii="宋体" w:hAnsi="宋体" w:cs="宋体"/>
          <w:sz w:val="24"/>
          <w:u w:val="single"/>
        </w:rPr>
      </w:pPr>
      <w:r w:rsidRPr="0025552B">
        <w:rPr>
          <w:rFonts w:ascii="宋体" w:hAnsi="宋体" w:cs="宋体" w:hint="eastAsia"/>
          <w:sz w:val="24"/>
        </w:rPr>
        <w:t>联系电话：</w:t>
      </w:r>
    </w:p>
    <w:p w:rsidR="001502AD" w:rsidRPr="0025552B" w:rsidRDefault="00D602DE">
      <w:pPr>
        <w:tabs>
          <w:tab w:val="left" w:pos="2700"/>
        </w:tabs>
        <w:spacing w:line="720" w:lineRule="auto"/>
        <w:ind w:firstLine="2340"/>
        <w:rPr>
          <w:rFonts w:ascii="宋体" w:hAnsi="宋体" w:cs="宋体"/>
          <w:sz w:val="24"/>
        </w:rPr>
      </w:pPr>
      <w:r w:rsidRPr="0025552B">
        <w:rPr>
          <w:rFonts w:ascii="宋体" w:hAnsi="宋体" w:cs="宋体" w:hint="eastAsia"/>
          <w:sz w:val="24"/>
        </w:rPr>
        <w:t>日期：______年____月____日</w:t>
      </w:r>
      <w:bookmarkStart w:id="492" w:name="_Toc426469937"/>
      <w:bookmarkStart w:id="493" w:name="_Toc383624021"/>
      <w:bookmarkStart w:id="494" w:name="_Toc382812507"/>
      <w:bookmarkStart w:id="495" w:name="_Toc383587529"/>
      <w:bookmarkStart w:id="496" w:name="_Toc383698722"/>
      <w:bookmarkStart w:id="497" w:name="_Toc390246998"/>
      <w:bookmarkStart w:id="498" w:name="_Toc390098915"/>
      <w:bookmarkStart w:id="499" w:name="_Toc390099111"/>
      <w:bookmarkStart w:id="500" w:name="_Toc382812316"/>
      <w:bookmarkStart w:id="501" w:name="_Toc382811607"/>
      <w:bookmarkStart w:id="502" w:name="_Toc383679822"/>
      <w:bookmarkStart w:id="503" w:name="_Toc382811202"/>
      <w:bookmarkStart w:id="504" w:name="_Toc383626069"/>
      <w:bookmarkStart w:id="505" w:name="_Toc382813957"/>
      <w:bookmarkStart w:id="506" w:name="_Toc383623749"/>
      <w:bookmarkStart w:id="507" w:name="_Toc382814038"/>
      <w:bookmarkEnd w:id="479"/>
      <w:bookmarkEnd w:id="480"/>
      <w:bookmarkEnd w:id="481"/>
      <w:bookmarkEnd w:id="482"/>
      <w:bookmarkEnd w:id="483"/>
    </w:p>
    <w:bookmarkEnd w:id="491"/>
    <w:p w:rsidR="001502AD" w:rsidRPr="0025552B" w:rsidRDefault="00D602DE">
      <w:pPr>
        <w:tabs>
          <w:tab w:val="left" w:pos="2700"/>
        </w:tabs>
        <w:spacing w:line="720" w:lineRule="auto"/>
        <w:jc w:val="left"/>
        <w:outlineLvl w:val="2"/>
        <w:rPr>
          <w:rFonts w:ascii="宋体" w:hAnsi="宋体" w:cs="宋体"/>
          <w:sz w:val="24"/>
        </w:rPr>
      </w:pPr>
      <w:r w:rsidRPr="0025552B">
        <w:rPr>
          <w:rFonts w:ascii="宋体" w:hAnsi="宋体" w:cs="宋体" w:hint="eastAsia"/>
          <w:sz w:val="24"/>
        </w:rPr>
        <w:br w:type="page" w:clear="all"/>
      </w:r>
      <w:r w:rsidRPr="0025552B">
        <w:rPr>
          <w:rFonts w:ascii="宋体" w:hAnsi="宋体" w:cs="宋体" w:hint="eastAsia"/>
          <w:sz w:val="28"/>
          <w:szCs w:val="28"/>
        </w:rPr>
        <w:lastRenderedPageBreak/>
        <w:t xml:space="preserve">3.2 </w:t>
      </w:r>
      <w:bookmarkEnd w:id="492"/>
      <w:r w:rsidRPr="0025552B">
        <w:rPr>
          <w:rFonts w:ascii="宋体" w:hAnsi="宋体" w:cs="宋体" w:hint="eastAsia"/>
          <w:sz w:val="28"/>
          <w:szCs w:val="28"/>
        </w:rPr>
        <w:t>磋商报价表</w:t>
      </w:r>
      <w:r w:rsidR="00896896" w:rsidRPr="0025552B">
        <w:rPr>
          <w:rFonts w:ascii="宋体" w:hAnsi="宋体" w:cs="宋体" w:hint="eastAsia"/>
          <w:sz w:val="28"/>
          <w:szCs w:val="28"/>
        </w:rPr>
        <w:t>（参考格式，以苏</w:t>
      </w:r>
      <w:proofErr w:type="gramStart"/>
      <w:r w:rsidR="00896896" w:rsidRPr="0025552B">
        <w:rPr>
          <w:rFonts w:ascii="宋体" w:hAnsi="宋体" w:cs="宋体" w:hint="eastAsia"/>
          <w:sz w:val="28"/>
          <w:szCs w:val="28"/>
        </w:rPr>
        <w:t>采云</w:t>
      </w:r>
      <w:proofErr w:type="gramEnd"/>
      <w:r w:rsidR="00896896" w:rsidRPr="0025552B">
        <w:rPr>
          <w:rFonts w:ascii="宋体" w:hAnsi="宋体" w:cs="宋体" w:hint="eastAsia"/>
          <w:sz w:val="28"/>
          <w:szCs w:val="28"/>
        </w:rPr>
        <w:t>系统格式为准）</w:t>
      </w:r>
    </w:p>
    <w:p w:rsidR="001502AD" w:rsidRPr="0025552B" w:rsidRDefault="00D602DE">
      <w:pPr>
        <w:widowControl/>
        <w:jc w:val="center"/>
        <w:rPr>
          <w:rFonts w:ascii="宋体" w:hAnsi="宋体" w:cs="宋体"/>
          <w:sz w:val="36"/>
          <w:szCs w:val="44"/>
        </w:rPr>
      </w:pPr>
      <w:bookmarkStart w:id="508" w:name="_Toc26554097"/>
      <w:bookmarkStart w:id="509" w:name="_Toc382812508"/>
      <w:bookmarkStart w:id="510" w:name="_Toc49090579"/>
      <w:bookmarkStart w:id="511" w:name="_Toc382811608"/>
      <w:bookmarkStart w:id="512" w:name="_Toc23828480"/>
      <w:bookmarkStart w:id="513" w:name="_Toc120614286"/>
      <w:bookmarkStart w:id="514" w:name="_Toc382812317"/>
      <w:bookmarkStart w:id="515" w:name="_Toc382811203"/>
      <w:bookmarkStart w:id="516" w:name="_Toc282446333"/>
      <w:bookmarkStart w:id="517" w:name="_Toc288030361"/>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sidRPr="0025552B">
        <w:rPr>
          <w:rStyle w:val="11f"/>
          <w:rFonts w:ascii="宋体" w:hAnsi="宋体" w:cs="宋体" w:hint="eastAsia"/>
          <w:sz w:val="36"/>
          <w:szCs w:val="44"/>
        </w:rPr>
        <w:t>磋商报价表（首次报价）</w:t>
      </w:r>
    </w:p>
    <w:p w:rsidR="001502AD" w:rsidRPr="0025552B" w:rsidRDefault="00D602DE">
      <w:pPr>
        <w:pStyle w:val="122"/>
      </w:pPr>
      <w:r w:rsidRPr="0025552B">
        <w:rPr>
          <w:rFonts w:hint="eastAsia"/>
          <w:b/>
          <w:bCs/>
        </w:rPr>
        <w:t>本次为首次报价</w:t>
      </w:r>
      <w:r w:rsidRPr="0025552B">
        <w:rPr>
          <w:rFonts w:hint="eastAsia"/>
        </w:rPr>
        <w:t xml:space="preserve">                                     货币单位：人民币元</w:t>
      </w:r>
    </w:p>
    <w:p w:rsidR="001502AD" w:rsidRPr="0025552B" w:rsidRDefault="00D602DE">
      <w:pPr>
        <w:pStyle w:val="122"/>
      </w:pPr>
      <w:r w:rsidRPr="0025552B">
        <w:rPr>
          <w:rFonts w:hint="eastAsia"/>
        </w:rPr>
        <w:t>项目编号：   </w:t>
      </w:r>
    </w:p>
    <w:tbl>
      <w:tblPr>
        <w:tblW w:w="0" w:type="auto"/>
        <w:tblCellSpacing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2452"/>
        <w:gridCol w:w="2273"/>
        <w:gridCol w:w="3809"/>
      </w:tblGrid>
      <w:tr w:rsidR="0025552B" w:rsidRPr="0025552B">
        <w:trPr>
          <w:tblCellSpacing w:w="15" w:type="dxa"/>
        </w:trPr>
        <w:tc>
          <w:tcPr>
            <w:tcW w:w="3330" w:type="dxa"/>
            <w:vAlign w:val="center"/>
          </w:tcPr>
          <w:p w:rsidR="001502AD" w:rsidRPr="0025552B" w:rsidRDefault="00D602DE">
            <w:pPr>
              <w:pStyle w:val="122"/>
            </w:pPr>
            <w:r w:rsidRPr="0025552B">
              <w:rPr>
                <w:rFonts w:hint="eastAsia"/>
              </w:rPr>
              <w:t>项目名称</w:t>
            </w:r>
          </w:p>
        </w:tc>
        <w:tc>
          <w:tcPr>
            <w:tcW w:w="3345" w:type="dxa"/>
            <w:vAlign w:val="center"/>
          </w:tcPr>
          <w:p w:rsidR="001502AD" w:rsidRPr="0025552B" w:rsidRDefault="00D602DE">
            <w:pPr>
              <w:pStyle w:val="122"/>
            </w:pPr>
            <w:r w:rsidRPr="0025552B">
              <w:rPr>
                <w:rFonts w:hint="eastAsia"/>
              </w:rPr>
              <w:t>项目内容</w:t>
            </w:r>
          </w:p>
        </w:tc>
        <w:tc>
          <w:tcPr>
            <w:tcW w:w="4980" w:type="dxa"/>
            <w:vAlign w:val="center"/>
          </w:tcPr>
          <w:p w:rsidR="001502AD" w:rsidRPr="0025552B" w:rsidRDefault="00D602DE">
            <w:pPr>
              <w:pStyle w:val="122"/>
            </w:pPr>
            <w:r w:rsidRPr="0025552B">
              <w:rPr>
                <w:rFonts w:hint="eastAsia"/>
              </w:rPr>
              <w:t>总价（小写）</w:t>
            </w:r>
          </w:p>
        </w:tc>
      </w:tr>
      <w:tr w:rsidR="0025552B" w:rsidRPr="0025552B">
        <w:trPr>
          <w:tblCellSpacing w:w="15" w:type="dxa"/>
        </w:trPr>
        <w:tc>
          <w:tcPr>
            <w:tcW w:w="3330" w:type="dxa"/>
            <w:vAlign w:val="center"/>
          </w:tcPr>
          <w:p w:rsidR="001502AD" w:rsidRPr="0025552B" w:rsidRDefault="00D602DE">
            <w:pPr>
              <w:pStyle w:val="122"/>
            </w:pPr>
            <w:r w:rsidRPr="0025552B">
              <w:rPr>
                <w:rFonts w:hint="eastAsia"/>
              </w:rPr>
              <w:t>项目名称 </w:t>
            </w:r>
          </w:p>
        </w:tc>
        <w:tc>
          <w:tcPr>
            <w:tcW w:w="3345" w:type="dxa"/>
            <w:vAlign w:val="center"/>
          </w:tcPr>
          <w:p w:rsidR="001502AD" w:rsidRPr="0025552B" w:rsidRDefault="00D602DE">
            <w:pPr>
              <w:pStyle w:val="122"/>
            </w:pPr>
            <w:r w:rsidRPr="0025552B">
              <w:rPr>
                <w:rFonts w:hint="eastAsia"/>
              </w:rPr>
              <w:t>详见响应文件</w:t>
            </w:r>
          </w:p>
        </w:tc>
        <w:tc>
          <w:tcPr>
            <w:tcW w:w="4980" w:type="dxa"/>
            <w:vAlign w:val="center"/>
          </w:tcPr>
          <w:p w:rsidR="001502AD" w:rsidRPr="0025552B" w:rsidRDefault="00D602DE">
            <w:pPr>
              <w:pStyle w:val="122"/>
            </w:pPr>
            <w:r w:rsidRPr="0025552B">
              <w:rPr>
                <w:rFonts w:hint="eastAsia"/>
              </w:rPr>
              <w:t>         元</w:t>
            </w:r>
          </w:p>
        </w:tc>
      </w:tr>
      <w:tr w:rsidR="0025552B" w:rsidRPr="0025552B">
        <w:trPr>
          <w:tblCellSpacing w:w="15" w:type="dxa"/>
        </w:trPr>
        <w:tc>
          <w:tcPr>
            <w:tcW w:w="3330" w:type="dxa"/>
            <w:vAlign w:val="center"/>
          </w:tcPr>
          <w:p w:rsidR="001502AD" w:rsidRPr="0025552B" w:rsidRDefault="00D602DE">
            <w:pPr>
              <w:pStyle w:val="122"/>
            </w:pPr>
            <w:r w:rsidRPr="0025552B">
              <w:rPr>
                <w:rFonts w:hint="eastAsia"/>
              </w:rPr>
              <w:t>总价（大写）：</w:t>
            </w:r>
          </w:p>
        </w:tc>
        <w:tc>
          <w:tcPr>
            <w:tcW w:w="8340" w:type="dxa"/>
            <w:gridSpan w:val="2"/>
            <w:vAlign w:val="center"/>
          </w:tcPr>
          <w:p w:rsidR="001502AD" w:rsidRPr="0025552B" w:rsidRDefault="00D602DE">
            <w:pPr>
              <w:pStyle w:val="122"/>
            </w:pPr>
            <w:r w:rsidRPr="0025552B">
              <w:rPr>
                <w:rFonts w:hint="eastAsia"/>
              </w:rPr>
              <w:t>金额大写： </w:t>
            </w:r>
          </w:p>
        </w:tc>
      </w:tr>
    </w:tbl>
    <w:p w:rsidR="001502AD" w:rsidRPr="0025552B" w:rsidRDefault="00D602DE">
      <w:pPr>
        <w:pStyle w:val="122"/>
      </w:pPr>
      <w:r w:rsidRPr="0025552B">
        <w:rPr>
          <w:rFonts w:hint="eastAsia"/>
        </w:rPr>
        <w:t>报价说明：</w:t>
      </w:r>
    </w:p>
    <w:p w:rsidR="001502AD" w:rsidRPr="0025552B" w:rsidRDefault="00D602DE">
      <w:pPr>
        <w:pStyle w:val="122"/>
      </w:pPr>
      <w:r w:rsidRPr="0025552B">
        <w:rPr>
          <w:rFonts w:hint="eastAsia"/>
        </w:rPr>
        <w:t>1、报价包括完成项目的所有费用。采购人不再支付报价以外的任何费用。</w:t>
      </w:r>
    </w:p>
    <w:p w:rsidR="001502AD" w:rsidRPr="0025552B" w:rsidRDefault="00D602DE">
      <w:pPr>
        <w:pStyle w:val="122"/>
      </w:pPr>
      <w:r w:rsidRPr="0025552B">
        <w:rPr>
          <w:rFonts w:hint="eastAsia"/>
        </w:rPr>
        <w:t>2、报价以总价为准，大小写不一致以大写为准；</w:t>
      </w:r>
    </w:p>
    <w:p w:rsidR="001502AD" w:rsidRPr="0025552B" w:rsidRDefault="00D602DE">
      <w:pPr>
        <w:pStyle w:val="122"/>
      </w:pPr>
      <w:r w:rsidRPr="0025552B">
        <w:rPr>
          <w:rFonts w:hint="eastAsia"/>
        </w:rPr>
        <w:t>3、偏离说明：详见《偏离表》；</w:t>
      </w:r>
    </w:p>
    <w:p w:rsidR="001502AD" w:rsidRPr="0025552B" w:rsidRDefault="001502AD">
      <w:pPr>
        <w:pStyle w:val="122"/>
      </w:pPr>
    </w:p>
    <w:p w:rsidR="001502AD" w:rsidRPr="0025552B" w:rsidRDefault="001502AD">
      <w:pPr>
        <w:pStyle w:val="122"/>
      </w:pPr>
    </w:p>
    <w:p w:rsidR="001502AD" w:rsidRPr="0025552B" w:rsidRDefault="00D602DE">
      <w:pPr>
        <w:pStyle w:val="122"/>
        <w:ind w:left="3780" w:firstLine="420"/>
      </w:pPr>
      <w:r w:rsidRPr="0025552B">
        <w:rPr>
          <w:rFonts w:hint="eastAsia"/>
        </w:rPr>
        <w:t>供应商（电子签章）：</w:t>
      </w:r>
    </w:p>
    <w:p w:rsidR="001502AD" w:rsidRPr="0025552B" w:rsidRDefault="001502AD">
      <w:pPr>
        <w:spacing w:line="360" w:lineRule="auto"/>
        <w:ind w:firstLine="360"/>
        <w:jc w:val="right"/>
        <w:rPr>
          <w:rFonts w:ascii="宋体" w:hAnsi="宋体" w:cs="宋体"/>
          <w:sz w:val="24"/>
        </w:rPr>
      </w:pPr>
    </w:p>
    <w:p w:rsidR="001502AD" w:rsidRPr="0025552B" w:rsidRDefault="001502AD">
      <w:pPr>
        <w:spacing w:line="360" w:lineRule="auto"/>
        <w:rPr>
          <w:rFonts w:ascii="宋体" w:hAnsi="宋体" w:cs="宋体"/>
          <w:sz w:val="24"/>
        </w:rPr>
        <w:sectPr w:rsidR="001502AD" w:rsidRPr="0025552B">
          <w:headerReference w:type="default" r:id="rId13"/>
          <w:footerReference w:type="default" r:id="rId14"/>
          <w:pgSz w:w="11906" w:h="16838"/>
          <w:pgMar w:top="1508" w:right="1746" w:bottom="1395" w:left="1746" w:header="850" w:footer="992" w:gutter="0"/>
          <w:cols w:space="720"/>
          <w:docGrid w:linePitch="360"/>
        </w:sectPr>
      </w:pPr>
    </w:p>
    <w:p w:rsidR="001502AD" w:rsidRPr="0025552B" w:rsidRDefault="00D602DE">
      <w:pPr>
        <w:widowControl/>
        <w:jc w:val="center"/>
        <w:rPr>
          <w:rFonts w:ascii="宋体" w:hAnsi="宋体" w:cs="宋体"/>
          <w:sz w:val="36"/>
          <w:szCs w:val="44"/>
        </w:rPr>
      </w:pPr>
      <w:r w:rsidRPr="0025552B">
        <w:rPr>
          <w:rStyle w:val="11f"/>
          <w:rFonts w:ascii="宋体" w:hAnsi="宋体" w:cs="宋体" w:hint="eastAsia"/>
          <w:sz w:val="36"/>
          <w:szCs w:val="44"/>
        </w:rPr>
        <w:lastRenderedPageBreak/>
        <w:t>磋商报价表（二次报价）</w:t>
      </w:r>
    </w:p>
    <w:p w:rsidR="001502AD" w:rsidRPr="0025552B" w:rsidRDefault="00D602DE">
      <w:pPr>
        <w:pStyle w:val="122"/>
      </w:pPr>
      <w:r w:rsidRPr="0025552B">
        <w:rPr>
          <w:rFonts w:hint="eastAsia"/>
          <w:b/>
          <w:bCs/>
        </w:rPr>
        <w:t>本次为二次报价</w:t>
      </w:r>
      <w:r w:rsidRPr="0025552B">
        <w:rPr>
          <w:rFonts w:hint="eastAsia"/>
        </w:rPr>
        <w:t xml:space="preserve">                                     货币单位：人民币元</w:t>
      </w:r>
    </w:p>
    <w:p w:rsidR="001502AD" w:rsidRPr="0025552B" w:rsidRDefault="00D602DE">
      <w:pPr>
        <w:pStyle w:val="122"/>
      </w:pPr>
      <w:r w:rsidRPr="0025552B">
        <w:rPr>
          <w:rFonts w:hint="eastAsia"/>
        </w:rPr>
        <w:t>项目编号：   </w:t>
      </w:r>
    </w:p>
    <w:tbl>
      <w:tblPr>
        <w:tblW w:w="0" w:type="auto"/>
        <w:tblCellSpacing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2452"/>
        <w:gridCol w:w="2273"/>
        <w:gridCol w:w="3809"/>
      </w:tblGrid>
      <w:tr w:rsidR="0025552B" w:rsidRPr="0025552B">
        <w:trPr>
          <w:tblCellSpacing w:w="15" w:type="dxa"/>
        </w:trPr>
        <w:tc>
          <w:tcPr>
            <w:tcW w:w="3330" w:type="dxa"/>
            <w:vAlign w:val="center"/>
          </w:tcPr>
          <w:p w:rsidR="001502AD" w:rsidRPr="0025552B" w:rsidRDefault="00D602DE">
            <w:pPr>
              <w:pStyle w:val="122"/>
            </w:pPr>
            <w:r w:rsidRPr="0025552B">
              <w:rPr>
                <w:rFonts w:hint="eastAsia"/>
              </w:rPr>
              <w:t>项目名称</w:t>
            </w:r>
          </w:p>
        </w:tc>
        <w:tc>
          <w:tcPr>
            <w:tcW w:w="3345" w:type="dxa"/>
            <w:vAlign w:val="center"/>
          </w:tcPr>
          <w:p w:rsidR="001502AD" w:rsidRPr="0025552B" w:rsidRDefault="00D602DE">
            <w:pPr>
              <w:pStyle w:val="122"/>
            </w:pPr>
            <w:r w:rsidRPr="0025552B">
              <w:rPr>
                <w:rFonts w:hint="eastAsia"/>
              </w:rPr>
              <w:t>项目内容</w:t>
            </w:r>
          </w:p>
        </w:tc>
        <w:tc>
          <w:tcPr>
            <w:tcW w:w="4980" w:type="dxa"/>
            <w:vAlign w:val="center"/>
          </w:tcPr>
          <w:p w:rsidR="001502AD" w:rsidRPr="0025552B" w:rsidRDefault="00D602DE">
            <w:pPr>
              <w:pStyle w:val="122"/>
            </w:pPr>
            <w:r w:rsidRPr="0025552B">
              <w:rPr>
                <w:rFonts w:hint="eastAsia"/>
              </w:rPr>
              <w:t>总价（小写）</w:t>
            </w:r>
          </w:p>
        </w:tc>
      </w:tr>
      <w:tr w:rsidR="0025552B" w:rsidRPr="0025552B">
        <w:trPr>
          <w:tblCellSpacing w:w="15" w:type="dxa"/>
        </w:trPr>
        <w:tc>
          <w:tcPr>
            <w:tcW w:w="3330" w:type="dxa"/>
            <w:vAlign w:val="center"/>
          </w:tcPr>
          <w:p w:rsidR="001502AD" w:rsidRPr="0025552B" w:rsidRDefault="00D602DE">
            <w:pPr>
              <w:pStyle w:val="122"/>
            </w:pPr>
            <w:r w:rsidRPr="0025552B">
              <w:rPr>
                <w:rFonts w:hint="eastAsia"/>
              </w:rPr>
              <w:t>项目名称 </w:t>
            </w:r>
          </w:p>
        </w:tc>
        <w:tc>
          <w:tcPr>
            <w:tcW w:w="3345" w:type="dxa"/>
            <w:vAlign w:val="center"/>
          </w:tcPr>
          <w:p w:rsidR="001502AD" w:rsidRPr="0025552B" w:rsidRDefault="00D602DE">
            <w:pPr>
              <w:pStyle w:val="122"/>
            </w:pPr>
            <w:r w:rsidRPr="0025552B">
              <w:rPr>
                <w:rFonts w:hint="eastAsia"/>
              </w:rPr>
              <w:t>详见响应文件</w:t>
            </w:r>
          </w:p>
        </w:tc>
        <w:tc>
          <w:tcPr>
            <w:tcW w:w="4980" w:type="dxa"/>
            <w:vAlign w:val="center"/>
          </w:tcPr>
          <w:p w:rsidR="001502AD" w:rsidRPr="0025552B" w:rsidRDefault="00D602DE">
            <w:pPr>
              <w:pStyle w:val="122"/>
            </w:pPr>
            <w:r w:rsidRPr="0025552B">
              <w:rPr>
                <w:rFonts w:hint="eastAsia"/>
              </w:rPr>
              <w:t>         元</w:t>
            </w:r>
          </w:p>
        </w:tc>
      </w:tr>
      <w:tr w:rsidR="0025552B" w:rsidRPr="0025552B">
        <w:trPr>
          <w:tblCellSpacing w:w="15" w:type="dxa"/>
        </w:trPr>
        <w:tc>
          <w:tcPr>
            <w:tcW w:w="3330" w:type="dxa"/>
            <w:vAlign w:val="center"/>
          </w:tcPr>
          <w:p w:rsidR="001502AD" w:rsidRPr="0025552B" w:rsidRDefault="00D602DE">
            <w:pPr>
              <w:pStyle w:val="122"/>
            </w:pPr>
            <w:r w:rsidRPr="0025552B">
              <w:rPr>
                <w:rFonts w:hint="eastAsia"/>
              </w:rPr>
              <w:t>总价（大写）：</w:t>
            </w:r>
          </w:p>
        </w:tc>
        <w:tc>
          <w:tcPr>
            <w:tcW w:w="8340" w:type="dxa"/>
            <w:gridSpan w:val="2"/>
            <w:vAlign w:val="center"/>
          </w:tcPr>
          <w:p w:rsidR="001502AD" w:rsidRPr="0025552B" w:rsidRDefault="00D602DE">
            <w:pPr>
              <w:pStyle w:val="122"/>
            </w:pPr>
            <w:r w:rsidRPr="0025552B">
              <w:rPr>
                <w:rFonts w:hint="eastAsia"/>
              </w:rPr>
              <w:t>金额大写： </w:t>
            </w:r>
          </w:p>
        </w:tc>
      </w:tr>
    </w:tbl>
    <w:p w:rsidR="001502AD" w:rsidRPr="0025552B" w:rsidRDefault="00D602DE">
      <w:pPr>
        <w:pStyle w:val="122"/>
      </w:pPr>
      <w:r w:rsidRPr="0025552B">
        <w:rPr>
          <w:rFonts w:hint="eastAsia"/>
        </w:rPr>
        <w:t>报价说明：</w:t>
      </w:r>
    </w:p>
    <w:p w:rsidR="001502AD" w:rsidRPr="0025552B" w:rsidRDefault="00D602DE">
      <w:pPr>
        <w:pStyle w:val="122"/>
      </w:pPr>
      <w:r w:rsidRPr="0025552B">
        <w:rPr>
          <w:rFonts w:hint="eastAsia"/>
        </w:rPr>
        <w:t>1、报价包括完成项目的所有费用。采购人不再支付报价以外的任何费用。</w:t>
      </w:r>
    </w:p>
    <w:p w:rsidR="001502AD" w:rsidRPr="0025552B" w:rsidRDefault="00D602DE">
      <w:pPr>
        <w:pStyle w:val="122"/>
      </w:pPr>
      <w:r w:rsidRPr="0025552B">
        <w:rPr>
          <w:rFonts w:hint="eastAsia"/>
        </w:rPr>
        <w:t>2、报价以总价为准，大小写不一致以大写为准；</w:t>
      </w:r>
    </w:p>
    <w:p w:rsidR="001502AD" w:rsidRPr="0025552B" w:rsidRDefault="00D602DE">
      <w:pPr>
        <w:pStyle w:val="122"/>
      </w:pPr>
      <w:r w:rsidRPr="0025552B">
        <w:rPr>
          <w:rFonts w:hint="eastAsia"/>
        </w:rPr>
        <w:t>3、偏离说明：详见《偏离表》；</w:t>
      </w:r>
    </w:p>
    <w:p w:rsidR="001502AD" w:rsidRPr="0025552B" w:rsidRDefault="001502AD">
      <w:pPr>
        <w:pStyle w:val="122"/>
      </w:pPr>
    </w:p>
    <w:p w:rsidR="001502AD" w:rsidRPr="0025552B" w:rsidRDefault="001502AD">
      <w:pPr>
        <w:pStyle w:val="122"/>
      </w:pPr>
    </w:p>
    <w:p w:rsidR="001502AD" w:rsidRPr="0025552B" w:rsidRDefault="00D602DE">
      <w:pPr>
        <w:pStyle w:val="122"/>
        <w:ind w:left="3780" w:firstLine="420"/>
      </w:pPr>
      <w:r w:rsidRPr="0025552B">
        <w:rPr>
          <w:rFonts w:hint="eastAsia"/>
        </w:rPr>
        <w:t>供应商（电子签章）：</w:t>
      </w:r>
    </w:p>
    <w:p w:rsidR="001502AD" w:rsidRPr="0025552B" w:rsidRDefault="001502AD">
      <w:pPr>
        <w:spacing w:line="360" w:lineRule="auto"/>
        <w:ind w:firstLine="360"/>
        <w:jc w:val="left"/>
        <w:rPr>
          <w:rFonts w:ascii="宋体" w:hAnsi="宋体" w:cs="宋体"/>
          <w:sz w:val="24"/>
        </w:rPr>
      </w:pPr>
    </w:p>
    <w:p w:rsidR="001502AD" w:rsidRPr="0025552B" w:rsidRDefault="001502AD">
      <w:pPr>
        <w:spacing w:line="360" w:lineRule="auto"/>
        <w:ind w:firstLine="360"/>
        <w:jc w:val="right"/>
        <w:rPr>
          <w:rFonts w:ascii="宋体" w:hAnsi="宋体" w:cs="宋体"/>
          <w:sz w:val="24"/>
        </w:rPr>
      </w:pPr>
    </w:p>
    <w:p w:rsidR="001502AD" w:rsidRPr="0025552B" w:rsidRDefault="001502AD">
      <w:pPr>
        <w:spacing w:line="360" w:lineRule="auto"/>
        <w:ind w:firstLine="360"/>
        <w:jc w:val="right"/>
        <w:rPr>
          <w:rFonts w:ascii="宋体" w:hAnsi="宋体" w:cs="宋体"/>
          <w:sz w:val="24"/>
        </w:rPr>
      </w:pPr>
    </w:p>
    <w:p w:rsidR="001502AD" w:rsidRPr="0025552B" w:rsidRDefault="001502AD">
      <w:pPr>
        <w:spacing w:line="360" w:lineRule="auto"/>
        <w:rPr>
          <w:rFonts w:ascii="宋体" w:hAnsi="宋体" w:cs="宋体"/>
          <w:sz w:val="24"/>
        </w:rPr>
      </w:pPr>
    </w:p>
    <w:p w:rsidR="001502AD" w:rsidRPr="0025552B" w:rsidRDefault="001502AD">
      <w:pPr>
        <w:spacing w:line="360" w:lineRule="auto"/>
        <w:rPr>
          <w:rFonts w:ascii="宋体" w:hAnsi="宋体" w:cs="宋体"/>
          <w:sz w:val="24"/>
        </w:rPr>
      </w:pPr>
    </w:p>
    <w:p w:rsidR="001502AD" w:rsidRPr="0025552B" w:rsidRDefault="00D602DE">
      <w:pPr>
        <w:pStyle w:val="310"/>
        <w:pageBreakBefore/>
        <w:spacing w:before="156" w:after="156" w:line="360" w:lineRule="exact"/>
        <w:rPr>
          <w:rFonts w:ascii="宋体" w:hAnsi="宋体" w:cs="宋体"/>
          <w:sz w:val="28"/>
          <w:szCs w:val="28"/>
        </w:rPr>
      </w:pPr>
      <w:r w:rsidRPr="0025552B">
        <w:rPr>
          <w:rFonts w:ascii="宋体" w:hAnsi="宋体" w:cs="宋体" w:hint="eastAsia"/>
          <w:sz w:val="28"/>
          <w:szCs w:val="28"/>
        </w:rPr>
        <w:lastRenderedPageBreak/>
        <w:t>3.3 响应函格式</w:t>
      </w:r>
    </w:p>
    <w:p w:rsidR="001502AD" w:rsidRPr="0025552B" w:rsidRDefault="00D602DE">
      <w:pPr>
        <w:jc w:val="center"/>
        <w:rPr>
          <w:rFonts w:ascii="宋体" w:hAnsi="宋体" w:cs="宋体"/>
          <w:sz w:val="44"/>
          <w:szCs w:val="44"/>
        </w:rPr>
      </w:pPr>
      <w:bookmarkStart w:id="518" w:name="_Toc367785041"/>
      <w:r w:rsidRPr="0025552B">
        <w:rPr>
          <w:rFonts w:ascii="宋体" w:hAnsi="宋体" w:cs="宋体" w:hint="eastAsia"/>
          <w:sz w:val="44"/>
          <w:szCs w:val="44"/>
        </w:rPr>
        <w:t>响应函</w:t>
      </w:r>
    </w:p>
    <w:p w:rsidR="001502AD" w:rsidRPr="0025552B" w:rsidRDefault="00D602DE">
      <w:pPr>
        <w:spacing w:line="360" w:lineRule="exact"/>
        <w:rPr>
          <w:rFonts w:ascii="宋体" w:hAnsi="宋体" w:cs="宋体"/>
          <w:sz w:val="24"/>
        </w:rPr>
      </w:pPr>
      <w:r w:rsidRPr="0025552B">
        <w:rPr>
          <w:rFonts w:ascii="宋体" w:hAnsi="宋体" w:cs="宋体" w:hint="eastAsia"/>
          <w:sz w:val="24"/>
        </w:rPr>
        <w:t>致：</w:t>
      </w:r>
      <w:r w:rsidRPr="0025552B">
        <w:rPr>
          <w:rFonts w:ascii="宋体" w:hAnsi="宋体" w:cs="宋体" w:hint="eastAsia"/>
          <w:sz w:val="24"/>
          <w:u w:val="single"/>
        </w:rPr>
        <w:t>（采购人名称）</w:t>
      </w:r>
    </w:p>
    <w:p w:rsidR="001502AD" w:rsidRPr="0025552B" w:rsidRDefault="00D602DE">
      <w:pPr>
        <w:spacing w:line="360" w:lineRule="exact"/>
        <w:ind w:firstLine="480"/>
        <w:jc w:val="left"/>
        <w:rPr>
          <w:rFonts w:ascii="宋体" w:hAnsi="宋体" w:cs="宋体"/>
          <w:sz w:val="24"/>
        </w:rPr>
      </w:pPr>
      <w:r w:rsidRPr="0025552B">
        <w:rPr>
          <w:rFonts w:ascii="宋体" w:hAnsi="宋体" w:cs="宋体" w:hint="eastAsia"/>
          <w:sz w:val="24"/>
        </w:rPr>
        <w:t>根据</w:t>
      </w:r>
      <w:r w:rsidRPr="0025552B">
        <w:rPr>
          <w:rFonts w:ascii="宋体" w:hAnsi="宋体" w:cs="宋体" w:hint="eastAsia"/>
          <w:sz w:val="24"/>
          <w:u w:val="single"/>
        </w:rPr>
        <w:t xml:space="preserve">        （项目名称）          </w:t>
      </w:r>
      <w:r w:rsidRPr="0025552B">
        <w:rPr>
          <w:rFonts w:ascii="宋体" w:hAnsi="宋体" w:cs="宋体" w:hint="eastAsia"/>
          <w:sz w:val="24"/>
        </w:rPr>
        <w:t>竞争性磋商文件的所有条款要求，遵照《中华人民共和国政府采购法》、《中华人民共和国政府采购法实施条例》等有关规定，我方承诺如下：</w:t>
      </w:r>
    </w:p>
    <w:p w:rsidR="001502AD" w:rsidRPr="0025552B" w:rsidRDefault="00D602DE">
      <w:pPr>
        <w:spacing w:line="360" w:lineRule="exact"/>
        <w:ind w:firstLine="480"/>
        <w:jc w:val="left"/>
        <w:rPr>
          <w:rFonts w:ascii="宋体" w:hAnsi="宋体" w:cs="宋体"/>
          <w:sz w:val="24"/>
        </w:rPr>
      </w:pPr>
      <w:r w:rsidRPr="0025552B">
        <w:rPr>
          <w:rFonts w:ascii="宋体" w:hAnsi="宋体" w:cs="宋体" w:hint="eastAsia"/>
          <w:sz w:val="24"/>
        </w:rPr>
        <w:t>1、我方愿意按照采购文件的一切要求，提供本项目的报价，并以最后一轮磋商报价为本项目最终报价，详见磋商报价表。</w:t>
      </w:r>
    </w:p>
    <w:p w:rsidR="001502AD" w:rsidRPr="0025552B" w:rsidRDefault="00D602DE">
      <w:pPr>
        <w:spacing w:line="360" w:lineRule="exact"/>
        <w:ind w:firstLine="482"/>
        <w:jc w:val="left"/>
        <w:rPr>
          <w:rFonts w:ascii="宋体" w:hAnsi="宋体" w:cs="宋体"/>
          <w:sz w:val="24"/>
        </w:rPr>
      </w:pPr>
      <w:bookmarkStart w:id="519" w:name="_Toc19249"/>
      <w:r w:rsidRPr="0025552B">
        <w:rPr>
          <w:rFonts w:ascii="宋体" w:hAnsi="宋体" w:cs="宋体" w:hint="eastAsia"/>
          <w:sz w:val="24"/>
        </w:rPr>
        <w:t>2、我方将按竞争性磋商文件的规定履行合同责任和义务。</w:t>
      </w:r>
      <w:bookmarkEnd w:id="519"/>
    </w:p>
    <w:p w:rsidR="001502AD" w:rsidRPr="0025552B" w:rsidRDefault="00D602DE">
      <w:pPr>
        <w:spacing w:line="360" w:lineRule="exact"/>
        <w:ind w:firstLine="482"/>
      </w:pPr>
      <w:r w:rsidRPr="0025552B">
        <w:rPr>
          <w:rFonts w:ascii="宋体" w:hAnsi="宋体" w:cs="宋体" w:hint="eastAsia"/>
          <w:sz w:val="24"/>
        </w:rPr>
        <w:t>3、我方已详细审查全部竞争性磋商文件。我们完全理解并同意放弃对这方面有不明及误解的权力。</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4、在响应有效期内我方同意遵守本响应文件中的承诺且在此期限期满之前响应文件对我方具有法律约束力。</w:t>
      </w:r>
    </w:p>
    <w:p w:rsidR="001502AD" w:rsidRPr="0025552B" w:rsidRDefault="00D602DE">
      <w:pPr>
        <w:spacing w:line="360" w:lineRule="exact"/>
        <w:ind w:firstLine="482"/>
        <w:rPr>
          <w:rFonts w:ascii="宋体" w:hAnsi="宋体" w:cs="宋体"/>
          <w:sz w:val="24"/>
        </w:rPr>
      </w:pPr>
      <w:bookmarkStart w:id="520" w:name="_Toc8234"/>
      <w:r w:rsidRPr="0025552B">
        <w:rPr>
          <w:rFonts w:ascii="宋体" w:hAnsi="宋体" w:cs="宋体" w:hint="eastAsia"/>
          <w:sz w:val="24"/>
        </w:rPr>
        <w:t>5、如我方成交：</w:t>
      </w:r>
      <w:bookmarkEnd w:id="520"/>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（1）我方承诺在收到成交通知书后，在成交通知书规定的期限内与你方签订合同。</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（2）随同本响应函递交的磋商报价表是本响应函的组成部分，对我方构成约束力。</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（3）我方承诺按照采购文件规定向你方递交履约担保。</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（4）我方承诺在合同约定的期限内完成全部合同内容。</w:t>
      </w:r>
    </w:p>
    <w:p w:rsidR="001502AD" w:rsidRPr="0025552B" w:rsidRDefault="00D602DE">
      <w:pPr>
        <w:spacing w:line="360" w:lineRule="exact"/>
        <w:ind w:firstLine="482"/>
        <w:rPr>
          <w:rFonts w:ascii="宋体" w:hAnsi="宋体" w:cs="宋体"/>
          <w:sz w:val="24"/>
        </w:rPr>
      </w:pPr>
      <w:bookmarkStart w:id="521" w:name="_Toc19189"/>
      <w:r w:rsidRPr="0025552B">
        <w:rPr>
          <w:rFonts w:ascii="宋体" w:hAnsi="宋体" w:cs="宋体" w:hint="eastAsia"/>
          <w:sz w:val="24"/>
        </w:rPr>
        <w:t>6、根据第二章“供应商须知”规定，我方承诺：</w:t>
      </w:r>
      <w:bookmarkEnd w:id="521"/>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（1）我们在参加本项目政府采购活动前三年内，在经营活动中没有违背法律的行为，并提供“参加政府采购活动前三年内在经营活动中没有重大违法记录的书面声明”；</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（2）我们依照有关法律的规定，没有偷税、漏税的行为，没有逃避缴纳社会保险资金的行为；</w:t>
      </w:r>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（3）与采购人和采购代理机构</w:t>
      </w:r>
      <w:r w:rsidRPr="0025552B">
        <w:rPr>
          <w:rFonts w:ascii="宋体" w:hAnsi="宋体" w:cs="宋体" w:hint="eastAsia"/>
          <w:bCs/>
          <w:sz w:val="24"/>
        </w:rPr>
        <w:t>无任何的隶属关系或者其他利害关系</w:t>
      </w:r>
      <w:r w:rsidRPr="0025552B">
        <w:rPr>
          <w:rFonts w:ascii="宋体" w:hAnsi="宋体" w:cs="宋体" w:hint="eastAsia"/>
          <w:sz w:val="24"/>
        </w:rPr>
        <w:t>。</w:t>
      </w:r>
    </w:p>
    <w:p w:rsidR="001502AD" w:rsidRPr="0025552B" w:rsidRDefault="00D602DE">
      <w:pPr>
        <w:spacing w:line="360" w:lineRule="exact"/>
        <w:ind w:firstLine="482"/>
        <w:rPr>
          <w:rFonts w:ascii="宋体" w:hAnsi="宋体" w:cs="宋体"/>
          <w:sz w:val="24"/>
        </w:rPr>
      </w:pPr>
      <w:bookmarkStart w:id="522" w:name="_Toc28964"/>
      <w:r w:rsidRPr="0025552B">
        <w:rPr>
          <w:rFonts w:ascii="宋体" w:hAnsi="宋体" w:cs="宋体" w:hint="eastAsia"/>
          <w:sz w:val="24"/>
        </w:rPr>
        <w:t>7、同意提供贵方可能要求的与其投标有关的一切数据或资料。</w:t>
      </w:r>
      <w:bookmarkEnd w:id="522"/>
    </w:p>
    <w:p w:rsidR="001502AD" w:rsidRPr="0025552B" w:rsidRDefault="00D602DE">
      <w:pPr>
        <w:spacing w:line="360" w:lineRule="exact"/>
        <w:ind w:firstLine="482"/>
        <w:rPr>
          <w:rFonts w:ascii="宋体" w:hAnsi="宋体" w:cs="宋体"/>
          <w:sz w:val="24"/>
        </w:rPr>
      </w:pPr>
      <w:r w:rsidRPr="0025552B">
        <w:rPr>
          <w:rFonts w:ascii="宋体" w:hAnsi="宋体" w:cs="宋体" w:hint="eastAsia"/>
          <w:sz w:val="24"/>
        </w:rPr>
        <w:t>8、我方所递交的响应文件及有关资料内容完整、真实和准确，且不存在第二章“供应商须知”规定的任何一种情形。</w:t>
      </w:r>
    </w:p>
    <w:p w:rsidR="001502AD" w:rsidRPr="0025552B" w:rsidRDefault="00D602DE">
      <w:pPr>
        <w:pStyle w:val="11f6"/>
        <w:spacing w:before="156" w:line="360" w:lineRule="exact"/>
        <w:ind w:left="1260"/>
        <w:jc w:val="right"/>
        <w:rPr>
          <w:rFonts w:hAnsi="宋体" w:cs="宋体"/>
          <w:sz w:val="24"/>
          <w:szCs w:val="24"/>
        </w:rPr>
      </w:pPr>
      <w:r w:rsidRPr="0025552B">
        <w:rPr>
          <w:rFonts w:hAnsi="宋体" w:cs="宋体" w:hint="eastAsia"/>
          <w:sz w:val="24"/>
          <w:szCs w:val="24"/>
        </w:rPr>
        <w:t>供应商名称（加盖CA电子公章）：</w:t>
      </w:r>
    </w:p>
    <w:p w:rsidR="001502AD" w:rsidRPr="0025552B" w:rsidRDefault="00D602DE">
      <w:pPr>
        <w:spacing w:before="156" w:line="360" w:lineRule="exact"/>
        <w:jc w:val="right"/>
        <w:rPr>
          <w:rFonts w:ascii="宋体" w:hAnsi="宋体" w:cs="宋体"/>
          <w:sz w:val="24"/>
          <w:u w:val="single"/>
        </w:rPr>
      </w:pPr>
      <w:r w:rsidRPr="0025552B">
        <w:rPr>
          <w:rFonts w:ascii="宋体" w:hAnsi="宋体" w:cs="宋体" w:hint="eastAsia"/>
          <w:sz w:val="24"/>
        </w:rPr>
        <w:t>法定代表人或其授权的代理人（签字或签章）：</w:t>
      </w:r>
    </w:p>
    <w:p w:rsidR="001502AD" w:rsidRPr="0025552B" w:rsidRDefault="001502AD">
      <w:pPr>
        <w:spacing w:before="156" w:line="360" w:lineRule="exact"/>
        <w:jc w:val="right"/>
        <w:rPr>
          <w:rFonts w:ascii="宋体" w:hAnsi="宋体" w:cs="宋体"/>
          <w:sz w:val="24"/>
        </w:rPr>
      </w:pPr>
    </w:p>
    <w:p w:rsidR="001502AD" w:rsidRPr="0025552B" w:rsidRDefault="00D602DE">
      <w:pPr>
        <w:tabs>
          <w:tab w:val="left" w:pos="6315"/>
        </w:tabs>
        <w:spacing w:line="400" w:lineRule="exact"/>
        <w:ind w:firstLine="480"/>
        <w:jc w:val="right"/>
        <w:rPr>
          <w:rFonts w:ascii="宋体" w:hAnsi="宋体" w:cs="宋体"/>
          <w:sz w:val="24"/>
        </w:rPr>
      </w:pPr>
      <w:r w:rsidRPr="0025552B">
        <w:rPr>
          <w:rFonts w:ascii="宋体" w:hAnsi="宋体" w:cs="宋体" w:hint="eastAsia"/>
          <w:sz w:val="24"/>
        </w:rPr>
        <w:t>日期：   年   月   日</w:t>
      </w:r>
      <w:bookmarkEnd w:id="518"/>
    </w:p>
    <w:p w:rsidR="001502AD" w:rsidRPr="0025552B" w:rsidRDefault="00D602DE">
      <w:pPr>
        <w:pStyle w:val="310"/>
        <w:pageBreakBefore/>
        <w:spacing w:before="156" w:after="156" w:line="360" w:lineRule="exact"/>
        <w:rPr>
          <w:rFonts w:ascii="宋体" w:hAnsi="宋体" w:cs="宋体"/>
          <w:sz w:val="28"/>
          <w:szCs w:val="28"/>
        </w:rPr>
      </w:pPr>
      <w:r w:rsidRPr="0025552B">
        <w:rPr>
          <w:rFonts w:ascii="宋体" w:hAnsi="宋体" w:cs="宋体" w:hint="eastAsia"/>
          <w:sz w:val="28"/>
          <w:szCs w:val="28"/>
        </w:rPr>
        <w:lastRenderedPageBreak/>
        <w:t>3.4投标报价明细表及分析说明（工程量清单）</w:t>
      </w:r>
    </w:p>
    <w:p w:rsidR="001502AD" w:rsidRPr="0025552B" w:rsidRDefault="001502AD">
      <w:pPr>
        <w:pStyle w:val="11f6"/>
        <w:spacing w:line="360" w:lineRule="auto"/>
        <w:ind w:firstLine="482"/>
        <w:rPr>
          <w:rFonts w:hAnsi="宋体" w:cs="宋体"/>
          <w:b/>
          <w:bCs/>
          <w:sz w:val="24"/>
          <w:szCs w:val="24"/>
        </w:rPr>
      </w:pPr>
    </w:p>
    <w:p w:rsidR="001502AD" w:rsidRPr="0025552B" w:rsidRDefault="00D602DE">
      <w:pPr>
        <w:pStyle w:val="11f6"/>
        <w:spacing w:line="360" w:lineRule="auto"/>
        <w:ind w:firstLine="482"/>
        <w:rPr>
          <w:rFonts w:hAnsi="宋体" w:cs="宋体"/>
          <w:sz w:val="24"/>
          <w:szCs w:val="24"/>
        </w:rPr>
      </w:pPr>
      <w:r w:rsidRPr="0025552B">
        <w:rPr>
          <w:rFonts w:hAnsi="宋体" w:cs="宋体" w:hint="eastAsia"/>
          <w:b/>
          <w:bCs/>
          <w:sz w:val="24"/>
          <w:szCs w:val="24"/>
        </w:rPr>
        <w:t>本项目无需供应商编制工程量清单。最终确定的承包价格按招标控制价总价</w:t>
      </w:r>
      <w:proofErr w:type="gramStart"/>
      <w:r w:rsidRPr="0025552B">
        <w:rPr>
          <w:rFonts w:hAnsi="宋体" w:cs="宋体" w:hint="eastAsia"/>
          <w:b/>
          <w:bCs/>
          <w:sz w:val="24"/>
          <w:szCs w:val="24"/>
        </w:rPr>
        <w:t>下浮率同比</w:t>
      </w:r>
      <w:proofErr w:type="gramEnd"/>
      <w:r w:rsidRPr="0025552B">
        <w:rPr>
          <w:rFonts w:hAnsi="宋体" w:cs="宋体" w:hint="eastAsia"/>
          <w:b/>
          <w:bCs/>
          <w:sz w:val="24"/>
          <w:szCs w:val="24"/>
        </w:rPr>
        <w:t>下浮到各个子目形成综合单价，作为结算依据。</w:t>
      </w:r>
    </w:p>
    <w:p w:rsidR="001502AD" w:rsidRPr="0025552B" w:rsidRDefault="001502AD">
      <w:pPr>
        <w:pStyle w:val="11f6"/>
        <w:spacing w:before="156" w:line="360" w:lineRule="auto"/>
        <w:rPr>
          <w:rFonts w:hAnsi="宋体" w:cs="宋体"/>
          <w:sz w:val="24"/>
          <w:szCs w:val="24"/>
        </w:rPr>
      </w:pPr>
    </w:p>
    <w:p w:rsidR="001502AD" w:rsidRPr="0025552B" w:rsidRDefault="001502AD">
      <w:pPr>
        <w:pStyle w:val="11f6"/>
        <w:spacing w:before="156" w:line="360" w:lineRule="auto"/>
        <w:rPr>
          <w:rFonts w:hAnsi="宋体" w:cs="宋体"/>
          <w:sz w:val="24"/>
          <w:szCs w:val="24"/>
        </w:rPr>
      </w:pPr>
    </w:p>
    <w:p w:rsidR="001502AD" w:rsidRPr="0025552B" w:rsidRDefault="001502AD">
      <w:pPr>
        <w:pStyle w:val="11f6"/>
        <w:spacing w:before="156" w:line="360" w:lineRule="auto"/>
        <w:rPr>
          <w:rFonts w:hAnsi="宋体" w:cs="宋体"/>
          <w:sz w:val="24"/>
          <w:szCs w:val="24"/>
        </w:rPr>
      </w:pPr>
    </w:p>
    <w:p w:rsidR="001502AD" w:rsidRPr="0025552B" w:rsidRDefault="00D602DE">
      <w:pPr>
        <w:pStyle w:val="11f6"/>
        <w:spacing w:before="156" w:line="360" w:lineRule="auto"/>
        <w:rPr>
          <w:rFonts w:hAnsi="宋体" w:cs="宋体"/>
          <w:sz w:val="24"/>
          <w:szCs w:val="24"/>
        </w:rPr>
      </w:pPr>
      <w:r w:rsidRPr="0025552B">
        <w:rPr>
          <w:rFonts w:hAnsi="宋体" w:cs="宋体" w:hint="eastAsia"/>
          <w:sz w:val="24"/>
          <w:szCs w:val="24"/>
        </w:rPr>
        <w:t>供应商名称（加盖CA电子公章）：</w:t>
      </w:r>
    </w:p>
    <w:p w:rsidR="001502AD" w:rsidRPr="0025552B" w:rsidRDefault="00D602DE">
      <w:pPr>
        <w:spacing w:before="156" w:line="360" w:lineRule="auto"/>
        <w:rPr>
          <w:rFonts w:ascii="宋体" w:hAnsi="宋体" w:cs="宋体"/>
          <w:sz w:val="24"/>
          <w:u w:val="single"/>
        </w:rPr>
      </w:pPr>
      <w:r w:rsidRPr="0025552B">
        <w:rPr>
          <w:rFonts w:ascii="宋体" w:hAnsi="宋体" w:cs="宋体" w:hint="eastAsia"/>
          <w:sz w:val="24"/>
        </w:rPr>
        <w:t>法定代表人或其授权的代理人（签字或签章）：</w:t>
      </w:r>
    </w:p>
    <w:p w:rsidR="001502AD" w:rsidRPr="0025552B" w:rsidRDefault="00D602DE">
      <w:pPr>
        <w:spacing w:before="156" w:line="360" w:lineRule="auto"/>
        <w:rPr>
          <w:rFonts w:ascii="宋体" w:hAnsi="宋体" w:cs="宋体"/>
          <w:szCs w:val="21"/>
        </w:rPr>
      </w:pPr>
      <w:r w:rsidRPr="0025552B">
        <w:rPr>
          <w:rFonts w:ascii="宋体" w:hAnsi="宋体" w:cs="宋体" w:hint="eastAsia"/>
          <w:sz w:val="24"/>
        </w:rPr>
        <w:t>日期：年月日</w:t>
      </w:r>
    </w:p>
    <w:p w:rsidR="001502AD" w:rsidRPr="0025552B" w:rsidRDefault="001502AD">
      <w:pPr>
        <w:rPr>
          <w:rFonts w:ascii="宋体" w:hAnsi="宋体" w:cs="宋体"/>
        </w:rPr>
      </w:pPr>
    </w:p>
    <w:p w:rsidR="001502AD" w:rsidRPr="0025552B" w:rsidRDefault="001502AD">
      <w:pPr>
        <w:pStyle w:val="1111"/>
        <w:rPr>
          <w:rFonts w:ascii="宋体" w:hAnsi="宋体" w:cs="宋体"/>
        </w:rPr>
      </w:pPr>
    </w:p>
    <w:p w:rsidR="001502AD" w:rsidRPr="0025552B" w:rsidRDefault="001502AD">
      <w:pPr>
        <w:pStyle w:val="1111"/>
        <w:rPr>
          <w:rFonts w:ascii="宋体" w:hAnsi="宋体" w:cs="宋体"/>
        </w:rPr>
      </w:pPr>
    </w:p>
    <w:p w:rsidR="001502AD" w:rsidRPr="0025552B" w:rsidRDefault="00D602DE">
      <w:pPr>
        <w:pStyle w:val="310"/>
        <w:pageBreakBefore/>
        <w:spacing w:before="156" w:after="156" w:line="360" w:lineRule="exact"/>
        <w:rPr>
          <w:rFonts w:ascii="宋体" w:hAnsi="宋体" w:cs="宋体"/>
          <w:sz w:val="28"/>
          <w:szCs w:val="28"/>
        </w:rPr>
      </w:pPr>
      <w:r w:rsidRPr="0025552B">
        <w:rPr>
          <w:rFonts w:ascii="宋体" w:hAnsi="宋体" w:cs="宋体" w:hint="eastAsia"/>
          <w:sz w:val="28"/>
          <w:szCs w:val="28"/>
        </w:rPr>
        <w:lastRenderedPageBreak/>
        <w:t>3.5资格及资信证明文件</w:t>
      </w:r>
    </w:p>
    <w:p w:rsidR="001502AD" w:rsidRPr="0025552B" w:rsidRDefault="00D602DE" w:rsidP="002E59EE">
      <w:pPr>
        <w:spacing w:line="360" w:lineRule="auto"/>
        <w:ind w:firstLine="600"/>
        <w:rPr>
          <w:rFonts w:ascii="宋体" w:hAnsi="宋体" w:cs="宋体"/>
          <w:bCs/>
          <w:sz w:val="24"/>
        </w:rPr>
      </w:pPr>
      <w:r w:rsidRPr="0025552B">
        <w:rPr>
          <w:rFonts w:ascii="宋体" w:hAnsi="宋体" w:cs="宋体" w:hint="eastAsia"/>
          <w:bCs/>
          <w:sz w:val="24"/>
        </w:rPr>
        <w:t>资格及资信证明文件应包括而不限于以下内容：</w:t>
      </w:r>
    </w:p>
    <w:p w:rsidR="00402D12" w:rsidRPr="0025552B" w:rsidRDefault="00402D12" w:rsidP="00402D12">
      <w:pPr>
        <w:spacing w:line="360" w:lineRule="auto"/>
        <w:ind w:firstLine="480"/>
        <w:rPr>
          <w:rFonts w:ascii="宋体" w:hAnsi="宋体" w:cs="宋体"/>
          <w:sz w:val="24"/>
        </w:rPr>
      </w:pPr>
      <w:r w:rsidRPr="0025552B">
        <w:rPr>
          <w:rFonts w:ascii="宋体" w:hAnsi="宋体" w:cs="宋体" w:hint="eastAsia"/>
          <w:sz w:val="24"/>
        </w:rPr>
        <w:t>·法定代表人授权委托书（法定代表人参加投标的提供法定代表人身份证明书，格式附后）</w:t>
      </w:r>
    </w:p>
    <w:p w:rsidR="00402D12" w:rsidRDefault="00402D12" w:rsidP="00402D12">
      <w:pPr>
        <w:spacing w:line="360" w:lineRule="auto"/>
        <w:ind w:firstLine="480"/>
        <w:rPr>
          <w:rFonts w:ascii="宋体" w:hAnsi="宋体" w:cs="宋体" w:hint="eastAsia"/>
          <w:sz w:val="24"/>
        </w:rPr>
      </w:pPr>
      <w:r w:rsidRPr="0025552B">
        <w:rPr>
          <w:rFonts w:ascii="宋体" w:hAnsi="宋体" w:cs="宋体" w:hint="eastAsia"/>
          <w:sz w:val="24"/>
        </w:rPr>
        <w:t>·供应商营业执照复印件加盖公章</w:t>
      </w:r>
    </w:p>
    <w:p w:rsidR="00402D12" w:rsidRPr="003712D5" w:rsidRDefault="00402D12" w:rsidP="00402D12">
      <w:pPr>
        <w:spacing w:line="360" w:lineRule="auto"/>
        <w:ind w:firstLine="480"/>
        <w:rPr>
          <w:rFonts w:ascii="宋体" w:hAnsi="宋体" w:cs="宋体"/>
          <w:bCs/>
          <w:sz w:val="24"/>
        </w:rPr>
      </w:pPr>
      <w:r w:rsidRPr="003712D5">
        <w:rPr>
          <w:rFonts w:ascii="宋体" w:hAnsi="宋体" w:cs="宋体" w:hint="eastAsia"/>
          <w:bCs/>
          <w:sz w:val="24"/>
        </w:rPr>
        <w:t>·本项目的特定资格要求</w:t>
      </w:r>
      <w:r w:rsidRPr="003712D5">
        <w:rPr>
          <w:rFonts w:ascii="宋体" w:hAnsi="宋体" w:cs="宋体" w:hint="eastAsia"/>
          <w:sz w:val="24"/>
        </w:rPr>
        <w:t>的证明材料</w:t>
      </w:r>
    </w:p>
    <w:p w:rsidR="00402D12" w:rsidRPr="0025552B" w:rsidRDefault="00402D12" w:rsidP="00402D12">
      <w:pPr>
        <w:spacing w:line="360" w:lineRule="auto"/>
        <w:ind w:firstLine="480"/>
        <w:rPr>
          <w:rFonts w:ascii="宋体" w:hAnsi="宋体" w:cs="宋体"/>
          <w:sz w:val="24"/>
        </w:rPr>
      </w:pPr>
      <w:r w:rsidRPr="0025552B">
        <w:rPr>
          <w:rFonts w:ascii="宋体" w:hAnsi="宋体" w:cs="宋体" w:hint="eastAsia"/>
          <w:sz w:val="24"/>
        </w:rPr>
        <w:t>·供应商认为需要提供的其他资格及资信证明文件</w:t>
      </w:r>
    </w:p>
    <w:p w:rsidR="001502AD" w:rsidRPr="00402D12" w:rsidRDefault="001502AD">
      <w:pPr>
        <w:spacing w:line="360" w:lineRule="auto"/>
        <w:ind w:firstLine="480"/>
        <w:rPr>
          <w:rFonts w:ascii="宋体" w:hAnsi="宋体" w:cs="宋体"/>
          <w:sz w:val="24"/>
        </w:rPr>
      </w:pPr>
    </w:p>
    <w:p w:rsidR="001502AD" w:rsidRPr="0025552B" w:rsidRDefault="00D602DE" w:rsidP="002E59EE">
      <w:pPr>
        <w:rPr>
          <w:rFonts w:ascii="宋体" w:hAnsi="宋体" w:cs="宋体"/>
        </w:rPr>
      </w:pPr>
      <w:r w:rsidRPr="0025552B">
        <w:rPr>
          <w:rFonts w:ascii="宋体" w:hAnsi="宋体" w:cs="宋体" w:hint="eastAsia"/>
          <w:bCs/>
        </w:rPr>
        <w:br w:type="page"/>
      </w:r>
    </w:p>
    <w:p w:rsidR="001502AD" w:rsidRPr="0025552B" w:rsidRDefault="00D602DE">
      <w:pPr>
        <w:spacing w:line="500" w:lineRule="exact"/>
        <w:jc w:val="center"/>
        <w:rPr>
          <w:rFonts w:ascii="宋体" w:hAnsi="宋体" w:cs="宋体"/>
        </w:rPr>
      </w:pPr>
      <w:r w:rsidRPr="0025552B">
        <w:rPr>
          <w:rFonts w:ascii="宋体" w:hAnsi="宋体" w:cs="宋体" w:hint="eastAsia"/>
          <w:sz w:val="32"/>
          <w:szCs w:val="32"/>
        </w:rPr>
        <w:lastRenderedPageBreak/>
        <w:t>法定代表人身份证明书</w:t>
      </w:r>
    </w:p>
    <w:p w:rsidR="001502AD" w:rsidRPr="0025552B" w:rsidRDefault="001502AD">
      <w:pPr>
        <w:spacing w:line="500" w:lineRule="exact"/>
        <w:rPr>
          <w:rFonts w:ascii="宋体" w:hAnsi="宋体" w:cs="宋体"/>
        </w:rPr>
      </w:pPr>
    </w:p>
    <w:p w:rsidR="001502AD" w:rsidRPr="0025552B" w:rsidRDefault="00D602DE">
      <w:pPr>
        <w:spacing w:line="720" w:lineRule="auto"/>
        <w:ind w:firstLine="612"/>
        <w:rPr>
          <w:rFonts w:ascii="宋体" w:hAnsi="宋体" w:cs="宋体"/>
        </w:rPr>
      </w:pPr>
      <w:r w:rsidRPr="0025552B">
        <w:rPr>
          <w:rFonts w:ascii="宋体" w:hAnsi="宋体" w:cs="宋体" w:hint="eastAsia"/>
          <w:sz w:val="24"/>
        </w:rPr>
        <w:t>单位名称：</w:t>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单位性质：</w:t>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地址：</w:t>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r>
      <w:r w:rsidRPr="0025552B">
        <w:rPr>
          <w:rFonts w:ascii="宋体" w:hAnsi="宋体" w:cs="宋体" w:hint="eastAsia"/>
          <w:sz w:val="24"/>
          <w:u w:val="single"/>
        </w:rPr>
        <w:tab/>
        <w:t xml:space="preserve">       </w:t>
      </w:r>
      <w:r w:rsidRPr="0025552B">
        <w:rPr>
          <w:rFonts w:ascii="宋体" w:hAnsi="宋体" w:cs="宋体" w:hint="eastAsia"/>
          <w:sz w:val="24"/>
          <w:u w:val="single"/>
        </w:rPr>
        <w:tab/>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成立时间：   年   月  日</w:t>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经营期限：</w:t>
      </w:r>
      <w:r w:rsidRPr="0025552B">
        <w:rPr>
          <w:rFonts w:ascii="宋体" w:hAnsi="宋体" w:cs="宋体" w:hint="eastAsia"/>
          <w:sz w:val="24"/>
          <w:u w:val="single"/>
        </w:rPr>
        <w:tab/>
      </w:r>
      <w:r w:rsidRPr="0025552B">
        <w:rPr>
          <w:rFonts w:ascii="宋体" w:hAnsi="宋体" w:cs="宋体" w:hint="eastAsia"/>
          <w:sz w:val="24"/>
          <w:u w:val="single"/>
        </w:rPr>
        <w:tab/>
        <w:t xml:space="preserve">                           </w:t>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姓名：性别：年龄：</w:t>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身份证号码：</w:t>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系</w:t>
      </w:r>
      <w:r w:rsidRPr="0025552B">
        <w:rPr>
          <w:rFonts w:ascii="宋体" w:hAnsi="宋体" w:cs="宋体" w:hint="eastAsia"/>
          <w:sz w:val="24"/>
          <w:u w:val="single"/>
        </w:rPr>
        <w:t>（供应商单位名称）</w:t>
      </w:r>
      <w:r w:rsidRPr="0025552B">
        <w:rPr>
          <w:rFonts w:ascii="宋体" w:hAnsi="宋体" w:cs="宋体" w:hint="eastAsia"/>
          <w:sz w:val="24"/>
        </w:rPr>
        <w:t>的法定代表人。</w:t>
      </w:r>
    </w:p>
    <w:p w:rsidR="001502AD" w:rsidRPr="0025552B" w:rsidRDefault="00D602DE">
      <w:pPr>
        <w:spacing w:line="720" w:lineRule="auto"/>
        <w:ind w:firstLine="610"/>
        <w:rPr>
          <w:rFonts w:ascii="宋体" w:hAnsi="宋体" w:cs="宋体"/>
        </w:rPr>
      </w:pPr>
      <w:r w:rsidRPr="0025552B">
        <w:rPr>
          <w:rFonts w:ascii="宋体" w:hAnsi="宋体" w:cs="宋体" w:hint="eastAsia"/>
          <w:sz w:val="24"/>
        </w:rPr>
        <w:t>特此证明。</w:t>
      </w:r>
    </w:p>
    <w:p w:rsidR="001502AD" w:rsidRPr="0025552B" w:rsidRDefault="00D602DE">
      <w:pPr>
        <w:tabs>
          <w:tab w:val="left" w:pos="720"/>
          <w:tab w:val="left" w:pos="900"/>
        </w:tabs>
        <w:spacing w:line="720" w:lineRule="auto"/>
        <w:ind w:firstLine="480"/>
        <w:rPr>
          <w:rFonts w:ascii="宋体" w:hAnsi="宋体" w:cs="宋体"/>
        </w:rPr>
      </w:pPr>
      <w:r w:rsidRPr="0025552B">
        <w:rPr>
          <w:rFonts w:ascii="宋体" w:hAnsi="宋体" w:cs="宋体" w:hint="eastAsia"/>
          <w:sz w:val="24"/>
          <w:u w:val="single"/>
        </w:rPr>
        <w:t>（须附身份证复印件）</w:t>
      </w:r>
    </w:p>
    <w:p w:rsidR="001502AD" w:rsidRPr="0025552B" w:rsidRDefault="00D602DE">
      <w:pPr>
        <w:tabs>
          <w:tab w:val="left" w:pos="720"/>
          <w:tab w:val="left" w:pos="900"/>
        </w:tabs>
        <w:spacing w:line="720" w:lineRule="auto"/>
        <w:ind w:firstLine="4440"/>
        <w:rPr>
          <w:rFonts w:ascii="宋体" w:hAnsi="宋体" w:cs="宋体"/>
        </w:rPr>
      </w:pPr>
      <w:r w:rsidRPr="0025552B">
        <w:rPr>
          <w:rFonts w:ascii="宋体" w:hAnsi="宋体" w:cs="宋体" w:hint="eastAsia"/>
          <w:sz w:val="24"/>
        </w:rPr>
        <w:t>供应商：</w:t>
      </w:r>
      <w:r w:rsidRPr="0025552B">
        <w:rPr>
          <w:rFonts w:ascii="宋体" w:hAnsi="宋体" w:cs="宋体" w:hint="eastAsia"/>
          <w:sz w:val="24"/>
          <w:u w:val="single"/>
        </w:rPr>
        <w:t>（加盖CA电子公章）</w:t>
      </w:r>
    </w:p>
    <w:p w:rsidR="001502AD" w:rsidRPr="0025552B" w:rsidRDefault="00D602DE">
      <w:pPr>
        <w:tabs>
          <w:tab w:val="left" w:pos="720"/>
          <w:tab w:val="left" w:pos="900"/>
        </w:tabs>
        <w:spacing w:line="720" w:lineRule="auto"/>
        <w:ind w:firstLine="4440"/>
        <w:rPr>
          <w:rFonts w:ascii="宋体" w:hAnsi="宋体" w:cs="宋体"/>
        </w:rPr>
      </w:pPr>
      <w:r w:rsidRPr="0025552B">
        <w:rPr>
          <w:rFonts w:ascii="宋体" w:hAnsi="宋体" w:cs="宋体" w:hint="eastAsia"/>
          <w:sz w:val="24"/>
        </w:rPr>
        <w:t>法定代表人签名或盖章</w:t>
      </w:r>
      <w:r w:rsidRPr="0025552B">
        <w:rPr>
          <w:rFonts w:ascii="宋体" w:hAnsi="宋体" w:cs="宋体" w:hint="eastAsia"/>
          <w:sz w:val="24"/>
          <w:u w:val="single"/>
        </w:rPr>
        <w:t>：</w:t>
      </w:r>
    </w:p>
    <w:p w:rsidR="001502AD" w:rsidRPr="0025552B" w:rsidRDefault="00D602DE">
      <w:pPr>
        <w:tabs>
          <w:tab w:val="left" w:pos="720"/>
          <w:tab w:val="left" w:pos="900"/>
        </w:tabs>
        <w:spacing w:line="720" w:lineRule="auto"/>
        <w:ind w:firstLine="4440"/>
        <w:rPr>
          <w:rFonts w:ascii="宋体" w:hAnsi="宋体" w:cs="宋体"/>
        </w:rPr>
      </w:pPr>
      <w:r w:rsidRPr="0025552B">
        <w:rPr>
          <w:rFonts w:ascii="宋体" w:hAnsi="宋体" w:cs="宋体" w:hint="eastAsia"/>
          <w:sz w:val="24"/>
        </w:rPr>
        <w:t>日期：   年  月  日</w:t>
      </w:r>
    </w:p>
    <w:p w:rsidR="00EF5D7B" w:rsidRDefault="00EF5D7B">
      <w:pPr>
        <w:widowControl/>
        <w:jc w:val="left"/>
        <w:rPr>
          <w:rFonts w:ascii="宋体" w:hAnsi="宋体" w:cs="宋体"/>
          <w:sz w:val="32"/>
          <w:szCs w:val="32"/>
        </w:rPr>
      </w:pPr>
      <w:r>
        <w:rPr>
          <w:rFonts w:ascii="宋体" w:hAnsi="宋体" w:cs="宋体"/>
          <w:sz w:val="32"/>
          <w:szCs w:val="32"/>
        </w:rPr>
        <w:br w:type="page"/>
      </w:r>
    </w:p>
    <w:p w:rsidR="001502AD" w:rsidRPr="0025552B" w:rsidRDefault="00D602DE">
      <w:pPr>
        <w:spacing w:before="312" w:after="100" w:afterAutospacing="1" w:line="360" w:lineRule="auto"/>
        <w:jc w:val="center"/>
        <w:rPr>
          <w:rFonts w:ascii="宋体" w:hAnsi="宋体" w:cs="宋体"/>
        </w:rPr>
      </w:pPr>
      <w:r w:rsidRPr="0025552B">
        <w:rPr>
          <w:rFonts w:ascii="宋体" w:hAnsi="宋体" w:cs="宋体" w:hint="eastAsia"/>
          <w:sz w:val="32"/>
          <w:szCs w:val="32"/>
        </w:rPr>
        <w:lastRenderedPageBreak/>
        <w:t>授权委托书</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委托人（供应商）：</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地址：</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法定代表人：</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受委托人：</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受委托人身份证号码：</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受委托人电话：</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现委托上述受委托人在</w:t>
      </w:r>
      <w:r w:rsidRPr="0025552B">
        <w:rPr>
          <w:rFonts w:ascii="宋体" w:hAnsi="宋体" w:cs="宋体" w:hint="eastAsia"/>
          <w:sz w:val="24"/>
          <w:u w:val="single"/>
        </w:rPr>
        <w:t>（采购项目名称）</w:t>
      </w:r>
      <w:r w:rsidRPr="0025552B">
        <w:rPr>
          <w:rFonts w:ascii="宋体" w:hAnsi="宋体" w:cs="宋体" w:hint="eastAsia"/>
          <w:sz w:val="24"/>
        </w:rPr>
        <w:t>招标投标活动中，作为委托人的授权委托人。</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p>
    <w:p w:rsidR="001502AD" w:rsidRPr="0025552B" w:rsidRDefault="00D602DE">
      <w:pPr>
        <w:spacing w:line="500" w:lineRule="exact"/>
        <w:ind w:firstLine="480"/>
        <w:rPr>
          <w:rFonts w:ascii="宋体" w:hAnsi="宋体" w:cs="宋体"/>
        </w:rPr>
      </w:pPr>
      <w:r w:rsidRPr="0025552B">
        <w:rPr>
          <w:rFonts w:ascii="宋体" w:hAnsi="宋体" w:cs="宋体" w:hint="eastAsia"/>
          <w:sz w:val="24"/>
        </w:rPr>
        <w:t>授权委托人无转委托权。采购人（采购代理机构）有权拒绝其他</w:t>
      </w:r>
      <w:proofErr w:type="gramStart"/>
      <w:r w:rsidRPr="0025552B">
        <w:rPr>
          <w:rFonts w:ascii="宋体" w:hAnsi="宋体" w:cs="宋体" w:hint="eastAsia"/>
          <w:sz w:val="24"/>
        </w:rPr>
        <w:t>任何代表</w:t>
      </w:r>
      <w:proofErr w:type="gramEnd"/>
      <w:r w:rsidRPr="0025552B">
        <w:rPr>
          <w:rFonts w:ascii="宋体" w:hAnsi="宋体" w:cs="宋体" w:hint="eastAsia"/>
          <w:sz w:val="24"/>
        </w:rPr>
        <w:t>委托人行使的投标事宜，以及超出本授权范围的其他事宜。</w:t>
      </w:r>
    </w:p>
    <w:p w:rsidR="001502AD" w:rsidRPr="0025552B" w:rsidRDefault="00D602DE">
      <w:pPr>
        <w:spacing w:line="500" w:lineRule="exact"/>
        <w:ind w:firstLine="435"/>
        <w:rPr>
          <w:rFonts w:ascii="宋体" w:hAnsi="宋体" w:cs="宋体"/>
        </w:rPr>
      </w:pPr>
      <w:r w:rsidRPr="0025552B">
        <w:rPr>
          <w:rFonts w:ascii="宋体" w:hAnsi="宋体" w:cs="宋体" w:hint="eastAsia"/>
          <w:sz w:val="24"/>
        </w:rPr>
        <w:t>委托期限自年月日起，至年月日止。</w:t>
      </w:r>
    </w:p>
    <w:p w:rsidR="001502AD" w:rsidRPr="0025552B" w:rsidRDefault="001502AD">
      <w:pPr>
        <w:spacing w:line="500" w:lineRule="exact"/>
        <w:ind w:firstLine="3290"/>
        <w:rPr>
          <w:rFonts w:ascii="宋体" w:hAnsi="宋体" w:cs="宋体"/>
        </w:rPr>
      </w:pPr>
    </w:p>
    <w:p w:rsidR="001502AD" w:rsidRPr="0025552B" w:rsidRDefault="001502AD">
      <w:pPr>
        <w:spacing w:line="500" w:lineRule="exact"/>
        <w:ind w:firstLine="3290"/>
        <w:rPr>
          <w:rFonts w:ascii="宋体" w:hAnsi="宋体" w:cs="宋体"/>
        </w:rPr>
      </w:pPr>
    </w:p>
    <w:p w:rsidR="001502AD" w:rsidRPr="0025552B" w:rsidRDefault="00D602DE">
      <w:pPr>
        <w:tabs>
          <w:tab w:val="left" w:pos="720"/>
          <w:tab w:val="left" w:pos="900"/>
        </w:tabs>
        <w:spacing w:line="500" w:lineRule="exact"/>
        <w:ind w:firstLine="480"/>
        <w:rPr>
          <w:rFonts w:ascii="宋体" w:hAnsi="宋体" w:cs="宋体"/>
        </w:rPr>
      </w:pPr>
      <w:r w:rsidRPr="0025552B">
        <w:rPr>
          <w:rFonts w:ascii="宋体" w:hAnsi="宋体" w:cs="宋体" w:hint="eastAsia"/>
          <w:sz w:val="24"/>
          <w:u w:val="single"/>
        </w:rPr>
        <w:t>（须附法定代表人、受委托人身份证复印件）</w:t>
      </w:r>
    </w:p>
    <w:p w:rsidR="001502AD" w:rsidRPr="0025552B" w:rsidRDefault="001502AD">
      <w:pPr>
        <w:spacing w:line="500" w:lineRule="exact"/>
        <w:ind w:firstLine="3290"/>
        <w:rPr>
          <w:rFonts w:ascii="宋体" w:hAnsi="宋体" w:cs="宋体"/>
        </w:rPr>
      </w:pPr>
    </w:p>
    <w:p w:rsidR="001502AD" w:rsidRPr="0025552B" w:rsidRDefault="00D602DE">
      <w:pPr>
        <w:spacing w:line="500" w:lineRule="exact"/>
        <w:ind w:firstLine="3290"/>
        <w:rPr>
          <w:rFonts w:ascii="宋体" w:hAnsi="宋体" w:cs="宋体"/>
        </w:rPr>
      </w:pPr>
      <w:r w:rsidRPr="0025552B">
        <w:rPr>
          <w:rFonts w:ascii="宋体" w:hAnsi="宋体" w:cs="宋体" w:hint="eastAsia"/>
          <w:sz w:val="24"/>
        </w:rPr>
        <w:t>委托人：（加盖CA电子公章）</w:t>
      </w:r>
    </w:p>
    <w:p w:rsidR="001502AD" w:rsidRPr="0025552B" w:rsidRDefault="00D602DE">
      <w:pPr>
        <w:spacing w:line="500" w:lineRule="exact"/>
        <w:ind w:firstLine="3290"/>
        <w:rPr>
          <w:rFonts w:ascii="宋体" w:hAnsi="宋体" w:cs="宋体"/>
        </w:rPr>
      </w:pPr>
      <w:r w:rsidRPr="0025552B">
        <w:rPr>
          <w:rFonts w:ascii="宋体" w:hAnsi="宋体" w:cs="宋体" w:hint="eastAsia"/>
          <w:sz w:val="24"/>
        </w:rPr>
        <w:t>法定代表人：（签字）</w:t>
      </w:r>
    </w:p>
    <w:p w:rsidR="001502AD" w:rsidRPr="0025552B" w:rsidRDefault="00D602DE">
      <w:pPr>
        <w:spacing w:line="500" w:lineRule="exact"/>
        <w:ind w:firstLine="3290"/>
        <w:rPr>
          <w:rFonts w:ascii="宋体" w:hAnsi="宋体" w:cs="宋体"/>
        </w:rPr>
      </w:pPr>
      <w:r w:rsidRPr="0025552B">
        <w:rPr>
          <w:rFonts w:ascii="宋体" w:hAnsi="宋体" w:cs="宋体" w:hint="eastAsia"/>
          <w:sz w:val="24"/>
        </w:rPr>
        <w:t>受委托人：（签字）</w:t>
      </w:r>
    </w:p>
    <w:p w:rsidR="001502AD" w:rsidRPr="0025552B" w:rsidRDefault="00D602DE">
      <w:pPr>
        <w:spacing w:line="500" w:lineRule="exact"/>
        <w:jc w:val="right"/>
        <w:rPr>
          <w:rFonts w:ascii="宋体" w:hAnsi="宋体" w:cs="宋体"/>
          <w:b/>
          <w:bCs/>
          <w:sz w:val="24"/>
          <w:u w:val="single"/>
        </w:rPr>
      </w:pPr>
      <w:r w:rsidRPr="0025552B">
        <w:rPr>
          <w:rFonts w:ascii="宋体" w:hAnsi="宋体" w:cs="宋体" w:hint="eastAsia"/>
          <w:sz w:val="24"/>
        </w:rPr>
        <w:t>年月日</w:t>
      </w:r>
    </w:p>
    <w:p w:rsidR="00EF5D7B" w:rsidRPr="0025552B" w:rsidRDefault="00D602DE" w:rsidP="00EF5D7B">
      <w:pPr>
        <w:rPr>
          <w:rFonts w:ascii="宋体" w:hAnsi="宋体" w:cs="宋体"/>
          <w:b/>
          <w:sz w:val="32"/>
          <w:szCs w:val="32"/>
        </w:rPr>
      </w:pPr>
      <w:r w:rsidRPr="0025552B">
        <w:rPr>
          <w:rFonts w:ascii="宋体" w:hAnsi="宋体" w:cs="宋体" w:hint="eastAsia"/>
          <w:b/>
          <w:bCs/>
          <w:sz w:val="30"/>
          <w:szCs w:val="30"/>
        </w:rPr>
        <w:br w:type="page" w:clear="all"/>
      </w:r>
      <w:bookmarkStart w:id="523" w:name="_GoBack"/>
      <w:bookmarkEnd w:id="523"/>
    </w:p>
    <w:p w:rsidR="001502AD" w:rsidRPr="0025552B" w:rsidRDefault="00D602DE">
      <w:pPr>
        <w:spacing w:line="360" w:lineRule="auto"/>
        <w:jc w:val="center"/>
        <w:rPr>
          <w:rFonts w:ascii="宋体" w:hAnsi="宋体" w:cs="宋体"/>
          <w:b/>
          <w:sz w:val="32"/>
          <w:szCs w:val="32"/>
        </w:rPr>
      </w:pPr>
      <w:r w:rsidRPr="0025552B">
        <w:rPr>
          <w:rFonts w:ascii="宋体" w:hAnsi="宋体" w:cs="宋体" w:hint="eastAsia"/>
          <w:b/>
          <w:sz w:val="32"/>
          <w:szCs w:val="32"/>
        </w:rPr>
        <w:lastRenderedPageBreak/>
        <w:t>项目组人员一览表（格式自拟）</w:t>
      </w:r>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3"/>
        <w:gridCol w:w="972"/>
        <w:gridCol w:w="972"/>
        <w:gridCol w:w="972"/>
        <w:gridCol w:w="878"/>
        <w:gridCol w:w="878"/>
        <w:gridCol w:w="879"/>
        <w:gridCol w:w="1147"/>
        <w:gridCol w:w="1149"/>
      </w:tblGrid>
      <w:tr w:rsidR="0025552B" w:rsidRPr="0025552B">
        <w:trPr>
          <w:cantSplit/>
          <w:jc w:val="center"/>
        </w:trPr>
        <w:tc>
          <w:tcPr>
            <w:tcW w:w="973" w:type="dxa"/>
            <w:vMerge w:val="restart"/>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职务</w:t>
            </w:r>
          </w:p>
        </w:tc>
        <w:tc>
          <w:tcPr>
            <w:tcW w:w="972" w:type="dxa"/>
            <w:vMerge w:val="restart"/>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姓名</w:t>
            </w:r>
          </w:p>
        </w:tc>
        <w:tc>
          <w:tcPr>
            <w:tcW w:w="972" w:type="dxa"/>
            <w:vMerge w:val="restart"/>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身份</w:t>
            </w:r>
          </w:p>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证号</w:t>
            </w:r>
          </w:p>
        </w:tc>
        <w:tc>
          <w:tcPr>
            <w:tcW w:w="972" w:type="dxa"/>
            <w:vMerge w:val="restart"/>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职称</w:t>
            </w:r>
          </w:p>
        </w:tc>
        <w:tc>
          <w:tcPr>
            <w:tcW w:w="4931" w:type="dxa"/>
            <w:gridSpan w:val="5"/>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执业或职业资格证明</w:t>
            </w:r>
          </w:p>
        </w:tc>
      </w:tr>
      <w:tr w:rsidR="0025552B" w:rsidRPr="0025552B">
        <w:trPr>
          <w:cantSplit/>
          <w:jc w:val="center"/>
        </w:trPr>
        <w:tc>
          <w:tcPr>
            <w:tcW w:w="973" w:type="dxa"/>
            <w:vMerge/>
            <w:vAlign w:val="center"/>
          </w:tcPr>
          <w:p w:rsidR="001502AD" w:rsidRPr="0025552B" w:rsidRDefault="001502AD">
            <w:pPr>
              <w:widowControl/>
              <w:jc w:val="left"/>
              <w:rPr>
                <w:rFonts w:ascii="宋体" w:hAnsi="宋体" w:cs="宋体"/>
                <w:szCs w:val="21"/>
              </w:rPr>
            </w:pPr>
          </w:p>
        </w:tc>
        <w:tc>
          <w:tcPr>
            <w:tcW w:w="972" w:type="dxa"/>
            <w:vMerge/>
            <w:vAlign w:val="center"/>
          </w:tcPr>
          <w:p w:rsidR="001502AD" w:rsidRPr="0025552B" w:rsidRDefault="001502AD">
            <w:pPr>
              <w:widowControl/>
              <w:jc w:val="left"/>
              <w:rPr>
                <w:rFonts w:ascii="宋体" w:hAnsi="宋体" w:cs="宋体"/>
                <w:szCs w:val="21"/>
              </w:rPr>
            </w:pPr>
          </w:p>
        </w:tc>
        <w:tc>
          <w:tcPr>
            <w:tcW w:w="972" w:type="dxa"/>
            <w:vMerge/>
            <w:vAlign w:val="center"/>
          </w:tcPr>
          <w:p w:rsidR="001502AD" w:rsidRPr="0025552B" w:rsidRDefault="001502AD">
            <w:pPr>
              <w:widowControl/>
              <w:jc w:val="left"/>
              <w:rPr>
                <w:rFonts w:ascii="宋体" w:hAnsi="宋体" w:cs="宋体"/>
                <w:szCs w:val="21"/>
              </w:rPr>
            </w:pPr>
          </w:p>
        </w:tc>
        <w:tc>
          <w:tcPr>
            <w:tcW w:w="972" w:type="dxa"/>
            <w:vMerge/>
            <w:vAlign w:val="center"/>
          </w:tcPr>
          <w:p w:rsidR="001502AD" w:rsidRPr="0025552B" w:rsidRDefault="001502AD">
            <w:pPr>
              <w:widowControl/>
              <w:jc w:val="left"/>
              <w:rPr>
                <w:rFonts w:ascii="宋体" w:hAnsi="宋体" w:cs="宋体"/>
                <w:szCs w:val="21"/>
              </w:rPr>
            </w:pPr>
          </w:p>
        </w:tc>
        <w:tc>
          <w:tcPr>
            <w:tcW w:w="878" w:type="dxa"/>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证书</w:t>
            </w:r>
          </w:p>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名称</w:t>
            </w:r>
          </w:p>
        </w:tc>
        <w:tc>
          <w:tcPr>
            <w:tcW w:w="878" w:type="dxa"/>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级别</w:t>
            </w:r>
          </w:p>
        </w:tc>
        <w:tc>
          <w:tcPr>
            <w:tcW w:w="879" w:type="dxa"/>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证号</w:t>
            </w:r>
          </w:p>
        </w:tc>
        <w:tc>
          <w:tcPr>
            <w:tcW w:w="1147" w:type="dxa"/>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专业</w:t>
            </w:r>
          </w:p>
        </w:tc>
        <w:tc>
          <w:tcPr>
            <w:tcW w:w="1149" w:type="dxa"/>
            <w:vAlign w:val="center"/>
          </w:tcPr>
          <w:p w:rsidR="001502AD" w:rsidRPr="0025552B" w:rsidRDefault="00D602DE">
            <w:pPr>
              <w:spacing w:line="440" w:lineRule="exact"/>
              <w:jc w:val="center"/>
              <w:rPr>
                <w:rFonts w:ascii="宋体" w:hAnsi="宋体" w:cs="宋体"/>
                <w:szCs w:val="21"/>
              </w:rPr>
            </w:pPr>
            <w:r w:rsidRPr="0025552B">
              <w:rPr>
                <w:rFonts w:ascii="宋体" w:hAnsi="宋体" w:cs="宋体" w:hint="eastAsia"/>
                <w:szCs w:val="21"/>
              </w:rPr>
              <w:t xml:space="preserve"> ...</w:t>
            </w:r>
          </w:p>
        </w:tc>
      </w:tr>
      <w:tr w:rsidR="0025552B" w:rsidRPr="0025552B">
        <w:trPr>
          <w:jc w:val="center"/>
        </w:trPr>
        <w:tc>
          <w:tcPr>
            <w:tcW w:w="973" w:type="dxa"/>
            <w:vAlign w:val="center"/>
          </w:tcPr>
          <w:p w:rsidR="001502AD" w:rsidRPr="0025552B" w:rsidRDefault="001502AD">
            <w:pPr>
              <w:spacing w:line="440" w:lineRule="exact"/>
              <w:jc w:val="center"/>
              <w:rPr>
                <w:rFonts w:ascii="宋体" w:hAnsi="宋体" w:cs="宋体"/>
                <w:szCs w:val="21"/>
              </w:rPr>
            </w:pPr>
          </w:p>
        </w:tc>
        <w:tc>
          <w:tcPr>
            <w:tcW w:w="972" w:type="dxa"/>
            <w:vAlign w:val="center"/>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vAlign w:val="center"/>
          </w:tcPr>
          <w:p w:rsidR="001502AD" w:rsidRPr="0025552B" w:rsidRDefault="001502AD">
            <w:pPr>
              <w:spacing w:line="440" w:lineRule="exact"/>
              <w:jc w:val="center"/>
              <w:rPr>
                <w:rFonts w:ascii="宋体" w:hAnsi="宋体" w:cs="宋体"/>
                <w:szCs w:val="21"/>
              </w:rPr>
            </w:pPr>
          </w:p>
        </w:tc>
        <w:tc>
          <w:tcPr>
            <w:tcW w:w="878" w:type="dxa"/>
            <w:vAlign w:val="center"/>
          </w:tcPr>
          <w:p w:rsidR="001502AD" w:rsidRPr="0025552B" w:rsidRDefault="001502AD">
            <w:pPr>
              <w:spacing w:line="440" w:lineRule="exact"/>
              <w:jc w:val="center"/>
              <w:rPr>
                <w:rFonts w:ascii="宋体" w:hAnsi="宋体" w:cs="宋体"/>
                <w:szCs w:val="21"/>
              </w:rPr>
            </w:pPr>
          </w:p>
        </w:tc>
        <w:tc>
          <w:tcPr>
            <w:tcW w:w="878" w:type="dxa"/>
            <w:vAlign w:val="center"/>
          </w:tcPr>
          <w:p w:rsidR="001502AD" w:rsidRPr="0025552B" w:rsidRDefault="001502AD">
            <w:pPr>
              <w:spacing w:line="440" w:lineRule="exact"/>
              <w:jc w:val="center"/>
              <w:rPr>
                <w:rFonts w:ascii="宋体" w:hAnsi="宋体" w:cs="宋体"/>
                <w:szCs w:val="21"/>
              </w:rPr>
            </w:pPr>
          </w:p>
        </w:tc>
        <w:tc>
          <w:tcPr>
            <w:tcW w:w="879" w:type="dxa"/>
            <w:vAlign w:val="center"/>
          </w:tcPr>
          <w:p w:rsidR="001502AD" w:rsidRPr="0025552B" w:rsidRDefault="001502AD">
            <w:pPr>
              <w:spacing w:line="440" w:lineRule="exact"/>
              <w:jc w:val="center"/>
              <w:rPr>
                <w:rFonts w:ascii="宋体" w:hAnsi="宋体" w:cs="宋体"/>
                <w:szCs w:val="21"/>
              </w:rPr>
            </w:pPr>
          </w:p>
        </w:tc>
        <w:tc>
          <w:tcPr>
            <w:tcW w:w="1147" w:type="dxa"/>
            <w:vAlign w:val="center"/>
          </w:tcPr>
          <w:p w:rsidR="001502AD" w:rsidRPr="0025552B" w:rsidRDefault="001502AD">
            <w:pPr>
              <w:spacing w:line="440" w:lineRule="exact"/>
              <w:jc w:val="center"/>
              <w:rPr>
                <w:rFonts w:ascii="宋体" w:hAnsi="宋体" w:cs="宋体"/>
                <w:szCs w:val="21"/>
              </w:rPr>
            </w:pPr>
          </w:p>
        </w:tc>
        <w:tc>
          <w:tcPr>
            <w:tcW w:w="1149" w:type="dxa"/>
            <w:vAlign w:val="center"/>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25552B"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r w:rsidR="001502AD" w:rsidRPr="0025552B">
        <w:trPr>
          <w:jc w:val="center"/>
        </w:trPr>
        <w:tc>
          <w:tcPr>
            <w:tcW w:w="973"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972"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8" w:type="dxa"/>
          </w:tcPr>
          <w:p w:rsidR="001502AD" w:rsidRPr="0025552B" w:rsidRDefault="001502AD">
            <w:pPr>
              <w:spacing w:line="440" w:lineRule="exact"/>
              <w:jc w:val="center"/>
              <w:rPr>
                <w:rFonts w:ascii="宋体" w:hAnsi="宋体" w:cs="宋体"/>
                <w:szCs w:val="21"/>
              </w:rPr>
            </w:pPr>
          </w:p>
        </w:tc>
        <w:tc>
          <w:tcPr>
            <w:tcW w:w="879" w:type="dxa"/>
          </w:tcPr>
          <w:p w:rsidR="001502AD" w:rsidRPr="0025552B" w:rsidRDefault="001502AD">
            <w:pPr>
              <w:spacing w:line="440" w:lineRule="exact"/>
              <w:jc w:val="center"/>
              <w:rPr>
                <w:rFonts w:ascii="宋体" w:hAnsi="宋体" w:cs="宋体"/>
                <w:szCs w:val="21"/>
              </w:rPr>
            </w:pPr>
          </w:p>
        </w:tc>
        <w:tc>
          <w:tcPr>
            <w:tcW w:w="1147" w:type="dxa"/>
          </w:tcPr>
          <w:p w:rsidR="001502AD" w:rsidRPr="0025552B" w:rsidRDefault="001502AD">
            <w:pPr>
              <w:spacing w:line="440" w:lineRule="exact"/>
              <w:jc w:val="center"/>
              <w:rPr>
                <w:rFonts w:ascii="宋体" w:hAnsi="宋体" w:cs="宋体"/>
                <w:szCs w:val="21"/>
              </w:rPr>
            </w:pPr>
          </w:p>
        </w:tc>
        <w:tc>
          <w:tcPr>
            <w:tcW w:w="1149" w:type="dxa"/>
          </w:tcPr>
          <w:p w:rsidR="001502AD" w:rsidRPr="0025552B" w:rsidRDefault="001502AD">
            <w:pPr>
              <w:spacing w:line="440" w:lineRule="exact"/>
              <w:jc w:val="center"/>
              <w:rPr>
                <w:rFonts w:ascii="宋体" w:hAnsi="宋体" w:cs="宋体"/>
                <w:szCs w:val="21"/>
              </w:rPr>
            </w:pPr>
          </w:p>
        </w:tc>
      </w:tr>
    </w:tbl>
    <w:p w:rsidR="001502AD" w:rsidRPr="0025552B" w:rsidRDefault="001502AD">
      <w:pPr>
        <w:spacing w:before="240" w:line="384" w:lineRule="auto"/>
        <w:ind w:left="3600"/>
        <w:rPr>
          <w:rFonts w:ascii="宋体" w:hAnsi="宋体" w:cs="宋体"/>
          <w:sz w:val="24"/>
        </w:rPr>
      </w:pPr>
    </w:p>
    <w:p w:rsidR="001502AD" w:rsidRPr="0025552B" w:rsidRDefault="001502AD">
      <w:pPr>
        <w:spacing w:before="240" w:line="384" w:lineRule="auto"/>
        <w:ind w:left="3600"/>
        <w:rPr>
          <w:rFonts w:ascii="宋体" w:hAnsi="宋体" w:cs="宋体"/>
          <w:sz w:val="24"/>
        </w:rPr>
      </w:pPr>
    </w:p>
    <w:p w:rsidR="001502AD" w:rsidRPr="0025552B" w:rsidRDefault="00D602DE">
      <w:pPr>
        <w:spacing w:before="240" w:line="384" w:lineRule="auto"/>
        <w:ind w:left="3600"/>
        <w:rPr>
          <w:rFonts w:ascii="宋体" w:hAnsi="宋体" w:cs="宋体"/>
          <w:sz w:val="24"/>
        </w:rPr>
      </w:pPr>
      <w:r w:rsidRPr="0025552B">
        <w:rPr>
          <w:rFonts w:ascii="宋体" w:hAnsi="宋体" w:cs="宋体" w:hint="eastAsia"/>
          <w:sz w:val="24"/>
        </w:rPr>
        <w:t>供应商（加盖CA电子公章）：</w:t>
      </w:r>
    </w:p>
    <w:p w:rsidR="001502AD" w:rsidRPr="0025552B" w:rsidRDefault="00D602DE">
      <w:pPr>
        <w:spacing w:line="384" w:lineRule="auto"/>
        <w:ind w:left="3600"/>
        <w:rPr>
          <w:rFonts w:ascii="宋体" w:hAnsi="宋体" w:cs="宋体"/>
          <w:sz w:val="24"/>
        </w:rPr>
      </w:pPr>
      <w:r w:rsidRPr="0025552B">
        <w:rPr>
          <w:rFonts w:ascii="宋体" w:hAnsi="宋体" w:cs="宋体" w:hint="eastAsia"/>
          <w:sz w:val="24"/>
        </w:rPr>
        <w:t>法定代表人或授权委托人（签字或盖章）：</w:t>
      </w:r>
    </w:p>
    <w:p w:rsidR="001502AD" w:rsidRPr="0025552B" w:rsidRDefault="00D602DE">
      <w:pPr>
        <w:spacing w:line="384" w:lineRule="auto"/>
        <w:ind w:left="210"/>
        <w:jc w:val="center"/>
        <w:rPr>
          <w:rFonts w:ascii="宋体" w:hAnsi="宋体" w:cs="宋体"/>
          <w:b/>
          <w:sz w:val="20"/>
          <w:szCs w:val="20"/>
        </w:rPr>
      </w:pPr>
      <w:r w:rsidRPr="0025552B">
        <w:rPr>
          <w:rFonts w:ascii="宋体" w:hAnsi="宋体" w:cs="宋体" w:hint="eastAsia"/>
          <w:sz w:val="24"/>
        </w:rPr>
        <w:t xml:space="preserve">        日期：  年   月   日</w:t>
      </w:r>
    </w:p>
    <w:p w:rsidR="001502AD" w:rsidRPr="0025552B" w:rsidRDefault="00D602DE">
      <w:pPr>
        <w:pStyle w:val="1f6"/>
        <w:ind w:firstLine="4810"/>
        <w:rPr>
          <w:rFonts w:ascii="宋体" w:eastAsia="宋体" w:hAnsi="宋体" w:cs="宋体"/>
          <w:sz w:val="24"/>
          <w:szCs w:val="21"/>
        </w:rPr>
      </w:pPr>
      <w:r w:rsidRPr="0025552B">
        <w:rPr>
          <w:rFonts w:ascii="宋体" w:hAnsi="宋体" w:cs="宋体" w:hint="eastAsia"/>
          <w:sz w:val="20"/>
        </w:rPr>
        <w:br w:type="page" w:clear="all"/>
      </w:r>
    </w:p>
    <w:p w:rsidR="001502AD" w:rsidRPr="0025552B" w:rsidRDefault="00D602DE">
      <w:pPr>
        <w:spacing w:line="360" w:lineRule="auto"/>
        <w:rPr>
          <w:rFonts w:ascii="宋体" w:hAnsi="宋体" w:cs="宋体"/>
          <w:sz w:val="24"/>
        </w:rPr>
      </w:pPr>
      <w:r w:rsidRPr="0025552B">
        <w:rPr>
          <w:rFonts w:ascii="宋体" w:hAnsi="宋体" w:cs="宋体" w:hint="eastAsia"/>
          <w:sz w:val="24"/>
        </w:rPr>
        <w:lastRenderedPageBreak/>
        <w:t>中小企业声明函（格式）：</w:t>
      </w:r>
    </w:p>
    <w:p w:rsidR="00187EE5" w:rsidRPr="0025552B" w:rsidRDefault="00187EE5" w:rsidP="00187EE5">
      <w:pPr>
        <w:spacing w:after="100" w:afterAutospacing="1"/>
        <w:ind w:firstLine="238"/>
        <w:jc w:val="center"/>
        <w:rPr>
          <w:rFonts w:ascii="宋体" w:hAnsi="宋体" w:cs="宋体"/>
          <w:sz w:val="28"/>
          <w:szCs w:val="28"/>
        </w:rPr>
      </w:pPr>
      <w:r w:rsidRPr="0025552B">
        <w:rPr>
          <w:rFonts w:ascii="黑体" w:eastAsia="黑体" w:hAnsi="黑体" w:cs="宋体" w:hint="eastAsia"/>
          <w:b/>
          <w:bCs/>
          <w:sz w:val="28"/>
          <w:szCs w:val="28"/>
        </w:rPr>
        <w:t>中小</w:t>
      </w:r>
      <w:proofErr w:type="gramStart"/>
      <w:r w:rsidRPr="0025552B">
        <w:rPr>
          <w:rFonts w:ascii="黑体" w:eastAsia="黑体" w:hAnsi="黑体" w:cs="宋体" w:hint="eastAsia"/>
          <w:b/>
          <w:bCs/>
          <w:sz w:val="28"/>
          <w:szCs w:val="28"/>
        </w:rPr>
        <w:t>微企业</w:t>
      </w:r>
      <w:proofErr w:type="gramEnd"/>
      <w:r w:rsidRPr="0025552B">
        <w:rPr>
          <w:rFonts w:ascii="黑体" w:eastAsia="黑体" w:hAnsi="黑体" w:cs="宋体" w:hint="eastAsia"/>
          <w:b/>
          <w:bCs/>
          <w:sz w:val="28"/>
          <w:szCs w:val="28"/>
        </w:rPr>
        <w:t>声明函（工程）</w:t>
      </w:r>
    </w:p>
    <w:p w:rsidR="00187EE5" w:rsidRPr="0025552B" w:rsidRDefault="00187EE5" w:rsidP="00187EE5">
      <w:pPr>
        <w:spacing w:line="360" w:lineRule="auto"/>
        <w:ind w:firstLineChars="200" w:firstLine="480"/>
        <w:rPr>
          <w:rFonts w:ascii="宋体" w:hAnsi="宋体" w:cs="宋体"/>
          <w:sz w:val="24"/>
        </w:rPr>
      </w:pPr>
      <w:r w:rsidRPr="0025552B">
        <w:rPr>
          <w:rFonts w:ascii="宋体" w:hAnsi="宋体" w:cs="宋体" w:hint="eastAsia"/>
          <w:sz w:val="24"/>
        </w:rPr>
        <w:t>本公司（联合体）郑重声明，根据《政府采购促进中小企业发展管理办法》(财库[2020]46号)的规定，本公司（联合体）参加</w:t>
      </w:r>
      <w:r w:rsidRPr="0025552B">
        <w:rPr>
          <w:rFonts w:ascii="宋体" w:hAnsi="宋体" w:cs="宋体" w:hint="eastAsia"/>
          <w:sz w:val="24"/>
          <w:u w:val="single"/>
        </w:rPr>
        <w:t>（单位名称）</w:t>
      </w:r>
      <w:r w:rsidRPr="0025552B">
        <w:rPr>
          <w:rFonts w:ascii="宋体" w:hAnsi="宋体" w:cs="宋体" w:hint="eastAsia"/>
          <w:sz w:val="24"/>
        </w:rPr>
        <w:t>采购编号为</w:t>
      </w:r>
      <w:r w:rsidRPr="0025552B">
        <w:rPr>
          <w:rFonts w:ascii="宋体" w:hAnsi="宋体" w:cs="宋体" w:hint="eastAsia"/>
          <w:sz w:val="24"/>
          <w:u w:val="single"/>
        </w:rPr>
        <w:t xml:space="preserve">   </w:t>
      </w:r>
      <w:r w:rsidRPr="0025552B">
        <w:rPr>
          <w:rFonts w:ascii="宋体" w:hAnsi="宋体" w:cs="宋体" w:hint="eastAsia"/>
          <w:sz w:val="24"/>
        </w:rPr>
        <w:t>，</w:t>
      </w:r>
      <w:r w:rsidRPr="0025552B">
        <w:rPr>
          <w:rFonts w:ascii="宋体" w:hAnsi="宋体" w:cs="宋体" w:hint="eastAsia"/>
          <w:sz w:val="24"/>
          <w:u w:val="single"/>
        </w:rPr>
        <w:t>（项目名称）</w:t>
      </w:r>
      <w:r w:rsidRPr="0025552B">
        <w:rPr>
          <w:rFonts w:ascii="宋体" w:hAnsi="宋体" w:cs="宋体" w:hint="eastAsia"/>
          <w:sz w:val="24"/>
        </w:rPr>
        <w:t>的采购活动，服务全部由符合政策的小</w:t>
      </w:r>
      <w:proofErr w:type="gramStart"/>
      <w:r w:rsidRPr="0025552B">
        <w:rPr>
          <w:rFonts w:ascii="宋体" w:hAnsi="宋体" w:cs="宋体" w:hint="eastAsia"/>
          <w:sz w:val="24"/>
        </w:rPr>
        <w:t>微企业</w:t>
      </w:r>
      <w:proofErr w:type="gramEnd"/>
      <w:r w:rsidRPr="0025552B">
        <w:rPr>
          <w:rFonts w:ascii="宋体" w:hAnsi="宋体" w:cs="宋体" w:hint="eastAsia"/>
          <w:sz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rsidR="00187EE5" w:rsidRPr="0025552B" w:rsidRDefault="00187EE5" w:rsidP="00187EE5">
      <w:pPr>
        <w:spacing w:line="360" w:lineRule="auto"/>
        <w:ind w:firstLineChars="200" w:firstLine="480"/>
        <w:rPr>
          <w:rFonts w:ascii="宋体" w:hAnsi="宋体" w:cs="宋体"/>
          <w:sz w:val="24"/>
          <w:u w:val="single"/>
        </w:rPr>
      </w:pPr>
      <w:r w:rsidRPr="0025552B">
        <w:rPr>
          <w:rFonts w:ascii="宋体" w:hAnsi="宋体" w:cs="宋体" w:hint="eastAsia"/>
          <w:sz w:val="24"/>
        </w:rPr>
        <w:t>1.</w:t>
      </w:r>
      <w:r w:rsidRPr="0025552B">
        <w:rPr>
          <w:rFonts w:ascii="宋体" w:hAnsi="宋体" w:cs="宋体" w:hint="eastAsia"/>
          <w:sz w:val="24"/>
          <w:u w:val="single"/>
        </w:rPr>
        <w:t>（标的名称）</w:t>
      </w:r>
      <w:r w:rsidRPr="0025552B">
        <w:rPr>
          <w:rFonts w:ascii="宋体" w:hAnsi="宋体" w:cs="宋体" w:hint="eastAsia"/>
          <w:i/>
          <w:iCs/>
          <w:sz w:val="24"/>
        </w:rPr>
        <w:t>，</w:t>
      </w:r>
      <w:r w:rsidRPr="0025552B">
        <w:rPr>
          <w:rFonts w:ascii="宋体" w:hAnsi="宋体" w:cs="宋体" w:hint="eastAsia"/>
          <w:sz w:val="24"/>
        </w:rPr>
        <w:t>属于</w:t>
      </w:r>
      <w:r w:rsidRPr="0025552B">
        <w:rPr>
          <w:rFonts w:ascii="宋体" w:hAnsi="宋体" w:cs="宋体" w:hint="eastAsia"/>
          <w:sz w:val="24"/>
          <w:u w:val="single"/>
        </w:rPr>
        <w:t xml:space="preserve">       </w:t>
      </w:r>
      <w:r w:rsidRPr="0025552B">
        <w:rPr>
          <w:rFonts w:ascii="宋体" w:hAnsi="宋体" w:cs="宋体" w:hint="eastAsia"/>
          <w:sz w:val="24"/>
        </w:rPr>
        <w:t>行业；承接企业为</w:t>
      </w:r>
      <w:r w:rsidRPr="0025552B">
        <w:rPr>
          <w:rFonts w:ascii="宋体" w:hAnsi="宋体" w:cs="宋体" w:hint="eastAsia"/>
          <w:sz w:val="24"/>
          <w:u w:val="single"/>
        </w:rPr>
        <w:t>（企业名称）</w:t>
      </w:r>
      <w:r w:rsidRPr="0025552B">
        <w:rPr>
          <w:rFonts w:ascii="宋体" w:hAnsi="宋体" w:cs="宋体" w:hint="eastAsia"/>
          <w:sz w:val="24"/>
        </w:rPr>
        <w:t>，从业人员</w:t>
      </w:r>
      <w:r w:rsidRPr="0025552B">
        <w:rPr>
          <w:rFonts w:ascii="宋体" w:hAnsi="宋体" w:cs="宋体" w:hint="eastAsia"/>
          <w:sz w:val="24"/>
          <w:u w:val="single"/>
        </w:rPr>
        <w:t xml:space="preserve">      </w:t>
      </w:r>
      <w:r w:rsidRPr="0025552B">
        <w:rPr>
          <w:rFonts w:ascii="宋体" w:hAnsi="宋体" w:cs="宋体" w:hint="eastAsia"/>
          <w:sz w:val="24"/>
        </w:rPr>
        <w:t>人，营业收入为</w:t>
      </w:r>
      <w:r w:rsidRPr="0025552B">
        <w:rPr>
          <w:rFonts w:ascii="宋体" w:hAnsi="宋体" w:cs="宋体" w:hint="eastAsia"/>
          <w:sz w:val="24"/>
          <w:u w:val="single"/>
        </w:rPr>
        <w:t xml:space="preserve">     </w:t>
      </w:r>
      <w:r w:rsidRPr="0025552B">
        <w:rPr>
          <w:rFonts w:ascii="宋体" w:hAnsi="宋体" w:cs="宋体" w:hint="eastAsia"/>
          <w:sz w:val="24"/>
        </w:rPr>
        <w:t>万元，资产总额为</w:t>
      </w:r>
      <w:r w:rsidRPr="0025552B">
        <w:rPr>
          <w:rFonts w:ascii="宋体" w:hAnsi="宋体" w:cs="宋体" w:hint="eastAsia"/>
          <w:sz w:val="24"/>
          <w:u w:val="single"/>
        </w:rPr>
        <w:t xml:space="preserve">      </w:t>
      </w:r>
      <w:r w:rsidRPr="0025552B">
        <w:rPr>
          <w:rFonts w:ascii="宋体" w:hAnsi="宋体" w:cs="宋体" w:hint="eastAsia"/>
          <w:sz w:val="24"/>
        </w:rPr>
        <w:t>万元</w:t>
      </w:r>
      <w:r w:rsidRPr="0025552B">
        <w:rPr>
          <w:rFonts w:ascii="宋体" w:hAnsi="宋体" w:cs="宋体" w:hint="eastAsia"/>
          <w:sz w:val="24"/>
          <w:vertAlign w:val="superscript"/>
        </w:rPr>
        <w:t>1</w:t>
      </w:r>
      <w:r w:rsidRPr="0025552B">
        <w:rPr>
          <w:rFonts w:ascii="宋体" w:hAnsi="宋体" w:cs="宋体" w:hint="eastAsia"/>
          <w:sz w:val="24"/>
        </w:rPr>
        <w:t>，属于</w:t>
      </w:r>
      <w:r w:rsidRPr="0025552B">
        <w:rPr>
          <w:rFonts w:ascii="宋体" w:hAnsi="宋体" w:cs="宋体" w:hint="eastAsia"/>
          <w:sz w:val="24"/>
          <w:u w:val="single"/>
        </w:rPr>
        <w:t>（中型企业、小型企业、微型企业）；</w:t>
      </w:r>
    </w:p>
    <w:p w:rsidR="00187EE5" w:rsidRPr="0025552B" w:rsidRDefault="00187EE5" w:rsidP="00187EE5">
      <w:pPr>
        <w:spacing w:line="360" w:lineRule="auto"/>
        <w:ind w:firstLineChars="200" w:firstLine="480"/>
        <w:rPr>
          <w:rFonts w:ascii="宋体" w:hAnsi="宋体" w:cs="宋体"/>
          <w:sz w:val="24"/>
        </w:rPr>
      </w:pPr>
      <w:r w:rsidRPr="0025552B">
        <w:rPr>
          <w:rFonts w:ascii="宋体" w:hAnsi="宋体" w:cs="宋体" w:hint="eastAsia"/>
          <w:sz w:val="24"/>
        </w:rPr>
        <w:t>2.</w:t>
      </w:r>
      <w:r w:rsidRPr="0025552B">
        <w:rPr>
          <w:rFonts w:ascii="宋体" w:hAnsi="宋体" w:cs="宋体" w:hint="eastAsia"/>
          <w:sz w:val="24"/>
          <w:u w:val="single"/>
        </w:rPr>
        <w:t>（标的名称）</w:t>
      </w:r>
      <w:r w:rsidRPr="0025552B">
        <w:rPr>
          <w:rFonts w:ascii="宋体" w:hAnsi="宋体" w:cs="宋体" w:hint="eastAsia"/>
          <w:i/>
          <w:iCs/>
          <w:sz w:val="24"/>
        </w:rPr>
        <w:t>，</w:t>
      </w:r>
      <w:r w:rsidRPr="0025552B">
        <w:rPr>
          <w:rFonts w:ascii="宋体" w:hAnsi="宋体" w:cs="宋体" w:hint="eastAsia"/>
          <w:sz w:val="24"/>
        </w:rPr>
        <w:t>属于</w:t>
      </w:r>
      <w:r w:rsidRPr="0025552B">
        <w:rPr>
          <w:rFonts w:ascii="宋体" w:hAnsi="宋体" w:cs="宋体" w:hint="eastAsia"/>
          <w:sz w:val="24"/>
          <w:u w:val="single"/>
        </w:rPr>
        <w:t xml:space="preserve">       </w:t>
      </w:r>
      <w:r w:rsidRPr="0025552B">
        <w:rPr>
          <w:rFonts w:ascii="宋体" w:hAnsi="宋体" w:cs="宋体" w:hint="eastAsia"/>
          <w:sz w:val="24"/>
        </w:rPr>
        <w:t>行业；承接企业为</w:t>
      </w:r>
      <w:r w:rsidRPr="0025552B">
        <w:rPr>
          <w:rFonts w:ascii="宋体" w:hAnsi="宋体" w:cs="宋体" w:hint="eastAsia"/>
          <w:sz w:val="24"/>
          <w:u w:val="single"/>
        </w:rPr>
        <w:t>（企业名称）</w:t>
      </w:r>
      <w:r w:rsidRPr="0025552B">
        <w:rPr>
          <w:rFonts w:ascii="宋体" w:hAnsi="宋体" w:cs="宋体" w:hint="eastAsia"/>
          <w:sz w:val="24"/>
        </w:rPr>
        <w:t>，从业人员</w:t>
      </w:r>
      <w:r w:rsidRPr="0025552B">
        <w:rPr>
          <w:rFonts w:ascii="宋体" w:hAnsi="宋体" w:cs="宋体" w:hint="eastAsia"/>
          <w:sz w:val="24"/>
          <w:u w:val="single"/>
        </w:rPr>
        <w:t xml:space="preserve">      </w:t>
      </w:r>
      <w:r w:rsidRPr="0025552B">
        <w:rPr>
          <w:rFonts w:ascii="宋体" w:hAnsi="宋体" w:cs="宋体" w:hint="eastAsia"/>
          <w:sz w:val="24"/>
        </w:rPr>
        <w:t>人，营业收入为</w:t>
      </w:r>
      <w:r w:rsidRPr="0025552B">
        <w:rPr>
          <w:rFonts w:ascii="宋体" w:hAnsi="宋体" w:cs="宋体" w:hint="eastAsia"/>
          <w:sz w:val="24"/>
          <w:u w:val="single"/>
        </w:rPr>
        <w:t xml:space="preserve">     </w:t>
      </w:r>
      <w:r w:rsidRPr="0025552B">
        <w:rPr>
          <w:rFonts w:ascii="宋体" w:hAnsi="宋体" w:cs="宋体" w:hint="eastAsia"/>
          <w:sz w:val="24"/>
        </w:rPr>
        <w:t>万元，资产总额为</w:t>
      </w:r>
      <w:r w:rsidRPr="0025552B">
        <w:rPr>
          <w:rFonts w:ascii="宋体" w:hAnsi="宋体" w:cs="宋体" w:hint="eastAsia"/>
          <w:sz w:val="24"/>
          <w:u w:val="single"/>
        </w:rPr>
        <w:t xml:space="preserve">      </w:t>
      </w:r>
      <w:r w:rsidRPr="0025552B">
        <w:rPr>
          <w:rFonts w:ascii="宋体" w:hAnsi="宋体" w:cs="宋体" w:hint="eastAsia"/>
          <w:sz w:val="24"/>
        </w:rPr>
        <w:t>万元</w:t>
      </w:r>
      <w:r w:rsidRPr="0025552B">
        <w:rPr>
          <w:rFonts w:ascii="宋体" w:hAnsi="宋体" w:cs="宋体" w:hint="eastAsia"/>
          <w:sz w:val="24"/>
          <w:vertAlign w:val="superscript"/>
        </w:rPr>
        <w:t>1</w:t>
      </w:r>
      <w:r w:rsidRPr="0025552B">
        <w:rPr>
          <w:rFonts w:ascii="宋体" w:hAnsi="宋体" w:cs="宋体" w:hint="eastAsia"/>
          <w:sz w:val="24"/>
        </w:rPr>
        <w:t>，属于</w:t>
      </w:r>
      <w:r w:rsidRPr="0025552B">
        <w:rPr>
          <w:rFonts w:ascii="宋体" w:hAnsi="宋体" w:cs="宋体" w:hint="eastAsia"/>
          <w:sz w:val="24"/>
          <w:u w:val="single"/>
        </w:rPr>
        <w:t>（中型企业、小型企业、微型企业）；</w:t>
      </w:r>
    </w:p>
    <w:p w:rsidR="00187EE5" w:rsidRPr="0025552B" w:rsidRDefault="00187EE5" w:rsidP="00187EE5">
      <w:pPr>
        <w:spacing w:line="360" w:lineRule="auto"/>
        <w:ind w:firstLine="360"/>
        <w:rPr>
          <w:rFonts w:ascii="宋体" w:hAnsi="宋体" w:cs="宋体"/>
          <w:sz w:val="24"/>
        </w:rPr>
      </w:pPr>
      <w:r w:rsidRPr="0025552B">
        <w:rPr>
          <w:rFonts w:ascii="宋体" w:hAnsi="宋体" w:cs="宋体" w:hint="eastAsia"/>
          <w:sz w:val="24"/>
        </w:rPr>
        <w:t>……</w:t>
      </w:r>
    </w:p>
    <w:p w:rsidR="00187EE5" w:rsidRPr="0025552B" w:rsidRDefault="00187EE5" w:rsidP="00187EE5">
      <w:pPr>
        <w:spacing w:line="360" w:lineRule="auto"/>
        <w:ind w:firstLine="360"/>
        <w:rPr>
          <w:rFonts w:ascii="宋体" w:hAnsi="宋体" w:cs="宋体"/>
          <w:sz w:val="24"/>
        </w:rPr>
      </w:pPr>
      <w:r w:rsidRPr="0025552B">
        <w:rPr>
          <w:rFonts w:ascii="宋体" w:hAnsi="宋体" w:cs="宋体" w:hint="eastAsia"/>
          <w:sz w:val="24"/>
        </w:rPr>
        <w:t>以上企业，不属于大企业的分支机构，不存在控股股东为大企业的情形，也不存在与大企业的负责人为同一人的情形。</w:t>
      </w:r>
    </w:p>
    <w:p w:rsidR="00187EE5" w:rsidRPr="0025552B" w:rsidRDefault="00187EE5" w:rsidP="00187EE5">
      <w:pPr>
        <w:spacing w:line="360" w:lineRule="auto"/>
        <w:ind w:firstLine="480"/>
        <w:jc w:val="left"/>
        <w:rPr>
          <w:rFonts w:ascii="宋体" w:hAnsi="宋体"/>
          <w:sz w:val="24"/>
        </w:rPr>
      </w:pPr>
      <w:r w:rsidRPr="0025552B">
        <w:rPr>
          <w:rFonts w:ascii="宋体" w:hAnsi="宋体" w:cs="宋体" w:hint="eastAsia"/>
          <w:sz w:val="24"/>
        </w:rPr>
        <w:t>本企业对上述声明内容的真实性负责。如有虚假，将依法承担相应责任</w:t>
      </w:r>
    </w:p>
    <w:p w:rsidR="00187EE5" w:rsidRPr="0025552B" w:rsidRDefault="00187EE5" w:rsidP="00187EE5">
      <w:pPr>
        <w:spacing w:line="360" w:lineRule="auto"/>
        <w:ind w:firstLine="480"/>
        <w:jc w:val="left"/>
        <w:rPr>
          <w:rFonts w:ascii="宋体" w:hAnsi="宋体"/>
          <w:sz w:val="24"/>
        </w:rPr>
      </w:pPr>
    </w:p>
    <w:p w:rsidR="00187EE5" w:rsidRPr="0025552B" w:rsidRDefault="00187EE5" w:rsidP="00187EE5">
      <w:pPr>
        <w:spacing w:line="360" w:lineRule="auto"/>
        <w:ind w:firstLine="480"/>
        <w:jc w:val="left"/>
        <w:rPr>
          <w:rFonts w:ascii="宋体" w:hAnsi="宋体"/>
          <w:sz w:val="24"/>
        </w:rPr>
      </w:pPr>
      <w:r w:rsidRPr="0025552B">
        <w:rPr>
          <w:rFonts w:ascii="宋体" w:hAnsi="宋体"/>
          <w:sz w:val="24"/>
        </w:rPr>
        <w:t>企业名称</w:t>
      </w:r>
      <w:r w:rsidRPr="0025552B">
        <w:rPr>
          <w:rFonts w:ascii="宋体" w:hAnsi="宋体" w:hint="eastAsia"/>
          <w:sz w:val="24"/>
        </w:rPr>
        <w:t>：</w:t>
      </w:r>
      <w:r w:rsidRPr="0025552B">
        <w:rPr>
          <w:rFonts w:ascii="宋体" w:hAnsi="宋体"/>
          <w:sz w:val="24"/>
        </w:rPr>
        <w:t>（</w:t>
      </w:r>
      <w:r w:rsidRPr="0025552B">
        <w:rPr>
          <w:sz w:val="24"/>
          <w:u w:val="single"/>
        </w:rPr>
        <w:t>加盖</w:t>
      </w:r>
      <w:r w:rsidRPr="0025552B">
        <w:rPr>
          <w:sz w:val="24"/>
          <w:u w:val="single"/>
        </w:rPr>
        <w:t>CA</w:t>
      </w:r>
      <w:r w:rsidRPr="0025552B">
        <w:rPr>
          <w:sz w:val="24"/>
          <w:u w:val="single"/>
        </w:rPr>
        <w:t>电子公章</w:t>
      </w:r>
      <w:r w:rsidRPr="0025552B">
        <w:rPr>
          <w:rFonts w:ascii="宋体" w:hAnsi="宋体"/>
          <w:sz w:val="24"/>
        </w:rPr>
        <w:t>）</w:t>
      </w:r>
    </w:p>
    <w:p w:rsidR="00187EE5" w:rsidRPr="0025552B" w:rsidRDefault="00187EE5" w:rsidP="00187EE5">
      <w:pPr>
        <w:pStyle w:val="Charf2"/>
        <w:spacing w:line="360" w:lineRule="auto"/>
        <w:ind w:firstLine="480"/>
        <w:rPr>
          <w:rFonts w:ascii="宋体" w:hAnsi="宋体"/>
          <w:sz w:val="24"/>
        </w:rPr>
      </w:pPr>
      <w:r w:rsidRPr="0025552B">
        <w:rPr>
          <w:rFonts w:ascii="宋体" w:hAnsi="宋体" w:hint="eastAsia"/>
          <w:sz w:val="24"/>
        </w:rPr>
        <w:t>日期：年月日</w:t>
      </w:r>
    </w:p>
    <w:p w:rsidR="001502AD" w:rsidRPr="0025552B" w:rsidRDefault="00D602DE">
      <w:pPr>
        <w:widowControl/>
        <w:jc w:val="left"/>
        <w:rPr>
          <w:rFonts w:ascii="宋体" w:hAnsi="宋体" w:cs="宋体"/>
          <w:szCs w:val="21"/>
        </w:rPr>
      </w:pPr>
      <w:r w:rsidRPr="0025552B">
        <w:rPr>
          <w:rFonts w:ascii="宋体" w:hAnsi="宋体" w:cs="宋体" w:hint="eastAsia"/>
          <w:szCs w:val="21"/>
        </w:rPr>
        <w:t>注：（1）</w:t>
      </w:r>
      <w:r w:rsidR="00187EE5" w:rsidRPr="0025552B">
        <w:rPr>
          <w:rFonts w:ascii="宋体" w:hAnsi="宋体" w:cs="宋体" w:hint="eastAsia"/>
          <w:szCs w:val="21"/>
        </w:rPr>
        <w:t>本项目所属行业：建筑业</w:t>
      </w:r>
    </w:p>
    <w:p w:rsidR="001502AD" w:rsidRPr="0025552B" w:rsidRDefault="00D602DE">
      <w:pPr>
        <w:pStyle w:val="1111"/>
        <w:rPr>
          <w:rFonts w:ascii="宋体" w:hAnsi="宋体" w:cs="宋体"/>
        </w:rPr>
      </w:pPr>
      <w:r w:rsidRPr="0025552B">
        <w:rPr>
          <w:rFonts w:ascii="宋体" w:hAnsi="宋体" w:cs="宋体" w:hint="eastAsia"/>
        </w:rPr>
        <w:t>（2）中小企业划分标准详见“工信部联企业〔2011〕300号通知中的《中小企业划型标准规定》。</w:t>
      </w:r>
      <w:bookmarkStart w:id="524" w:name="_Toc4248"/>
    </w:p>
    <w:bookmarkEnd w:id="524"/>
    <w:p w:rsidR="001502AD" w:rsidRPr="0025552B" w:rsidRDefault="00D602DE">
      <w:pPr>
        <w:pStyle w:val="1111"/>
        <w:rPr>
          <w:rFonts w:ascii="宋体" w:hAnsi="宋体" w:cs="宋体"/>
        </w:rPr>
      </w:pPr>
      <w:r w:rsidRPr="0025552B">
        <w:rPr>
          <w:rFonts w:ascii="宋体" w:hAnsi="宋体" w:cs="宋体" w:hint="eastAsia"/>
        </w:rPr>
        <w:t>（3）从业人员、营业收入、资产总额填报上一-年度数据，无上</w:t>
      </w:r>
      <w:proofErr w:type="gramStart"/>
      <w:r w:rsidRPr="0025552B">
        <w:rPr>
          <w:rFonts w:ascii="宋体" w:hAnsi="宋体" w:cs="宋体" w:hint="eastAsia"/>
        </w:rPr>
        <w:t>一</w:t>
      </w:r>
      <w:proofErr w:type="gramEnd"/>
      <w:r w:rsidRPr="0025552B">
        <w:rPr>
          <w:rFonts w:ascii="宋体" w:hAnsi="宋体" w:cs="宋体" w:hint="eastAsia"/>
        </w:rPr>
        <w:t>年度数据的新成立企业可不填报。</w:t>
      </w:r>
    </w:p>
    <w:p w:rsidR="001502AD" w:rsidRPr="0025552B" w:rsidRDefault="00D602DE">
      <w:pPr>
        <w:pStyle w:val="1111"/>
        <w:rPr>
          <w:rFonts w:ascii="宋体" w:hAnsi="宋体" w:cs="宋体"/>
        </w:rPr>
      </w:pPr>
      <w:r w:rsidRPr="0025552B">
        <w:rPr>
          <w:rFonts w:ascii="宋体" w:hAnsi="宋体" w:cs="宋体" w:hint="eastAsia"/>
        </w:rPr>
        <w:t>（4）响应单位根据《政府采购促进中小企业发展管理办法》提供的“中小企业声明函”内容不实，属于提供虚假材料谋取中标、成交，依照《中华人民共和国政府采购法》等国家有关规定追究相应责任。</w:t>
      </w:r>
    </w:p>
    <w:p w:rsidR="001502AD" w:rsidRPr="0025552B" w:rsidRDefault="00D602DE">
      <w:pPr>
        <w:pStyle w:val="1111"/>
        <w:rPr>
          <w:rFonts w:ascii="宋体" w:hAnsi="宋体" w:cs="宋体"/>
        </w:rPr>
      </w:pPr>
      <w:r w:rsidRPr="0025552B">
        <w:rPr>
          <w:rFonts w:ascii="宋体" w:hAnsi="宋体" w:cs="宋体" w:hint="eastAsia"/>
        </w:rPr>
        <w:t>（5）若本项目为专门面向中小企业的，响应单位必须提供中小企业声明函，否则作无效响应文件处理。</w:t>
      </w:r>
    </w:p>
    <w:p w:rsidR="001502AD" w:rsidRPr="0025552B" w:rsidRDefault="001502AD">
      <w:pPr>
        <w:pStyle w:val="1111"/>
        <w:rPr>
          <w:rFonts w:ascii="宋体" w:hAnsi="宋体" w:cs="宋体"/>
        </w:rPr>
      </w:pPr>
    </w:p>
    <w:p w:rsidR="001502AD" w:rsidRPr="0025552B" w:rsidRDefault="001502AD">
      <w:pPr>
        <w:pStyle w:val="1111"/>
        <w:rPr>
          <w:rFonts w:ascii="宋体" w:hAnsi="宋体" w:cs="宋体"/>
        </w:rPr>
      </w:pPr>
    </w:p>
    <w:p w:rsidR="001502AD" w:rsidRPr="0025552B" w:rsidRDefault="001502AD">
      <w:pPr>
        <w:pStyle w:val="WPSPlain"/>
        <w:spacing w:line="400" w:lineRule="exact"/>
        <w:jc w:val="center"/>
        <w:rPr>
          <w:rFonts w:ascii="宋体" w:hAnsi="宋体" w:cs="宋体"/>
          <w:b/>
          <w:bCs/>
          <w:sz w:val="30"/>
          <w:szCs w:val="30"/>
        </w:rPr>
        <w:sectPr w:rsidR="001502AD" w:rsidRPr="0025552B">
          <w:footerReference w:type="default" r:id="rId15"/>
          <w:pgSz w:w="11906" w:h="16838"/>
          <w:pgMar w:top="1508" w:right="1746" w:bottom="1395" w:left="1746" w:header="850" w:footer="992" w:gutter="0"/>
          <w:cols w:space="720"/>
          <w:docGrid w:linePitch="360"/>
        </w:sectPr>
      </w:pPr>
    </w:p>
    <w:p w:rsidR="001502AD" w:rsidRPr="0025552B" w:rsidRDefault="00D602DE">
      <w:pPr>
        <w:pStyle w:val="WPSPlain"/>
        <w:spacing w:line="400" w:lineRule="exact"/>
        <w:jc w:val="center"/>
        <w:rPr>
          <w:rFonts w:ascii="宋体" w:hAnsi="宋体" w:cs="宋体"/>
          <w:b/>
          <w:bCs/>
          <w:sz w:val="30"/>
          <w:szCs w:val="30"/>
        </w:rPr>
      </w:pPr>
      <w:r w:rsidRPr="0025552B">
        <w:rPr>
          <w:rFonts w:ascii="宋体" w:hAnsi="宋体" w:cs="宋体" w:hint="eastAsia"/>
          <w:b/>
          <w:bCs/>
          <w:sz w:val="30"/>
          <w:szCs w:val="30"/>
        </w:rPr>
        <w:lastRenderedPageBreak/>
        <w:t>监狱和戒毒企业（监狱企业）证明</w:t>
      </w:r>
    </w:p>
    <w:p w:rsidR="001502AD" w:rsidRPr="0025552B" w:rsidRDefault="00D602DE">
      <w:pPr>
        <w:spacing w:line="400" w:lineRule="exact"/>
        <w:jc w:val="center"/>
        <w:rPr>
          <w:sz w:val="24"/>
        </w:rPr>
      </w:pPr>
      <w:r w:rsidRPr="0025552B">
        <w:rPr>
          <w:rFonts w:hint="eastAsia"/>
          <w:sz w:val="24"/>
        </w:rPr>
        <w:t>（注：符合条件的监狱企业请提供，不符合的不提供）</w:t>
      </w:r>
    </w:p>
    <w:p w:rsidR="001502AD" w:rsidRPr="0025552B" w:rsidRDefault="00D602DE">
      <w:pPr>
        <w:pStyle w:val="2f2"/>
        <w:spacing w:line="400" w:lineRule="exact"/>
        <w:rPr>
          <w:rFonts w:hAnsi="宋体" w:cs="宋体"/>
          <w:b/>
          <w:bCs/>
          <w:sz w:val="24"/>
          <w:szCs w:val="24"/>
        </w:rPr>
      </w:pPr>
      <w:r w:rsidRPr="0025552B">
        <w:rPr>
          <w:rFonts w:hAnsi="宋体" w:cs="宋体" w:hint="eastAsia"/>
          <w:b/>
          <w:bCs/>
          <w:sz w:val="24"/>
          <w:szCs w:val="24"/>
        </w:rPr>
        <w:t>提供由省级以上监狱管理局、戒毒管理局（含新疆生产建设兵团）出具的属于监狱企业的证明文件。</w:t>
      </w:r>
    </w:p>
    <w:p w:rsidR="001502AD" w:rsidRPr="0025552B" w:rsidRDefault="001502AD">
      <w:pPr>
        <w:pStyle w:val="12"/>
        <w:rPr>
          <w:rFonts w:hAnsi="宋体"/>
          <w:sz w:val="32"/>
          <w:szCs w:val="32"/>
        </w:rPr>
      </w:pPr>
    </w:p>
    <w:p w:rsidR="001502AD" w:rsidRPr="0025552B" w:rsidRDefault="001502AD"/>
    <w:p w:rsidR="002E59EE" w:rsidRPr="0025552B" w:rsidRDefault="002E59EE">
      <w:pPr>
        <w:pStyle w:val="WPSPlain"/>
        <w:spacing w:line="400" w:lineRule="exact"/>
        <w:jc w:val="center"/>
        <w:rPr>
          <w:rFonts w:ascii="宋体" w:hAnsi="宋体" w:cs="宋体"/>
          <w:b/>
          <w:bCs/>
          <w:sz w:val="30"/>
          <w:szCs w:val="30"/>
        </w:rPr>
      </w:pPr>
    </w:p>
    <w:p w:rsidR="002E59EE" w:rsidRPr="0025552B" w:rsidRDefault="002E59EE">
      <w:pPr>
        <w:pStyle w:val="WPSPlain"/>
        <w:spacing w:line="400" w:lineRule="exact"/>
        <w:jc w:val="center"/>
        <w:rPr>
          <w:rFonts w:ascii="宋体" w:hAnsi="宋体" w:cs="宋体"/>
          <w:b/>
          <w:bCs/>
          <w:sz w:val="30"/>
          <w:szCs w:val="30"/>
        </w:rPr>
      </w:pPr>
    </w:p>
    <w:p w:rsidR="001502AD" w:rsidRPr="0025552B" w:rsidRDefault="00D602DE">
      <w:pPr>
        <w:pStyle w:val="WPSPlain"/>
        <w:spacing w:line="400" w:lineRule="exact"/>
        <w:jc w:val="center"/>
        <w:rPr>
          <w:rFonts w:ascii="宋体" w:hAnsi="宋体" w:cs="宋体"/>
          <w:b/>
          <w:bCs/>
          <w:sz w:val="30"/>
          <w:szCs w:val="30"/>
        </w:rPr>
      </w:pPr>
      <w:r w:rsidRPr="0025552B">
        <w:rPr>
          <w:rFonts w:ascii="宋体" w:hAnsi="宋体" w:cs="宋体" w:hint="eastAsia"/>
          <w:b/>
          <w:bCs/>
          <w:sz w:val="30"/>
          <w:szCs w:val="30"/>
        </w:rPr>
        <w:t>残疾人福利性单位声明函</w:t>
      </w:r>
    </w:p>
    <w:p w:rsidR="001502AD" w:rsidRPr="0025552B" w:rsidRDefault="00D602DE">
      <w:pPr>
        <w:spacing w:line="400" w:lineRule="exact"/>
        <w:jc w:val="center"/>
        <w:rPr>
          <w:sz w:val="24"/>
        </w:rPr>
      </w:pPr>
      <w:r w:rsidRPr="0025552B">
        <w:rPr>
          <w:rFonts w:hint="eastAsia"/>
          <w:sz w:val="24"/>
        </w:rPr>
        <w:t>（注：符合条件的残疾人福利性单位请提供本函，不符合的不提供本函）</w:t>
      </w:r>
    </w:p>
    <w:p w:rsidR="001502AD" w:rsidRPr="0025552B" w:rsidRDefault="001502AD">
      <w:pPr>
        <w:spacing w:line="400" w:lineRule="exact"/>
        <w:rPr>
          <w:szCs w:val="21"/>
        </w:rPr>
      </w:pPr>
    </w:p>
    <w:p w:rsidR="00187EE5" w:rsidRPr="0025552B" w:rsidRDefault="00187EE5" w:rsidP="00187EE5">
      <w:pPr>
        <w:spacing w:line="360" w:lineRule="auto"/>
        <w:ind w:firstLine="480"/>
        <w:rPr>
          <w:rFonts w:ascii="宋体" w:hAnsi="宋体" w:cs="宋体"/>
          <w:sz w:val="24"/>
        </w:rPr>
      </w:pPr>
      <w:r w:rsidRPr="0025552B">
        <w:rPr>
          <w:rFonts w:ascii="宋体" w:hAnsi="宋体" w:cs="宋体" w:hint="eastAsia"/>
          <w:sz w:val="24"/>
        </w:rPr>
        <w:t>本单位郑重声明，根据《财政部民政部中国残疾人联合会关于促进残疾人就业政府采购政策的通知》（财库〔2017〕141号）的规定，本单位</w:t>
      </w:r>
      <w:r w:rsidRPr="0025552B">
        <w:rPr>
          <w:rFonts w:ascii="宋体" w:hAnsi="宋体" w:cs="宋体" w:hint="eastAsia"/>
          <w:sz w:val="24"/>
          <w:u w:val="single"/>
        </w:rPr>
        <w:t>是/否</w:t>
      </w:r>
      <w:r w:rsidRPr="0025552B">
        <w:rPr>
          <w:rFonts w:ascii="宋体" w:hAnsi="宋体" w:cs="宋体" w:hint="eastAsia"/>
          <w:sz w:val="24"/>
        </w:rPr>
        <w:t>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rsidR="00187EE5" w:rsidRPr="0025552B" w:rsidRDefault="00187EE5" w:rsidP="00187EE5">
      <w:pPr>
        <w:spacing w:line="360" w:lineRule="auto"/>
        <w:ind w:firstLine="480"/>
        <w:rPr>
          <w:rFonts w:ascii="宋体" w:hAnsi="宋体" w:cs="宋体"/>
          <w:sz w:val="24"/>
        </w:rPr>
      </w:pPr>
      <w:r w:rsidRPr="0025552B">
        <w:rPr>
          <w:rFonts w:ascii="宋体" w:hAnsi="宋体" w:cs="宋体" w:hint="eastAsia"/>
          <w:sz w:val="24"/>
        </w:rPr>
        <w:t>本单位对上述声明的真实性负责。如有虚假，将依法承担相应责任。</w:t>
      </w:r>
    </w:p>
    <w:p w:rsidR="00187EE5" w:rsidRPr="0025552B" w:rsidRDefault="00187EE5" w:rsidP="00187EE5">
      <w:pPr>
        <w:spacing w:line="360" w:lineRule="auto"/>
        <w:ind w:firstLine="480"/>
        <w:rPr>
          <w:rFonts w:ascii="宋体" w:hAnsi="宋体" w:cs="宋体"/>
          <w:sz w:val="24"/>
        </w:rPr>
      </w:pPr>
      <w:r w:rsidRPr="0025552B">
        <w:rPr>
          <w:rFonts w:ascii="宋体" w:hAnsi="宋体" w:cs="宋体" w:hint="eastAsia"/>
          <w:sz w:val="24"/>
        </w:rPr>
        <w:t> </w:t>
      </w:r>
    </w:p>
    <w:p w:rsidR="00187EE5" w:rsidRPr="0025552B" w:rsidRDefault="00187EE5" w:rsidP="00187EE5">
      <w:pPr>
        <w:spacing w:line="360" w:lineRule="auto"/>
        <w:ind w:firstLine="480"/>
        <w:rPr>
          <w:rFonts w:ascii="宋体" w:hAnsi="宋体" w:cs="宋体"/>
          <w:sz w:val="24"/>
        </w:rPr>
      </w:pPr>
      <w:r w:rsidRPr="0025552B">
        <w:rPr>
          <w:rFonts w:ascii="宋体" w:hAnsi="宋体" w:cs="宋体" w:hint="eastAsia"/>
          <w:sz w:val="24"/>
        </w:rPr>
        <w:t>（备注：成交供应商为残疾人福利单位的，此</w:t>
      </w:r>
      <w:proofErr w:type="gramStart"/>
      <w:r w:rsidRPr="0025552B">
        <w:rPr>
          <w:rFonts w:ascii="宋体" w:hAnsi="宋体" w:cs="宋体" w:hint="eastAsia"/>
          <w:sz w:val="24"/>
        </w:rPr>
        <w:t>声明函将随</w:t>
      </w:r>
      <w:proofErr w:type="gramEnd"/>
      <w:r w:rsidRPr="0025552B">
        <w:rPr>
          <w:rFonts w:ascii="宋体" w:hAnsi="宋体" w:cs="宋体" w:hint="eastAsia"/>
          <w:sz w:val="24"/>
        </w:rPr>
        <w:t>成交结果同时公告，接受社会监督）</w:t>
      </w:r>
    </w:p>
    <w:p w:rsidR="00187EE5" w:rsidRPr="0025552B" w:rsidRDefault="00187EE5" w:rsidP="00187EE5">
      <w:pPr>
        <w:tabs>
          <w:tab w:val="left" w:pos="4860"/>
        </w:tabs>
        <w:spacing w:line="360" w:lineRule="auto"/>
        <w:ind w:right="1560" w:firstLine="480"/>
        <w:jc w:val="center"/>
        <w:rPr>
          <w:rFonts w:ascii="宋体" w:hAnsi="宋体" w:cs="宋体"/>
          <w:sz w:val="24"/>
        </w:rPr>
      </w:pPr>
    </w:p>
    <w:p w:rsidR="00187EE5" w:rsidRPr="0025552B" w:rsidRDefault="00187EE5" w:rsidP="00187EE5">
      <w:pPr>
        <w:tabs>
          <w:tab w:val="left" w:pos="4860"/>
        </w:tabs>
        <w:spacing w:line="360" w:lineRule="auto"/>
        <w:ind w:right="1560" w:firstLine="480"/>
        <w:jc w:val="center"/>
        <w:rPr>
          <w:rFonts w:ascii="仿宋_GB2312" w:eastAsia="仿宋_GB2312" w:hAnsi="宋体" w:cs="宋体"/>
          <w:sz w:val="24"/>
        </w:rPr>
      </w:pPr>
    </w:p>
    <w:p w:rsidR="00187EE5" w:rsidRPr="0025552B" w:rsidRDefault="00187EE5" w:rsidP="00187EE5">
      <w:pPr>
        <w:tabs>
          <w:tab w:val="left" w:pos="4860"/>
        </w:tabs>
        <w:spacing w:line="360" w:lineRule="auto"/>
        <w:ind w:right="1560" w:firstLine="480"/>
        <w:jc w:val="center"/>
        <w:rPr>
          <w:rFonts w:ascii="宋体" w:hAnsi="宋体" w:cs="宋体"/>
          <w:sz w:val="24"/>
        </w:rPr>
      </w:pPr>
      <w:r w:rsidRPr="0025552B">
        <w:rPr>
          <w:rFonts w:ascii="宋体" w:hAnsi="宋体" w:cs="宋体" w:hint="eastAsia"/>
          <w:sz w:val="24"/>
        </w:rPr>
        <w:t>供应商全称（加盖CA电子公章）：</w:t>
      </w:r>
    </w:p>
    <w:p w:rsidR="00187EE5" w:rsidRPr="0025552B" w:rsidRDefault="00187EE5" w:rsidP="00187EE5">
      <w:pPr>
        <w:tabs>
          <w:tab w:val="left" w:pos="4860"/>
        </w:tabs>
        <w:spacing w:line="360" w:lineRule="auto"/>
        <w:ind w:right="1560" w:firstLine="480"/>
        <w:jc w:val="center"/>
        <w:rPr>
          <w:rFonts w:ascii="宋体" w:hAnsi="宋体" w:cs="宋体"/>
          <w:sz w:val="24"/>
        </w:rPr>
      </w:pPr>
      <w:r w:rsidRPr="0025552B">
        <w:rPr>
          <w:rFonts w:ascii="宋体" w:hAnsi="宋体" w:cs="宋体" w:hint="eastAsia"/>
          <w:sz w:val="24"/>
        </w:rPr>
        <w:t>日期：</w:t>
      </w:r>
    </w:p>
    <w:p w:rsidR="001502AD" w:rsidRPr="0025552B" w:rsidRDefault="001502AD">
      <w:pPr>
        <w:pStyle w:val="310"/>
        <w:spacing w:before="156" w:after="156" w:line="360" w:lineRule="exact"/>
        <w:outlineLvl w:val="9"/>
        <w:rPr>
          <w:rFonts w:ascii="宋体" w:hAnsi="宋体" w:cs="宋体"/>
          <w:sz w:val="24"/>
          <w:szCs w:val="24"/>
        </w:rPr>
      </w:pPr>
    </w:p>
    <w:p w:rsidR="001502AD" w:rsidRPr="0025552B" w:rsidRDefault="00D602DE">
      <w:pPr>
        <w:outlineLvl w:val="2"/>
        <w:rPr>
          <w:rFonts w:ascii="宋体" w:hAnsi="宋体" w:cs="宋体"/>
          <w:sz w:val="28"/>
          <w:szCs w:val="28"/>
        </w:rPr>
      </w:pPr>
      <w:r w:rsidRPr="0025552B">
        <w:rPr>
          <w:rFonts w:ascii="宋体" w:hAnsi="宋体" w:cs="宋体" w:hint="eastAsia"/>
          <w:sz w:val="24"/>
        </w:rPr>
        <w:br w:type="page" w:clear="all"/>
      </w:r>
      <w:r w:rsidRPr="0025552B">
        <w:rPr>
          <w:rFonts w:ascii="宋体" w:hAnsi="宋体" w:cs="宋体" w:hint="eastAsia"/>
          <w:b/>
          <w:bCs/>
          <w:sz w:val="28"/>
          <w:szCs w:val="28"/>
        </w:rPr>
        <w:lastRenderedPageBreak/>
        <w:t>3.6采购需求响应表（偏离表）</w:t>
      </w:r>
    </w:p>
    <w:p w:rsidR="001502AD" w:rsidRPr="0025552B" w:rsidRDefault="001502AD">
      <w:pPr>
        <w:spacing w:line="400" w:lineRule="exact"/>
        <w:jc w:val="center"/>
        <w:rPr>
          <w:rFonts w:ascii="宋体" w:hAnsi="宋体" w:cs="宋体"/>
          <w:bCs/>
          <w:sz w:val="24"/>
        </w:rPr>
      </w:pPr>
    </w:p>
    <w:tbl>
      <w:tblPr>
        <w:tblW w:w="8662" w:type="dxa"/>
        <w:tblInd w:w="-15" w:type="dxa"/>
        <w:tblLayout w:type="fixed"/>
        <w:tblCellMar>
          <w:top w:w="15" w:type="dxa"/>
          <w:left w:w="15" w:type="dxa"/>
          <w:right w:w="15" w:type="dxa"/>
        </w:tblCellMar>
        <w:tblLook w:val="04A0" w:firstRow="1" w:lastRow="0" w:firstColumn="1" w:lastColumn="0" w:noHBand="0" w:noVBand="1"/>
      </w:tblPr>
      <w:tblGrid>
        <w:gridCol w:w="2165"/>
        <w:gridCol w:w="2166"/>
        <w:gridCol w:w="2165"/>
        <w:gridCol w:w="2166"/>
      </w:tblGrid>
      <w:tr w:rsidR="0025552B" w:rsidRPr="0025552B">
        <w:trPr>
          <w:cantSplit/>
          <w:trHeight w:val="555"/>
        </w:trPr>
        <w:tc>
          <w:tcPr>
            <w:tcW w:w="216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502AD" w:rsidRPr="0025552B" w:rsidRDefault="00D602DE">
            <w:pPr>
              <w:jc w:val="center"/>
              <w:rPr>
                <w:rFonts w:ascii="宋体" w:hAnsi="宋体" w:cs="宋体"/>
                <w:b/>
                <w:bCs/>
                <w:sz w:val="24"/>
              </w:rPr>
            </w:pPr>
            <w:r w:rsidRPr="0025552B">
              <w:rPr>
                <w:rFonts w:ascii="宋体" w:hAnsi="宋体" w:cs="宋体" w:hint="eastAsia"/>
                <w:b/>
                <w:bCs/>
                <w:sz w:val="24"/>
              </w:rPr>
              <w:t>项目名称</w:t>
            </w:r>
          </w:p>
        </w:tc>
        <w:tc>
          <w:tcPr>
            <w:tcW w:w="2166"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D602DE">
            <w:pPr>
              <w:jc w:val="center"/>
              <w:rPr>
                <w:rFonts w:ascii="宋体" w:hAnsi="宋体" w:cs="宋体"/>
                <w:b/>
                <w:bCs/>
                <w:sz w:val="24"/>
              </w:rPr>
            </w:pPr>
            <w:r w:rsidRPr="0025552B">
              <w:rPr>
                <w:rFonts w:ascii="宋体" w:hAnsi="宋体" w:cs="宋体" w:hint="eastAsia"/>
                <w:b/>
                <w:bCs/>
                <w:sz w:val="24"/>
              </w:rPr>
              <w:t>采购要求</w:t>
            </w:r>
          </w:p>
        </w:tc>
        <w:tc>
          <w:tcPr>
            <w:tcW w:w="2165"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D602DE">
            <w:pPr>
              <w:jc w:val="center"/>
              <w:rPr>
                <w:rFonts w:ascii="宋体" w:hAnsi="宋体" w:cs="宋体"/>
                <w:b/>
                <w:bCs/>
                <w:sz w:val="24"/>
              </w:rPr>
            </w:pPr>
            <w:r w:rsidRPr="0025552B">
              <w:rPr>
                <w:rFonts w:ascii="宋体" w:hAnsi="宋体" w:cs="宋体" w:hint="eastAsia"/>
                <w:b/>
                <w:bCs/>
                <w:sz w:val="24"/>
              </w:rPr>
              <w:t>实报内容</w:t>
            </w:r>
          </w:p>
        </w:tc>
        <w:tc>
          <w:tcPr>
            <w:tcW w:w="2166"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D602DE">
            <w:pPr>
              <w:jc w:val="center"/>
              <w:rPr>
                <w:rFonts w:ascii="宋体" w:hAnsi="宋体" w:cs="宋体"/>
                <w:b/>
                <w:bCs/>
                <w:sz w:val="24"/>
              </w:rPr>
            </w:pPr>
            <w:r w:rsidRPr="0025552B">
              <w:rPr>
                <w:rFonts w:ascii="宋体" w:hAnsi="宋体" w:cs="宋体" w:hint="eastAsia"/>
                <w:b/>
                <w:bCs/>
                <w:sz w:val="24"/>
              </w:rPr>
              <w:t>偏离说明</w:t>
            </w:r>
          </w:p>
        </w:tc>
      </w:tr>
      <w:tr w:rsidR="0025552B" w:rsidRPr="0025552B">
        <w:trPr>
          <w:cantSplit/>
          <w:trHeight w:val="510"/>
        </w:trPr>
        <w:tc>
          <w:tcPr>
            <w:tcW w:w="216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502AD" w:rsidRPr="0025552B" w:rsidRDefault="001502AD">
            <w:pPr>
              <w:jc w:val="center"/>
              <w:rPr>
                <w:rFonts w:ascii="宋体" w:hAnsi="宋体" w:cs="宋体"/>
                <w:bCs/>
                <w:sz w:val="24"/>
              </w:rPr>
            </w:pPr>
          </w:p>
        </w:tc>
        <w:tc>
          <w:tcPr>
            <w:tcW w:w="2166"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1502AD">
            <w:pPr>
              <w:jc w:val="center"/>
              <w:rPr>
                <w:rFonts w:ascii="宋体" w:hAnsi="宋体" w:cs="宋体"/>
                <w:bCs/>
                <w:sz w:val="24"/>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1502AD">
            <w:pPr>
              <w:jc w:val="center"/>
              <w:rPr>
                <w:rFonts w:ascii="宋体" w:hAnsi="宋体" w:cs="宋体"/>
                <w:bCs/>
                <w:sz w:val="24"/>
              </w:rPr>
            </w:pPr>
          </w:p>
        </w:tc>
        <w:tc>
          <w:tcPr>
            <w:tcW w:w="2166" w:type="dxa"/>
            <w:tcBorders>
              <w:top w:val="single" w:sz="4" w:space="0" w:color="000000"/>
              <w:left w:val="single" w:sz="4" w:space="0" w:color="000000"/>
              <w:bottom w:val="single" w:sz="4" w:space="0" w:color="000000"/>
              <w:right w:val="single" w:sz="4" w:space="0" w:color="000000"/>
            </w:tcBorders>
            <w:vAlign w:val="center"/>
          </w:tcPr>
          <w:p w:rsidR="001502AD" w:rsidRPr="0025552B" w:rsidRDefault="001502AD">
            <w:pPr>
              <w:jc w:val="center"/>
              <w:rPr>
                <w:rFonts w:ascii="宋体" w:hAnsi="宋体" w:cs="宋体"/>
                <w:bCs/>
                <w:sz w:val="24"/>
              </w:rPr>
            </w:pPr>
          </w:p>
        </w:tc>
      </w:tr>
    </w:tbl>
    <w:p w:rsidR="001502AD" w:rsidRPr="0025552B" w:rsidRDefault="001502AD">
      <w:pPr>
        <w:rPr>
          <w:rFonts w:ascii="宋体" w:hAnsi="宋体" w:cs="宋体"/>
          <w:b/>
          <w:sz w:val="24"/>
        </w:rPr>
      </w:pPr>
    </w:p>
    <w:p w:rsidR="001502AD" w:rsidRPr="0025552B" w:rsidRDefault="00D602DE">
      <w:pPr>
        <w:spacing w:line="360" w:lineRule="auto"/>
        <w:ind w:left="3600"/>
        <w:rPr>
          <w:rFonts w:ascii="宋体" w:hAnsi="宋体" w:cs="宋体"/>
          <w:sz w:val="24"/>
        </w:rPr>
      </w:pPr>
      <w:r w:rsidRPr="0025552B">
        <w:rPr>
          <w:rFonts w:ascii="宋体" w:hAnsi="宋体" w:cs="宋体" w:hint="eastAsia"/>
          <w:sz w:val="24"/>
        </w:rPr>
        <w:t>供应商（加盖CA电子公章）：</w:t>
      </w:r>
    </w:p>
    <w:p w:rsidR="001502AD" w:rsidRPr="0025552B" w:rsidRDefault="00D602DE">
      <w:pPr>
        <w:spacing w:line="360" w:lineRule="auto"/>
        <w:ind w:left="3600"/>
        <w:rPr>
          <w:rFonts w:ascii="宋体" w:hAnsi="宋体" w:cs="宋体"/>
          <w:sz w:val="24"/>
        </w:rPr>
      </w:pPr>
      <w:r w:rsidRPr="0025552B">
        <w:rPr>
          <w:rFonts w:ascii="宋体" w:hAnsi="宋体" w:cs="宋体" w:hint="eastAsia"/>
          <w:sz w:val="24"/>
        </w:rPr>
        <w:t>法定代表人或授权委托人（签字或盖章）：</w:t>
      </w:r>
    </w:p>
    <w:p w:rsidR="001502AD" w:rsidRPr="0025552B" w:rsidRDefault="001502AD">
      <w:pPr>
        <w:spacing w:line="360" w:lineRule="auto"/>
        <w:ind w:left="3600"/>
        <w:rPr>
          <w:rFonts w:ascii="宋体" w:hAnsi="宋体" w:cs="宋体"/>
          <w:sz w:val="24"/>
        </w:rPr>
      </w:pPr>
    </w:p>
    <w:p w:rsidR="001502AD" w:rsidRPr="0025552B" w:rsidRDefault="00D602DE">
      <w:pPr>
        <w:spacing w:line="360" w:lineRule="auto"/>
        <w:ind w:left="480"/>
        <w:jc w:val="right"/>
        <w:rPr>
          <w:rFonts w:ascii="宋体" w:hAnsi="宋体" w:cs="宋体"/>
          <w:sz w:val="24"/>
        </w:rPr>
      </w:pPr>
      <w:r w:rsidRPr="0025552B">
        <w:rPr>
          <w:rFonts w:ascii="宋体" w:hAnsi="宋体" w:cs="宋体" w:hint="eastAsia"/>
          <w:sz w:val="24"/>
        </w:rPr>
        <w:t>日期：   年  月  日</w:t>
      </w:r>
    </w:p>
    <w:p w:rsidR="001502AD" w:rsidRPr="0025552B" w:rsidRDefault="00D602DE">
      <w:pPr>
        <w:spacing w:line="520" w:lineRule="exact"/>
        <w:ind w:firstLine="480"/>
        <w:rPr>
          <w:rFonts w:ascii="宋体" w:hAnsi="宋体" w:cs="宋体"/>
          <w:bCs/>
          <w:sz w:val="24"/>
        </w:rPr>
      </w:pPr>
      <w:r w:rsidRPr="0025552B">
        <w:rPr>
          <w:rFonts w:ascii="宋体" w:hAnsi="宋体" w:cs="宋体" w:hint="eastAsia"/>
          <w:bCs/>
          <w:sz w:val="24"/>
        </w:rPr>
        <w:t>注：（1）本表不得删除；</w:t>
      </w:r>
    </w:p>
    <w:p w:rsidR="001502AD" w:rsidRPr="0025552B" w:rsidRDefault="00D602DE">
      <w:pPr>
        <w:spacing w:line="520" w:lineRule="exact"/>
        <w:ind w:firstLine="480"/>
        <w:rPr>
          <w:rFonts w:ascii="宋体" w:hAnsi="宋体" w:cs="宋体"/>
          <w:bCs/>
          <w:sz w:val="24"/>
        </w:rPr>
      </w:pPr>
      <w:r w:rsidRPr="0025552B">
        <w:rPr>
          <w:rFonts w:ascii="宋体" w:hAnsi="宋体" w:cs="宋体" w:hint="eastAsia"/>
          <w:bCs/>
          <w:sz w:val="24"/>
        </w:rPr>
        <w:t xml:space="preserve">   （2）如无任何偏离，请于本表 “偏离说明”中注明“无偏离”；</w:t>
      </w:r>
    </w:p>
    <w:p w:rsidR="001502AD" w:rsidRPr="0025552B" w:rsidRDefault="00D602DE">
      <w:pPr>
        <w:spacing w:line="520" w:lineRule="exact"/>
        <w:ind w:firstLine="480"/>
        <w:rPr>
          <w:rFonts w:ascii="宋体" w:hAnsi="宋体" w:cs="宋体"/>
          <w:bCs/>
          <w:sz w:val="24"/>
        </w:rPr>
      </w:pPr>
      <w:r w:rsidRPr="0025552B">
        <w:rPr>
          <w:rFonts w:ascii="宋体" w:hAnsi="宋体" w:cs="宋体" w:hint="eastAsia"/>
          <w:bCs/>
          <w:sz w:val="24"/>
        </w:rPr>
        <w:t xml:space="preserve">   （3）如有偏离项，请于本表中列明偏离内容，如需要可自行延长，其余无偏离内容不须赘述。</w:t>
      </w:r>
    </w:p>
    <w:p w:rsidR="001502AD" w:rsidRPr="0025552B" w:rsidRDefault="001502AD">
      <w:pPr>
        <w:rPr>
          <w:rFonts w:ascii="宋体" w:hAnsi="宋体" w:cs="宋体"/>
          <w:sz w:val="24"/>
        </w:rPr>
      </w:pPr>
    </w:p>
    <w:p w:rsidR="001502AD" w:rsidRPr="0025552B" w:rsidRDefault="001502AD">
      <w:pPr>
        <w:pStyle w:val="1111"/>
        <w:ind w:firstLine="0"/>
        <w:rPr>
          <w:rFonts w:ascii="宋体" w:hAnsi="宋体" w:cs="宋体"/>
          <w:sz w:val="24"/>
          <w:szCs w:val="24"/>
        </w:rPr>
      </w:pPr>
    </w:p>
    <w:p w:rsidR="001502AD" w:rsidRPr="0025552B" w:rsidRDefault="00D602DE">
      <w:pPr>
        <w:outlineLvl w:val="2"/>
        <w:rPr>
          <w:rFonts w:ascii="宋体" w:hAnsi="宋体" w:cs="宋体"/>
          <w:sz w:val="28"/>
          <w:szCs w:val="28"/>
        </w:rPr>
      </w:pPr>
      <w:r w:rsidRPr="0025552B">
        <w:rPr>
          <w:rFonts w:ascii="宋体" w:hAnsi="宋体" w:cs="宋体" w:hint="eastAsia"/>
          <w:sz w:val="24"/>
        </w:rPr>
        <w:br w:type="page" w:clear="all"/>
      </w:r>
      <w:r w:rsidRPr="0025552B">
        <w:rPr>
          <w:rFonts w:ascii="宋体" w:hAnsi="宋体" w:cs="宋体" w:hint="eastAsia"/>
          <w:b/>
          <w:bCs/>
          <w:sz w:val="28"/>
          <w:szCs w:val="28"/>
        </w:rPr>
        <w:lastRenderedPageBreak/>
        <w:t>3.7供应商基本资格条件承诺函、诚信投标承诺书</w:t>
      </w:r>
      <w:r w:rsidR="00097379" w:rsidRPr="0025552B">
        <w:rPr>
          <w:rFonts w:ascii="宋体" w:hAnsi="宋体" w:cs="宋体" w:hint="eastAsia"/>
          <w:b/>
          <w:bCs/>
          <w:sz w:val="28"/>
          <w:szCs w:val="28"/>
        </w:rPr>
        <w:t>、无在建承诺书</w:t>
      </w:r>
    </w:p>
    <w:p w:rsidR="001502AD" w:rsidRPr="0025552B" w:rsidRDefault="001502AD">
      <w:pPr>
        <w:pStyle w:val="a4"/>
        <w:spacing w:line="500" w:lineRule="exact"/>
        <w:jc w:val="center"/>
        <w:rPr>
          <w:rFonts w:hAnsi="宋体" w:cs="宋体"/>
          <w:b/>
          <w:sz w:val="28"/>
          <w:szCs w:val="28"/>
        </w:rPr>
      </w:pPr>
    </w:p>
    <w:p w:rsidR="001502AD" w:rsidRPr="0025552B" w:rsidRDefault="00D602DE" w:rsidP="00DC0DAF">
      <w:pPr>
        <w:pStyle w:val="a4"/>
        <w:spacing w:afterLines="100" w:after="240" w:line="500" w:lineRule="exact"/>
        <w:jc w:val="center"/>
        <w:rPr>
          <w:rFonts w:hAnsi="宋体" w:cs="宋体"/>
          <w:b/>
          <w:sz w:val="28"/>
          <w:szCs w:val="28"/>
        </w:rPr>
      </w:pPr>
      <w:r w:rsidRPr="0025552B">
        <w:rPr>
          <w:rFonts w:hAnsi="宋体" w:cs="宋体" w:hint="eastAsia"/>
          <w:b/>
          <w:sz w:val="28"/>
          <w:szCs w:val="28"/>
        </w:rPr>
        <w:t>（1）供应商基本资格条件承诺函</w:t>
      </w:r>
    </w:p>
    <w:p w:rsidR="001502AD" w:rsidRPr="0025552B" w:rsidRDefault="00D602DE">
      <w:pPr>
        <w:spacing w:line="500" w:lineRule="exact"/>
        <w:ind w:firstLine="560"/>
        <w:rPr>
          <w:rFonts w:ascii="宋体" w:hAnsi="宋体" w:cs="宋体"/>
          <w:sz w:val="28"/>
          <w:szCs w:val="28"/>
        </w:rPr>
      </w:pPr>
      <w:r w:rsidRPr="0025552B">
        <w:rPr>
          <w:rFonts w:ascii="宋体" w:hAnsi="宋体" w:cs="宋体" w:hint="eastAsia"/>
          <w:sz w:val="28"/>
          <w:szCs w:val="28"/>
        </w:rPr>
        <w:t>一、按照《政府采购法》第二十二条规定的供应商基本资格条件，我公司郑重承诺如下：</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1. 具有独立承担民事责任的能力；</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 xml:space="preserve">2. 具有良好的商业信誉和健全的财务会计制度； </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 xml:space="preserve">3. 具有履行合同所必需的设备和专业技术能力； </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 xml:space="preserve">4. 有依法缴纳税收和社会保障资金的良好记录； </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5. 参加政府采购活动前三年内，在经营活动中没有重大违法记录；</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rPr>
        <w:t>6. 法律、行政法规规定的其他条件。</w:t>
      </w:r>
    </w:p>
    <w:p w:rsidR="001502AD" w:rsidRPr="0025552B" w:rsidRDefault="00D602DE">
      <w:pPr>
        <w:pStyle w:val="a4"/>
        <w:spacing w:line="500" w:lineRule="exact"/>
        <w:ind w:firstLine="560"/>
        <w:rPr>
          <w:rFonts w:hAnsi="宋体"/>
          <w:sz w:val="28"/>
          <w:szCs w:val="28"/>
        </w:rPr>
      </w:pPr>
      <w:r w:rsidRPr="0025552B">
        <w:rPr>
          <w:rFonts w:hAnsi="宋体" w:hint="eastAsia"/>
          <w:sz w:val="28"/>
          <w:szCs w:val="28"/>
          <w:shd w:val="clear" w:color="auto" w:fill="FFFFFF"/>
        </w:rPr>
        <w:t>二、</w:t>
      </w:r>
      <w:r w:rsidRPr="0025552B">
        <w:rPr>
          <w:rFonts w:hAnsi="宋体" w:hint="eastAsia"/>
          <w:sz w:val="28"/>
          <w:szCs w:val="28"/>
        </w:rPr>
        <w:t>我公司承诺：在本次投标过程中，我公司不存在本项目招标文件第二章第1.4.3条所列情形之一。</w:t>
      </w:r>
    </w:p>
    <w:p w:rsidR="001502AD" w:rsidRPr="0025552B" w:rsidRDefault="001502AD">
      <w:pPr>
        <w:spacing w:before="156" w:line="500" w:lineRule="exact"/>
        <w:ind w:firstLine="3920"/>
        <w:rPr>
          <w:rFonts w:ascii="宋体" w:hAnsi="宋体"/>
          <w:sz w:val="28"/>
          <w:szCs w:val="28"/>
        </w:rPr>
      </w:pPr>
    </w:p>
    <w:p w:rsidR="001502AD" w:rsidRPr="0025552B" w:rsidRDefault="00D602DE">
      <w:pPr>
        <w:spacing w:before="156" w:line="500" w:lineRule="exact"/>
        <w:ind w:firstLine="3920"/>
        <w:rPr>
          <w:rFonts w:ascii="宋体" w:hAnsi="宋体"/>
          <w:sz w:val="28"/>
          <w:szCs w:val="28"/>
        </w:rPr>
      </w:pPr>
      <w:r w:rsidRPr="0025552B">
        <w:rPr>
          <w:rFonts w:ascii="宋体" w:hAnsi="宋体"/>
          <w:sz w:val="28"/>
          <w:szCs w:val="28"/>
        </w:rPr>
        <w:t>投标人名称(盖法人章)：</w:t>
      </w:r>
    </w:p>
    <w:p w:rsidR="001502AD" w:rsidRPr="0025552B" w:rsidRDefault="00D602DE">
      <w:pPr>
        <w:spacing w:before="156" w:line="500" w:lineRule="exact"/>
        <w:ind w:firstLine="3920"/>
        <w:rPr>
          <w:rFonts w:ascii="宋体" w:hAnsi="宋体"/>
          <w:sz w:val="28"/>
          <w:szCs w:val="28"/>
          <w:u w:val="single"/>
        </w:rPr>
      </w:pPr>
      <w:r w:rsidRPr="0025552B">
        <w:rPr>
          <w:rFonts w:ascii="宋体" w:hAnsi="宋体" w:hint="eastAsia"/>
          <w:sz w:val="28"/>
          <w:szCs w:val="28"/>
        </w:rPr>
        <w:t>法定代表人</w:t>
      </w:r>
      <w:r w:rsidRPr="0025552B">
        <w:rPr>
          <w:rFonts w:ascii="宋体" w:hAnsi="宋体"/>
          <w:sz w:val="28"/>
          <w:szCs w:val="28"/>
        </w:rPr>
        <w:t xml:space="preserve"> (</w:t>
      </w:r>
      <w:r w:rsidRPr="0025552B">
        <w:rPr>
          <w:rFonts w:ascii="宋体" w:hAnsi="宋体" w:hint="eastAsia"/>
          <w:sz w:val="28"/>
          <w:szCs w:val="28"/>
        </w:rPr>
        <w:t>签字或签章</w:t>
      </w:r>
      <w:r w:rsidRPr="0025552B">
        <w:rPr>
          <w:rFonts w:ascii="宋体" w:hAnsi="宋体"/>
          <w:sz w:val="28"/>
          <w:szCs w:val="28"/>
        </w:rPr>
        <w:t>)</w:t>
      </w:r>
      <w:r w:rsidRPr="0025552B">
        <w:rPr>
          <w:rFonts w:ascii="宋体" w:hAnsi="宋体" w:hint="eastAsia"/>
          <w:sz w:val="28"/>
          <w:szCs w:val="28"/>
        </w:rPr>
        <w:t>：</w:t>
      </w:r>
    </w:p>
    <w:p w:rsidR="001502AD" w:rsidRPr="0025552B" w:rsidRDefault="00D602DE">
      <w:pPr>
        <w:spacing w:before="156" w:line="500" w:lineRule="exact"/>
        <w:ind w:firstLine="3920"/>
        <w:rPr>
          <w:rFonts w:ascii="宋体" w:hAnsi="宋体"/>
          <w:sz w:val="28"/>
          <w:szCs w:val="28"/>
        </w:rPr>
      </w:pPr>
      <w:r w:rsidRPr="0025552B">
        <w:rPr>
          <w:rFonts w:ascii="宋体" w:hAnsi="宋体" w:hint="eastAsia"/>
          <w:sz w:val="28"/>
          <w:szCs w:val="28"/>
        </w:rPr>
        <w:t>日期：   年  月   日</w:t>
      </w:r>
    </w:p>
    <w:p w:rsidR="001502AD" w:rsidRPr="0025552B" w:rsidRDefault="001502AD">
      <w:pPr>
        <w:keepNext/>
        <w:keepLines/>
        <w:spacing w:before="240" w:after="120" w:line="360" w:lineRule="auto"/>
        <w:jc w:val="center"/>
        <w:rPr>
          <w:rFonts w:ascii="宋体" w:hAnsi="宋体" w:cs="宋体"/>
          <w:b/>
          <w:bCs/>
          <w:sz w:val="28"/>
          <w:szCs w:val="28"/>
        </w:rPr>
      </w:pPr>
    </w:p>
    <w:p w:rsidR="001502AD" w:rsidRPr="0025552B" w:rsidRDefault="001502AD">
      <w:pPr>
        <w:keepNext/>
        <w:keepLines/>
        <w:spacing w:before="240" w:after="120" w:line="360" w:lineRule="auto"/>
        <w:jc w:val="center"/>
        <w:rPr>
          <w:rFonts w:ascii="宋体" w:hAnsi="宋体" w:cs="宋体"/>
          <w:b/>
          <w:bCs/>
          <w:sz w:val="28"/>
          <w:szCs w:val="28"/>
        </w:rPr>
        <w:sectPr w:rsidR="001502AD" w:rsidRPr="0025552B">
          <w:pgSz w:w="11906" w:h="16838"/>
          <w:pgMar w:top="1508" w:right="1746" w:bottom="1395" w:left="1746" w:header="850" w:footer="992" w:gutter="0"/>
          <w:cols w:space="720"/>
          <w:docGrid w:linePitch="360"/>
        </w:sectPr>
      </w:pPr>
    </w:p>
    <w:p w:rsidR="001502AD" w:rsidRPr="0025552B" w:rsidRDefault="00D602DE">
      <w:pPr>
        <w:keepNext/>
        <w:keepLines/>
        <w:spacing w:before="240" w:after="120" w:line="360" w:lineRule="auto"/>
        <w:jc w:val="center"/>
        <w:rPr>
          <w:rFonts w:ascii="宋体" w:hAnsi="宋体" w:cs="宋体"/>
          <w:b/>
          <w:bCs/>
        </w:rPr>
      </w:pPr>
      <w:r w:rsidRPr="0025552B">
        <w:rPr>
          <w:rFonts w:ascii="宋体" w:hAnsi="宋体" w:cs="宋体" w:hint="eastAsia"/>
          <w:b/>
          <w:bCs/>
          <w:sz w:val="28"/>
          <w:szCs w:val="28"/>
        </w:rPr>
        <w:lastRenderedPageBreak/>
        <w:t>（2）诚信投标承诺书</w:t>
      </w:r>
    </w:p>
    <w:p w:rsidR="001502AD" w:rsidRPr="0025552B" w:rsidRDefault="00D602DE">
      <w:pPr>
        <w:spacing w:line="360" w:lineRule="auto"/>
        <w:jc w:val="left"/>
        <w:rPr>
          <w:rFonts w:ascii="宋体" w:hAnsi="宋体" w:cs="宋体"/>
        </w:rPr>
      </w:pPr>
      <w:r w:rsidRPr="0025552B">
        <w:rPr>
          <w:rFonts w:ascii="宋体" w:hAnsi="宋体" w:cs="宋体" w:hint="eastAsia"/>
          <w:szCs w:val="21"/>
          <w:u w:val="single"/>
        </w:rPr>
        <w:t xml:space="preserve">     </w:t>
      </w:r>
      <w:r w:rsidRPr="0025552B">
        <w:rPr>
          <w:rFonts w:ascii="宋体" w:hAnsi="宋体" w:cs="宋体" w:hint="eastAsia"/>
          <w:u w:val="single"/>
        </w:rPr>
        <w:t xml:space="preserve">（采购人）    </w:t>
      </w:r>
      <w:r w:rsidRPr="0025552B">
        <w:rPr>
          <w:rFonts w:ascii="宋体" w:hAnsi="宋体" w:cs="宋体" w:hint="eastAsia"/>
        </w:rPr>
        <w:t>：</w:t>
      </w:r>
    </w:p>
    <w:p w:rsidR="001502AD" w:rsidRPr="0025552B" w:rsidRDefault="00D602DE">
      <w:pPr>
        <w:spacing w:line="360" w:lineRule="auto"/>
        <w:ind w:firstLine="420"/>
        <w:rPr>
          <w:rFonts w:ascii="宋体" w:hAnsi="宋体" w:cs="宋体"/>
        </w:rPr>
      </w:pPr>
      <w:r w:rsidRPr="0025552B">
        <w:rPr>
          <w:rFonts w:ascii="宋体" w:hAnsi="宋体" w:cs="宋体" w:hint="eastAsia"/>
          <w:szCs w:val="21"/>
          <w:u w:val="single"/>
        </w:rPr>
        <w:t xml:space="preserve">       （供应商名称）</w:t>
      </w:r>
      <w:r w:rsidRPr="0025552B">
        <w:rPr>
          <w:rFonts w:ascii="宋体" w:hAnsi="宋体" w:cs="宋体" w:hint="eastAsia"/>
        </w:rPr>
        <w:t>自愿参加</w:t>
      </w:r>
      <w:r w:rsidRPr="0025552B">
        <w:rPr>
          <w:rFonts w:ascii="宋体" w:hAnsi="宋体" w:cs="宋体" w:hint="eastAsia"/>
          <w:u w:val="single"/>
        </w:rPr>
        <w:t xml:space="preserve">              （项目名称）</w:t>
      </w:r>
      <w:r w:rsidRPr="0025552B">
        <w:rPr>
          <w:rFonts w:ascii="宋体" w:hAnsi="宋体" w:cs="宋体" w:hint="eastAsia"/>
        </w:rPr>
        <w:t>的竞争性磋商活动，并做如下承诺：</w:t>
      </w:r>
    </w:p>
    <w:p w:rsidR="001502AD" w:rsidRPr="0025552B" w:rsidRDefault="00D602DE">
      <w:pPr>
        <w:spacing w:line="360" w:lineRule="auto"/>
        <w:ind w:firstLine="420"/>
        <w:rPr>
          <w:rFonts w:ascii="宋体" w:hAnsi="宋体" w:cs="宋体"/>
        </w:rPr>
      </w:pPr>
      <w:r w:rsidRPr="0025552B">
        <w:rPr>
          <w:rFonts w:ascii="宋体" w:hAnsi="宋体" w:cs="宋体" w:hint="eastAsia"/>
        </w:rPr>
        <w:t>1.在本项目的竞争性磋商活动中，自觉遵守相关法律法规的规定，遵循诚实信用的原则。</w:t>
      </w:r>
    </w:p>
    <w:p w:rsidR="001502AD" w:rsidRPr="0025552B" w:rsidRDefault="00D602DE">
      <w:pPr>
        <w:spacing w:line="360" w:lineRule="auto"/>
        <w:ind w:firstLine="420"/>
        <w:rPr>
          <w:rFonts w:ascii="宋体" w:hAnsi="宋体" w:cs="宋体"/>
        </w:rPr>
      </w:pPr>
      <w:r w:rsidRPr="0025552B">
        <w:rPr>
          <w:rFonts w:ascii="宋体" w:hAnsi="宋体" w:cs="宋体" w:hint="eastAsia"/>
        </w:rPr>
        <w:t>2.响应文件中所有内容均为我单位真实意思表达，且均已核实并保证真实有效。</w:t>
      </w:r>
    </w:p>
    <w:p w:rsidR="001502AD" w:rsidRPr="0025552B" w:rsidRDefault="00D602DE">
      <w:pPr>
        <w:spacing w:line="360" w:lineRule="auto"/>
        <w:ind w:firstLine="420"/>
        <w:rPr>
          <w:rFonts w:ascii="宋体" w:hAnsi="宋体" w:cs="宋体"/>
        </w:rPr>
      </w:pPr>
      <w:r w:rsidRPr="0025552B">
        <w:rPr>
          <w:rFonts w:ascii="宋体" w:hAnsi="宋体" w:cs="宋体" w:hint="eastAsia"/>
        </w:rPr>
        <w:t>3.无法律、法规及磋商文件中规定的限制参加投标的行为。</w:t>
      </w:r>
    </w:p>
    <w:p w:rsidR="001502AD" w:rsidRPr="0025552B" w:rsidRDefault="00D602DE">
      <w:pPr>
        <w:spacing w:line="360" w:lineRule="auto"/>
        <w:ind w:firstLine="420"/>
        <w:rPr>
          <w:rFonts w:ascii="宋体" w:hAnsi="宋体" w:cs="宋体"/>
        </w:rPr>
      </w:pPr>
      <w:r w:rsidRPr="0025552B">
        <w:rPr>
          <w:rFonts w:ascii="宋体" w:hAnsi="宋体" w:cs="宋体" w:hint="eastAsia"/>
        </w:rPr>
        <w:t>4.不以他人名义投标或者以其他方式弄虚作假，骗取中标。</w:t>
      </w:r>
    </w:p>
    <w:p w:rsidR="001502AD" w:rsidRPr="0025552B" w:rsidRDefault="00D602DE">
      <w:pPr>
        <w:spacing w:line="360" w:lineRule="auto"/>
        <w:ind w:firstLine="420"/>
        <w:rPr>
          <w:rFonts w:ascii="宋体" w:hAnsi="宋体" w:cs="宋体"/>
        </w:rPr>
      </w:pPr>
      <w:r w:rsidRPr="0025552B">
        <w:rPr>
          <w:rFonts w:ascii="宋体" w:hAnsi="宋体" w:cs="宋体" w:hint="eastAsia"/>
        </w:rPr>
        <w:t>5.不与采购人（招标代理）或其他供应商相互串通投标，损害国家利益、社会公共利益或者他人的合法权益。</w:t>
      </w:r>
    </w:p>
    <w:p w:rsidR="001502AD" w:rsidRPr="0025552B" w:rsidRDefault="00D602DE">
      <w:pPr>
        <w:spacing w:line="360" w:lineRule="auto"/>
        <w:ind w:firstLine="420"/>
        <w:rPr>
          <w:rFonts w:ascii="宋体" w:hAnsi="宋体" w:cs="宋体"/>
        </w:rPr>
      </w:pPr>
      <w:r w:rsidRPr="0025552B">
        <w:rPr>
          <w:rFonts w:ascii="宋体" w:hAnsi="宋体" w:cs="宋体" w:hint="eastAsia"/>
        </w:rPr>
        <w:t>6.公平竞争，</w:t>
      </w:r>
      <w:proofErr w:type="gramStart"/>
      <w:r w:rsidRPr="0025552B">
        <w:rPr>
          <w:rFonts w:ascii="宋体" w:hAnsi="宋体" w:cs="宋体" w:hint="eastAsia"/>
        </w:rPr>
        <w:t>不</w:t>
      </w:r>
      <w:proofErr w:type="gramEnd"/>
      <w:r w:rsidRPr="0025552B">
        <w:rPr>
          <w:rFonts w:ascii="宋体" w:hAnsi="宋体" w:cs="宋体" w:hint="eastAsia"/>
        </w:rPr>
        <w:t>背后搞小动作，无恶意投诉、诋毁、排挤其他供应商的行为。</w:t>
      </w:r>
    </w:p>
    <w:p w:rsidR="001502AD" w:rsidRPr="0025552B" w:rsidRDefault="00D602DE">
      <w:pPr>
        <w:spacing w:line="360" w:lineRule="auto"/>
        <w:ind w:firstLine="420"/>
        <w:rPr>
          <w:rFonts w:ascii="宋体" w:hAnsi="宋体" w:cs="宋体"/>
        </w:rPr>
      </w:pPr>
      <w:r w:rsidRPr="0025552B">
        <w:rPr>
          <w:rFonts w:ascii="宋体" w:hAnsi="宋体" w:cs="宋体" w:hint="eastAsia"/>
        </w:rPr>
        <w:t>7.不向采购人（招标代理）或者磋商小组成员行贿、打招呼，以谋取中标。</w:t>
      </w:r>
    </w:p>
    <w:p w:rsidR="001502AD" w:rsidRPr="0025552B" w:rsidRDefault="00D602DE">
      <w:pPr>
        <w:spacing w:line="360" w:lineRule="auto"/>
        <w:ind w:firstLine="420"/>
        <w:rPr>
          <w:rFonts w:ascii="宋体" w:hAnsi="宋体" w:cs="宋体"/>
        </w:rPr>
      </w:pPr>
      <w:r w:rsidRPr="0025552B">
        <w:rPr>
          <w:rFonts w:ascii="宋体" w:hAnsi="宋体" w:cs="宋体" w:hint="eastAsia"/>
        </w:rPr>
        <w:t>8.中标后在响应文件规定的时间内依法与采购人签订合同。</w:t>
      </w:r>
    </w:p>
    <w:p w:rsidR="001502AD" w:rsidRPr="0025552B" w:rsidRDefault="00D602DE">
      <w:pPr>
        <w:spacing w:line="360" w:lineRule="auto"/>
        <w:ind w:firstLine="420"/>
        <w:rPr>
          <w:rFonts w:ascii="宋体" w:hAnsi="宋体" w:cs="宋体"/>
        </w:rPr>
      </w:pPr>
      <w:r w:rsidRPr="0025552B">
        <w:rPr>
          <w:rFonts w:ascii="宋体" w:hAnsi="宋体" w:cs="宋体" w:hint="eastAsia"/>
        </w:rPr>
        <w:t>9.不进行缺乏事实根据或法律依据的投诉。</w:t>
      </w:r>
    </w:p>
    <w:p w:rsidR="006D255B" w:rsidRPr="0025552B" w:rsidRDefault="006D255B">
      <w:pPr>
        <w:spacing w:line="360" w:lineRule="auto"/>
        <w:ind w:firstLine="420"/>
        <w:rPr>
          <w:rFonts w:ascii="宋体" w:hAnsi="宋体" w:cs="宋体"/>
        </w:rPr>
      </w:pPr>
      <w:r w:rsidRPr="0025552B">
        <w:rPr>
          <w:rFonts w:ascii="宋体" w:hAnsi="宋体" w:cs="宋体" w:hint="eastAsia"/>
        </w:rPr>
        <w:t>10.我单</w:t>
      </w:r>
      <w:proofErr w:type="gramStart"/>
      <w:r w:rsidRPr="0025552B">
        <w:rPr>
          <w:rFonts w:ascii="宋体" w:hAnsi="宋体" w:cs="宋体" w:hint="eastAsia"/>
        </w:rPr>
        <w:t>位拟</w:t>
      </w:r>
      <w:proofErr w:type="gramEnd"/>
      <w:r w:rsidRPr="0025552B">
        <w:rPr>
          <w:rFonts w:ascii="宋体" w:hAnsi="宋体" w:cs="宋体" w:hint="eastAsia"/>
        </w:rPr>
        <w:t>派往本工程的项目负责人符合竞争性磋商公告要求；</w:t>
      </w:r>
    </w:p>
    <w:p w:rsidR="006D255B" w:rsidRPr="0025552B" w:rsidRDefault="006D255B" w:rsidP="006D255B">
      <w:pPr>
        <w:spacing w:line="360" w:lineRule="auto"/>
        <w:ind w:firstLine="420"/>
        <w:rPr>
          <w:rFonts w:ascii="宋体" w:hAnsi="宋体" w:cs="宋体"/>
        </w:rPr>
      </w:pPr>
      <w:r w:rsidRPr="0025552B">
        <w:rPr>
          <w:rFonts w:ascii="宋体" w:hAnsi="宋体" w:cs="宋体" w:hint="eastAsia"/>
        </w:rPr>
        <w:t>11.我单</w:t>
      </w:r>
      <w:proofErr w:type="gramStart"/>
      <w:r w:rsidRPr="0025552B">
        <w:rPr>
          <w:rFonts w:ascii="宋体" w:hAnsi="宋体" w:cs="宋体" w:hint="eastAsia"/>
        </w:rPr>
        <w:t>位拟</w:t>
      </w:r>
      <w:proofErr w:type="gramEnd"/>
      <w:r w:rsidRPr="0025552B">
        <w:rPr>
          <w:rFonts w:ascii="宋体" w:hAnsi="宋体" w:cs="宋体" w:hint="eastAsia"/>
        </w:rPr>
        <w:t>派往本工程的项目负责人未同时在两个或者两个以上单位受聘或者执业，不存在竞争性磋商公告</w:t>
      </w:r>
      <w:r w:rsidR="00106FAD" w:rsidRPr="0025552B">
        <w:rPr>
          <w:rFonts w:ascii="宋体" w:hAnsi="宋体" w:cs="宋体" w:hint="eastAsia"/>
        </w:rPr>
        <w:t>规定</w:t>
      </w:r>
      <w:r w:rsidRPr="0025552B">
        <w:rPr>
          <w:rFonts w:ascii="宋体" w:hAnsi="宋体" w:cs="宋体" w:hint="eastAsia"/>
        </w:rPr>
        <w:t>的情形。</w:t>
      </w:r>
    </w:p>
    <w:p w:rsidR="001502AD" w:rsidRPr="0025552B" w:rsidRDefault="00D602DE">
      <w:pPr>
        <w:spacing w:line="360" w:lineRule="auto"/>
        <w:ind w:firstLine="420"/>
        <w:rPr>
          <w:rFonts w:ascii="宋体" w:hAnsi="宋体" w:cs="宋体"/>
        </w:rPr>
      </w:pPr>
      <w:r w:rsidRPr="0025552B">
        <w:rPr>
          <w:rFonts w:ascii="宋体" w:hAnsi="宋体" w:cs="宋体" w:hint="eastAsia"/>
        </w:rPr>
        <w:t>1</w:t>
      </w:r>
      <w:r w:rsidR="006D255B" w:rsidRPr="0025552B">
        <w:rPr>
          <w:rFonts w:ascii="宋体" w:hAnsi="宋体" w:cs="宋体" w:hint="eastAsia"/>
        </w:rPr>
        <w:t>2</w:t>
      </w:r>
      <w:r w:rsidRPr="0025552B">
        <w:rPr>
          <w:rFonts w:ascii="宋体" w:hAnsi="宋体" w:cs="宋体" w:hint="eastAsia"/>
        </w:rPr>
        <w:t>.不存在竞争性磋商文件第二</w:t>
      </w:r>
      <w:proofErr w:type="gramStart"/>
      <w:r w:rsidRPr="0025552B">
        <w:rPr>
          <w:rFonts w:ascii="宋体" w:hAnsi="宋体" w:cs="宋体" w:hint="eastAsia"/>
        </w:rPr>
        <w:t>章供应</w:t>
      </w:r>
      <w:proofErr w:type="gramEnd"/>
      <w:r w:rsidRPr="0025552B">
        <w:rPr>
          <w:rFonts w:ascii="宋体" w:hAnsi="宋体" w:cs="宋体" w:hint="eastAsia"/>
        </w:rPr>
        <w:t>商须知规定的情形。</w:t>
      </w:r>
    </w:p>
    <w:p w:rsidR="001502AD" w:rsidRPr="0025552B" w:rsidRDefault="00D602DE">
      <w:pPr>
        <w:spacing w:line="360" w:lineRule="auto"/>
        <w:ind w:firstLine="420"/>
        <w:rPr>
          <w:rFonts w:ascii="宋体" w:hAnsi="宋体" w:cs="宋体"/>
        </w:rPr>
      </w:pPr>
      <w:r w:rsidRPr="0025552B">
        <w:rPr>
          <w:rFonts w:ascii="宋体" w:hAnsi="宋体" w:cs="宋体" w:hint="eastAsia"/>
        </w:rPr>
        <w:t>如我单位违反上述承诺内容，自愿接受采购人、主管部门调查处理，并承担由此引发的一切后果。</w:t>
      </w:r>
    </w:p>
    <w:p w:rsidR="001502AD" w:rsidRPr="0025552B" w:rsidRDefault="001502AD">
      <w:pPr>
        <w:spacing w:line="360" w:lineRule="auto"/>
        <w:ind w:firstLine="4515"/>
        <w:rPr>
          <w:rFonts w:ascii="宋体" w:hAnsi="宋体" w:cs="宋体"/>
        </w:rPr>
      </w:pPr>
    </w:p>
    <w:p w:rsidR="001502AD" w:rsidRPr="0025552B" w:rsidRDefault="00D602DE">
      <w:pPr>
        <w:spacing w:line="360" w:lineRule="auto"/>
        <w:ind w:left="2940" w:firstLine="420"/>
        <w:rPr>
          <w:rFonts w:ascii="宋体" w:hAnsi="宋体" w:cs="宋体"/>
          <w:u w:val="single"/>
        </w:rPr>
      </w:pPr>
      <w:r w:rsidRPr="0025552B">
        <w:rPr>
          <w:rFonts w:ascii="宋体" w:hAnsi="宋体" w:cs="宋体" w:hint="eastAsia"/>
          <w:szCs w:val="21"/>
        </w:rPr>
        <w:t>承诺人（盖法人公章）</w:t>
      </w:r>
      <w:r w:rsidRPr="0025552B">
        <w:rPr>
          <w:rFonts w:ascii="宋体" w:hAnsi="宋体" w:cs="宋体" w:hint="eastAsia"/>
        </w:rPr>
        <w:t>：</w:t>
      </w:r>
    </w:p>
    <w:p w:rsidR="001502AD" w:rsidRPr="0025552B" w:rsidRDefault="001502AD">
      <w:pPr>
        <w:spacing w:line="360" w:lineRule="auto"/>
        <w:ind w:firstLine="7434"/>
        <w:rPr>
          <w:rFonts w:ascii="宋体" w:hAnsi="宋体" w:cs="宋体"/>
        </w:rPr>
      </w:pPr>
    </w:p>
    <w:p w:rsidR="001502AD" w:rsidRPr="0025552B" w:rsidRDefault="00D602DE">
      <w:pPr>
        <w:spacing w:line="360" w:lineRule="auto"/>
        <w:ind w:left="2940" w:firstLine="420"/>
        <w:rPr>
          <w:rFonts w:ascii="宋体" w:hAnsi="宋体" w:cs="宋体"/>
        </w:rPr>
      </w:pPr>
      <w:r w:rsidRPr="0025552B">
        <w:rPr>
          <w:rFonts w:ascii="宋体" w:hAnsi="宋体" w:cs="宋体" w:hint="eastAsia"/>
        </w:rPr>
        <w:t>法定代表人或其委托代理人（签字或盖章）：</w:t>
      </w:r>
    </w:p>
    <w:p w:rsidR="001502AD" w:rsidRPr="0025552B" w:rsidRDefault="001502AD">
      <w:pPr>
        <w:spacing w:line="360" w:lineRule="auto"/>
        <w:ind w:left="2520" w:firstLine="420"/>
        <w:rPr>
          <w:rFonts w:ascii="宋体" w:hAnsi="宋体" w:cs="宋体"/>
        </w:rPr>
      </w:pPr>
    </w:p>
    <w:p w:rsidR="001502AD" w:rsidRPr="0025552B" w:rsidRDefault="00D602DE">
      <w:pPr>
        <w:spacing w:line="360" w:lineRule="auto"/>
        <w:ind w:left="2943" w:right="1" w:firstLine="420"/>
        <w:rPr>
          <w:rFonts w:ascii="宋体" w:hAnsi="宋体" w:cs="宋体"/>
          <w:szCs w:val="21"/>
          <w:u w:val="single"/>
        </w:rPr>
      </w:pPr>
      <w:r w:rsidRPr="0025552B">
        <w:rPr>
          <w:rFonts w:ascii="宋体" w:hAnsi="宋体" w:cs="宋体" w:hint="eastAsia"/>
          <w:szCs w:val="21"/>
        </w:rPr>
        <w:t xml:space="preserve">年    月    日 </w:t>
      </w:r>
    </w:p>
    <w:p w:rsidR="001502AD" w:rsidRPr="0025552B" w:rsidRDefault="001502AD">
      <w:pPr>
        <w:spacing w:after="60"/>
        <w:rPr>
          <w:rFonts w:ascii="宋体" w:hAnsi="宋体" w:cs="宋体"/>
          <w:sz w:val="24"/>
        </w:rPr>
      </w:pPr>
    </w:p>
    <w:p w:rsidR="001502AD" w:rsidRPr="0025552B" w:rsidRDefault="001502AD">
      <w:pPr>
        <w:spacing w:after="60"/>
        <w:rPr>
          <w:rFonts w:ascii="宋体" w:hAnsi="宋体" w:cs="宋体"/>
          <w:sz w:val="24"/>
        </w:rPr>
      </w:pPr>
    </w:p>
    <w:p w:rsidR="00097379" w:rsidRPr="0025552B" w:rsidRDefault="00097379" w:rsidP="00097379">
      <w:pPr>
        <w:spacing w:line="360" w:lineRule="auto"/>
        <w:jc w:val="center"/>
        <w:rPr>
          <w:rFonts w:ascii="宋体" w:hAnsi="宋体" w:cs="宋体"/>
          <w:b/>
          <w:sz w:val="28"/>
          <w:szCs w:val="28"/>
        </w:rPr>
      </w:pPr>
      <w:r w:rsidRPr="0025552B">
        <w:rPr>
          <w:rFonts w:ascii="宋体" w:hAnsi="宋体" w:cs="宋体"/>
          <w:sz w:val="24"/>
        </w:rPr>
        <w:br w:type="page"/>
      </w:r>
      <w:r w:rsidRPr="0025552B">
        <w:rPr>
          <w:rFonts w:ascii="宋体" w:hAnsi="宋体" w:cs="宋体"/>
          <w:b/>
          <w:sz w:val="28"/>
          <w:szCs w:val="28"/>
        </w:rPr>
        <w:lastRenderedPageBreak/>
        <w:t>（</w:t>
      </w:r>
      <w:r w:rsidRPr="0025552B">
        <w:rPr>
          <w:rFonts w:ascii="宋体" w:hAnsi="宋体" w:cs="宋体" w:hint="eastAsia"/>
          <w:b/>
          <w:sz w:val="28"/>
          <w:szCs w:val="28"/>
        </w:rPr>
        <w:t>3</w:t>
      </w:r>
      <w:r w:rsidRPr="0025552B">
        <w:rPr>
          <w:rFonts w:ascii="宋体" w:hAnsi="宋体" w:cs="宋体"/>
          <w:b/>
          <w:sz w:val="28"/>
          <w:szCs w:val="28"/>
        </w:rPr>
        <w:t>）</w:t>
      </w:r>
      <w:r w:rsidR="001D7972" w:rsidRPr="0025552B">
        <w:rPr>
          <w:rFonts w:ascii="宋体" w:hAnsi="宋体" w:cs="宋体" w:hint="eastAsia"/>
          <w:b/>
          <w:sz w:val="28"/>
          <w:szCs w:val="28"/>
        </w:rPr>
        <w:t>无在建</w:t>
      </w:r>
      <w:r w:rsidRPr="0025552B">
        <w:rPr>
          <w:rFonts w:ascii="宋体" w:hAnsi="宋体" w:cs="宋体" w:hint="eastAsia"/>
          <w:b/>
          <w:sz w:val="28"/>
          <w:szCs w:val="28"/>
        </w:rPr>
        <w:t>承诺书</w:t>
      </w:r>
    </w:p>
    <w:p w:rsidR="00097379" w:rsidRPr="0025552B" w:rsidRDefault="00097379" w:rsidP="00097379">
      <w:pPr>
        <w:pStyle w:val="affb"/>
        <w:ind w:left="420" w:firstLine="600"/>
        <w:rPr>
          <w:rFonts w:ascii="宋体" w:hAnsi="宋体" w:cs="宋体" w:hint="default"/>
        </w:rPr>
      </w:pPr>
    </w:p>
    <w:p w:rsidR="00097379" w:rsidRPr="0025552B" w:rsidRDefault="00097379" w:rsidP="00097379">
      <w:pPr>
        <w:spacing w:line="360" w:lineRule="auto"/>
        <w:rPr>
          <w:rFonts w:ascii="宋体" w:hAnsi="宋体" w:cs="宋体"/>
          <w:sz w:val="24"/>
        </w:rPr>
      </w:pPr>
      <w:r w:rsidRPr="0025552B">
        <w:rPr>
          <w:rFonts w:ascii="宋体" w:hAnsi="宋体" w:cs="宋体" w:hint="eastAsia"/>
          <w:sz w:val="24"/>
        </w:rPr>
        <w:t>致：</w:t>
      </w:r>
      <w:r w:rsidRPr="0025552B">
        <w:rPr>
          <w:rFonts w:ascii="宋体" w:hAnsi="宋体" w:cs="宋体" w:hint="eastAsia"/>
          <w:sz w:val="24"/>
          <w:u w:val="single"/>
        </w:rPr>
        <w:t xml:space="preserve"> </w:t>
      </w:r>
      <w:r w:rsidRPr="0025552B">
        <w:rPr>
          <w:rFonts w:ascii="宋体" w:hAnsi="宋体" w:cs="宋体"/>
          <w:sz w:val="24"/>
          <w:u w:val="single"/>
        </w:rPr>
        <w:t xml:space="preserve">       </w:t>
      </w:r>
      <w:r w:rsidRPr="0025552B">
        <w:rPr>
          <w:rFonts w:ascii="宋体" w:hAnsi="宋体" w:cs="宋体" w:hint="eastAsia"/>
          <w:sz w:val="24"/>
          <w:u w:val="single"/>
        </w:rPr>
        <w:t xml:space="preserve">（采购人名称） </w:t>
      </w:r>
      <w:r w:rsidRPr="0025552B">
        <w:rPr>
          <w:rFonts w:ascii="宋体" w:hAnsi="宋体" w:cs="宋体"/>
          <w:sz w:val="24"/>
          <w:u w:val="single"/>
        </w:rPr>
        <w:t xml:space="preserve">      </w:t>
      </w:r>
    </w:p>
    <w:p w:rsidR="00097379" w:rsidRPr="0025552B" w:rsidRDefault="00097379" w:rsidP="00097379">
      <w:pPr>
        <w:spacing w:line="360" w:lineRule="auto"/>
        <w:ind w:firstLine="480"/>
        <w:rPr>
          <w:rFonts w:ascii="宋体" w:hAnsi="宋体" w:cs="宋体"/>
          <w:sz w:val="24"/>
          <w:szCs w:val="21"/>
        </w:rPr>
      </w:pPr>
      <w:r w:rsidRPr="0025552B">
        <w:rPr>
          <w:rFonts w:ascii="宋体" w:hAnsi="宋体" w:cs="宋体" w:hint="eastAsia"/>
          <w:sz w:val="24"/>
          <w:szCs w:val="21"/>
        </w:rPr>
        <w:t>我公司自愿参加贵单位采购编号为</w:t>
      </w:r>
      <w:r w:rsidRPr="0025552B">
        <w:rPr>
          <w:rFonts w:ascii="宋体" w:hAnsi="宋体" w:cs="宋体" w:hint="eastAsia"/>
          <w:sz w:val="24"/>
          <w:szCs w:val="21"/>
          <w:u w:val="single"/>
        </w:rPr>
        <w:t xml:space="preserve">             </w:t>
      </w:r>
      <w:r w:rsidRPr="0025552B">
        <w:rPr>
          <w:rFonts w:ascii="宋体" w:hAnsi="宋体" w:cs="宋体" w:hint="eastAsia"/>
          <w:sz w:val="24"/>
          <w:szCs w:val="21"/>
        </w:rPr>
        <w:t>的</w:t>
      </w:r>
      <w:r w:rsidRPr="0025552B">
        <w:rPr>
          <w:rFonts w:ascii="宋体" w:hAnsi="宋体" w:cs="宋体" w:hint="eastAsia"/>
          <w:sz w:val="24"/>
          <w:szCs w:val="21"/>
          <w:u w:val="single"/>
        </w:rPr>
        <w:t xml:space="preserve">                  </w:t>
      </w:r>
      <w:r w:rsidRPr="0025552B">
        <w:rPr>
          <w:rFonts w:ascii="宋体" w:hAnsi="宋体" w:cs="宋体" w:hint="eastAsia"/>
          <w:sz w:val="24"/>
          <w:szCs w:val="21"/>
        </w:rPr>
        <w:t>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rsidR="00097379" w:rsidRPr="0025552B" w:rsidRDefault="00097379" w:rsidP="00097379">
      <w:pPr>
        <w:spacing w:line="360" w:lineRule="auto"/>
        <w:ind w:firstLine="480"/>
        <w:rPr>
          <w:rFonts w:ascii="宋体" w:hAnsi="宋体" w:cs="宋体"/>
          <w:sz w:val="24"/>
          <w:szCs w:val="21"/>
        </w:rPr>
      </w:pPr>
      <w:r w:rsidRPr="0025552B">
        <w:rPr>
          <w:rFonts w:ascii="宋体" w:hAnsi="宋体" w:cs="宋体" w:hint="eastAsia"/>
          <w:sz w:val="24"/>
          <w:szCs w:val="21"/>
        </w:rPr>
        <w:t>拟任项目负责人</w:t>
      </w:r>
      <w:r w:rsidRPr="0025552B">
        <w:rPr>
          <w:rFonts w:ascii="宋体" w:hAnsi="宋体" w:cs="宋体" w:hint="eastAsia"/>
          <w:sz w:val="24"/>
          <w:szCs w:val="21"/>
          <w:u w:val="single"/>
        </w:rPr>
        <w:t xml:space="preserve">              </w:t>
      </w:r>
      <w:r w:rsidRPr="0025552B">
        <w:rPr>
          <w:rFonts w:ascii="宋体" w:hAnsi="宋体" w:cs="宋体" w:hint="eastAsia"/>
          <w:sz w:val="24"/>
          <w:szCs w:val="21"/>
        </w:rPr>
        <w:t>身份证号码</w:t>
      </w:r>
      <w:r w:rsidRPr="0025552B">
        <w:rPr>
          <w:rFonts w:ascii="宋体" w:hAnsi="宋体" w:cs="宋体" w:hint="eastAsia"/>
          <w:sz w:val="24"/>
          <w:szCs w:val="21"/>
          <w:u w:val="single"/>
        </w:rPr>
        <w:t xml:space="preserve">           </w:t>
      </w:r>
      <w:r w:rsidRPr="0025552B">
        <w:rPr>
          <w:rFonts w:ascii="宋体" w:hAnsi="宋体" w:cs="宋体" w:hint="eastAsia"/>
          <w:sz w:val="24"/>
          <w:szCs w:val="21"/>
        </w:rPr>
        <w:t>注册证书号</w:t>
      </w:r>
      <w:r w:rsidRPr="0025552B">
        <w:rPr>
          <w:rFonts w:ascii="宋体" w:hAnsi="宋体" w:cs="宋体" w:hint="eastAsia"/>
          <w:sz w:val="24"/>
          <w:szCs w:val="21"/>
          <w:u w:val="single"/>
        </w:rPr>
        <w:t xml:space="preserve">           </w:t>
      </w:r>
      <w:r w:rsidRPr="0025552B">
        <w:rPr>
          <w:rFonts w:ascii="宋体" w:hAnsi="宋体" w:cs="宋体" w:hint="eastAsia"/>
          <w:sz w:val="24"/>
          <w:szCs w:val="21"/>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rsidR="00097379" w:rsidRPr="0025552B" w:rsidRDefault="00097379" w:rsidP="00097379">
      <w:pPr>
        <w:spacing w:line="360" w:lineRule="auto"/>
        <w:rPr>
          <w:sz w:val="24"/>
        </w:rPr>
      </w:pPr>
    </w:p>
    <w:p w:rsidR="00097379" w:rsidRPr="0025552B" w:rsidRDefault="00097379" w:rsidP="00097379">
      <w:pPr>
        <w:pStyle w:val="afff2"/>
        <w:spacing w:before="0" w:after="0"/>
        <w:ind w:firstLine="0"/>
        <w:jc w:val="both"/>
        <w:rPr>
          <w:rFonts w:ascii="宋体" w:hAnsi="宋体" w:cs="宋体"/>
        </w:rPr>
      </w:pPr>
      <w:r w:rsidRPr="0025552B">
        <w:rPr>
          <w:rFonts w:ascii="宋体" w:hAnsi="宋体" w:cs="宋体" w:hint="eastAsia"/>
        </w:rPr>
        <w:t>供应商名称（加盖CA电子公章）：</w:t>
      </w:r>
    </w:p>
    <w:p w:rsidR="00097379" w:rsidRPr="0025552B" w:rsidRDefault="00097379" w:rsidP="00097379">
      <w:pPr>
        <w:pStyle w:val="affb"/>
        <w:ind w:firstLine="0"/>
        <w:rPr>
          <w:rFonts w:ascii="宋体" w:eastAsia="宋体" w:hAnsi="宋体" w:cs="宋体" w:hint="default"/>
          <w:sz w:val="24"/>
          <w:szCs w:val="24"/>
        </w:rPr>
      </w:pPr>
      <w:r w:rsidRPr="0025552B">
        <w:rPr>
          <w:rFonts w:ascii="宋体" w:eastAsia="宋体" w:hAnsi="宋体" w:cs="宋体"/>
          <w:sz w:val="24"/>
          <w:szCs w:val="24"/>
        </w:rPr>
        <w:t>日  期：</w:t>
      </w:r>
    </w:p>
    <w:p w:rsidR="00097379" w:rsidRPr="0025552B" w:rsidRDefault="00097379" w:rsidP="00097379">
      <w:pPr>
        <w:widowControl/>
        <w:jc w:val="left"/>
        <w:rPr>
          <w:rFonts w:ascii="仿宋" w:eastAsia="仿宋" w:hAnsi="仿宋" w:cs="方正仿宋_GB2312"/>
          <w:b/>
          <w:sz w:val="28"/>
          <w:szCs w:val="28"/>
        </w:rPr>
      </w:pPr>
    </w:p>
    <w:p w:rsidR="001502AD" w:rsidRPr="0025552B" w:rsidRDefault="001502AD">
      <w:pPr>
        <w:spacing w:after="60"/>
        <w:rPr>
          <w:rFonts w:ascii="宋体" w:hAnsi="宋体" w:cs="宋体"/>
          <w:sz w:val="24"/>
        </w:rPr>
      </w:pPr>
    </w:p>
    <w:p w:rsidR="001502AD" w:rsidRPr="0025552B" w:rsidRDefault="00097379">
      <w:pPr>
        <w:spacing w:line="360" w:lineRule="auto"/>
        <w:outlineLvl w:val="2"/>
        <w:rPr>
          <w:rFonts w:ascii="宋体" w:hAnsi="宋体" w:cs="宋体"/>
          <w:sz w:val="28"/>
          <w:szCs w:val="28"/>
        </w:rPr>
      </w:pPr>
      <w:r w:rsidRPr="0025552B">
        <w:rPr>
          <w:rFonts w:ascii="宋体" w:hAnsi="宋体" w:cs="宋体"/>
          <w:sz w:val="28"/>
          <w:szCs w:val="28"/>
        </w:rPr>
        <w:br w:type="page"/>
      </w:r>
      <w:r w:rsidR="00D602DE" w:rsidRPr="0025552B">
        <w:rPr>
          <w:rFonts w:ascii="宋体" w:hAnsi="宋体" w:cs="宋体" w:hint="eastAsia"/>
          <w:sz w:val="28"/>
          <w:szCs w:val="28"/>
        </w:rPr>
        <w:lastRenderedPageBreak/>
        <w:t>3.8企业综合实力证明材料</w:t>
      </w:r>
    </w:p>
    <w:p w:rsidR="001502AD" w:rsidRPr="0025552B" w:rsidRDefault="00D602DE">
      <w:pPr>
        <w:spacing w:line="360" w:lineRule="auto"/>
        <w:outlineLvl w:val="2"/>
        <w:rPr>
          <w:rFonts w:ascii="宋体" w:hAnsi="宋体" w:cs="宋体"/>
          <w:sz w:val="28"/>
          <w:szCs w:val="28"/>
        </w:rPr>
      </w:pPr>
      <w:r w:rsidRPr="0025552B">
        <w:rPr>
          <w:rFonts w:ascii="宋体" w:hAnsi="宋体" w:cs="宋体" w:hint="eastAsia"/>
          <w:sz w:val="28"/>
          <w:szCs w:val="28"/>
        </w:rPr>
        <w:t>3.9 技术标</w:t>
      </w:r>
    </w:p>
    <w:p w:rsidR="001502AD" w:rsidRPr="0025552B" w:rsidRDefault="00D602DE">
      <w:pPr>
        <w:spacing w:line="360" w:lineRule="auto"/>
        <w:outlineLvl w:val="2"/>
        <w:rPr>
          <w:rFonts w:ascii="宋体" w:hAnsi="宋体" w:cs="宋体"/>
          <w:sz w:val="28"/>
          <w:szCs w:val="28"/>
        </w:rPr>
      </w:pPr>
      <w:r w:rsidRPr="0025552B">
        <w:rPr>
          <w:rFonts w:ascii="宋体" w:hAnsi="宋体" w:cs="宋体" w:hint="eastAsia"/>
          <w:sz w:val="28"/>
          <w:szCs w:val="28"/>
        </w:rPr>
        <w:t>3.10供应商认为应列入响应文件的其他材料</w:t>
      </w:r>
    </w:p>
    <w:p w:rsidR="001502AD" w:rsidRPr="0025552B" w:rsidRDefault="001502AD">
      <w:pPr>
        <w:pStyle w:val="1111"/>
        <w:rPr>
          <w:rFonts w:ascii="宋体" w:hAnsi="宋体" w:cs="宋体"/>
        </w:rPr>
      </w:pPr>
    </w:p>
    <w:bookmarkEnd w:id="473"/>
    <w:bookmarkEnd w:id="474"/>
    <w:bookmarkEnd w:id="508"/>
    <w:bookmarkEnd w:id="509"/>
    <w:bookmarkEnd w:id="510"/>
    <w:bookmarkEnd w:id="511"/>
    <w:bookmarkEnd w:id="512"/>
    <w:bookmarkEnd w:id="513"/>
    <w:bookmarkEnd w:id="514"/>
    <w:bookmarkEnd w:id="515"/>
    <w:bookmarkEnd w:id="516"/>
    <w:bookmarkEnd w:id="517"/>
    <w:p w:rsidR="001502AD" w:rsidRPr="0025552B" w:rsidRDefault="001502AD">
      <w:pPr>
        <w:pStyle w:val="1111"/>
        <w:rPr>
          <w:rFonts w:ascii="宋体" w:hAnsi="宋体" w:cs="宋体"/>
        </w:rPr>
      </w:pPr>
    </w:p>
    <w:p w:rsidR="001502AD" w:rsidRPr="0025552B" w:rsidRDefault="000F6463">
      <w:pPr>
        <w:spacing w:before="156" w:after="156" w:line="360" w:lineRule="auto"/>
        <w:jc w:val="center"/>
        <w:outlineLvl w:val="0"/>
        <w:rPr>
          <w:rFonts w:ascii="宋体" w:hAnsi="宋体" w:cs="宋体"/>
          <w:b/>
          <w:bCs/>
          <w:sz w:val="30"/>
          <w:szCs w:val="30"/>
        </w:rPr>
      </w:pPr>
      <w:r w:rsidRPr="0025552B">
        <w:rPr>
          <w:rFonts w:ascii="宋体" w:hAnsi="宋体" w:cs="宋体"/>
          <w:b/>
          <w:bCs/>
          <w:sz w:val="30"/>
          <w:szCs w:val="30"/>
        </w:rPr>
        <w:br w:type="page"/>
      </w:r>
      <w:bookmarkStart w:id="525" w:name="_Toc227677901"/>
      <w:r w:rsidR="00D602DE" w:rsidRPr="0025552B">
        <w:rPr>
          <w:rFonts w:ascii="宋体" w:hAnsi="宋体" w:cs="宋体" w:hint="eastAsia"/>
          <w:b/>
          <w:bCs/>
          <w:sz w:val="30"/>
          <w:szCs w:val="30"/>
        </w:rPr>
        <w:lastRenderedPageBreak/>
        <w:t>第六章 合同条款及格式</w:t>
      </w:r>
      <w:bookmarkEnd w:id="525"/>
    </w:p>
    <w:p w:rsidR="000F6463" w:rsidRPr="0025552B" w:rsidRDefault="000F6463" w:rsidP="000F6463">
      <w:pPr>
        <w:pStyle w:val="0"/>
        <w:jc w:val="center"/>
        <w:rPr>
          <w:rFonts w:ascii="Times New Roman" w:eastAsia="华文中宋" w:hAnsi="Times New Roman"/>
          <w:b/>
          <w:sz w:val="72"/>
          <w:szCs w:val="52"/>
        </w:rPr>
      </w:pPr>
    </w:p>
    <w:p w:rsidR="000F6463" w:rsidRPr="0025552B" w:rsidRDefault="000F6463" w:rsidP="000F6463">
      <w:pPr>
        <w:pStyle w:val="0"/>
        <w:jc w:val="center"/>
        <w:rPr>
          <w:rFonts w:ascii="Times New Roman" w:eastAsia="华文中宋" w:hAnsi="Times New Roman"/>
          <w:b/>
          <w:sz w:val="72"/>
          <w:szCs w:val="52"/>
        </w:rPr>
      </w:pPr>
    </w:p>
    <w:p w:rsidR="000F6463" w:rsidRPr="0025552B" w:rsidRDefault="000F6463" w:rsidP="000F6463">
      <w:pPr>
        <w:pStyle w:val="0"/>
        <w:jc w:val="center"/>
        <w:rPr>
          <w:rFonts w:ascii="Times New Roman" w:eastAsia="华文中宋" w:hAnsi="Times New Roman"/>
          <w:b/>
          <w:sz w:val="72"/>
          <w:szCs w:val="52"/>
        </w:rPr>
      </w:pPr>
    </w:p>
    <w:p w:rsidR="000F6463" w:rsidRPr="0025552B" w:rsidRDefault="000F6463" w:rsidP="000F6463">
      <w:pPr>
        <w:pStyle w:val="0"/>
        <w:jc w:val="center"/>
        <w:rPr>
          <w:rFonts w:ascii="Times New Roman" w:eastAsia="华文中宋" w:hAnsi="Times New Roman"/>
          <w:b/>
          <w:sz w:val="52"/>
          <w:szCs w:val="52"/>
        </w:rPr>
      </w:pPr>
      <w:r w:rsidRPr="0025552B">
        <w:rPr>
          <w:rFonts w:ascii="Times New Roman" w:eastAsia="华文中宋" w:hAnsi="Times New Roman"/>
          <w:b/>
          <w:sz w:val="72"/>
          <w:szCs w:val="52"/>
        </w:rPr>
        <w:t>建设工程施工合同</w:t>
      </w:r>
      <w:r w:rsidRPr="0025552B">
        <w:rPr>
          <w:rFonts w:ascii="Times New Roman" w:eastAsia="华文中宋" w:hAnsi="Times New Roman"/>
          <w:b/>
          <w:sz w:val="52"/>
          <w:szCs w:val="52"/>
        </w:rPr>
        <w:br/>
      </w:r>
      <w:r w:rsidRPr="0025552B">
        <w:rPr>
          <w:rFonts w:ascii="Times New Roman" w:eastAsia="华文中宋" w:hAnsi="Times New Roman"/>
          <w:b/>
          <w:sz w:val="52"/>
          <w:szCs w:val="52"/>
        </w:rPr>
        <w:t>（示范文本）</w:t>
      </w:r>
    </w:p>
    <w:p w:rsidR="000F6463" w:rsidRPr="0025552B" w:rsidRDefault="000F6463" w:rsidP="000F6463">
      <w:pPr>
        <w:pStyle w:val="0"/>
        <w:jc w:val="center"/>
        <w:rPr>
          <w:rFonts w:ascii="Times New Roman" w:eastAsia="仿宋_GB2312" w:hAnsi="Times New Roman"/>
          <w:bCs/>
          <w:sz w:val="32"/>
          <w:szCs w:val="32"/>
        </w:rPr>
      </w:pPr>
    </w:p>
    <w:p w:rsidR="000F6463" w:rsidRPr="0025552B" w:rsidRDefault="000F6463" w:rsidP="000F6463">
      <w:pPr>
        <w:pStyle w:val="0"/>
        <w:jc w:val="center"/>
        <w:rPr>
          <w:rFonts w:ascii="Times New Roman" w:eastAsia="华文中宋" w:hAnsi="Times New Roman"/>
          <w:b/>
          <w:sz w:val="52"/>
          <w:szCs w:val="52"/>
        </w:rPr>
      </w:pPr>
    </w:p>
    <w:p w:rsidR="000F6463" w:rsidRPr="0025552B" w:rsidRDefault="000F6463" w:rsidP="000F6463">
      <w:pPr>
        <w:pStyle w:val="0"/>
        <w:jc w:val="center"/>
        <w:rPr>
          <w:rFonts w:ascii="Times New Roman" w:eastAsia="黑体" w:hAnsi="Times New Roman"/>
          <w:b/>
          <w:sz w:val="72"/>
          <w:szCs w:val="72"/>
        </w:rPr>
      </w:pPr>
    </w:p>
    <w:p w:rsidR="000F6463" w:rsidRPr="0025552B" w:rsidRDefault="000F6463" w:rsidP="000F6463">
      <w:pPr>
        <w:pStyle w:val="0"/>
        <w:jc w:val="center"/>
        <w:rPr>
          <w:rFonts w:ascii="Times New Roman" w:eastAsia="楷体_GB2312" w:hAnsi="Times New Roman"/>
          <w:b/>
          <w:sz w:val="72"/>
          <w:szCs w:val="72"/>
        </w:rPr>
      </w:pPr>
    </w:p>
    <w:p w:rsidR="000F6463" w:rsidRPr="0025552B" w:rsidRDefault="000F6463" w:rsidP="000F6463">
      <w:pPr>
        <w:pStyle w:val="0"/>
        <w:jc w:val="center"/>
        <w:rPr>
          <w:rFonts w:ascii="Times New Roman" w:eastAsia="黑体" w:hAnsi="Times New Roman"/>
          <w:b/>
          <w:sz w:val="52"/>
          <w:szCs w:val="52"/>
        </w:rPr>
      </w:pPr>
    </w:p>
    <w:p w:rsidR="000F6463" w:rsidRPr="0025552B" w:rsidRDefault="000F6463" w:rsidP="000F6463">
      <w:pPr>
        <w:pStyle w:val="0"/>
        <w:rPr>
          <w:rFonts w:ascii="Times New Roman" w:hAnsi="Times New Roman"/>
          <w:b/>
          <w:sz w:val="28"/>
          <w:szCs w:val="28"/>
        </w:rPr>
      </w:pPr>
    </w:p>
    <w:p w:rsidR="000F6463" w:rsidRPr="0025552B" w:rsidRDefault="000F6463" w:rsidP="000F6463">
      <w:pPr>
        <w:pStyle w:val="0"/>
        <w:rPr>
          <w:rFonts w:ascii="Times New Roman" w:hAnsi="Times New Roman"/>
          <w:b/>
          <w:sz w:val="28"/>
          <w:szCs w:val="28"/>
        </w:rPr>
      </w:pPr>
    </w:p>
    <w:p w:rsidR="000F6463" w:rsidRPr="0025552B" w:rsidRDefault="000F6463" w:rsidP="000F6463">
      <w:pPr>
        <w:pStyle w:val="0"/>
        <w:rPr>
          <w:rFonts w:ascii="Times New Roman" w:hAnsi="Times New Roman"/>
          <w:b/>
          <w:sz w:val="28"/>
          <w:szCs w:val="28"/>
        </w:rPr>
      </w:pPr>
    </w:p>
    <w:p w:rsidR="000F6463" w:rsidRPr="0025552B" w:rsidRDefault="000F6463" w:rsidP="000F6463">
      <w:pPr>
        <w:pStyle w:val="3"/>
        <w:jc w:val="center"/>
        <w:rPr>
          <w:rFonts w:ascii="宋体" w:hAnsi="宋体"/>
          <w:sz w:val="28"/>
          <w:szCs w:val="28"/>
        </w:rPr>
      </w:pPr>
      <w:r w:rsidRPr="0025552B">
        <w:br w:type="page" w:clear="all"/>
      </w:r>
      <w:bookmarkStart w:id="526" w:name="_Toc498006744"/>
      <w:bookmarkStart w:id="527" w:name="_Toc87985472"/>
      <w:r w:rsidRPr="0025552B">
        <w:rPr>
          <w:rFonts w:ascii="宋体" w:hAnsi="宋体" w:hint="eastAsia"/>
          <w:sz w:val="28"/>
          <w:szCs w:val="28"/>
        </w:rPr>
        <w:lastRenderedPageBreak/>
        <w:t>第一部分</w:t>
      </w:r>
      <w:r w:rsidRPr="0025552B">
        <w:rPr>
          <w:rFonts w:ascii="宋体" w:hAnsi="宋体" w:hint="eastAsia"/>
          <w:sz w:val="28"/>
          <w:szCs w:val="28"/>
        </w:rPr>
        <w:t xml:space="preserve"> </w:t>
      </w:r>
      <w:r w:rsidRPr="0025552B">
        <w:rPr>
          <w:rFonts w:ascii="宋体" w:hAnsi="宋体" w:hint="eastAsia"/>
          <w:sz w:val="28"/>
          <w:szCs w:val="28"/>
        </w:rPr>
        <w:t>合同协议书</w:t>
      </w:r>
      <w:bookmarkEnd w:id="526"/>
      <w:bookmarkEnd w:id="527"/>
    </w:p>
    <w:p w:rsidR="000F6463" w:rsidRPr="0025552B" w:rsidRDefault="000F6463" w:rsidP="000F6463">
      <w:pPr>
        <w:spacing w:line="360" w:lineRule="auto"/>
        <w:rPr>
          <w:rFonts w:ascii="宋体" w:hAnsi="宋体"/>
          <w:bCs/>
          <w:szCs w:val="30"/>
          <w:u w:val="single"/>
        </w:rPr>
      </w:pPr>
      <w:r w:rsidRPr="0025552B">
        <w:rPr>
          <w:rFonts w:ascii="宋体" w:hAnsi="宋体" w:hint="eastAsia"/>
          <w:bCs/>
          <w:szCs w:val="30"/>
        </w:rPr>
        <w:t>发包人（全称）：</w:t>
      </w:r>
      <w:r w:rsidRPr="0025552B">
        <w:rPr>
          <w:rFonts w:ascii="宋体" w:hAnsi="宋体"/>
          <w:bCs/>
          <w:szCs w:val="30"/>
          <w:u w:val="single"/>
        </w:rPr>
        <w:t xml:space="preserve">        </w:t>
      </w:r>
      <w:r w:rsidRPr="0025552B">
        <w:rPr>
          <w:rFonts w:ascii="宋体" w:hAnsi="宋体" w:hint="eastAsia"/>
          <w:bCs/>
          <w:szCs w:val="30"/>
          <w:u w:val="single"/>
        </w:rPr>
        <w:t xml:space="preserve">             </w:t>
      </w:r>
      <w:r w:rsidRPr="0025552B">
        <w:rPr>
          <w:rFonts w:ascii="宋体" w:hAnsi="宋体"/>
          <w:bCs/>
          <w:szCs w:val="30"/>
          <w:u w:val="single"/>
        </w:rPr>
        <w:t xml:space="preserve">     </w:t>
      </w:r>
    </w:p>
    <w:p w:rsidR="000F6463" w:rsidRPr="0025552B" w:rsidRDefault="000F6463" w:rsidP="000F6463">
      <w:pPr>
        <w:spacing w:line="360" w:lineRule="auto"/>
        <w:rPr>
          <w:rFonts w:ascii="宋体" w:hAnsi="宋体"/>
          <w:b/>
          <w:szCs w:val="30"/>
          <w:u w:val="single"/>
        </w:rPr>
      </w:pPr>
      <w:r w:rsidRPr="0025552B">
        <w:rPr>
          <w:rFonts w:ascii="宋体" w:hAnsi="宋体" w:hint="eastAsia"/>
          <w:bCs/>
          <w:szCs w:val="30"/>
        </w:rPr>
        <w:t>承包人（全称）：</w:t>
      </w:r>
      <w:r w:rsidRPr="0025552B">
        <w:rPr>
          <w:rFonts w:ascii="宋体" w:hAnsi="宋体"/>
          <w:bCs/>
          <w:szCs w:val="30"/>
          <w:u w:val="single"/>
        </w:rPr>
        <w:t xml:space="preserve">        </w:t>
      </w:r>
      <w:r w:rsidRPr="0025552B">
        <w:rPr>
          <w:rFonts w:ascii="宋体" w:hAnsi="宋体" w:hint="eastAsia"/>
          <w:bCs/>
          <w:szCs w:val="30"/>
          <w:u w:val="single"/>
        </w:rPr>
        <w:t xml:space="preserve">             </w:t>
      </w:r>
      <w:r w:rsidRPr="0025552B">
        <w:rPr>
          <w:rFonts w:ascii="宋体" w:hAnsi="宋体"/>
          <w:bCs/>
          <w:szCs w:val="30"/>
          <w:u w:val="single"/>
        </w:rPr>
        <w:t xml:space="preserve">     </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根据《中华人民共和国民法典》、《中华人民共和国建筑法》及有关法律规定，遵循平等、自愿、公平和诚实信用的原则，双方就</w:t>
      </w:r>
      <w:r w:rsidRPr="0025552B">
        <w:rPr>
          <w:rFonts w:ascii="宋体" w:hAnsi="宋体"/>
          <w:szCs w:val="30"/>
          <w:u w:val="single"/>
        </w:rPr>
        <w:t xml:space="preserve">                       </w:t>
      </w:r>
      <w:r w:rsidRPr="0025552B">
        <w:rPr>
          <w:rFonts w:ascii="宋体" w:hAnsi="宋体" w:hint="eastAsia"/>
          <w:szCs w:val="30"/>
        </w:rPr>
        <w:t>工程施工及有关事项协商一致，共同达成如下协议：</w:t>
      </w:r>
    </w:p>
    <w:p w:rsidR="000F6463" w:rsidRPr="0025552B" w:rsidRDefault="000F6463" w:rsidP="000F6463">
      <w:pPr>
        <w:pStyle w:val="4"/>
        <w:spacing w:line="332" w:lineRule="auto"/>
        <w:rPr>
          <w:rFonts w:ascii="宋体" w:hAnsi="宋体"/>
          <w:szCs w:val="32"/>
        </w:rPr>
      </w:pPr>
      <w:bookmarkStart w:id="528" w:name="_Toc351203481"/>
      <w:r w:rsidRPr="0025552B">
        <w:rPr>
          <w:rFonts w:ascii="宋体" w:hAnsi="宋体" w:hint="eastAsia"/>
          <w:szCs w:val="32"/>
        </w:rPr>
        <w:t>一、工程概况</w:t>
      </w:r>
      <w:bookmarkEnd w:id="528"/>
    </w:p>
    <w:p w:rsidR="000F6463" w:rsidRPr="0025552B" w:rsidRDefault="000F6463" w:rsidP="000F6463">
      <w:pPr>
        <w:spacing w:line="360" w:lineRule="auto"/>
        <w:ind w:firstLine="470"/>
        <w:rPr>
          <w:rFonts w:ascii="宋体" w:hAnsi="宋体"/>
          <w:szCs w:val="30"/>
          <w:u w:val="single"/>
        </w:rPr>
      </w:pPr>
      <w:r w:rsidRPr="0025552B">
        <w:rPr>
          <w:rFonts w:ascii="宋体" w:hAnsi="宋体"/>
          <w:bCs/>
          <w:szCs w:val="30"/>
        </w:rPr>
        <w:t>1.</w:t>
      </w:r>
      <w:r w:rsidRPr="0025552B">
        <w:rPr>
          <w:rFonts w:ascii="宋体" w:hAnsi="宋体" w:hint="eastAsia"/>
          <w:bCs/>
          <w:szCs w:val="30"/>
        </w:rPr>
        <w:t>工程名称</w:t>
      </w:r>
      <w:r w:rsidRPr="0025552B">
        <w:rPr>
          <w:rFonts w:ascii="宋体" w:hAnsi="宋体" w:hint="eastAsia"/>
          <w:szCs w:val="30"/>
        </w:rPr>
        <w:t>：</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szCs w:val="30"/>
        </w:rPr>
        <w:t>。</w:t>
      </w:r>
    </w:p>
    <w:p w:rsidR="000F6463" w:rsidRPr="0025552B" w:rsidRDefault="000F6463" w:rsidP="000F6463">
      <w:pPr>
        <w:spacing w:line="360" w:lineRule="auto"/>
        <w:ind w:firstLine="470"/>
        <w:rPr>
          <w:rFonts w:ascii="宋体" w:hAnsi="宋体"/>
          <w:bCs/>
          <w:szCs w:val="30"/>
        </w:rPr>
      </w:pPr>
      <w:r w:rsidRPr="0025552B">
        <w:rPr>
          <w:rFonts w:ascii="宋体" w:hAnsi="宋体"/>
          <w:bCs/>
          <w:szCs w:val="30"/>
        </w:rPr>
        <w:t>2.</w:t>
      </w:r>
      <w:r w:rsidRPr="0025552B">
        <w:rPr>
          <w:rFonts w:ascii="宋体" w:hAnsi="宋体" w:hint="eastAsia"/>
          <w:bCs/>
          <w:szCs w:val="30"/>
        </w:rPr>
        <w:t>工程地点：</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szCs w:val="30"/>
        </w:rPr>
        <w:t>。</w:t>
      </w:r>
    </w:p>
    <w:p w:rsidR="000F6463" w:rsidRPr="0025552B" w:rsidRDefault="000F6463" w:rsidP="000F6463">
      <w:pPr>
        <w:spacing w:line="360" w:lineRule="auto"/>
        <w:ind w:firstLine="470"/>
        <w:rPr>
          <w:rFonts w:ascii="宋体" w:hAnsi="宋体"/>
          <w:bCs/>
          <w:szCs w:val="30"/>
        </w:rPr>
      </w:pPr>
      <w:r w:rsidRPr="0025552B">
        <w:rPr>
          <w:rFonts w:ascii="宋体" w:hAnsi="宋体"/>
          <w:bCs/>
          <w:szCs w:val="30"/>
        </w:rPr>
        <w:t>3.</w:t>
      </w:r>
      <w:r w:rsidRPr="0025552B">
        <w:rPr>
          <w:rFonts w:ascii="宋体" w:hAnsi="宋体" w:hint="eastAsia"/>
          <w:bCs/>
          <w:szCs w:val="30"/>
        </w:rPr>
        <w:t>工程立项批准文号：</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bCs/>
          <w:szCs w:val="30"/>
        </w:rPr>
        <w:t>。</w:t>
      </w:r>
    </w:p>
    <w:p w:rsidR="000F6463" w:rsidRPr="0025552B" w:rsidRDefault="000F6463" w:rsidP="000F6463">
      <w:pPr>
        <w:spacing w:line="360" w:lineRule="auto"/>
        <w:ind w:firstLine="470"/>
        <w:rPr>
          <w:rFonts w:ascii="宋体" w:hAnsi="宋体"/>
          <w:bCs/>
          <w:szCs w:val="30"/>
        </w:rPr>
      </w:pPr>
      <w:r w:rsidRPr="0025552B">
        <w:rPr>
          <w:rFonts w:ascii="宋体" w:hAnsi="宋体"/>
          <w:bCs/>
          <w:szCs w:val="30"/>
        </w:rPr>
        <w:t>4.</w:t>
      </w:r>
      <w:r w:rsidRPr="0025552B">
        <w:rPr>
          <w:rFonts w:ascii="宋体" w:hAnsi="宋体" w:hint="eastAsia"/>
          <w:bCs/>
          <w:szCs w:val="30"/>
        </w:rPr>
        <w:t>资金来源：</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bCs/>
          <w:szCs w:val="30"/>
        </w:rPr>
        <w:t>。</w:t>
      </w:r>
    </w:p>
    <w:p w:rsidR="000F6463" w:rsidRPr="0025552B" w:rsidRDefault="000F6463" w:rsidP="000F6463">
      <w:pPr>
        <w:spacing w:line="360" w:lineRule="auto"/>
        <w:ind w:firstLine="470"/>
        <w:rPr>
          <w:rFonts w:ascii="宋体" w:hAnsi="宋体"/>
          <w:bCs/>
          <w:szCs w:val="30"/>
        </w:rPr>
      </w:pPr>
      <w:r w:rsidRPr="0025552B">
        <w:rPr>
          <w:rFonts w:ascii="宋体" w:hAnsi="宋体"/>
          <w:bCs/>
          <w:szCs w:val="30"/>
        </w:rPr>
        <w:t>5.</w:t>
      </w:r>
      <w:r w:rsidRPr="0025552B">
        <w:rPr>
          <w:rFonts w:ascii="宋体" w:hAnsi="宋体" w:hint="eastAsia"/>
          <w:bCs/>
          <w:szCs w:val="30"/>
        </w:rPr>
        <w:t>工程内容：</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bCs/>
          <w:szCs w:val="30"/>
        </w:rPr>
        <w:t>。</w:t>
      </w:r>
    </w:p>
    <w:p w:rsidR="000F6463" w:rsidRPr="0025552B" w:rsidRDefault="000F6463" w:rsidP="000F6463">
      <w:pPr>
        <w:spacing w:line="360" w:lineRule="auto"/>
        <w:ind w:firstLine="470"/>
        <w:rPr>
          <w:rFonts w:ascii="宋体" w:hAnsi="宋体"/>
          <w:bCs/>
          <w:szCs w:val="30"/>
        </w:rPr>
      </w:pPr>
      <w:r w:rsidRPr="0025552B">
        <w:rPr>
          <w:rFonts w:ascii="宋体" w:hAnsi="宋体" w:hint="eastAsia"/>
          <w:szCs w:val="32"/>
        </w:rPr>
        <w:t>群体工程应附《承包人承揽工程项目一览表》（附件</w:t>
      </w:r>
      <w:r w:rsidRPr="0025552B">
        <w:rPr>
          <w:rFonts w:ascii="宋体" w:hAnsi="宋体"/>
          <w:szCs w:val="32"/>
        </w:rPr>
        <w:t>1</w:t>
      </w:r>
      <w:r w:rsidRPr="0025552B">
        <w:rPr>
          <w:rFonts w:ascii="宋体" w:hAnsi="宋体" w:hint="eastAsia"/>
          <w:szCs w:val="32"/>
        </w:rPr>
        <w:t>）。</w:t>
      </w:r>
    </w:p>
    <w:p w:rsidR="000F6463" w:rsidRPr="0025552B" w:rsidRDefault="000F6463" w:rsidP="000F6463">
      <w:pPr>
        <w:spacing w:line="360" w:lineRule="auto"/>
        <w:ind w:firstLine="470"/>
        <w:rPr>
          <w:rFonts w:ascii="宋体" w:hAnsi="宋体"/>
          <w:bCs/>
          <w:szCs w:val="30"/>
        </w:rPr>
      </w:pPr>
      <w:r w:rsidRPr="0025552B">
        <w:rPr>
          <w:rFonts w:ascii="宋体" w:hAnsi="宋体"/>
          <w:bCs/>
          <w:szCs w:val="30"/>
        </w:rPr>
        <w:t>6.</w:t>
      </w:r>
      <w:r w:rsidRPr="0025552B">
        <w:rPr>
          <w:rFonts w:ascii="宋体" w:hAnsi="宋体" w:hint="eastAsia"/>
          <w:bCs/>
          <w:szCs w:val="30"/>
        </w:rPr>
        <w:t>工程承包范围：</w:t>
      </w:r>
    </w:p>
    <w:p w:rsidR="000F6463" w:rsidRPr="0025552B" w:rsidRDefault="000F6463" w:rsidP="000F6463">
      <w:pPr>
        <w:spacing w:line="360" w:lineRule="auto"/>
        <w:ind w:firstLine="463"/>
        <w:rPr>
          <w:rFonts w:ascii="宋体" w:hAnsi="宋体"/>
          <w:szCs w:val="30"/>
        </w:rPr>
      </w:pPr>
      <w:r w:rsidRPr="0025552B">
        <w:rPr>
          <w:rFonts w:ascii="宋体" w:hAnsi="宋体"/>
          <w:szCs w:val="30"/>
          <w:u w:val="single"/>
        </w:rPr>
        <w:t xml:space="preserve">   </w:t>
      </w:r>
      <w:r w:rsidRPr="0025552B">
        <w:rPr>
          <w:rFonts w:ascii="宋体" w:hAnsi="宋体" w:hint="eastAsia"/>
          <w:szCs w:val="30"/>
          <w:u w:val="single"/>
        </w:rPr>
        <w:t xml:space="preserve">                                                                        </w:t>
      </w:r>
    </w:p>
    <w:p w:rsidR="000F6463" w:rsidRPr="0025552B" w:rsidRDefault="000F6463" w:rsidP="000F6463">
      <w:pPr>
        <w:spacing w:line="360" w:lineRule="auto"/>
        <w:ind w:firstLine="480"/>
        <w:rPr>
          <w:rFonts w:ascii="宋体" w:hAnsi="宋体"/>
          <w:szCs w:val="30"/>
        </w:rPr>
      </w:pP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w:t>
      </w:r>
    </w:p>
    <w:p w:rsidR="000F6463" w:rsidRPr="0025552B" w:rsidRDefault="000F6463" w:rsidP="000F6463">
      <w:pPr>
        <w:pStyle w:val="4"/>
        <w:spacing w:line="332" w:lineRule="auto"/>
        <w:rPr>
          <w:rFonts w:ascii="宋体" w:hAnsi="宋体"/>
          <w:szCs w:val="32"/>
        </w:rPr>
      </w:pPr>
      <w:bookmarkStart w:id="529" w:name="_Toc351203482"/>
      <w:r w:rsidRPr="0025552B">
        <w:rPr>
          <w:rFonts w:ascii="宋体" w:hAnsi="宋体" w:hint="eastAsia"/>
          <w:szCs w:val="32"/>
        </w:rPr>
        <w:t>二、合同工期</w:t>
      </w:r>
      <w:bookmarkEnd w:id="529"/>
    </w:p>
    <w:p w:rsidR="000F6463" w:rsidRPr="0025552B" w:rsidRDefault="000F6463" w:rsidP="000F6463">
      <w:pPr>
        <w:spacing w:line="360" w:lineRule="auto"/>
        <w:ind w:firstLine="459"/>
        <w:rPr>
          <w:rFonts w:ascii="宋体" w:hAnsi="宋体"/>
          <w:szCs w:val="30"/>
        </w:rPr>
      </w:pPr>
      <w:r w:rsidRPr="0025552B">
        <w:rPr>
          <w:rFonts w:ascii="宋体" w:hAnsi="宋体" w:hint="eastAsia"/>
          <w:szCs w:val="30"/>
        </w:rPr>
        <w:t>计划开工日期：</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年</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月</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日。</w:t>
      </w:r>
    </w:p>
    <w:p w:rsidR="000F6463" w:rsidRPr="0025552B" w:rsidRDefault="000F6463" w:rsidP="000F6463">
      <w:pPr>
        <w:spacing w:line="360" w:lineRule="auto"/>
        <w:ind w:firstLine="459"/>
        <w:rPr>
          <w:rFonts w:ascii="宋体" w:hAnsi="宋体"/>
          <w:szCs w:val="30"/>
        </w:rPr>
      </w:pPr>
      <w:r w:rsidRPr="0025552B">
        <w:rPr>
          <w:rFonts w:ascii="宋体" w:hAnsi="宋体" w:hint="eastAsia"/>
          <w:szCs w:val="30"/>
        </w:rPr>
        <w:t>计划竣工日期：</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年</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月</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日。</w:t>
      </w:r>
    </w:p>
    <w:p w:rsidR="000F6463" w:rsidRPr="0025552B" w:rsidRDefault="000F6463" w:rsidP="000F6463">
      <w:pPr>
        <w:spacing w:line="360" w:lineRule="auto"/>
        <w:ind w:firstLine="459"/>
        <w:rPr>
          <w:rFonts w:ascii="宋体" w:hAnsi="宋体"/>
          <w:szCs w:val="30"/>
        </w:rPr>
      </w:pPr>
      <w:r w:rsidRPr="0025552B">
        <w:rPr>
          <w:rFonts w:ascii="宋体" w:hAnsi="宋体" w:hint="eastAsia"/>
          <w:szCs w:val="30"/>
        </w:rPr>
        <w:t>工期总日历天数：</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hint="eastAsia"/>
          <w:szCs w:val="30"/>
        </w:rPr>
        <w:t>天。工期总日历天数与根据前述计划开竣工日期计算的工期天数不一致的，以工期总日历天数为准。</w:t>
      </w:r>
    </w:p>
    <w:p w:rsidR="000F6463" w:rsidRPr="0025552B" w:rsidRDefault="000F6463" w:rsidP="000F6463">
      <w:pPr>
        <w:pStyle w:val="4"/>
        <w:spacing w:line="332" w:lineRule="auto"/>
        <w:rPr>
          <w:rFonts w:ascii="宋体" w:hAnsi="宋体"/>
          <w:szCs w:val="32"/>
        </w:rPr>
      </w:pPr>
      <w:bookmarkStart w:id="530" w:name="_Toc351203483"/>
      <w:r w:rsidRPr="0025552B">
        <w:rPr>
          <w:rFonts w:ascii="宋体" w:hAnsi="宋体" w:hint="eastAsia"/>
          <w:szCs w:val="32"/>
        </w:rPr>
        <w:t>三、质量标准</w:t>
      </w:r>
      <w:bookmarkEnd w:id="530"/>
    </w:p>
    <w:p w:rsidR="000F6463" w:rsidRPr="0025552B" w:rsidRDefault="000F6463" w:rsidP="000F6463">
      <w:pPr>
        <w:spacing w:line="360" w:lineRule="auto"/>
        <w:ind w:firstLine="459"/>
        <w:rPr>
          <w:rFonts w:ascii="宋体" w:hAnsi="宋体"/>
          <w:szCs w:val="30"/>
        </w:rPr>
      </w:pPr>
      <w:r w:rsidRPr="0025552B">
        <w:rPr>
          <w:rFonts w:ascii="宋体" w:hAnsi="宋体" w:hint="eastAsia"/>
          <w:szCs w:val="30"/>
        </w:rPr>
        <w:t>工程质量符合</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szCs w:val="30"/>
        </w:rPr>
        <w:t>标准。</w:t>
      </w:r>
    </w:p>
    <w:p w:rsidR="000F6463" w:rsidRPr="0025552B" w:rsidRDefault="000F6463" w:rsidP="000F6463">
      <w:pPr>
        <w:pStyle w:val="4"/>
        <w:spacing w:line="332" w:lineRule="auto"/>
        <w:rPr>
          <w:rFonts w:ascii="宋体" w:hAnsi="宋体"/>
          <w:szCs w:val="32"/>
        </w:rPr>
      </w:pPr>
      <w:bookmarkStart w:id="531" w:name="_Toc351203484"/>
      <w:r w:rsidRPr="0025552B">
        <w:rPr>
          <w:rFonts w:ascii="宋体" w:hAnsi="宋体" w:hint="eastAsia"/>
          <w:szCs w:val="32"/>
        </w:rPr>
        <w:t>四、签约合同价与合同价格形式</w:t>
      </w:r>
      <w:bookmarkEnd w:id="531"/>
      <w:r w:rsidRPr="0025552B">
        <w:rPr>
          <w:rFonts w:ascii="宋体" w:hAnsi="宋体"/>
          <w:szCs w:val="32"/>
        </w:rPr>
        <w:tab/>
      </w:r>
    </w:p>
    <w:p w:rsidR="000F6463" w:rsidRPr="0025552B" w:rsidRDefault="000F6463" w:rsidP="000F6463">
      <w:pPr>
        <w:spacing w:line="360" w:lineRule="auto"/>
        <w:ind w:firstLine="480"/>
        <w:rPr>
          <w:rFonts w:ascii="宋体" w:hAnsi="宋体"/>
          <w:szCs w:val="30"/>
        </w:rPr>
      </w:pPr>
      <w:r w:rsidRPr="0025552B">
        <w:rPr>
          <w:rFonts w:ascii="宋体" w:hAnsi="宋体"/>
          <w:szCs w:val="30"/>
        </w:rPr>
        <w:t>1.</w:t>
      </w:r>
      <w:r w:rsidRPr="0025552B">
        <w:rPr>
          <w:rFonts w:ascii="宋体" w:hAnsi="宋体" w:hint="eastAsia"/>
          <w:szCs w:val="30"/>
        </w:rPr>
        <w:t>签约合同价为：</w:t>
      </w:r>
    </w:p>
    <w:p w:rsidR="000F6463" w:rsidRPr="0025552B" w:rsidRDefault="000F6463" w:rsidP="000F6463">
      <w:pPr>
        <w:spacing w:line="360" w:lineRule="auto"/>
        <w:ind w:firstLine="600"/>
        <w:rPr>
          <w:rFonts w:ascii="宋体" w:hAnsi="宋体"/>
          <w:szCs w:val="30"/>
        </w:rPr>
      </w:pPr>
      <w:r w:rsidRPr="0025552B">
        <w:rPr>
          <w:rFonts w:ascii="宋体" w:hAnsi="宋体" w:hint="eastAsia"/>
          <w:szCs w:val="30"/>
        </w:rPr>
        <w:t>人民币（大写）</w:t>
      </w:r>
      <w:r w:rsidRPr="0025552B">
        <w:rPr>
          <w:rFonts w:ascii="宋体" w:hAnsi="宋体"/>
          <w:szCs w:val="30"/>
          <w:u w:val="single"/>
        </w:rPr>
        <w:t xml:space="preserve">                 </w:t>
      </w:r>
      <w:r w:rsidRPr="0025552B">
        <w:rPr>
          <w:rFonts w:ascii="宋体" w:hAnsi="宋体"/>
          <w:szCs w:val="30"/>
        </w:rPr>
        <w:t>(¥</w:t>
      </w:r>
      <w:r w:rsidRPr="0025552B">
        <w:rPr>
          <w:rFonts w:ascii="宋体" w:hAnsi="宋体"/>
          <w:szCs w:val="30"/>
          <w:u w:val="single"/>
        </w:rPr>
        <w:t xml:space="preserve">            </w:t>
      </w:r>
      <w:r w:rsidRPr="0025552B">
        <w:rPr>
          <w:rFonts w:ascii="宋体" w:hAnsi="宋体" w:hint="eastAsia"/>
          <w:szCs w:val="30"/>
        </w:rPr>
        <w:t>元</w:t>
      </w:r>
      <w:r w:rsidRPr="0025552B">
        <w:rPr>
          <w:rFonts w:ascii="宋体" w:hAnsi="宋体"/>
          <w:szCs w:val="30"/>
        </w:rPr>
        <w:t>)</w:t>
      </w:r>
      <w:r w:rsidRPr="0025552B">
        <w:rPr>
          <w:rFonts w:ascii="宋体" w:hAnsi="宋体" w:hint="eastAsia"/>
          <w:szCs w:val="30"/>
        </w:rPr>
        <w:t>；</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其中：</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lastRenderedPageBreak/>
        <w:t>（</w:t>
      </w:r>
      <w:r w:rsidRPr="0025552B">
        <w:rPr>
          <w:rFonts w:ascii="宋体" w:hAnsi="宋体"/>
          <w:szCs w:val="30"/>
        </w:rPr>
        <w:t>1</w:t>
      </w:r>
      <w:r w:rsidRPr="0025552B">
        <w:rPr>
          <w:rFonts w:ascii="宋体" w:hAnsi="宋体" w:hint="eastAsia"/>
          <w:szCs w:val="30"/>
        </w:rPr>
        <w:t>）安全文明施工费：</w:t>
      </w:r>
    </w:p>
    <w:p w:rsidR="000F6463" w:rsidRPr="0025552B" w:rsidRDefault="000F6463" w:rsidP="000F6463">
      <w:pPr>
        <w:spacing w:line="360" w:lineRule="auto"/>
        <w:ind w:firstLine="1080"/>
        <w:rPr>
          <w:rFonts w:ascii="宋体" w:hAnsi="宋体"/>
          <w:szCs w:val="30"/>
        </w:rPr>
      </w:pPr>
      <w:r w:rsidRPr="0025552B">
        <w:rPr>
          <w:rFonts w:ascii="宋体" w:hAnsi="宋体" w:hint="eastAsia"/>
          <w:szCs w:val="30"/>
        </w:rPr>
        <w:t>人民币（大写）</w:t>
      </w:r>
      <w:r w:rsidRPr="0025552B">
        <w:rPr>
          <w:rFonts w:ascii="宋体" w:hAnsi="宋体"/>
          <w:szCs w:val="30"/>
          <w:u w:val="single"/>
        </w:rPr>
        <w:t xml:space="preserve">              </w:t>
      </w:r>
      <w:r w:rsidRPr="0025552B">
        <w:rPr>
          <w:rFonts w:ascii="宋体" w:hAnsi="宋体"/>
          <w:szCs w:val="30"/>
        </w:rPr>
        <w:t xml:space="preserve"> (¥</w:t>
      </w:r>
      <w:r w:rsidRPr="0025552B">
        <w:rPr>
          <w:rFonts w:ascii="宋体" w:hAnsi="宋体"/>
          <w:szCs w:val="30"/>
          <w:u w:val="single"/>
        </w:rPr>
        <w:t xml:space="preserve">          </w:t>
      </w:r>
      <w:r w:rsidRPr="0025552B">
        <w:rPr>
          <w:rFonts w:ascii="宋体" w:hAnsi="宋体" w:hint="eastAsia"/>
          <w:szCs w:val="30"/>
        </w:rPr>
        <w:t>元</w:t>
      </w:r>
      <w:r w:rsidRPr="0025552B">
        <w:rPr>
          <w:rFonts w:ascii="宋体" w:hAnsi="宋体"/>
          <w:szCs w:val="30"/>
        </w:rPr>
        <w:t>)</w:t>
      </w:r>
      <w:r w:rsidRPr="0025552B">
        <w:rPr>
          <w:rFonts w:ascii="宋体" w:hAnsi="宋体" w:hint="eastAsia"/>
          <w:szCs w:val="30"/>
        </w:rPr>
        <w:t>；</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w:t>
      </w:r>
      <w:r w:rsidRPr="0025552B">
        <w:rPr>
          <w:rFonts w:ascii="宋体" w:hAnsi="宋体"/>
          <w:szCs w:val="30"/>
        </w:rPr>
        <w:t>2</w:t>
      </w:r>
      <w:r w:rsidRPr="0025552B">
        <w:rPr>
          <w:rFonts w:ascii="宋体" w:hAnsi="宋体" w:hint="eastAsia"/>
          <w:szCs w:val="30"/>
        </w:rPr>
        <w:t>）材料和工程设备暂估价金额：</w:t>
      </w:r>
    </w:p>
    <w:p w:rsidR="000F6463" w:rsidRPr="0025552B" w:rsidRDefault="000F6463" w:rsidP="000F6463">
      <w:pPr>
        <w:spacing w:line="360" w:lineRule="auto"/>
        <w:ind w:firstLine="1080"/>
        <w:rPr>
          <w:rFonts w:ascii="宋体" w:hAnsi="宋体"/>
          <w:szCs w:val="30"/>
        </w:rPr>
      </w:pPr>
      <w:r w:rsidRPr="0025552B">
        <w:rPr>
          <w:rFonts w:ascii="宋体" w:hAnsi="宋体" w:hint="eastAsia"/>
          <w:szCs w:val="30"/>
        </w:rPr>
        <w:t>人民币（大写）</w:t>
      </w:r>
      <w:r w:rsidRPr="0025552B">
        <w:rPr>
          <w:rFonts w:ascii="宋体" w:hAnsi="宋体"/>
          <w:szCs w:val="30"/>
          <w:u w:val="single"/>
        </w:rPr>
        <w:t xml:space="preserve">              </w:t>
      </w:r>
      <w:r w:rsidRPr="0025552B">
        <w:rPr>
          <w:rFonts w:ascii="宋体" w:hAnsi="宋体"/>
          <w:szCs w:val="30"/>
        </w:rPr>
        <w:t xml:space="preserve"> (¥</w:t>
      </w:r>
      <w:r w:rsidRPr="0025552B">
        <w:rPr>
          <w:rFonts w:ascii="宋体" w:hAnsi="宋体"/>
          <w:szCs w:val="30"/>
          <w:u w:val="single"/>
        </w:rPr>
        <w:t xml:space="preserve">          </w:t>
      </w:r>
      <w:r w:rsidRPr="0025552B">
        <w:rPr>
          <w:rFonts w:ascii="宋体" w:hAnsi="宋体" w:hint="eastAsia"/>
          <w:szCs w:val="30"/>
        </w:rPr>
        <w:t>元</w:t>
      </w:r>
      <w:r w:rsidRPr="0025552B">
        <w:rPr>
          <w:rFonts w:ascii="宋体" w:hAnsi="宋体"/>
          <w:szCs w:val="30"/>
        </w:rPr>
        <w:t>)</w:t>
      </w:r>
      <w:r w:rsidRPr="0025552B">
        <w:rPr>
          <w:rFonts w:ascii="宋体" w:hAnsi="宋体" w:hint="eastAsia"/>
          <w:szCs w:val="30"/>
        </w:rPr>
        <w:t>；</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w:t>
      </w:r>
      <w:r w:rsidRPr="0025552B">
        <w:rPr>
          <w:rFonts w:ascii="宋体" w:hAnsi="宋体"/>
          <w:szCs w:val="30"/>
        </w:rPr>
        <w:t>3</w:t>
      </w:r>
      <w:r w:rsidRPr="0025552B">
        <w:rPr>
          <w:rFonts w:ascii="宋体" w:hAnsi="宋体" w:hint="eastAsia"/>
          <w:szCs w:val="30"/>
        </w:rPr>
        <w:t>）专业工程暂估价金额：</w:t>
      </w:r>
    </w:p>
    <w:p w:rsidR="000F6463" w:rsidRPr="0025552B" w:rsidRDefault="000F6463" w:rsidP="000F6463">
      <w:pPr>
        <w:spacing w:line="360" w:lineRule="auto"/>
        <w:ind w:firstLine="1080"/>
        <w:rPr>
          <w:rFonts w:ascii="宋体" w:hAnsi="宋体"/>
          <w:szCs w:val="30"/>
        </w:rPr>
      </w:pPr>
      <w:r w:rsidRPr="0025552B">
        <w:rPr>
          <w:rFonts w:ascii="宋体" w:hAnsi="宋体" w:hint="eastAsia"/>
          <w:szCs w:val="30"/>
        </w:rPr>
        <w:t>人民币（大写）</w:t>
      </w:r>
      <w:r w:rsidRPr="0025552B">
        <w:rPr>
          <w:rFonts w:ascii="宋体" w:hAnsi="宋体"/>
          <w:szCs w:val="30"/>
          <w:u w:val="single"/>
        </w:rPr>
        <w:t xml:space="preserve">              </w:t>
      </w:r>
      <w:r w:rsidRPr="0025552B">
        <w:rPr>
          <w:rFonts w:ascii="宋体" w:hAnsi="宋体"/>
          <w:szCs w:val="30"/>
        </w:rPr>
        <w:t xml:space="preserve"> (¥</w:t>
      </w:r>
      <w:r w:rsidRPr="0025552B">
        <w:rPr>
          <w:rFonts w:ascii="宋体" w:hAnsi="宋体"/>
          <w:szCs w:val="30"/>
          <w:u w:val="single"/>
        </w:rPr>
        <w:t xml:space="preserve">          </w:t>
      </w:r>
      <w:r w:rsidRPr="0025552B">
        <w:rPr>
          <w:rFonts w:ascii="宋体" w:hAnsi="宋体" w:hint="eastAsia"/>
          <w:szCs w:val="30"/>
        </w:rPr>
        <w:t>元</w:t>
      </w:r>
      <w:r w:rsidRPr="0025552B">
        <w:rPr>
          <w:rFonts w:ascii="宋体" w:hAnsi="宋体"/>
          <w:szCs w:val="30"/>
        </w:rPr>
        <w:t>)</w:t>
      </w:r>
      <w:r w:rsidRPr="0025552B">
        <w:rPr>
          <w:rFonts w:ascii="宋体" w:hAnsi="宋体" w:hint="eastAsia"/>
          <w:szCs w:val="30"/>
        </w:rPr>
        <w:t>；</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w:t>
      </w:r>
      <w:r w:rsidRPr="0025552B">
        <w:rPr>
          <w:rFonts w:ascii="宋体" w:hAnsi="宋体"/>
          <w:szCs w:val="30"/>
        </w:rPr>
        <w:t>4</w:t>
      </w:r>
      <w:r w:rsidRPr="0025552B">
        <w:rPr>
          <w:rFonts w:ascii="宋体" w:hAnsi="宋体" w:hint="eastAsia"/>
          <w:szCs w:val="30"/>
        </w:rPr>
        <w:t>）暂列金额：</w:t>
      </w:r>
    </w:p>
    <w:p w:rsidR="000F6463" w:rsidRPr="0025552B" w:rsidRDefault="000F6463" w:rsidP="000F6463">
      <w:pPr>
        <w:spacing w:line="360" w:lineRule="auto"/>
        <w:ind w:firstLine="1080"/>
        <w:rPr>
          <w:rFonts w:ascii="宋体" w:hAnsi="宋体"/>
          <w:szCs w:val="30"/>
        </w:rPr>
      </w:pPr>
      <w:r w:rsidRPr="0025552B">
        <w:rPr>
          <w:rFonts w:ascii="宋体" w:hAnsi="宋体" w:hint="eastAsia"/>
          <w:szCs w:val="30"/>
        </w:rPr>
        <w:t>人民币（大写）</w:t>
      </w:r>
      <w:r w:rsidRPr="0025552B">
        <w:rPr>
          <w:rFonts w:ascii="宋体" w:hAnsi="宋体"/>
          <w:szCs w:val="30"/>
          <w:u w:val="single"/>
        </w:rPr>
        <w:t xml:space="preserve">              </w:t>
      </w:r>
      <w:r w:rsidRPr="0025552B">
        <w:rPr>
          <w:rFonts w:ascii="宋体" w:hAnsi="宋体"/>
          <w:szCs w:val="30"/>
        </w:rPr>
        <w:t xml:space="preserve"> (¥</w:t>
      </w:r>
      <w:r w:rsidRPr="0025552B">
        <w:rPr>
          <w:rFonts w:ascii="宋体" w:hAnsi="宋体"/>
          <w:szCs w:val="30"/>
          <w:u w:val="single"/>
        </w:rPr>
        <w:t xml:space="preserve">          </w:t>
      </w:r>
      <w:r w:rsidRPr="0025552B">
        <w:rPr>
          <w:rFonts w:ascii="宋体" w:hAnsi="宋体" w:hint="eastAsia"/>
          <w:szCs w:val="30"/>
        </w:rPr>
        <w:t>元</w:t>
      </w:r>
      <w:r w:rsidRPr="0025552B">
        <w:rPr>
          <w:rFonts w:ascii="宋体" w:hAnsi="宋体"/>
          <w:szCs w:val="30"/>
        </w:rPr>
        <w:t>)</w:t>
      </w:r>
      <w:r w:rsidRPr="0025552B">
        <w:rPr>
          <w:rFonts w:ascii="宋体" w:hAnsi="宋体" w:hint="eastAsia"/>
          <w:szCs w:val="30"/>
        </w:rPr>
        <w:t>。</w:t>
      </w:r>
    </w:p>
    <w:p w:rsidR="000F6463" w:rsidRPr="0025552B" w:rsidRDefault="000F6463" w:rsidP="000F6463">
      <w:pPr>
        <w:spacing w:line="360" w:lineRule="auto"/>
        <w:ind w:firstLine="480"/>
        <w:rPr>
          <w:rFonts w:ascii="宋体" w:hAnsi="宋体"/>
          <w:szCs w:val="30"/>
        </w:rPr>
      </w:pPr>
      <w:r w:rsidRPr="0025552B">
        <w:rPr>
          <w:rFonts w:ascii="宋体" w:hAnsi="宋体"/>
          <w:szCs w:val="30"/>
        </w:rPr>
        <w:t>2.</w:t>
      </w:r>
      <w:r w:rsidRPr="0025552B">
        <w:rPr>
          <w:rFonts w:ascii="宋体" w:hAnsi="宋体" w:hint="eastAsia"/>
          <w:szCs w:val="30"/>
        </w:rPr>
        <w:t>合同价格形式：</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szCs w:val="30"/>
        </w:rPr>
        <w:t>。</w:t>
      </w:r>
    </w:p>
    <w:p w:rsidR="000F6463" w:rsidRPr="0025552B" w:rsidRDefault="000F6463" w:rsidP="000F6463">
      <w:pPr>
        <w:pStyle w:val="4"/>
        <w:spacing w:line="332" w:lineRule="auto"/>
        <w:rPr>
          <w:rFonts w:ascii="宋体" w:hAnsi="宋体"/>
          <w:szCs w:val="32"/>
        </w:rPr>
      </w:pPr>
      <w:bookmarkStart w:id="532" w:name="_Toc351203485"/>
      <w:r w:rsidRPr="0025552B">
        <w:rPr>
          <w:rFonts w:ascii="宋体" w:hAnsi="宋体" w:hint="eastAsia"/>
          <w:szCs w:val="32"/>
        </w:rPr>
        <w:t>五、</w:t>
      </w:r>
      <w:bookmarkEnd w:id="532"/>
      <w:r w:rsidRPr="0025552B">
        <w:rPr>
          <w:rFonts w:ascii="宋体" w:hAnsi="宋体" w:hint="eastAsia"/>
          <w:szCs w:val="32"/>
        </w:rPr>
        <w:t>项目经理</w:t>
      </w:r>
    </w:p>
    <w:p w:rsidR="000F6463" w:rsidRPr="0025552B" w:rsidRDefault="000F6463" w:rsidP="000F6463">
      <w:pPr>
        <w:spacing w:line="360" w:lineRule="auto"/>
        <w:ind w:firstLine="480"/>
        <w:rPr>
          <w:rFonts w:ascii="宋体" w:hAnsi="宋体"/>
          <w:szCs w:val="30"/>
        </w:rPr>
      </w:pPr>
      <w:r w:rsidRPr="0025552B">
        <w:rPr>
          <w:rFonts w:ascii="宋体" w:hAnsi="宋体" w:hint="eastAsia"/>
          <w:szCs w:val="30"/>
        </w:rPr>
        <w:t>承包人项目经理：</w:t>
      </w:r>
      <w:r w:rsidRPr="0025552B">
        <w:rPr>
          <w:rFonts w:ascii="宋体" w:hAnsi="宋体"/>
          <w:szCs w:val="30"/>
          <w:u w:val="single"/>
        </w:rPr>
        <w:t xml:space="preserve">   </w:t>
      </w:r>
      <w:r w:rsidRPr="0025552B">
        <w:rPr>
          <w:rFonts w:ascii="宋体" w:hAnsi="宋体" w:hint="eastAsia"/>
          <w:szCs w:val="30"/>
          <w:u w:val="single"/>
        </w:rPr>
        <w:t xml:space="preserve">                       </w:t>
      </w:r>
      <w:r w:rsidRPr="0025552B">
        <w:rPr>
          <w:rFonts w:ascii="宋体" w:hAnsi="宋体"/>
          <w:szCs w:val="30"/>
          <w:u w:val="single"/>
        </w:rPr>
        <w:t xml:space="preserve">  </w:t>
      </w:r>
      <w:r w:rsidRPr="0025552B">
        <w:rPr>
          <w:rFonts w:ascii="宋体" w:hAnsi="宋体" w:hint="eastAsia"/>
          <w:szCs w:val="30"/>
        </w:rPr>
        <w:t>。</w:t>
      </w:r>
    </w:p>
    <w:p w:rsidR="000F6463" w:rsidRPr="0025552B" w:rsidRDefault="000F6463" w:rsidP="000F6463">
      <w:pPr>
        <w:pStyle w:val="4"/>
        <w:spacing w:line="332" w:lineRule="auto"/>
        <w:rPr>
          <w:rFonts w:ascii="宋体" w:hAnsi="宋体"/>
          <w:szCs w:val="32"/>
        </w:rPr>
      </w:pPr>
      <w:bookmarkStart w:id="533" w:name="_Toc351203486"/>
      <w:r w:rsidRPr="0025552B">
        <w:rPr>
          <w:rFonts w:ascii="宋体" w:hAnsi="宋体" w:hint="eastAsia"/>
          <w:szCs w:val="32"/>
        </w:rPr>
        <w:t>六、合同文件构成</w:t>
      </w:r>
      <w:bookmarkEnd w:id="533"/>
    </w:p>
    <w:p w:rsidR="000F6463" w:rsidRPr="0025552B" w:rsidRDefault="000F6463" w:rsidP="000F6463">
      <w:pPr>
        <w:spacing w:line="360" w:lineRule="auto"/>
        <w:ind w:firstLine="480"/>
        <w:rPr>
          <w:rFonts w:ascii="宋体" w:hAnsi="宋体"/>
          <w:bCs/>
          <w:szCs w:val="30"/>
        </w:rPr>
      </w:pPr>
      <w:r w:rsidRPr="0025552B">
        <w:rPr>
          <w:rFonts w:ascii="宋体" w:hAnsi="宋体" w:hint="eastAsia"/>
          <w:bCs/>
          <w:szCs w:val="30"/>
        </w:rPr>
        <w:t>本协议书与下列文件一起构成合同文件：</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1</w:t>
      </w:r>
      <w:r w:rsidRPr="0025552B">
        <w:rPr>
          <w:rFonts w:ascii="宋体" w:hAnsi="宋体" w:hint="eastAsia"/>
          <w:szCs w:val="30"/>
        </w:rPr>
        <w:t>）中标通知书（如果有）；</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2</w:t>
      </w:r>
      <w:r w:rsidRPr="0025552B">
        <w:rPr>
          <w:rFonts w:ascii="宋体" w:hAnsi="宋体" w:hint="eastAsia"/>
          <w:szCs w:val="30"/>
        </w:rPr>
        <w:t>）投标函及投标函附录；</w:t>
      </w:r>
      <w:r w:rsidRPr="0025552B">
        <w:rPr>
          <w:rFonts w:ascii="宋体" w:hAnsi="宋体"/>
          <w:szCs w:val="30"/>
        </w:rPr>
        <w:t xml:space="preserve"> </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3</w:t>
      </w:r>
      <w:r w:rsidRPr="0025552B">
        <w:rPr>
          <w:rFonts w:ascii="宋体" w:hAnsi="宋体" w:hint="eastAsia"/>
          <w:szCs w:val="30"/>
        </w:rPr>
        <w:t>）专用合同条款及其附件；</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4</w:t>
      </w:r>
      <w:r w:rsidRPr="0025552B">
        <w:rPr>
          <w:rFonts w:ascii="宋体" w:hAnsi="宋体" w:hint="eastAsia"/>
          <w:szCs w:val="30"/>
        </w:rPr>
        <w:t>）通用合同条款；</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5</w:t>
      </w:r>
      <w:r w:rsidRPr="0025552B">
        <w:rPr>
          <w:rFonts w:ascii="宋体" w:hAnsi="宋体" w:hint="eastAsia"/>
          <w:szCs w:val="30"/>
        </w:rPr>
        <w:t>）技术标准和要求；</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6</w:t>
      </w:r>
      <w:r w:rsidRPr="0025552B">
        <w:rPr>
          <w:rFonts w:ascii="宋体" w:hAnsi="宋体" w:hint="eastAsia"/>
          <w:szCs w:val="30"/>
        </w:rPr>
        <w:t>）图纸；</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7</w:t>
      </w:r>
      <w:r w:rsidRPr="0025552B">
        <w:rPr>
          <w:rFonts w:ascii="宋体" w:hAnsi="宋体" w:hint="eastAsia"/>
          <w:szCs w:val="30"/>
        </w:rPr>
        <w:t>）已标价工程量清单或预算书；</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w:t>
      </w:r>
      <w:r w:rsidRPr="0025552B">
        <w:rPr>
          <w:rFonts w:ascii="宋体" w:hAnsi="宋体"/>
          <w:szCs w:val="30"/>
        </w:rPr>
        <w:t>8</w:t>
      </w:r>
      <w:r w:rsidRPr="0025552B">
        <w:rPr>
          <w:rFonts w:ascii="宋体" w:hAnsi="宋体" w:hint="eastAsia"/>
          <w:szCs w:val="30"/>
        </w:rPr>
        <w:t>）其他合同文件。</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在合同订立及履行过程中形成的与合同有关的文件均构成合同文件组成部分。</w:t>
      </w:r>
    </w:p>
    <w:p w:rsidR="000F6463" w:rsidRPr="0025552B" w:rsidRDefault="000F6463" w:rsidP="000F6463">
      <w:pPr>
        <w:spacing w:line="360" w:lineRule="auto"/>
        <w:ind w:firstLine="480"/>
        <w:jc w:val="left"/>
        <w:rPr>
          <w:rFonts w:ascii="宋体" w:hAnsi="宋体"/>
          <w:szCs w:val="30"/>
        </w:rPr>
      </w:pPr>
      <w:r w:rsidRPr="0025552B">
        <w:rPr>
          <w:rFonts w:ascii="宋体" w:hAnsi="宋体" w:hint="eastAsia"/>
          <w:szCs w:val="30"/>
        </w:rPr>
        <w:t>上述各项合同文件包括合同当事人就该项合同文件所</w:t>
      </w:r>
      <w:proofErr w:type="gramStart"/>
      <w:r w:rsidRPr="0025552B">
        <w:rPr>
          <w:rFonts w:ascii="宋体" w:hAnsi="宋体" w:hint="eastAsia"/>
          <w:szCs w:val="30"/>
        </w:rPr>
        <w:t>作出</w:t>
      </w:r>
      <w:proofErr w:type="gramEnd"/>
      <w:r w:rsidRPr="0025552B">
        <w:rPr>
          <w:rFonts w:ascii="宋体" w:hAnsi="宋体" w:hint="eastAsia"/>
          <w:szCs w:val="30"/>
        </w:rPr>
        <w:t>的补充和修改，属于同一类内容的文件，应以最新签署的为准。专用合同条款及其附件须经合同当事人签字或盖章。</w:t>
      </w:r>
    </w:p>
    <w:p w:rsidR="000F6463" w:rsidRPr="0025552B" w:rsidRDefault="000F6463" w:rsidP="000F6463">
      <w:pPr>
        <w:pStyle w:val="4"/>
        <w:spacing w:line="332" w:lineRule="auto"/>
        <w:rPr>
          <w:rFonts w:ascii="宋体" w:hAnsi="宋体" w:cs="宋体"/>
          <w:szCs w:val="32"/>
        </w:rPr>
      </w:pPr>
      <w:bookmarkStart w:id="534" w:name="_Toc351203487"/>
      <w:r w:rsidRPr="0025552B">
        <w:rPr>
          <w:rFonts w:ascii="宋体" w:hAnsi="宋体" w:cs="宋体" w:hint="eastAsia"/>
          <w:szCs w:val="32"/>
        </w:rPr>
        <w:t>七、承诺</w:t>
      </w:r>
      <w:bookmarkEnd w:id="534"/>
    </w:p>
    <w:p w:rsidR="000F6463" w:rsidRPr="0025552B" w:rsidRDefault="000F6463" w:rsidP="000F6463">
      <w:pPr>
        <w:spacing w:line="360" w:lineRule="auto"/>
        <w:ind w:firstLine="480"/>
        <w:rPr>
          <w:rFonts w:ascii="宋体" w:hAnsi="宋体"/>
          <w:bCs/>
          <w:szCs w:val="30"/>
        </w:rPr>
      </w:pPr>
      <w:r w:rsidRPr="0025552B">
        <w:rPr>
          <w:rFonts w:ascii="宋体" w:hAnsi="宋体"/>
          <w:bCs/>
          <w:szCs w:val="30"/>
        </w:rPr>
        <w:t>1.</w:t>
      </w:r>
      <w:r w:rsidRPr="0025552B">
        <w:rPr>
          <w:rFonts w:ascii="宋体" w:hAnsi="宋体" w:hint="eastAsia"/>
          <w:bCs/>
          <w:szCs w:val="30"/>
        </w:rPr>
        <w:t>发包人承诺按照法律规定履行项目审批手续、筹集工程建设资金并按照合同约定的期限和方式支付合同价款。</w:t>
      </w:r>
    </w:p>
    <w:p w:rsidR="000F6463" w:rsidRPr="0025552B" w:rsidRDefault="000F6463" w:rsidP="000F6463">
      <w:pPr>
        <w:spacing w:line="360" w:lineRule="auto"/>
        <w:ind w:firstLine="480"/>
        <w:rPr>
          <w:rFonts w:ascii="宋体" w:hAnsi="宋体"/>
          <w:bCs/>
          <w:szCs w:val="30"/>
        </w:rPr>
      </w:pPr>
      <w:r w:rsidRPr="0025552B">
        <w:rPr>
          <w:rFonts w:ascii="宋体" w:hAnsi="宋体"/>
          <w:bCs/>
          <w:szCs w:val="30"/>
        </w:rPr>
        <w:t>2.</w:t>
      </w:r>
      <w:r w:rsidRPr="0025552B">
        <w:rPr>
          <w:rFonts w:ascii="宋体" w:hAnsi="宋体" w:hint="eastAsia"/>
          <w:bCs/>
          <w:szCs w:val="30"/>
        </w:rPr>
        <w:t>承包人承诺按照法律规定及合同约定组织完成工程施工，确保工程质量和安全，不进行转包及违法分包，并在缺陷责任期及保修期内承担相应的工程维修责任。</w:t>
      </w:r>
    </w:p>
    <w:p w:rsidR="000F6463" w:rsidRPr="0025552B" w:rsidRDefault="000F6463" w:rsidP="000F6463">
      <w:pPr>
        <w:spacing w:line="360" w:lineRule="auto"/>
        <w:ind w:firstLine="480"/>
        <w:rPr>
          <w:rFonts w:ascii="宋体" w:hAnsi="宋体"/>
          <w:bCs/>
          <w:szCs w:val="30"/>
        </w:rPr>
      </w:pPr>
      <w:r w:rsidRPr="0025552B">
        <w:rPr>
          <w:rFonts w:ascii="宋体" w:hAnsi="宋体"/>
          <w:bCs/>
          <w:szCs w:val="30"/>
        </w:rPr>
        <w:lastRenderedPageBreak/>
        <w:t>3.</w:t>
      </w:r>
      <w:r w:rsidRPr="0025552B">
        <w:rPr>
          <w:rFonts w:ascii="宋体" w:hAnsi="宋体" w:hint="eastAsia"/>
          <w:bCs/>
          <w:szCs w:val="30"/>
        </w:rPr>
        <w:t>发包人和承包人通过招投标形式签订合同的，双方理解并承诺不再就同一工程另行签订与合同实质性内容相背离的协议。</w:t>
      </w:r>
    </w:p>
    <w:p w:rsidR="000F6463" w:rsidRPr="0025552B" w:rsidRDefault="000F6463" w:rsidP="000F6463">
      <w:pPr>
        <w:pStyle w:val="4"/>
        <w:spacing w:line="332" w:lineRule="auto"/>
        <w:rPr>
          <w:rFonts w:ascii="宋体" w:hAnsi="宋体"/>
          <w:szCs w:val="32"/>
        </w:rPr>
      </w:pPr>
      <w:bookmarkStart w:id="535" w:name="_Toc351203488"/>
      <w:r w:rsidRPr="0025552B">
        <w:rPr>
          <w:rFonts w:ascii="宋体" w:hAnsi="宋体" w:hint="eastAsia"/>
          <w:szCs w:val="32"/>
        </w:rPr>
        <w:t>八、词语含义</w:t>
      </w:r>
      <w:bookmarkEnd w:id="535"/>
    </w:p>
    <w:p w:rsidR="000F6463" w:rsidRPr="0025552B" w:rsidRDefault="000F6463" w:rsidP="000F6463">
      <w:pPr>
        <w:spacing w:line="360" w:lineRule="auto"/>
        <w:ind w:firstLine="480"/>
        <w:rPr>
          <w:rFonts w:ascii="宋体" w:hAnsi="宋体"/>
          <w:bCs/>
          <w:szCs w:val="30"/>
        </w:rPr>
      </w:pPr>
      <w:r w:rsidRPr="0025552B">
        <w:rPr>
          <w:rFonts w:ascii="宋体" w:hAnsi="宋体" w:hint="eastAsia"/>
          <w:bCs/>
          <w:szCs w:val="30"/>
        </w:rPr>
        <w:t>本协议书中词语含义与第二部分通用合同条款中赋予的含义相同。</w:t>
      </w:r>
    </w:p>
    <w:p w:rsidR="000F6463" w:rsidRPr="0025552B" w:rsidRDefault="000F6463" w:rsidP="000F6463">
      <w:pPr>
        <w:pStyle w:val="4"/>
        <w:spacing w:line="332" w:lineRule="auto"/>
        <w:rPr>
          <w:rFonts w:ascii="宋体" w:hAnsi="宋体"/>
          <w:szCs w:val="32"/>
        </w:rPr>
      </w:pPr>
      <w:bookmarkStart w:id="536" w:name="_Toc351203489"/>
      <w:r w:rsidRPr="0025552B">
        <w:rPr>
          <w:rFonts w:ascii="宋体" w:hAnsi="宋体" w:hint="eastAsia"/>
          <w:szCs w:val="32"/>
        </w:rPr>
        <w:t>九、签订时间</w:t>
      </w:r>
      <w:bookmarkEnd w:id="536"/>
    </w:p>
    <w:p w:rsidR="000F6463" w:rsidRPr="0025552B" w:rsidRDefault="000F6463" w:rsidP="000F6463">
      <w:pPr>
        <w:spacing w:line="360" w:lineRule="auto"/>
        <w:ind w:firstLine="480"/>
        <w:rPr>
          <w:rFonts w:ascii="宋体" w:hAnsi="宋体"/>
          <w:bCs/>
          <w:szCs w:val="30"/>
        </w:rPr>
      </w:pPr>
      <w:r w:rsidRPr="0025552B">
        <w:rPr>
          <w:rFonts w:ascii="宋体" w:hAnsi="宋体" w:hint="eastAsia"/>
          <w:bCs/>
          <w:szCs w:val="30"/>
        </w:rPr>
        <w:t>本合同于</w:t>
      </w:r>
      <w:r w:rsidRPr="0025552B">
        <w:rPr>
          <w:rFonts w:eastAsia="仿宋_GB2312"/>
          <w:bCs/>
          <w:szCs w:val="30"/>
          <w:u w:val="single"/>
        </w:rPr>
        <w:t xml:space="preserve">        </w:t>
      </w:r>
      <w:r w:rsidRPr="0025552B">
        <w:rPr>
          <w:rFonts w:ascii="宋体" w:hAnsi="宋体" w:hint="eastAsia"/>
          <w:bCs/>
          <w:szCs w:val="30"/>
        </w:rPr>
        <w:t>年</w:t>
      </w:r>
      <w:r w:rsidRPr="0025552B">
        <w:rPr>
          <w:rFonts w:eastAsia="仿宋_GB2312"/>
          <w:bCs/>
          <w:szCs w:val="30"/>
          <w:u w:val="single"/>
        </w:rPr>
        <w:t xml:space="preserve">   </w:t>
      </w:r>
      <w:r w:rsidRPr="0025552B">
        <w:rPr>
          <w:rFonts w:eastAsia="仿宋_GB2312" w:hint="eastAsia"/>
          <w:bCs/>
          <w:szCs w:val="30"/>
          <w:u w:val="single"/>
        </w:rPr>
        <w:t xml:space="preserve">    </w:t>
      </w:r>
      <w:r w:rsidRPr="0025552B">
        <w:rPr>
          <w:rFonts w:eastAsia="仿宋_GB2312"/>
          <w:bCs/>
          <w:szCs w:val="30"/>
          <w:u w:val="single"/>
        </w:rPr>
        <w:t xml:space="preserve"> </w:t>
      </w:r>
      <w:r w:rsidRPr="0025552B">
        <w:rPr>
          <w:rFonts w:ascii="宋体" w:hAnsi="宋体" w:hint="eastAsia"/>
          <w:bCs/>
          <w:szCs w:val="30"/>
        </w:rPr>
        <w:t>月</w:t>
      </w:r>
      <w:r w:rsidRPr="0025552B">
        <w:rPr>
          <w:rFonts w:eastAsia="仿宋_GB2312"/>
          <w:bCs/>
          <w:szCs w:val="30"/>
          <w:u w:val="single"/>
        </w:rPr>
        <w:t xml:space="preserve">  </w:t>
      </w:r>
      <w:r w:rsidRPr="0025552B">
        <w:rPr>
          <w:rFonts w:eastAsia="仿宋_GB2312" w:hint="eastAsia"/>
          <w:bCs/>
          <w:szCs w:val="30"/>
          <w:u w:val="single"/>
        </w:rPr>
        <w:t xml:space="preserve">    </w:t>
      </w:r>
      <w:r w:rsidRPr="0025552B">
        <w:rPr>
          <w:rFonts w:eastAsia="仿宋_GB2312"/>
          <w:bCs/>
          <w:szCs w:val="30"/>
          <w:u w:val="single"/>
        </w:rPr>
        <w:t xml:space="preserve">  </w:t>
      </w:r>
      <w:r w:rsidRPr="0025552B">
        <w:rPr>
          <w:rFonts w:ascii="宋体" w:hAnsi="宋体" w:hint="eastAsia"/>
          <w:bCs/>
          <w:szCs w:val="30"/>
        </w:rPr>
        <w:t>日签订。</w:t>
      </w:r>
    </w:p>
    <w:p w:rsidR="000F6463" w:rsidRPr="0025552B" w:rsidRDefault="000F6463" w:rsidP="000F6463">
      <w:pPr>
        <w:pStyle w:val="4"/>
        <w:spacing w:line="332" w:lineRule="auto"/>
        <w:rPr>
          <w:rFonts w:ascii="宋体" w:hAnsi="宋体" w:cs="宋体"/>
          <w:szCs w:val="32"/>
        </w:rPr>
      </w:pPr>
      <w:bookmarkStart w:id="537" w:name="_Toc351203490"/>
      <w:r w:rsidRPr="0025552B">
        <w:rPr>
          <w:rFonts w:ascii="宋体" w:hAnsi="宋体" w:cs="宋体" w:hint="eastAsia"/>
          <w:szCs w:val="32"/>
        </w:rPr>
        <w:t>十、签订地点</w:t>
      </w:r>
      <w:bookmarkEnd w:id="537"/>
    </w:p>
    <w:p w:rsidR="000F6463" w:rsidRPr="0025552B" w:rsidRDefault="000F6463" w:rsidP="000F6463">
      <w:pPr>
        <w:spacing w:line="332" w:lineRule="auto"/>
        <w:ind w:firstLine="480"/>
        <w:rPr>
          <w:rFonts w:ascii="宋体" w:hAnsi="宋体"/>
          <w:bCs/>
          <w:szCs w:val="30"/>
        </w:rPr>
      </w:pPr>
      <w:r w:rsidRPr="0025552B">
        <w:rPr>
          <w:rFonts w:ascii="宋体" w:hAnsi="宋体" w:hint="eastAsia"/>
          <w:bCs/>
          <w:szCs w:val="30"/>
        </w:rPr>
        <w:t>本合同在</w:t>
      </w:r>
      <w:r w:rsidRPr="0025552B">
        <w:rPr>
          <w:rFonts w:eastAsia="仿宋_GB2312"/>
          <w:bCs/>
          <w:szCs w:val="30"/>
          <w:u w:val="single"/>
        </w:rPr>
        <w:t xml:space="preserve">                                    </w:t>
      </w:r>
      <w:r w:rsidRPr="0025552B">
        <w:rPr>
          <w:rFonts w:ascii="宋体" w:hAnsi="宋体" w:hint="eastAsia"/>
          <w:bCs/>
          <w:szCs w:val="30"/>
        </w:rPr>
        <w:t>签订。</w:t>
      </w:r>
    </w:p>
    <w:p w:rsidR="000F6463" w:rsidRPr="0025552B" w:rsidRDefault="000F6463" w:rsidP="000F6463">
      <w:pPr>
        <w:pStyle w:val="4"/>
        <w:spacing w:line="332" w:lineRule="auto"/>
        <w:rPr>
          <w:rFonts w:ascii="宋体" w:hAnsi="宋体" w:cs="宋体"/>
          <w:szCs w:val="32"/>
        </w:rPr>
      </w:pPr>
      <w:bookmarkStart w:id="538" w:name="_Toc351203491"/>
      <w:r w:rsidRPr="0025552B">
        <w:rPr>
          <w:rFonts w:ascii="宋体" w:hAnsi="宋体" w:cs="宋体" w:hint="eastAsia"/>
          <w:szCs w:val="32"/>
        </w:rPr>
        <w:t>十一、补充协议</w:t>
      </w:r>
      <w:bookmarkEnd w:id="538"/>
    </w:p>
    <w:p w:rsidR="000F6463" w:rsidRPr="0025552B" w:rsidRDefault="000F6463" w:rsidP="000F6463">
      <w:pPr>
        <w:spacing w:line="360" w:lineRule="auto"/>
        <w:ind w:firstLine="480"/>
        <w:rPr>
          <w:rFonts w:ascii="宋体" w:hAnsi="宋体"/>
          <w:b/>
          <w:bCs/>
          <w:szCs w:val="30"/>
        </w:rPr>
      </w:pPr>
      <w:r w:rsidRPr="0025552B">
        <w:rPr>
          <w:rFonts w:ascii="宋体" w:hAnsi="宋体" w:hint="eastAsia"/>
          <w:bCs/>
          <w:szCs w:val="30"/>
        </w:rPr>
        <w:t>合同未尽事宜，合同当事人另行签订补充协议，补充协议是合同的组成部分。</w:t>
      </w:r>
    </w:p>
    <w:p w:rsidR="000F6463" w:rsidRPr="0025552B" w:rsidRDefault="000F6463" w:rsidP="000F6463">
      <w:pPr>
        <w:pStyle w:val="4"/>
        <w:spacing w:line="332" w:lineRule="auto"/>
        <w:rPr>
          <w:rFonts w:ascii="宋体" w:hAnsi="宋体" w:cs="宋体"/>
          <w:szCs w:val="32"/>
        </w:rPr>
      </w:pPr>
      <w:bookmarkStart w:id="539" w:name="_Toc351203492"/>
      <w:r w:rsidRPr="0025552B">
        <w:rPr>
          <w:rFonts w:ascii="宋体" w:hAnsi="宋体" w:cs="宋体" w:hint="eastAsia"/>
          <w:szCs w:val="32"/>
        </w:rPr>
        <w:t>十二、合同生效</w:t>
      </w:r>
      <w:bookmarkEnd w:id="539"/>
    </w:p>
    <w:p w:rsidR="000F6463" w:rsidRPr="0025552B" w:rsidRDefault="000F6463" w:rsidP="000F6463">
      <w:pPr>
        <w:spacing w:line="360" w:lineRule="auto"/>
        <w:ind w:firstLine="480"/>
        <w:rPr>
          <w:rFonts w:ascii="宋体" w:hAnsi="宋体"/>
          <w:bCs/>
          <w:szCs w:val="30"/>
        </w:rPr>
      </w:pPr>
      <w:r w:rsidRPr="0025552B">
        <w:rPr>
          <w:rFonts w:ascii="宋体" w:hAnsi="宋体" w:hint="eastAsia"/>
          <w:bCs/>
          <w:szCs w:val="30"/>
        </w:rPr>
        <w:t>本合同自</w:t>
      </w:r>
      <w:r w:rsidRPr="0025552B">
        <w:rPr>
          <w:rFonts w:eastAsia="仿宋_GB2312"/>
          <w:bCs/>
          <w:szCs w:val="30"/>
          <w:u w:val="single"/>
        </w:rPr>
        <w:t xml:space="preserve">                                   </w:t>
      </w:r>
      <w:r w:rsidRPr="0025552B">
        <w:rPr>
          <w:rFonts w:ascii="宋体" w:hAnsi="宋体" w:hint="eastAsia"/>
          <w:bCs/>
          <w:szCs w:val="30"/>
        </w:rPr>
        <w:t>生效。</w:t>
      </w:r>
    </w:p>
    <w:p w:rsidR="000F6463" w:rsidRPr="0025552B" w:rsidRDefault="000F6463" w:rsidP="000F6463">
      <w:pPr>
        <w:pStyle w:val="4"/>
        <w:spacing w:line="332" w:lineRule="auto"/>
        <w:rPr>
          <w:rFonts w:ascii="宋体" w:hAnsi="宋体" w:cs="宋体"/>
          <w:szCs w:val="32"/>
        </w:rPr>
      </w:pPr>
      <w:bookmarkStart w:id="540" w:name="_Toc351203493"/>
      <w:r w:rsidRPr="0025552B">
        <w:rPr>
          <w:rFonts w:ascii="宋体" w:hAnsi="宋体" w:cs="宋体" w:hint="eastAsia"/>
          <w:szCs w:val="32"/>
        </w:rPr>
        <w:t>十三、合同份数</w:t>
      </w:r>
      <w:bookmarkEnd w:id="540"/>
    </w:p>
    <w:p w:rsidR="000F6463" w:rsidRPr="0025552B" w:rsidRDefault="000F6463" w:rsidP="000F6463">
      <w:pPr>
        <w:spacing w:line="360" w:lineRule="auto"/>
        <w:ind w:firstLine="480"/>
        <w:rPr>
          <w:rFonts w:ascii="宋体" w:hAnsi="宋体"/>
          <w:bCs/>
          <w:szCs w:val="30"/>
        </w:rPr>
      </w:pPr>
      <w:r w:rsidRPr="0025552B">
        <w:rPr>
          <w:rFonts w:ascii="宋体" w:hAnsi="宋体" w:hint="eastAsia"/>
          <w:bCs/>
          <w:szCs w:val="30"/>
        </w:rPr>
        <w:t>本合同一式</w:t>
      </w:r>
      <w:r w:rsidRPr="0025552B">
        <w:rPr>
          <w:rFonts w:eastAsia="仿宋_GB2312"/>
          <w:bCs/>
          <w:szCs w:val="30"/>
          <w:u w:val="single"/>
        </w:rPr>
        <w:t xml:space="preserve">    </w:t>
      </w:r>
      <w:r w:rsidRPr="0025552B">
        <w:rPr>
          <w:rFonts w:ascii="宋体" w:hAnsi="宋体" w:hint="eastAsia"/>
          <w:bCs/>
          <w:szCs w:val="30"/>
        </w:rPr>
        <w:t>份，均具有同等法律效力，发包人执</w:t>
      </w:r>
      <w:r w:rsidRPr="0025552B">
        <w:rPr>
          <w:rFonts w:eastAsia="仿宋_GB2312"/>
          <w:bCs/>
          <w:szCs w:val="30"/>
          <w:u w:val="single"/>
        </w:rPr>
        <w:t xml:space="preserve">    </w:t>
      </w:r>
      <w:r w:rsidRPr="0025552B">
        <w:rPr>
          <w:rFonts w:ascii="宋体" w:hAnsi="宋体" w:hint="eastAsia"/>
          <w:bCs/>
          <w:szCs w:val="30"/>
        </w:rPr>
        <w:t>份，承包人执</w:t>
      </w:r>
      <w:r w:rsidRPr="0025552B">
        <w:rPr>
          <w:rFonts w:eastAsia="仿宋_GB2312"/>
          <w:bCs/>
          <w:szCs w:val="30"/>
          <w:u w:val="single"/>
        </w:rPr>
        <w:t xml:space="preserve">    </w:t>
      </w:r>
      <w:r w:rsidRPr="0025552B">
        <w:rPr>
          <w:rFonts w:ascii="宋体" w:hAnsi="宋体" w:hint="eastAsia"/>
          <w:bCs/>
          <w:szCs w:val="30"/>
        </w:rPr>
        <w:t>份。</w:t>
      </w:r>
    </w:p>
    <w:p w:rsidR="000F6463" w:rsidRPr="0025552B" w:rsidRDefault="000F6463" w:rsidP="000F6463">
      <w:pPr>
        <w:spacing w:line="360" w:lineRule="auto"/>
        <w:rPr>
          <w:rFonts w:ascii="宋体" w:hAnsi="宋体"/>
          <w:szCs w:val="30"/>
        </w:rPr>
      </w:pPr>
      <w:r w:rsidRPr="0025552B">
        <w:rPr>
          <w:rFonts w:ascii="宋体" w:hAnsi="宋体" w:hint="eastAsia"/>
          <w:szCs w:val="30"/>
        </w:rPr>
        <w:t>发包人：</w:t>
      </w:r>
      <w:r w:rsidRPr="0025552B">
        <w:rPr>
          <w:rFonts w:ascii="宋体" w:hAnsi="宋体"/>
          <w:szCs w:val="30"/>
        </w:rPr>
        <w:t xml:space="preserve">  (</w:t>
      </w:r>
      <w:r w:rsidRPr="0025552B">
        <w:rPr>
          <w:rFonts w:ascii="宋体" w:hAnsi="宋体" w:hint="eastAsia"/>
          <w:szCs w:val="30"/>
        </w:rPr>
        <w:t>公章</w:t>
      </w:r>
      <w:r w:rsidRPr="0025552B">
        <w:rPr>
          <w:rFonts w:ascii="宋体" w:hAnsi="宋体"/>
          <w:szCs w:val="30"/>
        </w:rPr>
        <w:t xml:space="preserve">)             </w:t>
      </w:r>
      <w:r w:rsidRPr="0025552B">
        <w:rPr>
          <w:rFonts w:ascii="宋体" w:hAnsi="宋体" w:hint="eastAsia"/>
          <w:szCs w:val="30"/>
        </w:rPr>
        <w:t xml:space="preserve">             承包人：</w:t>
      </w:r>
      <w:r w:rsidRPr="0025552B">
        <w:rPr>
          <w:rFonts w:ascii="宋体" w:hAnsi="宋体"/>
          <w:szCs w:val="30"/>
        </w:rPr>
        <w:t xml:space="preserve">  (</w:t>
      </w:r>
      <w:r w:rsidRPr="0025552B">
        <w:rPr>
          <w:rFonts w:ascii="宋体" w:hAnsi="宋体" w:hint="eastAsia"/>
          <w:szCs w:val="30"/>
        </w:rPr>
        <w:t>公章</w:t>
      </w:r>
      <w:r w:rsidRPr="0025552B">
        <w:rPr>
          <w:rFonts w:ascii="宋体" w:hAnsi="宋体"/>
          <w:szCs w:val="30"/>
        </w:rPr>
        <w:t>)</w:t>
      </w:r>
    </w:p>
    <w:p w:rsidR="000F6463" w:rsidRPr="0025552B" w:rsidRDefault="000F6463" w:rsidP="000F6463">
      <w:pPr>
        <w:spacing w:line="332" w:lineRule="auto"/>
        <w:rPr>
          <w:rFonts w:ascii="宋体" w:hAnsi="宋体"/>
          <w:szCs w:val="30"/>
          <w:u w:val="single"/>
        </w:rPr>
      </w:pPr>
      <w:r w:rsidRPr="0025552B">
        <w:rPr>
          <w:rFonts w:ascii="宋体" w:hAnsi="宋体"/>
          <w:szCs w:val="30"/>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法定代表人或其委托代理人：</w:t>
      </w:r>
      <w:r w:rsidRPr="0025552B">
        <w:rPr>
          <w:rFonts w:ascii="宋体" w:hAnsi="宋体"/>
          <w:szCs w:val="30"/>
        </w:rPr>
        <w:t xml:space="preserve"> </w:t>
      </w:r>
      <w:r w:rsidRPr="0025552B">
        <w:rPr>
          <w:rFonts w:ascii="宋体" w:hAnsi="宋体" w:hint="eastAsia"/>
          <w:szCs w:val="30"/>
        </w:rPr>
        <w:t xml:space="preserve">     （签字）   法定代表人或其委托代理人：     （签字）</w:t>
      </w:r>
    </w:p>
    <w:p w:rsidR="000F6463" w:rsidRPr="0025552B" w:rsidRDefault="000F6463" w:rsidP="000F6463">
      <w:pPr>
        <w:spacing w:line="360" w:lineRule="auto"/>
        <w:rPr>
          <w:rFonts w:ascii="宋体" w:hAnsi="宋体"/>
          <w:szCs w:val="30"/>
        </w:rPr>
      </w:pPr>
    </w:p>
    <w:p w:rsidR="000F6463" w:rsidRPr="0025552B" w:rsidRDefault="000F6463" w:rsidP="000F6463">
      <w:pPr>
        <w:tabs>
          <w:tab w:val="left" w:pos="4410"/>
        </w:tabs>
        <w:spacing w:line="360" w:lineRule="auto"/>
        <w:rPr>
          <w:rFonts w:ascii="宋体" w:hAnsi="宋体"/>
          <w:szCs w:val="30"/>
        </w:rPr>
      </w:pPr>
      <w:r w:rsidRPr="0025552B">
        <w:rPr>
          <w:rFonts w:ascii="宋体" w:hAnsi="宋体" w:hint="eastAsia"/>
          <w:szCs w:val="30"/>
        </w:rPr>
        <w:t>组织机构代码：</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组织机构代码：</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地</w:t>
      </w:r>
      <w:r w:rsidRPr="0025552B">
        <w:rPr>
          <w:rFonts w:ascii="宋体" w:hAnsi="宋体"/>
          <w:szCs w:val="30"/>
        </w:rPr>
        <w:t xml:space="preserve">  </w:t>
      </w:r>
      <w:r w:rsidRPr="0025552B">
        <w:rPr>
          <w:rFonts w:ascii="宋体" w:hAnsi="宋体" w:hint="eastAsia"/>
          <w:szCs w:val="30"/>
        </w:rPr>
        <w:t>址：</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地</w:t>
      </w:r>
      <w:r w:rsidRPr="0025552B">
        <w:rPr>
          <w:rFonts w:ascii="宋体" w:hAnsi="宋体"/>
          <w:szCs w:val="30"/>
        </w:rPr>
        <w:t xml:space="preserve">  </w:t>
      </w:r>
      <w:r w:rsidRPr="0025552B">
        <w:rPr>
          <w:rFonts w:ascii="宋体" w:hAnsi="宋体" w:hint="eastAsia"/>
          <w:szCs w:val="30"/>
        </w:rPr>
        <w:t>址：</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邮政编码：</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邮政编码：</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法定代表人：</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法定代表人：</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委托代理人：</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委托代理人：</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电</w:t>
      </w:r>
      <w:r w:rsidRPr="0025552B">
        <w:rPr>
          <w:rFonts w:ascii="宋体" w:hAnsi="宋体"/>
          <w:szCs w:val="30"/>
        </w:rPr>
        <w:t xml:space="preserve">  </w:t>
      </w:r>
      <w:r w:rsidRPr="0025552B">
        <w:rPr>
          <w:rFonts w:ascii="宋体" w:hAnsi="宋体" w:hint="eastAsia"/>
          <w:szCs w:val="30"/>
        </w:rPr>
        <w:t>话：</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电</w:t>
      </w:r>
      <w:r w:rsidRPr="0025552B">
        <w:rPr>
          <w:rFonts w:ascii="宋体" w:hAnsi="宋体"/>
          <w:szCs w:val="30"/>
        </w:rPr>
        <w:t xml:space="preserve">  </w:t>
      </w:r>
      <w:r w:rsidRPr="0025552B">
        <w:rPr>
          <w:rFonts w:ascii="宋体" w:hAnsi="宋体" w:hint="eastAsia"/>
          <w:szCs w:val="30"/>
        </w:rPr>
        <w:t>话：</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传</w:t>
      </w:r>
      <w:r w:rsidRPr="0025552B">
        <w:rPr>
          <w:rFonts w:ascii="宋体" w:hAnsi="宋体"/>
          <w:szCs w:val="30"/>
        </w:rPr>
        <w:t xml:space="preserve">  </w:t>
      </w:r>
      <w:r w:rsidRPr="0025552B">
        <w:rPr>
          <w:rFonts w:ascii="宋体" w:hAnsi="宋体" w:hint="eastAsia"/>
          <w:szCs w:val="30"/>
        </w:rPr>
        <w:t>真：</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传</w:t>
      </w:r>
      <w:r w:rsidRPr="0025552B">
        <w:rPr>
          <w:rFonts w:ascii="宋体" w:hAnsi="宋体"/>
          <w:szCs w:val="30"/>
        </w:rPr>
        <w:t xml:space="preserve">  </w:t>
      </w:r>
      <w:r w:rsidRPr="0025552B">
        <w:rPr>
          <w:rFonts w:ascii="宋体" w:hAnsi="宋体" w:hint="eastAsia"/>
          <w:szCs w:val="30"/>
        </w:rPr>
        <w:t>真：</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lastRenderedPageBreak/>
        <w:t>电子信箱：</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电子信箱：</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r w:rsidRPr="0025552B">
        <w:rPr>
          <w:rFonts w:ascii="宋体" w:hAnsi="宋体" w:hint="eastAsia"/>
          <w:szCs w:val="30"/>
        </w:rPr>
        <w:t>开户银行：</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开户银行：</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rPr>
          <w:rFonts w:ascii="宋体" w:hAnsi="宋体"/>
          <w:szCs w:val="30"/>
        </w:rPr>
      </w:pPr>
      <w:proofErr w:type="gramStart"/>
      <w:r w:rsidRPr="0025552B">
        <w:rPr>
          <w:rFonts w:ascii="宋体" w:hAnsi="宋体" w:hint="eastAsia"/>
          <w:szCs w:val="30"/>
        </w:rPr>
        <w:t>账</w:t>
      </w:r>
      <w:proofErr w:type="gramEnd"/>
      <w:r w:rsidRPr="0025552B">
        <w:rPr>
          <w:rFonts w:ascii="宋体" w:hAnsi="宋体"/>
          <w:szCs w:val="30"/>
        </w:rPr>
        <w:t xml:space="preserve">  </w:t>
      </w:r>
      <w:r w:rsidRPr="0025552B">
        <w:rPr>
          <w:rFonts w:ascii="宋体" w:hAnsi="宋体" w:hint="eastAsia"/>
          <w:szCs w:val="30"/>
        </w:rPr>
        <w:t>号：</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ascii="宋体" w:hAnsi="宋体"/>
          <w:szCs w:val="30"/>
        </w:rPr>
        <w:t xml:space="preserve">  </w:t>
      </w:r>
      <w:r w:rsidRPr="0025552B">
        <w:rPr>
          <w:rFonts w:ascii="宋体" w:hAnsi="宋体" w:hint="eastAsia"/>
          <w:szCs w:val="30"/>
        </w:rPr>
        <w:t xml:space="preserve">              </w:t>
      </w:r>
      <w:proofErr w:type="gramStart"/>
      <w:r w:rsidRPr="0025552B">
        <w:rPr>
          <w:rFonts w:ascii="宋体" w:hAnsi="宋体" w:hint="eastAsia"/>
          <w:szCs w:val="30"/>
        </w:rPr>
        <w:t>账</w:t>
      </w:r>
      <w:proofErr w:type="gramEnd"/>
      <w:r w:rsidRPr="0025552B">
        <w:rPr>
          <w:rFonts w:ascii="宋体" w:hAnsi="宋体"/>
          <w:szCs w:val="30"/>
        </w:rPr>
        <w:t xml:space="preserve">  </w:t>
      </w:r>
      <w:r w:rsidRPr="0025552B">
        <w:rPr>
          <w:rFonts w:ascii="宋体" w:hAnsi="宋体" w:hint="eastAsia"/>
          <w:szCs w:val="30"/>
        </w:rPr>
        <w:t>号：</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r w:rsidRPr="0025552B">
        <w:rPr>
          <w:rFonts w:eastAsia="仿宋_GB2312" w:hint="eastAsia"/>
          <w:szCs w:val="30"/>
          <w:u w:val="single"/>
        </w:rPr>
        <w:t xml:space="preserve">  </w:t>
      </w:r>
      <w:r w:rsidRPr="0025552B">
        <w:rPr>
          <w:rFonts w:eastAsia="仿宋_GB2312"/>
          <w:szCs w:val="30"/>
          <w:u w:val="single"/>
        </w:rPr>
        <w:t xml:space="preserve">       </w:t>
      </w:r>
    </w:p>
    <w:p w:rsidR="000F6463" w:rsidRPr="0025552B" w:rsidRDefault="000F6463" w:rsidP="000F6463">
      <w:pPr>
        <w:spacing w:line="360" w:lineRule="auto"/>
        <w:ind w:firstLine="480"/>
        <w:rPr>
          <w:rFonts w:ascii="宋体" w:hAnsi="宋体" w:cs="宋体"/>
        </w:rPr>
        <w:sectPr w:rsidR="000F6463" w:rsidRPr="0025552B" w:rsidSect="000F6463">
          <w:footerReference w:type="default" r:id="rId16"/>
          <w:pgSz w:w="11906" w:h="16838"/>
          <w:pgMar w:top="1560" w:right="1418" w:bottom="1440" w:left="1701" w:header="624" w:footer="992" w:gutter="0"/>
          <w:cols w:space="720"/>
          <w:docGrid w:linePitch="360"/>
        </w:sectPr>
      </w:pPr>
    </w:p>
    <w:p w:rsidR="000F6463" w:rsidRPr="0025552B" w:rsidRDefault="000F6463" w:rsidP="000F6463">
      <w:pPr>
        <w:pStyle w:val="3"/>
        <w:tabs>
          <w:tab w:val="left" w:pos="720"/>
        </w:tabs>
        <w:spacing w:line="320" w:lineRule="exact"/>
        <w:jc w:val="center"/>
        <w:rPr>
          <w:rFonts w:ascii="宋体" w:hAnsi="宋体"/>
          <w:sz w:val="28"/>
          <w:szCs w:val="28"/>
        </w:rPr>
      </w:pPr>
      <w:bookmarkStart w:id="541" w:name="_Toc7799"/>
      <w:bookmarkStart w:id="542" w:name="_Toc498006745"/>
      <w:r w:rsidRPr="0025552B">
        <w:rPr>
          <w:rFonts w:ascii="宋体" w:hAnsi="宋体" w:hint="eastAsia"/>
          <w:sz w:val="28"/>
          <w:szCs w:val="28"/>
        </w:rPr>
        <w:lastRenderedPageBreak/>
        <w:t>第二部分</w:t>
      </w:r>
      <w:r w:rsidRPr="0025552B">
        <w:rPr>
          <w:rFonts w:ascii="宋体" w:hAnsi="宋体" w:hint="eastAsia"/>
          <w:sz w:val="28"/>
          <w:szCs w:val="28"/>
        </w:rPr>
        <w:t xml:space="preserve"> </w:t>
      </w:r>
      <w:r w:rsidRPr="0025552B">
        <w:rPr>
          <w:rFonts w:ascii="宋体" w:hAnsi="宋体" w:hint="eastAsia"/>
          <w:sz w:val="28"/>
          <w:szCs w:val="28"/>
        </w:rPr>
        <w:t>通用合同条款</w:t>
      </w:r>
      <w:bookmarkEnd w:id="541"/>
      <w:bookmarkEnd w:id="542"/>
    </w:p>
    <w:p w:rsidR="000F6463" w:rsidRPr="0025552B" w:rsidRDefault="000F6463" w:rsidP="000F6463">
      <w:pPr>
        <w:spacing w:line="320" w:lineRule="exact"/>
        <w:ind w:firstLine="480"/>
        <w:rPr>
          <w:rFonts w:ascii="宋体" w:hAnsi="宋体"/>
          <w:szCs w:val="21"/>
        </w:rPr>
      </w:pPr>
    </w:p>
    <w:p w:rsidR="000F6463" w:rsidRPr="0025552B" w:rsidRDefault="000F6463" w:rsidP="000F6463">
      <w:pPr>
        <w:spacing w:line="320" w:lineRule="exact"/>
        <w:ind w:firstLine="480"/>
        <w:rPr>
          <w:rFonts w:ascii="宋体" w:hAnsi="宋体" w:cs="宋体"/>
          <w:szCs w:val="21"/>
        </w:rPr>
      </w:pPr>
      <w:r w:rsidRPr="0025552B">
        <w:rPr>
          <w:rFonts w:ascii="宋体" w:hAnsi="宋体" w:hint="eastAsia"/>
          <w:bCs/>
          <w:szCs w:val="21"/>
        </w:rPr>
        <w:t>合同通用条款直接引用住房城乡建设部、国家工商行政管理总局制定的《建设工程施工合同（示范文本）》（GF-2017-0201）中的《通用条款》。</w:t>
      </w:r>
    </w:p>
    <w:p w:rsidR="000F6463" w:rsidRPr="0025552B" w:rsidRDefault="000F6463" w:rsidP="000F6463">
      <w:pPr>
        <w:tabs>
          <w:tab w:val="left" w:pos="0"/>
        </w:tabs>
        <w:spacing w:line="320" w:lineRule="exact"/>
        <w:ind w:right="-36" w:firstLine="604"/>
      </w:pPr>
    </w:p>
    <w:p w:rsidR="000F6463" w:rsidRPr="0025552B" w:rsidRDefault="000F6463" w:rsidP="000F6463">
      <w:pPr>
        <w:pStyle w:val="3"/>
        <w:tabs>
          <w:tab w:val="left" w:pos="720"/>
        </w:tabs>
        <w:spacing w:line="320" w:lineRule="exact"/>
        <w:jc w:val="center"/>
        <w:rPr>
          <w:rFonts w:ascii="宋体" w:hAnsi="宋体"/>
          <w:sz w:val="28"/>
          <w:szCs w:val="44"/>
        </w:rPr>
      </w:pPr>
      <w:r w:rsidRPr="0025552B">
        <w:br w:type="page" w:clear="all"/>
      </w:r>
      <w:bookmarkStart w:id="543" w:name="_Toc24191"/>
      <w:bookmarkStart w:id="544" w:name="_Toc498006746"/>
      <w:r w:rsidRPr="0025552B">
        <w:rPr>
          <w:rFonts w:ascii="宋体" w:hAnsi="宋体" w:hint="eastAsia"/>
          <w:sz w:val="28"/>
          <w:szCs w:val="44"/>
        </w:rPr>
        <w:lastRenderedPageBreak/>
        <w:t>第三部分</w:t>
      </w:r>
      <w:r w:rsidRPr="0025552B">
        <w:rPr>
          <w:rFonts w:ascii="宋体" w:hAnsi="宋体" w:hint="eastAsia"/>
          <w:sz w:val="28"/>
          <w:szCs w:val="44"/>
        </w:rPr>
        <w:t xml:space="preserve"> </w:t>
      </w:r>
      <w:r w:rsidRPr="0025552B">
        <w:rPr>
          <w:rFonts w:ascii="宋体" w:hAnsi="宋体" w:hint="eastAsia"/>
          <w:sz w:val="28"/>
          <w:szCs w:val="44"/>
        </w:rPr>
        <w:t>专用合同条款</w:t>
      </w:r>
      <w:bookmarkEnd w:id="543"/>
      <w:bookmarkEnd w:id="544"/>
    </w:p>
    <w:p w:rsidR="000F6463" w:rsidRPr="0025552B" w:rsidRDefault="000F6463" w:rsidP="000F6463">
      <w:pPr>
        <w:pStyle w:val="4"/>
        <w:spacing w:line="332" w:lineRule="auto"/>
        <w:rPr>
          <w:rFonts w:ascii="宋体" w:hAnsi="宋体"/>
          <w:szCs w:val="32"/>
        </w:rPr>
      </w:pPr>
      <w:bookmarkStart w:id="545" w:name="_Toc351203633"/>
      <w:r w:rsidRPr="0025552B">
        <w:rPr>
          <w:rFonts w:ascii="宋体" w:hAnsi="宋体"/>
          <w:szCs w:val="32"/>
        </w:rPr>
        <w:t>1</w:t>
      </w:r>
      <w:bookmarkStart w:id="546" w:name="_Toc296891196"/>
      <w:bookmarkStart w:id="547" w:name="_Toc296346657"/>
      <w:bookmarkStart w:id="548" w:name="_Toc296347155"/>
      <w:bookmarkStart w:id="549" w:name="_Toc296503156"/>
      <w:bookmarkStart w:id="550" w:name="_Toc292559866"/>
      <w:bookmarkStart w:id="551" w:name="_Toc292559361"/>
      <w:bookmarkStart w:id="552" w:name="_Toc296944495"/>
      <w:bookmarkStart w:id="553" w:name="_Toc297048342"/>
      <w:bookmarkStart w:id="554" w:name="_Toc297120456"/>
      <w:bookmarkStart w:id="555" w:name="_Toc296890984"/>
      <w:r w:rsidRPr="0025552B">
        <w:rPr>
          <w:rFonts w:ascii="宋体" w:hAnsi="宋体"/>
          <w:szCs w:val="32"/>
        </w:rPr>
        <w:t xml:space="preserve">. </w:t>
      </w:r>
      <w:r w:rsidRPr="0025552B">
        <w:rPr>
          <w:rFonts w:ascii="宋体" w:hAnsi="宋体" w:hint="eastAsia"/>
          <w:szCs w:val="32"/>
        </w:rPr>
        <w:t>一般约定</w:t>
      </w:r>
      <w:bookmarkEnd w:id="545"/>
      <w:bookmarkEnd w:id="546"/>
      <w:bookmarkEnd w:id="547"/>
      <w:bookmarkEnd w:id="548"/>
      <w:bookmarkEnd w:id="549"/>
      <w:bookmarkEnd w:id="550"/>
      <w:bookmarkEnd w:id="551"/>
      <w:bookmarkEnd w:id="552"/>
      <w:bookmarkEnd w:id="553"/>
      <w:bookmarkEnd w:id="554"/>
      <w:bookmarkEnd w:id="555"/>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1.1 </w:t>
      </w:r>
      <w:r w:rsidRPr="0025552B">
        <w:rPr>
          <w:rFonts w:ascii="宋体" w:hAnsi="宋体" w:hint="eastAsia"/>
          <w:szCs w:val="32"/>
        </w:rPr>
        <w:t>词语定义</w:t>
      </w:r>
    </w:p>
    <w:p w:rsidR="000F6463" w:rsidRPr="0025552B" w:rsidRDefault="000F6463" w:rsidP="000F6463">
      <w:pPr>
        <w:spacing w:line="332" w:lineRule="auto"/>
        <w:ind w:firstLine="480"/>
        <w:rPr>
          <w:rFonts w:ascii="宋体" w:hAnsi="宋体"/>
          <w:szCs w:val="32"/>
        </w:rPr>
      </w:pPr>
      <w:r w:rsidRPr="0025552B">
        <w:rPr>
          <w:rFonts w:ascii="宋体" w:hAnsi="宋体"/>
          <w:szCs w:val="32"/>
        </w:rPr>
        <w:t>1.1.1</w:t>
      </w:r>
      <w:r w:rsidRPr="0025552B">
        <w:rPr>
          <w:rFonts w:ascii="宋体" w:hAnsi="宋体" w:hint="eastAsia"/>
          <w:szCs w:val="32"/>
        </w:rPr>
        <w:t>合同</w:t>
      </w:r>
    </w:p>
    <w:p w:rsidR="000F6463" w:rsidRPr="0025552B" w:rsidRDefault="000F6463" w:rsidP="000F6463">
      <w:pPr>
        <w:spacing w:line="332" w:lineRule="auto"/>
        <w:ind w:firstLine="480"/>
        <w:rPr>
          <w:rFonts w:ascii="宋体" w:hAnsi="宋体"/>
          <w:szCs w:val="32"/>
        </w:rPr>
      </w:pPr>
      <w:r w:rsidRPr="0025552B">
        <w:rPr>
          <w:rFonts w:ascii="宋体" w:hAnsi="宋体"/>
          <w:szCs w:val="32"/>
        </w:rPr>
        <w:t>1.1.1.10</w:t>
      </w:r>
      <w:r w:rsidRPr="0025552B">
        <w:rPr>
          <w:rFonts w:ascii="宋体" w:hAnsi="宋体" w:hint="eastAsia"/>
          <w:szCs w:val="32"/>
        </w:rPr>
        <w:t>其他合同文件包括：</w:t>
      </w:r>
      <w:r w:rsidRPr="0025552B">
        <w:rPr>
          <w:rFonts w:ascii="宋体" w:hAnsi="宋体" w:hint="eastAsia"/>
          <w:szCs w:val="32"/>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1.1.2 </w:t>
      </w:r>
      <w:r w:rsidRPr="0025552B">
        <w:rPr>
          <w:rFonts w:ascii="宋体" w:hAnsi="宋体" w:hint="eastAsia"/>
          <w:szCs w:val="32"/>
        </w:rPr>
        <w:t>合同当事人及其他相关方</w:t>
      </w:r>
    </w:p>
    <w:p w:rsidR="000F6463" w:rsidRPr="0025552B" w:rsidRDefault="000F6463" w:rsidP="000F6463">
      <w:pPr>
        <w:spacing w:line="332" w:lineRule="auto"/>
        <w:ind w:firstLine="480"/>
        <w:rPr>
          <w:rFonts w:ascii="宋体" w:hAnsi="宋体"/>
          <w:szCs w:val="32"/>
        </w:rPr>
      </w:pPr>
      <w:r w:rsidRPr="0025552B">
        <w:rPr>
          <w:rFonts w:ascii="宋体" w:hAnsi="宋体"/>
          <w:szCs w:val="32"/>
        </w:rPr>
        <w:t>1.1.2.4</w:t>
      </w:r>
      <w:r w:rsidRPr="0025552B">
        <w:rPr>
          <w:rFonts w:ascii="宋体" w:hAnsi="宋体" w:hint="eastAsia"/>
          <w:szCs w:val="32"/>
        </w:rPr>
        <w:t>监理人：</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名</w:t>
      </w:r>
      <w:r w:rsidRPr="0025552B">
        <w:rPr>
          <w:rFonts w:ascii="宋体" w:hAnsi="宋体"/>
          <w:szCs w:val="32"/>
        </w:rPr>
        <w:t xml:space="preserve">    </w:t>
      </w:r>
      <w:r w:rsidRPr="0025552B">
        <w:rPr>
          <w:rFonts w:ascii="宋体" w:hAnsi="宋体" w:hint="eastAsia"/>
          <w:szCs w:val="32"/>
        </w:rPr>
        <w:t>称：</w:t>
      </w:r>
      <w:r w:rsidRPr="0025552B">
        <w:rPr>
          <w:rFonts w:ascii="MingLiU_HKSCS" w:hAnsi="MingLiU_HKSCS" w:cs="MingLiU_HKSCS" w:hint="eastAsia"/>
          <w:szCs w:val="32"/>
          <w:u w:val="single"/>
        </w:rPr>
        <w:t xml:space="preserve">                                       </w:t>
      </w:r>
      <w:r w:rsidRPr="0025552B">
        <w:rPr>
          <w:rFonts w:ascii="宋体" w:hAnsi="宋体"/>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资质类别和等级：</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联系电话：</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电子信箱：</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通信地址：</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1.1.2.5 </w:t>
      </w:r>
      <w:r w:rsidRPr="0025552B">
        <w:rPr>
          <w:rFonts w:ascii="宋体" w:hAnsi="宋体" w:hint="eastAsia"/>
          <w:szCs w:val="32"/>
        </w:rPr>
        <w:t>设计人：</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名</w:t>
      </w:r>
      <w:r w:rsidRPr="0025552B">
        <w:rPr>
          <w:rFonts w:ascii="宋体" w:hAnsi="宋体"/>
          <w:szCs w:val="32"/>
        </w:rPr>
        <w:t xml:space="preserve">    </w:t>
      </w:r>
      <w:r w:rsidRPr="0025552B">
        <w:rPr>
          <w:rFonts w:ascii="宋体" w:hAnsi="宋体" w:hint="eastAsia"/>
          <w:szCs w:val="32"/>
        </w:rPr>
        <w:t>称：</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资质类别和等级：</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联系电话：</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电子信箱：</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通信地址：</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1.1.3 </w:t>
      </w:r>
      <w:r w:rsidRPr="0025552B">
        <w:rPr>
          <w:rFonts w:ascii="宋体" w:hAnsi="宋体" w:hint="eastAsia"/>
          <w:szCs w:val="32"/>
        </w:rPr>
        <w:t>工程和设备</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1.1.3.7 </w:t>
      </w:r>
      <w:r w:rsidRPr="0025552B">
        <w:rPr>
          <w:rFonts w:ascii="宋体" w:hAnsi="宋体" w:hint="eastAsia"/>
          <w:szCs w:val="32"/>
        </w:rPr>
        <w:t>作为施工现场组成部分的其他场所包括：</w:t>
      </w:r>
      <w:r w:rsidRPr="0025552B">
        <w:rPr>
          <w:rFonts w:ascii="MingLiU_HKSCS" w:hAnsi="MingLiU_HKSCS" w:cs="MingLiU_HKSCS" w:hint="eastAsia"/>
          <w:szCs w:val="32"/>
          <w:u w:val="single"/>
        </w:rPr>
        <w:t xml:space="preserve">       /        </w:t>
      </w:r>
      <w:r w:rsidRPr="0025552B">
        <w:rPr>
          <w:rFonts w:ascii="宋体" w:hAnsi="宋体" w:hint="eastAsia"/>
          <w:szCs w:val="32"/>
        </w:rPr>
        <w:t>。</w:t>
      </w:r>
    </w:p>
    <w:p w:rsidR="000F6463" w:rsidRPr="0025552B" w:rsidRDefault="000F6463" w:rsidP="000F6463">
      <w:pPr>
        <w:spacing w:line="332" w:lineRule="auto"/>
        <w:ind w:firstLine="480"/>
        <w:jc w:val="left"/>
        <w:rPr>
          <w:rFonts w:ascii="宋体" w:hAnsi="宋体"/>
          <w:szCs w:val="32"/>
        </w:rPr>
      </w:pPr>
      <w:r w:rsidRPr="0025552B">
        <w:rPr>
          <w:rFonts w:ascii="宋体" w:hAnsi="宋体"/>
          <w:szCs w:val="32"/>
        </w:rPr>
        <w:t xml:space="preserve">1.1.3.9 </w:t>
      </w:r>
      <w:r w:rsidRPr="0025552B">
        <w:rPr>
          <w:rFonts w:ascii="宋体" w:hAnsi="宋体" w:hint="eastAsia"/>
          <w:szCs w:val="32"/>
        </w:rPr>
        <w:t>永久占地包括：</w:t>
      </w:r>
      <w:r w:rsidRPr="0025552B">
        <w:rPr>
          <w:rFonts w:ascii="MingLiU_HKSCS" w:hAnsi="MingLiU_HKSCS" w:cs="MingLiU_HKSCS" w:hint="eastAsia"/>
          <w:szCs w:val="32"/>
          <w:u w:val="single"/>
        </w:rPr>
        <w:t xml:space="preserve">                   </w:t>
      </w:r>
      <w:r w:rsidRPr="0025552B">
        <w:rPr>
          <w:rFonts w:ascii="MingLiU_HKSCS" w:hAnsi="MingLiU_HKSCS" w:cs="MingLiU_HKSCS"/>
          <w:szCs w:val="32"/>
          <w:u w:val="single"/>
        </w:rPr>
        <w:t>/</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jc w:val="left"/>
        <w:rPr>
          <w:rFonts w:ascii="宋体" w:hAnsi="宋体"/>
          <w:szCs w:val="32"/>
        </w:rPr>
      </w:pPr>
      <w:r w:rsidRPr="0025552B">
        <w:rPr>
          <w:rFonts w:ascii="宋体" w:hAnsi="宋体"/>
          <w:szCs w:val="32"/>
        </w:rPr>
        <w:t xml:space="preserve">1.1.3.10 </w:t>
      </w:r>
      <w:r w:rsidRPr="0025552B">
        <w:rPr>
          <w:rFonts w:ascii="宋体" w:hAnsi="宋体" w:hint="eastAsia"/>
          <w:szCs w:val="32"/>
        </w:rPr>
        <w:t>临时占地包括：</w:t>
      </w:r>
      <w:r w:rsidRPr="0025552B">
        <w:rPr>
          <w:rFonts w:ascii="MingLiU_HKSCS" w:hAnsi="MingLiU_HKSCS" w:cs="MingLiU_HKSCS" w:hint="eastAsia"/>
          <w:szCs w:val="32"/>
          <w:u w:val="single"/>
        </w:rPr>
        <w:t xml:space="preserve">                  </w:t>
      </w:r>
      <w:r w:rsidRPr="0025552B">
        <w:rPr>
          <w:rFonts w:ascii="MingLiU_HKSCS" w:hAnsi="MingLiU_HKSCS" w:cs="MingLiU_HKSCS"/>
          <w:szCs w:val="32"/>
          <w:u w:val="single"/>
        </w:rPr>
        <w:t>/</w:t>
      </w:r>
      <w:r w:rsidRPr="0025552B">
        <w:rPr>
          <w:rFonts w:ascii="MingLiU_HKSCS" w:hAnsi="MingLiU_HKSCS" w:cs="MingLiU_HKSCS" w:hint="eastAsia"/>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1.3</w:t>
      </w:r>
      <w:r w:rsidRPr="0025552B">
        <w:rPr>
          <w:rFonts w:ascii="宋体" w:hAnsi="宋体" w:hint="eastAsia"/>
          <w:szCs w:val="32"/>
        </w:rPr>
        <w:t>法律</w:t>
      </w:r>
      <w:r w:rsidRPr="0025552B">
        <w:rPr>
          <w:rFonts w:ascii="宋体" w:hAnsi="宋体"/>
          <w:szCs w:val="32"/>
        </w:rPr>
        <w:t xml:space="preserve"> </w:t>
      </w:r>
    </w:p>
    <w:p w:rsidR="000F6463" w:rsidRPr="0025552B" w:rsidRDefault="000F6463" w:rsidP="000F6463">
      <w:pPr>
        <w:spacing w:line="332" w:lineRule="auto"/>
        <w:ind w:firstLine="480"/>
        <w:jc w:val="left"/>
        <w:rPr>
          <w:rFonts w:ascii="宋体" w:hAnsi="宋体"/>
          <w:szCs w:val="32"/>
        </w:rPr>
      </w:pPr>
      <w:r w:rsidRPr="0025552B">
        <w:rPr>
          <w:rFonts w:ascii="宋体" w:hAnsi="宋体" w:hint="eastAsia"/>
          <w:szCs w:val="32"/>
        </w:rPr>
        <w:t>适用于合同的其他规范性文件：</w:t>
      </w:r>
      <w:r w:rsidRPr="0025552B">
        <w:rPr>
          <w:rFonts w:ascii="MingLiU_HKSCS" w:hAnsi="MingLiU_HKSCS" w:cs="MingLiU_HKSCS" w:hint="eastAsia"/>
          <w:szCs w:val="32"/>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sidRPr="0025552B">
        <w:rPr>
          <w:rFonts w:ascii="MingLiU_HKSCS" w:hAnsi="MingLiU_HKSCS" w:cs="MingLiU_HKSCS"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1.4 </w:t>
      </w:r>
      <w:r w:rsidRPr="0025552B">
        <w:rPr>
          <w:rFonts w:ascii="宋体" w:hAnsi="宋体" w:hint="eastAsia"/>
          <w:szCs w:val="32"/>
        </w:rPr>
        <w:t>标准和规范</w:t>
      </w:r>
    </w:p>
    <w:p w:rsidR="000F6463" w:rsidRPr="0025552B" w:rsidRDefault="000F6463" w:rsidP="000F6463">
      <w:pPr>
        <w:spacing w:line="332" w:lineRule="auto"/>
        <w:ind w:firstLine="480"/>
        <w:rPr>
          <w:rFonts w:ascii="宋体" w:hAnsi="宋体"/>
          <w:szCs w:val="32"/>
        </w:rPr>
      </w:pPr>
      <w:r w:rsidRPr="0025552B">
        <w:rPr>
          <w:rFonts w:ascii="宋体" w:hAnsi="宋体"/>
          <w:szCs w:val="32"/>
        </w:rPr>
        <w:t>1.4.1</w:t>
      </w:r>
      <w:r w:rsidRPr="0025552B">
        <w:rPr>
          <w:rFonts w:ascii="宋体" w:hAnsi="宋体" w:hint="eastAsia"/>
          <w:szCs w:val="32"/>
        </w:rPr>
        <w:t>适用于工程的标准规范包括：</w:t>
      </w:r>
      <w:r w:rsidRPr="0025552B">
        <w:rPr>
          <w:rFonts w:ascii="MingLiU_HKSCS" w:hAnsi="MingLiU_HKSCS" w:cs="MingLiU_HKSCS" w:hint="eastAsia"/>
          <w:szCs w:val="32"/>
          <w:u w:val="single"/>
        </w:rPr>
        <w:t>现行有关建设工程的标准和规范、规程；建筑质量验收评定标准，施工图纸以及设计文件所载明的标准、规范、规程等</w:t>
      </w:r>
      <w:r w:rsidRPr="0025552B">
        <w:rPr>
          <w:rFonts w:ascii="MingLiU_HKSCS" w:hAnsi="MingLiU_HKSCS" w:cs="MingLiU_HKSCS"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1.4.2 </w:t>
      </w:r>
      <w:r w:rsidRPr="0025552B">
        <w:rPr>
          <w:rFonts w:ascii="宋体" w:hAnsi="宋体" w:hint="eastAsia"/>
          <w:szCs w:val="32"/>
        </w:rPr>
        <w:t>发包人提供国外标准、规范的名称：</w:t>
      </w:r>
      <w:r w:rsidRPr="0025552B">
        <w:rPr>
          <w:rFonts w:ascii="宋体" w:hAnsi="宋体"/>
          <w:szCs w:val="32"/>
          <w:u w:val="single"/>
        </w:rPr>
        <w:t xml:space="preserve">        / </w:t>
      </w:r>
      <w:r w:rsidRPr="0025552B">
        <w:rPr>
          <w:rFonts w:ascii="宋体" w:hAnsi="宋体" w:hint="eastAsia"/>
          <w:szCs w:val="32"/>
          <w:u w:val="single"/>
        </w:rPr>
        <w:t xml:space="preserve">  </w:t>
      </w:r>
      <w:r w:rsidRPr="0025552B">
        <w:rPr>
          <w:rFonts w:ascii="宋体" w:hAnsi="宋体"/>
          <w:szCs w:val="32"/>
          <w:u w:val="single"/>
        </w:rPr>
        <w:t xml:space="preserve">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lastRenderedPageBreak/>
        <w:t>发包人提供国外标准、规范的份数：</w:t>
      </w:r>
      <w:r w:rsidRPr="0025552B">
        <w:rPr>
          <w:rFonts w:ascii="宋体" w:hAnsi="宋体"/>
          <w:szCs w:val="32"/>
          <w:u w:val="single"/>
        </w:rPr>
        <w:t xml:space="preserve">         /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发包人提供国外标准、规范的名称：</w:t>
      </w:r>
      <w:r w:rsidRPr="0025552B">
        <w:rPr>
          <w:rFonts w:ascii="宋体" w:hAnsi="宋体"/>
          <w:szCs w:val="32"/>
          <w:u w:val="single"/>
        </w:rPr>
        <w:t xml:space="preserve">         /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1.4.3</w:t>
      </w:r>
      <w:r w:rsidRPr="0025552B">
        <w:rPr>
          <w:rFonts w:ascii="宋体" w:hAnsi="宋体" w:hint="eastAsia"/>
          <w:szCs w:val="32"/>
        </w:rPr>
        <w:t>发包人对工程的技术标准和功能要求的特殊要求：</w:t>
      </w:r>
      <w:r w:rsidRPr="0025552B">
        <w:rPr>
          <w:rFonts w:ascii="宋体" w:hAnsi="宋体"/>
          <w:szCs w:val="32"/>
          <w:u w:val="single"/>
        </w:rPr>
        <w:t xml:space="preserve">        /         </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1.5 </w:t>
      </w:r>
      <w:r w:rsidRPr="0025552B">
        <w:rPr>
          <w:rFonts w:ascii="宋体" w:hAnsi="宋体" w:hint="eastAsia"/>
          <w:szCs w:val="32"/>
        </w:rPr>
        <w:t>合同文件的优先顺序</w:t>
      </w:r>
    </w:p>
    <w:p w:rsidR="000F6463" w:rsidRPr="0025552B" w:rsidRDefault="000F6463" w:rsidP="000F6463">
      <w:pPr>
        <w:spacing w:line="332" w:lineRule="auto"/>
        <w:ind w:firstLine="480"/>
        <w:rPr>
          <w:rFonts w:ascii="宋体" w:hAnsi="宋体"/>
          <w:szCs w:val="32"/>
        </w:rPr>
      </w:pPr>
      <w:r w:rsidRPr="0025552B">
        <w:rPr>
          <w:rFonts w:ascii="宋体" w:hAnsi="宋体" w:hint="eastAsia"/>
          <w:szCs w:val="32"/>
        </w:rPr>
        <w:t>合同文件组成及优先顺序为：</w:t>
      </w:r>
      <w:r w:rsidRPr="0025552B">
        <w:rPr>
          <w:rFonts w:ascii="MingLiU_HKSCS" w:hAnsi="MingLiU_HKSCS" w:cs="MingLiU_HKSCS" w:hint="eastAsia"/>
          <w:szCs w:val="32"/>
          <w:u w:val="single"/>
        </w:rPr>
        <w:t>按照通用条款执行</w:t>
      </w:r>
      <w:r w:rsidRPr="0025552B">
        <w:rPr>
          <w:rFonts w:ascii="宋体" w:hAnsi="宋体" w:hint="eastAsia"/>
          <w:szCs w:val="32"/>
        </w:rPr>
        <w:t>。</w:t>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1.6 </w:t>
      </w:r>
      <w:r w:rsidRPr="0025552B">
        <w:rPr>
          <w:rFonts w:ascii="宋体" w:hAnsi="宋体" w:hint="eastAsia"/>
          <w:szCs w:val="32"/>
        </w:rPr>
        <w:t>图纸和承包人文件</w:t>
      </w:r>
      <w:r w:rsidRPr="0025552B">
        <w:rPr>
          <w:rFonts w:ascii="宋体" w:hAnsi="宋体"/>
          <w:szCs w:val="32"/>
        </w:rPr>
        <w:tab/>
      </w:r>
    </w:p>
    <w:p w:rsidR="000F6463" w:rsidRPr="0025552B" w:rsidRDefault="000F6463" w:rsidP="000F6463">
      <w:pPr>
        <w:spacing w:line="332" w:lineRule="auto"/>
        <w:ind w:firstLine="480"/>
        <w:rPr>
          <w:rFonts w:ascii="宋体" w:hAnsi="宋体"/>
          <w:szCs w:val="32"/>
        </w:rPr>
      </w:pPr>
      <w:r w:rsidRPr="0025552B">
        <w:rPr>
          <w:rFonts w:ascii="宋体" w:hAnsi="宋体"/>
          <w:szCs w:val="32"/>
        </w:rPr>
        <w:t xml:space="preserve">1.6.1 </w:t>
      </w:r>
      <w:r w:rsidRPr="0025552B">
        <w:rPr>
          <w:rFonts w:ascii="宋体" w:hAnsi="宋体" w:hint="eastAsia"/>
          <w:szCs w:val="32"/>
        </w:rPr>
        <w:t>图纸的提供</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发包人向承包人提供图纸的期限：</w:t>
      </w:r>
      <w:r w:rsidRPr="0025552B">
        <w:rPr>
          <w:rFonts w:ascii="宋体" w:hAnsi="宋体" w:cs="MingLiU_HKSCS" w:hint="eastAsia"/>
          <w:szCs w:val="21"/>
          <w:u w:val="single"/>
        </w:rPr>
        <w:t xml:space="preserve">   开工前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发包人向承包人提供图纸的数量：</w:t>
      </w:r>
      <w:r w:rsidRPr="0025552B">
        <w:rPr>
          <w:rFonts w:ascii="宋体" w:hAnsi="宋体" w:cs="MingLiU_HKSCS" w:hint="eastAsia"/>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发包人向承包人提供图纸的内容：</w:t>
      </w:r>
      <w:r w:rsidRPr="0025552B">
        <w:rPr>
          <w:rFonts w:ascii="宋体" w:hAnsi="宋体" w:cs="MingLiU_HKSCS" w:hint="eastAsia"/>
          <w:szCs w:val="21"/>
          <w:u w:val="single"/>
        </w:rPr>
        <w:t xml:space="preserve"> 全套图纸（含图纸会审纪要和设计交底等，如有）</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1.6.4 </w:t>
      </w:r>
      <w:r w:rsidRPr="0025552B">
        <w:rPr>
          <w:rFonts w:ascii="宋体" w:hAnsi="宋体" w:hint="eastAsia"/>
          <w:szCs w:val="21"/>
        </w:rPr>
        <w:t>承包人文件</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需要由承包人提供的文件，包括：</w:t>
      </w:r>
      <w:r w:rsidRPr="0025552B">
        <w:rPr>
          <w:rFonts w:ascii="宋体" w:hAnsi="宋体" w:hint="eastAsia"/>
          <w:szCs w:val="21"/>
          <w:u w:val="single"/>
        </w:rPr>
        <w:t>施工组织设计、工程进度计划、专项施工方案等，承包人根据发包人提供的图纸结合具体情况编制加工图、大样图、协调配合图等；承包人在各分项工程施工前必须上报完整的施工组织设计报监理、发包人审核通过方可实施，</w:t>
      </w:r>
      <w:proofErr w:type="gramStart"/>
      <w:r w:rsidRPr="0025552B">
        <w:rPr>
          <w:rFonts w:ascii="宋体" w:hAnsi="宋体" w:hint="eastAsia"/>
          <w:szCs w:val="21"/>
          <w:u w:val="single"/>
        </w:rPr>
        <w:t>危大工程</w:t>
      </w:r>
      <w:proofErr w:type="gramEnd"/>
      <w:r w:rsidRPr="0025552B">
        <w:rPr>
          <w:rFonts w:ascii="宋体" w:hAnsi="宋体" w:hint="eastAsia"/>
          <w:szCs w:val="21"/>
          <w:u w:val="single"/>
        </w:rPr>
        <w:t>必须编制专项施工方案，超规模的必须经专家论证通过后方可实施。</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承包人提供的文件的期限为：</w:t>
      </w:r>
      <w:r w:rsidRPr="0025552B">
        <w:rPr>
          <w:rFonts w:ascii="宋体" w:hAnsi="宋体" w:cs="MingLiU_HKSCS" w:hint="eastAsia"/>
          <w:szCs w:val="21"/>
          <w:u w:val="single"/>
        </w:rPr>
        <w:t>在工程或相应部位施工前</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承包人提供的文件的数量为：</w:t>
      </w:r>
      <w:r w:rsidRPr="0025552B">
        <w:rPr>
          <w:rFonts w:ascii="宋体" w:hAnsi="宋体" w:cs="MingLiU_HKSCS" w:hint="eastAsia"/>
          <w:szCs w:val="21"/>
          <w:u w:val="single"/>
        </w:rPr>
        <w:t>叁套</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承包人提供的文件的形式为：</w:t>
      </w:r>
      <w:r w:rsidRPr="0025552B">
        <w:rPr>
          <w:rFonts w:ascii="宋体" w:hAnsi="宋体" w:cs="MingLiU_HKSCS" w:hint="eastAsia"/>
          <w:szCs w:val="21"/>
          <w:u w:val="single"/>
        </w:rPr>
        <w:t xml:space="preserve"> 纸质书面材料并签字盖章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发包人审批承包人文件的期限：</w:t>
      </w:r>
      <w:r w:rsidRPr="0025552B">
        <w:rPr>
          <w:rFonts w:ascii="宋体" w:hAnsi="宋体" w:cs="MingLiU_HKSCS" w:hint="eastAsia"/>
          <w:szCs w:val="21"/>
          <w:u w:val="single"/>
        </w:rPr>
        <w:t xml:space="preserve"> 7 天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1.6.5 </w:t>
      </w:r>
      <w:r w:rsidRPr="0025552B">
        <w:rPr>
          <w:rFonts w:ascii="宋体" w:hAnsi="宋体" w:hint="eastAsia"/>
          <w:szCs w:val="21"/>
        </w:rPr>
        <w:t>现场图纸准备</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关于现场图纸准备的约定：</w:t>
      </w:r>
      <w:r w:rsidRPr="0025552B">
        <w:rPr>
          <w:rFonts w:ascii="宋体" w:hAnsi="宋体" w:cs="MingLiU_HKSCS" w:hint="eastAsia"/>
          <w:szCs w:val="21"/>
          <w:u w:val="single"/>
        </w:rPr>
        <w:t xml:space="preserve"> 承包人应在施工现场另外保存一套完整的图纸和承包人文件，供发包人、监理人及有关人员进行工程检查时使用（如有）</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1.7 </w:t>
      </w:r>
      <w:r w:rsidRPr="0025552B">
        <w:rPr>
          <w:rFonts w:ascii="宋体" w:hAnsi="宋体" w:hint="eastAsia"/>
          <w:szCs w:val="21"/>
        </w:rPr>
        <w:t>联络</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1.7.1</w:t>
      </w:r>
      <w:r w:rsidRPr="0025552B">
        <w:rPr>
          <w:rFonts w:ascii="宋体" w:hAnsi="宋体" w:hint="eastAsia"/>
          <w:szCs w:val="21"/>
        </w:rPr>
        <w:t>发包人和承包人应当在</w:t>
      </w:r>
      <w:r w:rsidRPr="0025552B">
        <w:rPr>
          <w:rFonts w:ascii="宋体" w:hAnsi="宋体" w:cs="MingLiU_HKSCS" w:hint="eastAsia"/>
          <w:szCs w:val="21"/>
          <w:u w:val="single"/>
        </w:rPr>
        <w:t xml:space="preserve"> </w:t>
      </w:r>
      <w:r w:rsidRPr="0025552B">
        <w:rPr>
          <w:rFonts w:ascii="宋体" w:hAnsi="宋体"/>
          <w:szCs w:val="21"/>
          <w:u w:val="single"/>
        </w:rPr>
        <w:t xml:space="preserve"> 5  </w:t>
      </w:r>
      <w:r w:rsidRPr="0025552B">
        <w:rPr>
          <w:rFonts w:ascii="宋体" w:hAnsi="宋体" w:hint="eastAsia"/>
          <w:szCs w:val="21"/>
        </w:rPr>
        <w:t>天内将与合同有关的通知、批准、证明、证书、指示、指令、要求、请求、同意、意见、确定和决定等书面函件送达对方当事人。</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1.7.2 </w:t>
      </w:r>
      <w:r w:rsidRPr="0025552B">
        <w:rPr>
          <w:rFonts w:ascii="宋体" w:hAnsi="宋体" w:hint="eastAsia"/>
          <w:szCs w:val="21"/>
        </w:rPr>
        <w:t>发包人接收文件的地点：</w:t>
      </w:r>
      <w:r w:rsidRPr="0025552B">
        <w:rPr>
          <w:rFonts w:ascii="宋体" w:hAnsi="宋体" w:cs="MingLiU_HKSCS" w:hint="eastAsia"/>
          <w:szCs w:val="21"/>
          <w:u w:val="single"/>
        </w:rPr>
        <w:t>施工现场或建设单位办公室</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发包人指定的接收人为：</w:t>
      </w:r>
      <w:r w:rsidRPr="0025552B">
        <w:rPr>
          <w:rFonts w:ascii="宋体" w:hAnsi="宋体" w:cs="MingLiU_HKSCS" w:hint="eastAsia"/>
          <w:szCs w:val="21"/>
          <w:u w:val="single"/>
        </w:rPr>
        <w:t>发包人现场代表</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承包人接收文件的地点：</w:t>
      </w:r>
      <w:r w:rsidRPr="0025552B">
        <w:rPr>
          <w:rFonts w:ascii="宋体" w:hAnsi="宋体" w:cs="MingLiU_HKSCS" w:hint="eastAsia"/>
          <w:szCs w:val="21"/>
          <w:u w:val="single"/>
        </w:rPr>
        <w:t>施工现场或建设单位办公室</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承包人指定的接收人为：</w:t>
      </w:r>
      <w:r w:rsidRPr="0025552B">
        <w:rPr>
          <w:rFonts w:ascii="宋体" w:hAnsi="宋体" w:cs="MingLiU_HKSCS" w:hint="eastAsia"/>
          <w:szCs w:val="21"/>
          <w:u w:val="single"/>
        </w:rPr>
        <w:t>承包人现场代表</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监理人接收文件的地点：</w:t>
      </w:r>
      <w:r w:rsidRPr="0025552B">
        <w:rPr>
          <w:rFonts w:ascii="宋体" w:hAnsi="宋体" w:cs="MingLiU_HKSCS" w:hint="eastAsia"/>
          <w:szCs w:val="21"/>
          <w:u w:val="single"/>
        </w:rPr>
        <w:t>施工现场或建设单位办公室</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监理人指定的接收人为：</w:t>
      </w:r>
      <w:r w:rsidRPr="0025552B">
        <w:rPr>
          <w:rFonts w:ascii="宋体" w:hAnsi="宋体" w:cs="MingLiU_HKSCS" w:hint="eastAsia"/>
          <w:szCs w:val="21"/>
          <w:u w:val="single"/>
        </w:rPr>
        <w:t>监理人现场代表</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1.10 </w:t>
      </w:r>
      <w:r w:rsidRPr="0025552B">
        <w:rPr>
          <w:rFonts w:ascii="宋体" w:hAnsi="宋体" w:hint="eastAsia"/>
          <w:szCs w:val="21"/>
        </w:rPr>
        <w:t>交通运输</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1.10.1 </w:t>
      </w:r>
      <w:r w:rsidRPr="0025552B">
        <w:rPr>
          <w:rFonts w:ascii="宋体" w:hAnsi="宋体" w:hint="eastAsia"/>
          <w:szCs w:val="21"/>
        </w:rPr>
        <w:t>出入现场的权利</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关于出入现场的权利的约定：</w:t>
      </w:r>
      <w:r w:rsidRPr="0025552B">
        <w:rPr>
          <w:rFonts w:ascii="宋体" w:hAnsi="宋体" w:cs="MingLiU_HKSCS" w:hint="eastAsia"/>
          <w:szCs w:val="21"/>
          <w:u w:val="single"/>
        </w:rPr>
        <w:t>发包人办理出入施工现场所需的所有批准或许可，并承</w:t>
      </w:r>
      <w:r w:rsidRPr="0025552B">
        <w:rPr>
          <w:rFonts w:ascii="宋体" w:hAnsi="宋体" w:cs="MingLiU_HKSCS" w:hint="eastAsia"/>
          <w:szCs w:val="21"/>
          <w:u w:val="single"/>
        </w:rPr>
        <w:lastRenderedPageBreak/>
        <w:t>担相关费用</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1.10.3 </w:t>
      </w:r>
      <w:r w:rsidRPr="0025552B">
        <w:rPr>
          <w:rFonts w:ascii="宋体" w:hAnsi="宋体" w:hint="eastAsia"/>
          <w:szCs w:val="21"/>
        </w:rPr>
        <w:t>场内交通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关于场外交通和场内交通的边界的约定：</w:t>
      </w:r>
      <w:r w:rsidRPr="0025552B">
        <w:rPr>
          <w:rFonts w:ascii="宋体" w:hAnsi="宋体" w:cs="MingLiU_HKSCS" w:hint="eastAsia"/>
          <w:szCs w:val="21"/>
          <w:u w:val="single"/>
        </w:rPr>
        <w:t xml:space="preserve"> 规划红线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关于发包人向承包人免费提供满足工程施工需要的场内道路和交通设施的约定：</w:t>
      </w:r>
      <w:r w:rsidRPr="0025552B">
        <w:rPr>
          <w:rFonts w:ascii="宋体" w:hAnsi="宋体" w:hint="eastAsia"/>
          <w:szCs w:val="21"/>
          <w:u w:val="single"/>
        </w:rPr>
        <w:t>/</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1.10.4</w:t>
      </w:r>
      <w:r w:rsidRPr="0025552B">
        <w:rPr>
          <w:rFonts w:ascii="宋体" w:hAnsi="宋体" w:hint="eastAsia"/>
          <w:szCs w:val="21"/>
        </w:rPr>
        <w:t>超大件和超重件的运输</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运输超大件或超重件所需的道路和桥梁临时加固改造费用和其他有关费用由</w:t>
      </w:r>
      <w:r w:rsidRPr="0025552B">
        <w:rPr>
          <w:rFonts w:ascii="宋体" w:hAnsi="宋体"/>
          <w:szCs w:val="21"/>
          <w:u w:val="single"/>
        </w:rPr>
        <w:t xml:space="preserve"> </w:t>
      </w:r>
      <w:r w:rsidRPr="0025552B">
        <w:rPr>
          <w:rFonts w:ascii="宋体" w:hAnsi="宋体" w:hint="eastAsia"/>
          <w:szCs w:val="21"/>
          <w:u w:val="single"/>
        </w:rPr>
        <w:t>承包人</w:t>
      </w:r>
      <w:r w:rsidRPr="0025552B">
        <w:rPr>
          <w:rFonts w:ascii="宋体" w:hAnsi="宋体"/>
          <w:szCs w:val="21"/>
          <w:u w:val="single"/>
        </w:rPr>
        <w:t xml:space="preserve"> </w:t>
      </w:r>
      <w:r w:rsidRPr="0025552B">
        <w:rPr>
          <w:rFonts w:ascii="宋体" w:hAnsi="宋体" w:hint="eastAsia"/>
          <w:szCs w:val="21"/>
        </w:rPr>
        <w:t>承担。</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1.11 </w:t>
      </w:r>
      <w:r w:rsidRPr="0025552B">
        <w:rPr>
          <w:rFonts w:ascii="宋体" w:hAnsi="宋体" w:hint="eastAsia"/>
          <w:szCs w:val="21"/>
        </w:rPr>
        <w:t>知识产权</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1.11.1</w:t>
      </w:r>
      <w:r w:rsidRPr="0025552B">
        <w:rPr>
          <w:rFonts w:ascii="宋体" w:hAnsi="宋体" w:hint="eastAsia"/>
          <w:szCs w:val="21"/>
        </w:rPr>
        <w:t>关于发包人提供给承包人的图纸、发包人为实施工程自行编制或委托编制的技术规范以及反映发包人关于合同要求或其他类似性质的文件的著作权的归属：</w:t>
      </w:r>
      <w:r w:rsidRPr="0025552B">
        <w:rPr>
          <w:rFonts w:ascii="宋体" w:hAnsi="宋体" w:cs="MingLiU_HKSCS" w:hint="eastAsia"/>
          <w:szCs w:val="21"/>
          <w:u w:val="single"/>
        </w:rPr>
        <w:t>发包人</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关于发包人提供的上述文件的使用限制的要求：</w:t>
      </w:r>
      <w:r w:rsidRPr="0025552B">
        <w:rPr>
          <w:rFonts w:ascii="宋体" w:hAnsi="宋体" w:hint="eastAsia"/>
          <w:szCs w:val="21"/>
          <w:u w:val="single"/>
        </w:rPr>
        <w:t>承包人可以为实现合同目的而复制、使用此类文件，但不能用于与合同无关的其他事项。未经发包人同意，承包人不得为了合同以外的目的而复制、使用上述文件或将之提供给任何第三方</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1.11.2 </w:t>
      </w:r>
      <w:r w:rsidRPr="0025552B">
        <w:rPr>
          <w:rFonts w:ascii="宋体" w:hAnsi="宋体" w:hint="eastAsia"/>
          <w:szCs w:val="21"/>
        </w:rPr>
        <w:t>关于承包人为实施工程所编制文件的著作权的归属：</w:t>
      </w:r>
      <w:r w:rsidRPr="0025552B">
        <w:rPr>
          <w:rFonts w:ascii="宋体" w:hAnsi="宋体" w:hint="eastAsia"/>
          <w:szCs w:val="21"/>
          <w:u w:val="single"/>
        </w:rPr>
        <w:t>发包人</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关于承包人提供的上述文件的使用限制的要求：</w:t>
      </w:r>
      <w:r w:rsidRPr="0025552B">
        <w:rPr>
          <w:rFonts w:ascii="宋体" w:hAnsi="宋体" w:cs="MingLiU_HKSCS" w:hint="eastAsia"/>
          <w:szCs w:val="21"/>
          <w:u w:val="single"/>
        </w:rPr>
        <w:t>承包人可以为实现合同目的而复制、使用此类文件，但不能用于与合同无关的其他事项。未经发包人同意，承包人不得为了合同以外的目的而复制、使用上述文件或将之提供给任何第三方</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1.11.4 </w:t>
      </w:r>
      <w:r w:rsidRPr="0025552B">
        <w:rPr>
          <w:rFonts w:ascii="宋体" w:hAnsi="宋体" w:hint="eastAsia"/>
          <w:szCs w:val="21"/>
        </w:rPr>
        <w:t>承包人在施工过程中所采用的专利、专有技术、技术秘密的使用费的承担方式：</w:t>
      </w:r>
      <w:r w:rsidRPr="0025552B">
        <w:rPr>
          <w:rFonts w:ascii="宋体" w:hAnsi="宋体" w:cs="MingLiU_HKSCS" w:hint="eastAsia"/>
          <w:szCs w:val="21"/>
          <w:u w:val="single"/>
        </w:rPr>
        <w:t>已包含在签约合同价中</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1.13</w:t>
      </w:r>
      <w:r w:rsidRPr="0025552B">
        <w:rPr>
          <w:rFonts w:ascii="宋体" w:hAnsi="宋体" w:hint="eastAsia"/>
          <w:szCs w:val="21"/>
        </w:rPr>
        <w:t>工程量清单错误的修正</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出现工程量清单错误时，是否调整合同价格：</w:t>
      </w:r>
      <w:r w:rsidRPr="0025552B">
        <w:rPr>
          <w:rFonts w:ascii="宋体" w:hAnsi="宋体"/>
          <w:szCs w:val="21"/>
          <w:u w:val="single"/>
        </w:rPr>
        <w:t xml:space="preserve"> </w:t>
      </w:r>
      <w:r w:rsidRPr="0025552B">
        <w:rPr>
          <w:rFonts w:ascii="宋体" w:hAnsi="宋体" w:hint="eastAsia"/>
          <w:szCs w:val="21"/>
          <w:u w:val="single"/>
        </w:rPr>
        <w:t>是</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允许调整合同价格的工程量偏差范围：</w:t>
      </w:r>
      <w:r w:rsidRPr="0025552B">
        <w:rPr>
          <w:rFonts w:ascii="宋体" w:hAnsi="宋体" w:cs="MingLiU_HKSCS" w:hint="eastAsia"/>
          <w:szCs w:val="21"/>
          <w:u w:val="single"/>
        </w:rPr>
        <w:t xml:space="preserve"> </w:t>
      </w:r>
      <w:r w:rsidRPr="0025552B">
        <w:rPr>
          <w:rFonts w:ascii="宋体" w:hAnsi="宋体"/>
          <w:szCs w:val="21"/>
          <w:u w:val="single"/>
        </w:rPr>
        <w:t xml:space="preserve"> 执行计价规定</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2. </w:t>
      </w:r>
      <w:r w:rsidRPr="0025552B">
        <w:rPr>
          <w:rFonts w:ascii="宋体" w:eastAsia="宋体" w:hAnsi="宋体" w:hint="eastAsia"/>
          <w:szCs w:val="21"/>
        </w:rPr>
        <w:t>发包人</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2.2 </w:t>
      </w:r>
      <w:r w:rsidRPr="0025552B">
        <w:rPr>
          <w:rFonts w:ascii="宋体" w:hAnsi="宋体" w:hint="eastAsia"/>
          <w:szCs w:val="21"/>
        </w:rPr>
        <w:t>发包人代表</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发包人代表：</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姓</w:t>
      </w:r>
      <w:r w:rsidRPr="0025552B">
        <w:rPr>
          <w:rFonts w:ascii="宋体" w:hAnsi="宋体"/>
          <w:szCs w:val="21"/>
        </w:rPr>
        <w:t xml:space="preserve">    </w:t>
      </w:r>
      <w:r w:rsidRPr="0025552B">
        <w:rPr>
          <w:rFonts w:ascii="宋体" w:hAnsi="宋体" w:hint="eastAsia"/>
          <w:szCs w:val="21"/>
        </w:rPr>
        <w:t>名：</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身份证号：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职</w:t>
      </w:r>
      <w:r w:rsidRPr="0025552B">
        <w:rPr>
          <w:rFonts w:ascii="宋体" w:hAnsi="宋体"/>
          <w:szCs w:val="21"/>
        </w:rPr>
        <w:t xml:space="preserve">    </w:t>
      </w:r>
      <w:proofErr w:type="gramStart"/>
      <w:r w:rsidRPr="0025552B">
        <w:rPr>
          <w:rFonts w:ascii="宋体" w:hAnsi="宋体" w:hint="eastAsia"/>
          <w:szCs w:val="21"/>
        </w:rPr>
        <w:t>务</w:t>
      </w:r>
      <w:proofErr w:type="gramEnd"/>
      <w:r w:rsidRPr="0025552B">
        <w:rPr>
          <w:rFonts w:ascii="宋体" w:hAnsi="宋体" w:hint="eastAsia"/>
          <w:szCs w:val="21"/>
        </w:rPr>
        <w:t>：</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联系电话：</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电子信箱：</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通信地址：</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b/>
          <w:szCs w:val="21"/>
        </w:rPr>
      </w:pPr>
      <w:r w:rsidRPr="0025552B">
        <w:rPr>
          <w:rFonts w:ascii="宋体" w:hAnsi="宋体" w:hint="eastAsia"/>
          <w:szCs w:val="21"/>
        </w:rPr>
        <w:t>发包人对发包人代表的授权范围如下：</w:t>
      </w:r>
      <w:r w:rsidRPr="0025552B">
        <w:rPr>
          <w:rFonts w:ascii="宋体" w:hAnsi="宋体" w:cs="MingLiU_HKSCS" w:hint="eastAsia"/>
          <w:szCs w:val="21"/>
          <w:u w:val="single"/>
        </w:rPr>
        <w:t>工程价款洽商、索赔事项的处理、合同的变更等，需要在监理人的配合下完成，但需经发包人签字盖章后才能最终生效</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lastRenderedPageBreak/>
        <w:t xml:space="preserve">2.4 </w:t>
      </w:r>
      <w:r w:rsidRPr="0025552B">
        <w:rPr>
          <w:rFonts w:ascii="宋体" w:hAnsi="宋体" w:hint="eastAsia"/>
          <w:szCs w:val="21"/>
        </w:rPr>
        <w:t>施工现场、施工条件和基础资料的提供</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2.4.1 </w:t>
      </w:r>
      <w:r w:rsidRPr="0025552B">
        <w:rPr>
          <w:rFonts w:ascii="宋体" w:hAnsi="宋体" w:hint="eastAsia"/>
          <w:szCs w:val="21"/>
        </w:rPr>
        <w:t>提供施工现场</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关于发包人移交施工现场的期限要求：</w:t>
      </w:r>
      <w:r w:rsidRPr="0025552B">
        <w:rPr>
          <w:rFonts w:ascii="宋体" w:hAnsi="宋体" w:cs="MingLiU_HKSCS" w:hint="eastAsia"/>
          <w:szCs w:val="21"/>
          <w:u w:val="single"/>
        </w:rPr>
        <w:t>开工前</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2.4.2 </w:t>
      </w:r>
      <w:r w:rsidRPr="0025552B">
        <w:rPr>
          <w:rFonts w:ascii="宋体" w:hAnsi="宋体" w:hint="eastAsia"/>
          <w:szCs w:val="21"/>
        </w:rPr>
        <w:t>提供施工条件</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关于发包人应负责提供施工所需要的条件，包括：</w:t>
      </w:r>
      <w:r w:rsidRPr="0025552B">
        <w:rPr>
          <w:rFonts w:ascii="宋体" w:hAnsi="宋体" w:hint="eastAsia"/>
          <w:szCs w:val="21"/>
          <w:u w:val="single"/>
        </w:rPr>
        <w:t>协助承包人将施工用水、电力、通信线路等施工所必需的条件接至施工现场内（按现场条件提供）；协助承包人考察正常施工所需要的进入施工现场的交通条件；协调处理施工现场周围地下管线和邻近建筑物、构筑物、古树名木的保护工作，并承担相关费用；其他有关基础资料</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2.5 </w:t>
      </w:r>
      <w:r w:rsidRPr="0025552B">
        <w:rPr>
          <w:rFonts w:ascii="宋体" w:hAnsi="宋体" w:hint="eastAsia"/>
          <w:szCs w:val="21"/>
        </w:rPr>
        <w:t>资金来源证明及支付担保</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发包人提供资金来源证明的期限要求：</w:t>
      </w:r>
      <w:r w:rsidRPr="0025552B">
        <w:rPr>
          <w:rFonts w:ascii="宋体" w:hAnsi="宋体" w:cs="MingLiU_HKSCS" w:hint="eastAsia"/>
          <w:szCs w:val="21"/>
          <w:u w:val="single"/>
        </w:rPr>
        <w:t xml:space="preserve">        </w:t>
      </w:r>
      <w:r w:rsidRPr="0025552B">
        <w:rPr>
          <w:rFonts w:ascii="宋体" w:hAnsi="宋体" w:cs="MingLiU_HKSCS"/>
          <w:szCs w:val="21"/>
          <w:u w:val="single"/>
        </w:rPr>
        <w:t>/</w:t>
      </w:r>
      <w:r w:rsidRPr="0025552B">
        <w:rPr>
          <w:rFonts w:ascii="宋体" w:hAnsi="宋体" w:cs="MingLiU_HKSCS"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发包人是否提供支付担保：</w:t>
      </w:r>
      <w:r w:rsidRPr="0025552B">
        <w:rPr>
          <w:rFonts w:ascii="宋体" w:hAnsi="宋体" w:cs="MingLiU_HKSCS" w:hint="eastAsia"/>
          <w:szCs w:val="21"/>
          <w:u w:val="single"/>
        </w:rPr>
        <w:t xml:space="preserve">       </w:t>
      </w:r>
      <w:r w:rsidRPr="0025552B">
        <w:rPr>
          <w:rFonts w:ascii="宋体" w:hAnsi="宋体" w:cs="MingLiU_HKSCS"/>
          <w:szCs w:val="21"/>
          <w:u w:val="single"/>
        </w:rPr>
        <w:t>/</w:t>
      </w:r>
      <w:r w:rsidRPr="0025552B">
        <w:rPr>
          <w:rFonts w:ascii="宋体" w:hAnsi="宋体" w:cs="MingLiU_HKSCS"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发包人提供支付担保的形式：</w:t>
      </w:r>
      <w:r w:rsidRPr="0025552B">
        <w:rPr>
          <w:rFonts w:ascii="宋体" w:hAnsi="宋体" w:cs="MingLiU_HKSCS" w:hint="eastAsia"/>
          <w:szCs w:val="21"/>
          <w:u w:val="single"/>
        </w:rPr>
        <w:t xml:space="preserve">       </w:t>
      </w:r>
      <w:r w:rsidRPr="0025552B">
        <w:rPr>
          <w:rFonts w:ascii="宋体" w:hAnsi="宋体" w:cs="MingLiU_HKSCS"/>
          <w:szCs w:val="21"/>
          <w:u w:val="single"/>
        </w:rPr>
        <w:t>/</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3. </w:t>
      </w:r>
      <w:r w:rsidRPr="0025552B">
        <w:rPr>
          <w:rFonts w:ascii="宋体" w:eastAsia="宋体" w:hAnsi="宋体" w:hint="eastAsia"/>
          <w:szCs w:val="21"/>
        </w:rPr>
        <w:t>承包人</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3.1 </w:t>
      </w:r>
      <w:r w:rsidRPr="0025552B">
        <w:rPr>
          <w:rFonts w:ascii="宋体" w:hAnsi="宋体" w:hint="eastAsia"/>
          <w:szCs w:val="21"/>
        </w:rPr>
        <w:t>承包人的一般义务</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9</w:t>
      </w:r>
      <w:r w:rsidRPr="0025552B">
        <w:rPr>
          <w:rFonts w:ascii="宋体" w:hAnsi="宋体" w:hint="eastAsia"/>
          <w:szCs w:val="21"/>
        </w:rPr>
        <w:t>）承包人提交的竣工资料的内容：</w:t>
      </w:r>
      <w:r w:rsidRPr="0025552B">
        <w:rPr>
          <w:rFonts w:ascii="宋体" w:hAnsi="宋体" w:hint="eastAsia"/>
          <w:szCs w:val="21"/>
          <w:u w:val="single"/>
        </w:rPr>
        <w:t>按照法律法规和当地竣工验收备案部门的有关规定，完成竣工资料的立卷及归档</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承包人需要提交的竣工资料套数：</w:t>
      </w:r>
      <w:r w:rsidRPr="0025552B">
        <w:rPr>
          <w:rFonts w:ascii="宋体" w:hAnsi="宋体" w:hint="eastAsia"/>
          <w:szCs w:val="21"/>
          <w:u w:val="single"/>
        </w:rPr>
        <w:t>按照法律法规和当地竣工验收备案部门的有关规定</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承包人提交的竣工资料的费用承担：</w:t>
      </w:r>
      <w:r w:rsidRPr="0025552B">
        <w:rPr>
          <w:rFonts w:ascii="宋体" w:hAnsi="宋体" w:hint="eastAsia"/>
          <w:szCs w:val="21"/>
          <w:u w:val="single"/>
        </w:rPr>
        <w:t>由承包人自行承担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承包人提交的竣工资料移交时间：</w:t>
      </w:r>
      <w:r w:rsidRPr="0025552B">
        <w:rPr>
          <w:rFonts w:ascii="宋体" w:hAnsi="宋体" w:hint="eastAsia"/>
          <w:szCs w:val="21"/>
          <w:u w:val="single"/>
        </w:rPr>
        <w:t>验收合格一个月之内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承包人提交的竣工资料形式要求：</w:t>
      </w:r>
      <w:r w:rsidRPr="0025552B">
        <w:rPr>
          <w:rFonts w:ascii="宋体" w:hAnsi="宋体" w:hint="eastAsia"/>
          <w:szCs w:val="21"/>
          <w:u w:val="single"/>
        </w:rPr>
        <w:t>书面资料及电子文档</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10</w:t>
      </w:r>
      <w:r w:rsidRPr="0025552B">
        <w:rPr>
          <w:rFonts w:ascii="宋体" w:hAnsi="宋体" w:hint="eastAsia"/>
          <w:szCs w:val="21"/>
        </w:rPr>
        <w:t>）承包人应履行的其他义务：</w:t>
      </w:r>
      <w:r w:rsidRPr="0025552B">
        <w:rPr>
          <w:rFonts w:ascii="宋体" w:hAnsi="宋体" w:cs="MingLiU_HKSCS" w:hint="eastAsia"/>
          <w:szCs w:val="21"/>
          <w:u w:val="single"/>
        </w:rPr>
        <w:t xml:space="preserve">   </w:t>
      </w:r>
      <w:r w:rsidRPr="0025552B">
        <w:rPr>
          <w:rFonts w:ascii="宋体" w:hAnsi="宋体" w:cs="MingLiU_HKSCS"/>
          <w:szCs w:val="21"/>
          <w:u w:val="single"/>
        </w:rPr>
        <w:t>/</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3.2 </w:t>
      </w:r>
      <w:r w:rsidRPr="0025552B">
        <w:rPr>
          <w:rFonts w:ascii="宋体" w:hAnsi="宋体" w:hint="eastAsia"/>
          <w:szCs w:val="21"/>
        </w:rPr>
        <w:t>项目经理</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3.2.1 </w:t>
      </w:r>
      <w:r w:rsidRPr="0025552B">
        <w:rPr>
          <w:rFonts w:ascii="宋体" w:hAnsi="宋体" w:hint="eastAsia"/>
          <w:szCs w:val="21"/>
        </w:rPr>
        <w:t>项目经理：</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姓</w:t>
      </w:r>
      <w:r w:rsidRPr="0025552B">
        <w:rPr>
          <w:rFonts w:ascii="宋体" w:hAnsi="宋体"/>
          <w:szCs w:val="21"/>
        </w:rPr>
        <w:t xml:space="preserve">    </w:t>
      </w:r>
      <w:r w:rsidRPr="0025552B">
        <w:rPr>
          <w:rFonts w:ascii="宋体" w:hAnsi="宋体" w:hint="eastAsia"/>
          <w:szCs w:val="21"/>
        </w:rPr>
        <w:t>名：</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身份证号：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建造师执业资格等级：</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建造</w:t>
      </w:r>
      <w:proofErr w:type="gramStart"/>
      <w:r w:rsidRPr="0025552B">
        <w:rPr>
          <w:rFonts w:ascii="宋体" w:hAnsi="宋体" w:hint="eastAsia"/>
          <w:szCs w:val="21"/>
        </w:rPr>
        <w:t>师注册</w:t>
      </w:r>
      <w:proofErr w:type="gramEnd"/>
      <w:r w:rsidRPr="0025552B">
        <w:rPr>
          <w:rFonts w:ascii="宋体" w:hAnsi="宋体" w:hint="eastAsia"/>
          <w:szCs w:val="21"/>
        </w:rPr>
        <w:t>证书号：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建造师执业印章号：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安全生产考核合格证书号：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联系电话：</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电子信箱：</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通信地址：</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承包人对项目经理的授权范围如下：</w:t>
      </w:r>
      <w:r w:rsidRPr="0025552B">
        <w:rPr>
          <w:rFonts w:ascii="宋体" w:hAnsi="宋体" w:cs="MingLiU_HKSCS" w:hint="eastAsia"/>
          <w:szCs w:val="21"/>
          <w:u w:val="single"/>
        </w:rPr>
        <w:t>代表承包商履行合同所必需的一切权力</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lastRenderedPageBreak/>
        <w:t>关于项目经理每月在施工现场的时间要求：</w:t>
      </w:r>
      <w:r w:rsidRPr="0025552B">
        <w:rPr>
          <w:rFonts w:ascii="宋体" w:hAnsi="宋体" w:cs="宋体" w:hint="eastAsia"/>
          <w:b/>
          <w:szCs w:val="21"/>
          <w:u w:val="single"/>
        </w:rPr>
        <w:t>驻场施工</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承包人未提交劳动合同，以及没有为项目经理缴纳社会保险证明的违约责任：</w:t>
      </w:r>
      <w:r w:rsidRPr="0025552B">
        <w:rPr>
          <w:rFonts w:ascii="宋体" w:hAnsi="宋体" w:hint="eastAsia"/>
          <w:szCs w:val="21"/>
          <w:u w:val="single"/>
        </w:rPr>
        <w:t>取消中标资格，并上报行政主管部门</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项目经理未经批准，擅自离开施工现场的违约责任：</w:t>
      </w:r>
      <w:r w:rsidRPr="0025552B">
        <w:rPr>
          <w:rFonts w:ascii="宋体" w:hAnsi="宋体" w:hint="eastAsia"/>
          <w:szCs w:val="21"/>
          <w:u w:val="single"/>
        </w:rPr>
        <w:t>发包人抽查发现不在现场承包人支付2000元/次的违约金，一个月内累计擅自离岗三次以上，其公司一年内不得参加发包人实施施工项目的投标</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3.2.3 </w:t>
      </w:r>
      <w:r w:rsidRPr="0025552B">
        <w:rPr>
          <w:rFonts w:ascii="宋体" w:hAnsi="宋体" w:hint="eastAsia"/>
          <w:szCs w:val="21"/>
        </w:rPr>
        <w:t>承包人擅自更换项目经理的违约责任：</w:t>
      </w:r>
      <w:r w:rsidRPr="0025552B">
        <w:rPr>
          <w:rFonts w:ascii="宋体" w:hAnsi="宋体" w:hint="eastAsia"/>
          <w:szCs w:val="21"/>
          <w:u w:val="single"/>
        </w:rPr>
        <w:t>承包人的项目负责人及项目部组成人员与投标时不一致，又未经发包人同意更换，则发包人可自行解除施工合同并没收履约保证金，并由承包人按第 16.2.2 条约定承担违约金</w:t>
      </w:r>
      <w:r w:rsidRPr="0025552B">
        <w:rPr>
          <w:rFonts w:ascii="宋体" w:hAnsi="宋体" w:hint="eastAsia"/>
          <w:szCs w:val="21"/>
        </w:rPr>
        <w:t>。</w:t>
      </w:r>
    </w:p>
    <w:p w:rsidR="000F6463" w:rsidRPr="0025552B" w:rsidRDefault="000F6463" w:rsidP="000F6463">
      <w:pPr>
        <w:spacing w:line="360" w:lineRule="auto"/>
        <w:contextualSpacing/>
        <w:rPr>
          <w:rFonts w:ascii="宋体" w:hAnsi="宋体"/>
          <w:szCs w:val="21"/>
        </w:rPr>
      </w:pPr>
      <w:r w:rsidRPr="0025552B">
        <w:rPr>
          <w:rFonts w:ascii="宋体" w:hAnsi="宋体"/>
          <w:szCs w:val="21"/>
        </w:rPr>
        <w:t xml:space="preserve">    3.2.4 </w:t>
      </w:r>
      <w:r w:rsidRPr="0025552B">
        <w:rPr>
          <w:rFonts w:ascii="宋体" w:hAnsi="宋体" w:hint="eastAsia"/>
          <w:szCs w:val="21"/>
        </w:rPr>
        <w:t>承包人无正当理由拒绝更换项目经理的违约责任：</w:t>
      </w:r>
      <w:r w:rsidRPr="0025552B">
        <w:rPr>
          <w:rFonts w:ascii="宋体" w:hAnsi="宋体" w:hint="eastAsia"/>
          <w:szCs w:val="21"/>
          <w:u w:val="single"/>
        </w:rPr>
        <w:t>发包人有权责令停工整改，并由承包人按签约合同价的 5%承担违约金</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3.3 </w:t>
      </w:r>
      <w:r w:rsidRPr="0025552B">
        <w:rPr>
          <w:rFonts w:ascii="宋体" w:hAnsi="宋体" w:hint="eastAsia"/>
          <w:szCs w:val="21"/>
        </w:rPr>
        <w:t>承包人人员</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3.3.1 </w:t>
      </w:r>
      <w:r w:rsidRPr="0025552B">
        <w:rPr>
          <w:rFonts w:ascii="宋体" w:hAnsi="宋体" w:hint="eastAsia"/>
          <w:szCs w:val="21"/>
        </w:rPr>
        <w:t>承包人提交项目管理机构及施工现场管理人员安排报告的期限：</w:t>
      </w:r>
      <w:r w:rsidRPr="0025552B">
        <w:rPr>
          <w:rFonts w:ascii="宋体" w:hAnsi="宋体" w:hint="eastAsia"/>
          <w:szCs w:val="21"/>
          <w:u w:val="single"/>
        </w:rPr>
        <w:t>承包人应在接到开工通知后 7 天内，向监理人提交承包人项目管理机构及施工现场人员安排的报告。承包人按照苏建</w:t>
      </w:r>
      <w:proofErr w:type="gramStart"/>
      <w:r w:rsidRPr="0025552B">
        <w:rPr>
          <w:rFonts w:ascii="宋体" w:hAnsi="宋体" w:hint="eastAsia"/>
          <w:szCs w:val="21"/>
          <w:u w:val="single"/>
        </w:rPr>
        <w:t>建</w:t>
      </w:r>
      <w:proofErr w:type="gramEnd"/>
      <w:r w:rsidRPr="0025552B">
        <w:rPr>
          <w:rFonts w:ascii="宋体" w:hAnsi="宋体" w:hint="eastAsia"/>
          <w:szCs w:val="21"/>
          <w:u w:val="single"/>
        </w:rPr>
        <w:t>管[2017]236 号文及相关文件的要求配备项目管理机构及其他人员</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3.3.3</w:t>
      </w:r>
      <w:r w:rsidRPr="0025552B">
        <w:rPr>
          <w:rFonts w:ascii="宋体" w:hAnsi="宋体" w:hint="eastAsia"/>
          <w:szCs w:val="21"/>
        </w:rPr>
        <w:t>承包人无正当理由拒绝撤换主要施工管理人员的违约责任：</w:t>
      </w:r>
      <w:r w:rsidRPr="0025552B">
        <w:rPr>
          <w:rFonts w:ascii="宋体" w:hAnsi="宋体" w:hint="eastAsia"/>
          <w:szCs w:val="21"/>
          <w:u w:val="single"/>
        </w:rPr>
        <w:t>责令停工整改，并支付违约金2000元每人，由此造成的损失由承包人承担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szCs w:val="21"/>
        </w:rPr>
        <w:t>3.3.4</w:t>
      </w:r>
      <w:r w:rsidRPr="0025552B">
        <w:rPr>
          <w:rFonts w:ascii="宋体" w:hAnsi="宋体" w:hint="eastAsia"/>
          <w:szCs w:val="21"/>
        </w:rPr>
        <w:t>承包人主要施工管理人员离开施工现场的批准要求：</w:t>
      </w:r>
      <w:r w:rsidRPr="0025552B">
        <w:rPr>
          <w:rFonts w:ascii="宋体" w:hAnsi="宋体" w:hint="eastAsia"/>
          <w:szCs w:val="21"/>
          <w:u w:val="single"/>
        </w:rPr>
        <w:t>承包人的主要施工人员离开现场每月累计不超过 5 天，应报监理人同意。超过 5 天的，应通知监理人，并征得发包人书面同意。</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3.3.5</w:t>
      </w:r>
      <w:r w:rsidRPr="0025552B">
        <w:rPr>
          <w:rFonts w:ascii="宋体" w:hAnsi="宋体" w:hint="eastAsia"/>
          <w:szCs w:val="21"/>
        </w:rPr>
        <w:t>承包人擅自更换主要施工管理人员的违约责任：</w:t>
      </w:r>
      <w:r w:rsidRPr="0025552B">
        <w:rPr>
          <w:rFonts w:ascii="宋体" w:hAnsi="宋体" w:hint="eastAsia"/>
          <w:szCs w:val="21"/>
          <w:u w:val="single"/>
        </w:rPr>
        <w:t>责令停工整改，并处 2000 元人民币违约金每人，由此造成的损失由承包人承担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承包人主要施工管理人员擅自离开施工现场的违约责任：</w:t>
      </w:r>
      <w:r w:rsidRPr="0025552B">
        <w:rPr>
          <w:rFonts w:ascii="宋体" w:hAnsi="宋体" w:hint="eastAsia"/>
          <w:szCs w:val="21"/>
          <w:u w:val="single"/>
        </w:rPr>
        <w:t>处1000元人民币/人违约金每次，由此造成的损失由承包人承担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3.5 </w:t>
      </w:r>
      <w:r w:rsidRPr="0025552B">
        <w:rPr>
          <w:rFonts w:ascii="宋体" w:hAnsi="宋体" w:hint="eastAsia"/>
          <w:szCs w:val="21"/>
        </w:rPr>
        <w:t>分包</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3.5.1 </w:t>
      </w:r>
      <w:r w:rsidRPr="0025552B">
        <w:rPr>
          <w:rFonts w:ascii="宋体" w:hAnsi="宋体" w:hint="eastAsia"/>
          <w:szCs w:val="21"/>
        </w:rPr>
        <w:t>分包的一般约定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禁止分包的工程包括：</w:t>
      </w:r>
      <w:r w:rsidRPr="0025552B">
        <w:rPr>
          <w:rFonts w:ascii="宋体" w:hAnsi="宋体" w:hint="eastAsia"/>
          <w:szCs w:val="21"/>
          <w:u w:val="single"/>
        </w:rPr>
        <w:t>主体结构、关键性工作</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主体结构、关键性工作的范围：</w:t>
      </w:r>
      <w:r w:rsidRPr="0025552B">
        <w:rPr>
          <w:rFonts w:ascii="宋体" w:hAnsi="宋体" w:cs="宋体" w:hint="eastAsia"/>
          <w:szCs w:val="21"/>
          <w:u w:val="single"/>
        </w:rPr>
        <w:t>根据规范要求</w:t>
      </w:r>
      <w:r w:rsidRPr="0025552B">
        <w:rPr>
          <w:rFonts w:ascii="宋体" w:hAnsi="宋体" w:hint="eastAsia"/>
          <w:szCs w:val="21"/>
        </w:rPr>
        <w:t>。</w:t>
      </w:r>
    </w:p>
    <w:p w:rsidR="000F6463" w:rsidRPr="0025552B" w:rsidRDefault="000F6463" w:rsidP="000F6463">
      <w:pPr>
        <w:spacing w:line="360" w:lineRule="auto"/>
        <w:contextualSpacing/>
        <w:rPr>
          <w:rFonts w:ascii="宋体" w:hAnsi="宋体"/>
          <w:szCs w:val="21"/>
        </w:rPr>
      </w:pPr>
      <w:r w:rsidRPr="0025552B">
        <w:rPr>
          <w:rFonts w:ascii="宋体" w:hAnsi="宋体"/>
          <w:szCs w:val="21"/>
        </w:rPr>
        <w:t xml:space="preserve">    3.5.2</w:t>
      </w:r>
      <w:r w:rsidRPr="0025552B">
        <w:rPr>
          <w:rFonts w:ascii="宋体" w:hAnsi="宋体" w:hint="eastAsia"/>
          <w:szCs w:val="21"/>
        </w:rPr>
        <w:t>分包的确定</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允许分包的专业工程包括：</w:t>
      </w:r>
      <w:r w:rsidRPr="0025552B">
        <w:rPr>
          <w:rFonts w:ascii="宋体" w:hAnsi="宋体" w:cs="MingLiU_HKSCS" w:hint="eastAsia"/>
          <w:szCs w:val="21"/>
          <w:u w:val="single"/>
        </w:rPr>
        <w:t xml:space="preserve"> </w:t>
      </w:r>
      <w:r w:rsidRPr="0025552B">
        <w:rPr>
          <w:rFonts w:ascii="宋体" w:hAnsi="宋体" w:cs="宋体" w:hint="eastAsia"/>
          <w:szCs w:val="21"/>
          <w:u w:val="single"/>
        </w:rPr>
        <w:t xml:space="preserve">      </w:t>
      </w:r>
      <w:r w:rsidRPr="0025552B">
        <w:rPr>
          <w:rFonts w:ascii="宋体" w:hAnsi="宋体" w:cs="宋体"/>
          <w:szCs w:val="21"/>
          <w:u w:val="single"/>
        </w:rPr>
        <w:t>/</w:t>
      </w:r>
      <w:r w:rsidRPr="0025552B">
        <w:rPr>
          <w:rFonts w:ascii="宋体" w:hAnsi="宋体" w:cs="宋体"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其他关于分包的约定：</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3.5.4 </w:t>
      </w:r>
      <w:r w:rsidRPr="0025552B">
        <w:rPr>
          <w:rFonts w:ascii="宋体" w:hAnsi="宋体" w:hint="eastAsia"/>
          <w:szCs w:val="21"/>
        </w:rPr>
        <w:t>分包合同价款</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关于分包合同价款支付的约定：</w:t>
      </w:r>
      <w:r w:rsidRPr="0025552B">
        <w:rPr>
          <w:rFonts w:ascii="宋体" w:hAnsi="宋体" w:cs="MingLiU_HKSCS" w:hint="eastAsia"/>
          <w:szCs w:val="21"/>
          <w:u w:val="single"/>
        </w:rPr>
        <w:t xml:space="preserve"> </w:t>
      </w:r>
      <w:r w:rsidRPr="0025552B">
        <w:rPr>
          <w:rFonts w:ascii="宋体" w:hAnsi="宋体" w:cs="宋体" w:hint="eastAsia"/>
          <w:szCs w:val="21"/>
          <w:u w:val="single"/>
        </w:rPr>
        <w:t xml:space="preserve">    </w:t>
      </w:r>
      <w:r w:rsidRPr="0025552B">
        <w:rPr>
          <w:rFonts w:ascii="宋体" w:hAnsi="宋体" w:cs="宋体"/>
          <w:szCs w:val="21"/>
          <w:u w:val="single"/>
        </w:rPr>
        <w:t>/</w:t>
      </w:r>
      <w:r w:rsidRPr="0025552B">
        <w:rPr>
          <w:rFonts w:ascii="宋体" w:hAnsi="宋体" w:cs="宋体"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3.6 </w:t>
      </w:r>
      <w:r w:rsidRPr="0025552B">
        <w:rPr>
          <w:rFonts w:ascii="宋体" w:hAnsi="宋体" w:hint="eastAsia"/>
          <w:szCs w:val="21"/>
        </w:rPr>
        <w:t>工程照管与成品、半成品保护</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lastRenderedPageBreak/>
        <w:t>承包人负责照管工程及工程相关的材料、工程设备的起始时间：</w:t>
      </w:r>
      <w:r w:rsidRPr="0025552B">
        <w:rPr>
          <w:rFonts w:ascii="宋体" w:hAnsi="宋体" w:hint="eastAsia"/>
          <w:szCs w:val="21"/>
          <w:u w:val="single"/>
        </w:rPr>
        <w:t>发包人向承包人移交施工现场之日起</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3.7 </w:t>
      </w:r>
      <w:r w:rsidRPr="0025552B">
        <w:rPr>
          <w:rFonts w:ascii="宋体" w:hAnsi="宋体" w:hint="eastAsia"/>
          <w:szCs w:val="21"/>
        </w:rPr>
        <w:t>履约担保</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承包人是否提供履约担保：</w:t>
      </w:r>
      <w:r w:rsidRPr="0025552B">
        <w:rPr>
          <w:rFonts w:ascii="宋体" w:hAnsi="宋体"/>
          <w:szCs w:val="21"/>
          <w:u w:val="single"/>
        </w:rPr>
        <w:t xml:space="preserve">      </w:t>
      </w:r>
      <w:r w:rsidRPr="0025552B">
        <w:rPr>
          <w:rFonts w:ascii="宋体" w:hAnsi="宋体" w:hint="eastAsia"/>
          <w:szCs w:val="21"/>
          <w:u w:val="single"/>
        </w:rPr>
        <w:t xml:space="preserve">是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b/>
          <w:szCs w:val="21"/>
        </w:rPr>
      </w:pPr>
      <w:r w:rsidRPr="0025552B">
        <w:rPr>
          <w:rFonts w:ascii="宋体" w:hAnsi="宋体" w:hint="eastAsia"/>
          <w:szCs w:val="21"/>
        </w:rPr>
        <w:t>承包人提供履约担保的形式、金额及期限的：</w:t>
      </w:r>
      <w:r w:rsidRPr="0025552B">
        <w:rPr>
          <w:rFonts w:ascii="宋体" w:hAnsi="宋体" w:hint="eastAsia"/>
          <w:b/>
          <w:szCs w:val="21"/>
          <w:u w:val="single"/>
        </w:rPr>
        <w:t>形式：</w:t>
      </w:r>
      <w:r w:rsidRPr="0025552B">
        <w:rPr>
          <w:rFonts w:ascii="Segoe UI Symbol" w:hAnsi="Segoe UI Symbol" w:cs="Segoe UI Symbol"/>
          <w:b/>
          <w:szCs w:val="21"/>
          <w:u w:val="single"/>
        </w:rPr>
        <w:t>☑</w:t>
      </w:r>
      <w:r w:rsidRPr="0025552B">
        <w:rPr>
          <w:rFonts w:ascii="宋体" w:hAnsi="宋体" w:hint="eastAsia"/>
          <w:b/>
          <w:szCs w:val="21"/>
          <w:u w:val="single"/>
        </w:rPr>
        <w:t>银行电汇或网上银行支付</w:t>
      </w:r>
      <w:r w:rsidRPr="0025552B">
        <w:rPr>
          <w:rFonts w:ascii="宋体" w:hAnsi="宋体"/>
          <w:b/>
          <w:szCs w:val="21"/>
          <w:u w:val="single"/>
        </w:rPr>
        <w:t xml:space="preserve"> </w:t>
      </w:r>
      <w:r w:rsidRPr="0025552B">
        <w:rPr>
          <w:rFonts w:ascii="Segoe UI Symbol" w:hAnsi="Segoe UI Symbol" w:cs="Segoe UI Symbol" w:hint="eastAsia"/>
          <w:b/>
          <w:szCs w:val="21"/>
          <w:u w:val="single"/>
        </w:rPr>
        <w:t>☑</w:t>
      </w:r>
      <w:r w:rsidRPr="0025552B">
        <w:rPr>
          <w:rFonts w:ascii="宋体" w:hAnsi="宋体" w:hint="eastAsia"/>
          <w:b/>
          <w:szCs w:val="21"/>
          <w:u w:val="single"/>
        </w:rPr>
        <w:t>银行保函</w:t>
      </w:r>
      <w:r w:rsidRPr="0025552B">
        <w:rPr>
          <w:rFonts w:ascii="宋体" w:hAnsi="宋体"/>
          <w:b/>
          <w:szCs w:val="21"/>
          <w:u w:val="single"/>
        </w:rPr>
        <w:t xml:space="preserve"> </w:t>
      </w:r>
      <w:r w:rsidRPr="0025552B">
        <w:rPr>
          <w:rFonts w:ascii="宋体" w:hAnsi="宋体" w:cs="宋体" w:hint="eastAsia"/>
          <w:b/>
          <w:szCs w:val="21"/>
          <w:u w:val="single"/>
        </w:rPr>
        <w:t>☑</w:t>
      </w:r>
      <w:r w:rsidRPr="0025552B">
        <w:rPr>
          <w:rFonts w:ascii="宋体" w:hAnsi="宋体" w:hint="eastAsia"/>
          <w:b/>
          <w:szCs w:val="21"/>
          <w:u w:val="single"/>
        </w:rPr>
        <w:t>保证保险。金额：中标价的10%，提交时间：中标通知书签发后，合同签订前。工程竣工验收合格后</w:t>
      </w:r>
      <w:proofErr w:type="gramStart"/>
      <w:r w:rsidRPr="0025552B">
        <w:rPr>
          <w:rFonts w:ascii="宋体" w:hAnsi="宋体" w:hint="eastAsia"/>
          <w:b/>
          <w:szCs w:val="21"/>
          <w:u w:val="single"/>
        </w:rPr>
        <w:t>凭工程</w:t>
      </w:r>
      <w:proofErr w:type="gramEnd"/>
      <w:r w:rsidRPr="0025552B">
        <w:rPr>
          <w:rFonts w:ascii="宋体" w:hAnsi="宋体" w:hint="eastAsia"/>
          <w:b/>
          <w:szCs w:val="21"/>
          <w:u w:val="single"/>
        </w:rPr>
        <w:t>竣工验收合格证书和收据办理退还手续</w:t>
      </w:r>
      <w:r w:rsidRPr="0025552B">
        <w:rPr>
          <w:rFonts w:ascii="宋体" w:hAnsi="宋体" w:hint="eastAsia"/>
          <w:b/>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4.</w:t>
      </w:r>
      <w:r w:rsidRPr="0025552B">
        <w:rPr>
          <w:rFonts w:ascii="宋体" w:eastAsia="宋体" w:hAnsi="宋体" w:hint="eastAsia"/>
          <w:szCs w:val="21"/>
        </w:rPr>
        <w:t>监理人</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4.1</w:t>
      </w:r>
      <w:r w:rsidRPr="0025552B">
        <w:rPr>
          <w:rFonts w:ascii="宋体" w:hAnsi="宋体" w:hint="eastAsia"/>
          <w:szCs w:val="21"/>
        </w:rPr>
        <w:t>监理人的一般规定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关于监理人的监理内容：</w:t>
      </w:r>
      <w:r w:rsidRPr="0025552B">
        <w:rPr>
          <w:rFonts w:ascii="宋体" w:hAnsi="宋体"/>
          <w:szCs w:val="21"/>
          <w:u w:val="single"/>
        </w:rPr>
        <w:t xml:space="preserve">       </w:t>
      </w:r>
      <w:r w:rsidRPr="0025552B">
        <w:rPr>
          <w:rFonts w:ascii="宋体" w:hAnsi="宋体" w:hint="eastAsia"/>
          <w:szCs w:val="21"/>
          <w:u w:val="single"/>
        </w:rPr>
        <w:t>见监理合同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关于监理人的监理权限：</w:t>
      </w:r>
      <w:r w:rsidRPr="0025552B">
        <w:rPr>
          <w:rFonts w:ascii="宋体" w:hAnsi="宋体"/>
          <w:szCs w:val="21"/>
          <w:u w:val="single"/>
        </w:rPr>
        <w:t xml:space="preserve"> </w:t>
      </w:r>
      <w:r w:rsidRPr="0025552B">
        <w:rPr>
          <w:rFonts w:ascii="宋体" w:hAnsi="宋体" w:hint="eastAsia"/>
          <w:szCs w:val="21"/>
          <w:u w:val="single"/>
        </w:rPr>
        <w:t>对本工程施工阶段的质量、进度、造价进行控制，以及对合同、安全、信息和现场进行管理，其中涉及到工程造价、工期、质量标准等事项的变更，需发包人书面确认</w:t>
      </w:r>
      <w:r w:rsidRPr="0025552B">
        <w:rPr>
          <w:rFonts w:ascii="宋体" w:hAnsi="宋体"/>
          <w:szCs w:val="21"/>
          <w:u w:val="single"/>
        </w:rPr>
        <w:t xml:space="preserve"> </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关于监理人在施工现场的办公场所、生活场所的提供和费用承担的约定：</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4.2 </w:t>
      </w:r>
      <w:r w:rsidRPr="0025552B">
        <w:rPr>
          <w:rFonts w:ascii="宋体" w:hAnsi="宋体" w:hint="eastAsia"/>
          <w:szCs w:val="21"/>
        </w:rPr>
        <w:t>监理人员</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总监理工程师：</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姓</w:t>
      </w:r>
      <w:r w:rsidRPr="0025552B">
        <w:rPr>
          <w:rFonts w:ascii="宋体" w:hAnsi="宋体"/>
          <w:szCs w:val="21"/>
        </w:rPr>
        <w:t xml:space="preserve">    </w:t>
      </w:r>
      <w:r w:rsidRPr="0025552B">
        <w:rPr>
          <w:rFonts w:ascii="宋体" w:hAnsi="宋体" w:hint="eastAsia"/>
          <w:szCs w:val="21"/>
        </w:rPr>
        <w:t>名：</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职</w:t>
      </w:r>
      <w:r w:rsidRPr="0025552B">
        <w:rPr>
          <w:rFonts w:ascii="宋体" w:hAnsi="宋体"/>
          <w:szCs w:val="21"/>
        </w:rPr>
        <w:t xml:space="preserve">    </w:t>
      </w:r>
      <w:proofErr w:type="gramStart"/>
      <w:r w:rsidRPr="0025552B">
        <w:rPr>
          <w:rFonts w:ascii="宋体" w:hAnsi="宋体" w:hint="eastAsia"/>
          <w:szCs w:val="21"/>
        </w:rPr>
        <w:t>务</w:t>
      </w:r>
      <w:proofErr w:type="gramEnd"/>
      <w:r w:rsidRPr="0025552B">
        <w:rPr>
          <w:rFonts w:ascii="宋体" w:hAnsi="宋体" w:hint="eastAsia"/>
          <w:szCs w:val="21"/>
        </w:rPr>
        <w:t>：</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监理工程师执业资格证书号：</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联系电话：</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电子信箱：</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通信地址：</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关于监理人的其他约定：</w:t>
      </w:r>
      <w:r w:rsidRPr="0025552B">
        <w:rPr>
          <w:rFonts w:ascii="宋体" w:hAnsi="宋体" w:cs="MingLiU_HKSCS"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4.4 </w:t>
      </w:r>
      <w:r w:rsidRPr="0025552B">
        <w:rPr>
          <w:rFonts w:ascii="宋体" w:hAnsi="宋体" w:hint="eastAsia"/>
          <w:szCs w:val="21"/>
        </w:rPr>
        <w:t>商定或确定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在发包人和承包人不能通过协商达成一致意见时，发包人授权监理人对以下事项进行确定：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3</w:t>
      </w:r>
      <w:r w:rsidRPr="0025552B">
        <w:rPr>
          <w:rFonts w:ascii="宋体" w:hAnsi="宋体" w:hint="eastAsia"/>
          <w:szCs w:val="21"/>
        </w:rPr>
        <w:t>）</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5. </w:t>
      </w:r>
      <w:r w:rsidRPr="0025552B">
        <w:rPr>
          <w:rFonts w:ascii="宋体" w:eastAsia="宋体" w:hAnsi="宋体" w:hint="eastAsia"/>
          <w:szCs w:val="21"/>
        </w:rPr>
        <w:t>工程质量</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5.1</w:t>
      </w:r>
      <w:r w:rsidRPr="0025552B">
        <w:rPr>
          <w:rFonts w:ascii="宋体" w:hAnsi="宋体" w:hint="eastAsia"/>
          <w:szCs w:val="21"/>
        </w:rPr>
        <w:t>质量要求</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5.1.1</w:t>
      </w:r>
      <w:r w:rsidRPr="0025552B">
        <w:rPr>
          <w:rFonts w:ascii="宋体" w:hAnsi="宋体" w:hint="eastAsia"/>
          <w:szCs w:val="21"/>
        </w:rPr>
        <w:t>特殊质量标准和要求：</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lastRenderedPageBreak/>
        <w:t>关于工程奖项的约定：</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5.3 </w:t>
      </w:r>
      <w:r w:rsidRPr="0025552B">
        <w:rPr>
          <w:rFonts w:ascii="宋体" w:hAnsi="宋体" w:hint="eastAsia"/>
          <w:szCs w:val="21"/>
        </w:rPr>
        <w:t>隐蔽工程检查</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5.3.2</w:t>
      </w:r>
      <w:r w:rsidRPr="0025552B">
        <w:rPr>
          <w:rFonts w:ascii="宋体" w:hAnsi="宋体" w:hint="eastAsia"/>
          <w:szCs w:val="21"/>
        </w:rPr>
        <w:t>承包人提前通知监理人隐蔽工程检查的期限的约定：</w:t>
      </w:r>
      <w:r w:rsidRPr="0025552B">
        <w:rPr>
          <w:rFonts w:ascii="宋体" w:hAnsi="宋体" w:hint="eastAsia"/>
          <w:szCs w:val="21"/>
          <w:u w:val="single"/>
        </w:rPr>
        <w:t>检查前 48 小时书面通知监理人检查</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监理人不能按时进行检查时，应提前</w:t>
      </w:r>
      <w:r w:rsidRPr="0025552B">
        <w:rPr>
          <w:rFonts w:ascii="宋体" w:hAnsi="宋体"/>
          <w:szCs w:val="21"/>
          <w:u w:val="single"/>
        </w:rPr>
        <w:t xml:space="preserve">  24  </w:t>
      </w:r>
      <w:r w:rsidRPr="0025552B">
        <w:rPr>
          <w:rFonts w:ascii="宋体" w:hAnsi="宋体" w:hint="eastAsia"/>
          <w:szCs w:val="21"/>
        </w:rPr>
        <w:t>小时提交书面延期要求。</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关于延期最长不得超过：</w:t>
      </w:r>
      <w:r w:rsidRPr="0025552B">
        <w:rPr>
          <w:rFonts w:ascii="宋体" w:hAnsi="宋体"/>
          <w:szCs w:val="21"/>
          <w:u w:val="single"/>
        </w:rPr>
        <w:t xml:space="preserve">   48   </w:t>
      </w:r>
      <w:r w:rsidRPr="0025552B">
        <w:rPr>
          <w:rFonts w:ascii="宋体" w:hAnsi="宋体" w:hint="eastAsia"/>
          <w:szCs w:val="21"/>
        </w:rPr>
        <w:t>小时。</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6. </w:t>
      </w:r>
      <w:r w:rsidRPr="0025552B">
        <w:rPr>
          <w:rFonts w:ascii="宋体" w:eastAsia="宋体" w:hAnsi="宋体" w:hint="eastAsia"/>
          <w:szCs w:val="21"/>
        </w:rPr>
        <w:t>安全文明施工与环境保护</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6.1</w:t>
      </w:r>
      <w:r w:rsidRPr="0025552B">
        <w:rPr>
          <w:rFonts w:ascii="宋体" w:hAnsi="宋体" w:hint="eastAsia"/>
          <w:szCs w:val="21"/>
        </w:rPr>
        <w:t>安全文明施工</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6.1.1 </w:t>
      </w:r>
      <w:r w:rsidRPr="0025552B">
        <w:rPr>
          <w:rFonts w:ascii="宋体" w:hAnsi="宋体" w:hint="eastAsia"/>
          <w:szCs w:val="21"/>
        </w:rPr>
        <w:t>项目安全生产的达标目标及相应事项的约定：</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6.1.4 </w:t>
      </w:r>
      <w:r w:rsidRPr="0025552B">
        <w:rPr>
          <w:rFonts w:ascii="宋体" w:hAnsi="宋体" w:hint="eastAsia"/>
          <w:szCs w:val="21"/>
        </w:rPr>
        <w:t>关于治安保卫的特别约定：</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关于编制施工场地治安管理计划的约定：</w:t>
      </w:r>
      <w:r w:rsidRPr="0025552B">
        <w:rPr>
          <w:rFonts w:ascii="宋体" w:hAnsi="宋体" w:hint="eastAsia"/>
          <w:szCs w:val="21"/>
          <w:u w:val="single"/>
        </w:rPr>
        <w:t xml:space="preserve">    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6.1.5 </w:t>
      </w:r>
      <w:r w:rsidRPr="0025552B">
        <w:rPr>
          <w:rFonts w:ascii="宋体" w:hAnsi="宋体" w:hint="eastAsia"/>
          <w:szCs w:val="21"/>
        </w:rPr>
        <w:t>文明施工</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合同当事人对文明施工的要求：</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6.1.6 </w:t>
      </w:r>
      <w:r w:rsidRPr="0025552B">
        <w:rPr>
          <w:rFonts w:ascii="宋体" w:hAnsi="宋体" w:hint="eastAsia"/>
          <w:szCs w:val="21"/>
        </w:rPr>
        <w:t>关于安全文明施工费支付比例和支付期限的约定：</w:t>
      </w:r>
      <w:r w:rsidRPr="0025552B">
        <w:rPr>
          <w:rFonts w:ascii="宋体" w:hAnsi="宋体"/>
          <w:szCs w:val="21"/>
          <w:u w:val="single"/>
        </w:rPr>
        <w:t xml:space="preserve"> </w:t>
      </w:r>
      <w:r w:rsidRPr="0025552B">
        <w:rPr>
          <w:rFonts w:ascii="宋体" w:hAnsi="宋体" w:hint="eastAsia"/>
          <w:szCs w:val="21"/>
          <w:u w:val="single"/>
        </w:rPr>
        <w:t xml:space="preserve">        /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7. </w:t>
      </w:r>
      <w:r w:rsidRPr="0025552B">
        <w:rPr>
          <w:rFonts w:ascii="宋体" w:eastAsia="宋体" w:hAnsi="宋体" w:hint="eastAsia"/>
          <w:szCs w:val="21"/>
        </w:rPr>
        <w:t>工期和进度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7.1 </w:t>
      </w:r>
      <w:r w:rsidRPr="0025552B">
        <w:rPr>
          <w:rFonts w:ascii="宋体" w:hAnsi="宋体" w:hint="eastAsia"/>
          <w:szCs w:val="21"/>
        </w:rPr>
        <w:t>施工组织设计</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7.1.1 </w:t>
      </w:r>
      <w:r w:rsidRPr="0025552B">
        <w:rPr>
          <w:rFonts w:ascii="宋体" w:hAnsi="宋体" w:hint="eastAsia"/>
          <w:szCs w:val="21"/>
        </w:rPr>
        <w:t>合同当事人约定的施工组织设计应包括的其他内容：</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7.1.2 </w:t>
      </w:r>
      <w:r w:rsidRPr="0025552B">
        <w:rPr>
          <w:rFonts w:ascii="宋体" w:hAnsi="宋体" w:hint="eastAsia"/>
          <w:szCs w:val="21"/>
        </w:rPr>
        <w:t>施工组织设计的提交和修改</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承包人提交详细施工组织设计的期限的约定：</w:t>
      </w:r>
      <w:r w:rsidRPr="0025552B">
        <w:rPr>
          <w:rFonts w:ascii="宋体" w:hAnsi="宋体"/>
          <w:szCs w:val="21"/>
          <w:u w:val="single"/>
        </w:rPr>
        <w:t xml:space="preserve"> </w:t>
      </w:r>
      <w:r w:rsidRPr="0025552B">
        <w:rPr>
          <w:rFonts w:ascii="宋体" w:hAnsi="宋体" w:hint="eastAsia"/>
          <w:szCs w:val="21"/>
          <w:u w:val="single"/>
        </w:rPr>
        <w:t xml:space="preserve">      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发包人和监理人在收到详细的施工组织设计后确认或提出修改意见的期限：</w:t>
      </w:r>
      <w:r w:rsidRPr="0025552B">
        <w:rPr>
          <w:rFonts w:ascii="宋体" w:hAnsi="宋体" w:hint="eastAsia"/>
          <w:szCs w:val="21"/>
          <w:u w:val="single"/>
        </w:rPr>
        <w:t>执行通用条款</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7.2 </w:t>
      </w:r>
      <w:r w:rsidRPr="0025552B">
        <w:rPr>
          <w:rFonts w:ascii="宋体" w:hAnsi="宋体" w:hint="eastAsia"/>
          <w:szCs w:val="21"/>
        </w:rPr>
        <w:t>施工进度计划</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7.2.2 </w:t>
      </w:r>
      <w:r w:rsidRPr="0025552B">
        <w:rPr>
          <w:rFonts w:ascii="宋体" w:hAnsi="宋体" w:hint="eastAsia"/>
          <w:szCs w:val="21"/>
        </w:rPr>
        <w:t>施工进度计划的修订</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发包人和监理人在收到修订的施工进度计划后确认或提出修改意见的期限：</w:t>
      </w:r>
      <w:r w:rsidRPr="0025552B">
        <w:rPr>
          <w:rFonts w:ascii="宋体" w:hAnsi="宋体" w:hint="eastAsia"/>
          <w:szCs w:val="21"/>
          <w:u w:val="single"/>
        </w:rPr>
        <w:t>收到后 7 天内</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7.3 </w:t>
      </w:r>
      <w:r w:rsidRPr="0025552B">
        <w:rPr>
          <w:rFonts w:ascii="宋体" w:hAnsi="宋体" w:hint="eastAsia"/>
          <w:szCs w:val="21"/>
        </w:rPr>
        <w:t>开工</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7.3.1 </w:t>
      </w:r>
      <w:r w:rsidRPr="0025552B">
        <w:rPr>
          <w:rFonts w:ascii="宋体" w:hAnsi="宋体" w:hint="eastAsia"/>
          <w:szCs w:val="21"/>
        </w:rPr>
        <w:t>开工准备</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关于承包人提交工程开工</w:t>
      </w:r>
      <w:proofErr w:type="gramStart"/>
      <w:r w:rsidRPr="0025552B">
        <w:rPr>
          <w:rFonts w:ascii="宋体" w:hAnsi="宋体" w:hint="eastAsia"/>
          <w:szCs w:val="21"/>
        </w:rPr>
        <w:t>报审表</w:t>
      </w:r>
      <w:proofErr w:type="gramEnd"/>
      <w:r w:rsidRPr="0025552B">
        <w:rPr>
          <w:rFonts w:ascii="宋体" w:hAnsi="宋体" w:hint="eastAsia"/>
          <w:szCs w:val="21"/>
        </w:rPr>
        <w:t>的期限：</w:t>
      </w:r>
      <w:r w:rsidRPr="0025552B">
        <w:rPr>
          <w:rFonts w:ascii="宋体" w:hAnsi="宋体"/>
          <w:szCs w:val="21"/>
          <w:u w:val="single"/>
        </w:rPr>
        <w:t xml:space="preserve">         </w:t>
      </w:r>
      <w:r w:rsidRPr="0025552B">
        <w:rPr>
          <w:rFonts w:ascii="宋体" w:hAnsi="宋体" w:hint="eastAsia"/>
          <w:szCs w:val="21"/>
          <w:u w:val="single"/>
        </w:rPr>
        <w:t xml:space="preserve">执行通用条款 </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关于发包人应完成的其他开工准备工作及期限：</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关于承包人应完成的其他开工准备工作及期限：</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7.3.2</w:t>
      </w:r>
      <w:r w:rsidRPr="0025552B">
        <w:rPr>
          <w:rFonts w:ascii="宋体" w:hAnsi="宋体" w:hint="eastAsia"/>
          <w:szCs w:val="21"/>
        </w:rPr>
        <w:t>开工通知</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因发包人原因造成监理人未能在计划开工日期之日起</w:t>
      </w:r>
      <w:r w:rsidRPr="0025552B">
        <w:rPr>
          <w:rFonts w:ascii="宋体" w:hAnsi="宋体"/>
          <w:szCs w:val="21"/>
          <w:u w:val="single"/>
        </w:rPr>
        <w:t>90</w:t>
      </w:r>
      <w:r w:rsidRPr="0025552B">
        <w:rPr>
          <w:rFonts w:ascii="宋体" w:hAnsi="宋体" w:hint="eastAsia"/>
          <w:szCs w:val="21"/>
        </w:rPr>
        <w:t>天内发出开工通知的，承包人</w:t>
      </w:r>
      <w:r w:rsidRPr="0025552B">
        <w:rPr>
          <w:rFonts w:ascii="宋体" w:hAnsi="宋体" w:hint="eastAsia"/>
          <w:szCs w:val="21"/>
        </w:rPr>
        <w:lastRenderedPageBreak/>
        <w:t>有权提出价格调整要求，或者解除合同。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7.4 </w:t>
      </w:r>
      <w:r w:rsidRPr="0025552B">
        <w:rPr>
          <w:rFonts w:ascii="宋体" w:hAnsi="宋体" w:hint="eastAsia"/>
          <w:szCs w:val="21"/>
        </w:rPr>
        <w:t>测量放线</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szCs w:val="21"/>
        </w:rPr>
        <w:t>7.4.1</w:t>
      </w:r>
      <w:r w:rsidRPr="0025552B">
        <w:rPr>
          <w:rFonts w:ascii="宋体" w:hAnsi="宋体" w:hint="eastAsia"/>
          <w:szCs w:val="21"/>
        </w:rPr>
        <w:t>发包人通过监理人向承包人提供测量基准点、基准线和水准点及其书面资料的期限：</w:t>
      </w:r>
      <w:r w:rsidRPr="0025552B">
        <w:rPr>
          <w:rFonts w:ascii="宋体" w:hAnsi="宋体" w:hint="eastAsia"/>
          <w:szCs w:val="21"/>
          <w:u w:val="single"/>
        </w:rPr>
        <w:t>执行通用条款</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7.5 </w:t>
      </w:r>
      <w:r w:rsidRPr="0025552B">
        <w:rPr>
          <w:rFonts w:ascii="宋体" w:hAnsi="宋体" w:hint="eastAsia"/>
          <w:szCs w:val="21"/>
        </w:rPr>
        <w:t>工期延误</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7.5.1 </w:t>
      </w:r>
      <w:r w:rsidRPr="0025552B">
        <w:rPr>
          <w:rFonts w:ascii="宋体" w:hAnsi="宋体" w:hint="eastAsia"/>
          <w:szCs w:val="21"/>
        </w:rPr>
        <w:t>因发包人原因导致工期延误</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7</w:t>
      </w:r>
      <w:r w:rsidRPr="0025552B">
        <w:rPr>
          <w:rFonts w:ascii="宋体" w:hAnsi="宋体" w:hint="eastAsia"/>
          <w:szCs w:val="21"/>
        </w:rPr>
        <w:t>）因发包人原因导致工期延误的其他情形：</w:t>
      </w:r>
      <w:r w:rsidRPr="0025552B">
        <w:rPr>
          <w:rFonts w:ascii="宋体" w:hAnsi="宋体" w:hint="eastAsia"/>
          <w:szCs w:val="21"/>
          <w:u w:val="single"/>
        </w:rPr>
        <w:t>通用条款 7.5.1 中（1）至（6）</w:t>
      </w:r>
      <w:proofErr w:type="gramStart"/>
      <w:r w:rsidRPr="0025552B">
        <w:rPr>
          <w:rFonts w:ascii="宋体" w:hAnsi="宋体" w:hint="eastAsia"/>
          <w:szCs w:val="21"/>
          <w:u w:val="single"/>
        </w:rPr>
        <w:t>条造成</w:t>
      </w:r>
      <w:proofErr w:type="gramEnd"/>
      <w:r w:rsidRPr="0025552B">
        <w:rPr>
          <w:rFonts w:ascii="宋体" w:hAnsi="宋体" w:hint="eastAsia"/>
          <w:szCs w:val="21"/>
          <w:u w:val="single"/>
        </w:rPr>
        <w:t>的工期延误经发包人与监理确认后予以顺延，但费用不予以索赔。</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7.5.2 </w:t>
      </w:r>
      <w:r w:rsidRPr="0025552B">
        <w:rPr>
          <w:rFonts w:ascii="宋体" w:hAnsi="宋体" w:hint="eastAsia"/>
          <w:szCs w:val="21"/>
        </w:rPr>
        <w:t>因承包人原因导致工期延误</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因承包人原因造成工期延误，逾期竣工违约金的计算方法为：</w:t>
      </w:r>
      <w:r w:rsidRPr="0025552B">
        <w:rPr>
          <w:rFonts w:ascii="宋体" w:hAnsi="宋体" w:hint="eastAsia"/>
          <w:szCs w:val="21"/>
          <w:u w:val="single"/>
        </w:rPr>
        <w:t>由于承包人原因造成施工工期延误，未能在合同工期内竣工验收合格的，逾期在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因承包人原因造成工期延误，逾期竣工违约金的上限：</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7.6 </w:t>
      </w:r>
      <w:r w:rsidRPr="0025552B">
        <w:rPr>
          <w:rFonts w:ascii="宋体" w:hAnsi="宋体" w:hint="eastAsia"/>
          <w:szCs w:val="21"/>
        </w:rPr>
        <w:t>不利物质条件</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不利物质条件的其他情形和有关约定：</w:t>
      </w:r>
      <w:r w:rsidRPr="0025552B">
        <w:rPr>
          <w:rFonts w:ascii="宋体" w:hAnsi="宋体"/>
          <w:szCs w:val="21"/>
          <w:u w:val="single"/>
        </w:rPr>
        <w:t xml:space="preserve">    </w:t>
      </w:r>
      <w:r w:rsidRPr="0025552B">
        <w:rPr>
          <w:rFonts w:ascii="宋体" w:hAnsi="宋体" w:hint="eastAsia"/>
          <w:szCs w:val="21"/>
          <w:u w:val="single"/>
        </w:rPr>
        <w:t>另行协商</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7.7</w:t>
      </w:r>
      <w:r w:rsidRPr="0025552B">
        <w:rPr>
          <w:rFonts w:ascii="宋体" w:hAnsi="宋体" w:hint="eastAsia"/>
          <w:szCs w:val="21"/>
        </w:rPr>
        <w:t>异常恶劣的气候条件</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发包人和承包人同意以下情形视为异常恶劣的气候条件：</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（1）</w:t>
      </w:r>
      <w:r w:rsidRPr="0025552B">
        <w:rPr>
          <w:rFonts w:ascii="宋体" w:hAnsi="宋体" w:hint="eastAsia"/>
          <w:szCs w:val="21"/>
          <w:u w:val="single"/>
        </w:rPr>
        <w:t>24 小时内降水量达到 50—99.9mm 的暴雨；</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（2）</w:t>
      </w:r>
      <w:r w:rsidRPr="0025552B">
        <w:rPr>
          <w:rFonts w:ascii="宋体" w:hAnsi="宋体" w:hint="eastAsia"/>
          <w:szCs w:val="21"/>
          <w:u w:val="single"/>
        </w:rPr>
        <w:t>风速达到 8 级的台风；</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（3）</w:t>
      </w:r>
      <w:r w:rsidRPr="0025552B">
        <w:rPr>
          <w:rFonts w:ascii="宋体" w:hAnsi="宋体" w:hint="eastAsia"/>
          <w:szCs w:val="21"/>
          <w:u w:val="single"/>
        </w:rPr>
        <w:t>日气温超过38度或低于零下10度；</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（4）</w:t>
      </w:r>
      <w:r w:rsidRPr="0025552B">
        <w:rPr>
          <w:rFonts w:ascii="宋体" w:hAnsi="宋体" w:hint="eastAsia"/>
          <w:szCs w:val="21"/>
          <w:u w:val="single"/>
        </w:rPr>
        <w:t>其他另行协商。</w:t>
      </w:r>
      <w:r w:rsidRPr="0025552B">
        <w:rPr>
          <w:rFonts w:ascii="宋体" w:hAnsi="宋体"/>
          <w:szCs w:val="21"/>
        </w:rPr>
        <w:br/>
        <w:t xml:space="preserve">7.9 </w:t>
      </w:r>
      <w:r w:rsidRPr="0025552B">
        <w:rPr>
          <w:rFonts w:ascii="宋体" w:hAnsi="宋体" w:hint="eastAsia"/>
          <w:szCs w:val="21"/>
        </w:rPr>
        <w:t>提前竣工的奖励</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7.9.2</w:t>
      </w:r>
      <w:r w:rsidRPr="0025552B">
        <w:rPr>
          <w:rFonts w:ascii="宋体" w:hAnsi="宋体" w:hint="eastAsia"/>
          <w:szCs w:val="21"/>
        </w:rPr>
        <w:t>提前竣工的奖励：</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8. </w:t>
      </w:r>
      <w:r w:rsidRPr="0025552B">
        <w:rPr>
          <w:rFonts w:ascii="宋体" w:eastAsia="宋体" w:hAnsi="宋体" w:hint="eastAsia"/>
          <w:szCs w:val="21"/>
        </w:rPr>
        <w:t>材料与设备</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8.4</w:t>
      </w:r>
      <w:r w:rsidRPr="0025552B">
        <w:rPr>
          <w:rFonts w:ascii="宋体" w:hAnsi="宋体" w:hint="eastAsia"/>
          <w:szCs w:val="21"/>
        </w:rPr>
        <w:t>材料与工程设备的保管与使用</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8.4.1</w:t>
      </w:r>
      <w:r w:rsidRPr="0025552B">
        <w:rPr>
          <w:rFonts w:ascii="宋体" w:hAnsi="宋体" w:hint="eastAsia"/>
          <w:szCs w:val="21"/>
        </w:rPr>
        <w:t>发包人供应的材料设备的保管费用的承担：</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8.6 </w:t>
      </w:r>
      <w:r w:rsidRPr="0025552B">
        <w:rPr>
          <w:rFonts w:ascii="宋体" w:hAnsi="宋体" w:hint="eastAsia"/>
          <w:szCs w:val="21"/>
        </w:rPr>
        <w:t>样品</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8.6.1</w:t>
      </w:r>
      <w:r w:rsidRPr="0025552B">
        <w:rPr>
          <w:rFonts w:ascii="宋体" w:hAnsi="宋体" w:hint="eastAsia"/>
          <w:szCs w:val="21"/>
        </w:rPr>
        <w:t>样品的报送与封存</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需要承包人报送样品的材料或工程设备，样品的种类、名称、规格、数量要求：</w:t>
      </w:r>
      <w:r w:rsidRPr="0025552B">
        <w:rPr>
          <w:rFonts w:ascii="宋体" w:hAnsi="宋体" w:hint="eastAsia"/>
          <w:szCs w:val="21"/>
          <w:u w:val="single"/>
        </w:rPr>
        <w:t>根据工程实际情况双方商定</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8.8 </w:t>
      </w:r>
      <w:r w:rsidRPr="0025552B">
        <w:rPr>
          <w:rFonts w:ascii="宋体" w:hAnsi="宋体" w:hint="eastAsia"/>
          <w:szCs w:val="21"/>
        </w:rPr>
        <w:t>施工设备和临时设施</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lastRenderedPageBreak/>
        <w:t xml:space="preserve">8.8.1 </w:t>
      </w:r>
      <w:r w:rsidRPr="0025552B">
        <w:rPr>
          <w:rFonts w:ascii="宋体" w:hAnsi="宋体" w:hint="eastAsia"/>
          <w:szCs w:val="21"/>
        </w:rPr>
        <w:t>承包人提供的施工设备和临时设施</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关于修建临时设施费用承担的约定：</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9. </w:t>
      </w:r>
      <w:r w:rsidRPr="0025552B">
        <w:rPr>
          <w:rFonts w:ascii="宋体" w:eastAsia="宋体" w:hAnsi="宋体" w:hint="eastAsia"/>
          <w:szCs w:val="21"/>
        </w:rPr>
        <w:t>试验与检验</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9.1</w:t>
      </w:r>
      <w:r w:rsidRPr="0025552B">
        <w:rPr>
          <w:rFonts w:ascii="宋体" w:hAnsi="宋体" w:hint="eastAsia"/>
          <w:szCs w:val="21"/>
        </w:rPr>
        <w:t>试验设备与试验人员</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9.1.2 </w:t>
      </w:r>
      <w:r w:rsidRPr="0025552B">
        <w:rPr>
          <w:rFonts w:ascii="宋体" w:hAnsi="宋体" w:hint="eastAsia"/>
          <w:szCs w:val="21"/>
        </w:rPr>
        <w:t>试验设备</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施工现场需要配置的试验场所：</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施工现场需要配备的试验设备：</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施工现场需要具备的其他试验条件：</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9.4 </w:t>
      </w:r>
      <w:r w:rsidRPr="0025552B">
        <w:rPr>
          <w:rFonts w:ascii="宋体" w:hAnsi="宋体" w:hint="eastAsia"/>
          <w:szCs w:val="21"/>
        </w:rPr>
        <w:t>现场工艺试验</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现场工艺试验的有关约定：</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10. </w:t>
      </w:r>
      <w:r w:rsidRPr="0025552B">
        <w:rPr>
          <w:rFonts w:ascii="宋体" w:eastAsia="宋体" w:hAnsi="宋体" w:hint="eastAsia"/>
          <w:szCs w:val="21"/>
        </w:rPr>
        <w:t>变更</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10.1</w:t>
      </w:r>
      <w:r w:rsidRPr="0025552B">
        <w:rPr>
          <w:rFonts w:ascii="宋体" w:hAnsi="宋体" w:hint="eastAsia"/>
          <w:szCs w:val="21"/>
        </w:rPr>
        <w:t>变更的范围</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关于变更的范围的约定：</w:t>
      </w:r>
      <w:proofErr w:type="gramStart"/>
      <w:r w:rsidRPr="0025552B">
        <w:rPr>
          <w:rFonts w:ascii="宋体" w:hAnsi="宋体" w:hint="eastAsia"/>
          <w:szCs w:val="21"/>
          <w:u w:val="single"/>
        </w:rPr>
        <w:t>按泰政</w:t>
      </w:r>
      <w:proofErr w:type="gramEnd"/>
      <w:r w:rsidRPr="0025552B">
        <w:rPr>
          <w:rFonts w:ascii="宋体" w:hAnsi="宋体" w:hint="eastAsia"/>
          <w:szCs w:val="21"/>
          <w:u w:val="single"/>
        </w:rPr>
        <w:t>办发【2020】52 号文</w:t>
      </w:r>
      <w:proofErr w:type="gramStart"/>
      <w:r w:rsidRPr="0025552B">
        <w:rPr>
          <w:rFonts w:ascii="宋体" w:hAnsi="宋体" w:hint="eastAsia"/>
          <w:szCs w:val="21"/>
          <w:u w:val="single"/>
        </w:rPr>
        <w:t>及泰政办</w:t>
      </w:r>
      <w:proofErr w:type="gramEnd"/>
      <w:r w:rsidRPr="0025552B">
        <w:rPr>
          <w:rFonts w:ascii="宋体" w:hAnsi="宋体" w:hint="eastAsia"/>
          <w:szCs w:val="21"/>
          <w:u w:val="single"/>
        </w:rPr>
        <w:t>发[2012]170 号文件执行</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10.4 </w:t>
      </w:r>
      <w:r w:rsidRPr="0025552B">
        <w:rPr>
          <w:rFonts w:ascii="宋体" w:hAnsi="宋体" w:hint="eastAsia"/>
          <w:szCs w:val="21"/>
        </w:rPr>
        <w:t>变更估价</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10.4.1 </w:t>
      </w:r>
      <w:r w:rsidRPr="0025552B">
        <w:rPr>
          <w:rFonts w:ascii="宋体" w:hAnsi="宋体" w:hint="eastAsia"/>
          <w:szCs w:val="21"/>
        </w:rPr>
        <w:t>变更估价原则</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关于变更估价的约定</w:t>
      </w:r>
      <w:r w:rsidRPr="0025552B">
        <w:rPr>
          <w:rFonts w:ascii="宋体" w:hAnsi="宋体"/>
          <w:szCs w:val="21"/>
        </w:rPr>
        <w:t xml:space="preserve">: </w:t>
      </w:r>
      <w:r w:rsidRPr="0025552B">
        <w:rPr>
          <w:rFonts w:ascii="宋体" w:hAnsi="宋体" w:hint="eastAsia"/>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w:t>
      </w:r>
      <w:proofErr w:type="gramStart"/>
      <w:r w:rsidRPr="0025552B">
        <w:rPr>
          <w:rFonts w:ascii="宋体" w:hAnsi="宋体" w:hint="eastAsia"/>
          <w:szCs w:val="21"/>
          <w:u w:val="single"/>
        </w:rPr>
        <w:t>率提出</w:t>
      </w:r>
      <w:proofErr w:type="gramEnd"/>
      <w:r w:rsidRPr="0025552B">
        <w:rPr>
          <w:rFonts w:ascii="宋体" w:hAnsi="宋体" w:hint="eastAsia"/>
          <w:szCs w:val="21"/>
          <w:u w:val="single"/>
        </w:rPr>
        <w:t>变更工程项目的单价，并应报发包人确认后调整；已标价工程量清单中没有适用也没有类似于变更工程项目的，且工程造价管理机构发布的</w:t>
      </w:r>
      <w:proofErr w:type="gramStart"/>
      <w:r w:rsidRPr="0025552B">
        <w:rPr>
          <w:rFonts w:ascii="宋体" w:hAnsi="宋体" w:hint="eastAsia"/>
          <w:szCs w:val="21"/>
          <w:u w:val="single"/>
        </w:rPr>
        <w:t>信息价缺</w:t>
      </w:r>
      <w:proofErr w:type="gramEnd"/>
      <w:r w:rsidRPr="0025552B">
        <w:rPr>
          <w:rFonts w:ascii="宋体" w:hAnsi="宋体" w:hint="eastAsia"/>
          <w:szCs w:val="21"/>
          <w:u w:val="single"/>
        </w:rPr>
        <w:t>价的，应由承包人根据变更工程资料、计算规则和计价办法和通过市场调查等取得有合法依据的市场价格提出变更工程项目的单价，并应报发包人确认后调整。上述综合单价调整时，当工程量增加 15%以上时，增加部分的工程量的综合单价应予以调低（超过增加部分工程量的综合单价*97%），当工程量减少15%以上时，减少后剩余部分的工程量的综合单价应予以调高（超过减少部分工程量的综合单价*103%）。注：报价浮动率L为：{1- [中标价-（暂列金额 +暂估价）]/[招标控制价-（暂列金额+暂估价）]}X100%，其中：材料及工程设备暂估价应包括总价措施项目费</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10.5</w:t>
      </w:r>
      <w:r w:rsidRPr="0025552B">
        <w:rPr>
          <w:rFonts w:ascii="宋体" w:hAnsi="宋体" w:hint="eastAsia"/>
          <w:szCs w:val="21"/>
        </w:rPr>
        <w:t>承包人的合理化建议</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监理人审查承包人合理化建议的期限：</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发包人审批承包人合理化建议的期限：</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承包人提出的合理化建议降低了合同价格或者提高了工程经济效益的奖励的方法和金</w:t>
      </w:r>
      <w:r w:rsidRPr="0025552B">
        <w:rPr>
          <w:rFonts w:ascii="宋体" w:hAnsi="宋体" w:hint="eastAsia"/>
          <w:szCs w:val="21"/>
        </w:rPr>
        <w:lastRenderedPageBreak/>
        <w:t>额为：</w:t>
      </w:r>
      <w:r w:rsidRPr="0025552B">
        <w:rPr>
          <w:rFonts w:ascii="宋体" w:hAnsi="宋体"/>
          <w:szCs w:val="21"/>
          <w:u w:val="single"/>
        </w:rPr>
        <w:t xml:space="preserve">                    </w:t>
      </w:r>
      <w:r w:rsidRPr="0025552B">
        <w:rPr>
          <w:rFonts w:ascii="宋体" w:hAnsi="宋体" w:hint="eastAsia"/>
          <w:szCs w:val="21"/>
          <w:u w:val="single"/>
        </w:rPr>
        <w:t>另行协商</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10.7 </w:t>
      </w:r>
      <w:r w:rsidRPr="0025552B">
        <w:rPr>
          <w:rFonts w:ascii="宋体" w:hAnsi="宋体" w:hint="eastAsia"/>
          <w:szCs w:val="21"/>
        </w:rPr>
        <w:t>暂估价</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暂估价材料和工程设备的明细详见附件</w:t>
      </w:r>
      <w:r w:rsidRPr="0025552B">
        <w:rPr>
          <w:rFonts w:ascii="宋体" w:hAnsi="宋体"/>
          <w:szCs w:val="21"/>
        </w:rPr>
        <w:t>11</w:t>
      </w:r>
      <w:r w:rsidRPr="0025552B">
        <w:rPr>
          <w:rFonts w:ascii="宋体" w:hAnsi="宋体" w:hint="eastAsia"/>
          <w:szCs w:val="21"/>
        </w:rPr>
        <w:t>：《暂估价一览表》。</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10.7.1 </w:t>
      </w:r>
      <w:r w:rsidRPr="0025552B">
        <w:rPr>
          <w:rFonts w:ascii="宋体" w:hAnsi="宋体" w:hint="eastAsia"/>
          <w:szCs w:val="21"/>
        </w:rPr>
        <w:t>依法必须招标的暂估价项目</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对于依法必须招标的暂估价项目的确认和批准</w:t>
      </w:r>
      <w:proofErr w:type="gramStart"/>
      <w:r w:rsidRPr="0025552B">
        <w:rPr>
          <w:rFonts w:ascii="宋体" w:hAnsi="宋体" w:hint="eastAsia"/>
          <w:szCs w:val="21"/>
        </w:rPr>
        <w:t>采取第</w:t>
      </w:r>
      <w:proofErr w:type="gramEnd"/>
      <w:r w:rsidRPr="0025552B">
        <w:rPr>
          <w:rFonts w:ascii="宋体" w:hAnsi="宋体"/>
          <w:szCs w:val="21"/>
          <w:u w:val="single"/>
        </w:rPr>
        <w:t xml:space="preserve"> </w:t>
      </w:r>
      <w:r w:rsidRPr="0025552B">
        <w:rPr>
          <w:rFonts w:ascii="宋体" w:hAnsi="宋体" w:hint="eastAsia"/>
          <w:szCs w:val="21"/>
          <w:u w:val="single"/>
        </w:rPr>
        <w:t>1</w:t>
      </w:r>
      <w:r w:rsidRPr="0025552B">
        <w:rPr>
          <w:rFonts w:ascii="宋体" w:hAnsi="宋体"/>
          <w:szCs w:val="21"/>
          <w:u w:val="single"/>
        </w:rPr>
        <w:t xml:space="preserve"> </w:t>
      </w:r>
      <w:r w:rsidRPr="0025552B">
        <w:rPr>
          <w:rFonts w:ascii="宋体" w:hAnsi="宋体" w:hint="eastAsia"/>
          <w:szCs w:val="21"/>
        </w:rPr>
        <w:t>种方式确定。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10.7.2 </w:t>
      </w:r>
      <w:r w:rsidRPr="0025552B">
        <w:rPr>
          <w:rFonts w:ascii="宋体" w:hAnsi="宋体" w:hint="eastAsia"/>
          <w:szCs w:val="21"/>
        </w:rPr>
        <w:t>不属于依法必须招标的暂估价项目</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对于不属于依法必须招标的暂估价项目的确认和批准</w:t>
      </w:r>
      <w:proofErr w:type="gramStart"/>
      <w:r w:rsidRPr="0025552B">
        <w:rPr>
          <w:rFonts w:ascii="宋体" w:hAnsi="宋体" w:hint="eastAsia"/>
          <w:szCs w:val="21"/>
        </w:rPr>
        <w:t>采取第</w:t>
      </w:r>
      <w:proofErr w:type="gramEnd"/>
      <w:r w:rsidRPr="0025552B">
        <w:rPr>
          <w:rFonts w:ascii="宋体" w:hAnsi="宋体"/>
          <w:szCs w:val="21"/>
          <w:u w:val="single"/>
        </w:rPr>
        <w:t xml:space="preserve"> </w:t>
      </w:r>
      <w:r w:rsidRPr="0025552B">
        <w:rPr>
          <w:rFonts w:ascii="宋体" w:hAnsi="宋体" w:hint="eastAsia"/>
          <w:szCs w:val="21"/>
          <w:u w:val="single"/>
        </w:rPr>
        <w:t>1</w:t>
      </w:r>
      <w:r w:rsidRPr="0025552B">
        <w:rPr>
          <w:rFonts w:ascii="宋体" w:hAnsi="宋体"/>
          <w:szCs w:val="21"/>
          <w:u w:val="single"/>
        </w:rPr>
        <w:t xml:space="preserve"> </w:t>
      </w:r>
      <w:r w:rsidRPr="0025552B">
        <w:rPr>
          <w:rFonts w:ascii="宋体" w:hAnsi="宋体" w:hint="eastAsia"/>
          <w:szCs w:val="21"/>
        </w:rPr>
        <w:t>种方式确定。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第</w:t>
      </w:r>
      <w:r w:rsidRPr="0025552B">
        <w:rPr>
          <w:rFonts w:ascii="宋体" w:hAnsi="宋体"/>
          <w:szCs w:val="21"/>
        </w:rPr>
        <w:t>3</w:t>
      </w:r>
      <w:r w:rsidRPr="0025552B">
        <w:rPr>
          <w:rFonts w:ascii="宋体" w:hAnsi="宋体" w:hint="eastAsia"/>
          <w:szCs w:val="21"/>
        </w:rPr>
        <w:t>种方式：承包人直接实施的暂估价项目</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承包人直接实施的暂估价项目的约定：</w:t>
      </w:r>
      <w:r w:rsidRPr="0025552B">
        <w:rPr>
          <w:rFonts w:ascii="宋体" w:hAnsi="宋体"/>
          <w:szCs w:val="21"/>
          <w:u w:val="single"/>
        </w:rPr>
        <w:t xml:space="preserve"> </w:t>
      </w:r>
      <w:r w:rsidRPr="0025552B">
        <w:rPr>
          <w:rFonts w:ascii="宋体" w:hAnsi="宋体" w:hint="eastAsia"/>
          <w:szCs w:val="21"/>
          <w:u w:val="single"/>
        </w:rPr>
        <w:t>由发包人、承包人、监理方、跟踪审计方四方共同认价，承包人负责采购</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10.8 </w:t>
      </w:r>
      <w:r w:rsidRPr="0025552B">
        <w:rPr>
          <w:rFonts w:ascii="宋体" w:hAnsi="宋体" w:hint="eastAsia"/>
          <w:szCs w:val="21"/>
        </w:rPr>
        <w:t>暂列金额</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合同当事人关于暂列金额使用的约定：</w:t>
      </w:r>
      <w:r w:rsidRPr="0025552B">
        <w:rPr>
          <w:rFonts w:ascii="宋体" w:hAnsi="宋体" w:hint="eastAsia"/>
          <w:szCs w:val="21"/>
          <w:u w:val="single"/>
        </w:rPr>
        <w:t>按通用条款规定执行</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11. </w:t>
      </w:r>
      <w:r w:rsidRPr="0025552B">
        <w:rPr>
          <w:rFonts w:ascii="宋体" w:eastAsia="宋体" w:hAnsi="宋体" w:hint="eastAsia"/>
          <w:szCs w:val="21"/>
        </w:rPr>
        <w:t>价格调整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11.1 </w:t>
      </w:r>
      <w:r w:rsidRPr="0025552B">
        <w:rPr>
          <w:rFonts w:ascii="宋体" w:hAnsi="宋体" w:hint="eastAsia"/>
          <w:szCs w:val="21"/>
        </w:rPr>
        <w:t>市场价格波动引起的调整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市场价格波动是否调整合同价格的约定：</w:t>
      </w:r>
      <w:r w:rsidRPr="0025552B">
        <w:rPr>
          <w:rFonts w:ascii="宋体" w:hAnsi="宋体"/>
          <w:szCs w:val="21"/>
          <w:u w:val="single"/>
        </w:rPr>
        <w:t xml:space="preserve">   </w:t>
      </w:r>
      <w:proofErr w:type="gramStart"/>
      <w:r w:rsidRPr="0025552B">
        <w:rPr>
          <w:rFonts w:ascii="宋体" w:hAnsi="宋体" w:hint="eastAsia"/>
          <w:szCs w:val="21"/>
          <w:u w:val="single"/>
        </w:rPr>
        <w:t>否</w:t>
      </w:r>
      <w:proofErr w:type="gramEnd"/>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因市场价格波动调整合同价格，采用以下第</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hint="eastAsia"/>
          <w:szCs w:val="21"/>
        </w:rPr>
        <w:t>种方式对合同价格进行调整：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第</w:t>
      </w:r>
      <w:r w:rsidRPr="0025552B">
        <w:rPr>
          <w:rFonts w:ascii="宋体" w:hAnsi="宋体"/>
          <w:szCs w:val="21"/>
        </w:rPr>
        <w:t>1</w:t>
      </w:r>
      <w:r w:rsidRPr="0025552B">
        <w:rPr>
          <w:rFonts w:ascii="宋体" w:hAnsi="宋体" w:hint="eastAsia"/>
          <w:szCs w:val="21"/>
        </w:rPr>
        <w:t>种方式：采用价格指数进行价格调整。</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关于各可调因子、定值和变值权重，以及基本价格指数及其来源的约定：</w:t>
      </w:r>
      <w:r w:rsidRPr="0025552B">
        <w:rPr>
          <w:rFonts w:ascii="宋体" w:hAnsi="宋体"/>
          <w:szCs w:val="21"/>
          <w:u w:val="single"/>
        </w:rPr>
        <w:t xml:space="preserve">   /      </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第</w:t>
      </w:r>
      <w:r w:rsidRPr="0025552B">
        <w:rPr>
          <w:rFonts w:ascii="宋体" w:hAnsi="宋体"/>
          <w:szCs w:val="21"/>
        </w:rPr>
        <w:t>2</w:t>
      </w:r>
      <w:r w:rsidRPr="0025552B">
        <w:rPr>
          <w:rFonts w:ascii="宋体" w:hAnsi="宋体" w:hint="eastAsia"/>
          <w:szCs w:val="21"/>
        </w:rPr>
        <w:t>种方式：采用造价信息进行价格调整。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）关于基准价格的约定：</w:t>
      </w:r>
      <w:r w:rsidRPr="0025552B">
        <w:rPr>
          <w:rFonts w:ascii="宋体" w:hAnsi="宋体" w:hint="eastAsia"/>
          <w:szCs w:val="21"/>
          <w:u w:val="single"/>
        </w:rPr>
        <w:t>以投标截止日前 28 天为基准日的指导价为基准价，无指导价的以市场价为基准价</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专用合同条款</w:t>
      </w:r>
      <w:r w:rsidRPr="0025552B">
        <w:rPr>
          <w:rFonts w:ascii="宋体" w:hAnsi="宋体" w:cs="宋体" w:hint="eastAsia"/>
          <w:szCs w:val="21"/>
        </w:rPr>
        <w:t>①</w:t>
      </w:r>
      <w:r w:rsidRPr="0025552B">
        <w:rPr>
          <w:rFonts w:ascii="宋体" w:hAnsi="宋体" w:hint="eastAsia"/>
          <w:szCs w:val="21"/>
        </w:rPr>
        <w:t>承包人在已标价工程量清单或预算书中载明的材料单价低于基准价格的：专用合同条款合同履行期间材料</w:t>
      </w:r>
      <w:proofErr w:type="gramStart"/>
      <w:r w:rsidRPr="0025552B">
        <w:rPr>
          <w:rFonts w:ascii="宋体" w:hAnsi="宋体" w:hint="eastAsia"/>
          <w:szCs w:val="21"/>
        </w:rPr>
        <w:t>单价涨幅</w:t>
      </w:r>
      <w:proofErr w:type="gramEnd"/>
      <w:r w:rsidRPr="0025552B">
        <w:rPr>
          <w:rFonts w:ascii="宋体" w:hAnsi="宋体" w:hint="eastAsia"/>
          <w:szCs w:val="21"/>
        </w:rPr>
        <w:t>以基准价格为基础超过</w:t>
      </w:r>
      <w:r w:rsidRPr="0025552B">
        <w:rPr>
          <w:rFonts w:ascii="宋体" w:hAnsi="宋体"/>
          <w:szCs w:val="21"/>
          <w:u w:val="single"/>
        </w:rPr>
        <w:t xml:space="preserve"> </w:t>
      </w:r>
      <w:r w:rsidRPr="0025552B">
        <w:rPr>
          <w:rFonts w:ascii="宋体" w:hAnsi="宋体" w:hint="eastAsia"/>
          <w:szCs w:val="21"/>
          <w:u w:val="single"/>
        </w:rPr>
        <w:t>10</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时，或材料单价跌幅以已标价工程量清单或预算书中载明材料单价为基础超过</w:t>
      </w:r>
      <w:r w:rsidRPr="0025552B">
        <w:rPr>
          <w:rFonts w:ascii="宋体" w:hAnsi="宋体"/>
          <w:szCs w:val="21"/>
          <w:u w:val="single"/>
        </w:rPr>
        <w:t xml:space="preserve"> </w:t>
      </w:r>
      <w:r w:rsidRPr="0025552B">
        <w:rPr>
          <w:rFonts w:ascii="宋体" w:hAnsi="宋体" w:hint="eastAsia"/>
          <w:szCs w:val="21"/>
          <w:u w:val="single"/>
        </w:rPr>
        <w:t>10</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时，其超过部分据实调整。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cs="宋体" w:hint="eastAsia"/>
          <w:szCs w:val="21"/>
        </w:rPr>
        <w:t>②</w:t>
      </w:r>
      <w:r w:rsidRPr="0025552B">
        <w:rPr>
          <w:rFonts w:ascii="宋体" w:hAnsi="宋体" w:hint="eastAsia"/>
          <w:szCs w:val="21"/>
        </w:rPr>
        <w:t>承包人在已标价工程量清单或预算书中载明的材料单价高于基准价格的：专用合同条款合同履行期间材料单价跌幅以基准价格为基础超过</w:t>
      </w:r>
      <w:r w:rsidRPr="0025552B">
        <w:rPr>
          <w:rFonts w:ascii="宋体" w:hAnsi="宋体"/>
          <w:szCs w:val="21"/>
          <w:u w:val="single"/>
        </w:rPr>
        <w:t xml:space="preserve"> </w:t>
      </w:r>
      <w:r w:rsidRPr="0025552B">
        <w:rPr>
          <w:rFonts w:ascii="宋体" w:hAnsi="宋体" w:hint="eastAsia"/>
          <w:szCs w:val="21"/>
          <w:u w:val="single"/>
        </w:rPr>
        <w:t>10</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时，材料</w:t>
      </w:r>
      <w:proofErr w:type="gramStart"/>
      <w:r w:rsidRPr="0025552B">
        <w:rPr>
          <w:rFonts w:ascii="宋体" w:hAnsi="宋体" w:hint="eastAsia"/>
          <w:szCs w:val="21"/>
        </w:rPr>
        <w:t>单价涨幅</w:t>
      </w:r>
      <w:proofErr w:type="gramEnd"/>
      <w:r w:rsidRPr="0025552B">
        <w:rPr>
          <w:rFonts w:ascii="宋体" w:hAnsi="宋体" w:hint="eastAsia"/>
          <w:szCs w:val="21"/>
        </w:rPr>
        <w:t>以已标价工程量清单或预算书中载明材料单价为基础超过</w:t>
      </w:r>
      <w:r w:rsidRPr="0025552B">
        <w:rPr>
          <w:rFonts w:ascii="宋体" w:hAnsi="宋体"/>
          <w:szCs w:val="21"/>
          <w:u w:val="single"/>
        </w:rPr>
        <w:t xml:space="preserve"> </w:t>
      </w:r>
      <w:r w:rsidRPr="0025552B">
        <w:rPr>
          <w:rFonts w:ascii="宋体" w:hAnsi="宋体" w:hint="eastAsia"/>
          <w:szCs w:val="21"/>
          <w:u w:val="single"/>
        </w:rPr>
        <w:t>10</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时，其超过部分据实调整。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cs="宋体" w:hint="eastAsia"/>
          <w:szCs w:val="21"/>
        </w:rPr>
        <w:t>③</w:t>
      </w:r>
      <w:r w:rsidRPr="0025552B">
        <w:rPr>
          <w:rFonts w:ascii="宋体" w:hAnsi="宋体" w:hint="eastAsia"/>
          <w:szCs w:val="21"/>
        </w:rPr>
        <w:t>承包人在已标价工程量清单或预算书中载明的材料单价等于基准单价的：专用合同条款合同履行期间材料单价</w:t>
      </w:r>
      <w:proofErr w:type="gramStart"/>
      <w:r w:rsidRPr="0025552B">
        <w:rPr>
          <w:rFonts w:ascii="宋体" w:hAnsi="宋体" w:hint="eastAsia"/>
          <w:szCs w:val="21"/>
        </w:rPr>
        <w:t>涨跌幅以基准</w:t>
      </w:r>
      <w:proofErr w:type="gramEnd"/>
      <w:r w:rsidRPr="0025552B">
        <w:rPr>
          <w:rFonts w:ascii="宋体" w:hAnsi="宋体" w:hint="eastAsia"/>
          <w:szCs w:val="21"/>
        </w:rPr>
        <w:t>单价为基础超过</w:t>
      </w:r>
      <w:r w:rsidRPr="0025552B">
        <w:rPr>
          <w:rFonts w:ascii="宋体" w:hAnsi="宋体"/>
          <w:szCs w:val="21"/>
        </w:rPr>
        <w:t>±</w:t>
      </w:r>
      <w:r w:rsidRPr="0025552B">
        <w:rPr>
          <w:rFonts w:ascii="宋体" w:hAnsi="宋体"/>
          <w:szCs w:val="21"/>
          <w:u w:val="single"/>
        </w:rPr>
        <w:t xml:space="preserve"> </w:t>
      </w:r>
      <w:r w:rsidRPr="0025552B">
        <w:rPr>
          <w:rFonts w:ascii="宋体" w:hAnsi="宋体" w:hint="eastAsia"/>
          <w:szCs w:val="21"/>
          <w:u w:val="single"/>
        </w:rPr>
        <w:t>10</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时，其超过部分据实调整。</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第</w:t>
      </w:r>
      <w:r w:rsidRPr="0025552B">
        <w:rPr>
          <w:rFonts w:ascii="宋体" w:hAnsi="宋体"/>
          <w:szCs w:val="21"/>
        </w:rPr>
        <w:t>3</w:t>
      </w:r>
      <w:r w:rsidRPr="0025552B">
        <w:rPr>
          <w:rFonts w:ascii="宋体" w:hAnsi="宋体" w:hint="eastAsia"/>
          <w:szCs w:val="21"/>
        </w:rPr>
        <w:t>种方式：其他价格调整方式：</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lastRenderedPageBreak/>
        <w:t xml:space="preserve">12. </w:t>
      </w:r>
      <w:r w:rsidRPr="0025552B">
        <w:rPr>
          <w:rFonts w:ascii="宋体" w:eastAsia="宋体" w:hAnsi="宋体" w:hint="eastAsia"/>
          <w:szCs w:val="21"/>
        </w:rPr>
        <w:t>合同价格、计量与支付</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12.1 </w:t>
      </w:r>
      <w:r w:rsidRPr="0025552B">
        <w:rPr>
          <w:rFonts w:ascii="宋体" w:hAnsi="宋体" w:hint="eastAsia"/>
          <w:szCs w:val="21"/>
        </w:rPr>
        <w:t>合同价格形式</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w:t>
      </w:r>
      <w:r w:rsidRPr="0025552B">
        <w:rPr>
          <w:rFonts w:ascii="宋体" w:hAnsi="宋体" w:hint="eastAsia"/>
          <w:szCs w:val="21"/>
        </w:rPr>
        <w:t>、单价合同。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综合单价包含的风险范围：</w:t>
      </w:r>
      <w:r w:rsidRPr="0025552B">
        <w:rPr>
          <w:rFonts w:ascii="宋体" w:hAnsi="宋体"/>
          <w:szCs w:val="21"/>
          <w:u w:val="single"/>
        </w:rPr>
        <w:t xml:space="preserve"> </w:t>
      </w:r>
      <w:r w:rsidRPr="0025552B">
        <w:rPr>
          <w:rFonts w:ascii="宋体" w:hAnsi="宋体" w:hint="eastAsia"/>
          <w:szCs w:val="21"/>
          <w:u w:val="single"/>
        </w:rPr>
        <w:t>市场价格波动、因法律变化引起的调整不包含在风险范围内</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风险费用的计算方法：</w:t>
      </w:r>
      <w:r w:rsidRPr="0025552B">
        <w:rPr>
          <w:rFonts w:ascii="宋体" w:hAnsi="宋体" w:hint="eastAsia"/>
          <w:szCs w:val="21"/>
          <w:u w:val="single"/>
        </w:rPr>
        <w:t>市场价格波动执行专用</w:t>
      </w:r>
      <w:proofErr w:type="gramStart"/>
      <w:r w:rsidRPr="0025552B">
        <w:rPr>
          <w:rFonts w:ascii="宋体" w:hAnsi="宋体" w:hint="eastAsia"/>
          <w:szCs w:val="21"/>
          <w:u w:val="single"/>
        </w:rPr>
        <w:t>条款第</w:t>
      </w:r>
      <w:proofErr w:type="gramEnd"/>
      <w:r w:rsidRPr="0025552B">
        <w:rPr>
          <w:rFonts w:ascii="宋体" w:hAnsi="宋体" w:hint="eastAsia"/>
          <w:szCs w:val="21"/>
          <w:u w:val="single"/>
        </w:rPr>
        <w:t xml:space="preserve"> 11.1 款第二种方式，因法律变化引起的调整执行通用</w:t>
      </w:r>
      <w:proofErr w:type="gramStart"/>
      <w:r w:rsidRPr="0025552B">
        <w:rPr>
          <w:rFonts w:ascii="宋体" w:hAnsi="宋体" w:hint="eastAsia"/>
          <w:szCs w:val="21"/>
          <w:u w:val="single"/>
        </w:rPr>
        <w:t>条款第</w:t>
      </w:r>
      <w:proofErr w:type="gramEnd"/>
      <w:r w:rsidRPr="0025552B">
        <w:rPr>
          <w:rFonts w:ascii="宋体" w:hAnsi="宋体" w:hint="eastAsia"/>
          <w:szCs w:val="21"/>
          <w:u w:val="single"/>
        </w:rPr>
        <w:t xml:space="preserve"> 11.2 款</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风险范围以外合同价格的调整方法：</w:t>
      </w:r>
      <w:r w:rsidRPr="0025552B">
        <w:rPr>
          <w:rFonts w:ascii="宋体" w:hAnsi="宋体" w:hint="eastAsia"/>
          <w:szCs w:val="21"/>
          <w:u w:val="single"/>
        </w:rPr>
        <w:t>人工单价发生变化按照省造价管理总站发布的人工费等文件调整合同价格，并扣除原让利部分。但承包人对人工费或人工单价的报价高于发布价格的除外</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2</w:t>
      </w:r>
      <w:r w:rsidRPr="0025552B">
        <w:rPr>
          <w:rFonts w:ascii="宋体" w:hAnsi="宋体" w:hint="eastAsia"/>
          <w:szCs w:val="21"/>
        </w:rPr>
        <w:t>、总价合同。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总价包含的风险范围：</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风险费用的计算方法：</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风险范围以外合同价格的调整方法：</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3</w:t>
      </w:r>
      <w:r w:rsidRPr="0025552B">
        <w:rPr>
          <w:rFonts w:ascii="宋体" w:hAnsi="宋体" w:hint="eastAsia"/>
          <w:szCs w:val="21"/>
        </w:rPr>
        <w:t>、其他价格方式：</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12.2 </w:t>
      </w:r>
      <w:r w:rsidRPr="0025552B">
        <w:rPr>
          <w:rFonts w:ascii="宋体" w:hAnsi="宋体" w:hint="eastAsia"/>
          <w:szCs w:val="21"/>
        </w:rPr>
        <w:t>预付款</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12.2.1 </w:t>
      </w:r>
      <w:r w:rsidRPr="0025552B">
        <w:rPr>
          <w:rFonts w:ascii="宋体" w:hAnsi="宋体" w:hint="eastAsia"/>
          <w:szCs w:val="21"/>
        </w:rPr>
        <w:t>预付款的支付</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预付款支付比例或金额：</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预付款支付期限：</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预付款扣回的方式：</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12.2.2 </w:t>
      </w:r>
      <w:r w:rsidRPr="0025552B">
        <w:rPr>
          <w:rFonts w:ascii="宋体" w:hAnsi="宋体" w:hint="eastAsia"/>
          <w:szCs w:val="21"/>
        </w:rPr>
        <w:t>预付款担保</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承包人提交预付款担保的期限：</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预付款担保的形式为：</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 </w:t>
      </w:r>
      <w:r w:rsidRPr="0025552B">
        <w:rPr>
          <w:rFonts w:ascii="宋体" w:hAnsi="宋体" w:hint="eastAsia"/>
          <w:szCs w:val="21"/>
        </w:rPr>
        <w:t>计量</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12.3.1 </w:t>
      </w:r>
      <w:r w:rsidRPr="0025552B">
        <w:rPr>
          <w:rFonts w:ascii="宋体" w:hAnsi="宋体" w:hint="eastAsia"/>
          <w:szCs w:val="21"/>
        </w:rPr>
        <w:t>计量原则</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工程量计算规则：</w:t>
      </w:r>
      <w:r w:rsidRPr="0025552B">
        <w:rPr>
          <w:rFonts w:ascii="宋体" w:hAnsi="宋体"/>
          <w:szCs w:val="21"/>
          <w:u w:val="single"/>
        </w:rPr>
        <w:t xml:space="preserve"> </w:t>
      </w:r>
      <w:r w:rsidRPr="0025552B">
        <w:rPr>
          <w:rFonts w:ascii="宋体" w:hAnsi="宋体" w:hint="eastAsia"/>
          <w:szCs w:val="21"/>
          <w:u w:val="single"/>
        </w:rPr>
        <w:t>工程量清单中的工程量计算规则按《建设工程工程量清单计价规范》(GB50500—2013)规定执行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12.3.2 </w:t>
      </w:r>
      <w:r w:rsidRPr="0025552B">
        <w:rPr>
          <w:rFonts w:ascii="宋体" w:hAnsi="宋体" w:hint="eastAsia"/>
          <w:szCs w:val="21"/>
        </w:rPr>
        <w:t>计量周期</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关于计量周期的约定：</w:t>
      </w:r>
      <w:r w:rsidRPr="0025552B">
        <w:rPr>
          <w:rFonts w:ascii="宋体" w:hAnsi="宋体"/>
          <w:szCs w:val="21"/>
          <w:u w:val="single"/>
        </w:rPr>
        <w:t xml:space="preserve">    </w:t>
      </w:r>
      <w:r w:rsidRPr="0025552B">
        <w:rPr>
          <w:rFonts w:ascii="宋体" w:hAnsi="宋体" w:hint="eastAsia"/>
          <w:szCs w:val="21"/>
          <w:u w:val="single"/>
        </w:rPr>
        <w:t>每月计量</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12.3.3 </w:t>
      </w:r>
      <w:r w:rsidRPr="0025552B">
        <w:rPr>
          <w:rFonts w:ascii="宋体" w:hAnsi="宋体" w:hint="eastAsia"/>
          <w:szCs w:val="21"/>
        </w:rPr>
        <w:t>单价合同的计量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关于单价合同计量的约定：</w:t>
      </w:r>
      <w:r w:rsidRPr="0025552B">
        <w:rPr>
          <w:rFonts w:ascii="宋体" w:hAnsi="宋体" w:hint="eastAsia"/>
          <w:szCs w:val="21"/>
          <w:u w:val="single"/>
        </w:rPr>
        <w:t>严格执行《现场工程计量管理规定》的规定，如有违反不作为工程结算。</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12.3.4 </w:t>
      </w:r>
      <w:r w:rsidRPr="0025552B">
        <w:rPr>
          <w:rFonts w:ascii="宋体" w:hAnsi="宋体" w:hint="eastAsia"/>
          <w:szCs w:val="21"/>
        </w:rPr>
        <w:t>总价合同的计量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关于总价合同计量的约定：</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lastRenderedPageBreak/>
        <w:t>12.3.5</w:t>
      </w:r>
      <w:r w:rsidRPr="0025552B">
        <w:rPr>
          <w:rFonts w:ascii="宋体" w:hAnsi="宋体" w:hint="eastAsia"/>
          <w:szCs w:val="21"/>
        </w:rPr>
        <w:t>总价合同采用支付分解表计量支付的，是否适用第</w:t>
      </w:r>
      <w:r w:rsidRPr="0025552B">
        <w:rPr>
          <w:rFonts w:ascii="宋体" w:hAnsi="宋体"/>
          <w:szCs w:val="21"/>
        </w:rPr>
        <w:t xml:space="preserve">12.3.4 </w:t>
      </w:r>
      <w:r w:rsidRPr="0025552B">
        <w:rPr>
          <w:rFonts w:ascii="宋体" w:hAnsi="宋体" w:hint="eastAsia"/>
          <w:szCs w:val="21"/>
        </w:rPr>
        <w:t>项〔总价合同的计量〕约定进行计量：</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12.3.6 </w:t>
      </w:r>
      <w:r w:rsidRPr="0025552B">
        <w:rPr>
          <w:rFonts w:ascii="宋体" w:hAnsi="宋体" w:hint="eastAsia"/>
          <w:szCs w:val="21"/>
        </w:rPr>
        <w:t>其他价格形式合同的计量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其他价格形式的计量方式和程序：</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12.4 </w:t>
      </w:r>
      <w:r w:rsidRPr="0025552B">
        <w:rPr>
          <w:rFonts w:ascii="宋体" w:hAnsi="宋体" w:hint="eastAsia"/>
          <w:szCs w:val="21"/>
        </w:rPr>
        <w:t>工程进度款支付</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12.4.1 </w:t>
      </w:r>
      <w:r w:rsidRPr="0025552B">
        <w:rPr>
          <w:rFonts w:ascii="宋体" w:hAnsi="宋体" w:hint="eastAsia"/>
          <w:szCs w:val="21"/>
        </w:rPr>
        <w:t>付款周期</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关于付款周期的约定：</w:t>
      </w:r>
      <w:r w:rsidRPr="0025552B">
        <w:rPr>
          <w:rFonts w:ascii="宋体" w:hAnsi="宋体" w:hint="eastAsia"/>
          <w:szCs w:val="21"/>
          <w:u w:val="single"/>
        </w:rPr>
        <w:t>签订合同后预付合同价的10%，结算审计后付至审计价的97%，余款两年后一次性付清。</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12.4.2 </w:t>
      </w:r>
      <w:r w:rsidRPr="0025552B">
        <w:rPr>
          <w:rFonts w:ascii="宋体" w:hAnsi="宋体" w:hint="eastAsia"/>
          <w:szCs w:val="21"/>
        </w:rPr>
        <w:t>进度付款申请单的编制</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关于进度付款申请单编制的约定：</w:t>
      </w:r>
      <w:r w:rsidRPr="0025552B">
        <w:rPr>
          <w:rFonts w:ascii="宋体" w:hAnsi="宋体" w:hint="eastAsia"/>
          <w:szCs w:val="21"/>
          <w:u w:val="single"/>
        </w:rPr>
        <w:t>按通用条款规定执行</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12.4.3 </w:t>
      </w:r>
      <w:r w:rsidRPr="0025552B">
        <w:rPr>
          <w:rFonts w:ascii="宋体" w:hAnsi="宋体" w:hint="eastAsia"/>
          <w:szCs w:val="21"/>
        </w:rPr>
        <w:t>进度付款申请单的提交</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）单价合同进度付款申请单提交的约定：</w:t>
      </w:r>
      <w:r w:rsidRPr="0025552B">
        <w:rPr>
          <w:rFonts w:ascii="宋体" w:hAnsi="宋体" w:hint="eastAsia"/>
          <w:szCs w:val="21"/>
          <w:u w:val="single"/>
        </w:rPr>
        <w:t>按通用条款规定执行</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）总价合同进度付款申请单提交的约定：</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3</w:t>
      </w:r>
      <w:r w:rsidRPr="0025552B">
        <w:rPr>
          <w:rFonts w:ascii="宋体" w:hAnsi="宋体" w:hint="eastAsia"/>
          <w:szCs w:val="21"/>
        </w:rPr>
        <w:t>）其他价格形式合同进度付款申请单提交的约定：</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12.4.4 </w:t>
      </w:r>
      <w:r w:rsidRPr="0025552B">
        <w:rPr>
          <w:rFonts w:ascii="宋体" w:hAnsi="宋体" w:hint="eastAsia"/>
          <w:szCs w:val="21"/>
        </w:rPr>
        <w:t>进度款审核和支付</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）监理人审查并报送发包人的期限：</w:t>
      </w:r>
      <w:r w:rsidRPr="0025552B">
        <w:rPr>
          <w:rFonts w:ascii="宋体" w:hAnsi="宋体" w:hint="eastAsia"/>
          <w:szCs w:val="21"/>
          <w:u w:val="single"/>
        </w:rPr>
        <w:t>执行通用条款规定</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发包人完成审批并签发进度款支付证书的期限：</w:t>
      </w:r>
      <w:r w:rsidRPr="0025552B">
        <w:rPr>
          <w:rFonts w:ascii="宋体" w:hAnsi="宋体" w:hint="eastAsia"/>
          <w:szCs w:val="21"/>
          <w:u w:val="single"/>
        </w:rPr>
        <w:t>通用条款第12.4.4第（1）款不执行，发包人在七天内完成审批并签发进度款支付证书</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）发包人支付进度款的期限：</w:t>
      </w:r>
      <w:r w:rsidRPr="0025552B">
        <w:rPr>
          <w:rFonts w:ascii="宋体" w:hAnsi="宋体"/>
          <w:szCs w:val="21"/>
          <w:u w:val="single"/>
        </w:rPr>
        <w:t xml:space="preserve">  </w:t>
      </w:r>
      <w:r w:rsidRPr="0025552B">
        <w:rPr>
          <w:rFonts w:ascii="宋体" w:hAnsi="宋体" w:hint="eastAsia"/>
          <w:szCs w:val="21"/>
          <w:u w:val="single"/>
        </w:rPr>
        <w:t>按通用条款规定执行</w:t>
      </w:r>
      <w:r w:rsidRPr="0025552B">
        <w:rPr>
          <w:rFonts w:ascii="宋体" w:hAnsi="宋体" w:hint="eastAsia"/>
          <w:szCs w:val="21"/>
        </w:rPr>
        <w:t>。</w:t>
      </w:r>
    </w:p>
    <w:p w:rsidR="000F6463" w:rsidRPr="0025552B" w:rsidRDefault="000F6463" w:rsidP="000F6463">
      <w:pPr>
        <w:spacing w:line="360" w:lineRule="auto"/>
        <w:ind w:firstLine="600"/>
        <w:contextualSpacing/>
        <w:rPr>
          <w:rFonts w:ascii="宋体" w:hAnsi="宋体"/>
          <w:szCs w:val="21"/>
        </w:rPr>
      </w:pPr>
      <w:r w:rsidRPr="0025552B">
        <w:rPr>
          <w:rFonts w:ascii="宋体" w:hAnsi="宋体" w:hint="eastAsia"/>
          <w:szCs w:val="21"/>
        </w:rPr>
        <w:t>发包人逾期支付进度款的违约金的计算方式：</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600"/>
        <w:contextualSpacing/>
        <w:rPr>
          <w:rFonts w:ascii="宋体" w:hAnsi="宋体"/>
          <w:szCs w:val="21"/>
        </w:rPr>
      </w:pPr>
      <w:r w:rsidRPr="0025552B">
        <w:rPr>
          <w:rFonts w:ascii="宋体" w:hAnsi="宋体"/>
          <w:szCs w:val="21"/>
        </w:rPr>
        <w:t xml:space="preserve">12.4.6 </w:t>
      </w:r>
      <w:r w:rsidRPr="0025552B">
        <w:rPr>
          <w:rFonts w:ascii="宋体" w:hAnsi="宋体" w:hint="eastAsia"/>
          <w:szCs w:val="21"/>
        </w:rPr>
        <w:t>支付分解表的编制</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2</w:t>
      </w:r>
      <w:r w:rsidRPr="0025552B">
        <w:rPr>
          <w:rFonts w:ascii="宋体" w:hAnsi="宋体" w:hint="eastAsia"/>
          <w:szCs w:val="21"/>
        </w:rPr>
        <w:t>、总价合同支付分解表的编制与审批：</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3</w:t>
      </w:r>
      <w:r w:rsidRPr="0025552B">
        <w:rPr>
          <w:rFonts w:ascii="宋体" w:hAnsi="宋体" w:hint="eastAsia"/>
          <w:szCs w:val="21"/>
        </w:rPr>
        <w:t>、单价合同的总价项目支付分解表的编制与审批：</w:t>
      </w:r>
      <w:r w:rsidRPr="0025552B">
        <w:rPr>
          <w:rFonts w:ascii="宋体" w:hAnsi="宋体"/>
          <w:szCs w:val="21"/>
          <w:u w:val="single"/>
        </w:rPr>
        <w:t xml:space="preserve">     /</w:t>
      </w:r>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13. </w:t>
      </w:r>
      <w:r w:rsidRPr="0025552B">
        <w:rPr>
          <w:rFonts w:ascii="宋体" w:eastAsia="宋体" w:hAnsi="宋体" w:hint="eastAsia"/>
          <w:szCs w:val="21"/>
        </w:rPr>
        <w:t>验收和工程试车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13.1 </w:t>
      </w:r>
      <w:r w:rsidRPr="0025552B">
        <w:rPr>
          <w:rFonts w:ascii="宋体" w:hAnsi="宋体" w:hint="eastAsia"/>
          <w:szCs w:val="21"/>
        </w:rPr>
        <w:t>分部分项工程验收</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13.1.2</w:t>
      </w:r>
      <w:r w:rsidRPr="0025552B">
        <w:rPr>
          <w:rFonts w:ascii="宋体" w:hAnsi="宋体" w:hint="eastAsia"/>
          <w:szCs w:val="21"/>
        </w:rPr>
        <w:t>监理人不能按时进行验收时，应提前</w:t>
      </w:r>
      <w:r w:rsidRPr="0025552B">
        <w:rPr>
          <w:rFonts w:ascii="宋体" w:hAnsi="宋体"/>
          <w:szCs w:val="21"/>
          <w:u w:val="single"/>
        </w:rPr>
        <w:t xml:space="preserve">  24  </w:t>
      </w:r>
      <w:r w:rsidRPr="0025552B">
        <w:rPr>
          <w:rFonts w:ascii="宋体" w:hAnsi="宋体" w:hint="eastAsia"/>
          <w:szCs w:val="21"/>
        </w:rPr>
        <w:t>小时提交书面延期要求。</w:t>
      </w:r>
    </w:p>
    <w:p w:rsidR="000F6463" w:rsidRPr="0025552B" w:rsidRDefault="000F6463" w:rsidP="000F6463">
      <w:pPr>
        <w:spacing w:line="360" w:lineRule="auto"/>
        <w:ind w:firstLine="480"/>
        <w:contextualSpacing/>
        <w:rPr>
          <w:rFonts w:ascii="宋体" w:hAnsi="宋体"/>
          <w:b/>
          <w:szCs w:val="21"/>
        </w:rPr>
      </w:pPr>
      <w:r w:rsidRPr="0025552B">
        <w:rPr>
          <w:rFonts w:ascii="宋体" w:hAnsi="宋体" w:hint="eastAsia"/>
          <w:szCs w:val="21"/>
        </w:rPr>
        <w:t>关于延期最长不得超过：</w:t>
      </w:r>
      <w:r w:rsidRPr="0025552B">
        <w:rPr>
          <w:rFonts w:ascii="宋体" w:hAnsi="宋体"/>
          <w:szCs w:val="21"/>
          <w:u w:val="single"/>
        </w:rPr>
        <w:t xml:space="preserve">  48   </w:t>
      </w:r>
      <w:r w:rsidRPr="0025552B">
        <w:rPr>
          <w:rFonts w:ascii="宋体" w:hAnsi="宋体" w:hint="eastAsia"/>
          <w:szCs w:val="21"/>
        </w:rPr>
        <w:t>小时。</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13.2 </w:t>
      </w:r>
      <w:r w:rsidRPr="0025552B">
        <w:rPr>
          <w:rFonts w:ascii="宋体" w:hAnsi="宋体" w:hint="eastAsia"/>
          <w:szCs w:val="21"/>
        </w:rPr>
        <w:t>竣工验收</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13.2.2</w:t>
      </w:r>
      <w:r w:rsidRPr="0025552B">
        <w:rPr>
          <w:rFonts w:ascii="宋体" w:hAnsi="宋体" w:hint="eastAsia"/>
          <w:szCs w:val="21"/>
        </w:rPr>
        <w:t>竣工验收程序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关于竣工验收程序的约定：</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发包人不按照本项约定组织竣工验收、颁发工程接收证书的违约金的计算方法：</w:t>
      </w:r>
      <w:r w:rsidRPr="0025552B">
        <w:rPr>
          <w:rFonts w:ascii="宋体" w:hAnsi="宋体" w:hint="eastAsia"/>
          <w:szCs w:val="21"/>
          <w:u w:val="single"/>
        </w:rPr>
        <w:t>按通用条款执行</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13.2.5</w:t>
      </w:r>
      <w:r w:rsidRPr="0025552B">
        <w:rPr>
          <w:rFonts w:ascii="宋体" w:hAnsi="宋体" w:hint="eastAsia"/>
          <w:szCs w:val="21"/>
        </w:rPr>
        <w:t>移交、接收全部与部分工程</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lastRenderedPageBreak/>
        <w:t>承包人向发包人移交工程的期限：</w:t>
      </w:r>
      <w:r w:rsidRPr="0025552B">
        <w:rPr>
          <w:rFonts w:ascii="宋体" w:hAnsi="宋体" w:hint="eastAsia"/>
          <w:szCs w:val="21"/>
          <w:u w:val="single"/>
        </w:rPr>
        <w:t>颁发工程接受证书后 7 天内完成工程的移交</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发包人未按本合同约定接收全部或部分工程的，违约金的计算方法为：</w:t>
      </w:r>
      <w:r w:rsidRPr="0025552B">
        <w:rPr>
          <w:rFonts w:ascii="宋体" w:hAnsi="宋体" w:hint="eastAsia"/>
          <w:szCs w:val="21"/>
          <w:u w:val="single"/>
        </w:rPr>
        <w:t>双方另行约定</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承包人未按时移交工程的，违约金的计算方法为：</w:t>
      </w:r>
      <w:r w:rsidRPr="0025552B">
        <w:rPr>
          <w:rFonts w:ascii="宋体" w:hAnsi="宋体" w:hint="eastAsia"/>
          <w:szCs w:val="21"/>
          <w:u w:val="single"/>
        </w:rPr>
        <w:t>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13.3 </w:t>
      </w:r>
      <w:r w:rsidRPr="0025552B">
        <w:rPr>
          <w:rFonts w:ascii="宋体" w:hAnsi="宋体" w:hint="eastAsia"/>
          <w:szCs w:val="21"/>
        </w:rPr>
        <w:t>工程试车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13.3.1 </w:t>
      </w:r>
      <w:r w:rsidRPr="0025552B">
        <w:rPr>
          <w:rFonts w:ascii="宋体" w:hAnsi="宋体" w:hint="eastAsia"/>
          <w:szCs w:val="21"/>
        </w:rPr>
        <w:t>试车程序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工程试车内容：</w:t>
      </w:r>
      <w:r w:rsidRPr="0025552B">
        <w:rPr>
          <w:rFonts w:ascii="宋体" w:hAnsi="宋体" w:hint="eastAsia"/>
          <w:szCs w:val="21"/>
          <w:u w:val="single"/>
        </w:rPr>
        <w:t>执行通用条款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）单机无负荷试车费用由</w:t>
      </w:r>
      <w:r w:rsidRPr="0025552B">
        <w:rPr>
          <w:rFonts w:ascii="宋体" w:hAnsi="宋体"/>
          <w:szCs w:val="21"/>
          <w:u w:val="single"/>
        </w:rPr>
        <w:t xml:space="preserve">     </w:t>
      </w:r>
      <w:r w:rsidRPr="0025552B">
        <w:rPr>
          <w:rFonts w:ascii="宋体" w:hAnsi="宋体" w:hint="eastAsia"/>
          <w:szCs w:val="21"/>
          <w:u w:val="single"/>
        </w:rPr>
        <w:t>承包人</w:t>
      </w:r>
      <w:r w:rsidRPr="0025552B">
        <w:rPr>
          <w:rFonts w:ascii="宋体" w:hAnsi="宋体"/>
          <w:szCs w:val="21"/>
          <w:u w:val="single"/>
        </w:rPr>
        <w:t xml:space="preserve">     </w:t>
      </w:r>
      <w:r w:rsidRPr="0025552B">
        <w:rPr>
          <w:rFonts w:ascii="宋体" w:hAnsi="宋体" w:hint="eastAsia"/>
          <w:szCs w:val="21"/>
        </w:rPr>
        <w:t>承担；</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）无负荷联动试车费用由</w:t>
      </w:r>
      <w:r w:rsidRPr="0025552B">
        <w:rPr>
          <w:rFonts w:ascii="宋体" w:hAnsi="宋体"/>
          <w:szCs w:val="21"/>
          <w:u w:val="single"/>
        </w:rPr>
        <w:t xml:space="preserve">     </w:t>
      </w:r>
      <w:r w:rsidRPr="0025552B">
        <w:rPr>
          <w:rFonts w:ascii="宋体" w:hAnsi="宋体" w:hint="eastAsia"/>
          <w:szCs w:val="21"/>
          <w:u w:val="single"/>
        </w:rPr>
        <w:t>承包人</w:t>
      </w:r>
      <w:r w:rsidRPr="0025552B">
        <w:rPr>
          <w:rFonts w:ascii="宋体" w:hAnsi="宋体"/>
          <w:szCs w:val="21"/>
          <w:u w:val="single"/>
        </w:rPr>
        <w:t xml:space="preserve">     </w:t>
      </w:r>
      <w:r w:rsidRPr="0025552B">
        <w:rPr>
          <w:rFonts w:ascii="宋体" w:hAnsi="宋体" w:hint="eastAsia"/>
          <w:szCs w:val="21"/>
        </w:rPr>
        <w:t>承担。</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13.3.3 </w:t>
      </w:r>
      <w:r w:rsidRPr="0025552B">
        <w:rPr>
          <w:rFonts w:ascii="宋体" w:hAnsi="宋体" w:hint="eastAsia"/>
          <w:szCs w:val="21"/>
        </w:rPr>
        <w:t>投料试车</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关于投料试车相关事项的约定：</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13.6 </w:t>
      </w:r>
      <w:r w:rsidRPr="0025552B">
        <w:rPr>
          <w:rFonts w:ascii="宋体" w:hAnsi="宋体" w:hint="eastAsia"/>
          <w:szCs w:val="21"/>
        </w:rPr>
        <w:t>竣工退场</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13.6.1 </w:t>
      </w:r>
      <w:r w:rsidRPr="0025552B">
        <w:rPr>
          <w:rFonts w:ascii="宋体" w:hAnsi="宋体" w:hint="eastAsia"/>
          <w:szCs w:val="21"/>
        </w:rPr>
        <w:t>竣工退场</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承包人完成竣工退场的期限：</w:t>
      </w:r>
      <w:r w:rsidRPr="0025552B">
        <w:rPr>
          <w:rFonts w:ascii="宋体" w:hAnsi="宋体" w:hint="eastAsia"/>
          <w:szCs w:val="21"/>
          <w:u w:val="single"/>
        </w:rPr>
        <w:t>另行协商</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14. </w:t>
      </w:r>
      <w:r w:rsidRPr="0025552B">
        <w:rPr>
          <w:rFonts w:ascii="宋体" w:eastAsia="宋体" w:hAnsi="宋体" w:hint="eastAsia"/>
          <w:szCs w:val="21"/>
        </w:rPr>
        <w:t>竣工结算</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14.1 </w:t>
      </w:r>
      <w:r w:rsidRPr="0025552B">
        <w:rPr>
          <w:rFonts w:ascii="宋体" w:hAnsi="宋体" w:hint="eastAsia"/>
          <w:szCs w:val="21"/>
        </w:rPr>
        <w:t>竣工结算申请</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承包人提交竣工结算申请单的期限：</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竣工结算申请单应包括的内容：</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14.2 </w:t>
      </w:r>
      <w:r w:rsidRPr="0025552B">
        <w:rPr>
          <w:rFonts w:ascii="宋体" w:hAnsi="宋体" w:hint="eastAsia"/>
          <w:szCs w:val="21"/>
        </w:rPr>
        <w:t>竣工结算审核</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发包人审批竣工付款申请单的期限：</w:t>
      </w:r>
      <w:r w:rsidRPr="0025552B">
        <w:rPr>
          <w:rFonts w:ascii="宋体" w:hAnsi="宋体" w:hint="eastAsia"/>
          <w:szCs w:val="21"/>
          <w:u w:val="single"/>
        </w:rPr>
        <w:t>通用条款第14.2条第（1）款不执行，收到承包人提交的完整结算资料后，由发包人委托造价咨询公司在60天内完成审计。</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发包人完成竣工付款的期限：</w:t>
      </w:r>
      <w:r w:rsidRPr="0025552B">
        <w:rPr>
          <w:rFonts w:ascii="宋体" w:hAnsi="宋体"/>
          <w:szCs w:val="21"/>
          <w:u w:val="single"/>
        </w:rPr>
        <w:t xml:space="preserve">  </w:t>
      </w:r>
      <w:r w:rsidRPr="0025552B">
        <w:rPr>
          <w:rFonts w:ascii="宋体" w:hAnsi="宋体" w:hint="eastAsia"/>
          <w:szCs w:val="21"/>
          <w:u w:val="single"/>
        </w:rPr>
        <w:t>根据本项目付款方式</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关于竣工付款证书异议部分复核的方式和程序：</w:t>
      </w:r>
      <w:r w:rsidRPr="0025552B">
        <w:rPr>
          <w:rFonts w:ascii="宋体" w:hAnsi="宋体" w:hint="eastAsia"/>
          <w:szCs w:val="21"/>
          <w:u w:val="single"/>
        </w:rPr>
        <w:t>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 28 天内，将进度应付款支付给承包人。发包人不按期支付的，按专用合同条款的约定支付逾期付款违约金。3、监理人出具进度付款证书，不应视为监理人已同意、批准或接受了承包人完成的该部分工作</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14.4 </w:t>
      </w:r>
      <w:r w:rsidRPr="0025552B">
        <w:rPr>
          <w:rFonts w:ascii="宋体" w:hAnsi="宋体" w:hint="eastAsia"/>
          <w:szCs w:val="21"/>
        </w:rPr>
        <w:t>最终结清</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14.4.1 </w:t>
      </w:r>
      <w:r w:rsidRPr="0025552B">
        <w:rPr>
          <w:rFonts w:ascii="宋体" w:hAnsi="宋体" w:hint="eastAsia"/>
          <w:szCs w:val="21"/>
        </w:rPr>
        <w:t>最终结清申请单</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lastRenderedPageBreak/>
        <w:t>承包人提交最终结清申请单的份数：</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承包人提交最终结算申请单的期限：</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14.4.2 </w:t>
      </w:r>
      <w:r w:rsidRPr="0025552B">
        <w:rPr>
          <w:rFonts w:ascii="宋体" w:hAnsi="宋体" w:hint="eastAsia"/>
          <w:szCs w:val="21"/>
        </w:rPr>
        <w:t>最终结清证书和支付</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）发包人完成最终结清申请单的审批并颁发最终结清证书的期限：</w:t>
      </w:r>
      <w:r w:rsidRPr="0025552B">
        <w:rPr>
          <w:rFonts w:ascii="宋体" w:hAnsi="宋体" w:hint="eastAsia"/>
          <w:szCs w:val="21"/>
          <w:u w:val="single"/>
        </w:rPr>
        <w:t>通用条款第14</w:t>
      </w:r>
      <w:r w:rsidRPr="0025552B">
        <w:rPr>
          <w:rFonts w:ascii="宋体" w:hAnsi="宋体"/>
          <w:szCs w:val="21"/>
          <w:u w:val="single"/>
        </w:rPr>
        <w:t>.4.2</w:t>
      </w:r>
      <w:r w:rsidRPr="0025552B">
        <w:rPr>
          <w:rFonts w:ascii="宋体" w:hAnsi="宋体" w:hint="eastAsia"/>
          <w:szCs w:val="21"/>
          <w:u w:val="single"/>
        </w:rPr>
        <w:t>第（1）款不执行，</w:t>
      </w:r>
      <w:r w:rsidRPr="0025552B">
        <w:rPr>
          <w:rFonts w:ascii="宋体" w:hAnsi="宋体"/>
          <w:szCs w:val="21"/>
          <w:u w:val="single"/>
        </w:rPr>
        <w:t>发包人应在收到承包人提交的最终结清申请单后14天内完成审批并向承包人颁发最终结清证书。</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）发包人完成支付的期限：</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15. </w:t>
      </w:r>
      <w:r w:rsidRPr="0025552B">
        <w:rPr>
          <w:rFonts w:ascii="宋体" w:eastAsia="宋体" w:hAnsi="宋体" w:hint="eastAsia"/>
          <w:szCs w:val="21"/>
        </w:rPr>
        <w:t>缺陷责任期与保修</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15.2</w:t>
      </w:r>
      <w:r w:rsidRPr="0025552B">
        <w:rPr>
          <w:rFonts w:ascii="宋体" w:hAnsi="宋体" w:hint="eastAsia"/>
          <w:szCs w:val="21"/>
        </w:rPr>
        <w:t>缺陷责任期</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缺陷责任期的具体期限：</w:t>
      </w:r>
      <w:r w:rsidRPr="0025552B">
        <w:rPr>
          <w:rFonts w:ascii="宋体" w:hAnsi="宋体"/>
          <w:szCs w:val="21"/>
          <w:u w:val="single"/>
        </w:rPr>
        <w:t xml:space="preserve">  </w:t>
      </w:r>
      <w:r w:rsidRPr="0025552B">
        <w:rPr>
          <w:rFonts w:ascii="宋体" w:hAnsi="宋体" w:hint="eastAsia"/>
          <w:szCs w:val="21"/>
          <w:u w:val="single"/>
        </w:rPr>
        <w:t xml:space="preserve">工程通过竣工验收之日起 24 </w:t>
      </w:r>
      <w:proofErr w:type="gramStart"/>
      <w:r w:rsidRPr="0025552B">
        <w:rPr>
          <w:rFonts w:ascii="宋体" w:hAnsi="宋体" w:hint="eastAsia"/>
          <w:szCs w:val="21"/>
          <w:u w:val="single"/>
        </w:rPr>
        <w:t>个</w:t>
      </w:r>
      <w:proofErr w:type="gramEnd"/>
      <w:r w:rsidRPr="0025552B">
        <w:rPr>
          <w:rFonts w:ascii="宋体" w:hAnsi="宋体" w:hint="eastAsia"/>
          <w:szCs w:val="21"/>
          <w:u w:val="single"/>
        </w:rPr>
        <w:t>月</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15.3 </w:t>
      </w:r>
      <w:r w:rsidRPr="0025552B">
        <w:rPr>
          <w:rFonts w:ascii="宋体" w:hAnsi="宋体" w:hint="eastAsia"/>
          <w:szCs w:val="21"/>
        </w:rPr>
        <w:t>质量保证金</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关于是否扣留质量保证金的约定：</w:t>
      </w:r>
      <w:r w:rsidRPr="0025552B">
        <w:rPr>
          <w:rFonts w:ascii="宋体" w:hAnsi="宋体"/>
          <w:szCs w:val="21"/>
          <w:u w:val="single"/>
        </w:rPr>
        <w:t xml:space="preserve">    </w:t>
      </w:r>
      <w:proofErr w:type="gramStart"/>
      <w:r w:rsidRPr="0025552B">
        <w:rPr>
          <w:rFonts w:ascii="宋体" w:hAnsi="宋体" w:hint="eastAsia"/>
          <w:szCs w:val="21"/>
          <w:u w:val="single"/>
        </w:rPr>
        <w:t>否</w:t>
      </w:r>
      <w:proofErr w:type="gramEnd"/>
      <w:r w:rsidRPr="0025552B">
        <w:rPr>
          <w:rFonts w:ascii="宋体" w:hAnsi="宋体"/>
          <w:szCs w:val="21"/>
          <w:u w:val="single"/>
        </w:rPr>
        <w:t xml:space="preserve">     </w:t>
      </w:r>
      <w:r w:rsidRPr="0025552B">
        <w:rPr>
          <w:rFonts w:ascii="宋体" w:hAnsi="宋体" w:hint="eastAsia"/>
          <w:szCs w:val="21"/>
        </w:rPr>
        <w:t>。在工程项目竣工前，承包人按专用合同条款第</w:t>
      </w:r>
      <w:r w:rsidRPr="0025552B">
        <w:rPr>
          <w:rFonts w:ascii="宋体" w:hAnsi="宋体"/>
          <w:szCs w:val="21"/>
        </w:rPr>
        <w:t>3.7</w:t>
      </w:r>
      <w:r w:rsidRPr="0025552B">
        <w:rPr>
          <w:rFonts w:ascii="宋体" w:hAnsi="宋体" w:hint="eastAsia"/>
          <w:szCs w:val="21"/>
        </w:rPr>
        <w:t>条提供履约担保的，发包人不得同时预留工程质量保证金。</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15.3.1 </w:t>
      </w:r>
      <w:r w:rsidRPr="0025552B">
        <w:rPr>
          <w:rFonts w:ascii="宋体" w:hAnsi="宋体" w:hint="eastAsia"/>
          <w:szCs w:val="21"/>
        </w:rPr>
        <w:t>承包人提供质量保证金的方式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质量保证金采用以下第</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hint="eastAsia"/>
          <w:szCs w:val="21"/>
        </w:rPr>
        <w:t>种方式：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）质量保证金保函，保证金额为：</w:t>
      </w:r>
      <w:r w:rsidRPr="0025552B">
        <w:rPr>
          <w:rFonts w:ascii="宋体" w:hAnsi="宋体"/>
          <w:szCs w:val="21"/>
          <w:u w:val="single"/>
        </w:rPr>
        <w:t xml:space="preserve">          /         </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szCs w:val="21"/>
        </w:rPr>
        <w:t>%</w:t>
      </w:r>
      <w:r w:rsidRPr="0025552B">
        <w:rPr>
          <w:rFonts w:ascii="宋体" w:hAnsi="宋体" w:hint="eastAsia"/>
          <w:szCs w:val="21"/>
        </w:rPr>
        <w:t>的工程款；</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w:t>
      </w:r>
      <w:r w:rsidRPr="0025552B">
        <w:rPr>
          <w:rFonts w:ascii="宋体" w:hAnsi="宋体"/>
          <w:szCs w:val="21"/>
        </w:rPr>
        <w:t>3</w:t>
      </w:r>
      <w:r w:rsidRPr="0025552B">
        <w:rPr>
          <w:rFonts w:ascii="宋体" w:hAnsi="宋体" w:hint="eastAsia"/>
          <w:szCs w:val="21"/>
        </w:rPr>
        <w:t>）其他方式</w:t>
      </w:r>
      <w:r w:rsidRPr="0025552B">
        <w:rPr>
          <w:rFonts w:ascii="宋体" w:hAnsi="宋体"/>
          <w:szCs w:val="21"/>
        </w:rPr>
        <w:t>:</w:t>
      </w:r>
      <w:r w:rsidRPr="0025552B">
        <w:rPr>
          <w:rFonts w:ascii="宋体" w:hAnsi="宋体" w:hint="eastAsia"/>
          <w:szCs w:val="21"/>
          <w:u w:val="single"/>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u w:val="single"/>
        </w:rPr>
        <w:t>返还</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15.3.2 </w:t>
      </w:r>
      <w:r w:rsidRPr="0025552B">
        <w:rPr>
          <w:rFonts w:ascii="宋体" w:hAnsi="宋体" w:hint="eastAsia"/>
          <w:szCs w:val="21"/>
        </w:rPr>
        <w:t>质量保证金的扣留</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质量保证金的扣留采取以下第</w:t>
      </w:r>
      <w:r w:rsidRPr="0025552B">
        <w:rPr>
          <w:rFonts w:ascii="宋体" w:hAnsi="宋体"/>
          <w:szCs w:val="21"/>
          <w:u w:val="single"/>
        </w:rPr>
        <w:t xml:space="preserve"> / </w:t>
      </w:r>
      <w:r w:rsidRPr="0025552B">
        <w:rPr>
          <w:rFonts w:ascii="宋体" w:hAnsi="宋体" w:hint="eastAsia"/>
          <w:szCs w:val="21"/>
        </w:rPr>
        <w:t>种方式：</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）在支付工程进度款时逐次扣留，在此情形下，质量保证金的计算基数不包括预付款的支付、扣回以及价格调整的金额；</w:t>
      </w:r>
    </w:p>
    <w:p w:rsidR="000F6463" w:rsidRPr="0025552B" w:rsidRDefault="000F6463" w:rsidP="000F6463">
      <w:pPr>
        <w:spacing w:line="360" w:lineRule="auto"/>
        <w:ind w:firstLine="484"/>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）工程竣工结算时一次性扣留质量保证金；</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3</w:t>
      </w:r>
      <w:r w:rsidRPr="0025552B">
        <w:rPr>
          <w:rFonts w:ascii="宋体" w:hAnsi="宋体" w:hint="eastAsia"/>
          <w:szCs w:val="21"/>
        </w:rPr>
        <w:t>）其他扣留方式</w:t>
      </w:r>
      <w:r w:rsidRPr="0025552B">
        <w:rPr>
          <w:rFonts w:ascii="宋体" w:hAnsi="宋体"/>
          <w:szCs w:val="21"/>
        </w:rPr>
        <w:t>:</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关于质量保证金的补充约定：</w:t>
      </w:r>
      <w:r w:rsidRPr="0025552B">
        <w:rPr>
          <w:rFonts w:ascii="宋体" w:hAnsi="宋体"/>
          <w:szCs w:val="21"/>
          <w:u w:val="single"/>
        </w:rPr>
        <w:t xml:space="preserve">  </w:t>
      </w:r>
      <w:r w:rsidRPr="0025552B">
        <w:rPr>
          <w:rFonts w:ascii="宋体" w:hAnsi="宋体" w:hint="eastAsia"/>
          <w:szCs w:val="21"/>
          <w:u w:val="single"/>
        </w:rPr>
        <w:t>质量保证金不计</w:t>
      </w:r>
      <w:proofErr w:type="gramStart"/>
      <w:r w:rsidRPr="0025552B">
        <w:rPr>
          <w:rFonts w:ascii="宋体" w:hAnsi="宋体" w:hint="eastAsia"/>
          <w:szCs w:val="21"/>
          <w:u w:val="single"/>
        </w:rPr>
        <w:t>息</w:t>
      </w:r>
      <w:proofErr w:type="gramEnd"/>
      <w:r w:rsidRPr="0025552B">
        <w:rPr>
          <w:rFonts w:ascii="宋体" w:hAnsi="宋体" w:hint="eastAsia"/>
          <w:szCs w:val="21"/>
          <w:u w:val="single"/>
        </w:rPr>
        <w:t xml:space="preserve">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15.4</w:t>
      </w:r>
      <w:r w:rsidRPr="0025552B">
        <w:rPr>
          <w:rFonts w:ascii="宋体" w:hAnsi="宋体" w:hint="eastAsia"/>
          <w:szCs w:val="21"/>
        </w:rPr>
        <w:t>保修</w:t>
      </w:r>
    </w:p>
    <w:p w:rsidR="000F6463" w:rsidRPr="0025552B" w:rsidRDefault="000F6463" w:rsidP="000F6463">
      <w:pPr>
        <w:spacing w:line="360" w:lineRule="auto"/>
        <w:ind w:firstLine="468"/>
        <w:contextualSpacing/>
        <w:rPr>
          <w:rFonts w:ascii="宋体" w:hAnsi="宋体"/>
          <w:szCs w:val="21"/>
        </w:rPr>
      </w:pPr>
      <w:r w:rsidRPr="0025552B">
        <w:rPr>
          <w:rFonts w:ascii="宋体" w:hAnsi="宋体"/>
          <w:szCs w:val="21"/>
        </w:rPr>
        <w:t xml:space="preserve">15.4.1 </w:t>
      </w:r>
      <w:r w:rsidRPr="0025552B">
        <w:rPr>
          <w:rFonts w:ascii="宋体" w:hAnsi="宋体" w:hint="eastAsia"/>
          <w:szCs w:val="21"/>
        </w:rPr>
        <w:t>保修责任</w:t>
      </w:r>
    </w:p>
    <w:p w:rsidR="000F6463" w:rsidRPr="0025552B" w:rsidRDefault="000F6463" w:rsidP="000F6463">
      <w:pPr>
        <w:spacing w:line="360" w:lineRule="auto"/>
        <w:ind w:firstLine="468"/>
        <w:contextualSpacing/>
        <w:rPr>
          <w:rFonts w:ascii="宋体" w:hAnsi="宋体"/>
          <w:szCs w:val="21"/>
        </w:rPr>
      </w:pPr>
      <w:r w:rsidRPr="0025552B">
        <w:rPr>
          <w:rFonts w:ascii="宋体" w:hAnsi="宋体" w:hint="eastAsia"/>
          <w:szCs w:val="21"/>
        </w:rPr>
        <w:t>工程保修期为：</w:t>
      </w:r>
      <w:r w:rsidRPr="0025552B">
        <w:rPr>
          <w:rFonts w:ascii="宋体" w:hAnsi="宋体" w:hint="eastAsia"/>
          <w:szCs w:val="21"/>
          <w:u w:val="single"/>
        </w:rPr>
        <w:t>详见工程质量保修书。</w:t>
      </w:r>
    </w:p>
    <w:p w:rsidR="000F6463" w:rsidRPr="0025552B" w:rsidRDefault="000F6463" w:rsidP="000F6463">
      <w:pPr>
        <w:spacing w:line="360" w:lineRule="auto"/>
        <w:ind w:firstLine="468"/>
        <w:contextualSpacing/>
        <w:rPr>
          <w:rFonts w:ascii="宋体" w:hAnsi="宋体"/>
          <w:szCs w:val="21"/>
        </w:rPr>
      </w:pPr>
      <w:r w:rsidRPr="0025552B">
        <w:rPr>
          <w:rFonts w:ascii="宋体" w:hAnsi="宋体"/>
          <w:szCs w:val="21"/>
        </w:rPr>
        <w:t xml:space="preserve">15.4.3 </w:t>
      </w:r>
      <w:r w:rsidRPr="0025552B">
        <w:rPr>
          <w:rFonts w:ascii="宋体" w:hAnsi="宋体" w:hint="eastAsia"/>
          <w:szCs w:val="21"/>
        </w:rPr>
        <w:t>修复通知</w:t>
      </w:r>
    </w:p>
    <w:p w:rsidR="000F6463" w:rsidRPr="0025552B" w:rsidRDefault="000F6463" w:rsidP="000F6463">
      <w:pPr>
        <w:spacing w:line="360" w:lineRule="auto"/>
        <w:ind w:firstLine="468"/>
        <w:contextualSpacing/>
        <w:rPr>
          <w:rFonts w:ascii="宋体" w:hAnsi="宋体"/>
          <w:szCs w:val="21"/>
        </w:rPr>
      </w:pPr>
      <w:r w:rsidRPr="0025552B">
        <w:rPr>
          <w:rFonts w:ascii="宋体" w:hAnsi="宋体" w:hint="eastAsia"/>
          <w:szCs w:val="21"/>
        </w:rPr>
        <w:t>承包人收到保修通知并到达工程现场的合理时间：</w:t>
      </w:r>
      <w:r w:rsidRPr="0025552B">
        <w:rPr>
          <w:rFonts w:ascii="宋体" w:hAnsi="宋体" w:hint="eastAsia"/>
          <w:szCs w:val="21"/>
          <w:u w:val="single"/>
        </w:rPr>
        <w:t>乙方收到相关质量问题的整改通知后，应在48小时内组织人员更换到位，若乙方不能按时到场进行维修的，则甲方可自行或指派第三方进行维修，由此发生的维修费用和各方损失由承包方承担</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lastRenderedPageBreak/>
        <w:t xml:space="preserve">16. </w:t>
      </w:r>
      <w:r w:rsidRPr="0025552B">
        <w:rPr>
          <w:rFonts w:ascii="宋体" w:eastAsia="宋体" w:hAnsi="宋体" w:hint="eastAsia"/>
          <w:szCs w:val="21"/>
        </w:rPr>
        <w:t>违约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16.1 </w:t>
      </w:r>
      <w:r w:rsidRPr="0025552B">
        <w:rPr>
          <w:rFonts w:ascii="宋体" w:hAnsi="宋体" w:hint="eastAsia"/>
          <w:szCs w:val="21"/>
        </w:rPr>
        <w:t>发包人违约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16.1.1</w:t>
      </w:r>
      <w:r w:rsidRPr="0025552B">
        <w:rPr>
          <w:rFonts w:ascii="宋体" w:hAnsi="宋体" w:hint="eastAsia"/>
          <w:szCs w:val="21"/>
        </w:rPr>
        <w:t>发包人违约的情形</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发包人违约的其他情形：</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left="1050" w:hanging="1200"/>
        <w:contextualSpacing/>
        <w:rPr>
          <w:rFonts w:ascii="宋体" w:hAnsi="宋体"/>
          <w:szCs w:val="21"/>
        </w:rPr>
      </w:pPr>
      <w:r w:rsidRPr="0025552B">
        <w:rPr>
          <w:rFonts w:ascii="宋体" w:hAnsi="宋体"/>
          <w:szCs w:val="21"/>
        </w:rPr>
        <w:t xml:space="preserve">    16.1.2 </w:t>
      </w:r>
      <w:r w:rsidRPr="0025552B">
        <w:rPr>
          <w:rFonts w:ascii="宋体" w:hAnsi="宋体" w:hint="eastAsia"/>
          <w:szCs w:val="21"/>
        </w:rPr>
        <w:t>发包人违约的责任</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发包人违约责任的承担方式和计算方法：</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）因发包人原因未能在计划开工日期前</w:t>
      </w:r>
      <w:r w:rsidRPr="0025552B">
        <w:rPr>
          <w:rFonts w:ascii="宋体" w:hAnsi="宋体"/>
          <w:szCs w:val="21"/>
        </w:rPr>
        <w:t>7</w:t>
      </w:r>
      <w:r w:rsidRPr="0025552B">
        <w:rPr>
          <w:rFonts w:ascii="宋体" w:hAnsi="宋体" w:hint="eastAsia"/>
          <w:szCs w:val="21"/>
        </w:rPr>
        <w:t>天内下达开工通知的违约责任：</w:t>
      </w:r>
      <w:r w:rsidRPr="0025552B">
        <w:rPr>
          <w:rFonts w:ascii="宋体" w:hAnsi="宋体"/>
          <w:szCs w:val="21"/>
          <w:u w:val="single"/>
        </w:rPr>
        <w:t xml:space="preserve"> </w:t>
      </w:r>
      <w:r w:rsidRPr="0025552B">
        <w:rPr>
          <w:rFonts w:ascii="宋体" w:hAnsi="宋体" w:hint="eastAsia"/>
          <w:szCs w:val="21"/>
          <w:u w:val="single"/>
        </w:rPr>
        <w:t>工期顺延</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）因发包人原因未能按合同约定支付合同价款的违约责任：</w:t>
      </w:r>
      <w:r w:rsidRPr="0025552B">
        <w:rPr>
          <w:rFonts w:ascii="宋体" w:hAnsi="宋体"/>
          <w:szCs w:val="21"/>
          <w:u w:val="single"/>
        </w:rPr>
        <w:t xml:space="preserve">    / </w:t>
      </w:r>
      <w:r w:rsidRPr="0025552B">
        <w:rPr>
          <w:rFonts w:ascii="宋体" w:hAnsi="宋体" w:hint="eastAsia"/>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3</w:t>
      </w:r>
      <w:r w:rsidRPr="0025552B">
        <w:rPr>
          <w:rFonts w:ascii="宋体" w:hAnsi="宋体" w:hint="eastAsia"/>
          <w:szCs w:val="21"/>
        </w:rPr>
        <w:t>）发包人违反第</w:t>
      </w:r>
      <w:r w:rsidRPr="0025552B">
        <w:rPr>
          <w:rFonts w:ascii="宋体" w:hAnsi="宋体"/>
          <w:szCs w:val="21"/>
        </w:rPr>
        <w:t>10.1</w:t>
      </w:r>
      <w:r w:rsidRPr="0025552B">
        <w:rPr>
          <w:rFonts w:ascii="宋体" w:hAnsi="宋体" w:hint="eastAsia"/>
          <w:szCs w:val="21"/>
        </w:rPr>
        <w:t>款〔变更的范围〕第（</w:t>
      </w:r>
      <w:r w:rsidRPr="0025552B">
        <w:rPr>
          <w:rFonts w:ascii="宋体" w:hAnsi="宋体"/>
          <w:szCs w:val="21"/>
        </w:rPr>
        <w:t>2</w:t>
      </w:r>
      <w:r w:rsidRPr="0025552B">
        <w:rPr>
          <w:rFonts w:ascii="宋体" w:hAnsi="宋体" w:hint="eastAsia"/>
          <w:szCs w:val="21"/>
        </w:rPr>
        <w:t>）项约定，自行实施被取消的工作或转由他人实施的违约责任：</w:t>
      </w:r>
      <w:r w:rsidRPr="0025552B">
        <w:rPr>
          <w:rFonts w:ascii="宋体" w:hAnsi="宋体"/>
          <w:szCs w:val="21"/>
          <w:u w:val="single"/>
        </w:rPr>
        <w:t xml:space="preserve"> </w:t>
      </w:r>
      <w:r w:rsidRPr="0025552B">
        <w:rPr>
          <w:rFonts w:ascii="宋体" w:hAnsi="宋体" w:hint="eastAsia"/>
          <w:szCs w:val="21"/>
          <w:u w:val="single"/>
        </w:rPr>
        <w:t>/</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4</w:t>
      </w:r>
      <w:r w:rsidRPr="0025552B">
        <w:rPr>
          <w:rFonts w:ascii="宋体" w:hAnsi="宋体" w:hint="eastAsia"/>
          <w:szCs w:val="21"/>
        </w:rPr>
        <w:t>）发包人提供的材料、工程设备的规格、数量或质量不符合合同约定，或因发包人原因导致交货日期延误或交货地点变更等情况的违约责任：</w:t>
      </w:r>
      <w:r w:rsidRPr="0025552B">
        <w:rPr>
          <w:rFonts w:ascii="宋体" w:hAnsi="宋体"/>
          <w:szCs w:val="21"/>
          <w:u w:val="single"/>
        </w:rPr>
        <w:t xml:space="preserve"> </w:t>
      </w:r>
      <w:r w:rsidRPr="0025552B">
        <w:rPr>
          <w:rFonts w:ascii="宋体" w:hAnsi="宋体" w:hint="eastAsia"/>
          <w:szCs w:val="21"/>
          <w:u w:val="single"/>
        </w:rPr>
        <w:t>工期顺延</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w:t>
      </w:r>
      <w:r w:rsidRPr="0025552B">
        <w:rPr>
          <w:rFonts w:ascii="宋体" w:hAnsi="宋体"/>
          <w:szCs w:val="21"/>
        </w:rPr>
        <w:t>5</w:t>
      </w:r>
      <w:r w:rsidRPr="0025552B">
        <w:rPr>
          <w:rFonts w:ascii="宋体" w:hAnsi="宋体" w:hint="eastAsia"/>
          <w:szCs w:val="21"/>
        </w:rPr>
        <w:t>）因发包人违反合同约定造成暂停施工的违约责任：</w:t>
      </w:r>
      <w:r w:rsidRPr="0025552B">
        <w:rPr>
          <w:rFonts w:ascii="宋体" w:hAnsi="宋体" w:hint="eastAsia"/>
          <w:szCs w:val="21"/>
          <w:u w:val="single"/>
        </w:rPr>
        <w:t>工期顺延</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6</w:t>
      </w:r>
      <w:r w:rsidRPr="0025552B">
        <w:rPr>
          <w:rFonts w:ascii="宋体" w:hAnsi="宋体" w:hint="eastAsia"/>
          <w:szCs w:val="21"/>
        </w:rPr>
        <w:t>）发包人无正当理由没有在约定期限内发出复工指示，导致承包人无法复工的违约责任：</w:t>
      </w:r>
      <w:r w:rsidRPr="0025552B">
        <w:rPr>
          <w:rFonts w:ascii="宋体" w:hAnsi="宋体"/>
          <w:szCs w:val="21"/>
          <w:u w:val="single"/>
        </w:rPr>
        <w:t xml:space="preserve">   </w:t>
      </w:r>
      <w:r w:rsidRPr="0025552B">
        <w:rPr>
          <w:rFonts w:ascii="宋体" w:hAnsi="宋体" w:hint="eastAsia"/>
          <w:szCs w:val="21"/>
          <w:u w:val="single"/>
        </w:rPr>
        <w:t>工期顺延</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7</w:t>
      </w:r>
      <w:r w:rsidRPr="0025552B">
        <w:rPr>
          <w:rFonts w:ascii="宋体" w:hAnsi="宋体" w:hint="eastAsia"/>
          <w:szCs w:val="21"/>
        </w:rPr>
        <w:t>）其他：</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16.1.3 </w:t>
      </w:r>
      <w:r w:rsidRPr="0025552B">
        <w:rPr>
          <w:rFonts w:ascii="宋体" w:hAnsi="宋体" w:hint="eastAsia"/>
          <w:szCs w:val="21"/>
        </w:rPr>
        <w:t>因发包人违约解除合同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承包人按</w:t>
      </w:r>
      <w:r w:rsidRPr="0025552B">
        <w:rPr>
          <w:rFonts w:ascii="宋体" w:hAnsi="宋体"/>
          <w:szCs w:val="21"/>
        </w:rPr>
        <w:t>16.1.1</w:t>
      </w:r>
      <w:r w:rsidRPr="0025552B">
        <w:rPr>
          <w:rFonts w:ascii="宋体" w:hAnsi="宋体" w:hint="eastAsia"/>
          <w:szCs w:val="21"/>
        </w:rPr>
        <w:t>项〔发包人违约的情形〕约定暂停施工满</w:t>
      </w:r>
      <w:r w:rsidRPr="0025552B">
        <w:rPr>
          <w:rFonts w:ascii="宋体" w:hAnsi="宋体"/>
          <w:szCs w:val="21"/>
          <w:u w:val="single"/>
        </w:rPr>
        <w:t>28</w:t>
      </w:r>
      <w:r w:rsidRPr="0025552B">
        <w:rPr>
          <w:rFonts w:ascii="宋体" w:hAnsi="宋体" w:hint="eastAsia"/>
          <w:szCs w:val="21"/>
        </w:rPr>
        <w:t>天后发包人仍不纠正其违约行为并致使合同目的不能实现的，承包人有权解除合同。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16.2 </w:t>
      </w:r>
      <w:r w:rsidRPr="0025552B">
        <w:rPr>
          <w:rFonts w:ascii="宋体" w:hAnsi="宋体" w:hint="eastAsia"/>
          <w:szCs w:val="21"/>
        </w:rPr>
        <w:t>承包人违约</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16.2.1 </w:t>
      </w:r>
      <w:r w:rsidRPr="0025552B">
        <w:rPr>
          <w:rFonts w:ascii="宋体" w:hAnsi="宋体" w:hint="eastAsia"/>
          <w:szCs w:val="21"/>
        </w:rPr>
        <w:t>承包人违约的情形</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承包人违约的其他情形：</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16.2.2</w:t>
      </w:r>
      <w:r w:rsidRPr="0025552B">
        <w:rPr>
          <w:rFonts w:ascii="宋体" w:hAnsi="宋体" w:hint="eastAsia"/>
          <w:szCs w:val="21"/>
        </w:rPr>
        <w:t>承包人违约的责任</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承包人违约责任的承担方式和计算方法：</w:t>
      </w:r>
      <w:r w:rsidRPr="0025552B">
        <w:rPr>
          <w:rFonts w:ascii="宋体" w:hAnsi="宋体" w:hint="eastAsia"/>
          <w:szCs w:val="21"/>
          <w:u w:val="single"/>
        </w:rPr>
        <w:t>①承包人应承担其违约行为而增加的费用和（或）延误的工期，增加的费用和（或）延误的工期由监理方和造价控制方确认。②承包人转包工程或非法分包工程的，发包人有权解除合同，并由承包人承担签约合同价 10%的违约金，同时对承包人已完合格工程量按 70%的标准进行结算。③由于承包人违约导致发包人解除合同的，承包人需配合发包人在 28 天内对已完合格工程量进行确认并退场，承担签约合同价10%的违约金，同时对承包人已完合格工程量按 70%的标准进行结算。如承包人拒不配合确认工程量，发包人可以会同监理方、造价控制方对现场已完工程量进行测量、确认</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16.2.3 </w:t>
      </w:r>
      <w:r w:rsidRPr="0025552B">
        <w:rPr>
          <w:rFonts w:ascii="宋体" w:hAnsi="宋体" w:hint="eastAsia"/>
          <w:szCs w:val="21"/>
        </w:rPr>
        <w:t>因承包人违约解除合同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关于承包人违约解除合同的特别约定：</w:t>
      </w:r>
      <w:r w:rsidRPr="0025552B">
        <w:rPr>
          <w:rFonts w:ascii="宋体" w:hAnsi="宋体"/>
          <w:szCs w:val="21"/>
          <w:u w:val="single"/>
        </w:rPr>
        <w:t xml:space="preserve"> </w:t>
      </w:r>
      <w:r w:rsidRPr="0025552B">
        <w:rPr>
          <w:rFonts w:ascii="宋体" w:hAnsi="宋体" w:hint="eastAsia"/>
          <w:szCs w:val="21"/>
          <w:u w:val="single"/>
        </w:rPr>
        <w:t>按通用条款规定执行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发包人继续使用承包人在施工现场的材料、设备、临时工程、承包人文件和由承包人</w:t>
      </w:r>
      <w:r w:rsidRPr="0025552B">
        <w:rPr>
          <w:rFonts w:ascii="宋体" w:hAnsi="宋体" w:hint="eastAsia"/>
          <w:szCs w:val="21"/>
        </w:rPr>
        <w:lastRenderedPageBreak/>
        <w:t>或以其名义编制的其他文件的费用承担方式：</w:t>
      </w:r>
      <w:r w:rsidRPr="0025552B">
        <w:rPr>
          <w:rFonts w:ascii="宋体" w:hAnsi="宋体"/>
          <w:szCs w:val="21"/>
          <w:u w:val="single"/>
        </w:rPr>
        <w:t xml:space="preserve">  </w:t>
      </w:r>
      <w:r w:rsidRPr="0025552B">
        <w:rPr>
          <w:rFonts w:ascii="宋体" w:hAnsi="宋体" w:hint="eastAsia"/>
          <w:szCs w:val="21"/>
          <w:u w:val="single"/>
        </w:rPr>
        <w:t>发包人无偿使用</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17. </w:t>
      </w:r>
      <w:r w:rsidRPr="0025552B">
        <w:rPr>
          <w:rFonts w:ascii="宋体" w:eastAsia="宋体" w:hAnsi="宋体" w:hint="eastAsia"/>
          <w:szCs w:val="21"/>
        </w:rPr>
        <w:t>不可抗力</w:t>
      </w:r>
      <w:r w:rsidRPr="0025552B">
        <w:rPr>
          <w:rFonts w:ascii="宋体" w:eastAsia="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17.1 </w:t>
      </w:r>
      <w:r w:rsidRPr="0025552B">
        <w:rPr>
          <w:rFonts w:ascii="宋体" w:hAnsi="宋体" w:hint="eastAsia"/>
          <w:szCs w:val="21"/>
        </w:rPr>
        <w:t>不可抗力的确认</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除通用合同条款约定的不可抗力事件之外，视为不可抗力的其他情形：</w:t>
      </w:r>
      <w:r w:rsidRPr="0025552B">
        <w:rPr>
          <w:rFonts w:ascii="宋体" w:hAnsi="宋体"/>
          <w:szCs w:val="21"/>
        </w:rPr>
        <w:t xml:space="preserve"> </w:t>
      </w:r>
      <w:r w:rsidRPr="0025552B">
        <w:rPr>
          <w:rFonts w:ascii="宋体" w:hAnsi="宋体"/>
          <w:szCs w:val="21"/>
          <w:u w:val="single"/>
        </w:rPr>
        <w:t xml:space="preserve">    /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17.4 </w:t>
      </w:r>
      <w:r w:rsidRPr="0025552B">
        <w:rPr>
          <w:rFonts w:ascii="宋体" w:hAnsi="宋体" w:hint="eastAsia"/>
          <w:szCs w:val="21"/>
        </w:rPr>
        <w:t>因不可抗力解除合同</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合同解除后，发包人应在商定或确定发包人应支付款项后</w:t>
      </w:r>
      <w:r w:rsidRPr="0025552B">
        <w:rPr>
          <w:rFonts w:ascii="宋体" w:hAnsi="宋体"/>
          <w:szCs w:val="21"/>
          <w:u w:val="single"/>
        </w:rPr>
        <w:t>28</w:t>
      </w:r>
      <w:r w:rsidRPr="0025552B">
        <w:rPr>
          <w:rFonts w:ascii="宋体" w:hAnsi="宋体" w:hint="eastAsia"/>
          <w:szCs w:val="21"/>
        </w:rPr>
        <w:t>天内完成款项的支付。</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18. </w:t>
      </w:r>
      <w:r w:rsidRPr="0025552B">
        <w:rPr>
          <w:rFonts w:ascii="宋体" w:eastAsia="宋体" w:hAnsi="宋体" w:hint="eastAsia"/>
          <w:szCs w:val="21"/>
        </w:rPr>
        <w:t>保险</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18.1 </w:t>
      </w:r>
      <w:r w:rsidRPr="0025552B">
        <w:rPr>
          <w:rFonts w:ascii="宋体" w:hAnsi="宋体" w:hint="eastAsia"/>
          <w:szCs w:val="21"/>
        </w:rPr>
        <w:t>工程保险</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关于工程保险的特别约定：</w:t>
      </w:r>
      <w:r w:rsidRPr="0025552B">
        <w:rPr>
          <w:rFonts w:ascii="宋体" w:hAnsi="宋体"/>
          <w:szCs w:val="21"/>
          <w:u w:val="single"/>
        </w:rPr>
        <w:t xml:space="preserve"> </w:t>
      </w:r>
      <w:r w:rsidRPr="0025552B">
        <w:rPr>
          <w:rFonts w:ascii="宋体" w:hAnsi="宋体" w:hint="eastAsia"/>
          <w:szCs w:val="21"/>
          <w:u w:val="single"/>
        </w:rPr>
        <w:t>由承包人支付</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18.3 </w:t>
      </w:r>
      <w:r w:rsidRPr="0025552B">
        <w:rPr>
          <w:rFonts w:ascii="宋体" w:hAnsi="宋体" w:hint="eastAsia"/>
          <w:szCs w:val="21"/>
        </w:rPr>
        <w:t>其他保险</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关于其他保险的约定：</w:t>
      </w:r>
      <w:r w:rsidRPr="0025552B">
        <w:rPr>
          <w:rFonts w:ascii="宋体" w:hAnsi="宋体"/>
          <w:szCs w:val="21"/>
          <w:u w:val="single"/>
        </w:rPr>
        <w:t xml:space="preserve">   </w:t>
      </w:r>
      <w:r w:rsidRPr="0025552B">
        <w:rPr>
          <w:rFonts w:ascii="宋体" w:hAnsi="宋体" w:hint="eastAsia"/>
          <w:szCs w:val="21"/>
          <w:u w:val="single"/>
        </w:rPr>
        <w:t xml:space="preserve">承包人自行考虑 </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承包人是否应为其施工设备等办理财产保险：</w:t>
      </w:r>
      <w:r w:rsidRPr="0025552B">
        <w:rPr>
          <w:rFonts w:ascii="宋体" w:hAnsi="宋体" w:hint="eastAsia"/>
          <w:szCs w:val="21"/>
          <w:u w:val="single"/>
        </w:rPr>
        <w:t>承包人自行考虑</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18.7 </w:t>
      </w:r>
      <w:r w:rsidRPr="0025552B">
        <w:rPr>
          <w:rFonts w:ascii="宋体" w:hAnsi="宋体" w:hint="eastAsia"/>
          <w:szCs w:val="21"/>
        </w:rPr>
        <w:t>通知义务</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关于变更保险合同时的通知义务的约定：</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t xml:space="preserve">20. </w:t>
      </w:r>
      <w:r w:rsidRPr="0025552B">
        <w:rPr>
          <w:rFonts w:ascii="宋体" w:eastAsia="宋体" w:hAnsi="宋体" w:hint="eastAsia"/>
          <w:szCs w:val="21"/>
        </w:rPr>
        <w:t>争议解决</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20.3 </w:t>
      </w:r>
      <w:r w:rsidRPr="0025552B">
        <w:rPr>
          <w:rFonts w:ascii="宋体" w:hAnsi="宋体" w:hint="eastAsia"/>
          <w:szCs w:val="21"/>
        </w:rPr>
        <w:t>争议评审</w:t>
      </w:r>
    </w:p>
    <w:p w:rsidR="000F6463" w:rsidRPr="0025552B" w:rsidRDefault="000F6463" w:rsidP="000F6463">
      <w:pPr>
        <w:spacing w:line="360" w:lineRule="auto"/>
        <w:ind w:firstLine="360"/>
        <w:contextualSpacing/>
        <w:rPr>
          <w:rFonts w:ascii="宋体" w:hAnsi="宋体"/>
          <w:szCs w:val="21"/>
        </w:rPr>
      </w:pPr>
      <w:r w:rsidRPr="0025552B">
        <w:rPr>
          <w:rFonts w:ascii="宋体" w:hAnsi="宋体" w:hint="eastAsia"/>
          <w:szCs w:val="21"/>
        </w:rPr>
        <w:t>合同当事人是否同意将工程争议提交争议评审小组决定：</w:t>
      </w:r>
      <w:r w:rsidRPr="0025552B">
        <w:rPr>
          <w:rFonts w:ascii="宋体" w:hAnsi="宋体" w:hint="eastAsia"/>
          <w:szCs w:val="21"/>
          <w:u w:val="single"/>
        </w:rPr>
        <w:t>同意</w:t>
      </w:r>
      <w:r w:rsidRPr="0025552B">
        <w:rPr>
          <w:rFonts w:ascii="宋体" w:hAnsi="宋体" w:hint="eastAsia"/>
          <w:szCs w:val="21"/>
        </w:rPr>
        <w:t>。</w:t>
      </w:r>
      <w:r w:rsidRPr="0025552B">
        <w:rPr>
          <w:rFonts w:ascii="宋体" w:hAnsi="宋体"/>
          <w:szCs w:val="21"/>
        </w:rPr>
        <w:t xml:space="preserve">  </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20.3.1 </w:t>
      </w:r>
      <w:r w:rsidRPr="0025552B">
        <w:rPr>
          <w:rFonts w:ascii="宋体" w:hAnsi="宋体" w:hint="eastAsia"/>
          <w:szCs w:val="21"/>
        </w:rPr>
        <w:t>争议评审小组的确定</w:t>
      </w:r>
    </w:p>
    <w:p w:rsidR="000F6463" w:rsidRPr="0025552B" w:rsidRDefault="000F6463" w:rsidP="000F6463">
      <w:pPr>
        <w:spacing w:line="360" w:lineRule="auto"/>
        <w:ind w:firstLine="480"/>
        <w:contextualSpacing/>
        <w:rPr>
          <w:rFonts w:ascii="宋体" w:hAnsi="宋体"/>
          <w:szCs w:val="21"/>
          <w:u w:val="single"/>
        </w:rPr>
      </w:pPr>
      <w:r w:rsidRPr="0025552B">
        <w:rPr>
          <w:rFonts w:ascii="宋体" w:hAnsi="宋体" w:hint="eastAsia"/>
          <w:szCs w:val="21"/>
        </w:rPr>
        <w:t>争议评审小组成员的确定：</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选定争议评审员的期限：</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争议评审小组成员的报酬承担方式：</w:t>
      </w:r>
      <w:r w:rsidRPr="0025552B">
        <w:rPr>
          <w:rFonts w:ascii="宋体" w:hAnsi="宋体"/>
          <w:szCs w:val="21"/>
          <w:u w:val="single"/>
        </w:rPr>
        <w:t xml:space="preserve">  </w:t>
      </w:r>
      <w:r w:rsidRPr="0025552B">
        <w:rPr>
          <w:rFonts w:ascii="宋体" w:hAnsi="宋体" w:hint="eastAsia"/>
          <w:szCs w:val="21"/>
          <w:u w:val="single"/>
        </w:rPr>
        <w:t>按通用条款执行</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其他事项的约定：</w:t>
      </w:r>
      <w:r w:rsidRPr="0025552B">
        <w:rPr>
          <w:rFonts w:ascii="宋体" w:hAnsi="宋体"/>
          <w:szCs w:val="21"/>
          <w:u w:val="single"/>
        </w:rPr>
        <w:t xml:space="preserve">           </w:t>
      </w:r>
      <w:r w:rsidRPr="0025552B">
        <w:rPr>
          <w:rFonts w:ascii="宋体" w:hAnsi="宋体" w:hint="eastAsia"/>
          <w:szCs w:val="21"/>
          <w:u w:val="single"/>
        </w:rPr>
        <w:t>无</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 xml:space="preserve">20.3.2 </w:t>
      </w:r>
      <w:r w:rsidRPr="0025552B">
        <w:rPr>
          <w:rFonts w:ascii="宋体" w:hAnsi="宋体" w:hint="eastAsia"/>
          <w:szCs w:val="21"/>
        </w:rPr>
        <w:t>争议评审小组的决定</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合同当事人关于本项的约定：</w:t>
      </w:r>
      <w:r w:rsidRPr="0025552B">
        <w:rPr>
          <w:rFonts w:ascii="宋体" w:hAnsi="宋体"/>
          <w:szCs w:val="21"/>
          <w:u w:val="single"/>
        </w:rPr>
        <w:t xml:space="preserve">    </w:t>
      </w:r>
      <w:r w:rsidRPr="0025552B">
        <w:rPr>
          <w:rFonts w:ascii="宋体" w:hAnsi="宋体" w:hint="eastAsia"/>
          <w:szCs w:val="21"/>
          <w:u w:val="single"/>
        </w:rPr>
        <w:t>执行通用条款</w:t>
      </w:r>
      <w:r w:rsidRPr="0025552B">
        <w:rPr>
          <w:rFonts w:ascii="宋体" w:hAnsi="宋体"/>
          <w:szCs w:val="21"/>
          <w:u w:val="single"/>
        </w:rPr>
        <w:t xml:space="preserve">    </w:t>
      </w:r>
      <w:r w:rsidRPr="0025552B">
        <w:rPr>
          <w:rFonts w:ascii="宋体" w:hAnsi="宋体" w:hint="eastAsia"/>
          <w:szCs w:val="21"/>
        </w:rPr>
        <w:t>。</w:t>
      </w:r>
    </w:p>
    <w:p w:rsidR="000F6463" w:rsidRPr="0025552B" w:rsidRDefault="000F6463" w:rsidP="000F6463">
      <w:pPr>
        <w:spacing w:line="360" w:lineRule="auto"/>
        <w:ind w:firstLine="480"/>
        <w:contextualSpacing/>
        <w:rPr>
          <w:rFonts w:ascii="宋体" w:hAnsi="宋体"/>
          <w:szCs w:val="21"/>
        </w:rPr>
      </w:pPr>
      <w:r w:rsidRPr="0025552B">
        <w:rPr>
          <w:rFonts w:ascii="宋体" w:hAnsi="宋体"/>
          <w:szCs w:val="21"/>
        </w:rPr>
        <w:t>20.4</w:t>
      </w:r>
      <w:r w:rsidRPr="0025552B">
        <w:rPr>
          <w:rFonts w:ascii="宋体" w:hAnsi="宋体" w:hint="eastAsia"/>
          <w:szCs w:val="21"/>
        </w:rPr>
        <w:t>仲裁或诉讼</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因合同及合同有关事项发生的争议，按下列第</w:t>
      </w:r>
      <w:r w:rsidRPr="0025552B">
        <w:rPr>
          <w:rFonts w:ascii="宋体" w:hAnsi="宋体"/>
          <w:szCs w:val="21"/>
          <w:u w:val="single"/>
        </w:rPr>
        <w:t>2</w:t>
      </w:r>
      <w:r w:rsidRPr="0025552B">
        <w:rPr>
          <w:rFonts w:ascii="宋体" w:hAnsi="宋体" w:hint="eastAsia"/>
          <w:szCs w:val="21"/>
        </w:rPr>
        <w:t>种方式解决：</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1</w:t>
      </w:r>
      <w:r w:rsidRPr="0025552B">
        <w:rPr>
          <w:rFonts w:ascii="宋体" w:hAnsi="宋体" w:hint="eastAsia"/>
          <w:szCs w:val="21"/>
        </w:rPr>
        <w:t>）向</w:t>
      </w:r>
      <w:r w:rsidRPr="0025552B">
        <w:rPr>
          <w:rFonts w:ascii="宋体" w:hAnsi="宋体"/>
          <w:szCs w:val="21"/>
          <w:u w:val="single"/>
        </w:rPr>
        <w:t xml:space="preserve">           /          </w:t>
      </w:r>
      <w:r w:rsidRPr="0025552B">
        <w:rPr>
          <w:rFonts w:ascii="宋体" w:hAnsi="宋体" w:hint="eastAsia"/>
          <w:szCs w:val="21"/>
        </w:rPr>
        <w:t>仲裁委员会申请仲裁；</w:t>
      </w:r>
    </w:p>
    <w:p w:rsidR="000F6463" w:rsidRPr="0025552B" w:rsidRDefault="000F6463" w:rsidP="000F6463">
      <w:pPr>
        <w:spacing w:line="360" w:lineRule="auto"/>
        <w:ind w:firstLine="480"/>
        <w:contextualSpacing/>
        <w:rPr>
          <w:rFonts w:ascii="宋体" w:hAnsi="宋体"/>
          <w:szCs w:val="21"/>
        </w:rPr>
      </w:pPr>
      <w:r w:rsidRPr="0025552B">
        <w:rPr>
          <w:rFonts w:ascii="宋体" w:hAnsi="宋体" w:hint="eastAsia"/>
          <w:szCs w:val="21"/>
        </w:rPr>
        <w:t>（</w:t>
      </w:r>
      <w:r w:rsidRPr="0025552B">
        <w:rPr>
          <w:rFonts w:ascii="宋体" w:hAnsi="宋体"/>
          <w:szCs w:val="21"/>
        </w:rPr>
        <w:t>2</w:t>
      </w:r>
      <w:r w:rsidRPr="0025552B">
        <w:rPr>
          <w:rFonts w:ascii="宋体" w:hAnsi="宋体" w:hint="eastAsia"/>
          <w:szCs w:val="21"/>
        </w:rPr>
        <w:t>）向</w:t>
      </w:r>
      <w:r w:rsidRPr="0025552B">
        <w:rPr>
          <w:rFonts w:ascii="宋体" w:hAnsi="宋体"/>
          <w:szCs w:val="21"/>
          <w:u w:val="single"/>
        </w:rPr>
        <w:t xml:space="preserve">      </w:t>
      </w:r>
      <w:r w:rsidRPr="0025552B">
        <w:rPr>
          <w:rFonts w:ascii="宋体" w:hAnsi="宋体" w:hint="eastAsia"/>
          <w:szCs w:val="21"/>
          <w:u w:val="single"/>
        </w:rPr>
        <w:t>泰兴市</w:t>
      </w:r>
      <w:r w:rsidRPr="0025552B">
        <w:rPr>
          <w:rFonts w:ascii="宋体" w:hAnsi="宋体"/>
          <w:szCs w:val="21"/>
          <w:u w:val="single"/>
        </w:rPr>
        <w:t xml:space="preserve">        </w:t>
      </w:r>
      <w:r w:rsidRPr="0025552B">
        <w:rPr>
          <w:rFonts w:ascii="宋体" w:hAnsi="宋体" w:hint="eastAsia"/>
          <w:szCs w:val="21"/>
        </w:rPr>
        <w:t>人民法院起诉。</w:t>
      </w:r>
    </w:p>
    <w:p w:rsidR="000F6463" w:rsidRPr="0025552B" w:rsidRDefault="000F6463" w:rsidP="000F6463">
      <w:pPr>
        <w:pStyle w:val="4"/>
        <w:contextualSpacing/>
        <w:rPr>
          <w:rFonts w:ascii="宋体" w:eastAsia="宋体" w:hAnsi="宋体"/>
          <w:szCs w:val="21"/>
        </w:rPr>
      </w:pPr>
      <w:r w:rsidRPr="0025552B">
        <w:rPr>
          <w:rFonts w:ascii="宋体" w:eastAsia="宋体" w:hAnsi="宋体"/>
          <w:szCs w:val="21"/>
        </w:rPr>
        <w:lastRenderedPageBreak/>
        <w:t>2</w:t>
      </w:r>
      <w:r w:rsidRPr="0025552B">
        <w:rPr>
          <w:rFonts w:ascii="宋体" w:eastAsia="宋体" w:hAnsi="宋体" w:hint="eastAsia"/>
          <w:szCs w:val="21"/>
        </w:rPr>
        <w:t>1</w:t>
      </w:r>
      <w:r w:rsidRPr="0025552B">
        <w:rPr>
          <w:rFonts w:ascii="宋体" w:eastAsia="宋体" w:hAnsi="宋体"/>
          <w:szCs w:val="21"/>
        </w:rPr>
        <w:t>. 合同补充条款：</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1.实际开工日期以开工报告为准，非发包方原因造成的工期延误，工程造价在遇到国家、省、市等政策性调减时，按实调减；在遇到政策性调增时，一律不执行调增。</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2.承包人项目部主要管理人员实行每日考勤签到制度，由监理人或发包人复核并确认，考勤签到资料随竣工决算资料一并报审计单位审核。无考勤签到资料的工程，工程款按原有中标</w:t>
      </w:r>
      <w:proofErr w:type="gramStart"/>
      <w:r w:rsidRPr="0025552B">
        <w:rPr>
          <w:rFonts w:ascii="宋体" w:eastAsia="宋体" w:hAnsi="宋体" w:hint="eastAsia"/>
          <w:sz w:val="21"/>
          <w:szCs w:val="21"/>
        </w:rPr>
        <w:t>下浮率</w:t>
      </w:r>
      <w:proofErr w:type="gramEnd"/>
      <w:r w:rsidRPr="0025552B">
        <w:rPr>
          <w:rFonts w:ascii="宋体" w:eastAsia="宋体" w:hAnsi="宋体" w:hint="eastAsia"/>
          <w:sz w:val="21"/>
          <w:szCs w:val="21"/>
        </w:rPr>
        <w:t>结算后再按80%计取。因发包方原因导致的窝工、停工，在窝工、停工期间可不考勤，但正常施工时需执行考勤制度。</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3.承包人负责处理施工中非发包人因素可能发生的地方矛盾，并且不产生费用索赔。</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4.承包人应按规定做好施工现场的安全防护措施，如有疏忽，因此造成的一切安全事故责任均由承包人自行承担。</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5.施工范围内的强电、弱电、自来水、管线、线杆、房屋、桥梁、道路、绿化等设施的保护费用包含在合同价中。</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6.施工过程中应做好环境保护、防止扬尘等措施，如对环境造成影响和经济损失，均由承包人自行承担。</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7.承包人的项目负责人与投标时不一致，又未经发包人同意更换，则发包人可自行终止施工合同并没收履约保证金，承包人按专用条款第16.2.2条约定承担违约责任。</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8.工程竣工验收合格一个月内报送决算资料，决算资料内必须包含工程前后影像资料。如因承包人自身原因造成延迟竣工验收和决算资料延期报送，一切后果由承包人自行负责。</w:t>
      </w:r>
    </w:p>
    <w:p w:rsidR="000F6463" w:rsidRPr="0025552B" w:rsidRDefault="000F6463" w:rsidP="000F6463">
      <w:pPr>
        <w:pStyle w:val="Normal000"/>
        <w:spacing w:line="360" w:lineRule="auto"/>
        <w:ind w:firstLine="422"/>
        <w:contextualSpacing/>
        <w:jc w:val="both"/>
        <w:rPr>
          <w:rFonts w:ascii="宋体" w:eastAsia="宋体" w:hAnsi="宋体"/>
          <w:b/>
          <w:bCs/>
          <w:sz w:val="21"/>
          <w:szCs w:val="21"/>
        </w:rPr>
      </w:pPr>
      <w:r w:rsidRPr="0025552B">
        <w:rPr>
          <w:rFonts w:ascii="宋体" w:eastAsia="宋体" w:hAnsi="宋体" w:hint="eastAsia"/>
          <w:b/>
          <w:bCs/>
          <w:sz w:val="21"/>
          <w:szCs w:val="21"/>
        </w:rPr>
        <w:t>9.工程竣工结算审核费，根据核减额百分比分档确定：工程竣工结算审核核减额在5%以内（含5%）的由采购人支付，核减额在5%至10%（含10%）之间的由采购人和施工单位各支付50%，核减额在10%以上的由施工单位支付；核增额的效益费由施工单位支付。施工单位支付的部分，可由采购人从工程结算造价中扣除代支付。</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10.在工程实施过程中，承包人必须完全服从发包人根据现场实际情况，提出的增加或减少工程量，其价格参照综合单价的调整方式。</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11.在竣工验收时，凡是发现标高与设计图纸不符的，一律返工整改，工期不顺延，增加的费用由承包人承担，对该分项工程总价再扣减30%结算。</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12.工程中发生的变更以及工程量的增减所产生的造价均按中标</w:t>
      </w:r>
      <w:proofErr w:type="gramStart"/>
      <w:r w:rsidRPr="0025552B">
        <w:rPr>
          <w:rFonts w:ascii="宋体" w:eastAsia="宋体" w:hAnsi="宋体" w:hint="eastAsia"/>
          <w:sz w:val="21"/>
          <w:szCs w:val="21"/>
        </w:rPr>
        <w:t>下浮率同比</w:t>
      </w:r>
      <w:proofErr w:type="gramEnd"/>
      <w:r w:rsidRPr="0025552B">
        <w:rPr>
          <w:rFonts w:ascii="宋体" w:eastAsia="宋体" w:hAnsi="宋体" w:hint="eastAsia"/>
          <w:sz w:val="21"/>
          <w:szCs w:val="21"/>
        </w:rPr>
        <w:t>下浮。</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13.</w:t>
      </w:r>
      <w:r w:rsidRPr="0025552B">
        <w:rPr>
          <w:rFonts w:ascii="宋体" w:eastAsia="宋体" w:hAnsi="宋体" w:hint="eastAsia"/>
          <w:b/>
          <w:bCs/>
          <w:sz w:val="21"/>
          <w:szCs w:val="21"/>
        </w:rPr>
        <w:t>承包人严格把好材料关、工序关等，确保工程质量、安全等，采购人将对回填土的压实度和平整度进行验收。若为达到采购人要求，采购人有权拒付相关工程款项。</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14.承包人进场材料未按招标文件、项目特征等相关的要求进场，建设单位有权要求施工单位清退，拒不执行的，建设单位有权没收，承包人需缴纳所进场材料价格30%的违约金，违约金在工程款中直接扣除。</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lastRenderedPageBreak/>
        <w:t>15.因承包人原因逾期（评标结果公示结束之日起7日内）缴纳履约保证金及完成签订合同的，每天须缴纳500元的违约金，逾期7日及以上的，发包人有权取消承包人的中标资格，并上报招投标监管部门予以公示曝光。</w:t>
      </w:r>
    </w:p>
    <w:p w:rsidR="000F6463" w:rsidRPr="0025552B" w:rsidRDefault="000F6463" w:rsidP="000F6463">
      <w:pPr>
        <w:pStyle w:val="Normal000"/>
        <w:spacing w:line="360" w:lineRule="auto"/>
        <w:ind w:firstLine="420"/>
        <w:contextualSpacing/>
        <w:jc w:val="both"/>
        <w:rPr>
          <w:rFonts w:ascii="宋体" w:eastAsia="宋体" w:hAnsi="宋体"/>
          <w:sz w:val="21"/>
          <w:szCs w:val="21"/>
        </w:rPr>
      </w:pPr>
      <w:r w:rsidRPr="0025552B">
        <w:rPr>
          <w:rFonts w:ascii="宋体" w:eastAsia="宋体" w:hAnsi="宋体" w:hint="eastAsia"/>
          <w:sz w:val="21"/>
          <w:szCs w:val="21"/>
        </w:rPr>
        <w:t>16.因本合同中所述产生的</w:t>
      </w:r>
      <w:proofErr w:type="gramStart"/>
      <w:r w:rsidRPr="0025552B">
        <w:rPr>
          <w:rFonts w:ascii="宋体" w:eastAsia="宋体" w:hAnsi="宋体" w:hint="eastAsia"/>
          <w:sz w:val="21"/>
          <w:szCs w:val="21"/>
        </w:rPr>
        <w:t>的</w:t>
      </w:r>
      <w:proofErr w:type="gramEnd"/>
      <w:r w:rsidRPr="0025552B">
        <w:rPr>
          <w:rFonts w:ascii="宋体" w:eastAsia="宋体" w:hAnsi="宋体" w:hint="eastAsia"/>
          <w:sz w:val="21"/>
          <w:szCs w:val="21"/>
        </w:rPr>
        <w:t>经济处罚将由采购人直接在工程款中直接扣除。</w:t>
      </w:r>
    </w:p>
    <w:p w:rsidR="000F6463" w:rsidRPr="0025552B" w:rsidRDefault="000F6463" w:rsidP="000F6463">
      <w:pPr>
        <w:spacing w:line="360" w:lineRule="auto"/>
        <w:ind w:firstLine="480"/>
        <w:contextualSpacing/>
        <w:rPr>
          <w:rFonts w:ascii="宋体" w:hAnsi="宋体"/>
          <w:szCs w:val="21"/>
        </w:rPr>
      </w:pPr>
    </w:p>
    <w:p w:rsidR="000F6463" w:rsidRPr="0025552B" w:rsidRDefault="000F6463" w:rsidP="000F6463">
      <w:pPr>
        <w:pStyle w:val="4"/>
      </w:pPr>
    </w:p>
    <w:p w:rsidR="000F6463" w:rsidRPr="0025552B" w:rsidRDefault="000F6463" w:rsidP="000F6463"/>
    <w:p w:rsidR="000F6463" w:rsidRPr="0025552B" w:rsidRDefault="000F6463" w:rsidP="000F6463">
      <w:pPr>
        <w:pStyle w:val="100"/>
        <w:spacing w:line="360" w:lineRule="auto"/>
        <w:jc w:val="left"/>
        <w:rPr>
          <w:rFonts w:ascii="宋体" w:eastAsia="宋体" w:hAnsi="宋体"/>
          <w:b/>
          <w:sz w:val="21"/>
          <w:szCs w:val="21"/>
        </w:rPr>
      </w:pPr>
    </w:p>
    <w:p w:rsidR="000F6463" w:rsidRPr="0025552B" w:rsidRDefault="000F6463" w:rsidP="000F6463">
      <w:pPr>
        <w:pStyle w:val="100"/>
        <w:spacing w:line="360" w:lineRule="auto"/>
        <w:jc w:val="left"/>
        <w:rPr>
          <w:rFonts w:ascii="宋体" w:eastAsia="宋体" w:hAnsi="宋体"/>
          <w:sz w:val="21"/>
          <w:szCs w:val="21"/>
        </w:rPr>
      </w:pPr>
      <w:r w:rsidRPr="0025552B">
        <w:rPr>
          <w:rFonts w:ascii="宋体" w:eastAsia="宋体" w:hAnsi="宋体"/>
          <w:b/>
          <w:sz w:val="21"/>
          <w:szCs w:val="21"/>
        </w:rPr>
        <w:t>附件</w:t>
      </w:r>
    </w:p>
    <w:p w:rsidR="000F6463" w:rsidRPr="0025552B" w:rsidRDefault="000F6463" w:rsidP="000F6463">
      <w:pPr>
        <w:pStyle w:val="100"/>
        <w:spacing w:line="360" w:lineRule="auto"/>
        <w:ind w:firstLine="420"/>
        <w:jc w:val="left"/>
        <w:rPr>
          <w:rFonts w:ascii="宋体" w:eastAsia="宋体" w:hAnsi="宋体"/>
          <w:sz w:val="21"/>
          <w:szCs w:val="21"/>
        </w:rPr>
      </w:pPr>
      <w:r w:rsidRPr="0025552B">
        <w:rPr>
          <w:rFonts w:ascii="宋体" w:eastAsia="宋体" w:hAnsi="宋体" w:hint="eastAsia"/>
          <w:sz w:val="21"/>
          <w:szCs w:val="21"/>
        </w:rPr>
        <w:t>专用合同条款附件：</w:t>
      </w:r>
    </w:p>
    <w:p w:rsidR="000F6463" w:rsidRPr="0025552B" w:rsidRDefault="000F6463" w:rsidP="000F6463">
      <w:pPr>
        <w:pStyle w:val="100"/>
        <w:spacing w:line="360" w:lineRule="auto"/>
        <w:ind w:firstLine="420"/>
        <w:jc w:val="left"/>
        <w:rPr>
          <w:rFonts w:ascii="宋体" w:eastAsia="宋体" w:hAnsi="宋体"/>
          <w:sz w:val="21"/>
          <w:szCs w:val="21"/>
        </w:rPr>
      </w:pPr>
      <w:r w:rsidRPr="0025552B">
        <w:rPr>
          <w:rFonts w:ascii="宋体" w:eastAsia="宋体" w:hAnsi="宋体"/>
          <w:sz w:val="21"/>
          <w:szCs w:val="21"/>
        </w:rPr>
        <w:t>附件</w:t>
      </w:r>
      <w:r w:rsidRPr="0025552B">
        <w:rPr>
          <w:rFonts w:ascii="宋体" w:eastAsia="宋体" w:hAnsi="宋体" w:hint="eastAsia"/>
          <w:sz w:val="21"/>
          <w:szCs w:val="21"/>
        </w:rPr>
        <w:t>1</w:t>
      </w:r>
      <w:r w:rsidRPr="0025552B">
        <w:rPr>
          <w:rFonts w:ascii="宋体" w:eastAsia="宋体" w:hAnsi="宋体"/>
          <w:sz w:val="21"/>
          <w:szCs w:val="21"/>
        </w:rPr>
        <w:t>：工程质量保修书</w:t>
      </w:r>
    </w:p>
    <w:p w:rsidR="000F6463" w:rsidRPr="0025552B" w:rsidRDefault="000F6463" w:rsidP="000F6463">
      <w:pPr>
        <w:pStyle w:val="100"/>
        <w:spacing w:line="360" w:lineRule="auto"/>
        <w:ind w:firstLine="420"/>
        <w:jc w:val="left"/>
        <w:rPr>
          <w:rFonts w:ascii="宋体" w:eastAsia="宋体" w:hAnsi="宋体"/>
          <w:sz w:val="21"/>
          <w:szCs w:val="21"/>
        </w:rPr>
      </w:pPr>
      <w:r w:rsidRPr="0025552B">
        <w:rPr>
          <w:rFonts w:ascii="宋体" w:eastAsia="宋体" w:hAnsi="宋体"/>
          <w:sz w:val="21"/>
          <w:szCs w:val="21"/>
        </w:rPr>
        <w:t>附件</w:t>
      </w:r>
      <w:r w:rsidRPr="0025552B">
        <w:rPr>
          <w:rFonts w:ascii="宋体" w:eastAsia="宋体" w:hAnsi="宋体" w:hint="eastAsia"/>
          <w:sz w:val="21"/>
          <w:szCs w:val="21"/>
        </w:rPr>
        <w:t>2</w:t>
      </w:r>
      <w:r w:rsidRPr="0025552B">
        <w:rPr>
          <w:rFonts w:ascii="宋体" w:eastAsia="宋体" w:hAnsi="宋体"/>
          <w:sz w:val="21"/>
          <w:szCs w:val="21"/>
        </w:rPr>
        <w:t>：承包人主要施工管理人员表</w:t>
      </w:r>
    </w:p>
    <w:p w:rsidR="000F6463" w:rsidRPr="0025552B" w:rsidRDefault="000F6463" w:rsidP="000F6463">
      <w:pPr>
        <w:pStyle w:val="100"/>
        <w:spacing w:line="360" w:lineRule="auto"/>
        <w:contextualSpacing/>
        <w:rPr>
          <w:rFonts w:ascii="宋体" w:eastAsia="宋体" w:hAnsi="宋体"/>
          <w:b/>
          <w:sz w:val="21"/>
          <w:szCs w:val="21"/>
        </w:rPr>
      </w:pPr>
      <w:r w:rsidRPr="0025552B">
        <w:rPr>
          <w:rFonts w:ascii="宋体" w:eastAsia="宋体" w:hAnsi="宋体"/>
          <w:sz w:val="21"/>
          <w:szCs w:val="21"/>
        </w:rPr>
        <w:br w:type="page" w:clear="all"/>
      </w:r>
      <w:r w:rsidRPr="0025552B">
        <w:rPr>
          <w:rFonts w:ascii="宋体" w:eastAsia="宋体" w:hAnsi="宋体"/>
          <w:b/>
          <w:sz w:val="21"/>
          <w:szCs w:val="21"/>
        </w:rPr>
        <w:lastRenderedPageBreak/>
        <w:t>附</w:t>
      </w:r>
      <w:bookmarkStart w:id="556" w:name="_Toc296503226"/>
      <w:bookmarkStart w:id="557" w:name="_Toc296346727"/>
      <w:bookmarkStart w:id="558" w:name="_Toc296891266"/>
      <w:bookmarkStart w:id="559" w:name="_Toc296891054"/>
      <w:bookmarkStart w:id="560" w:name="_Toc267261693"/>
      <w:bookmarkStart w:id="561" w:name="_Toc296347225"/>
      <w:bookmarkStart w:id="562" w:name="_Toc296944565"/>
      <w:r w:rsidRPr="0025552B">
        <w:rPr>
          <w:rFonts w:ascii="宋体" w:eastAsia="宋体" w:hAnsi="宋体"/>
          <w:b/>
          <w:sz w:val="21"/>
          <w:szCs w:val="21"/>
        </w:rPr>
        <w:t>件</w:t>
      </w:r>
      <w:r w:rsidRPr="0025552B">
        <w:rPr>
          <w:rFonts w:ascii="宋体" w:eastAsia="宋体" w:hAnsi="宋体" w:hint="eastAsia"/>
          <w:b/>
          <w:sz w:val="21"/>
          <w:szCs w:val="21"/>
        </w:rPr>
        <w:t>1</w:t>
      </w:r>
      <w:r w:rsidRPr="0025552B">
        <w:rPr>
          <w:rFonts w:ascii="宋体" w:eastAsia="宋体" w:hAnsi="宋体"/>
          <w:b/>
          <w:sz w:val="21"/>
          <w:szCs w:val="21"/>
        </w:rPr>
        <w:t>：</w:t>
      </w:r>
      <w:bookmarkEnd w:id="556"/>
      <w:bookmarkEnd w:id="557"/>
      <w:bookmarkEnd w:id="558"/>
      <w:bookmarkEnd w:id="559"/>
      <w:bookmarkEnd w:id="560"/>
      <w:bookmarkEnd w:id="561"/>
      <w:bookmarkEnd w:id="562"/>
      <w:r w:rsidRPr="0025552B">
        <w:rPr>
          <w:rFonts w:ascii="宋体" w:eastAsia="宋体" w:hAnsi="宋体"/>
          <w:b/>
          <w:sz w:val="21"/>
          <w:szCs w:val="21"/>
        </w:rPr>
        <w:t xml:space="preserve"> </w:t>
      </w:r>
    </w:p>
    <w:p w:rsidR="000F6463" w:rsidRPr="0025552B" w:rsidRDefault="000F6463" w:rsidP="000F6463">
      <w:pPr>
        <w:pStyle w:val="100"/>
        <w:spacing w:line="360" w:lineRule="auto"/>
        <w:contextualSpacing/>
        <w:jc w:val="center"/>
        <w:rPr>
          <w:rFonts w:ascii="宋体" w:eastAsia="宋体" w:hAnsi="宋体"/>
          <w:b/>
          <w:sz w:val="21"/>
          <w:szCs w:val="21"/>
        </w:rPr>
      </w:pPr>
      <w:r w:rsidRPr="0025552B">
        <w:rPr>
          <w:rFonts w:ascii="宋体" w:eastAsia="宋体" w:hAnsi="宋体"/>
          <w:b/>
          <w:sz w:val="21"/>
          <w:szCs w:val="21"/>
        </w:rPr>
        <w:t>工程质量保修书</w:t>
      </w:r>
    </w:p>
    <w:p w:rsidR="000F6463" w:rsidRPr="0025552B" w:rsidRDefault="000F6463" w:rsidP="000F6463">
      <w:pPr>
        <w:pStyle w:val="100"/>
        <w:spacing w:line="360" w:lineRule="auto"/>
        <w:contextualSpacing/>
        <w:rPr>
          <w:rFonts w:ascii="宋体" w:eastAsia="宋体" w:hAnsi="宋体"/>
          <w:sz w:val="21"/>
          <w:szCs w:val="21"/>
        </w:rPr>
      </w:pPr>
      <w:r w:rsidRPr="0025552B">
        <w:rPr>
          <w:rFonts w:ascii="宋体" w:eastAsia="宋体" w:hAnsi="宋体"/>
          <w:sz w:val="21"/>
          <w:szCs w:val="21"/>
        </w:rPr>
        <w:t>发包人（全称）：</w:t>
      </w:r>
      <w:r w:rsidRPr="0025552B">
        <w:rPr>
          <w:rFonts w:ascii="宋体" w:eastAsia="宋体" w:hAnsi="宋体"/>
          <w:sz w:val="21"/>
          <w:szCs w:val="21"/>
          <w:u w:val="single"/>
        </w:rPr>
        <w:t xml:space="preserve">                                </w:t>
      </w:r>
      <w:r w:rsidRPr="0025552B">
        <w:rPr>
          <w:rFonts w:ascii="宋体" w:eastAsia="宋体" w:hAnsi="宋体"/>
          <w:sz w:val="21"/>
          <w:szCs w:val="21"/>
        </w:rPr>
        <w:t xml:space="preserve"> </w:t>
      </w:r>
    </w:p>
    <w:p w:rsidR="000F6463" w:rsidRPr="0025552B" w:rsidRDefault="000F6463" w:rsidP="000F6463">
      <w:pPr>
        <w:pStyle w:val="100"/>
        <w:spacing w:line="360" w:lineRule="auto"/>
        <w:contextualSpacing/>
        <w:rPr>
          <w:rFonts w:ascii="宋体" w:eastAsia="宋体" w:hAnsi="宋体"/>
          <w:sz w:val="21"/>
          <w:szCs w:val="21"/>
        </w:rPr>
      </w:pPr>
      <w:r w:rsidRPr="0025552B">
        <w:rPr>
          <w:rFonts w:ascii="宋体" w:eastAsia="宋体" w:hAnsi="宋体"/>
          <w:sz w:val="21"/>
          <w:szCs w:val="21"/>
        </w:rPr>
        <w:t>承包人（全称）：</w:t>
      </w:r>
      <w:r w:rsidRPr="0025552B">
        <w:rPr>
          <w:rFonts w:ascii="宋体" w:eastAsia="宋体" w:hAnsi="宋体"/>
          <w:sz w:val="21"/>
          <w:szCs w:val="21"/>
          <w:u w:val="single"/>
        </w:rPr>
        <w:t xml:space="preserve">                                </w:t>
      </w:r>
      <w:r w:rsidRPr="0025552B">
        <w:rPr>
          <w:rFonts w:ascii="宋体" w:eastAsia="宋体" w:hAnsi="宋体"/>
          <w:sz w:val="21"/>
          <w:szCs w:val="21"/>
        </w:rPr>
        <w:t xml:space="preserve"> </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发包人和承包人根据《中华人民共和国建筑法》和《建设工程质量管理条例》，经协商一致就</w:t>
      </w:r>
      <w:r w:rsidRPr="0025552B">
        <w:rPr>
          <w:rFonts w:ascii="宋体" w:eastAsia="宋体" w:hAnsi="宋体"/>
          <w:sz w:val="21"/>
          <w:szCs w:val="21"/>
          <w:u w:val="single"/>
        </w:rPr>
        <w:t xml:space="preserve">     （工程全称）</w:t>
      </w:r>
      <w:r w:rsidRPr="0025552B">
        <w:rPr>
          <w:rFonts w:ascii="宋体" w:eastAsia="宋体" w:hAnsi="宋体" w:hint="eastAsia"/>
          <w:sz w:val="21"/>
          <w:szCs w:val="21"/>
          <w:u w:val="single"/>
        </w:rPr>
        <w:t xml:space="preserve">     </w:t>
      </w:r>
      <w:r w:rsidRPr="0025552B">
        <w:rPr>
          <w:rFonts w:ascii="宋体" w:eastAsia="宋体" w:hAnsi="宋体"/>
          <w:sz w:val="21"/>
          <w:szCs w:val="21"/>
        </w:rPr>
        <w:t>签订工程质量保修书。</w:t>
      </w:r>
    </w:p>
    <w:p w:rsidR="000F6463" w:rsidRPr="0025552B" w:rsidRDefault="000F6463" w:rsidP="000F6463">
      <w:pPr>
        <w:pStyle w:val="100"/>
        <w:spacing w:line="360" w:lineRule="auto"/>
        <w:ind w:firstLine="422"/>
        <w:contextualSpacing/>
        <w:rPr>
          <w:rFonts w:ascii="宋体" w:eastAsia="宋体" w:hAnsi="宋体"/>
          <w:sz w:val="21"/>
          <w:szCs w:val="21"/>
        </w:rPr>
      </w:pPr>
      <w:bookmarkStart w:id="563" w:name="_Toc70081169"/>
      <w:bookmarkStart w:id="564" w:name="_Toc11671847"/>
      <w:bookmarkStart w:id="565" w:name="_Toc487290332"/>
      <w:bookmarkStart w:id="566" w:name="_Toc405989845"/>
      <w:bookmarkStart w:id="567" w:name="_Toc5204468"/>
      <w:bookmarkStart w:id="568" w:name="_Toc9974960"/>
      <w:bookmarkStart w:id="569" w:name="_Toc507530968"/>
      <w:bookmarkStart w:id="570" w:name="_Toc30622629"/>
      <w:bookmarkStart w:id="571" w:name="_Toc30004170"/>
      <w:bookmarkStart w:id="572" w:name="_Toc9710280"/>
      <w:bookmarkStart w:id="573" w:name="_Toc477976980"/>
      <w:bookmarkStart w:id="574" w:name="_Toc51672213"/>
      <w:bookmarkStart w:id="575" w:name="_Toc70421753"/>
      <w:r w:rsidRPr="0025552B">
        <w:rPr>
          <w:rFonts w:ascii="宋体" w:eastAsia="宋体" w:hAnsi="宋体"/>
          <w:b/>
          <w:sz w:val="21"/>
          <w:szCs w:val="21"/>
        </w:rPr>
        <w:t>一、工程质量保修范围和内容</w:t>
      </w:r>
      <w:bookmarkEnd w:id="563"/>
      <w:bookmarkEnd w:id="564"/>
      <w:bookmarkEnd w:id="565"/>
      <w:bookmarkEnd w:id="566"/>
      <w:bookmarkEnd w:id="567"/>
      <w:bookmarkEnd w:id="568"/>
      <w:bookmarkEnd w:id="569"/>
      <w:bookmarkEnd w:id="570"/>
      <w:bookmarkEnd w:id="571"/>
      <w:bookmarkEnd w:id="572"/>
      <w:bookmarkEnd w:id="573"/>
      <w:bookmarkEnd w:id="574"/>
      <w:bookmarkEnd w:id="575"/>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承包人在质量保修期内，按照有关法律规定和合同约定，承担工程质量保修责任。</w:t>
      </w:r>
    </w:p>
    <w:p w:rsidR="000F6463" w:rsidRPr="0025552B" w:rsidRDefault="000F6463" w:rsidP="000F6463">
      <w:pPr>
        <w:pStyle w:val="100"/>
        <w:spacing w:line="360" w:lineRule="auto"/>
        <w:ind w:firstLine="420"/>
        <w:contextualSpacing/>
        <w:rPr>
          <w:rFonts w:ascii="宋体" w:eastAsia="宋体" w:hAnsi="宋体"/>
          <w:sz w:val="21"/>
          <w:szCs w:val="21"/>
          <w:u w:val="single"/>
        </w:rPr>
      </w:pPr>
      <w:r w:rsidRPr="0025552B">
        <w:rPr>
          <w:rFonts w:ascii="宋体" w:eastAsia="宋体" w:hAnsi="宋体"/>
          <w:sz w:val="21"/>
          <w:szCs w:val="21"/>
        </w:rPr>
        <w:t>质量保修范围包括</w:t>
      </w:r>
      <w:r w:rsidRPr="0025552B">
        <w:rPr>
          <w:rFonts w:ascii="宋体" w:eastAsia="宋体" w:hAnsi="宋体" w:hint="eastAsia"/>
          <w:sz w:val="21"/>
          <w:szCs w:val="21"/>
        </w:rPr>
        <w:t>：</w:t>
      </w:r>
      <w:r w:rsidRPr="0025552B">
        <w:rPr>
          <w:rFonts w:ascii="宋体" w:eastAsia="宋体" w:hAnsi="宋体"/>
          <w:sz w:val="21"/>
          <w:szCs w:val="21"/>
          <w:u w:val="single"/>
        </w:rPr>
        <w:t>本工程承包人全部施工范围内的所有施工项目。</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具体保修的内容，双方约定如下：</w:t>
      </w:r>
      <w:r w:rsidRPr="0025552B">
        <w:rPr>
          <w:rFonts w:ascii="宋体" w:eastAsia="宋体" w:hAnsi="宋体"/>
          <w:sz w:val="21"/>
          <w:szCs w:val="21"/>
          <w:u w:val="single"/>
        </w:rPr>
        <w:t>合同约定施工项目存在由施工质量引起的质量缺陷问题和由此引发的工程、设施等损坏，没有达到其产品寿命</w:t>
      </w:r>
      <w:r w:rsidRPr="0025552B">
        <w:rPr>
          <w:rFonts w:ascii="宋体" w:eastAsia="宋体" w:hAnsi="宋体"/>
          <w:sz w:val="21"/>
          <w:szCs w:val="21"/>
        </w:rPr>
        <w:t>。</w:t>
      </w:r>
    </w:p>
    <w:p w:rsidR="000F6463" w:rsidRPr="0025552B" w:rsidRDefault="000F6463" w:rsidP="000F6463">
      <w:pPr>
        <w:pStyle w:val="100"/>
        <w:spacing w:line="360" w:lineRule="auto"/>
        <w:ind w:firstLine="422"/>
        <w:contextualSpacing/>
        <w:rPr>
          <w:rFonts w:ascii="宋体" w:eastAsia="宋体" w:hAnsi="宋体"/>
          <w:b/>
          <w:sz w:val="21"/>
          <w:szCs w:val="21"/>
        </w:rPr>
      </w:pPr>
      <w:bookmarkStart w:id="576" w:name="_Toc30004171"/>
      <w:bookmarkStart w:id="577" w:name="_Toc405989846"/>
      <w:bookmarkStart w:id="578" w:name="_Toc477976981"/>
      <w:bookmarkStart w:id="579" w:name="_Toc507530969"/>
      <w:bookmarkStart w:id="580" w:name="_Toc11671848"/>
      <w:bookmarkStart w:id="581" w:name="_Toc9974961"/>
      <w:bookmarkStart w:id="582" w:name="_Toc70421754"/>
      <w:bookmarkStart w:id="583" w:name="_Toc70081170"/>
      <w:bookmarkStart w:id="584" w:name="_Toc5204469"/>
      <w:bookmarkStart w:id="585" w:name="_Toc30622630"/>
      <w:bookmarkStart w:id="586" w:name="_Toc51672214"/>
      <w:bookmarkStart w:id="587" w:name="_Toc487290333"/>
      <w:bookmarkStart w:id="588" w:name="_Toc9710281"/>
      <w:r w:rsidRPr="0025552B">
        <w:rPr>
          <w:rFonts w:ascii="宋体" w:eastAsia="宋体" w:hAnsi="宋体"/>
          <w:b/>
          <w:sz w:val="21"/>
          <w:szCs w:val="21"/>
        </w:rPr>
        <w:t>二、质量保修期</w:t>
      </w:r>
      <w:bookmarkEnd w:id="576"/>
      <w:bookmarkEnd w:id="577"/>
      <w:bookmarkEnd w:id="578"/>
      <w:bookmarkEnd w:id="579"/>
      <w:bookmarkEnd w:id="580"/>
      <w:bookmarkEnd w:id="581"/>
      <w:bookmarkEnd w:id="582"/>
      <w:bookmarkEnd w:id="583"/>
      <w:bookmarkEnd w:id="584"/>
      <w:bookmarkEnd w:id="585"/>
      <w:bookmarkEnd w:id="586"/>
      <w:bookmarkEnd w:id="587"/>
      <w:bookmarkEnd w:id="588"/>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根据《建设工程质量管理条例》及有关规定，工程的质量保修期如下：</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hint="eastAsia"/>
          <w:sz w:val="21"/>
          <w:szCs w:val="21"/>
        </w:rPr>
        <w:t>1．</w:t>
      </w:r>
      <w:r w:rsidRPr="0025552B">
        <w:rPr>
          <w:rFonts w:ascii="宋体" w:eastAsia="宋体" w:hAnsi="宋体"/>
          <w:sz w:val="21"/>
          <w:szCs w:val="21"/>
        </w:rPr>
        <w:t>市政基础设施工程、房屋建筑的基础工程和主体结构工程</w:t>
      </w:r>
      <w:r w:rsidRPr="0025552B">
        <w:rPr>
          <w:rFonts w:ascii="宋体" w:eastAsia="宋体" w:hAnsi="宋体" w:hint="eastAsia"/>
          <w:sz w:val="21"/>
          <w:szCs w:val="21"/>
        </w:rPr>
        <w:t>为</w:t>
      </w:r>
      <w:r w:rsidRPr="0025552B">
        <w:rPr>
          <w:rFonts w:ascii="宋体" w:eastAsia="宋体" w:hAnsi="宋体" w:hint="eastAsia"/>
          <w:sz w:val="21"/>
          <w:szCs w:val="21"/>
          <w:u w:val="single"/>
        </w:rPr>
        <w:t>设计文件规定的工程合理使用年限</w:t>
      </w:r>
      <w:r w:rsidRPr="0025552B">
        <w:rPr>
          <w:rFonts w:ascii="宋体" w:eastAsia="宋体" w:hAnsi="宋体" w:hint="eastAsia"/>
          <w:sz w:val="21"/>
          <w:szCs w:val="21"/>
        </w:rPr>
        <w:t>；</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hint="eastAsia"/>
          <w:sz w:val="21"/>
          <w:szCs w:val="21"/>
        </w:rPr>
        <w:t>2．</w:t>
      </w:r>
      <w:r w:rsidRPr="0025552B">
        <w:rPr>
          <w:rFonts w:ascii="宋体" w:eastAsia="宋体" w:hAnsi="宋体"/>
          <w:sz w:val="21"/>
          <w:szCs w:val="21"/>
        </w:rPr>
        <w:t>电气管线、给排水管道、设备安装工程为</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2</w:t>
      </w:r>
      <w:r w:rsidRPr="0025552B">
        <w:rPr>
          <w:rFonts w:ascii="宋体" w:eastAsia="宋体" w:hAnsi="宋体"/>
          <w:sz w:val="21"/>
          <w:szCs w:val="21"/>
          <w:u w:val="single"/>
        </w:rPr>
        <w:t xml:space="preserve"> </w:t>
      </w:r>
      <w:r w:rsidRPr="0025552B">
        <w:rPr>
          <w:rFonts w:ascii="宋体" w:eastAsia="宋体" w:hAnsi="宋体"/>
          <w:sz w:val="21"/>
          <w:szCs w:val="21"/>
        </w:rPr>
        <w:t>年；</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hint="eastAsia"/>
          <w:sz w:val="21"/>
          <w:szCs w:val="21"/>
        </w:rPr>
        <w:t>3．</w:t>
      </w:r>
      <w:r w:rsidRPr="0025552B">
        <w:rPr>
          <w:rFonts w:ascii="宋体" w:eastAsia="宋体" w:hAnsi="宋体"/>
          <w:sz w:val="21"/>
          <w:szCs w:val="21"/>
        </w:rPr>
        <w:t>住宅小区内的给排水设施、道路等配套工程为</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2</w:t>
      </w:r>
      <w:r w:rsidRPr="0025552B">
        <w:rPr>
          <w:rFonts w:ascii="宋体" w:eastAsia="宋体" w:hAnsi="宋体"/>
          <w:sz w:val="21"/>
          <w:szCs w:val="21"/>
          <w:u w:val="single"/>
        </w:rPr>
        <w:t xml:space="preserve"> </w:t>
      </w:r>
      <w:r w:rsidRPr="0025552B">
        <w:rPr>
          <w:rFonts w:ascii="宋体" w:eastAsia="宋体" w:hAnsi="宋体"/>
          <w:sz w:val="21"/>
          <w:szCs w:val="21"/>
        </w:rPr>
        <w:t>年；</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hint="eastAsia"/>
          <w:sz w:val="21"/>
          <w:szCs w:val="21"/>
        </w:rPr>
        <w:t>4．</w:t>
      </w:r>
      <w:hyperlink r:id="rId17" w:tgtFrame="_blank" w:history="1">
        <w:r w:rsidRPr="0025552B">
          <w:rPr>
            <w:rFonts w:ascii="宋体" w:eastAsia="宋体" w:hAnsi="宋体"/>
            <w:sz w:val="21"/>
            <w:szCs w:val="21"/>
          </w:rPr>
          <w:t>屋面防水工程</w:t>
        </w:r>
      </w:hyperlink>
      <w:r w:rsidRPr="0025552B">
        <w:rPr>
          <w:rFonts w:ascii="宋体" w:eastAsia="宋体" w:hAnsi="宋体"/>
          <w:sz w:val="21"/>
          <w:szCs w:val="21"/>
        </w:rPr>
        <w:t>、有防水要求的卫生间、房间和外墙面的防渗漏为</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5</w:t>
      </w:r>
      <w:r w:rsidRPr="0025552B">
        <w:rPr>
          <w:rFonts w:ascii="宋体" w:eastAsia="宋体" w:hAnsi="宋体" w:hint="eastAsia"/>
          <w:sz w:val="21"/>
          <w:szCs w:val="21"/>
          <w:u w:val="single"/>
        </w:rPr>
        <w:t xml:space="preserve"> </w:t>
      </w:r>
      <w:r w:rsidRPr="0025552B">
        <w:rPr>
          <w:rFonts w:ascii="宋体" w:eastAsia="宋体" w:hAnsi="宋体"/>
          <w:sz w:val="21"/>
          <w:szCs w:val="21"/>
        </w:rPr>
        <w:t>年</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hint="eastAsia"/>
          <w:sz w:val="21"/>
          <w:szCs w:val="21"/>
        </w:rPr>
        <w:t>5．</w:t>
      </w:r>
      <w:r w:rsidRPr="0025552B">
        <w:rPr>
          <w:rFonts w:ascii="宋体" w:eastAsia="宋体" w:hAnsi="宋体"/>
          <w:sz w:val="21"/>
          <w:szCs w:val="21"/>
        </w:rPr>
        <w:t>其他项目保修期限约定如下：以上没有说明的其他项目的保修期为</w:t>
      </w:r>
      <w:r w:rsidRPr="0025552B">
        <w:rPr>
          <w:rFonts w:ascii="宋体" w:eastAsia="宋体" w:hAnsi="宋体" w:hint="eastAsia"/>
          <w:sz w:val="21"/>
          <w:szCs w:val="21"/>
          <w:u w:val="single"/>
        </w:rPr>
        <w:t>两</w:t>
      </w:r>
      <w:r w:rsidRPr="0025552B">
        <w:rPr>
          <w:rFonts w:ascii="宋体" w:eastAsia="宋体" w:hAnsi="宋体"/>
          <w:sz w:val="21"/>
          <w:szCs w:val="21"/>
          <w:u w:val="single"/>
        </w:rPr>
        <w:t>年</w:t>
      </w:r>
      <w:r w:rsidRPr="0025552B">
        <w:rPr>
          <w:rFonts w:ascii="宋体" w:eastAsia="宋体" w:hAnsi="宋体"/>
          <w:sz w:val="21"/>
          <w:szCs w:val="21"/>
        </w:rPr>
        <w:t>。</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质量保修期自工程竣工验收合格之日起计算。</w:t>
      </w:r>
    </w:p>
    <w:p w:rsidR="000F6463" w:rsidRPr="0025552B" w:rsidRDefault="000F6463" w:rsidP="000F6463">
      <w:pPr>
        <w:pStyle w:val="100"/>
        <w:spacing w:line="360" w:lineRule="auto"/>
        <w:ind w:firstLine="422"/>
        <w:contextualSpacing/>
        <w:rPr>
          <w:rFonts w:ascii="宋体" w:eastAsia="宋体" w:hAnsi="宋体"/>
          <w:b/>
          <w:sz w:val="21"/>
          <w:szCs w:val="21"/>
        </w:rPr>
      </w:pPr>
      <w:bookmarkStart w:id="589" w:name="_Toc11671849"/>
      <w:bookmarkStart w:id="590" w:name="_Toc487290334"/>
      <w:bookmarkStart w:id="591" w:name="_Toc51672215"/>
      <w:bookmarkStart w:id="592" w:name="_Toc70421755"/>
      <w:bookmarkStart w:id="593" w:name="_Toc477976982"/>
      <w:bookmarkStart w:id="594" w:name="_Toc70081171"/>
      <w:bookmarkStart w:id="595" w:name="_Toc5204470"/>
      <w:bookmarkStart w:id="596" w:name="_Toc30622631"/>
      <w:bookmarkStart w:id="597" w:name="_Toc9710282"/>
      <w:bookmarkStart w:id="598" w:name="_Toc9974962"/>
      <w:bookmarkStart w:id="599" w:name="_Toc405989847"/>
      <w:bookmarkStart w:id="600" w:name="_Toc507530970"/>
      <w:bookmarkStart w:id="601" w:name="_Toc30004172"/>
      <w:r w:rsidRPr="0025552B">
        <w:rPr>
          <w:rFonts w:ascii="宋体" w:eastAsia="宋体" w:hAnsi="宋体"/>
          <w:b/>
          <w:sz w:val="21"/>
          <w:szCs w:val="21"/>
        </w:rPr>
        <w:t>三、缺陷责任期</w:t>
      </w:r>
      <w:bookmarkEnd w:id="589"/>
      <w:bookmarkEnd w:id="590"/>
      <w:bookmarkEnd w:id="591"/>
      <w:bookmarkEnd w:id="592"/>
      <w:bookmarkEnd w:id="593"/>
      <w:bookmarkEnd w:id="594"/>
      <w:bookmarkEnd w:id="595"/>
      <w:bookmarkEnd w:id="596"/>
      <w:bookmarkEnd w:id="597"/>
      <w:bookmarkEnd w:id="598"/>
      <w:bookmarkEnd w:id="599"/>
      <w:bookmarkEnd w:id="600"/>
      <w:bookmarkEnd w:id="601"/>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工程缺陷责任期为</w:t>
      </w:r>
      <w:r w:rsidRPr="0025552B">
        <w:rPr>
          <w:rFonts w:ascii="宋体" w:eastAsia="宋体" w:hAnsi="宋体"/>
          <w:sz w:val="21"/>
          <w:szCs w:val="21"/>
          <w:u w:val="single"/>
        </w:rPr>
        <w:t xml:space="preserve"> </w:t>
      </w:r>
      <w:r w:rsidR="001E604E" w:rsidRPr="0025552B">
        <w:rPr>
          <w:rFonts w:ascii="宋体" w:eastAsia="宋体" w:hAnsi="宋体" w:hint="eastAsia"/>
          <w:sz w:val="21"/>
          <w:szCs w:val="21"/>
          <w:u w:val="single"/>
        </w:rPr>
        <w:t>24</w:t>
      </w:r>
      <w:r w:rsidRPr="0025552B">
        <w:rPr>
          <w:rFonts w:ascii="宋体" w:eastAsia="宋体" w:hAnsi="宋体"/>
          <w:sz w:val="21"/>
          <w:szCs w:val="21"/>
          <w:u w:val="single"/>
        </w:rPr>
        <w:t xml:space="preserve"> </w:t>
      </w:r>
      <w:proofErr w:type="gramStart"/>
      <w:r w:rsidRPr="0025552B">
        <w:rPr>
          <w:rFonts w:ascii="宋体" w:eastAsia="宋体" w:hAnsi="宋体"/>
          <w:sz w:val="21"/>
          <w:szCs w:val="21"/>
        </w:rPr>
        <w:t>个</w:t>
      </w:r>
      <w:proofErr w:type="gramEnd"/>
      <w:r w:rsidRPr="0025552B">
        <w:rPr>
          <w:rFonts w:ascii="宋体" w:eastAsia="宋体" w:hAnsi="宋体"/>
          <w:sz w:val="21"/>
          <w:szCs w:val="21"/>
        </w:rPr>
        <w:t>月，缺陷责任期自工程</w:t>
      </w:r>
      <w:r w:rsidRPr="0025552B">
        <w:rPr>
          <w:rFonts w:ascii="宋体" w:eastAsia="宋体" w:hAnsi="宋体" w:hint="eastAsia"/>
          <w:sz w:val="21"/>
          <w:szCs w:val="21"/>
        </w:rPr>
        <w:t>实际竣工</w:t>
      </w:r>
      <w:r w:rsidRPr="0025552B">
        <w:rPr>
          <w:rFonts w:ascii="宋体" w:eastAsia="宋体" w:hAnsi="宋体"/>
          <w:sz w:val="21"/>
          <w:szCs w:val="21"/>
        </w:rPr>
        <w:t>之日起计算。单位工程先于全部工程进行验收，单位工程缺陷责任期自单位工程验收合格之日起算。</w:t>
      </w:r>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缺陷责任期终止后，发包人应退还剩余的质量保证金。</w:t>
      </w:r>
    </w:p>
    <w:p w:rsidR="000F6463" w:rsidRPr="0025552B" w:rsidRDefault="000F6463" w:rsidP="000F6463">
      <w:pPr>
        <w:pStyle w:val="100"/>
        <w:spacing w:line="360" w:lineRule="auto"/>
        <w:ind w:firstLine="314"/>
        <w:contextualSpacing/>
        <w:rPr>
          <w:rFonts w:ascii="宋体" w:eastAsia="宋体" w:hAnsi="宋体"/>
          <w:b/>
          <w:sz w:val="21"/>
          <w:szCs w:val="21"/>
        </w:rPr>
      </w:pPr>
      <w:bookmarkStart w:id="602" w:name="_Toc9974963"/>
      <w:bookmarkStart w:id="603" w:name="_Toc477976983"/>
      <w:bookmarkStart w:id="604" w:name="_Toc30004173"/>
      <w:bookmarkStart w:id="605" w:name="_Toc9710283"/>
      <w:bookmarkStart w:id="606" w:name="_Toc5204471"/>
      <w:bookmarkStart w:id="607" w:name="_Toc405989848"/>
      <w:bookmarkStart w:id="608" w:name="_Toc487290335"/>
      <w:bookmarkStart w:id="609" w:name="_Toc51672216"/>
      <w:bookmarkStart w:id="610" w:name="_Toc70081172"/>
      <w:bookmarkStart w:id="611" w:name="_Toc11671850"/>
      <w:bookmarkStart w:id="612" w:name="_Toc30622632"/>
      <w:bookmarkStart w:id="613" w:name="_Toc70421756"/>
      <w:bookmarkStart w:id="614" w:name="_Toc507530971"/>
      <w:r w:rsidRPr="0025552B">
        <w:rPr>
          <w:rFonts w:ascii="宋体" w:eastAsia="宋体" w:hAnsi="宋体"/>
          <w:b/>
          <w:sz w:val="21"/>
          <w:szCs w:val="21"/>
        </w:rPr>
        <w:t>四、质量保修责任</w:t>
      </w:r>
      <w:bookmarkEnd w:id="602"/>
      <w:bookmarkEnd w:id="603"/>
      <w:bookmarkEnd w:id="604"/>
      <w:bookmarkEnd w:id="605"/>
      <w:bookmarkEnd w:id="606"/>
      <w:bookmarkEnd w:id="607"/>
      <w:bookmarkEnd w:id="608"/>
      <w:bookmarkEnd w:id="609"/>
      <w:bookmarkEnd w:id="610"/>
      <w:bookmarkEnd w:id="611"/>
      <w:bookmarkEnd w:id="612"/>
      <w:bookmarkEnd w:id="613"/>
      <w:bookmarkEnd w:id="614"/>
    </w:p>
    <w:p w:rsidR="000F6463" w:rsidRPr="0025552B" w:rsidRDefault="000F6463" w:rsidP="000F6463">
      <w:pPr>
        <w:pStyle w:val="100"/>
        <w:spacing w:line="360" w:lineRule="auto"/>
        <w:ind w:firstLine="312"/>
        <w:contextualSpacing/>
        <w:rPr>
          <w:rFonts w:ascii="宋体" w:eastAsia="宋体" w:hAnsi="宋体"/>
          <w:b/>
          <w:sz w:val="21"/>
          <w:szCs w:val="21"/>
        </w:rPr>
      </w:pPr>
      <w:bookmarkStart w:id="615" w:name="_Toc70421757"/>
      <w:bookmarkStart w:id="616" w:name="_Toc11671851"/>
      <w:bookmarkStart w:id="617" w:name="_Toc30004174"/>
      <w:bookmarkStart w:id="618" w:name="_Toc70081173"/>
      <w:bookmarkStart w:id="619" w:name="_Toc30622633"/>
      <w:bookmarkStart w:id="620" w:name="_Toc51672217"/>
      <w:r w:rsidRPr="0025552B">
        <w:rPr>
          <w:rFonts w:ascii="宋体" w:eastAsia="宋体" w:hAnsi="宋体"/>
          <w:sz w:val="21"/>
          <w:szCs w:val="21"/>
        </w:rPr>
        <w:t xml:space="preserve">1、根据《建设工程质量管理条例》的规定， </w:t>
      </w:r>
      <w:r w:rsidRPr="0025552B">
        <w:rPr>
          <w:rFonts w:ascii="宋体" w:eastAsia="宋体" w:hAnsi="宋体"/>
          <w:sz w:val="21"/>
          <w:szCs w:val="21"/>
          <w:u w:val="single"/>
        </w:rPr>
        <w:t>本工程自办理竣工验收手续后，在约定的保修范围和规定的保修期限内发生质量缺陷的，应由承包人履行保修义务，并对造成的损失承担赔偿责任。</w:t>
      </w:r>
      <w:bookmarkEnd w:id="615"/>
      <w:bookmarkEnd w:id="616"/>
      <w:bookmarkEnd w:id="617"/>
      <w:bookmarkEnd w:id="618"/>
      <w:bookmarkEnd w:id="619"/>
      <w:bookmarkEnd w:id="620"/>
    </w:p>
    <w:p w:rsidR="000F6463" w:rsidRPr="0025552B" w:rsidRDefault="000F6463" w:rsidP="000F6463">
      <w:pPr>
        <w:pStyle w:val="100"/>
        <w:spacing w:line="360" w:lineRule="auto"/>
        <w:ind w:firstLine="312"/>
        <w:contextualSpacing/>
        <w:rPr>
          <w:rFonts w:ascii="宋体" w:eastAsia="宋体" w:hAnsi="宋体"/>
          <w:b/>
          <w:sz w:val="21"/>
          <w:szCs w:val="21"/>
        </w:rPr>
      </w:pPr>
      <w:bookmarkStart w:id="621" w:name="_Toc30004175"/>
      <w:bookmarkStart w:id="622" w:name="_Toc51672218"/>
      <w:bookmarkStart w:id="623" w:name="_Toc30622634"/>
      <w:bookmarkStart w:id="624" w:name="_Toc70081174"/>
      <w:bookmarkStart w:id="625" w:name="_Toc70421758"/>
      <w:bookmarkStart w:id="626" w:name="_Toc11671852"/>
      <w:r w:rsidRPr="0025552B">
        <w:rPr>
          <w:rFonts w:ascii="宋体" w:eastAsia="宋体" w:hAnsi="宋体"/>
          <w:sz w:val="21"/>
          <w:szCs w:val="21"/>
        </w:rPr>
        <w:t>2、本保修书所称的质量缺陷是指</w:t>
      </w:r>
      <w:r w:rsidRPr="0025552B">
        <w:rPr>
          <w:rFonts w:ascii="宋体" w:eastAsia="宋体" w:hAnsi="宋体"/>
          <w:sz w:val="21"/>
          <w:szCs w:val="21"/>
          <w:u w:val="single"/>
        </w:rPr>
        <w:t>工程不符合国家或行业现行的有关强制性标准、施工验收规范、设计文件及合同中对工程质量的要求。</w:t>
      </w:r>
      <w:bookmarkEnd w:id="621"/>
      <w:bookmarkEnd w:id="622"/>
      <w:bookmarkEnd w:id="623"/>
      <w:bookmarkEnd w:id="624"/>
      <w:bookmarkEnd w:id="625"/>
      <w:bookmarkEnd w:id="626"/>
    </w:p>
    <w:p w:rsidR="000F6463" w:rsidRPr="0025552B" w:rsidRDefault="000F6463" w:rsidP="000F6463">
      <w:pPr>
        <w:pStyle w:val="100"/>
        <w:spacing w:line="360" w:lineRule="auto"/>
        <w:ind w:firstLine="312"/>
        <w:contextualSpacing/>
        <w:rPr>
          <w:rFonts w:ascii="宋体" w:eastAsia="宋体" w:hAnsi="宋体"/>
          <w:b/>
          <w:sz w:val="21"/>
          <w:szCs w:val="21"/>
        </w:rPr>
      </w:pPr>
      <w:bookmarkStart w:id="627" w:name="_Toc30004176"/>
      <w:bookmarkStart w:id="628" w:name="_Toc51672219"/>
      <w:bookmarkStart w:id="629" w:name="_Toc70421759"/>
      <w:bookmarkStart w:id="630" w:name="_Toc11671853"/>
      <w:bookmarkStart w:id="631" w:name="_Toc70081175"/>
      <w:bookmarkStart w:id="632" w:name="_Toc30622635"/>
      <w:r w:rsidRPr="0025552B">
        <w:rPr>
          <w:rFonts w:ascii="宋体" w:eastAsia="宋体" w:hAnsi="宋体"/>
          <w:sz w:val="21"/>
          <w:szCs w:val="21"/>
        </w:rPr>
        <w:t>3、本工程在保修期限内出现质量缺陷，发包人向承包人发出保修通知，承包人应当在接到保修通知之日起</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1</w:t>
      </w:r>
      <w:r w:rsidRPr="0025552B">
        <w:rPr>
          <w:rFonts w:ascii="宋体" w:eastAsia="宋体" w:hAnsi="宋体"/>
          <w:sz w:val="21"/>
          <w:szCs w:val="21"/>
          <w:u w:val="single"/>
        </w:rPr>
        <w:t xml:space="preserve"> </w:t>
      </w:r>
      <w:r w:rsidRPr="0025552B">
        <w:rPr>
          <w:rFonts w:ascii="宋体" w:eastAsia="宋体" w:hAnsi="宋体"/>
          <w:sz w:val="21"/>
          <w:szCs w:val="21"/>
        </w:rPr>
        <w:t>天内派人保修。承包人不在约定时间内派人修理，发包人可以委托其他人员修理，</w:t>
      </w:r>
      <w:r w:rsidRPr="0025552B">
        <w:rPr>
          <w:rFonts w:ascii="宋体" w:eastAsia="宋体" w:hAnsi="宋体" w:hint="eastAsia"/>
          <w:sz w:val="21"/>
          <w:szCs w:val="21"/>
        </w:rPr>
        <w:t>由此发生的维修费用和各方损失由承包方承担</w:t>
      </w:r>
      <w:r w:rsidRPr="0025552B">
        <w:rPr>
          <w:rFonts w:ascii="宋体" w:eastAsia="宋体" w:hAnsi="宋体"/>
          <w:sz w:val="21"/>
          <w:szCs w:val="21"/>
        </w:rPr>
        <w:t>。</w:t>
      </w:r>
      <w:bookmarkEnd w:id="627"/>
      <w:bookmarkEnd w:id="628"/>
      <w:bookmarkEnd w:id="629"/>
      <w:bookmarkEnd w:id="630"/>
      <w:bookmarkEnd w:id="631"/>
      <w:bookmarkEnd w:id="632"/>
    </w:p>
    <w:p w:rsidR="000F6463" w:rsidRPr="0025552B" w:rsidRDefault="000F6463" w:rsidP="000F6463">
      <w:pPr>
        <w:pStyle w:val="100"/>
        <w:spacing w:line="360" w:lineRule="auto"/>
        <w:ind w:firstLine="312"/>
        <w:contextualSpacing/>
        <w:rPr>
          <w:rFonts w:ascii="宋体" w:eastAsia="宋体" w:hAnsi="宋体"/>
          <w:b/>
          <w:sz w:val="21"/>
          <w:szCs w:val="21"/>
        </w:rPr>
      </w:pPr>
      <w:bookmarkStart w:id="633" w:name="_Toc11671854"/>
      <w:bookmarkStart w:id="634" w:name="_Toc51672220"/>
      <w:bookmarkStart w:id="635" w:name="_Toc30004177"/>
      <w:bookmarkStart w:id="636" w:name="_Toc70421760"/>
      <w:bookmarkStart w:id="637" w:name="_Toc30622636"/>
      <w:bookmarkStart w:id="638" w:name="_Toc70081176"/>
      <w:r w:rsidRPr="0025552B">
        <w:rPr>
          <w:rFonts w:ascii="宋体" w:eastAsia="宋体" w:hAnsi="宋体"/>
          <w:sz w:val="21"/>
          <w:szCs w:val="21"/>
        </w:rPr>
        <w:t>4、发生须紧急抢修事故，承包人接到事故通知后,应立即到达事故现场抢修。非承包人</w:t>
      </w:r>
      <w:r w:rsidRPr="0025552B">
        <w:rPr>
          <w:rFonts w:ascii="宋体" w:eastAsia="宋体" w:hAnsi="宋体"/>
          <w:sz w:val="21"/>
          <w:szCs w:val="21"/>
        </w:rPr>
        <w:lastRenderedPageBreak/>
        <w:t>施工质量引起的事故，抢修费用由发包人承包。</w:t>
      </w:r>
      <w:bookmarkEnd w:id="633"/>
      <w:bookmarkEnd w:id="634"/>
      <w:bookmarkEnd w:id="635"/>
      <w:bookmarkEnd w:id="636"/>
      <w:bookmarkEnd w:id="637"/>
      <w:bookmarkEnd w:id="638"/>
    </w:p>
    <w:p w:rsidR="000F6463" w:rsidRPr="0025552B" w:rsidRDefault="000F6463" w:rsidP="000F6463">
      <w:pPr>
        <w:pStyle w:val="100"/>
        <w:spacing w:line="360" w:lineRule="auto"/>
        <w:ind w:firstLine="312"/>
        <w:contextualSpacing/>
        <w:rPr>
          <w:rFonts w:ascii="宋体" w:eastAsia="宋体" w:hAnsi="宋体"/>
          <w:b/>
          <w:sz w:val="21"/>
          <w:szCs w:val="21"/>
        </w:rPr>
      </w:pPr>
      <w:bookmarkStart w:id="639" w:name="_Toc30004178"/>
      <w:bookmarkStart w:id="640" w:name="_Toc51672221"/>
      <w:bookmarkStart w:id="641" w:name="_Toc30622637"/>
      <w:bookmarkStart w:id="642" w:name="_Toc70421761"/>
      <w:bookmarkStart w:id="643" w:name="_Toc70081177"/>
      <w:bookmarkStart w:id="644" w:name="_Toc11671855"/>
      <w:r w:rsidRPr="0025552B">
        <w:rPr>
          <w:rFonts w:ascii="宋体" w:eastAsia="宋体" w:hAnsi="宋体"/>
          <w:sz w:val="21"/>
          <w:szCs w:val="21"/>
        </w:rPr>
        <w:t>5、质量保修期完成后，由发包人组织验收。</w:t>
      </w:r>
      <w:bookmarkEnd w:id="639"/>
      <w:bookmarkEnd w:id="640"/>
      <w:bookmarkEnd w:id="641"/>
      <w:bookmarkEnd w:id="642"/>
      <w:bookmarkEnd w:id="643"/>
      <w:bookmarkEnd w:id="644"/>
    </w:p>
    <w:p w:rsidR="000F6463" w:rsidRPr="0025552B" w:rsidRDefault="000F6463" w:rsidP="000F6463">
      <w:pPr>
        <w:pStyle w:val="100"/>
        <w:spacing w:line="360" w:lineRule="auto"/>
        <w:ind w:firstLine="314"/>
        <w:contextualSpacing/>
        <w:rPr>
          <w:rFonts w:ascii="宋体" w:eastAsia="宋体" w:hAnsi="宋体"/>
          <w:b/>
          <w:sz w:val="21"/>
          <w:szCs w:val="21"/>
        </w:rPr>
      </w:pPr>
      <w:bookmarkStart w:id="645" w:name="_Toc30622638"/>
      <w:bookmarkStart w:id="646" w:name="_Toc405989849"/>
      <w:bookmarkStart w:id="647" w:name="_Toc507530972"/>
      <w:bookmarkStart w:id="648" w:name="_Toc477976984"/>
      <w:bookmarkStart w:id="649" w:name="_Toc5204472"/>
      <w:bookmarkStart w:id="650" w:name="_Toc70081178"/>
      <w:bookmarkStart w:id="651" w:name="_Toc9974964"/>
      <w:bookmarkStart w:id="652" w:name="_Toc9710284"/>
      <w:bookmarkStart w:id="653" w:name="_Toc11671856"/>
      <w:bookmarkStart w:id="654" w:name="_Toc487290336"/>
      <w:bookmarkStart w:id="655" w:name="_Toc30004179"/>
      <w:bookmarkStart w:id="656" w:name="_Toc51672222"/>
      <w:bookmarkStart w:id="657" w:name="_Toc70421762"/>
      <w:r w:rsidRPr="0025552B">
        <w:rPr>
          <w:rFonts w:ascii="宋体" w:eastAsia="宋体" w:hAnsi="宋体"/>
          <w:b/>
          <w:sz w:val="21"/>
          <w:szCs w:val="21"/>
        </w:rPr>
        <w:t>五、保修保证金的支付及保修费用</w:t>
      </w:r>
      <w:bookmarkEnd w:id="645"/>
      <w:bookmarkEnd w:id="646"/>
      <w:bookmarkEnd w:id="647"/>
      <w:bookmarkEnd w:id="648"/>
      <w:bookmarkEnd w:id="649"/>
      <w:bookmarkEnd w:id="650"/>
      <w:bookmarkEnd w:id="651"/>
      <w:bookmarkEnd w:id="652"/>
      <w:bookmarkEnd w:id="653"/>
      <w:bookmarkEnd w:id="654"/>
      <w:bookmarkEnd w:id="655"/>
      <w:bookmarkEnd w:id="656"/>
      <w:bookmarkEnd w:id="657"/>
    </w:p>
    <w:p w:rsidR="000F6463" w:rsidRPr="0025552B" w:rsidRDefault="000F6463" w:rsidP="000F6463">
      <w:pPr>
        <w:pStyle w:val="100"/>
        <w:spacing w:line="360" w:lineRule="auto"/>
        <w:ind w:firstLine="420"/>
        <w:contextualSpacing/>
        <w:rPr>
          <w:rFonts w:ascii="宋体" w:eastAsia="宋体" w:hAnsi="宋体"/>
          <w:sz w:val="21"/>
          <w:szCs w:val="21"/>
        </w:rPr>
      </w:pPr>
      <w:r w:rsidRPr="0025552B">
        <w:rPr>
          <w:rFonts w:ascii="宋体" w:eastAsia="宋体" w:hAnsi="宋体"/>
          <w:sz w:val="21"/>
          <w:szCs w:val="21"/>
        </w:rPr>
        <w:t>1、工程质量保修金一般不超过施工合同价款的</w:t>
      </w:r>
      <w:r w:rsidRPr="0025552B">
        <w:rPr>
          <w:rFonts w:ascii="宋体" w:eastAsia="宋体" w:hAnsi="宋体"/>
          <w:sz w:val="21"/>
          <w:szCs w:val="21"/>
          <w:u w:val="single"/>
        </w:rPr>
        <w:t xml:space="preserve"> 3%</w:t>
      </w:r>
      <w:r w:rsidRPr="0025552B">
        <w:rPr>
          <w:rFonts w:ascii="宋体" w:eastAsia="宋体" w:hAnsi="宋体"/>
          <w:sz w:val="21"/>
          <w:szCs w:val="21"/>
        </w:rPr>
        <w:t>,本工程约定的工程质量保修金为施工结算价款的</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rPr>
        <w:t>。发包人在保修期满后</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w:t>
      </w:r>
      <w:r w:rsidRPr="0025552B">
        <w:rPr>
          <w:rFonts w:ascii="宋体" w:eastAsia="宋体" w:hAnsi="宋体"/>
          <w:sz w:val="21"/>
          <w:szCs w:val="21"/>
          <w:u w:val="single"/>
        </w:rPr>
        <w:t xml:space="preserve"> </w:t>
      </w:r>
      <w:r w:rsidRPr="0025552B">
        <w:rPr>
          <w:rFonts w:ascii="宋体" w:eastAsia="宋体" w:hAnsi="宋体"/>
          <w:sz w:val="21"/>
          <w:szCs w:val="21"/>
        </w:rPr>
        <w:t>天内无息退还承包人。</w:t>
      </w:r>
    </w:p>
    <w:p w:rsidR="000F6463" w:rsidRPr="0025552B" w:rsidRDefault="000F6463" w:rsidP="000F6463">
      <w:pPr>
        <w:pStyle w:val="100"/>
        <w:spacing w:line="360" w:lineRule="auto"/>
        <w:ind w:firstLine="409"/>
        <w:contextualSpacing/>
        <w:rPr>
          <w:rFonts w:ascii="宋体" w:eastAsia="宋体" w:hAnsi="宋体"/>
          <w:sz w:val="21"/>
          <w:szCs w:val="21"/>
        </w:rPr>
      </w:pPr>
      <w:r w:rsidRPr="0025552B">
        <w:rPr>
          <w:rFonts w:ascii="宋体" w:eastAsia="宋体" w:hAnsi="宋体"/>
          <w:sz w:val="21"/>
          <w:szCs w:val="21"/>
        </w:rPr>
        <w:t>2、在本工程保修范围和保修期限内发生的质量问题，由承包人义务保修，并对造成的损失承担赔偿责任</w:t>
      </w:r>
      <w:r w:rsidRPr="0025552B">
        <w:rPr>
          <w:rFonts w:ascii="宋体" w:eastAsia="宋体" w:hAnsi="宋体" w:hint="eastAsia"/>
          <w:sz w:val="21"/>
          <w:szCs w:val="21"/>
        </w:rPr>
        <w:t>。</w:t>
      </w:r>
    </w:p>
    <w:p w:rsidR="000F6463" w:rsidRPr="0025552B" w:rsidRDefault="000F6463" w:rsidP="000F6463">
      <w:pPr>
        <w:pStyle w:val="100"/>
        <w:spacing w:line="360" w:lineRule="auto"/>
        <w:ind w:firstLine="310"/>
        <w:contextualSpacing/>
        <w:rPr>
          <w:rFonts w:ascii="宋体" w:eastAsia="宋体" w:hAnsi="宋体"/>
          <w:b/>
          <w:sz w:val="21"/>
          <w:szCs w:val="21"/>
        </w:rPr>
      </w:pPr>
      <w:bookmarkStart w:id="658" w:name="_Toc405989850"/>
      <w:bookmarkStart w:id="659" w:name="_Toc477976985"/>
      <w:bookmarkStart w:id="660" w:name="_Toc487290337"/>
      <w:r w:rsidRPr="0025552B">
        <w:rPr>
          <w:rFonts w:ascii="宋体" w:eastAsia="宋体" w:hAnsi="宋体"/>
          <w:b/>
          <w:sz w:val="21"/>
          <w:szCs w:val="21"/>
        </w:rPr>
        <w:t>六、其他</w:t>
      </w:r>
    </w:p>
    <w:p w:rsidR="000F6463" w:rsidRPr="0025552B" w:rsidRDefault="000F6463" w:rsidP="000F6463">
      <w:pPr>
        <w:pStyle w:val="100"/>
        <w:spacing w:line="360" w:lineRule="auto"/>
        <w:ind w:firstLine="308"/>
        <w:contextualSpacing/>
        <w:rPr>
          <w:rFonts w:ascii="宋体" w:eastAsia="宋体" w:hAnsi="宋体"/>
          <w:sz w:val="21"/>
          <w:szCs w:val="21"/>
        </w:rPr>
      </w:pPr>
      <w:r w:rsidRPr="0025552B">
        <w:rPr>
          <w:rFonts w:ascii="宋体" w:eastAsia="宋体" w:hAnsi="宋体"/>
          <w:sz w:val="21"/>
          <w:szCs w:val="21"/>
        </w:rPr>
        <w:t>双方约定的其他工程质量保修事项：</w:t>
      </w:r>
      <w:bookmarkEnd w:id="658"/>
      <w:bookmarkEnd w:id="659"/>
      <w:bookmarkEnd w:id="660"/>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     </w:t>
      </w:r>
      <w:r w:rsidRPr="0025552B">
        <w:rPr>
          <w:rFonts w:ascii="宋体" w:eastAsia="宋体" w:hAnsi="宋体"/>
          <w:sz w:val="21"/>
          <w:szCs w:val="21"/>
          <w:u w:val="single"/>
        </w:rPr>
        <w:t xml:space="preserve"> </w:t>
      </w:r>
      <w:r w:rsidRPr="0025552B">
        <w:rPr>
          <w:rFonts w:ascii="宋体" w:eastAsia="宋体" w:hAnsi="宋体"/>
          <w:sz w:val="21"/>
          <w:szCs w:val="21"/>
        </w:rPr>
        <w:t>。</w:t>
      </w:r>
    </w:p>
    <w:p w:rsidR="000F6463" w:rsidRPr="0025552B" w:rsidRDefault="000F6463" w:rsidP="000F6463">
      <w:pPr>
        <w:pStyle w:val="100"/>
        <w:spacing w:line="360" w:lineRule="auto"/>
        <w:ind w:firstLine="399"/>
        <w:contextualSpacing/>
        <w:rPr>
          <w:rFonts w:ascii="宋体" w:eastAsia="宋体" w:hAnsi="宋体"/>
          <w:sz w:val="21"/>
          <w:szCs w:val="21"/>
        </w:rPr>
      </w:pPr>
      <w:r w:rsidRPr="0025552B">
        <w:rPr>
          <w:rFonts w:ascii="宋体" w:eastAsia="宋体" w:hAnsi="宋体"/>
          <w:sz w:val="21"/>
          <w:szCs w:val="21"/>
        </w:rPr>
        <w:t>本工程质量保修书，由施工合同发包人、承包人双方在竣工验收</w:t>
      </w:r>
      <w:proofErr w:type="gramStart"/>
      <w:r w:rsidRPr="0025552B">
        <w:rPr>
          <w:rFonts w:ascii="宋体" w:eastAsia="宋体" w:hAnsi="宋体"/>
          <w:sz w:val="21"/>
          <w:szCs w:val="21"/>
        </w:rPr>
        <w:t>前共同</w:t>
      </w:r>
      <w:proofErr w:type="gramEnd"/>
      <w:r w:rsidRPr="0025552B">
        <w:rPr>
          <w:rFonts w:ascii="宋体" w:eastAsia="宋体" w:hAnsi="宋体"/>
          <w:sz w:val="21"/>
          <w:szCs w:val="21"/>
        </w:rPr>
        <w:t>签署，作为施工合同附件，其有效期自订立时间起至保修期限满。</w:t>
      </w:r>
    </w:p>
    <w:p w:rsidR="000F6463" w:rsidRPr="0025552B" w:rsidRDefault="000F6463" w:rsidP="000F6463">
      <w:pPr>
        <w:pStyle w:val="100"/>
        <w:spacing w:line="360" w:lineRule="auto"/>
        <w:ind w:firstLine="420"/>
        <w:rPr>
          <w:rFonts w:ascii="宋体" w:eastAsia="宋体" w:hAnsi="宋体"/>
          <w:sz w:val="21"/>
          <w:szCs w:val="21"/>
        </w:rPr>
      </w:pP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发包人(公章)：</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sz w:val="21"/>
          <w:szCs w:val="21"/>
        </w:rPr>
        <w:t xml:space="preserve"> </w:t>
      </w:r>
      <w:r w:rsidRPr="0025552B">
        <w:rPr>
          <w:rFonts w:ascii="宋体" w:eastAsia="宋体" w:hAnsi="宋体" w:hint="eastAsia"/>
          <w:sz w:val="21"/>
          <w:szCs w:val="21"/>
        </w:rPr>
        <w:t xml:space="preserve"> </w:t>
      </w:r>
      <w:r w:rsidRPr="0025552B">
        <w:rPr>
          <w:rFonts w:ascii="宋体" w:eastAsia="宋体" w:hAnsi="宋体"/>
          <w:sz w:val="21"/>
          <w:szCs w:val="21"/>
        </w:rPr>
        <w:t>承包人(公章)：</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地  址：</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hint="eastAsia"/>
          <w:sz w:val="21"/>
          <w:szCs w:val="21"/>
        </w:rPr>
        <w:t xml:space="preserve">  </w:t>
      </w:r>
      <w:r w:rsidRPr="0025552B">
        <w:rPr>
          <w:rFonts w:ascii="宋体" w:eastAsia="宋体" w:hAnsi="宋体"/>
          <w:sz w:val="21"/>
          <w:szCs w:val="21"/>
        </w:rPr>
        <w:t>地  址：</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法定代表人(签字)：</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sz w:val="21"/>
          <w:szCs w:val="21"/>
        </w:rPr>
        <w:t xml:space="preserve"> 法定代表人(签字)：</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委托代理人(签字)：</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sz w:val="21"/>
          <w:szCs w:val="21"/>
        </w:rPr>
        <w:t xml:space="preserve"> 委托代理人(签字)：</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电  话：</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hint="eastAsia"/>
          <w:sz w:val="21"/>
          <w:szCs w:val="21"/>
        </w:rPr>
        <w:t xml:space="preserve"> </w:t>
      </w:r>
      <w:r w:rsidRPr="0025552B">
        <w:rPr>
          <w:rFonts w:ascii="宋体" w:eastAsia="宋体" w:hAnsi="宋体"/>
          <w:sz w:val="21"/>
          <w:szCs w:val="21"/>
        </w:rPr>
        <w:t>电  话：</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传  真：</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hint="eastAsia"/>
          <w:sz w:val="21"/>
          <w:szCs w:val="21"/>
        </w:rPr>
        <w:t xml:space="preserve"> </w:t>
      </w:r>
      <w:r w:rsidRPr="0025552B">
        <w:rPr>
          <w:rFonts w:ascii="宋体" w:eastAsia="宋体" w:hAnsi="宋体"/>
          <w:sz w:val="21"/>
          <w:szCs w:val="21"/>
        </w:rPr>
        <w:t>传  真：</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r w:rsidRPr="0025552B">
        <w:rPr>
          <w:rFonts w:ascii="宋体" w:eastAsia="宋体" w:hAnsi="宋体"/>
          <w:sz w:val="21"/>
          <w:szCs w:val="21"/>
        </w:rPr>
        <w:t>开户银行：</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sz w:val="21"/>
          <w:szCs w:val="21"/>
        </w:rPr>
        <w:t xml:space="preserve"> 开户银行：</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proofErr w:type="gramStart"/>
      <w:r w:rsidRPr="0025552B">
        <w:rPr>
          <w:rFonts w:ascii="宋体" w:eastAsia="宋体" w:hAnsi="宋体"/>
          <w:sz w:val="21"/>
          <w:szCs w:val="21"/>
        </w:rPr>
        <w:t>账</w:t>
      </w:r>
      <w:proofErr w:type="gramEnd"/>
      <w:r w:rsidRPr="0025552B">
        <w:rPr>
          <w:rFonts w:ascii="宋体" w:eastAsia="宋体" w:hAnsi="宋体"/>
          <w:sz w:val="21"/>
          <w:szCs w:val="21"/>
        </w:rPr>
        <w:t xml:space="preserve">  号：</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hint="eastAsia"/>
          <w:sz w:val="21"/>
          <w:szCs w:val="21"/>
        </w:rPr>
        <w:t xml:space="preserve"> </w:t>
      </w:r>
      <w:proofErr w:type="gramStart"/>
      <w:r w:rsidRPr="0025552B">
        <w:rPr>
          <w:rFonts w:ascii="宋体" w:eastAsia="宋体" w:hAnsi="宋体"/>
          <w:sz w:val="21"/>
          <w:szCs w:val="21"/>
        </w:rPr>
        <w:t>账</w:t>
      </w:r>
      <w:proofErr w:type="gramEnd"/>
      <w:r w:rsidRPr="0025552B">
        <w:rPr>
          <w:rFonts w:ascii="宋体" w:eastAsia="宋体" w:hAnsi="宋体" w:hint="eastAsia"/>
          <w:sz w:val="21"/>
          <w:szCs w:val="21"/>
        </w:rPr>
        <w:t xml:space="preserve"> </w:t>
      </w:r>
      <w:r w:rsidRPr="0025552B">
        <w:rPr>
          <w:rFonts w:ascii="宋体" w:eastAsia="宋体" w:hAnsi="宋体"/>
          <w:sz w:val="21"/>
          <w:szCs w:val="21"/>
        </w:rPr>
        <w:t xml:space="preserve"> 号：</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p>
    <w:p w:rsidR="000F6463" w:rsidRPr="0025552B" w:rsidRDefault="000F6463" w:rsidP="000F6463">
      <w:pPr>
        <w:pStyle w:val="100"/>
        <w:spacing w:line="360" w:lineRule="auto"/>
        <w:rPr>
          <w:rFonts w:ascii="宋体" w:eastAsia="宋体" w:hAnsi="宋体"/>
          <w:sz w:val="21"/>
          <w:szCs w:val="21"/>
          <w:u w:val="single"/>
        </w:rPr>
      </w:pPr>
      <w:r w:rsidRPr="0025552B">
        <w:rPr>
          <w:rFonts w:ascii="宋体" w:eastAsia="宋体" w:hAnsi="宋体"/>
          <w:sz w:val="21"/>
          <w:szCs w:val="21"/>
        </w:rPr>
        <w:t>邮政编码：</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rPr>
        <w:t xml:space="preserve"> 邮政编码：</w:t>
      </w:r>
      <w:r w:rsidRPr="0025552B">
        <w:rPr>
          <w:rFonts w:ascii="宋体" w:eastAsia="宋体" w:hAnsi="宋体"/>
          <w:sz w:val="21"/>
          <w:szCs w:val="21"/>
          <w:u w:val="single"/>
        </w:rPr>
        <w:t xml:space="preserve">    </w:t>
      </w:r>
      <w:r w:rsidRPr="0025552B">
        <w:rPr>
          <w:rFonts w:ascii="宋体" w:eastAsia="宋体" w:hAnsi="宋体" w:hint="eastAsia"/>
          <w:sz w:val="21"/>
          <w:szCs w:val="21"/>
          <w:u w:val="single"/>
        </w:rPr>
        <w:t xml:space="preserve">                     </w:t>
      </w:r>
      <w:r w:rsidRPr="0025552B">
        <w:rPr>
          <w:rFonts w:ascii="宋体" w:eastAsia="宋体" w:hAnsi="宋体"/>
          <w:sz w:val="21"/>
          <w:szCs w:val="21"/>
          <w:u w:val="single"/>
        </w:rPr>
        <w:t xml:space="preserve">    </w:t>
      </w:r>
    </w:p>
    <w:p w:rsidR="000F6463" w:rsidRPr="0025552B" w:rsidRDefault="000F6463" w:rsidP="000F6463">
      <w:pPr>
        <w:pStyle w:val="100"/>
        <w:spacing w:line="360" w:lineRule="auto"/>
        <w:rPr>
          <w:rFonts w:ascii="宋体" w:eastAsia="宋体" w:hAnsi="宋体"/>
          <w:sz w:val="21"/>
          <w:szCs w:val="21"/>
        </w:rPr>
      </w:pPr>
    </w:p>
    <w:p w:rsidR="000F6463" w:rsidRPr="0025552B" w:rsidRDefault="000F6463" w:rsidP="000F6463">
      <w:pPr>
        <w:pStyle w:val="100"/>
        <w:spacing w:line="440" w:lineRule="exact"/>
        <w:rPr>
          <w:rFonts w:ascii="宋体" w:eastAsia="宋体" w:hAnsi="宋体"/>
          <w:b/>
          <w:sz w:val="21"/>
          <w:szCs w:val="21"/>
        </w:rPr>
      </w:pPr>
      <w:r w:rsidRPr="0025552B">
        <w:rPr>
          <w:rFonts w:ascii="宋体" w:eastAsia="宋体" w:hAnsi="宋体"/>
          <w:b/>
          <w:sz w:val="21"/>
          <w:szCs w:val="21"/>
        </w:rPr>
        <w:br w:type="page" w:clear="all"/>
      </w:r>
      <w:r w:rsidRPr="0025552B">
        <w:rPr>
          <w:rFonts w:ascii="宋体" w:eastAsia="宋体" w:hAnsi="宋体"/>
          <w:b/>
          <w:sz w:val="21"/>
          <w:szCs w:val="21"/>
        </w:rPr>
        <w:lastRenderedPageBreak/>
        <w:t>附</w:t>
      </w:r>
      <w:bookmarkStart w:id="661" w:name="_Toc296346729"/>
      <w:bookmarkStart w:id="662" w:name="_Toc267261699"/>
      <w:bookmarkStart w:id="663" w:name="_Toc296891056"/>
      <w:bookmarkStart w:id="664" w:name="_Toc296944567"/>
      <w:bookmarkStart w:id="665" w:name="_Toc296891268"/>
      <w:bookmarkStart w:id="666" w:name="_Toc296347227"/>
      <w:bookmarkStart w:id="667" w:name="_Toc296503228"/>
      <w:r w:rsidRPr="0025552B">
        <w:rPr>
          <w:rFonts w:ascii="宋体" w:eastAsia="宋体" w:hAnsi="宋体"/>
          <w:b/>
          <w:sz w:val="21"/>
          <w:szCs w:val="21"/>
        </w:rPr>
        <w:t>件</w:t>
      </w:r>
      <w:r w:rsidRPr="0025552B">
        <w:rPr>
          <w:rFonts w:ascii="宋体" w:eastAsia="宋体" w:hAnsi="宋体" w:hint="eastAsia"/>
          <w:b/>
          <w:sz w:val="21"/>
          <w:szCs w:val="21"/>
        </w:rPr>
        <w:t>2</w:t>
      </w:r>
      <w:r w:rsidRPr="0025552B">
        <w:rPr>
          <w:rFonts w:ascii="宋体" w:eastAsia="宋体" w:hAnsi="宋体"/>
          <w:b/>
          <w:sz w:val="21"/>
          <w:szCs w:val="21"/>
        </w:rPr>
        <w:t>：</w:t>
      </w:r>
      <w:bookmarkEnd w:id="661"/>
      <w:bookmarkEnd w:id="662"/>
      <w:bookmarkEnd w:id="663"/>
      <w:bookmarkEnd w:id="664"/>
      <w:bookmarkEnd w:id="665"/>
      <w:bookmarkEnd w:id="666"/>
      <w:bookmarkEnd w:id="667"/>
    </w:p>
    <w:p w:rsidR="000F6463" w:rsidRPr="0025552B" w:rsidRDefault="000F6463" w:rsidP="000F6463">
      <w:pPr>
        <w:pStyle w:val="100"/>
        <w:spacing w:before="156" w:after="156" w:line="440" w:lineRule="exact"/>
        <w:jc w:val="center"/>
        <w:rPr>
          <w:rFonts w:ascii="宋体" w:eastAsia="宋体" w:hAnsi="宋体"/>
          <w:b/>
          <w:sz w:val="21"/>
          <w:szCs w:val="21"/>
        </w:rPr>
      </w:pPr>
      <w:r w:rsidRPr="0025552B">
        <w:rPr>
          <w:rFonts w:ascii="宋体" w:eastAsia="宋体" w:hAnsi="宋体"/>
          <w:b/>
          <w:sz w:val="21"/>
          <w:szCs w:val="21"/>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25552B" w:rsidRPr="0025552B" w:rsidTr="00AF4754">
        <w:trPr>
          <w:jc w:val="center"/>
        </w:trPr>
        <w:tc>
          <w:tcPr>
            <w:tcW w:w="1871" w:type="dxa"/>
            <w:tcBorders>
              <w:top w:val="single" w:sz="12"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名    称</w:t>
            </w:r>
          </w:p>
        </w:tc>
        <w:tc>
          <w:tcPr>
            <w:tcW w:w="1418" w:type="dxa"/>
            <w:tcBorders>
              <w:top w:val="single" w:sz="12"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姓名</w:t>
            </w:r>
          </w:p>
        </w:tc>
        <w:tc>
          <w:tcPr>
            <w:tcW w:w="1134" w:type="dxa"/>
            <w:tcBorders>
              <w:top w:val="single" w:sz="12"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职务</w:t>
            </w:r>
          </w:p>
        </w:tc>
        <w:tc>
          <w:tcPr>
            <w:tcW w:w="1134" w:type="dxa"/>
            <w:tcBorders>
              <w:top w:val="single" w:sz="12"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职称</w:t>
            </w:r>
          </w:p>
        </w:tc>
        <w:tc>
          <w:tcPr>
            <w:tcW w:w="4252" w:type="dxa"/>
            <w:tcBorders>
              <w:top w:val="single" w:sz="12"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主要资历、经验及承担过的项目</w:t>
            </w:r>
          </w:p>
        </w:tc>
      </w:tr>
      <w:tr w:rsidR="0025552B" w:rsidRPr="0025552B" w:rsidTr="00AF4754">
        <w:trPr>
          <w:jc w:val="center"/>
        </w:trPr>
        <w:tc>
          <w:tcPr>
            <w:tcW w:w="9809" w:type="dxa"/>
            <w:gridSpan w:val="5"/>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r w:rsidRPr="0025552B">
              <w:rPr>
                <w:rFonts w:ascii="宋体" w:eastAsia="宋体" w:hAnsi="宋体"/>
                <w:sz w:val="21"/>
                <w:szCs w:val="21"/>
              </w:rPr>
              <w:t>一、总部人员</w:t>
            </w:r>
          </w:p>
        </w:tc>
      </w:tr>
      <w:tr w:rsidR="0025552B" w:rsidRPr="0025552B" w:rsidTr="00AF4754">
        <w:trPr>
          <w:jc w:val="center"/>
        </w:trPr>
        <w:tc>
          <w:tcPr>
            <w:tcW w:w="1871" w:type="dxa"/>
            <w:tcBorders>
              <w:top w:val="none" w:sz="4" w:space="0" w:color="000000"/>
              <w:bottom w:val="none" w:sz="4" w:space="0" w:color="000000"/>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项目主管</w:t>
            </w:r>
          </w:p>
        </w:tc>
        <w:tc>
          <w:tcPr>
            <w:tcW w:w="1418" w:type="dxa"/>
            <w:tcBorders>
              <w:top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top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top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tcBorders>
              <w:top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none" w:sz="4" w:space="0" w:color="000000"/>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none" w:sz="4" w:space="0" w:color="000000"/>
              <w:bottom w:val="none" w:sz="4" w:space="0" w:color="000000"/>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其他人员</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none" w:sz="4" w:space="0" w:color="000000"/>
              <w:bottom w:val="none" w:sz="4" w:space="0" w:color="000000"/>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9809" w:type="dxa"/>
            <w:gridSpan w:val="5"/>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r w:rsidRPr="0025552B">
              <w:rPr>
                <w:rFonts w:ascii="宋体" w:eastAsia="宋体" w:hAnsi="宋体"/>
                <w:sz w:val="21"/>
                <w:szCs w:val="21"/>
              </w:rPr>
              <w:t>二、现场人员</w:t>
            </w: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项目经理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项目副经理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技术负责人</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造价管理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质量管理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材料管理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计划管理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tcBorders>
              <w:top w:val="single" w:sz="6" w:space="0" w:color="auto"/>
              <w:bottom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安全管理</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vMerge w:val="restart"/>
            <w:tcBorders>
              <w:top w:val="single" w:sz="6" w:space="0" w:color="auto"/>
            </w:tcBorders>
            <w:vAlign w:val="center"/>
          </w:tcPr>
          <w:p w:rsidR="000F6463" w:rsidRPr="0025552B" w:rsidRDefault="000F6463" w:rsidP="00AF4754">
            <w:pPr>
              <w:pStyle w:val="000"/>
              <w:keepNext/>
              <w:spacing w:line="440" w:lineRule="exact"/>
              <w:ind w:left="63" w:right="63"/>
              <w:jc w:val="center"/>
              <w:rPr>
                <w:rFonts w:ascii="宋体" w:eastAsia="宋体" w:hAnsi="宋体"/>
                <w:sz w:val="21"/>
                <w:szCs w:val="21"/>
              </w:rPr>
            </w:pPr>
            <w:r w:rsidRPr="0025552B">
              <w:rPr>
                <w:rFonts w:ascii="宋体" w:eastAsia="宋体" w:hAnsi="宋体"/>
                <w:sz w:val="21"/>
                <w:szCs w:val="21"/>
              </w:rPr>
              <w:t>其他人员</w:t>
            </w: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vMerge/>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418" w:type="dxa"/>
            <w:tcBorders>
              <w:bottom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bottom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bottom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tcBorders>
              <w:bottom w:val="none" w:sz="4" w:space="0" w:color="000000"/>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vMerge/>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vMerge/>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25552B" w:rsidRPr="0025552B" w:rsidTr="00AF4754">
        <w:trPr>
          <w:jc w:val="center"/>
        </w:trPr>
        <w:tc>
          <w:tcPr>
            <w:tcW w:w="1871" w:type="dxa"/>
            <w:vMerge/>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418"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r w:rsidR="000F6463" w:rsidRPr="0025552B" w:rsidTr="00AF4754">
        <w:trPr>
          <w:jc w:val="center"/>
        </w:trPr>
        <w:tc>
          <w:tcPr>
            <w:tcW w:w="1871" w:type="dxa"/>
            <w:vMerge/>
            <w:tcBorders>
              <w:bottom w:val="single" w:sz="12"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418" w:type="dxa"/>
            <w:tcBorders>
              <w:bottom w:val="single" w:sz="12"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bottom w:val="single" w:sz="12"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1134" w:type="dxa"/>
            <w:tcBorders>
              <w:bottom w:val="single" w:sz="12"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c>
          <w:tcPr>
            <w:tcW w:w="4252" w:type="dxa"/>
            <w:tcBorders>
              <w:bottom w:val="single" w:sz="12" w:space="0" w:color="auto"/>
            </w:tcBorders>
            <w:vAlign w:val="center"/>
          </w:tcPr>
          <w:p w:rsidR="000F6463" w:rsidRPr="0025552B" w:rsidRDefault="000F6463" w:rsidP="00AF4754">
            <w:pPr>
              <w:pStyle w:val="000"/>
              <w:keepNext/>
              <w:spacing w:line="440" w:lineRule="exact"/>
              <w:ind w:left="63" w:right="63"/>
              <w:rPr>
                <w:rFonts w:ascii="宋体" w:eastAsia="宋体" w:hAnsi="宋体"/>
                <w:sz w:val="21"/>
                <w:szCs w:val="21"/>
              </w:rPr>
            </w:pPr>
          </w:p>
        </w:tc>
      </w:tr>
    </w:tbl>
    <w:p w:rsidR="001502AD" w:rsidRPr="0025552B" w:rsidRDefault="001502AD" w:rsidP="000F6463">
      <w:pPr>
        <w:spacing w:line="500" w:lineRule="exact"/>
        <w:rPr>
          <w:rFonts w:ascii="宋体" w:hAnsi="宋体" w:cs="宋体"/>
          <w:b/>
          <w:sz w:val="28"/>
          <w:szCs w:val="28"/>
        </w:rPr>
      </w:pPr>
    </w:p>
    <w:p w:rsidR="001502AD" w:rsidRPr="0025552B" w:rsidRDefault="001502AD">
      <w:pPr>
        <w:pStyle w:val="0"/>
        <w:rPr>
          <w:rFonts w:ascii="宋体" w:hAnsi="宋体" w:cs="宋体"/>
          <w:b/>
          <w:sz w:val="28"/>
          <w:szCs w:val="28"/>
        </w:rPr>
      </w:pPr>
    </w:p>
    <w:sectPr w:rsidR="001502AD" w:rsidRPr="0025552B">
      <w:pgSz w:w="11906" w:h="16838"/>
      <w:pgMar w:top="1508" w:right="1746" w:bottom="1395" w:left="1746" w:header="850"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254" w:rsidRDefault="00BA0254">
      <w:r>
        <w:separator/>
      </w:r>
    </w:p>
  </w:endnote>
  <w:endnote w:type="continuationSeparator" w:id="0">
    <w:p w:rsidR="00BA0254" w:rsidRDefault="00BA0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auto"/>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monospace">
    <w:altName w:val="Segoe Print"/>
    <w:charset w:val="00"/>
    <w:family w:val="auto"/>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方正小标宋_GBK">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imesNewRomanPSMT">
    <w:altName w:val="Times New Roman"/>
    <w:charset w:val="00"/>
    <w:family w:val="auto"/>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方正仿宋_GB2312">
    <w:altName w:val="Arial Unicode MS"/>
    <w:charset w:val="86"/>
    <w:family w:val="auto"/>
    <w:pitch w:val="default"/>
    <w:sig w:usb0="00000000" w:usb1="184F6CFA" w:usb2="00000012" w:usb3="00000000" w:csb0="00040001" w:csb1="00000000"/>
  </w:font>
  <w:font w:name="MingLiU_HKSCS">
    <w:altName w:val="MV Bol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rsidP="00FB3EE0">
    <w:pPr>
      <w:pStyle w:val="1fa"/>
      <w:jc w:val="center"/>
    </w:pPr>
    <w:r>
      <w:rPr>
        <w:noProof/>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33985" cy="153035"/>
              <wp:effectExtent l="0" t="0" r="18415" b="1841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 cy="153035"/>
                      </a:xfrm>
                      <a:prstGeom prst="rect">
                        <a:avLst/>
                      </a:prstGeom>
                      <a:noFill/>
                      <a:ln>
                        <a:noFill/>
                      </a:ln>
                    </wps:spPr>
                    <wps:txbx>
                      <w:txbxContent>
                        <w:p w:rsidR="00E85EA9" w:rsidRDefault="00E85EA9" w:rsidP="00FB3EE0">
                          <w:pPr>
                            <w:pStyle w:val="118"/>
                          </w:pPr>
                          <w:r>
                            <w:fldChar w:fldCharType="begin"/>
                          </w:r>
                          <w:r>
                            <w:instrText xml:space="preserve"> PAGE  \* MERGEFORMAT </w:instrText>
                          </w:r>
                          <w:r>
                            <w:fldChar w:fldCharType="separate"/>
                          </w:r>
                          <w:r w:rsidR="00EF5D7B">
                            <w:rPr>
                              <w:noProof/>
                            </w:rPr>
                            <w:t>9</w:t>
                          </w:r>
                          <w:r>
                            <w:fldChar w:fldCharType="end"/>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10.55pt;height:12.05pt;z-index:25165619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" filled="f" stroked="f">
              <v:path arrowok="t"/>
              <v:textbox style="mso-fit-shape-to-text:t" inset="0,0,0,0">
                <w:txbxContent>
                  <w:p w:rsidR="00E85EA9" w:rsidRDefault="00E85EA9" w:rsidP="00FB3EE0">
                    <w:pPr>
                      <w:pStyle w:val="118"/>
                    </w:pPr>
                    <w:r>
                      <w:fldChar w:fldCharType="begin"/>
                    </w:r>
                    <w:r>
                      <w:instrText xml:space="preserve"> PAGE  \* MERGEFORMAT </w:instrText>
                    </w:r>
                    <w:r>
                      <w:fldChar w:fldCharType="separate"/>
                    </w:r>
                    <w:r w:rsidR="00EF5D7B">
                      <w:rPr>
                        <w:noProof/>
                      </w:rPr>
                      <w:t>9</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pPr>
      <w:pStyle w:val="1fa"/>
    </w:pPr>
    <w:r>
      <w:rPr>
        <w:noProof/>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 cy="306705"/>
                      </a:xfrm>
                      <a:prstGeom prst="rect">
                        <a:avLst/>
                      </a:prstGeom>
                      <a:noFill/>
                      <a:ln>
                        <a:noFill/>
                      </a:ln>
                    </wps:spPr>
                    <wps:txbx>
                      <w:txbxContent>
                        <w:p w:rsidR="00E85EA9" w:rsidRDefault="00E85EA9">
                          <w:pPr>
                            <w:pStyle w:val="118"/>
                          </w:pPr>
                          <w:r>
                            <w:fldChar w:fldCharType="begin"/>
                          </w:r>
                          <w:r>
                            <w:instrText xml:space="preserve"> PAGE  \* MERGEFORMAT </w:instrText>
                          </w:r>
                          <w:r>
                            <w:fldChar w:fldCharType="separate"/>
                          </w:r>
                          <w:r w:rsidR="00EF5D7B">
                            <w:rPr>
                              <w:noProof/>
                            </w:rPr>
                            <w:t>19</w:t>
                          </w:r>
                          <w:r>
                            <w:fldChar w:fldCharType="end"/>
                          </w:r>
                        </w:p>
                        <w:p w:rsidR="00E85EA9" w:rsidRDefault="00E85EA9"/>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10.55pt;height:24.1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" filled="f" stroked="f">
              <v:path arrowok="t"/>
              <v:textbox style="mso-fit-shape-to-text:t" inset="0,0,0,0">
                <w:txbxContent>
                  <w:p w:rsidR="00E85EA9" w:rsidRDefault="00E85EA9">
                    <w:pPr>
                      <w:pStyle w:val="118"/>
                    </w:pPr>
                    <w:r>
                      <w:fldChar w:fldCharType="begin"/>
                    </w:r>
                    <w:r>
                      <w:instrText xml:space="preserve"> PAGE  \* MERGEFORMAT </w:instrText>
                    </w:r>
                    <w:r>
                      <w:fldChar w:fldCharType="separate"/>
                    </w:r>
                    <w:r w:rsidR="00EF5D7B">
                      <w:rPr>
                        <w:noProof/>
                      </w:rPr>
                      <w:t>19</w:t>
                    </w:r>
                    <w:r>
                      <w:fldChar w:fldCharType="end"/>
                    </w:r>
                  </w:p>
                  <w:p w:rsidR="00E85EA9" w:rsidRDefault="00E85EA9"/>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pPr>
      <w:pStyle w:val="1fa"/>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33985" cy="153035"/>
              <wp:effectExtent l="0" t="0" r="18415" b="1841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 cy="153035"/>
                      </a:xfrm>
                      <a:prstGeom prst="rect">
                        <a:avLst/>
                      </a:prstGeom>
                      <a:noFill/>
                      <a:ln>
                        <a:noFill/>
                      </a:ln>
                    </wps:spPr>
                    <wps:txbx>
                      <w:txbxContent>
                        <w:p w:rsidR="00E85EA9" w:rsidRDefault="00E85EA9" w:rsidP="002E59EE">
                          <w:pPr>
                            <w:pStyle w:val="118"/>
                          </w:pPr>
                          <w:r>
                            <w:fldChar w:fldCharType="begin"/>
                          </w:r>
                          <w:r>
                            <w:instrText xml:space="preserve"> PAGE  \* MERGEFORMAT </w:instrText>
                          </w:r>
                          <w:r>
                            <w:fldChar w:fldCharType="separate"/>
                          </w:r>
                          <w:r w:rsidR="00EF5D7B">
                            <w:rPr>
                              <w:noProof/>
                            </w:rPr>
                            <w:t>26</w:t>
                          </w:r>
                          <w:r>
                            <w:fldChar w:fldCharType="end"/>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10.55pt;height:12.05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" filled="f" stroked="f">
              <v:path arrowok="t"/>
              <v:textbox style="mso-fit-shape-to-text:t" inset="0,0,0,0">
                <w:txbxContent>
                  <w:p w:rsidR="00E85EA9" w:rsidRDefault="00E85EA9" w:rsidP="002E59EE">
                    <w:pPr>
                      <w:pStyle w:val="118"/>
                    </w:pPr>
                    <w:r>
                      <w:fldChar w:fldCharType="begin"/>
                    </w:r>
                    <w:r>
                      <w:instrText xml:space="preserve"> PAGE  \* MERGEFORMAT </w:instrText>
                    </w:r>
                    <w:r>
                      <w:fldChar w:fldCharType="separate"/>
                    </w:r>
                    <w:r w:rsidR="00EF5D7B">
                      <w:rPr>
                        <w:noProof/>
                      </w:rPr>
                      <w:t>26</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pPr>
      <w:pStyle w:val="1fa"/>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 cy="306705"/>
                      </a:xfrm>
                      <a:prstGeom prst="rect">
                        <a:avLst/>
                      </a:prstGeom>
                      <a:noFill/>
                      <a:ln>
                        <a:noFill/>
                      </a:ln>
                    </wps:spPr>
                    <wps:txbx>
                      <w:txbxContent>
                        <w:p w:rsidR="00E85EA9" w:rsidRDefault="00E85EA9">
                          <w:pPr>
                            <w:pStyle w:val="118"/>
                          </w:pPr>
                          <w:r>
                            <w:fldChar w:fldCharType="begin"/>
                          </w:r>
                          <w:r>
                            <w:instrText xml:space="preserve"> PAGE  \* MERGEFORMAT </w:instrText>
                          </w:r>
                          <w:r>
                            <w:fldChar w:fldCharType="separate"/>
                          </w:r>
                          <w:r w:rsidR="00EF5D7B">
                            <w:rPr>
                              <w:noProof/>
                            </w:rPr>
                            <w:t>33</w:t>
                          </w:r>
                          <w:r>
                            <w:fldChar w:fldCharType="end"/>
                          </w:r>
                        </w:p>
                        <w:p w:rsidR="00E85EA9" w:rsidRDefault="00E85EA9"/>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9" type="#_x0000_t202" style="position:absolute;margin-left:0;margin-top:0;width:10.55pt;height:24.1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" filled="f" stroked="f">
              <v:path arrowok="t"/>
              <v:textbox style="mso-fit-shape-to-text:t" inset="0,0,0,0">
                <w:txbxContent>
                  <w:p w:rsidR="00E85EA9" w:rsidRDefault="00E85EA9">
                    <w:pPr>
                      <w:pStyle w:val="118"/>
                    </w:pPr>
                    <w:r>
                      <w:fldChar w:fldCharType="begin"/>
                    </w:r>
                    <w:r>
                      <w:instrText xml:space="preserve"> PAGE  \* MERGEFORMAT </w:instrText>
                    </w:r>
                    <w:r>
                      <w:fldChar w:fldCharType="separate"/>
                    </w:r>
                    <w:r w:rsidR="00EF5D7B">
                      <w:rPr>
                        <w:noProof/>
                      </w:rPr>
                      <w:t>33</w:t>
                    </w:r>
                    <w:r>
                      <w:fldChar w:fldCharType="end"/>
                    </w:r>
                  </w:p>
                  <w:p w:rsidR="00E85EA9" w:rsidRDefault="00E85EA9"/>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Pr="000F6463" w:rsidRDefault="00E85EA9" w:rsidP="000F6463">
    <w:pPr>
      <w:pStyle w:val="a7"/>
      <w:jc w:val="center"/>
    </w:pPr>
    <w:r>
      <w:fldChar w:fldCharType="begin"/>
    </w:r>
    <w:r>
      <w:instrText>PAGE   \* MERGEFORMAT</w:instrText>
    </w:r>
    <w:r>
      <w:fldChar w:fldCharType="separate"/>
    </w:r>
    <w:r w:rsidR="00EF5D7B" w:rsidRPr="00EF5D7B">
      <w:rPr>
        <w:noProof/>
        <w:lang w:val="zh-CN"/>
      </w:rPr>
      <w:t>44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254" w:rsidRDefault="00BA0254">
      <w:r>
        <w:separator/>
      </w:r>
    </w:p>
  </w:footnote>
  <w:footnote w:type="continuationSeparator" w:id="0">
    <w:p w:rsidR="00BA0254" w:rsidRDefault="00BA0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pPr>
      <w:pStyle w:val="a8"/>
      <w:tabs>
        <w:tab w:val="clear" w:pos="7143"/>
        <w:tab w:val="clear" w:pos="14287"/>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EA9" w:rsidRDefault="00E85E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start w:val="8"/>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0053208E"/>
    <w:multiLevelType w:val="multilevel"/>
    <w:tmpl w:val="0053208E"/>
    <w:lvl w:ilvl="0">
      <w:start w:val="5"/>
      <w:numFmt w:val="decimal"/>
      <w:suff w:val="space"/>
      <w:lvlText w:val="%1."/>
      <w:lvlJc w:val="left"/>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2">
    <w:nsid w:val="0FFF4FE2"/>
    <w:multiLevelType w:val="hybridMultilevel"/>
    <w:tmpl w:val="B7FCDEBA"/>
    <w:lvl w:ilvl="0" w:tplc="3F003D18">
      <w:start w:val="1"/>
      <w:numFmt w:val="decimal"/>
      <w:lvlText w:val="%1."/>
      <w:lvlJc w:val="left"/>
      <w:pPr>
        <w:tabs>
          <w:tab w:val="left" w:pos="312"/>
        </w:tabs>
      </w:pPr>
    </w:lvl>
    <w:lvl w:ilvl="1" w:tplc="108AD2A2">
      <w:start w:val="1"/>
      <w:numFmt w:val="bullet"/>
      <w:lvlText w:val="o"/>
      <w:lvlJc w:val="left"/>
      <w:pPr>
        <w:ind w:left="1440" w:hanging="360"/>
      </w:pPr>
      <w:rPr>
        <w:rFonts w:ascii="Courier New" w:eastAsia="Courier New" w:hAnsi="Courier New" w:cs="Courier New" w:hint="default"/>
      </w:rPr>
    </w:lvl>
    <w:lvl w:ilvl="2" w:tplc="3A648ADE">
      <w:start w:val="1"/>
      <w:numFmt w:val="bullet"/>
      <w:lvlText w:val="§"/>
      <w:lvlJc w:val="left"/>
      <w:pPr>
        <w:ind w:left="2160" w:hanging="360"/>
      </w:pPr>
      <w:rPr>
        <w:rFonts w:ascii="Wingdings" w:eastAsia="Wingdings" w:hAnsi="Wingdings" w:cs="Wingdings" w:hint="default"/>
      </w:rPr>
    </w:lvl>
    <w:lvl w:ilvl="3" w:tplc="F0DCDC5C">
      <w:start w:val="1"/>
      <w:numFmt w:val="bullet"/>
      <w:lvlText w:val="·"/>
      <w:lvlJc w:val="left"/>
      <w:pPr>
        <w:ind w:left="2880" w:hanging="360"/>
      </w:pPr>
      <w:rPr>
        <w:rFonts w:ascii="Symbol" w:eastAsia="Symbol" w:hAnsi="Symbol" w:cs="Symbol" w:hint="default"/>
      </w:rPr>
    </w:lvl>
    <w:lvl w:ilvl="4" w:tplc="77EE4C3A">
      <w:start w:val="1"/>
      <w:numFmt w:val="bullet"/>
      <w:lvlText w:val="o"/>
      <w:lvlJc w:val="left"/>
      <w:pPr>
        <w:ind w:left="3600" w:hanging="360"/>
      </w:pPr>
      <w:rPr>
        <w:rFonts w:ascii="Courier New" w:eastAsia="Courier New" w:hAnsi="Courier New" w:cs="Courier New" w:hint="default"/>
      </w:rPr>
    </w:lvl>
    <w:lvl w:ilvl="5" w:tplc="B7608442">
      <w:start w:val="1"/>
      <w:numFmt w:val="bullet"/>
      <w:lvlText w:val="§"/>
      <w:lvlJc w:val="left"/>
      <w:pPr>
        <w:ind w:left="4320" w:hanging="360"/>
      </w:pPr>
      <w:rPr>
        <w:rFonts w:ascii="Wingdings" w:eastAsia="Wingdings" w:hAnsi="Wingdings" w:cs="Wingdings" w:hint="default"/>
      </w:rPr>
    </w:lvl>
    <w:lvl w:ilvl="6" w:tplc="50264DF8">
      <w:start w:val="1"/>
      <w:numFmt w:val="bullet"/>
      <w:lvlText w:val="·"/>
      <w:lvlJc w:val="left"/>
      <w:pPr>
        <w:ind w:left="5040" w:hanging="360"/>
      </w:pPr>
      <w:rPr>
        <w:rFonts w:ascii="Symbol" w:eastAsia="Symbol" w:hAnsi="Symbol" w:cs="Symbol" w:hint="default"/>
      </w:rPr>
    </w:lvl>
    <w:lvl w:ilvl="7" w:tplc="841C9C2E">
      <w:start w:val="1"/>
      <w:numFmt w:val="bullet"/>
      <w:lvlText w:val="o"/>
      <w:lvlJc w:val="left"/>
      <w:pPr>
        <w:ind w:left="5760" w:hanging="360"/>
      </w:pPr>
      <w:rPr>
        <w:rFonts w:ascii="Courier New" w:eastAsia="Courier New" w:hAnsi="Courier New" w:cs="Courier New" w:hint="default"/>
      </w:rPr>
    </w:lvl>
    <w:lvl w:ilvl="8" w:tplc="F948DBBA">
      <w:start w:val="1"/>
      <w:numFmt w:val="bullet"/>
      <w:lvlText w:val="§"/>
      <w:lvlJc w:val="left"/>
      <w:pPr>
        <w:ind w:left="6480" w:hanging="360"/>
      </w:pPr>
      <w:rPr>
        <w:rFonts w:ascii="Wingdings" w:eastAsia="Wingdings" w:hAnsi="Wingdings" w:cs="Wingdings" w:hint="default"/>
      </w:rPr>
    </w:lvl>
  </w:abstractNum>
  <w:abstractNum w:abstractNumId="3">
    <w:nsid w:val="59ADCABA"/>
    <w:multiLevelType w:val="multilevel"/>
    <w:tmpl w:val="59ADCABA"/>
    <w:lvl w:ilvl="0">
      <w:start w:val="1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2AD"/>
    <w:rsid w:val="00000581"/>
    <w:rsid w:val="000065B4"/>
    <w:rsid w:val="00010B92"/>
    <w:rsid w:val="00020427"/>
    <w:rsid w:val="00025F7F"/>
    <w:rsid w:val="000300EC"/>
    <w:rsid w:val="00041E11"/>
    <w:rsid w:val="00097379"/>
    <w:rsid w:val="000C057B"/>
    <w:rsid w:val="000E5419"/>
    <w:rsid w:val="000F6463"/>
    <w:rsid w:val="00106FAD"/>
    <w:rsid w:val="00121AA3"/>
    <w:rsid w:val="001502AD"/>
    <w:rsid w:val="00151B94"/>
    <w:rsid w:val="00153B7C"/>
    <w:rsid w:val="00163D99"/>
    <w:rsid w:val="00186F7A"/>
    <w:rsid w:val="00187EE5"/>
    <w:rsid w:val="001D7972"/>
    <w:rsid w:val="001E604E"/>
    <w:rsid w:val="001F03EC"/>
    <w:rsid w:val="00254B0F"/>
    <w:rsid w:val="0025552B"/>
    <w:rsid w:val="002A480E"/>
    <w:rsid w:val="002C4AEC"/>
    <w:rsid w:val="002E59EE"/>
    <w:rsid w:val="002F0566"/>
    <w:rsid w:val="00346DFB"/>
    <w:rsid w:val="003712D5"/>
    <w:rsid w:val="003B7F51"/>
    <w:rsid w:val="003D3C5A"/>
    <w:rsid w:val="00401B94"/>
    <w:rsid w:val="00402D12"/>
    <w:rsid w:val="00414364"/>
    <w:rsid w:val="004162BE"/>
    <w:rsid w:val="0048387B"/>
    <w:rsid w:val="004A0A14"/>
    <w:rsid w:val="004A5F95"/>
    <w:rsid w:val="004C5347"/>
    <w:rsid w:val="004D1300"/>
    <w:rsid w:val="004D1D29"/>
    <w:rsid w:val="004E1FAB"/>
    <w:rsid w:val="004F63A4"/>
    <w:rsid w:val="00512B61"/>
    <w:rsid w:val="00516591"/>
    <w:rsid w:val="00526BE5"/>
    <w:rsid w:val="00533987"/>
    <w:rsid w:val="00536528"/>
    <w:rsid w:val="005A028C"/>
    <w:rsid w:val="005A618C"/>
    <w:rsid w:val="005E03F6"/>
    <w:rsid w:val="005F4961"/>
    <w:rsid w:val="00603293"/>
    <w:rsid w:val="00610095"/>
    <w:rsid w:val="006207BB"/>
    <w:rsid w:val="00630FAF"/>
    <w:rsid w:val="006354A4"/>
    <w:rsid w:val="0069562D"/>
    <w:rsid w:val="006A0DA9"/>
    <w:rsid w:val="006B0013"/>
    <w:rsid w:val="006C16BD"/>
    <w:rsid w:val="006D255B"/>
    <w:rsid w:val="006E23BD"/>
    <w:rsid w:val="006E6649"/>
    <w:rsid w:val="0070628F"/>
    <w:rsid w:val="00731F43"/>
    <w:rsid w:val="0073346C"/>
    <w:rsid w:val="00736993"/>
    <w:rsid w:val="00742DA6"/>
    <w:rsid w:val="00765B9F"/>
    <w:rsid w:val="00777C90"/>
    <w:rsid w:val="007A3F61"/>
    <w:rsid w:val="007B3C5E"/>
    <w:rsid w:val="007B6710"/>
    <w:rsid w:val="00821E2E"/>
    <w:rsid w:val="0083117A"/>
    <w:rsid w:val="008361D1"/>
    <w:rsid w:val="00864771"/>
    <w:rsid w:val="00890449"/>
    <w:rsid w:val="00896896"/>
    <w:rsid w:val="008E1E99"/>
    <w:rsid w:val="00905B1E"/>
    <w:rsid w:val="009124F3"/>
    <w:rsid w:val="009313F3"/>
    <w:rsid w:val="00964604"/>
    <w:rsid w:val="009928C0"/>
    <w:rsid w:val="00996CC3"/>
    <w:rsid w:val="009C5B38"/>
    <w:rsid w:val="009F43DC"/>
    <w:rsid w:val="00A05FF5"/>
    <w:rsid w:val="00A333D7"/>
    <w:rsid w:val="00A62369"/>
    <w:rsid w:val="00A80660"/>
    <w:rsid w:val="00A91BDA"/>
    <w:rsid w:val="00AD1D31"/>
    <w:rsid w:val="00AD4501"/>
    <w:rsid w:val="00AF2ACE"/>
    <w:rsid w:val="00AF37B8"/>
    <w:rsid w:val="00AF4754"/>
    <w:rsid w:val="00B02D03"/>
    <w:rsid w:val="00B33E46"/>
    <w:rsid w:val="00B34965"/>
    <w:rsid w:val="00B649E3"/>
    <w:rsid w:val="00B7658B"/>
    <w:rsid w:val="00BA0254"/>
    <w:rsid w:val="00BB20A9"/>
    <w:rsid w:val="00BC75B5"/>
    <w:rsid w:val="00C11672"/>
    <w:rsid w:val="00C37375"/>
    <w:rsid w:val="00CA7F27"/>
    <w:rsid w:val="00CB48EA"/>
    <w:rsid w:val="00CE2D44"/>
    <w:rsid w:val="00D074CA"/>
    <w:rsid w:val="00D1094A"/>
    <w:rsid w:val="00D10D02"/>
    <w:rsid w:val="00D14EAA"/>
    <w:rsid w:val="00D416A1"/>
    <w:rsid w:val="00D425C6"/>
    <w:rsid w:val="00D602DE"/>
    <w:rsid w:val="00D63FC8"/>
    <w:rsid w:val="00D72D1D"/>
    <w:rsid w:val="00D764D1"/>
    <w:rsid w:val="00DC0DAF"/>
    <w:rsid w:val="00E01176"/>
    <w:rsid w:val="00E05EDC"/>
    <w:rsid w:val="00E35FE9"/>
    <w:rsid w:val="00E60275"/>
    <w:rsid w:val="00E85EA9"/>
    <w:rsid w:val="00E93A17"/>
    <w:rsid w:val="00EC0A40"/>
    <w:rsid w:val="00EE4037"/>
    <w:rsid w:val="00EF21A6"/>
    <w:rsid w:val="00EF5D7B"/>
    <w:rsid w:val="00F0475F"/>
    <w:rsid w:val="00F72497"/>
    <w:rsid w:val="00FA46F8"/>
    <w:rsid w:val="00FB3EE0"/>
    <w:rsid w:val="00FD6C71"/>
    <w:rsid w:val="01ED7E75"/>
    <w:rsid w:val="02986A76"/>
    <w:rsid w:val="02B721D7"/>
    <w:rsid w:val="02E72B1A"/>
    <w:rsid w:val="034936F0"/>
    <w:rsid w:val="04953D64"/>
    <w:rsid w:val="04A171B4"/>
    <w:rsid w:val="04A44B30"/>
    <w:rsid w:val="05447E98"/>
    <w:rsid w:val="05CF13A4"/>
    <w:rsid w:val="0619296D"/>
    <w:rsid w:val="076E4620"/>
    <w:rsid w:val="094D3F35"/>
    <w:rsid w:val="097529BD"/>
    <w:rsid w:val="09776BE6"/>
    <w:rsid w:val="0AC94BF5"/>
    <w:rsid w:val="0B324867"/>
    <w:rsid w:val="0B4C07CC"/>
    <w:rsid w:val="0B771767"/>
    <w:rsid w:val="0BB538AF"/>
    <w:rsid w:val="0C6C6688"/>
    <w:rsid w:val="0CD15DA9"/>
    <w:rsid w:val="0F197393"/>
    <w:rsid w:val="0FFE4C76"/>
    <w:rsid w:val="12902616"/>
    <w:rsid w:val="14CA1097"/>
    <w:rsid w:val="1573554C"/>
    <w:rsid w:val="16041350"/>
    <w:rsid w:val="17292EA9"/>
    <w:rsid w:val="1738335E"/>
    <w:rsid w:val="17BD5EFB"/>
    <w:rsid w:val="17C33BC1"/>
    <w:rsid w:val="17C57F8B"/>
    <w:rsid w:val="18567E5D"/>
    <w:rsid w:val="188E1321"/>
    <w:rsid w:val="18910E95"/>
    <w:rsid w:val="1988673C"/>
    <w:rsid w:val="19A64A85"/>
    <w:rsid w:val="1B96435A"/>
    <w:rsid w:val="1B9C64CF"/>
    <w:rsid w:val="1CC25AC1"/>
    <w:rsid w:val="1CEF1B8C"/>
    <w:rsid w:val="204B3CEE"/>
    <w:rsid w:val="208C5913"/>
    <w:rsid w:val="20CC6275"/>
    <w:rsid w:val="212A6B3E"/>
    <w:rsid w:val="222C5B8B"/>
    <w:rsid w:val="22791318"/>
    <w:rsid w:val="22C372E5"/>
    <w:rsid w:val="231000B8"/>
    <w:rsid w:val="2311454E"/>
    <w:rsid w:val="25207829"/>
    <w:rsid w:val="26F42F7B"/>
    <w:rsid w:val="292F2BC0"/>
    <w:rsid w:val="2A877F95"/>
    <w:rsid w:val="2CFD7BC7"/>
    <w:rsid w:val="2D051EF4"/>
    <w:rsid w:val="2EAB2FAA"/>
    <w:rsid w:val="2F6F3887"/>
    <w:rsid w:val="2FE96D72"/>
    <w:rsid w:val="30751BC8"/>
    <w:rsid w:val="320C5D1B"/>
    <w:rsid w:val="33134E71"/>
    <w:rsid w:val="3342113B"/>
    <w:rsid w:val="33BB30DF"/>
    <w:rsid w:val="33F56325"/>
    <w:rsid w:val="34054665"/>
    <w:rsid w:val="34121EDA"/>
    <w:rsid w:val="348555E7"/>
    <w:rsid w:val="34F663D7"/>
    <w:rsid w:val="34FB5395"/>
    <w:rsid w:val="35414FEB"/>
    <w:rsid w:val="356B1DCB"/>
    <w:rsid w:val="357563ED"/>
    <w:rsid w:val="37353352"/>
    <w:rsid w:val="390F0064"/>
    <w:rsid w:val="3A347BA7"/>
    <w:rsid w:val="3B557EF0"/>
    <w:rsid w:val="3BAC7F61"/>
    <w:rsid w:val="3C035F1A"/>
    <w:rsid w:val="3C516E85"/>
    <w:rsid w:val="3DC95C5B"/>
    <w:rsid w:val="3E7D3EF9"/>
    <w:rsid w:val="3F4B7CDF"/>
    <w:rsid w:val="3FEE2C7C"/>
    <w:rsid w:val="40274478"/>
    <w:rsid w:val="405640BE"/>
    <w:rsid w:val="41D92249"/>
    <w:rsid w:val="4253528A"/>
    <w:rsid w:val="426A21ED"/>
    <w:rsid w:val="45EF5107"/>
    <w:rsid w:val="461E33FF"/>
    <w:rsid w:val="463618FF"/>
    <w:rsid w:val="465D66D7"/>
    <w:rsid w:val="466044CF"/>
    <w:rsid w:val="46930431"/>
    <w:rsid w:val="47705F96"/>
    <w:rsid w:val="47FF064F"/>
    <w:rsid w:val="48A27727"/>
    <w:rsid w:val="48C36A60"/>
    <w:rsid w:val="490A06B4"/>
    <w:rsid w:val="4929734E"/>
    <w:rsid w:val="4A0776D1"/>
    <w:rsid w:val="4B1D6283"/>
    <w:rsid w:val="4B317668"/>
    <w:rsid w:val="4B5D44B5"/>
    <w:rsid w:val="4BBB7216"/>
    <w:rsid w:val="4C435E96"/>
    <w:rsid w:val="4C5854A8"/>
    <w:rsid w:val="4C6B748B"/>
    <w:rsid w:val="4CED7A99"/>
    <w:rsid w:val="4DA163D9"/>
    <w:rsid w:val="4E75016C"/>
    <w:rsid w:val="4EA00746"/>
    <w:rsid w:val="4FA36E2B"/>
    <w:rsid w:val="50123FFB"/>
    <w:rsid w:val="50D15651"/>
    <w:rsid w:val="515F79A9"/>
    <w:rsid w:val="52346236"/>
    <w:rsid w:val="523D2FBA"/>
    <w:rsid w:val="53065A01"/>
    <w:rsid w:val="53456529"/>
    <w:rsid w:val="54493BAF"/>
    <w:rsid w:val="544966CA"/>
    <w:rsid w:val="56DA342C"/>
    <w:rsid w:val="57AC4FE6"/>
    <w:rsid w:val="584470E8"/>
    <w:rsid w:val="58636449"/>
    <w:rsid w:val="59012EF2"/>
    <w:rsid w:val="59F64A21"/>
    <w:rsid w:val="5A011185"/>
    <w:rsid w:val="5B484147"/>
    <w:rsid w:val="5D3A1753"/>
    <w:rsid w:val="60EE13E8"/>
    <w:rsid w:val="614C44B8"/>
    <w:rsid w:val="615C005F"/>
    <w:rsid w:val="61E94B73"/>
    <w:rsid w:val="63141A74"/>
    <w:rsid w:val="63FC7E40"/>
    <w:rsid w:val="64081CBD"/>
    <w:rsid w:val="648D5F82"/>
    <w:rsid w:val="64BD4FFA"/>
    <w:rsid w:val="65164D65"/>
    <w:rsid w:val="662A5CC8"/>
    <w:rsid w:val="664C2FA5"/>
    <w:rsid w:val="66990C0E"/>
    <w:rsid w:val="66F13BB5"/>
    <w:rsid w:val="67815A07"/>
    <w:rsid w:val="67C03F80"/>
    <w:rsid w:val="67E35CA4"/>
    <w:rsid w:val="683F7593"/>
    <w:rsid w:val="6A5E1F8F"/>
    <w:rsid w:val="6AF45FC3"/>
    <w:rsid w:val="6BEF4116"/>
    <w:rsid w:val="6C0E660F"/>
    <w:rsid w:val="6E050F6E"/>
    <w:rsid w:val="6F3B4F58"/>
    <w:rsid w:val="6FFC2CD4"/>
    <w:rsid w:val="70C87345"/>
    <w:rsid w:val="72D1706D"/>
    <w:rsid w:val="72EE03F0"/>
    <w:rsid w:val="73506BDD"/>
    <w:rsid w:val="74003100"/>
    <w:rsid w:val="76A87C91"/>
    <w:rsid w:val="77216056"/>
    <w:rsid w:val="774D5910"/>
    <w:rsid w:val="77A458E3"/>
    <w:rsid w:val="77E31623"/>
    <w:rsid w:val="797A48CF"/>
    <w:rsid w:val="7A593043"/>
    <w:rsid w:val="7A843F98"/>
    <w:rsid w:val="7B004490"/>
    <w:rsid w:val="7B7D4202"/>
    <w:rsid w:val="7BE55C9F"/>
    <w:rsid w:val="7C3A1869"/>
    <w:rsid w:val="7C4D62CB"/>
    <w:rsid w:val="7DE8324F"/>
    <w:rsid w:val="7FBD5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iPriority="0" w:qFormat="1"/>
    <w:lsdException w:name="footnote text" w:semiHidden="1" w:qFormat="1"/>
    <w:lsdException w:name="annotation text" w:semiHidden="1"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uiPriority="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uiPriority="0" w:qFormat="1"/>
    <w:lsdException w:name="Body Text First Indent" w:uiPriority="0" w:qFormat="1"/>
    <w:lsdException w:name="Body Text First Indent 2" w:semiHidden="1" w:uiPriority="0"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qFormat="1"/>
    <w:lsdException w:name="Plain Text" w:semiHidden="1" w:uiPriority="0" w:qFormat="1"/>
    <w:lsdException w:name="E-mail Signature" w:semiHidden="1"/>
    <w:lsdException w:name="HTML Top of Form" w:semiHidden="1"/>
    <w:lsdException w:name="HTML Bottom of Form" w:semiHidden="1"/>
    <w:lsdException w:name="Normal (Web)" w:semiHidden="1"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EC0A40"/>
    <w:pPr>
      <w:widowControl w:val="0"/>
      <w:jc w:val="both"/>
    </w:pPr>
    <w:rPr>
      <w:sz w:val="21"/>
      <w:szCs w:val="24"/>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Document Map"/>
    <w:basedOn w:val="a"/>
    <w:link w:val="Char"/>
    <w:uiPriority w:val="99"/>
    <w:unhideWhenUsed/>
    <w:qFormat/>
    <w:rPr>
      <w:rFonts w:ascii="宋体"/>
      <w:sz w:val="18"/>
      <w:szCs w:val="18"/>
    </w:rPr>
  </w:style>
  <w:style w:type="paragraph" w:styleId="a5">
    <w:name w:val="Body Text"/>
    <w:basedOn w:val="a"/>
    <w:next w:val="80"/>
    <w:uiPriority w:val="99"/>
    <w:qFormat/>
    <w:pPr>
      <w:spacing w:after="120" w:line="400" w:lineRule="exact"/>
      <w:jc w:val="left"/>
    </w:pPr>
  </w:style>
  <w:style w:type="paragraph" w:styleId="80">
    <w:name w:val="toc 8"/>
    <w:basedOn w:val="a"/>
    <w:next w:val="a"/>
    <w:uiPriority w:val="39"/>
    <w:unhideWhenUsed/>
    <w:qFormat/>
    <w:pPr>
      <w:spacing w:after="57"/>
      <w:ind w:left="1984"/>
    </w:p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endnote text"/>
    <w:basedOn w:val="a"/>
    <w:link w:val="Char0"/>
    <w:uiPriority w:val="99"/>
    <w:semiHidden/>
    <w:unhideWhenUsed/>
    <w:qFormat/>
    <w:rPr>
      <w:sz w:val="20"/>
    </w:rPr>
  </w:style>
  <w:style w:type="paragraph" w:styleId="a7">
    <w:name w:val="footer"/>
    <w:basedOn w:val="a"/>
    <w:link w:val="Char2"/>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link w:val="Char1"/>
    <w:uiPriority w:val="11"/>
    <w:qFormat/>
    <w:pPr>
      <w:spacing w:before="200" w:after="200"/>
    </w:pPr>
    <w:rPr>
      <w:sz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link w:val="Char3"/>
    <w:uiPriority w:val="10"/>
    <w:qFormat/>
    <w:pPr>
      <w:spacing w:before="300" w:after="200"/>
      <w:contextualSpacing/>
    </w:pPr>
    <w:rPr>
      <w:sz w:val="48"/>
      <w:szCs w:val="48"/>
    </w:rPr>
  </w:style>
  <w:style w:type="paragraph" w:styleId="ad">
    <w:name w:val="Body Text First Indent"/>
    <w:basedOn w:val="a5"/>
    <w:unhideWhenUsed/>
    <w:qFormat/>
    <w:pPr>
      <w:ind w:firstLineChars="100" w:firstLine="420"/>
    </w:p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u w:val="single"/>
    </w:rPr>
  </w:style>
  <w:style w:type="character" w:styleId="af1">
    <w:name w:val="footnote reference"/>
    <w:uiPriority w:val="99"/>
    <w:unhideWhenUsed/>
    <w:qFormat/>
    <w:rPr>
      <w:vertAlign w:val="superscript"/>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2">
    <w:name w:val="List Paragraph"/>
    <w:basedOn w:val="a"/>
    <w:uiPriority w:val="34"/>
    <w:qFormat/>
    <w:pPr>
      <w:ind w:left="720"/>
      <w:contextualSpacing/>
    </w:pPr>
  </w:style>
  <w:style w:type="paragraph" w:styleId="af3">
    <w:name w:val="No Spacing"/>
    <w:uiPriority w:val="1"/>
    <w:qFormat/>
  </w:style>
  <w:style w:type="character" w:customStyle="1" w:styleId="Char1">
    <w:name w:val="副标题 Char"/>
    <w:link w:val="a9"/>
    <w:uiPriority w:val="11"/>
    <w:qFormat/>
    <w:rPr>
      <w:sz w:val="24"/>
      <w:szCs w:val="24"/>
    </w:rPr>
  </w:style>
  <w:style w:type="paragraph" w:styleId="af4">
    <w:name w:val="Quote"/>
    <w:basedOn w:val="a"/>
    <w:next w:val="a"/>
    <w:link w:val="Char30"/>
    <w:uiPriority w:val="29"/>
    <w:qFormat/>
    <w:pPr>
      <w:ind w:left="720" w:right="720"/>
    </w:pPr>
    <w:rPr>
      <w:i/>
    </w:rPr>
  </w:style>
  <w:style w:type="character" w:customStyle="1" w:styleId="Char30">
    <w:name w:val="引用 Char3"/>
    <w:link w:val="af4"/>
    <w:uiPriority w:val="29"/>
    <w:qFormat/>
    <w:rPr>
      <w:i/>
    </w:rPr>
  </w:style>
  <w:style w:type="paragraph" w:styleId="af5">
    <w:name w:val="Intense Quote"/>
    <w:basedOn w:val="a"/>
    <w:next w:val="a"/>
    <w:link w:val="Char3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1">
    <w:name w:val="明显引用 Char3"/>
    <w:link w:val="af5"/>
    <w:uiPriority w:val="30"/>
    <w:qFormat/>
    <w:rPr>
      <w:i/>
    </w:rPr>
  </w:style>
  <w:style w:type="character" w:customStyle="1" w:styleId="Char2">
    <w:name w:val="页脚 Char2"/>
    <w:link w:val="a7"/>
    <w:uiPriority w:val="99"/>
    <w:qFormat/>
  </w:style>
  <w:style w:type="character" w:customStyle="1" w:styleId="Char0">
    <w:name w:val="尾注文本 Char"/>
    <w:link w:val="a6"/>
    <w:uiPriority w:val="99"/>
    <w:qFormat/>
    <w:rPr>
      <w:sz w:val="20"/>
    </w:rPr>
  </w:style>
  <w:style w:type="paragraph" w:customStyle="1" w:styleId="112">
    <w:name w:val="标题 112"/>
    <w:basedOn w:val="a"/>
    <w:next w:val="a"/>
    <w:link w:val="11"/>
    <w:qFormat/>
    <w:pPr>
      <w:keepNext/>
      <w:keepLines/>
      <w:spacing w:before="480" w:after="200"/>
      <w:outlineLvl w:val="0"/>
    </w:pPr>
    <w:rPr>
      <w:rFonts w:ascii="Arial" w:eastAsia="Arial" w:hAnsi="Arial" w:cs="Arial"/>
      <w:sz w:val="40"/>
      <w:szCs w:val="40"/>
    </w:rPr>
  </w:style>
  <w:style w:type="paragraph" w:customStyle="1" w:styleId="211">
    <w:name w:val="标题 211"/>
    <w:basedOn w:val="a"/>
    <w:next w:val="a"/>
    <w:link w:val="21"/>
    <w:qFormat/>
    <w:pPr>
      <w:keepNext/>
      <w:keepLines/>
      <w:spacing w:before="360" w:after="200"/>
      <w:outlineLvl w:val="1"/>
    </w:pPr>
    <w:rPr>
      <w:rFonts w:ascii="Arial" w:eastAsia="Arial" w:hAnsi="Arial" w:cs="Arial"/>
      <w:sz w:val="34"/>
    </w:rPr>
  </w:style>
  <w:style w:type="paragraph" w:customStyle="1" w:styleId="311">
    <w:name w:val="标题 311"/>
    <w:basedOn w:val="a"/>
    <w:next w:val="a"/>
    <w:link w:val="32"/>
    <w:qFormat/>
    <w:pPr>
      <w:keepNext/>
      <w:keepLines/>
      <w:spacing w:before="320" w:after="200"/>
      <w:outlineLvl w:val="2"/>
    </w:pPr>
    <w:rPr>
      <w:rFonts w:ascii="Arial" w:eastAsia="Arial" w:hAnsi="Arial" w:cs="Arial"/>
      <w:sz w:val="30"/>
      <w:szCs w:val="30"/>
    </w:rPr>
  </w:style>
  <w:style w:type="paragraph" w:customStyle="1" w:styleId="411">
    <w:name w:val="标题 411"/>
    <w:basedOn w:val="a"/>
    <w:next w:val="a"/>
    <w:link w:val="41"/>
    <w:qFormat/>
    <w:pPr>
      <w:keepNext/>
      <w:keepLines/>
      <w:spacing w:before="320" w:after="200"/>
      <w:outlineLvl w:val="3"/>
    </w:pPr>
    <w:rPr>
      <w:rFonts w:ascii="Arial" w:eastAsia="Arial" w:hAnsi="Arial" w:cs="Arial"/>
      <w:b/>
      <w:bCs/>
      <w:sz w:val="26"/>
      <w:szCs w:val="26"/>
    </w:rPr>
  </w:style>
  <w:style w:type="paragraph" w:customStyle="1" w:styleId="511">
    <w:name w:val="标题 511"/>
    <w:basedOn w:val="a"/>
    <w:next w:val="a"/>
    <w:link w:val="51"/>
    <w:uiPriority w:val="9"/>
    <w:qFormat/>
    <w:pPr>
      <w:keepNext/>
      <w:keepLines/>
      <w:spacing w:before="320" w:after="200"/>
      <w:outlineLvl w:val="4"/>
    </w:pPr>
    <w:rPr>
      <w:rFonts w:ascii="Arial" w:eastAsia="Arial" w:hAnsi="Arial" w:cs="Arial"/>
      <w:b/>
      <w:bCs/>
      <w:sz w:val="24"/>
    </w:rPr>
  </w:style>
  <w:style w:type="paragraph" w:customStyle="1" w:styleId="611">
    <w:name w:val="标题 611"/>
    <w:basedOn w:val="a"/>
    <w:next w:val="a"/>
    <w:link w:val="61"/>
    <w:qFormat/>
    <w:pPr>
      <w:keepNext/>
      <w:keepLines/>
      <w:spacing w:before="320" w:after="200"/>
      <w:outlineLvl w:val="5"/>
    </w:pPr>
    <w:rPr>
      <w:rFonts w:ascii="Arial" w:eastAsia="Arial" w:hAnsi="Arial" w:cs="Arial"/>
      <w:b/>
      <w:bCs/>
      <w:sz w:val="22"/>
      <w:szCs w:val="22"/>
    </w:rPr>
  </w:style>
  <w:style w:type="paragraph" w:customStyle="1" w:styleId="711">
    <w:name w:val="标题 711"/>
    <w:basedOn w:val="a"/>
    <w:next w:val="a"/>
    <w:link w:val="71"/>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
    <w:next w:val="a"/>
    <w:link w:val="81"/>
    <w:qFormat/>
    <w:pPr>
      <w:keepNext/>
      <w:keepLines/>
      <w:spacing w:before="320" w:after="200"/>
      <w:outlineLvl w:val="7"/>
    </w:pPr>
    <w:rPr>
      <w:rFonts w:ascii="Arial" w:eastAsia="Arial" w:hAnsi="Arial" w:cs="Arial"/>
      <w:i/>
      <w:iCs/>
      <w:sz w:val="22"/>
      <w:szCs w:val="22"/>
    </w:rPr>
  </w:style>
  <w:style w:type="paragraph" w:customStyle="1" w:styleId="911">
    <w:name w:val="标题 911"/>
    <w:basedOn w:val="a"/>
    <w:next w:val="a"/>
    <w:link w:val="91"/>
    <w:qFormat/>
    <w:pPr>
      <w:keepNext/>
      <w:keepLines/>
      <w:spacing w:before="320" w:after="200"/>
      <w:outlineLvl w:val="8"/>
    </w:pPr>
    <w:rPr>
      <w:rFonts w:ascii="Arial" w:eastAsia="Arial" w:hAnsi="Arial" w:cs="Arial"/>
      <w:i/>
      <w:iCs/>
      <w:szCs w:val="21"/>
    </w:rPr>
  </w:style>
  <w:style w:type="character" w:customStyle="1" w:styleId="110">
    <w:name w:val="默认段落字体11"/>
    <w:uiPriority w:val="1"/>
    <w:unhideWhenUsed/>
    <w:qFormat/>
  </w:style>
  <w:style w:type="table" w:customStyle="1" w:styleId="111">
    <w:name w:val="普通表格11"/>
    <w:uiPriority w:val="99"/>
    <w:unhideWhenUsed/>
    <w:qFormat/>
    <w:tblPr>
      <w:tblCellMar>
        <w:top w:w="0" w:type="dxa"/>
        <w:left w:w="0" w:type="dxa"/>
        <w:bottom w:w="0" w:type="dxa"/>
        <w:right w:w="0" w:type="dxa"/>
      </w:tblCellMar>
    </w:tblPr>
  </w:style>
  <w:style w:type="character" w:customStyle="1" w:styleId="11">
    <w:name w:val="标题 1 字符1"/>
    <w:link w:val="112"/>
    <w:qFormat/>
    <w:rPr>
      <w:rFonts w:ascii="Arial" w:eastAsia="Arial" w:hAnsi="Arial" w:cs="Arial"/>
      <w:sz w:val="40"/>
      <w:szCs w:val="40"/>
    </w:rPr>
  </w:style>
  <w:style w:type="character" w:customStyle="1" w:styleId="21">
    <w:name w:val="标题 2 字符1"/>
    <w:link w:val="211"/>
    <w:qFormat/>
    <w:rPr>
      <w:rFonts w:ascii="Arial" w:eastAsia="Arial" w:hAnsi="Arial" w:cs="Arial"/>
      <w:sz w:val="34"/>
    </w:rPr>
  </w:style>
  <w:style w:type="character" w:customStyle="1" w:styleId="32">
    <w:name w:val="标题 3 字符2"/>
    <w:link w:val="311"/>
    <w:qFormat/>
    <w:rPr>
      <w:rFonts w:ascii="Arial" w:eastAsia="Arial" w:hAnsi="Arial" w:cs="Arial"/>
      <w:sz w:val="30"/>
      <w:szCs w:val="30"/>
    </w:rPr>
  </w:style>
  <w:style w:type="character" w:customStyle="1" w:styleId="41">
    <w:name w:val="标题 4 字符1"/>
    <w:link w:val="411"/>
    <w:qFormat/>
    <w:rPr>
      <w:rFonts w:ascii="Arial" w:eastAsia="Arial" w:hAnsi="Arial" w:cs="Arial"/>
      <w:b/>
      <w:bCs/>
      <w:sz w:val="26"/>
      <w:szCs w:val="26"/>
    </w:rPr>
  </w:style>
  <w:style w:type="character" w:customStyle="1" w:styleId="51">
    <w:name w:val="标题 5 字符1"/>
    <w:link w:val="511"/>
    <w:uiPriority w:val="9"/>
    <w:qFormat/>
    <w:rPr>
      <w:rFonts w:ascii="Arial" w:eastAsia="Arial" w:hAnsi="Arial" w:cs="Arial"/>
      <w:b/>
      <w:bCs/>
      <w:sz w:val="24"/>
      <w:szCs w:val="24"/>
    </w:rPr>
  </w:style>
  <w:style w:type="character" w:customStyle="1" w:styleId="61">
    <w:name w:val="标题 6 字符1"/>
    <w:link w:val="611"/>
    <w:qFormat/>
    <w:rPr>
      <w:rFonts w:ascii="Arial" w:eastAsia="Arial" w:hAnsi="Arial" w:cs="Arial"/>
      <w:b/>
      <w:bCs/>
      <w:sz w:val="22"/>
      <w:szCs w:val="22"/>
    </w:rPr>
  </w:style>
  <w:style w:type="character" w:customStyle="1" w:styleId="71">
    <w:name w:val="标题 7 字符1"/>
    <w:link w:val="711"/>
    <w:qFormat/>
    <w:rPr>
      <w:rFonts w:ascii="Arial" w:eastAsia="Arial" w:hAnsi="Arial" w:cs="Arial"/>
      <w:b/>
      <w:bCs/>
      <w:i/>
      <w:iCs/>
      <w:sz w:val="22"/>
      <w:szCs w:val="22"/>
    </w:rPr>
  </w:style>
  <w:style w:type="character" w:customStyle="1" w:styleId="81">
    <w:name w:val="标题 8 字符1"/>
    <w:link w:val="811"/>
    <w:qFormat/>
    <w:rPr>
      <w:rFonts w:ascii="Arial" w:eastAsia="Arial" w:hAnsi="Arial" w:cs="Arial"/>
      <w:i/>
      <w:iCs/>
      <w:sz w:val="22"/>
      <w:szCs w:val="22"/>
    </w:rPr>
  </w:style>
  <w:style w:type="character" w:customStyle="1" w:styleId="91">
    <w:name w:val="标题 9 字符1"/>
    <w:link w:val="911"/>
    <w:qFormat/>
    <w:rPr>
      <w:rFonts w:ascii="Arial" w:eastAsia="Arial" w:hAnsi="Arial" w:cs="Arial"/>
      <w:i/>
      <w:iCs/>
      <w:sz w:val="21"/>
      <w:szCs w:val="21"/>
    </w:rPr>
  </w:style>
  <w:style w:type="paragraph" w:customStyle="1" w:styleId="1120">
    <w:name w:val="正文缩进112"/>
    <w:basedOn w:val="a"/>
    <w:next w:val="a"/>
    <w:uiPriority w:val="99"/>
    <w:qFormat/>
    <w:pPr>
      <w:ind w:firstLine="420"/>
    </w:pPr>
    <w:rPr>
      <w:szCs w:val="21"/>
    </w:rPr>
  </w:style>
  <w:style w:type="paragraph" w:customStyle="1" w:styleId="113">
    <w:name w:val="题注11"/>
    <w:basedOn w:val="a"/>
    <w:next w:val="a"/>
    <w:qFormat/>
    <w:pPr>
      <w:spacing w:line="276" w:lineRule="auto"/>
    </w:pPr>
    <w:rPr>
      <w:b/>
      <w:bCs/>
      <w:color w:val="4F81BD"/>
      <w:sz w:val="18"/>
      <w:szCs w:val="18"/>
    </w:rPr>
  </w:style>
  <w:style w:type="paragraph" w:customStyle="1" w:styleId="114">
    <w:name w:val="文档结构图11"/>
    <w:basedOn w:val="a"/>
    <w:link w:val="31"/>
    <w:qFormat/>
    <w:pPr>
      <w:shd w:val="clear" w:color="auto" w:fill="000080"/>
    </w:pPr>
    <w:rPr>
      <w:sz w:val="20"/>
      <w:shd w:val="clear" w:color="auto" w:fill="000080"/>
    </w:rPr>
  </w:style>
  <w:style w:type="character" w:customStyle="1" w:styleId="31">
    <w:name w:val="文档结构图 字符3"/>
    <w:link w:val="114"/>
    <w:qFormat/>
    <w:rPr>
      <w:szCs w:val="24"/>
      <w:shd w:val="clear" w:color="auto" w:fill="000080"/>
    </w:rPr>
  </w:style>
  <w:style w:type="paragraph" w:customStyle="1" w:styleId="115">
    <w:name w:val="批注文字11"/>
    <w:basedOn w:val="a"/>
    <w:link w:val="42"/>
    <w:qFormat/>
    <w:pPr>
      <w:jc w:val="left"/>
    </w:pPr>
    <w:rPr>
      <w:sz w:val="24"/>
    </w:rPr>
  </w:style>
  <w:style w:type="character" w:customStyle="1" w:styleId="42">
    <w:name w:val="批注文字 字符4"/>
    <w:link w:val="115"/>
    <w:qFormat/>
    <w:rPr>
      <w:sz w:val="24"/>
      <w:szCs w:val="24"/>
    </w:rPr>
  </w:style>
  <w:style w:type="paragraph" w:customStyle="1" w:styleId="3110">
    <w:name w:val="正文文本 311"/>
    <w:basedOn w:val="a"/>
    <w:link w:val="33"/>
    <w:qFormat/>
    <w:pPr>
      <w:spacing w:after="120"/>
    </w:pPr>
    <w:rPr>
      <w:sz w:val="16"/>
      <w:szCs w:val="16"/>
    </w:rPr>
  </w:style>
  <w:style w:type="character" w:customStyle="1" w:styleId="33">
    <w:name w:val="正文文本 3 字符3"/>
    <w:link w:val="3110"/>
    <w:qFormat/>
    <w:rPr>
      <w:sz w:val="16"/>
      <w:szCs w:val="16"/>
    </w:rPr>
  </w:style>
  <w:style w:type="paragraph" w:customStyle="1" w:styleId="12">
    <w:name w:val="正文文本12"/>
    <w:basedOn w:val="a"/>
    <w:link w:val="22"/>
    <w:qFormat/>
    <w:pPr>
      <w:spacing w:after="120"/>
    </w:pPr>
    <w:rPr>
      <w:rFonts w:ascii="Calibri" w:hAnsi="Calibri"/>
      <w:sz w:val="20"/>
    </w:rPr>
  </w:style>
  <w:style w:type="character" w:customStyle="1" w:styleId="22">
    <w:name w:val="正文文本 字符2"/>
    <w:link w:val="12"/>
    <w:qFormat/>
    <w:rPr>
      <w:rFonts w:ascii="Calibri" w:hAnsi="Calibri"/>
      <w:szCs w:val="24"/>
    </w:rPr>
  </w:style>
  <w:style w:type="paragraph" w:customStyle="1" w:styleId="120">
    <w:name w:val="正文文本缩进12"/>
    <w:basedOn w:val="a"/>
    <w:link w:val="34"/>
    <w:qFormat/>
    <w:pPr>
      <w:spacing w:after="120"/>
      <w:ind w:left="200"/>
    </w:pPr>
    <w:rPr>
      <w:sz w:val="20"/>
      <w:szCs w:val="20"/>
    </w:rPr>
  </w:style>
  <w:style w:type="character" w:customStyle="1" w:styleId="34">
    <w:name w:val="正文文本缩进 字符3"/>
    <w:link w:val="120"/>
    <w:qFormat/>
  </w:style>
  <w:style w:type="paragraph" w:customStyle="1" w:styleId="410">
    <w:name w:val="索引 41"/>
    <w:basedOn w:val="a"/>
    <w:next w:val="a"/>
    <w:qFormat/>
    <w:pPr>
      <w:ind w:left="600"/>
    </w:pPr>
  </w:style>
  <w:style w:type="paragraph" w:customStyle="1" w:styleId="121">
    <w:name w:val="纯文本12"/>
    <w:basedOn w:val="a"/>
    <w:next w:val="1120"/>
    <w:link w:val="35"/>
    <w:unhideWhenUsed/>
    <w:qFormat/>
    <w:rPr>
      <w:rFonts w:ascii="宋体" w:hAnsi="Courier New"/>
      <w:sz w:val="20"/>
      <w:szCs w:val="20"/>
    </w:rPr>
  </w:style>
  <w:style w:type="character" w:customStyle="1" w:styleId="35">
    <w:name w:val="纯文本 字符3"/>
    <w:link w:val="121"/>
    <w:qFormat/>
    <w:rPr>
      <w:rFonts w:ascii="宋体" w:hAnsi="Courier New"/>
    </w:rPr>
  </w:style>
  <w:style w:type="paragraph" w:customStyle="1" w:styleId="116">
    <w:name w:val="日期11"/>
    <w:basedOn w:val="a"/>
    <w:next w:val="a"/>
    <w:link w:val="36"/>
    <w:qFormat/>
    <w:rPr>
      <w:sz w:val="24"/>
      <w:szCs w:val="20"/>
    </w:rPr>
  </w:style>
  <w:style w:type="character" w:customStyle="1" w:styleId="36">
    <w:name w:val="日期 字符3"/>
    <w:link w:val="116"/>
    <w:qFormat/>
    <w:rPr>
      <w:sz w:val="24"/>
    </w:rPr>
  </w:style>
  <w:style w:type="paragraph" w:customStyle="1" w:styleId="2110">
    <w:name w:val="正文文本缩进 211"/>
    <w:basedOn w:val="a"/>
    <w:link w:val="23"/>
    <w:uiPriority w:val="99"/>
    <w:qFormat/>
    <w:pPr>
      <w:spacing w:after="120" w:line="480" w:lineRule="auto"/>
      <w:ind w:left="420"/>
    </w:pPr>
    <w:rPr>
      <w:sz w:val="20"/>
    </w:rPr>
  </w:style>
  <w:style w:type="character" w:customStyle="1" w:styleId="23">
    <w:name w:val="正文文本缩进 2 字符3"/>
    <w:link w:val="2110"/>
    <w:uiPriority w:val="99"/>
    <w:qFormat/>
    <w:rPr>
      <w:szCs w:val="24"/>
    </w:rPr>
  </w:style>
  <w:style w:type="paragraph" w:customStyle="1" w:styleId="13">
    <w:name w:val="尾注文本1"/>
    <w:basedOn w:val="a"/>
    <w:link w:val="af6"/>
    <w:uiPriority w:val="99"/>
    <w:unhideWhenUsed/>
    <w:qFormat/>
    <w:rPr>
      <w:sz w:val="20"/>
    </w:rPr>
  </w:style>
  <w:style w:type="character" w:customStyle="1" w:styleId="af6">
    <w:name w:val="尾注文本 字符"/>
    <w:link w:val="13"/>
    <w:qFormat/>
    <w:rPr>
      <w:sz w:val="20"/>
    </w:rPr>
  </w:style>
  <w:style w:type="paragraph" w:customStyle="1" w:styleId="117">
    <w:name w:val="批注框文本11"/>
    <w:basedOn w:val="a"/>
    <w:link w:val="37"/>
    <w:unhideWhenUsed/>
    <w:qFormat/>
    <w:rPr>
      <w:sz w:val="18"/>
      <w:szCs w:val="18"/>
    </w:rPr>
  </w:style>
  <w:style w:type="character" w:customStyle="1" w:styleId="37">
    <w:name w:val="批注框文本 字符3"/>
    <w:link w:val="117"/>
    <w:qFormat/>
    <w:rPr>
      <w:sz w:val="18"/>
      <w:szCs w:val="18"/>
    </w:rPr>
  </w:style>
  <w:style w:type="paragraph" w:customStyle="1" w:styleId="118">
    <w:name w:val="页脚11"/>
    <w:basedOn w:val="a"/>
    <w:link w:val="FooterChar"/>
    <w:unhideWhenUsed/>
    <w:qFormat/>
    <w:pPr>
      <w:tabs>
        <w:tab w:val="center" w:pos="7143"/>
        <w:tab w:val="right" w:pos="14287"/>
      </w:tabs>
    </w:pPr>
  </w:style>
  <w:style w:type="character" w:customStyle="1" w:styleId="24">
    <w:name w:val="页脚 字符2"/>
    <w:qFormat/>
  </w:style>
  <w:style w:type="paragraph" w:customStyle="1" w:styleId="14">
    <w:name w:val="寄信人地址1"/>
    <w:basedOn w:val="a"/>
    <w:qFormat/>
    <w:rPr>
      <w:rFonts w:ascii="Arial" w:hAnsi="Arial"/>
    </w:rPr>
  </w:style>
  <w:style w:type="paragraph" w:customStyle="1" w:styleId="119">
    <w:name w:val="页眉11"/>
    <w:basedOn w:val="a"/>
    <w:link w:val="15"/>
    <w:unhideWhenUsed/>
    <w:qFormat/>
    <w:pPr>
      <w:tabs>
        <w:tab w:val="center" w:pos="7143"/>
        <w:tab w:val="right" w:pos="14287"/>
      </w:tabs>
    </w:pPr>
  </w:style>
  <w:style w:type="character" w:customStyle="1" w:styleId="15">
    <w:name w:val="页眉 字符1"/>
    <w:link w:val="119"/>
    <w:qFormat/>
  </w:style>
  <w:style w:type="paragraph" w:customStyle="1" w:styleId="11a">
    <w:name w:val="副标题11"/>
    <w:basedOn w:val="a"/>
    <w:next w:val="a"/>
    <w:link w:val="af7"/>
    <w:qFormat/>
    <w:pPr>
      <w:spacing w:before="200" w:after="200"/>
    </w:pPr>
    <w:rPr>
      <w:sz w:val="24"/>
    </w:rPr>
  </w:style>
  <w:style w:type="character" w:customStyle="1" w:styleId="af7">
    <w:name w:val="副标题 字符"/>
    <w:link w:val="11a"/>
    <w:qFormat/>
    <w:rPr>
      <w:sz w:val="24"/>
      <w:szCs w:val="24"/>
    </w:rPr>
  </w:style>
  <w:style w:type="paragraph" w:customStyle="1" w:styleId="16">
    <w:name w:val="脚注文本1"/>
    <w:basedOn w:val="a"/>
    <w:link w:val="af8"/>
    <w:unhideWhenUsed/>
    <w:qFormat/>
    <w:pPr>
      <w:spacing w:after="40"/>
    </w:pPr>
    <w:rPr>
      <w:sz w:val="18"/>
    </w:rPr>
  </w:style>
  <w:style w:type="character" w:customStyle="1" w:styleId="af8">
    <w:name w:val="脚注文本 字符"/>
    <w:link w:val="16"/>
    <w:qFormat/>
    <w:rPr>
      <w:sz w:val="18"/>
    </w:rPr>
  </w:style>
  <w:style w:type="paragraph" w:customStyle="1" w:styleId="3111">
    <w:name w:val="正文文本缩进 311"/>
    <w:basedOn w:val="a"/>
    <w:link w:val="320"/>
    <w:unhideWhenUsed/>
    <w:qFormat/>
    <w:pPr>
      <w:spacing w:after="120"/>
      <w:ind w:left="420"/>
    </w:pPr>
    <w:rPr>
      <w:sz w:val="16"/>
      <w:szCs w:val="16"/>
    </w:rPr>
  </w:style>
  <w:style w:type="character" w:customStyle="1" w:styleId="320">
    <w:name w:val="正文文本缩进 3 字符2"/>
    <w:link w:val="3111"/>
    <w:qFormat/>
    <w:rPr>
      <w:sz w:val="16"/>
      <w:szCs w:val="16"/>
    </w:rPr>
  </w:style>
  <w:style w:type="paragraph" w:customStyle="1" w:styleId="17">
    <w:name w:val="图表目录1"/>
    <w:basedOn w:val="a"/>
    <w:next w:val="a"/>
    <w:unhideWhenUsed/>
    <w:qFormat/>
  </w:style>
  <w:style w:type="paragraph" w:customStyle="1" w:styleId="2111">
    <w:name w:val="正文文本 211"/>
    <w:basedOn w:val="a"/>
    <w:qFormat/>
    <w:rPr>
      <w:color w:val="000000"/>
      <w:sz w:val="20"/>
      <w:szCs w:val="20"/>
    </w:rPr>
  </w:style>
  <w:style w:type="paragraph" w:customStyle="1" w:styleId="18">
    <w:name w:val="信息标题1"/>
    <w:basedOn w:val="a"/>
    <w:link w:val="af9"/>
    <w:uiPriority w:val="99"/>
    <w:unhideWhenUsed/>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szCs w:val="20"/>
    </w:rPr>
  </w:style>
  <w:style w:type="character" w:customStyle="1" w:styleId="af9">
    <w:name w:val="信息标题 字符"/>
    <w:link w:val="18"/>
    <w:uiPriority w:val="99"/>
    <w:qFormat/>
    <w:rPr>
      <w:rFonts w:ascii="Arial" w:hAnsi="Arial"/>
      <w:sz w:val="24"/>
      <w:shd w:val="pct20" w:color="auto" w:fill="auto"/>
    </w:rPr>
  </w:style>
  <w:style w:type="paragraph" w:customStyle="1" w:styleId="122">
    <w:name w:val="普通(网站)12"/>
    <w:basedOn w:val="a"/>
    <w:uiPriority w:val="99"/>
    <w:unhideWhenUsed/>
    <w:qFormat/>
    <w:pPr>
      <w:widowControl/>
      <w:spacing w:before="100" w:beforeAutospacing="1" w:after="100" w:afterAutospacing="1"/>
      <w:jc w:val="left"/>
    </w:pPr>
    <w:rPr>
      <w:rFonts w:ascii="宋体" w:hAnsi="宋体" w:cs="宋体"/>
      <w:sz w:val="24"/>
    </w:rPr>
  </w:style>
  <w:style w:type="paragraph" w:customStyle="1" w:styleId="11b">
    <w:name w:val="索引 11"/>
    <w:basedOn w:val="a"/>
    <w:next w:val="a"/>
    <w:unhideWhenUsed/>
    <w:qFormat/>
    <w:pPr>
      <w:spacing w:line="220" w:lineRule="exact"/>
      <w:jc w:val="center"/>
    </w:pPr>
    <w:rPr>
      <w:rFonts w:ascii="仿宋_GB2312" w:eastAsia="仿宋_GB2312"/>
      <w:szCs w:val="21"/>
    </w:rPr>
  </w:style>
  <w:style w:type="paragraph" w:customStyle="1" w:styleId="11c">
    <w:name w:val="标题11"/>
    <w:basedOn w:val="a"/>
    <w:next w:val="a"/>
    <w:link w:val="afa"/>
    <w:qFormat/>
    <w:pPr>
      <w:spacing w:before="300" w:after="200"/>
      <w:contextualSpacing/>
    </w:pPr>
    <w:rPr>
      <w:sz w:val="48"/>
      <w:szCs w:val="48"/>
    </w:rPr>
  </w:style>
  <w:style w:type="character" w:customStyle="1" w:styleId="afa">
    <w:name w:val="标题 字符"/>
    <w:link w:val="11c"/>
    <w:uiPriority w:val="10"/>
    <w:qFormat/>
    <w:rPr>
      <w:sz w:val="48"/>
      <w:szCs w:val="48"/>
    </w:rPr>
  </w:style>
  <w:style w:type="paragraph" w:customStyle="1" w:styleId="11d">
    <w:name w:val="批注主题11"/>
    <w:basedOn w:val="115"/>
    <w:next w:val="115"/>
    <w:link w:val="38"/>
    <w:unhideWhenUsed/>
    <w:qFormat/>
    <w:rPr>
      <w:b/>
      <w:bCs/>
      <w:sz w:val="20"/>
      <w:szCs w:val="20"/>
    </w:rPr>
  </w:style>
  <w:style w:type="character" w:customStyle="1" w:styleId="38">
    <w:name w:val="批注主题 字符3"/>
    <w:link w:val="11d"/>
    <w:qFormat/>
    <w:rPr>
      <w:b/>
      <w:bCs/>
    </w:rPr>
  </w:style>
  <w:style w:type="paragraph" w:customStyle="1" w:styleId="afb">
    <w:name w:val="正文文本首行缩进"/>
    <w:basedOn w:val="12"/>
    <w:next w:val="1120"/>
    <w:link w:val="39"/>
    <w:qFormat/>
    <w:pPr>
      <w:ind w:firstLine="420"/>
    </w:pPr>
    <w:rPr>
      <w:rFonts w:ascii="Times New Roman" w:hAnsi="Times New Roman"/>
      <w:sz w:val="28"/>
    </w:rPr>
  </w:style>
  <w:style w:type="character" w:customStyle="1" w:styleId="39">
    <w:name w:val="正文文本首行缩进 字符3"/>
    <w:link w:val="afb"/>
    <w:qFormat/>
    <w:rPr>
      <w:sz w:val="28"/>
      <w:szCs w:val="24"/>
    </w:rPr>
  </w:style>
  <w:style w:type="paragraph" w:customStyle="1" w:styleId="25">
    <w:name w:val="正文文本首行缩进 2"/>
    <w:basedOn w:val="120"/>
    <w:qFormat/>
    <w:pPr>
      <w:spacing w:after="0" w:line="360" w:lineRule="auto"/>
      <w:ind w:left="0" w:firstLine="420"/>
    </w:pPr>
    <w:rPr>
      <w:rFonts w:ascii="宋体" w:eastAsia="楷体_GB2312" w:hAnsi="宋体"/>
      <w:szCs w:val="32"/>
    </w:rPr>
  </w:style>
  <w:style w:type="table" w:customStyle="1" w:styleId="11e">
    <w:name w:val="网格型11"/>
    <w:qFormat/>
    <w:tblPr>
      <w:tblCellMar>
        <w:top w:w="0" w:type="dxa"/>
        <w:left w:w="0" w:type="dxa"/>
        <w:bottom w:w="0" w:type="dxa"/>
        <w:right w:w="0" w:type="dxa"/>
      </w:tblCellMar>
    </w:tblPr>
  </w:style>
  <w:style w:type="character" w:customStyle="1" w:styleId="11f">
    <w:name w:val="要点11"/>
    <w:qFormat/>
    <w:rPr>
      <w:b/>
    </w:rPr>
  </w:style>
  <w:style w:type="character" w:customStyle="1" w:styleId="19">
    <w:name w:val="尾注引用1"/>
    <w:uiPriority w:val="99"/>
    <w:unhideWhenUsed/>
    <w:qFormat/>
    <w:rPr>
      <w:vertAlign w:val="superscript"/>
    </w:rPr>
  </w:style>
  <w:style w:type="character" w:customStyle="1" w:styleId="11f0">
    <w:name w:val="页码11"/>
    <w:qFormat/>
  </w:style>
  <w:style w:type="character" w:customStyle="1" w:styleId="1a">
    <w:name w:val="访问过的超链接1"/>
    <w:unhideWhenUsed/>
    <w:qFormat/>
    <w:rPr>
      <w:rFonts w:ascii="微软雅黑" w:eastAsia="微软雅黑" w:hAnsi="微软雅黑" w:cs="微软雅黑" w:hint="eastAsia"/>
      <w:color w:val="3D3D3D"/>
      <w:u w:val="none"/>
    </w:rPr>
  </w:style>
  <w:style w:type="character" w:customStyle="1" w:styleId="11f1">
    <w:name w:val="强调11"/>
    <w:uiPriority w:val="20"/>
    <w:qFormat/>
    <w:rPr>
      <w:i/>
      <w:iCs/>
    </w:rPr>
  </w:style>
  <w:style w:type="character" w:customStyle="1" w:styleId="HTML1">
    <w:name w:val="HTML 定义1"/>
    <w:unhideWhenUsed/>
    <w:qFormat/>
  </w:style>
  <w:style w:type="character" w:customStyle="1" w:styleId="HTML10">
    <w:name w:val="HTML 打字机1"/>
    <w:qFormat/>
    <w:rPr>
      <w:rFonts w:ascii="宋体" w:eastAsia="宋体" w:hAnsi="宋体" w:cs="宋体"/>
      <w:sz w:val="24"/>
      <w:szCs w:val="24"/>
    </w:rPr>
  </w:style>
  <w:style w:type="character" w:customStyle="1" w:styleId="HTML11">
    <w:name w:val="HTML 缩写1"/>
    <w:unhideWhenUsed/>
    <w:qFormat/>
  </w:style>
  <w:style w:type="character" w:customStyle="1" w:styleId="HTML12">
    <w:name w:val="HTML 变量1"/>
    <w:unhideWhenUsed/>
    <w:qFormat/>
  </w:style>
  <w:style w:type="character" w:customStyle="1" w:styleId="11f2">
    <w:name w:val="超链接11"/>
    <w:uiPriority w:val="99"/>
    <w:unhideWhenUsed/>
    <w:qFormat/>
    <w:rPr>
      <w:color w:val="0000FF"/>
      <w:u w:val="single"/>
    </w:rPr>
  </w:style>
  <w:style w:type="character" w:customStyle="1" w:styleId="HTML13">
    <w:name w:val="HTML 代码1"/>
    <w:unhideWhenUsed/>
    <w:qFormat/>
    <w:rPr>
      <w:rFonts w:ascii="monospace" w:eastAsia="monospace" w:hAnsi="monospace" w:cs="monospace"/>
      <w:sz w:val="20"/>
    </w:rPr>
  </w:style>
  <w:style w:type="character" w:customStyle="1" w:styleId="11f3">
    <w:name w:val="批注引用11"/>
    <w:unhideWhenUsed/>
    <w:qFormat/>
    <w:rPr>
      <w:sz w:val="21"/>
      <w:szCs w:val="21"/>
    </w:rPr>
  </w:style>
  <w:style w:type="character" w:customStyle="1" w:styleId="HTML14">
    <w:name w:val="HTML 引文1"/>
    <w:unhideWhenUsed/>
    <w:qFormat/>
  </w:style>
  <w:style w:type="character" w:customStyle="1" w:styleId="1b">
    <w:name w:val="脚注引用1"/>
    <w:unhideWhenUsed/>
    <w:qFormat/>
    <w:rPr>
      <w:vertAlign w:val="superscript"/>
    </w:rPr>
  </w:style>
  <w:style w:type="character" w:customStyle="1" w:styleId="HTML15">
    <w:name w:val="HTML 键盘1"/>
    <w:unhideWhenUsed/>
    <w:qFormat/>
    <w:rPr>
      <w:rFonts w:ascii="monospace" w:eastAsia="monospace" w:hAnsi="monospace" w:cs="monospace"/>
      <w:sz w:val="20"/>
    </w:rPr>
  </w:style>
  <w:style w:type="character" w:customStyle="1" w:styleId="HTML16">
    <w:name w:val="HTML 样本1"/>
    <w:unhideWhenUsed/>
    <w:qFormat/>
    <w:rPr>
      <w:rFonts w:ascii="monospace" w:eastAsia="monospace" w:hAnsi="monospace" w:cs="monospace"/>
    </w:rPr>
  </w:style>
  <w:style w:type="character" w:customStyle="1" w:styleId="FooterChar">
    <w:name w:val="Footer Char"/>
    <w:link w:val="118"/>
    <w:uiPriority w:val="99"/>
    <w:qFormat/>
  </w:style>
  <w:style w:type="paragraph" w:customStyle="1" w:styleId="210">
    <w:name w:val="正文首行缩进 21"/>
    <w:basedOn w:val="11f4"/>
    <w:link w:val="26"/>
    <w:qFormat/>
    <w:pPr>
      <w:spacing w:line="360" w:lineRule="auto"/>
      <w:ind w:firstLine="420"/>
    </w:pPr>
    <w:rPr>
      <w:rFonts w:ascii="宋体" w:hAnsi="宋体"/>
    </w:rPr>
  </w:style>
  <w:style w:type="paragraph" w:customStyle="1" w:styleId="11f4">
    <w:name w:val="正文文本缩进11"/>
    <w:basedOn w:val="a"/>
    <w:uiPriority w:val="99"/>
    <w:unhideWhenUsed/>
    <w:qFormat/>
    <w:pPr>
      <w:spacing w:after="120"/>
      <w:ind w:left="420"/>
    </w:pPr>
  </w:style>
  <w:style w:type="character" w:customStyle="1" w:styleId="26">
    <w:name w:val="正文文本首行缩进 2 字符"/>
    <w:link w:val="210"/>
    <w:qFormat/>
    <w:rPr>
      <w:rFonts w:ascii="宋体" w:eastAsia="楷体_GB2312" w:hAnsi="宋体"/>
      <w:sz w:val="21"/>
      <w:szCs w:val="32"/>
      <w:lang w:val="en-US" w:eastAsia="zh-CN" w:bidi="ar-SA"/>
    </w:rPr>
  </w:style>
  <w:style w:type="character" w:customStyle="1" w:styleId="active">
    <w:name w:val="active"/>
    <w:qFormat/>
    <w:rPr>
      <w:color w:val="FFFFFF"/>
      <w:shd w:val="clear" w:color="auto" w:fill="0F5BB9"/>
    </w:rPr>
  </w:style>
  <w:style w:type="paragraph" w:customStyle="1" w:styleId="afc">
    <w:name w:val="列表段落"/>
    <w:basedOn w:val="a"/>
    <w:uiPriority w:val="34"/>
    <w:qFormat/>
    <w:pPr>
      <w:ind w:left="720"/>
      <w:contextualSpacing/>
    </w:pPr>
  </w:style>
  <w:style w:type="paragraph" w:customStyle="1" w:styleId="1c">
    <w:name w:val="无间隔1"/>
    <w:link w:val="3a"/>
    <w:qFormat/>
  </w:style>
  <w:style w:type="character" w:customStyle="1" w:styleId="3a">
    <w:name w:val="无间隔 字符3"/>
    <w:link w:val="1c"/>
    <w:qFormat/>
  </w:style>
  <w:style w:type="paragraph" w:customStyle="1" w:styleId="1d">
    <w:name w:val="引用1"/>
    <w:basedOn w:val="a"/>
    <w:next w:val="a"/>
    <w:link w:val="afd"/>
    <w:qFormat/>
    <w:pPr>
      <w:ind w:left="720" w:right="720"/>
    </w:pPr>
    <w:rPr>
      <w:i/>
    </w:rPr>
  </w:style>
  <w:style w:type="character" w:customStyle="1" w:styleId="afd">
    <w:name w:val="引用 字符"/>
    <w:link w:val="1d"/>
    <w:qFormat/>
    <w:rPr>
      <w:i/>
    </w:rPr>
  </w:style>
  <w:style w:type="paragraph" w:customStyle="1" w:styleId="1e">
    <w:name w:val="明显引用1"/>
    <w:basedOn w:val="a"/>
    <w:next w:val="a"/>
    <w:link w:val="afe"/>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1e"/>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PlainTable1">
    <w:name w:val="Plain Table 1"/>
    <w:uiPriority w:val="59"/>
    <w:qFormat/>
    <w:tblPr>
      <w:tblCellMar>
        <w:top w:w="0" w:type="dxa"/>
        <w:left w:w="0" w:type="dxa"/>
        <w:bottom w:w="0" w:type="dxa"/>
        <w:right w:w="0" w:type="dxa"/>
      </w:tblCellMar>
    </w:tblPr>
  </w:style>
  <w:style w:type="table" w:customStyle="1" w:styleId="PlainTable2">
    <w:name w:val="Plain Table 2"/>
    <w:uiPriority w:val="59"/>
    <w:qFormat/>
    <w:tblPr>
      <w:tblCellMar>
        <w:top w:w="0" w:type="dxa"/>
        <w:left w:w="0" w:type="dxa"/>
        <w:bottom w:w="0" w:type="dxa"/>
        <w:right w:w="0"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
    <w:name w:val="Grid Table 2"/>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
    <w:name w:val="Grid Table 3"/>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
    <w:name w:val="Grid Table 4"/>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
    <w:name w:val="Grid Table 5 Dark"/>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
    <w:name w:val="Grid Table 6 Colorful"/>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
    <w:name w:val="Grid Table 7 Colorful"/>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
    <w:name w:val="List Table 3"/>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
    <w:name w:val="List Table 4"/>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
    <w:name w:val="List Table 5 Dark"/>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
    <w:name w:val="List Table 6 Colorful"/>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
    <w:name w:val="List Table 7 Colorful"/>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10">
    <w:name w:val="标题 111"/>
    <w:basedOn w:val="a"/>
    <w:next w:val="a"/>
    <w:link w:val="1f"/>
    <w:qFormat/>
    <w:pPr>
      <w:keepNext/>
      <w:jc w:val="center"/>
      <w:outlineLvl w:val="0"/>
    </w:pPr>
    <w:rPr>
      <w:rFonts w:ascii="楷体_GB2312" w:eastAsia="楷体_GB2312"/>
      <w:sz w:val="28"/>
      <w:szCs w:val="28"/>
    </w:rPr>
  </w:style>
  <w:style w:type="character" w:customStyle="1" w:styleId="1f">
    <w:name w:val="标题 1 字符"/>
    <w:link w:val="1110"/>
    <w:qFormat/>
    <w:rPr>
      <w:rFonts w:ascii="楷体_GB2312" w:eastAsia="楷体_GB2312"/>
      <w:sz w:val="28"/>
      <w:szCs w:val="28"/>
      <w:lang w:val="en-US" w:eastAsia="zh-CN" w:bidi="ar-SA"/>
    </w:rPr>
  </w:style>
  <w:style w:type="paragraph" w:customStyle="1" w:styleId="212">
    <w:name w:val="标题 21"/>
    <w:basedOn w:val="a"/>
    <w:next w:val="a"/>
    <w:link w:val="27"/>
    <w:qFormat/>
    <w:pPr>
      <w:keepNext/>
      <w:keepLines/>
      <w:spacing w:before="260" w:after="260" w:line="415" w:lineRule="auto"/>
      <w:jc w:val="left"/>
      <w:outlineLvl w:val="1"/>
    </w:pPr>
    <w:rPr>
      <w:rFonts w:ascii="Arial" w:eastAsia="仿宋_GB2312" w:hAnsi="Arial" w:cs="Arial"/>
      <w:sz w:val="28"/>
      <w:szCs w:val="44"/>
    </w:rPr>
  </w:style>
  <w:style w:type="character" w:customStyle="1" w:styleId="27">
    <w:name w:val="标题 2 字符"/>
    <w:link w:val="212"/>
    <w:qFormat/>
    <w:rPr>
      <w:rFonts w:ascii="Arial" w:eastAsia="仿宋_GB2312" w:hAnsi="Arial" w:cs="Arial"/>
      <w:sz w:val="28"/>
      <w:szCs w:val="44"/>
      <w:lang w:val="en-US" w:eastAsia="zh-CN" w:bidi="ar-SA"/>
    </w:rPr>
  </w:style>
  <w:style w:type="paragraph" w:customStyle="1" w:styleId="310">
    <w:name w:val="标题 31"/>
    <w:basedOn w:val="a"/>
    <w:next w:val="a"/>
    <w:link w:val="312"/>
    <w:qFormat/>
    <w:pPr>
      <w:keepNext/>
      <w:keepLines/>
      <w:spacing w:before="260" w:after="260" w:line="415" w:lineRule="auto"/>
      <w:outlineLvl w:val="2"/>
    </w:pPr>
    <w:rPr>
      <w:sz w:val="32"/>
      <w:szCs w:val="32"/>
    </w:rPr>
  </w:style>
  <w:style w:type="character" w:customStyle="1" w:styleId="312">
    <w:name w:val="标题 3 字符1"/>
    <w:link w:val="310"/>
    <w:qFormat/>
    <w:rPr>
      <w:rFonts w:eastAsia="宋体"/>
      <w:sz w:val="32"/>
      <w:szCs w:val="32"/>
      <w:lang w:val="en-US" w:eastAsia="zh-CN" w:bidi="ar-SA"/>
    </w:rPr>
  </w:style>
  <w:style w:type="paragraph" w:customStyle="1" w:styleId="412">
    <w:name w:val="标题 41"/>
    <w:basedOn w:val="a"/>
    <w:next w:val="a"/>
    <w:link w:val="43"/>
    <w:qFormat/>
    <w:pPr>
      <w:keepNext/>
      <w:keepLines/>
      <w:spacing w:before="280" w:after="290" w:line="374" w:lineRule="auto"/>
      <w:outlineLvl w:val="3"/>
    </w:pPr>
    <w:rPr>
      <w:rFonts w:ascii="Arial" w:eastAsia="黑体" w:hAnsi="Arial" w:cs="Arial"/>
      <w:sz w:val="28"/>
      <w:szCs w:val="28"/>
    </w:rPr>
  </w:style>
  <w:style w:type="character" w:customStyle="1" w:styleId="43">
    <w:name w:val="标题 4 字符"/>
    <w:link w:val="412"/>
    <w:uiPriority w:val="99"/>
    <w:qFormat/>
    <w:rPr>
      <w:rFonts w:ascii="Arial" w:eastAsia="黑体" w:hAnsi="Arial" w:cs="Arial"/>
      <w:sz w:val="28"/>
      <w:szCs w:val="28"/>
      <w:lang w:val="en-US" w:eastAsia="zh-CN" w:bidi="ar-SA"/>
    </w:rPr>
  </w:style>
  <w:style w:type="paragraph" w:customStyle="1" w:styleId="510">
    <w:name w:val="标题 51"/>
    <w:basedOn w:val="a"/>
    <w:next w:val="1111"/>
    <w:link w:val="52"/>
    <w:qFormat/>
    <w:pPr>
      <w:keepNext/>
      <w:outlineLvl w:val="4"/>
    </w:pPr>
    <w:rPr>
      <w:rFonts w:ascii="宋体"/>
      <w:color w:val="000000"/>
      <w:sz w:val="28"/>
      <w:szCs w:val="28"/>
    </w:rPr>
  </w:style>
  <w:style w:type="paragraph" w:customStyle="1" w:styleId="1111">
    <w:name w:val="正文缩进111"/>
    <w:basedOn w:val="a"/>
    <w:next w:val="a"/>
    <w:qFormat/>
    <w:pPr>
      <w:ind w:firstLine="420"/>
    </w:pPr>
    <w:rPr>
      <w:szCs w:val="21"/>
    </w:rPr>
  </w:style>
  <w:style w:type="character" w:customStyle="1" w:styleId="52">
    <w:name w:val="标题 5 字符"/>
    <w:link w:val="510"/>
    <w:uiPriority w:val="99"/>
    <w:qFormat/>
    <w:rPr>
      <w:rFonts w:ascii="宋体" w:eastAsia="宋体"/>
      <w:color w:val="000000"/>
      <w:sz w:val="28"/>
      <w:szCs w:val="28"/>
      <w:lang w:val="en-US" w:eastAsia="zh-CN" w:bidi="ar-SA"/>
    </w:rPr>
  </w:style>
  <w:style w:type="paragraph" w:customStyle="1" w:styleId="610">
    <w:name w:val="标题 61"/>
    <w:basedOn w:val="a"/>
    <w:next w:val="a"/>
    <w:link w:val="62"/>
    <w:uiPriority w:val="99"/>
    <w:qFormat/>
    <w:pPr>
      <w:keepNext/>
      <w:keepLines/>
      <w:spacing w:before="240" w:after="64" w:line="319" w:lineRule="auto"/>
      <w:outlineLvl w:val="5"/>
    </w:pPr>
    <w:rPr>
      <w:rFonts w:ascii="Arial" w:eastAsia="黑体" w:hAnsi="Arial"/>
      <w:b/>
      <w:bCs/>
      <w:sz w:val="24"/>
    </w:rPr>
  </w:style>
  <w:style w:type="character" w:customStyle="1" w:styleId="62">
    <w:name w:val="标题 6 字符"/>
    <w:link w:val="610"/>
    <w:qFormat/>
    <w:rPr>
      <w:rFonts w:ascii="Arial" w:eastAsia="黑体" w:hAnsi="Arial"/>
      <w:b/>
      <w:bCs/>
      <w:sz w:val="24"/>
      <w:szCs w:val="24"/>
      <w:lang w:val="en-US" w:eastAsia="zh-CN" w:bidi="ar-SA"/>
    </w:rPr>
  </w:style>
  <w:style w:type="paragraph" w:customStyle="1" w:styleId="710">
    <w:name w:val="标题 71"/>
    <w:basedOn w:val="a"/>
    <w:next w:val="a"/>
    <w:link w:val="72"/>
    <w:uiPriority w:val="99"/>
    <w:qFormat/>
    <w:pPr>
      <w:keepNext/>
      <w:keepLines/>
      <w:spacing w:before="240" w:after="64" w:line="319" w:lineRule="auto"/>
      <w:outlineLvl w:val="6"/>
    </w:pPr>
    <w:rPr>
      <w:b/>
      <w:bCs/>
      <w:sz w:val="24"/>
    </w:rPr>
  </w:style>
  <w:style w:type="character" w:customStyle="1" w:styleId="72">
    <w:name w:val="标题 7 字符"/>
    <w:link w:val="710"/>
    <w:qFormat/>
    <w:rPr>
      <w:rFonts w:eastAsia="宋体"/>
      <w:b/>
      <w:bCs/>
      <w:sz w:val="24"/>
      <w:szCs w:val="24"/>
      <w:lang w:val="en-US" w:eastAsia="zh-CN" w:bidi="ar-SA"/>
    </w:rPr>
  </w:style>
  <w:style w:type="paragraph" w:customStyle="1" w:styleId="810">
    <w:name w:val="标题 81"/>
    <w:basedOn w:val="a"/>
    <w:next w:val="a"/>
    <w:link w:val="82"/>
    <w:qFormat/>
    <w:pPr>
      <w:keepNext/>
      <w:keepLines/>
      <w:spacing w:before="240" w:after="64" w:line="319" w:lineRule="auto"/>
      <w:outlineLvl w:val="7"/>
    </w:pPr>
    <w:rPr>
      <w:rFonts w:ascii="Arial" w:eastAsia="黑体" w:hAnsi="Arial"/>
      <w:sz w:val="24"/>
    </w:rPr>
  </w:style>
  <w:style w:type="character" w:customStyle="1" w:styleId="82">
    <w:name w:val="标题 8 字符"/>
    <w:link w:val="810"/>
    <w:qFormat/>
    <w:rPr>
      <w:rFonts w:ascii="Arial" w:eastAsia="黑体" w:hAnsi="Arial"/>
      <w:sz w:val="24"/>
      <w:szCs w:val="24"/>
      <w:lang w:val="en-US" w:eastAsia="zh-CN" w:bidi="ar-SA"/>
    </w:rPr>
  </w:style>
  <w:style w:type="paragraph" w:customStyle="1" w:styleId="910">
    <w:name w:val="标题 91"/>
    <w:basedOn w:val="a"/>
    <w:next w:val="a"/>
    <w:link w:val="92"/>
    <w:qFormat/>
    <w:pPr>
      <w:keepNext/>
      <w:keepLines/>
      <w:spacing w:before="240" w:after="64" w:line="319" w:lineRule="auto"/>
      <w:outlineLvl w:val="8"/>
    </w:pPr>
    <w:rPr>
      <w:rFonts w:ascii="Arial" w:eastAsia="黑体" w:hAnsi="Arial"/>
      <w:szCs w:val="21"/>
    </w:rPr>
  </w:style>
  <w:style w:type="character" w:customStyle="1" w:styleId="92">
    <w:name w:val="标题 9 字符"/>
    <w:link w:val="910"/>
    <w:qFormat/>
    <w:rPr>
      <w:rFonts w:ascii="Arial" w:eastAsia="黑体" w:hAnsi="Arial"/>
      <w:sz w:val="21"/>
      <w:szCs w:val="21"/>
      <w:lang w:val="en-US" w:eastAsia="zh-CN" w:bidi="ar-SA"/>
    </w:rPr>
  </w:style>
  <w:style w:type="character" w:customStyle="1" w:styleId="1f0">
    <w:name w:val="默认段落字体1"/>
    <w:uiPriority w:val="1"/>
    <w:unhideWhenUsed/>
    <w:qFormat/>
  </w:style>
  <w:style w:type="table" w:customStyle="1" w:styleId="1f1">
    <w:name w:val="普通表格1"/>
    <w:uiPriority w:val="99"/>
    <w:unhideWhenUsed/>
    <w:qFormat/>
    <w:tblPr>
      <w:tblCellMar>
        <w:top w:w="0" w:type="dxa"/>
        <w:left w:w="0" w:type="dxa"/>
        <w:bottom w:w="0" w:type="dxa"/>
        <w:right w:w="0" w:type="dxa"/>
      </w:tblCellMar>
    </w:tblPr>
  </w:style>
  <w:style w:type="paragraph" w:customStyle="1" w:styleId="712">
    <w:name w:val="目录 71"/>
    <w:basedOn w:val="a"/>
    <w:next w:val="a"/>
    <w:uiPriority w:val="39"/>
    <w:unhideWhenUsed/>
    <w:qFormat/>
    <w:pPr>
      <w:ind w:left="1260"/>
      <w:jc w:val="left"/>
    </w:pPr>
    <w:rPr>
      <w:sz w:val="18"/>
      <w:szCs w:val="18"/>
    </w:rPr>
  </w:style>
  <w:style w:type="paragraph" w:customStyle="1" w:styleId="1f2">
    <w:name w:val="题注1"/>
    <w:basedOn w:val="a"/>
    <w:next w:val="a"/>
    <w:qFormat/>
    <w:pPr>
      <w:spacing w:line="360" w:lineRule="auto"/>
      <w:jc w:val="center"/>
    </w:pPr>
    <w:rPr>
      <w:rFonts w:ascii="Arial Unicode MS" w:hAnsi="Arial Unicode MS" w:cs="宋体"/>
      <w:szCs w:val="21"/>
    </w:rPr>
  </w:style>
  <w:style w:type="paragraph" w:customStyle="1" w:styleId="1f3">
    <w:name w:val="文档结构图1"/>
    <w:basedOn w:val="a"/>
    <w:link w:val="aff"/>
    <w:uiPriority w:val="99"/>
    <w:semiHidden/>
    <w:qFormat/>
    <w:pPr>
      <w:shd w:val="clear" w:color="auto" w:fill="000080"/>
    </w:pPr>
    <w:rPr>
      <w:rFonts w:ascii="Calibri" w:hAnsi="Calibri"/>
    </w:rPr>
  </w:style>
  <w:style w:type="character" w:customStyle="1" w:styleId="aff">
    <w:name w:val="文档结构图 字符"/>
    <w:link w:val="1f3"/>
    <w:qFormat/>
    <w:rPr>
      <w:rFonts w:ascii="Calibri" w:eastAsia="宋体" w:hAnsi="Calibri"/>
      <w:sz w:val="21"/>
      <w:szCs w:val="24"/>
      <w:lang w:val="en-US" w:eastAsia="zh-CN" w:bidi="ar-SA"/>
    </w:rPr>
  </w:style>
  <w:style w:type="paragraph" w:customStyle="1" w:styleId="1f4">
    <w:name w:val="批注文字1"/>
    <w:basedOn w:val="a"/>
    <w:link w:val="aff0"/>
    <w:uiPriority w:val="99"/>
    <w:semiHidden/>
    <w:qFormat/>
    <w:pPr>
      <w:jc w:val="left"/>
    </w:pPr>
    <w:rPr>
      <w:rFonts w:ascii="Calibri" w:hAnsi="Calibri"/>
    </w:rPr>
  </w:style>
  <w:style w:type="character" w:customStyle="1" w:styleId="aff0">
    <w:name w:val="批注文字 字符"/>
    <w:link w:val="1f4"/>
    <w:qFormat/>
    <w:rPr>
      <w:rFonts w:ascii="Calibri" w:eastAsia="宋体" w:hAnsi="Calibri"/>
      <w:sz w:val="21"/>
      <w:szCs w:val="24"/>
      <w:lang w:val="en-US" w:eastAsia="zh-CN" w:bidi="ar-SA"/>
    </w:rPr>
  </w:style>
  <w:style w:type="paragraph" w:customStyle="1" w:styleId="313">
    <w:name w:val="正文文本 31"/>
    <w:basedOn w:val="a"/>
    <w:link w:val="3b"/>
    <w:qFormat/>
    <w:rPr>
      <w:rFonts w:ascii="仿宋_GB2312" w:eastAsia="仿宋_GB2312" w:hAnsi="Arial"/>
      <w:sz w:val="32"/>
      <w:szCs w:val="32"/>
    </w:rPr>
  </w:style>
  <w:style w:type="character" w:customStyle="1" w:styleId="3b">
    <w:name w:val="正文文本 3 字符"/>
    <w:link w:val="313"/>
    <w:qFormat/>
    <w:rPr>
      <w:rFonts w:ascii="仿宋_GB2312" w:eastAsia="仿宋_GB2312" w:hAnsi="Arial"/>
      <w:sz w:val="32"/>
      <w:szCs w:val="32"/>
      <w:lang w:val="en-US" w:eastAsia="zh-CN" w:bidi="ar-SA"/>
    </w:rPr>
  </w:style>
  <w:style w:type="paragraph" w:customStyle="1" w:styleId="11f5">
    <w:name w:val="正文文本11"/>
    <w:basedOn w:val="a"/>
    <w:next w:val="a"/>
    <w:link w:val="1f5"/>
    <w:uiPriority w:val="99"/>
    <w:qFormat/>
    <w:pPr>
      <w:spacing w:after="120"/>
    </w:pPr>
    <w:rPr>
      <w:rFonts w:ascii="Calibri" w:hAnsi="Calibri"/>
    </w:rPr>
  </w:style>
  <w:style w:type="character" w:customStyle="1" w:styleId="1f5">
    <w:name w:val="正文文本 字符1"/>
    <w:link w:val="11f5"/>
    <w:qFormat/>
    <w:rPr>
      <w:rFonts w:ascii="Calibri" w:eastAsia="宋体" w:hAnsi="Calibri"/>
      <w:sz w:val="21"/>
      <w:szCs w:val="24"/>
      <w:lang w:val="en-US" w:eastAsia="zh-CN" w:bidi="ar-SA"/>
    </w:rPr>
  </w:style>
  <w:style w:type="paragraph" w:customStyle="1" w:styleId="1f6">
    <w:name w:val="正文文本缩进1"/>
    <w:basedOn w:val="a"/>
    <w:link w:val="aff1"/>
    <w:qFormat/>
    <w:pPr>
      <w:ind w:firstLine="645"/>
    </w:pPr>
    <w:rPr>
      <w:rFonts w:ascii="楷体_GB2312" w:eastAsia="楷体_GB2312" w:hAnsi="Calibri"/>
      <w:sz w:val="32"/>
      <w:szCs w:val="32"/>
    </w:rPr>
  </w:style>
  <w:style w:type="character" w:customStyle="1" w:styleId="aff1">
    <w:name w:val="正文文本缩进 字符"/>
    <w:link w:val="1f6"/>
    <w:qFormat/>
    <w:rPr>
      <w:rFonts w:ascii="楷体_GB2312" w:eastAsia="楷体_GB2312" w:hAnsi="Calibri"/>
      <w:sz w:val="32"/>
      <w:szCs w:val="32"/>
      <w:lang w:val="en-US" w:eastAsia="zh-CN" w:bidi="ar-SA"/>
    </w:rPr>
  </w:style>
  <w:style w:type="paragraph" w:customStyle="1" w:styleId="512">
    <w:name w:val="目录 51"/>
    <w:basedOn w:val="a"/>
    <w:next w:val="a"/>
    <w:uiPriority w:val="99"/>
    <w:unhideWhenUsed/>
    <w:qFormat/>
    <w:pPr>
      <w:ind w:left="840"/>
      <w:jc w:val="left"/>
    </w:pPr>
    <w:rPr>
      <w:sz w:val="18"/>
      <w:szCs w:val="18"/>
    </w:rPr>
  </w:style>
  <w:style w:type="paragraph" w:customStyle="1" w:styleId="314">
    <w:name w:val="目录 31"/>
    <w:basedOn w:val="a"/>
    <w:next w:val="a"/>
    <w:qFormat/>
    <w:pPr>
      <w:ind w:left="420"/>
      <w:jc w:val="left"/>
    </w:pPr>
    <w:rPr>
      <w:i/>
      <w:iCs/>
      <w:sz w:val="20"/>
      <w:szCs w:val="20"/>
    </w:rPr>
  </w:style>
  <w:style w:type="paragraph" w:customStyle="1" w:styleId="11f6">
    <w:name w:val="纯文本11"/>
    <w:basedOn w:val="a"/>
    <w:next w:val="1111"/>
    <w:link w:val="1f7"/>
    <w:qFormat/>
    <w:rPr>
      <w:rFonts w:ascii="宋体" w:hAnsi="Courier New"/>
      <w:szCs w:val="22"/>
    </w:rPr>
  </w:style>
  <w:style w:type="character" w:customStyle="1" w:styleId="1f7">
    <w:name w:val="纯文本 字符1"/>
    <w:link w:val="11f6"/>
    <w:qFormat/>
    <w:rPr>
      <w:rFonts w:ascii="宋体" w:eastAsia="宋体" w:hAnsi="Courier New"/>
      <w:sz w:val="21"/>
      <w:szCs w:val="22"/>
      <w:lang w:val="en-US" w:eastAsia="zh-CN" w:bidi="ar-SA"/>
    </w:rPr>
  </w:style>
  <w:style w:type="paragraph" w:customStyle="1" w:styleId="812">
    <w:name w:val="目录 81"/>
    <w:basedOn w:val="a"/>
    <w:next w:val="a"/>
    <w:uiPriority w:val="39"/>
    <w:unhideWhenUsed/>
    <w:qFormat/>
    <w:pPr>
      <w:ind w:left="1470"/>
      <w:jc w:val="left"/>
    </w:pPr>
    <w:rPr>
      <w:sz w:val="18"/>
      <w:szCs w:val="18"/>
    </w:rPr>
  </w:style>
  <w:style w:type="paragraph" w:customStyle="1" w:styleId="1f8">
    <w:name w:val="日期1"/>
    <w:basedOn w:val="a"/>
    <w:next w:val="a"/>
    <w:link w:val="aff2"/>
    <w:qFormat/>
    <w:rPr>
      <w:rFonts w:ascii="Calibri" w:hAnsi="Calibri"/>
      <w:sz w:val="24"/>
    </w:rPr>
  </w:style>
  <w:style w:type="character" w:customStyle="1" w:styleId="aff2">
    <w:name w:val="日期 字符"/>
    <w:link w:val="1f8"/>
    <w:qFormat/>
    <w:rPr>
      <w:rFonts w:ascii="Calibri" w:eastAsia="宋体" w:hAnsi="Calibri"/>
      <w:sz w:val="24"/>
      <w:szCs w:val="24"/>
      <w:lang w:val="en-US" w:eastAsia="zh-CN" w:bidi="ar-SA"/>
    </w:rPr>
  </w:style>
  <w:style w:type="paragraph" w:customStyle="1" w:styleId="213">
    <w:name w:val="正文文本缩进 21"/>
    <w:basedOn w:val="a"/>
    <w:link w:val="28"/>
    <w:qFormat/>
    <w:pPr>
      <w:ind w:left="630" w:firstLine="645"/>
    </w:pPr>
    <w:rPr>
      <w:rFonts w:ascii="Arial" w:eastAsia="仿宋_GB2312" w:hAnsi="Arial"/>
      <w:sz w:val="32"/>
      <w:szCs w:val="32"/>
    </w:rPr>
  </w:style>
  <w:style w:type="character" w:customStyle="1" w:styleId="28">
    <w:name w:val="正文文本缩进 2 字符"/>
    <w:link w:val="213"/>
    <w:qFormat/>
    <w:rPr>
      <w:rFonts w:ascii="Arial" w:eastAsia="仿宋_GB2312" w:hAnsi="Arial"/>
      <w:sz w:val="32"/>
      <w:szCs w:val="32"/>
      <w:lang w:val="en-US" w:eastAsia="zh-CN" w:bidi="ar-SA"/>
    </w:rPr>
  </w:style>
  <w:style w:type="paragraph" w:customStyle="1" w:styleId="1f9">
    <w:name w:val="批注框文本1"/>
    <w:basedOn w:val="a"/>
    <w:link w:val="aff3"/>
    <w:qFormat/>
    <w:rPr>
      <w:rFonts w:ascii="Calibri" w:hAnsi="Calibri"/>
      <w:sz w:val="18"/>
      <w:szCs w:val="18"/>
    </w:rPr>
  </w:style>
  <w:style w:type="character" w:customStyle="1" w:styleId="aff3">
    <w:name w:val="批注框文本 字符"/>
    <w:link w:val="1f9"/>
    <w:uiPriority w:val="99"/>
    <w:qFormat/>
    <w:rPr>
      <w:rFonts w:ascii="Calibri" w:eastAsia="宋体" w:hAnsi="Calibri"/>
      <w:sz w:val="18"/>
      <w:szCs w:val="18"/>
      <w:lang w:val="en-US" w:eastAsia="zh-CN" w:bidi="ar-SA"/>
    </w:rPr>
  </w:style>
  <w:style w:type="paragraph" w:customStyle="1" w:styleId="1fa">
    <w:name w:val="页脚1"/>
    <w:basedOn w:val="a"/>
    <w:link w:val="1fb"/>
    <w:qFormat/>
    <w:pPr>
      <w:tabs>
        <w:tab w:val="center" w:pos="4153"/>
        <w:tab w:val="right" w:pos="8306"/>
      </w:tabs>
      <w:jc w:val="left"/>
    </w:pPr>
    <w:rPr>
      <w:rFonts w:ascii="Calibri" w:hAnsi="Calibri"/>
      <w:sz w:val="18"/>
      <w:szCs w:val="18"/>
    </w:rPr>
  </w:style>
  <w:style w:type="character" w:customStyle="1" w:styleId="1fb">
    <w:name w:val="页脚 字符1"/>
    <w:link w:val="1fa"/>
    <w:qFormat/>
    <w:rPr>
      <w:rFonts w:ascii="Calibri" w:eastAsia="宋体" w:hAnsi="Calibri"/>
      <w:sz w:val="18"/>
      <w:szCs w:val="18"/>
      <w:lang w:val="en-US" w:eastAsia="zh-CN" w:bidi="ar-SA"/>
    </w:rPr>
  </w:style>
  <w:style w:type="paragraph" w:customStyle="1" w:styleId="1fc">
    <w:name w:val="页眉1"/>
    <w:basedOn w:val="a"/>
    <w:link w:val="aff4"/>
    <w:uiPriority w:val="99"/>
    <w:qFormat/>
    <w:pPr>
      <w:pBdr>
        <w:bottom w:val="single" w:sz="6" w:space="1" w:color="000000"/>
      </w:pBdr>
      <w:tabs>
        <w:tab w:val="center" w:pos="4153"/>
        <w:tab w:val="right" w:pos="8306"/>
      </w:tabs>
      <w:jc w:val="center"/>
    </w:pPr>
    <w:rPr>
      <w:rFonts w:ascii="Calibri" w:hAnsi="Calibri"/>
      <w:sz w:val="18"/>
      <w:szCs w:val="18"/>
    </w:rPr>
  </w:style>
  <w:style w:type="character" w:customStyle="1" w:styleId="aff4">
    <w:name w:val="页眉 字符"/>
    <w:link w:val="1fc"/>
    <w:uiPriority w:val="99"/>
    <w:qFormat/>
    <w:rPr>
      <w:rFonts w:ascii="Calibri" w:eastAsia="宋体" w:hAnsi="Calibri"/>
      <w:sz w:val="18"/>
      <w:szCs w:val="18"/>
      <w:lang w:val="en-US" w:eastAsia="zh-CN" w:bidi="ar-SA"/>
    </w:rPr>
  </w:style>
  <w:style w:type="paragraph" w:customStyle="1" w:styleId="11f7">
    <w:name w:val="目录 11"/>
    <w:basedOn w:val="a"/>
    <w:next w:val="a"/>
    <w:qFormat/>
    <w:pPr>
      <w:spacing w:before="120" w:after="120"/>
      <w:jc w:val="left"/>
    </w:pPr>
    <w:rPr>
      <w:b/>
      <w:bCs/>
      <w:caps/>
      <w:sz w:val="20"/>
      <w:szCs w:val="20"/>
    </w:rPr>
  </w:style>
  <w:style w:type="paragraph" w:customStyle="1" w:styleId="413">
    <w:name w:val="目录 41"/>
    <w:basedOn w:val="a"/>
    <w:next w:val="a"/>
    <w:uiPriority w:val="39"/>
    <w:unhideWhenUsed/>
    <w:qFormat/>
    <w:pPr>
      <w:ind w:left="630"/>
      <w:jc w:val="left"/>
    </w:pPr>
    <w:rPr>
      <w:sz w:val="18"/>
      <w:szCs w:val="18"/>
    </w:rPr>
  </w:style>
  <w:style w:type="paragraph" w:customStyle="1" w:styleId="1fd">
    <w:name w:val="副标题1"/>
    <w:basedOn w:val="a"/>
    <w:next w:val="a"/>
    <w:qFormat/>
    <w:pPr>
      <w:spacing w:line="360" w:lineRule="auto"/>
      <w:ind w:firstLine="200"/>
      <w:jc w:val="left"/>
      <w:outlineLvl w:val="1"/>
    </w:pPr>
    <w:rPr>
      <w:rFonts w:ascii="Cambria" w:hAnsi="Cambria"/>
      <w:b/>
      <w:bCs/>
      <w:sz w:val="24"/>
      <w:szCs w:val="32"/>
    </w:rPr>
  </w:style>
  <w:style w:type="paragraph" w:customStyle="1" w:styleId="612">
    <w:name w:val="目录 61"/>
    <w:basedOn w:val="a"/>
    <w:next w:val="a"/>
    <w:uiPriority w:val="39"/>
    <w:unhideWhenUsed/>
    <w:qFormat/>
    <w:pPr>
      <w:ind w:left="1050"/>
      <w:jc w:val="left"/>
    </w:pPr>
    <w:rPr>
      <w:sz w:val="18"/>
      <w:szCs w:val="18"/>
    </w:rPr>
  </w:style>
  <w:style w:type="paragraph" w:customStyle="1" w:styleId="315">
    <w:name w:val="正文文本缩进 31"/>
    <w:basedOn w:val="a"/>
    <w:link w:val="3c"/>
    <w:uiPriority w:val="99"/>
    <w:qFormat/>
    <w:pPr>
      <w:ind w:left="645" w:firstLine="645"/>
    </w:pPr>
    <w:rPr>
      <w:rFonts w:ascii="Arial" w:eastAsia="仿宋_GB2312" w:hAnsi="Arial"/>
      <w:color w:val="FFFF00"/>
      <w:sz w:val="32"/>
      <w:szCs w:val="32"/>
    </w:rPr>
  </w:style>
  <w:style w:type="character" w:customStyle="1" w:styleId="3c">
    <w:name w:val="正文文本缩进 3 字符"/>
    <w:link w:val="315"/>
    <w:qFormat/>
    <w:rPr>
      <w:rFonts w:ascii="Arial" w:eastAsia="仿宋_GB2312" w:hAnsi="Arial"/>
      <w:color w:val="FFFF00"/>
      <w:sz w:val="32"/>
      <w:szCs w:val="32"/>
      <w:lang w:val="en-US" w:eastAsia="zh-CN" w:bidi="ar-SA"/>
    </w:rPr>
  </w:style>
  <w:style w:type="paragraph" w:customStyle="1" w:styleId="2112">
    <w:name w:val="目录 211"/>
    <w:basedOn w:val="a"/>
    <w:next w:val="a"/>
    <w:qFormat/>
    <w:pPr>
      <w:ind w:left="210"/>
      <w:jc w:val="left"/>
    </w:pPr>
    <w:rPr>
      <w:smallCaps/>
      <w:sz w:val="20"/>
      <w:szCs w:val="20"/>
    </w:rPr>
  </w:style>
  <w:style w:type="paragraph" w:customStyle="1" w:styleId="912">
    <w:name w:val="目录 91"/>
    <w:basedOn w:val="a"/>
    <w:next w:val="a"/>
    <w:uiPriority w:val="39"/>
    <w:unhideWhenUsed/>
    <w:qFormat/>
    <w:pPr>
      <w:ind w:left="1680"/>
      <w:jc w:val="left"/>
    </w:pPr>
    <w:rPr>
      <w:sz w:val="18"/>
      <w:szCs w:val="18"/>
    </w:rPr>
  </w:style>
  <w:style w:type="paragraph" w:customStyle="1" w:styleId="214">
    <w:name w:val="正文文本 21"/>
    <w:basedOn w:val="a"/>
    <w:link w:val="29"/>
    <w:qFormat/>
    <w:pPr>
      <w:widowControl/>
      <w:jc w:val="center"/>
    </w:pPr>
    <w:rPr>
      <w:rFonts w:ascii="楷体_GB2312" w:eastAsia="楷体_GB2312" w:hAnsi="Calibri"/>
      <w:sz w:val="28"/>
      <w:szCs w:val="28"/>
    </w:rPr>
  </w:style>
  <w:style w:type="character" w:customStyle="1" w:styleId="29">
    <w:name w:val="正文文本 2 字符"/>
    <w:link w:val="214"/>
    <w:qFormat/>
    <w:rPr>
      <w:rFonts w:ascii="楷体_GB2312" w:eastAsia="楷体_GB2312" w:hAnsi="Calibri"/>
      <w:sz w:val="28"/>
      <w:szCs w:val="28"/>
      <w:lang w:val="en-US" w:eastAsia="zh-CN" w:bidi="ar-SA"/>
    </w:rPr>
  </w:style>
  <w:style w:type="paragraph" w:customStyle="1" w:styleId="11f8">
    <w:name w:val="普通(网站)11"/>
    <w:basedOn w:val="a"/>
    <w:link w:val="aff5"/>
    <w:unhideWhenUsed/>
    <w:qFormat/>
    <w:pPr>
      <w:widowControl/>
      <w:spacing w:before="100" w:beforeAutospacing="1" w:after="100" w:afterAutospacing="1"/>
      <w:jc w:val="left"/>
    </w:pPr>
    <w:rPr>
      <w:rFonts w:ascii="宋体" w:hAnsi="宋体" w:cs="宋体"/>
      <w:sz w:val="24"/>
    </w:rPr>
  </w:style>
  <w:style w:type="character" w:customStyle="1" w:styleId="aff5">
    <w:name w:val="普通(网站) 字符"/>
    <w:link w:val="11f8"/>
    <w:qFormat/>
    <w:rPr>
      <w:rFonts w:ascii="宋体" w:hAnsi="宋体" w:cs="宋体"/>
      <w:sz w:val="24"/>
      <w:szCs w:val="24"/>
    </w:rPr>
  </w:style>
  <w:style w:type="paragraph" w:customStyle="1" w:styleId="1fe">
    <w:name w:val="批注主题1"/>
    <w:basedOn w:val="1f4"/>
    <w:next w:val="1f4"/>
    <w:link w:val="aff6"/>
    <w:qFormat/>
    <w:rPr>
      <w:b/>
      <w:bCs/>
    </w:rPr>
  </w:style>
  <w:style w:type="character" w:customStyle="1" w:styleId="aff6">
    <w:name w:val="批注主题 字符"/>
    <w:link w:val="1fe"/>
    <w:uiPriority w:val="99"/>
    <w:qFormat/>
    <w:rPr>
      <w:rFonts w:ascii="Calibri" w:eastAsia="宋体" w:hAnsi="Calibri"/>
      <w:b/>
      <w:bCs/>
      <w:sz w:val="21"/>
      <w:szCs w:val="24"/>
      <w:lang w:val="en-US" w:eastAsia="zh-CN" w:bidi="ar-SA"/>
    </w:rPr>
  </w:style>
  <w:style w:type="paragraph" w:customStyle="1" w:styleId="11f9">
    <w:name w:val="正文首行缩进11"/>
    <w:basedOn w:val="11f5"/>
    <w:next w:val="1111"/>
    <w:link w:val="aff7"/>
    <w:qFormat/>
    <w:pPr>
      <w:spacing w:line="360" w:lineRule="auto"/>
      <w:ind w:firstLine="200"/>
    </w:pPr>
    <w:rPr>
      <w:rFonts w:ascii="仿宋_GB2312" w:eastAsia="仿宋_GB2312" w:hAnsi="Arial"/>
      <w:sz w:val="30"/>
      <w:szCs w:val="30"/>
    </w:rPr>
  </w:style>
  <w:style w:type="character" w:customStyle="1" w:styleId="aff7">
    <w:name w:val="正文文本首行缩进 字符"/>
    <w:link w:val="11f9"/>
    <w:qFormat/>
    <w:rPr>
      <w:rFonts w:ascii="仿宋_GB2312" w:eastAsia="仿宋_GB2312" w:hAnsi="Arial"/>
      <w:sz w:val="30"/>
      <w:szCs w:val="30"/>
      <w:lang w:val="en-US" w:eastAsia="zh-CN" w:bidi="ar-SA"/>
    </w:rPr>
  </w:style>
  <w:style w:type="table" w:customStyle="1" w:styleId="1ff">
    <w:name w:val="网格型1"/>
    <w:basedOn w:val="1f1"/>
    <w:qFormat/>
    <w:pPr>
      <w:widowControl w:val="0"/>
      <w:jc w:val="both"/>
    </w:pPr>
    <w:tblPr/>
  </w:style>
  <w:style w:type="character" w:customStyle="1" w:styleId="1ff0">
    <w:name w:val="要点1"/>
    <w:uiPriority w:val="22"/>
    <w:qFormat/>
    <w:rPr>
      <w:b/>
      <w:bCs/>
    </w:rPr>
  </w:style>
  <w:style w:type="character" w:customStyle="1" w:styleId="1ff1">
    <w:name w:val="页码1"/>
    <w:qFormat/>
  </w:style>
  <w:style w:type="character" w:customStyle="1" w:styleId="1ff2">
    <w:name w:val="已访问的超链接1"/>
    <w:unhideWhenUsed/>
    <w:qFormat/>
    <w:rPr>
      <w:color w:val="333333"/>
      <w:u w:val="none"/>
    </w:rPr>
  </w:style>
  <w:style w:type="character" w:customStyle="1" w:styleId="1ff3">
    <w:name w:val="强调1"/>
    <w:qFormat/>
    <w:rPr>
      <w:color w:val="CC0000"/>
    </w:rPr>
  </w:style>
  <w:style w:type="character" w:customStyle="1" w:styleId="1ff4">
    <w:name w:val="超链接1"/>
    <w:qFormat/>
    <w:rPr>
      <w:color w:val="336699"/>
      <w:sz w:val="18"/>
      <w:szCs w:val="18"/>
      <w:u w:val="none"/>
    </w:rPr>
  </w:style>
  <w:style w:type="character" w:customStyle="1" w:styleId="1ff5">
    <w:name w:val="批注引用1"/>
    <w:qFormat/>
    <w:rPr>
      <w:sz w:val="21"/>
      <w:szCs w:val="21"/>
    </w:rPr>
  </w:style>
  <w:style w:type="paragraph" w:customStyle="1" w:styleId="aff8">
    <w:name w:val="首行缩进"/>
    <w:basedOn w:val="a"/>
    <w:uiPriority w:val="99"/>
    <w:qFormat/>
    <w:pPr>
      <w:ind w:firstLine="480"/>
    </w:pPr>
    <w:rPr>
      <w:rFonts w:ascii="Calibri" w:hAnsi="Calibri"/>
      <w:lang w:val="zh-CN"/>
    </w:rPr>
  </w:style>
  <w:style w:type="character" w:customStyle="1" w:styleId="Char4">
    <w:name w:val="页脚 Char"/>
    <w:uiPriority w:val="99"/>
    <w:qFormat/>
    <w:rPr>
      <w:sz w:val="18"/>
      <w:szCs w:val="18"/>
    </w:rPr>
  </w:style>
  <w:style w:type="character" w:customStyle="1" w:styleId="Char5">
    <w:name w:val="页眉 Char"/>
    <w:uiPriority w:val="99"/>
    <w:qFormat/>
    <w:rPr>
      <w:sz w:val="18"/>
      <w:szCs w:val="18"/>
    </w:rPr>
  </w:style>
  <w:style w:type="character" w:customStyle="1" w:styleId="aff9">
    <w:name w:val="页脚 字符"/>
    <w:uiPriority w:val="99"/>
    <w:qFormat/>
    <w:rPr>
      <w:sz w:val="18"/>
      <w:szCs w:val="18"/>
    </w:rPr>
  </w:style>
  <w:style w:type="character" w:customStyle="1" w:styleId="3Char0">
    <w:name w:val="正文文本 3 Char"/>
    <w:qFormat/>
    <w:rPr>
      <w:rFonts w:ascii="仿宋_GB2312" w:eastAsia="仿宋_GB2312" w:hAnsi="Arial" w:hint="eastAsia"/>
      <w:sz w:val="32"/>
      <w:szCs w:val="32"/>
    </w:rPr>
  </w:style>
  <w:style w:type="character" w:customStyle="1" w:styleId="2Char0">
    <w:name w:val="正文首行缩进 2 Char"/>
    <w:link w:val="2a"/>
    <w:qFormat/>
    <w:rPr>
      <w:rFonts w:ascii="宋体" w:eastAsia="楷体_GB2312" w:hAnsi="宋体" w:hint="eastAsia"/>
      <w:szCs w:val="32"/>
    </w:rPr>
  </w:style>
  <w:style w:type="character" w:customStyle="1" w:styleId="DL2CharChar">
    <w:name w:val="DL 段落缩进2 Char Char"/>
    <w:link w:val="DL2"/>
    <w:qFormat/>
    <w:rPr>
      <w:sz w:val="21"/>
      <w:szCs w:val="21"/>
    </w:rPr>
  </w:style>
  <w:style w:type="paragraph" w:customStyle="1" w:styleId="DL2">
    <w:name w:val="DL 段落缩进2"/>
    <w:basedOn w:val="a"/>
    <w:link w:val="DL2CharChar"/>
    <w:qFormat/>
    <w:pPr>
      <w:ind w:firstLine="420"/>
    </w:pPr>
    <w:rPr>
      <w:szCs w:val="21"/>
    </w:rPr>
  </w:style>
  <w:style w:type="character" w:customStyle="1" w:styleId="3Char1">
    <w:name w:val="正文文本缩进 3 Char"/>
    <w:qFormat/>
    <w:rPr>
      <w:rFonts w:ascii="Arial" w:eastAsia="仿宋_GB2312" w:hAnsi="Arial" w:cs="Arial"/>
      <w:color w:val="FFFF00"/>
      <w:sz w:val="32"/>
      <w:szCs w:val="32"/>
    </w:rPr>
  </w:style>
  <w:style w:type="character" w:customStyle="1" w:styleId="Char6">
    <w:name w:val="纯文本 Char"/>
    <w:link w:val="affa"/>
    <w:uiPriority w:val="99"/>
    <w:qFormat/>
    <w:rPr>
      <w:rFonts w:ascii="宋体" w:eastAsia="宋体" w:hAnsi="Courier New" w:hint="eastAsia"/>
    </w:rPr>
  </w:style>
  <w:style w:type="character" w:customStyle="1" w:styleId="H3Char">
    <w:name w:val="H3 Char"/>
    <w:qFormat/>
    <w:rPr>
      <w:rFonts w:ascii="宋体" w:eastAsia="宋体" w:hAnsi="宋体" w:hint="eastAsia"/>
      <w:b/>
      <w:bCs/>
      <w:sz w:val="32"/>
      <w:szCs w:val="32"/>
      <w:lang w:val="en-US" w:eastAsia="zh-CN" w:bidi="ar-SA"/>
    </w:rPr>
  </w:style>
  <w:style w:type="character" w:customStyle="1" w:styleId="Char7">
    <w:name w:val="正文文本 Char"/>
    <w:uiPriority w:val="99"/>
    <w:qFormat/>
    <w:rPr>
      <w:rFonts w:ascii="宋体" w:eastAsia="宋体" w:hAnsi="宋体" w:hint="eastAsia"/>
      <w:szCs w:val="24"/>
    </w:rPr>
  </w:style>
  <w:style w:type="character" w:customStyle="1" w:styleId="Char8">
    <w:name w:val="正文文本缩进 Char"/>
    <w:link w:val="affb"/>
    <w:qFormat/>
    <w:rPr>
      <w:rFonts w:ascii="楷体_GB2312" w:eastAsia="楷体_GB2312" w:hint="eastAsia"/>
      <w:sz w:val="32"/>
      <w:szCs w:val="32"/>
    </w:rPr>
  </w:style>
  <w:style w:type="character" w:customStyle="1" w:styleId="2Char1">
    <w:name w:val="正文文本 2 Char"/>
    <w:qFormat/>
    <w:rPr>
      <w:rFonts w:ascii="楷体_GB2312" w:eastAsia="楷体_GB2312" w:hint="eastAsia"/>
      <w:sz w:val="28"/>
      <w:szCs w:val="28"/>
    </w:rPr>
  </w:style>
  <w:style w:type="character" w:customStyle="1" w:styleId="Char9">
    <w:name w:val="日期 Char"/>
    <w:link w:val="affc"/>
    <w:qFormat/>
    <w:rPr>
      <w:sz w:val="24"/>
      <w:szCs w:val="24"/>
    </w:rPr>
  </w:style>
  <w:style w:type="character" w:customStyle="1" w:styleId="H2Char">
    <w:name w:val="H2 Char"/>
    <w:qFormat/>
    <w:rPr>
      <w:rFonts w:ascii="Arial" w:eastAsia="仿宋_GB2312" w:hAnsi="Arial" w:cs="Arial"/>
      <w:b/>
      <w:bCs/>
      <w:sz w:val="28"/>
      <w:szCs w:val="44"/>
      <w:lang w:val="en-US" w:eastAsia="zh-CN" w:bidi="ar-SA"/>
    </w:rPr>
  </w:style>
  <w:style w:type="character" w:customStyle="1" w:styleId="ALTZ1CharCharChar1CharChar4bodytextd1Char">
    <w:name w:val="样式 样式 正文缩进四号ALT+Z段1 Char Char Char段1 Char Char标题4body text鋘d... ...1 Char"/>
    <w:link w:val="ALTZ1CharCharChar1CharChar4bodytextd1"/>
    <w:qFormat/>
    <w:rPr>
      <w:rFonts w:ascii="宋体" w:eastAsia="宋体" w:hAnsi="宋体"/>
      <w:color w:val="000000"/>
      <w:szCs w:val="21"/>
      <w:lang w:bidi="ar-SA"/>
    </w:rPr>
  </w:style>
  <w:style w:type="paragraph" w:customStyle="1" w:styleId="ALTZ1CharCharChar1CharChar4bodytextd1">
    <w:name w:val="样式 样式 正文缩进四号ALT+Z段1 Char Char Char段1 Char Char标题4body text鋘d... ...1"/>
    <w:basedOn w:val="a"/>
    <w:link w:val="ALTZ1CharCharChar1CharChar4bodytextd1Char"/>
    <w:qFormat/>
    <w:pPr>
      <w:ind w:firstLine="420"/>
    </w:pPr>
    <w:rPr>
      <w:rFonts w:ascii="宋体" w:hAnsi="宋体"/>
      <w:color w:val="000000"/>
      <w:sz w:val="20"/>
      <w:szCs w:val="21"/>
    </w:rPr>
  </w:style>
  <w:style w:type="character" w:customStyle="1" w:styleId="2Char2">
    <w:name w:val="正文文本缩进 2 Char"/>
    <w:qFormat/>
    <w:rPr>
      <w:rFonts w:ascii="Arial" w:eastAsia="仿宋_GB2312" w:hAnsi="Arial" w:cs="Arial"/>
      <w:sz w:val="32"/>
      <w:szCs w:val="32"/>
    </w:rPr>
  </w:style>
  <w:style w:type="character" w:customStyle="1" w:styleId="Chara">
    <w:name w:val="正文首行缩进 Char"/>
    <w:qFormat/>
    <w:rPr>
      <w:rFonts w:ascii="仿宋_GB2312" w:eastAsia="仿宋_GB2312" w:hAnsi="Arial" w:hint="eastAsia"/>
      <w:sz w:val="30"/>
      <w:szCs w:val="30"/>
    </w:rPr>
  </w:style>
  <w:style w:type="character" w:customStyle="1" w:styleId="Charb">
    <w:name w:val="正文缩进 Char"/>
    <w:link w:val="1ff6"/>
    <w:qFormat/>
    <w:rPr>
      <w:rFonts w:ascii="楷体_GB2312" w:eastAsia="楷体_GB2312"/>
      <w:sz w:val="24"/>
      <w:lang w:bidi="ar-SA"/>
    </w:rPr>
  </w:style>
  <w:style w:type="paragraph" w:customStyle="1" w:styleId="1ff6">
    <w:name w:val="正文缩进1"/>
    <w:basedOn w:val="a"/>
    <w:link w:val="Charb"/>
    <w:qFormat/>
    <w:pPr>
      <w:ind w:firstLine="420"/>
      <w:jc w:val="left"/>
    </w:pPr>
    <w:rPr>
      <w:rFonts w:ascii="楷体_GB2312" w:eastAsia="楷体_GB2312"/>
      <w:sz w:val="24"/>
      <w:szCs w:val="20"/>
    </w:rPr>
  </w:style>
  <w:style w:type="character" w:customStyle="1" w:styleId="Charc">
    <w:name w:val="批注主题 Char"/>
    <w:qFormat/>
    <w:rPr>
      <w:rFonts w:ascii="宋体" w:eastAsia="宋体" w:hAnsi="宋体" w:hint="eastAsia"/>
      <w:b/>
      <w:bCs/>
      <w:szCs w:val="24"/>
    </w:rPr>
  </w:style>
  <w:style w:type="character" w:customStyle="1" w:styleId="Chard">
    <w:name w:val="批注框文本 Char"/>
    <w:qFormat/>
    <w:rPr>
      <w:sz w:val="18"/>
      <w:szCs w:val="18"/>
    </w:rPr>
  </w:style>
  <w:style w:type="character" w:customStyle="1" w:styleId="md">
    <w:name w:val="md"/>
    <w:qFormat/>
  </w:style>
  <w:style w:type="character" w:customStyle="1" w:styleId="H4Char">
    <w:name w:val="H4 Char"/>
    <w:qFormat/>
    <w:rPr>
      <w:rFonts w:ascii="Arial" w:eastAsia="黑体" w:hAnsi="Arial" w:cs="Arial"/>
      <w:b/>
      <w:bCs/>
      <w:sz w:val="28"/>
      <w:szCs w:val="28"/>
      <w:lang w:val="en-US" w:eastAsia="zh-CN" w:bidi="ar-SA"/>
    </w:rPr>
  </w:style>
  <w:style w:type="character" w:customStyle="1" w:styleId="CharChar1">
    <w:name w:val="普通文字 Char Char1"/>
    <w:qFormat/>
    <w:rPr>
      <w:rFonts w:ascii="宋体" w:eastAsia="宋体" w:hAnsi="Courier New"/>
      <w:sz w:val="21"/>
      <w:lang w:val="en-US" w:eastAsia="zh-CN" w:bidi="ar-SA"/>
    </w:rPr>
  </w:style>
  <w:style w:type="character" w:customStyle="1" w:styleId="affd">
    <w:name w:val="列表段落 字符"/>
    <w:link w:val="1ff7"/>
    <w:uiPriority w:val="34"/>
    <w:qFormat/>
    <w:rPr>
      <w:rFonts w:ascii="Calibri" w:eastAsia="宋体" w:hAnsi="Calibri" w:cs="Times New Roman"/>
      <w:sz w:val="21"/>
      <w:szCs w:val="22"/>
    </w:rPr>
  </w:style>
  <w:style w:type="paragraph" w:customStyle="1" w:styleId="1ff7">
    <w:name w:val="列表段落1"/>
    <w:basedOn w:val="a"/>
    <w:link w:val="affd"/>
    <w:uiPriority w:val="34"/>
    <w:qFormat/>
    <w:pPr>
      <w:ind w:firstLine="420"/>
    </w:pPr>
    <w:rPr>
      <w:rFonts w:ascii="Calibri" w:hAnsi="Calibri"/>
      <w:szCs w:val="22"/>
    </w:rPr>
  </w:style>
  <w:style w:type="character" w:customStyle="1" w:styleId="affe">
    <w:name w:val="纯文本 字符"/>
    <w:qFormat/>
    <w:rPr>
      <w:rFonts w:ascii="宋体" w:eastAsia="宋体" w:hAnsi="Courier New"/>
      <w:sz w:val="21"/>
      <w:szCs w:val="22"/>
      <w:lang w:val="en-US" w:eastAsia="zh-CN" w:bidi="ar-SA"/>
    </w:rPr>
  </w:style>
  <w:style w:type="character" w:customStyle="1" w:styleId="3d">
    <w:name w:val="标题 3 字符"/>
    <w:qFormat/>
    <w:rPr>
      <w:rFonts w:eastAsia="宋体"/>
      <w:sz w:val="32"/>
      <w:szCs w:val="32"/>
      <w:lang w:val="en-US" w:eastAsia="zh-CN" w:bidi="ar-SA"/>
    </w:rPr>
  </w:style>
  <w:style w:type="character" w:customStyle="1" w:styleId="afff">
    <w:name w:val="正文文本 字符"/>
    <w:qFormat/>
    <w:rPr>
      <w:rFonts w:ascii="Calibri" w:eastAsia="宋体" w:hAnsi="Calibri"/>
      <w:sz w:val="21"/>
      <w:szCs w:val="24"/>
      <w:lang w:val="en-US" w:eastAsia="zh-CN" w:bidi="ar-SA"/>
    </w:rPr>
  </w:style>
  <w:style w:type="character" w:customStyle="1" w:styleId="angel">
    <w:name w:val="angel 字符"/>
    <w:link w:val="angel0"/>
    <w:qFormat/>
    <w:rPr>
      <w:rFonts w:ascii="宋体" w:hAnsi="宋体"/>
      <w:sz w:val="21"/>
      <w:szCs w:val="24"/>
    </w:rPr>
  </w:style>
  <w:style w:type="paragraph" w:customStyle="1" w:styleId="angel0">
    <w:name w:val="angel"/>
    <w:basedOn w:val="a"/>
    <w:link w:val="angel"/>
    <w:qFormat/>
    <w:pPr>
      <w:spacing w:line="360" w:lineRule="auto"/>
      <w:ind w:firstLine="200"/>
    </w:pPr>
    <w:rPr>
      <w:rFonts w:ascii="宋体" w:hAnsi="宋体"/>
    </w:rPr>
  </w:style>
  <w:style w:type="character" w:customStyle="1" w:styleId="IndentNormalChar">
    <w:name w:val="Indent Normal Char"/>
    <w:link w:val="IndentNormal"/>
    <w:qFormat/>
    <w:rPr>
      <w:sz w:val="24"/>
      <w:szCs w:val="24"/>
    </w:rPr>
  </w:style>
  <w:style w:type="paragraph" w:customStyle="1" w:styleId="IndentNormal">
    <w:name w:val="Indent Normal"/>
    <w:basedOn w:val="a"/>
    <w:link w:val="IndentNormalChar"/>
    <w:qFormat/>
    <w:pPr>
      <w:ind w:firstLine="150"/>
    </w:pPr>
    <w:rPr>
      <w:sz w:val="24"/>
    </w:rPr>
  </w:style>
  <w:style w:type="character" w:customStyle="1" w:styleId="1Char">
    <w:name w:val="样式1 Char"/>
    <w:link w:val="1ff8"/>
    <w:qFormat/>
    <w:rPr>
      <w:sz w:val="24"/>
      <w:szCs w:val="24"/>
    </w:rPr>
  </w:style>
  <w:style w:type="paragraph" w:customStyle="1" w:styleId="1ff8">
    <w:name w:val="样式1"/>
    <w:basedOn w:val="a"/>
    <w:link w:val="1Char"/>
    <w:qFormat/>
    <w:pPr>
      <w:spacing w:line="300" w:lineRule="auto"/>
      <w:ind w:firstLine="480"/>
    </w:pPr>
    <w:rPr>
      <w:sz w:val="24"/>
    </w:rPr>
  </w:style>
  <w:style w:type="paragraph" w:customStyle="1" w:styleId="GP">
    <w:name w:val="GP正文(首行缩进)"/>
    <w:basedOn w:val="a"/>
    <w:qFormat/>
    <w:pPr>
      <w:spacing w:line="440" w:lineRule="exact"/>
      <w:ind w:firstLine="200"/>
      <w:jc w:val="left"/>
    </w:pPr>
    <w:rPr>
      <w:sz w:val="24"/>
    </w:rPr>
  </w:style>
  <w:style w:type="paragraph" w:customStyle="1" w:styleId="WPSPlain">
    <w:name w:val="WPS Plain"/>
    <w:qFormat/>
  </w:style>
  <w:style w:type="paragraph" w:customStyle="1" w:styleId="1ff9">
    <w:name w:val="列出段落1"/>
    <w:basedOn w:val="a"/>
    <w:qFormat/>
    <w:pPr>
      <w:ind w:firstLine="420"/>
    </w:pPr>
    <w:rPr>
      <w:rFonts w:ascii="Calibri" w:hAnsi="Calibri"/>
      <w:szCs w:val="22"/>
    </w:rPr>
  </w:style>
  <w:style w:type="paragraph" w:customStyle="1" w:styleId="1ffa">
    <w:name w:val="正文1"/>
    <w:qFormat/>
    <w:rPr>
      <w:rFonts w:eastAsia="Times New Roman"/>
      <w:sz w:val="24"/>
      <w:szCs w:val="24"/>
    </w:rPr>
  </w:style>
  <w:style w:type="paragraph" w:customStyle="1" w:styleId="Date1">
    <w:name w:val="Date1"/>
    <w:basedOn w:val="a"/>
    <w:next w:val="a"/>
    <w:qFormat/>
    <w:pPr>
      <w:spacing w:line="360" w:lineRule="atLeast"/>
    </w:pPr>
    <w:rPr>
      <w:sz w:val="28"/>
      <w:szCs w:val="28"/>
    </w:rPr>
  </w:style>
  <w:style w:type="paragraph" w:customStyle="1" w:styleId="afff0">
    <w:name w:val="样式"/>
    <w:link w:val="Chare"/>
    <w:qFormat/>
    <w:pPr>
      <w:widowControl w:val="0"/>
    </w:pPr>
    <w:rPr>
      <w:rFonts w:ascii="宋体" w:cs="宋体"/>
      <w:sz w:val="24"/>
      <w:szCs w:val="24"/>
    </w:rPr>
  </w:style>
  <w:style w:type="character" w:customStyle="1" w:styleId="Chare">
    <w:name w:val="样式 Char"/>
    <w:link w:val="afff0"/>
    <w:qFormat/>
    <w:rPr>
      <w:rFonts w:ascii="宋体" w:cs="宋体"/>
      <w:sz w:val="24"/>
      <w:szCs w:val="24"/>
    </w:rPr>
  </w:style>
  <w:style w:type="paragraph" w:customStyle="1" w:styleId="reader-word-layerreader-word-s1-7">
    <w:name w:val="reader-word-layer reader-word-s1-7"/>
    <w:basedOn w:val="a"/>
    <w:qFormat/>
    <w:pPr>
      <w:widowControl/>
      <w:spacing w:before="100" w:beforeAutospacing="1" w:after="100" w:afterAutospacing="1"/>
      <w:jc w:val="left"/>
    </w:pPr>
    <w:rPr>
      <w:rFonts w:ascii="宋体" w:hAnsi="宋体" w:cs="宋体"/>
      <w:sz w:val="24"/>
    </w:rPr>
  </w:style>
  <w:style w:type="paragraph" w:customStyle="1" w:styleId="afff1">
    <w:name w:val="图例"/>
    <w:basedOn w:val="a"/>
    <w:qFormat/>
    <w:pPr>
      <w:spacing w:before="120" w:after="120" w:line="360" w:lineRule="auto"/>
      <w:jc w:val="center"/>
    </w:pPr>
    <w:rPr>
      <w:rFonts w:eastAsia="仿宋_GB2312"/>
      <w:b/>
      <w:bCs/>
      <w:sz w:val="24"/>
    </w:rPr>
  </w:style>
  <w:style w:type="paragraph" w:customStyle="1" w:styleId="reader-word-layerreader-word-s1-6">
    <w:name w:val="reader-word-layer reader-word-s1-6"/>
    <w:basedOn w:val="a"/>
    <w:qFormat/>
    <w:pPr>
      <w:widowControl/>
      <w:spacing w:before="100" w:beforeAutospacing="1" w:after="100" w:afterAutospacing="1"/>
      <w:jc w:val="left"/>
    </w:pPr>
    <w:rPr>
      <w:rFonts w:ascii="宋体" w:hAnsi="宋体" w:cs="宋体"/>
      <w:sz w:val="24"/>
    </w:rPr>
  </w:style>
  <w:style w:type="paragraph" w:customStyle="1" w:styleId="afff2">
    <w:name w:val="普通正文"/>
    <w:basedOn w:val="a"/>
    <w:qFormat/>
    <w:pPr>
      <w:spacing w:before="120" w:after="120" w:line="360" w:lineRule="auto"/>
      <w:ind w:firstLine="480"/>
      <w:jc w:val="left"/>
    </w:pPr>
    <w:rPr>
      <w:rFonts w:ascii="Arial" w:hAnsi="Arial"/>
      <w:sz w:val="24"/>
    </w:rPr>
  </w:style>
  <w:style w:type="paragraph" w:customStyle="1" w:styleId="1f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3">
    <w:name w:val="段"/>
    <w:next w:val="a"/>
    <w:link w:val="Charf"/>
    <w:qFormat/>
    <w:pPr>
      <w:ind w:firstLine="200"/>
      <w:jc w:val="both"/>
    </w:pPr>
    <w:rPr>
      <w:rFonts w:ascii="宋体"/>
      <w:sz w:val="21"/>
    </w:rPr>
  </w:style>
  <w:style w:type="paragraph" w:customStyle="1" w:styleId="reader-word-layerreader-word-s1-9">
    <w:name w:val="reader-word-layer reader-word-s1-9"/>
    <w:basedOn w:val="a"/>
    <w:qFormat/>
    <w:pPr>
      <w:widowControl/>
      <w:spacing w:before="100" w:beforeAutospacing="1" w:after="100" w:afterAutospacing="1"/>
      <w:jc w:val="left"/>
    </w:pPr>
    <w:rPr>
      <w:rFonts w:ascii="宋体" w:hAnsi="宋体" w:cs="宋体"/>
      <w:sz w:val="24"/>
    </w:rPr>
  </w:style>
  <w:style w:type="paragraph" w:customStyle="1" w:styleId="reader-word-layerreader-word-s1-5">
    <w:name w:val="reader-word-layer reader-word-s1-5"/>
    <w:basedOn w:val="a"/>
    <w:qFormat/>
    <w:pPr>
      <w:widowControl/>
      <w:spacing w:before="100" w:beforeAutospacing="1" w:after="100" w:afterAutospacing="1"/>
      <w:jc w:val="left"/>
    </w:pPr>
    <w:rPr>
      <w:rFonts w:ascii="宋体" w:hAnsi="宋体" w:cs="宋体"/>
      <w:sz w:val="24"/>
    </w:rPr>
  </w:style>
  <w:style w:type="paragraph" w:customStyle="1" w:styleId="ListParagraph1">
    <w:name w:val="List Paragraph1"/>
    <w:basedOn w:val="a"/>
    <w:qFormat/>
    <w:pPr>
      <w:ind w:firstLine="420"/>
    </w:pPr>
    <w:rPr>
      <w:sz w:val="28"/>
      <w:szCs w:val="28"/>
    </w:rPr>
  </w:style>
  <w:style w:type="paragraph" w:customStyle="1" w:styleId="123">
    <w:name w:val="1册标题2"/>
    <w:basedOn w:val="a"/>
    <w:next w:val="a"/>
    <w:qFormat/>
    <w:pPr>
      <w:spacing w:line="300" w:lineRule="auto"/>
      <w:jc w:val="center"/>
      <w:outlineLvl w:val="1"/>
    </w:pPr>
    <w:rPr>
      <w:rFonts w:ascii="Arial" w:eastAsia="黑体" w:hAnsi="Arial"/>
      <w:bCs/>
      <w:sz w:val="32"/>
    </w:r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afff4">
    <w:name w:val="二级条标题"/>
    <w:basedOn w:val="a"/>
    <w:next w:val="afff3"/>
    <w:qFormat/>
    <w:pPr>
      <w:widowControl/>
      <w:spacing w:line="360" w:lineRule="auto"/>
      <w:jc w:val="left"/>
      <w:outlineLvl w:val="3"/>
    </w:pPr>
    <w:rPr>
      <w:rFonts w:ascii="宋体" w:hAnsi="宋体"/>
      <w:sz w:val="32"/>
      <w:szCs w:val="32"/>
    </w:rPr>
  </w:style>
  <w:style w:type="paragraph" w:customStyle="1" w:styleId="DL41">
    <w:name w:val="DL 4.1"/>
    <w:basedOn w:val="a"/>
    <w:next w:val="a"/>
    <w:qFormat/>
    <w:pPr>
      <w:keepNext/>
      <w:keepLines/>
      <w:widowControl/>
      <w:spacing w:line="400" w:lineRule="atLeast"/>
      <w:ind w:left="840" w:hanging="420"/>
      <w:jc w:val="left"/>
      <w:outlineLvl w:val="1"/>
    </w:pPr>
    <w:rPr>
      <w:rFonts w:eastAsia="黑体" w:cs="宋体"/>
      <w:b/>
      <w:sz w:val="24"/>
      <w:szCs w:val="20"/>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31DL">
    <w:name w:val="3.1DL"/>
    <w:basedOn w:val="a"/>
    <w:next w:val="a"/>
    <w:qFormat/>
    <w:pPr>
      <w:keepNext/>
      <w:keepLines/>
      <w:spacing w:line="400" w:lineRule="atLeast"/>
      <w:ind w:left="1155" w:hanging="420"/>
      <w:outlineLvl w:val="1"/>
    </w:pPr>
    <w:rPr>
      <w:rFonts w:eastAsia="黑体" w:cs="宋体"/>
      <w:sz w:val="24"/>
      <w:szCs w:val="20"/>
    </w:rPr>
  </w:style>
  <w:style w:type="character" w:customStyle="1" w:styleId="1ffc">
    <w:name w:val="未处理的提及1"/>
    <w:uiPriority w:val="99"/>
    <w:unhideWhenUsed/>
    <w:qFormat/>
    <w:rPr>
      <w:color w:val="605E5C"/>
      <w:shd w:val="clear" w:color="auto" w:fill="E1DFDD"/>
    </w:rPr>
  </w:style>
  <w:style w:type="paragraph" w:customStyle="1" w:styleId="TableParagraph">
    <w:name w:val="Table Paragraph"/>
    <w:basedOn w:val="a"/>
    <w:uiPriority w:val="1"/>
    <w:qFormat/>
    <w:pPr>
      <w:jc w:val="left"/>
    </w:pPr>
    <w:rPr>
      <w:rFonts w:ascii="宋体" w:hAnsi="宋体" w:cs="宋体"/>
      <w:sz w:val="22"/>
      <w:szCs w:val="22"/>
      <w:lang w:eastAsia="en-US"/>
    </w:rPr>
  </w:style>
  <w:style w:type="character" w:customStyle="1" w:styleId="l-btn-left">
    <w:name w:val="l-btn-left"/>
    <w:qFormat/>
  </w:style>
  <w:style w:type="character" w:customStyle="1" w:styleId="current">
    <w:name w:val="current"/>
    <w:qFormat/>
    <w:rPr>
      <w:b/>
      <w:bCs/>
      <w:color w:val="05A7D8"/>
      <w:sz w:val="18"/>
      <w:szCs w:val="18"/>
    </w:rPr>
  </w:style>
  <w:style w:type="character" w:customStyle="1" w:styleId="l-btn-text31">
    <w:name w:val="l-btn-text31"/>
    <w:qFormat/>
  </w:style>
  <w:style w:type="character" w:customStyle="1" w:styleId="l-btn-text25">
    <w:name w:val="l-btn-text25"/>
    <w:qFormat/>
  </w:style>
  <w:style w:type="character" w:customStyle="1" w:styleId="l-btn-text">
    <w:name w:val="l-btn-text"/>
    <w:qFormat/>
  </w:style>
  <w:style w:type="paragraph" w:customStyle="1" w:styleId="1ffd">
    <w:name w:val="纯文本1"/>
    <w:basedOn w:val="a"/>
    <w:qFormat/>
    <w:rPr>
      <w:rFonts w:ascii="宋体" w:eastAsia="楷体_GB2312" w:hAnsi="Courier New"/>
      <w:sz w:val="26"/>
      <w:szCs w:val="22"/>
    </w:rPr>
  </w:style>
  <w:style w:type="paragraph" w:customStyle="1" w:styleId="UserStyle0">
    <w:name w:val="UserStyle_0"/>
    <w:next w:val="a"/>
    <w:qFormat/>
    <w:rPr>
      <w:rFonts w:eastAsia="Times New Roman"/>
      <w:sz w:val="24"/>
      <w:szCs w:val="24"/>
    </w:rPr>
  </w:style>
  <w:style w:type="paragraph" w:customStyle="1" w:styleId="Style39">
    <w:name w:val="_Style 39"/>
    <w:basedOn w:val="a"/>
    <w:next w:val="a"/>
    <w:qFormat/>
    <w:pPr>
      <w:spacing w:before="120" w:after="120"/>
      <w:jc w:val="left"/>
    </w:pPr>
    <w:rPr>
      <w:rFonts w:ascii="仿宋" w:eastAsia="仿宋" w:hAnsi="仿宋"/>
      <w:b/>
      <w:bCs/>
      <w:caps/>
      <w:sz w:val="20"/>
      <w:szCs w:val="20"/>
    </w:rPr>
  </w:style>
  <w:style w:type="character" w:customStyle="1" w:styleId="2b">
    <w:name w:val="未处理的提及2"/>
    <w:uiPriority w:val="99"/>
    <w:unhideWhenUsed/>
    <w:qFormat/>
    <w:rPr>
      <w:color w:val="605E5C"/>
      <w:shd w:val="clear" w:color="auto" w:fill="E1DFDD"/>
    </w:rPr>
  </w:style>
  <w:style w:type="character" w:customStyle="1" w:styleId="NormalCharacter1">
    <w:name w:val="NormalCharacter1"/>
    <w:qFormat/>
  </w:style>
  <w:style w:type="character" w:customStyle="1" w:styleId="jj101">
    <w:name w:val="jj101"/>
    <w:qFormat/>
    <w:rPr>
      <w:sz w:val="20"/>
      <w:szCs w:val="20"/>
      <w:u w:val="none"/>
    </w:rPr>
  </w:style>
  <w:style w:type="paragraph" w:customStyle="1" w:styleId="100">
    <w:name w:val="正文_1_0"/>
    <w:basedOn w:val="Normal00"/>
    <w:qFormat/>
    <w:pPr>
      <w:widowControl w:val="0"/>
      <w:jc w:val="both"/>
    </w:pPr>
    <w:rPr>
      <w:rFonts w:ascii="Calibri" w:hAnsi="Calibri"/>
    </w:rPr>
  </w:style>
  <w:style w:type="paragraph" w:customStyle="1" w:styleId="Normal00">
    <w:name w:val="Normal_0_0"/>
    <w:qFormat/>
    <w:rPr>
      <w:rFonts w:eastAsia="Times New Roman"/>
      <w:sz w:val="24"/>
      <w:szCs w:val="24"/>
    </w:rPr>
  </w:style>
  <w:style w:type="paragraph" w:customStyle="1" w:styleId="0">
    <w:name w:val="正文_0"/>
    <w:qFormat/>
    <w:pPr>
      <w:widowControl w:val="0"/>
      <w:jc w:val="both"/>
    </w:pPr>
    <w:rPr>
      <w:rFonts w:ascii="Calibri" w:hAnsi="Calibri"/>
      <w:sz w:val="21"/>
      <w:szCs w:val="22"/>
    </w:rPr>
  </w:style>
  <w:style w:type="character" w:customStyle="1" w:styleId="active15">
    <w:name w:val="active15"/>
    <w:qFormat/>
    <w:rPr>
      <w:color w:val="FFFFFF"/>
      <w:shd w:val="clear" w:color="auto" w:fill="0F5BB9"/>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character" w:customStyle="1" w:styleId="4Char00">
    <w:name w:val="标题 4 Char_0_0"/>
    <w:link w:val="400"/>
    <w:qFormat/>
    <w:rPr>
      <w:rFonts w:ascii="Arial" w:eastAsia="黑体" w:hAnsi="Arial"/>
      <w:b/>
      <w:sz w:val="28"/>
      <w:szCs w:val="24"/>
    </w:rPr>
  </w:style>
  <w:style w:type="paragraph" w:customStyle="1" w:styleId="1000">
    <w:name w:val="正文_1_0_0"/>
    <w:qFormat/>
    <w:pPr>
      <w:widowControl w:val="0"/>
      <w:jc w:val="both"/>
    </w:pPr>
    <w:rPr>
      <w:rFonts w:ascii="Calibri" w:hAnsi="Calibri"/>
    </w:rPr>
  </w:style>
  <w:style w:type="paragraph" w:customStyle="1" w:styleId="53">
    <w:name w:val="正文_5"/>
    <w:qFormat/>
    <w:pPr>
      <w:widowControl w:val="0"/>
      <w:jc w:val="both"/>
    </w:pPr>
    <w:rPr>
      <w:rFonts w:ascii="Calibri" w:hAnsi="Calibri"/>
    </w:rPr>
  </w:style>
  <w:style w:type="paragraph" w:customStyle="1" w:styleId="Normal000">
    <w:name w:val="Normal_0_0_0"/>
    <w:qFormat/>
    <w:rPr>
      <w:rFonts w:eastAsia="Times New Roman"/>
      <w:sz w:val="24"/>
      <w:szCs w:val="24"/>
    </w:rPr>
  </w:style>
  <w:style w:type="paragraph" w:customStyle="1" w:styleId="11fa">
    <w:name w:val="正文_1_1"/>
    <w:qFormat/>
    <w:pPr>
      <w:widowControl w:val="0"/>
      <w:jc w:val="both"/>
    </w:pPr>
    <w:rPr>
      <w:rFonts w:ascii="Calibri" w:hAnsi="Calibri"/>
    </w:rPr>
  </w:style>
  <w:style w:type="paragraph" w:customStyle="1" w:styleId="00">
    <w:name w:val="正文文本_0_0"/>
    <w:basedOn w:val="11fa"/>
    <w:qFormat/>
    <w:pPr>
      <w:tabs>
        <w:tab w:val="left" w:pos="5250"/>
      </w:tabs>
    </w:pPr>
    <w:rPr>
      <w:rFonts w:ascii="Times New Roman" w:hAnsi="Times New Roman"/>
      <w:sz w:val="28"/>
    </w:rPr>
  </w:style>
  <w:style w:type="paragraph" w:customStyle="1" w:styleId="000">
    <w:name w:val="正文文本_0_0_0"/>
    <w:basedOn w:val="100"/>
    <w:qFormat/>
    <w:pPr>
      <w:tabs>
        <w:tab w:val="left" w:pos="5250"/>
      </w:tabs>
    </w:pPr>
    <w:rPr>
      <w:rFonts w:ascii="Times New Roman" w:hAnsi="Times New Roman"/>
      <w:sz w:val="28"/>
    </w:rPr>
  </w:style>
  <w:style w:type="paragraph" w:customStyle="1" w:styleId="63">
    <w:name w:val="正文_6"/>
    <w:qFormat/>
    <w:pPr>
      <w:widowControl w:val="0"/>
      <w:jc w:val="both"/>
    </w:pPr>
    <w:rPr>
      <w:rFonts w:ascii="Calibri" w:hAnsi="Calibri"/>
      <w:sz w:val="21"/>
      <w:szCs w:val="22"/>
    </w:rPr>
  </w:style>
  <w:style w:type="paragraph" w:customStyle="1" w:styleId="11fb">
    <w:name w:val="标题 11"/>
    <w:basedOn w:val="a"/>
    <w:next w:val="a"/>
    <w:link w:val="1Char0"/>
    <w:qFormat/>
    <w:pPr>
      <w:keepNext/>
      <w:outlineLvl w:val="0"/>
    </w:pPr>
    <w:rPr>
      <w:rFonts w:ascii="楷体_GB2312" w:eastAsia="楷体_GB2312"/>
      <w:sz w:val="28"/>
      <w:szCs w:val="20"/>
    </w:rPr>
  </w:style>
  <w:style w:type="paragraph" w:customStyle="1" w:styleId="1ffe">
    <w:name w:val="普通(网站)1"/>
    <w:basedOn w:val="a"/>
    <w:uiPriority w:val="99"/>
    <w:qFormat/>
    <w:pPr>
      <w:widowControl/>
      <w:spacing w:before="100" w:beforeAutospacing="1" w:after="100" w:afterAutospacing="1"/>
      <w:jc w:val="left"/>
    </w:pPr>
    <w:rPr>
      <w:rFonts w:ascii="宋体" w:hAnsi="宋体" w:cs="宋体"/>
      <w:sz w:val="24"/>
    </w:rPr>
  </w:style>
  <w:style w:type="paragraph" w:customStyle="1" w:styleId="afff5">
    <w:name w:val="简单回函地址"/>
    <w:basedOn w:val="a"/>
    <w:qFormat/>
    <w:rPr>
      <w:rFonts w:cs="宋体"/>
      <w:szCs w:val="21"/>
    </w:rPr>
  </w:style>
  <w:style w:type="paragraph" w:customStyle="1" w:styleId="1fff">
    <w:name w:val="正文首行缩进1"/>
    <w:basedOn w:val="1fff0"/>
    <w:next w:val="11fc"/>
    <w:qFormat/>
    <w:pPr>
      <w:spacing w:line="360" w:lineRule="auto"/>
      <w:ind w:firstLine="200"/>
    </w:pPr>
    <w:rPr>
      <w:rFonts w:ascii="仿宋_GB2312" w:eastAsia="仿宋_GB2312" w:hAnsi="Arial"/>
      <w:sz w:val="30"/>
      <w:szCs w:val="30"/>
    </w:rPr>
  </w:style>
  <w:style w:type="paragraph" w:customStyle="1" w:styleId="1fff0">
    <w:name w:val="正文文本1"/>
    <w:basedOn w:val="a"/>
    <w:next w:val="215"/>
    <w:qFormat/>
    <w:pPr>
      <w:spacing w:after="120"/>
    </w:pPr>
    <w:rPr>
      <w:rFonts w:ascii="Calibri" w:hAnsi="Calibri"/>
    </w:rPr>
  </w:style>
  <w:style w:type="paragraph" w:customStyle="1" w:styleId="215">
    <w:name w:val="目录 21"/>
    <w:basedOn w:val="a"/>
    <w:next w:val="a"/>
    <w:uiPriority w:val="39"/>
    <w:qFormat/>
    <w:pPr>
      <w:ind w:left="210"/>
      <w:jc w:val="left"/>
    </w:pPr>
    <w:rPr>
      <w:smallCaps/>
      <w:sz w:val="20"/>
      <w:szCs w:val="20"/>
    </w:rPr>
  </w:style>
  <w:style w:type="paragraph" w:customStyle="1" w:styleId="11fc">
    <w:name w:val="正文缩进11"/>
    <w:basedOn w:val="a"/>
    <w:next w:val="a"/>
    <w:qFormat/>
    <w:pPr>
      <w:ind w:firstLine="420"/>
    </w:pPr>
    <w:rPr>
      <w:szCs w:val="21"/>
    </w:rPr>
  </w:style>
  <w:style w:type="paragraph" w:customStyle="1" w:styleId="reader-word-layerreader-word-s1-45">
    <w:name w:val="reader-word-layer reader-word-s1-45"/>
    <w:basedOn w:val="a"/>
    <w:qFormat/>
    <w:pPr>
      <w:widowControl/>
      <w:spacing w:before="100" w:beforeAutospacing="1" w:after="100" w:afterAutospacing="1"/>
      <w:jc w:val="left"/>
    </w:pPr>
    <w:rPr>
      <w:rFonts w:ascii="宋体" w:hAnsi="宋体" w:cs="宋体"/>
      <w:sz w:val="24"/>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sz w:val="24"/>
    </w:rPr>
  </w:style>
  <w:style w:type="paragraph" w:customStyle="1" w:styleId="reader-word-layerreader-word-s1-39">
    <w:name w:val="reader-word-layer reader-word-s1-39"/>
    <w:basedOn w:val="a"/>
    <w:qFormat/>
    <w:pPr>
      <w:widowControl/>
      <w:spacing w:before="100" w:beforeAutospacing="1" w:after="100" w:afterAutospacing="1"/>
      <w:jc w:val="left"/>
    </w:pPr>
    <w:rPr>
      <w:rFonts w:ascii="宋体" w:hAnsi="宋体" w:cs="宋体"/>
      <w:sz w:val="24"/>
    </w:rPr>
  </w:style>
  <w:style w:type="paragraph" w:customStyle="1" w:styleId="WPSOffice1">
    <w:name w:val="WPSOffice手动目录 1"/>
    <w:qFormat/>
  </w:style>
  <w:style w:type="paragraph" w:customStyle="1" w:styleId="WPSOffice2">
    <w:name w:val="WPSOffice手动目录 2"/>
    <w:qFormat/>
  </w:style>
  <w:style w:type="character" w:customStyle="1" w:styleId="1fff1">
    <w:name w:val="批注文字 字符1"/>
    <w:qFormat/>
    <w:rPr>
      <w:sz w:val="21"/>
      <w:szCs w:val="24"/>
    </w:rPr>
  </w:style>
  <w:style w:type="character" w:customStyle="1" w:styleId="130">
    <w:name w:val="标题 1 字符3"/>
    <w:qFormat/>
    <w:rPr>
      <w:rFonts w:ascii="楷体_GB2312" w:eastAsia="楷体_GB2312" w:hAnsi="Times New Roman" w:cs="Times New Roman"/>
      <w:b/>
      <w:sz w:val="28"/>
      <w:szCs w:val="20"/>
    </w:rPr>
  </w:style>
  <w:style w:type="character" w:customStyle="1" w:styleId="230">
    <w:name w:val="标题 2 字符3"/>
    <w:qFormat/>
    <w:rPr>
      <w:rFonts w:ascii="Arial" w:eastAsia="仿宋_GB2312" w:hAnsi="Arial" w:cs="Times New Roman"/>
      <w:b/>
      <w:bCs/>
      <w:sz w:val="28"/>
      <w:szCs w:val="44"/>
    </w:rPr>
  </w:style>
  <w:style w:type="character" w:customStyle="1" w:styleId="330">
    <w:name w:val="标题 3 字符3"/>
    <w:qFormat/>
    <w:rPr>
      <w:rFonts w:ascii="Times New Roman" w:eastAsia="宋体" w:hAnsi="Times New Roman" w:cs="Times New Roman"/>
      <w:b/>
      <w:sz w:val="32"/>
      <w:szCs w:val="20"/>
    </w:rPr>
  </w:style>
  <w:style w:type="character" w:customStyle="1" w:styleId="44">
    <w:name w:val="标题 4 字符4"/>
    <w:qFormat/>
    <w:rPr>
      <w:rFonts w:ascii="Cambria" w:eastAsia="宋体" w:hAnsi="Cambria" w:cs="Times New Roman"/>
      <w:b/>
      <w:bCs/>
      <w:sz w:val="28"/>
      <w:szCs w:val="28"/>
    </w:rPr>
  </w:style>
  <w:style w:type="character" w:customStyle="1" w:styleId="530">
    <w:name w:val="标题 5 字符3"/>
    <w:uiPriority w:val="9"/>
    <w:qFormat/>
    <w:rPr>
      <w:rFonts w:ascii="Times New Roman" w:eastAsia="宋体" w:hAnsi="Times New Roman" w:cs="Times New Roman"/>
      <w:b/>
      <w:bCs/>
      <w:sz w:val="28"/>
      <w:szCs w:val="28"/>
    </w:rPr>
  </w:style>
  <w:style w:type="character" w:customStyle="1" w:styleId="630">
    <w:name w:val="标题 6 字符3"/>
    <w:qFormat/>
    <w:rPr>
      <w:rFonts w:ascii="Cambria" w:eastAsia="宋体" w:hAnsi="Cambria" w:cs="Times New Roman"/>
      <w:b/>
      <w:bCs/>
      <w:sz w:val="24"/>
      <w:szCs w:val="24"/>
    </w:rPr>
  </w:style>
  <w:style w:type="character" w:customStyle="1" w:styleId="73">
    <w:name w:val="标题 7 字符3"/>
    <w:qFormat/>
    <w:rPr>
      <w:rFonts w:ascii="Calibri" w:eastAsia="宋体" w:hAnsi="Calibri" w:cs="Times New Roman"/>
      <w:b/>
      <w:bCs/>
      <w:sz w:val="24"/>
      <w:szCs w:val="24"/>
    </w:rPr>
  </w:style>
  <w:style w:type="character" w:customStyle="1" w:styleId="83">
    <w:name w:val="标题 8 字符3"/>
    <w:qFormat/>
    <w:rPr>
      <w:rFonts w:ascii="Cambria" w:eastAsia="宋体" w:hAnsi="Cambria" w:cs="Times New Roman"/>
      <w:sz w:val="24"/>
      <w:szCs w:val="24"/>
    </w:rPr>
  </w:style>
  <w:style w:type="character" w:customStyle="1" w:styleId="93">
    <w:name w:val="标题 9 字符3"/>
    <w:qFormat/>
    <w:rPr>
      <w:rFonts w:ascii="Cambria" w:eastAsia="宋体" w:hAnsi="Cambria" w:cs="Times New Roman"/>
      <w:szCs w:val="21"/>
    </w:rPr>
  </w:style>
  <w:style w:type="character" w:customStyle="1" w:styleId="1fff2">
    <w:name w:val="文档结构图 字符1"/>
    <w:qFormat/>
    <w:rPr>
      <w:rFonts w:ascii="Microsoft YaHei UI" w:eastAsia="Microsoft YaHei UI"/>
      <w:sz w:val="18"/>
      <w:szCs w:val="18"/>
    </w:rPr>
  </w:style>
  <w:style w:type="character" w:customStyle="1" w:styleId="3e">
    <w:name w:val="批注文字 字符3"/>
    <w:qFormat/>
    <w:rPr>
      <w:rFonts w:ascii="Times New Roman" w:eastAsia="宋体" w:hAnsi="Times New Roman" w:cs="Times New Roman"/>
    </w:rPr>
  </w:style>
  <w:style w:type="character" w:customStyle="1" w:styleId="316">
    <w:name w:val="正文文本 3 字符1"/>
    <w:qFormat/>
    <w:rPr>
      <w:sz w:val="16"/>
      <w:szCs w:val="16"/>
    </w:rPr>
  </w:style>
  <w:style w:type="character" w:customStyle="1" w:styleId="3f">
    <w:name w:val="正文文本 字符3"/>
    <w:qFormat/>
    <w:rPr>
      <w:rFonts w:ascii="华文中宋" w:eastAsia="华文中宋" w:hAnsi="Times New Roman" w:cs="Times New Roman"/>
      <w:bCs/>
      <w:sz w:val="28"/>
      <w:szCs w:val="20"/>
    </w:rPr>
  </w:style>
  <w:style w:type="character" w:customStyle="1" w:styleId="1fff3">
    <w:name w:val="正文文本首行缩进 字符1"/>
    <w:qFormat/>
    <w:rPr>
      <w:rFonts w:ascii="Calibri" w:hAnsi="Calibri"/>
      <w:sz w:val="21"/>
      <w:szCs w:val="24"/>
    </w:rPr>
  </w:style>
  <w:style w:type="character" w:customStyle="1" w:styleId="1fff4">
    <w:name w:val="正文文本缩进 字符1"/>
    <w:qFormat/>
    <w:rPr>
      <w:sz w:val="21"/>
      <w:szCs w:val="24"/>
    </w:rPr>
  </w:style>
  <w:style w:type="character" w:customStyle="1" w:styleId="2c">
    <w:name w:val="纯文本 字符2"/>
    <w:qFormat/>
    <w:rPr>
      <w:rFonts w:ascii="宋体" w:hAnsi="Courier New" w:cs="Courier New"/>
      <w:sz w:val="22"/>
      <w:szCs w:val="22"/>
    </w:rPr>
  </w:style>
  <w:style w:type="character" w:customStyle="1" w:styleId="1fff5">
    <w:name w:val="日期 字符1"/>
    <w:qFormat/>
    <w:rPr>
      <w:sz w:val="21"/>
      <w:szCs w:val="24"/>
    </w:rPr>
  </w:style>
  <w:style w:type="character" w:customStyle="1" w:styleId="216">
    <w:name w:val="正文文本缩进 2 字符1"/>
    <w:qFormat/>
    <w:rPr>
      <w:sz w:val="21"/>
      <w:szCs w:val="24"/>
    </w:rPr>
  </w:style>
  <w:style w:type="character" w:customStyle="1" w:styleId="3f0">
    <w:name w:val="尾注文本 字符3"/>
    <w:uiPriority w:val="99"/>
    <w:qFormat/>
    <w:rPr>
      <w:rFonts w:ascii="宋体" w:eastAsia="宋体" w:hAnsi="宋体" w:cs="Times New Roman"/>
      <w:szCs w:val="24"/>
    </w:rPr>
  </w:style>
  <w:style w:type="character" w:customStyle="1" w:styleId="1fff6">
    <w:name w:val="批注框文本 字符1"/>
    <w:qFormat/>
    <w:rPr>
      <w:sz w:val="18"/>
      <w:szCs w:val="18"/>
    </w:rPr>
  </w:style>
  <w:style w:type="character" w:customStyle="1" w:styleId="3f1">
    <w:name w:val="页脚 字符3"/>
    <w:qFormat/>
    <w:rPr>
      <w:rFonts w:ascii="Times New Roman" w:eastAsia="宋体" w:hAnsi="Times New Roman" w:cs="Times New Roman"/>
      <w:sz w:val="18"/>
      <w:szCs w:val="18"/>
    </w:rPr>
  </w:style>
  <w:style w:type="character" w:customStyle="1" w:styleId="3f2">
    <w:name w:val="页眉 字符3"/>
    <w:qFormat/>
    <w:rPr>
      <w:rFonts w:ascii="Times New Roman" w:eastAsia="宋体" w:hAnsi="Times New Roman" w:cs="Times New Roman"/>
      <w:sz w:val="18"/>
      <w:szCs w:val="18"/>
    </w:rPr>
  </w:style>
  <w:style w:type="character" w:customStyle="1" w:styleId="3f3">
    <w:name w:val="副标题 字符3"/>
    <w:qFormat/>
    <w:rPr>
      <w:rFonts w:ascii="Cambria" w:eastAsia="宋体" w:hAnsi="Cambria" w:cs="Times New Roman"/>
      <w:b/>
      <w:bCs/>
      <w:sz w:val="32"/>
      <w:szCs w:val="32"/>
    </w:rPr>
  </w:style>
  <w:style w:type="character" w:customStyle="1" w:styleId="3f4">
    <w:name w:val="脚注文本 字符3"/>
    <w:qFormat/>
    <w:rPr>
      <w:rFonts w:ascii="Times New Roman" w:eastAsia="宋体" w:hAnsi="Times New Roman" w:cs="Times New Roman"/>
      <w:sz w:val="18"/>
      <w:szCs w:val="20"/>
    </w:rPr>
  </w:style>
  <w:style w:type="character" w:customStyle="1" w:styleId="317">
    <w:name w:val="正文文本缩进 3 字符1"/>
    <w:qFormat/>
    <w:rPr>
      <w:sz w:val="16"/>
      <w:szCs w:val="16"/>
    </w:rPr>
  </w:style>
  <w:style w:type="character" w:customStyle="1" w:styleId="217">
    <w:name w:val="正文文本 2 字符1"/>
    <w:uiPriority w:val="99"/>
    <w:semiHidden/>
    <w:qFormat/>
    <w:rPr>
      <w:sz w:val="21"/>
      <w:szCs w:val="24"/>
    </w:rPr>
  </w:style>
  <w:style w:type="character" w:customStyle="1" w:styleId="3f5">
    <w:name w:val="标题 字符3"/>
    <w:qFormat/>
    <w:rPr>
      <w:rFonts w:ascii="Cambria" w:eastAsia="仿宋" w:hAnsi="Cambria" w:cs="Times New Roman"/>
      <w:b/>
      <w:bCs/>
      <w:sz w:val="36"/>
      <w:szCs w:val="32"/>
    </w:rPr>
  </w:style>
  <w:style w:type="character" w:customStyle="1" w:styleId="1fff7">
    <w:name w:val="批注主题 字符1"/>
    <w:qFormat/>
    <w:rPr>
      <w:b/>
      <w:bCs/>
      <w:sz w:val="21"/>
      <w:szCs w:val="24"/>
    </w:rPr>
  </w:style>
  <w:style w:type="character" w:customStyle="1" w:styleId="218">
    <w:name w:val="正文文本首行缩进 2 字符1"/>
    <w:uiPriority w:val="99"/>
    <w:semiHidden/>
    <w:qFormat/>
  </w:style>
  <w:style w:type="character" w:customStyle="1" w:styleId="font11">
    <w:name w:val="font11"/>
    <w:qFormat/>
    <w:rPr>
      <w:rFonts w:ascii="宋体" w:eastAsia="宋体" w:hAnsi="宋体" w:cs="宋体" w:hint="eastAsia"/>
      <w:color w:val="000000"/>
      <w:sz w:val="20"/>
      <w:szCs w:val="20"/>
      <w:u w:val="none"/>
    </w:rPr>
  </w:style>
  <w:style w:type="paragraph" w:customStyle="1" w:styleId="CL15">
    <w:name w:val="CL 正文1.5"/>
    <w:basedOn w:val="a"/>
    <w:qFormat/>
    <w:pPr>
      <w:spacing w:line="360" w:lineRule="auto"/>
      <w:ind w:firstLine="200"/>
    </w:pPr>
    <w:rPr>
      <w:rFonts w:ascii="Cambria" w:hAnsi="Cambria"/>
      <w:spacing w:val="4"/>
      <w:sz w:val="24"/>
      <w:szCs w:val="21"/>
    </w:rPr>
  </w:style>
  <w:style w:type="paragraph" w:customStyle="1" w:styleId="afff6">
    <w:name w:val="普通文字"/>
    <w:basedOn w:val="a"/>
    <w:next w:val="a"/>
    <w:qFormat/>
    <w:rPr>
      <w:rFonts w:ascii="宋体"/>
      <w:sz w:val="24"/>
      <w:szCs w:val="20"/>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afff7">
    <w:name w:val="文本正文"/>
    <w:basedOn w:val="a"/>
    <w:qFormat/>
    <w:pPr>
      <w:jc w:val="left"/>
    </w:pPr>
    <w:rPr>
      <w:rFonts w:ascii="宋体" w:hAnsi="宋体"/>
    </w:rPr>
  </w:style>
  <w:style w:type="paragraph" w:customStyle="1" w:styleId="Style1">
    <w:name w:val="Style1"/>
    <w:basedOn w:val="a"/>
    <w:qFormat/>
    <w:pPr>
      <w:widowControl/>
      <w:tabs>
        <w:tab w:val="left" w:pos="-720"/>
      </w:tabs>
      <w:spacing w:after="120"/>
    </w:pPr>
    <w:rPr>
      <w:spacing w:val="-3"/>
      <w:sz w:val="24"/>
      <w:szCs w:val="20"/>
      <w:lang w:val="en-AU" w:eastAsia="en-US"/>
    </w:rPr>
  </w:style>
  <w:style w:type="paragraph" w:customStyle="1" w:styleId="3f6">
    <w:name w:val="纯文本3"/>
    <w:basedOn w:val="a"/>
    <w:qFormat/>
    <w:rPr>
      <w:rFonts w:ascii="宋体" w:eastAsia="楷体_GB2312" w:hAnsi="Courier New" w:hint="eastAsia"/>
      <w:sz w:val="28"/>
      <w:szCs w:val="20"/>
    </w:rPr>
  </w:style>
  <w:style w:type="character" w:customStyle="1" w:styleId="Char20">
    <w:name w:val="批注文字 Char2"/>
    <w:qFormat/>
    <w:rPr>
      <w:rFonts w:eastAsia="宋体"/>
      <w:sz w:val="21"/>
      <w:szCs w:val="24"/>
      <w:lang w:val="en-US" w:eastAsia="zh-CN" w:bidi="ar-SA"/>
    </w:rPr>
  </w:style>
  <w:style w:type="character" w:customStyle="1" w:styleId="Heading1Char">
    <w:name w:val="Heading 1 Char"/>
    <w:uiPriority w:val="9"/>
    <w:qFormat/>
    <w:rPr>
      <w:rFonts w:eastAsia="宋体"/>
      <w:b/>
      <w:bCs/>
      <w:sz w:val="32"/>
      <w:szCs w:val="44"/>
      <w:lang w:val="en-US" w:eastAsia="zh-CN" w:bidi="ar-SA"/>
    </w:rPr>
  </w:style>
  <w:style w:type="character" w:customStyle="1" w:styleId="Charf0">
    <w:name w:val="明显引用 Char"/>
    <w:uiPriority w:val="30"/>
    <w:qFormat/>
    <w:rPr>
      <w:b/>
      <w:bCs/>
      <w:i/>
      <w:iCs/>
      <w:color w:val="4F81BD"/>
    </w:rPr>
  </w:style>
  <w:style w:type="character" w:customStyle="1" w:styleId="3f7">
    <w:name w:val="明显引用 字符3"/>
    <w:qFormat/>
    <w:rPr>
      <w:rFonts w:ascii="Times New Roman" w:eastAsia="宋体" w:hAnsi="Times New Roman" w:cs="Times New Roman"/>
      <w:b/>
      <w:bCs/>
      <w:i/>
      <w:iCs/>
      <w:color w:val="4F81BD"/>
    </w:rPr>
  </w:style>
  <w:style w:type="character" w:customStyle="1" w:styleId="Char10">
    <w:name w:val="引用 Char1"/>
    <w:uiPriority w:val="29"/>
    <w:qFormat/>
    <w:rPr>
      <w:rFonts w:ascii="Times New Roman" w:eastAsia="宋体" w:hAnsi="Times New Roman" w:cs="Times New Roman"/>
      <w:i/>
      <w:iCs/>
      <w:color w:val="000000"/>
      <w:szCs w:val="24"/>
    </w:rPr>
  </w:style>
  <w:style w:type="character" w:customStyle="1" w:styleId="z-3">
    <w:name w:val="z-窗体顶端 字符3"/>
    <w:link w:val="z-1"/>
    <w:uiPriority w:val="99"/>
    <w:qFormat/>
    <w:rPr>
      <w:rFonts w:ascii="Arial" w:hAnsi="Arial" w:cs="Arial"/>
      <w:vanish/>
      <w:sz w:val="16"/>
      <w:szCs w:val="16"/>
    </w:rPr>
  </w:style>
  <w:style w:type="paragraph" w:customStyle="1" w:styleId="z-1">
    <w:name w:val="z-窗体顶端1"/>
    <w:basedOn w:val="a"/>
    <w:next w:val="a"/>
    <w:link w:val="z-3"/>
    <w:uiPriority w:val="99"/>
    <w:qFormat/>
    <w:pPr>
      <w:pBdr>
        <w:bottom w:val="single" w:sz="6" w:space="1" w:color="000000"/>
      </w:pBdr>
      <w:jc w:val="center"/>
    </w:pPr>
    <w:rPr>
      <w:rFonts w:ascii="Arial" w:hAnsi="Arial" w:cs="Arial"/>
      <w:vanish/>
      <w:sz w:val="16"/>
      <w:szCs w:val="16"/>
    </w:rPr>
  </w:style>
  <w:style w:type="character" w:customStyle="1" w:styleId="z-">
    <w:name w:val="z-窗体顶端 字符"/>
    <w:qFormat/>
    <w:rPr>
      <w:rFonts w:ascii="Arial" w:hAnsi="Arial" w:cs="Arial"/>
      <w:vanish/>
      <w:sz w:val="16"/>
      <w:szCs w:val="16"/>
    </w:rPr>
  </w:style>
  <w:style w:type="character" w:customStyle="1" w:styleId="z-Char1">
    <w:name w:val="z-窗体顶端 Char1"/>
    <w:link w:val="z-2"/>
    <w:qFormat/>
    <w:rPr>
      <w:rFonts w:ascii="Arial" w:hAnsi="Arial" w:cs="Arial"/>
      <w:vanish/>
      <w:sz w:val="16"/>
      <w:szCs w:val="16"/>
    </w:rPr>
  </w:style>
  <w:style w:type="paragraph" w:customStyle="1" w:styleId="z-2">
    <w:name w:val="z-窗体顶端2"/>
    <w:basedOn w:val="a"/>
    <w:next w:val="a"/>
    <w:link w:val="z-Char1"/>
    <w:qFormat/>
    <w:pPr>
      <w:pBdr>
        <w:bottom w:val="single" w:sz="6" w:space="1" w:color="000000"/>
      </w:pBdr>
      <w:jc w:val="center"/>
    </w:pPr>
    <w:rPr>
      <w:rFonts w:ascii="Arial" w:hAnsi="Arial" w:cs="Arial"/>
      <w:vanish/>
      <w:sz w:val="16"/>
      <w:szCs w:val="16"/>
    </w:rPr>
  </w:style>
  <w:style w:type="character" w:customStyle="1" w:styleId="DocumentMapChar">
    <w:name w:val="Document Map Char"/>
    <w:uiPriority w:val="99"/>
    <w:qFormat/>
    <w:rPr>
      <w:rFonts w:eastAsia="宋体"/>
      <w:sz w:val="21"/>
      <w:szCs w:val="24"/>
      <w:lang w:val="en-US" w:eastAsia="zh-CN" w:bidi="ar-SA"/>
    </w:rPr>
  </w:style>
  <w:style w:type="character" w:customStyle="1" w:styleId="BodyTextIndent2Char">
    <w:name w:val="Body Text Indent 2 Char"/>
    <w:qFormat/>
    <w:rPr>
      <w:rFonts w:eastAsia="宋体"/>
      <w:sz w:val="21"/>
      <w:szCs w:val="24"/>
      <w:lang w:val="en-US" w:eastAsia="zh-CN" w:bidi="ar-SA"/>
    </w:rPr>
  </w:style>
  <w:style w:type="character" w:customStyle="1" w:styleId="HeaderChar">
    <w:name w:val="Header Char"/>
    <w:uiPriority w:val="99"/>
    <w:qFormat/>
    <w:rPr>
      <w:rFonts w:eastAsia="宋体"/>
      <w:sz w:val="18"/>
      <w:szCs w:val="18"/>
      <w:lang w:val="en-US" w:eastAsia="zh-CN" w:bidi="ar-SA"/>
    </w:rPr>
  </w:style>
  <w:style w:type="character" w:customStyle="1" w:styleId="5CharChar">
    <w:name w:val="标题5 Char Char"/>
    <w:link w:val="54"/>
    <w:qFormat/>
    <w:rPr>
      <w:rFonts w:ascii="Arial" w:hAnsi="Arial"/>
      <w:b/>
      <w:bCs/>
      <w:sz w:val="24"/>
      <w:szCs w:val="32"/>
    </w:rPr>
  </w:style>
  <w:style w:type="paragraph" w:customStyle="1" w:styleId="54">
    <w:name w:val="标题5"/>
    <w:basedOn w:val="311"/>
    <w:link w:val="5CharChar"/>
    <w:qFormat/>
    <w:pPr>
      <w:spacing w:before="260" w:after="260" w:line="413" w:lineRule="auto"/>
    </w:pPr>
    <w:rPr>
      <w:rFonts w:eastAsia="宋体" w:cs="Times New Roman"/>
      <w:b/>
      <w:bCs/>
      <w:sz w:val="24"/>
      <w:szCs w:val="32"/>
    </w:rPr>
  </w:style>
  <w:style w:type="character" w:customStyle="1" w:styleId="Heading2Char">
    <w:name w:val="Heading 2 Char"/>
    <w:uiPriority w:val="9"/>
    <w:qFormat/>
    <w:rPr>
      <w:rFonts w:ascii="Arial" w:eastAsia="黑体" w:hAnsi="Arial"/>
      <w:b/>
      <w:bCs/>
      <w:sz w:val="32"/>
      <w:szCs w:val="32"/>
      <w:lang w:val="en-US" w:eastAsia="zh-CN" w:bidi="ar-SA"/>
    </w:rPr>
  </w:style>
  <w:style w:type="character" w:customStyle="1" w:styleId="Char21">
    <w:name w:val="标题 Char2"/>
    <w:qFormat/>
    <w:rPr>
      <w:rFonts w:ascii="Cambria" w:eastAsia="宋体" w:hAnsi="Cambria" w:cs="Times New Roman"/>
      <w:b/>
      <w:bCs/>
      <w:sz w:val="32"/>
      <w:szCs w:val="32"/>
    </w:rPr>
  </w:style>
  <w:style w:type="character" w:customStyle="1" w:styleId="CharChar24">
    <w:name w:val="Char Char24"/>
    <w:qFormat/>
    <w:rPr>
      <w:rFonts w:eastAsia="宋体"/>
      <w:b/>
      <w:bCs/>
      <w:sz w:val="32"/>
      <w:szCs w:val="44"/>
      <w:lang w:val="en-US" w:eastAsia="zh-CN" w:bidi="ar-SA"/>
    </w:rPr>
  </w:style>
  <w:style w:type="character" w:customStyle="1" w:styleId="CharChar6">
    <w:name w:val="Char Char6"/>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1fff8">
    <w:name w:val="书籍标题1"/>
    <w:qFormat/>
    <w:rPr>
      <w:b/>
      <w:bCs/>
      <w:smallCaps/>
      <w:spacing w:val="5"/>
    </w:rPr>
  </w:style>
  <w:style w:type="character" w:customStyle="1" w:styleId="4CharChar">
    <w:name w:val="标题4 Char Char"/>
    <w:link w:val="45"/>
    <w:qFormat/>
    <w:rPr>
      <w:rFonts w:ascii="Arial" w:hAnsi="Arial"/>
      <w:b/>
      <w:bCs/>
      <w:sz w:val="24"/>
      <w:szCs w:val="32"/>
    </w:rPr>
  </w:style>
  <w:style w:type="paragraph" w:customStyle="1" w:styleId="45">
    <w:name w:val="标题4"/>
    <w:basedOn w:val="211"/>
    <w:next w:val="410"/>
    <w:link w:val="4CharChar"/>
    <w:qFormat/>
    <w:pPr>
      <w:spacing w:before="60" w:after="60" w:line="413" w:lineRule="auto"/>
    </w:pPr>
    <w:rPr>
      <w:rFonts w:eastAsia="宋体" w:cs="Times New Roman"/>
      <w:b/>
      <w:bCs/>
      <w:sz w:val="24"/>
      <w:szCs w:val="32"/>
    </w:rPr>
  </w:style>
  <w:style w:type="character" w:customStyle="1" w:styleId="Char11">
    <w:name w:val="正文文本 Char1"/>
    <w:qFormat/>
    <w:rPr>
      <w:sz w:val="21"/>
      <w:szCs w:val="22"/>
    </w:rPr>
  </w:style>
  <w:style w:type="character" w:customStyle="1" w:styleId="CharChar10">
    <w:name w:val="Char Char1"/>
    <w:qFormat/>
    <w:rPr>
      <w:rFonts w:ascii="Arial" w:eastAsia="黑体" w:hAnsi="Arial"/>
      <w:b/>
      <w:bCs/>
      <w:sz w:val="32"/>
      <w:szCs w:val="32"/>
      <w:lang w:val="en-US" w:eastAsia="zh-CN" w:bidi="ar-SA"/>
    </w:rPr>
  </w:style>
  <w:style w:type="character" w:customStyle="1" w:styleId="Char12">
    <w:name w:val="正文首行缩进 Char1"/>
    <w:uiPriority w:val="99"/>
    <w:qFormat/>
    <w:rPr>
      <w:rFonts w:eastAsia="宋体"/>
      <w:sz w:val="21"/>
      <w:szCs w:val="24"/>
      <w:lang w:val="en-US" w:eastAsia="zh-CN" w:bidi="ar-SA"/>
    </w:rPr>
  </w:style>
  <w:style w:type="character" w:customStyle="1" w:styleId="z-Char2">
    <w:name w:val="z-窗体底端 Char2"/>
    <w:uiPriority w:val="99"/>
    <w:qFormat/>
    <w:rPr>
      <w:rFonts w:ascii="Arial" w:hAnsi="Arial" w:cs="Arial"/>
      <w:vanish/>
      <w:sz w:val="16"/>
      <w:szCs w:val="16"/>
    </w:rPr>
  </w:style>
  <w:style w:type="character" w:customStyle="1" w:styleId="CharChar91">
    <w:name w:val="Char Char91"/>
    <w:qFormat/>
    <w:rPr>
      <w:rFonts w:eastAsia="宋体"/>
      <w:b/>
      <w:bCs/>
      <w:sz w:val="32"/>
      <w:szCs w:val="44"/>
      <w:lang w:val="en-US" w:eastAsia="zh-CN" w:bidi="ar-SA"/>
    </w:rPr>
  </w:style>
  <w:style w:type="character" w:customStyle="1" w:styleId="BlockquoteCharChar">
    <w:name w:val="Blockquote Char Char"/>
    <w:link w:val="Blockquote"/>
    <w:qFormat/>
    <w:rPr>
      <w:rFonts w:cs="宋体"/>
      <w:sz w:val="24"/>
      <w:szCs w:val="24"/>
    </w:rPr>
  </w:style>
  <w:style w:type="paragraph" w:customStyle="1" w:styleId="Blockquote">
    <w:name w:val="Blockquote"/>
    <w:basedOn w:val="a"/>
    <w:link w:val="BlockquoteCharChar"/>
    <w:qFormat/>
    <w:pPr>
      <w:spacing w:before="100" w:after="100"/>
      <w:ind w:left="360" w:right="360"/>
      <w:jc w:val="left"/>
    </w:pPr>
    <w:rPr>
      <w:rFonts w:cs="宋体"/>
      <w:sz w:val="24"/>
    </w:rPr>
  </w:style>
  <w:style w:type="character" w:customStyle="1" w:styleId="3Char10">
    <w:name w:val="正文文本 3 Char1"/>
    <w:uiPriority w:val="99"/>
    <w:qFormat/>
    <w:rPr>
      <w:sz w:val="16"/>
      <w:szCs w:val="16"/>
    </w:rPr>
  </w:style>
  <w:style w:type="character" w:customStyle="1" w:styleId="CharChar18">
    <w:name w:val="Char Char18"/>
    <w:qFormat/>
    <w:rPr>
      <w:rFonts w:ascii="Times New Roman" w:eastAsia="宋体" w:hAnsi="Times New Roman" w:cs="Times New Roman"/>
      <w:b/>
      <w:bCs/>
      <w:sz w:val="28"/>
      <w:szCs w:val="28"/>
    </w:rPr>
  </w:style>
  <w:style w:type="character" w:customStyle="1" w:styleId="1Char1">
    <w:name w:val="标题 1 Char1"/>
    <w:uiPriority w:val="9"/>
    <w:qFormat/>
    <w:rPr>
      <w:rFonts w:ascii="Calibri" w:eastAsia="宋体" w:hAnsi="Calibri" w:cs="Arial"/>
      <w:b/>
      <w:sz w:val="44"/>
      <w:szCs w:val="20"/>
    </w:rPr>
  </w:style>
  <w:style w:type="character" w:customStyle="1" w:styleId="Char13">
    <w:name w:val="尾注文本 Char1"/>
    <w:uiPriority w:val="99"/>
    <w:qFormat/>
    <w:rPr>
      <w:sz w:val="21"/>
      <w:szCs w:val="24"/>
    </w:rPr>
  </w:style>
  <w:style w:type="character" w:customStyle="1" w:styleId="BalloonTextChar">
    <w:name w:val="Balloon Text Char"/>
    <w:qFormat/>
    <w:rPr>
      <w:sz w:val="18"/>
      <w:lang w:bidi="ar-SA"/>
    </w:rPr>
  </w:style>
  <w:style w:type="character" w:customStyle="1" w:styleId="z-Char20">
    <w:name w:val="z-窗体顶端 Char2"/>
    <w:uiPriority w:val="99"/>
    <w:qFormat/>
    <w:rPr>
      <w:rFonts w:ascii="Arial" w:hAnsi="Arial" w:cs="Arial"/>
      <w:vanish/>
      <w:sz w:val="16"/>
      <w:szCs w:val="16"/>
    </w:rPr>
  </w:style>
  <w:style w:type="character" w:customStyle="1" w:styleId="1fff9">
    <w:name w:val="明显参考1"/>
    <w:qFormat/>
    <w:rPr>
      <w:b/>
      <w:bCs/>
      <w:smallCaps/>
      <w:color w:val="C0504D"/>
      <w:spacing w:val="5"/>
      <w:u w:val="single"/>
    </w:rPr>
  </w:style>
  <w:style w:type="character" w:customStyle="1" w:styleId="Char14">
    <w:name w:val="正文文本缩进 Char1"/>
    <w:qFormat/>
    <w:rPr>
      <w:sz w:val="21"/>
      <w:szCs w:val="24"/>
    </w:rPr>
  </w:style>
  <w:style w:type="character" w:customStyle="1" w:styleId="CharChar4">
    <w:name w:val="Char Char4"/>
    <w:qFormat/>
    <w:rPr>
      <w:rFonts w:ascii="Arial" w:eastAsia="黑体" w:hAnsi="Arial"/>
      <w:bCs/>
      <w:sz w:val="24"/>
      <w:szCs w:val="28"/>
      <w:lang w:val="en-US" w:eastAsia="zh-CN" w:bidi="ar-SA"/>
    </w:rPr>
  </w:style>
  <w:style w:type="character" w:customStyle="1" w:styleId="FootnoteTextChar">
    <w:name w:val="Footnote Text Char"/>
    <w:uiPriority w:val="99"/>
    <w:qFormat/>
    <w:rPr>
      <w:rFonts w:eastAsia="宋体"/>
      <w:sz w:val="18"/>
      <w:lang w:val="en-US" w:eastAsia="zh-CN" w:bidi="ar-SA"/>
    </w:rPr>
  </w:style>
  <w:style w:type="character" w:customStyle="1" w:styleId="afff8">
    <w:name w:val="样式 粉红"/>
    <w:qFormat/>
    <w:rPr>
      <w:color w:val="000000"/>
      <w:u w:val="none"/>
    </w:rPr>
  </w:style>
  <w:style w:type="character" w:customStyle="1" w:styleId="PlainTextChar">
    <w:name w:val="Plain Text Char"/>
    <w:qFormat/>
    <w:rPr>
      <w:rFonts w:ascii="宋体" w:eastAsia="宋体" w:hAnsi="Courier New"/>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z-Char10">
    <w:name w:val="z-窗体底端 Char1"/>
    <w:link w:val="z-20"/>
    <w:qFormat/>
    <w:rPr>
      <w:rFonts w:ascii="Arial" w:hAnsi="Arial" w:cs="Arial"/>
      <w:vanish/>
      <w:sz w:val="16"/>
      <w:szCs w:val="16"/>
    </w:rPr>
  </w:style>
  <w:style w:type="paragraph" w:customStyle="1" w:styleId="z-20">
    <w:name w:val="z-窗体底端2"/>
    <w:basedOn w:val="a"/>
    <w:next w:val="a"/>
    <w:link w:val="z-Char10"/>
    <w:qFormat/>
    <w:pPr>
      <w:pBdr>
        <w:top w:val="single" w:sz="6" w:space="1" w:color="000000"/>
      </w:pBdr>
      <w:jc w:val="center"/>
    </w:pPr>
    <w:rPr>
      <w:rFonts w:ascii="Arial" w:hAnsi="Arial" w:cs="Arial"/>
      <w:vanish/>
      <w:sz w:val="16"/>
      <w:szCs w:val="16"/>
    </w:rPr>
  </w:style>
  <w:style w:type="character" w:customStyle="1" w:styleId="Heading4Char">
    <w:name w:val="Heading 4 Char"/>
    <w:uiPriority w:val="9"/>
    <w:qFormat/>
    <w:rPr>
      <w:rFonts w:ascii="Arial" w:eastAsia="宋体" w:hAnsi="Arial"/>
      <w:b/>
      <w:bCs/>
      <w:sz w:val="21"/>
      <w:szCs w:val="28"/>
      <w:lang w:val="en-US" w:eastAsia="zh-CN" w:bidi="ar-SA"/>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15">
    <w:name w:val="标题 Char1"/>
    <w:qFormat/>
    <w:rPr>
      <w:rFonts w:ascii="Cambria" w:eastAsia="宋体" w:hAnsi="Cambria" w:cs="Times New Roman"/>
      <w:b/>
      <w:bCs/>
      <w:sz w:val="32"/>
      <w:szCs w:val="32"/>
    </w:rPr>
  </w:style>
  <w:style w:type="character" w:customStyle="1" w:styleId="Heading3Char">
    <w:name w:val="Heading 3 Char"/>
    <w:uiPriority w:val="9"/>
    <w:qFormat/>
    <w:rPr>
      <w:rFonts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Char16">
    <w:name w:val="副标题 Char1"/>
    <w:qFormat/>
    <w:rPr>
      <w:rFonts w:ascii="Cambria" w:hAnsi="Cambria" w:cs="Times New Roman"/>
      <w:b/>
      <w:bCs/>
      <w:sz w:val="32"/>
      <w:szCs w:val="32"/>
    </w:rPr>
  </w:style>
  <w:style w:type="character" w:customStyle="1" w:styleId="textcontents">
    <w:name w:val="textcontents"/>
    <w:qFormat/>
    <w:rPr>
      <w:rFonts w:cs="Times New Roman"/>
    </w:rPr>
  </w:style>
  <w:style w:type="character" w:customStyle="1" w:styleId="1fffa">
    <w:name w:val="不明显参考1"/>
    <w:qFormat/>
    <w:rPr>
      <w:smallCaps/>
      <w:color w:val="C0504D"/>
      <w:u w:val="single"/>
    </w:rPr>
  </w:style>
  <w:style w:type="character" w:customStyle="1" w:styleId="CharChar">
    <w:name w:val="批注文字 Char Char"/>
    <w:qFormat/>
    <w:rPr>
      <w:rFonts w:ascii="宋体" w:eastAsia="宋体" w:hAnsi="Times New Roman" w:cs="Times New Roman"/>
      <w:sz w:val="28"/>
      <w:szCs w:val="20"/>
    </w:rPr>
  </w:style>
  <w:style w:type="character" w:customStyle="1" w:styleId="Charf1">
    <w:name w:val="引用 Char"/>
    <w:uiPriority w:val="29"/>
    <w:qFormat/>
    <w:rPr>
      <w:i/>
      <w:iCs/>
      <w:color w:val="000000"/>
    </w:rPr>
  </w:style>
  <w:style w:type="character" w:customStyle="1" w:styleId="3f8">
    <w:name w:val="引用 字符3"/>
    <w:qFormat/>
    <w:rPr>
      <w:rFonts w:ascii="Times New Roman" w:eastAsia="宋体" w:hAnsi="Times New Roman" w:cs="Times New Roman"/>
      <w:i/>
      <w:iCs/>
      <w:color w:val="000000"/>
    </w:rPr>
  </w:style>
  <w:style w:type="character" w:customStyle="1" w:styleId="CharChar0">
    <w:name w:val="Char Char"/>
    <w:qFormat/>
    <w:rPr>
      <w:rFonts w:eastAsia="黑体"/>
      <w:bCs/>
      <w:sz w:val="28"/>
      <w:szCs w:val="32"/>
      <w:lang w:val="en-US" w:eastAsia="zh-CN" w:bidi="ar-SA"/>
    </w:rPr>
  </w:style>
  <w:style w:type="character" w:customStyle="1" w:styleId="CharChar2">
    <w:name w:val="Char Char2"/>
    <w:qFormat/>
    <w:rPr>
      <w:rFonts w:ascii="Arial" w:eastAsia="黑体" w:hAnsi="Arial"/>
      <w:b/>
      <w:bCs/>
      <w:sz w:val="32"/>
      <w:szCs w:val="32"/>
      <w:lang w:val="en-US" w:eastAsia="zh-CN" w:bidi="ar-SA"/>
    </w:rPr>
  </w:style>
  <w:style w:type="character" w:customStyle="1" w:styleId="Char17">
    <w:name w:val="批注文字 Char1"/>
    <w:qFormat/>
    <w:rPr>
      <w:rFonts w:ascii="Times New Roman" w:eastAsia="宋体" w:hAnsi="Times New Roman" w:cs="Times New Roman"/>
      <w:szCs w:val="24"/>
    </w:rPr>
  </w:style>
  <w:style w:type="character" w:customStyle="1" w:styleId="DateChar">
    <w:name w:val="Date Char"/>
    <w:qFormat/>
    <w:rPr>
      <w:rFonts w:eastAsia="宋体"/>
      <w:sz w:val="21"/>
      <w:szCs w:val="24"/>
      <w:lang w:val="en-US" w:eastAsia="zh-CN" w:bidi="ar-SA"/>
    </w:rPr>
  </w:style>
  <w:style w:type="character" w:customStyle="1" w:styleId="Char18">
    <w:name w:val="日期 Char1"/>
    <w:qFormat/>
    <w:rPr>
      <w:rFonts w:ascii="Times New Roman" w:eastAsia="宋体" w:hAnsi="Times New Roman" w:cs="Times New Roman"/>
      <w:szCs w:val="24"/>
    </w:rPr>
  </w:style>
  <w:style w:type="character" w:customStyle="1" w:styleId="CommentSubjectChar">
    <w:name w:val="Comment Subject Char"/>
    <w:qFormat/>
    <w:rPr>
      <w:b/>
      <w:sz w:val="24"/>
      <w:lang w:bidi="ar-SA"/>
    </w:rPr>
  </w:style>
  <w:style w:type="character" w:customStyle="1" w:styleId="CharChar19">
    <w:name w:val="Char Char19"/>
    <w:qFormat/>
    <w:rPr>
      <w:rFonts w:ascii="Arial" w:eastAsia="宋体" w:hAnsi="Arial" w:cs="Times New Roman"/>
      <w:b/>
      <w:bCs/>
      <w:szCs w:val="28"/>
    </w:rPr>
  </w:style>
  <w:style w:type="character" w:customStyle="1" w:styleId="BodyTextIndentChar">
    <w:name w:val="Body Text Indent Char"/>
    <w:qFormat/>
    <w:rPr>
      <w:rFonts w:ascii="宋体" w:eastAsia="宋体" w:hAnsi="宋体"/>
      <w:sz w:val="21"/>
      <w:lang w:val="en-US" w:eastAsia="zh-CN" w:bidi="ar-SA"/>
    </w:rPr>
  </w:style>
  <w:style w:type="character" w:customStyle="1" w:styleId="1fffb">
    <w:name w:val="不明显强调1"/>
    <w:qFormat/>
    <w:rPr>
      <w:i/>
      <w:iCs/>
      <w:color w:val="808080"/>
    </w:rPr>
  </w:style>
  <w:style w:type="character" w:customStyle="1" w:styleId="CommentTextChar">
    <w:name w:val="Comment Text Char"/>
    <w:qFormat/>
    <w:rPr>
      <w:rFonts w:cs="Times New Roman"/>
      <w:sz w:val="24"/>
      <w:szCs w:val="24"/>
    </w:rPr>
  </w:style>
  <w:style w:type="character" w:customStyle="1" w:styleId="Char19">
    <w:name w:val="文档结构图 Char1"/>
    <w:uiPriority w:val="99"/>
    <w:qFormat/>
    <w:rPr>
      <w:rFonts w:ascii="宋体" w:eastAsia="宋体" w:hAnsi="Times New Roman" w:cs="Times New Roman"/>
      <w:sz w:val="18"/>
      <w:szCs w:val="18"/>
    </w:rPr>
  </w:style>
  <w:style w:type="character" w:customStyle="1" w:styleId="CharCharChar">
    <w:name w:val="Char Char Char"/>
    <w:qFormat/>
    <w:rPr>
      <w:rFonts w:eastAsia="黑体"/>
      <w:bCs/>
      <w:sz w:val="28"/>
      <w:szCs w:val="32"/>
      <w:lang w:val="en-US" w:eastAsia="zh-CN" w:bidi="ar-SA"/>
    </w:rPr>
  </w:style>
  <w:style w:type="character" w:customStyle="1" w:styleId="CharChar9">
    <w:name w:val="Char Char9"/>
    <w:qFormat/>
    <w:rPr>
      <w:rFonts w:eastAsia="宋体"/>
      <w:b/>
      <w:bCs/>
      <w:sz w:val="32"/>
      <w:szCs w:val="44"/>
      <w:lang w:val="en-US" w:eastAsia="zh-CN" w:bidi="ar-SA"/>
    </w:rPr>
  </w:style>
  <w:style w:type="character" w:customStyle="1" w:styleId="CharChar3">
    <w:name w:val="Char Char3"/>
    <w:qFormat/>
    <w:rPr>
      <w:b/>
      <w:bCs/>
      <w:sz w:val="32"/>
      <w:szCs w:val="32"/>
    </w:rPr>
  </w:style>
  <w:style w:type="character" w:customStyle="1" w:styleId="TitleChar">
    <w:name w:val="Title Char"/>
    <w:uiPriority w:val="10"/>
    <w:qFormat/>
    <w:rPr>
      <w:rFonts w:ascii="Cambria" w:hAnsi="Cambria"/>
      <w:b/>
      <w:sz w:val="32"/>
      <w:lang w:bidi="ar-SA"/>
    </w:rPr>
  </w:style>
  <w:style w:type="character" w:customStyle="1" w:styleId="CharChar5">
    <w:name w:val="Char Char5"/>
    <w:qFormat/>
    <w:rPr>
      <w:rFonts w:eastAsia="黑体"/>
      <w:b/>
      <w:bCs/>
      <w:sz w:val="72"/>
      <w:szCs w:val="44"/>
      <w:lang w:val="en-US" w:eastAsia="zh-CN" w:bidi="ar-SA"/>
    </w:rPr>
  </w:style>
  <w:style w:type="character" w:customStyle="1" w:styleId="Heading5Char">
    <w:name w:val="Heading 5 Char"/>
    <w:uiPriority w:val="9"/>
    <w:qFormat/>
    <w:rPr>
      <w:rFonts w:eastAsia="宋体"/>
      <w:b/>
      <w:bCs/>
      <w:sz w:val="28"/>
      <w:szCs w:val="28"/>
      <w:lang w:val="en-US" w:eastAsia="zh-CN" w:bidi="ar-SA"/>
    </w:rPr>
  </w:style>
  <w:style w:type="character" w:customStyle="1" w:styleId="CharChar23">
    <w:name w:val="Char Char23"/>
    <w:qFormat/>
    <w:rPr>
      <w:rFonts w:eastAsia="宋体"/>
      <w:b/>
      <w:bCs/>
      <w:sz w:val="32"/>
      <w:szCs w:val="44"/>
      <w:lang w:val="en-US" w:eastAsia="zh-CN" w:bidi="ar-SA"/>
    </w:rPr>
  </w:style>
  <w:style w:type="character" w:customStyle="1" w:styleId="1fffc">
    <w:name w:val="明显强调1"/>
    <w:qFormat/>
    <w:rPr>
      <w:b/>
      <w:bCs/>
      <w:i/>
      <w:iCs/>
      <w:color w:val="4F81BD"/>
    </w:rPr>
  </w:style>
  <w:style w:type="character" w:customStyle="1" w:styleId="Char1a">
    <w:name w:val="批注框文本 Char1"/>
    <w:uiPriority w:val="99"/>
    <w:qFormat/>
    <w:rPr>
      <w:rFonts w:ascii="Times New Roman" w:eastAsia="宋体" w:hAnsi="Times New Roman" w:cs="Times New Roman"/>
      <w:sz w:val="18"/>
      <w:szCs w:val="18"/>
    </w:rPr>
  </w:style>
  <w:style w:type="character" w:customStyle="1" w:styleId="z-Char">
    <w:name w:val="z-窗体底端 Char"/>
    <w:uiPriority w:val="99"/>
    <w:qFormat/>
    <w:rPr>
      <w:rFonts w:ascii="Arial" w:hAnsi="Arial" w:cs="Arial"/>
      <w:vanish/>
      <w:sz w:val="16"/>
      <w:szCs w:val="16"/>
    </w:rPr>
  </w:style>
  <w:style w:type="paragraph" w:customStyle="1" w:styleId="z-10">
    <w:name w:val="z-窗体底端1"/>
    <w:basedOn w:val="a"/>
    <w:next w:val="a"/>
    <w:link w:val="z-30"/>
    <w:qFormat/>
    <w:pPr>
      <w:pBdr>
        <w:top w:val="single" w:sz="6" w:space="1" w:color="000000"/>
      </w:pBdr>
      <w:jc w:val="center"/>
    </w:pPr>
    <w:rPr>
      <w:rFonts w:ascii="Arial" w:hAnsi="Arial"/>
      <w:vanish/>
      <w:sz w:val="16"/>
      <w:szCs w:val="16"/>
    </w:rPr>
  </w:style>
  <w:style w:type="character" w:customStyle="1" w:styleId="z-30">
    <w:name w:val="z-窗体底端 字符3"/>
    <w:link w:val="z-10"/>
    <w:qFormat/>
    <w:rPr>
      <w:rFonts w:ascii="Arial" w:hAnsi="Arial"/>
      <w:vanish/>
      <w:sz w:val="16"/>
      <w:szCs w:val="16"/>
    </w:rPr>
  </w:style>
  <w:style w:type="character" w:customStyle="1" w:styleId="z-0">
    <w:name w:val="z-窗体底端 字符"/>
    <w:qFormat/>
    <w:rPr>
      <w:rFonts w:ascii="Arial" w:hAnsi="Arial" w:cs="Arial"/>
      <w:vanish/>
      <w:sz w:val="16"/>
      <w:szCs w:val="16"/>
    </w:rPr>
  </w:style>
  <w:style w:type="character" w:customStyle="1" w:styleId="Char1b">
    <w:name w:val="批注主题 Char1"/>
    <w:uiPriority w:val="99"/>
    <w:qFormat/>
    <w:rPr>
      <w:rFonts w:ascii="Times New Roman" w:eastAsia="宋体" w:hAnsi="Times New Roman" w:cs="Times New Roman"/>
      <w:b/>
      <w:bCs/>
      <w:szCs w:val="24"/>
    </w:rPr>
  </w:style>
  <w:style w:type="character" w:customStyle="1" w:styleId="CommentTextChar1">
    <w:name w:val="Comment Text Char1"/>
    <w:qFormat/>
    <w:rPr>
      <w:sz w:val="24"/>
      <w:lang w:bidi="ar-SA"/>
    </w:rPr>
  </w:style>
  <w:style w:type="character" w:customStyle="1" w:styleId="01">
    <w:name w:val="超链接_0"/>
    <w:uiPriority w:val="99"/>
    <w:qFormat/>
    <w:rPr>
      <w:rFonts w:ascii="Calibri" w:hAnsi="Calibri" w:cs="Times New Roman"/>
      <w:color w:val="0000FF"/>
      <w:u w:val="single"/>
    </w:rPr>
  </w:style>
  <w:style w:type="character" w:customStyle="1" w:styleId="2Char10">
    <w:name w:val="标题 2 Char1"/>
    <w:qFormat/>
    <w:rPr>
      <w:rFonts w:ascii="Arial" w:eastAsia="黑体" w:hAnsi="Arial" w:cs="Calibri"/>
      <w:b/>
      <w:sz w:val="32"/>
      <w:szCs w:val="20"/>
    </w:rPr>
  </w:style>
  <w:style w:type="character" w:customStyle="1" w:styleId="3Char11">
    <w:name w:val="标题 3 Char1"/>
    <w:qFormat/>
    <w:rPr>
      <w:rFonts w:ascii="Calibri" w:eastAsia="宋体" w:hAnsi="Calibri" w:cs="Arial"/>
      <w:b/>
      <w:sz w:val="32"/>
      <w:szCs w:val="20"/>
    </w:rPr>
  </w:style>
  <w:style w:type="character" w:customStyle="1" w:styleId="CharChar181">
    <w:name w:val="Char Char181"/>
    <w:qFormat/>
    <w:rPr>
      <w:b/>
      <w:bCs/>
      <w:sz w:val="44"/>
      <w:szCs w:val="44"/>
    </w:rPr>
  </w:style>
  <w:style w:type="character" w:customStyle="1" w:styleId="Char1c">
    <w:name w:val="纯文本 Char1"/>
    <w:qFormat/>
    <w:rPr>
      <w:rFonts w:ascii="宋体" w:eastAsia="宋体" w:hAnsi="Courier New" w:cs="Courier New"/>
      <w:szCs w:val="21"/>
    </w:rPr>
  </w:style>
  <w:style w:type="character" w:customStyle="1" w:styleId="grame">
    <w:name w:val="grame"/>
    <w:qFormat/>
  </w:style>
  <w:style w:type="paragraph" w:customStyle="1" w:styleId="Style37">
    <w:name w:val="_Style 37"/>
    <w:basedOn w:val="a"/>
    <w:next w:val="a"/>
    <w:qFormat/>
  </w:style>
  <w:style w:type="paragraph" w:customStyle="1" w:styleId="Char1d">
    <w:name w:val="Char1"/>
    <w:basedOn w:val="a"/>
    <w:qFormat/>
    <w:pPr>
      <w:widowControl/>
      <w:spacing w:after="160" w:line="240" w:lineRule="exact"/>
      <w:jc w:val="left"/>
    </w:pPr>
  </w:style>
  <w:style w:type="paragraph" w:customStyle="1" w:styleId="101">
    <w:name w:val="标题 1_0"/>
    <w:basedOn w:val="0"/>
    <w:next w:val="0"/>
    <w:uiPriority w:val="99"/>
    <w:qFormat/>
    <w:pPr>
      <w:keepNext/>
      <w:keepLines/>
      <w:spacing w:before="340" w:after="330" w:line="576" w:lineRule="auto"/>
      <w:outlineLvl w:val="0"/>
    </w:pPr>
    <w:rPr>
      <w:rFonts w:ascii="Times New Roman" w:hAnsi="Times New Roman"/>
      <w:b/>
      <w:bCs/>
      <w:sz w:val="44"/>
      <w:szCs w:val="44"/>
    </w:rPr>
  </w:style>
  <w:style w:type="paragraph" w:customStyle="1" w:styleId="afff9">
    <w:name w:val="金安桥正文"/>
    <w:basedOn w:val="120"/>
    <w:qFormat/>
    <w:pPr>
      <w:spacing w:after="0" w:line="300" w:lineRule="auto"/>
      <w:ind w:left="0" w:firstLine="200"/>
      <w:jc w:val="left"/>
    </w:pPr>
    <w:rPr>
      <w:sz w:val="24"/>
    </w:rPr>
  </w:style>
  <w:style w:type="paragraph" w:customStyle="1" w:styleId="1fffd">
    <w:name w:val="正文_1"/>
    <w:qFormat/>
    <w:rPr>
      <w:sz w:val="21"/>
      <w:szCs w:val="22"/>
    </w:rPr>
  </w:style>
  <w:style w:type="paragraph" w:customStyle="1" w:styleId="02">
    <w:name w:val="标题_0"/>
    <w:basedOn w:val="1fffd"/>
    <w:qFormat/>
    <w:pPr>
      <w:spacing w:before="120" w:after="120" w:line="360" w:lineRule="auto"/>
      <w:jc w:val="center"/>
      <w:outlineLvl w:val="0"/>
    </w:pPr>
    <w:rPr>
      <w:rFonts w:ascii="黑体" w:eastAsia="黑体" w:hAnsi="Arial"/>
      <w:b/>
      <w:bCs/>
      <w:sz w:val="32"/>
      <w:szCs w:val="32"/>
    </w:rPr>
  </w:style>
  <w:style w:type="paragraph" w:customStyle="1" w:styleId="1fffe">
    <w:name w:val="修订1"/>
    <w:qFormat/>
    <w:rPr>
      <w:sz w:val="21"/>
      <w:szCs w:val="24"/>
    </w:rPr>
  </w:style>
  <w:style w:type="paragraph" w:customStyle="1" w:styleId="03">
    <w:name w:val="正文缩进_0"/>
    <w:basedOn w:val="1fffd"/>
    <w:qFormat/>
    <w:pPr>
      <w:widowControl w:val="0"/>
      <w:ind w:firstLine="420"/>
      <w:jc w:val="both"/>
    </w:pPr>
    <w:rPr>
      <w:u w:val="single"/>
    </w:rPr>
  </w:style>
  <w:style w:type="paragraph" w:customStyle="1" w:styleId="1ffff">
    <w:name w:val="无间隔1"/>
    <w:uiPriority w:val="99"/>
    <w:qFormat/>
    <w:pPr>
      <w:widowControl w:val="0"/>
      <w:jc w:val="both"/>
    </w:pPr>
    <w:rPr>
      <w:sz w:val="21"/>
      <w:szCs w:val="24"/>
    </w:rPr>
  </w:style>
  <w:style w:type="paragraph" w:customStyle="1" w:styleId="afffa">
    <w:name w:val="样式 宋体"/>
    <w:basedOn w:val="a"/>
    <w:qFormat/>
    <w:pPr>
      <w:spacing w:line="360" w:lineRule="auto"/>
      <w:ind w:firstLine="100"/>
    </w:pPr>
    <w:rPr>
      <w:rFonts w:ascii="宋体" w:hAnsi="宋体" w:cs="宋体"/>
      <w:szCs w:val="20"/>
    </w:rPr>
  </w:style>
  <w:style w:type="paragraph" w:customStyle="1" w:styleId="z-11">
    <w:name w:val="z-窗体底端1"/>
    <w:basedOn w:val="a"/>
    <w:next w:val="a"/>
    <w:unhideWhenUsed/>
    <w:qFormat/>
    <w:pPr>
      <w:pBdr>
        <w:top w:val="single" w:sz="6" w:space="1" w:color="000000"/>
      </w:pBdr>
      <w:jc w:val="center"/>
    </w:pPr>
    <w:rPr>
      <w:rFonts w:ascii="Arial" w:hAnsi="Arial" w:cs="Arial"/>
      <w:vanish/>
      <w:sz w:val="16"/>
      <w:szCs w:val="16"/>
    </w:rPr>
  </w:style>
  <w:style w:type="paragraph" w:customStyle="1" w:styleId="300">
    <w:name w:val="标题 3_0"/>
    <w:basedOn w:val="0"/>
    <w:next w:val="0"/>
    <w:link w:val="3Char00"/>
    <w:qFormat/>
    <w:pPr>
      <w:keepNext/>
      <w:keepLines/>
      <w:spacing w:before="260" w:after="260" w:line="413" w:lineRule="auto"/>
      <w:outlineLvl w:val="2"/>
    </w:pPr>
    <w:rPr>
      <w:rFonts w:ascii="Times New Roman" w:hAnsi="Times New Roman"/>
      <w:b/>
      <w:bCs/>
      <w:sz w:val="32"/>
      <w:szCs w:val="32"/>
    </w:rPr>
  </w:style>
  <w:style w:type="character" w:customStyle="1" w:styleId="3Char00">
    <w:name w:val="标题 3 Char_0"/>
    <w:link w:val="300"/>
    <w:qFormat/>
    <w:rPr>
      <w:b/>
      <w:bCs/>
      <w:sz w:val="32"/>
      <w:szCs w:val="32"/>
    </w:rPr>
  </w:style>
  <w:style w:type="paragraph" w:customStyle="1" w:styleId="afffb">
    <w:name w:val="空半行"/>
    <w:basedOn w:val="a"/>
    <w:qFormat/>
    <w:pPr>
      <w:spacing w:line="120" w:lineRule="exact"/>
    </w:pPr>
    <w:rPr>
      <w:rFonts w:eastAsia="仿宋_GB2312"/>
      <w:color w:val="FFFFFF"/>
      <w:sz w:val="30"/>
      <w:szCs w:val="20"/>
    </w:rPr>
  </w:style>
  <w:style w:type="paragraph" w:customStyle="1" w:styleId="2d">
    <w:name w:val="列出段落2"/>
    <w:basedOn w:val="a"/>
    <w:qFormat/>
    <w:pPr>
      <w:ind w:firstLine="420"/>
    </w:pPr>
    <w:rPr>
      <w:rFonts w:ascii="Calibri" w:hAnsi="Calibri"/>
      <w:szCs w:val="22"/>
    </w:rPr>
  </w:style>
  <w:style w:type="paragraph" w:customStyle="1" w:styleId="2e">
    <w:name w:val="样式2"/>
    <w:basedOn w:val="a"/>
    <w:next w:val="511"/>
    <w:qFormat/>
    <w:pPr>
      <w:jc w:val="center"/>
    </w:pPr>
    <w:rPr>
      <w:rFonts w:ascii="宋体" w:hAnsi="宋体" w:cs="Arial"/>
      <w:b/>
      <w:color w:val="000000"/>
      <w:szCs w:val="21"/>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2-2ji">
    <w:name w:val="2-2ji"/>
    <w:basedOn w:val="211"/>
    <w:qFormat/>
    <w:pPr>
      <w:spacing w:before="0" w:after="0" w:line="360" w:lineRule="auto"/>
      <w:jc w:val="center"/>
    </w:pPr>
    <w:rPr>
      <w:rFonts w:ascii="宋体" w:eastAsia="宋体" w:hAnsi="宋体" w:cs="Times New Roman"/>
      <w:b/>
      <w:bCs/>
      <w:sz w:val="36"/>
    </w:rPr>
  </w:style>
  <w:style w:type="paragraph" w:customStyle="1" w:styleId="219">
    <w:name w:val="无间隔21"/>
    <w:qFormat/>
    <w:pPr>
      <w:widowControl w:val="0"/>
      <w:jc w:val="both"/>
    </w:pPr>
    <w:rPr>
      <w:sz w:val="21"/>
      <w:szCs w:val="24"/>
    </w:rPr>
  </w:style>
  <w:style w:type="paragraph" w:customStyle="1" w:styleId="21a">
    <w:name w:val="列出段落21"/>
    <w:basedOn w:val="a"/>
    <w:qFormat/>
    <w:pPr>
      <w:ind w:firstLine="420"/>
    </w:pPr>
    <w:rPr>
      <w:rFonts w:ascii="Calibri" w:hAnsi="Calibri"/>
      <w:szCs w:val="22"/>
    </w:rPr>
  </w:style>
  <w:style w:type="paragraph" w:customStyle="1" w:styleId="red">
    <w:name w:val="red"/>
    <w:basedOn w:val="a"/>
    <w:qFormat/>
    <w:pPr>
      <w:widowControl/>
      <w:spacing w:before="100" w:beforeAutospacing="1" w:after="100" w:afterAutospacing="1"/>
      <w:jc w:val="left"/>
    </w:pPr>
    <w:rPr>
      <w:rFonts w:ascii="宋体" w:hAnsi="宋体" w:cs="宋体"/>
      <w:szCs w:val="21"/>
    </w:rPr>
  </w:style>
  <w:style w:type="paragraph" w:customStyle="1" w:styleId="1ffff0">
    <w:name w:val="1"/>
    <w:basedOn w:val="a"/>
    <w:next w:val="a"/>
    <w:qFormat/>
  </w:style>
  <w:style w:type="paragraph" w:customStyle="1" w:styleId="TOC0">
    <w:name w:val="TOC 标题_0"/>
    <w:basedOn w:val="101"/>
    <w:next w:val="0"/>
    <w:qFormat/>
    <w:pPr>
      <w:outlineLvl w:val="9"/>
    </w:pPr>
    <w:rPr>
      <w:rFonts w:ascii="Calibri" w:hAnsi="Calibri"/>
    </w:rPr>
  </w:style>
  <w:style w:type="paragraph" w:customStyle="1" w:styleId="z-12">
    <w:name w:val="z-窗体顶端1"/>
    <w:basedOn w:val="a"/>
    <w:next w:val="a"/>
    <w:unhideWhenUsed/>
    <w:qFormat/>
    <w:pPr>
      <w:pBdr>
        <w:bottom w:val="single" w:sz="6" w:space="1" w:color="000000"/>
      </w:pBdr>
      <w:jc w:val="center"/>
    </w:pPr>
    <w:rPr>
      <w:rFonts w:ascii="Arial" w:hAnsi="Arial" w:cs="Arial"/>
      <w:vanish/>
      <w:sz w:val="16"/>
      <w:szCs w:val="16"/>
    </w:rPr>
  </w:style>
  <w:style w:type="paragraph" w:customStyle="1" w:styleId="z-31">
    <w:name w:val="z-窗体顶端3"/>
    <w:basedOn w:val="a"/>
    <w:next w:val="a"/>
    <w:unhideWhenUsed/>
    <w:qFormat/>
    <w:pPr>
      <w:pBdr>
        <w:bottom w:val="single" w:sz="6" w:space="1" w:color="000000"/>
      </w:pBdr>
      <w:jc w:val="center"/>
    </w:pPr>
    <w:rPr>
      <w:rFonts w:ascii="Arial" w:hAnsi="Arial" w:cs="Arial"/>
      <w:vanish/>
      <w:sz w:val="16"/>
      <w:szCs w:val="16"/>
    </w:rPr>
  </w:style>
  <w:style w:type="paragraph" w:customStyle="1" w:styleId="378020">
    <w:name w:val="样式 标题 3 + (中文) 黑体 小四 非加粗 段前: 7.8 磅 段后: 0 磅 行距: 固定值 20 磅"/>
    <w:basedOn w:val="311"/>
    <w:qFormat/>
    <w:pPr>
      <w:spacing w:before="0" w:after="0" w:line="400" w:lineRule="exact"/>
    </w:pPr>
    <w:rPr>
      <w:rFonts w:ascii="Times New Roman" w:eastAsia="黑体" w:hAnsi="Times New Roman" w:cs="宋体"/>
      <w:sz w:val="21"/>
      <w:szCs w:val="20"/>
    </w:rPr>
  </w:style>
  <w:style w:type="paragraph" w:customStyle="1" w:styleId="z-32">
    <w:name w:val="z-窗体底端3"/>
    <w:basedOn w:val="a"/>
    <w:next w:val="a"/>
    <w:unhideWhenUsed/>
    <w:qFormat/>
    <w:pPr>
      <w:pBdr>
        <w:top w:val="single" w:sz="6" w:space="1" w:color="000000"/>
      </w:pBdr>
      <w:jc w:val="center"/>
    </w:pPr>
    <w:rPr>
      <w:rFonts w:ascii="Arial" w:hAnsi="Arial" w:cs="Arial"/>
      <w:vanish/>
      <w:sz w:val="16"/>
      <w:szCs w:val="16"/>
    </w:rPr>
  </w:style>
  <w:style w:type="paragraph" w:customStyle="1" w:styleId="Style4">
    <w:name w:val="_Style 4"/>
    <w:basedOn w:val="a"/>
    <w:qFormat/>
    <w:pPr>
      <w:ind w:firstLine="420"/>
    </w:pPr>
    <w:rPr>
      <w:rFonts w:ascii="Calibri" w:hAnsi="Calibri"/>
      <w:szCs w:val="22"/>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CharCharChar">
    <w:name w:val="Char Char Char Char"/>
    <w:basedOn w:val="a"/>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11"/>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unhideWhenUsed/>
    <w:qFormat/>
    <w:pPr>
      <w:pBdr>
        <w:bottom w:val="single" w:sz="6" w:space="1" w:color="000000"/>
      </w:pBdr>
      <w:jc w:val="center"/>
    </w:pPr>
    <w:rPr>
      <w:rFonts w:ascii="Arial" w:hAnsi="Arial" w:cs="Arial"/>
      <w:vanish/>
      <w:sz w:val="16"/>
      <w:szCs w:val="16"/>
    </w:rPr>
  </w:style>
  <w:style w:type="paragraph" w:customStyle="1" w:styleId="afffc">
    <w:name w:val="公文正文"/>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qFormat/>
    <w:pPr>
      <w:spacing w:after="60" w:line="360" w:lineRule="atLeast"/>
      <w:ind w:left="72" w:right="30"/>
      <w:jc w:val="center"/>
    </w:pPr>
    <w:rPr>
      <w:rFonts w:ascii="Times New Roman" w:hAnsi="Times New Roman"/>
      <w:sz w:val="20"/>
      <w:szCs w:val="20"/>
    </w:rPr>
  </w:style>
  <w:style w:type="paragraph" w:customStyle="1" w:styleId="1ffff1">
    <w:name w:val="样式 样式 宋体 + 首行缩进:  1 字符"/>
    <w:basedOn w:val="afffa"/>
    <w:qFormat/>
    <w:pPr>
      <w:spacing w:line="240" w:lineRule="auto"/>
    </w:pPr>
  </w:style>
  <w:style w:type="paragraph" w:customStyle="1" w:styleId="3f9">
    <w:name w:val="无间隔3"/>
    <w:qFormat/>
    <w:pPr>
      <w:widowControl w:val="0"/>
      <w:jc w:val="both"/>
    </w:pPr>
    <w:rPr>
      <w:sz w:val="21"/>
      <w:szCs w:val="24"/>
    </w:rPr>
  </w:style>
  <w:style w:type="paragraph" w:customStyle="1" w:styleId="p0">
    <w:name w:val="p0"/>
    <w:basedOn w:val="a"/>
    <w:qFormat/>
    <w:pPr>
      <w:widowControl/>
    </w:pPr>
    <w:rPr>
      <w:rFonts w:ascii="Calibri" w:hAnsi="Calibri" w:cs="宋体"/>
      <w:szCs w:val="21"/>
    </w:rPr>
  </w:style>
  <w:style w:type="paragraph" w:customStyle="1" w:styleId="2f">
    <w:name w:val="无间隔2"/>
    <w:qFormat/>
    <w:pPr>
      <w:widowControl w:val="0"/>
      <w:jc w:val="both"/>
    </w:pPr>
    <w:rPr>
      <w:sz w:val="21"/>
      <w:szCs w:val="24"/>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Charf2">
    <w:name w:val="Char"/>
    <w:basedOn w:val="a"/>
    <w:qFormat/>
    <w:pPr>
      <w:widowControl/>
      <w:spacing w:after="160" w:line="240" w:lineRule="exact"/>
      <w:jc w:val="left"/>
    </w:pPr>
  </w:style>
  <w:style w:type="paragraph" w:customStyle="1" w:styleId="afffd">
    <w:name w:val="正文 + 黑体"/>
    <w:basedOn w:val="a"/>
    <w:qFormat/>
    <w:pPr>
      <w:jc w:val="left"/>
    </w:pPr>
    <w:rPr>
      <w:rFonts w:ascii="黑体" w:eastAsia="黑体" w:hAnsi="宋体" w:cs="TimesNewRomanPSMT"/>
      <w:sz w:val="24"/>
    </w:rPr>
  </w:style>
  <w:style w:type="paragraph" w:customStyle="1" w:styleId="z-210">
    <w:name w:val="z-窗体底端21"/>
    <w:basedOn w:val="a"/>
    <w:next w:val="a"/>
    <w:unhideWhenUsed/>
    <w:qFormat/>
    <w:pPr>
      <w:pBdr>
        <w:top w:val="single" w:sz="6" w:space="1" w:color="000000"/>
      </w:pBdr>
      <w:jc w:val="center"/>
    </w:pPr>
    <w:rPr>
      <w:rFonts w:ascii="Arial" w:hAnsi="Arial" w:cs="Arial"/>
      <w:vanish/>
      <w:sz w:val="16"/>
      <w:szCs w:val="16"/>
    </w:rPr>
  </w:style>
  <w:style w:type="paragraph" w:customStyle="1" w:styleId="3fa">
    <w:name w:val="列出段落3"/>
    <w:basedOn w:val="a"/>
    <w:qFormat/>
    <w:pPr>
      <w:ind w:firstLine="420"/>
    </w:pPr>
    <w:rPr>
      <w:rFonts w:ascii="Calibri" w:hAnsi="Calibri"/>
      <w:szCs w:val="22"/>
    </w:rPr>
  </w:style>
  <w:style w:type="paragraph" w:customStyle="1" w:styleId="401">
    <w:name w:val="标题 4_0"/>
    <w:basedOn w:val="0"/>
    <w:next w:val="0"/>
    <w:link w:val="4Char0"/>
    <w:qFormat/>
    <w:pPr>
      <w:keepNext/>
      <w:keepLines/>
      <w:spacing w:before="280" w:after="290" w:line="372" w:lineRule="auto"/>
      <w:outlineLvl w:val="3"/>
    </w:pPr>
    <w:rPr>
      <w:rFonts w:ascii="Cambria" w:hAnsi="Cambria"/>
      <w:b/>
      <w:bCs/>
      <w:sz w:val="28"/>
      <w:szCs w:val="28"/>
    </w:rPr>
  </w:style>
  <w:style w:type="character" w:customStyle="1" w:styleId="4Char0">
    <w:name w:val="标题 4 Char_0"/>
    <w:link w:val="401"/>
    <w:qFormat/>
    <w:rPr>
      <w:rFonts w:ascii="Cambria" w:hAnsi="Cambria"/>
      <w:b/>
      <w:bCs/>
      <w:sz w:val="28"/>
      <w:szCs w:val="28"/>
    </w:rPr>
  </w:style>
  <w:style w:type="paragraph" w:customStyle="1" w:styleId="TOC2">
    <w:name w:val="TOC 标题2"/>
    <w:basedOn w:val="112"/>
    <w:next w:val="a"/>
    <w:qFormat/>
    <w:pPr>
      <w:spacing w:before="340" w:after="330" w:line="576" w:lineRule="auto"/>
      <w:outlineLvl w:val="9"/>
    </w:pPr>
    <w:rPr>
      <w:rFonts w:ascii="Calibri" w:eastAsia="黑体" w:hAnsi="Calibri" w:cs="Times New Roman"/>
      <w:b/>
      <w:bCs/>
      <w:sz w:val="44"/>
      <w:szCs w:val="44"/>
    </w:rPr>
  </w:style>
  <w:style w:type="character" w:customStyle="1" w:styleId="fontstyle01">
    <w:name w:val="fontstyle01"/>
    <w:uiPriority w:val="99"/>
    <w:qFormat/>
    <w:rPr>
      <w:rFonts w:ascii="Times New Roman" w:hAnsi="Times New Roman" w:cs="Times New Roman"/>
      <w:color w:val="000000"/>
      <w:sz w:val="22"/>
      <w:szCs w:val="22"/>
    </w:rPr>
  </w:style>
  <w:style w:type="character" w:customStyle="1" w:styleId="CharChar8">
    <w:name w:val="Char Char8"/>
    <w:qFormat/>
    <w:rPr>
      <w:rFonts w:ascii="Arial" w:eastAsia="黑体" w:hAnsi="Arial"/>
      <w:b/>
      <w:bCs/>
      <w:sz w:val="32"/>
      <w:szCs w:val="32"/>
      <w:lang w:val="en-US" w:eastAsia="zh-CN" w:bidi="ar-SA"/>
    </w:rPr>
  </w:style>
  <w:style w:type="character" w:customStyle="1" w:styleId="CharChar711">
    <w:name w:val="Char Char711"/>
    <w:qFormat/>
    <w:rPr>
      <w:rFonts w:ascii="Arial" w:eastAsia="黑体" w:hAnsi="Arial"/>
      <w:b/>
      <w:bCs/>
      <w:sz w:val="32"/>
      <w:szCs w:val="32"/>
      <w:lang w:val="en-US" w:eastAsia="zh-CN" w:bidi="ar-SA"/>
    </w:rPr>
  </w:style>
  <w:style w:type="character" w:customStyle="1" w:styleId="font161">
    <w:name w:val="font161"/>
    <w:qFormat/>
    <w:rPr>
      <w:b/>
      <w:bCs/>
      <w:sz w:val="32"/>
      <w:szCs w:val="32"/>
    </w:rPr>
  </w:style>
  <w:style w:type="character" w:customStyle="1" w:styleId="CharChar251">
    <w:name w:val="Char Char251"/>
    <w:qFormat/>
    <w:rPr>
      <w:rFonts w:eastAsia="宋体"/>
      <w:sz w:val="21"/>
      <w:szCs w:val="24"/>
      <w:lang w:val="en-US" w:eastAsia="zh-CN" w:bidi="ar-SA"/>
    </w:rPr>
  </w:style>
  <w:style w:type="character" w:customStyle="1" w:styleId="CharChar7">
    <w:name w:val="Char Char7"/>
    <w:qFormat/>
    <w:rPr>
      <w:rFonts w:ascii="Arial" w:eastAsia="黑体" w:hAnsi="Arial"/>
      <w:b/>
      <w:bCs/>
      <w:sz w:val="32"/>
      <w:szCs w:val="32"/>
      <w:lang w:val="en-US" w:eastAsia="zh-CN" w:bidi="ar-SA"/>
    </w:rPr>
  </w:style>
  <w:style w:type="paragraph" w:customStyle="1" w:styleId="46">
    <w:name w:val="样式4"/>
    <w:basedOn w:val="311"/>
    <w:qFormat/>
    <w:pPr>
      <w:spacing w:before="260" w:after="260" w:line="413" w:lineRule="auto"/>
    </w:pPr>
    <w:rPr>
      <w:rFonts w:ascii="Times New Roman" w:hAnsi="Times New Roman" w:cs="Times New Roman"/>
      <w:b/>
      <w:sz w:val="32"/>
      <w:szCs w:val="20"/>
    </w:rPr>
  </w:style>
  <w:style w:type="paragraph" w:customStyle="1" w:styleId="64">
    <w:name w:val="6'"/>
    <w:basedOn w:val="a"/>
    <w:qFormat/>
    <w:pPr>
      <w:spacing w:line="320" w:lineRule="exact"/>
      <w:jc w:val="center"/>
    </w:pPr>
    <w:rPr>
      <w:rFonts w:ascii="Calibri" w:hAnsi="Calibri"/>
      <w:spacing w:val="20"/>
      <w:szCs w:val="20"/>
    </w:rPr>
  </w:style>
  <w:style w:type="paragraph" w:customStyle="1" w:styleId="16620">
    <w:name w:val="样式 标题 1 + 黑体 三号 非加粗 居中 段前: 6 磅 段后: 6 磅 行距: 固定值 20 磅"/>
    <w:basedOn w:val="112"/>
    <w:qFormat/>
    <w:pPr>
      <w:spacing w:before="120" w:after="120" w:line="400" w:lineRule="exact"/>
      <w:jc w:val="center"/>
    </w:pPr>
    <w:rPr>
      <w:rFonts w:ascii="黑体" w:eastAsia="黑体" w:hAnsi="黑体" w:cs="宋体"/>
      <w:bCs/>
      <w:sz w:val="32"/>
      <w:szCs w:val="20"/>
    </w:rPr>
  </w:style>
  <w:style w:type="paragraph" w:customStyle="1" w:styleId="afffe">
    <w:name w:val="表格"/>
    <w:basedOn w:val="a"/>
    <w:qFormat/>
    <w:pPr>
      <w:jc w:val="center"/>
    </w:pPr>
    <w:rPr>
      <w:rFonts w:ascii="华文细黑" w:hAnsi="华文细黑"/>
      <w:szCs w:val="20"/>
    </w:rPr>
  </w:style>
  <w:style w:type="paragraph" w:customStyle="1" w:styleId="3fb">
    <w:name w:val="样式3"/>
    <w:basedOn w:val="311"/>
    <w:qFormat/>
    <w:pPr>
      <w:spacing w:before="260" w:after="260" w:line="413" w:lineRule="auto"/>
    </w:pPr>
    <w:rPr>
      <w:rFonts w:ascii="Times New Roman" w:hAnsi="Times New Roman" w:cs="Times New Roman"/>
      <w:b/>
      <w:sz w:val="32"/>
      <w:szCs w:val="20"/>
    </w:rPr>
  </w:style>
  <w:style w:type="paragraph" w:customStyle="1" w:styleId="Char210">
    <w:name w:val="Char21"/>
    <w:basedOn w:val="a"/>
    <w:qFormat/>
    <w:pPr>
      <w:tabs>
        <w:tab w:val="left" w:pos="360"/>
      </w:tabs>
    </w:pPr>
    <w:rPr>
      <w:rFonts w:ascii="Calibri" w:hAnsi="Calibri"/>
      <w:sz w:val="24"/>
      <w:szCs w:val="22"/>
    </w:rPr>
  </w:style>
  <w:style w:type="paragraph" w:customStyle="1" w:styleId="affff">
    <w:name w:val="表格文字"/>
    <w:basedOn w:val="a"/>
    <w:next w:val="12"/>
    <w:qFormat/>
    <w:pPr>
      <w:spacing w:line="420" w:lineRule="atLeast"/>
      <w:jc w:val="left"/>
    </w:pPr>
    <w:rPr>
      <w:rFonts w:ascii="Calibri" w:hAnsi="Calibri"/>
      <w:szCs w:val="20"/>
    </w:rPr>
  </w:style>
  <w:style w:type="character" w:customStyle="1" w:styleId="content1">
    <w:name w:val="content1"/>
    <w:qFormat/>
    <w:rPr>
      <w:sz w:val="21"/>
      <w:szCs w:val="21"/>
      <w:u w:val="single"/>
    </w:rPr>
  </w:style>
  <w:style w:type="paragraph" w:customStyle="1" w:styleId="11fd">
    <w:name w:val="样式11"/>
    <w:basedOn w:val="a"/>
    <w:link w:val="11Char"/>
    <w:qFormat/>
    <w:pPr>
      <w:spacing w:line="360" w:lineRule="exact"/>
      <w:ind w:hanging="420"/>
      <w:outlineLvl w:val="2"/>
    </w:pPr>
    <w:rPr>
      <w:rFonts w:ascii="黑体" w:eastAsia="黑体" w:hAnsi="宋体"/>
      <w:sz w:val="20"/>
      <w:szCs w:val="21"/>
    </w:rPr>
  </w:style>
  <w:style w:type="character" w:customStyle="1" w:styleId="11Char">
    <w:name w:val="样式11 Char"/>
    <w:link w:val="11fd"/>
    <w:qFormat/>
    <w:rPr>
      <w:rFonts w:ascii="黑体" w:eastAsia="黑体" w:hAnsi="宋体"/>
      <w:szCs w:val="21"/>
    </w:rPr>
  </w:style>
  <w:style w:type="paragraph" w:customStyle="1" w:styleId="65">
    <w:name w:val="标题6"/>
    <w:basedOn w:val="a"/>
    <w:link w:val="6Char0"/>
    <w:qFormat/>
    <w:pPr>
      <w:keepNext/>
      <w:keepLines/>
      <w:spacing w:line="400" w:lineRule="exact"/>
      <w:jc w:val="center"/>
      <w:outlineLvl w:val="2"/>
    </w:pPr>
    <w:rPr>
      <w:rFonts w:ascii="宋体" w:eastAsia="黑体" w:hAnsi="宋体"/>
      <w:sz w:val="32"/>
      <w:szCs w:val="32"/>
    </w:rPr>
  </w:style>
  <w:style w:type="character" w:customStyle="1" w:styleId="6Char0">
    <w:name w:val="标题6 Char"/>
    <w:link w:val="65"/>
    <w:qFormat/>
    <w:rPr>
      <w:rFonts w:ascii="宋体" w:eastAsia="黑体" w:hAnsi="宋体"/>
      <w:sz w:val="32"/>
      <w:szCs w:val="32"/>
    </w:rPr>
  </w:style>
  <w:style w:type="paragraph" w:customStyle="1" w:styleId="2f0">
    <w:name w:val="正文_2"/>
    <w:qFormat/>
    <w:pPr>
      <w:widowControl w:val="0"/>
      <w:jc w:val="both"/>
    </w:pPr>
    <w:rPr>
      <w:sz w:val="21"/>
      <w:szCs w:val="22"/>
    </w:rPr>
  </w:style>
  <w:style w:type="paragraph" w:customStyle="1" w:styleId="200">
    <w:name w:val="正文_2_0"/>
    <w:qFormat/>
    <w:pPr>
      <w:widowControl w:val="0"/>
      <w:jc w:val="both"/>
    </w:pPr>
    <w:rPr>
      <w:sz w:val="21"/>
      <w:szCs w:val="22"/>
    </w:rPr>
  </w:style>
  <w:style w:type="paragraph" w:customStyle="1" w:styleId="3fc">
    <w:name w:val="正文_3"/>
    <w:qFormat/>
    <w:pPr>
      <w:widowControl w:val="0"/>
      <w:jc w:val="both"/>
    </w:pPr>
    <w:rPr>
      <w:sz w:val="21"/>
      <w:szCs w:val="22"/>
    </w:rPr>
  </w:style>
  <w:style w:type="paragraph" w:customStyle="1" w:styleId="05">
    <w:name w:val="副标题_0"/>
    <w:basedOn w:val="47"/>
    <w:next w:val="47"/>
    <w:link w:val="Char00"/>
    <w:qFormat/>
    <w:pPr>
      <w:spacing w:before="240" w:after="60" w:line="312" w:lineRule="auto"/>
      <w:jc w:val="center"/>
      <w:outlineLvl w:val="1"/>
    </w:pPr>
    <w:rPr>
      <w:rFonts w:ascii="Cambria" w:hAnsi="Cambria"/>
      <w:b/>
      <w:bCs/>
      <w:sz w:val="32"/>
      <w:szCs w:val="32"/>
    </w:rPr>
  </w:style>
  <w:style w:type="paragraph" w:customStyle="1" w:styleId="47">
    <w:name w:val="正文_4"/>
    <w:qFormat/>
    <w:pPr>
      <w:widowControl w:val="0"/>
      <w:jc w:val="both"/>
    </w:pPr>
    <w:rPr>
      <w:sz w:val="21"/>
      <w:szCs w:val="22"/>
    </w:rPr>
  </w:style>
  <w:style w:type="character" w:customStyle="1" w:styleId="Char00">
    <w:name w:val="副标题 Char_0"/>
    <w:link w:val="05"/>
    <w:qFormat/>
    <w:rPr>
      <w:rFonts w:ascii="Cambria" w:hAnsi="Cambria"/>
      <w:b/>
      <w:bCs/>
      <w:sz w:val="32"/>
      <w:szCs w:val="32"/>
    </w:rPr>
  </w:style>
  <w:style w:type="paragraph" w:customStyle="1" w:styleId="201">
    <w:name w:val="标题 2_0"/>
    <w:basedOn w:val="47"/>
    <w:next w:val="47"/>
    <w:link w:val="2Char00"/>
    <w:qFormat/>
    <w:pPr>
      <w:keepNext/>
      <w:keepLines/>
      <w:spacing w:before="260" w:after="260" w:line="416" w:lineRule="auto"/>
      <w:outlineLvl w:val="1"/>
    </w:pPr>
    <w:rPr>
      <w:rFonts w:ascii="Arial" w:eastAsia="黑体" w:hAnsi="Arial"/>
      <w:b/>
      <w:bCs/>
      <w:sz w:val="32"/>
      <w:szCs w:val="32"/>
    </w:rPr>
  </w:style>
  <w:style w:type="character" w:customStyle="1" w:styleId="2Char00">
    <w:name w:val="标题 2 Char_0"/>
    <w:link w:val="201"/>
    <w:qFormat/>
    <w:rPr>
      <w:rFonts w:ascii="Arial" w:eastAsia="黑体" w:hAnsi="Arial"/>
      <w:b/>
      <w:bCs/>
      <w:sz w:val="32"/>
      <w:szCs w:val="32"/>
    </w:rPr>
  </w:style>
  <w:style w:type="paragraph" w:customStyle="1" w:styleId="1100">
    <w:name w:val="样式11_0"/>
    <w:basedOn w:val="47"/>
    <w:link w:val="11Char0"/>
    <w:qFormat/>
    <w:pPr>
      <w:spacing w:line="360" w:lineRule="exact"/>
      <w:ind w:hanging="420"/>
      <w:outlineLvl w:val="2"/>
    </w:pPr>
    <w:rPr>
      <w:rFonts w:ascii="黑体" w:eastAsia="黑体" w:hAnsi="宋体"/>
      <w:sz w:val="20"/>
      <w:szCs w:val="21"/>
    </w:rPr>
  </w:style>
  <w:style w:type="character" w:customStyle="1" w:styleId="11Char0">
    <w:name w:val="样式11 Char_0"/>
    <w:link w:val="1100"/>
    <w:qFormat/>
    <w:rPr>
      <w:rFonts w:ascii="黑体" w:eastAsia="黑体" w:hAnsi="宋体"/>
      <w:szCs w:val="21"/>
    </w:rPr>
  </w:style>
  <w:style w:type="character" w:customStyle="1" w:styleId="06">
    <w:name w:val="强调_0"/>
    <w:qFormat/>
    <w:rPr>
      <w:rFonts w:ascii="Calibri" w:hAnsi="Calibri"/>
      <w:i/>
      <w:iCs/>
    </w:rPr>
  </w:style>
  <w:style w:type="paragraph" w:customStyle="1" w:styleId="2B70926E84294DE4875F69CC8C4B9580">
    <w:name w:val="2B70926E84294DE4875F69CC8C4B9580"/>
    <w:qFormat/>
    <w:pPr>
      <w:spacing w:after="200" w:line="276" w:lineRule="auto"/>
    </w:pPr>
    <w:rPr>
      <w:sz w:val="22"/>
      <w:szCs w:val="22"/>
      <w:lang w:eastAsia="en-US"/>
    </w:rPr>
  </w:style>
  <w:style w:type="paragraph" w:customStyle="1" w:styleId="3000">
    <w:name w:val="标题 3_0_0"/>
    <w:basedOn w:val="100"/>
    <w:next w:val="100"/>
    <w:link w:val="3Char000"/>
    <w:qFormat/>
    <w:pPr>
      <w:keepNext/>
      <w:keepLines/>
      <w:spacing w:before="260" w:after="260" w:line="413" w:lineRule="auto"/>
      <w:outlineLvl w:val="2"/>
    </w:pPr>
    <w:rPr>
      <w:rFonts w:ascii="Times New Roman" w:eastAsia="宋体" w:hAnsi="Times New Roman"/>
      <w:b/>
      <w:sz w:val="32"/>
      <w:szCs w:val="20"/>
    </w:rPr>
  </w:style>
  <w:style w:type="character" w:customStyle="1" w:styleId="3Char000">
    <w:name w:val="标题 3 Char_0_0"/>
    <w:link w:val="3000"/>
    <w:qFormat/>
    <w:rPr>
      <w:b/>
      <w:sz w:val="32"/>
    </w:rPr>
  </w:style>
  <w:style w:type="paragraph" w:customStyle="1" w:styleId="001">
    <w:name w:val="副标题_0_0"/>
    <w:basedOn w:val="402"/>
    <w:next w:val="402"/>
    <w:link w:val="Char000"/>
    <w:qFormat/>
    <w:pPr>
      <w:spacing w:before="240" w:after="60" w:line="312" w:lineRule="auto"/>
      <w:jc w:val="center"/>
      <w:outlineLvl w:val="1"/>
    </w:pPr>
    <w:rPr>
      <w:rFonts w:ascii="Cambria" w:hAnsi="Cambria"/>
      <w:b/>
      <w:bCs/>
      <w:sz w:val="32"/>
      <w:szCs w:val="32"/>
    </w:rPr>
  </w:style>
  <w:style w:type="paragraph" w:customStyle="1" w:styleId="402">
    <w:name w:val="正文_4_0"/>
    <w:qFormat/>
    <w:pPr>
      <w:widowControl w:val="0"/>
      <w:jc w:val="both"/>
    </w:pPr>
  </w:style>
  <w:style w:type="character" w:customStyle="1" w:styleId="Char000">
    <w:name w:val="副标题 Char_0_0"/>
    <w:link w:val="001"/>
    <w:qFormat/>
    <w:rPr>
      <w:rFonts w:ascii="Cambria" w:hAnsi="Cambria"/>
      <w:b/>
      <w:bCs/>
      <w:sz w:val="32"/>
      <w:szCs w:val="32"/>
    </w:rPr>
  </w:style>
  <w:style w:type="paragraph" w:customStyle="1" w:styleId="2000">
    <w:name w:val="标题 2_0_0"/>
    <w:basedOn w:val="402"/>
    <w:next w:val="402"/>
    <w:link w:val="2Char000"/>
    <w:qFormat/>
    <w:pPr>
      <w:keepNext/>
      <w:keepLines/>
      <w:spacing w:before="260" w:after="260" w:line="416" w:lineRule="auto"/>
      <w:outlineLvl w:val="1"/>
    </w:pPr>
    <w:rPr>
      <w:rFonts w:ascii="Arial" w:eastAsia="黑体" w:hAnsi="Arial"/>
      <w:b/>
      <w:bCs/>
      <w:sz w:val="32"/>
      <w:szCs w:val="32"/>
    </w:rPr>
  </w:style>
  <w:style w:type="character" w:customStyle="1" w:styleId="2Char000">
    <w:name w:val="标题 2 Char_0_0"/>
    <w:link w:val="2000"/>
    <w:qFormat/>
    <w:rPr>
      <w:rFonts w:ascii="Arial" w:eastAsia="黑体" w:hAnsi="Arial"/>
      <w:b/>
      <w:bCs/>
      <w:sz w:val="32"/>
      <w:szCs w:val="32"/>
    </w:rPr>
  </w:style>
  <w:style w:type="paragraph" w:customStyle="1" w:styleId="11000">
    <w:name w:val="样式11_0_0"/>
    <w:basedOn w:val="402"/>
    <w:link w:val="11Char00"/>
    <w:qFormat/>
    <w:pPr>
      <w:spacing w:line="360" w:lineRule="exact"/>
      <w:ind w:hanging="420"/>
      <w:outlineLvl w:val="2"/>
    </w:pPr>
    <w:rPr>
      <w:rFonts w:ascii="黑体" w:eastAsia="黑体" w:hAnsi="宋体"/>
      <w:szCs w:val="21"/>
    </w:rPr>
  </w:style>
  <w:style w:type="character" w:customStyle="1" w:styleId="11Char00">
    <w:name w:val="样式11 Char_0_0"/>
    <w:link w:val="11000"/>
    <w:qFormat/>
    <w:rPr>
      <w:rFonts w:ascii="黑体" w:eastAsia="黑体" w:hAnsi="宋体"/>
      <w:szCs w:val="21"/>
    </w:rPr>
  </w:style>
  <w:style w:type="paragraph" w:customStyle="1" w:styleId="07">
    <w:name w:val="批注文字_0"/>
    <w:basedOn w:val="74"/>
    <w:link w:val="Char01"/>
    <w:qFormat/>
    <w:pPr>
      <w:jc w:val="left"/>
    </w:pPr>
    <w:rPr>
      <w:sz w:val="20"/>
      <w:szCs w:val="24"/>
    </w:rPr>
  </w:style>
  <w:style w:type="paragraph" w:customStyle="1" w:styleId="74">
    <w:name w:val="正文_7"/>
    <w:qFormat/>
    <w:pPr>
      <w:widowControl w:val="0"/>
      <w:jc w:val="both"/>
    </w:pPr>
    <w:rPr>
      <w:sz w:val="21"/>
      <w:szCs w:val="22"/>
    </w:rPr>
  </w:style>
  <w:style w:type="character" w:customStyle="1" w:styleId="Char01">
    <w:name w:val="批注文字 Char_0"/>
    <w:link w:val="07"/>
    <w:qFormat/>
    <w:rPr>
      <w:szCs w:val="24"/>
    </w:rPr>
  </w:style>
  <w:style w:type="paragraph" w:customStyle="1" w:styleId="21b">
    <w:name w:val="正文_2_1"/>
    <w:qFormat/>
    <w:pPr>
      <w:widowControl w:val="0"/>
      <w:jc w:val="both"/>
    </w:pPr>
  </w:style>
  <w:style w:type="paragraph" w:customStyle="1" w:styleId="21c">
    <w:name w:val="标题 2_1"/>
    <w:basedOn w:val="500"/>
    <w:next w:val="500"/>
    <w:link w:val="2Char11"/>
    <w:qFormat/>
    <w:pPr>
      <w:keepNext/>
      <w:keepLines/>
      <w:spacing w:before="260" w:after="260" w:line="413" w:lineRule="auto"/>
      <w:outlineLvl w:val="1"/>
    </w:pPr>
    <w:rPr>
      <w:rFonts w:ascii="Arial" w:eastAsia="黑体" w:hAnsi="Arial"/>
      <w:b/>
      <w:sz w:val="32"/>
    </w:rPr>
  </w:style>
  <w:style w:type="paragraph" w:customStyle="1" w:styleId="500">
    <w:name w:val="正文_5_0"/>
    <w:qFormat/>
    <w:pPr>
      <w:widowControl w:val="0"/>
      <w:jc w:val="both"/>
    </w:pPr>
  </w:style>
  <w:style w:type="character" w:customStyle="1" w:styleId="2Char11">
    <w:name w:val="标题 2 Char_1"/>
    <w:link w:val="21c"/>
    <w:qFormat/>
    <w:rPr>
      <w:rFonts w:ascii="Arial" w:eastAsia="黑体" w:hAnsi="Arial"/>
      <w:b/>
      <w:sz w:val="32"/>
    </w:rPr>
  </w:style>
  <w:style w:type="paragraph" w:customStyle="1" w:styleId="5000">
    <w:name w:val="正文_5_0_0"/>
    <w:qFormat/>
    <w:pPr>
      <w:widowControl w:val="0"/>
      <w:jc w:val="both"/>
    </w:pPr>
  </w:style>
  <w:style w:type="paragraph" w:customStyle="1" w:styleId="600">
    <w:name w:val="正文_6_0"/>
    <w:qFormat/>
    <w:pPr>
      <w:widowControl w:val="0"/>
      <w:jc w:val="both"/>
    </w:pPr>
    <w:rPr>
      <w:sz w:val="21"/>
      <w:szCs w:val="22"/>
    </w:rPr>
  </w:style>
  <w:style w:type="paragraph" w:customStyle="1" w:styleId="220">
    <w:name w:val="标题 2_2"/>
    <w:basedOn w:val="613"/>
    <w:next w:val="613"/>
    <w:link w:val="2Char20"/>
    <w:qFormat/>
    <w:pPr>
      <w:keepNext/>
      <w:keepLines/>
      <w:spacing w:before="260" w:after="260" w:line="416" w:lineRule="auto"/>
      <w:outlineLvl w:val="1"/>
    </w:pPr>
    <w:rPr>
      <w:rFonts w:ascii="Cambria" w:hAnsi="Cambria"/>
      <w:b/>
      <w:bCs/>
      <w:sz w:val="32"/>
      <w:szCs w:val="32"/>
    </w:rPr>
  </w:style>
  <w:style w:type="paragraph" w:customStyle="1" w:styleId="613">
    <w:name w:val="正文_6_1"/>
    <w:qFormat/>
    <w:pPr>
      <w:widowControl w:val="0"/>
      <w:jc w:val="both"/>
    </w:pPr>
  </w:style>
  <w:style w:type="character" w:customStyle="1" w:styleId="2Char20">
    <w:name w:val="标题 2 Char_2"/>
    <w:link w:val="220"/>
    <w:qFormat/>
    <w:rPr>
      <w:rFonts w:ascii="Cambria" w:hAnsi="Cambria"/>
      <w:b/>
      <w:bCs/>
      <w:sz w:val="32"/>
      <w:szCs w:val="32"/>
    </w:rPr>
  </w:style>
  <w:style w:type="paragraph" w:customStyle="1" w:styleId="84">
    <w:name w:val="正文_8"/>
    <w:qFormat/>
    <w:pPr>
      <w:widowControl w:val="0"/>
      <w:jc w:val="both"/>
    </w:pPr>
    <w:rPr>
      <w:sz w:val="21"/>
      <w:szCs w:val="24"/>
    </w:rPr>
  </w:style>
  <w:style w:type="paragraph" w:customStyle="1" w:styleId="Normal0">
    <w:name w:val="Normal_0"/>
    <w:qFormat/>
    <w:rPr>
      <w:rFonts w:eastAsia="Times New Roman"/>
      <w:sz w:val="24"/>
      <w:szCs w:val="24"/>
    </w:rPr>
  </w:style>
  <w:style w:type="paragraph" w:customStyle="1" w:styleId="513">
    <w:name w:val="正文_5_1"/>
    <w:qFormat/>
    <w:pPr>
      <w:widowControl w:val="0"/>
      <w:jc w:val="both"/>
    </w:pPr>
  </w:style>
  <w:style w:type="paragraph" w:customStyle="1" w:styleId="Normal2">
    <w:name w:val="Normal_2"/>
    <w:qFormat/>
    <w:pPr>
      <w:widowControl w:val="0"/>
      <w:jc w:val="both"/>
    </w:pPr>
  </w:style>
  <w:style w:type="character" w:customStyle="1" w:styleId="glyphicon">
    <w:name w:val="glyphicon"/>
    <w:qFormat/>
  </w:style>
  <w:style w:type="character" w:customStyle="1" w:styleId="hover">
    <w:name w:val="hover"/>
    <w:qFormat/>
    <w:rPr>
      <w:shd w:val="clear" w:color="auto" w:fill="EEEEEE"/>
    </w:rPr>
  </w:style>
  <w:style w:type="character" w:customStyle="1" w:styleId="hover1">
    <w:name w:val="hover1"/>
    <w:qFormat/>
    <w:rPr>
      <w:color w:val="5FB878"/>
    </w:rPr>
  </w:style>
  <w:style w:type="character" w:customStyle="1" w:styleId="hover2">
    <w:name w:val="hover2"/>
    <w:qFormat/>
    <w:rPr>
      <w:color w:val="5FB878"/>
    </w:rPr>
  </w:style>
  <w:style w:type="character" w:customStyle="1" w:styleId="hover3">
    <w:name w:val="hover3"/>
    <w:qFormat/>
    <w:rPr>
      <w:color w:val="FFFFFF"/>
    </w:rPr>
  </w:style>
  <w:style w:type="character" w:customStyle="1" w:styleId="old">
    <w:name w:val="old"/>
    <w:qFormat/>
    <w:rPr>
      <w:color w:val="999999"/>
    </w:rPr>
  </w:style>
  <w:style w:type="character" w:customStyle="1" w:styleId="hourpm">
    <w:name w:val="hour_pm"/>
    <w:qFormat/>
  </w:style>
  <w:style w:type="character" w:customStyle="1" w:styleId="houram">
    <w:name w:val="hour_am"/>
    <w:qFormat/>
  </w:style>
  <w:style w:type="character" w:customStyle="1" w:styleId="CharChar811">
    <w:name w:val="Char Char811"/>
    <w:qFormat/>
    <w:rPr>
      <w:rFonts w:ascii="Arial" w:eastAsia="黑体" w:hAnsi="Arial"/>
      <w:b/>
      <w:bCs/>
      <w:sz w:val="32"/>
      <w:szCs w:val="32"/>
      <w:lang w:val="en-US" w:eastAsia="zh-CN" w:bidi="ar-SA"/>
    </w:rPr>
  </w:style>
  <w:style w:type="character" w:customStyle="1" w:styleId="CharChar721">
    <w:name w:val="Char Char721"/>
    <w:qFormat/>
    <w:rPr>
      <w:rFonts w:ascii="Arial" w:eastAsia="黑体" w:hAnsi="Arial"/>
      <w:b/>
      <w:bCs/>
      <w:sz w:val="32"/>
      <w:szCs w:val="32"/>
      <w:lang w:val="en-US" w:eastAsia="zh-CN" w:bidi="ar-SA"/>
    </w:rPr>
  </w:style>
  <w:style w:type="character" w:customStyle="1" w:styleId="hover4">
    <w:name w:val="hover4"/>
    <w:qFormat/>
    <w:rPr>
      <w:color w:val="FFFFFF"/>
    </w:rPr>
  </w:style>
  <w:style w:type="paragraph" w:customStyle="1" w:styleId="1112">
    <w:name w:val="正文111"/>
    <w:qFormat/>
    <w:rPr>
      <w:rFonts w:eastAsia="Times New Roman"/>
      <w:sz w:val="24"/>
      <w:szCs w:val="24"/>
    </w:rPr>
  </w:style>
  <w:style w:type="paragraph" w:customStyle="1" w:styleId="2f1">
    <w:name w:val="正文2"/>
    <w:qFormat/>
    <w:rPr>
      <w:rFonts w:eastAsia="Times New Roman"/>
      <w:sz w:val="24"/>
      <w:szCs w:val="24"/>
    </w:rPr>
  </w:style>
  <w:style w:type="character" w:customStyle="1" w:styleId="z-22">
    <w:name w:val="z-窗体顶端 字符2"/>
    <w:link w:val="Style95"/>
    <w:qFormat/>
    <w:rPr>
      <w:rFonts w:ascii="Arial" w:hAnsi="Arial" w:cs="Arial"/>
      <w:vanish/>
      <w:sz w:val="16"/>
      <w:szCs w:val="16"/>
    </w:rPr>
  </w:style>
  <w:style w:type="paragraph" w:customStyle="1" w:styleId="Style95">
    <w:name w:val="_Style 95"/>
    <w:basedOn w:val="a"/>
    <w:next w:val="a"/>
    <w:link w:val="z-22"/>
    <w:qFormat/>
    <w:pPr>
      <w:pBdr>
        <w:bottom w:val="single" w:sz="6" w:space="1" w:color="000000"/>
      </w:pBdr>
      <w:jc w:val="center"/>
    </w:pPr>
    <w:rPr>
      <w:rFonts w:ascii="Arial" w:hAnsi="Arial" w:cs="Arial"/>
      <w:vanish/>
      <w:sz w:val="16"/>
      <w:szCs w:val="16"/>
    </w:rPr>
  </w:style>
  <w:style w:type="character" w:customStyle="1" w:styleId="Style106">
    <w:name w:val="_Style 106"/>
    <w:qFormat/>
    <w:rPr>
      <w:b/>
      <w:bCs/>
      <w:smallCaps/>
      <w:spacing w:val="5"/>
    </w:rPr>
  </w:style>
  <w:style w:type="character" w:customStyle="1" w:styleId="Style127">
    <w:name w:val="_Style 127"/>
    <w:qFormat/>
    <w:rPr>
      <w:b/>
      <w:bCs/>
      <w:smallCaps/>
      <w:color w:val="C0504D"/>
      <w:spacing w:val="5"/>
      <w:u w:val="single"/>
    </w:rPr>
  </w:style>
  <w:style w:type="character" w:customStyle="1" w:styleId="Style144">
    <w:name w:val="_Style 144"/>
    <w:qFormat/>
    <w:rPr>
      <w:smallCaps/>
      <w:color w:val="C0504D"/>
      <w:u w:val="single"/>
    </w:rPr>
  </w:style>
  <w:style w:type="character" w:customStyle="1" w:styleId="Style157">
    <w:name w:val="_Style 157"/>
    <w:qFormat/>
    <w:rPr>
      <w:i/>
      <w:iCs/>
      <w:color w:val="808080"/>
    </w:rPr>
  </w:style>
  <w:style w:type="character" w:customStyle="1" w:styleId="Style167">
    <w:name w:val="_Style 167"/>
    <w:qFormat/>
    <w:rPr>
      <w:b/>
      <w:bCs/>
      <w:i/>
      <w:iCs/>
      <w:color w:val="4F81BD"/>
    </w:rPr>
  </w:style>
  <w:style w:type="character" w:customStyle="1" w:styleId="z-23">
    <w:name w:val="z-窗体底端 字符2"/>
    <w:link w:val="Style170"/>
    <w:qFormat/>
    <w:rPr>
      <w:rFonts w:ascii="Arial" w:hAnsi="Arial" w:cs="Arial"/>
      <w:vanish/>
      <w:sz w:val="16"/>
      <w:szCs w:val="16"/>
    </w:rPr>
  </w:style>
  <w:style w:type="paragraph" w:customStyle="1" w:styleId="Style170">
    <w:name w:val="_Style 170"/>
    <w:basedOn w:val="a"/>
    <w:next w:val="a"/>
    <w:link w:val="z-23"/>
    <w:qFormat/>
    <w:pPr>
      <w:pBdr>
        <w:top w:val="single" w:sz="6" w:space="1" w:color="000000"/>
      </w:pBdr>
      <w:jc w:val="center"/>
    </w:pPr>
    <w:rPr>
      <w:rFonts w:ascii="Arial" w:hAnsi="Arial" w:cs="Arial"/>
      <w:vanish/>
      <w:sz w:val="16"/>
      <w:szCs w:val="16"/>
    </w:rPr>
  </w:style>
  <w:style w:type="paragraph" w:customStyle="1" w:styleId="Style186">
    <w:name w:val="_Style 186"/>
    <w:qFormat/>
    <w:rPr>
      <w:sz w:val="21"/>
      <w:szCs w:val="24"/>
    </w:rPr>
  </w:style>
  <w:style w:type="paragraph" w:customStyle="1" w:styleId="Style232">
    <w:name w:val="_Style 232"/>
    <w:basedOn w:val="112"/>
    <w:next w:val="a"/>
    <w:uiPriority w:val="39"/>
    <w:qFormat/>
    <w:pPr>
      <w:spacing w:before="340" w:after="330" w:line="576" w:lineRule="auto"/>
      <w:outlineLvl w:val="9"/>
    </w:pPr>
    <w:rPr>
      <w:rFonts w:ascii="Calibri" w:eastAsia="黑体" w:hAnsi="Calibri" w:cs="Times New Roman"/>
      <w:b/>
      <w:bCs/>
      <w:sz w:val="44"/>
      <w:szCs w:val="44"/>
    </w:rPr>
  </w:style>
  <w:style w:type="character" w:customStyle="1" w:styleId="CharChar71">
    <w:name w:val="Char Char71"/>
    <w:qFormat/>
    <w:rPr>
      <w:rFonts w:ascii="Arial" w:eastAsia="黑体" w:hAnsi="Arial"/>
      <w:b/>
      <w:bCs/>
      <w:sz w:val="32"/>
      <w:szCs w:val="32"/>
      <w:lang w:val="en-US" w:eastAsia="zh-CN" w:bidi="ar-SA"/>
    </w:rPr>
  </w:style>
  <w:style w:type="character" w:customStyle="1" w:styleId="CharChar25">
    <w:name w:val="Char Char25"/>
    <w:qFormat/>
    <w:rPr>
      <w:rFonts w:eastAsia="宋体"/>
      <w:sz w:val="21"/>
      <w:szCs w:val="24"/>
      <w:lang w:val="en-US" w:eastAsia="zh-CN" w:bidi="ar-SA"/>
    </w:rPr>
  </w:style>
  <w:style w:type="paragraph" w:customStyle="1" w:styleId="Char22">
    <w:name w:val="Char2"/>
    <w:basedOn w:val="a"/>
    <w:qFormat/>
    <w:pPr>
      <w:tabs>
        <w:tab w:val="left" w:pos="360"/>
      </w:tabs>
    </w:pPr>
    <w:rPr>
      <w:rFonts w:ascii="Calibri" w:hAnsi="Calibri"/>
      <w:sz w:val="24"/>
      <w:szCs w:val="22"/>
    </w:rPr>
  </w:style>
  <w:style w:type="character" w:customStyle="1" w:styleId="CharChar81">
    <w:name w:val="Char Char81"/>
    <w:qFormat/>
    <w:rPr>
      <w:rFonts w:ascii="Arial" w:eastAsia="黑体" w:hAnsi="Arial"/>
      <w:b/>
      <w:bCs/>
      <w:sz w:val="32"/>
      <w:szCs w:val="32"/>
      <w:lang w:val="en-US" w:eastAsia="zh-CN" w:bidi="ar-SA"/>
    </w:rPr>
  </w:style>
  <w:style w:type="character" w:customStyle="1" w:styleId="CharChar72">
    <w:name w:val="Char Char72"/>
    <w:qFormat/>
    <w:rPr>
      <w:rFonts w:ascii="Arial" w:eastAsia="黑体" w:hAnsi="Arial"/>
      <w:b/>
      <w:bCs/>
      <w:sz w:val="32"/>
      <w:szCs w:val="32"/>
      <w:lang w:val="en-US" w:eastAsia="zh-CN" w:bidi="ar-SA"/>
    </w:rPr>
  </w:style>
  <w:style w:type="paragraph" w:customStyle="1" w:styleId="11fe">
    <w:name w:val="正文11"/>
    <w:qFormat/>
    <w:rPr>
      <w:rFonts w:eastAsia="Times New Roman"/>
      <w:sz w:val="24"/>
      <w:szCs w:val="24"/>
    </w:rPr>
  </w:style>
  <w:style w:type="character" w:customStyle="1" w:styleId="1ffff2">
    <w:name w:val="尾注文本 字符1"/>
    <w:qFormat/>
    <w:rPr>
      <w:rFonts w:ascii="宋体" w:hAnsi="宋体"/>
      <w:sz w:val="21"/>
      <w:szCs w:val="24"/>
    </w:rPr>
  </w:style>
  <w:style w:type="character" w:customStyle="1" w:styleId="1ffff3">
    <w:name w:val="副标题 字符1"/>
    <w:qFormat/>
    <w:rPr>
      <w:rFonts w:ascii="Cambria" w:hAnsi="Cambria"/>
      <w:b/>
      <w:bCs/>
      <w:sz w:val="32"/>
      <w:szCs w:val="32"/>
    </w:rPr>
  </w:style>
  <w:style w:type="character" w:customStyle="1" w:styleId="1ffff4">
    <w:name w:val="脚注文本 字符1"/>
    <w:qFormat/>
    <w:rPr>
      <w:sz w:val="18"/>
      <w:lang w:bidi="ar-SA"/>
    </w:rPr>
  </w:style>
  <w:style w:type="character" w:customStyle="1" w:styleId="1ffff5">
    <w:name w:val="标题 字符1"/>
    <w:qFormat/>
    <w:rPr>
      <w:rFonts w:ascii="Cambria" w:hAnsi="Cambria"/>
      <w:b/>
      <w:bCs/>
      <w:sz w:val="32"/>
      <w:szCs w:val="32"/>
      <w:lang w:bidi="ar-SA"/>
    </w:rPr>
  </w:style>
  <w:style w:type="character" w:customStyle="1" w:styleId="z-13">
    <w:name w:val="z-窗体底端 字符1"/>
    <w:qFormat/>
    <w:rPr>
      <w:rFonts w:ascii="Arial" w:hAnsi="Arial" w:cs="Arial"/>
      <w:vanish/>
      <w:sz w:val="16"/>
      <w:szCs w:val="16"/>
    </w:rPr>
  </w:style>
  <w:style w:type="character" w:customStyle="1" w:styleId="z-14">
    <w:name w:val="z-窗体顶端 字符1"/>
    <w:qFormat/>
    <w:rPr>
      <w:rFonts w:ascii="Arial" w:hAnsi="Arial" w:cs="Arial"/>
      <w:vanish/>
      <w:sz w:val="16"/>
      <w:szCs w:val="16"/>
    </w:rPr>
  </w:style>
  <w:style w:type="character" w:customStyle="1" w:styleId="1ffff6">
    <w:name w:val="明显引用 字符1"/>
    <w:uiPriority w:val="30"/>
    <w:qFormat/>
    <w:rPr>
      <w:b/>
      <w:bCs/>
      <w:i/>
      <w:iCs/>
      <w:color w:val="4F81BD"/>
      <w:lang w:bidi="ar-SA"/>
    </w:rPr>
  </w:style>
  <w:style w:type="character" w:customStyle="1" w:styleId="1ffff7">
    <w:name w:val="引用 字符1"/>
    <w:uiPriority w:val="29"/>
    <w:qFormat/>
    <w:rPr>
      <w:i/>
      <w:iCs/>
      <w:color w:val="000000"/>
      <w:lang w:bidi="ar-SA"/>
    </w:rPr>
  </w:style>
  <w:style w:type="character" w:customStyle="1" w:styleId="1ffff8">
    <w:name w:val="无间隔 字符1"/>
    <w:qFormat/>
    <w:rPr>
      <w:sz w:val="21"/>
      <w:szCs w:val="24"/>
      <w:lang w:bidi="ar-SA"/>
    </w:rPr>
  </w:style>
  <w:style w:type="paragraph" w:customStyle="1" w:styleId="Style239">
    <w:name w:val="_Style 239"/>
    <w:basedOn w:val="a"/>
    <w:next w:val="1ff7"/>
    <w:qFormat/>
    <w:pPr>
      <w:ind w:firstLine="420"/>
    </w:pPr>
    <w:rPr>
      <w:sz w:val="20"/>
    </w:rPr>
  </w:style>
  <w:style w:type="character" w:customStyle="1" w:styleId="1Char2">
    <w:name w:val="标题 1 Char2"/>
    <w:qFormat/>
    <w:rPr>
      <w:rFonts w:ascii="Times New Roman" w:eastAsia="黑体" w:hAnsi="Times New Roman" w:cs="Times New Roman"/>
      <w:b/>
      <w:bCs/>
      <w:sz w:val="32"/>
      <w:szCs w:val="44"/>
    </w:rPr>
  </w:style>
  <w:style w:type="character" w:customStyle="1" w:styleId="2Char21">
    <w:name w:val="标题 2 Char2"/>
    <w:qFormat/>
    <w:rPr>
      <w:rFonts w:ascii="Arial" w:eastAsia="黑体" w:hAnsi="Arial" w:cs="Times New Roman"/>
      <w:b/>
      <w:bCs/>
      <w:szCs w:val="32"/>
    </w:rPr>
  </w:style>
  <w:style w:type="character" w:customStyle="1" w:styleId="3Char2">
    <w:name w:val="标题 3 Char2"/>
    <w:qFormat/>
    <w:rPr>
      <w:rFonts w:ascii="Times New Roman" w:eastAsia="黑体" w:hAnsi="Times New Roman" w:cs="Times New Roman"/>
      <w:b/>
      <w:bCs/>
      <w:szCs w:val="32"/>
    </w:rPr>
  </w:style>
  <w:style w:type="character" w:customStyle="1" w:styleId="4Char1">
    <w:name w:val="标题 4 Char1"/>
    <w:qFormat/>
    <w:rPr>
      <w:rFonts w:ascii="Arial" w:eastAsia="宋体" w:hAnsi="Arial" w:cs="Times New Roman"/>
      <w:b/>
      <w:bCs/>
      <w:szCs w:val="28"/>
    </w:rPr>
  </w:style>
  <w:style w:type="character" w:customStyle="1" w:styleId="5Char1">
    <w:name w:val="标题 5 Char1"/>
    <w:uiPriority w:val="9"/>
    <w:qFormat/>
    <w:rPr>
      <w:rFonts w:ascii="Times New Roman" w:eastAsia="宋体" w:hAnsi="Times New Roman" w:cs="Times New Roman"/>
      <w:b/>
      <w:bCs/>
      <w:sz w:val="28"/>
      <w:szCs w:val="28"/>
    </w:rPr>
  </w:style>
  <w:style w:type="character" w:customStyle="1" w:styleId="6Char1">
    <w:name w:val="标题 6 Char1"/>
    <w:qFormat/>
    <w:rPr>
      <w:rFonts w:ascii="Cambria" w:eastAsia="宋体" w:hAnsi="Cambria" w:cs="Times New Roman"/>
      <w:b/>
      <w:bCs/>
      <w:sz w:val="24"/>
      <w:szCs w:val="24"/>
    </w:rPr>
  </w:style>
  <w:style w:type="character" w:customStyle="1" w:styleId="7Char1">
    <w:name w:val="标题 7 Char1"/>
    <w:qFormat/>
    <w:rPr>
      <w:rFonts w:ascii="Calibri" w:eastAsia="宋体" w:hAnsi="Calibri" w:cs="Times New Roman"/>
      <w:b/>
      <w:bCs/>
      <w:sz w:val="24"/>
      <w:szCs w:val="24"/>
    </w:rPr>
  </w:style>
  <w:style w:type="character" w:customStyle="1" w:styleId="8Char1">
    <w:name w:val="标题 8 Char1"/>
    <w:qFormat/>
    <w:rPr>
      <w:rFonts w:ascii="Cambria" w:eastAsia="宋体" w:hAnsi="Cambria" w:cs="Times New Roman"/>
      <w:sz w:val="24"/>
      <w:szCs w:val="24"/>
    </w:rPr>
  </w:style>
  <w:style w:type="character" w:customStyle="1" w:styleId="9Char1">
    <w:name w:val="标题 9 Char1"/>
    <w:qFormat/>
    <w:rPr>
      <w:rFonts w:ascii="Cambria" w:eastAsia="宋体" w:hAnsi="Cambria" w:cs="Times New Roman"/>
      <w:szCs w:val="21"/>
    </w:rPr>
  </w:style>
  <w:style w:type="character" w:customStyle="1" w:styleId="Char23">
    <w:name w:val="文档结构图 Char2"/>
    <w:qFormat/>
    <w:rPr>
      <w:rFonts w:ascii="Times New Roman" w:eastAsia="宋体" w:hAnsi="Times New Roman" w:cs="Times New Roman"/>
      <w:szCs w:val="24"/>
      <w:shd w:val="clear" w:color="auto" w:fill="000080"/>
    </w:rPr>
  </w:style>
  <w:style w:type="character" w:customStyle="1" w:styleId="3Char20">
    <w:name w:val="正文文本 3 Char2"/>
    <w:qFormat/>
    <w:rPr>
      <w:rFonts w:ascii="Times New Roman" w:eastAsia="宋体" w:hAnsi="Times New Roman" w:cs="Times New Roman"/>
      <w:sz w:val="16"/>
      <w:szCs w:val="16"/>
    </w:rPr>
  </w:style>
  <w:style w:type="character" w:customStyle="1" w:styleId="Char24">
    <w:name w:val="正文文本 Char2"/>
    <w:qFormat/>
    <w:rPr>
      <w:rFonts w:ascii="Times New Roman" w:eastAsia="宋体" w:hAnsi="Times New Roman" w:cs="Times New Roman"/>
    </w:rPr>
  </w:style>
  <w:style w:type="character" w:customStyle="1" w:styleId="Char25">
    <w:name w:val="正文文本缩进 Char2"/>
    <w:qFormat/>
    <w:rPr>
      <w:rFonts w:ascii="宋体" w:eastAsia="宋体" w:hAnsi="宋体" w:cs="Times New Roman"/>
      <w:szCs w:val="20"/>
    </w:rPr>
  </w:style>
  <w:style w:type="character" w:customStyle="1" w:styleId="Char26">
    <w:name w:val="纯文本 Char2"/>
    <w:qFormat/>
    <w:rPr>
      <w:rFonts w:ascii="宋体" w:eastAsia="宋体" w:hAnsi="Courier New" w:cs="Times New Roman"/>
      <w:szCs w:val="24"/>
    </w:rPr>
  </w:style>
  <w:style w:type="character" w:customStyle="1" w:styleId="Char27">
    <w:name w:val="日期 Char2"/>
    <w:qFormat/>
    <w:rPr>
      <w:rFonts w:ascii="Times New Roman" w:eastAsia="宋体" w:hAnsi="Times New Roman" w:cs="Times New Roman"/>
      <w:szCs w:val="24"/>
    </w:rPr>
  </w:style>
  <w:style w:type="character" w:customStyle="1" w:styleId="2Char12">
    <w:name w:val="正文文本缩进 2 Char1"/>
    <w:qFormat/>
    <w:rPr>
      <w:rFonts w:ascii="Times New Roman" w:eastAsia="宋体" w:hAnsi="Times New Roman" w:cs="Times New Roman"/>
      <w:szCs w:val="24"/>
    </w:rPr>
  </w:style>
  <w:style w:type="character" w:customStyle="1" w:styleId="Char28">
    <w:name w:val="尾注文本 Char2"/>
    <w:uiPriority w:val="99"/>
    <w:qFormat/>
    <w:rPr>
      <w:rFonts w:ascii="Times New Roman" w:eastAsia="宋体" w:hAnsi="Times New Roman" w:cs="Times New Roman"/>
      <w:szCs w:val="24"/>
    </w:rPr>
  </w:style>
  <w:style w:type="character" w:customStyle="1" w:styleId="Char29">
    <w:name w:val="批注框文本 Char2"/>
    <w:uiPriority w:val="99"/>
    <w:qFormat/>
    <w:rPr>
      <w:rFonts w:ascii="Times New Roman" w:eastAsia="宋体" w:hAnsi="Times New Roman" w:cs="Times New Roman"/>
      <w:sz w:val="18"/>
      <w:szCs w:val="18"/>
    </w:rPr>
  </w:style>
  <w:style w:type="character" w:customStyle="1" w:styleId="Char2a">
    <w:name w:val="副标题 Char2"/>
    <w:qFormat/>
    <w:rPr>
      <w:rFonts w:ascii="Cambria" w:eastAsia="宋体" w:hAnsi="Cambria" w:cs="Times New Roman"/>
      <w:b/>
      <w:bCs/>
      <w:sz w:val="32"/>
      <w:szCs w:val="32"/>
    </w:rPr>
  </w:style>
  <w:style w:type="character" w:customStyle="1" w:styleId="Char1e">
    <w:name w:val="脚注文本 Char1"/>
    <w:uiPriority w:val="99"/>
    <w:qFormat/>
    <w:rPr>
      <w:rFonts w:ascii="Times New Roman" w:eastAsia="宋体" w:hAnsi="Times New Roman" w:cs="Times New Roman"/>
      <w:sz w:val="18"/>
      <w:szCs w:val="20"/>
    </w:rPr>
  </w:style>
  <w:style w:type="character" w:customStyle="1" w:styleId="Char32">
    <w:name w:val="标题 Char3"/>
    <w:qFormat/>
    <w:rPr>
      <w:rFonts w:ascii="Cambria" w:eastAsia="宋体" w:hAnsi="Cambria" w:cs="Times New Roman"/>
      <w:b/>
      <w:bCs/>
      <w:sz w:val="32"/>
      <w:szCs w:val="32"/>
    </w:rPr>
  </w:style>
  <w:style w:type="character" w:customStyle="1" w:styleId="Char2b">
    <w:name w:val="批注主题 Char2"/>
    <w:uiPriority w:val="99"/>
    <w:qFormat/>
    <w:rPr>
      <w:rFonts w:ascii="Times New Roman" w:eastAsia="宋体" w:hAnsi="Times New Roman" w:cs="Times New Roman"/>
      <w:b/>
      <w:bCs/>
      <w:szCs w:val="24"/>
    </w:rPr>
  </w:style>
  <w:style w:type="character" w:customStyle="1" w:styleId="Char2c">
    <w:name w:val="明显引用 Char2"/>
    <w:qFormat/>
    <w:rPr>
      <w:b/>
      <w:bCs/>
      <w:i/>
      <w:iCs/>
      <w:color w:val="4F81BD"/>
    </w:rPr>
  </w:style>
  <w:style w:type="character" w:customStyle="1" w:styleId="z-Char3">
    <w:name w:val="z-窗体顶端 Char3"/>
    <w:qFormat/>
    <w:rPr>
      <w:rFonts w:ascii="Arial" w:hAnsi="Arial" w:cs="Arial"/>
      <w:vanish/>
      <w:sz w:val="16"/>
      <w:szCs w:val="16"/>
    </w:rPr>
  </w:style>
  <w:style w:type="paragraph" w:customStyle="1" w:styleId="301">
    <w:name w:val="正文_3_0"/>
    <w:qFormat/>
    <w:pPr>
      <w:widowControl w:val="0"/>
      <w:jc w:val="both"/>
    </w:pPr>
    <w:rPr>
      <w:sz w:val="21"/>
      <w:szCs w:val="22"/>
    </w:rPr>
  </w:style>
  <w:style w:type="paragraph" w:customStyle="1" w:styleId="ParaCharCharCharCharCharCharChar">
    <w:name w:val="默认段落字体 Para Char Char Char Char Char Char Char"/>
    <w:basedOn w:val="a"/>
    <w:uiPriority w:val="99"/>
    <w:qFormat/>
    <w:rPr>
      <w:rFonts w:ascii="Tahoma" w:hAnsi="Tahoma"/>
      <w:sz w:val="24"/>
      <w:szCs w:val="20"/>
    </w:rPr>
  </w:style>
  <w:style w:type="paragraph" w:customStyle="1" w:styleId="Normal1">
    <w:name w:val="Normal_1"/>
    <w:qFormat/>
    <w:rPr>
      <w:rFonts w:eastAsia="Times New Roman"/>
      <w:sz w:val="24"/>
      <w:szCs w:val="24"/>
    </w:rPr>
  </w:style>
  <w:style w:type="paragraph" w:customStyle="1" w:styleId="1ffff9">
    <w:name w:val="样式 目录 1 + 小四"/>
    <w:basedOn w:val="10"/>
    <w:link w:val="1Char3"/>
    <w:qFormat/>
    <w:pPr>
      <w:spacing w:after="0" w:line="400" w:lineRule="exact"/>
      <w:jc w:val="center"/>
    </w:pPr>
    <w:rPr>
      <w:rFonts w:ascii="Calibri" w:hAnsi="Calibri"/>
      <w:b/>
      <w:bCs/>
      <w:caps/>
      <w:sz w:val="28"/>
      <w:szCs w:val="20"/>
    </w:rPr>
  </w:style>
  <w:style w:type="character" w:customStyle="1" w:styleId="1Char3">
    <w:name w:val="样式 目录 1 + 小四 Char"/>
    <w:link w:val="1ffff9"/>
    <w:qFormat/>
    <w:rPr>
      <w:rFonts w:ascii="Calibri" w:hAnsi="Calibri"/>
      <w:b/>
      <w:bCs/>
      <w:caps/>
      <w:sz w:val="28"/>
    </w:rPr>
  </w:style>
  <w:style w:type="paragraph" w:customStyle="1" w:styleId="TOC10">
    <w:name w:val="TOC 标题1"/>
    <w:basedOn w:val="112"/>
    <w:next w:val="a"/>
    <w:uiPriority w:val="39"/>
    <w:qFormat/>
    <w:pPr>
      <w:widowControl/>
      <w:spacing w:after="0" w:line="276" w:lineRule="auto"/>
      <w:outlineLvl w:val="9"/>
    </w:pPr>
    <w:rPr>
      <w:rFonts w:ascii="Cambria" w:eastAsia="宋体" w:hAnsi="Cambria" w:cs="Times New Roman"/>
      <w:b/>
      <w:color w:val="365F91"/>
      <w:sz w:val="28"/>
      <w:szCs w:val="20"/>
    </w:rPr>
  </w:style>
  <w:style w:type="character" w:customStyle="1" w:styleId="fontstyle21">
    <w:name w:val="fontstyle21"/>
    <w:qFormat/>
    <w:rPr>
      <w:rFonts w:ascii="仿宋" w:eastAsia="仿宋" w:hAnsi="仿宋" w:hint="eastAsia"/>
      <w:color w:val="000000"/>
      <w:sz w:val="32"/>
      <w:szCs w:val="32"/>
    </w:rPr>
  </w:style>
  <w:style w:type="paragraph" w:customStyle="1" w:styleId="Normal01">
    <w:name w:val="Normal_0_1"/>
    <w:qFormat/>
    <w:pPr>
      <w:widowControl w:val="0"/>
      <w:jc w:val="both"/>
    </w:pPr>
    <w:rPr>
      <w:rFonts w:eastAsia="Times New Roman"/>
    </w:rPr>
  </w:style>
  <w:style w:type="character" w:customStyle="1" w:styleId="BodyText3Char">
    <w:name w:val="Body Text 3 Char"/>
    <w:uiPriority w:val="99"/>
    <w:qFormat/>
    <w:rPr>
      <w:rFonts w:cs="Times New Roman"/>
      <w:sz w:val="16"/>
    </w:rPr>
  </w:style>
  <w:style w:type="character" w:customStyle="1" w:styleId="apple-converted-space">
    <w:name w:val="apple-converted-space"/>
    <w:uiPriority w:val="99"/>
    <w:qFormat/>
  </w:style>
  <w:style w:type="character" w:customStyle="1" w:styleId="content10">
    <w:name w:val="content1_0"/>
    <w:uiPriority w:val="99"/>
    <w:qFormat/>
    <w:rPr>
      <w:sz w:val="21"/>
      <w:u w:val="single"/>
    </w:rPr>
  </w:style>
  <w:style w:type="character" w:customStyle="1" w:styleId="3CharChar">
    <w:name w:val="正文文本 3 Char Char"/>
    <w:link w:val="302"/>
    <w:uiPriority w:val="99"/>
    <w:qFormat/>
    <w:rPr>
      <w:rFonts w:ascii="宋体" w:hAnsi="Calibri"/>
      <w:sz w:val="24"/>
    </w:rPr>
  </w:style>
  <w:style w:type="paragraph" w:customStyle="1" w:styleId="302">
    <w:name w:val="正文文本 3_0"/>
    <w:basedOn w:val="1fffd"/>
    <w:link w:val="3CharChar"/>
    <w:uiPriority w:val="99"/>
    <w:qFormat/>
    <w:pPr>
      <w:widowControl w:val="0"/>
      <w:jc w:val="both"/>
    </w:pPr>
    <w:rPr>
      <w:rFonts w:ascii="宋体" w:hAnsi="Calibri"/>
      <w:sz w:val="24"/>
      <w:szCs w:val="20"/>
    </w:rPr>
  </w:style>
  <w:style w:type="paragraph" w:customStyle="1" w:styleId="318">
    <w:name w:val="正文文本 3_1"/>
    <w:basedOn w:val="0"/>
    <w:uiPriority w:val="99"/>
    <w:qFormat/>
    <w:rPr>
      <w:rFonts w:ascii="宋体" w:hAnsi="Times New Roman"/>
      <w:sz w:val="24"/>
      <w:szCs w:val="20"/>
    </w:rPr>
  </w:style>
  <w:style w:type="paragraph" w:customStyle="1" w:styleId="002">
    <w:name w:val="正文_0_0"/>
    <w:uiPriority w:val="99"/>
    <w:qFormat/>
    <w:pPr>
      <w:widowControl w:val="0"/>
      <w:jc w:val="both"/>
    </w:pPr>
    <w:rPr>
      <w:sz w:val="21"/>
      <w:szCs w:val="22"/>
    </w:rPr>
  </w:style>
  <w:style w:type="paragraph" w:customStyle="1" w:styleId="default0">
    <w:name w:val="default"/>
    <w:basedOn w:val="a"/>
    <w:uiPriority w:val="99"/>
    <w:qFormat/>
    <w:pPr>
      <w:widowControl/>
      <w:spacing w:before="100" w:beforeAutospacing="1" w:after="100" w:afterAutospacing="1"/>
      <w:jc w:val="left"/>
    </w:pPr>
    <w:rPr>
      <w:rFonts w:ascii="宋体" w:hAnsi="宋体" w:cs="宋体"/>
      <w:sz w:val="24"/>
    </w:rPr>
  </w:style>
  <w:style w:type="paragraph" w:customStyle="1" w:styleId="620">
    <w:name w:val="正文_6_2"/>
    <w:qFormat/>
    <w:pPr>
      <w:widowControl w:val="0"/>
      <w:jc w:val="both"/>
    </w:pPr>
  </w:style>
  <w:style w:type="paragraph" w:customStyle="1" w:styleId="3fd">
    <w:name w:val="正文3"/>
    <w:qFormat/>
    <w:rPr>
      <w:rFonts w:eastAsia="Times New Roman"/>
      <w:sz w:val="24"/>
      <w:szCs w:val="24"/>
    </w:rPr>
  </w:style>
  <w:style w:type="paragraph" w:customStyle="1" w:styleId="Normal3">
    <w:name w:val="Normal_3"/>
    <w:qFormat/>
    <w:rPr>
      <w:rFonts w:eastAsia="Times New Roman"/>
      <w:sz w:val="24"/>
      <w:szCs w:val="24"/>
    </w:rPr>
  </w:style>
  <w:style w:type="character" w:customStyle="1" w:styleId="affff0">
    <w:name w:val="无间隔 字符"/>
    <w:qFormat/>
    <w:rPr>
      <w:rFonts w:ascii="Calibri" w:hAnsi="Calibri"/>
      <w:sz w:val="22"/>
    </w:rPr>
  </w:style>
  <w:style w:type="character" w:customStyle="1" w:styleId="layui-this2">
    <w:name w:val="layui-this2"/>
    <w:qFormat/>
    <w:rPr>
      <w:shd w:val="clear" w:color="auto" w:fill="FFFFFF"/>
    </w:rPr>
  </w:style>
  <w:style w:type="character" w:customStyle="1" w:styleId="hover23">
    <w:name w:val="hover23"/>
    <w:qFormat/>
    <w:rPr>
      <w:color w:val="315EFB"/>
    </w:rPr>
  </w:style>
  <w:style w:type="character" w:customStyle="1" w:styleId="hover25">
    <w:name w:val="hover25"/>
    <w:qFormat/>
    <w:rPr>
      <w:color w:val="315EFB"/>
    </w:rPr>
  </w:style>
  <w:style w:type="character" w:customStyle="1" w:styleId="cf01">
    <w:name w:val="cf01"/>
    <w:qFormat/>
    <w:rPr>
      <w:rFonts w:ascii="Microsoft YaHei UI" w:eastAsia="Microsoft YaHei UI" w:hAnsi="Microsoft YaHei UI" w:hint="eastAsia"/>
      <w:sz w:val="18"/>
      <w:szCs w:val="18"/>
    </w:rPr>
  </w:style>
  <w:style w:type="character" w:customStyle="1" w:styleId="420">
    <w:name w:val="标题 4 字符2"/>
    <w:qFormat/>
    <w:rPr>
      <w:rFonts w:ascii="Arial" w:eastAsia="宋体" w:hAnsi="Arial"/>
      <w:b/>
      <w:bCs/>
      <w:sz w:val="21"/>
      <w:szCs w:val="28"/>
      <w:lang w:val="en-US" w:eastAsia="zh-CN" w:bidi="ar-SA"/>
    </w:rPr>
  </w:style>
  <w:style w:type="paragraph" w:customStyle="1" w:styleId="202">
    <w:name w:val="20、第五章“(一)”三级标题"/>
    <w:basedOn w:val="010"/>
    <w:qFormat/>
    <w:pPr>
      <w:pageBreakBefore/>
      <w:jc w:val="center"/>
      <w:outlineLvl w:val="2"/>
    </w:pPr>
    <w:rPr>
      <w:b/>
      <w:sz w:val="28"/>
    </w:rPr>
  </w:style>
  <w:style w:type="paragraph" w:customStyle="1" w:styleId="010">
    <w:name w:val="01、普通正文"/>
    <w:basedOn w:val="a"/>
    <w:qFormat/>
    <w:pPr>
      <w:tabs>
        <w:tab w:val="left" w:pos="0"/>
      </w:tabs>
    </w:pPr>
    <w:rPr>
      <w:szCs w:val="22"/>
    </w:rPr>
  </w:style>
  <w:style w:type="paragraph" w:customStyle="1" w:styleId="032">
    <w:name w:val="03、“注：”正文(加粗，首行缩进2字符)"/>
    <w:basedOn w:val="010"/>
    <w:qFormat/>
    <w:pPr>
      <w:ind w:firstLine="480"/>
    </w:pPr>
    <w:rPr>
      <w:b/>
    </w:rPr>
  </w:style>
  <w:style w:type="paragraph" w:customStyle="1" w:styleId="022">
    <w:name w:val="02、首行缩进2字符正文"/>
    <w:basedOn w:val="a"/>
    <w:qFormat/>
    <w:pPr>
      <w:tabs>
        <w:tab w:val="left" w:pos="0"/>
      </w:tabs>
      <w:ind w:firstLine="480"/>
    </w:pPr>
    <w:rPr>
      <w:szCs w:val="22"/>
    </w:rPr>
  </w:style>
  <w:style w:type="paragraph" w:customStyle="1" w:styleId="Normal0000">
    <w:name w:val="Normal_0_0_0_0"/>
    <w:qFormat/>
    <w:pPr>
      <w:widowControl w:val="0"/>
      <w:jc w:val="both"/>
    </w:pPr>
    <w:rPr>
      <w:rFonts w:eastAsia="Times New Roman"/>
    </w:rPr>
  </w:style>
  <w:style w:type="paragraph" w:customStyle="1" w:styleId="48">
    <w:name w:val="正文4"/>
    <w:qFormat/>
    <w:rPr>
      <w:rFonts w:eastAsia="Times New Roman"/>
      <w:sz w:val="24"/>
      <w:szCs w:val="24"/>
    </w:rPr>
  </w:style>
  <w:style w:type="character" w:customStyle="1" w:styleId="Char1f">
    <w:name w:val="明显引用 Char1"/>
    <w:uiPriority w:val="30"/>
    <w:qFormat/>
    <w:rPr>
      <w:rFonts w:ascii="Times New Roman" w:eastAsia="宋体" w:hAnsi="Times New Roman" w:cs="Times New Roman"/>
      <w:b/>
      <w:bCs/>
      <w:i/>
      <w:iCs/>
      <w:color w:val="4F81BD"/>
      <w:szCs w:val="24"/>
    </w:rPr>
  </w:style>
  <w:style w:type="character" w:customStyle="1" w:styleId="Char2d">
    <w:name w:val="引用 Char2"/>
    <w:qFormat/>
    <w:rPr>
      <w:rFonts w:ascii="Times New Roman" w:eastAsia="宋体" w:hAnsi="Times New Roman" w:cs="Times New Roman"/>
      <w:i/>
      <w:iCs/>
      <w:color w:val="000000"/>
      <w:szCs w:val="24"/>
    </w:rPr>
  </w:style>
  <w:style w:type="character" w:customStyle="1" w:styleId="z-Char30">
    <w:name w:val="z-窗体底端 Char3"/>
    <w:qFormat/>
    <w:rPr>
      <w:rFonts w:ascii="Arial" w:eastAsia="宋体" w:hAnsi="Arial" w:cs="Arial"/>
      <w:vanish/>
      <w:sz w:val="16"/>
      <w:szCs w:val="16"/>
    </w:rPr>
  </w:style>
  <w:style w:type="character" w:customStyle="1" w:styleId="Char1f0">
    <w:name w:val="页脚 Char1"/>
    <w:uiPriority w:val="99"/>
    <w:qFormat/>
    <w:rPr>
      <w:rFonts w:ascii="Calibri" w:eastAsia="宋体" w:hAnsi="Calibri" w:cs="Times New Roman"/>
      <w:sz w:val="18"/>
      <w:szCs w:val="18"/>
    </w:rPr>
  </w:style>
  <w:style w:type="character" w:customStyle="1" w:styleId="Char1f1">
    <w:name w:val="页眉 Char1"/>
    <w:uiPriority w:val="99"/>
    <w:qFormat/>
    <w:rPr>
      <w:rFonts w:ascii="Calibri" w:eastAsia="宋体" w:hAnsi="Calibri" w:cs="Times New Roman"/>
      <w:sz w:val="18"/>
      <w:szCs w:val="18"/>
    </w:rPr>
  </w:style>
  <w:style w:type="character" w:customStyle="1" w:styleId="3Char12">
    <w:name w:val="正文文本缩进 3 Char1"/>
    <w:qFormat/>
    <w:rPr>
      <w:rFonts w:ascii="Arial" w:eastAsia="仿宋_GB2312" w:hAnsi="Arial" w:cs="Times New Roman"/>
      <w:color w:val="FFFF00"/>
      <w:sz w:val="32"/>
      <w:szCs w:val="32"/>
    </w:rPr>
  </w:style>
  <w:style w:type="character" w:customStyle="1" w:styleId="2Char13">
    <w:name w:val="正文文本 2 Char1"/>
    <w:qFormat/>
    <w:rPr>
      <w:rFonts w:ascii="楷体_GB2312" w:eastAsia="楷体_GB2312" w:hAnsi="Calibri" w:cs="Times New Roman"/>
      <w:sz w:val="28"/>
      <w:szCs w:val="28"/>
    </w:rPr>
  </w:style>
  <w:style w:type="character" w:customStyle="1" w:styleId="2Char14">
    <w:name w:val="正文首行缩进 2 Char1"/>
    <w:qFormat/>
    <w:rPr>
      <w:rFonts w:ascii="宋体" w:eastAsia="楷体_GB2312" w:hAnsi="宋体" w:cs="Times New Roman"/>
      <w:szCs w:val="32"/>
    </w:rPr>
  </w:style>
  <w:style w:type="character" w:customStyle="1" w:styleId="affff1">
    <w:name w:val="未处理的提及"/>
    <w:uiPriority w:val="99"/>
    <w:unhideWhenUsed/>
    <w:qFormat/>
    <w:rPr>
      <w:color w:val="605E5C"/>
      <w:shd w:val="clear" w:color="auto" w:fill="E1DFDD"/>
    </w:rPr>
  </w:style>
  <w:style w:type="character" w:customStyle="1" w:styleId="NormalCharacter11">
    <w:name w:val="NormalCharacter11"/>
    <w:qFormat/>
    <w:rPr>
      <w:rFonts w:ascii="Calibri" w:eastAsia="宋体" w:hAnsi="Calibri" w:cs="Times New Roman"/>
      <w:sz w:val="21"/>
      <w:szCs w:val="24"/>
      <w:lang w:val="en-US" w:eastAsia="zh-CN" w:bidi="ar-SA"/>
    </w:rPr>
  </w:style>
  <w:style w:type="paragraph" w:customStyle="1" w:styleId="2f2">
    <w:name w:val="纯文本2"/>
    <w:basedOn w:val="a"/>
    <w:qFormat/>
    <w:rPr>
      <w:rFonts w:ascii="宋体" w:hAnsi="Courier New" w:cs="Courier New"/>
      <w:szCs w:val="21"/>
    </w:rPr>
  </w:style>
  <w:style w:type="character" w:customStyle="1" w:styleId="1ffffa">
    <w:name w:val="不明显参考1"/>
    <w:qFormat/>
    <w:rPr>
      <w:smallCaps/>
      <w:color w:val="C0504D"/>
      <w:u w:val="single"/>
    </w:rPr>
  </w:style>
  <w:style w:type="character" w:customStyle="1" w:styleId="1ffffb">
    <w:name w:val="明显参考1"/>
    <w:qFormat/>
    <w:rPr>
      <w:b/>
      <w:bCs/>
      <w:smallCaps/>
      <w:color w:val="C0504D"/>
      <w:spacing w:val="5"/>
      <w:u w:val="single"/>
    </w:rPr>
  </w:style>
  <w:style w:type="character" w:customStyle="1" w:styleId="1ffffc">
    <w:name w:val="不明显强调1"/>
    <w:qFormat/>
    <w:rPr>
      <w:i/>
      <w:iCs/>
      <w:color w:val="808080"/>
    </w:rPr>
  </w:style>
  <w:style w:type="character" w:customStyle="1" w:styleId="1ffffd">
    <w:name w:val="书籍标题1"/>
    <w:qFormat/>
    <w:rPr>
      <w:b/>
      <w:bCs/>
      <w:smallCaps/>
      <w:spacing w:val="5"/>
    </w:rPr>
  </w:style>
  <w:style w:type="character" w:customStyle="1" w:styleId="1ffffe">
    <w:name w:val="明显强调1"/>
    <w:qFormat/>
    <w:rPr>
      <w:b/>
      <w:bCs/>
      <w:i/>
      <w:iCs/>
      <w:color w:val="4F81BD"/>
    </w:rPr>
  </w:style>
  <w:style w:type="paragraph" w:customStyle="1" w:styleId="1fffff">
    <w:name w:val="修订1"/>
    <w:qFormat/>
    <w:rPr>
      <w:sz w:val="21"/>
      <w:szCs w:val="24"/>
    </w:rPr>
  </w:style>
  <w:style w:type="character" w:customStyle="1" w:styleId="5Char2">
    <w:name w:val="标题 5 Char2"/>
    <w:uiPriority w:val="99"/>
    <w:qFormat/>
    <w:rPr>
      <w:rFonts w:ascii="Times New Roman" w:eastAsia="宋体" w:hAnsi="Times New Roman" w:cs="Times New Roman"/>
      <w:b/>
      <w:bCs/>
      <w:sz w:val="28"/>
      <w:szCs w:val="28"/>
    </w:rPr>
  </w:style>
  <w:style w:type="character" w:customStyle="1" w:styleId="6Char2">
    <w:name w:val="标题 6 Char2"/>
    <w:qFormat/>
    <w:rPr>
      <w:rFonts w:ascii="Cambria" w:eastAsia="宋体" w:hAnsi="Cambria" w:cs="Times New Roman"/>
      <w:b/>
      <w:bCs/>
      <w:sz w:val="24"/>
      <w:szCs w:val="24"/>
    </w:rPr>
  </w:style>
  <w:style w:type="character" w:customStyle="1" w:styleId="7Char2">
    <w:name w:val="标题 7 Char2"/>
    <w:qFormat/>
    <w:rPr>
      <w:rFonts w:ascii="Calibri" w:eastAsia="宋体" w:hAnsi="Calibri" w:cs="Times New Roman"/>
      <w:b/>
      <w:bCs/>
      <w:sz w:val="24"/>
      <w:szCs w:val="24"/>
    </w:rPr>
  </w:style>
  <w:style w:type="character" w:customStyle="1" w:styleId="8Char2">
    <w:name w:val="标题 8 Char2"/>
    <w:qFormat/>
    <w:rPr>
      <w:rFonts w:ascii="Cambria" w:eastAsia="宋体" w:hAnsi="Cambria" w:cs="Times New Roman"/>
      <w:sz w:val="24"/>
      <w:szCs w:val="24"/>
    </w:rPr>
  </w:style>
  <w:style w:type="character" w:customStyle="1" w:styleId="9Char2">
    <w:name w:val="标题 9 Char2"/>
    <w:qFormat/>
    <w:rPr>
      <w:rFonts w:ascii="Cambria" w:eastAsia="宋体" w:hAnsi="Cambria" w:cs="Times New Roman"/>
      <w:szCs w:val="21"/>
    </w:rPr>
  </w:style>
  <w:style w:type="character" w:customStyle="1" w:styleId="Char33">
    <w:name w:val="正文文本 Char3"/>
    <w:qFormat/>
    <w:rPr>
      <w:rFonts w:ascii="Times New Roman" w:eastAsia="宋体" w:hAnsi="Times New Roman" w:cs="Times New Roman"/>
    </w:rPr>
  </w:style>
  <w:style w:type="character" w:customStyle="1" w:styleId="Char34">
    <w:name w:val="纯文本 Char3"/>
    <w:qFormat/>
    <w:rPr>
      <w:rFonts w:ascii="宋体" w:eastAsia="宋体" w:hAnsi="Courier New" w:cs="Times New Roman"/>
      <w:szCs w:val="24"/>
    </w:rPr>
  </w:style>
  <w:style w:type="character" w:customStyle="1" w:styleId="2Char22">
    <w:name w:val="正文文本缩进 2 Char2"/>
    <w:qFormat/>
    <w:rPr>
      <w:rFonts w:ascii="Times New Roman" w:eastAsia="宋体" w:hAnsi="Times New Roman" w:cs="Times New Roman"/>
      <w:szCs w:val="24"/>
    </w:rPr>
  </w:style>
  <w:style w:type="character" w:customStyle="1" w:styleId="Char35">
    <w:name w:val="尾注文本 Char3"/>
    <w:qFormat/>
    <w:rPr>
      <w:rFonts w:ascii="Times New Roman" w:eastAsia="宋体" w:hAnsi="Times New Roman" w:cs="Times New Roman"/>
      <w:szCs w:val="24"/>
    </w:rPr>
  </w:style>
  <w:style w:type="character" w:customStyle="1" w:styleId="Char36">
    <w:name w:val="副标题 Char3"/>
    <w:qFormat/>
    <w:rPr>
      <w:rFonts w:ascii="Cambria" w:eastAsia="宋体" w:hAnsi="Cambria" w:cs="Times New Roman"/>
      <w:b/>
      <w:bCs/>
      <w:sz w:val="32"/>
      <w:szCs w:val="32"/>
    </w:rPr>
  </w:style>
  <w:style w:type="character" w:customStyle="1" w:styleId="Char2e">
    <w:name w:val="脚注文本 Char2"/>
    <w:qFormat/>
    <w:rPr>
      <w:rFonts w:ascii="Times New Roman" w:eastAsia="宋体" w:hAnsi="Times New Roman" w:cs="Times New Roman"/>
      <w:sz w:val="18"/>
      <w:szCs w:val="20"/>
    </w:rPr>
  </w:style>
  <w:style w:type="character" w:customStyle="1" w:styleId="Char40">
    <w:name w:val="标题 Char4"/>
    <w:uiPriority w:val="10"/>
    <w:qFormat/>
    <w:rPr>
      <w:rFonts w:ascii="Cambria" w:eastAsia="宋体" w:hAnsi="Cambria" w:cs="Times New Roman"/>
      <w:b/>
      <w:bCs/>
      <w:sz w:val="32"/>
      <w:szCs w:val="32"/>
    </w:rPr>
  </w:style>
  <w:style w:type="character" w:customStyle="1" w:styleId="Char2f">
    <w:name w:val="正文首行缩进 Char2"/>
    <w:uiPriority w:val="99"/>
    <w:qFormat/>
    <w:rPr>
      <w:rFonts w:ascii="Times New Roman" w:eastAsia="宋体" w:hAnsi="Times New Roman" w:cs="Times New Roman"/>
      <w:szCs w:val="24"/>
    </w:rPr>
  </w:style>
  <w:style w:type="paragraph" w:customStyle="1" w:styleId="Style103">
    <w:name w:val="_Style 103"/>
    <w:basedOn w:val="a"/>
    <w:next w:val="1ff7"/>
    <w:qFormat/>
    <w:pPr>
      <w:ind w:firstLine="420"/>
    </w:pPr>
  </w:style>
  <w:style w:type="character" w:customStyle="1" w:styleId="z-Char4">
    <w:name w:val="z-窗体顶端 Char4"/>
    <w:qFormat/>
    <w:rPr>
      <w:rFonts w:ascii="Arial" w:hAnsi="Arial" w:cs="Arial"/>
      <w:vanish/>
      <w:sz w:val="16"/>
      <w:szCs w:val="16"/>
    </w:rPr>
  </w:style>
  <w:style w:type="paragraph" w:customStyle="1" w:styleId="z-4">
    <w:name w:val="z-窗体顶端4"/>
    <w:basedOn w:val="a"/>
    <w:next w:val="a"/>
    <w:qFormat/>
    <w:pPr>
      <w:pBdr>
        <w:bottom w:val="single" w:sz="6" w:space="1" w:color="000000"/>
      </w:pBdr>
      <w:jc w:val="center"/>
    </w:pPr>
    <w:rPr>
      <w:rFonts w:ascii="Arial" w:hAnsi="Arial" w:cs="Arial"/>
      <w:vanish/>
      <w:sz w:val="16"/>
      <w:szCs w:val="16"/>
    </w:rPr>
  </w:style>
  <w:style w:type="character" w:customStyle="1" w:styleId="2f3">
    <w:name w:val="书籍标题2"/>
    <w:qFormat/>
    <w:rPr>
      <w:b/>
      <w:bCs/>
      <w:smallCaps/>
      <w:spacing w:val="5"/>
    </w:rPr>
  </w:style>
  <w:style w:type="character" w:customStyle="1" w:styleId="2f4">
    <w:name w:val="明显参考2"/>
    <w:qFormat/>
    <w:rPr>
      <w:b/>
      <w:bCs/>
      <w:smallCaps/>
      <w:color w:val="C0504D"/>
      <w:spacing w:val="5"/>
      <w:u w:val="single"/>
    </w:rPr>
  </w:style>
  <w:style w:type="character" w:customStyle="1" w:styleId="2f5">
    <w:name w:val="不明显参考2"/>
    <w:qFormat/>
    <w:rPr>
      <w:smallCaps/>
      <w:color w:val="C0504D"/>
      <w:u w:val="single"/>
    </w:rPr>
  </w:style>
  <w:style w:type="character" w:customStyle="1" w:styleId="2f6">
    <w:name w:val="不明显强调2"/>
    <w:qFormat/>
    <w:rPr>
      <w:i/>
      <w:iCs/>
      <w:color w:val="808080"/>
    </w:rPr>
  </w:style>
  <w:style w:type="character" w:customStyle="1" w:styleId="2f7">
    <w:name w:val="明显强调2"/>
    <w:qFormat/>
    <w:rPr>
      <w:b/>
      <w:bCs/>
      <w:i/>
      <w:iCs/>
      <w:color w:val="4F81BD"/>
    </w:rPr>
  </w:style>
  <w:style w:type="paragraph" w:customStyle="1" w:styleId="z-40">
    <w:name w:val="z-窗体底端4"/>
    <w:basedOn w:val="a"/>
    <w:next w:val="a"/>
    <w:link w:val="z-Char5"/>
    <w:qFormat/>
    <w:pPr>
      <w:pBdr>
        <w:top w:val="single" w:sz="6" w:space="1" w:color="000000"/>
      </w:pBdr>
      <w:jc w:val="center"/>
    </w:pPr>
    <w:rPr>
      <w:rFonts w:ascii="Arial" w:hAnsi="Arial" w:cs="Arial"/>
      <w:vanish/>
      <w:sz w:val="16"/>
      <w:szCs w:val="16"/>
    </w:rPr>
  </w:style>
  <w:style w:type="character" w:customStyle="1" w:styleId="z-Char5">
    <w:name w:val="z-窗体底端 Char5"/>
    <w:link w:val="z-40"/>
    <w:qFormat/>
    <w:rPr>
      <w:rFonts w:ascii="Arial" w:hAnsi="Arial" w:cs="Arial"/>
      <w:vanish/>
      <w:sz w:val="16"/>
      <w:szCs w:val="16"/>
    </w:rPr>
  </w:style>
  <w:style w:type="paragraph" w:customStyle="1" w:styleId="2f8">
    <w:name w:val="修订2"/>
    <w:qFormat/>
    <w:rPr>
      <w:sz w:val="21"/>
      <w:szCs w:val="24"/>
    </w:rPr>
  </w:style>
  <w:style w:type="character" w:customStyle="1" w:styleId="Char1f2">
    <w:name w:val="无间隔 Char1"/>
    <w:qFormat/>
    <w:rPr>
      <w:rFonts w:ascii="Times New Roman" w:hAnsi="Times New Roman"/>
      <w:sz w:val="21"/>
      <w:szCs w:val="24"/>
    </w:rPr>
  </w:style>
  <w:style w:type="paragraph" w:customStyle="1" w:styleId="TOC20">
    <w:name w:val="TOC 标题2"/>
    <w:basedOn w:val="112"/>
    <w:next w:val="a"/>
    <w:qFormat/>
    <w:pPr>
      <w:spacing w:before="340" w:after="330" w:line="576" w:lineRule="auto"/>
      <w:outlineLvl w:val="9"/>
    </w:pPr>
    <w:rPr>
      <w:rFonts w:ascii="Calibri" w:eastAsia="黑体" w:hAnsi="Calibri" w:cs="Times New Roman"/>
      <w:b/>
      <w:bCs/>
      <w:sz w:val="44"/>
      <w:szCs w:val="44"/>
    </w:rPr>
  </w:style>
  <w:style w:type="paragraph" w:customStyle="1" w:styleId="Style90">
    <w:name w:val="_Style 90"/>
    <w:basedOn w:val="a"/>
    <w:next w:val="1ff7"/>
    <w:uiPriority w:val="34"/>
    <w:qFormat/>
    <w:pPr>
      <w:ind w:firstLine="420"/>
    </w:pPr>
    <w:rPr>
      <w:rFonts w:ascii="Calibri" w:hAnsi="Calibri"/>
      <w:szCs w:val="22"/>
    </w:rPr>
  </w:style>
  <w:style w:type="character" w:customStyle="1" w:styleId="124">
    <w:name w:val="标题 1 字符2"/>
    <w:qFormat/>
    <w:rPr>
      <w:rFonts w:eastAsia="黑体"/>
      <w:b/>
      <w:bCs/>
      <w:sz w:val="32"/>
      <w:szCs w:val="44"/>
      <w:lang w:bidi="ar-SA"/>
    </w:rPr>
  </w:style>
  <w:style w:type="character" w:customStyle="1" w:styleId="221">
    <w:name w:val="标题 2 字符2"/>
    <w:qFormat/>
    <w:rPr>
      <w:rFonts w:ascii="Arial" w:eastAsia="黑体" w:hAnsi="Arial"/>
      <w:b/>
      <w:bCs/>
      <w:sz w:val="21"/>
      <w:szCs w:val="32"/>
      <w:lang w:bidi="ar-SA"/>
    </w:rPr>
  </w:style>
  <w:style w:type="character" w:customStyle="1" w:styleId="430">
    <w:name w:val="标题 4 字符3"/>
    <w:qFormat/>
    <w:rPr>
      <w:rFonts w:ascii="Arial" w:eastAsia="宋体" w:hAnsi="Arial"/>
      <w:b/>
      <w:bCs/>
      <w:sz w:val="21"/>
      <w:szCs w:val="28"/>
      <w:lang w:val="en-US" w:eastAsia="zh-CN" w:bidi="ar-SA"/>
    </w:rPr>
  </w:style>
  <w:style w:type="character" w:customStyle="1" w:styleId="520">
    <w:name w:val="标题 5 字符2"/>
    <w:uiPriority w:val="9"/>
    <w:qFormat/>
    <w:rPr>
      <w:rFonts w:eastAsia="宋体"/>
      <w:b/>
      <w:bCs/>
      <w:sz w:val="28"/>
      <w:szCs w:val="28"/>
      <w:lang w:val="en-US" w:eastAsia="zh-CN" w:bidi="ar-SA"/>
    </w:rPr>
  </w:style>
  <w:style w:type="character" w:customStyle="1" w:styleId="621">
    <w:name w:val="标题 6 字符2"/>
    <w:qFormat/>
    <w:rPr>
      <w:rFonts w:ascii="Cambria" w:hAnsi="Cambria"/>
      <w:b/>
      <w:bCs/>
      <w:sz w:val="24"/>
      <w:szCs w:val="24"/>
    </w:rPr>
  </w:style>
  <w:style w:type="character" w:customStyle="1" w:styleId="720">
    <w:name w:val="标题 7 字符2"/>
    <w:qFormat/>
    <w:rPr>
      <w:rFonts w:ascii="Calibri" w:hAnsi="Calibri"/>
      <w:b/>
      <w:bCs/>
      <w:sz w:val="24"/>
      <w:szCs w:val="24"/>
    </w:rPr>
  </w:style>
  <w:style w:type="character" w:customStyle="1" w:styleId="820">
    <w:name w:val="标题 8 字符2"/>
    <w:qFormat/>
    <w:rPr>
      <w:rFonts w:ascii="Cambria" w:hAnsi="Cambria"/>
      <w:sz w:val="24"/>
      <w:szCs w:val="24"/>
    </w:rPr>
  </w:style>
  <w:style w:type="character" w:customStyle="1" w:styleId="920">
    <w:name w:val="标题 9 字符2"/>
    <w:qFormat/>
    <w:rPr>
      <w:rFonts w:ascii="Cambria" w:hAnsi="Cambria"/>
      <w:sz w:val="21"/>
      <w:szCs w:val="21"/>
    </w:rPr>
  </w:style>
  <w:style w:type="character" w:customStyle="1" w:styleId="2f9">
    <w:name w:val="正文文本首行缩进 字符2"/>
    <w:qFormat/>
    <w:rPr>
      <w:szCs w:val="24"/>
    </w:rPr>
  </w:style>
  <w:style w:type="character" w:customStyle="1" w:styleId="2fa">
    <w:name w:val="文档结构图 字符2"/>
    <w:qFormat/>
    <w:rPr>
      <w:sz w:val="21"/>
      <w:szCs w:val="24"/>
      <w:shd w:val="clear" w:color="auto" w:fill="000080"/>
      <w:lang w:bidi="ar-SA"/>
    </w:rPr>
  </w:style>
  <w:style w:type="character" w:customStyle="1" w:styleId="2fb">
    <w:name w:val="批注文字 字符2"/>
    <w:qFormat/>
    <w:rPr>
      <w:rFonts w:eastAsia="宋体"/>
      <w:sz w:val="21"/>
      <w:szCs w:val="24"/>
      <w:lang w:val="en-US" w:eastAsia="zh-CN" w:bidi="ar-SA"/>
    </w:rPr>
  </w:style>
  <w:style w:type="character" w:customStyle="1" w:styleId="321">
    <w:name w:val="正文文本 3 字符2"/>
    <w:qFormat/>
    <w:rPr>
      <w:sz w:val="16"/>
      <w:szCs w:val="16"/>
    </w:rPr>
  </w:style>
  <w:style w:type="character" w:customStyle="1" w:styleId="2fc">
    <w:name w:val="正文文本缩进 字符2"/>
    <w:qFormat/>
    <w:rPr>
      <w:rFonts w:ascii="宋体" w:hAnsi="宋体"/>
      <w:sz w:val="21"/>
      <w:lang w:bidi="ar-SA"/>
    </w:rPr>
  </w:style>
  <w:style w:type="character" w:customStyle="1" w:styleId="2fd">
    <w:name w:val="日期 字符2"/>
    <w:qFormat/>
    <w:rPr>
      <w:sz w:val="21"/>
      <w:szCs w:val="24"/>
      <w:lang w:bidi="ar-SA"/>
    </w:rPr>
  </w:style>
  <w:style w:type="character" w:customStyle="1" w:styleId="222">
    <w:name w:val="正文文本缩进 2 字符2"/>
    <w:qFormat/>
    <w:rPr>
      <w:sz w:val="21"/>
      <w:szCs w:val="24"/>
      <w:lang w:bidi="ar-SA"/>
    </w:rPr>
  </w:style>
  <w:style w:type="character" w:customStyle="1" w:styleId="2fe">
    <w:name w:val="尾注文本 字符2"/>
    <w:qFormat/>
    <w:rPr>
      <w:rFonts w:ascii="宋体" w:hAnsi="宋体"/>
      <w:sz w:val="21"/>
      <w:szCs w:val="24"/>
    </w:rPr>
  </w:style>
  <w:style w:type="character" w:customStyle="1" w:styleId="2ff">
    <w:name w:val="批注框文本 字符2"/>
    <w:qFormat/>
    <w:rPr>
      <w:sz w:val="18"/>
      <w:szCs w:val="18"/>
      <w:lang w:bidi="ar-SA"/>
    </w:rPr>
  </w:style>
  <w:style w:type="character" w:customStyle="1" w:styleId="2ff0">
    <w:name w:val="页眉 字符2"/>
    <w:qFormat/>
    <w:rPr>
      <w:sz w:val="18"/>
      <w:szCs w:val="18"/>
      <w:lang w:bidi="ar-SA"/>
    </w:rPr>
  </w:style>
  <w:style w:type="character" w:customStyle="1" w:styleId="2ff1">
    <w:name w:val="副标题 字符2"/>
    <w:qFormat/>
    <w:rPr>
      <w:rFonts w:ascii="Cambria" w:hAnsi="Cambria"/>
      <w:b/>
      <w:bCs/>
      <w:sz w:val="32"/>
      <w:szCs w:val="32"/>
    </w:rPr>
  </w:style>
  <w:style w:type="character" w:customStyle="1" w:styleId="2ff2">
    <w:name w:val="脚注文本 字符2"/>
    <w:qFormat/>
    <w:rPr>
      <w:sz w:val="18"/>
      <w:lang w:bidi="ar-SA"/>
    </w:rPr>
  </w:style>
  <w:style w:type="character" w:customStyle="1" w:styleId="2ff3">
    <w:name w:val="标题 字符2"/>
    <w:qFormat/>
    <w:rPr>
      <w:rFonts w:ascii="Cambria" w:hAnsi="Cambria"/>
      <w:b/>
      <w:bCs/>
      <w:sz w:val="32"/>
      <w:szCs w:val="32"/>
      <w:lang w:bidi="ar-SA"/>
    </w:rPr>
  </w:style>
  <w:style w:type="character" w:customStyle="1" w:styleId="2ff4">
    <w:name w:val="批注主题 字符2"/>
    <w:qFormat/>
    <w:rPr>
      <w:b/>
      <w:bCs/>
      <w:sz w:val="21"/>
      <w:szCs w:val="24"/>
      <w:lang w:bidi="ar-SA"/>
    </w:rPr>
  </w:style>
  <w:style w:type="character" w:customStyle="1" w:styleId="2ff5">
    <w:name w:val="明显引用 字符2"/>
    <w:qFormat/>
    <w:rPr>
      <w:b/>
      <w:bCs/>
      <w:i/>
      <w:iCs/>
      <w:color w:val="4F81BD"/>
      <w:lang w:bidi="ar-SA"/>
    </w:rPr>
  </w:style>
  <w:style w:type="character" w:customStyle="1" w:styleId="2ff6">
    <w:name w:val="引用 字符2"/>
    <w:qFormat/>
    <w:rPr>
      <w:i/>
      <w:iCs/>
      <w:color w:val="000000"/>
      <w:lang w:bidi="ar-SA"/>
    </w:rPr>
  </w:style>
  <w:style w:type="character" w:customStyle="1" w:styleId="2ff7">
    <w:name w:val="无间隔 字符2"/>
    <w:qFormat/>
    <w:rPr>
      <w:sz w:val="21"/>
      <w:szCs w:val="24"/>
      <w:lang w:bidi="ar-SA"/>
    </w:rPr>
  </w:style>
  <w:style w:type="character" w:customStyle="1" w:styleId="Charf">
    <w:name w:val="段 Char"/>
    <w:link w:val="afff3"/>
    <w:qFormat/>
    <w:rsid w:val="00401B94"/>
    <w:rPr>
      <w:rFonts w:ascii="宋体"/>
      <w:sz w:val="21"/>
    </w:rPr>
  </w:style>
  <w:style w:type="paragraph" w:styleId="affa">
    <w:name w:val="Plain Text"/>
    <w:basedOn w:val="a"/>
    <w:link w:val="Char6"/>
    <w:uiPriority w:val="99"/>
    <w:unhideWhenUsed/>
    <w:qFormat/>
    <w:rsid w:val="000F6463"/>
    <w:rPr>
      <w:rFonts w:ascii="宋体" w:hAnsi="Courier New" w:hint="eastAsia"/>
      <w:sz w:val="20"/>
      <w:szCs w:val="20"/>
    </w:rPr>
  </w:style>
  <w:style w:type="character" w:customStyle="1" w:styleId="Char41">
    <w:name w:val="纯文本 Char4"/>
    <w:uiPriority w:val="99"/>
    <w:semiHidden/>
    <w:rsid w:val="000F6463"/>
    <w:rPr>
      <w:rFonts w:ascii="宋体" w:hAnsi="Courier New" w:cs="Courier New"/>
      <w:sz w:val="21"/>
      <w:szCs w:val="21"/>
    </w:rPr>
  </w:style>
  <w:style w:type="character" w:customStyle="1" w:styleId="1Char0">
    <w:name w:val="标题 1 Char"/>
    <w:link w:val="11fb"/>
    <w:qFormat/>
    <w:rsid w:val="000F6463"/>
    <w:rPr>
      <w:rFonts w:ascii="楷体_GB2312" w:eastAsia="楷体_GB2312"/>
      <w:sz w:val="28"/>
    </w:rPr>
  </w:style>
  <w:style w:type="character" w:customStyle="1" w:styleId="2Char">
    <w:name w:val="标题 2 Char"/>
    <w:link w:val="2"/>
    <w:uiPriority w:val="9"/>
    <w:qFormat/>
    <w:rsid w:val="000F6463"/>
    <w:rPr>
      <w:rFonts w:ascii="Arial" w:eastAsia="Arial" w:hAnsi="Arial" w:cs="Arial"/>
      <w:sz w:val="34"/>
      <w:szCs w:val="24"/>
    </w:rPr>
  </w:style>
  <w:style w:type="character" w:customStyle="1" w:styleId="3Char">
    <w:name w:val="标题 3 Char"/>
    <w:link w:val="3"/>
    <w:uiPriority w:val="9"/>
    <w:qFormat/>
    <w:rsid w:val="000F6463"/>
    <w:rPr>
      <w:rFonts w:ascii="Arial" w:eastAsia="Arial" w:hAnsi="Arial" w:cs="Arial"/>
      <w:sz w:val="30"/>
      <w:szCs w:val="30"/>
    </w:rPr>
  </w:style>
  <w:style w:type="character" w:customStyle="1" w:styleId="4Char">
    <w:name w:val="标题 4 Char"/>
    <w:link w:val="4"/>
    <w:uiPriority w:val="9"/>
    <w:qFormat/>
    <w:rsid w:val="000F6463"/>
    <w:rPr>
      <w:rFonts w:ascii="Arial" w:eastAsia="Arial" w:hAnsi="Arial" w:cs="Arial"/>
      <w:b/>
      <w:bCs/>
      <w:sz w:val="26"/>
      <w:szCs w:val="26"/>
    </w:rPr>
  </w:style>
  <w:style w:type="character" w:customStyle="1" w:styleId="5Char">
    <w:name w:val="标题 5 Char"/>
    <w:link w:val="5"/>
    <w:uiPriority w:val="9"/>
    <w:qFormat/>
    <w:rsid w:val="000F6463"/>
    <w:rPr>
      <w:rFonts w:ascii="Arial" w:eastAsia="Arial" w:hAnsi="Arial" w:cs="Arial"/>
      <w:b/>
      <w:bCs/>
      <w:sz w:val="24"/>
      <w:szCs w:val="24"/>
    </w:rPr>
  </w:style>
  <w:style w:type="character" w:customStyle="1" w:styleId="Heading6Char">
    <w:name w:val="Heading 6 Char"/>
    <w:uiPriority w:val="9"/>
    <w:rsid w:val="000F6463"/>
    <w:rPr>
      <w:rFonts w:ascii="Arial" w:eastAsia="Arial" w:hAnsi="Arial" w:cs="Arial"/>
      <w:b/>
      <w:bCs/>
      <w:sz w:val="22"/>
      <w:szCs w:val="22"/>
    </w:rPr>
  </w:style>
  <w:style w:type="character" w:customStyle="1" w:styleId="Heading7Char">
    <w:name w:val="Heading 7 Char"/>
    <w:uiPriority w:val="9"/>
    <w:rsid w:val="000F6463"/>
    <w:rPr>
      <w:rFonts w:ascii="Arial" w:eastAsia="Arial" w:hAnsi="Arial" w:cs="Arial"/>
      <w:b/>
      <w:bCs/>
      <w:i/>
      <w:iCs/>
      <w:sz w:val="22"/>
      <w:szCs w:val="22"/>
    </w:rPr>
  </w:style>
  <w:style w:type="character" w:customStyle="1" w:styleId="Heading8Char">
    <w:name w:val="Heading 8 Char"/>
    <w:uiPriority w:val="9"/>
    <w:rsid w:val="000F6463"/>
    <w:rPr>
      <w:rFonts w:ascii="Arial" w:eastAsia="Arial" w:hAnsi="Arial" w:cs="Arial"/>
      <w:i/>
      <w:iCs/>
      <w:sz w:val="22"/>
      <w:szCs w:val="22"/>
    </w:rPr>
  </w:style>
  <w:style w:type="character" w:customStyle="1" w:styleId="Heading9Char">
    <w:name w:val="Heading 9 Char"/>
    <w:uiPriority w:val="9"/>
    <w:rsid w:val="000F6463"/>
    <w:rPr>
      <w:rFonts w:ascii="Arial" w:eastAsia="Arial" w:hAnsi="Arial" w:cs="Arial"/>
      <w:i/>
      <w:iCs/>
      <w:sz w:val="21"/>
      <w:szCs w:val="21"/>
    </w:rPr>
  </w:style>
  <w:style w:type="character" w:customStyle="1" w:styleId="SubtitleChar">
    <w:name w:val="Subtitle Char"/>
    <w:uiPriority w:val="11"/>
    <w:rsid w:val="000F6463"/>
    <w:rPr>
      <w:sz w:val="24"/>
      <w:szCs w:val="24"/>
    </w:rPr>
  </w:style>
  <w:style w:type="character" w:customStyle="1" w:styleId="QuoteChar">
    <w:name w:val="Quote Char"/>
    <w:uiPriority w:val="29"/>
    <w:rsid w:val="000F6463"/>
    <w:rPr>
      <w:i/>
    </w:rPr>
  </w:style>
  <w:style w:type="character" w:customStyle="1" w:styleId="IntenseQuoteChar">
    <w:name w:val="Intense Quote Char"/>
    <w:uiPriority w:val="30"/>
    <w:rsid w:val="000F6463"/>
    <w:rPr>
      <w:i/>
    </w:rPr>
  </w:style>
  <w:style w:type="character" w:customStyle="1" w:styleId="CaptionChar">
    <w:name w:val="Caption Char"/>
    <w:uiPriority w:val="99"/>
    <w:rsid w:val="000F6463"/>
  </w:style>
  <w:style w:type="character" w:customStyle="1" w:styleId="EndnoteTextChar">
    <w:name w:val="Endnote Text Char"/>
    <w:uiPriority w:val="99"/>
    <w:rsid w:val="000F6463"/>
    <w:rPr>
      <w:sz w:val="20"/>
    </w:rPr>
  </w:style>
  <w:style w:type="paragraph" w:styleId="TOC">
    <w:name w:val="TOC Heading"/>
    <w:uiPriority w:val="39"/>
    <w:unhideWhenUsed/>
    <w:rsid w:val="000F6463"/>
  </w:style>
  <w:style w:type="paragraph" w:styleId="affff2">
    <w:name w:val="Normal Indent"/>
    <w:basedOn w:val="a"/>
    <w:qFormat/>
    <w:rsid w:val="000F6463"/>
    <w:pPr>
      <w:ind w:firstLine="420"/>
    </w:pPr>
    <w:rPr>
      <w:sz w:val="24"/>
      <w:szCs w:val="21"/>
    </w:rPr>
  </w:style>
  <w:style w:type="character" w:customStyle="1" w:styleId="Char">
    <w:name w:val="文档结构图 Char"/>
    <w:link w:val="a4"/>
    <w:uiPriority w:val="99"/>
    <w:rsid w:val="000F6463"/>
    <w:rPr>
      <w:rFonts w:ascii="宋体"/>
      <w:sz w:val="18"/>
      <w:szCs w:val="18"/>
    </w:rPr>
  </w:style>
  <w:style w:type="paragraph" w:styleId="affff3">
    <w:name w:val="annotation text"/>
    <w:basedOn w:val="a"/>
    <w:link w:val="Charf3"/>
    <w:uiPriority w:val="99"/>
    <w:semiHidden/>
    <w:qFormat/>
    <w:rsid w:val="000F6463"/>
    <w:pPr>
      <w:jc w:val="left"/>
    </w:pPr>
    <w:rPr>
      <w:sz w:val="24"/>
    </w:rPr>
  </w:style>
  <w:style w:type="character" w:customStyle="1" w:styleId="Charf3">
    <w:name w:val="批注文字 Char"/>
    <w:link w:val="affff3"/>
    <w:uiPriority w:val="99"/>
    <w:semiHidden/>
    <w:rsid w:val="000F6463"/>
    <w:rPr>
      <w:sz w:val="24"/>
      <w:szCs w:val="24"/>
    </w:rPr>
  </w:style>
  <w:style w:type="paragraph" w:styleId="affb">
    <w:name w:val="Body Text Indent"/>
    <w:basedOn w:val="a"/>
    <w:next w:val="affff4"/>
    <w:link w:val="Char8"/>
    <w:qFormat/>
    <w:rsid w:val="000F6463"/>
    <w:pPr>
      <w:ind w:firstLine="645"/>
    </w:pPr>
    <w:rPr>
      <w:rFonts w:ascii="楷体_GB2312" w:eastAsia="楷体_GB2312" w:hint="eastAsia"/>
      <w:sz w:val="32"/>
      <w:szCs w:val="32"/>
    </w:rPr>
  </w:style>
  <w:style w:type="character" w:customStyle="1" w:styleId="Char37">
    <w:name w:val="正文文本缩进 Char3"/>
    <w:uiPriority w:val="99"/>
    <w:semiHidden/>
    <w:rsid w:val="000F6463"/>
    <w:rPr>
      <w:sz w:val="21"/>
      <w:szCs w:val="24"/>
    </w:rPr>
  </w:style>
  <w:style w:type="paragraph" w:styleId="affff4">
    <w:name w:val="envelope return"/>
    <w:basedOn w:val="a"/>
    <w:qFormat/>
    <w:rsid w:val="000F6463"/>
    <w:rPr>
      <w:sz w:val="24"/>
    </w:rPr>
  </w:style>
  <w:style w:type="paragraph" w:styleId="affc">
    <w:name w:val="Date"/>
    <w:basedOn w:val="a"/>
    <w:next w:val="a"/>
    <w:link w:val="Char9"/>
    <w:qFormat/>
    <w:rsid w:val="000F6463"/>
    <w:rPr>
      <w:sz w:val="24"/>
    </w:rPr>
  </w:style>
  <w:style w:type="character" w:customStyle="1" w:styleId="Char38">
    <w:name w:val="日期 Char3"/>
    <w:uiPriority w:val="99"/>
    <w:semiHidden/>
    <w:rsid w:val="000F6463"/>
    <w:rPr>
      <w:sz w:val="21"/>
      <w:szCs w:val="24"/>
    </w:rPr>
  </w:style>
  <w:style w:type="character" w:customStyle="1" w:styleId="Charf4">
    <w:name w:val="脚注文本 Char"/>
    <w:qFormat/>
    <w:rsid w:val="000F6463"/>
    <w:rPr>
      <w:sz w:val="18"/>
      <w:szCs w:val="18"/>
    </w:rPr>
  </w:style>
  <w:style w:type="paragraph" w:styleId="affff5">
    <w:name w:val="Normal (Web)"/>
    <w:basedOn w:val="a"/>
    <w:unhideWhenUsed/>
    <w:qFormat/>
    <w:rsid w:val="000F6463"/>
    <w:pPr>
      <w:widowControl/>
      <w:spacing w:before="100" w:beforeAutospacing="1" w:after="100" w:afterAutospacing="1"/>
      <w:jc w:val="left"/>
    </w:pPr>
    <w:rPr>
      <w:rFonts w:ascii="宋体" w:hAnsi="宋体" w:cs="宋体"/>
      <w:sz w:val="24"/>
    </w:rPr>
  </w:style>
  <w:style w:type="character" w:customStyle="1" w:styleId="Char3">
    <w:name w:val="标题 Char"/>
    <w:link w:val="ac"/>
    <w:uiPriority w:val="10"/>
    <w:qFormat/>
    <w:rsid w:val="000F6463"/>
    <w:rPr>
      <w:sz w:val="48"/>
      <w:szCs w:val="48"/>
    </w:rPr>
  </w:style>
  <w:style w:type="paragraph" w:styleId="2a">
    <w:name w:val="Body Text First Indent 2"/>
    <w:basedOn w:val="affb"/>
    <w:next w:val="a"/>
    <w:link w:val="2Char0"/>
    <w:qFormat/>
    <w:rsid w:val="000F6463"/>
    <w:pPr>
      <w:spacing w:line="360" w:lineRule="auto"/>
      <w:ind w:firstLine="420"/>
    </w:pPr>
    <w:rPr>
      <w:rFonts w:ascii="宋体" w:hAnsi="宋体"/>
      <w:sz w:val="20"/>
    </w:rPr>
  </w:style>
  <w:style w:type="character" w:customStyle="1" w:styleId="2Char23">
    <w:name w:val="正文首行缩进 2 Char2"/>
    <w:uiPriority w:val="99"/>
    <w:semiHidden/>
    <w:rsid w:val="000F6463"/>
    <w:rPr>
      <w:sz w:val="21"/>
      <w:szCs w:val="24"/>
    </w:rPr>
  </w:style>
  <w:style w:type="paragraph" w:customStyle="1" w:styleId="TableText">
    <w:name w:val="Table Text"/>
    <w:basedOn w:val="a"/>
    <w:semiHidden/>
    <w:qFormat/>
    <w:rsid w:val="000F6463"/>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RZM">
    <w:name w:val="RZM投标图片和表格"/>
    <w:basedOn w:val="a"/>
    <w:qFormat/>
    <w:rsid w:val="000F6463"/>
    <w:rPr>
      <w:sz w:val="24"/>
    </w:rPr>
  </w:style>
  <w:style w:type="paragraph" w:styleId="affff6">
    <w:name w:val="Balloon Text"/>
    <w:basedOn w:val="a"/>
    <w:link w:val="Char39"/>
    <w:uiPriority w:val="99"/>
    <w:semiHidden/>
    <w:unhideWhenUsed/>
    <w:rsid w:val="00CA7F27"/>
    <w:rPr>
      <w:sz w:val="18"/>
      <w:szCs w:val="18"/>
    </w:rPr>
  </w:style>
  <w:style w:type="character" w:customStyle="1" w:styleId="Char39">
    <w:name w:val="批注框文本 Char3"/>
    <w:link w:val="affff6"/>
    <w:uiPriority w:val="99"/>
    <w:semiHidden/>
    <w:rsid w:val="00CA7F2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iPriority="0" w:qFormat="1"/>
    <w:lsdException w:name="footnote text" w:semiHidden="1" w:qFormat="1"/>
    <w:lsdException w:name="annotation text" w:semiHidden="1"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uiPriority="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uiPriority="0" w:qFormat="1"/>
    <w:lsdException w:name="Body Text First Indent" w:uiPriority="0" w:qFormat="1"/>
    <w:lsdException w:name="Body Text First Indent 2" w:semiHidden="1" w:uiPriority="0"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qFormat="1"/>
    <w:lsdException w:name="Plain Text" w:semiHidden="1" w:uiPriority="0" w:qFormat="1"/>
    <w:lsdException w:name="E-mail Signature" w:semiHidden="1"/>
    <w:lsdException w:name="HTML Top of Form" w:semiHidden="1"/>
    <w:lsdException w:name="HTML Bottom of Form" w:semiHidden="1"/>
    <w:lsdException w:name="Normal (Web)" w:semiHidden="1"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EC0A40"/>
    <w:pPr>
      <w:widowControl w:val="0"/>
      <w:jc w:val="both"/>
    </w:pPr>
    <w:rPr>
      <w:sz w:val="21"/>
      <w:szCs w:val="24"/>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Document Map"/>
    <w:basedOn w:val="a"/>
    <w:link w:val="Char"/>
    <w:uiPriority w:val="99"/>
    <w:unhideWhenUsed/>
    <w:qFormat/>
    <w:rPr>
      <w:rFonts w:ascii="宋体"/>
      <w:sz w:val="18"/>
      <w:szCs w:val="18"/>
    </w:rPr>
  </w:style>
  <w:style w:type="paragraph" w:styleId="a5">
    <w:name w:val="Body Text"/>
    <w:basedOn w:val="a"/>
    <w:next w:val="80"/>
    <w:uiPriority w:val="99"/>
    <w:qFormat/>
    <w:pPr>
      <w:spacing w:after="120" w:line="400" w:lineRule="exact"/>
      <w:jc w:val="left"/>
    </w:pPr>
  </w:style>
  <w:style w:type="paragraph" w:styleId="80">
    <w:name w:val="toc 8"/>
    <w:basedOn w:val="a"/>
    <w:next w:val="a"/>
    <w:uiPriority w:val="39"/>
    <w:unhideWhenUsed/>
    <w:qFormat/>
    <w:pPr>
      <w:spacing w:after="57"/>
      <w:ind w:left="1984"/>
    </w:p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endnote text"/>
    <w:basedOn w:val="a"/>
    <w:link w:val="Char0"/>
    <w:uiPriority w:val="99"/>
    <w:semiHidden/>
    <w:unhideWhenUsed/>
    <w:qFormat/>
    <w:rPr>
      <w:sz w:val="20"/>
    </w:rPr>
  </w:style>
  <w:style w:type="paragraph" w:styleId="a7">
    <w:name w:val="footer"/>
    <w:basedOn w:val="a"/>
    <w:link w:val="Char2"/>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link w:val="Char1"/>
    <w:uiPriority w:val="11"/>
    <w:qFormat/>
    <w:pPr>
      <w:spacing w:before="200" w:after="200"/>
    </w:pPr>
    <w:rPr>
      <w:sz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link w:val="Char3"/>
    <w:uiPriority w:val="10"/>
    <w:qFormat/>
    <w:pPr>
      <w:spacing w:before="300" w:after="200"/>
      <w:contextualSpacing/>
    </w:pPr>
    <w:rPr>
      <w:sz w:val="48"/>
      <w:szCs w:val="48"/>
    </w:rPr>
  </w:style>
  <w:style w:type="paragraph" w:styleId="ad">
    <w:name w:val="Body Text First Indent"/>
    <w:basedOn w:val="a5"/>
    <w:unhideWhenUsed/>
    <w:qFormat/>
    <w:pPr>
      <w:ind w:firstLineChars="100" w:firstLine="420"/>
    </w:p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u w:val="single"/>
    </w:rPr>
  </w:style>
  <w:style w:type="character" w:styleId="af1">
    <w:name w:val="footnote reference"/>
    <w:uiPriority w:val="99"/>
    <w:unhideWhenUsed/>
    <w:qFormat/>
    <w:rPr>
      <w:vertAlign w:val="superscript"/>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2">
    <w:name w:val="List Paragraph"/>
    <w:basedOn w:val="a"/>
    <w:uiPriority w:val="34"/>
    <w:qFormat/>
    <w:pPr>
      <w:ind w:left="720"/>
      <w:contextualSpacing/>
    </w:pPr>
  </w:style>
  <w:style w:type="paragraph" w:styleId="af3">
    <w:name w:val="No Spacing"/>
    <w:uiPriority w:val="1"/>
    <w:qFormat/>
  </w:style>
  <w:style w:type="character" w:customStyle="1" w:styleId="Char1">
    <w:name w:val="副标题 Char"/>
    <w:link w:val="a9"/>
    <w:uiPriority w:val="11"/>
    <w:qFormat/>
    <w:rPr>
      <w:sz w:val="24"/>
      <w:szCs w:val="24"/>
    </w:rPr>
  </w:style>
  <w:style w:type="paragraph" w:styleId="af4">
    <w:name w:val="Quote"/>
    <w:basedOn w:val="a"/>
    <w:next w:val="a"/>
    <w:link w:val="Char30"/>
    <w:uiPriority w:val="29"/>
    <w:qFormat/>
    <w:pPr>
      <w:ind w:left="720" w:right="720"/>
    </w:pPr>
    <w:rPr>
      <w:i/>
    </w:rPr>
  </w:style>
  <w:style w:type="character" w:customStyle="1" w:styleId="Char30">
    <w:name w:val="引用 Char3"/>
    <w:link w:val="af4"/>
    <w:uiPriority w:val="29"/>
    <w:qFormat/>
    <w:rPr>
      <w:i/>
    </w:rPr>
  </w:style>
  <w:style w:type="paragraph" w:styleId="af5">
    <w:name w:val="Intense Quote"/>
    <w:basedOn w:val="a"/>
    <w:next w:val="a"/>
    <w:link w:val="Char3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1">
    <w:name w:val="明显引用 Char3"/>
    <w:link w:val="af5"/>
    <w:uiPriority w:val="30"/>
    <w:qFormat/>
    <w:rPr>
      <w:i/>
    </w:rPr>
  </w:style>
  <w:style w:type="character" w:customStyle="1" w:styleId="Char2">
    <w:name w:val="页脚 Char2"/>
    <w:link w:val="a7"/>
    <w:uiPriority w:val="99"/>
    <w:qFormat/>
  </w:style>
  <w:style w:type="character" w:customStyle="1" w:styleId="Char0">
    <w:name w:val="尾注文本 Char"/>
    <w:link w:val="a6"/>
    <w:uiPriority w:val="99"/>
    <w:qFormat/>
    <w:rPr>
      <w:sz w:val="20"/>
    </w:rPr>
  </w:style>
  <w:style w:type="paragraph" w:customStyle="1" w:styleId="112">
    <w:name w:val="标题 112"/>
    <w:basedOn w:val="a"/>
    <w:next w:val="a"/>
    <w:link w:val="11"/>
    <w:qFormat/>
    <w:pPr>
      <w:keepNext/>
      <w:keepLines/>
      <w:spacing w:before="480" w:after="200"/>
      <w:outlineLvl w:val="0"/>
    </w:pPr>
    <w:rPr>
      <w:rFonts w:ascii="Arial" w:eastAsia="Arial" w:hAnsi="Arial" w:cs="Arial"/>
      <w:sz w:val="40"/>
      <w:szCs w:val="40"/>
    </w:rPr>
  </w:style>
  <w:style w:type="paragraph" w:customStyle="1" w:styleId="211">
    <w:name w:val="标题 211"/>
    <w:basedOn w:val="a"/>
    <w:next w:val="a"/>
    <w:link w:val="21"/>
    <w:qFormat/>
    <w:pPr>
      <w:keepNext/>
      <w:keepLines/>
      <w:spacing w:before="360" w:after="200"/>
      <w:outlineLvl w:val="1"/>
    </w:pPr>
    <w:rPr>
      <w:rFonts w:ascii="Arial" w:eastAsia="Arial" w:hAnsi="Arial" w:cs="Arial"/>
      <w:sz w:val="34"/>
    </w:rPr>
  </w:style>
  <w:style w:type="paragraph" w:customStyle="1" w:styleId="311">
    <w:name w:val="标题 311"/>
    <w:basedOn w:val="a"/>
    <w:next w:val="a"/>
    <w:link w:val="32"/>
    <w:qFormat/>
    <w:pPr>
      <w:keepNext/>
      <w:keepLines/>
      <w:spacing w:before="320" w:after="200"/>
      <w:outlineLvl w:val="2"/>
    </w:pPr>
    <w:rPr>
      <w:rFonts w:ascii="Arial" w:eastAsia="Arial" w:hAnsi="Arial" w:cs="Arial"/>
      <w:sz w:val="30"/>
      <w:szCs w:val="30"/>
    </w:rPr>
  </w:style>
  <w:style w:type="paragraph" w:customStyle="1" w:styleId="411">
    <w:name w:val="标题 411"/>
    <w:basedOn w:val="a"/>
    <w:next w:val="a"/>
    <w:link w:val="41"/>
    <w:qFormat/>
    <w:pPr>
      <w:keepNext/>
      <w:keepLines/>
      <w:spacing w:before="320" w:after="200"/>
      <w:outlineLvl w:val="3"/>
    </w:pPr>
    <w:rPr>
      <w:rFonts w:ascii="Arial" w:eastAsia="Arial" w:hAnsi="Arial" w:cs="Arial"/>
      <w:b/>
      <w:bCs/>
      <w:sz w:val="26"/>
      <w:szCs w:val="26"/>
    </w:rPr>
  </w:style>
  <w:style w:type="paragraph" w:customStyle="1" w:styleId="511">
    <w:name w:val="标题 511"/>
    <w:basedOn w:val="a"/>
    <w:next w:val="a"/>
    <w:link w:val="51"/>
    <w:uiPriority w:val="9"/>
    <w:qFormat/>
    <w:pPr>
      <w:keepNext/>
      <w:keepLines/>
      <w:spacing w:before="320" w:after="200"/>
      <w:outlineLvl w:val="4"/>
    </w:pPr>
    <w:rPr>
      <w:rFonts w:ascii="Arial" w:eastAsia="Arial" w:hAnsi="Arial" w:cs="Arial"/>
      <w:b/>
      <w:bCs/>
      <w:sz w:val="24"/>
    </w:rPr>
  </w:style>
  <w:style w:type="paragraph" w:customStyle="1" w:styleId="611">
    <w:name w:val="标题 611"/>
    <w:basedOn w:val="a"/>
    <w:next w:val="a"/>
    <w:link w:val="61"/>
    <w:qFormat/>
    <w:pPr>
      <w:keepNext/>
      <w:keepLines/>
      <w:spacing w:before="320" w:after="200"/>
      <w:outlineLvl w:val="5"/>
    </w:pPr>
    <w:rPr>
      <w:rFonts w:ascii="Arial" w:eastAsia="Arial" w:hAnsi="Arial" w:cs="Arial"/>
      <w:b/>
      <w:bCs/>
      <w:sz w:val="22"/>
      <w:szCs w:val="22"/>
    </w:rPr>
  </w:style>
  <w:style w:type="paragraph" w:customStyle="1" w:styleId="711">
    <w:name w:val="标题 711"/>
    <w:basedOn w:val="a"/>
    <w:next w:val="a"/>
    <w:link w:val="71"/>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
    <w:next w:val="a"/>
    <w:link w:val="81"/>
    <w:qFormat/>
    <w:pPr>
      <w:keepNext/>
      <w:keepLines/>
      <w:spacing w:before="320" w:after="200"/>
      <w:outlineLvl w:val="7"/>
    </w:pPr>
    <w:rPr>
      <w:rFonts w:ascii="Arial" w:eastAsia="Arial" w:hAnsi="Arial" w:cs="Arial"/>
      <w:i/>
      <w:iCs/>
      <w:sz w:val="22"/>
      <w:szCs w:val="22"/>
    </w:rPr>
  </w:style>
  <w:style w:type="paragraph" w:customStyle="1" w:styleId="911">
    <w:name w:val="标题 911"/>
    <w:basedOn w:val="a"/>
    <w:next w:val="a"/>
    <w:link w:val="91"/>
    <w:qFormat/>
    <w:pPr>
      <w:keepNext/>
      <w:keepLines/>
      <w:spacing w:before="320" w:after="200"/>
      <w:outlineLvl w:val="8"/>
    </w:pPr>
    <w:rPr>
      <w:rFonts w:ascii="Arial" w:eastAsia="Arial" w:hAnsi="Arial" w:cs="Arial"/>
      <w:i/>
      <w:iCs/>
      <w:szCs w:val="21"/>
    </w:rPr>
  </w:style>
  <w:style w:type="character" w:customStyle="1" w:styleId="110">
    <w:name w:val="默认段落字体11"/>
    <w:uiPriority w:val="1"/>
    <w:unhideWhenUsed/>
    <w:qFormat/>
  </w:style>
  <w:style w:type="table" w:customStyle="1" w:styleId="111">
    <w:name w:val="普通表格11"/>
    <w:uiPriority w:val="99"/>
    <w:unhideWhenUsed/>
    <w:qFormat/>
    <w:tblPr>
      <w:tblCellMar>
        <w:top w:w="0" w:type="dxa"/>
        <w:left w:w="0" w:type="dxa"/>
        <w:bottom w:w="0" w:type="dxa"/>
        <w:right w:w="0" w:type="dxa"/>
      </w:tblCellMar>
    </w:tblPr>
  </w:style>
  <w:style w:type="character" w:customStyle="1" w:styleId="11">
    <w:name w:val="标题 1 字符1"/>
    <w:link w:val="112"/>
    <w:qFormat/>
    <w:rPr>
      <w:rFonts w:ascii="Arial" w:eastAsia="Arial" w:hAnsi="Arial" w:cs="Arial"/>
      <w:sz w:val="40"/>
      <w:szCs w:val="40"/>
    </w:rPr>
  </w:style>
  <w:style w:type="character" w:customStyle="1" w:styleId="21">
    <w:name w:val="标题 2 字符1"/>
    <w:link w:val="211"/>
    <w:qFormat/>
    <w:rPr>
      <w:rFonts w:ascii="Arial" w:eastAsia="Arial" w:hAnsi="Arial" w:cs="Arial"/>
      <w:sz w:val="34"/>
    </w:rPr>
  </w:style>
  <w:style w:type="character" w:customStyle="1" w:styleId="32">
    <w:name w:val="标题 3 字符2"/>
    <w:link w:val="311"/>
    <w:qFormat/>
    <w:rPr>
      <w:rFonts w:ascii="Arial" w:eastAsia="Arial" w:hAnsi="Arial" w:cs="Arial"/>
      <w:sz w:val="30"/>
      <w:szCs w:val="30"/>
    </w:rPr>
  </w:style>
  <w:style w:type="character" w:customStyle="1" w:styleId="41">
    <w:name w:val="标题 4 字符1"/>
    <w:link w:val="411"/>
    <w:qFormat/>
    <w:rPr>
      <w:rFonts w:ascii="Arial" w:eastAsia="Arial" w:hAnsi="Arial" w:cs="Arial"/>
      <w:b/>
      <w:bCs/>
      <w:sz w:val="26"/>
      <w:szCs w:val="26"/>
    </w:rPr>
  </w:style>
  <w:style w:type="character" w:customStyle="1" w:styleId="51">
    <w:name w:val="标题 5 字符1"/>
    <w:link w:val="511"/>
    <w:uiPriority w:val="9"/>
    <w:qFormat/>
    <w:rPr>
      <w:rFonts w:ascii="Arial" w:eastAsia="Arial" w:hAnsi="Arial" w:cs="Arial"/>
      <w:b/>
      <w:bCs/>
      <w:sz w:val="24"/>
      <w:szCs w:val="24"/>
    </w:rPr>
  </w:style>
  <w:style w:type="character" w:customStyle="1" w:styleId="61">
    <w:name w:val="标题 6 字符1"/>
    <w:link w:val="611"/>
    <w:qFormat/>
    <w:rPr>
      <w:rFonts w:ascii="Arial" w:eastAsia="Arial" w:hAnsi="Arial" w:cs="Arial"/>
      <w:b/>
      <w:bCs/>
      <w:sz w:val="22"/>
      <w:szCs w:val="22"/>
    </w:rPr>
  </w:style>
  <w:style w:type="character" w:customStyle="1" w:styleId="71">
    <w:name w:val="标题 7 字符1"/>
    <w:link w:val="711"/>
    <w:qFormat/>
    <w:rPr>
      <w:rFonts w:ascii="Arial" w:eastAsia="Arial" w:hAnsi="Arial" w:cs="Arial"/>
      <w:b/>
      <w:bCs/>
      <w:i/>
      <w:iCs/>
      <w:sz w:val="22"/>
      <w:szCs w:val="22"/>
    </w:rPr>
  </w:style>
  <w:style w:type="character" w:customStyle="1" w:styleId="81">
    <w:name w:val="标题 8 字符1"/>
    <w:link w:val="811"/>
    <w:qFormat/>
    <w:rPr>
      <w:rFonts w:ascii="Arial" w:eastAsia="Arial" w:hAnsi="Arial" w:cs="Arial"/>
      <w:i/>
      <w:iCs/>
      <w:sz w:val="22"/>
      <w:szCs w:val="22"/>
    </w:rPr>
  </w:style>
  <w:style w:type="character" w:customStyle="1" w:styleId="91">
    <w:name w:val="标题 9 字符1"/>
    <w:link w:val="911"/>
    <w:qFormat/>
    <w:rPr>
      <w:rFonts w:ascii="Arial" w:eastAsia="Arial" w:hAnsi="Arial" w:cs="Arial"/>
      <w:i/>
      <w:iCs/>
      <w:sz w:val="21"/>
      <w:szCs w:val="21"/>
    </w:rPr>
  </w:style>
  <w:style w:type="paragraph" w:customStyle="1" w:styleId="1120">
    <w:name w:val="正文缩进112"/>
    <w:basedOn w:val="a"/>
    <w:next w:val="a"/>
    <w:uiPriority w:val="99"/>
    <w:qFormat/>
    <w:pPr>
      <w:ind w:firstLine="420"/>
    </w:pPr>
    <w:rPr>
      <w:szCs w:val="21"/>
    </w:rPr>
  </w:style>
  <w:style w:type="paragraph" w:customStyle="1" w:styleId="113">
    <w:name w:val="题注11"/>
    <w:basedOn w:val="a"/>
    <w:next w:val="a"/>
    <w:qFormat/>
    <w:pPr>
      <w:spacing w:line="276" w:lineRule="auto"/>
    </w:pPr>
    <w:rPr>
      <w:b/>
      <w:bCs/>
      <w:color w:val="4F81BD"/>
      <w:sz w:val="18"/>
      <w:szCs w:val="18"/>
    </w:rPr>
  </w:style>
  <w:style w:type="paragraph" w:customStyle="1" w:styleId="114">
    <w:name w:val="文档结构图11"/>
    <w:basedOn w:val="a"/>
    <w:link w:val="31"/>
    <w:qFormat/>
    <w:pPr>
      <w:shd w:val="clear" w:color="auto" w:fill="000080"/>
    </w:pPr>
    <w:rPr>
      <w:sz w:val="20"/>
      <w:shd w:val="clear" w:color="auto" w:fill="000080"/>
    </w:rPr>
  </w:style>
  <w:style w:type="character" w:customStyle="1" w:styleId="31">
    <w:name w:val="文档结构图 字符3"/>
    <w:link w:val="114"/>
    <w:qFormat/>
    <w:rPr>
      <w:szCs w:val="24"/>
      <w:shd w:val="clear" w:color="auto" w:fill="000080"/>
    </w:rPr>
  </w:style>
  <w:style w:type="paragraph" w:customStyle="1" w:styleId="115">
    <w:name w:val="批注文字11"/>
    <w:basedOn w:val="a"/>
    <w:link w:val="42"/>
    <w:qFormat/>
    <w:pPr>
      <w:jc w:val="left"/>
    </w:pPr>
    <w:rPr>
      <w:sz w:val="24"/>
    </w:rPr>
  </w:style>
  <w:style w:type="character" w:customStyle="1" w:styleId="42">
    <w:name w:val="批注文字 字符4"/>
    <w:link w:val="115"/>
    <w:qFormat/>
    <w:rPr>
      <w:sz w:val="24"/>
      <w:szCs w:val="24"/>
    </w:rPr>
  </w:style>
  <w:style w:type="paragraph" w:customStyle="1" w:styleId="3110">
    <w:name w:val="正文文本 311"/>
    <w:basedOn w:val="a"/>
    <w:link w:val="33"/>
    <w:qFormat/>
    <w:pPr>
      <w:spacing w:after="120"/>
    </w:pPr>
    <w:rPr>
      <w:sz w:val="16"/>
      <w:szCs w:val="16"/>
    </w:rPr>
  </w:style>
  <w:style w:type="character" w:customStyle="1" w:styleId="33">
    <w:name w:val="正文文本 3 字符3"/>
    <w:link w:val="3110"/>
    <w:qFormat/>
    <w:rPr>
      <w:sz w:val="16"/>
      <w:szCs w:val="16"/>
    </w:rPr>
  </w:style>
  <w:style w:type="paragraph" w:customStyle="1" w:styleId="12">
    <w:name w:val="正文文本12"/>
    <w:basedOn w:val="a"/>
    <w:link w:val="22"/>
    <w:qFormat/>
    <w:pPr>
      <w:spacing w:after="120"/>
    </w:pPr>
    <w:rPr>
      <w:rFonts w:ascii="Calibri" w:hAnsi="Calibri"/>
      <w:sz w:val="20"/>
    </w:rPr>
  </w:style>
  <w:style w:type="character" w:customStyle="1" w:styleId="22">
    <w:name w:val="正文文本 字符2"/>
    <w:link w:val="12"/>
    <w:qFormat/>
    <w:rPr>
      <w:rFonts w:ascii="Calibri" w:hAnsi="Calibri"/>
      <w:szCs w:val="24"/>
    </w:rPr>
  </w:style>
  <w:style w:type="paragraph" w:customStyle="1" w:styleId="120">
    <w:name w:val="正文文本缩进12"/>
    <w:basedOn w:val="a"/>
    <w:link w:val="34"/>
    <w:qFormat/>
    <w:pPr>
      <w:spacing w:after="120"/>
      <w:ind w:left="200"/>
    </w:pPr>
    <w:rPr>
      <w:sz w:val="20"/>
      <w:szCs w:val="20"/>
    </w:rPr>
  </w:style>
  <w:style w:type="character" w:customStyle="1" w:styleId="34">
    <w:name w:val="正文文本缩进 字符3"/>
    <w:link w:val="120"/>
    <w:qFormat/>
  </w:style>
  <w:style w:type="paragraph" w:customStyle="1" w:styleId="410">
    <w:name w:val="索引 41"/>
    <w:basedOn w:val="a"/>
    <w:next w:val="a"/>
    <w:qFormat/>
    <w:pPr>
      <w:ind w:left="600"/>
    </w:pPr>
  </w:style>
  <w:style w:type="paragraph" w:customStyle="1" w:styleId="121">
    <w:name w:val="纯文本12"/>
    <w:basedOn w:val="a"/>
    <w:next w:val="1120"/>
    <w:link w:val="35"/>
    <w:unhideWhenUsed/>
    <w:qFormat/>
    <w:rPr>
      <w:rFonts w:ascii="宋体" w:hAnsi="Courier New"/>
      <w:sz w:val="20"/>
      <w:szCs w:val="20"/>
    </w:rPr>
  </w:style>
  <w:style w:type="character" w:customStyle="1" w:styleId="35">
    <w:name w:val="纯文本 字符3"/>
    <w:link w:val="121"/>
    <w:qFormat/>
    <w:rPr>
      <w:rFonts w:ascii="宋体" w:hAnsi="Courier New"/>
    </w:rPr>
  </w:style>
  <w:style w:type="paragraph" w:customStyle="1" w:styleId="116">
    <w:name w:val="日期11"/>
    <w:basedOn w:val="a"/>
    <w:next w:val="a"/>
    <w:link w:val="36"/>
    <w:qFormat/>
    <w:rPr>
      <w:sz w:val="24"/>
      <w:szCs w:val="20"/>
    </w:rPr>
  </w:style>
  <w:style w:type="character" w:customStyle="1" w:styleId="36">
    <w:name w:val="日期 字符3"/>
    <w:link w:val="116"/>
    <w:qFormat/>
    <w:rPr>
      <w:sz w:val="24"/>
    </w:rPr>
  </w:style>
  <w:style w:type="paragraph" w:customStyle="1" w:styleId="2110">
    <w:name w:val="正文文本缩进 211"/>
    <w:basedOn w:val="a"/>
    <w:link w:val="23"/>
    <w:uiPriority w:val="99"/>
    <w:qFormat/>
    <w:pPr>
      <w:spacing w:after="120" w:line="480" w:lineRule="auto"/>
      <w:ind w:left="420"/>
    </w:pPr>
    <w:rPr>
      <w:sz w:val="20"/>
    </w:rPr>
  </w:style>
  <w:style w:type="character" w:customStyle="1" w:styleId="23">
    <w:name w:val="正文文本缩进 2 字符3"/>
    <w:link w:val="2110"/>
    <w:uiPriority w:val="99"/>
    <w:qFormat/>
    <w:rPr>
      <w:szCs w:val="24"/>
    </w:rPr>
  </w:style>
  <w:style w:type="paragraph" w:customStyle="1" w:styleId="13">
    <w:name w:val="尾注文本1"/>
    <w:basedOn w:val="a"/>
    <w:link w:val="af6"/>
    <w:uiPriority w:val="99"/>
    <w:unhideWhenUsed/>
    <w:qFormat/>
    <w:rPr>
      <w:sz w:val="20"/>
    </w:rPr>
  </w:style>
  <w:style w:type="character" w:customStyle="1" w:styleId="af6">
    <w:name w:val="尾注文本 字符"/>
    <w:link w:val="13"/>
    <w:qFormat/>
    <w:rPr>
      <w:sz w:val="20"/>
    </w:rPr>
  </w:style>
  <w:style w:type="paragraph" w:customStyle="1" w:styleId="117">
    <w:name w:val="批注框文本11"/>
    <w:basedOn w:val="a"/>
    <w:link w:val="37"/>
    <w:unhideWhenUsed/>
    <w:qFormat/>
    <w:rPr>
      <w:sz w:val="18"/>
      <w:szCs w:val="18"/>
    </w:rPr>
  </w:style>
  <w:style w:type="character" w:customStyle="1" w:styleId="37">
    <w:name w:val="批注框文本 字符3"/>
    <w:link w:val="117"/>
    <w:qFormat/>
    <w:rPr>
      <w:sz w:val="18"/>
      <w:szCs w:val="18"/>
    </w:rPr>
  </w:style>
  <w:style w:type="paragraph" w:customStyle="1" w:styleId="118">
    <w:name w:val="页脚11"/>
    <w:basedOn w:val="a"/>
    <w:link w:val="FooterChar"/>
    <w:unhideWhenUsed/>
    <w:qFormat/>
    <w:pPr>
      <w:tabs>
        <w:tab w:val="center" w:pos="7143"/>
        <w:tab w:val="right" w:pos="14287"/>
      </w:tabs>
    </w:pPr>
  </w:style>
  <w:style w:type="character" w:customStyle="1" w:styleId="24">
    <w:name w:val="页脚 字符2"/>
    <w:qFormat/>
  </w:style>
  <w:style w:type="paragraph" w:customStyle="1" w:styleId="14">
    <w:name w:val="寄信人地址1"/>
    <w:basedOn w:val="a"/>
    <w:qFormat/>
    <w:rPr>
      <w:rFonts w:ascii="Arial" w:hAnsi="Arial"/>
    </w:rPr>
  </w:style>
  <w:style w:type="paragraph" w:customStyle="1" w:styleId="119">
    <w:name w:val="页眉11"/>
    <w:basedOn w:val="a"/>
    <w:link w:val="15"/>
    <w:unhideWhenUsed/>
    <w:qFormat/>
    <w:pPr>
      <w:tabs>
        <w:tab w:val="center" w:pos="7143"/>
        <w:tab w:val="right" w:pos="14287"/>
      </w:tabs>
    </w:pPr>
  </w:style>
  <w:style w:type="character" w:customStyle="1" w:styleId="15">
    <w:name w:val="页眉 字符1"/>
    <w:link w:val="119"/>
    <w:qFormat/>
  </w:style>
  <w:style w:type="paragraph" w:customStyle="1" w:styleId="11a">
    <w:name w:val="副标题11"/>
    <w:basedOn w:val="a"/>
    <w:next w:val="a"/>
    <w:link w:val="af7"/>
    <w:qFormat/>
    <w:pPr>
      <w:spacing w:before="200" w:after="200"/>
    </w:pPr>
    <w:rPr>
      <w:sz w:val="24"/>
    </w:rPr>
  </w:style>
  <w:style w:type="character" w:customStyle="1" w:styleId="af7">
    <w:name w:val="副标题 字符"/>
    <w:link w:val="11a"/>
    <w:qFormat/>
    <w:rPr>
      <w:sz w:val="24"/>
      <w:szCs w:val="24"/>
    </w:rPr>
  </w:style>
  <w:style w:type="paragraph" w:customStyle="1" w:styleId="16">
    <w:name w:val="脚注文本1"/>
    <w:basedOn w:val="a"/>
    <w:link w:val="af8"/>
    <w:unhideWhenUsed/>
    <w:qFormat/>
    <w:pPr>
      <w:spacing w:after="40"/>
    </w:pPr>
    <w:rPr>
      <w:sz w:val="18"/>
    </w:rPr>
  </w:style>
  <w:style w:type="character" w:customStyle="1" w:styleId="af8">
    <w:name w:val="脚注文本 字符"/>
    <w:link w:val="16"/>
    <w:qFormat/>
    <w:rPr>
      <w:sz w:val="18"/>
    </w:rPr>
  </w:style>
  <w:style w:type="paragraph" w:customStyle="1" w:styleId="3111">
    <w:name w:val="正文文本缩进 311"/>
    <w:basedOn w:val="a"/>
    <w:link w:val="320"/>
    <w:unhideWhenUsed/>
    <w:qFormat/>
    <w:pPr>
      <w:spacing w:after="120"/>
      <w:ind w:left="420"/>
    </w:pPr>
    <w:rPr>
      <w:sz w:val="16"/>
      <w:szCs w:val="16"/>
    </w:rPr>
  </w:style>
  <w:style w:type="character" w:customStyle="1" w:styleId="320">
    <w:name w:val="正文文本缩进 3 字符2"/>
    <w:link w:val="3111"/>
    <w:qFormat/>
    <w:rPr>
      <w:sz w:val="16"/>
      <w:szCs w:val="16"/>
    </w:rPr>
  </w:style>
  <w:style w:type="paragraph" w:customStyle="1" w:styleId="17">
    <w:name w:val="图表目录1"/>
    <w:basedOn w:val="a"/>
    <w:next w:val="a"/>
    <w:unhideWhenUsed/>
    <w:qFormat/>
  </w:style>
  <w:style w:type="paragraph" w:customStyle="1" w:styleId="2111">
    <w:name w:val="正文文本 211"/>
    <w:basedOn w:val="a"/>
    <w:qFormat/>
    <w:rPr>
      <w:color w:val="000000"/>
      <w:sz w:val="20"/>
      <w:szCs w:val="20"/>
    </w:rPr>
  </w:style>
  <w:style w:type="paragraph" w:customStyle="1" w:styleId="18">
    <w:name w:val="信息标题1"/>
    <w:basedOn w:val="a"/>
    <w:link w:val="af9"/>
    <w:uiPriority w:val="99"/>
    <w:unhideWhenUsed/>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szCs w:val="20"/>
    </w:rPr>
  </w:style>
  <w:style w:type="character" w:customStyle="1" w:styleId="af9">
    <w:name w:val="信息标题 字符"/>
    <w:link w:val="18"/>
    <w:uiPriority w:val="99"/>
    <w:qFormat/>
    <w:rPr>
      <w:rFonts w:ascii="Arial" w:hAnsi="Arial"/>
      <w:sz w:val="24"/>
      <w:shd w:val="pct20" w:color="auto" w:fill="auto"/>
    </w:rPr>
  </w:style>
  <w:style w:type="paragraph" w:customStyle="1" w:styleId="122">
    <w:name w:val="普通(网站)12"/>
    <w:basedOn w:val="a"/>
    <w:uiPriority w:val="99"/>
    <w:unhideWhenUsed/>
    <w:qFormat/>
    <w:pPr>
      <w:widowControl/>
      <w:spacing w:before="100" w:beforeAutospacing="1" w:after="100" w:afterAutospacing="1"/>
      <w:jc w:val="left"/>
    </w:pPr>
    <w:rPr>
      <w:rFonts w:ascii="宋体" w:hAnsi="宋体" w:cs="宋体"/>
      <w:sz w:val="24"/>
    </w:rPr>
  </w:style>
  <w:style w:type="paragraph" w:customStyle="1" w:styleId="11b">
    <w:name w:val="索引 11"/>
    <w:basedOn w:val="a"/>
    <w:next w:val="a"/>
    <w:unhideWhenUsed/>
    <w:qFormat/>
    <w:pPr>
      <w:spacing w:line="220" w:lineRule="exact"/>
      <w:jc w:val="center"/>
    </w:pPr>
    <w:rPr>
      <w:rFonts w:ascii="仿宋_GB2312" w:eastAsia="仿宋_GB2312"/>
      <w:szCs w:val="21"/>
    </w:rPr>
  </w:style>
  <w:style w:type="paragraph" w:customStyle="1" w:styleId="11c">
    <w:name w:val="标题11"/>
    <w:basedOn w:val="a"/>
    <w:next w:val="a"/>
    <w:link w:val="afa"/>
    <w:qFormat/>
    <w:pPr>
      <w:spacing w:before="300" w:after="200"/>
      <w:contextualSpacing/>
    </w:pPr>
    <w:rPr>
      <w:sz w:val="48"/>
      <w:szCs w:val="48"/>
    </w:rPr>
  </w:style>
  <w:style w:type="character" w:customStyle="1" w:styleId="afa">
    <w:name w:val="标题 字符"/>
    <w:link w:val="11c"/>
    <w:uiPriority w:val="10"/>
    <w:qFormat/>
    <w:rPr>
      <w:sz w:val="48"/>
      <w:szCs w:val="48"/>
    </w:rPr>
  </w:style>
  <w:style w:type="paragraph" w:customStyle="1" w:styleId="11d">
    <w:name w:val="批注主题11"/>
    <w:basedOn w:val="115"/>
    <w:next w:val="115"/>
    <w:link w:val="38"/>
    <w:unhideWhenUsed/>
    <w:qFormat/>
    <w:rPr>
      <w:b/>
      <w:bCs/>
      <w:sz w:val="20"/>
      <w:szCs w:val="20"/>
    </w:rPr>
  </w:style>
  <w:style w:type="character" w:customStyle="1" w:styleId="38">
    <w:name w:val="批注主题 字符3"/>
    <w:link w:val="11d"/>
    <w:qFormat/>
    <w:rPr>
      <w:b/>
      <w:bCs/>
    </w:rPr>
  </w:style>
  <w:style w:type="paragraph" w:customStyle="1" w:styleId="afb">
    <w:name w:val="正文文本首行缩进"/>
    <w:basedOn w:val="12"/>
    <w:next w:val="1120"/>
    <w:link w:val="39"/>
    <w:qFormat/>
    <w:pPr>
      <w:ind w:firstLine="420"/>
    </w:pPr>
    <w:rPr>
      <w:rFonts w:ascii="Times New Roman" w:hAnsi="Times New Roman"/>
      <w:sz w:val="28"/>
    </w:rPr>
  </w:style>
  <w:style w:type="character" w:customStyle="1" w:styleId="39">
    <w:name w:val="正文文本首行缩进 字符3"/>
    <w:link w:val="afb"/>
    <w:qFormat/>
    <w:rPr>
      <w:sz w:val="28"/>
      <w:szCs w:val="24"/>
    </w:rPr>
  </w:style>
  <w:style w:type="paragraph" w:customStyle="1" w:styleId="25">
    <w:name w:val="正文文本首行缩进 2"/>
    <w:basedOn w:val="120"/>
    <w:qFormat/>
    <w:pPr>
      <w:spacing w:after="0" w:line="360" w:lineRule="auto"/>
      <w:ind w:left="0" w:firstLine="420"/>
    </w:pPr>
    <w:rPr>
      <w:rFonts w:ascii="宋体" w:eastAsia="楷体_GB2312" w:hAnsi="宋体"/>
      <w:szCs w:val="32"/>
    </w:rPr>
  </w:style>
  <w:style w:type="table" w:customStyle="1" w:styleId="11e">
    <w:name w:val="网格型11"/>
    <w:qFormat/>
    <w:tblPr>
      <w:tblCellMar>
        <w:top w:w="0" w:type="dxa"/>
        <w:left w:w="0" w:type="dxa"/>
        <w:bottom w:w="0" w:type="dxa"/>
        <w:right w:w="0" w:type="dxa"/>
      </w:tblCellMar>
    </w:tblPr>
  </w:style>
  <w:style w:type="character" w:customStyle="1" w:styleId="11f">
    <w:name w:val="要点11"/>
    <w:qFormat/>
    <w:rPr>
      <w:b/>
    </w:rPr>
  </w:style>
  <w:style w:type="character" w:customStyle="1" w:styleId="19">
    <w:name w:val="尾注引用1"/>
    <w:uiPriority w:val="99"/>
    <w:unhideWhenUsed/>
    <w:qFormat/>
    <w:rPr>
      <w:vertAlign w:val="superscript"/>
    </w:rPr>
  </w:style>
  <w:style w:type="character" w:customStyle="1" w:styleId="11f0">
    <w:name w:val="页码11"/>
    <w:qFormat/>
  </w:style>
  <w:style w:type="character" w:customStyle="1" w:styleId="1a">
    <w:name w:val="访问过的超链接1"/>
    <w:unhideWhenUsed/>
    <w:qFormat/>
    <w:rPr>
      <w:rFonts w:ascii="微软雅黑" w:eastAsia="微软雅黑" w:hAnsi="微软雅黑" w:cs="微软雅黑" w:hint="eastAsia"/>
      <w:color w:val="3D3D3D"/>
      <w:u w:val="none"/>
    </w:rPr>
  </w:style>
  <w:style w:type="character" w:customStyle="1" w:styleId="11f1">
    <w:name w:val="强调11"/>
    <w:uiPriority w:val="20"/>
    <w:qFormat/>
    <w:rPr>
      <w:i/>
      <w:iCs/>
    </w:rPr>
  </w:style>
  <w:style w:type="character" w:customStyle="1" w:styleId="HTML1">
    <w:name w:val="HTML 定义1"/>
    <w:unhideWhenUsed/>
    <w:qFormat/>
  </w:style>
  <w:style w:type="character" w:customStyle="1" w:styleId="HTML10">
    <w:name w:val="HTML 打字机1"/>
    <w:qFormat/>
    <w:rPr>
      <w:rFonts w:ascii="宋体" w:eastAsia="宋体" w:hAnsi="宋体" w:cs="宋体"/>
      <w:sz w:val="24"/>
      <w:szCs w:val="24"/>
    </w:rPr>
  </w:style>
  <w:style w:type="character" w:customStyle="1" w:styleId="HTML11">
    <w:name w:val="HTML 缩写1"/>
    <w:unhideWhenUsed/>
    <w:qFormat/>
  </w:style>
  <w:style w:type="character" w:customStyle="1" w:styleId="HTML12">
    <w:name w:val="HTML 变量1"/>
    <w:unhideWhenUsed/>
    <w:qFormat/>
  </w:style>
  <w:style w:type="character" w:customStyle="1" w:styleId="11f2">
    <w:name w:val="超链接11"/>
    <w:uiPriority w:val="99"/>
    <w:unhideWhenUsed/>
    <w:qFormat/>
    <w:rPr>
      <w:color w:val="0000FF"/>
      <w:u w:val="single"/>
    </w:rPr>
  </w:style>
  <w:style w:type="character" w:customStyle="1" w:styleId="HTML13">
    <w:name w:val="HTML 代码1"/>
    <w:unhideWhenUsed/>
    <w:qFormat/>
    <w:rPr>
      <w:rFonts w:ascii="monospace" w:eastAsia="monospace" w:hAnsi="monospace" w:cs="monospace"/>
      <w:sz w:val="20"/>
    </w:rPr>
  </w:style>
  <w:style w:type="character" w:customStyle="1" w:styleId="11f3">
    <w:name w:val="批注引用11"/>
    <w:unhideWhenUsed/>
    <w:qFormat/>
    <w:rPr>
      <w:sz w:val="21"/>
      <w:szCs w:val="21"/>
    </w:rPr>
  </w:style>
  <w:style w:type="character" w:customStyle="1" w:styleId="HTML14">
    <w:name w:val="HTML 引文1"/>
    <w:unhideWhenUsed/>
    <w:qFormat/>
  </w:style>
  <w:style w:type="character" w:customStyle="1" w:styleId="1b">
    <w:name w:val="脚注引用1"/>
    <w:unhideWhenUsed/>
    <w:qFormat/>
    <w:rPr>
      <w:vertAlign w:val="superscript"/>
    </w:rPr>
  </w:style>
  <w:style w:type="character" w:customStyle="1" w:styleId="HTML15">
    <w:name w:val="HTML 键盘1"/>
    <w:unhideWhenUsed/>
    <w:qFormat/>
    <w:rPr>
      <w:rFonts w:ascii="monospace" w:eastAsia="monospace" w:hAnsi="monospace" w:cs="monospace"/>
      <w:sz w:val="20"/>
    </w:rPr>
  </w:style>
  <w:style w:type="character" w:customStyle="1" w:styleId="HTML16">
    <w:name w:val="HTML 样本1"/>
    <w:unhideWhenUsed/>
    <w:qFormat/>
    <w:rPr>
      <w:rFonts w:ascii="monospace" w:eastAsia="monospace" w:hAnsi="monospace" w:cs="monospace"/>
    </w:rPr>
  </w:style>
  <w:style w:type="character" w:customStyle="1" w:styleId="FooterChar">
    <w:name w:val="Footer Char"/>
    <w:link w:val="118"/>
    <w:uiPriority w:val="99"/>
    <w:qFormat/>
  </w:style>
  <w:style w:type="paragraph" w:customStyle="1" w:styleId="210">
    <w:name w:val="正文首行缩进 21"/>
    <w:basedOn w:val="11f4"/>
    <w:link w:val="26"/>
    <w:qFormat/>
    <w:pPr>
      <w:spacing w:line="360" w:lineRule="auto"/>
      <w:ind w:firstLine="420"/>
    </w:pPr>
    <w:rPr>
      <w:rFonts w:ascii="宋体" w:hAnsi="宋体"/>
    </w:rPr>
  </w:style>
  <w:style w:type="paragraph" w:customStyle="1" w:styleId="11f4">
    <w:name w:val="正文文本缩进11"/>
    <w:basedOn w:val="a"/>
    <w:uiPriority w:val="99"/>
    <w:unhideWhenUsed/>
    <w:qFormat/>
    <w:pPr>
      <w:spacing w:after="120"/>
      <w:ind w:left="420"/>
    </w:pPr>
  </w:style>
  <w:style w:type="character" w:customStyle="1" w:styleId="26">
    <w:name w:val="正文文本首行缩进 2 字符"/>
    <w:link w:val="210"/>
    <w:qFormat/>
    <w:rPr>
      <w:rFonts w:ascii="宋体" w:eastAsia="楷体_GB2312" w:hAnsi="宋体"/>
      <w:sz w:val="21"/>
      <w:szCs w:val="32"/>
      <w:lang w:val="en-US" w:eastAsia="zh-CN" w:bidi="ar-SA"/>
    </w:rPr>
  </w:style>
  <w:style w:type="character" w:customStyle="1" w:styleId="active">
    <w:name w:val="active"/>
    <w:qFormat/>
    <w:rPr>
      <w:color w:val="FFFFFF"/>
      <w:shd w:val="clear" w:color="auto" w:fill="0F5BB9"/>
    </w:rPr>
  </w:style>
  <w:style w:type="paragraph" w:customStyle="1" w:styleId="afc">
    <w:name w:val="列表段落"/>
    <w:basedOn w:val="a"/>
    <w:uiPriority w:val="34"/>
    <w:qFormat/>
    <w:pPr>
      <w:ind w:left="720"/>
      <w:contextualSpacing/>
    </w:pPr>
  </w:style>
  <w:style w:type="paragraph" w:customStyle="1" w:styleId="1c">
    <w:name w:val="无间隔1"/>
    <w:link w:val="3a"/>
    <w:qFormat/>
  </w:style>
  <w:style w:type="character" w:customStyle="1" w:styleId="3a">
    <w:name w:val="无间隔 字符3"/>
    <w:link w:val="1c"/>
    <w:qFormat/>
  </w:style>
  <w:style w:type="paragraph" w:customStyle="1" w:styleId="1d">
    <w:name w:val="引用1"/>
    <w:basedOn w:val="a"/>
    <w:next w:val="a"/>
    <w:link w:val="afd"/>
    <w:qFormat/>
    <w:pPr>
      <w:ind w:left="720" w:right="720"/>
    </w:pPr>
    <w:rPr>
      <w:i/>
    </w:rPr>
  </w:style>
  <w:style w:type="character" w:customStyle="1" w:styleId="afd">
    <w:name w:val="引用 字符"/>
    <w:link w:val="1d"/>
    <w:qFormat/>
    <w:rPr>
      <w:i/>
    </w:rPr>
  </w:style>
  <w:style w:type="paragraph" w:customStyle="1" w:styleId="1e">
    <w:name w:val="明显引用1"/>
    <w:basedOn w:val="a"/>
    <w:next w:val="a"/>
    <w:link w:val="afe"/>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1e"/>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PlainTable1">
    <w:name w:val="Plain Table 1"/>
    <w:uiPriority w:val="59"/>
    <w:qFormat/>
    <w:tblPr>
      <w:tblCellMar>
        <w:top w:w="0" w:type="dxa"/>
        <w:left w:w="0" w:type="dxa"/>
        <w:bottom w:w="0" w:type="dxa"/>
        <w:right w:w="0" w:type="dxa"/>
      </w:tblCellMar>
    </w:tblPr>
  </w:style>
  <w:style w:type="table" w:customStyle="1" w:styleId="PlainTable2">
    <w:name w:val="Plain Table 2"/>
    <w:uiPriority w:val="59"/>
    <w:qFormat/>
    <w:tblPr>
      <w:tblCellMar>
        <w:top w:w="0" w:type="dxa"/>
        <w:left w:w="0" w:type="dxa"/>
        <w:bottom w:w="0" w:type="dxa"/>
        <w:right w:w="0"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
    <w:name w:val="Grid Table 2"/>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
    <w:name w:val="Grid Table 3"/>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
    <w:name w:val="Grid Table 4"/>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
    <w:name w:val="Grid Table 5 Dark"/>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
    <w:name w:val="Grid Table 6 Colorful"/>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
    <w:name w:val="Grid Table 7 Colorful"/>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
    <w:name w:val="List Table 3"/>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
    <w:name w:val="List Table 4"/>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
    <w:name w:val="List Table 5 Dark"/>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
    <w:name w:val="List Table 6 Colorful"/>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
    <w:name w:val="List Table 7 Colorful"/>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10">
    <w:name w:val="标题 111"/>
    <w:basedOn w:val="a"/>
    <w:next w:val="a"/>
    <w:link w:val="1f"/>
    <w:qFormat/>
    <w:pPr>
      <w:keepNext/>
      <w:jc w:val="center"/>
      <w:outlineLvl w:val="0"/>
    </w:pPr>
    <w:rPr>
      <w:rFonts w:ascii="楷体_GB2312" w:eastAsia="楷体_GB2312"/>
      <w:sz w:val="28"/>
      <w:szCs w:val="28"/>
    </w:rPr>
  </w:style>
  <w:style w:type="character" w:customStyle="1" w:styleId="1f">
    <w:name w:val="标题 1 字符"/>
    <w:link w:val="1110"/>
    <w:qFormat/>
    <w:rPr>
      <w:rFonts w:ascii="楷体_GB2312" w:eastAsia="楷体_GB2312"/>
      <w:sz w:val="28"/>
      <w:szCs w:val="28"/>
      <w:lang w:val="en-US" w:eastAsia="zh-CN" w:bidi="ar-SA"/>
    </w:rPr>
  </w:style>
  <w:style w:type="paragraph" w:customStyle="1" w:styleId="212">
    <w:name w:val="标题 21"/>
    <w:basedOn w:val="a"/>
    <w:next w:val="a"/>
    <w:link w:val="27"/>
    <w:qFormat/>
    <w:pPr>
      <w:keepNext/>
      <w:keepLines/>
      <w:spacing w:before="260" w:after="260" w:line="415" w:lineRule="auto"/>
      <w:jc w:val="left"/>
      <w:outlineLvl w:val="1"/>
    </w:pPr>
    <w:rPr>
      <w:rFonts w:ascii="Arial" w:eastAsia="仿宋_GB2312" w:hAnsi="Arial" w:cs="Arial"/>
      <w:sz w:val="28"/>
      <w:szCs w:val="44"/>
    </w:rPr>
  </w:style>
  <w:style w:type="character" w:customStyle="1" w:styleId="27">
    <w:name w:val="标题 2 字符"/>
    <w:link w:val="212"/>
    <w:qFormat/>
    <w:rPr>
      <w:rFonts w:ascii="Arial" w:eastAsia="仿宋_GB2312" w:hAnsi="Arial" w:cs="Arial"/>
      <w:sz w:val="28"/>
      <w:szCs w:val="44"/>
      <w:lang w:val="en-US" w:eastAsia="zh-CN" w:bidi="ar-SA"/>
    </w:rPr>
  </w:style>
  <w:style w:type="paragraph" w:customStyle="1" w:styleId="310">
    <w:name w:val="标题 31"/>
    <w:basedOn w:val="a"/>
    <w:next w:val="a"/>
    <w:link w:val="312"/>
    <w:qFormat/>
    <w:pPr>
      <w:keepNext/>
      <w:keepLines/>
      <w:spacing w:before="260" w:after="260" w:line="415" w:lineRule="auto"/>
      <w:outlineLvl w:val="2"/>
    </w:pPr>
    <w:rPr>
      <w:sz w:val="32"/>
      <w:szCs w:val="32"/>
    </w:rPr>
  </w:style>
  <w:style w:type="character" w:customStyle="1" w:styleId="312">
    <w:name w:val="标题 3 字符1"/>
    <w:link w:val="310"/>
    <w:qFormat/>
    <w:rPr>
      <w:rFonts w:eastAsia="宋体"/>
      <w:sz w:val="32"/>
      <w:szCs w:val="32"/>
      <w:lang w:val="en-US" w:eastAsia="zh-CN" w:bidi="ar-SA"/>
    </w:rPr>
  </w:style>
  <w:style w:type="paragraph" w:customStyle="1" w:styleId="412">
    <w:name w:val="标题 41"/>
    <w:basedOn w:val="a"/>
    <w:next w:val="a"/>
    <w:link w:val="43"/>
    <w:qFormat/>
    <w:pPr>
      <w:keepNext/>
      <w:keepLines/>
      <w:spacing w:before="280" w:after="290" w:line="374" w:lineRule="auto"/>
      <w:outlineLvl w:val="3"/>
    </w:pPr>
    <w:rPr>
      <w:rFonts w:ascii="Arial" w:eastAsia="黑体" w:hAnsi="Arial" w:cs="Arial"/>
      <w:sz w:val="28"/>
      <w:szCs w:val="28"/>
    </w:rPr>
  </w:style>
  <w:style w:type="character" w:customStyle="1" w:styleId="43">
    <w:name w:val="标题 4 字符"/>
    <w:link w:val="412"/>
    <w:uiPriority w:val="99"/>
    <w:qFormat/>
    <w:rPr>
      <w:rFonts w:ascii="Arial" w:eastAsia="黑体" w:hAnsi="Arial" w:cs="Arial"/>
      <w:sz w:val="28"/>
      <w:szCs w:val="28"/>
      <w:lang w:val="en-US" w:eastAsia="zh-CN" w:bidi="ar-SA"/>
    </w:rPr>
  </w:style>
  <w:style w:type="paragraph" w:customStyle="1" w:styleId="510">
    <w:name w:val="标题 51"/>
    <w:basedOn w:val="a"/>
    <w:next w:val="1111"/>
    <w:link w:val="52"/>
    <w:qFormat/>
    <w:pPr>
      <w:keepNext/>
      <w:outlineLvl w:val="4"/>
    </w:pPr>
    <w:rPr>
      <w:rFonts w:ascii="宋体"/>
      <w:color w:val="000000"/>
      <w:sz w:val="28"/>
      <w:szCs w:val="28"/>
    </w:rPr>
  </w:style>
  <w:style w:type="paragraph" w:customStyle="1" w:styleId="1111">
    <w:name w:val="正文缩进111"/>
    <w:basedOn w:val="a"/>
    <w:next w:val="a"/>
    <w:qFormat/>
    <w:pPr>
      <w:ind w:firstLine="420"/>
    </w:pPr>
    <w:rPr>
      <w:szCs w:val="21"/>
    </w:rPr>
  </w:style>
  <w:style w:type="character" w:customStyle="1" w:styleId="52">
    <w:name w:val="标题 5 字符"/>
    <w:link w:val="510"/>
    <w:uiPriority w:val="99"/>
    <w:qFormat/>
    <w:rPr>
      <w:rFonts w:ascii="宋体" w:eastAsia="宋体"/>
      <w:color w:val="000000"/>
      <w:sz w:val="28"/>
      <w:szCs w:val="28"/>
      <w:lang w:val="en-US" w:eastAsia="zh-CN" w:bidi="ar-SA"/>
    </w:rPr>
  </w:style>
  <w:style w:type="paragraph" w:customStyle="1" w:styleId="610">
    <w:name w:val="标题 61"/>
    <w:basedOn w:val="a"/>
    <w:next w:val="a"/>
    <w:link w:val="62"/>
    <w:uiPriority w:val="99"/>
    <w:qFormat/>
    <w:pPr>
      <w:keepNext/>
      <w:keepLines/>
      <w:spacing w:before="240" w:after="64" w:line="319" w:lineRule="auto"/>
      <w:outlineLvl w:val="5"/>
    </w:pPr>
    <w:rPr>
      <w:rFonts w:ascii="Arial" w:eastAsia="黑体" w:hAnsi="Arial"/>
      <w:b/>
      <w:bCs/>
      <w:sz w:val="24"/>
    </w:rPr>
  </w:style>
  <w:style w:type="character" w:customStyle="1" w:styleId="62">
    <w:name w:val="标题 6 字符"/>
    <w:link w:val="610"/>
    <w:qFormat/>
    <w:rPr>
      <w:rFonts w:ascii="Arial" w:eastAsia="黑体" w:hAnsi="Arial"/>
      <w:b/>
      <w:bCs/>
      <w:sz w:val="24"/>
      <w:szCs w:val="24"/>
      <w:lang w:val="en-US" w:eastAsia="zh-CN" w:bidi="ar-SA"/>
    </w:rPr>
  </w:style>
  <w:style w:type="paragraph" w:customStyle="1" w:styleId="710">
    <w:name w:val="标题 71"/>
    <w:basedOn w:val="a"/>
    <w:next w:val="a"/>
    <w:link w:val="72"/>
    <w:uiPriority w:val="99"/>
    <w:qFormat/>
    <w:pPr>
      <w:keepNext/>
      <w:keepLines/>
      <w:spacing w:before="240" w:after="64" w:line="319" w:lineRule="auto"/>
      <w:outlineLvl w:val="6"/>
    </w:pPr>
    <w:rPr>
      <w:b/>
      <w:bCs/>
      <w:sz w:val="24"/>
    </w:rPr>
  </w:style>
  <w:style w:type="character" w:customStyle="1" w:styleId="72">
    <w:name w:val="标题 7 字符"/>
    <w:link w:val="710"/>
    <w:qFormat/>
    <w:rPr>
      <w:rFonts w:eastAsia="宋体"/>
      <w:b/>
      <w:bCs/>
      <w:sz w:val="24"/>
      <w:szCs w:val="24"/>
      <w:lang w:val="en-US" w:eastAsia="zh-CN" w:bidi="ar-SA"/>
    </w:rPr>
  </w:style>
  <w:style w:type="paragraph" w:customStyle="1" w:styleId="810">
    <w:name w:val="标题 81"/>
    <w:basedOn w:val="a"/>
    <w:next w:val="a"/>
    <w:link w:val="82"/>
    <w:qFormat/>
    <w:pPr>
      <w:keepNext/>
      <w:keepLines/>
      <w:spacing w:before="240" w:after="64" w:line="319" w:lineRule="auto"/>
      <w:outlineLvl w:val="7"/>
    </w:pPr>
    <w:rPr>
      <w:rFonts w:ascii="Arial" w:eastAsia="黑体" w:hAnsi="Arial"/>
      <w:sz w:val="24"/>
    </w:rPr>
  </w:style>
  <w:style w:type="character" w:customStyle="1" w:styleId="82">
    <w:name w:val="标题 8 字符"/>
    <w:link w:val="810"/>
    <w:qFormat/>
    <w:rPr>
      <w:rFonts w:ascii="Arial" w:eastAsia="黑体" w:hAnsi="Arial"/>
      <w:sz w:val="24"/>
      <w:szCs w:val="24"/>
      <w:lang w:val="en-US" w:eastAsia="zh-CN" w:bidi="ar-SA"/>
    </w:rPr>
  </w:style>
  <w:style w:type="paragraph" w:customStyle="1" w:styleId="910">
    <w:name w:val="标题 91"/>
    <w:basedOn w:val="a"/>
    <w:next w:val="a"/>
    <w:link w:val="92"/>
    <w:qFormat/>
    <w:pPr>
      <w:keepNext/>
      <w:keepLines/>
      <w:spacing w:before="240" w:after="64" w:line="319" w:lineRule="auto"/>
      <w:outlineLvl w:val="8"/>
    </w:pPr>
    <w:rPr>
      <w:rFonts w:ascii="Arial" w:eastAsia="黑体" w:hAnsi="Arial"/>
      <w:szCs w:val="21"/>
    </w:rPr>
  </w:style>
  <w:style w:type="character" w:customStyle="1" w:styleId="92">
    <w:name w:val="标题 9 字符"/>
    <w:link w:val="910"/>
    <w:qFormat/>
    <w:rPr>
      <w:rFonts w:ascii="Arial" w:eastAsia="黑体" w:hAnsi="Arial"/>
      <w:sz w:val="21"/>
      <w:szCs w:val="21"/>
      <w:lang w:val="en-US" w:eastAsia="zh-CN" w:bidi="ar-SA"/>
    </w:rPr>
  </w:style>
  <w:style w:type="character" w:customStyle="1" w:styleId="1f0">
    <w:name w:val="默认段落字体1"/>
    <w:uiPriority w:val="1"/>
    <w:unhideWhenUsed/>
    <w:qFormat/>
  </w:style>
  <w:style w:type="table" w:customStyle="1" w:styleId="1f1">
    <w:name w:val="普通表格1"/>
    <w:uiPriority w:val="99"/>
    <w:unhideWhenUsed/>
    <w:qFormat/>
    <w:tblPr>
      <w:tblCellMar>
        <w:top w:w="0" w:type="dxa"/>
        <w:left w:w="0" w:type="dxa"/>
        <w:bottom w:w="0" w:type="dxa"/>
        <w:right w:w="0" w:type="dxa"/>
      </w:tblCellMar>
    </w:tblPr>
  </w:style>
  <w:style w:type="paragraph" w:customStyle="1" w:styleId="712">
    <w:name w:val="目录 71"/>
    <w:basedOn w:val="a"/>
    <w:next w:val="a"/>
    <w:uiPriority w:val="39"/>
    <w:unhideWhenUsed/>
    <w:qFormat/>
    <w:pPr>
      <w:ind w:left="1260"/>
      <w:jc w:val="left"/>
    </w:pPr>
    <w:rPr>
      <w:sz w:val="18"/>
      <w:szCs w:val="18"/>
    </w:rPr>
  </w:style>
  <w:style w:type="paragraph" w:customStyle="1" w:styleId="1f2">
    <w:name w:val="题注1"/>
    <w:basedOn w:val="a"/>
    <w:next w:val="a"/>
    <w:qFormat/>
    <w:pPr>
      <w:spacing w:line="360" w:lineRule="auto"/>
      <w:jc w:val="center"/>
    </w:pPr>
    <w:rPr>
      <w:rFonts w:ascii="Arial Unicode MS" w:hAnsi="Arial Unicode MS" w:cs="宋体"/>
      <w:szCs w:val="21"/>
    </w:rPr>
  </w:style>
  <w:style w:type="paragraph" w:customStyle="1" w:styleId="1f3">
    <w:name w:val="文档结构图1"/>
    <w:basedOn w:val="a"/>
    <w:link w:val="aff"/>
    <w:uiPriority w:val="99"/>
    <w:semiHidden/>
    <w:qFormat/>
    <w:pPr>
      <w:shd w:val="clear" w:color="auto" w:fill="000080"/>
    </w:pPr>
    <w:rPr>
      <w:rFonts w:ascii="Calibri" w:hAnsi="Calibri"/>
    </w:rPr>
  </w:style>
  <w:style w:type="character" w:customStyle="1" w:styleId="aff">
    <w:name w:val="文档结构图 字符"/>
    <w:link w:val="1f3"/>
    <w:qFormat/>
    <w:rPr>
      <w:rFonts w:ascii="Calibri" w:eastAsia="宋体" w:hAnsi="Calibri"/>
      <w:sz w:val="21"/>
      <w:szCs w:val="24"/>
      <w:lang w:val="en-US" w:eastAsia="zh-CN" w:bidi="ar-SA"/>
    </w:rPr>
  </w:style>
  <w:style w:type="paragraph" w:customStyle="1" w:styleId="1f4">
    <w:name w:val="批注文字1"/>
    <w:basedOn w:val="a"/>
    <w:link w:val="aff0"/>
    <w:uiPriority w:val="99"/>
    <w:semiHidden/>
    <w:qFormat/>
    <w:pPr>
      <w:jc w:val="left"/>
    </w:pPr>
    <w:rPr>
      <w:rFonts w:ascii="Calibri" w:hAnsi="Calibri"/>
    </w:rPr>
  </w:style>
  <w:style w:type="character" w:customStyle="1" w:styleId="aff0">
    <w:name w:val="批注文字 字符"/>
    <w:link w:val="1f4"/>
    <w:qFormat/>
    <w:rPr>
      <w:rFonts w:ascii="Calibri" w:eastAsia="宋体" w:hAnsi="Calibri"/>
      <w:sz w:val="21"/>
      <w:szCs w:val="24"/>
      <w:lang w:val="en-US" w:eastAsia="zh-CN" w:bidi="ar-SA"/>
    </w:rPr>
  </w:style>
  <w:style w:type="paragraph" w:customStyle="1" w:styleId="313">
    <w:name w:val="正文文本 31"/>
    <w:basedOn w:val="a"/>
    <w:link w:val="3b"/>
    <w:qFormat/>
    <w:rPr>
      <w:rFonts w:ascii="仿宋_GB2312" w:eastAsia="仿宋_GB2312" w:hAnsi="Arial"/>
      <w:sz w:val="32"/>
      <w:szCs w:val="32"/>
    </w:rPr>
  </w:style>
  <w:style w:type="character" w:customStyle="1" w:styleId="3b">
    <w:name w:val="正文文本 3 字符"/>
    <w:link w:val="313"/>
    <w:qFormat/>
    <w:rPr>
      <w:rFonts w:ascii="仿宋_GB2312" w:eastAsia="仿宋_GB2312" w:hAnsi="Arial"/>
      <w:sz w:val="32"/>
      <w:szCs w:val="32"/>
      <w:lang w:val="en-US" w:eastAsia="zh-CN" w:bidi="ar-SA"/>
    </w:rPr>
  </w:style>
  <w:style w:type="paragraph" w:customStyle="1" w:styleId="11f5">
    <w:name w:val="正文文本11"/>
    <w:basedOn w:val="a"/>
    <w:next w:val="a"/>
    <w:link w:val="1f5"/>
    <w:uiPriority w:val="99"/>
    <w:qFormat/>
    <w:pPr>
      <w:spacing w:after="120"/>
    </w:pPr>
    <w:rPr>
      <w:rFonts w:ascii="Calibri" w:hAnsi="Calibri"/>
    </w:rPr>
  </w:style>
  <w:style w:type="character" w:customStyle="1" w:styleId="1f5">
    <w:name w:val="正文文本 字符1"/>
    <w:link w:val="11f5"/>
    <w:qFormat/>
    <w:rPr>
      <w:rFonts w:ascii="Calibri" w:eastAsia="宋体" w:hAnsi="Calibri"/>
      <w:sz w:val="21"/>
      <w:szCs w:val="24"/>
      <w:lang w:val="en-US" w:eastAsia="zh-CN" w:bidi="ar-SA"/>
    </w:rPr>
  </w:style>
  <w:style w:type="paragraph" w:customStyle="1" w:styleId="1f6">
    <w:name w:val="正文文本缩进1"/>
    <w:basedOn w:val="a"/>
    <w:link w:val="aff1"/>
    <w:qFormat/>
    <w:pPr>
      <w:ind w:firstLine="645"/>
    </w:pPr>
    <w:rPr>
      <w:rFonts w:ascii="楷体_GB2312" w:eastAsia="楷体_GB2312" w:hAnsi="Calibri"/>
      <w:sz w:val="32"/>
      <w:szCs w:val="32"/>
    </w:rPr>
  </w:style>
  <w:style w:type="character" w:customStyle="1" w:styleId="aff1">
    <w:name w:val="正文文本缩进 字符"/>
    <w:link w:val="1f6"/>
    <w:qFormat/>
    <w:rPr>
      <w:rFonts w:ascii="楷体_GB2312" w:eastAsia="楷体_GB2312" w:hAnsi="Calibri"/>
      <w:sz w:val="32"/>
      <w:szCs w:val="32"/>
      <w:lang w:val="en-US" w:eastAsia="zh-CN" w:bidi="ar-SA"/>
    </w:rPr>
  </w:style>
  <w:style w:type="paragraph" w:customStyle="1" w:styleId="512">
    <w:name w:val="目录 51"/>
    <w:basedOn w:val="a"/>
    <w:next w:val="a"/>
    <w:uiPriority w:val="99"/>
    <w:unhideWhenUsed/>
    <w:qFormat/>
    <w:pPr>
      <w:ind w:left="840"/>
      <w:jc w:val="left"/>
    </w:pPr>
    <w:rPr>
      <w:sz w:val="18"/>
      <w:szCs w:val="18"/>
    </w:rPr>
  </w:style>
  <w:style w:type="paragraph" w:customStyle="1" w:styleId="314">
    <w:name w:val="目录 31"/>
    <w:basedOn w:val="a"/>
    <w:next w:val="a"/>
    <w:qFormat/>
    <w:pPr>
      <w:ind w:left="420"/>
      <w:jc w:val="left"/>
    </w:pPr>
    <w:rPr>
      <w:i/>
      <w:iCs/>
      <w:sz w:val="20"/>
      <w:szCs w:val="20"/>
    </w:rPr>
  </w:style>
  <w:style w:type="paragraph" w:customStyle="1" w:styleId="11f6">
    <w:name w:val="纯文本11"/>
    <w:basedOn w:val="a"/>
    <w:next w:val="1111"/>
    <w:link w:val="1f7"/>
    <w:qFormat/>
    <w:rPr>
      <w:rFonts w:ascii="宋体" w:hAnsi="Courier New"/>
      <w:szCs w:val="22"/>
    </w:rPr>
  </w:style>
  <w:style w:type="character" w:customStyle="1" w:styleId="1f7">
    <w:name w:val="纯文本 字符1"/>
    <w:link w:val="11f6"/>
    <w:qFormat/>
    <w:rPr>
      <w:rFonts w:ascii="宋体" w:eastAsia="宋体" w:hAnsi="Courier New"/>
      <w:sz w:val="21"/>
      <w:szCs w:val="22"/>
      <w:lang w:val="en-US" w:eastAsia="zh-CN" w:bidi="ar-SA"/>
    </w:rPr>
  </w:style>
  <w:style w:type="paragraph" w:customStyle="1" w:styleId="812">
    <w:name w:val="目录 81"/>
    <w:basedOn w:val="a"/>
    <w:next w:val="a"/>
    <w:uiPriority w:val="39"/>
    <w:unhideWhenUsed/>
    <w:qFormat/>
    <w:pPr>
      <w:ind w:left="1470"/>
      <w:jc w:val="left"/>
    </w:pPr>
    <w:rPr>
      <w:sz w:val="18"/>
      <w:szCs w:val="18"/>
    </w:rPr>
  </w:style>
  <w:style w:type="paragraph" w:customStyle="1" w:styleId="1f8">
    <w:name w:val="日期1"/>
    <w:basedOn w:val="a"/>
    <w:next w:val="a"/>
    <w:link w:val="aff2"/>
    <w:qFormat/>
    <w:rPr>
      <w:rFonts w:ascii="Calibri" w:hAnsi="Calibri"/>
      <w:sz w:val="24"/>
    </w:rPr>
  </w:style>
  <w:style w:type="character" w:customStyle="1" w:styleId="aff2">
    <w:name w:val="日期 字符"/>
    <w:link w:val="1f8"/>
    <w:qFormat/>
    <w:rPr>
      <w:rFonts w:ascii="Calibri" w:eastAsia="宋体" w:hAnsi="Calibri"/>
      <w:sz w:val="24"/>
      <w:szCs w:val="24"/>
      <w:lang w:val="en-US" w:eastAsia="zh-CN" w:bidi="ar-SA"/>
    </w:rPr>
  </w:style>
  <w:style w:type="paragraph" w:customStyle="1" w:styleId="213">
    <w:name w:val="正文文本缩进 21"/>
    <w:basedOn w:val="a"/>
    <w:link w:val="28"/>
    <w:qFormat/>
    <w:pPr>
      <w:ind w:left="630" w:firstLine="645"/>
    </w:pPr>
    <w:rPr>
      <w:rFonts w:ascii="Arial" w:eastAsia="仿宋_GB2312" w:hAnsi="Arial"/>
      <w:sz w:val="32"/>
      <w:szCs w:val="32"/>
    </w:rPr>
  </w:style>
  <w:style w:type="character" w:customStyle="1" w:styleId="28">
    <w:name w:val="正文文本缩进 2 字符"/>
    <w:link w:val="213"/>
    <w:qFormat/>
    <w:rPr>
      <w:rFonts w:ascii="Arial" w:eastAsia="仿宋_GB2312" w:hAnsi="Arial"/>
      <w:sz w:val="32"/>
      <w:szCs w:val="32"/>
      <w:lang w:val="en-US" w:eastAsia="zh-CN" w:bidi="ar-SA"/>
    </w:rPr>
  </w:style>
  <w:style w:type="paragraph" w:customStyle="1" w:styleId="1f9">
    <w:name w:val="批注框文本1"/>
    <w:basedOn w:val="a"/>
    <w:link w:val="aff3"/>
    <w:qFormat/>
    <w:rPr>
      <w:rFonts w:ascii="Calibri" w:hAnsi="Calibri"/>
      <w:sz w:val="18"/>
      <w:szCs w:val="18"/>
    </w:rPr>
  </w:style>
  <w:style w:type="character" w:customStyle="1" w:styleId="aff3">
    <w:name w:val="批注框文本 字符"/>
    <w:link w:val="1f9"/>
    <w:uiPriority w:val="99"/>
    <w:qFormat/>
    <w:rPr>
      <w:rFonts w:ascii="Calibri" w:eastAsia="宋体" w:hAnsi="Calibri"/>
      <w:sz w:val="18"/>
      <w:szCs w:val="18"/>
      <w:lang w:val="en-US" w:eastAsia="zh-CN" w:bidi="ar-SA"/>
    </w:rPr>
  </w:style>
  <w:style w:type="paragraph" w:customStyle="1" w:styleId="1fa">
    <w:name w:val="页脚1"/>
    <w:basedOn w:val="a"/>
    <w:link w:val="1fb"/>
    <w:qFormat/>
    <w:pPr>
      <w:tabs>
        <w:tab w:val="center" w:pos="4153"/>
        <w:tab w:val="right" w:pos="8306"/>
      </w:tabs>
      <w:jc w:val="left"/>
    </w:pPr>
    <w:rPr>
      <w:rFonts w:ascii="Calibri" w:hAnsi="Calibri"/>
      <w:sz w:val="18"/>
      <w:szCs w:val="18"/>
    </w:rPr>
  </w:style>
  <w:style w:type="character" w:customStyle="1" w:styleId="1fb">
    <w:name w:val="页脚 字符1"/>
    <w:link w:val="1fa"/>
    <w:qFormat/>
    <w:rPr>
      <w:rFonts w:ascii="Calibri" w:eastAsia="宋体" w:hAnsi="Calibri"/>
      <w:sz w:val="18"/>
      <w:szCs w:val="18"/>
      <w:lang w:val="en-US" w:eastAsia="zh-CN" w:bidi="ar-SA"/>
    </w:rPr>
  </w:style>
  <w:style w:type="paragraph" w:customStyle="1" w:styleId="1fc">
    <w:name w:val="页眉1"/>
    <w:basedOn w:val="a"/>
    <w:link w:val="aff4"/>
    <w:uiPriority w:val="99"/>
    <w:qFormat/>
    <w:pPr>
      <w:pBdr>
        <w:bottom w:val="single" w:sz="6" w:space="1" w:color="000000"/>
      </w:pBdr>
      <w:tabs>
        <w:tab w:val="center" w:pos="4153"/>
        <w:tab w:val="right" w:pos="8306"/>
      </w:tabs>
      <w:jc w:val="center"/>
    </w:pPr>
    <w:rPr>
      <w:rFonts w:ascii="Calibri" w:hAnsi="Calibri"/>
      <w:sz w:val="18"/>
      <w:szCs w:val="18"/>
    </w:rPr>
  </w:style>
  <w:style w:type="character" w:customStyle="1" w:styleId="aff4">
    <w:name w:val="页眉 字符"/>
    <w:link w:val="1fc"/>
    <w:uiPriority w:val="99"/>
    <w:qFormat/>
    <w:rPr>
      <w:rFonts w:ascii="Calibri" w:eastAsia="宋体" w:hAnsi="Calibri"/>
      <w:sz w:val="18"/>
      <w:szCs w:val="18"/>
      <w:lang w:val="en-US" w:eastAsia="zh-CN" w:bidi="ar-SA"/>
    </w:rPr>
  </w:style>
  <w:style w:type="paragraph" w:customStyle="1" w:styleId="11f7">
    <w:name w:val="目录 11"/>
    <w:basedOn w:val="a"/>
    <w:next w:val="a"/>
    <w:qFormat/>
    <w:pPr>
      <w:spacing w:before="120" w:after="120"/>
      <w:jc w:val="left"/>
    </w:pPr>
    <w:rPr>
      <w:b/>
      <w:bCs/>
      <w:caps/>
      <w:sz w:val="20"/>
      <w:szCs w:val="20"/>
    </w:rPr>
  </w:style>
  <w:style w:type="paragraph" w:customStyle="1" w:styleId="413">
    <w:name w:val="目录 41"/>
    <w:basedOn w:val="a"/>
    <w:next w:val="a"/>
    <w:uiPriority w:val="39"/>
    <w:unhideWhenUsed/>
    <w:qFormat/>
    <w:pPr>
      <w:ind w:left="630"/>
      <w:jc w:val="left"/>
    </w:pPr>
    <w:rPr>
      <w:sz w:val="18"/>
      <w:szCs w:val="18"/>
    </w:rPr>
  </w:style>
  <w:style w:type="paragraph" w:customStyle="1" w:styleId="1fd">
    <w:name w:val="副标题1"/>
    <w:basedOn w:val="a"/>
    <w:next w:val="a"/>
    <w:qFormat/>
    <w:pPr>
      <w:spacing w:line="360" w:lineRule="auto"/>
      <w:ind w:firstLine="200"/>
      <w:jc w:val="left"/>
      <w:outlineLvl w:val="1"/>
    </w:pPr>
    <w:rPr>
      <w:rFonts w:ascii="Cambria" w:hAnsi="Cambria"/>
      <w:b/>
      <w:bCs/>
      <w:sz w:val="24"/>
      <w:szCs w:val="32"/>
    </w:rPr>
  </w:style>
  <w:style w:type="paragraph" w:customStyle="1" w:styleId="612">
    <w:name w:val="目录 61"/>
    <w:basedOn w:val="a"/>
    <w:next w:val="a"/>
    <w:uiPriority w:val="39"/>
    <w:unhideWhenUsed/>
    <w:qFormat/>
    <w:pPr>
      <w:ind w:left="1050"/>
      <w:jc w:val="left"/>
    </w:pPr>
    <w:rPr>
      <w:sz w:val="18"/>
      <w:szCs w:val="18"/>
    </w:rPr>
  </w:style>
  <w:style w:type="paragraph" w:customStyle="1" w:styleId="315">
    <w:name w:val="正文文本缩进 31"/>
    <w:basedOn w:val="a"/>
    <w:link w:val="3c"/>
    <w:uiPriority w:val="99"/>
    <w:qFormat/>
    <w:pPr>
      <w:ind w:left="645" w:firstLine="645"/>
    </w:pPr>
    <w:rPr>
      <w:rFonts w:ascii="Arial" w:eastAsia="仿宋_GB2312" w:hAnsi="Arial"/>
      <w:color w:val="FFFF00"/>
      <w:sz w:val="32"/>
      <w:szCs w:val="32"/>
    </w:rPr>
  </w:style>
  <w:style w:type="character" w:customStyle="1" w:styleId="3c">
    <w:name w:val="正文文本缩进 3 字符"/>
    <w:link w:val="315"/>
    <w:qFormat/>
    <w:rPr>
      <w:rFonts w:ascii="Arial" w:eastAsia="仿宋_GB2312" w:hAnsi="Arial"/>
      <w:color w:val="FFFF00"/>
      <w:sz w:val="32"/>
      <w:szCs w:val="32"/>
      <w:lang w:val="en-US" w:eastAsia="zh-CN" w:bidi="ar-SA"/>
    </w:rPr>
  </w:style>
  <w:style w:type="paragraph" w:customStyle="1" w:styleId="2112">
    <w:name w:val="目录 211"/>
    <w:basedOn w:val="a"/>
    <w:next w:val="a"/>
    <w:qFormat/>
    <w:pPr>
      <w:ind w:left="210"/>
      <w:jc w:val="left"/>
    </w:pPr>
    <w:rPr>
      <w:smallCaps/>
      <w:sz w:val="20"/>
      <w:szCs w:val="20"/>
    </w:rPr>
  </w:style>
  <w:style w:type="paragraph" w:customStyle="1" w:styleId="912">
    <w:name w:val="目录 91"/>
    <w:basedOn w:val="a"/>
    <w:next w:val="a"/>
    <w:uiPriority w:val="39"/>
    <w:unhideWhenUsed/>
    <w:qFormat/>
    <w:pPr>
      <w:ind w:left="1680"/>
      <w:jc w:val="left"/>
    </w:pPr>
    <w:rPr>
      <w:sz w:val="18"/>
      <w:szCs w:val="18"/>
    </w:rPr>
  </w:style>
  <w:style w:type="paragraph" w:customStyle="1" w:styleId="214">
    <w:name w:val="正文文本 21"/>
    <w:basedOn w:val="a"/>
    <w:link w:val="29"/>
    <w:qFormat/>
    <w:pPr>
      <w:widowControl/>
      <w:jc w:val="center"/>
    </w:pPr>
    <w:rPr>
      <w:rFonts w:ascii="楷体_GB2312" w:eastAsia="楷体_GB2312" w:hAnsi="Calibri"/>
      <w:sz w:val="28"/>
      <w:szCs w:val="28"/>
    </w:rPr>
  </w:style>
  <w:style w:type="character" w:customStyle="1" w:styleId="29">
    <w:name w:val="正文文本 2 字符"/>
    <w:link w:val="214"/>
    <w:qFormat/>
    <w:rPr>
      <w:rFonts w:ascii="楷体_GB2312" w:eastAsia="楷体_GB2312" w:hAnsi="Calibri"/>
      <w:sz w:val="28"/>
      <w:szCs w:val="28"/>
      <w:lang w:val="en-US" w:eastAsia="zh-CN" w:bidi="ar-SA"/>
    </w:rPr>
  </w:style>
  <w:style w:type="paragraph" w:customStyle="1" w:styleId="11f8">
    <w:name w:val="普通(网站)11"/>
    <w:basedOn w:val="a"/>
    <w:link w:val="aff5"/>
    <w:unhideWhenUsed/>
    <w:qFormat/>
    <w:pPr>
      <w:widowControl/>
      <w:spacing w:before="100" w:beforeAutospacing="1" w:after="100" w:afterAutospacing="1"/>
      <w:jc w:val="left"/>
    </w:pPr>
    <w:rPr>
      <w:rFonts w:ascii="宋体" w:hAnsi="宋体" w:cs="宋体"/>
      <w:sz w:val="24"/>
    </w:rPr>
  </w:style>
  <w:style w:type="character" w:customStyle="1" w:styleId="aff5">
    <w:name w:val="普通(网站) 字符"/>
    <w:link w:val="11f8"/>
    <w:qFormat/>
    <w:rPr>
      <w:rFonts w:ascii="宋体" w:hAnsi="宋体" w:cs="宋体"/>
      <w:sz w:val="24"/>
      <w:szCs w:val="24"/>
    </w:rPr>
  </w:style>
  <w:style w:type="paragraph" w:customStyle="1" w:styleId="1fe">
    <w:name w:val="批注主题1"/>
    <w:basedOn w:val="1f4"/>
    <w:next w:val="1f4"/>
    <w:link w:val="aff6"/>
    <w:qFormat/>
    <w:rPr>
      <w:b/>
      <w:bCs/>
    </w:rPr>
  </w:style>
  <w:style w:type="character" w:customStyle="1" w:styleId="aff6">
    <w:name w:val="批注主题 字符"/>
    <w:link w:val="1fe"/>
    <w:uiPriority w:val="99"/>
    <w:qFormat/>
    <w:rPr>
      <w:rFonts w:ascii="Calibri" w:eastAsia="宋体" w:hAnsi="Calibri"/>
      <w:b/>
      <w:bCs/>
      <w:sz w:val="21"/>
      <w:szCs w:val="24"/>
      <w:lang w:val="en-US" w:eastAsia="zh-CN" w:bidi="ar-SA"/>
    </w:rPr>
  </w:style>
  <w:style w:type="paragraph" w:customStyle="1" w:styleId="11f9">
    <w:name w:val="正文首行缩进11"/>
    <w:basedOn w:val="11f5"/>
    <w:next w:val="1111"/>
    <w:link w:val="aff7"/>
    <w:qFormat/>
    <w:pPr>
      <w:spacing w:line="360" w:lineRule="auto"/>
      <w:ind w:firstLine="200"/>
    </w:pPr>
    <w:rPr>
      <w:rFonts w:ascii="仿宋_GB2312" w:eastAsia="仿宋_GB2312" w:hAnsi="Arial"/>
      <w:sz w:val="30"/>
      <w:szCs w:val="30"/>
    </w:rPr>
  </w:style>
  <w:style w:type="character" w:customStyle="1" w:styleId="aff7">
    <w:name w:val="正文文本首行缩进 字符"/>
    <w:link w:val="11f9"/>
    <w:qFormat/>
    <w:rPr>
      <w:rFonts w:ascii="仿宋_GB2312" w:eastAsia="仿宋_GB2312" w:hAnsi="Arial"/>
      <w:sz w:val="30"/>
      <w:szCs w:val="30"/>
      <w:lang w:val="en-US" w:eastAsia="zh-CN" w:bidi="ar-SA"/>
    </w:rPr>
  </w:style>
  <w:style w:type="table" w:customStyle="1" w:styleId="1ff">
    <w:name w:val="网格型1"/>
    <w:basedOn w:val="1f1"/>
    <w:qFormat/>
    <w:pPr>
      <w:widowControl w:val="0"/>
      <w:jc w:val="both"/>
    </w:pPr>
    <w:tblPr/>
  </w:style>
  <w:style w:type="character" w:customStyle="1" w:styleId="1ff0">
    <w:name w:val="要点1"/>
    <w:uiPriority w:val="22"/>
    <w:qFormat/>
    <w:rPr>
      <w:b/>
      <w:bCs/>
    </w:rPr>
  </w:style>
  <w:style w:type="character" w:customStyle="1" w:styleId="1ff1">
    <w:name w:val="页码1"/>
    <w:qFormat/>
  </w:style>
  <w:style w:type="character" w:customStyle="1" w:styleId="1ff2">
    <w:name w:val="已访问的超链接1"/>
    <w:unhideWhenUsed/>
    <w:qFormat/>
    <w:rPr>
      <w:color w:val="333333"/>
      <w:u w:val="none"/>
    </w:rPr>
  </w:style>
  <w:style w:type="character" w:customStyle="1" w:styleId="1ff3">
    <w:name w:val="强调1"/>
    <w:qFormat/>
    <w:rPr>
      <w:color w:val="CC0000"/>
    </w:rPr>
  </w:style>
  <w:style w:type="character" w:customStyle="1" w:styleId="1ff4">
    <w:name w:val="超链接1"/>
    <w:qFormat/>
    <w:rPr>
      <w:color w:val="336699"/>
      <w:sz w:val="18"/>
      <w:szCs w:val="18"/>
      <w:u w:val="none"/>
    </w:rPr>
  </w:style>
  <w:style w:type="character" w:customStyle="1" w:styleId="1ff5">
    <w:name w:val="批注引用1"/>
    <w:qFormat/>
    <w:rPr>
      <w:sz w:val="21"/>
      <w:szCs w:val="21"/>
    </w:rPr>
  </w:style>
  <w:style w:type="paragraph" w:customStyle="1" w:styleId="aff8">
    <w:name w:val="首行缩进"/>
    <w:basedOn w:val="a"/>
    <w:uiPriority w:val="99"/>
    <w:qFormat/>
    <w:pPr>
      <w:ind w:firstLine="480"/>
    </w:pPr>
    <w:rPr>
      <w:rFonts w:ascii="Calibri" w:hAnsi="Calibri"/>
      <w:lang w:val="zh-CN"/>
    </w:rPr>
  </w:style>
  <w:style w:type="character" w:customStyle="1" w:styleId="Char4">
    <w:name w:val="页脚 Char"/>
    <w:uiPriority w:val="99"/>
    <w:qFormat/>
    <w:rPr>
      <w:sz w:val="18"/>
      <w:szCs w:val="18"/>
    </w:rPr>
  </w:style>
  <w:style w:type="character" w:customStyle="1" w:styleId="Char5">
    <w:name w:val="页眉 Char"/>
    <w:uiPriority w:val="99"/>
    <w:qFormat/>
    <w:rPr>
      <w:sz w:val="18"/>
      <w:szCs w:val="18"/>
    </w:rPr>
  </w:style>
  <w:style w:type="character" w:customStyle="1" w:styleId="aff9">
    <w:name w:val="页脚 字符"/>
    <w:uiPriority w:val="99"/>
    <w:qFormat/>
    <w:rPr>
      <w:sz w:val="18"/>
      <w:szCs w:val="18"/>
    </w:rPr>
  </w:style>
  <w:style w:type="character" w:customStyle="1" w:styleId="3Char0">
    <w:name w:val="正文文本 3 Char"/>
    <w:qFormat/>
    <w:rPr>
      <w:rFonts w:ascii="仿宋_GB2312" w:eastAsia="仿宋_GB2312" w:hAnsi="Arial" w:hint="eastAsia"/>
      <w:sz w:val="32"/>
      <w:szCs w:val="32"/>
    </w:rPr>
  </w:style>
  <w:style w:type="character" w:customStyle="1" w:styleId="2Char0">
    <w:name w:val="正文首行缩进 2 Char"/>
    <w:link w:val="2a"/>
    <w:qFormat/>
    <w:rPr>
      <w:rFonts w:ascii="宋体" w:eastAsia="楷体_GB2312" w:hAnsi="宋体" w:hint="eastAsia"/>
      <w:szCs w:val="32"/>
    </w:rPr>
  </w:style>
  <w:style w:type="character" w:customStyle="1" w:styleId="DL2CharChar">
    <w:name w:val="DL 段落缩进2 Char Char"/>
    <w:link w:val="DL2"/>
    <w:qFormat/>
    <w:rPr>
      <w:sz w:val="21"/>
      <w:szCs w:val="21"/>
    </w:rPr>
  </w:style>
  <w:style w:type="paragraph" w:customStyle="1" w:styleId="DL2">
    <w:name w:val="DL 段落缩进2"/>
    <w:basedOn w:val="a"/>
    <w:link w:val="DL2CharChar"/>
    <w:qFormat/>
    <w:pPr>
      <w:ind w:firstLine="420"/>
    </w:pPr>
    <w:rPr>
      <w:szCs w:val="21"/>
    </w:rPr>
  </w:style>
  <w:style w:type="character" w:customStyle="1" w:styleId="3Char1">
    <w:name w:val="正文文本缩进 3 Char"/>
    <w:qFormat/>
    <w:rPr>
      <w:rFonts w:ascii="Arial" w:eastAsia="仿宋_GB2312" w:hAnsi="Arial" w:cs="Arial"/>
      <w:color w:val="FFFF00"/>
      <w:sz w:val="32"/>
      <w:szCs w:val="32"/>
    </w:rPr>
  </w:style>
  <w:style w:type="character" w:customStyle="1" w:styleId="Char6">
    <w:name w:val="纯文本 Char"/>
    <w:link w:val="affa"/>
    <w:uiPriority w:val="99"/>
    <w:qFormat/>
    <w:rPr>
      <w:rFonts w:ascii="宋体" w:eastAsia="宋体" w:hAnsi="Courier New" w:hint="eastAsia"/>
    </w:rPr>
  </w:style>
  <w:style w:type="character" w:customStyle="1" w:styleId="H3Char">
    <w:name w:val="H3 Char"/>
    <w:qFormat/>
    <w:rPr>
      <w:rFonts w:ascii="宋体" w:eastAsia="宋体" w:hAnsi="宋体" w:hint="eastAsia"/>
      <w:b/>
      <w:bCs/>
      <w:sz w:val="32"/>
      <w:szCs w:val="32"/>
      <w:lang w:val="en-US" w:eastAsia="zh-CN" w:bidi="ar-SA"/>
    </w:rPr>
  </w:style>
  <w:style w:type="character" w:customStyle="1" w:styleId="Char7">
    <w:name w:val="正文文本 Char"/>
    <w:uiPriority w:val="99"/>
    <w:qFormat/>
    <w:rPr>
      <w:rFonts w:ascii="宋体" w:eastAsia="宋体" w:hAnsi="宋体" w:hint="eastAsia"/>
      <w:szCs w:val="24"/>
    </w:rPr>
  </w:style>
  <w:style w:type="character" w:customStyle="1" w:styleId="Char8">
    <w:name w:val="正文文本缩进 Char"/>
    <w:link w:val="affb"/>
    <w:qFormat/>
    <w:rPr>
      <w:rFonts w:ascii="楷体_GB2312" w:eastAsia="楷体_GB2312" w:hint="eastAsia"/>
      <w:sz w:val="32"/>
      <w:szCs w:val="32"/>
    </w:rPr>
  </w:style>
  <w:style w:type="character" w:customStyle="1" w:styleId="2Char1">
    <w:name w:val="正文文本 2 Char"/>
    <w:qFormat/>
    <w:rPr>
      <w:rFonts w:ascii="楷体_GB2312" w:eastAsia="楷体_GB2312" w:hint="eastAsia"/>
      <w:sz w:val="28"/>
      <w:szCs w:val="28"/>
    </w:rPr>
  </w:style>
  <w:style w:type="character" w:customStyle="1" w:styleId="Char9">
    <w:name w:val="日期 Char"/>
    <w:link w:val="affc"/>
    <w:qFormat/>
    <w:rPr>
      <w:sz w:val="24"/>
      <w:szCs w:val="24"/>
    </w:rPr>
  </w:style>
  <w:style w:type="character" w:customStyle="1" w:styleId="H2Char">
    <w:name w:val="H2 Char"/>
    <w:qFormat/>
    <w:rPr>
      <w:rFonts w:ascii="Arial" w:eastAsia="仿宋_GB2312" w:hAnsi="Arial" w:cs="Arial"/>
      <w:b/>
      <w:bCs/>
      <w:sz w:val="28"/>
      <w:szCs w:val="44"/>
      <w:lang w:val="en-US" w:eastAsia="zh-CN" w:bidi="ar-SA"/>
    </w:rPr>
  </w:style>
  <w:style w:type="character" w:customStyle="1" w:styleId="ALTZ1CharCharChar1CharChar4bodytextd1Char">
    <w:name w:val="样式 样式 正文缩进四号ALT+Z段1 Char Char Char段1 Char Char标题4body text鋘d... ...1 Char"/>
    <w:link w:val="ALTZ1CharCharChar1CharChar4bodytextd1"/>
    <w:qFormat/>
    <w:rPr>
      <w:rFonts w:ascii="宋体" w:eastAsia="宋体" w:hAnsi="宋体"/>
      <w:color w:val="000000"/>
      <w:szCs w:val="21"/>
      <w:lang w:bidi="ar-SA"/>
    </w:rPr>
  </w:style>
  <w:style w:type="paragraph" w:customStyle="1" w:styleId="ALTZ1CharCharChar1CharChar4bodytextd1">
    <w:name w:val="样式 样式 正文缩进四号ALT+Z段1 Char Char Char段1 Char Char标题4body text鋘d... ...1"/>
    <w:basedOn w:val="a"/>
    <w:link w:val="ALTZ1CharCharChar1CharChar4bodytextd1Char"/>
    <w:qFormat/>
    <w:pPr>
      <w:ind w:firstLine="420"/>
    </w:pPr>
    <w:rPr>
      <w:rFonts w:ascii="宋体" w:hAnsi="宋体"/>
      <w:color w:val="000000"/>
      <w:sz w:val="20"/>
      <w:szCs w:val="21"/>
    </w:rPr>
  </w:style>
  <w:style w:type="character" w:customStyle="1" w:styleId="2Char2">
    <w:name w:val="正文文本缩进 2 Char"/>
    <w:qFormat/>
    <w:rPr>
      <w:rFonts w:ascii="Arial" w:eastAsia="仿宋_GB2312" w:hAnsi="Arial" w:cs="Arial"/>
      <w:sz w:val="32"/>
      <w:szCs w:val="32"/>
    </w:rPr>
  </w:style>
  <w:style w:type="character" w:customStyle="1" w:styleId="Chara">
    <w:name w:val="正文首行缩进 Char"/>
    <w:qFormat/>
    <w:rPr>
      <w:rFonts w:ascii="仿宋_GB2312" w:eastAsia="仿宋_GB2312" w:hAnsi="Arial" w:hint="eastAsia"/>
      <w:sz w:val="30"/>
      <w:szCs w:val="30"/>
    </w:rPr>
  </w:style>
  <w:style w:type="character" w:customStyle="1" w:styleId="Charb">
    <w:name w:val="正文缩进 Char"/>
    <w:link w:val="1ff6"/>
    <w:qFormat/>
    <w:rPr>
      <w:rFonts w:ascii="楷体_GB2312" w:eastAsia="楷体_GB2312"/>
      <w:sz w:val="24"/>
      <w:lang w:bidi="ar-SA"/>
    </w:rPr>
  </w:style>
  <w:style w:type="paragraph" w:customStyle="1" w:styleId="1ff6">
    <w:name w:val="正文缩进1"/>
    <w:basedOn w:val="a"/>
    <w:link w:val="Charb"/>
    <w:qFormat/>
    <w:pPr>
      <w:ind w:firstLine="420"/>
      <w:jc w:val="left"/>
    </w:pPr>
    <w:rPr>
      <w:rFonts w:ascii="楷体_GB2312" w:eastAsia="楷体_GB2312"/>
      <w:sz w:val="24"/>
      <w:szCs w:val="20"/>
    </w:rPr>
  </w:style>
  <w:style w:type="character" w:customStyle="1" w:styleId="Charc">
    <w:name w:val="批注主题 Char"/>
    <w:qFormat/>
    <w:rPr>
      <w:rFonts w:ascii="宋体" w:eastAsia="宋体" w:hAnsi="宋体" w:hint="eastAsia"/>
      <w:b/>
      <w:bCs/>
      <w:szCs w:val="24"/>
    </w:rPr>
  </w:style>
  <w:style w:type="character" w:customStyle="1" w:styleId="Chard">
    <w:name w:val="批注框文本 Char"/>
    <w:qFormat/>
    <w:rPr>
      <w:sz w:val="18"/>
      <w:szCs w:val="18"/>
    </w:rPr>
  </w:style>
  <w:style w:type="character" w:customStyle="1" w:styleId="md">
    <w:name w:val="md"/>
    <w:qFormat/>
  </w:style>
  <w:style w:type="character" w:customStyle="1" w:styleId="H4Char">
    <w:name w:val="H4 Char"/>
    <w:qFormat/>
    <w:rPr>
      <w:rFonts w:ascii="Arial" w:eastAsia="黑体" w:hAnsi="Arial" w:cs="Arial"/>
      <w:b/>
      <w:bCs/>
      <w:sz w:val="28"/>
      <w:szCs w:val="28"/>
      <w:lang w:val="en-US" w:eastAsia="zh-CN" w:bidi="ar-SA"/>
    </w:rPr>
  </w:style>
  <w:style w:type="character" w:customStyle="1" w:styleId="CharChar1">
    <w:name w:val="普通文字 Char Char1"/>
    <w:qFormat/>
    <w:rPr>
      <w:rFonts w:ascii="宋体" w:eastAsia="宋体" w:hAnsi="Courier New"/>
      <w:sz w:val="21"/>
      <w:lang w:val="en-US" w:eastAsia="zh-CN" w:bidi="ar-SA"/>
    </w:rPr>
  </w:style>
  <w:style w:type="character" w:customStyle="1" w:styleId="affd">
    <w:name w:val="列表段落 字符"/>
    <w:link w:val="1ff7"/>
    <w:uiPriority w:val="34"/>
    <w:qFormat/>
    <w:rPr>
      <w:rFonts w:ascii="Calibri" w:eastAsia="宋体" w:hAnsi="Calibri" w:cs="Times New Roman"/>
      <w:sz w:val="21"/>
      <w:szCs w:val="22"/>
    </w:rPr>
  </w:style>
  <w:style w:type="paragraph" w:customStyle="1" w:styleId="1ff7">
    <w:name w:val="列表段落1"/>
    <w:basedOn w:val="a"/>
    <w:link w:val="affd"/>
    <w:uiPriority w:val="34"/>
    <w:qFormat/>
    <w:pPr>
      <w:ind w:firstLine="420"/>
    </w:pPr>
    <w:rPr>
      <w:rFonts w:ascii="Calibri" w:hAnsi="Calibri"/>
      <w:szCs w:val="22"/>
    </w:rPr>
  </w:style>
  <w:style w:type="character" w:customStyle="1" w:styleId="affe">
    <w:name w:val="纯文本 字符"/>
    <w:qFormat/>
    <w:rPr>
      <w:rFonts w:ascii="宋体" w:eastAsia="宋体" w:hAnsi="Courier New"/>
      <w:sz w:val="21"/>
      <w:szCs w:val="22"/>
      <w:lang w:val="en-US" w:eastAsia="zh-CN" w:bidi="ar-SA"/>
    </w:rPr>
  </w:style>
  <w:style w:type="character" w:customStyle="1" w:styleId="3d">
    <w:name w:val="标题 3 字符"/>
    <w:qFormat/>
    <w:rPr>
      <w:rFonts w:eastAsia="宋体"/>
      <w:sz w:val="32"/>
      <w:szCs w:val="32"/>
      <w:lang w:val="en-US" w:eastAsia="zh-CN" w:bidi="ar-SA"/>
    </w:rPr>
  </w:style>
  <w:style w:type="character" w:customStyle="1" w:styleId="afff">
    <w:name w:val="正文文本 字符"/>
    <w:qFormat/>
    <w:rPr>
      <w:rFonts w:ascii="Calibri" w:eastAsia="宋体" w:hAnsi="Calibri"/>
      <w:sz w:val="21"/>
      <w:szCs w:val="24"/>
      <w:lang w:val="en-US" w:eastAsia="zh-CN" w:bidi="ar-SA"/>
    </w:rPr>
  </w:style>
  <w:style w:type="character" w:customStyle="1" w:styleId="angel">
    <w:name w:val="angel 字符"/>
    <w:link w:val="angel0"/>
    <w:qFormat/>
    <w:rPr>
      <w:rFonts w:ascii="宋体" w:hAnsi="宋体"/>
      <w:sz w:val="21"/>
      <w:szCs w:val="24"/>
    </w:rPr>
  </w:style>
  <w:style w:type="paragraph" w:customStyle="1" w:styleId="angel0">
    <w:name w:val="angel"/>
    <w:basedOn w:val="a"/>
    <w:link w:val="angel"/>
    <w:qFormat/>
    <w:pPr>
      <w:spacing w:line="360" w:lineRule="auto"/>
      <w:ind w:firstLine="200"/>
    </w:pPr>
    <w:rPr>
      <w:rFonts w:ascii="宋体" w:hAnsi="宋体"/>
    </w:rPr>
  </w:style>
  <w:style w:type="character" w:customStyle="1" w:styleId="IndentNormalChar">
    <w:name w:val="Indent Normal Char"/>
    <w:link w:val="IndentNormal"/>
    <w:qFormat/>
    <w:rPr>
      <w:sz w:val="24"/>
      <w:szCs w:val="24"/>
    </w:rPr>
  </w:style>
  <w:style w:type="paragraph" w:customStyle="1" w:styleId="IndentNormal">
    <w:name w:val="Indent Normal"/>
    <w:basedOn w:val="a"/>
    <w:link w:val="IndentNormalChar"/>
    <w:qFormat/>
    <w:pPr>
      <w:ind w:firstLine="150"/>
    </w:pPr>
    <w:rPr>
      <w:sz w:val="24"/>
    </w:rPr>
  </w:style>
  <w:style w:type="character" w:customStyle="1" w:styleId="1Char">
    <w:name w:val="样式1 Char"/>
    <w:link w:val="1ff8"/>
    <w:qFormat/>
    <w:rPr>
      <w:sz w:val="24"/>
      <w:szCs w:val="24"/>
    </w:rPr>
  </w:style>
  <w:style w:type="paragraph" w:customStyle="1" w:styleId="1ff8">
    <w:name w:val="样式1"/>
    <w:basedOn w:val="a"/>
    <w:link w:val="1Char"/>
    <w:qFormat/>
    <w:pPr>
      <w:spacing w:line="300" w:lineRule="auto"/>
      <w:ind w:firstLine="480"/>
    </w:pPr>
    <w:rPr>
      <w:sz w:val="24"/>
    </w:rPr>
  </w:style>
  <w:style w:type="paragraph" w:customStyle="1" w:styleId="GP">
    <w:name w:val="GP正文(首行缩进)"/>
    <w:basedOn w:val="a"/>
    <w:qFormat/>
    <w:pPr>
      <w:spacing w:line="440" w:lineRule="exact"/>
      <w:ind w:firstLine="200"/>
      <w:jc w:val="left"/>
    </w:pPr>
    <w:rPr>
      <w:sz w:val="24"/>
    </w:rPr>
  </w:style>
  <w:style w:type="paragraph" w:customStyle="1" w:styleId="WPSPlain">
    <w:name w:val="WPS Plain"/>
    <w:qFormat/>
  </w:style>
  <w:style w:type="paragraph" w:customStyle="1" w:styleId="1ff9">
    <w:name w:val="列出段落1"/>
    <w:basedOn w:val="a"/>
    <w:qFormat/>
    <w:pPr>
      <w:ind w:firstLine="420"/>
    </w:pPr>
    <w:rPr>
      <w:rFonts w:ascii="Calibri" w:hAnsi="Calibri"/>
      <w:szCs w:val="22"/>
    </w:rPr>
  </w:style>
  <w:style w:type="paragraph" w:customStyle="1" w:styleId="1ffa">
    <w:name w:val="正文1"/>
    <w:qFormat/>
    <w:rPr>
      <w:rFonts w:eastAsia="Times New Roman"/>
      <w:sz w:val="24"/>
      <w:szCs w:val="24"/>
    </w:rPr>
  </w:style>
  <w:style w:type="paragraph" w:customStyle="1" w:styleId="Date1">
    <w:name w:val="Date1"/>
    <w:basedOn w:val="a"/>
    <w:next w:val="a"/>
    <w:qFormat/>
    <w:pPr>
      <w:spacing w:line="360" w:lineRule="atLeast"/>
    </w:pPr>
    <w:rPr>
      <w:sz w:val="28"/>
      <w:szCs w:val="28"/>
    </w:rPr>
  </w:style>
  <w:style w:type="paragraph" w:customStyle="1" w:styleId="afff0">
    <w:name w:val="样式"/>
    <w:link w:val="Chare"/>
    <w:qFormat/>
    <w:pPr>
      <w:widowControl w:val="0"/>
    </w:pPr>
    <w:rPr>
      <w:rFonts w:ascii="宋体" w:cs="宋体"/>
      <w:sz w:val="24"/>
      <w:szCs w:val="24"/>
    </w:rPr>
  </w:style>
  <w:style w:type="character" w:customStyle="1" w:styleId="Chare">
    <w:name w:val="样式 Char"/>
    <w:link w:val="afff0"/>
    <w:qFormat/>
    <w:rPr>
      <w:rFonts w:ascii="宋体" w:cs="宋体"/>
      <w:sz w:val="24"/>
      <w:szCs w:val="24"/>
    </w:rPr>
  </w:style>
  <w:style w:type="paragraph" w:customStyle="1" w:styleId="reader-word-layerreader-word-s1-7">
    <w:name w:val="reader-word-layer reader-word-s1-7"/>
    <w:basedOn w:val="a"/>
    <w:qFormat/>
    <w:pPr>
      <w:widowControl/>
      <w:spacing w:before="100" w:beforeAutospacing="1" w:after="100" w:afterAutospacing="1"/>
      <w:jc w:val="left"/>
    </w:pPr>
    <w:rPr>
      <w:rFonts w:ascii="宋体" w:hAnsi="宋体" w:cs="宋体"/>
      <w:sz w:val="24"/>
    </w:rPr>
  </w:style>
  <w:style w:type="paragraph" w:customStyle="1" w:styleId="afff1">
    <w:name w:val="图例"/>
    <w:basedOn w:val="a"/>
    <w:qFormat/>
    <w:pPr>
      <w:spacing w:before="120" w:after="120" w:line="360" w:lineRule="auto"/>
      <w:jc w:val="center"/>
    </w:pPr>
    <w:rPr>
      <w:rFonts w:eastAsia="仿宋_GB2312"/>
      <w:b/>
      <w:bCs/>
      <w:sz w:val="24"/>
    </w:rPr>
  </w:style>
  <w:style w:type="paragraph" w:customStyle="1" w:styleId="reader-word-layerreader-word-s1-6">
    <w:name w:val="reader-word-layer reader-word-s1-6"/>
    <w:basedOn w:val="a"/>
    <w:qFormat/>
    <w:pPr>
      <w:widowControl/>
      <w:spacing w:before="100" w:beforeAutospacing="1" w:after="100" w:afterAutospacing="1"/>
      <w:jc w:val="left"/>
    </w:pPr>
    <w:rPr>
      <w:rFonts w:ascii="宋体" w:hAnsi="宋体" w:cs="宋体"/>
      <w:sz w:val="24"/>
    </w:rPr>
  </w:style>
  <w:style w:type="paragraph" w:customStyle="1" w:styleId="afff2">
    <w:name w:val="普通正文"/>
    <w:basedOn w:val="a"/>
    <w:qFormat/>
    <w:pPr>
      <w:spacing w:before="120" w:after="120" w:line="360" w:lineRule="auto"/>
      <w:ind w:firstLine="480"/>
      <w:jc w:val="left"/>
    </w:pPr>
    <w:rPr>
      <w:rFonts w:ascii="Arial" w:hAnsi="Arial"/>
      <w:sz w:val="24"/>
    </w:rPr>
  </w:style>
  <w:style w:type="paragraph" w:customStyle="1" w:styleId="1f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3">
    <w:name w:val="段"/>
    <w:next w:val="a"/>
    <w:link w:val="Charf"/>
    <w:qFormat/>
    <w:pPr>
      <w:ind w:firstLine="200"/>
      <w:jc w:val="both"/>
    </w:pPr>
    <w:rPr>
      <w:rFonts w:ascii="宋体"/>
      <w:sz w:val="21"/>
    </w:rPr>
  </w:style>
  <w:style w:type="paragraph" w:customStyle="1" w:styleId="reader-word-layerreader-word-s1-9">
    <w:name w:val="reader-word-layer reader-word-s1-9"/>
    <w:basedOn w:val="a"/>
    <w:qFormat/>
    <w:pPr>
      <w:widowControl/>
      <w:spacing w:before="100" w:beforeAutospacing="1" w:after="100" w:afterAutospacing="1"/>
      <w:jc w:val="left"/>
    </w:pPr>
    <w:rPr>
      <w:rFonts w:ascii="宋体" w:hAnsi="宋体" w:cs="宋体"/>
      <w:sz w:val="24"/>
    </w:rPr>
  </w:style>
  <w:style w:type="paragraph" w:customStyle="1" w:styleId="reader-word-layerreader-word-s1-5">
    <w:name w:val="reader-word-layer reader-word-s1-5"/>
    <w:basedOn w:val="a"/>
    <w:qFormat/>
    <w:pPr>
      <w:widowControl/>
      <w:spacing w:before="100" w:beforeAutospacing="1" w:after="100" w:afterAutospacing="1"/>
      <w:jc w:val="left"/>
    </w:pPr>
    <w:rPr>
      <w:rFonts w:ascii="宋体" w:hAnsi="宋体" w:cs="宋体"/>
      <w:sz w:val="24"/>
    </w:rPr>
  </w:style>
  <w:style w:type="paragraph" w:customStyle="1" w:styleId="ListParagraph1">
    <w:name w:val="List Paragraph1"/>
    <w:basedOn w:val="a"/>
    <w:qFormat/>
    <w:pPr>
      <w:ind w:firstLine="420"/>
    </w:pPr>
    <w:rPr>
      <w:sz w:val="28"/>
      <w:szCs w:val="28"/>
    </w:rPr>
  </w:style>
  <w:style w:type="paragraph" w:customStyle="1" w:styleId="123">
    <w:name w:val="1册标题2"/>
    <w:basedOn w:val="a"/>
    <w:next w:val="a"/>
    <w:qFormat/>
    <w:pPr>
      <w:spacing w:line="300" w:lineRule="auto"/>
      <w:jc w:val="center"/>
      <w:outlineLvl w:val="1"/>
    </w:pPr>
    <w:rPr>
      <w:rFonts w:ascii="Arial" w:eastAsia="黑体" w:hAnsi="Arial"/>
      <w:bCs/>
      <w:sz w:val="32"/>
    </w:r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afff4">
    <w:name w:val="二级条标题"/>
    <w:basedOn w:val="a"/>
    <w:next w:val="afff3"/>
    <w:qFormat/>
    <w:pPr>
      <w:widowControl/>
      <w:spacing w:line="360" w:lineRule="auto"/>
      <w:jc w:val="left"/>
      <w:outlineLvl w:val="3"/>
    </w:pPr>
    <w:rPr>
      <w:rFonts w:ascii="宋体" w:hAnsi="宋体"/>
      <w:sz w:val="32"/>
      <w:szCs w:val="32"/>
    </w:rPr>
  </w:style>
  <w:style w:type="paragraph" w:customStyle="1" w:styleId="DL41">
    <w:name w:val="DL 4.1"/>
    <w:basedOn w:val="a"/>
    <w:next w:val="a"/>
    <w:qFormat/>
    <w:pPr>
      <w:keepNext/>
      <w:keepLines/>
      <w:widowControl/>
      <w:spacing w:line="400" w:lineRule="atLeast"/>
      <w:ind w:left="840" w:hanging="420"/>
      <w:jc w:val="left"/>
      <w:outlineLvl w:val="1"/>
    </w:pPr>
    <w:rPr>
      <w:rFonts w:eastAsia="黑体" w:cs="宋体"/>
      <w:b/>
      <w:sz w:val="24"/>
      <w:szCs w:val="20"/>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31DL">
    <w:name w:val="3.1DL"/>
    <w:basedOn w:val="a"/>
    <w:next w:val="a"/>
    <w:qFormat/>
    <w:pPr>
      <w:keepNext/>
      <w:keepLines/>
      <w:spacing w:line="400" w:lineRule="atLeast"/>
      <w:ind w:left="1155" w:hanging="420"/>
      <w:outlineLvl w:val="1"/>
    </w:pPr>
    <w:rPr>
      <w:rFonts w:eastAsia="黑体" w:cs="宋体"/>
      <w:sz w:val="24"/>
      <w:szCs w:val="20"/>
    </w:rPr>
  </w:style>
  <w:style w:type="character" w:customStyle="1" w:styleId="1ffc">
    <w:name w:val="未处理的提及1"/>
    <w:uiPriority w:val="99"/>
    <w:unhideWhenUsed/>
    <w:qFormat/>
    <w:rPr>
      <w:color w:val="605E5C"/>
      <w:shd w:val="clear" w:color="auto" w:fill="E1DFDD"/>
    </w:rPr>
  </w:style>
  <w:style w:type="paragraph" w:customStyle="1" w:styleId="TableParagraph">
    <w:name w:val="Table Paragraph"/>
    <w:basedOn w:val="a"/>
    <w:uiPriority w:val="1"/>
    <w:qFormat/>
    <w:pPr>
      <w:jc w:val="left"/>
    </w:pPr>
    <w:rPr>
      <w:rFonts w:ascii="宋体" w:hAnsi="宋体" w:cs="宋体"/>
      <w:sz w:val="22"/>
      <w:szCs w:val="22"/>
      <w:lang w:eastAsia="en-US"/>
    </w:rPr>
  </w:style>
  <w:style w:type="character" w:customStyle="1" w:styleId="l-btn-left">
    <w:name w:val="l-btn-left"/>
    <w:qFormat/>
  </w:style>
  <w:style w:type="character" w:customStyle="1" w:styleId="current">
    <w:name w:val="current"/>
    <w:qFormat/>
    <w:rPr>
      <w:b/>
      <w:bCs/>
      <w:color w:val="05A7D8"/>
      <w:sz w:val="18"/>
      <w:szCs w:val="18"/>
    </w:rPr>
  </w:style>
  <w:style w:type="character" w:customStyle="1" w:styleId="l-btn-text31">
    <w:name w:val="l-btn-text31"/>
    <w:qFormat/>
  </w:style>
  <w:style w:type="character" w:customStyle="1" w:styleId="l-btn-text25">
    <w:name w:val="l-btn-text25"/>
    <w:qFormat/>
  </w:style>
  <w:style w:type="character" w:customStyle="1" w:styleId="l-btn-text">
    <w:name w:val="l-btn-text"/>
    <w:qFormat/>
  </w:style>
  <w:style w:type="paragraph" w:customStyle="1" w:styleId="1ffd">
    <w:name w:val="纯文本1"/>
    <w:basedOn w:val="a"/>
    <w:qFormat/>
    <w:rPr>
      <w:rFonts w:ascii="宋体" w:eastAsia="楷体_GB2312" w:hAnsi="Courier New"/>
      <w:sz w:val="26"/>
      <w:szCs w:val="22"/>
    </w:rPr>
  </w:style>
  <w:style w:type="paragraph" w:customStyle="1" w:styleId="UserStyle0">
    <w:name w:val="UserStyle_0"/>
    <w:next w:val="a"/>
    <w:qFormat/>
    <w:rPr>
      <w:rFonts w:eastAsia="Times New Roman"/>
      <w:sz w:val="24"/>
      <w:szCs w:val="24"/>
    </w:rPr>
  </w:style>
  <w:style w:type="paragraph" w:customStyle="1" w:styleId="Style39">
    <w:name w:val="_Style 39"/>
    <w:basedOn w:val="a"/>
    <w:next w:val="a"/>
    <w:qFormat/>
    <w:pPr>
      <w:spacing w:before="120" w:after="120"/>
      <w:jc w:val="left"/>
    </w:pPr>
    <w:rPr>
      <w:rFonts w:ascii="仿宋" w:eastAsia="仿宋" w:hAnsi="仿宋"/>
      <w:b/>
      <w:bCs/>
      <w:caps/>
      <w:sz w:val="20"/>
      <w:szCs w:val="20"/>
    </w:rPr>
  </w:style>
  <w:style w:type="character" w:customStyle="1" w:styleId="2b">
    <w:name w:val="未处理的提及2"/>
    <w:uiPriority w:val="99"/>
    <w:unhideWhenUsed/>
    <w:qFormat/>
    <w:rPr>
      <w:color w:val="605E5C"/>
      <w:shd w:val="clear" w:color="auto" w:fill="E1DFDD"/>
    </w:rPr>
  </w:style>
  <w:style w:type="character" w:customStyle="1" w:styleId="NormalCharacter1">
    <w:name w:val="NormalCharacter1"/>
    <w:qFormat/>
  </w:style>
  <w:style w:type="character" w:customStyle="1" w:styleId="jj101">
    <w:name w:val="jj101"/>
    <w:qFormat/>
    <w:rPr>
      <w:sz w:val="20"/>
      <w:szCs w:val="20"/>
      <w:u w:val="none"/>
    </w:rPr>
  </w:style>
  <w:style w:type="paragraph" w:customStyle="1" w:styleId="100">
    <w:name w:val="正文_1_0"/>
    <w:basedOn w:val="Normal00"/>
    <w:qFormat/>
    <w:pPr>
      <w:widowControl w:val="0"/>
      <w:jc w:val="both"/>
    </w:pPr>
    <w:rPr>
      <w:rFonts w:ascii="Calibri" w:hAnsi="Calibri"/>
    </w:rPr>
  </w:style>
  <w:style w:type="paragraph" w:customStyle="1" w:styleId="Normal00">
    <w:name w:val="Normal_0_0"/>
    <w:qFormat/>
    <w:rPr>
      <w:rFonts w:eastAsia="Times New Roman"/>
      <w:sz w:val="24"/>
      <w:szCs w:val="24"/>
    </w:rPr>
  </w:style>
  <w:style w:type="paragraph" w:customStyle="1" w:styleId="0">
    <w:name w:val="正文_0"/>
    <w:qFormat/>
    <w:pPr>
      <w:widowControl w:val="0"/>
      <w:jc w:val="both"/>
    </w:pPr>
    <w:rPr>
      <w:rFonts w:ascii="Calibri" w:hAnsi="Calibri"/>
      <w:sz w:val="21"/>
      <w:szCs w:val="22"/>
    </w:rPr>
  </w:style>
  <w:style w:type="character" w:customStyle="1" w:styleId="active15">
    <w:name w:val="active15"/>
    <w:qFormat/>
    <w:rPr>
      <w:color w:val="FFFFFF"/>
      <w:shd w:val="clear" w:color="auto" w:fill="0F5BB9"/>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character" w:customStyle="1" w:styleId="4Char00">
    <w:name w:val="标题 4 Char_0_0"/>
    <w:link w:val="400"/>
    <w:qFormat/>
    <w:rPr>
      <w:rFonts w:ascii="Arial" w:eastAsia="黑体" w:hAnsi="Arial"/>
      <w:b/>
      <w:sz w:val="28"/>
      <w:szCs w:val="24"/>
    </w:rPr>
  </w:style>
  <w:style w:type="paragraph" w:customStyle="1" w:styleId="1000">
    <w:name w:val="正文_1_0_0"/>
    <w:qFormat/>
    <w:pPr>
      <w:widowControl w:val="0"/>
      <w:jc w:val="both"/>
    </w:pPr>
    <w:rPr>
      <w:rFonts w:ascii="Calibri" w:hAnsi="Calibri"/>
    </w:rPr>
  </w:style>
  <w:style w:type="paragraph" w:customStyle="1" w:styleId="53">
    <w:name w:val="正文_5"/>
    <w:qFormat/>
    <w:pPr>
      <w:widowControl w:val="0"/>
      <w:jc w:val="both"/>
    </w:pPr>
    <w:rPr>
      <w:rFonts w:ascii="Calibri" w:hAnsi="Calibri"/>
    </w:rPr>
  </w:style>
  <w:style w:type="paragraph" w:customStyle="1" w:styleId="Normal000">
    <w:name w:val="Normal_0_0_0"/>
    <w:qFormat/>
    <w:rPr>
      <w:rFonts w:eastAsia="Times New Roman"/>
      <w:sz w:val="24"/>
      <w:szCs w:val="24"/>
    </w:rPr>
  </w:style>
  <w:style w:type="paragraph" w:customStyle="1" w:styleId="11fa">
    <w:name w:val="正文_1_1"/>
    <w:qFormat/>
    <w:pPr>
      <w:widowControl w:val="0"/>
      <w:jc w:val="both"/>
    </w:pPr>
    <w:rPr>
      <w:rFonts w:ascii="Calibri" w:hAnsi="Calibri"/>
    </w:rPr>
  </w:style>
  <w:style w:type="paragraph" w:customStyle="1" w:styleId="00">
    <w:name w:val="正文文本_0_0"/>
    <w:basedOn w:val="11fa"/>
    <w:qFormat/>
    <w:pPr>
      <w:tabs>
        <w:tab w:val="left" w:pos="5250"/>
      </w:tabs>
    </w:pPr>
    <w:rPr>
      <w:rFonts w:ascii="Times New Roman" w:hAnsi="Times New Roman"/>
      <w:sz w:val="28"/>
    </w:rPr>
  </w:style>
  <w:style w:type="paragraph" w:customStyle="1" w:styleId="000">
    <w:name w:val="正文文本_0_0_0"/>
    <w:basedOn w:val="100"/>
    <w:qFormat/>
    <w:pPr>
      <w:tabs>
        <w:tab w:val="left" w:pos="5250"/>
      </w:tabs>
    </w:pPr>
    <w:rPr>
      <w:rFonts w:ascii="Times New Roman" w:hAnsi="Times New Roman"/>
      <w:sz w:val="28"/>
    </w:rPr>
  </w:style>
  <w:style w:type="paragraph" w:customStyle="1" w:styleId="63">
    <w:name w:val="正文_6"/>
    <w:qFormat/>
    <w:pPr>
      <w:widowControl w:val="0"/>
      <w:jc w:val="both"/>
    </w:pPr>
    <w:rPr>
      <w:rFonts w:ascii="Calibri" w:hAnsi="Calibri"/>
      <w:sz w:val="21"/>
      <w:szCs w:val="22"/>
    </w:rPr>
  </w:style>
  <w:style w:type="paragraph" w:customStyle="1" w:styleId="11fb">
    <w:name w:val="标题 11"/>
    <w:basedOn w:val="a"/>
    <w:next w:val="a"/>
    <w:link w:val="1Char0"/>
    <w:qFormat/>
    <w:pPr>
      <w:keepNext/>
      <w:outlineLvl w:val="0"/>
    </w:pPr>
    <w:rPr>
      <w:rFonts w:ascii="楷体_GB2312" w:eastAsia="楷体_GB2312"/>
      <w:sz w:val="28"/>
      <w:szCs w:val="20"/>
    </w:rPr>
  </w:style>
  <w:style w:type="paragraph" w:customStyle="1" w:styleId="1ffe">
    <w:name w:val="普通(网站)1"/>
    <w:basedOn w:val="a"/>
    <w:uiPriority w:val="99"/>
    <w:qFormat/>
    <w:pPr>
      <w:widowControl/>
      <w:spacing w:before="100" w:beforeAutospacing="1" w:after="100" w:afterAutospacing="1"/>
      <w:jc w:val="left"/>
    </w:pPr>
    <w:rPr>
      <w:rFonts w:ascii="宋体" w:hAnsi="宋体" w:cs="宋体"/>
      <w:sz w:val="24"/>
    </w:rPr>
  </w:style>
  <w:style w:type="paragraph" w:customStyle="1" w:styleId="afff5">
    <w:name w:val="简单回函地址"/>
    <w:basedOn w:val="a"/>
    <w:qFormat/>
    <w:rPr>
      <w:rFonts w:cs="宋体"/>
      <w:szCs w:val="21"/>
    </w:rPr>
  </w:style>
  <w:style w:type="paragraph" w:customStyle="1" w:styleId="1fff">
    <w:name w:val="正文首行缩进1"/>
    <w:basedOn w:val="1fff0"/>
    <w:next w:val="11fc"/>
    <w:qFormat/>
    <w:pPr>
      <w:spacing w:line="360" w:lineRule="auto"/>
      <w:ind w:firstLine="200"/>
    </w:pPr>
    <w:rPr>
      <w:rFonts w:ascii="仿宋_GB2312" w:eastAsia="仿宋_GB2312" w:hAnsi="Arial"/>
      <w:sz w:val="30"/>
      <w:szCs w:val="30"/>
    </w:rPr>
  </w:style>
  <w:style w:type="paragraph" w:customStyle="1" w:styleId="1fff0">
    <w:name w:val="正文文本1"/>
    <w:basedOn w:val="a"/>
    <w:next w:val="215"/>
    <w:qFormat/>
    <w:pPr>
      <w:spacing w:after="120"/>
    </w:pPr>
    <w:rPr>
      <w:rFonts w:ascii="Calibri" w:hAnsi="Calibri"/>
    </w:rPr>
  </w:style>
  <w:style w:type="paragraph" w:customStyle="1" w:styleId="215">
    <w:name w:val="目录 21"/>
    <w:basedOn w:val="a"/>
    <w:next w:val="a"/>
    <w:uiPriority w:val="39"/>
    <w:qFormat/>
    <w:pPr>
      <w:ind w:left="210"/>
      <w:jc w:val="left"/>
    </w:pPr>
    <w:rPr>
      <w:smallCaps/>
      <w:sz w:val="20"/>
      <w:szCs w:val="20"/>
    </w:rPr>
  </w:style>
  <w:style w:type="paragraph" w:customStyle="1" w:styleId="11fc">
    <w:name w:val="正文缩进11"/>
    <w:basedOn w:val="a"/>
    <w:next w:val="a"/>
    <w:qFormat/>
    <w:pPr>
      <w:ind w:firstLine="420"/>
    </w:pPr>
    <w:rPr>
      <w:szCs w:val="21"/>
    </w:rPr>
  </w:style>
  <w:style w:type="paragraph" w:customStyle="1" w:styleId="reader-word-layerreader-word-s1-45">
    <w:name w:val="reader-word-layer reader-word-s1-45"/>
    <w:basedOn w:val="a"/>
    <w:qFormat/>
    <w:pPr>
      <w:widowControl/>
      <w:spacing w:before="100" w:beforeAutospacing="1" w:after="100" w:afterAutospacing="1"/>
      <w:jc w:val="left"/>
    </w:pPr>
    <w:rPr>
      <w:rFonts w:ascii="宋体" w:hAnsi="宋体" w:cs="宋体"/>
      <w:sz w:val="24"/>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sz w:val="24"/>
    </w:rPr>
  </w:style>
  <w:style w:type="paragraph" w:customStyle="1" w:styleId="reader-word-layerreader-word-s1-39">
    <w:name w:val="reader-word-layer reader-word-s1-39"/>
    <w:basedOn w:val="a"/>
    <w:qFormat/>
    <w:pPr>
      <w:widowControl/>
      <w:spacing w:before="100" w:beforeAutospacing="1" w:after="100" w:afterAutospacing="1"/>
      <w:jc w:val="left"/>
    </w:pPr>
    <w:rPr>
      <w:rFonts w:ascii="宋体" w:hAnsi="宋体" w:cs="宋体"/>
      <w:sz w:val="24"/>
    </w:rPr>
  </w:style>
  <w:style w:type="paragraph" w:customStyle="1" w:styleId="WPSOffice1">
    <w:name w:val="WPSOffice手动目录 1"/>
    <w:qFormat/>
  </w:style>
  <w:style w:type="paragraph" w:customStyle="1" w:styleId="WPSOffice2">
    <w:name w:val="WPSOffice手动目录 2"/>
    <w:qFormat/>
  </w:style>
  <w:style w:type="character" w:customStyle="1" w:styleId="1fff1">
    <w:name w:val="批注文字 字符1"/>
    <w:qFormat/>
    <w:rPr>
      <w:sz w:val="21"/>
      <w:szCs w:val="24"/>
    </w:rPr>
  </w:style>
  <w:style w:type="character" w:customStyle="1" w:styleId="130">
    <w:name w:val="标题 1 字符3"/>
    <w:qFormat/>
    <w:rPr>
      <w:rFonts w:ascii="楷体_GB2312" w:eastAsia="楷体_GB2312" w:hAnsi="Times New Roman" w:cs="Times New Roman"/>
      <w:b/>
      <w:sz w:val="28"/>
      <w:szCs w:val="20"/>
    </w:rPr>
  </w:style>
  <w:style w:type="character" w:customStyle="1" w:styleId="230">
    <w:name w:val="标题 2 字符3"/>
    <w:qFormat/>
    <w:rPr>
      <w:rFonts w:ascii="Arial" w:eastAsia="仿宋_GB2312" w:hAnsi="Arial" w:cs="Times New Roman"/>
      <w:b/>
      <w:bCs/>
      <w:sz w:val="28"/>
      <w:szCs w:val="44"/>
    </w:rPr>
  </w:style>
  <w:style w:type="character" w:customStyle="1" w:styleId="330">
    <w:name w:val="标题 3 字符3"/>
    <w:qFormat/>
    <w:rPr>
      <w:rFonts w:ascii="Times New Roman" w:eastAsia="宋体" w:hAnsi="Times New Roman" w:cs="Times New Roman"/>
      <w:b/>
      <w:sz w:val="32"/>
      <w:szCs w:val="20"/>
    </w:rPr>
  </w:style>
  <w:style w:type="character" w:customStyle="1" w:styleId="44">
    <w:name w:val="标题 4 字符4"/>
    <w:qFormat/>
    <w:rPr>
      <w:rFonts w:ascii="Cambria" w:eastAsia="宋体" w:hAnsi="Cambria" w:cs="Times New Roman"/>
      <w:b/>
      <w:bCs/>
      <w:sz w:val="28"/>
      <w:szCs w:val="28"/>
    </w:rPr>
  </w:style>
  <w:style w:type="character" w:customStyle="1" w:styleId="530">
    <w:name w:val="标题 5 字符3"/>
    <w:uiPriority w:val="9"/>
    <w:qFormat/>
    <w:rPr>
      <w:rFonts w:ascii="Times New Roman" w:eastAsia="宋体" w:hAnsi="Times New Roman" w:cs="Times New Roman"/>
      <w:b/>
      <w:bCs/>
      <w:sz w:val="28"/>
      <w:szCs w:val="28"/>
    </w:rPr>
  </w:style>
  <w:style w:type="character" w:customStyle="1" w:styleId="630">
    <w:name w:val="标题 6 字符3"/>
    <w:qFormat/>
    <w:rPr>
      <w:rFonts w:ascii="Cambria" w:eastAsia="宋体" w:hAnsi="Cambria" w:cs="Times New Roman"/>
      <w:b/>
      <w:bCs/>
      <w:sz w:val="24"/>
      <w:szCs w:val="24"/>
    </w:rPr>
  </w:style>
  <w:style w:type="character" w:customStyle="1" w:styleId="73">
    <w:name w:val="标题 7 字符3"/>
    <w:qFormat/>
    <w:rPr>
      <w:rFonts w:ascii="Calibri" w:eastAsia="宋体" w:hAnsi="Calibri" w:cs="Times New Roman"/>
      <w:b/>
      <w:bCs/>
      <w:sz w:val="24"/>
      <w:szCs w:val="24"/>
    </w:rPr>
  </w:style>
  <w:style w:type="character" w:customStyle="1" w:styleId="83">
    <w:name w:val="标题 8 字符3"/>
    <w:qFormat/>
    <w:rPr>
      <w:rFonts w:ascii="Cambria" w:eastAsia="宋体" w:hAnsi="Cambria" w:cs="Times New Roman"/>
      <w:sz w:val="24"/>
      <w:szCs w:val="24"/>
    </w:rPr>
  </w:style>
  <w:style w:type="character" w:customStyle="1" w:styleId="93">
    <w:name w:val="标题 9 字符3"/>
    <w:qFormat/>
    <w:rPr>
      <w:rFonts w:ascii="Cambria" w:eastAsia="宋体" w:hAnsi="Cambria" w:cs="Times New Roman"/>
      <w:szCs w:val="21"/>
    </w:rPr>
  </w:style>
  <w:style w:type="character" w:customStyle="1" w:styleId="1fff2">
    <w:name w:val="文档结构图 字符1"/>
    <w:qFormat/>
    <w:rPr>
      <w:rFonts w:ascii="Microsoft YaHei UI" w:eastAsia="Microsoft YaHei UI"/>
      <w:sz w:val="18"/>
      <w:szCs w:val="18"/>
    </w:rPr>
  </w:style>
  <w:style w:type="character" w:customStyle="1" w:styleId="3e">
    <w:name w:val="批注文字 字符3"/>
    <w:qFormat/>
    <w:rPr>
      <w:rFonts w:ascii="Times New Roman" w:eastAsia="宋体" w:hAnsi="Times New Roman" w:cs="Times New Roman"/>
    </w:rPr>
  </w:style>
  <w:style w:type="character" w:customStyle="1" w:styleId="316">
    <w:name w:val="正文文本 3 字符1"/>
    <w:qFormat/>
    <w:rPr>
      <w:sz w:val="16"/>
      <w:szCs w:val="16"/>
    </w:rPr>
  </w:style>
  <w:style w:type="character" w:customStyle="1" w:styleId="3f">
    <w:name w:val="正文文本 字符3"/>
    <w:qFormat/>
    <w:rPr>
      <w:rFonts w:ascii="华文中宋" w:eastAsia="华文中宋" w:hAnsi="Times New Roman" w:cs="Times New Roman"/>
      <w:bCs/>
      <w:sz w:val="28"/>
      <w:szCs w:val="20"/>
    </w:rPr>
  </w:style>
  <w:style w:type="character" w:customStyle="1" w:styleId="1fff3">
    <w:name w:val="正文文本首行缩进 字符1"/>
    <w:qFormat/>
    <w:rPr>
      <w:rFonts w:ascii="Calibri" w:hAnsi="Calibri"/>
      <w:sz w:val="21"/>
      <w:szCs w:val="24"/>
    </w:rPr>
  </w:style>
  <w:style w:type="character" w:customStyle="1" w:styleId="1fff4">
    <w:name w:val="正文文本缩进 字符1"/>
    <w:qFormat/>
    <w:rPr>
      <w:sz w:val="21"/>
      <w:szCs w:val="24"/>
    </w:rPr>
  </w:style>
  <w:style w:type="character" w:customStyle="1" w:styleId="2c">
    <w:name w:val="纯文本 字符2"/>
    <w:qFormat/>
    <w:rPr>
      <w:rFonts w:ascii="宋体" w:hAnsi="Courier New" w:cs="Courier New"/>
      <w:sz w:val="22"/>
      <w:szCs w:val="22"/>
    </w:rPr>
  </w:style>
  <w:style w:type="character" w:customStyle="1" w:styleId="1fff5">
    <w:name w:val="日期 字符1"/>
    <w:qFormat/>
    <w:rPr>
      <w:sz w:val="21"/>
      <w:szCs w:val="24"/>
    </w:rPr>
  </w:style>
  <w:style w:type="character" w:customStyle="1" w:styleId="216">
    <w:name w:val="正文文本缩进 2 字符1"/>
    <w:qFormat/>
    <w:rPr>
      <w:sz w:val="21"/>
      <w:szCs w:val="24"/>
    </w:rPr>
  </w:style>
  <w:style w:type="character" w:customStyle="1" w:styleId="3f0">
    <w:name w:val="尾注文本 字符3"/>
    <w:uiPriority w:val="99"/>
    <w:qFormat/>
    <w:rPr>
      <w:rFonts w:ascii="宋体" w:eastAsia="宋体" w:hAnsi="宋体" w:cs="Times New Roman"/>
      <w:szCs w:val="24"/>
    </w:rPr>
  </w:style>
  <w:style w:type="character" w:customStyle="1" w:styleId="1fff6">
    <w:name w:val="批注框文本 字符1"/>
    <w:qFormat/>
    <w:rPr>
      <w:sz w:val="18"/>
      <w:szCs w:val="18"/>
    </w:rPr>
  </w:style>
  <w:style w:type="character" w:customStyle="1" w:styleId="3f1">
    <w:name w:val="页脚 字符3"/>
    <w:qFormat/>
    <w:rPr>
      <w:rFonts w:ascii="Times New Roman" w:eastAsia="宋体" w:hAnsi="Times New Roman" w:cs="Times New Roman"/>
      <w:sz w:val="18"/>
      <w:szCs w:val="18"/>
    </w:rPr>
  </w:style>
  <w:style w:type="character" w:customStyle="1" w:styleId="3f2">
    <w:name w:val="页眉 字符3"/>
    <w:qFormat/>
    <w:rPr>
      <w:rFonts w:ascii="Times New Roman" w:eastAsia="宋体" w:hAnsi="Times New Roman" w:cs="Times New Roman"/>
      <w:sz w:val="18"/>
      <w:szCs w:val="18"/>
    </w:rPr>
  </w:style>
  <w:style w:type="character" w:customStyle="1" w:styleId="3f3">
    <w:name w:val="副标题 字符3"/>
    <w:qFormat/>
    <w:rPr>
      <w:rFonts w:ascii="Cambria" w:eastAsia="宋体" w:hAnsi="Cambria" w:cs="Times New Roman"/>
      <w:b/>
      <w:bCs/>
      <w:sz w:val="32"/>
      <w:szCs w:val="32"/>
    </w:rPr>
  </w:style>
  <w:style w:type="character" w:customStyle="1" w:styleId="3f4">
    <w:name w:val="脚注文本 字符3"/>
    <w:qFormat/>
    <w:rPr>
      <w:rFonts w:ascii="Times New Roman" w:eastAsia="宋体" w:hAnsi="Times New Roman" w:cs="Times New Roman"/>
      <w:sz w:val="18"/>
      <w:szCs w:val="20"/>
    </w:rPr>
  </w:style>
  <w:style w:type="character" w:customStyle="1" w:styleId="317">
    <w:name w:val="正文文本缩进 3 字符1"/>
    <w:qFormat/>
    <w:rPr>
      <w:sz w:val="16"/>
      <w:szCs w:val="16"/>
    </w:rPr>
  </w:style>
  <w:style w:type="character" w:customStyle="1" w:styleId="217">
    <w:name w:val="正文文本 2 字符1"/>
    <w:uiPriority w:val="99"/>
    <w:semiHidden/>
    <w:qFormat/>
    <w:rPr>
      <w:sz w:val="21"/>
      <w:szCs w:val="24"/>
    </w:rPr>
  </w:style>
  <w:style w:type="character" w:customStyle="1" w:styleId="3f5">
    <w:name w:val="标题 字符3"/>
    <w:qFormat/>
    <w:rPr>
      <w:rFonts w:ascii="Cambria" w:eastAsia="仿宋" w:hAnsi="Cambria" w:cs="Times New Roman"/>
      <w:b/>
      <w:bCs/>
      <w:sz w:val="36"/>
      <w:szCs w:val="32"/>
    </w:rPr>
  </w:style>
  <w:style w:type="character" w:customStyle="1" w:styleId="1fff7">
    <w:name w:val="批注主题 字符1"/>
    <w:qFormat/>
    <w:rPr>
      <w:b/>
      <w:bCs/>
      <w:sz w:val="21"/>
      <w:szCs w:val="24"/>
    </w:rPr>
  </w:style>
  <w:style w:type="character" w:customStyle="1" w:styleId="218">
    <w:name w:val="正文文本首行缩进 2 字符1"/>
    <w:uiPriority w:val="99"/>
    <w:semiHidden/>
    <w:qFormat/>
  </w:style>
  <w:style w:type="character" w:customStyle="1" w:styleId="font11">
    <w:name w:val="font11"/>
    <w:qFormat/>
    <w:rPr>
      <w:rFonts w:ascii="宋体" w:eastAsia="宋体" w:hAnsi="宋体" w:cs="宋体" w:hint="eastAsia"/>
      <w:color w:val="000000"/>
      <w:sz w:val="20"/>
      <w:szCs w:val="20"/>
      <w:u w:val="none"/>
    </w:rPr>
  </w:style>
  <w:style w:type="paragraph" w:customStyle="1" w:styleId="CL15">
    <w:name w:val="CL 正文1.5"/>
    <w:basedOn w:val="a"/>
    <w:qFormat/>
    <w:pPr>
      <w:spacing w:line="360" w:lineRule="auto"/>
      <w:ind w:firstLine="200"/>
    </w:pPr>
    <w:rPr>
      <w:rFonts w:ascii="Cambria" w:hAnsi="Cambria"/>
      <w:spacing w:val="4"/>
      <w:sz w:val="24"/>
      <w:szCs w:val="21"/>
    </w:rPr>
  </w:style>
  <w:style w:type="paragraph" w:customStyle="1" w:styleId="afff6">
    <w:name w:val="普通文字"/>
    <w:basedOn w:val="a"/>
    <w:next w:val="a"/>
    <w:qFormat/>
    <w:rPr>
      <w:rFonts w:ascii="宋体"/>
      <w:sz w:val="24"/>
      <w:szCs w:val="20"/>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afff7">
    <w:name w:val="文本正文"/>
    <w:basedOn w:val="a"/>
    <w:qFormat/>
    <w:pPr>
      <w:jc w:val="left"/>
    </w:pPr>
    <w:rPr>
      <w:rFonts w:ascii="宋体" w:hAnsi="宋体"/>
    </w:rPr>
  </w:style>
  <w:style w:type="paragraph" w:customStyle="1" w:styleId="Style1">
    <w:name w:val="Style1"/>
    <w:basedOn w:val="a"/>
    <w:qFormat/>
    <w:pPr>
      <w:widowControl/>
      <w:tabs>
        <w:tab w:val="left" w:pos="-720"/>
      </w:tabs>
      <w:spacing w:after="120"/>
    </w:pPr>
    <w:rPr>
      <w:spacing w:val="-3"/>
      <w:sz w:val="24"/>
      <w:szCs w:val="20"/>
      <w:lang w:val="en-AU" w:eastAsia="en-US"/>
    </w:rPr>
  </w:style>
  <w:style w:type="paragraph" w:customStyle="1" w:styleId="3f6">
    <w:name w:val="纯文本3"/>
    <w:basedOn w:val="a"/>
    <w:qFormat/>
    <w:rPr>
      <w:rFonts w:ascii="宋体" w:eastAsia="楷体_GB2312" w:hAnsi="Courier New" w:hint="eastAsia"/>
      <w:sz w:val="28"/>
      <w:szCs w:val="20"/>
    </w:rPr>
  </w:style>
  <w:style w:type="character" w:customStyle="1" w:styleId="Char20">
    <w:name w:val="批注文字 Char2"/>
    <w:qFormat/>
    <w:rPr>
      <w:rFonts w:eastAsia="宋体"/>
      <w:sz w:val="21"/>
      <w:szCs w:val="24"/>
      <w:lang w:val="en-US" w:eastAsia="zh-CN" w:bidi="ar-SA"/>
    </w:rPr>
  </w:style>
  <w:style w:type="character" w:customStyle="1" w:styleId="Heading1Char">
    <w:name w:val="Heading 1 Char"/>
    <w:uiPriority w:val="9"/>
    <w:qFormat/>
    <w:rPr>
      <w:rFonts w:eastAsia="宋体"/>
      <w:b/>
      <w:bCs/>
      <w:sz w:val="32"/>
      <w:szCs w:val="44"/>
      <w:lang w:val="en-US" w:eastAsia="zh-CN" w:bidi="ar-SA"/>
    </w:rPr>
  </w:style>
  <w:style w:type="character" w:customStyle="1" w:styleId="Charf0">
    <w:name w:val="明显引用 Char"/>
    <w:uiPriority w:val="30"/>
    <w:qFormat/>
    <w:rPr>
      <w:b/>
      <w:bCs/>
      <w:i/>
      <w:iCs/>
      <w:color w:val="4F81BD"/>
    </w:rPr>
  </w:style>
  <w:style w:type="character" w:customStyle="1" w:styleId="3f7">
    <w:name w:val="明显引用 字符3"/>
    <w:qFormat/>
    <w:rPr>
      <w:rFonts w:ascii="Times New Roman" w:eastAsia="宋体" w:hAnsi="Times New Roman" w:cs="Times New Roman"/>
      <w:b/>
      <w:bCs/>
      <w:i/>
      <w:iCs/>
      <w:color w:val="4F81BD"/>
    </w:rPr>
  </w:style>
  <w:style w:type="character" w:customStyle="1" w:styleId="Char10">
    <w:name w:val="引用 Char1"/>
    <w:uiPriority w:val="29"/>
    <w:qFormat/>
    <w:rPr>
      <w:rFonts w:ascii="Times New Roman" w:eastAsia="宋体" w:hAnsi="Times New Roman" w:cs="Times New Roman"/>
      <w:i/>
      <w:iCs/>
      <w:color w:val="000000"/>
      <w:szCs w:val="24"/>
    </w:rPr>
  </w:style>
  <w:style w:type="character" w:customStyle="1" w:styleId="z-3">
    <w:name w:val="z-窗体顶端 字符3"/>
    <w:link w:val="z-1"/>
    <w:uiPriority w:val="99"/>
    <w:qFormat/>
    <w:rPr>
      <w:rFonts w:ascii="Arial" w:hAnsi="Arial" w:cs="Arial"/>
      <w:vanish/>
      <w:sz w:val="16"/>
      <w:szCs w:val="16"/>
    </w:rPr>
  </w:style>
  <w:style w:type="paragraph" w:customStyle="1" w:styleId="z-1">
    <w:name w:val="z-窗体顶端1"/>
    <w:basedOn w:val="a"/>
    <w:next w:val="a"/>
    <w:link w:val="z-3"/>
    <w:uiPriority w:val="99"/>
    <w:qFormat/>
    <w:pPr>
      <w:pBdr>
        <w:bottom w:val="single" w:sz="6" w:space="1" w:color="000000"/>
      </w:pBdr>
      <w:jc w:val="center"/>
    </w:pPr>
    <w:rPr>
      <w:rFonts w:ascii="Arial" w:hAnsi="Arial" w:cs="Arial"/>
      <w:vanish/>
      <w:sz w:val="16"/>
      <w:szCs w:val="16"/>
    </w:rPr>
  </w:style>
  <w:style w:type="character" w:customStyle="1" w:styleId="z-">
    <w:name w:val="z-窗体顶端 字符"/>
    <w:qFormat/>
    <w:rPr>
      <w:rFonts w:ascii="Arial" w:hAnsi="Arial" w:cs="Arial"/>
      <w:vanish/>
      <w:sz w:val="16"/>
      <w:szCs w:val="16"/>
    </w:rPr>
  </w:style>
  <w:style w:type="character" w:customStyle="1" w:styleId="z-Char1">
    <w:name w:val="z-窗体顶端 Char1"/>
    <w:link w:val="z-2"/>
    <w:qFormat/>
    <w:rPr>
      <w:rFonts w:ascii="Arial" w:hAnsi="Arial" w:cs="Arial"/>
      <w:vanish/>
      <w:sz w:val="16"/>
      <w:szCs w:val="16"/>
    </w:rPr>
  </w:style>
  <w:style w:type="paragraph" w:customStyle="1" w:styleId="z-2">
    <w:name w:val="z-窗体顶端2"/>
    <w:basedOn w:val="a"/>
    <w:next w:val="a"/>
    <w:link w:val="z-Char1"/>
    <w:qFormat/>
    <w:pPr>
      <w:pBdr>
        <w:bottom w:val="single" w:sz="6" w:space="1" w:color="000000"/>
      </w:pBdr>
      <w:jc w:val="center"/>
    </w:pPr>
    <w:rPr>
      <w:rFonts w:ascii="Arial" w:hAnsi="Arial" w:cs="Arial"/>
      <w:vanish/>
      <w:sz w:val="16"/>
      <w:szCs w:val="16"/>
    </w:rPr>
  </w:style>
  <w:style w:type="character" w:customStyle="1" w:styleId="DocumentMapChar">
    <w:name w:val="Document Map Char"/>
    <w:uiPriority w:val="99"/>
    <w:qFormat/>
    <w:rPr>
      <w:rFonts w:eastAsia="宋体"/>
      <w:sz w:val="21"/>
      <w:szCs w:val="24"/>
      <w:lang w:val="en-US" w:eastAsia="zh-CN" w:bidi="ar-SA"/>
    </w:rPr>
  </w:style>
  <w:style w:type="character" w:customStyle="1" w:styleId="BodyTextIndent2Char">
    <w:name w:val="Body Text Indent 2 Char"/>
    <w:qFormat/>
    <w:rPr>
      <w:rFonts w:eastAsia="宋体"/>
      <w:sz w:val="21"/>
      <w:szCs w:val="24"/>
      <w:lang w:val="en-US" w:eastAsia="zh-CN" w:bidi="ar-SA"/>
    </w:rPr>
  </w:style>
  <w:style w:type="character" w:customStyle="1" w:styleId="HeaderChar">
    <w:name w:val="Header Char"/>
    <w:uiPriority w:val="99"/>
    <w:qFormat/>
    <w:rPr>
      <w:rFonts w:eastAsia="宋体"/>
      <w:sz w:val="18"/>
      <w:szCs w:val="18"/>
      <w:lang w:val="en-US" w:eastAsia="zh-CN" w:bidi="ar-SA"/>
    </w:rPr>
  </w:style>
  <w:style w:type="character" w:customStyle="1" w:styleId="5CharChar">
    <w:name w:val="标题5 Char Char"/>
    <w:link w:val="54"/>
    <w:qFormat/>
    <w:rPr>
      <w:rFonts w:ascii="Arial" w:hAnsi="Arial"/>
      <w:b/>
      <w:bCs/>
      <w:sz w:val="24"/>
      <w:szCs w:val="32"/>
    </w:rPr>
  </w:style>
  <w:style w:type="paragraph" w:customStyle="1" w:styleId="54">
    <w:name w:val="标题5"/>
    <w:basedOn w:val="311"/>
    <w:link w:val="5CharChar"/>
    <w:qFormat/>
    <w:pPr>
      <w:spacing w:before="260" w:after="260" w:line="413" w:lineRule="auto"/>
    </w:pPr>
    <w:rPr>
      <w:rFonts w:eastAsia="宋体" w:cs="Times New Roman"/>
      <w:b/>
      <w:bCs/>
      <w:sz w:val="24"/>
      <w:szCs w:val="32"/>
    </w:rPr>
  </w:style>
  <w:style w:type="character" w:customStyle="1" w:styleId="Heading2Char">
    <w:name w:val="Heading 2 Char"/>
    <w:uiPriority w:val="9"/>
    <w:qFormat/>
    <w:rPr>
      <w:rFonts w:ascii="Arial" w:eastAsia="黑体" w:hAnsi="Arial"/>
      <w:b/>
      <w:bCs/>
      <w:sz w:val="32"/>
      <w:szCs w:val="32"/>
      <w:lang w:val="en-US" w:eastAsia="zh-CN" w:bidi="ar-SA"/>
    </w:rPr>
  </w:style>
  <w:style w:type="character" w:customStyle="1" w:styleId="Char21">
    <w:name w:val="标题 Char2"/>
    <w:qFormat/>
    <w:rPr>
      <w:rFonts w:ascii="Cambria" w:eastAsia="宋体" w:hAnsi="Cambria" w:cs="Times New Roman"/>
      <w:b/>
      <w:bCs/>
      <w:sz w:val="32"/>
      <w:szCs w:val="32"/>
    </w:rPr>
  </w:style>
  <w:style w:type="character" w:customStyle="1" w:styleId="CharChar24">
    <w:name w:val="Char Char24"/>
    <w:qFormat/>
    <w:rPr>
      <w:rFonts w:eastAsia="宋体"/>
      <w:b/>
      <w:bCs/>
      <w:sz w:val="32"/>
      <w:szCs w:val="44"/>
      <w:lang w:val="en-US" w:eastAsia="zh-CN" w:bidi="ar-SA"/>
    </w:rPr>
  </w:style>
  <w:style w:type="character" w:customStyle="1" w:styleId="CharChar6">
    <w:name w:val="Char Char6"/>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1fff8">
    <w:name w:val="书籍标题1"/>
    <w:qFormat/>
    <w:rPr>
      <w:b/>
      <w:bCs/>
      <w:smallCaps/>
      <w:spacing w:val="5"/>
    </w:rPr>
  </w:style>
  <w:style w:type="character" w:customStyle="1" w:styleId="4CharChar">
    <w:name w:val="标题4 Char Char"/>
    <w:link w:val="45"/>
    <w:qFormat/>
    <w:rPr>
      <w:rFonts w:ascii="Arial" w:hAnsi="Arial"/>
      <w:b/>
      <w:bCs/>
      <w:sz w:val="24"/>
      <w:szCs w:val="32"/>
    </w:rPr>
  </w:style>
  <w:style w:type="paragraph" w:customStyle="1" w:styleId="45">
    <w:name w:val="标题4"/>
    <w:basedOn w:val="211"/>
    <w:next w:val="410"/>
    <w:link w:val="4CharChar"/>
    <w:qFormat/>
    <w:pPr>
      <w:spacing w:before="60" w:after="60" w:line="413" w:lineRule="auto"/>
    </w:pPr>
    <w:rPr>
      <w:rFonts w:eastAsia="宋体" w:cs="Times New Roman"/>
      <w:b/>
      <w:bCs/>
      <w:sz w:val="24"/>
      <w:szCs w:val="32"/>
    </w:rPr>
  </w:style>
  <w:style w:type="character" w:customStyle="1" w:styleId="Char11">
    <w:name w:val="正文文本 Char1"/>
    <w:qFormat/>
    <w:rPr>
      <w:sz w:val="21"/>
      <w:szCs w:val="22"/>
    </w:rPr>
  </w:style>
  <w:style w:type="character" w:customStyle="1" w:styleId="CharChar10">
    <w:name w:val="Char Char1"/>
    <w:qFormat/>
    <w:rPr>
      <w:rFonts w:ascii="Arial" w:eastAsia="黑体" w:hAnsi="Arial"/>
      <w:b/>
      <w:bCs/>
      <w:sz w:val="32"/>
      <w:szCs w:val="32"/>
      <w:lang w:val="en-US" w:eastAsia="zh-CN" w:bidi="ar-SA"/>
    </w:rPr>
  </w:style>
  <w:style w:type="character" w:customStyle="1" w:styleId="Char12">
    <w:name w:val="正文首行缩进 Char1"/>
    <w:uiPriority w:val="99"/>
    <w:qFormat/>
    <w:rPr>
      <w:rFonts w:eastAsia="宋体"/>
      <w:sz w:val="21"/>
      <w:szCs w:val="24"/>
      <w:lang w:val="en-US" w:eastAsia="zh-CN" w:bidi="ar-SA"/>
    </w:rPr>
  </w:style>
  <w:style w:type="character" w:customStyle="1" w:styleId="z-Char2">
    <w:name w:val="z-窗体底端 Char2"/>
    <w:uiPriority w:val="99"/>
    <w:qFormat/>
    <w:rPr>
      <w:rFonts w:ascii="Arial" w:hAnsi="Arial" w:cs="Arial"/>
      <w:vanish/>
      <w:sz w:val="16"/>
      <w:szCs w:val="16"/>
    </w:rPr>
  </w:style>
  <w:style w:type="character" w:customStyle="1" w:styleId="CharChar91">
    <w:name w:val="Char Char91"/>
    <w:qFormat/>
    <w:rPr>
      <w:rFonts w:eastAsia="宋体"/>
      <w:b/>
      <w:bCs/>
      <w:sz w:val="32"/>
      <w:szCs w:val="44"/>
      <w:lang w:val="en-US" w:eastAsia="zh-CN" w:bidi="ar-SA"/>
    </w:rPr>
  </w:style>
  <w:style w:type="character" w:customStyle="1" w:styleId="BlockquoteCharChar">
    <w:name w:val="Blockquote Char Char"/>
    <w:link w:val="Blockquote"/>
    <w:qFormat/>
    <w:rPr>
      <w:rFonts w:cs="宋体"/>
      <w:sz w:val="24"/>
      <w:szCs w:val="24"/>
    </w:rPr>
  </w:style>
  <w:style w:type="paragraph" w:customStyle="1" w:styleId="Blockquote">
    <w:name w:val="Blockquote"/>
    <w:basedOn w:val="a"/>
    <w:link w:val="BlockquoteCharChar"/>
    <w:qFormat/>
    <w:pPr>
      <w:spacing w:before="100" w:after="100"/>
      <w:ind w:left="360" w:right="360"/>
      <w:jc w:val="left"/>
    </w:pPr>
    <w:rPr>
      <w:rFonts w:cs="宋体"/>
      <w:sz w:val="24"/>
    </w:rPr>
  </w:style>
  <w:style w:type="character" w:customStyle="1" w:styleId="3Char10">
    <w:name w:val="正文文本 3 Char1"/>
    <w:uiPriority w:val="99"/>
    <w:qFormat/>
    <w:rPr>
      <w:sz w:val="16"/>
      <w:szCs w:val="16"/>
    </w:rPr>
  </w:style>
  <w:style w:type="character" w:customStyle="1" w:styleId="CharChar18">
    <w:name w:val="Char Char18"/>
    <w:qFormat/>
    <w:rPr>
      <w:rFonts w:ascii="Times New Roman" w:eastAsia="宋体" w:hAnsi="Times New Roman" w:cs="Times New Roman"/>
      <w:b/>
      <w:bCs/>
      <w:sz w:val="28"/>
      <w:szCs w:val="28"/>
    </w:rPr>
  </w:style>
  <w:style w:type="character" w:customStyle="1" w:styleId="1Char1">
    <w:name w:val="标题 1 Char1"/>
    <w:uiPriority w:val="9"/>
    <w:qFormat/>
    <w:rPr>
      <w:rFonts w:ascii="Calibri" w:eastAsia="宋体" w:hAnsi="Calibri" w:cs="Arial"/>
      <w:b/>
      <w:sz w:val="44"/>
      <w:szCs w:val="20"/>
    </w:rPr>
  </w:style>
  <w:style w:type="character" w:customStyle="1" w:styleId="Char13">
    <w:name w:val="尾注文本 Char1"/>
    <w:uiPriority w:val="99"/>
    <w:qFormat/>
    <w:rPr>
      <w:sz w:val="21"/>
      <w:szCs w:val="24"/>
    </w:rPr>
  </w:style>
  <w:style w:type="character" w:customStyle="1" w:styleId="BalloonTextChar">
    <w:name w:val="Balloon Text Char"/>
    <w:qFormat/>
    <w:rPr>
      <w:sz w:val="18"/>
      <w:lang w:bidi="ar-SA"/>
    </w:rPr>
  </w:style>
  <w:style w:type="character" w:customStyle="1" w:styleId="z-Char20">
    <w:name w:val="z-窗体顶端 Char2"/>
    <w:uiPriority w:val="99"/>
    <w:qFormat/>
    <w:rPr>
      <w:rFonts w:ascii="Arial" w:hAnsi="Arial" w:cs="Arial"/>
      <w:vanish/>
      <w:sz w:val="16"/>
      <w:szCs w:val="16"/>
    </w:rPr>
  </w:style>
  <w:style w:type="character" w:customStyle="1" w:styleId="1fff9">
    <w:name w:val="明显参考1"/>
    <w:qFormat/>
    <w:rPr>
      <w:b/>
      <w:bCs/>
      <w:smallCaps/>
      <w:color w:val="C0504D"/>
      <w:spacing w:val="5"/>
      <w:u w:val="single"/>
    </w:rPr>
  </w:style>
  <w:style w:type="character" w:customStyle="1" w:styleId="Char14">
    <w:name w:val="正文文本缩进 Char1"/>
    <w:qFormat/>
    <w:rPr>
      <w:sz w:val="21"/>
      <w:szCs w:val="24"/>
    </w:rPr>
  </w:style>
  <w:style w:type="character" w:customStyle="1" w:styleId="CharChar4">
    <w:name w:val="Char Char4"/>
    <w:qFormat/>
    <w:rPr>
      <w:rFonts w:ascii="Arial" w:eastAsia="黑体" w:hAnsi="Arial"/>
      <w:bCs/>
      <w:sz w:val="24"/>
      <w:szCs w:val="28"/>
      <w:lang w:val="en-US" w:eastAsia="zh-CN" w:bidi="ar-SA"/>
    </w:rPr>
  </w:style>
  <w:style w:type="character" w:customStyle="1" w:styleId="FootnoteTextChar">
    <w:name w:val="Footnote Text Char"/>
    <w:uiPriority w:val="99"/>
    <w:qFormat/>
    <w:rPr>
      <w:rFonts w:eastAsia="宋体"/>
      <w:sz w:val="18"/>
      <w:lang w:val="en-US" w:eastAsia="zh-CN" w:bidi="ar-SA"/>
    </w:rPr>
  </w:style>
  <w:style w:type="character" w:customStyle="1" w:styleId="afff8">
    <w:name w:val="样式 粉红"/>
    <w:qFormat/>
    <w:rPr>
      <w:color w:val="000000"/>
      <w:u w:val="none"/>
    </w:rPr>
  </w:style>
  <w:style w:type="character" w:customStyle="1" w:styleId="PlainTextChar">
    <w:name w:val="Plain Text Char"/>
    <w:qFormat/>
    <w:rPr>
      <w:rFonts w:ascii="宋体" w:eastAsia="宋体" w:hAnsi="Courier New"/>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z-Char10">
    <w:name w:val="z-窗体底端 Char1"/>
    <w:link w:val="z-20"/>
    <w:qFormat/>
    <w:rPr>
      <w:rFonts w:ascii="Arial" w:hAnsi="Arial" w:cs="Arial"/>
      <w:vanish/>
      <w:sz w:val="16"/>
      <w:szCs w:val="16"/>
    </w:rPr>
  </w:style>
  <w:style w:type="paragraph" w:customStyle="1" w:styleId="z-20">
    <w:name w:val="z-窗体底端2"/>
    <w:basedOn w:val="a"/>
    <w:next w:val="a"/>
    <w:link w:val="z-Char10"/>
    <w:qFormat/>
    <w:pPr>
      <w:pBdr>
        <w:top w:val="single" w:sz="6" w:space="1" w:color="000000"/>
      </w:pBdr>
      <w:jc w:val="center"/>
    </w:pPr>
    <w:rPr>
      <w:rFonts w:ascii="Arial" w:hAnsi="Arial" w:cs="Arial"/>
      <w:vanish/>
      <w:sz w:val="16"/>
      <w:szCs w:val="16"/>
    </w:rPr>
  </w:style>
  <w:style w:type="character" w:customStyle="1" w:styleId="Heading4Char">
    <w:name w:val="Heading 4 Char"/>
    <w:uiPriority w:val="9"/>
    <w:qFormat/>
    <w:rPr>
      <w:rFonts w:ascii="Arial" w:eastAsia="宋体" w:hAnsi="Arial"/>
      <w:b/>
      <w:bCs/>
      <w:sz w:val="21"/>
      <w:szCs w:val="28"/>
      <w:lang w:val="en-US" w:eastAsia="zh-CN" w:bidi="ar-SA"/>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15">
    <w:name w:val="标题 Char1"/>
    <w:qFormat/>
    <w:rPr>
      <w:rFonts w:ascii="Cambria" w:eastAsia="宋体" w:hAnsi="Cambria" w:cs="Times New Roman"/>
      <w:b/>
      <w:bCs/>
      <w:sz w:val="32"/>
      <w:szCs w:val="32"/>
    </w:rPr>
  </w:style>
  <w:style w:type="character" w:customStyle="1" w:styleId="Heading3Char">
    <w:name w:val="Heading 3 Char"/>
    <w:uiPriority w:val="9"/>
    <w:qFormat/>
    <w:rPr>
      <w:rFonts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Char16">
    <w:name w:val="副标题 Char1"/>
    <w:qFormat/>
    <w:rPr>
      <w:rFonts w:ascii="Cambria" w:hAnsi="Cambria" w:cs="Times New Roman"/>
      <w:b/>
      <w:bCs/>
      <w:sz w:val="32"/>
      <w:szCs w:val="32"/>
    </w:rPr>
  </w:style>
  <w:style w:type="character" w:customStyle="1" w:styleId="textcontents">
    <w:name w:val="textcontents"/>
    <w:qFormat/>
    <w:rPr>
      <w:rFonts w:cs="Times New Roman"/>
    </w:rPr>
  </w:style>
  <w:style w:type="character" w:customStyle="1" w:styleId="1fffa">
    <w:name w:val="不明显参考1"/>
    <w:qFormat/>
    <w:rPr>
      <w:smallCaps/>
      <w:color w:val="C0504D"/>
      <w:u w:val="single"/>
    </w:rPr>
  </w:style>
  <w:style w:type="character" w:customStyle="1" w:styleId="CharChar">
    <w:name w:val="批注文字 Char Char"/>
    <w:qFormat/>
    <w:rPr>
      <w:rFonts w:ascii="宋体" w:eastAsia="宋体" w:hAnsi="Times New Roman" w:cs="Times New Roman"/>
      <w:sz w:val="28"/>
      <w:szCs w:val="20"/>
    </w:rPr>
  </w:style>
  <w:style w:type="character" w:customStyle="1" w:styleId="Charf1">
    <w:name w:val="引用 Char"/>
    <w:uiPriority w:val="29"/>
    <w:qFormat/>
    <w:rPr>
      <w:i/>
      <w:iCs/>
      <w:color w:val="000000"/>
    </w:rPr>
  </w:style>
  <w:style w:type="character" w:customStyle="1" w:styleId="3f8">
    <w:name w:val="引用 字符3"/>
    <w:qFormat/>
    <w:rPr>
      <w:rFonts w:ascii="Times New Roman" w:eastAsia="宋体" w:hAnsi="Times New Roman" w:cs="Times New Roman"/>
      <w:i/>
      <w:iCs/>
      <w:color w:val="000000"/>
    </w:rPr>
  </w:style>
  <w:style w:type="character" w:customStyle="1" w:styleId="CharChar0">
    <w:name w:val="Char Char"/>
    <w:qFormat/>
    <w:rPr>
      <w:rFonts w:eastAsia="黑体"/>
      <w:bCs/>
      <w:sz w:val="28"/>
      <w:szCs w:val="32"/>
      <w:lang w:val="en-US" w:eastAsia="zh-CN" w:bidi="ar-SA"/>
    </w:rPr>
  </w:style>
  <w:style w:type="character" w:customStyle="1" w:styleId="CharChar2">
    <w:name w:val="Char Char2"/>
    <w:qFormat/>
    <w:rPr>
      <w:rFonts w:ascii="Arial" w:eastAsia="黑体" w:hAnsi="Arial"/>
      <w:b/>
      <w:bCs/>
      <w:sz w:val="32"/>
      <w:szCs w:val="32"/>
      <w:lang w:val="en-US" w:eastAsia="zh-CN" w:bidi="ar-SA"/>
    </w:rPr>
  </w:style>
  <w:style w:type="character" w:customStyle="1" w:styleId="Char17">
    <w:name w:val="批注文字 Char1"/>
    <w:qFormat/>
    <w:rPr>
      <w:rFonts w:ascii="Times New Roman" w:eastAsia="宋体" w:hAnsi="Times New Roman" w:cs="Times New Roman"/>
      <w:szCs w:val="24"/>
    </w:rPr>
  </w:style>
  <w:style w:type="character" w:customStyle="1" w:styleId="DateChar">
    <w:name w:val="Date Char"/>
    <w:qFormat/>
    <w:rPr>
      <w:rFonts w:eastAsia="宋体"/>
      <w:sz w:val="21"/>
      <w:szCs w:val="24"/>
      <w:lang w:val="en-US" w:eastAsia="zh-CN" w:bidi="ar-SA"/>
    </w:rPr>
  </w:style>
  <w:style w:type="character" w:customStyle="1" w:styleId="Char18">
    <w:name w:val="日期 Char1"/>
    <w:qFormat/>
    <w:rPr>
      <w:rFonts w:ascii="Times New Roman" w:eastAsia="宋体" w:hAnsi="Times New Roman" w:cs="Times New Roman"/>
      <w:szCs w:val="24"/>
    </w:rPr>
  </w:style>
  <w:style w:type="character" w:customStyle="1" w:styleId="CommentSubjectChar">
    <w:name w:val="Comment Subject Char"/>
    <w:qFormat/>
    <w:rPr>
      <w:b/>
      <w:sz w:val="24"/>
      <w:lang w:bidi="ar-SA"/>
    </w:rPr>
  </w:style>
  <w:style w:type="character" w:customStyle="1" w:styleId="CharChar19">
    <w:name w:val="Char Char19"/>
    <w:qFormat/>
    <w:rPr>
      <w:rFonts w:ascii="Arial" w:eastAsia="宋体" w:hAnsi="Arial" w:cs="Times New Roman"/>
      <w:b/>
      <w:bCs/>
      <w:szCs w:val="28"/>
    </w:rPr>
  </w:style>
  <w:style w:type="character" w:customStyle="1" w:styleId="BodyTextIndentChar">
    <w:name w:val="Body Text Indent Char"/>
    <w:qFormat/>
    <w:rPr>
      <w:rFonts w:ascii="宋体" w:eastAsia="宋体" w:hAnsi="宋体"/>
      <w:sz w:val="21"/>
      <w:lang w:val="en-US" w:eastAsia="zh-CN" w:bidi="ar-SA"/>
    </w:rPr>
  </w:style>
  <w:style w:type="character" w:customStyle="1" w:styleId="1fffb">
    <w:name w:val="不明显强调1"/>
    <w:qFormat/>
    <w:rPr>
      <w:i/>
      <w:iCs/>
      <w:color w:val="808080"/>
    </w:rPr>
  </w:style>
  <w:style w:type="character" w:customStyle="1" w:styleId="CommentTextChar">
    <w:name w:val="Comment Text Char"/>
    <w:qFormat/>
    <w:rPr>
      <w:rFonts w:cs="Times New Roman"/>
      <w:sz w:val="24"/>
      <w:szCs w:val="24"/>
    </w:rPr>
  </w:style>
  <w:style w:type="character" w:customStyle="1" w:styleId="Char19">
    <w:name w:val="文档结构图 Char1"/>
    <w:uiPriority w:val="99"/>
    <w:qFormat/>
    <w:rPr>
      <w:rFonts w:ascii="宋体" w:eastAsia="宋体" w:hAnsi="Times New Roman" w:cs="Times New Roman"/>
      <w:sz w:val="18"/>
      <w:szCs w:val="18"/>
    </w:rPr>
  </w:style>
  <w:style w:type="character" w:customStyle="1" w:styleId="CharCharChar">
    <w:name w:val="Char Char Char"/>
    <w:qFormat/>
    <w:rPr>
      <w:rFonts w:eastAsia="黑体"/>
      <w:bCs/>
      <w:sz w:val="28"/>
      <w:szCs w:val="32"/>
      <w:lang w:val="en-US" w:eastAsia="zh-CN" w:bidi="ar-SA"/>
    </w:rPr>
  </w:style>
  <w:style w:type="character" w:customStyle="1" w:styleId="CharChar9">
    <w:name w:val="Char Char9"/>
    <w:qFormat/>
    <w:rPr>
      <w:rFonts w:eastAsia="宋体"/>
      <w:b/>
      <w:bCs/>
      <w:sz w:val="32"/>
      <w:szCs w:val="44"/>
      <w:lang w:val="en-US" w:eastAsia="zh-CN" w:bidi="ar-SA"/>
    </w:rPr>
  </w:style>
  <w:style w:type="character" w:customStyle="1" w:styleId="CharChar3">
    <w:name w:val="Char Char3"/>
    <w:qFormat/>
    <w:rPr>
      <w:b/>
      <w:bCs/>
      <w:sz w:val="32"/>
      <w:szCs w:val="32"/>
    </w:rPr>
  </w:style>
  <w:style w:type="character" w:customStyle="1" w:styleId="TitleChar">
    <w:name w:val="Title Char"/>
    <w:uiPriority w:val="10"/>
    <w:qFormat/>
    <w:rPr>
      <w:rFonts w:ascii="Cambria" w:hAnsi="Cambria"/>
      <w:b/>
      <w:sz w:val="32"/>
      <w:lang w:bidi="ar-SA"/>
    </w:rPr>
  </w:style>
  <w:style w:type="character" w:customStyle="1" w:styleId="CharChar5">
    <w:name w:val="Char Char5"/>
    <w:qFormat/>
    <w:rPr>
      <w:rFonts w:eastAsia="黑体"/>
      <w:b/>
      <w:bCs/>
      <w:sz w:val="72"/>
      <w:szCs w:val="44"/>
      <w:lang w:val="en-US" w:eastAsia="zh-CN" w:bidi="ar-SA"/>
    </w:rPr>
  </w:style>
  <w:style w:type="character" w:customStyle="1" w:styleId="Heading5Char">
    <w:name w:val="Heading 5 Char"/>
    <w:uiPriority w:val="9"/>
    <w:qFormat/>
    <w:rPr>
      <w:rFonts w:eastAsia="宋体"/>
      <w:b/>
      <w:bCs/>
      <w:sz w:val="28"/>
      <w:szCs w:val="28"/>
      <w:lang w:val="en-US" w:eastAsia="zh-CN" w:bidi="ar-SA"/>
    </w:rPr>
  </w:style>
  <w:style w:type="character" w:customStyle="1" w:styleId="CharChar23">
    <w:name w:val="Char Char23"/>
    <w:qFormat/>
    <w:rPr>
      <w:rFonts w:eastAsia="宋体"/>
      <w:b/>
      <w:bCs/>
      <w:sz w:val="32"/>
      <w:szCs w:val="44"/>
      <w:lang w:val="en-US" w:eastAsia="zh-CN" w:bidi="ar-SA"/>
    </w:rPr>
  </w:style>
  <w:style w:type="character" w:customStyle="1" w:styleId="1fffc">
    <w:name w:val="明显强调1"/>
    <w:qFormat/>
    <w:rPr>
      <w:b/>
      <w:bCs/>
      <w:i/>
      <w:iCs/>
      <w:color w:val="4F81BD"/>
    </w:rPr>
  </w:style>
  <w:style w:type="character" w:customStyle="1" w:styleId="Char1a">
    <w:name w:val="批注框文本 Char1"/>
    <w:uiPriority w:val="99"/>
    <w:qFormat/>
    <w:rPr>
      <w:rFonts w:ascii="Times New Roman" w:eastAsia="宋体" w:hAnsi="Times New Roman" w:cs="Times New Roman"/>
      <w:sz w:val="18"/>
      <w:szCs w:val="18"/>
    </w:rPr>
  </w:style>
  <w:style w:type="character" w:customStyle="1" w:styleId="z-Char">
    <w:name w:val="z-窗体底端 Char"/>
    <w:uiPriority w:val="99"/>
    <w:qFormat/>
    <w:rPr>
      <w:rFonts w:ascii="Arial" w:hAnsi="Arial" w:cs="Arial"/>
      <w:vanish/>
      <w:sz w:val="16"/>
      <w:szCs w:val="16"/>
    </w:rPr>
  </w:style>
  <w:style w:type="paragraph" w:customStyle="1" w:styleId="z-10">
    <w:name w:val="z-窗体底端1"/>
    <w:basedOn w:val="a"/>
    <w:next w:val="a"/>
    <w:link w:val="z-30"/>
    <w:qFormat/>
    <w:pPr>
      <w:pBdr>
        <w:top w:val="single" w:sz="6" w:space="1" w:color="000000"/>
      </w:pBdr>
      <w:jc w:val="center"/>
    </w:pPr>
    <w:rPr>
      <w:rFonts w:ascii="Arial" w:hAnsi="Arial"/>
      <w:vanish/>
      <w:sz w:val="16"/>
      <w:szCs w:val="16"/>
    </w:rPr>
  </w:style>
  <w:style w:type="character" w:customStyle="1" w:styleId="z-30">
    <w:name w:val="z-窗体底端 字符3"/>
    <w:link w:val="z-10"/>
    <w:qFormat/>
    <w:rPr>
      <w:rFonts w:ascii="Arial" w:hAnsi="Arial"/>
      <w:vanish/>
      <w:sz w:val="16"/>
      <w:szCs w:val="16"/>
    </w:rPr>
  </w:style>
  <w:style w:type="character" w:customStyle="1" w:styleId="z-0">
    <w:name w:val="z-窗体底端 字符"/>
    <w:qFormat/>
    <w:rPr>
      <w:rFonts w:ascii="Arial" w:hAnsi="Arial" w:cs="Arial"/>
      <w:vanish/>
      <w:sz w:val="16"/>
      <w:szCs w:val="16"/>
    </w:rPr>
  </w:style>
  <w:style w:type="character" w:customStyle="1" w:styleId="Char1b">
    <w:name w:val="批注主题 Char1"/>
    <w:uiPriority w:val="99"/>
    <w:qFormat/>
    <w:rPr>
      <w:rFonts w:ascii="Times New Roman" w:eastAsia="宋体" w:hAnsi="Times New Roman" w:cs="Times New Roman"/>
      <w:b/>
      <w:bCs/>
      <w:szCs w:val="24"/>
    </w:rPr>
  </w:style>
  <w:style w:type="character" w:customStyle="1" w:styleId="CommentTextChar1">
    <w:name w:val="Comment Text Char1"/>
    <w:qFormat/>
    <w:rPr>
      <w:sz w:val="24"/>
      <w:lang w:bidi="ar-SA"/>
    </w:rPr>
  </w:style>
  <w:style w:type="character" w:customStyle="1" w:styleId="01">
    <w:name w:val="超链接_0"/>
    <w:uiPriority w:val="99"/>
    <w:qFormat/>
    <w:rPr>
      <w:rFonts w:ascii="Calibri" w:hAnsi="Calibri" w:cs="Times New Roman"/>
      <w:color w:val="0000FF"/>
      <w:u w:val="single"/>
    </w:rPr>
  </w:style>
  <w:style w:type="character" w:customStyle="1" w:styleId="2Char10">
    <w:name w:val="标题 2 Char1"/>
    <w:qFormat/>
    <w:rPr>
      <w:rFonts w:ascii="Arial" w:eastAsia="黑体" w:hAnsi="Arial" w:cs="Calibri"/>
      <w:b/>
      <w:sz w:val="32"/>
      <w:szCs w:val="20"/>
    </w:rPr>
  </w:style>
  <w:style w:type="character" w:customStyle="1" w:styleId="3Char11">
    <w:name w:val="标题 3 Char1"/>
    <w:qFormat/>
    <w:rPr>
      <w:rFonts w:ascii="Calibri" w:eastAsia="宋体" w:hAnsi="Calibri" w:cs="Arial"/>
      <w:b/>
      <w:sz w:val="32"/>
      <w:szCs w:val="20"/>
    </w:rPr>
  </w:style>
  <w:style w:type="character" w:customStyle="1" w:styleId="CharChar181">
    <w:name w:val="Char Char181"/>
    <w:qFormat/>
    <w:rPr>
      <w:b/>
      <w:bCs/>
      <w:sz w:val="44"/>
      <w:szCs w:val="44"/>
    </w:rPr>
  </w:style>
  <w:style w:type="character" w:customStyle="1" w:styleId="Char1c">
    <w:name w:val="纯文本 Char1"/>
    <w:qFormat/>
    <w:rPr>
      <w:rFonts w:ascii="宋体" w:eastAsia="宋体" w:hAnsi="Courier New" w:cs="Courier New"/>
      <w:szCs w:val="21"/>
    </w:rPr>
  </w:style>
  <w:style w:type="character" w:customStyle="1" w:styleId="grame">
    <w:name w:val="grame"/>
    <w:qFormat/>
  </w:style>
  <w:style w:type="paragraph" w:customStyle="1" w:styleId="Style37">
    <w:name w:val="_Style 37"/>
    <w:basedOn w:val="a"/>
    <w:next w:val="a"/>
    <w:qFormat/>
  </w:style>
  <w:style w:type="paragraph" w:customStyle="1" w:styleId="Char1d">
    <w:name w:val="Char1"/>
    <w:basedOn w:val="a"/>
    <w:qFormat/>
    <w:pPr>
      <w:widowControl/>
      <w:spacing w:after="160" w:line="240" w:lineRule="exact"/>
      <w:jc w:val="left"/>
    </w:pPr>
  </w:style>
  <w:style w:type="paragraph" w:customStyle="1" w:styleId="101">
    <w:name w:val="标题 1_0"/>
    <w:basedOn w:val="0"/>
    <w:next w:val="0"/>
    <w:uiPriority w:val="99"/>
    <w:qFormat/>
    <w:pPr>
      <w:keepNext/>
      <w:keepLines/>
      <w:spacing w:before="340" w:after="330" w:line="576" w:lineRule="auto"/>
      <w:outlineLvl w:val="0"/>
    </w:pPr>
    <w:rPr>
      <w:rFonts w:ascii="Times New Roman" w:hAnsi="Times New Roman"/>
      <w:b/>
      <w:bCs/>
      <w:sz w:val="44"/>
      <w:szCs w:val="44"/>
    </w:rPr>
  </w:style>
  <w:style w:type="paragraph" w:customStyle="1" w:styleId="afff9">
    <w:name w:val="金安桥正文"/>
    <w:basedOn w:val="120"/>
    <w:qFormat/>
    <w:pPr>
      <w:spacing w:after="0" w:line="300" w:lineRule="auto"/>
      <w:ind w:left="0" w:firstLine="200"/>
      <w:jc w:val="left"/>
    </w:pPr>
    <w:rPr>
      <w:sz w:val="24"/>
    </w:rPr>
  </w:style>
  <w:style w:type="paragraph" w:customStyle="1" w:styleId="1fffd">
    <w:name w:val="正文_1"/>
    <w:qFormat/>
    <w:rPr>
      <w:sz w:val="21"/>
      <w:szCs w:val="22"/>
    </w:rPr>
  </w:style>
  <w:style w:type="paragraph" w:customStyle="1" w:styleId="02">
    <w:name w:val="标题_0"/>
    <w:basedOn w:val="1fffd"/>
    <w:qFormat/>
    <w:pPr>
      <w:spacing w:before="120" w:after="120" w:line="360" w:lineRule="auto"/>
      <w:jc w:val="center"/>
      <w:outlineLvl w:val="0"/>
    </w:pPr>
    <w:rPr>
      <w:rFonts w:ascii="黑体" w:eastAsia="黑体" w:hAnsi="Arial"/>
      <w:b/>
      <w:bCs/>
      <w:sz w:val="32"/>
      <w:szCs w:val="32"/>
    </w:rPr>
  </w:style>
  <w:style w:type="paragraph" w:customStyle="1" w:styleId="1fffe">
    <w:name w:val="修订1"/>
    <w:qFormat/>
    <w:rPr>
      <w:sz w:val="21"/>
      <w:szCs w:val="24"/>
    </w:rPr>
  </w:style>
  <w:style w:type="paragraph" w:customStyle="1" w:styleId="03">
    <w:name w:val="正文缩进_0"/>
    <w:basedOn w:val="1fffd"/>
    <w:qFormat/>
    <w:pPr>
      <w:widowControl w:val="0"/>
      <w:ind w:firstLine="420"/>
      <w:jc w:val="both"/>
    </w:pPr>
    <w:rPr>
      <w:u w:val="single"/>
    </w:rPr>
  </w:style>
  <w:style w:type="paragraph" w:customStyle="1" w:styleId="1ffff">
    <w:name w:val="无间隔1"/>
    <w:uiPriority w:val="99"/>
    <w:qFormat/>
    <w:pPr>
      <w:widowControl w:val="0"/>
      <w:jc w:val="both"/>
    </w:pPr>
    <w:rPr>
      <w:sz w:val="21"/>
      <w:szCs w:val="24"/>
    </w:rPr>
  </w:style>
  <w:style w:type="paragraph" w:customStyle="1" w:styleId="afffa">
    <w:name w:val="样式 宋体"/>
    <w:basedOn w:val="a"/>
    <w:qFormat/>
    <w:pPr>
      <w:spacing w:line="360" w:lineRule="auto"/>
      <w:ind w:firstLine="100"/>
    </w:pPr>
    <w:rPr>
      <w:rFonts w:ascii="宋体" w:hAnsi="宋体" w:cs="宋体"/>
      <w:szCs w:val="20"/>
    </w:rPr>
  </w:style>
  <w:style w:type="paragraph" w:customStyle="1" w:styleId="z-11">
    <w:name w:val="z-窗体底端1"/>
    <w:basedOn w:val="a"/>
    <w:next w:val="a"/>
    <w:unhideWhenUsed/>
    <w:qFormat/>
    <w:pPr>
      <w:pBdr>
        <w:top w:val="single" w:sz="6" w:space="1" w:color="000000"/>
      </w:pBdr>
      <w:jc w:val="center"/>
    </w:pPr>
    <w:rPr>
      <w:rFonts w:ascii="Arial" w:hAnsi="Arial" w:cs="Arial"/>
      <w:vanish/>
      <w:sz w:val="16"/>
      <w:szCs w:val="16"/>
    </w:rPr>
  </w:style>
  <w:style w:type="paragraph" w:customStyle="1" w:styleId="300">
    <w:name w:val="标题 3_0"/>
    <w:basedOn w:val="0"/>
    <w:next w:val="0"/>
    <w:link w:val="3Char00"/>
    <w:qFormat/>
    <w:pPr>
      <w:keepNext/>
      <w:keepLines/>
      <w:spacing w:before="260" w:after="260" w:line="413" w:lineRule="auto"/>
      <w:outlineLvl w:val="2"/>
    </w:pPr>
    <w:rPr>
      <w:rFonts w:ascii="Times New Roman" w:hAnsi="Times New Roman"/>
      <w:b/>
      <w:bCs/>
      <w:sz w:val="32"/>
      <w:szCs w:val="32"/>
    </w:rPr>
  </w:style>
  <w:style w:type="character" w:customStyle="1" w:styleId="3Char00">
    <w:name w:val="标题 3 Char_0"/>
    <w:link w:val="300"/>
    <w:qFormat/>
    <w:rPr>
      <w:b/>
      <w:bCs/>
      <w:sz w:val="32"/>
      <w:szCs w:val="32"/>
    </w:rPr>
  </w:style>
  <w:style w:type="paragraph" w:customStyle="1" w:styleId="afffb">
    <w:name w:val="空半行"/>
    <w:basedOn w:val="a"/>
    <w:qFormat/>
    <w:pPr>
      <w:spacing w:line="120" w:lineRule="exact"/>
    </w:pPr>
    <w:rPr>
      <w:rFonts w:eastAsia="仿宋_GB2312"/>
      <w:color w:val="FFFFFF"/>
      <w:sz w:val="30"/>
      <w:szCs w:val="20"/>
    </w:rPr>
  </w:style>
  <w:style w:type="paragraph" w:customStyle="1" w:styleId="2d">
    <w:name w:val="列出段落2"/>
    <w:basedOn w:val="a"/>
    <w:qFormat/>
    <w:pPr>
      <w:ind w:firstLine="420"/>
    </w:pPr>
    <w:rPr>
      <w:rFonts w:ascii="Calibri" w:hAnsi="Calibri"/>
      <w:szCs w:val="22"/>
    </w:rPr>
  </w:style>
  <w:style w:type="paragraph" w:customStyle="1" w:styleId="2e">
    <w:name w:val="样式2"/>
    <w:basedOn w:val="a"/>
    <w:next w:val="511"/>
    <w:qFormat/>
    <w:pPr>
      <w:jc w:val="center"/>
    </w:pPr>
    <w:rPr>
      <w:rFonts w:ascii="宋体" w:hAnsi="宋体" w:cs="Arial"/>
      <w:b/>
      <w:color w:val="000000"/>
      <w:szCs w:val="21"/>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2-2ji">
    <w:name w:val="2-2ji"/>
    <w:basedOn w:val="211"/>
    <w:qFormat/>
    <w:pPr>
      <w:spacing w:before="0" w:after="0" w:line="360" w:lineRule="auto"/>
      <w:jc w:val="center"/>
    </w:pPr>
    <w:rPr>
      <w:rFonts w:ascii="宋体" w:eastAsia="宋体" w:hAnsi="宋体" w:cs="Times New Roman"/>
      <w:b/>
      <w:bCs/>
      <w:sz w:val="36"/>
    </w:rPr>
  </w:style>
  <w:style w:type="paragraph" w:customStyle="1" w:styleId="219">
    <w:name w:val="无间隔21"/>
    <w:qFormat/>
    <w:pPr>
      <w:widowControl w:val="0"/>
      <w:jc w:val="both"/>
    </w:pPr>
    <w:rPr>
      <w:sz w:val="21"/>
      <w:szCs w:val="24"/>
    </w:rPr>
  </w:style>
  <w:style w:type="paragraph" w:customStyle="1" w:styleId="21a">
    <w:name w:val="列出段落21"/>
    <w:basedOn w:val="a"/>
    <w:qFormat/>
    <w:pPr>
      <w:ind w:firstLine="420"/>
    </w:pPr>
    <w:rPr>
      <w:rFonts w:ascii="Calibri" w:hAnsi="Calibri"/>
      <w:szCs w:val="22"/>
    </w:rPr>
  </w:style>
  <w:style w:type="paragraph" w:customStyle="1" w:styleId="red">
    <w:name w:val="red"/>
    <w:basedOn w:val="a"/>
    <w:qFormat/>
    <w:pPr>
      <w:widowControl/>
      <w:spacing w:before="100" w:beforeAutospacing="1" w:after="100" w:afterAutospacing="1"/>
      <w:jc w:val="left"/>
    </w:pPr>
    <w:rPr>
      <w:rFonts w:ascii="宋体" w:hAnsi="宋体" w:cs="宋体"/>
      <w:szCs w:val="21"/>
    </w:rPr>
  </w:style>
  <w:style w:type="paragraph" w:customStyle="1" w:styleId="1ffff0">
    <w:name w:val="1"/>
    <w:basedOn w:val="a"/>
    <w:next w:val="a"/>
    <w:qFormat/>
  </w:style>
  <w:style w:type="paragraph" w:customStyle="1" w:styleId="TOC0">
    <w:name w:val="TOC 标题_0"/>
    <w:basedOn w:val="101"/>
    <w:next w:val="0"/>
    <w:qFormat/>
    <w:pPr>
      <w:outlineLvl w:val="9"/>
    </w:pPr>
    <w:rPr>
      <w:rFonts w:ascii="Calibri" w:hAnsi="Calibri"/>
    </w:rPr>
  </w:style>
  <w:style w:type="paragraph" w:customStyle="1" w:styleId="z-12">
    <w:name w:val="z-窗体顶端1"/>
    <w:basedOn w:val="a"/>
    <w:next w:val="a"/>
    <w:unhideWhenUsed/>
    <w:qFormat/>
    <w:pPr>
      <w:pBdr>
        <w:bottom w:val="single" w:sz="6" w:space="1" w:color="000000"/>
      </w:pBdr>
      <w:jc w:val="center"/>
    </w:pPr>
    <w:rPr>
      <w:rFonts w:ascii="Arial" w:hAnsi="Arial" w:cs="Arial"/>
      <w:vanish/>
      <w:sz w:val="16"/>
      <w:szCs w:val="16"/>
    </w:rPr>
  </w:style>
  <w:style w:type="paragraph" w:customStyle="1" w:styleId="z-31">
    <w:name w:val="z-窗体顶端3"/>
    <w:basedOn w:val="a"/>
    <w:next w:val="a"/>
    <w:unhideWhenUsed/>
    <w:qFormat/>
    <w:pPr>
      <w:pBdr>
        <w:bottom w:val="single" w:sz="6" w:space="1" w:color="000000"/>
      </w:pBdr>
      <w:jc w:val="center"/>
    </w:pPr>
    <w:rPr>
      <w:rFonts w:ascii="Arial" w:hAnsi="Arial" w:cs="Arial"/>
      <w:vanish/>
      <w:sz w:val="16"/>
      <w:szCs w:val="16"/>
    </w:rPr>
  </w:style>
  <w:style w:type="paragraph" w:customStyle="1" w:styleId="378020">
    <w:name w:val="样式 标题 3 + (中文) 黑体 小四 非加粗 段前: 7.8 磅 段后: 0 磅 行距: 固定值 20 磅"/>
    <w:basedOn w:val="311"/>
    <w:qFormat/>
    <w:pPr>
      <w:spacing w:before="0" w:after="0" w:line="400" w:lineRule="exact"/>
    </w:pPr>
    <w:rPr>
      <w:rFonts w:ascii="Times New Roman" w:eastAsia="黑体" w:hAnsi="Times New Roman" w:cs="宋体"/>
      <w:sz w:val="21"/>
      <w:szCs w:val="20"/>
    </w:rPr>
  </w:style>
  <w:style w:type="paragraph" w:customStyle="1" w:styleId="z-32">
    <w:name w:val="z-窗体底端3"/>
    <w:basedOn w:val="a"/>
    <w:next w:val="a"/>
    <w:unhideWhenUsed/>
    <w:qFormat/>
    <w:pPr>
      <w:pBdr>
        <w:top w:val="single" w:sz="6" w:space="1" w:color="000000"/>
      </w:pBdr>
      <w:jc w:val="center"/>
    </w:pPr>
    <w:rPr>
      <w:rFonts w:ascii="Arial" w:hAnsi="Arial" w:cs="Arial"/>
      <w:vanish/>
      <w:sz w:val="16"/>
      <w:szCs w:val="16"/>
    </w:rPr>
  </w:style>
  <w:style w:type="paragraph" w:customStyle="1" w:styleId="Style4">
    <w:name w:val="_Style 4"/>
    <w:basedOn w:val="a"/>
    <w:qFormat/>
    <w:pPr>
      <w:ind w:firstLine="420"/>
    </w:pPr>
    <w:rPr>
      <w:rFonts w:ascii="Calibri" w:hAnsi="Calibri"/>
      <w:szCs w:val="22"/>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CharCharChar">
    <w:name w:val="Char Char Char Char"/>
    <w:basedOn w:val="a"/>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11"/>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unhideWhenUsed/>
    <w:qFormat/>
    <w:pPr>
      <w:pBdr>
        <w:bottom w:val="single" w:sz="6" w:space="1" w:color="000000"/>
      </w:pBdr>
      <w:jc w:val="center"/>
    </w:pPr>
    <w:rPr>
      <w:rFonts w:ascii="Arial" w:hAnsi="Arial" w:cs="Arial"/>
      <w:vanish/>
      <w:sz w:val="16"/>
      <w:szCs w:val="16"/>
    </w:rPr>
  </w:style>
  <w:style w:type="paragraph" w:customStyle="1" w:styleId="afffc">
    <w:name w:val="公文正文"/>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qFormat/>
    <w:pPr>
      <w:spacing w:after="60" w:line="360" w:lineRule="atLeast"/>
      <w:ind w:left="72" w:right="30"/>
      <w:jc w:val="center"/>
    </w:pPr>
    <w:rPr>
      <w:rFonts w:ascii="Times New Roman" w:hAnsi="Times New Roman"/>
      <w:sz w:val="20"/>
      <w:szCs w:val="20"/>
    </w:rPr>
  </w:style>
  <w:style w:type="paragraph" w:customStyle="1" w:styleId="1ffff1">
    <w:name w:val="样式 样式 宋体 + 首行缩进:  1 字符"/>
    <w:basedOn w:val="afffa"/>
    <w:qFormat/>
    <w:pPr>
      <w:spacing w:line="240" w:lineRule="auto"/>
    </w:pPr>
  </w:style>
  <w:style w:type="paragraph" w:customStyle="1" w:styleId="3f9">
    <w:name w:val="无间隔3"/>
    <w:qFormat/>
    <w:pPr>
      <w:widowControl w:val="0"/>
      <w:jc w:val="both"/>
    </w:pPr>
    <w:rPr>
      <w:sz w:val="21"/>
      <w:szCs w:val="24"/>
    </w:rPr>
  </w:style>
  <w:style w:type="paragraph" w:customStyle="1" w:styleId="p0">
    <w:name w:val="p0"/>
    <w:basedOn w:val="a"/>
    <w:qFormat/>
    <w:pPr>
      <w:widowControl/>
    </w:pPr>
    <w:rPr>
      <w:rFonts w:ascii="Calibri" w:hAnsi="Calibri" w:cs="宋体"/>
      <w:szCs w:val="21"/>
    </w:rPr>
  </w:style>
  <w:style w:type="paragraph" w:customStyle="1" w:styleId="2f">
    <w:name w:val="无间隔2"/>
    <w:qFormat/>
    <w:pPr>
      <w:widowControl w:val="0"/>
      <w:jc w:val="both"/>
    </w:pPr>
    <w:rPr>
      <w:sz w:val="21"/>
      <w:szCs w:val="24"/>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Charf2">
    <w:name w:val="Char"/>
    <w:basedOn w:val="a"/>
    <w:qFormat/>
    <w:pPr>
      <w:widowControl/>
      <w:spacing w:after="160" w:line="240" w:lineRule="exact"/>
      <w:jc w:val="left"/>
    </w:pPr>
  </w:style>
  <w:style w:type="paragraph" w:customStyle="1" w:styleId="afffd">
    <w:name w:val="正文 + 黑体"/>
    <w:basedOn w:val="a"/>
    <w:qFormat/>
    <w:pPr>
      <w:jc w:val="left"/>
    </w:pPr>
    <w:rPr>
      <w:rFonts w:ascii="黑体" w:eastAsia="黑体" w:hAnsi="宋体" w:cs="TimesNewRomanPSMT"/>
      <w:sz w:val="24"/>
    </w:rPr>
  </w:style>
  <w:style w:type="paragraph" w:customStyle="1" w:styleId="z-210">
    <w:name w:val="z-窗体底端21"/>
    <w:basedOn w:val="a"/>
    <w:next w:val="a"/>
    <w:unhideWhenUsed/>
    <w:qFormat/>
    <w:pPr>
      <w:pBdr>
        <w:top w:val="single" w:sz="6" w:space="1" w:color="000000"/>
      </w:pBdr>
      <w:jc w:val="center"/>
    </w:pPr>
    <w:rPr>
      <w:rFonts w:ascii="Arial" w:hAnsi="Arial" w:cs="Arial"/>
      <w:vanish/>
      <w:sz w:val="16"/>
      <w:szCs w:val="16"/>
    </w:rPr>
  </w:style>
  <w:style w:type="paragraph" w:customStyle="1" w:styleId="3fa">
    <w:name w:val="列出段落3"/>
    <w:basedOn w:val="a"/>
    <w:qFormat/>
    <w:pPr>
      <w:ind w:firstLine="420"/>
    </w:pPr>
    <w:rPr>
      <w:rFonts w:ascii="Calibri" w:hAnsi="Calibri"/>
      <w:szCs w:val="22"/>
    </w:rPr>
  </w:style>
  <w:style w:type="paragraph" w:customStyle="1" w:styleId="401">
    <w:name w:val="标题 4_0"/>
    <w:basedOn w:val="0"/>
    <w:next w:val="0"/>
    <w:link w:val="4Char0"/>
    <w:qFormat/>
    <w:pPr>
      <w:keepNext/>
      <w:keepLines/>
      <w:spacing w:before="280" w:after="290" w:line="372" w:lineRule="auto"/>
      <w:outlineLvl w:val="3"/>
    </w:pPr>
    <w:rPr>
      <w:rFonts w:ascii="Cambria" w:hAnsi="Cambria"/>
      <w:b/>
      <w:bCs/>
      <w:sz w:val="28"/>
      <w:szCs w:val="28"/>
    </w:rPr>
  </w:style>
  <w:style w:type="character" w:customStyle="1" w:styleId="4Char0">
    <w:name w:val="标题 4 Char_0"/>
    <w:link w:val="401"/>
    <w:qFormat/>
    <w:rPr>
      <w:rFonts w:ascii="Cambria" w:hAnsi="Cambria"/>
      <w:b/>
      <w:bCs/>
      <w:sz w:val="28"/>
      <w:szCs w:val="28"/>
    </w:rPr>
  </w:style>
  <w:style w:type="paragraph" w:customStyle="1" w:styleId="TOC2">
    <w:name w:val="TOC 标题2"/>
    <w:basedOn w:val="112"/>
    <w:next w:val="a"/>
    <w:qFormat/>
    <w:pPr>
      <w:spacing w:before="340" w:after="330" w:line="576" w:lineRule="auto"/>
      <w:outlineLvl w:val="9"/>
    </w:pPr>
    <w:rPr>
      <w:rFonts w:ascii="Calibri" w:eastAsia="黑体" w:hAnsi="Calibri" w:cs="Times New Roman"/>
      <w:b/>
      <w:bCs/>
      <w:sz w:val="44"/>
      <w:szCs w:val="44"/>
    </w:rPr>
  </w:style>
  <w:style w:type="character" w:customStyle="1" w:styleId="fontstyle01">
    <w:name w:val="fontstyle01"/>
    <w:uiPriority w:val="99"/>
    <w:qFormat/>
    <w:rPr>
      <w:rFonts w:ascii="Times New Roman" w:hAnsi="Times New Roman" w:cs="Times New Roman"/>
      <w:color w:val="000000"/>
      <w:sz w:val="22"/>
      <w:szCs w:val="22"/>
    </w:rPr>
  </w:style>
  <w:style w:type="character" w:customStyle="1" w:styleId="CharChar8">
    <w:name w:val="Char Char8"/>
    <w:qFormat/>
    <w:rPr>
      <w:rFonts w:ascii="Arial" w:eastAsia="黑体" w:hAnsi="Arial"/>
      <w:b/>
      <w:bCs/>
      <w:sz w:val="32"/>
      <w:szCs w:val="32"/>
      <w:lang w:val="en-US" w:eastAsia="zh-CN" w:bidi="ar-SA"/>
    </w:rPr>
  </w:style>
  <w:style w:type="character" w:customStyle="1" w:styleId="CharChar711">
    <w:name w:val="Char Char711"/>
    <w:qFormat/>
    <w:rPr>
      <w:rFonts w:ascii="Arial" w:eastAsia="黑体" w:hAnsi="Arial"/>
      <w:b/>
      <w:bCs/>
      <w:sz w:val="32"/>
      <w:szCs w:val="32"/>
      <w:lang w:val="en-US" w:eastAsia="zh-CN" w:bidi="ar-SA"/>
    </w:rPr>
  </w:style>
  <w:style w:type="character" w:customStyle="1" w:styleId="font161">
    <w:name w:val="font161"/>
    <w:qFormat/>
    <w:rPr>
      <w:b/>
      <w:bCs/>
      <w:sz w:val="32"/>
      <w:szCs w:val="32"/>
    </w:rPr>
  </w:style>
  <w:style w:type="character" w:customStyle="1" w:styleId="CharChar251">
    <w:name w:val="Char Char251"/>
    <w:qFormat/>
    <w:rPr>
      <w:rFonts w:eastAsia="宋体"/>
      <w:sz w:val="21"/>
      <w:szCs w:val="24"/>
      <w:lang w:val="en-US" w:eastAsia="zh-CN" w:bidi="ar-SA"/>
    </w:rPr>
  </w:style>
  <w:style w:type="character" w:customStyle="1" w:styleId="CharChar7">
    <w:name w:val="Char Char7"/>
    <w:qFormat/>
    <w:rPr>
      <w:rFonts w:ascii="Arial" w:eastAsia="黑体" w:hAnsi="Arial"/>
      <w:b/>
      <w:bCs/>
      <w:sz w:val="32"/>
      <w:szCs w:val="32"/>
      <w:lang w:val="en-US" w:eastAsia="zh-CN" w:bidi="ar-SA"/>
    </w:rPr>
  </w:style>
  <w:style w:type="paragraph" w:customStyle="1" w:styleId="46">
    <w:name w:val="样式4"/>
    <w:basedOn w:val="311"/>
    <w:qFormat/>
    <w:pPr>
      <w:spacing w:before="260" w:after="260" w:line="413" w:lineRule="auto"/>
    </w:pPr>
    <w:rPr>
      <w:rFonts w:ascii="Times New Roman" w:hAnsi="Times New Roman" w:cs="Times New Roman"/>
      <w:b/>
      <w:sz w:val="32"/>
      <w:szCs w:val="20"/>
    </w:rPr>
  </w:style>
  <w:style w:type="paragraph" w:customStyle="1" w:styleId="64">
    <w:name w:val="6'"/>
    <w:basedOn w:val="a"/>
    <w:qFormat/>
    <w:pPr>
      <w:spacing w:line="320" w:lineRule="exact"/>
      <w:jc w:val="center"/>
    </w:pPr>
    <w:rPr>
      <w:rFonts w:ascii="Calibri" w:hAnsi="Calibri"/>
      <w:spacing w:val="20"/>
      <w:szCs w:val="20"/>
    </w:rPr>
  </w:style>
  <w:style w:type="paragraph" w:customStyle="1" w:styleId="16620">
    <w:name w:val="样式 标题 1 + 黑体 三号 非加粗 居中 段前: 6 磅 段后: 6 磅 行距: 固定值 20 磅"/>
    <w:basedOn w:val="112"/>
    <w:qFormat/>
    <w:pPr>
      <w:spacing w:before="120" w:after="120" w:line="400" w:lineRule="exact"/>
      <w:jc w:val="center"/>
    </w:pPr>
    <w:rPr>
      <w:rFonts w:ascii="黑体" w:eastAsia="黑体" w:hAnsi="黑体" w:cs="宋体"/>
      <w:bCs/>
      <w:sz w:val="32"/>
      <w:szCs w:val="20"/>
    </w:rPr>
  </w:style>
  <w:style w:type="paragraph" w:customStyle="1" w:styleId="afffe">
    <w:name w:val="表格"/>
    <w:basedOn w:val="a"/>
    <w:qFormat/>
    <w:pPr>
      <w:jc w:val="center"/>
    </w:pPr>
    <w:rPr>
      <w:rFonts w:ascii="华文细黑" w:hAnsi="华文细黑"/>
      <w:szCs w:val="20"/>
    </w:rPr>
  </w:style>
  <w:style w:type="paragraph" w:customStyle="1" w:styleId="3fb">
    <w:name w:val="样式3"/>
    <w:basedOn w:val="311"/>
    <w:qFormat/>
    <w:pPr>
      <w:spacing w:before="260" w:after="260" w:line="413" w:lineRule="auto"/>
    </w:pPr>
    <w:rPr>
      <w:rFonts w:ascii="Times New Roman" w:hAnsi="Times New Roman" w:cs="Times New Roman"/>
      <w:b/>
      <w:sz w:val="32"/>
      <w:szCs w:val="20"/>
    </w:rPr>
  </w:style>
  <w:style w:type="paragraph" w:customStyle="1" w:styleId="Char210">
    <w:name w:val="Char21"/>
    <w:basedOn w:val="a"/>
    <w:qFormat/>
    <w:pPr>
      <w:tabs>
        <w:tab w:val="left" w:pos="360"/>
      </w:tabs>
    </w:pPr>
    <w:rPr>
      <w:rFonts w:ascii="Calibri" w:hAnsi="Calibri"/>
      <w:sz w:val="24"/>
      <w:szCs w:val="22"/>
    </w:rPr>
  </w:style>
  <w:style w:type="paragraph" w:customStyle="1" w:styleId="affff">
    <w:name w:val="表格文字"/>
    <w:basedOn w:val="a"/>
    <w:next w:val="12"/>
    <w:qFormat/>
    <w:pPr>
      <w:spacing w:line="420" w:lineRule="atLeast"/>
      <w:jc w:val="left"/>
    </w:pPr>
    <w:rPr>
      <w:rFonts w:ascii="Calibri" w:hAnsi="Calibri"/>
      <w:szCs w:val="20"/>
    </w:rPr>
  </w:style>
  <w:style w:type="character" w:customStyle="1" w:styleId="content1">
    <w:name w:val="content1"/>
    <w:qFormat/>
    <w:rPr>
      <w:sz w:val="21"/>
      <w:szCs w:val="21"/>
      <w:u w:val="single"/>
    </w:rPr>
  </w:style>
  <w:style w:type="paragraph" w:customStyle="1" w:styleId="11fd">
    <w:name w:val="样式11"/>
    <w:basedOn w:val="a"/>
    <w:link w:val="11Char"/>
    <w:qFormat/>
    <w:pPr>
      <w:spacing w:line="360" w:lineRule="exact"/>
      <w:ind w:hanging="420"/>
      <w:outlineLvl w:val="2"/>
    </w:pPr>
    <w:rPr>
      <w:rFonts w:ascii="黑体" w:eastAsia="黑体" w:hAnsi="宋体"/>
      <w:sz w:val="20"/>
      <w:szCs w:val="21"/>
    </w:rPr>
  </w:style>
  <w:style w:type="character" w:customStyle="1" w:styleId="11Char">
    <w:name w:val="样式11 Char"/>
    <w:link w:val="11fd"/>
    <w:qFormat/>
    <w:rPr>
      <w:rFonts w:ascii="黑体" w:eastAsia="黑体" w:hAnsi="宋体"/>
      <w:szCs w:val="21"/>
    </w:rPr>
  </w:style>
  <w:style w:type="paragraph" w:customStyle="1" w:styleId="65">
    <w:name w:val="标题6"/>
    <w:basedOn w:val="a"/>
    <w:link w:val="6Char0"/>
    <w:qFormat/>
    <w:pPr>
      <w:keepNext/>
      <w:keepLines/>
      <w:spacing w:line="400" w:lineRule="exact"/>
      <w:jc w:val="center"/>
      <w:outlineLvl w:val="2"/>
    </w:pPr>
    <w:rPr>
      <w:rFonts w:ascii="宋体" w:eastAsia="黑体" w:hAnsi="宋体"/>
      <w:sz w:val="32"/>
      <w:szCs w:val="32"/>
    </w:rPr>
  </w:style>
  <w:style w:type="character" w:customStyle="1" w:styleId="6Char0">
    <w:name w:val="标题6 Char"/>
    <w:link w:val="65"/>
    <w:qFormat/>
    <w:rPr>
      <w:rFonts w:ascii="宋体" w:eastAsia="黑体" w:hAnsi="宋体"/>
      <w:sz w:val="32"/>
      <w:szCs w:val="32"/>
    </w:rPr>
  </w:style>
  <w:style w:type="paragraph" w:customStyle="1" w:styleId="2f0">
    <w:name w:val="正文_2"/>
    <w:qFormat/>
    <w:pPr>
      <w:widowControl w:val="0"/>
      <w:jc w:val="both"/>
    </w:pPr>
    <w:rPr>
      <w:sz w:val="21"/>
      <w:szCs w:val="22"/>
    </w:rPr>
  </w:style>
  <w:style w:type="paragraph" w:customStyle="1" w:styleId="200">
    <w:name w:val="正文_2_0"/>
    <w:qFormat/>
    <w:pPr>
      <w:widowControl w:val="0"/>
      <w:jc w:val="both"/>
    </w:pPr>
    <w:rPr>
      <w:sz w:val="21"/>
      <w:szCs w:val="22"/>
    </w:rPr>
  </w:style>
  <w:style w:type="paragraph" w:customStyle="1" w:styleId="3fc">
    <w:name w:val="正文_3"/>
    <w:qFormat/>
    <w:pPr>
      <w:widowControl w:val="0"/>
      <w:jc w:val="both"/>
    </w:pPr>
    <w:rPr>
      <w:sz w:val="21"/>
      <w:szCs w:val="22"/>
    </w:rPr>
  </w:style>
  <w:style w:type="paragraph" w:customStyle="1" w:styleId="05">
    <w:name w:val="副标题_0"/>
    <w:basedOn w:val="47"/>
    <w:next w:val="47"/>
    <w:link w:val="Char00"/>
    <w:qFormat/>
    <w:pPr>
      <w:spacing w:before="240" w:after="60" w:line="312" w:lineRule="auto"/>
      <w:jc w:val="center"/>
      <w:outlineLvl w:val="1"/>
    </w:pPr>
    <w:rPr>
      <w:rFonts w:ascii="Cambria" w:hAnsi="Cambria"/>
      <w:b/>
      <w:bCs/>
      <w:sz w:val="32"/>
      <w:szCs w:val="32"/>
    </w:rPr>
  </w:style>
  <w:style w:type="paragraph" w:customStyle="1" w:styleId="47">
    <w:name w:val="正文_4"/>
    <w:qFormat/>
    <w:pPr>
      <w:widowControl w:val="0"/>
      <w:jc w:val="both"/>
    </w:pPr>
    <w:rPr>
      <w:sz w:val="21"/>
      <w:szCs w:val="22"/>
    </w:rPr>
  </w:style>
  <w:style w:type="character" w:customStyle="1" w:styleId="Char00">
    <w:name w:val="副标题 Char_0"/>
    <w:link w:val="05"/>
    <w:qFormat/>
    <w:rPr>
      <w:rFonts w:ascii="Cambria" w:hAnsi="Cambria"/>
      <w:b/>
      <w:bCs/>
      <w:sz w:val="32"/>
      <w:szCs w:val="32"/>
    </w:rPr>
  </w:style>
  <w:style w:type="paragraph" w:customStyle="1" w:styleId="201">
    <w:name w:val="标题 2_0"/>
    <w:basedOn w:val="47"/>
    <w:next w:val="47"/>
    <w:link w:val="2Char00"/>
    <w:qFormat/>
    <w:pPr>
      <w:keepNext/>
      <w:keepLines/>
      <w:spacing w:before="260" w:after="260" w:line="416" w:lineRule="auto"/>
      <w:outlineLvl w:val="1"/>
    </w:pPr>
    <w:rPr>
      <w:rFonts w:ascii="Arial" w:eastAsia="黑体" w:hAnsi="Arial"/>
      <w:b/>
      <w:bCs/>
      <w:sz w:val="32"/>
      <w:szCs w:val="32"/>
    </w:rPr>
  </w:style>
  <w:style w:type="character" w:customStyle="1" w:styleId="2Char00">
    <w:name w:val="标题 2 Char_0"/>
    <w:link w:val="201"/>
    <w:qFormat/>
    <w:rPr>
      <w:rFonts w:ascii="Arial" w:eastAsia="黑体" w:hAnsi="Arial"/>
      <w:b/>
      <w:bCs/>
      <w:sz w:val="32"/>
      <w:szCs w:val="32"/>
    </w:rPr>
  </w:style>
  <w:style w:type="paragraph" w:customStyle="1" w:styleId="1100">
    <w:name w:val="样式11_0"/>
    <w:basedOn w:val="47"/>
    <w:link w:val="11Char0"/>
    <w:qFormat/>
    <w:pPr>
      <w:spacing w:line="360" w:lineRule="exact"/>
      <w:ind w:hanging="420"/>
      <w:outlineLvl w:val="2"/>
    </w:pPr>
    <w:rPr>
      <w:rFonts w:ascii="黑体" w:eastAsia="黑体" w:hAnsi="宋体"/>
      <w:sz w:val="20"/>
      <w:szCs w:val="21"/>
    </w:rPr>
  </w:style>
  <w:style w:type="character" w:customStyle="1" w:styleId="11Char0">
    <w:name w:val="样式11 Char_0"/>
    <w:link w:val="1100"/>
    <w:qFormat/>
    <w:rPr>
      <w:rFonts w:ascii="黑体" w:eastAsia="黑体" w:hAnsi="宋体"/>
      <w:szCs w:val="21"/>
    </w:rPr>
  </w:style>
  <w:style w:type="character" w:customStyle="1" w:styleId="06">
    <w:name w:val="强调_0"/>
    <w:qFormat/>
    <w:rPr>
      <w:rFonts w:ascii="Calibri" w:hAnsi="Calibri"/>
      <w:i/>
      <w:iCs/>
    </w:rPr>
  </w:style>
  <w:style w:type="paragraph" w:customStyle="1" w:styleId="2B70926E84294DE4875F69CC8C4B9580">
    <w:name w:val="2B70926E84294DE4875F69CC8C4B9580"/>
    <w:qFormat/>
    <w:pPr>
      <w:spacing w:after="200" w:line="276" w:lineRule="auto"/>
    </w:pPr>
    <w:rPr>
      <w:sz w:val="22"/>
      <w:szCs w:val="22"/>
      <w:lang w:eastAsia="en-US"/>
    </w:rPr>
  </w:style>
  <w:style w:type="paragraph" w:customStyle="1" w:styleId="3000">
    <w:name w:val="标题 3_0_0"/>
    <w:basedOn w:val="100"/>
    <w:next w:val="100"/>
    <w:link w:val="3Char000"/>
    <w:qFormat/>
    <w:pPr>
      <w:keepNext/>
      <w:keepLines/>
      <w:spacing w:before="260" w:after="260" w:line="413" w:lineRule="auto"/>
      <w:outlineLvl w:val="2"/>
    </w:pPr>
    <w:rPr>
      <w:rFonts w:ascii="Times New Roman" w:eastAsia="宋体" w:hAnsi="Times New Roman"/>
      <w:b/>
      <w:sz w:val="32"/>
      <w:szCs w:val="20"/>
    </w:rPr>
  </w:style>
  <w:style w:type="character" w:customStyle="1" w:styleId="3Char000">
    <w:name w:val="标题 3 Char_0_0"/>
    <w:link w:val="3000"/>
    <w:qFormat/>
    <w:rPr>
      <w:b/>
      <w:sz w:val="32"/>
    </w:rPr>
  </w:style>
  <w:style w:type="paragraph" w:customStyle="1" w:styleId="001">
    <w:name w:val="副标题_0_0"/>
    <w:basedOn w:val="402"/>
    <w:next w:val="402"/>
    <w:link w:val="Char000"/>
    <w:qFormat/>
    <w:pPr>
      <w:spacing w:before="240" w:after="60" w:line="312" w:lineRule="auto"/>
      <w:jc w:val="center"/>
      <w:outlineLvl w:val="1"/>
    </w:pPr>
    <w:rPr>
      <w:rFonts w:ascii="Cambria" w:hAnsi="Cambria"/>
      <w:b/>
      <w:bCs/>
      <w:sz w:val="32"/>
      <w:szCs w:val="32"/>
    </w:rPr>
  </w:style>
  <w:style w:type="paragraph" w:customStyle="1" w:styleId="402">
    <w:name w:val="正文_4_0"/>
    <w:qFormat/>
    <w:pPr>
      <w:widowControl w:val="0"/>
      <w:jc w:val="both"/>
    </w:pPr>
  </w:style>
  <w:style w:type="character" w:customStyle="1" w:styleId="Char000">
    <w:name w:val="副标题 Char_0_0"/>
    <w:link w:val="001"/>
    <w:qFormat/>
    <w:rPr>
      <w:rFonts w:ascii="Cambria" w:hAnsi="Cambria"/>
      <w:b/>
      <w:bCs/>
      <w:sz w:val="32"/>
      <w:szCs w:val="32"/>
    </w:rPr>
  </w:style>
  <w:style w:type="paragraph" w:customStyle="1" w:styleId="2000">
    <w:name w:val="标题 2_0_0"/>
    <w:basedOn w:val="402"/>
    <w:next w:val="402"/>
    <w:link w:val="2Char000"/>
    <w:qFormat/>
    <w:pPr>
      <w:keepNext/>
      <w:keepLines/>
      <w:spacing w:before="260" w:after="260" w:line="416" w:lineRule="auto"/>
      <w:outlineLvl w:val="1"/>
    </w:pPr>
    <w:rPr>
      <w:rFonts w:ascii="Arial" w:eastAsia="黑体" w:hAnsi="Arial"/>
      <w:b/>
      <w:bCs/>
      <w:sz w:val="32"/>
      <w:szCs w:val="32"/>
    </w:rPr>
  </w:style>
  <w:style w:type="character" w:customStyle="1" w:styleId="2Char000">
    <w:name w:val="标题 2 Char_0_0"/>
    <w:link w:val="2000"/>
    <w:qFormat/>
    <w:rPr>
      <w:rFonts w:ascii="Arial" w:eastAsia="黑体" w:hAnsi="Arial"/>
      <w:b/>
      <w:bCs/>
      <w:sz w:val="32"/>
      <w:szCs w:val="32"/>
    </w:rPr>
  </w:style>
  <w:style w:type="paragraph" w:customStyle="1" w:styleId="11000">
    <w:name w:val="样式11_0_0"/>
    <w:basedOn w:val="402"/>
    <w:link w:val="11Char00"/>
    <w:qFormat/>
    <w:pPr>
      <w:spacing w:line="360" w:lineRule="exact"/>
      <w:ind w:hanging="420"/>
      <w:outlineLvl w:val="2"/>
    </w:pPr>
    <w:rPr>
      <w:rFonts w:ascii="黑体" w:eastAsia="黑体" w:hAnsi="宋体"/>
      <w:szCs w:val="21"/>
    </w:rPr>
  </w:style>
  <w:style w:type="character" w:customStyle="1" w:styleId="11Char00">
    <w:name w:val="样式11 Char_0_0"/>
    <w:link w:val="11000"/>
    <w:qFormat/>
    <w:rPr>
      <w:rFonts w:ascii="黑体" w:eastAsia="黑体" w:hAnsi="宋体"/>
      <w:szCs w:val="21"/>
    </w:rPr>
  </w:style>
  <w:style w:type="paragraph" w:customStyle="1" w:styleId="07">
    <w:name w:val="批注文字_0"/>
    <w:basedOn w:val="74"/>
    <w:link w:val="Char01"/>
    <w:qFormat/>
    <w:pPr>
      <w:jc w:val="left"/>
    </w:pPr>
    <w:rPr>
      <w:sz w:val="20"/>
      <w:szCs w:val="24"/>
    </w:rPr>
  </w:style>
  <w:style w:type="paragraph" w:customStyle="1" w:styleId="74">
    <w:name w:val="正文_7"/>
    <w:qFormat/>
    <w:pPr>
      <w:widowControl w:val="0"/>
      <w:jc w:val="both"/>
    </w:pPr>
    <w:rPr>
      <w:sz w:val="21"/>
      <w:szCs w:val="22"/>
    </w:rPr>
  </w:style>
  <w:style w:type="character" w:customStyle="1" w:styleId="Char01">
    <w:name w:val="批注文字 Char_0"/>
    <w:link w:val="07"/>
    <w:qFormat/>
    <w:rPr>
      <w:szCs w:val="24"/>
    </w:rPr>
  </w:style>
  <w:style w:type="paragraph" w:customStyle="1" w:styleId="21b">
    <w:name w:val="正文_2_1"/>
    <w:qFormat/>
    <w:pPr>
      <w:widowControl w:val="0"/>
      <w:jc w:val="both"/>
    </w:pPr>
  </w:style>
  <w:style w:type="paragraph" w:customStyle="1" w:styleId="21c">
    <w:name w:val="标题 2_1"/>
    <w:basedOn w:val="500"/>
    <w:next w:val="500"/>
    <w:link w:val="2Char11"/>
    <w:qFormat/>
    <w:pPr>
      <w:keepNext/>
      <w:keepLines/>
      <w:spacing w:before="260" w:after="260" w:line="413" w:lineRule="auto"/>
      <w:outlineLvl w:val="1"/>
    </w:pPr>
    <w:rPr>
      <w:rFonts w:ascii="Arial" w:eastAsia="黑体" w:hAnsi="Arial"/>
      <w:b/>
      <w:sz w:val="32"/>
    </w:rPr>
  </w:style>
  <w:style w:type="paragraph" w:customStyle="1" w:styleId="500">
    <w:name w:val="正文_5_0"/>
    <w:qFormat/>
    <w:pPr>
      <w:widowControl w:val="0"/>
      <w:jc w:val="both"/>
    </w:pPr>
  </w:style>
  <w:style w:type="character" w:customStyle="1" w:styleId="2Char11">
    <w:name w:val="标题 2 Char_1"/>
    <w:link w:val="21c"/>
    <w:qFormat/>
    <w:rPr>
      <w:rFonts w:ascii="Arial" w:eastAsia="黑体" w:hAnsi="Arial"/>
      <w:b/>
      <w:sz w:val="32"/>
    </w:rPr>
  </w:style>
  <w:style w:type="paragraph" w:customStyle="1" w:styleId="5000">
    <w:name w:val="正文_5_0_0"/>
    <w:qFormat/>
    <w:pPr>
      <w:widowControl w:val="0"/>
      <w:jc w:val="both"/>
    </w:pPr>
  </w:style>
  <w:style w:type="paragraph" w:customStyle="1" w:styleId="600">
    <w:name w:val="正文_6_0"/>
    <w:qFormat/>
    <w:pPr>
      <w:widowControl w:val="0"/>
      <w:jc w:val="both"/>
    </w:pPr>
    <w:rPr>
      <w:sz w:val="21"/>
      <w:szCs w:val="22"/>
    </w:rPr>
  </w:style>
  <w:style w:type="paragraph" w:customStyle="1" w:styleId="220">
    <w:name w:val="标题 2_2"/>
    <w:basedOn w:val="613"/>
    <w:next w:val="613"/>
    <w:link w:val="2Char20"/>
    <w:qFormat/>
    <w:pPr>
      <w:keepNext/>
      <w:keepLines/>
      <w:spacing w:before="260" w:after="260" w:line="416" w:lineRule="auto"/>
      <w:outlineLvl w:val="1"/>
    </w:pPr>
    <w:rPr>
      <w:rFonts w:ascii="Cambria" w:hAnsi="Cambria"/>
      <w:b/>
      <w:bCs/>
      <w:sz w:val="32"/>
      <w:szCs w:val="32"/>
    </w:rPr>
  </w:style>
  <w:style w:type="paragraph" w:customStyle="1" w:styleId="613">
    <w:name w:val="正文_6_1"/>
    <w:qFormat/>
    <w:pPr>
      <w:widowControl w:val="0"/>
      <w:jc w:val="both"/>
    </w:pPr>
  </w:style>
  <w:style w:type="character" w:customStyle="1" w:styleId="2Char20">
    <w:name w:val="标题 2 Char_2"/>
    <w:link w:val="220"/>
    <w:qFormat/>
    <w:rPr>
      <w:rFonts w:ascii="Cambria" w:hAnsi="Cambria"/>
      <w:b/>
      <w:bCs/>
      <w:sz w:val="32"/>
      <w:szCs w:val="32"/>
    </w:rPr>
  </w:style>
  <w:style w:type="paragraph" w:customStyle="1" w:styleId="84">
    <w:name w:val="正文_8"/>
    <w:qFormat/>
    <w:pPr>
      <w:widowControl w:val="0"/>
      <w:jc w:val="both"/>
    </w:pPr>
    <w:rPr>
      <w:sz w:val="21"/>
      <w:szCs w:val="24"/>
    </w:rPr>
  </w:style>
  <w:style w:type="paragraph" w:customStyle="1" w:styleId="Normal0">
    <w:name w:val="Normal_0"/>
    <w:qFormat/>
    <w:rPr>
      <w:rFonts w:eastAsia="Times New Roman"/>
      <w:sz w:val="24"/>
      <w:szCs w:val="24"/>
    </w:rPr>
  </w:style>
  <w:style w:type="paragraph" w:customStyle="1" w:styleId="513">
    <w:name w:val="正文_5_1"/>
    <w:qFormat/>
    <w:pPr>
      <w:widowControl w:val="0"/>
      <w:jc w:val="both"/>
    </w:pPr>
  </w:style>
  <w:style w:type="paragraph" w:customStyle="1" w:styleId="Normal2">
    <w:name w:val="Normal_2"/>
    <w:qFormat/>
    <w:pPr>
      <w:widowControl w:val="0"/>
      <w:jc w:val="both"/>
    </w:pPr>
  </w:style>
  <w:style w:type="character" w:customStyle="1" w:styleId="glyphicon">
    <w:name w:val="glyphicon"/>
    <w:qFormat/>
  </w:style>
  <w:style w:type="character" w:customStyle="1" w:styleId="hover">
    <w:name w:val="hover"/>
    <w:qFormat/>
    <w:rPr>
      <w:shd w:val="clear" w:color="auto" w:fill="EEEEEE"/>
    </w:rPr>
  </w:style>
  <w:style w:type="character" w:customStyle="1" w:styleId="hover1">
    <w:name w:val="hover1"/>
    <w:qFormat/>
    <w:rPr>
      <w:color w:val="5FB878"/>
    </w:rPr>
  </w:style>
  <w:style w:type="character" w:customStyle="1" w:styleId="hover2">
    <w:name w:val="hover2"/>
    <w:qFormat/>
    <w:rPr>
      <w:color w:val="5FB878"/>
    </w:rPr>
  </w:style>
  <w:style w:type="character" w:customStyle="1" w:styleId="hover3">
    <w:name w:val="hover3"/>
    <w:qFormat/>
    <w:rPr>
      <w:color w:val="FFFFFF"/>
    </w:rPr>
  </w:style>
  <w:style w:type="character" w:customStyle="1" w:styleId="old">
    <w:name w:val="old"/>
    <w:qFormat/>
    <w:rPr>
      <w:color w:val="999999"/>
    </w:rPr>
  </w:style>
  <w:style w:type="character" w:customStyle="1" w:styleId="hourpm">
    <w:name w:val="hour_pm"/>
    <w:qFormat/>
  </w:style>
  <w:style w:type="character" w:customStyle="1" w:styleId="houram">
    <w:name w:val="hour_am"/>
    <w:qFormat/>
  </w:style>
  <w:style w:type="character" w:customStyle="1" w:styleId="CharChar811">
    <w:name w:val="Char Char811"/>
    <w:qFormat/>
    <w:rPr>
      <w:rFonts w:ascii="Arial" w:eastAsia="黑体" w:hAnsi="Arial"/>
      <w:b/>
      <w:bCs/>
      <w:sz w:val="32"/>
      <w:szCs w:val="32"/>
      <w:lang w:val="en-US" w:eastAsia="zh-CN" w:bidi="ar-SA"/>
    </w:rPr>
  </w:style>
  <w:style w:type="character" w:customStyle="1" w:styleId="CharChar721">
    <w:name w:val="Char Char721"/>
    <w:qFormat/>
    <w:rPr>
      <w:rFonts w:ascii="Arial" w:eastAsia="黑体" w:hAnsi="Arial"/>
      <w:b/>
      <w:bCs/>
      <w:sz w:val="32"/>
      <w:szCs w:val="32"/>
      <w:lang w:val="en-US" w:eastAsia="zh-CN" w:bidi="ar-SA"/>
    </w:rPr>
  </w:style>
  <w:style w:type="character" w:customStyle="1" w:styleId="hover4">
    <w:name w:val="hover4"/>
    <w:qFormat/>
    <w:rPr>
      <w:color w:val="FFFFFF"/>
    </w:rPr>
  </w:style>
  <w:style w:type="paragraph" w:customStyle="1" w:styleId="1112">
    <w:name w:val="正文111"/>
    <w:qFormat/>
    <w:rPr>
      <w:rFonts w:eastAsia="Times New Roman"/>
      <w:sz w:val="24"/>
      <w:szCs w:val="24"/>
    </w:rPr>
  </w:style>
  <w:style w:type="paragraph" w:customStyle="1" w:styleId="2f1">
    <w:name w:val="正文2"/>
    <w:qFormat/>
    <w:rPr>
      <w:rFonts w:eastAsia="Times New Roman"/>
      <w:sz w:val="24"/>
      <w:szCs w:val="24"/>
    </w:rPr>
  </w:style>
  <w:style w:type="character" w:customStyle="1" w:styleId="z-22">
    <w:name w:val="z-窗体顶端 字符2"/>
    <w:link w:val="Style95"/>
    <w:qFormat/>
    <w:rPr>
      <w:rFonts w:ascii="Arial" w:hAnsi="Arial" w:cs="Arial"/>
      <w:vanish/>
      <w:sz w:val="16"/>
      <w:szCs w:val="16"/>
    </w:rPr>
  </w:style>
  <w:style w:type="paragraph" w:customStyle="1" w:styleId="Style95">
    <w:name w:val="_Style 95"/>
    <w:basedOn w:val="a"/>
    <w:next w:val="a"/>
    <w:link w:val="z-22"/>
    <w:qFormat/>
    <w:pPr>
      <w:pBdr>
        <w:bottom w:val="single" w:sz="6" w:space="1" w:color="000000"/>
      </w:pBdr>
      <w:jc w:val="center"/>
    </w:pPr>
    <w:rPr>
      <w:rFonts w:ascii="Arial" w:hAnsi="Arial" w:cs="Arial"/>
      <w:vanish/>
      <w:sz w:val="16"/>
      <w:szCs w:val="16"/>
    </w:rPr>
  </w:style>
  <w:style w:type="character" w:customStyle="1" w:styleId="Style106">
    <w:name w:val="_Style 106"/>
    <w:qFormat/>
    <w:rPr>
      <w:b/>
      <w:bCs/>
      <w:smallCaps/>
      <w:spacing w:val="5"/>
    </w:rPr>
  </w:style>
  <w:style w:type="character" w:customStyle="1" w:styleId="Style127">
    <w:name w:val="_Style 127"/>
    <w:qFormat/>
    <w:rPr>
      <w:b/>
      <w:bCs/>
      <w:smallCaps/>
      <w:color w:val="C0504D"/>
      <w:spacing w:val="5"/>
      <w:u w:val="single"/>
    </w:rPr>
  </w:style>
  <w:style w:type="character" w:customStyle="1" w:styleId="Style144">
    <w:name w:val="_Style 144"/>
    <w:qFormat/>
    <w:rPr>
      <w:smallCaps/>
      <w:color w:val="C0504D"/>
      <w:u w:val="single"/>
    </w:rPr>
  </w:style>
  <w:style w:type="character" w:customStyle="1" w:styleId="Style157">
    <w:name w:val="_Style 157"/>
    <w:qFormat/>
    <w:rPr>
      <w:i/>
      <w:iCs/>
      <w:color w:val="808080"/>
    </w:rPr>
  </w:style>
  <w:style w:type="character" w:customStyle="1" w:styleId="Style167">
    <w:name w:val="_Style 167"/>
    <w:qFormat/>
    <w:rPr>
      <w:b/>
      <w:bCs/>
      <w:i/>
      <w:iCs/>
      <w:color w:val="4F81BD"/>
    </w:rPr>
  </w:style>
  <w:style w:type="character" w:customStyle="1" w:styleId="z-23">
    <w:name w:val="z-窗体底端 字符2"/>
    <w:link w:val="Style170"/>
    <w:qFormat/>
    <w:rPr>
      <w:rFonts w:ascii="Arial" w:hAnsi="Arial" w:cs="Arial"/>
      <w:vanish/>
      <w:sz w:val="16"/>
      <w:szCs w:val="16"/>
    </w:rPr>
  </w:style>
  <w:style w:type="paragraph" w:customStyle="1" w:styleId="Style170">
    <w:name w:val="_Style 170"/>
    <w:basedOn w:val="a"/>
    <w:next w:val="a"/>
    <w:link w:val="z-23"/>
    <w:qFormat/>
    <w:pPr>
      <w:pBdr>
        <w:top w:val="single" w:sz="6" w:space="1" w:color="000000"/>
      </w:pBdr>
      <w:jc w:val="center"/>
    </w:pPr>
    <w:rPr>
      <w:rFonts w:ascii="Arial" w:hAnsi="Arial" w:cs="Arial"/>
      <w:vanish/>
      <w:sz w:val="16"/>
      <w:szCs w:val="16"/>
    </w:rPr>
  </w:style>
  <w:style w:type="paragraph" w:customStyle="1" w:styleId="Style186">
    <w:name w:val="_Style 186"/>
    <w:qFormat/>
    <w:rPr>
      <w:sz w:val="21"/>
      <w:szCs w:val="24"/>
    </w:rPr>
  </w:style>
  <w:style w:type="paragraph" w:customStyle="1" w:styleId="Style232">
    <w:name w:val="_Style 232"/>
    <w:basedOn w:val="112"/>
    <w:next w:val="a"/>
    <w:uiPriority w:val="39"/>
    <w:qFormat/>
    <w:pPr>
      <w:spacing w:before="340" w:after="330" w:line="576" w:lineRule="auto"/>
      <w:outlineLvl w:val="9"/>
    </w:pPr>
    <w:rPr>
      <w:rFonts w:ascii="Calibri" w:eastAsia="黑体" w:hAnsi="Calibri" w:cs="Times New Roman"/>
      <w:b/>
      <w:bCs/>
      <w:sz w:val="44"/>
      <w:szCs w:val="44"/>
    </w:rPr>
  </w:style>
  <w:style w:type="character" w:customStyle="1" w:styleId="CharChar71">
    <w:name w:val="Char Char71"/>
    <w:qFormat/>
    <w:rPr>
      <w:rFonts w:ascii="Arial" w:eastAsia="黑体" w:hAnsi="Arial"/>
      <w:b/>
      <w:bCs/>
      <w:sz w:val="32"/>
      <w:szCs w:val="32"/>
      <w:lang w:val="en-US" w:eastAsia="zh-CN" w:bidi="ar-SA"/>
    </w:rPr>
  </w:style>
  <w:style w:type="character" w:customStyle="1" w:styleId="CharChar25">
    <w:name w:val="Char Char25"/>
    <w:qFormat/>
    <w:rPr>
      <w:rFonts w:eastAsia="宋体"/>
      <w:sz w:val="21"/>
      <w:szCs w:val="24"/>
      <w:lang w:val="en-US" w:eastAsia="zh-CN" w:bidi="ar-SA"/>
    </w:rPr>
  </w:style>
  <w:style w:type="paragraph" w:customStyle="1" w:styleId="Char22">
    <w:name w:val="Char2"/>
    <w:basedOn w:val="a"/>
    <w:qFormat/>
    <w:pPr>
      <w:tabs>
        <w:tab w:val="left" w:pos="360"/>
      </w:tabs>
    </w:pPr>
    <w:rPr>
      <w:rFonts w:ascii="Calibri" w:hAnsi="Calibri"/>
      <w:sz w:val="24"/>
      <w:szCs w:val="22"/>
    </w:rPr>
  </w:style>
  <w:style w:type="character" w:customStyle="1" w:styleId="CharChar81">
    <w:name w:val="Char Char81"/>
    <w:qFormat/>
    <w:rPr>
      <w:rFonts w:ascii="Arial" w:eastAsia="黑体" w:hAnsi="Arial"/>
      <w:b/>
      <w:bCs/>
      <w:sz w:val="32"/>
      <w:szCs w:val="32"/>
      <w:lang w:val="en-US" w:eastAsia="zh-CN" w:bidi="ar-SA"/>
    </w:rPr>
  </w:style>
  <w:style w:type="character" w:customStyle="1" w:styleId="CharChar72">
    <w:name w:val="Char Char72"/>
    <w:qFormat/>
    <w:rPr>
      <w:rFonts w:ascii="Arial" w:eastAsia="黑体" w:hAnsi="Arial"/>
      <w:b/>
      <w:bCs/>
      <w:sz w:val="32"/>
      <w:szCs w:val="32"/>
      <w:lang w:val="en-US" w:eastAsia="zh-CN" w:bidi="ar-SA"/>
    </w:rPr>
  </w:style>
  <w:style w:type="paragraph" w:customStyle="1" w:styleId="11fe">
    <w:name w:val="正文11"/>
    <w:qFormat/>
    <w:rPr>
      <w:rFonts w:eastAsia="Times New Roman"/>
      <w:sz w:val="24"/>
      <w:szCs w:val="24"/>
    </w:rPr>
  </w:style>
  <w:style w:type="character" w:customStyle="1" w:styleId="1ffff2">
    <w:name w:val="尾注文本 字符1"/>
    <w:qFormat/>
    <w:rPr>
      <w:rFonts w:ascii="宋体" w:hAnsi="宋体"/>
      <w:sz w:val="21"/>
      <w:szCs w:val="24"/>
    </w:rPr>
  </w:style>
  <w:style w:type="character" w:customStyle="1" w:styleId="1ffff3">
    <w:name w:val="副标题 字符1"/>
    <w:qFormat/>
    <w:rPr>
      <w:rFonts w:ascii="Cambria" w:hAnsi="Cambria"/>
      <w:b/>
      <w:bCs/>
      <w:sz w:val="32"/>
      <w:szCs w:val="32"/>
    </w:rPr>
  </w:style>
  <w:style w:type="character" w:customStyle="1" w:styleId="1ffff4">
    <w:name w:val="脚注文本 字符1"/>
    <w:qFormat/>
    <w:rPr>
      <w:sz w:val="18"/>
      <w:lang w:bidi="ar-SA"/>
    </w:rPr>
  </w:style>
  <w:style w:type="character" w:customStyle="1" w:styleId="1ffff5">
    <w:name w:val="标题 字符1"/>
    <w:qFormat/>
    <w:rPr>
      <w:rFonts w:ascii="Cambria" w:hAnsi="Cambria"/>
      <w:b/>
      <w:bCs/>
      <w:sz w:val="32"/>
      <w:szCs w:val="32"/>
      <w:lang w:bidi="ar-SA"/>
    </w:rPr>
  </w:style>
  <w:style w:type="character" w:customStyle="1" w:styleId="z-13">
    <w:name w:val="z-窗体底端 字符1"/>
    <w:qFormat/>
    <w:rPr>
      <w:rFonts w:ascii="Arial" w:hAnsi="Arial" w:cs="Arial"/>
      <w:vanish/>
      <w:sz w:val="16"/>
      <w:szCs w:val="16"/>
    </w:rPr>
  </w:style>
  <w:style w:type="character" w:customStyle="1" w:styleId="z-14">
    <w:name w:val="z-窗体顶端 字符1"/>
    <w:qFormat/>
    <w:rPr>
      <w:rFonts w:ascii="Arial" w:hAnsi="Arial" w:cs="Arial"/>
      <w:vanish/>
      <w:sz w:val="16"/>
      <w:szCs w:val="16"/>
    </w:rPr>
  </w:style>
  <w:style w:type="character" w:customStyle="1" w:styleId="1ffff6">
    <w:name w:val="明显引用 字符1"/>
    <w:uiPriority w:val="30"/>
    <w:qFormat/>
    <w:rPr>
      <w:b/>
      <w:bCs/>
      <w:i/>
      <w:iCs/>
      <w:color w:val="4F81BD"/>
      <w:lang w:bidi="ar-SA"/>
    </w:rPr>
  </w:style>
  <w:style w:type="character" w:customStyle="1" w:styleId="1ffff7">
    <w:name w:val="引用 字符1"/>
    <w:uiPriority w:val="29"/>
    <w:qFormat/>
    <w:rPr>
      <w:i/>
      <w:iCs/>
      <w:color w:val="000000"/>
      <w:lang w:bidi="ar-SA"/>
    </w:rPr>
  </w:style>
  <w:style w:type="character" w:customStyle="1" w:styleId="1ffff8">
    <w:name w:val="无间隔 字符1"/>
    <w:qFormat/>
    <w:rPr>
      <w:sz w:val="21"/>
      <w:szCs w:val="24"/>
      <w:lang w:bidi="ar-SA"/>
    </w:rPr>
  </w:style>
  <w:style w:type="paragraph" w:customStyle="1" w:styleId="Style239">
    <w:name w:val="_Style 239"/>
    <w:basedOn w:val="a"/>
    <w:next w:val="1ff7"/>
    <w:qFormat/>
    <w:pPr>
      <w:ind w:firstLine="420"/>
    </w:pPr>
    <w:rPr>
      <w:sz w:val="20"/>
    </w:rPr>
  </w:style>
  <w:style w:type="character" w:customStyle="1" w:styleId="1Char2">
    <w:name w:val="标题 1 Char2"/>
    <w:qFormat/>
    <w:rPr>
      <w:rFonts w:ascii="Times New Roman" w:eastAsia="黑体" w:hAnsi="Times New Roman" w:cs="Times New Roman"/>
      <w:b/>
      <w:bCs/>
      <w:sz w:val="32"/>
      <w:szCs w:val="44"/>
    </w:rPr>
  </w:style>
  <w:style w:type="character" w:customStyle="1" w:styleId="2Char21">
    <w:name w:val="标题 2 Char2"/>
    <w:qFormat/>
    <w:rPr>
      <w:rFonts w:ascii="Arial" w:eastAsia="黑体" w:hAnsi="Arial" w:cs="Times New Roman"/>
      <w:b/>
      <w:bCs/>
      <w:szCs w:val="32"/>
    </w:rPr>
  </w:style>
  <w:style w:type="character" w:customStyle="1" w:styleId="3Char2">
    <w:name w:val="标题 3 Char2"/>
    <w:qFormat/>
    <w:rPr>
      <w:rFonts w:ascii="Times New Roman" w:eastAsia="黑体" w:hAnsi="Times New Roman" w:cs="Times New Roman"/>
      <w:b/>
      <w:bCs/>
      <w:szCs w:val="32"/>
    </w:rPr>
  </w:style>
  <w:style w:type="character" w:customStyle="1" w:styleId="4Char1">
    <w:name w:val="标题 4 Char1"/>
    <w:qFormat/>
    <w:rPr>
      <w:rFonts w:ascii="Arial" w:eastAsia="宋体" w:hAnsi="Arial" w:cs="Times New Roman"/>
      <w:b/>
      <w:bCs/>
      <w:szCs w:val="28"/>
    </w:rPr>
  </w:style>
  <w:style w:type="character" w:customStyle="1" w:styleId="5Char1">
    <w:name w:val="标题 5 Char1"/>
    <w:uiPriority w:val="9"/>
    <w:qFormat/>
    <w:rPr>
      <w:rFonts w:ascii="Times New Roman" w:eastAsia="宋体" w:hAnsi="Times New Roman" w:cs="Times New Roman"/>
      <w:b/>
      <w:bCs/>
      <w:sz w:val="28"/>
      <w:szCs w:val="28"/>
    </w:rPr>
  </w:style>
  <w:style w:type="character" w:customStyle="1" w:styleId="6Char1">
    <w:name w:val="标题 6 Char1"/>
    <w:qFormat/>
    <w:rPr>
      <w:rFonts w:ascii="Cambria" w:eastAsia="宋体" w:hAnsi="Cambria" w:cs="Times New Roman"/>
      <w:b/>
      <w:bCs/>
      <w:sz w:val="24"/>
      <w:szCs w:val="24"/>
    </w:rPr>
  </w:style>
  <w:style w:type="character" w:customStyle="1" w:styleId="7Char1">
    <w:name w:val="标题 7 Char1"/>
    <w:qFormat/>
    <w:rPr>
      <w:rFonts w:ascii="Calibri" w:eastAsia="宋体" w:hAnsi="Calibri" w:cs="Times New Roman"/>
      <w:b/>
      <w:bCs/>
      <w:sz w:val="24"/>
      <w:szCs w:val="24"/>
    </w:rPr>
  </w:style>
  <w:style w:type="character" w:customStyle="1" w:styleId="8Char1">
    <w:name w:val="标题 8 Char1"/>
    <w:qFormat/>
    <w:rPr>
      <w:rFonts w:ascii="Cambria" w:eastAsia="宋体" w:hAnsi="Cambria" w:cs="Times New Roman"/>
      <w:sz w:val="24"/>
      <w:szCs w:val="24"/>
    </w:rPr>
  </w:style>
  <w:style w:type="character" w:customStyle="1" w:styleId="9Char1">
    <w:name w:val="标题 9 Char1"/>
    <w:qFormat/>
    <w:rPr>
      <w:rFonts w:ascii="Cambria" w:eastAsia="宋体" w:hAnsi="Cambria" w:cs="Times New Roman"/>
      <w:szCs w:val="21"/>
    </w:rPr>
  </w:style>
  <w:style w:type="character" w:customStyle="1" w:styleId="Char23">
    <w:name w:val="文档结构图 Char2"/>
    <w:qFormat/>
    <w:rPr>
      <w:rFonts w:ascii="Times New Roman" w:eastAsia="宋体" w:hAnsi="Times New Roman" w:cs="Times New Roman"/>
      <w:szCs w:val="24"/>
      <w:shd w:val="clear" w:color="auto" w:fill="000080"/>
    </w:rPr>
  </w:style>
  <w:style w:type="character" w:customStyle="1" w:styleId="3Char20">
    <w:name w:val="正文文本 3 Char2"/>
    <w:qFormat/>
    <w:rPr>
      <w:rFonts w:ascii="Times New Roman" w:eastAsia="宋体" w:hAnsi="Times New Roman" w:cs="Times New Roman"/>
      <w:sz w:val="16"/>
      <w:szCs w:val="16"/>
    </w:rPr>
  </w:style>
  <w:style w:type="character" w:customStyle="1" w:styleId="Char24">
    <w:name w:val="正文文本 Char2"/>
    <w:qFormat/>
    <w:rPr>
      <w:rFonts w:ascii="Times New Roman" w:eastAsia="宋体" w:hAnsi="Times New Roman" w:cs="Times New Roman"/>
    </w:rPr>
  </w:style>
  <w:style w:type="character" w:customStyle="1" w:styleId="Char25">
    <w:name w:val="正文文本缩进 Char2"/>
    <w:qFormat/>
    <w:rPr>
      <w:rFonts w:ascii="宋体" w:eastAsia="宋体" w:hAnsi="宋体" w:cs="Times New Roman"/>
      <w:szCs w:val="20"/>
    </w:rPr>
  </w:style>
  <w:style w:type="character" w:customStyle="1" w:styleId="Char26">
    <w:name w:val="纯文本 Char2"/>
    <w:qFormat/>
    <w:rPr>
      <w:rFonts w:ascii="宋体" w:eastAsia="宋体" w:hAnsi="Courier New" w:cs="Times New Roman"/>
      <w:szCs w:val="24"/>
    </w:rPr>
  </w:style>
  <w:style w:type="character" w:customStyle="1" w:styleId="Char27">
    <w:name w:val="日期 Char2"/>
    <w:qFormat/>
    <w:rPr>
      <w:rFonts w:ascii="Times New Roman" w:eastAsia="宋体" w:hAnsi="Times New Roman" w:cs="Times New Roman"/>
      <w:szCs w:val="24"/>
    </w:rPr>
  </w:style>
  <w:style w:type="character" w:customStyle="1" w:styleId="2Char12">
    <w:name w:val="正文文本缩进 2 Char1"/>
    <w:qFormat/>
    <w:rPr>
      <w:rFonts w:ascii="Times New Roman" w:eastAsia="宋体" w:hAnsi="Times New Roman" w:cs="Times New Roman"/>
      <w:szCs w:val="24"/>
    </w:rPr>
  </w:style>
  <w:style w:type="character" w:customStyle="1" w:styleId="Char28">
    <w:name w:val="尾注文本 Char2"/>
    <w:uiPriority w:val="99"/>
    <w:qFormat/>
    <w:rPr>
      <w:rFonts w:ascii="Times New Roman" w:eastAsia="宋体" w:hAnsi="Times New Roman" w:cs="Times New Roman"/>
      <w:szCs w:val="24"/>
    </w:rPr>
  </w:style>
  <w:style w:type="character" w:customStyle="1" w:styleId="Char29">
    <w:name w:val="批注框文本 Char2"/>
    <w:uiPriority w:val="99"/>
    <w:qFormat/>
    <w:rPr>
      <w:rFonts w:ascii="Times New Roman" w:eastAsia="宋体" w:hAnsi="Times New Roman" w:cs="Times New Roman"/>
      <w:sz w:val="18"/>
      <w:szCs w:val="18"/>
    </w:rPr>
  </w:style>
  <w:style w:type="character" w:customStyle="1" w:styleId="Char2a">
    <w:name w:val="副标题 Char2"/>
    <w:qFormat/>
    <w:rPr>
      <w:rFonts w:ascii="Cambria" w:eastAsia="宋体" w:hAnsi="Cambria" w:cs="Times New Roman"/>
      <w:b/>
      <w:bCs/>
      <w:sz w:val="32"/>
      <w:szCs w:val="32"/>
    </w:rPr>
  </w:style>
  <w:style w:type="character" w:customStyle="1" w:styleId="Char1e">
    <w:name w:val="脚注文本 Char1"/>
    <w:uiPriority w:val="99"/>
    <w:qFormat/>
    <w:rPr>
      <w:rFonts w:ascii="Times New Roman" w:eastAsia="宋体" w:hAnsi="Times New Roman" w:cs="Times New Roman"/>
      <w:sz w:val="18"/>
      <w:szCs w:val="20"/>
    </w:rPr>
  </w:style>
  <w:style w:type="character" w:customStyle="1" w:styleId="Char32">
    <w:name w:val="标题 Char3"/>
    <w:qFormat/>
    <w:rPr>
      <w:rFonts w:ascii="Cambria" w:eastAsia="宋体" w:hAnsi="Cambria" w:cs="Times New Roman"/>
      <w:b/>
      <w:bCs/>
      <w:sz w:val="32"/>
      <w:szCs w:val="32"/>
    </w:rPr>
  </w:style>
  <w:style w:type="character" w:customStyle="1" w:styleId="Char2b">
    <w:name w:val="批注主题 Char2"/>
    <w:uiPriority w:val="99"/>
    <w:qFormat/>
    <w:rPr>
      <w:rFonts w:ascii="Times New Roman" w:eastAsia="宋体" w:hAnsi="Times New Roman" w:cs="Times New Roman"/>
      <w:b/>
      <w:bCs/>
      <w:szCs w:val="24"/>
    </w:rPr>
  </w:style>
  <w:style w:type="character" w:customStyle="1" w:styleId="Char2c">
    <w:name w:val="明显引用 Char2"/>
    <w:qFormat/>
    <w:rPr>
      <w:b/>
      <w:bCs/>
      <w:i/>
      <w:iCs/>
      <w:color w:val="4F81BD"/>
    </w:rPr>
  </w:style>
  <w:style w:type="character" w:customStyle="1" w:styleId="z-Char3">
    <w:name w:val="z-窗体顶端 Char3"/>
    <w:qFormat/>
    <w:rPr>
      <w:rFonts w:ascii="Arial" w:hAnsi="Arial" w:cs="Arial"/>
      <w:vanish/>
      <w:sz w:val="16"/>
      <w:szCs w:val="16"/>
    </w:rPr>
  </w:style>
  <w:style w:type="paragraph" w:customStyle="1" w:styleId="301">
    <w:name w:val="正文_3_0"/>
    <w:qFormat/>
    <w:pPr>
      <w:widowControl w:val="0"/>
      <w:jc w:val="both"/>
    </w:pPr>
    <w:rPr>
      <w:sz w:val="21"/>
      <w:szCs w:val="22"/>
    </w:rPr>
  </w:style>
  <w:style w:type="paragraph" w:customStyle="1" w:styleId="ParaCharCharCharCharCharCharChar">
    <w:name w:val="默认段落字体 Para Char Char Char Char Char Char Char"/>
    <w:basedOn w:val="a"/>
    <w:uiPriority w:val="99"/>
    <w:qFormat/>
    <w:rPr>
      <w:rFonts w:ascii="Tahoma" w:hAnsi="Tahoma"/>
      <w:sz w:val="24"/>
      <w:szCs w:val="20"/>
    </w:rPr>
  </w:style>
  <w:style w:type="paragraph" w:customStyle="1" w:styleId="Normal1">
    <w:name w:val="Normal_1"/>
    <w:qFormat/>
    <w:rPr>
      <w:rFonts w:eastAsia="Times New Roman"/>
      <w:sz w:val="24"/>
      <w:szCs w:val="24"/>
    </w:rPr>
  </w:style>
  <w:style w:type="paragraph" w:customStyle="1" w:styleId="1ffff9">
    <w:name w:val="样式 目录 1 + 小四"/>
    <w:basedOn w:val="10"/>
    <w:link w:val="1Char3"/>
    <w:qFormat/>
    <w:pPr>
      <w:spacing w:after="0" w:line="400" w:lineRule="exact"/>
      <w:jc w:val="center"/>
    </w:pPr>
    <w:rPr>
      <w:rFonts w:ascii="Calibri" w:hAnsi="Calibri"/>
      <w:b/>
      <w:bCs/>
      <w:caps/>
      <w:sz w:val="28"/>
      <w:szCs w:val="20"/>
    </w:rPr>
  </w:style>
  <w:style w:type="character" w:customStyle="1" w:styleId="1Char3">
    <w:name w:val="样式 目录 1 + 小四 Char"/>
    <w:link w:val="1ffff9"/>
    <w:qFormat/>
    <w:rPr>
      <w:rFonts w:ascii="Calibri" w:hAnsi="Calibri"/>
      <w:b/>
      <w:bCs/>
      <w:caps/>
      <w:sz w:val="28"/>
    </w:rPr>
  </w:style>
  <w:style w:type="paragraph" w:customStyle="1" w:styleId="TOC10">
    <w:name w:val="TOC 标题1"/>
    <w:basedOn w:val="112"/>
    <w:next w:val="a"/>
    <w:uiPriority w:val="39"/>
    <w:qFormat/>
    <w:pPr>
      <w:widowControl/>
      <w:spacing w:after="0" w:line="276" w:lineRule="auto"/>
      <w:outlineLvl w:val="9"/>
    </w:pPr>
    <w:rPr>
      <w:rFonts w:ascii="Cambria" w:eastAsia="宋体" w:hAnsi="Cambria" w:cs="Times New Roman"/>
      <w:b/>
      <w:color w:val="365F91"/>
      <w:sz w:val="28"/>
      <w:szCs w:val="20"/>
    </w:rPr>
  </w:style>
  <w:style w:type="character" w:customStyle="1" w:styleId="fontstyle21">
    <w:name w:val="fontstyle21"/>
    <w:qFormat/>
    <w:rPr>
      <w:rFonts w:ascii="仿宋" w:eastAsia="仿宋" w:hAnsi="仿宋" w:hint="eastAsia"/>
      <w:color w:val="000000"/>
      <w:sz w:val="32"/>
      <w:szCs w:val="32"/>
    </w:rPr>
  </w:style>
  <w:style w:type="paragraph" w:customStyle="1" w:styleId="Normal01">
    <w:name w:val="Normal_0_1"/>
    <w:qFormat/>
    <w:pPr>
      <w:widowControl w:val="0"/>
      <w:jc w:val="both"/>
    </w:pPr>
    <w:rPr>
      <w:rFonts w:eastAsia="Times New Roman"/>
    </w:rPr>
  </w:style>
  <w:style w:type="character" w:customStyle="1" w:styleId="BodyText3Char">
    <w:name w:val="Body Text 3 Char"/>
    <w:uiPriority w:val="99"/>
    <w:qFormat/>
    <w:rPr>
      <w:rFonts w:cs="Times New Roman"/>
      <w:sz w:val="16"/>
    </w:rPr>
  </w:style>
  <w:style w:type="character" w:customStyle="1" w:styleId="apple-converted-space">
    <w:name w:val="apple-converted-space"/>
    <w:uiPriority w:val="99"/>
    <w:qFormat/>
  </w:style>
  <w:style w:type="character" w:customStyle="1" w:styleId="content10">
    <w:name w:val="content1_0"/>
    <w:uiPriority w:val="99"/>
    <w:qFormat/>
    <w:rPr>
      <w:sz w:val="21"/>
      <w:u w:val="single"/>
    </w:rPr>
  </w:style>
  <w:style w:type="character" w:customStyle="1" w:styleId="3CharChar">
    <w:name w:val="正文文本 3 Char Char"/>
    <w:link w:val="302"/>
    <w:uiPriority w:val="99"/>
    <w:qFormat/>
    <w:rPr>
      <w:rFonts w:ascii="宋体" w:hAnsi="Calibri"/>
      <w:sz w:val="24"/>
    </w:rPr>
  </w:style>
  <w:style w:type="paragraph" w:customStyle="1" w:styleId="302">
    <w:name w:val="正文文本 3_0"/>
    <w:basedOn w:val="1fffd"/>
    <w:link w:val="3CharChar"/>
    <w:uiPriority w:val="99"/>
    <w:qFormat/>
    <w:pPr>
      <w:widowControl w:val="0"/>
      <w:jc w:val="both"/>
    </w:pPr>
    <w:rPr>
      <w:rFonts w:ascii="宋体" w:hAnsi="Calibri"/>
      <w:sz w:val="24"/>
      <w:szCs w:val="20"/>
    </w:rPr>
  </w:style>
  <w:style w:type="paragraph" w:customStyle="1" w:styleId="318">
    <w:name w:val="正文文本 3_1"/>
    <w:basedOn w:val="0"/>
    <w:uiPriority w:val="99"/>
    <w:qFormat/>
    <w:rPr>
      <w:rFonts w:ascii="宋体" w:hAnsi="Times New Roman"/>
      <w:sz w:val="24"/>
      <w:szCs w:val="20"/>
    </w:rPr>
  </w:style>
  <w:style w:type="paragraph" w:customStyle="1" w:styleId="002">
    <w:name w:val="正文_0_0"/>
    <w:uiPriority w:val="99"/>
    <w:qFormat/>
    <w:pPr>
      <w:widowControl w:val="0"/>
      <w:jc w:val="both"/>
    </w:pPr>
    <w:rPr>
      <w:sz w:val="21"/>
      <w:szCs w:val="22"/>
    </w:rPr>
  </w:style>
  <w:style w:type="paragraph" w:customStyle="1" w:styleId="default0">
    <w:name w:val="default"/>
    <w:basedOn w:val="a"/>
    <w:uiPriority w:val="99"/>
    <w:qFormat/>
    <w:pPr>
      <w:widowControl/>
      <w:spacing w:before="100" w:beforeAutospacing="1" w:after="100" w:afterAutospacing="1"/>
      <w:jc w:val="left"/>
    </w:pPr>
    <w:rPr>
      <w:rFonts w:ascii="宋体" w:hAnsi="宋体" w:cs="宋体"/>
      <w:sz w:val="24"/>
    </w:rPr>
  </w:style>
  <w:style w:type="paragraph" w:customStyle="1" w:styleId="620">
    <w:name w:val="正文_6_2"/>
    <w:qFormat/>
    <w:pPr>
      <w:widowControl w:val="0"/>
      <w:jc w:val="both"/>
    </w:pPr>
  </w:style>
  <w:style w:type="paragraph" w:customStyle="1" w:styleId="3fd">
    <w:name w:val="正文3"/>
    <w:qFormat/>
    <w:rPr>
      <w:rFonts w:eastAsia="Times New Roman"/>
      <w:sz w:val="24"/>
      <w:szCs w:val="24"/>
    </w:rPr>
  </w:style>
  <w:style w:type="paragraph" w:customStyle="1" w:styleId="Normal3">
    <w:name w:val="Normal_3"/>
    <w:qFormat/>
    <w:rPr>
      <w:rFonts w:eastAsia="Times New Roman"/>
      <w:sz w:val="24"/>
      <w:szCs w:val="24"/>
    </w:rPr>
  </w:style>
  <w:style w:type="character" w:customStyle="1" w:styleId="affff0">
    <w:name w:val="无间隔 字符"/>
    <w:qFormat/>
    <w:rPr>
      <w:rFonts w:ascii="Calibri" w:hAnsi="Calibri"/>
      <w:sz w:val="22"/>
    </w:rPr>
  </w:style>
  <w:style w:type="character" w:customStyle="1" w:styleId="layui-this2">
    <w:name w:val="layui-this2"/>
    <w:qFormat/>
    <w:rPr>
      <w:shd w:val="clear" w:color="auto" w:fill="FFFFFF"/>
    </w:rPr>
  </w:style>
  <w:style w:type="character" w:customStyle="1" w:styleId="hover23">
    <w:name w:val="hover23"/>
    <w:qFormat/>
    <w:rPr>
      <w:color w:val="315EFB"/>
    </w:rPr>
  </w:style>
  <w:style w:type="character" w:customStyle="1" w:styleId="hover25">
    <w:name w:val="hover25"/>
    <w:qFormat/>
    <w:rPr>
      <w:color w:val="315EFB"/>
    </w:rPr>
  </w:style>
  <w:style w:type="character" w:customStyle="1" w:styleId="cf01">
    <w:name w:val="cf01"/>
    <w:qFormat/>
    <w:rPr>
      <w:rFonts w:ascii="Microsoft YaHei UI" w:eastAsia="Microsoft YaHei UI" w:hAnsi="Microsoft YaHei UI" w:hint="eastAsia"/>
      <w:sz w:val="18"/>
      <w:szCs w:val="18"/>
    </w:rPr>
  </w:style>
  <w:style w:type="character" w:customStyle="1" w:styleId="420">
    <w:name w:val="标题 4 字符2"/>
    <w:qFormat/>
    <w:rPr>
      <w:rFonts w:ascii="Arial" w:eastAsia="宋体" w:hAnsi="Arial"/>
      <w:b/>
      <w:bCs/>
      <w:sz w:val="21"/>
      <w:szCs w:val="28"/>
      <w:lang w:val="en-US" w:eastAsia="zh-CN" w:bidi="ar-SA"/>
    </w:rPr>
  </w:style>
  <w:style w:type="paragraph" w:customStyle="1" w:styleId="202">
    <w:name w:val="20、第五章“(一)”三级标题"/>
    <w:basedOn w:val="010"/>
    <w:qFormat/>
    <w:pPr>
      <w:pageBreakBefore/>
      <w:jc w:val="center"/>
      <w:outlineLvl w:val="2"/>
    </w:pPr>
    <w:rPr>
      <w:b/>
      <w:sz w:val="28"/>
    </w:rPr>
  </w:style>
  <w:style w:type="paragraph" w:customStyle="1" w:styleId="010">
    <w:name w:val="01、普通正文"/>
    <w:basedOn w:val="a"/>
    <w:qFormat/>
    <w:pPr>
      <w:tabs>
        <w:tab w:val="left" w:pos="0"/>
      </w:tabs>
    </w:pPr>
    <w:rPr>
      <w:szCs w:val="22"/>
    </w:rPr>
  </w:style>
  <w:style w:type="paragraph" w:customStyle="1" w:styleId="032">
    <w:name w:val="03、“注：”正文(加粗，首行缩进2字符)"/>
    <w:basedOn w:val="010"/>
    <w:qFormat/>
    <w:pPr>
      <w:ind w:firstLine="480"/>
    </w:pPr>
    <w:rPr>
      <w:b/>
    </w:rPr>
  </w:style>
  <w:style w:type="paragraph" w:customStyle="1" w:styleId="022">
    <w:name w:val="02、首行缩进2字符正文"/>
    <w:basedOn w:val="a"/>
    <w:qFormat/>
    <w:pPr>
      <w:tabs>
        <w:tab w:val="left" w:pos="0"/>
      </w:tabs>
      <w:ind w:firstLine="480"/>
    </w:pPr>
    <w:rPr>
      <w:szCs w:val="22"/>
    </w:rPr>
  </w:style>
  <w:style w:type="paragraph" w:customStyle="1" w:styleId="Normal0000">
    <w:name w:val="Normal_0_0_0_0"/>
    <w:qFormat/>
    <w:pPr>
      <w:widowControl w:val="0"/>
      <w:jc w:val="both"/>
    </w:pPr>
    <w:rPr>
      <w:rFonts w:eastAsia="Times New Roman"/>
    </w:rPr>
  </w:style>
  <w:style w:type="paragraph" w:customStyle="1" w:styleId="48">
    <w:name w:val="正文4"/>
    <w:qFormat/>
    <w:rPr>
      <w:rFonts w:eastAsia="Times New Roman"/>
      <w:sz w:val="24"/>
      <w:szCs w:val="24"/>
    </w:rPr>
  </w:style>
  <w:style w:type="character" w:customStyle="1" w:styleId="Char1f">
    <w:name w:val="明显引用 Char1"/>
    <w:uiPriority w:val="30"/>
    <w:qFormat/>
    <w:rPr>
      <w:rFonts w:ascii="Times New Roman" w:eastAsia="宋体" w:hAnsi="Times New Roman" w:cs="Times New Roman"/>
      <w:b/>
      <w:bCs/>
      <w:i/>
      <w:iCs/>
      <w:color w:val="4F81BD"/>
      <w:szCs w:val="24"/>
    </w:rPr>
  </w:style>
  <w:style w:type="character" w:customStyle="1" w:styleId="Char2d">
    <w:name w:val="引用 Char2"/>
    <w:qFormat/>
    <w:rPr>
      <w:rFonts w:ascii="Times New Roman" w:eastAsia="宋体" w:hAnsi="Times New Roman" w:cs="Times New Roman"/>
      <w:i/>
      <w:iCs/>
      <w:color w:val="000000"/>
      <w:szCs w:val="24"/>
    </w:rPr>
  </w:style>
  <w:style w:type="character" w:customStyle="1" w:styleId="z-Char30">
    <w:name w:val="z-窗体底端 Char3"/>
    <w:qFormat/>
    <w:rPr>
      <w:rFonts w:ascii="Arial" w:eastAsia="宋体" w:hAnsi="Arial" w:cs="Arial"/>
      <w:vanish/>
      <w:sz w:val="16"/>
      <w:szCs w:val="16"/>
    </w:rPr>
  </w:style>
  <w:style w:type="character" w:customStyle="1" w:styleId="Char1f0">
    <w:name w:val="页脚 Char1"/>
    <w:uiPriority w:val="99"/>
    <w:qFormat/>
    <w:rPr>
      <w:rFonts w:ascii="Calibri" w:eastAsia="宋体" w:hAnsi="Calibri" w:cs="Times New Roman"/>
      <w:sz w:val="18"/>
      <w:szCs w:val="18"/>
    </w:rPr>
  </w:style>
  <w:style w:type="character" w:customStyle="1" w:styleId="Char1f1">
    <w:name w:val="页眉 Char1"/>
    <w:uiPriority w:val="99"/>
    <w:qFormat/>
    <w:rPr>
      <w:rFonts w:ascii="Calibri" w:eastAsia="宋体" w:hAnsi="Calibri" w:cs="Times New Roman"/>
      <w:sz w:val="18"/>
      <w:szCs w:val="18"/>
    </w:rPr>
  </w:style>
  <w:style w:type="character" w:customStyle="1" w:styleId="3Char12">
    <w:name w:val="正文文本缩进 3 Char1"/>
    <w:qFormat/>
    <w:rPr>
      <w:rFonts w:ascii="Arial" w:eastAsia="仿宋_GB2312" w:hAnsi="Arial" w:cs="Times New Roman"/>
      <w:color w:val="FFFF00"/>
      <w:sz w:val="32"/>
      <w:szCs w:val="32"/>
    </w:rPr>
  </w:style>
  <w:style w:type="character" w:customStyle="1" w:styleId="2Char13">
    <w:name w:val="正文文本 2 Char1"/>
    <w:qFormat/>
    <w:rPr>
      <w:rFonts w:ascii="楷体_GB2312" w:eastAsia="楷体_GB2312" w:hAnsi="Calibri" w:cs="Times New Roman"/>
      <w:sz w:val="28"/>
      <w:szCs w:val="28"/>
    </w:rPr>
  </w:style>
  <w:style w:type="character" w:customStyle="1" w:styleId="2Char14">
    <w:name w:val="正文首行缩进 2 Char1"/>
    <w:qFormat/>
    <w:rPr>
      <w:rFonts w:ascii="宋体" w:eastAsia="楷体_GB2312" w:hAnsi="宋体" w:cs="Times New Roman"/>
      <w:szCs w:val="32"/>
    </w:rPr>
  </w:style>
  <w:style w:type="character" w:customStyle="1" w:styleId="affff1">
    <w:name w:val="未处理的提及"/>
    <w:uiPriority w:val="99"/>
    <w:unhideWhenUsed/>
    <w:qFormat/>
    <w:rPr>
      <w:color w:val="605E5C"/>
      <w:shd w:val="clear" w:color="auto" w:fill="E1DFDD"/>
    </w:rPr>
  </w:style>
  <w:style w:type="character" w:customStyle="1" w:styleId="NormalCharacter11">
    <w:name w:val="NormalCharacter11"/>
    <w:qFormat/>
    <w:rPr>
      <w:rFonts w:ascii="Calibri" w:eastAsia="宋体" w:hAnsi="Calibri" w:cs="Times New Roman"/>
      <w:sz w:val="21"/>
      <w:szCs w:val="24"/>
      <w:lang w:val="en-US" w:eastAsia="zh-CN" w:bidi="ar-SA"/>
    </w:rPr>
  </w:style>
  <w:style w:type="paragraph" w:customStyle="1" w:styleId="2f2">
    <w:name w:val="纯文本2"/>
    <w:basedOn w:val="a"/>
    <w:qFormat/>
    <w:rPr>
      <w:rFonts w:ascii="宋体" w:hAnsi="Courier New" w:cs="Courier New"/>
      <w:szCs w:val="21"/>
    </w:rPr>
  </w:style>
  <w:style w:type="character" w:customStyle="1" w:styleId="1ffffa">
    <w:name w:val="不明显参考1"/>
    <w:qFormat/>
    <w:rPr>
      <w:smallCaps/>
      <w:color w:val="C0504D"/>
      <w:u w:val="single"/>
    </w:rPr>
  </w:style>
  <w:style w:type="character" w:customStyle="1" w:styleId="1ffffb">
    <w:name w:val="明显参考1"/>
    <w:qFormat/>
    <w:rPr>
      <w:b/>
      <w:bCs/>
      <w:smallCaps/>
      <w:color w:val="C0504D"/>
      <w:spacing w:val="5"/>
      <w:u w:val="single"/>
    </w:rPr>
  </w:style>
  <w:style w:type="character" w:customStyle="1" w:styleId="1ffffc">
    <w:name w:val="不明显强调1"/>
    <w:qFormat/>
    <w:rPr>
      <w:i/>
      <w:iCs/>
      <w:color w:val="808080"/>
    </w:rPr>
  </w:style>
  <w:style w:type="character" w:customStyle="1" w:styleId="1ffffd">
    <w:name w:val="书籍标题1"/>
    <w:qFormat/>
    <w:rPr>
      <w:b/>
      <w:bCs/>
      <w:smallCaps/>
      <w:spacing w:val="5"/>
    </w:rPr>
  </w:style>
  <w:style w:type="character" w:customStyle="1" w:styleId="1ffffe">
    <w:name w:val="明显强调1"/>
    <w:qFormat/>
    <w:rPr>
      <w:b/>
      <w:bCs/>
      <w:i/>
      <w:iCs/>
      <w:color w:val="4F81BD"/>
    </w:rPr>
  </w:style>
  <w:style w:type="paragraph" w:customStyle="1" w:styleId="1fffff">
    <w:name w:val="修订1"/>
    <w:qFormat/>
    <w:rPr>
      <w:sz w:val="21"/>
      <w:szCs w:val="24"/>
    </w:rPr>
  </w:style>
  <w:style w:type="character" w:customStyle="1" w:styleId="5Char2">
    <w:name w:val="标题 5 Char2"/>
    <w:uiPriority w:val="99"/>
    <w:qFormat/>
    <w:rPr>
      <w:rFonts w:ascii="Times New Roman" w:eastAsia="宋体" w:hAnsi="Times New Roman" w:cs="Times New Roman"/>
      <w:b/>
      <w:bCs/>
      <w:sz w:val="28"/>
      <w:szCs w:val="28"/>
    </w:rPr>
  </w:style>
  <w:style w:type="character" w:customStyle="1" w:styleId="6Char2">
    <w:name w:val="标题 6 Char2"/>
    <w:qFormat/>
    <w:rPr>
      <w:rFonts w:ascii="Cambria" w:eastAsia="宋体" w:hAnsi="Cambria" w:cs="Times New Roman"/>
      <w:b/>
      <w:bCs/>
      <w:sz w:val="24"/>
      <w:szCs w:val="24"/>
    </w:rPr>
  </w:style>
  <w:style w:type="character" w:customStyle="1" w:styleId="7Char2">
    <w:name w:val="标题 7 Char2"/>
    <w:qFormat/>
    <w:rPr>
      <w:rFonts w:ascii="Calibri" w:eastAsia="宋体" w:hAnsi="Calibri" w:cs="Times New Roman"/>
      <w:b/>
      <w:bCs/>
      <w:sz w:val="24"/>
      <w:szCs w:val="24"/>
    </w:rPr>
  </w:style>
  <w:style w:type="character" w:customStyle="1" w:styleId="8Char2">
    <w:name w:val="标题 8 Char2"/>
    <w:qFormat/>
    <w:rPr>
      <w:rFonts w:ascii="Cambria" w:eastAsia="宋体" w:hAnsi="Cambria" w:cs="Times New Roman"/>
      <w:sz w:val="24"/>
      <w:szCs w:val="24"/>
    </w:rPr>
  </w:style>
  <w:style w:type="character" w:customStyle="1" w:styleId="9Char2">
    <w:name w:val="标题 9 Char2"/>
    <w:qFormat/>
    <w:rPr>
      <w:rFonts w:ascii="Cambria" w:eastAsia="宋体" w:hAnsi="Cambria" w:cs="Times New Roman"/>
      <w:szCs w:val="21"/>
    </w:rPr>
  </w:style>
  <w:style w:type="character" w:customStyle="1" w:styleId="Char33">
    <w:name w:val="正文文本 Char3"/>
    <w:qFormat/>
    <w:rPr>
      <w:rFonts w:ascii="Times New Roman" w:eastAsia="宋体" w:hAnsi="Times New Roman" w:cs="Times New Roman"/>
    </w:rPr>
  </w:style>
  <w:style w:type="character" w:customStyle="1" w:styleId="Char34">
    <w:name w:val="纯文本 Char3"/>
    <w:qFormat/>
    <w:rPr>
      <w:rFonts w:ascii="宋体" w:eastAsia="宋体" w:hAnsi="Courier New" w:cs="Times New Roman"/>
      <w:szCs w:val="24"/>
    </w:rPr>
  </w:style>
  <w:style w:type="character" w:customStyle="1" w:styleId="2Char22">
    <w:name w:val="正文文本缩进 2 Char2"/>
    <w:qFormat/>
    <w:rPr>
      <w:rFonts w:ascii="Times New Roman" w:eastAsia="宋体" w:hAnsi="Times New Roman" w:cs="Times New Roman"/>
      <w:szCs w:val="24"/>
    </w:rPr>
  </w:style>
  <w:style w:type="character" w:customStyle="1" w:styleId="Char35">
    <w:name w:val="尾注文本 Char3"/>
    <w:qFormat/>
    <w:rPr>
      <w:rFonts w:ascii="Times New Roman" w:eastAsia="宋体" w:hAnsi="Times New Roman" w:cs="Times New Roman"/>
      <w:szCs w:val="24"/>
    </w:rPr>
  </w:style>
  <w:style w:type="character" w:customStyle="1" w:styleId="Char36">
    <w:name w:val="副标题 Char3"/>
    <w:qFormat/>
    <w:rPr>
      <w:rFonts w:ascii="Cambria" w:eastAsia="宋体" w:hAnsi="Cambria" w:cs="Times New Roman"/>
      <w:b/>
      <w:bCs/>
      <w:sz w:val="32"/>
      <w:szCs w:val="32"/>
    </w:rPr>
  </w:style>
  <w:style w:type="character" w:customStyle="1" w:styleId="Char2e">
    <w:name w:val="脚注文本 Char2"/>
    <w:qFormat/>
    <w:rPr>
      <w:rFonts w:ascii="Times New Roman" w:eastAsia="宋体" w:hAnsi="Times New Roman" w:cs="Times New Roman"/>
      <w:sz w:val="18"/>
      <w:szCs w:val="20"/>
    </w:rPr>
  </w:style>
  <w:style w:type="character" w:customStyle="1" w:styleId="Char40">
    <w:name w:val="标题 Char4"/>
    <w:uiPriority w:val="10"/>
    <w:qFormat/>
    <w:rPr>
      <w:rFonts w:ascii="Cambria" w:eastAsia="宋体" w:hAnsi="Cambria" w:cs="Times New Roman"/>
      <w:b/>
      <w:bCs/>
      <w:sz w:val="32"/>
      <w:szCs w:val="32"/>
    </w:rPr>
  </w:style>
  <w:style w:type="character" w:customStyle="1" w:styleId="Char2f">
    <w:name w:val="正文首行缩进 Char2"/>
    <w:uiPriority w:val="99"/>
    <w:qFormat/>
    <w:rPr>
      <w:rFonts w:ascii="Times New Roman" w:eastAsia="宋体" w:hAnsi="Times New Roman" w:cs="Times New Roman"/>
      <w:szCs w:val="24"/>
    </w:rPr>
  </w:style>
  <w:style w:type="paragraph" w:customStyle="1" w:styleId="Style103">
    <w:name w:val="_Style 103"/>
    <w:basedOn w:val="a"/>
    <w:next w:val="1ff7"/>
    <w:qFormat/>
    <w:pPr>
      <w:ind w:firstLine="420"/>
    </w:pPr>
  </w:style>
  <w:style w:type="character" w:customStyle="1" w:styleId="z-Char4">
    <w:name w:val="z-窗体顶端 Char4"/>
    <w:qFormat/>
    <w:rPr>
      <w:rFonts w:ascii="Arial" w:hAnsi="Arial" w:cs="Arial"/>
      <w:vanish/>
      <w:sz w:val="16"/>
      <w:szCs w:val="16"/>
    </w:rPr>
  </w:style>
  <w:style w:type="paragraph" w:customStyle="1" w:styleId="z-4">
    <w:name w:val="z-窗体顶端4"/>
    <w:basedOn w:val="a"/>
    <w:next w:val="a"/>
    <w:qFormat/>
    <w:pPr>
      <w:pBdr>
        <w:bottom w:val="single" w:sz="6" w:space="1" w:color="000000"/>
      </w:pBdr>
      <w:jc w:val="center"/>
    </w:pPr>
    <w:rPr>
      <w:rFonts w:ascii="Arial" w:hAnsi="Arial" w:cs="Arial"/>
      <w:vanish/>
      <w:sz w:val="16"/>
      <w:szCs w:val="16"/>
    </w:rPr>
  </w:style>
  <w:style w:type="character" w:customStyle="1" w:styleId="2f3">
    <w:name w:val="书籍标题2"/>
    <w:qFormat/>
    <w:rPr>
      <w:b/>
      <w:bCs/>
      <w:smallCaps/>
      <w:spacing w:val="5"/>
    </w:rPr>
  </w:style>
  <w:style w:type="character" w:customStyle="1" w:styleId="2f4">
    <w:name w:val="明显参考2"/>
    <w:qFormat/>
    <w:rPr>
      <w:b/>
      <w:bCs/>
      <w:smallCaps/>
      <w:color w:val="C0504D"/>
      <w:spacing w:val="5"/>
      <w:u w:val="single"/>
    </w:rPr>
  </w:style>
  <w:style w:type="character" w:customStyle="1" w:styleId="2f5">
    <w:name w:val="不明显参考2"/>
    <w:qFormat/>
    <w:rPr>
      <w:smallCaps/>
      <w:color w:val="C0504D"/>
      <w:u w:val="single"/>
    </w:rPr>
  </w:style>
  <w:style w:type="character" w:customStyle="1" w:styleId="2f6">
    <w:name w:val="不明显强调2"/>
    <w:qFormat/>
    <w:rPr>
      <w:i/>
      <w:iCs/>
      <w:color w:val="808080"/>
    </w:rPr>
  </w:style>
  <w:style w:type="character" w:customStyle="1" w:styleId="2f7">
    <w:name w:val="明显强调2"/>
    <w:qFormat/>
    <w:rPr>
      <w:b/>
      <w:bCs/>
      <w:i/>
      <w:iCs/>
      <w:color w:val="4F81BD"/>
    </w:rPr>
  </w:style>
  <w:style w:type="paragraph" w:customStyle="1" w:styleId="z-40">
    <w:name w:val="z-窗体底端4"/>
    <w:basedOn w:val="a"/>
    <w:next w:val="a"/>
    <w:link w:val="z-Char5"/>
    <w:qFormat/>
    <w:pPr>
      <w:pBdr>
        <w:top w:val="single" w:sz="6" w:space="1" w:color="000000"/>
      </w:pBdr>
      <w:jc w:val="center"/>
    </w:pPr>
    <w:rPr>
      <w:rFonts w:ascii="Arial" w:hAnsi="Arial" w:cs="Arial"/>
      <w:vanish/>
      <w:sz w:val="16"/>
      <w:szCs w:val="16"/>
    </w:rPr>
  </w:style>
  <w:style w:type="character" w:customStyle="1" w:styleId="z-Char5">
    <w:name w:val="z-窗体底端 Char5"/>
    <w:link w:val="z-40"/>
    <w:qFormat/>
    <w:rPr>
      <w:rFonts w:ascii="Arial" w:hAnsi="Arial" w:cs="Arial"/>
      <w:vanish/>
      <w:sz w:val="16"/>
      <w:szCs w:val="16"/>
    </w:rPr>
  </w:style>
  <w:style w:type="paragraph" w:customStyle="1" w:styleId="2f8">
    <w:name w:val="修订2"/>
    <w:qFormat/>
    <w:rPr>
      <w:sz w:val="21"/>
      <w:szCs w:val="24"/>
    </w:rPr>
  </w:style>
  <w:style w:type="character" w:customStyle="1" w:styleId="Char1f2">
    <w:name w:val="无间隔 Char1"/>
    <w:qFormat/>
    <w:rPr>
      <w:rFonts w:ascii="Times New Roman" w:hAnsi="Times New Roman"/>
      <w:sz w:val="21"/>
      <w:szCs w:val="24"/>
    </w:rPr>
  </w:style>
  <w:style w:type="paragraph" w:customStyle="1" w:styleId="TOC20">
    <w:name w:val="TOC 标题2"/>
    <w:basedOn w:val="112"/>
    <w:next w:val="a"/>
    <w:qFormat/>
    <w:pPr>
      <w:spacing w:before="340" w:after="330" w:line="576" w:lineRule="auto"/>
      <w:outlineLvl w:val="9"/>
    </w:pPr>
    <w:rPr>
      <w:rFonts w:ascii="Calibri" w:eastAsia="黑体" w:hAnsi="Calibri" w:cs="Times New Roman"/>
      <w:b/>
      <w:bCs/>
      <w:sz w:val="44"/>
      <w:szCs w:val="44"/>
    </w:rPr>
  </w:style>
  <w:style w:type="paragraph" w:customStyle="1" w:styleId="Style90">
    <w:name w:val="_Style 90"/>
    <w:basedOn w:val="a"/>
    <w:next w:val="1ff7"/>
    <w:uiPriority w:val="34"/>
    <w:qFormat/>
    <w:pPr>
      <w:ind w:firstLine="420"/>
    </w:pPr>
    <w:rPr>
      <w:rFonts w:ascii="Calibri" w:hAnsi="Calibri"/>
      <w:szCs w:val="22"/>
    </w:rPr>
  </w:style>
  <w:style w:type="character" w:customStyle="1" w:styleId="124">
    <w:name w:val="标题 1 字符2"/>
    <w:qFormat/>
    <w:rPr>
      <w:rFonts w:eastAsia="黑体"/>
      <w:b/>
      <w:bCs/>
      <w:sz w:val="32"/>
      <w:szCs w:val="44"/>
      <w:lang w:bidi="ar-SA"/>
    </w:rPr>
  </w:style>
  <w:style w:type="character" w:customStyle="1" w:styleId="221">
    <w:name w:val="标题 2 字符2"/>
    <w:qFormat/>
    <w:rPr>
      <w:rFonts w:ascii="Arial" w:eastAsia="黑体" w:hAnsi="Arial"/>
      <w:b/>
      <w:bCs/>
      <w:sz w:val="21"/>
      <w:szCs w:val="32"/>
      <w:lang w:bidi="ar-SA"/>
    </w:rPr>
  </w:style>
  <w:style w:type="character" w:customStyle="1" w:styleId="430">
    <w:name w:val="标题 4 字符3"/>
    <w:qFormat/>
    <w:rPr>
      <w:rFonts w:ascii="Arial" w:eastAsia="宋体" w:hAnsi="Arial"/>
      <w:b/>
      <w:bCs/>
      <w:sz w:val="21"/>
      <w:szCs w:val="28"/>
      <w:lang w:val="en-US" w:eastAsia="zh-CN" w:bidi="ar-SA"/>
    </w:rPr>
  </w:style>
  <w:style w:type="character" w:customStyle="1" w:styleId="520">
    <w:name w:val="标题 5 字符2"/>
    <w:uiPriority w:val="9"/>
    <w:qFormat/>
    <w:rPr>
      <w:rFonts w:eastAsia="宋体"/>
      <w:b/>
      <w:bCs/>
      <w:sz w:val="28"/>
      <w:szCs w:val="28"/>
      <w:lang w:val="en-US" w:eastAsia="zh-CN" w:bidi="ar-SA"/>
    </w:rPr>
  </w:style>
  <w:style w:type="character" w:customStyle="1" w:styleId="621">
    <w:name w:val="标题 6 字符2"/>
    <w:qFormat/>
    <w:rPr>
      <w:rFonts w:ascii="Cambria" w:hAnsi="Cambria"/>
      <w:b/>
      <w:bCs/>
      <w:sz w:val="24"/>
      <w:szCs w:val="24"/>
    </w:rPr>
  </w:style>
  <w:style w:type="character" w:customStyle="1" w:styleId="720">
    <w:name w:val="标题 7 字符2"/>
    <w:qFormat/>
    <w:rPr>
      <w:rFonts w:ascii="Calibri" w:hAnsi="Calibri"/>
      <w:b/>
      <w:bCs/>
      <w:sz w:val="24"/>
      <w:szCs w:val="24"/>
    </w:rPr>
  </w:style>
  <w:style w:type="character" w:customStyle="1" w:styleId="820">
    <w:name w:val="标题 8 字符2"/>
    <w:qFormat/>
    <w:rPr>
      <w:rFonts w:ascii="Cambria" w:hAnsi="Cambria"/>
      <w:sz w:val="24"/>
      <w:szCs w:val="24"/>
    </w:rPr>
  </w:style>
  <w:style w:type="character" w:customStyle="1" w:styleId="920">
    <w:name w:val="标题 9 字符2"/>
    <w:qFormat/>
    <w:rPr>
      <w:rFonts w:ascii="Cambria" w:hAnsi="Cambria"/>
      <w:sz w:val="21"/>
      <w:szCs w:val="21"/>
    </w:rPr>
  </w:style>
  <w:style w:type="character" w:customStyle="1" w:styleId="2f9">
    <w:name w:val="正文文本首行缩进 字符2"/>
    <w:qFormat/>
    <w:rPr>
      <w:szCs w:val="24"/>
    </w:rPr>
  </w:style>
  <w:style w:type="character" w:customStyle="1" w:styleId="2fa">
    <w:name w:val="文档结构图 字符2"/>
    <w:qFormat/>
    <w:rPr>
      <w:sz w:val="21"/>
      <w:szCs w:val="24"/>
      <w:shd w:val="clear" w:color="auto" w:fill="000080"/>
      <w:lang w:bidi="ar-SA"/>
    </w:rPr>
  </w:style>
  <w:style w:type="character" w:customStyle="1" w:styleId="2fb">
    <w:name w:val="批注文字 字符2"/>
    <w:qFormat/>
    <w:rPr>
      <w:rFonts w:eastAsia="宋体"/>
      <w:sz w:val="21"/>
      <w:szCs w:val="24"/>
      <w:lang w:val="en-US" w:eastAsia="zh-CN" w:bidi="ar-SA"/>
    </w:rPr>
  </w:style>
  <w:style w:type="character" w:customStyle="1" w:styleId="321">
    <w:name w:val="正文文本 3 字符2"/>
    <w:qFormat/>
    <w:rPr>
      <w:sz w:val="16"/>
      <w:szCs w:val="16"/>
    </w:rPr>
  </w:style>
  <w:style w:type="character" w:customStyle="1" w:styleId="2fc">
    <w:name w:val="正文文本缩进 字符2"/>
    <w:qFormat/>
    <w:rPr>
      <w:rFonts w:ascii="宋体" w:hAnsi="宋体"/>
      <w:sz w:val="21"/>
      <w:lang w:bidi="ar-SA"/>
    </w:rPr>
  </w:style>
  <w:style w:type="character" w:customStyle="1" w:styleId="2fd">
    <w:name w:val="日期 字符2"/>
    <w:qFormat/>
    <w:rPr>
      <w:sz w:val="21"/>
      <w:szCs w:val="24"/>
      <w:lang w:bidi="ar-SA"/>
    </w:rPr>
  </w:style>
  <w:style w:type="character" w:customStyle="1" w:styleId="222">
    <w:name w:val="正文文本缩进 2 字符2"/>
    <w:qFormat/>
    <w:rPr>
      <w:sz w:val="21"/>
      <w:szCs w:val="24"/>
      <w:lang w:bidi="ar-SA"/>
    </w:rPr>
  </w:style>
  <w:style w:type="character" w:customStyle="1" w:styleId="2fe">
    <w:name w:val="尾注文本 字符2"/>
    <w:qFormat/>
    <w:rPr>
      <w:rFonts w:ascii="宋体" w:hAnsi="宋体"/>
      <w:sz w:val="21"/>
      <w:szCs w:val="24"/>
    </w:rPr>
  </w:style>
  <w:style w:type="character" w:customStyle="1" w:styleId="2ff">
    <w:name w:val="批注框文本 字符2"/>
    <w:qFormat/>
    <w:rPr>
      <w:sz w:val="18"/>
      <w:szCs w:val="18"/>
      <w:lang w:bidi="ar-SA"/>
    </w:rPr>
  </w:style>
  <w:style w:type="character" w:customStyle="1" w:styleId="2ff0">
    <w:name w:val="页眉 字符2"/>
    <w:qFormat/>
    <w:rPr>
      <w:sz w:val="18"/>
      <w:szCs w:val="18"/>
      <w:lang w:bidi="ar-SA"/>
    </w:rPr>
  </w:style>
  <w:style w:type="character" w:customStyle="1" w:styleId="2ff1">
    <w:name w:val="副标题 字符2"/>
    <w:qFormat/>
    <w:rPr>
      <w:rFonts w:ascii="Cambria" w:hAnsi="Cambria"/>
      <w:b/>
      <w:bCs/>
      <w:sz w:val="32"/>
      <w:szCs w:val="32"/>
    </w:rPr>
  </w:style>
  <w:style w:type="character" w:customStyle="1" w:styleId="2ff2">
    <w:name w:val="脚注文本 字符2"/>
    <w:qFormat/>
    <w:rPr>
      <w:sz w:val="18"/>
      <w:lang w:bidi="ar-SA"/>
    </w:rPr>
  </w:style>
  <w:style w:type="character" w:customStyle="1" w:styleId="2ff3">
    <w:name w:val="标题 字符2"/>
    <w:qFormat/>
    <w:rPr>
      <w:rFonts w:ascii="Cambria" w:hAnsi="Cambria"/>
      <w:b/>
      <w:bCs/>
      <w:sz w:val="32"/>
      <w:szCs w:val="32"/>
      <w:lang w:bidi="ar-SA"/>
    </w:rPr>
  </w:style>
  <w:style w:type="character" w:customStyle="1" w:styleId="2ff4">
    <w:name w:val="批注主题 字符2"/>
    <w:qFormat/>
    <w:rPr>
      <w:b/>
      <w:bCs/>
      <w:sz w:val="21"/>
      <w:szCs w:val="24"/>
      <w:lang w:bidi="ar-SA"/>
    </w:rPr>
  </w:style>
  <w:style w:type="character" w:customStyle="1" w:styleId="2ff5">
    <w:name w:val="明显引用 字符2"/>
    <w:qFormat/>
    <w:rPr>
      <w:b/>
      <w:bCs/>
      <w:i/>
      <w:iCs/>
      <w:color w:val="4F81BD"/>
      <w:lang w:bidi="ar-SA"/>
    </w:rPr>
  </w:style>
  <w:style w:type="character" w:customStyle="1" w:styleId="2ff6">
    <w:name w:val="引用 字符2"/>
    <w:qFormat/>
    <w:rPr>
      <w:i/>
      <w:iCs/>
      <w:color w:val="000000"/>
      <w:lang w:bidi="ar-SA"/>
    </w:rPr>
  </w:style>
  <w:style w:type="character" w:customStyle="1" w:styleId="2ff7">
    <w:name w:val="无间隔 字符2"/>
    <w:qFormat/>
    <w:rPr>
      <w:sz w:val="21"/>
      <w:szCs w:val="24"/>
      <w:lang w:bidi="ar-SA"/>
    </w:rPr>
  </w:style>
  <w:style w:type="character" w:customStyle="1" w:styleId="Charf">
    <w:name w:val="段 Char"/>
    <w:link w:val="afff3"/>
    <w:qFormat/>
    <w:rsid w:val="00401B94"/>
    <w:rPr>
      <w:rFonts w:ascii="宋体"/>
      <w:sz w:val="21"/>
    </w:rPr>
  </w:style>
  <w:style w:type="paragraph" w:styleId="affa">
    <w:name w:val="Plain Text"/>
    <w:basedOn w:val="a"/>
    <w:link w:val="Char6"/>
    <w:uiPriority w:val="99"/>
    <w:unhideWhenUsed/>
    <w:qFormat/>
    <w:rsid w:val="000F6463"/>
    <w:rPr>
      <w:rFonts w:ascii="宋体" w:hAnsi="Courier New" w:hint="eastAsia"/>
      <w:sz w:val="20"/>
      <w:szCs w:val="20"/>
    </w:rPr>
  </w:style>
  <w:style w:type="character" w:customStyle="1" w:styleId="Char41">
    <w:name w:val="纯文本 Char4"/>
    <w:uiPriority w:val="99"/>
    <w:semiHidden/>
    <w:rsid w:val="000F6463"/>
    <w:rPr>
      <w:rFonts w:ascii="宋体" w:hAnsi="Courier New" w:cs="Courier New"/>
      <w:sz w:val="21"/>
      <w:szCs w:val="21"/>
    </w:rPr>
  </w:style>
  <w:style w:type="character" w:customStyle="1" w:styleId="1Char0">
    <w:name w:val="标题 1 Char"/>
    <w:link w:val="11fb"/>
    <w:qFormat/>
    <w:rsid w:val="000F6463"/>
    <w:rPr>
      <w:rFonts w:ascii="楷体_GB2312" w:eastAsia="楷体_GB2312"/>
      <w:sz w:val="28"/>
    </w:rPr>
  </w:style>
  <w:style w:type="character" w:customStyle="1" w:styleId="2Char">
    <w:name w:val="标题 2 Char"/>
    <w:link w:val="2"/>
    <w:uiPriority w:val="9"/>
    <w:qFormat/>
    <w:rsid w:val="000F6463"/>
    <w:rPr>
      <w:rFonts w:ascii="Arial" w:eastAsia="Arial" w:hAnsi="Arial" w:cs="Arial"/>
      <w:sz w:val="34"/>
      <w:szCs w:val="24"/>
    </w:rPr>
  </w:style>
  <w:style w:type="character" w:customStyle="1" w:styleId="3Char">
    <w:name w:val="标题 3 Char"/>
    <w:link w:val="3"/>
    <w:uiPriority w:val="9"/>
    <w:qFormat/>
    <w:rsid w:val="000F6463"/>
    <w:rPr>
      <w:rFonts w:ascii="Arial" w:eastAsia="Arial" w:hAnsi="Arial" w:cs="Arial"/>
      <w:sz w:val="30"/>
      <w:szCs w:val="30"/>
    </w:rPr>
  </w:style>
  <w:style w:type="character" w:customStyle="1" w:styleId="4Char">
    <w:name w:val="标题 4 Char"/>
    <w:link w:val="4"/>
    <w:uiPriority w:val="9"/>
    <w:qFormat/>
    <w:rsid w:val="000F6463"/>
    <w:rPr>
      <w:rFonts w:ascii="Arial" w:eastAsia="Arial" w:hAnsi="Arial" w:cs="Arial"/>
      <w:b/>
      <w:bCs/>
      <w:sz w:val="26"/>
      <w:szCs w:val="26"/>
    </w:rPr>
  </w:style>
  <w:style w:type="character" w:customStyle="1" w:styleId="5Char">
    <w:name w:val="标题 5 Char"/>
    <w:link w:val="5"/>
    <w:uiPriority w:val="9"/>
    <w:qFormat/>
    <w:rsid w:val="000F6463"/>
    <w:rPr>
      <w:rFonts w:ascii="Arial" w:eastAsia="Arial" w:hAnsi="Arial" w:cs="Arial"/>
      <w:b/>
      <w:bCs/>
      <w:sz w:val="24"/>
      <w:szCs w:val="24"/>
    </w:rPr>
  </w:style>
  <w:style w:type="character" w:customStyle="1" w:styleId="Heading6Char">
    <w:name w:val="Heading 6 Char"/>
    <w:uiPriority w:val="9"/>
    <w:rsid w:val="000F6463"/>
    <w:rPr>
      <w:rFonts w:ascii="Arial" w:eastAsia="Arial" w:hAnsi="Arial" w:cs="Arial"/>
      <w:b/>
      <w:bCs/>
      <w:sz w:val="22"/>
      <w:szCs w:val="22"/>
    </w:rPr>
  </w:style>
  <w:style w:type="character" w:customStyle="1" w:styleId="Heading7Char">
    <w:name w:val="Heading 7 Char"/>
    <w:uiPriority w:val="9"/>
    <w:rsid w:val="000F6463"/>
    <w:rPr>
      <w:rFonts w:ascii="Arial" w:eastAsia="Arial" w:hAnsi="Arial" w:cs="Arial"/>
      <w:b/>
      <w:bCs/>
      <w:i/>
      <w:iCs/>
      <w:sz w:val="22"/>
      <w:szCs w:val="22"/>
    </w:rPr>
  </w:style>
  <w:style w:type="character" w:customStyle="1" w:styleId="Heading8Char">
    <w:name w:val="Heading 8 Char"/>
    <w:uiPriority w:val="9"/>
    <w:rsid w:val="000F6463"/>
    <w:rPr>
      <w:rFonts w:ascii="Arial" w:eastAsia="Arial" w:hAnsi="Arial" w:cs="Arial"/>
      <w:i/>
      <w:iCs/>
      <w:sz w:val="22"/>
      <w:szCs w:val="22"/>
    </w:rPr>
  </w:style>
  <w:style w:type="character" w:customStyle="1" w:styleId="Heading9Char">
    <w:name w:val="Heading 9 Char"/>
    <w:uiPriority w:val="9"/>
    <w:rsid w:val="000F6463"/>
    <w:rPr>
      <w:rFonts w:ascii="Arial" w:eastAsia="Arial" w:hAnsi="Arial" w:cs="Arial"/>
      <w:i/>
      <w:iCs/>
      <w:sz w:val="21"/>
      <w:szCs w:val="21"/>
    </w:rPr>
  </w:style>
  <w:style w:type="character" w:customStyle="1" w:styleId="SubtitleChar">
    <w:name w:val="Subtitle Char"/>
    <w:uiPriority w:val="11"/>
    <w:rsid w:val="000F6463"/>
    <w:rPr>
      <w:sz w:val="24"/>
      <w:szCs w:val="24"/>
    </w:rPr>
  </w:style>
  <w:style w:type="character" w:customStyle="1" w:styleId="QuoteChar">
    <w:name w:val="Quote Char"/>
    <w:uiPriority w:val="29"/>
    <w:rsid w:val="000F6463"/>
    <w:rPr>
      <w:i/>
    </w:rPr>
  </w:style>
  <w:style w:type="character" w:customStyle="1" w:styleId="IntenseQuoteChar">
    <w:name w:val="Intense Quote Char"/>
    <w:uiPriority w:val="30"/>
    <w:rsid w:val="000F6463"/>
    <w:rPr>
      <w:i/>
    </w:rPr>
  </w:style>
  <w:style w:type="character" w:customStyle="1" w:styleId="CaptionChar">
    <w:name w:val="Caption Char"/>
    <w:uiPriority w:val="99"/>
    <w:rsid w:val="000F6463"/>
  </w:style>
  <w:style w:type="character" w:customStyle="1" w:styleId="EndnoteTextChar">
    <w:name w:val="Endnote Text Char"/>
    <w:uiPriority w:val="99"/>
    <w:rsid w:val="000F6463"/>
    <w:rPr>
      <w:sz w:val="20"/>
    </w:rPr>
  </w:style>
  <w:style w:type="paragraph" w:styleId="TOC">
    <w:name w:val="TOC Heading"/>
    <w:uiPriority w:val="39"/>
    <w:unhideWhenUsed/>
    <w:rsid w:val="000F6463"/>
  </w:style>
  <w:style w:type="paragraph" w:styleId="affff2">
    <w:name w:val="Normal Indent"/>
    <w:basedOn w:val="a"/>
    <w:qFormat/>
    <w:rsid w:val="000F6463"/>
    <w:pPr>
      <w:ind w:firstLine="420"/>
    </w:pPr>
    <w:rPr>
      <w:sz w:val="24"/>
      <w:szCs w:val="21"/>
    </w:rPr>
  </w:style>
  <w:style w:type="character" w:customStyle="1" w:styleId="Char">
    <w:name w:val="文档结构图 Char"/>
    <w:link w:val="a4"/>
    <w:uiPriority w:val="99"/>
    <w:rsid w:val="000F6463"/>
    <w:rPr>
      <w:rFonts w:ascii="宋体"/>
      <w:sz w:val="18"/>
      <w:szCs w:val="18"/>
    </w:rPr>
  </w:style>
  <w:style w:type="paragraph" w:styleId="affff3">
    <w:name w:val="annotation text"/>
    <w:basedOn w:val="a"/>
    <w:link w:val="Charf3"/>
    <w:uiPriority w:val="99"/>
    <w:semiHidden/>
    <w:qFormat/>
    <w:rsid w:val="000F6463"/>
    <w:pPr>
      <w:jc w:val="left"/>
    </w:pPr>
    <w:rPr>
      <w:sz w:val="24"/>
    </w:rPr>
  </w:style>
  <w:style w:type="character" w:customStyle="1" w:styleId="Charf3">
    <w:name w:val="批注文字 Char"/>
    <w:link w:val="affff3"/>
    <w:uiPriority w:val="99"/>
    <w:semiHidden/>
    <w:rsid w:val="000F6463"/>
    <w:rPr>
      <w:sz w:val="24"/>
      <w:szCs w:val="24"/>
    </w:rPr>
  </w:style>
  <w:style w:type="paragraph" w:styleId="affb">
    <w:name w:val="Body Text Indent"/>
    <w:basedOn w:val="a"/>
    <w:next w:val="affff4"/>
    <w:link w:val="Char8"/>
    <w:qFormat/>
    <w:rsid w:val="000F6463"/>
    <w:pPr>
      <w:ind w:firstLine="645"/>
    </w:pPr>
    <w:rPr>
      <w:rFonts w:ascii="楷体_GB2312" w:eastAsia="楷体_GB2312" w:hint="eastAsia"/>
      <w:sz w:val="32"/>
      <w:szCs w:val="32"/>
    </w:rPr>
  </w:style>
  <w:style w:type="character" w:customStyle="1" w:styleId="Char37">
    <w:name w:val="正文文本缩进 Char3"/>
    <w:uiPriority w:val="99"/>
    <w:semiHidden/>
    <w:rsid w:val="000F6463"/>
    <w:rPr>
      <w:sz w:val="21"/>
      <w:szCs w:val="24"/>
    </w:rPr>
  </w:style>
  <w:style w:type="paragraph" w:styleId="affff4">
    <w:name w:val="envelope return"/>
    <w:basedOn w:val="a"/>
    <w:qFormat/>
    <w:rsid w:val="000F6463"/>
    <w:rPr>
      <w:sz w:val="24"/>
    </w:rPr>
  </w:style>
  <w:style w:type="paragraph" w:styleId="affc">
    <w:name w:val="Date"/>
    <w:basedOn w:val="a"/>
    <w:next w:val="a"/>
    <w:link w:val="Char9"/>
    <w:qFormat/>
    <w:rsid w:val="000F6463"/>
    <w:rPr>
      <w:sz w:val="24"/>
    </w:rPr>
  </w:style>
  <w:style w:type="character" w:customStyle="1" w:styleId="Char38">
    <w:name w:val="日期 Char3"/>
    <w:uiPriority w:val="99"/>
    <w:semiHidden/>
    <w:rsid w:val="000F6463"/>
    <w:rPr>
      <w:sz w:val="21"/>
      <w:szCs w:val="24"/>
    </w:rPr>
  </w:style>
  <w:style w:type="character" w:customStyle="1" w:styleId="Charf4">
    <w:name w:val="脚注文本 Char"/>
    <w:qFormat/>
    <w:rsid w:val="000F6463"/>
    <w:rPr>
      <w:sz w:val="18"/>
      <w:szCs w:val="18"/>
    </w:rPr>
  </w:style>
  <w:style w:type="paragraph" w:styleId="affff5">
    <w:name w:val="Normal (Web)"/>
    <w:basedOn w:val="a"/>
    <w:unhideWhenUsed/>
    <w:qFormat/>
    <w:rsid w:val="000F6463"/>
    <w:pPr>
      <w:widowControl/>
      <w:spacing w:before="100" w:beforeAutospacing="1" w:after="100" w:afterAutospacing="1"/>
      <w:jc w:val="left"/>
    </w:pPr>
    <w:rPr>
      <w:rFonts w:ascii="宋体" w:hAnsi="宋体" w:cs="宋体"/>
      <w:sz w:val="24"/>
    </w:rPr>
  </w:style>
  <w:style w:type="character" w:customStyle="1" w:styleId="Char3">
    <w:name w:val="标题 Char"/>
    <w:link w:val="ac"/>
    <w:uiPriority w:val="10"/>
    <w:qFormat/>
    <w:rsid w:val="000F6463"/>
    <w:rPr>
      <w:sz w:val="48"/>
      <w:szCs w:val="48"/>
    </w:rPr>
  </w:style>
  <w:style w:type="paragraph" w:styleId="2a">
    <w:name w:val="Body Text First Indent 2"/>
    <w:basedOn w:val="affb"/>
    <w:next w:val="a"/>
    <w:link w:val="2Char0"/>
    <w:qFormat/>
    <w:rsid w:val="000F6463"/>
    <w:pPr>
      <w:spacing w:line="360" w:lineRule="auto"/>
      <w:ind w:firstLine="420"/>
    </w:pPr>
    <w:rPr>
      <w:rFonts w:ascii="宋体" w:hAnsi="宋体"/>
      <w:sz w:val="20"/>
    </w:rPr>
  </w:style>
  <w:style w:type="character" w:customStyle="1" w:styleId="2Char23">
    <w:name w:val="正文首行缩进 2 Char2"/>
    <w:uiPriority w:val="99"/>
    <w:semiHidden/>
    <w:rsid w:val="000F6463"/>
    <w:rPr>
      <w:sz w:val="21"/>
      <w:szCs w:val="24"/>
    </w:rPr>
  </w:style>
  <w:style w:type="paragraph" w:customStyle="1" w:styleId="TableText">
    <w:name w:val="Table Text"/>
    <w:basedOn w:val="a"/>
    <w:semiHidden/>
    <w:qFormat/>
    <w:rsid w:val="000F6463"/>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RZM">
    <w:name w:val="RZM投标图片和表格"/>
    <w:basedOn w:val="a"/>
    <w:qFormat/>
    <w:rsid w:val="000F6463"/>
    <w:rPr>
      <w:sz w:val="24"/>
    </w:rPr>
  </w:style>
  <w:style w:type="paragraph" w:styleId="affff6">
    <w:name w:val="Balloon Text"/>
    <w:basedOn w:val="a"/>
    <w:link w:val="Char39"/>
    <w:uiPriority w:val="99"/>
    <w:semiHidden/>
    <w:unhideWhenUsed/>
    <w:rsid w:val="00CA7F27"/>
    <w:rPr>
      <w:sz w:val="18"/>
      <w:szCs w:val="18"/>
    </w:rPr>
  </w:style>
  <w:style w:type="character" w:customStyle="1" w:styleId="Char39">
    <w:name w:val="批注框文本 Char3"/>
    <w:link w:val="affff6"/>
    <w:uiPriority w:val="99"/>
    <w:semiHidden/>
    <w:rsid w:val="00CA7F2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697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baidu.com/s?wd=%E5%B1%8B%E9%9D%A2%E9%98%B2%E6%B0%B4%E5%B7%A5%E7%A8%8B&amp;tn=SE_PcZhidaonwhc_ngpagmjz&amp;rsv_dl=gh_pc_zhidao" TargetMode="Externa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2DE4BD-5730-4492-9ED7-3E6DF656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73</Pages>
  <Words>6785</Words>
  <Characters>38680</Characters>
  <Application>Microsoft Office Word</Application>
  <DocSecurity>0</DocSecurity>
  <Lines>322</Lines>
  <Paragraphs>90</Paragraphs>
  <ScaleCrop>false</ScaleCrop>
  <Company>Zhu</Company>
  <LinksUpToDate>false</LinksUpToDate>
  <CharactersWithSpaces>45375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Lenovo</dc:creator>
  <cp:lastModifiedBy>大洲</cp:lastModifiedBy>
  <cp:revision>6</cp:revision>
  <cp:lastPrinted>2026-04-28T12:08:00Z</cp:lastPrinted>
  <dcterms:created xsi:type="dcterms:W3CDTF">2026-04-29T02:10:00Z</dcterms:created>
  <dcterms:modified xsi:type="dcterms:W3CDTF">2026-04-29T02:59:00Z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eyJoZGlkIjoiMTM2YjQwYThlZmU4NzEyMGJhMWZjN2FkNGQ0NjkxNzEiLCJ1c2VySWQiOiIxNjIyNzkyNDY1In0=</vt:lpwstr>
  </property>
  <property fmtid="{D5CDD505-2E9C-101B-9397-08002B2CF9AE}" pid="3" name="KSOProductBuildVer">
    <vt:lpwstr>2052-12.1.0.24034</vt:lpwstr>
  </property>
  <property fmtid="{D5CDD505-2E9C-101B-9397-08002B2CF9AE}" pid="4" name="ICV">
    <vt:lpwstr>04D5638C307B478CB8B8D1A52FB1C227_12</vt:lpwstr>
  </property>
</Properties>
</file>