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default" w:ascii="黑体" w:hAnsi="Arial" w:eastAsia="黑体"/>
          <w:b/>
          <w:color w:val="000000"/>
          <w:sz w:val="44"/>
          <w:szCs w:val="21"/>
          <w:lang w:val="en-US"/>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朝</w:t>
      </w:r>
      <w:r>
        <w:rPr>
          <w:rFonts w:hint="eastAsia" w:ascii="Arial" w:hAnsi="Arial"/>
          <w:b/>
          <w:bCs/>
          <w:color w:val="000000"/>
          <w:sz w:val="32"/>
          <w:szCs w:val="24"/>
          <w:lang w:val="en-US" w:eastAsia="zh-CN"/>
        </w:rPr>
        <w:t xml:space="preserve">阳东路22号办公区物业管理服务（二次）（专门面向中小企业）</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项目编号：JSZC-320700-JZCG-G2026-0027</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4</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02"/>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25"/>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825"/>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825"/>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25</w:t>
      </w:r>
      <w:r>
        <w:rPr>
          <w:sz w:val="32"/>
        </w:rPr>
        <w:fldChar w:fldCharType="end"/>
      </w:r>
      <w:r/>
    </w:p>
    <w:p>
      <w:pPr>
        <w:pStyle w:val="825"/>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30</w:t>
      </w:r>
      <w:r>
        <w:rPr>
          <w:sz w:val="32"/>
        </w:rPr>
        <w:fldChar w:fldCharType="end"/>
      </w:r>
      <w:r/>
    </w:p>
    <w:p>
      <w:pPr>
        <w:pStyle w:val="825"/>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41</w:t>
      </w:r>
      <w:r>
        <w:rPr>
          <w:sz w:val="32"/>
        </w:rPr>
        <w:fldChar w:fldCharType="end"/>
      </w:r>
      <w:r/>
    </w:p>
    <w:p>
      <w:pPr>
        <w:pStyle w:val="825"/>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48</w:t>
      </w:r>
      <w:r>
        <w:rPr>
          <w:sz w:val="32"/>
        </w:rPr>
        <w:fldChar w:fldCharType="end"/>
      </w:r>
      <w:r/>
    </w:p>
    <w:p>
      <w:pPr>
        <w:jc w:val="left"/>
        <w:widowControl/>
      </w:pPr>
      <w:r>
        <w:fldChar w:fldCharType="end"/>
      </w:r>
      <w:r>
        <w:br w:type="page" w:clear="all"/>
      </w:r>
      <w:r/>
    </w:p>
    <w:p>
      <w:pPr>
        <w:pStyle w:val="802"/>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lang w:val="en-US" w:eastAsia="zh-CN"/>
        </w:rPr>
        <w:t xml:space="preserve">连</w:t>
      </w:r>
      <w:r>
        <w:rPr>
          <w:rFonts w:hint="eastAsia" w:ascii="宋体" w:hAnsi="宋体"/>
          <w:color w:val="000000"/>
          <w:sz w:val="24"/>
        </w:rPr>
        <w:t xml:space="preserve">云港市人力资源和社会保障局</w:t>
      </w:r>
      <w:r>
        <w:rPr>
          <w:rFonts w:hint="eastAsia"/>
          <w:sz w:val="24"/>
          <w:szCs w:val="24"/>
        </w:rPr>
        <w:t xml:space="preserve">的委托，连云港市公共资源交易中心就</w:t>
      </w:r>
      <w:r>
        <w:rPr>
          <w:rFonts w:hint="eastAsia"/>
          <w:sz w:val="24"/>
          <w:szCs w:val="24"/>
          <w:lang w:val="en-US" w:eastAsia="zh-CN"/>
        </w:rPr>
        <w:t xml:space="preserve">朝阳东路22号办公区物业管理服务（二次）（专门面向中小企业）</w:t>
      </w:r>
      <w:r>
        <w:rPr>
          <w:rFonts w:hint="eastAsia"/>
          <w:sz w:val="24"/>
          <w:szCs w:val="24"/>
        </w:rPr>
        <w:t xml:space="preserve">项目（JSZC-320700-JZCG-G2026-0027）进行公开招标采购，欢迎符合条件的供应商投标。</w:t>
      </w:r>
      <w:r/>
    </w:p>
    <w:tbl>
      <w:tblPr>
        <w:tblStyle w:val="6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lang w:val="en-US" w:eastAsia="zh-CN"/>
              </w:rPr>
              <w:t xml:space="preserve">朝阳东路22号办公区物业管理服务（二次）（专门面向中小企业）</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w:t>
            </w:r>
            <w:r>
              <w:rPr>
                <w:rFonts w:hint="eastAsia"/>
                <w:sz w:val="24"/>
                <w:szCs w:val="24"/>
                <w:highlight w:val="none"/>
                <w:lang w:val="en-US" w:eastAsia="zh-CN"/>
              </w:rPr>
              <w:t xml:space="preserve">15</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（北京时间）前递交（上传）投标文件。</w:t>
            </w:r>
            <w:r/>
          </w:p>
        </w:tc>
      </w:tr>
    </w:tbl>
    <w:p>
      <w:pPr>
        <w:pStyle w:val="803"/>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项目编号：JSZC-320700-JZCG-G2026-0027</w:t>
      </w:r>
      <w:r/>
    </w:p>
    <w:p>
      <w:pPr>
        <w:ind w:firstLine="480"/>
        <w:jc w:val="left"/>
        <w:spacing w:line="500" w:lineRule="exact"/>
        <w:rPr>
          <w:rFonts w:hint="default"/>
          <w:sz w:val="24"/>
          <w:szCs w:val="24"/>
          <w:lang w:val="en-US"/>
        </w:rPr>
      </w:pPr>
      <w:r>
        <w:rPr>
          <w:rFonts w:hint="eastAsia"/>
          <w:sz w:val="24"/>
          <w:szCs w:val="24"/>
        </w:rPr>
        <w:t xml:space="preserve">项目名称：</w:t>
      </w:r>
      <w:r>
        <w:rPr>
          <w:rFonts w:hint="eastAsia"/>
          <w:sz w:val="24"/>
          <w:szCs w:val="24"/>
          <w:lang w:val="en-US" w:eastAsia="zh-CN"/>
        </w:rPr>
        <w:t xml:space="preserve">朝阳东路22号办公区物业管理服务（二次）（专门面向中小企业）</w:t>
      </w:r>
      <w:r/>
    </w:p>
    <w:p>
      <w:pPr>
        <w:ind w:firstLine="480"/>
        <w:jc w:val="left"/>
        <w:spacing w:line="500" w:lineRule="exact"/>
        <w:rPr>
          <w:sz w:val="24"/>
          <w:szCs w:val="24"/>
        </w:rPr>
      </w:pPr>
      <w:r>
        <w:rPr>
          <w:rFonts w:hint="eastAsia"/>
          <w:sz w:val="24"/>
          <w:szCs w:val="24"/>
        </w:rPr>
        <w:t xml:space="preserve">预算金额：</w:t>
      </w:r>
      <w:r>
        <w:rPr>
          <w:rFonts w:hint="eastAsia"/>
          <w:sz w:val="24"/>
          <w:szCs w:val="24"/>
          <w:lang w:val="en-US" w:eastAsia="zh-CN"/>
        </w:rPr>
        <w:t xml:space="preserve">228万元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bCs/>
          <w:sz w:val="24"/>
        </w:rPr>
        <w:t xml:space="preserve">朝阳东路22号办公区主要用于</w:t>
      </w:r>
      <w:r>
        <w:rPr>
          <w:rFonts w:hint="eastAsia" w:ascii="宋体" w:hAnsi="宋体"/>
          <w:bCs/>
          <w:sz w:val="24"/>
          <w:lang w:val="en-US" w:eastAsia="zh-CN"/>
        </w:rPr>
        <w:t xml:space="preserve">连云港市人力资源和社会保障局</w:t>
      </w:r>
      <w:r>
        <w:rPr>
          <w:rFonts w:hint="eastAsia" w:ascii="宋体" w:hAnsi="宋体"/>
          <w:bCs/>
          <w:sz w:val="24"/>
        </w:rPr>
        <w:t xml:space="preserve">和</w:t>
      </w:r>
      <w:r>
        <w:rPr>
          <w:rFonts w:hint="eastAsia" w:ascii="宋体" w:hAnsi="宋体"/>
          <w:bCs/>
          <w:sz w:val="24"/>
          <w:lang w:val="en-US" w:eastAsia="zh-CN"/>
        </w:rPr>
        <w:t xml:space="preserve">其</w:t>
      </w:r>
      <w:r>
        <w:rPr>
          <w:rFonts w:hint="eastAsia" w:ascii="宋体" w:hAnsi="宋体"/>
          <w:bCs/>
          <w:sz w:val="24"/>
        </w:rPr>
        <w:t xml:space="preserve">部分</w:t>
      </w:r>
      <w:r>
        <w:rPr>
          <w:rFonts w:hint="eastAsia" w:ascii="宋体" w:hAnsi="宋体"/>
          <w:bCs/>
          <w:sz w:val="24"/>
          <w:lang w:val="en-US" w:eastAsia="zh-CN"/>
        </w:rPr>
        <w:t xml:space="preserve">直属</w:t>
      </w:r>
      <w:r>
        <w:rPr>
          <w:rFonts w:hint="eastAsia" w:ascii="宋体" w:hAnsi="宋体"/>
          <w:bCs/>
          <w:sz w:val="24"/>
        </w:rPr>
        <w:t xml:space="preserve">事业单位日常办公，并承担</w:t>
      </w:r>
      <w:r>
        <w:rPr>
          <w:rFonts w:hint="eastAsia" w:ascii="宋体" w:hAnsi="宋体" w:eastAsia="宋体"/>
          <w:bCs/>
          <w:sz w:val="24"/>
          <w:lang w:eastAsia="zh-CN"/>
        </w:rPr>
        <w:t xml:space="preserve">人社会客厅</w:t>
      </w:r>
      <w:r>
        <w:rPr>
          <w:rFonts w:hint="eastAsia" w:ascii="宋体" w:hAnsi="宋体"/>
          <w:bCs/>
          <w:sz w:val="24"/>
        </w:rPr>
        <w:t xml:space="preserve">功能。因服务、接待企业及办事群众工作繁重，需</w:t>
      </w:r>
      <w:r>
        <w:rPr>
          <w:rFonts w:hint="eastAsia" w:ascii="宋体" w:hAnsi="宋体"/>
          <w:bCs/>
          <w:sz w:val="24"/>
          <w:lang w:val="en-US" w:eastAsia="zh-CN"/>
        </w:rPr>
        <w:t xml:space="preserve">采购</w:t>
      </w:r>
      <w:r>
        <w:rPr>
          <w:rFonts w:hint="eastAsia" w:ascii="宋体" w:hAnsi="宋体"/>
          <w:bCs/>
          <w:sz w:val="24"/>
        </w:rPr>
        <w:t xml:space="preserve">具备秩序维护、卫生保洁、设备保养及维修等能力的物业管理</w:t>
      </w:r>
      <w:r>
        <w:rPr>
          <w:rFonts w:hint="eastAsia" w:ascii="宋体" w:hAnsi="宋体"/>
          <w:bCs/>
          <w:sz w:val="24"/>
          <w:lang w:val="en-US" w:eastAsia="zh-CN"/>
        </w:rPr>
        <w:t xml:space="preserve">单位</w:t>
      </w:r>
      <w:r>
        <w:rPr>
          <w:rFonts w:hint="eastAsia" w:ascii="宋体" w:hAnsi="宋体"/>
          <w:bCs/>
          <w:sz w:val="24"/>
        </w:rPr>
        <w:t xml:space="preserve">来承担服务</w:t>
      </w:r>
      <w:r>
        <w:rPr>
          <w:rStyle w:val="830"/>
          <w:rFonts w:hint="eastAsia" w:ascii="宋体" w:hAnsi="宋体"/>
          <w:sz w:val="24"/>
          <w:szCs w:val="24"/>
        </w:rPr>
        <w:t xml:space="preserve">。具体要求详见第四章项目需求。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olor w:val="000000"/>
          <w:sz w:val="24"/>
          <w:lang w:val="en-US" w:eastAsia="zh-CN"/>
        </w:rPr>
        <w:t xml:space="preserve">3</w:t>
      </w:r>
      <w:r>
        <w:rPr>
          <w:rFonts w:hint="eastAsia" w:ascii="宋体" w:hAnsi="宋体"/>
          <w:color w:val="000000"/>
          <w:sz w:val="24"/>
        </w:rPr>
        <w:t xml:space="preserve">年（合同约定时间起算）</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03"/>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w:t>
      </w:r>
      <w:r>
        <w:rPr>
          <w:rFonts w:hint="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03"/>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p>
    <w:p>
      <w:pPr>
        <w:ind w:firstLine="480"/>
        <w:jc w:val="left"/>
        <w:spacing w:line="500" w:lineRule="exact"/>
        <w:rPr>
          <w:sz w:val="24"/>
          <w:szCs w:val="24"/>
        </w:rPr>
      </w:pPr>
      <w:r>
        <w:rPr>
          <w:rFonts w:hint="eastAsia"/>
          <w:sz w:val="24"/>
          <w:szCs w:val="24"/>
        </w:rPr>
        <w:t xml:space="preserve">地点：江苏政府采购</w:t>
      </w:r>
      <w:r>
        <w:rPr>
          <w:rFonts w:hint="eastAsia"/>
          <w:sz w:val="24"/>
          <w:szCs w:val="24"/>
        </w:rPr>
        <w:t xml:space="preserve">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03"/>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w:t>
      </w:r>
      <w:r>
        <w:rPr>
          <w:rFonts w:hint="eastAsia"/>
          <w:sz w:val="24"/>
          <w:szCs w:val="24"/>
          <w:highlight w:val="none"/>
          <w:lang w:val="en-US" w:eastAsia="zh-CN"/>
        </w:rPr>
        <w:t xml:space="preserve">15</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03"/>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03"/>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03"/>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sz w:val="24"/>
        </w:rPr>
        <w:t xml:space="preserve">连云港市人力资源和社会保障局</w:t>
      </w:r>
      <w:r/>
    </w:p>
    <w:p>
      <w:pPr>
        <w:ind w:firstLine="480"/>
        <w:jc w:val="left"/>
        <w:spacing w:line="500" w:lineRule="exact"/>
        <w:rPr>
          <w:sz w:val="24"/>
          <w:szCs w:val="24"/>
        </w:rPr>
      </w:pPr>
      <w:r>
        <w:rPr>
          <w:rFonts w:hint="eastAsia"/>
          <w:sz w:val="24"/>
          <w:szCs w:val="24"/>
        </w:rPr>
        <w:t xml:space="preserve">地    址：</w:t>
      </w:r>
      <w:r>
        <w:rPr>
          <w:rFonts w:hint="eastAsia" w:hAnsi="宋体" w:cs="宋体"/>
          <w:sz w:val="24"/>
        </w:rPr>
        <w:t xml:space="preserve">连云港市</w:t>
      </w:r>
      <w:r>
        <w:rPr>
          <w:rFonts w:hint="eastAsia" w:hAnsi="宋体" w:eastAsia="宋体" w:cs="宋体"/>
          <w:sz w:val="24"/>
          <w:lang w:val="en-US" w:eastAsia="zh-CN"/>
        </w:rPr>
        <w:t xml:space="preserve">朝阳东路22号</w:t>
      </w:r>
      <w:r/>
    </w:p>
    <w:p>
      <w:pPr>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王维昌</w:t>
      </w:r>
      <w:r/>
    </w:p>
    <w:p>
      <w:pPr>
        <w:ind w:firstLine="480"/>
        <w:jc w:val="left"/>
        <w:spacing w:line="500" w:lineRule="exact"/>
        <w:rPr>
          <w:rFonts w:hint="eastAsia" w:eastAsia="宋体" w:cs="Times New Roman"/>
          <w:sz w:val="24"/>
          <w:szCs w:val="24"/>
          <w:lang w:val="en-US" w:eastAsia="zh-CN"/>
        </w:rPr>
      </w:pPr>
      <w:r>
        <w:rPr>
          <w:rFonts w:hint="eastAsia"/>
          <w:sz w:val="24"/>
          <w:szCs w:val="24"/>
        </w:rPr>
        <w:t xml:space="preserve">联系电话：</w:t>
      </w:r>
      <w:r>
        <w:rPr>
          <w:rFonts w:hint="eastAsia"/>
          <w:sz w:val="24"/>
          <w:szCs w:val="24"/>
          <w:lang w:val="en-US" w:eastAsia="zh-CN"/>
        </w:rPr>
        <w:t xml:space="preserve">0518</w:t>
      </w:r>
      <w:r>
        <w:rPr>
          <w:rFonts w:hint="eastAsia" w:eastAsia="宋体" w:cs="Times New Roman"/>
          <w:sz w:val="24"/>
          <w:szCs w:val="24"/>
          <w:lang w:val="en-US" w:eastAsia="zh-CN"/>
        </w:rPr>
        <w:t xml:space="preserve">-85688550</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lang w:val="en-US" w:eastAsia="zh-CN"/>
        </w:rPr>
        <w:t xml:space="preserve">420</w:t>
      </w:r>
      <w:r>
        <w:rPr>
          <w:rFonts w:hint="eastAsia"/>
          <w:sz w:val="24"/>
          <w:szCs w:val="24"/>
        </w:rPr>
        <w:t xml:space="preserve">室</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联系电话：0518-</w:t>
      </w:r>
      <w:r>
        <w:rPr>
          <w:rFonts w:hint="eastAsia"/>
          <w:sz w:val="24"/>
          <w:szCs w:val="24"/>
          <w:lang w:val="en-US" w:eastAsia="zh-CN"/>
        </w:rPr>
        <w:t xml:space="preserve">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sz w:val="24"/>
          <w:szCs w:val="24"/>
          <w:lang w:val="en-US" w:eastAsia="zh-CN"/>
        </w:rPr>
        <w:t xml:space="preserve">孔庆阳</w:t>
      </w:r>
      <w:r/>
    </w:p>
    <w:p>
      <w:pPr>
        <w:ind w:firstLine="480"/>
        <w:jc w:val="left"/>
        <w:spacing w:line="500" w:lineRule="exact"/>
        <w:rPr>
          <w:sz w:val="24"/>
          <w:szCs w:val="24"/>
        </w:rPr>
      </w:pPr>
      <w:r>
        <w:rPr>
          <w:rFonts w:hint="eastAsia"/>
          <w:sz w:val="24"/>
          <w:szCs w:val="24"/>
        </w:rPr>
        <w:t xml:space="preserve">电      话：0518-</w:t>
      </w:r>
      <w:r>
        <w:rPr>
          <w:rFonts w:hint="eastAsia"/>
          <w:sz w:val="24"/>
          <w:szCs w:val="24"/>
          <w:lang w:val="en-US" w:eastAsia="zh-CN"/>
        </w:rPr>
        <w:t xml:space="preserve">82256586</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02"/>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03"/>
        <w:spacing w:before="0" w:after="0" w:line="360" w:lineRule="auto"/>
        <w:rPr>
          <w:rFonts w:ascii="黑体" w:hAnsi="黑体" w:eastAsia="黑体"/>
          <w:b w:val="0"/>
        </w:rPr>
      </w:pPr>
      <w:r>
        <w:rPr>
          <w:rFonts w:hint="eastAsia" w:ascii="黑体" w:hAnsi="黑体" w:eastAsia="黑体"/>
          <w:b w:val="0"/>
        </w:rPr>
        <w:t xml:space="preserve">一、总则</w:t>
      </w:r>
      <w:r/>
    </w:p>
    <w:p>
      <w:pPr>
        <w:pStyle w:val="804"/>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04"/>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 单位负责人为同一人或者存在直接控股、管理关系的不同供应商，不得参加同一合同项下的政府采购活动。</w:t>
      </w:r>
      <w:r/>
    </w:p>
    <w:p>
      <w:pPr>
        <w:pStyle w:val="804"/>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04"/>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04"/>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03"/>
        <w:spacing w:before="0" w:after="0" w:line="360" w:lineRule="auto"/>
        <w:rPr>
          <w:rFonts w:ascii="黑体" w:hAnsi="黑体" w:eastAsia="黑体"/>
          <w:b w:val="0"/>
        </w:rPr>
      </w:pPr>
      <w:r>
        <w:rPr>
          <w:rFonts w:hint="eastAsia" w:ascii="黑体" w:hAnsi="黑体" w:eastAsia="黑体"/>
          <w:b w:val="0"/>
        </w:rPr>
        <w:t xml:space="preserve">二、招标文件</w:t>
      </w:r>
      <w:r/>
    </w:p>
    <w:p>
      <w:pPr>
        <w:pStyle w:val="804"/>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04"/>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04"/>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03"/>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04"/>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left"/>
        <w:spacing w:line="500" w:lineRule="exact"/>
        <w:rPr>
          <w:rFonts w:hint="eastAsia"/>
          <w:sz w:val="24"/>
          <w:szCs w:val="24"/>
          <w:highlight w:val="none"/>
          <w:lang w:val="en-US" w:eastAsia="zh-CN"/>
        </w:rPr>
      </w:pPr>
      <w:r>
        <w:rPr>
          <w:rFonts w:hint="eastAsia"/>
          <w:b/>
          <w:bCs/>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spacing w:line="500" w:lineRule="exact"/>
        <w:rPr>
          <w:rFonts w:hint="default"/>
          <w:sz w:val="24"/>
          <w:szCs w:val="24"/>
          <w:highlight w:val="none"/>
          <w:lang w:val="en-US" w:eastAsia="zh-CN"/>
        </w:rPr>
        <w:outlineLvl w:val="2"/>
      </w:pPr>
      <w:r>
        <w:rPr>
          <w:rFonts w:hint="eastAsia"/>
          <w:sz w:val="24"/>
          <w:szCs w:val="24"/>
          <w:highlight w:val="none"/>
          <w:lang w:val="en-US" w:eastAsia="zh-CN"/>
        </w:rPr>
        <w:t xml:space="preserve">9.4 暗标编制要求</w:t>
      </w:r>
      <w:r/>
    </w:p>
    <w:p>
      <w:pPr>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auto"/>
          <w:sz w:val="24"/>
          <w:szCs w:val="21"/>
          <w:highlight w:val="none"/>
        </w:rPr>
        <w:t xml:space="preserve">不得出现能显示企业特征或批注、底纹、阴影、水印等提示性的标记或标识</w:t>
      </w:r>
      <w:r>
        <w:rPr>
          <w:rFonts w:hint="eastAsia" w:ascii="宋体" w:hAnsi="宋体"/>
          <w:b/>
          <w:color w:val="auto"/>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p>
    <w:p>
      <w:pPr>
        <w:numPr>
          <w:ilvl w:val="0"/>
          <w:numId w:val="0"/>
        </w:numPr>
        <w:ind w:firstLine="480"/>
        <w:jc w:val="both"/>
        <w:keepLines w:val="0"/>
        <w:keepNext w:val="0"/>
        <w:pageBreakBefore w:val="0"/>
        <w:spacing w:line="360" w:lineRule="auto"/>
        <w:widowControl/>
        <w:rPr>
          <w:rFonts w:hint="default"/>
          <w:sz w:val="24"/>
          <w:szCs w:val="24"/>
          <w:highlight w:val="yellow"/>
          <w:lang w:val="en-US" w:eastAsia="zh-CN"/>
        </w:rPr>
      </w:pPr>
      <w:r>
        <w:rPr>
          <w:rFonts w:hint="eastAsia" w:ascii="宋体" w:hAnsi="宋体" w:cs="Calibri"/>
          <w:b w:val="0"/>
          <w:bCs/>
          <w:color w:val="000000"/>
          <w:sz w:val="24"/>
          <w:szCs w:val="24"/>
          <w:highlight w:val="none"/>
          <w:lang w:val="en-US" w:eastAsia="zh-CN"/>
        </w:rPr>
        <w:t xml:space="preserve">（2）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p>
    <w:p>
      <w:pPr>
        <w:pStyle w:val="804"/>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04"/>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04"/>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04"/>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04"/>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04"/>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04"/>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04"/>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03"/>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04"/>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04"/>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04"/>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04"/>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03"/>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04"/>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04"/>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04"/>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04"/>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04"/>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cs="宋体"/>
          <w:sz w:val="24"/>
          <w:szCs w:val="24"/>
        </w:rPr>
      </w:pPr>
      <w:r>
        <w:rPr>
          <w:rFonts w:hint="eastAsia"/>
          <w:sz w:val="24"/>
          <w:szCs w:val="24"/>
        </w:rPr>
        <w:t xml:space="preserve">26.2 </w:t>
      </w:r>
      <w:r>
        <w:rPr>
          <w:rFonts w:hint="eastAsia" w:ascii="宋体" w:hAnsi="宋体" w:eastAsia="宋体" w:cs="Times New Roman"/>
          <w:sz w:val="24"/>
          <w:szCs w:val="24"/>
        </w:rPr>
        <w:t xml:space="preserve">所谓重大偏离是指与招标文件规定的实质性要求存在负偏离，或者在实质上与招标文件不一致，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rPr>
          <w:rFonts w:hint="eastAsia" w:cs="宋体"/>
          <w:sz w:val="24"/>
          <w:szCs w:val="24"/>
        </w:rPr>
        <w:t xml:space="preserve">。重大偏离的认定须经过评委会以少数服从多数的原则作出结论。评委会决定投标文件的响应性只根据投标文件本身的内容，而不寻求外部的证据。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rFonts w:eastAsia="宋体"/>
          <w:sz w:val="24"/>
          <w:szCs w:val="24"/>
          <w:lang w:val="en-US" w:eastAsia="zh-CN"/>
        </w:rPr>
      </w:pPr>
      <w:r>
        <w:rPr>
          <w:rFonts w:hint="eastAsia"/>
          <w:sz w:val="24"/>
          <w:szCs w:val="24"/>
          <w:lang w:val="en-US" w:eastAsia="zh-CN"/>
        </w:rPr>
        <w:t xml:space="preserve">26.4 政府采购异常低价审查：</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）政府采购评审中出现下列情形之一的，评审委员会应当启动异常低价投标审查程序：</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①</w:t>
      </w:r>
      <w:r>
        <w:rPr>
          <w:rFonts w:hint="eastAsia" w:ascii="宋体" w:hAnsi="宋体" w:eastAsia="宋体" w:cs="Times New Roman"/>
          <w:sz w:val="24"/>
          <w:szCs w:val="24"/>
          <w:highlight w:val="none"/>
        </w:rPr>
        <w:t xml:space="preserve">投标报价低于全部通过符合性审查供应商投标报价平均值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②</w:t>
      </w:r>
      <w:r>
        <w:rPr>
          <w:rFonts w:hint="eastAsia" w:ascii="宋体" w:hAnsi="宋体" w:eastAsia="宋体" w:cs="Times New Roman"/>
          <w:sz w:val="24"/>
          <w:szCs w:val="24"/>
          <w:highlight w:val="none"/>
        </w:rPr>
        <w:t xml:space="preserve">投标报价低于通过符合性审查的次低报价供应商投标报价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③</w:t>
      </w:r>
      <w:r>
        <w:rPr>
          <w:rFonts w:hint="eastAsia" w:ascii="宋体" w:hAnsi="宋体" w:eastAsia="宋体" w:cs="Times New Roman"/>
          <w:sz w:val="24"/>
          <w:szCs w:val="24"/>
          <w:highlight w:val="none"/>
        </w:rPr>
        <w:t xml:space="preserve">投标报价低于采购项目最高限价</w:t>
      </w:r>
      <w:r>
        <w:rPr>
          <w:rFonts w:hint="eastAsia" w:ascii="宋体" w:hAnsi="宋体" w:eastAsia="宋体" w:cs="Times New Roman"/>
          <w:sz w:val="24"/>
          <w:szCs w:val="24"/>
          <w:highlight w:val="none"/>
          <w:lang w:val="en-US" w:eastAsia="zh-CN"/>
        </w:rPr>
        <w:t xml:space="preserve">45</w:t>
      </w:r>
      <w:r>
        <w:rPr>
          <w:rFonts w:hint="eastAsia" w:ascii="宋体" w:hAnsi="宋体" w:eastAsia="宋体" w:cs="Times New Roman"/>
          <w:sz w:val="24"/>
          <w:szCs w:val="24"/>
          <w:highlight w:val="none"/>
        </w:rPr>
        <w:t xml:space="preserve">%的，即投标报价&lt;采购项目最高限价×</w:t>
      </w:r>
      <w:r>
        <w:rPr>
          <w:rFonts w:hint="eastAsia" w:ascii="宋体" w:hAnsi="宋体" w:eastAsia="宋体" w:cs="Times New Roman"/>
          <w:sz w:val="24"/>
          <w:szCs w:val="24"/>
          <w:highlight w:val="none"/>
          <w:lang w:val="en-US" w:eastAsia="zh-CN"/>
        </w:rPr>
        <w:t xml:space="preserve">45</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④</w:t>
      </w:r>
      <w:r>
        <w:rPr>
          <w:rFonts w:hint="eastAsia" w:ascii="宋体" w:hAnsi="宋体" w:eastAsia="宋体" w:cs="Times New Roman"/>
          <w:sz w:val="24"/>
          <w:szCs w:val="24"/>
          <w:highlight w:val="none"/>
        </w:rPr>
        <w:t xml:space="preserve">评审委员会基于专业判断，认为供应商报价过低，有可能影响产品质量或者不能诚信履约的其他情形。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）评审委员会启动异常低价投标审查后，属于前述（</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）中第3项情形，供应商已随投标文件一并提交相关书面说明及必要的证明材料的，在评审现场可不再重复提交。未设定最高限价的采购项目，以采购项目预算金额作为最高限价。</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hint="eastAsia"/>
          <w:sz w:val="24"/>
          <w:szCs w:val="24"/>
        </w:rPr>
      </w:pPr>
      <w:r>
        <w:rPr>
          <w:rFonts w:hint="eastAsia" w:ascii="宋体" w:hAnsi="宋体" w:eastAsia="宋体" w:cs="Times New Roman"/>
          <w:sz w:val="24"/>
          <w:szCs w:val="24"/>
          <w:highlight w:val="none"/>
        </w:rPr>
        <w:t xml:space="preserve">评委会将通过“苏采云”系统要求</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在合理的时间内提供书面说明、证明材料。</w:t>
      </w:r>
      <w:r/>
    </w:p>
    <w:p>
      <w:pPr>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5</w:t>
      </w:r>
      <w:r>
        <w:rPr>
          <w:rFonts w:hint="eastAsia"/>
          <w:sz w:val="24"/>
          <w:szCs w:val="24"/>
        </w:rPr>
        <w:t xml:space="preserve">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6</w:t>
      </w:r>
      <w:r>
        <w:rPr>
          <w:rFonts w:hint="eastAsia"/>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w:t>
      </w:r>
      <w:r>
        <w:rPr>
          <w:rFonts w:hint="eastAsia"/>
          <w:sz w:val="24"/>
          <w:szCs w:val="24"/>
          <w:lang w:val="en-US" w:eastAsia="zh-CN"/>
        </w:rPr>
        <w:t xml:space="preserve">7</w:t>
      </w:r>
      <w:r>
        <w:rPr>
          <w:rFonts w:hint="eastAsia"/>
          <w:sz w:val="24"/>
          <w:szCs w:val="24"/>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04"/>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宋体" w:hAnsi="宋体"/>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03"/>
        <w:spacing w:before="0" w:after="0" w:line="360" w:lineRule="auto"/>
        <w:rPr>
          <w:rFonts w:ascii="黑体" w:hAnsi="黑体" w:eastAsia="黑体"/>
          <w:b w:val="0"/>
        </w:rPr>
      </w:pPr>
      <w:r>
        <w:rPr>
          <w:rFonts w:hint="eastAsia" w:ascii="黑体" w:hAnsi="黑体" w:eastAsia="黑体"/>
          <w:b w:val="0"/>
        </w:rPr>
        <w:t xml:space="preserve">六、定标</w:t>
      </w:r>
      <w:r/>
    </w:p>
    <w:p>
      <w:pPr>
        <w:pStyle w:val="804"/>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04"/>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p>
    <w:p>
      <w:pPr>
        <w:pStyle w:val="803"/>
        <w:spacing w:before="0" w:after="0" w:line="360" w:lineRule="auto"/>
        <w:rPr>
          <w:rFonts w:ascii="黑体" w:hAnsi="黑体" w:eastAsia="黑体"/>
          <w:b w:val="0"/>
        </w:rPr>
      </w:pPr>
      <w:r>
        <w:rPr>
          <w:rFonts w:hint="eastAsia" w:ascii="黑体" w:hAnsi="黑体" w:eastAsia="黑体"/>
          <w:b w:val="0"/>
        </w:rPr>
        <w:t xml:space="preserve">七、授予合同</w:t>
      </w:r>
      <w:r/>
    </w:p>
    <w:p>
      <w:pPr>
        <w:pStyle w:val="804"/>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本项目履约保证金要求详见招标文件第四章 采购需求。</w:t>
      </w:r>
      <w:r/>
    </w:p>
    <w:p>
      <w:pPr>
        <w:pStyle w:val="804"/>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04"/>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04"/>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03"/>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04"/>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04"/>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04"/>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03"/>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04"/>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.3 享受扶持政策获得政府采购合同的，小微型企业不得将合同分包给大中型企业，中型企业不得将合同分包给大型企业。</w:t>
      </w:r>
      <w:r/>
    </w:p>
    <w:p>
      <w:pPr>
        <w:pStyle w:val="804"/>
        <w:ind w:firstLine="562"/>
        <w:jc w:val="left"/>
        <w:spacing w:before="0" w:after="0" w:line="360" w:lineRule="auto"/>
        <w:rPr>
          <w:rFonts w:hint="eastAsia"/>
          <w:sz w:val="28"/>
          <w:szCs w:val="28"/>
          <w14:ligatures w14:val="none"/>
        </w:rPr>
        <w:pBdr>
          <w:top w:val="none" w:color="000000" w:sz="0" w:space="0"/>
          <w:left w:val="none" w:color="000000" w:sz="0" w:space="0"/>
          <w:bottom w:val="none" w:color="000000" w:sz="0" w:space="0"/>
          <w:right w:val="none" w:color="000000" w:sz="0" w:space="0"/>
        </w:pBdr>
      </w:pPr>
      <w:r>
        <w:rPr>
          <w:rFonts w:hint="eastAsia"/>
          <w:sz w:val="28"/>
          <w:szCs w:val="28"/>
        </w:rPr>
        <w:t xml:space="preserve">38、采购本国产品的支持政策</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38.3 供应商需按照招标文件的要求提供《关于符合本国产品标准的声明函》（以下简称《声明函》），如不提供将不享受本国产品价格评审优惠。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sz w:val="24"/>
          <w:szCs w:val="24"/>
          <w:highlight w:val="none"/>
          <w14:ligatures w14:val="none"/>
        </w:rPr>
      </w:pPr>
      <w:r>
        <w:rPr>
          <w:rFonts w:hint="eastAsia"/>
          <w:sz w:val="24"/>
          <w:szCs w:val="24"/>
          <w:highlight w:val="none"/>
        </w:rPr>
        <w:t xml:space="preserve">38.6 政府采购中的本国产品标准及其他未尽事宜详见《国务院办公厅关于在政府采购中实施本国产品标准及相关政策的通知》（国办发〔2025〕34号）。</w:t>
      </w:r>
      <w:r/>
    </w:p>
    <w:p>
      <w:pPr>
        <w:pStyle w:val="804"/>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eastAsia"/>
          <w:sz w:val="24"/>
          <w:szCs w:val="24"/>
          <w:highlight w:val="none"/>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04"/>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02"/>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02"/>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 </w:t>
      </w:r>
      <w:r>
        <w:rPr>
          <w:rFonts w:hint="eastAsia"/>
          <w:sz w:val="24"/>
          <w:szCs w:val="24"/>
          <w:highlight w:val="none"/>
          <w:u w:val="single"/>
          <w:lang w:val="en-US" w:eastAsia="zh-CN"/>
        </w:rPr>
        <w:t xml:space="preserve">物业管理</w:t>
      </w:r>
      <w:r>
        <w:rPr>
          <w:rFonts w:hint="eastAsia"/>
          <w:sz w:val="24"/>
          <w:szCs w:val="24"/>
        </w:rPr>
        <w:t xml:space="preserve">。</w:t>
      </w:r>
      <w:r/>
    </w:p>
    <w:p>
      <w:pPr>
        <w:ind w:firstLine="480"/>
        <w:jc w:val="left"/>
        <w:spacing w:line="500" w:lineRule="exact"/>
        <w:rPr>
          <w:sz w:val="24"/>
          <w:szCs w:val="24"/>
        </w:rPr>
      </w:pPr>
      <w:r>
        <w:rPr>
          <w:rFonts w:hint="eastAsia" w:ascii="宋体" w:hAnsi="宋体" w:eastAsia="宋体" w:cs="宋体"/>
          <w:b w:val="0"/>
          <w:bCs/>
          <w:sz w:val="24"/>
          <w:szCs w:val="24"/>
          <w:lang w:val="en-US" w:eastAsia="zh-CN"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为实质性要求和条件</w:t>
      </w:r>
      <w:r>
        <w:rPr>
          <w:rFonts w:hint="eastAsia"/>
          <w:color w:val="000000"/>
          <w:sz w:val="24"/>
          <w:szCs w:val="24"/>
        </w:rPr>
        <w:t xml:space="preserve">，</w:t>
      </w:r>
      <w:r>
        <w:rPr>
          <w:rFonts w:hint="eastAsia"/>
          <w:sz w:val="24"/>
          <w:szCs w:val="24"/>
        </w:rPr>
        <w:t xml:space="preserve">由采购人根据实际情况设置，投标人须逐条明确作出满足实质性要求和条件的响应，否则将按无效响应处理。</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22"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7" w:type="dxa"/>
            <w:vAlign w:val="top"/>
            <w:textDirection w:val="lrTb"/>
            <w:noWrap w:val="false"/>
          </w:tcPr>
          <w:p>
            <w:pPr>
              <w:jc w:val="center"/>
              <w:spacing w:line="500" w:lineRule="exact"/>
              <w:rPr>
                <w:b/>
                <w:sz w:val="24"/>
                <w:szCs w:val="24"/>
              </w:rPr>
            </w:pPr>
            <w:r>
              <w:rPr>
                <w:b/>
                <w:sz w:val="24"/>
                <w:szCs w:val="24"/>
              </w:rPr>
              <w:t xml:space="preserve">序号</w:t>
            </w:r>
            <w:r/>
          </w:p>
        </w:tc>
        <w:tc>
          <w:tcPr>
            <w:tcW w:w="7705"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7"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705" w:type="dxa"/>
            <w:vAlign w:val="top"/>
            <w:textDirection w:val="lrTb"/>
            <w:noWrap w:val="false"/>
          </w:tcPr>
          <w:p>
            <w:pPr>
              <w:ind w:firstLine="480"/>
              <w:spacing w:line="360" w:lineRule="auto"/>
              <w:rPr>
                <w:rFonts w:eastAsia="宋体"/>
                <w:b w:val="0"/>
                <w:bCs/>
                <w:i/>
                <w:iCs/>
                <w:u w:val="single"/>
              </w:rPr>
            </w:pPr>
            <w:r>
              <w:rPr>
                <w:rFonts w:hint="eastAsia" w:ascii="宋体" w:hAnsi="宋体"/>
                <w:b w:val="0"/>
                <w:bCs/>
                <w:i/>
                <w:iCs/>
                <w:sz w:val="24"/>
                <w:u w:val="single"/>
                <w:lang w:val="en-US" w:eastAsia="zh-CN"/>
              </w:rPr>
              <w:t xml:space="preserve">本项目拟配备</w:t>
            </w:r>
            <w:r>
              <w:rPr>
                <w:rFonts w:hint="eastAsia" w:ascii="宋体" w:hAnsi="宋体"/>
                <w:b w:val="0"/>
                <w:bCs/>
                <w:i/>
                <w:iCs/>
                <w:sz w:val="24"/>
                <w:u w:val="single"/>
              </w:rPr>
              <w:t xml:space="preserve">项目经理1人，保洁员5人，秩序维护员4人，运行保障员1人，消防监控员3人，共计14人</w:t>
            </w:r>
            <w:r>
              <w:rPr>
                <w:rFonts w:ascii="宋体" w:hAnsi="宋体" w:eastAsia="宋体" w:cs="宋体"/>
                <w:b w:val="0"/>
                <w:bCs/>
                <w:i/>
                <w:iCs/>
                <w:spacing w:val="-13"/>
                <w:sz w:val="24"/>
                <w:szCs w:val="24"/>
                <w:u w:val="single"/>
              </w:rPr>
              <w:t xml:space="preserve">。</w:t>
            </w:r>
            <w:r/>
          </w:p>
          <w:p>
            <w:pPr>
              <w:ind w:firstLine="482"/>
              <w:spacing w:line="360" w:lineRule="auto"/>
              <w:rPr>
                <w:sz w:val="24"/>
                <w:szCs w:val="24"/>
              </w:rPr>
            </w:pPr>
            <w:r>
              <w:rPr>
                <w:rFonts w:hint="eastAsia" w:ascii="宋体" w:hAnsi="宋体" w:eastAsia="宋体" w:cs="Times New Roman"/>
                <w:b w:val="0"/>
                <w:bCs/>
                <w:i/>
                <w:iCs/>
                <w:color w:val="000000"/>
                <w:sz w:val="24"/>
                <w:u w:val="single"/>
              </w:rPr>
              <w:t xml:space="preserve">各岗位设置服务人数</w:t>
            </w:r>
            <w:r>
              <w:rPr>
                <w:rFonts w:hint="eastAsia" w:ascii="宋体" w:hAnsi="宋体" w:eastAsia="宋体" w:cs="Times New Roman"/>
                <w:bCs/>
                <w:i/>
                <w:iCs/>
                <w:color w:val="000000"/>
                <w:sz w:val="24"/>
                <w:u w:val="single"/>
                <w:lang w:eastAsia="zh-CN"/>
              </w:rPr>
              <w:t xml:space="preserve">（</w:t>
            </w:r>
            <w:r>
              <w:rPr>
                <w:rFonts w:hint="eastAsia" w:ascii="宋体" w:hAnsi="宋体" w:eastAsia="宋体" w:cs="Times New Roman"/>
                <w:bCs/>
                <w:i/>
                <w:iCs/>
                <w:color w:val="000000"/>
                <w:sz w:val="24"/>
                <w:u w:val="single"/>
                <w:lang w:val="en-US" w:eastAsia="zh-CN"/>
              </w:rPr>
              <w:t xml:space="preserve">项目经理除外</w:t>
            </w:r>
            <w:r>
              <w:rPr>
                <w:rFonts w:hint="eastAsia" w:ascii="宋体" w:hAnsi="宋体" w:eastAsia="宋体" w:cs="Times New Roman"/>
                <w:bCs/>
                <w:i/>
                <w:iCs/>
                <w:color w:val="000000"/>
                <w:sz w:val="24"/>
                <w:u w:val="single"/>
                <w:lang w:eastAsia="zh-CN"/>
              </w:rPr>
              <w:t xml:space="preserve">）</w:t>
            </w:r>
            <w:r>
              <w:rPr>
                <w:rFonts w:hint="eastAsia" w:ascii="宋体" w:hAnsi="宋体" w:eastAsia="宋体" w:cs="Times New Roman"/>
                <w:b w:val="0"/>
                <w:bCs/>
                <w:i/>
                <w:iCs/>
                <w:color w:val="000000"/>
                <w:sz w:val="24"/>
                <w:u w:val="single"/>
              </w:rPr>
              <w:t xml:space="preserve">为最低要求，投标人必须书面承诺人员配置不少于各岗位最低人数配置要求，并在合同签订前提交服务人员名单，承诺不得随意变更服务人员(投标文件</w:t>
            </w:r>
            <w:r>
              <w:rPr>
                <w:rFonts w:hint="eastAsia" w:ascii="宋体" w:hAnsi="宋体" w:eastAsia="宋体" w:cs="Times New Roman"/>
                <w:b w:val="0"/>
                <w:bCs/>
                <w:i/>
                <w:iCs/>
                <w:color w:val="000000"/>
                <w:sz w:val="24"/>
                <w:u w:val="single"/>
                <w:lang w:val="en-US" w:eastAsia="zh-CN"/>
              </w:rPr>
              <w:t xml:space="preserve">中</w:t>
            </w:r>
            <w:r>
              <w:rPr>
                <w:rFonts w:hint="eastAsia" w:ascii="宋体" w:hAnsi="宋体" w:eastAsia="宋体" w:cs="Times New Roman"/>
                <w:b w:val="0"/>
                <w:bCs/>
                <w:i/>
                <w:iCs/>
                <w:color w:val="000000"/>
                <w:sz w:val="24"/>
                <w:u w:val="single"/>
              </w:rPr>
              <w:t xml:space="preserve">提供承诺书(格式自拟)</w:t>
            </w:r>
            <w:r>
              <w:rPr>
                <w:rFonts w:hint="eastAsia" w:ascii="宋体" w:hAnsi="宋体" w:eastAsia="宋体" w:cs="Times New Roman"/>
                <w:b w:val="0"/>
                <w:bCs/>
                <w:i/>
                <w:iCs/>
                <w:color w:val="000000"/>
                <w:sz w:val="24"/>
                <w:u w:val="single"/>
                <w:lang w:val="en-US" w:eastAsia="zh-CN"/>
              </w:rPr>
              <w:t xml:space="preserve">并</w:t>
            </w:r>
            <w:r>
              <w:rPr>
                <w:rFonts w:hint="eastAsia" w:ascii="宋体" w:hAnsi="宋体" w:eastAsia="宋体" w:cs="Times New Roman"/>
                <w:b w:val="0"/>
                <w:bCs/>
                <w:i/>
                <w:iCs/>
                <w:color w:val="000000"/>
                <w:sz w:val="24"/>
                <w:u w:val="single"/>
              </w:rPr>
              <w:t xml:space="preserve">加盖</w:t>
            </w:r>
            <w:r>
              <w:rPr>
                <w:rFonts w:hint="eastAsia" w:ascii="宋体" w:hAnsi="宋体" w:eastAsia="宋体" w:cs="Times New Roman"/>
                <w:b w:val="0"/>
                <w:bCs/>
                <w:i/>
                <w:iCs/>
                <w:color w:val="000000"/>
                <w:sz w:val="24"/>
                <w:u w:val="single"/>
                <w:lang w:val="en-US" w:eastAsia="zh-CN"/>
              </w:rPr>
              <w:t xml:space="preserve">投标人</w:t>
            </w:r>
            <w:r>
              <w:rPr>
                <w:rFonts w:hint="eastAsia" w:ascii="宋体" w:hAnsi="宋体" w:eastAsia="宋体" w:cs="Times New Roman"/>
                <w:b w:val="0"/>
                <w:bCs/>
                <w:i/>
                <w:iCs/>
                <w:color w:val="000000"/>
                <w:sz w:val="24"/>
                <w:u w:val="single"/>
              </w:rPr>
              <w:t xml:space="preserve">公章)。</w:t>
            </w:r>
            <w:r/>
          </w:p>
        </w:tc>
      </w:tr>
      <w:tr>
        <w:trPr>
          <w:jc w:val="center"/>
        </w:trPr>
        <w:tc>
          <w:tcPr>
            <w:tcW w:w="817" w:type="dxa"/>
            <w:vAlign w:val="top"/>
            <w:textDirection w:val="lrTb"/>
            <w:noWrap w:val="false"/>
          </w:tcPr>
          <w:p>
            <w:pPr>
              <w:jc w:val="center"/>
              <w:spacing w:line="500" w:lineRule="exact"/>
              <w:rPr>
                <w:sz w:val="24"/>
                <w:szCs w:val="24"/>
              </w:rPr>
            </w:pPr>
            <w:r>
              <w:rPr>
                <w:rFonts w:hint="eastAsia"/>
                <w:sz w:val="24"/>
                <w:szCs w:val="24"/>
              </w:rPr>
              <w:t xml:space="preserve">2</w:t>
            </w:r>
            <w:r/>
          </w:p>
        </w:tc>
        <w:tc>
          <w:tcPr>
            <w:tcW w:w="7705" w:type="dxa"/>
            <w:vAlign w:val="top"/>
            <w:textDirection w:val="lrTb"/>
            <w:noWrap w:val="false"/>
          </w:tcPr>
          <w:p>
            <w:pPr>
              <w:jc w:val="left"/>
              <w:spacing w:line="500" w:lineRule="exact"/>
              <w:rPr>
                <w:sz w:val="24"/>
                <w:szCs w:val="24"/>
              </w:rPr>
            </w:pPr>
            <w:r>
              <w:rPr>
                <w:rFonts w:hint="eastAsia" w:eastAsia="宋体" w:cs="Times New Roman"/>
                <w:i/>
                <w:iCs/>
                <w:sz w:val="24"/>
                <w:u w:val="single"/>
              </w:rPr>
              <w:t xml:space="preserve">服务</w:t>
            </w:r>
            <w:r>
              <w:rPr>
                <w:rFonts w:hint="eastAsia" w:eastAsia="宋体" w:cs="Times New Roman"/>
                <w:i/>
                <w:iCs/>
                <w:sz w:val="24"/>
                <w:u w:val="single"/>
                <w:lang w:val="en-US" w:eastAsia="zh-CN"/>
              </w:rPr>
              <w:t xml:space="preserve">期限</w:t>
            </w:r>
            <w:r>
              <w:rPr>
                <w:rFonts w:hint="eastAsia" w:eastAsia="宋体" w:cs="Times New Roman"/>
                <w:i/>
                <w:iCs/>
                <w:sz w:val="24"/>
                <w:u w:val="single"/>
              </w:rPr>
              <w:t xml:space="preserve">：</w:t>
            </w:r>
            <w:r>
              <w:rPr>
                <w:rFonts w:hint="eastAsia" w:eastAsia="宋体" w:cs="Times New Roman"/>
                <w:i/>
                <w:iCs/>
                <w:sz w:val="24"/>
                <w:u w:val="single"/>
                <w:lang w:val="en-US" w:eastAsia="zh-CN"/>
              </w:rPr>
              <w:t xml:space="preserve">3</w:t>
            </w:r>
            <w:r>
              <w:rPr>
                <w:rFonts w:hint="eastAsia" w:eastAsia="宋体" w:cs="Times New Roman"/>
                <w:i/>
                <w:iCs/>
                <w:sz w:val="24"/>
                <w:u w:val="single"/>
              </w:rPr>
              <w:t xml:space="preserve">年（合同约定时间起算）。</w:t>
            </w:r>
            <w:r/>
          </w:p>
        </w:tc>
      </w:tr>
      <w:tr>
        <w:trPr>
          <w:jc w:val="center"/>
        </w:trPr>
        <w:tc>
          <w:tcPr>
            <w:tcW w:w="817" w:type="dxa"/>
            <w:vAlign w:val="top"/>
            <w:textDirection w:val="lrTb"/>
            <w:noWrap w:val="false"/>
          </w:tcPr>
          <w:p>
            <w:pPr>
              <w:jc w:val="center"/>
              <w:spacing w:line="500" w:lineRule="exact"/>
              <w:rPr>
                <w:sz w:val="24"/>
                <w:szCs w:val="24"/>
              </w:rPr>
            </w:pPr>
            <w:r>
              <w:rPr>
                <w:rFonts w:hint="eastAsia"/>
                <w:sz w:val="24"/>
                <w:szCs w:val="24"/>
              </w:rPr>
              <w:t xml:space="preserve">3</w:t>
            </w:r>
            <w:r/>
          </w:p>
        </w:tc>
        <w:tc>
          <w:tcPr>
            <w:tcW w:w="7705" w:type="dxa"/>
            <w:vAlign w:val="top"/>
            <w:textDirection w:val="lrTb"/>
            <w:noWrap w:val="false"/>
          </w:tcPr>
          <w:p>
            <w:pPr>
              <w:jc w:val="left"/>
              <w:spacing w:line="500" w:lineRule="exact"/>
              <w:rPr>
                <w:sz w:val="24"/>
                <w:szCs w:val="24"/>
              </w:rPr>
            </w:pPr>
            <w:r>
              <w:rPr>
                <w:rFonts w:hint="eastAsia" w:ascii="宋体" w:hAnsi="宋体"/>
                <w:b w:val="0"/>
                <w:bCs w:val="0"/>
                <w:i/>
                <w:iCs/>
                <w:sz w:val="24"/>
                <w:szCs w:val="24"/>
                <w:u w:val="single"/>
              </w:rPr>
              <w:t xml:space="preserve">1、付款方式</w:t>
            </w:r>
            <w:r>
              <w:rPr>
                <w:rFonts w:hint="eastAsia" w:ascii="宋体" w:hAnsi="宋体"/>
                <w:b w:val="0"/>
                <w:bCs w:val="0"/>
                <w:i/>
                <w:iCs/>
                <w:sz w:val="24"/>
                <w:szCs w:val="24"/>
                <w:u w:val="single"/>
                <w:lang w:eastAsia="zh-CN"/>
              </w:rPr>
              <w:t xml:space="preserve">：</w:t>
            </w:r>
            <w:r>
              <w:rPr>
                <w:rFonts w:ascii="宋体" w:hAnsi="宋体" w:eastAsia="宋体" w:cs="宋体"/>
                <w:b w:val="0"/>
                <w:bCs w:val="0"/>
                <w:i/>
                <w:iCs/>
                <w:spacing w:val="-4"/>
                <w:sz w:val="24"/>
                <w:szCs w:val="24"/>
                <w:u w:val="single"/>
              </w:rPr>
              <w:t xml:space="preserve">按季度考核，根据考核结果支付季度服务费。</w:t>
            </w:r>
            <w:r/>
          </w:p>
        </w:tc>
      </w:tr>
      <w:tr>
        <w:trPr>
          <w:jc w:val="center"/>
        </w:trPr>
        <w:tc>
          <w:tcPr>
            <w:tcW w:w="817" w:type="dxa"/>
            <w:vAlign w:val="top"/>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4</w:t>
            </w:r>
            <w:r/>
          </w:p>
        </w:tc>
        <w:tc>
          <w:tcPr>
            <w:tcW w:w="7705" w:type="dxa"/>
            <w:vAlign w:val="top"/>
            <w:textDirection w:val="lrTb"/>
            <w:noWrap w:val="false"/>
          </w:tcPr>
          <w:p>
            <w:pPr>
              <w:jc w:val="left"/>
              <w:spacing w:line="500" w:lineRule="exact"/>
              <w:rPr>
                <w:sz w:val="24"/>
                <w:szCs w:val="24"/>
              </w:rPr>
            </w:pPr>
            <w:r>
              <w:rPr>
                <w:rFonts w:hint="eastAsia" w:ascii="宋体" w:hAnsi="宋体" w:eastAsia="宋体" w:cs="宋体"/>
                <w:b w:val="0"/>
                <w:bCs w:val="0"/>
                <w:i/>
                <w:iCs/>
                <w:spacing w:val="1"/>
                <w:sz w:val="24"/>
                <w:szCs w:val="24"/>
                <w:u w:val="single"/>
              </w:rPr>
              <w:t xml:space="preserve">4</w:t>
            </w:r>
            <w:r>
              <w:rPr>
                <w:rFonts w:ascii="宋体" w:hAnsi="宋体" w:eastAsia="宋体" w:cs="宋体"/>
                <w:b w:val="0"/>
                <w:bCs w:val="0"/>
                <w:i/>
                <w:iCs/>
                <w:spacing w:val="1"/>
                <w:sz w:val="24"/>
                <w:szCs w:val="24"/>
                <w:u w:val="single"/>
              </w:rPr>
              <w:t xml:space="preserve">.所有聘用人员均须按规定缴纳养老保</w:t>
            </w:r>
            <w:r>
              <w:rPr>
                <w:rFonts w:ascii="宋体" w:hAnsi="宋体" w:eastAsia="宋体" w:cs="宋体"/>
                <w:b w:val="0"/>
                <w:bCs w:val="0"/>
                <w:i/>
                <w:iCs/>
                <w:sz w:val="24"/>
                <w:szCs w:val="24"/>
                <w:u w:val="single"/>
              </w:rPr>
              <w:t xml:space="preserve">险金、工伤保险、医疗保险金、失业保险金、生</w:t>
            </w:r>
            <w:r>
              <w:rPr>
                <w:rFonts w:ascii="宋体" w:hAnsi="宋体" w:eastAsia="宋体" w:cs="宋体"/>
                <w:b w:val="0"/>
                <w:bCs w:val="0"/>
                <w:i/>
                <w:iCs/>
                <w:spacing w:val="8"/>
                <w:sz w:val="24"/>
                <w:szCs w:val="24"/>
                <w:u w:val="single"/>
              </w:rPr>
              <w:t xml:space="preserve">育</w:t>
            </w:r>
            <w:r>
              <w:rPr>
                <w:rFonts w:ascii="宋体" w:hAnsi="宋体" w:eastAsia="宋体" w:cs="宋体"/>
                <w:b w:val="0"/>
                <w:bCs w:val="0"/>
                <w:i/>
                <w:iCs/>
                <w:spacing w:val="6"/>
                <w:sz w:val="24"/>
                <w:szCs w:val="24"/>
                <w:u w:val="single"/>
              </w:rPr>
              <w:t xml:space="preserve">保</w:t>
            </w:r>
            <w:r>
              <w:rPr>
                <w:rFonts w:ascii="宋体" w:hAnsi="宋体" w:eastAsia="宋体" w:cs="宋体"/>
                <w:b w:val="0"/>
                <w:bCs w:val="0"/>
                <w:i/>
                <w:iCs/>
                <w:spacing w:val="4"/>
                <w:sz w:val="24"/>
                <w:szCs w:val="24"/>
                <w:u w:val="single"/>
              </w:rPr>
              <w:t xml:space="preserve">险</w:t>
            </w:r>
            <w:r>
              <w:rPr>
                <w:rFonts w:hint="eastAsia" w:ascii="宋体" w:hAnsi="宋体" w:eastAsia="宋体" w:cs="宋体"/>
                <w:b w:val="0"/>
                <w:bCs w:val="0"/>
                <w:i/>
                <w:iCs/>
                <w:spacing w:val="4"/>
                <w:sz w:val="24"/>
                <w:szCs w:val="24"/>
                <w:u w:val="single"/>
              </w:rPr>
              <w:t xml:space="preserve">及公积金</w:t>
            </w:r>
            <w:r>
              <w:rPr>
                <w:rFonts w:ascii="宋体" w:hAnsi="宋体" w:eastAsia="宋体" w:cs="宋体"/>
                <w:b w:val="0"/>
                <w:bCs w:val="0"/>
                <w:i/>
                <w:iCs/>
                <w:spacing w:val="4"/>
                <w:sz w:val="24"/>
                <w:szCs w:val="24"/>
                <w:u w:val="single"/>
              </w:rPr>
              <w:t xml:space="preserve">(投标</w:t>
            </w:r>
            <w:r>
              <w:rPr>
                <w:rFonts w:hint="eastAsia" w:ascii="宋体" w:hAnsi="宋体" w:eastAsia="宋体" w:cs="宋体"/>
                <w:b w:val="0"/>
                <w:bCs w:val="0"/>
                <w:i/>
                <w:iCs/>
                <w:spacing w:val="4"/>
                <w:sz w:val="24"/>
                <w:szCs w:val="24"/>
                <w:u w:val="single"/>
                <w:lang w:val="en-US" w:eastAsia="zh-CN"/>
              </w:rPr>
              <w:t xml:space="preserve">文件中</w:t>
            </w:r>
            <w:r>
              <w:rPr>
                <w:rFonts w:ascii="宋体" w:hAnsi="宋体" w:eastAsia="宋体" w:cs="宋体"/>
                <w:b w:val="0"/>
                <w:bCs w:val="0"/>
                <w:i/>
                <w:iCs/>
                <w:spacing w:val="4"/>
                <w:sz w:val="24"/>
                <w:szCs w:val="24"/>
                <w:u w:val="single"/>
              </w:rPr>
              <w:t xml:space="preserve">提供承诺</w:t>
            </w:r>
            <w:r>
              <w:rPr>
                <w:rFonts w:hint="eastAsia" w:ascii="宋体" w:hAnsi="宋体" w:eastAsia="宋体" w:cs="宋体"/>
                <w:b w:val="0"/>
                <w:bCs w:val="0"/>
                <w:i/>
                <w:iCs/>
                <w:spacing w:val="4"/>
                <w:sz w:val="24"/>
                <w:szCs w:val="24"/>
                <w:u w:val="single"/>
              </w:rPr>
              <w:t xml:space="preserve">函</w:t>
            </w:r>
            <w:r>
              <w:rPr>
                <w:rFonts w:hint="eastAsia" w:ascii="宋体" w:hAnsi="宋体" w:eastAsia="宋体" w:cs="宋体"/>
                <w:b w:val="0"/>
                <w:bCs w:val="0"/>
                <w:i/>
                <w:iCs/>
                <w:spacing w:val="4"/>
                <w:sz w:val="24"/>
                <w:szCs w:val="24"/>
                <w:u w:val="single"/>
                <w:lang w:eastAsia="zh-CN"/>
              </w:rPr>
              <w:t xml:space="preserve">（</w:t>
            </w:r>
            <w:r>
              <w:rPr>
                <w:rFonts w:ascii="宋体" w:hAnsi="宋体" w:eastAsia="宋体" w:cs="宋体"/>
                <w:b w:val="0"/>
                <w:bCs w:val="0"/>
                <w:i/>
                <w:iCs/>
                <w:spacing w:val="4"/>
                <w:sz w:val="24"/>
                <w:szCs w:val="24"/>
                <w:u w:val="single"/>
              </w:rPr>
              <w:t xml:space="preserve">格式自拟</w:t>
            </w:r>
            <w:r>
              <w:rPr>
                <w:rFonts w:hint="eastAsia" w:ascii="宋体" w:hAnsi="宋体" w:eastAsia="宋体" w:cs="宋体"/>
                <w:b w:val="0"/>
                <w:bCs w:val="0"/>
                <w:i/>
                <w:iCs/>
                <w:spacing w:val="4"/>
                <w:sz w:val="24"/>
                <w:szCs w:val="24"/>
                <w:u w:val="single"/>
                <w:lang w:eastAsia="zh-CN"/>
              </w:rPr>
              <w:t xml:space="preserve">）</w:t>
            </w:r>
            <w:r>
              <w:rPr>
                <w:rFonts w:hint="eastAsia" w:ascii="宋体" w:hAnsi="宋体" w:eastAsia="宋体" w:cs="宋体"/>
                <w:b w:val="0"/>
                <w:bCs w:val="0"/>
                <w:i/>
                <w:iCs/>
                <w:spacing w:val="4"/>
                <w:sz w:val="24"/>
                <w:szCs w:val="24"/>
                <w:u w:val="single"/>
              </w:rPr>
              <w:t xml:space="preserve">并加盖</w:t>
            </w:r>
            <w:r>
              <w:rPr>
                <w:rFonts w:hint="eastAsia" w:ascii="宋体" w:hAnsi="宋体" w:eastAsia="宋体" w:cs="宋体"/>
                <w:b w:val="0"/>
                <w:bCs w:val="0"/>
                <w:i/>
                <w:iCs/>
                <w:spacing w:val="4"/>
                <w:sz w:val="24"/>
                <w:szCs w:val="24"/>
                <w:u w:val="single"/>
                <w:lang w:val="en-US" w:eastAsia="zh-CN"/>
              </w:rPr>
              <w:t xml:space="preserve">投标人</w:t>
            </w:r>
            <w:r>
              <w:rPr>
                <w:rFonts w:hint="eastAsia" w:ascii="宋体" w:hAnsi="宋体" w:eastAsia="宋体" w:cs="宋体"/>
                <w:b w:val="0"/>
                <w:bCs w:val="0"/>
                <w:i/>
                <w:iCs/>
                <w:spacing w:val="4"/>
                <w:sz w:val="24"/>
                <w:szCs w:val="24"/>
                <w:u w:val="single"/>
              </w:rPr>
              <w:t xml:space="preserve">公章</w:t>
            </w:r>
            <w:r>
              <w:rPr>
                <w:rFonts w:ascii="宋体" w:hAnsi="宋体" w:eastAsia="宋体" w:cs="宋体"/>
                <w:b w:val="0"/>
                <w:bCs w:val="0"/>
                <w:i/>
                <w:iCs/>
                <w:spacing w:val="4"/>
                <w:sz w:val="24"/>
                <w:szCs w:val="24"/>
                <w:u w:val="single"/>
              </w:rPr>
              <w:t xml:space="preserve">)。</w:t>
            </w:r>
            <w:r/>
          </w:p>
        </w:tc>
      </w:tr>
    </w:tbl>
    <w:p>
      <w:pPr>
        <w:ind w:firstLine="480"/>
        <w:rPr>
          <w:sz w:val="24"/>
          <w:szCs w:val="24"/>
        </w:rPr>
      </w:pPr>
      <w:r>
        <w:rPr>
          <w:sz w:val="24"/>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sz w:val="24"/>
        </w:rPr>
      </w:pPr>
      <w:r>
        <w:rPr>
          <w:rFonts w:hint="eastAsia" w:ascii="宋体" w:hAnsi="宋体"/>
          <w:sz w:val="24"/>
        </w:rPr>
        <w:t xml:space="preserve">连云港市人力资源和社会保障局朝阳东路22号办公区总建筑面积9</w:t>
      </w:r>
      <w:r>
        <w:rPr>
          <w:rFonts w:hint="eastAsia" w:ascii="宋体" w:hAnsi="宋体" w:eastAsia="宋体"/>
          <w:sz w:val="24"/>
          <w:lang w:val="en-US" w:eastAsia="zh-CN"/>
        </w:rPr>
        <w:t xml:space="preserve">155</w:t>
      </w:r>
      <w:r>
        <w:rPr>
          <w:rFonts w:hint="eastAsia" w:ascii="宋体" w:hAnsi="宋体"/>
          <w:sz w:val="24"/>
        </w:rPr>
        <w:t xml:space="preserve">平方米，主楼9层，裙</w:t>
      </w:r>
      <w:r>
        <w:rPr>
          <w:rFonts w:hint="eastAsia" w:ascii="宋体" w:hAnsi="宋体" w:eastAsia="宋体"/>
          <w:sz w:val="24"/>
          <w:lang w:val="en-US" w:eastAsia="zh-CN"/>
        </w:rPr>
        <w:t xml:space="preserve">楼</w:t>
      </w:r>
      <w:r>
        <w:rPr>
          <w:rFonts w:hint="eastAsia" w:ascii="宋体" w:hAnsi="宋体"/>
          <w:sz w:val="24"/>
        </w:rPr>
        <w:t xml:space="preserve">2层；办公区西侧有配电房和消防泵房。</w:t>
      </w:r>
      <w:r>
        <w:rPr>
          <w:rFonts w:hint="eastAsia" w:ascii="宋体" w:hAnsi="宋体"/>
          <w:bCs/>
          <w:sz w:val="24"/>
        </w:rPr>
        <w:t xml:space="preserve">主要用于局机关和部分事业单位日常办公，并承担</w:t>
      </w:r>
      <w:r>
        <w:rPr>
          <w:rFonts w:hint="eastAsia" w:ascii="宋体" w:hAnsi="宋体" w:eastAsia="宋体"/>
          <w:bCs/>
          <w:sz w:val="24"/>
          <w:lang w:eastAsia="zh-CN"/>
        </w:rPr>
        <w:t xml:space="preserve">人社会客厅</w:t>
      </w:r>
      <w:r>
        <w:rPr>
          <w:rFonts w:hint="eastAsia" w:ascii="宋体" w:hAnsi="宋体"/>
          <w:bCs/>
          <w:sz w:val="24"/>
        </w:rPr>
        <w:t xml:space="preserve">功能。因服务、接待企业及办事群众工作繁重，需</w:t>
      </w:r>
      <w:r>
        <w:rPr>
          <w:rFonts w:hint="eastAsia" w:ascii="宋体" w:hAnsi="宋体"/>
          <w:bCs/>
          <w:sz w:val="24"/>
          <w:lang w:val="en-US" w:eastAsia="zh-CN"/>
        </w:rPr>
        <w:t xml:space="preserve">采购</w:t>
      </w:r>
      <w:r>
        <w:rPr>
          <w:rFonts w:hint="eastAsia" w:ascii="宋体" w:hAnsi="宋体"/>
          <w:bCs/>
          <w:sz w:val="24"/>
        </w:rPr>
        <w:t xml:space="preserve">具备秩序维护、卫生保洁、设备保养及维修等能力的物业管理</w:t>
      </w:r>
      <w:r>
        <w:rPr>
          <w:rFonts w:hint="eastAsia" w:ascii="宋体" w:hAnsi="宋体"/>
          <w:bCs/>
          <w:sz w:val="24"/>
          <w:lang w:val="en-US" w:eastAsia="zh-CN"/>
        </w:rPr>
        <w:t xml:space="preserve">单位</w:t>
      </w:r>
      <w:r>
        <w:rPr>
          <w:rFonts w:hint="eastAsia" w:ascii="宋体" w:hAnsi="宋体"/>
          <w:bCs/>
          <w:sz w:val="24"/>
        </w:rPr>
        <w:t xml:space="preserve">来承担服务</w:t>
      </w:r>
      <w:r>
        <w:rPr>
          <w:rStyle w:val="830"/>
          <w:rFonts w:hint="eastAsia" w:ascii="宋体" w:hAnsi="宋体"/>
          <w:sz w:val="24"/>
          <w:szCs w:val="24"/>
        </w:rPr>
        <w:t xml:space="preserve">。</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p>
    <w:p>
      <w:pPr>
        <w:ind w:firstLine="480"/>
        <w:spacing w:line="360" w:lineRule="auto"/>
        <w:rPr>
          <w:sz w:val="24"/>
        </w:rPr>
      </w:pPr>
      <w:r>
        <w:rPr>
          <w:rFonts w:hint="eastAsia"/>
          <w:sz w:val="24"/>
        </w:rPr>
        <w:t xml:space="preserve">1、服务范围</w:t>
      </w:r>
      <w:r/>
    </w:p>
    <w:p>
      <w:pPr>
        <w:ind w:firstLine="480"/>
        <w:spacing w:line="360" w:lineRule="auto"/>
        <w:rPr>
          <w:sz w:val="24"/>
        </w:rPr>
      </w:pPr>
      <w:r>
        <w:rPr>
          <w:rFonts w:hint="eastAsia" w:ascii="宋体" w:hAnsi="宋体"/>
          <w:sz w:val="24"/>
          <w:lang w:val="en-US" w:eastAsia="zh-CN"/>
        </w:rPr>
        <w:t xml:space="preserve">办公区的</w:t>
      </w:r>
      <w:r>
        <w:rPr>
          <w:rFonts w:hint="eastAsia" w:ascii="宋体" w:hAnsi="宋体"/>
          <w:sz w:val="24"/>
        </w:rPr>
        <w:t xml:space="preserve">秩序维护、卫生保洁、</w:t>
      </w:r>
      <w:r>
        <w:rPr>
          <w:rFonts w:hint="eastAsia" w:ascii="宋体" w:hAnsi="宋体"/>
          <w:sz w:val="24"/>
          <w:lang w:val="en-US" w:eastAsia="zh-CN"/>
        </w:rPr>
        <w:t xml:space="preserve">运行保障</w:t>
      </w:r>
      <w:r>
        <w:rPr>
          <w:rFonts w:hint="eastAsia" w:ascii="宋体" w:hAnsi="宋体" w:eastAsia="宋体"/>
          <w:sz w:val="24"/>
          <w:lang w:eastAsia="zh-CN"/>
        </w:rPr>
        <w:t xml:space="preserve">、</w:t>
      </w:r>
      <w:r>
        <w:rPr>
          <w:rFonts w:hint="eastAsia" w:ascii="宋体" w:hAnsi="宋体"/>
          <w:sz w:val="24"/>
        </w:rPr>
        <w:t xml:space="preserve">消防监控</w:t>
      </w:r>
      <w:r>
        <w:rPr>
          <w:rFonts w:hint="eastAsia" w:ascii="宋体" w:hAnsi="宋体" w:eastAsia="宋体"/>
          <w:sz w:val="24"/>
          <w:lang w:val="en-US" w:eastAsia="zh-CN"/>
        </w:rPr>
        <w:t xml:space="preserve">和</w:t>
      </w:r>
      <w:r>
        <w:rPr>
          <w:rFonts w:hint="eastAsia" w:ascii="宋体" w:hAnsi="宋体"/>
          <w:sz w:val="24"/>
        </w:rPr>
        <w:t xml:space="preserve">绿植修剪养护</w:t>
      </w:r>
      <w:r>
        <w:rPr>
          <w:rFonts w:ascii="宋体" w:hAnsi="宋体" w:eastAsia="宋体" w:cs="宋体"/>
          <w:spacing w:val="-1"/>
          <w:sz w:val="24"/>
          <w:szCs w:val="24"/>
        </w:rPr>
        <w:t xml:space="preserve">等。</w:t>
      </w:r>
      <w:r/>
    </w:p>
    <w:p>
      <w:pPr>
        <w:ind w:firstLine="480"/>
        <w:spacing w:line="360" w:lineRule="auto"/>
        <w:rPr>
          <w:sz w:val="24"/>
        </w:rPr>
      </w:pPr>
      <w:r>
        <w:rPr>
          <w:rFonts w:hint="eastAsia"/>
          <w:sz w:val="24"/>
        </w:rPr>
        <w:t xml:space="preserve">2、服务技术要求</w:t>
      </w:r>
      <w:r/>
    </w:p>
    <w:p>
      <w:pPr>
        <w:ind w:firstLine="480"/>
        <w:spacing w:line="360" w:lineRule="auto"/>
        <w:rPr>
          <w:rFonts w:hint="eastAsia" w:eastAsia="宋体" w:cs="Times New Roman"/>
          <w:sz w:val="24"/>
        </w:rPr>
      </w:pPr>
      <w:r>
        <w:rPr>
          <w:rFonts w:hint="eastAsia" w:eastAsia="宋体" w:cs="Times New Roman"/>
          <w:sz w:val="24"/>
          <w:lang w:val="en-US" w:eastAsia="zh-CN"/>
        </w:rPr>
        <w:t xml:space="preserve">2.1</w:t>
      </w:r>
      <w:r>
        <w:rPr>
          <w:rFonts w:hint="eastAsia" w:eastAsia="宋体" w:cs="Times New Roman"/>
          <w:sz w:val="24"/>
        </w:rPr>
        <w:t xml:space="preserve">保洁服务</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2.1.1公共卫生间</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（1）及时清洗便池，不留污迹，巡视保洁。</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（2）及时清倒手纸篓，手纸不得多于纸篓三分之二，巡视保持，清倒及时，手纸不过夜。</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（3）不断拖擦地面，不留水迹，无脚印，无尘土，无死角。</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（4）随时擦洗妆面，面盆、混水阀、大小便器等卫生设备，无尘土，无污垢。</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（5）不定时擦洗门窗内侧，隔板、墙壁窗台，无污迹，无水迹。</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（6）垃圾桶清理，每天两次，保持垃圾桶清洁。</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（7）用干拖把拖净地面，不留积水，防止地面打滑。</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2.1.2一般公共部位</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（1）走廊过道保持整洁无垃圾，大理石、各办公区域地面每天清扫，并用拖把清扫不少于两遍，巡视保洁。</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（2）每天按巡视路线擦拭栏杆、扶手，去除污垢、手印等，必要时使用光亮剂，保持无灰尘、印迹。</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（3）每天按巡视路线清倒、擦洗垃圾桶、痰盂，保持表面清洁光亮。</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（4）对于消防设施每周擦拭两次，特殊情况及时擦拭，保持设备无灰尘。</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（5）每周2次清扫墙角、墙面、踢脚线，保持墙壁四角无灰尘、蜘蛛网。</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（6）每天2次擦拭电梯轿厢内壁以及外门，保持表面无灰尘，光亮无印，每月用不锈钢油擦拭不锈钢表面，保持光亮，严格控制不锈钢油的用量，防止污染客户衣物。随时巡视轿厢地面，及时清理杂物。</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（7）每天清扫一遍楼梯台阶，拖洗一遍，保持台阶干净无积水，防止人员滑倒，每天擦拭扶手、栏杆，保持扶手干净光滑，无灰尘。</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（8）院内场地每日清扫一次，并巡视保洁，保持无杂物、烟头、纸屑，每周用水冲洗一次。</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2.2秩序维护服务</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rPr>
        <w:t xml:space="preserve">有专业秩序维护队伍，实行24小时或规定时间值班及巡逻制度，秩序维护人员熟悉管辖区域内的环境，执行国家有关法律法规和规定，文明值勤、训练有素、言语规范、认真负责。</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rPr>
        <w:t xml:space="preserve">实行封闭式管理，出入口设立24小时门卫值班。</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秩序维护人员应熟知各项安全保卫管理规章制度并按照要求执行。 </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rPr>
        <w:t xml:space="preserve">制定安全巡视计划并严格按照计划执行，所有巡视均有详实的记录；对出入的人员和物资要认真查验，并有详细记录。</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rPr>
        <w:t xml:space="preserve">夜间对办公区进行清楼，巡视各楼层安全及水电使用情况。</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rPr>
        <w:t xml:space="preserve">负责车辆出入的记录，区域内停放车辆的看护、巡查。</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7）</w:t>
      </w:r>
      <w:r>
        <w:rPr>
          <w:rFonts w:hint="eastAsia" w:ascii="宋体" w:hAnsi="宋体"/>
          <w:sz w:val="24"/>
        </w:rPr>
        <w:t xml:space="preserve">传达室礼貌接待来访，严禁商贩、销售等人员进入办公区。</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8）</w:t>
      </w:r>
      <w:r>
        <w:rPr>
          <w:rFonts w:hint="eastAsia" w:ascii="宋体" w:hAnsi="宋体"/>
          <w:sz w:val="24"/>
        </w:rPr>
        <w:t xml:space="preserve">每天签收和发放报纸和邮件。</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9）</w:t>
      </w:r>
      <w:r>
        <w:rPr>
          <w:rFonts w:hint="eastAsia" w:ascii="宋体" w:hAnsi="宋体"/>
          <w:sz w:val="24"/>
        </w:rPr>
        <w:t xml:space="preserve">每天</w:t>
      </w:r>
      <w:r>
        <w:rPr>
          <w:rFonts w:hint="eastAsia" w:ascii="宋体" w:hAnsi="宋体"/>
          <w:sz w:val="24"/>
          <w:lang w:val="en-US" w:eastAsia="zh-CN"/>
        </w:rPr>
        <w:t xml:space="preserve">不少于2次</w:t>
      </w:r>
      <w:r>
        <w:rPr>
          <w:rFonts w:hint="eastAsia" w:ascii="宋体" w:hAnsi="宋体"/>
          <w:sz w:val="24"/>
        </w:rPr>
        <w:t xml:space="preserve">对办公区进行安全检查。</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10）</w:t>
      </w:r>
      <w:r>
        <w:rPr>
          <w:rFonts w:hint="eastAsia" w:ascii="宋体" w:hAnsi="宋体"/>
          <w:sz w:val="24"/>
        </w:rPr>
        <w:t xml:space="preserve">对办公区所有灭火器定期进行检查，发现将过期的灭火器及时向上级汇报，并重新灌装，保证有效使用。</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11）</w:t>
      </w:r>
      <w:r>
        <w:rPr>
          <w:rFonts w:hint="eastAsia" w:ascii="宋体" w:hAnsi="宋体"/>
          <w:sz w:val="24"/>
        </w:rPr>
        <w:t xml:space="preserve">严守工作岗位，不得擅离职守；严格执行工作制度，做到仪容严整、文明执勤。</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12）</w:t>
      </w:r>
      <w:r>
        <w:rPr>
          <w:rFonts w:hint="eastAsia" w:ascii="宋体" w:hAnsi="宋体"/>
          <w:sz w:val="24"/>
        </w:rPr>
        <w:t xml:space="preserve">完成领导交办的其他工作任务。</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2.3运行保障服务</w:t>
      </w:r>
      <w:r/>
    </w:p>
    <w:p>
      <w:pPr>
        <w:ind w:firstLine="480"/>
        <w:spacing w:line="360" w:lineRule="auto"/>
        <w:widowControl/>
        <w:rPr>
          <w:rFonts w:ascii="宋体" w:hAnsi="宋体" w:eastAsia="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rPr>
        <w:t xml:space="preserve">负责办公区水电门窗日常维修。</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rPr>
        <w:t xml:space="preserve">按照业主要求，配合外来单位对办公区水、电、土建等方面的施工。</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电梯运行发现故障第一时间到达现场，并通知业主和维保单位。</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rPr>
        <w:t xml:space="preserve">每天</w:t>
      </w:r>
      <w:r>
        <w:rPr>
          <w:rFonts w:hint="eastAsia" w:ascii="宋体" w:hAnsi="宋体"/>
          <w:sz w:val="24"/>
          <w:lang w:val="en-US" w:eastAsia="zh-CN"/>
        </w:rPr>
        <w:t xml:space="preserve">不少于1次</w:t>
      </w:r>
      <w:r>
        <w:rPr>
          <w:rFonts w:hint="eastAsia" w:ascii="宋体" w:hAnsi="宋体"/>
          <w:sz w:val="24"/>
        </w:rPr>
        <w:t xml:space="preserve">对高、低压配电室及其他设备设施进行巡查。</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rPr>
        <w:t xml:space="preserve">完成领导交办的其他工作任务。</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2.4消防监控服务</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rPr>
        <w:t xml:space="preserve">熟悉各楼层功能使用环境和消防设施、消防监控摄像机的分布；熟练操作录像消防监控、消防报警主机等岗位设备设施。</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rPr>
        <w:t xml:space="preserve">熟练运用与岗位服务相关的各项规章</w:t>
      </w:r>
      <w:r>
        <w:fldChar w:fldCharType="begin"/>
      </w:r>
      <w:r>
        <w:rPr>
          <w:rFonts w:hint="eastAsia" w:ascii="宋体" w:hAnsi="宋体"/>
          <w:sz w:val="24"/>
        </w:rPr>
        <w:instrText xml:space="preserve"> HYPERLINK "http://www.fdcew.com/hypx/List_177.html" \o "http://www.fdcew.com/hypx/List_177.html" </w:instrText>
      </w:r>
      <w:r>
        <w:fldChar w:fldCharType="separate"/>
      </w:r>
      <w:r>
        <w:rPr>
          <w:rFonts w:hint="eastAsia" w:ascii="宋体" w:hAnsi="宋体"/>
          <w:sz w:val="24"/>
        </w:rPr>
        <w:t xml:space="preserve">制度</w:t>
      </w:r>
      <w:r>
        <w:fldChar w:fldCharType="end"/>
      </w:r>
      <w:r>
        <w:rPr>
          <w:rFonts w:hint="eastAsia" w:ascii="宋体" w:hAnsi="宋体"/>
          <w:sz w:val="24"/>
        </w:rPr>
        <w:t xml:space="preserve">，掌握治安、消防应急处理预案操作流程。</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保持高度的责任心和警惕性，提供主动、热情、高效优质的有声服务（微笑、问候、感谢）。</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rPr>
        <w:t xml:space="preserve">电话接听、对讲机使用必须按照相关要求执行。</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rPr>
        <w:t xml:space="preserve">按照公司、部门的工作要求、标准，执行并完成其他各项服务工作。</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rPr>
        <w:t xml:space="preserve">服从命令、听从指挥，从严落实汇报制度，发现异常及时汇报并跟进处理。</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7）</w:t>
      </w:r>
      <w:r>
        <w:rPr>
          <w:rFonts w:hint="eastAsia" w:ascii="宋体" w:hAnsi="宋体"/>
          <w:sz w:val="24"/>
        </w:rPr>
        <w:t xml:space="preserve">严格落实岗位检查制度、落实属地管理，严禁出现消极怠工和做与工作无关的其他事项。</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2.5绿植修剪养护服务</w:t>
      </w:r>
      <w:r/>
    </w:p>
    <w:p>
      <w:pPr>
        <w:ind w:firstLine="480"/>
        <w:spacing w:line="360" w:lineRule="auto"/>
        <w:widowControl/>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w:t>
      </w:r>
      <w:r>
        <w:rPr>
          <w:rFonts w:ascii="宋体" w:hAnsi="宋体" w:eastAsia="宋体" w:cs="Times New Roman"/>
          <w:sz w:val="24"/>
          <w:lang w:val="en-US" w:eastAsia="zh-CN"/>
        </w:rPr>
        <w:t xml:space="preserve">定期浇水、施肥、松土，保证植物长势良好、无大面积枯黄。及时清理杂草、落叶、垃圾，保持绿地干净整洁。</w:t>
      </w:r>
      <w:r/>
    </w:p>
    <w:p>
      <w:pPr>
        <w:ind w:firstLine="480"/>
        <w:spacing w:line="360" w:lineRule="auto"/>
        <w:widowControl/>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（2）</w:t>
      </w:r>
      <w:r>
        <w:rPr>
          <w:rFonts w:ascii="宋体" w:hAnsi="宋体" w:eastAsia="宋体" w:cs="Times New Roman"/>
          <w:sz w:val="24"/>
          <w:lang w:val="en-US" w:eastAsia="zh-CN"/>
        </w:rPr>
        <w:t xml:space="preserve">乔木、灌木、绿篱、球类定期修剪，树形整齐、线条顺直。不出现徒长、杂乱、遮挡路灯、监控、楼栋采光等问题。</w:t>
      </w:r>
      <w:r/>
    </w:p>
    <w:p>
      <w:pPr>
        <w:ind w:firstLine="480"/>
        <w:spacing w:line="360" w:lineRule="auto"/>
        <w:widowControl/>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（3）</w:t>
      </w:r>
      <w:r>
        <w:rPr>
          <w:rFonts w:ascii="宋体" w:hAnsi="宋体" w:eastAsia="宋体" w:cs="Times New Roman"/>
          <w:sz w:val="24"/>
          <w:lang w:val="en-US" w:eastAsia="zh-CN"/>
        </w:rPr>
        <w:t xml:space="preserve">修剪、打药避开高峰人流，提前温馨提示。作业后及时清理枝叶，不堵塞通道。</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ascii="宋体" w:hAnsi="宋体" w:eastAsia="宋体" w:cs="Times New Roman"/>
          <w:sz w:val="24"/>
          <w:lang w:val="en-US" w:eastAsia="zh-CN"/>
        </w:rPr>
        <w:t xml:space="preserve">夏季抗旱、冬季防冻防风。雨季做好排水，防止树木倒伏、积水烂根</w:t>
      </w:r>
      <w:r>
        <w:rPr>
          <w:rFonts w:hint="eastAsia" w:ascii="宋体" w:hAnsi="宋体" w:eastAsia="宋体" w:cs="Times New Roman"/>
          <w:sz w:val="24"/>
          <w:lang w:val="en-US" w:eastAsia="zh-CN"/>
        </w:rPr>
        <w:t xml:space="preserve">。</w:t>
      </w:r>
      <w:r/>
    </w:p>
    <w:p>
      <w:pPr>
        <w:ind w:firstLine="480"/>
        <w:spacing w:line="360" w:lineRule="auto"/>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2.6信息化</w:t>
      </w:r>
      <w:r>
        <w:rPr>
          <w:rFonts w:hint="eastAsia" w:eastAsia="宋体" w:cs="Times New Roman"/>
          <w:sz w:val="24"/>
          <w:lang w:val="en-US" w:eastAsia="zh-CN"/>
        </w:rPr>
        <w:t xml:space="preserve">安全</w:t>
      </w:r>
      <w:r>
        <w:rPr>
          <w:rFonts w:hint="eastAsia" w:ascii="Calibri" w:hAnsi="Calibri" w:eastAsia="宋体" w:cs="Times New Roman"/>
          <w:sz w:val="24"/>
          <w:lang w:val="en-US" w:eastAsia="zh-CN"/>
        </w:rPr>
        <w:t xml:space="preserve">系统管理服务</w:t>
      </w:r>
      <w:r/>
    </w:p>
    <w:p>
      <w:pPr>
        <w:numPr>
          <w:ilvl w:val="0"/>
          <w:numId w:val="1"/>
        </w:numPr>
        <w:ind w:firstLine="480"/>
        <w:spacing w:line="360" w:lineRule="auto"/>
        <w:rPr>
          <w:rFonts w:hint="eastAsia" w:ascii="宋体" w:hAnsi="宋体" w:eastAsia="宋体" w:cs="Times New Roman"/>
          <w:sz w:val="24"/>
          <w:lang w:val="en-US" w:eastAsia="zh-CN"/>
        </w:rPr>
      </w:pPr>
      <w:r>
        <w:rPr>
          <w:rFonts w:ascii="宋体" w:hAnsi="宋体" w:eastAsia="宋体" w:cs="Times New Roman"/>
          <w:sz w:val="24"/>
          <w:lang w:val="en-US" w:eastAsia="zh-CN"/>
        </w:rPr>
        <w:t xml:space="preserve">建立健全物业服务相关的信息安全管理制度、流程和应急预案，明确信息安全管理责任，负责物业服务过程中的</w:t>
      </w:r>
      <w:r>
        <w:rPr>
          <w:rFonts w:hint="eastAsia" w:ascii="宋体" w:hAnsi="宋体" w:eastAsia="宋体" w:cs="Times New Roman"/>
          <w:sz w:val="24"/>
          <w:lang w:val="en-US" w:eastAsia="zh-CN"/>
        </w:rPr>
        <w:t xml:space="preserve">人员</w:t>
      </w:r>
      <w:r>
        <w:rPr>
          <w:rFonts w:ascii="宋体" w:hAnsi="宋体" w:eastAsia="宋体" w:cs="Times New Roman"/>
          <w:sz w:val="24"/>
          <w:lang w:val="en-US" w:eastAsia="zh-CN"/>
        </w:rPr>
        <w:t xml:space="preserve">信息</w:t>
      </w:r>
      <w:r>
        <w:rPr>
          <w:rFonts w:hint="eastAsia" w:ascii="宋体" w:hAnsi="宋体" w:eastAsia="宋体" w:cs="Times New Roman"/>
          <w:sz w:val="24"/>
          <w:lang w:val="en-US" w:eastAsia="zh-CN"/>
        </w:rPr>
        <w:t xml:space="preserve">、车辆信息、监控信息、设备信息等</w:t>
      </w:r>
      <w:r>
        <w:rPr>
          <w:rFonts w:ascii="宋体" w:hAnsi="宋体" w:eastAsia="宋体" w:cs="Times New Roman"/>
          <w:sz w:val="24"/>
          <w:lang w:val="en-US" w:eastAsia="zh-CN"/>
        </w:rPr>
        <w:t xml:space="preserve">安全管控</w:t>
      </w:r>
      <w:r>
        <w:rPr>
          <w:rFonts w:hint="eastAsia" w:ascii="宋体" w:hAnsi="宋体" w:eastAsia="宋体" w:cs="Times New Roman"/>
          <w:sz w:val="24"/>
          <w:lang w:val="en-US" w:eastAsia="zh-CN"/>
        </w:rPr>
        <w:t xml:space="preserve">和系统维修运行</w:t>
      </w:r>
      <w:r>
        <w:rPr>
          <w:rFonts w:ascii="宋体" w:hAnsi="宋体" w:eastAsia="宋体" w:cs="Times New Roman"/>
          <w:sz w:val="24"/>
          <w:lang w:val="en-US" w:eastAsia="zh-CN"/>
        </w:rPr>
        <w:t xml:space="preserve">。</w:t>
      </w:r>
      <w:r/>
    </w:p>
    <w:p>
      <w:pPr>
        <w:numPr>
          <w:ilvl w:val="0"/>
          <w:numId w:val="1"/>
        </w:numPr>
        <w:ind w:firstLine="480"/>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针对办公区域的敏感信息（如公文、会议资料、个人信息等）和保密室，投标人须制定专项保密措施，严禁擅自收集、存储、传播、泄露相关敏感信息，严禁将机关单位内部信息用于与本次物业服务无关的活动。</w:t>
      </w:r>
      <w:r/>
    </w:p>
    <w:p>
      <w:pPr>
        <w:ind w:firstLine="480"/>
        <w:spacing w:line="360" w:lineRule="auto"/>
        <w:rPr>
          <w:rFonts w:hint="eastAsia" w:eastAsia="宋体" w:cs="Times New Roman"/>
          <w:sz w:val="24"/>
          <w:lang w:val="en-US" w:eastAsia="zh-CN"/>
        </w:rPr>
      </w:pPr>
      <w:r>
        <w:rPr>
          <w:rFonts w:hint="eastAsia" w:eastAsia="宋体" w:cs="Times New Roman"/>
          <w:sz w:val="24"/>
          <w:lang w:val="en-US" w:eastAsia="zh-CN"/>
        </w:rPr>
        <w:t xml:space="preserve">2.7突发事件应急处理</w:t>
      </w:r>
      <w:r/>
    </w:p>
    <w:p>
      <w:pPr>
        <w:pStyle w:val="815"/>
        <w:ind w:firstLine="480"/>
        <w:spacing w:line="360" w:lineRule="auto"/>
        <w:rPr>
          <w:rFonts w:hAnsi="宋体"/>
          <w:sz w:val="24"/>
          <w:szCs w:val="24"/>
        </w:rPr>
      </w:pPr>
      <w:r>
        <w:rPr>
          <w:rFonts w:hint="eastAsia" w:ascii="宋体" w:hAnsi="宋体" w:eastAsia="宋体" w:cs="Times New Roman"/>
          <w:sz w:val="24"/>
          <w:lang w:val="en-US" w:eastAsia="zh-CN"/>
        </w:rPr>
        <w:t xml:space="preserve">（1）</w:t>
      </w:r>
      <w:r>
        <w:rPr>
          <w:rFonts w:hint="eastAsia" w:hAnsi="宋体"/>
          <w:sz w:val="24"/>
          <w:szCs w:val="24"/>
        </w:rPr>
        <w:t xml:space="preserve">遇到突发事件第一时间建立应急突发事件处置队伍，明确各自职责。</w:t>
      </w:r>
      <w:r/>
    </w:p>
    <w:p>
      <w:pPr>
        <w:pStyle w:val="815"/>
        <w:ind w:firstLine="480"/>
        <w:spacing w:line="360" w:lineRule="auto"/>
        <w:rPr>
          <w:rFonts w:hAnsi="宋体"/>
          <w:sz w:val="24"/>
          <w:szCs w:val="24"/>
        </w:rPr>
      </w:pPr>
      <w:r>
        <w:rPr>
          <w:rFonts w:hint="eastAsia" w:ascii="宋体" w:hAnsi="宋体" w:eastAsia="宋体" w:cs="Times New Roman"/>
          <w:sz w:val="24"/>
          <w:lang w:val="en-US" w:eastAsia="zh-CN"/>
        </w:rPr>
        <w:t xml:space="preserve">（2）</w:t>
      </w:r>
      <w:r>
        <w:rPr>
          <w:rFonts w:hint="eastAsia" w:hAnsi="宋体"/>
          <w:sz w:val="24"/>
          <w:szCs w:val="24"/>
        </w:rPr>
        <w:t xml:space="preserve">识别、分析各种潜在风险，针对不同风险类型制定相应解决方案，遇到突发事件积极采取措施，在尽可能短的时间内，消除事故带来的不良影响。</w:t>
      </w:r>
      <w:r/>
    </w:p>
    <w:p>
      <w:pPr>
        <w:pStyle w:val="815"/>
        <w:ind w:firstLine="480"/>
        <w:spacing w:line="360" w:lineRule="auto"/>
        <w:rPr>
          <w:rFonts w:hint="eastAsia" w:hAnsi="宋体"/>
          <w:sz w:val="24"/>
          <w:szCs w:val="24"/>
        </w:rPr>
      </w:pPr>
      <w:r>
        <w:rPr>
          <w:rFonts w:hint="eastAsia" w:ascii="宋体" w:hAnsi="宋体" w:eastAsia="宋体" w:cs="Times New Roman"/>
          <w:sz w:val="24"/>
          <w:lang w:val="en-US" w:eastAsia="zh-CN"/>
        </w:rPr>
        <w:t xml:space="preserve">（3）</w:t>
      </w:r>
      <w:r>
        <w:rPr>
          <w:rFonts w:hint="eastAsia" w:hAnsi="宋体"/>
          <w:sz w:val="24"/>
          <w:szCs w:val="24"/>
        </w:rPr>
        <w:t xml:space="preserve">应急预案的建立。制定专项预案，包括但不限于：</w:t>
      </w:r>
      <w:r>
        <w:rPr>
          <w:rFonts w:hint="eastAsia" w:ascii="宋体" w:hAnsi="宋体" w:eastAsia="Arial" w:cs="宋体"/>
          <w:color w:val="000000"/>
          <w:sz w:val="24"/>
          <w:szCs w:val="24"/>
          <w:lang w:val="en-US" w:eastAsia="en-US" w:bidi="ar-SA"/>
        </w:rPr>
        <w:t xml:space="preserve">火灾事故应急预案、（停水、停电）应急预案、（台风、汛期）应急预案、（冰雪、极寒）天气应急预案</w:t>
      </w:r>
      <w:r>
        <w:rPr>
          <w:rFonts w:hint="eastAsia" w:hAnsi="宋体"/>
          <w:sz w:val="24"/>
          <w:szCs w:val="24"/>
        </w:rPr>
        <w:t xml:space="preserve">等。</w:t>
      </w:r>
      <w:r/>
    </w:p>
    <w:p>
      <w:pPr>
        <w:ind w:left="0" w:right="0" w:firstLine="476"/>
        <w:keepLines w:val="0"/>
        <w:keepNext w:val="0"/>
        <w:pageBreakBefore w:val="0"/>
        <w:spacing w:line="360" w:lineRule="auto"/>
        <w:widowControl w:val="off"/>
        <w:rPr>
          <w:rFonts w:ascii="宋体" w:hAnsi="宋体" w:eastAsia="宋体" w:cs="宋体"/>
          <w:sz w:val="24"/>
          <w:szCs w:val="24"/>
        </w:rPr>
      </w:pPr>
      <w:r>
        <w:rPr>
          <w:rFonts w:hint="eastAsia" w:ascii="Times New Roman" w:hAnsi="Times New Roman" w:eastAsia="宋体" w:cs="Times New Roman"/>
          <w:spacing w:val="-1"/>
          <w:sz w:val="24"/>
          <w:szCs w:val="24"/>
          <w:lang w:val="en-US" w:eastAsia="zh-CN"/>
        </w:rPr>
        <w:t xml:space="preserve">3</w:t>
      </w:r>
      <w:r>
        <w:rPr>
          <w:rFonts w:hint="eastAsia" w:ascii="Times New Roman" w:hAnsi="Times New Roman" w:eastAsia="宋体" w:cs="Times New Roman"/>
          <w:spacing w:val="-1"/>
          <w:sz w:val="24"/>
          <w:szCs w:val="24"/>
          <w:lang w:eastAsia="zh-CN"/>
        </w:rPr>
        <w:t xml:space="preserve">、</w:t>
      </w:r>
      <w:r>
        <w:rPr>
          <w:rFonts w:hint="eastAsia" w:ascii="宋体" w:hAnsi="宋体" w:eastAsia="宋体" w:cs="宋体"/>
          <w:spacing w:val="-1"/>
          <w:sz w:val="24"/>
          <w:szCs w:val="24"/>
          <w:lang w:val="en-US" w:eastAsia="zh-CN"/>
        </w:rPr>
        <w:t xml:space="preserve">其他</w:t>
      </w:r>
      <w:r>
        <w:rPr>
          <w:rFonts w:ascii="宋体" w:hAnsi="宋体" w:eastAsia="宋体" w:cs="宋体"/>
          <w:sz w:val="24"/>
          <w:szCs w:val="24"/>
        </w:rPr>
        <w:t xml:space="preserve">要求</w:t>
      </w:r>
      <w:r/>
    </w:p>
    <w:p>
      <w:pPr>
        <w:pStyle w:val="815"/>
        <w:ind w:firstLine="480"/>
        <w:spacing w:line="360" w:lineRule="auto"/>
        <w:rPr>
          <w:rFonts w:hAnsi="宋体"/>
          <w:sz w:val="24"/>
          <w:szCs w:val="24"/>
          <w:lang w:val="en-US" w:eastAsia="zh-CN"/>
        </w:rPr>
      </w:pPr>
      <w:r>
        <w:rPr>
          <w:rFonts w:hint="eastAsia" w:ascii="宋体" w:hAnsi="宋体" w:eastAsia="宋体" w:cs="Times New Roman"/>
          <w:sz w:val="24"/>
          <w:szCs w:val="24"/>
          <w:lang w:val="en-US" w:eastAsia="zh-CN"/>
        </w:rPr>
        <w:t xml:space="preserve">（1）</w:t>
      </w:r>
      <w:r>
        <w:rPr>
          <w:rFonts w:hint="eastAsia" w:ascii="Segoe UI" w:hAnsi="Segoe UI" w:cs="Segoe UI"/>
          <w:i w:val="0"/>
          <w:iCs w:val="0"/>
          <w:caps w:val="0"/>
          <w:color w:val="0f1115"/>
          <w:spacing w:val="0"/>
          <w:sz w:val="24"/>
          <w:szCs w:val="24"/>
          <w:shd w:val="clear" w:color="auto" w:fill="ffffff"/>
          <w:lang w:val="en-US" w:eastAsia="zh-CN"/>
        </w:rPr>
        <w:t xml:space="preserve">投标</w:t>
      </w:r>
      <w:r>
        <w:rPr>
          <w:rFonts w:ascii="Segoe UI" w:hAnsi="Segoe UI" w:eastAsia="Segoe UI" w:cs="Segoe UI"/>
          <w:i w:val="0"/>
          <w:iCs w:val="0"/>
          <w:caps w:val="0"/>
          <w:color w:val="0f1115"/>
          <w:spacing w:val="0"/>
          <w:sz w:val="24"/>
          <w:szCs w:val="24"/>
          <w:shd w:val="clear" w:color="auto" w:fill="ffffff"/>
        </w:rPr>
        <w:t xml:space="preserve">人在项目正式实施前，完成系统化的管理规则构建</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内容包括但不限于</w:t>
      </w:r>
      <w:r>
        <w:rPr>
          <w:rFonts w:ascii="Segoe UI" w:hAnsi="Segoe UI" w:eastAsia="Segoe UI" w:cs="Segoe UI"/>
          <w:i w:val="0"/>
          <w:iCs w:val="0"/>
          <w:caps w:val="0"/>
          <w:color w:val="0f1115"/>
          <w:spacing w:val="0"/>
          <w:sz w:val="24"/>
          <w:szCs w:val="24"/>
          <w:shd w:val="clear" w:color="auto" w:fill="ffffff"/>
        </w:rPr>
        <w:t xml:space="preserve">项目组织架构</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各部门及岗位职责</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工作流程与操作规范</w:t>
      </w:r>
      <w:r>
        <w:rPr>
          <w:rFonts w:hint="eastAsia" w:ascii="Segoe UI" w:hAnsi="Segoe UI" w:cs="Segoe UI"/>
          <w:i w:val="0"/>
          <w:iCs w:val="0"/>
          <w:caps w:val="0"/>
          <w:color w:val="0f1115"/>
          <w:spacing w:val="0"/>
          <w:sz w:val="24"/>
          <w:szCs w:val="24"/>
          <w:shd w:val="clear" w:color="auto" w:fill="ffffff"/>
          <w:lang w:val="en-US" w:eastAsia="zh-CN"/>
        </w:rPr>
        <w:t xml:space="preserve">等</w:t>
      </w:r>
      <w:r>
        <w:rPr>
          <w:rFonts w:ascii="Segoe UI" w:hAnsi="Segoe UI" w:eastAsia="Segoe UI" w:cs="Segoe UI"/>
          <w:i w:val="0"/>
          <w:iCs w:val="0"/>
          <w:caps w:val="0"/>
          <w:color w:val="0f1115"/>
          <w:spacing w:val="0"/>
          <w:sz w:val="24"/>
          <w:szCs w:val="24"/>
          <w:shd w:val="clear" w:color="auto" w:fill="ffffff"/>
        </w:rPr>
        <w:t xml:space="preserve">，形成完整的内部管理制度体系，从而为项目的高效、有序推进奠定坚实的制度基础</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宋体" w:hAnsi="宋体" w:eastAsia="宋体" w:cs="Times New Roman"/>
          <w:sz w:val="24"/>
          <w:szCs w:val="24"/>
          <w:lang w:val="en-US" w:eastAsia="zh-CN"/>
        </w:rPr>
        <w:t xml:space="preserve">以</w:t>
      </w:r>
      <w:r>
        <w:rPr>
          <w:rFonts w:ascii="Segoe UI" w:hAnsi="Segoe UI" w:eastAsia="Segoe UI" w:cs="Segoe UI"/>
          <w:i w:val="0"/>
          <w:iCs w:val="0"/>
          <w:caps w:val="0"/>
          <w:color w:val="0f1115"/>
          <w:spacing w:val="0"/>
          <w:sz w:val="24"/>
          <w:szCs w:val="24"/>
          <w:shd w:val="clear" w:color="auto" w:fill="ffffff"/>
        </w:rPr>
        <w:t xml:space="preserve">保证项目规范实施</w:t>
      </w:r>
      <w:r/>
    </w:p>
    <w:p>
      <w:pPr>
        <w:pStyle w:val="815"/>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szCs w:val="24"/>
          <w:lang w:val="en-US" w:eastAsia="zh-CN"/>
        </w:rPr>
        <w:t xml:space="preserve">（2）</w:t>
      </w:r>
      <w:r>
        <w:rPr>
          <w:rFonts w:hint="eastAsia" w:ascii="Segoe UI" w:hAnsi="Segoe UI" w:cs="Segoe UI"/>
          <w:i w:val="0"/>
          <w:iCs w:val="0"/>
          <w:caps w:val="0"/>
          <w:color w:val="0f1115"/>
          <w:spacing w:val="0"/>
          <w:sz w:val="24"/>
          <w:szCs w:val="24"/>
          <w:shd w:val="clear" w:color="auto" w:fill="ffffff"/>
          <w:lang w:val="en-US" w:eastAsia="zh-CN"/>
        </w:rPr>
        <w:t xml:space="preserve">投标</w:t>
      </w:r>
      <w:r>
        <w:rPr>
          <w:rFonts w:ascii="Segoe UI" w:hAnsi="Segoe UI" w:eastAsia="Segoe UI" w:cs="Segoe UI"/>
          <w:i w:val="0"/>
          <w:iCs w:val="0"/>
          <w:caps w:val="0"/>
          <w:color w:val="0f1115"/>
          <w:spacing w:val="0"/>
          <w:sz w:val="24"/>
          <w:szCs w:val="24"/>
          <w:shd w:val="clear" w:color="auto" w:fill="ffffff"/>
        </w:rPr>
        <w:t xml:space="preserve">人在项目实施前建立服务管理体系</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包含但不限于岗位履职考核管理</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服务人员稳定方案</w:t>
      </w:r>
      <w:r>
        <w:rPr>
          <w:rFonts w:ascii="Segoe UI" w:hAnsi="Segoe UI" w:eastAsia="Segoe UI" w:cs="Segoe UI"/>
          <w:i w:val="0"/>
          <w:iCs w:val="0"/>
          <w:caps w:val="0"/>
          <w:color w:val="0f1115"/>
          <w:spacing w:val="0"/>
          <w:sz w:val="24"/>
          <w:szCs w:val="24"/>
          <w:shd w:val="clear" w:color="auto" w:fill="ffffff"/>
        </w:rPr>
        <w:t xml:space="preserve">，形成从人员激励到过程记录的全流程管理机制，为项目服务的标准化、可持续化运行提供制度保障</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ascii="Segoe UI" w:hAnsi="Segoe UI" w:cs="Segoe UI"/>
          <w:i w:val="0"/>
          <w:iCs w:val="0"/>
          <w:caps w:val="0"/>
          <w:color w:val="0f1115"/>
          <w:spacing w:val="0"/>
          <w:sz w:val="24"/>
          <w:szCs w:val="24"/>
          <w:shd w:val="clear" w:color="auto" w:fill="ffffff"/>
          <w:lang w:val="en-US" w:eastAsia="zh-CN"/>
        </w:rPr>
        <w:t xml:space="preserve">以</w:t>
      </w:r>
      <w:r>
        <w:rPr>
          <w:rFonts w:ascii="Segoe UI" w:hAnsi="Segoe UI" w:eastAsia="Segoe UI" w:cs="Segoe UI"/>
          <w:i w:val="0"/>
          <w:iCs w:val="0"/>
          <w:caps w:val="0"/>
          <w:color w:val="0f1115"/>
          <w:spacing w:val="0"/>
          <w:sz w:val="24"/>
          <w:szCs w:val="24"/>
          <w:shd w:val="clear" w:color="auto" w:fill="ffffff"/>
        </w:rPr>
        <w:t xml:space="preserve">确保项目服务过程规范有序、质量可控</w:t>
      </w:r>
      <w:r>
        <w:rPr>
          <w:rFonts w:hint="eastAsia" w:ascii="Segoe UI" w:hAnsi="Segoe UI" w:cs="Segoe UI"/>
          <w:i w:val="0"/>
          <w:iCs w:val="0"/>
          <w:caps w:val="0"/>
          <w:color w:val="0f1115"/>
          <w:spacing w:val="0"/>
          <w:sz w:val="24"/>
          <w:szCs w:val="24"/>
          <w:shd w:val="clear" w:color="auto" w:fill="ffffff"/>
          <w:lang w:eastAsia="zh-CN"/>
        </w:rPr>
        <w:t xml:space="preserve">。</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p>
    <w:p>
      <w:pPr>
        <w:ind w:firstLine="450"/>
        <w:spacing w:line="360" w:lineRule="auto"/>
        <w:rPr>
          <w:rFonts w:ascii="宋体" w:hAnsi="宋体" w:eastAsia="宋体" w:cs="宋体"/>
          <w:b w:val="0"/>
          <w:bCs w:val="0"/>
          <w:spacing w:val="-4"/>
          <w:sz w:val="24"/>
          <w:szCs w:val="24"/>
        </w:rPr>
      </w:pPr>
      <w:r>
        <w:rPr>
          <w:rFonts w:hint="eastAsia" w:ascii="宋体" w:hAnsi="宋体" w:eastAsia="宋体" w:cs="宋体"/>
          <w:b w:val="0"/>
          <w:bCs w:val="0"/>
          <w:spacing w:val="-8"/>
          <w:sz w:val="24"/>
          <w:szCs w:val="24"/>
          <w:lang w:val="en-US" w:eastAsia="zh-CN"/>
        </w:rPr>
        <w:t xml:space="preserve">1、</w:t>
      </w:r>
      <w:r>
        <w:rPr>
          <w:rFonts w:ascii="宋体" w:hAnsi="宋体" w:eastAsia="宋体" w:cs="宋体"/>
          <w:b w:val="0"/>
          <w:bCs w:val="0"/>
          <w:spacing w:val="-4"/>
          <w:sz w:val="24"/>
          <w:szCs w:val="24"/>
        </w:rPr>
        <w:t xml:space="preserve">服务人员配置</w:t>
      </w:r>
      <w:r/>
    </w:p>
    <w:p>
      <w:pPr>
        <w:ind w:firstLine="480"/>
        <w:spacing w:line="360" w:lineRule="auto"/>
        <w:rPr>
          <w:rFonts w:eastAsia="宋体"/>
          <w:b w:val="0"/>
          <w:bCs/>
          <w:i/>
          <w:iCs/>
          <w:u w:val="single"/>
        </w:rPr>
      </w:pPr>
      <w:r>
        <w:rPr>
          <w:rFonts w:hint="eastAsia" w:ascii="宋体" w:hAnsi="宋体"/>
          <w:b w:val="0"/>
          <w:bCs/>
          <w:i/>
          <w:iCs/>
          <w:sz w:val="24"/>
          <w:u w:val="single"/>
          <w:lang w:val="en-US" w:eastAsia="zh-CN"/>
        </w:rPr>
        <w:t xml:space="preserve">本项目拟配备</w:t>
      </w:r>
      <w:r>
        <w:rPr>
          <w:rFonts w:hint="eastAsia" w:ascii="宋体" w:hAnsi="宋体"/>
          <w:b w:val="0"/>
          <w:bCs/>
          <w:i/>
          <w:iCs/>
          <w:sz w:val="24"/>
          <w:u w:val="single"/>
        </w:rPr>
        <w:t xml:space="preserve">项目经理1人，保洁员5人，秩序维护员4人，运行保障员1人，消防监控员3人，共计14人</w:t>
      </w:r>
      <w:r>
        <w:rPr>
          <w:rFonts w:ascii="宋体" w:hAnsi="宋体" w:eastAsia="宋体" w:cs="宋体"/>
          <w:b w:val="0"/>
          <w:bCs/>
          <w:i/>
          <w:iCs/>
          <w:spacing w:val="-13"/>
          <w:sz w:val="24"/>
          <w:szCs w:val="24"/>
          <w:u w:val="single"/>
        </w:rPr>
        <w:t xml:space="preserve">。</w:t>
      </w:r>
      <w:r/>
    </w:p>
    <w:p>
      <w:pPr>
        <w:ind w:firstLine="482"/>
        <w:spacing w:line="360" w:lineRule="auto"/>
        <w:rPr>
          <w:rFonts w:ascii="宋体" w:hAnsi="宋体" w:eastAsia="宋体" w:cs="Times New Roman"/>
          <w:b w:val="0"/>
          <w:bCs/>
          <w:i/>
          <w:iCs/>
          <w:color w:val="000000"/>
          <w:sz w:val="24"/>
        </w:rPr>
      </w:pPr>
      <w:r>
        <w:rPr>
          <w:rFonts w:hint="eastAsia" w:ascii="宋体" w:hAnsi="宋体" w:eastAsia="宋体" w:cs="Times New Roman"/>
          <w:b w:val="0"/>
          <w:bCs/>
          <w:i/>
          <w:iCs/>
          <w:color w:val="000000"/>
          <w:sz w:val="24"/>
          <w:u w:val="single"/>
        </w:rPr>
        <w:t xml:space="preserve">各岗位设置服务人数</w:t>
      </w:r>
      <w:r>
        <w:rPr>
          <w:rFonts w:hint="eastAsia" w:ascii="宋体" w:hAnsi="宋体" w:eastAsia="宋体" w:cs="Times New Roman"/>
          <w:bCs/>
          <w:i/>
          <w:iCs/>
          <w:color w:val="000000"/>
          <w:sz w:val="24"/>
          <w:u w:val="single"/>
          <w:lang w:eastAsia="zh-CN"/>
        </w:rPr>
        <w:t xml:space="preserve">（</w:t>
      </w:r>
      <w:r>
        <w:rPr>
          <w:rFonts w:hint="eastAsia" w:ascii="宋体" w:hAnsi="宋体" w:eastAsia="宋体" w:cs="Times New Roman"/>
          <w:bCs/>
          <w:i/>
          <w:iCs/>
          <w:color w:val="000000"/>
          <w:sz w:val="24"/>
          <w:u w:val="single"/>
          <w:lang w:val="en-US" w:eastAsia="zh-CN"/>
        </w:rPr>
        <w:t xml:space="preserve">项目经理除外</w:t>
      </w:r>
      <w:r>
        <w:rPr>
          <w:rFonts w:hint="eastAsia" w:ascii="宋体" w:hAnsi="宋体" w:eastAsia="宋体" w:cs="Times New Roman"/>
          <w:bCs/>
          <w:i/>
          <w:iCs/>
          <w:color w:val="000000"/>
          <w:sz w:val="24"/>
          <w:u w:val="single"/>
          <w:lang w:eastAsia="zh-CN"/>
        </w:rPr>
        <w:t xml:space="preserve">）</w:t>
      </w:r>
      <w:r>
        <w:rPr>
          <w:rFonts w:hint="eastAsia" w:ascii="宋体" w:hAnsi="宋体" w:eastAsia="宋体" w:cs="Times New Roman"/>
          <w:b w:val="0"/>
          <w:bCs/>
          <w:i/>
          <w:iCs/>
          <w:color w:val="000000"/>
          <w:sz w:val="24"/>
          <w:u w:val="single"/>
        </w:rPr>
        <w:t xml:space="preserve">为最低要求，投标人必须书面承诺人员配置不少于各岗位最低人数配置要求，并在合同签订前提交服务人员名单，承诺不得随意变更服务人员(投标文件</w:t>
      </w:r>
      <w:r>
        <w:rPr>
          <w:rFonts w:hint="eastAsia" w:ascii="宋体" w:hAnsi="宋体" w:eastAsia="宋体" w:cs="Times New Roman"/>
          <w:b w:val="0"/>
          <w:bCs/>
          <w:i/>
          <w:iCs/>
          <w:color w:val="000000"/>
          <w:sz w:val="24"/>
          <w:u w:val="single"/>
          <w:lang w:val="en-US" w:eastAsia="zh-CN"/>
        </w:rPr>
        <w:t xml:space="preserve">中</w:t>
      </w:r>
      <w:r>
        <w:rPr>
          <w:rFonts w:hint="eastAsia" w:ascii="宋体" w:hAnsi="宋体" w:eastAsia="宋体" w:cs="Times New Roman"/>
          <w:b w:val="0"/>
          <w:bCs/>
          <w:i/>
          <w:iCs/>
          <w:color w:val="000000"/>
          <w:sz w:val="24"/>
          <w:u w:val="single"/>
        </w:rPr>
        <w:t xml:space="preserve">提供承诺书(格式自拟)</w:t>
      </w:r>
      <w:r>
        <w:rPr>
          <w:rFonts w:hint="eastAsia" w:ascii="宋体" w:hAnsi="宋体" w:eastAsia="宋体" w:cs="Times New Roman"/>
          <w:b w:val="0"/>
          <w:bCs/>
          <w:i/>
          <w:iCs/>
          <w:color w:val="000000"/>
          <w:sz w:val="24"/>
          <w:u w:val="single"/>
          <w:lang w:val="en-US" w:eastAsia="zh-CN"/>
        </w:rPr>
        <w:t xml:space="preserve">并</w:t>
      </w:r>
      <w:r>
        <w:rPr>
          <w:rFonts w:hint="eastAsia" w:ascii="宋体" w:hAnsi="宋体" w:eastAsia="宋体" w:cs="Times New Roman"/>
          <w:b w:val="0"/>
          <w:bCs/>
          <w:i/>
          <w:iCs/>
          <w:color w:val="000000"/>
          <w:sz w:val="24"/>
          <w:u w:val="single"/>
        </w:rPr>
        <w:t xml:space="preserve">加盖</w:t>
      </w:r>
      <w:r>
        <w:rPr>
          <w:rFonts w:hint="eastAsia" w:ascii="宋体" w:hAnsi="宋体" w:eastAsia="宋体" w:cs="Times New Roman"/>
          <w:b w:val="0"/>
          <w:bCs/>
          <w:i/>
          <w:iCs/>
          <w:color w:val="000000"/>
          <w:sz w:val="24"/>
          <w:u w:val="single"/>
          <w:lang w:val="en-US" w:eastAsia="zh-CN"/>
        </w:rPr>
        <w:t xml:space="preserve">投标人</w:t>
      </w:r>
      <w:r>
        <w:rPr>
          <w:rFonts w:hint="eastAsia" w:ascii="宋体" w:hAnsi="宋体" w:eastAsia="宋体" w:cs="Times New Roman"/>
          <w:b w:val="0"/>
          <w:bCs/>
          <w:i/>
          <w:iCs/>
          <w:color w:val="000000"/>
          <w:sz w:val="24"/>
          <w:u w:val="single"/>
        </w:rPr>
        <w:t xml:space="preserve">公章)。</w:t>
      </w:r>
      <w:r/>
    </w:p>
    <w:p>
      <w:pPr>
        <w:ind w:firstLine="421"/>
        <w:jc w:val="left"/>
        <w:spacing w:line="360" w:lineRule="auto"/>
        <w:rPr>
          <w:rFonts w:ascii="宋体" w:hAnsi="宋体" w:eastAsia="宋体" w:cs="宋体"/>
          <w:b w:val="0"/>
          <w:bCs w:val="0"/>
          <w:sz w:val="24"/>
          <w:szCs w:val="24"/>
        </w:rPr>
      </w:pPr>
      <w:r>
        <w:rPr>
          <w:rFonts w:hint="eastAsia" w:ascii="宋体" w:hAnsi="宋体" w:eastAsia="宋体" w:cs="宋体"/>
          <w:b w:val="0"/>
          <w:bCs w:val="0"/>
          <w:spacing w:val="-8"/>
          <w:sz w:val="24"/>
          <w:szCs w:val="24"/>
          <w:lang w:val="en-US" w:eastAsia="zh-CN"/>
        </w:rPr>
        <w:t xml:space="preserve">2、</w:t>
      </w:r>
      <w:r>
        <w:rPr>
          <w:rFonts w:ascii="宋体" w:hAnsi="宋体" w:eastAsia="宋体" w:cs="宋体"/>
          <w:b w:val="0"/>
          <w:bCs w:val="0"/>
          <w:spacing w:val="-4"/>
          <w:sz w:val="24"/>
          <w:szCs w:val="24"/>
        </w:rPr>
        <w:t xml:space="preserve">服务人员要求</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rPr>
        <w:t xml:space="preserve">项目经理：大专</w:t>
      </w:r>
      <w:r>
        <w:rPr>
          <w:rFonts w:hint="eastAsia" w:ascii="宋体" w:hAnsi="宋体"/>
          <w:sz w:val="24"/>
          <w:lang w:val="en-US" w:eastAsia="zh-CN"/>
        </w:rPr>
        <w:t xml:space="preserve">及以上</w:t>
      </w:r>
      <w:r>
        <w:rPr>
          <w:rFonts w:hint="eastAsia" w:ascii="宋体" w:hAnsi="宋体"/>
          <w:sz w:val="24"/>
        </w:rPr>
        <w:t xml:space="preserve">学历，具有3年以上</w:t>
      </w:r>
      <w:r>
        <w:rPr>
          <w:rFonts w:hint="eastAsia" w:ascii="宋体" w:hAnsi="宋体"/>
          <w:sz w:val="24"/>
          <w:lang w:val="en-US" w:eastAsia="zh-CN"/>
        </w:rPr>
        <w:t xml:space="preserve">物业</w:t>
      </w:r>
      <w:r>
        <w:rPr>
          <w:rFonts w:hint="eastAsia" w:ascii="宋体" w:hAnsi="宋体"/>
          <w:sz w:val="24"/>
        </w:rPr>
        <w:t xml:space="preserve">管理工作经验，具有良好的</w:t>
      </w:r>
      <w:r>
        <w:rPr>
          <w:rFonts w:ascii="宋体" w:hAnsi="宋体" w:eastAsia="宋体" w:cs="宋体"/>
          <w:sz w:val="24"/>
          <w:szCs w:val="24"/>
        </w:rPr>
        <w:t xml:space="preserve">人力资源规划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劳动关系</w:t>
      </w:r>
      <w:r>
        <w:rPr>
          <w:rFonts w:hint="eastAsia" w:ascii="宋体" w:hAnsi="宋体" w:eastAsia="宋体" w:cs="宋体"/>
          <w:sz w:val="24"/>
          <w:szCs w:val="24"/>
          <w:lang w:val="en-US" w:eastAsia="zh-CN"/>
        </w:rPr>
        <w:t xml:space="preserve">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沟通协调处理的能力</w:t>
      </w:r>
      <w:r>
        <w:rPr>
          <w:rFonts w:hint="eastAsia" w:ascii="宋体" w:hAnsi="宋体"/>
          <w:sz w:val="24"/>
        </w:rPr>
        <w:t xml:space="preserve">。</w:t>
      </w:r>
      <w:r>
        <w:rPr>
          <w:rFonts w:hint="eastAsia" w:ascii="宋体" w:hAnsi="宋体"/>
          <w:b/>
          <w:sz w:val="24"/>
        </w:rPr>
        <w:t xml:space="preserve">投标人一经中标，项目经理不得更换，如果特殊原因需更换，须经采购人考核认可后，方可更换。</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rPr>
        <w:t xml:space="preserve">保洁员：初中及以上学历，年龄在50周岁以下，体貌端正，吃苦耐劳，仔细心细，具备保洁经验；</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秩序维护员：初中以上学历，男性，年龄在55周岁以下，身体健康，具备保安相关技能；</w:t>
      </w:r>
      <w:r/>
    </w:p>
    <w:p>
      <w:pPr>
        <w:ind w:firstLine="480"/>
        <w:spacing w:line="360" w:lineRule="auto"/>
        <w:widowControl/>
        <w:rPr>
          <w:rFonts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rPr>
        <w:t xml:space="preserve">运行保障员：初中以上学历，男性，年龄在55周岁以下，身体健康，需同时具备高压电工作业证和低压电工作业证，2年以上工作经验。</w:t>
      </w:r>
      <w:r/>
    </w:p>
    <w:p>
      <w:pPr>
        <w:ind w:firstLine="480"/>
        <w:spacing w:line="360" w:lineRule="auto"/>
        <w:widowControl/>
        <w:rPr>
          <w:rFonts w:hint="eastAsia" w:ascii="宋体" w:hAnsi="宋体" w:eastAsia="宋体"/>
          <w:sz w:val="24"/>
          <w:lang w:val="en-US" w:eastAsia="zh-CN"/>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rPr>
        <w:t xml:space="preserve">消防监控员：初中以上学历，男性，年龄在45周岁以下，身体健康,需具备</w:t>
      </w:r>
      <w:r>
        <w:rPr>
          <w:rFonts w:ascii="宋体" w:hAnsi="宋体" w:eastAsia="宋体" w:cs="Times New Roman"/>
          <w:sz w:val="24"/>
          <w:szCs w:val="24"/>
          <w:lang w:val="en-US" w:eastAsia="en-US" w:bidi="ar-SA"/>
        </w:rPr>
        <w:t xml:space="preserve">建（构）筑物消防员或消防设施操作员</w:t>
      </w:r>
      <w:r>
        <w:rPr>
          <w:rFonts w:hint="eastAsia" w:ascii="宋体" w:hAnsi="宋体"/>
          <w:sz w:val="24"/>
        </w:rPr>
        <w:t xml:space="preserve">证书</w:t>
      </w:r>
      <w:r>
        <w:rPr>
          <w:rFonts w:hint="eastAsia" w:ascii="宋体" w:hAnsi="宋体"/>
          <w:sz w:val="24"/>
          <w:lang w:eastAsia="zh-CN"/>
        </w:rPr>
        <w:t xml:space="preserve">。</w:t>
      </w:r>
      <w:r/>
    </w:p>
    <w:p>
      <w:pPr>
        <w:ind w:firstLine="480"/>
        <w:spacing w:line="360" w:lineRule="auto"/>
        <w:widowControl/>
        <w:rPr>
          <w:rFonts w:ascii="宋体" w:hAnsi="宋体"/>
          <w:sz w:val="24"/>
        </w:rPr>
      </w:pPr>
      <w:r>
        <w:rPr>
          <w:rFonts w:hint="eastAsia" w:ascii="宋体" w:hAnsi="宋体"/>
          <w:sz w:val="24"/>
        </w:rPr>
        <w:t xml:space="preserve">2年以上工作经验。</w:t>
      </w:r>
      <w:r/>
    </w:p>
    <w:p>
      <w:pPr>
        <w:ind w:firstLine="421"/>
        <w:jc w:val="left"/>
        <w:spacing w:line="360" w:lineRule="auto"/>
        <w:rPr>
          <w:rFonts w:ascii="宋体" w:hAnsi="宋体" w:eastAsia="宋体" w:cs="宋体"/>
          <w:b w:val="0"/>
          <w:bCs w:val="0"/>
          <w:spacing w:val="-4"/>
          <w:sz w:val="24"/>
          <w:szCs w:val="24"/>
        </w:rPr>
      </w:pPr>
      <w:r>
        <w:rPr>
          <w:rFonts w:hint="eastAsia" w:ascii="宋体" w:hAnsi="宋体" w:eastAsia="宋体" w:cs="宋体"/>
          <w:b w:val="0"/>
          <w:bCs w:val="0"/>
          <w:spacing w:val="-8"/>
          <w:sz w:val="24"/>
          <w:szCs w:val="24"/>
          <w:lang w:val="en-US" w:eastAsia="zh-CN"/>
        </w:rPr>
        <w:t xml:space="preserve">3、</w:t>
      </w:r>
      <w:r>
        <w:rPr>
          <w:rFonts w:ascii="宋体" w:hAnsi="宋体" w:eastAsia="宋体" w:cs="宋体"/>
          <w:b w:val="0"/>
          <w:bCs w:val="0"/>
          <w:spacing w:val="-4"/>
          <w:sz w:val="24"/>
          <w:szCs w:val="24"/>
        </w:rPr>
        <w:t xml:space="preserve">岗位主要职责</w:t>
      </w:r>
      <w:r/>
    </w:p>
    <w:p>
      <w:pPr>
        <w:ind w:firstLine="482"/>
        <w:jc w:val="both"/>
        <w:spacing w:line="360" w:lineRule="auto"/>
        <w:widowControl/>
        <w:rPr>
          <w:rFonts w:hint="eastAsia" w:ascii="宋体" w:hAnsi="宋体"/>
          <w:b w:val="0"/>
          <w:bCs/>
          <w:sz w:val="24"/>
        </w:rPr>
      </w:pPr>
      <w:r>
        <w:rPr>
          <w:rFonts w:hint="eastAsia" w:ascii="宋体" w:hAnsi="宋体"/>
          <w:b w:val="0"/>
          <w:bCs/>
          <w:sz w:val="24"/>
          <w:lang w:eastAsia="zh-CN"/>
        </w:rPr>
        <w:t xml:space="preserve">（</w:t>
      </w:r>
      <w:r>
        <w:rPr>
          <w:rFonts w:hint="eastAsia" w:ascii="宋体" w:hAnsi="宋体"/>
          <w:b w:val="0"/>
          <w:bCs/>
          <w:sz w:val="24"/>
          <w:lang w:val="en-US" w:eastAsia="zh-CN"/>
        </w:rPr>
        <w:t xml:space="preserve">1）项目经理</w:t>
      </w:r>
      <w:r>
        <w:rPr>
          <w:rFonts w:hint="eastAsia" w:ascii="宋体" w:hAnsi="宋体"/>
          <w:b w:val="0"/>
          <w:bCs/>
          <w:sz w:val="24"/>
        </w:rPr>
        <w:t xml:space="preserve">岗位职责</w:t>
      </w:r>
      <w:r/>
    </w:p>
    <w:p>
      <w:pPr>
        <w:ind w:firstLine="480"/>
        <w:jc w:val="left"/>
        <w:spacing w:line="360" w:lineRule="auto"/>
        <w:widowControl/>
        <w:rPr>
          <w:rFonts w:hint="eastAsia" w:ascii="宋体" w:hAnsi="宋体" w:eastAsia="宋体" w:cs="Times New Roman"/>
          <w:b w:val="0"/>
          <w:sz w:val="24"/>
        </w:rPr>
      </w:pPr>
      <w:r>
        <w:rPr>
          <w:rFonts w:hint="eastAsia" w:ascii="宋体" w:hAnsi="宋体" w:eastAsia="宋体" w:cs="Times New Roman"/>
          <w:i w:val="0"/>
          <w:iCs w:val="0"/>
          <w:caps w:val="0"/>
          <w:spacing w:val="0"/>
          <w:sz w:val="24"/>
          <w:szCs w:val="22"/>
          <w:shd w:val="clear" w:color="auto" w:fill="auto"/>
          <w:lang w:val="en-US" w:eastAsia="zh-CN"/>
        </w:rPr>
        <w:t xml:space="preserve">1）</w:t>
      </w:r>
      <w:r>
        <w:rPr>
          <w:rFonts w:hint="eastAsia" w:ascii="宋体" w:hAnsi="宋体" w:eastAsia="宋体" w:cs="Times New Roman"/>
          <w:i w:val="0"/>
          <w:iCs w:val="0"/>
          <w:caps w:val="0"/>
          <w:spacing w:val="0"/>
          <w:sz w:val="24"/>
          <w:szCs w:val="22"/>
          <w:shd w:val="clear" w:color="auto" w:fill="auto"/>
        </w:rPr>
        <w:t xml:space="preserve">全面负责项目日常运营，制定并监督执行物业服务标准和工作计划，确保各项服务（保洁、秩序、维修等）达标，并通过定期检查持续改进</w:t>
      </w:r>
      <w:r>
        <w:rPr>
          <w:rFonts w:hint="eastAsia" w:ascii="宋体" w:hAnsi="宋体" w:eastAsia="宋体" w:cs="Times New Roman"/>
          <w:i w:val="0"/>
          <w:iCs w:val="0"/>
          <w:caps w:val="0"/>
          <w:spacing w:val="0"/>
          <w:sz w:val="24"/>
          <w:szCs w:val="22"/>
          <w:shd w:val="clear" w:color="auto" w:fill="auto"/>
          <w:lang w:eastAsia="zh-CN"/>
        </w:rPr>
        <w:t xml:space="preserve">。</w:t>
      </w:r>
      <w:r/>
    </w:p>
    <w:p>
      <w:pPr>
        <w:ind w:firstLine="480"/>
        <w:jc w:val="left"/>
        <w:spacing w:line="360" w:lineRule="auto"/>
        <w:widowControl/>
        <w:rPr>
          <w:rFonts w:hint="eastAsia" w:ascii="宋体" w:hAnsi="宋体" w:eastAsia="宋体" w:cs="Times New Roman"/>
          <w:b w:val="0"/>
          <w:sz w:val="24"/>
          <w:szCs w:val="22"/>
          <w:shd w:val="clear" w:color="auto" w:fill="auto"/>
          <w:lang w:val="en-US" w:eastAsia="zh-CN"/>
        </w:rPr>
      </w:pPr>
      <w:r>
        <w:rPr>
          <w:rFonts w:hint="eastAsia" w:ascii="宋体" w:hAnsi="宋体" w:eastAsia="宋体" w:cs="Times New Roman"/>
          <w:b w:val="0"/>
          <w:sz w:val="24"/>
          <w:szCs w:val="22"/>
          <w:shd w:val="clear" w:color="auto" w:fill="auto"/>
          <w:lang w:val="en-US" w:eastAsia="zh-CN"/>
        </w:rPr>
        <w:t xml:space="preserve">2）</w:t>
      </w:r>
      <w:r>
        <w:rPr>
          <w:rFonts w:hint="eastAsia" w:ascii="宋体" w:hAnsi="宋体" w:eastAsia="宋体" w:cs="Times New Roman"/>
          <w:b w:val="0"/>
          <w:sz w:val="24"/>
          <w:szCs w:val="22"/>
          <w:shd w:val="clear" w:color="auto" w:fill="auto"/>
        </w:rPr>
        <w:t xml:space="preserve">负责员工招聘、培训、考核、排班与激励。打造稳定、高效、合规的物业服务团队。</w:t>
      </w:r>
      <w:r/>
    </w:p>
    <w:p>
      <w:pPr>
        <w:ind w:firstLine="480"/>
        <w:jc w:val="left"/>
        <w:spacing w:line="360" w:lineRule="auto"/>
        <w:widowControl/>
        <w:rPr>
          <w:rFonts w:hint="eastAsia" w:ascii="宋体" w:hAnsi="宋体" w:eastAsia="宋体" w:cs="Times New Roman"/>
          <w:i w:val="0"/>
          <w:iCs w:val="0"/>
          <w:caps w:val="0"/>
          <w:spacing w:val="0"/>
          <w:sz w:val="24"/>
          <w:szCs w:val="22"/>
          <w:shd w:val="clear" w:color="auto" w:fill="auto"/>
          <w:lang w:val="en-US" w:eastAsia="zh-CN"/>
        </w:rPr>
      </w:pPr>
      <w:r>
        <w:rPr>
          <w:rFonts w:hint="eastAsia" w:ascii="宋体" w:hAnsi="宋体" w:eastAsia="宋体" w:cs="Times New Roman"/>
          <w:i w:val="0"/>
          <w:iCs w:val="0"/>
          <w:caps w:val="0"/>
          <w:spacing w:val="0"/>
          <w:sz w:val="24"/>
          <w:szCs w:val="22"/>
          <w:shd w:val="clear" w:color="auto" w:fill="auto"/>
          <w:lang w:val="en-US" w:eastAsia="zh-CN"/>
        </w:rPr>
        <w:t xml:space="preserve">3）负责项目区域内安全管理、消防安全、设施设备安全及隐患排查，制定并演练各类突发公共事件应急预案，确保不发生重大管理责任事故。</w:t>
      </w:r>
      <w:r/>
    </w:p>
    <w:p>
      <w:pPr>
        <w:ind w:firstLine="480"/>
        <w:jc w:val="left"/>
        <w:spacing w:line="360" w:lineRule="auto"/>
        <w:widowControl/>
        <w:rPr>
          <w:rFonts w:hint="eastAsia" w:ascii="宋体" w:hAnsi="宋体" w:eastAsia="宋体" w:cs="Times New Roman"/>
          <w:i w:val="0"/>
          <w:iCs w:val="0"/>
          <w:caps w:val="0"/>
          <w:spacing w:val="0"/>
          <w:sz w:val="24"/>
          <w:szCs w:val="22"/>
          <w:shd w:val="clear" w:color="auto" w:fill="auto"/>
          <w:lang w:val="en-US" w:eastAsia="zh-CN"/>
        </w:rPr>
      </w:pPr>
      <w:r>
        <w:rPr>
          <w:rFonts w:hint="eastAsia" w:ascii="宋体" w:hAnsi="宋体" w:eastAsia="宋体" w:cs="Times New Roman"/>
          <w:i w:val="0"/>
          <w:iCs w:val="0"/>
          <w:caps w:val="0"/>
          <w:spacing w:val="0"/>
          <w:sz w:val="24"/>
          <w:szCs w:val="22"/>
          <w:shd w:val="clear" w:color="auto" w:fill="auto"/>
          <w:lang w:val="en-US" w:eastAsia="zh-CN"/>
        </w:rPr>
        <w:t xml:space="preserve">4）</w:t>
      </w:r>
      <w:r>
        <w:rPr>
          <w:rFonts w:hint="eastAsia" w:ascii="宋体" w:hAnsi="宋体" w:eastAsia="宋体" w:cs="Times New Roman"/>
          <w:i w:val="0"/>
          <w:iCs w:val="0"/>
          <w:caps w:val="0"/>
          <w:spacing w:val="0"/>
          <w:sz w:val="24"/>
          <w:szCs w:val="22"/>
          <w:shd w:val="clear" w:color="auto" w:fill="auto"/>
        </w:rPr>
        <w:t xml:space="preserve">主动</w:t>
      </w:r>
      <w:r>
        <w:rPr>
          <w:rFonts w:hint="eastAsia" w:ascii="宋体" w:hAnsi="宋体" w:eastAsia="宋体" w:cs="Times New Roman"/>
          <w:i w:val="0"/>
          <w:iCs w:val="0"/>
          <w:caps w:val="0"/>
          <w:spacing w:val="0"/>
          <w:sz w:val="24"/>
          <w:szCs w:val="22"/>
          <w:shd w:val="clear" w:color="auto" w:fill="auto"/>
          <w:lang w:val="en-US" w:eastAsia="zh-CN"/>
        </w:rPr>
        <w:t xml:space="preserve">完成</w:t>
      </w:r>
      <w:r>
        <w:rPr>
          <w:rFonts w:hint="eastAsia" w:ascii="宋体" w:hAnsi="宋体" w:eastAsia="宋体" w:cs="Times New Roman"/>
          <w:i w:val="0"/>
          <w:iCs w:val="0"/>
          <w:caps w:val="0"/>
          <w:spacing w:val="0"/>
          <w:sz w:val="24"/>
          <w:szCs w:val="22"/>
          <w:shd w:val="clear" w:color="auto" w:fill="auto"/>
        </w:rPr>
        <w:t xml:space="preserve">业主</w:t>
      </w:r>
      <w:r>
        <w:rPr>
          <w:rFonts w:hint="eastAsia" w:ascii="宋体" w:hAnsi="宋体" w:eastAsia="宋体" w:cs="Times New Roman"/>
          <w:i w:val="0"/>
          <w:iCs w:val="0"/>
          <w:caps w:val="0"/>
          <w:spacing w:val="0"/>
          <w:sz w:val="24"/>
          <w:szCs w:val="22"/>
          <w:shd w:val="clear" w:color="auto" w:fill="auto"/>
          <w:lang w:val="en-US" w:eastAsia="zh-CN"/>
        </w:rPr>
        <w:t xml:space="preserve">交代的各项事宜</w:t>
      </w:r>
      <w:r>
        <w:rPr>
          <w:rFonts w:hint="eastAsia" w:ascii="宋体" w:hAnsi="宋体" w:eastAsia="宋体" w:cs="Times New Roman"/>
          <w:i w:val="0"/>
          <w:iCs w:val="0"/>
          <w:caps w:val="0"/>
          <w:spacing w:val="0"/>
          <w:sz w:val="24"/>
          <w:szCs w:val="22"/>
          <w:shd w:val="clear" w:color="auto" w:fill="auto"/>
        </w:rPr>
        <w:t xml:space="preserve">，高效处理</w:t>
      </w:r>
      <w:r>
        <w:rPr>
          <w:rFonts w:hint="eastAsia" w:ascii="宋体" w:hAnsi="宋体" w:eastAsia="宋体" w:cs="Times New Roman"/>
          <w:i w:val="0"/>
          <w:iCs w:val="0"/>
          <w:caps w:val="0"/>
          <w:spacing w:val="0"/>
          <w:sz w:val="24"/>
          <w:szCs w:val="22"/>
          <w:shd w:val="clear" w:color="auto" w:fill="auto"/>
          <w:lang w:val="en-US" w:eastAsia="zh-CN"/>
        </w:rPr>
        <w:t xml:space="preserve">各项</w:t>
      </w:r>
      <w:r>
        <w:rPr>
          <w:rFonts w:hint="eastAsia" w:ascii="宋体" w:hAnsi="宋体" w:eastAsia="宋体" w:cs="Times New Roman"/>
          <w:i w:val="0"/>
          <w:iCs w:val="0"/>
          <w:caps w:val="0"/>
          <w:spacing w:val="0"/>
          <w:sz w:val="24"/>
          <w:szCs w:val="22"/>
          <w:shd w:val="clear" w:color="auto" w:fill="auto"/>
        </w:rPr>
        <w:t xml:space="preserve">投诉与建议</w:t>
      </w:r>
      <w:r>
        <w:rPr>
          <w:rFonts w:hint="eastAsia" w:ascii="宋体" w:hAnsi="宋体" w:eastAsia="宋体" w:cs="Times New Roman"/>
          <w:i w:val="0"/>
          <w:iCs w:val="0"/>
          <w:caps w:val="0"/>
          <w:spacing w:val="0"/>
          <w:sz w:val="24"/>
          <w:szCs w:val="22"/>
          <w:shd w:val="clear" w:color="auto" w:fill="auto"/>
          <w:lang w:eastAsia="zh-CN"/>
        </w:rPr>
        <w:t xml:space="preserve">。</w:t>
      </w:r>
      <w:r/>
    </w:p>
    <w:p>
      <w:pPr>
        <w:ind w:firstLine="482"/>
        <w:jc w:val="both"/>
        <w:spacing w:line="360" w:lineRule="auto"/>
        <w:widowControl/>
        <w:rPr>
          <w:rFonts w:ascii="宋体" w:hAnsi="宋体"/>
          <w:b w:val="0"/>
          <w:bCs/>
          <w:sz w:val="24"/>
        </w:rPr>
      </w:pPr>
      <w:r>
        <w:rPr>
          <w:rFonts w:hint="eastAsia" w:ascii="宋体" w:hAnsi="宋体"/>
          <w:b w:val="0"/>
          <w:bCs/>
          <w:sz w:val="24"/>
          <w:lang w:eastAsia="zh-CN"/>
        </w:rPr>
        <w:t xml:space="preserve">（</w:t>
      </w:r>
      <w:r>
        <w:rPr>
          <w:rFonts w:hint="eastAsia" w:ascii="宋体" w:hAnsi="宋体"/>
          <w:b w:val="0"/>
          <w:bCs/>
          <w:sz w:val="24"/>
          <w:lang w:val="en-US" w:eastAsia="zh-CN"/>
        </w:rPr>
        <w:t xml:space="preserve">2）</w:t>
      </w:r>
      <w:r>
        <w:rPr>
          <w:rFonts w:hint="eastAsia" w:ascii="宋体" w:hAnsi="宋体"/>
          <w:b w:val="0"/>
          <w:bCs/>
          <w:sz w:val="24"/>
        </w:rPr>
        <w:t xml:space="preserve">保洁员岗位职责</w:t>
      </w:r>
      <w:r/>
    </w:p>
    <w:p>
      <w:pPr>
        <w:ind w:firstLine="480"/>
        <w:spacing w:line="360" w:lineRule="auto"/>
        <w:widowControl/>
        <w:rPr>
          <w:rFonts w:ascii="宋体" w:hAnsi="宋体" w:eastAsia="宋体"/>
          <w:sz w:val="24"/>
        </w:rPr>
      </w:pPr>
      <w:r>
        <w:rPr>
          <w:rFonts w:hint="eastAsia" w:ascii="宋体" w:hAnsi="宋体"/>
          <w:sz w:val="24"/>
        </w:rPr>
        <w:t xml:space="preserve">1</w:t>
      </w:r>
      <w:r>
        <w:rPr>
          <w:rFonts w:hint="eastAsia" w:ascii="宋体" w:hAnsi="宋体" w:eastAsia="宋体"/>
          <w:bCs/>
          <w:color w:val="000000"/>
          <w:sz w:val="24"/>
          <w:lang w:eastAsia="zh-CN"/>
        </w:rPr>
        <w:t xml:space="preserve">）</w:t>
      </w:r>
      <w:r>
        <w:rPr>
          <w:rFonts w:hint="eastAsia" w:ascii="宋体" w:hAnsi="宋体"/>
          <w:sz w:val="24"/>
        </w:rPr>
        <w:t xml:space="preserve">遵守公司的规章制度。</w:t>
      </w:r>
      <w:r/>
    </w:p>
    <w:p>
      <w:pPr>
        <w:ind w:firstLine="480"/>
        <w:spacing w:line="360" w:lineRule="auto"/>
        <w:widowControl/>
        <w:rPr>
          <w:rFonts w:ascii="宋体" w:hAnsi="宋体" w:eastAsia="宋体"/>
          <w:sz w:val="24"/>
        </w:rPr>
      </w:pPr>
      <w:r>
        <w:rPr>
          <w:rFonts w:hint="eastAsia" w:ascii="宋体" w:hAnsi="宋体"/>
          <w:sz w:val="24"/>
        </w:rPr>
        <w:t xml:space="preserve">2</w:t>
      </w:r>
      <w:r>
        <w:rPr>
          <w:rFonts w:hint="eastAsia" w:ascii="宋体" w:hAnsi="宋体" w:eastAsia="宋体"/>
          <w:bCs/>
          <w:color w:val="000000"/>
          <w:sz w:val="24"/>
          <w:lang w:eastAsia="zh-CN"/>
        </w:rPr>
        <w:t xml:space="preserve">）</w:t>
      </w:r>
      <w:r>
        <w:rPr>
          <w:rFonts w:hint="eastAsia" w:ascii="宋体" w:hAnsi="宋体"/>
          <w:sz w:val="24"/>
        </w:rPr>
        <w:t xml:space="preserve">划片定责任人，保洁员随时清理责任区域内的垃圾、杂物等，保持责任区的卫生整洁。</w:t>
      </w:r>
      <w:r/>
    </w:p>
    <w:p>
      <w:pPr>
        <w:ind w:firstLine="480"/>
        <w:spacing w:line="360" w:lineRule="auto"/>
        <w:widowControl/>
        <w:rPr>
          <w:rFonts w:ascii="宋体" w:hAnsi="宋体" w:eastAsia="宋体"/>
          <w:sz w:val="24"/>
        </w:rPr>
      </w:pPr>
      <w:r>
        <w:rPr>
          <w:rFonts w:hint="eastAsia" w:ascii="宋体" w:hAnsi="宋体"/>
          <w:sz w:val="24"/>
        </w:rPr>
        <w:t xml:space="preserve">3</w:t>
      </w:r>
      <w:r>
        <w:rPr>
          <w:rFonts w:hint="eastAsia" w:ascii="宋体" w:hAnsi="宋体" w:eastAsia="宋体"/>
          <w:bCs/>
          <w:color w:val="000000"/>
          <w:sz w:val="24"/>
          <w:lang w:eastAsia="zh-CN"/>
        </w:rPr>
        <w:t xml:space="preserve">）</w:t>
      </w:r>
      <w:r>
        <w:rPr>
          <w:rFonts w:hint="eastAsia" w:ascii="宋体" w:hAnsi="宋体"/>
          <w:sz w:val="24"/>
        </w:rPr>
        <w:t xml:space="preserve">保持所有公共场所的卫生整洁、地面干净、无灰尘、无卫生死角。</w:t>
      </w:r>
      <w:r/>
    </w:p>
    <w:p>
      <w:pPr>
        <w:ind w:firstLine="480"/>
        <w:spacing w:line="360" w:lineRule="auto"/>
        <w:widowControl/>
        <w:rPr>
          <w:rFonts w:ascii="宋体" w:hAnsi="宋体"/>
          <w:sz w:val="24"/>
        </w:rPr>
      </w:pPr>
      <w:r>
        <w:rPr>
          <w:rFonts w:hint="eastAsia" w:ascii="宋体" w:hAnsi="宋体"/>
          <w:sz w:val="24"/>
        </w:rPr>
        <w:t xml:space="preserve">4</w:t>
      </w:r>
      <w:r>
        <w:rPr>
          <w:rFonts w:hint="eastAsia" w:ascii="宋体" w:hAnsi="宋体" w:eastAsia="宋体"/>
          <w:bCs/>
          <w:color w:val="000000"/>
          <w:sz w:val="24"/>
          <w:lang w:eastAsia="zh-CN"/>
        </w:rPr>
        <w:t xml:space="preserve">）</w:t>
      </w:r>
      <w:r>
        <w:rPr>
          <w:rFonts w:hint="eastAsia" w:ascii="宋体" w:hAnsi="宋体"/>
          <w:sz w:val="24"/>
        </w:rPr>
        <w:t xml:space="preserve">保持办公区内楼梯、过道无烟头、垃圾等杂物，保持墙面清洁干净，无手印、鞋印，无乱写乱画，无蜘蛛网。</w:t>
      </w:r>
      <w:r/>
    </w:p>
    <w:p>
      <w:pPr>
        <w:ind w:firstLine="480"/>
        <w:spacing w:line="360" w:lineRule="auto"/>
        <w:widowControl/>
        <w:rPr>
          <w:rFonts w:ascii="宋体" w:hAnsi="宋体"/>
          <w:sz w:val="24"/>
        </w:rPr>
      </w:pPr>
      <w:r>
        <w:rPr>
          <w:rFonts w:hint="eastAsia" w:ascii="宋体" w:hAnsi="宋体"/>
          <w:sz w:val="24"/>
        </w:rPr>
        <w:t xml:space="preserve">5</w:t>
      </w:r>
      <w:r>
        <w:rPr>
          <w:rFonts w:hint="eastAsia" w:ascii="宋体" w:hAnsi="宋体" w:eastAsia="宋体"/>
          <w:bCs/>
          <w:color w:val="000000"/>
          <w:sz w:val="24"/>
          <w:lang w:eastAsia="zh-CN"/>
        </w:rPr>
        <w:t xml:space="preserve">）</w:t>
      </w:r>
      <w:r>
        <w:rPr>
          <w:rFonts w:hint="eastAsia" w:ascii="宋体" w:hAnsi="宋体"/>
          <w:sz w:val="24"/>
        </w:rPr>
        <w:t xml:space="preserve">保持办公区内外门、窗、栏杆、雨棚和扶手表面无灰尘、污迹，光洁明亮，做到每天擦拭。</w:t>
      </w:r>
      <w:r/>
    </w:p>
    <w:p>
      <w:pPr>
        <w:ind w:firstLine="480"/>
        <w:spacing w:line="360" w:lineRule="auto"/>
        <w:widowControl/>
        <w:rPr>
          <w:rFonts w:ascii="宋体" w:hAnsi="宋体"/>
          <w:sz w:val="24"/>
        </w:rPr>
      </w:pPr>
      <w:r>
        <w:rPr>
          <w:rFonts w:hint="eastAsia" w:ascii="宋体" w:hAnsi="宋体"/>
          <w:sz w:val="24"/>
        </w:rPr>
        <w:t xml:space="preserve">6</w:t>
      </w:r>
      <w:r>
        <w:rPr>
          <w:rFonts w:hint="eastAsia" w:ascii="宋体" w:hAnsi="宋体" w:eastAsia="宋体"/>
          <w:bCs/>
          <w:color w:val="000000"/>
          <w:sz w:val="24"/>
          <w:lang w:eastAsia="zh-CN"/>
        </w:rPr>
        <w:t xml:space="preserve">）</w:t>
      </w:r>
      <w:r>
        <w:rPr>
          <w:rFonts w:hint="eastAsia" w:ascii="宋体" w:hAnsi="宋体"/>
          <w:sz w:val="24"/>
        </w:rPr>
        <w:t xml:space="preserve">巡视花盆盆景、盆体，每天用抹布擦拭花盆外部，保持光洁明亮；照明灯及附属设备（2米以下），每天擦拭一次，特殊情况及时擦拭，保持无灰尘、污迹。</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7）</w:t>
      </w:r>
      <w:r>
        <w:rPr>
          <w:rFonts w:hint="eastAsia" w:ascii="宋体" w:hAnsi="宋体"/>
          <w:sz w:val="24"/>
        </w:rPr>
        <w:t xml:space="preserve">所管办公室内卫生必须</w:t>
      </w:r>
      <w:r>
        <w:rPr>
          <w:rFonts w:hint="eastAsia" w:ascii="宋体" w:hAnsi="宋体"/>
          <w:sz w:val="24"/>
          <w:lang w:val="en-US" w:eastAsia="zh-CN"/>
        </w:rPr>
        <w:t xml:space="preserve">做</w:t>
      </w:r>
      <w:r>
        <w:rPr>
          <w:rFonts w:hint="eastAsia" w:ascii="宋体" w:hAnsi="宋体"/>
          <w:sz w:val="24"/>
        </w:rPr>
        <w:t xml:space="preserve">到地面清洁、墙面无灰尘，窗台、护栏等无灰尘、无杂物，以及所有办公设施做到无灰尘。</w:t>
      </w:r>
      <w:r/>
    </w:p>
    <w:p>
      <w:pPr>
        <w:ind w:firstLine="480"/>
        <w:spacing w:line="360" w:lineRule="auto"/>
        <w:widowControl/>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所管卫生间、茶水间，做到清洁无异味，地面干净无污迹、积水、纸屑等，保持墙面干净无水印、无污迹、无蜘蛛网；卫生间镜子及洗手池也要做到无水渍、无污垢；窗台无灰尘，清洁无杂物；便池通畅，无积粪、无尿碱、无垢。</w:t>
      </w:r>
      <w:r/>
    </w:p>
    <w:p>
      <w:pPr>
        <w:ind w:firstLine="480"/>
        <w:spacing w:line="360" w:lineRule="auto"/>
        <w:widowControl/>
        <w:rPr>
          <w:rFonts w:ascii="宋体" w:hAnsi="宋体"/>
          <w:sz w:val="24"/>
        </w:rPr>
      </w:pPr>
      <w:r>
        <w:rPr>
          <w:rFonts w:hint="eastAsia" w:ascii="宋体" w:hAnsi="宋体"/>
          <w:sz w:val="24"/>
          <w:lang w:val="en-US" w:eastAsia="zh-CN"/>
        </w:rPr>
        <w:t xml:space="preserve">9）</w:t>
      </w:r>
      <w:r>
        <w:rPr>
          <w:rFonts w:hint="eastAsia" w:ascii="宋体" w:hAnsi="宋体"/>
          <w:sz w:val="24"/>
        </w:rPr>
        <w:t xml:space="preserve">每天及时清运垃圾；所管垃圾箱清洁，保持垃圾箱外部无垃圾、无灰尘、油渍等污痕；附近地面、墙面无油渍、污迹；无乱倒乱扔杂物。</w:t>
      </w:r>
      <w:r/>
    </w:p>
    <w:p>
      <w:pPr>
        <w:ind w:firstLine="480"/>
        <w:spacing w:line="360" w:lineRule="auto"/>
        <w:widowControl/>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定期对卫生间、茶水间、垃圾箱消毒。</w:t>
      </w:r>
      <w:r/>
    </w:p>
    <w:p>
      <w:pPr>
        <w:ind w:firstLine="480"/>
        <w:spacing w:line="360" w:lineRule="auto"/>
        <w:widowControl/>
        <w:rPr>
          <w:rFonts w:ascii="宋体" w:hAnsi="宋体"/>
          <w:sz w:val="24"/>
        </w:rPr>
      </w:pPr>
      <w:r>
        <w:rPr>
          <w:rFonts w:hint="eastAsia" w:ascii="宋体" w:hAnsi="宋体"/>
          <w:sz w:val="24"/>
        </w:rPr>
        <w:t xml:space="preserve">11</w:t>
      </w:r>
      <w:r>
        <w:rPr>
          <w:rFonts w:hint="eastAsia" w:ascii="宋体" w:hAnsi="宋体" w:eastAsia="宋体"/>
          <w:bCs/>
          <w:color w:val="000000"/>
          <w:sz w:val="24"/>
          <w:lang w:eastAsia="zh-CN"/>
        </w:rPr>
        <w:t xml:space="preserve">）</w:t>
      </w:r>
      <w:r>
        <w:rPr>
          <w:rFonts w:hint="eastAsia" w:ascii="宋体" w:hAnsi="宋体"/>
          <w:sz w:val="24"/>
        </w:rPr>
        <w:t xml:space="preserve">垃圾桶垃圾不得超过1/3，晚上下班前所有垃圾桶必须清理干净，做到楼内痰盂外表清洁。</w:t>
      </w:r>
      <w:r/>
    </w:p>
    <w:p>
      <w:pPr>
        <w:ind w:firstLine="480"/>
        <w:spacing w:line="360" w:lineRule="auto"/>
        <w:widowControl/>
        <w:rPr>
          <w:rFonts w:ascii="宋体" w:hAnsi="宋体"/>
          <w:sz w:val="24"/>
        </w:rPr>
      </w:pPr>
      <w:r>
        <w:rPr>
          <w:rFonts w:hint="eastAsia" w:ascii="宋体" w:hAnsi="宋体"/>
          <w:sz w:val="24"/>
        </w:rPr>
        <w:t xml:space="preserve">12</w:t>
      </w:r>
      <w:r>
        <w:rPr>
          <w:rFonts w:hint="eastAsia" w:ascii="宋体" w:hAnsi="宋体" w:eastAsia="宋体"/>
          <w:bCs/>
          <w:color w:val="000000"/>
          <w:sz w:val="24"/>
          <w:lang w:eastAsia="zh-CN"/>
        </w:rPr>
        <w:t xml:space="preserve">）</w:t>
      </w:r>
      <w:r>
        <w:rPr>
          <w:rFonts w:hint="eastAsia" w:ascii="宋体" w:hAnsi="宋体"/>
          <w:sz w:val="24"/>
        </w:rPr>
        <w:t xml:space="preserve">妥善保管并正确使用清洁用具、材料等，减少浪费，节约开支。</w:t>
      </w:r>
      <w:r/>
    </w:p>
    <w:p>
      <w:pPr>
        <w:ind w:firstLine="480"/>
        <w:spacing w:line="360" w:lineRule="auto"/>
        <w:widowControl/>
        <w:rPr>
          <w:rFonts w:ascii="宋体" w:hAnsi="宋体"/>
          <w:sz w:val="24"/>
        </w:rPr>
      </w:pPr>
      <w:r>
        <w:rPr>
          <w:rFonts w:hint="eastAsia" w:ascii="宋体" w:hAnsi="宋体"/>
          <w:sz w:val="24"/>
        </w:rPr>
        <w:t xml:space="preserve">13</w:t>
      </w:r>
      <w:r>
        <w:rPr>
          <w:rFonts w:hint="eastAsia" w:ascii="宋体" w:hAnsi="宋体" w:eastAsia="宋体"/>
          <w:bCs/>
          <w:color w:val="000000"/>
          <w:sz w:val="24"/>
          <w:lang w:eastAsia="zh-CN"/>
        </w:rPr>
        <w:t xml:space="preserve">）</w:t>
      </w:r>
      <w:r>
        <w:rPr>
          <w:rFonts w:hint="eastAsia" w:ascii="宋体" w:hAnsi="宋体"/>
          <w:sz w:val="24"/>
        </w:rPr>
        <w:t xml:space="preserve">负责对卫生间、公共设施工作中发现的问题及时上报。</w:t>
      </w:r>
      <w:r/>
    </w:p>
    <w:p>
      <w:pPr>
        <w:ind w:firstLine="480"/>
        <w:spacing w:line="360" w:lineRule="auto"/>
        <w:widowControl/>
        <w:rPr>
          <w:rFonts w:ascii="宋体" w:hAnsi="宋体"/>
          <w:sz w:val="24"/>
        </w:rPr>
      </w:pPr>
      <w:r>
        <w:rPr>
          <w:rFonts w:hint="eastAsia" w:ascii="宋体" w:hAnsi="宋体"/>
          <w:sz w:val="24"/>
        </w:rPr>
        <w:t xml:space="preserve">14</w:t>
      </w:r>
      <w:r>
        <w:rPr>
          <w:rFonts w:hint="eastAsia" w:ascii="宋体" w:hAnsi="宋体" w:eastAsia="宋体"/>
          <w:bCs/>
          <w:color w:val="000000"/>
          <w:sz w:val="24"/>
          <w:lang w:eastAsia="zh-CN"/>
        </w:rPr>
        <w:t xml:space="preserve">）</w:t>
      </w:r>
      <w:r>
        <w:rPr>
          <w:rFonts w:hint="eastAsia" w:ascii="宋体" w:hAnsi="宋体"/>
          <w:sz w:val="24"/>
        </w:rPr>
        <w:t xml:space="preserve">完成领导交办的其他工作任务。</w:t>
      </w:r>
      <w:r/>
    </w:p>
    <w:p>
      <w:pPr>
        <w:ind w:firstLine="482"/>
        <w:jc w:val="both"/>
        <w:spacing w:line="360" w:lineRule="auto"/>
        <w:widowControl/>
        <w:rPr>
          <w:rFonts w:ascii="宋体" w:hAnsi="宋体"/>
          <w:b w:val="0"/>
          <w:bCs/>
          <w:sz w:val="24"/>
        </w:rPr>
      </w:pPr>
      <w:r>
        <w:rPr>
          <w:rFonts w:hint="eastAsia" w:ascii="宋体" w:hAnsi="宋体"/>
          <w:b w:val="0"/>
          <w:bCs/>
          <w:sz w:val="24"/>
          <w:lang w:eastAsia="zh-CN"/>
        </w:rPr>
        <w:t xml:space="preserve">（</w:t>
      </w:r>
      <w:r>
        <w:rPr>
          <w:rFonts w:hint="eastAsia" w:ascii="宋体" w:hAnsi="宋体"/>
          <w:b w:val="0"/>
          <w:bCs/>
          <w:sz w:val="24"/>
          <w:lang w:val="en-US" w:eastAsia="zh-CN"/>
        </w:rPr>
        <w:t xml:space="preserve">3）</w:t>
      </w:r>
      <w:r>
        <w:rPr>
          <w:rFonts w:hint="eastAsia" w:ascii="宋体" w:hAnsi="宋体"/>
          <w:b w:val="0"/>
          <w:bCs/>
          <w:sz w:val="24"/>
        </w:rPr>
        <w:t xml:space="preserve">秩序维护员岗位职责</w:t>
      </w:r>
      <w:r/>
    </w:p>
    <w:p>
      <w:pPr>
        <w:ind w:firstLine="480"/>
        <w:spacing w:line="360" w:lineRule="auto"/>
        <w:widowControl/>
        <w:rPr>
          <w:rFonts w:ascii="宋体" w:hAnsi="宋体"/>
          <w:sz w:val="24"/>
        </w:rPr>
      </w:pPr>
      <w:r>
        <w:rPr>
          <w:rFonts w:hint="eastAsia" w:ascii="宋体" w:hAnsi="宋体"/>
          <w:sz w:val="24"/>
        </w:rPr>
        <w:t xml:space="preserve">服从项目经理的领导与安排，全面完成办公区安全防范和公共秩序的维护，主要职责如下：</w:t>
      </w:r>
      <w:r/>
    </w:p>
    <w:p>
      <w:pPr>
        <w:ind w:firstLine="480"/>
        <w:spacing w:line="360" w:lineRule="auto"/>
        <w:widowControl/>
        <w:rPr>
          <w:rFonts w:ascii="宋体" w:hAnsi="宋体"/>
          <w:sz w:val="24"/>
        </w:rPr>
      </w:pPr>
      <w:r>
        <w:rPr>
          <w:rFonts w:hint="eastAsia" w:ascii="宋体" w:hAnsi="宋体"/>
          <w:sz w:val="24"/>
          <w:lang w:val="en-US" w:eastAsia="zh-CN"/>
        </w:rPr>
        <w:t xml:space="preserve">1）</w:t>
      </w:r>
      <w:r>
        <w:rPr>
          <w:rFonts w:hint="eastAsia" w:ascii="宋体" w:hAnsi="宋体"/>
          <w:sz w:val="24"/>
        </w:rPr>
        <w:t xml:space="preserve">对进出人员及车辆进行管控；</w:t>
      </w:r>
      <w:r/>
    </w:p>
    <w:p>
      <w:pPr>
        <w:ind w:firstLine="480"/>
        <w:spacing w:line="360" w:lineRule="auto"/>
        <w:widowControl/>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外来人员进入须经同意后填写会客单方可进入；</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3）</w:t>
      </w:r>
      <w:r>
        <w:rPr>
          <w:rFonts w:hint="eastAsia" w:ascii="宋体" w:hAnsi="宋体"/>
          <w:sz w:val="24"/>
        </w:rPr>
        <w:t xml:space="preserve">做好人员来访及出入管理，全天24小时值勤或巡查，出入货物严格检查、登记；</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4）</w:t>
      </w:r>
      <w:r>
        <w:rPr>
          <w:rFonts w:hint="eastAsia" w:ascii="宋体" w:hAnsi="宋体"/>
          <w:sz w:val="24"/>
        </w:rPr>
        <w:t xml:space="preserve">做好报刊登记、分发、投放工作；</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5）</w:t>
      </w:r>
      <w:r>
        <w:rPr>
          <w:rFonts w:hint="eastAsia" w:ascii="宋体" w:hAnsi="宋体"/>
          <w:sz w:val="24"/>
        </w:rPr>
        <w:t xml:space="preserve">收到邮件，联系当事人领取，做好签发登记工作；</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6）</w:t>
      </w:r>
      <w:r>
        <w:rPr>
          <w:rFonts w:hint="eastAsia" w:ascii="宋体" w:hAnsi="宋体"/>
          <w:sz w:val="24"/>
        </w:rPr>
        <w:t xml:space="preserve">维护公共</w:t>
      </w:r>
      <w:r>
        <w:rPr>
          <w:rFonts w:hint="eastAsia" w:ascii="宋体" w:hAnsi="宋体"/>
          <w:sz w:val="24"/>
          <w:lang w:eastAsia="zh-CN"/>
        </w:rPr>
        <w:t xml:space="preserve">场所</w:t>
      </w:r>
      <w:r>
        <w:rPr>
          <w:rFonts w:hint="eastAsia" w:ascii="宋体" w:hAnsi="宋体"/>
          <w:sz w:val="24"/>
        </w:rPr>
        <w:t xml:space="preserve">秩序，劝阻乱摆摊点、散发及张贴广告行为；</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7）</w:t>
      </w:r>
      <w:r>
        <w:rPr>
          <w:rFonts w:hint="eastAsia" w:ascii="宋体" w:hAnsi="宋体"/>
          <w:sz w:val="24"/>
        </w:rPr>
        <w:t xml:space="preserve">加强对消防设施和安防设备的严密监控。发现异常必须在第一时间报告有关部门；</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8）</w:t>
      </w:r>
      <w:r>
        <w:rPr>
          <w:rFonts w:hint="eastAsia" w:ascii="宋体" w:hAnsi="宋体"/>
          <w:sz w:val="24"/>
        </w:rPr>
        <w:t xml:space="preserve">建立消防组织、落实消防措施，发现火警或火灾事故，立即按预案程序采取灭火措施；</w:t>
      </w:r>
      <w:r/>
    </w:p>
    <w:p>
      <w:pPr>
        <w:ind w:firstLine="480"/>
        <w:spacing w:line="360" w:lineRule="auto"/>
        <w:widowControl/>
        <w:rPr>
          <w:rFonts w:ascii="宋体" w:hAnsi="宋体" w:eastAsia="宋体"/>
          <w:sz w:val="24"/>
        </w:rPr>
      </w:pPr>
      <w:r>
        <w:rPr>
          <w:rFonts w:hint="eastAsia" w:ascii="宋体" w:hAnsi="宋体"/>
          <w:sz w:val="24"/>
          <w:lang w:val="en-US" w:eastAsia="zh-CN"/>
        </w:rPr>
        <w:t xml:space="preserve">9）</w:t>
      </w:r>
      <w:r>
        <w:rPr>
          <w:rFonts w:hint="eastAsia" w:ascii="宋体" w:hAnsi="宋体"/>
          <w:sz w:val="24"/>
        </w:rPr>
        <w:t xml:space="preserve">完成公司和服务单位下达的临时任务；</w:t>
      </w:r>
      <w:r/>
    </w:p>
    <w:p>
      <w:pPr>
        <w:ind w:firstLine="480"/>
        <w:spacing w:line="360" w:lineRule="auto"/>
        <w:widowControl/>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完成领导交办的其他工作任务。</w:t>
      </w:r>
      <w:r/>
    </w:p>
    <w:p>
      <w:pPr>
        <w:ind w:firstLine="482"/>
        <w:jc w:val="both"/>
        <w:spacing w:line="360" w:lineRule="auto"/>
        <w:widowControl/>
        <w:rPr>
          <w:rFonts w:ascii="宋体" w:hAnsi="宋体"/>
          <w:b w:val="0"/>
          <w:bCs/>
          <w:sz w:val="24"/>
        </w:rPr>
      </w:pPr>
      <w:r>
        <w:rPr>
          <w:rFonts w:hint="eastAsia" w:ascii="宋体" w:hAnsi="宋体"/>
          <w:b w:val="0"/>
          <w:bCs/>
          <w:sz w:val="24"/>
          <w:lang w:eastAsia="zh-CN"/>
        </w:rPr>
        <w:t xml:space="preserve">（</w:t>
      </w:r>
      <w:r>
        <w:rPr>
          <w:rFonts w:hint="eastAsia" w:ascii="宋体" w:hAnsi="宋体"/>
          <w:b w:val="0"/>
          <w:bCs/>
          <w:sz w:val="24"/>
          <w:lang w:val="en-US" w:eastAsia="zh-CN"/>
        </w:rPr>
        <w:t xml:space="preserve">4）</w:t>
      </w:r>
      <w:r>
        <w:rPr>
          <w:rFonts w:hint="eastAsia" w:ascii="宋体" w:hAnsi="宋体"/>
          <w:b w:val="0"/>
          <w:bCs/>
          <w:sz w:val="24"/>
        </w:rPr>
        <w:t xml:space="preserve">运行保障员岗位职责</w:t>
      </w:r>
      <w:r/>
    </w:p>
    <w:p>
      <w:pPr>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eastAsia="宋体"/>
          <w:bCs/>
          <w:color w:val="000000"/>
          <w:sz w:val="24"/>
          <w:lang w:eastAsia="zh-CN"/>
        </w:rPr>
        <w:t xml:space="preserve">）</w:t>
      </w:r>
      <w:r>
        <w:rPr>
          <w:rFonts w:hint="eastAsia" w:ascii="宋体" w:hAnsi="宋体"/>
          <w:sz w:val="24"/>
        </w:rPr>
        <w:t xml:space="preserve">服从部门负责人工作安排，遵守纪律，树立良好服务意识。</w:t>
      </w:r>
      <w:r/>
    </w:p>
    <w:p>
      <w:pPr>
        <w:ind w:firstLine="480"/>
        <w:spacing w:line="360" w:lineRule="auto"/>
        <w:widowControl/>
        <w:rPr>
          <w:rFonts w:ascii="宋体" w:hAnsi="宋体"/>
          <w:sz w:val="24"/>
        </w:rPr>
      </w:pPr>
      <w:r>
        <w:rPr>
          <w:rFonts w:hint="eastAsia" w:ascii="宋体" w:hAnsi="宋体"/>
          <w:sz w:val="24"/>
        </w:rPr>
        <w:t xml:space="preserve">2</w:t>
      </w:r>
      <w:r>
        <w:rPr>
          <w:rFonts w:hint="eastAsia" w:ascii="宋体" w:hAnsi="宋体" w:eastAsia="宋体"/>
          <w:bCs/>
          <w:color w:val="000000"/>
          <w:sz w:val="24"/>
          <w:lang w:eastAsia="zh-CN"/>
        </w:rPr>
        <w:t xml:space="preserve">）</w:t>
      </w:r>
      <w:r>
        <w:rPr>
          <w:rFonts w:hint="eastAsia" w:ascii="宋体" w:hAnsi="宋体"/>
          <w:sz w:val="24"/>
        </w:rPr>
        <w:t xml:space="preserve">负责本物业区域维修工作，熟悉物业管理区域内公用配套设施、设备的种类、分布，掌握各类线路的分布、走向、位置以及其维修保养的方法。</w:t>
      </w:r>
      <w:r/>
    </w:p>
    <w:p>
      <w:pPr>
        <w:ind w:firstLine="480"/>
        <w:spacing w:line="360" w:lineRule="auto"/>
        <w:widowControl/>
        <w:rPr>
          <w:rFonts w:ascii="宋体" w:hAnsi="宋体"/>
          <w:sz w:val="24"/>
        </w:rPr>
      </w:pPr>
      <w:r>
        <w:rPr>
          <w:rFonts w:hint="eastAsia" w:ascii="宋体" w:hAnsi="宋体"/>
          <w:sz w:val="24"/>
          <w:lang w:val="en-US" w:eastAsia="zh-CN"/>
        </w:rPr>
        <w:t xml:space="preserve">3）</w:t>
      </w:r>
      <w:r>
        <w:rPr>
          <w:rFonts w:hint="eastAsia" w:ascii="宋体" w:hAnsi="宋体"/>
          <w:sz w:val="24"/>
        </w:rPr>
        <w:t xml:space="preserve">对物业管理区域经常巡视，发现公用设施有损坏、隐患或其他异常情况，应及时给予维修，保证公共配套设施、设备的正常运行。</w:t>
      </w:r>
      <w:r/>
    </w:p>
    <w:p>
      <w:pPr>
        <w:ind w:firstLine="480"/>
        <w:spacing w:line="360" w:lineRule="auto"/>
        <w:widowControl/>
        <w:rPr>
          <w:rFonts w:ascii="宋体" w:hAnsi="宋体"/>
          <w:sz w:val="24"/>
        </w:rPr>
      </w:pPr>
      <w:r>
        <w:rPr>
          <w:rFonts w:hint="eastAsia" w:ascii="宋体" w:hAnsi="宋体"/>
          <w:sz w:val="24"/>
          <w:lang w:val="en-US" w:eastAsia="zh-CN"/>
        </w:rPr>
        <w:t xml:space="preserve">4）</w:t>
      </w:r>
      <w:r>
        <w:rPr>
          <w:rFonts w:hint="eastAsia" w:ascii="宋体" w:hAnsi="宋体"/>
          <w:sz w:val="24"/>
        </w:rPr>
        <w:t xml:space="preserve">积极为客户提供多项便民服务，接到客户报修，应及时赶到现场，排除故障。确有困难应立即与负责人联系。</w:t>
      </w:r>
      <w:r/>
    </w:p>
    <w:p>
      <w:pPr>
        <w:ind w:firstLine="480"/>
        <w:spacing w:line="360" w:lineRule="auto"/>
        <w:widowControl/>
        <w:rPr>
          <w:rFonts w:ascii="宋体" w:hAnsi="宋体"/>
          <w:sz w:val="24"/>
        </w:rPr>
      </w:pPr>
      <w:r>
        <w:rPr>
          <w:rFonts w:hint="eastAsia" w:ascii="宋体" w:hAnsi="宋体"/>
          <w:sz w:val="24"/>
          <w:lang w:val="en-US" w:eastAsia="zh-CN"/>
        </w:rPr>
        <w:t xml:space="preserve">5）</w:t>
      </w:r>
      <w:r>
        <w:rPr>
          <w:rFonts w:hint="eastAsia" w:ascii="宋体" w:hAnsi="宋体"/>
          <w:sz w:val="24"/>
        </w:rPr>
        <w:t xml:space="preserve">发现重要电气设备故障时，应及时向部门负责人汇报，组织人员抢修，分析事故原因，做好记录，提出建议。</w:t>
      </w:r>
      <w:r/>
    </w:p>
    <w:p>
      <w:pPr>
        <w:ind w:firstLine="480"/>
        <w:spacing w:line="360" w:lineRule="auto"/>
        <w:widowControl/>
        <w:rPr>
          <w:rFonts w:ascii="宋体" w:hAnsi="宋体"/>
          <w:sz w:val="24"/>
        </w:rPr>
      </w:pPr>
      <w:r>
        <w:rPr>
          <w:rFonts w:hint="eastAsia" w:ascii="宋体" w:hAnsi="宋体"/>
          <w:sz w:val="24"/>
          <w:lang w:val="en-US" w:eastAsia="zh-CN"/>
        </w:rPr>
        <w:t xml:space="preserve">6）</w:t>
      </w:r>
      <w:r>
        <w:rPr>
          <w:rFonts w:hint="eastAsia" w:ascii="宋体" w:hAnsi="宋体"/>
          <w:sz w:val="24"/>
        </w:rPr>
        <w:t xml:space="preserve">定期清洁配电房，做到“三净”（设备净、机房净、工作场地净），确保设备正常运行。</w:t>
      </w:r>
      <w:r/>
    </w:p>
    <w:p>
      <w:pPr>
        <w:ind w:firstLine="480"/>
        <w:spacing w:line="360" w:lineRule="auto"/>
        <w:widowControl/>
        <w:rPr>
          <w:rFonts w:ascii="宋体" w:hAnsi="宋体"/>
          <w:sz w:val="24"/>
        </w:rPr>
      </w:pPr>
      <w:r>
        <w:rPr>
          <w:rFonts w:hint="eastAsia" w:ascii="宋体" w:hAnsi="宋体"/>
          <w:sz w:val="24"/>
          <w:lang w:val="en-US" w:eastAsia="zh-CN"/>
        </w:rPr>
        <w:t xml:space="preserve">7）</w:t>
      </w:r>
      <w:r>
        <w:rPr>
          <w:rFonts w:hint="eastAsia" w:ascii="宋体" w:hAnsi="宋体"/>
          <w:sz w:val="24"/>
        </w:rPr>
        <w:t xml:space="preserve">熟悉本物业区域内的供电、供水、供暖、电梯、空调等设备设施的情况，掌握相关操作规程和应急处理措施。</w:t>
      </w:r>
      <w:r/>
    </w:p>
    <w:p>
      <w:pPr>
        <w:ind w:firstLine="480"/>
        <w:spacing w:line="360" w:lineRule="auto"/>
        <w:widowControl/>
        <w:rPr>
          <w:rFonts w:ascii="宋体" w:hAnsi="宋体"/>
          <w:sz w:val="24"/>
        </w:rPr>
      </w:pPr>
      <w:r>
        <w:rPr>
          <w:rFonts w:hint="eastAsia" w:ascii="宋体" w:hAnsi="宋体"/>
          <w:sz w:val="24"/>
          <w:lang w:val="en-US" w:eastAsia="zh-CN"/>
        </w:rPr>
        <w:t xml:space="preserve">8）</w:t>
      </w:r>
      <w:r>
        <w:rPr>
          <w:rFonts w:hint="eastAsia" w:ascii="宋体" w:hAnsi="宋体"/>
          <w:sz w:val="24"/>
        </w:rPr>
        <w:t xml:space="preserve">定时巡查设备运行情况，认真做好巡查记录和值班记录。</w:t>
      </w:r>
      <w:r/>
    </w:p>
    <w:p>
      <w:pPr>
        <w:ind w:firstLine="480"/>
        <w:spacing w:line="360" w:lineRule="auto"/>
        <w:widowControl/>
        <w:rPr>
          <w:rFonts w:ascii="宋体" w:hAnsi="宋体"/>
          <w:sz w:val="24"/>
        </w:rPr>
      </w:pPr>
      <w:r>
        <w:rPr>
          <w:rFonts w:hint="eastAsia" w:ascii="宋体" w:hAnsi="宋体"/>
          <w:sz w:val="24"/>
          <w:lang w:val="en-US" w:eastAsia="zh-CN"/>
        </w:rPr>
        <w:t xml:space="preserve">9）</w:t>
      </w:r>
      <w:r>
        <w:rPr>
          <w:rFonts w:hint="eastAsia" w:ascii="宋体" w:hAnsi="宋体"/>
          <w:sz w:val="24"/>
        </w:rPr>
        <w:t xml:space="preserve">对水泵房进行正常巡视，应检查管道接头和阀门有无渗漏水，检查水泵控制屏指示灯、变频恒压供水控制器显示数据、压力表等。</w:t>
      </w:r>
      <w:r/>
    </w:p>
    <w:p>
      <w:pPr>
        <w:ind w:firstLine="480"/>
        <w:spacing w:line="360" w:lineRule="auto"/>
        <w:widowControl/>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对空调机房给排水、电气等暖通空调方面的专业知识应具备。加强空调设备的日常维修和定期保养，严格执行制冷（暖）机组开启的操作程序。</w:t>
      </w:r>
      <w:r/>
    </w:p>
    <w:p>
      <w:pPr>
        <w:ind w:firstLine="480"/>
        <w:spacing w:line="360" w:lineRule="auto"/>
        <w:widowControl/>
        <w:rPr>
          <w:rFonts w:ascii="宋体" w:hAnsi="宋体"/>
          <w:sz w:val="24"/>
        </w:rPr>
      </w:pPr>
      <w:r>
        <w:rPr>
          <w:rFonts w:hint="eastAsia" w:ascii="宋体" w:hAnsi="宋体"/>
          <w:sz w:val="24"/>
          <w:lang w:val="en-US" w:eastAsia="zh-CN"/>
        </w:rPr>
        <w:t xml:space="preserve">11）</w:t>
      </w:r>
      <w:r>
        <w:rPr>
          <w:rFonts w:hint="eastAsia" w:ascii="宋体" w:hAnsi="宋体"/>
          <w:sz w:val="24"/>
        </w:rPr>
        <w:t xml:space="preserve">工作时间按规定着装，佩戴工作牌，严格遵守操作规程、工作标准，坚决贯彻执行安全第一的原则。</w:t>
      </w:r>
      <w:r/>
    </w:p>
    <w:p>
      <w:pPr>
        <w:ind w:firstLine="480"/>
        <w:spacing w:line="360" w:lineRule="auto"/>
        <w:widowControl/>
        <w:rPr>
          <w:rFonts w:hint="eastAsia" w:ascii="宋体" w:hAnsi="宋体"/>
          <w:sz w:val="24"/>
        </w:rPr>
      </w:pPr>
      <w:r>
        <w:rPr>
          <w:rFonts w:hint="eastAsia" w:ascii="宋体" w:hAnsi="宋体"/>
          <w:sz w:val="24"/>
          <w:lang w:val="en-US" w:eastAsia="zh-CN"/>
        </w:rPr>
        <w:t xml:space="preserve">12）</w:t>
      </w:r>
      <w:r>
        <w:rPr>
          <w:rFonts w:hint="eastAsia" w:ascii="宋体" w:hAnsi="宋体"/>
          <w:sz w:val="24"/>
        </w:rPr>
        <w:t xml:space="preserve">积极参加岗位培训，刻苦钻研技术，不断提高工作水准，做好节能节材工作。</w:t>
      </w:r>
      <w:r/>
    </w:p>
    <w:p>
      <w:pPr>
        <w:ind w:firstLine="480"/>
        <w:spacing w:line="360" w:lineRule="auto"/>
        <w:widowControl/>
        <w:rPr>
          <w:rFonts w:hint="eastAsia" w:ascii="宋体" w:hAnsi="宋体" w:eastAsia="宋体"/>
          <w:sz w:val="24"/>
          <w:lang w:val="en-US" w:eastAsia="zh-CN"/>
        </w:rPr>
      </w:pPr>
      <w:r>
        <w:rPr>
          <w:rFonts w:hint="eastAsia" w:ascii="宋体" w:hAnsi="宋体"/>
          <w:sz w:val="24"/>
          <w:lang w:val="en-US" w:eastAsia="zh-CN"/>
        </w:rPr>
        <w:t xml:space="preserve">13）每天对</w:t>
      </w:r>
      <w:r>
        <w:rPr>
          <w:rFonts w:ascii="Segoe UI" w:hAnsi="Segoe UI" w:eastAsia="Segoe UI" w:cs="Segoe UI"/>
          <w:i w:val="0"/>
          <w:iCs w:val="0"/>
          <w:caps w:val="0"/>
          <w:color w:val="0f1115"/>
          <w:spacing w:val="0"/>
          <w:sz w:val="22"/>
          <w:szCs w:val="22"/>
          <w:shd w:val="clear" w:color="auto" w:fill="ffffff"/>
        </w:rPr>
        <w:t xml:space="preserve">变压器</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ascii="Segoe UI" w:hAnsi="Segoe UI" w:eastAsia="Segoe UI" w:cs="Segoe UI"/>
          <w:i w:val="0"/>
          <w:iCs w:val="0"/>
          <w:caps w:val="0"/>
          <w:color w:val="0f1115"/>
          <w:spacing w:val="0"/>
          <w:sz w:val="22"/>
          <w:szCs w:val="22"/>
          <w:shd w:val="clear" w:color="auto" w:fill="ffffff"/>
        </w:rPr>
        <w:t xml:space="preserve">高压柜、断路器、低压柜</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ascii="Segoe UI" w:hAnsi="Segoe UI" w:eastAsia="Segoe UI" w:cs="Segoe UI"/>
          <w:i w:val="0"/>
          <w:iCs w:val="0"/>
          <w:caps w:val="0"/>
          <w:color w:val="0f1115"/>
          <w:spacing w:val="0"/>
          <w:sz w:val="22"/>
          <w:szCs w:val="22"/>
          <w:shd w:val="clear" w:color="auto" w:fill="ffffff"/>
        </w:rPr>
        <w:t xml:space="preserve">配电箱、电容补偿柜</w:t>
      </w:r>
      <w:r>
        <w:rPr>
          <w:rFonts w:hint="eastAsia" w:ascii="Segoe UI" w:hAnsi="Segoe UI" w:eastAsia="宋体" w:cs="Segoe UI"/>
          <w:i w:val="0"/>
          <w:iCs w:val="0"/>
          <w:caps w:val="0"/>
          <w:color w:val="0f1115"/>
          <w:spacing w:val="0"/>
          <w:sz w:val="22"/>
          <w:szCs w:val="22"/>
          <w:shd w:val="clear" w:color="auto" w:fill="ffffff"/>
          <w:lang w:val="en-US" w:eastAsia="zh-CN"/>
        </w:rPr>
        <w:t xml:space="preserve">等高低压用电设备</w:t>
      </w:r>
      <w:r>
        <w:rPr>
          <w:rFonts w:ascii="Segoe UI" w:hAnsi="Segoe UI" w:eastAsia="Segoe UI" w:cs="Segoe UI"/>
          <w:i w:val="0"/>
          <w:iCs w:val="0"/>
          <w:caps w:val="0"/>
          <w:color w:val="0f1115"/>
          <w:spacing w:val="0"/>
          <w:sz w:val="22"/>
          <w:szCs w:val="22"/>
          <w:shd w:val="clear" w:color="auto" w:fill="ffffff"/>
        </w:rPr>
        <w:t xml:space="preserve">按规定路线和时间进行外观、声音、仪表数据的检查并记录</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ascii="Segoe UI" w:hAnsi="Segoe UI" w:eastAsia="Segoe UI" w:cs="Segoe UI"/>
          <w:i w:val="0"/>
          <w:iCs w:val="0"/>
          <w:caps w:val="0"/>
          <w:color w:val="0f1115"/>
          <w:spacing w:val="0"/>
          <w:sz w:val="22"/>
          <w:szCs w:val="22"/>
          <w:shd w:val="clear" w:color="auto" w:fill="ffffff"/>
        </w:rPr>
        <w:t xml:space="preserve">确保第一时间发现异常</w:t>
      </w:r>
      <w:r>
        <w:rPr>
          <w:rFonts w:hint="eastAsia" w:ascii="Segoe UI" w:hAnsi="Segoe UI" w:eastAsia="宋体" w:cs="Segoe UI"/>
          <w:i w:val="0"/>
          <w:iCs w:val="0"/>
          <w:caps w:val="0"/>
          <w:color w:val="0f1115"/>
          <w:spacing w:val="0"/>
          <w:sz w:val="22"/>
          <w:szCs w:val="22"/>
          <w:shd w:val="clear" w:color="auto" w:fill="ffffff"/>
          <w:lang w:val="en-US" w:eastAsia="zh-CN"/>
        </w:rPr>
        <w:t xml:space="preserve">并上报</w:t>
      </w:r>
      <w:r>
        <w:rPr>
          <w:rFonts w:ascii="Segoe UI" w:hAnsi="Segoe UI" w:eastAsia="Segoe UI" w:cs="Segoe UI"/>
          <w:i w:val="0"/>
          <w:iCs w:val="0"/>
          <w:caps w:val="0"/>
          <w:color w:val="0f1115"/>
          <w:spacing w:val="0"/>
          <w:sz w:val="22"/>
          <w:szCs w:val="22"/>
          <w:shd w:val="clear" w:color="auto" w:fill="ffffff"/>
        </w:rPr>
        <w:t xml:space="preserve">。</w:t>
      </w:r>
      <w:r>
        <w:rPr>
          <w:rFonts w:hint="eastAsia" w:ascii="Segoe UI" w:hAnsi="Segoe UI" w:eastAsia="宋体" w:cs="Segoe UI"/>
          <w:i w:val="0"/>
          <w:iCs w:val="0"/>
          <w:caps w:val="0"/>
          <w:color w:val="0f1115"/>
          <w:spacing w:val="0"/>
          <w:sz w:val="22"/>
          <w:szCs w:val="22"/>
          <w:shd w:val="clear" w:color="auto" w:fill="ffffff"/>
          <w:lang w:val="en-US" w:eastAsia="zh-CN"/>
        </w:rPr>
        <w:t xml:space="preserve">熟练掌握</w:t>
      </w:r>
      <w:r>
        <w:rPr>
          <w:rFonts w:ascii="Segoe UI" w:hAnsi="Segoe UI" w:eastAsia="Segoe UI" w:cs="Segoe UI"/>
          <w:i w:val="0"/>
          <w:iCs w:val="0"/>
          <w:caps w:val="0"/>
          <w:color w:val="0f1115"/>
          <w:spacing w:val="0"/>
          <w:sz w:val="22"/>
          <w:szCs w:val="22"/>
          <w:shd w:val="clear" w:color="auto" w:fill="ffffff"/>
        </w:rPr>
        <w:t xml:space="preserve">执行停送电、负荷切换等规范化操作</w:t>
      </w:r>
      <w:r>
        <w:rPr>
          <w:rFonts w:hint="eastAsia" w:ascii="Segoe UI" w:hAnsi="Segoe UI" w:eastAsia="宋体" w:cs="Segoe UI"/>
          <w:i w:val="0"/>
          <w:iCs w:val="0"/>
          <w:caps w:val="0"/>
          <w:color w:val="0f1115"/>
          <w:spacing w:val="0"/>
          <w:sz w:val="22"/>
          <w:szCs w:val="22"/>
          <w:shd w:val="clear" w:color="auto" w:fill="ffffff"/>
          <w:lang w:eastAsia="zh-CN"/>
        </w:rPr>
        <w:t xml:space="preserve">。</w:t>
      </w:r>
      <w:r/>
    </w:p>
    <w:p>
      <w:pPr>
        <w:ind w:firstLine="480"/>
        <w:spacing w:line="360" w:lineRule="auto"/>
        <w:widowControl/>
        <w:rPr>
          <w:rFonts w:ascii="宋体" w:hAnsi="宋体"/>
          <w:sz w:val="24"/>
        </w:rPr>
      </w:pPr>
      <w:r>
        <w:rPr>
          <w:rFonts w:hint="eastAsia" w:ascii="宋体" w:hAnsi="宋体"/>
          <w:sz w:val="24"/>
          <w:lang w:val="en-US" w:eastAsia="zh-CN"/>
        </w:rPr>
        <w:t xml:space="preserve">14）</w:t>
      </w:r>
      <w:r>
        <w:rPr>
          <w:rFonts w:hint="eastAsia" w:ascii="宋体" w:hAnsi="宋体"/>
          <w:sz w:val="24"/>
        </w:rPr>
        <w:t xml:space="preserve">发挥工作主动性，完成领导交办的其他工作。</w:t>
      </w:r>
      <w:r/>
    </w:p>
    <w:p>
      <w:pPr>
        <w:ind w:firstLine="482"/>
        <w:jc w:val="both"/>
        <w:spacing w:line="360" w:lineRule="auto"/>
        <w:widowControl/>
        <w:rPr>
          <w:rFonts w:ascii="宋体" w:hAnsi="宋体"/>
          <w:b w:val="0"/>
          <w:bCs/>
          <w:sz w:val="24"/>
        </w:rPr>
      </w:pPr>
      <w:r>
        <w:rPr>
          <w:rFonts w:hint="eastAsia" w:ascii="宋体" w:hAnsi="宋体"/>
          <w:b w:val="0"/>
          <w:bCs/>
          <w:sz w:val="24"/>
          <w:lang w:eastAsia="zh-CN"/>
        </w:rPr>
        <w:t xml:space="preserve">（</w:t>
      </w:r>
      <w:r>
        <w:rPr>
          <w:rFonts w:hint="eastAsia" w:ascii="宋体" w:hAnsi="宋体"/>
          <w:b w:val="0"/>
          <w:bCs/>
          <w:sz w:val="24"/>
          <w:lang w:val="en-US" w:eastAsia="zh-CN"/>
        </w:rPr>
        <w:t xml:space="preserve">5）</w:t>
      </w:r>
      <w:r>
        <w:rPr>
          <w:rFonts w:hint="eastAsia" w:ascii="宋体" w:hAnsi="宋体"/>
          <w:b w:val="0"/>
          <w:bCs/>
          <w:sz w:val="24"/>
        </w:rPr>
        <w:t xml:space="preserve">消防监控员岗位职责</w:t>
      </w:r>
      <w:r/>
    </w:p>
    <w:p>
      <w:pPr>
        <w:ind w:firstLine="480"/>
        <w:spacing w:line="360" w:lineRule="auto"/>
        <w:widowControl/>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遵守公司的规章制度。</w:t>
      </w:r>
      <w:r/>
    </w:p>
    <w:p>
      <w:pPr>
        <w:ind w:firstLine="480"/>
        <w:spacing w:line="360" w:lineRule="auto"/>
        <w:widowControl/>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消防控制室的消防系统操作人员，需取得建（构）筑物消防员证书，持证上岗，并存放在消防控制室备查。</w:t>
      </w:r>
      <w:r/>
    </w:p>
    <w:p>
      <w:pPr>
        <w:ind w:firstLine="480"/>
        <w:spacing w:line="360" w:lineRule="auto"/>
        <w:widowControl/>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消防监控控制室必须保证24小时有人值班，对所有消防监控点实施监控无遗漏。</w:t>
      </w:r>
      <w:r/>
    </w:p>
    <w:p>
      <w:pPr>
        <w:ind w:firstLine="480"/>
        <w:spacing w:line="360" w:lineRule="auto"/>
        <w:widowControl/>
        <w:rPr>
          <w:rFonts w:ascii="宋体" w:hAnsi="宋体"/>
          <w:sz w:val="24"/>
        </w:rPr>
      </w:pPr>
      <w:r>
        <w:rPr>
          <w:rFonts w:hint="eastAsia" w:ascii="宋体" w:hAnsi="宋体"/>
          <w:sz w:val="24"/>
          <w:lang w:val="en-US" w:eastAsia="zh-CN"/>
        </w:rPr>
        <w:t xml:space="preserve">4）</w:t>
      </w:r>
      <w:r>
        <w:rPr>
          <w:rFonts w:hint="eastAsia" w:ascii="宋体" w:hAnsi="宋体"/>
          <w:sz w:val="24"/>
        </w:rPr>
        <w:t xml:space="preserve">技术防范设施能有效使用，对所反应的信息实施管理并及时处理。</w:t>
      </w:r>
      <w:r/>
    </w:p>
    <w:p>
      <w:pPr>
        <w:ind w:firstLine="480"/>
        <w:spacing w:line="360" w:lineRule="auto"/>
        <w:widowControl/>
        <w:rPr>
          <w:rFonts w:ascii="宋体" w:hAnsi="宋体"/>
          <w:sz w:val="24"/>
        </w:rPr>
      </w:pPr>
      <w:r>
        <w:rPr>
          <w:rFonts w:hint="eastAsia" w:ascii="宋体" w:hAnsi="宋体"/>
          <w:sz w:val="24"/>
          <w:lang w:val="en-US" w:eastAsia="zh-CN"/>
        </w:rPr>
        <w:t xml:space="preserve">5）</w:t>
      </w:r>
      <w:r>
        <w:rPr>
          <w:rFonts w:hint="eastAsia" w:ascii="宋体" w:hAnsi="宋体"/>
          <w:sz w:val="24"/>
        </w:rPr>
        <w:t xml:space="preserve">消防监控中心接到报警信号，秩序维护员五分钟到达现场进行处理，中心应接受救助要求，解答询问。</w:t>
      </w:r>
      <w:r/>
    </w:p>
    <w:p>
      <w:pPr>
        <w:ind w:firstLine="480"/>
        <w:spacing w:line="360" w:lineRule="auto"/>
        <w:widowControl/>
        <w:rPr>
          <w:rFonts w:ascii="宋体" w:hAnsi="宋体"/>
          <w:sz w:val="24"/>
        </w:rPr>
      </w:pPr>
      <w:r>
        <w:rPr>
          <w:rFonts w:hint="eastAsia" w:ascii="宋体" w:hAnsi="宋体"/>
          <w:sz w:val="24"/>
          <w:lang w:val="en-US" w:eastAsia="zh-CN"/>
        </w:rPr>
        <w:t xml:space="preserve">6）</w:t>
      </w:r>
      <w:r>
        <w:rPr>
          <w:rFonts w:hint="eastAsia" w:ascii="宋体" w:hAnsi="宋体"/>
          <w:sz w:val="24"/>
        </w:rPr>
        <w:t xml:space="preserve">负责查出报警位置，及时调动秩序维护员现场查看并处理。</w:t>
      </w:r>
      <w:r/>
    </w:p>
    <w:p>
      <w:pPr>
        <w:ind w:firstLine="480"/>
        <w:spacing w:line="360" w:lineRule="auto"/>
        <w:widowControl/>
        <w:rPr>
          <w:rFonts w:ascii="宋体" w:hAnsi="宋体"/>
          <w:sz w:val="24"/>
        </w:rPr>
      </w:pPr>
      <w:r>
        <w:rPr>
          <w:rFonts w:hint="eastAsia" w:ascii="宋体" w:hAnsi="宋体"/>
          <w:sz w:val="24"/>
          <w:lang w:val="en-US" w:eastAsia="zh-CN"/>
        </w:rPr>
        <w:t xml:space="preserve">7）</w:t>
      </w:r>
      <w:r>
        <w:rPr>
          <w:rFonts w:hint="eastAsia" w:ascii="宋体" w:hAnsi="宋体"/>
          <w:sz w:val="24"/>
        </w:rPr>
        <w:t xml:space="preserve">负责消防监控中心消防控制屏和电脑显示系统，发现问题正确分析，果断决定，及时报告并与有关岗位取得联系。</w:t>
      </w:r>
      <w:r/>
    </w:p>
    <w:p>
      <w:pPr>
        <w:ind w:firstLine="480"/>
        <w:spacing w:line="360" w:lineRule="auto"/>
        <w:widowControl/>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消防监控员要全面熟悉监控室内的设备功能和使用程序与方法，确保设备的正常运转，发挥其应有的作用。</w:t>
      </w:r>
      <w:r/>
    </w:p>
    <w:p>
      <w:pPr>
        <w:ind w:firstLine="480"/>
        <w:spacing w:line="360" w:lineRule="auto"/>
        <w:widowControl/>
        <w:rPr>
          <w:rFonts w:ascii="宋体" w:hAnsi="宋体"/>
          <w:sz w:val="24"/>
        </w:rPr>
      </w:pPr>
      <w:r>
        <w:rPr>
          <w:rFonts w:hint="eastAsia" w:ascii="宋体" w:hAnsi="宋体"/>
          <w:sz w:val="24"/>
          <w:lang w:val="en-US" w:eastAsia="zh-CN"/>
        </w:rPr>
        <w:t xml:space="preserve">9）</w:t>
      </w:r>
      <w:r>
        <w:rPr>
          <w:rFonts w:hint="eastAsia" w:ascii="宋体" w:hAnsi="宋体"/>
          <w:sz w:val="24"/>
        </w:rPr>
        <w:t xml:space="preserve">消防监控人员要坚守岗位，尽职尽责，不得脱岗、替岗、睡觉，严禁班前饮酒或在值班时进行娱乐活动。</w:t>
      </w:r>
      <w:r/>
    </w:p>
    <w:p>
      <w:pPr>
        <w:ind w:firstLine="480"/>
        <w:spacing w:line="360" w:lineRule="auto"/>
        <w:widowControl/>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消防监控人员应按时上岗，并做好交接班工作，接班人员未到岗前，交班人员不得擅自离岗。</w:t>
      </w:r>
      <w:r/>
    </w:p>
    <w:p>
      <w:pPr>
        <w:ind w:firstLine="480"/>
        <w:spacing w:line="360" w:lineRule="auto"/>
        <w:widowControl/>
        <w:rPr>
          <w:rFonts w:ascii="宋体" w:hAnsi="宋体"/>
          <w:sz w:val="24"/>
        </w:rPr>
      </w:pPr>
      <w:r>
        <w:rPr>
          <w:rFonts w:hint="eastAsia" w:ascii="宋体" w:hAnsi="宋体"/>
          <w:sz w:val="24"/>
          <w:lang w:val="en-US" w:eastAsia="zh-CN"/>
        </w:rPr>
        <w:t xml:space="preserve">11）</w:t>
      </w:r>
      <w:r>
        <w:rPr>
          <w:rFonts w:hint="eastAsia" w:ascii="宋体" w:hAnsi="宋体"/>
          <w:sz w:val="24"/>
        </w:rPr>
        <w:t xml:space="preserve">做好资料保管和保密工作，严禁无关人员进入消防控制室，随意触动设备，不准向无关人员谈及消防监控室的运作情况和值班情况。</w:t>
      </w:r>
      <w:r/>
    </w:p>
    <w:p>
      <w:pPr>
        <w:ind w:firstLine="480"/>
        <w:spacing w:line="360" w:lineRule="auto"/>
        <w:widowControl/>
        <w:rPr>
          <w:rFonts w:ascii="宋体" w:hAnsi="宋体"/>
          <w:sz w:val="24"/>
        </w:rPr>
      </w:pPr>
      <w:r>
        <w:rPr>
          <w:rFonts w:hint="eastAsia" w:ascii="宋体" w:hAnsi="宋体"/>
          <w:sz w:val="24"/>
          <w:lang w:val="en-US" w:eastAsia="zh-CN"/>
        </w:rPr>
        <w:t xml:space="preserve">12）</w:t>
      </w:r>
      <w:r>
        <w:rPr>
          <w:rFonts w:hint="eastAsia" w:ascii="宋体" w:hAnsi="宋体"/>
          <w:sz w:val="24"/>
        </w:rPr>
        <w:t xml:space="preserve">消防监控人员要爱护设备，保持控制室内卫生。</w:t>
      </w:r>
      <w:r/>
    </w:p>
    <w:p>
      <w:pPr>
        <w:ind w:firstLine="480"/>
        <w:spacing w:line="360" w:lineRule="auto"/>
        <w:widowControl/>
        <w:rPr>
          <w:rFonts w:ascii="宋体" w:hAnsi="宋体"/>
          <w:sz w:val="24"/>
        </w:rPr>
      </w:pPr>
      <w:r>
        <w:rPr>
          <w:rFonts w:hint="eastAsia" w:ascii="宋体" w:hAnsi="宋体"/>
          <w:sz w:val="24"/>
          <w:lang w:val="en-US" w:eastAsia="zh-CN"/>
        </w:rPr>
        <w:t xml:space="preserve">13）</w:t>
      </w:r>
      <w:r>
        <w:rPr>
          <w:rFonts w:hint="eastAsia" w:ascii="宋体" w:hAnsi="宋体"/>
          <w:sz w:val="24"/>
        </w:rPr>
        <w:t xml:space="preserve">完成领导交办的其他工作任务。</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w:t>
      </w:r>
      <w:r/>
    </w:p>
    <w:p>
      <w:pPr>
        <w:ind w:firstLine="480"/>
        <w:spacing w:line="360" w:lineRule="auto"/>
        <w:rPr>
          <w:rFonts w:hint="eastAsia" w:eastAsia="宋体" w:cs="Times New Roman"/>
          <w:sz w:val="24"/>
        </w:rPr>
      </w:pPr>
      <w:r>
        <w:rPr>
          <w:rFonts w:hint="eastAsia" w:eastAsia="宋体" w:cs="Times New Roman"/>
          <w:i/>
          <w:iCs/>
          <w:sz w:val="24"/>
          <w:u w:val="single"/>
        </w:rPr>
        <w:t xml:space="preserve">服务</w:t>
      </w:r>
      <w:r>
        <w:rPr>
          <w:rFonts w:hint="eastAsia" w:eastAsia="宋体" w:cs="Times New Roman"/>
          <w:i/>
          <w:iCs/>
          <w:sz w:val="24"/>
          <w:u w:val="single"/>
          <w:lang w:val="en-US" w:eastAsia="zh-CN"/>
        </w:rPr>
        <w:t xml:space="preserve">期限</w:t>
      </w:r>
      <w:r>
        <w:rPr>
          <w:rFonts w:hint="eastAsia" w:eastAsia="宋体" w:cs="Times New Roman"/>
          <w:i/>
          <w:iCs/>
          <w:sz w:val="24"/>
          <w:u w:val="single"/>
        </w:rPr>
        <w:t xml:space="preserve">：</w:t>
      </w:r>
      <w:r>
        <w:rPr>
          <w:rFonts w:hint="eastAsia" w:eastAsia="宋体" w:cs="Times New Roman"/>
          <w:i/>
          <w:iCs/>
          <w:sz w:val="24"/>
          <w:u w:val="single"/>
          <w:lang w:val="en-US" w:eastAsia="zh-CN"/>
        </w:rPr>
        <w:t xml:space="preserve">3</w:t>
      </w:r>
      <w:r>
        <w:rPr>
          <w:rFonts w:hint="eastAsia" w:eastAsia="宋体" w:cs="Times New Roman"/>
          <w:i/>
          <w:iCs/>
          <w:sz w:val="24"/>
          <w:u w:val="single"/>
        </w:rPr>
        <w:t xml:space="preserve">年（合同约定时间起算）。</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p>
    <w:p>
      <w:pPr>
        <w:ind w:firstLine="480"/>
        <w:spacing w:line="360" w:lineRule="auto"/>
        <w:rPr>
          <w:rFonts w:ascii="黑体" w:hAnsi="黑体" w:eastAsia="黑体"/>
          <w:b/>
          <w:sz w:val="24"/>
        </w:rPr>
      </w:pPr>
      <w:r>
        <w:rPr>
          <w:rFonts w:hint="eastAsia" w:ascii="宋体" w:hAnsi="宋体"/>
          <w:bCs/>
          <w:color w:val="000000"/>
          <w:sz w:val="24"/>
        </w:rPr>
        <w:t xml:space="preserve">本项目包含的各项服务内容均为上门服务，具体包括物业管理等。须做到符合《江苏省物业管理条例》以及相关法规的规定。</w:t>
      </w:r>
      <w:r/>
    </w:p>
    <w:p>
      <w:pPr>
        <w:ind w:firstLine="562"/>
        <w:spacing w:line="360" w:lineRule="auto"/>
        <w:rPr>
          <w:sz w:val="24"/>
        </w:rPr>
      </w:pPr>
      <w:r>
        <w:rPr>
          <w:rFonts w:hint="eastAsia" w:ascii="Times New Roman" w:hAnsi="Times New Roman"/>
          <w:b/>
          <w:sz w:val="28"/>
          <w:szCs w:val="28"/>
        </w:rPr>
        <w:t xml:space="preserve">六、培训要求</w:t>
      </w:r>
      <w:r/>
    </w:p>
    <w:p>
      <w:pPr>
        <w:ind w:firstLine="480"/>
        <w:spacing w:line="360" w:lineRule="auto"/>
        <w:rPr>
          <w:sz w:val="24"/>
        </w:rPr>
      </w:pPr>
      <w:r>
        <w:rPr>
          <w:rFonts w:hint="eastAsia"/>
          <w:sz w:val="24"/>
          <w:lang w:val="en-US" w:eastAsia="zh-CN"/>
        </w:rPr>
        <w:t xml:space="preserve">1.中标人</w:t>
      </w:r>
      <w:r>
        <w:rPr>
          <w:sz w:val="24"/>
          <w:lang w:val="en-US" w:eastAsia="zh-CN"/>
        </w:rPr>
        <w:t xml:space="preserve">需在人员进场后</w:t>
      </w:r>
      <w:r>
        <w:rPr>
          <w:rFonts w:hint="eastAsia"/>
          <w:sz w:val="24"/>
          <w:lang w:val="en-US" w:eastAsia="zh-CN"/>
        </w:rPr>
        <w:t xml:space="preserve">3</w:t>
      </w:r>
      <w:r>
        <w:rPr>
          <w:sz w:val="24"/>
          <w:lang w:val="en-US" w:eastAsia="zh-CN"/>
        </w:rPr>
        <w:t xml:space="preserve">个工作日内，完成对所有在岗人员的项目专项培训，内容包括项目基本情况（</w:t>
      </w:r>
      <w:r>
        <w:rPr>
          <w:rFonts w:hint="eastAsia"/>
          <w:sz w:val="24"/>
          <w:lang w:val="en-US" w:eastAsia="zh-CN"/>
        </w:rPr>
        <w:t xml:space="preserve">房间</w:t>
      </w:r>
      <w:r>
        <w:rPr>
          <w:sz w:val="24"/>
          <w:lang w:val="en-US" w:eastAsia="zh-CN"/>
        </w:rPr>
        <w:t xml:space="preserve">分布、配套设施）、物业服务范围、服务标准、项目管理制度及应急处置流程，确保全员熟悉项目细节，精准对接服务需求。</w:t>
      </w:r>
      <w:r/>
    </w:p>
    <w:p>
      <w:pPr>
        <w:ind w:firstLine="480"/>
        <w:spacing w:line="360" w:lineRule="auto"/>
        <w:rPr>
          <w:sz w:val="24"/>
        </w:rPr>
      </w:pPr>
      <w:r>
        <w:rPr>
          <w:rFonts w:hint="eastAsia"/>
          <w:sz w:val="24"/>
          <w:lang w:val="en-US" w:eastAsia="zh-CN"/>
        </w:rPr>
        <w:t xml:space="preserve">2.中标人</w:t>
      </w:r>
      <w:r>
        <w:rPr>
          <w:sz w:val="24"/>
          <w:lang w:val="en-US" w:eastAsia="zh-CN"/>
        </w:rPr>
        <w:t xml:space="preserve">全员需接受法律法规、消防安全、安全生产（含用电、设施操作、应急避险）、劳动用工合规等培训，重点强化秩序维护人员的安全巡查规范、工程人员的操作安全规范，确保无安全责任事故、无合规风险。</w:t>
      </w:r>
      <w:r/>
    </w:p>
    <w:p>
      <w:pPr>
        <w:ind w:firstLine="480"/>
        <w:spacing w:line="360" w:lineRule="auto"/>
        <w:rPr>
          <w:sz w:val="24"/>
        </w:rPr>
      </w:pPr>
      <w:r>
        <w:rPr>
          <w:rFonts w:hint="eastAsia"/>
          <w:sz w:val="24"/>
          <w:lang w:val="en-US" w:eastAsia="zh-CN"/>
        </w:rPr>
        <w:t xml:space="preserve">3.</w:t>
      </w:r>
      <w:r>
        <w:rPr>
          <w:rFonts w:hint="eastAsia" w:ascii="宋体" w:hAnsi="宋体" w:eastAsia="宋体" w:cs="宋体"/>
          <w:sz w:val="24"/>
          <w:highlight w:val="none"/>
        </w:rPr>
        <w:t xml:space="preserve">中标人对派驻的工作人员</w:t>
      </w:r>
      <w:r>
        <w:rPr>
          <w:rFonts w:hint="eastAsia" w:ascii="宋体" w:hAnsi="宋体" w:eastAsia="宋体" w:cs="宋体"/>
          <w:sz w:val="24"/>
          <w:highlight w:val="none"/>
          <w:lang w:val="en-US" w:eastAsia="zh-CN"/>
        </w:rPr>
        <w:t xml:space="preserve">平常</w:t>
      </w:r>
      <w:r>
        <w:rPr>
          <w:rFonts w:hint="eastAsia" w:ascii="宋体" w:hAnsi="宋体" w:eastAsia="宋体" w:cs="宋体"/>
          <w:sz w:val="24"/>
          <w:highlight w:val="none"/>
        </w:rPr>
        <w:t xml:space="preserve">应加强队伍管理和业务培训，</w:t>
      </w:r>
      <w:r>
        <w:rPr>
          <w:rFonts w:hint="eastAsia" w:ascii="宋体" w:hAnsi="宋体" w:eastAsia="宋体" w:cs="宋体"/>
          <w:sz w:val="24"/>
          <w:highlight w:val="none"/>
          <w:lang w:val="en-US" w:eastAsia="zh-CN"/>
        </w:rPr>
        <w:t xml:space="preserve">并</w:t>
      </w:r>
      <w:r>
        <w:rPr>
          <w:rFonts w:hint="eastAsia" w:ascii="宋体" w:hAnsi="宋体" w:eastAsia="宋体" w:cs="宋体"/>
          <w:sz w:val="24"/>
          <w:highlight w:val="none"/>
        </w:rPr>
        <w:t xml:space="preserve">制定培训计划，</w:t>
      </w:r>
      <w:r>
        <w:rPr>
          <w:rFonts w:hint="eastAsia" w:ascii="宋体" w:hAnsi="宋体" w:eastAsia="宋体" w:cs="宋体"/>
          <w:sz w:val="24"/>
          <w:highlight w:val="none"/>
          <w:lang w:val="en-US" w:eastAsia="zh-CN"/>
        </w:rPr>
        <w:t xml:space="preserve">定期组织</w:t>
      </w:r>
      <w:r>
        <w:rPr>
          <w:rFonts w:hint="eastAsia" w:ascii="宋体" w:hAnsi="宋体" w:eastAsia="宋体" w:cs="宋体"/>
          <w:sz w:val="24"/>
          <w:highlight w:val="none"/>
        </w:rPr>
        <w:t xml:space="preserve">培训。</w:t>
      </w:r>
      <w:r/>
    </w:p>
    <w:p>
      <w:pPr>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、考核标准及考核办法</w:t>
      </w:r>
      <w:r/>
    </w:p>
    <w:p>
      <w:pPr>
        <w:ind w:firstLine="450"/>
        <w:spacing w:line="360" w:lineRule="auto"/>
        <w:rPr>
          <w:rFonts w:ascii="宋体" w:hAnsi="宋体"/>
          <w:b/>
          <w:bCs/>
          <w:color w:val="000000"/>
          <w:sz w:val="24"/>
        </w:rPr>
      </w:pPr>
      <w:r>
        <w:rPr>
          <w:rFonts w:hint="eastAsia" w:ascii="宋体" w:hAnsi="宋体" w:eastAsia="宋体" w:cs="宋体"/>
          <w:b/>
          <w:bCs/>
          <w:spacing w:val="-8"/>
          <w:sz w:val="24"/>
          <w:szCs w:val="24"/>
          <w:lang w:val="en-US" w:eastAsia="zh-CN"/>
        </w:rPr>
        <w:t xml:space="preserve">1、</w:t>
      </w:r>
      <w:r>
        <w:rPr>
          <w:rFonts w:ascii="宋体" w:hAnsi="宋体" w:eastAsia="宋体" w:cs="宋体"/>
          <w:b/>
          <w:bCs/>
          <w:spacing w:val="-4"/>
          <w:sz w:val="24"/>
          <w:szCs w:val="24"/>
        </w:rPr>
        <w:t xml:space="preserve">考核标准</w:t>
      </w:r>
      <w:r/>
    </w:p>
    <w:tbl>
      <w:tblPr>
        <w:tblStyle w:val="629"/>
        <w:tblW w:w="8879" w:type="dxa"/>
        <w:tblInd w:w="-15" w:type="dxa"/>
        <w:tblLayout w:type="fixed"/>
        <w:tblCellMar>
          <w:left w:w="108" w:type="dxa"/>
          <w:top w:w="0" w:type="dxa"/>
          <w:right w:w="108" w:type="dxa"/>
          <w:bottom w:w="0" w:type="dxa"/>
        </w:tblCellMar>
        <w:tblLook w:val="04A0" w:firstRow="1" w:lastRow="0" w:firstColumn="1" w:lastColumn="0" w:noHBand="0" w:noVBand="1"/>
      </w:tblPr>
      <w:tblGrid>
        <w:gridCol w:w="1337"/>
        <w:gridCol w:w="3923"/>
        <w:gridCol w:w="2268"/>
        <w:gridCol w:w="1351"/>
      </w:tblGrid>
      <w:tr>
        <w:trPr>
          <w:trHeight w:val="204"/>
        </w:trPr>
        <w:tc>
          <w:tcPr>
            <w:gridSpan w:val="2"/>
            <w:tcBorders>
              <w:top w:val="single" w:color="000000" w:sz="4" w:space="0"/>
              <w:left w:val="single" w:color="000000" w:sz="4" w:space="0"/>
              <w:bottom w:val="single" w:color="000000" w:sz="4" w:space="0"/>
              <w:right w:val="single" w:color="000000" w:sz="4" w:space="0"/>
            </w:tcBorders>
            <w:tcW w:w="5260" w:type="dxa"/>
            <w:vAlign w:val="center"/>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考核项目及内容</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评分标准</w:t>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备注</w:t>
            </w:r>
            <w:r/>
          </w:p>
        </w:tc>
      </w:tr>
      <w:tr>
        <w:trPr>
          <w:trHeight w:val="278"/>
        </w:trPr>
        <w:tc>
          <w:tcPr>
            <w:gridSpan w:val="4"/>
            <w:tcBorders>
              <w:top w:val="single" w:color="000000" w:sz="4" w:space="0"/>
              <w:left w:val="single" w:color="000000" w:sz="4" w:space="0"/>
              <w:bottom w:val="single" w:color="000000" w:sz="4" w:space="0"/>
              <w:right w:val="single" w:color="000000" w:sz="4" w:space="0"/>
            </w:tcBorders>
            <w:tcW w:w="8879" w:type="dxa"/>
            <w:vAlign w:val="center"/>
            <w:textDirection w:val="lrTb"/>
            <w:noWrap/>
          </w:tcPr>
          <w:p>
            <w:pPr>
              <w:ind w:firstLine="442"/>
              <w:jc w:val="left"/>
              <w:widowControl/>
              <w:rPr>
                <w:rFonts w:ascii="宋体" w:hAnsi="宋体" w:eastAsia="Arial" w:cs="宋体"/>
                <w:b/>
                <w:bCs/>
                <w:sz w:val="22"/>
                <w:szCs w:val="22"/>
                <w:lang w:val="en-US" w:eastAsia="en-US" w:bidi="ar-SA"/>
              </w:rPr>
            </w:pPr>
            <w:r>
              <w:rPr>
                <w:rFonts w:hint="eastAsia" w:ascii="宋体" w:hAnsi="宋体" w:eastAsia="Arial" w:cs="宋体"/>
                <w:b/>
                <w:bCs/>
                <w:sz w:val="22"/>
                <w:szCs w:val="22"/>
                <w:lang w:val="en-US" w:eastAsia="en-US" w:bidi="ar-SA"/>
              </w:rPr>
              <w:t xml:space="preserve">一、综合管理(15分)</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组织机构及制度建设</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组织机构健全、岗位职责明确、管理制度完善</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15分，不符合标准扣0.5分/项；不按要求整改扣1分/次，直至此项不得分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　</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人员情况</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人员数量符合要求，出勤良好</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人员资质满足工作要求，持证上岗</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工作配合和</w:t>
            </w:r>
            <w:r>
              <w:rPr>
                <w:rFonts w:hint="eastAsia" w:ascii="宋体" w:hAnsi="宋体" w:eastAsia="Arial" w:cs="宋体"/>
                <w:sz w:val="22"/>
                <w:szCs w:val="22"/>
                <w:lang w:val="en-US" w:eastAsia="en-US" w:bidi="ar-SA"/>
              </w:rPr>
              <w:br w:type="textWrapping" w:clear="all"/>
            </w:r>
            <w:r>
              <w:rPr>
                <w:rFonts w:hint="eastAsia" w:ascii="宋体" w:hAnsi="宋体" w:eastAsia="Arial" w:cs="宋体"/>
                <w:sz w:val="22"/>
                <w:szCs w:val="22"/>
                <w:lang w:val="en-US" w:eastAsia="en-US" w:bidi="ar-SA"/>
              </w:rPr>
              <w:t xml:space="preserve">协调</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服从现场领导管理，按要求报送各类报表等，与其他单位的关系和谐融洽</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资源节约</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消耗品管理到位，无浪费；各项节能措施落实到位</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gridSpan w:val="4"/>
            <w:tcBorders>
              <w:top w:val="single" w:color="000000" w:sz="4" w:space="0"/>
              <w:left w:val="single" w:color="000000" w:sz="4" w:space="0"/>
              <w:bottom w:val="single" w:color="000000" w:sz="4" w:space="0"/>
              <w:right w:val="single" w:color="000000" w:sz="4" w:space="0"/>
            </w:tcBorders>
            <w:tcW w:w="8879" w:type="dxa"/>
            <w:vAlign w:val="center"/>
            <w:textDirection w:val="lrTb"/>
            <w:noWrap/>
          </w:tcPr>
          <w:p>
            <w:pPr>
              <w:ind w:firstLine="442"/>
              <w:jc w:val="left"/>
              <w:widowControl/>
              <w:rPr>
                <w:rFonts w:ascii="宋体" w:hAnsi="宋体" w:eastAsia="Arial" w:cs="宋体"/>
                <w:b/>
                <w:bCs/>
                <w:sz w:val="22"/>
                <w:szCs w:val="22"/>
                <w:lang w:val="en-US" w:eastAsia="en-US" w:bidi="ar-SA"/>
              </w:rPr>
            </w:pPr>
            <w:r>
              <w:rPr>
                <w:rFonts w:hint="eastAsia" w:ascii="宋体" w:hAnsi="宋体" w:eastAsia="Arial" w:cs="宋体"/>
                <w:b/>
                <w:bCs/>
                <w:sz w:val="22"/>
                <w:szCs w:val="22"/>
                <w:lang w:val="en-US" w:eastAsia="en-US" w:bidi="ar-SA"/>
              </w:rPr>
              <w:t xml:space="preserve">二、保洁（</w:t>
            </w:r>
            <w:r>
              <w:rPr>
                <w:rFonts w:hint="eastAsia" w:ascii="宋体" w:hAnsi="宋体" w:eastAsia="宋体" w:cs="宋体"/>
                <w:b/>
                <w:bCs/>
                <w:sz w:val="22"/>
                <w:szCs w:val="22"/>
                <w:lang w:val="en-US" w:eastAsia="zh-CN" w:bidi="ar-SA"/>
              </w:rPr>
              <w:t xml:space="preserve">2</w:t>
            </w:r>
            <w:r>
              <w:rPr>
                <w:rFonts w:hint="eastAsia" w:ascii="宋体" w:hAnsi="宋体" w:eastAsia="Arial" w:cs="宋体"/>
                <w:b/>
                <w:bCs/>
                <w:sz w:val="22"/>
                <w:szCs w:val="22"/>
                <w:lang w:val="en-US" w:eastAsia="en-US" w:bidi="ar-SA"/>
              </w:rPr>
              <w:t xml:space="preserve">5分）</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室外区域</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按标准做好区域保洁，道路做到地表目视无杂物无垃圾无污渍，无积雪积冰</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10分，不符合标准扣0.5分/项，直至此项不得分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　</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景观设施及标识宣传牌表面无污迹</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设施完整、干净整洁、有序使用</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垃圾定点封闭存放，每日按时收集清运出场，垃圾处理符合政府要求</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定期开展杀虫灭鼠及消毒消杀工作</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室内区域</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按标准做好区域保洁工作，地面、楼梯扶手栏杆、玻璃门窗洁净光亮，无屑土、无污痕污渍</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25分，不符合标准扣0.5分/项，直至此项不得分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　</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天花板、墙壁、开关面板无灰尘和蜘蛛网。玻璃屋顶清洁透亮，下水口通畅</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卫生间定时保洁消毒，做到无异味。台面、镜面无水渍，小便斗、蹲便池无黄渍</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每日定时收集办公垃圾</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gridSpan w:val="4"/>
            <w:tcBorders>
              <w:top w:val="single" w:color="000000" w:sz="4" w:space="0"/>
              <w:left w:val="single" w:color="000000" w:sz="4" w:space="0"/>
              <w:bottom w:val="single" w:color="000000" w:sz="4" w:space="0"/>
              <w:right w:val="single" w:color="000000" w:sz="4" w:space="0"/>
            </w:tcBorders>
            <w:tcW w:w="8879" w:type="dxa"/>
            <w:vAlign w:val="center"/>
            <w:textDirection w:val="lrTb"/>
            <w:noWrap/>
          </w:tcPr>
          <w:p>
            <w:pPr>
              <w:ind w:firstLine="442"/>
              <w:jc w:val="left"/>
              <w:widowControl/>
              <w:rPr>
                <w:rFonts w:ascii="宋体" w:hAnsi="宋体" w:eastAsia="Arial" w:cs="宋体"/>
                <w:b/>
                <w:bCs/>
                <w:sz w:val="22"/>
                <w:szCs w:val="22"/>
                <w:lang w:val="en-US" w:eastAsia="en-US" w:bidi="ar-SA"/>
              </w:rPr>
            </w:pPr>
            <w:r>
              <w:rPr>
                <w:rFonts w:hint="eastAsia" w:ascii="宋体" w:hAnsi="宋体" w:eastAsia="Arial" w:cs="宋体"/>
                <w:b/>
                <w:bCs/>
                <w:sz w:val="22"/>
                <w:szCs w:val="22"/>
                <w:lang w:val="en-US" w:eastAsia="en-US" w:bidi="ar-SA"/>
              </w:rPr>
              <w:t xml:space="preserve">三 、秩序维护员（包括消防监控员）（25分）</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保卫值班</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着装上岗，风纪严整，专于值守，无脱岗</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15分，不符合标准扣0.5分/次，直至此项不得分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由于安全保卫措施不到位，造成财产损失等治安案件或造成事件范围扩大，本项不得分</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严格出入管理，按制度查验登记，文明服务，礼貌待人</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值班记录完整，字体清楚，无漏记错记</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交接班手续完备，记录清楚，交接事项清楚</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按制度要求开展场区和周边巡视工作，发现问题及时报告和处理</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应急管理</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有火警、治安等突发应急工作预案</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5分，不符合标准扣0.5分/次，直至此项不得分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　</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定期开展演练，员工能按预案熟练处置突发情况</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责任区卫生及设备操作</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秩序维护人员办公区域及设备及时清扫，保持整洁</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5分，不符合标准扣0.5分/次，直至此项不得分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　</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严格按照操作规程进行设备操作</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non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人员着装统一、举止文明，服务及时周到</w:t>
            </w:r>
            <w:r/>
          </w:p>
        </w:tc>
        <w:tc>
          <w:tcPr>
            <w:tcBorders>
              <w:top w:val="none" w:color="000000" w:sz="4" w:space="0"/>
              <w:left w:val="single" w:color="000000" w:sz="4" w:space="0"/>
              <w:bottom w:val="non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non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按时开关活动场所</w:t>
            </w:r>
            <w:r/>
          </w:p>
        </w:tc>
        <w:tc>
          <w:tcPr>
            <w:tcBorders>
              <w:top w:val="none" w:color="000000" w:sz="4" w:space="0"/>
              <w:left w:val="single" w:color="000000" w:sz="4" w:space="0"/>
              <w:bottom w:val="non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做到人走灯灭</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gridSpan w:val="4"/>
            <w:tcBorders>
              <w:top w:val="single" w:color="000000" w:sz="4" w:space="0"/>
              <w:left w:val="single" w:color="000000" w:sz="4" w:space="0"/>
              <w:bottom w:val="single" w:color="000000" w:sz="4" w:space="0"/>
              <w:right w:val="single" w:color="000000" w:sz="4" w:space="0"/>
            </w:tcBorders>
            <w:tcW w:w="8879" w:type="dxa"/>
            <w:vAlign w:val="center"/>
            <w:textDirection w:val="lrTb"/>
            <w:noWrap/>
          </w:tcPr>
          <w:p>
            <w:pPr>
              <w:ind w:firstLine="442"/>
              <w:jc w:val="left"/>
              <w:widowControl/>
              <w:rPr>
                <w:rFonts w:ascii="宋体" w:hAnsi="宋体" w:eastAsia="Arial" w:cs="宋体"/>
                <w:b/>
                <w:bCs/>
                <w:sz w:val="22"/>
                <w:szCs w:val="22"/>
                <w:lang w:val="en-US" w:eastAsia="en-US" w:bidi="ar-SA"/>
              </w:rPr>
            </w:pPr>
            <w:r>
              <w:rPr>
                <w:rFonts w:hint="eastAsia" w:ascii="宋体" w:hAnsi="宋体" w:eastAsia="Arial" w:cs="宋体"/>
                <w:b/>
                <w:bCs/>
                <w:sz w:val="22"/>
                <w:szCs w:val="22"/>
                <w:lang w:val="en-US" w:eastAsia="en-US" w:bidi="ar-SA"/>
              </w:rPr>
              <w:t xml:space="preserve">四、运行保障（25分）</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配电及照明设备</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认真进行日常巡视，设备运行记录齐全，保持设备整洁</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10分，不符合标准扣0.5分/次，直至此项不得分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restart"/>
            <w:textDirection w:val="lrTb"/>
            <w:noWrap/>
          </w:tcPr>
          <w:p>
            <w:pPr>
              <w:ind w:firstLine="440"/>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由于维护不及时、维修质量不合格的原因造成办公生活区停电、停水或设备损坏的，扣10分/次</w:t>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及时完成设备消缺工作，制定并实施设备维修养护计划，确保办公生活区域供电可靠</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418"/>
        </w:trPr>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给排水系统管理</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认真进行设备巡视，发现问题及故障应及时排除，维修，如需临时停水、限水时，应组织做好相应准备，以确保不影响正常的生产、生活和办公</w:t>
            </w:r>
            <w:r/>
          </w:p>
        </w:tc>
        <w:tc>
          <w:tcPr>
            <w:tcBorders>
              <w:top w:val="none" w:color="000000" w:sz="4" w:space="0"/>
              <w:left w:val="single" w:color="000000" w:sz="4" w:space="0"/>
              <w:bottom w:val="single" w:color="000000" w:sz="4" w:space="0"/>
              <w:right w:val="single" w:color="000000" w:sz="4" w:space="0"/>
            </w:tcBorders>
            <w:tcW w:w="2268" w:type="dxa"/>
            <w:vAlign w:val="center"/>
            <w:vMerge w:val="restart"/>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10分，不符合标准扣0.5分/次，直至此项不得分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制定并实施设备维修养护计划，确保维修养护质量，并做好设备维修保养记录</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保持水房等的环境卫生，防止水质污染，定期清洗、消毒水箱</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及时清淘化粪池、隔油池，保证化粪池、隔油池使用功能正常</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278"/>
        </w:trPr>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每季度对污水系统及雨水排水系统的检查井、坑、管道、沟进行检查、疏通、清理，保证排污、排水系统畅通</w:t>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390"/>
        </w:trPr>
        <w:tc>
          <w:tcPr>
            <w:tcBorders>
              <w:top w:val="none" w:color="000000" w:sz="4" w:space="0"/>
              <w:left w:val="single" w:color="000000" w:sz="4" w:space="0"/>
              <w:bottom w:val="single" w:color="000000" w:sz="4" w:space="0"/>
              <w:right w:val="single" w:color="000000" w:sz="4" w:space="0"/>
            </w:tcBorders>
            <w:tcW w:w="1337" w:type="dxa"/>
            <w:vAlign w:val="center"/>
            <w:textDirection w:val="lrTb"/>
            <w:noWrap/>
          </w:tcPr>
          <w:p>
            <w:pPr>
              <w:jc w:val="both"/>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房屋设施</w:t>
            </w:r>
            <w:r/>
          </w:p>
        </w:tc>
        <w:tc>
          <w:tcPr>
            <w:tcBorders>
              <w:top w:val="none" w:color="000000" w:sz="4" w:space="0"/>
              <w:left w:val="none" w:color="000000" w:sz="4" w:space="0"/>
              <w:bottom w:val="single" w:color="000000" w:sz="4" w:space="0"/>
              <w:right w:val="single" w:color="000000" w:sz="4" w:space="0"/>
            </w:tcBorders>
            <w:tcW w:w="3923" w:type="dxa"/>
            <w:vAlign w:val="center"/>
            <w:textDirection w:val="lrTb"/>
            <w:noWrap/>
          </w:tcPr>
          <w:p>
            <w:pPr>
              <w:jc w:val="left"/>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及时修理门窗、锁具、窗帘、洁具、电器、家具等设备，保证正常使用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ind w:firstLine="440"/>
              <w:jc w:val="center"/>
              <w:widowControl/>
              <w:rPr>
                <w:rFonts w:ascii="宋体" w:hAnsi="宋体" w:eastAsia="Arial" w:cs="宋体"/>
                <w:sz w:val="22"/>
                <w:szCs w:val="22"/>
                <w:lang w:val="en-US" w:eastAsia="en-US" w:bidi="ar-SA"/>
              </w:rPr>
            </w:pPr>
            <w:r>
              <w:rPr>
                <w:rFonts w:hint="eastAsia" w:ascii="宋体" w:hAnsi="宋体" w:eastAsia="Arial" w:cs="宋体"/>
                <w:sz w:val="22"/>
                <w:szCs w:val="22"/>
                <w:lang w:val="en-US" w:eastAsia="en-US" w:bidi="ar-SA"/>
              </w:rPr>
              <w:t xml:space="preserve">5分，不符合标准扣0.5分/次，直至此项不得分</w:t>
            </w:r>
            <w:r/>
          </w:p>
        </w:tc>
        <w:tc>
          <w:tcPr>
            <w:tcBorders>
              <w:top w:val="none" w:color="000000" w:sz="4" w:space="0"/>
              <w:left w:val="single" w:color="000000" w:sz="4" w:space="0"/>
              <w:bottom w:val="single" w:color="000000" w:sz="4" w:space="0"/>
              <w:right w:val="single" w:color="000000" w:sz="4" w:space="0"/>
            </w:tcBorders>
            <w:tcW w:w="1351" w:type="dxa"/>
            <w:vAlign w:val="center"/>
            <w:vMerge w:val="continue"/>
            <w:textDirection w:val="lrTb"/>
            <w:noWrap/>
          </w:tcPr>
          <w:p>
            <w:pPr>
              <w:ind w:firstLine="440"/>
              <w:jc w:val="left"/>
              <w:widowControl/>
              <w:rPr>
                <w:rFonts w:ascii="宋体" w:hAnsi="宋体" w:eastAsia="Arial" w:cs="宋体"/>
                <w:sz w:val="22"/>
                <w:szCs w:val="22"/>
                <w:lang w:val="en-US" w:eastAsia="en-US" w:bidi="ar-SA"/>
              </w:rPr>
            </w:pPr>
            <w:r>
              <w:rPr>
                <w:rFonts w:ascii="宋体" w:hAnsi="宋体" w:eastAsia="Arial" w:cs="宋体"/>
                <w:sz w:val="22"/>
                <w:szCs w:val="22"/>
                <w:lang w:val="en-US" w:eastAsia="en-US" w:bidi="ar-SA"/>
              </w:rPr>
            </w:r>
            <w:r/>
          </w:p>
        </w:tc>
      </w:tr>
      <w:tr>
        <w:trPr>
          <w:trHeight w:val="390"/>
        </w:trPr>
        <w:tc>
          <w:tcPr>
            <w:gridSpan w:val="4"/>
            <w:tcBorders>
              <w:top w:val="single" w:color="000000" w:sz="4" w:space="0"/>
              <w:left w:val="single" w:color="000000" w:sz="4" w:space="0"/>
              <w:bottom w:val="single" w:color="000000" w:sz="4" w:space="0"/>
              <w:right w:val="single" w:color="000000" w:sz="4" w:space="0"/>
            </w:tcBorders>
            <w:tcW w:w="8879" w:type="dxa"/>
            <w:vAlign w:val="center"/>
            <w:textDirection w:val="lrTb"/>
            <w:noWrap/>
          </w:tcPr>
          <w:p>
            <w:pPr>
              <w:ind w:firstLine="440"/>
              <w:jc w:val="left"/>
              <w:widowControl/>
              <w:rPr>
                <w:rFonts w:ascii="宋体" w:hAnsi="宋体" w:eastAsia="宋体" w:cs="宋体"/>
                <w:sz w:val="22"/>
                <w:szCs w:val="22"/>
                <w:lang w:val="en-US" w:eastAsia="zh-CN" w:bidi="ar-SA"/>
              </w:rPr>
            </w:pPr>
            <w:r>
              <w:rPr>
                <w:rFonts w:hint="eastAsia" w:ascii="宋体" w:hAnsi="宋体" w:eastAsia="宋体" w:cs="宋体"/>
                <w:b/>
                <w:bCs/>
                <w:sz w:val="22"/>
                <w:szCs w:val="22"/>
                <w:lang w:val="en-US" w:eastAsia="zh-CN" w:bidi="ar-SA"/>
              </w:rPr>
              <w:t xml:space="preserve">五、绿植养护修剪（10分）</w:t>
            </w:r>
            <w:r/>
          </w:p>
        </w:tc>
      </w:tr>
      <w:tr>
        <w:trPr>
          <w:trHeight w:val="390"/>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left"/>
              <w:widowControl/>
              <w:rPr>
                <w:rFonts w:ascii="宋体" w:hAnsi="宋体" w:eastAsia="宋体" w:cs="宋体"/>
                <w:b/>
                <w:bCs/>
                <w:sz w:val="22"/>
                <w:szCs w:val="22"/>
                <w:lang w:val="en-US" w:eastAsia="zh-CN" w:bidi="ar-SA"/>
              </w:rPr>
            </w:pPr>
            <w:r>
              <w:rPr>
                <w:rFonts w:hint="eastAsia" w:ascii="宋体" w:hAnsi="宋体" w:eastAsia="宋体" w:cs="宋体"/>
                <w:b w:val="0"/>
                <w:bCs w:val="0"/>
                <w:sz w:val="22"/>
                <w:szCs w:val="22"/>
                <w:lang w:val="en-US" w:eastAsia="zh-CN" w:bidi="ar-SA"/>
              </w:rPr>
              <w:t xml:space="preserve">室外绿化带</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jc w:val="left"/>
              <w:widowControl/>
              <w:rPr>
                <w:rFonts w:hint="eastAsia" w:ascii="宋体" w:hAnsi="宋体" w:eastAsia="宋体" w:cs="宋体"/>
                <w:b/>
                <w:bCs/>
                <w:sz w:val="22"/>
                <w:szCs w:val="22"/>
                <w:lang w:val="en-US" w:eastAsia="zh-CN" w:bidi="ar-SA"/>
              </w:rPr>
            </w:pPr>
            <w:r>
              <w:rPr>
                <w:rFonts w:ascii="宋体" w:hAnsi="宋体" w:eastAsia="宋体" w:cs="Times New Roman"/>
                <w:sz w:val="24"/>
                <w:lang w:val="en-US" w:eastAsia="zh-CN"/>
              </w:rPr>
              <w:t xml:space="preserve">定期浇水、施肥、松土，保证植物长势良好、无大面积枯黄</w:t>
            </w:r>
            <w:r>
              <w:rPr>
                <w:rFonts w:hint="eastAsia" w:ascii="宋体" w:hAnsi="宋体" w:eastAsia="宋体" w:cs="Times New Roman"/>
                <w:sz w:val="24"/>
                <w:lang w:val="en-US" w:eastAsia="zh-CN"/>
              </w:rPr>
              <w:t xml:space="preserve">。</w:t>
            </w:r>
            <w:r>
              <w:rPr>
                <w:rFonts w:ascii="宋体" w:hAnsi="宋体" w:eastAsia="宋体" w:cs="Times New Roman"/>
                <w:sz w:val="24"/>
                <w:lang w:val="en-US" w:eastAsia="zh-CN"/>
              </w:rPr>
              <w:t xml:space="preserve">及时清理杂草、落叶、垃圾，保持绿地干净整洁。</w:t>
            </w:r>
            <w:r/>
          </w:p>
        </w:tc>
        <w:tc>
          <w:tcPr>
            <w:tcBorders>
              <w:top w:val="single" w:color="000000" w:sz="4" w:space="0"/>
              <w:left w:val="single" w:color="000000" w:sz="4" w:space="0"/>
              <w:bottom w:val="none" w:color="000000" w:sz="4" w:space="0"/>
              <w:right w:val="single" w:color="000000" w:sz="4" w:space="0"/>
            </w:tcBorders>
            <w:tcW w:w="2268" w:type="dxa"/>
            <w:vAlign w:val="center"/>
            <w:vMerge w:val="restart"/>
            <w:textDirection w:val="lrTb"/>
            <w:noWrap/>
          </w:tcPr>
          <w:p>
            <w:pPr>
              <w:ind w:firstLine="440"/>
              <w:jc w:val="left"/>
              <w:widowControl/>
              <w:rPr>
                <w:rFonts w:hint="eastAsia" w:ascii="宋体" w:hAnsi="宋体" w:eastAsia="宋体" w:cs="宋体"/>
                <w:b/>
                <w:bCs/>
                <w:sz w:val="22"/>
                <w:szCs w:val="22"/>
                <w:lang w:val="en-US" w:eastAsia="zh-CN" w:bidi="ar-SA"/>
              </w:rPr>
            </w:pPr>
            <w:r>
              <w:rPr>
                <w:rFonts w:hint="eastAsia" w:ascii="宋体" w:hAnsi="宋体" w:eastAsia="宋体" w:cs="宋体"/>
                <w:sz w:val="22"/>
                <w:szCs w:val="22"/>
                <w:lang w:val="en-US" w:eastAsia="zh-CN" w:bidi="ar-SA"/>
              </w:rPr>
              <w:t xml:space="preserve">10</w:t>
            </w:r>
            <w:r>
              <w:rPr>
                <w:rFonts w:hint="eastAsia" w:ascii="宋体" w:hAnsi="宋体" w:eastAsia="Arial" w:cs="宋体"/>
                <w:sz w:val="22"/>
                <w:szCs w:val="22"/>
                <w:lang w:val="en-US" w:eastAsia="en-US" w:bidi="ar-SA"/>
              </w:rPr>
              <w:t xml:space="preserve">分，不符合标准扣0.5分/次，直至此项不得分</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ind w:firstLine="440"/>
              <w:jc w:val="lef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tc>
      </w:tr>
      <w:tr>
        <w:trPr>
          <w:trHeight w:val="390"/>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ind w:firstLine="440"/>
              <w:jc w:val="left"/>
              <w:widowControl/>
              <w:rPr>
                <w:rFonts w:ascii="宋体" w:hAnsi="宋体" w:eastAsia="宋体" w:cs="宋体"/>
                <w:b/>
                <w:bCs/>
                <w:sz w:val="22"/>
                <w:szCs w:val="22"/>
                <w:lang w:val="en-US" w:eastAsia="zh-CN" w:bidi="ar-SA"/>
              </w:rPr>
            </w:pPr>
            <w:r>
              <w:rPr>
                <w:rFonts w:hint="eastAsia" w:ascii="宋体" w:hAnsi="宋体" w:eastAsia="宋体" w:cs="宋体"/>
                <w:b w:val="0"/>
                <w:bCs w:val="0"/>
                <w:sz w:val="22"/>
                <w:szCs w:val="22"/>
                <w:lang w:val="en-US" w:eastAsia="zh-CN" w:bidi="ar-SA"/>
              </w:rPr>
              <w:t xml:space="preserve">绿植</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jc w:val="left"/>
              <w:widowControl/>
              <w:rPr>
                <w:rFonts w:hint="eastAsia" w:ascii="宋体" w:hAnsi="宋体" w:eastAsia="宋体" w:cs="宋体"/>
                <w:b w:val="0"/>
                <w:bCs w:val="0"/>
                <w:sz w:val="22"/>
                <w:szCs w:val="22"/>
                <w:lang w:val="en-US" w:eastAsia="zh-CN" w:bidi="ar-SA"/>
              </w:rPr>
            </w:pPr>
            <w:r>
              <w:rPr>
                <w:rFonts w:hint="eastAsia" w:ascii="宋体" w:hAnsi="宋体" w:eastAsia="宋体" w:cs="宋体"/>
                <w:b w:val="0"/>
                <w:bCs w:val="0"/>
                <w:sz w:val="22"/>
                <w:szCs w:val="22"/>
                <w:lang w:val="en-US" w:eastAsia="zh-CN" w:bidi="ar-SA"/>
              </w:rPr>
              <w:t xml:space="preserve">定期组织修剪，树形整齐、线条顺直。不出现徒长、杂乱、遮挡路灯、监控、楼栋采光等问题。</w:t>
            </w:r>
            <w:r/>
          </w:p>
          <w:p>
            <w:pPr>
              <w:ind w:firstLine="440"/>
              <w:jc w:val="lef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tc>
        <w:tc>
          <w:tcPr>
            <w:tcBorders>
              <w:top w:val="none" w:color="000000" w:sz="4" w:space="0"/>
              <w:left w:val="single" w:color="000000" w:sz="4" w:space="0"/>
              <w:bottom w:val="single" w:color="000000" w:sz="4" w:space="0"/>
              <w:right w:val="single" w:color="000000" w:sz="4" w:space="0"/>
            </w:tcBorders>
            <w:tcW w:w="2268" w:type="dxa"/>
            <w:vAlign w:val="center"/>
            <w:vMerge w:val="continue"/>
            <w:textDirection w:val="lrTb"/>
            <w:noWrap/>
          </w:tcPr>
          <w:p>
            <w:pPr>
              <w:ind w:firstLine="440"/>
              <w:jc w:val="lef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ind w:firstLine="440"/>
              <w:jc w:val="lef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tc>
      </w:tr>
    </w:tbl>
    <w:p>
      <w:pPr>
        <w:ind w:firstLine="518"/>
        <w:spacing w:line="360" w:lineRule="auto"/>
        <w:rPr>
          <w:rFonts w:ascii="宋体" w:hAnsi="宋体" w:cs="宋体"/>
          <w:b/>
          <w:sz w:val="24"/>
        </w:rPr>
      </w:pPr>
      <w:r>
        <w:rPr>
          <w:rFonts w:hint="eastAsia" w:ascii="宋体" w:hAnsi="宋体" w:eastAsia="宋体" w:cs="宋体"/>
          <w:b/>
          <w:bCs/>
          <w:spacing w:val="9"/>
          <w:sz w:val="24"/>
          <w:szCs w:val="24"/>
          <w:lang w:val="en-US" w:eastAsia="zh-CN"/>
        </w:rPr>
        <w:t xml:space="preserve">2、</w:t>
      </w:r>
      <w:r>
        <w:rPr>
          <w:rFonts w:ascii="宋体" w:hAnsi="宋体" w:eastAsia="宋体" w:cs="宋体"/>
          <w:b/>
          <w:bCs/>
          <w:spacing w:val="9"/>
          <w:sz w:val="24"/>
          <w:szCs w:val="24"/>
        </w:rPr>
        <w:t xml:space="preserve">考核办法及考核说</w:t>
      </w:r>
      <w:r>
        <w:rPr>
          <w:rFonts w:ascii="宋体" w:hAnsi="宋体" w:eastAsia="宋体" w:cs="宋体"/>
          <w:b/>
          <w:bCs/>
          <w:spacing w:val="6"/>
          <w:sz w:val="24"/>
          <w:szCs w:val="24"/>
        </w:rPr>
        <w:t xml:space="preserve">明</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成绩划分。考核成绩≥90分为优秀，85-90分为良好，80-85分为合格，低于80分为不合格。甲方每月不定时抽查一次,每季度由甲方汇总季度各次检查情况，得出考核综合得分，综合得分取当季度每月检查的最低值。</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考核与经费挂钩。凡当季度综合得分≥80分，达到合格的，则全额划拨上季度物管费，达不到合格标准的，成绩每降低1分，划拨经费则降低1个百分点（以此类推），同时中标人必须进行整改；季度考核综合得分连续低于70分，甲方有权解除合同，并处</w:t>
      </w:r>
      <w:r>
        <w:rPr>
          <w:rFonts w:hint="eastAsia" w:ascii="宋体" w:hAnsi="宋体" w:eastAsia="宋体" w:cs="宋体"/>
          <w:sz w:val="24"/>
          <w:lang w:val="en-US" w:eastAsia="zh-CN"/>
        </w:rPr>
        <w:t xml:space="preserve">当季应付服务费的</w:t>
      </w:r>
      <w:r>
        <w:rPr>
          <w:rFonts w:hint="eastAsia" w:ascii="宋体" w:hAnsi="宋体" w:cs="宋体"/>
          <w:sz w:val="24"/>
        </w:rPr>
        <w:t xml:space="preserve">10%</w:t>
      </w:r>
      <w:r>
        <w:rPr>
          <w:rFonts w:hint="eastAsia" w:ascii="宋体" w:hAnsi="宋体" w:eastAsia="宋体" w:cs="宋体"/>
          <w:sz w:val="24"/>
          <w:lang w:val="en-US" w:eastAsia="zh-CN"/>
        </w:rPr>
        <w:t xml:space="preserve">作为</w:t>
      </w:r>
      <w:r>
        <w:rPr>
          <w:rFonts w:hint="eastAsia" w:ascii="宋体" w:hAnsi="宋体" w:cs="宋体"/>
          <w:sz w:val="24"/>
        </w:rPr>
        <w:t xml:space="preserve">违约金。</w:t>
      </w:r>
      <w:r/>
    </w:p>
    <w:p>
      <w:pPr>
        <w:ind w:firstLine="562"/>
        <w:spacing w:line="360" w:lineRule="auto"/>
        <w:rPr>
          <w:rFonts w:ascii="Times New Roman" w:hAnsi="Times New Roman"/>
          <w:b/>
          <w:sz w:val="28"/>
          <w:szCs w:val="28"/>
        </w:rPr>
      </w:pPr>
      <w:r/>
      <w:bookmarkStart w:id="4" w:name="_Toc155796360"/>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、付款方式与履约保证金</w:t>
      </w:r>
      <w:r/>
    </w:p>
    <w:p>
      <w:pPr>
        <w:ind w:firstLine="480"/>
        <w:jc w:val="left"/>
        <w:spacing w:line="360" w:lineRule="auto"/>
        <w:rPr>
          <w:rFonts w:hint="eastAsia" w:ascii="宋体" w:hAnsi="宋体" w:eastAsia="宋体"/>
          <w:sz w:val="24"/>
          <w:szCs w:val="24"/>
          <w:lang w:eastAsia="zh-CN"/>
        </w:rPr>
      </w:pPr>
      <w:r>
        <w:rPr>
          <w:rFonts w:hint="eastAsia" w:ascii="宋体" w:hAnsi="宋体"/>
          <w:b w:val="0"/>
          <w:bCs w:val="0"/>
          <w:i/>
          <w:iCs/>
          <w:sz w:val="24"/>
          <w:szCs w:val="24"/>
          <w:u w:val="single"/>
        </w:rPr>
        <w:t xml:space="preserve">1、付款方式</w:t>
      </w:r>
      <w:r>
        <w:rPr>
          <w:rFonts w:hint="eastAsia" w:ascii="宋体" w:hAnsi="宋体"/>
          <w:b w:val="0"/>
          <w:bCs w:val="0"/>
          <w:i/>
          <w:iCs/>
          <w:sz w:val="24"/>
          <w:szCs w:val="24"/>
          <w:u w:val="single"/>
          <w:lang w:eastAsia="zh-CN"/>
        </w:rPr>
        <w:t xml:space="preserve">：</w:t>
      </w:r>
      <w:r>
        <w:rPr>
          <w:rFonts w:ascii="宋体" w:hAnsi="宋体" w:eastAsia="宋体" w:cs="宋体"/>
          <w:b w:val="0"/>
          <w:bCs w:val="0"/>
          <w:i/>
          <w:iCs/>
          <w:spacing w:val="-4"/>
          <w:sz w:val="24"/>
          <w:szCs w:val="24"/>
          <w:u w:val="single"/>
        </w:rPr>
        <w:t xml:space="preserve">按季度考核，根据考核结果支付季度服务费。</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、报价要求</w:t>
      </w:r>
      <w:r/>
    </w:p>
    <w:p>
      <w:pPr>
        <w:ind w:firstLine="498"/>
        <w:spacing w:line="360" w:lineRule="auto"/>
        <w:rPr>
          <w:rFonts w:ascii="宋体" w:hAnsi="宋体" w:eastAsia="宋体" w:cs="宋体"/>
          <w:i w:val="0"/>
          <w:iCs w:val="0"/>
          <w:sz w:val="24"/>
          <w:u w:val="none"/>
          <w:lang w:val="en-US" w:eastAsia="zh-CN"/>
        </w:rPr>
      </w:pPr>
      <w:r>
        <w:rPr>
          <w:rFonts w:hint="eastAsia" w:ascii="宋体" w:hAnsi="宋体" w:eastAsia="宋体" w:cs="宋体"/>
          <w:b w:val="0"/>
          <w:bCs w:val="0"/>
          <w:spacing w:val="4"/>
          <w:sz w:val="24"/>
          <w:szCs w:val="24"/>
        </w:rPr>
        <w:t xml:space="preserve">1.</w:t>
      </w:r>
      <w:r>
        <w:rPr>
          <w:rFonts w:ascii="宋体" w:hAnsi="宋体" w:eastAsia="宋体" w:cs="宋体"/>
          <w:b w:val="0"/>
          <w:bCs w:val="0"/>
          <w:spacing w:val="4"/>
          <w:sz w:val="24"/>
          <w:szCs w:val="24"/>
        </w:rPr>
        <w:t xml:space="preserve">本项目投标报价包含管理</w:t>
      </w:r>
      <w:r>
        <w:rPr>
          <w:rFonts w:ascii="宋体" w:hAnsi="宋体" w:eastAsia="宋体" w:cs="宋体"/>
          <w:b w:val="0"/>
          <w:bCs w:val="0"/>
          <w:spacing w:val="2"/>
          <w:sz w:val="24"/>
          <w:szCs w:val="24"/>
        </w:rPr>
        <w:t xml:space="preserve">人员和服务人员的工资、五险、公积金、福利</w:t>
      </w:r>
      <w:r>
        <w:rPr>
          <w:rFonts w:ascii="宋体" w:hAnsi="宋体" w:eastAsia="宋体" w:cs="宋体"/>
          <w:b w:val="0"/>
          <w:bCs w:val="0"/>
          <w:spacing w:val="9"/>
          <w:sz w:val="24"/>
          <w:szCs w:val="24"/>
        </w:rPr>
        <w:t xml:space="preserve">、维修工具、保安器材、保洁工具、保洁耗材、服装、税费、合理利润等费用(工资不能低于连云港市最新的最低工资标准，社会</w:t>
      </w:r>
      <w:r>
        <w:rPr>
          <w:rFonts w:ascii="宋体" w:hAnsi="宋体" w:eastAsia="宋体" w:cs="宋体"/>
          <w:b w:val="0"/>
          <w:bCs w:val="0"/>
          <w:spacing w:val="16"/>
          <w:sz w:val="24"/>
          <w:szCs w:val="24"/>
        </w:rPr>
        <w:t xml:space="preserve">保</w:t>
      </w:r>
      <w:r>
        <w:rPr>
          <w:rFonts w:ascii="宋体" w:hAnsi="宋体" w:eastAsia="宋体" w:cs="宋体"/>
          <w:b w:val="0"/>
          <w:bCs w:val="0"/>
          <w:spacing w:val="9"/>
          <w:sz w:val="24"/>
          <w:szCs w:val="24"/>
        </w:rPr>
        <w:t xml:space="preserve">险费、公积金按照规定执行)</w:t>
      </w:r>
      <w:r>
        <w:rPr>
          <w:rFonts w:hint="eastAsia" w:ascii="宋体" w:hAnsi="宋体" w:eastAsia="宋体" w:cs="宋体"/>
          <w:b w:val="0"/>
          <w:bCs w:val="0"/>
          <w:spacing w:val="9"/>
          <w:sz w:val="24"/>
          <w:szCs w:val="24"/>
        </w:rPr>
        <w:t xml:space="preserve">、</w:t>
      </w:r>
      <w:r>
        <w:rPr>
          <w:rFonts w:hint="eastAsia" w:ascii="宋体" w:hAnsi="宋体" w:cs="宋体"/>
          <w:b w:val="0"/>
          <w:sz w:val="24"/>
        </w:rPr>
        <w:t xml:space="preserve">垃圾清运费、化粪池</w:t>
      </w:r>
      <w:r>
        <w:rPr>
          <w:rFonts w:hint="eastAsia" w:ascii="宋体" w:hAnsi="宋体" w:cs="宋体"/>
          <w:b w:val="0"/>
          <w:sz w:val="24"/>
          <w:lang w:val="en-US" w:eastAsia="zh-CN"/>
        </w:rPr>
        <w:t xml:space="preserve">和隔油池</w:t>
      </w:r>
      <w:r>
        <w:rPr>
          <w:rFonts w:hint="eastAsia" w:ascii="宋体" w:hAnsi="宋体" w:cs="宋体"/>
          <w:b w:val="0"/>
          <w:sz w:val="24"/>
        </w:rPr>
        <w:t xml:space="preserve">清掏费、绿植修剪养护费用。</w:t>
      </w:r>
      <w:r/>
    </w:p>
    <w:p>
      <w:pPr>
        <w:ind w:firstLine="480"/>
        <w:jc w:val="left"/>
        <w:spacing w:line="360" w:lineRule="auto"/>
        <w:rPr>
          <w:rFonts w:ascii="宋体" w:hAnsi="宋体" w:cs="宋体"/>
          <w:sz w:val="24"/>
        </w:rPr>
      </w:pPr>
      <w:r>
        <w:rPr>
          <w:rFonts w:hint="eastAsia" w:ascii="宋体" w:hAnsi="宋体" w:cs="宋体"/>
          <w:sz w:val="24"/>
        </w:rPr>
        <w:t xml:space="preserve">2.完成招标文件规定的服务工作所涉及到的一切相关费用。</w:t>
      </w:r>
      <w:r/>
    </w:p>
    <w:p>
      <w:pPr>
        <w:ind w:firstLine="480"/>
        <w:jc w:val="left"/>
        <w:spacing w:line="360" w:lineRule="auto"/>
        <w:rPr>
          <w:rFonts w:ascii="宋体" w:hAnsi="宋体" w:cs="宋体"/>
          <w:sz w:val="24"/>
        </w:rPr>
      </w:pPr>
      <w:r>
        <w:rPr>
          <w:rFonts w:hint="eastAsia" w:ascii="宋体" w:hAnsi="宋体" w:cs="宋体"/>
          <w:sz w:val="24"/>
        </w:rPr>
        <w:t xml:space="preserve">3.投标人应采用分项报价最终汇总的方式进行，标明拟提供服务的单价和总价，详细分析各项费用组成（</w:t>
      </w:r>
      <w:r>
        <w:rPr>
          <w:rFonts w:hint="eastAsia"/>
          <w:sz w:val="24"/>
          <w:szCs w:val="24"/>
        </w:rPr>
        <w:t xml:space="preserve">详见第六章 投标文件格式</w:t>
      </w:r>
      <w:r>
        <w:rPr>
          <w:rFonts w:hint="eastAsia"/>
          <w:sz w:val="24"/>
          <w:szCs w:val="24"/>
          <w:highlight w:val="none"/>
        </w:rPr>
        <w:t xml:space="preserve"> 投标分项报价表</w:t>
      </w:r>
      <w:r>
        <w:rPr>
          <w:rFonts w:hint="eastAsia" w:ascii="宋体" w:hAnsi="宋体" w:cs="宋体"/>
          <w:sz w:val="24"/>
        </w:rPr>
        <w:t xml:space="preserve">）。</w:t>
      </w:r>
      <w:r/>
    </w:p>
    <w:p>
      <w:pPr>
        <w:ind w:firstLine="486"/>
        <w:spacing w:line="360" w:lineRule="auto"/>
        <w:rPr>
          <w:rFonts w:ascii="宋体" w:hAnsi="宋体" w:eastAsia="宋体" w:cs="宋体"/>
          <w:b w:val="0"/>
          <w:bCs w:val="0"/>
          <w:i/>
          <w:iCs/>
          <w:spacing w:val="4"/>
          <w:sz w:val="24"/>
          <w:szCs w:val="24"/>
          <w:u w:val="single"/>
        </w:rPr>
      </w:pPr>
      <w:r>
        <w:rPr>
          <w:rFonts w:hint="eastAsia" w:ascii="宋体" w:hAnsi="宋体" w:eastAsia="宋体" w:cs="宋体"/>
          <w:b w:val="0"/>
          <w:bCs w:val="0"/>
          <w:i/>
          <w:iCs/>
          <w:spacing w:val="1"/>
          <w:sz w:val="24"/>
          <w:szCs w:val="24"/>
          <w:u w:val="single"/>
        </w:rPr>
        <w:t xml:space="preserve">4</w:t>
      </w:r>
      <w:r>
        <w:rPr>
          <w:rFonts w:ascii="宋体" w:hAnsi="宋体" w:eastAsia="宋体" w:cs="宋体"/>
          <w:b w:val="0"/>
          <w:bCs w:val="0"/>
          <w:i/>
          <w:iCs/>
          <w:spacing w:val="1"/>
          <w:sz w:val="24"/>
          <w:szCs w:val="24"/>
          <w:u w:val="single"/>
        </w:rPr>
        <w:t xml:space="preserve">.所有聘用人员均须按规定缴纳养老保</w:t>
      </w:r>
      <w:r>
        <w:rPr>
          <w:rFonts w:ascii="宋体" w:hAnsi="宋体" w:eastAsia="宋体" w:cs="宋体"/>
          <w:b w:val="0"/>
          <w:bCs w:val="0"/>
          <w:i/>
          <w:iCs/>
          <w:sz w:val="24"/>
          <w:szCs w:val="24"/>
          <w:u w:val="single"/>
        </w:rPr>
        <w:t xml:space="preserve">险金、工伤保险、医疗保险金、失业保险金、生</w:t>
      </w:r>
      <w:r>
        <w:rPr>
          <w:rFonts w:ascii="宋体" w:hAnsi="宋体" w:eastAsia="宋体" w:cs="宋体"/>
          <w:b w:val="0"/>
          <w:bCs w:val="0"/>
          <w:i/>
          <w:iCs/>
          <w:spacing w:val="8"/>
          <w:sz w:val="24"/>
          <w:szCs w:val="24"/>
          <w:u w:val="single"/>
        </w:rPr>
        <w:t xml:space="preserve">育</w:t>
      </w:r>
      <w:r>
        <w:rPr>
          <w:rFonts w:ascii="宋体" w:hAnsi="宋体" w:eastAsia="宋体" w:cs="宋体"/>
          <w:b w:val="0"/>
          <w:bCs w:val="0"/>
          <w:i/>
          <w:iCs/>
          <w:spacing w:val="6"/>
          <w:sz w:val="24"/>
          <w:szCs w:val="24"/>
          <w:u w:val="single"/>
        </w:rPr>
        <w:t xml:space="preserve">保</w:t>
      </w:r>
      <w:r>
        <w:rPr>
          <w:rFonts w:ascii="宋体" w:hAnsi="宋体" w:eastAsia="宋体" w:cs="宋体"/>
          <w:b w:val="0"/>
          <w:bCs w:val="0"/>
          <w:i/>
          <w:iCs/>
          <w:spacing w:val="4"/>
          <w:sz w:val="24"/>
          <w:szCs w:val="24"/>
          <w:u w:val="single"/>
        </w:rPr>
        <w:t xml:space="preserve">险</w:t>
      </w:r>
      <w:r>
        <w:rPr>
          <w:rFonts w:hint="eastAsia" w:ascii="宋体" w:hAnsi="宋体" w:eastAsia="宋体" w:cs="宋体"/>
          <w:b w:val="0"/>
          <w:bCs w:val="0"/>
          <w:i/>
          <w:iCs/>
          <w:spacing w:val="4"/>
          <w:sz w:val="24"/>
          <w:szCs w:val="24"/>
          <w:u w:val="single"/>
        </w:rPr>
        <w:t xml:space="preserve">及公积金</w:t>
      </w:r>
      <w:r>
        <w:rPr>
          <w:rFonts w:ascii="宋体" w:hAnsi="宋体" w:eastAsia="宋体" w:cs="宋体"/>
          <w:b w:val="0"/>
          <w:bCs w:val="0"/>
          <w:i/>
          <w:iCs/>
          <w:spacing w:val="4"/>
          <w:sz w:val="24"/>
          <w:szCs w:val="24"/>
          <w:u w:val="single"/>
        </w:rPr>
        <w:t xml:space="preserve">(投标</w:t>
      </w:r>
      <w:r>
        <w:rPr>
          <w:rFonts w:hint="eastAsia" w:ascii="宋体" w:hAnsi="宋体" w:eastAsia="宋体" w:cs="宋体"/>
          <w:b w:val="0"/>
          <w:bCs w:val="0"/>
          <w:i/>
          <w:iCs/>
          <w:spacing w:val="4"/>
          <w:sz w:val="24"/>
          <w:szCs w:val="24"/>
          <w:u w:val="single"/>
          <w:lang w:val="en-US" w:eastAsia="zh-CN"/>
        </w:rPr>
        <w:t xml:space="preserve">文件中</w:t>
      </w:r>
      <w:r>
        <w:rPr>
          <w:rFonts w:ascii="宋体" w:hAnsi="宋体" w:eastAsia="宋体" w:cs="宋体"/>
          <w:b w:val="0"/>
          <w:bCs w:val="0"/>
          <w:i/>
          <w:iCs/>
          <w:spacing w:val="4"/>
          <w:sz w:val="24"/>
          <w:szCs w:val="24"/>
          <w:u w:val="single"/>
        </w:rPr>
        <w:t xml:space="preserve">提供承诺</w:t>
      </w:r>
      <w:r>
        <w:rPr>
          <w:rFonts w:hint="eastAsia" w:ascii="宋体" w:hAnsi="宋体" w:eastAsia="宋体" w:cs="宋体"/>
          <w:b w:val="0"/>
          <w:bCs w:val="0"/>
          <w:i/>
          <w:iCs/>
          <w:spacing w:val="4"/>
          <w:sz w:val="24"/>
          <w:szCs w:val="24"/>
          <w:u w:val="single"/>
        </w:rPr>
        <w:t xml:space="preserve">函</w:t>
      </w:r>
      <w:r>
        <w:rPr>
          <w:rFonts w:hint="eastAsia" w:ascii="宋体" w:hAnsi="宋体" w:eastAsia="宋体" w:cs="宋体"/>
          <w:b w:val="0"/>
          <w:bCs w:val="0"/>
          <w:i/>
          <w:iCs/>
          <w:spacing w:val="4"/>
          <w:sz w:val="24"/>
          <w:szCs w:val="24"/>
          <w:u w:val="single"/>
          <w:lang w:eastAsia="zh-CN"/>
        </w:rPr>
        <w:t xml:space="preserve">（</w:t>
      </w:r>
      <w:r>
        <w:rPr>
          <w:rFonts w:ascii="宋体" w:hAnsi="宋体" w:eastAsia="宋体" w:cs="宋体"/>
          <w:b w:val="0"/>
          <w:bCs w:val="0"/>
          <w:i/>
          <w:iCs/>
          <w:spacing w:val="4"/>
          <w:sz w:val="24"/>
          <w:szCs w:val="24"/>
          <w:u w:val="single"/>
        </w:rPr>
        <w:t xml:space="preserve">格式自拟</w:t>
      </w:r>
      <w:r>
        <w:rPr>
          <w:rFonts w:hint="eastAsia" w:ascii="宋体" w:hAnsi="宋体" w:eastAsia="宋体" w:cs="宋体"/>
          <w:b w:val="0"/>
          <w:bCs w:val="0"/>
          <w:i/>
          <w:iCs/>
          <w:spacing w:val="4"/>
          <w:sz w:val="24"/>
          <w:szCs w:val="24"/>
          <w:u w:val="single"/>
          <w:lang w:eastAsia="zh-CN"/>
        </w:rPr>
        <w:t xml:space="preserve">）</w:t>
      </w:r>
      <w:r>
        <w:rPr>
          <w:rFonts w:hint="eastAsia" w:ascii="宋体" w:hAnsi="宋体" w:eastAsia="宋体" w:cs="宋体"/>
          <w:b w:val="0"/>
          <w:bCs w:val="0"/>
          <w:i/>
          <w:iCs/>
          <w:spacing w:val="4"/>
          <w:sz w:val="24"/>
          <w:szCs w:val="24"/>
          <w:u w:val="single"/>
        </w:rPr>
        <w:t xml:space="preserve">并加盖</w:t>
      </w:r>
      <w:r>
        <w:rPr>
          <w:rFonts w:hint="eastAsia" w:ascii="宋体" w:hAnsi="宋体" w:eastAsia="宋体" w:cs="宋体"/>
          <w:b w:val="0"/>
          <w:bCs w:val="0"/>
          <w:i/>
          <w:iCs/>
          <w:spacing w:val="4"/>
          <w:sz w:val="24"/>
          <w:szCs w:val="24"/>
          <w:u w:val="single"/>
          <w:lang w:val="en-US" w:eastAsia="zh-CN"/>
        </w:rPr>
        <w:t xml:space="preserve">投标人</w:t>
      </w:r>
      <w:r>
        <w:rPr>
          <w:rFonts w:hint="eastAsia" w:ascii="宋体" w:hAnsi="宋体" w:eastAsia="宋体" w:cs="宋体"/>
          <w:b w:val="0"/>
          <w:bCs w:val="0"/>
          <w:i/>
          <w:iCs/>
          <w:spacing w:val="4"/>
          <w:sz w:val="24"/>
          <w:szCs w:val="24"/>
          <w:u w:val="single"/>
        </w:rPr>
        <w:t xml:space="preserve">公章</w:t>
      </w:r>
      <w:r>
        <w:rPr>
          <w:rFonts w:ascii="宋体" w:hAnsi="宋体" w:eastAsia="宋体" w:cs="宋体"/>
          <w:b w:val="0"/>
          <w:bCs w:val="0"/>
          <w:i/>
          <w:iCs/>
          <w:spacing w:val="4"/>
          <w:sz w:val="24"/>
          <w:szCs w:val="24"/>
          <w:u w:val="single"/>
        </w:rPr>
        <w:t xml:space="preserve">)。</w:t>
      </w:r>
      <w:r/>
    </w:p>
    <w:p>
      <w:pPr>
        <w:ind w:firstLine="480"/>
        <w:jc w:val="left"/>
        <w:spacing w:line="360" w:lineRule="auto"/>
      </w:pPr>
      <w:r>
        <w:rPr>
          <w:rFonts w:hint="eastAsia" w:ascii="宋体" w:hAnsi="宋体" w:cs="宋体"/>
          <w:sz w:val="24"/>
        </w:rPr>
        <w:t xml:space="preserve">5.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及公积金，每月缴纳的各项保险复印件要报给采购人；月工资收入不得低于当地政府最低工资标准。如未按照国家相关法律规定为招聘人员缴纳各项保险及公积金，发生任何的经济、法律纠纷和人身损害赔偿等，由中标人自行解决。因物业外包人员的责任造成业主财产损失的，由中标人负责赔偿。</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十、其他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pStyle w:val="802"/>
        <w:jc w:val="center"/>
        <w:spacing w:before="156" w:after="156" w:line="360" w:lineRule="auto"/>
        <w:rPr>
          <w:rFonts w:hint="eastAsia" w:ascii="黑体" w:hAnsi="黑体" w:eastAsia="黑体" w:cs="Times New Roman"/>
          <w:b/>
        </w:rPr>
      </w:pPr>
      <w:r>
        <w:rPr>
          <w:rFonts w:ascii="黑体" w:hAnsi="黑体" w:eastAsia="黑体"/>
          <w:b w:val="0"/>
        </w:rPr>
        <w:br w:type="page" w:clear="all"/>
      </w:r>
      <w:r>
        <w:rPr>
          <w:rFonts w:hint="eastAsia" w:ascii="黑体" w:hAnsi="黑体" w:eastAsia="黑体" w:cs="Times New Roman"/>
          <w:b/>
        </w:rPr>
        <w:t xml:space="preserve">第五章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25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lang w:val="en-US" w:eastAsia="zh-CN"/>
        </w:rPr>
        <w:t xml:space="preserve">2</w:t>
      </w:r>
      <w:r>
        <w:rPr>
          <w:rFonts w:hint="eastAsia"/>
          <w:sz w:val="24"/>
          <w:szCs w:val="24"/>
        </w:rPr>
        <w:t xml:space="preserve">）技术分（</w:t>
      </w:r>
      <w:r>
        <w:rPr>
          <w:rFonts w:hint="eastAsia"/>
          <w:sz w:val="24"/>
          <w:szCs w:val="24"/>
          <w:lang w:val="en-US" w:eastAsia="zh-CN"/>
        </w:rPr>
        <w:t xml:space="preserve">32</w:t>
      </w:r>
      <w:r>
        <w:rPr>
          <w:rFonts w:hint="eastAsia"/>
          <w:sz w:val="24"/>
          <w:szCs w:val="24"/>
        </w:rPr>
        <w:t xml:space="preserve">分）</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整体设想及服务方案</w:t>
            </w:r>
            <w:r/>
          </w:p>
          <w:p>
            <w:pPr>
              <w:jc w:val="center"/>
              <w:spacing w:line="276" w:lineRule="auto"/>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6</w:t>
            </w:r>
            <w:r>
              <w:rPr>
                <w:rFonts w:hint="eastAsia" w:ascii="宋体" w:hAnsi="宋体" w:eastAsia="Arial" w:cs="Arial"/>
                <w:color w:val="000000"/>
                <w:sz w:val="24"/>
                <w:szCs w:val="24"/>
                <w:lang w:val="en-US" w:eastAsia="en-US" w:bidi="ar-SA"/>
              </w:rPr>
              <w:t xml:space="preserve">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投标文件中</w:t>
            </w:r>
            <w:r>
              <w:rPr>
                <w:rFonts w:hint="eastAsia" w:ascii="宋体" w:hAnsi="宋体" w:eastAsia="宋体" w:cs="宋体"/>
                <w:sz w:val="24"/>
                <w:szCs w:val="24"/>
              </w:rPr>
              <w:t xml:space="preserve">提供项目的整体设想及策划方案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包含但不限于对项目总体理解定位、针对性，重难点分析及合理化建议等内容</w:t>
            </w:r>
            <w:r>
              <w:rPr>
                <w:rFonts w:hint="eastAsia" w:ascii="宋体" w:hAnsi="宋体" w:eastAsia="宋体" w:cs="宋体"/>
                <w:sz w:val="24"/>
                <w:szCs w:val="24"/>
                <w:lang w:eastAsia="zh-CN"/>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方案全面，对项目总体理解透彻、方案针对性强、重难点分析到位的</w:t>
            </w:r>
            <w:r>
              <w:rPr>
                <w:rFonts w:hint="eastAsia" w:ascii="宋体" w:hAnsi="宋体" w:eastAsia="宋体" w:cs="宋体"/>
                <w:b/>
                <w:bCs/>
                <w:sz w:val="24"/>
                <w:szCs w:val="24"/>
              </w:rPr>
              <w:t xml:space="preserve">得6分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方案较全面，对项目总体比较了解，方案针对性较强，重难点分析较到位的</w:t>
            </w:r>
            <w:r>
              <w:rPr>
                <w:rFonts w:hint="eastAsia" w:ascii="宋体" w:hAnsi="宋体" w:eastAsia="宋体" w:cs="宋体"/>
                <w:b/>
                <w:bCs/>
                <w:sz w:val="24"/>
                <w:szCs w:val="24"/>
              </w:rPr>
              <w:t xml:space="preserve">得4分；</w:t>
            </w:r>
            <w:r/>
          </w:p>
          <w:p>
            <w:pPr>
              <w:spacing w:line="360" w:lineRule="auto"/>
              <w:rPr>
                <w:rFonts w:ascii="宋体" w:hAnsi="宋体" w:eastAsia="宋体" w:cs="宋体"/>
                <w:sz w:val="24"/>
                <w:szCs w:val="24"/>
                <w:lang w:val="zh-CN"/>
              </w:rPr>
            </w:pPr>
            <w:r>
              <w:rPr>
                <w:rFonts w:hint="eastAsia" w:ascii="宋体" w:hAnsi="宋体" w:eastAsia="宋体" w:cs="宋体"/>
                <w:sz w:val="24"/>
                <w:szCs w:val="24"/>
              </w:rPr>
              <w:t xml:space="preserve">方案内容一般，对项目总体理解一般，方案针对性一般，重难点分析一般的</w:t>
            </w:r>
            <w:r>
              <w:rPr>
                <w:rFonts w:hint="eastAsia" w:ascii="宋体" w:hAnsi="宋体" w:eastAsia="宋体" w:cs="宋体"/>
                <w:b/>
                <w:bCs/>
                <w:sz w:val="24"/>
                <w:szCs w:val="24"/>
              </w:rPr>
              <w:t xml:space="preserve">得2分；</w:t>
            </w:r>
            <w:r/>
          </w:p>
          <w:p>
            <w:pPr>
              <w:spacing w:line="360" w:lineRule="auto"/>
            </w:pPr>
            <w:r>
              <w:rPr>
                <w:rFonts w:hint="eastAsia" w:ascii="宋体" w:hAnsi="宋体" w:eastAsia="宋体" w:cs="宋体"/>
                <w:b/>
                <w:bCs/>
                <w:sz w:val="24"/>
                <w:szCs w:val="24"/>
                <w:lang w:val="en-US" w:eastAsia="zh-CN"/>
              </w:rPr>
              <w:t xml:space="preserve">该项</w:t>
            </w: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color w:val="000000"/>
                <w:sz w:val="24"/>
                <w:szCs w:val="24"/>
                <w:lang w:val="en-US" w:eastAsia="zh-CN" w:bidi="ar-SA"/>
              </w:rPr>
            </w:pPr>
            <w:r>
              <w:rPr>
                <w:rFonts w:hint="eastAsia" w:ascii="宋体" w:hAnsi="宋体" w:eastAsia="Arial" w:cs="Arial"/>
                <w:color w:val="000000"/>
                <w:sz w:val="24"/>
                <w:szCs w:val="24"/>
                <w:lang w:val="en-US" w:eastAsia="en-US" w:bidi="ar-SA"/>
              </w:rPr>
              <w:t xml:space="preserve">管理规章制度</w:t>
            </w:r>
            <w:r>
              <w:rPr>
                <w:rFonts w:hint="eastAsia" w:ascii="宋体" w:hAnsi="宋体" w:eastAsia="宋体" w:cs="Arial"/>
                <w:color w:val="000000"/>
                <w:sz w:val="24"/>
                <w:szCs w:val="24"/>
                <w:lang w:val="en-US" w:eastAsia="zh-CN" w:bidi="ar-SA"/>
              </w:rPr>
              <w:t xml:space="preserve">方案</w:t>
            </w:r>
            <w:r/>
          </w:p>
          <w:p>
            <w:pPr>
              <w:jc w:val="center"/>
              <w:spacing w:line="276" w:lineRule="auto"/>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6</w:t>
            </w:r>
            <w:r>
              <w:rPr>
                <w:rFonts w:hint="eastAsia" w:ascii="宋体" w:hAnsi="宋体" w:eastAsia="Arial" w:cs="Arial"/>
                <w:color w:val="000000"/>
                <w:sz w:val="24"/>
                <w:szCs w:val="24"/>
                <w:lang w:val="en-US" w:eastAsia="en-US" w:bidi="ar-SA"/>
              </w:rPr>
              <w:t xml:space="preserve">分）</w:t>
            </w:r>
            <w:r/>
          </w:p>
        </w:tc>
        <w:tc>
          <w:tcPr>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rPr>
              <w:t xml:space="preserve">管理规章制度</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包含但不限于对项目制定的组织架构及部门岗位职责、工作流程、规章制度等内容</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制度完善严谨，组织结构及部门职责清晰，工作流程合理，规则制度可实施性强的</w:t>
            </w:r>
            <w:r>
              <w:rPr>
                <w:rFonts w:hint="eastAsia" w:ascii="宋体" w:hAnsi="宋体" w:eastAsia="宋体" w:cs="宋体"/>
                <w:b/>
                <w:bCs/>
                <w:sz w:val="24"/>
                <w:szCs w:val="24"/>
              </w:rPr>
              <w:t xml:space="preserve">得6分；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制度较为完善，组织结构及部门职责较为清晰，工作流程较为合理，规则制度可实施性较强的</w:t>
            </w:r>
            <w:r>
              <w:rPr>
                <w:rFonts w:hint="eastAsia" w:ascii="宋体" w:hAnsi="宋体" w:eastAsia="宋体" w:cs="宋体"/>
                <w:b/>
                <w:bCs/>
                <w:sz w:val="24"/>
                <w:szCs w:val="24"/>
              </w:rPr>
              <w:t xml:space="preserve">得4分；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制度不完善，组织结构及部门职责模糊，工作流程一般，规则制度可实施性一般的</w:t>
            </w:r>
            <w:r>
              <w:rPr>
                <w:rFonts w:hint="eastAsia" w:ascii="宋体" w:hAnsi="宋体" w:eastAsia="宋体" w:cs="宋体"/>
                <w:b/>
                <w:bCs/>
                <w:sz w:val="24"/>
                <w:szCs w:val="24"/>
              </w:rPr>
              <w:t xml:space="preserve">得2分；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宋体" w:cs="宋体"/>
                <w:b/>
                <w:bCs/>
                <w:sz w:val="24"/>
                <w:szCs w:val="24"/>
                <w:lang w:val="en-US" w:eastAsia="zh-CN"/>
              </w:rPr>
              <w:t xml:space="preserve">该项</w:t>
            </w: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日常管理方案</w:t>
            </w:r>
            <w:r/>
          </w:p>
          <w:p>
            <w:pPr>
              <w:jc w:val="center"/>
              <w:spacing w:line="276" w:lineRule="auto"/>
              <w:rPr>
                <w:highlight w:val="yellow"/>
              </w:rPr>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6</w:t>
            </w:r>
            <w:r>
              <w:rPr>
                <w:rFonts w:hint="eastAsia" w:ascii="宋体" w:hAnsi="宋体" w:eastAsia="Arial" w:cs="Arial"/>
                <w:color w:val="000000"/>
                <w:sz w:val="24"/>
                <w:szCs w:val="24"/>
                <w:lang w:val="en-US" w:eastAsia="en-US" w:bidi="ar-SA"/>
              </w:rPr>
              <w:t xml:space="preserve">分）</w:t>
            </w:r>
            <w:r/>
          </w:p>
        </w:tc>
        <w:tc>
          <w:tcPr>
            <w:tcW w:w="6845" w:type="dxa"/>
            <w:vAlign w:val="center"/>
            <w:textDirection w:val="lrTb"/>
            <w:noWrap w:val="false"/>
          </w:tcPr>
          <w:p>
            <w:pPr>
              <w:jc w:val="left"/>
              <w:spacing w:line="360" w:lineRule="auto"/>
              <w:widowControl/>
              <w:rPr>
                <w:rFonts w:ascii="宋体" w:hAnsi="宋体" w:eastAsia="宋体" w:cs="宋体"/>
                <w:bCs/>
                <w:color w:val="000000"/>
                <w:sz w:val="24"/>
                <w:szCs w:val="24"/>
                <w:lang w:val="en-US" w:eastAsia="en-US" w:bidi="ar-SA"/>
              </w:rPr>
            </w:pPr>
            <w:r>
              <w:rPr>
                <w:rFonts w:hint="eastAsia" w:ascii="宋体" w:hAnsi="宋体" w:eastAsia="Arial" w:cs="Arial"/>
                <w:bCs/>
                <w:color w:val="000000"/>
                <w:sz w:val="24"/>
                <w:szCs w:val="24"/>
                <w:lang w:val="en-US" w:eastAsia="en-US" w:bidi="ar-SA"/>
              </w:rPr>
              <w:t xml:space="preserve">投标</w:t>
            </w:r>
            <w:r>
              <w:rPr>
                <w:rFonts w:hint="eastAsia" w:ascii="宋体" w:hAnsi="宋体" w:eastAsia="宋体" w:cs="Arial"/>
                <w:bCs/>
                <w:color w:val="000000"/>
                <w:sz w:val="24"/>
                <w:szCs w:val="24"/>
                <w:lang w:val="en-US" w:eastAsia="zh-CN" w:bidi="ar-SA"/>
              </w:rPr>
              <w:t xml:space="preserve">文件中</w:t>
            </w:r>
            <w:r>
              <w:rPr>
                <w:rFonts w:hint="eastAsia" w:ascii="宋体" w:hAnsi="宋体" w:eastAsia="Arial" w:cs="Arial"/>
                <w:bCs/>
                <w:color w:val="000000"/>
                <w:sz w:val="24"/>
                <w:szCs w:val="24"/>
                <w:lang w:val="en-US" w:eastAsia="en-US" w:bidi="ar-SA"/>
              </w:rPr>
              <w:t xml:space="preserve">提供日常管理方案</w:t>
            </w:r>
            <w:r>
              <w:rPr>
                <w:rFonts w:hint="eastAsia" w:ascii="宋体" w:hAnsi="宋体" w:eastAsia="宋体" w:cs="Arial"/>
                <w:bCs/>
                <w:color w:val="000000"/>
                <w:sz w:val="24"/>
                <w:szCs w:val="24"/>
                <w:lang w:val="en-US" w:eastAsia="zh-CN" w:bidi="ar-SA"/>
              </w:rPr>
              <w:t xml:space="preserve">，方案</w:t>
            </w:r>
            <w:r>
              <w:rPr>
                <w:rFonts w:hint="eastAsia" w:ascii="宋体" w:hAnsi="宋体" w:eastAsia="Arial" w:cs="Arial"/>
                <w:bCs/>
                <w:color w:val="000000"/>
                <w:sz w:val="24"/>
                <w:szCs w:val="24"/>
                <w:lang w:val="en-US" w:eastAsia="en-US" w:bidi="ar-SA"/>
              </w:rPr>
              <w:t xml:space="preserve">包含但不限于保洁服务、秩序维护和会务、岗位履责考核管理等内容：</w:t>
            </w:r>
            <w:r/>
          </w:p>
          <w:p>
            <w:pPr>
              <w:spacing w:line="360" w:lineRule="auto"/>
              <w:tabs>
                <w:tab w:val="left" w:pos="360" w:leader="none"/>
                <w:tab w:val="left" w:pos="2155" w:leader="none"/>
              </w:tabs>
              <w:rPr>
                <w:rFonts w:ascii="宋体" w:hAnsi="宋体" w:eastAsia="宋体" w:cs="宋体"/>
                <w:bCs/>
                <w:sz w:val="24"/>
                <w:szCs w:val="24"/>
                <w:lang w:val="en-US" w:eastAsia="zh-CN"/>
              </w:rPr>
            </w:pPr>
            <w:r>
              <w:rPr>
                <w:rFonts w:hint="eastAsia" w:ascii="宋体" w:hAnsi="宋体" w:eastAsia="宋体" w:cs="宋体"/>
                <w:bCs/>
                <w:sz w:val="24"/>
                <w:szCs w:val="24"/>
              </w:rPr>
              <w:t xml:space="preserve">日常管理方案</w:t>
            </w:r>
            <w:r>
              <w:rPr>
                <w:rFonts w:hint="eastAsia" w:ascii="宋体" w:hAnsi="宋体" w:eastAsia="宋体" w:cs="宋体"/>
                <w:bCs/>
                <w:sz w:val="24"/>
                <w:szCs w:val="24"/>
                <w:lang w:val="en-US" w:eastAsia="zh-CN"/>
              </w:rPr>
              <w:t xml:space="preserve">完整</w:t>
            </w:r>
            <w:r>
              <w:rPr>
                <w:rFonts w:hint="eastAsia" w:ascii="宋体" w:hAnsi="宋体" w:eastAsia="宋体" w:cs="宋体"/>
                <w:bCs/>
                <w:sz w:val="24"/>
                <w:szCs w:val="24"/>
              </w:rPr>
              <w:t xml:space="preserve">，保洁</w:t>
            </w:r>
            <w:r>
              <w:rPr>
                <w:rFonts w:hint="eastAsia" w:ascii="宋体" w:hAnsi="宋体" w:eastAsia="宋体" w:cs="宋体"/>
                <w:bCs/>
                <w:sz w:val="24"/>
                <w:szCs w:val="24"/>
                <w:lang w:val="en-US" w:eastAsia="zh-CN"/>
              </w:rPr>
              <w:t xml:space="preserve">服务内容全面</w:t>
            </w:r>
            <w:r>
              <w:rPr>
                <w:rFonts w:hint="eastAsia" w:ascii="宋体" w:hAnsi="宋体" w:eastAsia="宋体" w:cs="宋体"/>
                <w:bCs/>
                <w:sz w:val="24"/>
                <w:szCs w:val="24"/>
              </w:rPr>
              <w:t xml:space="preserve">、</w:t>
            </w:r>
            <w:r>
              <w:rPr>
                <w:rFonts w:ascii="宋体" w:hAnsi="宋体" w:eastAsia="宋体" w:cs="宋体"/>
                <w:bCs/>
                <w:sz w:val="24"/>
                <w:szCs w:val="24"/>
              </w:rPr>
              <w:t xml:space="preserve">秩序维护和会务</w:t>
            </w:r>
            <w:r>
              <w:rPr>
                <w:rFonts w:hint="eastAsia" w:ascii="宋体" w:hAnsi="宋体" w:eastAsia="宋体" w:cs="宋体"/>
                <w:bCs/>
                <w:sz w:val="24"/>
                <w:szCs w:val="24"/>
                <w:lang w:val="en-US" w:eastAsia="zh-CN"/>
              </w:rPr>
              <w:t xml:space="preserve">服务</w:t>
            </w:r>
            <w:r>
              <w:rPr>
                <w:rFonts w:ascii="宋体" w:hAnsi="宋体" w:eastAsia="宋体" w:cs="宋体"/>
                <w:bCs/>
                <w:sz w:val="24"/>
                <w:szCs w:val="24"/>
              </w:rPr>
              <w:t xml:space="preserve">安排合理</w:t>
            </w:r>
            <w:r>
              <w:rPr>
                <w:rFonts w:hint="eastAsia" w:ascii="宋体" w:hAnsi="宋体" w:eastAsia="宋体" w:cs="宋体"/>
                <w:bCs/>
                <w:sz w:val="24"/>
                <w:szCs w:val="24"/>
                <w:lang w:eastAsia="zh-CN"/>
              </w:rPr>
              <w:t xml:space="preserve">、岗位履责考核管理制度完善</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lang w:val="en-US" w:eastAsia="zh-CN"/>
              </w:rPr>
              <w:t xml:space="preserve">得6分</w:t>
            </w:r>
            <w:r>
              <w:rPr>
                <w:rFonts w:hint="eastAsia" w:ascii="宋体" w:hAnsi="宋体" w:eastAsia="宋体" w:cs="宋体"/>
                <w:bCs/>
                <w:sz w:val="24"/>
                <w:szCs w:val="24"/>
                <w:lang w:val="en-US" w:eastAsia="zh-CN"/>
              </w:rPr>
              <w:t xml:space="preserve">；</w:t>
            </w:r>
            <w:r/>
          </w:p>
          <w:p>
            <w:pPr>
              <w:spacing w:line="360" w:lineRule="auto"/>
              <w:tabs>
                <w:tab w:val="left" w:pos="360" w:leader="none"/>
                <w:tab w:val="left" w:pos="2155" w:leader="none"/>
              </w:tabs>
              <w:rPr>
                <w:rFonts w:ascii="宋体" w:hAnsi="宋体" w:eastAsia="宋体" w:cs="宋体"/>
                <w:bCs/>
                <w:sz w:val="24"/>
                <w:szCs w:val="24"/>
                <w:lang w:val="en-US" w:eastAsia="zh-CN"/>
              </w:rPr>
            </w:pPr>
            <w:r>
              <w:rPr>
                <w:rFonts w:hint="eastAsia" w:ascii="宋体" w:hAnsi="宋体" w:eastAsia="宋体" w:cs="宋体"/>
                <w:bCs/>
                <w:sz w:val="24"/>
                <w:szCs w:val="24"/>
              </w:rPr>
              <w:t xml:space="preserve">日常管理方案</w:t>
            </w:r>
            <w:r>
              <w:rPr>
                <w:rFonts w:hint="eastAsia" w:ascii="宋体" w:hAnsi="宋体" w:eastAsia="宋体" w:cs="宋体"/>
                <w:bCs/>
                <w:sz w:val="24"/>
                <w:szCs w:val="24"/>
                <w:lang w:val="en-US" w:eastAsia="zh-CN"/>
              </w:rPr>
              <w:t xml:space="preserve">比较完整</w:t>
            </w:r>
            <w:r>
              <w:rPr>
                <w:rFonts w:hint="eastAsia" w:ascii="宋体" w:hAnsi="宋体" w:eastAsia="宋体" w:cs="宋体"/>
                <w:bCs/>
                <w:sz w:val="24"/>
                <w:szCs w:val="24"/>
              </w:rPr>
              <w:t xml:space="preserve">，保洁</w:t>
            </w:r>
            <w:r>
              <w:rPr>
                <w:rFonts w:hint="eastAsia" w:ascii="宋体" w:hAnsi="宋体" w:eastAsia="宋体" w:cs="宋体"/>
                <w:bCs/>
                <w:sz w:val="24"/>
                <w:szCs w:val="24"/>
                <w:lang w:val="en-US" w:eastAsia="zh-CN"/>
              </w:rPr>
              <w:t xml:space="preserve">服务内容比较全面</w:t>
            </w:r>
            <w:r>
              <w:rPr>
                <w:rFonts w:hint="eastAsia" w:ascii="宋体" w:hAnsi="宋体" w:eastAsia="宋体" w:cs="宋体"/>
                <w:bCs/>
                <w:sz w:val="24"/>
                <w:szCs w:val="24"/>
              </w:rPr>
              <w:t xml:space="preserve">、</w:t>
            </w:r>
            <w:r>
              <w:rPr>
                <w:rFonts w:ascii="宋体" w:hAnsi="宋体" w:eastAsia="宋体" w:cs="宋体"/>
                <w:bCs/>
                <w:sz w:val="24"/>
                <w:szCs w:val="24"/>
              </w:rPr>
              <w:t xml:space="preserve">秩序维护和会务</w:t>
            </w:r>
            <w:r>
              <w:rPr>
                <w:rFonts w:hint="eastAsia" w:ascii="宋体" w:hAnsi="宋体" w:eastAsia="宋体" w:cs="宋体"/>
                <w:bCs/>
                <w:sz w:val="24"/>
                <w:szCs w:val="24"/>
                <w:lang w:val="en-US" w:eastAsia="zh-CN"/>
              </w:rPr>
              <w:t xml:space="preserve">服务</w:t>
            </w:r>
            <w:r>
              <w:rPr>
                <w:rFonts w:ascii="宋体" w:hAnsi="宋体" w:eastAsia="宋体" w:cs="宋体"/>
                <w:bCs/>
                <w:sz w:val="24"/>
                <w:szCs w:val="24"/>
              </w:rPr>
              <w:t xml:space="preserve">安排</w:t>
            </w:r>
            <w:r>
              <w:rPr>
                <w:rFonts w:hint="eastAsia" w:ascii="宋体" w:hAnsi="宋体" w:eastAsia="宋体" w:cs="宋体"/>
                <w:bCs/>
                <w:sz w:val="24"/>
                <w:szCs w:val="24"/>
                <w:lang w:val="en-US" w:eastAsia="zh-CN"/>
              </w:rPr>
              <w:t xml:space="preserve">比较</w:t>
            </w:r>
            <w:r>
              <w:rPr>
                <w:rFonts w:ascii="宋体" w:hAnsi="宋体" w:eastAsia="宋体" w:cs="宋体"/>
                <w:bCs/>
                <w:sz w:val="24"/>
                <w:szCs w:val="24"/>
              </w:rPr>
              <w:t xml:space="preserve">合理</w:t>
            </w:r>
            <w:r>
              <w:rPr>
                <w:rFonts w:hint="eastAsia" w:ascii="宋体" w:hAnsi="宋体" w:eastAsia="宋体" w:cs="宋体"/>
                <w:bCs/>
                <w:sz w:val="24"/>
                <w:szCs w:val="24"/>
                <w:lang w:eastAsia="zh-CN"/>
              </w:rPr>
              <w:t xml:space="preserve">、岗位履责考核管理制度</w:t>
            </w:r>
            <w:r>
              <w:rPr>
                <w:rFonts w:hint="eastAsia" w:ascii="宋体" w:hAnsi="宋体" w:eastAsia="宋体" w:cs="宋体"/>
                <w:bCs/>
                <w:sz w:val="24"/>
                <w:szCs w:val="24"/>
                <w:lang w:val="en-US" w:eastAsia="zh-CN"/>
              </w:rPr>
              <w:t xml:space="preserve">比较</w:t>
            </w:r>
            <w:r>
              <w:rPr>
                <w:rFonts w:hint="eastAsia" w:ascii="宋体" w:hAnsi="宋体" w:eastAsia="宋体" w:cs="宋体"/>
                <w:bCs/>
                <w:sz w:val="24"/>
                <w:szCs w:val="24"/>
                <w:lang w:eastAsia="zh-CN"/>
              </w:rPr>
              <w:t xml:space="preserve">完善</w:t>
            </w:r>
            <w:r>
              <w:rPr>
                <w:rFonts w:hint="eastAsia" w:ascii="宋体" w:hAnsi="宋体" w:eastAsia="宋体" w:cs="宋体"/>
                <w:bCs/>
                <w:sz w:val="24"/>
                <w:szCs w:val="24"/>
                <w:lang w:val="en-US" w:eastAsia="zh-CN"/>
              </w:rPr>
              <w:t xml:space="preserve">的</w:t>
            </w:r>
            <w:r>
              <w:rPr>
                <w:rFonts w:hint="eastAsia" w:ascii="宋体" w:hAnsi="宋体" w:eastAsia="宋体" w:cs="宋体"/>
                <w:b/>
                <w:bCs w:val="0"/>
                <w:sz w:val="24"/>
                <w:szCs w:val="24"/>
                <w:lang w:val="en-US" w:eastAsia="zh-CN"/>
              </w:rPr>
              <w:t xml:space="preserve">得4分</w:t>
            </w:r>
            <w:r>
              <w:rPr>
                <w:rFonts w:hint="eastAsia" w:ascii="宋体" w:hAnsi="宋体" w:eastAsia="宋体" w:cs="宋体"/>
                <w:bCs/>
                <w:sz w:val="24"/>
                <w:szCs w:val="24"/>
                <w:lang w:val="en-US" w:eastAsia="zh-CN"/>
              </w:rPr>
              <w:t xml:space="preserve">；</w:t>
            </w:r>
            <w:r/>
          </w:p>
          <w:p>
            <w:pPr>
              <w:spacing w:line="360" w:lineRule="auto"/>
              <w:tabs>
                <w:tab w:val="left" w:pos="360" w:leader="none"/>
                <w:tab w:val="left" w:pos="2155" w:leader="none"/>
              </w:tabs>
              <w:rPr>
                <w:rFonts w:ascii="宋体" w:hAnsi="宋体" w:eastAsia="宋体" w:cs="宋体"/>
                <w:bCs/>
                <w:sz w:val="24"/>
                <w:szCs w:val="24"/>
                <w:lang w:val="en-US" w:eastAsia="zh-CN"/>
              </w:rPr>
            </w:pPr>
            <w:r>
              <w:rPr>
                <w:rFonts w:hint="eastAsia" w:ascii="宋体" w:hAnsi="宋体" w:eastAsia="宋体" w:cs="宋体"/>
                <w:bCs/>
                <w:sz w:val="24"/>
                <w:szCs w:val="24"/>
              </w:rPr>
              <w:t xml:space="preserve">日常管理方案</w:t>
            </w:r>
            <w:r>
              <w:rPr>
                <w:rFonts w:hint="eastAsia" w:ascii="宋体" w:hAnsi="宋体" w:eastAsia="宋体" w:cs="宋体"/>
                <w:bCs/>
                <w:sz w:val="24"/>
                <w:szCs w:val="24"/>
                <w:lang w:val="en-US" w:eastAsia="zh-CN"/>
              </w:rPr>
              <w:t xml:space="preserve">内容一般</w:t>
            </w:r>
            <w:r>
              <w:rPr>
                <w:rFonts w:hint="eastAsia" w:ascii="宋体" w:hAnsi="宋体" w:eastAsia="宋体" w:cs="宋体"/>
                <w:bCs/>
                <w:sz w:val="24"/>
                <w:szCs w:val="24"/>
              </w:rPr>
              <w:t xml:space="preserve">，保洁</w:t>
            </w:r>
            <w:r>
              <w:rPr>
                <w:rFonts w:hint="eastAsia" w:ascii="宋体" w:hAnsi="宋体" w:eastAsia="宋体" w:cs="宋体"/>
                <w:bCs/>
                <w:sz w:val="24"/>
                <w:szCs w:val="24"/>
                <w:lang w:val="en-US" w:eastAsia="zh-CN"/>
              </w:rPr>
              <w:t xml:space="preserve">服务内容简单</w:t>
            </w:r>
            <w:r>
              <w:rPr>
                <w:rFonts w:hint="eastAsia" w:ascii="宋体" w:hAnsi="宋体" w:eastAsia="宋体" w:cs="宋体"/>
                <w:bCs/>
                <w:sz w:val="24"/>
                <w:szCs w:val="24"/>
              </w:rPr>
              <w:t xml:space="preserve">、</w:t>
            </w:r>
            <w:r>
              <w:rPr>
                <w:rFonts w:ascii="宋体" w:hAnsi="宋体" w:eastAsia="宋体" w:cs="宋体"/>
                <w:bCs/>
                <w:sz w:val="24"/>
                <w:szCs w:val="24"/>
              </w:rPr>
              <w:t xml:space="preserve">秩序维护和会务</w:t>
            </w:r>
            <w:r>
              <w:rPr>
                <w:rFonts w:hint="eastAsia" w:ascii="宋体" w:hAnsi="宋体" w:eastAsia="宋体" w:cs="宋体"/>
                <w:bCs/>
                <w:sz w:val="24"/>
                <w:szCs w:val="24"/>
                <w:lang w:val="en-US" w:eastAsia="zh-CN"/>
              </w:rPr>
              <w:t xml:space="preserve">服务</w:t>
            </w:r>
            <w:r>
              <w:rPr>
                <w:rFonts w:ascii="宋体" w:hAnsi="宋体" w:eastAsia="宋体" w:cs="宋体"/>
                <w:bCs/>
                <w:sz w:val="24"/>
                <w:szCs w:val="24"/>
              </w:rPr>
              <w:t xml:space="preserve">安排合理</w:t>
            </w:r>
            <w:r>
              <w:rPr>
                <w:rFonts w:hint="eastAsia" w:ascii="宋体" w:hAnsi="宋体" w:eastAsia="宋体" w:cs="宋体"/>
                <w:bCs/>
                <w:sz w:val="24"/>
                <w:szCs w:val="24"/>
                <w:lang w:val="en-US" w:eastAsia="zh-CN"/>
              </w:rPr>
              <w:t xml:space="preserve">性一般</w:t>
            </w:r>
            <w:r>
              <w:rPr>
                <w:rFonts w:hint="eastAsia" w:ascii="宋体" w:hAnsi="宋体" w:eastAsia="宋体" w:cs="宋体"/>
                <w:bCs/>
                <w:sz w:val="24"/>
                <w:szCs w:val="24"/>
                <w:lang w:eastAsia="zh-CN"/>
              </w:rPr>
              <w:t xml:space="preserve">、岗位履责考核管理制度完善</w:t>
            </w:r>
            <w:r>
              <w:rPr>
                <w:rFonts w:hint="eastAsia" w:ascii="宋体" w:hAnsi="宋体" w:eastAsia="宋体" w:cs="宋体"/>
                <w:bCs/>
                <w:sz w:val="24"/>
                <w:szCs w:val="24"/>
                <w:lang w:val="en-US" w:eastAsia="zh-CN"/>
              </w:rPr>
              <w:t xml:space="preserve">程度一般的</w:t>
            </w:r>
            <w:r>
              <w:rPr>
                <w:rFonts w:hint="eastAsia" w:ascii="宋体" w:hAnsi="宋体" w:eastAsia="宋体" w:cs="宋体"/>
                <w:b/>
                <w:bCs w:val="0"/>
                <w:sz w:val="24"/>
                <w:szCs w:val="24"/>
                <w:lang w:val="en-US" w:eastAsia="zh-CN"/>
              </w:rPr>
              <w:t xml:space="preserve">得2分</w:t>
            </w:r>
            <w:r>
              <w:rPr>
                <w:rFonts w:hint="eastAsia" w:ascii="宋体" w:hAnsi="宋体" w:eastAsia="宋体" w:cs="宋体"/>
                <w:bCs/>
                <w:sz w:val="24"/>
                <w:szCs w:val="24"/>
                <w:lang w:val="en-US" w:eastAsia="zh-CN"/>
              </w:rPr>
              <w:t xml:space="preserve">；</w:t>
            </w:r>
            <w:r/>
          </w:p>
          <w:p>
            <w:pPr>
              <w:jc w:val="left"/>
              <w:spacing w:line="276" w:lineRule="auto"/>
              <w:rPr>
                <w:highlight w:val="yellow"/>
              </w:rPr>
            </w:pPr>
            <w:r>
              <w:rPr>
                <w:rFonts w:hint="eastAsia" w:ascii="宋体" w:hAnsi="宋体" w:eastAsia="宋体" w:cs="宋体"/>
                <w:b/>
                <w:bCs/>
                <w:sz w:val="24"/>
                <w:szCs w:val="24"/>
                <w:lang w:val="en-US" w:eastAsia="zh-CN"/>
              </w:rPr>
              <w:t xml:space="preserve">该项</w:t>
            </w:r>
            <w:r>
              <w:rPr>
                <w:rFonts w:hint="eastAsia" w:ascii="宋体" w:hAnsi="宋体" w:eastAsia="宋体" w:cs="宋体"/>
                <w:b/>
                <w:bCs/>
                <w:sz w:val="24"/>
                <w:szCs w:val="24"/>
              </w:rPr>
              <w:t xml:space="preserve">未见阐述不得分</w:t>
            </w:r>
            <w:r>
              <w:rPr>
                <w:rFonts w:hint="eastAsia" w:ascii="宋体" w:hAnsi="宋体" w:eastAsia="宋体" w:cs="宋体"/>
                <w:sz w:val="24"/>
                <w:szCs w:val="24"/>
              </w:rPr>
              <w:t xml:space="preserve">。</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4"/>
                <w:szCs w:val="24"/>
                <w:lang w:val="en-US" w:eastAsia="en-US" w:bidi="ar-SA"/>
              </w:rPr>
            </w:pPr>
            <w:r>
              <w:rPr>
                <w:rFonts w:hint="eastAsia" w:ascii="Calibri" w:hAnsi="Calibri" w:eastAsia="Arial" w:cs="Arial"/>
                <w:sz w:val="24"/>
                <w:szCs w:val="24"/>
                <w:lang w:val="en-US" w:eastAsia="en-US" w:bidi="ar-SA"/>
              </w:rPr>
              <w:t xml:space="preserve">培训计划、安全文明作业</w:t>
            </w:r>
            <w:r>
              <w:rPr>
                <w:rFonts w:hint="eastAsia" w:ascii="Calibri" w:hAnsi="Calibri" w:eastAsia="Arial" w:cs="Arial"/>
                <w:bCs/>
                <w:sz w:val="24"/>
                <w:szCs w:val="24"/>
                <w:lang w:val="en-US" w:eastAsia="en-US" w:bidi="ar-SA"/>
              </w:rPr>
              <w:t xml:space="preserve">措施</w:t>
            </w:r>
            <w:r/>
          </w:p>
          <w:p>
            <w:pPr>
              <w:jc w:val="center"/>
              <w:spacing w:line="276" w:lineRule="auto"/>
            </w:pPr>
            <w:r>
              <w:rPr>
                <w:rFonts w:hint="eastAsia" w:ascii="宋体" w:hAnsi="宋体" w:eastAsia="宋体"/>
                <w:color w:val="000000"/>
                <w:sz w:val="24"/>
                <w:szCs w:val="24"/>
                <w:lang w:val="en-US" w:eastAsia="en-US" w:bidi="ar-SA"/>
              </w:rPr>
              <w:t xml:space="preserve">（</w:t>
            </w:r>
            <w:r>
              <w:rPr>
                <w:rFonts w:hint="eastAsia" w:ascii="宋体" w:hAnsi="宋体" w:eastAsia="宋体"/>
                <w:color w:val="000000"/>
                <w:sz w:val="24"/>
                <w:szCs w:val="24"/>
                <w:lang w:val="en-US" w:eastAsia="zh-CN" w:bidi="ar-SA"/>
              </w:rPr>
              <w:t xml:space="preserve">4</w:t>
            </w:r>
            <w:r>
              <w:rPr>
                <w:rFonts w:hint="eastAsia" w:ascii="宋体" w:hAnsi="宋体" w:eastAsia="宋体"/>
                <w:color w:val="000000"/>
                <w:sz w:val="24"/>
                <w:szCs w:val="24"/>
                <w:lang w:val="en-US" w:eastAsia="en-US" w:bidi="ar-SA"/>
              </w:rPr>
              <w:t xml:space="preserve">分）</w:t>
            </w:r>
            <w:r/>
          </w:p>
        </w:tc>
        <w:tc>
          <w:tcPr>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rPr>
            </w:pPr>
            <w:r>
              <w:rPr>
                <w:rFonts w:hint="eastAsia" w:ascii="宋体" w:hAnsi="宋体" w:eastAsia="宋体" w:cs="宋体"/>
                <w:sz w:val="24"/>
                <w:szCs w:val="24"/>
                <w:lang w:val="en-US" w:eastAsia="zh-CN"/>
              </w:rPr>
              <w:t xml:space="preserve">投标文件中提供</w:t>
            </w:r>
            <w:r>
              <w:rPr>
                <w:rFonts w:hint="eastAsia" w:ascii="宋体" w:hAnsi="宋体" w:eastAsia="宋体" w:cs="宋体"/>
                <w:sz w:val="24"/>
                <w:szCs w:val="24"/>
                <w:lang w:val="zh-CN"/>
              </w:rPr>
              <w:t xml:space="preserve">针对本项目人员</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zh-CN"/>
              </w:rPr>
              <w:t xml:space="preserve">培训</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lang w:val="zh-CN"/>
              </w:rPr>
              <w:t xml:space="preserve">安全、文明作业</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包含</w:t>
            </w:r>
            <w:r>
              <w:rPr>
                <w:rFonts w:hint="eastAsia" w:ascii="宋体" w:hAnsi="宋体" w:eastAsia="宋体" w:cs="宋体"/>
                <w:sz w:val="24"/>
                <w:szCs w:val="24"/>
                <w:lang w:val="zh-CN"/>
              </w:rPr>
              <w:t xml:space="preserve">但不限于各类人员的培训计划、方式、目标及言行规范、仪容仪表、公众形象、技术能力</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lang w:val="zh-CN"/>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方案内容详尽完善，培训计划安排优于招标需求、安全文明作业措施切实可行的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方案内容比较完善，培训计划安排满足招标需求、安全文明作业措施可行性较强的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方案内容简单，培训计划安排基本满足招标需求、安全文明作业措施可行性一般的</w:t>
            </w:r>
            <w:r>
              <w:rPr>
                <w:rFonts w:hint="eastAsia" w:ascii="宋体" w:hAnsi="宋体" w:eastAsia="宋体" w:cs="宋体"/>
                <w:b/>
                <w:bCs/>
                <w:sz w:val="24"/>
                <w:szCs w:val="24"/>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宋体" w:cs="宋体"/>
                <w:b/>
                <w:bCs/>
                <w:sz w:val="24"/>
                <w:szCs w:val="24"/>
                <w:lang w:val="en-US" w:eastAsia="zh-CN"/>
              </w:rPr>
              <w:t xml:space="preserve">该项</w:t>
            </w: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人员稳定方案</w:t>
            </w:r>
            <w:r/>
          </w:p>
          <w:p>
            <w:pPr>
              <w:jc w:val="center"/>
              <w:spacing w:line="276" w:lineRule="auto"/>
              <w:rPr>
                <w:rFonts w:hint="eastAsia" w:ascii="宋体" w:hAnsi="宋体" w:eastAsia="宋体"/>
                <w:color w:val="000000"/>
                <w:sz w:val="24"/>
                <w:szCs w:val="24"/>
                <w:lang w:val="en-US" w:eastAsia="en-US" w:bidi="ar-SA"/>
              </w:rPr>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4</w:t>
            </w:r>
            <w:r>
              <w:rPr>
                <w:rFonts w:hint="eastAsia" w:ascii="宋体" w:hAnsi="宋体" w:eastAsia="Arial" w:cs="Arial"/>
                <w:color w:val="000000"/>
                <w:sz w:val="24"/>
                <w:szCs w:val="24"/>
                <w:lang w:val="en-US" w:eastAsia="en-US" w:bidi="ar-SA"/>
              </w:rPr>
              <w:t xml:space="preserve">分）</w:t>
            </w:r>
            <w:r/>
          </w:p>
        </w:tc>
        <w:tc>
          <w:tcPr>
            <w:tcW w:w="6845" w:type="dxa"/>
            <w:vAlign w:val="top"/>
            <w:textDirection w:val="lrTb"/>
            <w:noWrap w:val="false"/>
          </w:tcPr>
          <w:p>
            <w:pPr>
              <w:jc w:val="left"/>
              <w:spacing w:line="360" w:lineRule="auto"/>
              <w:widowControl/>
              <w:rPr>
                <w:rFonts w:ascii="Calibri" w:hAnsi="Calibri" w:eastAsia="Arial" w:cs="Arial"/>
                <w:color w:val="000000"/>
                <w:sz w:val="24"/>
                <w:szCs w:val="24"/>
                <w:lang w:val="en-US" w:eastAsia="en-US" w:bidi="ar-SA"/>
              </w:rPr>
            </w:pPr>
            <w:r>
              <w:rPr>
                <w:rFonts w:hint="eastAsia" w:ascii="宋体" w:hAnsi="宋体" w:eastAsia="Arial" w:cs="宋体"/>
                <w:color w:val="000000"/>
                <w:sz w:val="24"/>
                <w:szCs w:val="24"/>
                <w:lang w:val="en-US" w:eastAsia="en-US" w:bidi="ar-SA"/>
              </w:rPr>
              <w:t xml:space="preserve">投标</w:t>
            </w:r>
            <w:r>
              <w:rPr>
                <w:rFonts w:hint="eastAsia" w:ascii="宋体" w:hAnsi="宋体" w:eastAsia="宋体" w:cs="宋体"/>
                <w:color w:val="000000"/>
                <w:sz w:val="24"/>
                <w:szCs w:val="24"/>
                <w:lang w:val="en-US" w:eastAsia="zh-CN" w:bidi="ar-SA"/>
              </w:rPr>
              <w:t xml:space="preserve">文件中</w:t>
            </w:r>
            <w:r>
              <w:rPr>
                <w:rFonts w:hint="eastAsia" w:ascii="Calibri" w:hAnsi="Calibri" w:eastAsia="Arial" w:cs="Arial"/>
                <w:bCs/>
                <w:sz w:val="24"/>
                <w:szCs w:val="24"/>
                <w:lang w:val="en-US" w:eastAsia="en-US" w:bidi="ar-SA"/>
              </w:rPr>
              <w:t xml:space="preserve">提供</w:t>
            </w:r>
            <w:r>
              <w:rPr>
                <w:rFonts w:hint="eastAsia" w:ascii="宋体" w:hAnsi="宋体" w:eastAsia="Arial" w:cs="宋体"/>
                <w:color w:val="000000"/>
                <w:sz w:val="24"/>
                <w:szCs w:val="24"/>
                <w:lang w:val="en-US" w:eastAsia="en-US" w:bidi="ar-SA"/>
              </w:rPr>
              <w:t xml:space="preserve">服务人员稳定方案</w:t>
            </w:r>
            <w:r>
              <w:rPr>
                <w:rFonts w:hint="eastAsia" w:ascii="宋体" w:hAnsi="宋体" w:eastAsia="宋体" w:cs="宋体"/>
                <w:color w:val="000000"/>
                <w:sz w:val="24"/>
                <w:szCs w:val="24"/>
                <w:lang w:val="en-US" w:eastAsia="zh-CN" w:bidi="ar-SA"/>
              </w:rPr>
              <w:t xml:space="preserve">,方案</w:t>
            </w:r>
            <w:r>
              <w:rPr>
                <w:rFonts w:hint="eastAsia" w:ascii="宋体" w:hAnsi="宋体" w:eastAsia="宋体" w:cs="宋体"/>
                <w:sz w:val="24"/>
                <w:szCs w:val="24"/>
              </w:rPr>
              <w:t xml:space="preserve">包含</w:t>
            </w:r>
            <w:r>
              <w:rPr>
                <w:rFonts w:hint="eastAsia" w:ascii="宋体" w:hAnsi="宋体" w:eastAsia="Arial" w:cs="宋体"/>
                <w:color w:val="000000"/>
                <w:sz w:val="24"/>
                <w:szCs w:val="24"/>
                <w:lang w:val="en-US" w:eastAsia="en-US" w:bidi="ar-SA"/>
              </w:rPr>
              <w:t xml:space="preserve">但不限于人员安排、调动人员工作积极性的方法及措施等</w:t>
            </w:r>
            <w:r>
              <w:rPr>
                <w:rFonts w:hint="eastAsia" w:ascii="宋体" w:hAnsi="宋体" w:eastAsia="宋体" w:cs="宋体"/>
                <w:color w:val="000000"/>
                <w:sz w:val="24"/>
                <w:szCs w:val="24"/>
                <w:lang w:val="en-US" w:eastAsia="zh-CN" w:bidi="ar-SA"/>
              </w:rPr>
              <w:t xml:space="preserve">内容</w:t>
            </w:r>
            <w:r>
              <w:rPr>
                <w:rFonts w:hint="eastAsia" w:ascii="宋体" w:hAnsi="宋体" w:eastAsia="Arial" w:cs="宋体"/>
                <w:color w:val="000000"/>
                <w:sz w:val="24"/>
                <w:szCs w:val="24"/>
                <w:lang w:val="en-US" w:eastAsia="en-US" w:bidi="ar-SA"/>
              </w:rPr>
              <w:t xml:space="preserve">：</w:t>
            </w:r>
            <w:r/>
          </w:p>
          <w:p>
            <w:pPr>
              <w:spacing w:line="440" w:lineRule="exact"/>
              <w:widowControl/>
              <w:rPr>
                <w:rFonts w:ascii="宋体" w:hAnsi="宋体" w:cs="宋体"/>
                <w:sz w:val="24"/>
                <w:szCs w:val="24"/>
              </w:rPr>
            </w:pPr>
            <w:r>
              <w:rPr>
                <w:rFonts w:hint="eastAsia" w:ascii="宋体" w:hAnsi="宋体" w:cs="宋体"/>
                <w:color w:val="000000"/>
                <w:sz w:val="24"/>
                <w:szCs w:val="24"/>
              </w:rPr>
              <w:t xml:space="preserve">方案包含上述内容，条理清晰，措施贴合实际，可行性强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分；</w:t>
            </w:r>
            <w:r/>
          </w:p>
          <w:p>
            <w:pPr>
              <w:spacing w:line="440" w:lineRule="exact"/>
              <w:widowControl/>
              <w:rPr>
                <w:rFonts w:ascii="宋体" w:hAnsi="宋体" w:cs="宋体"/>
                <w:sz w:val="24"/>
                <w:szCs w:val="24"/>
              </w:rPr>
            </w:pPr>
            <w:r>
              <w:rPr>
                <w:rFonts w:hint="eastAsia" w:ascii="宋体" w:hAnsi="宋体" w:cs="宋体"/>
                <w:color w:val="000000"/>
                <w:sz w:val="24"/>
                <w:szCs w:val="24"/>
              </w:rPr>
              <w:t xml:space="preserve">方案较完整，基本包含上述内容，条理较清晰，措施较贴合实际，可行性较强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w:t>
            </w: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rPr>
              <w:t xml:space="preserve">分；</w:t>
            </w:r>
            <w:r/>
          </w:p>
          <w:p>
            <w:pPr>
              <w:spacing w:line="440" w:lineRule="exact"/>
              <w:widowControl/>
              <w:rPr>
                <w:rFonts w:ascii="Calibri" w:hAnsi="Calibri" w:eastAsia="宋体" w:cs="Arial"/>
                <w:sz w:val="24"/>
                <w:szCs w:val="24"/>
                <w:lang w:val="en-US" w:eastAsia="en-US" w:bidi="ar-SA"/>
              </w:rPr>
            </w:pPr>
            <w:r>
              <w:rPr>
                <w:rFonts w:hint="eastAsia" w:ascii="宋体" w:hAnsi="宋体" w:cs="宋体"/>
                <w:color w:val="000000"/>
                <w:sz w:val="24"/>
                <w:szCs w:val="24"/>
              </w:rPr>
              <w:t xml:space="preserve">方案基本包含上述内容，内容简单，条理性一般，措施可行性一般的</w:t>
            </w:r>
            <w:r>
              <w:rPr>
                <w:rFonts w:hint="eastAsia" w:ascii="宋体" w:hAnsi="宋体" w:cs="宋体"/>
                <w:b/>
                <w:bCs/>
                <w:color w:val="000000"/>
                <w:sz w:val="24"/>
                <w:szCs w:val="24"/>
              </w:rPr>
              <w:t xml:space="preserve">得</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lang w:val="en-US" w:eastAsia="en-US" w:bidi="ar-SA"/>
              </w:rPr>
            </w:pPr>
            <w:r>
              <w:rPr>
                <w:rFonts w:hint="eastAsia" w:ascii="宋体" w:hAnsi="宋体" w:eastAsia="宋体" w:cs="宋体"/>
                <w:b/>
                <w:bCs/>
                <w:sz w:val="24"/>
                <w:szCs w:val="24"/>
                <w:lang w:val="en-US" w:eastAsia="zh-CN"/>
              </w:rPr>
              <w:t xml:space="preserve">该项</w:t>
            </w:r>
            <w:r>
              <w:rPr>
                <w:rFonts w:ascii="宋体" w:hAnsi="宋体" w:eastAsia="Arial" w:cs="Arial"/>
                <w:b/>
                <w:bCs/>
                <w:sz w:val="24"/>
                <w:szCs w:val="24"/>
                <w:lang w:val="en-US" w:eastAsia="en-US" w:bidi="ar-SA"/>
              </w:rPr>
              <w:t xml:space="preserve">未</w:t>
            </w:r>
            <w:r>
              <w:rPr>
                <w:rFonts w:hint="eastAsia" w:ascii="宋体" w:hAnsi="宋体" w:eastAsia="Arial" w:cs="Arial"/>
                <w:b/>
                <w:bCs/>
                <w:sz w:val="24"/>
                <w:szCs w:val="24"/>
                <w:lang w:val="en-US" w:eastAsia="en-US" w:bidi="ar-SA"/>
              </w:rPr>
              <w:t xml:space="preserve">见</w:t>
            </w:r>
            <w:r>
              <w:rPr>
                <w:rFonts w:ascii="宋体" w:hAnsi="宋体" w:eastAsia="Arial" w:cs="Arial"/>
                <w:b/>
                <w:bCs/>
                <w:sz w:val="24"/>
                <w:szCs w:val="24"/>
                <w:lang w:val="en-US" w:eastAsia="en-US" w:bidi="ar-SA"/>
              </w:rPr>
              <w:t xml:space="preserve">阐述不得分。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应急处理预案</w:t>
            </w:r>
            <w:r/>
          </w:p>
          <w:p>
            <w:pPr>
              <w:jc w:val="center"/>
              <w:spacing w:line="276" w:lineRule="auto"/>
              <w:rPr>
                <w:rFonts w:hint="eastAsia"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6</w:t>
            </w:r>
            <w:r>
              <w:rPr>
                <w:rFonts w:hint="eastAsia" w:ascii="宋体" w:hAnsi="宋体" w:eastAsia="Arial" w:cs="Arial"/>
                <w:color w:val="000000"/>
                <w:sz w:val="24"/>
                <w:szCs w:val="24"/>
                <w:lang w:val="en-US" w:eastAsia="en-US" w:bidi="ar-SA"/>
              </w:rPr>
              <w:t xml:space="preserve">分）</w:t>
            </w:r>
            <w:r/>
          </w:p>
        </w:tc>
        <w:tc>
          <w:tcPr>
            <w:tcW w:w="6845" w:type="dxa"/>
            <w:vAlign w:val="top"/>
            <w:textDirection w:val="lrTb"/>
            <w:noWrap w:val="false"/>
          </w:tcPr>
          <w:p>
            <w:pPr>
              <w:jc w:val="left"/>
              <w:spacing w:line="360" w:lineRule="auto"/>
              <w:widowControl/>
              <w:rPr>
                <w:rFonts w:ascii="Calibri" w:hAnsi="Calibri" w:eastAsia="宋体" w:cs="Arial"/>
                <w:color w:val="000000"/>
                <w:sz w:val="24"/>
                <w:szCs w:val="24"/>
                <w:lang w:val="en-US" w:eastAsia="en-US" w:bidi="ar-SA"/>
              </w:rPr>
            </w:pPr>
            <w:r>
              <w:rPr>
                <w:rFonts w:hint="eastAsia" w:ascii="宋体" w:hAnsi="宋体" w:eastAsia="Arial" w:cs="宋体"/>
                <w:color w:val="000000"/>
                <w:sz w:val="24"/>
                <w:szCs w:val="24"/>
                <w:lang w:val="en-US" w:eastAsia="en-US" w:bidi="ar-SA"/>
              </w:rPr>
              <w:t xml:space="preserve">投标</w:t>
            </w:r>
            <w:r>
              <w:rPr>
                <w:rFonts w:hint="eastAsia" w:ascii="宋体" w:hAnsi="宋体" w:eastAsia="宋体" w:cs="宋体"/>
                <w:color w:val="000000"/>
                <w:sz w:val="24"/>
                <w:szCs w:val="24"/>
                <w:lang w:val="en-US" w:eastAsia="zh-CN" w:bidi="ar-SA"/>
              </w:rPr>
              <w:t xml:space="preserve">文件中</w:t>
            </w:r>
            <w:r>
              <w:rPr>
                <w:rFonts w:hint="eastAsia" w:ascii="Calibri" w:hAnsi="Calibri" w:eastAsia="Arial" w:cs="Arial"/>
                <w:bCs/>
                <w:sz w:val="24"/>
                <w:szCs w:val="24"/>
                <w:lang w:val="en-US" w:eastAsia="en-US" w:bidi="ar-SA"/>
              </w:rPr>
              <w:t xml:space="preserve">提供</w:t>
            </w:r>
            <w:r>
              <w:rPr>
                <w:rFonts w:hint="eastAsia" w:ascii="宋体" w:hAnsi="宋体" w:eastAsia="Arial" w:cs="宋体"/>
                <w:color w:val="000000"/>
                <w:sz w:val="24"/>
                <w:szCs w:val="24"/>
                <w:lang w:val="en-US" w:eastAsia="en-US" w:bidi="ar-SA"/>
              </w:rPr>
              <w:t xml:space="preserve">应急处理预案</w:t>
            </w:r>
            <w:r>
              <w:rPr>
                <w:rFonts w:hint="eastAsia" w:ascii="宋体" w:hAnsi="宋体" w:eastAsia="宋体" w:cs="宋体"/>
                <w:color w:val="000000"/>
                <w:sz w:val="24"/>
                <w:szCs w:val="24"/>
                <w:lang w:val="en-US" w:eastAsia="zh-CN" w:bidi="ar-SA"/>
              </w:rPr>
              <w:t xml:space="preserve">，预案</w:t>
            </w:r>
            <w:r>
              <w:rPr>
                <w:rFonts w:hint="eastAsia" w:ascii="宋体" w:hAnsi="宋体" w:eastAsia="宋体" w:cs="宋体"/>
                <w:sz w:val="24"/>
                <w:szCs w:val="24"/>
              </w:rPr>
              <w:t xml:space="preserve">包含</w:t>
            </w:r>
            <w:r>
              <w:rPr>
                <w:rFonts w:hint="eastAsia" w:ascii="宋体" w:hAnsi="宋体" w:eastAsia="Arial" w:cs="宋体"/>
                <w:color w:val="000000"/>
                <w:sz w:val="24"/>
                <w:szCs w:val="24"/>
                <w:lang w:val="en-US" w:eastAsia="en-US" w:bidi="ar-SA"/>
              </w:rPr>
              <w:t xml:space="preserve">但不限于火灾事故应急预案、（停水、停电）应急预案、（台风、汛期）应急预案、（冰雪、极寒）天气应急预案等</w:t>
            </w:r>
            <w:r>
              <w:rPr>
                <w:rFonts w:hint="eastAsia" w:ascii="宋体" w:hAnsi="宋体" w:eastAsia="宋体" w:cs="宋体"/>
                <w:color w:val="000000"/>
                <w:sz w:val="24"/>
                <w:szCs w:val="24"/>
                <w:lang w:val="en-US" w:eastAsia="zh-CN" w:bidi="ar-SA"/>
              </w:rPr>
              <w:t xml:space="preserve">内容</w:t>
            </w:r>
            <w:r>
              <w:rPr>
                <w:rFonts w:hint="eastAsia" w:ascii="宋体" w:hAnsi="宋体" w:eastAsia="Arial" w:cs="宋体"/>
                <w:color w:val="000000"/>
                <w:sz w:val="24"/>
                <w:szCs w:val="24"/>
                <w:lang w:val="en-US" w:eastAsia="en-US" w:bidi="ar-SA"/>
              </w:rPr>
              <w:t xml:space="preserve">：</w:t>
            </w:r>
            <w:r/>
          </w:p>
          <w:p>
            <w:pPr>
              <w:spacing w:line="360" w:lineRule="auto"/>
              <w:rPr>
                <w:rFonts w:ascii="宋体" w:hAnsi="宋体" w:eastAsia="宋体" w:cs="宋体"/>
                <w:b/>
                <w:bCs/>
                <w:sz w:val="24"/>
                <w:szCs w:val="24"/>
              </w:rPr>
            </w:pPr>
            <w:r>
              <w:rPr>
                <w:rFonts w:hint="eastAsia" w:ascii="宋体" w:hAnsi="宋体" w:eastAsia="宋体" w:cs="宋体"/>
                <w:sz w:val="24"/>
                <w:szCs w:val="24"/>
              </w:rPr>
              <w:t xml:space="preserve">方案详细合理、内容全面完善、保障措施有力、可操作性强的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p>
          <w:p>
            <w:pPr>
              <w:spacing w:line="360" w:lineRule="auto"/>
              <w:rPr>
                <w:rFonts w:ascii="宋体" w:hAnsi="宋体" w:eastAsia="宋体" w:cs="宋体"/>
                <w:b/>
                <w:bCs/>
                <w:sz w:val="24"/>
                <w:szCs w:val="24"/>
              </w:rPr>
            </w:pPr>
            <w:r>
              <w:rPr>
                <w:rFonts w:hint="eastAsia" w:ascii="宋体" w:hAnsi="宋体" w:eastAsia="宋体" w:cs="宋体"/>
                <w:sz w:val="24"/>
                <w:szCs w:val="24"/>
              </w:rPr>
              <w:t xml:space="preserve">方案较科学合理、内容较全面、保障措施较强、具有较强可操作性的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p>
          <w:p>
            <w:pPr>
              <w:spacing w:line="360" w:lineRule="auto"/>
              <w:rPr>
                <w:rFonts w:ascii="宋体" w:hAnsi="宋体" w:eastAsia="宋体" w:cs="宋体"/>
                <w:b/>
                <w:bCs/>
                <w:sz w:val="24"/>
                <w:szCs w:val="24"/>
              </w:rPr>
            </w:pPr>
            <w:r>
              <w:rPr>
                <w:rFonts w:hint="eastAsia" w:ascii="宋体" w:hAnsi="宋体" w:eastAsia="宋体" w:cs="宋体"/>
                <w:sz w:val="24"/>
                <w:szCs w:val="24"/>
              </w:rPr>
              <w:t xml:space="preserve">方案科学性一般、内容</w:t>
            </w:r>
            <w:r>
              <w:rPr>
                <w:rFonts w:hint="eastAsia" w:ascii="宋体" w:hAnsi="宋体" w:eastAsia="宋体" w:cs="宋体"/>
                <w:sz w:val="24"/>
                <w:szCs w:val="24"/>
                <w:lang w:val="en-US" w:eastAsia="zh-CN"/>
              </w:rPr>
              <w:t xml:space="preserve">简单</w:t>
            </w:r>
            <w:r>
              <w:rPr>
                <w:rFonts w:hint="eastAsia" w:ascii="宋体" w:hAnsi="宋体" w:eastAsia="宋体" w:cs="宋体"/>
                <w:sz w:val="24"/>
                <w:szCs w:val="24"/>
              </w:rPr>
              <w:t xml:space="preserve">、保障措施欠缺、可行性一般的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lang w:val="en-US" w:eastAsia="en-US" w:bidi="ar-SA"/>
              </w:rPr>
            </w:pPr>
            <w:r>
              <w:rPr>
                <w:rFonts w:hint="eastAsia" w:ascii="宋体" w:hAnsi="宋体" w:eastAsia="宋体" w:cs="宋体"/>
                <w:b/>
                <w:bCs/>
                <w:sz w:val="24"/>
                <w:szCs w:val="24"/>
                <w:lang w:val="en-US" w:eastAsia="zh-CN"/>
              </w:rPr>
              <w:t xml:space="preserve">该项</w:t>
            </w:r>
            <w:r>
              <w:rPr>
                <w:rFonts w:hint="eastAsia" w:ascii="宋体" w:hAnsi="宋体" w:eastAsia="宋体" w:cs="宋体"/>
                <w:b/>
                <w:bCs/>
                <w:sz w:val="24"/>
                <w:szCs w:val="24"/>
              </w:rPr>
              <w:t xml:space="preserve">未见阐述不得分。</w:t>
            </w:r>
            <w:r/>
          </w:p>
        </w:tc>
      </w:tr>
    </w:tbl>
    <w:p>
      <w:pPr>
        <w:ind w:firstLine="480"/>
        <w:jc w:val="left"/>
        <w:spacing w:line="500" w:lineRule="exact"/>
        <w:rPr>
          <w:rFonts w:hint="default"/>
          <w:sz w:val="24"/>
          <w:szCs w:val="24"/>
          <w:lang w:val="en-US" w:eastAsia="zh-CN"/>
        </w:rPr>
      </w:pPr>
      <w:r>
        <w:rPr>
          <w:rFonts w:hint="eastAsia"/>
          <w:sz w:val="24"/>
          <w:szCs w:val="24"/>
          <w:lang w:val="en-US" w:eastAsia="zh-CN"/>
        </w:rPr>
        <w:t xml:space="preserve">注：</w:t>
      </w:r>
      <w:r/>
    </w:p>
    <w:p>
      <w:pPr>
        <w:ind w:firstLine="480"/>
        <w:jc w:val="left"/>
        <w:spacing w:line="500" w:lineRule="exact"/>
        <w:rPr>
          <w:rFonts w:hint="eastAsia"/>
          <w:sz w:val="24"/>
          <w:szCs w:val="24"/>
        </w:rPr>
      </w:pPr>
      <w:r>
        <w:rPr>
          <w:rFonts w:hint="eastAsia"/>
          <w:sz w:val="24"/>
          <w:szCs w:val="24"/>
          <w:lang w:val="en-US" w:eastAsia="zh-CN"/>
        </w:rPr>
        <w:t xml:space="preserve">1.</w:t>
      </w:r>
      <w:r>
        <w:rPr>
          <w:rFonts w:hint="eastAsia"/>
          <w:sz w:val="24"/>
          <w:szCs w:val="24"/>
        </w:rPr>
        <w:t xml:space="preserve">本项目评标标准中的技术分（</w:t>
      </w:r>
      <w:r>
        <w:rPr>
          <w:rFonts w:hint="eastAsia"/>
          <w:sz w:val="24"/>
          <w:szCs w:val="24"/>
          <w:lang w:val="en-US" w:eastAsia="zh-CN"/>
        </w:rPr>
        <w:t xml:space="preserve">32</w:t>
      </w:r>
      <w:r>
        <w:rPr>
          <w:rFonts w:hint="eastAsia"/>
          <w:sz w:val="24"/>
          <w:szCs w:val="24"/>
        </w:rPr>
        <w:t xml:space="preserve">分）采用暗标方式进行评审。</w:t>
      </w:r>
      <w:r/>
    </w:p>
    <w:p>
      <w:pPr>
        <w:ind w:firstLine="480"/>
        <w:jc w:val="left"/>
        <w:spacing w:line="500" w:lineRule="exact"/>
        <w:rPr>
          <w:rFonts w:hint="eastAsia"/>
          <w:sz w:val="24"/>
          <w:szCs w:val="24"/>
        </w:rPr>
      </w:pPr>
      <w:r>
        <w:rPr>
          <w:rFonts w:hint="eastAsia"/>
          <w:sz w:val="24"/>
          <w:szCs w:val="24"/>
          <w:lang w:val="en-US" w:eastAsia="zh-CN"/>
        </w:rPr>
        <w:t xml:space="preserve">2.</w:t>
      </w:r>
      <w:r>
        <w:rPr>
          <w:rFonts w:hint="eastAsia"/>
          <w:sz w:val="24"/>
          <w:szCs w:val="24"/>
        </w:rPr>
        <w:t xml:space="preserve">编制要求：</w:t>
      </w:r>
      <w:r/>
    </w:p>
    <w:p>
      <w:pPr>
        <w:ind w:firstLine="480"/>
        <w:jc w:val="left"/>
        <w:spacing w:line="500" w:lineRule="exact"/>
        <w:rPr>
          <w:rFonts w:hint="eastAsia"/>
          <w:sz w:val="24"/>
          <w:szCs w:val="24"/>
        </w:rPr>
      </w:pPr>
      <w:r>
        <w:rPr>
          <w:rFonts w:hint="eastAsia"/>
          <w:sz w:val="24"/>
          <w:szCs w:val="24"/>
        </w:rPr>
        <w:t xml:space="preserve">2.1方案内容、文字</w:t>
      </w:r>
      <w:r>
        <w:rPr>
          <w:rFonts w:hint="eastAsia"/>
          <w:sz w:val="24"/>
          <w:szCs w:val="24"/>
          <w:lang w:eastAsia="zh-CN"/>
        </w:rPr>
        <w:t xml:space="preserve">、各类型图表、框图</w:t>
      </w:r>
      <w:r>
        <w:rPr>
          <w:rFonts w:hint="eastAsia"/>
          <w:sz w:val="24"/>
          <w:szCs w:val="24"/>
        </w:rPr>
        <w:t xml:space="preserve">均不得出现供应商名称、相关人员姓名和其他可识别供应商身份的字符、徽标、人员名称</w:t>
      </w:r>
      <w:r>
        <w:rPr>
          <w:rFonts w:hint="eastAsia"/>
          <w:sz w:val="24"/>
          <w:szCs w:val="24"/>
          <w:lang w:eastAsia="zh-CN"/>
        </w:rPr>
        <w:t xml:space="preserve">、</w:t>
      </w:r>
      <w:r>
        <w:rPr>
          <w:rFonts w:hint="eastAsia"/>
          <w:sz w:val="24"/>
          <w:szCs w:val="24"/>
        </w:rPr>
        <w:t xml:space="preserve">投标人独享的企业标准或编号等内容</w:t>
      </w:r>
      <w:r>
        <w:rPr>
          <w:rFonts w:hint="eastAsia"/>
          <w:sz w:val="24"/>
          <w:szCs w:val="24"/>
          <w:lang w:eastAsia="zh-CN"/>
        </w:rPr>
        <w:t xml:space="preserve">；</w:t>
      </w:r>
      <w:r>
        <w:rPr>
          <w:rFonts w:hint="eastAsia"/>
          <w:b/>
          <w:bCs/>
          <w:sz w:val="24"/>
          <w:szCs w:val="24"/>
        </w:rPr>
        <w:t xml:space="preserve">不得出现能显示企业特征或批注、底纹、阴影、水印等提示性的标记或标识</w:t>
      </w:r>
      <w:r>
        <w:rPr>
          <w:rFonts w:hint="eastAsia"/>
          <w:sz w:val="24"/>
          <w:szCs w:val="24"/>
          <w:lang w:eastAsia="zh-CN"/>
        </w:rPr>
        <w:t xml:space="preserve">；</w:t>
      </w:r>
      <w:r>
        <w:rPr>
          <w:rFonts w:hint="eastAsia"/>
          <w:sz w:val="24"/>
          <w:szCs w:val="24"/>
        </w:rPr>
        <w:t xml:space="preserve">不得出现以前所承担过的项目名称，不得作任何标识或暗示该供应商单位名称或人员姓名的标记</w:t>
      </w:r>
      <w:r>
        <w:rPr>
          <w:rFonts w:hint="eastAsia"/>
          <w:sz w:val="24"/>
          <w:szCs w:val="24"/>
          <w:lang w:eastAsia="zh-CN"/>
        </w:rPr>
        <w:t xml:space="preserve">，</w:t>
      </w:r>
      <w:r>
        <w:rPr>
          <w:rFonts w:hint="eastAsia"/>
          <w:sz w:val="24"/>
          <w:szCs w:val="24"/>
        </w:rPr>
        <w:t xml:space="preserve">相关人员姓名应以职务或职称代替。</w:t>
      </w:r>
      <w:r/>
    </w:p>
    <w:p>
      <w:pPr>
        <w:ind w:firstLine="480"/>
        <w:jc w:val="left"/>
        <w:spacing w:line="500" w:lineRule="exact"/>
        <w:rPr>
          <w:rFonts w:hint="eastAsia"/>
          <w:sz w:val="24"/>
          <w:szCs w:val="24"/>
        </w:rPr>
      </w:pPr>
      <w:r>
        <w:rPr>
          <w:rFonts w:hint="eastAsia"/>
          <w:sz w:val="24"/>
          <w:szCs w:val="24"/>
          <w:lang w:val="en-US" w:eastAsia="zh-CN"/>
        </w:rPr>
        <w:t xml:space="preserve">2.2</w:t>
      </w:r>
      <w:r>
        <w:rPr>
          <w:rFonts w:hint="eastAsia"/>
          <w:sz w:val="24"/>
          <w:szCs w:val="24"/>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rFonts w:hint="eastAsia"/>
          <w:sz w:val="24"/>
          <w:szCs w:val="24"/>
        </w:rPr>
      </w:pPr>
      <w:r>
        <w:rPr>
          <w:rFonts w:hint="eastAsia"/>
          <w:sz w:val="24"/>
          <w:szCs w:val="24"/>
        </w:rPr>
        <w:t xml:space="preserve">2.3供应商需按照</w:t>
      </w:r>
      <w:r>
        <w:rPr>
          <w:rFonts w:hint="eastAsia"/>
          <w:sz w:val="24"/>
          <w:szCs w:val="24"/>
          <w:lang w:val="en-US" w:eastAsia="zh-CN"/>
        </w:rPr>
        <w:t xml:space="preserve">上述</w:t>
      </w:r>
      <w:r>
        <w:rPr>
          <w:rFonts w:hint="eastAsia"/>
          <w:sz w:val="24"/>
          <w:szCs w:val="24"/>
        </w:rPr>
        <w:t xml:space="preserve">要求编制方案，未按要求编制的本项不得分。</w:t>
      </w:r>
      <w:r/>
    </w:p>
    <w:p>
      <w:pPr>
        <w:ind w:firstLine="480"/>
        <w:jc w:val="left"/>
        <w:spacing w:line="500" w:lineRule="exact"/>
        <w:rPr>
          <w:sz w:val="24"/>
          <w:szCs w:val="24"/>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）商务分（</w:t>
      </w:r>
      <w:r>
        <w:rPr>
          <w:rFonts w:hint="eastAsia"/>
          <w:sz w:val="24"/>
          <w:szCs w:val="24"/>
          <w:lang w:val="en-US" w:eastAsia="zh-CN"/>
        </w:rPr>
        <w:t xml:space="preserve">43</w:t>
      </w:r>
      <w:r>
        <w:rPr>
          <w:rFonts w:hint="eastAsia"/>
          <w:sz w:val="24"/>
          <w:szCs w:val="24"/>
        </w:rPr>
        <w:t xml:space="preserve">分）</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Arial"/>
                <w:color w:val="000000"/>
                <w:sz w:val="24"/>
                <w:szCs w:val="24"/>
                <w:lang w:val="en-US" w:eastAsia="zh-CN" w:bidi="ar-SA"/>
              </w:rPr>
            </w:pPr>
            <w:r>
              <w:rPr>
                <w:rFonts w:hint="eastAsia" w:ascii="宋体" w:hAnsi="宋体" w:eastAsia="宋体" w:cs="Arial"/>
                <w:color w:val="000000"/>
                <w:sz w:val="24"/>
                <w:szCs w:val="24"/>
                <w:lang w:val="en-US" w:eastAsia="zh-CN" w:bidi="ar-SA"/>
              </w:rPr>
              <w:t xml:space="preserve">项目实施保障</w:t>
            </w:r>
            <w:r/>
          </w:p>
          <w:p>
            <w:pPr>
              <w:jc w:val="center"/>
              <w:spacing w:line="276" w:lineRule="auto"/>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9</w:t>
            </w:r>
            <w:r>
              <w:rPr>
                <w:rFonts w:hint="eastAsia" w:ascii="宋体" w:hAnsi="宋体" w:eastAsia="Arial" w:cs="Arial"/>
                <w:color w:val="000000"/>
                <w:sz w:val="24"/>
                <w:szCs w:val="24"/>
                <w:lang w:val="en-US" w:eastAsia="en-US" w:bidi="ar-SA"/>
              </w:rPr>
              <w:t xml:space="preserve">分）</w:t>
            </w:r>
            <w:r/>
          </w:p>
        </w:tc>
        <w:tc>
          <w:tcPr>
            <w:tcW w:w="6845"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val="0"/>
                <w:bCs w:val="0"/>
                <w:color w:val="000000"/>
                <w:sz w:val="24"/>
                <w:szCs w:val="24"/>
                <w:lang w:val="en-US" w:eastAsia="en-US" w:bidi="ar-SA"/>
              </w:rPr>
            </w:pPr>
            <w:r>
              <w:rPr>
                <w:rFonts w:hint="eastAsia" w:ascii="宋体" w:hAnsi="宋体" w:eastAsia="宋体" w:cs="Times New Roman"/>
                <w:color w:val="000000"/>
                <w:sz w:val="24"/>
                <w:szCs w:val="24"/>
                <w:lang w:val="en-US" w:eastAsia="en-US" w:bidi="ar-SA"/>
              </w:rPr>
              <w:t xml:space="preserve">1.投标人具有有效期内的质量管理体系认证证书的</w:t>
            </w:r>
            <w:r>
              <w:rPr>
                <w:rFonts w:hint="eastAsia" w:ascii="宋体" w:hAnsi="宋体" w:eastAsia="宋体" w:cs="Times New Roman"/>
                <w:b w:val="0"/>
                <w:bCs w:val="0"/>
                <w:color w:val="000000"/>
                <w:sz w:val="24"/>
                <w:szCs w:val="24"/>
                <w:lang w:val="en-US" w:eastAsia="en-US" w:bidi="ar-SA"/>
              </w:rPr>
              <w:t xml:space="preserve">得</w:t>
            </w:r>
            <w:r>
              <w:rPr>
                <w:rFonts w:hint="eastAsia" w:ascii="宋体" w:hAnsi="宋体" w:eastAsia="宋体" w:cs="Times New Roman"/>
                <w:b w:val="0"/>
                <w:bCs w:val="0"/>
                <w:color w:val="000000"/>
                <w:sz w:val="24"/>
                <w:szCs w:val="24"/>
                <w:lang w:val="en-US" w:eastAsia="zh-CN" w:bidi="ar-SA"/>
              </w:rPr>
              <w:t xml:space="preserve">3</w:t>
            </w:r>
            <w:r>
              <w:rPr>
                <w:rFonts w:hint="eastAsia" w:ascii="宋体" w:hAnsi="宋体" w:eastAsia="宋体" w:cs="Times New Roman"/>
                <w:b w:val="0"/>
                <w:bCs w:val="0"/>
                <w:color w:val="000000"/>
                <w:sz w:val="24"/>
                <w:szCs w:val="24"/>
                <w:lang w:val="en-US" w:eastAsia="en-US" w:bidi="ar-SA"/>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val="0"/>
                <w:bCs w:val="0"/>
                <w:color w:val="000000"/>
                <w:sz w:val="24"/>
                <w:szCs w:val="24"/>
                <w:lang w:val="en-US" w:eastAsia="en-US" w:bidi="ar-SA"/>
              </w:rPr>
            </w:pPr>
            <w:r>
              <w:rPr>
                <w:rFonts w:hint="eastAsia" w:ascii="宋体" w:hAnsi="宋体" w:eastAsia="宋体" w:cs="Times New Roman"/>
                <w:b w:val="0"/>
                <w:bCs w:val="0"/>
                <w:color w:val="000000"/>
                <w:sz w:val="24"/>
                <w:szCs w:val="24"/>
                <w:lang w:val="en-US" w:eastAsia="en-US" w:bidi="ar-SA"/>
              </w:rPr>
              <w:t xml:space="preserve">2.投标人具有有效期内的职业健康安全管理体系认证证书的得</w:t>
            </w:r>
            <w:r>
              <w:rPr>
                <w:rFonts w:hint="eastAsia" w:ascii="宋体" w:hAnsi="宋体" w:eastAsia="宋体" w:cs="Times New Roman"/>
                <w:b w:val="0"/>
                <w:bCs w:val="0"/>
                <w:color w:val="000000"/>
                <w:sz w:val="24"/>
                <w:szCs w:val="24"/>
                <w:lang w:val="en-US" w:eastAsia="zh-CN" w:bidi="ar-SA"/>
              </w:rPr>
              <w:t xml:space="preserve">3</w:t>
            </w:r>
            <w:r>
              <w:rPr>
                <w:rFonts w:hint="eastAsia" w:ascii="宋体" w:hAnsi="宋体" w:eastAsia="宋体" w:cs="Times New Roman"/>
                <w:b w:val="0"/>
                <w:bCs w:val="0"/>
                <w:color w:val="000000"/>
                <w:sz w:val="24"/>
                <w:szCs w:val="24"/>
                <w:lang w:val="en-US" w:eastAsia="en-US" w:bidi="ar-SA"/>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en-US" w:bidi="ar-SA"/>
              </w:rPr>
              <w:t xml:space="preserve">3.投标人具有有效期内的环境管理体系认证证书的得</w:t>
            </w:r>
            <w:r>
              <w:rPr>
                <w:rFonts w:hint="eastAsia" w:ascii="宋体" w:hAnsi="宋体" w:eastAsia="宋体" w:cs="Times New Roman"/>
                <w:b w:val="0"/>
                <w:bCs w:val="0"/>
                <w:color w:val="000000"/>
                <w:sz w:val="24"/>
                <w:szCs w:val="24"/>
                <w:lang w:val="en-US" w:eastAsia="zh-CN" w:bidi="ar-SA"/>
              </w:rPr>
              <w:t xml:space="preserve">3</w:t>
            </w:r>
            <w:r>
              <w:rPr>
                <w:rFonts w:hint="eastAsia" w:ascii="宋体" w:hAnsi="宋体" w:eastAsia="宋体" w:cs="Times New Roman"/>
                <w:b w:val="0"/>
                <w:bCs w:val="0"/>
                <w:color w:val="000000"/>
                <w:sz w:val="24"/>
                <w:szCs w:val="24"/>
                <w:lang w:val="en-US" w:eastAsia="en-US" w:bidi="ar-SA"/>
              </w:rPr>
              <w:t xml:space="preserve">分</w:t>
            </w:r>
            <w:r>
              <w:rPr>
                <w:rFonts w:hint="eastAsia" w:ascii="宋体" w:hAnsi="宋体" w:eastAsia="宋体" w:cs="Times New Roman"/>
                <w:b w:val="0"/>
                <w:bCs w:val="0"/>
                <w:color w:val="000000"/>
                <w:sz w:val="24"/>
                <w:szCs w:val="24"/>
                <w:lang w:val="en-US" w:eastAsia="zh-CN" w:bidi="ar-SA"/>
              </w:rPr>
              <w:t xml:space="preserve">。</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Arial"/>
                <w:b/>
                <w:color w:val="000000"/>
                <w:sz w:val="24"/>
                <w:szCs w:val="24"/>
                <w:lang w:val="en-US" w:eastAsia="en-US" w:bidi="ar-SA"/>
              </w:rPr>
            </w:pPr>
            <w:r>
              <w:rPr>
                <w:rFonts w:hint="eastAsia" w:ascii="宋体" w:hAnsi="宋体" w:eastAsia="Arial" w:cs="Arial"/>
                <w:b/>
                <w:color w:val="000000"/>
                <w:sz w:val="24"/>
                <w:szCs w:val="24"/>
                <w:lang w:val="en-US" w:eastAsia="en-US" w:bidi="ar-SA"/>
              </w:rPr>
              <w:t xml:space="preserve">（上述1-</w:t>
            </w:r>
            <w:r>
              <w:rPr>
                <w:rFonts w:hint="eastAsia" w:ascii="宋体" w:hAnsi="宋体" w:eastAsia="宋体" w:cs="Arial"/>
                <w:b/>
                <w:color w:val="000000"/>
                <w:sz w:val="24"/>
                <w:szCs w:val="24"/>
                <w:lang w:val="en-US" w:eastAsia="zh-CN" w:bidi="ar-SA"/>
              </w:rPr>
              <w:t xml:space="preserve">3</w:t>
            </w:r>
            <w:r>
              <w:rPr>
                <w:rFonts w:hint="eastAsia" w:ascii="宋体" w:hAnsi="宋体" w:eastAsia="Arial" w:cs="Arial"/>
                <w:b/>
                <w:color w:val="000000"/>
                <w:sz w:val="24"/>
                <w:szCs w:val="24"/>
                <w:lang w:val="en-US" w:eastAsia="en-US" w:bidi="ar-SA"/>
              </w:rPr>
              <w:t xml:space="preserve">项投标文件中提供有效证书扫描件</w:t>
            </w:r>
            <w:r>
              <w:rPr>
                <w:rFonts w:hint="eastAsia" w:ascii="宋体" w:hAnsi="宋体" w:eastAsia="宋体" w:cs="Arial"/>
                <w:b/>
                <w:color w:val="000000"/>
                <w:sz w:val="24"/>
                <w:szCs w:val="24"/>
                <w:lang w:val="en-US" w:eastAsia="zh-CN" w:bidi="ar-SA"/>
              </w:rPr>
              <w:t xml:space="preserve">或复印件或电子件</w:t>
            </w:r>
            <w:r>
              <w:rPr>
                <w:rFonts w:hint="eastAsia" w:ascii="宋体" w:hAnsi="宋体" w:eastAsia="Arial" w:cs="Arial"/>
                <w:b/>
                <w:color w:val="000000"/>
                <w:sz w:val="24"/>
                <w:szCs w:val="24"/>
                <w:lang w:val="en-US" w:eastAsia="en-US" w:bidi="ar-SA"/>
              </w:rPr>
              <w:t xml:space="preserve">并加盖投标人公章，否则不得分）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企业</w:t>
            </w:r>
            <w:r>
              <w:rPr>
                <w:rFonts w:ascii="宋体" w:hAnsi="宋体" w:eastAsia="Arial" w:cs="Arial"/>
                <w:color w:val="000000"/>
                <w:sz w:val="24"/>
                <w:szCs w:val="24"/>
                <w:lang w:val="en-US" w:eastAsia="en-US" w:bidi="ar-SA"/>
              </w:rPr>
              <w:t xml:space="preserve">表彰</w:t>
            </w:r>
            <w:r/>
          </w:p>
          <w:p>
            <w:pPr>
              <w:jc w:val="center"/>
              <w:spacing w:line="276" w:lineRule="auto"/>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4</w:t>
            </w:r>
            <w:r>
              <w:rPr>
                <w:rFonts w:hint="eastAsia" w:ascii="宋体" w:hAnsi="宋体" w:eastAsia="Arial" w:cs="Arial"/>
                <w:color w:val="000000"/>
                <w:sz w:val="24"/>
                <w:szCs w:val="24"/>
                <w:lang w:val="en-US" w:eastAsia="en-US" w:bidi="ar-SA"/>
              </w:rPr>
              <w:t xml:space="preserve">分）</w:t>
            </w:r>
            <w:r/>
          </w:p>
        </w:tc>
        <w:tc>
          <w:tcPr>
            <w:tcW w:w="6845" w:type="dxa"/>
            <w:vAlign w:val="center"/>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lang w:val="en-US" w:eastAsia="en-US" w:bidi="ar-SA"/>
              </w:rPr>
            </w:pPr>
            <w:r>
              <w:rPr>
                <w:rFonts w:hint="eastAsia" w:ascii="宋体" w:hAnsi="宋体" w:eastAsia="Arial" w:cs="Arial"/>
                <w:sz w:val="24"/>
                <w:szCs w:val="24"/>
                <w:lang w:val="en-US" w:eastAsia="en-US" w:bidi="ar-SA"/>
              </w:rPr>
              <w:t xml:space="preserve">自202</w:t>
            </w:r>
            <w:r>
              <w:rPr>
                <w:rFonts w:hint="eastAsia" w:ascii="宋体" w:hAnsi="宋体" w:eastAsia="宋体" w:cs="Arial"/>
                <w:sz w:val="24"/>
                <w:szCs w:val="24"/>
                <w:lang w:val="en-US" w:eastAsia="zh-CN" w:bidi="ar-SA"/>
              </w:rPr>
              <w:t xml:space="preserve">3</w:t>
            </w:r>
            <w:r>
              <w:rPr>
                <w:rFonts w:hint="eastAsia" w:ascii="宋体" w:hAnsi="宋体" w:eastAsia="Arial" w:cs="Arial"/>
                <w:sz w:val="24"/>
                <w:szCs w:val="24"/>
                <w:lang w:val="en-US" w:eastAsia="en-US" w:bidi="ar-SA"/>
              </w:rPr>
              <w:t xml:space="preserve">年1月1日</w:t>
            </w:r>
            <w:r>
              <w:rPr>
                <w:rFonts w:hint="eastAsia" w:ascii="宋体" w:hAnsi="宋体" w:eastAsia="宋体" w:cs="Arial"/>
                <w:sz w:val="24"/>
                <w:szCs w:val="24"/>
                <w:lang w:val="en-US" w:eastAsia="zh-CN" w:bidi="ar-SA"/>
              </w:rPr>
              <w:t xml:space="preserve">（含）</w:t>
            </w:r>
            <w:r>
              <w:rPr>
                <w:rFonts w:hint="eastAsia" w:ascii="宋体" w:hAnsi="宋体" w:eastAsia="Arial" w:cs="Arial"/>
                <w:sz w:val="24"/>
                <w:szCs w:val="24"/>
                <w:lang w:val="en-US" w:eastAsia="en-US" w:bidi="ar-SA"/>
              </w:rPr>
              <w:t xml:space="preserve">以来，投标人获得过</w:t>
            </w:r>
            <w:r>
              <w:rPr>
                <w:rFonts w:hint="eastAsia" w:ascii="宋体" w:hAnsi="宋体" w:eastAsia="Arial" w:cs="Arial"/>
                <w:color w:val="000000"/>
                <w:sz w:val="24"/>
                <w:szCs w:val="24"/>
                <w:lang w:val="en-US" w:eastAsia="en-US" w:bidi="ar-SA"/>
              </w:rPr>
              <w:t xml:space="preserve">行政</w:t>
            </w:r>
            <w:r>
              <w:rPr>
                <w:rFonts w:hint="eastAsia" w:ascii="宋体" w:hAnsi="宋体" w:eastAsia="Arial" w:cs="Arial"/>
                <w:sz w:val="24"/>
                <w:szCs w:val="24"/>
                <w:lang w:val="en-US" w:eastAsia="en-US" w:bidi="ar-SA"/>
              </w:rPr>
              <w:t xml:space="preserve">主管部门或行业协会表彰的，省级及以上的每有一个得3分</w:t>
            </w:r>
            <w:r>
              <w:rPr>
                <w:rFonts w:hint="eastAsia" w:ascii="宋体" w:hAnsi="宋体" w:eastAsia="Arial" w:cs="Arial"/>
                <w:b w:val="0"/>
                <w:bCs w:val="0"/>
                <w:sz w:val="24"/>
                <w:szCs w:val="24"/>
                <w:lang w:val="en-US" w:eastAsia="en-US" w:bidi="ar-SA"/>
              </w:rPr>
              <w:t xml:space="preserve">；</w:t>
            </w:r>
            <w:r>
              <w:rPr>
                <w:rFonts w:hint="eastAsia" w:ascii="宋体" w:hAnsi="宋体" w:eastAsia="Arial" w:cs="Arial"/>
                <w:sz w:val="24"/>
                <w:szCs w:val="24"/>
                <w:lang w:val="en-US" w:eastAsia="en-US" w:bidi="ar-SA"/>
              </w:rPr>
              <w:t xml:space="preserve">市级的每有一个得1分；</w:t>
            </w:r>
            <w:r>
              <w:rPr>
                <w:rFonts w:hint="eastAsia" w:ascii="宋体" w:hAnsi="宋体" w:eastAsia="Arial" w:cs="Arial"/>
                <w:bCs/>
                <w:sz w:val="24"/>
                <w:szCs w:val="24"/>
                <w:lang w:val="en-US" w:eastAsia="en-US" w:bidi="ar-SA"/>
              </w:rPr>
              <w:t xml:space="preserve">本项最高</w:t>
            </w:r>
            <w:r>
              <w:rPr>
                <w:rFonts w:hint="eastAsia" w:ascii="宋体" w:hAnsi="宋体" w:eastAsia="Arial" w:cs="Arial"/>
                <w:b w:val="0"/>
                <w:bCs/>
                <w:sz w:val="24"/>
                <w:szCs w:val="24"/>
                <w:lang w:val="en-US" w:eastAsia="en-US" w:bidi="ar-SA"/>
              </w:rPr>
              <w:t xml:space="preserve">得</w:t>
            </w:r>
            <w:r>
              <w:rPr>
                <w:rFonts w:hint="eastAsia" w:ascii="宋体" w:hAnsi="宋体" w:eastAsia="宋体" w:cs="Arial"/>
                <w:b w:val="0"/>
                <w:bCs/>
                <w:sz w:val="24"/>
                <w:szCs w:val="24"/>
                <w:lang w:val="en-US" w:eastAsia="zh-CN" w:bidi="ar-SA"/>
              </w:rPr>
              <w:t xml:space="preserve">4</w:t>
            </w:r>
            <w:r>
              <w:rPr>
                <w:rFonts w:hint="eastAsia" w:ascii="宋体" w:hAnsi="宋体" w:eastAsia="Arial" w:cs="Arial"/>
                <w:b w:val="0"/>
                <w:bCs/>
                <w:sz w:val="24"/>
                <w:szCs w:val="24"/>
                <w:lang w:val="en-US" w:eastAsia="en-US" w:bidi="ar-SA"/>
              </w:rPr>
              <w:t xml:space="preserve">分</w:t>
            </w:r>
            <w:r>
              <w:rPr>
                <w:rFonts w:hint="eastAsia" w:ascii="宋体" w:hAnsi="宋体" w:eastAsia="Arial" w:cs="Arial"/>
                <w:b/>
                <w:sz w:val="24"/>
                <w:szCs w:val="24"/>
                <w:lang w:val="en-US" w:eastAsia="en-US" w:bidi="ar-SA"/>
              </w:rPr>
              <w:t xml:space="preserve">。</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b/>
                <w:color w:val="000000"/>
                <w:sz w:val="24"/>
                <w:szCs w:val="24"/>
                <w:lang w:val="en-US" w:eastAsia="en-US" w:bidi="ar-SA"/>
              </w:rPr>
              <w:t xml:space="preserve">（</w:t>
            </w:r>
            <w:r>
              <w:rPr>
                <w:rFonts w:hint="eastAsia" w:ascii="宋体" w:hAnsi="宋体" w:eastAsia="Arial" w:cs="Arial"/>
                <w:b/>
                <w:color w:val="000000"/>
                <w:sz w:val="24"/>
                <w:szCs w:val="24"/>
                <w:lang w:val="en-US" w:eastAsia="zh-CN" w:bidi="ar-SA"/>
              </w:rPr>
              <w:t xml:space="preserve">①投</w:t>
            </w:r>
            <w:r>
              <w:rPr>
                <w:rFonts w:hint="eastAsia" w:ascii="宋体" w:hAnsi="宋体" w:eastAsia="Arial" w:cs="Arial"/>
                <w:b/>
                <w:color w:val="000000"/>
                <w:sz w:val="24"/>
                <w:szCs w:val="24"/>
                <w:lang w:val="en-US" w:eastAsia="en-US" w:bidi="ar-SA"/>
              </w:rPr>
              <w:t xml:space="preserve">标文件中提供</w:t>
            </w:r>
            <w:r>
              <w:rPr>
                <w:rFonts w:hint="eastAsia" w:ascii="宋体" w:hAnsi="宋体" w:eastAsia="Arial" w:cs="Arial"/>
                <w:b/>
                <w:color w:val="000000"/>
                <w:sz w:val="24"/>
                <w:szCs w:val="24"/>
                <w:lang w:val="en-US" w:eastAsia="zh-CN" w:bidi="ar-SA"/>
              </w:rPr>
              <w:t xml:space="preserve">被表彰相关</w:t>
            </w:r>
            <w:r>
              <w:rPr>
                <w:rFonts w:hint="eastAsia" w:ascii="宋体" w:hAnsi="宋体" w:eastAsia="Arial" w:cs="Arial"/>
                <w:b/>
                <w:color w:val="000000"/>
                <w:sz w:val="24"/>
                <w:szCs w:val="24"/>
                <w:lang w:val="en-US" w:eastAsia="en-US" w:bidi="ar-SA"/>
              </w:rPr>
              <w:t xml:space="preserve">证明材料</w:t>
            </w:r>
            <w:r>
              <w:rPr>
                <w:rFonts w:hint="eastAsia" w:ascii="宋体" w:hAnsi="宋体" w:eastAsia="Arial" w:cs="Arial"/>
                <w:b/>
                <w:color w:val="000000"/>
                <w:sz w:val="24"/>
                <w:szCs w:val="24"/>
                <w:lang w:val="en-US" w:eastAsia="zh-CN" w:bidi="ar-SA"/>
              </w:rPr>
              <w:t xml:space="preserve">的电子件或扫描件或复印件</w:t>
            </w:r>
            <w:r>
              <w:rPr>
                <w:rFonts w:hint="eastAsia" w:ascii="宋体" w:hAnsi="宋体" w:eastAsia="Arial" w:cs="Arial"/>
                <w:b/>
                <w:color w:val="000000"/>
                <w:sz w:val="24"/>
                <w:szCs w:val="24"/>
                <w:lang w:val="en-US" w:eastAsia="en-US" w:bidi="ar-SA"/>
              </w:rPr>
              <w:t xml:space="preserve">并加盖投标人公章，证明材料需清晰体现获奖单位名称、颁发单位名称，否则不得分</w:t>
            </w:r>
            <w:r>
              <w:rPr>
                <w:rFonts w:hint="eastAsia" w:ascii="宋体" w:hAnsi="宋体" w:eastAsia="Arial" w:cs="Arial"/>
                <w:b/>
                <w:color w:val="000000"/>
                <w:sz w:val="24"/>
                <w:szCs w:val="24"/>
                <w:lang w:val="en-US" w:eastAsia="zh-CN" w:bidi="ar-SA"/>
              </w:rPr>
              <w:t xml:space="preserve">。</w:t>
            </w:r>
            <w:r>
              <w:rPr>
                <w:rFonts w:hint="eastAsia" w:ascii="宋体" w:hAnsi="宋体" w:eastAsia="Arial" w:cs="Arial"/>
                <w:b/>
                <w:color w:val="000000"/>
                <w:sz w:val="24"/>
                <w:szCs w:val="24"/>
                <w:lang w:val="en-US" w:eastAsia="en-US" w:bidi="ar-SA"/>
              </w:rPr>
              <w:t xml:space="preserve">时间以发文或者表彰时间为准。</w:t>
            </w:r>
            <w:r>
              <w:rPr>
                <w:rFonts w:hint="eastAsia" w:ascii="宋体" w:hAnsi="宋体" w:eastAsia="Arial" w:cs="Arial"/>
                <w:b/>
                <w:color w:val="000000"/>
                <w:sz w:val="24"/>
                <w:szCs w:val="24"/>
                <w:lang w:val="en-US" w:eastAsia="zh-CN" w:bidi="ar-SA"/>
              </w:rPr>
              <w:t xml:space="preserve">②提供行业协会表彰的须同时提供</w:t>
            </w:r>
            <w:r>
              <w:rPr>
                <w:rFonts w:hint="eastAsia" w:ascii="宋体" w:hAnsi="宋体" w:eastAsia="Arial" w:cs="Arial"/>
                <w:b/>
                <w:color w:val="000000"/>
                <w:sz w:val="24"/>
                <w:szCs w:val="24"/>
                <w:lang w:val="en-US" w:eastAsia="en-US" w:bidi="ar-SA"/>
              </w:rPr>
              <w:t xml:space="preserve">行业协会在全国社会组织信用信息公示平台或民政部门登记信息查询</w:t>
            </w:r>
            <w:r>
              <w:rPr>
                <w:rFonts w:hint="eastAsia" w:ascii="宋体" w:hAnsi="宋体" w:eastAsia="Arial" w:cs="Arial"/>
                <w:b/>
                <w:color w:val="000000"/>
                <w:sz w:val="24"/>
                <w:szCs w:val="24"/>
                <w:lang w:val="en-US" w:eastAsia="zh-CN" w:bidi="ar-SA"/>
              </w:rPr>
              <w:t xml:space="preserve">的</w:t>
            </w:r>
            <w:r>
              <w:rPr>
                <w:rFonts w:hint="eastAsia" w:ascii="宋体" w:hAnsi="宋体" w:eastAsia="Arial" w:cs="Arial"/>
                <w:b/>
                <w:color w:val="000000"/>
                <w:sz w:val="24"/>
                <w:szCs w:val="24"/>
                <w:lang w:val="en-US" w:eastAsia="en-US" w:bidi="ar-SA"/>
              </w:rPr>
              <w:t xml:space="preserve">截图</w:t>
            </w:r>
            <w:r>
              <w:rPr>
                <w:rFonts w:hint="eastAsia" w:ascii="宋体" w:hAnsi="宋体" w:eastAsia="Arial" w:cs="Arial"/>
                <w:b/>
                <w:color w:val="000000"/>
                <w:sz w:val="24"/>
                <w:szCs w:val="24"/>
                <w:lang w:val="en-US" w:eastAsia="zh-CN" w:bidi="ar-SA"/>
              </w:rPr>
              <w:t xml:space="preserve">并加盖投标人公章</w:t>
            </w:r>
            <w:r>
              <w:rPr>
                <w:rFonts w:hint="eastAsia" w:ascii="宋体" w:hAnsi="宋体" w:eastAsia="Arial" w:cs="Arial"/>
                <w:b/>
                <w:color w:val="000000"/>
                <w:sz w:val="24"/>
                <w:szCs w:val="24"/>
                <w:lang w:val="en-US" w:eastAsia="en-US" w:bidi="ar-SA"/>
              </w:rPr>
              <w:t xml:space="preserve">，</w:t>
            </w:r>
            <w:r>
              <w:rPr>
                <w:rFonts w:hint="eastAsia" w:ascii="宋体" w:hAnsi="宋体" w:eastAsia="Arial" w:cs="Arial"/>
                <w:b/>
                <w:color w:val="000000"/>
                <w:sz w:val="24"/>
                <w:szCs w:val="24"/>
                <w:lang w:val="en-US" w:eastAsia="zh-CN" w:bidi="ar-SA"/>
              </w:rPr>
              <w:t xml:space="preserve">否则不得分</w:t>
            </w:r>
            <w:r>
              <w:rPr>
                <w:rFonts w:hint="eastAsia" w:ascii="宋体" w:hAnsi="宋体" w:eastAsia="Arial" w:cs="Arial"/>
                <w:b/>
                <w:color w:val="000000"/>
                <w:sz w:val="24"/>
                <w:szCs w:val="24"/>
                <w:lang w:val="en-US" w:eastAsia="en-US" w:bidi="ar-SA"/>
              </w:rPr>
              <w:t xml:space="preserve">。）</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color w:val="000000"/>
                <w:sz w:val="24"/>
                <w:szCs w:val="24"/>
                <w:lang w:val="en-US" w:eastAsia="en-US" w:bidi="ar-SA"/>
              </w:rPr>
              <w:t xml:space="preserve">业绩</w:t>
            </w:r>
            <w:r/>
          </w:p>
          <w:p>
            <w:pPr>
              <w:jc w:val="center"/>
              <w:spacing w:line="276" w:lineRule="auto"/>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1</w:t>
            </w:r>
            <w:r>
              <w:rPr>
                <w:rFonts w:hint="eastAsia" w:ascii="宋体" w:hAnsi="宋体" w:cs="Arial"/>
                <w:color w:val="000000"/>
                <w:sz w:val="24"/>
                <w:szCs w:val="24"/>
                <w:lang w:val="en-US" w:eastAsia="zh-CN" w:bidi="ar-SA"/>
              </w:rPr>
              <w:t xml:space="preserve">0</w:t>
            </w:r>
            <w:r>
              <w:rPr>
                <w:rFonts w:hint="eastAsia" w:ascii="宋体" w:hAnsi="宋体" w:eastAsia="Arial" w:cs="Arial"/>
                <w:color w:val="000000"/>
                <w:sz w:val="24"/>
                <w:szCs w:val="24"/>
                <w:lang w:val="en-US" w:eastAsia="en-US" w:bidi="ar-SA"/>
              </w:rPr>
              <w:t xml:space="preserve">分）</w:t>
            </w:r>
            <w:r/>
          </w:p>
        </w:tc>
        <w:tc>
          <w:tcPr>
            <w:tcW w:w="6845"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Arial" w:cs="宋体"/>
                <w:color w:val="000000"/>
                <w:sz w:val="24"/>
                <w:szCs w:val="24"/>
                <w:lang w:val="en-US" w:eastAsia="en-US" w:bidi="ar-SA"/>
              </w:rPr>
              <w:t xml:space="preserve">自202</w:t>
            </w:r>
            <w:r>
              <w:rPr>
                <w:rFonts w:hint="eastAsia" w:ascii="宋体" w:hAnsi="宋体" w:eastAsia="宋体" w:cs="宋体"/>
                <w:color w:val="000000"/>
                <w:sz w:val="24"/>
                <w:szCs w:val="24"/>
                <w:lang w:val="en-US" w:eastAsia="zh-CN" w:bidi="ar-SA"/>
              </w:rPr>
              <w:t xml:space="preserve">3</w:t>
            </w:r>
            <w:r>
              <w:rPr>
                <w:rFonts w:hint="eastAsia" w:ascii="宋体" w:hAnsi="宋体" w:eastAsia="Arial" w:cs="宋体"/>
                <w:color w:val="000000"/>
                <w:sz w:val="24"/>
                <w:szCs w:val="24"/>
                <w:lang w:val="en-US" w:eastAsia="en-US" w:bidi="ar-SA"/>
              </w:rPr>
              <w:t xml:space="preserve">年1月1</w:t>
            </w:r>
            <w:r>
              <w:rPr>
                <w:rFonts w:hint="eastAsia" w:ascii="宋体" w:hAnsi="宋体" w:eastAsia="Arial" w:cs="宋体"/>
                <w:sz w:val="24"/>
                <w:szCs w:val="24"/>
                <w:lang w:val="en-US" w:eastAsia="en-US" w:bidi="ar-SA"/>
              </w:rPr>
              <w:t xml:space="preserve">日</w:t>
            </w:r>
            <w:r>
              <w:rPr>
                <w:rFonts w:hint="eastAsia" w:ascii="宋体" w:hAnsi="宋体" w:eastAsia="宋体" w:cs="宋体"/>
                <w:sz w:val="24"/>
                <w:szCs w:val="24"/>
                <w:lang w:val="en-US" w:eastAsia="zh-CN" w:bidi="ar-SA"/>
              </w:rPr>
              <w:t xml:space="preserve">（含）</w:t>
            </w:r>
            <w:r>
              <w:rPr>
                <w:rFonts w:hint="eastAsia" w:ascii="宋体" w:hAnsi="宋体" w:eastAsia="Arial" w:cs="宋体"/>
                <w:sz w:val="24"/>
                <w:szCs w:val="24"/>
                <w:lang w:val="en-US" w:eastAsia="en-US" w:bidi="ar-SA"/>
              </w:rPr>
              <w:t xml:space="preserve">以来</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以合同签订时间为准</w:t>
            </w:r>
            <w:r>
              <w:rPr>
                <w:rFonts w:hint="eastAsia" w:ascii="Times New Roman" w:hAnsi="Times New Roman"/>
                <w:sz w:val="24"/>
                <w:szCs w:val="24"/>
                <w:highlight w:val="none"/>
                <w:lang w:eastAsia="zh-CN"/>
              </w:rPr>
              <w:t xml:space="preserve">）</w:t>
            </w:r>
            <w:r>
              <w:rPr>
                <w:rFonts w:hint="eastAsia" w:ascii="宋体" w:hAnsi="宋体" w:eastAsia="Arial" w:cs="宋体"/>
                <w:sz w:val="24"/>
                <w:szCs w:val="24"/>
                <w:lang w:val="en-US" w:eastAsia="en-US" w:bidi="ar-SA"/>
              </w:rPr>
              <w:t xml:space="preserve">，投标人具有</w:t>
            </w:r>
            <w:r>
              <w:rPr>
                <w:rFonts w:hint="eastAsia" w:ascii="宋体" w:hAnsi="宋体" w:eastAsia="宋体" w:cs="宋体"/>
                <w:sz w:val="24"/>
                <w:szCs w:val="24"/>
                <w:lang w:val="en-US" w:eastAsia="zh-CN" w:bidi="ar-SA"/>
              </w:rPr>
              <w:t xml:space="preserve">类似</w:t>
            </w:r>
            <w:r>
              <w:rPr>
                <w:rFonts w:hint="eastAsia" w:ascii="宋体" w:hAnsi="宋体" w:eastAsia="Arial" w:cs="宋体"/>
                <w:sz w:val="24"/>
                <w:szCs w:val="24"/>
                <w:lang w:val="en-US" w:eastAsia="en-US" w:bidi="ar-SA"/>
              </w:rPr>
              <w:t xml:space="preserve">公共物业管理服务</w:t>
            </w:r>
            <w:r>
              <w:rPr>
                <w:rFonts w:hint="eastAsia" w:ascii="宋体" w:hAnsi="宋体" w:eastAsia="宋体" w:cs="宋体"/>
                <w:sz w:val="24"/>
                <w:szCs w:val="24"/>
                <w:lang w:val="en-US" w:eastAsia="zh-CN" w:bidi="ar-SA"/>
              </w:rPr>
              <w:t xml:space="preserve">（居住物业除外）</w:t>
            </w:r>
            <w:r>
              <w:rPr>
                <w:rFonts w:hint="eastAsia" w:ascii="宋体" w:hAnsi="宋体" w:eastAsia="Arial" w:cs="宋体"/>
                <w:sz w:val="24"/>
                <w:szCs w:val="24"/>
                <w:lang w:val="en-US" w:eastAsia="en-US" w:bidi="ar-SA"/>
              </w:rPr>
              <w:t xml:space="preserve">业绩，每有一个得</w:t>
            </w:r>
            <w:r>
              <w:rPr>
                <w:rFonts w:hint="eastAsia" w:ascii="宋体" w:hAnsi="宋体" w:cs="宋体"/>
                <w:sz w:val="24"/>
                <w:szCs w:val="24"/>
                <w:lang w:val="en-US" w:eastAsia="zh-CN" w:bidi="ar-SA"/>
              </w:rPr>
              <w:t xml:space="preserve">2</w:t>
            </w:r>
            <w:r>
              <w:rPr>
                <w:rFonts w:hint="eastAsia" w:ascii="宋体" w:hAnsi="宋体" w:eastAsia="Arial" w:cs="宋体"/>
                <w:sz w:val="24"/>
                <w:szCs w:val="24"/>
                <w:lang w:val="en-US" w:eastAsia="en-US" w:bidi="ar-SA"/>
              </w:rPr>
              <w:t xml:space="preserve">分，最高</w:t>
            </w:r>
            <w:r>
              <w:rPr>
                <w:rFonts w:hint="eastAsia" w:ascii="宋体" w:hAnsi="宋体" w:eastAsia="Arial" w:cs="宋体"/>
                <w:b w:val="0"/>
                <w:bCs w:val="0"/>
                <w:sz w:val="24"/>
                <w:szCs w:val="24"/>
                <w:lang w:val="en-US" w:eastAsia="en-US" w:bidi="ar-SA"/>
              </w:rPr>
              <w:t xml:space="preserve">得</w:t>
            </w:r>
            <w:r>
              <w:rPr>
                <w:rFonts w:hint="eastAsia" w:ascii="宋体" w:hAnsi="宋体" w:eastAsia="宋体" w:cs="宋体"/>
                <w:b w:val="0"/>
                <w:bCs w:val="0"/>
                <w:sz w:val="24"/>
                <w:szCs w:val="24"/>
                <w:lang w:val="en-US" w:eastAsia="zh-CN" w:bidi="ar-SA"/>
              </w:rPr>
              <w:t xml:space="preserve">1</w:t>
            </w:r>
            <w:r>
              <w:rPr>
                <w:rFonts w:hint="eastAsia" w:ascii="宋体" w:hAnsi="宋体" w:cs="宋体"/>
                <w:b w:val="0"/>
                <w:bCs w:val="0"/>
                <w:sz w:val="24"/>
                <w:szCs w:val="24"/>
                <w:lang w:val="en-US" w:eastAsia="zh-CN" w:bidi="ar-SA"/>
              </w:rPr>
              <w:t xml:space="preserve">0</w:t>
            </w:r>
            <w:r>
              <w:rPr>
                <w:rFonts w:hint="eastAsia" w:ascii="宋体" w:hAnsi="宋体" w:eastAsia="Arial" w:cs="宋体"/>
                <w:b w:val="0"/>
                <w:bCs w:val="0"/>
                <w:sz w:val="24"/>
                <w:szCs w:val="24"/>
                <w:lang w:val="en-US" w:eastAsia="en-US" w:bidi="ar-SA"/>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24"/>
                <w:szCs w:val="24"/>
                <w:lang w:val="en-US" w:eastAsia="en-US" w:bidi="ar-SA"/>
              </w:rPr>
            </w:pPr>
            <w:r>
              <w:rPr>
                <w:rFonts w:hint="eastAsia" w:ascii="宋体" w:hAnsi="宋体" w:eastAsia="Arial" w:cs="Arial"/>
                <w:b/>
                <w:color w:val="000000"/>
                <w:sz w:val="24"/>
                <w:szCs w:val="24"/>
                <w:lang w:val="en-US" w:eastAsia="en-US" w:bidi="ar-SA"/>
              </w:rPr>
              <w:t xml:space="preserve">（</w:t>
            </w:r>
            <w:r>
              <w:rPr>
                <w:rFonts w:hint="eastAsia" w:ascii="Times New Roman" w:hAnsi="Times New Roman"/>
                <w:b/>
                <w:bCs/>
                <w:sz w:val="24"/>
                <w:szCs w:val="24"/>
              </w:rPr>
              <w:t xml:space="preserve">投标文件中同时</w:t>
            </w:r>
            <w:r>
              <w:rPr>
                <w:rFonts w:ascii="Times New Roman" w:hAnsi="Times New Roman"/>
                <w:b/>
                <w:bCs/>
                <w:sz w:val="24"/>
                <w:szCs w:val="24"/>
              </w:rPr>
              <w:t xml:space="preserve">提供合同、服务期限内任意一个月服务费发票扫描件</w:t>
            </w:r>
            <w:r>
              <w:rPr>
                <w:rFonts w:hint="eastAsia" w:ascii="宋体" w:hAnsi="宋体" w:cs="宋体"/>
                <w:b/>
                <w:sz w:val="24"/>
                <w:szCs w:val="24"/>
                <w:lang w:val="en-US" w:eastAsia="zh-CN"/>
              </w:rPr>
              <w:t xml:space="preserve">或复印件或电子件</w:t>
            </w:r>
            <w:r>
              <w:rPr>
                <w:rFonts w:hint="eastAsia" w:ascii="Times New Roman" w:hAnsi="Times New Roman"/>
                <w:b/>
                <w:bCs/>
                <w:sz w:val="24"/>
                <w:szCs w:val="24"/>
              </w:rPr>
              <w:t xml:space="preserve">和</w:t>
            </w:r>
            <w:r>
              <w:rPr>
                <w:rFonts w:ascii="Times New Roman" w:hAnsi="Times New Roman"/>
                <w:b/>
                <w:bCs/>
                <w:sz w:val="24"/>
                <w:szCs w:val="24"/>
                <w:highlight w:val="none"/>
              </w:rPr>
              <w:t xml:space="preserve">国家税务总局全国增值税发票查验平台上的查询结果截图</w:t>
            </w:r>
            <w:r>
              <w:rPr>
                <w:rFonts w:hint="eastAsia"/>
                <w:b/>
                <w:bCs/>
                <w:sz w:val="24"/>
                <w:szCs w:val="24"/>
                <w:highlight w:val="none"/>
              </w:rPr>
              <w:t xml:space="preserve">并加盖投标人</w:t>
            </w:r>
            <w:r>
              <w:rPr>
                <w:rFonts w:hint="eastAsia"/>
                <w:b/>
                <w:bCs/>
                <w:sz w:val="24"/>
                <w:szCs w:val="24"/>
              </w:rPr>
              <w:t xml:space="preserve">公章</w:t>
            </w:r>
            <w:r>
              <w:rPr>
                <w:rFonts w:hint="eastAsia" w:ascii="Times New Roman" w:hAnsi="Times New Roman"/>
                <w:b/>
                <w:bCs/>
                <w:sz w:val="24"/>
                <w:szCs w:val="24"/>
                <w:highlight w:val="none"/>
              </w:rPr>
              <w:t xml:space="preserve">，</w:t>
            </w:r>
            <w:r>
              <w:rPr>
                <w:rFonts w:hint="eastAsia"/>
                <w:b/>
                <w:bCs/>
                <w:sz w:val="24"/>
                <w:szCs w:val="24"/>
              </w:rPr>
              <w:t xml:space="preserve">时间、服务内容以合同为准，否则不得分</w:t>
            </w:r>
            <w:r>
              <w:rPr>
                <w:rFonts w:hint="eastAsia" w:ascii="宋体" w:hAnsi="宋体" w:eastAsia="Arial" w:cs="Arial"/>
                <w:b/>
                <w:color w:val="000000"/>
                <w:sz w:val="24"/>
                <w:szCs w:val="24"/>
                <w:lang w:val="en-US" w:eastAsia="en-US" w:bidi="ar-SA"/>
              </w:rPr>
              <w:t xml:space="preserve">）</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Arial" w:cs="Arial"/>
                <w:sz w:val="24"/>
                <w:szCs w:val="24"/>
                <w:lang w:val="en-US" w:eastAsia="en-US" w:bidi="ar-SA"/>
              </w:rPr>
              <w:t xml:space="preserve">项目经理</w:t>
            </w:r>
            <w:r/>
          </w:p>
          <w:p>
            <w:pPr>
              <w:jc w:val="center"/>
              <w:spacing w:line="276" w:lineRule="auto"/>
              <w:rPr>
                <w:highlight w:val="yellow"/>
              </w:rPr>
            </w:pPr>
            <w:r>
              <w:rPr>
                <w:rFonts w:hint="eastAsia" w:ascii="宋体" w:hAnsi="宋体" w:eastAsia="Arial" w:cs="Arial"/>
                <w:sz w:val="24"/>
                <w:szCs w:val="24"/>
                <w:lang w:val="en-US" w:eastAsia="en-US" w:bidi="ar-SA"/>
              </w:rPr>
              <w:t xml:space="preserve">（</w:t>
            </w:r>
            <w:r>
              <w:rPr>
                <w:rFonts w:hint="eastAsia" w:ascii="宋体" w:hAnsi="宋体" w:eastAsia="宋体" w:cs="Arial"/>
                <w:sz w:val="24"/>
                <w:szCs w:val="24"/>
                <w:lang w:val="en-US" w:eastAsia="zh-CN" w:bidi="ar-SA"/>
              </w:rPr>
              <w:t xml:space="preserve">8</w:t>
            </w:r>
            <w:r>
              <w:rPr>
                <w:rFonts w:hint="eastAsia" w:ascii="宋体" w:hAnsi="宋体" w:eastAsia="Arial" w:cs="Arial"/>
                <w:sz w:val="24"/>
                <w:szCs w:val="24"/>
                <w:lang w:val="en-US" w:eastAsia="en-US" w:bidi="ar-SA"/>
              </w:rPr>
              <w:t xml:space="preserve">分）</w:t>
            </w:r>
            <w:r/>
          </w:p>
        </w:tc>
        <w:tc>
          <w:tcPr>
            <w:tcW w:w="6845"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Arial" w:cs="Arial"/>
                <w:sz w:val="24"/>
                <w:szCs w:val="24"/>
                <w:lang w:val="en-US" w:eastAsia="en-US" w:bidi="ar-SA"/>
              </w:rPr>
              <w:t xml:space="preserve">1.拟派项目经理具有专科及以上学历的</w:t>
            </w:r>
            <w:r>
              <w:rPr>
                <w:rFonts w:hint="eastAsia" w:ascii="宋体" w:hAnsi="宋体" w:eastAsia="Arial" w:cs="Arial"/>
                <w:b w:val="0"/>
                <w:bCs w:val="0"/>
                <w:sz w:val="24"/>
                <w:szCs w:val="24"/>
                <w:lang w:val="en-US" w:eastAsia="en-US" w:bidi="ar-SA"/>
              </w:rPr>
              <w:t xml:space="preserve">得</w:t>
            </w:r>
            <w:r>
              <w:rPr>
                <w:rFonts w:hint="eastAsia" w:ascii="宋体" w:hAnsi="宋体" w:eastAsia="宋体" w:cs="Arial"/>
                <w:b w:val="0"/>
                <w:bCs w:val="0"/>
                <w:sz w:val="24"/>
                <w:szCs w:val="24"/>
                <w:lang w:val="en-US" w:eastAsia="zh-CN" w:bidi="ar-SA"/>
              </w:rPr>
              <w:t xml:space="preserve">2</w:t>
            </w:r>
            <w:r>
              <w:rPr>
                <w:rFonts w:hint="eastAsia" w:ascii="宋体" w:hAnsi="宋体" w:eastAsia="Arial" w:cs="Arial"/>
                <w:b w:val="0"/>
                <w:bCs w:val="0"/>
                <w:sz w:val="24"/>
                <w:szCs w:val="24"/>
                <w:lang w:val="en-US" w:eastAsia="en-US" w:bidi="ar-SA"/>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Arial" w:cs="Arial"/>
                <w:sz w:val="24"/>
                <w:szCs w:val="24"/>
                <w:lang w:val="en-US" w:eastAsia="en-US" w:bidi="ar-SA"/>
              </w:rPr>
              <w:t xml:space="preserve">2.拟派项目经理具有物业项目经理证或物业管理从业人员岗位证书的</w:t>
            </w:r>
            <w:r>
              <w:rPr>
                <w:rFonts w:hint="eastAsia" w:ascii="宋体" w:hAnsi="宋体" w:eastAsia="Arial" w:cs="Arial"/>
                <w:b w:val="0"/>
                <w:bCs w:val="0"/>
                <w:sz w:val="24"/>
                <w:szCs w:val="24"/>
                <w:lang w:val="en-US" w:eastAsia="en-US" w:bidi="ar-SA"/>
              </w:rPr>
              <w:t xml:space="preserve">得</w:t>
            </w:r>
            <w:r>
              <w:rPr>
                <w:rFonts w:hint="eastAsia" w:ascii="宋体" w:hAnsi="宋体" w:eastAsia="宋体" w:cs="Arial"/>
                <w:b w:val="0"/>
                <w:bCs w:val="0"/>
                <w:sz w:val="24"/>
                <w:szCs w:val="24"/>
                <w:lang w:val="en-US" w:eastAsia="zh-CN" w:bidi="ar-SA"/>
              </w:rPr>
              <w:t xml:space="preserve">3</w:t>
            </w:r>
            <w:r>
              <w:rPr>
                <w:rFonts w:hint="eastAsia" w:ascii="宋体" w:hAnsi="宋体" w:eastAsia="Arial" w:cs="Arial"/>
                <w:b w:val="0"/>
                <w:bCs w:val="0"/>
                <w:sz w:val="24"/>
                <w:szCs w:val="24"/>
                <w:lang w:val="en-US" w:eastAsia="en-US" w:bidi="ar-SA"/>
              </w:rPr>
              <w:t xml:space="preserve">分；</w:t>
            </w:r>
            <w:r/>
          </w:p>
          <w:p>
            <w:pPr>
              <w:pStyle w:val="831"/>
              <w:spacing w:line="360" w:lineRule="auto"/>
              <w:widowControl w:val="off"/>
              <w:rPr>
                <w:rFonts w:hint="eastAsia" w:ascii="宋体" w:hAnsi="宋体" w:eastAsia="宋体"/>
                <w:color w:val="000000"/>
                <w:sz w:val="24"/>
                <w:szCs w:val="24"/>
                <w:lang w:val="en-US" w:eastAsia="zh-CN" w:bidi="ar-SA"/>
              </w:rPr>
            </w:pPr>
            <w:r>
              <w:rPr>
                <w:rFonts w:hint="eastAsia" w:ascii="宋体" w:hAnsi="宋体" w:eastAsia="宋体"/>
                <w:color w:val="000000"/>
                <w:sz w:val="24"/>
                <w:szCs w:val="24"/>
                <w:lang w:val="en-US" w:eastAsia="en-US" w:bidi="ar-SA"/>
              </w:rPr>
              <w:t xml:space="preserve">3.拟派项目经理具有人力资源管理相关专业初级职称或三级及以下</w:t>
            </w:r>
            <w:r>
              <w:rPr>
                <w:rFonts w:hint="eastAsia" w:ascii="宋体" w:hAnsi="宋体" w:eastAsia="宋体"/>
                <w:color w:val="000000"/>
                <w:sz w:val="24"/>
                <w:szCs w:val="24"/>
                <w:lang w:val="en-US" w:eastAsia="en-US" w:bidi="ar-SA"/>
              </w:rPr>
              <w:t xml:space="preserve">职业</w:t>
            </w:r>
            <w:r>
              <w:rPr>
                <w:rFonts w:hint="eastAsia" w:ascii="宋体" w:hAnsi="宋体" w:eastAsia="宋体"/>
                <w:color w:val="000000"/>
                <w:sz w:val="24"/>
                <w:szCs w:val="24"/>
                <w:lang w:val="en-US" w:eastAsia="en-US" w:bidi="ar-SA"/>
              </w:rPr>
              <w:t xml:space="preserve">技能等级证书的得1.5分，具有人力资源管理相关专业中级及以上职称或二级及以上</w:t>
            </w:r>
            <w:r>
              <w:rPr>
                <w:rFonts w:hint="eastAsia" w:ascii="宋体" w:hAnsi="宋体" w:eastAsia="宋体"/>
                <w:color w:val="000000"/>
                <w:sz w:val="24"/>
                <w:szCs w:val="24"/>
                <w:lang w:val="en-US" w:eastAsia="en-US" w:bidi="ar-SA"/>
              </w:rPr>
              <w:t xml:space="preserve">职业</w:t>
            </w:r>
            <w:r>
              <w:rPr>
                <w:rFonts w:hint="eastAsia" w:ascii="宋体" w:hAnsi="宋体" w:eastAsia="宋体"/>
                <w:color w:val="000000"/>
                <w:sz w:val="24"/>
                <w:szCs w:val="24"/>
                <w:lang w:val="en-US" w:eastAsia="en-US" w:bidi="ar-SA"/>
              </w:rPr>
              <w:t xml:space="preserve">技能等级证书的得3分；本项最高得3分。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lang w:val="en-US" w:eastAsia="en-US" w:bidi="ar-SA"/>
              </w:rPr>
            </w:pPr>
            <w:r>
              <w:rPr>
                <w:rFonts w:hint="eastAsia" w:ascii="宋体" w:hAnsi="宋体" w:eastAsia="Arial" w:cs="Arial"/>
                <w:b/>
                <w:sz w:val="24"/>
                <w:szCs w:val="24"/>
                <w:lang w:val="en-US" w:eastAsia="en-US" w:bidi="ar-SA"/>
              </w:rPr>
              <w:t xml:space="preserve">（上述1-3项投标文件中提供相应证书扫描件</w:t>
            </w:r>
            <w:r>
              <w:rPr>
                <w:rFonts w:hint="eastAsia" w:ascii="宋体" w:hAnsi="宋体" w:eastAsia="宋体" w:cs="Arial"/>
                <w:b/>
                <w:sz w:val="24"/>
                <w:szCs w:val="24"/>
                <w:lang w:val="en-US" w:eastAsia="zh-CN" w:bidi="ar-SA"/>
              </w:rPr>
              <w:t xml:space="preserve">或复印件或电子件</w:t>
            </w:r>
            <w:r>
              <w:rPr>
                <w:rFonts w:hint="eastAsia" w:ascii="宋体" w:hAnsi="宋体" w:eastAsia="Arial" w:cs="Arial"/>
                <w:b/>
                <w:sz w:val="24"/>
                <w:szCs w:val="24"/>
                <w:lang w:val="en-US" w:eastAsia="en-US" w:bidi="ar-SA"/>
              </w:rPr>
              <w:t xml:space="preserve">及</w:t>
            </w:r>
            <w:r>
              <w:rPr>
                <w:rFonts w:hint="eastAsia" w:ascii="宋体" w:hAnsi="宋体" w:eastAsia="宋体" w:cs="Arial"/>
                <w:b/>
                <w:sz w:val="24"/>
                <w:szCs w:val="24"/>
                <w:lang w:val="en-US" w:eastAsia="zh-CN" w:bidi="ar-SA"/>
              </w:rPr>
              <w:t xml:space="preserve">2025</w:t>
            </w:r>
            <w:r>
              <w:rPr>
                <w:rFonts w:hint="eastAsia" w:ascii="宋体" w:hAnsi="宋体" w:eastAsia="Arial" w:cs="Arial"/>
                <w:b/>
                <w:sz w:val="24"/>
                <w:szCs w:val="24"/>
                <w:lang w:val="en-US" w:eastAsia="en-US" w:bidi="ar-SA"/>
              </w:rPr>
              <w:t xml:space="preserve">年1月（含）以来任意一个月由投标人为其缴纳社保证明材料扫描件</w:t>
            </w:r>
            <w:r>
              <w:rPr>
                <w:rFonts w:hint="eastAsia" w:ascii="宋体" w:hAnsi="宋体" w:eastAsia="宋体" w:cs="Arial"/>
                <w:b/>
                <w:sz w:val="24"/>
                <w:szCs w:val="24"/>
                <w:lang w:val="en-US" w:eastAsia="zh-CN" w:bidi="ar-SA"/>
              </w:rPr>
              <w:t xml:space="preserve">或复印件或电子件</w:t>
            </w:r>
            <w:r>
              <w:rPr>
                <w:rFonts w:hint="eastAsia" w:ascii="宋体" w:hAnsi="宋体" w:eastAsia="Arial" w:cs="Arial"/>
                <w:b/>
                <w:sz w:val="24"/>
                <w:szCs w:val="24"/>
                <w:lang w:val="en-US" w:eastAsia="en-US" w:bidi="ar-SA"/>
              </w:rPr>
              <w:t xml:space="preserve">并加盖投标人公章，否则不得分）</w:t>
            </w:r>
            <w:r/>
          </w:p>
        </w:tc>
      </w:tr>
      <w:tr>
        <w:trPr>
          <w:jc w:val="center"/>
          <w:trHeight w:val="621"/>
        </w:trPr>
        <w:tc>
          <w:tcPr>
            <w:tcW w:w="1660"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4"/>
                <w:szCs w:val="24"/>
                <w:lang w:val="en-US" w:eastAsia="en-US" w:bidi="ar-SA"/>
              </w:rPr>
            </w:pPr>
            <w:r>
              <w:rPr>
                <w:rFonts w:hint="eastAsia" w:ascii="Calibri" w:hAnsi="Calibri" w:eastAsia="Arial" w:cs="Arial"/>
                <w:sz w:val="24"/>
                <w:szCs w:val="24"/>
                <w:lang w:val="en-US" w:eastAsia="en-US" w:bidi="ar-SA"/>
              </w:rPr>
              <w:t xml:space="preserve">项目团队成员</w:t>
            </w:r>
            <w:r/>
          </w:p>
          <w:p>
            <w:pPr>
              <w:jc w:val="center"/>
              <w:spacing w:line="276" w:lineRule="auto"/>
            </w:pPr>
            <w:r>
              <w:rPr>
                <w:rFonts w:hint="eastAsia" w:ascii="宋体" w:hAnsi="宋体" w:eastAsia="宋体"/>
                <w:color w:val="000000"/>
                <w:sz w:val="24"/>
                <w:szCs w:val="24"/>
                <w:lang w:val="en-US" w:eastAsia="en-US" w:bidi="ar-SA"/>
              </w:rPr>
              <w:t xml:space="preserve">（</w:t>
            </w:r>
            <w:r>
              <w:rPr>
                <w:rFonts w:hint="eastAsia" w:ascii="宋体" w:hAnsi="宋体" w:eastAsia="宋体"/>
                <w:color w:val="000000"/>
                <w:sz w:val="24"/>
                <w:szCs w:val="24"/>
                <w:lang w:val="en-US" w:eastAsia="zh-CN" w:bidi="ar-SA"/>
              </w:rPr>
              <w:t xml:space="preserve">12</w:t>
            </w:r>
            <w:r>
              <w:rPr>
                <w:rFonts w:hint="eastAsia" w:ascii="宋体" w:hAnsi="宋体" w:eastAsia="宋体"/>
                <w:color w:val="000000"/>
                <w:sz w:val="24"/>
                <w:szCs w:val="24"/>
                <w:lang w:val="en-US" w:eastAsia="en-US" w:bidi="ar-SA"/>
              </w:rPr>
              <w:t xml:space="preserve">分）</w:t>
            </w:r>
            <w:r/>
          </w:p>
        </w:tc>
        <w:tc>
          <w:tcPr>
            <w:tcW w:w="6845"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bCs/>
                <w:sz w:val="24"/>
                <w:szCs w:val="24"/>
                <w:lang w:val="en-US" w:eastAsia="en-US" w:bidi="ar-SA"/>
              </w:rPr>
            </w:pPr>
            <w:r>
              <w:rPr>
                <w:rFonts w:hint="eastAsia" w:ascii="宋体" w:hAnsi="宋体" w:eastAsia="宋体" w:cs="Times New Roman"/>
                <w:sz w:val="24"/>
                <w:szCs w:val="24"/>
                <w:lang w:val="en-US" w:eastAsia="en-US" w:bidi="ar-SA"/>
              </w:rPr>
              <w:t xml:space="preserve">1.拟派秩序维护员具有保安员证书的，每有一人得1分，</w:t>
            </w:r>
            <w:r>
              <w:rPr>
                <w:rFonts w:hint="eastAsia" w:ascii="宋体" w:hAnsi="宋体" w:eastAsia="宋体" w:cs="Times New Roman"/>
                <w:sz w:val="24"/>
                <w:szCs w:val="24"/>
                <w:lang w:val="en-US" w:eastAsia="zh-CN" w:bidi="ar-SA"/>
              </w:rPr>
              <w:t xml:space="preserve">本项</w:t>
            </w:r>
            <w:r>
              <w:rPr>
                <w:rFonts w:hint="eastAsia" w:ascii="宋体" w:hAnsi="宋体" w:eastAsia="宋体" w:cs="Times New Roman"/>
                <w:b w:val="0"/>
                <w:bCs w:val="0"/>
                <w:sz w:val="24"/>
                <w:szCs w:val="24"/>
                <w:lang w:val="en-US" w:eastAsia="en-US" w:bidi="ar-SA"/>
              </w:rPr>
              <w:t xml:space="preserve">最高得4分；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sz w:val="24"/>
                <w:szCs w:val="24"/>
                <w:lang w:val="en-US" w:eastAsia="zh-CN" w:bidi="ar-SA"/>
              </w:rPr>
            </w:pPr>
            <w:r>
              <w:rPr>
                <w:rFonts w:hint="eastAsia" w:ascii="宋体" w:hAnsi="宋体" w:eastAsia="宋体" w:cs="Times New Roman"/>
                <w:sz w:val="24"/>
                <w:szCs w:val="24"/>
                <w:lang w:val="en-US" w:eastAsia="en-US" w:bidi="ar-SA"/>
              </w:rPr>
              <w:t xml:space="preserve">2.拟派消防监控员</w:t>
            </w:r>
            <w:r>
              <w:rPr>
                <w:rFonts w:ascii="宋体" w:hAnsi="宋体" w:eastAsia="宋体" w:cs="Times New Roman"/>
                <w:sz w:val="24"/>
                <w:szCs w:val="24"/>
                <w:lang w:val="en-US" w:eastAsia="en-US" w:bidi="ar-SA"/>
              </w:rPr>
              <w:t xml:space="preserve">具有建（构）筑物消防员或消防设施操作员</w:t>
            </w:r>
            <w:r>
              <w:rPr>
                <w:rFonts w:hint="eastAsia" w:ascii="宋体" w:hAnsi="宋体" w:eastAsia="宋体" w:cs="Times New Roman"/>
                <w:sz w:val="24"/>
                <w:szCs w:val="24"/>
                <w:lang w:val="en-US" w:eastAsia="en-US" w:bidi="ar-SA"/>
              </w:rPr>
              <w:t xml:space="preserve">四级及以上</w:t>
            </w:r>
            <w:r>
              <w:rPr>
                <w:rFonts w:ascii="宋体" w:hAnsi="宋体" w:eastAsia="宋体" w:cs="Times New Roman"/>
                <w:sz w:val="24"/>
                <w:szCs w:val="24"/>
                <w:lang w:val="en-US" w:eastAsia="en-US" w:bidi="ar-SA"/>
              </w:rPr>
              <w:t xml:space="preserve">证书的，每有一个得</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en-US" w:bidi="ar-SA"/>
              </w:rPr>
              <w:t xml:space="preserve">分，</w:t>
            </w:r>
            <w:r>
              <w:rPr>
                <w:rFonts w:hint="eastAsia" w:ascii="宋体" w:hAnsi="宋体" w:eastAsia="宋体" w:cs="Times New Roman"/>
                <w:sz w:val="24"/>
                <w:szCs w:val="24"/>
                <w:lang w:val="en-US" w:eastAsia="zh-CN" w:bidi="ar-SA"/>
              </w:rPr>
              <w:t xml:space="preserve">本项</w:t>
            </w:r>
            <w:r>
              <w:rPr>
                <w:rFonts w:ascii="宋体" w:hAnsi="宋体" w:eastAsia="宋体" w:cs="Times New Roman"/>
                <w:b w:val="0"/>
                <w:bCs w:val="0"/>
                <w:sz w:val="24"/>
                <w:szCs w:val="24"/>
                <w:lang w:val="en-US" w:eastAsia="en-US" w:bidi="ar-SA"/>
              </w:rPr>
              <w:t xml:space="preserve">最高得</w:t>
            </w:r>
            <w:r>
              <w:rPr>
                <w:rFonts w:hint="eastAsia" w:ascii="宋体" w:hAnsi="宋体" w:eastAsia="宋体" w:cs="Times New Roman"/>
                <w:b w:val="0"/>
                <w:bCs w:val="0"/>
                <w:sz w:val="24"/>
                <w:szCs w:val="24"/>
                <w:lang w:val="en-US" w:eastAsia="zh-CN" w:bidi="ar-SA"/>
              </w:rPr>
              <w:t xml:space="preserve">6</w:t>
            </w:r>
            <w:r>
              <w:rPr>
                <w:rFonts w:ascii="宋体" w:hAnsi="宋体" w:eastAsia="宋体" w:cs="Times New Roman"/>
                <w:b w:val="0"/>
                <w:bCs w:val="0"/>
                <w:sz w:val="24"/>
                <w:szCs w:val="24"/>
                <w:lang w:val="en-US" w:eastAsia="en-US" w:bidi="ar-SA"/>
              </w:rPr>
              <w:t xml:space="preserve">分</w:t>
            </w:r>
            <w:r>
              <w:rPr>
                <w:rFonts w:hint="eastAsia" w:ascii="宋体" w:hAnsi="宋体" w:eastAsia="宋体" w:cs="Times New Roman"/>
                <w:b w:val="0"/>
                <w:bCs w:val="0"/>
                <w:sz w:val="24"/>
                <w:szCs w:val="24"/>
                <w:lang w:val="en-US" w:eastAsia="zh-CN" w:bidi="ar-SA"/>
              </w:rPr>
              <w:t xml:space="preserve">；</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3.拟派运行保障员具有特种作业操作证（需同时具有高压电工作业证和低压电工作业证），每有一人得</w:t>
            </w: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en-US" w:bidi="ar-SA"/>
              </w:rPr>
              <w:t xml:space="preserve">分，</w:t>
            </w:r>
            <w:r>
              <w:rPr>
                <w:rFonts w:hint="eastAsia" w:ascii="宋体" w:hAnsi="宋体" w:eastAsia="宋体" w:cs="Times New Roman"/>
                <w:sz w:val="24"/>
                <w:szCs w:val="24"/>
                <w:lang w:val="en-US" w:eastAsia="zh-CN" w:bidi="ar-SA"/>
              </w:rPr>
              <w:t xml:space="preserve">本</w:t>
            </w:r>
            <w:r>
              <w:rPr>
                <w:rFonts w:hint="eastAsia" w:ascii="宋体" w:hAnsi="宋体" w:eastAsia="宋体" w:cs="Times New Roman"/>
                <w:b w:val="0"/>
                <w:bCs w:val="0"/>
                <w:sz w:val="24"/>
                <w:szCs w:val="24"/>
                <w:lang w:val="en-US" w:eastAsia="zh-CN" w:bidi="ar-SA"/>
              </w:rPr>
              <w:t xml:space="preserve">项</w:t>
            </w:r>
            <w:r>
              <w:rPr>
                <w:rFonts w:hint="eastAsia" w:ascii="宋体" w:hAnsi="宋体" w:eastAsia="宋体" w:cs="Times New Roman"/>
                <w:b w:val="0"/>
                <w:bCs w:val="0"/>
                <w:sz w:val="24"/>
                <w:szCs w:val="24"/>
                <w:lang w:val="en-US" w:eastAsia="en-US" w:bidi="ar-SA"/>
              </w:rPr>
              <w:t xml:space="preserve">最高得</w:t>
            </w:r>
            <w:r>
              <w:rPr>
                <w:rFonts w:hint="eastAsia" w:ascii="宋体" w:hAnsi="宋体" w:eastAsia="宋体" w:cs="Times New Roman"/>
                <w:b w:val="0"/>
                <w:bCs w:val="0"/>
                <w:sz w:val="24"/>
                <w:szCs w:val="24"/>
                <w:lang w:val="en-US" w:eastAsia="zh-CN" w:bidi="ar-SA"/>
              </w:rPr>
              <w:t xml:space="preserve">2</w:t>
            </w:r>
            <w:r>
              <w:rPr>
                <w:rFonts w:hint="eastAsia" w:ascii="宋体" w:hAnsi="宋体" w:eastAsia="宋体" w:cs="Times New Roman"/>
                <w:b w:val="0"/>
                <w:bCs w:val="0"/>
                <w:sz w:val="24"/>
                <w:szCs w:val="24"/>
                <w:lang w:val="en-US" w:eastAsia="en-US" w:bidi="ar-SA"/>
              </w:rPr>
              <w:t xml:space="preserve">分</w:t>
            </w:r>
            <w:r>
              <w:rPr>
                <w:rFonts w:hint="eastAsia" w:ascii="宋体" w:hAnsi="宋体" w:eastAsia="宋体" w:cs="Times New Roman"/>
                <w:sz w:val="24"/>
                <w:szCs w:val="24"/>
                <w:lang w:val="en-US" w:eastAsia="en-US" w:bidi="ar-SA"/>
              </w:rPr>
              <w:t xml:space="preserve">。</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pPr>
            <w:r>
              <w:rPr>
                <w:rFonts w:hint="eastAsia" w:ascii="宋体" w:hAnsi="宋体" w:eastAsia="Arial" w:cs="Arial"/>
                <w:b/>
                <w:sz w:val="24"/>
                <w:szCs w:val="24"/>
                <w:lang w:val="en-US" w:eastAsia="en-US" w:bidi="ar-SA"/>
              </w:rPr>
              <w:t xml:space="preserve">（上述1-3项投标文件中提供</w:t>
            </w:r>
            <w:r>
              <w:rPr>
                <w:rFonts w:hint="eastAsia" w:ascii="宋体" w:hAnsi="宋体" w:eastAsia="宋体" w:cs="Arial"/>
                <w:b/>
                <w:sz w:val="24"/>
                <w:szCs w:val="24"/>
                <w:lang w:val="en-US" w:eastAsia="zh-CN" w:bidi="ar-SA"/>
              </w:rPr>
              <w:t xml:space="preserve">有效</w:t>
            </w:r>
            <w:r>
              <w:rPr>
                <w:rFonts w:hint="eastAsia" w:ascii="宋体" w:hAnsi="宋体" w:eastAsia="Arial" w:cs="Arial"/>
                <w:b/>
                <w:sz w:val="24"/>
                <w:szCs w:val="24"/>
                <w:lang w:val="en-US" w:eastAsia="en-US" w:bidi="ar-SA"/>
              </w:rPr>
              <w:t xml:space="preserve">证书扫描件</w:t>
            </w:r>
            <w:r>
              <w:rPr>
                <w:rFonts w:hint="eastAsia" w:ascii="宋体" w:hAnsi="宋体" w:eastAsia="宋体" w:cs="Arial"/>
                <w:b/>
                <w:sz w:val="24"/>
                <w:szCs w:val="24"/>
                <w:lang w:val="en-US" w:eastAsia="zh-CN" w:bidi="ar-SA"/>
              </w:rPr>
              <w:t xml:space="preserve">或复印件或电子件</w:t>
            </w:r>
            <w:r>
              <w:rPr>
                <w:rFonts w:hint="eastAsia" w:ascii="宋体" w:hAnsi="宋体" w:eastAsia="Arial" w:cs="Arial"/>
                <w:b/>
                <w:sz w:val="24"/>
                <w:szCs w:val="24"/>
                <w:lang w:val="en-US" w:eastAsia="en-US" w:bidi="ar-SA"/>
              </w:rPr>
              <w:t xml:space="preserve">及</w:t>
            </w:r>
            <w:r>
              <w:rPr>
                <w:rFonts w:hint="eastAsia" w:ascii="宋体" w:hAnsi="宋体" w:eastAsia="宋体" w:cs="Arial"/>
                <w:b/>
                <w:sz w:val="24"/>
                <w:szCs w:val="24"/>
                <w:lang w:val="en-US" w:eastAsia="zh-CN" w:bidi="ar-SA"/>
              </w:rPr>
              <w:t xml:space="preserve">2025</w:t>
            </w:r>
            <w:r>
              <w:rPr>
                <w:rFonts w:hint="eastAsia" w:ascii="宋体" w:hAnsi="宋体" w:eastAsia="Arial" w:cs="Arial"/>
                <w:b/>
                <w:sz w:val="24"/>
                <w:szCs w:val="24"/>
                <w:lang w:val="en-US" w:eastAsia="en-US" w:bidi="ar-SA"/>
              </w:rPr>
              <w:t xml:space="preserve">年1月（含）以来任意一个月由投标人为其缴纳社保证明材料扫描件</w:t>
            </w:r>
            <w:r>
              <w:rPr>
                <w:rFonts w:hint="eastAsia" w:ascii="宋体" w:hAnsi="宋体" w:eastAsia="宋体" w:cs="Arial"/>
                <w:b/>
                <w:sz w:val="24"/>
                <w:szCs w:val="24"/>
                <w:lang w:val="en-US" w:eastAsia="zh-CN" w:bidi="ar-SA"/>
              </w:rPr>
              <w:t xml:space="preserve">或复印件或电子件</w:t>
            </w:r>
            <w:r>
              <w:rPr>
                <w:rFonts w:hint="eastAsia" w:ascii="宋体" w:hAnsi="宋体" w:eastAsia="Arial" w:cs="Arial"/>
                <w:b/>
                <w:sz w:val="24"/>
                <w:szCs w:val="24"/>
                <w:lang w:val="en-US" w:eastAsia="en-US" w:bidi="ar-SA"/>
              </w:rPr>
              <w:t xml:space="preserve">并加盖投标人公章，否则不得分</w:t>
            </w:r>
            <w:r>
              <w:rPr>
                <w:rFonts w:hint="eastAsia" w:ascii="宋体" w:hAnsi="宋体" w:eastAsia="宋体" w:cs="Arial"/>
                <w:b/>
                <w:sz w:val="24"/>
                <w:szCs w:val="24"/>
                <w:lang w:val="en-US" w:eastAsia="zh-CN" w:bidi="ar-SA"/>
              </w:rPr>
              <w:t xml:space="preserve">；</w:t>
            </w:r>
            <w:r>
              <w:rPr>
                <w:rFonts w:hint="eastAsia"/>
                <w:b/>
                <w:bCs/>
                <w:lang w:val="en-US" w:eastAsia="zh-CN"/>
              </w:rPr>
              <w:t xml:space="preserve">同一人具有多个证书的不重复得分</w:t>
            </w:r>
            <w:r>
              <w:rPr>
                <w:rFonts w:hint="eastAsia" w:ascii="宋体" w:hAnsi="宋体" w:eastAsia="Arial" w:cs="Arial"/>
                <w:b/>
                <w:sz w:val="24"/>
                <w:szCs w:val="24"/>
                <w:lang w:val="en-US" w:eastAsia="en-US" w:bidi="ar-SA"/>
              </w:rPr>
              <w:t xml:space="preserve">）</w:t>
            </w:r>
            <w:r/>
          </w:p>
        </w:tc>
      </w:tr>
    </w:tbl>
    <w:p>
      <w:pPr>
        <w:ind w:firstLine="480"/>
        <w:jc w:val="left"/>
        <w:spacing w:line="500" w:lineRule="exact"/>
        <w:rPr>
          <w:rFonts w:hint="eastAsia"/>
          <w:sz w:val="24"/>
          <w:szCs w:val="24"/>
        </w:rPr>
      </w:pPr>
      <w:r>
        <w:rPr>
          <w:rFonts w:hint="eastAsia"/>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br w:type="page" w:clear="all"/>
      </w:r>
      <w:r/>
    </w:p>
    <w:p>
      <w:pPr>
        <w:pStyle w:val="802"/>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rFonts w:hint="eastAsia"/>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jc w:val="left"/>
        <w:keepLines/>
        <w:keepNext/>
        <w:spacing w:before="360" w:after="200" w:line="360" w:lineRule="auto"/>
        <w:rPr>
          <w:rFonts w:hint="eastAsia" w:ascii="Arial" w:hAnsi="Arial" w:eastAsia="宋体" w:cs="Arial"/>
          <w:sz w:val="32"/>
          <w:highlight w:val="none"/>
        </w:rPr>
        <w:outlineLvl w:val="1"/>
      </w:pPr>
      <w:r>
        <w:rPr>
          <w:rFonts w:hint="eastAsia" w:ascii="Arial" w:hAnsi="Arial" w:eastAsia="宋体" w:cs="Arial"/>
          <w:sz w:val="32"/>
          <w:highlight w:val="none"/>
          <w:lang w:val="en-US" w:eastAsia="zh-CN"/>
        </w:rPr>
        <w:t xml:space="preserve">十</w:t>
      </w:r>
      <w:r>
        <w:rPr>
          <w:rFonts w:hint="eastAsia" w:ascii="Arial" w:hAnsi="Arial" w:cs="Arial"/>
          <w:sz w:val="32"/>
          <w:highlight w:val="none"/>
          <w:lang w:val="en-US" w:eastAsia="zh-CN"/>
        </w:rPr>
        <w:t xml:space="preserve">四</w:t>
      </w:r>
      <w:r>
        <w:rPr>
          <w:rFonts w:hint="eastAsia" w:ascii="Arial" w:hAnsi="Arial" w:eastAsia="宋体" w:cs="Arial"/>
          <w:sz w:val="32"/>
          <w:highlight w:val="none"/>
          <w:lang w:val="en-US" w:eastAsia="zh-CN"/>
        </w:rPr>
        <w:t xml:space="preserve">、</w:t>
      </w:r>
      <w:r>
        <w:rPr>
          <w:rFonts w:hint="eastAsia" w:ascii="Arial" w:hAnsi="Arial" w:eastAsia="宋体" w:cs="Arial"/>
          <w:sz w:val="32"/>
          <w:highlight w:val="none"/>
        </w:rPr>
        <w:t xml:space="preserve">关于符合本国产品标准的声明函（</w:t>
      </w:r>
      <w:r>
        <w:rPr>
          <w:rFonts w:hint="eastAsia" w:ascii="Arial" w:hAnsi="Arial" w:eastAsia="宋体" w:cs="Arial"/>
          <w:sz w:val="32"/>
          <w:highlight w:val="none"/>
          <w:lang w:val="en-US" w:eastAsia="zh-CN"/>
        </w:rPr>
        <w:t xml:space="preserve">分</w:t>
      </w:r>
      <w:r>
        <w:rPr>
          <w:rFonts w:hint="eastAsia" w:ascii="Arial" w:hAnsi="Arial" w:eastAsia="宋体" w:cs="Arial"/>
          <w:sz w:val="32"/>
          <w:highlight w:val="none"/>
        </w:rPr>
        <w:t xml:space="preserve">包号：**）</w:t>
      </w:r>
      <w:r/>
    </w:p>
    <w:p>
      <w:pPr>
        <w:pStyle w:val="647"/>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47"/>
        <w:ind w:firstLine="42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3559810</wp:posOffset>
                </wp:positionH>
                <wp:positionV relativeFrom="paragraph">
                  <wp:posOffset>629920</wp:posOffset>
                </wp:positionV>
                <wp:extent cx="720090" cy="14986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720090" cy="1498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280.3pt;mso-position-horizontal:absolute;mso-position-vertical-relative:text;margin-top:49.6pt;mso-position-vertical:absolute;width:56.7pt;height:11.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2333625</wp:posOffset>
                </wp:positionH>
                <wp:positionV relativeFrom="paragraph">
                  <wp:posOffset>637540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183.8pt;mso-position-horizontal:absolute;mso-position-vertical-relative:text;margin-top:50.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185420</wp:posOffset>
                </wp:positionH>
                <wp:positionV relativeFrom="paragraph">
                  <wp:posOffset>662940</wp:posOffset>
                </wp:positionV>
                <wp:extent cx="746125" cy="1270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6125" cy="1270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14.6pt;mso-position-horizontal:absolute;mso-position-vertical-relative:text;margin-top:52.2pt;mso-position-vertical:absolute;width:58.8pt;height:10.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4074160</wp:posOffset>
                </wp:positionH>
                <wp:positionV relativeFrom="paragraph">
                  <wp:posOffset>372110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20.8pt;mso-position-horizontal:absolute;mso-position-vertical-relative:text;margin-top:29.3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2764790</wp:posOffset>
                </wp:positionH>
                <wp:positionV relativeFrom="paragraph">
                  <wp:posOffset>371475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17.7pt;mso-position-horizontal:absolute;mso-position-vertical-relative:text;margin-top:29.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4636770</wp:posOffset>
                </wp:positionH>
                <wp:positionV relativeFrom="paragraph">
                  <wp:posOffset>64770</wp:posOffset>
                </wp:positionV>
                <wp:extent cx="747395"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739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65.1pt;mso-position-horizontal:absolute;mso-position-vertical-relative:text;margin-top:5.1pt;mso-position-vertical:absolute;width:5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651"/>
          <w:rFonts w:hint="eastAsia" w:ascii="宋体" w:hAnsi="宋体" w:eastAsia="宋体" w:cs="宋体"/>
          <w:i w:val="0"/>
          <w:color w:val="auto"/>
          <w:sz w:val="24"/>
          <w:szCs w:val="24"/>
          <w:highlight w:val="none"/>
          <w:u w:val="single"/>
          <w:shd w:val="clear" w:color="auto" w:fill="ffffff"/>
        </w:rPr>
        <w:t xml:space="preserve">（产品名称1）</w:t>
      </w:r>
      <w:r>
        <w:rPr>
          <w:rStyle w:val="651"/>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651"/>
          <w:rFonts w:hint="eastAsia" w:ascii="宋体" w:hAnsi="宋体" w:eastAsia="宋体" w:cs="宋体"/>
          <w:i w:val="0"/>
          <w:color w:val="auto"/>
          <w:sz w:val="24"/>
          <w:szCs w:val="24"/>
          <w:highlight w:val="none"/>
          <w:u w:val="single"/>
          <w:shd w:val="clear" w:color="auto" w:fill="ffffff"/>
        </w:rPr>
        <w:t xml:space="preserve">（厂名）</w:t>
      </w:r>
      <w:r>
        <w:rPr>
          <w:rStyle w:val="65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65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651"/>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651"/>
          <w:rFonts w:hint="eastAsia" w:ascii="宋体" w:hAnsi="宋体" w:eastAsia="宋体" w:cs="宋体"/>
          <w:i w:val="0"/>
          <w:color w:val="auto"/>
          <w:sz w:val="24"/>
          <w:szCs w:val="24"/>
          <w:highlight w:val="none"/>
          <w:u w:val="single"/>
          <w:shd w:val="clear" w:color="auto" w:fill="ffffff"/>
        </w:rPr>
        <w:t xml:space="preserve">（规定比例）</w:t>
      </w:r>
      <w:r>
        <w:rPr>
          <w:rStyle w:val="651"/>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65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51"/>
          <w:rFonts w:hint="eastAsia" w:ascii="宋体" w:hAnsi="宋体" w:eastAsia="宋体" w:cs="宋体"/>
          <w:i w:val="0"/>
          <w:color w:val="auto"/>
          <w:sz w:val="24"/>
          <w:szCs w:val="24"/>
          <w:highlight w:val="none"/>
          <w:u w:val="single"/>
          <w:shd w:val="clear" w:color="auto" w:fill="ffffff"/>
        </w:rPr>
        <w:t xml:space="preserve">（关键组件）</w:t>
      </w:r>
      <w:r>
        <w:rPr>
          <w:rStyle w:val="65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651"/>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51"/>
          <w:rFonts w:hint="eastAsia" w:ascii="宋体" w:hAnsi="宋体" w:eastAsia="宋体" w:cs="宋体"/>
          <w:i w:val="0"/>
          <w:color w:val="auto"/>
          <w:sz w:val="24"/>
          <w:szCs w:val="24"/>
          <w:highlight w:val="none"/>
          <w:u w:val="single"/>
          <w:shd w:val="clear" w:color="auto" w:fill="ffffff"/>
        </w:rPr>
        <w:t xml:space="preserve">（关键工序）</w:t>
      </w:r>
      <w:r>
        <w:rPr>
          <w:rStyle w:val="65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64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2576830</wp:posOffset>
                </wp:positionH>
                <wp:positionV relativeFrom="paragraph">
                  <wp:posOffset>309245</wp:posOffset>
                </wp:positionV>
                <wp:extent cx="831850"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18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202.9pt;mso-position-horizontal:absolute;mso-position-vertical-relative:text;margin-top:24.3pt;mso-position-vertical:absolute;width:65.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3608070</wp:posOffset>
                </wp:positionH>
                <wp:positionV relativeFrom="paragraph">
                  <wp:posOffset>352425</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84.1pt;mso-position-horizontal:absolute;mso-position-vertical-relative:text;margin-top:27.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1814195</wp:posOffset>
                </wp:positionH>
                <wp:positionV relativeFrom="paragraph">
                  <wp:posOffset>661035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42.8pt;mso-position-horizontal:absolute;mso-position-vertical-relative:text;margin-top:52.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2845435</wp:posOffset>
                </wp:positionH>
                <wp:positionV relativeFrom="paragraph">
                  <wp:posOffset>649605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24.0pt;mso-position-horizontal:absolute;mso-position-vertical-relative:text;margin-top:51.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4761230</wp:posOffset>
                </wp:positionH>
                <wp:positionV relativeFrom="paragraph">
                  <wp:posOffset>374650</wp:posOffset>
                </wp:positionV>
                <wp:extent cx="566420" cy="774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6420" cy="774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374.9pt;mso-position-horizontal:absolute;mso-position-vertical-relative:text;margin-top:29.5pt;mso-position-vertical:absolute;width:44.6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4666615</wp:posOffset>
                </wp:positionH>
                <wp:positionV relativeFrom="paragraph">
                  <wp:posOffset>91440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367.4pt;mso-position-horizontal:absolute;mso-position-vertical-relative:text;margin-top:7.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65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651"/>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65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65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651"/>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65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651"/>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651"/>
          <w:rFonts w:hint="eastAsia" w:ascii="宋体" w:hAnsi="宋体" w:eastAsia="宋体" w:cs="宋体"/>
          <w:i w:val="0"/>
          <w:color w:val="auto"/>
          <w:sz w:val="24"/>
          <w:szCs w:val="24"/>
          <w:highlight w:val="none"/>
          <w:u w:val="single"/>
          <w:shd w:val="clear" w:color="auto" w:fill="ffffff"/>
        </w:rPr>
        <w:t xml:space="preserve">（产品名称</w:t>
      </w:r>
      <w:r>
        <w:rPr>
          <w:rStyle w:val="651"/>
          <w:rFonts w:hint="eastAsia" w:ascii="宋体" w:hAnsi="宋体" w:eastAsia="宋体" w:cs="宋体"/>
          <w:i w:val="0"/>
          <w:color w:val="auto"/>
          <w:sz w:val="24"/>
          <w:szCs w:val="24"/>
          <w:highlight w:val="none"/>
          <w:u w:val="single"/>
          <w:shd w:val="clear" w:color="auto" w:fill="ffffff"/>
          <w:lang w:val="en-US" w:eastAsia="zh-CN"/>
        </w:rPr>
        <w:t xml:space="preserve">2</w:t>
      </w:r>
      <w:r>
        <w:rPr>
          <w:rStyle w:val="651"/>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651"/>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64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647"/>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4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bookmarkStart w:id="19" w:name="_GoBack"/>
      <w:r/>
      <w:bookmarkEnd w:id="19"/>
      <w:r/>
      <w:r/>
    </w:p>
    <w:p>
      <w:pPr>
        <w:pStyle w:val="647"/>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647"/>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64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64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64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64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647"/>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647"/>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供应商提供虚假《声明函》、虚假证明文件谋取中标的，依照《中华人民共和国政府采购法》等法律法规规定追究相应责任。</w:t>
      </w:r>
      <w:r/>
    </w:p>
    <w:p>
      <w:pPr>
        <w:pStyle w:val="647"/>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7" w:name="_Hlt26955064"/>
            <w:r/>
            <w:bookmarkEnd w:id="7"/>
            <w:r/>
            <w:bookmarkStart w:id="8" w:name="_Hlt26782999"/>
            <w:r/>
            <w:bookmarkEnd w:id="8"/>
            <w:r/>
            <w:bookmarkStart w:id="9" w:name="_Hlt26671343"/>
            <w:r/>
            <w:bookmarkEnd w:id="9"/>
            <w:r/>
            <w:bookmarkStart w:id="10" w:name="_Hlt26671372"/>
            <w:r/>
            <w:bookmarkEnd w:id="10"/>
            <w:r/>
            <w:bookmarkStart w:id="11" w:name="_Hlt26580838"/>
            <w:r/>
            <w:bookmarkEnd w:id="11"/>
            <w:r/>
            <w:bookmarkStart w:id="12" w:name="_Hlt24879081"/>
            <w:r/>
            <w:bookmarkEnd w:id="12"/>
            <w:r/>
            <w:bookmarkStart w:id="13" w:name="_Hlt26609391"/>
            <w:r/>
            <w:bookmarkEnd w:id="13"/>
            <w:r/>
            <w:bookmarkStart w:id="14" w:name="_Hlt26955056"/>
            <w:r/>
            <w:bookmarkEnd w:id="14"/>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5" w:name="_Hlt26955066"/>
      <w:r/>
      <w:bookmarkEnd w:id="15"/>
      <w:r/>
      <w:bookmarkStart w:id="16" w:name="_Hlt26609389"/>
      <w:r/>
      <w:bookmarkEnd w:id="16"/>
      <w:r/>
      <w:bookmarkStart w:id="17" w:name="_格式2__法定代表人授权书"/>
      <w:r/>
      <w:bookmarkEnd w:id="17"/>
      <w:r/>
      <w:bookmarkStart w:id="18" w:name="_Hlt26671374"/>
      <w:r/>
      <w:bookmarkEnd w:id="18"/>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cs="Arial"/>
          <w:i/>
          <w:sz w:val="36"/>
          <w:u w:val="single"/>
          <w:lang w:val="en-US" w:eastAsia="zh-CN"/>
        </w:rPr>
        <w:t xml:space="preserve">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MS Mincho">
    <w:panose1 w:val="02020603050405090304"/>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8" w:default="1">
    <w:name w:val="Normal"/>
    <w:link w:val="830"/>
    <w:uiPriority w:val="0"/>
    <w:qFormat/>
    <w:pPr>
      <w:jc w:val="both"/>
      <w:widowControl w:val="off"/>
    </w:pPr>
    <w:rPr>
      <w:rFonts w:hint="default" w:ascii="Calibri" w:hAnsi="Calibri" w:eastAsia="宋体" w:cs="Times New Roman"/>
      <w:sz w:val="21"/>
      <w:szCs w:val="22"/>
      <w:lang w:val="en-US" w:eastAsia="zh-CN" w:bidi="ar-SA"/>
    </w:rPr>
  </w:style>
  <w:style w:type="paragraph" w:styleId="619">
    <w:name w:val="Heading 1"/>
    <w:basedOn w:val="618"/>
    <w:next w:val="618"/>
    <w:link w:val="654"/>
    <w:uiPriority w:val="9"/>
    <w:qFormat/>
    <w:pPr>
      <w:keepLines/>
      <w:keepNext/>
      <w:spacing w:before="480" w:after="200"/>
      <w:outlineLvl w:val="0"/>
    </w:pPr>
    <w:rPr>
      <w:rFonts w:ascii="Arial" w:hAnsi="Arial" w:eastAsia="Arial" w:cs="Arial"/>
      <w:sz w:val="40"/>
      <w:szCs w:val="40"/>
    </w:rPr>
  </w:style>
  <w:style w:type="paragraph" w:styleId="620">
    <w:name w:val="Heading 2"/>
    <w:basedOn w:val="618"/>
    <w:next w:val="618"/>
    <w:link w:val="655"/>
    <w:uiPriority w:val="9"/>
    <w:unhideWhenUsed/>
    <w:qFormat/>
    <w:pPr>
      <w:keepLines/>
      <w:keepNext/>
      <w:spacing w:before="360" w:after="200"/>
      <w:outlineLvl w:val="1"/>
    </w:pPr>
    <w:rPr>
      <w:rFonts w:ascii="Arial" w:hAnsi="Arial" w:eastAsia="Arial" w:cs="Arial"/>
      <w:sz w:val="34"/>
    </w:rPr>
  </w:style>
  <w:style w:type="paragraph" w:styleId="621">
    <w:name w:val="Heading 3"/>
    <w:basedOn w:val="618"/>
    <w:next w:val="618"/>
    <w:link w:val="656"/>
    <w:uiPriority w:val="9"/>
    <w:unhideWhenUsed/>
    <w:qFormat/>
    <w:pPr>
      <w:keepLines/>
      <w:keepNext/>
      <w:spacing w:before="320" w:after="200"/>
      <w:outlineLvl w:val="2"/>
    </w:pPr>
    <w:rPr>
      <w:rFonts w:ascii="Arial" w:hAnsi="Arial" w:eastAsia="Arial" w:cs="Arial"/>
      <w:sz w:val="30"/>
      <w:szCs w:val="30"/>
    </w:rPr>
  </w:style>
  <w:style w:type="paragraph" w:styleId="622">
    <w:name w:val="Heading 4"/>
    <w:basedOn w:val="618"/>
    <w:next w:val="618"/>
    <w:link w:val="657"/>
    <w:uiPriority w:val="9"/>
    <w:unhideWhenUsed/>
    <w:qFormat/>
    <w:pPr>
      <w:keepLines/>
      <w:keepNext/>
      <w:spacing w:before="320" w:after="200"/>
      <w:outlineLvl w:val="3"/>
    </w:pPr>
    <w:rPr>
      <w:rFonts w:ascii="Arial" w:hAnsi="Arial" w:eastAsia="Arial" w:cs="Arial"/>
      <w:b/>
      <w:bCs/>
      <w:sz w:val="26"/>
      <w:szCs w:val="26"/>
    </w:rPr>
  </w:style>
  <w:style w:type="paragraph" w:styleId="623">
    <w:name w:val="Heading 5"/>
    <w:basedOn w:val="618"/>
    <w:next w:val="618"/>
    <w:link w:val="658"/>
    <w:uiPriority w:val="9"/>
    <w:unhideWhenUsed/>
    <w:qFormat/>
    <w:pPr>
      <w:keepLines/>
      <w:keepNext/>
      <w:spacing w:before="320" w:after="200"/>
      <w:outlineLvl w:val="4"/>
    </w:pPr>
    <w:rPr>
      <w:rFonts w:ascii="Arial" w:hAnsi="Arial" w:eastAsia="Arial" w:cs="Arial"/>
      <w:b/>
      <w:bCs/>
      <w:sz w:val="24"/>
      <w:szCs w:val="24"/>
    </w:rPr>
  </w:style>
  <w:style w:type="paragraph" w:styleId="624">
    <w:name w:val="Heading 6"/>
    <w:basedOn w:val="618"/>
    <w:next w:val="618"/>
    <w:link w:val="659"/>
    <w:uiPriority w:val="9"/>
    <w:unhideWhenUsed/>
    <w:qFormat/>
    <w:pPr>
      <w:keepLines/>
      <w:keepNext/>
      <w:spacing w:before="320" w:after="200"/>
      <w:outlineLvl w:val="5"/>
    </w:pPr>
    <w:rPr>
      <w:rFonts w:ascii="Arial" w:hAnsi="Arial" w:eastAsia="Arial" w:cs="Arial"/>
      <w:b/>
      <w:bCs/>
      <w:sz w:val="22"/>
      <w:szCs w:val="22"/>
    </w:rPr>
  </w:style>
  <w:style w:type="paragraph" w:styleId="625">
    <w:name w:val="Heading 7"/>
    <w:basedOn w:val="618"/>
    <w:next w:val="618"/>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626">
    <w:name w:val="Heading 8"/>
    <w:basedOn w:val="618"/>
    <w:next w:val="618"/>
    <w:link w:val="661"/>
    <w:uiPriority w:val="9"/>
    <w:unhideWhenUsed/>
    <w:qFormat/>
    <w:pPr>
      <w:keepLines/>
      <w:keepNext/>
      <w:spacing w:before="320" w:after="200"/>
      <w:outlineLvl w:val="7"/>
    </w:pPr>
    <w:rPr>
      <w:rFonts w:ascii="Arial" w:hAnsi="Arial" w:eastAsia="Arial" w:cs="Arial"/>
      <w:i/>
      <w:iCs/>
      <w:sz w:val="22"/>
      <w:szCs w:val="22"/>
    </w:rPr>
  </w:style>
  <w:style w:type="paragraph" w:styleId="627">
    <w:name w:val="Heading 9"/>
    <w:basedOn w:val="618"/>
    <w:next w:val="618"/>
    <w:link w:val="662"/>
    <w:uiPriority w:val="9"/>
    <w:unhideWhenUsed/>
    <w:qFormat/>
    <w:pPr>
      <w:keepLines/>
      <w:keepNext/>
      <w:spacing w:before="320" w:after="200"/>
      <w:outlineLvl w:val="8"/>
    </w:pPr>
    <w:rPr>
      <w:rFonts w:ascii="Arial" w:hAnsi="Arial" w:eastAsia="Arial" w:cs="Arial"/>
      <w:i/>
      <w:iCs/>
      <w:sz w:val="21"/>
      <w:szCs w:val="21"/>
    </w:rPr>
  </w:style>
  <w:style w:type="character" w:styleId="628" w:default="1">
    <w:name w:val="Default Paragraph Font"/>
    <w:uiPriority w:val="1"/>
    <w:semiHidden/>
    <w:unhideWhenUsed/>
    <w:qFormat/>
  </w:style>
  <w:style w:type="table" w:styleId="629" w:default="1">
    <w:name w:val="Normal Table"/>
    <w:uiPriority w:val="99"/>
    <w:semiHidden/>
    <w:unhideWhenUsed/>
    <w:qFormat/>
    <w:tblPr>
      <w:tblCellMar>
        <w:left w:w="108" w:type="dxa"/>
        <w:top w:w="0" w:type="dxa"/>
        <w:right w:w="108" w:type="dxa"/>
        <w:bottom w:w="0" w:type="dxa"/>
      </w:tblCellMar>
    </w:tblPr>
  </w:style>
  <w:style w:type="paragraph" w:styleId="630">
    <w:name w:val="toc 7"/>
    <w:basedOn w:val="618"/>
    <w:next w:val="618"/>
    <w:uiPriority w:val="39"/>
    <w:unhideWhenUsed/>
    <w:qFormat/>
    <w:pPr>
      <w:ind w:left="1701" w:right="0" w:firstLine="0"/>
      <w:spacing w:after="57"/>
    </w:pPr>
  </w:style>
  <w:style w:type="paragraph" w:styleId="631">
    <w:name w:val="Caption"/>
    <w:basedOn w:val="618"/>
    <w:next w:val="618"/>
    <w:uiPriority w:val="35"/>
    <w:semiHidden/>
    <w:unhideWhenUsed/>
    <w:qFormat/>
    <w:pPr>
      <w:spacing w:line="276" w:lineRule="auto"/>
    </w:pPr>
    <w:rPr>
      <w:b/>
      <w:bCs/>
      <w:color w:val="4f81bd" w:themeColor="accent1"/>
      <w:sz w:val="18"/>
      <w:szCs w:val="18"/>
    </w:rPr>
  </w:style>
  <w:style w:type="paragraph" w:styleId="632">
    <w:name w:val="annotation text"/>
    <w:basedOn w:val="618"/>
    <w:uiPriority w:val="0"/>
    <w:qFormat/>
    <w:pPr>
      <w:ind w:firstLine="922"/>
      <w:jc w:val="left"/>
      <w:spacing w:line="360" w:lineRule="auto"/>
    </w:pPr>
    <w:rPr>
      <w:rFonts w:ascii="Times New Roman" w:hAnsi="Times New Roman" w:eastAsia="宋体" w:cs="Times New Roman"/>
      <w:szCs w:val="24"/>
    </w:rPr>
  </w:style>
  <w:style w:type="paragraph" w:styleId="633">
    <w:name w:val="toc 5"/>
    <w:basedOn w:val="618"/>
    <w:next w:val="618"/>
    <w:uiPriority w:val="39"/>
    <w:unhideWhenUsed/>
    <w:qFormat/>
    <w:pPr>
      <w:ind w:left="1134" w:right="0" w:firstLine="0"/>
      <w:spacing w:after="57"/>
    </w:pPr>
  </w:style>
  <w:style w:type="paragraph" w:styleId="634">
    <w:name w:val="toc 3"/>
    <w:basedOn w:val="618"/>
    <w:next w:val="618"/>
    <w:uiPriority w:val="39"/>
    <w:unhideWhenUsed/>
    <w:qFormat/>
    <w:pPr>
      <w:ind w:left="567" w:right="0" w:firstLine="0"/>
      <w:spacing w:after="57"/>
    </w:pPr>
  </w:style>
  <w:style w:type="paragraph" w:styleId="635">
    <w:name w:val="toc 8"/>
    <w:basedOn w:val="618"/>
    <w:next w:val="618"/>
    <w:uiPriority w:val="39"/>
    <w:unhideWhenUsed/>
    <w:qFormat/>
    <w:pPr>
      <w:ind w:left="1984" w:right="0" w:firstLine="0"/>
      <w:spacing w:after="57"/>
    </w:pPr>
  </w:style>
  <w:style w:type="paragraph" w:styleId="636">
    <w:name w:val="endnote text"/>
    <w:basedOn w:val="618"/>
    <w:link w:val="800"/>
    <w:uiPriority w:val="99"/>
    <w:semiHidden/>
    <w:unhideWhenUsed/>
    <w:qFormat/>
    <w:pPr>
      <w:spacing w:after="0" w:line="240" w:lineRule="auto"/>
    </w:pPr>
    <w:rPr>
      <w:sz w:val="20"/>
    </w:rPr>
  </w:style>
  <w:style w:type="paragraph" w:styleId="637">
    <w:name w:val="Footer"/>
    <w:basedOn w:val="618"/>
    <w:link w:val="673"/>
    <w:uiPriority w:val="99"/>
    <w:unhideWhenUsed/>
    <w:qFormat/>
    <w:pPr>
      <w:spacing w:after="0" w:line="240" w:lineRule="auto"/>
      <w:tabs>
        <w:tab w:val="center" w:pos="7143" w:leader="none"/>
        <w:tab w:val="right" w:pos="14287" w:leader="none"/>
      </w:tabs>
    </w:pPr>
  </w:style>
  <w:style w:type="paragraph" w:styleId="638">
    <w:name w:val="Header"/>
    <w:basedOn w:val="618"/>
    <w:link w:val="671"/>
    <w:uiPriority w:val="99"/>
    <w:unhideWhenUsed/>
    <w:qFormat/>
    <w:pPr>
      <w:spacing w:after="0" w:line="240" w:lineRule="auto"/>
      <w:tabs>
        <w:tab w:val="center" w:pos="7143" w:leader="none"/>
        <w:tab w:val="right" w:pos="14287" w:leader="none"/>
      </w:tabs>
    </w:pPr>
  </w:style>
  <w:style w:type="paragraph" w:styleId="639">
    <w:name w:val="toc 1"/>
    <w:basedOn w:val="618"/>
    <w:next w:val="618"/>
    <w:uiPriority w:val="39"/>
    <w:unhideWhenUsed/>
    <w:qFormat/>
    <w:pPr>
      <w:ind w:left="0" w:right="0" w:firstLine="0"/>
      <w:spacing w:after="57"/>
    </w:pPr>
  </w:style>
  <w:style w:type="paragraph" w:styleId="640">
    <w:name w:val="toc 4"/>
    <w:basedOn w:val="618"/>
    <w:next w:val="618"/>
    <w:uiPriority w:val="39"/>
    <w:unhideWhenUsed/>
    <w:qFormat/>
    <w:pPr>
      <w:ind w:left="850" w:right="0" w:firstLine="0"/>
      <w:spacing w:after="57"/>
    </w:pPr>
  </w:style>
  <w:style w:type="paragraph" w:styleId="641">
    <w:name w:val="Subtitle"/>
    <w:basedOn w:val="618"/>
    <w:next w:val="618"/>
    <w:link w:val="666"/>
    <w:uiPriority w:val="11"/>
    <w:qFormat/>
    <w:pPr>
      <w:spacing w:before="200" w:after="200"/>
    </w:pPr>
    <w:rPr>
      <w:sz w:val="24"/>
      <w:szCs w:val="24"/>
    </w:rPr>
  </w:style>
  <w:style w:type="paragraph" w:styleId="642">
    <w:name w:val="footnote text"/>
    <w:basedOn w:val="618"/>
    <w:link w:val="799"/>
    <w:uiPriority w:val="99"/>
    <w:semiHidden/>
    <w:unhideWhenUsed/>
    <w:qFormat/>
    <w:pPr>
      <w:spacing w:after="40" w:line="240" w:lineRule="auto"/>
    </w:pPr>
    <w:rPr>
      <w:sz w:val="18"/>
    </w:rPr>
  </w:style>
  <w:style w:type="paragraph" w:styleId="643">
    <w:name w:val="toc 6"/>
    <w:basedOn w:val="618"/>
    <w:next w:val="618"/>
    <w:uiPriority w:val="39"/>
    <w:unhideWhenUsed/>
    <w:qFormat/>
    <w:pPr>
      <w:ind w:left="1417" w:right="0" w:firstLine="0"/>
      <w:spacing w:after="57"/>
    </w:pPr>
  </w:style>
  <w:style w:type="paragraph" w:styleId="644">
    <w:name w:val="table of figures"/>
    <w:basedOn w:val="618"/>
    <w:next w:val="618"/>
    <w:uiPriority w:val="99"/>
    <w:unhideWhenUsed/>
    <w:qFormat/>
    <w:pPr>
      <w:spacing w:after="0" w:afterAutospacing="0"/>
    </w:pPr>
  </w:style>
  <w:style w:type="paragraph" w:styleId="645">
    <w:name w:val="toc 2"/>
    <w:basedOn w:val="618"/>
    <w:next w:val="618"/>
    <w:uiPriority w:val="39"/>
    <w:unhideWhenUsed/>
    <w:qFormat/>
    <w:pPr>
      <w:ind w:left="283" w:right="0" w:firstLine="0"/>
      <w:spacing w:after="57"/>
    </w:pPr>
  </w:style>
  <w:style w:type="paragraph" w:styleId="646">
    <w:name w:val="toc 9"/>
    <w:basedOn w:val="618"/>
    <w:next w:val="618"/>
    <w:uiPriority w:val="39"/>
    <w:unhideWhenUsed/>
    <w:qFormat/>
    <w:pPr>
      <w:ind w:left="2268" w:right="0" w:firstLine="0"/>
      <w:spacing w:after="57"/>
    </w:pPr>
  </w:style>
  <w:style w:type="paragraph" w:styleId="647">
    <w:name w:val="Normal (Web)"/>
    <w:basedOn w:val="618"/>
    <w:uiPriority w:val="99"/>
    <w:unhideWhenUsed/>
    <w:qFormat/>
    <w:pPr>
      <w:ind w:left="0" w:right="0"/>
      <w:jc w:val="left"/>
      <w:spacing w:before="100" w:beforeAutospacing="1" w:after="100" w:afterAutospacing="1"/>
    </w:pPr>
    <w:rPr>
      <w:sz w:val="24"/>
      <w:lang w:val="en-US" w:eastAsia="zh-CN" w:bidi="ar"/>
    </w:rPr>
  </w:style>
  <w:style w:type="paragraph" w:styleId="648">
    <w:name w:val="Title"/>
    <w:basedOn w:val="618"/>
    <w:next w:val="618"/>
    <w:link w:val="665"/>
    <w:uiPriority w:val="10"/>
    <w:qFormat/>
    <w:pPr>
      <w:contextualSpacing/>
      <w:spacing w:before="300" w:after="200"/>
    </w:pPr>
    <w:rPr>
      <w:sz w:val="48"/>
      <w:szCs w:val="48"/>
    </w:rPr>
  </w:style>
  <w:style w:type="table" w:styleId="6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0">
    <w:name w:val="endnote reference"/>
    <w:uiPriority w:val="99"/>
    <w:semiHidden/>
    <w:unhideWhenUsed/>
    <w:qFormat/>
    <w:rPr>
      <w:vertAlign w:val="superscript"/>
    </w:rPr>
  </w:style>
  <w:style w:type="character" w:styleId="651">
    <w:name w:val="Emphasis"/>
    <w:uiPriority w:val="0"/>
    <w:qFormat/>
    <w:rPr>
      <w:i/>
    </w:rPr>
  </w:style>
  <w:style w:type="character" w:styleId="652">
    <w:name w:val="Hyperlink"/>
    <w:uiPriority w:val="99"/>
    <w:unhideWhenUsed/>
    <w:qFormat/>
    <w:rPr>
      <w:color w:val="0000ff" w:themeColor="hyperlink"/>
      <w:u w:val="single"/>
    </w:rPr>
  </w:style>
  <w:style w:type="character" w:styleId="653">
    <w:name w:val="footnote reference"/>
    <w:uiPriority w:val="99"/>
    <w:unhideWhenUsed/>
    <w:qFormat/>
    <w:rPr>
      <w:vertAlign w:val="superscript"/>
    </w:rPr>
  </w:style>
  <w:style w:type="character" w:styleId="654" w:customStyle="1">
    <w:name w:val="Heading 1 Char"/>
    <w:link w:val="619"/>
    <w:uiPriority w:val="9"/>
    <w:qFormat/>
    <w:rPr>
      <w:rFonts w:ascii="Arial" w:hAnsi="Arial" w:eastAsia="Arial" w:cs="Arial"/>
      <w:sz w:val="40"/>
      <w:szCs w:val="40"/>
    </w:rPr>
  </w:style>
  <w:style w:type="character" w:styleId="655" w:customStyle="1">
    <w:name w:val="Heading 2 Char"/>
    <w:link w:val="620"/>
    <w:uiPriority w:val="9"/>
    <w:qFormat/>
    <w:rPr>
      <w:rFonts w:ascii="Arial" w:hAnsi="Arial" w:eastAsia="Arial" w:cs="Arial"/>
      <w:sz w:val="34"/>
    </w:rPr>
  </w:style>
  <w:style w:type="character" w:styleId="656" w:customStyle="1">
    <w:name w:val="Heading 3 Char"/>
    <w:link w:val="621"/>
    <w:uiPriority w:val="9"/>
    <w:qFormat/>
    <w:rPr>
      <w:rFonts w:ascii="Arial" w:hAnsi="Arial" w:eastAsia="Arial" w:cs="Arial"/>
      <w:sz w:val="30"/>
      <w:szCs w:val="30"/>
    </w:rPr>
  </w:style>
  <w:style w:type="character" w:styleId="657" w:customStyle="1">
    <w:name w:val="Heading 4 Char"/>
    <w:link w:val="622"/>
    <w:uiPriority w:val="9"/>
    <w:qFormat/>
    <w:rPr>
      <w:rFonts w:ascii="Arial" w:hAnsi="Arial" w:eastAsia="Arial" w:cs="Arial"/>
      <w:b/>
      <w:bCs/>
      <w:sz w:val="26"/>
      <w:szCs w:val="26"/>
    </w:rPr>
  </w:style>
  <w:style w:type="character" w:styleId="658" w:customStyle="1">
    <w:name w:val="Heading 5 Char"/>
    <w:link w:val="623"/>
    <w:uiPriority w:val="9"/>
    <w:qFormat/>
    <w:rPr>
      <w:rFonts w:ascii="Arial" w:hAnsi="Arial" w:eastAsia="Arial" w:cs="Arial"/>
      <w:b/>
      <w:bCs/>
      <w:sz w:val="24"/>
      <w:szCs w:val="24"/>
    </w:rPr>
  </w:style>
  <w:style w:type="character" w:styleId="659" w:customStyle="1">
    <w:name w:val="Heading 6 Char"/>
    <w:link w:val="624"/>
    <w:uiPriority w:val="9"/>
    <w:qFormat/>
    <w:rPr>
      <w:rFonts w:ascii="Arial" w:hAnsi="Arial" w:eastAsia="Arial" w:cs="Arial"/>
      <w:b/>
      <w:bCs/>
      <w:sz w:val="22"/>
      <w:szCs w:val="22"/>
    </w:rPr>
  </w:style>
  <w:style w:type="character" w:styleId="660" w:customStyle="1">
    <w:name w:val="Heading 7 Char"/>
    <w:link w:val="625"/>
    <w:uiPriority w:val="9"/>
    <w:qFormat/>
    <w:rPr>
      <w:rFonts w:ascii="Arial" w:hAnsi="Arial" w:eastAsia="Arial" w:cs="Arial"/>
      <w:b/>
      <w:bCs/>
      <w:i/>
      <w:iCs/>
      <w:sz w:val="22"/>
      <w:szCs w:val="22"/>
    </w:rPr>
  </w:style>
  <w:style w:type="character" w:styleId="661" w:customStyle="1">
    <w:name w:val="Heading 8 Char"/>
    <w:link w:val="626"/>
    <w:uiPriority w:val="9"/>
    <w:qFormat/>
    <w:rPr>
      <w:rFonts w:ascii="Arial" w:hAnsi="Arial" w:eastAsia="Arial" w:cs="Arial"/>
      <w:i/>
      <w:iCs/>
      <w:sz w:val="22"/>
      <w:szCs w:val="22"/>
    </w:rPr>
  </w:style>
  <w:style w:type="character" w:styleId="662" w:customStyle="1">
    <w:name w:val="Heading 9 Char"/>
    <w:link w:val="627"/>
    <w:uiPriority w:val="9"/>
    <w:qFormat/>
    <w:rPr>
      <w:rFonts w:ascii="Arial" w:hAnsi="Arial" w:eastAsia="Arial" w:cs="Arial"/>
      <w:i/>
      <w:iCs/>
      <w:sz w:val="21"/>
      <w:szCs w:val="21"/>
    </w:rPr>
  </w:style>
  <w:style w:type="paragraph" w:styleId="663">
    <w:name w:val="List Paragraph"/>
    <w:basedOn w:val="618"/>
    <w:uiPriority w:val="34"/>
    <w:qFormat/>
    <w:pPr>
      <w:contextualSpacing/>
      <w:ind w:left="720"/>
    </w:pPr>
  </w:style>
  <w:style w:type="paragraph" w:styleId="664">
    <w:name w:val="No Spacing"/>
    <w:uiPriority w:val="1"/>
    <w:qFormat/>
    <w:pPr>
      <w:spacing w:before="0" w:after="0" w:line="240" w:lineRule="auto"/>
    </w:pPr>
    <w:rPr>
      <w:rFonts w:hint="default" w:ascii="Times New Roman" w:hAnsi="Times New Roman" w:eastAsia="宋体" w:cs="Times New Roman"/>
    </w:rPr>
  </w:style>
  <w:style w:type="character" w:styleId="665" w:customStyle="1">
    <w:name w:val="Title Char"/>
    <w:link w:val="648"/>
    <w:uiPriority w:val="10"/>
    <w:qFormat/>
    <w:rPr>
      <w:sz w:val="48"/>
      <w:szCs w:val="48"/>
    </w:rPr>
  </w:style>
  <w:style w:type="character" w:styleId="666" w:customStyle="1">
    <w:name w:val="Subtitle Char"/>
    <w:link w:val="641"/>
    <w:uiPriority w:val="11"/>
    <w:qFormat/>
    <w:rPr>
      <w:sz w:val="24"/>
      <w:szCs w:val="24"/>
    </w:rPr>
  </w:style>
  <w:style w:type="paragraph" w:styleId="667">
    <w:name w:val="Quote"/>
    <w:basedOn w:val="618"/>
    <w:next w:val="618"/>
    <w:link w:val="668"/>
    <w:uiPriority w:val="29"/>
    <w:qFormat/>
    <w:pPr>
      <w:ind w:left="720" w:right="720"/>
    </w:pPr>
    <w:rPr>
      <w:i/>
    </w:rPr>
  </w:style>
  <w:style w:type="character" w:styleId="668" w:customStyle="1">
    <w:name w:val="Quote Char"/>
    <w:link w:val="667"/>
    <w:uiPriority w:val="29"/>
    <w:qFormat/>
    <w:rPr>
      <w:i/>
    </w:rPr>
  </w:style>
  <w:style w:type="paragraph" w:styleId="669">
    <w:name w:val="Intense Quote"/>
    <w:basedOn w:val="618"/>
    <w:next w:val="618"/>
    <w:link w:val="6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0" w:customStyle="1">
    <w:name w:val="Intense Quote Char"/>
    <w:link w:val="669"/>
    <w:uiPriority w:val="30"/>
    <w:qFormat/>
    <w:rPr>
      <w:i/>
    </w:rPr>
  </w:style>
  <w:style w:type="character" w:styleId="671" w:customStyle="1">
    <w:name w:val="Header Char"/>
    <w:link w:val="638"/>
    <w:uiPriority w:val="99"/>
    <w:qFormat/>
  </w:style>
  <w:style w:type="character" w:styleId="672" w:customStyle="1">
    <w:name w:val="Footer Char"/>
    <w:link w:val="637"/>
    <w:uiPriority w:val="99"/>
    <w:qFormat/>
  </w:style>
  <w:style w:type="character" w:styleId="673" w:customStyle="1">
    <w:name w:val="Caption Char"/>
    <w:link w:val="637"/>
    <w:uiPriority w:val="99"/>
    <w:qFormat/>
  </w:style>
  <w:style w:type="table" w:styleId="6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9" w:customStyle="1">
    <w:name w:val="Footnote Text Char"/>
    <w:link w:val="642"/>
    <w:uiPriority w:val="99"/>
    <w:qFormat/>
    <w:rPr>
      <w:sz w:val="18"/>
    </w:rPr>
  </w:style>
  <w:style w:type="character" w:styleId="800" w:customStyle="1">
    <w:name w:val="Endnote Text Char"/>
    <w:link w:val="636"/>
    <w:uiPriority w:val="99"/>
    <w:qFormat/>
    <w:rPr>
      <w:sz w:val="20"/>
    </w:r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标题 11"/>
    <w:basedOn w:val="618"/>
    <w:next w:val="618"/>
    <w:link w:val="808"/>
    <w:uiPriority w:val="9"/>
    <w:qFormat/>
    <w:pPr>
      <w:keepLines/>
      <w:keepNext/>
      <w:spacing w:before="340" w:after="330" w:line="578" w:lineRule="auto"/>
      <w:outlineLvl w:val="0"/>
    </w:pPr>
    <w:rPr>
      <w:b/>
      <w:bCs/>
      <w:sz w:val="44"/>
      <w:szCs w:val="44"/>
    </w:rPr>
  </w:style>
  <w:style w:type="paragraph" w:styleId="803" w:customStyle="1">
    <w:name w:val="标题 21"/>
    <w:basedOn w:val="618"/>
    <w:next w:val="618"/>
    <w:link w:val="80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04" w:customStyle="1">
    <w:name w:val="标题 31"/>
    <w:basedOn w:val="618"/>
    <w:next w:val="618"/>
    <w:link w:val="810"/>
    <w:uiPriority w:val="9"/>
    <w:qFormat/>
    <w:pPr>
      <w:keepLines/>
      <w:keepNext/>
      <w:spacing w:before="260" w:after="260" w:line="416" w:lineRule="auto"/>
      <w:outlineLvl w:val="2"/>
    </w:pPr>
    <w:rPr>
      <w:b/>
      <w:bCs/>
      <w:sz w:val="32"/>
      <w:szCs w:val="32"/>
    </w:rPr>
  </w:style>
  <w:style w:type="paragraph" w:styleId="805" w:customStyle="1">
    <w:name w:val="标题 41"/>
    <w:basedOn w:val="618"/>
    <w:next w:val="618"/>
    <w:uiPriority w:val="0"/>
    <w:qFormat/>
    <w:pPr>
      <w:keepLines/>
      <w:keepNext/>
      <w:spacing w:before="280" w:after="290" w:line="376" w:lineRule="auto"/>
      <w:outlineLvl w:val="3"/>
    </w:pPr>
    <w:rPr>
      <w:rFonts w:ascii="Arial" w:hAnsi="Arial" w:eastAsia="黑体" w:cs="Times New Roman"/>
      <w:b/>
      <w:bCs/>
      <w:sz w:val="28"/>
      <w:szCs w:val="28"/>
    </w:rPr>
  </w:style>
  <w:style w:type="character" w:styleId="806" w:customStyle="1">
    <w:name w:val="默认段落字体1"/>
    <w:link w:val="618"/>
    <w:uiPriority w:val="1"/>
    <w:unhideWhenUsed/>
    <w:qFormat/>
  </w:style>
  <w:style w:type="table" w:styleId="80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08" w:customStyle="1">
    <w:name w:val="标题 1 Char"/>
    <w:basedOn w:val="806"/>
    <w:link w:val="802"/>
    <w:uiPriority w:val="9"/>
    <w:qFormat/>
    <w:rPr>
      <w:b/>
      <w:bCs/>
      <w:sz w:val="44"/>
      <w:szCs w:val="44"/>
    </w:rPr>
  </w:style>
  <w:style w:type="character" w:styleId="809" w:customStyle="1">
    <w:name w:val="标题 2 Char"/>
    <w:basedOn w:val="806"/>
    <w:link w:val="803"/>
    <w:uiPriority w:val="9"/>
    <w:qFormat/>
    <w:rPr>
      <w:rFonts w:ascii="Cambria" w:hAnsi="Cambria" w:eastAsia="宋体" w:cs="Times New Roman"/>
      <w:b/>
      <w:bCs/>
      <w:sz w:val="32"/>
      <w:szCs w:val="32"/>
    </w:rPr>
  </w:style>
  <w:style w:type="character" w:styleId="810" w:customStyle="1">
    <w:name w:val="标题 3 Char"/>
    <w:basedOn w:val="806"/>
    <w:link w:val="804"/>
    <w:uiPriority w:val="9"/>
    <w:qFormat/>
    <w:rPr>
      <w:b/>
      <w:bCs/>
      <w:sz w:val="32"/>
      <w:szCs w:val="32"/>
    </w:rPr>
  </w:style>
  <w:style w:type="paragraph" w:styleId="811" w:customStyle="1">
    <w:name w:val="文档结构图1"/>
    <w:basedOn w:val="618"/>
    <w:link w:val="812"/>
    <w:uiPriority w:val="99"/>
    <w:unhideWhenUsed/>
    <w:qFormat/>
    <w:rPr>
      <w:rFonts w:ascii="宋体" w:eastAsia="宋体"/>
      <w:sz w:val="18"/>
      <w:szCs w:val="18"/>
    </w:rPr>
  </w:style>
  <w:style w:type="character" w:styleId="812" w:customStyle="1">
    <w:name w:val="文档结构图 Char"/>
    <w:basedOn w:val="806"/>
    <w:link w:val="811"/>
    <w:uiPriority w:val="99"/>
    <w:semiHidden/>
    <w:qFormat/>
    <w:rPr>
      <w:rFonts w:ascii="宋体" w:eastAsia="宋体"/>
      <w:sz w:val="18"/>
      <w:szCs w:val="18"/>
    </w:rPr>
  </w:style>
  <w:style w:type="paragraph" w:styleId="813" w:customStyle="1">
    <w:name w:val="批注文字1"/>
    <w:basedOn w:val="618"/>
    <w:link w:val="814"/>
    <w:uiPriority w:val="0"/>
    <w:qFormat/>
    <w:pPr>
      <w:ind w:firstLine="922"/>
      <w:jc w:val="left"/>
      <w:spacing w:line="360" w:lineRule="auto"/>
    </w:pPr>
    <w:rPr>
      <w:rFonts w:ascii="Times New Roman" w:hAnsi="Times New Roman" w:eastAsia="宋体" w:cs="Times New Roman"/>
      <w:szCs w:val="24"/>
    </w:rPr>
  </w:style>
  <w:style w:type="character" w:styleId="814" w:customStyle="1">
    <w:name w:val="批注文字 Char"/>
    <w:basedOn w:val="806"/>
    <w:link w:val="813"/>
    <w:uiPriority w:val="0"/>
    <w:qFormat/>
    <w:rPr>
      <w:rFonts w:ascii="Times New Roman" w:hAnsi="Times New Roman" w:eastAsia="宋体" w:cs="Times New Roman"/>
      <w:szCs w:val="24"/>
    </w:rPr>
  </w:style>
  <w:style w:type="paragraph" w:styleId="815" w:customStyle="1">
    <w:name w:val="纯文本1"/>
    <w:basedOn w:val="618"/>
    <w:link w:val="816"/>
    <w:uiPriority w:val="0"/>
    <w:qFormat/>
    <w:rPr>
      <w:rFonts w:ascii="宋体" w:hAnsi="Courier New" w:eastAsia="宋体" w:cs="Times New Roman"/>
      <w:szCs w:val="20"/>
    </w:rPr>
  </w:style>
  <w:style w:type="character" w:styleId="816" w:customStyle="1">
    <w:name w:val="纯文本 Char"/>
    <w:basedOn w:val="806"/>
    <w:link w:val="815"/>
    <w:uiPriority w:val="0"/>
    <w:qFormat/>
    <w:rPr>
      <w:rFonts w:ascii="宋体" w:hAnsi="Courier New" w:eastAsia="宋体" w:cs="Times New Roman"/>
      <w:szCs w:val="20"/>
    </w:rPr>
  </w:style>
  <w:style w:type="paragraph" w:styleId="817" w:customStyle="1">
    <w:name w:val="日期1"/>
    <w:basedOn w:val="618"/>
    <w:next w:val="618"/>
    <w:link w:val="818"/>
    <w:uiPriority w:val="99"/>
    <w:unhideWhenUsed/>
    <w:qFormat/>
    <w:pPr>
      <w:ind w:left="100"/>
    </w:pPr>
  </w:style>
  <w:style w:type="character" w:styleId="818" w:customStyle="1">
    <w:name w:val="日期 Char"/>
    <w:basedOn w:val="806"/>
    <w:link w:val="817"/>
    <w:uiPriority w:val="99"/>
    <w:semiHidden/>
    <w:qFormat/>
  </w:style>
  <w:style w:type="paragraph" w:styleId="819" w:customStyle="1">
    <w:name w:val="批注框文本1"/>
    <w:basedOn w:val="618"/>
    <w:link w:val="820"/>
    <w:uiPriority w:val="99"/>
    <w:unhideWhenUsed/>
    <w:qFormat/>
    <w:rPr>
      <w:sz w:val="18"/>
      <w:szCs w:val="18"/>
    </w:rPr>
  </w:style>
  <w:style w:type="character" w:styleId="820" w:customStyle="1">
    <w:name w:val="批注框文本 Char"/>
    <w:basedOn w:val="806"/>
    <w:link w:val="819"/>
    <w:uiPriority w:val="99"/>
    <w:semiHidden/>
    <w:qFormat/>
    <w:rPr>
      <w:sz w:val="18"/>
      <w:szCs w:val="18"/>
    </w:rPr>
  </w:style>
  <w:style w:type="paragraph" w:styleId="821" w:customStyle="1">
    <w:name w:val="页脚1"/>
    <w:basedOn w:val="618"/>
    <w:link w:val="822"/>
    <w:uiPriority w:val="99"/>
    <w:unhideWhenUsed/>
    <w:qFormat/>
    <w:pPr>
      <w:jc w:val="left"/>
      <w:tabs>
        <w:tab w:val="center" w:pos="4153" w:leader="none"/>
        <w:tab w:val="right" w:pos="8306" w:leader="none"/>
      </w:tabs>
    </w:pPr>
    <w:rPr>
      <w:sz w:val="18"/>
      <w:szCs w:val="18"/>
    </w:rPr>
  </w:style>
  <w:style w:type="character" w:styleId="822" w:customStyle="1">
    <w:name w:val="页脚 Char"/>
    <w:basedOn w:val="806"/>
    <w:link w:val="821"/>
    <w:uiPriority w:val="99"/>
    <w:qFormat/>
    <w:rPr>
      <w:sz w:val="18"/>
      <w:szCs w:val="18"/>
    </w:rPr>
  </w:style>
  <w:style w:type="paragraph" w:styleId="823" w:customStyle="1">
    <w:name w:val="页眉1"/>
    <w:basedOn w:val="618"/>
    <w:link w:val="82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4" w:customStyle="1">
    <w:name w:val="页眉 Char"/>
    <w:basedOn w:val="806"/>
    <w:link w:val="823"/>
    <w:uiPriority w:val="99"/>
    <w:semiHidden/>
    <w:qFormat/>
    <w:rPr>
      <w:sz w:val="18"/>
      <w:szCs w:val="18"/>
    </w:rPr>
  </w:style>
  <w:style w:type="paragraph" w:styleId="825" w:customStyle="1">
    <w:name w:val="目录 11"/>
    <w:basedOn w:val="618"/>
    <w:next w:val="618"/>
    <w:uiPriority w:val="39"/>
    <w:unhideWhenUsed/>
    <w:qFormat/>
  </w:style>
  <w:style w:type="paragraph" w:styleId="826" w:customStyle="1">
    <w:name w:val="HTML 预设格式1"/>
    <w:basedOn w:val="618"/>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table" w:styleId="827" w:customStyle="1">
    <w:name w:val="网格型1"/>
    <w:basedOn w:val="807"/>
    <w:uiPriority w:val="59"/>
    <w:qFormat/>
    <w:tblPr/>
  </w:style>
  <w:style w:type="character" w:styleId="828" w:customStyle="1">
    <w:name w:val="要点1"/>
    <w:basedOn w:val="806"/>
    <w:link w:val="618"/>
    <w:uiPriority w:val="22"/>
    <w:qFormat/>
    <w:rPr>
      <w:b/>
    </w:rPr>
  </w:style>
  <w:style w:type="character" w:styleId="829" w:customStyle="1">
    <w:name w:val="超链接1"/>
    <w:link w:val="618"/>
    <w:uiPriority w:val="99"/>
    <w:qFormat/>
    <w:rPr>
      <w:color w:val="0000ff"/>
      <w:u w:val="none"/>
    </w:rPr>
  </w:style>
  <w:style w:type="character" w:styleId="830" w:customStyle="1">
    <w:name w:val="批注引用1"/>
    <w:link w:val="618"/>
    <w:uiPriority w:val="0"/>
    <w:qFormat/>
    <w:rPr>
      <w:sz w:val="21"/>
      <w:szCs w:val="21"/>
    </w:rPr>
  </w:style>
  <w:style w:type="paragraph" w:styleId="831" w:customStyle="1">
    <w:name w:val="Default"/>
    <w:link w:val="832"/>
    <w:uiPriority w:val="99"/>
    <w:qFormat/>
    <w:pPr>
      <w:widowControl w:val="off"/>
    </w:pPr>
    <w:rPr>
      <w:rFonts w:hint="default" w:ascii="MS Mincho" w:hAnsi="Calibri" w:eastAsia="宋体" w:cs="Times New Roman"/>
      <w:color w:val="000000"/>
      <w:szCs w:val="24"/>
      <w:lang w:bidi="ar-SA"/>
    </w:rPr>
  </w:style>
  <w:style w:type="character" w:styleId="832" w:customStyle="1">
    <w:name w:val="Default Char"/>
    <w:link w:val="831"/>
    <w:uiPriority w:val="99"/>
    <w:qFormat/>
    <w:rPr>
      <w:rFonts w:ascii="MS Mincho" w:hAnsi="Calibri"/>
      <w:color w:val="000000"/>
      <w:szCs w:val="24"/>
      <w:lang w:bidi="ar-SA"/>
    </w:rPr>
  </w:style>
  <w:style w:type="paragraph" w:styleId="833" w:customStyle="1">
    <w:name w:val="正文首行缩进11"/>
    <w:basedOn w:val="834"/>
    <w:uiPriority w:val="0"/>
    <w:qFormat/>
    <w:pPr>
      <w:ind w:firstLine="200"/>
      <w:spacing w:line="360" w:lineRule="auto"/>
    </w:pPr>
    <w:rPr>
      <w:rFonts w:ascii="仿宋_GB2312" w:hAnsi="Times New Roman" w:eastAsia="仿宋_GB2312"/>
      <w:sz w:val="30"/>
      <w:szCs w:val="30"/>
    </w:rPr>
  </w:style>
  <w:style w:type="paragraph" w:styleId="834" w:customStyle="1">
    <w:name w:val="正文文本11"/>
    <w:basedOn w:val="618"/>
    <w:next w:val="618"/>
    <w:uiPriority w:val="0"/>
    <w:qFormat/>
    <w:rPr>
      <w:rFonts w:ascii="楷体_GB2312" w:hAnsi="Arial" w:eastAsia="楷体_GB2312"/>
      <w:sz w:val="28"/>
      <w:szCs w:val="28"/>
      <w:lang w:eastAsia="en-US"/>
    </w:rPr>
  </w:style>
  <w:style w:type="paragraph" w:styleId="835" w:customStyle="1">
    <w:name w:val="正文 New"/>
    <w:uiPriority w:val="99"/>
    <w:qFormat/>
    <w:pPr>
      <w:ind w:left="357" w:hanging="357"/>
      <w:jc w:val="both"/>
      <w:spacing w:line="440" w:lineRule="exact"/>
      <w:widowControl w:val="off"/>
    </w:pPr>
    <w:rPr>
      <w:rFonts w:hint="default" w:ascii="Times New Roman" w:hAnsi="Times New Roman" w:eastAsia="宋体" w:cs="Times New Roman"/>
      <w:sz w:val="21"/>
      <w:szCs w:val="22"/>
    </w:rPr>
  </w:style>
  <w:style w:type="numbering" w:styleId="9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53"/>
    <customShpInfo spid="_x0000_s2050"/>
    <customShpInfo spid="_x0000_s2054"/>
    <customShpInfo spid="_x0000_s2051"/>
    <customShpInfo spid="_x0000_s2052"/>
    <customShpInfo spid="_x0000_s2055"/>
    <customShpInfo spid="_x0000_s2056"/>
    <customShpInfo spid="_x0000_s2057"/>
    <customShpInfo spid="_x0000_s2061"/>
    <customShpInfo spid="_x0000_s2060"/>
    <customShpInfo spid="_x0000_s2059"/>
    <customShpInfo spid="_x0000_s205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孔庆阳</cp:lastModifiedBy>
  <cp:revision>8</cp:revision>
  <dcterms:created xsi:type="dcterms:W3CDTF">2024-08-14T05:18:00Z</dcterms:created>
  <dcterms:modified xsi:type="dcterms:W3CDTF">2026-04-16T03:31:01Z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2052-12.1.0.25225</vt:lpwstr>
  </property>
  <property fmtid="{D5CDD505-2E9C-101B-9397-08002B2CF9AE}" pid="4" name="ICV">
    <vt:lpwstr>716946EE69484CC49F6CF71B0E4C15A6_12</vt:lpwstr>
  </property>
</Properties>
</file>