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hint="eastAsia" w:ascii="Times New Roman" w:hAnsi="Times New Roman"/>
          <w:b/>
          <w:sz w:val="32"/>
        </w:rPr>
        <w:t xml:space="preserve">JSZC-320500-JZCG-G2026-0112</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Times New Roman" w:hAnsi="Times New Roman"/>
          <w:b/>
          <w:sz w:val="32"/>
        </w:rPr>
        <w:t xml:space="preserve">苏州市相城区黄桥中心幼儿园</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Times New Roman" w:hAnsi="Times New Roman"/>
          <w:b/>
          <w:sz w:val="32"/>
        </w:rPr>
        <w:t xml:space="preserve">2026年黄桥中心幼儿园保安、后勤服务</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35"/>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5</w:t>
      </w:r>
      <w:bookmarkStart w:id="134" w:name="_GoBack"/>
      <w:r/>
      <w:bookmarkEnd w:id="134"/>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42"/>
        <w:ind w:firstLine="0"/>
        <w:jc w:val="left"/>
        <w:spacing w:before="120" w:after="120"/>
        <w:tabs>
          <w:tab w:val="right" w:pos="9856" w:leader="dot"/>
        </w:tabs>
        <w:rPr>
          <w:rStyle w:val="1074"/>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42"/>
        <w:ind w:firstLine="0"/>
        <w:tabs>
          <w:tab w:val="right" w:pos="9854" w:leader="dot"/>
        </w:tabs>
        <w:rPr>
          <w:rFonts w:hint="eastAsia" w:asciiTheme="majorEastAsia" w:hAnsiTheme="majorEastAsia" w:eastAsiaTheme="majorEastAsia" w:cstheme="minorBidi"/>
          <w:sz w:val="32"/>
          <w:szCs w:val="32"/>
        </w:rPr>
      </w:pPr>
      <w:r>
        <w:rPr>
          <w:rStyle w:val="1074"/>
          <w:rFonts w:cs="Calibri" w:asciiTheme="majorEastAsia" w:hAnsiTheme="majorEastAsia" w:eastAsiaTheme="majorEastAsia"/>
          <w:bCs/>
          <w:caps/>
          <w:color w:val="auto"/>
          <w:sz w:val="32"/>
          <w:szCs w:val="32"/>
        </w:rPr>
        <w:fldChar w:fldCharType="begin"/>
      </w:r>
      <w:r>
        <w:rPr>
          <w:rStyle w:val="1074"/>
          <w:rFonts w:cs="Calibri" w:asciiTheme="majorEastAsia" w:hAnsiTheme="majorEastAsia" w:eastAsiaTheme="majorEastAsia"/>
          <w:bCs/>
          <w:caps/>
          <w:color w:val="auto"/>
          <w:sz w:val="32"/>
          <w:szCs w:val="32"/>
        </w:rPr>
        <w:instrText xml:space="preserve"> TOC \o "1-1" \h \z \u </w:instrText>
      </w:r>
      <w:r>
        <w:rPr>
          <w:rStyle w:val="1074"/>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1074"/>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1074"/>
          <w:rFonts w:asciiTheme="majorEastAsia" w:hAnsiTheme="majorEastAsia" w:eastAsiaTheme="majorEastAsia"/>
          <w:sz w:val="32"/>
          <w:szCs w:val="32"/>
        </w:rPr>
        <w:t xml:space="preserve">第二章</w:t>
      </w:r>
      <w:r>
        <w:rPr>
          <w:rStyle w:val="1074"/>
          <w:rFonts w:hint="eastAsia" w:asciiTheme="majorEastAsia" w:hAnsiTheme="majorEastAsia" w:eastAsiaTheme="majorEastAsia"/>
          <w:sz w:val="32"/>
          <w:szCs w:val="32"/>
        </w:rPr>
        <w:t xml:space="preserve"> </w:t>
      </w:r>
      <w:r>
        <w:rPr>
          <w:rStyle w:val="1074"/>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1074"/>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1074"/>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1074"/>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1074"/>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63</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tabs>
          <w:tab w:val="right" w:pos="9854" w:leader="dot"/>
        </w:tabs>
        <w:rPr>
          <w:rFonts w:hint="eastAsia"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1074"/>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1042"/>
        <w:ind w:firstLine="0"/>
        <w:spacing w:before="120" w:after="120"/>
        <w:tabs>
          <w:tab w:val="right" w:pos="9854" w:leader="dot"/>
        </w:tabs>
        <w:rPr>
          <w:rFonts w:hint="eastAsia" w:ascii="宋体" w:hAnsi="宋体"/>
          <w:sz w:val="32"/>
          <w:szCs w:val="32"/>
        </w:rPr>
        <w:outlineLvl w:val="9"/>
      </w:pPr>
      <w:r>
        <w:rPr>
          <w:rStyle w:val="1074"/>
          <w:rFonts w:cs="Calibri" w:asciiTheme="majorEastAsia" w:hAnsiTheme="majorEastAsia" w:eastAsiaTheme="majorEastAsia"/>
          <w:bCs/>
          <w:caps/>
          <w:color w:val="auto"/>
          <w:sz w:val="32"/>
          <w:szCs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102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12" w:lineRule="auto"/>
              <w:rPr>
                <w:rFonts w:hint="eastAsia" w:ascii="宋体" w:hAnsi="宋体" w:cs="Times New Roman"/>
                <w:sz w:val="21"/>
                <w:szCs w:val="21"/>
              </w:rPr>
            </w:pPr>
            <w:r>
              <w:rPr>
                <w:rFonts w:hint="eastAsia" w:ascii="宋体" w:hAnsi="宋体"/>
                <w:sz w:val="21"/>
                <w:szCs w:val="21"/>
              </w:rPr>
              <w:t xml:space="preserve">JSZC-320500-JZCG-G2026-0112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line="312" w:lineRule="auto"/>
              <w:rPr>
                <w:rFonts w:hint="eastAsia" w:ascii="宋体" w:hAnsi="宋体" w:cs="Times New Roman"/>
                <w:sz w:val="21"/>
                <w:szCs w:val="21"/>
              </w:rPr>
            </w:pPr>
            <w:r>
              <w:rPr>
                <w:rFonts w:hint="eastAsia" w:ascii="宋体" w:hAnsi="宋体"/>
                <w:sz w:val="21"/>
                <w:szCs w:val="21"/>
              </w:rPr>
              <w:t xml:space="preserve">2026年黄桥中心幼儿园保安、后勤服务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bCs/>
                <w:sz w:val="21"/>
                <w:szCs w:val="21"/>
              </w:rPr>
              <w:t xml:space="preserve">谢工、严工 </w:t>
            </w:r>
            <w:r>
              <w:rPr>
                <w:rFonts w:hint="eastAsia" w:ascii="宋体" w:hAnsi="宋体"/>
                <w:sz w:val="21"/>
                <w:szCs w:val="21"/>
              </w:rPr>
              <w:t xml:space="preserve"> </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bCs/>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名称：苏州市相城区黄桥中心幼儿园</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地址：苏州市相城区黄桥街道苏埭路98号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联系人：朱莹</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联系电话：0512-65461645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3"/>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3"/>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5" w:name="_Toc7166"/>
      <w:r/>
      <w:bookmarkStart w:id="6" w:name="_Toc28592"/>
      <w:r/>
      <w:r/>
    </w:p>
    <w:p>
      <w:pPr>
        <w:ind w:left="0"/>
        <w:jc w:val="center"/>
        <w:rPr>
          <w:rFonts w:hint="eastAsia" w:ascii="宋体" w:hAnsi="宋体"/>
          <w:b/>
          <w:sz w:val="44"/>
          <w:szCs w:val="22"/>
        </w:rPr>
      </w:pPr>
      <w:r>
        <w:rPr>
          <w:rFonts w:hint="eastAsia" w:ascii="宋体" w:hAnsi="宋体"/>
          <w:b/>
          <w:sz w:val="44"/>
          <w:szCs w:val="22"/>
        </w:rPr>
      </w:r>
      <w:r/>
    </w:p>
    <w:p>
      <w:pPr>
        <w:pStyle w:val="1035"/>
        <w:rPr>
          <w:rFonts w:hint="eastAsia" w:ascii="宋体" w:hAnsi="宋体"/>
        </w:rPr>
      </w:pPr>
      <w:r>
        <w:rPr>
          <w:rFonts w:hint="eastAsia" w:ascii="宋体" w:hAnsi="宋体"/>
        </w:rPr>
      </w:r>
      <w:r/>
    </w:p>
    <w:p>
      <w:pPr>
        <w:ind w:left="0"/>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1010"/>
        <w:ind w:left="431" w:firstLine="17"/>
        <w:jc w:val="center"/>
        <w:spacing w:before="0" w:after="0" w:line="360" w:lineRule="auto"/>
        <w:rPr>
          <w:rStyle w:val="1139"/>
          <w:rFonts w:hint="eastAsia"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2026年黄桥中心幼儿园保安、后勤服务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月22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1、项目编号：JSZC-320500-JZCG-G2026-0112</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2、项目名称：2026年黄桥中心幼儿园保安、后勤服务</w:t>
      </w:r>
      <w:r>
        <w:rPr>
          <w:rFonts w:ascii="宋体" w:hAnsi="宋体"/>
          <w:bCs/>
          <w:sz w:val="21"/>
          <w:szCs w:val="21"/>
        </w:rPr>
        <w:t xml:space="preserve">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3、采购方式：</w:t>
      </w:r>
      <w:r>
        <w:rPr>
          <w:rFonts w:hint="eastAsia" w:ascii="宋体" w:hAnsi="宋体"/>
          <w:sz w:val="21"/>
          <w:szCs w:val="21"/>
        </w:rPr>
        <w:t xml:space="preserve">公开招标</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4、预算金额：人民币贰佰壹拾肆万零玖佰肆拾捌元玖角玖分（￥2140948.99）</w:t>
      </w:r>
      <w:r>
        <w:rPr>
          <w:rFonts w:ascii="宋体" w:hAnsi="宋体"/>
          <w:bCs/>
          <w:sz w:val="21"/>
          <w:szCs w:val="21"/>
        </w:rPr>
        <w:t xml:space="preserve">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5、最高限价：人民币贰佰壹拾肆万零玖佰肆拾捌元玖角玖分（￥2140948.99）</w:t>
      </w:r>
      <w:r>
        <w:rPr>
          <w:rFonts w:ascii="宋体" w:hAnsi="宋体"/>
          <w:bCs/>
          <w:sz w:val="21"/>
          <w:szCs w:val="21"/>
        </w:rPr>
        <w:t xml:space="preserve">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6、合同履行期限：</w:t>
      </w:r>
      <w:r>
        <w:rPr>
          <w:rFonts w:hint="eastAsia" w:ascii="宋体" w:hAnsi="宋体"/>
          <w:sz w:val="21"/>
          <w:szCs w:val="21"/>
        </w:rPr>
        <w:t xml:space="preserve">自合同签订之日起12个月</w:t>
      </w:r>
      <w:r>
        <w:rPr>
          <w:rFonts w:ascii="宋体" w:hAnsi="宋体"/>
          <w:bCs/>
          <w:sz w:val="21"/>
          <w:szCs w:val="21"/>
        </w:rPr>
        <w:t xml:space="preserve">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7、采购需求：黄桥中心幼儿园创建于八十年代中期，于2002年被评为苏州市现代化示范幼儿园。占地面积17340平方米、建筑面积 12278.22 平方米、绿化面积 3560平方米、户外场地 6100平方米。目前全园4幢楼，1号楼三层，设有行政办公室和专用室，2号楼和3号楼各三层，设有教学区，4号楼4四层，设为早教中心和食堂，全园共有 26个班，在园幼儿 649名。其余内容详见第四章。</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（一）本项目的资格条件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（二）拒绝下述供应商参加本次采购活动</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27"/>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1027"/>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7"/>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7"/>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7"/>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7"/>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8"/>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8"/>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8"/>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名称：苏州市相城区黄桥中心幼儿园  </w:t>
      </w:r>
      <w:r>
        <w:rPr>
          <w:rFonts w:ascii="宋体" w:hAnsi="宋体"/>
          <w:bCs/>
          <w:sz w:val="21"/>
          <w:szCs w:val="21"/>
        </w:rPr>
        <w:t xml:space="preserve">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地址：苏州市相城区黄桥街道苏埭路98号 </w:t>
      </w:r>
      <w:r/>
    </w:p>
    <w:p>
      <w:pPr>
        <w:pStyle w:val="1027"/>
        <w:ind w:left="0" w:firstLine="420"/>
        <w:spacing w:line="360" w:lineRule="auto"/>
        <w:rPr>
          <w:rFonts w:hint="eastAsia" w:ascii="宋体" w:hAnsi="宋体"/>
          <w:bCs/>
          <w:sz w:val="21"/>
          <w:szCs w:val="21"/>
        </w:rPr>
      </w:pPr>
      <w:r>
        <w:rPr>
          <w:rFonts w:hint="eastAsia" w:ascii="宋体" w:hAnsi="宋体"/>
          <w:bCs/>
          <w:sz w:val="21"/>
          <w:szCs w:val="21"/>
        </w:rPr>
        <w:t xml:space="preserve">联系人：朱莹</w:t>
      </w:r>
      <w:r/>
    </w:p>
    <w:p>
      <w:pPr>
        <w:pStyle w:val="1027"/>
        <w:ind w:left="0" w:firstLine="420"/>
        <w:spacing w:line="360" w:lineRule="auto"/>
        <w:rPr>
          <w:rFonts w:hint="eastAsia" w:ascii="宋体" w:hAnsi="宋体"/>
          <w:sz w:val="21"/>
          <w:szCs w:val="21"/>
        </w:rPr>
      </w:pPr>
      <w:r>
        <w:rPr>
          <w:rFonts w:hint="eastAsia" w:ascii="宋体" w:hAnsi="宋体"/>
          <w:bCs/>
          <w:sz w:val="21"/>
          <w:szCs w:val="21"/>
        </w:rPr>
        <w:t xml:space="preserve">联系方式：0512-65461645 </w:t>
      </w:r>
      <w:r>
        <w:rPr>
          <w:rFonts w:hint="eastAsia" w:ascii="宋体" w:hAnsi="宋体"/>
          <w:sz w:val="21"/>
          <w:szCs w:val="21"/>
        </w:rPr>
        <w:t xml:space="preserve">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0512-69820921 </w:t>
      </w:r>
      <w:r>
        <w:rPr>
          <w:rFonts w:hint="eastAsia" w:ascii="宋体" w:hAnsi="宋体"/>
          <w:sz w:val="21"/>
          <w:szCs w:val="21"/>
        </w:rPr>
        <w:t xml:space="preserve">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bCs/>
          <w:sz w:val="21"/>
          <w:szCs w:val="21"/>
        </w:rPr>
        <w:t xml:space="preserve">谢工、严工</w:t>
      </w:r>
      <w:r>
        <w:rPr>
          <w:rFonts w:hint="eastAsia" w:ascii="宋体" w:hAnsi="宋体"/>
          <w:sz w:val="21"/>
          <w:szCs w:val="21"/>
        </w:rPr>
        <w:t xml:space="preserve"> </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bCs/>
          <w:sz w:val="21"/>
          <w:szCs w:val="21"/>
        </w:rPr>
        <w:t xml:space="preserve">0512-69820921 </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pStyle w:val="1021"/>
      </w:pPr>
      <w:r/>
      <w:r/>
    </w:p>
    <w:p>
      <w:r/>
      <w:r/>
    </w:p>
    <w:p>
      <w:pPr>
        <w:ind w:left="0"/>
      </w:pPr>
      <w:r/>
      <w:r/>
    </w:p>
    <w:p>
      <w:pPr>
        <w:pStyle w:val="1010"/>
        <w:ind w:left="0" w:firstLine="0"/>
        <w:jc w:val="center"/>
        <w:rPr>
          <w:rFonts w:hint="eastAsia" w:ascii="宋体" w:hAnsi="宋体"/>
          <w:b/>
          <w:sz w:val="44"/>
          <w:szCs w:val="22"/>
        </w:rPr>
      </w:pPr>
      <w:r/>
      <w:bookmarkStart w:id="10" w:name="_Toc6217"/>
      <w:r/>
      <w:bookmarkStart w:id="11" w:name="_Toc165274503"/>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27"/>
        <w:ind w:left="0" w:firstLine="422"/>
        <w:spacing w:line="360" w:lineRule="auto"/>
        <w:rPr>
          <w:rFonts w:hint="eastAsia"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1027"/>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27"/>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27"/>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66"/>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66"/>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6"/>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66"/>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2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2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1027"/>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27"/>
        <w:ind w:left="0" w:firstLine="420"/>
        <w:spacing w:line="360" w:lineRule="auto"/>
        <w:rPr>
          <w:rFonts w:hint="eastAsia"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102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质疑联系人：金工</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联系电话：0512-69826795</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27"/>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7"/>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6"/>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7"/>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7"/>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1027"/>
        <w:ind w:left="0" w:firstLine="420"/>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rPr>
        <w:t xml:space="preserve">投标单位须在投标文件中提供以下人员相关证书复印件并加盖投标单位公章，未提供视为非实质性响应：（1）</w:t>
      </w:r>
      <w:r>
        <w:rPr>
          <w:rFonts w:hint="eastAsia" w:ascii="宋体" w:hAnsi="宋体"/>
          <w:b/>
          <w:bCs/>
          <w:color w:val="000000"/>
          <w:sz w:val="21"/>
          <w:szCs w:val="21"/>
        </w:rPr>
        <w:t xml:space="preserve">项目经理须提供</w:t>
      </w:r>
      <w:r>
        <w:rPr>
          <w:rFonts w:hint="eastAsia" w:ascii="宋体" w:hAnsi="宋体"/>
          <w:b/>
          <w:bCs/>
          <w:sz w:val="21"/>
          <w:szCs w:val="21"/>
        </w:rPr>
        <w:t xml:space="preserve">公安部门颁发的保安员证</w:t>
      </w:r>
      <w:r>
        <w:rPr>
          <w:rFonts w:hint="eastAsia" w:ascii="宋体" w:hAnsi="宋体"/>
          <w:b/>
          <w:bCs/>
          <w:sz w:val="21"/>
        </w:rPr>
        <w:t xml:space="preserve">。（2）</w:t>
      </w:r>
      <w:r>
        <w:rPr>
          <w:rFonts w:hint="eastAsia" w:ascii="宋体" w:hAnsi="宋体"/>
          <w:b/>
          <w:bCs/>
          <w:color w:val="000000"/>
          <w:sz w:val="21"/>
          <w:szCs w:val="21"/>
        </w:rPr>
        <w:t xml:space="preserve">保安队长须提供</w:t>
      </w:r>
      <w:r>
        <w:rPr>
          <w:rFonts w:hint="eastAsia" w:ascii="宋体" w:hAnsi="宋体"/>
          <w:b/>
          <w:bCs/>
          <w:sz w:val="21"/>
          <w:szCs w:val="21"/>
        </w:rPr>
        <w:t xml:space="preserve">公安部门颁发的保安员证</w:t>
      </w:r>
      <w:r>
        <w:rPr>
          <w:rFonts w:hint="eastAsia" w:ascii="宋体" w:hAnsi="宋体"/>
          <w:b/>
          <w:bCs/>
          <w:sz w:val="21"/>
        </w:rPr>
        <w:t xml:space="preserve">。（3）</w:t>
      </w:r>
      <w:r>
        <w:rPr>
          <w:rFonts w:hint="eastAsia" w:ascii="宋体" w:hAnsi="宋体"/>
          <w:b/>
          <w:bCs/>
          <w:color w:val="000000"/>
          <w:sz w:val="21"/>
          <w:szCs w:val="21"/>
        </w:rPr>
        <w:t xml:space="preserve">保安人员须提供</w:t>
      </w:r>
      <w:r>
        <w:rPr>
          <w:rFonts w:hint="eastAsia" w:ascii="宋体" w:hAnsi="宋体"/>
          <w:b/>
          <w:bCs/>
          <w:sz w:val="21"/>
          <w:szCs w:val="21"/>
        </w:rPr>
        <w:t xml:space="preserve">公安部门颁发的保安员证</w:t>
      </w:r>
      <w:r>
        <w:rPr>
          <w:rFonts w:hint="eastAsia" w:ascii="宋体" w:hAnsi="宋体"/>
          <w:b/>
          <w:bCs/>
          <w:sz w:val="21"/>
        </w:rPr>
        <w:t xml:space="preserve">。（4）工程维修人员须提供特种作业操作证（准操项目：高压电工作业）。（5）消监控室人员须提供</w:t>
      </w:r>
      <w:r>
        <w:rPr>
          <w:rFonts w:hint="eastAsia" w:ascii="宋体" w:hAnsi="宋体"/>
          <w:b/>
          <w:bCs/>
          <w:sz w:val="21"/>
          <w:szCs w:val="21"/>
          <w:lang w:bidi="ar"/>
        </w:rPr>
        <w:t xml:space="preserve">消防设施操作员或建（构）筑物消防员证书、</w:t>
      </w:r>
      <w:r>
        <w:rPr>
          <w:rFonts w:hint="eastAsia" w:ascii="宋体" w:hAnsi="宋体"/>
          <w:b/>
          <w:bCs/>
          <w:sz w:val="21"/>
          <w:szCs w:val="21"/>
        </w:rPr>
        <w:t xml:space="preserve">公安部门颁发的保安员证。</w:t>
      </w:r>
      <w:r/>
    </w:p>
    <w:p>
      <w:pPr>
        <w:pStyle w:val="1027"/>
        <w:ind w:left="0" w:firstLine="422"/>
        <w:spacing w:line="360" w:lineRule="auto"/>
        <w:rPr>
          <w:rFonts w:hint="eastAsia"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3"/>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3"/>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3"/>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3"/>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3"/>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3"/>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3"/>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r/>
      <w:bookmarkEnd w:id="29"/>
      <w:r/>
      <w:r/>
    </w:p>
    <w:p>
      <w:pPr>
        <w:pStyle w:val="1243"/>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43"/>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27"/>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43"/>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43"/>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3"/>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3"/>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43"/>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243"/>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3"/>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3"/>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3"/>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43"/>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43"/>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3"/>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3"/>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3"/>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3"/>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3"/>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43"/>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243"/>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3"/>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3"/>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3"/>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10"/>
        <w:ind w:left="0" w:firstLine="0"/>
        <w:jc w:val="center"/>
        <w:rPr>
          <w:rFonts w:hint="eastAsia"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43"/>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71810480"/>
      <w:r/>
      <w:bookmarkStart w:id="51" w:name="_Toc105397779"/>
      <w:r/>
      <w:bookmarkStart w:id="52" w:name="_Toc3821"/>
      <w:r/>
      <w:bookmarkStart w:id="53" w:name="_Toc17036"/>
      <w:r/>
      <w:bookmarkStart w:id="54" w:name="_Toc165274505"/>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5" w:name="_Toc71810481"/>
      <w:r/>
      <w:bookmarkStart w:id="56" w:name="_Toc105397780"/>
      <w:r/>
      <w:bookmarkStart w:id="57" w:name="_Toc16527450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10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3" w:name="JEDX"/>
            <w:r/>
            <w:bookmarkEnd w:id="63"/>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5"/>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7" w:name="_Toc7945"/>
      <w:r/>
      <w:bookmarkStart w:id="68" w:name="_Toc241"/>
      <w:r/>
      <w:bookmarkStart w:id="69"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35"/>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p>
    <w:p>
      <w:pPr>
        <w:ind w:left="0"/>
        <w:widowControl w:val="off"/>
        <w:rPr>
          <w:rFonts w:hint="eastAsia"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hint="eastAsia"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hint="eastAsia"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hint="eastAsia"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hint="eastAsia"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hint="eastAsia"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2" w:name="_Toc71810483"/>
      <w:r/>
      <w:bookmarkStart w:id="73" w:name="_Toc165274508"/>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35"/>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5" w:name="_Toc71810484"/>
      <w:r/>
      <w:bookmarkStart w:id="76" w:name="_Toc19621"/>
      <w:r/>
      <w:bookmarkStart w:id="77" w:name="_Toc165274509"/>
      <w:r/>
      <w:bookmarkStart w:id="78" w:name="_Toc105397783"/>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苏州市相城区黄桥中心幼儿园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（2026年黄桥中心幼儿园保安、后勤服务）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2026年黄桥中心幼儿园保安、后勤服务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35"/>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3" w:name="_Toc3869"/>
      <w:r/>
      <w:bookmarkStart w:id="84" w:name="_Toc32206"/>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8"/>
        <w:ind w:left="0" w:firstLine="0"/>
        <w:rPr>
          <w:rFonts w:hint="eastAsia" w:ascii="宋体" w:hAnsi="宋体"/>
          <w:b/>
          <w:lang w:val="zh-CN"/>
        </w:rPr>
      </w:pPr>
      <w:r>
        <w:rPr>
          <w:rFonts w:hint="eastAsia" w:ascii="宋体" w:hAnsi="宋体"/>
          <w:b/>
          <w:lang w:val="zh-CN"/>
        </w:rPr>
      </w:r>
      <w:r/>
    </w:p>
    <w:p>
      <w:pPr>
        <w:pStyle w:val="1068"/>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8"/>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8"/>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8"/>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8"/>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8"/>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9" w:name="_Toc27138"/>
      <w:r/>
      <w:bookmarkStart w:id="90" w:name="_Toc31973"/>
      <w:r>
        <w:rPr>
          <w:rFonts w:ascii="宋体" w:hAnsi="宋体"/>
          <w:sz w:val="21"/>
          <w:szCs w:val="21"/>
        </w:rPr>
        <w:t xml:space="preserve"> </w:t>
      </w:r>
      <w:r/>
    </w:p>
    <w:p>
      <w:pPr>
        <w:pStyle w:val="1035"/>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pPr>
      <w:r>
        <w:rPr>
          <w:rFonts w:hint="eastAsia" w:ascii="宋体" w:hAnsi="宋体"/>
          <w:sz w:val="21"/>
          <w:szCs w:val="21"/>
        </w:rPr>
      </w:r>
      <w:r/>
    </w:p>
    <w:p>
      <w:pPr>
        <w:pStyle w:val="1027"/>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Style w:val="1020"/>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2"/>
        <w:spacing w:line="360" w:lineRule="auto"/>
        <w:widowControl w:val="off"/>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注：1.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widowControl w:val="off"/>
        <w:rPr>
          <w:rFonts w:hint="eastAsia" w:ascii="宋体" w:hAnsi="宋体" w:cs="Times New Roman"/>
          <w:b/>
          <w:color w:val="000000" w:themeColor="text1"/>
          <w:sz w:val="21"/>
          <w:szCs w:val="21"/>
          <w14:textFill>
            <w14:solidFill>
              <w14:schemeClr w14:val="tx1"/>
            </w14:solidFill>
          </w14:textFill>
        </w:rPr>
      </w:pPr>
      <w:r>
        <w:rPr>
          <w:rFonts w:hint="eastAsia" w:ascii="宋体" w:hAnsi="宋体" w:cs="Times New Roman"/>
          <w:b/>
          <w:color w:val="000000" w:themeColor="text1"/>
          <w:sz w:val="21"/>
          <w:szCs w:val="21"/>
          <w14:textFill>
            <w14:solidFill>
              <w14:schemeClr w14:val="tx1"/>
            </w14:solidFill>
          </w14:textFill>
        </w:rPr>
        <w:t xml:space="preserve">2.</w:t>
      </w:r>
      <w:r>
        <w:rPr>
          <w:rFonts w:hint="eastAsia" w:ascii="宋体" w:hAnsi="宋体"/>
          <w:b/>
          <w:bCs/>
          <w:sz w:val="21"/>
        </w:rPr>
        <w:t xml:space="preserve">投标单位须在投标文件中提供以下人员相关证书复印件并加盖投标单位公章，未提供视为非实质性响应：</w:t>
      </w:r>
      <w:r>
        <w:rPr>
          <w:rFonts w:hint="eastAsia" w:ascii="宋体" w:hAnsi="宋体" w:cs="Times New Roman"/>
          <w:b/>
          <w:color w:val="000000" w:themeColor="text1"/>
          <w:sz w:val="21"/>
          <w:szCs w:val="21"/>
          <w14:textFill>
            <w14:solidFill>
              <w14:schemeClr w14:val="tx1"/>
            </w14:solidFill>
          </w14:textFill>
        </w:rPr>
        <w:t xml:space="preserve">（1）项目经理须提供公安部门颁发的保安员证。（2）保安队长须提供公安部门颁发的保安员证。（3）保安人员须提供公安部门颁发的保安员证。（4）工程维修人员须提供特种作业操作证（准操项目：高压电工作业）。（5）消监控室人员须提供消防设施操作员或建（构）筑物消防员证书、公安部门颁发的保安员证。</w:t>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93" w:name="_Toc105397787"/>
      <w:r/>
      <w:bookmarkStart w:id="94" w:name="_Toc71810489"/>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10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5"/>
        <w:rPr>
          <w:rFonts w:hint="eastAsia" w:ascii="宋体" w:hAnsi="宋体"/>
        </w:rPr>
      </w:pPr>
      <w:r>
        <w:rPr>
          <w:rFonts w:hint="eastAsia" w:ascii="宋体" w:hAnsi="宋体"/>
        </w:rPr>
      </w:r>
      <w:r/>
    </w:p>
    <w:p>
      <w:pPr>
        <w:pStyle w:val="1027"/>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End w:id="89"/>
      <w:r/>
      <w:bookmarkEnd w:id="90"/>
      <w:r/>
      <w:bookmarkStart w:id="96" w:name="_Toc165274514"/>
      <w:r/>
      <w:bookmarkStart w:id="97" w:name="_Toc105397788"/>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Style w:val="102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5"/>
        <w:rPr>
          <w:rFonts w:hint="eastAsia" w:ascii="宋体" w:hAnsi="宋体"/>
        </w:rPr>
      </w:pPr>
      <w:r>
        <w:rPr>
          <w:rFonts w:hint="eastAsia" w:ascii="宋体" w:hAnsi="宋体"/>
        </w:rPr>
      </w:r>
      <w:r/>
    </w:p>
    <w:p>
      <w:pPr>
        <w:pStyle w:val="1027"/>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9" w:name="_Toc165274515"/>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3258863"/>
      <w:r/>
      <w:bookmarkStart w:id="102" w:name="_Toc165274517"/>
      <w:r/>
      <w:bookmarkStart w:id="10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400" w:firstLine="400"/>
      </w:pPr>
      <w:r/>
      <w:r/>
    </w:p>
    <w:p>
      <w:pPr>
        <w:pStyle w:val="1068"/>
        <w:ind w:left="0" w:firstLine="0"/>
      </w:pPr>
      <w:r/>
      <w:r/>
    </w:p>
    <w:p>
      <w:pPr>
        <w:ind w:left="0"/>
        <w:rPr>
          <w:rFonts w:hint="eastAsia" w:ascii="宋体" w:hAnsi="宋体"/>
          <w:b/>
          <w:bCs/>
          <w:sz w:val="21"/>
          <w:szCs w:val="21"/>
        </w:rPr>
        <w:outlineLvl w:val="0"/>
      </w:pPr>
      <w:r/>
      <w:bookmarkStart w:id="104" w:name="_Toc103258864"/>
      <w:r/>
      <w:bookmarkStart w:id="105" w:name="_Toc105397792"/>
      <w:r/>
      <w:bookmarkStart w:id="106"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Style w:val="10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rPr>
          <w:lang w:val="zh-CN"/>
        </w:rPr>
      </w:pPr>
      <w:r>
        <w:rPr>
          <w:lang w:val="zh-CN"/>
        </w:rPr>
      </w:r>
      <w:r/>
    </w:p>
    <w:p>
      <w:pPr>
        <w:pStyle w:val="1021"/>
        <w:rPr>
          <w:lang w:val="zh-CN"/>
        </w:rPr>
      </w:pPr>
      <w:r>
        <w:rPr>
          <w:lang w:val="zh-CN"/>
        </w:rPr>
      </w:r>
      <w:r/>
    </w:p>
    <w:p>
      <w:pPr>
        <w:ind w:left="0"/>
        <w:rPr>
          <w:lang w:val="zh-CN"/>
        </w:rPr>
      </w:pPr>
      <w:r>
        <w:rPr>
          <w:lang w:val="zh-CN"/>
        </w:rPr>
      </w:r>
      <w:r/>
    </w:p>
    <w:p>
      <w:pPr>
        <w:ind w:left="0"/>
        <w:jc w:val="left"/>
        <w:rPr>
          <w:rFonts w:hint="eastAsia"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21"/>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2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21"/>
      </w:pPr>
      <w:r>
        <w:rPr>
          <w:rFonts w:hint="eastAsia"/>
        </w:rPr>
        <w:br w:type="page" w:clear="all"/>
      </w:r>
      <w:r/>
    </w:p>
    <w:p>
      <w:pPr>
        <w:pStyle w:val="1010"/>
        <w:ind w:left="0" w:firstLine="0"/>
        <w:jc w:val="center"/>
        <w:rPr>
          <w:rFonts w:hint="eastAsia" w:ascii="宋体" w:hAnsi="宋体"/>
          <w:b/>
          <w:sz w:val="44"/>
          <w:szCs w:val="22"/>
        </w:rPr>
      </w:pPr>
      <w:r/>
      <w:bookmarkStart w:id="110" w:name="_Toc165274520"/>
      <w:r/>
      <w:bookmarkStart w:id="111" w:name="_Toc4098"/>
      <w:r/>
      <w:bookmarkStart w:id="112" w:name="_Toc23660"/>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苏州市相城区黄桥中心幼儿园</w:t>
      </w:r>
      <w:r>
        <w:rPr>
          <w:rFonts w:ascii="宋体" w:hAnsi="宋体"/>
          <w:sz w:val="21"/>
          <w:szCs w:val="21"/>
        </w:rPr>
        <w:t xml:space="preserve">的委托，就</w:t>
      </w:r>
      <w:r>
        <w:rPr>
          <w:rFonts w:hint="eastAsia" w:ascii="宋体" w:hAnsi="宋体"/>
          <w:sz w:val="21"/>
          <w:szCs w:val="21"/>
          <w:u w:val="single"/>
        </w:rPr>
        <w:t xml:space="preserve">2026年黄桥中心幼儿园保安、后勤服务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一、项目编号：JSZC-320500-JZCG-G2026-0112</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二、项目名称：2026年黄桥中心幼儿园保安、后勤服务 </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三、预算金额：人民币贰佰壹拾肆万零玖佰肆拾捌元玖角玖分（￥2140948.99）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四、最高限价：人民币贰佰壹拾肆万零玖佰肆拾捌元玖角玖分（￥2140948.99）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五、合同履行期限：自合同签订之日起12个月</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背景介绍：</w:t>
      </w:r>
      <w:r/>
    </w:p>
    <w:p>
      <w:pPr>
        <w:ind w:left="0" w:firstLine="420"/>
        <w:spacing w:line="360" w:lineRule="auto"/>
        <w:tabs>
          <w:tab w:val="left" w:pos="0" w:leader="none"/>
        </w:tabs>
        <w:rPr>
          <w:rFonts w:hint="eastAsia" w:ascii="宋体" w:hAnsi="宋体"/>
          <w:sz w:val="21"/>
          <w:szCs w:val="21"/>
        </w:rPr>
      </w:pPr>
      <w:r>
        <w:rPr>
          <w:rFonts w:hint="eastAsia"/>
          <w:sz w:val="21"/>
          <w:szCs w:val="21"/>
        </w:rPr>
        <w:t xml:space="preserve">黄桥中心幼儿园</w:t>
      </w:r>
      <w:r>
        <w:rPr>
          <w:sz w:val="21"/>
          <w:szCs w:val="21"/>
        </w:rPr>
        <w:t xml:space="preserve">创建于八十年代中期，</w:t>
      </w:r>
      <w:r>
        <w:rPr>
          <w:rFonts w:hint="eastAsia"/>
          <w:sz w:val="21"/>
          <w:szCs w:val="21"/>
        </w:rPr>
        <w:t xml:space="preserve">于</w:t>
      </w:r>
      <w:r>
        <w:rPr>
          <w:sz w:val="21"/>
          <w:szCs w:val="21"/>
        </w:rPr>
        <w:t xml:space="preserve">2002年被评为苏州市现代化示范幼儿园。</w:t>
      </w:r>
      <w:r>
        <w:rPr>
          <w:rFonts w:hint="eastAsia"/>
          <w:sz w:val="21"/>
          <w:szCs w:val="21"/>
        </w:rPr>
        <w:t xml:space="preserve">占地面积17340平方米、建筑面积 12278.22 平方米、绿化面积 3560平方米、户外场地 6100平方米。</w:t>
      </w:r>
      <w:r>
        <w:rPr>
          <w:sz w:val="21"/>
          <w:szCs w:val="21"/>
        </w:rPr>
        <w:t xml:space="preserve">目前全园</w:t>
      </w:r>
      <w:r>
        <w:rPr>
          <w:rFonts w:hint="eastAsia"/>
          <w:sz w:val="21"/>
          <w:szCs w:val="21"/>
        </w:rPr>
        <w:t xml:space="preserve">4幢楼，1号楼三层，设有行政办公室和专用室，2号楼和3号楼各三层，设有教学区，4号楼4四层，设为早教中心和食堂，全园共</w:t>
      </w:r>
      <w:r>
        <w:rPr>
          <w:sz w:val="21"/>
          <w:szCs w:val="21"/>
        </w:rPr>
        <w:t xml:space="preserve">有 </w:t>
      </w:r>
      <w:r>
        <w:rPr>
          <w:rFonts w:hint="eastAsia"/>
          <w:sz w:val="21"/>
          <w:szCs w:val="21"/>
        </w:rPr>
        <w:t xml:space="preserve">26</w:t>
      </w:r>
      <w:r>
        <w:rPr>
          <w:sz w:val="21"/>
          <w:szCs w:val="21"/>
        </w:rPr>
        <w:t xml:space="preserve">个班，在园幼儿 </w:t>
      </w:r>
      <w:r>
        <w:rPr>
          <w:rFonts w:hint="eastAsia"/>
          <w:sz w:val="21"/>
          <w:szCs w:val="21"/>
        </w:rPr>
        <w:t xml:space="preserve">649</w:t>
      </w:r>
      <w:r>
        <w:rPr>
          <w:sz w:val="21"/>
          <w:szCs w:val="21"/>
        </w:rPr>
        <w:t xml:space="preserve">名。</w:t>
      </w:r>
      <w:r>
        <w:rPr>
          <w:rFonts w:hint="eastAsia"/>
          <w:sz w:val="21"/>
          <w:szCs w:val="21"/>
        </w:rPr>
        <w:t xml:space="preserve">黄桥中心幼儿园秉承“以荷为镜”的办园宗旨，紧扣乡土特色“荷文化”，树立“荷品人格清雅活泼”的育人目标</w:t>
      </w:r>
      <w:r>
        <w:rPr>
          <w:sz w:val="21"/>
          <w:szCs w:val="21"/>
        </w:rPr>
        <w:t xml:space="preserve">，创设促进幼儿发展的教育场景，加速幼儿个性化、社会化的</w:t>
      </w:r>
      <w:r>
        <w:rPr>
          <w:spacing w:val="-1"/>
          <w:sz w:val="21"/>
          <w:szCs w:val="21"/>
        </w:rPr>
        <w:t xml:space="preserve">发展。</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hint="eastAsia"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（2）公共秩序维护与安全管理；</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（3）服务区域内卫生保洁消杀（含办公区域）；</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（4）访客登记传达；</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（5）会务服务；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（6）绿化养护；</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（7）公共设施及特种设备日常巡检、维护及维修；</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）重大活动服务保障；</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（9）食堂服务；</w:t>
      </w:r>
      <w:r/>
    </w:p>
    <w:p>
      <w:pPr>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0）其他采购人合理要求的内容。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pPr>
      <w:r>
        <w:rPr>
          <w:rFonts w:hint="eastAsia" w:ascii="宋体" w:hAnsi="宋体"/>
          <w:sz w:val="21"/>
          <w:szCs w:val="21"/>
        </w:rPr>
        <w:t xml:space="preserve">本项目须配备服务人员共34人，人员必须全部到岗。</w:t>
      </w:r>
      <w:r/>
    </w:p>
    <w:tbl>
      <w:tblPr>
        <w:tblStyle w:val="1020"/>
        <w:tblW w:w="9888"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704"/>
        <w:gridCol w:w="876"/>
        <w:gridCol w:w="2220"/>
        <w:gridCol w:w="4212"/>
      </w:tblGrid>
      <w:tr>
        <w:trPr>
          <w:jc w:val="center"/>
        </w:trPr>
        <w:tc>
          <w:tcPr>
            <w:shd w:val="clear" w:color="auto" w:fill="auto"/>
            <w:tcBorders>
              <w:top w:val="single" w:color="auto" w:sz="8" w:space="0"/>
              <w:left w:val="single" w:color="auto" w:sz="8" w:space="0"/>
              <w:bottom w:val="none" w:color="000000" w:sz="4" w:space="0"/>
              <w:right w:val="single" w:color="auto" w:sz="8" w:space="0"/>
            </w:tcBorders>
            <w:tcW w:w="876"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4"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76"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220"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年龄</w:t>
            </w:r>
            <w:r/>
          </w:p>
        </w:tc>
        <w:tc>
          <w:tcPr>
            <w:tcBorders>
              <w:top w:val="single" w:color="auto" w:sz="8" w:space="0"/>
              <w:left w:val="single" w:color="auto" w:sz="4" w:space="0"/>
              <w:bottom w:val="none" w:color="000000" w:sz="4" w:space="0"/>
              <w:right w:val="single" w:color="auto" w:sz="8" w:space="0"/>
            </w:tcBorders>
            <w:tcW w:w="4212" w:type="dxa"/>
            <w:vAlign w:val="center"/>
            <w:textDirection w:val="lrTb"/>
            <w:noWrap w:val="false"/>
          </w:tcPr>
          <w:p>
            <w:pPr>
              <w:ind w:left="0"/>
              <w:jc w:val="center"/>
              <w:rPr>
                <w:rFonts w:hint="eastAsia" w:ascii="宋体" w:hAnsi="宋体"/>
                <w:b/>
                <w:color w:val="000000"/>
                <w:sz w:val="21"/>
                <w:szCs w:val="21"/>
              </w:rPr>
            </w:pPr>
            <w:r>
              <w:rPr>
                <w:rFonts w:hint="eastAsia" w:ascii="宋体" w:hAnsi="宋体"/>
                <w:b/>
                <w:color w:val="000000"/>
                <w:sz w:val="21"/>
                <w:szCs w:val="21"/>
              </w:rPr>
              <w:t xml:space="preserve">专业能力要求</w:t>
            </w:r>
            <w:r/>
          </w:p>
          <w:p>
            <w:pPr>
              <w:ind w:left="0"/>
              <w:jc w:val="center"/>
              <w:rPr>
                <w:rFonts w:hint="eastAsia" w:ascii="宋体" w:hAnsi="宋体"/>
                <w:b/>
                <w:color w:val="000000"/>
                <w:sz w:val="21"/>
                <w:szCs w:val="21"/>
              </w:rPr>
            </w:pPr>
            <w:r>
              <w:rPr>
                <w:rFonts w:hint="eastAsia" w:ascii="宋体" w:hAnsi="宋体"/>
                <w:b/>
                <w:color w:val="000000"/>
                <w:sz w:val="21"/>
                <w:szCs w:val="21"/>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single" w:color="auto" w:sz="4" w:space="0"/>
              <w:left w:val="single" w:color="auto" w:sz="4" w:space="0"/>
              <w:bottom w:val="single" w:color="auto" w:sz="4" w:space="0"/>
              <w:right w:val="single" w:color="auto" w:sz="4" w:space="0"/>
            </w:tcBorders>
            <w:tcW w:w="4212" w:type="dxa"/>
            <w:vAlign w:val="center"/>
            <w:textDirection w:val="lrTb"/>
            <w:noWrap w:val="false"/>
          </w:tcPr>
          <w:p>
            <w:pPr>
              <w:numPr>
                <w:ilvl w:val="0"/>
                <w:numId w:val="1"/>
              </w:numPr>
              <w:ind w:left="0"/>
              <w:jc w:val="left"/>
              <w:rPr>
                <w:rFonts w:hint="eastAsia" w:ascii="宋体" w:hAnsi="宋体"/>
                <w:sz w:val="21"/>
                <w:szCs w:val="21"/>
              </w:rPr>
            </w:pPr>
            <w:r>
              <w:rPr>
                <w:rFonts w:hint="eastAsia" w:ascii="宋体" w:hAnsi="宋体"/>
                <w:sz w:val="21"/>
                <w:szCs w:val="21"/>
              </w:rPr>
              <w:t xml:space="preserve">具有大专以上学历，熟悉电脑操作。</w:t>
            </w:r>
            <w:r/>
          </w:p>
          <w:p>
            <w:pPr>
              <w:numPr>
                <w:ilvl w:val="0"/>
                <w:numId w:val="1"/>
              </w:numPr>
              <w:ind w:left="0"/>
              <w:jc w:val="left"/>
              <w:rPr>
                <w:rFonts w:hint="eastAsia" w:ascii="宋体" w:hAnsi="宋体"/>
                <w:sz w:val="21"/>
                <w:szCs w:val="21"/>
              </w:rPr>
            </w:pPr>
            <w:r>
              <w:rPr>
                <w:rFonts w:hint="eastAsia" w:ascii="宋体" w:hAnsi="宋体"/>
                <w:sz w:val="21"/>
                <w:szCs w:val="21"/>
              </w:rPr>
              <w:t xml:space="preserve">有类似项目物业管理经验，身体健康，有应急救护能力。</w:t>
            </w:r>
            <w:r/>
          </w:p>
          <w:p>
            <w:pPr>
              <w:numPr>
                <w:ilvl w:val="0"/>
                <w:numId w:val="1"/>
              </w:numPr>
              <w:ind w:left="0"/>
              <w:jc w:val="left"/>
              <w:rPr>
                <w:rFonts w:hint="eastAsia" w:ascii="宋体" w:hAnsi="宋体"/>
                <w:sz w:val="21"/>
                <w:szCs w:val="21"/>
              </w:rPr>
            </w:pPr>
            <w:r>
              <w:rPr>
                <w:rFonts w:hint="eastAsia" w:ascii="宋体" w:hAnsi="宋体"/>
                <w:sz w:val="21"/>
                <w:szCs w:val="21"/>
              </w:rPr>
              <w:t xml:space="preserve">具有较好的沟通协调能力，负责协调校方与物业公司工作事宜及调配、管理整个项目物业服务人员的实际工作。</w:t>
            </w:r>
            <w:r/>
          </w:p>
          <w:p>
            <w:pPr>
              <w:numPr>
                <w:ilvl w:val="0"/>
                <w:numId w:val="1"/>
              </w:numPr>
              <w:ind w:left="0"/>
              <w:jc w:val="left"/>
              <w:rPr>
                <w:rFonts w:hint="eastAsia" w:ascii="宋体" w:hAnsi="宋体"/>
                <w:sz w:val="21"/>
                <w:szCs w:val="21"/>
              </w:rPr>
            </w:pPr>
            <w:r>
              <w:rPr>
                <w:rFonts w:hint="eastAsia" w:ascii="宋体" w:hAnsi="宋体"/>
                <w:sz w:val="21"/>
                <w:szCs w:val="21"/>
              </w:rPr>
              <w:t xml:space="preserve">能及时有效做好项目各项工作，具有一定的应急救护能力。</w:t>
            </w:r>
            <w:r/>
          </w:p>
          <w:p>
            <w:pPr>
              <w:numPr>
                <w:ilvl w:val="0"/>
                <w:numId w:val="1"/>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2"/>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，身体健康。</w:t>
            </w:r>
            <w:r/>
          </w:p>
          <w:p>
            <w:pPr>
              <w:numPr>
                <w:ilvl w:val="0"/>
                <w:numId w:val="2"/>
              </w:numPr>
              <w:ind w:left="0"/>
              <w:jc w:val="left"/>
              <w:rPr>
                <w:rFonts w:hint="eastAsia" w:ascii="宋体" w:hAnsi="宋体"/>
                <w:sz w:val="21"/>
                <w:szCs w:val="21"/>
              </w:rPr>
            </w:pPr>
            <w:r>
              <w:rPr>
                <w:rFonts w:hint="eastAsia" w:ascii="宋体" w:hAnsi="宋体"/>
                <w:sz w:val="21"/>
                <w:szCs w:val="21"/>
              </w:rPr>
              <w:t xml:space="preserve">具备高中或以上学历，退役军人优先，具有较高的沟通协调能力，对安全维护、消防安全、秩序维护工作有经验。</w:t>
            </w:r>
            <w:r/>
          </w:p>
          <w:p>
            <w:pPr>
              <w:numPr>
                <w:ilvl w:val="0"/>
                <w:numId w:val="2"/>
              </w:numPr>
              <w:ind w:left="0"/>
              <w:jc w:val="left"/>
              <w:rPr>
                <w:rFonts w:hint="eastAsia" w:ascii="宋体" w:hAnsi="宋体"/>
                <w:sz w:val="21"/>
                <w:szCs w:val="21"/>
              </w:rPr>
            </w:pPr>
            <w:r>
              <w:rPr>
                <w:rFonts w:hint="eastAsia" w:ascii="宋体" w:hAnsi="宋体"/>
                <w:sz w:val="21"/>
                <w:szCs w:val="21"/>
              </w:rPr>
              <w:t xml:space="preserve">具有应急救援能力，无不良嗜好，能及时有效做好项目各项工作，具有一定的应急救护能力。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50周岁及以下，男性6人，女性1人。</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3"/>
              </w:numPr>
              <w:ind w:left="0"/>
              <w:jc w:val="left"/>
              <w:rPr>
                <w:rFonts w:hint="eastAsia" w:ascii="宋体" w:hAnsi="宋体"/>
                <w:color w:val="000000"/>
                <w:sz w:val="21"/>
                <w:szCs w:val="21"/>
              </w:rPr>
            </w:pPr>
            <w:r>
              <w:rPr>
                <w:rFonts w:hint="eastAsia" w:ascii="宋体" w:hAnsi="宋体"/>
                <w:b/>
                <w:bCs/>
                <w:color w:val="000000"/>
                <w:sz w:val="21"/>
                <w:szCs w:val="21"/>
              </w:rPr>
              <w:t xml:space="preserve">★须持有公安部门颁发的保安员证上岗</w:t>
            </w:r>
            <w:r>
              <w:rPr>
                <w:rFonts w:hint="eastAsia" w:ascii="宋体" w:hAnsi="宋体"/>
                <w:color w:val="000000"/>
                <w:sz w:val="21"/>
                <w:szCs w:val="21"/>
              </w:rPr>
              <w:t xml:space="preserve">，身体健康。</w:t>
            </w:r>
            <w:r/>
          </w:p>
          <w:p>
            <w:pPr>
              <w:numPr>
                <w:ilvl w:val="0"/>
                <w:numId w:val="3"/>
              </w:numPr>
              <w:ind w:left="0"/>
              <w:jc w:val="left"/>
              <w:rPr>
                <w:rFonts w:hint="eastAsia" w:ascii="宋体" w:hAnsi="宋体"/>
                <w:color w:val="000000"/>
                <w:sz w:val="21"/>
                <w:szCs w:val="21"/>
              </w:rPr>
            </w:pPr>
            <w:r>
              <w:rPr>
                <w:rFonts w:hint="eastAsia" w:ascii="宋体" w:hAnsi="宋体"/>
                <w:color w:val="000000"/>
                <w:sz w:val="21"/>
                <w:szCs w:val="21"/>
              </w:rPr>
              <w:t xml:space="preserve">退役军人优先，有应急能力，无不良嗜好，能及时有效做好项目各项工作，具有一定的应急救护能力。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50周岁及以下，男女不限。</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4"/>
              </w:numPr>
              <w:ind w:left="0"/>
              <w:jc w:val="left"/>
              <w:rPr>
                <w:rFonts w:hint="eastAsia" w:ascii="宋体" w:hAnsi="宋体"/>
                <w:sz w:val="21"/>
                <w:szCs w:val="21"/>
              </w:rPr>
            </w:pPr>
            <w:r>
              <w:rPr>
                <w:rFonts w:hint="eastAsia" w:ascii="宋体" w:hAnsi="宋体"/>
                <w:sz w:val="21"/>
                <w:szCs w:val="21"/>
              </w:rPr>
              <w:t xml:space="preserve">具有初中或以上学历。身体健康，有应急救护能力。</w:t>
            </w:r>
            <w:r/>
          </w:p>
          <w:p>
            <w:pPr>
              <w:numPr>
                <w:ilvl w:val="0"/>
                <w:numId w:val="4"/>
              </w:numPr>
              <w:ind w:left="0"/>
              <w:jc w:val="left"/>
              <w:rPr>
                <w:rFonts w:hint="eastAsia" w:ascii="宋体" w:hAnsi="宋体"/>
                <w:sz w:val="21"/>
                <w:szCs w:val="21"/>
              </w:rPr>
            </w:pPr>
            <w:r>
              <w:rPr>
                <w:rFonts w:hint="eastAsia" w:ascii="宋体" w:hAnsi="宋体"/>
                <w:sz w:val="21"/>
                <w:szCs w:val="21"/>
              </w:rPr>
              <w:t xml:space="preserve">具有较高的沟通协调能力，及时有效做好项目各项工作，具有一定的应急救护能力。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女性，50周岁及以下；男性，60周岁及以下。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5"/>
              </w:numPr>
              <w:ind w:left="0"/>
              <w:jc w:val="left"/>
              <w:rPr>
                <w:rFonts w:hint="eastAsia" w:ascii="宋体" w:hAnsi="宋体"/>
                <w:sz w:val="21"/>
                <w:szCs w:val="21"/>
              </w:rPr>
            </w:pPr>
            <w:r>
              <w:rPr>
                <w:rFonts w:hint="eastAsia" w:ascii="宋体" w:hAnsi="宋体"/>
                <w:sz w:val="21"/>
                <w:szCs w:val="21"/>
              </w:rPr>
              <w:t xml:space="preserve">男女不限，具有一定文化程度，身体健康，吃苦耐劳。</w:t>
            </w:r>
            <w:r/>
          </w:p>
          <w:p>
            <w:pPr>
              <w:numPr>
                <w:ilvl w:val="0"/>
                <w:numId w:val="5"/>
              </w:numPr>
              <w:ind w:left="0"/>
              <w:jc w:val="left"/>
              <w:rPr>
                <w:rFonts w:hint="eastAsia" w:ascii="宋体" w:hAnsi="宋体"/>
                <w:sz w:val="21"/>
                <w:szCs w:val="21"/>
              </w:rPr>
            </w:pPr>
            <w:r>
              <w:rPr>
                <w:rFonts w:hint="eastAsia" w:ascii="宋体" w:hAnsi="宋体"/>
                <w:sz w:val="21"/>
                <w:szCs w:val="21"/>
              </w:rPr>
              <w:t xml:space="preserve">有应急能力，及时有效做好项目各项保洁工作，具有一定的应急救护能力。</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6"/>
              </w:numPr>
              <w:ind w:left="0"/>
              <w:jc w:val="left"/>
              <w:rPr>
                <w:rFonts w:hint="eastAsia" w:ascii="宋体" w:hAnsi="宋体"/>
                <w:sz w:val="21"/>
                <w:szCs w:val="21"/>
              </w:rPr>
            </w:pPr>
            <w:r>
              <w:rPr>
                <w:rFonts w:hint="eastAsia" w:ascii="宋体" w:hAnsi="宋体"/>
                <w:sz w:val="21"/>
                <w:szCs w:val="21"/>
              </w:rPr>
              <w:t xml:space="preserve">有较强的工作责任心，良好的沟通能力；</w:t>
            </w:r>
            <w:r/>
          </w:p>
          <w:p>
            <w:pPr>
              <w:numPr>
                <w:ilvl w:val="0"/>
                <w:numId w:val="6"/>
              </w:numPr>
              <w:ind w:left="0"/>
              <w:jc w:val="left"/>
              <w:rPr>
                <w:rFonts w:hint="eastAsia" w:ascii="宋体" w:hAnsi="宋体"/>
                <w:sz w:val="21"/>
                <w:szCs w:val="21"/>
              </w:rPr>
            </w:pPr>
            <w:r>
              <w:rPr>
                <w:rFonts w:hint="eastAsia" w:ascii="宋体" w:hAnsi="宋体"/>
                <w:sz w:val="21"/>
                <w:szCs w:val="21"/>
              </w:rPr>
              <w:t xml:space="preserve">无不良嗜好；</w:t>
            </w:r>
            <w:r/>
          </w:p>
          <w:p>
            <w:pPr>
              <w:pStyle w:val="1035"/>
              <w:numPr>
                <w:ilvl w:val="0"/>
                <w:numId w:val="6"/>
              </w:numPr>
              <w:ind w:firstLine="0"/>
              <w:jc w:val="left"/>
              <w:rPr>
                <w:rFonts w:hint="eastAsia" w:ascii="宋体" w:hAnsi="宋体"/>
                <w:sz w:val="21"/>
                <w:szCs w:val="21"/>
              </w:rPr>
            </w:pPr>
            <w:r>
              <w:rPr>
                <w:rFonts w:hint="eastAsia" w:ascii="宋体" w:hAnsi="宋体"/>
                <w:sz w:val="21"/>
                <w:szCs w:val="21"/>
              </w:rPr>
              <w:t xml:space="preserve">具有两年以上的工作经验。</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7"/>
              </w:numPr>
              <w:ind w:left="0"/>
              <w:jc w:val="left"/>
              <w:rPr>
                <w:rFonts w:hint="eastAsia" w:ascii="宋体" w:hAnsi="宋体"/>
                <w:sz w:val="21"/>
                <w:szCs w:val="21"/>
              </w:rPr>
            </w:pPr>
            <w:r>
              <w:rPr>
                <w:rFonts w:hint="eastAsia" w:ascii="宋体" w:hAnsi="宋体"/>
                <w:sz w:val="21"/>
                <w:szCs w:val="21"/>
              </w:rPr>
              <w:t xml:space="preserve">具有一定的相关工作经验，有较强的工作责任心，良好的沟通能力；</w:t>
            </w:r>
            <w:r/>
          </w:p>
          <w:p>
            <w:pPr>
              <w:numPr>
                <w:ilvl w:val="0"/>
                <w:numId w:val="7"/>
              </w:numPr>
              <w:ind w:left="0"/>
              <w:jc w:val="left"/>
              <w:rPr>
                <w:rFonts w:hint="eastAsia" w:ascii="宋体" w:hAnsi="宋体"/>
                <w:sz w:val="21"/>
                <w:szCs w:val="21"/>
              </w:rPr>
            </w:pPr>
            <w:r>
              <w:rPr>
                <w:rFonts w:hint="eastAsia" w:ascii="宋体" w:hAnsi="宋体"/>
                <w:sz w:val="21"/>
                <w:szCs w:val="21"/>
              </w:rPr>
              <w:t xml:space="preserve">身体健康，无不良嗜好；</w:t>
            </w:r>
            <w:r/>
          </w:p>
          <w:p>
            <w:pPr>
              <w:numPr>
                <w:ilvl w:val="0"/>
                <w:numId w:val="7"/>
              </w:numPr>
              <w:ind w:left="0"/>
              <w:jc w:val="left"/>
              <w:rPr>
                <w:rFonts w:hint="eastAsia" w:ascii="宋体" w:hAnsi="宋体"/>
                <w:sz w:val="21"/>
                <w:szCs w:val="21"/>
              </w:rPr>
            </w:pPr>
            <w:r>
              <w:rPr>
                <w:rFonts w:hint="eastAsia" w:ascii="宋体" w:hAnsi="宋体"/>
                <w:sz w:val="21"/>
                <w:szCs w:val="21"/>
              </w:rPr>
              <w:t xml:space="preserve">掌握变配电、通讯、给排水、电梯、设备维保等方面的知识，能够做好园所物品维修、更换小件物品、消防应急等日常工作。</w:t>
            </w:r>
            <w:r/>
          </w:p>
          <w:p>
            <w:pPr>
              <w:numPr>
                <w:ilvl w:val="0"/>
                <w:numId w:val="7"/>
              </w:numPr>
              <w:ind w:left="0"/>
              <w:jc w:val="left"/>
              <w:rPr>
                <w:rFonts w:hint="eastAsia"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sz w:val="21"/>
                <w:szCs w:val="21"/>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4"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left"/>
              <w:rPr>
                <w:rFonts w:hint="eastAsia"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20" w:type="dxa"/>
            <w:vAlign w:val="center"/>
            <w:textDirection w:val="lrTb"/>
            <w:noWrap/>
          </w:tcPr>
          <w:p>
            <w:pPr>
              <w:ind w:left="0"/>
              <w:jc w:val="center"/>
              <w:rPr>
                <w:rFonts w:hint="eastAsia" w:ascii="宋体" w:hAnsi="宋体"/>
                <w:color w:val="000000"/>
                <w:sz w:val="21"/>
                <w:szCs w:val="21"/>
              </w:rPr>
            </w:pPr>
            <w:r>
              <w:rPr>
                <w:rFonts w:hint="eastAsia" w:ascii="宋体" w:hAnsi="宋体"/>
                <w:color w:val="000000"/>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4212" w:type="dxa"/>
            <w:vAlign w:val="center"/>
            <w:textDirection w:val="lrTb"/>
            <w:noWrap w:val="false"/>
          </w:tcPr>
          <w:p>
            <w:pPr>
              <w:numPr>
                <w:ilvl w:val="0"/>
                <w:numId w:val="8"/>
              </w:numPr>
              <w:ind w:left="0"/>
              <w:jc w:val="left"/>
              <w:rPr>
                <w:rFonts w:hint="eastAsia" w:ascii="宋体" w:hAnsi="宋体"/>
                <w:sz w:val="21"/>
                <w:szCs w:val="21"/>
              </w:rPr>
            </w:pPr>
            <w:r>
              <w:rPr>
                <w:rFonts w:hint="eastAsia" w:ascii="宋体" w:hAnsi="宋体"/>
                <w:sz w:val="21"/>
                <w:szCs w:val="21"/>
              </w:rPr>
              <w:t xml:space="preserve">具有高中或以上学历，身体健康，吃苦耐劳，应变能力强。</w:t>
            </w:r>
            <w:r/>
          </w:p>
          <w:p>
            <w:pPr>
              <w:numPr>
                <w:ilvl w:val="0"/>
                <w:numId w:val="8"/>
              </w:numPr>
              <w:ind w:left="0"/>
              <w:jc w:val="left"/>
              <w:rPr>
                <w:rFonts w:hint="eastAsia" w:ascii="宋体" w:hAnsi="宋体"/>
                <w:sz w:val="21"/>
                <w:szCs w:val="21"/>
              </w:rPr>
            </w:pPr>
            <w:r>
              <w:rPr>
                <w:rFonts w:hint="eastAsia" w:ascii="宋体" w:hAnsi="宋体"/>
                <w:sz w:val="21"/>
                <w:szCs w:val="21"/>
              </w:rPr>
              <w:t xml:space="preserve">有工作经验，服从项目经理的工作管理，熟悉岗位操作流程，做好消防安全工作，还能完成甲方临时安排的工作。</w:t>
            </w:r>
            <w:r/>
          </w:p>
          <w:p>
            <w:pPr>
              <w:numPr>
                <w:ilvl w:val="0"/>
                <w:numId w:val="8"/>
              </w:numPr>
              <w:ind w:left="0"/>
              <w:jc w:val="left"/>
              <w:rPr>
                <w:rFonts w:hint="eastAsia" w:ascii="宋体" w:hAnsi="宋体"/>
                <w:b/>
                <w:bCs/>
                <w:sz w:val="21"/>
                <w:szCs w:val="21"/>
              </w:rPr>
            </w:pPr>
            <w:r>
              <w:rPr>
                <w:rFonts w:hint="eastAsia" w:ascii="宋体" w:hAnsi="宋体"/>
                <w:b/>
                <w:bCs/>
                <w:sz w:val="21"/>
                <w:szCs w:val="21"/>
              </w:rPr>
              <w:t xml:space="preserve">★须持有</w:t>
            </w:r>
            <w:r>
              <w:rPr>
                <w:rFonts w:hint="eastAsia" w:ascii="宋体" w:hAnsi="宋体"/>
                <w:b/>
                <w:bCs/>
                <w:sz w:val="21"/>
                <w:szCs w:val="21"/>
                <w:lang w:bidi="ar"/>
              </w:rPr>
              <w:t xml:space="preserve">消防设施操作员或建（构）筑物消防员证书。</w:t>
            </w:r>
            <w:r/>
          </w:p>
          <w:p>
            <w:pPr>
              <w:numPr>
                <w:ilvl w:val="0"/>
                <w:numId w:val="8"/>
              </w:numPr>
              <w:ind w:left="0"/>
              <w:jc w:val="left"/>
              <w:rPr>
                <w:rFonts w:hint="eastAsia" w:ascii="宋体" w:hAnsi="宋体"/>
                <w:sz w:val="21"/>
                <w:szCs w:val="21"/>
              </w:rPr>
            </w:pPr>
            <w:r>
              <w:rPr>
                <w:rFonts w:hint="eastAsia" w:ascii="宋体" w:hAnsi="宋体"/>
                <w:b/>
                <w:bCs/>
                <w:sz w:val="21"/>
                <w:szCs w:val="21"/>
              </w:rPr>
              <w:t xml:space="preserve">★须持有公安部门颁发的保安员证上岗</w:t>
            </w:r>
            <w:r>
              <w:rPr>
                <w:rFonts w:hint="eastAsia" w:ascii="宋体" w:hAnsi="宋体"/>
                <w:sz w:val="21"/>
                <w:szCs w:val="21"/>
              </w:rPr>
              <w:t xml:space="preserve">。</w:t>
            </w:r>
            <w:r/>
          </w:p>
        </w:tc>
      </w:tr>
    </w:tbl>
    <w:p>
      <w:pPr>
        <w:ind w:left="0" w:firstLine="422"/>
        <w:spacing w:line="360" w:lineRule="auto"/>
        <w:tabs>
          <w:tab w:val="left" w:pos="420" w:leader="none"/>
          <w:tab w:val="left" w:pos="540" w:leader="none"/>
        </w:tabs>
        <w:rPr>
          <w:rFonts w:hint="eastAsia" w:ascii="宋体" w:hAnsi="宋体"/>
          <w:b/>
          <w:bCs/>
          <w:sz w:val="21"/>
          <w:szCs w:val="21"/>
          <w:lang w:bidi="ar"/>
        </w:rPr>
      </w:pPr>
      <w:r>
        <w:rPr>
          <w:rFonts w:hint="eastAsia" w:ascii="宋体" w:hAnsi="宋体"/>
          <w:b/>
          <w:bCs/>
          <w:sz w:val="21"/>
        </w:rPr>
        <w:t xml:space="preserve">说明：投标单位须在投标文件中提供以下人员相关证书复印件并加盖投标单位公章，未提供视为非实质性响应：（1）</w:t>
      </w:r>
      <w:r>
        <w:rPr>
          <w:rFonts w:hint="eastAsia" w:ascii="宋体" w:hAnsi="宋体"/>
          <w:b/>
          <w:bCs/>
          <w:color w:val="000000"/>
          <w:sz w:val="21"/>
          <w:szCs w:val="21"/>
        </w:rPr>
        <w:t xml:space="preserve">项目经理须提供</w:t>
      </w:r>
      <w:r>
        <w:rPr>
          <w:rFonts w:hint="eastAsia" w:ascii="宋体" w:hAnsi="宋体"/>
          <w:b/>
          <w:bCs/>
          <w:sz w:val="21"/>
          <w:szCs w:val="21"/>
        </w:rPr>
        <w:t xml:space="preserve">公安部门颁发的保安员证</w:t>
      </w:r>
      <w:r>
        <w:rPr>
          <w:rFonts w:hint="eastAsia" w:ascii="宋体" w:hAnsi="宋体"/>
          <w:b/>
          <w:bCs/>
          <w:sz w:val="21"/>
        </w:rPr>
        <w:t xml:space="preserve">。（2）</w:t>
      </w:r>
      <w:r>
        <w:rPr>
          <w:rFonts w:hint="eastAsia" w:ascii="宋体" w:hAnsi="宋体"/>
          <w:b/>
          <w:bCs/>
          <w:color w:val="000000"/>
          <w:sz w:val="21"/>
          <w:szCs w:val="21"/>
        </w:rPr>
        <w:t xml:space="preserve">保安队长须提供</w:t>
      </w:r>
      <w:r>
        <w:rPr>
          <w:rFonts w:hint="eastAsia" w:ascii="宋体" w:hAnsi="宋体"/>
          <w:b/>
          <w:bCs/>
          <w:sz w:val="21"/>
          <w:szCs w:val="21"/>
        </w:rPr>
        <w:t xml:space="preserve">公安部门颁发的保安员证</w:t>
      </w:r>
      <w:r>
        <w:rPr>
          <w:rFonts w:hint="eastAsia" w:ascii="宋体" w:hAnsi="宋体"/>
          <w:b/>
          <w:bCs/>
          <w:sz w:val="21"/>
        </w:rPr>
        <w:t xml:space="preserve">。（3）</w:t>
      </w:r>
      <w:r>
        <w:rPr>
          <w:rFonts w:hint="eastAsia" w:ascii="宋体" w:hAnsi="宋体"/>
          <w:b/>
          <w:bCs/>
          <w:color w:val="000000"/>
          <w:sz w:val="21"/>
          <w:szCs w:val="21"/>
        </w:rPr>
        <w:t xml:space="preserve">保安人员须提供</w:t>
      </w:r>
      <w:r>
        <w:rPr>
          <w:rFonts w:hint="eastAsia" w:ascii="宋体" w:hAnsi="宋体"/>
          <w:b/>
          <w:bCs/>
          <w:sz w:val="21"/>
          <w:szCs w:val="21"/>
        </w:rPr>
        <w:t xml:space="preserve">公安部门颁发的保安员证</w:t>
      </w:r>
      <w:r>
        <w:rPr>
          <w:rFonts w:hint="eastAsia" w:ascii="宋体" w:hAnsi="宋体"/>
          <w:b/>
          <w:bCs/>
          <w:sz w:val="21"/>
        </w:rPr>
        <w:t xml:space="preserve">。（4）工程维修人员须提供特种作业操作证（准操项目：高压电工作业）。（5）消监控室人员须提供</w:t>
      </w:r>
      <w:r>
        <w:rPr>
          <w:rFonts w:hint="eastAsia" w:ascii="宋体" w:hAnsi="宋体"/>
          <w:b/>
          <w:bCs/>
          <w:sz w:val="21"/>
          <w:szCs w:val="21"/>
          <w:lang w:bidi="ar"/>
        </w:rPr>
        <w:t xml:space="preserve">消防设施操作员或建（构）筑物消防员证书、</w:t>
      </w:r>
      <w:r>
        <w:rPr>
          <w:rFonts w:hint="eastAsia" w:ascii="宋体" w:hAnsi="宋体"/>
          <w:b/>
          <w:bCs/>
          <w:sz w:val="21"/>
          <w:szCs w:val="21"/>
        </w:rPr>
        <w:t xml:space="preserve">公安部门颁发的保安员证。</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hint="eastAsia"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10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0"/>
        <w:gridCol w:w="2743"/>
      </w:tblGrid>
      <w:tr>
        <w:trPr>
          <w:jc w:val="center"/>
          <w:trHeight w:val="409"/>
          <w:tblHeader/>
        </w:trPr>
        <w:tc>
          <w:tcPr>
            <w:tcW w:w="479"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工作内容</w:t>
            </w:r>
            <w:r/>
          </w:p>
        </w:tc>
        <w:tc>
          <w:tcPr>
            <w:tcW w:w="937"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hint="eastAsia"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总</w:t>
            </w:r>
            <w:r/>
          </w:p>
          <w:p>
            <w:pPr>
              <w:ind w:left="0"/>
              <w:jc w:val="center"/>
              <w:spacing w:line="360" w:lineRule="auto"/>
              <w:rPr>
                <w:rFonts w:hint="eastAsia" w:ascii="宋体" w:hAnsi="宋体"/>
                <w:sz w:val="21"/>
                <w:szCs w:val="21"/>
              </w:rPr>
            </w:pPr>
            <w:r>
              <w:rPr>
                <w:rFonts w:hint="eastAsia" w:ascii="宋体" w:hAnsi="宋体"/>
                <w:sz w:val="21"/>
                <w:szCs w:val="21"/>
              </w:rPr>
              <w:t xml:space="preserve">体</w:t>
            </w:r>
            <w:r/>
          </w:p>
          <w:p>
            <w:pPr>
              <w:ind w:left="0"/>
              <w:jc w:val="center"/>
              <w:spacing w:line="360" w:lineRule="auto"/>
              <w:rPr>
                <w:rFonts w:hint="eastAsia" w:ascii="宋体" w:hAnsi="宋体"/>
                <w:sz w:val="21"/>
                <w:szCs w:val="21"/>
              </w:rPr>
            </w:pPr>
            <w:r>
              <w:rPr>
                <w:rFonts w:hint="eastAsia" w:ascii="宋体" w:hAnsi="宋体"/>
                <w:sz w:val="21"/>
                <w:szCs w:val="21"/>
              </w:rPr>
              <w:t xml:space="preserve">外</w:t>
            </w:r>
            <w:r/>
          </w:p>
          <w:p>
            <w:pPr>
              <w:ind w:left="0"/>
              <w:jc w:val="center"/>
              <w:spacing w:line="360" w:lineRule="auto"/>
              <w:rPr>
                <w:rFonts w:hint="eastAsia"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清扫、收集垃圾、水力冲洗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清扫、收集垃圾、刷洗、清洁堵塞物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清扫、收集垃圾、水力冲洗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外露管道</w:t>
            </w:r>
            <w:r/>
          </w:p>
          <w:p>
            <w:pPr>
              <w:ind w:left="0"/>
              <w:jc w:val="center"/>
              <w:spacing w:line="360" w:lineRule="auto"/>
              <w:rPr>
                <w:rFonts w:hint="eastAsia"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清扫、收集垃圾、刷洗、清洁堵塞物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刷洗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w:t>
            </w:r>
            <w:r/>
          </w:p>
          <w:p>
            <w:pPr>
              <w:ind w:left="0"/>
              <w:jc w:val="center"/>
              <w:spacing w:line="360" w:lineRule="auto"/>
              <w:rPr>
                <w:rFonts w:hint="eastAsia" w:ascii="宋体" w:hAnsi="宋体"/>
                <w:sz w:val="21"/>
                <w:szCs w:val="21"/>
              </w:rPr>
            </w:pPr>
            <w:r>
              <w:rPr>
                <w:rFonts w:hint="eastAsia" w:ascii="宋体" w:hAnsi="宋体"/>
                <w:sz w:val="21"/>
                <w:szCs w:val="21"/>
              </w:rPr>
              <w:t xml:space="preserve">厅</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会</w:t>
            </w:r>
            <w:r/>
          </w:p>
          <w:p>
            <w:pPr>
              <w:ind w:left="0"/>
              <w:jc w:val="center"/>
              <w:spacing w:line="360" w:lineRule="auto"/>
              <w:rPr>
                <w:rFonts w:hint="eastAsia" w:ascii="宋体" w:hAnsi="宋体"/>
                <w:sz w:val="21"/>
                <w:szCs w:val="21"/>
              </w:rPr>
            </w:pPr>
            <w:r>
              <w:rPr>
                <w:rFonts w:hint="eastAsia" w:ascii="宋体" w:hAnsi="宋体"/>
                <w:sz w:val="21"/>
                <w:szCs w:val="21"/>
              </w:rPr>
              <w:t xml:space="preserve">议</w:t>
            </w:r>
            <w:r/>
          </w:p>
          <w:p>
            <w:pPr>
              <w:ind w:left="0"/>
              <w:jc w:val="center"/>
              <w:spacing w:line="360" w:lineRule="auto"/>
              <w:rPr>
                <w:rFonts w:hint="eastAsia" w:ascii="宋体" w:hAnsi="宋体"/>
                <w:sz w:val="21"/>
                <w:szCs w:val="21"/>
              </w:rPr>
            </w:pPr>
            <w:r>
              <w:rPr>
                <w:rFonts w:hint="eastAsia" w:ascii="宋体" w:hAnsi="宋体"/>
                <w:sz w:val="21"/>
                <w:szCs w:val="21"/>
              </w:rPr>
              <w:t xml:space="preserve">厅</w:t>
            </w:r>
            <w:r/>
          </w:p>
          <w:p>
            <w:pPr>
              <w:ind w:left="0"/>
              <w:jc w:val="center"/>
              <w:spacing w:line="360" w:lineRule="auto"/>
              <w:rPr>
                <w:rFonts w:hint="eastAsia" w:ascii="宋体" w:hAnsi="宋体"/>
                <w:sz w:val="21"/>
                <w:szCs w:val="21"/>
              </w:rPr>
            </w:pPr>
            <w:r>
              <w:rPr>
                <w:rFonts w:hint="eastAsia" w:ascii="宋体" w:hAnsi="宋体"/>
                <w:sz w:val="21"/>
                <w:szCs w:val="21"/>
              </w:rPr>
              <w:t xml:space="preserve">及</w:t>
            </w:r>
            <w:r/>
          </w:p>
          <w:p>
            <w:pPr>
              <w:ind w:left="0"/>
              <w:jc w:val="center"/>
              <w:spacing w:line="360" w:lineRule="auto"/>
              <w:rPr>
                <w:rFonts w:hint="eastAsia" w:ascii="宋体" w:hAnsi="宋体"/>
                <w:sz w:val="21"/>
                <w:szCs w:val="21"/>
              </w:rPr>
            </w:pPr>
            <w:r>
              <w:rPr>
                <w:rFonts w:hint="eastAsia" w:ascii="宋体" w:hAnsi="宋体"/>
                <w:sz w:val="21"/>
                <w:szCs w:val="21"/>
              </w:rPr>
              <w:t xml:space="preserve">各</w:t>
            </w:r>
            <w:r/>
          </w:p>
          <w:p>
            <w:pPr>
              <w:ind w:left="0"/>
              <w:jc w:val="center"/>
              <w:spacing w:line="360" w:lineRule="auto"/>
              <w:rPr>
                <w:rFonts w:hint="eastAsia" w:ascii="宋体" w:hAnsi="宋体"/>
                <w:sz w:val="21"/>
                <w:szCs w:val="21"/>
              </w:rPr>
            </w:pPr>
            <w:r>
              <w:rPr>
                <w:rFonts w:hint="eastAsia" w:ascii="宋体" w:hAnsi="宋体"/>
                <w:sz w:val="21"/>
                <w:szCs w:val="21"/>
              </w:rPr>
              <w:t xml:space="preserve">楼</w:t>
            </w:r>
            <w:r/>
          </w:p>
          <w:p>
            <w:pPr>
              <w:ind w:left="0"/>
              <w:jc w:val="center"/>
              <w:spacing w:line="360" w:lineRule="auto"/>
              <w:rPr>
                <w:rFonts w:hint="eastAsia" w:ascii="宋体" w:hAnsi="宋体"/>
                <w:sz w:val="21"/>
                <w:szCs w:val="21"/>
              </w:rPr>
            </w:pPr>
            <w:r>
              <w:rPr>
                <w:rFonts w:hint="eastAsia" w:ascii="宋体" w:hAnsi="宋体"/>
                <w:sz w:val="21"/>
                <w:szCs w:val="21"/>
              </w:rPr>
              <w:t xml:space="preserve">层</w:t>
            </w:r>
            <w:r/>
          </w:p>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pStyle w:val="1047"/>
              <w:ind w:left="0" w:firstLine="0"/>
              <w:jc w:val="center"/>
              <w:spacing w:line="360" w:lineRule="auto"/>
              <w:rPr>
                <w:rFonts w:cs="宋体"/>
                <w:sz w:val="21"/>
                <w:szCs w:val="21"/>
              </w:rPr>
            </w:pPr>
            <w:r/>
            <w:bookmarkStart w:id="114" w:name="_Toc165274521"/>
            <w:r>
              <w:rPr>
                <w:rFonts w:hint="eastAsia" w:cs="宋体"/>
                <w:sz w:val="21"/>
                <w:szCs w:val="21"/>
              </w:rPr>
              <w:t xml:space="preserve">无尘，光亮</w:t>
            </w:r>
            <w:bookmarkEnd w:id="114"/>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除积灰、污渍斑点</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除尘、清洗、打蜡</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除尘、上油</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外表除尘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清除垃圾、外表抹净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除尘（木质上碧丽珠）</w:t>
            </w:r>
            <w:r/>
          </w:p>
        </w:tc>
        <w:tc>
          <w:tcPr>
            <w:tcW w:w="937" w:type="pct"/>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专用室</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门窗</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开窗通风，循环保洁，每日清洁</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玩具柜</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循环保洁，每日清洁</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每日清扫、洗地两次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桌子、柜子</w:t>
            </w:r>
            <w:r/>
          </w:p>
        </w:tc>
        <w:tc>
          <w:tcPr>
            <w:tcW w:w="1141" w:type="pct"/>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left"/>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循环保洁，每日清洁</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电</w:t>
            </w:r>
            <w:r/>
          </w:p>
          <w:p>
            <w:pPr>
              <w:ind w:left="0"/>
              <w:jc w:val="center"/>
              <w:spacing w:line="360" w:lineRule="auto"/>
              <w:rPr>
                <w:rFonts w:hint="eastAsia"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木质（除尘）铝合金（上保护剂）、镜面清洁</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抹净（上保护剂）</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清除垃圾、杂物</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w:t>
            </w:r>
            <w:r/>
          </w:p>
          <w:p>
            <w:pPr>
              <w:ind w:left="0"/>
              <w:jc w:val="center"/>
              <w:spacing w:line="360" w:lineRule="auto"/>
              <w:rPr>
                <w:rFonts w:hint="eastAsia" w:ascii="宋体" w:hAnsi="宋体"/>
                <w:sz w:val="21"/>
                <w:szCs w:val="21"/>
              </w:rPr>
            </w:pPr>
            <w:r>
              <w:rPr>
                <w:rFonts w:hint="eastAsia" w:ascii="宋体" w:hAnsi="宋体"/>
                <w:sz w:val="21"/>
                <w:szCs w:val="21"/>
              </w:rPr>
              <w:t xml:space="preserve">手</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茶</w:t>
            </w:r>
            <w:r/>
          </w:p>
          <w:p>
            <w:pPr>
              <w:ind w:left="0"/>
              <w:jc w:val="center"/>
              <w:spacing w:line="360" w:lineRule="auto"/>
              <w:rPr>
                <w:rFonts w:hint="eastAsia" w:ascii="宋体" w:hAnsi="宋体"/>
                <w:sz w:val="21"/>
                <w:szCs w:val="21"/>
              </w:rPr>
            </w:pPr>
            <w:r>
              <w:rPr>
                <w:rFonts w:hint="eastAsia" w:ascii="宋体" w:hAnsi="宋体"/>
                <w:sz w:val="21"/>
                <w:szCs w:val="21"/>
              </w:rPr>
              <w:t xml:space="preserve">水</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p>
            <w:pPr>
              <w:ind w:left="0"/>
              <w:jc w:val="center"/>
              <w:spacing w:line="360" w:lineRule="auto"/>
              <w:rPr>
                <w:rFonts w:hint="eastAsia" w:ascii="宋体" w:hAnsi="宋体"/>
                <w:sz w:val="21"/>
                <w:szCs w:val="21"/>
              </w:rPr>
            </w:pPr>
            <w:r>
              <w:rPr>
                <w:rFonts w:hint="eastAsia" w:ascii="宋体" w:hAnsi="宋体"/>
                <w:sz w:val="21"/>
                <w:szCs w:val="21"/>
              </w:rPr>
              <w:t xml:space="preserve">、</w:t>
            </w:r>
            <w:r/>
          </w:p>
          <w:p>
            <w:pPr>
              <w:ind w:left="0"/>
              <w:jc w:val="center"/>
              <w:spacing w:line="360" w:lineRule="auto"/>
              <w:rPr>
                <w:rFonts w:hint="eastAsia" w:ascii="宋体" w:hAnsi="宋体"/>
                <w:sz w:val="21"/>
                <w:szCs w:val="21"/>
              </w:rPr>
            </w:pPr>
            <w:r>
              <w:rPr>
                <w:rFonts w:hint="eastAsia" w:ascii="宋体" w:hAnsi="宋体"/>
                <w:sz w:val="21"/>
                <w:szCs w:val="21"/>
              </w:rPr>
              <w:t xml:space="preserve">服</w:t>
            </w:r>
            <w:r/>
          </w:p>
          <w:p>
            <w:pPr>
              <w:ind w:left="0"/>
              <w:jc w:val="center"/>
              <w:spacing w:line="360" w:lineRule="auto"/>
              <w:rPr>
                <w:rFonts w:hint="eastAsia" w:ascii="宋体" w:hAnsi="宋体"/>
                <w:sz w:val="21"/>
                <w:szCs w:val="21"/>
              </w:rPr>
            </w:pPr>
            <w:r>
              <w:rPr>
                <w:rFonts w:hint="eastAsia" w:ascii="宋体" w:hAnsi="宋体"/>
                <w:sz w:val="21"/>
                <w:szCs w:val="21"/>
              </w:rPr>
              <w:t xml:space="preserve">务</w:t>
            </w:r>
            <w:r/>
          </w:p>
          <w:p>
            <w:pPr>
              <w:ind w:left="0"/>
              <w:jc w:val="center"/>
              <w:spacing w:line="360" w:lineRule="auto"/>
              <w:rPr>
                <w:rFonts w:hint="eastAsia"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除污垢（用中性药剂）除锈斑、消毒</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除尘、除污垢</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清洗、消毒</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hint="eastAsia" w:ascii="宋体" w:hAnsi="宋体"/>
                <w:b/>
                <w:bCs/>
                <w:sz w:val="21"/>
                <w:szCs w:val="21"/>
              </w:rPr>
            </w:pPr>
            <w:r>
              <w:rPr>
                <w:rFonts w:hint="eastAsia" w:ascii="宋体" w:hAnsi="宋体"/>
                <w:sz w:val="21"/>
                <w:szCs w:val="21"/>
              </w:rPr>
              <w:t xml:space="preserve">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清除垃圾、外表清洁</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清洗、除尘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hint="eastAsia" w:ascii="宋体" w:hAnsi="宋体"/>
                <w:sz w:val="21"/>
                <w:szCs w:val="21"/>
              </w:rPr>
            </w:pPr>
            <w:r>
              <w:rPr>
                <w:rFonts w:hint="eastAsia" w:ascii="宋体" w:hAnsi="宋体"/>
                <w:sz w:val="21"/>
                <w:szCs w:val="21"/>
              </w:rPr>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厨余垃圾、其他垃圾</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有害垃圾</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清扫垃圾、清洗</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大理石（除尘、抹净）</w:t>
            </w:r>
            <w:r/>
          </w:p>
          <w:p>
            <w:pPr>
              <w:ind w:left="0"/>
              <w:jc w:val="center"/>
              <w:spacing w:line="360" w:lineRule="auto"/>
              <w:rPr>
                <w:rFonts w:hint="eastAsia" w:ascii="宋体" w:hAnsi="宋体"/>
                <w:sz w:val="21"/>
                <w:szCs w:val="21"/>
              </w:rPr>
            </w:pPr>
            <w:r>
              <w:rPr>
                <w:rFonts w:hint="eastAsia" w:ascii="宋体" w:hAnsi="宋体"/>
                <w:sz w:val="21"/>
                <w:szCs w:val="21"/>
              </w:rPr>
              <w:t xml:space="preserve">涂料（除尘）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扶手、栏杆、安全网</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大型玩具、攀爬架</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动物饲养区</w:t>
            </w:r>
            <w:r/>
          </w:p>
        </w:tc>
        <w:tc>
          <w:tcPr>
            <w:shd w:val="clear" w:color="auto" w:fill="auto"/>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阳台</w:t>
            </w:r>
            <w:r/>
          </w:p>
        </w:tc>
        <w:tc>
          <w:tcPr>
            <w:shd w:val="clear" w:color="auto" w:fill="auto"/>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shd w:val="clear" w:color="auto" w:fill="auto"/>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shd w:val="clear" w:color="auto" w:fill="auto"/>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W w:w="108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除尘、抹净</w:t>
            </w:r>
            <w:r/>
          </w:p>
        </w:tc>
        <w:tc>
          <w:tcPr>
            <w:tcW w:w="937"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垃圾袋、清洁用品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（4）访客登记传达</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（5）会议会务服务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（6）绿化养护</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对本项目区域内所有花木、草坪进行定期养护，包括浇水、施肥、修剪、更换、花木布置等，保证植物良好的生长，绿化环境美观。</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（7）公共设施及特种设备的管理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（8）食堂服务</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①按要求提供早餐、中餐、晚餐，具体要求如下：</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早点：周一至周五（包含调休工作日），幼儿就餐人数根据每天保健室统计的当日幼儿来园实际人数以及制定的带量食谱进行备餐，要求在规定时间要求内供应。要求各种餐具卫生、清洁、消毒；厨房无蝇、无虫。</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中餐：周一至周五（包含调休工作日），教职工中餐按照学校提供菜谱（一大荤、一小荤、一蔬菜、一汤）准备到位；幼儿中餐按照保健室制定的带量食谱进行餐车备餐，就餐人数每天保健室统计的当日幼儿来园实际人数为准。根据托育机构保健相关要求烹饪食物，做到味道可口，品种花色多样。</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10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⑩</w:t>
      </w:r>
      <w:r>
        <w:rPr>
          <w:rFonts w:ascii="宋体" w:hAnsi="宋体"/>
          <w:sz w:val="21"/>
        </w:rPr>
        <w:fldChar w:fldCharType="end"/>
      </w:r>
      <w:r>
        <w:rPr>
          <w:rFonts w:hint="eastAsia" w:ascii="宋体" w:hAnsi="宋体"/>
          <w:sz w:val="21"/>
        </w:rPr>
        <w:t xml:space="preserve">食堂内有健全的防鼠、防蝇、防尘“三防措施”（特别是分菜间、加工间、餐厅等场所的门窗）。餐厅、操作间、室外通道、楼梯等区域，必须保持干净整洁。</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）其他要求</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pStyle w:val="1035"/>
        <w:ind w:firstLine="0"/>
        <w:rPr>
          <w:rFonts w:hint="eastAsia" w:ascii="宋体" w:hAnsi="宋体"/>
          <w:sz w:val="21"/>
        </w:rPr>
      </w:pPr>
      <w:r>
        <w:rPr>
          <w:rFonts w:hint="eastAsia" w:ascii="宋体" w:hAnsi="宋体"/>
          <w:sz w:val="21"/>
        </w:rPr>
        <w:t xml:space="preserve">    </w:t>
      </w: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物业人员统一着装，佩戴工作吊卡。（服装由乙方提供）</w:t>
      </w:r>
      <w:r/>
    </w:p>
    <w:p>
      <w:pPr>
        <w:pStyle w:val="1027"/>
        <w:ind w:left="0" w:firstLine="420"/>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新招聘的员工试用期1个月，不符合要求的月后辞退。</w:t>
      </w:r>
      <w:r/>
    </w:p>
    <w:p>
      <w:pPr>
        <w:ind w:left="0"/>
        <w:rPr>
          <w:rFonts w:hint="eastAsia" w:ascii="宋体" w:hAnsi="宋体"/>
        </w:rPr>
      </w:pPr>
      <w:r>
        <w:rPr>
          <w:rFonts w:hint="eastAsia" w:ascii="宋体" w:hAnsi="宋体"/>
          <w:sz w:val="21"/>
        </w:rPr>
        <w:t xml:space="preserve">    ⑤物业人员中食堂工作人员、项目经理入职需持《托幼机构工作人员健康合格证》、《食品行业人员健康证》，其余人员持《托幼机构工作人员健康合格证》，体检费用由物业公司承担。</w:t>
      </w:r>
      <w:r/>
    </w:p>
    <w:p>
      <w:pPr>
        <w:pStyle w:val="1027"/>
      </w:pPr>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1.履约期限：合同签订后1年；</w:t>
      </w:r>
      <w:r/>
    </w:p>
    <w:p>
      <w:pPr>
        <w:ind w:left="0" w:firstLine="420"/>
        <w:spacing w:line="360" w:lineRule="auto"/>
        <w:tabs>
          <w:tab w:val="left" w:pos="420" w:leader="none"/>
          <w:tab w:val="left" w:pos="540" w:leader="none"/>
        </w:tabs>
        <w:rPr>
          <w:rFonts w:hint="eastAsia" w:ascii="宋体" w:hAnsi="宋体"/>
          <w:color w:val="ff0000"/>
          <w:sz w:val="21"/>
        </w:rPr>
      </w:pPr>
      <w:r>
        <w:rPr>
          <w:rFonts w:hint="eastAsia" w:ascii="宋体" w:hAnsi="宋体"/>
          <w:sz w:val="21"/>
        </w:rPr>
        <w:t xml:space="preserve">2.付款方式：签订合同后，服务费用结合每月考核得分，按月支付。乙方开具发票后10个工作日内甲方支付完成。甲方每次付款前向乙方提供开票信息，乙方应开具合法有效符合要求的发票。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3.考核办法：街道、学校每月度对物业公司进行考核。每月对中标单位进行一次考评，考核结果与当月服务费挂钩。</w:t>
      </w:r>
      <w:r/>
    </w:p>
    <w:p>
      <w:pPr>
        <w:ind w:left="0" w:firstLine="420"/>
        <w:spacing w:line="360" w:lineRule="auto"/>
        <w:rPr>
          <w:rFonts w:hint="eastAsia" w:ascii="宋体" w:hAnsi="宋体"/>
          <w:sz w:val="21"/>
          <w:szCs w:val="22"/>
        </w:rPr>
      </w:pPr>
      <w:r>
        <w:rPr>
          <w:rFonts w:hint="eastAsia" w:ascii="宋体" w:hAnsi="宋体"/>
          <w:sz w:val="21"/>
        </w:rPr>
        <w:t xml:space="preserve">  （1）</w:t>
      </w:r>
      <w:r>
        <w:rPr>
          <w:rFonts w:hint="eastAsia" w:ascii="宋体" w:hAnsi="宋体"/>
          <w:sz w:val="21"/>
          <w:szCs w:val="22"/>
        </w:rPr>
        <w:t xml:space="preserve">当月考核得分不满95分，但大于90分（含90分）以上的，对人员及所在公司提出书面批评，责令其改正错误，并要求其写出书面整改报告。</w:t>
      </w:r>
      <w:r/>
    </w:p>
    <w:p>
      <w:pPr>
        <w:ind w:left="0" w:firstLine="420"/>
        <w:spacing w:line="360" w:lineRule="auto"/>
        <w:rPr>
          <w:rFonts w:hint="eastAsia" w:ascii="宋体" w:hAnsi="宋体"/>
          <w:sz w:val="21"/>
          <w:szCs w:val="22"/>
        </w:rPr>
      </w:pPr>
      <w:r>
        <w:rPr>
          <w:rFonts w:hint="eastAsia" w:ascii="宋体" w:hAnsi="宋体"/>
          <w:sz w:val="21"/>
          <w:szCs w:val="22"/>
        </w:rPr>
        <w:t xml:space="preserve">（2）当月考核得分不满90分，但大于80分（含80分）以上的，除了责令其改正错误，并写出书面整改报告之外，应扣除当月综合服务费用的10%。</w:t>
      </w:r>
      <w:r/>
    </w:p>
    <w:p>
      <w:pPr>
        <w:ind w:left="0" w:firstLine="420"/>
        <w:spacing w:line="360" w:lineRule="auto"/>
        <w:rPr>
          <w:rFonts w:hint="eastAsia" w:ascii="宋体" w:hAnsi="宋体"/>
          <w:sz w:val="21"/>
          <w:szCs w:val="22"/>
        </w:rPr>
      </w:pPr>
      <w:r>
        <w:rPr>
          <w:rFonts w:hint="eastAsia" w:ascii="宋体" w:hAnsi="宋体"/>
          <w:sz w:val="21"/>
          <w:szCs w:val="22"/>
        </w:rPr>
        <w:t xml:space="preserve">（3）当月考核得分不满80分，但大于70分（含70分）以上的，除了责令其改正错误，并写出书面整改报告之外，应扣除当月综合服务用的30%。</w:t>
      </w:r>
      <w:r/>
    </w:p>
    <w:p>
      <w:pPr>
        <w:ind w:left="0" w:firstLine="420"/>
        <w:spacing w:line="360" w:lineRule="auto"/>
        <w:rPr>
          <w:rFonts w:hint="eastAsia" w:ascii="宋体" w:hAnsi="宋体"/>
          <w:sz w:val="21"/>
          <w:szCs w:val="22"/>
        </w:rPr>
      </w:pPr>
      <w:r>
        <w:rPr>
          <w:rFonts w:hint="eastAsia" w:ascii="宋体" w:hAnsi="宋体"/>
          <w:sz w:val="21"/>
          <w:szCs w:val="22"/>
        </w:rPr>
        <w:t xml:space="preserve">（4）当月得分不满70分，采购方可解除综合服务合同。</w:t>
      </w:r>
      <w:r/>
    </w:p>
    <w:p>
      <w:pPr>
        <w:ind w:left="0" w:firstLine="420"/>
        <w:rPr>
          <w:rFonts w:hint="eastAsia" w:ascii="宋体" w:hAnsi="宋体"/>
          <w:b/>
          <w:szCs w:val="21"/>
        </w:rPr>
      </w:pPr>
      <w:r>
        <w:rPr>
          <w:rFonts w:hint="eastAsia" w:ascii="宋体" w:hAnsi="宋体"/>
          <w:sz w:val="21"/>
          <w:szCs w:val="22"/>
        </w:rPr>
        <w:t xml:space="preserve">（5）未尽事宜按采购文件有关规定执行。</w:t>
      </w:r>
      <w:r/>
    </w:p>
    <w:p>
      <w:pPr>
        <w:ind w:left="0" w:firstLine="422"/>
        <w:spacing w:line="360" w:lineRule="auto"/>
        <w:rPr>
          <w:rFonts w:hint="eastAsia"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（1）工作期间，在岗物业服务人员用餐，参照教师标准，统一安排于园内进行，餐费由物业公司承担。</w:t>
      </w:r>
      <w:r/>
    </w:p>
    <w:p>
      <w:pPr>
        <w:pStyle w:val="1035"/>
        <w:ind w:firstLine="420"/>
      </w:pPr>
      <w:r>
        <w:rPr>
          <w:rFonts w:hint="eastAsia" w:ascii="宋体" w:hAnsi="宋体"/>
          <w:sz w:val="21"/>
        </w:rPr>
        <w:t xml:space="preserve">（2）物业服务中所需的设施设备、清洁用品及办公用品均由中标供应商自行采购，费用由投中标供应商自行承担。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rPr>
          <w:rFonts w:hint="eastAsia" w:ascii="宋体" w:hAnsi="宋体"/>
          <w:b/>
          <w:szCs w:val="21"/>
        </w:rPr>
      </w:pPr>
      <w:r>
        <w:rPr>
          <w:rFonts w:hint="eastAsia" w:ascii="宋体" w:hAnsi="宋体"/>
          <w:b/>
          <w:sz w:val="21"/>
        </w:rPr>
        <w:t xml:space="preserve">（五）履约验收</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1.验收方式为半年度验收，具体验收内容、标准按考核细则及月度考核明细表执行，月度考核得分为履约验收依据。</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（六）项目方案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1.投标人根据本项目特点，制定下列内容。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（1）物业管理理念；</w:t>
      </w:r>
      <w:r/>
    </w:p>
    <w:p>
      <w:pPr>
        <w:ind w:left="0" w:firstLine="420"/>
        <w:spacing w:line="360" w:lineRule="auto"/>
        <w:widowControl w:val="off"/>
        <w:rPr>
          <w:rFonts w:ascii="宋体" w:hAnsi="宋体"/>
          <w:sz w:val="21"/>
          <w:szCs w:val="21"/>
        </w:rPr>
      </w:pPr>
      <w:r>
        <w:rPr>
          <w:rFonts w:hint="eastAsia" w:ascii="宋体" w:hAnsi="宋体"/>
          <w:sz w:val="21"/>
          <w:szCs w:val="21"/>
        </w:rPr>
        <w:t xml:space="preserve">（2）物业服务目标；</w:t>
      </w:r>
      <w:r/>
    </w:p>
    <w:p>
      <w:pPr>
        <w:ind w:left="0" w:firstLine="420"/>
        <w:spacing w:line="360" w:lineRule="auto"/>
        <w:widowControl w:val="off"/>
        <w:rPr>
          <w:rFonts w:ascii="宋体" w:hAnsi="宋体"/>
          <w:sz w:val="21"/>
          <w:szCs w:val="21"/>
        </w:rPr>
      </w:pPr>
      <w:r>
        <w:rPr>
          <w:rFonts w:hint="eastAsia" w:ascii="宋体" w:hAnsi="宋体"/>
          <w:sz w:val="21"/>
          <w:szCs w:val="21"/>
        </w:rPr>
        <w:t xml:space="preserve">（3）梳理服务内容，设置服务组织机构，明确分工及职责。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2.投标人根据本项目特点，制定下列管理服务制度。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（1）项目管理服务制度；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（2）服务人员履职评价及考核制度；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（3）财务及合同管理制度；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（4）客户关系管理制度； </w:t>
      </w:r>
      <w:r/>
    </w:p>
    <w:p>
      <w:pPr>
        <w:ind w:left="0" w:firstLine="420"/>
        <w:spacing w:line="360" w:lineRule="auto"/>
        <w:widowControl w:val="off"/>
        <w:rPr>
          <w:rFonts w:ascii="宋体" w:hAnsi="宋体"/>
          <w:sz w:val="21"/>
          <w:szCs w:val="21"/>
        </w:rPr>
      </w:pPr>
      <w:r>
        <w:rPr>
          <w:rFonts w:hint="eastAsia" w:ascii="宋体" w:hAnsi="宋体"/>
          <w:sz w:val="21"/>
          <w:szCs w:val="21"/>
        </w:rPr>
        <w:t xml:space="preserve">（5）档案管理制度；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3.投标人根据本项目特点，制定下列管理服务方案。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（1）综合服务管理方案；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（2）公共秩序维护与安全管理服务方案；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（3）卫生保洁服务方案；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（4）访客登记传达服务方案；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（5）会务服务方案；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（6）绿化养护服务方案；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（7）公共设施及特种设备日常巡检、维护及维修服务方案；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（8）重大活动服务保障方案；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（9）服务人员管理方案；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（10）进场交接方案；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（11）应急管理方案；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4.投标人根据企业自身能力及项目的采购需求，提供提质增效或节能减排等方面的创新服务。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5.投标人根据本项目特点，制定客户满意度提升方案，方案内容需包含服务全部内容，应具备奖惩机制。</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pStyle w:val="1035"/>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5"/>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0"/>
        <w:ind w:left="0" w:firstLine="0"/>
        <w:jc w:val="center"/>
        <w:rPr>
          <w:rFonts w:hint="eastAsia" w:ascii="宋体" w:hAnsi="宋体"/>
          <w:b/>
          <w:sz w:val="44"/>
          <w:szCs w:val="22"/>
        </w:rPr>
      </w:pPr>
      <w:r/>
      <w:bookmarkStart w:id="115" w:name="_Toc11789"/>
      <w:r/>
      <w:bookmarkStart w:id="116" w:name="_Toc5111"/>
      <w:r/>
      <w:bookmarkStart w:id="117" w:name="_Hlk55741158"/>
      <w:r>
        <w:rPr>
          <w:rFonts w:hint="eastAsia" w:ascii="宋体" w:hAnsi="宋体"/>
          <w:b/>
          <w:sz w:val="44"/>
          <w:szCs w:val="22"/>
        </w:rPr>
        <w:br w:type="page" w:clear="all"/>
      </w:r>
      <w:bookmarkStart w:id="118" w:name="_Toc165274522"/>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 合同及主要条款</w:t>
      </w:r>
      <w:bookmarkEnd w:id="115"/>
      <w:r/>
      <w:bookmarkEnd w:id="116"/>
      <w:r/>
      <w:bookmarkEnd w:id="118"/>
      <w:r/>
      <w:bookmarkEnd w:id="117"/>
      <w:r/>
      <w:r/>
    </w:p>
    <w:p>
      <w:pPr>
        <w:ind w:left="0"/>
        <w:jc w:val="center"/>
        <w:rPr>
          <w:rFonts w:hint="eastAsia" w:ascii="宋体" w:hAnsi="宋体"/>
          <w:b/>
          <w:sz w:val="32"/>
          <w:szCs w:val="32"/>
        </w:rPr>
      </w:pPr>
      <w:r/>
      <w:bookmarkStart w:id="120" w:name="OLE_LINK22"/>
      <w:r/>
      <w:bookmarkStart w:id="121" w:name="OLE_LINK15"/>
      <w:r/>
      <w:bookmarkStart w:id="122" w:name="OLE_LINK19"/>
      <w:r/>
      <w:bookmarkStart w:id="123" w:name="OLE_LINK18"/>
      <w:r/>
      <w:bookmarkStart w:id="124" w:name="_Toc27667"/>
      <w:r/>
      <w:bookmarkStart w:id="125" w:name="_Toc8564"/>
      <w:r/>
      <w:bookmarkStart w:id="126" w:name="_Toc57376410"/>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p>
    <w:p>
      <w:pPr>
        <w:ind w:left="0"/>
        <w:jc w:val="left"/>
        <w:spacing w:line="480" w:lineRule="exact"/>
        <w:rPr>
          <w:rFonts w:hint="eastAsia" w:ascii="宋体" w:hAnsi="宋体"/>
          <w:b/>
          <w:sz w:val="21"/>
          <w:szCs w:val="21"/>
        </w:rPr>
      </w:pPr>
      <w:r>
        <w:rPr>
          <w:rFonts w:hint="eastAsia" w:ascii="宋体" w:hAnsi="宋体"/>
          <w:b/>
          <w:sz w:val="21"/>
          <w:szCs w:val="21"/>
        </w:rPr>
        <w:t xml:space="preserve">采购人（甲方）：</w:t>
      </w:r>
      <w:r/>
    </w:p>
    <w:p>
      <w:pPr>
        <w:ind w:left="0"/>
        <w:jc w:val="left"/>
        <w:spacing w:line="480" w:lineRule="exact"/>
        <w:rPr>
          <w:rFonts w:hint="eastAsia"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hint="eastAsia" w:ascii="宋体" w:hAnsi="宋体" w:cs="Times New Roman"/>
          <w:sz w:val="21"/>
          <w:szCs w:val="21"/>
        </w:rPr>
      </w:pPr>
      <w:r>
        <w:rPr>
          <w:rFonts w:hint="eastAsia" w:ascii="宋体" w:hAnsi="宋体" w:cs="Times New Roman"/>
          <w:sz w:val="21"/>
          <w:szCs w:val="21"/>
        </w:rPr>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hint="eastAsia" w:ascii="宋体" w:hAnsi="宋体"/>
          <w:sz w:val="21"/>
          <w:szCs w:val="21"/>
        </w:rPr>
      </w:pPr>
      <w:r>
        <w:rPr>
          <w:rFonts w:hint="eastAsia" w:ascii="宋体" w:hAnsi="宋体"/>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hint="eastAsia"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hint="eastAsia" w:ascii="宋体" w:hAnsi="宋体"/>
          <w:sz w:val="21"/>
        </w:rPr>
      </w:pPr>
      <w:r>
        <w:rPr>
          <w:rFonts w:hint="eastAsia" w:ascii="宋体" w:hAnsi="宋体"/>
          <w:sz w:val="21"/>
        </w:rPr>
        <w:t xml:space="preserve">签订合同后，服务费用结合每月考核得分，按月支付。乙方开具发票后10个工作日内甲方支付完成。甲方每次付款前向乙方提供开票信息，乙方应开具合法有效符合要求的发票。</w:t>
      </w:r>
      <w:r/>
    </w:p>
    <w:p>
      <w:pPr>
        <w:ind w:left="0" w:firstLine="420"/>
        <w:spacing w:line="480" w:lineRule="exact"/>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hint="eastAsia" w:ascii="宋体" w:hAnsi="宋体"/>
          <w:b/>
          <w:bCs/>
          <w:sz w:val="21"/>
          <w:szCs w:val="21"/>
        </w:rPr>
      </w:pPr>
      <w:r>
        <w:rPr>
          <w:rFonts w:hint="eastAsia" w:ascii="宋体" w:hAnsi="宋体"/>
          <w:b/>
          <w:bCs/>
          <w:sz w:val="21"/>
          <w:szCs w:val="21"/>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hint="eastAsia"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hint="eastAsia"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hint="eastAsia"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hint="eastAsia" w:ascii="宋体" w:hAnsi="宋体"/>
          <w:b/>
          <w:sz w:val="21"/>
          <w:szCs w:val="21"/>
        </w:rPr>
      </w:pPr>
      <w:r>
        <w:rPr>
          <w:rFonts w:hint="eastAsia" w:ascii="宋体" w:hAnsi="宋体"/>
          <w:b/>
          <w:sz w:val="21"/>
          <w:szCs w:val="21"/>
        </w:rPr>
      </w:r>
      <w:r/>
    </w:p>
    <w:p>
      <w:pPr>
        <w:ind w:left="400"/>
        <w:spacing w:line="480" w:lineRule="exact"/>
        <w:rPr>
          <w:rFonts w:hint="eastAsia"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hint="eastAsia"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hint="eastAsia"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hint="eastAsia" w:ascii="宋体" w:hAnsi="宋体" w:cs="Times New Roman"/>
          <w:b/>
          <w:sz w:val="21"/>
          <w:szCs w:val="21"/>
          <w:lang w:eastAsia="zh"/>
        </w:rPr>
      </w:pPr>
      <w:r>
        <w:rPr>
          <w:rFonts w:hint="eastAsia" w:ascii="宋体" w:hAnsi="宋体" w:cs="Times New Roman"/>
          <w:b/>
          <w:sz w:val="21"/>
          <w:szCs w:val="21"/>
          <w:lang w:eastAsia="zh"/>
        </w:rPr>
      </w:r>
      <w:r/>
    </w:p>
    <w:p>
      <w:pPr>
        <w:ind w:left="420"/>
        <w:spacing w:line="480" w:lineRule="exact"/>
        <w:rPr>
          <w:rFonts w:hint="eastAsia"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hint="eastAsia"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hint="eastAsia" w:ascii="宋体" w:hAnsi="宋体"/>
          <w:b/>
          <w:sz w:val="21"/>
          <w:szCs w:val="21"/>
        </w:rPr>
      </w:pPr>
      <w:r>
        <w:rPr>
          <w:rFonts w:hint="eastAsia" w:ascii="宋体" w:hAnsi="宋体"/>
          <w:b/>
          <w:sz w:val="21"/>
          <w:szCs w:val="21"/>
        </w:rPr>
      </w:r>
      <w:r/>
    </w:p>
    <w:p>
      <w:pPr>
        <w:ind w:left="0" w:firstLine="422"/>
        <w:spacing w:line="480" w:lineRule="exact"/>
        <w:rPr>
          <w:rFonts w:hint="eastAsia"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r>
      <w:r/>
    </w:p>
    <w:p>
      <w:pPr>
        <w:ind w:left="0" w:firstLine="422"/>
        <w:spacing w:line="480" w:lineRule="exact"/>
        <w:rPr>
          <w:rFonts w:hint="eastAsia"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hint="eastAsia"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hint="eastAsia"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hint="eastAsia"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hint="eastAsia"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hint="eastAsia" w:ascii="宋体" w:hAnsi="宋体"/>
          <w:sz w:val="21"/>
          <w:szCs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hint="eastAsia"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b/>
          <w:sz w:val="21"/>
          <w:szCs w:val="21"/>
        </w:rPr>
      </w:pPr>
      <w:r>
        <w:rPr>
          <w:rFonts w:hint="eastAsia" w:ascii="宋体" w:hAnsi="宋体"/>
          <w:b/>
          <w:sz w:val="21"/>
          <w:szCs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hint="eastAsia" w:ascii="宋体" w:hAnsi="宋体" w:cs="Times New Roman"/>
        </w:rPr>
      </w:pPr>
      <w:r>
        <w:rPr>
          <w:rFonts w:hint="eastAsia" w:ascii="宋体" w:hAnsi="宋体" w:cs="Times New Roman"/>
        </w:rPr>
      </w:r>
      <w:r/>
    </w:p>
    <w:tbl>
      <w:tblPr>
        <w:tblStyle w:val="1020"/>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20"/>
            <w:r/>
            <w:bookmarkEnd w:id="121"/>
            <w:r/>
            <w:bookmarkEnd w:id="122"/>
            <w:r/>
            <w:bookmarkEnd w:id="123"/>
            <w:r/>
            <w:r/>
          </w:p>
        </w:tc>
      </w:tr>
    </w:tbl>
    <w:p>
      <w:pPr>
        <w:pStyle w:val="1068"/>
        <w:ind w:left="0" w:firstLine="0"/>
        <w:rPr>
          <w:rFonts w:hint="eastAsia" w:ascii="宋体" w:hAnsi="宋体"/>
          <w:b/>
          <w:sz w:val="44"/>
          <w:szCs w:val="22"/>
        </w:rPr>
      </w:pPr>
      <w:r>
        <w:rPr>
          <w:rFonts w:hint="eastAsia" w:ascii="宋体" w:hAnsi="宋体"/>
          <w:b/>
          <w:sz w:val="44"/>
          <w:szCs w:val="22"/>
        </w:rPr>
      </w:r>
      <w:r/>
    </w:p>
    <w:p>
      <w:pPr>
        <w:pStyle w:val="1068"/>
        <w:ind w:left="400" w:firstLine="883"/>
        <w:rPr>
          <w:rFonts w:hint="eastAsia" w:ascii="宋体" w:hAnsi="宋体"/>
          <w:b/>
          <w:sz w:val="44"/>
          <w:szCs w:val="22"/>
        </w:rPr>
      </w:pPr>
      <w:r>
        <w:rPr>
          <w:rFonts w:hint="eastAsia" w:ascii="宋体" w:hAnsi="宋体"/>
          <w:b/>
          <w:sz w:val="44"/>
          <w:szCs w:val="22"/>
        </w:rPr>
        <w:br w:type="page" w:clear="all"/>
      </w:r>
      <w:r/>
    </w:p>
    <w:p>
      <w:pPr>
        <w:pStyle w:val="1010"/>
        <w:ind w:left="0" w:firstLine="0"/>
        <w:jc w:val="center"/>
        <w:rPr>
          <w:rFonts w:hint="eastAsia"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4"/>
      <w:r/>
      <w:bookmarkEnd w:id="125"/>
      <w:r/>
      <w:bookmarkEnd w:id="126"/>
      <w:r/>
      <w:bookmarkEnd w:id="128"/>
      <w:r/>
      <w:r/>
    </w:p>
    <w:p>
      <w:pPr>
        <w:ind w:left="0" w:firstLine="422"/>
        <w:spacing w:line="360" w:lineRule="auto"/>
        <w:rPr>
          <w:rFonts w:hint="eastAsia" w:ascii="宋体" w:hAnsi="宋体"/>
          <w:b/>
          <w:sz w:val="21"/>
          <w:szCs w:val="21"/>
        </w:rPr>
      </w:pPr>
      <w:r/>
      <w:bookmarkStart w:id="130" w:name="_Toc16264"/>
      <w:r/>
      <w:bookmarkStart w:id="131" w:name="_Toc17476"/>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1"/>
      </w:pPr>
      <w:r/>
      <w:r/>
    </w:p>
    <w:p>
      <w:pPr>
        <w:pStyle w:val="1027"/>
        <w:ind w:left="0" w:firstLine="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Style w:val="102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hint="eastAsia" w:ascii="宋体" w:hAnsi="宋体" w:cs="Tahoma"/>
                <w:color w:val="000000"/>
                <w:sz w:val="21"/>
                <w:szCs w:val="21"/>
              </w:rPr>
            </w:pPr>
            <w:r>
              <w:rPr>
                <w:rFonts w:hint="eastAsia" w:ascii="宋体" w:hAnsi="宋体" w:cs="Tahoma"/>
                <w:color w:val="000000"/>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hint="eastAsia"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hint="eastAsia"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hint="eastAsia"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绿化养护服务方案；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widowControl w:val="off"/>
              <w:rPr>
                <w:rFonts w:hint="eastAsia"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widowControl w:val="off"/>
              <w:rPr>
                <w:rFonts w:hint="eastAsia" w:ascii="宋体" w:hAnsi="宋体"/>
                <w:color w:val="000000"/>
                <w:sz w:val="21"/>
                <w:szCs w:val="21"/>
                <w:lang w:bidi="ar"/>
              </w:rPr>
            </w:pPr>
            <w:r>
              <w:rPr>
                <w:rFonts w:ascii="宋体" w:hAnsi="宋体" w:cs="Cambria Math"/>
                <w:sz w:val="21"/>
                <w:szCs w:val="21"/>
              </w:rPr>
              <w:t xml:space="preserve">9.</w:t>
            </w:r>
            <w:r>
              <w:rPr>
                <w:rFonts w:hint="eastAsia" w:ascii="宋体" w:hAnsi="宋体"/>
                <w:color w:val="000000"/>
                <w:sz w:val="21"/>
                <w:szCs w:val="21"/>
                <w:lang w:bidi="ar"/>
              </w:rPr>
              <w:t xml:space="preserve">服务人员管理方案；</w:t>
            </w:r>
            <w:r/>
          </w:p>
          <w:p>
            <w:pPr>
              <w:ind w:left="0"/>
              <w:widowControl w:val="off"/>
              <w:rPr>
                <w:rFonts w:hint="eastAsia"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ind w:left="0"/>
              <w:widowControl w:val="off"/>
              <w:rPr>
                <w:rFonts w:hint="eastAsia"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22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rPr>
                <w:rFonts w:hint="eastAsia"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9"/>
              </w:numPr>
              <w:widowControl w:val="off"/>
              <w:rPr>
                <w:rFonts w:hint="eastAsia" w:ascii="宋体" w:hAnsi="宋体"/>
                <w:color w:val="000000"/>
                <w:sz w:val="21"/>
                <w:szCs w:val="21"/>
                <w:lang w:bidi="ar"/>
              </w:rPr>
            </w:pPr>
            <w:r>
              <w:rPr>
                <w:rFonts w:hint="eastAsia" w:ascii="宋体" w:hAnsi="宋体"/>
                <w:color w:val="000000" w:themeColor="text1"/>
                <w:sz w:val="21"/>
                <w:szCs w:val="22"/>
                <w14:textFill>
                  <w14:solidFill>
                    <w14:schemeClr w14:val="tx1"/>
                  </w14:solidFill>
                </w14:textFill>
              </w:rPr>
              <w:t xml:space="preserve">物业项目经理证或物业管理从业人员岗位证书</w:t>
            </w:r>
            <w:r>
              <w:rPr>
                <w:rFonts w:hint="eastAsia" w:ascii="宋体" w:hAnsi="宋体"/>
                <w:color w:val="000000"/>
                <w:sz w:val="21"/>
                <w:szCs w:val="21"/>
                <w:lang w:bidi="ar"/>
              </w:rPr>
              <w:t xml:space="preserve">；</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9"/>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红十字会颁发的救护员证或救护培训合格证书。</w:t>
            </w:r>
            <w:r/>
          </w:p>
          <w:p>
            <w:pPr>
              <w:ind w:left="0"/>
              <w:widowControl w:val="off"/>
              <w:rPr>
                <w:rFonts w:hint="eastAsia" w:ascii="宋体" w:hAnsi="宋体"/>
                <w:color w:val="000000"/>
                <w:sz w:val="21"/>
                <w:szCs w:val="21"/>
              </w:rPr>
            </w:pPr>
            <w:r>
              <w:rPr>
                <w:rFonts w:hint="eastAsia" w:ascii="宋体" w:hAnsi="宋体"/>
                <w:color w:val="000000"/>
                <w:sz w:val="21"/>
                <w:szCs w:val="21"/>
              </w:rPr>
              <w:t xml:space="preserve">每项得2分，共10分。</w:t>
            </w:r>
            <w:r/>
          </w:p>
          <w:p>
            <w:pPr>
              <w:ind w:left="0"/>
              <w:widowControl w:val="off"/>
              <w:rPr>
                <w:rFonts w:hint="eastAsia"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color w:val="000000"/>
                <w:sz w:val="21"/>
                <w:szCs w:val="21"/>
              </w:rPr>
              <w:t xml:space="preserve">（中标后必须在本项目工作）</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中级（国家职业资格四级）及以上保安员职业资格证书；</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0"/>
              </w:numPr>
              <w:widowControl w:val="off"/>
              <w:rPr>
                <w:rFonts w:hint="eastAsia" w:ascii="宋体" w:hAnsi="宋体"/>
                <w:color w:val="000000"/>
                <w:sz w:val="21"/>
                <w:szCs w:val="21"/>
                <w:lang w:bidi="ar"/>
              </w:rPr>
            </w:pPr>
            <w:r>
              <w:rPr>
                <w:rFonts w:hint="eastAsia" w:ascii="宋体" w:hAnsi="宋体"/>
                <w:color w:val="000000"/>
                <w:sz w:val="21"/>
                <w:szCs w:val="21"/>
                <w:lang w:bidi="ar"/>
              </w:rPr>
              <w:t xml:space="preserve">红十字会颁发的救护员证或救护培训合格证书。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▲保安人员</w:t>
            </w:r>
            <w:r/>
          </w:p>
        </w:tc>
        <w:tc>
          <w:tcPr>
            <w:tcW w:w="467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t xml:space="preserve">投标人拟派本项目保安人员具备：</w:t>
            </w:r>
            <w:r>
              <w:rPr>
                <w:rFonts w:ascii="宋体" w:hAnsi="宋体" w:cs="Times New Roman"/>
                <w:sz w:val="21"/>
                <w:szCs w:val="21"/>
              </w:rPr>
              <w:t xml:space="preserve"> </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1.中级（国家职业资格四级）及以上保安员职业资格证书，每有1人具备得0.5分，最高得1分；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2.2年或以上相关工作经验，每有1人具备得0.5分，最高得1分； </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3.红十字会颁发的救护员证或救护培训合格证书，每有1人具备得0.5分，最高得1分。</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本项最高得3分。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 </w:t>
            </w:r>
            <w:r>
              <w:rPr>
                <w:rFonts w:hint="eastAsia" w:ascii="宋体" w:hAnsi="宋体" w:cs="Times New Roman"/>
                <w:b/>
                <w:sz w:val="21"/>
                <w:szCs w:val="21"/>
              </w:rPr>
              <w:t xml:space="preserve">（本项人员不得与项目经理、</w:t>
            </w:r>
            <w:r>
              <w:rPr>
                <w:rFonts w:hint="eastAsia" w:ascii="宋体" w:hAnsi="宋体" w:cs="Times New Roman"/>
                <w:b/>
                <w:sz w:val="21"/>
                <w:szCs w:val="21"/>
                <w:lang w:val="en-US" w:eastAsia="zh-CN"/>
              </w:rPr>
              <w:t xml:space="preserve">保安队长</w:t>
            </w:r>
            <w:r>
              <w:rPr>
                <w:rFonts w:hint="eastAsia" w:ascii="宋体" w:hAnsi="宋体" w:cs="Times New Roman"/>
                <w:b/>
                <w:sz w:val="21"/>
                <w:szCs w:val="21"/>
              </w:rPr>
              <w:t xml:space="preserve">重复）</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hint="eastAsia"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hint="eastAsia"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hint="eastAsia"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000000"/>
                <w:sz w:val="21"/>
                <w:szCs w:val="21"/>
              </w:rPr>
            </w:pPr>
            <w:r>
              <w:rPr>
                <w:rFonts w:hint="eastAsia"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年1月1日（以合同签订日期为准）以来承担的类似物业服务项目业绩，每具备1项业绩得2分，最高得6分。</w:t>
            </w:r>
            <w:r/>
          </w:p>
          <w:p>
            <w:pPr>
              <w:ind w:left="0"/>
              <w:widowControl w:val="off"/>
              <w:rPr>
                <w:rFonts w:hint="eastAsia"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r>
      <w:r/>
    </w:p>
    <w:p>
      <w:pPr>
        <w:ind w:left="0"/>
        <w:spacing w:line="360" w:lineRule="auto"/>
        <w:rPr>
          <w:rFonts w:hint="eastAsia" w:ascii="宋体" w:hAnsi="宋体"/>
          <w:sz w:val="21"/>
        </w:rPr>
      </w:pPr>
      <w:r>
        <w:rPr>
          <w:rFonts w:hint="eastAsia" w:ascii="宋体" w:hAnsi="宋体"/>
          <w:sz w:val="21"/>
        </w:rPr>
      </w:r>
      <w:r/>
    </w:p>
    <w:p>
      <w:pPr>
        <w:pStyle w:val="1010"/>
        <w:ind w:left="0" w:firstLine="0"/>
        <w:jc w:val="center"/>
        <w:rPr>
          <w:rFonts w:hint="eastAsia" w:ascii="宋体" w:hAnsi="宋体"/>
          <w:b/>
          <w:sz w:val="44"/>
          <w:szCs w:val="22"/>
        </w:rPr>
      </w:pPr>
      <w:r/>
      <w:bookmarkStart w:id="133" w:name="_Toc165274524"/>
      <w:r>
        <w:rPr>
          <w:rFonts w:hint="eastAsia" w:ascii="宋体" w:hAnsi="宋体"/>
          <w:b/>
          <w:sz w:val="44"/>
          <w:szCs w:val="22"/>
        </w:rPr>
        <w:t xml:space="preserve">第七章  物业管理考核办法</w:t>
      </w:r>
      <w:bookmarkEnd w:id="133"/>
      <w:r/>
      <w:r/>
    </w:p>
    <w:p>
      <w:pPr>
        <w:ind w:left="0" w:firstLine="422"/>
        <w:spacing w:line="360" w:lineRule="auto"/>
        <w:rPr>
          <w:rFonts w:hint="eastAsia" w:ascii="宋体" w:hAnsi="宋体"/>
          <w:b/>
          <w:bCs/>
          <w:sz w:val="21"/>
        </w:rPr>
      </w:pPr>
      <w:r>
        <w:rPr>
          <w:rFonts w:hint="eastAsia" w:ascii="宋体" w:hAnsi="宋体"/>
          <w:b/>
          <w:bCs/>
          <w:sz w:val="21"/>
        </w:rPr>
        <w:t xml:space="preserve">一、考核程序和方法</w:t>
      </w:r>
      <w:r/>
    </w:p>
    <w:p>
      <w:pPr>
        <w:ind w:left="0" w:firstLine="420"/>
        <w:spacing w:line="360" w:lineRule="auto"/>
        <w:rPr>
          <w:rFonts w:hint="eastAsia" w:ascii="宋体" w:hAnsi="宋体"/>
          <w:sz w:val="21"/>
        </w:rPr>
      </w:pPr>
      <w:r>
        <w:rPr>
          <w:rFonts w:hint="eastAsia" w:ascii="宋体" w:hAnsi="宋体"/>
          <w:sz w:val="21"/>
        </w:rPr>
        <w:t xml:space="preserve">以检查和日常发现相结合的方法进行。学校将指定总务、保洁、安保和园办进行每月进行抽查。依据考核细则进行扣分，下达书面扣分通知书，并可附带提供证言、照片、监控记录、刷卡记录等。扣分记录计入考核细则表中。每月保洁，物业经理、安保、消控人员、维修工等人员总分各为100分，直至扣减为零分为止。社会事业局牵头成立考核小组每月度对中标单位进行一次考评，考核结果与当月度服务费用挂钩，将按照约定的扣款方式在下一个月的服务费用中进行扣款。</w:t>
      </w:r>
      <w:r/>
    </w:p>
    <w:p>
      <w:pPr>
        <w:ind w:left="0" w:firstLine="422"/>
        <w:spacing w:line="360" w:lineRule="auto"/>
        <w:rPr>
          <w:rFonts w:hint="eastAsia" w:ascii="宋体" w:hAnsi="宋体"/>
          <w:b/>
          <w:bCs/>
          <w:sz w:val="21"/>
        </w:rPr>
      </w:pPr>
      <w:r>
        <w:rPr>
          <w:rFonts w:hint="eastAsia" w:ascii="宋体" w:hAnsi="宋体"/>
          <w:b/>
          <w:bCs/>
          <w:sz w:val="21"/>
        </w:rPr>
        <w:t xml:space="preserve">二、考核细则表（注：表1、表2、表3的权重值为40%、30%、30%，计算每月的考核得分）</w:t>
      </w:r>
      <w:r/>
    </w:p>
    <w:p>
      <w:pPr>
        <w:ind w:left="0"/>
        <w:spacing w:line="360" w:lineRule="auto"/>
        <w:rPr>
          <w:rFonts w:hint="eastAsia" w:ascii="宋体" w:hAnsi="宋体"/>
          <w:b/>
          <w:sz w:val="21"/>
          <w:szCs w:val="21"/>
        </w:rPr>
      </w:pPr>
      <w:r>
        <w:rPr>
          <w:rFonts w:hint="eastAsia" w:ascii="宋体" w:hAnsi="宋体"/>
          <w:b/>
          <w:sz w:val="21"/>
          <w:szCs w:val="21"/>
        </w:rPr>
        <w:t xml:space="preserve">苏州市相城区黄桥中心幼儿园物业经理、安保、消控人员、维修工考核细则表</w:t>
      </w:r>
      <w:r/>
    </w:p>
    <w:tbl>
      <w:tblPr>
        <w:tblStyle w:val="10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6146"/>
        <w:gridCol w:w="2990"/>
      </w:tblGrid>
      <w:tr>
        <w:trPr>
          <w:jc w:val="center"/>
          <w:trHeight w:val="58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分值</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5分/人</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2.5分/次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管理好工作环境，保持校门口、传达室及周边整洁卫生；劝止车辆停放校门口，保证校门口交通顺畅。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1329"/>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10分/次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情节严重20分/次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扣5分/次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造成严重后果 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5分/次</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造成严重后果10分/次</w:t>
            </w:r>
            <w:r/>
          </w:p>
        </w:tc>
      </w:tr>
      <w:tr>
        <w:trPr>
          <w:jc w:val="center"/>
          <w:trHeight w:val="1305"/>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440" w:lineRule="exact"/>
              <w:widowControl w:val="off"/>
              <w:rPr>
                <w:rFonts w:hint="eastAsia"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5分/起</w:t>
            </w:r>
            <w:r/>
          </w:p>
          <w:p>
            <w:pPr>
              <w:ind w:left="0"/>
              <w:jc w:val="center"/>
              <w:spacing w:line="440" w:lineRule="exact"/>
              <w:widowControl w:val="off"/>
              <w:rPr>
                <w:rFonts w:hint="eastAsia" w:ascii="宋体" w:hAnsi="宋体"/>
                <w:sz w:val="21"/>
                <w:szCs w:val="21"/>
              </w:rPr>
            </w:pPr>
            <w:r>
              <w:rPr>
                <w:rFonts w:hint="eastAsia" w:ascii="宋体" w:hAnsi="宋体"/>
                <w:sz w:val="21"/>
                <w:szCs w:val="21"/>
              </w:rPr>
              <w:t xml:space="preserve">情节严重的10分/起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5分/人次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5分/人次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7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造成严重后果20分/起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15分</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10分/起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5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维修后不清理现场的，维修中浪费材料、没有节约意识的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维修采用的方法不正确，对设备安全及后期维修与运行留有隐患的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5分/起</w:t>
            </w:r>
            <w:r/>
          </w:p>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造成严重后果10分/起</w:t>
            </w:r>
            <w:r/>
          </w:p>
        </w:tc>
      </w:tr>
      <w:tr>
        <w:trPr>
          <w:jc w:val="center"/>
          <w:trHeight w:val="89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缺、漏检查消防设备、供变电系统、给排水系统是否正常的 ，发现问题或隐患未及时上报并与报备校方的。</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912"/>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6146" w:type="dxa"/>
            <w:vAlign w:val="center"/>
            <w:textDirection w:val="lrTb"/>
            <w:noWrap w:val="false"/>
          </w:tcPr>
          <w:p>
            <w:pPr>
              <w:ind w:left="0"/>
              <w:jc w:val="left"/>
              <w:spacing w:line="360" w:lineRule="exact"/>
              <w:widowControl w:val="off"/>
              <w:rPr>
                <w:rFonts w:hint="eastAsia" w:ascii="宋体" w:hAnsi="宋体"/>
                <w:sz w:val="21"/>
                <w:szCs w:val="21"/>
              </w:rPr>
            </w:pPr>
            <w:r>
              <w:rPr>
                <w:rFonts w:hint="eastAsia" w:ascii="宋体" w:hAnsi="宋体"/>
                <w:sz w:val="21"/>
                <w:szCs w:val="21"/>
              </w:rPr>
              <w:t xml:space="preserve">在岗期间严格按照最新疫情防控要求落实“应检尽检”和行程动态日报制度及外出请假制度，未履行到位追究相关责任。       </w:t>
            </w:r>
            <w:r/>
          </w:p>
        </w:tc>
        <w:tc>
          <w:tcPr>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ind w:left="0"/>
              <w:jc w:val="center"/>
              <w:spacing w:line="360" w:lineRule="exact"/>
              <w:widowControl w:val="off"/>
              <w:rPr>
                <w:rFonts w:hint="eastAsia" w:ascii="宋体" w:hAnsi="宋体"/>
                <w:sz w:val="21"/>
                <w:szCs w:val="21"/>
              </w:rPr>
            </w:pPr>
            <w:r>
              <w:rPr>
                <w:rFonts w:hint="eastAsia" w:ascii="宋体" w:hAnsi="宋体"/>
                <w:sz w:val="21"/>
                <w:szCs w:val="21"/>
              </w:rPr>
              <w:t xml:space="preserve">20分/次</w:t>
            </w:r>
            <w:r/>
          </w:p>
        </w:tc>
      </w:tr>
    </w:tbl>
    <w:p>
      <w:pPr>
        <w:ind w:left="0" w:firstLine="422"/>
        <w:spacing w:line="400" w:lineRule="exact"/>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pStyle w:val="1035"/>
        <w:ind w:firstLine="420"/>
        <w:rPr>
          <w:sz w:val="21"/>
          <w:szCs w:val="21"/>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jc w:val="center"/>
        <w:spacing w:line="390" w:lineRule="exact"/>
        <w:rPr>
          <w:rFonts w:hint="eastAsia" w:ascii="宋体" w:hAnsi="宋体"/>
          <w:b/>
          <w:sz w:val="21"/>
          <w:szCs w:val="21"/>
        </w:rPr>
      </w:pPr>
      <w:r>
        <w:rPr>
          <w:rFonts w:hint="eastAsia" w:ascii="宋体" w:hAnsi="宋体"/>
          <w:b/>
          <w:sz w:val="21"/>
          <w:szCs w:val="21"/>
        </w:rPr>
        <w:t xml:space="preserve">苏州市相城区黄桥中心幼儿园保洁人员考核细则表</w:t>
      </w:r>
      <w:r/>
    </w:p>
    <w:tbl>
      <w:tblPr>
        <w:tblStyle w:val="1020"/>
        <w:tblW w:w="9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750"/>
        <w:gridCol w:w="3720"/>
        <w:gridCol w:w="3036"/>
        <w:gridCol w:w="732"/>
        <w:gridCol w:w="840"/>
      </w:tblGrid>
      <w:tr>
        <w:trPr>
          <w:jc w:val="center"/>
          <w:trHeight w:val="285"/>
        </w:trPr>
        <w:tc>
          <w:tcPr>
            <w:tcW w:w="814"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项目</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序号</w:t>
            </w:r>
            <w:r/>
          </w:p>
        </w:tc>
        <w:tc>
          <w:tcPr>
            <w:tcW w:w="372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考核内容</w:t>
            </w:r>
            <w:r/>
          </w:p>
        </w:tc>
        <w:tc>
          <w:tcPr>
            <w:tcW w:w="3036"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分项总分</w:t>
            </w:r>
            <w:r/>
          </w:p>
        </w:tc>
        <w:tc>
          <w:tcPr>
            <w:tcW w:w="732"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得分</w:t>
            </w:r>
            <w:r/>
          </w:p>
        </w:tc>
        <w:tc>
          <w:tcPr>
            <w:tcW w:w="84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备注</w:t>
            </w:r>
            <w:r/>
          </w:p>
        </w:tc>
      </w:tr>
      <w:tr>
        <w:trPr>
          <w:jc w:val="center"/>
          <w:trHeight w:val="285"/>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公共楼道保洁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每日打扫1次各楼层通道和楼梯台阶，并拖洗干净；</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石材地面每年晶面处理1次；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每日收集2次办公垃圾；</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每日清理2次烟灰缸内垃圾和烟头；</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每日用干净的抹布擦抹1次楼梯扶手；</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7</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各梯间墙面、天花板每周除尘1次；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8</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每周擦1次楼梯道公共门窗玻璃。</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9</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10</w:t>
            </w:r>
            <w:r/>
          </w:p>
        </w:tc>
        <w:tc>
          <w:tcPr>
            <w:tcW w:w="3720" w:type="dxa"/>
            <w:vAlign w:val="center"/>
            <w:textDirection w:val="lrTb"/>
            <w:noWrap w:val="false"/>
          </w:tcPr>
          <w:p>
            <w:pPr>
              <w:ind w:left="0"/>
              <w:jc w:val="left"/>
              <w:spacing w:line="260" w:lineRule="exact"/>
              <w:widowControl w:val="off"/>
              <w:rPr>
                <w:rFonts w:hint="eastAsia" w:ascii="宋体" w:hAnsi="宋体"/>
                <w:sz w:val="21"/>
                <w:szCs w:val="21"/>
              </w:rPr>
            </w:pPr>
            <w:r>
              <w:rPr>
                <w:rFonts w:hint="eastAsia" w:ascii="宋体" w:hAnsi="宋体"/>
                <w:sz w:val="21"/>
                <w:szCs w:val="21"/>
              </w:rPr>
              <w:t xml:space="preserve">铁栏油漆完好无脱皮；</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扶手护拦干净、光亮，清洁结束用干净纸巾擦拭检查无显著脏污；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85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玻璃、墙面、门窗保持干净。</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电梯及电梯厅保洁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每日清洁2次；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每周对电梯内的墙面和地面进行全面的擦拭清洗1次；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每季度对电梯门壁打腊上光1次；（根据光亮度增加抛光频率）</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灯饰及轿箱顶部每周清洁1次。</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1710"/>
        </w:trPr>
        <w:tc>
          <w:tcPr>
            <w:tcW w:w="814" w:type="dxa"/>
            <w:vAlign w:val="center"/>
            <w:vMerge w:val="restart"/>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公共卫生间保洁</w:t>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清洁内容包括：通风换气；冲洗烟灰缸、洁具；清扫地面垃圾、清倒垃圾篓垃圾、换新的垃圾袋；用洗洁剂清洗大、小便器；用布擦洗洗手盆并冲洗干净；用毛巾抹墙面、台面、开关、门牌；用毛巾擦干净玻璃、镜面；用拖把拖干净地面；喷洒空气清新剂或香水，小便器内放置香球、及时更换卷纸、补充洗手液等）；</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每月1次擦灯具；</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每月2次对公共卫生间进行消杀，发现墙壁有字及时清洁。</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 室内无异味、臭味；</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全天24小时保证有厕纸、擦手纸。</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90" w:lineRule="exact"/>
              <w:widowControl w:val="off"/>
              <w:rPr>
                <w:rFonts w:hint="eastAsia" w:ascii="宋体" w:hAnsi="宋体"/>
                <w:sz w:val="21"/>
                <w:szCs w:val="21"/>
              </w:rPr>
            </w:pPr>
            <w:r>
              <w:rPr>
                <w:rFonts w:hint="eastAsia" w:ascii="宋体" w:hAnsi="宋体"/>
                <w:sz w:val="21"/>
                <w:szCs w:val="21"/>
              </w:rPr>
              <w:t xml:space="preserve">地面无烟头、纸屑、污渍、积水，天花板、墙面无灰尘、蜘蛛网，目视墙壁干净，便器洁净无黄渍。</w:t>
            </w:r>
            <w:r/>
          </w:p>
        </w:tc>
        <w:tc>
          <w:tcPr>
            <w:tcW w:w="3036"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9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90" w:lineRule="exact"/>
              <w:widowControl w:val="off"/>
              <w:rPr>
                <w:rFonts w:hint="eastAsia" w:ascii="宋体" w:hAnsi="宋体"/>
                <w:sz w:val="21"/>
                <w:szCs w:val="21"/>
              </w:rPr>
            </w:pPr>
            <w:r>
              <w:rPr>
                <w:rFonts w:hint="eastAsia" w:ascii="宋体" w:hAnsi="宋体"/>
                <w:sz w:val="21"/>
                <w:szCs w:val="21"/>
              </w:rPr>
            </w:r>
            <w:r/>
          </w:p>
        </w:tc>
      </w:tr>
      <w:tr>
        <w:trPr>
          <w:jc w:val="center"/>
          <w:trHeight w:val="90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道路</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保洁</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每日清扫2次，保洁时间不少于4小时，循环保洁，保洁人员往返一周时间不超过1小时，目视道路无垃圾、杂物，每100m2痰迹、烟头、纸屑平均不超过5个，无直径2cm以上的石子；地面垃圾滞留时间不能超过1小时；</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动物饲养区每日清洁2次，区域卫生清洁无异味。</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每季度清洁1次，目视灯具、灯座、灯盖、灯罩、标识无积灰。</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p>
            <w:pPr>
              <w:pStyle w:val="1035"/>
              <w:spacing w:line="370" w:lineRule="exact"/>
              <w:rPr>
                <w:sz w:val="21"/>
                <w:szCs w:val="21"/>
              </w:rPr>
            </w:pPr>
            <w:r>
              <w:rPr>
                <w:sz w:val="21"/>
                <w:szCs w:val="21"/>
              </w:rPr>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47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专用室</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做好开窗通风，门窗每周清洁1次，做到无灰尘。</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玩具柜、玩具</w:t>
            </w:r>
            <w:r>
              <w:rPr>
                <w:rFonts w:hint="eastAsia" w:ascii="宋体" w:hAnsi="宋体"/>
                <w:sz w:val="21"/>
                <w:szCs w:val="21"/>
              </w:rPr>
              <w:t xml:space="preserve">桌、</w:t>
            </w:r>
            <w:r>
              <w:rPr>
                <w:rFonts w:hint="eastAsia" w:ascii="宋体" w:hAnsi="宋体"/>
                <w:sz w:val="21"/>
                <w:szCs w:val="21"/>
              </w:rPr>
              <w:t xml:space="preserve">玩具无灰尘，柜子桌子整洁有序。</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地面无垃圾，每日循环清洁。</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83"/>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监控探头保洁</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监控探头每月擦拭1次，用专用纸或布擦拭；</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擦拭不得刮伤镜片，清洁后镜头光亮洁净，探头外表干净无灰尘。</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80"/>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垃圾桶、果皮箱</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 垃圾桶、果皮箱：每日清运2次；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 每日抹布抹1次；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垃圾桶、果皮箱周围地面无散落垃圾、无污水、无明显污迹；</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垃圾桶、果皮箱无明显污迹、油污，无明显异味。</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285"/>
        </w:trPr>
        <w:tc>
          <w:tcPr>
            <w:tcW w:w="814" w:type="dxa"/>
            <w:vAlign w:val="center"/>
            <w:vMerge w:val="restart"/>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垃圾收集与处理</w:t>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需外包给具有相关生活垃圾及建筑垃圾处理资质的厂商处理；</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垃圾桶、果皮箱垃圾，每日收集垃圾2次，保持垃圾筒清洁，建筑垃圾定点堆放；垃圾日产日清；</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347"/>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灰尘、泥沙等粉尘性垃圾在运送途中应加以遮挡，防止垃圾掉落或飞扬引起二次污染；</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有毒有害废弃物要求租户自行联系相关资质厂商处理；</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r>
        <w:trPr>
          <w:jc w:val="center"/>
          <w:trHeight w:val="570"/>
        </w:trPr>
        <w:tc>
          <w:tcPr>
            <w:tcW w:w="814" w:type="dxa"/>
            <w:vAlign w:val="center"/>
            <w:vMerge w:val="continue"/>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750" w:type="dxa"/>
            <w:vAlign w:val="center"/>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70" w:lineRule="exact"/>
              <w:widowControl w:val="off"/>
              <w:rPr>
                <w:rFonts w:hint="eastAsia" w:ascii="宋体" w:hAnsi="宋体"/>
                <w:sz w:val="21"/>
                <w:szCs w:val="21"/>
              </w:rPr>
            </w:pPr>
            <w:r>
              <w:rPr>
                <w:rFonts w:hint="eastAsia" w:ascii="宋体" w:hAnsi="宋体"/>
                <w:sz w:val="21"/>
                <w:szCs w:val="21"/>
              </w:rPr>
              <w:t xml:space="preserve">垃圾收集车封闭，无垃圾外溢、气味四散、垃圾洒落等现象。</w:t>
            </w:r>
            <w:r/>
          </w:p>
        </w:tc>
        <w:tc>
          <w:tcPr>
            <w:tcW w:w="3036"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2．5分</w:t>
            </w:r>
            <w:r/>
          </w:p>
          <w:p>
            <w:pPr>
              <w:ind w:left="0"/>
              <w:jc w:val="center"/>
              <w:spacing w:line="370" w:lineRule="exact"/>
              <w:widowControl w:val="off"/>
              <w:rPr>
                <w:rFonts w:hint="eastAsia"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c>
          <w:tcPr>
            <w:tcW w:w="840" w:type="dxa"/>
            <w:textDirection w:val="lrTb"/>
            <w:noWrap w:val="false"/>
          </w:tcPr>
          <w:p>
            <w:pPr>
              <w:ind w:left="0"/>
              <w:jc w:val="center"/>
              <w:spacing w:line="370" w:lineRule="exact"/>
              <w:widowControl w:val="off"/>
              <w:rPr>
                <w:rFonts w:hint="eastAsia" w:ascii="宋体" w:hAnsi="宋体"/>
                <w:sz w:val="21"/>
                <w:szCs w:val="21"/>
              </w:rPr>
            </w:pPr>
            <w:r>
              <w:rPr>
                <w:rFonts w:hint="eastAsia" w:ascii="宋体" w:hAnsi="宋体"/>
                <w:sz w:val="21"/>
                <w:szCs w:val="21"/>
              </w:rPr>
            </w:r>
            <w:r/>
          </w:p>
        </w:tc>
      </w:tr>
    </w:tbl>
    <w:p>
      <w:pPr>
        <w:ind w:left="0" w:firstLine="422"/>
        <w:spacing w:line="390" w:lineRule="exact"/>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90" w:lineRule="exact"/>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90" w:lineRule="exact"/>
        <w:rPr>
          <w:sz w:val="21"/>
          <w:szCs w:val="21"/>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firstLine="422"/>
        <w:jc w:val="center"/>
        <w:spacing w:line="360" w:lineRule="auto"/>
        <w:rPr>
          <w:rFonts w:hint="eastAsia" w:ascii="宋体" w:hAnsi="宋体"/>
          <w:b/>
          <w:sz w:val="21"/>
          <w:szCs w:val="21"/>
        </w:rPr>
      </w:pPr>
      <w:r>
        <w:rPr>
          <w:rFonts w:hint="eastAsia" w:ascii="宋体" w:hAnsi="宋体"/>
          <w:b/>
          <w:sz w:val="21"/>
          <w:szCs w:val="21"/>
        </w:rPr>
        <w:t xml:space="preserve">苏州市相城区黄桥中心幼儿园餐饮后勤服务人员考核细则表</w:t>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924"/>
        <w:gridCol w:w="2328"/>
      </w:tblGrid>
      <w:tr>
        <w:trPr>
          <w:jc w:val="center"/>
          <w:trHeight w:val="61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食品卫生合格率未达到100%</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因食品卫生问题导致人员食物中毒等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情节严重20分/次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未检查食品质量，变质、发霉、生虫、有毒、有害、掺杂掺假食品加工、下锅、蒸煮、烘烤，未发现符合规格、质量要求的成品和半成品。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20分/次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未根据用餐人数有计划的制餐，杜绝过度消耗</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未履行餐食服务及餐后餐具的回收清洗和消毒工作及就餐场所清洁。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负责食堂日常管理工作，负责原材登记，制作及安全配送服务，菜肴制作符合时令，营养搭配合理，菜式丰富。</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5分/次</w:t>
            </w:r>
            <w:r/>
          </w:p>
        </w:tc>
      </w:tr>
    </w:tbl>
    <w:p>
      <w:pPr>
        <w:ind w:left="0" w:firstLine="422"/>
        <w:spacing w:line="360" w:lineRule="auto"/>
        <w:rPr>
          <w:rFonts w:hint="eastAsia"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90" w:lineRule="exact"/>
        <w:rPr>
          <w:rFonts w:hint="eastAsia" w:ascii="宋体" w:hAnsi="宋体"/>
          <w:sz w:val="21"/>
          <w:szCs w:val="21"/>
        </w:rPr>
      </w:pPr>
      <w:r>
        <w:rPr>
          <w:rFonts w:hint="eastAsia" w:ascii="宋体" w:hAnsi="宋体"/>
          <w:sz w:val="21"/>
          <w:szCs w:val="21"/>
        </w:rPr>
        <w:t xml:space="preserve">本次考核时间： </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本次检查得分：</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考核小组检查人员：</w:t>
      </w:r>
      <w:r>
        <w:rPr>
          <w:rFonts w:hint="eastAsia" w:ascii="宋体" w:hAnsi="宋体"/>
          <w:sz w:val="21"/>
          <w:szCs w:val="21"/>
          <w:u w:val="single"/>
        </w:rPr>
        <w:t xml:space="preserve">                </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被考核单位检查人员：</w:t>
      </w:r>
      <w:r>
        <w:rPr>
          <w:rFonts w:hint="eastAsia" w:ascii="宋体" w:hAnsi="宋体"/>
          <w:sz w:val="21"/>
          <w:szCs w:val="21"/>
          <w:u w:val="single"/>
        </w:rPr>
        <w:t xml:space="preserve">              </w:t>
      </w:r>
      <w:r/>
    </w:p>
    <w:p>
      <w:pPr>
        <w:ind w:left="0" w:firstLine="420"/>
        <w:spacing w:line="360" w:lineRule="auto"/>
        <w:rPr>
          <w:rFonts w:hint="eastAsia" w:ascii="宋体" w:hAnsi="宋体"/>
          <w:bCs/>
          <w:sz w:val="21"/>
          <w:szCs w:val="21"/>
        </w:rPr>
      </w:pPr>
      <w:r>
        <w:rPr>
          <w:rFonts w:hint="eastAsia" w:ascii="宋体" w:hAnsi="宋体"/>
          <w:bCs/>
          <w:sz w:val="21"/>
          <w:szCs w:val="21"/>
        </w:rPr>
      </w:r>
      <w:r/>
    </w:p>
    <w:p>
      <w:pPr>
        <w:pStyle w:val="1035"/>
        <w:rPr>
          <w:rFonts w:hint="eastAsia" w:ascii="宋体" w:hAnsi="宋体"/>
          <w:bCs/>
          <w:sz w:val="21"/>
          <w:szCs w:val="21"/>
        </w:rPr>
      </w:pPr>
      <w:r>
        <w:rPr>
          <w:rFonts w:hint="eastAsia" w:ascii="宋体" w:hAnsi="宋体"/>
          <w:bCs/>
          <w:sz w:val="21"/>
          <w:szCs w:val="21"/>
        </w:rPr>
      </w:r>
      <w:r/>
    </w:p>
    <w:p>
      <w:pPr>
        <w:pStyle w:val="1027"/>
        <w:rPr>
          <w:rFonts w:hint="eastAsia" w:ascii="宋体" w:hAnsi="宋体"/>
          <w:bCs/>
          <w:sz w:val="21"/>
          <w:szCs w:val="21"/>
        </w:rPr>
      </w:pPr>
      <w:r>
        <w:rPr>
          <w:rFonts w:hint="eastAsia" w:ascii="宋体" w:hAnsi="宋体"/>
          <w:bCs/>
          <w:sz w:val="21"/>
          <w:szCs w:val="21"/>
        </w:rPr>
      </w:r>
      <w:r/>
    </w:p>
    <w:p>
      <w:pPr>
        <w:rPr>
          <w:sz w:val="21"/>
          <w:szCs w:val="21"/>
        </w:rPr>
      </w:pPr>
      <w:r>
        <w:rPr>
          <w:sz w:val="21"/>
          <w:szCs w:val="21"/>
        </w:rPr>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三、处罚办法</w:t>
      </w:r>
      <w:r/>
    </w:p>
    <w:p>
      <w:pPr>
        <w:ind w:left="0" w:firstLine="420"/>
        <w:spacing w:line="360" w:lineRule="auto"/>
        <w:rPr>
          <w:rFonts w:hint="eastAsia" w:ascii="宋体" w:hAnsi="宋体"/>
          <w:sz w:val="21"/>
          <w:szCs w:val="21"/>
        </w:rPr>
      </w:pPr>
      <w:r>
        <w:rPr>
          <w:rFonts w:hint="eastAsia" w:ascii="宋体" w:hAnsi="宋体"/>
          <w:sz w:val="21"/>
          <w:szCs w:val="21"/>
        </w:rPr>
        <w:t xml:space="preserve">1.因综合服务人员违反上述条例，当月度得分不满95分，但大于90分（含90分）以上的，对人员及所在公司提出书面批评，责令其改正错误，并要求其写出书面整改报告。</w:t>
      </w:r>
      <w:r/>
    </w:p>
    <w:p>
      <w:pPr>
        <w:ind w:left="0" w:firstLine="420"/>
        <w:spacing w:line="360" w:lineRule="auto"/>
        <w:rPr>
          <w:rFonts w:hint="eastAsia" w:ascii="宋体" w:hAnsi="宋体"/>
          <w:sz w:val="21"/>
          <w:szCs w:val="21"/>
        </w:rPr>
      </w:pPr>
      <w:r>
        <w:rPr>
          <w:rFonts w:hint="eastAsia" w:ascii="宋体" w:hAnsi="宋体"/>
          <w:sz w:val="21"/>
          <w:szCs w:val="21"/>
        </w:rPr>
        <w:t xml:space="preserve">2.当月度得分不满90分，但大于80分（含80分）以上的，除了责令其改正错误，并写出书面整改报告之外，应扣除月度综合服务费用的10%。</w:t>
      </w:r>
      <w:r/>
    </w:p>
    <w:p>
      <w:pPr>
        <w:ind w:left="0" w:firstLine="420"/>
        <w:spacing w:line="360" w:lineRule="auto"/>
        <w:rPr>
          <w:rFonts w:hint="eastAsia" w:ascii="宋体" w:hAnsi="宋体"/>
          <w:sz w:val="21"/>
          <w:szCs w:val="21"/>
        </w:rPr>
      </w:pPr>
      <w:r>
        <w:rPr>
          <w:rFonts w:hint="eastAsia" w:ascii="宋体" w:hAnsi="宋体"/>
          <w:sz w:val="21"/>
          <w:szCs w:val="21"/>
        </w:rPr>
        <w:t xml:space="preserve">3.当月度得分不满80分，但大于70分（含70分）以上的，除了责令其改正错误，并写出书面整改报告之外，应扣除月度综合服务用的30%。</w:t>
      </w:r>
      <w:r/>
    </w:p>
    <w:p>
      <w:pPr>
        <w:ind w:left="0" w:firstLine="420"/>
        <w:spacing w:line="360" w:lineRule="auto"/>
        <w:rPr>
          <w:rFonts w:hint="eastAsia" w:ascii="宋体" w:hAnsi="宋体"/>
          <w:sz w:val="21"/>
          <w:szCs w:val="21"/>
        </w:rPr>
      </w:pPr>
      <w:r>
        <w:rPr>
          <w:rFonts w:hint="eastAsia" w:ascii="宋体" w:hAnsi="宋体"/>
          <w:sz w:val="21"/>
          <w:szCs w:val="21"/>
        </w:rPr>
        <w:t xml:space="preserve">4.当月度得分不满70分，采购方可解除综合服务合同。</w:t>
      </w:r>
      <w:r/>
    </w:p>
    <w:p>
      <w:pPr>
        <w:ind w:left="0" w:firstLine="420"/>
        <w:rPr>
          <w:sz w:val="21"/>
          <w:szCs w:val="21"/>
        </w:rPr>
      </w:pPr>
      <w:r>
        <w:rPr>
          <w:rFonts w:hint="eastAsia" w:ascii="宋体" w:hAnsi="宋体"/>
          <w:sz w:val="21"/>
          <w:szCs w:val="21"/>
        </w:rPr>
        <w:t xml:space="preserve">5.未尽事宜按采购文件有关规定执行。</w:t>
      </w:r>
      <w:r/>
    </w:p>
    <w:p>
      <w:pPr>
        <w:ind w:left="0" w:firstLine="422"/>
        <w:spacing w:line="360" w:lineRule="auto"/>
        <w:rPr>
          <w:rFonts w:hint="eastAsia" w:ascii="宋体" w:hAnsi="宋体"/>
          <w:b/>
          <w:sz w:val="21"/>
          <w:szCs w:val="21"/>
        </w:rPr>
      </w:pPr>
      <w:r>
        <w:rPr>
          <w:rFonts w:hint="eastAsia" w:ascii="宋体" w:hAnsi="宋体"/>
          <w:b/>
          <w:sz w:val="21"/>
          <w:szCs w:val="21"/>
        </w:r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8"/>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8"/>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2"/>
  </w:num>
  <w:num w:numId="5">
    <w:abstractNumId w:val="1"/>
  </w:num>
  <w:num w:numId="6">
    <w:abstractNumId w:val="4"/>
  </w:num>
  <w:num w:numId="7">
    <w:abstractNumId w:val="9"/>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9"/>
    <w:link w:val="1010"/>
    <w:uiPriority w:val="9"/>
    <w:rPr>
      <w:rFonts w:ascii="Arial" w:hAnsi="Arial" w:eastAsia="Arial" w:cs="Arial"/>
      <w:sz w:val="40"/>
      <w:szCs w:val="40"/>
    </w:rPr>
  </w:style>
  <w:style w:type="character" w:styleId="862">
    <w:name w:val="Heading 2 Char"/>
    <w:basedOn w:val="1019"/>
    <w:link w:val="1011"/>
    <w:uiPriority w:val="9"/>
    <w:rPr>
      <w:rFonts w:ascii="Arial" w:hAnsi="Arial" w:eastAsia="Arial" w:cs="Arial"/>
      <w:sz w:val="34"/>
    </w:rPr>
  </w:style>
  <w:style w:type="character" w:styleId="863">
    <w:name w:val="Heading 3 Char"/>
    <w:basedOn w:val="1019"/>
    <w:link w:val="1012"/>
    <w:uiPriority w:val="9"/>
    <w:rPr>
      <w:rFonts w:ascii="Arial" w:hAnsi="Arial" w:eastAsia="Arial" w:cs="Arial"/>
      <w:sz w:val="30"/>
      <w:szCs w:val="30"/>
    </w:rPr>
  </w:style>
  <w:style w:type="character" w:styleId="864">
    <w:name w:val="Heading 4 Char"/>
    <w:basedOn w:val="1019"/>
    <w:link w:val="1013"/>
    <w:uiPriority w:val="9"/>
    <w:rPr>
      <w:rFonts w:ascii="Arial" w:hAnsi="Arial" w:eastAsia="Arial" w:cs="Arial"/>
      <w:b/>
      <w:bCs/>
      <w:sz w:val="26"/>
      <w:szCs w:val="26"/>
    </w:rPr>
  </w:style>
  <w:style w:type="character" w:styleId="865">
    <w:name w:val="Heading 5 Char"/>
    <w:basedOn w:val="1019"/>
    <w:link w:val="1014"/>
    <w:uiPriority w:val="9"/>
    <w:rPr>
      <w:rFonts w:ascii="Arial" w:hAnsi="Arial" w:eastAsia="Arial" w:cs="Arial"/>
      <w:b/>
      <w:bCs/>
      <w:sz w:val="24"/>
      <w:szCs w:val="24"/>
    </w:rPr>
  </w:style>
  <w:style w:type="character" w:styleId="866">
    <w:name w:val="Heading 6 Char"/>
    <w:basedOn w:val="1019"/>
    <w:link w:val="1015"/>
    <w:uiPriority w:val="9"/>
    <w:rPr>
      <w:rFonts w:ascii="Arial" w:hAnsi="Arial" w:eastAsia="Arial" w:cs="Arial"/>
      <w:b/>
      <w:bCs/>
      <w:sz w:val="22"/>
      <w:szCs w:val="22"/>
    </w:rPr>
  </w:style>
  <w:style w:type="character" w:styleId="867">
    <w:name w:val="Heading 7 Char"/>
    <w:basedOn w:val="1019"/>
    <w:link w:val="1016"/>
    <w:uiPriority w:val="9"/>
    <w:rPr>
      <w:rFonts w:ascii="Arial" w:hAnsi="Arial" w:eastAsia="Arial" w:cs="Arial"/>
      <w:b/>
      <w:bCs/>
      <w:i/>
      <w:iCs/>
      <w:sz w:val="22"/>
      <w:szCs w:val="22"/>
    </w:rPr>
  </w:style>
  <w:style w:type="character" w:styleId="868">
    <w:name w:val="Heading 8 Char"/>
    <w:basedOn w:val="1019"/>
    <w:link w:val="1017"/>
    <w:uiPriority w:val="9"/>
    <w:rPr>
      <w:rFonts w:ascii="Arial" w:hAnsi="Arial" w:eastAsia="Arial" w:cs="Arial"/>
      <w:i/>
      <w:iCs/>
      <w:sz w:val="22"/>
      <w:szCs w:val="22"/>
    </w:rPr>
  </w:style>
  <w:style w:type="character" w:styleId="869">
    <w:name w:val="Heading 9 Char"/>
    <w:basedOn w:val="1019"/>
    <w:link w:val="1018"/>
    <w:uiPriority w:val="9"/>
    <w:rPr>
      <w:rFonts w:ascii="Arial" w:hAnsi="Arial" w:eastAsia="Arial" w:cs="Arial"/>
      <w:i/>
      <w:iCs/>
      <w:sz w:val="21"/>
      <w:szCs w:val="21"/>
    </w:rPr>
  </w:style>
  <w:style w:type="paragraph" w:styleId="870">
    <w:name w:val="No Spacing"/>
    <w:uiPriority w:val="1"/>
    <w:qFormat/>
    <w:pPr>
      <w:spacing w:before="0" w:after="0" w:line="240" w:lineRule="auto"/>
    </w:pPr>
  </w:style>
  <w:style w:type="paragraph" w:styleId="871">
    <w:name w:val="Title"/>
    <w:basedOn w:val="1009"/>
    <w:next w:val="1009"/>
    <w:link w:val="872"/>
    <w:uiPriority w:val="10"/>
    <w:qFormat/>
    <w:pPr>
      <w:contextualSpacing/>
      <w:spacing w:before="300" w:after="200"/>
    </w:pPr>
    <w:rPr>
      <w:sz w:val="48"/>
      <w:szCs w:val="48"/>
    </w:rPr>
  </w:style>
  <w:style w:type="character" w:styleId="872">
    <w:name w:val="Title Char"/>
    <w:basedOn w:val="1019"/>
    <w:link w:val="871"/>
    <w:uiPriority w:val="10"/>
    <w:rPr>
      <w:sz w:val="48"/>
      <w:szCs w:val="48"/>
    </w:rPr>
  </w:style>
  <w:style w:type="character" w:styleId="873">
    <w:name w:val="Subtitle Char"/>
    <w:basedOn w:val="1019"/>
    <w:link w:val="1055"/>
    <w:uiPriority w:val="11"/>
    <w:rPr>
      <w:sz w:val="24"/>
      <w:szCs w:val="24"/>
    </w:rPr>
  </w:style>
  <w:style w:type="character" w:styleId="874">
    <w:name w:val="Quote Char"/>
    <w:link w:val="1260"/>
    <w:uiPriority w:val="29"/>
    <w:rPr>
      <w:i/>
    </w:rPr>
  </w:style>
  <w:style w:type="character" w:styleId="875">
    <w:name w:val="Intense Quote Char"/>
    <w:link w:val="1386"/>
    <w:uiPriority w:val="30"/>
    <w:rPr>
      <w:i/>
    </w:rPr>
  </w:style>
  <w:style w:type="character" w:styleId="876">
    <w:name w:val="Header Char"/>
    <w:basedOn w:val="1019"/>
    <w:link w:val="1053"/>
    <w:uiPriority w:val="99"/>
  </w:style>
  <w:style w:type="character" w:styleId="877">
    <w:name w:val="Footer Char"/>
    <w:basedOn w:val="1019"/>
    <w:link w:val="1051"/>
    <w:uiPriority w:val="99"/>
  </w:style>
  <w:style w:type="character" w:styleId="878">
    <w:name w:val="Caption Char"/>
    <w:basedOn w:val="1028"/>
    <w:link w:val="1051"/>
    <w:uiPriority w:val="99"/>
  </w:style>
  <w:style w:type="table" w:styleId="879">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Footnote Text Char"/>
    <w:link w:val="1058"/>
    <w:uiPriority w:val="99"/>
    <w:rPr>
      <w:sz w:val="18"/>
    </w:rPr>
  </w:style>
  <w:style w:type="character" w:styleId="1005">
    <w:name w:val="Endnote Text Char"/>
    <w:link w:val="1048"/>
    <w:uiPriority w:val="99"/>
    <w:rPr>
      <w:sz w:val="20"/>
    </w:rPr>
  </w:style>
  <w:style w:type="character" w:styleId="1006">
    <w:name w:val="endnote reference"/>
    <w:basedOn w:val="1019"/>
    <w:uiPriority w:val="99"/>
    <w:semiHidden/>
    <w:unhideWhenUsed/>
    <w:rPr>
      <w:vertAlign w:val="superscript"/>
    </w:r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21"/>
    <w:uiPriority w:val="0"/>
    <w:qFormat/>
    <w:pPr>
      <w:ind w:left="1024"/>
      <w:jc w:val="both"/>
    </w:pPr>
    <w:rPr>
      <w:rFonts w:ascii="Calibri" w:hAnsi="Calibri" w:eastAsia="宋体" w:cs="宋体"/>
      <w:lang w:val="en-US" w:eastAsia="zh-CN" w:bidi="ar-SA"/>
    </w:rPr>
  </w:style>
  <w:style w:type="paragraph" w:styleId="1010">
    <w:name w:val="Heading 1"/>
    <w:basedOn w:val="1009"/>
    <w:next w:val="1009"/>
    <w:uiPriority w:val="0"/>
    <w:qFormat/>
    <w:pPr>
      <w:ind w:left="432" w:firstLine="18"/>
      <w:spacing w:before="340" w:after="330" w:line="578" w:lineRule="auto"/>
      <w:outlineLvl w:val="0"/>
    </w:pPr>
  </w:style>
  <w:style w:type="paragraph" w:styleId="1011">
    <w:name w:val="Heading 2"/>
    <w:basedOn w:val="1009"/>
    <w:next w:val="1009"/>
    <w:uiPriority w:val="0"/>
    <w:qFormat/>
    <w:pPr>
      <w:ind w:left="576" w:firstLine="24"/>
      <w:spacing w:before="260" w:after="260" w:line="416" w:lineRule="auto"/>
      <w:outlineLvl w:val="1"/>
    </w:pPr>
    <w:rPr>
      <w:rFonts w:ascii="Times New Roman" w:hAnsi="Times New Roman" w:cs="Times New Roman"/>
    </w:rPr>
  </w:style>
  <w:style w:type="paragraph" w:styleId="1012">
    <w:name w:val="Heading 3"/>
    <w:basedOn w:val="1009"/>
    <w:next w:val="1022"/>
    <w:uiPriority w:val="0"/>
    <w:qFormat/>
    <w:pPr>
      <w:ind w:left="720"/>
      <w:spacing w:before="260" w:after="260" w:line="416" w:lineRule="auto"/>
      <w:outlineLvl w:val="2"/>
    </w:pPr>
    <w:rPr>
      <w:rFonts w:ascii="Times New Roman" w:hAnsi="Times New Roman" w:cs="Times New Roman"/>
    </w:rPr>
  </w:style>
  <w:style w:type="paragraph" w:styleId="1013">
    <w:name w:val="Heading 4"/>
    <w:basedOn w:val="1010"/>
    <w:next w:val="1009"/>
    <w:uiPriority w:val="0"/>
    <w:qFormat/>
    <w:pPr>
      <w:ind w:left="864" w:firstLine="24"/>
      <w:spacing w:before="280" w:after="290" w:line="376" w:lineRule="auto"/>
      <w:outlineLvl w:val="3"/>
    </w:pPr>
    <w:rPr>
      <w:rFonts w:ascii="Times New Roman" w:hAnsi="Times New Roman" w:cs="Times New Roman"/>
    </w:rPr>
  </w:style>
  <w:style w:type="paragraph" w:styleId="1014">
    <w:name w:val="Heading 5"/>
    <w:basedOn w:val="1010"/>
    <w:next w:val="1009"/>
    <w:uiPriority w:val="0"/>
    <w:qFormat/>
    <w:pPr>
      <w:ind w:left="1008"/>
      <w:spacing w:before="280" w:after="290" w:line="376" w:lineRule="auto"/>
      <w:outlineLvl w:val="4"/>
    </w:pPr>
    <w:rPr>
      <w:rFonts w:ascii="Times New Roman" w:hAnsi="Times New Roman" w:cs="Times New Roman"/>
    </w:rPr>
  </w:style>
  <w:style w:type="paragraph" w:styleId="1015">
    <w:name w:val="Heading 6"/>
    <w:basedOn w:val="1010"/>
    <w:next w:val="1009"/>
    <w:uiPriority w:val="0"/>
    <w:qFormat/>
    <w:pPr>
      <w:ind w:left="1152" w:firstLine="20"/>
      <w:spacing w:before="240" w:after="64" w:line="320" w:lineRule="auto"/>
      <w:outlineLvl w:val="5"/>
    </w:pPr>
    <w:rPr>
      <w:rFonts w:ascii="Times New Roman" w:hAnsi="Times New Roman" w:cs="Times New Roman"/>
    </w:rPr>
  </w:style>
  <w:style w:type="paragraph" w:styleId="1016">
    <w:name w:val="Heading 7"/>
    <w:basedOn w:val="1010"/>
    <w:next w:val="1009"/>
    <w:uiPriority w:val="0"/>
    <w:qFormat/>
    <w:pPr>
      <w:ind w:left="1296" w:firstLine="14"/>
      <w:spacing w:before="240" w:after="64" w:line="320" w:lineRule="auto"/>
      <w:outlineLvl w:val="6"/>
    </w:pPr>
    <w:rPr>
      <w:rFonts w:ascii="Times New Roman" w:hAnsi="Times New Roman" w:cs="Times New Roman"/>
    </w:rPr>
  </w:style>
  <w:style w:type="paragraph" w:styleId="1017">
    <w:name w:val="Heading 8"/>
    <w:basedOn w:val="1010"/>
    <w:next w:val="1009"/>
    <w:uiPriority w:val="0"/>
    <w:qFormat/>
    <w:pPr>
      <w:ind w:left="1440"/>
      <w:spacing w:before="240" w:after="64" w:line="320" w:lineRule="auto"/>
      <w:outlineLvl w:val="7"/>
    </w:pPr>
    <w:rPr>
      <w:rFonts w:ascii="Times New Roman" w:hAnsi="Times New Roman" w:cs="Times New Roman"/>
    </w:rPr>
  </w:style>
  <w:style w:type="paragraph" w:styleId="1018">
    <w:name w:val="Heading 9"/>
    <w:basedOn w:val="1010"/>
    <w:next w:val="1009"/>
    <w:uiPriority w:val="0"/>
    <w:qFormat/>
    <w:pPr>
      <w:ind w:left="1584" w:firstLine="22"/>
      <w:spacing w:before="240" w:after="64" w:line="320" w:lineRule="auto"/>
      <w:outlineLvl w:val="8"/>
    </w:pPr>
    <w:rPr>
      <w:rFonts w:ascii="Times New Roman" w:hAnsi="Times New Roman" w:cs="Times New Roman"/>
    </w:rPr>
  </w:style>
  <w:style w:type="character" w:styleId="1019" w:default="1">
    <w:name w:val="Default Paragraph Font"/>
    <w:uiPriority w:val="1"/>
    <w:semiHidden/>
    <w:unhideWhenUsed/>
  </w:style>
  <w:style w:type="table" w:styleId="1020" w:default="1">
    <w:name w:val="Normal Table"/>
    <w:uiPriority w:val="99"/>
    <w:semiHidden/>
    <w:unhideWhenUsed/>
    <w:tblPr>
      <w:tblCellMar>
        <w:left w:w="108" w:type="dxa"/>
        <w:top w:w="0" w:type="dxa"/>
        <w:right w:w="108" w:type="dxa"/>
        <w:bottom w:w="0" w:type="dxa"/>
      </w:tblCellMar>
    </w:tblPr>
  </w:style>
  <w:style w:type="paragraph" w:styleId="1021">
    <w:name w:val="Body Text Indent"/>
    <w:basedOn w:val="1009"/>
    <w:next w:val="1009"/>
    <w:uiPriority w:val="0"/>
    <w:qFormat/>
    <w:pPr>
      <w:ind w:left="420" w:firstLine="1188"/>
      <w:spacing w:line="360" w:lineRule="exact"/>
    </w:pPr>
    <w:rPr>
      <w:rFonts w:ascii="Times New Roman" w:hAnsi="Times New Roman" w:cs="Times New Roman"/>
    </w:rPr>
  </w:style>
  <w:style w:type="paragraph" w:styleId="1022" w:customStyle="1">
    <w:name w:val="正文2"/>
    <w:basedOn w:val="1009"/>
    <w:next w:val="1009"/>
    <w:uiPriority w:val="0"/>
    <w:qFormat/>
    <w:pPr>
      <w:ind w:left="0" w:hanging="2155"/>
      <w:spacing w:line="360" w:lineRule="auto"/>
      <w:shd w:val="clear" w:color="auto" w:fill="ffffff"/>
    </w:pPr>
    <w:rPr>
      <w:rFonts w:ascii="宋体" w:hAnsi="宋体"/>
    </w:rPr>
  </w:style>
  <w:style w:type="paragraph" w:styleId="1023">
    <w:name w:val="toc 7"/>
    <w:basedOn w:val="1010"/>
    <w:next w:val="1009"/>
    <w:uiPriority w:val="0"/>
    <w:qFormat/>
    <w:pPr>
      <w:ind w:left="1640" w:firstLine="3784"/>
      <w:spacing w:before="0" w:after="0" w:line="360" w:lineRule="auto"/>
    </w:pPr>
    <w:rPr>
      <w:rFonts w:ascii="Times New Roman" w:hAnsi="Times New Roman" w:cs="Times New Roman"/>
    </w:rPr>
  </w:style>
  <w:style w:type="paragraph" w:styleId="1024">
    <w:name w:val="List Bullet 4"/>
    <w:basedOn w:val="1010"/>
    <w:next w:val="1025"/>
    <w:uiPriority w:val="0"/>
    <w:qFormat/>
    <w:pPr>
      <w:ind w:left="1620" w:firstLine="2652"/>
      <w:spacing w:before="0" w:after="0" w:line="360" w:lineRule="auto"/>
    </w:pPr>
    <w:rPr>
      <w:rFonts w:ascii="Times New Roman" w:hAnsi="Times New Roman" w:cs="Times New Roman"/>
    </w:rPr>
  </w:style>
  <w:style w:type="paragraph" w:styleId="1025">
    <w:name w:val="List Bullet 2"/>
    <w:basedOn w:val="1010"/>
    <w:next w:val="1009"/>
    <w:uiPriority w:val="0"/>
    <w:pPr>
      <w:ind w:left="900" w:firstLine="2652"/>
      <w:spacing w:before="0" w:after="0" w:line="360" w:lineRule="auto"/>
    </w:pPr>
    <w:rPr>
      <w:rFonts w:ascii="Times New Roman" w:hAnsi="Times New Roman" w:cs="Times New Roman"/>
    </w:rPr>
  </w:style>
  <w:style w:type="paragraph" w:styleId="1026">
    <w:name w:val="List Number"/>
    <w:basedOn w:val="1010"/>
    <w:next w:val="1009"/>
    <w:uiPriority w:val="0"/>
    <w:qFormat/>
    <w:pPr>
      <w:ind w:left="454" w:firstLine="2788"/>
      <w:spacing w:before="0" w:after="0" w:line="240" w:lineRule="auto"/>
    </w:pPr>
    <w:rPr>
      <w:rFonts w:ascii="Times New Roman" w:hAnsi="Times New Roman" w:cs="Times New Roman"/>
    </w:rPr>
  </w:style>
  <w:style w:type="paragraph" w:styleId="1027">
    <w:name w:val="Normal Indent"/>
    <w:basedOn w:val="1009"/>
    <w:next w:val="1009"/>
    <w:link w:val="1077"/>
    <w:uiPriority w:val="0"/>
    <w:qFormat/>
    <w:pPr>
      <w:ind w:left="420" w:firstLine="4772"/>
    </w:pPr>
  </w:style>
  <w:style w:type="paragraph" w:styleId="1028">
    <w:name w:val="Caption"/>
    <w:basedOn w:val="1010"/>
    <w:next w:val="1009"/>
    <w:uiPriority w:val="0"/>
    <w:qFormat/>
    <w:pPr>
      <w:ind w:left="200" w:firstLine="2248"/>
      <w:jc w:val="center"/>
      <w:spacing w:before="0" w:after="0" w:line="240" w:lineRule="auto"/>
    </w:pPr>
    <w:rPr>
      <w:rFonts w:ascii="Times New Roman" w:hAnsi="Times New Roman" w:cs="Times New Roman"/>
    </w:rPr>
  </w:style>
  <w:style w:type="paragraph" w:styleId="1029">
    <w:name w:val="List Bullet"/>
    <w:basedOn w:val="1010"/>
    <w:next w:val="1009"/>
    <w:uiPriority w:val="0"/>
    <w:qFormat/>
    <w:pPr>
      <w:ind w:left="900" w:firstLine="2652"/>
      <w:spacing w:before="0" w:after="0" w:line="360" w:lineRule="auto"/>
    </w:pPr>
    <w:rPr>
      <w:rFonts w:ascii="Times New Roman" w:hAnsi="Times New Roman" w:cs="Times New Roman"/>
    </w:rPr>
  </w:style>
  <w:style w:type="paragraph" w:styleId="1030">
    <w:name w:val="Document Map"/>
    <w:basedOn w:val="1010"/>
    <w:next w:val="1031"/>
    <w:uiPriority w:val="0"/>
    <w:qFormat/>
    <w:pPr>
      <w:ind w:left="0" w:firstLine="4"/>
      <w:spacing w:before="0" w:after="0" w:line="240" w:lineRule="auto"/>
      <w:shd w:val="clear" w:color="000000" w:fill="000080"/>
    </w:pPr>
    <w:rPr>
      <w:rFonts w:ascii="Times New Roman" w:hAnsi="Times New Roman" w:cs="Times New Roman"/>
    </w:rPr>
  </w:style>
  <w:style w:type="paragraph" w:styleId="1031">
    <w:name w:val="annotation subject"/>
    <w:next w:val="1009"/>
    <w:uiPriority w:val="0"/>
    <w:qFormat/>
    <w:pPr>
      <w:ind w:firstLine="4608"/>
      <w:spacing w:line="360" w:lineRule="auto"/>
    </w:pPr>
    <w:rPr>
      <w:rFonts w:ascii="Calibri" w:hAnsi="Calibri" w:eastAsia="宋体" w:cs="宋体"/>
      <w:lang w:val="en-US" w:eastAsia="zh-CN" w:bidi="ar-SA"/>
    </w:rPr>
  </w:style>
  <w:style w:type="paragraph" w:styleId="1032">
    <w:name w:val="annotation text"/>
    <w:basedOn w:val="1010"/>
    <w:next w:val="1009"/>
    <w:uiPriority w:val="99"/>
    <w:qFormat/>
    <w:pPr>
      <w:ind w:left="0" w:firstLine="3584"/>
      <w:spacing w:before="0" w:after="0" w:line="360" w:lineRule="auto"/>
    </w:pPr>
    <w:rPr>
      <w:rFonts w:ascii="Times New Roman" w:hAnsi="Times New Roman" w:cs="Times New Roman"/>
    </w:rPr>
  </w:style>
  <w:style w:type="paragraph" w:styleId="1033">
    <w:name w:val="Body Text 3"/>
    <w:basedOn w:val="1010"/>
    <w:next w:val="1009"/>
    <w:uiPriority w:val="0"/>
    <w:qFormat/>
    <w:pPr>
      <w:ind w:left="0" w:firstLine="2048"/>
      <w:spacing w:before="0" w:after="0" w:line="500" w:lineRule="exact"/>
    </w:pPr>
    <w:rPr>
      <w:rFonts w:ascii="Times New Roman" w:hAnsi="Times New Roman" w:cs="Times New Roman"/>
    </w:rPr>
  </w:style>
  <w:style w:type="paragraph" w:styleId="1034">
    <w:name w:val="List Bullet 3"/>
    <w:basedOn w:val="1010"/>
    <w:next w:val="1009"/>
    <w:uiPriority w:val="0"/>
    <w:qFormat/>
    <w:pPr>
      <w:ind w:left="900" w:firstLine="2652"/>
      <w:spacing w:before="0" w:after="0" w:line="360" w:lineRule="auto"/>
    </w:pPr>
    <w:rPr>
      <w:rFonts w:ascii="Times New Roman" w:hAnsi="Times New Roman" w:cs="Times New Roman"/>
    </w:rPr>
  </w:style>
  <w:style w:type="paragraph" w:styleId="1035">
    <w:name w:val="Body Text"/>
    <w:basedOn w:val="1009"/>
    <w:next w:val="1027"/>
    <w:uiPriority w:val="0"/>
    <w:qFormat/>
    <w:pPr>
      <w:ind w:left="0" w:firstLine="2560"/>
    </w:pPr>
    <w:rPr>
      <w:rFonts w:ascii="Times New Roman" w:hAnsi="Times New Roman" w:cs="Times New Roman"/>
    </w:rPr>
  </w:style>
  <w:style w:type="paragraph" w:styleId="1036">
    <w:name w:val="List Number 3"/>
    <w:basedOn w:val="1010"/>
    <w:next w:val="1009"/>
    <w:uiPriority w:val="0"/>
    <w:qFormat/>
    <w:pPr>
      <w:ind w:left="420" w:firstLine="3584"/>
      <w:spacing w:before="0" w:after="0" w:line="240" w:lineRule="auto"/>
    </w:pPr>
    <w:rPr>
      <w:rFonts w:ascii="Times New Roman" w:hAnsi="Times New Roman" w:cs="Times New Roman"/>
    </w:rPr>
  </w:style>
  <w:style w:type="paragraph" w:styleId="1037">
    <w:name w:val="List 2"/>
    <w:basedOn w:val="1010"/>
    <w:next w:val="1023"/>
    <w:uiPriority w:val="0"/>
    <w:qFormat/>
    <w:pPr>
      <w:ind w:left="100" w:firstLine="3640"/>
      <w:spacing w:before="0" w:after="0" w:line="240" w:lineRule="auto"/>
    </w:pPr>
    <w:rPr>
      <w:rFonts w:ascii="Times New Roman" w:hAnsi="Times New Roman" w:cs="Times New Roman"/>
    </w:rPr>
  </w:style>
  <w:style w:type="paragraph" w:styleId="1038">
    <w:name w:val="Block Text"/>
    <w:basedOn w:val="1010"/>
    <w:next w:val="1009"/>
    <w:uiPriority w:val="0"/>
    <w:qFormat/>
    <w:pPr>
      <w:ind w:left="420" w:right="33" w:firstLine="2560"/>
      <w:spacing w:before="0" w:after="0" w:line="240" w:lineRule="auto"/>
    </w:pPr>
    <w:rPr>
      <w:rFonts w:ascii="Times New Roman" w:hAnsi="Times New Roman" w:cs="Times New Roman"/>
    </w:rPr>
  </w:style>
  <w:style w:type="paragraph" w:styleId="1039">
    <w:name w:val="toc 5"/>
    <w:basedOn w:val="1010"/>
    <w:next w:val="1009"/>
    <w:uiPriority w:val="0"/>
    <w:qFormat/>
    <w:pPr>
      <w:ind w:left="1160" w:firstLine="3784"/>
      <w:spacing w:before="0" w:after="0" w:line="360" w:lineRule="auto"/>
    </w:pPr>
    <w:rPr>
      <w:rFonts w:ascii="Times New Roman" w:hAnsi="Times New Roman" w:cs="Times New Roman"/>
    </w:rPr>
  </w:style>
  <w:style w:type="paragraph" w:styleId="1040">
    <w:name w:val="toc 3"/>
    <w:basedOn w:val="1010"/>
    <w:next w:val="1009"/>
    <w:uiPriority w:val="0"/>
    <w:qFormat/>
    <w:pPr>
      <w:ind w:left="0" w:firstLine="1024"/>
      <w:spacing w:before="0" w:after="0" w:line="360" w:lineRule="auto"/>
    </w:pPr>
    <w:rPr>
      <w:rFonts w:ascii="Times New Roman" w:hAnsi="Times New Roman" w:cs="Times New Roman"/>
    </w:rPr>
  </w:style>
  <w:style w:type="paragraph" w:styleId="1041">
    <w:name w:val="Plain Text"/>
    <w:basedOn w:val="1010"/>
    <w:next w:val="1042"/>
    <w:uiPriority w:val="0"/>
    <w:qFormat/>
    <w:pPr>
      <w:ind w:left="0" w:firstLine="2048"/>
      <w:spacing w:before="0" w:after="0" w:line="240" w:lineRule="auto"/>
    </w:pPr>
    <w:rPr>
      <w:rFonts w:ascii="Times New Roman" w:hAnsi="Times New Roman" w:cs="Times New Roman"/>
    </w:rPr>
  </w:style>
  <w:style w:type="paragraph" w:styleId="1042">
    <w:name w:val="toc 1"/>
    <w:basedOn w:val="1010"/>
    <w:next w:val="1009"/>
    <w:uiPriority w:val="39"/>
    <w:qFormat/>
    <w:pPr>
      <w:ind w:left="0" w:firstLine="4608"/>
      <w:spacing w:before="0" w:after="0" w:line="240" w:lineRule="auto"/>
    </w:pPr>
    <w:rPr>
      <w:rFonts w:ascii="Times New Roman" w:hAnsi="Times New Roman" w:cs="Times New Roman"/>
    </w:rPr>
  </w:style>
  <w:style w:type="paragraph" w:styleId="1043">
    <w:name w:val="List Bullet 5"/>
    <w:basedOn w:val="1010"/>
    <w:next w:val="1044"/>
    <w:uiPriority w:val="0"/>
    <w:qFormat/>
    <w:pPr>
      <w:ind w:left="2040" w:firstLine="2560"/>
      <w:spacing w:before="0" w:after="0" w:line="360" w:lineRule="auto"/>
    </w:pPr>
    <w:rPr>
      <w:rFonts w:ascii="Times New Roman" w:hAnsi="Times New Roman" w:cs="Times New Roman"/>
    </w:rPr>
  </w:style>
  <w:style w:type="paragraph" w:styleId="1044" w:customStyle="1">
    <w:name w:val="正文首行缩进1"/>
    <w:next w:val="1036"/>
    <w:uiPriority w:val="0"/>
    <w:qFormat/>
    <w:pPr>
      <w:ind w:left="420" w:firstLine="2724"/>
      <w:spacing w:after="120" w:line="360" w:lineRule="auto"/>
    </w:pPr>
    <w:rPr>
      <w:rFonts w:ascii="Calibri" w:hAnsi="Calibri" w:eastAsia="宋体" w:cs="宋体"/>
      <w:lang w:val="en-US" w:eastAsia="zh-CN" w:bidi="ar-SA"/>
    </w:rPr>
  </w:style>
  <w:style w:type="paragraph" w:styleId="1045">
    <w:name w:val="toc 8"/>
    <w:basedOn w:val="1010"/>
    <w:next w:val="1009"/>
    <w:uiPriority w:val="0"/>
    <w:qFormat/>
    <w:pPr>
      <w:ind w:left="1880" w:firstLine="3784"/>
      <w:spacing w:before="0" w:after="0" w:line="360" w:lineRule="auto"/>
    </w:pPr>
    <w:rPr>
      <w:rFonts w:ascii="Times New Roman" w:hAnsi="Times New Roman" w:cs="Times New Roman"/>
    </w:rPr>
  </w:style>
  <w:style w:type="paragraph" w:styleId="1046">
    <w:name w:val="Date"/>
    <w:basedOn w:val="1010"/>
    <w:next w:val="1009"/>
    <w:uiPriority w:val="0"/>
    <w:qFormat/>
    <w:pPr>
      <w:ind w:left="0" w:firstLine="2560"/>
      <w:spacing w:before="0" w:after="0" w:line="240" w:lineRule="auto"/>
    </w:pPr>
    <w:rPr>
      <w:rFonts w:ascii="Times New Roman" w:hAnsi="Times New Roman" w:cs="Times New Roman"/>
    </w:rPr>
  </w:style>
  <w:style w:type="paragraph" w:styleId="1047">
    <w:name w:val="Body Text Indent 2"/>
    <w:basedOn w:val="1010"/>
    <w:next w:val="1021"/>
    <w:uiPriority w:val="0"/>
    <w:qFormat/>
    <w:pPr>
      <w:ind w:left="481" w:firstLine="2784"/>
      <w:spacing w:before="0" w:after="0" w:line="400" w:lineRule="exact"/>
    </w:pPr>
    <w:rPr>
      <w:rFonts w:ascii="Times New Roman" w:hAnsi="Times New Roman" w:cs="Times New Roman"/>
    </w:rPr>
  </w:style>
  <w:style w:type="paragraph" w:styleId="1048">
    <w:name w:val="endnote text"/>
    <w:basedOn w:val="1010"/>
    <w:next w:val="1049"/>
    <w:uiPriority w:val="0"/>
    <w:qFormat/>
    <w:pPr>
      <w:ind w:left="0" w:firstLine="2560"/>
      <w:spacing w:before="0" w:after="0" w:line="360" w:lineRule="auto"/>
    </w:pPr>
    <w:rPr>
      <w:rFonts w:ascii="Times New Roman" w:hAnsi="Times New Roman" w:cs="Times New Roman"/>
    </w:rPr>
  </w:style>
  <w:style w:type="paragraph" w:styleId="1049" w:customStyle="1">
    <w:name w:val="Char11"/>
    <w:basedOn w:val="1010"/>
    <w:next w:val="1009"/>
    <w:uiPriority w:val="0"/>
    <w:qFormat/>
    <w:pPr>
      <w:ind w:left="0" w:firstLine="3584"/>
      <w:spacing w:before="0" w:after="0" w:line="240" w:lineRule="auto"/>
    </w:pPr>
    <w:rPr>
      <w:rFonts w:ascii="Times New Roman" w:hAnsi="Times New Roman" w:cs="Times New Roman"/>
    </w:rPr>
  </w:style>
  <w:style w:type="paragraph" w:styleId="1050">
    <w:name w:val="Balloon Text"/>
    <w:basedOn w:val="1010"/>
    <w:next w:val="1026"/>
    <w:uiPriority w:val="0"/>
    <w:qFormat/>
    <w:pPr>
      <w:ind w:left="0" w:firstLine="2048"/>
      <w:spacing w:before="0" w:after="0" w:line="240" w:lineRule="auto"/>
    </w:pPr>
    <w:rPr>
      <w:rFonts w:ascii="Times New Roman" w:hAnsi="Times New Roman" w:cs="Times New Roman"/>
    </w:rPr>
  </w:style>
  <w:style w:type="paragraph" w:styleId="1051">
    <w:name w:val="Footer"/>
    <w:basedOn w:val="1010"/>
    <w:next w:val="1052"/>
    <w:link w:val="1078"/>
    <w:uiPriority w:val="0"/>
    <w:qFormat/>
    <w:pPr>
      <w:ind w:left="0" w:firstLine="3584"/>
    </w:pPr>
  </w:style>
  <w:style w:type="paragraph" w:styleId="1052" w:customStyle="1">
    <w:name w:val="Char Char Char Char Char Char Char Char Char Char Char Char Char"/>
    <w:basedOn w:val="1010"/>
    <w:next w:val="1009"/>
    <w:uiPriority w:val="0"/>
    <w:qFormat/>
    <w:pPr>
      <w:ind w:left="0" w:firstLine="3584"/>
      <w:spacing w:before="0" w:after="160" w:line="240" w:lineRule="exact"/>
    </w:pPr>
    <w:rPr>
      <w:rFonts w:ascii="Times New Roman" w:hAnsi="Times New Roman" w:cs="Times New Roman"/>
    </w:rPr>
  </w:style>
  <w:style w:type="paragraph" w:styleId="1053">
    <w:name w:val="Header"/>
    <w:basedOn w:val="1010"/>
    <w:next w:val="1046"/>
    <w:link w:val="1079"/>
    <w:uiPriority w:val="0"/>
    <w:qFormat/>
    <w:pPr>
      <w:ind w:left="0" w:firstLine="3584"/>
      <w:jc w:val="center"/>
      <w:spacing w:before="0" w:after="0" w:line="240" w:lineRule="auto"/>
    </w:pPr>
  </w:style>
  <w:style w:type="paragraph" w:styleId="1054">
    <w:name w:val="toc 4"/>
    <w:basedOn w:val="1010"/>
    <w:next w:val="1009"/>
    <w:uiPriority w:val="0"/>
    <w:qFormat/>
    <w:pPr>
      <w:ind w:left="1260" w:firstLine="1024"/>
      <w:spacing w:before="0" w:after="0" w:line="240" w:lineRule="auto"/>
    </w:pPr>
    <w:rPr>
      <w:rFonts w:ascii="Times New Roman" w:hAnsi="Times New Roman" w:cs="Times New Roman"/>
    </w:rPr>
  </w:style>
  <w:style w:type="paragraph" w:styleId="1055">
    <w:name w:val="Subtitle"/>
    <w:next w:val="1009"/>
    <w:uiPriority w:val="0"/>
    <w:qFormat/>
    <w:pPr>
      <w:ind w:left="1024"/>
      <w:jc w:val="center"/>
      <w:spacing w:after="60"/>
    </w:pPr>
    <w:rPr>
      <w:rFonts w:ascii="Calibri" w:hAnsi="Calibri" w:eastAsia="宋体" w:cs="宋体"/>
      <w:lang w:val="en-US" w:eastAsia="zh-CN" w:bidi="ar-SA"/>
    </w:rPr>
  </w:style>
  <w:style w:type="paragraph" w:styleId="1056">
    <w:name w:val="List"/>
    <w:basedOn w:val="1010"/>
    <w:next w:val="1057"/>
    <w:uiPriority w:val="0"/>
    <w:qFormat/>
    <w:pPr>
      <w:ind w:left="200" w:firstLine="3640"/>
      <w:spacing w:before="0" w:after="0" w:line="240" w:lineRule="auto"/>
    </w:pPr>
    <w:rPr>
      <w:rFonts w:ascii="Times New Roman" w:hAnsi="Times New Roman" w:cs="Times New Roman"/>
    </w:rPr>
  </w:style>
  <w:style w:type="paragraph" w:styleId="1057">
    <w:name w:val="Body Text First Indent"/>
    <w:next w:val="1009"/>
    <w:uiPriority w:val="0"/>
    <w:qFormat/>
    <w:pPr>
      <w:ind w:left="420" w:firstLine="3748"/>
      <w:spacing w:after="120"/>
    </w:pPr>
    <w:rPr>
      <w:rFonts w:ascii="Calibri" w:hAnsi="Calibri" w:eastAsia="宋体" w:cs="宋体"/>
      <w:lang w:val="en-US" w:eastAsia="zh-CN" w:bidi="ar-SA"/>
    </w:rPr>
  </w:style>
  <w:style w:type="paragraph" w:styleId="1058">
    <w:name w:val="footnote text"/>
    <w:basedOn w:val="1010"/>
    <w:next w:val="1038"/>
    <w:uiPriority w:val="0"/>
    <w:qFormat/>
    <w:pPr>
      <w:ind w:left="0" w:firstLine="3584"/>
      <w:spacing w:before="0" w:after="0" w:line="360" w:lineRule="auto"/>
    </w:pPr>
    <w:rPr>
      <w:rFonts w:ascii="Times New Roman" w:hAnsi="Times New Roman" w:cs="Times New Roman"/>
    </w:rPr>
  </w:style>
  <w:style w:type="paragraph" w:styleId="1059">
    <w:name w:val="toc 6"/>
    <w:basedOn w:val="1010"/>
    <w:next w:val="1009"/>
    <w:uiPriority w:val="0"/>
    <w:qFormat/>
    <w:pPr>
      <w:ind w:left="1400" w:firstLine="3784"/>
      <w:spacing w:before="0" w:after="0" w:line="360" w:lineRule="auto"/>
    </w:pPr>
    <w:rPr>
      <w:rFonts w:ascii="Times New Roman" w:hAnsi="Times New Roman" w:cs="Times New Roman"/>
    </w:rPr>
  </w:style>
  <w:style w:type="paragraph" w:styleId="1060">
    <w:name w:val="List 5"/>
    <w:basedOn w:val="1010"/>
    <w:next w:val="1035"/>
    <w:uiPriority w:val="0"/>
    <w:qFormat/>
    <w:pPr>
      <w:ind w:left="2100" w:firstLine="3676"/>
      <w:spacing w:before="0" w:after="0" w:line="240" w:lineRule="auto"/>
    </w:pPr>
    <w:rPr>
      <w:rFonts w:ascii="Times New Roman" w:hAnsi="Times New Roman" w:cs="Times New Roman"/>
    </w:rPr>
  </w:style>
  <w:style w:type="paragraph" w:styleId="1061">
    <w:name w:val="Body Text Indent 3"/>
    <w:basedOn w:val="1010"/>
    <w:next w:val="1059"/>
    <w:uiPriority w:val="0"/>
    <w:qFormat/>
    <w:pPr>
      <w:ind w:left="480" w:firstLine="2784"/>
      <w:spacing w:before="0" w:after="0" w:line="400" w:lineRule="exact"/>
    </w:pPr>
    <w:rPr>
      <w:rFonts w:ascii="Times New Roman" w:hAnsi="Times New Roman" w:cs="Times New Roman"/>
    </w:rPr>
  </w:style>
  <w:style w:type="paragraph" w:styleId="1062">
    <w:name w:val="toc 2"/>
    <w:basedOn w:val="1010"/>
    <w:next w:val="1009"/>
    <w:uiPriority w:val="0"/>
    <w:qFormat/>
    <w:pPr>
      <w:ind w:left="0" w:firstLine="1024"/>
      <w:spacing w:before="0" w:after="0" w:line="360" w:lineRule="auto"/>
    </w:pPr>
    <w:rPr>
      <w:rFonts w:ascii="Times New Roman" w:hAnsi="Times New Roman" w:cs="Times New Roman"/>
    </w:rPr>
  </w:style>
  <w:style w:type="paragraph" w:styleId="1063">
    <w:name w:val="toc 9"/>
    <w:basedOn w:val="1010"/>
    <w:next w:val="1009"/>
    <w:uiPriority w:val="0"/>
    <w:qFormat/>
    <w:pPr>
      <w:ind w:left="2120" w:firstLine="3784"/>
      <w:spacing w:before="0" w:after="0" w:line="360" w:lineRule="auto"/>
    </w:pPr>
    <w:rPr>
      <w:rFonts w:ascii="Times New Roman" w:hAnsi="Times New Roman" w:cs="Times New Roman"/>
    </w:rPr>
  </w:style>
  <w:style w:type="paragraph" w:styleId="1064">
    <w:name w:val="Body Text 2"/>
    <w:basedOn w:val="1010"/>
    <w:next w:val="1029"/>
    <w:uiPriority w:val="0"/>
    <w:qFormat/>
    <w:pPr>
      <w:ind w:left="0" w:firstLine="1024"/>
      <w:spacing w:before="0" w:after="120" w:line="480" w:lineRule="auto"/>
    </w:pPr>
    <w:rPr>
      <w:rFonts w:ascii="Times New Roman" w:hAnsi="Times New Roman" w:cs="Times New Roman"/>
    </w:rPr>
  </w:style>
  <w:style w:type="paragraph" w:styleId="1065">
    <w:name w:val="HTML Preformatted"/>
    <w:basedOn w:val="1010"/>
    <w:next w:val="1028"/>
    <w:uiPriority w:val="0"/>
    <w:qFormat/>
    <w:pPr>
      <w:ind w:left="0" w:firstLine="2048"/>
      <w:spacing w:before="0" w:after="0" w:line="253" w:lineRule="atLeast"/>
    </w:pPr>
    <w:rPr>
      <w:rFonts w:ascii="Times New Roman" w:hAnsi="Times New Roman" w:cs="Times New Roman"/>
    </w:rPr>
  </w:style>
  <w:style w:type="paragraph" w:styleId="1066">
    <w:name w:val="Normal (Web)"/>
    <w:basedOn w:val="1009"/>
    <w:next w:val="1037"/>
    <w:uiPriority w:val="0"/>
    <w:qFormat/>
    <w:pPr>
      <w:ind w:left="15" w:right="15" w:firstLine="4608"/>
      <w:spacing w:before="60" w:after="60" w:line="312" w:lineRule="auto"/>
    </w:pPr>
    <w:rPr>
      <w:rFonts w:ascii="Times New Roman" w:hAnsi="Times New Roman" w:cs="Times New Roman"/>
    </w:rPr>
  </w:style>
  <w:style w:type="paragraph" w:styleId="1067">
    <w:name w:val="index 1"/>
    <w:basedOn w:val="1010"/>
    <w:next w:val="1009"/>
    <w:uiPriority w:val="0"/>
    <w:qFormat/>
    <w:pPr>
      <w:ind w:left="0" w:firstLine="3584"/>
      <w:spacing w:before="0" w:after="0" w:line="240" w:lineRule="auto"/>
    </w:pPr>
    <w:rPr>
      <w:rFonts w:ascii="Times New Roman" w:hAnsi="Times New Roman" w:cs="Times New Roman"/>
    </w:rPr>
  </w:style>
  <w:style w:type="paragraph" w:styleId="1068">
    <w:name w:val="Body Text First Indent 2"/>
    <w:basedOn w:val="1021"/>
    <w:uiPriority w:val="0"/>
    <w:unhideWhenUsed/>
    <w:qFormat/>
    <w:pPr>
      <w:ind w:firstLine="420"/>
    </w:pPr>
  </w:style>
  <w:style w:type="table" w:styleId="106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0">
    <w:name w:val="Strong"/>
    <w:uiPriority w:val="0"/>
    <w:qFormat/>
    <w:rPr>
      <w:rFonts w:ascii="Times New Roman" w:hAnsi="Times New Roman" w:eastAsia="宋体" w:cs="Times New Roman"/>
      <w:b/>
      <w:sz w:val="20"/>
    </w:rPr>
  </w:style>
  <w:style w:type="character" w:styleId="1071">
    <w:name w:val="page number"/>
    <w:uiPriority w:val="0"/>
    <w:qFormat/>
    <w:rPr>
      <w:rFonts w:ascii="Times New Roman" w:hAnsi="Times New Roman" w:eastAsia="宋体" w:cs="Times New Roman"/>
      <w:sz w:val="20"/>
    </w:rPr>
  </w:style>
  <w:style w:type="character" w:styleId="1072">
    <w:name w:val="FollowedHyperlink"/>
    <w:uiPriority w:val="0"/>
    <w:qFormat/>
    <w:rPr>
      <w:rFonts w:ascii="Times New Roman" w:hAnsi="Times New Roman" w:eastAsia="宋体" w:cs="Times New Roman"/>
      <w:color w:val="800080"/>
      <w:sz w:val="20"/>
      <w:u w:val="single"/>
    </w:rPr>
  </w:style>
  <w:style w:type="character" w:styleId="1073">
    <w:name w:val="Emphasis"/>
    <w:uiPriority w:val="0"/>
    <w:qFormat/>
    <w:rPr>
      <w:rFonts w:ascii="Times New Roman" w:hAnsi="Times New Roman" w:eastAsia="宋体" w:cs="Times New Roman"/>
      <w:i/>
      <w:sz w:val="21"/>
    </w:rPr>
  </w:style>
  <w:style w:type="character" w:styleId="1074">
    <w:name w:val="Hyperlink"/>
    <w:uiPriority w:val="99"/>
    <w:qFormat/>
    <w:rPr>
      <w:rFonts w:ascii="Times New Roman" w:hAnsi="Times New Roman" w:eastAsia="宋体" w:cs="Times New Roman"/>
      <w:color w:val="0000ff"/>
      <w:sz w:val="20"/>
      <w:u w:val="single"/>
    </w:rPr>
  </w:style>
  <w:style w:type="character" w:styleId="1075">
    <w:name w:val="annotation reference"/>
    <w:uiPriority w:val="0"/>
    <w:qFormat/>
    <w:rPr>
      <w:rFonts w:ascii="Times New Roman" w:hAnsi="Times New Roman" w:eastAsia="宋体" w:cs="Times New Roman"/>
      <w:sz w:val="20"/>
    </w:rPr>
  </w:style>
  <w:style w:type="character" w:styleId="1076">
    <w:name w:val="footnote reference"/>
    <w:uiPriority w:val="0"/>
    <w:qFormat/>
    <w:rPr>
      <w:rFonts w:ascii="Times New Roman" w:hAnsi="Times New Roman" w:eastAsia="宋体" w:cs="Times New Roman"/>
      <w:vertAlign w:val="superscript"/>
    </w:rPr>
  </w:style>
  <w:style w:type="character" w:styleId="1077" w:customStyle="1">
    <w:name w:val="正文缩进 字符"/>
    <w:link w:val="1027"/>
    <w:uiPriority w:val="0"/>
    <w:qFormat/>
    <w:rPr>
      <w:rFonts w:ascii="Calibri" w:hAnsi="Calibri" w:eastAsia="宋体" w:cs="Times New Roman"/>
    </w:rPr>
  </w:style>
  <w:style w:type="character" w:styleId="1078" w:customStyle="1">
    <w:name w:val="页脚 字符"/>
    <w:link w:val="1051"/>
    <w:uiPriority w:val="0"/>
    <w:qFormat/>
    <w:rPr>
      <w:rFonts w:ascii="Calibri" w:hAnsi="Calibri" w:eastAsia="宋体" w:cs="Times New Roman"/>
    </w:rPr>
  </w:style>
  <w:style w:type="character" w:styleId="1079" w:customStyle="1">
    <w:name w:val="页眉 字符"/>
    <w:link w:val="1053"/>
    <w:uiPriority w:val="0"/>
    <w:qFormat/>
    <w:rPr>
      <w:rFonts w:ascii="Calibri" w:hAnsi="Calibri" w:eastAsia="宋体" w:cs="Times New Roman"/>
    </w:rPr>
  </w:style>
  <w:style w:type="character" w:styleId="1080" w:customStyle="1">
    <w:name w:val="日期 Char"/>
    <w:uiPriority w:val="0"/>
    <w:qFormat/>
    <w:rPr>
      <w:rFonts w:ascii="Times New Roman" w:hAnsi="Times New Roman" w:eastAsia="宋体" w:cs="Times New Roman"/>
      <w:sz w:val="20"/>
    </w:rPr>
  </w:style>
  <w:style w:type="character" w:styleId="1081" w:customStyle="1">
    <w:name w:val="批注引用1"/>
    <w:uiPriority w:val="0"/>
    <w:qFormat/>
    <w:rPr>
      <w:rFonts w:ascii="Times New Roman" w:hAnsi="Times New Roman" w:eastAsia="宋体" w:cs="Times New Roman"/>
      <w:sz w:val="20"/>
    </w:rPr>
  </w:style>
  <w:style w:type="character" w:styleId="1082" w:customStyle="1">
    <w:name w:val="应答文本 Char Char"/>
    <w:uiPriority w:val="0"/>
    <w:qFormat/>
    <w:rPr>
      <w:rFonts w:ascii="Times New Roman" w:hAnsi="Times New Roman" w:eastAsia="宋体" w:cs="Times New Roman"/>
      <w:sz w:val="20"/>
    </w:rPr>
  </w:style>
  <w:style w:type="character" w:styleId="1083" w:customStyle="1">
    <w:name w:val="图片0 Char Char"/>
    <w:uiPriority w:val="0"/>
    <w:qFormat/>
    <w:rPr>
      <w:rFonts w:ascii="Times New Roman" w:hAnsi="Times New Roman" w:eastAsia="宋体" w:cs="Times New Roman"/>
      <w:sz w:val="20"/>
    </w:rPr>
  </w:style>
  <w:style w:type="character" w:styleId="1084" w:customStyle="1">
    <w:name w:val="尾注文本 Char"/>
    <w:uiPriority w:val="0"/>
    <w:qFormat/>
    <w:rPr>
      <w:rFonts w:ascii="Times New Roman" w:hAnsi="Times New Roman" w:eastAsia="宋体" w:cs="Times New Roman"/>
      <w:sz w:val="20"/>
    </w:rPr>
  </w:style>
  <w:style w:type="character" w:styleId="1085" w:customStyle="1">
    <w:name w:val="文档结构图 字符"/>
    <w:uiPriority w:val="0"/>
    <w:qFormat/>
    <w:rPr>
      <w:rFonts w:ascii="Microsoft YaHei UI" w:hAnsi="Times New Roman" w:eastAsia="Microsoft YaHei UI" w:cs="Times New Roman"/>
      <w:sz w:val="18"/>
      <w:szCs w:val="18"/>
    </w:rPr>
  </w:style>
  <w:style w:type="character" w:styleId="1086" w:customStyle="1">
    <w:name w:val="_Style 337"/>
    <w:uiPriority w:val="0"/>
    <w:qFormat/>
    <w:rPr>
      <w:rFonts w:ascii="Times New Roman" w:hAnsi="Times New Roman" w:eastAsia="宋体" w:cs="Times New Roman"/>
      <w:color w:val="auto"/>
      <w:sz w:val="21"/>
    </w:rPr>
  </w:style>
  <w:style w:type="character" w:styleId="1087" w:customStyle="1">
    <w:name w:val="正文文本 字符"/>
    <w:uiPriority w:val="0"/>
    <w:qFormat/>
    <w:rPr>
      <w:rFonts w:ascii="Times New Roman" w:hAnsi="Times New Roman" w:eastAsia="宋体" w:cs="Times New Roman"/>
      <w:sz w:val="21"/>
    </w:rPr>
  </w:style>
  <w:style w:type="character" w:styleId="1088" w:customStyle="1">
    <w:name w:val="批注文字 字符"/>
    <w:uiPriority w:val="99"/>
    <w:qFormat/>
    <w:rPr>
      <w:rFonts w:ascii="Times New Roman" w:hAnsi="Times New Roman" w:eastAsia="宋体" w:cs="Times New Roman"/>
      <w:sz w:val="20"/>
    </w:rPr>
  </w:style>
  <w:style w:type="character" w:styleId="1089" w:customStyle="1">
    <w:name w:val="批注文字 Char1"/>
    <w:uiPriority w:val="0"/>
    <w:qFormat/>
    <w:rPr>
      <w:rFonts w:ascii="Times New Roman" w:hAnsi="Times New Roman" w:eastAsia="宋体" w:cs="Times New Roman"/>
      <w:sz w:val="20"/>
    </w:rPr>
  </w:style>
  <w:style w:type="character" w:styleId="1090" w:customStyle="1">
    <w:name w:val="txt"/>
    <w:uiPriority w:val="0"/>
    <w:qFormat/>
    <w:rPr>
      <w:rFonts w:ascii="Times New Roman" w:hAnsi="Times New Roman" w:eastAsia="宋体" w:cs="Times New Roman"/>
      <w:sz w:val="20"/>
    </w:rPr>
  </w:style>
  <w:style w:type="character" w:styleId="1091" w:customStyle="1">
    <w:name w:val="标书正文 Char"/>
    <w:uiPriority w:val="0"/>
    <w:qFormat/>
    <w:rPr>
      <w:rFonts w:ascii="Times New Roman" w:hAnsi="Times New Roman" w:eastAsia="宋体" w:cs="Times New Roman"/>
      <w:sz w:val="20"/>
    </w:rPr>
  </w:style>
  <w:style w:type="character" w:styleId="1092" w:customStyle="1">
    <w:name w:val="font21"/>
    <w:uiPriority w:val="0"/>
    <w:qFormat/>
    <w:rPr>
      <w:rFonts w:hint="eastAsia" w:ascii="宋体" w:hAnsi="宋体" w:eastAsia="宋体" w:cs="宋体"/>
      <w:color w:val="ff0000"/>
      <w:sz w:val="24"/>
      <w:szCs w:val="24"/>
      <w:u w:val="none"/>
    </w:rPr>
  </w:style>
  <w:style w:type="character" w:styleId="1093" w:customStyle="1">
    <w:name w:val="apple-converted-space"/>
    <w:uiPriority w:val="0"/>
    <w:qFormat/>
    <w:rPr>
      <w:rFonts w:ascii="Times New Roman" w:hAnsi="Times New Roman" w:eastAsia="宋体" w:cs="Times New Roman"/>
      <w:sz w:val="20"/>
    </w:rPr>
  </w:style>
  <w:style w:type="character" w:styleId="1094" w:customStyle="1">
    <w:name w:val="纯文本 Char1"/>
    <w:uiPriority w:val="0"/>
    <w:qFormat/>
    <w:rPr>
      <w:rFonts w:ascii="Times New Roman" w:hAnsi="Times New Roman" w:eastAsia="宋体" w:cs="Times New Roman"/>
      <w:sz w:val="20"/>
    </w:rPr>
  </w:style>
  <w:style w:type="character" w:styleId="1095" w:customStyle="1">
    <w:name w:val="para1"/>
    <w:uiPriority w:val="0"/>
    <w:qFormat/>
    <w:rPr>
      <w:rFonts w:ascii="Times New Roman" w:hAnsi="Times New Roman" w:eastAsia="宋体" w:cs="Times New Roman"/>
      <w:sz w:val="20"/>
    </w:rPr>
  </w:style>
  <w:style w:type="character" w:styleId="1096" w:customStyle="1">
    <w:name w:val="HTML 预设格式 Char1"/>
    <w:uiPriority w:val="0"/>
    <w:qFormat/>
    <w:rPr>
      <w:rFonts w:ascii="Times New Roman" w:hAnsi="Times New Roman" w:eastAsia="宋体" w:cs="Times New Roman"/>
      <w:sz w:val="20"/>
    </w:rPr>
  </w:style>
  <w:style w:type="character" w:styleId="1097" w:customStyle="1">
    <w:name w:val="批注文字 Char"/>
    <w:uiPriority w:val="0"/>
    <w:qFormat/>
    <w:rPr>
      <w:rFonts w:ascii="Times New Roman" w:hAnsi="Times New Roman" w:eastAsia="宋体" w:cs="Times New Roman"/>
      <w:sz w:val="20"/>
    </w:rPr>
  </w:style>
  <w:style w:type="character" w:styleId="1098" w:customStyle="1">
    <w:name w:val="文档结构图 Char"/>
    <w:uiPriority w:val="0"/>
    <w:qFormat/>
    <w:rPr>
      <w:rFonts w:ascii="Times New Roman" w:hAnsi="Times New Roman" w:eastAsia="宋体" w:cs="Times New Roman"/>
      <w:sz w:val="20"/>
    </w:rPr>
  </w:style>
  <w:style w:type="character" w:styleId="1099" w:customStyle="1">
    <w:name w:val="超级链接"/>
    <w:uiPriority w:val="0"/>
    <w:qFormat/>
    <w:rPr>
      <w:rFonts w:ascii="Times New Roman" w:hAnsi="Times New Roman" w:eastAsia="宋体" w:cs="Times New Roman"/>
      <w:color w:val="0000ff"/>
      <w:sz w:val="20"/>
      <w:u w:val="single"/>
    </w:rPr>
  </w:style>
  <w:style w:type="character" w:styleId="1100" w:customStyle="1">
    <w:name w:val="p141"/>
    <w:uiPriority w:val="0"/>
    <w:qFormat/>
    <w:rPr>
      <w:rFonts w:ascii="Times New Roman" w:hAnsi="Times New Roman" w:eastAsia="宋体" w:cs="Times New Roman"/>
      <w:color w:val="000000"/>
      <w:sz w:val="20"/>
      <w:u w:val="none"/>
    </w:rPr>
  </w:style>
  <w:style w:type="character" w:styleId="1101" w:customStyle="1">
    <w:name w:val="宏文本 Char"/>
    <w:uiPriority w:val="0"/>
    <w:qFormat/>
    <w:rPr>
      <w:rFonts w:ascii="Times New Roman" w:hAnsi="Times New Roman" w:eastAsia="宋体" w:cs="Times New Roman"/>
      <w:sz w:val="20"/>
    </w:rPr>
  </w:style>
  <w:style w:type="character" w:styleId="1102" w:customStyle="1">
    <w:name w:val="_Style 313"/>
    <w:uiPriority w:val="0"/>
    <w:qFormat/>
    <w:rPr>
      <w:rFonts w:ascii="Times New Roman" w:hAnsi="Times New Roman" w:eastAsia="宋体" w:cs="Times New Roman"/>
      <w:b/>
      <w:i/>
      <w:sz w:val="21"/>
    </w:rPr>
  </w:style>
  <w:style w:type="character" w:styleId="1103" w:customStyle="1">
    <w:name w:val="页脚 Char1"/>
    <w:uiPriority w:val="0"/>
    <w:qFormat/>
    <w:rPr>
      <w:rFonts w:ascii="Times New Roman" w:hAnsi="Times New Roman" w:eastAsia="宋体" w:cs="Times New Roman"/>
      <w:sz w:val="20"/>
    </w:rPr>
  </w:style>
  <w:style w:type="character" w:styleId="1104" w:customStyle="1">
    <w:name w:val="页眉 Char"/>
    <w:uiPriority w:val="0"/>
    <w:qFormat/>
    <w:rPr>
      <w:rFonts w:ascii="Times New Roman" w:hAnsi="Times New Roman" w:eastAsia="宋体" w:cs="Times New Roman"/>
      <w:sz w:val="20"/>
    </w:rPr>
  </w:style>
  <w:style w:type="character" w:styleId="1105" w:customStyle="1">
    <w:name w:val="标题 7 Char"/>
    <w:uiPriority w:val="0"/>
    <w:qFormat/>
    <w:rPr>
      <w:rFonts w:ascii="Times New Roman" w:hAnsi="Times New Roman" w:eastAsia="宋体" w:cs="Times New Roman"/>
      <w:b/>
      <w:sz w:val="20"/>
    </w:rPr>
  </w:style>
  <w:style w:type="character" w:styleId="1106" w:customStyle="1">
    <w:name w:val="Char Char12"/>
    <w:uiPriority w:val="0"/>
    <w:qFormat/>
    <w:rPr>
      <w:rFonts w:ascii="Times New Roman" w:hAnsi="Times New Roman" w:eastAsia="宋体" w:cs="Times New Roman"/>
      <w:sz w:val="20"/>
    </w:rPr>
  </w:style>
  <w:style w:type="character" w:styleId="1107" w:customStyle="1">
    <w:name w:val="标题 3 Char"/>
    <w:uiPriority w:val="0"/>
    <w:qFormat/>
    <w:rPr>
      <w:rFonts w:ascii="Times New Roman" w:hAnsi="Times New Roman" w:eastAsia="宋体" w:cs="Times New Roman"/>
      <w:b/>
      <w:sz w:val="20"/>
    </w:rPr>
  </w:style>
  <w:style w:type="character" w:styleId="1108" w:customStyle="1">
    <w:name w:val="正文（首行缩进 2 字符） Char Char"/>
    <w:uiPriority w:val="0"/>
    <w:qFormat/>
    <w:rPr>
      <w:rFonts w:ascii="Times New Roman" w:hAnsi="Times New Roman" w:eastAsia="宋体" w:cs="Times New Roman"/>
      <w:sz w:val="20"/>
    </w:rPr>
  </w:style>
  <w:style w:type="character" w:styleId="1109" w:customStyle="1">
    <w:name w:val="表格用 Char Char"/>
    <w:uiPriority w:val="0"/>
    <w:qFormat/>
    <w:rPr>
      <w:rFonts w:ascii="Times New Roman" w:hAnsi="Times New Roman" w:eastAsia="宋体" w:cs="Times New Roman"/>
      <w:sz w:val="20"/>
    </w:rPr>
  </w:style>
  <w:style w:type="character" w:styleId="1110" w:customStyle="1">
    <w:name w:val="正文文本缩进 3 Char1"/>
    <w:uiPriority w:val="0"/>
    <w:qFormat/>
    <w:rPr>
      <w:rFonts w:ascii="Times New Roman" w:hAnsi="Times New Roman" w:eastAsia="宋体" w:cs="Times New Roman"/>
      <w:sz w:val="20"/>
    </w:rPr>
  </w:style>
  <w:style w:type="character" w:styleId="1111" w:customStyle="1">
    <w:name w:val="正文缩进 Char"/>
    <w:uiPriority w:val="0"/>
    <w:qFormat/>
    <w:rPr>
      <w:rFonts w:ascii="Times New Roman" w:hAnsi="Times New Roman" w:eastAsia="宋体" w:cs="Times New Roman"/>
      <w:sz w:val="20"/>
    </w:rPr>
  </w:style>
  <w:style w:type="character" w:styleId="1112" w:customStyle="1">
    <w:name w:val="批注框文本 Char1"/>
    <w:uiPriority w:val="0"/>
    <w:qFormat/>
    <w:rPr>
      <w:rFonts w:ascii="Times New Roman" w:hAnsi="Times New Roman" w:eastAsia="宋体" w:cs="Times New Roman"/>
      <w:sz w:val="20"/>
    </w:rPr>
  </w:style>
  <w:style w:type="character" w:styleId="1113" w:customStyle="1">
    <w:name w:val="Char Char13"/>
    <w:uiPriority w:val="0"/>
    <w:qFormat/>
    <w:rPr>
      <w:rFonts w:ascii="Times New Roman" w:hAnsi="Times New Roman" w:eastAsia="宋体" w:cs="Times New Roman"/>
      <w:sz w:val="20"/>
    </w:rPr>
  </w:style>
  <w:style w:type="character" w:styleId="1114" w:customStyle="1">
    <w:name w:val="样式2 Char"/>
    <w:uiPriority w:val="0"/>
    <w:qFormat/>
    <w:rPr>
      <w:rFonts w:ascii="Times New Roman" w:hAnsi="Times New Roman" w:eastAsia="宋体" w:cs="Times New Roman"/>
      <w:b/>
      <w:sz w:val="20"/>
    </w:rPr>
  </w:style>
  <w:style w:type="character" w:styleId="1115" w:customStyle="1">
    <w:name w:val="页脚 Char"/>
    <w:uiPriority w:val="0"/>
    <w:qFormat/>
    <w:rPr>
      <w:rFonts w:ascii="Times New Roman" w:hAnsi="Times New Roman" w:eastAsia="宋体" w:cs="Times New Roman"/>
      <w:sz w:val="20"/>
    </w:rPr>
  </w:style>
  <w:style w:type="character" w:styleId="1116" w:customStyle="1">
    <w:name w:val="标准文本 Char"/>
    <w:uiPriority w:val="0"/>
    <w:qFormat/>
    <w:rPr>
      <w:rFonts w:ascii="Times New Roman" w:hAnsi="Times New Roman" w:eastAsia="宋体" w:cs="Times New Roman"/>
      <w:sz w:val="20"/>
    </w:rPr>
  </w:style>
  <w:style w:type="character" w:styleId="1117" w:customStyle="1">
    <w:name w:val="font01"/>
    <w:uiPriority w:val="0"/>
    <w:qFormat/>
    <w:rPr>
      <w:rFonts w:hint="eastAsia" w:ascii="宋体" w:hAnsi="宋体" w:eastAsia="宋体" w:cs="宋体"/>
      <w:color w:val="000000"/>
      <w:sz w:val="24"/>
      <w:szCs w:val="24"/>
      <w:u w:val="none"/>
    </w:rPr>
  </w:style>
  <w:style w:type="character" w:styleId="1118" w:customStyle="1">
    <w:name w:val="标题 3 Char1"/>
    <w:uiPriority w:val="0"/>
    <w:qFormat/>
    <w:rPr>
      <w:rFonts w:ascii="Times New Roman" w:hAnsi="Times New Roman" w:eastAsia="宋体" w:cs="Times New Roman"/>
      <w:b/>
      <w:sz w:val="20"/>
      <w:u w:val="single"/>
    </w:rPr>
  </w:style>
  <w:style w:type="character" w:styleId="1119" w:customStyle="1">
    <w:name w:val="表格 Char Char"/>
    <w:uiPriority w:val="0"/>
    <w:qFormat/>
    <w:rPr>
      <w:rFonts w:ascii="Times New Roman" w:hAnsi="Times New Roman" w:eastAsia="宋体" w:cs="Times New Roman"/>
      <w:sz w:val="20"/>
    </w:rPr>
  </w:style>
  <w:style w:type="character" w:styleId="1120" w:customStyle="1">
    <w:name w:val="正文首行缩进 Char"/>
    <w:uiPriority w:val="0"/>
    <w:qFormat/>
    <w:rPr>
      <w:rFonts w:ascii="Times New Roman" w:hAnsi="Times New Roman" w:eastAsia="宋体" w:cs="Times New Roman"/>
      <w:sz w:val="20"/>
    </w:rPr>
  </w:style>
  <w:style w:type="character" w:styleId="1121" w:customStyle="1">
    <w:name w:val="标题 9 Char"/>
    <w:uiPriority w:val="0"/>
    <w:qFormat/>
    <w:rPr>
      <w:rFonts w:ascii="Times New Roman" w:hAnsi="Times New Roman" w:eastAsia="宋体" w:cs="Times New Roman"/>
      <w:sz w:val="20"/>
    </w:rPr>
  </w:style>
  <w:style w:type="character" w:styleId="1122" w:customStyle="1">
    <w:name w:val="lh151"/>
    <w:uiPriority w:val="0"/>
    <w:qFormat/>
    <w:rPr>
      <w:rFonts w:ascii="Times New Roman" w:hAnsi="Times New Roman" w:eastAsia="宋体" w:cs="Times New Roman"/>
      <w:color w:val="666666"/>
      <w:sz w:val="20"/>
    </w:rPr>
  </w:style>
  <w:style w:type="character" w:styleId="1123" w:customStyle="1">
    <w:name w:val="日期 Char1"/>
    <w:uiPriority w:val="0"/>
    <w:qFormat/>
    <w:rPr>
      <w:rFonts w:ascii="Times New Roman" w:hAnsi="Times New Roman" w:eastAsia="宋体" w:cs="Times New Roman"/>
      <w:sz w:val="20"/>
    </w:rPr>
  </w:style>
  <w:style w:type="character" w:styleId="1124" w:customStyle="1">
    <w:name w:val="图片 Char Char"/>
    <w:uiPriority w:val="0"/>
    <w:qFormat/>
    <w:rPr>
      <w:rFonts w:ascii="Times New Roman" w:hAnsi="Times New Roman" w:eastAsia="宋体" w:cs="Times New Roman"/>
      <w:sz w:val="20"/>
    </w:rPr>
  </w:style>
  <w:style w:type="character" w:styleId="1125" w:customStyle="1">
    <w:name w:val="批注框文本 字符"/>
    <w:uiPriority w:val="0"/>
    <w:qFormat/>
    <w:rPr>
      <w:rFonts w:ascii="Times New Roman" w:hAnsi="Times New Roman" w:eastAsia="宋体" w:cs="Times New Roman"/>
      <w:sz w:val="20"/>
    </w:rPr>
  </w:style>
  <w:style w:type="character" w:styleId="1126" w:customStyle="1">
    <w:name w:val="HTML 预设格式 Char"/>
    <w:uiPriority w:val="0"/>
    <w:qFormat/>
    <w:rPr>
      <w:rFonts w:ascii="Times New Roman" w:hAnsi="Times New Roman" w:eastAsia="宋体" w:cs="Times New Roman"/>
      <w:sz w:val="20"/>
    </w:rPr>
  </w:style>
  <w:style w:type="character" w:styleId="1127" w:customStyle="1">
    <w:name w:val="列出段落 Char"/>
    <w:uiPriority w:val="0"/>
    <w:qFormat/>
    <w:rPr>
      <w:rFonts w:ascii="Times New Roman" w:hAnsi="Times New Roman" w:eastAsia="宋体" w:cs="Times New Roman"/>
      <w:sz w:val="20"/>
    </w:rPr>
  </w:style>
  <w:style w:type="character" w:styleId="1128" w:customStyle="1">
    <w:name w:val="标题 5 Char"/>
    <w:uiPriority w:val="0"/>
    <w:qFormat/>
    <w:rPr>
      <w:rFonts w:ascii="Times New Roman" w:hAnsi="Times New Roman" w:eastAsia="宋体" w:cs="Times New Roman"/>
      <w:b/>
      <w:sz w:val="20"/>
    </w:rPr>
  </w:style>
  <w:style w:type="character" w:styleId="1129" w:customStyle="1">
    <w:name w:val="链接"/>
    <w:uiPriority w:val="0"/>
    <w:qFormat/>
    <w:rPr>
      <w:rFonts w:ascii="Times New Roman" w:hAnsi="Times New Roman" w:eastAsia="宋体" w:cs="Times New Roman"/>
      <w:color w:val="0000ff"/>
      <w:sz w:val="20"/>
      <w:u w:val="single"/>
    </w:rPr>
  </w:style>
  <w:style w:type="character" w:styleId="1130" w:customStyle="1">
    <w:name w:val="18h1"/>
    <w:uiPriority w:val="0"/>
    <w:qFormat/>
    <w:rPr>
      <w:rFonts w:ascii="Times New Roman" w:hAnsi="Times New Roman" w:eastAsia="宋体" w:cs="Times New Roman"/>
      <w:color w:val="3b3b3b"/>
      <w:sz w:val="20"/>
    </w:rPr>
  </w:style>
  <w:style w:type="character" w:styleId="1131" w:customStyle="1">
    <w:name w:val="表格文字（两侧对齐） Char Char"/>
    <w:uiPriority w:val="0"/>
    <w:qFormat/>
    <w:rPr>
      <w:rFonts w:ascii="Times New Roman" w:hAnsi="Times New Roman" w:eastAsia="宋体" w:cs="Times New Roman"/>
      <w:sz w:val="20"/>
    </w:rPr>
  </w:style>
  <w:style w:type="character" w:styleId="1132" w:customStyle="1">
    <w:name w:val="正文文本缩进 2 Char"/>
    <w:uiPriority w:val="0"/>
    <w:qFormat/>
    <w:rPr>
      <w:rFonts w:ascii="Times New Roman" w:hAnsi="Times New Roman" w:eastAsia="宋体" w:cs="Times New Roman"/>
      <w:sz w:val="20"/>
    </w:rPr>
  </w:style>
  <w:style w:type="character" w:styleId="1133" w:customStyle="1">
    <w:name w:val="Char Char14"/>
    <w:uiPriority w:val="0"/>
    <w:qFormat/>
    <w:rPr>
      <w:rFonts w:ascii="Times New Roman" w:hAnsi="Times New Roman" w:eastAsia="宋体" w:cs="Times New Roman"/>
      <w:sz w:val="20"/>
    </w:rPr>
  </w:style>
  <w:style w:type="character" w:styleId="1134" w:customStyle="1">
    <w:name w:val="标题 1 Char1"/>
    <w:uiPriority w:val="0"/>
    <w:qFormat/>
    <w:rPr>
      <w:rFonts w:ascii="Times New Roman" w:hAnsi="Times New Roman" w:eastAsia="宋体" w:cs="Times New Roman"/>
      <w:b/>
      <w:sz w:val="20"/>
    </w:rPr>
  </w:style>
  <w:style w:type="character" w:styleId="1135" w:customStyle="1">
    <w:name w:val="批注框文本 Char"/>
    <w:uiPriority w:val="0"/>
    <w:qFormat/>
    <w:rPr>
      <w:rFonts w:ascii="Times New Roman" w:hAnsi="Times New Roman" w:eastAsia="宋体" w:cs="Times New Roman"/>
      <w:sz w:val="20"/>
    </w:rPr>
  </w:style>
  <w:style w:type="character" w:styleId="1136" w:customStyle="1">
    <w:name w:val="apple-style-span"/>
    <w:uiPriority w:val="0"/>
    <w:qFormat/>
    <w:rPr>
      <w:rFonts w:ascii="Times New Roman" w:hAnsi="Times New Roman" w:eastAsia="宋体" w:cs="Times New Roman"/>
      <w:sz w:val="20"/>
    </w:rPr>
  </w:style>
  <w:style w:type="character" w:styleId="1137" w:customStyle="1">
    <w:name w:val="插图 Char Char"/>
    <w:uiPriority w:val="0"/>
    <w:qFormat/>
    <w:rPr>
      <w:rFonts w:ascii="Times New Roman" w:hAnsi="Times New Roman" w:eastAsia="宋体" w:cs="Times New Roman"/>
      <w:sz w:val="20"/>
    </w:rPr>
  </w:style>
  <w:style w:type="character" w:styleId="1138" w:customStyle="1">
    <w:name w:val="标题 2 Char1"/>
    <w:uiPriority w:val="0"/>
    <w:qFormat/>
    <w:rPr>
      <w:rFonts w:ascii="Times New Roman" w:hAnsi="Times New Roman" w:eastAsia="宋体" w:cs="Times New Roman"/>
      <w:b/>
      <w:sz w:val="20"/>
    </w:rPr>
  </w:style>
  <w:style w:type="character" w:styleId="1139" w:customStyle="1">
    <w:name w:val="_Style 332"/>
    <w:uiPriority w:val="0"/>
    <w:qFormat/>
    <w:rPr>
      <w:rFonts w:ascii="Times New Roman" w:hAnsi="Times New Roman" w:eastAsia="宋体" w:cs="Times New Roman"/>
      <w:i/>
      <w:color w:val="auto"/>
      <w:sz w:val="21"/>
    </w:rPr>
  </w:style>
  <w:style w:type="character" w:styleId="1140" w:customStyle="1">
    <w:name w:val="正文文本 3 Char1"/>
    <w:uiPriority w:val="0"/>
    <w:qFormat/>
    <w:rPr>
      <w:rFonts w:ascii="Times New Roman" w:hAnsi="Times New Roman" w:eastAsia="宋体" w:cs="Times New Roman"/>
      <w:sz w:val="20"/>
    </w:rPr>
  </w:style>
  <w:style w:type="character" w:styleId="1141" w:customStyle="1">
    <w:name w:val="标题 5 Char1"/>
    <w:uiPriority w:val="0"/>
    <w:qFormat/>
    <w:rPr>
      <w:rFonts w:ascii="Times New Roman" w:hAnsi="Times New Roman" w:eastAsia="宋体" w:cs="Times New Roman"/>
      <w:b/>
      <w:sz w:val="20"/>
    </w:rPr>
  </w:style>
  <w:style w:type="character" w:styleId="1142" w:customStyle="1">
    <w:name w:val="批注主题 Char"/>
    <w:uiPriority w:val="0"/>
    <w:qFormat/>
    <w:rPr>
      <w:rFonts w:ascii="Times New Roman" w:hAnsi="Times New Roman" w:eastAsia="宋体" w:cs="Times New Roman"/>
      <w:b/>
      <w:sz w:val="20"/>
    </w:rPr>
  </w:style>
  <w:style w:type="character" w:styleId="1143" w:customStyle="1">
    <w:name w:val="标题 1 Char"/>
    <w:uiPriority w:val="0"/>
    <w:qFormat/>
    <w:rPr>
      <w:rFonts w:ascii="Times New Roman" w:hAnsi="Times New Roman" w:eastAsia="宋体" w:cs="Times New Roman"/>
      <w:b/>
      <w:sz w:val="20"/>
    </w:rPr>
  </w:style>
  <w:style w:type="character" w:styleId="1144" w:customStyle="1">
    <w:name w:val="正文文本 2 Char1"/>
    <w:uiPriority w:val="0"/>
    <w:qFormat/>
    <w:rPr>
      <w:rFonts w:ascii="Times New Roman" w:hAnsi="Times New Roman" w:eastAsia="宋体" w:cs="Times New Roman"/>
      <w:sz w:val="20"/>
    </w:rPr>
  </w:style>
  <w:style w:type="character" w:styleId="1145" w:customStyle="1">
    <w:name w:val="标题 4 Char1"/>
    <w:uiPriority w:val="0"/>
    <w:qFormat/>
    <w:rPr>
      <w:rFonts w:ascii="Times New Roman" w:hAnsi="Times New Roman" w:eastAsia="宋体" w:cs="Times New Roman"/>
      <w:b/>
      <w:sz w:val="20"/>
    </w:rPr>
  </w:style>
  <w:style w:type="character" w:styleId="1146" w:customStyle="1">
    <w:name w:val="正文文本 2 Char"/>
    <w:uiPriority w:val="0"/>
    <w:qFormat/>
    <w:rPr>
      <w:rFonts w:ascii="Times New Roman" w:hAnsi="Times New Roman" w:eastAsia="宋体" w:cs="Times New Roman"/>
      <w:sz w:val="20"/>
    </w:rPr>
  </w:style>
  <w:style w:type="character" w:styleId="1147" w:customStyle="1">
    <w:name w:val="_Style 376"/>
    <w:uiPriority w:val="0"/>
    <w:qFormat/>
    <w:rPr>
      <w:rFonts w:ascii="Times New Roman" w:hAnsi="Times New Roman" w:eastAsia="宋体" w:cs="Times New Roman"/>
      <w:b/>
      <w:color w:val="auto"/>
      <w:sz w:val="21"/>
    </w:rPr>
  </w:style>
  <w:style w:type="character" w:styleId="1148" w:customStyle="1">
    <w:name w:val="062"/>
    <w:uiPriority w:val="0"/>
    <w:qFormat/>
    <w:rPr>
      <w:rFonts w:ascii="Times New Roman" w:hAnsi="Times New Roman" w:eastAsia="宋体" w:cs="Times New Roman"/>
      <w:b/>
      <w:sz w:val="20"/>
    </w:rPr>
  </w:style>
  <w:style w:type="character" w:styleId="1149" w:customStyle="1">
    <w:name w:val="正文文本 Char1"/>
    <w:uiPriority w:val="0"/>
    <w:qFormat/>
    <w:rPr>
      <w:rFonts w:ascii="Times New Roman" w:hAnsi="Times New Roman" w:eastAsia="宋体" w:cs="Times New Roman"/>
      <w:sz w:val="20"/>
    </w:rPr>
  </w:style>
  <w:style w:type="character" w:styleId="1150" w:customStyle="1">
    <w:name w:val="题注 Char"/>
    <w:uiPriority w:val="0"/>
    <w:qFormat/>
    <w:rPr>
      <w:rFonts w:ascii="Times New Roman" w:hAnsi="Times New Roman" w:eastAsia="宋体" w:cs="Times New Roman"/>
      <w:sz w:val="20"/>
    </w:rPr>
  </w:style>
  <w:style w:type="character" w:styleId="1151" w:customStyle="1">
    <w:name w:val="脚注文本 Char"/>
    <w:uiPriority w:val="0"/>
    <w:qFormat/>
    <w:rPr>
      <w:rFonts w:ascii="Times New Roman" w:hAnsi="Times New Roman" w:eastAsia="宋体" w:cs="Times New Roman"/>
      <w:sz w:val="20"/>
    </w:rPr>
  </w:style>
  <w:style w:type="character" w:styleId="1152" w:customStyle="1">
    <w:name w:val="_Style 336"/>
    <w:uiPriority w:val="0"/>
    <w:qFormat/>
    <w:rPr>
      <w:rFonts w:ascii="Times New Roman" w:hAnsi="Times New Roman" w:eastAsia="宋体" w:cs="Times New Roman"/>
      <w:i/>
      <w:color w:val="auto"/>
      <w:sz w:val="21"/>
    </w:rPr>
  </w:style>
  <w:style w:type="character" w:styleId="1153" w:customStyle="1">
    <w:name w:val="表格 Char"/>
    <w:uiPriority w:val="0"/>
    <w:qFormat/>
    <w:rPr>
      <w:rFonts w:ascii="Times New Roman" w:hAnsi="Times New Roman" w:eastAsia="宋体" w:cs="Times New Roman"/>
      <w:color w:val="000000"/>
      <w:sz w:val="20"/>
    </w:rPr>
  </w:style>
  <w:style w:type="character" w:styleId="1154" w:customStyle="1">
    <w:name w:val="批注主题 字符"/>
    <w:uiPriority w:val="0"/>
    <w:qFormat/>
    <w:rPr>
      <w:rFonts w:ascii="Times New Roman" w:hAnsi="Times New Roman" w:eastAsia="宋体" w:cs="Times New Roman"/>
      <w:b/>
      <w:sz w:val="20"/>
    </w:rPr>
  </w:style>
  <w:style w:type="character" w:styleId="1155" w:customStyle="1">
    <w:name w:val="图注 Char Char"/>
    <w:uiPriority w:val="0"/>
    <w:qFormat/>
    <w:rPr>
      <w:rFonts w:ascii="Times New Roman" w:hAnsi="Times New Roman" w:eastAsia="宋体" w:cs="Times New Roman"/>
      <w:sz w:val="20"/>
    </w:rPr>
  </w:style>
  <w:style w:type="character" w:styleId="1156" w:customStyle="1">
    <w:name w:val="页码1"/>
    <w:uiPriority w:val="0"/>
    <w:qFormat/>
    <w:rPr>
      <w:rFonts w:ascii="Times New Roman" w:hAnsi="Times New Roman" w:eastAsia="宋体" w:cs="Times New Roman"/>
      <w:sz w:val="20"/>
    </w:rPr>
  </w:style>
  <w:style w:type="character" w:styleId="1157" w:customStyle="1">
    <w:name w:val="列表框1 Char Char"/>
    <w:uiPriority w:val="0"/>
    <w:qFormat/>
    <w:rPr>
      <w:rFonts w:ascii="Times New Roman" w:hAnsi="Times New Roman" w:eastAsia="宋体" w:cs="Times New Roman"/>
      <w:sz w:val="20"/>
    </w:rPr>
  </w:style>
  <w:style w:type="character" w:styleId="1158" w:customStyle="1">
    <w:name w:val="1ji Char"/>
    <w:uiPriority w:val="0"/>
    <w:qFormat/>
    <w:rPr>
      <w:rFonts w:ascii="Times New Roman" w:hAnsi="Times New Roman" w:eastAsia="宋体" w:cs="Times New Roman"/>
      <w:b/>
      <w:sz w:val="20"/>
    </w:rPr>
  </w:style>
  <w:style w:type="character" w:styleId="1159" w:customStyle="1">
    <w:name w:val="正文文本缩进 Char"/>
    <w:uiPriority w:val="0"/>
    <w:qFormat/>
    <w:rPr>
      <w:rFonts w:ascii="Times New Roman" w:hAnsi="Times New Roman" w:eastAsia="宋体" w:cs="Times New Roman"/>
      <w:sz w:val="20"/>
    </w:rPr>
  </w:style>
  <w:style w:type="character" w:styleId="1160" w:customStyle="1">
    <w:name w:val="标准文本 Char Char"/>
    <w:uiPriority w:val="0"/>
    <w:qFormat/>
    <w:rPr>
      <w:rFonts w:ascii="Times New Roman" w:hAnsi="Times New Roman" w:eastAsia="宋体" w:cs="Times New Roman"/>
      <w:sz w:val="20"/>
    </w:rPr>
  </w:style>
  <w:style w:type="character" w:styleId="1161" w:customStyle="1">
    <w:name w:val="表格用 Char"/>
    <w:uiPriority w:val="0"/>
    <w:qFormat/>
    <w:rPr>
      <w:rFonts w:ascii="Times New Roman" w:hAnsi="Times New Roman" w:eastAsia="宋体" w:cs="Times New Roman"/>
      <w:color w:val="000000"/>
      <w:sz w:val="20"/>
    </w:rPr>
  </w:style>
  <w:style w:type="character" w:styleId="1162" w:customStyle="1">
    <w:name w:val="标题 7 Char1"/>
    <w:uiPriority w:val="0"/>
    <w:qFormat/>
    <w:rPr>
      <w:rFonts w:ascii="Times New Roman" w:hAnsi="Times New Roman" w:eastAsia="宋体" w:cs="Times New Roman"/>
      <w:b/>
      <w:sz w:val="20"/>
    </w:rPr>
  </w:style>
  <w:style w:type="character" w:styleId="1163" w:customStyle="1">
    <w:name w:val="H 3 Char"/>
    <w:uiPriority w:val="0"/>
    <w:qFormat/>
    <w:rPr>
      <w:rFonts w:ascii="Times New Roman" w:hAnsi="Times New Roman" w:eastAsia="宋体" w:cs="Times New Roman"/>
      <w:b/>
      <w:sz w:val="20"/>
    </w:rPr>
  </w:style>
  <w:style w:type="character" w:styleId="1164" w:customStyle="1">
    <w:name w:val="正文文本缩进 3 字符"/>
    <w:uiPriority w:val="0"/>
    <w:qFormat/>
    <w:rPr>
      <w:rFonts w:ascii="Times New Roman" w:hAnsi="Times New Roman" w:eastAsia="宋体" w:cs="Times New Roman"/>
      <w:sz w:val="16"/>
      <w:szCs w:val="16"/>
    </w:rPr>
  </w:style>
  <w:style w:type="character" w:styleId="1165" w:customStyle="1">
    <w:name w:val="标题 Char"/>
    <w:uiPriority w:val="0"/>
    <w:qFormat/>
    <w:rPr>
      <w:rFonts w:ascii="Times New Roman" w:hAnsi="Times New Roman" w:eastAsia="宋体" w:cs="Times New Roman"/>
      <w:b/>
      <w:sz w:val="20"/>
    </w:rPr>
  </w:style>
  <w:style w:type="character" w:styleId="1166" w:customStyle="1">
    <w:name w:val="H 4 Char"/>
    <w:uiPriority w:val="0"/>
    <w:qFormat/>
    <w:rPr>
      <w:rFonts w:ascii="Times New Roman" w:hAnsi="Times New Roman" w:eastAsia="宋体" w:cs="Times New Roman"/>
      <w:b/>
      <w:sz w:val="20"/>
    </w:rPr>
  </w:style>
  <w:style w:type="character" w:styleId="1167" w:customStyle="1">
    <w:name w:val="批注主题 Char1"/>
    <w:uiPriority w:val="0"/>
    <w:qFormat/>
    <w:rPr>
      <w:rFonts w:ascii="Times New Roman" w:hAnsi="Times New Roman" w:eastAsia="宋体" w:cs="Times New Roman"/>
      <w:b/>
      <w:sz w:val="20"/>
    </w:rPr>
  </w:style>
  <w:style w:type="character" w:styleId="1168" w:customStyle="1">
    <w:name w:val="正文文本缩进 Char1"/>
    <w:uiPriority w:val="0"/>
    <w:qFormat/>
    <w:rPr>
      <w:rFonts w:ascii="Times New Roman" w:hAnsi="Times New Roman" w:eastAsia="宋体" w:cs="Times New Roman"/>
      <w:sz w:val="20"/>
    </w:rPr>
  </w:style>
  <w:style w:type="character" w:styleId="1169" w:customStyle="1">
    <w:name w:val="正文文本 3 Char"/>
    <w:uiPriority w:val="0"/>
    <w:qFormat/>
    <w:rPr>
      <w:rFonts w:ascii="Times New Roman" w:hAnsi="Times New Roman" w:eastAsia="宋体" w:cs="Times New Roman"/>
      <w:sz w:val="20"/>
    </w:rPr>
  </w:style>
  <w:style w:type="character" w:styleId="1170" w:customStyle="1">
    <w:name w:val="正文首行缩进 2 Char"/>
    <w:uiPriority w:val="0"/>
    <w:qFormat/>
    <w:rPr>
      <w:rFonts w:ascii="Times New Roman" w:hAnsi="Times New Roman" w:eastAsia="宋体" w:cs="Times New Roman"/>
      <w:sz w:val="20"/>
    </w:rPr>
  </w:style>
  <w:style w:type="character" w:styleId="1171" w:customStyle="1">
    <w:name w:val="页眉 Char1"/>
    <w:uiPriority w:val="0"/>
    <w:qFormat/>
    <w:rPr>
      <w:rFonts w:ascii="Times New Roman" w:hAnsi="Times New Roman" w:eastAsia="宋体" w:cs="Times New Roman"/>
      <w:sz w:val="20"/>
    </w:rPr>
  </w:style>
  <w:style w:type="character" w:styleId="1172" w:customStyle="1">
    <w:name w:val="Char Char2"/>
    <w:uiPriority w:val="0"/>
    <w:qFormat/>
    <w:rPr>
      <w:rFonts w:ascii="Times New Roman" w:hAnsi="Times New Roman" w:eastAsia="宋体" w:cs="Times New Roman"/>
      <w:sz w:val="20"/>
    </w:rPr>
  </w:style>
  <w:style w:type="character" w:styleId="1173" w:customStyle="1">
    <w:name w:val="样式 首行缩进:  2 字符 Char1"/>
    <w:uiPriority w:val="0"/>
    <w:qFormat/>
    <w:rPr>
      <w:rFonts w:ascii="Times New Roman" w:hAnsi="Times New Roman" w:eastAsia="宋体" w:cs="Times New Roman"/>
      <w:sz w:val="20"/>
    </w:rPr>
  </w:style>
  <w:style w:type="character" w:styleId="1174" w:customStyle="1">
    <w:name w:val="标题 2 Char"/>
    <w:uiPriority w:val="0"/>
    <w:qFormat/>
    <w:rPr>
      <w:rFonts w:ascii="Times New Roman" w:hAnsi="Times New Roman" w:eastAsia="宋体" w:cs="Times New Roman"/>
      <w:b/>
      <w:sz w:val="20"/>
    </w:rPr>
  </w:style>
  <w:style w:type="character" w:styleId="1175" w:customStyle="1">
    <w:name w:val="表格文字图表文字 Char Char"/>
    <w:uiPriority w:val="0"/>
    <w:qFormat/>
    <w:rPr>
      <w:rFonts w:ascii="Times New Roman" w:hAnsi="Times New Roman" w:eastAsia="宋体" w:cs="Times New Roman"/>
      <w:sz w:val="20"/>
    </w:rPr>
  </w:style>
  <w:style w:type="character" w:styleId="1176" w:customStyle="1">
    <w:name w:val="图片 Char"/>
    <w:uiPriority w:val="0"/>
    <w:qFormat/>
    <w:rPr>
      <w:rFonts w:ascii="Times New Roman" w:hAnsi="Times New Roman" w:eastAsia="宋体" w:cs="Times New Roman"/>
      <w:sz w:val="20"/>
    </w:rPr>
  </w:style>
  <w:style w:type="character" w:styleId="1177" w:customStyle="1">
    <w:name w:val="标题 6 Char"/>
    <w:uiPriority w:val="0"/>
    <w:qFormat/>
    <w:rPr>
      <w:rFonts w:ascii="Times New Roman" w:hAnsi="Times New Roman" w:eastAsia="宋体" w:cs="Times New Roman"/>
      <w:b/>
      <w:sz w:val="20"/>
    </w:rPr>
  </w:style>
  <w:style w:type="character" w:styleId="1178" w:customStyle="1">
    <w:name w:val="标题 4 Char"/>
    <w:uiPriority w:val="0"/>
    <w:qFormat/>
    <w:rPr>
      <w:rFonts w:ascii="Times New Roman" w:hAnsi="Times New Roman" w:eastAsia="宋体" w:cs="Times New Roman"/>
      <w:b/>
      <w:sz w:val="20"/>
    </w:rPr>
  </w:style>
  <w:style w:type="character" w:styleId="1179" w:customStyle="1">
    <w:name w:val="文档结构图 Char1"/>
    <w:uiPriority w:val="0"/>
    <w:qFormat/>
    <w:rPr>
      <w:rFonts w:ascii="Times New Roman" w:hAnsi="Times New Roman" w:eastAsia="宋体" w:cs="Times New Roman"/>
      <w:sz w:val="20"/>
    </w:rPr>
  </w:style>
  <w:style w:type="character" w:styleId="1180" w:customStyle="1">
    <w:name w:val="项目符0 Char"/>
    <w:uiPriority w:val="0"/>
    <w:qFormat/>
    <w:rPr>
      <w:rFonts w:ascii="Times New Roman" w:hAnsi="Times New Roman" w:eastAsia="宋体" w:cs="Times New Roman"/>
      <w:sz w:val="20"/>
    </w:rPr>
  </w:style>
  <w:style w:type="character" w:styleId="1181" w:customStyle="1">
    <w:name w:val="正文文本缩进 3 Char"/>
    <w:uiPriority w:val="0"/>
    <w:qFormat/>
    <w:rPr>
      <w:rFonts w:ascii="Times New Roman" w:hAnsi="Times New Roman" w:eastAsia="宋体" w:cs="Times New Roman"/>
      <w:sz w:val="20"/>
    </w:rPr>
  </w:style>
  <w:style w:type="character" w:styleId="1182" w:customStyle="1">
    <w:name w:val="Char Char3"/>
    <w:uiPriority w:val="0"/>
    <w:qFormat/>
    <w:rPr>
      <w:rFonts w:ascii="Times New Roman" w:hAnsi="Times New Roman" w:eastAsia="宋体" w:cs="Times New Roman"/>
      <w:sz w:val="20"/>
    </w:rPr>
  </w:style>
  <w:style w:type="character" w:styleId="1183" w:customStyle="1">
    <w:name w:val="纯文本 Char"/>
    <w:uiPriority w:val="0"/>
    <w:qFormat/>
    <w:rPr>
      <w:rFonts w:ascii="Times New Roman" w:hAnsi="Times New Roman" w:eastAsia="宋体" w:cs="Times New Roman"/>
      <w:sz w:val="20"/>
    </w:rPr>
  </w:style>
  <w:style w:type="character" w:styleId="1184" w:customStyle="1">
    <w:name w:val="正文文本缩进 2 Char1"/>
    <w:uiPriority w:val="0"/>
    <w:qFormat/>
    <w:rPr>
      <w:rFonts w:ascii="Times New Roman" w:hAnsi="Times New Roman" w:eastAsia="宋体" w:cs="Times New Roman"/>
      <w:sz w:val="20"/>
    </w:rPr>
  </w:style>
  <w:style w:type="character" w:styleId="1185" w:customStyle="1">
    <w:name w:val="标题 8 Char"/>
    <w:uiPriority w:val="0"/>
    <w:qFormat/>
    <w:rPr>
      <w:rFonts w:ascii="Times New Roman" w:hAnsi="Times New Roman" w:eastAsia="宋体" w:cs="Times New Roman"/>
      <w:sz w:val="20"/>
    </w:rPr>
  </w:style>
  <w:style w:type="character" w:styleId="1186" w:customStyle="1">
    <w:name w:val="标题 6 Char1"/>
    <w:uiPriority w:val="0"/>
    <w:qFormat/>
    <w:rPr>
      <w:rFonts w:ascii="Times New Roman" w:hAnsi="Times New Roman" w:eastAsia="宋体" w:cs="Times New Roman"/>
      <w:b/>
      <w:sz w:val="20"/>
    </w:rPr>
  </w:style>
  <w:style w:type="character" w:styleId="1187" w:customStyle="1">
    <w:name w:val="case31"/>
    <w:uiPriority w:val="0"/>
    <w:qFormat/>
    <w:rPr>
      <w:rFonts w:ascii="Times New Roman" w:hAnsi="Times New Roman" w:eastAsia="宋体" w:cs="Times New Roman"/>
      <w:sz w:val="20"/>
    </w:rPr>
  </w:style>
  <w:style w:type="character" w:styleId="1188" w:customStyle="1">
    <w:name w:val="正文文本 Char"/>
    <w:uiPriority w:val="0"/>
    <w:qFormat/>
    <w:rPr>
      <w:rFonts w:ascii="Times New Roman" w:hAnsi="Times New Roman" w:eastAsia="宋体" w:cs="Times New Roman"/>
      <w:sz w:val="20"/>
    </w:rPr>
  </w:style>
  <w:style w:type="paragraph" w:styleId="1189" w:customStyle="1">
    <w:name w:val="节标题"/>
    <w:basedOn w:val="1010"/>
    <w:next w:val="1190"/>
    <w:uiPriority w:val="0"/>
    <w:qFormat/>
    <w:pPr>
      <w:ind w:left="0" w:firstLine="5120"/>
      <w:jc w:val="center"/>
      <w:spacing w:before="0" w:after="0" w:line="289" w:lineRule="atLeast"/>
    </w:pPr>
    <w:rPr>
      <w:rFonts w:ascii="Times New Roman" w:hAnsi="Times New Roman" w:cs="Times New Roman"/>
    </w:rPr>
  </w:style>
  <w:style w:type="paragraph" w:styleId="1190" w:customStyle="1">
    <w:name w:val="文档标题6"/>
    <w:basedOn w:val="1016"/>
    <w:next w:val="1009"/>
    <w:uiPriority w:val="0"/>
    <w:qFormat/>
    <w:pPr>
      <w:ind w:left="1134" w:firstLine="20"/>
      <w:spacing w:before="280" w:after="280" w:line="360" w:lineRule="auto"/>
      <w:outlineLvl w:val="5"/>
    </w:pPr>
  </w:style>
  <w:style w:type="paragraph" w:styleId="1191" w:customStyle="1">
    <w:name w:val="正文段"/>
    <w:basedOn w:val="1010"/>
    <w:next w:val="1192"/>
    <w:uiPriority w:val="0"/>
    <w:qFormat/>
    <w:pPr>
      <w:ind w:left="454" w:firstLine="1222"/>
      <w:spacing w:before="0" w:after="240" w:line="240" w:lineRule="atLeast"/>
    </w:pPr>
    <w:rPr>
      <w:rFonts w:ascii="Times New Roman" w:hAnsi="Times New Roman" w:cs="Times New Roman"/>
    </w:rPr>
  </w:style>
  <w:style w:type="paragraph" w:styleId="1192" w:customStyle="1">
    <w:name w:val="批注主题1"/>
    <w:next w:val="1009"/>
    <w:uiPriority w:val="0"/>
    <w:qFormat/>
    <w:pPr>
      <w:ind w:left="200" w:firstLine="4808"/>
      <w:spacing w:line="360" w:lineRule="auto"/>
    </w:pPr>
    <w:rPr>
      <w:rFonts w:ascii="Calibri" w:hAnsi="Calibri" w:eastAsia="宋体" w:cs="宋体"/>
      <w:lang w:val="en-US" w:eastAsia="zh-CN" w:bidi="ar-SA"/>
    </w:rPr>
  </w:style>
  <w:style w:type="paragraph" w:styleId="1193" w:customStyle="1">
    <w:name w:val="_Style 224"/>
    <w:next w:val="1194"/>
    <w:uiPriority w:val="0"/>
    <w:qFormat/>
    <w:pPr>
      <w:ind w:firstLine="3584"/>
    </w:pPr>
    <w:rPr>
      <w:rFonts w:ascii="Calibri" w:hAnsi="Calibri" w:eastAsia="宋体" w:cs="宋体"/>
      <w:lang w:val="en-US" w:eastAsia="zh-CN" w:bidi="ar-SA"/>
    </w:rPr>
  </w:style>
  <w:style w:type="paragraph" w:styleId="1194" w:customStyle="1">
    <w:name w:val="编号1"/>
    <w:basedOn w:val="1010"/>
    <w:next w:val="1195"/>
    <w:uiPriority w:val="0"/>
    <w:qFormat/>
    <w:pPr>
      <w:ind w:left="360" w:right="210" w:firstLine="2200"/>
      <w:spacing w:before="0" w:after="0" w:line="240" w:lineRule="auto"/>
    </w:pPr>
    <w:rPr>
      <w:rFonts w:ascii="Times New Roman" w:hAnsi="Times New Roman" w:cs="Times New Roman"/>
    </w:rPr>
  </w:style>
  <w:style w:type="paragraph" w:styleId="1195" w:customStyle="1">
    <w:name w:val="图片"/>
    <w:basedOn w:val="1010"/>
    <w:next w:val="1196"/>
    <w:uiPriority w:val="0"/>
    <w:qFormat/>
    <w:pPr>
      <w:ind w:left="-283" w:firstLine="2674"/>
      <w:jc w:val="center"/>
      <w:spacing w:before="0" w:after="0" w:line="360" w:lineRule="auto"/>
    </w:pPr>
    <w:rPr>
      <w:rFonts w:ascii="Times New Roman" w:hAnsi="Times New Roman" w:cs="Times New Roman"/>
    </w:rPr>
  </w:style>
  <w:style w:type="paragraph" w:styleId="1196" w:customStyle="1">
    <w:name w:val="样式 目录 3 + 左侧:  2 字符"/>
    <w:next w:val="1061"/>
    <w:uiPriority w:val="0"/>
    <w:qFormat/>
    <w:pPr>
      <w:ind w:left="400" w:firstLine="5120"/>
      <w:spacing w:line="360" w:lineRule="auto"/>
      <w:widowControl w:val="off"/>
    </w:pPr>
    <w:rPr>
      <w:rFonts w:ascii="Calibri" w:hAnsi="Calibri" w:eastAsia="宋体" w:cs="宋体"/>
      <w:lang w:val="en-US" w:eastAsia="zh-CN" w:bidi="ar-SA"/>
    </w:rPr>
  </w:style>
  <w:style w:type="paragraph" w:styleId="1197" w:customStyle="1">
    <w:name w:val="图注"/>
    <w:next w:val="1198"/>
    <w:uiPriority w:val="0"/>
    <w:qFormat/>
    <w:pPr>
      <w:ind w:left="360" w:firstLine="2152"/>
      <w:jc w:val="center"/>
    </w:pPr>
    <w:rPr>
      <w:rFonts w:ascii="Calibri" w:hAnsi="Calibri" w:eastAsia="宋体" w:cs="宋体"/>
      <w:lang w:val="en-US" w:eastAsia="zh-CN" w:bidi="ar-SA"/>
    </w:rPr>
  </w:style>
  <w:style w:type="paragraph" w:styleId="1198" w:customStyle="1">
    <w:name w:val="列表编号 41"/>
    <w:basedOn w:val="1010"/>
    <w:next w:val="1199"/>
    <w:uiPriority w:val="0"/>
    <w:qFormat/>
    <w:pPr>
      <w:ind w:left="1620" w:firstLine="2712"/>
      <w:spacing w:before="0" w:after="0" w:line="360" w:lineRule="auto"/>
    </w:pPr>
    <w:rPr>
      <w:rFonts w:ascii="Times New Roman" w:hAnsi="Times New Roman" w:cs="Times New Roman"/>
    </w:rPr>
  </w:style>
  <w:style w:type="paragraph" w:styleId="1199" w:customStyle="1">
    <w:name w:val="项目符0"/>
    <w:basedOn w:val="1010"/>
    <w:next w:val="1200"/>
    <w:uiPriority w:val="0"/>
    <w:qFormat/>
    <w:pPr>
      <w:ind w:left="300" w:right="57" w:firstLine="2760"/>
      <w:spacing w:before="0" w:after="0" w:line="300" w:lineRule="auto"/>
    </w:pPr>
    <w:rPr>
      <w:rFonts w:ascii="Times New Roman" w:hAnsi="Times New Roman" w:cs="Times New Roman"/>
    </w:rPr>
  </w:style>
  <w:style w:type="paragraph" w:styleId="1200" w:customStyle="1">
    <w:name w:val="宏文本1"/>
    <w:next w:val="1201"/>
    <w:uiPriority w:val="0"/>
    <w:qFormat/>
    <w:pPr>
      <w:ind w:firstLine="5632"/>
      <w:widowControl w:val="off"/>
    </w:pPr>
    <w:rPr>
      <w:rFonts w:ascii="Calibri" w:hAnsi="Calibri" w:eastAsia="宋体" w:cs="宋体"/>
      <w:lang w:val="en-US" w:eastAsia="zh-CN" w:bidi="ar-SA"/>
    </w:rPr>
  </w:style>
  <w:style w:type="paragraph" w:styleId="1201" w:customStyle="1">
    <w:name w:val="Item Step in Table"/>
    <w:next w:val="1202"/>
    <w:uiPriority w:val="0"/>
    <w:qFormat/>
    <w:pPr>
      <w:ind w:left="397" w:firstLine="3699"/>
      <w:jc w:val="both"/>
      <w:spacing w:before="40" w:after="40"/>
    </w:pPr>
    <w:rPr>
      <w:rFonts w:ascii="Calibri" w:hAnsi="Calibri" w:eastAsia="宋体" w:cs="宋体"/>
      <w:lang w:val="en-US" w:eastAsia="zh-CN" w:bidi="ar-SA"/>
    </w:rPr>
  </w:style>
  <w:style w:type="paragraph" w:styleId="1202" w:customStyle="1">
    <w:name w:val="Char Char Char Char Char Char1 Char Char Char Char Char Char"/>
    <w:basedOn w:val="1010"/>
    <w:next w:val="1203"/>
    <w:uiPriority w:val="0"/>
    <w:qFormat/>
    <w:pPr>
      <w:ind w:left="0" w:firstLine="2560"/>
      <w:spacing w:before="0" w:after="0" w:line="240" w:lineRule="auto"/>
    </w:pPr>
    <w:rPr>
      <w:rFonts w:ascii="Times New Roman" w:hAnsi="Times New Roman" w:cs="Times New Roman"/>
    </w:rPr>
  </w:style>
  <w:style w:type="paragraph" w:styleId="1203" w:customStyle="1">
    <w:name w:val="Char Char1"/>
    <w:basedOn w:val="1010"/>
    <w:next w:val="1204"/>
    <w:uiPriority w:val="0"/>
    <w:qFormat/>
    <w:pPr>
      <w:ind w:left="0" w:firstLine="3584"/>
      <w:spacing w:before="0" w:after="160" w:line="240" w:lineRule="exact"/>
    </w:pPr>
    <w:rPr>
      <w:rFonts w:ascii="Times New Roman" w:hAnsi="Times New Roman" w:cs="Times New Roman"/>
    </w:rPr>
  </w:style>
  <w:style w:type="paragraph" w:styleId="1204" w:customStyle="1">
    <w:name w:val="样式 标题 3 + 行距: 1.5 倍行距"/>
    <w:basedOn w:val="1013"/>
    <w:next w:val="1067"/>
    <w:uiPriority w:val="0"/>
    <w:qFormat/>
    <w:pPr>
      <w:ind w:left="200" w:firstLine="18"/>
      <w:spacing w:before="0" w:after="0" w:line="360" w:lineRule="auto"/>
      <w:outlineLvl w:val="2"/>
    </w:pPr>
  </w:style>
  <w:style w:type="paragraph" w:styleId="1205" w:customStyle="1">
    <w:name w:val="xl76"/>
    <w:basedOn w:val="1010"/>
    <w:next w:val="1064"/>
    <w:uiPriority w:val="0"/>
    <w:qFormat/>
    <w:pPr>
      <w:ind w:left="0" w:firstLine="3584"/>
      <w:jc w:val="center"/>
      <w:spacing w:before="280" w:after="280" w:line="240" w:lineRule="auto"/>
    </w:pPr>
    <w:rPr>
      <w:rFonts w:ascii="Times New Roman" w:hAnsi="Times New Roman" w:cs="Times New Roman"/>
    </w:rPr>
  </w:style>
  <w:style w:type="paragraph" w:styleId="1206" w:customStyle="1">
    <w:name w:val="xl26"/>
    <w:basedOn w:val="1010"/>
    <w:next w:val="120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07" w:customStyle="1">
    <w:name w:val="Char1 Char Char"/>
    <w:basedOn w:val="1010"/>
    <w:next w:val="1047"/>
    <w:uiPriority w:val="0"/>
    <w:qFormat/>
    <w:pPr>
      <w:ind w:left="0" w:firstLine="2560"/>
      <w:spacing w:before="0" w:after="0" w:line="240" w:lineRule="auto"/>
    </w:pPr>
    <w:rPr>
      <w:rFonts w:ascii="Times New Roman" w:hAnsi="Times New Roman" w:cs="Times New Roman"/>
    </w:rPr>
  </w:style>
  <w:style w:type="paragraph" w:styleId="1208" w:customStyle="1">
    <w:name w:val="纯文本2"/>
    <w:basedOn w:val="1010"/>
    <w:next w:val="1209"/>
    <w:uiPriority w:val="0"/>
    <w:qFormat/>
    <w:pPr>
      <w:ind w:left="0" w:firstLine="3584"/>
      <w:spacing w:before="0" w:after="0" w:line="240" w:lineRule="auto"/>
    </w:pPr>
    <w:rPr>
      <w:rFonts w:ascii="Times New Roman" w:hAnsi="Times New Roman" w:cs="Times New Roman"/>
    </w:rPr>
  </w:style>
  <w:style w:type="paragraph" w:styleId="1209" w:customStyle="1">
    <w:name w:val="xl69"/>
    <w:basedOn w:val="1010"/>
    <w:next w:val="1210"/>
    <w:uiPriority w:val="0"/>
    <w:qFormat/>
    <w:pPr>
      <w:ind w:left="0" w:firstLine="3584"/>
      <w:spacing w:before="280" w:after="280" w:line="240" w:lineRule="auto"/>
    </w:pPr>
    <w:rPr>
      <w:rFonts w:ascii="Times New Roman" w:hAnsi="Times New Roman" w:cs="Times New Roman"/>
    </w:rPr>
  </w:style>
  <w:style w:type="paragraph" w:styleId="1210" w:customStyle="1">
    <w:name w:val="Char Char Char"/>
    <w:basedOn w:val="1010"/>
    <w:next w:val="1211"/>
    <w:uiPriority w:val="0"/>
    <w:qFormat/>
    <w:pPr>
      <w:ind w:left="0" w:firstLine="2560"/>
      <w:spacing w:before="0" w:after="0" w:line="240" w:lineRule="auto"/>
    </w:pPr>
    <w:rPr>
      <w:rFonts w:ascii="Times New Roman" w:hAnsi="Times New Roman" w:cs="Times New Roman"/>
    </w:rPr>
  </w:style>
  <w:style w:type="paragraph" w:styleId="1211" w:customStyle="1">
    <w:name w:val="表格"/>
    <w:basedOn w:val="1010"/>
    <w:next w:val="1206"/>
    <w:uiPriority w:val="0"/>
    <w:qFormat/>
    <w:pPr>
      <w:ind w:left="0" w:firstLine="2560"/>
      <w:spacing w:before="0" w:after="0" w:line="360" w:lineRule="auto"/>
    </w:pPr>
    <w:rPr>
      <w:rFonts w:ascii="Times New Roman" w:hAnsi="Times New Roman" w:cs="Times New Roman"/>
    </w:rPr>
  </w:style>
  <w:style w:type="paragraph" w:styleId="1212" w:customStyle="1">
    <w:name w:val="xl68"/>
    <w:basedOn w:val="1010"/>
    <w:next w:val="1213"/>
    <w:uiPriority w:val="0"/>
    <w:qFormat/>
    <w:pPr>
      <w:ind w:left="100" w:firstLine="5220"/>
      <w:spacing w:before="280" w:after="280" w:line="240" w:lineRule="auto"/>
    </w:pPr>
    <w:rPr>
      <w:rFonts w:ascii="Times New Roman" w:hAnsi="Times New Roman" w:cs="Times New Roman"/>
    </w:rPr>
  </w:style>
  <w:style w:type="paragraph" w:styleId="1213" w:customStyle="1">
    <w:name w:val="Char1"/>
    <w:basedOn w:val="1010"/>
    <w:next w:val="1214"/>
    <w:uiPriority w:val="0"/>
    <w:qFormat/>
    <w:pPr>
      <w:ind w:left="0" w:firstLine="2560"/>
      <w:spacing w:before="0" w:after="0" w:line="240" w:lineRule="auto"/>
    </w:pPr>
    <w:rPr>
      <w:rFonts w:ascii="Times New Roman" w:hAnsi="Times New Roman" w:cs="Times New Roman"/>
    </w:rPr>
  </w:style>
  <w:style w:type="paragraph" w:styleId="1214" w:customStyle="1">
    <w:name w:val="需求文档正文样式"/>
    <w:basedOn w:val="1010"/>
    <w:next w:val="1215"/>
    <w:uiPriority w:val="0"/>
    <w:qFormat/>
    <w:pPr>
      <w:ind w:left="437" w:firstLine="2741"/>
      <w:spacing w:before="0" w:after="0" w:line="360" w:lineRule="auto"/>
    </w:pPr>
    <w:rPr>
      <w:rFonts w:ascii="Times New Roman" w:hAnsi="Times New Roman" w:cs="Times New Roman"/>
    </w:rPr>
  </w:style>
  <w:style w:type="paragraph" w:styleId="1215" w:customStyle="1">
    <w:name w:val="xl74"/>
    <w:basedOn w:val="1010"/>
    <w:next w:val="121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16" w:customStyle="1">
    <w:name w:val="xl88"/>
    <w:basedOn w:val="1010"/>
    <w:next w:val="1217"/>
    <w:uiPriority w:val="0"/>
    <w:qFormat/>
    <w:pPr>
      <w:ind w:left="0" w:firstLine="5120"/>
      <w:spacing w:before="280" w:after="280" w:line="240" w:lineRule="auto"/>
    </w:pPr>
    <w:rPr>
      <w:rFonts w:ascii="Times New Roman" w:hAnsi="Times New Roman" w:cs="Times New Roman"/>
    </w:rPr>
  </w:style>
  <w:style w:type="paragraph" w:styleId="1217" w:customStyle="1">
    <w:name w:val="xl70"/>
    <w:basedOn w:val="1010"/>
    <w:next w:val="1063"/>
    <w:uiPriority w:val="0"/>
    <w:qFormat/>
    <w:pPr>
      <w:ind w:left="0" w:firstLine="1024"/>
      <w:spacing w:before="280" w:after="280" w:line="240" w:lineRule="auto"/>
    </w:pPr>
    <w:rPr>
      <w:rFonts w:ascii="Times New Roman" w:hAnsi="Times New Roman" w:cs="Times New Roman"/>
    </w:rPr>
  </w:style>
  <w:style w:type="paragraph" w:styleId="1218" w:customStyle="1">
    <w:name w:val="文档标题5"/>
    <w:basedOn w:val="1015"/>
    <w:next w:val="1009"/>
    <w:uiPriority w:val="0"/>
    <w:qFormat/>
    <w:pPr>
      <w:ind w:left="992" w:firstLine="18"/>
      <w:spacing w:before="280" w:after="280" w:line="360" w:lineRule="auto"/>
      <w:outlineLvl w:val="4"/>
    </w:pPr>
  </w:style>
  <w:style w:type="paragraph" w:styleId="1219" w:customStyle="1">
    <w:name w:val="样式 加粗 居中"/>
    <w:basedOn w:val="1010"/>
    <w:next w:val="1220"/>
    <w:uiPriority w:val="0"/>
    <w:qFormat/>
    <w:pPr>
      <w:ind w:left="0" w:firstLine="2560"/>
      <w:jc w:val="center"/>
      <w:spacing w:before="0" w:after="0" w:line="360" w:lineRule="auto"/>
    </w:pPr>
    <w:rPr>
      <w:rFonts w:ascii="Times New Roman" w:hAnsi="Times New Roman" w:cs="Times New Roman"/>
    </w:rPr>
  </w:style>
  <w:style w:type="paragraph" w:styleId="1220" w:customStyle="1">
    <w:name w:val="_Style 12"/>
    <w:next w:val="1221"/>
    <w:uiPriority w:val="0"/>
    <w:qFormat/>
    <w:pPr>
      <w:ind w:firstLine="14"/>
      <w:spacing w:line="360" w:lineRule="auto"/>
      <w:shd w:val="clear" w:color="000000" w:fill="000080"/>
    </w:pPr>
    <w:rPr>
      <w:rFonts w:ascii="Calibri" w:hAnsi="Calibri" w:eastAsia="宋体" w:cs="宋体"/>
      <w:lang w:val="en-US" w:eastAsia="zh-CN" w:bidi="ar-SA"/>
    </w:rPr>
  </w:style>
  <w:style w:type="paragraph" w:styleId="1221" w:customStyle="1">
    <w:name w:val="正文文本缩进1"/>
    <w:basedOn w:val="1010"/>
    <w:next w:val="1222"/>
    <w:uiPriority w:val="0"/>
    <w:qFormat/>
    <w:pPr>
      <w:ind w:left="420" w:firstLine="3584"/>
      <w:spacing w:before="0" w:after="120" w:line="240" w:lineRule="auto"/>
    </w:pPr>
    <w:rPr>
      <w:rFonts w:ascii="Times New Roman" w:hAnsi="Times New Roman" w:cs="Times New Roman"/>
    </w:rPr>
  </w:style>
  <w:style w:type="paragraph" w:styleId="1222" w:customStyle="1">
    <w:name w:val="列表编号 31"/>
    <w:basedOn w:val="1010"/>
    <w:next w:val="1065"/>
    <w:uiPriority w:val="0"/>
    <w:qFormat/>
    <w:pPr>
      <w:ind w:left="1200" w:firstLine="2712"/>
      <w:spacing w:before="0" w:after="0" w:line="360" w:lineRule="auto"/>
    </w:pPr>
    <w:rPr>
      <w:rFonts w:ascii="Times New Roman" w:hAnsi="Times New Roman" w:cs="Times New Roman"/>
    </w:rPr>
  </w:style>
  <w:style w:type="paragraph" w:styleId="1223" w:customStyle="1">
    <w:name w:val="三号 居中"/>
    <w:basedOn w:val="1010"/>
    <w:next w:val="1224"/>
    <w:uiPriority w:val="0"/>
    <w:qFormat/>
    <w:pPr>
      <w:ind w:left="0" w:firstLine="6144"/>
      <w:jc w:val="center"/>
      <w:spacing w:before="0" w:after="0" w:line="360" w:lineRule="auto"/>
    </w:pPr>
    <w:rPr>
      <w:rFonts w:ascii="Times New Roman" w:hAnsi="Times New Roman" w:cs="Times New Roman"/>
    </w:rPr>
  </w:style>
  <w:style w:type="paragraph" w:styleId="1224" w:customStyle="1">
    <w:name w:val="列出段落1"/>
    <w:basedOn w:val="1010"/>
    <w:next w:val="1225"/>
    <w:uiPriority w:val="0"/>
    <w:qFormat/>
    <w:pPr>
      <w:ind w:left="420" w:firstLine="3748"/>
      <w:spacing w:before="0" w:after="0" w:line="240" w:lineRule="auto"/>
    </w:pPr>
    <w:rPr>
      <w:rFonts w:ascii="Times New Roman" w:hAnsi="Times New Roman" w:cs="Times New Roman"/>
    </w:rPr>
  </w:style>
  <w:style w:type="paragraph" w:styleId="1225" w:customStyle="1">
    <w:name w:val="Char Char Char Char Char Char1 Char Char Char1 Char Char Char"/>
    <w:basedOn w:val="1010"/>
    <w:next w:val="1226"/>
    <w:uiPriority w:val="0"/>
    <w:qFormat/>
    <w:pPr>
      <w:ind w:left="0" w:firstLine="2560"/>
      <w:spacing w:before="0" w:after="0" w:line="240" w:lineRule="auto"/>
    </w:pPr>
    <w:rPr>
      <w:rFonts w:ascii="Times New Roman" w:hAnsi="Times New Roman" w:cs="Times New Roman"/>
    </w:rPr>
  </w:style>
  <w:style w:type="paragraph" w:styleId="1226" w:customStyle="1">
    <w:name w:val="Char Char Char Char Char Char1 Char Char Char1 Char"/>
    <w:basedOn w:val="1010"/>
    <w:next w:val="1227"/>
    <w:uiPriority w:val="0"/>
    <w:qFormat/>
    <w:pPr>
      <w:ind w:left="0" w:firstLine="2560"/>
      <w:spacing w:before="0" w:after="0" w:line="240" w:lineRule="auto"/>
    </w:pPr>
    <w:rPr>
      <w:rFonts w:ascii="Times New Roman" w:hAnsi="Times New Roman" w:cs="Times New Roman"/>
    </w:rPr>
  </w:style>
  <w:style w:type="paragraph" w:styleId="1227" w:customStyle="1">
    <w:name w:val="正文符号4"/>
    <w:basedOn w:val="1010"/>
    <w:next w:val="1219"/>
    <w:uiPriority w:val="0"/>
    <w:qFormat/>
    <w:pPr>
      <w:ind w:left="0" w:firstLine="5632"/>
      <w:spacing w:before="0" w:after="0" w:line="240" w:lineRule="auto"/>
    </w:pPr>
    <w:rPr>
      <w:rFonts w:ascii="Times New Roman" w:hAnsi="Times New Roman" w:cs="Times New Roman"/>
    </w:rPr>
  </w:style>
  <w:style w:type="paragraph" w:styleId="1228" w:customStyle="1">
    <w:name w:val="加粗（居中）"/>
    <w:next w:val="1229"/>
    <w:uiPriority w:val="0"/>
    <w:qFormat/>
    <w:pPr>
      <w:ind w:firstLine="2560"/>
    </w:pPr>
    <w:rPr>
      <w:rFonts w:ascii="Calibri" w:hAnsi="Calibri" w:eastAsia="宋体" w:cs="宋体"/>
      <w:lang w:val="en-US" w:eastAsia="zh-CN" w:bidi="ar-SA"/>
    </w:rPr>
  </w:style>
  <w:style w:type="paragraph" w:styleId="1229" w:customStyle="1">
    <w:name w:val="xl65"/>
    <w:basedOn w:val="1010"/>
    <w:next w:val="1189"/>
    <w:uiPriority w:val="0"/>
    <w:qFormat/>
    <w:pPr>
      <w:ind w:left="0" w:firstLine="5120"/>
      <w:spacing w:before="280" w:after="280" w:line="240" w:lineRule="auto"/>
    </w:pPr>
    <w:rPr>
      <w:rFonts w:ascii="Times New Roman" w:hAnsi="Times New Roman" w:cs="Times New Roman"/>
    </w:rPr>
  </w:style>
  <w:style w:type="paragraph" w:styleId="1230" w:customStyle="1">
    <w:name w:val="WPSOffice手动目录 3"/>
    <w:uiPriority w:val="0"/>
    <w:qFormat/>
    <w:pPr>
      <w:ind w:left="400"/>
    </w:pPr>
    <w:rPr>
      <w:rFonts w:ascii="宋体" w:hAnsi="宋体" w:eastAsia="宋体" w:cs="宋体"/>
      <w:lang w:val="en-US" w:eastAsia="zh-CN" w:bidi="ar-SA"/>
    </w:rPr>
  </w:style>
  <w:style w:type="paragraph" w:styleId="1231" w:customStyle="1">
    <w:name w:val="xl77"/>
    <w:basedOn w:val="1010"/>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Char Char Char1"/>
    <w:basedOn w:val="1010"/>
    <w:next w:val="1233"/>
    <w:uiPriority w:val="0"/>
    <w:qFormat/>
    <w:pPr>
      <w:ind w:left="900" w:firstLine="2096"/>
      <w:spacing w:before="0" w:after="0" w:line="240" w:lineRule="auto"/>
    </w:pPr>
    <w:rPr>
      <w:rFonts w:ascii="Times New Roman" w:hAnsi="Times New Roman" w:cs="Times New Roman"/>
    </w:rPr>
  </w:style>
  <w:style w:type="paragraph" w:styleId="1233" w:customStyle="1">
    <w:name w:val="索引 21"/>
    <w:basedOn w:val="1010"/>
    <w:next w:val="1009"/>
    <w:uiPriority w:val="0"/>
    <w:qFormat/>
    <w:pPr>
      <w:ind w:left="200" w:firstLine="2560"/>
      <w:jc w:val="center"/>
      <w:spacing w:before="0" w:after="0" w:line="360" w:lineRule="auto"/>
    </w:pPr>
    <w:rPr>
      <w:rFonts w:ascii="Times New Roman" w:hAnsi="Times New Roman" w:cs="Times New Roman"/>
    </w:rPr>
  </w:style>
  <w:style w:type="paragraph" w:styleId="1234" w:customStyle="1">
    <w:name w:val="正文（首行缩进 2 字符）"/>
    <w:next w:val="1235"/>
    <w:uiPriority w:val="0"/>
    <w:qFormat/>
    <w:pPr>
      <w:ind w:left="480" w:firstLine="2784"/>
      <w:jc w:val="center"/>
      <w:spacing w:line="300" w:lineRule="auto"/>
    </w:pPr>
    <w:rPr>
      <w:rFonts w:ascii="Calibri" w:hAnsi="Calibri" w:eastAsia="宋体" w:cs="宋体"/>
      <w:lang w:val="en-US" w:eastAsia="zh-CN" w:bidi="ar-SA"/>
    </w:rPr>
  </w:style>
  <w:style w:type="paragraph" w:styleId="1235" w:customStyle="1">
    <w:name w:val="xl28"/>
    <w:basedOn w:val="1010"/>
    <w:next w:val="1236"/>
    <w:uiPriority w:val="0"/>
    <w:qFormat/>
    <w:pPr>
      <w:ind w:left="0" w:firstLine="20"/>
      <w:spacing w:before="280" w:after="280" w:line="240" w:lineRule="auto"/>
      <w:shd w:val="clear" w:color="000000" w:fill="ffffff"/>
    </w:pPr>
    <w:rPr>
      <w:rFonts w:ascii="Times New Roman" w:hAnsi="Times New Roman" w:cs="Times New Roman"/>
    </w:rPr>
  </w:style>
  <w:style w:type="paragraph" w:styleId="1236" w:customStyle="1">
    <w:name w:val="HTML 预设格式1"/>
    <w:basedOn w:val="1010"/>
    <w:next w:val="1237"/>
    <w:uiPriority w:val="0"/>
    <w:qFormat/>
    <w:pPr>
      <w:ind w:left="0" w:firstLine="3584"/>
      <w:spacing w:before="0" w:after="0" w:line="253" w:lineRule="atLeast"/>
    </w:pPr>
    <w:rPr>
      <w:rFonts w:ascii="Times New Roman" w:hAnsi="Times New Roman" w:cs="Times New Roman"/>
    </w:rPr>
  </w:style>
  <w:style w:type="paragraph" w:styleId="1237" w:customStyle="1">
    <w:name w:val="项目符号：一级"/>
    <w:basedOn w:val="1010"/>
    <w:next w:val="1009"/>
    <w:uiPriority w:val="0"/>
    <w:qFormat/>
    <w:pPr>
      <w:ind w:left="425" w:firstLine="1111"/>
      <w:spacing w:before="0" w:after="0" w:line="360" w:lineRule="auto"/>
    </w:pPr>
    <w:rPr>
      <w:rFonts w:ascii="Times New Roman" w:hAnsi="Times New Roman" w:cs="Times New Roman"/>
    </w:rPr>
  </w:style>
  <w:style w:type="paragraph" w:styleId="1238" w:customStyle="1">
    <w:name w:val="Default"/>
    <w:next w:val="1043"/>
    <w:uiPriority w:val="0"/>
    <w:qFormat/>
    <w:pPr>
      <w:ind w:firstLine="5120"/>
      <w:widowControl w:val="off"/>
    </w:pPr>
    <w:rPr>
      <w:rFonts w:ascii="Calibri" w:hAnsi="Calibri" w:eastAsia="宋体" w:cs="宋体"/>
      <w:lang w:val="en-US" w:eastAsia="zh-CN" w:bidi="ar-SA"/>
    </w:rPr>
  </w:style>
  <w:style w:type="paragraph" w:styleId="1239" w:customStyle="1">
    <w:name w:val="xl84"/>
    <w:basedOn w:val="1010"/>
    <w:next w:val="1240"/>
    <w:uiPriority w:val="0"/>
    <w:qFormat/>
    <w:pPr>
      <w:ind w:left="0" w:firstLine="2048"/>
      <w:jc w:val="center"/>
      <w:spacing w:before="280" w:after="280" w:line="240" w:lineRule="auto"/>
    </w:pPr>
    <w:rPr>
      <w:rFonts w:ascii="Times New Roman" w:hAnsi="Times New Roman" w:cs="Times New Roman"/>
    </w:rPr>
  </w:style>
  <w:style w:type="paragraph" w:styleId="1240" w:customStyle="1">
    <w:name w:val="2-2ji"/>
    <w:basedOn w:val="1012"/>
    <w:next w:val="1241"/>
    <w:uiPriority w:val="0"/>
    <w:qFormat/>
    <w:pPr>
      <w:ind w:left="0" w:firstLine="24"/>
      <w:jc w:val="center"/>
      <w:spacing w:before="0" w:after="0" w:line="360" w:lineRule="auto"/>
      <w:outlineLvl w:val="1"/>
    </w:pPr>
  </w:style>
  <w:style w:type="paragraph" w:styleId="1241" w:customStyle="1">
    <w:name w:val="应答文本"/>
    <w:basedOn w:val="1010"/>
    <w:next w:val="1242"/>
    <w:uiPriority w:val="0"/>
    <w:qFormat/>
    <w:pPr>
      <w:ind w:left="1296" w:firstLine="2112"/>
      <w:spacing w:before="0" w:after="0" w:line="460" w:lineRule="exact"/>
    </w:pPr>
    <w:rPr>
      <w:rFonts w:ascii="Times New Roman" w:hAnsi="Times New Roman" w:cs="Times New Roman"/>
    </w:rPr>
  </w:style>
  <w:style w:type="paragraph" w:styleId="1242" w:customStyle="1">
    <w:name w:val="引文目录1"/>
    <w:basedOn w:val="1010"/>
    <w:next w:val="1009"/>
    <w:uiPriority w:val="0"/>
    <w:qFormat/>
    <w:pPr>
      <w:ind w:left="420" w:firstLine="2560"/>
      <w:jc w:val="center"/>
      <w:spacing w:before="0" w:after="0" w:line="360" w:lineRule="auto"/>
    </w:pPr>
    <w:rPr>
      <w:rFonts w:ascii="Times New Roman" w:hAnsi="Times New Roman" w:cs="Times New Roman"/>
    </w:rPr>
  </w:style>
  <w:style w:type="paragraph" w:styleId="1243" w:customStyle="1">
    <w:name w:val="首行缩进"/>
    <w:basedOn w:val="1009"/>
    <w:uiPriority w:val="0"/>
    <w:qFormat/>
    <w:pPr>
      <w:ind w:firstLine="480"/>
    </w:pPr>
    <w:rPr>
      <w:rFonts w:ascii="Times New Roman" w:hAnsi="Times New Roman" w:cs="Times New Roman"/>
      <w:lang w:val="zh-CN"/>
    </w:rPr>
  </w:style>
  <w:style w:type="paragraph" w:styleId="1244" w:customStyle="1">
    <w:name w:val="font9"/>
    <w:basedOn w:val="1010"/>
    <w:next w:val="1245"/>
    <w:uiPriority w:val="0"/>
    <w:qFormat/>
    <w:pPr>
      <w:ind w:left="0" w:firstLine="7168"/>
      <w:spacing w:before="280" w:after="280" w:line="240" w:lineRule="auto"/>
    </w:pPr>
    <w:rPr>
      <w:rFonts w:ascii="Times New Roman" w:hAnsi="Times New Roman" w:cs="Times New Roman"/>
    </w:rPr>
  </w:style>
  <w:style w:type="paragraph" w:styleId="1245" w:customStyle="1">
    <w:name w:val="样式 标题 3 + (中文) 黑体 小四 非加粗 段前: 7.8 磅 段后: 0 磅 行距: 固定值 20 磅"/>
    <w:basedOn w:val="1013"/>
    <w:next w:val="1246"/>
    <w:uiPriority w:val="0"/>
    <w:qFormat/>
    <w:pPr>
      <w:ind w:left="0"/>
      <w:spacing w:before="0" w:after="0" w:line="400" w:lineRule="exact"/>
      <w:outlineLvl w:val="2"/>
    </w:pPr>
  </w:style>
  <w:style w:type="paragraph" w:styleId="1246" w:customStyle="1">
    <w:name w:val="标书正文"/>
    <w:basedOn w:val="1010"/>
    <w:next w:val="1247"/>
    <w:uiPriority w:val="0"/>
    <w:qFormat/>
    <w:pPr>
      <w:ind w:left="440" w:right="100" w:firstLine="2760"/>
      <w:spacing w:before="0" w:after="0" w:line="360" w:lineRule="auto"/>
    </w:pPr>
    <w:rPr>
      <w:rFonts w:ascii="Times New Roman" w:hAnsi="Times New Roman" w:cs="Times New Roman"/>
    </w:rPr>
  </w:style>
  <w:style w:type="paragraph" w:styleId="1247" w:customStyle="1">
    <w:name w:val="xl67"/>
    <w:basedOn w:val="1010"/>
    <w:next w:val="1248"/>
    <w:uiPriority w:val="0"/>
    <w:qFormat/>
    <w:pPr>
      <w:ind w:left="0" w:firstLine="5120"/>
      <w:spacing w:before="280" w:after="280" w:line="240" w:lineRule="auto"/>
    </w:pPr>
    <w:rPr>
      <w:rFonts w:ascii="Times New Roman" w:hAnsi="Times New Roman" w:cs="Times New Roman"/>
    </w:rPr>
  </w:style>
  <w:style w:type="paragraph" w:styleId="1248" w:customStyle="1">
    <w:name w:val="索引 61"/>
    <w:basedOn w:val="1010"/>
    <w:next w:val="1009"/>
    <w:uiPriority w:val="0"/>
    <w:qFormat/>
    <w:pPr>
      <w:ind w:left="1000" w:firstLine="2560"/>
      <w:jc w:val="center"/>
      <w:spacing w:before="0" w:after="0" w:line="360" w:lineRule="auto"/>
    </w:pPr>
    <w:rPr>
      <w:rFonts w:ascii="Times New Roman" w:hAnsi="Times New Roman" w:cs="Times New Roman"/>
    </w:rPr>
  </w:style>
  <w:style w:type="paragraph" w:styleId="1249" w:customStyle="1">
    <w:name w:val="目录3"/>
    <w:basedOn w:val="1010"/>
    <w:next w:val="1009"/>
    <w:uiPriority w:val="0"/>
    <w:qFormat/>
    <w:pPr>
      <w:ind w:left="419" w:firstLine="5283"/>
      <w:spacing w:before="0" w:after="0" w:line="317" w:lineRule="atLeast"/>
    </w:pPr>
    <w:rPr>
      <w:rFonts w:ascii="Times New Roman" w:hAnsi="Times New Roman" w:cs="Times New Roman"/>
    </w:rPr>
  </w:style>
  <w:style w:type="paragraph" w:styleId="1250" w:customStyle="1">
    <w:name w:val="xl90"/>
    <w:basedOn w:val="1010"/>
    <w:next w:val="1251"/>
    <w:uiPriority w:val="0"/>
    <w:qFormat/>
    <w:pPr>
      <w:ind w:left="0" w:firstLine="3584"/>
      <w:spacing w:before="280" w:after="280" w:line="240" w:lineRule="auto"/>
    </w:pPr>
    <w:rPr>
      <w:rFonts w:ascii="Times New Roman" w:hAnsi="Times New Roman" w:cs="Times New Roman"/>
    </w:rPr>
  </w:style>
  <w:style w:type="paragraph" w:styleId="1251" w:customStyle="1">
    <w:name w:val="列表框1"/>
    <w:next w:val="1242"/>
    <w:uiPriority w:val="0"/>
    <w:qFormat/>
    <w:pPr>
      <w:ind w:firstLine="2048"/>
      <w:spacing w:line="460" w:lineRule="exact"/>
    </w:pPr>
    <w:rPr>
      <w:rFonts w:ascii="Calibri" w:hAnsi="Calibri" w:eastAsia="宋体" w:cs="宋体"/>
      <w:lang w:val="en-US" w:eastAsia="zh-CN" w:bidi="ar-SA"/>
    </w:rPr>
  </w:style>
  <w:style w:type="paragraph" w:styleId="1252" w:customStyle="1">
    <w:name w:val="1ji"/>
    <w:basedOn w:val="1011"/>
    <w:next w:val="1231"/>
    <w:uiPriority w:val="0"/>
    <w:qFormat/>
    <w:pPr>
      <w:ind w:left="0" w:firstLine="18"/>
      <w:jc w:val="center"/>
      <w:spacing w:before="0" w:after="0" w:line="240" w:lineRule="auto"/>
      <w:outlineLvl w:val="0"/>
    </w:pPr>
  </w:style>
  <w:style w:type="paragraph" w:styleId="1253" w:customStyle="1">
    <w:name w:val="索引 81"/>
    <w:basedOn w:val="1010"/>
    <w:next w:val="1009"/>
    <w:uiPriority w:val="0"/>
    <w:qFormat/>
    <w:pPr>
      <w:ind w:left="1400" w:firstLine="2560"/>
      <w:jc w:val="center"/>
      <w:spacing w:before="0" w:after="0" w:line="360" w:lineRule="auto"/>
    </w:pPr>
    <w:rPr>
      <w:rFonts w:ascii="Times New Roman" w:hAnsi="Times New Roman" w:cs="Times New Roman"/>
    </w:rPr>
  </w:style>
  <w:style w:type="paragraph" w:styleId="1254" w:customStyle="1">
    <w:name w:val="正文1"/>
    <w:basedOn w:val="1009"/>
    <w:next w:val="1009"/>
    <w:uiPriority w:val="0"/>
    <w:qFormat/>
    <w:pPr>
      <w:spacing w:line="312" w:lineRule="atLeast"/>
    </w:pPr>
    <w:rPr>
      <w:rFonts w:ascii="楷体_GB2312" w:hAnsi="Times New Roman" w:eastAsia="楷体_GB2312" w:cs="Times New Roman"/>
      <w:sz w:val="24"/>
    </w:rPr>
  </w:style>
  <w:style w:type="paragraph" w:styleId="1255" w:customStyle="1">
    <w:name w:val="Char Char Char Char Char Char1 Char Char Char1 Char Char Char Char Char Char Char Char Char Char Char Char Char Char Char Char Char Char"/>
    <w:basedOn w:val="1010"/>
    <w:next w:val="1256"/>
    <w:uiPriority w:val="0"/>
    <w:qFormat/>
    <w:pPr>
      <w:ind w:left="0" w:firstLine="2560"/>
      <w:spacing w:before="0" w:after="0" w:line="240" w:lineRule="auto"/>
    </w:pPr>
    <w:rPr>
      <w:rFonts w:ascii="Times New Roman" w:hAnsi="Times New Roman" w:cs="Times New Roman"/>
    </w:rPr>
  </w:style>
  <w:style w:type="paragraph" w:styleId="1256" w:customStyle="1">
    <w:name w:val="样式 加粗 居中11"/>
    <w:basedOn w:val="1010"/>
    <w:next w:val="1257"/>
    <w:uiPriority w:val="0"/>
    <w:qFormat/>
    <w:pPr>
      <w:ind w:left="0" w:firstLine="2560"/>
      <w:jc w:val="center"/>
      <w:spacing w:before="0" w:after="0" w:line="360" w:lineRule="auto"/>
    </w:pPr>
    <w:rPr>
      <w:rFonts w:ascii="Times New Roman" w:hAnsi="Times New Roman" w:cs="Times New Roman"/>
    </w:rPr>
  </w:style>
  <w:style w:type="paragraph" w:styleId="1257" w:customStyle="1">
    <w:name w:val="xl89"/>
    <w:basedOn w:val="1010"/>
    <w:next w:val="1258"/>
    <w:uiPriority w:val="0"/>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 Char Char Char Char Char Char"/>
    <w:basedOn w:val="1010"/>
    <w:next w:val="1259"/>
    <w:uiPriority w:val="0"/>
    <w:qFormat/>
    <w:pPr>
      <w:ind w:left="0" w:firstLine="2560"/>
      <w:spacing w:before="0" w:after="0" w:line="240" w:lineRule="auto"/>
    </w:pPr>
    <w:rPr>
      <w:rFonts w:ascii="Times New Roman" w:hAnsi="Times New Roman" w:cs="Times New Roman"/>
    </w:rPr>
  </w:style>
  <w:style w:type="paragraph" w:styleId="1259" w:customStyle="1">
    <w:name w:val="文章附标题"/>
    <w:basedOn w:val="1010"/>
    <w:next w:val="1010"/>
    <w:uiPriority w:val="0"/>
    <w:qFormat/>
    <w:pPr>
      <w:ind w:left="0" w:firstLine="5120"/>
      <w:jc w:val="center"/>
      <w:spacing w:before="187" w:after="175" w:line="374" w:lineRule="atLeast"/>
    </w:pPr>
    <w:rPr>
      <w:rFonts w:ascii="Times New Roman" w:hAnsi="Times New Roman" w:cs="Times New Roman"/>
    </w:rPr>
  </w:style>
  <w:style w:type="paragraph" w:styleId="1260">
    <w:name w:val="Quote"/>
    <w:next w:val="1009"/>
    <w:uiPriority w:val="0"/>
    <w:qFormat/>
    <w:pPr>
      <w:ind w:left="3680" w:right="864"/>
      <w:jc w:val="center"/>
      <w:spacing w:before="200" w:after="160"/>
    </w:pPr>
    <w:rPr>
      <w:rFonts w:ascii="Calibri" w:hAnsi="Calibri" w:eastAsia="宋体" w:cs="宋体"/>
      <w:i/>
      <w:lang w:val="en-US" w:eastAsia="zh-CN" w:bidi="ar-SA"/>
    </w:rPr>
  </w:style>
  <w:style w:type="paragraph" w:styleId="1261" w:customStyle="1">
    <w:name w:val="Default Paragraph Font Para Char Char Char Char Char Char"/>
    <w:basedOn w:val="1010"/>
    <w:next w:val="1262"/>
    <w:uiPriority w:val="0"/>
    <w:qFormat/>
    <w:pPr>
      <w:ind w:left="0" w:firstLine="3584"/>
      <w:spacing w:before="0" w:after="160" w:line="240" w:lineRule="exact"/>
    </w:pPr>
    <w:rPr>
      <w:rFonts w:ascii="Times New Roman" w:hAnsi="Times New Roman" w:cs="Times New Roman"/>
    </w:rPr>
  </w:style>
  <w:style w:type="paragraph" w:styleId="1262" w:customStyle="1">
    <w:name w:val="xl23"/>
    <w:basedOn w:val="1010"/>
    <w:next w:val="1045"/>
    <w:uiPriority w:val="0"/>
    <w:qFormat/>
    <w:pPr>
      <w:ind w:left="0" w:firstLine="20"/>
      <w:spacing w:before="280" w:after="280" w:line="240" w:lineRule="auto"/>
      <w:shd w:val="clear" w:color="000000" w:fill="ffffff"/>
    </w:pPr>
    <w:rPr>
      <w:rFonts w:ascii="Times New Roman" w:hAnsi="Times New Roman" w:cs="Times New Roman"/>
    </w:rPr>
  </w:style>
  <w:style w:type="paragraph" w:styleId="1263" w:customStyle="1">
    <w:name w:val="列出段落11"/>
    <w:basedOn w:val="1010"/>
    <w:next w:val="1264"/>
    <w:uiPriority w:val="0"/>
    <w:qFormat/>
    <w:pPr>
      <w:ind w:left="420" w:firstLine="3748"/>
      <w:spacing w:before="0" w:after="0" w:line="240" w:lineRule="auto"/>
    </w:pPr>
    <w:rPr>
      <w:rFonts w:ascii="Times New Roman" w:hAnsi="Times New Roman" w:cs="Times New Roman"/>
    </w:rPr>
  </w:style>
  <w:style w:type="paragraph" w:styleId="1264" w:customStyle="1">
    <w:name w:val="样式 标题 2 + (西文) 宋体 非加粗 居中"/>
    <w:basedOn w:val="1012"/>
    <w:next w:val="1265"/>
    <w:uiPriority w:val="0"/>
    <w:qFormat/>
    <w:pPr>
      <w:ind w:left="0" w:firstLine="24"/>
      <w:jc w:val="center"/>
      <w:spacing w:line="412" w:lineRule="auto"/>
      <w:outlineLvl w:val="1"/>
    </w:pPr>
  </w:style>
  <w:style w:type="paragraph" w:styleId="1265" w:customStyle="1">
    <w:name w:val="页脚 Char Char"/>
    <w:basedOn w:val="1010"/>
    <w:next w:val="1266"/>
    <w:uiPriority w:val="0"/>
    <w:qFormat/>
    <w:pPr>
      <w:ind w:left="0" w:firstLine="5120"/>
      <w:spacing w:before="0" w:after="0" w:line="240" w:lineRule="auto"/>
    </w:pPr>
    <w:rPr>
      <w:rFonts w:ascii="Times New Roman" w:hAnsi="Times New Roman" w:cs="Times New Roman"/>
    </w:rPr>
  </w:style>
  <w:style w:type="paragraph" w:styleId="1266" w:customStyle="1">
    <w:name w:val="样式 标题 1 + 段前: 16 磅 段后: 16 磅"/>
    <w:basedOn w:val="1011"/>
    <w:next w:val="1267"/>
    <w:uiPriority w:val="0"/>
    <w:qFormat/>
    <w:pPr>
      <w:ind w:left="0" w:firstLine="18"/>
      <w:jc w:val="center"/>
      <w:spacing w:before="120" w:after="0" w:line="360" w:lineRule="auto"/>
      <w:outlineLvl w:val="0"/>
    </w:pPr>
  </w:style>
  <w:style w:type="paragraph" w:styleId="1267" w:customStyle="1">
    <w:name w:val="Char1 Char Char Char Char Char Char"/>
    <w:basedOn w:val="1010"/>
    <w:next w:val="1268"/>
    <w:uiPriority w:val="0"/>
    <w:qFormat/>
    <w:pPr>
      <w:ind w:left="0" w:firstLine="2560"/>
      <w:spacing w:before="0" w:after="0" w:line="240" w:lineRule="auto"/>
    </w:pPr>
    <w:rPr>
      <w:rFonts w:ascii="Times New Roman" w:hAnsi="Times New Roman" w:cs="Times New Roman"/>
    </w:rPr>
  </w:style>
  <w:style w:type="paragraph" w:styleId="1268" w:customStyle="1">
    <w:name w:val="文档标题4"/>
    <w:basedOn w:val="1014"/>
    <w:next w:val="1009"/>
    <w:uiPriority w:val="0"/>
    <w:qFormat/>
    <w:pPr>
      <w:ind w:left="851" w:firstLine="30"/>
      <w:spacing w:after="280" w:line="360" w:lineRule="auto"/>
      <w:outlineLvl w:val="3"/>
    </w:pPr>
  </w:style>
  <w:style w:type="paragraph" w:styleId="1269" w:customStyle="1">
    <w:name w:val="font0"/>
    <w:basedOn w:val="1010"/>
    <w:next w:val="1244"/>
    <w:uiPriority w:val="0"/>
    <w:qFormat/>
    <w:pPr>
      <w:ind w:left="0" w:firstLine="1024"/>
      <w:spacing w:before="280" w:after="280" w:line="240" w:lineRule="auto"/>
    </w:pPr>
    <w:rPr>
      <w:rFonts w:ascii="Times New Roman" w:hAnsi="Times New Roman" w:cs="Times New Roman"/>
    </w:rPr>
  </w:style>
  <w:style w:type="paragraph" w:styleId="1270" w:customStyle="1">
    <w:name w:val="CM5"/>
    <w:basedOn w:val="1010"/>
    <w:next w:val="1009"/>
    <w:uiPriority w:val="0"/>
    <w:qFormat/>
    <w:pPr>
      <w:ind w:left="200" w:firstLine="2760"/>
      <w:spacing w:before="0" w:after="0" w:line="400" w:lineRule="atLeast"/>
    </w:pPr>
    <w:rPr>
      <w:rFonts w:ascii="Times New Roman" w:hAnsi="Times New Roman" w:cs="Times New Roman"/>
    </w:rPr>
  </w:style>
  <w:style w:type="paragraph" w:styleId="1271" w:customStyle="1">
    <w:name w:val="Pa0"/>
    <w:basedOn w:val="1010"/>
    <w:next w:val="1009"/>
    <w:uiPriority w:val="0"/>
    <w:qFormat/>
    <w:pPr>
      <w:ind w:left="0" w:firstLine="4608"/>
      <w:spacing w:before="0" w:after="0" w:line="241" w:lineRule="atLeast"/>
    </w:pPr>
    <w:rPr>
      <w:rFonts w:ascii="Times New Roman" w:hAnsi="Times New Roman" w:cs="Times New Roman"/>
    </w:rPr>
  </w:style>
  <w:style w:type="paragraph" w:styleId="1272" w:customStyle="1">
    <w:name w:val="招标文件》"/>
    <w:basedOn w:val="1010"/>
    <w:next w:val="1208"/>
    <w:uiPriority w:val="0"/>
    <w:qFormat/>
    <w:pPr>
      <w:ind w:left="420" w:firstLine="2140"/>
      <w:spacing w:before="120" w:after="120" w:line="300" w:lineRule="auto"/>
    </w:pPr>
    <w:rPr>
      <w:rFonts w:ascii="Times New Roman" w:hAnsi="Times New Roman" w:cs="Times New Roman"/>
    </w:rPr>
  </w:style>
  <w:style w:type="paragraph" w:styleId="1273" w:customStyle="1">
    <w:name w:val="段"/>
    <w:next w:val="1009"/>
    <w:uiPriority w:val="0"/>
    <w:qFormat/>
    <w:pPr>
      <w:ind w:firstLine="200"/>
      <w:jc w:val="both"/>
      <w:spacing w:line="360" w:lineRule="auto"/>
    </w:pPr>
    <w:rPr>
      <w:rFonts w:ascii="宋体" w:hAnsi="宋体" w:eastAsia="宋体" w:cs="宋体"/>
      <w:sz w:val="24"/>
      <w:szCs w:val="22"/>
      <w:lang w:val="en-US" w:eastAsia="zh-CN" w:bidi="ar-SA"/>
    </w:rPr>
  </w:style>
  <w:style w:type="paragraph" w:styleId="1274" w:customStyle="1">
    <w:name w:val="标书_正文"/>
    <w:basedOn w:val="1010"/>
    <w:next w:val="1275"/>
    <w:uiPriority w:val="0"/>
    <w:qFormat/>
    <w:pPr>
      <w:ind w:left="420" w:firstLine="1188"/>
      <w:spacing w:before="0" w:after="0" w:line="360" w:lineRule="auto"/>
    </w:pPr>
    <w:rPr>
      <w:rFonts w:ascii="Times New Roman" w:hAnsi="Times New Roman" w:cs="Times New Roman"/>
    </w:rPr>
  </w:style>
  <w:style w:type="paragraph" w:styleId="1275" w:customStyle="1">
    <w:name w:val="样式 标题 2 + Times New Roman 四号 非加粗 段前: 5 磅 段后: 0 磅 行距: 固定值 20..."/>
    <w:basedOn w:val="1012"/>
    <w:next w:val="1223"/>
    <w:uiPriority w:val="0"/>
    <w:qFormat/>
    <w:pPr>
      <w:ind w:left="0" w:firstLine="24"/>
      <w:spacing w:before="100" w:after="0" w:line="400" w:lineRule="exact"/>
      <w:outlineLvl w:val="1"/>
    </w:pPr>
  </w:style>
  <w:style w:type="paragraph" w:styleId="1276" w:customStyle="1">
    <w:name w:val="图片0"/>
    <w:basedOn w:val="1010"/>
    <w:next w:val="1056"/>
    <w:uiPriority w:val="0"/>
    <w:qFormat/>
    <w:pPr>
      <w:ind w:left="-161" w:firstLine="1187"/>
      <w:spacing w:before="0" w:after="0" w:line="276" w:lineRule="auto"/>
    </w:pPr>
    <w:rPr>
      <w:rFonts w:ascii="Times New Roman" w:hAnsi="Times New Roman" w:cs="Times New Roman"/>
    </w:rPr>
  </w:style>
  <w:style w:type="paragraph" w:styleId="1277" w:customStyle="1">
    <w:name w:val="Char Char Char2 Char Char Char2 Char"/>
    <w:basedOn w:val="1010"/>
    <w:next w:val="1249"/>
    <w:uiPriority w:val="0"/>
    <w:qFormat/>
    <w:pPr>
      <w:ind w:left="560" w:firstLine="3632"/>
      <w:spacing w:before="0" w:after="160" w:line="240" w:lineRule="exact"/>
    </w:pPr>
    <w:rPr>
      <w:rFonts w:ascii="Times New Roman" w:hAnsi="Times New Roman" w:cs="Times New Roman"/>
    </w:rPr>
  </w:style>
  <w:style w:type="paragraph" w:styleId="1278" w:customStyle="1">
    <w:name w:val="Char Char Char Char"/>
    <w:next w:val="1279"/>
    <w:uiPriority w:val="0"/>
    <w:qFormat/>
    <w:pPr>
      <w:ind w:firstLine="10"/>
      <w:spacing w:line="360" w:lineRule="auto"/>
      <w:shd w:val="clear" w:color="000000" w:fill="000080"/>
    </w:pPr>
    <w:rPr>
      <w:rFonts w:ascii="Calibri" w:hAnsi="Calibri" w:eastAsia="宋体" w:cs="宋体"/>
      <w:lang w:val="en-US" w:eastAsia="zh-CN" w:bidi="ar-SA"/>
    </w:rPr>
  </w:style>
  <w:style w:type="paragraph" w:styleId="1279" w:customStyle="1">
    <w:name w:val="杨昂超式样黑体主"/>
    <w:basedOn w:val="1010"/>
    <w:next w:val="1280"/>
    <w:uiPriority w:val="0"/>
    <w:qFormat/>
    <w:pPr>
      <w:ind w:left="0" w:firstLine="4608"/>
      <w:spacing w:before="0" w:after="0" w:line="240" w:lineRule="auto"/>
    </w:pPr>
    <w:rPr>
      <w:rFonts w:ascii="Times New Roman" w:hAnsi="Times New Roman" w:cs="Times New Roman"/>
    </w:rPr>
  </w:style>
  <w:style w:type="paragraph" w:styleId="1280" w:customStyle="1">
    <w:name w:val="Char Char Char Char Char Char1 Char Char Char Char Char Char Char Char Char Char"/>
    <w:basedOn w:val="1010"/>
    <w:next w:val="1281"/>
    <w:uiPriority w:val="0"/>
    <w:qFormat/>
    <w:pPr>
      <w:ind w:left="0" w:firstLine="2560"/>
      <w:spacing w:before="0" w:after="0" w:line="240" w:lineRule="auto"/>
    </w:pPr>
    <w:rPr>
      <w:rFonts w:ascii="Times New Roman" w:hAnsi="Times New Roman" w:cs="Times New Roman"/>
    </w:rPr>
  </w:style>
  <w:style w:type="paragraph" w:styleId="1281" w:customStyle="1">
    <w:name w:val="目录1"/>
    <w:basedOn w:val="1010"/>
    <w:next w:val="1009"/>
    <w:uiPriority w:val="0"/>
    <w:qFormat/>
    <w:pPr>
      <w:ind w:left="0" w:firstLine="7168"/>
      <w:spacing w:before="0" w:after="136" w:line="289" w:lineRule="atLeast"/>
    </w:pPr>
    <w:rPr>
      <w:rFonts w:ascii="Times New Roman" w:hAnsi="Times New Roman" w:cs="Times New Roman"/>
    </w:rPr>
  </w:style>
  <w:style w:type="paragraph" w:styleId="1282" w:customStyle="1">
    <w:name w:val="文档结构图1"/>
    <w:basedOn w:val="1010"/>
    <w:next w:val="1283"/>
    <w:uiPriority w:val="0"/>
    <w:qFormat/>
    <w:pPr>
      <w:ind w:left="200" w:firstLine="2248"/>
      <w:spacing w:before="0" w:after="0" w:line="360" w:lineRule="auto"/>
    </w:pPr>
    <w:rPr>
      <w:rFonts w:ascii="Times New Roman" w:hAnsi="Times New Roman" w:cs="Times New Roman"/>
    </w:rPr>
  </w:style>
  <w:style w:type="paragraph" w:styleId="1283" w:customStyle="1">
    <w:name w:val="2ji"/>
    <w:basedOn w:val="1012"/>
    <w:next w:val="1051"/>
    <w:uiPriority w:val="0"/>
    <w:qFormat/>
    <w:pPr>
      <w:ind w:left="0" w:firstLine="24"/>
      <w:spacing w:before="0" w:after="0" w:line="360" w:lineRule="auto"/>
      <w:outlineLvl w:val="1"/>
    </w:pPr>
  </w:style>
  <w:style w:type="paragraph" w:styleId="1284" w:customStyle="1">
    <w:name w:val="xl91"/>
    <w:basedOn w:val="1010"/>
    <w:next w:val="1205"/>
    <w:uiPriority w:val="0"/>
    <w:qFormat/>
    <w:pPr>
      <w:ind w:left="0" w:firstLine="3584"/>
      <w:spacing w:before="280" w:after="280" w:line="240" w:lineRule="auto"/>
    </w:pPr>
    <w:rPr>
      <w:rFonts w:ascii="Times New Roman" w:hAnsi="Times New Roman" w:cs="Times New Roman"/>
    </w:rPr>
  </w:style>
  <w:style w:type="paragraph" w:styleId="1285" w:customStyle="1">
    <w:name w:val="Text Body"/>
    <w:basedOn w:val="1010"/>
    <w:next w:val="1286"/>
    <w:uiPriority w:val="0"/>
    <w:qFormat/>
    <w:pPr>
      <w:ind w:left="0" w:firstLine="4096"/>
      <w:spacing w:before="0" w:after="120" w:line="240" w:lineRule="auto"/>
    </w:pPr>
    <w:rPr>
      <w:rFonts w:ascii="Times New Roman" w:hAnsi="Times New Roman" w:cs="Times New Roman"/>
    </w:rPr>
  </w:style>
  <w:style w:type="paragraph" w:styleId="1286" w:customStyle="1">
    <w:name w:val="项目符1"/>
    <w:basedOn w:val="1010"/>
    <w:next w:val="1287"/>
    <w:uiPriority w:val="0"/>
    <w:qFormat/>
    <w:pPr>
      <w:ind w:left="1365" w:right="100" w:firstLine="2728"/>
      <w:spacing w:before="78" w:after="78" w:line="300" w:lineRule="auto"/>
    </w:pPr>
    <w:rPr>
      <w:rFonts w:ascii="Times New Roman" w:hAnsi="Times New Roman" w:cs="Times New Roman"/>
    </w:rPr>
  </w:style>
  <w:style w:type="paragraph" w:styleId="1287" w:customStyle="1">
    <w:name w:val="引文目录标题1"/>
    <w:basedOn w:val="1010"/>
    <w:next w:val="1009"/>
    <w:uiPriority w:val="0"/>
    <w:qFormat/>
    <w:pPr>
      <w:ind w:left="0" w:firstLine="4608"/>
      <w:jc w:val="center"/>
      <w:spacing w:before="120" w:after="0" w:line="360" w:lineRule="auto"/>
    </w:pPr>
    <w:rPr>
      <w:rFonts w:ascii="Times New Roman" w:hAnsi="Times New Roman" w:cs="Times New Roman"/>
    </w:rPr>
  </w:style>
  <w:style w:type="paragraph" w:styleId="1288" w:customStyle="1">
    <w:name w:val="样式 标题 3 + (西文) 黑体 (中文) 黑体 (符号) 宋体 小四 段前: 5 磅 段后: 5 磅 行距: 1..."/>
    <w:basedOn w:val="1013"/>
    <w:next w:val="1289"/>
    <w:uiPriority w:val="0"/>
    <w:qFormat/>
    <w:pPr>
      <w:ind w:left="1429" w:firstLine="18"/>
      <w:spacing w:before="100" w:after="100" w:line="360" w:lineRule="auto"/>
      <w:outlineLvl w:val="2"/>
    </w:pPr>
  </w:style>
  <w:style w:type="paragraph" w:styleId="1289" w:customStyle="1">
    <w:name w:val="xl22"/>
    <w:basedOn w:val="1010"/>
    <w:next w:val="129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0" w:customStyle="1">
    <w:name w:val="自定义一"/>
    <w:basedOn w:val="1010"/>
    <w:next w:val="1009"/>
    <w:uiPriority w:val="0"/>
    <w:qFormat/>
    <w:pPr>
      <w:ind w:left="0"/>
      <w:spacing w:before="0" w:after="0" w:line="360" w:lineRule="auto"/>
    </w:pPr>
    <w:rPr>
      <w:rFonts w:ascii="Times New Roman" w:hAnsi="Times New Roman" w:cs="Times New Roman"/>
    </w:rPr>
  </w:style>
  <w:style w:type="paragraph" w:styleId="1291" w:customStyle="1">
    <w:name w:val="xl78"/>
    <w:basedOn w:val="1010"/>
    <w:next w:val="1292"/>
    <w:uiPriority w:val="0"/>
    <w:qFormat/>
    <w:pPr>
      <w:ind w:left="0" w:firstLine="3584"/>
      <w:jc w:val="center"/>
      <w:spacing w:before="280" w:after="280" w:line="240" w:lineRule="auto"/>
    </w:pPr>
    <w:rPr>
      <w:rFonts w:ascii="Times New Roman" w:hAnsi="Times New Roman" w:cs="Times New Roman"/>
    </w:rPr>
  </w:style>
  <w:style w:type="paragraph" w:styleId="1292" w:customStyle="1">
    <w:name w:val="段落正文"/>
    <w:next w:val="1234"/>
    <w:uiPriority w:val="0"/>
    <w:qFormat/>
    <w:pPr>
      <w:ind w:firstLine="4608"/>
      <w:jc w:val="center"/>
      <w:spacing w:line="360" w:lineRule="auto"/>
    </w:pPr>
    <w:rPr>
      <w:rFonts w:ascii="Calibri" w:hAnsi="Calibri" w:eastAsia="宋体" w:cs="宋体"/>
      <w:lang w:val="en-US" w:eastAsia="zh-CN" w:bidi="ar-SA"/>
    </w:rPr>
  </w:style>
  <w:style w:type="paragraph" w:styleId="1293" w:customStyle="1">
    <w:name w:val="_Style 169"/>
    <w:next w:val="1009"/>
    <w:uiPriority w:val="0"/>
    <w:qFormat/>
    <w:pPr>
      <w:ind w:left="2560"/>
    </w:pPr>
    <w:rPr>
      <w:rFonts w:ascii="Calibri" w:hAnsi="Calibri" w:eastAsia="宋体" w:cs="宋体"/>
      <w:lang w:val="en-US" w:eastAsia="zh-CN" w:bidi="ar-SA"/>
    </w:rPr>
  </w:style>
  <w:style w:type="paragraph" w:styleId="1294" w:customStyle="1">
    <w:name w:val="样式 小四 行距: 1.5 倍行距 首行缩进:  2 字符"/>
    <w:basedOn w:val="1010"/>
    <w:next w:val="1239"/>
    <w:uiPriority w:val="0"/>
    <w:qFormat/>
    <w:pPr>
      <w:ind w:left="480" w:firstLine="2784"/>
      <w:spacing w:before="0" w:after="0" w:line="360" w:lineRule="auto"/>
    </w:pPr>
    <w:rPr>
      <w:rFonts w:ascii="Times New Roman" w:hAnsi="Times New Roman" w:cs="Times New Roman"/>
    </w:rPr>
  </w:style>
  <w:style w:type="paragraph" w:styleId="1295" w:customStyle="1">
    <w:name w:val="小节标题"/>
    <w:basedOn w:val="1010"/>
    <w:next w:val="1009"/>
    <w:uiPriority w:val="0"/>
    <w:qFormat/>
    <w:pPr>
      <w:ind w:left="0" w:firstLine="7168"/>
      <w:spacing w:before="175" w:after="102" w:line="351" w:lineRule="atLeast"/>
    </w:pPr>
    <w:rPr>
      <w:rFonts w:ascii="Times New Roman" w:hAnsi="Times New Roman" w:cs="Times New Roman"/>
    </w:rPr>
  </w:style>
  <w:style w:type="paragraph" w:styleId="1296" w:customStyle="1">
    <w:name w:val="TOC 标题2"/>
    <w:basedOn w:val="1010"/>
    <w:next w:val="100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7" w:customStyle="1">
    <w:name w:val="表格文字（两侧对齐）"/>
    <w:basedOn w:val="1010"/>
    <w:next w:val="1298"/>
    <w:uiPriority w:val="0"/>
    <w:qFormat/>
    <w:pPr>
      <w:ind w:left="0" w:firstLine="3584"/>
      <w:spacing w:before="0" w:after="0" w:line="240" w:lineRule="auto"/>
    </w:pPr>
    <w:rPr>
      <w:rFonts w:ascii="Times New Roman" w:hAnsi="Times New Roman" w:cs="Times New Roman"/>
    </w:rPr>
  </w:style>
  <w:style w:type="paragraph" w:styleId="1298" w:customStyle="1">
    <w:name w:val="Char"/>
    <w:basedOn w:val="1010"/>
    <w:next w:val="1277"/>
    <w:uiPriority w:val="0"/>
    <w:qFormat/>
    <w:pPr>
      <w:ind w:left="900" w:firstLine="2608"/>
      <w:spacing w:before="0" w:after="0" w:line="240" w:lineRule="auto"/>
    </w:pPr>
    <w:rPr>
      <w:rFonts w:ascii="Times New Roman" w:hAnsi="Times New Roman" w:cs="Times New Roman"/>
    </w:rPr>
  </w:style>
  <w:style w:type="paragraph" w:styleId="1299" w:customStyle="1">
    <w:name w:val="xl86"/>
    <w:basedOn w:val="1010"/>
    <w:next w:val="1300"/>
    <w:uiPriority w:val="0"/>
    <w:qFormat/>
    <w:pPr>
      <w:ind w:left="0" w:firstLine="5120"/>
      <w:spacing w:before="280" w:after="280" w:line="240" w:lineRule="auto"/>
    </w:pPr>
    <w:rPr>
      <w:rFonts w:ascii="Times New Roman" w:hAnsi="Times New Roman" w:cs="Times New Roman"/>
    </w:rPr>
  </w:style>
  <w:style w:type="paragraph" w:styleId="1300" w:customStyle="1">
    <w:name w:val="索引 71"/>
    <w:basedOn w:val="1010"/>
    <w:next w:val="1009"/>
    <w:uiPriority w:val="0"/>
    <w:qFormat/>
    <w:pPr>
      <w:ind w:left="1200" w:firstLine="2560"/>
      <w:jc w:val="center"/>
      <w:spacing w:before="0" w:after="0" w:line="360" w:lineRule="auto"/>
    </w:pPr>
    <w:rPr>
      <w:rFonts w:ascii="Times New Roman" w:hAnsi="Times New Roman" w:cs="Times New Roman"/>
    </w:rPr>
  </w:style>
  <w:style w:type="paragraph" w:styleId="1301" w:customStyle="1">
    <w:name w:val="111"/>
    <w:next w:val="1302"/>
    <w:uiPriority w:val="0"/>
    <w:qFormat/>
    <w:pPr>
      <w:ind w:left="480" w:firstLine="4320"/>
      <w:spacing w:line="440" w:lineRule="exact"/>
    </w:pPr>
    <w:rPr>
      <w:rFonts w:ascii="Calibri" w:hAnsi="Calibri" w:eastAsia="宋体" w:cs="宋体"/>
      <w:lang w:val="en-US" w:eastAsia="zh-CN" w:bidi="ar-SA"/>
    </w:rPr>
  </w:style>
  <w:style w:type="paragraph" w:styleId="1302" w:customStyle="1">
    <w:name w:val="4"/>
    <w:basedOn w:val="1010"/>
    <w:next w:val="1021"/>
    <w:uiPriority w:val="0"/>
    <w:qFormat/>
    <w:pPr>
      <w:ind w:left="409" w:firstLine="3737"/>
      <w:spacing w:before="0" w:after="0" w:line="420" w:lineRule="exact"/>
    </w:pPr>
    <w:rPr>
      <w:rFonts w:ascii="Times New Roman" w:hAnsi="Times New Roman" w:cs="Times New Roman"/>
    </w:rPr>
  </w:style>
  <w:style w:type="paragraph" w:styleId="1303" w:customStyle="1">
    <w:name w:val="Char Char Char Char Char Char1 Char Char Char1 Char Char Char Char Char Char"/>
    <w:basedOn w:val="1010"/>
    <w:next w:val="1288"/>
    <w:uiPriority w:val="0"/>
    <w:qFormat/>
    <w:pPr>
      <w:ind w:left="0" w:firstLine="2560"/>
      <w:spacing w:before="0" w:after="0" w:line="240" w:lineRule="auto"/>
    </w:pPr>
    <w:rPr>
      <w:rFonts w:ascii="Times New Roman" w:hAnsi="Times New Roman" w:cs="Times New Roman"/>
    </w:rPr>
  </w:style>
  <w:style w:type="paragraph" w:styleId="1304" w:customStyle="1">
    <w:name w:val="Char Char Char Char Char Char1 Char Char Char Char Char Char1 Char Char Char"/>
    <w:basedOn w:val="1010"/>
    <w:next w:val="1305"/>
    <w:uiPriority w:val="0"/>
    <w:qFormat/>
    <w:pPr>
      <w:ind w:left="0" w:firstLine="2560"/>
      <w:spacing w:before="0" w:after="0" w:line="240" w:lineRule="auto"/>
    </w:pPr>
    <w:rPr>
      <w:rFonts w:ascii="Times New Roman" w:hAnsi="Times New Roman" w:cs="Times New Roman"/>
    </w:rPr>
  </w:style>
  <w:style w:type="paragraph" w:styleId="1305" w:customStyle="1">
    <w:name w:val="正文符号1"/>
    <w:basedOn w:val="1010"/>
    <w:next w:val="1306"/>
    <w:uiPriority w:val="0"/>
    <w:qFormat/>
    <w:pPr>
      <w:ind w:left="987" w:firstLine="5724"/>
      <w:spacing w:before="0" w:after="0" w:line="240" w:lineRule="auto"/>
    </w:pPr>
    <w:rPr>
      <w:rFonts w:ascii="Times New Roman" w:hAnsi="Times New Roman" w:cs="Times New Roman"/>
    </w:rPr>
  </w:style>
  <w:style w:type="paragraph" w:styleId="1306" w:customStyle="1">
    <w:name w:val="索引 31"/>
    <w:basedOn w:val="1010"/>
    <w:next w:val="1009"/>
    <w:uiPriority w:val="0"/>
    <w:qFormat/>
    <w:pPr>
      <w:ind w:left="400" w:firstLine="2560"/>
      <w:jc w:val="center"/>
      <w:spacing w:before="0" w:after="0" w:line="360" w:lineRule="auto"/>
    </w:pPr>
    <w:rPr>
      <w:rFonts w:ascii="Times New Roman" w:hAnsi="Times New Roman" w:cs="Times New Roman"/>
    </w:rPr>
  </w:style>
  <w:style w:type="paragraph" w:styleId="1307" w:customStyle="1">
    <w:name w:val="目录4"/>
    <w:basedOn w:val="1010"/>
    <w:next w:val="1009"/>
    <w:uiPriority w:val="0"/>
    <w:qFormat/>
    <w:pPr>
      <w:ind w:left="629" w:firstLine="5237"/>
      <w:spacing w:before="0" w:after="0" w:line="317" w:lineRule="atLeast"/>
    </w:pPr>
    <w:rPr>
      <w:rFonts w:ascii="Times New Roman" w:hAnsi="Times New Roman" w:cs="Times New Roman"/>
    </w:rPr>
  </w:style>
  <w:style w:type="paragraph" w:styleId="1308" w:customStyle="1">
    <w:name w:val="p15"/>
    <w:basedOn w:val="1009"/>
    <w:uiPriority w:val="0"/>
    <w:qFormat/>
    <w:pPr>
      <w:ind w:left="0"/>
    </w:pPr>
    <w:rPr>
      <w:rFonts w:ascii="宋体" w:hAnsi="宋体"/>
      <w:sz w:val="28"/>
      <w:szCs w:val="28"/>
    </w:rPr>
  </w:style>
  <w:style w:type="paragraph" w:styleId="1309" w:customStyle="1">
    <w:name w:val="四号 居中"/>
    <w:basedOn w:val="1010"/>
    <w:next w:val="1303"/>
    <w:uiPriority w:val="0"/>
    <w:qFormat/>
    <w:pPr>
      <w:ind w:left="0" w:firstLine="6144"/>
      <w:jc w:val="center"/>
      <w:spacing w:before="0" w:after="0" w:line="360" w:lineRule="auto"/>
    </w:pPr>
    <w:rPr>
      <w:rFonts w:ascii="Times New Roman" w:hAnsi="Times New Roman" w:cs="Times New Roman"/>
    </w:rPr>
  </w:style>
  <w:style w:type="paragraph" w:styleId="1310" w:customStyle="1">
    <w:name w:val="p0"/>
    <w:next w:val="1009"/>
    <w:uiPriority w:val="0"/>
    <w:qFormat/>
    <w:pPr>
      <w:ind w:firstLine="2048"/>
      <w:spacing w:line="360" w:lineRule="auto"/>
    </w:pPr>
    <w:rPr>
      <w:rFonts w:ascii="Calibri" w:hAnsi="Calibri" w:eastAsia="宋体" w:cs="宋体"/>
      <w:lang w:val="en-US" w:eastAsia="zh-CN" w:bidi="ar-SA"/>
    </w:rPr>
  </w:style>
  <w:style w:type="paragraph" w:styleId="1311" w:customStyle="1">
    <w:name w:val="列表编号 21"/>
    <w:basedOn w:val="1010"/>
    <w:next w:val="1312"/>
    <w:uiPriority w:val="0"/>
    <w:qFormat/>
    <w:pPr>
      <w:ind w:left="0" w:firstLine="2560"/>
      <w:spacing w:before="0" w:after="0" w:line="360" w:lineRule="auto"/>
    </w:pPr>
    <w:rPr>
      <w:rFonts w:ascii="Times New Roman" w:hAnsi="Times New Roman" w:cs="Times New Roman"/>
    </w:rPr>
  </w:style>
  <w:style w:type="paragraph" w:styleId="1312" w:customStyle="1">
    <w:name w:val="正文文本 21"/>
    <w:basedOn w:val="1010"/>
    <w:next w:val="1193"/>
    <w:uiPriority w:val="0"/>
    <w:qFormat/>
    <w:pPr>
      <w:ind w:left="0" w:firstLine="2560"/>
      <w:jc w:val="center"/>
      <w:spacing w:before="0" w:after="120" w:line="480" w:lineRule="auto"/>
    </w:pPr>
    <w:rPr>
      <w:rFonts w:ascii="Times New Roman" w:hAnsi="Times New Roman" w:cs="Times New Roman"/>
    </w:rPr>
  </w:style>
  <w:style w:type="paragraph" w:styleId="1313" w:customStyle="1">
    <w:name w:val="a2"/>
    <w:basedOn w:val="1010"/>
    <w:next w:val="1048"/>
    <w:uiPriority w:val="0"/>
    <w:qFormat/>
    <w:pPr>
      <w:ind w:left="0" w:firstLine="1024"/>
      <w:spacing w:before="280" w:after="280" w:line="240" w:lineRule="auto"/>
    </w:pPr>
    <w:rPr>
      <w:rFonts w:ascii="Times New Roman" w:hAnsi="Times New Roman" w:cs="Times New Roman"/>
    </w:rPr>
  </w:style>
  <w:style w:type="paragraph" w:styleId="1314" w:customStyle="1">
    <w:name w:val="font8"/>
    <w:basedOn w:val="1010"/>
    <w:next w:val="1238"/>
    <w:uiPriority w:val="0"/>
    <w:qFormat/>
    <w:pPr>
      <w:ind w:left="0" w:firstLine="2048"/>
      <w:spacing w:before="280" w:after="280" w:line="240" w:lineRule="auto"/>
    </w:pPr>
    <w:rPr>
      <w:rFonts w:ascii="Times New Roman" w:hAnsi="Times New Roman" w:cs="Times New Roman"/>
    </w:rPr>
  </w:style>
  <w:style w:type="paragraph" w:styleId="1315" w:customStyle="1">
    <w:name w:val="Char Char Char Char Char Char1 Char Char Char Char Char Char1 Char Char Char Char Char Char Char"/>
    <w:basedOn w:val="1010"/>
    <w:next w:val="1316"/>
    <w:uiPriority w:val="0"/>
    <w:qFormat/>
    <w:pPr>
      <w:ind w:left="0" w:firstLine="2560"/>
      <w:spacing w:before="0" w:after="0" w:line="240" w:lineRule="auto"/>
    </w:pPr>
    <w:rPr>
      <w:rFonts w:ascii="Times New Roman" w:hAnsi="Times New Roman" w:cs="Times New Roman"/>
    </w:rPr>
  </w:style>
  <w:style w:type="paragraph" w:styleId="1316" w:customStyle="1">
    <w:name w:val="xl87"/>
    <w:basedOn w:val="1010"/>
    <w:next w:val="1272"/>
    <w:uiPriority w:val="0"/>
    <w:qFormat/>
    <w:pPr>
      <w:ind w:left="0" w:firstLine="5120"/>
      <w:spacing w:before="280" w:after="280" w:line="240" w:lineRule="auto"/>
    </w:pPr>
    <w:rPr>
      <w:rFonts w:ascii="Times New Roman" w:hAnsi="Times New Roman" w:cs="Times New Roman"/>
    </w:rPr>
  </w:style>
  <w:style w:type="paragraph" w:styleId="1317" w:customStyle="1">
    <w:name w:val="444"/>
    <w:basedOn w:val="1010"/>
    <w:next w:val="1030"/>
    <w:uiPriority w:val="0"/>
    <w:qFormat/>
    <w:pPr>
      <w:ind w:left="0" w:firstLine="4608"/>
      <w:jc w:val="center"/>
      <w:spacing w:before="0" w:after="0" w:line="312" w:lineRule="atLeast"/>
    </w:pPr>
    <w:rPr>
      <w:rFonts w:ascii="Times New Roman" w:hAnsi="Times New Roman" w:cs="Times New Roman"/>
    </w:rPr>
  </w:style>
  <w:style w:type="paragraph" w:styleId="1318" w:customStyle="1">
    <w:name w:val="表格文字图表文字"/>
    <w:basedOn w:val="1010"/>
    <w:next w:val="1319"/>
    <w:uiPriority w:val="0"/>
    <w:qFormat/>
    <w:pPr>
      <w:ind w:left="0" w:firstLine="3584"/>
      <w:jc w:val="center"/>
      <w:spacing w:before="0" w:after="0" w:line="240" w:lineRule="auto"/>
    </w:pPr>
    <w:rPr>
      <w:rFonts w:ascii="Times New Roman" w:hAnsi="Times New Roman" w:cs="Times New Roman"/>
    </w:rPr>
  </w:style>
  <w:style w:type="paragraph" w:styleId="1319" w:customStyle="1">
    <w:name w:val="样式 目录 3 + 左侧:  2 字符1"/>
    <w:next w:val="1320"/>
    <w:uiPriority w:val="0"/>
    <w:qFormat/>
    <w:pPr>
      <w:ind w:left="960" w:firstLine="5120"/>
      <w:spacing w:line="360" w:lineRule="auto"/>
      <w:widowControl w:val="off"/>
    </w:pPr>
    <w:rPr>
      <w:rFonts w:ascii="Calibri" w:hAnsi="Calibri" w:eastAsia="宋体" w:cs="宋体"/>
      <w:lang w:val="en-US" w:eastAsia="zh-CN" w:bidi="ar-SA"/>
    </w:rPr>
  </w:style>
  <w:style w:type="paragraph" w:styleId="1320" w:customStyle="1">
    <w:name w:val="文档正文"/>
    <w:basedOn w:val="1010"/>
    <w:next w:val="1321"/>
    <w:uiPriority w:val="0"/>
    <w:qFormat/>
    <w:pPr>
      <w:ind w:left="567" w:firstLine="3639"/>
      <w:spacing w:before="0" w:after="0" w:line="480" w:lineRule="atLeast"/>
    </w:pPr>
    <w:rPr>
      <w:rFonts w:ascii="Times New Roman" w:hAnsi="Times New Roman" w:cs="Times New Roman"/>
    </w:rPr>
  </w:style>
  <w:style w:type="paragraph" w:styleId="1321" w:customStyle="1">
    <w:name w:val="列表框2"/>
    <w:next w:val="1322"/>
    <w:uiPriority w:val="0"/>
    <w:qFormat/>
    <w:pPr>
      <w:ind w:firstLine="2048"/>
      <w:spacing w:line="460" w:lineRule="exact"/>
    </w:pPr>
    <w:rPr>
      <w:rFonts w:ascii="Calibri" w:hAnsi="Calibri" w:eastAsia="宋体" w:cs="宋体"/>
      <w:lang w:val="en-US" w:eastAsia="zh-CN" w:bidi="ar-SA"/>
    </w:rPr>
  </w:style>
  <w:style w:type="paragraph" w:styleId="1322" w:customStyle="1">
    <w:name w:val="font10"/>
    <w:basedOn w:val="1010"/>
    <w:next w:val="1041"/>
    <w:uiPriority w:val="0"/>
    <w:qFormat/>
    <w:pPr>
      <w:ind w:left="0" w:firstLine="3584"/>
      <w:spacing w:before="280" w:after="280" w:line="240" w:lineRule="auto"/>
    </w:pPr>
    <w:rPr>
      <w:rFonts w:ascii="Times New Roman" w:hAnsi="Times New Roman" w:cs="Times New Roman"/>
    </w:rPr>
  </w:style>
  <w:style w:type="paragraph" w:styleId="1323" w:customStyle="1">
    <w:name w:val="纯文本1"/>
    <w:basedOn w:val="1010"/>
    <w:next w:val="1053"/>
    <w:uiPriority w:val="0"/>
    <w:qFormat/>
    <w:pPr>
      <w:ind w:left="0" w:firstLine="3584"/>
      <w:spacing w:before="0" w:after="0" w:line="240" w:lineRule="auto"/>
    </w:pPr>
    <w:rPr>
      <w:rFonts w:ascii="Times New Roman" w:hAnsi="Times New Roman" w:cs="Times New Roman"/>
    </w:rPr>
  </w:style>
  <w:style w:type="paragraph" w:styleId="1324" w:customStyle="1">
    <w:name w:val="索引 91"/>
    <w:basedOn w:val="1010"/>
    <w:next w:val="1009"/>
    <w:uiPriority w:val="0"/>
    <w:qFormat/>
    <w:pPr>
      <w:ind w:left="1600" w:firstLine="2560"/>
      <w:jc w:val="center"/>
      <w:spacing w:before="0" w:after="0" w:line="360" w:lineRule="auto"/>
    </w:pPr>
    <w:rPr>
      <w:rFonts w:ascii="Times New Roman" w:hAnsi="Times New Roman" w:cs="Times New Roman"/>
    </w:rPr>
  </w:style>
  <w:style w:type="paragraph" w:styleId="1325" w:customStyle="1">
    <w:name w:val="xl79"/>
    <w:basedOn w:val="1010"/>
    <w:next w:val="1301"/>
    <w:uiPriority w:val="0"/>
    <w:qFormat/>
    <w:pPr>
      <w:ind w:left="0" w:firstLine="3584"/>
      <w:jc w:val="center"/>
      <w:spacing w:before="280" w:after="280" w:line="240" w:lineRule="auto"/>
    </w:pPr>
    <w:rPr>
      <w:rFonts w:ascii="Times New Roman" w:hAnsi="Times New Roman" w:cs="Times New Roman"/>
    </w:rPr>
  </w:style>
  <w:style w:type="paragraph" w:styleId="1326" w:customStyle="1">
    <w:name w:val="表格文字（4号居中）"/>
    <w:next w:val="1327"/>
    <w:uiPriority w:val="0"/>
    <w:qFormat/>
    <w:pPr>
      <w:ind w:firstLine="2560"/>
      <w:jc w:val="center"/>
    </w:pPr>
    <w:rPr>
      <w:rFonts w:ascii="Calibri" w:hAnsi="Calibri" w:eastAsia="宋体" w:cs="宋体"/>
      <w:lang w:val="en-US" w:eastAsia="zh-CN" w:bidi="ar-SA"/>
    </w:rPr>
  </w:style>
  <w:style w:type="paragraph" w:styleId="1327" w:customStyle="1">
    <w:name w:val="!方块加粗"/>
    <w:basedOn w:val="1010"/>
    <w:next w:val="1294"/>
    <w:uiPriority w:val="0"/>
    <w:qFormat/>
    <w:pPr>
      <w:ind w:left="600" w:firstLine="5212"/>
      <w:spacing w:before="0" w:after="0" w:line="360" w:lineRule="auto"/>
    </w:pPr>
    <w:rPr>
      <w:rFonts w:ascii="Times New Roman" w:hAnsi="Times New Roman" w:cs="Times New Roman"/>
    </w:rPr>
  </w:style>
  <w:style w:type="paragraph" w:styleId="1328" w:customStyle="1">
    <w:name w:val="xl75"/>
    <w:basedOn w:val="1010"/>
    <w:next w:val="1054"/>
    <w:uiPriority w:val="0"/>
    <w:qFormat/>
    <w:pPr>
      <w:ind w:left="0" w:firstLine="3584"/>
      <w:jc w:val="center"/>
      <w:spacing w:before="280" w:after="280" w:line="240" w:lineRule="auto"/>
    </w:pPr>
    <w:rPr>
      <w:rFonts w:ascii="Times New Roman" w:hAnsi="Times New Roman" w:cs="Times New Roman"/>
    </w:rPr>
  </w:style>
  <w:style w:type="paragraph" w:styleId="1329" w:customStyle="1">
    <w:name w:val="xl81"/>
    <w:basedOn w:val="1010"/>
    <w:next w:val="1330"/>
    <w:uiPriority w:val="0"/>
    <w:qFormat/>
    <w:pPr>
      <w:ind w:left="0" w:firstLine="5120"/>
      <w:spacing w:before="280" w:after="280" w:line="240" w:lineRule="auto"/>
    </w:pPr>
    <w:rPr>
      <w:rFonts w:ascii="Times New Roman" w:hAnsi="Times New Roman" w:cs="Times New Roman"/>
    </w:rPr>
  </w:style>
  <w:style w:type="paragraph" w:styleId="1330" w:customStyle="1">
    <w:name w:val="xl25"/>
    <w:basedOn w:val="1010"/>
    <w:next w:val="1331"/>
    <w:uiPriority w:val="0"/>
    <w:qFormat/>
    <w:pPr>
      <w:ind w:left="0" w:firstLine="14"/>
      <w:spacing w:before="280" w:after="280" w:line="240" w:lineRule="auto"/>
      <w:shd w:val="clear" w:color="000000" w:fill="ffffff"/>
    </w:pPr>
    <w:rPr>
      <w:rFonts w:ascii="Times New Roman" w:hAnsi="Times New Roman" w:cs="Times New Roman"/>
    </w:rPr>
  </w:style>
  <w:style w:type="paragraph" w:styleId="1331" w:customStyle="1">
    <w:name w:val="普通(网站)1"/>
    <w:basedOn w:val="1010"/>
    <w:next w:val="1332"/>
    <w:uiPriority w:val="0"/>
    <w:qFormat/>
    <w:pPr>
      <w:ind w:left="200" w:firstLine="1224"/>
      <w:spacing w:before="280" w:after="280" w:line="240" w:lineRule="auto"/>
    </w:pPr>
    <w:rPr>
      <w:rFonts w:ascii="Times New Roman" w:hAnsi="Times New Roman" w:cs="Times New Roman"/>
    </w:rPr>
  </w:style>
  <w:style w:type="paragraph" w:styleId="1332" w:customStyle="1">
    <w:name w:val="xl27"/>
    <w:basedOn w:val="1010"/>
    <w:next w:val="1318"/>
    <w:uiPriority w:val="0"/>
    <w:qFormat/>
    <w:pPr>
      <w:ind w:left="0" w:firstLine="20"/>
      <w:spacing w:before="280" w:after="280" w:line="240" w:lineRule="auto"/>
      <w:shd w:val="clear" w:color="000000" w:fill="ffffff"/>
    </w:pPr>
    <w:rPr>
      <w:rFonts w:ascii="Times New Roman" w:hAnsi="Times New Roman" w:cs="Times New Roman"/>
    </w:rPr>
  </w:style>
  <w:style w:type="paragraph" w:styleId="1333" w:customStyle="1">
    <w:name w:val="H 4"/>
    <w:basedOn w:val="1014"/>
    <w:next w:val="1334"/>
    <w:uiPriority w:val="0"/>
    <w:qFormat/>
    <w:pPr>
      <w:ind w:left="426" w:firstLine="24"/>
      <w:spacing w:before="0" w:after="0" w:line="360" w:lineRule="auto"/>
      <w:outlineLvl w:val="3"/>
    </w:pPr>
  </w:style>
  <w:style w:type="paragraph" w:styleId="1334" w:customStyle="1">
    <w:name w:val="xl82"/>
    <w:basedOn w:val="1010"/>
    <w:next w:val="1329"/>
    <w:uiPriority w:val="0"/>
    <w:qFormat/>
    <w:pPr>
      <w:ind w:left="0" w:firstLine="5120"/>
      <w:spacing w:before="280" w:after="280" w:line="240" w:lineRule="auto"/>
    </w:pPr>
    <w:rPr>
      <w:rFonts w:ascii="Times New Roman" w:hAnsi="Times New Roman" w:cs="Times New Roman"/>
    </w:rPr>
  </w:style>
  <w:style w:type="paragraph" w:styleId="1335" w:customStyle="1">
    <w:name w:val="Char Char Char Char Char Char Char Char"/>
    <w:next w:val="133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36" w:customStyle="1">
    <w:name w:val="Char Char Char Char Char Char1 Char Char Char1 Char Char Char Char Char Char Char Char Char Char Char Char Char Char Char"/>
    <w:basedOn w:val="1010"/>
    <w:next w:val="1337"/>
    <w:uiPriority w:val="0"/>
    <w:qFormat/>
    <w:pPr>
      <w:ind w:left="0" w:firstLine="2560"/>
      <w:spacing w:before="0" w:after="0" w:line="240" w:lineRule="auto"/>
    </w:pPr>
    <w:rPr>
      <w:rFonts w:ascii="Times New Roman" w:hAnsi="Times New Roman" w:cs="Times New Roman"/>
    </w:rPr>
  </w:style>
  <w:style w:type="paragraph" w:styleId="1337" w:customStyle="1">
    <w:name w:val="样式1"/>
    <w:basedOn w:val="1010"/>
    <w:next w:val="1338"/>
    <w:uiPriority w:val="0"/>
    <w:qFormat/>
    <w:pPr>
      <w:ind w:left="0" w:firstLine="1536"/>
      <w:spacing w:before="120" w:after="120" w:line="300" w:lineRule="auto"/>
    </w:pPr>
    <w:rPr>
      <w:rFonts w:ascii="Times New Roman" w:hAnsi="Times New Roman" w:cs="Times New Roman"/>
    </w:rPr>
  </w:style>
  <w:style w:type="paragraph" w:styleId="1338" w:customStyle="1">
    <w:name w:val="索引 41"/>
    <w:basedOn w:val="1010"/>
    <w:next w:val="1009"/>
    <w:uiPriority w:val="0"/>
    <w:qFormat/>
    <w:pPr>
      <w:ind w:left="600" w:firstLine="2560"/>
      <w:jc w:val="center"/>
      <w:spacing w:before="0" w:after="0" w:line="360" w:lineRule="auto"/>
    </w:pPr>
    <w:rPr>
      <w:rFonts w:ascii="Times New Roman" w:hAnsi="Times New Roman" w:cs="Times New Roman"/>
    </w:rPr>
  </w:style>
  <w:style w:type="paragraph" w:styleId="1339" w:customStyle="1">
    <w:name w:val="自定义二"/>
    <w:basedOn w:val="1010"/>
    <w:next w:val="1009"/>
    <w:uiPriority w:val="0"/>
    <w:qFormat/>
    <w:pPr>
      <w:ind w:left="0" w:firstLine="14"/>
      <w:spacing w:before="0" w:after="0" w:line="360" w:lineRule="auto"/>
      <w:outlineLvl w:val="1"/>
    </w:pPr>
    <w:rPr>
      <w:rFonts w:ascii="Times New Roman" w:hAnsi="Times New Roman" w:cs="Times New Roman"/>
    </w:rPr>
  </w:style>
  <w:style w:type="paragraph" w:styleId="1340" w:customStyle="1">
    <w:name w:val="Bullet"/>
    <w:next w:val="1278"/>
    <w:uiPriority w:val="0"/>
    <w:qFormat/>
    <w:pPr>
      <w:ind w:left="567" w:right="2835" w:firstLine="3584"/>
      <w:spacing w:after="60"/>
    </w:pPr>
    <w:rPr>
      <w:rFonts w:ascii="Calibri" w:hAnsi="Calibri" w:eastAsia="宋体" w:cs="宋体"/>
      <w:lang w:val="en-US" w:eastAsia="zh-CN" w:bidi="ar-SA"/>
    </w:rPr>
  </w:style>
  <w:style w:type="paragraph" w:styleId="1341" w:customStyle="1">
    <w:name w:val="Char Char Char Char Char Char1"/>
    <w:basedOn w:val="1010"/>
    <w:next w:val="1342"/>
    <w:uiPriority w:val="0"/>
    <w:qFormat/>
    <w:pPr>
      <w:ind w:left="0" w:firstLine="2560"/>
      <w:spacing w:before="0" w:after="0" w:line="240" w:lineRule="auto"/>
    </w:pPr>
    <w:rPr>
      <w:rFonts w:ascii="Times New Roman" w:hAnsi="Times New Roman" w:cs="Times New Roman"/>
    </w:rPr>
  </w:style>
  <w:style w:type="paragraph" w:styleId="1342" w:customStyle="1">
    <w:name w:val="正文缩进2"/>
    <w:basedOn w:val="1010"/>
    <w:next w:val="1343"/>
    <w:uiPriority w:val="0"/>
    <w:qFormat/>
    <w:pPr>
      <w:ind w:left="420" w:firstLine="1188"/>
      <w:spacing w:before="0" w:after="0" w:line="240" w:lineRule="auto"/>
    </w:pPr>
    <w:rPr>
      <w:rFonts w:ascii="Times New Roman" w:hAnsi="Times New Roman" w:cs="Times New Roman"/>
    </w:rPr>
  </w:style>
  <w:style w:type="paragraph" w:styleId="1343" w:customStyle="1">
    <w:name w:val="列出段落2"/>
    <w:basedOn w:val="1010"/>
    <w:next w:val="1344"/>
    <w:uiPriority w:val="0"/>
    <w:qFormat/>
    <w:pPr>
      <w:ind w:left="420" w:firstLine="3748"/>
      <w:spacing w:before="0" w:after="0" w:line="240" w:lineRule="auto"/>
    </w:pPr>
    <w:rPr>
      <w:rFonts w:ascii="Times New Roman" w:hAnsi="Times New Roman" w:cs="Times New Roman"/>
    </w:rPr>
  </w:style>
  <w:style w:type="paragraph" w:styleId="1344" w:customStyle="1">
    <w:name w:val="正文文本缩进 31"/>
    <w:basedOn w:val="1010"/>
    <w:next w:val="1345"/>
    <w:uiPriority w:val="0"/>
    <w:qFormat/>
    <w:pPr>
      <w:ind w:left="1200" w:firstLine="1248"/>
      <w:spacing w:before="120" w:after="0" w:line="22" w:lineRule="atLeast"/>
    </w:pPr>
    <w:rPr>
      <w:rFonts w:ascii="Times New Roman" w:hAnsi="Times New Roman" w:cs="Times New Roman"/>
    </w:rPr>
  </w:style>
  <w:style w:type="paragraph" w:styleId="1345" w:customStyle="1">
    <w:name w:val="样式 正文首行缩进 + 首行缩进:  2 字符5"/>
    <w:next w:val="1346"/>
    <w:uiPriority w:val="0"/>
    <w:qFormat/>
    <w:pPr>
      <w:ind w:left="200" w:firstLine="3784"/>
      <w:spacing w:line="300" w:lineRule="auto"/>
    </w:pPr>
    <w:rPr>
      <w:rFonts w:ascii="Calibri" w:hAnsi="Calibri" w:eastAsia="宋体" w:cs="宋体"/>
      <w:lang w:val="en-US" w:eastAsia="zh-CN" w:bidi="ar-SA"/>
    </w:rPr>
  </w:style>
  <w:style w:type="paragraph" w:styleId="1346" w:customStyle="1">
    <w:name w:val="Char2"/>
    <w:basedOn w:val="1010"/>
    <w:next w:val="1340"/>
    <w:uiPriority w:val="0"/>
    <w:qFormat/>
    <w:pPr>
      <w:ind w:left="0" w:firstLine="3584"/>
      <w:spacing w:before="0" w:after="160" w:line="240" w:lineRule="exact"/>
    </w:pPr>
    <w:rPr>
      <w:rFonts w:ascii="Times New Roman" w:hAnsi="Times New Roman" w:cs="Times New Roman"/>
    </w:rPr>
  </w:style>
  <w:style w:type="paragraph" w:styleId="1347" w:customStyle="1">
    <w:name w:val="WPSOffice手动目录 1"/>
    <w:uiPriority w:val="0"/>
    <w:qFormat/>
    <w:rPr>
      <w:rFonts w:ascii="宋体" w:hAnsi="宋体" w:eastAsia="宋体" w:cs="宋体"/>
      <w:lang w:val="en-US" w:eastAsia="zh-CN" w:bidi="ar-SA"/>
    </w:rPr>
  </w:style>
  <w:style w:type="paragraph" w:styleId="1348" w:customStyle="1">
    <w:name w:val="纯文本4"/>
    <w:basedOn w:val="1009"/>
    <w:uiPriority w:val="0"/>
    <w:qFormat/>
    <w:pPr>
      <w:ind w:left="0"/>
      <w:widowControl w:val="off"/>
    </w:pPr>
    <w:rPr>
      <w:rFonts w:ascii="宋体" w:hAnsi="Courier New" w:eastAsia="楷体_GB2312" w:cs="Times New Roman"/>
      <w:sz w:val="26"/>
    </w:rPr>
  </w:style>
  <w:style w:type="paragraph" w:styleId="1349" w:customStyle="1">
    <w:name w:val="Char Char Char Char Char Char Char Char Char Char Char Char Char Char Char Char"/>
    <w:basedOn w:val="1010"/>
    <w:next w:val="1350"/>
    <w:uiPriority w:val="0"/>
    <w:qFormat/>
    <w:pPr>
      <w:ind w:left="682" w:firstLine="1224"/>
      <w:spacing w:before="0" w:after="0" w:line="360" w:lineRule="auto"/>
    </w:pPr>
    <w:rPr>
      <w:rFonts w:ascii="Times New Roman" w:hAnsi="Times New Roman" w:cs="Times New Roman"/>
    </w:rPr>
  </w:style>
  <w:style w:type="paragraph" w:styleId="1350" w:customStyle="1">
    <w:name w:val="列表编号 51"/>
    <w:basedOn w:val="1010"/>
    <w:next w:val="1351"/>
    <w:uiPriority w:val="0"/>
    <w:qFormat/>
    <w:pPr>
      <w:ind w:left="900" w:firstLine="2652"/>
      <w:spacing w:before="0" w:after="0" w:line="360" w:lineRule="auto"/>
    </w:pPr>
    <w:rPr>
      <w:rFonts w:ascii="Times New Roman" w:hAnsi="Times New Roman" w:cs="Times New Roman"/>
    </w:rPr>
  </w:style>
  <w:style w:type="paragraph" w:styleId="1351" w:customStyle="1">
    <w:name w:val="样式 标题 1 + 黑体 (符号) 宋体 三号 段前: 7.8 磅 段后: 7.8 磅 行距: 1.5 倍行距"/>
    <w:basedOn w:val="1011"/>
    <w:next w:val="1352"/>
    <w:uiPriority w:val="0"/>
    <w:qFormat/>
    <w:pPr>
      <w:ind w:left="432" w:firstLine="18"/>
      <w:spacing w:before="40" w:after="40" w:line="360" w:lineRule="auto"/>
      <w:outlineLvl w:val="0"/>
    </w:pPr>
  </w:style>
  <w:style w:type="paragraph" w:styleId="1352" w:customStyle="1">
    <w:name w:val="表格用"/>
    <w:basedOn w:val="1010"/>
    <w:next w:val="1309"/>
    <w:uiPriority w:val="0"/>
    <w:qFormat/>
    <w:pPr>
      <w:ind w:left="0" w:firstLine="1024"/>
      <w:spacing w:before="0" w:after="0" w:line="360" w:lineRule="auto"/>
    </w:pPr>
    <w:rPr>
      <w:rFonts w:ascii="Times New Roman" w:hAnsi="Times New Roman" w:cs="Times New Roman"/>
    </w:rPr>
  </w:style>
  <w:style w:type="paragraph" w:styleId="1353" w:customStyle="1">
    <w:name w:val="xl71"/>
    <w:basedOn w:val="1010"/>
    <w:next w:val="1354"/>
    <w:uiPriority w:val="0"/>
    <w:qFormat/>
    <w:pPr>
      <w:ind w:left="0" w:firstLine="1536"/>
      <w:spacing w:before="280" w:after="280" w:line="240" w:lineRule="auto"/>
    </w:pPr>
    <w:rPr>
      <w:rFonts w:ascii="Times New Roman" w:hAnsi="Times New Roman" w:cs="Times New Roman"/>
    </w:rPr>
  </w:style>
  <w:style w:type="paragraph" w:styleId="1354" w:customStyle="1">
    <w:name w:val="正文文本 31"/>
    <w:basedOn w:val="1010"/>
    <w:next w:val="1355"/>
    <w:uiPriority w:val="0"/>
    <w:qFormat/>
    <w:pPr>
      <w:ind w:left="0" w:firstLine="3584"/>
      <w:jc w:val="center"/>
      <w:spacing w:before="0" w:after="120" w:line="360" w:lineRule="auto"/>
    </w:pPr>
    <w:rPr>
      <w:rFonts w:ascii="Times New Roman" w:hAnsi="Times New Roman" w:cs="Times New Roman"/>
    </w:rPr>
  </w:style>
  <w:style w:type="paragraph" w:styleId="1355" w:customStyle="1">
    <w:name w:val="列出段落111"/>
    <w:basedOn w:val="1010"/>
    <w:next w:val="1291"/>
    <w:uiPriority w:val="0"/>
    <w:qFormat/>
    <w:pPr>
      <w:ind w:left="420" w:firstLine="3748"/>
      <w:spacing w:before="0" w:after="0" w:line="240" w:lineRule="auto"/>
    </w:pPr>
    <w:rPr>
      <w:rFonts w:ascii="Times New Roman" w:hAnsi="Times New Roman" w:cs="Times New Roman"/>
    </w:rPr>
  </w:style>
  <w:style w:type="paragraph" w:styleId="1356" w:customStyle="1">
    <w:name w:val="修订1"/>
    <w:uiPriority w:val="0"/>
    <w:qFormat/>
    <w:rPr>
      <w:rFonts w:ascii="Calibri" w:hAnsi="Calibri" w:eastAsia="宋体" w:cs="宋体"/>
      <w:lang w:val="en-US" w:eastAsia="zh-CN" w:bidi="ar-SA"/>
    </w:rPr>
  </w:style>
  <w:style w:type="paragraph" w:styleId="1357" w:customStyle="1">
    <w:name w:val="正文文本缩进 21"/>
    <w:basedOn w:val="1010"/>
    <w:next w:val="1297"/>
    <w:uiPriority w:val="0"/>
    <w:qFormat/>
    <w:pPr>
      <w:ind w:left="480" w:firstLine="4832"/>
      <w:spacing w:before="0" w:after="0" w:line="240" w:lineRule="auto"/>
    </w:pPr>
    <w:rPr>
      <w:rFonts w:ascii="Times New Roman" w:hAnsi="Times New Roman" w:cs="Times New Roman"/>
    </w:rPr>
  </w:style>
  <w:style w:type="paragraph" w:styleId="1358" w:customStyle="1">
    <w:name w:val="Char Char4 Char Char"/>
    <w:basedOn w:val="1010"/>
    <w:next w:val="1307"/>
    <w:uiPriority w:val="0"/>
    <w:qFormat/>
    <w:pPr>
      <w:ind w:left="0" w:firstLine="2560"/>
      <w:spacing w:before="0" w:after="0" w:line="240" w:lineRule="auto"/>
    </w:pPr>
    <w:rPr>
      <w:rFonts w:ascii="Times New Roman" w:hAnsi="Times New Roman" w:cs="Times New Roman"/>
    </w:rPr>
  </w:style>
  <w:style w:type="paragraph" w:styleId="1359" w:customStyle="1">
    <w:name w:val="样式"/>
    <w:next w:val="1009"/>
    <w:uiPriority w:val="0"/>
    <w:qFormat/>
    <w:pPr>
      <w:ind w:firstLine="3584"/>
      <w:widowControl w:val="off"/>
    </w:pPr>
    <w:rPr>
      <w:rFonts w:ascii="Calibri" w:hAnsi="Calibri" w:eastAsia="宋体" w:cs="宋体"/>
      <w:lang w:val="en-US" w:eastAsia="zh-CN" w:bidi="ar-SA"/>
    </w:rPr>
  </w:style>
  <w:style w:type="paragraph" w:styleId="1360" w:customStyle="1">
    <w:name w:val="TOC 标题1"/>
    <w:basedOn w:val="1011"/>
    <w:next w:val="1009"/>
    <w:uiPriority w:val="0"/>
    <w:qFormat/>
    <w:pPr>
      <w:ind w:left="0" w:firstLine="6144"/>
      <w:spacing w:before="480" w:after="0" w:line="276" w:lineRule="auto"/>
    </w:pPr>
    <w:rPr>
      <w:b/>
      <w:sz w:val="30"/>
    </w:rPr>
  </w:style>
  <w:style w:type="paragraph" w:styleId="1361" w:customStyle="1">
    <w:name w:val="纯文本3"/>
    <w:basedOn w:val="1009"/>
    <w:uiPriority w:val="0"/>
    <w:qFormat/>
    <w:rPr>
      <w:rFonts w:ascii="宋体" w:hAnsi="Courier New" w:cs="Times New Roman"/>
    </w:rPr>
  </w:style>
  <w:style w:type="paragraph" w:styleId="1362" w:customStyle="1">
    <w:name w:val="afont"/>
    <w:basedOn w:val="1010"/>
    <w:next w:val="1034"/>
    <w:uiPriority w:val="0"/>
    <w:qFormat/>
    <w:pPr>
      <w:ind w:left="0" w:firstLine="2048"/>
      <w:spacing w:before="100" w:after="100" w:line="285" w:lineRule="atLeast"/>
    </w:pPr>
    <w:rPr>
      <w:rFonts w:ascii="Times New Roman" w:hAnsi="Times New Roman" w:cs="Times New Roman"/>
    </w:rPr>
  </w:style>
  <w:style w:type="paragraph" w:styleId="1363" w:customStyle="1">
    <w:name w:val="xl85"/>
    <w:basedOn w:val="1010"/>
    <w:next w:val="1364"/>
    <w:uiPriority w:val="0"/>
    <w:qFormat/>
    <w:pPr>
      <w:ind w:left="0" w:firstLine="2048"/>
      <w:jc w:val="center"/>
      <w:spacing w:before="280" w:after="280" w:line="240" w:lineRule="auto"/>
    </w:pPr>
    <w:rPr>
      <w:rFonts w:ascii="Times New Roman" w:hAnsi="Times New Roman" w:cs="Times New Roman"/>
    </w:rPr>
  </w:style>
  <w:style w:type="paragraph" w:styleId="1364" w:customStyle="1">
    <w:name w:val="文章总标题"/>
    <w:basedOn w:val="1010"/>
    <w:next w:val="1365"/>
    <w:uiPriority w:val="0"/>
    <w:qFormat/>
    <w:pPr>
      <w:ind w:left="0" w:firstLine="7168"/>
      <w:jc w:val="center"/>
      <w:spacing w:before="566" w:after="544" w:line="566" w:lineRule="atLeast"/>
    </w:pPr>
    <w:rPr>
      <w:rFonts w:ascii="Times New Roman" w:hAnsi="Times New Roman" w:cs="Times New Roman"/>
    </w:rPr>
  </w:style>
  <w:style w:type="paragraph" w:styleId="1365" w:customStyle="1">
    <w:name w:val="样式 首行缩进:  2 字符"/>
    <w:basedOn w:val="1010"/>
    <w:next w:val="1328"/>
    <w:uiPriority w:val="0"/>
    <w:qFormat/>
    <w:pPr>
      <w:ind w:left="200" w:firstLine="1224"/>
      <w:spacing w:before="0" w:after="0" w:line="400" w:lineRule="exact"/>
    </w:pPr>
    <w:rPr>
      <w:rFonts w:ascii="Times New Roman" w:hAnsi="Times New Roman" w:cs="Times New Roman"/>
    </w:rPr>
  </w:style>
  <w:style w:type="paragraph" w:styleId="1366" w:customStyle="1">
    <w:name w:val="二级条标题"/>
    <w:basedOn w:val="1010"/>
    <w:next w:val="1009"/>
    <w:uiPriority w:val="0"/>
    <w:qFormat/>
    <w:pPr>
      <w:ind w:left="0" w:firstLine="8"/>
      <w:spacing w:before="0" w:after="0" w:line="240" w:lineRule="auto"/>
      <w:outlineLvl w:val="3"/>
    </w:pPr>
    <w:rPr>
      <w:rFonts w:ascii="Times New Roman" w:hAnsi="Times New Roman" w:cs="Times New Roman"/>
    </w:rPr>
  </w:style>
  <w:style w:type="paragraph" w:styleId="1367" w:customStyle="1">
    <w:name w:val="Plain Text*"/>
    <w:basedOn w:val="1009"/>
    <w:uiPriority w:val="0"/>
    <w:qFormat/>
    <w:pPr>
      <w:ind w:left="0"/>
      <w:jc w:val="left"/>
    </w:pPr>
    <w:rPr>
      <w:rFonts w:ascii="宋体" w:hAnsi="宋体" w:eastAsia="楷体_GB2312" w:cs="Courier New"/>
      <w:sz w:val="26"/>
      <w:lang w:val="zh-CN"/>
    </w:rPr>
  </w:style>
  <w:style w:type="paragraph" w:styleId="1368" w:customStyle="1">
    <w:name w:val="样式 加粗 居中2"/>
    <w:basedOn w:val="1010"/>
    <w:next w:val="1220"/>
    <w:uiPriority w:val="0"/>
    <w:qFormat/>
    <w:pPr>
      <w:ind w:left="0" w:firstLine="2560"/>
      <w:jc w:val="center"/>
      <w:spacing w:before="0" w:after="0" w:line="360" w:lineRule="auto"/>
    </w:pPr>
    <w:rPr>
      <w:rFonts w:ascii="Times New Roman" w:hAnsi="Times New Roman" w:cs="Times New Roman"/>
    </w:rPr>
  </w:style>
  <w:style w:type="paragraph" w:styleId="1369" w:customStyle="1">
    <w:name w:val="标准文本"/>
    <w:basedOn w:val="1010"/>
    <w:next w:val="1323"/>
    <w:uiPriority w:val="0"/>
    <w:qFormat/>
    <w:pPr>
      <w:ind w:left="480" w:firstLine="2784"/>
      <w:spacing w:before="0" w:after="0" w:line="360" w:lineRule="auto"/>
    </w:pPr>
    <w:rPr>
      <w:rFonts w:ascii="Times New Roman" w:hAnsi="Times New Roman" w:cs="Times New Roman"/>
    </w:rPr>
  </w:style>
  <w:style w:type="paragraph" w:styleId="1370" w:customStyle="1">
    <w:name w:val="font5"/>
    <w:basedOn w:val="1010"/>
    <w:next w:val="1371"/>
    <w:uiPriority w:val="0"/>
    <w:qFormat/>
    <w:pPr>
      <w:ind w:left="0" w:firstLine="5120"/>
      <w:spacing w:before="280" w:after="280" w:line="240" w:lineRule="auto"/>
    </w:pPr>
    <w:rPr>
      <w:rFonts w:ascii="Times New Roman" w:hAnsi="Times New Roman" w:cs="Times New Roman"/>
    </w:rPr>
  </w:style>
  <w:style w:type="paragraph" w:styleId="1371" w:customStyle="1">
    <w:name w:val="索引标题1"/>
    <w:basedOn w:val="1010"/>
    <w:next w:val="1250"/>
    <w:uiPriority w:val="0"/>
    <w:qFormat/>
    <w:pPr>
      <w:ind w:left="0" w:firstLine="4608"/>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Char Char Char Char"/>
    <w:basedOn w:val="1010"/>
    <w:next w:val="1373"/>
    <w:uiPriority w:val="0"/>
    <w:qFormat/>
    <w:pPr>
      <w:ind w:left="0" w:firstLine="2560"/>
      <w:spacing w:before="0" w:after="0" w:line="240" w:lineRule="auto"/>
    </w:pPr>
    <w:rPr>
      <w:rFonts w:ascii="Times New Roman" w:hAnsi="Times New Roman" w:cs="Times New Roman"/>
    </w:rPr>
  </w:style>
  <w:style w:type="paragraph" w:styleId="1373" w:customStyle="1">
    <w:name w:val="1正文"/>
    <w:basedOn w:val="1010"/>
    <w:next w:val="1374"/>
    <w:uiPriority w:val="0"/>
    <w:qFormat/>
    <w:pPr>
      <w:ind w:left="480" w:firstLine="2784"/>
      <w:spacing w:before="0" w:after="0" w:line="300" w:lineRule="auto"/>
    </w:pPr>
    <w:rPr>
      <w:rFonts w:ascii="Times New Roman" w:hAnsi="Times New Roman" w:cs="Times New Roman"/>
    </w:rPr>
  </w:style>
  <w:style w:type="paragraph" w:styleId="1374" w:customStyle="1">
    <w:name w:val="目录2"/>
    <w:basedOn w:val="1010"/>
    <w:next w:val="1009"/>
    <w:uiPriority w:val="0"/>
    <w:qFormat/>
    <w:pPr>
      <w:ind w:left="209" w:firstLine="5329"/>
      <w:spacing w:before="0" w:after="0" w:line="317" w:lineRule="atLeast"/>
    </w:pPr>
    <w:rPr>
      <w:rFonts w:ascii="Times New Roman" w:hAnsi="Times New Roman" w:cs="Times New Roman"/>
    </w:rPr>
  </w:style>
  <w:style w:type="paragraph" w:styleId="1375" w:customStyle="1">
    <w:name w:val="图表目录1"/>
    <w:basedOn w:val="1010"/>
    <w:next w:val="1009"/>
    <w:uiPriority w:val="0"/>
    <w:qFormat/>
    <w:pPr>
      <w:ind w:left="200" w:firstLine="2616"/>
      <w:jc w:val="center"/>
      <w:spacing w:before="0" w:after="0" w:line="360" w:lineRule="auto"/>
    </w:pPr>
    <w:rPr>
      <w:rFonts w:ascii="Times New Roman" w:hAnsi="Times New Roman" w:cs="Times New Roman"/>
    </w:rPr>
  </w:style>
  <w:style w:type="paragraph" w:styleId="1376" w:customStyle="1">
    <w:name w:val="xl63"/>
    <w:basedOn w:val="1010"/>
    <w:next w:val="1326"/>
    <w:uiPriority w:val="0"/>
    <w:qFormat/>
    <w:pPr>
      <w:ind w:left="0" w:firstLine="5120"/>
      <w:spacing w:before="280" w:after="280" w:line="240" w:lineRule="auto"/>
    </w:pPr>
    <w:rPr>
      <w:rFonts w:ascii="Times New Roman" w:hAnsi="Times New Roman" w:cs="Times New Roman"/>
    </w:rPr>
  </w:style>
  <w:style w:type="paragraph" w:styleId="1377">
    <w:name w:val="List Paragraph"/>
    <w:basedOn w:val="1009"/>
    <w:next w:val="1284"/>
    <w:uiPriority w:val="0"/>
    <w:qFormat/>
    <w:pPr>
      <w:ind w:left="420" w:firstLine="3748"/>
    </w:pPr>
    <w:rPr>
      <w:rFonts w:ascii="Times New Roman" w:hAnsi="Times New Roman" w:cs="Times New Roman"/>
    </w:rPr>
  </w:style>
  <w:style w:type="paragraph" w:styleId="1378" w:customStyle="1">
    <w:name w:val="xl73"/>
    <w:basedOn w:val="1010"/>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xl80"/>
    <w:basedOn w:val="1010"/>
    <w:next w:val="1380"/>
    <w:uiPriority w:val="0"/>
    <w:qFormat/>
    <w:pPr>
      <w:ind w:left="0" w:firstLine="3584"/>
      <w:jc w:val="center"/>
      <w:spacing w:before="280" w:after="280" w:line="240" w:lineRule="auto"/>
    </w:pPr>
    <w:rPr>
      <w:rFonts w:ascii="Times New Roman" w:hAnsi="Times New Roman" w:cs="Times New Roman"/>
    </w:rPr>
  </w:style>
  <w:style w:type="paragraph" w:styleId="1380" w:customStyle="1">
    <w:name w:val="样式2"/>
    <w:basedOn w:val="1015"/>
    <w:next w:val="1381"/>
    <w:uiPriority w:val="0"/>
    <w:qFormat/>
    <w:pPr>
      <w:ind w:left="1134" w:firstLine="18"/>
      <w:spacing w:before="0" w:after="0" w:line="360" w:lineRule="auto"/>
      <w:outlineLvl w:val="4"/>
    </w:pPr>
  </w:style>
  <w:style w:type="paragraph" w:styleId="1381" w:customStyle="1">
    <w:name w:val="日期1"/>
    <w:basedOn w:val="1010"/>
    <w:next w:val="1009"/>
    <w:uiPriority w:val="0"/>
    <w:qFormat/>
    <w:pPr>
      <w:ind w:left="100" w:firstLine="6144"/>
      <w:spacing w:before="0" w:after="0" w:line="240" w:lineRule="auto"/>
    </w:pPr>
    <w:rPr>
      <w:rFonts w:ascii="Times New Roman" w:hAnsi="Times New Roman" w:cs="Times New Roman"/>
    </w:rPr>
  </w:style>
  <w:style w:type="paragraph" w:styleId="1382" w:customStyle="1">
    <w:name w:val="图1"/>
    <w:basedOn w:val="1010"/>
    <w:next w:val="1009"/>
    <w:uiPriority w:val="0"/>
    <w:qFormat/>
    <w:pPr>
      <w:ind w:left="1105" w:firstLine="2580"/>
      <w:jc w:val="center"/>
      <w:spacing w:before="0" w:after="0" w:line="360" w:lineRule="auto"/>
    </w:pPr>
    <w:rPr>
      <w:rFonts w:ascii="Times New Roman" w:hAnsi="Times New Roman" w:cs="Times New Roman"/>
    </w:rPr>
  </w:style>
  <w:style w:type="paragraph" w:styleId="1383" w:customStyle="1">
    <w:name w:val="Char Char Char Char Char Char1 Char Char Char1 Char Char Char Char Char Char Char Char Char Char Char Char"/>
    <w:basedOn w:val="1010"/>
    <w:next w:val="1363"/>
    <w:uiPriority w:val="0"/>
    <w:qFormat/>
    <w:pPr>
      <w:ind w:left="0" w:firstLine="2560"/>
      <w:spacing w:before="0" w:after="0" w:line="240" w:lineRule="auto"/>
    </w:pPr>
    <w:rPr>
      <w:rFonts w:ascii="Times New Roman" w:hAnsi="Times New Roman" w:cs="Times New Roman"/>
    </w:rPr>
  </w:style>
  <w:style w:type="paragraph" w:styleId="1384" w:customStyle="1">
    <w:name w:val="Char Char Char Char Char Char Char"/>
    <w:basedOn w:val="1010"/>
    <w:next w:val="1269"/>
    <w:uiPriority w:val="0"/>
    <w:qFormat/>
    <w:pPr>
      <w:ind w:left="200" w:firstLine="4808"/>
      <w:spacing w:before="0" w:after="0" w:line="360" w:lineRule="auto"/>
    </w:pPr>
    <w:rPr>
      <w:rFonts w:ascii="Times New Roman" w:hAnsi="Times New Roman" w:cs="Times New Roman"/>
    </w:rPr>
  </w:style>
  <w:style w:type="paragraph" w:styleId="1385" w:customStyle="1">
    <w:name w:val="Char Char Char Char Char Char Char Char Char Char Char Char Char Char Char"/>
    <w:basedOn w:val="1010"/>
    <w:next w:val="1360"/>
    <w:uiPriority w:val="0"/>
    <w:qFormat/>
    <w:pPr>
      <w:ind w:left="0" w:firstLine="3584"/>
      <w:jc w:val="center"/>
      <w:spacing w:before="0" w:after="0" w:line="400" w:lineRule="exact"/>
    </w:pPr>
    <w:rPr>
      <w:rFonts w:ascii="Times New Roman" w:hAnsi="Times New Roman" w:cs="Times New Roman"/>
    </w:rPr>
  </w:style>
  <w:style w:type="paragraph" w:styleId="1386">
    <w:name w:val="Intense Quote"/>
    <w:next w:val="1009"/>
    <w:uiPriority w:val="0"/>
    <w:qFormat/>
    <w:pPr>
      <w:ind w:left="3766" w:right="950"/>
      <w:jc w:val="center"/>
      <w:spacing w:before="360" w:after="360"/>
    </w:pPr>
    <w:rPr>
      <w:rFonts w:ascii="Calibri" w:hAnsi="Calibri" w:eastAsia="宋体" w:cs="宋体"/>
      <w:i/>
      <w:lang w:val="en-US" w:eastAsia="zh-CN" w:bidi="ar-SA"/>
    </w:rPr>
  </w:style>
  <w:style w:type="paragraph" w:styleId="1387" w:customStyle="1">
    <w:name w:val="索引 51"/>
    <w:basedOn w:val="1010"/>
    <w:next w:val="1009"/>
    <w:uiPriority w:val="0"/>
    <w:qFormat/>
    <w:pPr>
      <w:ind w:left="800" w:firstLine="2560"/>
      <w:jc w:val="center"/>
      <w:spacing w:before="0" w:after="0" w:line="360" w:lineRule="auto"/>
    </w:pPr>
    <w:rPr>
      <w:rFonts w:ascii="Times New Roman" w:hAnsi="Times New Roman" w:cs="Times New Roman"/>
    </w:rPr>
  </w:style>
  <w:style w:type="paragraph" w:styleId="1388" w:customStyle="1">
    <w:name w:val="图表"/>
    <w:basedOn w:val="1010"/>
    <w:next w:val="1389"/>
    <w:uiPriority w:val="0"/>
    <w:qFormat/>
    <w:pPr>
      <w:ind w:left="0" w:firstLine="2048"/>
      <w:jc w:val="center"/>
      <w:spacing w:before="0" w:after="0" w:line="240" w:lineRule="auto"/>
    </w:pPr>
    <w:rPr>
      <w:rFonts w:ascii="Times New Roman" w:hAnsi="Times New Roman" w:cs="Times New Roman"/>
    </w:rPr>
  </w:style>
  <w:style w:type="paragraph" w:styleId="1389" w:customStyle="1">
    <w:name w:val="reader-word-layer"/>
    <w:basedOn w:val="1010"/>
    <w:next w:val="1390"/>
    <w:uiPriority w:val="0"/>
    <w:qFormat/>
    <w:pPr>
      <w:ind w:left="0" w:firstLine="1024"/>
      <w:spacing w:before="280" w:after="280" w:line="240" w:lineRule="auto"/>
    </w:pPr>
    <w:rPr>
      <w:rFonts w:ascii="Times New Roman" w:hAnsi="Times New Roman" w:cs="Times New Roman"/>
    </w:rPr>
  </w:style>
  <w:style w:type="paragraph" w:styleId="1390" w:customStyle="1">
    <w:name w:val="样式 加粗 居中1"/>
    <w:next w:val="1229"/>
    <w:uiPriority w:val="0"/>
    <w:qFormat/>
    <w:pPr>
      <w:ind w:firstLine="2560"/>
      <w:jc w:val="center"/>
    </w:pPr>
    <w:rPr>
      <w:rFonts w:ascii="Calibri" w:hAnsi="Calibri" w:eastAsia="宋体" w:cs="宋体"/>
      <w:lang w:val="en-US" w:eastAsia="zh-CN" w:bidi="ar-SA"/>
    </w:rPr>
  </w:style>
  <w:style w:type="paragraph" w:styleId="1391" w:customStyle="1">
    <w:name w:val="修订2"/>
    <w:uiPriority w:val="0"/>
    <w:qFormat/>
    <w:rPr>
      <w:rFonts w:ascii="Calibri" w:hAnsi="Calibri" w:eastAsia="宋体" w:cs="宋体"/>
      <w:lang w:val="en-US" w:eastAsia="zh-CN" w:bidi="ar-SA"/>
    </w:rPr>
  </w:style>
  <w:style w:type="paragraph" w:styleId="1392" w:customStyle="1">
    <w:name w:val="Body"/>
    <w:next w:val="1324"/>
    <w:uiPriority w:val="0"/>
    <w:qFormat/>
    <w:pPr>
      <w:ind w:left="567" w:right="2835" w:firstLine="3584"/>
      <w:spacing w:after="60"/>
    </w:pPr>
    <w:rPr>
      <w:rFonts w:ascii="Calibri" w:hAnsi="Calibri" w:eastAsia="宋体" w:cs="宋体"/>
      <w:lang w:val="en-US" w:eastAsia="zh-CN" w:bidi="ar-SA"/>
    </w:rPr>
  </w:style>
  <w:style w:type="paragraph" w:styleId="1393" w:customStyle="1">
    <w:name w:val="font6"/>
    <w:basedOn w:val="1010"/>
    <w:next w:val="1394"/>
    <w:uiPriority w:val="0"/>
    <w:qFormat/>
    <w:pPr>
      <w:ind w:left="0" w:firstLine="5120"/>
      <w:spacing w:before="280" w:after="280" w:line="240" w:lineRule="auto"/>
    </w:pPr>
    <w:rPr>
      <w:rFonts w:ascii="Times New Roman" w:hAnsi="Times New Roman" w:cs="Times New Roman"/>
    </w:rPr>
  </w:style>
  <w:style w:type="paragraph" w:styleId="1394" w:customStyle="1">
    <w:name w:val="正文首行缩进 21"/>
    <w:basedOn w:val="1021"/>
    <w:next w:val="1392"/>
    <w:uiPriority w:val="0"/>
    <w:qFormat/>
    <w:pPr>
      <w:ind w:left="200" w:firstLine="3784"/>
      <w:jc w:val="center"/>
      <w:spacing w:after="120" w:line="360" w:lineRule="auto"/>
    </w:pPr>
    <w:rPr>
      <w:rFonts w:ascii="Calibri" w:hAnsi="Calibri"/>
    </w:rPr>
  </w:style>
  <w:style w:type="paragraph" w:styleId="1395" w:customStyle="1">
    <w:name w:val="Char Char"/>
    <w:next w:val="1388"/>
    <w:uiPriority w:val="0"/>
    <w:qFormat/>
    <w:pPr>
      <w:ind w:firstLine="14"/>
      <w:spacing w:line="360" w:lineRule="auto"/>
      <w:shd w:val="clear" w:color="000000" w:fill="000080"/>
    </w:pPr>
    <w:rPr>
      <w:rFonts w:ascii="Calibri" w:hAnsi="Calibri" w:eastAsia="宋体" w:cs="宋体"/>
      <w:lang w:val="en-US" w:eastAsia="zh-CN" w:bidi="ar-SA"/>
    </w:rPr>
  </w:style>
  <w:style w:type="paragraph" w:styleId="1396" w:customStyle="1">
    <w:name w:val="正文_0_0"/>
    <w:next w:val="1228"/>
    <w:uiPriority w:val="0"/>
    <w:qFormat/>
    <w:pPr>
      <w:ind w:firstLine="3584"/>
      <w:jc w:val="both"/>
      <w:widowControl w:val="off"/>
    </w:pPr>
    <w:rPr>
      <w:rFonts w:ascii="Calibri" w:hAnsi="Calibri" w:eastAsia="宋体" w:cs="宋体"/>
      <w:lang w:val="en-US" w:eastAsia="zh-CN" w:bidi="ar-SA"/>
    </w:rPr>
  </w:style>
  <w:style w:type="paragraph" w:styleId="1397" w:customStyle="1">
    <w:name w:val="font7"/>
    <w:basedOn w:val="1010"/>
    <w:next w:val="1398"/>
    <w:uiPriority w:val="0"/>
    <w:qFormat/>
    <w:pPr>
      <w:ind w:left="0" w:firstLine="3584"/>
      <w:spacing w:before="280" w:after="280" w:line="240" w:lineRule="auto"/>
    </w:pPr>
    <w:rPr>
      <w:rFonts w:ascii="Times New Roman" w:hAnsi="Times New Roman" w:cs="Times New Roman"/>
    </w:rPr>
  </w:style>
  <w:style w:type="paragraph" w:styleId="1398" w:customStyle="1">
    <w:name w:val="Char Char Char Char Char Char1 Char Char Char Char Char Char1 Char Char Char1"/>
    <w:basedOn w:val="1010"/>
    <w:next w:val="1399"/>
    <w:uiPriority w:val="0"/>
    <w:qFormat/>
    <w:pPr>
      <w:ind w:left="0" w:firstLine="2560"/>
      <w:spacing w:before="0" w:after="0" w:line="240" w:lineRule="auto"/>
    </w:pPr>
    <w:rPr>
      <w:rFonts w:ascii="Times New Roman" w:hAnsi="Times New Roman" w:cs="Times New Roman"/>
    </w:rPr>
  </w:style>
  <w:style w:type="paragraph" w:styleId="1399" w:customStyle="1">
    <w:name w:val="xl64"/>
    <w:basedOn w:val="1010"/>
    <w:next w:val="1366"/>
    <w:uiPriority w:val="0"/>
    <w:qFormat/>
    <w:pPr>
      <w:ind w:left="0" w:firstLine="3584"/>
      <w:spacing w:before="280" w:after="280" w:line="240" w:lineRule="auto"/>
    </w:pPr>
    <w:rPr>
      <w:rFonts w:ascii="Times New Roman" w:hAnsi="Times New Roman" w:cs="Times New Roman"/>
    </w:rPr>
  </w:style>
  <w:style w:type="paragraph" w:styleId="1400" w:customStyle="1">
    <w:name w:val="style16"/>
    <w:basedOn w:val="1010"/>
    <w:next w:val="1393"/>
    <w:uiPriority w:val="0"/>
    <w:qFormat/>
    <w:pPr>
      <w:ind w:left="0" w:firstLine="2048"/>
      <w:spacing w:before="280" w:after="280" w:line="240" w:lineRule="auto"/>
    </w:pPr>
    <w:rPr>
      <w:rFonts w:ascii="Times New Roman" w:hAnsi="Times New Roman" w:cs="Times New Roman"/>
    </w:rPr>
  </w:style>
  <w:style w:type="paragraph" w:styleId="1401" w:customStyle="1">
    <w:name w:val="索引 11"/>
    <w:basedOn w:val="1010"/>
    <w:next w:val="1009"/>
    <w:uiPriority w:val="0"/>
    <w:qFormat/>
    <w:pPr>
      <w:ind w:left="0" w:firstLine="3584"/>
      <w:spacing w:before="0" w:after="0" w:line="240" w:lineRule="auto"/>
    </w:pPr>
    <w:rPr>
      <w:rFonts w:ascii="Times New Roman" w:hAnsi="Times New Roman" w:cs="Times New Roman"/>
    </w:rPr>
  </w:style>
  <w:style w:type="paragraph" w:styleId="1402" w:customStyle="1">
    <w:name w:val="H 3"/>
    <w:basedOn w:val="1013"/>
    <w:next w:val="1403"/>
    <w:uiPriority w:val="0"/>
    <w:pPr>
      <w:ind w:left="1429" w:firstLine="18"/>
      <w:spacing w:before="0" w:after="0" w:line="360" w:lineRule="auto"/>
      <w:outlineLvl w:val="2"/>
    </w:pPr>
  </w:style>
  <w:style w:type="paragraph" w:styleId="1403" w:customStyle="1">
    <w:name w:val="xl83"/>
    <w:basedOn w:val="1010"/>
    <w:next w:val="1384"/>
    <w:uiPriority w:val="0"/>
    <w:qFormat/>
    <w:pPr>
      <w:ind w:left="0" w:firstLine="5120"/>
      <w:spacing w:before="280" w:after="280" w:line="240" w:lineRule="auto"/>
    </w:pPr>
    <w:rPr>
      <w:rFonts w:ascii="Times New Roman" w:hAnsi="Times New Roman" w:cs="Times New Roman"/>
    </w:rPr>
  </w:style>
  <w:style w:type="paragraph" w:styleId="1404" w:customStyle="1">
    <w:name w:val="表格文字（居中）"/>
    <w:basedOn w:val="1010"/>
    <w:next w:val="1400"/>
    <w:uiPriority w:val="0"/>
    <w:qFormat/>
    <w:pPr>
      <w:ind w:left="0" w:firstLine="2560"/>
      <w:jc w:val="center"/>
      <w:spacing w:before="0" w:after="0" w:line="360" w:lineRule="auto"/>
    </w:pPr>
    <w:rPr>
      <w:rFonts w:ascii="Times New Roman" w:hAnsi="Times New Roman" w:cs="Times New Roman"/>
    </w:rPr>
  </w:style>
  <w:style w:type="paragraph" w:styleId="1405" w:customStyle="1">
    <w:name w:val="正文首行缩进两字符"/>
    <w:basedOn w:val="1010"/>
    <w:next w:val="1387"/>
    <w:uiPriority w:val="0"/>
    <w:qFormat/>
    <w:pPr>
      <w:ind w:left="200" w:firstLine="3784"/>
      <w:spacing w:before="0" w:after="0" w:line="360" w:lineRule="auto"/>
    </w:pPr>
    <w:rPr>
      <w:rFonts w:ascii="Times New Roman" w:hAnsi="Times New Roman" w:cs="Times New Roman"/>
    </w:rPr>
  </w:style>
  <w:style w:type="paragraph" w:styleId="1406" w:customStyle="1">
    <w:name w:val="1"/>
    <w:basedOn w:val="1010"/>
    <w:next w:val="1042"/>
    <w:uiPriority w:val="0"/>
    <w:qFormat/>
    <w:pPr>
      <w:ind w:left="0" w:firstLine="2048"/>
      <w:spacing w:before="0" w:after="0" w:line="240" w:lineRule="auto"/>
    </w:pPr>
    <w:rPr>
      <w:rFonts w:ascii="Times New Roman" w:hAnsi="Times New Roman" w:cs="Times New Roman"/>
    </w:rPr>
  </w:style>
  <w:style w:type="paragraph" w:styleId="1407" w:customStyle="1">
    <w:name w:val="_Style 398"/>
    <w:basedOn w:val="1010"/>
    <w:next w:val="100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8" w:customStyle="1">
    <w:name w:val="Table Paragraph"/>
    <w:basedOn w:val="1009"/>
    <w:uiPriority w:val="1"/>
    <w:qFormat/>
    <w:rPr>
      <w:rFonts w:ascii="宋体" w:hAnsi="宋体"/>
      <w:lang w:val="zh-CN" w:bidi="zh-CN"/>
    </w:rPr>
  </w:style>
  <w:style w:type="paragraph" w:styleId="1409" w:customStyle="1">
    <w:name w:val="_Style 400"/>
    <w:uiPriority w:val="0"/>
    <w:qFormat/>
    <w:rPr>
      <w:rFonts w:ascii="Calibri" w:hAnsi="Calibri" w:eastAsia="宋体" w:cs="宋体"/>
      <w:lang w:val="en-US" w:eastAsia="zh-CN" w:bidi="ar-SA"/>
    </w:rPr>
  </w:style>
  <w:style w:type="paragraph" w:styleId="1410" w:customStyle="1">
    <w:name w:val="Style1"/>
    <w:basedOn w:val="100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1" w:customStyle="1">
    <w:name w:val="msolistparagraph"/>
    <w:basedOn w:val="1010"/>
    <w:next w:val="1276"/>
    <w:uiPriority w:val="0"/>
    <w:qFormat/>
    <w:pPr>
      <w:ind w:left="420" w:firstLine="3748"/>
      <w:spacing w:before="0" w:after="0" w:line="240" w:lineRule="auto"/>
    </w:pPr>
    <w:rPr>
      <w:rFonts w:ascii="Times New Roman" w:hAnsi="Times New Roman" w:cs="Times New Roman"/>
    </w:rPr>
  </w:style>
  <w:style w:type="paragraph" w:styleId="1412" w:customStyle="1">
    <w:name w:val="Char1 Char Char Char"/>
    <w:basedOn w:val="1010"/>
    <w:next w:val="1413"/>
    <w:uiPriority w:val="0"/>
    <w:qFormat/>
    <w:pPr>
      <w:ind w:left="0" w:firstLine="2560"/>
      <w:spacing w:before="0" w:after="0" w:line="240" w:lineRule="auto"/>
    </w:pPr>
    <w:rPr>
      <w:rFonts w:ascii="Times New Roman" w:hAnsi="Times New Roman" w:cs="Times New Roman"/>
    </w:rPr>
  </w:style>
  <w:style w:type="paragraph" w:styleId="1413" w:customStyle="1">
    <w:name w:val="xl24"/>
    <w:basedOn w:val="1010"/>
    <w:next w:val="135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4" w:customStyle="1">
    <w:name w:val="表格文字"/>
    <w:next w:val="1372"/>
    <w:uiPriority w:val="0"/>
    <w:qFormat/>
    <w:pPr>
      <w:ind w:firstLine="3584"/>
    </w:pPr>
    <w:rPr>
      <w:rFonts w:ascii="Calibri" w:hAnsi="Calibri" w:eastAsia="宋体" w:cs="宋体"/>
      <w:lang w:val="en-US" w:eastAsia="zh-CN" w:bidi="ar-SA"/>
    </w:rPr>
  </w:style>
  <w:style w:type="paragraph" w:styleId="1415" w:customStyle="1">
    <w:name w:val="xl72"/>
    <w:basedOn w:val="1010"/>
    <w:next w:val="1271"/>
    <w:uiPriority w:val="0"/>
    <w:qFormat/>
    <w:pPr>
      <w:ind w:left="0" w:firstLine="3584"/>
      <w:spacing w:before="280" w:after="280" w:line="240" w:lineRule="auto"/>
    </w:pPr>
    <w:rPr>
      <w:rFonts w:ascii="Times New Roman" w:hAnsi="Times New Roman" w:cs="Times New Roman"/>
    </w:rPr>
  </w:style>
  <w:style w:type="paragraph" w:styleId="1416" w:customStyle="1">
    <w:name w:val="插图"/>
    <w:next w:val="1009"/>
    <w:uiPriority w:val="0"/>
    <w:qFormat/>
    <w:pPr>
      <w:ind w:firstLine="4608"/>
      <w:jc w:val="center"/>
    </w:pPr>
    <w:rPr>
      <w:rFonts w:ascii="Calibri" w:hAnsi="Calibri" w:eastAsia="宋体" w:cs="宋体"/>
      <w:lang w:val="en-US" w:eastAsia="zh-CN" w:bidi="ar-SA"/>
    </w:rPr>
  </w:style>
  <w:style w:type="paragraph" w:styleId="1417" w:customStyle="1">
    <w:name w:val="列出段落3"/>
    <w:basedOn w:val="1010"/>
    <w:next w:val="1311"/>
    <w:uiPriority w:val="0"/>
    <w:qFormat/>
    <w:pPr>
      <w:ind w:left="420" w:firstLine="3748"/>
      <w:spacing w:before="0" w:after="0" w:line="240" w:lineRule="auto"/>
    </w:pPr>
    <w:rPr>
      <w:rFonts w:ascii="Times New Roman" w:hAnsi="Times New Roman" w:cs="Times New Roman"/>
    </w:rPr>
  </w:style>
  <w:style w:type="paragraph" w:styleId="1418" w:customStyle="1">
    <w:name w:val="目录标题"/>
    <w:basedOn w:val="1010"/>
    <w:next w:val="1009"/>
    <w:uiPriority w:val="0"/>
    <w:qFormat/>
    <w:pPr>
      <w:ind w:left="419" w:firstLine="7331"/>
      <w:jc w:val="center"/>
      <w:spacing w:before="566" w:after="544" w:line="566" w:lineRule="atLeast"/>
    </w:pPr>
    <w:rPr>
      <w:rFonts w:ascii="Times New Roman" w:hAnsi="Times New Roman" w:cs="Times New Roman"/>
    </w:rPr>
  </w:style>
  <w:style w:type="paragraph" w:styleId="1419" w:customStyle="1">
    <w:name w:val="默认段落字体 Para Char Char Char Char Char Char Char Char Char1 Char Char Char Char"/>
    <w:basedOn w:val="1010"/>
    <w:next w:val="1314"/>
    <w:uiPriority w:val="0"/>
    <w:qFormat/>
    <w:pPr>
      <w:ind w:left="0" w:firstLine="2560"/>
      <w:spacing w:before="0" w:after="0" w:line="240" w:lineRule="auto"/>
    </w:pPr>
    <w:rPr>
      <w:rFonts w:ascii="Times New Roman" w:hAnsi="Times New Roman" w:cs="Times New Roman"/>
    </w:rPr>
  </w:style>
  <w:style w:type="paragraph" w:styleId="1420" w:customStyle="1">
    <w:name w:val="WPSOffice手动目录 2"/>
    <w:uiPriority w:val="0"/>
    <w:qFormat/>
    <w:pPr>
      <w:ind w:left="200"/>
    </w:pPr>
    <w:rPr>
      <w:rFonts w:ascii="宋体" w:hAnsi="宋体" w:eastAsia="宋体" w:cs="宋体"/>
      <w:lang w:val="en-US" w:eastAsia="zh-CN" w:bidi="ar-SA"/>
    </w:rPr>
  </w:style>
  <w:style w:type="paragraph" w:styleId="1421" w:customStyle="1">
    <w:name w:val="表内文字"/>
    <w:basedOn w:val="1010"/>
    <w:next w:val="1050"/>
    <w:uiPriority w:val="0"/>
    <w:qFormat/>
    <w:pPr>
      <w:ind w:left="0" w:firstLine="7680"/>
      <w:jc w:val="center"/>
      <w:spacing w:before="50" w:after="50" w:line="240" w:lineRule="auto"/>
    </w:pPr>
    <w:rPr>
      <w:rFonts w:ascii="Times New Roman" w:hAnsi="Times New Roman" w:cs="Times New Roman"/>
    </w:rPr>
  </w:style>
  <w:style w:type="paragraph" w:styleId="1422" w:customStyle="1">
    <w:name w:val="xl66"/>
    <w:basedOn w:val="1010"/>
    <w:next w:val="1404"/>
    <w:uiPriority w:val="0"/>
    <w:qFormat/>
    <w:pPr>
      <w:ind w:left="0" w:firstLine="3584"/>
      <w:spacing w:before="280" w:after="280" w:line="240" w:lineRule="auto"/>
    </w:pPr>
    <w:rPr>
      <w:rFonts w:ascii="Times New Roman" w:hAnsi="Times New Roman" w:cs="Times New Roman"/>
    </w:rPr>
  </w:style>
  <w:style w:type="paragraph" w:styleId="1423" w:customStyle="1">
    <w:name w:val="*正文"/>
    <w:basedOn w:val="1009"/>
    <w:uiPriority w:val="0"/>
    <w:qFormat/>
    <w:pPr>
      <w:ind w:left="0" w:firstLine="200"/>
      <w:spacing w:line="360" w:lineRule="auto"/>
    </w:pPr>
    <w:rPr>
      <w:rFonts w:ascii="仿宋_GB2312" w:hAnsi="Times New Roman" w:eastAsia="仿宋_GB2312" w:cs="Times New Roman"/>
      <w:sz w:val="24"/>
      <w:szCs w:val="28"/>
    </w:rPr>
  </w:style>
  <w:style w:type="paragraph" w:styleId="1424" w:customStyle="1">
    <w:name w:val="0"/>
    <w:basedOn w:val="1010"/>
    <w:next w:val="1317"/>
    <w:uiPriority w:val="0"/>
    <w:qFormat/>
    <w:pPr>
      <w:ind w:left="0" w:firstLine="2815"/>
      <w:spacing w:before="0" w:after="0" w:line="360" w:lineRule="auto"/>
    </w:pPr>
    <w:rPr>
      <w:rFonts w:ascii="Times New Roman" w:hAnsi="Times New Roman" w:cs="Times New Roman"/>
    </w:rPr>
  </w:style>
  <w:style w:type="table" w:styleId="1425" w:customStyle="1">
    <w:name w:val="网格型1"/>
    <w:basedOn w:val="1020"/>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customStyle="1">
    <w:name w:val="font61"/>
    <w:uiPriority w:val="0"/>
    <w:qFormat/>
    <w:rPr>
      <w:rFonts w:hint="default" w:ascii="Times New Roman" w:hAnsi="Times New Roman" w:cs="Times New Roman"/>
      <w:b/>
      <w:bCs/>
      <w:color w:val="000000"/>
      <w:sz w:val="24"/>
      <w:szCs w:val="24"/>
      <w:u w:val="none"/>
    </w:rPr>
  </w:style>
  <w:style w:type="numbering" w:styleId="1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A404D3F-E891-4775-A437-71EA6C4DC1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149</cp:revision>
  <dcterms:created xsi:type="dcterms:W3CDTF">2024-05-06T02:29:00Z</dcterms:created>
  <dcterms:modified xsi:type="dcterms:W3CDTF">2026-06-16T05:48:52Z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