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05" w:afterAutospacing="0"/>
        <w:ind w:left="0" w:firstLine="0"/>
        <w:jc w:val="center"/>
        <w:rPr>
          <w:rStyle w:val="7"/>
          <w:rFonts w:hint="default" w:ascii="Segoe UI" w:hAnsi="Segoe UI" w:eastAsia="Segoe UI" w:cs="Segoe UI"/>
          <w:b/>
          <w:bCs/>
          <w:i w:val="0"/>
          <w:iCs w:val="0"/>
          <w:caps w:val="0"/>
          <w:spacing w:val="0"/>
          <w:sz w:val="28"/>
          <w:szCs w:val="28"/>
          <w:shd w:val="clear" w:fill="FFFFFF"/>
        </w:rPr>
      </w:pPr>
      <w:r>
        <w:rPr>
          <w:rStyle w:val="7"/>
          <w:rFonts w:hint="default" w:ascii="Segoe UI" w:hAnsi="Segoe UI" w:eastAsia="Segoe UI" w:cs="Segoe UI"/>
          <w:b/>
          <w:bCs/>
          <w:i w:val="0"/>
          <w:iCs w:val="0"/>
          <w:caps w:val="0"/>
          <w:spacing w:val="0"/>
          <w:sz w:val="28"/>
          <w:szCs w:val="28"/>
          <w:shd w:val="clear" w:fill="FFFFFF"/>
        </w:rPr>
        <w:t>江苏省消防核事故应急处置专业队第二批装备器材采购及相关服务废标</w:t>
      </w:r>
      <w:bookmarkStart w:id="0" w:name="_GoBack"/>
      <w:bookmarkEnd w:id="0"/>
      <w:r>
        <w:rPr>
          <w:rStyle w:val="7"/>
          <w:rFonts w:hint="default" w:ascii="Segoe UI" w:hAnsi="Segoe UI" w:eastAsia="Segoe UI" w:cs="Segoe UI"/>
          <w:b/>
          <w:bCs/>
          <w:i w:val="0"/>
          <w:iCs w:val="0"/>
          <w:caps w:val="0"/>
          <w:spacing w:val="0"/>
          <w:sz w:val="28"/>
          <w:szCs w:val="28"/>
          <w:shd w:val="clear" w:fill="FFFFFF"/>
        </w:rPr>
        <w:t>公告</w:t>
      </w:r>
    </w:p>
    <w:p>
      <w:pPr>
        <w:bidi w:val="0"/>
        <w:rPr>
          <w:rFonts w:hint="eastAsia" w:ascii="仿宋" w:hAnsi="仿宋" w:eastAsia="仿宋" w:cs="仿宋"/>
          <w:b/>
          <w:bCs/>
          <w:sz w:val="28"/>
          <w:szCs w:val="28"/>
        </w:rPr>
      </w:pPr>
      <w:r>
        <w:rPr>
          <w:rFonts w:hint="eastAsia" w:ascii="仿宋" w:hAnsi="仿宋" w:eastAsia="仿宋" w:cs="仿宋"/>
          <w:b/>
          <w:bCs/>
          <w:sz w:val="28"/>
          <w:szCs w:val="28"/>
        </w:rPr>
        <w:t>一、项目基本情况</w:t>
      </w:r>
    </w:p>
    <w:p>
      <w:pPr>
        <w:bidi w:val="0"/>
        <w:rPr>
          <w:rFonts w:hint="eastAsia" w:ascii="仿宋" w:hAnsi="仿宋" w:eastAsia="仿宋" w:cs="仿宋"/>
          <w:sz w:val="24"/>
          <w:szCs w:val="24"/>
        </w:rPr>
      </w:pPr>
      <w:r>
        <w:rPr>
          <w:rFonts w:hint="eastAsia" w:ascii="仿宋" w:hAnsi="仿宋" w:eastAsia="仿宋" w:cs="仿宋"/>
          <w:sz w:val="24"/>
          <w:szCs w:val="24"/>
        </w:rPr>
        <w:t>采购项目编号：JSZC-320000-TYCQ-G2026-0001</w:t>
      </w:r>
    </w:p>
    <w:p>
      <w:pPr>
        <w:bidi w:val="0"/>
        <w:rPr>
          <w:rFonts w:hint="eastAsia" w:ascii="仿宋" w:hAnsi="仿宋" w:eastAsia="仿宋" w:cs="仿宋"/>
          <w:sz w:val="24"/>
          <w:szCs w:val="24"/>
        </w:rPr>
      </w:pPr>
      <w:r>
        <w:rPr>
          <w:rFonts w:hint="eastAsia" w:ascii="仿宋" w:hAnsi="仿宋" w:eastAsia="仿宋" w:cs="仿宋"/>
          <w:sz w:val="24"/>
          <w:szCs w:val="24"/>
        </w:rPr>
        <w:t>采购项目名称：江苏省消防核事故应急处置专业队第二批装备器材采购及相关服务</w:t>
      </w:r>
    </w:p>
    <w:p>
      <w:pPr>
        <w:bidi w:val="0"/>
        <w:rPr>
          <w:rFonts w:hint="eastAsia" w:ascii="仿宋" w:hAnsi="仿宋" w:eastAsia="仿宋" w:cs="仿宋"/>
          <w:b/>
          <w:bCs/>
          <w:sz w:val="28"/>
          <w:szCs w:val="28"/>
        </w:rPr>
      </w:pPr>
      <w:r>
        <w:rPr>
          <w:rFonts w:hint="eastAsia" w:ascii="仿宋" w:hAnsi="仿宋" w:eastAsia="仿宋" w:cs="仿宋"/>
          <w:b/>
          <w:bCs/>
          <w:sz w:val="28"/>
          <w:szCs w:val="28"/>
        </w:rPr>
        <w:t>二、项目废标的原因</w:t>
      </w:r>
    </w:p>
    <w:p>
      <w:pPr>
        <w:bidi w:val="0"/>
        <w:rPr>
          <w:rFonts w:hint="eastAsia" w:ascii="仿宋" w:hAnsi="仿宋" w:eastAsia="仿宋" w:cs="仿宋"/>
          <w:sz w:val="24"/>
          <w:szCs w:val="24"/>
        </w:rPr>
      </w:pPr>
      <w:r>
        <w:rPr>
          <w:rFonts w:hint="eastAsia" w:ascii="仿宋" w:hAnsi="仿宋" w:eastAsia="仿宋" w:cs="仿宋"/>
          <w:sz w:val="24"/>
          <w:szCs w:val="24"/>
          <w:lang w:val="en-US" w:eastAsia="zh-CN"/>
        </w:rPr>
        <w:t>递交投标文件供应商不足三家。</w:t>
      </w:r>
    </w:p>
    <w:p>
      <w:pPr>
        <w:bidi w:val="0"/>
        <w:rPr>
          <w:rFonts w:hint="eastAsia" w:ascii="仿宋" w:hAnsi="仿宋" w:eastAsia="仿宋" w:cs="仿宋"/>
          <w:b/>
          <w:bCs/>
          <w:sz w:val="28"/>
          <w:szCs w:val="28"/>
        </w:rPr>
      </w:pPr>
      <w:r>
        <w:rPr>
          <w:rFonts w:hint="eastAsia" w:ascii="仿宋" w:hAnsi="仿宋" w:eastAsia="仿宋" w:cs="仿宋"/>
          <w:b/>
          <w:bCs/>
          <w:sz w:val="28"/>
          <w:szCs w:val="28"/>
        </w:rPr>
        <w:t>三、其他补充事宜</w:t>
      </w:r>
    </w:p>
    <w:p>
      <w:pPr>
        <w:bidi w:val="0"/>
        <w:rPr>
          <w:rFonts w:hint="eastAsia" w:ascii="仿宋" w:hAnsi="仿宋" w:eastAsia="仿宋" w:cs="仿宋"/>
          <w:sz w:val="24"/>
          <w:szCs w:val="24"/>
        </w:rPr>
      </w:pPr>
      <w:r>
        <w:rPr>
          <w:rFonts w:hint="eastAsia" w:ascii="仿宋" w:hAnsi="仿宋" w:eastAsia="仿宋" w:cs="仿宋"/>
          <w:sz w:val="24"/>
          <w:szCs w:val="24"/>
        </w:rPr>
        <w:t>无</w:t>
      </w:r>
    </w:p>
    <w:p>
      <w:pPr>
        <w:bidi w:val="0"/>
        <w:rPr>
          <w:rFonts w:hint="eastAsia" w:ascii="仿宋" w:hAnsi="仿宋" w:eastAsia="仿宋" w:cs="仿宋"/>
          <w:b/>
          <w:bCs/>
          <w:sz w:val="28"/>
          <w:szCs w:val="28"/>
        </w:rPr>
      </w:pPr>
      <w:r>
        <w:rPr>
          <w:rFonts w:hint="eastAsia" w:ascii="仿宋" w:hAnsi="仿宋" w:eastAsia="仿宋" w:cs="仿宋"/>
          <w:b/>
          <w:bCs/>
          <w:sz w:val="28"/>
          <w:szCs w:val="28"/>
        </w:rPr>
        <w:t>四、凡对本次公告内容提出询问，请按以下方式联系</w:t>
      </w:r>
    </w:p>
    <w:p>
      <w:pPr>
        <w:bidi w:val="0"/>
        <w:rPr>
          <w:rFonts w:hint="eastAsia" w:ascii="仿宋" w:hAnsi="仿宋" w:eastAsia="仿宋" w:cs="仿宋"/>
          <w:sz w:val="24"/>
          <w:szCs w:val="24"/>
        </w:rPr>
      </w:pPr>
      <w:r>
        <w:rPr>
          <w:rFonts w:hint="eastAsia" w:ascii="仿宋" w:hAnsi="仿宋" w:eastAsia="仿宋" w:cs="仿宋"/>
          <w:sz w:val="24"/>
          <w:szCs w:val="24"/>
        </w:rPr>
        <w:t>1.采购人信息</w:t>
      </w:r>
    </w:p>
    <w:p>
      <w:pPr>
        <w:bidi w:val="0"/>
        <w:rPr>
          <w:rFonts w:hint="eastAsia" w:ascii="仿宋" w:hAnsi="仿宋" w:eastAsia="仿宋" w:cs="仿宋"/>
          <w:sz w:val="24"/>
          <w:szCs w:val="24"/>
        </w:rPr>
      </w:pPr>
      <w:r>
        <w:rPr>
          <w:rFonts w:hint="eastAsia" w:ascii="仿宋" w:hAnsi="仿宋" w:eastAsia="仿宋" w:cs="仿宋"/>
          <w:sz w:val="24"/>
          <w:szCs w:val="24"/>
        </w:rPr>
        <w:t>单位名称：江苏省国防动员办公室（机关）</w:t>
      </w:r>
    </w:p>
    <w:p>
      <w:pPr>
        <w:bidi w:val="0"/>
        <w:rPr>
          <w:rFonts w:hint="eastAsia" w:ascii="仿宋" w:hAnsi="仿宋" w:eastAsia="仿宋" w:cs="仿宋"/>
          <w:sz w:val="24"/>
          <w:szCs w:val="24"/>
        </w:rPr>
      </w:pPr>
      <w:r>
        <w:rPr>
          <w:rFonts w:hint="eastAsia" w:ascii="仿宋" w:hAnsi="仿宋" w:eastAsia="仿宋" w:cs="仿宋"/>
          <w:sz w:val="24"/>
          <w:szCs w:val="24"/>
        </w:rPr>
        <w:t>单位地址：南京市宁夏路马鞍山1号</w:t>
      </w:r>
    </w:p>
    <w:p>
      <w:pPr>
        <w:bidi w:val="0"/>
        <w:rPr>
          <w:rFonts w:hint="eastAsia" w:ascii="仿宋" w:hAnsi="仿宋" w:eastAsia="仿宋" w:cs="仿宋"/>
          <w:sz w:val="24"/>
          <w:szCs w:val="24"/>
        </w:rPr>
      </w:pPr>
      <w:r>
        <w:rPr>
          <w:rFonts w:hint="eastAsia" w:ascii="仿宋" w:hAnsi="仿宋" w:eastAsia="仿宋" w:cs="仿宋"/>
          <w:sz w:val="24"/>
          <w:szCs w:val="24"/>
        </w:rPr>
        <w:t>联系人：范仲</w:t>
      </w:r>
    </w:p>
    <w:p>
      <w:pPr>
        <w:bidi w:val="0"/>
        <w:rPr>
          <w:rFonts w:hint="eastAsia" w:ascii="仿宋" w:hAnsi="仿宋" w:eastAsia="仿宋" w:cs="仿宋"/>
          <w:sz w:val="24"/>
          <w:szCs w:val="24"/>
        </w:rPr>
      </w:pPr>
      <w:r>
        <w:rPr>
          <w:rFonts w:hint="eastAsia" w:ascii="仿宋" w:hAnsi="仿宋" w:eastAsia="仿宋" w:cs="仿宋"/>
          <w:sz w:val="24"/>
          <w:szCs w:val="24"/>
        </w:rPr>
        <w:t>联系电话：025-86339703</w:t>
      </w:r>
    </w:p>
    <w:p>
      <w:pPr>
        <w:bidi w:val="0"/>
        <w:rPr>
          <w:rFonts w:hint="eastAsia" w:ascii="仿宋" w:hAnsi="仿宋" w:eastAsia="仿宋" w:cs="仿宋"/>
          <w:sz w:val="24"/>
          <w:szCs w:val="24"/>
        </w:rPr>
      </w:pPr>
      <w:r>
        <w:rPr>
          <w:rFonts w:hint="eastAsia" w:ascii="仿宋" w:hAnsi="仿宋" w:eastAsia="仿宋" w:cs="仿宋"/>
          <w:sz w:val="24"/>
          <w:szCs w:val="24"/>
        </w:rPr>
        <w:t>2.采购代理机构信息</w:t>
      </w:r>
    </w:p>
    <w:p>
      <w:pPr>
        <w:bidi w:val="0"/>
        <w:rPr>
          <w:rFonts w:hint="eastAsia" w:ascii="仿宋" w:hAnsi="仿宋" w:eastAsia="仿宋" w:cs="仿宋"/>
          <w:sz w:val="24"/>
          <w:szCs w:val="24"/>
        </w:rPr>
      </w:pPr>
      <w:r>
        <w:rPr>
          <w:rFonts w:hint="eastAsia" w:ascii="仿宋" w:hAnsi="仿宋" w:eastAsia="仿宋" w:cs="仿宋"/>
          <w:sz w:val="24"/>
          <w:szCs w:val="24"/>
        </w:rPr>
        <w:t>单位名称：江苏通易采企业咨询管理有限公司</w:t>
      </w:r>
    </w:p>
    <w:p>
      <w:pPr>
        <w:bidi w:val="0"/>
        <w:rPr>
          <w:rFonts w:hint="eastAsia" w:ascii="仿宋" w:hAnsi="仿宋" w:eastAsia="仿宋" w:cs="仿宋"/>
          <w:sz w:val="24"/>
          <w:szCs w:val="24"/>
        </w:rPr>
      </w:pPr>
      <w:r>
        <w:rPr>
          <w:rFonts w:hint="eastAsia" w:ascii="仿宋" w:hAnsi="仿宋" w:eastAsia="仿宋" w:cs="仿宋"/>
          <w:sz w:val="24"/>
          <w:szCs w:val="24"/>
        </w:rPr>
        <w:t>单位地址：南京市浦口区星火路20号垠坤·星火E方1号楼622室</w:t>
      </w:r>
    </w:p>
    <w:p>
      <w:pPr>
        <w:bidi w:val="0"/>
        <w:rPr>
          <w:rFonts w:hint="eastAsia" w:ascii="仿宋" w:hAnsi="仿宋" w:eastAsia="仿宋" w:cs="仿宋"/>
          <w:sz w:val="24"/>
          <w:szCs w:val="24"/>
        </w:rPr>
      </w:pPr>
      <w:r>
        <w:rPr>
          <w:rFonts w:hint="eastAsia" w:ascii="仿宋" w:hAnsi="仿宋" w:eastAsia="仿宋" w:cs="仿宋"/>
          <w:sz w:val="24"/>
          <w:szCs w:val="24"/>
        </w:rPr>
        <w:t>联系人：郑福森</w:t>
      </w:r>
    </w:p>
    <w:p>
      <w:pPr>
        <w:bidi w:val="0"/>
        <w:rPr>
          <w:rFonts w:hint="eastAsia" w:ascii="仿宋" w:hAnsi="仿宋" w:eastAsia="仿宋" w:cs="仿宋"/>
          <w:sz w:val="24"/>
          <w:szCs w:val="24"/>
        </w:rPr>
      </w:pPr>
      <w:r>
        <w:rPr>
          <w:rFonts w:hint="eastAsia" w:ascii="仿宋" w:hAnsi="仿宋" w:eastAsia="仿宋" w:cs="仿宋"/>
          <w:sz w:val="24"/>
          <w:szCs w:val="24"/>
        </w:rPr>
        <w:t>联系电话：025-58227156</w:t>
      </w:r>
    </w:p>
    <w:p>
      <w:pPr>
        <w:bidi w:val="0"/>
        <w:rPr>
          <w:rFonts w:hint="eastAsia" w:ascii="仿宋" w:hAnsi="仿宋" w:eastAsia="仿宋" w:cs="仿宋"/>
          <w:sz w:val="24"/>
          <w:szCs w:val="24"/>
        </w:rPr>
      </w:pPr>
      <w:r>
        <w:rPr>
          <w:rFonts w:hint="eastAsia" w:ascii="仿宋" w:hAnsi="仿宋" w:eastAsia="仿宋" w:cs="仿宋"/>
          <w:sz w:val="24"/>
          <w:szCs w:val="24"/>
        </w:rPr>
        <w:t>3.项目联系方式</w:t>
      </w:r>
    </w:p>
    <w:p>
      <w:pPr>
        <w:bidi w:val="0"/>
        <w:rPr>
          <w:rFonts w:hint="eastAsia" w:ascii="仿宋" w:hAnsi="仿宋" w:eastAsia="仿宋" w:cs="仿宋"/>
          <w:sz w:val="24"/>
          <w:szCs w:val="24"/>
        </w:rPr>
      </w:pPr>
      <w:r>
        <w:rPr>
          <w:rFonts w:hint="eastAsia" w:ascii="仿宋" w:hAnsi="仿宋" w:eastAsia="仿宋" w:cs="仿宋"/>
          <w:sz w:val="24"/>
          <w:szCs w:val="24"/>
        </w:rPr>
        <w:t>项目联系人：郑福森</w:t>
      </w:r>
    </w:p>
    <w:p>
      <w:pPr>
        <w:bidi w:val="0"/>
        <w:rPr>
          <w:rFonts w:hint="eastAsia" w:ascii="仿宋" w:hAnsi="仿宋" w:eastAsia="仿宋" w:cs="仿宋"/>
          <w:sz w:val="24"/>
          <w:szCs w:val="24"/>
        </w:rPr>
      </w:pPr>
      <w:r>
        <w:rPr>
          <w:rFonts w:hint="eastAsia" w:ascii="仿宋" w:hAnsi="仿宋" w:eastAsia="仿宋" w:cs="仿宋"/>
          <w:sz w:val="24"/>
          <w:szCs w:val="24"/>
        </w:rPr>
        <w:t>电话：025-58227156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MGU2OTNmMjJlNzJjODBlNzAxMTkyODRkNmYyNjcifQ=="/>
  </w:docVars>
  <w:rsids>
    <w:rsidRoot w:val="0D4056ED"/>
    <w:rsid w:val="0D40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2026-06-01T07:38:00Z</dcterms:created>
  <dc:creator>思乡语馨</dc:creator>
  <cp:lastModifiedBy>思乡语馨</cp:lastModifiedBy>
  <dcterms:modified xsi:type="dcterms:W3CDTF">2026-06-01T07:40:57Z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24D2A6FB9B964C3FA1A383D70633D0FB_11</vt:lpwstr>
  </property>
</Properties>
</file>