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8.xml" ContentType="application/vnd.openxmlformats-officedocument.customXmlProperties+xml"/>
  <Override PartName="/word/endnotes.xml" ContentType="application/vnd.openxmlformats-officedocument.wordprocessingml.endnotes+xml"/>
  <Override PartName="/word/theme/theme1.xml" ContentType="application/vnd.openxmlformats-officedocument.theme+xml"/>
  <Override PartName="/docProps/custom.xml" ContentType="application/vnd.openxmlformats-officedocument.custom-properties+xml"/>
  <Override PartName="/word/header1.xml" ContentType="application/vnd.openxmlformats-officedocument.wordprocessingml.header+xml"/>
  <Override PartName="/customXml/itemProps7.xml" ContentType="application/vnd.openxmlformats-officedocument.customXmlProperties+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customXml/itemProps9.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403"/>
        <w:jc w:val="center"/>
        <w:spacing w:before="0" w:after="0"/>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72"/>
        </w:rPr>
        <w:t xml:space="preserve">泰州市政府采购</w:t>
      </w:r>
      <w:r/>
    </w:p>
    <w:p>
      <w:pPr>
        <w:ind w:left="0" w:right="0" w:firstLine="470"/>
        <w:jc w:val="center"/>
        <w:spacing w:before="0" w:after="0"/>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84"/>
        </w:rPr>
        <w:t xml:space="preserve"> </w:t>
      </w:r>
      <w:r/>
    </w:p>
    <w:p>
      <w:pPr>
        <w:ind w:left="0" w:right="0" w:firstLine="291"/>
        <w:jc w:val="center"/>
        <w:spacing w:before="0" w:after="0"/>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52"/>
        </w:rPr>
        <w:t xml:space="preserve">竞争性磋商文件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（全流程电子化不见面开标）</w:t>
      </w:r>
      <w:r/>
    </w:p>
    <w:p>
      <w:pPr>
        <w:ind w:left="0" w:right="0" w:firstLine="0"/>
        <w:spacing w:before="0" w:after="0"/>
        <w:rPr>
          <w:rFonts w:ascii="NSimSun" w:hAnsi="NSimSun" w:eastAsia="NSimSun" w:cs="NSimSun"/>
          <w:color w:val="000000"/>
          <w:sz w:val="24"/>
          <w:szCs w:val="24"/>
          <w:highlight w:val="none"/>
        </w:rPr>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4"/>
        </w:rPr>
        <w:t xml:space="preserve"> </w:t>
      </w:r>
      <w:r/>
    </w:p>
    <w:p>
      <w:pPr>
        <w:ind w:left="0" w:right="0" w:firstLine="0"/>
        <w:spacing w:before="0" w:after="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spacing w:before="0" w:after="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spacing w:before="0" w:after="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spacing w:before="0" w:after="0"/>
        <w:rPr>
          <w:sz w:val="24"/>
          <w:szCs w:val="24"/>
        </w:rPr>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4"/>
          <w:highlight w:val="none"/>
        </w:rPr>
      </w:r>
      <w:r>
        <w:rPr>
          <w:rFonts w:ascii="NSimSun" w:hAnsi="NSimSun" w:eastAsia="NSimSun" w:cs="NSimSun"/>
          <w:color w:val="000000"/>
          <w:sz w:val="24"/>
          <w:highlight w:val="none"/>
        </w:rPr>
      </w:r>
    </w:p>
    <w:p>
      <w:pPr>
        <w:ind w:left="0" w:right="0" w:firstLine="0"/>
        <w:spacing w:before="0" w:after="0"/>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32"/>
        </w:rPr>
        <w:t xml:space="preserve">项目名称：寺巷街道食堂外包服务项目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32"/>
        </w:rPr>
        <w:t xml:space="preserve">项目编号：JSZC-321203-JSBY-C2026-0012</w:t>
      </w:r>
      <w:r/>
    </w:p>
    <w:p>
      <w:pPr>
        <w:ind w:left="0" w:right="0" w:firstLine="546"/>
        <w:jc w:val="center"/>
        <w:spacing w:before="240" w:after="240"/>
        <w:rPr>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highlight w:val="none"/>
        </w:rPr>
      </w:r>
      <w:r>
        <w:rPr>
          <w:rFonts w:ascii="Calibri" w:hAnsi="Calibri" w:eastAsia="Calibri" w:cs="Calibri"/>
          <w:color w:val="000000"/>
          <w:sz w:val="28"/>
          <w:highlight w:val="none"/>
        </w:rPr>
      </w:r>
    </w:p>
    <w:p>
      <w:pPr>
        <w:ind w:left="0" w:right="0" w:firstLine="546"/>
        <w:jc w:val="center"/>
        <w:spacing w:before="240" w:after="240"/>
        <w:rPr>
          <w:rFonts w:ascii="Calibri" w:hAnsi="Calibri" w:eastAsia="Calibri" w:cs="Calibri"/>
          <w:color w:val="000000"/>
          <w:sz w:val="28"/>
          <w:szCs w:val="28"/>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highlight w:val="none"/>
        </w:rPr>
      </w:r>
      <w:r>
        <w:rPr>
          <w:rFonts w:ascii="Calibri" w:hAnsi="Calibri" w:eastAsia="Calibri" w:cs="Calibri"/>
          <w:color w:val="000000"/>
          <w:sz w:val="28"/>
          <w:highlight w:val="none"/>
        </w:rPr>
      </w:r>
    </w:p>
    <w:p>
      <w:pPr>
        <w:ind w:left="0" w:right="0" w:firstLine="546"/>
        <w:jc w:val="center"/>
        <w:spacing w:before="240" w:after="240"/>
        <w:rPr>
          <w:rFonts w:ascii="Calibri" w:hAnsi="Calibri" w:eastAsia="Calibri" w:cs="Calibri"/>
          <w:color w:val="000000"/>
          <w:sz w:val="28"/>
          <w:szCs w:val="28"/>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highlight w:val="none"/>
        </w:rPr>
      </w:r>
      <w:r>
        <w:rPr>
          <w:rFonts w:ascii="Calibri" w:hAnsi="Calibri" w:eastAsia="Calibri" w:cs="Calibri"/>
          <w:color w:val="000000"/>
          <w:sz w:val="28"/>
          <w:highlight w:val="none"/>
        </w:rPr>
      </w:r>
    </w:p>
    <w:p>
      <w:pPr>
        <w:ind w:left="0" w:right="0" w:firstLine="546"/>
        <w:jc w:val="center"/>
        <w:spacing w:before="240" w:after="240"/>
        <w:rPr>
          <w:rFonts w:ascii="Calibri" w:hAnsi="Calibri" w:eastAsia="Calibri" w:cs="Calibri"/>
          <w:color w:val="000000"/>
          <w:sz w:val="28"/>
          <w:szCs w:val="28"/>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highlight w:val="none"/>
        </w:rPr>
      </w:r>
      <w:r>
        <w:rPr>
          <w:rFonts w:ascii="Calibri" w:hAnsi="Calibri" w:eastAsia="Calibri" w:cs="Calibri"/>
          <w:color w:val="000000"/>
          <w:sz w:val="28"/>
          <w:highlight w:val="none"/>
        </w:rPr>
      </w:r>
    </w:p>
    <w:p>
      <w:pPr>
        <w:ind w:left="0" w:right="0" w:firstLine="546"/>
        <w:jc w:val="center"/>
        <w:spacing w:before="240" w:after="240"/>
        <w:rPr>
          <w:rFonts w:ascii="Calibri" w:hAnsi="Calibri" w:eastAsia="Calibri" w:cs="Calibri"/>
          <w:color w:val="000000"/>
          <w:sz w:val="28"/>
          <w:szCs w:val="28"/>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32"/>
        </w:rPr>
        <w:t xml:space="preserve">采购人：泰州医药高新技术产业开发区寺巷街道办事处</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32"/>
        </w:rPr>
        <w:t xml:space="preserve">采购代理机构：江苏本源工程项目管理有限公司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32"/>
        </w:rPr>
        <w:t xml:space="preserve">2026年5月</w:t>
      </w:r>
      <w:r/>
    </w:p>
    <w:p>
      <w:pPr>
        <w:ind w:left="0" w:right="0" w:firstLine="0"/>
        <w:jc w:val="center"/>
        <w:spacing w:before="0" w:after="0" w:line="85"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highlight w:val="none"/>
        </w:rPr>
      </w:r>
      <w:r>
        <w:rPr>
          <w:rFonts w:ascii="FangSong" w:hAnsi="FangSong" w:eastAsia="FangSong" w:cs="FangSong"/>
          <w:b/>
          <w:color w:val="000000"/>
          <w:sz w:val="32"/>
          <w:highlight w:val="none"/>
        </w:rPr>
      </w:r>
    </w:p>
    <w:p>
      <w:pPr>
        <w:ind w:left="0" w:right="0" w:firstLine="0"/>
        <w:jc w:val="center"/>
        <w:spacing w:before="0" w:after="0" w:line="85" w:lineRule="atLeast"/>
        <w:rPr>
          <w:rFonts w:ascii="FangSong" w:hAnsi="FangSong" w:eastAsia="FangSong" w:cs="FangSong"/>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highlight w:val="none"/>
        </w:rPr>
      </w:r>
      <w:r>
        <w:rPr>
          <w:rFonts w:ascii="FangSong" w:hAnsi="FangSong" w:eastAsia="FangSong" w:cs="FangSong"/>
          <w:b/>
          <w:color w:val="000000"/>
          <w:sz w:val="32"/>
          <w:highlight w:val="none"/>
        </w:rPr>
      </w:r>
    </w:p>
    <w:p>
      <w:pPr>
        <w:ind w:left="0" w:right="0" w:firstLine="0"/>
        <w:jc w:val="center"/>
        <w:spacing w:before="0" w:after="0" w:line="85" w:lineRule="atLeast"/>
        <w:rPr>
          <w:rFonts w:ascii="FangSong" w:hAnsi="FangSong" w:eastAsia="FangSong" w:cs="FangSong"/>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highlight w:val="none"/>
        </w:rPr>
      </w:r>
      <w:r>
        <w:rPr>
          <w:rFonts w:ascii="FangSong" w:hAnsi="FangSong" w:eastAsia="FangSong" w:cs="FangSong"/>
          <w:b/>
          <w:color w:val="000000"/>
          <w:sz w:val="32"/>
          <w:highlight w:val="none"/>
        </w:rPr>
      </w:r>
    </w:p>
    <w:p>
      <w:pPr>
        <w:ind w:left="0" w:right="0" w:firstLine="0"/>
        <w:jc w:val="center"/>
        <w:spacing w:before="0" w:after="0" w:line="85" w:lineRule="atLeast"/>
        <w:rPr>
          <w:rFonts w:ascii="FangSong" w:hAnsi="FangSong" w:eastAsia="FangSong" w:cs="FangSong"/>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关于政府采购线上合同信用融资功能告知提醒</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各政府采购供应商：</w:t>
      </w:r>
      <w:r/>
    </w:p>
    <w:p>
      <w:pPr>
        <w:ind w:left="0" w:right="0" w:firstLine="56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我市已正式启用“苏采云”系统，目前已全面开通政府采购线上合同信用融资（以下简称“政采贷”）功能。成交供应商可凭政府采购合同在中征平台发起贷款申请。</w:t>
      </w:r>
      <w:r/>
    </w:p>
    <w:p>
      <w:pPr>
        <w:ind w:left="0" w:right="0" w:firstLine="0"/>
        <w:jc w:val="both"/>
        <w:spacing w:before="240" w:after="240" w:line="85" w:lineRule="atLeast"/>
        <w:rPr>
          <w:rFonts w:ascii="FangSong" w:hAnsi="FangSong" w:eastAsia="FangSong" w:cs="FangSong"/>
          <w:color w:val="000000"/>
          <w:sz w:val="28"/>
          <w:szCs w:val="28"/>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“政采贷”业务流程</w:t>
      </w:r>
      <w:r/>
    </w:p>
    <w:p>
      <w:pPr>
        <w:ind w:left="0" w:right="0" w:firstLine="0"/>
        <w:jc w:val="both"/>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r>
      <w:r>
        <mc:AlternateContent>
          <mc:Choice Requires="wpg">
            <w:drawing>
              <wp:inline xmlns:wp="http://schemas.openxmlformats.org/drawingml/2006/wordprocessingDrawing" distT="0" distB="0" distL="0" distR="0">
                <wp:extent cx="5274945" cy="1328927"/>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210941" name=""/>
                        <pic:cNvPicPr>
                          <a:picLocks noChangeAspect="1"/>
                        </pic:cNvPicPr>
                        <pic:nvPr/>
                      </pic:nvPicPr>
                      <pic:blipFill>
                        <a:blip r:embed="rId21"/>
                        <a:stretch/>
                      </pic:blipFill>
                      <pic:spPr bwMode="auto">
                        <a:xfrm>
                          <a:off x="0" y="0"/>
                          <a:ext cx="5274944" cy="132892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3pt;height:104.6pt;mso-wrap-distance-left:0.0pt;mso-wrap-distance-top:0.0pt;mso-wrap-distance-right:0.0pt;mso-wrap-distance-bottom:0.0pt;" stroked="false">
                <v:path textboxrect="0,0,0,0"/>
                <v:imagedata r:id="rId21" o:title=""/>
              </v:shape>
            </w:pict>
          </mc:Fallback>
        </mc:AlternateContent>
      </w:r>
      <w:r>
        <w:rPr>
          <w:rFonts w:ascii="FangSong" w:hAnsi="FangSong" w:eastAsia="FangSong" w:cs="FangSong"/>
          <w:color w:val="000000"/>
          <w:sz w:val="28"/>
          <w:highlight w:val="none"/>
        </w:rPr>
      </w:r>
      <w:r>
        <w:rPr>
          <w:rFonts w:ascii="FangSong" w:hAnsi="FangSong" w:eastAsia="FangSong" w:cs="FangSong"/>
          <w:color w:val="000000"/>
          <w:sz w:val="28"/>
          <w:highlight w:val="none"/>
        </w:rP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常见问题</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Q1</w:t>
      </w:r>
      <w:r>
        <w:rPr>
          <w:rFonts w:ascii="FangSong" w:hAnsi="FangSong" w:eastAsia="FangSong" w:cs="FangSong"/>
          <w:color w:val="000000"/>
          <w:sz w:val="28"/>
        </w:rPr>
        <w:t xml:space="preserve">：哪些企业能申请“政采贷”？</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答：江苏省内采用国库集中支付的政府采购项目的中标供应商，可凭政府采购合同申请“政采贷”。</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Q2</w:t>
      </w:r>
      <w:r>
        <w:rPr>
          <w:rFonts w:ascii="FangSong" w:hAnsi="FangSong" w:eastAsia="FangSong" w:cs="FangSong"/>
          <w:color w:val="000000"/>
          <w:sz w:val="28"/>
        </w:rPr>
        <w:t xml:space="preserve">：供应商在哪里申请“政采贷”？</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答：中标供应商在“中征应收账款融资服务平台”（简称“中征平台”）上向意向银行发起融资申请。</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Q3</w:t>
      </w:r>
      <w:r>
        <w:rPr>
          <w:rFonts w:ascii="FangSong" w:hAnsi="FangSong" w:eastAsia="FangSong" w:cs="FangSong"/>
          <w:color w:val="000000"/>
          <w:sz w:val="28"/>
        </w:rPr>
        <w:t xml:space="preserve">：中标供应商要注意什么？</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答：中标供应商要加强和采购单位的沟通协调，尽早确定融资需求。需要“政采贷”融资的，政府采购合同付款账号应当空置。</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Q4</w:t>
      </w:r>
      <w:r>
        <w:rPr>
          <w:rFonts w:ascii="FangSong" w:hAnsi="FangSong" w:eastAsia="FangSong" w:cs="FangSong"/>
          <w:color w:val="000000"/>
          <w:sz w:val="28"/>
        </w:rPr>
        <w:t xml:space="preserve">：采购单位要做什么？</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答：采购单位在“苏采云”系统中公示政府采购合同时，要勾选融资标识，为中标供应商融资提供便利。如后续融资失败，采购单位要及时维护中标供应商相关账号信息，按时支付款项。</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Q5</w:t>
      </w:r>
      <w:r>
        <w:rPr>
          <w:rFonts w:ascii="FangSong" w:hAnsi="FangSong" w:eastAsia="FangSong" w:cs="FangSong"/>
          <w:color w:val="000000"/>
          <w:sz w:val="28"/>
        </w:rPr>
        <w:t xml:space="preserve">：“政采贷”融资失败怎么办？</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答：经合作银行审核后不予放款，或者贷款审核时间超过</w:t>
      </w:r>
      <w:r>
        <w:rPr>
          <w:rFonts w:ascii="Calibri" w:hAnsi="Calibri" w:eastAsia="Calibri" w:cs="Calibri"/>
          <w:color w:val="000000"/>
          <w:sz w:val="28"/>
        </w:rPr>
        <w:t xml:space="preserve">10</w:t>
      </w:r>
      <w:r>
        <w:rPr>
          <w:rFonts w:ascii="FangSong" w:hAnsi="FangSong" w:eastAsia="FangSong" w:cs="FangSong"/>
          <w:color w:val="000000"/>
          <w:sz w:val="28"/>
        </w:rPr>
        <w:t xml:space="preserve">个工作日的，视为融资失败，该项目回到财政预算管理一体化系统中支付资金。融资失败的，无法重新线上申请“政采贷”。</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政采贷：</w:t>
      </w:r>
      <w:hyperlink r:id="rId22" w:tooltip="http://www.ccgp-jiangsu.gov.cn/jiangsu/paying.html" w:history="1">
        <w:r>
          <w:rPr>
            <w:rStyle w:val="978"/>
            <w:rFonts w:ascii="Calibri" w:hAnsi="Calibri" w:eastAsia="Calibri" w:cs="Calibri"/>
            <w:color w:val="0000ee"/>
            <w:sz w:val="28"/>
            <w:u w:val="none"/>
          </w:rPr>
          <w:t xml:space="preserve">http://www.ccgp-jiangsu.gov.cn/jiangsu/paying.html</w:t>
        </w:r>
      </w:hyperlink>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中征平台：</w:t>
      </w:r>
      <w:hyperlink r:id="rId23" w:tooltip="https://www.crcrfsp.com/" w:history="1">
        <w:r>
          <w:rPr>
            <w:rStyle w:val="978"/>
            <w:rFonts w:ascii="Calibri" w:hAnsi="Calibri" w:eastAsia="Calibri" w:cs="Calibri"/>
            <w:color w:val="0000ee"/>
            <w:sz w:val="28"/>
            <w:u w:val="none"/>
          </w:rPr>
          <w:t xml:space="preserve">https://www.crcrfsp.com/</w:t>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w:t>
      </w:r>
      <w:r>
        <w:rPr>
          <w:rFonts w:ascii="Calibri" w:hAnsi="Calibri" w:eastAsia="Calibri" w:cs="Calibri"/>
          <w:color w:val="000000"/>
          <w:sz w:val="28"/>
        </w:rPr>
        <w:t xml:space="preserve">0523-84821917</w:t>
      </w:r>
      <w:r/>
      <w:r>
        <w:rPr>
          <w:rFonts w:ascii="Calibri" w:hAnsi="Calibri" w:eastAsia="Calibri" w:cs="Calibri"/>
          <w:sz w:val="21"/>
        </w:rP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sdt>
      <w:sdtPr>
        <w15:appearance w15:val="boundingBox"/>
        <w:rPr/>
      </w:sdtPr>
      <w:sdtContent>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120" w:after="120" w:line="85" w:lineRule="atLeast"/>
            <w:tabs>
              <w:tab w:val="left" w:pos="8306" w:leader="none"/>
            </w:tabs>
            <w:pBdr>
              <w:top w:val="none" w:color="000000" w:sz="4" w:space="0"/>
              <w:left w:val="none" w:color="000000" w:sz="4" w:space="0"/>
              <w:bottom w:val="none" w:color="000000" w:sz="4" w:space="0"/>
              <w:right w:val="none" w:color="000000" w:sz="4" w:space="0"/>
            </w:pBdr>
          </w:pPr>
          <w:hyperlink r:id="rId24" w:tooltip="http://jszfcg.jsczt.cn/jszc/onlyoffice/7.2.1-34/web-apps/apps/documenteditor/main/index_loader.html?_dc=7.2.1-34&amp;lang=zh&amp;customer=%20&amp;logo=%20&amp;headerlogo=%2Ffavicon.ico&amp;frameEditorId=iframePage&amp;compact=true&amp;parentOrigin=http://jszfcg.jsczt.cn#_Toc28515" w:history="1">
            <w:r>
              <w:rPr>
                <w:rStyle w:val="978"/>
                <w:rFonts w:ascii="DengXian" w:hAnsi="DengXian" w:eastAsia="DengXian" w:cs="DengXian"/>
                <w:color w:val="0000ee"/>
                <w:sz w:val="28"/>
                <w:u w:val="single"/>
              </w:rPr>
              <w:t xml:space="preserve">第一章</w:t>
            </w:r>
            <w:r>
              <w:rPr>
                <w:rStyle w:val="978"/>
                <w:rFonts w:ascii="DengXian" w:hAnsi="DengXian" w:eastAsia="DengXian" w:cs="DengXian"/>
                <w:color w:val="0000ee"/>
                <w:sz w:val="28"/>
                <w:u w:val="none"/>
              </w:rPr>
              <w:t xml:space="preserve"> </w:t>
            </w:r>
            <w:r>
              <w:rPr>
                <w:rStyle w:val="978"/>
                <w:rFonts w:ascii="DengXian" w:hAnsi="DengXian" w:eastAsia="DengXian" w:cs="DengXian"/>
                <w:color w:val="0000ee"/>
                <w:sz w:val="28"/>
                <w:u w:val="single"/>
              </w:rPr>
              <w:t xml:space="preserve">竞争性磋商公告</w:t>
              <w:tab/>
            </w:r>
          </w:hyperlink>
          <w:r/>
        </w:p>
        <w:p>
          <w:pPr>
            <w:ind w:left="0" w:right="0" w:firstLine="0"/>
            <w:spacing w:before="120" w:after="120" w:line="85" w:lineRule="atLeast"/>
            <w:tabs>
              <w:tab w:val="left" w:pos="8306" w:leader="none"/>
            </w:tabs>
            <w:pBdr>
              <w:top w:val="none" w:color="000000" w:sz="4" w:space="0"/>
              <w:left w:val="none" w:color="000000" w:sz="4" w:space="0"/>
              <w:bottom w:val="none" w:color="000000" w:sz="4" w:space="0"/>
              <w:right w:val="none" w:color="000000" w:sz="4" w:space="0"/>
            </w:pBdr>
          </w:pPr>
          <w:hyperlink r:id="rId25" w:tooltip="http://jszfcg.jsczt.cn/jszc/onlyoffice/7.2.1-34/web-apps/apps/documenteditor/main/index_loader.html?_dc=7.2.1-34&amp;lang=zh&amp;customer=%20&amp;logo=%20&amp;headerlogo=%2Ffavicon.ico&amp;frameEditorId=iframePage&amp;compact=true&amp;parentOrigin=http://jszfcg.jsczt.cn#_Toc31971" w:history="1">
            <w:r>
              <w:rPr>
                <w:rStyle w:val="978"/>
                <w:rFonts w:ascii="DengXian" w:hAnsi="DengXian" w:eastAsia="DengXian" w:cs="DengXian"/>
                <w:color w:val="0000ee"/>
                <w:sz w:val="28"/>
                <w:u w:val="single"/>
              </w:rPr>
              <w:t xml:space="preserve">第二章</w:t>
            </w:r>
            <w:r>
              <w:rPr>
                <w:rStyle w:val="978"/>
                <w:rFonts w:ascii="DengXian" w:hAnsi="DengXian" w:eastAsia="DengXian" w:cs="DengXian"/>
                <w:color w:val="0000ee"/>
                <w:sz w:val="28"/>
                <w:u w:val="none"/>
              </w:rPr>
              <w:t xml:space="preserve"> </w:t>
            </w:r>
            <w:r>
              <w:rPr>
                <w:rStyle w:val="978"/>
                <w:rFonts w:ascii="DengXian" w:hAnsi="DengXian" w:eastAsia="DengXian" w:cs="DengXian"/>
                <w:color w:val="0000ee"/>
                <w:sz w:val="28"/>
                <w:u w:val="single"/>
              </w:rPr>
              <w:t xml:space="preserve">参加磋商供应商须知</w:t>
              <w:tab/>
            </w:r>
          </w:hyperlink>
          <w:r/>
        </w:p>
        <w:p>
          <w:pPr>
            <w:ind w:left="0" w:right="0" w:firstLine="0"/>
            <w:spacing w:before="120" w:after="120" w:line="85" w:lineRule="atLeast"/>
            <w:tabs>
              <w:tab w:val="left" w:pos="8306" w:leader="none"/>
            </w:tabs>
            <w:pBdr>
              <w:top w:val="none" w:color="000000" w:sz="4" w:space="0"/>
              <w:left w:val="none" w:color="000000" w:sz="4" w:space="0"/>
              <w:bottom w:val="none" w:color="000000" w:sz="4" w:space="0"/>
              <w:right w:val="none" w:color="000000" w:sz="4" w:space="0"/>
            </w:pBdr>
          </w:pPr>
          <w:hyperlink r:id="rId26" w:tooltip="http://jszfcg.jsczt.cn/jszc/onlyoffice/7.2.1-34/web-apps/apps/documenteditor/main/index_loader.html?_dc=7.2.1-34&amp;lang=zh&amp;customer=%20&amp;logo=%20&amp;headerlogo=%2Ffavicon.ico&amp;frameEditorId=iframePage&amp;compact=true&amp;parentOrigin=http://jszfcg.jsczt.cn#_Toc27754" w:history="1">
            <w:r>
              <w:rPr>
                <w:rStyle w:val="978"/>
                <w:rFonts w:ascii="DengXian" w:hAnsi="DengXian" w:eastAsia="DengXian" w:cs="DengXian"/>
                <w:color w:val="0000ee"/>
                <w:sz w:val="28"/>
                <w:u w:val="single"/>
              </w:rPr>
              <w:t xml:space="preserve">第三章</w:t>
            </w:r>
            <w:r>
              <w:rPr>
                <w:rStyle w:val="978"/>
                <w:rFonts w:ascii="DengXian" w:hAnsi="DengXian" w:eastAsia="DengXian" w:cs="DengXian"/>
                <w:color w:val="0000ee"/>
                <w:sz w:val="28"/>
                <w:u w:val="none"/>
              </w:rPr>
              <w:t xml:space="preserve"> </w:t>
            </w:r>
            <w:r>
              <w:rPr>
                <w:rStyle w:val="978"/>
                <w:rFonts w:ascii="DengXian" w:hAnsi="DengXian" w:eastAsia="DengXian" w:cs="DengXian"/>
                <w:color w:val="0000ee"/>
                <w:sz w:val="28"/>
                <w:u w:val="single"/>
              </w:rPr>
              <w:t xml:space="preserve">合同条款及格式</w:t>
              <w:tab/>
            </w:r>
          </w:hyperlink>
          <w:r/>
        </w:p>
        <w:p>
          <w:pPr>
            <w:ind w:left="0" w:right="0" w:firstLine="0"/>
            <w:spacing w:before="120" w:after="120" w:line="85" w:lineRule="atLeast"/>
            <w:tabs>
              <w:tab w:val="left" w:pos="8306" w:leader="none"/>
            </w:tabs>
            <w:pBdr>
              <w:top w:val="none" w:color="000000" w:sz="4" w:space="0"/>
              <w:left w:val="none" w:color="000000" w:sz="4" w:space="0"/>
              <w:bottom w:val="none" w:color="000000" w:sz="4" w:space="0"/>
              <w:right w:val="none" w:color="000000" w:sz="4" w:space="0"/>
            </w:pBdr>
          </w:pPr>
          <w:hyperlink r:id="rId27" w:tooltip="http://jszfcg.jsczt.cn/jszc/onlyoffice/7.2.1-34/web-apps/apps/documenteditor/main/index_loader.html?_dc=7.2.1-34&amp;lang=zh&amp;customer=%20&amp;logo=%20&amp;headerlogo=%2Ffavicon.ico&amp;frameEditorId=iframePage&amp;compact=true&amp;parentOrigin=http://jszfcg.jsczt.cn#_Toc1658" w:history="1">
            <w:r>
              <w:rPr>
                <w:rStyle w:val="978"/>
                <w:rFonts w:ascii="DengXian" w:hAnsi="DengXian" w:eastAsia="DengXian" w:cs="DengXian"/>
                <w:color w:val="0000ee"/>
                <w:sz w:val="28"/>
                <w:u w:val="single"/>
              </w:rPr>
              <w:t xml:space="preserve">第四章</w:t>
            </w:r>
            <w:r>
              <w:rPr>
                <w:rStyle w:val="978"/>
                <w:rFonts w:ascii="DengXian" w:hAnsi="DengXian" w:eastAsia="DengXian" w:cs="DengXian"/>
                <w:color w:val="0000ee"/>
                <w:sz w:val="28"/>
                <w:u w:val="none"/>
              </w:rPr>
              <w:t xml:space="preserve"> </w:t>
            </w:r>
            <w:r>
              <w:rPr>
                <w:rStyle w:val="978"/>
                <w:rFonts w:ascii="DengXian" w:hAnsi="DengXian" w:eastAsia="DengXian" w:cs="DengXian"/>
                <w:color w:val="0000ee"/>
                <w:sz w:val="28"/>
                <w:u w:val="single"/>
              </w:rPr>
              <w:t xml:space="preserve">采购需求</w:t>
              <w:tab/>
            </w:r>
          </w:hyperlink>
          <w:r/>
        </w:p>
        <w:p>
          <w:pPr>
            <w:ind w:left="0" w:right="0" w:firstLine="0"/>
            <w:spacing w:before="120" w:after="120" w:line="85" w:lineRule="atLeast"/>
            <w:tabs>
              <w:tab w:val="left" w:pos="8306" w:leader="none"/>
            </w:tabs>
            <w:pBdr>
              <w:top w:val="none" w:color="000000" w:sz="4" w:space="0"/>
              <w:left w:val="none" w:color="000000" w:sz="4" w:space="0"/>
              <w:bottom w:val="none" w:color="000000" w:sz="4" w:space="0"/>
              <w:right w:val="none" w:color="000000" w:sz="4" w:space="0"/>
            </w:pBdr>
          </w:pPr>
          <w:hyperlink r:id="rId28" w:tooltip="http://jszfcg.jsczt.cn/jszc/onlyoffice/7.2.1-34/web-apps/apps/documenteditor/main/index_loader.html?_dc=7.2.1-34&amp;lang=zh&amp;customer=%20&amp;logo=%20&amp;headerlogo=%2Ffavicon.ico&amp;frameEditorId=iframePage&amp;compact=true&amp;parentOrigin=http://jszfcg.jsczt.cn#_Toc11962" w:history="1">
            <w:r>
              <w:rPr>
                <w:rStyle w:val="978"/>
                <w:rFonts w:ascii="DengXian" w:hAnsi="DengXian" w:eastAsia="DengXian" w:cs="DengXian"/>
                <w:color w:val="0000ee"/>
                <w:sz w:val="28"/>
                <w:u w:val="single"/>
              </w:rPr>
              <w:t xml:space="preserve">第五章</w:t>
            </w:r>
            <w:r>
              <w:rPr>
                <w:rStyle w:val="978"/>
                <w:rFonts w:ascii="DengXian" w:hAnsi="DengXian" w:eastAsia="DengXian" w:cs="DengXian"/>
                <w:color w:val="0000ee"/>
                <w:sz w:val="28"/>
                <w:u w:val="none"/>
              </w:rPr>
              <w:t xml:space="preserve"> </w:t>
            </w:r>
            <w:r>
              <w:rPr>
                <w:rStyle w:val="978"/>
                <w:rFonts w:ascii="DengXian" w:hAnsi="DengXian" w:eastAsia="DengXian" w:cs="DengXian"/>
                <w:color w:val="0000ee"/>
                <w:sz w:val="28"/>
                <w:u w:val="single"/>
              </w:rPr>
              <w:t xml:space="preserve">评审方法和评审标准</w:t>
              <w:tab/>
            </w:r>
          </w:hyperlink>
          <w:r/>
        </w:p>
        <w:p>
          <w:pPr>
            <w:ind w:left="0" w:right="0" w:firstLine="0"/>
            <w:spacing w:before="120" w:after="120" w:line="85" w:lineRule="atLeast"/>
            <w:tabs>
              <w:tab w:val="left" w:pos="8306" w:leader="none"/>
            </w:tabs>
            <w:pBdr>
              <w:top w:val="none" w:color="000000" w:sz="4" w:space="0"/>
              <w:left w:val="none" w:color="000000" w:sz="4" w:space="0"/>
              <w:bottom w:val="none" w:color="000000" w:sz="4" w:space="0"/>
              <w:right w:val="none" w:color="000000" w:sz="4" w:space="0"/>
            </w:pBdr>
          </w:pPr>
          <w:hyperlink r:id="rId29" w:tooltip="http://jszfcg.jsczt.cn/jszc/onlyoffice/7.2.1-34/web-apps/apps/documenteditor/main/index_loader.html?_dc=7.2.1-34&amp;lang=zh&amp;customer=%20&amp;logo=%20&amp;headerlogo=%2Ffavicon.ico&amp;frameEditorId=iframePage&amp;compact=true&amp;parentOrigin=http://jszfcg.jsczt.cn#_Toc17618" w:history="1">
            <w:r>
              <w:rPr>
                <w:rStyle w:val="978"/>
                <w:rFonts w:ascii="DengXian" w:hAnsi="DengXian" w:eastAsia="DengXian" w:cs="DengXian"/>
                <w:color w:val="0000ee"/>
                <w:sz w:val="28"/>
                <w:u w:val="single"/>
              </w:rPr>
              <w:t xml:space="preserve">第六章</w:t>
            </w:r>
            <w:r>
              <w:rPr>
                <w:rStyle w:val="978"/>
                <w:rFonts w:ascii="DengXian" w:hAnsi="DengXian" w:eastAsia="DengXian" w:cs="DengXian"/>
                <w:color w:val="0000ee"/>
                <w:sz w:val="28"/>
                <w:u w:val="none"/>
              </w:rPr>
              <w:t xml:space="preserve"> </w:t>
            </w:r>
            <w:r>
              <w:rPr>
                <w:rStyle w:val="978"/>
                <w:rFonts w:ascii="DengXian" w:hAnsi="DengXian" w:eastAsia="DengXian" w:cs="DengXian"/>
                <w:color w:val="0000ee"/>
                <w:sz w:val="28"/>
                <w:u w:val="single"/>
              </w:rPr>
              <w:t xml:space="preserve">响应文件的组成和格式</w:t>
              <w:tab/>
            </w:r>
          </w:hyperlink>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sdtContent>
    </w:sdt>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第一章 </w:t>
      </w:r>
      <w:r>
        <w:rPr>
          <w:rFonts w:ascii="SimSun" w:hAnsi="SimSun" w:eastAsia="SimSun" w:cs="SimSun"/>
          <w:b/>
          <w:color w:val="000000"/>
          <w:sz w:val="28"/>
          <w:u w:val="none"/>
        </w:rPr>
        <w:t xml:space="preserve">竞争性磋商公告</w:t>
      </w:r>
      <w:r/>
    </w:p>
    <w:p>
      <w:pPr>
        <w:ind w:left="0" w:right="0" w:firstLine="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寺巷街道食堂外包服务项目JSZC-321203-JSBY-C2026-0012采购项目的潜在供应商应在“苏采云”系统获取采购文件，并于2026-06-11 14:30 （北京时间）前提交响应文件。</w:t>
      </w:r>
      <w:r/>
    </w:p>
    <w:p>
      <w:pPr>
        <w:numPr>
          <w:ilvl w:val="0"/>
          <w:numId w:val="1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项目基本情况</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项目编号：JSZC-321203-JSBY-C2026-0012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项目名称：寺巷街道食堂外包服务项目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预算金额：285万元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最高限价（如有）：95万元/年，其中劳务费18万元/年，餐饮费暂定72万元/年，特殊供餐费(包括周末、节假日15人供餐及特殊情况需要安排的供餐等，以下简称特殊供餐）暂定5万元/年，3年合计285万元。</w:t>
      </w:r>
      <w:r/>
    </w:p>
    <w:p>
      <w:pPr>
        <w:ind w:left="0" w:right="0" w:firstLine="480"/>
        <w:jc w:val="left"/>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提供食堂人事（劳务），提供工作日早、午餐（就餐人数：工作日约200人）及特殊供餐，做好各类用餐食材（含辅材、佐料等）采购、日常烹饪、配餐工作、食堂保洁、食品卫生、安全生产等食堂范围内的各项服务工作及与食堂运行有关的工作，具体内容详见第四章采购需求。</w:t>
      </w:r>
      <w:r/>
    </w:p>
    <w:p>
      <w:pPr>
        <w:ind w:left="0" w:right="0" w:firstLine="0"/>
        <w:jc w:val="left"/>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rFonts w:ascii="SimSun" w:hAnsi="SimSun" w:eastAsia="SimSun" w:cs="SimSun"/>
          <w:color w:val="000000"/>
          <w:sz w:val="24"/>
        </w:rPr>
        <w:t xml:space="preserve">本次招标总期限：3年，合同一年一签，合同期满后，采购人有权视其</w:t>
      </w:r>
      <w:r>
        <w:rPr>
          <w:rFonts w:ascii="SimSun" w:hAnsi="SimSun" w:eastAsia="SimSun" w:cs="SimSun"/>
          <w:color w:val="000000"/>
          <w:sz w:val="24"/>
        </w:rPr>
        <w:t xml:space="preserve">服务</w:t>
      </w:r>
      <w:r>
        <w:rPr>
          <w:rFonts w:ascii="SimSun" w:hAnsi="SimSun" w:eastAsia="SimSun" w:cs="SimSun"/>
          <w:color w:val="000000"/>
          <w:sz w:val="24"/>
        </w:rPr>
        <w:t xml:space="preserve">情况</w:t>
      </w:r>
      <w:r>
        <w:rPr>
          <w:rFonts w:ascii="SimSun" w:hAnsi="SimSun" w:eastAsia="SimSun" w:cs="SimSun"/>
          <w:color w:val="000000"/>
          <w:sz w:val="24"/>
          <w:highlight w:val="none"/>
        </w:rPr>
        <w:t xml:space="preserve">决定</w:t>
      </w:r>
      <w:r>
        <w:rPr>
          <w:rFonts w:ascii="SimSun" w:hAnsi="SimSun" w:eastAsia="SimSun" w:cs="SimSun"/>
          <w:color w:val="000000"/>
          <w:sz w:val="24"/>
          <w:highlight w:val="none"/>
        </w:rPr>
        <w:t xml:space="preserve">是否</w:t>
      </w:r>
      <w:r>
        <w:rPr>
          <w:rFonts w:ascii="SimSun" w:hAnsi="SimSun" w:eastAsia="SimSun" w:cs="SimSun"/>
          <w:color w:val="000000"/>
          <w:sz w:val="24"/>
          <w:highlight w:val="none"/>
        </w:rPr>
        <w:t xml:space="preserve">续签。</w:t>
      </w: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本项目（是/否）接受联合体：否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1.具有独立承担民事责任的能力；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（二）落实政府采购政策需满足的资格要求：本项目专门面向中小微企业，不执行价格扣除优惠政策，供应商应为中小微企业、监狱企业、残疾人福利性单位之一。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1.供应商具有有效的食品经营许可证，提供有效的食品经营许可证；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2.供应商拟派1名厨师须具有国家劳动保障部门核发的厨师职业资格证书，提供厨师职业资格证书；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在“信用中国”网站（www.creditchina.gov.cn）查询，不存在被列入失信被执行人名单、严重失信主体名单、重大税收违法失信主体名单及其他不符合《中华人民共和国政府采购法》第二十二条规定条件的信用记录情形，提供承诺书（格式详见第六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1.时间：自磋商文件公告发布之日起5个工作日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3.方式：供应商完成注册并办理CA证书后</w:t>
      </w:r>
      <w:r>
        <w:rPr>
          <w:rFonts w:ascii="SimSun" w:hAnsi="SimSun" w:eastAsia="SimSun" w:cs="SimSun"/>
          <w:color w:val="000000"/>
          <w:sz w:val="21"/>
        </w:rPr>
        <w:t xml:space="preserve">，</w:t>
      </w:r>
      <w:r>
        <w:rPr>
          <w:rFonts w:ascii="SimSun" w:hAnsi="SimSun" w:eastAsia="SimSun" w:cs="SimSun"/>
          <w:color w:val="000000"/>
          <w:sz w:val="24"/>
        </w:rPr>
        <w:t xml:space="preserve">在“苏采云”系统下载本项目采购文件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4.售价：0.00元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1.截止时间：2026-06-11 14:30（北京时间）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1.时间：2026-06-11 14:30（北京时间）</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采购信息发布媒介：江苏政府采购网（www.ccgp-jiangsu.gov.cn）。</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2.注意事项：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（2）本项目采用电子化投标，供应商应根据《江苏省政府采购管理交易系统（苏采云）供应商操作手册》（“泰州市政府采购网</w:t>
      </w:r>
      <w:r>
        <w:rPr>
          <w:rFonts w:ascii="Calibri" w:hAnsi="Calibri" w:eastAsia="Calibri" w:cs="Calibri"/>
          <w:color w:val="000000"/>
          <w:sz w:val="21"/>
        </w:rPr>
        <w:t xml:space="preserve">——</w:t>
      </w:r>
      <w:r>
        <w:rPr>
          <w:rFonts w:ascii="SimSun" w:hAnsi="SimSun" w:eastAsia="SimSun" w:cs="SimSun"/>
          <w:color w:val="000000"/>
          <w:sz w:val="24"/>
        </w:rPr>
        <w:t xml:space="preserve">下载中心”下载）规定，制作、上传电子响应文件（技术支持电话：0523-87633965、0523-86897512；客服QQ：709339244、QQ：1810179072）。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（3）有关本次采购的事项若存在变动或修改，敬请及时关注“江苏政府采购网”发布的更正公告。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如潜在供应商未按上述要求操作，将自行承担所产生的风险。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八、凡对本次采购提出询问，请按以下方式联系。</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名称：泰州医药高新技术产业开发区寺巷街道办事处</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址：泰州医药高新技术产业开发区寺巷街道人民路</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人：焦先生</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联系方式：0523-86817446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称：江苏本源工程项目管理有限公司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址：泰州市凤凰东路61号人工智能科创中心6号楼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联系人：孙女士</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联系方式：15195232662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项目联系人：孙女士</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话：15195232662</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第二章参加磋商供应商须知</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（参加竞争性磋商的供应商以下简称“磋商供应商”或“供应商”）</w:t>
      </w:r>
      <w:r/>
    </w:p>
    <w:p>
      <w:pPr>
        <w:ind w:left="0" w:right="0" w:firstLine="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1.适用范围</w:t>
        <w:tab/>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本磋商文件仅适用于寺巷街道食堂外包服务项目。</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2.项目采购方式</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本次采购采取竞争性磋商的方式。</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3.合格的磋商供应商</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3.1满足本磋商文件“竞争性磋商公告”中申请人的资格要求的规定。</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满足本磋商文件实质性要求和条件的规定。</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4.适用法律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本次采购及由此产生的合同受中华人民共和国有关的法律法规制约和保护。</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5.参加磋商</w:t>
      </w:r>
      <w:r>
        <w:rPr>
          <w:rFonts w:ascii="SimSun" w:hAnsi="SimSun" w:eastAsia="SimSun" w:cs="SimSun"/>
          <w:color w:val="000000"/>
          <w:sz w:val="21"/>
        </w:rPr>
        <w:t xml:space="preserve">的</w:t>
      </w:r>
      <w:r>
        <w:rPr>
          <w:rFonts w:ascii="SimSun" w:hAnsi="SimSun" w:eastAsia="SimSun" w:cs="SimSun"/>
          <w:color w:val="000000"/>
          <w:sz w:val="24"/>
        </w:rPr>
        <w:t xml:space="preserve">费用</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5.1参加磋商供应商应自行承担所有与参加磋商有关的费用。不论最终的成交结果如何，采购代理及采购人在任何情况下均无义务和责任承担这些费用。</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5.2该项目的报价应包括完成该项目服务所需的一切相关费用、磋商文件制作费、磋商代理服务费及其他应付的费用等。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磋商代理服务费，按照《关于印发〈江苏省政府采购代理服务收费指导意见〉的通知》（苏政采协〔2024〕20号）文件标准由成交供应商收取。请各供应商在报价时综合考虑上述费用，确定成交供应商后领取成交通知书前一次性交纳给采购代理机构。</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6.磋商文件的约束力</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6.1供应商一旦领取了本磋商文件并决定参加磋商，即被认为接受了本磋商文件的规定和约束，并且视为自竞争性磋商公告期限届满之日起已经知道或应当知道自身权益是否受到了损害。</w:t>
      </w:r>
      <w:r/>
    </w:p>
    <w:p>
      <w:pPr>
        <w:ind w:left="0" w:right="0" w:firstLine="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二、磋商文件</w:t>
      </w:r>
      <w:r/>
    </w:p>
    <w:p>
      <w:pPr>
        <w:ind w:left="0" w:right="0" w:firstLine="480"/>
        <w:jc w:val="both"/>
        <w:spacing w:before="0" w:after="0" w:line="85" w:lineRule="atLeast"/>
        <w:tabs>
          <w:tab w:val="left" w:pos="900" w:leader="none"/>
          <w:tab w:val="left" w:pos="487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1.磋商文件构成</w:t>
      </w:r>
      <w:r/>
    </w:p>
    <w:p>
      <w:pPr>
        <w:ind w:left="0" w:right="0" w:firstLine="480"/>
        <w:jc w:val="both"/>
        <w:spacing w:before="0" w:after="0" w:line="85" w:lineRule="atLeast"/>
        <w:tabs>
          <w:tab w:val="left" w:pos="900" w:leader="none"/>
          <w:tab w:val="left" w:pos="487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磋商文件由以下部分组成：</w:t>
      </w:r>
      <w:r/>
    </w:p>
    <w:p>
      <w:pPr>
        <w:ind w:left="0" w:right="0" w:firstLine="480"/>
        <w:jc w:val="both"/>
        <w:spacing w:before="0" w:after="0" w:line="85" w:lineRule="atLeast"/>
        <w:tabs>
          <w:tab w:val="left" w:pos="900" w:leader="none"/>
          <w:tab w:val="left" w:pos="487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（1）竞争性磋商公告</w:t>
      </w:r>
      <w:r/>
    </w:p>
    <w:p>
      <w:pPr>
        <w:ind w:left="0" w:right="0" w:firstLine="480"/>
        <w:jc w:val="both"/>
        <w:spacing w:before="0" w:after="0" w:line="85" w:lineRule="atLeast"/>
        <w:tabs>
          <w:tab w:val="left" w:pos="900" w:leader="none"/>
          <w:tab w:val="left" w:pos="487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（2）参加磋商供应商须知</w:t>
      </w:r>
      <w:r/>
    </w:p>
    <w:p>
      <w:pPr>
        <w:ind w:left="0" w:right="0" w:firstLine="480"/>
        <w:jc w:val="both"/>
        <w:spacing w:before="0" w:after="0" w:line="85" w:lineRule="atLeast"/>
        <w:tabs>
          <w:tab w:val="left" w:pos="900" w:leader="none"/>
          <w:tab w:val="left" w:pos="487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（3）合同条款及格式</w:t>
      </w:r>
      <w:r/>
    </w:p>
    <w:p>
      <w:pPr>
        <w:ind w:left="0" w:right="0" w:firstLine="480"/>
        <w:jc w:val="both"/>
        <w:spacing w:before="0" w:after="0" w:line="85" w:lineRule="atLeast"/>
        <w:tabs>
          <w:tab w:val="left" w:pos="900" w:leader="none"/>
          <w:tab w:val="left" w:pos="487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line="85" w:lineRule="atLeast"/>
        <w:tabs>
          <w:tab w:val="left" w:pos="900" w:leader="none"/>
          <w:tab w:val="left" w:pos="487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（5）评审方法和评审标准</w:t>
      </w:r>
      <w:r/>
    </w:p>
    <w:p>
      <w:pPr>
        <w:ind w:left="0" w:right="0" w:firstLine="480"/>
        <w:jc w:val="both"/>
        <w:spacing w:before="0" w:after="0" w:line="85" w:lineRule="atLeast"/>
        <w:tabs>
          <w:tab w:val="left" w:pos="900" w:leader="none"/>
          <w:tab w:val="left" w:pos="487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（6）响应文件组成和格式</w:t>
      </w:r>
      <w:r/>
    </w:p>
    <w:p>
      <w:pPr>
        <w:ind w:left="0" w:right="0" w:firstLine="480"/>
        <w:jc w:val="both"/>
        <w:spacing w:before="0" w:after="0" w:line="85" w:lineRule="atLeast"/>
        <w:tabs>
          <w:tab w:val="left" w:pos="900" w:leader="none"/>
          <w:tab w:val="left" w:pos="487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供应商应仔细阅读和检查磋商文件的全部内容。如发现缺页或附件不全，应及时向代理机构提出，以便补齐。</w:t>
      </w:r>
      <w:r/>
    </w:p>
    <w:p>
      <w:pPr>
        <w:ind w:left="0" w:right="0" w:firstLine="480"/>
        <w:jc w:val="both"/>
        <w:spacing w:before="0" w:after="0" w:line="85" w:lineRule="atLeast"/>
        <w:tabs>
          <w:tab w:val="left" w:pos="900" w:leader="none"/>
          <w:tab w:val="left" w:pos="487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供应商应当完整地阅读、理解构成磋商文件的所有内容。磋商文件所作的答疑、澄清、修改，构成磋商文件的组成部分。当上述文件相互之间发生矛盾时，以后发出的文件为准。</w:t>
      </w:r>
      <w:r/>
    </w:p>
    <w:p>
      <w:pPr>
        <w:ind w:left="0" w:right="0" w:firstLine="480"/>
        <w:jc w:val="both"/>
        <w:spacing w:before="0" w:after="0" w:line="85" w:lineRule="atLeast"/>
        <w:tabs>
          <w:tab w:val="left" w:pos="900" w:leader="none"/>
          <w:tab w:val="left" w:pos="487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80"/>
        <w:jc w:val="both"/>
        <w:spacing w:before="0" w:after="0" w:line="85" w:lineRule="atLeast"/>
        <w:tabs>
          <w:tab w:val="left" w:pos="900" w:leader="none"/>
          <w:tab w:val="left" w:pos="487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2.磋商文件的澄清</w:t>
      </w:r>
      <w:r/>
    </w:p>
    <w:p>
      <w:pPr>
        <w:ind w:left="0" w:right="0" w:firstLine="480"/>
        <w:jc w:val="both"/>
        <w:spacing w:before="0" w:after="0" w:line="85" w:lineRule="atLeast"/>
        <w:tabs>
          <w:tab w:val="left" w:pos="900" w:leader="none"/>
          <w:tab w:val="left" w:pos="487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任何要求对磋商文件进行澄清的供应商，应在提交响应文件截止时间五日前按磋商公告中的通讯地址，以书面形式通知采购人或采购代理机构。采购人或采购代理机构有权对发出的磋商文件进行必要的澄清或修改。</w:t>
      </w:r>
      <w:r/>
    </w:p>
    <w:p>
      <w:pPr>
        <w:ind w:left="0" w:right="0" w:firstLine="480"/>
        <w:jc w:val="both"/>
        <w:spacing w:before="0" w:after="0" w:line="85" w:lineRule="atLeast"/>
        <w:tabs>
          <w:tab w:val="left" w:pos="900" w:leader="none"/>
          <w:tab w:val="left" w:pos="487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2.2采购人可以视采购项目的具体情况，组织供应商进行现场考察或召开磋商前答疑会，但不单独或分别组织只有一个供应商参加的现场考察和答疑会。</w:t>
      </w:r>
      <w:r/>
    </w:p>
    <w:p>
      <w:pPr>
        <w:ind w:left="0" w:right="0" w:firstLine="480"/>
        <w:jc w:val="both"/>
        <w:spacing w:before="0" w:after="0" w:line="85" w:lineRule="atLeast"/>
        <w:tabs>
          <w:tab w:val="left" w:pos="900" w:leader="none"/>
          <w:tab w:val="left" w:pos="487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3.磋商文件的修改</w:t>
      </w:r>
      <w:r/>
    </w:p>
    <w:p>
      <w:pPr>
        <w:ind w:left="0" w:right="0" w:firstLine="480"/>
        <w:jc w:val="both"/>
        <w:spacing w:before="0" w:after="0" w:line="85" w:lineRule="atLeast"/>
        <w:tabs>
          <w:tab w:val="left" w:pos="900" w:leader="none"/>
          <w:tab w:val="left" w:pos="487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提交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响应文件截止时间至少5日前，以书面形式通知所有获取磋商文件的供应商；不足5日的，采购人、采购代理机构应当顺延提交响应文件截止时间。</w:t>
        <w:br/>
        <w:t xml:space="preserve">    3.2磋商文件的修改将在江苏政府采购网公布，补充文件将作为磋商文件的组成部分，并对供应商具有约束力。</w:t>
      </w:r>
      <w:r/>
    </w:p>
    <w:p>
      <w:pPr>
        <w:ind w:left="0" w:right="0" w:firstLine="480"/>
        <w:jc w:val="both"/>
        <w:spacing w:before="0" w:after="0" w:line="85" w:lineRule="atLeast"/>
        <w:tabs>
          <w:tab w:val="left" w:pos="8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提交响应文件截止之日前，采购人、采购代理机构或者磋商小组对采购文件进行澄清或者修改的，通过“苏采云”系统发布更正公告。敬请各潜在供应商关注本项目的“更正公告”，并通过“苏采云”系统重新下载更正后的采购文件（后缀名为“.kedt”），编制响应文件。因供应商未尽注意义务，未及时全面地关注更正公告导致其提交的磋商材料不符合采购人及采购代理机构要求，而造成的损失及风险（包括但不限于未成交）由供应商自行承担。</w:t>
      </w:r>
      <w:r/>
    </w:p>
    <w:p>
      <w:pPr>
        <w:ind w:left="0" w:right="0" w:firstLine="480"/>
        <w:jc w:val="both"/>
        <w:spacing w:before="0" w:after="0" w:line="85" w:lineRule="atLeast"/>
        <w:tabs>
          <w:tab w:val="left" w:pos="900" w:leader="none"/>
          <w:tab w:val="left" w:pos="487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left="0" w:right="0" w:firstLine="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w:t>
      </w:r>
      <w:r>
        <w:rPr>
          <w:rFonts w:ascii="SimSun" w:hAnsi="SimSun" w:eastAsia="SimSun" w:cs="SimSun"/>
          <w:b/>
          <w:color w:val="000000"/>
          <w:sz w:val="24"/>
        </w:rPr>
        <w:t xml:space="preserve">、磋商响应文件的编制</w:t>
      </w:r>
      <w:r/>
    </w:p>
    <w:p>
      <w:pPr>
        <w:ind w:left="0" w:right="0" w:firstLine="480"/>
        <w:jc w:val="both"/>
        <w:spacing w:before="0" w:after="0" w:line="85" w:lineRule="atLeast"/>
        <w:tabs>
          <w:tab w:val="left" w:pos="8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1.响应文件的语言及度量衡单位</w:t>
      </w:r>
      <w:r/>
    </w:p>
    <w:p>
      <w:pPr>
        <w:ind w:left="0" w:right="0" w:firstLine="480"/>
        <w:jc w:val="both"/>
        <w:spacing w:before="0" w:after="0" w:line="85" w:lineRule="atLeast"/>
        <w:tabs>
          <w:tab w:val="left" w:pos="8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1.1供应商提交的响应文件以及供应商与采购人或采购代理机构就有关磋商的所有来往通知、函件和文件均应使用简体中文。</w:t>
      </w:r>
      <w:r/>
    </w:p>
    <w:p>
      <w:pPr>
        <w:ind w:left="0" w:right="0" w:firstLine="480"/>
        <w:jc w:val="both"/>
        <w:spacing w:before="0" w:after="0" w:line="85" w:lineRule="atLeast"/>
        <w:tabs>
          <w:tab w:val="left" w:pos="8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1.2除技术性能另有规定外，响应文件所使用的度量衡单位，均须采用国家法定计量单位。</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响应文件构成</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本项目所涉响应文件格式请详见第六章，未给出的格式请自拟。</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2.1磋商响应函；</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2.2磋商响应报价表；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2.3资格证明文件</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（1）具有独立承担民事责任能力的供应商营业执照或相关部门的登记证明文件；</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（2）供应商2025年12月—2026年5月任意连续3个月的财务状况报告（至少包括资产负债表和利润表）或由会计师事务所出具的2024年度或2025年度的审计报告和所附已审财务报告扫描件； </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（3）具备履行合同所必需的设备和专业技术能力的书面声明；</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（4）供应商2025年12月—2026年5月任意连续3个月的依法缴纳税收和社会保障资金的相关材料（提供相关主管部门证明或银行代扣证明）； </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（5）资格的声明函；</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（6）磋商供应商法定代表人身份证或磋商供应商法定代表人授权委托书；</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（7）《中小微企业声明函》或《残疾人福利性单位声明函》或省级以上监狱管理局、戒毒管理局（含新疆生产建设兵团）出具的属于监狱企业的证明文件；</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（8）本项目对供应商要求的特定资格证明材料（详见“竞争性磋商公告”－“申请人的资格要求”之（三））。</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投标报价明细表；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采购需求响应表；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 项目组成人员表；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 政府采购诚信承诺书；</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 评审办法中所涉及的事项需提供的所有资料以及供应商认为应当提交的其他材料。</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 如上述资格证明文件中遇有国家相关政策规定可不具备的，必须提供相关政策规定或相关单位出具的有效证明文件。供应商法定代表人或法定代表人授权代表为外籍、港、澳、台地区人士的，其身份证明须提供有效的护照，或港澳同胞来往内地通行证、台湾同胞来往大陆通行证，或其他可在中国大陆有效居留的许可证明。</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 如标书制作工具中格式和内容与“江苏省政府采购网”发布的磋商文件不一致，请以“江苏省政府采购网”发布的磋商文件为准。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3.响应文件编制及提交要求</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3.1所有文件、往来函件均应使用简体中文。</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响应文件由供应商按要求参考给定格式如实填写，须有供应商（盖章）、法定代表人或法定代表人授权代表签字或盖章，方为有效，未尽事宜可自行补充。</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响应文件须按照磋商文件的目录要求进行排版，若因供应商改动目录顺序导致评审出现误差，由此造成的一切后果由供应商自行承担。</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如无特别说明，供应商报价一律以人民币为投标结算货币，结算单位为“元”。</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供应商应当同时凭CA数字证书登录“江苏政府采购‘苏采云’系统”，并在响应截止时间前上传电子响应文件。</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4.响应报价（编制）要求的说明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本项目最高限价：95万元/年，其中劳务费18万元/年，餐饮费暂定72万元/年，特殊供餐费（包括周末、节假日15人供餐及特殊情况需要安排的供餐等，以下简称特殊供餐）暂定5万元/年，3年合计285万元。供应商的报价包括劳务费、餐饮费、特殊供餐费。</w:t>
      </w:r>
      <w:r>
        <w:rPr>
          <w:rFonts w:ascii="SimSun" w:hAnsi="SimSun" w:eastAsia="SimSun" w:cs="SimSun"/>
          <w:b/>
          <w:color w:val="000000"/>
          <w:sz w:val="24"/>
          <w:u w:val="single"/>
        </w:rPr>
        <w:t xml:space="preserve">因餐饮费、特殊供餐费暂定，最终按实结算，供应商填报“投标报价明细表”时不得修改表中关于这两项的报价，供应商只需对劳务费作报价，否则按无效响应文件处理。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本项目为总价合同，供应商对上述劳务费、餐饮费、特殊供餐费的报价总额中应包括完成本项目服务内容所需的各类人员的工资、加班费、服装费、福利、高温费、节假日补贴、各类用餐食材（含辅材、佐料等）费、采购人工费、燃气费、食堂保洁费、购置配备的卡及刷卡机费、国家规定的社会保险、管理费、各种税费、利润、税金、政策性文件规定及合同包含的所有风险、责任等各项应有费用，采购人不再支付其他任何费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5.响应保证金</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参照省财政厅《关于做好政府采购支持企业发展有关事项的通知》（苏财购〔2020〕52号）规定，本项目无响应保证金要求。</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6.磋商响应有效期</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磋商响应有效期为磋商文件规定的响应文件提交截止时间后六十（60）天。磋商响应有效期比规定短的，将被视为非实质性响应而予以拒绝。</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left="0" w:right="0" w:firstLine="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四、响应文件的提交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响应文件的密封和标记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密封（加密）要求：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签署要求：见磋商文件附件中相关格式要求。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盖章要求：见磋商文件附件中相关格式要求，供应商须通过“苏采云”系统提供的政府采购客户端工具（使用“CA数字证书”）加盖电子签章。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1.4特别提醒：磋商文件中如需“委托代理人签字或盖章”，供应商可打印成文档，签字或盖章后再扫描上传，最后再电子签章。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2.响应文件的拒收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代理机构拒绝接收在其规定的响应截止时间后上传的任何响应文件。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3.响应文件的提交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供应商应当按照《操作手册》规定，在响应文件提交截止时间前制作并上传电子响应文件。本项目通过“苏采云”系统进行电子采购，即供应商响应文件从政府采购客户端工具制作并通过“苏采云”系统提交。供应商应当通过“苏采云”系统提交数据电文形式的响应文件（即电子投标文件）。未进行线上响应文件提交并解密（因“苏采云”系统导致解密失败的除外）的供应商，响应文件无效。其线下提交的（纸质）响应文件，代理机构退回或拒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使用需要第三方认证的电子签名、数据电文，通过互联网方式提交响应文件。即：使用“电子签名认证证书（CA数字证书）”登录“苏采云”系统（网址：</w:t>
      </w:r>
      <w:hyperlink r:id="rId30" w:tooltip="http://jszfcg.jsczt.cn/" w:history="1">
        <w:r>
          <w:rPr>
            <w:rStyle w:val="978"/>
            <w:rFonts w:ascii="SimSun" w:hAnsi="SimSun" w:eastAsia="SimSun" w:cs="SimSun"/>
            <w:color w:val="0000ee"/>
            <w:sz w:val="24"/>
            <w:u w:val="none"/>
          </w:rPr>
          <w:t xml:space="preserve">http://jszfcg.jsczt.cn/</w:t>
        </w:r>
      </w:hyperlink>
      <w:r>
        <w:rPr>
          <w:rFonts w:ascii="SimSun" w:hAnsi="SimSun" w:eastAsia="SimSun" w:cs="SimSun"/>
          <w:color w:val="000000"/>
          <w:sz w:val="24"/>
        </w:rPr>
        <w:t xml:space="preserve">，点击“苏采云”进入系统），按照要求通过互联网方式提交响应文件。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“苏采云”系统使用要求：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（1）建议使用谷歌浏览器参与不见面开标环节。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（2）电脑需提前准备好麦克风、音响、摄像头，并提前检查，保证能够正常使用。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（3）操作系统至少win7，建议使用win10操作系统。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通过“苏采云”系统提交政府采购客户端工具导出加密的响应文件（后缀名为zip）。</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注：供应商应当按照磋商文件的要求编制响应文件，并对其提交的响应文件的真实性、合法性承担法律责任。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响应截止日期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供应商上传响应文件的时间不得迟于竞争性磋商公告中规定的响应文件提交截止时间。供应商应充分考虑到网络环境、网络带宽等风险因素，如因供应商自身原因造成的响应文件上传不成功，由供应商自行承担全部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采购人可以按照规定，通过修改磋商文件酌情延长响应截止日期。在此情况下，供应商的所有权利和义务以及受制的截止日期均应以延长后新的截止日期为准。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5.响应文件的修改和撤回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响应文件提交截止时间前，可以对所提交的响应文件进行补充、修改或者撤回。具体操作方法见《江苏省政府采购管理交易系统（苏采云）供应商操作手册及政府采购客户端》。补充、修改的内容作为响应文件的组成部分。补充、修改的内容与响应文件不一致的，以补充、修改的内容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在响应截止时间之后，供应商不得对其电子响应文件作任何修改。</w:t>
      </w:r>
      <w:r/>
    </w:p>
    <w:p>
      <w:pPr>
        <w:ind w:left="0" w:right="0" w:firstLine="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五、响应文件的解密与评审</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1.响应文件的解密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1.1供应商应当按照《操作手册》规定，在苏采云系统规定的时间内对磋商响应文件进行解密。</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2.磋商小组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磋商开始仪式结束后，采购人或采购代理机构将立即组织磋商小组进行评审。</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2.2磋商小组由采购人代表和有关技术、经济等方面的专家组成，且人员构成符合政府采购有关规定。</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2.3磋商小组独立工作，负责评审所有响应文件并确定成交候选人。</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3.磋商评审过程的保密与公正</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3.1磋商小组、采购人和代理机构工作人员、相关监督人员等与评审工作有关的人员，对评审情况以及在评审过程中获悉的国家秘密、商业秘密负有保密责任。</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3.2在磋商评审过程中，磋商供应商不得以任何行为影响磋商评审过程，否则其响应文件将被作为无效响应文件。</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3.3在评审期间，采购人或采购代理机构将设立专门人员与供应商联系。</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3.4采购人、采购代理机构、磋商小组不向未成交的供应商解释未成交原因，也不公布评审过程中的相关细节。</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w:t>
      </w:r>
      <w:r>
        <w:rPr>
          <w:rFonts w:ascii="SimSun" w:hAnsi="SimSun" w:eastAsia="SimSun" w:cs="SimSun"/>
          <w:color w:val="000000"/>
          <w:sz w:val="24"/>
        </w:rPr>
        <w:t xml:space="preserve">评审过程的澄清、说明和更正</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4.3接到磋商小组澄清、说明或更正要求的供应商应按磋商小组规定的时间和格式做出澄清、说明或更正。澄清、说明或更正的内容作为响应文件的补充部分，但实质性的内容不得做任何更改。</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4.4接到磋商小组澄清要求的供应商如未按规定作出澄清，其风险由供应商自行承担。</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5</w:t>
      </w:r>
      <w:r>
        <w:rPr>
          <w:rFonts w:ascii="SimSun" w:hAnsi="SimSun" w:eastAsia="SimSun" w:cs="SimSun"/>
          <w:color w:val="000000"/>
          <w:sz w:val="24"/>
        </w:rPr>
        <w:t xml:space="preserve">.对响应文件的初审</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5.1响应文件初审分为资格性检查和符合性检查。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资格性检查：依据法律法规和磋商文件的规定，对响应文件中的资格证明文件进行审查，以确定供应商是否具备参加磋商的资格。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符合性检查：依据磋商文件的规定，从响应文件的有效性、完整性和对磋商文件的响应程度进行审查，以确定是否对磋商文件的实质性要求作出响应。</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5.2未通过资格性审查或符合性审查的供应商，磋商小组将在苏采云系统中告知其未通过资格性审查或符合性审查的原因。评审结束后，磋商小组将不再告知未通过资格审查或符合性审查的原因。</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5.3在详细评审之前，磋商小组将首先审查每份响应文件是否实质性响应了磋商文件的要求。实质性响应的响应文件应该与磋商文件要求的条款、条件和规格相符，没有重大负偏离或保留。</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负偏离或保留是指与磋商文件规定的实质性要求存在负偏离，或者在实质上与磋商文件不一致，而且限制了合同中采购人的权利或供应商的义务，纠正这些偏离或保留将会对其他实质性响应要求的供应商的竞争地位产生不公正的影响。重大负偏离的认定需经过磋商小组的认定。磋商小组决定响应文件的响应性只根据响应文件本身的内容，而不寻求外部的证据。</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5.4被认定为未实质性响应磋商文件的情形：</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（1）供应商在“苏采云”系统规定的时间内未成功解密电子响应文件的。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（2）供应商未按照磋商文件要求上传电子响应文件的。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（3）同一供应商提交两个（含两个）以上不同的响应文件或者最后报价的。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（4）供应商不具备磋商文件中规定的资格要求的。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（5）未完整上传响应文件电子文档的，或上传的文件打不开的。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（7）响应报价超过了采购预算或最高限价的。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（8）供应商未通过符合性审查的。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（9）不符合磋商文件中规定的其他实质性要求和条件的。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供应商被“信用中国”网站（www.creditchina.gov.cn）、“中国政府采购网"(www.ccgp.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（11）响应文件含有采购人不能接受的附加条件的。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（12）响应文件未按照磋商文件要求签字、盖章或加盖电子签章的。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5.4未实质性响应磋商文件的，响应文件按无效响应处理。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5.5如果响应文件实质上没有响应磋商文件的要求，磋商小组将予以拒绝，供应商不得通过修改或撤销不符合要求的偏离或保留而使其成为实质性响应的文件。</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5.6磋商小组将对确定为实质性响应的文件进行进一步审核，看其是否有计算上或累加上的算术错误，修正错误的原则如下：</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（1）响应文件中报价总表内容与响应文件中相应内容不一致的，以报价总表为准。</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（3）单价金额小数点或者百分比有明显错位的，以报价总表的总价为准，并修改单价。</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5.7磋商小组将按上述修正错误的方法调整响应文件中的报价，通过“苏采云系统”开标大厅告知供应商，调整后的价格应对供应商具有约束力。如果供应商不接受修正后的价格，则其磋商响应文件将被拒绝。</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5.8磋商小组将允许修正响应文件中不构成重大偏离的、微小的、非正规的、不一致的或不规则的地方，但这些修改不能影响任何供应商相应的名次排列。</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5.9供应商在评审全过程中应保持通信畅通，并安排专人与采购人或采购代理机构及磋商小组联系。</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6.磋商程序及评审方法和评审标准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6.1磋商程序</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 对于通过资格性和符合性审查的供应商，磋商小组将随机确定磋商供应商的磋商顺序，然后由磋商小组所有成员集中与单一供应商分别进行磋商。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6.1.2 磋商文件能够详细列明采购标的的技术、服务要求的，磋商结束后，磋商小组将在苏采云系统要求所有实质性响应的供应商在规定时间内提交最后报价。</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6.1.4评审过程中出现下列情形之一的，磋商小组应当启动异常低价投标（响应）审查程序：</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（1）投标（响应）报价低于全部通过符合性审查供应商投标（响应）报价平均值50%的，即投标（响应）报价〈全部通过符合性审查供应商投标（响应）报价平均值×50%；</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（2）投标（响应）报价低于通过符合性审查的次低报价供应商投标（响应）报价50%的，即投标（响应）报价〈通过符合性审查的次低报价供应商投标（响应）报价×50%；</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（3）投标（响应）报价低于采购项目最高限价45%的，即投标（响应）报价〈采购项目最高限价×45%；</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（4）磋商小组基于专业判断，认为供应商报价过低，有可能影响产品质量或者不能诚信履约的其他情形。</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相关法律法规对供应商报价有规定的，从其规定。</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6.1.5磋商小组启动异常低价投标（响应）审查后，属于前述第（1）项至第（4）项情形的，应当要求相关供应商在评审现场合理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磋商小组在评审现场及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平的行为。</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评审方法和评审标准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6.2.1评审方法：经磋商确定最终采购需求和提交最后报价的供应商后，由磋商小组采用综合评分法对提交最后报价的供应商的响应文件和最后报价进行综合评分。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6.2.2评审标准</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见本磋商文件第五章规定。</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6.3采购活动终止的情况</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出现下列情形之一的，本次竞争性磋商采购活动将被终止：</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6.3.1因情况变化，不再符合规定的竞争性磋商采购方式适用情形的。</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6.3.2出现影响采购公正的违法、违规行为的。</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6.3.3除本磋商文件第二章第6.1.2条第三款规定的情形外，在采购过程中符合要求的供应商或者最后报价未超过采购预算的供应商不足3家的。</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6.3.4在苏采云系统规定时间内成功解密电子响应文件的供应商不足3家的。</w:t>
      </w:r>
      <w:r/>
    </w:p>
    <w:p>
      <w:pPr>
        <w:ind w:left="0" w:right="0" w:firstLine="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六、成交</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.确定成交单位</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磋商小组根据综合评分情况，按照评审得分由高到低顺序推荐3名成交候选供应商，并编写评审报告。符合本磋商文件第二章五、响应文件的解密与评审第6.1.2条情形的，可以推荐2名成交候选供应商。评审得分相同的，按照最后报价由低到高的顺序推荐。评审得分且最后报价相同的供应商，按照技术指标优劣顺序推荐。</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1.2采购人从评审报告提出的成交候选供应商中，按照排序由高到低的原则确定成交供应商。采购人确定成交供应商后，采购代理机构将在“江苏政府采购网”发布成交结果公告，公告期限为1个工作日。</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评审结束后，若有充分证据证明，成交供应商出现下列情况之一的，一经查实，采购人将取消其成交资格，可以确定排序紧跟该供应商的供应商为成交供应商，以此类推，或者重新组织磋商活动。除此之外，采购人还保留进一步追究该供应商法律责任的权利。行政监督部门也将对该供应商的上述行为依法作出行政处理。成交供应商放弃成交资格、因不可抗力提出不能履行合同的，可以确定排序紧跟该供应商的供应商为成交供应商，以此类推，或者重新组织磋商活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（1）提供虚假材料谋取成交的；</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（2）与评审专家、采购人、其他供应商或者代理机构工作人员恶意串通的；</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（3）向评审专家、采购人或代理机构工作人员行贿或者提供其他不正当利益的；</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（4）不满足本磋商文件规定的实质性要求，但在评审过程中又未被磋商小组发现的；</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（5）成交后无正当理由拒不与采购人签订政府采购合同或者未按照磋商文件确定的事项签订政府采购合同；</w:t>
      </w:r>
      <w:r/>
    </w:p>
    <w:p>
      <w:pPr>
        <w:ind w:left="0" w:right="0" w:firstLine="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（6）法律法规、规章规定的属于成交无效的其他情形。</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2.质疑处理</w:t>
      </w:r>
      <w:r/>
    </w:p>
    <w:p>
      <w:pPr>
        <w:ind w:left="0" w:right="0" w:firstLine="482"/>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2.1</w:t>
      </w:r>
      <w:r>
        <w:rPr>
          <w:rFonts w:ascii="SimSun" w:hAnsi="SimSun" w:eastAsia="SimSun" w:cs="SimSun"/>
          <w:color w:val="000000"/>
          <w:sz w:val="24"/>
        </w:rPr>
        <w:t xml:space="preserve">提出质疑的供应商应当是参与所质疑项目采购活动的供应商。潜在供应商依法获取其可质疑的采购文件的，可以对采购文件提出质疑。</w:t>
      </w:r>
      <w:r/>
    </w:p>
    <w:p>
      <w:pPr>
        <w:ind w:left="0" w:right="0" w:firstLine="482"/>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供应商认为采购文件、采购过程和采购结果使自己的权益受到损害的，可以在知道或应知其权益受到损害之日起七个工作日内，以书面形式向采购人或采购代理机构提出质疑。上述应知其权益受到损害之日，是指：</w:t>
      </w:r>
      <w:r/>
    </w:p>
    <w:p>
      <w:pPr>
        <w:ind w:left="0" w:right="0" w:firstLine="482"/>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2.2.1对可以质疑的采购文件提出质疑的，为收到采购文件之日或者采购文件公告期限届满之日。</w:t>
      </w:r>
      <w:r/>
    </w:p>
    <w:p>
      <w:pPr>
        <w:ind w:left="0" w:right="0" w:firstLine="482"/>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2.2.2对采购过程提出质疑的，为各采购程序环节结束之日。</w:t>
      </w:r>
      <w:r/>
    </w:p>
    <w:p>
      <w:pPr>
        <w:ind w:left="0" w:right="0" w:firstLine="482"/>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2.2.3对成交结果提出质疑的，为成交结果公告期限届满之日。</w:t>
      </w:r>
      <w:r/>
    </w:p>
    <w:p>
      <w:pPr>
        <w:ind w:left="0" w:right="0" w:firstLine="482"/>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供应商应当在法定质疑期内一次性提出针对同一采购程序环节的质疑。供应商如在法定期限内对同一采购程序环节提出多次质疑的，服务中心、采购人将只对供应商第一次质疑作出答复。</w:t>
      </w:r>
      <w:r/>
    </w:p>
    <w:p>
      <w:pPr>
        <w:ind w:left="0" w:right="0" w:firstLine="482"/>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2"/>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2.4采购人及采购代理机构只接收以纸质原件形式送达的质疑，采购人及采购代理机构质疑接收人及联系方式见本磋商文件第一章。</w:t>
      </w:r>
      <w:r/>
    </w:p>
    <w:p>
      <w:pPr>
        <w:ind w:left="0" w:right="0" w:firstLine="482"/>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2.5以下情形的质疑不予受理</w:t>
      </w:r>
      <w:r>
        <w:rPr>
          <w:rFonts w:ascii="SimSun" w:hAnsi="SimSun" w:eastAsia="SimSun" w:cs="SimSun"/>
          <w:color w:val="000000"/>
          <w:sz w:val="21"/>
        </w:rPr>
        <w:t xml:space="preserve">。</w:t>
      </w:r>
      <w:r/>
    </w:p>
    <w:p>
      <w:pPr>
        <w:ind w:left="0" w:right="0" w:firstLine="482"/>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 内容不符合《政府采购质疑和投诉办法》第十二条规定的质疑。</w:t>
      </w:r>
      <w:r/>
    </w:p>
    <w:p>
      <w:pPr>
        <w:ind w:left="0" w:right="0" w:firstLine="482"/>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超出政府采购法定期限的质疑。</w:t>
      </w:r>
      <w:r/>
    </w:p>
    <w:p>
      <w:pPr>
        <w:ind w:left="0" w:right="0" w:firstLine="482"/>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以传真、电子邮件等方式递交的非原件形式的质疑。</w:t>
      </w:r>
      <w:r/>
    </w:p>
    <w:p>
      <w:pPr>
        <w:ind w:left="0" w:right="0" w:firstLine="482"/>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 未参加磋商活动的供应商或在磋商活动中自身权益未受到损害的供应商所提出的质疑。</w:t>
      </w:r>
      <w:r/>
    </w:p>
    <w:p>
      <w:pPr>
        <w:ind w:left="0" w:right="0" w:firstLine="482"/>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 供应商组成联合体参加磋商，联合体中任何一方或多方未按要求签字、盖章、加盖公章的质疑。</w:t>
      </w:r>
      <w:r/>
    </w:p>
    <w:p>
      <w:pPr>
        <w:ind w:left="0" w:right="0" w:firstLine="482"/>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七、授予合同</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1.签订合同</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成交供应商应当在成交通知书发出之日起三十日内，按照磋商文件确定的事项与采购人签订政府采购合同。所签订的合同不得对磋商文件和成交供应商响应文件作实质性修改。采购人不得向成交供应商提出任何不合理的要求，作为签订合同的条件，不得与成交供应商私下订立背离合同实质性内容的协议。采购人应当自政府采购合同签订之日起两个工作日内，将政府采购合同在省级以上人民政府财政部门指定的媒体上公告，但政府采购合同中涉及国家秘密、商业秘密的内容除外。</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磋商文件、成交供应商的响应文件及磋商采购过程中有关澄清、承诺文件均应作为合同附件。</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签订合同后，成交供应商不得将合同标的进行转包。未经采购人同意，成交供应商也不得采用分包的形式履行合同，否则采购人有权终止合同。转包或分包造成采购人损失的，成交供应商应承担相应赔偿责任。</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2.标的物的追加</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八、落实的相关政策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采购项目需要落实的政府采购政策：依据《中华人民共和国政府采购法》和《中华人民共和国政府采购法实施条例》的有关规定，落实政府采购政策。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1.《政府采购促进中小企业发展管理办法的通知》（财库〔2020〕46号；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2.供应商需按照采购文件的要求提供相应的《中小企业声明函》。供应商提供的《中小企业声明函》必须真实有效，如果被举报经查实出具虚假声明函的，将被取消谈判资格，并按有关规定予以处理。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3.企业划型标准请参照《关于印发中小企业划型标准规定的通知》（工信部联企业〔2011〕300号）文件规定自行填写。</w:t>
      </w:r>
      <w:r>
        <w:rPr>
          <w:rFonts w:ascii="SimSun" w:hAnsi="SimSun" w:eastAsia="SimSun" w:cs="SimSun"/>
          <w:b/>
          <w:color w:val="000000"/>
          <w:sz w:val="24"/>
        </w:rPr>
        <w:t xml:space="preserve">本项目所属行业为：</w:t>
      </w:r>
      <w:r>
        <w:rPr>
          <w:rFonts w:ascii="SimSun" w:hAnsi="SimSun" w:eastAsia="SimSun" w:cs="SimSun"/>
          <w:b/>
          <w:color w:val="000000"/>
          <w:sz w:val="24"/>
          <w:u w:val="single"/>
        </w:rPr>
        <w:t xml:space="preserve">餐饮业。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监狱企业、残疾人福利性单位按照《关于促进残疾人就业政府采购政策的通知》财库〔2017〕141号和《财政部司法部关于政府采购支持监狱企业发展有关问题的通知——财库〔2014〕68号文件执行。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本项目专门面向中小微企业，供应商应为中小微企业、监狱企业、残疾人福利性单位。不再享受价格扣除政策。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6.落实《商品包装政府采购需求标准（试行）》《快递包装政府采购需求标准（试行）的通知》（财办库〔2020〕123号）的相关政策，商品包装和快递包装应符合文件要求。</w:t>
      </w:r>
      <w:r/>
    </w:p>
    <w:p>
      <w:pPr>
        <w:ind w:left="0" w:right="0" w:firstLine="480"/>
        <w:jc w:val="both"/>
        <w:spacing w:before="0"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7.成交供应商可凭政府采购合同办理融资贷款，详情请见江苏政府采购网“政采贷”专栏。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九、其他事项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发布中标（成交）公告之日起3日内，采购人有权对中标（成交）单位的所有与评标有关证明材料原件（包括企业和人员相关证书、业绩、报告等）进行核查，中标（成交）单位如有提供不实评审材料，弄虚作假者，取消中标（成交）资格，同时将报相关部门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第三章合同条款及格式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以下为成交后签订本项目合同的通用条款，成交供应商不得提出实质性的修改。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（请采购人按照《政府采购需求管理办法》第二十三条的规定完善合同文本。）</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政府采购合同（服务）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项目编号：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甲方：（采购人）_________</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乙方：（成交供应商）_________</w:t>
      </w:r>
      <w:r/>
    </w:p>
    <w:p>
      <w:pPr>
        <w:numPr>
          <w:ilvl w:val="0"/>
          <w:numId w:val="19"/>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1.1标的名称：寺巷街道食堂外包服务项目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1.2服务内容：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食堂人事（劳务），提供工作日早、午餐（就餐人数：工作日约200人）及特殊供餐(包括周末、节假日15人供餐及特殊情况需要安排的供餐等，以下简称特殊供餐），做好各类用餐食材（含辅材、佐料等）采购、日常烹饪、配餐工作、食堂保洁、食品卫生、安全生产等食堂范围内的各项服务工作及与食堂运行有关的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1.3服务要求：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1.3.1甲方提供厨房、餐厅，负责水、电费用及其他公共设施；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1.3.2乙方负责设施的维护，若财产发生人为损坏，乙方需照价赔偿。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1.3.3乙方自行采购、加工，提供甲方就餐服务，自负盈亏。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1.3.4乙方自行安排食堂职工，并负责其安排的所有食堂职工工资福利。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1.3.5供应商统一负责制作就餐卡、充值系统、刷卡器。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1.4服务标准：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1.4.1早餐：包子（鲜肉/青菜/萝卜丝）、油条，现煮面条、馄饨、粯子粥、豆浆、牛奶、鸡蛋等，职工自行刷卡有选择性购买；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1.4.2中餐：1大荤、2小荤、2素、1汤、水果（酸奶），费用标准为13元/人/餐，职工自行刷卡就餐。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1.4.3特殊供餐服务：因周末、节假日或特殊情况需要安排的供餐，或在食堂区域以外提供就餐服务的，乙方应该按照甲方的要求提供供餐保障。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1.5下列文件是构成本合同不可分割的部分：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采购文件及其补充更正公告；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乙方提交的响应文件和在磋商过程中所作的其他承诺、声明、书面变更材料等；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资格证明文件；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 中标（成交）通知书；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 买方、卖方商定的其他必要文件。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1.6服务期：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1.6.1根据采购文件、响应报价文件和中标（成交）通知书签订合同</w:t>
      </w:r>
      <w:r>
        <w:rPr>
          <w:rFonts w:ascii="SimSun" w:hAnsi="SimSun" w:eastAsia="SimSun" w:cs="SimSun"/>
          <w:b/>
          <w:color w:val="000000"/>
          <w:sz w:val="24"/>
        </w:rPr>
        <w:t xml:space="preserve">。本项目服务时间为3年，合同一年一签，本次签订的合同服务时间：</w:t>
      </w:r>
      <w:r>
        <w:rPr>
          <w:rFonts w:ascii="SimSun" w:hAnsi="SimSun" w:eastAsia="SimSun" w:cs="SimSun"/>
          <w:b/>
          <w:color w:val="000000"/>
          <w:sz w:val="24"/>
          <w:u w:val="single"/>
        </w:rPr>
        <w:t xml:space="preserve">   </w:t>
      </w:r>
      <w:r>
        <w:rPr>
          <w:rFonts w:ascii="SimSun" w:hAnsi="SimSun" w:eastAsia="SimSun" w:cs="SimSun"/>
          <w:b/>
          <w:color w:val="000000"/>
          <w:sz w:val="24"/>
        </w:rPr>
        <w:t xml:space="preserve">年，时间自</w:t>
      </w:r>
      <w:r>
        <w:rPr>
          <w:rFonts w:ascii="SimSun" w:hAnsi="SimSun" w:eastAsia="SimSun" w:cs="SimSun"/>
          <w:b/>
          <w:color w:val="000000"/>
          <w:sz w:val="24"/>
          <w:u w:val="single"/>
        </w:rPr>
        <w:t xml:space="preserve">  </w:t>
      </w:r>
      <w:r>
        <w:rPr>
          <w:rFonts w:ascii="SimSun" w:hAnsi="SimSun" w:eastAsia="SimSun" w:cs="SimSun"/>
          <w:b/>
          <w:color w:val="000000"/>
          <w:sz w:val="24"/>
        </w:rPr>
        <w:t xml:space="preserve">至</w:t>
      </w:r>
      <w:r>
        <w:rPr>
          <w:rFonts w:ascii="SimSun" w:hAnsi="SimSun" w:eastAsia="SimSun" w:cs="SimSun"/>
          <w:b/>
          <w:color w:val="000000"/>
          <w:sz w:val="24"/>
          <w:u w:val="single"/>
        </w:rPr>
        <w:t xml:space="preserve">   </w:t>
      </w:r>
      <w:r>
        <w:rPr>
          <w:rFonts w:ascii="SimSun" w:hAnsi="SimSun" w:eastAsia="SimSun" w:cs="SimSun"/>
          <w:b/>
          <w:color w:val="000000"/>
          <w:sz w:val="24"/>
        </w:rPr>
        <w:t xml:space="preserve">。</w:t>
      </w:r>
      <w:r>
        <w:rPr>
          <w:rFonts w:ascii="SimSun" w:hAnsi="SimSun" w:eastAsia="SimSun" w:cs="SimSun"/>
          <w:color w:val="000000"/>
          <w:sz w:val="24"/>
        </w:rPr>
        <w:t xml:space="preserve">但如果甲方认为乙方在本项目服务中未能履行服务承诺和合同规定的义务，管理服务质量低劣、员工业务水平较差，经甲方多次指出仍不改正并无相应保证措施的，则甲方有权根据相应的法律法规，通过考核方式决定是否继续与乙方合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1.6.2乙方在报价时应充分考虑服务期内的市场因素和成本变化状况带来的风险。一旦成交，所报的合同报价即为</w:t>
      </w:r>
      <w:r>
        <w:rPr>
          <w:rFonts w:ascii="SimSun" w:hAnsi="SimSun" w:eastAsia="SimSun" w:cs="SimSun"/>
          <w:b/>
          <w:color w:val="000000"/>
          <w:sz w:val="24"/>
        </w:rPr>
        <w:t xml:space="preserve">合同价一次性包干</w:t>
      </w:r>
      <w:r>
        <w:rPr>
          <w:rFonts w:ascii="SimSun" w:hAnsi="SimSun" w:eastAsia="SimSun" w:cs="SimSun"/>
          <w:color w:val="000000"/>
          <w:sz w:val="24"/>
        </w:rPr>
        <w:t xml:space="preserve">，乙方不得以任何理由要求变更合同价。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1.7甲乙双方均应指定专人作为本合同履行期间双方之间的联络人，所有一方向相对方正式知会事项的通知，只要到达相对方指定联络人，即视为到达对方。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甲方指定联络人：</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 名： </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乙方指定联络人：</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 名：</w:t>
      </w:r>
      <w:r>
        <w:rPr>
          <w:rFonts w:ascii="SimSun" w:hAnsi="SimSun" w:eastAsia="SimSun" w:cs="SimSun"/>
          <w:color w:val="000000"/>
          <w:sz w:val="24"/>
          <w:u w:val="single"/>
        </w:rPr>
        <w:t xml:space="preserve">             </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联系方式：</w:t>
      </w:r>
      <w:r>
        <w:rPr>
          <w:rFonts w:ascii="SimSun" w:hAnsi="SimSun" w:eastAsia="SimSun" w:cs="SimSun"/>
          <w:color w:val="000000"/>
          <w:sz w:val="24"/>
          <w:highlight w:val="white"/>
          <w:u w:val="single"/>
        </w:rPr>
        <w:t xml:space="preserve">             </w:t>
      </w:r>
      <w:r/>
    </w:p>
    <w:p>
      <w:pPr>
        <w:numPr>
          <w:ilvl w:val="0"/>
          <w:numId w:val="19"/>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合同金额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2.1本合同壹年期服务期总费用为（大写）：________________元人民币（¥_____元），其中，劳务费元；另暂定餐饮费元，暂定特殊供餐费元，暂定具体费用最终按实际就餐人数和标准结算。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本项目为总价合同，合同价应包括的各类人员的工资、加班费、服装费、福利、高温费、节假日补贴、各类用餐食材（含辅材、佐料等）费、人工采购费、燃气费、食堂保洁费、购置配备的卡及刷卡机费、国家规定的社会保险、管理费、各种税费、利润、税金、政策性文件规定及合同包含的所有风险、责任等各项应有费用，甲方不再支付其他任何费用。</w:t>
      </w:r>
      <w:r/>
    </w:p>
    <w:p>
      <w:pPr>
        <w:numPr>
          <w:ilvl w:val="0"/>
          <w:numId w:val="19"/>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3.1乙方应按磋商文件规定的时间向甲方提供与合同标的有关的技术资料。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在没有甲方事先书面同意的情况下，乙方不得将由甲方提供的有关合同或任何合同条文、规格、计划、图纸、样品或资料提供给予履行本合同无关的任何其他人。即使向履行本合同有关的人员提供，也应注意保密并限于履行合同的必需范围。</w:t>
      </w:r>
      <w:r/>
    </w:p>
    <w:p>
      <w:pPr>
        <w:numPr>
          <w:ilvl w:val="0"/>
          <w:numId w:val="19"/>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知识产权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4.1乙方应保证甲方在使用、接收本合同标的或其任何一部分时不受第三方提出侵犯其专利权、版权、商标权和工业设计权等知识产权的起诉。一旦出现侵权，由乙方负全部责任。</w:t>
      </w:r>
      <w:r/>
    </w:p>
    <w:p>
      <w:pPr>
        <w:numPr>
          <w:ilvl w:val="0"/>
          <w:numId w:val="19"/>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产权担保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5.1乙方保证所交付的合同标的的所有权完全属于乙方且无任何抵押、查封等产权瑕疵。</w:t>
      </w:r>
      <w:r/>
    </w:p>
    <w:p>
      <w:pPr>
        <w:numPr>
          <w:ilvl w:val="0"/>
          <w:numId w:val="19"/>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履约保证金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6.1本项目不缴纳履约保证金。</w:t>
      </w:r>
      <w:r/>
    </w:p>
    <w:p>
      <w:pPr>
        <w:numPr>
          <w:ilvl w:val="0"/>
          <w:numId w:val="19"/>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转包或分包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7.1乙方不得将合同标的转包给他人履行。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7.2乙方不得将合同标的分包给他人履行。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7.3乙方如有转包或未经甲方同意的分包行为，甲方有权解除合同。</w:t>
      </w:r>
      <w:r/>
    </w:p>
    <w:p>
      <w:pPr>
        <w:numPr>
          <w:ilvl w:val="0"/>
          <w:numId w:val="19"/>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合同款项支付</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8.1乙方按照合同约定时间进场提供服务。合同签订后30日内甲方支付劳务费年合同价的30%作为预付款。</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8.2劳务费、特殊供餐费每季度支付一次。劳务费每季度支付金额=（3年总成交的劳务费金额/3－预付金额）/4；特殊供餐费按实际就餐情况每季度结算。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8.3餐饮费每月按实际就餐人数支付一次，餐饮费每月支付金额=实际就餐人数*300－考核扣款。</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8.4支付方式：</w:t>
      </w:r>
      <w:r>
        <w:rPr>
          <w:rFonts w:ascii="SimSun" w:hAnsi="SimSun" w:eastAsia="SimSun" w:cs="SimSun"/>
          <w:color w:val="000000"/>
          <w:sz w:val="24"/>
        </w:rPr>
        <w:t xml:space="preserve">乙方向甲方提交服务费正式发票，甲方按财务报支流程向乙方支付服务费。</w:t>
      </w:r>
      <w:r/>
    </w:p>
    <w:p>
      <w:pPr>
        <w:numPr>
          <w:ilvl w:val="0"/>
          <w:numId w:val="19"/>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税费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本合同执行中相关的一切税费均由乙方负担。</w:t>
      </w:r>
      <w:r/>
    </w:p>
    <w:p>
      <w:pPr>
        <w:numPr>
          <w:ilvl w:val="0"/>
          <w:numId w:val="19"/>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检查考核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10.1考核按磋商文件第四章《采购需求》中的《</w:t>
      </w:r>
      <w:r>
        <w:rPr>
          <w:rFonts w:ascii="SimSun" w:hAnsi="SimSun" w:eastAsia="SimSun" w:cs="SimSun"/>
          <w:b/>
          <w:color w:val="000000"/>
          <w:sz w:val="24"/>
        </w:rPr>
        <w:t xml:space="preserve">考核方式及标准》项</w:t>
      </w:r>
      <w:r>
        <w:rPr>
          <w:rFonts w:ascii="SimSun" w:hAnsi="SimSun" w:eastAsia="SimSun" w:cs="SimSun"/>
          <w:color w:val="000000"/>
          <w:sz w:val="24"/>
        </w:rPr>
        <w:t xml:space="preserve">执行，具体见附件。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10.2若考核办法、考核标准视情进行调整完善，按新的考核办法、标准执行。</w:t>
      </w:r>
      <w:r/>
    </w:p>
    <w:p>
      <w:pPr>
        <w:numPr>
          <w:ilvl w:val="0"/>
          <w:numId w:val="19"/>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乙方的责任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11.1.1乙方未按合同规定的质量要求提供服务，甲方有权终止合同，由此造成乙方的直接损失和间接损失甲方不予补偿，造成甲方损失时，甲方有权要求乙方赔偿，可从余款中直接扣除，不足部分向乙方追索。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11.1.2乙方应执行国家有关规定，负责乙方员工的生产、事故、伤残、死亡、保险和</w:t>
      </w:r>
      <w:r>
        <w:rPr>
          <w:rFonts w:ascii="SimSun" w:hAnsi="SimSun" w:eastAsia="SimSun" w:cs="SimSun"/>
          <w:color w:val="000000"/>
          <w:sz w:val="24"/>
          <w:u w:val="single"/>
        </w:rPr>
        <w:t xml:space="preserve">劳动关系纠纷</w:t>
      </w:r>
      <w:r>
        <w:rPr>
          <w:rFonts w:ascii="SimSun" w:hAnsi="SimSun" w:eastAsia="SimSun" w:cs="SimSun"/>
          <w:color w:val="000000"/>
          <w:sz w:val="24"/>
        </w:rPr>
        <w:t xml:space="preserve">，甲方不承担任何责任。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11.1.3由于乙方管理不善或重大失误，造成甲方或第三方财产损失或人身伤害的，乙方负责承担一切责任。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11.1.4乙方在合同履行前必须向甲方提交经单位盖章的食堂人员花名册、岗位分工情况表、工作人员健康证复印件等证件，提供的人员必须与供应商响应文件中的人员一致，不得随意更换。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11.1.5乙方保证其为履行本合同交付的工作成果、使用的技术手段和提供的服务内容涉及的各方面，均享有完全的法律权利或获得充分的授权。乙方因自身的权利瑕疵或侵权行为使得本合同履行侵犯任何第三方合法权益的，均由乙方承担相关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11.1.6乙方在履行合同中产生的一切非因甲方过错导致的损失，均由乙方自行承担责任。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甲方责任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11.2.1甲方按合同约定按期付款。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11.3甲方不得无理由单方面拒绝履行合同。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11.4不能按时进场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若由于甲方的原因致使合同签订后乙方不能按时进场，则乙方有权向甲方追索由此造成的损失。</w:t>
      </w:r>
      <w:r/>
    </w:p>
    <w:p>
      <w:pPr>
        <w:numPr>
          <w:ilvl w:val="0"/>
          <w:numId w:val="19"/>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甲乙双方的权利与义务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甲方权利、义务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12.1.1 甲方负责对乙方的工作实施检查和管理，依据《服务质量考核办法及细则》，每月进行一次考核评定，并与乙方商量解决有关问题。对不符合质量标准的管理服务，要求乙方整改落实。如乙方派出的管理、服务人员工作表现不好，甲方可通知乙方对其考核或更换人员。如因乙方不能按约定完成管理服务目标或管理不善造成甲方重大经济损失，甲方有权终止协议，并追究乙方的经济和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12.1.2 甲方有权对乙方进行各种检查管理，如：卫生、安全、治安、消防、综合治理、监督等。若生产过程中不符合卫生要求或者发生食品或水电气等安全问题，甲方有权视情节轻重追究乙方责任。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12.1.3乙方因食堂工作人员失职影响甲方正常供餐的，甲方有权追究乙方的责任并扣除相应的费用。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12.1.4甲方有权对饭菜质量、卫生服务、安全生产等情况进行监督检查，如存在食品卫生问题的，甲方有权要求调整乙方人员或追究乙方责任。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12.1.5甲方提供厨房、餐厅、全套厨房设备，所有厨房设备、设施及餐具书面列清单并经双方确认后，交给乙方使用。如需增添设备（含厨房设备、设施、就餐用具等）或提供的设备因不符合要求需要整改或更换的，由甲方负责购买并承担该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12.1.6食堂经营产生的水、电费由甲方负责。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12.1.7根据考核情况按时支付服务费用。若</w:t>
      </w:r>
      <w:r>
        <w:rPr>
          <w:rFonts w:ascii="SimSun" w:hAnsi="SimSun" w:eastAsia="SimSun" w:cs="SimSun"/>
          <w:b/>
          <w:color w:val="000000"/>
          <w:sz w:val="24"/>
        </w:rPr>
        <w:t xml:space="preserve">连续两个月考核得分在70分以下（不含70分）的</w:t>
      </w:r>
      <w:r>
        <w:rPr>
          <w:rFonts w:ascii="SimSun" w:hAnsi="SimSun" w:eastAsia="SimSun" w:cs="SimSun"/>
          <w:color w:val="000000"/>
          <w:sz w:val="24"/>
        </w:rPr>
        <w:t xml:space="preserve">，甲方有权解除合同，造成甲方损失的，由乙方承担。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12.1.8甲方有权按照合同约定和法律规定的标准规范，对乙方实施的服务提出修改和变更建议。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12.1.9甲方负责协助解决乙方服务过程中的实际困难。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12.1.10甲方每月及时向乙方提供就餐人数。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12.1.11甲方有权根据食堂正常的运行和质量合理提升要求等实际情况，调整考核标准和细则。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12.1.12法律法规规定由甲方承担的其他责任。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12.2乙方权利、义务：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12.2.1乙方在服务期内必须严格遵守劳动安全、食品安全、燃气安全等法律法规规定。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12.2.2乙方统一负责制作就餐卡、充值系统、刷卡器等。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12.2.3乙方负责食堂的经营管理，高质量提供服务。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12.2.4乙方每月虚拟充值300元/人至甲方符合就餐要求的职工卡中，职工可自主刷卡消费，月度有结余的由乙方代购食材和生活用品等，每月按实结算。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12.2.5乙方提供的菜谱一周一订，每周四下午报至甲方，经甲方审核后于下周执行，并公布。保质保量按时供餐，现场制作，注重营养搭配。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12.2.6 食堂因故无法制作餐食时（如后厨改造、临时停电、停水等），由乙方提供应急解决方案，报甲方同意后执行。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12.2.7做好本服务区域的安全管理，对服务人员应进行安全操作培训；遵守甲方和职业健康管理职责要求。根据甲方要求，采取事故防范措施，制定应急预案，组织演练，避免发生安全事故。发生安全事故，乙方在采取应急措施的同时，及时向甲方报告，保护好现场、协助做好处置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12.2.8乙方必须接受甲方的管理、检查、验收方式和考核扣款等。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12.2.9乙方须依据规定和约定需求配备服务人员，统一着装，文明操作。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12.2.10乙方合同履行前向甲方提交的食堂人员花名册中的人员不得随意更换，如需更换须事先得到甲方同意。对甲方提出认为不适合的在岗人员，乙方应在接到甲方变更在岗人员要求后3天内更换到位，直到甲方认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12.2.11乙方应执行国家有关规定依法用工，负责乙方员工的生病、事故、伤残、死亡、保险和劳动关系纠纷的处理，甲方不承担任何相关责任。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12.2.12乙方需配合甲方完成上级“832”平台等采购任务。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12.2.13 乙方必须具有安全操作观念，认真做好防火、防毒、防工伤事故等工作。每日全面检查水、电、气、油、灶（炉）具、消毒柜和各种炊事器具、消防设施是否正常，下班勿忘关好水、电、气总阀门及门窗，发现问题及时处理，以防发生安全事故或影响食堂正常的饭菜供应。</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numPr>
          <w:ilvl w:val="0"/>
          <w:numId w:val="19"/>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不可抗力事件处理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13.1在合同有效期内，任何一方因不可抗力事件导致不能履行合同，则合同履行期可延长，其延长期与不可抗力影响期相同。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13.2不可抗力事件发生后，应立即通知对方，并寄送有关权威机构出具的证明。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13.3不可抗力事件延续120天以上，双方应通过友好协商，确定是否继续履行合同。</w:t>
      </w:r>
      <w:r/>
    </w:p>
    <w:p>
      <w:pPr>
        <w:numPr>
          <w:ilvl w:val="0"/>
          <w:numId w:val="19"/>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争议解决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14.1双方在签订、履行合同中所发生的一切争议，应通过友好协商解决。如协商不成，由甲方住所地人民法院管辖。</w:t>
      </w:r>
      <w:r/>
    </w:p>
    <w:p>
      <w:pPr>
        <w:numPr>
          <w:ilvl w:val="0"/>
          <w:numId w:val="19"/>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合同生效及其他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15.1合同经双方法定代表人或授权委托代表人签字并加盖单位公章后生效。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15.2本合同未尽事宜，遵照中华人民共和国现行法律法规有关条文执行。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15.3本合同正本一式四份，具有同等法律效力，甲方、乙方各执两份。</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乙方：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地址：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法定代表人或授权代表：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第四章采购需求</w:t>
      </w:r>
      <w:r/>
    </w:p>
    <w:p>
      <w:pPr>
        <w:ind w:left="0" w:right="0" w:firstLine="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1.项目名称：寺巷街道食堂外包服务项目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范围：提供食堂人事（劳务），提供工作日早、午餐（就餐人数：工作日约200人）及特殊供餐(包括周末、节假日15人供餐及特殊情况需要安排的供餐等，以下简称特殊供餐），做好各类用餐食材（含辅材、佐料等）采购、日常烹饪、配餐工作、食堂保洁、食品卫生、安全生产等食堂范围内的各项服务工作及与食堂运行有关的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3.服务期：3年，合同一年一签，合同期满后，采购人有权视其服务情况决定是否续签。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4.最高限价：95万元/年，其中劳务费18万元/年，餐饮费暂定72万元/年，特殊供餐费暂定5万元/年，3年合计285万元。供应商的报价包括劳务费、餐饮费、特殊供餐费。</w:t>
      </w:r>
      <w:r>
        <w:rPr>
          <w:rFonts w:ascii="SimSun" w:hAnsi="SimSun" w:eastAsia="SimSun" w:cs="SimSun"/>
          <w:b/>
          <w:color w:val="000000"/>
          <w:sz w:val="24"/>
          <w:u w:val="single"/>
        </w:rPr>
        <w:t xml:space="preserve">因餐饮费、特殊供餐费暂定，最终按实结算，供应商填报“投标报价明细表”时不得修改表中关于这两项的报价，供应商只需对劳务费作报价，否则按无效响应文件处理。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为总价合同，供应商对上述劳务费、餐饮费、特殊供餐费的报价总额中应包括完成本项目服务内容所需的各类人员的工资、加班费、服装费、福利、高温费、节假日补贴、各类用餐食材（含辅材、佐料等）费、采购人工费、燃气费、食堂保洁费、购置配备的卡及刷卡机费、国家规定的社会保险、管理费、各种税费、利润、税金、政策性文件规定及合同包含的所有风险、责任等各项应有费用，采购人不再支付其他任何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二、具体要求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1.主要服务内容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食堂人事（劳务），提供工作日早、午餐（就餐人数：工作日约200人）及特殊供餐，做好各类用餐食材（含辅材、佐料等）采购、日常烹饪、配餐工作、食堂保洁、食品卫生、安全生产等食堂范围内的各项服务工作及与食堂运行有关的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2.1采购人提供厨房、餐厅，负责水、电费用及其他公共设施；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2.2供应商负责设施的维护，若财产发生人为损坏，供应商需照价赔偿。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2.3供应商自行采购、加工，提供甲方就餐服务，自负盈亏。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2.4供应商自行安排食堂职工，并负责所有食堂职工工资福利。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2.5供应商统一负责制作就餐卡、充值系统、刷卡器。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3.1早餐：包子（鲜肉/青菜/萝卜丝）、油条、现煮面条、馄饨、粯子粥、豆浆、牛奶、鸡蛋等，职工自行刷卡有选择性购买；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3.2中餐：1大荤、2小荤、2素、1汤、水果（酸奶），费用标准为13元/人/餐，职工自行刷卡就餐。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3.3特殊供餐服务：因周末、节假日或特殊情况的需要安排供餐，或在食堂区域以外提供就餐服务的，供应商应该按照采购人的要求提供供餐保障。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以上为食堂供应标准，供应商可以在不提高餐标的基础上增加供应品种，但不能少于以上各餐品种标准。（2）供应商每月虚拟充值300元/人至采购人符合就餐要求的职工卡中，职工可自主刷卡消费，月度有结余的可请供应商代购食材和生活用品等，每月按实际就餐人数结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4.食材、辅材、佐料等质量要求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所供食品均符合《中华人民共和国食品安全法》《动物检疫管理办法》等相关规定，供应商食堂管理必须符合卫生监督部门的相关要求，所有食材均须为非转基因产品，所有原材料均需经过验收方可进入厨房。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4.1大米必须符合GB/T 1354标准，如参照标准文件有更新，以最新的标准执行。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4.2面粉符合相应的国家或行业食品安全标准，具有芳香的面粉味、无霉味、酸味、异味。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食用油配送标准：非转基因食用油，必须符合GB 44917-2024《食用植物油散装运输卫生要求》，并具有“QS”食品质量安全认证或“SC”食品生产许可证。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蔬菜产品具有该菜可食用时的特性，成熟度适中、新鲜、色泽良好、形态正常、外观清洁、无腐烂、无霉变、无异味、农药残留量不超过国家的有关标准，并提供3-5种农产品农残检测报告。必须保证新鲜，且符合《中华人民共和国食品安全法》要求。叶菜：外形正常，叶梗光滑幼嫩，不干瘪凋萎，无过多黄叶，色泽正常。去除根须，不含土，无虫害，大白菜、卷心菜切开不变黑，无腐烂情形，无明显浸水现象；农药残留不超标，损耗率低于5%。根茎类（如香芋、土豆、莴笋等）：无虫咬、发芽、发霉现象，新鲜，形态大小与采购人标准相当。农药残留不超标，</w:t>
      </w:r>
      <w:r>
        <w:rPr>
          <w:rFonts w:ascii="SimSun" w:hAnsi="SimSun" w:eastAsia="SimSun" w:cs="SimSun"/>
          <w:color w:val="000000"/>
          <w:sz w:val="24"/>
        </w:rPr>
        <w:t xml:space="preserve">破碎率低于5%。花果类（如西蓝花、白菜花、水果）：无虫害，成熟度良好，新鲜固有色泽鲜明，无发霉发黄现象。农药残留不超标，损耗率低于5%。姜蒜类：表皮干燥，蒜瓣硬实。新鲜、干净、外形完整，破碎率低于5%。</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 肉禽蛋类：必须具有动物检验检疫合格证明或“QS”食品质量认证标志；生猪食品必须是定点宰杀，盖有检验合格戳记，并有书面依据。标准肉：皮质细腻，脂肪洁白，精肉红润鲜嫩，有弹性，手擦脂肪有油腻感，无注水，无囊肿，无异味。子排要求为新鲜产品，表面不带油膘，中间隔层油膘不得超过0.5公分；条肉要求为中档产品（不带大排），中间隔层油膘不得超过1公分。所供猪肉后腿净肉：不带碎骨、不带肥肉，肉色鲜艳，无病变、不打水；猪肉：不带碎骨（一斤猪肉，三两肥肉七两瘦肉），肉色鲜艳，不打水；五花肉：要求中肋部分呈整方形，不带腩</w:t>
      </w:r>
      <w:r>
        <w:rPr>
          <w:rFonts w:ascii="SimSun" w:hAnsi="SimSun" w:eastAsia="SimSun" w:cs="SimSun"/>
          <w:color w:val="000000"/>
          <w:sz w:val="24"/>
        </w:rPr>
        <w:t xml:space="preserve">肉，带少量排骨，肉色鲜艳，层次分明；冻禽肉：冻禽肉皮肤有光泽，呈淡黄、淡红、灰白色等，肌肉切面有光泽，指压后凹陷恢复得慢，且不能完全恢复。冻禽肉的配送到达日期，需要在生产日期后5天内。畜肉品须色泽鲜亮、无任何异味、无毛、按压无水迹；禽肉类制品须肉面干净、无任何异味、无毛发、表皮处理清洁，大小统一、码放整齐。蛋类须保证新鲜，且符合《中华人民共和国食品安全法》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水产类须保证鲜活、大小基本统一，且符合《中华人民共和国食品安全法》对鲜活类水产的要求，冰鲜类需要保证为3个月内产品。鱼类需要具有鲜鱼固有的鲜明体色和光泽，黏度透明；鳞完整或稍有花鳞，紧贴鱼体不易剥落，有透明黏液；鳃盖紧合，鳃丝鲜红或紫红，色泽清晰，黏液透明无异味；鱼眼饱满，角膜光亮透明；腹部呈白色或淡玫瑰红色，破肚率小于等于5%；肌肉结实或富有弹性，无风干、异味现象。水产类净菜须保证处理干净、表面无鳞片、血迹、内脏清理彻底、无异味。冰鲜需要为通过检验检疫依法销售的产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水果类产品具有该类产品可食用的特性，成熟度适中、新鲜、色泽良好、形态正常、外观清洁、无腐烂、无霉变、无异味、农药残留量不超过国家的有关标准，且符合《中华人民共和国食品安全法》要求。花果类：无虫害，成熟度良好，新鲜固有色泽鲜明，无发霉发黄。农药残留不超标，损耗率低于5%。</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干货类须保证配送的种类、品牌、规格，其质量完全符合相应的国家或行业食品安全标准，在保质期范围内，生产日期至供货日期的天数须在保质期的三分之二以内，包装完整、无任何破损、无挤压、无破碎、无异味、无任何表面附着物或衍生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4.9调味品质量要求：食用盐符合GB 2721-2015标准，酱油符合GB  2717-2018标准，味精符合</w:t>
      </w:r>
      <w:r>
        <w:rPr>
          <w:rFonts w:ascii="SimSun" w:hAnsi="SimSun" w:eastAsia="SimSun" w:cs="SimSun"/>
          <w:color w:val="000000"/>
          <w:sz w:val="21"/>
        </w:rPr>
        <w:t xml:space="preserve">【GB 2720-2015】</w:t>
      </w:r>
      <w:r>
        <w:rPr>
          <w:rFonts w:ascii="SimSun" w:hAnsi="SimSun" w:eastAsia="SimSun" w:cs="SimSun"/>
          <w:color w:val="000000"/>
          <w:sz w:val="24"/>
        </w:rPr>
        <w:t xml:space="preserve">标准，生粉（淀粉制品）符合</w:t>
      </w:r>
      <w:r>
        <w:rPr>
          <w:rFonts w:ascii="SimSun" w:hAnsi="SimSun" w:eastAsia="SimSun" w:cs="SimSun"/>
          <w:color w:val="000000"/>
          <w:sz w:val="21"/>
        </w:rPr>
        <w:t xml:space="preserve">【GB 2720-2015】</w:t>
      </w:r>
      <w:r>
        <w:rPr>
          <w:rFonts w:ascii="SimSun" w:hAnsi="SimSun" w:eastAsia="SimSun" w:cs="SimSun"/>
          <w:color w:val="000000"/>
          <w:sz w:val="24"/>
        </w:rPr>
        <w:t xml:space="preserve">标准，食糖符合</w:t>
      </w:r>
      <w:r>
        <w:rPr>
          <w:rFonts w:ascii="SimSun" w:hAnsi="SimSun" w:eastAsia="SimSun" w:cs="SimSun"/>
          <w:color w:val="000000"/>
          <w:sz w:val="21"/>
        </w:rPr>
        <w:t xml:space="preserve">【GB 13104-2014】</w:t>
      </w:r>
      <w:r>
        <w:rPr>
          <w:rFonts w:ascii="SimSun" w:hAnsi="SimSun" w:eastAsia="SimSun" w:cs="SimSun"/>
          <w:color w:val="000000"/>
          <w:sz w:val="24"/>
        </w:rPr>
        <w:t xml:space="preserve">卫生标准，食醋符合GB/T2719-2018标准，酿造食醋符合</w:t>
      </w:r>
      <w:r>
        <w:rPr>
          <w:rFonts w:ascii="SimSun" w:hAnsi="SimSun" w:eastAsia="SimSun" w:cs="SimSun"/>
          <w:color w:val="000000"/>
          <w:sz w:val="21"/>
        </w:rPr>
        <w:t xml:space="preserve">【GB/T 18187-2000】</w:t>
      </w:r>
      <w:r>
        <w:rPr>
          <w:rFonts w:ascii="SimSun" w:hAnsi="SimSun" w:eastAsia="SimSun" w:cs="SimSun"/>
          <w:color w:val="000000"/>
          <w:sz w:val="24"/>
        </w:rPr>
        <w:t xml:space="preserve">标准。以上参照标准文件如有更新，以最新的参照标准文件执行。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4.10奶制品应符合国家乳品安全标准，小食品应根据采购人要求提供，且均须为优质产品，保证新鲜度，外包装清洁卫生，完整坚固，且包装上的商品名称、厂址、规格等与内容物相符，标识清晰，批次清楚。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4.11食堂日用品：须提供生产商的质量证明材料；标签上应有品名、厂名、厂址、生产日期、贮藏条件等内容。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4.12严禁采购假冒、变质、过期的产品，不得弄虚作假或以次充好。对于不符合质量要求的品种，采购人有权要求退货或换货，退换食品须在1小时内补给，不得影响采购人正常供餐。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4.13供应商采购的货物质量不符合国家有关食品安全标准，从而导致食物中毒或其他损害的，经权威部门鉴定认定供应商应承担责任的，供应商须承担由此产生的一切法律和经济责任。该责任包括但不限于：抢救费、医疗费、误工费、交通费、丧葬费等。若因此给采购人造成重大损失或不良影响，采购人有权向供应商追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4.14供应商应随时按采购人要求提供各类货物清晰准确的原产地证明以及检测报告。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4.15供应商提供的产品须经过食堂验收人员的感官检验、外观检验和试用检验，若产品外观、包装、形式不符合要求、感官检验不能达到食品卫生要求，当即拒收；供应商不能满足食品的质量及售后服务要求时，采购人有权终止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4.16采购人有权对供应商采购的各类物品自行或者委托第三方检测机构进行检测，按国家有关标准，若检测不合格，采购人予以书面警告，并对该批货物予以没收销毁，不必退还成交供应商，防止其二次流通至社会市场；书面警告后再出现同样情况，视情况严重性，采购人有权直接单方解除服务合同，并不用对成交供应商做任何赔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4.17一经发现采购以下食品，除全部退货外，将取消供应商的成交资格，并由供货商承担由此造成的经济责任和法律责任：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（1）腐败变质、霉变、生虫、污秽不洁、混有异物或者其他感官性状异常；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（2）含有毒、有害物质或者被有害物质污染；</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（3）含有致病性的寄生虫、微生物或者微生物含量超过国家限定标准的；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（4）未经动物检疫部门检疫、检验或者检疫、检验不合格的肉类及其制品；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（5）病死、毒死或者死因不明的禽、畜、兽等及其制品；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（6）掺假、掺杂、以次充好；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（7）用非食品原料加工，加入非食品用化学物质的。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5.岗位人员至少配备4名，具体配备情况如下：</w:t>
      </w:r>
      <w:r/>
    </w:p>
    <w:tbl>
      <w:tblPr>
        <w:tblStyle w:val="9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69"/>
        <w:gridCol w:w="1431"/>
        <w:gridCol w:w="1307"/>
        <w:gridCol w:w="4590"/>
      </w:tblGrid>
      <w:tr>
        <w:trPr>
          <w:trHeight w:val="54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69" w:type="dxa"/>
            <w:vAlign w:val="center"/>
            <w:textDirection w:val="lrTb"/>
            <w:noWrap w:val="false"/>
          </w:tcPr>
          <w:p>
            <w:pPr>
              <w:ind w:left="175" w:right="172" w:firstLine="0"/>
              <w:jc w:val="center"/>
              <w:spacing w:before="99"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3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07" w:type="dxa"/>
            <w:vAlign w:val="center"/>
            <w:textDirection w:val="lrTb"/>
            <w:noWrap w:val="false"/>
          </w:tcPr>
          <w:p>
            <w:pPr>
              <w:ind w:left="264" w:right="257" w:firstLine="0"/>
              <w:jc w:val="center"/>
              <w:spacing w:before="99"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590" w:type="dxa"/>
            <w:vAlign w:val="center"/>
            <w:textDirection w:val="lrTb"/>
            <w:noWrap w:val="false"/>
          </w:tcPr>
          <w:p>
            <w:pPr>
              <w:ind w:left="0" w:right="1678" w:firstLine="0"/>
              <w:jc w:val="center"/>
              <w:spacing w:before="99"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人员要求</w:t>
            </w:r>
            <w:r/>
          </w:p>
        </w:tc>
      </w:tr>
      <w:tr>
        <w:trPr>
          <w:trHeight w:val="176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9" w:type="dxa"/>
            <w:vAlign w:val="center"/>
            <w:textDirection w:val="lrTb"/>
            <w:noWrap w:val="false"/>
          </w:tcPr>
          <w:p>
            <w:pPr>
              <w:ind w:left="7" w:right="0" w:firstLine="0"/>
              <w:jc w:val="center"/>
              <w:spacing w:before="98"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31" w:type="dxa"/>
            <w:vAlign w:val="center"/>
            <w:textDirection w:val="lrTb"/>
            <w:noWrap w:val="false"/>
          </w:tcPr>
          <w:p>
            <w:pPr>
              <w:ind w:left="106" w:right="0" w:firstLine="0"/>
              <w:jc w:val="center"/>
              <w:spacing w:before="98"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7" w:type="dxa"/>
            <w:vAlign w:val="center"/>
            <w:textDirection w:val="lrTb"/>
            <w:noWrap w:val="false"/>
          </w:tcPr>
          <w:p>
            <w:pPr>
              <w:ind w:left="6" w:right="0" w:firstLine="0"/>
              <w:jc w:val="center"/>
              <w:spacing w:before="98"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590"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男女不限，年龄在60周岁及60周岁以下，持有效的健康证，具有不低于3年餐饮服务管理经验，可兼任本项目其他岗位，但需符合所兼岗位的人员要求。</w:t>
            </w:r>
            <w:r/>
          </w:p>
        </w:tc>
      </w:tr>
      <w:tr>
        <w:trPr>
          <w:trHeight w:val="132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9" w:type="dxa"/>
            <w:vAlign w:val="center"/>
            <w:textDirection w:val="lrTb"/>
            <w:noWrap w:val="false"/>
          </w:tcPr>
          <w:p>
            <w:pPr>
              <w:ind w:left="7"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3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厨师长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7" w:type="dxa"/>
            <w:vAlign w:val="center"/>
            <w:textDirection w:val="lrTb"/>
            <w:noWrap w:val="false"/>
          </w:tcPr>
          <w:p>
            <w:pPr>
              <w:ind w:left="6"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590"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男女不限，年龄在60周岁及60周岁以下，持有效的健康证，具有不低于5年厨房工作及管理经验。</w:t>
            </w:r>
            <w:r/>
          </w:p>
        </w:tc>
      </w:tr>
      <w:tr>
        <w:trPr>
          <w:trHeight w:val="176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9" w:type="dxa"/>
            <w:vAlign w:val="center"/>
            <w:textDirection w:val="lrTb"/>
            <w:noWrap w:val="false"/>
          </w:tcPr>
          <w:p>
            <w:pPr>
              <w:ind w:left="7"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31" w:type="dxa"/>
            <w:vAlign w:val="center"/>
            <w:textDirection w:val="lrTb"/>
            <w:noWrap w:val="false"/>
          </w:tcPr>
          <w:p>
            <w:pPr>
              <w:ind w:left="106"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厨师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7" w:type="dxa"/>
            <w:vAlign w:val="center"/>
            <w:textDirection w:val="lrTb"/>
            <w:noWrap w:val="false"/>
          </w:tcPr>
          <w:p>
            <w:pPr>
              <w:ind w:left="6"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59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男女不限，年龄在60周岁及60周岁以下，持有效的健康证，有不低于3年餐饮工作经历，具有国家劳动保障部门核发的厨师职业资格证书。</w:t>
            </w:r>
            <w:r/>
          </w:p>
        </w:tc>
      </w:tr>
      <w:tr>
        <w:trPr>
          <w:trHeight w:val="9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9" w:type="dxa"/>
            <w:vAlign w:val="center"/>
            <w:textDirection w:val="lrTb"/>
            <w:noWrap w:val="false"/>
          </w:tcPr>
          <w:p>
            <w:pPr>
              <w:ind w:left="7"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31" w:type="dxa"/>
            <w:vAlign w:val="center"/>
            <w:textDirection w:val="lrTb"/>
            <w:noWrap w:val="false"/>
          </w:tcPr>
          <w:p>
            <w:pPr>
              <w:ind w:left="106"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厨工</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7" w:type="dxa"/>
            <w:vAlign w:val="center"/>
            <w:textDirection w:val="lrTb"/>
            <w:noWrap w:val="false"/>
          </w:tcPr>
          <w:p>
            <w:pPr>
              <w:ind w:left="264" w:right="254"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590" w:type="dxa"/>
            <w:vAlign w:val="center"/>
            <w:textDirection w:val="lrTb"/>
            <w:noWrap w:val="false"/>
          </w:tcPr>
          <w:p>
            <w:pPr>
              <w:ind w:left="0" w:right="95" w:firstLine="0"/>
              <w:jc w:val="both"/>
              <w:spacing w:before="1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男女不限，年龄在60周岁及60周岁以下，持有效的健康证</w:t>
            </w:r>
            <w:r>
              <w:rPr>
                <w:rFonts w:ascii="SimSun" w:hAnsi="SimSun" w:eastAsia="SimSun" w:cs="SimSun"/>
                <w:color w:val="000000"/>
                <w:sz w:val="21"/>
              </w:rPr>
              <w:t xml:space="preserve">。</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供应商在履行合同前必须向采购人提交食堂人员花名册、岗位分工情况表、工作人员健康证、职业资格证等证件、从事餐饮行业工作年限证明(劳动合同或社保或工资证明），供采购人核实是否与响应文件中的一致，供应商不得随意置换，如遇特殊情况需更换的，应提前向采购人报备并通过采购人同意后方可更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供应商工作人员在岗履行职责期间（包括上下班途中），发生自身的人身伤亡，均由供应商负责处理并承担经济和法律责任，采购人不承担任何责任。供应商违反国家相关法规，与聘用人员发生纠纷，均由供应商负责调解与处理，采购人不承担责任。供应商在履行职责期间违反国家相关法规或清洁行业规范，因故意或过失造成他人人身伤亡及财产损失的，均由供应商负责处理并承担经济和道义上的责任，采购人不承担任何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5.3如菜品口味不符合采购人要求，须在5个工作日内无条件更换相关人员，如更换厨师，更换的厨师资格等级不得降低。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服务人员在工作期间一律穿工作服，戴工作帽，不吸烟、不喝酒，遵守采购人的有关规章制度。供应商负责提供所有服务人员的工作服，经采购人确认样式和材质（工作服为整套工作服，包括帽子、衣服、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6.食堂工作要求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6.1用餐时段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早餐：7:30-8:30  午餐：11:15—12:30，用餐时间可根据采购人的要求做调整。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菜谱一周一订，根据市场、季节、营养、采购方要求等综合因素制定食谱及菜单同时每周四下午报送采购人备案，经采购人管理人员审核后于下周执行，并公布。供应商做好成本核算，合理制定采购计划，坚持厉行节约、制止浪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饭菜加工。提供的菜品除保证营养均衡外需要多样化，有季节特色、保证菜品的新鲜、干净、卫生、口感良好。加工过程严格按规范制作，防四害、防灰尘，避免杂物混入，保证食品安全，不做不卖变质、腐烂、剩的食品，食品充分加热，防止里生外熟。每餐饭菜必须在就餐前20分钟准备好，饭菜少炒勤炒，加工后的饭菜要注意保热、保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6.4供应商对食堂经营、配餐、职工餐厅售卖餐饮、餐具洗涤消毒、食品安全及操作安全等服务，内部人员管控、制度管理、库房管理、台账管理工作及其配套设施、设备（维护保养）等资产进行全权管理。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就餐服务。就餐期间项目负责人要协调好餐饮服务内部事务，负责打菜的职工要固定窗口，打饭菜数量要符合规定，人员配备充足，保证打饭快速有序。要根据就餐情况及时调配饭菜，如有饭菜不足情况要及时采取措施。提醒就餐人员厉行节约、杜绝浪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6.6有工作餐或接待餐等临时需求时，应充分考虑采购人单位的临时用餐需求，提前安排好人员和物资。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6.7虚心听取用餐人员的意见和要求，不断提高饭菜质量和服务质量。做好就餐刷卡和就餐人数统计工作。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6.8按照采购人的要求，负责食堂食品安全、安全生产、室内外环境卫生、内部人员管控、库房管理、台账资料整理、制度管理工作及其配套设施、设备等资产的全权管理。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6.9为确保消防安全，供应商必须及时关闭设备电源、气源、水龙头和灯，对食堂内部的一切安全风险负全责。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6.10做好食堂安全工作。要严守操作规程，生熟食品及加工用具要分类放置，防止污染；食堂无关人员严禁进入厨房及保管室；易燃易爆物品要按规定放置，杜绝意外事故的发生，食堂工作人员离开厨房前，必须将厨房各种食品放置好，关好门窗，检查各类电源开关、设备、炉灶等，做好防火、防盗、防毒、防爆工作。 </w:t>
        <w:br/>
        <w:t xml:space="preserve">    6.11做好食堂卫生工作。工作期间必须穿工作服，注意做好食品卫生、餐具卫生、环境卫生、个人卫生工作。如有咳嗽、腹泻、发烧、呕吐等疾病，应向行政部请假，离开食堂工作岗位。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6.12餐厅需维修、维护和添置设备、设施，由供应商书面上报，费用由采购人承担；如供应商因操作不当损坏设备设施影响用餐，维修费、误餐费由供应商承担相应责任。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6.13在履约期间违规使用禁用品，或发生食品安全和其他安全事故等，被行政管理机构处罚，由供应商承担一切责任。采购人将以行政管理机构处罚文件为依据，视情节轻重，根据内部管理规定给予额外处罚、处理，直至解除合同，由此给采购人造成的一切经济损失由成交供应商承担，采购人保留通过法律途径追偿经济损失和社会名誉损失等法律权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7.食堂卫生制度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7.1食品卫生</w:t>
      </w:r>
      <w:r/>
    </w:p>
    <w:p>
      <w:pPr>
        <w:numPr>
          <w:ilvl w:val="0"/>
          <w:numId w:val="20"/>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不购买不新鲜食品，严禁购买及使用腐烂变质的食物，以及其他感官性状异常食物。</w:t>
      </w:r>
      <w:r/>
    </w:p>
    <w:p>
      <w:pPr>
        <w:numPr>
          <w:ilvl w:val="0"/>
          <w:numId w:val="20"/>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要做到生品与成品、熟品相隔离，成品与半成品相隔离，食品与杂物相隔离。冷藏时要做到荤腥类食品与其他食品相隔离。</w:t>
      </w:r>
      <w:r/>
    </w:p>
    <w:p>
      <w:pPr>
        <w:numPr>
          <w:ilvl w:val="0"/>
          <w:numId w:val="20"/>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食物制作及销售过程中要注意防蝇、防灰尘，以避免杂物混入食品。</w:t>
      </w:r>
      <w:r/>
    </w:p>
    <w:p>
      <w:pPr>
        <w:numPr>
          <w:ilvl w:val="0"/>
          <w:numId w:val="20"/>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隔餐食物如可食用，必须经过回锅加热。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（5）食堂烹饪所用肉类仅限新鲜屠宰、冷鲜配送的鲜肉，禁止以任何形式使用冷冻肉类、冻品、复冻肉、冷藏超期肉。</w:t>
      </w:r>
      <w:r/>
    </w:p>
    <w:p>
      <w:pPr>
        <w:ind w:left="0" w:right="0" w:firstLine="48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（6）各种调料不宜久置，装盛调料各种器具应经常洗涤。</w:t>
      </w:r>
      <w:r/>
    </w:p>
    <w:p>
      <w:pPr>
        <w:ind w:left="0" w:right="0" w:firstLine="48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7.2餐具、厨具卫生 </w:t>
        <w:br/>
        <w:t xml:space="preserve">   （1）刀、墩、板、桶、盆、筐、灶、锅、抹布等厨具要每餐清洗，保持厨具的清洁。餐具使用后要一洗二刷三冲四消毒。 </w:t>
        <w:br/>
        <w:t xml:space="preserve">   （2）厨具和餐具要固定摆好。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7.3环境卫生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（1）要经常性打扫和清洗食堂地面，做到地面无杂物和积水。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（2）储藏室要保持干净、干燥和通风，储藏间不得存放其他杂物及个人物件，物品存放要离地、隔墙、分类。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（3）对食堂周围的阴沟、角落、泔水桶、垃圾堆要经常性清理，预防细菌感染食物。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（4）对存放厨具、餐具的各个角落要经常抹洗。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7.4食堂工作人员个人卫生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（1）食堂工作人员要做到“四勤”：勤洗手、剪指甲；勤洗衣服，被褥；勤洗澡、理发；勤换工作服。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（2）在工作前及处理食品原料后、便后，要用肥皂及流动清水洗手；直接用手接触入口食品之前（如切菜等），应用热水消毒。</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（3）不得在食品加工期间及销售食品前抽烟，不正对食品咳嗽、打喷嚏，不随处吐痰。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8.食品留样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食品留样制度》执行食品留样工作，确保每餐供应食品留样48小时，留样使用的容器必须经严格消毒，保持清洁，禁止使用不洁容器存放样品；每餐、每样食品必须按要求留足100g，分别盛放在已消毒的留样容器中，在留样过程中应避免被污染；留样食品冷却后必须加盖密封保管，并在外面标明留样日期、品名、餐次、留样人等，放入冰箱内保存；留样冰箱必须专用，严禁存放与留样无关的其他食品；每餐必须做好留样记录，包括：食品名称、留样时间，便于检查；留样食品必须保留48小时后方可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三、考核方式及标准</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1.进场后的第一个月为试用期，试用期由采购人考核，考核得分80分以下的，采购人可以解除合同。具体进场时间以采购人通知为准。 </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2.试用期后，采购人将组织考核小组采取综合考核与专项考核相结合的方式，每月对供应商进行食堂食品工作考核，采购人根据最终考核结果支付费用。</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3.服务质量考核办法及细则</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3.1采购人对成交商服务质量进行月度综合考核（表格形式）</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1.采购人对成交商服务质量月度综合考核表</w:t>
      </w:r>
      <w:r/>
    </w:p>
    <w:tbl>
      <w:tblPr>
        <w:tblStyle w:val="9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6"/>
        <w:gridCol w:w="967"/>
        <w:gridCol w:w="5925"/>
        <w:gridCol w:w="403"/>
        <w:gridCol w:w="496"/>
        <w:gridCol w:w="390"/>
        <w:gridCol w:w="457"/>
      </w:tblGrid>
      <w:tr>
        <w:trPr>
          <w:trHeight w:val="9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2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 w:type="dxa"/>
            <w:vAlign w:val="center"/>
            <w:textDirection w:val="lrTb"/>
            <w:noWrap w:val="false"/>
          </w:tcPr>
          <w:p>
            <w:pPr>
              <w:ind w:left="0" w:right="0" w:firstLine="0"/>
              <w:jc w:val="center"/>
              <w:spacing w:before="0" w:after="0" w:line="400" w:lineRule="atLeast"/>
              <w:tabs>
                <w:tab w:val="left" w:pos="6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扣分项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1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vMerge w:val="restart"/>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餐饮管理</w:t>
            </w:r>
            <w:r/>
          </w:p>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厨房工作1</w:t>
            </w:r>
            <w:r>
              <w:rPr>
                <w:rFonts w:ascii="Calibri" w:hAnsi="Calibri" w:eastAsia="Calibri" w:cs="Calibri"/>
                <w:color w:val="000000"/>
                <w:sz w:val="24"/>
              </w:rPr>
              <w:t xml:space="preserve">2</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5" w:type="dxa"/>
            <w:vAlign w:val="center"/>
            <w:textDirection w:val="lrTb"/>
            <w:noWrap w:val="false"/>
          </w:tcPr>
          <w:p>
            <w:pPr>
              <w:numPr>
                <w:ilvl w:val="0"/>
                <w:numId w:val="21"/>
              </w:numP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根据时令变化定期更换菜谱（4分）；</w:t>
            </w:r>
            <w:r/>
          </w:p>
          <w:p>
            <w:pPr>
              <w:numPr>
                <w:ilvl w:val="0"/>
                <w:numId w:val="21"/>
              </w:numP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提高菜品质量，设计和创新菜式品种（2分）；</w:t>
            </w:r>
            <w:r/>
          </w:p>
          <w:p>
            <w:pPr>
              <w:numPr>
                <w:ilvl w:val="0"/>
                <w:numId w:val="21"/>
              </w:numP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严格遵守各岗位操作程序（2分）；</w:t>
            </w:r>
            <w:r/>
          </w:p>
          <w:p>
            <w:pPr>
              <w:numPr>
                <w:ilvl w:val="0"/>
                <w:numId w:val="21"/>
              </w:numP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保持厨房的环境卫生，做到干净整洁（2分）；</w:t>
            </w:r>
            <w:r/>
          </w:p>
          <w:p>
            <w:pPr>
              <w:numPr>
                <w:ilvl w:val="0"/>
                <w:numId w:val="21"/>
              </w:numP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做好厨房各项管理制度的制定及档案管理工作（2分）。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 w:type="dxa"/>
            <w:vAlign w:val="center"/>
            <w:vMerge w:val="restart"/>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小项中，存在问题时，一次扣完本项对应的分值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36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餐厅服务工作</w:t>
            </w:r>
            <w:r>
              <w:rPr>
                <w:rFonts w:ascii="Calibri" w:hAnsi="Calibri" w:eastAsia="Calibri" w:cs="Calibri"/>
                <w:color w:val="000000"/>
                <w:sz w:val="24"/>
              </w:rPr>
              <w:t xml:space="preserve">8</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5" w:type="dxa"/>
            <w:vAlign w:val="center"/>
            <w:textDirection w:val="lrTb"/>
            <w:noWrap w:val="false"/>
          </w:tcPr>
          <w:p>
            <w:pPr>
              <w:numPr>
                <w:ilvl w:val="0"/>
                <w:numId w:val="22"/>
              </w:numP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遵守餐厅服务的各项工作程序、制度（2分）；</w:t>
            </w:r>
            <w:r/>
          </w:p>
          <w:p>
            <w:pPr>
              <w:numPr>
                <w:ilvl w:val="0"/>
                <w:numId w:val="22"/>
              </w:numP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及时将就餐人员对菜肴的建议和意见转告给厨师长（2分）；</w:t>
            </w:r>
            <w:r/>
          </w:p>
          <w:p>
            <w:pPr>
              <w:numPr>
                <w:ilvl w:val="0"/>
                <w:numId w:val="22"/>
              </w:numP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按要求完成订餐、供餐、结算等工作（2分）；</w:t>
            </w:r>
            <w:r/>
          </w:p>
          <w:p>
            <w:pPr>
              <w:numPr>
                <w:ilvl w:val="0"/>
                <w:numId w:val="22"/>
              </w:numP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保持餐厅环境的干净整洁（2分）；</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9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物品使用管理工作5分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5" w:type="dxa"/>
            <w:vAlign w:val="center"/>
            <w:textDirection w:val="lrTb"/>
            <w:noWrap w:val="false"/>
          </w:tcPr>
          <w:p>
            <w:pPr>
              <w:numPr>
                <w:ilvl w:val="0"/>
                <w:numId w:val="23"/>
              </w:numP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做好厨房及餐厅内的物资、用具、用品的正常使用（2分）；</w:t>
            </w:r>
            <w:r/>
          </w:p>
          <w:p>
            <w:pPr>
              <w:numPr>
                <w:ilvl w:val="0"/>
                <w:numId w:val="23"/>
              </w:numP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定期检查、清点餐具、布草等物品，做到财物相符（1分）；</w:t>
            </w:r>
            <w:r/>
          </w:p>
          <w:p>
            <w:pPr>
              <w:numPr>
                <w:ilvl w:val="0"/>
                <w:numId w:val="23"/>
              </w:numP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餐具等物资损耗率控制在行业标准范围内（2分）；</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8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vMerge w:val="restart"/>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安全生产管理20分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设施、设备及消防安全</w:t>
            </w:r>
            <w:r>
              <w:rPr>
                <w:rFonts w:ascii="Calibri" w:hAnsi="Calibri" w:eastAsia="Calibri" w:cs="Calibri"/>
                <w:color w:val="000000"/>
                <w:sz w:val="24"/>
              </w:rPr>
              <w:t xml:space="preserve">10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5" w:type="dxa"/>
            <w:vAlign w:val="center"/>
            <w:textDirection w:val="lrTb"/>
            <w:noWrap w:val="false"/>
          </w:tcPr>
          <w:p>
            <w:pPr>
              <w:numPr>
                <w:ilvl w:val="0"/>
                <w:numId w:val="24"/>
              </w:numP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建立消防安全管理制度，定期开展消防知识培训，签订安全生产责任状，及时排除各类安全隐患，杜绝安全事故的发生（3分）；</w:t>
            </w:r>
            <w:r/>
          </w:p>
          <w:p>
            <w:pPr>
              <w:numPr>
                <w:ilvl w:val="0"/>
                <w:numId w:val="24"/>
              </w:numP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做到厨房及餐厅工作范围内的工具、设备、设施的正确使用和维护保养（2分）；</w:t>
            </w:r>
            <w:r/>
          </w:p>
          <w:p>
            <w:pPr>
              <w:numPr>
                <w:ilvl w:val="0"/>
                <w:numId w:val="24"/>
              </w:numP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做好燃气储存、使用等日检工作并记录（5分）。</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3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食品安全</w:t>
            </w:r>
            <w:r>
              <w:rPr>
                <w:rFonts w:ascii="Calibri" w:hAnsi="Calibri" w:eastAsia="Calibri" w:cs="Calibri"/>
                <w:color w:val="000000"/>
                <w:sz w:val="24"/>
              </w:rPr>
              <w:t xml:space="preserve">10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5" w:type="dxa"/>
            <w:vAlign w:val="center"/>
            <w:textDirection w:val="lrTb"/>
            <w:noWrap w:val="false"/>
          </w:tcPr>
          <w:p>
            <w:pPr>
              <w:numPr>
                <w:ilvl w:val="0"/>
                <w:numId w:val="25"/>
              </w:numP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遵守国家食品卫生标准，按要求做好菜品留样和晨检工作（5分）；</w:t>
            </w:r>
            <w:r/>
          </w:p>
          <w:p>
            <w:pPr>
              <w:numPr>
                <w:ilvl w:val="0"/>
                <w:numId w:val="25"/>
              </w:numP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工作区域内保持干净卫生（5分）。</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vMerge w:val="restart"/>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员工管理25分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员工仪表仪容</w:t>
            </w:r>
            <w:r>
              <w:rPr>
                <w:rFonts w:ascii="Calibri" w:hAnsi="Calibri" w:eastAsia="Calibri" w:cs="Calibri"/>
                <w:color w:val="000000"/>
                <w:sz w:val="24"/>
              </w:rPr>
              <w:t xml:space="preserve">2</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5"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员工应着各岗位统一服装并佩戴工号牌上岗，仪表整洁（2分）。</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5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员工考勤工作2分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5"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做好员工的考勤工作，如出现无故旷工、迟到、早退或中途脱岗现象（2分）。</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8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员工工作纪律</w:t>
            </w:r>
            <w:r>
              <w:rPr>
                <w:rFonts w:ascii="Calibri" w:hAnsi="Calibri" w:eastAsia="Calibri" w:cs="Calibri"/>
                <w:color w:val="000000"/>
                <w:sz w:val="24"/>
              </w:rPr>
              <w:t xml:space="preserve">6</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5" w:type="dxa"/>
            <w:vAlign w:val="center"/>
            <w:textDirection w:val="lrTb"/>
            <w:noWrap w:val="false"/>
          </w:tcPr>
          <w:p>
            <w:pPr>
              <w:numPr>
                <w:ilvl w:val="0"/>
                <w:numId w:val="26"/>
              </w:numP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保持良好的精神状态，工作中使用敬语（1分）；</w:t>
            </w:r>
            <w:r/>
          </w:p>
          <w:p>
            <w:pPr>
              <w:numPr>
                <w:ilvl w:val="0"/>
                <w:numId w:val="26"/>
              </w:numP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不得在工作期间会客，不得私自带陌生人进出工作岗位（1分）；</w:t>
            </w:r>
            <w:r/>
          </w:p>
          <w:p>
            <w:pPr>
              <w:numPr>
                <w:ilvl w:val="0"/>
                <w:numId w:val="26"/>
              </w:numP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不准私拿公物，禁止上班时间干私活、互相闲聊、串岗、吃零食等（1分）；</w:t>
            </w:r>
            <w:r/>
          </w:p>
          <w:p>
            <w:pPr>
              <w:numPr>
                <w:ilvl w:val="0"/>
                <w:numId w:val="26"/>
              </w:numP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禁止相互之间发生争吵、打架行为（2分）；</w:t>
            </w:r>
            <w:r/>
          </w:p>
          <w:p>
            <w:pPr>
              <w:numPr>
                <w:ilvl w:val="0"/>
                <w:numId w:val="26"/>
              </w:numP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禁止在工作区域吸烟，不得有损坏公物、盗窃、赌博等行为（1分）。</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35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员工培训与档案管理</w:t>
            </w:r>
            <w:r>
              <w:rPr>
                <w:rFonts w:ascii="Calibri" w:hAnsi="Calibri" w:eastAsia="Calibri" w:cs="Calibri"/>
                <w:color w:val="000000"/>
                <w:sz w:val="24"/>
              </w:rPr>
              <w:t xml:space="preserve">15</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5" w:type="dxa"/>
            <w:vAlign w:val="center"/>
            <w:textDirection w:val="lrTb"/>
            <w:noWrap w:val="false"/>
          </w:tcPr>
          <w:p>
            <w:pPr>
              <w:numPr>
                <w:ilvl w:val="0"/>
                <w:numId w:val="18"/>
              </w:numP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对新上岗人员进行培训（2分）；</w:t>
            </w:r>
            <w:r/>
          </w:p>
          <w:p>
            <w:pPr>
              <w:numPr>
                <w:ilvl w:val="0"/>
                <w:numId w:val="18"/>
              </w:numP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对不能满足岗位条件需求的员工及时更换，做好员工管理制度的制定及档案管理工作（4分）；</w:t>
            </w:r>
            <w:r/>
          </w:p>
          <w:p>
            <w:pPr>
              <w:numPr>
                <w:ilvl w:val="0"/>
                <w:numId w:val="18"/>
              </w:numP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所有员工需持有健康证（4分）；</w:t>
            </w:r>
            <w:r/>
          </w:p>
          <w:p>
            <w:pPr>
              <w:numPr>
                <w:ilvl w:val="0"/>
                <w:numId w:val="18"/>
              </w:numP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厨师具有要求的厨师资格证（5）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服务满意度30分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服务对象评价30分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5"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制定满意度每月调查表，每月不定期向20名就餐人员发放并根据规则记分。20人的平均分为最终得分。</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5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8"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总分（100分）</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供应商上表考核得分85分及以上的，全额支付当月劳务费；85分以下的，每下降1分扣500元，直至当月劳务费扣完为止；连续两个月考核得分在70分以下（不含70分）的，除不支付当月劳务费外，采购人有权解除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2.食堂满意度每月调查表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各位职工：您好！</w:t>
      </w:r>
      <w:r/>
    </w:p>
    <w:p>
      <w:pPr>
        <w:ind w:left="0" w:right="0" w:firstLine="10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为了完善食堂管理，持续提高食堂服务质量，让职工更加满意，特发此调查表。此次调查为不记名调查，希望大家从实际出发，积极配合、认真、详实地填写。谢谢配合！</w:t>
      </w:r>
      <w:r/>
    </w:p>
    <w:tbl>
      <w:tblPr>
        <w:tblStyle w:val="9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5"/>
        <w:gridCol w:w="4395"/>
        <w:gridCol w:w="851"/>
        <w:gridCol w:w="1143"/>
        <w:gridCol w:w="718"/>
        <w:gridCol w:w="854"/>
        <w:gridCol w:w="68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对下述问题，请在框内打钩：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基本满意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一般</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6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对应每一样的分数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饭菜是否干净、卫生？饭菜中是否有沙子或异物或脏东西？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食堂的饭菜种类如何？饭菜种类是否一成不变？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饭菜味道如何？是否质量很差？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食堂饭菜新鲜度如何？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饭菜是否量不够？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汤类的质量、味道如何？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食堂餐具的卫生情况、消毒情况如何？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食堂工作人员服务质量如何？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食堂工作人员的个人卫生习惯如何？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食堂就餐环境是否整洁？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16"/>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除此之外，您还有什么意见或建议：</w:t>
            </w:r>
            <w:r/>
          </w:p>
        </w:tc>
      </w:tr>
    </w:tbl>
    <w:p>
      <w:pPr>
        <w:ind w:left="0" w:right="0" w:firstLine="577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填表时间：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说明：上表统一发20人测评。20人的平均分为最终得分。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专项考核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确保供应商服务质量，采购人建立了常态化的监督与考核机制。采购人每月除依据《采购人对成交商服务质量月度考核表》对供应商进行考核外，采购人还会采取不定期抽查的方式，对供应商的日常服务进行抽查、问询和收集日常服务反馈信息。发现下列情形的，采购人在支付相应款项时，直接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3.1.1发现饭菜中有变质食物，经供应商或卫生防疫部门鉴定确认后，每次处罚供应商1000-2000元，造成后果的，供应商承担全部责任。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3.2.2由于供应商工作不认真，导致饭菜中夹带头发、金属丝、小虫等异物的，视情节每次扣款100-300元，造成后果的，供应商承担全部责任。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3.3.3在确保水、电、气正常供应的情况下，如出现承包人未按规定时间供应工作餐，每次处罚200元，安全生产和食品安全造成后果的，供应商承担全部责任。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3.3.4供应商提供的菜品、酒水、易耗品等应自觉主动地接受采购人的检查监督，发现有假冒伪劣产品的，处以该物品价值5倍的处罚。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因供应商管理松懈等原因，出现水、电、气使用浪费、发生偷盗现象、物品原料使用时人为跑冒滴漏、人为有意损坏公物、有意污染室内外装修环境等现象的，视情节处罚承包人100-200元，造成损失的供应商赔偿全部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3.3.6餐厅、厨房操作间、冷菜间、洗配菜间及面点间等场所卫生，要达到四星级宾馆及市场监督管理局相关规范要求，如出现卫生不达标情况，每次处罚供应商100-300元。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3.3.7其他发生较大问题造成不良后果的应予扣除的其他罚款。</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其他</w:t>
      </w:r>
      <w:r/>
    </w:p>
    <w:p>
      <w:pPr>
        <w:numPr>
          <w:ilvl w:val="0"/>
          <w:numId w:val="18"/>
        </w:numPr>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结算方式：</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劳务费每季度根据供应商的投标报价结算，餐饮费供应商每月虚拟充值300元/人至采购人符合就餐要求的职工卡中，每月按实际就餐的职工人数结算，特殊供餐费每季度按采购人确定的标准按实结算。</w:t>
      </w:r>
      <w:r/>
    </w:p>
    <w:p>
      <w:pPr>
        <w:numPr>
          <w:ilvl w:val="0"/>
          <w:numId w:val="18"/>
        </w:numPr>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2.1供应商按照合同约定时间进场提供服务。合同签订后30日内采购人支付劳务费年合同价的30%作为预付款。</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2.2劳务费、特殊供餐费每季度支付一次。劳务费每季度支付金额=（3年总成交的劳务费金额/3－预付金额）/4；特殊供餐费按实际就餐情况每季度结算。</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2.3餐饮费每月按实际就餐人数支付一次，餐饮费每月支付金额=实际就餐人数*300－考核扣款。</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2.4支付方式：</w:t>
      </w:r>
      <w:r>
        <w:rPr>
          <w:rFonts w:ascii="SimSun" w:hAnsi="SimSun" w:eastAsia="SimSun" w:cs="SimSun"/>
          <w:color w:val="000000"/>
          <w:sz w:val="24"/>
        </w:rPr>
        <w:t xml:space="preserve">供应商向采购人提交服务费正式发票，采购人按财务报支流程向供应商支付服务费。</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此次投标报价总额中应包括完成本项目服务内容所需的各类人员的工资、加班费、服装费、福利、高温费、节假日补贴、各类用餐食材（含辅材、佐料等）费、采购人工费、燃气费、食堂保洁费、购置配备的卡及刷卡机费、国家规定的社会保险、管理费、各种税费、利润、税金、政策性文件规定及合同包含的所有风险、责任等各项应有费用，采购人不再支付其他任何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第五章评审方法和评审标准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一、评审方法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1.评审方法采用综合评分法，总分值为100分。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2.评审时，对每个合格供应商的响应文件进行评分，对评委的评分进行统计汇总，按算术平均方法计算出每个供应商的评审得分（保留小数点后2位）。</w:t>
      </w:r>
      <w:r/>
    </w:p>
    <w:p>
      <w:pPr>
        <w:ind w:left="0" w:right="0" w:firstLine="480"/>
        <w:jc w:val="both"/>
        <w:spacing w:before="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二、评分标准（总分100分）</w:t>
      </w:r>
      <w:r/>
    </w:p>
    <w:tbl>
      <w:tblPr>
        <w:tblStyle w:val="9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6"/>
        <w:gridCol w:w="1519"/>
        <w:gridCol w:w="963"/>
        <w:gridCol w:w="6047"/>
      </w:tblGrid>
      <w:tr>
        <w:trPr>
          <w:trHeight w:val="6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评审细则</w:t>
            </w:r>
            <w:r/>
          </w:p>
        </w:tc>
      </w:tr>
      <w:tr>
        <w:trPr>
          <w:trHeight w:val="14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采用低价优先法计算，即满足磋商文件要求且投标价格最低的投标报价为评标基准价，其价格分为满分。其他投标人的价格部分统一按照下列公式计算：投标报价得分=（评标基准价／投标报价）×15。</w:t>
            </w:r>
            <w:r/>
          </w:p>
        </w:tc>
      </w:tr>
      <w:tr>
        <w:trPr>
          <w:trHeight w:val="20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1"/>
              </w:rPr>
              <w:t xml:space="preserve">自</w:t>
            </w:r>
            <w:r>
              <w:rPr>
                <w:rFonts w:ascii="SimSun" w:hAnsi="SimSun" w:eastAsia="SimSun" w:cs="SimSun"/>
                <w:color w:val="000000"/>
                <w:sz w:val="24"/>
              </w:rPr>
              <w:t xml:space="preserve">2023年1月1日至今承担过类似食堂服务或食堂配送业绩的，有一个得5分，最高得15分。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注：提供合同扫描件及提供服务期内任意一个月的发票，合同应能清晰体现合同甲乙双方、合同时间、合同主要内容等，发票与合同双方名称一致，未提供或不要求提供的不得分。</w:t>
            </w:r>
            <w:r/>
          </w:p>
        </w:tc>
      </w:tr>
      <w:tr>
        <w:trPr>
          <w:trHeight w:val="1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管理体系认证情况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供应商通过以下认证且证书处于有效期内：</w:t>
            </w:r>
            <w:r/>
          </w:p>
          <w:p>
            <w:pPr>
              <w:jc w:val="left"/>
              <w:spacing w:before="0" w:after="0" w:line="400" w:lineRule="atLeast"/>
              <w:pBdr>
                <w:top w:val="none" w:color="000000" w:sz="4" w:space="0"/>
                <w:left w:val="none" w:color="000000" w:sz="4" w:space="0"/>
                <w:bottom w:val="none" w:color="000000" w:sz="4" w:space="0"/>
                <w:right w:val="none" w:color="000000" w:sz="4" w:space="0"/>
              </w:pBdr>
            </w:pPr>
            <w:r>
              <w:t xml:space="preserve">(1)</w:t>
            </w:r>
            <w:hyperlink r:id="rId31" w:tooltip="https://baike.baidu.com/item/iso9000%E8%B4%A8%E9%87%8F%E7%AE%A1%E7%90%86%E4%BD%93%E7%B3%BB/1622247" w:history="1">
              <w:r>
                <w:rPr>
                  <w:rStyle w:val="978"/>
                  <w:rFonts w:ascii="SimSun" w:hAnsi="SimSun" w:eastAsia="SimSun" w:cs="SimSun"/>
                  <w:color w:val="0000ee"/>
                  <w:sz w:val="24"/>
                  <w:u w:val="single"/>
                </w:rPr>
                <w:t xml:space="preserve">ISO9000</w:t>
              </w:r>
            </w:hyperlink>
            <w:r>
              <w:rPr>
                <w:rFonts w:ascii="SimSun" w:hAnsi="SimSun" w:eastAsia="SimSun" w:cs="SimSun"/>
                <w:color w:val="000000"/>
                <w:sz w:val="24"/>
              </w:rPr>
              <w:t xml:space="preserve">1质量管理体系认证，得2分；</w:t>
            </w:r>
            <w:r/>
          </w:p>
          <w:p>
            <w:pPr>
              <w:jc w:val="lef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(2)ISO14001环境管理体系认证，得2分；</w:t>
            </w:r>
            <w:r/>
          </w:p>
          <w:p>
            <w:pPr>
              <w:ind w:left="0" w:right="0" w:firstLine="0"/>
              <w:jc w:val="lef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（3）ISO45001职业健康安全管理体系认证，得2分；</w:t>
            </w:r>
            <w:r/>
          </w:p>
          <w:p>
            <w:pPr>
              <w:ind w:left="0" w:right="0" w:firstLine="0"/>
              <w:jc w:val="lef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（4）IS022000 食品安全管理体系认证得2 分；</w:t>
            </w:r>
            <w:r/>
          </w:p>
          <w:p>
            <w:pPr>
              <w:ind w:left="0" w:right="0" w:firstLine="0"/>
              <w:jc w:val="lef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（5）HACCP 认证证书得2 分。 </w:t>
            </w:r>
            <w:r/>
          </w:p>
          <w:p>
            <w:pPr>
              <w:ind w:left="0" w:right="0" w:firstLine="0"/>
              <w:jc w:val="lef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注：提供证书、中国国家认证认可监督管理委员会查询平台（网址： http://www.cnca.gov.cn/）的相关查询截图，未提供或不按要求提供的不得分。</w:t>
            </w:r>
            <w:r/>
            <w:r>
              <w:rPr>
                <w:rFonts w:ascii="SimSun" w:hAnsi="SimSun" w:eastAsia="SimSun" w:cs="SimSun"/>
                <w:color w:val="000000"/>
                <w:sz w:val="24"/>
              </w:rPr>
            </w:r>
            <w:r/>
          </w:p>
        </w:tc>
      </w:tr>
      <w:tr>
        <w:trPr>
          <w:trHeight w:val="1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项目人员配置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拟派本项目服务人员：</w:t>
            </w:r>
            <w:r/>
          </w:p>
          <w:p>
            <w:pPr>
              <w:ind w:lef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1、具有中式烹调师技师（职业等级一级）证书得4分，具有中式烹调师技师（职业等级二级）证书得2分，本项最高得4分（此小项，同一人员不重复计分）。</w:t>
            </w:r>
            <w:r/>
          </w:p>
          <w:p>
            <w:pPr>
              <w:ind w:lef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2、具有食品安全管理员证书（职业等级高级）、公共营养师（专业等级高级）证书的，每提供一个证书得2分，本项最高得4分（此小项，同一人员可重复计分）。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3、具有中式面点师（职业等级高级）证书得2分，本项最高得2分。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注：提供上述人员身份证、相关证书、投标供应商为其缴纳的2026年1月以来任意连续3个月的社保证明材料或投标供应商与其签订的劳动合同（劳动合同的工作期限已满3个月）。不提供或不按要求提供的不得分。</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7"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菜品营养配比方案，包含但不限于以下内容：菜色品种、食品质量标准、食材营养搭配合理及荤素搭配均衡、食材验收管理。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（1）方案详细具体、有针对性，并满足本项目用户需求，菜式多样及搭配合理、方案详细具体、合理可行、针对性强、具备可执行性的得10分；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（2）菜式及出品等方案详细具体、针对性较强的得7分；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（3）方案考虑的不够详细，但依旧具备可行性的得4分；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（4）方案不全面，不具备可执行性或未提供得不得分。</w:t>
            </w:r>
            <w:r/>
          </w:p>
        </w:tc>
      </w:tr>
      <w:tr>
        <w:trPr>
          <w:trHeight w:val="489"/>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7"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食堂运维服务方案：</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供应商有能力提供长期的本地化服务，有必要</w:t>
            </w:r>
            <w:r>
              <w:rPr>
                <w:rFonts w:ascii="SimSun" w:hAnsi="SimSun" w:eastAsia="SimSun" w:cs="SimSun"/>
                <w:color w:val="000000"/>
                <w:sz w:val="21"/>
              </w:rPr>
              <w:t xml:space="preserve">的</w:t>
            </w:r>
            <w:r>
              <w:rPr>
                <w:rFonts w:ascii="SimSun" w:hAnsi="SimSun" w:eastAsia="SimSun" w:cs="SimSun"/>
                <w:color w:val="000000"/>
                <w:sz w:val="24"/>
              </w:rPr>
              <w:t xml:space="preserve">工具，有针对食堂运维的合理制度，制定科学、合理、优质的运维服务方案。根据应标方案情况进行横向比较得分：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（1）方案全面、合理，具有针对性，科学合理、具备可执行性的得10分；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（2）方案考虑的全面，具备一定的针对性和可行性的得7分；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（3）方案考虑的不够全面，但依旧具备可行性的得4分；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（4）方案不全面，不具备可执行性或未提供得不得分。</w:t>
            </w:r>
            <w:r/>
          </w:p>
        </w:tc>
      </w:tr>
      <w:tr>
        <w:trPr>
          <w:trHeight w:val="80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7"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员工配备及管理方案，包含但不限于以下内容：项目成员组织架构、整体员工配备情况、员工素质教育、员工卫生管理、员工技能培训。</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（1）人员配备合理，科学；供应商提供的岗前、在岗培训方案完善，具有针对性；各类人员的培训计划、方式、目标及言行规范、仪容仪表、公众形象、技术能力等优秀的得10分。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（2）方案全面、合理，具有针对性、科学合理的得7分；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（3）方案考虑得相对不够全面，但依旧具备可行性的得4分；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（4）方案存在明显缺项或瑕疵，仅部分符合项目需求或未提供的不得分。</w:t>
            </w:r>
            <w:r/>
          </w:p>
        </w:tc>
      </w:tr>
      <w:tr>
        <w:trPr>
          <w:trHeight w:val="95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7"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管控：针对本项目，制定食品安全管理实施方案，包括员工健康管理、食品安全自检自查、食品加工过程与控制、场所及设施设备清洗消毒和维修保养、进货查验与记录、食品贮存管理、餐厨垃圾处置、食品留样制度等内容，并符合《中华人民共和国食品安全法》相关规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（1）管控方案全面、合理，具有针对性，科学合理、具备可执行性的得10分；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（2）管控方案考虑的全面，具备一定的针对性和可行性的得7分；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（3）管控方案考虑的不够全面，但依旧具备可行性的得4分；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（4）管控方案不全面，不具备可执行性或未提供得不得分。</w:t>
            </w:r>
            <w:r/>
          </w:p>
        </w:tc>
      </w:tr>
      <w:tr>
        <w:trPr>
          <w:trHeight w:val="95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7"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品安全突发事件应急处置：针对本项目，制定食品安全突发事件（包括投诉）应急处置方案，包括但不限于：建立健全相应的食品安全管理机构、组织管理、突发事件预防、突发事件监测和报告、突发事件应急反应、具体保障措施等内容，符合《中华人民共和国食品安全法》相关规定，责任明确，措施落实完善。</w:t>
            </w:r>
            <w:r/>
          </w:p>
          <w:p>
            <w:pPr>
              <w:numPr>
                <w:ilvl w:val="0"/>
                <w:numId w:val="28"/>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方案全面、合理，逻辑性强，具备可执行性的得10分；</w:t>
            </w:r>
            <w:r/>
          </w:p>
          <w:p>
            <w:pPr>
              <w:numPr>
                <w:ilvl w:val="0"/>
                <w:numId w:val="28"/>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方案考虑的全面，具备一定的逻辑性和可行性的得7分；</w:t>
            </w:r>
            <w:r/>
          </w:p>
          <w:p>
            <w:pPr>
              <w:numPr>
                <w:ilvl w:val="0"/>
                <w:numId w:val="28"/>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方案考虑得不够全面，但依旧具备可行性的得4分；</w:t>
            </w:r>
            <w:r/>
          </w:p>
          <w:p>
            <w:pPr>
              <w:ind w:lef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（4）方案不全面，不具备可执行性或未提供得不得分。</w:t>
            </w:r>
            <w:r/>
            <w:r>
              <w:rPr>
                <w:rFonts w:ascii="SimSun" w:hAnsi="SimSun" w:eastAsia="SimSun" w:cs="SimSun"/>
                <w:color w:val="000000"/>
                <w:sz w:val="24"/>
              </w:rPr>
            </w:r>
            <w:r/>
          </w:p>
        </w:tc>
      </w:tr>
      <w:tr>
        <w:trPr>
          <w:trHeight w:val="890"/>
        </w:trPr>
        <w:tc>
          <w:tcPr>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9" w:type="dxa"/>
            <w:vAlign w:val="center"/>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注:实施方案不超过150页（不含目录和封面），供应商编制时应当注明页码，超过150页此项扣2分。</w:t>
            </w:r>
            <w:r/>
          </w:p>
        </w:tc>
      </w:tr>
    </w:tbl>
    <w:p>
      <w:pPr>
        <w:ind w:left="0" w:right="0" w:firstLine="559"/>
        <w:jc w:val="both"/>
        <w:spacing w:before="0" w:after="0" w:line="479" w:lineRule="atLeast"/>
        <w:tabs>
          <w:tab w:val="left" w:pos="2850"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559"/>
        <w:jc w:val="both"/>
        <w:spacing w:before="0" w:after="0" w:line="479" w:lineRule="atLeast"/>
        <w:tabs>
          <w:tab w:val="left" w:pos="2850"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1、磋商报价超过预算金额的，不得进入评标程序。</w:t>
      </w:r>
      <w:r/>
    </w:p>
    <w:p>
      <w:pPr>
        <w:ind w:left="0" w:right="0" w:firstLine="559"/>
        <w:jc w:val="both"/>
        <w:spacing w:before="0" w:after="0" w:line="479" w:lineRule="atLeast"/>
        <w:tabs>
          <w:tab w:val="left" w:pos="2850"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2、磋商响应文件中如出现前后不一致时，评委会有权请供应商澄清说明，澄清说明事项涉及评分时，该项不得分。</w:t>
      </w:r>
      <w:r/>
    </w:p>
    <w:p>
      <w:pPr>
        <w:ind w:left="0" w:right="0" w:firstLine="559"/>
        <w:jc w:val="both"/>
        <w:spacing w:before="0" w:after="0" w:line="479" w:lineRule="atLeast"/>
        <w:tabs>
          <w:tab w:val="left" w:pos="2850"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各供应商应对所提供的商务、技术、业绩资料的真实性负责，在发布中标（成交）公告之日起3日内，采购人有权对中标（成交）单位的所有与评标有关证明材料原件（包括企业和人员相关证书、业绩、报告等）进行核查，中标（成交）单位如有提供不实评审材料，弄虚作假者，取消中标（成交）资格，同时将报相关部门处理。</w:t>
      </w:r>
      <w:r/>
      <w:r>
        <w:rPr>
          <w:rFonts w:ascii="Calibri" w:hAnsi="Calibri" w:eastAsia="Calibri" w:cs="Calibri"/>
          <w:sz w:val="21"/>
        </w:rP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第六章响应文件的组成和格式</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一、资格审查文件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1.具有独立承担民事责任能力的供应商营业执照或相关部门的登记证明文件；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2.供应商2025年12月—2026年5月任意连续3个月的财务状况报告（资产负债表和利润表）或由会计师事务所出具的2024年度或2025年度的审计报告和所附已审财务报告扫描件；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3.具备履行合同所必需的设备和专业技术能力的书面声明；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4.供应商2025年12月—2026年5月任意连续3个月的依法缴纳税收和社会保障资金（提供相关主管部门证明或银行代扣证明）；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5.资格的声明函；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6.磋商供应商法定代表人身份证或磋商供应商法定代表人授权委托书；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7.《中小企业声明函》或《残疾人福利性单位声明函》或省级以上监狱管理局、戒毒管理局（含新疆生产建设兵团）出具的属于监狱企业的证明文件)；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8.本项目对供应商要求的特定资格证明材料(详见“竞争性磋商公告”－“申请人的资格要求”之（三）中要求。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注：上述1—8中任何一条不符合要求，则资格性审查不通过，按无效响应文件处理。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（磋商文件要求提供的</w:t>
      </w:r>
      <w:r>
        <w:rPr>
          <w:rFonts w:ascii="SimSun" w:hAnsi="SimSun" w:eastAsia="SimSun" w:cs="SimSun"/>
          <w:b/>
          <w:color w:val="000000"/>
          <w:sz w:val="24"/>
        </w:rPr>
        <w:t xml:space="preserve">资格审查证明材料</w:t>
      </w:r>
      <w:r>
        <w:rPr>
          <w:rFonts w:ascii="SimSun" w:hAnsi="SimSun" w:eastAsia="SimSun" w:cs="SimSun"/>
          <w:color w:val="000000"/>
          <w:sz w:val="24"/>
        </w:rPr>
        <w:t xml:space="preserve">中没有对应的接口上传的资料，可以在本部分的其他材料的接口中上传）</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二、符合性审查文件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1.磋商响应函；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2.磋商响应报价表；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3.投标报价明细表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4.采购需求响应表；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5.项目组成人员表；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6.政府采购诚信承诺书。</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三、商务技术文件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1.评审办法中所涉及的事项需提供的所有资料；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2.评审办法中未涉及的事项，供应商认为需要提交的其他资料。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注：为方便评委评审，请供应商按评审办法中所涉及的事项顺序进行编制，可以补充相关材料；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封面</w:t>
      </w:r>
      <w:r/>
    </w:p>
    <w:p>
      <w:pPr>
        <w:ind w:left="0" w:right="0" w:firstLine="56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181"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181"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181"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181"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竞争性磋商响应文件</w:t>
      </w:r>
      <w:r/>
    </w:p>
    <w:p>
      <w:pPr>
        <w:ind w:left="0" w:right="0" w:firstLine="56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 目 名 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 目 编 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磋商供应商名称（盖章）：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法定代表人或授权代表（签字或盖章）：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XXXX年XX月XX日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18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具备履行合同所必需的设备和专业技术能力的书面声明</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泰州医药高新技术产业开发区寺巷街道办事处：</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供应商全称（电子签章）：</w:t>
      </w:r>
      <w:r/>
    </w:p>
    <w:p>
      <w:pPr>
        <w:ind w:left="0" w:right="0" w:firstLine="28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法定代表人或委托代理人：（电子签章）</w:t>
      </w:r>
      <w:r/>
    </w:p>
    <w:p>
      <w:pPr>
        <w:ind w:left="0" w:right="0" w:firstLine="28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181"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资格的声明函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泰州医药高新技术产业开发区寺巷街道办事处：</w:t>
      </w:r>
      <w:r/>
    </w:p>
    <w:p>
      <w:pPr>
        <w:ind w:left="0" w:right="0" w:firstLine="475"/>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我公司郑重声明：参加本次政府采购活动前3年内，我公司在经营活动中没有因违法经营受到刑事处罚或者责令停产停业、吊销许可证或者执照、较大数额罚款等行政处罚，我公司（单位）愿针对本次项目进行报价，响应文件中所有关于报价资格的文件、证明、陈述均是真实的、准确的。若有违背，我公司（单位）愿意承担由此而产生的一切后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7320" w:right="0" w:hanging="31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8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供应商全称（电子签章）：</w:t>
      </w:r>
      <w:r/>
    </w:p>
    <w:p>
      <w:pPr>
        <w:ind w:left="0" w:right="0" w:firstLine="288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8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法定代表人或委托代理人：（电子签章）</w:t>
      </w:r>
      <w:r/>
    </w:p>
    <w:p>
      <w:pPr>
        <w:ind w:left="0" w:right="0" w:firstLine="288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8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181"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法定代表人授权委托书</w:t>
      </w:r>
      <w:r/>
    </w:p>
    <w:p>
      <w:pPr>
        <w:ind w:left="0" w:right="0" w:firstLine="482"/>
        <w:jc w:val="center"/>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本授权书声明：____________（供应商名称）授权________________（被授权人的姓名）为我方就____________（ 项目名称）项目采购活动的合法代理人，以本公司名义全权处理一切与该项目采购有关的事务。</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本表后附代理人（被授权人）身份证复印件。</w:t>
      </w:r>
      <w:r/>
    </w:p>
    <w:p>
      <w:pPr>
        <w:ind w:left="0" w:right="0" w:firstLine="288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8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8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供应商全称（电子签章）：</w:t>
      </w:r>
      <w:r/>
    </w:p>
    <w:p>
      <w:pPr>
        <w:ind w:left="0" w:right="0" w:firstLine="288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法定代表人：（电子签章）</w:t>
      </w:r>
      <w:r/>
    </w:p>
    <w:p>
      <w:pPr>
        <w:ind w:left="0" w:right="0" w:firstLine="288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被授权人：（签字或盖章）</w:t>
      </w:r>
      <w:r/>
    </w:p>
    <w:p>
      <w:pPr>
        <w:ind w:left="0" w:right="0" w:firstLine="288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
      <w:r/>
      <w:r/>
      <w:r/>
      <w:r>
        <w:rPr>
          <w:sz w:val="24"/>
        </w:rPr>
      </w:r>
      <w:r>
        <w:rPr>
          <w:rFonts w:ascii="SimSun" w:hAnsi="SimSun" w:eastAsia="SimSun" w:cs="SimSun"/>
          <w:color w:val="000000"/>
          <w:sz w:val="21"/>
        </w:rPr>
        <w:t xml:space="preserve"> </w:t>
      </w:r>
      <w:r/>
      <w:r>
        <w:rPr>
          <w:sz w:val="24"/>
        </w:rP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0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7800"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181"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中小企业声明函</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1"/>
        </w:rPr>
        <w:t xml:space="preserve">____________</w:t>
      </w:r>
      <w:r>
        <w:rPr>
          <w:rFonts w:ascii="SimSun" w:hAnsi="SimSun" w:eastAsia="SimSun" w:cs="SimSun"/>
          <w:color w:val="000000"/>
          <w:sz w:val="24"/>
        </w:rPr>
        <w:t xml:space="preserve">（单位名称）的</w:t>
      </w:r>
      <w:r>
        <w:rPr>
          <w:rFonts w:ascii="SimSun" w:hAnsi="SimSun" w:eastAsia="SimSun" w:cs="SimSun"/>
          <w:color w:val="000000"/>
          <w:sz w:val="21"/>
        </w:rPr>
        <w:t xml:space="preserve">____________</w:t>
      </w:r>
      <w:r>
        <w:rPr>
          <w:rFonts w:ascii="SimSun" w:hAnsi="SimSun" w:eastAsia="SimSun" w:cs="SimSun"/>
          <w:color w:val="000000"/>
          <w:sz w:val="24"/>
        </w:rPr>
        <w:t xml:space="preserve">（项目名称）采购活动，工程的施工单位全部由符合政策要求的中小企业承接（或者：服务全部由符合政策要求的中小企业承接）。相关企业（含联合体中的中小企业，签订分包意向协议的中小企业）的具体情况如下：</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1"/>
        </w:rPr>
        <w:t xml:space="preserve">____________</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餐饮业</w:t>
      </w:r>
      <w:r>
        <w:rPr>
          <w:rFonts w:ascii="SimSun" w:hAnsi="SimSun" w:eastAsia="SimSun" w:cs="SimSun"/>
          <w:color w:val="000000"/>
          <w:sz w:val="24"/>
        </w:rPr>
        <w:t xml:space="preserve">（采购文件中明确的所属行业）；承建（承接）企业为</w:t>
      </w:r>
      <w:r>
        <w:rPr>
          <w:rFonts w:ascii="SimSun" w:hAnsi="SimSun" w:eastAsia="SimSun" w:cs="SimSun"/>
          <w:color w:val="000000"/>
          <w:sz w:val="21"/>
        </w:rPr>
        <w:t xml:space="preserve">____________</w:t>
      </w:r>
      <w:r>
        <w:rPr>
          <w:rFonts w:ascii="SimSun" w:hAnsi="SimSun" w:eastAsia="SimSun" w:cs="SimSun"/>
          <w:color w:val="000000"/>
          <w:sz w:val="24"/>
        </w:rPr>
        <w:t xml:space="preserve">，从业人员</w:t>
      </w:r>
      <w:r>
        <w:rPr>
          <w:rFonts w:ascii="SimSun" w:hAnsi="SimSun" w:eastAsia="SimSun" w:cs="SimSun"/>
          <w:color w:val="000000"/>
          <w:sz w:val="21"/>
        </w:rPr>
        <w:t xml:space="preserve">____________</w:t>
      </w:r>
      <w:r>
        <w:rPr>
          <w:rFonts w:ascii="SimSun" w:hAnsi="SimSun" w:eastAsia="SimSun" w:cs="SimSun"/>
          <w:color w:val="000000"/>
          <w:sz w:val="24"/>
        </w:rPr>
        <w:t xml:space="preserve">人，营业收入为</w:t>
      </w:r>
      <w:r>
        <w:rPr>
          <w:rFonts w:ascii="SimSun" w:hAnsi="SimSun" w:eastAsia="SimSun" w:cs="SimSun"/>
          <w:color w:val="000000"/>
          <w:sz w:val="21"/>
        </w:rPr>
        <w:t xml:space="preserve">____________</w:t>
      </w:r>
      <w:r>
        <w:rPr>
          <w:rFonts w:ascii="SimSun" w:hAnsi="SimSun" w:eastAsia="SimSun" w:cs="SimSun"/>
          <w:color w:val="000000"/>
          <w:sz w:val="24"/>
        </w:rPr>
        <w:t xml:space="preserve"> 万元，资产总额为</w:t>
      </w:r>
      <w:r>
        <w:rPr>
          <w:rFonts w:ascii="SimSun" w:hAnsi="SimSun" w:eastAsia="SimSun" w:cs="SimSun"/>
          <w:color w:val="000000"/>
          <w:sz w:val="21"/>
        </w:rPr>
        <w:t xml:space="preserve">____________</w:t>
      </w:r>
      <w:r>
        <w:rPr>
          <w:rFonts w:ascii="SimSun" w:hAnsi="SimSun" w:eastAsia="SimSun" w:cs="SimSun"/>
          <w:color w:val="000000"/>
          <w:sz w:val="24"/>
        </w:rPr>
        <w:t xml:space="preserve">万元，属于</w:t>
      </w:r>
      <w:r>
        <w:rPr>
          <w:rFonts w:ascii="SimSun" w:hAnsi="SimSun" w:eastAsia="SimSun" w:cs="SimSun"/>
          <w:color w:val="000000"/>
          <w:sz w:val="21"/>
        </w:rPr>
        <w:t xml:space="preserve">____________</w:t>
      </w:r>
      <w:r>
        <w:rPr>
          <w:rFonts w:ascii="SimSun" w:hAnsi="SimSun" w:eastAsia="SimSun" w:cs="SimSun"/>
          <w:color w:val="000000"/>
          <w:sz w:val="24"/>
        </w:rPr>
        <w:t xml:space="preserve">企业（中型企业、小型企业、微型企业）。</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1"/>
        </w:rPr>
        <w:t xml:space="preserve">____________</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餐饮业</w:t>
      </w:r>
      <w:r>
        <w:rPr>
          <w:rFonts w:ascii="SimSun" w:hAnsi="SimSun" w:eastAsia="SimSun" w:cs="SimSun"/>
          <w:color w:val="000000"/>
          <w:sz w:val="24"/>
        </w:rPr>
        <w:t xml:space="preserve">（采购文件中明确的所属行业）；承接企业为</w:t>
      </w:r>
      <w:r>
        <w:rPr>
          <w:rFonts w:ascii="SimSun" w:hAnsi="SimSun" w:eastAsia="SimSun" w:cs="SimSun"/>
          <w:color w:val="000000"/>
          <w:sz w:val="21"/>
        </w:rPr>
        <w:t xml:space="preserve">____________</w:t>
      </w:r>
      <w:r>
        <w:rPr>
          <w:rFonts w:ascii="SimSun" w:hAnsi="SimSun" w:eastAsia="SimSun" w:cs="SimSun"/>
          <w:color w:val="000000"/>
          <w:sz w:val="24"/>
        </w:rPr>
        <w:t xml:space="preserve">，从业人员</w:t>
      </w:r>
      <w:r>
        <w:rPr>
          <w:rFonts w:ascii="SimSun" w:hAnsi="SimSun" w:eastAsia="SimSun" w:cs="SimSun"/>
          <w:color w:val="000000"/>
          <w:sz w:val="21"/>
        </w:rPr>
        <w:t xml:space="preserve">____________</w:t>
      </w:r>
      <w:r>
        <w:rPr>
          <w:rFonts w:ascii="SimSun" w:hAnsi="SimSun" w:eastAsia="SimSun" w:cs="SimSun"/>
          <w:color w:val="000000"/>
          <w:sz w:val="24"/>
        </w:rPr>
        <w:t xml:space="preserve">人，营业收入为</w:t>
      </w:r>
      <w:r>
        <w:rPr>
          <w:rFonts w:ascii="SimSun" w:hAnsi="SimSun" w:eastAsia="SimSun" w:cs="SimSun"/>
          <w:color w:val="000000"/>
          <w:sz w:val="21"/>
        </w:rPr>
        <w:t xml:space="preserve">____________</w:t>
      </w:r>
      <w:r>
        <w:rPr>
          <w:rFonts w:ascii="SimSun" w:hAnsi="SimSun" w:eastAsia="SimSun" w:cs="SimSun"/>
          <w:color w:val="000000"/>
          <w:sz w:val="24"/>
        </w:rPr>
        <w:t xml:space="preserve">   万元，资产总额为</w:t>
      </w:r>
      <w:r>
        <w:rPr>
          <w:rFonts w:ascii="SimSun" w:hAnsi="SimSun" w:eastAsia="SimSun" w:cs="SimSun"/>
          <w:color w:val="000000"/>
          <w:sz w:val="21"/>
        </w:rPr>
        <w:t xml:space="preserve">____________</w:t>
      </w:r>
      <w:r>
        <w:rPr>
          <w:rFonts w:ascii="SimSun" w:hAnsi="SimSun" w:eastAsia="SimSun" w:cs="SimSun"/>
          <w:color w:val="000000"/>
          <w:sz w:val="24"/>
        </w:rPr>
        <w:t xml:space="preserve">万元，属于</w:t>
      </w:r>
      <w:r>
        <w:rPr>
          <w:rFonts w:ascii="SimSun" w:hAnsi="SimSun" w:eastAsia="SimSun" w:cs="SimSun"/>
          <w:color w:val="000000"/>
          <w:sz w:val="21"/>
        </w:rPr>
        <w:t xml:space="preserve">____________</w:t>
      </w:r>
      <w:r>
        <w:rPr>
          <w:rFonts w:ascii="SimSun" w:hAnsi="SimSun" w:eastAsia="SimSun" w:cs="SimSun"/>
          <w:color w:val="000000"/>
          <w:sz w:val="24"/>
        </w:rPr>
        <w:t xml:space="preserve">企业（中型企业、小型企业、微型企业）。</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以上企业，不属于大型企业的分支机构，不存在控股股东为大企业的情形，也不存在与大企业的负责人为同一人的情形。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本企业对上述声明内容的真实性负责。如有虚假，将依法承担相应责任。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Verdana" w:hAnsi="Verdana" w:eastAsia="Verdana" w:cs="Verdana"/>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0" w:firstLine="48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小型、微型企业提供中型企业的服务的，视同为中型企业。若供应商提供的《中小企业声明函》为虚假声明则视同提供虚假材料，按《中华人民共和国政府采购法》相关规定处理并报请政府监督部门给予行政处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从业人员、营业收入、资产总额填报上一年度数据，无上一年度数据的新成立企业可不填报。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181"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残疾人福利性单位声明函</w:t>
      </w:r>
      <w:r/>
    </w:p>
    <w:p>
      <w:pPr>
        <w:ind w:left="0" w:right="0" w:firstLine="480"/>
        <w:jc w:val="both"/>
        <w:spacing w:before="0" w:after="0" w:line="8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80"/>
        <w:jc w:val="both"/>
        <w:spacing w:before="0" w:after="0" w:line="8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申请人名称：</w:t>
      </w:r>
      <w:r>
        <w:rPr>
          <w:rFonts w:ascii="SimSun" w:hAnsi="SimSun" w:eastAsia="SimSun" w:cs="SimSun"/>
          <w:color w:val="000000"/>
          <w:sz w:val="21"/>
        </w:rPr>
        <w:t xml:space="preserve">____________</w:t>
      </w:r>
      <w:r>
        <w:rPr>
          <w:rFonts w:ascii="SimSun" w:hAnsi="SimSun" w:eastAsia="SimSun" w:cs="SimSun"/>
          <w:color w:val="000000"/>
          <w:sz w:val="24"/>
        </w:rPr>
        <w:t xml:space="preserve">（盖单位公章）</w:t>
      </w:r>
      <w:r/>
    </w:p>
    <w:p>
      <w:pPr>
        <w:ind w:left="0" w:right="18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期：年月日</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181"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（供应商名称</w:t>
      </w:r>
      <w:r>
        <w:rPr>
          <w:rFonts w:ascii="SimSun" w:hAnsi="SimSun" w:eastAsia="SimSun" w:cs="SimSun"/>
          <w:color w:val="000000"/>
          <w:sz w:val="24"/>
        </w:rPr>
        <w:t xml:space="preserve">）在此承诺：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1.本公司（单位）对本项目</w:t>
      </w:r>
      <w:r>
        <w:rPr>
          <w:rFonts w:ascii="SimSun" w:hAnsi="SimSun" w:eastAsia="SimSun" w:cs="SimSun"/>
          <w:color w:val="000000"/>
          <w:sz w:val="24"/>
        </w:rPr>
        <w:t xml:space="preserve">所提供的服务不低于采购文件要求的标准。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.本公司未被“信用中国”网站（</w:t>
      </w:r>
      <w:hyperlink r:id="rId32" w:tooltip="http://www.creditchina.gov.cn/" w:history="1">
        <w:r>
          <w:rPr>
            <w:rStyle w:val="978"/>
            <w:rFonts w:ascii="SimSun" w:hAnsi="SimSun" w:eastAsia="SimSun" w:cs="SimSun"/>
            <w:color w:val="0000ee"/>
            <w:sz w:val="24"/>
            <w:u w:val="single"/>
          </w:rPr>
          <w:t xml:space="preserve">www.creditchina.gov.cn</w:t>
        </w:r>
      </w:hyperlink>
      <w:r>
        <w:rPr>
          <w:rFonts w:ascii="SimSun" w:hAnsi="SimSun" w:eastAsia="SimSun" w:cs="SimSun"/>
          <w:color w:val="000000"/>
          <w:sz w:val="24"/>
        </w:rPr>
        <w:t xml:space="preserve">）列入失信被执行人名单、严重失信主体名单、重大税收违法失信主体名单。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w:t>
      </w:r>
      <w:r>
        <w:rPr>
          <w:rFonts w:ascii="SimSun" w:hAnsi="SimSun" w:eastAsia="SimSun" w:cs="SimSun"/>
          <w:color w:val="000000"/>
          <w:sz w:val="24"/>
        </w:rPr>
        <w:t xml:space="preserve">本公司符合《中华人民共和国政府采购法》第二十二条规定条件的信用记录情形。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4.不存在供应商单位负责人为同一人或者存在直接控股、管理关系的不同供应商，参加同一合同项下的政府采购活动。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5.不存在为采购项目提供整体设计、规范编制或者项目管理、监理、检测等服务的供应商，参加本项目的采购活动。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如违背上述承诺，本公司（单位）将承担一切法律责任。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8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供应商全称（电子签章）：</w:t>
      </w:r>
      <w:r/>
    </w:p>
    <w:p>
      <w:pPr>
        <w:ind w:left="0" w:right="0" w:firstLine="288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8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法定代表人或委托代理人：（电子签章）</w:t>
      </w:r>
      <w:r/>
    </w:p>
    <w:p>
      <w:pPr>
        <w:ind w:left="0" w:right="0" w:firstLine="288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8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181"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磋商响应函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致：泰州医药高新技术产业开发区寺巷街道办事处</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根据贵方的磋商文件，正式授权_________ （姓名和职务）代表我方______________（供应商的名称），全权处理项目磋商采购的有关事宜。</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据此函，兹宣布同意如下：</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1.按磋商文件规定的各项要求，向采购人提供所需服务。</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2.我们已详细审核全部磋商文件及其有效补充文件，我们知道必须放弃提出含糊不清或误解问题的权利。</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3.我们同意从规定的响应文件接收截止时间起遵循本响应文件，并在规定的磋商有效期期满之前均具有约束力。</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4.如果在响应文件接收截止时间后规定的磋商有效期内撤回响应文件或成交后拒绝签订合同，我们自愿接受政府采购监管机构的处理。</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5.同意向贵方提供贵方可能另外要求的与磋商采购有关的任何证据或资料，并保证我方已提供和将要提供的文件是真实的、准确的。</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6.一旦我方成交，我方将根据磋商文件的规定，严格履行合同的责任和义务，并保证在磋商文件规定的时间内完成项目，交付采购人验收、使用。</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7.遵守磋商文件中要求的收费项目和标准。</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8.与本磋商采购有关的正式通讯地址为：</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址：邮 编：</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话：传 真：</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供应商全称（电子签章）：</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法定代表人或委托代理人：（电子签章）</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spacing w:before="240" w:after="240" w:line="85" w:lineRule="atLeast"/>
        <w:tabs>
          <w:tab w:val="left" w:pos="360" w:leader="none"/>
        </w:tabs>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sz w:val="24"/>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181"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投标报价明细表（含税）</w:t>
      </w:r>
      <w:r/>
    </w:p>
    <w:tbl>
      <w:tblPr>
        <w:tblStyle w:val="9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9"/>
        <w:gridCol w:w="2101"/>
        <w:gridCol w:w="767"/>
        <w:gridCol w:w="752"/>
        <w:gridCol w:w="1440"/>
        <w:gridCol w:w="1440"/>
        <w:gridCol w:w="1158"/>
        <w:gridCol w:w="1137"/>
      </w:tblGrid>
      <w:tr>
        <w:trPr>
          <w:trHeight w:val="676"/>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55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编号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10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76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75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44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44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月总价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15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年总价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13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65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5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10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76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75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44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元/人/月</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44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元/月</w:t>
            </w: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15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元/年</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13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是否兼任 </w:t>
            </w:r>
            <w:r/>
          </w:p>
        </w:tc>
      </w:tr>
      <w:tr>
        <w:trPr>
          <w:trHeight w:val="6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1" w:type="dxa"/>
            <w:vAlign w:val="top"/>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厨师长</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76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75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44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元/人/月</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44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元/月</w:t>
            </w: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15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元/年</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13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10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厨师</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76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75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44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元/人/月</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44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元/月</w:t>
            </w: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15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元/年</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13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65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5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10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厨工</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76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75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44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元/人/月</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44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元/月</w:t>
            </w: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15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元/年</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13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0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5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10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餐饮费（暂定，最终按实计算）</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76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75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44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44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15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720000元/年</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137" w:type="dxa"/>
            <w:vAlign w:val="center"/>
            <w:vMerge w:val="restart"/>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不得修改报价</w:t>
            </w:r>
            <w:r/>
          </w:p>
        </w:tc>
      </w:tr>
      <w:tr>
        <w:trPr>
          <w:trHeight w:val="65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5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10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特殊供餐费（暂定，最终按实计算）</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76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75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44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44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15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50000元/年</w:t>
            </w:r>
            <w:r/>
          </w:p>
        </w:tc>
        <w:tc>
          <w:tcPr>
            <w:vMerge w:val="continue"/>
            <w:textDirection w:val="lrTb"/>
            <w:noWrap w:val="false"/>
          </w:tcPr>
          <w:p>
            <w:r/>
            <w:r/>
          </w:p>
        </w:tc>
      </w:tr>
      <w:tr>
        <w:trPr>
          <w:trHeight w:val="650"/>
        </w:trPr>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66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投标报价总计（一年）</w:t>
            </w:r>
            <w:r/>
          </w:p>
        </w:tc>
        <w:tc>
          <w:tcPr>
            <w:gridSpan w:val="3"/>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959" w:type="dxa"/>
            <w:vAlign w:val="center"/>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p>
        </w:tc>
        <w:tc>
          <w:tcPr>
            <w:gridSpan w:val="3"/>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3736" w:type="dxa"/>
            <w:vAlign w:val="center"/>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大写（人民币）：</w:t>
            </w:r>
            <w:r/>
          </w:p>
        </w:tc>
      </w:tr>
      <w:tr>
        <w:trPr>
          <w:trHeight w:val="680"/>
        </w:trPr>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66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投标报价总计（三年）</w:t>
            </w:r>
            <w:r/>
          </w:p>
        </w:tc>
        <w:tc>
          <w:tcPr>
            <w:gridSpan w:val="3"/>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959" w:type="dxa"/>
            <w:vAlign w:val="center"/>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p>
        </w:tc>
        <w:tc>
          <w:tcPr>
            <w:gridSpan w:val="3"/>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3736" w:type="dxa"/>
            <w:vAlign w:val="center"/>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大写（人民币）：</w:t>
            </w:r>
            <w:r/>
          </w:p>
        </w:tc>
      </w:tr>
    </w:tbl>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315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0" w:right="0" w:firstLine="315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法定代表人或授权委托人：（签字或盖章）</w:t>
      </w:r>
      <w:r/>
    </w:p>
    <w:p>
      <w:pPr>
        <w:ind w:left="0" w:right="0" w:firstLine="31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1.此表为表样，行数可自行添加，但表式不变。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供应商仅需对劳务费进行报价；餐饮费、特殊供餐费为暂定费，最终按实结算，供应商填报本表时不得修改表中关于这两项的报价，否则作无效响应文件处理。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3.本表由供应商以元为单位按要求计算填列，小数点后保留两位。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b/>
          <w:color w:val="000000"/>
          <w:sz w:val="24"/>
        </w:rPr>
        <w:t xml:space="preserve">投标报价总计（一年）即编号1-6的合计年总价。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5.“磋商响应报价表”中的“投标总报价”数应当等于“投标报价明细表”中“三年报价”数。</w:t>
        <w:br w:type="page" w:clear="all"/>
      </w:r>
      <w:r/>
    </w:p>
    <w:p>
      <w:pPr>
        <w:ind w:left="0" w:right="0" w:firstLine="0"/>
        <w:jc w:val="center"/>
        <w:spacing w:before="0" w:after="181"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采购需求响应表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说明：供应商必须仔细阅读磋商文件中所有“采购需求”中的技术规范条款和相关服务要求，并对所有采购需求进行响应。</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9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采购需求技术规范主要条款描述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供应商技术规范描述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偏离情况（正偏离、完全响应、负偏离）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磋商文件内采购需求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响应文件内采购需求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完全响应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注：供应商必须完全响应，否则将取消其响应或成交资格。</w:t>
      </w:r>
      <w:r/>
    </w:p>
    <w:p>
      <w:pPr>
        <w:ind w:left="0" w:right="0" w:firstLine="0"/>
        <w:spacing w:before="12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8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供应商全称（电子签章）：</w:t>
      </w:r>
      <w:r/>
    </w:p>
    <w:p>
      <w:pPr>
        <w:ind w:left="0" w:right="0" w:firstLine="288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8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法定代表人或委托代理人：（电子签章）</w:t>
      </w:r>
      <w:r/>
    </w:p>
    <w:p>
      <w:pPr>
        <w:ind w:left="0" w:right="0" w:firstLine="288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8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181"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项目组成人员表</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9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48"/>
        <w:gridCol w:w="1916"/>
        <w:gridCol w:w="1959"/>
        <w:gridCol w:w="1242"/>
        <w:gridCol w:w="1595"/>
        <w:gridCol w:w="1595"/>
      </w:tblGrid>
      <w:tr>
        <w:trPr>
          <w:trHeight w:val="47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48" w:type="dxa"/>
            <w:vAlign w:val="top"/>
            <w:textDirection w:val="lrTb"/>
            <w:noWrap w:val="false"/>
          </w:tcPr>
          <w:p>
            <w:pPr>
              <w:ind w:left="175" w:right="172" w:firstLine="0"/>
              <w:jc w:val="center"/>
              <w:spacing w:before="99"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1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4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证件</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8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8" w:type="dxa"/>
            <w:vAlign w:val="center"/>
            <w:textDirection w:val="lrTb"/>
            <w:noWrap w:val="false"/>
          </w:tcPr>
          <w:p>
            <w:pPr>
              <w:ind w:left="7" w:right="0" w:firstLine="0"/>
              <w:jc w:val="center"/>
              <w:spacing w:before="98"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16" w:type="dxa"/>
            <w:vAlign w:val="center"/>
            <w:textDirection w:val="lrTb"/>
            <w:noWrap w:val="false"/>
          </w:tcPr>
          <w:p>
            <w:pPr>
              <w:ind w:left="106" w:right="0" w:firstLine="0"/>
              <w:jc w:val="center"/>
              <w:spacing w:before="98"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59" w:type="dxa"/>
            <w:vAlign w:val="center"/>
            <w:textDirection w:val="lrTb"/>
            <w:noWrap w:val="false"/>
          </w:tcPr>
          <w:p>
            <w:pPr>
              <w:ind w:left="106" w:right="0" w:firstLine="0"/>
              <w:jc w:val="center"/>
              <w:spacing w:before="98"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2" w:type="dxa"/>
            <w:vAlign w:val="center"/>
            <w:textDirection w:val="lrTb"/>
            <w:noWrap w:val="false"/>
          </w:tcPr>
          <w:p>
            <w:pPr>
              <w:ind w:left="106" w:right="0" w:firstLine="0"/>
              <w:jc w:val="center"/>
              <w:spacing w:before="98"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left="106" w:right="0" w:firstLine="0"/>
              <w:jc w:val="center"/>
              <w:spacing w:before="98"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left="106" w:right="0" w:firstLine="0"/>
              <w:jc w:val="center"/>
              <w:spacing w:before="98"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是否兼任</w:t>
            </w:r>
            <w:r/>
          </w:p>
        </w:tc>
      </w:tr>
      <w:tr>
        <w:trPr>
          <w:trHeight w:val="8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8" w:type="dxa"/>
            <w:vAlign w:val="center"/>
            <w:textDirection w:val="lrTb"/>
            <w:noWrap w:val="false"/>
          </w:tcPr>
          <w:p>
            <w:pPr>
              <w:ind w:left="7"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1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厨师长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8" w:type="dxa"/>
            <w:vAlign w:val="center"/>
            <w:textDirection w:val="lrTb"/>
            <w:noWrap w:val="false"/>
          </w:tcPr>
          <w:p>
            <w:pPr>
              <w:ind w:left="7"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16" w:type="dxa"/>
            <w:vAlign w:val="center"/>
            <w:textDirection w:val="lrTb"/>
            <w:noWrap w:val="false"/>
          </w:tcPr>
          <w:p>
            <w:pPr>
              <w:ind w:left="106"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厨师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59" w:type="dxa"/>
            <w:vAlign w:val="center"/>
            <w:textDirection w:val="lrTb"/>
            <w:noWrap w:val="false"/>
          </w:tcPr>
          <w:p>
            <w:pPr>
              <w:ind w:left="106"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2" w:type="dxa"/>
            <w:vAlign w:val="center"/>
            <w:textDirection w:val="lrTb"/>
            <w:noWrap w:val="false"/>
          </w:tcPr>
          <w:p>
            <w:pPr>
              <w:ind w:left="106"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left="106"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left="106"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8" w:type="dxa"/>
            <w:vAlign w:val="center"/>
            <w:textDirection w:val="lrTb"/>
            <w:noWrap w:val="false"/>
          </w:tcPr>
          <w:p>
            <w:pPr>
              <w:ind w:left="7"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16" w:type="dxa"/>
            <w:vAlign w:val="center"/>
            <w:textDirection w:val="lrTb"/>
            <w:noWrap w:val="false"/>
          </w:tcPr>
          <w:p>
            <w:pPr>
              <w:ind w:left="106"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厨工</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59" w:type="dxa"/>
            <w:vAlign w:val="center"/>
            <w:textDirection w:val="lrTb"/>
            <w:noWrap w:val="false"/>
          </w:tcPr>
          <w:p>
            <w:pPr>
              <w:ind w:left="106"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2" w:type="dxa"/>
            <w:vAlign w:val="center"/>
            <w:textDirection w:val="lrTb"/>
            <w:noWrap w:val="false"/>
          </w:tcPr>
          <w:p>
            <w:pPr>
              <w:ind w:left="106"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left="106"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left="106"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8" w:type="dxa"/>
            <w:vAlign w:val="center"/>
            <w:textDirection w:val="lrTb"/>
            <w:noWrap w:val="false"/>
          </w:tcPr>
          <w:p>
            <w:pPr>
              <w:ind w:left="7"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16" w:type="dxa"/>
            <w:vAlign w:val="center"/>
            <w:textDirection w:val="lrTb"/>
            <w:noWrap w:val="false"/>
          </w:tcPr>
          <w:p>
            <w:pPr>
              <w:ind w:left="106"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厨工</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59" w:type="dxa"/>
            <w:vAlign w:val="center"/>
            <w:textDirection w:val="lrTb"/>
            <w:noWrap w:val="false"/>
          </w:tcPr>
          <w:p>
            <w:pPr>
              <w:ind w:left="106"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2" w:type="dxa"/>
            <w:vAlign w:val="center"/>
            <w:textDirection w:val="lrTb"/>
            <w:noWrap w:val="false"/>
          </w:tcPr>
          <w:p>
            <w:pPr>
              <w:ind w:left="106"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left="106"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left="106"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1.本表所填写人员应当满足第四章“采购需求－具体要求－岗位人员配备最低要求”的要求，供应商在履行合同前须向采购人提交相关证明材料。</w:t>
      </w:r>
      <w:r/>
    </w:p>
    <w:p>
      <w:pPr>
        <w:ind w:left="0" w:right="0" w:firstLine="480"/>
        <w:spacing w:before="320" w:after="3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2.表格不够可自行添加。</w:t>
      </w:r>
      <w:r/>
    </w:p>
    <w:p>
      <w:pPr>
        <w:ind w:left="0" w:right="0" w:firstLine="480"/>
        <w:spacing w:before="320" w:after="3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3.本表最多可提供5人，仅对该5人进行评审。</w:t>
      </w:r>
      <w:r/>
    </w:p>
    <w:p>
      <w:pPr>
        <w:ind w:left="0" w:right="0" w:firstLine="480"/>
        <w:spacing w:before="320" w:after="3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4.证书栏填写评标办法中涉及的人员加分证件等证明材料并附在本表后。</w:t>
      </w:r>
      <w:r/>
    </w:p>
    <w:p>
      <w:pPr>
        <w:ind w:left="0" w:right="0" w:firstLine="480"/>
        <w:spacing w:before="320" w:after="3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5.人员成交后不得随意更换，如确需更换须经采购人同意。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181"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政府采购诚信承诺书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泰州医药高新技术产业开发区寺巷街道办事处</w:t>
      </w:r>
      <w:r>
        <w:rPr>
          <w:rFonts w:ascii="SimSun" w:hAnsi="SimSun" w:eastAsia="SimSun" w:cs="SimSun"/>
          <w:color w:val="000000"/>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已详细阅读了</w:t>
      </w:r>
      <w:r>
        <w:rPr>
          <w:rFonts w:ascii="SimSun" w:hAnsi="SimSun" w:eastAsia="SimSun" w:cs="SimSun"/>
          <w:color w:val="000000"/>
          <w:sz w:val="24"/>
          <w:u w:val="single"/>
        </w:rPr>
        <w:t xml:space="preserve">项目名称（项目编号：）</w:t>
      </w:r>
      <w:r>
        <w:rPr>
          <w:rFonts w:ascii="SimSun" w:hAnsi="SimSun" w:eastAsia="SimSun" w:cs="SimSun"/>
          <w:color w:val="000000"/>
          <w:sz w:val="24"/>
        </w:rPr>
        <w:t xml:space="preserve">磋商文件，自愿参加本次采购，现就有关事项作出郑重承诺如下：</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1、所提供的一切资料都是真实、准确、完整的；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2、不以他人名义投标或以其他方式弄虚作假，骗取中标（成交）；</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3、不与其他供应商相互串通投标；</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4、不向采购人或磋商小组行贿以牟取中标（成交）；</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5、在以往的招标采购活动中，无重大违法、违规的不良记录；或虽有不良记录，但已超过处理期限；</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6、未被地市级及以上行政主管部门做出取消投标资格的处罚且该处罚在有效期内的；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7、本单位一旦中标（成交），将严格按照响应文件所承诺的报价、质量、服务期、投标方案等内容组织实施；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8、本单位一旦中标（成交），将按规定及时与采购人签订合同；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9、本单位保证中标（成交）后不转包，若有分包须征得采购人同意；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10、本承诺书将成为本单位响应文件的一部分，与响应文件具有同等的法律效力。</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若有违反承诺内容的任一行为或者经磋商小组认定有串通投标嫌疑的，自愿取消投标资格，列入政府采购不良行为记录，并根据《政府采购货物和服务招标投标管理办法》（财政部第87号令）中的相关条款进行处罚。如已中标（成交）的，自动取消中标（成交）资格；给采购人造成损失的，依法承担赔偿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8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供应商全称（电子签章）：</w:t>
      </w:r>
      <w:r/>
    </w:p>
    <w:p>
      <w:pPr>
        <w:ind w:left="0" w:right="0" w:firstLine="28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法定代表人或委托代理人：（电子签章）</w:t>
      </w:r>
      <w:r/>
    </w:p>
    <w:p>
      <w:pPr>
        <w:ind w:left="0" w:right="0" w:firstLine="28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080"/>
        <w:spacing w:before="240" w:after="0" w:line="85" w:lineRule="atLeast"/>
        <w:rPr>
          <w:sz w:val="24"/>
          <w:szCs w:val="24"/>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p>
    <w:p>
      <w:pPr>
        <w:ind w:left="0" w:right="0" w:firstLine="4080"/>
        <w:spacing w:before="240" w:after="0" w:line="85" w:lineRule="atLeast"/>
        <w:rPr>
          <w:rFonts w:ascii="Times New Roman" w:hAnsi="Times New Roman" w:eastAsia="Times New Roman" w:cs="Times New Roman"/>
          <w:color w:val="000000"/>
          <w:sz w:val="24"/>
          <w:szCs w:val="24"/>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p>
    <w:p>
      <w:pPr>
        <w:ind w:left="0" w:right="0" w:firstLine="4080"/>
        <w:spacing w:before="240" w:after="0" w:line="85" w:lineRule="atLeast"/>
        <w:rPr>
          <w:rFonts w:ascii="Times New Roman" w:hAnsi="Times New Roman" w:eastAsia="Times New Roman" w:cs="Times New Roman"/>
          <w:color w:val="000000"/>
          <w:sz w:val="24"/>
          <w:szCs w:val="24"/>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p>
    <w:p>
      <w:pPr>
        <w:ind w:left="0" w:right="0" w:firstLine="4080"/>
        <w:spacing w:before="240" w:after="0" w:line="85" w:lineRule="atLeast"/>
        <w:rPr>
          <w:rFonts w:ascii="Times New Roman" w:hAnsi="Times New Roman" w:eastAsia="Times New Roman" w:cs="Times New Roman"/>
          <w:color w:val="000000"/>
          <w:sz w:val="24"/>
          <w:szCs w:val="24"/>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p>
    <w:p>
      <w:pPr>
        <w:ind w:left="0" w:right="0" w:firstLine="4080"/>
        <w:spacing w:before="240" w:after="0" w:line="85" w:lineRule="atLeast"/>
        <w:rPr>
          <w:rFonts w:ascii="Times New Roman" w:hAnsi="Times New Roman" w:eastAsia="Times New Roman" w:cs="Times New Roman"/>
          <w:color w:val="000000"/>
          <w:sz w:val="24"/>
          <w:szCs w:val="24"/>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p>
    <w:p>
      <w:pPr>
        <w:ind w:left="0" w:right="0" w:firstLine="4080"/>
        <w:spacing w:before="240" w:after="0" w:line="85" w:lineRule="atLeast"/>
        <w:rPr>
          <w:rFonts w:ascii="Times New Roman" w:hAnsi="Times New Roman" w:eastAsia="Times New Roman" w:cs="Times New Roman"/>
          <w:color w:val="000000"/>
          <w:sz w:val="24"/>
          <w:szCs w:val="24"/>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color w:val="000000"/>
          <w:sz w:val="24"/>
          <w:szCs w:val="24"/>
          <w:highlight w:val="none"/>
        </w:rPr>
      </w:r>
    </w:p>
    <w:p>
      <w:pPr>
        <w:ind w:left="0" w:right="0" w:firstLine="4080"/>
        <w:spacing w:before="240" w:after="0" w:line="85" w:lineRule="atLeast"/>
        <w:rPr>
          <w:rFonts w:ascii="Times New Roman" w:hAnsi="Times New Roman" w:eastAsia="Times New Roman" w:cs="Times New Roman"/>
          <w:color w:val="000000"/>
          <w:sz w:val="24"/>
          <w:szCs w:val="24"/>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color w:val="000000"/>
          <w:sz w:val="24"/>
          <w:szCs w:val="24"/>
          <w:highlight w:val="none"/>
        </w:rPr>
      </w:r>
    </w:p>
    <w:p>
      <w:pPr>
        <w:ind w:left="0" w:right="0" w:firstLine="4080"/>
        <w:spacing w:before="240" w:after="0" w:line="85" w:lineRule="atLeast"/>
        <w:rPr>
          <w:rFonts w:ascii="Times New Roman" w:hAnsi="Times New Roman" w:eastAsia="Times New Roman" w:cs="Times New Roman"/>
          <w:color w:val="000000"/>
          <w:sz w:val="24"/>
          <w:szCs w:val="24"/>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color w:val="000000"/>
          <w:sz w:val="24"/>
          <w:szCs w:val="24"/>
          <w:highlight w:val="none"/>
        </w:rPr>
      </w:r>
    </w:p>
    <w:p>
      <w:pPr>
        <w:ind w:left="0" w:right="0" w:firstLine="4080"/>
        <w:spacing w:before="240" w:after="0" w:line="85" w:lineRule="atLeast"/>
        <w:rPr>
          <w:rFonts w:ascii="Times New Roman" w:hAnsi="Times New Roman" w:eastAsia="Times New Roman" w:cs="Times New Roman"/>
          <w:color w:val="000000"/>
          <w:sz w:val="24"/>
          <w:szCs w:val="24"/>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color w:val="000000"/>
          <w:sz w:val="24"/>
          <w:szCs w:val="24"/>
          <w:highlight w:val="none"/>
        </w:rPr>
      </w:r>
    </w:p>
    <w:p>
      <w:pPr>
        <w:ind w:left="0" w:right="0" w:firstLine="4080"/>
        <w:spacing w:before="240" w:after="0" w:line="85" w:lineRule="atLeast"/>
        <w:rPr>
          <w:rFonts w:ascii="Times New Roman" w:hAnsi="Times New Roman" w:eastAsia="Times New Roman" w:cs="Times New Roman"/>
          <w:color w:val="000000"/>
          <w:sz w:val="24"/>
          <w:szCs w:val="24"/>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color w:val="000000"/>
          <w:sz w:val="24"/>
          <w:szCs w:val="24"/>
          <w:highlight w:val="none"/>
        </w:rPr>
      </w:r>
    </w:p>
    <w:p>
      <w:pPr>
        <w:ind w:left="0" w:right="0" w:firstLine="4080"/>
        <w:spacing w:before="240" w:after="0" w:line="85" w:lineRule="atLeast"/>
        <w:rPr>
          <w:rFonts w:ascii="Times New Roman" w:hAnsi="Times New Roman" w:eastAsia="Times New Roman" w:cs="Times New Roman"/>
          <w:color w:val="000000"/>
          <w:sz w:val="24"/>
          <w:szCs w:val="24"/>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color w:val="000000"/>
          <w:sz w:val="24"/>
          <w:szCs w:val="24"/>
          <w:highlight w:val="none"/>
        </w:rPr>
      </w:r>
    </w:p>
    <w:p>
      <w:pPr>
        <w:ind w:left="0" w:right="0" w:firstLine="4080"/>
        <w:spacing w:before="240" w:after="0" w:line="85" w:lineRule="atLeast"/>
        <w:rPr>
          <w:rFonts w:ascii="Times New Roman" w:hAnsi="Times New Roman" w:eastAsia="Times New Roman" w:cs="Times New Roman"/>
          <w:color w:val="000000"/>
          <w:sz w:val="24"/>
          <w:szCs w:val="24"/>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p>
    <w:p>
      <w:pPr>
        <w:ind w:left="0" w:right="0" w:firstLine="4080"/>
        <w:spacing w:before="240" w:after="0" w:line="85" w:lineRule="atLeast"/>
        <w:rPr>
          <w:rFonts w:ascii="Times New Roman" w:hAnsi="Times New Roman" w:eastAsia="Times New Roman" w:cs="Times New Roman"/>
          <w:color w:val="000000"/>
          <w:sz w:val="24"/>
          <w:szCs w:val="24"/>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p>
    <w:p>
      <w:pPr>
        <w:ind w:left="0" w:right="0" w:firstLine="4080"/>
        <w:spacing w:before="240" w:after="0" w:line="85" w:lineRule="atLeast"/>
        <w:rPr>
          <w:rFonts w:ascii="Times New Roman" w:hAnsi="Times New Roman" w:eastAsia="Times New Roman" w:cs="Times New Roman"/>
          <w:color w:val="000000"/>
          <w:sz w:val="24"/>
          <w:szCs w:val="24"/>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p>
    <w:p>
      <w:pPr>
        <w:ind w:left="0" w:right="0" w:firstLine="4080"/>
        <w:spacing w:before="240" w:after="0" w:line="85" w:lineRule="atLeast"/>
        <w:rPr>
          <w:rFonts w:ascii="Times New Roman" w:hAnsi="Times New Roman" w:eastAsia="Times New Roman" w:cs="Times New Roman"/>
          <w:color w:val="000000"/>
          <w:sz w:val="24"/>
          <w:szCs w:val="24"/>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p>
    <w:p>
      <w:pPr>
        <w:ind w:left="0" w:right="0" w:firstLine="4080"/>
        <w:spacing w:before="240" w:after="0" w:line="85" w:lineRule="atLeast"/>
        <w:rPr>
          <w:rFonts w:ascii="Times New Roman" w:hAnsi="Times New Roman" w:eastAsia="Times New Roman" w:cs="Times New Roman"/>
          <w:color w:val="000000"/>
          <w:sz w:val="24"/>
          <w:szCs w:val="24"/>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质疑函范本</w:t>
      </w:r>
      <w:r/>
    </w:p>
    <w:p>
      <w:pPr>
        <w:ind w:left="0" w:right="0" w:firstLine="0"/>
        <w:jc w:val="both"/>
        <w:spacing w:before="287"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质疑供应商：</w:t>
      </w:r>
      <w:r>
        <w:rPr>
          <w:rFonts w:ascii="FangSong" w:hAnsi="FangSong" w:eastAsia="FangSong" w:cs="FangSong"/>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邮编：</w:t>
      </w:r>
      <w:r>
        <w:rPr>
          <w:rFonts w:ascii="FangSong" w:hAnsi="FangSong" w:eastAsia="FangSong" w:cs="FangSong"/>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联系电话：</w:t>
      </w:r>
      <w:r>
        <w:rPr>
          <w:rFonts w:ascii="FangSong" w:hAnsi="FangSong" w:eastAsia="FangSong" w:cs="FangSong"/>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授权代表：</w:t>
      </w:r>
      <w:r>
        <w:rPr>
          <w:rFonts w:ascii="FangSong" w:hAnsi="FangSong" w:eastAsia="FangSong" w:cs="FangSong"/>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邮编：</w:t>
      </w:r>
      <w:r>
        <w:rPr>
          <w:rFonts w:ascii="FangSong" w:hAnsi="FangSong" w:eastAsia="FangSong" w:cs="FangSong"/>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质疑项目的名称：</w:t>
      </w:r>
      <w:r>
        <w:rPr>
          <w:rFonts w:ascii="FangSong" w:hAnsi="FangSong" w:eastAsia="FangSong" w:cs="FangSong"/>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质疑项目的编号：</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包号：</w:t>
      </w:r>
      <w:r>
        <w:rPr>
          <w:rFonts w:ascii="FangSong" w:hAnsi="FangSong" w:eastAsia="FangSong" w:cs="FangSong"/>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采购人名称：</w:t>
      </w:r>
      <w:r>
        <w:rPr>
          <w:rFonts w:ascii="FangSong" w:hAnsi="FangSong" w:eastAsia="FangSong" w:cs="FangSong"/>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采购文件获取日期：</w:t>
      </w:r>
      <w:r>
        <w:rPr>
          <w:rFonts w:ascii="FangSong" w:hAnsi="FangSong" w:eastAsia="FangSong" w:cs="FangSong"/>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质疑事项1:</w:t>
      </w:r>
      <w:r>
        <w:rPr>
          <w:rFonts w:ascii="FangSong" w:hAnsi="FangSong" w:eastAsia="FangSong" w:cs="FangSong"/>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事实依据：</w:t>
      </w:r>
      <w:r>
        <w:rPr>
          <w:rFonts w:ascii="FangSong" w:hAnsi="FangSong" w:eastAsia="FangSong" w:cs="FangSong"/>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法律依据：</w:t>
      </w:r>
      <w:r>
        <w:rPr>
          <w:rFonts w:ascii="FangSong" w:hAnsi="FangSong" w:eastAsia="FangSong" w:cs="FangSong"/>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请求：</w:t>
      </w:r>
      <w:r>
        <w:rPr>
          <w:rFonts w:ascii="FangSong" w:hAnsi="FangSong" w:eastAsia="FangSong" w:cs="FangSong"/>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签字(签章)：</w:t>
      </w:r>
      <w:r>
        <w:rPr>
          <w:rFonts w:ascii="SimSun" w:hAnsi="SimSun" w:eastAsia="SimSun" w:cs="SimSun"/>
          <w:color w:val="000000"/>
          <w:sz w:val="24"/>
        </w:rPr>
        <w:t xml:space="preserve">   </w:t>
      </w:r>
      <w:r>
        <w:rPr>
          <w:rFonts w:ascii="FangSong" w:hAnsi="FangSong" w:eastAsia="FangSong" w:cs="FangSong"/>
          <w:color w:val="000000"/>
          <w:sz w:val="24"/>
        </w:rPr>
        <w:t xml:space="preserve">         公章：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whit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质疑函制作说明：</w:t>
      </w:r>
      <w:r/>
    </w:p>
    <w:p>
      <w:pPr>
        <w:ind w:left="0" w:right="0" w:firstLine="6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1.供应商提出质疑时，应提交质疑函和必要的证明材料。</w:t>
      </w:r>
      <w:r/>
    </w:p>
    <w:p>
      <w:pPr>
        <w:ind w:left="0" w:right="0" w:firstLine="6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6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3.质疑供应商若对项目的某一分包进行质疑，质疑函中应列明具体分包号。</w:t>
      </w:r>
      <w:r/>
    </w:p>
    <w:p>
      <w:pPr>
        <w:ind w:left="0" w:right="0" w:firstLine="6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4.质疑函的质疑事项应具体、明确，并有必要的事实依据和法律依据。</w:t>
      </w:r>
      <w:r/>
    </w:p>
    <w:p>
      <w:pPr>
        <w:ind w:left="0" w:right="0" w:firstLine="6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5.质疑函的质疑请求应与质疑事项相关。</w:t>
      </w:r>
      <w:r/>
    </w:p>
    <w:p>
      <w:pPr>
        <w:ind w:left="0" w:right="0" w:firstLine="6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6.质疑供应商为自然人的，质疑函应由本人签字；质疑供应商为法人或者其他组织的，质疑函应由法定代表人、主要负责人，或者其授权代表签字或者盖章，并加盖公章。</w:t>
      </w:r>
      <w:r/>
      <w:r>
        <w:rPr>
          <w:rFonts w:ascii="Calibri" w:hAnsi="Calibri" w:eastAsia="Calibri" w:cs="Calibri"/>
          <w:sz w:val="21"/>
        </w:rPr>
      </w:r>
      <w:r/>
      <w:r/>
      <w:r>
        <w:rPr>
          <w:rFonts w:ascii="Calibri" w:hAnsi="Calibri" w:eastAsia="Calibri" w:cs="Calibri"/>
          <w:sz w:val="21"/>
        </w:rPr>
      </w:r>
    </w:p>
    <w:sectPr>
      <w:headerReference w:type="default" r:id="rId9"/>
      <w:footerReference w:type="default" r:id="rId10"/>
      <w:footerReference w:type="even" r:id="rId11"/>
      <w:footnotePr/>
      <w:endnotePr/>
      <w:type w:val="nextPage"/>
      <w:pgSz w:w="11907" w:h="16840" w:orient="portrait"/>
      <w:pgMar w:top="1440" w:right="1800" w:bottom="1440" w:left="180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SimSun">
    <w:panose1 w:val="02010600030101010101"/>
  </w:font>
  <w:font w:name="Wingdings">
    <w:panose1 w:val="05000000000000000000"/>
  </w:font>
  <w:font w:name="NSimSun">
    <w:panose1 w:val="02010609030101010101"/>
  </w:font>
  <w:font w:name="Arial Unicode MS">
    <w:panose1 w:val="020B0604020202020204"/>
  </w:font>
  <w:font w:name="KaiTi">
    <w:panose1 w:val="02010609060101010101"/>
  </w:font>
  <w:font w:name="Symbol">
    <w:panose1 w:val="05050102010706020507"/>
  </w:font>
  <w:font w:name="新宋体">
    <w:panose1 w:val="02010609030101010101"/>
  </w:font>
  <w:font w:name="方正小标宋_GBK">
    <w:panose1 w:val="020B0503020202020204"/>
  </w:font>
  <w:font w:name="方正黑体_GBK">
    <w:panose1 w:val="020B0503020202020204"/>
  </w:font>
  <w:font w:name="Book Antiqua">
    <w:panose1 w:val="02040602050305030304"/>
  </w:font>
  <w:font w:name="Tahoma">
    <w:panose1 w:val="020B0604030504040204"/>
  </w:font>
  <w:font w:name="等线 Light">
    <w:panose1 w:val="02010600030101010101"/>
  </w:font>
  <w:font w:name="仿宋">
    <w:panose1 w:val="02010609060101010101"/>
  </w:font>
  <w:font w:name="方正楷体_GBK">
    <w:panose1 w:val="020B0503020202020204"/>
  </w:font>
  <w:font w:name="Courier New">
    <w:panose1 w:val="02070309020205020404"/>
  </w:font>
  <w:font w:name="方正姚体">
    <w:panose1 w:val="02010601030101010101"/>
  </w:font>
  <w:font w:name="仿宋_GB2312">
    <w:panose1 w:val="02010609060101010101"/>
  </w:font>
  <w:font w:name="Verdana">
    <w:panose1 w:val="020B0604030504040204"/>
  </w:font>
  <w:font w:name="DengXian">
    <w:panose1 w:val="02010600030101010101"/>
  </w:font>
  <w:font w:name="幼圆">
    <w:panose1 w:val="02010509060101010101"/>
  </w:font>
  <w:font w:name="黑体">
    <w:panose1 w:val="02010609060101010101"/>
  </w:font>
  <w:font w:name="Arial">
    <w:panose1 w:val="020B0604020202020204"/>
  </w:font>
  <w:font w:name="楷体_GB2312">
    <w:panose1 w:val="02010609060101010101"/>
  </w:font>
  <w:font w:name="Helvetica Neue">
    <w:panose1 w:val="020B0503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pPr>
                            <w:pStyle w:val="957"/>
                            <w:rPr>
                              <w:rStyle w:val="976"/>
                            </w:rPr>
                          </w:pPr>
                          <w:r>
                            <w:rPr>
                              <w:rStyle w:val="976"/>
                            </w:rPr>
                            <w:t xml:space="preserve">第 </w:t>
                          </w:r>
                          <w:r>
                            <w:rPr>
                              <w:rStyle w:val="976"/>
                            </w:rPr>
                            <w:fldChar w:fldCharType="begin"/>
                          </w:r>
                          <w:r>
                            <w:rPr>
                              <w:rStyle w:val="976"/>
                            </w:rPr>
                            <w:instrText xml:space="preserve"> PAGE  \* MERGEFORMAT </w:instrText>
                          </w:r>
                          <w:r>
                            <w:rPr>
                              <w:rStyle w:val="976"/>
                            </w:rPr>
                            <w:fldChar w:fldCharType="separate"/>
                          </w:r>
                          <w:r>
                            <w:rPr>
                              <w:rStyle w:val="976"/>
                            </w:rPr>
                            <w:t xml:space="preserve">41</w:t>
                          </w:r>
                          <w:r>
                            <w:rPr>
                              <w:rStyle w:val="976"/>
                            </w:rPr>
                            <w:fldChar w:fldCharType="end"/>
                          </w:r>
                          <w:r>
                            <w:rPr>
                              <w:rStyle w:val="976"/>
                            </w:rPr>
                            <w:t xml:space="preserve"> 页 共 </w:t>
                          </w:r>
                          <w:r>
                            <w:rPr>
                              <w:rStyle w:val="976"/>
                            </w:rPr>
                            <w:fldChar w:fldCharType="begin"/>
                          </w:r>
                          <w:r>
                            <w:rPr>
                              <w:rStyle w:val="976"/>
                            </w:rPr>
                            <w:instrText xml:space="preserve"> NUMPAGES  \* MERGEFORMAT </w:instrText>
                          </w:r>
                          <w:r>
                            <w:rPr>
                              <w:rStyle w:val="976"/>
                            </w:rPr>
                            <w:fldChar w:fldCharType="separate"/>
                          </w:r>
                          <w:r>
                            <w:rPr>
                              <w:rStyle w:val="976"/>
                            </w:rPr>
                            <w:t xml:space="preserve">41</w:t>
                          </w:r>
                          <w:r>
                            <w:rPr>
                              <w:rStyle w:val="976"/>
                            </w:rPr>
                            <w:fldChar w:fldCharType="end"/>
                          </w:r>
                          <w:r>
                            <w:rPr>
                              <w:rStyle w:val="976"/>
                            </w:rPr>
                            <w:t xml:space="preserve"> 页</w:t>
                          </w:r>
                          <w:r/>
                        </w:p>
                      </w:txbxContent>
                    </wps:txbx>
                    <wps:bodyPr rot="0" spcFirstLastPara="0" vertOverflow="overflow" horzOverflow="overflow" vert="horz" wrap="none" lIns="0" tIns="0" rIns="0" bIns="0" numCol="1" rtlCol="0" anchor="t" upright="0">
                      <a:spAutoFit/>
                    </wps:bodyPr>
                  </wps:wsp>
                </a:graphicData>
              </a:graphic>
            </wp:anchor>
          </w:drawing>
        </mc:Choice>
        <mc:Fallback>
          <w:pict>
            <v:shape id="shape 0" o:spid="_x0000_s0" o:spt="1" type="#_x0000_t1"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57"/>
                      <w:rPr>
                        <w:rStyle w:val="976"/>
                      </w:rPr>
                    </w:pPr>
                    <w:r>
                      <w:rPr>
                        <w:rStyle w:val="976"/>
                      </w:rPr>
                      <w:t xml:space="preserve">第 </w:t>
                    </w:r>
                    <w:r>
                      <w:rPr>
                        <w:rStyle w:val="976"/>
                      </w:rPr>
                      <w:fldChar w:fldCharType="begin"/>
                    </w:r>
                    <w:r>
                      <w:rPr>
                        <w:rStyle w:val="976"/>
                      </w:rPr>
                      <w:instrText xml:space="preserve"> PAGE  \* MERGEFORMAT </w:instrText>
                    </w:r>
                    <w:r>
                      <w:rPr>
                        <w:rStyle w:val="976"/>
                      </w:rPr>
                      <w:fldChar w:fldCharType="separate"/>
                    </w:r>
                    <w:r>
                      <w:rPr>
                        <w:rStyle w:val="976"/>
                      </w:rPr>
                      <w:t xml:space="preserve">41</w:t>
                    </w:r>
                    <w:r>
                      <w:rPr>
                        <w:rStyle w:val="976"/>
                      </w:rPr>
                      <w:fldChar w:fldCharType="end"/>
                    </w:r>
                    <w:r>
                      <w:rPr>
                        <w:rStyle w:val="976"/>
                      </w:rPr>
                      <w:t xml:space="preserve"> 页 共 </w:t>
                    </w:r>
                    <w:r>
                      <w:rPr>
                        <w:rStyle w:val="976"/>
                      </w:rPr>
                      <w:fldChar w:fldCharType="begin"/>
                    </w:r>
                    <w:r>
                      <w:rPr>
                        <w:rStyle w:val="976"/>
                      </w:rPr>
                      <w:instrText xml:space="preserve"> NUMPAGES  \* MERGEFORMAT </w:instrText>
                    </w:r>
                    <w:r>
                      <w:rPr>
                        <w:rStyle w:val="976"/>
                      </w:rPr>
                      <w:fldChar w:fldCharType="separate"/>
                    </w:r>
                    <w:r>
                      <w:rPr>
                        <w:rStyle w:val="976"/>
                      </w:rPr>
                      <w:t xml:space="preserve">41</w:t>
                    </w:r>
                    <w:r>
                      <w:rPr>
                        <w:rStyle w:val="976"/>
                      </w:rPr>
                      <w:fldChar w:fldCharType="end"/>
                    </w:r>
                    <w:r>
                      <w:rPr>
                        <w:rStyle w:val="976"/>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rPr>
        <w:rStyle w:val="976"/>
      </w:rPr>
      <w:framePr w:wrap="around" w:vAnchor="text" w:hAnchor="margin" w:xAlign="center" w:y="1"/>
    </w:pPr>
    <w:r>
      <w:rPr>
        <w:rStyle w:val="976"/>
      </w:rPr>
      <w:fldChar w:fldCharType="begin"/>
    </w:r>
    <w:r>
      <w:rPr>
        <w:rStyle w:val="976"/>
      </w:rPr>
      <w:instrText xml:space="preserve">PAGE  </w:instrText>
    </w:r>
    <w:r>
      <w:fldChar w:fldCharType="separate"/>
    </w:r>
    <w:r>
      <w:rPr>
        <w:rStyle w:val="976"/>
      </w:rPr>
      <w:t xml:space="preserve">1</w:t>
    </w:r>
    <w:r>
      <w:fldChar w:fldCharType="end"/>
    </w:r>
    <w:r/>
  </w:p>
  <w:p>
    <w:pPr>
      <w:pStyle w:val="9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pStyle w:val="1190"/>
      <w:isLgl w:val="false"/>
      <w:suff w:val="tab"/>
      <w:lvlText w:val="第%1章"/>
      <w:lvlJc w:val="left"/>
      <w:pPr>
        <w:ind w:left="9351" w:hanging="420"/>
      </w:pPr>
      <w:rPr>
        <w:rFonts w:hint="eastAsia" w:ascii="黑体" w:eastAsia="黑体"/>
        <w:b w:val="0"/>
        <w:sz w:val="36"/>
        <w:lang w:val="en-US"/>
      </w:rPr>
    </w:lvl>
    <w:lvl w:ilvl="1">
      <w:start w:val="1"/>
      <w:numFmt w:val="decimal"/>
      <w:pStyle w:val="1177"/>
      <w:isLgl/>
      <w:suff w:val="tab"/>
      <w:lvlText w:val="%1.%2"/>
      <w:lvlJc w:val="left"/>
      <w:pPr>
        <w:ind w:left="0" w:firstLine="0"/>
        <w:tabs>
          <w:tab w:val="left" w:pos="851" w:leader="none"/>
        </w:tabs>
      </w:pPr>
      <w:rPr>
        <w:rFonts w:cs="Times New Roman"/>
        <w:b w:val="0"/>
        <w:bCs w:val="0"/>
        <w:i w:val="0"/>
        <w:iCs w:val="0"/>
        <w:caps w:val="0"/>
        <w:smallCaps w:val="0"/>
        <w:vanish w:val="0"/>
        <w:spacing w:val="0"/>
        <w:position w:val="0"/>
        <w:u w:val="none"/>
        <w:vertAlign w:val="baseline"/>
      </w:rPr>
    </w:lvl>
    <w:lvl w:ilvl="2">
      <w:start w:val="1"/>
      <w:numFmt w:val="decimal"/>
      <w:pStyle w:val="1175"/>
      <w:isLgl/>
      <w:suff w:val="tab"/>
      <w:lvlText w:val="%1.%2.%3"/>
      <w:lvlJc w:val="left"/>
      <w:pPr>
        <w:ind w:left="0" w:firstLine="0"/>
        <w:tabs>
          <w:tab w:val="left" w:pos="851" w:leader="none"/>
        </w:tabs>
      </w:pPr>
      <w:rPr>
        <w:rFonts w:cs="Times New Roman"/>
        <w:b w:val="0"/>
        <w:bCs w:val="0"/>
        <w:i w:val="0"/>
        <w:iCs w:val="0"/>
        <w:caps w:val="0"/>
        <w:smallCaps w:val="0"/>
        <w:vanish w:val="0"/>
        <w:color w:val="000000"/>
        <w:spacing w:val="0"/>
        <w:position w:val="0"/>
        <w:u w:val="none"/>
        <w:vertAlign w:val="baseline"/>
      </w:rPr>
    </w:lvl>
    <w:lvl w:ilvl="3">
      <w:start w:val="1"/>
      <w:numFmt w:val="decimal"/>
      <w:pStyle w:val="1196"/>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117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240"/>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15"/>
  </w:num>
  <w:num w:numId="4">
    <w:abstractNumId w:val="13"/>
  </w:num>
  <w:num w:numId="5">
    <w:abstractNumId w:val="1"/>
  </w:num>
  <w:num w:numId="6">
    <w:abstractNumId w:val="2"/>
  </w:num>
  <w:num w:numId="7">
    <w:abstractNumId w:val="10"/>
  </w:num>
  <w:num w:numId="8">
    <w:abstractNumId w:val="16"/>
  </w:num>
  <w:num w:numId="9">
    <w:abstractNumId w:val="0"/>
  </w:num>
  <w:num w:numId="10">
    <w:abstractNumId w:val="12"/>
  </w:num>
  <w:num w:numId="11">
    <w:abstractNumId w:val="5"/>
  </w:num>
  <w:num w:numId="12">
    <w:abstractNumId w:val="9"/>
  </w:num>
  <w:num w:numId="13">
    <w:abstractNumId w:val="14"/>
  </w:num>
  <w:num w:numId="14">
    <w:abstractNumId w:val="7"/>
  </w:num>
  <w:num w:numId="15">
    <w:abstractNumId w:val="3"/>
  </w:num>
  <w:num w:numId="16">
    <w:abstractNumId w:val="6"/>
  </w:num>
  <w:num w:numId="17">
    <w:abstractNumId w:val="11"/>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5" w:default="1">
    <w:name w:val="Normal"/>
    <w:link w:val="1242"/>
    <w:uiPriority w:val="0"/>
    <w:qFormat/>
    <w:pPr>
      <w:jc w:val="both"/>
      <w:widowControl w:val="off"/>
    </w:pPr>
    <w:rPr>
      <w:rFonts w:hint="default" w:ascii="Calibri" w:hAnsi="Calibri" w:eastAsia="宋体" w:cs="Times New Roman"/>
      <w:sz w:val="21"/>
      <w:szCs w:val="24"/>
      <w:lang w:val="en-US" w:eastAsia="zh-CN" w:bidi="ar-SA"/>
    </w:rPr>
  </w:style>
  <w:style w:type="paragraph" w:styleId="926">
    <w:name w:val="Heading 1"/>
    <w:basedOn w:val="925"/>
    <w:next w:val="925"/>
    <w:link w:val="1171"/>
    <w:uiPriority w:val="0"/>
    <w:qFormat/>
    <w:pPr>
      <w:keepNext/>
      <w:outlineLvl w:val="0"/>
    </w:pPr>
    <w:rPr>
      <w:rFonts w:ascii="楷体_GB2312" w:hAnsi="Times New Roman" w:eastAsia="楷体_GB2312"/>
      <w:sz w:val="28"/>
      <w:szCs w:val="20"/>
    </w:rPr>
  </w:style>
  <w:style w:type="paragraph" w:styleId="927">
    <w:name w:val="Heading 2"/>
    <w:basedOn w:val="925"/>
    <w:next w:val="937"/>
    <w:link w:val="1168"/>
    <w:uiPriority w:val="0"/>
    <w:qFormat/>
    <w:pPr>
      <w:jc w:val="center"/>
      <w:keepLines/>
      <w:keepNext/>
      <w:spacing w:before="260" w:after="260" w:line="416" w:lineRule="auto"/>
      <w:outlineLvl w:val="1"/>
    </w:pPr>
    <w:rPr>
      <w:rFonts w:ascii="Arial" w:hAnsi="Arial" w:eastAsia="幼圆"/>
      <w:b/>
      <w:sz w:val="44"/>
      <w:szCs w:val="20"/>
      <w:lang w:val="zh-CN"/>
    </w:rPr>
  </w:style>
  <w:style w:type="paragraph" w:styleId="928">
    <w:name w:val="Heading 3"/>
    <w:basedOn w:val="925"/>
    <w:next w:val="937"/>
    <w:link w:val="1143"/>
    <w:uiPriority w:val="9"/>
    <w:qFormat/>
    <w:pPr>
      <w:keepLines/>
      <w:keepNext/>
      <w:spacing w:before="260" w:after="260" w:line="416" w:lineRule="auto"/>
      <w:outlineLvl w:val="2"/>
    </w:pPr>
    <w:rPr>
      <w:rFonts w:ascii="Times New Roman" w:hAnsi="Times New Roman"/>
      <w:b/>
      <w:sz w:val="32"/>
      <w:szCs w:val="20"/>
    </w:rPr>
  </w:style>
  <w:style w:type="paragraph" w:styleId="929">
    <w:name w:val="Heading 4"/>
    <w:basedOn w:val="925"/>
    <w:next w:val="925"/>
    <w:link w:val="1144"/>
    <w:uiPriority w:val="9"/>
    <w:qFormat/>
    <w:pPr>
      <w:keepLines/>
      <w:keepNext/>
      <w:spacing w:before="280" w:after="290" w:line="376" w:lineRule="auto"/>
      <w:outlineLvl w:val="3"/>
    </w:pPr>
    <w:rPr>
      <w:rFonts w:ascii="Arial" w:hAnsi="Arial" w:eastAsia="黑体"/>
      <w:b/>
      <w:bCs/>
      <w:sz w:val="28"/>
      <w:szCs w:val="28"/>
    </w:rPr>
  </w:style>
  <w:style w:type="paragraph" w:styleId="930">
    <w:name w:val="Heading 5"/>
    <w:basedOn w:val="925"/>
    <w:next w:val="938"/>
    <w:link w:val="1145"/>
    <w:uiPriority w:val="9"/>
    <w:qFormat/>
    <w:pPr>
      <w:keepNext/>
      <w:outlineLvl w:val="4"/>
    </w:pPr>
    <w:rPr>
      <w:rFonts w:ascii="宋体" w:hAnsi="宋体"/>
      <w:b/>
      <w:bCs/>
    </w:rPr>
  </w:style>
  <w:style w:type="paragraph" w:styleId="931">
    <w:name w:val="Heading 6"/>
    <w:basedOn w:val="925"/>
    <w:next w:val="925"/>
    <w:link w:val="1200"/>
    <w:uiPriority w:val="9"/>
    <w:qFormat/>
    <w:pPr>
      <w:keepLines/>
      <w:keepNext/>
      <w:spacing w:before="240" w:after="64" w:line="319" w:lineRule="auto"/>
      <w:outlineLvl w:val="5"/>
    </w:pPr>
    <w:rPr>
      <w:rFonts w:ascii="Arial" w:hAnsi="Arial" w:eastAsia="黑体"/>
      <w:b/>
      <w:bCs/>
      <w:sz w:val="24"/>
      <w:lang w:val="zh-CN"/>
    </w:rPr>
  </w:style>
  <w:style w:type="paragraph" w:styleId="932">
    <w:name w:val="Heading 7"/>
    <w:basedOn w:val="925"/>
    <w:next w:val="925"/>
    <w:link w:val="1201"/>
    <w:uiPriority w:val="9"/>
    <w:qFormat/>
    <w:pPr>
      <w:keepLines/>
      <w:keepNext/>
      <w:spacing w:before="240" w:after="64" w:line="319" w:lineRule="auto"/>
      <w:outlineLvl w:val="6"/>
    </w:pPr>
    <w:rPr>
      <w:rFonts w:ascii="Times New Roman" w:hAnsi="Times New Roman"/>
      <w:b/>
      <w:bCs/>
      <w:sz w:val="24"/>
      <w:lang w:val="zh-CN"/>
    </w:rPr>
  </w:style>
  <w:style w:type="paragraph" w:styleId="933">
    <w:name w:val="Heading 8"/>
    <w:basedOn w:val="925"/>
    <w:next w:val="925"/>
    <w:link w:val="992"/>
    <w:uiPriority w:val="9"/>
    <w:unhideWhenUsed/>
    <w:qFormat/>
    <w:pPr>
      <w:keepLines/>
      <w:keepNext/>
      <w:spacing w:before="320" w:after="200"/>
      <w:outlineLvl w:val="7"/>
    </w:pPr>
    <w:rPr>
      <w:rFonts w:ascii="Arial" w:hAnsi="Arial" w:eastAsia="Arial" w:cs="Arial"/>
      <w:i/>
      <w:iCs/>
      <w:sz w:val="22"/>
      <w:szCs w:val="22"/>
    </w:rPr>
  </w:style>
  <w:style w:type="paragraph" w:styleId="934">
    <w:name w:val="Heading 9"/>
    <w:basedOn w:val="925"/>
    <w:next w:val="925"/>
    <w:link w:val="993"/>
    <w:uiPriority w:val="9"/>
    <w:unhideWhenUsed/>
    <w:qFormat/>
    <w:pPr>
      <w:keepLines/>
      <w:keepNext/>
      <w:spacing w:before="320" w:after="200"/>
      <w:outlineLvl w:val="8"/>
    </w:pPr>
    <w:rPr>
      <w:rFonts w:ascii="Arial" w:hAnsi="Arial" w:eastAsia="Arial" w:cs="Arial"/>
      <w:i/>
      <w:iCs/>
      <w:sz w:val="21"/>
      <w:szCs w:val="21"/>
    </w:rPr>
  </w:style>
  <w:style w:type="character" w:styleId="935" w:default="1">
    <w:name w:val="Default Paragraph Font"/>
    <w:uiPriority w:val="1"/>
    <w:semiHidden/>
    <w:unhideWhenUsed/>
    <w:qFormat/>
  </w:style>
  <w:style w:type="table" w:styleId="936" w:default="1">
    <w:name w:val="Normal Table"/>
    <w:uiPriority w:val="99"/>
    <w:semiHidden/>
    <w:unhideWhenUsed/>
    <w:qFormat/>
    <w:tblPr>
      <w:tblCellMar>
        <w:left w:w="108" w:type="dxa"/>
        <w:top w:w="0" w:type="dxa"/>
        <w:right w:w="108" w:type="dxa"/>
        <w:bottom w:w="0" w:type="dxa"/>
      </w:tblCellMar>
    </w:tblPr>
  </w:style>
  <w:style w:type="paragraph" w:styleId="937">
    <w:name w:val="Normal Indent"/>
    <w:basedOn w:val="925"/>
    <w:link w:val="1172"/>
    <w:uiPriority w:val="99"/>
    <w:qFormat/>
    <w:pPr>
      <w:ind w:firstLine="420"/>
    </w:pPr>
    <w:rPr>
      <w:rFonts w:ascii="Times New Roman" w:hAnsi="Times New Roman"/>
      <w:szCs w:val="20"/>
    </w:rPr>
  </w:style>
  <w:style w:type="paragraph" w:styleId="938" w:customStyle="1">
    <w:name w:val="文章正文"/>
    <w:basedOn w:val="925"/>
    <w:uiPriority w:val="0"/>
    <w:qFormat/>
    <w:pPr>
      <w:ind w:firstLine="560"/>
      <w:spacing w:line="360" w:lineRule="auto"/>
    </w:pPr>
    <w:rPr>
      <w:rFonts w:eastAsia="仿宋_GB2312"/>
      <w:sz w:val="28"/>
    </w:rPr>
  </w:style>
  <w:style w:type="paragraph" w:styleId="939">
    <w:name w:val="toc 7"/>
    <w:basedOn w:val="925"/>
    <w:next w:val="925"/>
    <w:uiPriority w:val="0"/>
    <w:qFormat/>
    <w:pPr>
      <w:ind w:left="2520"/>
    </w:pPr>
    <w:rPr>
      <w:rFonts w:ascii="Times New Roman" w:hAnsi="Times New Roman"/>
    </w:rPr>
  </w:style>
  <w:style w:type="paragraph" w:styleId="940">
    <w:name w:val="Note Heading"/>
    <w:basedOn w:val="925"/>
    <w:next w:val="925"/>
    <w:link w:val="1223"/>
    <w:uiPriority w:val="0"/>
    <w:unhideWhenUsed/>
    <w:qFormat/>
    <w:pPr>
      <w:ind w:firstLine="480"/>
      <w:jc w:val="center"/>
      <w:spacing w:line="360" w:lineRule="auto"/>
    </w:pPr>
    <w:rPr>
      <w:rFonts w:ascii="Times New Roman" w:hAnsi="Times New Roman"/>
      <w:lang w:val="zh-CN"/>
    </w:rPr>
  </w:style>
  <w:style w:type="paragraph" w:styleId="941">
    <w:name w:val="Caption"/>
    <w:basedOn w:val="925"/>
    <w:next w:val="92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942">
    <w:name w:val="Document Map"/>
    <w:basedOn w:val="925"/>
    <w:link w:val="1149"/>
    <w:uiPriority w:val="0"/>
    <w:qFormat/>
    <w:pPr>
      <w:shd w:val="clear" w:color="auto" w:fill="000080"/>
    </w:pPr>
    <w:rPr>
      <w:rFonts w:ascii="Times New Roman" w:hAnsi="Times New Roman"/>
    </w:rPr>
  </w:style>
  <w:style w:type="paragraph" w:styleId="943">
    <w:name w:val="Body Text 3"/>
    <w:basedOn w:val="925"/>
    <w:link w:val="1151"/>
    <w:uiPriority w:val="0"/>
    <w:qFormat/>
    <w:rPr>
      <w:rFonts w:ascii="仿宋_GB2312" w:hAnsi="Arial" w:eastAsia="仿宋_GB2312"/>
      <w:sz w:val="32"/>
      <w:szCs w:val="20"/>
    </w:rPr>
  </w:style>
  <w:style w:type="paragraph" w:styleId="944">
    <w:name w:val="Body Text"/>
    <w:basedOn w:val="925"/>
    <w:next w:val="945"/>
    <w:link w:val="1148"/>
    <w:uiPriority w:val="0"/>
    <w:qFormat/>
    <w:rPr>
      <w:rFonts w:ascii="楷体_GB2312" w:hAnsi="Arial" w:eastAsia="楷体_GB2312"/>
      <w:sz w:val="28"/>
      <w:szCs w:val="20"/>
    </w:rPr>
  </w:style>
  <w:style w:type="paragraph" w:styleId="945">
    <w:name w:val="Body Text First Indent"/>
    <w:basedOn w:val="944"/>
    <w:next w:val="946"/>
    <w:uiPriority w:val="0"/>
    <w:qFormat/>
    <w:pPr>
      <w:ind w:firstLine="420"/>
    </w:pPr>
    <w:rPr>
      <w:rFonts w:ascii="Verdana" w:hAnsi="Verdana"/>
      <w:szCs w:val="28"/>
      <w:lang w:eastAsia="en-US"/>
    </w:rPr>
  </w:style>
  <w:style w:type="paragraph" w:styleId="946">
    <w:name w:val="toc 6"/>
    <w:basedOn w:val="925"/>
    <w:next w:val="925"/>
    <w:uiPriority w:val="0"/>
    <w:qFormat/>
    <w:pPr>
      <w:ind w:left="2100"/>
    </w:pPr>
    <w:rPr>
      <w:rFonts w:ascii="Times New Roman" w:hAnsi="Times New Roman"/>
    </w:rPr>
  </w:style>
  <w:style w:type="paragraph" w:styleId="947">
    <w:name w:val="Body Text Indent"/>
    <w:basedOn w:val="925"/>
    <w:link w:val="1166"/>
    <w:uiPriority w:val="0"/>
    <w:qFormat/>
    <w:pPr>
      <w:ind w:firstLine="645"/>
    </w:pPr>
    <w:rPr>
      <w:rFonts w:ascii="楷体_GB2312" w:hAnsi="Times New Roman" w:eastAsia="楷体_GB2312"/>
      <w:sz w:val="32"/>
      <w:szCs w:val="20"/>
      <w:lang w:val="zh-CN"/>
    </w:rPr>
  </w:style>
  <w:style w:type="paragraph" w:styleId="948">
    <w:name w:val="Block Text"/>
    <w:basedOn w:val="925"/>
    <w:uiPriority w:val="99"/>
    <w:semiHidden/>
    <w:unhideWhenUsed/>
    <w:qFormat/>
    <w:rPr>
      <w:rFonts w:eastAsia="微软雅黑"/>
    </w:rPr>
  </w:style>
  <w:style w:type="paragraph" w:styleId="949">
    <w:name w:val="toc 5"/>
    <w:basedOn w:val="925"/>
    <w:next w:val="925"/>
    <w:uiPriority w:val="0"/>
    <w:qFormat/>
    <w:pPr>
      <w:ind w:left="1680"/>
    </w:pPr>
    <w:rPr>
      <w:rFonts w:ascii="Times New Roman" w:hAnsi="Times New Roman"/>
    </w:rPr>
  </w:style>
  <w:style w:type="paragraph" w:styleId="950">
    <w:name w:val="toc 3"/>
    <w:basedOn w:val="925"/>
    <w:next w:val="925"/>
    <w:uiPriority w:val="0"/>
    <w:qFormat/>
    <w:pPr>
      <w:ind w:left="539"/>
      <w:jc w:val="left"/>
      <w:spacing w:line="240" w:lineRule="exact"/>
      <w:tabs>
        <w:tab w:val="right" w:pos="9440" w:leader="dot"/>
      </w:tabs>
    </w:pPr>
    <w:rPr>
      <w:rFonts w:ascii="黑体" w:hAnsi="宋体" w:eastAsia="黑体"/>
      <w:bCs/>
      <w:iCs/>
      <w:sz w:val="18"/>
      <w:szCs w:val="32"/>
    </w:rPr>
  </w:style>
  <w:style w:type="paragraph" w:styleId="951">
    <w:name w:val="Plain Text"/>
    <w:basedOn w:val="925"/>
    <w:link w:val="1202"/>
    <w:uiPriority w:val="0"/>
    <w:qFormat/>
    <w:rPr>
      <w:rFonts w:ascii="宋体" w:hAnsi="Courier New"/>
      <w:szCs w:val="20"/>
      <w:lang w:val="zh-CN"/>
    </w:rPr>
  </w:style>
  <w:style w:type="paragraph" w:styleId="952">
    <w:name w:val="toc 8"/>
    <w:basedOn w:val="925"/>
    <w:next w:val="925"/>
    <w:uiPriority w:val="0"/>
    <w:qFormat/>
    <w:pPr>
      <w:ind w:left="2940"/>
    </w:pPr>
    <w:rPr>
      <w:rFonts w:ascii="Times New Roman" w:hAnsi="Times New Roman"/>
    </w:rPr>
  </w:style>
  <w:style w:type="paragraph" w:styleId="953">
    <w:name w:val="Date"/>
    <w:basedOn w:val="925"/>
    <w:next w:val="925"/>
    <w:link w:val="1154"/>
    <w:uiPriority w:val="0"/>
    <w:qFormat/>
    <w:rPr>
      <w:rFonts w:ascii="Times New Roman" w:hAnsi="Times New Roman"/>
      <w:sz w:val="24"/>
      <w:szCs w:val="20"/>
    </w:rPr>
  </w:style>
  <w:style w:type="paragraph" w:styleId="954">
    <w:name w:val="Body Text Indent 2"/>
    <w:basedOn w:val="925"/>
    <w:link w:val="1206"/>
    <w:uiPriority w:val="0"/>
    <w:qFormat/>
    <w:pPr>
      <w:ind w:firstLine="560"/>
    </w:pPr>
    <w:rPr>
      <w:rFonts w:ascii="宋体" w:hAnsi="宋体"/>
      <w:sz w:val="28"/>
      <w:lang w:val="zh-CN"/>
    </w:rPr>
  </w:style>
  <w:style w:type="paragraph" w:styleId="955">
    <w:name w:val="endnote text"/>
    <w:basedOn w:val="925"/>
    <w:link w:val="1130"/>
    <w:uiPriority w:val="99"/>
    <w:semiHidden/>
    <w:unhideWhenUsed/>
    <w:qFormat/>
    <w:pPr>
      <w:spacing w:after="0" w:line="240" w:lineRule="auto"/>
    </w:pPr>
    <w:rPr>
      <w:sz w:val="20"/>
    </w:rPr>
  </w:style>
  <w:style w:type="paragraph" w:styleId="956">
    <w:name w:val="Balloon Text"/>
    <w:basedOn w:val="925"/>
    <w:link w:val="1156"/>
    <w:uiPriority w:val="0"/>
    <w:qFormat/>
    <w:rPr>
      <w:rFonts w:ascii="Times New Roman" w:hAnsi="Times New Roman"/>
      <w:sz w:val="18"/>
      <w:szCs w:val="18"/>
    </w:rPr>
  </w:style>
  <w:style w:type="paragraph" w:styleId="957">
    <w:name w:val="Footer"/>
    <w:basedOn w:val="925"/>
    <w:link w:val="1140"/>
    <w:uiPriority w:val="0"/>
    <w:unhideWhenUsed/>
    <w:qFormat/>
    <w:pPr>
      <w:jc w:val="left"/>
      <w:tabs>
        <w:tab w:val="center" w:pos="4153" w:leader="none"/>
        <w:tab w:val="right" w:pos="8306" w:leader="none"/>
      </w:tabs>
    </w:pPr>
    <w:rPr>
      <w:sz w:val="18"/>
      <w:szCs w:val="18"/>
    </w:rPr>
  </w:style>
  <w:style w:type="paragraph" w:styleId="958">
    <w:name w:val="Header"/>
    <w:basedOn w:val="925"/>
    <w:link w:val="113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59">
    <w:name w:val="toc 1"/>
    <w:basedOn w:val="925"/>
    <w:next w:val="925"/>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960">
    <w:name w:val="toc 4"/>
    <w:basedOn w:val="925"/>
    <w:next w:val="925"/>
    <w:uiPriority w:val="0"/>
    <w:qFormat/>
    <w:pPr>
      <w:ind w:left="1260"/>
    </w:pPr>
    <w:rPr>
      <w:rFonts w:ascii="Times New Roman" w:hAnsi="Times New Roman"/>
    </w:rPr>
  </w:style>
  <w:style w:type="paragraph" w:styleId="961">
    <w:name w:val="Subtitle"/>
    <w:basedOn w:val="925"/>
    <w:next w:val="925"/>
    <w:link w:val="996"/>
    <w:uiPriority w:val="11"/>
    <w:qFormat/>
    <w:pPr>
      <w:spacing w:before="200" w:after="200"/>
    </w:pPr>
    <w:rPr>
      <w:sz w:val="24"/>
      <w:szCs w:val="24"/>
    </w:rPr>
  </w:style>
  <w:style w:type="paragraph" w:styleId="962">
    <w:name w:val="footnote text"/>
    <w:basedOn w:val="925"/>
    <w:link w:val="1129"/>
    <w:uiPriority w:val="99"/>
    <w:semiHidden/>
    <w:unhideWhenUsed/>
    <w:qFormat/>
    <w:pPr>
      <w:spacing w:after="40" w:line="240" w:lineRule="auto"/>
    </w:pPr>
    <w:rPr>
      <w:sz w:val="18"/>
    </w:rPr>
  </w:style>
  <w:style w:type="paragraph" w:styleId="963">
    <w:name w:val="Body Text Indent 3"/>
    <w:basedOn w:val="925"/>
    <w:link w:val="1157"/>
    <w:uiPriority w:val="0"/>
    <w:qFormat/>
    <w:pPr>
      <w:ind w:firstLine="523"/>
    </w:pPr>
    <w:rPr>
      <w:rFonts w:ascii="仿宋_GB2312" w:hAnsi="宋体" w:eastAsia="仿宋_GB2312"/>
      <w:sz w:val="24"/>
    </w:rPr>
  </w:style>
  <w:style w:type="paragraph" w:styleId="964">
    <w:name w:val="table of figures"/>
    <w:basedOn w:val="925"/>
    <w:next w:val="925"/>
    <w:uiPriority w:val="99"/>
    <w:unhideWhenUsed/>
    <w:qFormat/>
    <w:pPr>
      <w:spacing w:after="0" w:afterAutospacing="0"/>
    </w:pPr>
  </w:style>
  <w:style w:type="paragraph" w:styleId="965">
    <w:name w:val="toc 2"/>
    <w:basedOn w:val="925"/>
    <w:next w:val="925"/>
    <w:uiPriority w:val="39"/>
    <w:qFormat/>
    <w:pPr>
      <w:jc w:val="left"/>
      <w:spacing w:line="260" w:lineRule="exact"/>
      <w:tabs>
        <w:tab w:val="right" w:pos="9440" w:leader="dot"/>
      </w:tabs>
    </w:pPr>
    <w:rPr>
      <w:rFonts w:ascii="黑体" w:hAnsi="Times New Roman" w:eastAsia="黑体"/>
      <w:b/>
      <w:bCs/>
      <w:smallCaps/>
      <w:sz w:val="18"/>
      <w:szCs w:val="44"/>
    </w:rPr>
  </w:style>
  <w:style w:type="paragraph" w:styleId="966">
    <w:name w:val="toc 9"/>
    <w:basedOn w:val="925"/>
    <w:next w:val="925"/>
    <w:uiPriority w:val="0"/>
    <w:qFormat/>
    <w:pPr>
      <w:ind w:left="3360"/>
    </w:pPr>
    <w:rPr>
      <w:rFonts w:ascii="Times New Roman" w:hAnsi="Times New Roman"/>
    </w:rPr>
  </w:style>
  <w:style w:type="paragraph" w:styleId="967">
    <w:name w:val="Body Text 2"/>
    <w:basedOn w:val="925"/>
    <w:link w:val="1158"/>
    <w:uiPriority w:val="0"/>
    <w:qFormat/>
    <w:pPr>
      <w:jc w:val="center"/>
    </w:pPr>
    <w:rPr>
      <w:rFonts w:ascii="仿宋_GB2312" w:hAnsi="Times New Roman" w:eastAsia="仿宋_GB2312"/>
      <w:sz w:val="44"/>
    </w:rPr>
  </w:style>
  <w:style w:type="paragraph" w:styleId="968">
    <w:name w:val="HTML Preformatted"/>
    <w:basedOn w:val="925"/>
    <w:link w:val="121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lang w:val="zh-CN"/>
    </w:rPr>
  </w:style>
  <w:style w:type="paragraph" w:styleId="969">
    <w:name w:val="Normal (Web)"/>
    <w:basedOn w:val="925"/>
    <w:uiPriority w:val="99"/>
    <w:qFormat/>
    <w:pPr>
      <w:jc w:val="left"/>
      <w:spacing w:before="100" w:beforeAutospacing="1" w:after="100" w:afterAutospacing="1"/>
      <w:widowControl/>
    </w:pPr>
    <w:rPr>
      <w:rFonts w:ascii="宋体" w:hAnsi="宋体" w:cs="宋体"/>
      <w:sz w:val="24"/>
    </w:rPr>
  </w:style>
  <w:style w:type="paragraph" w:styleId="970">
    <w:name w:val="index 1"/>
    <w:basedOn w:val="925"/>
    <w:next w:val="925"/>
    <w:uiPriority w:val="0"/>
    <w:qFormat/>
    <w:rPr>
      <w:rFonts w:ascii="宋体" w:hAnsi="宋体"/>
      <w:szCs w:val="18"/>
    </w:rPr>
  </w:style>
  <w:style w:type="paragraph" w:styleId="971">
    <w:name w:val="Title"/>
    <w:basedOn w:val="925"/>
    <w:next w:val="925"/>
    <w:link w:val="1160"/>
    <w:uiPriority w:val="0"/>
    <w:qFormat/>
    <w:pPr>
      <w:jc w:val="center"/>
      <w:spacing w:line="420" w:lineRule="exact"/>
      <w:widowControl/>
    </w:pPr>
    <w:rPr>
      <w:rFonts w:ascii="Times New Roman" w:hAnsi="Times New Roman" w:eastAsia="黑体"/>
      <w:b/>
      <w:sz w:val="28"/>
      <w:lang w:val="en-GB"/>
    </w:rPr>
  </w:style>
  <w:style w:type="paragraph" w:styleId="972">
    <w:name w:val="Body Text First Indent 2"/>
    <w:basedOn w:val="947"/>
    <w:uiPriority w:val="99"/>
    <w:qFormat/>
    <w:pPr>
      <w:ind w:left="200" w:firstLine="420"/>
    </w:pPr>
  </w:style>
  <w:style w:type="table" w:styleId="973">
    <w:name w:val="Table Grid"/>
    <w:basedOn w:val="936"/>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4">
    <w:name w:val="Strong"/>
    <w:uiPriority w:val="0"/>
    <w:qFormat/>
    <w:rPr>
      <w:rFonts w:ascii="Times New Roman" w:hAnsi="Times New Roman" w:eastAsia="宋体" w:cs="Times New Roman"/>
      <w:b/>
      <w:bCs/>
    </w:rPr>
  </w:style>
  <w:style w:type="character" w:styleId="975">
    <w:name w:val="endnote reference"/>
    <w:basedOn w:val="935"/>
    <w:uiPriority w:val="99"/>
    <w:semiHidden/>
    <w:unhideWhenUsed/>
    <w:qFormat/>
    <w:rPr>
      <w:vertAlign w:val="superscript"/>
    </w:rPr>
  </w:style>
  <w:style w:type="character" w:styleId="976">
    <w:name w:val="page number"/>
    <w:basedOn w:val="935"/>
    <w:uiPriority w:val="0"/>
    <w:qFormat/>
    <w:rPr>
      <w:rFonts w:ascii="Times New Roman" w:hAnsi="Times New Roman" w:eastAsia="宋体" w:cs="Times New Roman"/>
    </w:rPr>
  </w:style>
  <w:style w:type="character" w:styleId="977">
    <w:name w:val="FollowedHyperlink"/>
    <w:basedOn w:val="935"/>
    <w:uiPriority w:val="99"/>
    <w:semiHidden/>
    <w:unhideWhenUsed/>
    <w:qFormat/>
    <w:rPr>
      <w:color w:val="954f72" w:themeColor="followedHyperlink"/>
      <w:u w:val="single"/>
      <w14:textFill>
        <w14:solidFill>
          <w14:schemeClr w14:val="folHlink"/>
        </w14:solidFill>
      </w14:textFill>
    </w:rPr>
  </w:style>
  <w:style w:type="character" w:styleId="978">
    <w:name w:val="Hyperlink"/>
    <w:uiPriority w:val="99"/>
    <w:qFormat/>
    <w:rPr>
      <w:rFonts w:ascii="Times New Roman" w:hAnsi="Times New Roman" w:eastAsia="宋体" w:cs="Times New Roman"/>
      <w:color w:val="0000ff"/>
      <w:u w:val="single"/>
    </w:rPr>
  </w:style>
  <w:style w:type="character" w:styleId="979">
    <w:name w:val="footnote reference"/>
    <w:basedOn w:val="935"/>
    <w:uiPriority w:val="99"/>
    <w:unhideWhenUsed/>
    <w:qFormat/>
    <w:rPr>
      <w:vertAlign w:val="superscript"/>
    </w:rPr>
  </w:style>
  <w:style w:type="paragraph" w:styleId="980" w:customStyle="1">
    <w:name w:val="Comment Text"/>
    <w:basedOn w:val="925"/>
    <w:link w:val="1164"/>
    <w:uiPriority w:val="0"/>
    <w:qFormat/>
    <w:pPr>
      <w:jc w:val="left"/>
    </w:pPr>
    <w:rPr>
      <w:rFonts w:ascii="Times New Roman" w:hAnsi="Times New Roman"/>
      <w:lang w:val="zh-CN"/>
    </w:rPr>
  </w:style>
  <w:style w:type="paragraph" w:styleId="981" w:customStyle="1">
    <w:name w:val="Comment Subject"/>
    <w:basedOn w:val="980"/>
    <w:next w:val="980"/>
    <w:link w:val="1165"/>
    <w:uiPriority w:val="0"/>
    <w:qFormat/>
    <w:rPr>
      <w:b/>
      <w:bCs/>
    </w:rPr>
  </w:style>
  <w:style w:type="character" w:styleId="982" w:customStyle="1">
    <w:name w:val="Comment Reference"/>
    <w:uiPriority w:val="0"/>
    <w:qFormat/>
    <w:rPr>
      <w:rFonts w:ascii="Times New Roman" w:hAnsi="Times New Roman" w:eastAsia="宋体" w:cs="Times New Roman"/>
      <w:sz w:val="21"/>
      <w:szCs w:val="21"/>
    </w:rPr>
  </w:style>
  <w:style w:type="paragraph" w:styleId="98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84" w:customStyle="1">
    <w:name w:val="_Style 3"/>
    <w:basedOn w:val="925"/>
    <w:uiPriority w:val="0"/>
    <w:qFormat/>
    <w:rPr>
      <w:szCs w:val="21"/>
    </w:rPr>
  </w:style>
  <w:style w:type="character" w:styleId="985" w:customStyle="1">
    <w:name w:val="Heading 1 Char"/>
    <w:basedOn w:val="935"/>
    <w:uiPriority w:val="9"/>
    <w:qFormat/>
    <w:rPr>
      <w:rFonts w:ascii="Arial" w:hAnsi="Arial" w:eastAsia="Arial" w:cs="Arial"/>
      <w:sz w:val="40"/>
      <w:szCs w:val="40"/>
    </w:rPr>
  </w:style>
  <w:style w:type="character" w:styleId="986" w:customStyle="1">
    <w:name w:val="Heading 2 Char"/>
    <w:basedOn w:val="935"/>
    <w:uiPriority w:val="9"/>
    <w:qFormat/>
    <w:rPr>
      <w:rFonts w:ascii="Arial" w:hAnsi="Arial" w:eastAsia="Arial" w:cs="Arial"/>
      <w:sz w:val="34"/>
    </w:rPr>
  </w:style>
  <w:style w:type="character" w:styleId="987" w:customStyle="1">
    <w:name w:val="Heading 3 Char"/>
    <w:basedOn w:val="935"/>
    <w:uiPriority w:val="9"/>
    <w:qFormat/>
    <w:rPr>
      <w:rFonts w:ascii="Arial" w:hAnsi="Arial" w:eastAsia="Arial" w:cs="Arial"/>
      <w:sz w:val="30"/>
      <w:szCs w:val="30"/>
    </w:rPr>
  </w:style>
  <w:style w:type="character" w:styleId="988" w:customStyle="1">
    <w:name w:val="Heading 4 Char"/>
    <w:basedOn w:val="935"/>
    <w:uiPriority w:val="9"/>
    <w:qFormat/>
    <w:rPr>
      <w:rFonts w:ascii="Arial" w:hAnsi="Arial" w:eastAsia="Arial" w:cs="Arial"/>
      <w:b/>
      <w:bCs/>
      <w:sz w:val="26"/>
      <w:szCs w:val="26"/>
    </w:rPr>
  </w:style>
  <w:style w:type="character" w:styleId="989" w:customStyle="1">
    <w:name w:val="Heading 5 Char"/>
    <w:basedOn w:val="935"/>
    <w:uiPriority w:val="9"/>
    <w:qFormat/>
    <w:rPr>
      <w:rFonts w:ascii="Arial" w:hAnsi="Arial" w:eastAsia="Arial" w:cs="Arial"/>
      <w:b/>
      <w:bCs/>
      <w:sz w:val="24"/>
      <w:szCs w:val="24"/>
    </w:rPr>
  </w:style>
  <w:style w:type="character" w:styleId="990" w:customStyle="1">
    <w:name w:val="Heading 6 Char"/>
    <w:basedOn w:val="935"/>
    <w:uiPriority w:val="9"/>
    <w:qFormat/>
    <w:rPr>
      <w:rFonts w:ascii="Arial" w:hAnsi="Arial" w:eastAsia="Arial" w:cs="Arial"/>
      <w:b/>
      <w:bCs/>
      <w:sz w:val="22"/>
      <w:szCs w:val="22"/>
    </w:rPr>
  </w:style>
  <w:style w:type="character" w:styleId="991" w:customStyle="1">
    <w:name w:val="Heading 7 Char"/>
    <w:basedOn w:val="935"/>
    <w:uiPriority w:val="9"/>
    <w:qFormat/>
    <w:rPr>
      <w:rFonts w:ascii="Arial" w:hAnsi="Arial" w:eastAsia="Arial" w:cs="Arial"/>
      <w:b/>
      <w:bCs/>
      <w:i/>
      <w:iCs/>
      <w:sz w:val="22"/>
      <w:szCs w:val="22"/>
    </w:rPr>
  </w:style>
  <w:style w:type="character" w:styleId="992" w:customStyle="1">
    <w:name w:val="Heading 8 Char"/>
    <w:basedOn w:val="935"/>
    <w:link w:val="933"/>
    <w:uiPriority w:val="9"/>
    <w:qFormat/>
    <w:rPr>
      <w:rFonts w:ascii="Arial" w:hAnsi="Arial" w:eastAsia="Arial" w:cs="Arial"/>
      <w:i/>
      <w:iCs/>
      <w:sz w:val="22"/>
      <w:szCs w:val="22"/>
    </w:rPr>
  </w:style>
  <w:style w:type="character" w:styleId="993" w:customStyle="1">
    <w:name w:val="Heading 9 Char"/>
    <w:basedOn w:val="935"/>
    <w:link w:val="934"/>
    <w:uiPriority w:val="9"/>
    <w:qFormat/>
    <w:rPr>
      <w:rFonts w:ascii="Arial" w:hAnsi="Arial" w:eastAsia="Arial" w:cs="Arial"/>
      <w:i/>
      <w:iCs/>
      <w:sz w:val="21"/>
      <w:szCs w:val="21"/>
    </w:rPr>
  </w:style>
  <w:style w:type="paragraph" w:styleId="994">
    <w:name w:val="No Spacing"/>
    <w:uiPriority w:val="1"/>
    <w:qFormat/>
    <w:pPr>
      <w:spacing w:before="0" w:after="0" w:line="240" w:lineRule="auto"/>
    </w:pPr>
    <w:rPr>
      <w:rFonts w:hint="default" w:ascii="Times New Roman" w:hAnsi="Times New Roman" w:eastAsia="宋体" w:cs="Times New Roman"/>
    </w:rPr>
  </w:style>
  <w:style w:type="character" w:styleId="995" w:customStyle="1">
    <w:name w:val="Title Char"/>
    <w:basedOn w:val="935"/>
    <w:uiPriority w:val="10"/>
    <w:qFormat/>
    <w:rPr>
      <w:sz w:val="48"/>
      <w:szCs w:val="48"/>
    </w:rPr>
  </w:style>
  <w:style w:type="character" w:styleId="996" w:customStyle="1">
    <w:name w:val="Subtitle Char"/>
    <w:basedOn w:val="935"/>
    <w:link w:val="961"/>
    <w:uiPriority w:val="11"/>
    <w:qFormat/>
    <w:rPr>
      <w:sz w:val="24"/>
      <w:szCs w:val="24"/>
    </w:rPr>
  </w:style>
  <w:style w:type="paragraph" w:styleId="997">
    <w:name w:val="Quote"/>
    <w:basedOn w:val="925"/>
    <w:next w:val="925"/>
    <w:link w:val="998"/>
    <w:uiPriority w:val="29"/>
    <w:qFormat/>
    <w:pPr>
      <w:ind w:left="720" w:right="720"/>
    </w:pPr>
    <w:rPr>
      <w:i/>
    </w:rPr>
  </w:style>
  <w:style w:type="character" w:styleId="998" w:customStyle="1">
    <w:name w:val="Quote Char"/>
    <w:link w:val="997"/>
    <w:uiPriority w:val="29"/>
    <w:qFormat/>
    <w:rPr>
      <w:i/>
    </w:rPr>
  </w:style>
  <w:style w:type="paragraph" w:styleId="999">
    <w:name w:val="Intense Quote"/>
    <w:basedOn w:val="925"/>
    <w:next w:val="925"/>
    <w:link w:val="10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0" w:customStyle="1">
    <w:name w:val="Intense Quote Char"/>
    <w:link w:val="999"/>
    <w:uiPriority w:val="30"/>
    <w:qFormat/>
    <w:rPr>
      <w:i/>
    </w:rPr>
  </w:style>
  <w:style w:type="character" w:styleId="1001" w:customStyle="1">
    <w:name w:val="Header Char"/>
    <w:basedOn w:val="935"/>
    <w:uiPriority w:val="99"/>
    <w:qFormat/>
  </w:style>
  <w:style w:type="character" w:styleId="1002" w:customStyle="1">
    <w:name w:val="Footer Char"/>
    <w:basedOn w:val="935"/>
    <w:uiPriority w:val="99"/>
    <w:qFormat/>
  </w:style>
  <w:style w:type="character" w:styleId="1003" w:customStyle="1">
    <w:name w:val="Caption Char"/>
    <w:uiPriority w:val="99"/>
    <w:qFormat/>
  </w:style>
  <w:style w:type="table" w:styleId="1004" w:customStyle="1">
    <w:name w:val="Table Grid Light"/>
    <w:basedOn w:val="93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05" w:customStyle="1">
    <w:name w:val="Plain Table 1"/>
    <w:basedOn w:val="93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6" w:customStyle="1">
    <w:name w:val="Plain Table 2"/>
    <w:basedOn w:val="936"/>
    <w:uiPriority w:val="59"/>
    <w:qFormat/>
    <w:pPr>
      <w:spacing w:after="0" w:line="240" w:lineRule="auto"/>
    </w:pPr>
    <w:tblPr>
      <w:tblBorders>
        <w:top w:val="single" w:color="000000" w:themeColor="text1" w:sz="4" w:space="0"/>
        <w:left w:val="none" w:color="000000" w:themeColor="text1" w:sz="0" w:space="0"/>
        <w:bottom w:val="single" w:color="000000" w:themeColor="text1" w:sz="4" w:space="0"/>
        <w:right w:val="none" w:color="000000" w:themeColor="text1" w:sz="0"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7" w:customStyle="1">
    <w:name w:val="Plain Table 3"/>
    <w:basedOn w:val="936"/>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8" w:customStyle="1">
    <w:name w:val="Plain Table 4"/>
    <w:basedOn w:val="936"/>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9" w:customStyle="1">
    <w:name w:val="Plain Table 5"/>
    <w:basedOn w:val="936"/>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0" w:customStyle="1">
    <w:name w:val="Grid Table 1 Light"/>
    <w:basedOn w:val="93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1" w:customStyle="1">
    <w:name w:val="Grid Table 1 Light - Accent 1"/>
    <w:basedOn w:val="93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12" w:customStyle="1">
    <w:name w:val="Grid Table 1 Light - Accent 2"/>
    <w:basedOn w:val="93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13" w:customStyle="1">
    <w:name w:val="Grid Table 1 Light - Accent 3"/>
    <w:basedOn w:val="93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14" w:customStyle="1">
    <w:name w:val="Grid Table 1 Light - Accent 4"/>
    <w:basedOn w:val="93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15" w:customStyle="1">
    <w:name w:val="Grid Table 1 Light - Accent 5"/>
    <w:basedOn w:val="93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6"/>
    <w:basedOn w:val="93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17" w:customStyle="1">
    <w:name w:val="Grid Table 2"/>
    <w:basedOn w:val="9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8" w:customStyle="1">
    <w:name w:val="Grid Table 2 - Accent 1"/>
    <w:basedOn w:val="93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19" w:customStyle="1">
    <w:name w:val="Grid Table 2 - Accent 2"/>
    <w:basedOn w:val="93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20" w:customStyle="1">
    <w:name w:val="Grid Table 2 - Accent 3"/>
    <w:basedOn w:val="93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21" w:customStyle="1">
    <w:name w:val="Grid Table 2 - Accent 4"/>
    <w:basedOn w:val="93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22" w:customStyle="1">
    <w:name w:val="Grid Table 2 - Accent 5"/>
    <w:basedOn w:val="93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23" w:customStyle="1">
    <w:name w:val="Grid Table 2 - Accent 6"/>
    <w:basedOn w:val="93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24" w:customStyle="1">
    <w:name w:val="Grid Table 3"/>
    <w:basedOn w:val="9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5" w:customStyle="1">
    <w:name w:val="Grid Table 3 - Accent 1"/>
    <w:basedOn w:val="93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Grid Table 3 - Accent 2"/>
    <w:basedOn w:val="93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7" w:customStyle="1">
    <w:name w:val="Grid Table 3 - Accent 3"/>
    <w:basedOn w:val="93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4"/>
    <w:basedOn w:val="93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5"/>
    <w:basedOn w:val="93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6"/>
    <w:basedOn w:val="93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4"/>
    <w:basedOn w:val="93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2" w:customStyle="1">
    <w:name w:val="Grid Table 4 - Accent 1"/>
    <w:basedOn w:val="936"/>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3d8" w:fill="68a3d8"/>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33" w:customStyle="1">
    <w:name w:val="Grid Table 4 - Accent 2"/>
    <w:basedOn w:val="936"/>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285" w:fill="f4b285"/>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34" w:customStyle="1">
    <w:name w:val="Grid Table 4 - Accent 3"/>
    <w:basedOn w:val="936"/>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35" w:customStyle="1">
    <w:name w:val="Grid Table 4 - Accent 4"/>
    <w:basedOn w:val="936"/>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rFonts w:ascii="Arial" w:hAnsi="Arial"/>
        <w:b/>
        <w:color w:val="ffffff"/>
        <w:sz w:val="22"/>
      </w:rPr>
      <w:tcPr>
        <w:shd w:val="clear" w:color="ffd864" w:fill="ffd864"/>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36" w:customStyle="1">
    <w:name w:val="Grid Table 4 - Accent 5"/>
    <w:basedOn w:val="936"/>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rFonts w:ascii="Arial" w:hAnsi="Arial"/>
        <w:b/>
        <w:color w:val="ffffff"/>
        <w:sz w:val="22"/>
      </w:rPr>
      <w:tcPr>
        <w:shd w:val="clear" w:color="4472c4" w:fill="4472c4"/>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37" w:customStyle="1">
    <w:name w:val="Grid Table 4 - Accent 6"/>
    <w:basedOn w:val="936"/>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38" w:customStyle="1">
    <w:name w:val="Grid Table 5 Dark"/>
    <w:basedOn w:val="9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themeColor="light1" w:sz="4" w:space="0"/>
        </w:tcBorders>
      </w:tcPr>
    </w:tblStylePr>
  </w:style>
  <w:style w:type="table" w:styleId="1039" w:customStyle="1">
    <w:name w:val="Grid Table 5 Dark- Accent 1"/>
    <w:basedOn w:val="9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fill="b3d1eb"/>
      </w:tcPr>
    </w:tblStylePr>
    <w:tblStylePr w:type="band1Vert">
      <w:tcPr>
        <w:shd w:val="clear" w:color="b3d1eb" w:fill="b3d1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themeColor="light1" w:sz="4" w:space="0"/>
        </w:tcBorders>
      </w:tcPr>
    </w:tblStylePr>
  </w:style>
  <w:style w:type="table" w:styleId="1040" w:customStyle="1">
    <w:name w:val="Grid Table 5 Dark - Accent 2"/>
    <w:basedOn w:val="9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themeColor="light1" w:sz="4" w:space="0"/>
        </w:tcBorders>
      </w:tcPr>
    </w:tblStylePr>
  </w:style>
  <w:style w:type="table" w:styleId="1041" w:customStyle="1">
    <w:name w:val="Grid Table 5 Dark - Accent 3"/>
    <w:basedOn w:val="9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themeColor="light1" w:sz="4" w:space="0"/>
        </w:tcBorders>
      </w:tcPr>
    </w:tblStylePr>
  </w:style>
  <w:style w:type="table" w:styleId="1042" w:customStyle="1">
    <w:name w:val="Grid Table 5 Dark- Accent 4"/>
    <w:basedOn w:val="9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fill="fee289"/>
      </w:tcPr>
    </w:tblStylePr>
    <w:tblStylePr w:type="band1Vert">
      <w:tcPr>
        <w:shd w:val="clear" w:color="fee289" w:fill="fee289"/>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themeColor="light1" w:sz="4" w:space="0"/>
        </w:tcBorders>
      </w:tcPr>
    </w:tblStylePr>
  </w:style>
  <w:style w:type="table" w:styleId="1043" w:customStyle="1">
    <w:name w:val="Grid Table 5 Dark - Accent 5"/>
    <w:basedOn w:val="9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fill="a9bee3"/>
      </w:tcPr>
    </w:tblStylePr>
    <w:tblStylePr w:type="band1Vert">
      <w:tcPr>
        <w:shd w:val="clear" w:color="a9bee3" w:fill="a9bee3"/>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themeColor="light1" w:sz="4" w:space="0"/>
        </w:tcBorders>
      </w:tcPr>
    </w:tblStylePr>
  </w:style>
  <w:style w:type="table" w:styleId="1044" w:customStyle="1">
    <w:name w:val="Grid Table 5 Dark - Accent 6"/>
    <w:basedOn w:val="9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themeColor="light1" w:sz="4" w:space="0"/>
        </w:tcBorders>
      </w:tcPr>
    </w:tblStylePr>
  </w:style>
  <w:style w:type="table" w:styleId="1045" w:customStyle="1">
    <w:name w:val="Grid Table 6 Colorful"/>
    <w:basedOn w:val="93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fill="cacaca"/>
      </w:tcPr>
    </w:tblStylePr>
    <w:tblStylePr w:type="band1Vert">
      <w:tcPr>
        <w:shd w:val="clear" w:color="cacaca" w:fill="cacaca"/>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6" w:customStyle="1">
    <w:name w:val="Grid Table 6 Colorful - Accent 1"/>
    <w:basedOn w:val="936"/>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fill="ddeaf6"/>
      </w:tcPr>
    </w:tblStylePr>
    <w:tblStylePr w:type="band1Vert">
      <w:tcPr>
        <w:shd w:val="clear" w:color="ddeaf6" w:fill="ddeaf6"/>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47" w:customStyle="1">
    <w:name w:val="Grid Table 6 Colorful - Accent 2"/>
    <w:basedOn w:val="93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fill="fbe5d6"/>
      </w:tcPr>
    </w:tblStylePr>
    <w:tblStylePr w:type="band1Vert">
      <w:tcPr>
        <w:shd w:val="clear" w:color="fbe5d6" w:fill="fbe5d6"/>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48" w:customStyle="1">
    <w:name w:val="Grid Table 6 Colorful - Accent 3"/>
    <w:basedOn w:val="936"/>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fill="ececec"/>
      </w:tcPr>
    </w:tblStylePr>
    <w:tblStylePr w:type="band1Vert">
      <w:tcPr>
        <w:shd w:val="clear" w:color="ececec" w:fill="ececec"/>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049" w:customStyle="1">
    <w:name w:val="Grid Table 6 Colorful - Accent 4"/>
    <w:basedOn w:val="93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fill="fef2ca"/>
      </w:tcPr>
    </w:tblStylePr>
    <w:tblStylePr w:type="band1Vert">
      <w:tcPr>
        <w:shd w:val="clear" w:color="fef2ca" w:fill="fef2ca"/>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50" w:customStyle="1">
    <w:name w:val="Grid Table 6 Colorful - Accent 5"/>
    <w:basedOn w:val="936"/>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fill="d8e2f2"/>
      </w:tcPr>
    </w:tblStylePr>
    <w:tblStylePr w:type="band1Vert">
      <w:tcPr>
        <w:shd w:val="clear" w:color="d8e2f2" w:fill="d8e2f2"/>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51" w:customStyle="1">
    <w:name w:val="Grid Table 6 Colorful - Accent 6"/>
    <w:basedOn w:val="936"/>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fill="e1efd8"/>
      </w:tcPr>
    </w:tblStylePr>
    <w:tblStylePr w:type="band1Vert">
      <w:tcPr>
        <w:shd w:val="clear" w:color="e1efd8" w:fill="e1efd8"/>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52" w:customStyle="1">
    <w:name w:val="Grid Table 7 Colorful"/>
    <w:basedOn w:val="93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fill="f1f1f1"/>
      </w:tcPr>
    </w:tblStylePr>
    <w:tblStylePr w:type="band1Vert">
      <w:tcPr>
        <w:shd w:val="clear" w:color="f1f1f1" w:fill="f1f1f1"/>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fill="ffffff"/>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fill="ffffff"/>
        <w:tcBorders>
          <w:top w:val="single" w:color="7E7E7E" w:themeColor="text1" w:themeTint="80" w:sz="4" w:space="0"/>
          <w:left w:val="none" w:color="000000" w:sz="4" w:space="0"/>
          <w:bottom w:val="none" w:color="000000" w:sz="4" w:space="0"/>
          <w:right w:val="none" w:color="000000" w:sz="4" w:space="0"/>
        </w:tcBorders>
      </w:tcPr>
    </w:tblStylePr>
  </w:style>
  <w:style w:type="table" w:styleId="1053" w:customStyle="1">
    <w:name w:val="Grid Table 7 Colorful - Accent 1"/>
    <w:basedOn w:val="936"/>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fill="ddeaf6"/>
      </w:tcPr>
    </w:tblStylePr>
    <w:tblStylePr w:type="band1Vert">
      <w:tcPr>
        <w:shd w:val="clear" w:color="ddeaf6" w:fill="ddeaf6"/>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fill="ffffff"/>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fill="ffffff"/>
        <w:tcBorders>
          <w:top w:val="single" w:color="ACCCE9" w:themeColor="accent1" w:themeTint="80" w:sz="4" w:space="0"/>
          <w:left w:val="none" w:color="000000" w:sz="4" w:space="0"/>
          <w:bottom w:val="none" w:color="000000" w:sz="4" w:space="0"/>
          <w:right w:val="none" w:color="000000" w:sz="4" w:space="0"/>
        </w:tcBorders>
      </w:tcPr>
    </w:tblStylePr>
  </w:style>
  <w:style w:type="table" w:styleId="1054" w:customStyle="1">
    <w:name w:val="Grid Table 7 Colorful - Accent 2"/>
    <w:basedOn w:val="936"/>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fill="fbe5d6"/>
      </w:tcPr>
    </w:tblStylePr>
    <w:tblStylePr w:type="band1Vert">
      <w:tcPr>
        <w:shd w:val="clear" w:color="fbe5d6" w:fill="fbe5d6"/>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fill="ffffff"/>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fill="ffffff"/>
        <w:tcBorders>
          <w:top w:val="single" w:color="F4B285" w:themeColor="accent2" w:themeTint="97" w:sz="4" w:space="0"/>
          <w:left w:val="none" w:color="000000" w:sz="4" w:space="0"/>
          <w:bottom w:val="none" w:color="000000" w:sz="4" w:space="0"/>
          <w:right w:val="none" w:color="000000" w:sz="4" w:space="0"/>
        </w:tcBorders>
      </w:tcPr>
    </w:tblStylePr>
  </w:style>
  <w:style w:type="table" w:styleId="1055" w:customStyle="1">
    <w:name w:val="Grid Table 7 Colorful - Accent 3"/>
    <w:basedOn w:val="936"/>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fill="ececec"/>
      </w:tcPr>
    </w:tblStylePr>
    <w:tblStylePr w:type="band1Vert">
      <w:tcPr>
        <w:shd w:val="clear" w:color="ececec" w:fill="ececec"/>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fill="ffffff"/>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fill="ffffff"/>
        <w:tcBorders>
          <w:top w:val="single" w:color="A5A5A5" w:themeColor="accent3" w:themeTint="FE" w:sz="4" w:space="0"/>
          <w:left w:val="none" w:color="000000" w:sz="4" w:space="0"/>
          <w:bottom w:val="none" w:color="000000" w:sz="4" w:space="0"/>
          <w:right w:val="none" w:color="000000" w:sz="4" w:space="0"/>
        </w:tcBorders>
      </w:tcPr>
    </w:tblStylePr>
  </w:style>
  <w:style w:type="table" w:styleId="1056" w:customStyle="1">
    <w:name w:val="Grid Table 7 Colorful - Accent 4"/>
    <w:basedOn w:val="936"/>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fill="fef2ca"/>
      </w:tcPr>
    </w:tblStylePr>
    <w:tblStylePr w:type="band1Vert">
      <w:tcPr>
        <w:shd w:val="clear" w:color="fef2ca" w:fill="fef2ca"/>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fill="ffffff"/>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fill="ffffff"/>
        <w:tcBorders>
          <w:top w:val="single" w:color="FFD864" w:themeColor="accent4" w:themeTint="9A" w:sz="4" w:space="0"/>
          <w:left w:val="none" w:color="000000" w:sz="4" w:space="0"/>
          <w:bottom w:val="none" w:color="000000" w:sz="4" w:space="0"/>
          <w:right w:val="none" w:color="000000" w:sz="4" w:space="0"/>
        </w:tcBorders>
      </w:tcPr>
    </w:tblStylePr>
  </w:style>
  <w:style w:type="table" w:styleId="1057" w:customStyle="1">
    <w:name w:val="Grid Table 7 Colorful - Accent 5"/>
    <w:basedOn w:val="936"/>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fill="d8e2f2"/>
      </w:tcPr>
    </w:tblStylePr>
    <w:tblStylePr w:type="band1Vert">
      <w:tcPr>
        <w:shd w:val="clear" w:color="d8e2f2" w:fill="d8e2f2"/>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fill="ffffff"/>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fill="ffffff"/>
        <w:tcBorders>
          <w:top w:val="single" w:color="95AFDD" w:themeColor="accent5" w:themeTint="90" w:sz="4" w:space="0"/>
          <w:left w:val="none" w:color="000000" w:sz="4" w:space="0"/>
          <w:bottom w:val="none" w:color="000000" w:sz="4" w:space="0"/>
          <w:right w:val="none" w:color="000000" w:sz="4" w:space="0"/>
        </w:tcBorders>
      </w:tcPr>
    </w:tblStylePr>
  </w:style>
  <w:style w:type="table" w:styleId="1058" w:customStyle="1">
    <w:name w:val="Grid Table 7 Colorful - Accent 6"/>
    <w:basedOn w:val="936"/>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fill="e1efd8"/>
      </w:tcPr>
    </w:tblStylePr>
    <w:tblStylePr w:type="band1Vert">
      <w:tcPr>
        <w:shd w:val="clear" w:color="e1efd8" w:fill="e1efd8"/>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fill="ffffff"/>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fill="ffffff"/>
        <w:tcBorders>
          <w:top w:val="single" w:color="ADD394" w:themeColor="accent6" w:themeTint="90" w:sz="4" w:space="0"/>
          <w:left w:val="none" w:color="000000" w:sz="4" w:space="0"/>
          <w:bottom w:val="none" w:color="000000" w:sz="4" w:space="0"/>
          <w:right w:val="none" w:color="000000" w:sz="4" w:space="0"/>
        </w:tcBorders>
      </w:tcPr>
    </w:tblStylePr>
  </w:style>
  <w:style w:type="table" w:styleId="1059" w:customStyle="1">
    <w:name w:val="List Table 1 Light"/>
    <w:basedOn w:val="936"/>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0" w:customStyle="1">
    <w:name w:val="List Table 1 Light - Accent 1"/>
    <w:basedOn w:val="936"/>
    <w:uiPriority w:val="99"/>
    <w:qFormat/>
    <w:pPr>
      <w:spacing w:after="0" w:line="240" w:lineRule="auto"/>
    </w:pPr>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61" w:customStyle="1">
    <w:name w:val="List Table 1 Light - Accent 2"/>
    <w:basedOn w:val="936"/>
    <w:uiPriority w:val="99"/>
    <w:qFormat/>
    <w:pPr>
      <w:spacing w:after="0" w:line="240" w:lineRule="auto"/>
    </w:pPr>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62" w:customStyle="1">
    <w:name w:val="List Table 1 Light - Accent 3"/>
    <w:basedOn w:val="936"/>
    <w:uiPriority w:val="99"/>
    <w:qFormat/>
    <w:pPr>
      <w:spacing w:after="0" w:line="240" w:lineRule="auto"/>
    </w:pPr>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63" w:customStyle="1">
    <w:name w:val="List Table 1 Light - Accent 4"/>
    <w:basedOn w:val="936"/>
    <w:uiPriority w:val="99"/>
    <w:qFormat/>
    <w:pPr>
      <w:spacing w:after="0" w:line="240" w:lineRule="auto"/>
    </w:pPr>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64" w:customStyle="1">
    <w:name w:val="List Table 1 Light - Accent 5"/>
    <w:basedOn w:val="936"/>
    <w:uiPriority w:val="99"/>
    <w:qFormat/>
    <w:pPr>
      <w:spacing w:after="0" w:line="240" w:lineRule="auto"/>
    </w:pPr>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65" w:customStyle="1">
    <w:name w:val="List Table 1 Light - Accent 6"/>
    <w:basedOn w:val="936"/>
    <w:uiPriority w:val="99"/>
    <w:qFormat/>
    <w:pPr>
      <w:spacing w:after="0" w:line="240" w:lineRule="auto"/>
    </w:pPr>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66" w:customStyle="1">
    <w:name w:val="List Table 2"/>
    <w:basedOn w:val="93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7" w:customStyle="1">
    <w:name w:val="List Table 2 - Accent 1"/>
    <w:basedOn w:val="936"/>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68" w:customStyle="1">
    <w:name w:val="List Table 2 - Accent 2"/>
    <w:basedOn w:val="936"/>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69" w:customStyle="1">
    <w:name w:val="List Table 2 - Accent 3"/>
    <w:basedOn w:val="936"/>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70" w:customStyle="1">
    <w:name w:val="List Table 2 - Accent 4"/>
    <w:basedOn w:val="936"/>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71" w:customStyle="1">
    <w:name w:val="List Table 2 - Accent 5"/>
    <w:basedOn w:val="936"/>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72" w:customStyle="1">
    <w:name w:val="List Table 2 - Accent 6"/>
    <w:basedOn w:val="936"/>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73" w:customStyle="1">
    <w:name w:val="List Table 3"/>
    <w:basedOn w:val="9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74" w:customStyle="1">
    <w:name w:val="List Table 3 - Accent 1"/>
    <w:basedOn w:val="936"/>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1075" w:customStyle="1">
    <w:name w:val="List Table 3 - Accent 2"/>
    <w:basedOn w:val="93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fill="f4b285"/>
      </w:tcPr>
    </w:tblStylePr>
    <w:tblStylePr w:type="lastCol">
      <w:rPr>
        <w:b/>
        <w:color w:val="404040"/>
      </w:rPr>
    </w:tblStylePr>
    <w:tblStylePr w:type="lastRow">
      <w:rPr>
        <w:b/>
        <w:color w:val="404040"/>
      </w:rPr>
    </w:tblStylePr>
  </w:style>
  <w:style w:type="table" w:styleId="1076" w:customStyle="1">
    <w:name w:val="List Table 3 - Accent 3"/>
    <w:basedOn w:val="936"/>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1077" w:customStyle="1">
    <w:name w:val="List Table 3 - Accent 4"/>
    <w:basedOn w:val="93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fill="ffd864"/>
      </w:tcPr>
    </w:tblStylePr>
    <w:tblStylePr w:type="lastCol">
      <w:rPr>
        <w:b/>
        <w:color w:val="404040"/>
      </w:rPr>
    </w:tblStylePr>
    <w:tblStylePr w:type="lastRow">
      <w:rPr>
        <w:b/>
        <w:color w:val="404040"/>
      </w:rPr>
    </w:tblStylePr>
  </w:style>
  <w:style w:type="table" w:styleId="1078" w:customStyle="1">
    <w:name w:val="List Table 3 - Accent 5"/>
    <w:basedOn w:val="936"/>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fill="8ea9db"/>
      </w:tcPr>
    </w:tblStylePr>
    <w:tblStylePr w:type="lastCol">
      <w:rPr>
        <w:b/>
        <w:color w:val="404040"/>
      </w:rPr>
    </w:tblStylePr>
    <w:tblStylePr w:type="lastRow">
      <w:rPr>
        <w:b/>
        <w:color w:val="404040"/>
      </w:rPr>
    </w:tblStylePr>
  </w:style>
  <w:style w:type="table" w:styleId="1079" w:customStyle="1">
    <w:name w:val="List Table 3 - Accent 6"/>
    <w:basedOn w:val="936"/>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1080" w:customStyle="1">
    <w:name w:val="List Table 4"/>
    <w:basedOn w:val="9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81" w:customStyle="1">
    <w:name w:val="List Table 4 - Accent 1"/>
    <w:basedOn w:val="936"/>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1082" w:customStyle="1">
    <w:name w:val="List Table 4 - Accent 2"/>
    <w:basedOn w:val="936"/>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1083" w:customStyle="1">
    <w:name w:val="List Table 4 - Accent 3"/>
    <w:basedOn w:val="936"/>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1084" w:customStyle="1">
    <w:name w:val="List Table 4 - Accent 4"/>
    <w:basedOn w:val="936"/>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1085" w:customStyle="1">
    <w:name w:val="List Table 4 - Accent 5"/>
    <w:basedOn w:val="936"/>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1086" w:customStyle="1">
    <w:name w:val="List Table 4 - Accent 6"/>
    <w:basedOn w:val="936"/>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1087" w:customStyle="1">
    <w:name w:val="List Table 5 Dark"/>
    <w:basedOn w:val="93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fill="7e7e7e"/>
        <w:tcBorders>
          <w:top w:val="single" w:color="FFFFFF" w:themeColor="light1" w:sz="4" w:space="0"/>
          <w:bottom w:val="single" w:color="FFFFFF" w:themeColor="light1" w:sz="4" w:space="0"/>
        </w:tcBorders>
      </w:tcPr>
    </w:tblStylePr>
    <w:tblStylePr w:type="band1Vert">
      <w:tcPr>
        <w:shd w:val="clear" w:color="7e7e7e" w:fill="7e7e7e"/>
        <w:tcBorders>
          <w:left w:val="single" w:color="FFFFFF" w:themeColor="light1" w:sz="4" w:space="0"/>
          <w:right w:val="single" w:color="FFFFFF" w:themeColor="light1" w:sz="4" w:space="0"/>
        </w:tcBorders>
      </w:tcPr>
    </w:tblStylePr>
    <w:tblStylePr w:type="band2Horz">
      <w:tcPr>
        <w:shd w:val="clear" w:color="7e7e7e" w:fill="7e7e7e"/>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fill="7e7e7e"/>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8" w:customStyle="1">
    <w:name w:val="List Table 5 Dark - Accent 1"/>
    <w:basedOn w:val="936"/>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fill="5b9bd5"/>
        <w:tcBorders>
          <w:top w:val="single" w:color="FFFFFF" w:themeColor="light1" w:sz="4" w:space="0"/>
          <w:bottom w:val="single" w:color="FFFFFF" w:themeColor="light1" w:sz="4" w:space="0"/>
        </w:tcBorders>
      </w:tcPr>
    </w:tblStylePr>
    <w:tblStylePr w:type="band1Vert">
      <w:tcPr>
        <w:shd w:val="clear" w:color="5b9bd5" w:fill="5b9bd5"/>
        <w:tcBorders>
          <w:left w:val="single" w:color="FFFFFF" w:themeColor="light1" w:sz="4" w:space="0"/>
          <w:right w:val="single" w:color="FFFFFF" w:themeColor="light1" w:sz="4" w:space="0"/>
        </w:tcBorders>
      </w:tcPr>
    </w:tblStylePr>
    <w:tblStylePr w:type="band2Horz">
      <w:tcPr>
        <w:shd w:val="clear" w:color="5b9bd5" w:fill="5b9bd5"/>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fill="5b9bd5"/>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9" w:customStyle="1">
    <w:name w:val="List Table 5 Dark - Accent 2"/>
    <w:basedOn w:val="936"/>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fill="f4b285"/>
        <w:tcBorders>
          <w:top w:val="single" w:color="FFFFFF" w:themeColor="light1" w:sz="4" w:space="0"/>
          <w:bottom w:val="single" w:color="FFFFFF" w:themeColor="light1" w:sz="4" w:space="0"/>
        </w:tcBorders>
      </w:tcPr>
    </w:tblStylePr>
    <w:tblStylePr w:type="band1Vert">
      <w:tcPr>
        <w:shd w:val="clear" w:color="f4b285" w:fill="f4b285"/>
        <w:tcBorders>
          <w:left w:val="single" w:color="FFFFFF" w:themeColor="light1" w:sz="4" w:space="0"/>
          <w:right w:val="single" w:color="FFFFFF" w:themeColor="light1" w:sz="4" w:space="0"/>
        </w:tcBorders>
      </w:tcPr>
    </w:tblStylePr>
    <w:tblStylePr w:type="band2Horz">
      <w:tcPr>
        <w:shd w:val="clear" w:color="f4b285" w:fill="f4b285"/>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fill="f4b285"/>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0" w:customStyle="1">
    <w:name w:val="List Table 5 Dark - Accent 3"/>
    <w:basedOn w:val="936"/>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fill="c9c9c9"/>
        <w:tcBorders>
          <w:top w:val="single" w:color="FFFFFF" w:themeColor="light1" w:sz="4" w:space="0"/>
          <w:bottom w:val="single" w:color="FFFFFF" w:themeColor="light1" w:sz="4" w:space="0"/>
        </w:tcBorders>
      </w:tcPr>
    </w:tblStylePr>
    <w:tblStylePr w:type="band1Vert">
      <w:tcPr>
        <w:shd w:val="clear" w:color="c9c9c9" w:fill="c9c9c9"/>
        <w:tcBorders>
          <w:left w:val="single" w:color="FFFFFF" w:themeColor="light1" w:sz="4" w:space="0"/>
          <w:right w:val="single" w:color="FFFFFF" w:themeColor="light1" w:sz="4" w:space="0"/>
        </w:tcBorders>
      </w:tcPr>
    </w:tblStylePr>
    <w:tblStylePr w:type="band2Horz">
      <w:tcPr>
        <w:shd w:val="clear" w:color="c9c9c9" w:fill="c9c9c9"/>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fill="c9c9c9"/>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1" w:customStyle="1">
    <w:name w:val="List Table 5 Dark - Accent 4"/>
    <w:basedOn w:val="936"/>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fill="ffd864"/>
        <w:tcBorders>
          <w:top w:val="single" w:color="FFFFFF" w:themeColor="light1" w:sz="4" w:space="0"/>
          <w:bottom w:val="single" w:color="FFFFFF" w:themeColor="light1" w:sz="4" w:space="0"/>
        </w:tcBorders>
      </w:tcPr>
    </w:tblStylePr>
    <w:tblStylePr w:type="band1Vert">
      <w:tcPr>
        <w:shd w:val="clear" w:color="ffd864" w:fill="ffd864"/>
        <w:tcBorders>
          <w:left w:val="single" w:color="FFFFFF" w:themeColor="light1" w:sz="4" w:space="0"/>
          <w:right w:val="single" w:color="FFFFFF" w:themeColor="light1" w:sz="4" w:space="0"/>
        </w:tcBorders>
      </w:tcPr>
    </w:tblStylePr>
    <w:tblStylePr w:type="band2Horz">
      <w:tcPr>
        <w:shd w:val="clear" w:color="ffd864" w:fill="ffd864"/>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fill="ffd864"/>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2" w:customStyle="1">
    <w:name w:val="List Table 5 Dark - Accent 5"/>
    <w:basedOn w:val="936"/>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fill="8ea9db"/>
        <w:tcBorders>
          <w:top w:val="single" w:color="FFFFFF" w:themeColor="light1" w:sz="4" w:space="0"/>
          <w:bottom w:val="single" w:color="FFFFFF" w:themeColor="light1" w:sz="4" w:space="0"/>
        </w:tcBorders>
      </w:tcPr>
    </w:tblStylePr>
    <w:tblStylePr w:type="band1Vert">
      <w:tcPr>
        <w:shd w:val="clear" w:color="8ea9db" w:fill="8ea9db"/>
        <w:tcBorders>
          <w:left w:val="single" w:color="FFFFFF" w:themeColor="light1" w:sz="4" w:space="0"/>
          <w:right w:val="single" w:color="FFFFFF" w:themeColor="light1" w:sz="4" w:space="0"/>
        </w:tcBorders>
      </w:tcPr>
    </w:tblStylePr>
    <w:tblStylePr w:type="band2Horz">
      <w:tcPr>
        <w:shd w:val="clear" w:color="8ea9db" w:fill="8ea9db"/>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fill="8ea9db"/>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3" w:customStyle="1">
    <w:name w:val="List Table 5 Dark - Accent 6"/>
    <w:basedOn w:val="936"/>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fill="a9d08e"/>
        <w:tcBorders>
          <w:top w:val="single" w:color="FFFFFF" w:themeColor="light1" w:sz="4" w:space="0"/>
          <w:bottom w:val="single" w:color="FFFFFF" w:themeColor="light1" w:sz="4" w:space="0"/>
        </w:tcBorders>
      </w:tcPr>
    </w:tblStylePr>
    <w:tblStylePr w:type="band1Vert">
      <w:tcPr>
        <w:shd w:val="clear" w:color="a9d08e" w:fill="a9d08e"/>
        <w:tcBorders>
          <w:left w:val="single" w:color="FFFFFF" w:themeColor="light1" w:sz="4" w:space="0"/>
          <w:right w:val="single" w:color="FFFFFF" w:themeColor="light1" w:sz="4" w:space="0"/>
        </w:tcBorders>
      </w:tcPr>
    </w:tblStylePr>
    <w:tblStylePr w:type="band2Horz">
      <w:tcPr>
        <w:shd w:val="clear" w:color="a9d08e" w:fill="a9d08e"/>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fill="a9d08e"/>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4" w:customStyle="1">
    <w:name w:val="List Table 6 Colorful"/>
    <w:basedOn w:val="93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fill="bebebe"/>
      </w:tcPr>
    </w:tblStylePr>
    <w:tblStylePr w:type="band1Vert">
      <w:tcPr>
        <w:shd w:val="clear" w:color="bebebe" w:fill="bebebe"/>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95" w:customStyle="1">
    <w:name w:val="List Table 6 Colorful - Accent 1"/>
    <w:basedOn w:val="936"/>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fill="d5e5f4"/>
      </w:tcPr>
    </w:tblStylePr>
    <w:tblStylePr w:type="band1Vert">
      <w:tcPr>
        <w:shd w:val="clear" w:color="d5e5f4" w:fill="d5e5f4"/>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96" w:customStyle="1">
    <w:name w:val="List Table 6 Colorful - Accent 2"/>
    <w:basedOn w:val="936"/>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fill="fadecb"/>
      </w:tcPr>
    </w:tblStylePr>
    <w:tblStylePr w:type="band1Vert">
      <w:tcPr>
        <w:shd w:val="clear" w:color="fadecb" w:fill="fadecb"/>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97" w:customStyle="1">
    <w:name w:val="List Table 6 Colorful - Accent 3"/>
    <w:basedOn w:val="936"/>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fill="e8e8e8"/>
      </w:tcPr>
    </w:tblStylePr>
    <w:tblStylePr w:type="band1Vert">
      <w:tcPr>
        <w:shd w:val="clear" w:color="e8e8e8" w:fill="e8e8e8"/>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98" w:customStyle="1">
    <w:name w:val="List Table 6 Colorful - Accent 4"/>
    <w:basedOn w:val="936"/>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fill="ffefbe"/>
      </w:tcPr>
    </w:tblStylePr>
    <w:tblStylePr w:type="band1Vert">
      <w:tcPr>
        <w:shd w:val="clear" w:color="ffefbe" w:fill="ffefbe"/>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99" w:customStyle="1">
    <w:name w:val="List Table 6 Colorful - Accent 5"/>
    <w:basedOn w:val="936"/>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fill="d0dbf0"/>
      </w:tcPr>
    </w:tblStylePr>
    <w:tblStylePr w:type="band1Vert">
      <w:tcPr>
        <w:shd w:val="clear" w:color="d0dbf0" w:fill="d0dbf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100" w:customStyle="1">
    <w:name w:val="List Table 6 Colorful - Accent 6"/>
    <w:basedOn w:val="936"/>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fill="daebcf"/>
      </w:tcPr>
    </w:tblStylePr>
    <w:tblStylePr w:type="band1Vert">
      <w:tcPr>
        <w:shd w:val="clear" w:color="daebcf" w:fill="daebcf"/>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01" w:customStyle="1">
    <w:name w:val="List Table 7 Colorful"/>
    <w:basedOn w:val="93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fill="bebebe"/>
      </w:tcPr>
    </w:tblStylePr>
    <w:tblStylePr w:type="band1Vert">
      <w:tcPr>
        <w:shd w:val="clear" w:color="bebebe" w:fill="bebebe"/>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fill="ffffff"/>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fill="ffffff"/>
        <w:tcBorders>
          <w:top w:val="single" w:color="7E7E7E" w:themeColor="text1" w:themeTint="80" w:sz="4" w:space="0"/>
          <w:left w:val="none" w:color="000000" w:sz="4" w:space="0"/>
          <w:bottom w:val="none" w:color="000000" w:sz="4" w:space="0"/>
          <w:right w:val="none" w:color="000000" w:sz="4" w:space="0"/>
        </w:tcBorders>
      </w:tcPr>
    </w:tblStylePr>
  </w:style>
  <w:style w:type="table" w:styleId="1102" w:customStyle="1">
    <w:name w:val="List Table 7 Colorful - Accent 1"/>
    <w:basedOn w:val="936"/>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fill="d5e5f4"/>
      </w:tcPr>
    </w:tblStylePr>
    <w:tblStylePr w:type="band1Vert">
      <w:tcPr>
        <w:shd w:val="clear" w:color="d5e5f4" w:fill="d5e5f4"/>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fill="ffffff"/>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fill="ffffff"/>
        <w:tcBorders>
          <w:top w:val="single" w:color="5B9BD5" w:themeColor="accent1" w:sz="4" w:space="0"/>
          <w:left w:val="none" w:color="000000" w:sz="4" w:space="0"/>
          <w:bottom w:val="none" w:color="000000" w:sz="4" w:space="0"/>
          <w:right w:val="none" w:color="000000" w:sz="4" w:space="0"/>
        </w:tcBorders>
      </w:tcPr>
    </w:tblStylePr>
  </w:style>
  <w:style w:type="table" w:styleId="1103" w:customStyle="1">
    <w:name w:val="List Table 7 Colorful - Accent 2"/>
    <w:basedOn w:val="936"/>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fill="fadecb"/>
      </w:tcPr>
    </w:tblStylePr>
    <w:tblStylePr w:type="band1Vert">
      <w:tcPr>
        <w:shd w:val="clear" w:color="fadecb" w:fill="fadecb"/>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ffffff"/>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ffffff"/>
        <w:tcBorders>
          <w:top w:val="single" w:color="F4B285" w:themeColor="accent2" w:themeTint="97" w:sz="4" w:space="0"/>
          <w:left w:val="none" w:color="000000" w:sz="4" w:space="0"/>
          <w:bottom w:val="none" w:color="000000" w:sz="4" w:space="0"/>
          <w:right w:val="none" w:color="000000" w:sz="4" w:space="0"/>
        </w:tcBorders>
      </w:tcPr>
    </w:tblStylePr>
  </w:style>
  <w:style w:type="table" w:styleId="1104" w:customStyle="1">
    <w:name w:val="List Table 7 Colorful - Accent 3"/>
    <w:basedOn w:val="936"/>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fill="e8e8e8"/>
      </w:tcPr>
    </w:tblStylePr>
    <w:tblStylePr w:type="band1Vert">
      <w:tcPr>
        <w:shd w:val="clear" w:color="e8e8e8" w:fill="e8e8e8"/>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ffffff"/>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ffffff"/>
        <w:tcBorders>
          <w:top w:val="single" w:color="C9C9C9" w:themeColor="accent3" w:themeTint="98" w:sz="4" w:space="0"/>
          <w:left w:val="none" w:color="000000" w:sz="4" w:space="0"/>
          <w:bottom w:val="none" w:color="000000" w:sz="4" w:space="0"/>
          <w:right w:val="none" w:color="000000" w:sz="4" w:space="0"/>
        </w:tcBorders>
      </w:tcPr>
    </w:tblStylePr>
  </w:style>
  <w:style w:type="table" w:styleId="1105" w:customStyle="1">
    <w:name w:val="List Table 7 Colorful - Accent 4"/>
    <w:basedOn w:val="936"/>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fill="ffefbe"/>
      </w:tcPr>
    </w:tblStylePr>
    <w:tblStylePr w:type="band1Vert">
      <w:tcPr>
        <w:shd w:val="clear" w:color="ffefbe" w:fill="ffefbe"/>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ffffff"/>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ffffff"/>
        <w:tcBorders>
          <w:top w:val="single" w:color="FFD864" w:themeColor="accent4" w:themeTint="9A" w:sz="4" w:space="0"/>
          <w:left w:val="none" w:color="000000" w:sz="4" w:space="0"/>
          <w:bottom w:val="none" w:color="000000" w:sz="4" w:space="0"/>
          <w:right w:val="none" w:color="000000" w:sz="4" w:space="0"/>
        </w:tcBorders>
      </w:tcPr>
    </w:tblStylePr>
  </w:style>
  <w:style w:type="table" w:styleId="1106" w:customStyle="1">
    <w:name w:val="List Table 7 Colorful - Accent 5"/>
    <w:basedOn w:val="936"/>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fill="d0dbf0"/>
      </w:tcPr>
    </w:tblStylePr>
    <w:tblStylePr w:type="band1Vert">
      <w:tcPr>
        <w:shd w:val="clear" w:color="d0dbf0" w:fill="d0dbf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ffffff"/>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ffffff"/>
        <w:tcBorders>
          <w:top w:val="single" w:color="8EA9DB" w:themeColor="accent5" w:themeTint="9A" w:sz="4" w:space="0"/>
          <w:left w:val="none" w:color="000000" w:sz="4" w:space="0"/>
          <w:bottom w:val="none" w:color="000000" w:sz="4" w:space="0"/>
          <w:right w:val="none" w:color="000000" w:sz="4" w:space="0"/>
        </w:tcBorders>
      </w:tcPr>
    </w:tblStylePr>
  </w:style>
  <w:style w:type="table" w:styleId="1107" w:customStyle="1">
    <w:name w:val="List Table 7 Colorful - Accent 6"/>
    <w:basedOn w:val="936"/>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fill="daebcf"/>
      </w:tcPr>
    </w:tblStylePr>
    <w:tblStylePr w:type="band1Vert">
      <w:tcPr>
        <w:shd w:val="clear" w:color="daebcf" w:fill="daebcf"/>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ffffff"/>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ffffff"/>
        <w:tcBorders>
          <w:top w:val="single" w:color="A9D08E" w:themeColor="accent6" w:themeTint="98" w:sz="4" w:space="0"/>
          <w:left w:val="none" w:color="000000" w:sz="4" w:space="0"/>
          <w:bottom w:val="none" w:color="000000" w:sz="4" w:space="0"/>
          <w:right w:val="none" w:color="000000" w:sz="4" w:space="0"/>
        </w:tcBorders>
      </w:tcPr>
    </w:tblStylePr>
  </w:style>
  <w:style w:type="table" w:styleId="1108" w:customStyle="1">
    <w:name w:val="Lined - Accent"/>
    <w:basedOn w:val="9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109" w:customStyle="1">
    <w:name w:val="Lined - Accent 1"/>
    <w:basedOn w:val="9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1110" w:customStyle="1">
    <w:name w:val="Lined - Accent 2"/>
    <w:basedOn w:val="9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1111" w:customStyle="1">
    <w:name w:val="Lined - Accent 3"/>
    <w:basedOn w:val="9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112" w:customStyle="1">
    <w:name w:val="Lined - Accent 4"/>
    <w:basedOn w:val="9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1113" w:customStyle="1">
    <w:name w:val="Lined - Accent 5"/>
    <w:basedOn w:val="9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1114" w:customStyle="1">
    <w:name w:val="Lined - Accent 6"/>
    <w:basedOn w:val="9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115" w:customStyle="1">
    <w:name w:val="Bordered &amp; Lined - Accent"/>
    <w:basedOn w:val="93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116" w:customStyle="1">
    <w:name w:val="Bordered &amp; Lined - Accent 1"/>
    <w:basedOn w:val="936"/>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1117" w:customStyle="1">
    <w:name w:val="Bordered &amp; Lined - Accent 2"/>
    <w:basedOn w:val="936"/>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1118" w:customStyle="1">
    <w:name w:val="Bordered &amp; Lined - Accent 3"/>
    <w:basedOn w:val="936"/>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119" w:customStyle="1">
    <w:name w:val="Bordered &amp; Lined - Accent 4"/>
    <w:basedOn w:val="936"/>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1120" w:customStyle="1">
    <w:name w:val="Bordered &amp; Lined - Accent 5"/>
    <w:basedOn w:val="936"/>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1121" w:customStyle="1">
    <w:name w:val="Bordered &amp; Lined - Accent 6"/>
    <w:basedOn w:val="936"/>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122" w:customStyle="1">
    <w:name w:val="Bordered"/>
    <w:basedOn w:val="93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3" w:customStyle="1">
    <w:name w:val="Bordered - Accent 1"/>
    <w:basedOn w:val="93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24" w:customStyle="1">
    <w:name w:val="Bordered - Accent 2"/>
    <w:basedOn w:val="93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25" w:customStyle="1">
    <w:name w:val="Bordered - Accent 3"/>
    <w:basedOn w:val="93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26" w:customStyle="1">
    <w:name w:val="Bordered - Accent 4"/>
    <w:basedOn w:val="93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27" w:customStyle="1">
    <w:name w:val="Bordered - Accent 5"/>
    <w:basedOn w:val="93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28" w:customStyle="1">
    <w:name w:val="Bordered - Accent 6"/>
    <w:basedOn w:val="93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29" w:customStyle="1">
    <w:name w:val="Footnote Text Char"/>
    <w:link w:val="962"/>
    <w:uiPriority w:val="99"/>
    <w:qFormat/>
    <w:rPr>
      <w:sz w:val="18"/>
    </w:rPr>
  </w:style>
  <w:style w:type="character" w:styleId="1130" w:customStyle="1">
    <w:name w:val="Endnote Text Char"/>
    <w:link w:val="955"/>
    <w:uiPriority w:val="99"/>
    <w:qFormat/>
    <w:rPr>
      <w:sz w:val="20"/>
    </w:rPr>
  </w:style>
  <w:style w:type="paragraph" w:styleId="1131" w:customStyle="1">
    <w:name w:val="TOC Heading"/>
    <w:uiPriority w:val="39"/>
    <w:unhideWhenUsed/>
    <w:qFormat/>
    <w:rPr>
      <w:rFonts w:hint="default" w:ascii="Times New Roman" w:hAnsi="Times New Roman" w:eastAsia="宋体" w:cs="Times New Roman"/>
    </w:rPr>
  </w:style>
  <w:style w:type="paragraph" w:styleId="1132" w:customStyle="1">
    <w:name w:val="列出段落1"/>
    <w:basedOn w:val="925"/>
    <w:link w:val="1167"/>
    <w:uiPriority w:val="0"/>
    <w:qFormat/>
    <w:pPr>
      <w:contextualSpacing/>
      <w:ind w:left="720"/>
      <w:jc w:val="left"/>
      <w:widowControl/>
    </w:pPr>
    <w:rPr>
      <w:sz w:val="24"/>
      <w:lang w:eastAsia="en-US" w:bidi="en-US"/>
    </w:rPr>
  </w:style>
  <w:style w:type="paragraph" w:styleId="1133" w:customStyle="1">
    <w:name w:val="正文1"/>
    <w:basedOn w:val="1134"/>
    <w:next w:val="1138"/>
    <w:uiPriority w:val="0"/>
    <w:qFormat/>
    <w:pPr>
      <w:jc w:val="left"/>
      <w:spacing w:line="360" w:lineRule="atLeast"/>
    </w:pPr>
    <w:rPr>
      <w:rFonts w:ascii="宋体" w:hAnsi="Times New Roman"/>
      <w:sz w:val="24"/>
      <w:szCs w:val="20"/>
    </w:rPr>
  </w:style>
  <w:style w:type="paragraph" w:styleId="1134" w:customStyle="1">
    <w:name w:val="正文11"/>
    <w:next w:val="11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5" w:customStyle="1">
    <w:name w:val="正文首行缩进 21"/>
    <w:basedOn w:val="1136"/>
    <w:next w:val="1134"/>
    <w:uiPriority w:val="0"/>
    <w:qFormat/>
    <w:pPr>
      <w:ind w:left="420" w:firstLine="420"/>
      <w:spacing w:after="120"/>
    </w:pPr>
    <w:rPr>
      <w:sz w:val="24"/>
      <w:szCs w:val="24"/>
    </w:rPr>
  </w:style>
  <w:style w:type="paragraph" w:styleId="1136" w:customStyle="1">
    <w:name w:val="正文文本缩进1"/>
    <w:basedOn w:val="1134"/>
    <w:next w:val="1137"/>
    <w:uiPriority w:val="0"/>
    <w:qFormat/>
    <w:pPr>
      <w:ind w:firstLine="630"/>
    </w:pPr>
    <w:rPr>
      <w:sz w:val="20"/>
      <w:szCs w:val="20"/>
    </w:rPr>
  </w:style>
  <w:style w:type="paragraph" w:styleId="1137" w:customStyle="1">
    <w:name w:val="寄信人地址1"/>
    <w:basedOn w:val="1134"/>
    <w:uiPriority w:val="0"/>
    <w:qFormat/>
    <w:rPr>
      <w:rFonts w:ascii="Arial" w:hAnsi="Arial"/>
      <w:sz w:val="24"/>
      <w:szCs w:val="24"/>
    </w:rPr>
  </w:style>
  <w:style w:type="paragraph" w:styleId="1138" w:customStyle="1">
    <w:name w:val="标题 21"/>
    <w:basedOn w:val="1134"/>
    <w:next w:val="1133"/>
    <w:uiPriority w:val="0"/>
    <w:qFormat/>
    <w:pPr>
      <w:keepLines/>
      <w:keepNext/>
      <w:spacing w:before="260" w:after="260" w:line="416" w:lineRule="auto"/>
      <w:outlineLvl w:val="1"/>
    </w:pPr>
    <w:rPr>
      <w:rFonts w:ascii="Arial" w:hAnsi="Arial" w:eastAsia="黑体"/>
      <w:b/>
      <w:bCs/>
      <w:sz w:val="32"/>
      <w:szCs w:val="32"/>
    </w:rPr>
  </w:style>
  <w:style w:type="character" w:styleId="1139" w:customStyle="1">
    <w:name w:val="页眉 字符"/>
    <w:basedOn w:val="935"/>
    <w:link w:val="958"/>
    <w:uiPriority w:val="99"/>
    <w:qFormat/>
    <w:rPr>
      <w:sz w:val="18"/>
      <w:szCs w:val="18"/>
    </w:rPr>
  </w:style>
  <w:style w:type="character" w:styleId="1140" w:customStyle="1">
    <w:name w:val="页脚 字符"/>
    <w:basedOn w:val="935"/>
    <w:link w:val="957"/>
    <w:uiPriority w:val="99"/>
    <w:qFormat/>
    <w:rPr>
      <w:sz w:val="18"/>
      <w:szCs w:val="18"/>
    </w:rPr>
  </w:style>
  <w:style w:type="character" w:styleId="1141" w:customStyle="1">
    <w:name w:val="标题 1 字符"/>
    <w:basedOn w:val="935"/>
    <w:uiPriority w:val="9"/>
    <w:qFormat/>
    <w:rPr>
      <w:rFonts w:ascii="Calibri" w:hAnsi="Calibri" w:eastAsia="宋体" w:cs="Times New Roman"/>
      <w:b/>
      <w:bCs/>
      <w:sz w:val="44"/>
      <w:szCs w:val="44"/>
    </w:rPr>
  </w:style>
  <w:style w:type="character" w:styleId="1142" w:customStyle="1">
    <w:name w:val="标题 2 字符"/>
    <w:basedOn w:val="935"/>
    <w:uiPriority w:val="9"/>
    <w:semiHidden/>
    <w:qFormat/>
    <w:rPr>
      <w:rFonts w:asciiTheme="majorHAnsi" w:hAnsiTheme="majorHAnsi" w:eastAsiaTheme="majorEastAsia" w:cstheme="majorBidi"/>
      <w:b/>
      <w:bCs/>
      <w:sz w:val="32"/>
      <w:szCs w:val="32"/>
    </w:rPr>
  </w:style>
  <w:style w:type="character" w:styleId="1143" w:customStyle="1">
    <w:name w:val="标题 3 字符"/>
    <w:basedOn w:val="935"/>
    <w:link w:val="928"/>
    <w:uiPriority w:val="9"/>
    <w:qFormat/>
    <w:rPr>
      <w:rFonts w:ascii="Times New Roman" w:hAnsi="Times New Roman" w:eastAsia="宋体" w:cs="Times New Roman"/>
      <w:b/>
      <w:sz w:val="32"/>
      <w:szCs w:val="20"/>
    </w:rPr>
  </w:style>
  <w:style w:type="character" w:styleId="1144" w:customStyle="1">
    <w:name w:val="标题 4 字符"/>
    <w:basedOn w:val="935"/>
    <w:link w:val="929"/>
    <w:uiPriority w:val="9"/>
    <w:qFormat/>
    <w:rPr>
      <w:rFonts w:ascii="Arial" w:hAnsi="Arial" w:eastAsia="黑体" w:cs="Times New Roman"/>
      <w:b/>
      <w:bCs/>
      <w:sz w:val="28"/>
      <w:szCs w:val="28"/>
    </w:rPr>
  </w:style>
  <w:style w:type="character" w:styleId="1145" w:customStyle="1">
    <w:name w:val="标题 5 字符"/>
    <w:basedOn w:val="935"/>
    <w:link w:val="930"/>
    <w:uiPriority w:val="9"/>
    <w:qFormat/>
    <w:rPr>
      <w:rFonts w:ascii="宋体" w:hAnsi="宋体" w:eastAsia="宋体" w:cs="Times New Roman"/>
      <w:b/>
      <w:bCs/>
      <w:szCs w:val="24"/>
    </w:rPr>
  </w:style>
  <w:style w:type="character" w:styleId="1146" w:customStyle="1">
    <w:name w:val="标题 6 字符"/>
    <w:basedOn w:val="935"/>
    <w:uiPriority w:val="9"/>
    <w:semiHidden/>
    <w:qFormat/>
    <w:rPr>
      <w:rFonts w:asciiTheme="majorHAnsi" w:hAnsiTheme="majorHAnsi" w:eastAsiaTheme="majorEastAsia" w:cstheme="majorBidi"/>
      <w:b/>
      <w:bCs/>
      <w:sz w:val="24"/>
      <w:szCs w:val="24"/>
    </w:rPr>
  </w:style>
  <w:style w:type="character" w:styleId="1147" w:customStyle="1">
    <w:name w:val="标题 7 字符"/>
    <w:basedOn w:val="935"/>
    <w:uiPriority w:val="9"/>
    <w:semiHidden/>
    <w:qFormat/>
    <w:rPr>
      <w:rFonts w:ascii="Calibri" w:hAnsi="Calibri" w:eastAsia="宋体" w:cs="Times New Roman"/>
      <w:b/>
      <w:bCs/>
      <w:sz w:val="24"/>
      <w:szCs w:val="24"/>
    </w:rPr>
  </w:style>
  <w:style w:type="character" w:styleId="1148" w:customStyle="1">
    <w:name w:val="正文文本 字符"/>
    <w:basedOn w:val="935"/>
    <w:link w:val="944"/>
    <w:uiPriority w:val="0"/>
    <w:qFormat/>
    <w:rPr>
      <w:rFonts w:ascii="楷体_GB2312" w:hAnsi="Arial" w:eastAsia="楷体_GB2312" w:cs="Times New Roman"/>
      <w:sz w:val="28"/>
      <w:szCs w:val="20"/>
    </w:rPr>
  </w:style>
  <w:style w:type="character" w:styleId="1149" w:customStyle="1">
    <w:name w:val="文档结构图 字符"/>
    <w:basedOn w:val="935"/>
    <w:link w:val="942"/>
    <w:uiPriority w:val="0"/>
    <w:qFormat/>
    <w:rPr>
      <w:rFonts w:ascii="Times New Roman" w:hAnsi="Times New Roman" w:eastAsia="宋体" w:cs="Times New Roman"/>
      <w:szCs w:val="24"/>
      <w:shd w:val="clear" w:color="auto" w:fill="000080"/>
    </w:rPr>
  </w:style>
  <w:style w:type="character" w:styleId="1150" w:customStyle="1">
    <w:name w:val="批注文字 字符"/>
    <w:basedOn w:val="935"/>
    <w:uiPriority w:val="99"/>
    <w:semiHidden/>
    <w:qFormat/>
    <w:rPr>
      <w:rFonts w:ascii="Calibri" w:hAnsi="Calibri" w:eastAsia="宋体" w:cs="Times New Roman"/>
      <w:szCs w:val="24"/>
    </w:rPr>
  </w:style>
  <w:style w:type="character" w:styleId="1151" w:customStyle="1">
    <w:name w:val="正文文本 3 字符"/>
    <w:basedOn w:val="935"/>
    <w:link w:val="943"/>
    <w:uiPriority w:val="0"/>
    <w:qFormat/>
    <w:rPr>
      <w:rFonts w:ascii="仿宋_GB2312" w:hAnsi="Arial" w:eastAsia="仿宋_GB2312" w:cs="Times New Roman"/>
      <w:sz w:val="32"/>
      <w:szCs w:val="20"/>
    </w:rPr>
  </w:style>
  <w:style w:type="character" w:styleId="1152" w:customStyle="1">
    <w:name w:val="正文文本缩进 字符"/>
    <w:basedOn w:val="935"/>
    <w:uiPriority w:val="99"/>
    <w:semiHidden/>
    <w:qFormat/>
    <w:rPr>
      <w:rFonts w:ascii="Calibri" w:hAnsi="Calibri" w:eastAsia="宋体" w:cs="Times New Roman"/>
      <w:szCs w:val="24"/>
    </w:rPr>
  </w:style>
  <w:style w:type="character" w:styleId="1153" w:customStyle="1">
    <w:name w:val="纯文本 字符"/>
    <w:basedOn w:val="935"/>
    <w:uiPriority w:val="99"/>
    <w:semiHidden/>
    <w:qFormat/>
    <w:rPr>
      <w:rFonts w:hAnsi="Courier New" w:cs="Courier New" w:asciiTheme="minorEastAsia"/>
      <w:szCs w:val="24"/>
    </w:rPr>
  </w:style>
  <w:style w:type="character" w:styleId="1154" w:customStyle="1">
    <w:name w:val="日期 字符"/>
    <w:basedOn w:val="935"/>
    <w:link w:val="953"/>
    <w:uiPriority w:val="0"/>
    <w:qFormat/>
    <w:rPr>
      <w:rFonts w:ascii="Times New Roman" w:hAnsi="Times New Roman" w:eastAsia="宋体" w:cs="Times New Roman"/>
      <w:sz w:val="24"/>
      <w:szCs w:val="20"/>
    </w:rPr>
  </w:style>
  <w:style w:type="character" w:styleId="1155" w:customStyle="1">
    <w:name w:val="正文文本缩进 2 字符"/>
    <w:basedOn w:val="935"/>
    <w:uiPriority w:val="99"/>
    <w:semiHidden/>
    <w:qFormat/>
    <w:rPr>
      <w:rFonts w:ascii="Calibri" w:hAnsi="Calibri" w:eastAsia="宋体" w:cs="Times New Roman"/>
      <w:szCs w:val="24"/>
    </w:rPr>
  </w:style>
  <w:style w:type="character" w:styleId="1156" w:customStyle="1">
    <w:name w:val="批注框文本 字符"/>
    <w:basedOn w:val="935"/>
    <w:link w:val="956"/>
    <w:uiPriority w:val="0"/>
    <w:qFormat/>
    <w:rPr>
      <w:rFonts w:ascii="Times New Roman" w:hAnsi="Times New Roman" w:eastAsia="宋体" w:cs="Times New Roman"/>
      <w:sz w:val="18"/>
      <w:szCs w:val="18"/>
    </w:rPr>
  </w:style>
  <w:style w:type="character" w:styleId="1157" w:customStyle="1">
    <w:name w:val="正文文本缩进 3 字符"/>
    <w:basedOn w:val="935"/>
    <w:link w:val="963"/>
    <w:uiPriority w:val="0"/>
    <w:qFormat/>
    <w:rPr>
      <w:rFonts w:ascii="仿宋_GB2312" w:hAnsi="宋体" w:eastAsia="仿宋_GB2312" w:cs="Times New Roman"/>
      <w:sz w:val="24"/>
      <w:szCs w:val="24"/>
    </w:rPr>
  </w:style>
  <w:style w:type="character" w:styleId="1158" w:customStyle="1">
    <w:name w:val="正文文本 2 字符"/>
    <w:basedOn w:val="935"/>
    <w:link w:val="967"/>
    <w:uiPriority w:val="0"/>
    <w:qFormat/>
    <w:rPr>
      <w:rFonts w:ascii="仿宋_GB2312" w:hAnsi="Times New Roman" w:eastAsia="仿宋_GB2312" w:cs="Times New Roman"/>
      <w:sz w:val="44"/>
      <w:szCs w:val="24"/>
    </w:rPr>
  </w:style>
  <w:style w:type="character" w:styleId="1159" w:customStyle="1">
    <w:name w:val="HTML 预设格式 字符"/>
    <w:basedOn w:val="935"/>
    <w:uiPriority w:val="99"/>
    <w:semiHidden/>
    <w:qFormat/>
    <w:rPr>
      <w:rFonts w:ascii="Courier New" w:hAnsi="Courier New" w:eastAsia="宋体" w:cs="Courier New"/>
      <w:sz w:val="20"/>
      <w:szCs w:val="20"/>
    </w:rPr>
  </w:style>
  <w:style w:type="character" w:styleId="1160" w:customStyle="1">
    <w:name w:val="标题 字符"/>
    <w:basedOn w:val="935"/>
    <w:link w:val="971"/>
    <w:uiPriority w:val="0"/>
    <w:qFormat/>
    <w:rPr>
      <w:rFonts w:ascii="Times New Roman" w:hAnsi="Times New Roman" w:eastAsia="黑体" w:cs="Times New Roman"/>
      <w:b/>
      <w:sz w:val="28"/>
      <w:szCs w:val="24"/>
      <w:lang w:val="en-GB"/>
    </w:rPr>
  </w:style>
  <w:style w:type="character" w:styleId="1161" w:customStyle="1">
    <w:name w:val="批注主题 字符"/>
    <w:basedOn w:val="1150"/>
    <w:uiPriority w:val="99"/>
    <w:semiHidden/>
    <w:qFormat/>
    <w:rPr>
      <w:rFonts w:ascii="Calibri" w:hAnsi="Calibri" w:eastAsia="宋体" w:cs="Times New Roman"/>
      <w:b/>
      <w:bCs/>
      <w:szCs w:val="24"/>
    </w:rPr>
  </w:style>
  <w:style w:type="paragraph" w:styleId="1162" w:customStyle="1">
    <w:name w:val="_Style 65"/>
    <w:uiPriority w:val="0"/>
    <w:qFormat/>
    <w:pPr>
      <w:jc w:val="both"/>
      <w:widowControl w:val="off"/>
    </w:pPr>
    <w:rPr>
      <w:rFonts w:hint="default" w:ascii="Calibri" w:hAnsi="Calibri" w:eastAsia="宋体" w:cs="Times New Roman"/>
      <w:sz w:val="21"/>
      <w:szCs w:val="24"/>
      <w:lang w:val="en-US" w:eastAsia="zh-CN" w:bidi="ar-SA"/>
    </w:rPr>
  </w:style>
  <w:style w:type="character" w:styleId="1163" w:customStyle="1">
    <w:name w:val="页脚 Char"/>
    <w:uiPriority w:val="0"/>
    <w:qFormat/>
    <w:rPr>
      <w:rFonts w:ascii="Times New Roman" w:hAnsi="Times New Roman" w:eastAsia="宋体" w:cs="Times New Roman"/>
      <w:sz w:val="18"/>
    </w:rPr>
  </w:style>
  <w:style w:type="character" w:styleId="1164" w:customStyle="1">
    <w:name w:val="批注文字 字符1"/>
    <w:link w:val="980"/>
    <w:uiPriority w:val="0"/>
    <w:qFormat/>
    <w:rPr>
      <w:rFonts w:ascii="Times New Roman" w:hAnsi="Times New Roman" w:eastAsia="宋体" w:cs="Times New Roman"/>
      <w:szCs w:val="24"/>
      <w:lang w:val="zh-CN" w:eastAsia="zh-CN"/>
    </w:rPr>
  </w:style>
  <w:style w:type="character" w:styleId="1165" w:customStyle="1">
    <w:name w:val="批注主题 字符1"/>
    <w:link w:val="981"/>
    <w:uiPriority w:val="0"/>
    <w:qFormat/>
    <w:rPr>
      <w:rFonts w:ascii="Times New Roman" w:hAnsi="Times New Roman" w:eastAsia="宋体" w:cs="Times New Roman"/>
      <w:b/>
      <w:bCs/>
      <w:szCs w:val="24"/>
      <w:lang w:val="zh-CN" w:eastAsia="zh-CN"/>
    </w:rPr>
  </w:style>
  <w:style w:type="character" w:styleId="1166" w:customStyle="1">
    <w:name w:val="正文文本缩进 字符1"/>
    <w:link w:val="947"/>
    <w:uiPriority w:val="0"/>
    <w:qFormat/>
    <w:rPr>
      <w:rFonts w:ascii="楷体_GB2312" w:hAnsi="Times New Roman" w:eastAsia="楷体_GB2312" w:cs="Times New Roman"/>
      <w:sz w:val="32"/>
      <w:szCs w:val="20"/>
      <w:lang w:val="zh-CN" w:eastAsia="zh-CN"/>
    </w:rPr>
  </w:style>
  <w:style w:type="character" w:styleId="1167" w:customStyle="1">
    <w:name w:val="列出段落 Char"/>
    <w:link w:val="1132"/>
    <w:uiPriority w:val="0"/>
    <w:qFormat/>
    <w:rPr>
      <w:rFonts w:ascii="Calibri" w:hAnsi="Calibri" w:eastAsia="宋体" w:cs="Times New Roman"/>
      <w:sz w:val="24"/>
      <w:szCs w:val="24"/>
      <w:lang w:eastAsia="en-US" w:bidi="en-US"/>
    </w:rPr>
  </w:style>
  <w:style w:type="character" w:styleId="1168" w:customStyle="1">
    <w:name w:val="标题 2 字符1"/>
    <w:link w:val="927"/>
    <w:uiPriority w:val="0"/>
    <w:qFormat/>
    <w:rPr>
      <w:rFonts w:ascii="Arial" w:hAnsi="Arial" w:eastAsia="幼圆" w:cs="Times New Roman"/>
      <w:b/>
      <w:sz w:val="44"/>
      <w:szCs w:val="20"/>
      <w:lang w:val="zh-CN" w:eastAsia="zh-CN"/>
    </w:rPr>
  </w:style>
  <w:style w:type="character" w:styleId="1169" w:customStyle="1">
    <w:name w:val="jj1"/>
    <w:uiPriority w:val="0"/>
    <w:qFormat/>
    <w:rPr>
      <w:rFonts w:ascii="Times New Roman" w:hAnsi="Times New Roman" w:eastAsia="宋体" w:cs="Times New Roman"/>
      <w:sz w:val="20"/>
      <w:szCs w:val="20"/>
      <w:u w:val="none"/>
    </w:rPr>
  </w:style>
  <w:style w:type="character" w:styleId="1170" w:customStyle="1">
    <w:name w:val="标题2 Char"/>
    <w:uiPriority w:val="0"/>
    <w:qFormat/>
    <w:rPr>
      <w:rFonts w:ascii="方正楷体_GBK" w:hAnsi="Book Antiqua" w:eastAsia="方正楷体_GBK" w:cs="Times New Roman"/>
      <w:sz w:val="32"/>
      <w:lang w:val="en-US" w:eastAsia="zh-CN" w:bidi="ar-SA"/>
    </w:rPr>
  </w:style>
  <w:style w:type="character" w:styleId="1171" w:customStyle="1">
    <w:name w:val="标题 1 字符1"/>
    <w:link w:val="926"/>
    <w:uiPriority w:val="0"/>
    <w:qFormat/>
    <w:rPr>
      <w:rFonts w:ascii="楷体_GB2312" w:hAnsi="Times New Roman" w:eastAsia="楷体_GB2312" w:cs="Times New Roman"/>
      <w:sz w:val="28"/>
      <w:szCs w:val="20"/>
    </w:rPr>
  </w:style>
  <w:style w:type="character" w:styleId="1172" w:customStyle="1">
    <w:name w:val="正文缩进 字符1"/>
    <w:link w:val="937"/>
    <w:uiPriority w:val="99"/>
    <w:qFormat/>
    <w:rPr>
      <w:rFonts w:ascii="Times New Roman" w:hAnsi="Times New Roman" w:eastAsia="宋体" w:cs="Times New Roman"/>
      <w:szCs w:val="20"/>
    </w:rPr>
  </w:style>
  <w:style w:type="paragraph" w:styleId="1173" w:customStyle="1">
    <w:name w:val="附录1"/>
    <w:uiPriority w:val="0"/>
    <w:qFormat/>
    <w:pPr>
      <w:numPr>
        <w:ilvl w:val="0"/>
        <w:numId w:val="1"/>
      </w:numPr>
      <w:spacing w:before="240" w:line="600" w:lineRule="atLeast"/>
    </w:pPr>
    <w:rPr>
      <w:rFonts w:hint="default" w:ascii="Calibri" w:hAnsi="Calibri" w:eastAsia="宋体" w:cs="Times New Roman"/>
      <w:b/>
      <w:i/>
      <w:sz w:val="28"/>
      <w:lang w:val="en-US" w:eastAsia="zh-CN" w:bidi="ar-SA"/>
    </w:rPr>
  </w:style>
  <w:style w:type="paragraph" w:styleId="1174" w:customStyle="1">
    <w:name w:val="HTML 预先格式化"/>
    <w:basedOn w:val="92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75" w:customStyle="1">
    <w:name w:val="正文 1.1.1"/>
    <w:basedOn w:val="925"/>
    <w:next w:val="925"/>
    <w:uiPriority w:val="0"/>
    <w:qFormat/>
    <w:pPr>
      <w:numPr>
        <w:ilvl w:val="2"/>
        <w:numId w:val="2"/>
      </w:numPr>
      <w:spacing w:line="360" w:lineRule="auto"/>
      <w:outlineLvl w:val="2"/>
    </w:pPr>
    <w:rPr>
      <w:rFonts w:ascii="宋体" w:hAnsi="宋体"/>
      <w:color w:val="000000"/>
      <w:sz w:val="28"/>
      <w:szCs w:val="21"/>
    </w:rPr>
  </w:style>
  <w:style w:type="paragraph" w:styleId="1176" w:customStyle="1">
    <w:name w:val="Char Char Char Char1 Char Char"/>
    <w:basedOn w:val="925"/>
    <w:uiPriority w:val="0"/>
    <w:qFormat/>
    <w:pPr>
      <w:tabs>
        <w:tab w:val="left" w:pos="360" w:leader="none"/>
      </w:tabs>
    </w:pPr>
    <w:rPr>
      <w:rFonts w:ascii="Times New Roman" w:hAnsi="Times New Roman"/>
      <w:sz w:val="24"/>
    </w:rPr>
  </w:style>
  <w:style w:type="paragraph" w:styleId="1177" w:customStyle="1">
    <w:name w:val="正文 1.1"/>
    <w:basedOn w:val="925"/>
    <w:next w:val="1175"/>
    <w:uiPriority w:val="0"/>
    <w:qFormat/>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178" w:customStyle="1">
    <w:name w:val="标题3"/>
    <w:basedOn w:val="925"/>
    <w:next w:val="925"/>
    <w:uiPriority w:val="0"/>
    <w:qFormat/>
    <w:rPr>
      <w:rFonts w:ascii="Times New Roman" w:hAnsi="Times New Roman" w:eastAsia="方正黑体_GBK"/>
    </w:rPr>
  </w:style>
  <w:style w:type="paragraph" w:styleId="1179" w:customStyle="1">
    <w:name w:val="默认段落字体 Para Char Char Char Char Char Char Char Char Char1 Char Char Char Char Char Char Char"/>
    <w:basedOn w:val="942"/>
    <w:uiPriority w:val="0"/>
    <w:qFormat/>
    <w:rPr>
      <w:rFonts w:ascii="Tahoma" w:hAnsi="Tahoma"/>
      <w:sz w:val="24"/>
    </w:rPr>
  </w:style>
  <w:style w:type="paragraph" w:styleId="1180" w:customStyle="1">
    <w:name w:val="TOC 标题1"/>
    <w:basedOn w:val="926"/>
    <w:next w:val="925"/>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181" w:customStyle="1">
    <w:name w:val="纯文本1"/>
    <w:basedOn w:val="925"/>
    <w:uiPriority w:val="0"/>
    <w:qFormat/>
    <w:rPr>
      <w:rFonts w:ascii="宋体" w:hAnsi="Courier New" w:eastAsia="楷体_GB2312" w:cs="宋体"/>
      <w:sz w:val="28"/>
      <w:szCs w:val="21"/>
    </w:rPr>
  </w:style>
  <w:style w:type="paragraph" w:styleId="1182" w:customStyle="1">
    <w:name w:val="Coms Alinea"/>
    <w:uiPriority w:val="0"/>
    <w:qFormat/>
    <w:pPr>
      <w:widowControl w:val="off"/>
    </w:pPr>
    <w:rPr>
      <w:rFonts w:hint="default" w:ascii="Arial" w:hAnsi="Arial" w:eastAsia="宋体" w:cs="Arial"/>
      <w:lang w:val="en-US" w:eastAsia="zh-CN" w:bidi="ar-SA"/>
    </w:rPr>
  </w:style>
  <w:style w:type="paragraph" w:styleId="1183" w:customStyle="1">
    <w:name w:val="Char Char Char Char1 Char Char Char"/>
    <w:basedOn w:val="942"/>
    <w:uiPriority w:val="0"/>
    <w:qFormat/>
    <w:pPr>
      <w:spacing w:line="360" w:lineRule="auto"/>
    </w:pPr>
    <w:rPr>
      <w:rFonts w:ascii="Tahoma" w:hAnsi="Tahoma"/>
      <w:sz w:val="24"/>
    </w:rPr>
  </w:style>
  <w:style w:type="paragraph" w:styleId="1184" w:customStyle="1">
    <w:name w:val="标题1"/>
    <w:basedOn w:val="925"/>
    <w:next w:val="925"/>
    <w:uiPriority w:val="0"/>
    <w:qFormat/>
    <w:pPr>
      <w:jc w:val="center"/>
      <w:spacing w:line="700" w:lineRule="atLeast"/>
      <w:tabs>
        <w:tab w:val="left" w:pos="9193" w:leader="none"/>
        <w:tab w:val="left" w:pos="9827" w:leader="none"/>
      </w:tabs>
    </w:pPr>
    <w:rPr>
      <w:rFonts w:ascii="Times New Roman" w:hAnsi="Times New Roman" w:eastAsia="方正小标宋_GBK"/>
      <w:sz w:val="44"/>
    </w:rPr>
  </w:style>
  <w:style w:type="paragraph" w:styleId="1185" w:customStyle="1">
    <w:name w:val="简单回函地址"/>
    <w:basedOn w:val="925"/>
    <w:uiPriority w:val="0"/>
    <w:qFormat/>
    <w:rPr>
      <w:rFonts w:ascii="Times New Roman" w:hAnsi="Times New Roman" w:cs="宋体"/>
      <w:szCs w:val="21"/>
    </w:rPr>
  </w:style>
  <w:style w:type="paragraph" w:styleId="1186" w:customStyle="1">
    <w:name w:val="标题2"/>
    <w:basedOn w:val="925"/>
    <w:next w:val="925"/>
    <w:uiPriority w:val="0"/>
    <w:qFormat/>
    <w:pPr>
      <w:jc w:val="center"/>
    </w:pPr>
    <w:rPr>
      <w:rFonts w:ascii="Times New Roman" w:hAnsi="Times New Roman" w:eastAsia="方正楷体_GBK"/>
    </w:rPr>
  </w:style>
  <w:style w:type="paragraph" w:styleId="1187" w:customStyle="1">
    <w:name w:val="纯文本11"/>
    <w:basedOn w:val="925"/>
    <w:uiPriority w:val="0"/>
    <w:qFormat/>
    <w:pPr>
      <w:jc w:val="left"/>
      <w:widowControl/>
    </w:pPr>
    <w:rPr>
      <w:rFonts w:ascii="宋体" w:hAnsi="Courier New" w:eastAsia="楷体_GB2312"/>
      <w:sz w:val="26"/>
      <w:szCs w:val="20"/>
    </w:rPr>
  </w:style>
  <w:style w:type="paragraph" w:styleId="1188">
    <w:name w:val="List Paragraph"/>
    <w:basedOn w:val="925"/>
    <w:uiPriority w:val="34"/>
    <w:qFormat/>
    <w:pPr>
      <w:ind w:firstLine="420"/>
    </w:pPr>
    <w:rPr>
      <w:szCs w:val="22"/>
    </w:rPr>
  </w:style>
  <w:style w:type="paragraph" w:styleId="1189"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1190" w:customStyle="1">
    <w:name w:val="正文 第一章"/>
    <w:basedOn w:val="925"/>
    <w:next w:val="1177"/>
    <w:uiPriority w:val="0"/>
    <w:qFormat/>
    <w:pPr>
      <w:numPr>
        <w:ilvl w:val="0"/>
        <w:numId w:val="2"/>
      </w:numPr>
      <w:jc w:val="center"/>
      <w:pageBreakBefore/>
      <w:spacing w:before="240" w:after="240" w:line="480" w:lineRule="auto"/>
      <w:outlineLvl w:val="0"/>
    </w:pPr>
    <w:rPr>
      <w:rFonts w:ascii="黑体" w:hAnsi="宋体" w:eastAsia="黑体"/>
      <w:sz w:val="36"/>
      <w:szCs w:val="21"/>
    </w:rPr>
  </w:style>
  <w:style w:type="paragraph" w:styleId="1191" w:customStyle="1">
    <w:name w:val="Char Char Char Char"/>
    <w:basedOn w:val="942"/>
    <w:uiPriority w:val="0"/>
    <w:qFormat/>
    <w:pPr>
      <w:spacing w:line="360" w:lineRule="auto"/>
    </w:pPr>
    <w:rPr>
      <w:rFonts w:ascii="Tahoma" w:hAnsi="Tahoma"/>
      <w:sz w:val="24"/>
    </w:rPr>
  </w:style>
  <w:style w:type="paragraph" w:styleId="1192" w:customStyle="1">
    <w:name w:val="xl47"/>
    <w:basedOn w:val="925"/>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193" w:customStyle="1">
    <w:name w:val="BioQuote Tekst"/>
    <w:basedOn w:val="925"/>
    <w:uiPriority w:val="0"/>
    <w:qFormat/>
    <w:pPr>
      <w:ind w:right="-1"/>
    </w:pPr>
    <w:rPr>
      <w:rFonts w:ascii="Arial" w:hAnsi="Arial"/>
      <w:sz w:val="22"/>
      <w:szCs w:val="20"/>
      <w:lang w:eastAsia="en-US"/>
    </w:rPr>
  </w:style>
  <w:style w:type="paragraph" w:styleId="1194" w:customStyle="1">
    <w:name w:val="普通正文"/>
    <w:basedOn w:val="925"/>
    <w:uiPriority w:val="0"/>
    <w:qFormat/>
    <w:pPr>
      <w:ind w:firstLine="480"/>
      <w:jc w:val="left"/>
      <w:spacing w:before="120" w:after="120" w:line="360" w:lineRule="auto"/>
    </w:pPr>
    <w:rPr>
      <w:rFonts w:ascii="Arial" w:hAnsi="Arial"/>
      <w:sz w:val="24"/>
    </w:rPr>
  </w:style>
  <w:style w:type="paragraph" w:styleId="1195" w:customStyle="1">
    <w:name w:val="Char"/>
    <w:basedOn w:val="925"/>
    <w:uiPriority w:val="0"/>
    <w:qFormat/>
    <w:pPr>
      <w:tabs>
        <w:tab w:val="left" w:pos="360" w:leader="none"/>
      </w:tabs>
    </w:pPr>
    <w:rPr>
      <w:rFonts w:ascii="Times New Roman" w:hAnsi="Times New Roman"/>
      <w:sz w:val="24"/>
    </w:rPr>
  </w:style>
  <w:style w:type="paragraph" w:styleId="1196" w:customStyle="1">
    <w:name w:val="第四级"/>
    <w:basedOn w:val="925"/>
    <w:next w:val="925"/>
    <w:uiPriority w:val="0"/>
    <w:qFormat/>
    <w:pPr>
      <w:numPr>
        <w:ilvl w:val="3"/>
        <w:numId w:val="2"/>
      </w:numPr>
      <w:spacing w:line="360" w:lineRule="auto"/>
    </w:pPr>
    <w:rPr>
      <w:rFonts w:ascii="宋体" w:hAnsi="宋体" w:eastAsia="仿宋"/>
      <w:sz w:val="28"/>
      <w:szCs w:val="21"/>
    </w:rPr>
  </w:style>
  <w:style w:type="paragraph" w:styleId="1197" w:customStyle="1">
    <w:name w:val="Char1"/>
    <w:basedOn w:val="925"/>
    <w:uiPriority w:val="0"/>
    <w:qFormat/>
    <w:rPr>
      <w:rFonts w:ascii="Tahoma" w:hAnsi="Tahoma"/>
      <w:sz w:val="24"/>
      <w:szCs w:val="20"/>
    </w:rPr>
  </w:style>
  <w:style w:type="paragraph" w:styleId="1198" w:customStyle="1">
    <w:name w:val="标书正文格式"/>
    <w:uiPriority w:val="0"/>
    <w:qFormat/>
    <w:pPr>
      <w:ind w:firstLine="200"/>
      <w:spacing w:line="360" w:lineRule="auto"/>
    </w:pPr>
    <w:rPr>
      <w:rFonts w:hint="default" w:ascii="Calibri" w:hAnsi="Calibri" w:eastAsia="楷体_GB2312" w:cs="Times New Roman"/>
      <w:sz w:val="24"/>
      <w:szCs w:val="24"/>
      <w:lang w:val="en-US" w:eastAsia="zh-CN" w:bidi="ar-SA"/>
    </w:rPr>
  </w:style>
  <w:style w:type="paragraph" w:styleId="1199" w:customStyle="1">
    <w:name w:val="正文空2格  1."/>
    <w:basedOn w:val="925"/>
    <w:uiPriority w:val="0"/>
    <w:qFormat/>
    <w:pPr>
      <w:ind w:firstLine="480"/>
      <w:spacing w:line="360" w:lineRule="auto"/>
    </w:pPr>
    <w:rPr>
      <w:rFonts w:ascii="宋体" w:hAnsi="Times New Roman" w:eastAsia="仿宋" w:cs="宋体"/>
      <w:sz w:val="28"/>
      <w:szCs w:val="20"/>
    </w:rPr>
  </w:style>
  <w:style w:type="character" w:styleId="1200" w:customStyle="1">
    <w:name w:val="标题 6 字符1"/>
    <w:link w:val="931"/>
    <w:uiPriority w:val="9"/>
    <w:qFormat/>
    <w:rPr>
      <w:rFonts w:ascii="Arial" w:hAnsi="Arial" w:eastAsia="黑体" w:cs="Times New Roman"/>
      <w:b/>
      <w:bCs/>
      <w:sz w:val="24"/>
      <w:szCs w:val="24"/>
      <w:lang w:val="zh-CN" w:eastAsia="zh-CN"/>
    </w:rPr>
  </w:style>
  <w:style w:type="character" w:styleId="1201" w:customStyle="1">
    <w:name w:val="标题 7 字符1"/>
    <w:link w:val="932"/>
    <w:uiPriority w:val="9"/>
    <w:qFormat/>
    <w:rPr>
      <w:rFonts w:ascii="Times New Roman" w:hAnsi="Times New Roman" w:eastAsia="宋体" w:cs="Times New Roman"/>
      <w:b/>
      <w:bCs/>
      <w:sz w:val="24"/>
      <w:szCs w:val="24"/>
      <w:lang w:val="zh-CN" w:eastAsia="zh-CN"/>
    </w:rPr>
  </w:style>
  <w:style w:type="character" w:styleId="1202" w:customStyle="1">
    <w:name w:val="纯文本 字符2"/>
    <w:link w:val="951"/>
    <w:uiPriority w:val="0"/>
    <w:qFormat/>
    <w:rPr>
      <w:rFonts w:ascii="宋体" w:hAnsi="Courier New" w:eastAsia="宋体" w:cs="Times New Roman"/>
      <w:szCs w:val="20"/>
      <w:lang w:val="zh-CN" w:eastAsia="zh-CN"/>
    </w:rPr>
  </w:style>
  <w:style w:type="character" w:styleId="1203" w:customStyle="1">
    <w:name w:val="样式 新宋体 小四"/>
    <w:uiPriority w:val="0"/>
    <w:qFormat/>
    <w:rPr>
      <w:rFonts w:hint="eastAsia" w:ascii="新宋体" w:hAnsi="新宋体" w:eastAsia="宋体"/>
      <w:sz w:val="21"/>
    </w:rPr>
  </w:style>
  <w:style w:type="paragraph" w:styleId="1204"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205" w:customStyle="1">
    <w:name w:val="正文缩进 Char1"/>
    <w:uiPriority w:val="0"/>
    <w:qFormat/>
    <w:rPr>
      <w:rFonts w:eastAsia="宋体"/>
      <w:sz w:val="21"/>
      <w:lang w:val="en-US" w:eastAsia="zh-CN" w:bidi="ar-SA"/>
    </w:rPr>
  </w:style>
  <w:style w:type="character" w:styleId="1206" w:customStyle="1">
    <w:name w:val="正文文本缩进 2 字符1"/>
    <w:link w:val="954"/>
    <w:uiPriority w:val="0"/>
    <w:qFormat/>
    <w:rPr>
      <w:rFonts w:ascii="宋体" w:hAnsi="宋体" w:eastAsia="宋体" w:cs="Times New Roman"/>
      <w:sz w:val="28"/>
      <w:szCs w:val="24"/>
      <w:lang w:val="zh-CN" w:eastAsia="zh-CN"/>
    </w:rPr>
  </w:style>
  <w:style w:type="paragraph" w:styleId="1207" w:customStyle="1">
    <w:name w:val="Table Paragraph"/>
    <w:basedOn w:val="925"/>
    <w:uiPriority w:val="1"/>
    <w:qFormat/>
    <w:pPr>
      <w:jc w:val="left"/>
      <w:widowControl/>
    </w:pPr>
    <w:rPr>
      <w:sz w:val="22"/>
      <w:szCs w:val="20"/>
      <w:lang w:eastAsia="en-US"/>
    </w:rPr>
  </w:style>
  <w:style w:type="paragraph" w:styleId="1208" w:customStyle="1">
    <w:name w:val="纯文本3"/>
    <w:basedOn w:val="925"/>
    <w:uiPriority w:val="0"/>
    <w:qFormat/>
    <w:rPr>
      <w:rFonts w:hint="eastAsia" w:ascii="宋体" w:hAnsi="Courier New" w:eastAsia="楷体_GB2312"/>
      <w:sz w:val="28"/>
      <w:szCs w:val="20"/>
    </w:rPr>
  </w:style>
  <w:style w:type="character" w:styleId="1209" w:customStyle="1">
    <w:name w:val="font51"/>
    <w:uiPriority w:val="0"/>
    <w:qFormat/>
    <w:rPr>
      <w:rFonts w:hint="eastAsia" w:ascii="宋体" w:hAnsi="宋体" w:eastAsia="宋体" w:cs="宋体"/>
      <w:color w:val="000000"/>
      <w:sz w:val="24"/>
      <w:szCs w:val="24"/>
      <w:u w:val="none"/>
    </w:rPr>
  </w:style>
  <w:style w:type="paragraph" w:styleId="1210" w:customStyle="1">
    <w:name w:val="p1"/>
    <w:basedOn w:val="925"/>
    <w:uiPriority w:val="0"/>
    <w:qFormat/>
    <w:pPr>
      <w:jc w:val="left"/>
      <w:spacing w:line="380" w:lineRule="atLeast"/>
    </w:pPr>
    <w:rPr>
      <w:rFonts w:ascii="Helvetica Neue" w:hAnsi="Helvetica Neue" w:eastAsia="Helvetica Neue"/>
      <w:color w:val="000000"/>
      <w:sz w:val="26"/>
      <w:szCs w:val="26"/>
    </w:rPr>
  </w:style>
  <w:style w:type="paragraph" w:styleId="1211" w:customStyle="1">
    <w:name w:val="列表段落1"/>
    <w:basedOn w:val="925"/>
    <w:link w:val="1212"/>
    <w:uiPriority w:val="0"/>
    <w:qFormat/>
    <w:pPr>
      <w:ind w:firstLine="420"/>
    </w:pPr>
    <w:rPr>
      <w:rFonts w:ascii="Times New Roman" w:hAnsi="Times New Roman" w:eastAsia="楷体_GB2312"/>
      <w:sz w:val="26"/>
      <w:szCs w:val="20"/>
      <w:lang w:val="zh-CN"/>
    </w:rPr>
  </w:style>
  <w:style w:type="character" w:styleId="1212" w:customStyle="1">
    <w:name w:val="列表段落 字符"/>
    <w:link w:val="1211"/>
    <w:uiPriority w:val="0"/>
    <w:qFormat/>
    <w:rPr>
      <w:rFonts w:ascii="Times New Roman" w:hAnsi="Times New Roman" w:eastAsia="楷体_GB2312" w:cs="Times New Roman"/>
      <w:sz w:val="26"/>
      <w:szCs w:val="20"/>
      <w:lang w:val="zh-CN" w:eastAsia="zh-CN"/>
    </w:rPr>
  </w:style>
  <w:style w:type="character" w:styleId="1213" w:customStyle="1">
    <w:name w:val="HTML 预设格式 字符1"/>
    <w:link w:val="968"/>
    <w:uiPriority w:val="0"/>
    <w:qFormat/>
    <w:rPr>
      <w:rFonts w:ascii="黑体" w:hAnsi="Courier New" w:eastAsia="黑体" w:cs="Times New Roman"/>
      <w:sz w:val="20"/>
      <w:szCs w:val="20"/>
      <w:lang w:val="zh-CN" w:eastAsia="zh-CN"/>
    </w:rPr>
  </w:style>
  <w:style w:type="character" w:styleId="1214" w:customStyle="1">
    <w:name w:val="fontstyle01"/>
    <w:uiPriority w:val="0"/>
    <w:qFormat/>
    <w:rPr>
      <w:rFonts w:hint="eastAsia" w:ascii="宋体" w:hAnsi="宋体" w:eastAsia="宋体"/>
      <w:color w:val="000000"/>
      <w:sz w:val="28"/>
      <w:szCs w:val="28"/>
    </w:rPr>
  </w:style>
  <w:style w:type="paragraph" w:styleId="1215" w:customStyle="1">
    <w:name w:val="首行缩进"/>
    <w:basedOn w:val="925"/>
    <w:uiPriority w:val="0"/>
    <w:qFormat/>
    <w:pPr>
      <w:ind w:firstLine="480"/>
    </w:pPr>
    <w:rPr>
      <w:szCs w:val="22"/>
    </w:rPr>
  </w:style>
  <w:style w:type="paragraph" w:styleId="1216" w:customStyle="1">
    <w:name w:val="Plain Text1"/>
    <w:basedOn w:val="925"/>
    <w:uiPriority w:val="0"/>
    <w:qFormat/>
    <w:rPr>
      <w:rFonts w:ascii="宋体" w:hAnsi="Courier New"/>
      <w:sz w:val="26"/>
      <w:szCs w:val="20"/>
    </w:rPr>
  </w:style>
  <w:style w:type="character" w:styleId="1217" w:customStyle="1">
    <w:name w:val="纯文本 字符1"/>
    <w:uiPriority w:val="0"/>
    <w:semiHidden/>
    <w:qFormat/>
    <w:rPr>
      <w:rFonts w:ascii="宋体"/>
      <w:szCs w:val="24"/>
    </w:rPr>
  </w:style>
  <w:style w:type="character" w:styleId="1218" w:customStyle="1">
    <w:name w:val="正文缩进 字符"/>
    <w:uiPriority w:val="99"/>
    <w:semiHidden/>
    <w:qFormat/>
    <w:rPr>
      <w:sz w:val="21"/>
    </w:rPr>
  </w:style>
  <w:style w:type="character" w:styleId="1219" w:customStyle="1">
    <w:name w:val="二级目录 Char Char"/>
    <w:link w:val="1220"/>
    <w:uiPriority w:val="99"/>
    <w:qFormat/>
    <w:rPr>
      <w:rFonts w:ascii="Calibri" w:hAnsi="Calibri" w:eastAsia="Times New Roman" w:cs="Calibri"/>
      <w:b/>
      <w:sz w:val="30"/>
      <w:szCs w:val="28"/>
    </w:rPr>
  </w:style>
  <w:style w:type="paragraph" w:styleId="1220" w:customStyle="1">
    <w:name w:val="二级目录"/>
    <w:next w:val="925"/>
    <w:link w:val="1219"/>
    <w:uiPriority w:val="99"/>
    <w:qFormat/>
    <w:pPr>
      <w:ind w:left="567" w:hanging="567"/>
      <w:tabs>
        <w:tab w:val="left" w:pos="720" w:leader="none"/>
      </w:tabs>
      <w:outlineLvl w:val="1"/>
    </w:pPr>
    <w:rPr>
      <w:rFonts w:hint="default" w:ascii="Calibri" w:hAnsi="Calibri" w:eastAsia="Times New Roman" w:cs="Calibri"/>
      <w:b/>
      <w:sz w:val="30"/>
      <w:szCs w:val="28"/>
      <w:lang w:val="en-US" w:eastAsia="zh-CN" w:bidi="ar-SA"/>
    </w:rPr>
  </w:style>
  <w:style w:type="paragraph" w:styleId="1221" w:customStyle="1">
    <w:name w:val="xl27"/>
    <w:basedOn w:val="925"/>
    <w:uiPriority w:val="0"/>
    <w:qFormat/>
    <w:pPr>
      <w:jc w:val="center"/>
      <w:spacing w:before="100" w:beforeAutospacing="1" w:after="100" w:afterAutospacing="1"/>
      <w:widowControl/>
    </w:pPr>
    <w:rPr>
      <w:rFonts w:ascii="黑体" w:hAnsi="宋体" w:eastAsia="黑体"/>
      <w:sz w:val="28"/>
      <w:szCs w:val="28"/>
    </w:rPr>
  </w:style>
  <w:style w:type="paragraph" w:styleId="1222" w:customStyle="1">
    <w:name w:val="Normal_17"/>
    <w:uiPriority w:val="0"/>
    <w:qFormat/>
    <w:rPr>
      <w:rFonts w:hint="default" w:ascii="Times New Roman" w:hAnsi="Times New Roman" w:eastAsia="Times New Roman" w:cs="Times New Roman"/>
      <w:sz w:val="24"/>
      <w:szCs w:val="24"/>
      <w:lang w:val="en-US" w:eastAsia="zh-CN" w:bidi="ar-SA"/>
    </w:rPr>
  </w:style>
  <w:style w:type="character" w:styleId="1223" w:customStyle="1">
    <w:name w:val="注释标题 字符"/>
    <w:basedOn w:val="935"/>
    <w:link w:val="940"/>
    <w:uiPriority w:val="0"/>
    <w:qFormat/>
    <w:rPr>
      <w:rFonts w:ascii="Times New Roman" w:hAnsi="Times New Roman" w:eastAsia="宋体" w:cs="Times New Roman"/>
      <w:szCs w:val="24"/>
      <w:lang w:val="zh-CN"/>
    </w:rPr>
  </w:style>
  <w:style w:type="character" w:styleId="1224" w:customStyle="1">
    <w:name w:val="NormalCharacter"/>
    <w:uiPriority w:val="99"/>
    <w:qFormat/>
  </w:style>
  <w:style w:type="table" w:styleId="1225" w:customStyle="1">
    <w:name w:val="网格型1"/>
    <w:basedOn w:val="93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26" w:customStyle="1">
    <w:name w:val="网格型2"/>
    <w:basedOn w:val="93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27" w:customStyle="1">
    <w:name w:val="正文（文本）"/>
    <w:uiPriority w:val="0"/>
    <w:qFormat/>
    <w:pPr>
      <w:jc w:val="center"/>
      <w:spacing w:line="360" w:lineRule="auto"/>
      <w:widowControl w:val="off"/>
    </w:pPr>
    <w:rPr>
      <w:rFonts w:hint="default" w:ascii="Calibri" w:hAnsi="宋体" w:eastAsia="宋体" w:cs="Times New Roman"/>
      <w:sz w:val="28"/>
      <w:szCs w:val="28"/>
      <w:lang w:val="en-US" w:eastAsia="zh-CN" w:bidi="ar-SA"/>
    </w:rPr>
  </w:style>
  <w:style w:type="paragraph" w:styleId="1228" w:customStyle="1">
    <w:name w:val="修订1"/>
    <w:hidden/>
    <w:uiPriority w:val="99"/>
    <w:semiHidden/>
    <w:qFormat/>
    <w:rPr>
      <w:rFonts w:hint="default" w:ascii="Calibri" w:hAnsi="Calibri" w:eastAsia="宋体" w:cs="Times New Roman"/>
      <w:sz w:val="21"/>
      <w:szCs w:val="24"/>
      <w:lang w:val="en-US" w:eastAsia="zh-CN" w:bidi="ar-SA"/>
    </w:rPr>
  </w:style>
  <w:style w:type="character" w:styleId="1229" w:customStyle="1">
    <w:name w:val="未处理的提及1"/>
    <w:basedOn w:val="935"/>
    <w:uiPriority w:val="99"/>
    <w:semiHidden/>
    <w:unhideWhenUsed/>
    <w:qFormat/>
    <w:rPr>
      <w:color w:val="605e5c"/>
      <w:shd w:val="clear" w:color="auto" w:fill="e1dfdd"/>
    </w:rPr>
  </w:style>
  <w:style w:type="paragraph" w:styleId="1230" w:customStyle="1">
    <w:name w:val="正文2"/>
    <w:basedOn w:val="925"/>
    <w:uiPriority w:val="0"/>
    <w:qFormat/>
    <w:pPr>
      <w:ind w:firstLine="200"/>
      <w:spacing w:before="156" w:line="360" w:lineRule="auto"/>
    </w:pPr>
    <w:rPr>
      <w:sz w:val="24"/>
      <w:szCs w:val="20"/>
    </w:rPr>
  </w:style>
  <w:style w:type="paragraph" w:styleId="1231" w:customStyle="1">
    <w:name w:val="段"/>
    <w:next w:val="925"/>
    <w:uiPriority w:val="0"/>
    <w:qFormat/>
    <w:pPr>
      <w:ind w:firstLine="200"/>
      <w:jc w:val="both"/>
    </w:pPr>
    <w:rPr>
      <w:rFonts w:hint="default" w:ascii="宋体" w:hAnsi="Times New Roman" w:eastAsia="宋体" w:cs="Times New Roman"/>
      <w:sz w:val="21"/>
      <w:lang w:val="en-US" w:eastAsia="zh-CN" w:bidi="ar-SA"/>
    </w:rPr>
  </w:style>
  <w:style w:type="character" w:styleId="1232" w:customStyle="1">
    <w:name w:val="apple-style-span"/>
    <w:basedOn w:val="935"/>
    <w:uiPriority w:val="0"/>
    <w:qFormat/>
  </w:style>
  <w:style w:type="paragraph" w:styleId="1233" w:customStyle="1">
    <w:name w:val="paragraph"/>
    <w:basedOn w:val="925"/>
    <w:uiPriority w:val="0"/>
    <w:qFormat/>
    <w:pPr>
      <w:jc w:val="left"/>
      <w:spacing w:before="100" w:beforeAutospacing="1" w:after="100" w:afterAutospacing="1"/>
      <w:widowControl/>
    </w:pPr>
    <w:rPr>
      <w:rFonts w:ascii="宋体" w:hAnsi="宋体" w:cs="宋体"/>
    </w:rPr>
  </w:style>
  <w:style w:type="paragraph" w:styleId="1234" w:customStyle="1">
    <w:name w:val="正文文本缩进11"/>
    <w:basedOn w:val="925"/>
    <w:uiPriority w:val="99"/>
    <w:unhideWhenUsed/>
    <w:qFormat/>
    <w:pPr>
      <w:ind w:firstLine="645"/>
    </w:pPr>
    <w:rPr>
      <w:rFonts w:ascii="楷体_GB2312" w:eastAsia="楷体_GB2312"/>
      <w:sz w:val="32"/>
      <w:szCs w:val="20"/>
    </w:rPr>
  </w:style>
  <w:style w:type="paragraph" w:styleId="1235" w:customStyle="1">
    <w:name w:val="正文缩进12"/>
    <w:basedOn w:val="925"/>
    <w:next w:val="925"/>
    <w:uiPriority w:val="0"/>
    <w:qFormat/>
    <w:pPr>
      <w:ind w:firstLine="420"/>
    </w:pPr>
  </w:style>
  <w:style w:type="paragraph" w:styleId="1236" w:customStyle="1">
    <w:name w:val="文档结构图11"/>
    <w:basedOn w:val="925"/>
    <w:uiPriority w:val="99"/>
    <w:semiHidden/>
    <w:qFormat/>
    <w:rPr>
      <w:rFonts w:ascii="宋体"/>
      <w:sz w:val="18"/>
      <w:szCs w:val="18"/>
    </w:rPr>
  </w:style>
  <w:style w:type="paragraph" w:styleId="1237" w:customStyle="1">
    <w:name w:val="目录 11"/>
    <w:basedOn w:val="1134"/>
    <w:next w:val="1134"/>
    <w:uiPriority w:val="0"/>
    <w:qFormat/>
    <w:pPr>
      <w:spacing w:line="360" w:lineRule="auto"/>
      <w:tabs>
        <w:tab w:val="right" w:pos="9060" w:leader="dot"/>
      </w:tabs>
    </w:pPr>
    <w:rPr>
      <w:sz w:val="24"/>
      <w:szCs w:val="24"/>
    </w:rPr>
  </w:style>
  <w:style w:type="paragraph" w:styleId="1238" w:customStyle="1">
    <w:name w:val="black1"/>
    <w:basedOn w:val="1134"/>
    <w:uiPriority w:val="0"/>
    <w:qFormat/>
    <w:pPr>
      <w:jc w:val="left"/>
      <w:spacing w:before="100" w:beforeAutospacing="1" w:after="100" w:afterAutospacing="1"/>
      <w:widowControl/>
    </w:pPr>
    <w:rPr>
      <w:rFonts w:ascii="宋体" w:hAnsi="宋体"/>
      <w:sz w:val="24"/>
      <w:szCs w:val="24"/>
    </w:rPr>
  </w:style>
  <w:style w:type="paragraph" w:styleId="1239" w:customStyle="1">
    <w:name w:val="题注1"/>
    <w:basedOn w:val="1134"/>
    <w:next w:val="1134"/>
    <w:uiPriority w:val="0"/>
    <w:qFormat/>
    <w:rPr>
      <w:rFonts w:ascii="Arial" w:hAnsi="Arial" w:eastAsia="黑体"/>
      <w:sz w:val="20"/>
      <w:szCs w:val="20"/>
    </w:rPr>
  </w:style>
  <w:style w:type="paragraph" w:styleId="1240" w:customStyle="1">
    <w:name w:val="标题 31"/>
    <w:basedOn w:val="1134"/>
    <w:next w:val="1241"/>
    <w:uiPriority w:val="0"/>
    <w:qFormat/>
    <w:pPr>
      <w:numPr>
        <w:ilvl w:val="2"/>
        <w:numId w:val="1"/>
      </w:numPr>
      <w:keepLines/>
      <w:keepNext/>
      <w:spacing w:before="120" w:after="120" w:line="300" w:lineRule="auto"/>
      <w:outlineLvl w:val="2"/>
    </w:pPr>
    <w:rPr>
      <w:b/>
      <w:bCs/>
      <w:sz w:val="30"/>
      <w:szCs w:val="32"/>
    </w:rPr>
  </w:style>
  <w:style w:type="paragraph" w:styleId="1241" w:customStyle="1">
    <w:name w:val="正文缩进1"/>
    <w:basedOn w:val="1134"/>
    <w:uiPriority w:val="0"/>
    <w:qFormat/>
    <w:pPr>
      <w:ind w:firstLine="420"/>
      <w:spacing w:line="360" w:lineRule="auto"/>
      <w:widowControl/>
    </w:pPr>
    <w:rPr>
      <w:sz w:val="24"/>
      <w:szCs w:val="24"/>
    </w:rPr>
  </w:style>
  <w:style w:type="character" w:styleId="1242" w:customStyle="1">
    <w:name w:val="MSG_EN_FONT_STYLE_NAME_TEMPLATE_ROLE_NUMBER MSG_EN_FONT_STYLE_NAME_BY_ROLE_TEXT 2 + MSG_EN_FONT_STYLE_MODIFER_SIZE 8"/>
    <w:link w:val="925"/>
    <w:uiPriority w:val="0"/>
    <w:qFormat/>
    <w:rPr>
      <w:rFonts w:hint="default" w:ascii="Calibri" w:hAnsi="Calibri" w:eastAsia="宋体" w:cs="Times New Roman"/>
      <w:sz w:val="21"/>
      <w:szCs w:val="24"/>
      <w:lang w:val="en-US" w:eastAsia="zh-CN" w:bidi="ar-SA"/>
    </w:rPr>
  </w:style>
  <w:style w:type="numbering" w:styleId="12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 Id="rId16" Type="http://schemas.openxmlformats.org/officeDocument/2006/relationships/customXml" Target="../customXml/item5.xml" /><Relationship Id="rId17" Type="http://schemas.openxmlformats.org/officeDocument/2006/relationships/customXml" Target="../customXml/item6.xml" /><Relationship Id="rId18" Type="http://schemas.openxmlformats.org/officeDocument/2006/relationships/customXml" Target="../customXml/item7.xml" /><Relationship Id="rId19" Type="http://schemas.openxmlformats.org/officeDocument/2006/relationships/customXml" Target="../customXml/item8.xml" /><Relationship Id="rId20" Type="http://schemas.openxmlformats.org/officeDocument/2006/relationships/customXml" Target="../customXml/item9.xml" /><Relationship Id="rId21" Type="http://schemas.openxmlformats.org/officeDocument/2006/relationships/image" Target="media/image1.png"/><Relationship Id="rId22" Type="http://schemas.openxmlformats.org/officeDocument/2006/relationships/hyperlink" Target="http://www.ccgp-jiangsu.gov.cn/jiangsu/paying.html" TargetMode="External"/><Relationship Id="rId23" Type="http://schemas.openxmlformats.org/officeDocument/2006/relationships/hyperlink" Target="https://www.crcrfsp.com/" TargetMode="External"/><Relationship Id="rId2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515" TargetMode="External"/><Relationship Id="rId2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971" TargetMode="External"/><Relationship Id="rId2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754" TargetMode="External"/><Relationship Id="rId2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58" TargetMode="External"/><Relationship Id="rId2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962" TargetMode="External"/><Relationship Id="rId2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618" TargetMode="External"/><Relationship Id="rId30" Type="http://schemas.openxmlformats.org/officeDocument/2006/relationships/hyperlink" Target="http://jszfcg.jsczt.cn/" TargetMode="External"/><Relationship Id="rId31" Type="http://schemas.openxmlformats.org/officeDocument/2006/relationships/hyperlink" Target="https://baike.baidu.com/item/iso9000%E8%B4%A8%E9%87%8F%E7%AE%A1%E7%90%86%E4%BD%93%E7%B3%BB/1622247" TargetMode="External"/><Relationship Id="rId32"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xml version="1.0" encoding="UTF-8" standalone="yes"?><Relationships xmlns="http://schemas.openxmlformats.org/package/2006/relationships"><Relationship Id="rId1" Type="http://schemas.openxmlformats.org/officeDocument/2006/relationships/customXmlProps" Target="itemProps7.xml" /></Relationships>
</file>

<file path=customXml/_rels/item8.xml.rels><?xml version="1.0" encoding="UTF-8" standalone="yes"?><Relationships xmlns="http://schemas.openxmlformats.org/package/2006/relationships"><Relationship Id="rId1" Type="http://schemas.openxmlformats.org/officeDocument/2006/relationships/customXmlProps" Target="itemProps8.xml" /></Relationships>
</file>

<file path=customXml/_rels/item9.xml.rels><?xml version="1.0" encoding="UTF-8" standalone="yes"?><Relationships xmlns="http://schemas.openxmlformats.org/package/2006/relationships"><Relationship Id="rId1" Type="http://schemas.openxmlformats.org/officeDocument/2006/relationships/customXmlProps" Target="itemProps9.xml" /></Relationships>
</file>

<file path=customXml/item1.xml><?xml version="1.0" encoding="utf-8"?>
<contractReview xmlns="http://schemas.wps.cn/vas-ai-hub/contract-review">
  <reviewItems>
    <reviewItem>
      <errorID>5f6b303e-bac0-454f-8b2b-5be64fb3683d</errorID>
      <errorWord>中征应收账款融资服务平台</errorWord>
      <group>L1_Other</group>
      <groupName>其他问题</groupName>
      <ability>L2_Consistency</ability>
      <abilityName>一致性检查</abilityName>
      <candidateList>
        <item>中征平台</item>
      </candidateList>
      <explain>术语一致性：文档中首次出现“中征应收账款融资服务平台”后，后续应统一使用简称“中征平台”</explain>
      <paraID>4CF213B7</paraID>
      <start>9</start>
      <end>21</end>
      <status>unmodified</status>
      <modifiedWord/>
      <trackRevisions>false</trackRevisions>
    </reviewItem>
    <reviewItem>
      <errorID>00fa1989-35af-4b5f-b0cc-f8c52d439d19</errorID>
      <errorWord> JSZC-321200-  </errorWord>
      <group>L1_Punc</group>
      <groupName>标点问题</groupName>
      <ability>L2_Punc</ability>
      <abilityName>标点符号检查</abilityName>
      <candidateList>
        <item>（JSZC-321200-  ）</item>
      </candidateList>
      <explain/>
      <paraID>5E0F7389</paraID>
      <start>14</start>
      <end>29</end>
      <status>unmodified</status>
      <modifiedWord/>
      <trackRevisions>false</trackRevisions>
    </reviewItem>
    <reviewItem>
      <errorID>8f3f602a-5a39-4cac-af07-67dc173d22a6</errorID>
      <errorWord>  </errorWord>
      <group>L1_Punc</group>
      <groupName>标点问题</groupName>
      <ability>L2_Punc</ability>
      <abilityName>标点符号检查</abilityName>
      <candidateList>
        <item/>
      </candidateList>
      <explain>此处空格冗余，建议删除。</explain>
      <paraID>5E0F7389</paraID>
      <start>65</start>
      <end>67</end>
      <status>unmodified</status>
      <modifiedWord/>
      <trackRevisions>false</trackRevisions>
    </reviewItem>
    <reviewItem>
      <errorID>cb1a2a1f-e5af-4d57-ae65-1c8c336d28f1</errorID>
      <errorWord> </errorWord>
      <group>L1_Punc</group>
      <groupName>标点问题</groupName>
      <ability>L2_Punc</ability>
      <abilityName>标点符号检查</abilityName>
      <candidateList>
        <item/>
      </candidateList>
      <explain>此处空格冗余，建议删除。</explain>
      <paraID>5E0F7389</paraID>
      <start>72</start>
      <end>73</end>
      <status>unmodified</status>
      <modifiedWord/>
      <trackRevisions>false</trackRevisions>
    </reviewItem>
    <reviewItem>
      <errorID>c3802e5e-a02c-4aef-9a8d-a444dc2093ec</errorID>
      <errorWord>(</errorWord>
      <group>L1_Format</group>
      <groupName>格式问题</groupName>
      <ability>L2_HalfPunc</ability>
      <abilityName>全半角检查</abilityName>
      <candidateList>
        <item>（</item>
      </candidateList>
      <explain>文本全半角错误。</explain>
      <paraID>2370D067</paraID>
      <start>15</start>
      <end>16</end>
      <status>modified</status>
      <modifiedWord>（</modifiedWord>
      <trackRevisions>false</trackRevisions>
    </reviewItem>
    <reviewItem>
      <errorID>de8271a9-7288-4bdf-8410-e11d1045637d</errorID>
      <errorWord>)</errorWord>
      <group>L1_Format</group>
      <groupName>格式问题</groupName>
      <ability>L2_HalfPunc</ability>
      <abilityName>全半角检查</abilityName>
      <candidateList>
        <item>）</item>
      </candidateList>
      <explain>文本全半角错误。</explain>
      <paraID>2370D067</paraID>
      <start>54</start>
      <end>55</end>
      <status>modified</status>
      <modifiedWord>）</modifiedWord>
      <trackRevisions>false</trackRevisions>
    </reviewItem>
    <reviewItem>
      <errorID>aca164cf-f2f8-496c-bd7b-1f205f298b86</errorID>
      <errorWord>  </errorWord>
      <group>L1_Punc</group>
      <groupName>标点问题</groupName>
      <ability>L2_Punc</ability>
      <abilityName>标点符号检查</abilityName>
      <candidateList>
        <item/>
      </candidateList>
      <explain>此处空格冗余，建议删除。</explain>
      <paraID> 8CE0C8A</paraID>
      <start>15</start>
      <end>17</end>
      <status>unmodified</status>
      <modifiedWord/>
      <trackRevisions>false</trackRevisions>
    </reviewItem>
    <reviewItem>
      <errorID>2e66088c-deae-42e9-b25d-20f22f415258</errorID>
      <errorWord>  </errorWord>
      <group>L1_Punc</group>
      <groupName>标点问题</groupName>
      <ability>L2_Punc</ability>
      <abilityName>标点符号检查</abilityName>
      <candidateList>
        <item/>
      </candidateList>
      <explain>此处空格冗余，建议删除。</explain>
      <paraID>793663F3</paraID>
      <start>13</start>
      <end>15</end>
      <status>unmodified</status>
      <modifiedWord/>
      <trackRevisions>false</trackRevisions>
    </reviewItem>
    <reviewItem>
      <errorID>6b917806-9b57-4798-8b65-105373f2ce77</errorID>
      <errorWord>适用范围</errorWord>
      <group>L1_Punc</group>
      <groupName>标点问题</groupName>
      <ability>L2_Punc</ability>
      <abilityName>标点符号检查</abilityName>
      <candidateList>
        <item>适用范围：</item>
      </candidateList>
      <explain/>
      <paraID>3D12E588</paraID>
      <start>2</start>
      <end>6</end>
      <status>unmodified</status>
      <modifiedWord/>
      <trackRevisions>false</trackRevisions>
    </reviewItem>
    <reviewItem>
      <errorID>c53ebd72-4d42-4cc2-82ef-3b12e8b15afd</errorID>
      <errorWord>的法律法规</errorWord>
      <group>L1_Word</group>
      <groupName>字词问题</groupName>
      <ability>L2_Typo</ability>
      <abilityName>字词错误</abilityName>
      <candidateList>
        <item>法律法规的</item>
      </candidateList>
      <explain/>
      <paraID>120B1910</paraID>
      <start>26</start>
      <end>31</end>
      <status>unmodified</status>
      <modifiedWord/>
      <trackRevisions>false</trackRevisions>
    </reviewItem>
    <reviewItem>
      <errorID>cb649187-20fe-46d3-b117-a2d2a8f4cd87</errorID>
      <errorWord>1.4</errorWord>
      <group>L1_Format</group>
      <groupName>格式问题</groupName>
      <ability>L2_Ordinal</ability>
      <abilityName>序号格式</abilityName>
      <candidateList>
        <item>1.3</item>
      </candidateList>
      <explain>标题顺序错误，请检查标题顺序是否合理。</explain>
      <paraID>612D3641</paraID>
      <start>0</start>
      <end>3</end>
      <status>modified</status>
      <modifiedWord>1.3</modifiedWord>
      <trackRevisions>false</trackRevisions>
    </reviewItem>
    <reviewItem>
      <errorID>9b1224e1-6c61-4cdc-a6ba-0a3ed9d9a0f6</errorID>
      <errorWord>供应商</errorWord>
      <group>L1_Word</group>
      <groupName>字词问题</groupName>
      <ability>L2_Typo</ability>
      <abilityName>字词错误</abilityName>
      <candidateList>
        <item> 供应商</item>
      </candidateList>
      <explain/>
      <paraID>612D3641</paraID>
      <start>3</start>
      <end>6</end>
      <status>unmodified</status>
      <modifiedWord/>
      <trackRevisions>false</trackRevisions>
    </reviewItem>
    <reviewItem>
      <errorID>6cabf95f-6b1a-42b1-ba35-48bcc25c442e</errorID>
      <errorWord>任何</errorWord>
      <group>L1_Word</group>
      <groupName>字词问题</groupName>
      <ability>L2_Typo</ability>
      <abilityName>字词错误</abilityName>
      <candidateList>
        <item> 任何</item>
      </candidateList>
      <explain/>
      <paraID>447687AD</paraID>
      <start>3</start>
      <end>5</end>
      <status>unmodified</status>
      <modifiedWord/>
      <trackRevisions>false</trackRevisions>
    </reviewItem>
    <reviewItem>
      <errorID>f44cdda3-539d-4997-aa46-fe0e1c19dfa1</errorID>
      <errorWord>按</errorWord>
      <group>L1_Punc</group>
      <groupName>标点问题</groupName>
      <ability>L2_Punc</ability>
      <abilityName>标点符号检查</abilityName>
      <candidateList>
        <item>，按</item>
      </candidateList>
      <explain/>
      <paraID>447687AD</paraID>
      <start>36</start>
      <end>37</end>
      <status>unmodified</status>
      <modifiedWord/>
      <trackRevisions>false</trackRevisions>
    </reviewItem>
    <reviewItem>
      <errorID>f65ad1c2-e16d-4d84-a30b-51af52ea0c67</errorID>
      <errorWord>提交</errorWord>
      <group>L1_Grammar</group>
      <groupName>语法问题</groupName>
      <ability>L2_Grammar</ability>
      <abilityName>语法错误</abilityName>
      <candidateList>
        <item> 在提交</item>
      </candidateList>
      <explain/>
      <paraID> 457B876</paraID>
      <start>3</start>
      <end>5</end>
      <status>unmodified</status>
      <modifiedWord/>
      <trackRevisions>false</trackRevisions>
    </reviewItem>
    <reviewItem>
      <errorID>6fc063da-58dc-4d07-ace0-169d53ad53f6</errorID>
      <errorWord>采购</errorWord>
      <group>L1_Word</group>
      <groupName>字词问题</groupName>
      <ability>L2_Typo</ability>
      <abilityName>字词错误</abilityName>
      <candidateList>
        <item>磋商</item>
      </candidateList>
      <explain/>
      <paraID>1278066A</paraID>
      <start>32</start>
      <end>34</end>
      <status>unmodified</status>
      <modifiedWord/>
      <trackRevisions>false</trackRevisions>
    </reviewItem>
    <reviewItem>
      <errorID>20f22c5f-2e62-4568-85b1-d2cbf1d733f8</errorID>
      <errorWord>“.</errorWord>
      <group>L1_Punc</group>
      <groupName>标点问题</groupName>
      <ability>L2_Punc</ability>
      <abilityName>标点符号检查</abilityName>
      <candidateList>
        <item>“</item>
      </candidateList>
      <explain/>
      <paraID>1278066A</paraID>
      <start>110</start>
      <end>112</end>
      <status>unmodified</status>
      <modifiedWord/>
      <trackRevisions>false</trackRevisions>
    </reviewItem>
    <reviewItem>
      <errorID>f10bda16-d8c2-4ba2-af14-dcf1c6e47b4a</errorID>
      <errorWord>供应商</errorWord>
      <group>L1_Word</group>
      <groupName>字词问题</groupName>
      <ability>L2_Typo</ability>
      <abilityName>字词错误</abilityName>
      <candidateList>
        <item> 供应商</item>
      </candidateList>
      <explain/>
      <paraID>47C05155</paraID>
      <start>3</start>
      <end>6</end>
      <status>ignored</status>
      <modifiedWord/>
      <trackRevisions>false</trackRevisions>
    </reviewItem>
    <reviewItem>
      <errorID>39b253b8-ffd0-4502-89f9-66f48f6fd48a</errorID>
      <errorWord>磋商</errorWord>
      <group>L1_Word</group>
      <groupName>字词问题</groupName>
      <ability>L2_Typo</ability>
      <abilityName>字词错误</abilityName>
      <candidateList>
        <item> 磋商</item>
      </candidateList>
      <explain/>
      <paraID>1E0157F9</paraID>
      <start>3</start>
      <end>5</end>
      <status>ignored</status>
      <modifiedWord/>
      <trackRevisions>false</trackRevisions>
    </reviewItem>
    <reviewItem>
      <errorID>0ed19529-f10d-4d19-baaa-2d4e86dbf2c3</errorID>
      <errorWord>磋商</errorWord>
      <group>L1_Word</group>
      <groupName>字词问题</groupName>
      <ability>L2_Typo</ability>
      <abilityName>字词错误</abilityName>
      <candidateList>
        <item> 磋商</item>
      </candidateList>
      <explain/>
      <paraID>24704864</paraID>
      <start>3</start>
      <end>5</end>
      <status>ignored</status>
      <modifiedWord/>
      <trackRevisions>false</trackRevisions>
    </reviewItem>
    <reviewItem>
      <errorID>6108753b-a191-48ec-9684-d2040fcae122</errorID>
      <errorWord>（</errorWord>
      <group>L1_Punc</group>
      <groupName>标点问题</groupName>
      <ability>L2_Punc</ability>
      <abilityName>标点符号检查</abilityName>
      <candidateList/>
      <explain>同一形式括号套用。</explain>
      <paraID>273A0490</paraID>
      <start>45</start>
      <end>46</end>
      <status>ignored</status>
      <modifiedWord/>
      <trackRevisions>false</trackRevisions>
    </reviewItem>
    <reviewItem>
      <errorID>7d8d0798-b2f7-4b84-8a98-ee839e34dffd</errorID>
      <errorWord>）</errorWord>
      <group>L1_Punc</group>
      <groupName>标点问题</groupName>
      <ability>L2_Punc</ability>
      <abilityName>标点符号检查</abilityName>
      <candidateList/>
      <explain>同一形式括号套用。</explain>
      <paraID>273A0490</paraID>
      <start>47</start>
      <end>48</end>
      <status>ignored</status>
      <modifiedWord/>
      <trackRevisions>false</trackRevisions>
    </reviewItem>
    <reviewItem>
      <errorID>5d3748b5-0dc5-4001-893e-3c25c35076fd</errorID>
      <errorWord>投标</errorWord>
      <group>L1_Word</group>
      <groupName>字词问题</groupName>
      <ability>L2_Typo</ability>
      <abilityName>字词错误</abilityName>
      <candidateList>
        <item> 投标</item>
      </candidateList>
      <explain/>
      <paraID> 1BB60FA</paraID>
      <start>3</start>
      <end>6</end>
      <status>modified</status>
      <modifiedWord> 投标</modifiedWord>
      <trackRevisions>false</trackRevisions>
    </reviewItem>
    <reviewItem>
      <errorID>120cb547-356b-4135-bfe9-29481e0bb2a8</errorID>
      <errorWord>采购</errorWord>
      <group>L1_Word</group>
      <groupName>字词问题</groupName>
      <ability>L2_Typo</ability>
      <abilityName>字词错误</abilityName>
      <candidateList>
        <item> 采购</item>
      </candidateList>
      <explain/>
      <paraID>5DF84D7E</paraID>
      <start>3</start>
      <end>6</end>
      <status>modified</status>
      <modifiedWord> 采购</modifiedWord>
      <trackRevisions>false</trackRevisions>
    </reviewItem>
    <reviewItem>
      <errorID>f7054a7b-1843-483d-80ca-e1a136650e2c</errorID>
      <errorWord>项目</errorWord>
      <group>L1_Word</group>
      <groupName>字词问题</groupName>
      <ability>L2_Typo</ability>
      <abilityName>字词错误</abilityName>
      <candidateList>
        <item> 项目</item>
      </candidateList>
      <explain/>
      <paraID>37D54987</paraID>
      <start>3</start>
      <end>6</end>
      <status>modified</status>
      <modifiedWord> 项目</modifiedWord>
      <trackRevisions>false</trackRevisions>
    </reviewItem>
    <reviewItem>
      <errorID>a5ce1d45-9aca-4e63-a247-66fc1dbca47f</errorID>
      <errorWord>政府</errorWord>
      <group>L1_Word</group>
      <groupName>字词问题</groupName>
      <ability>L2_Typo</ability>
      <abilityName>字词错误</abilityName>
      <candidateList>
        <item> 政府</item>
      </candidateList>
      <explain/>
      <paraID> A64F913</paraID>
      <start>3</start>
      <end>6</end>
      <status>modified</status>
      <modifiedWord> 政府</modifiedWord>
      <trackRevisions>false</trackRevisions>
    </reviewItem>
    <reviewItem>
      <errorID>0555dbdb-633a-48f4-8161-84f7000f976a</errorID>
      <errorWord>评审</errorWord>
      <group>L1_Word</group>
      <groupName>字词问题</groupName>
      <ability>L2_Typo</ability>
      <abilityName>字词错误</abilityName>
      <candidateList>
        <item> 评审</item>
      </candidateList>
      <explain/>
      <paraID>6E524AB3</paraID>
      <start>3</start>
      <end>6</end>
      <status>modified</status>
      <modifiedWord> 评审</modifiedWord>
      <trackRevisions>false</trackRevisions>
    </reviewItem>
    <reviewItem>
      <errorID>080b5732-1abe-4891-a4a1-4818e3e62afa</errorID>
      <errorWord>需提供的</errorWord>
      <group>L1_Word</group>
      <groupName>字词问题</groupName>
      <ability>L2_Typo</ability>
      <abilityName>字词错误</abilityName>
      <candidateList>
        <item>，需提供</item>
      </candidateList>
      <explain/>
      <paraID>6E524AB3</paraID>
      <start>15</start>
      <end>19</end>
      <status>unmodified</status>
      <modifiedWord/>
      <trackRevisions>false</trackRevisions>
    </reviewItem>
    <reviewItem>
      <errorID>4c7e7046-9e54-40d7-8745-47d5f3efa79f</errorID>
      <errorWord>如</errorWord>
      <group>L1_Word</group>
      <groupName>字词问题</groupName>
      <ability>L2_Typo</ability>
      <abilityName>字词错误</abilityName>
      <candidateList>
        <item> 如</item>
      </candidateList>
      <explain/>
      <paraID>395FEFAB</paraID>
      <start>3</start>
      <end>5</end>
      <status>modified</status>
      <modifiedWord> 如</modifiedWord>
      <trackRevisions>false</trackRevisions>
    </reviewItem>
    <reviewItem>
      <errorID>96265838-99ba-4b4d-b89a-f40c3b96df83</errorID>
      <errorWord>如</errorWord>
      <group>L1_Word</group>
      <groupName>字词问题</groupName>
      <ability>L2_Typo</ability>
      <abilityName>字词错误</abilityName>
      <candidateList>
        <item> 如</item>
      </candidateList>
      <explain/>
      <paraID>6A4AD4C7</paraID>
      <start>4</start>
      <end>6</end>
      <status>modified</status>
      <modifiedWord> 如</modifiedWord>
      <trackRevisions>false</trackRevisions>
    </reviewItem>
    <reviewItem>
      <errorID>d41703ec-029f-4471-aabe-d2e03903b993</errorID>
      <errorWord>响应</errorWord>
      <group>L1_Word</group>
      <groupName>字词问题</groupName>
      <ability>L2_Typo</ability>
      <abilityName>字词错误</abilityName>
      <candidateList>
        <item> 响应</item>
      </candidateList>
      <explain/>
      <paraID>5D0B7215</paraID>
      <start>3</start>
      <end>6</end>
      <status>modified</status>
      <modifiedWord> 响应</modifiedWord>
      <trackRevisions>false</trackRevisions>
    </reviewItem>
    <reviewItem>
      <errorID>55e4ffee-46f8-4b9e-9d4f-3f4dbeb1763e</errorID>
      <errorWord>响应</errorWord>
      <group>L1_Word</group>
      <groupName>字词问题</groupName>
      <ability>L2_Typo</ability>
      <abilityName>字词错误</abilityName>
      <candidateList>
        <item> 响应</item>
      </candidateList>
      <explain/>
      <paraID>724AF36B</paraID>
      <start>3</start>
      <end>6</end>
      <status>modified</status>
      <modifiedWord> 响应</modifiedWord>
      <trackRevisions>false</trackRevisions>
    </reviewItem>
    <reviewItem>
      <errorID>e86f8c0a-ab4f-4449-91dc-6157f1d5a639</errorID>
      <errorWord>如</errorWord>
      <group>L1_Word</group>
      <groupName>字词问题</groupName>
      <ability>L2_Typo</ability>
      <abilityName>字词错误</abilityName>
      <candidateList>
        <item> 如</item>
      </candidateList>
      <explain/>
      <paraID>6F10567D</paraID>
      <start>3</start>
      <end>5</end>
      <status>modified</status>
      <modifiedWord> 如</modifiedWord>
      <trackRevisions>false</trackRevisions>
    </reviewItem>
    <reviewItem>
      <errorID>a7a6b93f-33cf-4860-9d8c-3fcae26f927d</errorID>
      <errorWord>供应商</errorWord>
      <group>L1_Word</group>
      <groupName>字词问题</groupName>
      <ability>L2_Typo</ability>
      <abilityName>字词错误</abilityName>
      <candidateList>
        <item> 供应商</item>
      </candidateList>
      <explain/>
      <paraID>562B9861</paraID>
      <start>3</start>
      <end>7</end>
      <status>modified</status>
      <modifiedWord> 供应商</modifiedWord>
      <trackRevisions>false</trackRevisions>
    </reviewItem>
    <reviewItem>
      <errorID>29c3f03f-b255-4973-a9a1-389a4af8a8c5</errorID>
      <errorWord>(其中，餐饮费72万元/年，劳务费18万元/年，值班以及特殊供餐费用5万元/年)</errorWord>
      <group>L1_Punc</group>
      <groupName>标点问题</groupName>
      <ability>L2_Punc</ability>
      <abilityName>标点符号检查</abilityName>
      <candidateList>
        <item>（其中，餐饮费72万元/年，劳务费18万元/年，值班以及特殊供餐费用5万元/年）</item>
      </candidateList>
      <explain/>
      <paraID>3B83C2E5</paraID>
      <start>18</start>
      <end>58</end>
      <status>unmodified</status>
      <modifiedWord/>
      <trackRevisions>false</trackRevisions>
    </reviewItem>
    <reviewItem>
      <errorID>9ccebbc5-7d48-448c-bd6b-1929ada2c821</errorID>
      <errorWord>通讯</errorWord>
      <group>L1_Word</group>
      <groupName>字词问题</groupName>
      <ability>L2_Typo</ability>
      <abilityName>字词错误</abilityName>
      <candidateList>
        <item>通讯费</item>
      </candidateList>
      <explain/>
      <paraID>25BC2CB0</paraID>
      <start>83</start>
      <end>86</end>
      <status>modified</status>
      <modifiedWord>通讯费</modifiedWord>
      <trackRevisions>false</trackRevisions>
    </reviewItem>
    <reviewItem>
      <errorID>5f35d6f8-f05f-47a8-b5eb-95b6ccb1dfa3</errorID>
      <errorWord>服装</errorWord>
      <group>L1_Word</group>
      <groupName>字词问题</groupName>
      <ability>L2_Typo</ability>
      <abilityName>字词错误</abilityName>
      <candidateList>
        <item>服装费</item>
      </candidateList>
      <explain/>
      <paraID>25BC2CB0</paraID>
      <start>87</start>
      <end>90</end>
      <status>modified</status>
      <modifiedWord>服装费</modifiedWord>
      <trackRevisions>false</trackRevisions>
    </reviewItem>
    <reviewItem>
      <errorID>9f1eadcf-587b-4078-9bf1-c0a0f356d32d</errorID>
      <errorWord>保险</errorWord>
      <group>L1_Word</group>
      <groupName>字词问题</groupName>
      <ability>L2_Typo</ability>
      <abilityName>字词错误</abilityName>
      <candidateList>
        <item>保险费</item>
      </candidateList>
      <explain/>
      <paraID>25BC2CB0</paraID>
      <start>96</start>
      <end>99</end>
      <status>modified</status>
      <modifiedWord>保险费</modifiedWord>
      <trackRevisions>false</trackRevisions>
    </reviewItem>
    <reviewItem>
      <errorID>18b81fc3-6895-44a3-bce9-6bf5c86183fc</errorID>
      <errorWord>、</errorWord>
      <group>L1_Grammar</group>
      <groupName>语法问题</groupName>
      <ability>L2_Grammar</ability>
      <abilityName>语法错误</abilityName>
      <candidateList>
        <item>费用、</item>
      </candidateList>
      <explain/>
      <paraID>25BC2CB0</paraID>
      <start>102</start>
      <end>105</end>
      <status>modified</status>
      <modifiedWord>费用、</modifiedWord>
      <trackRevisions>false</trackRevisions>
    </reviewItem>
    <reviewItem>
      <errorID>0444ef30-8d0e-4f8f-b327-7e286defac21</errorID>
      <errorWord>磋商</errorWord>
      <group>L1_Word</group>
      <groupName>字词问题</groupName>
      <ability>L2_Typo</ability>
      <abilityName>字词错误</abilityName>
      <candidateList>
        <item> 磋商</item>
      </candidateList>
      <explain/>
      <paraID>4AA4A3E5</paraID>
      <start>3</start>
      <end>6</end>
      <status>modified</status>
      <modifiedWord> 磋商</modifiedWord>
      <trackRevisions>false</trackRevisions>
    </reviewItem>
    <reviewItem>
      <errorID>664cb635-2639-4a7b-b3d4-abc195df2401</errorID>
      <errorWord>在</errorWord>
      <group>L1_Word</group>
      <groupName>字词问题</groupName>
      <ability>L2_Typo</ability>
      <abilityName>字词错误</abilityName>
      <candidateList>
        <item> 在</item>
      </candidateList>
      <explain/>
      <paraID>55981AC7</paraID>
      <start>3</start>
      <end>5</end>
      <status>modified</status>
      <modifiedWord> 在</modifiedWord>
      <trackRevisions>false</trackRevisions>
    </reviewItem>
    <reviewItem>
      <errorID>8d9212e6-e3e1-4441-ab11-62f0b7adcd89</errorID>
      <errorWord>1.4特别</errorWord>
      <group>L1_Format</group>
      <groupName>格式问题</groupName>
      <ability>L2_Ordinal</ability>
      <abilityName>序号格式</abilityName>
      <candidateList>
        <item>1.4.特别</item>
      </candidateList>
      <explain>标题顺序错误，请检查标题顺序是否合理。</explain>
      <paraID>51DFA9F1</paraID>
      <start>0</start>
      <end>5</end>
      <status>unmodified</status>
      <modifiedWord/>
      <trackRevisions>false</trackRevisions>
    </reviewItem>
    <reviewItem>
      <errorID>4ef90225-b41d-4cf8-b869-c256d3698635</errorID>
      <errorWord>电子</errorWord>
      <group>L1_Grammar</group>
      <groupName>语法问题</groupName>
      <ability>L2_Grammar</ability>
      <abilityName>语法错误</abilityName>
      <candidateList>
        <item>加盖电子</item>
      </candidateList>
      <explain/>
      <paraID>51DFA9F1</paraID>
      <start>53</start>
      <end>55</end>
      <status>unmodified</status>
      <modifiedWord/>
      <trackRevisions>false</trackRevisions>
    </reviewItem>
    <reviewItem>
      <errorID>cf7899ec-e554-48e2-8b3b-c3925537205b</errorID>
      <errorWord>供应商</errorWord>
      <group>L1_Word</group>
      <groupName>字词问题</groupName>
      <ability>L2_Typo</ability>
      <abilityName>字词错误</abilityName>
      <candidateList>
        <item> 供应商</item>
      </candidateList>
      <explain/>
      <paraID>6920CDD0</paraID>
      <start>3</start>
      <end>7</end>
      <status>modified</status>
      <modifiedWord> 供应商</modifiedWord>
      <trackRevisions>false</trackRevisions>
    </reviewItem>
    <reviewItem>
      <errorID>cc442d8a-3ed7-4666-832f-3b9bed506bd3</errorID>
      <errorWord>“</errorWord>
      <group>L1_Punc</group>
      <groupName>标点问题</groupName>
      <ability>L2_Punc</ability>
      <abilityName>标点符号检查</abilityName>
      <candidateList>
        <item> “</item>
      </candidateList>
      <explain/>
      <paraID>35766987</paraID>
      <start>3</start>
      <end>5</end>
      <status>modified</status>
      <modifiedWord> “</modifiedWord>
      <trackRevisions>false</trackRevisions>
    </reviewItem>
    <reviewItem>
      <errorID>9c17027c-eeb5-49cd-ba61-a762b0421056</errorID>
      <errorWord>保证</errorWord>
      <group>L1_Punc</group>
      <groupName>标点问题</groupName>
      <ability>L2_Punc</ability>
      <abilityName>标点符号检查</abilityName>
      <candidateList>
        <item>，保证</item>
      </candidateList>
      <explain/>
      <paraID> 7F99B75</paraID>
      <start>27</start>
      <end>30</end>
      <status>modified</status>
      <modifiedWord>，保证</modifiedWord>
      <trackRevisions>false</trackRevisions>
    </reviewItem>
    <reviewItem>
      <errorID>66b7373e-71a0-436d-8428-791a68a28378</errorID>
      <errorWord>win7以上</errorWord>
      <group>L1_Word</group>
      <groupName>字词问题</groupName>
      <ability>L2_Typo</ability>
      <abilityName>字词错误</abilityName>
      <candidateList>
        <item>为win7</item>
      </candidateList>
      <explain/>
      <paraID>6CFA3269</paraID>
      <start>9</start>
      <end>15</end>
      <status>unmodified</status>
      <modifiedWord/>
      <trackRevisions>false</trackRevisions>
    </reviewItem>
    <reviewItem>
      <errorID>41ec596d-a9eb-4c99-b5d6-2040a1278852</errorID>
      <errorWord>响应</errorWord>
      <group>L1_Word</group>
      <groupName>字词问题</groupName>
      <ability>L2_Typo</ability>
      <abilityName>字词错误</abilityName>
      <candidateList>
        <item> 响应</item>
      </candidateList>
      <explain/>
      <paraID>1BBF4933</paraID>
      <start>2</start>
      <end>5</end>
      <status>modified</status>
      <modifiedWord> 响应</modifiedWord>
      <trackRevisions>false</trackRevisions>
    </reviewItem>
    <reviewItem>
      <errorID>e65b7c57-9144-44e3-9639-c2c25e5408e4</errorID>
      <errorWord>充分考虑到</errorWord>
      <group>L1_Word</group>
      <groupName>字词问题</groupName>
      <ability>L2_Typo</ability>
      <abilityName>字词错误</abilityName>
      <candidateList>
        <item>充分考虑</item>
      </candidateList>
      <explain/>
      <paraID> 477FB8A</paraID>
      <start>46</start>
      <end>51</end>
      <status>unmodified</status>
      <modifiedWord/>
      <trackRevisions>false</trackRevisions>
    </reviewItem>
    <reviewItem>
      <errorID>d1ca6ca2-f16c-45f6-a5c2-468fb06ccf2d</errorID>
      <errorWord>造成的</errorWord>
      <group>L1_Word</group>
      <groupName>字词问题</groupName>
      <ability>L2_Typo</ability>
      <abilityName>字词错误</abilityName>
      <candidateList>
        <item>造成</item>
      </candidateList>
      <explain/>
      <paraID> 477FB8A</paraID>
      <start>75</start>
      <end>78</end>
      <status>unmodified</status>
      <modifiedWord/>
      <trackRevisions>false</trackRevisions>
    </reviewItem>
    <reviewItem>
      <errorID>672b23dc-3adf-446b-8dec-36cce4ec7cf1</errorID>
      <errorWord>由</errorWord>
      <group>L1_Punc</group>
      <groupName>标点问题</groupName>
      <ability>L2_Punc</ability>
      <abilityName>标点符号检查</abilityName>
      <candidateList>
        <item>，由</item>
      </candidateList>
      <explain/>
      <paraID> 477FB8A</paraID>
      <start>87</start>
      <end>89</end>
      <status>modified</status>
      <modifiedWord>，由</modifiedWord>
      <trackRevisions>false</trackRevisions>
    </reviewItem>
    <reviewItem>
      <errorID>4f578831-99b6-4ffb-bb6c-e1b00af014e9</errorID>
      <errorWord>采购</errorWord>
      <group>L1_Word</group>
      <groupName>字词问题</groupName>
      <ability>L2_Typo</ability>
      <abilityName>字词错误</abilityName>
      <candidateList>
        <item> 采购</item>
      </candidateList>
      <explain/>
      <paraID>4F29FA40</paraID>
      <start>3</start>
      <end>6</end>
      <status>modified</status>
      <modifiedWord> 采购</modifiedWord>
      <trackRevisions>false</trackRevisions>
    </reviewItem>
    <reviewItem>
      <errorID>25f008ef-eb8e-4f49-abc9-932016b3bf60</errorID>
      <errorWord>，</errorWord>
      <group>L1_Punc</group>
      <groupName>标点问题</groupName>
      <ability>L2_Punc</ability>
      <abilityName>标点符号检查</abilityName>
      <candidateList>
        <item>。</item>
      </candidateList>
      <explain/>
      <paraID>4F29FA40</paraID>
      <start>32</start>
      <end>33</end>
      <status>modified</status>
      <modifiedWord>。</modifiedWord>
      <trackRevisions>false</trackRevisions>
    </reviewItem>
    <reviewItem>
      <errorID>d76d99df-245a-4fd7-bfd9-506920f823c7</errorID>
      <errorWord>以及供应商</errorWord>
      <group>L1_Grammar</group>
      <groupName>语法问题</groupName>
      <ability>L2_Grammar</ability>
      <abilityName>语法错误</abilityName>
      <candidateList>
        <item>以及</item>
      </candidateList>
      <explain/>
      <paraID>4F29FA40</paraID>
      <start>50</start>
      <end>52</end>
      <status>modified</status>
      <modifiedWord>以及</modifiedWord>
      <trackRevisions>false</trackRevisions>
    </reviewItem>
    <reviewItem>
      <errorID>f16da121-d959-4da4-96c7-6d6e99c8f2c0</errorID>
      <errorWord>间</errorWord>
      <group>L1_Word</group>
      <groupName>字词问题</groupName>
      <ability>L2_Typo</ability>
      <abilityName>字词错误</abilityName>
      <candidateList>
        <item>间之</item>
      </candidateList>
      <explain/>
      <paraID>5E2F0291</paraID>
      <start>13</start>
      <end>14</end>
      <status>unmodified</status>
      <modifiedWord/>
      <trackRevisions>false</trackRevisions>
    </reviewItem>
    <reviewItem>
      <errorID>657149a2-44e6-468a-a8da-b91877b2d226</errorID>
      <errorWord>采购</errorWord>
      <group>L1_Word</group>
      <groupName>字词问题</groupName>
      <ability>L2_Typo</ability>
      <abilityName>字词错误</abilityName>
      <candidateList>
        <item> 采购</item>
      </candidateList>
      <explain/>
      <paraID>13B5F220</paraID>
      <start>3</start>
      <end>5</end>
      <status>ignored</status>
      <modifiedWord/>
      <trackRevisions>false</trackRevisions>
    </reviewItem>
    <reviewItem>
      <errorID>8a71cf1b-89a7-4981-9e81-17a1037c868c</errorID>
      <errorWord>评审</errorWord>
      <group>L1_Word</group>
      <groupName>字词问题</groupName>
      <ability>L2_Typo</ability>
      <abilityName>字词错误</abilityName>
      <candidateList>
        <item> 评审</item>
      </candidateList>
      <explain/>
      <paraID>64957426</paraID>
      <start>2</start>
      <end>4</end>
      <status>ignored</status>
      <modifiedWord/>
      <trackRevisions>false</trackRevisions>
    </reviewItem>
    <reviewItem>
      <errorID>440736d8-c95b-419f-b27b-fcca4307d9bc</errorID>
      <errorWord>磋商</errorWord>
      <group>L1_Word</group>
      <groupName>字词问题</groupName>
      <ability>L2_Typo</ability>
      <abilityName>字词错误</abilityName>
      <candidateList>
        <item> 磋商</item>
      </candidateList>
      <explain/>
      <paraID> 49E7FEC</paraID>
      <start>3</start>
      <end>5</end>
      <status>ignored</status>
      <modifiedWord/>
      <trackRevisions>false</trackRevisions>
    </reviewItem>
    <reviewItem>
      <errorID>673e4968-adbc-4682-9f91-c486d09a01c2</errorID>
      <errorWord>需要</errorWord>
      <group>L1_Word</group>
      <groupName>字词问题</groupName>
      <ability>L2_Typo</ability>
      <abilityName>字词错误</abilityName>
      <candidateList>
        <item> 需要</item>
      </candidateList>
      <explain/>
      <paraID>3FD1AFB3</paraID>
      <start>3</start>
      <end>5</end>
      <status>ignored</status>
      <modifiedWord/>
      <trackRevisions>false</trackRevisions>
    </reviewItem>
    <reviewItem>
      <errorID>a48866f2-5c02-4b1e-a17b-e42d212025d6</errorID>
      <errorWord>，</errorWord>
      <group>L1_Punc</group>
      <groupName>标点问题</groupName>
      <ability>L2_Punc</ability>
      <abilityName>标点符号检查</abilityName>
      <candidateList>
        <item>。</item>
      </candidateList>
      <explain/>
      <paraID>3FD1AFB3</paraID>
      <start>45</start>
      <end>46</end>
      <status>modified</status>
      <modifiedWord>。</modifiedWord>
      <trackRevisions>false</trackRevisions>
    </reviewItem>
    <reviewItem>
      <errorID>db90c04b-b86b-4e5e-9c0b-94c43b88eb5d</errorID>
      <errorWord>接到</errorWord>
      <group>L1_Word</group>
      <groupName>字词问题</groupName>
      <ability>L2_Typo</ability>
      <abilityName>字词错误</abilityName>
      <candidateList>
        <item> 接到</item>
      </candidateList>
      <explain/>
      <paraID>25AE9A79</paraID>
      <start>3</start>
      <end>5</end>
      <status>ignored</status>
      <modifiedWord/>
      <trackRevisions>false</trackRevisions>
    </reviewItem>
    <reviewItem>
      <errorID>0767174f-204d-4a9f-a6b5-443166707a03</errorID>
      <errorWord>，</errorWord>
      <group>L1_Punc</group>
      <groupName>标点问题</groupName>
      <ability>L2_Punc</ability>
      <abilityName>标点符号检查</abilityName>
      <candidateList>
        <item>。</item>
      </candidateList>
      <explain/>
      <paraID>25AE9A79</paraID>
      <start>47</start>
      <end>48</end>
      <status>modified</status>
      <modifiedWord>。</modifiedWord>
      <trackRevisions>false</trackRevisions>
    </reviewItem>
    <reviewItem>
      <errorID>58aaad98-d141-404f-ba92-df4cc9e39980</errorID>
      <errorWord>接到</errorWord>
      <group>L1_Word</group>
      <groupName>字词问题</groupName>
      <ability>L2_Typo</ability>
      <abilityName>字词错误</abilityName>
      <candidateList>
        <item> 接到</item>
      </candidateList>
      <explain/>
      <paraID>6080F79D</paraID>
      <start>3</start>
      <end>5</end>
      <status>ignored</status>
      <modifiedWord/>
      <trackRevisions>false</trackRevisions>
    </reviewItem>
    <reviewItem>
      <errorID>81c8cfb9-4ade-46d6-8f92-34b7de39d2e8</errorID>
      <errorWord>对</errorWord>
      <group>L1_Word</group>
      <groupName>字词问题</groupName>
      <ability>L2_Typo</ability>
      <abilityName>字词错误</abilityName>
      <candidateList>
        <item> 对</item>
      </candidateList>
      <explain/>
      <paraID>5B4A8DBE</paraID>
      <start>2</start>
      <end>3</end>
      <status>ignored</status>
      <modifiedWord/>
      <trackRevisions>false</trackRevisions>
    </reviewItem>
    <reviewItem>
      <errorID>2acfc1f8-9782-4f9a-9ca1-bfe5a5a8c667</errorID>
      <errorWord>响应</errorWord>
      <group>L1_Word</group>
      <groupName>字词问题</groupName>
      <ability>L2_Typo</ability>
      <abilityName>字词错误</abilityName>
      <candidateList>
        <item> 响应</item>
      </candidateList>
      <explain/>
      <paraID>29D92855</paraID>
      <start>3</start>
      <end>5</end>
      <status>ignored</status>
      <modifiedWord/>
      <trackRevisions>false</trackRevisions>
    </reviewItem>
    <reviewItem>
      <errorID>0f3316ef-a232-4f0f-84bc-4b7a810339cb</errorID>
      <errorWord>未</errorWord>
      <group>L1_Word</group>
      <groupName>字词问题</groupName>
      <ability>L2_Typo</ability>
      <abilityName>字词错误</abilityName>
      <candidateList>
        <item> 未</item>
      </candidateList>
      <explain/>
      <paraID>3DD5B1F2</paraID>
      <start>3</start>
      <end>4</end>
      <status>ignored</status>
      <modifiedWord/>
      <trackRevisions>false</trackRevisions>
    </reviewItem>
    <reviewItem>
      <errorID>9daa6a38-f90a-4879-8d0f-25b73178a11c</errorID>
      <errorWord>，</errorWord>
      <group>L1_Punc</group>
      <groupName>标点问题</groupName>
      <ability>L2_Punc</ability>
      <abilityName>标点符号检查</abilityName>
      <candidateList>
        <item>。</item>
      </candidateList>
      <explain/>
      <paraID>3DD5B1F2</paraID>
      <start>53</start>
      <end>54</end>
      <status>modified</status>
      <modifiedWord>。</modifiedWord>
      <trackRevisions>false</trackRevisions>
    </reviewItem>
    <reviewItem>
      <errorID>cd4cdd5a-6578-44c9-9161-eea5fd07ec97</errorID>
      <errorWord>在</errorWord>
      <group>L1_Word</group>
      <groupName>字词问题</groupName>
      <ability>L2_Typo</ability>
      <abilityName>字词错误</abilityName>
      <candidateList>
        <item> 在</item>
      </candidateList>
      <explain/>
      <paraID>26AB4BBB</paraID>
      <start>3</start>
      <end>4</end>
      <status>ignored</status>
      <modifiedWord/>
      <trackRevisions>false</trackRevisions>
    </reviewItem>
    <reviewItem>
      <errorID>6df1620e-8e39-41c7-91e1-e89dd26184f6</errorID>
      <errorWord>应该是</errorWord>
      <group>L1_Word</group>
      <groupName>字词问题</groupName>
      <ability>L2_Typo</ability>
      <abilityName>字词错误</abilityName>
      <candidateList>
        <item>应该</item>
      </candidateList>
      <explain/>
      <paraID>26AB4BBB</paraID>
      <start>52</start>
      <end>54</end>
      <status>modified</status>
      <modifiedWord>应该</modifiedWord>
      <trackRevisions>false</trackRevisions>
    </reviewItem>
    <reviewItem>
      <errorID>38dbb9dc-177b-432e-8ae2-c7fd647051e4</errorID>
      <errorWord>被</errorWord>
      <group>L1_Word</group>
      <groupName>字词问题</groupName>
      <ability>L2_Typo</ability>
      <abilityName>字词错误</abilityName>
      <candidateList>
        <item> 被</item>
      </candidateList>
      <explain/>
      <paraID>6BD2A1A5</paraID>
      <start>3</start>
      <end>4</end>
      <status>unmodified</status>
      <modifiedWord/>
      <trackRevisions>false</trackRevisions>
    </reviewItem>
    <reviewItem>
      <errorID>c87609aa-fce3-4da7-aa67-66a7d11b86f8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7D78ED47</paraID>
      <start>41</start>
      <end>42</end>
      <status>unmodified</status>
      <modifiedWord/>
      <trackRevisions>false</trackRevisions>
    </reviewItem>
    <reviewItem>
      <errorID>9359bf5d-f70a-4126-9373-ed99539c9e9e</errorID>
      <errorWord>"(</errorWord>
      <group>L1_Punc</group>
      <groupName>标点问题</groupName>
      <ability>L2_Punc</ability>
      <abilityName>标点符号检查</abilityName>
      <candidateList>
        <item>”（</item>
      </candidateList>
      <explain/>
      <paraID>7D78ED47</paraID>
      <start>49</start>
      <end>51</end>
      <status>unmodified</status>
      <modifiedWord/>
      <trackRevisions>false</trackRevisions>
    </reviewItem>
    <reviewItem>
      <errorID>97e18944-ca20-4044-937c-9f3c0c2ea0ef</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463DD24B</paraID>
      <start>20</start>
      <end>22</end>
      <status>unmodified</status>
      <modifiedWord/>
      <trackRevisions>false</trackRevisions>
    </reviewItem>
    <reviewItem>
      <errorID>790d36b8-fdc9-4627-8ed5-69771b56d956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72C9732F</paraID>
      <start>50</start>
      <end>51</end>
      <status>unmodified</status>
      <modifiedWord/>
      <trackRevisions>false</trackRevisions>
    </reviewItem>
    <reviewItem>
      <errorID>284726e6-6a27-4740-8ba0-f03ed0e2114b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350C6C66</paraID>
      <start>50</start>
      <end>51</end>
      <status>unmodified</status>
      <modifiedWord/>
      <trackRevisions>false</trackRevisions>
    </reviewItem>
    <reviewItem>
      <errorID>f443236d-0d77-40ba-812f-1d3b675abfa9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CA97E1B</paraID>
      <start>35</start>
      <end>36</end>
      <status>unmodified</status>
      <modifiedWord/>
      <trackRevisions>false</trackRevisions>
    </reviewItem>
    <reviewItem>
      <errorID>92211409-44ba-412f-850c-26a854cc3d15</errorID>
      <errorWord>5</errorWord>
      <group>L1_Word</group>
      <groupName>字词问题</groupName>
      <ability>L2_Typo</ability>
      <abilityName>字词错误</abilityName>
      <candidateList>
        <item>4</item>
      </candidateList>
      <explain/>
      <paraID>6A6622A5</paraID>
      <start>1</start>
      <end>2</end>
      <status>modified</status>
      <modifiedWord>4</modifiedWord>
      <trackRevisions>false</trackRevisions>
    </reviewItem>
    <reviewItem>
      <errorID>edcfb5b3-b07d-42db-9183-3346f9f95a62</errorID>
      <errorWord>属于</errorWord>
      <group>L1_Grammar</group>
      <groupName>语法问题</groupName>
      <ability>L2_Grammar</ability>
      <abilityName>语法错误</abilityName>
      <candidateList>
        <item>对于属于</item>
      </candidateList>
      <explain/>
      <paraID> 339BBEA</paraID>
      <start>25</start>
      <end>27</end>
      <status>unmodified</status>
      <modifiedWord/>
      <trackRevisions>false</trackRevisions>
    </reviewItem>
    <reviewItem>
      <errorID>059ea672-6502-4d50-bf85-d28c866c12dd</errorID>
      <errorWord>属于</errorWord>
      <group>L1_Grammar</group>
      <groupName>语法问题</groupName>
      <ability>L2_Grammar</ability>
      <abilityName>语法错误</abilityName>
      <candidateList>
        <item>对于属于</item>
      </candidateList>
      <explain/>
      <paraID> 339BBEA</paraID>
      <start>158</start>
      <end>160</end>
      <status>unmodified</status>
      <modifiedWord/>
      <trackRevisions>false</trackRevisions>
    </reviewItem>
    <reviewItem>
      <errorID>251d30be-7897-449c-9372-2aa1a988de2c</errorID>
      <errorWord>，</errorWord>
      <group>L1_Word</group>
      <groupName>字词问题</groupName>
      <ability>L2_Typo</ability>
      <abilityName>字词错误</abilityName>
      <candidateList>
        <item>的，</item>
      </candidateList>
      <explain/>
      <paraID> 339BBEA</paraID>
      <start>167</start>
      <end>168</end>
      <status>unmodified</status>
      <modifiedWord/>
      <trackRevisions>false</trackRevisions>
    </reviewItem>
    <reviewItem>
      <errorID>cfcde01c-9af6-40d0-ba79-87abffa47da1</errorID>
      <errorWord>，</errorWord>
      <group>L1_Punc</group>
      <groupName>标点问题</groupName>
      <ability>L2_Punc</ability>
      <abilityName>标点符号检查</abilityName>
      <candidateList>
        <item>、</item>
      </candidateList>
      <explain/>
      <paraID>40AEA169</paraID>
      <start>25</start>
      <end>26</end>
      <status>unmodified</status>
      <modifiedWord/>
      <trackRevisions>false</trackRevisions>
    </reviewItem>
    <reviewItem>
      <errorID>23fd9519-ff59-4c66-8404-72edcd24d4bd</errorID>
      <errorWord>现场及</errorWord>
      <group>L1_Word</group>
      <groupName>字词问题</groupName>
      <ability>L2_Typo</ability>
      <abilityName>字词错误</abilityName>
      <candidateList>
        <item>现场</item>
      </candidateList>
      <explain/>
      <paraID>4BC6071C</paraID>
      <start>20</start>
      <end>23</end>
      <status>unmodified</status>
      <modifiedWord/>
      <trackRevisions>false</trackRevisions>
    </reviewItem>
    <reviewItem>
      <errorID>f8e30412-5b77-45af-a1e8-02bafd59da56</errorID>
      <errorWord>，</errorWord>
      <group>L1_Punc</group>
      <groupName>标点问题</groupName>
      <ability>L2_Punc</ability>
      <abilityName>标点符号检查</abilityName>
      <candidateList>
        <item>、</item>
      </candidateList>
      <explain/>
      <paraID>4BC6071C</paraID>
      <start>37</start>
      <end>38</end>
      <status>unmodified</status>
      <modifiedWord/>
      <trackRevisions>false</trackRevisions>
    </reviewItem>
    <reviewItem>
      <errorID>2c41234b-8d66-4bcc-a283-7e9322f59f98</errorID>
      <errorWord>。</errorWord>
      <group>L1_Punc</group>
      <groupName>标点问题</groupName>
      <ability>L2_Punc</ability>
      <abilityName>标点符号检查</abilityName>
      <candidateList>
        <item>；</item>
      </candidateList>
      <explain/>
      <paraID>21B27CBF</paraID>
      <start>41</start>
      <end>42</end>
      <status>unmodified</status>
      <modifiedWord/>
      <trackRevisions>false</trackRevisions>
    </reviewItem>
    <reviewItem>
      <errorID>4730d6de-84b7-4633-b81a-a7fe7be13fbc</errorID>
      <errorWord>可以</errorWord>
      <group>L1_Word</group>
      <groupName>字词问题</groupName>
      <ability>L2_Typo</ability>
      <abilityName>字词错误</abilityName>
      <candidateList>
        <item>可</item>
      </candidateList>
      <explain/>
      <paraID>32D0685B</paraID>
      <start>50</start>
      <end>52</end>
      <status>unmodified</status>
      <modifiedWord/>
      <trackRevisions>false</trackRevisions>
    </reviewItem>
    <reviewItem>
      <errorID>f1069a96-f7fc-4985-9cda-e6dce1c99da1</errorID>
      <errorWord>除此之外</errorWord>
      <group>L1_Grammar</group>
      <groupName>语法问题</groupName>
      <ability>L2_Grammar</ability>
      <abilityName>语法错误</abilityName>
      <candidateList>
        <item>此外</item>
      </candidateList>
      <explain/>
      <paraID>32D0685B</paraID>
      <start>89</start>
      <end>93</end>
      <status>unmodified</status>
      <modifiedWord/>
      <trackRevisions>false</trackRevisions>
    </reviewItem>
    <reviewItem>
      <errorID>a0a05f5b-bc99-4a81-80b7-b4740341a1a6</errorID>
      <errorWord>可以</errorWord>
      <group>L1_Word</group>
      <groupName>字词问题</groupName>
      <ability>L2_Typo</ability>
      <abilityName>字词错误</abilityName>
      <candidateList>
        <item>可</item>
      </candidateList>
      <explain/>
      <paraID>32D0685B</paraID>
      <start>170</start>
      <end>172</end>
      <status>unmodified</status>
      <modifiedWord/>
      <trackRevisions>false</trackRevisions>
    </reviewItem>
    <reviewItem>
      <errorID>af33cb0b-5303-4296-9347-c205ecb85e54</errorID>
      <errorWord>政府</errorWord>
      <group>L1_Grammar</group>
      <groupName>语法问题</groupName>
      <ability>L2_Grammar</ability>
      <abilityName>语法错误</abilityName>
      <candidateList>
        <item>财政部关于印发〈政府</item>
      </candidateList>
      <explain/>
      <paraID>3060EFC4</paraID>
      <start>3</start>
      <end>5</end>
      <status>unmodified</status>
      <modifiedWord/>
      <trackRevisions>false</trackRevisions>
    </reviewItem>
    <reviewItem>
      <errorID>99652d02-4497-4b51-868e-5c1aa6154aa1</errorID>
      <errorWord>的</errorWord>
      <group>L1_Punc</group>
      <groupName>标点问题</groupName>
      <ability>L2_Punc</ability>
      <abilityName>标点符号检查</abilityName>
      <candidateList>
        <item>〉的</item>
      </candidateList>
      <explain/>
      <paraID>3060EFC4</paraID>
      <start>19</start>
      <end>20</end>
      <status>unmodified</status>
      <modifiedWord/>
      <trackRevisions>false</trackRevisions>
    </reviewItem>
    <reviewItem>
      <errorID>af70e4af-4bea-4b9b-b547-2a6c48edb6ed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3060EFC4</paraID>
      <start>23</start>
      <end>24</end>
      <status>unmodified</status>
      <modifiedWord/>
      <trackRevisions>false</trackRevisions>
    </reviewItem>
    <reviewItem>
      <errorID>8916e6ff-deae-4148-a312-8675fffa830e</errorID>
      <errorWord>关于</errorWord>
      <group>L1_Grammar</group>
      <groupName>语法问题</groupName>
      <ability>L2_Grammar</ability>
      <abilityName>语法错误</abilityName>
      <candidateList>
        <item>财政部关于</item>
      </candidateList>
      <explain/>
      <paraID>5F68D056</paraID>
      <start>19</start>
      <end>21</end>
      <status>unmodified</status>
      <modifiedWord/>
      <trackRevisions>false</trackRevisions>
    </reviewItem>
    <reviewItem>
      <errorID>cae1c1f2-3586-4343-8787-4bcb0cc58a14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5F68D056</paraID>
      <start>51</start>
      <end>52</end>
      <status>unmodified</status>
      <modifiedWord/>
      <trackRevisions>false</trackRevisions>
    </reviewItem>
    <reviewItem>
      <errorID>3d5369a2-4a48-43ce-a1d0-4d3a6d614232</errorID>
      <errorWord>商品</errorWord>
      <group>L1_Grammar</group>
      <groupName>语法问题</groupName>
      <ability>L2_Grammar</ability>
      <abilityName>语法错误</abilityName>
      <candidateList>
        <item>财政部关于印发〈商品</item>
      </candidateList>
      <explain/>
      <paraID>5B81BF18</paraID>
      <start>5</start>
      <end>7</end>
      <status>unmodified</status>
      <modifiedWord/>
      <trackRevisions>false</trackRevisions>
    </reviewItem>
    <reviewItem>
      <errorID>42d08212-989c-4b62-938e-ac470297ac9e</errorID>
      <errorWord>》《</errorWord>
      <group>L1_Punc</group>
      <groupName>标点问题</groupName>
      <ability>L2_Punc</ability>
      <abilityName>标点符号检查</abilityName>
      <candidateList>
        <item>〉〈</item>
      </candidateList>
      <explain/>
      <paraID>5B81BF18</paraID>
      <start>21</start>
      <end>23</end>
      <status>unmodified</status>
      <modifiedWord/>
      <trackRevisions>false</trackRevisions>
    </reviewItem>
    <reviewItem>
      <errorID>04f70294-15af-46fa-beff-9fe9540fb6cc</errorID>
      <errorWord>的</errorWord>
      <group>L1_Punc</group>
      <groupName>标点问题</groupName>
      <ability>L2_Punc</ability>
      <abilityName>标点符号检查</abilityName>
      <candidateList>
        <item>〉的</item>
      </candidateList>
      <explain/>
      <paraID>5B81BF18</paraID>
      <start>39</start>
      <end>40</end>
      <status>unmodified</status>
      <modifiedWord/>
      <trackRevisions>false</trackRevisions>
    </reviewItem>
    <reviewItem>
      <errorID>4e0e0aa7-a102-49df-a128-2ebc02e81562</errorID>
      <errorWord>项目支持</errorWord>
      <group>L1_Grammar</group>
      <groupName>语法问题</groupName>
      <ability>L2_Grammar</ability>
      <abilityName>语法错误</abilityName>
      <candidateList>
        <item>项目</item>
      </candidateList>
      <explain/>
      <paraID>5463F72E</paraID>
      <start>3</start>
      <end>7</end>
      <status>unmodified</status>
      <modifiedWord/>
      <trackRevisions>false</trackRevisions>
    </reviewItem>
    <reviewItem>
      <errorID>b2f0d813-3939-4602-8dad-0c474c95b17c</errorID>
      <errorWord>和</errorWord>
      <group>L1_Word</group>
      <groupName>字词问题</groupName>
      <ability>L2_Typo</ability>
      <abilityName>字词错误</abilityName>
      <candidateList>
        <item>，</item>
      </candidateList>
      <explain/>
      <paraID>5463F72E</paraID>
      <start>85</start>
      <end>86</end>
      <status>unmodified</status>
      <modifiedWord/>
      <trackRevisions>false</trackRevisions>
    </reviewItem>
    <reviewItem>
      <errorID>82295443-5eb3-49f3-b8ef-8f89705401c1</errorID>
      <errorWord>：</errorWord>
      <group>L1_Word</group>
      <groupName>字词问题</groupName>
      <ability>L2_Typo</ability>
      <abilityName>字词错误</abilityName>
      <candidateList>
        <item>为</item>
      </candidateList>
      <explain/>
      <paraID>25076D9E</paraID>
      <start>39</start>
      <end>40</end>
      <status>unmodified</status>
      <modifiedWord/>
      <trackRevisions>false</trackRevisions>
    </reviewItem>
    <reviewItem>
      <errorID>7f8b29e1-77dd-4a2e-a695-abe64681fb68</errorID>
      <errorWord>，时间</errorWord>
      <group>L1_Grammar</group>
      <groupName>语法问题</groupName>
      <ability>L2_Grammar</ability>
      <abilityName>语法错误</abilityName>
      <candidateList>
        <item>，</item>
      </candidateList>
      <explain/>
      <paraID>25076D9E</paraID>
      <start>44</start>
      <end>47</end>
      <status>unmodified</status>
      <modifiedWord/>
      <trackRevisions>false</trackRevisions>
    </reviewItem>
    <reviewItem>
      <errorID>5374e88c-2436-487b-905b-9c55b8a45507</errorID>
      <errorWord>1.5服务</errorWord>
      <group>L1_Format</group>
      <groupName>格式问题</groupName>
      <ability>L2_Ordinal</ability>
      <abilityName>序号格式</abilityName>
      <candidateList>
        <item>1.5.服务</item>
      </candidateList>
      <explain>标题顺序错误，请检查标题顺序是否合理。</explain>
      <paraID>5CDD4667</paraID>
      <start>0</start>
      <end>5</end>
      <status>unmodified</status>
      <modifiedWord/>
      <trackRevisions>false</trackRevisions>
    </reviewItem>
    <reviewItem>
      <errorID>b462ff69-69e4-4a89-bed9-93c99c043961</errorID>
      <errorWord>1.6甲乙双方</errorWord>
      <group>L1_Format</group>
      <groupName>格式问题</groupName>
      <ability>L2_Ordinal</ability>
      <abilityName>序号格式</abilityName>
      <candidateList>
        <item>1.6.甲乙双方</item>
      </candidateList>
      <explain>标题顺序错误，请检查标题顺序是否合理。</explain>
      <paraID>14AB120D</paraID>
      <start>0</start>
      <end>7</end>
      <status>unmodified</status>
      <modifiedWord/>
      <trackRevisions>false</trackRevisions>
    </reviewItem>
    <reviewItem>
      <errorID>836431fe-d19a-446d-92d2-e12f341859ae</errorID>
      <errorWord>2.1本合同</errorWord>
      <group>L1_Format</group>
      <groupName>格式问题</groupName>
      <ability>L2_Ordinal</ability>
      <abilityName>序号格式</abilityName>
      <candidateList>
        <item>2.1.本合同</item>
      </candidateList>
      <explain>标题顺序错误，请检查标题顺序是否合理。</explain>
      <paraID>47BF6E56</paraID>
      <start>0</start>
      <end>6</end>
      <status>unmodified</status>
      <modifiedWord/>
      <trackRevisions>false</trackRevisions>
    </reviewItem>
    <reviewItem>
      <errorID>8e1f9c05-2f17-4a97-94cd-6264286682a7</errorID>
      <errorWord>_元</errorWord>
      <group>L1_Word</group>
      <groupName>字词问题</groupName>
      <ability>L2_Typo</ability>
      <abilityName>字词错误</abilityName>
      <candidateList>
        <item>_</item>
      </candidateList>
      <explain/>
      <paraID>47BF6E56</paraID>
      <start>40</start>
      <end>42</end>
      <status>unmodified</status>
      <modifiedWord/>
      <trackRevisions>false</trackRevisions>
    </reviewItem>
    <reviewItem>
      <errorID>bd8e2d53-9cef-405b-a3ea-877245e72ca2</errorID>
      <errorWord>通讯费、服装费</errorWord>
      <group>L1_Grammar</group>
      <groupName>语法问题</groupName>
      <ability>L2_Grammar</ability>
      <abilityName>语法错误</abilityName>
      <candidateList>
        <item>通讯费</item>
      </candidateList>
      <explain/>
      <paraID> 5EA378F</paraID>
      <start>67</start>
      <end>74</end>
      <status>unmodified</status>
      <modifiedWord/>
      <trackRevisions>false</trackRevisions>
    </reviewItem>
    <reviewItem>
      <errorID>f4c1b339-4ad6-44af-8a2f-d350ef8e9a91</errorID>
      <errorWord>、</errorWord>
      <group>L1_Grammar</group>
      <groupName>语法问题</groupName>
      <ability>L2_Grammar</ability>
      <abilityName>语法错误</abilityName>
      <candidateList>
        <item>，符合</item>
      </candidateList>
      <explain/>
      <paraID> 5EA378F</paraID>
      <start>94</start>
      <end>95</end>
      <status>unmodified</status>
      <modifiedWord/>
      <trackRevisions>false</trackRevisions>
    </reviewItem>
    <reviewItem>
      <errorID>fad952ed-5463-4dbd-b62a-1190dc31a7ec</errorID>
      <errorWord>，以及</errorWord>
      <group>L1_Grammar</group>
      <groupName>语法问题</groupName>
      <ability>L2_Grammar</ability>
      <abilityName>语法错误</abilityName>
      <candidateList>
        <item>，</item>
      </candidateList>
      <explain/>
      <paraID>31E24113</paraID>
      <start>53</start>
      <end>56</end>
      <status>unmodified</status>
      <modifiedWord/>
      <trackRevisions>false</trackRevisions>
    </reviewItem>
    <reviewItem>
      <errorID>10f11c81-a161-45c3-8754-68c5e4f82c1d</errorID>
      <errorWord>、</errorWord>
      <group>L1_Grammar</group>
      <groupName>语法问题</groupName>
      <ability>L2_Grammar</ability>
      <abilityName>语法错误</abilityName>
      <candidateList>
        <item>，符合</item>
      </candidateList>
      <explain/>
      <paraID>31E24113</paraID>
      <start>66</start>
      <end>67</end>
      <status>unmodified</status>
      <modifiedWord/>
      <trackRevisions>false</trackRevisions>
    </reviewItem>
    <reviewItem>
      <errorID>18366153-a11f-4970-b788-df3fd30c7b09</errorID>
      <errorWord>3.1乙方</errorWord>
      <group>L1_Format</group>
      <groupName>格式问题</groupName>
      <ability>L2_Ordinal</ability>
      <abilityName>序号格式</abilityName>
      <candidateList>
        <item>3.1.乙方</item>
      </candidateList>
      <explain>标题顺序错误，请检查标题顺序是否合理。</explain>
      <paraID>6CB4871D</paraID>
      <start>0</start>
      <end>5</end>
      <status>unmodified</status>
      <modifiedWord/>
      <trackRevisions>false</trackRevisions>
    </reviewItem>
    <reviewItem>
      <errorID>7c46e871-3920-421a-8880-9891f6994315</errorID>
      <errorWord>。</errorWord>
      <group>L1_Punc</group>
      <groupName>标点问题</groupName>
      <ability>L2_Punc</ability>
      <abilityName>标点符号检查</abilityName>
      <candidateList>
        <item>；</item>
      </candidateList>
      <explain/>
      <paraID>33CEF2B7</paraID>
      <start>73</start>
      <end>74</end>
      <status>unmodified</status>
      <modifiedWord/>
      <trackRevisions>false</trackRevisions>
    </reviewItem>
    <reviewItem>
      <errorID>e9f0cd8e-ed37-4972-b34c-d9609f181fc6</errorID>
      <errorWord>4.1乙方</errorWord>
      <group>L1_Format</group>
      <groupName>格式问题</groupName>
      <ability>L2_Ordinal</ability>
      <abilityName>序号格式</abilityName>
      <candidateList>
        <item>4.1.乙方</item>
      </candidateList>
      <explain>标题顺序错误，请检查标题顺序是否合理。</explain>
      <paraID>4AD397BE</paraID>
      <start>0</start>
      <end>5</end>
      <status>unmodified</status>
      <modifiedWord/>
      <trackRevisions>false</trackRevisions>
    </reviewItem>
    <reviewItem>
      <errorID>187ab06a-ccf1-4a70-9e2f-258df2bb7ef5</errorID>
      <errorWord>5.1乙方</errorWord>
      <group>L1_Format</group>
      <groupName>格式问题</groupName>
      <ability>L2_Ordinal</ability>
      <abilityName>序号格式</abilityName>
      <candidateList>
        <item>5.1.乙方</item>
      </candidateList>
      <explain>标题顺序错误，请检查标题顺序是否合理。</explain>
      <paraID>5BFEFF0D</paraID>
      <start>0</start>
      <end>5</end>
      <status>unmodified</status>
      <modifiedWord/>
      <trackRevisions>false</trackRevisions>
    </reviewItem>
    <reviewItem>
      <errorID>a4d3937c-d809-48cd-b9a1-307ca013f37e</errorID>
      <errorWord>6.1缴纳</errorWord>
      <group>L1_Format</group>
      <groupName>格式问题</groupName>
      <ability>L2_Ordinal</ability>
      <abilityName>序号格式</abilityName>
      <candidateList>
        <item>6.1.缴纳</item>
      </candidateList>
      <explain>标题顺序错误，请检查标题顺序是否合理。</explain>
      <paraID>55F6ABA9</paraID>
      <start>0</start>
      <end>5</end>
      <status>unmodified</status>
      <modifiedWord/>
      <trackRevisions>false</trackRevisions>
    </reviewItem>
    <reviewItem>
      <errorID>4895b50d-ac9a-44a4-8010-9b378374509a</errorID>
      <errorWord>%</errorWord>
      <group>L1_Punc</group>
      <groupName>标点问题</groupName>
      <ability>L2_Punc</ability>
      <abilityName>标点符号检查</abilityName>
      <candidateList>
        <item>%。</item>
      </candidateList>
      <explain/>
      <paraID>55F6ABA9</paraID>
      <start>14</start>
      <end>15</end>
      <status>unmodified</status>
      <modifiedWord/>
      <trackRevisions>false</trackRevisions>
    </reviewItem>
    <reviewItem>
      <errorID>5d155f5c-21d7-4744-a87d-7a927fac495a</errorID>
      <errorWord>前</errorWord>
      <group>L1_Punc</group>
      <groupName>标点问题</groupName>
      <ability>L2_Punc</ability>
      <abilityName>标点符号检查</abilityName>
      <candidateList>
        <item>前。</item>
      </candidateList>
      <explain/>
      <paraID>2E4313E4</paraID>
      <start>12</start>
      <end>13</end>
      <status>unmodified</status>
      <modifiedWord/>
      <trackRevisions>false</trackRevisions>
    </reviewItem>
    <reviewItem>
      <errorID>402a7eba-6400-4791-a122-13a5b5beb452</errorID>
      <errorWord>后（违约金、罚款等）</errorWord>
      <group>L1_Word</group>
      <groupName>字词问题</groupName>
      <ability>L2_Typo</ability>
      <abilityName>字词错误</abilityName>
      <candidateList>
        <item>（违约金、罚款等）后</item>
      </candidateList>
      <explain/>
      <paraID>3B797C27</paraID>
      <start>21</start>
      <end>31</end>
      <status>unmodified</status>
      <modifiedWord/>
      <trackRevisions>false</trackRevisions>
    </reviewItem>
    <reviewItem>
      <errorID>5a75e8ff-efd0-4a64-8300-29a63680e969</errorID>
      <errorWord>7.1乙方</errorWord>
      <group>L1_Format</group>
      <groupName>格式问题</groupName>
      <ability>L2_Ordinal</ability>
      <abilityName>序号格式</abilityName>
      <candidateList>
        <item>7.1.乙方</item>
      </candidateList>
      <explain>标题顺序错误，请检查标题顺序是否合理。</explain>
      <paraID>7C1E159B</paraID>
      <start>0</start>
      <end>5</end>
      <status>unmodified</status>
      <modifiedWord/>
      <trackRevisions>false</trackRevisions>
    </reviewItem>
    <reviewItem>
      <errorID>6e898257-21c8-463c-9cc1-726d25302316</errorID>
      <errorWord>甲方</errorWord>
      <group>L1_Punc</group>
      <groupName>标点问题</groupName>
      <ability>L2_Punc</ability>
      <abilityName>标点符号检查</abilityName>
      <candidateList>
        <item>，甲方</item>
      </candidateList>
      <explain/>
      <paraID>1299CF84</paraID>
      <start>26</start>
      <end>28</end>
      <status>unmodified</status>
      <modifiedWord/>
      <trackRevisions>false</trackRevisions>
    </reviewItem>
    <reviewItem>
      <errorID>e071f25f-a600-4a36-80d1-69efaed3c404</errorID>
      <errorWord>相关</errorWord>
      <group>L1_Punc</group>
      <groupName>标点问题</groupName>
      <ability>L2_Punc</ability>
      <abilityName>标点符号检查</abilityName>
      <candidateList>
        <item>，相关</item>
      </candidateList>
      <explain/>
      <paraID>62F6005E</paraID>
      <start>6</start>
      <end>8</end>
      <status>unmodified</status>
      <modifiedWord/>
      <trackRevisions>false</trackRevisions>
    </reviewItem>
    <reviewItem>
      <errorID>68eaac41-0c5e-4b74-9c06-ad0ef2d20bce</errorID>
      <errorWord>10.1乙方</errorWord>
      <group>L1_Format</group>
      <groupName>格式问题</groupName>
      <ability>L2_Ordinal</ability>
      <abilityName>序号格式</abilityName>
      <candidateList>
        <item>10.1.乙方</item>
      </candidateList>
      <explain>标题顺序错误，请检查标题顺序是否合理。</explain>
      <paraID>4F81489E</paraID>
      <start>0</start>
      <end>6</end>
      <status>unmodified</status>
      <modifiedWord/>
      <trackRevisions>false</trackRevisions>
    </reviewItem>
    <reviewItem>
      <errorID>fdf759e8-b21b-4405-8556-6f409e1040f3</errorID>
      <errorWord>考核</errorWord>
      <group>L1_Word</group>
      <groupName>字词问题</groupName>
      <ability>L2_Typo</ability>
      <abilityName>字词错误</abilityName>
      <candidateList>
        <item>若考核</item>
      </candidateList>
      <explain/>
      <paraID>4F81489E</paraID>
      <start>29</start>
      <end>31</end>
      <status>unmodified</status>
      <modifiedWord/>
      <trackRevisions>false</trackRevisions>
    </reviewItem>
    <reviewItem>
      <errorID>28acc199-29c7-4e1b-a2bf-a184c33d710e</errorID>
      <errorWord>合格的</errorWord>
      <group>L1_Word</group>
      <groupName>字词问题</groupName>
      <ability>L2_Typo</ability>
      <abilityName>字词错误</abilityName>
      <candidateList>
        <item>合格</item>
      </candidateList>
      <explain/>
      <paraID>59F10D3A</paraID>
      <start>51</start>
      <end>54</end>
      <status>unmodified</status>
      <modifiedWord/>
      <trackRevisions>false</trackRevisions>
    </reviewItem>
    <reviewItem>
      <errorID>b79037f2-3093-4833-9269-46a131b5aece</errorID>
      <errorWord>，</errorWord>
      <group>L1_Punc</group>
      <groupName>标点问题</groupName>
      <ability>L2_Punc</ability>
      <abilityName>标点符号检查</abilityName>
      <candidateList>
        <item>，。</item>
      </candidateList>
      <explain/>
      <paraID> 7AB802C</paraID>
      <start>49</start>
      <end>50</end>
      <status>unmodified</status>
      <modifiedWord/>
      <trackRevisions>false</trackRevisions>
    </reviewItem>
    <reviewItem>
      <errorID>10173562-0fe2-49b4-a3ea-7eb5fea12379</errorID>
      <errorWord>，</errorWord>
      <group>L1_Grammar</group>
      <groupName>语法问题</groupName>
      <ability>L2_Grammar</ability>
      <abilityName>语法错误</abilityName>
      <candidateList>
        <item>的处理，</item>
      </candidateList>
      <explain/>
      <paraID>65ED32A9</paraID>
      <start>41</start>
      <end>42</end>
      <status>unmodified</status>
      <modifiedWord/>
      <trackRevisions>false</trackRevisions>
    </reviewItem>
    <reviewItem>
      <errorID>5867332b-1acc-4efe-8bb0-b0f59f191377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5F78B9AF</paraID>
      <start>22</start>
      <end>25</end>
      <status>unmodified</status>
      <modifiedWord/>
      <trackRevisions>false</trackRevisions>
    </reviewItem>
    <reviewItem>
      <errorID>f1c5ff87-f564-465f-9311-a97a79c77dc4</errorID>
      <errorWord>22</errorWord>
      <group>L1_Word</group>
      <groupName>字词问题</groupName>
      <ability>L2_Typo</ability>
      <abilityName>字词错误</abilityName>
      <candidateList>
        <item>11</item>
      </candidateList>
      <explain/>
      <paraID>5B0A8B6A</paraID>
      <start>5</start>
      <end>7</end>
      <status>unmodified</status>
      <modifiedWord/>
      <trackRevisions>false</trackRevisions>
    </reviewItem>
    <reviewItem>
      <errorID>78473d28-7682-426e-8b82-37439736b548</errorID>
      <errorWord>(</errorWord>
      <group>L1_Format</group>
      <groupName>格式问题</groupName>
      <ability>L2_HalfPunc</ability>
      <abilityName>全半角检查</abilityName>
      <candidateList>
        <item>（</item>
      </candidateList>
      <explain>文本全半角错误。</explain>
      <paraID>49D048C7</paraID>
      <start>13</start>
      <end>14</end>
      <status>unmodified</status>
      <modifiedWord/>
      <trackRevisions>false</trackRevisions>
    </reviewItem>
    <reviewItem>
      <errorID>b3edfaae-b46b-404e-a876-8469bcf7ffcb</errorID>
      <errorWord>)</errorWord>
      <group>L1_Format</group>
      <groupName>格式问题</groupName>
      <ability>L2_HalfPunc</ability>
      <abilityName>全半角检查</abilityName>
      <candidateList>
        <item>）</item>
      </candidateList>
      <explain>文本全半角错误。</explain>
      <paraID>49D048C7</paraID>
      <start>52</start>
      <end>53</end>
      <status>unmodified</status>
      <modifiedWord/>
      <trackRevisions>false</trackRevisions>
    </reviewItem>
    <reviewItem>
      <errorID>f35f3892-2a0d-4fe7-aa58-c48e1117e2d5</errorID>
      <errorWord>人左右</errorWord>
      <group>L1_Grammar</group>
      <groupName>语法问题</groupName>
      <ability>L2_Grammar</ability>
      <abilityName>语法错误</abilityName>
      <candidateList>
        <item>人</item>
      </candidateList>
      <explain/>
      <paraID>4098E80E</paraID>
      <start>13</start>
      <end>16</end>
      <status>unmodified</status>
      <modifiedWord/>
      <trackRevisions>false</trackRevisions>
    </reviewItem>
    <reviewItem>
      <errorID>0210a07a-2e45-44e2-b6df-55553f399911</errorID>
      <errorWord>、</errorWord>
      <group>L1_Punc</group>
      <groupName>标点问题</groupName>
      <ability>L2_Punc</ability>
      <abilityName>标点符号检查</abilityName>
      <candidateList>
        <item>，</item>
      </candidateList>
      <explain/>
      <paraID>58DCA589</paraID>
      <start>19</start>
      <end>20</end>
      <status>unmodified</status>
      <modifiedWord/>
      <trackRevisions>false</trackRevisions>
    </reviewItem>
    <reviewItem>
      <errorID>0c10d39a-0136-4ee0-a8cb-e856e80b101b</errorID>
      <errorWord>供选用</errorWord>
      <group>L1_Word</group>
      <groupName>字词问题</groupName>
      <ability>L2_Typo</ability>
      <abilityName>字词错误</abilityName>
      <candidateList>
        <item>供选择</item>
      </candidateList>
      <explain/>
      <paraID>70D64DA4</paraID>
      <start>56</start>
      <end>59</end>
      <status>unmodified</status>
      <modifiedWord/>
      <trackRevisions>false</trackRevisions>
    </reviewItem>
    <reviewItem>
      <errorID>a9d68b8d-994f-4914-890e-89eb819fda60</errorID>
      <errorWord>供选用</errorWord>
      <group>L1_Word</group>
      <groupName>字词问题</groupName>
      <ability>L2_Typo</ability>
      <abilityName>字词错误</abilityName>
      <candidateList>
        <item>供选择</item>
      </candidateList>
      <explain/>
      <paraID>7472EE07</paraID>
      <start>45</start>
      <end>48</end>
      <status>unmodified</status>
      <modifiedWord/>
      <trackRevisions>false</trackRevisions>
    </reviewItem>
    <reviewItem>
      <errorID>c3438ed9-7802-4803-b155-034549720dff</errorID>
      <errorWord>晚餐</errorWord>
      <group>L1_Word</group>
      <groupName>字词问题</groupName>
      <ability>L2_Typo</ability>
      <abilityName>字词错误</abilityName>
      <candidateList>
        <item> 晚餐</item>
      </candidateList>
      <explain/>
      <paraID> 6996E18</paraID>
      <start>3</start>
      <end>5</end>
      <status>unmodified</status>
      <modifiedWord/>
      <trackRevisions>false</trackRevisions>
    </reviewItem>
    <reviewItem>
      <errorID>9a77286b-c98e-4fab-80f0-00952cc8a410</errorID>
      <errorWord>供选用</errorWord>
      <group>L1_Word</group>
      <groupName>字词问题</groupName>
      <ability>L2_Typo</ability>
      <abilityName>字词错误</abilityName>
      <candidateList>
        <item>供选择</item>
      </candidateList>
      <explain/>
      <paraID> 6996E18</paraID>
      <start>44</start>
      <end>47</end>
      <status>unmodified</status>
      <modifiedWord/>
      <trackRevisions>false</trackRevisions>
    </reviewItem>
    <reviewItem>
      <errorID>54d1b282-08c2-4093-851a-4b5ac158e360</errorID>
      <errorWord>夏季</errorWord>
      <group>L1_Word</group>
      <groupName>字词问题</groupName>
      <ability>L2_Typo</ability>
      <abilityName>字词错误</abilityName>
      <candidateList>
        <item> 夏季</item>
      </candidateList>
      <explain/>
      <paraID>4FF0C5A6</paraID>
      <start>3</start>
      <end>5</end>
      <status>unmodified</status>
      <modifiedWord/>
      <trackRevisions>false</trackRevisions>
    </reviewItem>
    <reviewItem>
      <errorID>0b62a251-e3f1-4dce-8103-46837c9f4b1c</errorID>
      <errorWord>应该</errorWord>
      <group>L1_Word</group>
      <groupName>字词问题</groupName>
      <ability>L2_Typo</ability>
      <abilityName>字词错误</abilityName>
      <candidateList>
        <item>应</item>
      </candidateList>
      <explain/>
      <paraID>5BAEDCF5</paraID>
      <start>48</start>
      <end>50</end>
      <status>unmodified</status>
      <modifiedWord/>
      <trackRevisions>false</trackRevisions>
    </reviewItem>
    <reviewItem>
      <errorID>130446e3-0fce-46d0-8d6d-e6ea747f1d80</errorID>
      <errorWord>西兰花</errorWord>
      <group>L1_Knowledge</group>
      <groupName>知识性问题</groupName>
      <ability>L2_Knowledge</ability>
      <abilityName>其他知识</abilityName>
      <candidateList>
        <item>西蓝花</item>
      </candidateList>
      <explain/>
      <paraID>500C0B70</paraID>
      <start>269</start>
      <end>272</end>
      <status>unmodified</status>
      <modifiedWord/>
      <trackRevisions>false</trackRevisions>
    </reviewItem>
    <reviewItem>
      <errorID>19031f68-2a3b-45c3-b014-8ba63b292ee1</errorID>
      <errorWord>，</errorWord>
      <group>L1_Punc</group>
      <groupName>标点问题</groupName>
      <ability>L2_Punc</ability>
      <abilityName>标点符号检查</abilityName>
      <candidateList>
        <item>；</item>
      </candidateList>
      <explain/>
      <paraID>1FE261C3</paraID>
      <start>143</start>
      <end>144</end>
      <status>modified</status>
      <modifiedWord>；</modifiedWord>
      <trackRevisions>false</trackRevisions>
    </reviewItem>
    <reviewItem>
      <errorID>dabbd68c-5dc0-434e-90f7-13acbcd81e7a</errorID>
      <errorWord>统一，必须保证新鲜</errorWord>
      <group>L1_Grammar</group>
      <groupName>语法问题</groupName>
      <ability>L2_Grammar</ability>
      <abilityName>语法错误</abilityName>
      <candidateList>
        <item>统一</item>
      </candidateList>
      <explain/>
      <paraID>1B1C4DEA</paraID>
      <start>16</start>
      <end>18</end>
      <status>modified</status>
      <modifiedWord>统一</modifiedWord>
      <trackRevisions>false</trackRevisions>
    </reviewItem>
    <reviewItem>
      <errorID>783d7022-03d0-43d0-9c61-5b8a6b31e8ff</errorID>
      <errorWord>标准，必须保证新鲜</errorWord>
      <group>L1_Grammar</group>
      <groupName>语法问题</groupName>
      <ability>L2_Grammar</ability>
      <abilityName>语法错误</abilityName>
      <candidateList>
        <item>标准</item>
      </candidateList>
      <explain/>
      <paraID>41DD2050</paraID>
      <start>70</start>
      <end>72</end>
      <status>modified</status>
      <modifiedWord>标准</modifiedWord>
      <trackRevisions>false</trackRevisions>
    </reviewItem>
    <reviewItem>
      <errorID>495617ab-bd29-4eb7-8ad1-695ebaef5965</errorID>
      <errorWord>:</errorWord>
      <group>L1_Punc</group>
      <groupName>标点问题</groupName>
      <ability>L2_Punc</ability>
      <abilityName>标点符号检查</abilityName>
      <candidateList>
        <item>：</item>
      </candidateList>
      <explain/>
      <paraID>41DD2050</paraID>
      <start>96</start>
      <end>97</end>
      <status>modified</status>
      <modifiedWord>：</modifiedWord>
      <trackRevisions>false</trackRevisions>
    </reviewItem>
    <reviewItem>
      <errorID>9dd8bd41-5467-4aab-946a-bef514103ad9</errorID>
      <errorWord>、</errorWord>
      <group>L1_Punc</group>
      <groupName>标点问题</groupName>
      <ability>L2_Punc</ability>
      <abilityName>标点符号检查</abilityName>
      <candidateList>
        <item>，</item>
      </candidateList>
      <explain/>
      <paraID>39D63F41</paraID>
      <start>53</start>
      <end>54</end>
      <status>unmodified</status>
      <modifiedWord/>
      <trackRevisions>false</trackRevisions>
    </reviewItem>
    <reviewItem>
      <errorID>35ea3f25-6b3b-48fc-8d43-599fb45e7ab3</errorID>
      <errorWord>，</errorWord>
      <group>L1_Word</group>
      <groupName>字词问题</groupName>
      <ability>L2_Typo</ability>
      <abilityName>字词错误</abilityName>
      <candidateList>
        <item>，具</item>
      </candidateList>
      <explain/>
      <paraID>19864164</paraID>
      <start>41</start>
      <end>42</end>
      <status>unmodified</status>
      <modifiedWord/>
      <trackRevisions>false</trackRevisions>
    </reviewItem>
    <reviewItem>
      <errorID>cb509601-8007-4133-b705-73caace5b3b8</errorID>
      <errorWord>--</errorWord>
      <group>L1_Punc</group>
      <groupName>标点问题</groupName>
      <ability>L2_Punc</ability>
      <abilityName>标点符号检查</abilityName>
      <candidateList>
        <item>—</item>
      </candidateList>
      <explain/>
      <paraID> 5DA23C9</paraID>
      <start>39</start>
      <end>41</end>
      <status>unmodified</status>
      <modifiedWord/>
      <trackRevisions>false</trackRevisions>
    </reviewItem>
    <reviewItem>
      <errorID>683be426-d903-4663-a49e-12d0fdf256cf</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67957827</paraID>
      <start>219</start>
      <end>222</end>
      <status>modified</status>
      <modifiedWord>必需的</modifiedWord>
      <trackRevisions>false</trackRevisions>
    </reviewItem>
    <reviewItem>
      <errorID>01dd42e0-2bea-4f67-8564-d1c3c15efa9c</errorID>
      <errorWord>自负赢亏</errorWord>
      <group>L1_Knowledge</group>
      <groupName>知识性问题</groupName>
      <ability>L2_Idiom</ability>
      <abilityName>成语和诗歌</abilityName>
      <candidateList>
        <item>自负盈亏</item>
      </candidateList>
      <explain/>
      <paraID>67957827</paraID>
      <start>282</start>
      <end>286</end>
      <status>modified</status>
      <modifiedWord>自负盈亏</modifiedWord>
      <trackRevisions>false</trackRevisions>
    </reviewItem>
    <reviewItem>
      <errorID>134d9cad-b26f-4ae3-9e10-e2e1df34bee3</errorID>
      <errorWord>,</errorWord>
      <group>L1_Format</group>
      <groupName>格式问题</groupName>
      <ability>L2_HalfPunc</ability>
      <abilityName>全半角检查</abilityName>
      <candidateList>
        <item>，</item>
      </candidateList>
      <explain>文本全半角错误。</explain>
      <paraID>18675EDB</paraID>
      <start>85</start>
      <end>86</end>
      <status>modified</status>
      <modifiedWord>，</modifiedWord>
      <trackRevisions>false</trackRevisions>
    </reviewItem>
    <reviewItem>
      <errorID>e7275195-5ec8-417d-91cc-1a1cccdba85e</errorID>
      <errorWord>负责</errorWord>
      <group>L1_Punc</group>
      <groupName>标点问题</groupName>
      <ability>L2_Punc</ability>
      <abilityName>标点符号检查</abilityName>
      <candidateList>
        <item>，负责</item>
      </candidateList>
      <explain/>
      <paraID>2CA997E6</paraID>
      <start>11</start>
      <end>14</end>
      <status>modified</status>
      <modifiedWord>，负责</modifiedWord>
      <trackRevisions>false</trackRevisions>
    </reviewItem>
    <reviewItem>
      <errorID>04e6f35b-c2c0-44c4-bd15-dd2e11e2b085</errorID>
      <errorWord>进行</errorWord>
      <group>L1_Word</group>
      <groupName>字词问题</groupName>
      <ability>L2_Typo</ability>
      <abilityName>字词错误</abilityName>
      <candidateList>
        <item>的</item>
      </candidateList>
      <explain/>
      <paraID>2CA997E6</paraID>
      <start>69</start>
      <end>70</end>
      <status>modified</status>
      <modifiedWord>的</modifiedWord>
      <trackRevisions>false</trackRevisions>
    </reviewItem>
    <reviewItem>
      <errorID>e881f954-862b-4596-9e74-b0f96c10b83f</errorID>
      <errorWord>做好服务文明</errorWord>
      <group>L1_Grammar</group>
      <groupName>语法问题</groupName>
      <ability>L2_Grammar</ability>
      <abilityName>语法错误</abilityName>
      <candidateList>
        <item>使其服务做到文明</item>
      </candidateList>
      <explain/>
      <paraID>3D2C5CCA</paraID>
      <start>17</start>
      <end>23</end>
      <status>unmodified</status>
      <modifiedWord/>
      <trackRevisions>false</trackRevisions>
    </reviewItem>
    <reviewItem>
      <errorID>79959b69-177f-4a39-a44b-3e156b397c6b</errorID>
      <errorWord>,</errorWord>
      <group>L1_Punc</group>
      <groupName>标点问题</groupName>
      <ability>L2_Punc</ability>
      <abilityName>标点符号检查</abilityName>
      <candidateList>
        <item>，</item>
      </candidateList>
      <explain/>
      <paraID>4738FA1A</paraID>
      <start>20</start>
      <end>21</end>
      <status>modified</status>
      <modifiedWord>，</modifiedWord>
      <trackRevisions>false</trackRevisions>
    </reviewItem>
    <reviewItem>
      <errorID>5adbdbde-cb76-4020-b567-596157bd9ba3</errorID>
      <errorWord>置放,</errorWord>
      <group>L1_Word</group>
      <groupName>字词问题</groupName>
      <ability>L2_Typo</ability>
      <abilityName>字词错误</abilityName>
      <candidateList>
        <item>放置，</item>
      </candidateList>
      <explain/>
      <paraID>4738FA1A</paraID>
      <start>33</start>
      <end>36</end>
      <status>modified</status>
      <modifiedWord>放置，</modifiedWord>
      <trackRevisions>false</trackRevisions>
    </reviewItem>
    <reviewItem>
      <errorID>e214ae38-7fb8-423e-aa24-82d55c24d849</errorID>
      <errorWord>;</errorWord>
      <group>L1_Format</group>
      <groupName>格式问题</groupName>
      <ability>L2_HalfPunc</ability>
      <abilityName>全半角检查</abilityName>
      <candidateList>
        <item>；</item>
      </candidateList>
      <explain>文本全半角错误。</explain>
      <paraID>4738FA1A</paraID>
      <start>40</start>
      <end>41</end>
      <status>modified</status>
      <modifiedWord>；</modifiedWord>
      <trackRevisions>false</trackRevisions>
    </reviewItem>
    <reviewItem>
      <errorID>4c69f8bc-d110-43ec-bb6e-e6216b644b63</errorID>
      <errorWord>;</errorWord>
      <group>L1_Format</group>
      <groupName>格式问题</groupName>
      <ability>L2_HalfPunc</ability>
      <abilityName>全半角检查</abilityName>
      <candidateList>
        <item>；</item>
      </candidateList>
      <explain>文本全半角错误。</explain>
      <paraID>4738FA1A</paraID>
      <start>57</start>
      <end>58</end>
      <status>modified</status>
      <modifiedWord>；</modifiedWord>
      <trackRevisions>false</trackRevisions>
    </reviewItem>
    <reviewItem>
      <errorID>33803810-8331-4a1d-a891-b3dea80d09ab</errorID>
      <errorWord>,</errorWord>
      <group>L1_Punc</group>
      <groupName>标点问题</groupName>
      <ability>L2_Punc</ability>
      <abilityName>标点符号检查</abilityName>
      <candidateList>
        <item>，</item>
      </candidateList>
      <explain/>
      <paraID>4738FA1A</paraID>
      <start>70</start>
      <end>71</end>
      <status>modified</status>
      <modifiedWord>，</modifiedWord>
      <trackRevisions>false</trackRevisions>
    </reviewItem>
    <reviewItem>
      <errorID>d83c1f17-ddc5-4a5c-9c3b-a9a1f4729dce</errorID>
      <errorWord>,</errorWord>
      <group>L1_Format</group>
      <groupName>格式问题</groupName>
      <ability>L2_HalfPunc</ability>
      <abilityName>全半角检查</abilityName>
      <candidateList>
        <item>，</item>
      </candidateList>
      <explain>文本全半角错误。</explain>
      <paraID>4738FA1A</paraID>
      <start>80</start>
      <end>81</end>
      <status>modified</status>
      <modifiedWord>，</modifiedWord>
      <trackRevisions>false</trackRevisions>
    </reviewItem>
    <reviewItem>
      <errorID>d71741a3-f468-4f1e-af10-776a6b13c965</errorID>
      <errorWord>,</errorWord>
      <group>L1_Punc</group>
      <groupName>标点问题</groupName>
      <ability>L2_Punc</ability>
      <abilityName>标点符号检查</abilityName>
      <candidateList>
        <item>，</item>
      </candidateList>
      <explain/>
      <paraID>4738FA1A</paraID>
      <start>92</start>
      <end>93</end>
      <status>modified</status>
      <modifiedWord>，</modifiedWord>
      <trackRevisions>false</trackRevisions>
    </reviewItem>
    <reviewItem>
      <errorID>ce93bdf9-5c26-4f31-a2e7-2cc78a4ec752</errorID>
      <errorWord>,</errorWord>
      <group>L1_Format</group>
      <groupName>格式问题</groupName>
      <ability>L2_HalfPunc</ability>
      <abilityName>全半角检查</abilityName>
      <candidateList>
        <item>，</item>
      </candidateList>
      <explain>文本全半角错误。</explain>
      <paraID>4738FA1A</paraID>
      <start>105</start>
      <end>106</end>
      <status>modified</status>
      <modifiedWord>，</modifiedWord>
      <trackRevisions>false</trackRevisions>
    </reviewItem>
    <reviewItem>
      <errorID>cc4e7b23-1a9f-4ad2-88d3-cb54015228e1</errorID>
      <errorWord>,</errorWord>
      <group>L1_Punc</group>
      <groupName>标点问题</groupName>
      <ability>L2_Punc</ability>
      <abilityName>标点符号检查</abilityName>
      <candidateList>
        <item>，</item>
      </candidateList>
      <explain/>
      <paraID>4738FA1A</paraID>
      <start>110</start>
      <end>111</end>
      <status>modified</status>
      <modifiedWord>，</modifiedWord>
      <trackRevisions>false</trackRevisions>
    </reviewItem>
    <reviewItem>
      <errorID>520d8ca0-c240-4664-bbce-50e3a9e67fb6</errorID>
      <errorWord>,</errorWord>
      <group>L1_Punc</group>
      <groupName>标点问题</groupName>
      <ability>L2_Punc</ability>
      <abilityName>标点符号检查</abilityName>
      <candidateList>
        <item>，</item>
      </candidateList>
      <explain/>
      <paraID>4738FA1A</paraID>
      <start>126</start>
      <end>127</end>
      <status>modified</status>
      <modifiedWord>，</modifiedWord>
      <trackRevisions>false</trackRevisions>
    </reviewItem>
    <reviewItem>
      <errorID>7ef2e58f-5e29-4629-b289-f3319c1e7771</errorID>
      <errorWord>,</errorWord>
      <group>L1_Format</group>
      <groupName>格式问题</groupName>
      <ability>L2_HalfPunc</ability>
      <abilityName>全半角检查</abilityName>
      <candidateList>
        <item>，</item>
      </candidateList>
      <explain>文本全半角错误。</explain>
      <paraID>4738FA1A</paraID>
      <start>169</start>
      <end>170</end>
      <status>modified</status>
      <modifiedWord>，</modifiedWord>
      <trackRevisions>false</trackRevisions>
    </reviewItem>
    <reviewItem>
      <errorID>14a513b2-b5fb-4856-8521-d26e876718b1</errorID>
      <errorWord>,</errorWord>
      <group>L1_Punc</group>
      <groupName>标点问题</groupName>
      <ability>L2_Punc</ability>
      <abilityName>标点符号检查</abilityName>
      <candidateList>
        <item>、</item>
      </candidateList>
      <explain/>
      <paraID>4738FA1A</paraID>
      <start>178</start>
      <end>179</end>
      <status>modified</status>
      <modifiedWord>、</modifiedWord>
      <trackRevisions>false</trackRevisions>
    </reviewItem>
    <reviewItem>
      <errorID>df9f695c-eb83-42f8-954c-4fb5a8836c29</errorID>
      <errorWord>,</errorWord>
      <group>L1_Punc</group>
      <groupName>标点问题</groupName>
      <ability>L2_Punc</ability>
      <abilityName>标点符号检查</abilityName>
      <candidateList>
        <item>、</item>
      </candidateList>
      <explain/>
      <paraID>4738FA1A</paraID>
      <start>183</start>
      <end>184</end>
      <status>modified</status>
      <modifiedWord>、</modifiedWord>
      <trackRevisions>false</trackRevisions>
    </reviewItem>
    <reviewItem>
      <errorID>0fa2ef78-f006-43b5-b6c9-9a7f82ff0264</errorID>
      <errorWord>,</errorWord>
      <group>L1_Punc</group>
      <groupName>标点问题</groupName>
      <ability>L2_Punc</ability>
      <abilityName>标点符号检查</abilityName>
      <candidateList>
        <item>、</item>
      </candidateList>
      <explain/>
      <paraID>4738FA1A</paraID>
      <start>188</start>
      <end>189</end>
      <status>modified</status>
      <modifiedWord>、</modifiedWord>
      <trackRevisions>false</trackRevisions>
    </reviewItem>
    <reviewItem>
      <errorID>14d7639c-fbfa-4046-b020-f962db3a59ae</errorID>
      <errorWord>,</errorWord>
      <group>L1_Punc</group>
      <groupName>标点问题</groupName>
      <ability>L2_Punc</ability>
      <abilityName>标点符号检查</abilityName>
      <candidateList>
        <item>。</item>
      </candidateList>
      <explain/>
      <paraID>4738FA1A</paraID>
      <start>195</start>
      <end>196</end>
      <status>modified</status>
      <modifiedWord>。</modifiedWord>
      <trackRevisions>false</trackRevisions>
    </reviewItem>
    <reviewItem>
      <errorID>51193aa9-016e-4a6f-8e6a-3fc88e8cac97</errorID>
      <errorWord>,</errorWord>
      <group>L1_Format</group>
      <groupName>格式问题</groupName>
      <ability>L2_HalfPunc</ability>
      <abilityName>全半角检查</abilityName>
      <candidateList>
        <item>，</item>
      </candidateList>
      <explain>文本全半角错误。</explain>
      <paraID>4738FA1A</paraID>
      <start>212</start>
      <end>213</end>
      <status>modified</status>
      <modifiedWord>，</modifiedWord>
      <trackRevisions>false</trackRevisions>
    </reviewItem>
    <reviewItem>
      <errorID>383a3f58-0449-4424-becc-76aae0fffad6</errorID>
      <errorWord>,</errorWord>
      <group>L1_Punc</group>
      <groupName>标点问题</groupName>
      <ability>L2_Punc</ability>
      <abilityName>标点符号检查</abilityName>
      <candidateList>
        <item>，</item>
      </candidateList>
      <explain/>
      <paraID>4738FA1A</paraID>
      <start>220</start>
      <end>221</end>
      <status>modified</status>
      <modifiedWord>，</modifiedWord>
      <trackRevisions>false</trackRevisions>
    </reviewItem>
    <reviewItem>
      <errorID>d0ef8508-9cfb-4b13-a5c0-a8de8540dae0</errorID>
      <errorWord>由</errorWord>
      <group>L1_Punc</group>
      <groupName>标点问题</groupName>
      <ability>L2_Punc</ability>
      <abilityName>标点符号检查</abilityName>
      <candidateList>
        <item>，由</item>
      </candidateList>
      <explain/>
      <paraID>447AE5B1</paraID>
      <start>20</start>
      <end>22</end>
      <status>modified</status>
      <modifiedWord>，由</modifiedWord>
      <trackRevisions>false</trackRevisions>
    </reviewItem>
    <reviewItem>
      <errorID>17cacf25-01e0-4208-9166-b66412af35b5</errorID>
      <errorWord>其它</errorWord>
      <group>L1_Word</group>
      <groupName>字词问题</groupName>
      <ability>L2_Alias</ability>
      <abilityName>也作/曾用词</abilityName>
      <candidateList>
        <item>其他</item>
      </candidateList>
      <explain>词汇[其它]为不规范表述或旧称，其规范书面表述为[其他]。</explain>
      <paraID>61D46344</paraID>
      <start>25</start>
      <end>27</end>
      <status>modified</status>
      <modifiedWord>其他</modifiedWord>
      <trackRevisions>false</trackRevisions>
    </reviewItem>
    <reviewItem>
      <errorID>cdcf954f-9825-45e5-9780-13e9f802af3a</errorID>
      <errorWord>,</errorWord>
      <group>L1_Format</group>
      <groupName>格式问题</groupName>
      <ability>L2_HalfPunc</ability>
      <abilityName>全半角检查</abilityName>
      <candidateList>
        <item>，</item>
      </candidateList>
      <explain>文本全半角错误。</explain>
      <paraID>7392566C</paraID>
      <start>8</start>
      <end>9</end>
      <status>modified</status>
      <modifiedWord>，</modifiedWord>
      <trackRevisions>false</trackRevisions>
    </reviewItem>
    <reviewItem>
      <errorID>00825629-940c-41e9-a124-50e2ab2e07a5</errorID>
      <errorWord>使用</errorWord>
      <group>L1_Word</group>
      <groupName>字词问题</groupName>
      <ability>L2_Typo</ability>
      <abilityName>字词错误</abilityName>
      <candidateList>
        <item>食用</item>
      </candidateList>
      <explain>〈动〉做食物用：～油｜～植物。</explain>
      <paraID>7392566C</paraID>
      <start>14</start>
      <end>16</end>
      <status>unmodified</status>
      <modifiedWord/>
      <trackRevisions>false</trackRevisions>
    </reviewItem>
    <reviewItem>
      <errorID>a032b45c-1334-412f-a1f2-60c3ce2adaa7</errorID>
      <errorWord>,</errorWord>
      <group>L1_Format</group>
      <groupName>格式问题</groupName>
      <ability>L2_HalfPunc</ability>
      <abilityName>全半角检查</abilityName>
      <candidateList>
        <item>，</item>
      </candidateList>
      <explain>文本全半角错误。</explain>
      <paraID>7392566C</paraID>
      <start>23</start>
      <end>24</end>
      <status>modified</status>
      <modifiedWord>，</modifiedWord>
      <trackRevisions>false</trackRevisions>
    </reviewItem>
    <reviewItem>
      <errorID>731c41f4-0dfb-4769-b13e-baf41c0d0b4a</errorID>
      <errorWord>,</errorWord>
      <group>L1_Format</group>
      <groupName>格式问题</groupName>
      <ability>L2_HalfPunc</ability>
      <abilityName>全半角检查</abilityName>
      <candidateList>
        <item>，</item>
      </candidateList>
      <explain>文本全半角错误。</explain>
      <paraID>4F47B91F</paraID>
      <start>14</start>
      <end>15</end>
      <status>modified</status>
      <modifiedWord>，</modifiedWord>
      <trackRevisions>false</trackRevisions>
    </reviewItem>
    <reviewItem>
      <errorID>04f66616-f3f4-43b3-8397-5ee38ac49263</errorID>
      <errorWord>,</errorWord>
      <group>L1_Format</group>
      <groupName>格式问题</groupName>
      <ability>L2_HalfPunc</ability>
      <abilityName>全半角检查</abilityName>
      <candidateList>
        <item>，</item>
      </candidateList>
      <explain>文本全半角错误。</explain>
      <paraID>4F47B91F</paraID>
      <start>24</start>
      <end>25</end>
      <status>modified</status>
      <modifiedWord>，</modifiedWord>
      <trackRevisions>false</trackRevisions>
    </reviewItem>
    <reviewItem>
      <errorID>e80041a1-fe2b-44c5-a2a5-711c750c2b4e</errorID>
      <errorWord>,</errorWord>
      <group>L1_Format</group>
      <groupName>格式问题</groupName>
      <ability>L2_HalfPunc</ability>
      <abilityName>全半角检查</abilityName>
      <candidateList>
        <item>，</item>
      </candidateList>
      <explain>文本全半角错误。</explain>
      <paraID> 1E595F6</paraID>
      <start>19</start>
      <end>20</end>
      <status>modified</status>
      <modifiedWord>，</modifiedWord>
      <trackRevisions>false</trackRevisions>
    </reviewItem>
    <reviewItem>
      <errorID>b429cda6-e24d-407d-81b7-548c5accd22b</errorID>
      <errorWord>,</errorWord>
      <group>L1_Format</group>
      <groupName>格式问题</groupName>
      <ability>L2_HalfPunc</ability>
      <abilityName>全半角检查</abilityName>
      <candidateList>
        <item>，</item>
      </candidateList>
      <explain>文本全半角错误。</explain>
      <paraID>22BF00D5</paraID>
      <start>8</start>
      <end>9</end>
      <status>modified</status>
      <modifiedWord>，</modifiedWord>
      <trackRevisions>false</trackRevisions>
    </reviewItem>
    <reviewItem>
      <errorID>9d4d5b65-ebb0-404c-8954-843e924bb7f5</errorID>
      <errorWord>,</errorWord>
      <group>L1_Format</group>
      <groupName>格式问题</groupName>
      <ability>L2_HalfPunc</ability>
      <abilityName>全半角检查</abilityName>
      <candidateList>
        <item>，</item>
      </candidateList>
      <explain>文本全半角错误。</explain>
      <paraID>6717EFAB</paraID>
      <start>11</start>
      <end>12</end>
      <status>modified</status>
      <modifiedWord>，</modifiedWord>
      <trackRevisions>false</trackRevisions>
    </reviewItem>
    <reviewItem>
      <errorID>41a9fee5-2d50-47af-86a9-584c19fb3adf</errorID>
      <errorWord>,</errorWord>
      <group>L1_Format</group>
      <groupName>格式问题</groupName>
      <ability>L2_HalfPunc</ability>
      <abilityName>全半角检查</abilityName>
      <candidateList>
        <item>，</item>
      </candidateList>
      <explain>文本全半角错误。</explain>
      <paraID>134984F7</paraID>
      <start>44</start>
      <end>45</end>
      <status>modified</status>
      <modifiedWord>，</modifiedWord>
      <trackRevisions>false</trackRevisions>
    </reviewItem>
    <reviewItem>
      <errorID>d2ae980a-9fe7-40a7-b09d-be86e9ad9341</errorID>
      <errorWord>摆好</errorWord>
      <group>L1_Word</group>
      <groupName>字词问题</groupName>
      <ability>L2_Typo</ability>
      <abilityName>字词错误</abilityName>
      <candidateList>
        <item>摆放</item>
      </candidateList>
      <explain/>
      <paraID>134984F7</paraID>
      <start>86</start>
      <end>88</end>
      <status>unmodified</status>
      <modifiedWord/>
      <trackRevisions>false</trackRevisions>
    </reviewItem>
    <reviewItem>
      <errorID>41242b6d-94ec-486f-9daf-e0baae011ad2</errorID>
      <errorWord>,</errorWord>
      <group>L1_Format</group>
      <groupName>格式问题</groupName>
      <ability>L2_HalfPunc</ability>
      <abilityName>全半角检查</abilityName>
      <candidateList>
        <item>，</item>
      </candidateList>
      <explain>文本全半角错误。</explain>
      <paraID>21E6BA48</paraID>
      <start>16</start>
      <end>17</end>
      <status>modified</status>
      <modifiedWord>，</modifiedWord>
      <trackRevisions>false</trackRevisions>
    </reviewItem>
    <reviewItem>
      <errorID>7f5320ca-b400-4c6f-900f-c0972d847eb9</errorID>
      <errorWord>,</errorWord>
      <group>L1_Format</group>
      <groupName>格式问题</groupName>
      <ability>L2_HalfPunc</ability>
      <abilityName>全半角检查</abilityName>
      <candidateList>
        <item>，</item>
      </candidateList>
      <explain>文本全半角错误。</explain>
      <paraID>7AB3DC34</paraID>
      <start>17</start>
      <end>18</end>
      <status>modified</status>
      <modifiedWord>，</modifiedWord>
      <trackRevisions>false</trackRevisions>
    </reviewItem>
    <reviewItem>
      <errorID>74eae35f-4bfd-4750-b419-0caecd2d1992</errorID>
      <errorWord>,</errorWord>
      <group>L1_Punc</group>
      <groupName>标点问题</groupName>
      <ability>L2_Punc</ability>
      <abilityName>标点符号检查</abilityName>
      <candidateList>
        <item>，</item>
      </candidateList>
      <explain/>
      <paraID>7AB3DC34</paraID>
      <start>34</start>
      <end>35</end>
      <status>modified</status>
      <modifiedWord>，</modifiedWord>
      <trackRevisions>false</trackRevisions>
    </reviewItem>
    <reviewItem>
      <errorID>fc933d04-770d-46af-825b-86429d9a4fb9</errorID>
      <errorWord>,</errorWord>
      <group>L1_Punc</group>
      <groupName>标点问题</groupName>
      <ability>L2_Punc</ability>
      <abilityName>标点符号检查</abilityName>
      <candidateList>
        <item>、</item>
      </candidateList>
      <explain/>
      <paraID>7AB3DC34</paraID>
      <start>42</start>
      <end>43</end>
      <status>modified</status>
      <modifiedWord>、</modifiedWord>
      <trackRevisions>false</trackRevisions>
    </reviewItem>
    <reviewItem>
      <errorID>05105037-6278-446a-9cdf-57c6b821d74f</errorID>
      <errorWord>,</errorWord>
      <group>L1_Punc</group>
      <groupName>标点问题</groupName>
      <ability>L2_Punc</ability>
      <abilityName>标点符号检查</abilityName>
      <candidateList>
        <item>、</item>
      </candidateList>
      <explain/>
      <paraID>7AB3DC34</paraID>
      <start>45</start>
      <end>46</end>
      <status>modified</status>
      <modifiedWord>、</modifiedWord>
      <trackRevisions>false</trackRevisions>
    </reviewItem>
    <reviewItem>
      <errorID>d5a8e111-153c-491e-89e3-2ae0bafeead6</errorID>
      <errorWord>,</errorWord>
      <group>L1_Punc</group>
      <groupName>标点问题</groupName>
      <ability>L2_Punc</ability>
      <abilityName>标点符号检查</abilityName>
      <candidateList>
        <item>、</item>
      </candidateList>
      <explain/>
      <paraID>2FFAFA81</paraID>
      <start>18</start>
      <end>19</end>
      <status>modified</status>
      <modifiedWord>、</modifiedWord>
      <trackRevisions>false</trackRevisions>
    </reviewItem>
    <reviewItem>
      <errorID>2f357991-3c15-4553-b211-081a686888f5</errorID>
      <errorWord>,</errorWord>
      <group>L1_Format</group>
      <groupName>格式问题</groupName>
      <ability>L2_HalfPunc</ability>
      <abilityName>全半角检查</abilityName>
      <candidateList>
        <item>，</item>
      </candidateList>
      <explain>文本全半角错误。</explain>
      <paraID>2FFAFA81</paraID>
      <start>28</start>
      <end>29</end>
      <status>modified</status>
      <modifiedWord>，</modifiedWord>
      <trackRevisions>false</trackRevisions>
    </reviewItem>
    <reviewItem>
      <errorID>4560f756-ac52-441e-8959-788fac90fea9</errorID>
      <errorWord>,</errorWord>
      <group>L1_Punc</group>
      <groupName>标点问题</groupName>
      <ability>L2_Punc</ability>
      <abilityName>标点符号检查</abilityName>
      <candidateList>
        <item>、</item>
      </candidateList>
      <explain/>
      <paraID>65604512</paraID>
      <start>8</start>
      <end>9</end>
      <status>modified</status>
      <modifiedWord>、</modifiedWord>
      <trackRevisions>false</trackRevisions>
    </reviewItem>
    <reviewItem>
      <errorID>42054178-8504-440e-9609-ff83c7b37349</errorID>
      <errorWord>"四勤"</errorWord>
      <group>L1_Punc</group>
      <groupName>标点问题</groupName>
      <ability>L2_Punc</ability>
      <abilityName>标点符号检查</abilityName>
      <candidateList>
        <item>“四勤”：</item>
      </candidateList>
      <explain/>
      <paraID>136AF673</paraID>
      <start>12</start>
      <end>17</end>
      <status>modified</status>
      <modifiedWord>“四勤”：</modifiedWord>
      <trackRevisions>false</trackRevisions>
    </reviewItem>
    <reviewItem>
      <errorID>37b9c2d7-4341-4014-aeb9-79e644a0600c</errorID>
      <errorWord>,</errorWord>
      <group>L1_Punc</group>
      <groupName>标点问题</groupName>
      <ability>L2_Punc</ability>
      <abilityName>标点符号检查</abilityName>
      <candidateList>
        <item>、</item>
      </candidateList>
      <explain/>
      <paraID>136AF673</paraID>
      <start>20</start>
      <end>21</end>
      <status>modified</status>
      <modifiedWord>、</modifiedWord>
      <trackRevisions>false</trackRevisions>
    </reviewItem>
    <reviewItem>
      <errorID>8be26106-58e3-4901-9e84-4cc1f71a8582</errorID>
      <errorWord>;</errorWord>
      <group>L1_Format</group>
      <groupName>格式问题</groupName>
      <ability>L2_HalfPunc</ability>
      <abilityName>全半角检查</abilityName>
      <candidateList>
        <item>；</item>
      </candidateList>
      <explain>文本全半角错误。</explain>
      <paraID>136AF673</paraID>
      <start>24</start>
      <end>25</end>
      <status>modified</status>
      <modifiedWord>；</modifiedWord>
      <trackRevisions>false</trackRevisions>
    </reviewItem>
    <reviewItem>
      <errorID>df562026-672a-45a6-a5bc-10a3b2e3ebd6</errorID>
      <errorWord>,</errorWord>
      <group>L1_Format</group>
      <groupName>格式问题</groupName>
      <ability>L2_HalfPunc</ability>
      <abilityName>全半角检查</abilityName>
      <candidateList>
        <item>，</item>
      </candidateList>
      <explain>文本全半角错误。</explain>
      <paraID>136AF673</paraID>
      <start>29</start>
      <end>30</end>
      <status>modified</status>
      <modifiedWord>，</modifiedWord>
      <trackRevisions>false</trackRevisions>
    </reviewItem>
    <reviewItem>
      <errorID>e0de5a04-50e1-4813-aeac-badfc3a05f60</errorID>
      <errorWord>;</errorWord>
      <group>L1_Format</group>
      <groupName>格式问题</groupName>
      <ability>L2_HalfPunc</ability>
      <abilityName>全半角检查</abilityName>
      <candidateList>
        <item>；</item>
      </candidateList>
      <explain>文本全半角错误。</explain>
      <paraID>136AF673</paraID>
      <start>32</start>
      <end>33</end>
      <status>modified</status>
      <modifiedWord>；</modifiedWord>
      <trackRevisions>false</trackRevisions>
    </reviewItem>
    <reviewItem>
      <errorID>2c0093c4-e51e-42d3-91b5-e6f6f2ee36ce</errorID>
      <errorWord>,</errorWord>
      <group>L1_Punc</group>
      <groupName>标点问题</groupName>
      <ability>L2_Punc</ability>
      <abilityName>标点符号检查</abilityName>
      <candidateList>
        <item>、</item>
      </candidateList>
      <explain/>
      <paraID>136AF673</paraID>
      <start>36</start>
      <end>37</end>
      <status>modified</status>
      <modifiedWord>、</modifiedWord>
      <trackRevisions>false</trackRevisions>
    </reviewItem>
    <reviewItem>
      <errorID>500a64ad-3ead-4873-83b3-dd8ee57617b8</errorID>
      <errorWord>;</errorWord>
      <group>L1_Punc</group>
      <groupName>标点问题</groupName>
      <ability>L2_Punc</ability>
      <abilityName>标点符号检查</abilityName>
      <candidateList>
        <item>；</item>
      </candidateList>
      <explain/>
      <paraID>136AF673</paraID>
      <start>39</start>
      <end>40</end>
      <status>modified</status>
      <modifiedWord>；</modifiedWord>
      <trackRevisions>false</trackRevisions>
    </reviewItem>
    <reviewItem>
      <errorID>dc93d4ff-e0b7-4d0d-9f69-07327fb9d741</errorID>
      <errorWord>要</errorWord>
      <group>L1_Punc</group>
      <groupName>标点问题</groupName>
      <ability>L2_Punc</ability>
      <abilityName>标点符号检查</abilityName>
      <candidateList>
        <item>，要</item>
      </candidateList>
      <explain/>
      <paraID>289F9D99</paraID>
      <start>18</start>
      <end>20</end>
      <status>modified</status>
      <modifiedWord>，要</modifiedWord>
      <trackRevisions>false</trackRevisions>
    </reviewItem>
    <reviewItem>
      <errorID>3ae0e006-9032-4ebd-8a34-ce0e264566f0</errorID>
      <errorWord>,</errorWord>
      <group>L1_Punc</group>
      <groupName>标点问题</groupName>
      <ability>L2_Punc</ability>
      <abilityName>标点符号检查</abilityName>
      <candidateList>
        <item>；</item>
      </candidateList>
      <explain/>
      <paraID>289F9D99</paraID>
      <start>30</start>
      <end>31</end>
      <status>modified</status>
      <modifiedWord>；</modifiedWord>
      <trackRevisions>false</trackRevisions>
    </reviewItem>
    <reviewItem>
      <errorID>6218bc4b-0cd2-4212-be59-1c2d28e5ff72</errorID>
      <errorWord>(如切菜等)</errorWord>
      <group>L1_Punc</group>
      <groupName>标点问题</groupName>
      <ability>L2_Punc</ability>
      <abilityName>标点符号检查</abilityName>
      <candidateList>
        <item>（如切菜等），</item>
      </candidateList>
      <explain/>
      <paraID>289F9D99</paraID>
      <start>43</start>
      <end>50</end>
      <status>modified</status>
      <modifiedWord>（如切菜等），</modifiedWord>
      <trackRevisions>false</trackRevisions>
    </reviewItem>
    <reviewItem>
      <errorID>f49bee29-022c-44d1-b8d0-6981014e6c40</errorID>
      <errorWord>,</errorWord>
      <group>L1_Format</group>
      <groupName>格式问题</groupName>
      <ability>L2_HalfPunc</ability>
      <abilityName>全半角检查</abilityName>
      <candidateList>
        <item>，</item>
      </candidateList>
      <explain>文本全半角错误。</explain>
      <paraID>77C23EEF</paraID>
      <start>20</start>
      <end>21</end>
      <status>modified</status>
      <modifiedWord>，</modifiedWord>
      <trackRevisions>false</trackRevisions>
    </reviewItem>
    <reviewItem>
      <errorID>eaf0d5c0-6990-4a7b-b188-7170095d0072</errorID>
      <errorWord>不正</errorWord>
      <group>L1_Word</group>
      <groupName>字词问题</groupName>
      <ability>L2_Typo</ability>
      <abilityName>字词错误</abilityName>
      <candidateList>
        <item>不</item>
      </candidateList>
      <explain/>
      <paraID>77C23EEF</paraID>
      <start>21</start>
      <end>23</end>
      <status>unmodified</status>
      <modifiedWord/>
      <trackRevisions>false</trackRevisions>
    </reviewItem>
    <reviewItem>
      <errorID>9f8c7dbd-573e-4273-8e19-a5f9fdec4891</errorID>
      <errorWord>,</errorWord>
      <group>L1_Format</group>
      <groupName>格式问题</groupName>
      <ability>L2_HalfPunc</ability>
      <abilityName>全半角检查</abilityName>
      <candidateList>
        <item>，</item>
      </candidateList>
      <explain>文本全半角错误。</explain>
      <paraID>77C23EEF</paraID>
      <start>32</start>
      <end>33</end>
      <status>modified</status>
      <modifiedWord>，</modifiedWord>
      <trackRevisions>false</trackRevisions>
    </reviewItem>
    <reviewItem>
      <errorID>b661c5ae-7e9e-4b6d-a773-ecd39edcf5eb</errorID>
      <errorWord>配带</errorWord>
      <group>L1_Word</group>
      <groupName>字词问题</groupName>
      <ability>L2_Alias</ability>
      <abilityName>也作/曾用词</abilityName>
      <candidateList>
        <item>佩戴</item>
      </candidateList>
      <explain>词汇[配带]为不规范表述或旧称，其规范书面表述为[佩戴]。</explain>
      <paraID>411FD530</paraID>
      <start>11</start>
      <end>13</end>
      <status>modified</status>
      <modifiedWord>佩戴</modifiedWord>
      <trackRevisions>false</trackRevisions>
    </reviewItem>
    <reviewItem>
      <errorID>28a57aab-29fb-491d-8eeb-d050e9ded9e1</errorID>
      <errorWord>工作岗位</errorWord>
      <group>L1_Punc</group>
      <groupName>标点问题</groupName>
      <ability>L2_Punc</ability>
      <abilityName>标点符号检查</abilityName>
      <candidateList>
        <item>工作岗位；</item>
      </candidateList>
      <explain/>
      <paraID>374562A2</paraID>
      <start>20</start>
      <end>25</end>
      <status>modified</status>
      <modifiedWord>工作岗位；</modifiedWord>
      <trackRevisions>false</trackRevisions>
    </reviewItem>
    <reviewItem>
      <errorID>91c5e66b-3d17-4f94-b249-952bc0968688</errorID>
      <errorWord>，</errorWord>
      <group>L1_Punc</group>
      <groupName>标点问题</groupName>
      <ability>L2_Punc</ability>
      <abilityName>标点符号检查</abilityName>
      <candidateList>
        <item>、</item>
      </candidateList>
      <explain/>
      <paraID>223F7F5F</paraID>
      <start>16</start>
      <end>17</end>
      <status>modified</status>
      <modifiedWord>、</modifiedWord>
      <trackRevisions>false</trackRevisions>
    </reviewItem>
    <reviewItem>
      <errorID>8b858aa3-882b-423f-bae1-3e9609dd10dc</errorID>
      <errorWord>，</errorWord>
      <group>L1_Punc</group>
      <groupName>标点问题</groupName>
      <ability>L2_Punc</ability>
      <abilityName>标点符号检查</abilityName>
      <candidateList>
        <item>、</item>
      </candidateList>
      <explain/>
      <paraID>223F7F5F</paraID>
      <start>21</start>
      <end>22</end>
      <status>modified</status>
      <modifiedWord>、</modifiedWord>
      <trackRevisions>false</trackRevisions>
    </reviewItem>
    <reviewItem>
      <errorID>a881a70a-4c70-4b9b-ad31-89f397e3de4c</errorID>
      <errorWord>，</errorWord>
      <group>L1_Punc</group>
      <groupName>标点问题</groupName>
      <ability>L2_Punc</ability>
      <abilityName>标点符号检查</abilityName>
      <candidateList>
        <item>、</item>
      </candidateList>
      <explain/>
      <paraID>223F7F5F</paraID>
      <start>24</start>
      <end>25</end>
      <status>modified</status>
      <modifiedWord>、</modifiedWord>
      <trackRevisions>false</trackRevisions>
    </reviewItem>
    <reviewItem>
      <errorID>c5bb8bbf-f5c9-4dd7-ae4b-07004ad47e97</errorID>
      <errorWord>健康证</errorWord>
      <group>L1_Punc</group>
      <groupName>标点问题</groupName>
      <ability>L2_Punc</ability>
      <abilityName>标点符号检查</abilityName>
      <candidateList>
        <item>健康证；</item>
      </candidateList>
      <explain/>
      <paraID>69C47261</paraID>
      <start>7</start>
      <end>11</end>
      <status>modified</status>
      <modifiedWord>健康证；</modifiedWord>
      <trackRevisions>false</trackRevisions>
    </reviewItem>
    <reviewItem>
      <errorID>ff14f00c-66ed-4b2a-a852-b607fff4e76b</errorID>
      <errorWord>详实</errorWord>
      <group>L1_Word</group>
      <groupName>字词问题</groupName>
      <ability>L2_Typo</ability>
      <abilityName>字词错误</abilityName>
      <candidateList>
        <item>翔实</item>
      </candidateList>
      <explain>存在发音相同字词的误用。</explain>
      <paraID>72635B24</paraID>
      <start>64</start>
      <end>66</end>
      <status>unmodified</status>
      <modifiedWord/>
      <trackRevisions>false</trackRevisions>
    </reviewItem>
    <reviewItem>
      <errorID>3442708e-7edd-4a51-a74d-f4be3dce04c5</errorID>
      <errorWord>，</errorWord>
      <group>L1_Word</group>
      <groupName>字词问题</groupName>
      <ability>L2_Typo</ability>
      <abilityName>字词错误</abilityName>
      <candidateList>
        <item>，对</item>
      </candidateList>
      <explain/>
      <paraID>1DB966D0</paraID>
      <start>46</start>
      <end>47</end>
      <status>unmodified</status>
      <modifiedWord/>
      <trackRevisions>false</trackRevisions>
    </reviewItem>
    <reviewItem>
      <errorID>a4b674fa-00b9-4831-a90d-f64b471a7e58</errorID>
      <errorWord>自觉</errorWord>
      <group>L1_Word</group>
      <groupName>字词问题</groupName>
      <ability>L2_Typo</ability>
      <abilityName>字词错误</abilityName>
      <candidateList>
        <item>应自觉</item>
      </candidateList>
      <explain/>
      <paraID>33E095E9</paraID>
      <start>19</start>
      <end>22</end>
      <status>modified</status>
      <modifiedWord>应自觉</modifiedWord>
      <trackRevisions>false</trackRevisions>
    </reviewItem>
    <reviewItem>
      <errorID>f82f05b0-194a-4215-bf7f-90315675fe0c</errorID>
      <errorWord>甲方</errorWord>
      <group>L1_Punc</group>
      <groupName>标点问题</groupName>
      <ability>L2_Punc</ability>
      <abilityName>标点符号检查</abilityName>
      <candidateList>
        <item>，甲方</item>
      </candidateList>
      <explain/>
      <paraID>3CC966C7</paraID>
      <start>31</start>
      <end>33</end>
      <status>unmodified</status>
      <modifiedWord/>
      <trackRevisions>false</trackRevisions>
    </reviewItem>
    <reviewItem>
      <errorID>96bf85c5-0b6b-40e5-9d68-1f9753b98fb8</errorID>
      <errorWord>履约</errorWord>
      <group>L1_Word</group>
      <groupName>字词问题</groupName>
      <ability>L2_Typo</ability>
      <abilityName>字词错误</abilityName>
      <candidateList>
        <item> 履约</item>
      </candidateList>
      <explain/>
      <paraID>53A749C8</paraID>
      <start>2</start>
      <end>5</end>
      <status>modified</status>
      <modifiedWord> 履约</modifiedWord>
      <trackRevisions>false</trackRevisions>
    </reviewItem>
    <reviewItem>
      <errorID>9269f2d3-5d9d-4822-8260-34eac51c9b01</errorID>
      <errorWord>供应商</errorWord>
      <group>L1_Word</group>
      <groupName>字词问题</groupName>
      <ability>L2_Typo</ability>
      <abilityName>字词错误</abilityName>
      <candidateList>
        <item> 供应商</item>
      </candidateList>
      <explain/>
      <paraID>1314D736</paraID>
      <start>2</start>
      <end>6</end>
      <status>modified</status>
      <modifiedWord> 供应商</modifiedWord>
      <trackRevisions>false</trackRevisions>
    </reviewItem>
    <reviewItem>
      <errorID>8bfba39d-5b70-4b91-a4d6-9d8897e86755</errorID>
      <errorWord>供应商</errorWord>
      <group>L1_Word</group>
      <groupName>字词问题</groupName>
      <ability>L2_Typo</ability>
      <abilityName>字词错误</abilityName>
      <candidateList>
        <item> 供应商</item>
      </candidateList>
      <explain/>
      <paraID>7577E514</paraID>
      <start>2</start>
      <end>6</end>
      <status>modified</status>
      <modifiedWord> 供应商</modifiedWord>
      <trackRevisions>false</trackRevisions>
    </reviewItem>
    <reviewItem>
      <errorID>08521a12-1196-42e7-b523-f09b56c007c8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1376BE8E</paraID>
      <start>0</start>
      <end>2</end>
      <status>modified</status>
      <modifiedWord>1.</modifiedWord>
      <trackRevisions>false</trackRevisions>
    </reviewItem>
    <reviewItem>
      <errorID>9a9f8d13-3b45-4b2b-ae97-940a3b55d4f8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31AEEBEC</paraID>
      <start>0</start>
      <end>2</end>
      <status>modified</status>
      <modifiedWord>2.</modifiedWord>
      <trackRevisions>false</trackRevisions>
    </reviewItem>
    <reviewItem>
      <errorID>e55a29e7-ba42-4404-a9cd-c54a56a608a1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39255342</paraID>
      <start>0</start>
      <end>2</end>
      <status>modified</status>
      <modifiedWord>3.</modifiedWord>
      <trackRevisions>false</trackRevisions>
    </reviewItem>
    <reviewItem>
      <errorID>458012ae-8d7f-4be7-bd9f-a2cb522f9715</errorID>
      <errorWord>(</errorWord>
      <group>L1_Format</group>
      <groupName>格式问题</groupName>
      <ability>L2_HalfPunc</ability>
      <abilityName>全半角检查</abilityName>
      <candidateList>
        <item>（</item>
      </candidateList>
      <explain>文本全半角错误。</explain>
      <paraID>6FD84C11</paraID>
      <start>74</start>
      <end>75</end>
      <status>modified</status>
      <modifiedWord>（</modifiedWord>
      <trackRevisions>false</trackRevisions>
    </reviewItem>
    <reviewItem>
      <errorID>ccbbfdf7-3d84-436b-b7d0-1c22b643c719</errorID>
      <errorWord>)</errorWord>
      <group>L1_Format</group>
      <groupName>格式问题</groupName>
      <ability>L2_HalfPunc</ability>
      <abilityName>全半角检查</abilityName>
      <candidateList>
        <item>）</item>
      </candidateList>
      <explain>文本全半角错误。</explain>
      <paraID>6FD84C11</paraID>
      <start>85</start>
      <end>86</end>
      <status>modified</status>
      <modifiedWord>）</modifiedWord>
      <trackRevisions>false</trackRevisions>
    </reviewItem>
    <reviewItem>
      <errorID>7209f650-a464-4add-a0fb-39a93cb57e61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63BBCCB0</paraID>
      <start>0</start>
      <end>2</end>
      <status>unmodified</status>
      <modifiedWord/>
      <trackRevisions>false</trackRevisions>
    </reviewItem>
    <reviewItem>
      <errorID>adc87e57-7566-4034-adbb-f26a992a57d2</errorID>
      <errorWord>、</errorWord>
      <group>L1_Word</group>
      <groupName>字词问题</groupName>
      <ability>L2_Typo</ability>
      <abilityName>字词错误</abilityName>
      <candidateList>
        <item>、有</item>
      </candidateList>
      <explain/>
      <paraID>31A2C39A</paraID>
      <start>15</start>
      <end>16</end>
      <status>unmodified</status>
      <modifiedWord/>
      <trackRevisions>false</trackRevisions>
    </reviewItem>
    <reviewItem>
      <errorID>7832140e-3c8d-47d8-be65-219d5cbeb8f8</errorID>
      <errorWord>的</errorWord>
      <group>L1_Word</group>
      <groupName>字词问题</groupName>
      <ability>L2_DDD</ability>
      <abilityName>的地得用法</abilityName>
      <candidateList>
        <item>得</item>
      </candidateList>
      <explain>“得”常用在动词或形容词后面，表示动作结果、程度或状态评价。</explain>
      <paraID>5F52D8C0</paraID>
      <start>7</start>
      <end>8</end>
      <status>unmodified</status>
      <modifiedWord/>
      <trackRevisions>false</trackRevisions>
    </reviewItem>
    <reviewItem>
      <errorID>2f26389b-5c08-4daa-a56f-ad35351b2997</errorID>
      <errorWord>的</errorWord>
      <group>L1_Word</group>
      <groupName>字词问题</groupName>
      <ability>L2_DDD</ability>
      <abilityName>的地得用法</abilityName>
      <candidateList>
        <item>得</item>
      </candidateList>
      <explain>“得”常用在动词或形容词后面，表示动作结果、程度或状态评价。</explain>
      <paraID>4B4311C5</paraID>
      <start>7</start>
      <end>8</end>
      <status>unmodified</status>
      <modifiedWord/>
      <trackRevisions>false</trackRevisions>
    </reviewItem>
    <reviewItem>
      <errorID>aaacc9a1-05ba-4b1f-8e53-7ae497cbb0c2</errorID>
      <errorWord>的</errorWord>
      <group>L1_Word</group>
      <groupName>字词问题</groupName>
      <ability>L2_DDD</ability>
      <abilityName>的地得用法</abilityName>
      <candidateList>
        <item>得</item>
      </candidateList>
      <explain>“得”常用在动词或形容词后面，表示动作结果、程度或状态评价。</explain>
      <paraID> 6540904</paraID>
      <start>9</start>
      <end>10</end>
      <status>unmodified</status>
      <modifiedWord/>
      <trackRevisions>false</trackRevisions>
    </reviewItem>
    <reviewItem>
      <errorID>13387e6b-5178-4126-b28e-615728ecb557</errorID>
      <errorWord>:</errorWord>
      <group>L1_Format</group>
      <groupName>格式问题</groupName>
      <ability>L2_HalfPunc</ability>
      <abilityName>全半角检查</abilityName>
      <candidateList>
        <item>：</item>
      </candidateList>
      <explain>文本全半角错误。</explain>
      <paraID>224ACB69</paraID>
      <start>1</start>
      <end>2</end>
      <status>unmodified</status>
      <modifiedWord/>
      <trackRevisions>false</trackRevisions>
    </reviewItem>
    <reviewItem>
      <errorID>8265e942-6ac7-482a-8822-15cfee3d03c0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49411EC7</paraID>
      <start>0</start>
      <end>2</end>
      <status>unmodified</status>
      <modifiedWord/>
      <trackRevisions>false</trackRevisions>
    </reviewItem>
    <reviewItem>
      <errorID>5389d584-3bf1-48a5-a28e-9b373389bff5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69B6A2CB</paraID>
      <start>0</start>
      <end>2</end>
      <status>unmodified</status>
      <modifiedWord/>
      <trackRevisions>false</trackRevisions>
    </reviewItem>
    <reviewItem>
      <errorID>cb2791b3-5b7f-452c-a29b-07dd63051ace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39B5B6B</paraID>
      <start>0</start>
      <end>2</end>
      <status>unmodified</status>
      <modifiedWord/>
      <trackRevisions>false</trackRevisions>
    </reviewItem>
    <reviewItem>
      <errorID>8aace112-6a1a-430a-a961-f8098585499c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62133B47</paraID>
      <start>13</start>
      <end>14</end>
      <status>modified</status>
      <modifiedWord>—</modifiedWord>
      <trackRevisions>false</trackRevisions>
    </reviewItem>
    <reviewItem>
      <errorID>4e51cd21-95ce-4cfc-8c42-6189e32291f7</errorID>
      <errorWord>(</errorWord>
      <group>L1_Format</group>
      <groupName>格式问题</groupName>
      <ability>L2_HalfPunc</ability>
      <abilityName>全半角检查</abilityName>
      <candidateList>
        <item>（</item>
      </candidateList>
      <explain>文本全半角错误。</explain>
      <paraID>62133B47</paraID>
      <start>36</start>
      <end>37</end>
      <status>modified</status>
      <modifiedWord>（</modifiedWord>
      <trackRevisions>false</trackRevisions>
    </reviewItem>
    <reviewItem>
      <errorID>fb13a9f3-fa3e-4563-b8f0-95f705765b2f</errorID>
      <errorWord>)</errorWord>
      <group>L1_Format</group>
      <groupName>格式问题</groupName>
      <ability>L2_HalfPunc</ability>
      <abilityName>全半角检查</abilityName>
      <candidateList>
        <item>）</item>
      </candidateList>
      <explain>文本全半角错误。</explain>
      <paraID>62133B47</paraID>
      <start>46</start>
      <end>47</end>
      <status>modified</status>
      <modifiedWord>）</modifiedWord>
      <trackRevisions>false</trackRevisions>
    </reviewItem>
    <reviewItem>
      <errorID>533499fa-3c7b-427c-9cbd-1d83dd020532</errorID>
      <errorWord>;</errorWord>
      <group>L1_Format</group>
      <groupName>格式问题</groupName>
      <ability>L2_HalfPunc</ability>
      <abilityName>全半角检查</abilityName>
      <candidateList>
        <item>；</item>
      </candidateList>
      <explain>文本全半角错误。</explain>
      <paraID>62133B47</paraID>
      <start>88</start>
      <end>89</end>
      <status>modified</status>
      <modifiedWord>；</modifiedWord>
      <trackRevisions>false</trackRevisions>
    </reviewItem>
    <reviewItem>
      <errorID>0a0f4ee0-45f4-414d-b9a0-ebd4bf86711e</errorID>
      <errorWord>月份的</errorWord>
      <group>L1_Word</group>
      <groupName>字词问题</groupName>
      <ability>L2_Typo</ability>
      <abilityName>字词错误</abilityName>
      <candidateList>
        <item>月份</item>
      </candidateList>
      <explain>（～儿）〈名〉指某一个月：七～的产量比六～提高百分之十。</explain>
      <paraID>19A91709</paraID>
      <start>27</start>
      <end>30</end>
      <status>unmodified</status>
      <modifiedWord/>
      <trackRevisions>false</trackRevisions>
    </reviewItem>
    <reviewItem>
      <errorID>d8c7a8ba-02c0-4792-a0b2-22a345d3acf2</errorID>
      <errorWord>(</errorWord>
      <group>L1_Format</group>
      <groupName>格式问题</groupName>
      <ability>L2_HalfPunc</ability>
      <abilityName>全半角检查</abilityName>
      <candidateList>
        <item>（</item>
      </candidateList>
      <explain>文本全半角错误。</explain>
      <paraID>19A91709</paraID>
      <start>43</start>
      <end>44</end>
      <status>modified</status>
      <modifiedWord>（</modifiedWord>
      <trackRevisions>false</trackRevisions>
    </reviewItem>
    <reviewItem>
      <errorID>bb1b9734-f12e-407b-88ad-62ef486780f3</errorID>
      <errorWord>)</errorWord>
      <group>L1_Format</group>
      <groupName>格式问题</groupName>
      <ability>L2_HalfPunc</ability>
      <abilityName>全半角检查</abilityName>
      <candidateList>
        <item>）</item>
      </candidateList>
      <explain>文本全半角错误。</explain>
      <paraID>19A91709</paraID>
      <start>61</start>
      <end>62</end>
      <status>modified</status>
      <modifiedWord>）</modifiedWord>
      <trackRevisions>false</trackRevisions>
    </reviewItem>
    <reviewItem>
      <errorID>7b0d28ad-5139-4707-a437-7b164297211c</errorID>
      <errorWord>(</errorWord>
      <group>L1_Format</group>
      <groupName>格式问题</groupName>
      <ability>L2_HalfPunc</ability>
      <abilityName>全半角检查</abilityName>
      <candidateList>
        <item>（</item>
      </candidateList>
      <explain>文本全半角错误。</explain>
      <paraID>7A1F0F53</paraID>
      <start>41</start>
      <end>42</end>
      <status>modified</status>
      <modifiedWord>（</modifiedWord>
      <trackRevisions>false</trackRevisions>
    </reviewItem>
    <reviewItem>
      <errorID>3629c749-f4ba-4043-ae33-a428d97f7d96</errorID>
      <errorWord>)</errorWord>
      <group>L1_Format</group>
      <groupName>格式问题</groupName>
      <ability>L2_HalfPunc</ability>
      <abilityName>全半角检查</abilityName>
      <candidateList>
        <item>）</item>
      </candidateList>
      <explain>文本全半角错误。</explain>
      <paraID>7A1F0F53</paraID>
      <start>51</start>
      <end>52</end>
      <status>modified</status>
      <modifiedWord>）</modifiedWord>
      <trackRevisions>false</trackRevisions>
    </reviewItem>
    <reviewItem>
      <errorID>5a34b700-de22-410b-9d59-eee835ac99ee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7A1F0F53</paraID>
      <start>66</start>
      <end>67</end>
      <status>ignored</status>
      <modifiedWord/>
      <trackRevisions>false</trackRevisions>
    </reviewItem>
    <reviewItem>
      <errorID>000bb89f-ad17-4b87-83b3-93e1ec0ae7ea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1C971A79</paraID>
      <start>20</start>
      <end>21</end>
      <status>ignored</status>
      <modifiedWord/>
      <trackRevisions>false</trackRevisions>
    </reviewItem>
    <reviewItem>
      <errorID>71fa9d22-8330-4578-bebc-42db2b53ea79</errorID>
      <errorWord>竟争性</errorWord>
      <group>L1_Word</group>
      <groupName>字词问题</groupName>
      <ability>L2_Typo</ability>
      <abilityName>字词错误</abilityName>
      <candidateList>
        <item>竞争性</item>
      </candidateList>
      <explain/>
      <paraID>1C971A79</paraID>
      <start>24</start>
      <end>27</end>
      <status>modified</status>
      <modifiedWord>竞争性</modifiedWord>
      <trackRevisions>false</trackRevisions>
    </reviewItem>
    <reviewItem>
      <errorID>6cb32816-82d7-4ea7-aff0-166e89524657</errorID>
      <errorWord>-</errorWord>
      <group>L1_Format</group>
      <groupName>格式问题</groupName>
      <ability>L2_HalfPunc</ability>
      <abilityName>全半角检查</abilityName>
      <candidateList>
        <item>－</item>
      </candidateList>
      <explain>文本全半角错误。</explain>
      <paraID>1C971A79</paraID>
      <start>32</start>
      <end>33</end>
      <status>modified</status>
      <modifiedWord>－</modifiedWord>
      <trackRevisions>false</trackRevisions>
    </reviewItem>
    <reviewItem>
      <errorID>069825a8-aaaf-4f07-93ae-63fd5d29820f</errorID>
      <errorWord>(</errorWord>
      <group>L1_Format</group>
      <groupName>格式问题</groupName>
      <ability>L2_HalfPunc</ability>
      <abilityName>全半角检查</abilityName>
      <candidateList>
        <item>（</item>
      </candidateList>
      <explain>文本全半角错误。</explain>
      <paraID>1C971A79</paraID>
      <start>44</start>
      <end>45</end>
      <status>modified</status>
      <modifiedWord>（</modifiedWord>
      <trackRevisions>false</trackRevisions>
    </reviewItem>
    <reviewItem>
      <errorID>7094a7df-92f4-4578-b0eb-8e82f7bacdf1</errorID>
      <errorWord>)</errorWord>
      <group>L1_Format</group>
      <groupName>格式问题</groupName>
      <ability>L2_HalfPunc</ability>
      <abilityName>全半角检查</abilityName>
      <candidateList>
        <item>）</item>
      </candidateList>
      <explain>文本全半角错误。</explain>
      <paraID>1C971A79</paraID>
      <start>46</start>
      <end>47</end>
      <status>modified</status>
      <modifiedWord>）</modifiedWord>
      <trackRevisions>false</trackRevisions>
    </reviewItem>
    <reviewItem>
      <errorID>05e74d3f-5f34-4566-8b0d-2fdc0978c1cb</errorID>
      <errorWord>..</errorWord>
      <group>L1_Punc</group>
      <groupName>标点问题</groupName>
      <ability>L2_Punc</ability>
      <abilityName>标点符号检查</abilityName>
      <candidateList>
        <item>.</item>
      </candidateList>
      <explain/>
      <paraID>237A7E08</paraID>
      <start>1</start>
      <end>2</end>
      <status>modified</status>
      <modifiedWord>.</modifiedWord>
      <trackRevisions>false</trackRevisions>
    </reviewItem>
    <reviewItem>
      <errorID>9646da49-b906-409d-8bb4-07bd32aca8ff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46ED0D05</paraID>
      <start>0</start>
      <end>2</end>
      <status>unmodified</status>
      <modifiedWord/>
      <trackRevisions>false</trackRevisions>
    </reviewItem>
    <reviewItem>
      <errorID>e5933274-3dec-458d-8d8e-4acc6c300dc3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3022F6CD</paraID>
      <start>0</start>
      <end>2</end>
      <status>unmodified</status>
      <modifiedWord/>
      <trackRevisions>false</trackRevisions>
    </reviewItem>
    <reviewItem>
      <errorID>c8c812ad-46f5-4dd9-87e3-4785ff92a97b</errorID>
      <errorWord>》</errorWord>
      <group>L1_Word</group>
      <groupName>字词问题</groupName>
      <ability>L2_Typo</ability>
      <abilityName>字词错误</abilityName>
      <candidateList>
        <item>》等</item>
      </candidateList>
      <explain/>
      <paraID>5C9A3BAF</paraID>
      <start>74</start>
      <end>75</end>
      <status>unmodified</status>
      <modifiedWord/>
      <trackRevisions>false</trackRevisions>
    </reviewItem>
    <reviewItem>
      <errorID>fce1c3a7-fde1-44d4-ac64-88a49c0de0db</errorID>
      <errorWord>间</errorWord>
      <group>L1_Word</group>
      <groupName>字词问题</groupName>
      <ability>L2_Typo</ability>
      <abilityName>字词错误</abilityName>
      <candidateList>
        <item>间内</item>
      </candidateList>
      <explain/>
      <paraID>3835662E</paraID>
      <start>47</start>
      <end>49</end>
      <status>modified</status>
      <modifiedWord>间内</modifiedWord>
      <trackRevisions>false</trackRevisions>
    </reviewItem>
    <reviewItem>
      <errorID>a47899da-1df7-4333-8d8d-4c8a2cd053c1</errorID>
      <errorWord>(</errorWord>
      <group>L1_Format</group>
      <groupName>格式问题</groupName>
      <ability>L2_HalfPunc</ability>
      <abilityName>全半角检查</abilityName>
      <candidateList>
        <item>（</item>
      </candidateList>
      <explain>文本全半角错误。</explain>
      <paraID>1992A26D</paraID>
      <start>3</start>
      <end>4</end>
      <status>modified</status>
      <modifiedWord>（</modifiedWord>
      <trackRevisions>false</trackRevisions>
    </reviewItem>
    <reviewItem>
      <errorID>b839f858-c47b-4263-a33c-a9484d0d549e</errorID>
      <errorWord>无须</errorWord>
      <group>L1_Word</group>
      <groupName>字词问题</groupName>
      <ability>L2_Typo</ability>
      <abilityName>字词错误</abilityName>
      <candidateList>
        <item>无需</item>
      </candidateList>
      <explain>存在发音相同字词的误用。</explain>
      <paraID> 4816F41</paraID>
      <start>0</start>
      <end>2</end>
      <status>modified</status>
      <modifiedWord>无需</modifiedWord>
      <trackRevisions>false</trackRevisions>
    </reviewItem>
    <reviewItem>
      <errorID>57b2bcc1-5200-43ef-adf3-6b0a39e5a2ee</errorID>
      <errorWord>(</errorWord>
      <group>L1_Format</group>
      <groupName>格式问题</groupName>
      <ability>L2_HalfPunc</ability>
      <abilityName>全半角检查</abilityName>
      <candidateList>
        <item>（</item>
      </candidateList>
      <explain>文本全半角错误。</explain>
      <paraID> C54C916</paraID>
      <start>9</start>
      <end>10</end>
      <status>modified</status>
      <modifiedWord>（</modifiedWord>
      <trackRevisions>false</trackRevisions>
    </reviewItem>
    <reviewItem>
      <errorID>266319e7-63f4-406a-a3b0-aae26c9ae585</errorID>
      <errorWord>-</errorWord>
      <group>L1_Format</group>
      <groupName>格式问题</groupName>
      <ability>L2_HalfPunc</ability>
      <abilityName>全半角检查</abilityName>
      <candidateList>
        <item>－</item>
      </candidateList>
      <explain>文本全半角错误。</explain>
      <paraID>  8829BE</paraID>
      <start>21</start>
      <end>22</end>
      <status>modified</status>
      <modifiedWord>－</modifiedWord>
      <trackRevisions>false</trackRevisions>
    </reviewItem>
    <reviewItem>
      <errorID>037f27bd-9dae-4529-bd75-fe0b8bc47037</errorID>
      <errorWord>-</errorWord>
      <group>L1_Format</group>
      <groupName>格式问题</groupName>
      <ability>L2_HalfPunc</ability>
      <abilityName>全半角检查</abilityName>
      <candidateList>
        <item>－</item>
      </candidateList>
      <explain>文本全半角错误。</explain>
      <paraID>  8829BE</paraID>
      <start>28</start>
      <end>29</end>
      <status>modified</status>
      <modifiedWord>－</modifiedWord>
      <trackRevisions>false</trackRevisions>
    </reviewItem>
    <reviewItem>
      <errorID>f90d9d1e-8c65-4ced-b315-d252d95424c5</errorID>
      <errorWord>涉及到</errorWord>
      <group>L1_Grammar</group>
      <groupName>语法问题</groupName>
      <ability>L2_Grammar</ability>
      <abilityName>语法错误</abilityName>
      <candidateList>
        <item>涉及</item>
      </candidateList>
      <explain>〈动〉牵涉到；关联到：案子～好几个人｜这个问题～面很广。</explain>
      <paraID>74E3C65C</paraID>
      <start>12</start>
      <end>14</end>
      <status>modified</status>
      <modifiedWord>涉及</modifiedWord>
      <trackRevisions>false</trackRevisions>
    </reviewItem>
    <reviewItem>
      <errorID>1ab3bb63-3b4a-4067-87a1-c541398c0296</errorID>
      <errorWord>：）</errorWord>
      <group>L1_Punc</group>
      <groupName>标点问题</groupName>
      <ability>L2_Punc</ability>
      <abilityName>标点符号检查</abilityName>
      <candidateList>
        <item>）</item>
      </candidateList>
      <explain/>
      <paraID>4B2E114B</paraID>
      <start>25</start>
      <end>27</end>
      <status>unmodified</status>
      <modifiedWord/>
      <trackRevisions>false</trackRevisions>
    </reviewItem>
    <reviewItem>
      <errorID>89f50255-e77b-484c-9bee-825256126d1c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77225170</paraID>
      <start>0</start>
      <end>2</end>
      <status>unmodified</status>
      <modifiedWord/>
      <trackRevisions>false</trackRevisions>
    </reviewItem>
    <reviewItem>
      <errorID>220a3239-ef7c-4699-b0ab-341cc744cf54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499BE9CF</paraID>
      <start>0</start>
      <end>2</end>
      <status>unmodified</status>
      <modifiedWord/>
      <trackRevisions>false</trackRevisions>
    </reviewItem>
    <reviewItem>
      <errorID>383888ea-bf0b-49de-b448-2d5780fb9808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501869E5</paraID>
      <start>0</start>
      <end>2</end>
      <status>unmodified</status>
      <modifiedWord/>
      <trackRevisions>false</trackRevisions>
    </reviewItem>
    <reviewItem>
      <errorID>78ce0aa9-16ea-4f51-8181-b988cf3e9952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1E7E42EC</paraID>
      <start>0</start>
      <end>2</end>
      <status>unmodified</status>
      <modifiedWord/>
      <trackRevisions>false</trackRevisions>
    </reviewItem>
    <reviewItem>
      <errorID>1df8bb3d-b13a-4036-9c44-6f35828ff572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67E32B8D</paraID>
      <start>0</start>
      <end>2</end>
      <status>unmodified</status>
      <modifiedWord/>
      <trackRevisions>false</trackRevisions>
    </reviewItem>
    <reviewItem>
      <errorID>e45a7658-b577-43cd-875a-52500d586b2b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54C5A004</paraID>
      <start>0</start>
      <end>2</end>
      <status>unmodified</status>
      <modifiedWord/>
      <trackRevisions>false</trackRevisions>
    </reviewItem>
    <reviewItem>
      <errorID>9b7f4428-da12-4b75-bd0c-fd986249fa40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28D8C48D</paraID>
      <start>0</start>
      <end>2</end>
      <status>unmodified</status>
      <modifiedWord/>
      <trackRevisions>false</trackRevisions>
    </reviewItem>
    <reviewItem>
      <errorID>45f89096-a832-429b-9a7f-7603e4c521d0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55F3A39C</paraID>
      <start>0</start>
      <end>2</end>
      <status>unmodified</status>
      <modifiedWord/>
      <trackRevisions>false</trackRevisions>
    </reviewItem>
    <reviewItem>
      <errorID>c9b0f057-1cb0-41e3-a92f-365322fa5390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18C1BCB7</paraID>
      <start>0</start>
      <end>2</end>
      <status>unmodified</status>
      <modifiedWord/>
      <trackRevisions>false</trackRevisions>
    </reviewItem>
    <reviewItem>
      <errorID>2d91f3d9-ae0a-4c9b-b765-d20201d8bbe5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7C368AD4</paraID>
      <start>0</start>
      <end>3</end>
      <status>unmodified</status>
      <modifiedWord/>
      <trackRevisions>false</trackRevisions>
    </reviewItem>
    <reviewItem>
      <errorID>42524a63-9573-4e5a-ae7d-203b362f7b00</errorID>
      <errorWord>(</errorWord>
      <group>L1_Format</group>
      <groupName>格式问题</groupName>
      <ability>L2_HalfPunc</ability>
      <abilityName>全半角检查</abilityName>
      <candidateList>
        <item>（</item>
      </candidateList>
      <explain>文本全半角错误。</explain>
      <paraID>3D359D60</paraID>
      <start>2</start>
      <end>3</end>
      <status>unmodified</status>
      <modifiedWord/>
      <trackRevisions>false</trackRevisions>
    </reviewItem>
    <reviewItem>
      <errorID>6843a2cc-1390-4a9e-a296-b7b56e019db3</errorID>
      <errorWord>)</errorWord>
      <group>L1_Format</group>
      <groupName>格式问题</groupName>
      <ability>L2_HalfPunc</ability>
      <abilityName>全半角检查</abilityName>
      <candidateList>
        <item>）</item>
      </candidateList>
      <explain>文本全半角错误。</explain>
      <paraID>3D359D60</paraID>
      <start>5</start>
      <end>6</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9A6EEDE7F5B04BE68284F2373AEF7CD9_13</vt:lpwstr>
  </property>
  <property fmtid="{D5CDD505-2E9C-101B-9397-08002B2CF9AE}" pid="4" name="KSOTemplateDocerSaveRecord">
    <vt:lpwstr>eyJoZGlkIjoiM2Y5NjI2NDkwMzY3MDRjODhkOWVlZDk3MmU5ZDAzZDMiLCJ1c2VySWQiOiIxMTU2NDQ3Mzk1In0=</vt:lpwstr>
  </property>
</Properties>
</file>

<file path=customXml/item4.xml><?xml version="1.0" encoding="utf-8"?>
<Properties xmlns="http://schemas.openxmlformats.org/officeDocument/2006/extended-properties" xmlns:vt="http://schemas.openxmlformats.org/officeDocument/2006/docPropsVTypes">
  <Template>Normal</Template>
  <Pages>65</Pages>
  <Words>23468</Words>
  <Characters>24935</Characters>
  <TotalTime>0</TotalTime>
  <ScaleCrop>false</ScaleCrop>
  <LinksUpToDate>false</LinksUpToDate>
  <CharactersWithSpaces>25506</CharactersWithSpaces>
  <Application>WPS Office_12.1.0.26375_F1E327BC-269C-435d-A152-05C5408002CA</Application>
  <DocSecurity>0</DocSecurity>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2024-02-06T02:34:00Z</dcterms:created>
  <dc:creator>chenm</dc:creator>
  <cp:lastModifiedBy>momo施〰</cp:lastModifiedBy>
  <cp:lastPrinted>2026-05-27T06:32:00Z</cp:lastPrinted>
  <dcterms:modified xsi:type="dcterms:W3CDTF">2026-05-28T04:33:15Z</dcterms:modified>
  <cp:revision>22</cp:revision>
</cp:coreProperties>
</file>

<file path=customXml/item6.xml><?xml version="1.0" encoding="utf-8"?>
<Properties xmlns:vt="http://schemas.openxmlformats.org/officeDocument/2006/docPropsVTypes" xmlns="http://schemas.openxmlformats.org/officeDocument/2006/custom-properties">
  <property fmtid="{D5CDD505-2E9C-101B-9397-08002B2CF9AE}" pid="2" name="KSOProductBuildVer">
    <vt:lpwstr>2052-12.1.0.26375</vt:lpwstr>
  </property>
  <property fmtid="{D5CDD505-2E9C-101B-9397-08002B2CF9AE}" pid="3" name="ICV">
    <vt:lpwstr>9A6EEDE7F5B04BE68284F2373AEF7CD9_13</vt:lpwstr>
  </property>
  <property fmtid="{D5CDD505-2E9C-101B-9397-08002B2CF9AE}" pid="4" name="KSOTemplateDocerSaveRecord">
    <vt:lpwstr>eyJoZGlkIjoiM2Y5NjI2NDkwMzY3MDRjODhkOWVlZDk3MmU5ZDAzZDMiLCJ1c2VySWQiOiIxMTU2NDQ3Mzk1In0_x003D_</vt:lpwstr>
  </property>
</Properties>
</file>

<file path=customXml/item7.xml><?xml version="1.0" encoding="utf-8"?>
<Properties xmlns:vt="http://schemas.openxmlformats.org/officeDocument/2006/docPropsVTypes" xmlns="http://schemas.openxmlformats.org/officeDocument/2006/extended-properties">
  <Template>Normal</Template>
  <TotalTime>0</TotalTime>
  <Pages>65</Pages>
  <Words>23468</Words>
  <Characters>24935</Characters>
  <Application>WPS Office_12.1.0.26375_F1E327BC-269C-435d-A152-05C5408002CA</Application>
  <DocSecurity>0</DocSecurity>
  <CharactersWithSpaces>25506</CharactersWithSpaces>
  <AppVersion>15.0000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dc:creator>chenm</dc:creator>
  <cp:lastModifiedBy>momo施〰</cp:lastModifiedBy>
  <cp:revision>22</cp:revision>
  <cp:lastPrinted>2026-05-27T06:32:00Z</cp:lastPrinted>
  <dcterms:created xsi:type="dcterms:W3CDTF">2024-02-06T02:34:00Z</dcterms:created>
  <dcterms:modified xsi:type="dcterms:W3CDTF">2026-05-28T06:13:29Z</dcterms:modified>
</cp:coreProperties>
</file>

<file path=customXml/item9.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23B833C-E674-41E1-BF59-BF8C4CC1F4B1}"/>
</file>

<file path=customXml/itemProps2.xml><?xml version="1.0" encoding="utf-8"?>
<ds:datastoreItem xmlns:ds="http://schemas.openxmlformats.org/officeDocument/2006/customXml" ds:itemID="{8B2080C2-9599-4650-BA98-4AE618B23468}"/>
</file>

<file path=customXml/itemProps3.xml><?xml version="1.0" encoding="utf-8"?>
<ds:datastoreItem xmlns:ds="http://schemas.openxmlformats.org/officeDocument/2006/customXml" ds:itemID="{A3C2E878-1B01-4AC7-85BE-451FAA6CBBF1}"/>
</file>

<file path=customXml/itemProps4.xml><?xml version="1.0" encoding="utf-8"?>
<ds:datastoreItem xmlns:ds="http://schemas.openxmlformats.org/officeDocument/2006/customXml" ds:itemID="{7F2D5AAB-662E-4AA0-A0EA-066CFA0532A6}"/>
</file>

<file path=customXml/itemProps5.xml><?xml version="1.0" encoding="utf-8"?>
<ds:datastoreItem xmlns:ds="http://schemas.openxmlformats.org/officeDocument/2006/customXml" ds:itemID="{86B85CB7-47AA-4E81-9942-147B354D466E}"/>
</file>

<file path=customXml/itemProps6.xml><?xml version="1.0" encoding="utf-8"?>
<ds:datastoreItem xmlns:ds="http://schemas.openxmlformats.org/officeDocument/2006/customXml" ds:itemID="{1420B45E-3A4D-4E33-8CC2-6A02072453DD}"/>
</file>

<file path=customXml/itemProps7.xml><?xml version="1.0" encoding="utf-8"?>
<ds:datastoreItem xmlns:ds="http://schemas.openxmlformats.org/officeDocument/2006/customXml" ds:itemID="{4C8F4B32-896A-4730-86A8-EBB593B3A1E0}"/>
</file>

<file path=customXml/itemProps8.xml><?xml version="1.0" encoding="utf-8"?>
<ds:datastoreItem xmlns:ds="http://schemas.openxmlformats.org/officeDocument/2006/customXml" ds:itemID="{B4BB338D-7439-4EC7-9D24-50E8635003EF}"/>
</file>

<file path=customXml/itemProps9.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chenm</dc:creator>
  <cp:lastModifiedBy>江苏本源泰州分公司</cp:lastModifiedBy>
  <cp:revision>24</cp:revision>
  <dcterms:created xsi:type="dcterms:W3CDTF">2024-02-06T02:34:00Z</dcterms:created>
  <dcterms:modified xsi:type="dcterms:W3CDTF">2026-05-28T09:44:33Z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AF5012EBDC724125A060D1C6F29F58A5_13</vt:lpwstr>
  </property>
  <property fmtid="{D5CDD505-2E9C-101B-9397-08002B2CF9AE}" pid="4" name="KSOTemplateDocerSaveRecord">
    <vt:lpwstr>eyJoZGlkIjoiM2Y5NjI2NDkwMzY3MDRjODhkOWVlZDk3MmU5ZDAzZDMiLCJ1c2VySWQiOiIxMTU2NDQ3Mzk1In0=</vt:lpwstr>
  </property>
  <property fmtid="{D5CDD505-2E9C-101B-9397-08002B2CF9AE}" pid="5" name="AIGC">
    <vt:lpwstr>{"ContentType":"Report-word","Producer":"蜜度-校对通","TaskID":"JDT_20260528_ae60bb85aabc401eae47a050ee62d81e","Timestamp":1779948890643,"Version":"wenxiu_v4.0"}</vt:lpwstr>
  </property>
</Properties>
</file>