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highlight w:val="none"/>
        </w:rPr>
      </w:pPr>
      <w:r>
        <w:rPr>
          <w:rFonts w:ascii="宋体" w:hAnsi="宋体" w:cs="宋体"/>
          <w:b/>
          <w:color w:val="auto"/>
          <w:sz w:val="84"/>
          <w:highlight w:val="none"/>
        </w:rPr>
      </w:r>
      <w:r/>
    </w:p>
    <w:p>
      <w:pPr>
        <w:pStyle w:val="769"/>
        <w:rPr>
          <w:rFonts w:ascii="宋体" w:hAnsi="宋体" w:cs="宋体"/>
          <w:b/>
          <w:color w:val="auto"/>
          <w:sz w:val="84"/>
          <w:highlight w:val="none"/>
        </w:rPr>
      </w:pPr>
      <w:r>
        <w:rPr>
          <w:rFonts w:ascii="宋体" w:hAnsi="宋体" w:cs="宋体"/>
          <w:b/>
          <w:color w:val="auto"/>
          <w:sz w:val="84"/>
          <w:highlight w:val="none"/>
        </w:rPr>
      </w:r>
      <w:r/>
    </w:p>
    <w:p>
      <w:pPr>
        <w:rPr>
          <w:color w:val="auto"/>
          <w:highlight w:val="none"/>
        </w:rPr>
      </w:pPr>
      <w:r>
        <w:rPr>
          <w:color w:val="auto"/>
          <w:highlight w:val="none"/>
        </w:rPr>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招标文件</w:t>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 xml:space="preserve">项目编号：</w:t>
      </w:r>
      <w:r>
        <w:rPr>
          <w:rFonts w:hint="eastAsia" w:ascii="宋体" w:hAnsi="宋体" w:cs="宋体"/>
          <w:b/>
          <w:color w:val="auto"/>
          <w:sz w:val="36"/>
          <w:szCs w:val="36"/>
          <w:highlight w:val="none"/>
          <w:lang w:eastAsia="zh-CN"/>
        </w:rPr>
        <w:t xml:space="preserve">JSZC-321192-YDGC-G2026-0004</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szCs w:val="36"/>
          <w:highlight w:val="none"/>
        </w:rPr>
        <w:t xml:space="preserve">项目名称</w:t>
      </w:r>
      <w:r>
        <w:rPr>
          <w:rFonts w:hint="eastAsia" w:ascii="宋体" w:hAnsi="宋体" w:cs="宋体"/>
          <w:color w:val="auto"/>
          <w:sz w:val="36"/>
          <w:szCs w:val="36"/>
          <w:highlight w:val="none"/>
        </w:rPr>
        <w:t xml:space="preserve">：</w:t>
      </w:r>
      <w:r>
        <w:rPr>
          <w:rFonts w:hint="eastAsia" w:ascii="宋体" w:hAnsi="宋体" w:cs="宋体"/>
          <w:b/>
          <w:bCs/>
          <w:color w:val="auto"/>
          <w:sz w:val="36"/>
          <w:szCs w:val="36"/>
          <w:highlight w:val="none"/>
          <w:lang w:eastAsia="zh-CN"/>
        </w:rPr>
        <w:t xml:space="preserve">镇江经开区分局2025款警务人员制式服装采购</w:t>
      </w:r>
      <w:r/>
    </w:p>
    <w:p>
      <w:pPr>
        <w:spacing w:line="360" w:lineRule="auto"/>
        <w:rPr>
          <w:rFonts w:ascii="宋体" w:hAnsi="宋体" w:cs="宋体"/>
          <w:b/>
          <w:color w:val="auto"/>
          <w:sz w:val="36"/>
          <w:highlight w:val="none"/>
        </w:rPr>
      </w:pPr>
      <w:r>
        <w:rPr>
          <w:rFonts w:ascii="宋体" w:hAnsi="宋体" w:cs="宋体"/>
          <w:b/>
          <w:color w:val="auto"/>
          <w:sz w:val="36"/>
          <w:highlight w:val="none"/>
        </w:rPr>
        <w:t xml:space="preserve"> </w:t>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t xml:space="preserve">永道工程咨询（江苏)有限公司</w:t>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 xml:space="preserve">202</w:t>
      </w:r>
      <w:r>
        <w:rPr>
          <w:rFonts w:hint="eastAsia" w:ascii="宋体" w:hAnsi="宋体" w:cs="宋体"/>
          <w:b/>
          <w:color w:val="auto"/>
          <w:sz w:val="36"/>
          <w:szCs w:val="36"/>
          <w:highlight w:val="none"/>
          <w:lang w:val="en-US" w:eastAsia="zh-CN"/>
        </w:rPr>
        <w:t xml:space="preserve">6</w:t>
      </w:r>
      <w:r>
        <w:rPr>
          <w:rFonts w:hint="eastAsia" w:ascii="宋体" w:hAnsi="宋体" w:cs="宋体"/>
          <w:b/>
          <w:color w:val="auto"/>
          <w:sz w:val="36"/>
          <w:szCs w:val="36"/>
          <w:highlight w:val="none"/>
        </w:rPr>
        <w:t xml:space="preserve">-</w:t>
      </w:r>
      <w:r>
        <w:rPr>
          <w:rFonts w:hint="eastAsia" w:ascii="宋体" w:hAnsi="宋体" w:cs="宋体"/>
          <w:b/>
          <w:color w:val="auto"/>
          <w:sz w:val="36"/>
          <w:szCs w:val="36"/>
          <w:highlight w:val="none"/>
          <w:lang w:val="en-US" w:eastAsia="zh-CN"/>
        </w:rPr>
        <w:t xml:space="preserve">06</w:t>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招标文件目录</w:t>
      </w:r>
      <w:r/>
    </w:p>
    <w:p>
      <w:pPr>
        <w:pStyle w:val="817"/>
        <w:rPr>
          <w:rFonts w:ascii="宋体" w:hAnsi="宋体" w:eastAsia="宋体" w:cs="宋体"/>
          <w:color w:val="auto"/>
          <w:highlight w:val="none"/>
        </w:rPr>
      </w:pPr>
      <w:r>
        <w:rPr>
          <w:rFonts w:ascii="宋体" w:hAnsi="宋体" w:eastAsia="宋体" w:cs="宋体"/>
          <w:color w:val="auto"/>
          <w:highlight w:val="none"/>
        </w:rPr>
      </w:r>
      <w:r/>
    </w:p>
    <w:p>
      <w:pPr>
        <w:pStyle w:val="792"/>
        <w:tabs>
          <w:tab w:val="right" w:pos="8279" w:leader="dot"/>
        </w:tabs>
        <w:rPr>
          <w:rFonts w:ascii="宋体" w:hAnsi="宋体" w:cs="宋体"/>
          <w:b/>
          <w:color w:val="auto"/>
          <w:sz w:val="36"/>
          <w:szCs w:val="36"/>
          <w:highlight w:val="none"/>
        </w:rPr>
      </w:pP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TOC \o "1-1" \h \u </w:instrText>
      </w:r>
      <w:r>
        <w:rPr>
          <w:rFonts w:hint="eastAsia" w:ascii="宋体" w:hAnsi="宋体" w:cs="宋体"/>
          <w:b/>
          <w:color w:val="auto"/>
          <w:sz w:val="36"/>
          <w:szCs w:val="36"/>
          <w:highlight w:val="none"/>
        </w:rPr>
        <w:fldChar w:fldCharType="separate"/>
      </w:r>
      <w:r>
        <w:rPr>
          <w:color w:val="auto"/>
          <w:highlight w:val="none"/>
        </w:rPr>
        <w:fldChar w:fldCharType="begin"/>
      </w:r>
      <w:r>
        <w:rPr>
          <w:color w:val="auto"/>
          <w:highlight w:val="none"/>
        </w:rPr>
        <w:instrText xml:space="preserve"> HYPERLINK \l "_Toc2067" </w:instrText>
      </w:r>
      <w:r>
        <w:rPr>
          <w:color w:val="auto"/>
          <w:highlight w:val="none"/>
        </w:rPr>
        <w:fldChar w:fldCharType="separate"/>
      </w:r>
      <w:r>
        <w:rPr>
          <w:rFonts w:hint="eastAsia" w:ascii="宋体" w:hAnsi="宋体" w:cs="宋体"/>
          <w:b/>
          <w:color w:val="auto"/>
          <w:sz w:val="36"/>
          <w:szCs w:val="36"/>
          <w:highlight w:val="none"/>
        </w:rPr>
        <w:t xml:space="preserve">第一部分投标邀请</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_Toc2067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3</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17"/>
        <w:rPr>
          <w:rFonts w:ascii="宋体" w:hAnsi="宋体" w:eastAsia="宋体" w:cs="宋体"/>
          <w:color w:val="auto"/>
          <w:highlight w:val="none"/>
        </w:rPr>
      </w:pPr>
      <w:r>
        <w:rPr>
          <w:rFonts w:ascii="宋体" w:hAnsi="宋体" w:eastAsia="宋体" w:cs="宋体"/>
          <w:color w:val="auto"/>
          <w:highlight w:val="none"/>
        </w:rPr>
      </w:r>
      <w:r/>
    </w:p>
    <w:p>
      <w:pPr>
        <w:pStyle w:val="792"/>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"_Toc25072" </w:instrText>
      </w:r>
      <w:r>
        <w:rPr>
          <w:color w:val="auto"/>
          <w:highlight w:val="none"/>
        </w:rPr>
        <w:fldChar w:fldCharType="separate"/>
      </w:r>
      <w:r>
        <w:rPr>
          <w:rFonts w:hint="eastAsia" w:ascii="宋体" w:hAnsi="宋体" w:cs="宋体"/>
          <w:b/>
          <w:color w:val="auto"/>
          <w:sz w:val="36"/>
          <w:szCs w:val="36"/>
          <w:highlight w:val="none"/>
        </w:rPr>
        <w:t xml:space="preserve">第二部分投标人须知</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_Toc25072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5</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17"/>
        <w:rPr>
          <w:rFonts w:ascii="宋体" w:hAnsi="宋体" w:eastAsia="宋体" w:cs="宋体"/>
          <w:color w:val="auto"/>
          <w:highlight w:val="none"/>
        </w:rPr>
      </w:pPr>
      <w:r>
        <w:rPr>
          <w:rFonts w:ascii="宋体" w:hAnsi="宋体" w:eastAsia="宋体" w:cs="宋体"/>
          <w:color w:val="auto"/>
          <w:highlight w:val="none"/>
        </w:rPr>
      </w:r>
      <w:r/>
    </w:p>
    <w:p>
      <w:pPr>
        <w:pStyle w:val="792"/>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"_Toc32267" </w:instrText>
      </w:r>
      <w:r>
        <w:rPr>
          <w:color w:val="auto"/>
          <w:highlight w:val="none"/>
        </w:rPr>
        <w:fldChar w:fldCharType="separate"/>
      </w:r>
      <w:r>
        <w:rPr>
          <w:rFonts w:hint="eastAsia" w:ascii="宋体" w:hAnsi="宋体" w:cs="宋体"/>
          <w:b/>
          <w:color w:val="auto"/>
          <w:sz w:val="36"/>
          <w:szCs w:val="36"/>
          <w:highlight w:val="none"/>
        </w:rPr>
        <w:t xml:space="preserve">第三部分拟签订的合同文本</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_Toc32267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22</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17"/>
        <w:rPr>
          <w:rFonts w:ascii="宋体" w:hAnsi="宋体" w:eastAsia="宋体" w:cs="宋体"/>
          <w:color w:val="auto"/>
          <w:highlight w:val="none"/>
        </w:rPr>
      </w:pPr>
      <w:r>
        <w:rPr>
          <w:rFonts w:ascii="宋体" w:hAnsi="宋体" w:eastAsia="宋体" w:cs="宋体"/>
          <w:color w:val="auto"/>
          <w:highlight w:val="none"/>
        </w:rPr>
      </w:r>
      <w:r/>
    </w:p>
    <w:p>
      <w:pPr>
        <w:pStyle w:val="792"/>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"_Toc2453" </w:instrText>
      </w:r>
      <w:r>
        <w:rPr>
          <w:color w:val="auto"/>
          <w:highlight w:val="none"/>
        </w:rPr>
        <w:fldChar w:fldCharType="separate"/>
      </w:r>
      <w:r>
        <w:rPr>
          <w:rFonts w:hint="eastAsia" w:ascii="宋体" w:hAnsi="宋体" w:cs="宋体"/>
          <w:b/>
          <w:color w:val="auto"/>
          <w:sz w:val="36"/>
          <w:szCs w:val="36"/>
          <w:highlight w:val="none"/>
        </w:rPr>
        <w:t xml:space="preserve">第四部分采购需求</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_Toc2453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40</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17"/>
        <w:rPr>
          <w:rFonts w:ascii="宋体" w:hAnsi="宋体" w:eastAsia="宋体" w:cs="宋体"/>
          <w:color w:val="auto"/>
          <w:highlight w:val="none"/>
        </w:rPr>
      </w:pPr>
      <w:r>
        <w:rPr>
          <w:rFonts w:ascii="宋体" w:hAnsi="宋体" w:eastAsia="宋体" w:cs="宋体"/>
          <w:color w:val="auto"/>
          <w:highlight w:val="none"/>
        </w:rPr>
      </w:r>
      <w:r/>
    </w:p>
    <w:p>
      <w:pPr>
        <w:pStyle w:val="792"/>
        <w:tabs>
          <w:tab w:val="right" w:pos="8279" w:leader="dot"/>
        </w:tabs>
        <w:rPr>
          <w:rFonts w:hint="eastAsia" w:ascii="宋体" w:hAnsi="宋体" w:eastAsia="宋体" w:cs="宋体"/>
          <w:b/>
          <w:color w:val="auto"/>
          <w:sz w:val="36"/>
          <w:szCs w:val="36"/>
          <w:highlight w:val="none"/>
          <w:lang w:val="en-US" w:eastAsia="zh-CN"/>
        </w:rPr>
      </w:pPr>
      <w:r>
        <w:rPr>
          <w:color w:val="auto"/>
          <w:highlight w:val="none"/>
        </w:rPr>
        <w:fldChar w:fldCharType="begin"/>
      </w:r>
      <w:r>
        <w:rPr>
          <w:color w:val="auto"/>
          <w:highlight w:val="none"/>
        </w:rPr>
        <w:instrText xml:space="preserve"> HYPERLINK \l "_Toc28829" </w:instrText>
      </w:r>
      <w:r>
        <w:rPr>
          <w:color w:val="auto"/>
          <w:highlight w:val="none"/>
        </w:rPr>
        <w:fldChar w:fldCharType="separate"/>
      </w:r>
      <w:r>
        <w:rPr>
          <w:rFonts w:hint="eastAsia" w:ascii="宋体" w:hAnsi="宋体" w:cs="宋体"/>
          <w:b/>
          <w:color w:val="auto"/>
          <w:sz w:val="36"/>
          <w:szCs w:val="36"/>
          <w:highlight w:val="none"/>
        </w:rPr>
        <w:t xml:space="preserve">第五部分评标办法和标准</w:t>
      </w:r>
      <w:r>
        <w:rPr>
          <w:rFonts w:hint="eastAsia" w:ascii="宋体" w:hAnsi="宋体" w:cs="宋体"/>
          <w:b/>
          <w:color w:val="auto"/>
          <w:sz w:val="36"/>
          <w:szCs w:val="36"/>
          <w:highlight w:val="none"/>
        </w:rPr>
        <w:tab/>
      </w:r>
      <w:r>
        <w:rPr>
          <w:rFonts w:hint="eastAsia" w:ascii="宋体" w:hAnsi="宋体" w:cs="宋体"/>
          <w:b/>
          <w:color w:val="auto"/>
          <w:sz w:val="36"/>
          <w:szCs w:val="36"/>
          <w:highlight w:val="none"/>
          <w:lang w:val="en-US" w:eastAsia="zh-CN"/>
        </w:rPr>
        <w:t xml:space="preserve">6</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lang w:val="en-US" w:eastAsia="zh-CN"/>
        </w:rPr>
        <w:t xml:space="preserve">0</w:t>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17"/>
        <w:rPr>
          <w:rFonts w:ascii="宋体" w:hAnsi="宋体" w:eastAsia="宋体" w:cs="宋体"/>
          <w:color w:val="auto"/>
          <w:highlight w:val="none"/>
        </w:rPr>
      </w:pPr>
      <w:r>
        <w:rPr>
          <w:rFonts w:ascii="宋体" w:hAnsi="宋体" w:eastAsia="宋体" w:cs="宋体"/>
          <w:color w:val="auto"/>
          <w:highlight w:val="none"/>
        </w:rPr>
      </w:r>
      <w:r/>
    </w:p>
    <w:p>
      <w:pPr>
        <w:pStyle w:val="792"/>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"_Toc25346" </w:instrText>
      </w:r>
      <w:r>
        <w:rPr>
          <w:color w:val="auto"/>
          <w:highlight w:val="none"/>
        </w:rPr>
        <w:fldChar w:fldCharType="separate"/>
      </w:r>
      <w:r>
        <w:rPr>
          <w:rFonts w:hint="eastAsia" w:ascii="宋体" w:hAnsi="宋体" w:cs="宋体"/>
          <w:b/>
          <w:color w:val="auto"/>
          <w:sz w:val="36"/>
          <w:szCs w:val="36"/>
          <w:highlight w:val="none"/>
        </w:rPr>
        <w:t xml:space="preserve">第六部分投标文件（格式）</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_Toc25346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71</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spacing w:line="360" w:lineRule="auto"/>
        <w:rPr>
          <w:rFonts w:ascii="宋体" w:hAnsi="宋体" w:cs="宋体"/>
          <w:color w:val="auto"/>
          <w:highlight w:val="none"/>
        </w:rPr>
      </w:pPr>
      <w:r>
        <w:rPr>
          <w:rFonts w:hint="eastAsia" w:ascii="宋体" w:hAnsi="宋体" w:cs="宋体"/>
          <w:b/>
          <w:color w:val="auto"/>
          <w:sz w:val="36"/>
          <w:szCs w:val="36"/>
          <w:highlight w:val="none"/>
        </w:rPr>
        <w:fldChar w:fldCharType="end"/>
      </w:r>
      <w:r/>
    </w:p>
    <w:p>
      <w:pPr>
        <w:jc w:val="center"/>
        <w:spacing w:before="200" w:after="200" w:line="360" w:lineRule="auto"/>
        <w:rPr>
          <w:rFonts w:hint="eastAsia" w:ascii="宋体" w:hAnsi="宋体" w:cs="宋体"/>
          <w:b/>
          <w:bCs/>
          <w:color w:val="auto"/>
          <w:sz w:val="36"/>
          <w:szCs w:val="36"/>
          <w:highlight w:val="none"/>
        </w:rPr>
        <w:outlineLvl w:val="0"/>
      </w:pPr>
      <w:r/>
      <w:bookmarkStart w:id="0" w:name="_Toc2067"/>
      <w:r/>
      <w:bookmarkStart w:id="1" w:name="_Toc20732967"/>
      <w:r/>
      <w:bookmarkStart w:id="2" w:name="_Toc100386033"/>
      <w:r/>
      <w:bookmarkStart w:id="3" w:name="_Toc92167999"/>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第一部分投标邀请</w:t>
      </w:r>
      <w:bookmarkEnd w:id="0"/>
      <w:r/>
      <w:bookmarkEnd w:id="1"/>
      <w:r/>
      <w:bookmarkEnd w:id="2"/>
      <w:r/>
      <w:bookmarkEnd w:id="3"/>
      <w:r/>
      <w:r/>
    </w:p>
    <w:p>
      <w:pPr>
        <w:ind w:firstLine="482"/>
        <w:spacing w:line="360" w:lineRule="auto"/>
        <w:rPr>
          <w:rFonts w:ascii="宋体" w:hAnsi="宋体" w:cs="宋体"/>
          <w:color w:val="auto"/>
          <w:sz w:val="24"/>
          <w:szCs w:val="28"/>
          <w:highlight w:val="none"/>
        </w:rPr>
        <w:pBdr>
          <w:top w:val="single" w:color="auto" w:sz="4" w:space="1"/>
          <w:left w:val="single" w:color="auto" w:sz="4" w:space="4"/>
          <w:bottom w:val="single" w:color="auto" w:sz="4" w:space="2"/>
          <w:right w:val="single" w:color="auto" w:sz="4" w:space="4"/>
        </w:pBdr>
      </w:pPr>
      <w:r/>
      <w:bookmarkStart w:id="4" w:name="_Toc98669699"/>
      <w:r/>
      <w:bookmarkStart w:id="5" w:name="_Toc98669341"/>
      <w:r/>
      <w:bookmarkStart w:id="6" w:name="_Toc100386044"/>
      <w:r/>
      <w:bookmarkStart w:id="7" w:name="_Toc92168010"/>
      <w:r/>
      <w:bookmarkStart w:id="8" w:name="_Toc20732978"/>
      <w:r>
        <w:rPr>
          <w:rFonts w:hint="eastAsia" w:ascii="宋体" w:hAnsi="宋体" w:cs="宋体"/>
          <w:color w:val="auto"/>
          <w:sz w:val="24"/>
          <w:szCs w:val="28"/>
          <w:highlight w:val="none"/>
        </w:rPr>
        <w:t xml:space="preserve">项目概况</w:t>
      </w:r>
      <w:r/>
    </w:p>
    <w:p>
      <w:pPr>
        <w:ind w:firstLine="482"/>
        <w:spacing w:line="360" w:lineRule="auto"/>
        <w:rPr>
          <w:rFonts w:ascii="宋体" w:hAnsi="宋体" w:cs="宋体"/>
          <w:color w:val="auto"/>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宋体" w:hAnsi="宋体" w:cs="宋体"/>
          <w:color w:val="auto"/>
          <w:sz w:val="24"/>
          <w:szCs w:val="28"/>
          <w:highlight w:val="none"/>
          <w:u w:val="single"/>
          <w:lang w:eastAsia="zh-CN"/>
        </w:rPr>
        <w:t xml:space="preserve">镇江</w:t>
      </w:r>
      <w:r>
        <w:rPr>
          <w:rFonts w:hint="eastAsia" w:ascii="宋体" w:hAnsi="宋体" w:cs="宋体"/>
          <w:color w:val="auto"/>
          <w:sz w:val="24"/>
          <w:szCs w:val="28"/>
          <w:highlight w:val="none"/>
          <w:u w:val="single"/>
          <w:lang w:val="en-US" w:eastAsia="zh-CN"/>
        </w:rPr>
        <w:t xml:space="preserve">经开区</w:t>
      </w:r>
      <w:r>
        <w:rPr>
          <w:rFonts w:hint="eastAsia" w:ascii="宋体" w:hAnsi="宋体" w:cs="宋体"/>
          <w:color w:val="auto"/>
          <w:sz w:val="24"/>
          <w:szCs w:val="28"/>
          <w:highlight w:val="none"/>
          <w:u w:val="single"/>
          <w:lang w:eastAsia="zh-CN"/>
        </w:rPr>
        <w:t xml:space="preserve">分局2025款警务人员制式服装采购</w:t>
      </w:r>
      <w:r>
        <w:rPr>
          <w:rFonts w:hint="eastAsia" w:ascii="宋体" w:hAnsi="宋体" w:cs="宋体"/>
          <w:color w:val="auto"/>
          <w:sz w:val="24"/>
          <w:szCs w:val="28"/>
          <w:highlight w:val="none"/>
        </w:rPr>
        <w:t xml:space="preserve">项目的潜在投标人应在</w:t>
      </w:r>
      <w:r>
        <w:rPr>
          <w:rFonts w:hint="eastAsia" w:ascii="宋体" w:hAnsi="宋体" w:cs="宋体"/>
          <w:color w:val="auto"/>
          <w:sz w:val="24"/>
          <w:szCs w:val="28"/>
          <w:highlight w:val="none"/>
          <w:u w:val="single"/>
        </w:rPr>
        <w:t xml:space="preserve">苏采云电子交易平台网址http://jszfcg.jscz.gov.cn/jszc/login</w:t>
      </w:r>
      <w:r>
        <w:rPr>
          <w:rFonts w:hint="eastAsia" w:ascii="宋体" w:hAnsi="宋体" w:cs="宋体"/>
          <w:color w:val="auto"/>
          <w:sz w:val="24"/>
          <w:szCs w:val="28"/>
          <w:highlight w:val="none"/>
        </w:rPr>
        <w:t xml:space="preserve">获取招标文件，并于</w:t>
      </w:r>
      <w:r>
        <w:rPr>
          <w:rFonts w:hint="eastAsia" w:ascii="宋体" w:hAnsi="宋体" w:cs="宋体"/>
          <w:color w:val="auto"/>
          <w:sz w:val="24"/>
          <w:szCs w:val="28"/>
          <w:highlight w:val="none"/>
          <w:u w:val="single"/>
          <w:lang w:eastAsia="zh-CN"/>
        </w:rPr>
        <w:t xml:space="preserve">2026年</w:t>
      </w:r>
      <w:r>
        <w:rPr>
          <w:rFonts w:hint="eastAsia" w:ascii="宋体" w:hAnsi="宋体" w:cs="宋体"/>
          <w:color w:val="auto"/>
          <w:sz w:val="24"/>
          <w:szCs w:val="28"/>
          <w:highlight w:val="none"/>
          <w:u w:val="single"/>
          <w:lang w:val="en-US" w:eastAsia="zh-CN"/>
        </w:rPr>
        <w:t xml:space="preserve">6</w:t>
      </w:r>
      <w:r>
        <w:rPr>
          <w:rFonts w:hint="eastAsia" w:ascii="宋体" w:hAnsi="宋体" w:cs="宋体"/>
          <w:color w:val="auto"/>
          <w:sz w:val="24"/>
          <w:szCs w:val="28"/>
          <w:highlight w:val="none"/>
          <w:u w:val="single"/>
          <w:lang w:eastAsia="zh-CN"/>
        </w:rPr>
        <w:t xml:space="preserve">月</w:t>
      </w:r>
      <w:r>
        <w:rPr>
          <w:rFonts w:hint="eastAsia" w:ascii="宋体" w:hAnsi="宋体" w:cs="宋体"/>
          <w:color w:val="auto"/>
          <w:sz w:val="24"/>
          <w:szCs w:val="28"/>
          <w:highlight w:val="none"/>
          <w:u w:val="single"/>
          <w:lang w:val="en-US" w:eastAsia="zh-CN"/>
        </w:rPr>
        <w:t xml:space="preserve">23</w:t>
      </w:r>
      <w:r>
        <w:rPr>
          <w:rFonts w:hint="eastAsia" w:ascii="宋体" w:hAnsi="宋体" w:cs="宋体"/>
          <w:color w:val="auto"/>
          <w:sz w:val="24"/>
          <w:szCs w:val="28"/>
          <w:highlight w:val="none"/>
          <w:u w:val="single"/>
          <w:lang w:eastAsia="zh-CN"/>
        </w:rPr>
        <w:t xml:space="preserve">日</w:t>
      </w:r>
      <w:r>
        <w:rPr>
          <w:rFonts w:hint="eastAsia" w:ascii="宋体" w:hAnsi="宋体" w:cs="宋体"/>
          <w:color w:val="auto"/>
          <w:sz w:val="24"/>
          <w:szCs w:val="28"/>
          <w:highlight w:val="none"/>
          <w:u w:val="single"/>
          <w:lang w:val="en-US" w:eastAsia="zh-CN"/>
        </w:rPr>
        <w:t xml:space="preserve">14:00</w:t>
      </w:r>
      <w:r>
        <w:rPr>
          <w:rFonts w:hint="eastAsia" w:ascii="宋体" w:hAnsi="宋体" w:cs="宋体"/>
          <w:color w:val="auto"/>
          <w:sz w:val="24"/>
          <w:szCs w:val="28"/>
          <w:highlight w:val="none"/>
        </w:rPr>
        <w:t xml:space="preserve">（</w:t>
      </w:r>
      <w:r>
        <w:rPr>
          <w:rFonts w:hint="eastAsia" w:ascii="宋体" w:hAnsi="宋体" w:cs="宋体"/>
          <w:bCs/>
          <w:color w:val="auto"/>
          <w:sz w:val="24"/>
          <w:szCs w:val="28"/>
          <w:highlight w:val="none"/>
        </w:rPr>
        <w:t xml:space="preserve">北京时间）前按要求递交投标文件</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bookmarkStart w:id="9" w:name="_Toc28359002"/>
      <w:r/>
      <w:bookmarkStart w:id="10" w:name="_Toc28359079"/>
      <w:r/>
      <w:bookmarkStart w:id="11" w:name="_Toc35393621"/>
      <w:r/>
      <w:bookmarkStart w:id="12" w:name="_Toc35393790"/>
      <w:r/>
      <w:bookmarkStart w:id="13" w:name="_Hlk24379207"/>
      <w:r>
        <w:rPr>
          <w:rFonts w:hint="eastAsia" w:ascii="宋体" w:hAnsi="宋体" w:cs="宋体"/>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JSZC-321192-YDGC-G2026-0004</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项目名称：</w:t>
      </w:r>
      <w:bookmarkEnd w:id="13"/>
      <w:r>
        <w:rPr>
          <w:rFonts w:hint="eastAsia" w:ascii="宋体" w:hAnsi="宋体" w:cs="宋体"/>
          <w:color w:val="auto"/>
          <w:sz w:val="24"/>
          <w:szCs w:val="28"/>
          <w:highlight w:val="none"/>
          <w:lang w:eastAsia="zh-CN"/>
        </w:rPr>
        <w:t xml:space="preserve">镇江经开区分局2025款警务人员制式服装采购</w:t>
      </w:r>
      <w:r/>
    </w:p>
    <w:p>
      <w:pPr>
        <w:ind w:firstLine="480"/>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t xml:space="preserve">预算金额：</w:t>
      </w:r>
      <w:r>
        <w:rPr>
          <w:rFonts w:hint="eastAsia" w:ascii="宋体" w:hAnsi="宋体" w:cs="宋体"/>
          <w:color w:val="auto"/>
          <w:sz w:val="24"/>
          <w:szCs w:val="28"/>
          <w:highlight w:val="none"/>
          <w:lang w:val="en-US" w:eastAsia="zh-CN"/>
        </w:rPr>
        <w:t xml:space="preserve">1850000元</w:t>
      </w:r>
      <w:r/>
    </w:p>
    <w:p>
      <w:pPr>
        <w:ind w:firstLine="480"/>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t xml:space="preserve">最高限价：1639682.57</w:t>
      </w:r>
      <w:r>
        <w:rPr>
          <w:rFonts w:hint="eastAsia" w:ascii="宋体" w:hAnsi="宋体" w:cs="宋体"/>
          <w:color w:val="auto"/>
          <w:sz w:val="24"/>
          <w:szCs w:val="28"/>
          <w:highlight w:val="none"/>
          <w:lang w:val="en-US" w:eastAsia="zh-CN"/>
        </w:rPr>
        <w:t xml:space="preserve">元，投标人清单及明细报价表中各项单价不得超过各项的单价最高限价（详见第四部分采购需求三、采购标的及清单），否则视为无效报价。</w:t>
      </w:r>
      <w:r/>
    </w:p>
    <w:p>
      <w:pPr>
        <w:ind w:firstLine="480"/>
        <w:spacing w:line="360" w:lineRule="auto"/>
        <w:rPr>
          <w:rFonts w:hint="eastAsia" w:ascii="宋体" w:hAnsi="宋体" w:cs="宋体"/>
          <w:color w:val="auto"/>
          <w:sz w:val="24"/>
          <w:szCs w:val="28"/>
          <w:highlight w:val="none"/>
          <w:lang w:val="en-US" w:eastAsia="zh-CN"/>
        </w:rPr>
      </w:pPr>
      <w:r>
        <w:rPr>
          <w:rFonts w:hint="eastAsia" w:ascii="宋体" w:hAnsi="宋体" w:cs="宋体"/>
          <w:color w:val="auto"/>
          <w:sz w:val="24"/>
          <w:szCs w:val="28"/>
          <w:highlight w:val="none"/>
        </w:rPr>
        <w:t xml:space="preserve">采购需求：</w:t>
      </w:r>
      <w:r>
        <w:rPr>
          <w:rFonts w:hint="eastAsia" w:ascii="宋体" w:hAnsi="宋体" w:cs="宋体"/>
          <w:color w:val="auto"/>
          <w:sz w:val="24"/>
          <w:szCs w:val="28"/>
          <w:highlight w:val="none"/>
          <w:lang w:eastAsia="zh-CN"/>
        </w:rPr>
        <w:t xml:space="preserve">为加强辅警队伍规范化建设，</w:t>
      </w:r>
      <w:r>
        <w:rPr>
          <w:rFonts w:hint="eastAsia" w:ascii="宋体" w:hAnsi="宋体" w:eastAsia="宋体" w:cs="宋体"/>
          <w:b w:val="0"/>
          <w:bCs w:val="0"/>
          <w:sz w:val="24"/>
          <w:szCs w:val="24"/>
          <w:highlight w:val="none"/>
        </w:rPr>
        <w:t xml:space="preserve">参照市局本次换装标准，分局应区分普通文职、普通勤务、交管勤务、应急处突4类岗位进行换发</w:t>
      </w:r>
      <w:r>
        <w:rPr>
          <w:rFonts w:hint="eastAsia" w:ascii="宋体" w:hAnsi="宋体" w:cs="宋体"/>
          <w:color w:val="auto"/>
          <w:sz w:val="24"/>
          <w:szCs w:val="28"/>
          <w:highlight w:val="none"/>
          <w:lang w:eastAsia="zh-CN"/>
        </w:rPr>
        <w:t xml:space="preserve">，具体内容包括但不限于产品的制作、运抵、卸货至采购人指定位置，通过采购人的验收。</w:t>
      </w:r>
      <w:r>
        <w:rPr>
          <w:rFonts w:hint="eastAsia" w:ascii="宋体" w:hAnsi="宋体" w:cs="宋体"/>
          <w:color w:val="auto"/>
          <w:sz w:val="24"/>
          <w:szCs w:val="28"/>
          <w:highlight w:val="none"/>
          <w:lang w:val="en-US" w:eastAsia="zh-CN"/>
        </w:rPr>
        <w:t xml:space="preserve">具体要求详见招标文件第四部分采购需求。</w:t>
      </w:r>
      <w:r/>
    </w:p>
    <w:p>
      <w:pPr>
        <w:ind w:firstLine="480"/>
        <w:spacing w:line="360" w:lineRule="auto"/>
        <w:rPr>
          <w:rFonts w:hint="eastAsia" w:ascii="宋体" w:hAnsi="宋体" w:cs="宋体"/>
          <w:color w:val="auto"/>
          <w:sz w:val="24"/>
          <w:szCs w:val="28"/>
          <w:highlight w:val="none"/>
          <w:lang w:eastAsia="zh-CN"/>
        </w:rPr>
      </w:pPr>
      <w:r>
        <w:rPr>
          <w:rFonts w:ascii="宋体" w:hAnsi="宋体" w:cs="宋体"/>
          <w:color w:val="auto"/>
          <w:sz w:val="24"/>
          <w:szCs w:val="28"/>
          <w:highlight w:val="none"/>
        </w:rPr>
        <w:t xml:space="preserve">交</w:t>
      </w:r>
      <w:r>
        <w:rPr>
          <w:rFonts w:hint="eastAsia" w:ascii="宋体" w:hAnsi="宋体" w:cs="宋体"/>
          <w:color w:val="auto"/>
          <w:sz w:val="24"/>
          <w:szCs w:val="28"/>
          <w:highlight w:val="none"/>
          <w:lang w:eastAsia="zh-CN"/>
        </w:rPr>
        <w:t xml:space="preserve">付期限：合同签订至采购货物的</w:t>
      </w:r>
      <w:r>
        <w:rPr>
          <w:rFonts w:hint="eastAsia" w:ascii="宋体" w:hAnsi="宋体" w:cs="宋体"/>
          <w:color w:val="auto"/>
          <w:sz w:val="24"/>
          <w:szCs w:val="28"/>
          <w:highlight w:val="none"/>
          <w:lang w:val="en-US" w:eastAsia="zh-CN"/>
        </w:rPr>
        <w:t xml:space="preserve">质保期结束。</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szCs w:val="28"/>
          <w:highlight w:val="none"/>
        </w:rPr>
        <w:t xml:space="preserve">不接受。</w:t>
      </w:r>
      <w:r/>
    </w:p>
    <w:p>
      <w:pPr>
        <w:ind w:left="-142"/>
        <w:spacing w:line="360" w:lineRule="auto"/>
        <w:rPr>
          <w:rFonts w:ascii="宋体" w:hAnsi="宋体" w:cs="宋体"/>
          <w:color w:val="auto"/>
          <w:sz w:val="24"/>
          <w:szCs w:val="28"/>
          <w:highlight w:val="none"/>
        </w:rPr>
      </w:pPr>
      <w:r/>
      <w:bookmarkStart w:id="14" w:name="_Toc28359080"/>
      <w:r/>
      <w:bookmarkStart w:id="15" w:name="_Toc35393791"/>
      <w:r/>
      <w:bookmarkStart w:id="16" w:name="_Toc28359003"/>
      <w:r/>
      <w:bookmarkStart w:id="17" w:name="_Toc35393622"/>
      <w:r>
        <w:rPr>
          <w:rFonts w:hint="eastAsia" w:ascii="宋体" w:hAnsi="宋体" w:cs="宋体"/>
          <w:color w:val="auto"/>
          <w:sz w:val="24"/>
          <w:szCs w:val="28"/>
          <w:highlight w:val="none"/>
        </w:rPr>
        <w:t xml:space="preserve">二、申请人的资格要求</w:t>
      </w:r>
      <w:bookmarkEnd w:id="14"/>
      <w:r/>
      <w:bookmarkEnd w:id="15"/>
      <w:r/>
      <w:bookmarkEnd w:id="16"/>
      <w:r/>
      <w:bookmarkEnd w:id="17"/>
      <w:r/>
      <w:r/>
    </w:p>
    <w:p>
      <w:pPr>
        <w:ind w:firstLine="480"/>
        <w:spacing w:line="360" w:lineRule="auto"/>
        <w:rPr>
          <w:rFonts w:ascii="宋体" w:hAnsi="宋体" w:cs="宋体"/>
          <w:color w:val="auto"/>
          <w:sz w:val="24"/>
          <w:szCs w:val="28"/>
          <w:highlight w:val="none"/>
        </w:rPr>
      </w:pPr>
      <w:r/>
      <w:bookmarkStart w:id="18" w:name="_Toc28359004"/>
      <w:r/>
      <w:bookmarkStart w:id="19" w:name="_Toc35393623"/>
      <w:r/>
      <w:bookmarkStart w:id="20" w:name="_Toc35393792"/>
      <w:r/>
      <w:bookmarkStart w:id="21" w:name="_Toc28359081"/>
      <w:r>
        <w:rPr>
          <w:rFonts w:hint="eastAsia" w:ascii="宋体" w:hAnsi="宋体" w:cs="宋体"/>
          <w:color w:val="auto"/>
          <w:sz w:val="24"/>
          <w:szCs w:val="28"/>
          <w:highlight w:val="none"/>
        </w:rPr>
        <w:t xml:space="preserve">1.满足《中华人民共和国政府采购法》第二十二条规定：</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1.1具有独立承担民事责任的能力（提供法人或者其他组织的营业执照等证明文件扫描件；投标人为自然人的，提供其身份证扫描件</w:t>
      </w:r>
      <w:r>
        <w:rPr>
          <w:rFonts w:hint="eastAsia" w:ascii="宋体" w:hAnsi="宋体" w:cs="宋体"/>
          <w:color w:val="auto"/>
          <w:sz w:val="24"/>
          <w:szCs w:val="28"/>
          <w:highlight w:val="none"/>
          <w:lang w:eastAsia="zh-CN"/>
        </w:rPr>
        <w:t xml:space="preserve">；如</w:t>
      </w:r>
      <w:r>
        <w:rPr>
          <w:rFonts w:hint="eastAsia" w:ascii="宋体" w:hAnsi="宋体" w:cs="宋体"/>
          <w:color w:val="auto"/>
          <w:sz w:val="24"/>
          <w:szCs w:val="28"/>
          <w:highlight w:val="none"/>
          <w:lang w:val="en-US" w:eastAsia="zh-CN"/>
        </w:rPr>
        <w:t xml:space="preserve">投标人</w:t>
      </w:r>
      <w:r>
        <w:rPr>
          <w:rFonts w:hint="eastAsia" w:ascii="宋体" w:hAnsi="宋体" w:cs="宋体"/>
          <w:color w:val="auto"/>
          <w:sz w:val="24"/>
          <w:szCs w:val="28"/>
          <w:highlight w:val="none"/>
          <w:lang w:eastAsia="zh-CN"/>
        </w:rPr>
        <w:t xml:space="preserve">为事业单位，请提供事业单位法人证书</w:t>
      </w:r>
      <w:r>
        <w:rPr>
          <w:rFonts w:hint="eastAsia" w:ascii="宋体" w:hAnsi="宋体" w:cs="宋体"/>
          <w:color w:val="auto"/>
          <w:sz w:val="24"/>
          <w:szCs w:val="28"/>
          <w:highlight w:val="none"/>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1.2具有良好的商业信誉和健全的财务会计制度[提供</w:t>
      </w:r>
      <w:r>
        <w:rPr>
          <w:rFonts w:hint="eastAsia" w:ascii="宋体" w:hAnsi="宋体" w:cs="宋体"/>
          <w:color w:val="auto"/>
          <w:sz w:val="24"/>
          <w:szCs w:val="28"/>
          <w:highlight w:val="none"/>
          <w:lang w:eastAsia="zh-CN"/>
        </w:rPr>
        <w:t xml:space="preserve">2024</w:t>
      </w:r>
      <w:r>
        <w:rPr>
          <w:rFonts w:hint="eastAsia" w:ascii="宋体" w:hAnsi="宋体" w:cs="宋体"/>
          <w:color w:val="auto"/>
          <w:sz w:val="24"/>
          <w:szCs w:val="28"/>
          <w:highlight w:val="none"/>
        </w:rPr>
        <w:t xml:space="preserve">年度</w:t>
      </w:r>
      <w:r>
        <w:rPr>
          <w:rFonts w:hint="eastAsia" w:ascii="宋体" w:hAnsi="宋体" w:cs="宋体"/>
          <w:color w:val="auto"/>
          <w:sz w:val="24"/>
          <w:szCs w:val="28"/>
          <w:highlight w:val="none"/>
          <w:lang w:val="en-US" w:eastAsia="zh-CN"/>
        </w:rPr>
        <w:t xml:space="preserve">或2025年度</w:t>
      </w:r>
      <w:r>
        <w:rPr>
          <w:rFonts w:hint="eastAsia" w:ascii="宋体" w:hAnsi="宋体" w:cs="宋体"/>
          <w:color w:val="auto"/>
          <w:sz w:val="24"/>
          <w:szCs w:val="28"/>
          <w:highlight w:val="none"/>
        </w:rPr>
        <w:t xml:space="preserve">财务报告</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1.3具有履行合同所必需的设备和专业技术能力[提供投标人相关信息一览表或资格承诺函（格式见第六部分）]；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1.4有依法缴纳税收和社会保障资金的良好记录[提供参加本次政府采购活动</w:t>
      </w:r>
      <w:r>
        <w:rPr>
          <w:rFonts w:hint="eastAsia" w:ascii="宋体" w:hAnsi="宋体" w:cs="宋体"/>
          <w:color w:val="auto"/>
          <w:sz w:val="24"/>
          <w:szCs w:val="28"/>
          <w:highlight w:val="none"/>
          <w:lang w:eastAsia="zh-CN"/>
        </w:rPr>
        <w:t xml:space="preserve">近半年内至少一个月</w:t>
      </w:r>
      <w:r>
        <w:rPr>
          <w:rFonts w:hint="eastAsia" w:ascii="宋体" w:hAnsi="宋体" w:cs="宋体"/>
          <w:color w:val="auto"/>
          <w:sz w:val="24"/>
          <w:szCs w:val="28"/>
          <w:highlight w:val="none"/>
        </w:rPr>
        <w:t xml:space="preserve">依法缴纳税收和社会保险资金的相关材料或资格承诺函。（格式见第六部分）]；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1.6法律、行政法规规定的其他条件。</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2.落实政府采购政策需满足的资格要求：</w:t>
      </w:r>
      <w:r>
        <w:rPr>
          <w:rFonts w:hint="eastAsia" w:ascii="宋体" w:hAnsi="宋体" w:cs="宋体"/>
          <w:b/>
          <w:bCs/>
          <w:color w:val="auto"/>
          <w:sz w:val="24"/>
          <w:szCs w:val="28"/>
          <w:highlight w:val="none"/>
        </w:rPr>
        <w:t xml:space="preserve">本项目专门面向中小企业（本项目属于</w:t>
      </w:r>
      <w:r>
        <w:rPr>
          <w:rFonts w:hint="eastAsia" w:ascii="宋体" w:hAnsi="宋体" w:cs="宋体"/>
          <w:b/>
          <w:bCs/>
          <w:color w:val="auto"/>
          <w:sz w:val="24"/>
          <w:szCs w:val="28"/>
          <w:highlight w:val="none"/>
          <w:lang w:val="en-US" w:eastAsia="zh-CN"/>
        </w:rPr>
        <w:t xml:space="preserve">货物</w:t>
      </w:r>
      <w:r>
        <w:rPr>
          <w:rFonts w:hint="eastAsia" w:ascii="宋体" w:hAnsi="宋体" w:cs="宋体"/>
          <w:b/>
          <w:bCs/>
          <w:color w:val="auto"/>
          <w:sz w:val="24"/>
          <w:szCs w:val="28"/>
          <w:highlight w:val="none"/>
        </w:rPr>
        <w:t xml:space="preserve">类项目，采购标的对应的行业为</w:t>
      </w:r>
      <w:r>
        <w:rPr>
          <w:rFonts w:hint="eastAsia" w:ascii="宋体" w:hAnsi="宋体" w:cs="宋体"/>
          <w:b/>
          <w:bCs/>
          <w:color w:val="auto"/>
          <w:sz w:val="24"/>
          <w:szCs w:val="28"/>
          <w:highlight w:val="none"/>
          <w:lang w:eastAsia="zh-CN"/>
        </w:rPr>
        <w:t xml:space="preserve">工业</w:t>
      </w:r>
      <w:r>
        <w:rPr>
          <w:rFonts w:hint="eastAsia" w:ascii="宋体" w:hAnsi="宋体" w:cs="宋体"/>
          <w:b/>
          <w:bCs/>
          <w:color w:val="auto"/>
          <w:sz w:val="24"/>
          <w:szCs w:val="28"/>
          <w:highlight w:val="none"/>
        </w:rPr>
        <w:t xml:space="preserve">（行业）</w:t>
      </w:r>
      <w:r>
        <w:rPr>
          <w:rFonts w:hint="eastAsia" w:ascii="宋体" w:hAnsi="宋体" w:cs="宋体"/>
          <w:b/>
          <w:bCs/>
          <w:color w:val="auto"/>
          <w:sz w:val="24"/>
          <w:szCs w:val="28"/>
          <w:highlight w:val="none"/>
          <w:lang w:eastAsia="zh-CN"/>
        </w:rPr>
        <w:t xml:space="preserve">）</w:t>
      </w:r>
      <w:r>
        <w:rPr>
          <w:rFonts w:hint="eastAsia" w:ascii="宋体" w:hAnsi="宋体" w:cs="宋体"/>
          <w:color w:val="auto"/>
          <w:sz w:val="24"/>
          <w:szCs w:val="28"/>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3.本项目的特定资格要求：无。</w:t>
      </w:r>
      <w:bookmarkEnd w:id="18"/>
      <w:r/>
      <w:bookmarkEnd w:id="19"/>
      <w:r/>
      <w:bookmarkEnd w:id="20"/>
      <w:r/>
      <w:bookmarkEnd w:id="21"/>
      <w:r/>
      <w:r/>
    </w:p>
    <w:p>
      <w:pPr>
        <w:ind w:left="-142"/>
        <w:spacing w:line="360" w:lineRule="auto"/>
        <w:rPr>
          <w:rFonts w:ascii="宋体" w:hAnsi="宋体" w:cs="宋体"/>
          <w:color w:val="auto"/>
          <w:sz w:val="24"/>
          <w:szCs w:val="28"/>
          <w:highlight w:val="none"/>
        </w:rPr>
      </w:pPr>
      <w:r/>
      <w:bookmarkStart w:id="22" w:name="_Toc28359008"/>
      <w:r/>
      <w:bookmarkStart w:id="23" w:name="_Toc35393796"/>
      <w:r/>
      <w:bookmarkStart w:id="24" w:name="_Toc35393627"/>
      <w:r/>
      <w:bookmarkStart w:id="25" w:name="_Toc28359085"/>
      <w:r>
        <w:rPr>
          <w:rFonts w:hint="eastAsia" w:ascii="宋体" w:hAnsi="宋体" w:cs="宋体"/>
          <w:color w:val="auto"/>
          <w:sz w:val="24"/>
          <w:szCs w:val="28"/>
          <w:highlight w:val="none"/>
        </w:rPr>
        <w:t xml:space="preserve">三、获取招标文件</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获取时间：</w:t>
      </w:r>
      <w:r>
        <w:rPr>
          <w:rFonts w:hint="eastAsia" w:ascii="宋体" w:hAnsi="宋体" w:cs="宋体"/>
          <w:color w:val="auto"/>
          <w:sz w:val="24"/>
          <w:szCs w:val="28"/>
          <w:highlight w:val="none"/>
          <w:lang w:val="en-US" w:eastAsia="zh-CN"/>
        </w:rPr>
        <w:t xml:space="preserve">自采购公告发布之日起5个工作日</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获取地点：苏采云电子交易平台获取招标文件</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获取方式：按操作指南线上获取</w:t>
      </w:r>
      <w:r/>
    </w:p>
    <w:p>
      <w:pPr>
        <w:ind w:firstLine="482"/>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请在投标前详细阅读《“苏采云”系统供应商操作手册》（网址：http://www.ccgp-jiangsu.gov.cn/jiangsu/zlxz/ee/ee3a4bc5a3454aa2b0d9312230633ce9.html）</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采购文件售价：免费</w:t>
      </w:r>
      <w:r/>
    </w:p>
    <w:p>
      <w:pPr>
        <w:ind w:left="-142"/>
        <w:spacing w:line="360" w:lineRule="auto"/>
        <w:rPr>
          <w:rFonts w:ascii="宋体" w:hAnsi="宋体" w:cs="宋体"/>
          <w:color w:val="auto"/>
          <w:sz w:val="24"/>
          <w:szCs w:val="28"/>
          <w:highlight w:val="none"/>
        </w:rPr>
      </w:pPr>
      <w:r/>
      <w:bookmarkStart w:id="26" w:name="_Toc28359082"/>
      <w:r/>
      <w:bookmarkStart w:id="27" w:name="_Toc35393793"/>
      <w:r/>
      <w:bookmarkStart w:id="28" w:name="_Toc35393624"/>
      <w:r/>
      <w:bookmarkStart w:id="29" w:name="_Toc28359005"/>
      <w:r>
        <w:rPr>
          <w:rFonts w:hint="eastAsia" w:ascii="宋体" w:hAnsi="宋体" w:cs="宋体"/>
          <w:color w:val="auto"/>
          <w:sz w:val="24"/>
          <w:szCs w:val="28"/>
          <w:highlight w:val="none"/>
        </w:rPr>
        <w:t xml:space="preserve">四、</w:t>
      </w:r>
      <w:bookmarkEnd w:id="26"/>
      <w:r/>
      <w:bookmarkEnd w:id="27"/>
      <w:r/>
      <w:bookmarkEnd w:id="28"/>
      <w:r/>
      <w:bookmarkEnd w:id="29"/>
      <w:r>
        <w:rPr>
          <w:rFonts w:hint="eastAsia" w:ascii="宋体" w:hAnsi="宋体" w:cs="宋体"/>
          <w:color w:val="auto"/>
          <w:sz w:val="24"/>
          <w:szCs w:val="28"/>
          <w:highlight w:val="none"/>
        </w:rPr>
        <w:t xml:space="preserve">提交投标文件截止时间、开标时间和地点</w:t>
      </w:r>
      <w:r/>
    </w:p>
    <w:p>
      <w:pPr>
        <w:ind w:firstLine="480"/>
        <w:spacing w:line="360" w:lineRule="auto"/>
        <w:rPr>
          <w:rFonts w:ascii="宋体" w:hAnsi="宋体" w:cs="宋体"/>
          <w:bCs/>
          <w:color w:val="auto"/>
          <w:sz w:val="24"/>
          <w:szCs w:val="28"/>
          <w:highlight w:val="none"/>
          <w:u w:val="single"/>
        </w:rPr>
      </w:pPr>
      <w:r>
        <w:rPr>
          <w:rFonts w:hint="eastAsia" w:ascii="宋体" w:hAnsi="宋体" w:cs="宋体"/>
          <w:bCs/>
          <w:color w:val="auto"/>
          <w:sz w:val="24"/>
          <w:szCs w:val="28"/>
          <w:highlight w:val="none"/>
        </w:rPr>
        <w:t xml:space="preserve">提交截止时间及开标时间：</w:t>
      </w:r>
      <w:r>
        <w:rPr>
          <w:rFonts w:hint="eastAsia" w:ascii="宋体" w:hAnsi="宋体" w:cs="宋体"/>
          <w:bCs/>
          <w:color w:val="auto"/>
          <w:sz w:val="24"/>
          <w:szCs w:val="28"/>
          <w:highlight w:val="none"/>
          <w:u w:val="single"/>
          <w:lang w:eastAsia="zh-CN"/>
        </w:rPr>
        <w:t xml:space="preserve">2026年</w:t>
      </w:r>
      <w:r>
        <w:rPr>
          <w:rFonts w:hint="eastAsia" w:ascii="宋体" w:hAnsi="宋体" w:cs="宋体"/>
          <w:bCs/>
          <w:color w:val="auto"/>
          <w:sz w:val="24"/>
          <w:szCs w:val="28"/>
          <w:highlight w:val="none"/>
          <w:u w:val="single"/>
          <w:lang w:val="en-US" w:eastAsia="zh-CN"/>
        </w:rPr>
        <w:t xml:space="preserve">6</w:t>
      </w:r>
      <w:r>
        <w:rPr>
          <w:rFonts w:hint="eastAsia" w:ascii="宋体" w:hAnsi="宋体" w:cs="宋体"/>
          <w:bCs/>
          <w:color w:val="auto"/>
          <w:sz w:val="24"/>
          <w:szCs w:val="28"/>
          <w:highlight w:val="none"/>
          <w:u w:val="single"/>
          <w:lang w:eastAsia="zh-CN"/>
        </w:rPr>
        <w:t xml:space="preserve">月</w:t>
      </w:r>
      <w:r>
        <w:rPr>
          <w:rFonts w:hint="eastAsia" w:ascii="宋体" w:hAnsi="宋体" w:cs="宋体"/>
          <w:bCs/>
          <w:color w:val="auto"/>
          <w:sz w:val="24"/>
          <w:szCs w:val="28"/>
          <w:highlight w:val="none"/>
          <w:u w:val="single"/>
          <w:lang w:val="en-US" w:eastAsia="zh-CN"/>
        </w:rPr>
        <w:t xml:space="preserve">23</w:t>
      </w:r>
      <w:r>
        <w:rPr>
          <w:rFonts w:hint="eastAsia" w:ascii="宋体" w:hAnsi="宋体" w:cs="宋体"/>
          <w:bCs/>
          <w:color w:val="auto"/>
          <w:sz w:val="24"/>
          <w:szCs w:val="28"/>
          <w:highlight w:val="none"/>
          <w:u w:val="single"/>
          <w:lang w:eastAsia="zh-CN"/>
        </w:rPr>
        <w:t xml:space="preserve">日</w:t>
      </w:r>
      <w:r>
        <w:rPr>
          <w:rFonts w:hint="eastAsia" w:ascii="宋体" w:hAnsi="宋体" w:cs="宋体"/>
          <w:bCs/>
          <w:color w:val="auto"/>
          <w:sz w:val="24"/>
          <w:szCs w:val="28"/>
          <w:highlight w:val="none"/>
          <w:u w:val="single"/>
          <w:lang w:val="en-US" w:eastAsia="zh-CN"/>
        </w:rPr>
        <w:t xml:space="preserve">14</w:t>
      </w:r>
      <w:r>
        <w:rPr>
          <w:rFonts w:hint="eastAsia" w:ascii="宋体" w:hAnsi="宋体" w:cs="宋体"/>
          <w:bCs/>
          <w:color w:val="auto"/>
          <w:sz w:val="24"/>
          <w:szCs w:val="28"/>
          <w:highlight w:val="none"/>
          <w:u w:val="single"/>
        </w:rPr>
        <w:t xml:space="preserve">点</w:t>
      </w:r>
      <w:r>
        <w:rPr>
          <w:rFonts w:hint="eastAsia" w:ascii="宋体" w:hAnsi="宋体" w:cs="宋体"/>
          <w:bCs/>
          <w:color w:val="auto"/>
          <w:sz w:val="24"/>
          <w:szCs w:val="28"/>
          <w:highlight w:val="none"/>
          <w:u w:val="single"/>
          <w:lang w:val="en-US" w:eastAsia="zh-CN"/>
        </w:rPr>
        <w:t xml:space="preserve">00</w:t>
      </w:r>
      <w:r>
        <w:rPr>
          <w:rFonts w:hint="eastAsia" w:ascii="宋体" w:hAnsi="宋体" w:cs="宋体"/>
          <w:bCs/>
          <w:color w:val="auto"/>
          <w:sz w:val="24"/>
          <w:szCs w:val="28"/>
          <w:highlight w:val="none"/>
          <w:u w:val="single"/>
        </w:rPr>
        <w:t xml:space="preserve">分</w:t>
      </w:r>
      <w:r>
        <w:rPr>
          <w:rFonts w:hint="eastAsia" w:ascii="宋体" w:hAnsi="宋体" w:cs="宋体"/>
          <w:bCs/>
          <w:color w:val="auto"/>
          <w:sz w:val="24"/>
          <w:szCs w:val="28"/>
          <w:highlight w:val="none"/>
        </w:rPr>
        <w:t xml:space="preserve">（北京时间）</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开标地点：网上开标大厅</w:t>
      </w:r>
      <w:r/>
    </w:p>
    <w:p>
      <w:pPr>
        <w:ind w:firstLine="480"/>
        <w:spacing w:line="360" w:lineRule="auto"/>
        <w:rPr>
          <w:rFonts w:ascii="宋体" w:hAnsi="宋体" w:cs="宋体"/>
          <w:color w:val="auto"/>
          <w:sz w:val="24"/>
          <w:highlight w:val="none"/>
        </w:rPr>
        <w:pBdr>
          <w:top w:val="none" w:color="auto" w:sz="0" w:space="0"/>
          <w:left w:val="none" w:color="auto" w:sz="0" w:space="0"/>
          <w:bottom w:val="none" w:color="auto" w:sz="0" w:space="0"/>
          <w:right w:val="none" w:color="auto" w:sz="0" w:space="0"/>
        </w:pBdr>
      </w:pPr>
      <w:r/>
      <w:bookmarkStart w:id="30" w:name="_Toc35393794"/>
      <w:r/>
      <w:bookmarkStart w:id="31" w:name="_Toc35393625"/>
      <w:r/>
      <w:bookmarkStart w:id="32" w:name="_Toc28359007"/>
      <w:r/>
      <w:bookmarkStart w:id="33" w:name="_Toc28359084"/>
      <w:r>
        <w:rPr>
          <w:rFonts w:hint="eastAsia" w:ascii="宋体" w:hAnsi="宋体" w:cs="宋体"/>
          <w:color w:val="auto"/>
          <w:sz w:val="24"/>
          <w:highlight w:val="none"/>
        </w:rPr>
        <w:t xml:space="preserve">注意事项：（1）本项目通过</w:t>
      </w:r>
      <w:r>
        <w:rPr>
          <w:rFonts w:hint="eastAsia" w:ascii="宋体" w:hAnsi="宋体" w:cs="宋体"/>
          <w:color w:val="auto"/>
          <w:sz w:val="24"/>
          <w:highlight w:val="none"/>
          <w:u w:val="single"/>
        </w:rPr>
        <w:t xml:space="preserve">“苏采云”</w:t>
      </w:r>
      <w:r>
        <w:rPr>
          <w:rFonts w:hint="eastAsia" w:ascii="宋体" w:hAnsi="宋体" w:cs="宋体"/>
          <w:i/>
          <w:color w:val="auto"/>
          <w:sz w:val="24"/>
          <w:highlight w:val="none"/>
          <w:u w:val="single"/>
        </w:rPr>
        <w:t xml:space="preserve">系统</w:t>
      </w:r>
      <w:r>
        <w:rPr>
          <w:rFonts w:hint="eastAsia" w:ascii="宋体" w:hAnsi="宋体" w:cs="宋体"/>
          <w:color w:val="auto"/>
          <w:sz w:val="24"/>
          <w:highlight w:val="none"/>
        </w:rPr>
        <w:t xml:space="preserve">进行采购，投标人须通过</w:t>
      </w:r>
      <w:r>
        <w:rPr>
          <w:rFonts w:hint="eastAsia" w:ascii="宋体" w:hAnsi="宋体" w:cs="宋体"/>
          <w:color w:val="auto"/>
          <w:sz w:val="24"/>
          <w:highlight w:val="none"/>
          <w:u w:val="single"/>
        </w:rPr>
        <w:t xml:space="preserve">“江苏政府采购网”</w:t>
      </w:r>
      <w:r>
        <w:rPr>
          <w:rFonts w:hint="eastAsia" w:ascii="宋体" w:hAnsi="宋体" w:cs="宋体"/>
          <w:color w:val="auto"/>
          <w:sz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（2）本项目采用网上开标方式，请投标人事先做好电脑环境准备，自行选择互联网连接畅通的场地，在规定的开标时</w:t>
      </w:r>
      <w:r>
        <w:rPr>
          <w:rFonts w:hint="eastAsia" w:ascii="宋体" w:hAnsi="宋体" w:cs="宋体"/>
          <w:color w:val="auto"/>
          <w:sz w:val="24"/>
          <w:highlight w:val="none"/>
          <w:lang w:eastAsia="zh-CN"/>
        </w:rPr>
        <w:t xml:space="preserve">间内</w:t>
      </w:r>
      <w:r>
        <w:rPr>
          <w:rFonts w:hint="eastAsia" w:ascii="宋体" w:hAnsi="宋体" w:cs="宋体"/>
          <w:color w:val="auto"/>
          <w:sz w:val="24"/>
          <w:highlight w:val="none"/>
        </w:rPr>
        <w:t xml:space="preserve">登录网上开标大厅进行投标文件解密等操作，直至评标结束方可离开电脑。</w:t>
      </w:r>
      <w:r/>
    </w:p>
    <w:p>
      <w:pPr>
        <w:ind w:left="-142"/>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五、公告期限</w:t>
      </w:r>
      <w:bookmarkEnd w:id="30"/>
      <w:r/>
      <w:bookmarkEnd w:id="31"/>
      <w:r/>
      <w:bookmarkEnd w:id="32"/>
      <w:r/>
      <w:bookmarkEnd w:id="33"/>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ind w:left="-142"/>
        <w:spacing w:line="360" w:lineRule="auto"/>
        <w:rPr>
          <w:rFonts w:ascii="宋体" w:hAnsi="宋体" w:cs="宋体"/>
          <w:color w:val="auto"/>
          <w:sz w:val="24"/>
          <w:szCs w:val="28"/>
          <w:highlight w:val="none"/>
        </w:rPr>
      </w:pPr>
      <w:r/>
      <w:bookmarkStart w:id="34" w:name="_Toc35393626"/>
      <w:r/>
      <w:bookmarkStart w:id="35" w:name="_Toc35393795"/>
      <w:r>
        <w:rPr>
          <w:rFonts w:hint="eastAsia" w:ascii="宋体" w:hAnsi="宋体" w:cs="宋体"/>
          <w:color w:val="auto"/>
          <w:sz w:val="24"/>
          <w:szCs w:val="28"/>
          <w:highlight w:val="none"/>
        </w:rPr>
        <w:t xml:space="preserve">六、其他补充事宜</w:t>
      </w:r>
      <w:bookmarkEnd w:id="34"/>
      <w:r/>
      <w:bookmarkEnd w:id="35"/>
      <w:r/>
      <w:r/>
    </w:p>
    <w:p>
      <w:pPr>
        <w:pStyle w:val="1492"/>
        <w:ind w:firstLine="482"/>
        <w:jc w:val="left"/>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00-11:30</w:t>
      </w:r>
      <w:r>
        <w:rPr>
          <w:rFonts w:hint="eastAsia" w:ascii="宋体" w:hAnsi="宋体" w:cs="宋体"/>
          <w:color w:val="auto"/>
          <w:sz w:val="24"/>
          <w:szCs w:val="28"/>
          <w:highlight w:val="none"/>
          <w:lang w:eastAsia="zh-CN"/>
        </w:rPr>
        <w:t xml:space="preserve">13:30</w:t>
      </w:r>
      <w:r>
        <w:rPr>
          <w:rFonts w:hint="eastAsia" w:ascii="宋体" w:hAnsi="宋体" w:cs="宋体"/>
          <w:color w:val="auto"/>
          <w:sz w:val="24"/>
          <w:szCs w:val="28"/>
          <w:highlight w:val="none"/>
        </w:rPr>
        <w:t xml:space="preserve">-17:30期间致电技术支持热线咨询，联系方式：0519-86722803。</w:t>
      </w:r>
      <w:r/>
    </w:p>
    <w:p>
      <w:pPr>
        <w:pStyle w:val="1492"/>
        <w:ind w:firstLine="480"/>
        <w:jc w:val="left"/>
        <w:keepLines w:val="0"/>
        <w:keepNext w:val="0"/>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2.投标人投标需提前办理数字认证证书，办理方式和注意事项详见</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江苏省政府采购数字证书</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供应商)CA及电子签章办理指南，网址：http://jsxcmm.com/help/gys.html。</w:t>
      </w:r>
      <w:r/>
    </w:p>
    <w:p>
      <w:pPr>
        <w:pStyle w:val="1492"/>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pStyle w:val="1492"/>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4.请各投标人及时关注和查看“江苏政府采购网”是否有更正公告。因投标人自身原因未能及时获取的，一切后果由投标人自行承担。</w:t>
      </w:r>
      <w:r/>
    </w:p>
    <w:p>
      <w:pPr>
        <w:pStyle w:val="1492"/>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5.本项目为</w:t>
      </w:r>
      <w:r>
        <w:rPr>
          <w:rFonts w:hint="eastAsia" w:ascii="宋体" w:hAnsi="宋体" w:cs="宋体"/>
          <w:color w:val="auto"/>
          <w:sz w:val="24"/>
          <w:szCs w:val="28"/>
          <w:highlight w:val="none"/>
          <w:lang w:val="en-US" w:eastAsia="zh-CN"/>
        </w:rPr>
        <w:t xml:space="preserve">货物</w:t>
      </w:r>
      <w:r>
        <w:rPr>
          <w:rFonts w:hint="eastAsia" w:ascii="宋体" w:hAnsi="宋体" w:cs="宋体"/>
          <w:color w:val="auto"/>
          <w:sz w:val="24"/>
          <w:szCs w:val="28"/>
          <w:highlight w:val="none"/>
        </w:rPr>
        <w:t xml:space="preserve">类，项目所属行业：</w:t>
      </w:r>
      <w:r>
        <w:rPr>
          <w:rFonts w:hint="eastAsia" w:ascii="宋体" w:hAnsi="宋体" w:cs="宋体"/>
          <w:color w:val="auto"/>
          <w:sz w:val="24"/>
          <w:szCs w:val="28"/>
          <w:highlight w:val="none"/>
          <w:lang w:eastAsia="zh-CN"/>
        </w:rPr>
        <w:t xml:space="preserve">工业</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七、对本次招标提出询问，请按以下方式联系。</w:t>
      </w:r>
      <w:bookmarkEnd w:id="22"/>
      <w:r/>
      <w:bookmarkEnd w:id="23"/>
      <w:r/>
      <w:bookmarkEnd w:id="24"/>
      <w:r/>
      <w:bookmarkEnd w:id="25"/>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jc w:val="left"/>
        <w:spacing w:line="360" w:lineRule="auto"/>
        <w:rPr>
          <w:rFonts w:hint="eastAsia" w:ascii="宋体" w:hAnsi="宋体" w:cs="宋体"/>
          <w:color w:val="auto"/>
          <w:sz w:val="24"/>
          <w:szCs w:val="28"/>
          <w:highlight w:val="none"/>
          <w:lang w:eastAsia="zh-CN"/>
        </w:rPr>
      </w:pPr>
      <w:r/>
      <w:bookmarkStart w:id="36" w:name="_Toc28359009"/>
      <w:r/>
      <w:bookmarkStart w:id="37" w:name="_Toc28359086"/>
      <w:r>
        <w:rPr>
          <w:rFonts w:hint="eastAsia" w:ascii="宋体" w:hAnsi="宋体" w:cs="宋体"/>
          <w:color w:val="auto"/>
          <w:sz w:val="24"/>
          <w:szCs w:val="28"/>
          <w:highlight w:val="none"/>
        </w:rPr>
        <w:t xml:space="preserve">名称：</w:t>
      </w:r>
      <w:r>
        <w:rPr>
          <w:rFonts w:hint="eastAsia" w:ascii="宋体" w:hAnsi="宋体" w:cs="宋体"/>
          <w:color w:val="auto"/>
          <w:sz w:val="24"/>
          <w:szCs w:val="28"/>
          <w:highlight w:val="none"/>
          <w:lang w:eastAsia="zh-CN"/>
        </w:rPr>
        <w:t xml:space="preserve">镇江市公安局经济技术开发区分局</w:t>
      </w:r>
      <w:r/>
    </w:p>
    <w:p>
      <w:pPr>
        <w:ind w:left="-142" w:firstLine="72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地址：江苏省镇江市金港大道88号</w:t>
      </w:r>
      <w:r/>
    </w:p>
    <w:p>
      <w:pPr>
        <w:ind w:left="-142" w:firstLine="720"/>
        <w:spacing w:line="360" w:lineRule="auto"/>
        <w:rPr>
          <w:rFonts w:hint="eastAsia" w:ascii="宋体" w:hAnsi="宋体" w:cs="宋体"/>
          <w:color w:val="auto"/>
          <w:sz w:val="24"/>
          <w:szCs w:val="28"/>
          <w:highlight w:val="none"/>
          <w:lang w:val="en-US"/>
        </w:rPr>
      </w:pPr>
      <w:r>
        <w:rPr>
          <w:rFonts w:hint="eastAsia" w:ascii="宋体" w:hAnsi="宋体" w:cs="宋体"/>
          <w:color w:val="auto"/>
          <w:sz w:val="24"/>
          <w:szCs w:val="28"/>
          <w:highlight w:val="none"/>
        </w:rPr>
        <w:t xml:space="preserve">联系人：</w:t>
      </w:r>
      <w:r>
        <w:rPr>
          <w:rFonts w:hint="eastAsia" w:ascii="宋体" w:hAnsi="宋体" w:cs="宋体"/>
          <w:color w:val="auto"/>
          <w:sz w:val="24"/>
          <w:szCs w:val="28"/>
          <w:highlight w:val="none"/>
          <w:lang w:val="en-US" w:eastAsia="zh-CN"/>
        </w:rPr>
        <w:t xml:space="preserve">郭主任</w:t>
      </w:r>
      <w:r/>
    </w:p>
    <w:p>
      <w:pPr>
        <w:ind w:left="-142" w:firstLine="720"/>
        <w:spacing w:line="360" w:lineRule="auto"/>
        <w:rPr>
          <w:rFonts w:hint="default" w:ascii="宋体" w:hAnsi="宋体" w:cs="宋体"/>
          <w:color w:val="auto"/>
          <w:sz w:val="24"/>
          <w:szCs w:val="28"/>
          <w:highlight w:val="none"/>
          <w:lang w:val="en-US" w:eastAsia="zh-CN"/>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lang w:val="en-US" w:eastAsia="zh-CN"/>
        </w:rPr>
        <w:t xml:space="preserve">0511-</w:t>
      </w:r>
      <w:bookmarkEnd w:id="4"/>
      <w:r/>
      <w:bookmarkEnd w:id="5"/>
      <w:r/>
      <w:bookmarkEnd w:id="6"/>
      <w:r/>
      <w:bookmarkEnd w:id="7"/>
      <w:r/>
      <w:bookmarkEnd w:id="8"/>
      <w:r/>
      <w:bookmarkEnd w:id="36"/>
      <w:r/>
      <w:bookmarkEnd w:id="37"/>
      <w:r>
        <w:rPr>
          <w:rFonts w:hint="eastAsia" w:ascii="宋体" w:hAnsi="宋体" w:cs="宋体"/>
          <w:color w:val="auto"/>
          <w:sz w:val="24"/>
          <w:szCs w:val="28"/>
          <w:highlight w:val="none"/>
          <w:lang w:val="en-US" w:eastAsia="zh-CN"/>
        </w:rPr>
        <w:t xml:space="preserve">88955558</w:t>
      </w:r>
      <w:r/>
    </w:p>
    <w:p>
      <w:pPr>
        <w:pStyle w:val="1492"/>
        <w:ind w:firstLine="480"/>
        <w:jc w:val="left"/>
        <w:spacing w:line="360" w:lineRule="auto"/>
        <w:widowControl/>
        <w:rPr>
          <w:rFonts w:hint="eastAsia" w:ascii="宋体" w:hAnsi="宋体" w:cs="宋体"/>
          <w:color w:val="auto"/>
          <w:sz w:val="24"/>
          <w:szCs w:val="28"/>
          <w:highlight w:val="none"/>
        </w:rPr>
      </w:pPr>
      <w:r/>
      <w:bookmarkStart w:id="38" w:name="_Toc25072"/>
      <w:r/>
      <w:bookmarkStart w:id="39" w:name="_Toc92168000"/>
      <w:r/>
      <w:bookmarkStart w:id="40" w:name="_Toc100386034"/>
      <w:r>
        <w:rPr>
          <w:rFonts w:hint="eastAsia" w:ascii="宋体" w:hAnsi="宋体" w:cs="宋体"/>
          <w:color w:val="auto"/>
          <w:sz w:val="24"/>
          <w:szCs w:val="28"/>
          <w:highlight w:val="none"/>
        </w:rPr>
        <w:t xml:space="preserve">2.采购代理机构信息</w:t>
      </w:r>
      <w:r/>
    </w:p>
    <w:p>
      <w:pPr>
        <w:pStyle w:val="1492"/>
        <w:ind w:firstLine="480"/>
        <w:jc w:val="left"/>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名称：</w:t>
      </w:r>
      <w:r>
        <w:rPr>
          <w:rFonts w:hint="eastAsia" w:ascii="宋体" w:hAnsi="宋体" w:cs="宋体"/>
          <w:color w:val="auto"/>
          <w:sz w:val="24"/>
          <w:szCs w:val="28"/>
          <w:highlight w:val="none"/>
          <w:lang w:eastAsia="zh-CN"/>
        </w:rPr>
        <w:t xml:space="preserve">永道工程咨询（江苏）有限公司</w:t>
      </w:r>
      <w:r/>
    </w:p>
    <w:p>
      <w:pPr>
        <w:pStyle w:val="1492"/>
        <w:ind w:firstLine="480"/>
        <w:jc w:val="left"/>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地址：镇江</w:t>
      </w:r>
      <w:r>
        <w:rPr>
          <w:rFonts w:hint="eastAsia" w:ascii="宋体" w:hAnsi="宋体" w:cs="宋体"/>
          <w:color w:val="auto"/>
          <w:sz w:val="24"/>
          <w:szCs w:val="28"/>
          <w:highlight w:val="none"/>
          <w:lang w:val="en-US" w:eastAsia="zh-CN"/>
        </w:rPr>
        <w:t xml:space="preserve">经开区</w:t>
      </w:r>
      <w:r>
        <w:rPr>
          <w:rFonts w:hint="eastAsia" w:ascii="宋体" w:hAnsi="宋体" w:cs="宋体"/>
          <w:color w:val="auto"/>
          <w:sz w:val="24"/>
          <w:szCs w:val="28"/>
          <w:highlight w:val="none"/>
        </w:rPr>
        <w:t xml:space="preserve">智慧大道553号智慧大厦十三楼1305室</w:t>
      </w:r>
      <w:r/>
    </w:p>
    <w:p>
      <w:pPr>
        <w:pStyle w:val="1492"/>
        <w:ind w:firstLine="480"/>
        <w:jc w:val="left"/>
        <w:spacing w:line="360" w:lineRule="auto"/>
        <w:widowControl/>
        <w:rPr>
          <w:rFonts w:hint="eastAsia" w:ascii="宋体" w:hAnsi="宋体" w:cs="宋体"/>
          <w:color w:val="auto"/>
          <w:sz w:val="24"/>
          <w:szCs w:val="28"/>
          <w:highlight w:val="none"/>
          <w:lang w:val="en-US" w:eastAsia="zh-CN"/>
        </w:rPr>
      </w:pPr>
      <w:r>
        <w:rPr>
          <w:rFonts w:hint="eastAsia" w:ascii="宋体" w:hAnsi="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马工</w:t>
      </w:r>
      <w:r/>
    </w:p>
    <w:p>
      <w:pPr>
        <w:pStyle w:val="1492"/>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lang w:val="en-US" w:eastAsia="zh-CN"/>
        </w:rPr>
        <w:t xml:space="preserve">18806101179</w:t>
      </w:r>
      <w:r/>
    </w:p>
    <w:p>
      <w:pPr>
        <w:pStyle w:val="1492"/>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41" w:name="_Toc28359087"/>
      <w:r/>
      <w:bookmarkStart w:id="42" w:name="_Toc28359010"/>
      <w:r>
        <w:rPr>
          <w:rFonts w:hint="eastAsia" w:ascii="宋体" w:hAnsi="宋体" w:cs="宋体"/>
          <w:color w:val="auto"/>
          <w:sz w:val="24"/>
          <w:szCs w:val="28"/>
          <w:highlight w:val="none"/>
        </w:rPr>
        <w:t xml:space="preserve">0511-85612788</w:t>
      </w:r>
      <w:bookmarkEnd w:id="41"/>
      <w:r/>
      <w:bookmarkEnd w:id="42"/>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t xml:space="preserve">第二部分投标人须知</w:t>
      </w:r>
      <w:bookmarkEnd w:id="38"/>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前附表</w:t>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399"/>
        <w:gridCol w:w="7303"/>
      </w:tblGrid>
      <w:tr>
        <w:trPr/>
        <w:tc>
          <w:tcPr>
            <w:tcBorders>
              <w:left w:val="single" w:color="auto" w:sz="4" w:space="0"/>
              <w:bottom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bottom w:val="single" w:color="auto" w:sz="4" w:space="0"/>
            </w:tcBorders>
            <w:tcW w:w="726"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事项</w:t>
            </w:r>
            <w:r/>
          </w:p>
        </w:tc>
        <w:tc>
          <w:tcPr>
            <w:tcBorders>
              <w:bottom w:val="single" w:color="auto" w:sz="4" w:space="0"/>
              <w:right w:val="single" w:color="auto" w:sz="4" w:space="0"/>
            </w:tcBorders>
            <w:tcW w:w="3792"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本项目规定</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本次投标报价的币种为人民币。</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投标人应按招标文件所提供的各报价表格式报价。</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最低投标报价不能作为中标的保证。</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中标价即为合同签约价。</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如出现报价前后不一致的，将按招标文件第五部分“评标办法和标准”第5项规定进行修正。</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转包及分包</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项目依法不得转包</w:t>
            </w:r>
            <w:r/>
          </w:p>
          <w:p>
            <w:pPr>
              <w:pStyle w:val="759"/>
              <w:ind w:firstLine="0"/>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A本项目不同意分包。</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宋体"/>
                <w:color w:val="auto"/>
                <w:sz w:val="24"/>
                <w:highlight w:val="none"/>
              </w:rPr>
              <w:t xml:space="preserve">）</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59"/>
              <w:ind w:firstLine="0"/>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A不组织</w:t>
            </w:r>
            <w:r/>
          </w:p>
          <w:p>
            <w:pPr>
              <w:pStyle w:val="759"/>
              <w:ind w:firstLine="240"/>
              <w:rPr>
                <w:rFonts w:ascii="宋体" w:hAnsi="宋体" w:cs="宋体"/>
                <w:color w:val="auto"/>
                <w:sz w:val="24"/>
                <w:highlight w:val="none"/>
              </w:rPr>
            </w:pPr>
            <w:r>
              <w:rPr>
                <w:rFonts w:hint="eastAsia" w:ascii="宋体" w:hAnsi="宋体" w:cs="宋体"/>
                <w:color w:val="auto"/>
                <w:sz w:val="24"/>
                <w:highlight w:val="none"/>
              </w:rPr>
              <w:t xml:space="preserve">B组织</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59"/>
              <w:ind w:firstLine="0"/>
              <w:rPr>
                <w:rFonts w:ascii="宋体" w:hAnsi="宋体" w:cs="宋体"/>
                <w:b/>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现场踏勘</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59"/>
              <w:ind w:firstLine="0"/>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A不统一组织</w:t>
            </w:r>
            <w:r/>
          </w:p>
          <w:p>
            <w:pPr>
              <w:pStyle w:val="759"/>
              <w:ind w:firstLine="240"/>
              <w:rPr>
                <w:rFonts w:ascii="宋体" w:hAnsi="宋体" w:cs="宋体"/>
                <w:color w:val="auto"/>
                <w:sz w:val="24"/>
                <w:highlight w:val="none"/>
              </w:rPr>
            </w:pPr>
            <w:r>
              <w:rPr>
                <w:rFonts w:hint="eastAsia" w:ascii="宋体" w:hAnsi="宋体" w:cs="宋体"/>
                <w:color w:val="auto"/>
                <w:sz w:val="24"/>
                <w:highlight w:val="none"/>
              </w:rPr>
              <w:t xml:space="preserve">B统一组织</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演示</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59"/>
              <w:ind w:left="0" w:firstLine="0"/>
              <w:rPr>
                <w:rFonts w:ascii="宋体" w:hAnsi="宋体" w:cs="宋体"/>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rPr>
              <w:t xml:space="preserve">A无</w:t>
            </w:r>
            <w:r/>
          </w:p>
          <w:p>
            <w:pPr>
              <w:pStyle w:val="759"/>
              <w:ind w:firstLine="240"/>
              <w:rPr>
                <w:rFonts w:ascii="宋体" w:hAnsi="宋体" w:cs="宋体"/>
                <w:color w:val="auto"/>
                <w:highlight w:val="none"/>
              </w:rPr>
            </w:pPr>
            <w:r>
              <w:rPr>
                <w:rFonts w:hint="eastAsia" w:ascii="宋体" w:hAnsi="宋体" w:cs="宋体"/>
                <w:color w:val="auto"/>
                <w:sz w:val="24"/>
                <w:highlight w:val="none"/>
              </w:rPr>
              <w:t xml:space="preserve">B有，本项目演示使用录播上传形式，各投标人自行将录播内容上传至苏采云平台的演示视频上传模块。操作指南详见《“苏采云”系统供应商操作手册》（网址：</w:t>
            </w:r>
            <w:r>
              <w:rPr>
                <w:rStyle w:val="828"/>
                <w:rFonts w:hint="eastAsia" w:ascii="宋体" w:hAnsi="宋体" w:cs="宋体"/>
                <w:color w:val="auto"/>
                <w:sz w:val="24"/>
                <w:highlight w:val="none"/>
              </w:rPr>
              <w:fldChar w:fldCharType="begin"/>
            </w:r>
            <w:r>
              <w:rPr>
                <w:color w:val="auto"/>
                <w:highlight w:val="none"/>
              </w:rPr>
              <w:instrText xml:space="preserve">HYPERLINK "http://www.ccgp-jiangsu.gov.cn/jiangsu/zlxz/ee/ee3a4bc5a3454aa2b0d9312230633ce9.html）。_x0005_"</w:instrText>
            </w:r>
            <w:r>
              <w:rPr>
                <w:rStyle w:val="828"/>
                <w:rFonts w:hint="eastAsia" w:ascii="宋体" w:hAnsi="宋体" w:cs="宋体"/>
                <w:color w:val="auto"/>
                <w:sz w:val="24"/>
                <w:highlight w:val="none"/>
              </w:rPr>
              <w:fldChar w:fldCharType="separate"/>
            </w:r>
            <w:r>
              <w:rPr>
                <w:rStyle w:val="828"/>
                <w:rFonts w:hint="eastAsia" w:ascii="宋体" w:hAnsi="宋体" w:cs="宋体"/>
                <w:color w:val="auto"/>
                <w:sz w:val="24"/>
                <w:highlight w:val="none"/>
              </w:rPr>
              <w:t xml:space="preserve">http://www.ccgp-jiangsu.gov.cn/jiangsu/zlxz/ee/ee3a4bc5a3454aa2b0d9312230633ce9.html）。</w:t>
            </w:r>
            <w:r>
              <w:rPr>
                <w:rStyle w:val="828"/>
                <w:rFonts w:hint="eastAsia" w:ascii="宋体" w:hAnsi="宋体" w:cs="宋体"/>
                <w:color w:val="auto"/>
                <w:sz w:val="24"/>
                <w:highlight w:val="none"/>
              </w:rPr>
              <w:fldChar w:fldCharType="end"/>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演示时长：</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演示视频时间不超过30分钟。</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样品</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59"/>
              <w:ind w:left="0" w:firstLine="240"/>
              <w:rPr>
                <w:rFonts w:hint="eastAsia" w:ascii="宋体" w:hAnsi="宋体" w:cs="宋体"/>
                <w:color w:val="auto"/>
                <w:sz w:val="24"/>
                <w:highlight w:val="none"/>
              </w:rPr>
            </w:pPr>
            <w:r>
              <w:rPr>
                <w:rFonts w:hint="eastAsia" w:ascii="宋体" w:hAnsi="宋体" w:cs="宋体"/>
                <w:color w:val="auto"/>
                <w:sz w:val="24"/>
                <w:highlight w:val="none"/>
              </w:rPr>
              <w:t xml:space="preserve">A不要求提供。</w:t>
            </w:r>
            <w:r/>
          </w:p>
          <w:p>
            <w:pPr>
              <w:pStyle w:val="759"/>
              <w:ind w:firstLine="0"/>
              <w:rPr>
                <w:rFonts w:ascii="宋体" w:hAnsi="宋体" w:cs="宋体"/>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rPr>
              <w:t xml:space="preserve">B要求提供</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（1）样品：</w:t>
            </w:r>
            <w:r>
              <w:rPr>
                <w:rFonts w:hint="eastAsia" w:ascii="宋体" w:hAnsi="宋体" w:cs="宋体"/>
                <w:color w:val="auto"/>
                <w:sz w:val="24"/>
                <w:highlight w:val="none"/>
                <w:lang w:val="en-US" w:eastAsia="zh-CN"/>
              </w:rPr>
              <w:t xml:space="preserve">详见第四部门采购需求送样要求</w:t>
            </w:r>
            <w:r>
              <w:rPr>
                <w:rFonts w:hint="eastAsia" w:ascii="宋体" w:hAnsi="宋体" w:cs="宋体"/>
                <w:color w:val="auto"/>
                <w:sz w:val="24"/>
                <w:highlight w:val="none"/>
              </w:rPr>
              <w:t xml:space="preserve">；</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（2）样品制作的标准和要求：</w:t>
            </w:r>
            <w:r>
              <w:rPr>
                <w:rFonts w:hint="eastAsia" w:ascii="宋体" w:hAnsi="宋体" w:cs="宋体"/>
                <w:color w:val="auto"/>
                <w:sz w:val="24"/>
                <w:highlight w:val="none"/>
                <w:lang w:val="en-US" w:eastAsia="zh-CN"/>
              </w:rPr>
              <w:t xml:space="preserve">详见第四部门采购需求</w:t>
            </w:r>
            <w:r>
              <w:rPr>
                <w:rFonts w:hint="eastAsia" w:ascii="宋体" w:hAnsi="宋体" w:cs="宋体"/>
                <w:color w:val="auto"/>
                <w:sz w:val="24"/>
                <w:highlight w:val="none"/>
              </w:rPr>
              <w:t xml:space="preserve">；</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（3）样品的评审方法以及评审标准：详见评标办法；</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（4）是否需要随样品提交检测报告：</w:t>
            </w: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lang w:val="en-US" w:eastAsia="zh-CN"/>
              </w:rPr>
              <w:t xml:space="preserve">是</w:t>
            </w: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rPr>
              <w:t xml:space="preserve">否；</w:t>
            </w:r>
            <w:r/>
          </w:p>
          <w:p>
            <w:pPr>
              <w:pStyle w:val="759"/>
              <w:ind w:firstLine="723"/>
              <w:rPr>
                <w:rFonts w:ascii="宋体" w:hAnsi="宋体" w:cs="宋体"/>
                <w:b/>
                <w:bCs/>
                <w:color w:val="auto"/>
                <w:sz w:val="24"/>
                <w:highlight w:val="none"/>
              </w:rPr>
            </w:pPr>
            <w:r>
              <w:rPr>
                <w:rFonts w:hint="eastAsia" w:ascii="宋体" w:hAnsi="宋体" w:cs="宋体"/>
                <w:b/>
                <w:bCs/>
                <w:color w:val="auto"/>
                <w:sz w:val="24"/>
                <w:highlight w:val="none"/>
              </w:rPr>
              <w:t xml:space="preserve">提供国家认可的第三方检测机构出具的检测报告</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（5）提供样品的时间：</w:t>
            </w:r>
            <w:r>
              <w:rPr>
                <w:rFonts w:hint="eastAsia" w:ascii="宋体" w:hAnsi="宋体" w:cs="宋体"/>
                <w:color w:val="auto"/>
                <w:sz w:val="24"/>
                <w:szCs w:val="28"/>
                <w:highlight w:val="none"/>
                <w:u w:val="single"/>
                <w:lang w:eastAsia="zh-CN"/>
              </w:rPr>
              <w:t xml:space="preserve">2026年</w:t>
            </w:r>
            <w:r>
              <w:rPr>
                <w:rFonts w:hint="eastAsia" w:ascii="宋体" w:hAnsi="宋体" w:cs="宋体"/>
                <w:color w:val="auto"/>
                <w:sz w:val="24"/>
                <w:szCs w:val="28"/>
                <w:highlight w:val="none"/>
                <w:u w:val="single"/>
                <w:lang w:val="en-US" w:eastAsia="zh-CN"/>
              </w:rPr>
              <w:t xml:space="preserve">6</w:t>
            </w:r>
            <w:r>
              <w:rPr>
                <w:rFonts w:hint="eastAsia" w:ascii="宋体" w:hAnsi="宋体" w:cs="宋体"/>
                <w:color w:val="auto"/>
                <w:sz w:val="24"/>
                <w:szCs w:val="28"/>
                <w:highlight w:val="none"/>
                <w:u w:val="single"/>
                <w:lang w:eastAsia="zh-CN"/>
              </w:rPr>
              <w:t xml:space="preserve">月</w:t>
            </w:r>
            <w:r>
              <w:rPr>
                <w:rFonts w:hint="eastAsia" w:ascii="宋体" w:hAnsi="宋体" w:cs="宋体"/>
                <w:color w:val="auto"/>
                <w:sz w:val="24"/>
                <w:szCs w:val="28"/>
                <w:highlight w:val="none"/>
                <w:u w:val="single"/>
                <w:lang w:val="en-US" w:eastAsia="zh-CN"/>
              </w:rPr>
              <w:t xml:space="preserve">22</w:t>
            </w:r>
            <w:r>
              <w:rPr>
                <w:rFonts w:hint="eastAsia" w:ascii="宋体" w:hAnsi="宋体" w:cs="宋体"/>
                <w:color w:val="auto"/>
                <w:sz w:val="24"/>
                <w:szCs w:val="28"/>
                <w:highlight w:val="none"/>
                <w:u w:val="single"/>
                <w:lang w:eastAsia="zh-CN"/>
              </w:rPr>
              <w:t xml:space="preserve">日</w:t>
            </w:r>
            <w:r>
              <w:rPr>
                <w:rFonts w:hint="eastAsia" w:ascii="宋体" w:hAnsi="宋体" w:cs="宋体"/>
                <w:color w:val="auto"/>
                <w:sz w:val="24"/>
                <w:szCs w:val="28"/>
                <w:highlight w:val="none"/>
                <w:u w:val="single"/>
                <w:lang w:val="en-US" w:eastAsia="zh-CN"/>
              </w:rPr>
              <w:t xml:space="preserve">17:0</w:t>
            </w:r>
            <w:r>
              <w:rPr>
                <w:rFonts w:hint="eastAsia" w:ascii="宋体" w:hAnsi="宋体" w:cs="宋体"/>
                <w:color w:val="auto"/>
                <w:sz w:val="24"/>
                <w:szCs w:val="28"/>
                <w:highlight w:val="none"/>
                <w:u w:val="single"/>
              </w:rPr>
              <w:t xml:space="preserve">0</w:t>
            </w:r>
            <w:r>
              <w:rPr>
                <w:rFonts w:hint="eastAsia" w:ascii="宋体" w:hAnsi="宋体" w:cs="宋体"/>
                <w:color w:val="auto"/>
                <w:sz w:val="24"/>
                <w:szCs w:val="28"/>
                <w:highlight w:val="none"/>
                <w:u w:val="single"/>
                <w:lang w:val="en-US" w:eastAsia="zh-CN"/>
              </w:rPr>
              <w:t xml:space="preserve">之前</w:t>
            </w:r>
            <w:r>
              <w:rPr>
                <w:rFonts w:hint="eastAsia" w:ascii="宋体" w:hAnsi="宋体" w:cs="宋体"/>
                <w:color w:val="auto"/>
                <w:sz w:val="24"/>
                <w:highlight w:val="none"/>
              </w:rPr>
              <w:t xml:space="preserve">；地点：镇江</w:t>
            </w:r>
            <w:r>
              <w:rPr>
                <w:rFonts w:hint="eastAsia" w:ascii="宋体" w:hAnsi="宋体" w:cs="宋体"/>
                <w:color w:val="auto"/>
                <w:sz w:val="24"/>
                <w:highlight w:val="none"/>
                <w:lang w:val="en-US" w:eastAsia="zh-CN"/>
              </w:rPr>
              <w:t xml:space="preserve">经开区</w:t>
            </w:r>
            <w:r>
              <w:rPr>
                <w:rFonts w:hint="eastAsia" w:ascii="宋体" w:hAnsi="宋体" w:cs="宋体"/>
                <w:color w:val="auto"/>
                <w:sz w:val="24"/>
                <w:highlight w:val="none"/>
              </w:rPr>
              <w:t xml:space="preserve">智慧大道553号智慧大厦十三楼130</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室；联系人：</w:t>
            </w:r>
            <w:r>
              <w:rPr>
                <w:rFonts w:hint="eastAsia" w:ascii="宋体" w:hAnsi="宋体" w:cs="宋体"/>
                <w:color w:val="auto"/>
                <w:sz w:val="24"/>
                <w:highlight w:val="none"/>
                <w:lang w:val="en-US" w:eastAsia="zh-CN"/>
              </w:rPr>
              <w:t xml:space="preserve">马工</w:t>
            </w: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18806101179</w:t>
            </w:r>
            <w:r>
              <w:rPr>
                <w:rFonts w:hint="eastAsia" w:ascii="宋体" w:hAnsi="宋体" w:cs="宋体"/>
                <w:color w:val="auto"/>
                <w:sz w:val="24"/>
                <w:highlight w:val="none"/>
              </w:rPr>
              <w:t xml:space="preserve">。请投标人在上述时间内提供样品并按规定位置安装完毕。超过截止时间的，采购人或采购代理机构将不予接收及安装，并将清场并封闭样品现场。</w:t>
            </w:r>
            <w:r/>
          </w:p>
          <w:p>
            <w:pPr>
              <w:pStyle w:val="759"/>
              <w:ind w:firstLine="0"/>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（7）制作、运输、安装和保管样品所发生的一切费用由投标人自理。</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是否允许采购进口产品</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59"/>
              <w:ind w:firstLine="0"/>
              <w:rPr>
                <w:rFonts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☑A本项目不允许采购进口产品。</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158"/>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项目属性与核心产品</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59"/>
              <w:ind w:firstLine="0"/>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A货物类。</w:t>
            </w:r>
            <w:r/>
          </w:p>
          <w:p>
            <w:pPr>
              <w:pStyle w:val="759"/>
              <w:ind w:firstLine="240"/>
              <w:rPr>
                <w:rFonts w:ascii="宋体" w:hAnsi="宋体" w:cs="宋体"/>
                <w:color w:val="auto"/>
                <w:sz w:val="24"/>
                <w:highlight w:val="none"/>
              </w:rPr>
            </w:pPr>
            <w:r>
              <w:rPr>
                <w:rFonts w:hint="eastAsia" w:ascii="宋体" w:hAnsi="宋体" w:cs="宋体"/>
                <w:color w:val="auto"/>
                <w:sz w:val="24"/>
                <w:highlight w:val="none"/>
              </w:rPr>
              <w:t xml:space="preserve">B服务类。</w:t>
            </w:r>
            <w:r/>
          </w:p>
          <w:p>
            <w:pPr>
              <w:pStyle w:val="759"/>
              <w:ind w:firstLine="0"/>
              <w:rPr>
                <w:rFonts w:hint="default" w:eastAsia="宋体"/>
                <w:color w:val="auto"/>
                <w:highlight w:val="none"/>
                <w:lang w:val="en-US" w:eastAsia="zh-CN"/>
              </w:rPr>
            </w:pPr>
            <w:r>
              <w:rPr>
                <w:rFonts w:hint="eastAsia" w:ascii="宋体" w:hAnsi="宋体" w:cs="宋体"/>
                <w:color w:val="auto"/>
                <w:sz w:val="24"/>
                <w:highlight w:val="none"/>
              </w:rPr>
              <w:t xml:space="preserve">本项目核心产品为：</w:t>
            </w:r>
            <w:r>
              <w:rPr>
                <w:rFonts w:hint="eastAsia" w:ascii="宋体" w:hAnsi="宋体" w:eastAsia="宋体" w:cs="宋体"/>
                <w:b/>
                <w:bCs/>
                <w:color w:val="auto"/>
                <w:sz w:val="24"/>
                <w:szCs w:val="24"/>
                <w:highlight w:val="none"/>
                <w:lang w:val="en-US" w:eastAsia="zh-CN"/>
              </w:rPr>
              <w:t xml:space="preserve">冬执勤服（勤务款）</w:t>
            </w:r>
            <w:r>
              <w:rPr>
                <w:rFonts w:hint="eastAsia" w:ascii="宋体" w:hAnsi="宋体" w:cs="宋体"/>
                <w:b/>
                <w:bCs/>
                <w:color w:val="auto"/>
                <w:sz w:val="24"/>
                <w:highlight w:val="none"/>
                <w:lang w:val="en-US" w:eastAsia="zh-CN"/>
              </w:rPr>
              <w:t xml:space="preserve">。</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59"/>
              <w:ind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（1）标的：</w:t>
            </w:r>
            <w:r>
              <w:rPr>
                <w:rFonts w:hint="eastAsia" w:ascii="宋体" w:hAnsi="宋体" w:cs="宋体"/>
                <w:color w:val="auto"/>
                <w:sz w:val="24"/>
                <w:highlight w:val="none"/>
                <w:lang w:eastAsia="zh-CN"/>
              </w:rPr>
              <w:t xml:space="preserve">镇江经开区分局2025款警务人员制式服装采购</w:t>
            </w:r>
            <w:r>
              <w:rPr>
                <w:rFonts w:hint="eastAsia" w:ascii="宋体" w:hAnsi="宋体" w:cs="宋体"/>
                <w:color w:val="auto"/>
                <w:sz w:val="24"/>
                <w:highlight w:val="none"/>
              </w:rPr>
              <w:t xml:space="preserve">，属于</w:t>
            </w:r>
            <w:r>
              <w:rPr>
                <w:rFonts w:hint="eastAsia" w:ascii="宋体" w:hAnsi="宋体" w:cs="宋体"/>
                <w:b/>
                <w:bCs/>
                <w:color w:val="auto"/>
                <w:sz w:val="24"/>
                <w:highlight w:val="none"/>
                <w:u w:val="single"/>
              </w:rPr>
              <w:t xml:space="preserve">工业</w:t>
            </w:r>
            <w:r>
              <w:rPr>
                <w:rFonts w:hint="eastAsia" w:ascii="宋体" w:hAnsi="宋体" w:cs="宋体"/>
                <w:color w:val="auto"/>
                <w:sz w:val="24"/>
                <w:highlight w:val="none"/>
              </w:rPr>
              <w:t xml:space="preserve">行业；</w:t>
            </w:r>
            <w:r/>
          </w:p>
        </w:tc>
      </w:tr>
      <w:tr>
        <w:trPr/>
        <w:tc>
          <w:tcPr>
            <w:tcBorders>
              <w:top w:val="single" w:color="auto" w:sz="4" w:space="0"/>
              <w:left w:val="single" w:color="auto" w:sz="4" w:space="0"/>
              <w:bottom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auto" w:sz="4" w:space="0"/>
              <w:bottom w:val="single" w:color="auto" w:sz="4" w:space="0"/>
            </w:tcBorders>
            <w:tcW w:w="726"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节能产品、环境标志产品</w:t>
            </w:r>
            <w:r/>
          </w:p>
        </w:tc>
        <w:tc>
          <w:tcPr>
            <w:tcBorders>
              <w:top w:val="single" w:color="auto" w:sz="4" w:space="0"/>
              <w:bottom w:val="single" w:color="auto" w:sz="4" w:space="0"/>
              <w:right w:val="single" w:color="auto" w:sz="4" w:space="0"/>
            </w:tcBorders>
            <w:tcW w:w="3792" w:type="pct"/>
            <w:vAlign w:val="center"/>
            <w:textDirection w:val="lrTb"/>
            <w:noWrap/>
          </w:tcPr>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single" w:color="auto" w:sz="4" w:space="0"/>
              <w:left w:val="single" w:color="auto" w:sz="4" w:space="0"/>
              <w:bottom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11</w:t>
            </w:r>
            <w:r/>
          </w:p>
        </w:tc>
        <w:tc>
          <w:tcPr>
            <w:tcBorders>
              <w:top w:val="single" w:color="auto" w:sz="4" w:space="0"/>
              <w:bottom w:val="single" w:color="auto" w:sz="4" w:space="0"/>
            </w:tcBorders>
            <w:tcW w:w="726"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中小企业信用融资</w:t>
            </w:r>
            <w:r/>
          </w:p>
        </w:tc>
        <w:tc>
          <w:tcPr>
            <w:tcBorders>
              <w:top w:val="single" w:color="auto" w:sz="4" w:space="0"/>
              <w:bottom w:val="single" w:color="auto" w:sz="4" w:space="0"/>
              <w:right w:val="single" w:color="auto" w:sz="4" w:space="0"/>
            </w:tcBorders>
            <w:tcW w:w="3792" w:type="pct"/>
            <w:vAlign w:val="center"/>
            <w:textDirection w:val="lrTb"/>
            <w:noWrap/>
          </w:tcPr>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cs="宋体"/>
                <w:color w:val="auto"/>
                <w:sz w:val="24"/>
                <w:highlight w:val="none"/>
              </w:rPr>
              <w:t xml:space="preserve">，</w:t>
            </w:r>
            <w:bookmarkStart w:id="44"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Borders>
              <w:top w:val="single" w:color="auto" w:sz="4" w:space="0"/>
              <w:lef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12</w:t>
            </w:r>
            <w:r/>
          </w:p>
        </w:tc>
        <w:tc>
          <w:tcPr>
            <w:tcBorders>
              <w:top w:val="single" w:color="auto" w:sz="4" w:space="0"/>
            </w:tcBorders>
            <w:tcW w:w="726"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特别说明</w:t>
            </w:r>
            <w:r/>
          </w:p>
        </w:tc>
        <w:tc>
          <w:tcPr>
            <w:tcBorders>
              <w:top w:val="single" w:color="auto" w:sz="4" w:space="0"/>
              <w:right w:val="single" w:color="auto" w:sz="4" w:space="0"/>
            </w:tcBorders>
            <w:tcW w:w="3792" w:type="pct"/>
            <w:vAlign w:val="center"/>
            <w:textDirection w:val="lrTb"/>
            <w:noWrap/>
          </w:tcPr>
          <w:p>
            <w:pPr>
              <w:pStyle w:val="759"/>
              <w:ind w:firstLine="0"/>
              <w:rPr>
                <w:rFonts w:ascii="宋体" w:hAnsi="宋体" w:cs="宋体"/>
                <w:i/>
                <w:iCs/>
                <w:color w:val="auto"/>
                <w:sz w:val="24"/>
                <w:highlight w:val="none"/>
              </w:rPr>
            </w:pPr>
            <w:r>
              <w:rPr>
                <w:rFonts w:hint="eastAsia" w:ascii="宋体" w:hAnsi="宋体" w:cs="宋体"/>
                <w:iCs/>
                <w:color w:val="auto"/>
                <w:sz w:val="24"/>
                <w:highlight w:val="none"/>
              </w:rPr>
              <w:t xml:space="preserve">无</w:t>
            </w:r>
            <w:r>
              <w:rPr>
                <w:rFonts w:hint="eastAsia" w:ascii="宋体" w:hAnsi="宋体" w:cs="宋体"/>
                <w:i/>
                <w:iCs/>
                <w:color w:val="auto"/>
                <w:sz w:val="24"/>
                <w:highlight w:val="none"/>
              </w:rPr>
              <w:t xml:space="preserve">。</w:t>
            </w:r>
            <w:r/>
          </w:p>
        </w:tc>
      </w:tr>
    </w:tbl>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一、总则</w:t>
      </w:r>
      <w:bookmarkEnd w:id="39"/>
      <w:r/>
      <w:bookmarkEnd w:id="40"/>
      <w:r/>
      <w:r/>
    </w:p>
    <w:p>
      <w:pPr>
        <w:ind w:firstLine="446"/>
        <w:spacing w:before="200" w:after="200" w:line="360" w:lineRule="auto"/>
        <w:rPr>
          <w:rFonts w:ascii="宋体" w:hAnsi="宋体" w:cs="宋体"/>
          <w:b/>
          <w:bCs/>
          <w:color w:val="auto"/>
          <w:sz w:val="30"/>
          <w:highlight w:val="none"/>
        </w:rPr>
      </w:pPr>
      <w:r/>
      <w:bookmarkStart w:id="45" w:name="_Toc100386035"/>
      <w:r/>
      <w:bookmarkStart w:id="46" w:name="_Toc92168001"/>
      <w:r>
        <w:rPr>
          <w:rFonts w:hint="eastAsia" w:ascii="宋体" w:hAnsi="宋体" w:cs="宋体"/>
          <w:b/>
          <w:bCs/>
          <w:color w:val="auto"/>
          <w:sz w:val="30"/>
          <w:highlight w:val="none"/>
        </w:rPr>
        <w:t xml:space="preserve">1.适用范围</w:t>
      </w:r>
      <w:bookmarkEnd w:id="45"/>
      <w:r/>
      <w:bookmarkEnd w:id="46"/>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1.1本招标文件仅适用于</w:t>
      </w:r>
      <w:r>
        <w:rPr>
          <w:rFonts w:hint="eastAsia" w:ascii="宋体" w:hAnsi="宋体" w:cs="宋体"/>
          <w:b/>
          <w:color w:val="auto"/>
          <w:sz w:val="24"/>
          <w:highlight w:val="none"/>
          <w:u w:val="single"/>
          <w:lang w:eastAsia="zh-CN"/>
        </w:rPr>
        <w:t xml:space="preserve">镇江经开区分局2025款警务人员制式服装采购</w:t>
      </w:r>
      <w:r>
        <w:rPr>
          <w:rFonts w:hint="eastAsia" w:ascii="宋体" w:hAnsi="宋体" w:cs="宋体"/>
          <w:b/>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bookmarkStart w:id="47" w:name="_Toc92168002"/>
      <w:r/>
      <w:bookmarkStart w:id="48" w:name="_Toc100386036"/>
      <w:r>
        <w:rPr>
          <w:rFonts w:hint="eastAsia" w:ascii="宋体" w:hAnsi="宋体" w:cs="宋体"/>
          <w:b/>
          <w:bCs/>
          <w:color w:val="auto"/>
          <w:sz w:val="30"/>
          <w:highlight w:val="none"/>
        </w:rPr>
        <w:t xml:space="preserve">2.定义</w:t>
      </w:r>
      <w:bookmarkEnd w:id="47"/>
      <w:r/>
      <w:bookmarkEnd w:id="48"/>
      <w:r/>
      <w:r/>
    </w:p>
    <w:p>
      <w:pPr>
        <w:ind w:firstLine="480"/>
        <w:spacing w:line="360" w:lineRule="auto"/>
        <w:rPr>
          <w:rFonts w:ascii="宋体" w:hAnsi="宋体" w:cs="宋体"/>
          <w:color w:val="auto"/>
          <w:sz w:val="24"/>
          <w:highlight w:val="none"/>
        </w:rPr>
      </w:pPr>
      <w:r/>
      <w:bookmarkStart w:id="49" w:name="_Toc20732971"/>
      <w:r/>
      <w:bookmarkStart w:id="50" w:name="_Toc98669335"/>
      <w:r/>
      <w:bookmarkStart w:id="51" w:name="_Toc100386038"/>
      <w:r/>
      <w:bookmarkStart w:id="52" w:name="_Toc92168004"/>
      <w:r/>
      <w:bookmarkStart w:id="53" w:name="_Toc98669693"/>
      <w:r>
        <w:rPr>
          <w:rFonts w:hint="eastAsia" w:ascii="宋体" w:hAnsi="宋体" w:cs="宋体"/>
          <w:color w:val="auto"/>
          <w:sz w:val="24"/>
          <w:highlight w:val="none"/>
        </w:rPr>
        <w:t xml:space="preserve">招标文件中下列术语应解释为：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color w:val="auto"/>
          <w:sz w:val="24"/>
          <w:highlight w:val="none"/>
          <w:u w:val="single"/>
          <w:lang w:eastAsia="zh-CN"/>
        </w:rPr>
        <w:t xml:space="preserve">镇江市公安局经济技术开发区分局</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2.2“投标人”系指响应招标、参加投标竞争的法人、其他组织或者自然人。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2.3“采购代理机构”系指组织本次采购活动的单位，即：</w:t>
      </w:r>
      <w:r>
        <w:rPr>
          <w:rFonts w:hint="eastAsia" w:ascii="宋体" w:hAnsi="宋体" w:cs="宋体"/>
          <w:color w:val="auto"/>
          <w:sz w:val="24"/>
          <w:highlight w:val="none"/>
          <w:u w:val="single"/>
          <w:lang w:eastAsia="zh-CN"/>
        </w:rPr>
        <w:t xml:space="preserve">永道工程咨询（江苏）有限公司</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2.4“货物”系指本招标文件所述采购标的涉及的各种形态和种类的物品，即：</w:t>
      </w:r>
      <w:r>
        <w:rPr>
          <w:rFonts w:hint="eastAsia" w:ascii="宋体" w:hAnsi="宋体" w:cs="宋体"/>
          <w:b/>
          <w:color w:val="auto"/>
          <w:sz w:val="24"/>
          <w:highlight w:val="none"/>
          <w:u w:val="single"/>
          <w:lang w:eastAsia="zh-CN"/>
        </w:rPr>
        <w:t xml:space="preserve">镇江经开区分局2025款警务人员制式服装采购</w:t>
      </w:r>
      <w:r>
        <w:rPr>
          <w:rFonts w:hint="eastAsia" w:ascii="宋体" w:hAnsi="宋体" w:cs="宋体"/>
          <w:color w:val="auto"/>
          <w:sz w:val="24"/>
          <w:highlight w:val="none"/>
        </w:rPr>
        <w:t xml:space="preserve">涉及的货物。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2.5“服务”系指本招标文件所述投标人应该履行的承诺和义务，即</w:t>
      </w:r>
      <w:r>
        <w:rPr>
          <w:rFonts w:hint="eastAsia" w:ascii="宋体" w:hAnsi="宋体" w:cs="宋体"/>
          <w:b/>
          <w:color w:val="auto"/>
          <w:sz w:val="24"/>
          <w:highlight w:val="none"/>
          <w:u w:val="single"/>
          <w:lang w:eastAsia="zh-CN"/>
        </w:rPr>
        <w:t xml:space="preserve">镇江经开区分局2025款警务人员制式服装采购</w:t>
      </w:r>
      <w:r>
        <w:rPr>
          <w:rFonts w:hint="eastAsia" w:ascii="宋体" w:hAnsi="宋体" w:cs="宋体"/>
          <w:color w:val="auto"/>
          <w:sz w:val="24"/>
          <w:highlight w:val="none"/>
        </w:rPr>
        <w:t xml:space="preserve">包含的服务，亦包括招标文件中特别描述的</w:t>
      </w:r>
      <w:r>
        <w:rPr>
          <w:rFonts w:hint="eastAsia" w:ascii="宋体" w:hAnsi="宋体" w:cs="宋体"/>
          <w:color w:val="auto"/>
          <w:sz w:val="24"/>
          <w:highlight w:val="none"/>
          <w:lang w:eastAsia="zh-CN"/>
        </w:rPr>
        <w:t xml:space="preserve">其他形式的</w:t>
      </w:r>
      <w:r>
        <w:rPr>
          <w:rFonts w:hint="eastAsia" w:ascii="宋体" w:hAnsi="宋体" w:cs="宋体"/>
          <w:color w:val="auto"/>
          <w:sz w:val="24"/>
          <w:highlight w:val="none"/>
        </w:rPr>
        <w:t xml:space="preserve">服务。</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3.采购方式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3.1本次采购采取公开招标方式☑综合评分法□最低评标价法。</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3.2本项目资格审查方式：☑资格后审□资格预审</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3.3本次采购确定的中标人数量：1名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4.投标费用</w:t>
      </w:r>
      <w:bookmarkEnd w:id="49"/>
      <w:r/>
      <w:bookmarkEnd w:id="50"/>
      <w:r/>
      <w:bookmarkEnd w:id="51"/>
      <w:r/>
      <w:bookmarkEnd w:id="52"/>
      <w:r/>
      <w:bookmarkEnd w:id="53"/>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4.1投标人应自行承担所有与参加投标有关的费用</w:t>
      </w:r>
      <w:r>
        <w:rPr>
          <w:rFonts w:hint="eastAsia" w:ascii="宋体" w:hAnsi="宋体" w:cs="宋体"/>
          <w:b/>
          <w:color w:val="auto"/>
          <w:sz w:val="24"/>
          <w:highlight w:val="none"/>
        </w:rPr>
        <w:t xml:space="preserve">。</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不论投标的结果如何，采购人和采购代理机构在任何情况下均无义务和责任承担上述费用。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采购人</w:t>
      </w:r>
      <w:r>
        <w:rPr>
          <w:rFonts w:hint="eastAsia" w:ascii="宋体" w:hAnsi="宋体" w:cs="宋体"/>
          <w:color w:val="auto"/>
          <w:sz w:val="24"/>
          <w:highlight w:val="none"/>
        </w:rPr>
        <w:t xml:space="preserve">需向代理机构</w:t>
      </w:r>
      <w:r>
        <w:rPr>
          <w:rFonts w:hint="eastAsia" w:ascii="宋体" w:hAnsi="宋体" w:cs="宋体"/>
          <w:color w:val="auto"/>
          <w:sz w:val="24"/>
          <w:highlight w:val="none"/>
          <w:lang w:val="en-US" w:eastAsia="zh-CN"/>
        </w:rPr>
        <w:t xml:space="preserve">支付</w:t>
      </w:r>
      <w:r>
        <w:rPr>
          <w:rFonts w:hint="eastAsia" w:ascii="宋体" w:hAnsi="宋体" w:cs="宋体"/>
          <w:color w:val="auto"/>
          <w:sz w:val="24"/>
          <w:highlight w:val="none"/>
        </w:rPr>
        <w:t xml:space="preserve">服务费。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rPr>
          <w:rFonts w:hint="eastAsia" w:ascii="宋体" w:hAnsi="宋体" w:cs="宋体"/>
          <w:color w:val="auto"/>
          <w:sz w:val="24"/>
          <w:highlight w:val="none"/>
          <w:lang w:val="en-US" w:eastAsia="zh-CN"/>
        </w:rPr>
        <w:t xml:space="preserve">本项目采购代理服务费参考</w:t>
      </w:r>
      <w:r>
        <w:rPr>
          <w:rFonts w:hint="eastAsia" w:ascii="宋体" w:hAnsi="宋体" w:eastAsia="宋体" w:cs="宋体"/>
          <w:color w:val="auto"/>
          <w:sz w:val="24"/>
          <w:highlight w:val="none"/>
        </w:rPr>
        <w:t xml:space="preserve">发改价格</w:t>
      </w:r>
      <w:r>
        <w:rPr>
          <w:rFonts w:hint="eastAsia" w:ascii="宋体" w:hAnsi="宋体" w:cs="宋体"/>
          <w:color w:val="auto"/>
          <w:sz w:val="24"/>
          <w:highlight w:val="none"/>
          <w:lang w:eastAsia="zh-CN"/>
        </w:rPr>
        <w:t xml:space="preserve">〔2011〕534号</w:t>
      </w:r>
      <w:r>
        <w:rPr>
          <w:rFonts w:hint="eastAsia" w:ascii="宋体" w:hAnsi="宋体" w:eastAsia="宋体" w:cs="宋体"/>
          <w:color w:val="auto"/>
          <w:sz w:val="24"/>
          <w:highlight w:val="none"/>
        </w:rPr>
        <w:t xml:space="preserve">，按预算金额计算后收取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向采购人收取人民币</w:t>
      </w:r>
      <w:r>
        <w:rPr>
          <w:rFonts w:hint="eastAsia" w:ascii="宋体" w:hAnsi="宋体" w:cs="宋体"/>
          <w:color w:val="auto"/>
          <w:sz w:val="24"/>
          <w:highlight w:val="none"/>
          <w:lang w:val="en-US" w:eastAsia="zh-CN"/>
        </w:rPr>
        <w:t xml:space="preserve">20000元</w:t>
      </w:r>
      <w:r>
        <w:rPr>
          <w:rFonts w:hint="eastAsia" w:ascii="宋体" w:hAnsi="宋体" w:eastAsia="宋体" w:cs="宋体"/>
          <w:color w:val="auto"/>
          <w:sz w:val="24"/>
          <w:highlight w:val="none"/>
          <w:lang w:val="en-US"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招标代理费用收款信息：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收款单位：</w:t>
      </w:r>
      <w:r>
        <w:rPr>
          <w:rFonts w:hint="eastAsia" w:ascii="宋体" w:hAnsi="宋体" w:cs="宋体"/>
          <w:color w:val="auto"/>
          <w:sz w:val="24"/>
          <w:highlight w:val="none"/>
          <w:lang w:eastAsia="zh-CN"/>
        </w:rPr>
        <w:t xml:space="preserve">永道工程咨询（江苏）有限公司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收款账号：32050175930000000060</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开户银行：中国建设银行股份有限公司镇江万达广场支行</w:t>
      </w:r>
      <w:r/>
    </w:p>
    <w:p>
      <w:pPr>
        <w:ind w:firstLine="446"/>
        <w:spacing w:before="200" w:after="200" w:line="360" w:lineRule="auto"/>
        <w:rPr>
          <w:rFonts w:ascii="宋体" w:hAnsi="宋体" w:cs="宋体"/>
          <w:b/>
          <w:bCs/>
          <w:color w:val="auto"/>
          <w:sz w:val="30"/>
          <w:highlight w:val="none"/>
        </w:rPr>
      </w:pPr>
      <w:r/>
      <w:bookmarkStart w:id="54" w:name="_Toc98669694"/>
      <w:r/>
      <w:bookmarkStart w:id="55" w:name="_Toc20732973"/>
      <w:r/>
      <w:bookmarkStart w:id="56" w:name="_Toc100386039"/>
      <w:r/>
      <w:bookmarkStart w:id="57" w:name="_Toc98669336"/>
      <w:r/>
      <w:bookmarkStart w:id="58" w:name="_Toc92168005"/>
      <w:r>
        <w:rPr>
          <w:rFonts w:hint="eastAsia" w:ascii="宋体" w:hAnsi="宋体" w:cs="宋体"/>
          <w:b/>
          <w:bCs/>
          <w:color w:val="auto"/>
          <w:sz w:val="30"/>
          <w:highlight w:val="none"/>
        </w:rPr>
        <w:t xml:space="preserve">5.政策功能</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5.1支持中小企业发展</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符合中小企业划分标准的个体工商户，在政府采购活动中视同中小企业。</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5.1.2在政府采购活动中，投标人提供的货物、工程或者服务符合下列情形的，享受中小企业扶持政策：</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5.1.2.1在货物采购项目中，货物由中小企业制造，即货物由中小企业生产且使用该中小企业商号或者注册商标；</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5.1.2.2在工程采购项目中，工程由中小企业承建，即工程施工单位为中小企业；</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在货物采购项目中，投标人提供的货物既有中小企业制造货物，也有大型企业制造货物的，不享受中小企业扶持政策。</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cs="宋体"/>
          <w:color w:val="auto"/>
          <w:sz w:val="24"/>
          <w:highlight w:val="none"/>
          <w:lang w:eastAsia="zh-CN"/>
        </w:rPr>
        <w:t xml:space="preserve">10%—20%</w:t>
      </w:r>
      <w:bookmarkEnd w:id="59"/>
      <w:r>
        <w:rPr>
          <w:rFonts w:hint="eastAsia" w:ascii="宋体" w:hAnsi="宋体" w:cs="宋体"/>
          <w:color w:val="auto"/>
          <w:sz w:val="24"/>
          <w:highlight w:val="none"/>
        </w:rPr>
        <w:t xml:space="preserve">的扣除，</w:t>
      </w:r>
      <w:bookmarkStart w:id="60" w:name="_Hlk132637893"/>
      <w:r>
        <w:rPr>
          <w:rFonts w:hint="eastAsia" w:ascii="宋体" w:hAnsi="宋体" w:cs="宋体"/>
          <w:color w:val="auto"/>
          <w:sz w:val="24"/>
          <w:highlight w:val="none"/>
        </w:rPr>
        <w:t xml:space="preserve">用扣除后的价格参与评审</w:t>
      </w:r>
      <w:bookmarkEnd w:id="60"/>
      <w:r>
        <w:rPr>
          <w:rFonts w:hint="eastAsia" w:ascii="宋体" w:hAnsi="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color w:val="auto"/>
          <w:sz w:val="24"/>
          <w:highlight w:val="none"/>
        </w:rPr>
        <w:t xml:space="preserve">约定小型、微型企业的协议合同金额占到合同总金额30%以上的，给予联合体</w:t>
      </w:r>
      <w:r>
        <w:rPr>
          <w:rFonts w:hint="eastAsia" w:ascii="宋体" w:hAnsi="宋体" w:cs="宋体"/>
          <w:bCs/>
          <w:color w:val="auto"/>
          <w:sz w:val="24"/>
          <w:highlight w:val="none"/>
          <w:lang w:eastAsia="zh-CN"/>
        </w:rPr>
        <w:t xml:space="preserve">4%—6%</w:t>
      </w:r>
      <w:r>
        <w:rPr>
          <w:rFonts w:hint="eastAsia" w:ascii="宋体" w:hAnsi="宋体" w:cs="宋体"/>
          <w:bCs/>
          <w:color w:val="auto"/>
          <w:sz w:val="24"/>
          <w:highlight w:val="none"/>
        </w:rPr>
        <w:t xml:space="preserve">的价格扣除。联合体各方均为小型、微型企业的，联合体视同为小型、微型企业享受</w:t>
      </w:r>
      <w:r>
        <w:rPr>
          <w:rFonts w:hint="eastAsia" w:ascii="宋体" w:hAnsi="宋体" w:cs="宋体"/>
          <w:bCs/>
          <w:color w:val="auto"/>
          <w:sz w:val="24"/>
          <w:highlight w:val="none"/>
          <w:lang w:eastAsia="zh-CN"/>
        </w:rPr>
        <w:t xml:space="preserve">10%—20%</w:t>
      </w:r>
      <w:r>
        <w:rPr>
          <w:rFonts w:hint="eastAsia" w:ascii="宋体" w:hAnsi="宋体" w:cs="宋体"/>
          <w:bCs/>
          <w:color w:val="auto"/>
          <w:sz w:val="24"/>
          <w:highlight w:val="none"/>
        </w:rPr>
        <w:t xml:space="preserve">的价格扣除，</w:t>
      </w:r>
      <w:r>
        <w:rPr>
          <w:rFonts w:hint="eastAsia" w:ascii="宋体" w:hAnsi="宋体" w:cs="宋体"/>
          <w:color w:val="auto"/>
          <w:sz w:val="24"/>
          <w:highlight w:val="none"/>
        </w:rPr>
        <w:t xml:space="preserve">用扣除后的价格参与评审</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cs="宋体"/>
          <w:color w:val="auto"/>
          <w:sz w:val="24"/>
          <w:highlight w:val="none"/>
        </w:rPr>
        <w:t xml:space="preserve">）。（本项目专门面向中小企业）</w:t>
      </w:r>
      <w:r/>
    </w:p>
    <w:p>
      <w:pPr>
        <w:pStyle w:val="759"/>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5.1.4</w:t>
      </w:r>
      <w:r>
        <w:rPr>
          <w:rFonts w:hint="eastAsia" w:ascii="宋体" w:hAnsi="宋体" w:cs="宋体"/>
          <w:bCs/>
          <w:color w:val="auto"/>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5.2强制采购信息安全产品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5.3支持绿色发展</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5.3.2本项目中涉及商品包装和快递包装的，参考《财政部办公厅关于印发《商品包装政府采购需求标准（试行）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快递包装政府采购需求标准（试行）》的通知》</w:t>
      </w:r>
      <w:bookmarkStart w:id="61" w:name="_Hlk132634610"/>
      <w:r>
        <w:rPr>
          <w:rFonts w:hint="eastAsia" w:ascii="宋体" w:hAnsi="宋体" w:cs="宋体"/>
          <w:color w:val="auto"/>
          <w:sz w:val="24"/>
          <w:highlight w:val="none"/>
        </w:rPr>
        <w:t xml:space="preserve">（财办库〔2020〕123号）</w:t>
      </w:r>
      <w:bookmarkEnd w:id="61"/>
      <w:r>
        <w:rPr>
          <w:rFonts w:hint="eastAsia" w:ascii="宋体" w:hAnsi="宋体" w:cs="宋体"/>
          <w:color w:val="auto"/>
          <w:sz w:val="24"/>
          <w:highlight w:val="none"/>
        </w:rPr>
        <w:t xml:space="preserve">规定的包装需求标准。</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5.3.3纳入政府采购管理的装修、修缮等项目，鼓励参考财政部办公厅</w:t>
      </w:r>
      <w:r>
        <w:rPr>
          <w:rFonts w:hint="eastAsia" w:ascii="宋体" w:hAnsi="宋体" w:cs="宋体"/>
          <w:color w:val="auto"/>
          <w:sz w:val="24"/>
          <w:highlight w:val="none"/>
          <w:lang w:eastAsia="zh-CN"/>
        </w:rPr>
        <w:t xml:space="preserve">住房和城乡建设部</w:t>
      </w:r>
      <w:r>
        <w:rPr>
          <w:rFonts w:hint="eastAsia" w:ascii="宋体" w:hAnsi="宋体" w:cs="宋体"/>
          <w:color w:val="auto"/>
          <w:sz w:val="24"/>
          <w:highlight w:val="none"/>
        </w:rPr>
        <w:t xml:space="preserve">办公厅工业和信息化部办公厅关于印发《政府采购支持绿色建材促进建筑品质提升政策项目实施指南》的通知（财办库〔2023〕52号）规定的需求标准。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5.3.4采购人采购数据中心相关设备、运维服务，按照《绿色数据中心政府采购需求标准（试行）》实施相关采购活动。</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5.4根据国家扶持中小企业的有关政策，采购项目中标人在履约过程中如遇到资金困难，凭政府采购合同在相关金融机构办理授信申请，相关事宜请查阅“</w:t>
      </w:r>
      <w:r>
        <w:rPr>
          <w:rFonts w:hint="eastAsia" w:ascii="宋体" w:hAnsi="宋体" w:cs="宋体"/>
          <w:color w:val="auto"/>
          <w:sz w:val="24"/>
          <w:highlight w:val="none"/>
          <w:lang w:val="en-US" w:eastAsia="zh-CN"/>
        </w:rPr>
        <w:t xml:space="preserve">江苏政府采购网—政采贷</w:t>
      </w:r>
      <w:r>
        <w:rPr>
          <w:rFonts w:hint="eastAsia" w:ascii="宋体" w:hAnsi="宋体" w:cs="宋体"/>
          <w:color w:val="auto"/>
          <w:sz w:val="24"/>
          <w:highlight w:val="none"/>
        </w:rPr>
        <w:t xml:space="preserve">”网站。</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5.5支持创新发展</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5.6平等对待内外资企业和符合条件的破产重整企业</w:t>
      </w:r>
      <w:r/>
    </w:p>
    <w:p>
      <w:pPr>
        <w:ind w:firstLine="477"/>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5.6.1平等对待内外资企业和符合条件的破产重整企业，切实保障企业公平竞争，平等维护企业的合法利益。</w:t>
      </w:r>
      <w:r/>
    </w:p>
    <w:p>
      <w:pPr>
        <w:pStyle w:val="75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5.7根据江苏省财政厅、国家金融监督管理总局江苏监管局、江苏省地方金融监督管理局《关于在全省政府采购领域推行电子履约保函（保险）的通知》（苏财购</w:t>
      </w:r>
      <w:r>
        <w:rPr>
          <w:rFonts w:hint="eastAsia" w:ascii="宋体" w:hAnsi="宋体" w:cs="宋体"/>
          <w:color w:val="auto"/>
          <w:sz w:val="24"/>
          <w:highlight w:val="none"/>
          <w:lang w:eastAsia="zh-CN"/>
        </w:rPr>
        <w:t xml:space="preserve">〔2023〕150号</w:t>
      </w:r>
      <w:r>
        <w:rPr>
          <w:rFonts w:hint="eastAsia" w:ascii="宋体" w:hAnsi="宋体" w:cs="宋体"/>
          <w:color w:val="auto"/>
          <w:sz w:val="24"/>
          <w:highlight w:val="none"/>
        </w:rPr>
        <w:t xml:space="preserve">）要求，参与采购活动且中标、成交的企业，可以用履约保函（保险）形式代替提供履约保证金。</w:t>
      </w:r>
      <w:bookmarkEnd w:id="54"/>
      <w:r/>
      <w:bookmarkEnd w:id="55"/>
      <w:r/>
      <w:bookmarkEnd w:id="56"/>
      <w:r/>
      <w:bookmarkEnd w:id="57"/>
      <w:r/>
      <w:bookmarkEnd w:id="58"/>
      <w:r/>
      <w:r/>
    </w:p>
    <w:p>
      <w:pPr>
        <w:pStyle w:val="759"/>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5.8支持本国产品</w:t>
      </w:r>
      <w:r/>
    </w:p>
    <w:p>
      <w:pPr>
        <w:pStyle w:val="759"/>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5.8.1本国产品标准、本国产品标准的适用范围、对本国产品的支持政策等详见《国务院办公厅关于在政府采购中实施本国产品标准及相关政策的通知》（国办发〔2025〕34号）。</w:t>
      </w:r>
      <w:r/>
    </w:p>
    <w:p>
      <w:pPr>
        <w:pStyle w:val="759"/>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5.8.2根据国务院办公厅《关于在政府采购中实施本国产品标准及相关政策的通知》（国办发〔2025〕34号）和关于贯彻落实《国务院办公厅关于在政府采购中实施本国产品标准及相关政策的通知》的意见（财库〔2025〕30号）相关规定，政府采购活动中既有本国产品又有非本国产品参与竞争的，依法对本国产品给予价格评审优惠，对本国产品的报价给予20%的价格扣除，用扣除后的价格参与评审。</w:t>
      </w:r>
      <w:r/>
    </w:p>
    <w:p>
      <w:pPr>
        <w:pStyle w:val="759"/>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二、招标文件</w:t>
      </w:r>
      <w:r/>
    </w:p>
    <w:p>
      <w:pPr>
        <w:ind w:firstLine="446"/>
        <w:spacing w:before="200" w:after="200" w:line="360" w:lineRule="auto"/>
        <w:rPr>
          <w:rFonts w:ascii="宋体" w:hAnsi="宋体" w:cs="宋体"/>
          <w:b/>
          <w:bCs/>
          <w:color w:val="auto"/>
          <w:sz w:val="30"/>
          <w:highlight w:val="none"/>
        </w:rPr>
      </w:pPr>
      <w:r/>
      <w:bookmarkStart w:id="62" w:name="_Toc98669339"/>
      <w:r/>
      <w:bookmarkStart w:id="63" w:name="_Toc100386042"/>
      <w:r/>
      <w:bookmarkStart w:id="64" w:name="_Toc98669697"/>
      <w:r/>
      <w:bookmarkStart w:id="65" w:name="_Toc92168008"/>
      <w:r/>
      <w:bookmarkStart w:id="66" w:name="_Toc20732976"/>
      <w:r>
        <w:rPr>
          <w:rFonts w:hint="eastAsia" w:ascii="宋体" w:hAnsi="宋体" w:cs="宋体"/>
          <w:b/>
          <w:bCs/>
          <w:color w:val="auto"/>
          <w:sz w:val="30"/>
          <w:highlight w:val="none"/>
        </w:rPr>
        <w:t xml:space="preserve">6.招标文件组成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6.1招标文件包括：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（2）投标人须知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（5）评标办法和标准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7.招标文件的澄清</w:t>
      </w:r>
      <w:bookmarkEnd w:id="62"/>
      <w:r/>
      <w:bookmarkEnd w:id="63"/>
      <w:r/>
      <w:bookmarkEnd w:id="64"/>
      <w:r/>
      <w:bookmarkEnd w:id="65"/>
      <w:r/>
      <w:bookmarkEnd w:id="66"/>
      <w:r/>
      <w:bookmarkStart w:id="67" w:name="_Toc20732977"/>
      <w:r/>
      <w:bookmarkStart w:id="68" w:name="_Toc100386043"/>
      <w:r/>
      <w:bookmarkStart w:id="69" w:name="_Toc98669698"/>
      <w:r/>
      <w:bookmarkStart w:id="70" w:name="_Toc98669340"/>
      <w:r/>
      <w:bookmarkStart w:id="71" w:name="_Toc92168009"/>
      <w:r>
        <w:rPr>
          <w:rFonts w:hint="eastAsia" w:ascii="宋体" w:hAnsi="宋体" w:cs="宋体"/>
          <w:b/>
          <w:bCs/>
          <w:color w:val="auto"/>
          <w:sz w:val="30"/>
          <w:highlight w:val="none"/>
        </w:rPr>
        <w:t xml:space="preserve">和修改</w:t>
      </w:r>
      <w:bookmarkEnd w:id="67"/>
      <w:r/>
      <w:bookmarkEnd w:id="68"/>
      <w:r/>
      <w:bookmarkEnd w:id="69"/>
      <w:r/>
      <w:bookmarkEnd w:id="70"/>
      <w:r/>
      <w:bookmarkEnd w:id="7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7.1任何要求对招标文件进行澄清的潜在投标人，应及时联系项目联系人。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三、投标文件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8.编制投标文件的工具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8.1投标人须通过苏采云提供的最新响应文件制作软件编制投标文件。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9.投标文件语言及度量衡单位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10.投标文件的构成</w:t>
      </w:r>
      <w:r/>
    </w:p>
    <w:p>
      <w:pPr>
        <w:pStyle w:val="1821"/>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10.1投标文件分为资格部分、商务部分、技术部分和价格部分。</w:t>
      </w:r>
      <w:r/>
    </w:p>
    <w:p>
      <w:pPr>
        <w:pStyle w:val="1821"/>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10.2资格部分系指投标人提交的证明其有资格参加投标的文件。</w:t>
      </w:r>
      <w:r/>
    </w:p>
    <w:p>
      <w:pPr>
        <w:pStyle w:val="1821"/>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10.2商务部分系指投标人提交的证明其中标后有能力履行合同的文件。</w:t>
      </w:r>
      <w:r/>
    </w:p>
    <w:p>
      <w:pPr>
        <w:pStyle w:val="1821"/>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821"/>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10.4具体填写格式详见招标文件第六部分。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11.投标文件的编制</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12.投标保证金</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12.1本项目不收投标保证金。</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13.投标有效期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14.投标文件的式样和签署</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15.投标文件的提交</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15.1投标文件提交</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highlight w:val="none"/>
          <w:u w:val="single"/>
        </w:rPr>
        <w:t xml:space="preserve">时间以电子交易平台时间为准。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15.1.2</w:t>
      </w:r>
      <w:r>
        <w:rPr>
          <w:rFonts w:hint="eastAsia" w:ascii="宋体" w:hAnsi="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color w:val="auto"/>
          <w:sz w:val="24"/>
          <w:szCs w:val="20"/>
          <w:highlight w:val="none"/>
          <w:u w:val="single"/>
        </w:rPr>
      </w:pPr>
      <w:r>
        <w:rPr>
          <w:rFonts w:hint="eastAsia" w:ascii="宋体" w:hAnsi="宋体" w:cs="宋体"/>
          <w:color w:val="auto"/>
          <w:sz w:val="24"/>
          <w:highlight w:val="none"/>
        </w:rPr>
        <w:t xml:space="preserve">15.1.3</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16.投标文件的补充、修改或者撤回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四、开标及评标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17.开标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17.1采购代理机构将按招标文件规定的时间、地点主持开标。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17.3投标人不足3家，不进入解密程序。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17.10投标人须配合开标工作，否则一切后果由投标人自行承担。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18.投标人资格审查</w:t>
      </w:r>
      <w:r/>
    </w:p>
    <w:p>
      <w:pPr>
        <w:pStyle w:val="759"/>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19.评标委员会组成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（一）采购预算金额在1000万元以上；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（二）技术复杂；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（三）社会影响较大。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评标委员会成员名单在评标结果公告前应当保密。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20.投标人符合性审查</w:t>
      </w:r>
      <w:r/>
    </w:p>
    <w:p>
      <w:pPr>
        <w:pStyle w:val="759"/>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20.2投标文件澄清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20.2.2投标人的澄清应登录电子交易平台进入“澄清事项”模块进行。</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21.无效投标的情形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21.1投标人存在下列情况之一的，其投标无效：　</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（8）不同投标人的电子投标文件IP地址、MAC地址、标书制作工具客户端标识码一致的；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（12）投标文件不满足招标文件的加★项实质性要求的；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）投标文件不满足招标文件的其它实质性要求的；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22.串通投标的情形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22.1有下列情形之一的，视为投标人串通投标，投标无效：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（5）不同投标人的投标文件相互混装。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23.投标文件详细评审</w:t>
      </w:r>
      <w:r/>
    </w:p>
    <w:p>
      <w:pPr>
        <w:pStyle w:val="759"/>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25.废标的情形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25.1出现下列情形之一的，将予废标：</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（1）符合专业条件的投标人或者对招标文件作实质响应的投标人不足三家的；</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（2）出现影响采购公正的违法、违规行为的；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（4）因重大变故，采购任务取消的；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废标后，采购人应当将废标理由通知所有投标人。</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五、确定结果</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26.确定中标人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26.1采购代理机构在评标结束后2个工作日内将评标报告送采购人。</w:t>
      </w:r>
      <w:r/>
    </w:p>
    <w:p>
      <w:pPr>
        <w:ind w:firstLine="480"/>
        <w:spacing w:line="360" w:lineRule="auto"/>
        <w:rPr>
          <w:rFonts w:ascii="宋体" w:hAnsi="宋体" w:cs="宋体"/>
          <w:color w:val="auto"/>
          <w:sz w:val="24"/>
          <w:highlight w:val="none"/>
        </w:rPr>
      </w:pPr>
      <w:r/>
      <w:bookmarkStart w:id="72" w:name="_Hlk132702541"/>
      <w:r/>
      <w:bookmarkStart w:id="73" w:name="_Hlk132702790"/>
      <w:r>
        <w:rPr>
          <w:rFonts w:hint="eastAsia" w:ascii="宋体" w:hAnsi="宋体" w:cs="宋体"/>
          <w:color w:val="auto"/>
          <w:sz w:val="24"/>
          <w:highlight w:val="none"/>
        </w:rPr>
        <w:t xml:space="preserve">26.</w:t>
      </w:r>
      <w:bookmarkEnd w:id="72"/>
      <w:r>
        <w:rPr>
          <w:rFonts w:hint="eastAsia" w:ascii="宋体" w:hAnsi="宋体" w:cs="宋体"/>
          <w:color w:val="auto"/>
          <w:sz w:val="24"/>
          <w:highlight w:val="none"/>
        </w:rPr>
        <w:t xml:space="preserve">2</w:t>
      </w:r>
      <w:bookmarkEnd w:id="73"/>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六、授予合同</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27.中标通知书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28.履约保证金</w:t>
      </w:r>
      <w:r/>
    </w:p>
    <w:p>
      <w:pPr>
        <w:pStyle w:val="759"/>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28.1A☑本项目不收取履约保证金。</w:t>
      </w:r>
      <w:r>
        <w:rPr>
          <w:rFonts w:hint="eastAsia"/>
          <w:color w:val="auto"/>
          <w:sz w:val="24"/>
          <w:szCs w:val="24"/>
          <w:highlight w:val="none"/>
          <w:lang w:val="en-US" w:eastAsia="zh-CN"/>
        </w:rPr>
        <w:t xml:space="preserve">不收取</w:t>
      </w:r>
      <w:r/>
    </w:p>
    <w:p>
      <w:pPr>
        <w:pStyle w:val="759"/>
        <w:ind w:firstLine="960"/>
        <w:spacing w:line="360" w:lineRule="auto"/>
        <w:rPr>
          <w:rFonts w:ascii="宋体" w:hAnsi="宋体" w:cs="宋体"/>
          <w:color w:val="auto"/>
          <w:sz w:val="24"/>
          <w:szCs w:val="20"/>
          <w:highlight w:val="none"/>
        </w:rPr>
      </w:pPr>
      <w:r>
        <w:rPr>
          <w:rFonts w:hint="eastAsia" w:ascii="宋体" w:hAnsi="宋体" w:cs="宋体"/>
          <w:color w:val="auto"/>
          <w:sz w:val="24"/>
          <w:highlight w:val="none"/>
        </w:rPr>
        <w:t xml:space="preserve">B□</w:t>
      </w:r>
      <w:r>
        <w:rPr>
          <w:rFonts w:hint="eastAsia" w:ascii="宋体" w:hAnsi="宋体" w:cs="宋体"/>
          <w:color w:val="auto"/>
          <w:sz w:val="24"/>
          <w:szCs w:val="20"/>
          <w:highlight w:val="none"/>
        </w:rPr>
        <w:t xml:space="preserve">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保险)平台，平台可通过域名www.jsdzbh.com直接访问，也可通过江苏省政府采购网、“苏采云”系统链接访问。</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29.签订合同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29.6</w:t>
      </w:r>
      <w:r>
        <w:rPr>
          <w:rFonts w:hint="eastAsia" w:ascii="宋体" w:hAnsi="宋体" w:cs="宋体"/>
          <w:color w:val="auto"/>
          <w:sz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七、询问、质疑、投诉</w:t>
      </w:r>
      <w:r/>
    </w:p>
    <w:p>
      <w:pPr>
        <w:ind w:firstLine="446"/>
        <w:spacing w:before="200" w:after="200" w:line="360" w:lineRule="auto"/>
        <w:rPr>
          <w:rFonts w:hint="eastAsia" w:ascii="宋体" w:hAnsi="宋体" w:eastAsia="宋体" w:cs="宋体"/>
          <w:b/>
          <w:bCs/>
          <w:color w:val="auto"/>
          <w:sz w:val="30"/>
          <w:highlight w:val="none"/>
          <w:lang w:val="en-US" w:eastAsia="zh-CN"/>
        </w:rPr>
      </w:pPr>
      <w:r>
        <w:rPr>
          <w:rFonts w:hint="eastAsia" w:ascii="宋体" w:hAnsi="宋体" w:cs="宋体"/>
          <w:b/>
          <w:bCs/>
          <w:color w:val="auto"/>
          <w:sz w:val="30"/>
          <w:highlight w:val="none"/>
        </w:rPr>
        <w:t xml:space="preserve">30.询问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31.质疑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以上规定的投标人应知其权益受到损害之日，是指：</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（3）对中标结果提出质疑的，为中标结果公告期限届满之日。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s="宋体"/>
          <w:color w:val="auto"/>
          <w:sz w:val="24"/>
          <w:highlight w:val="none"/>
        </w:rPr>
        <w:t xml:space="preserve">政府采购监管部门</w:t>
      </w:r>
      <w:bookmarkEnd w:id="74"/>
      <w:r>
        <w:rPr>
          <w:rFonts w:hint="eastAsia" w:ascii="宋体" w:hAnsi="宋体" w:cs="宋体"/>
          <w:color w:val="auto"/>
          <w:sz w:val="24"/>
          <w:highlight w:val="none"/>
        </w:rPr>
        <w:t xml:space="preserve">将其列入不良行为记录名单，并依法予以处罚。</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highlight w:val="none"/>
        </w:rPr>
        <w:t xml:space="preserve">投标人如对采购需求提出质疑，采购人负责处理和答复涉及采购需求的质疑内容。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32.投诉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spacing w:line="360" w:lineRule="auto"/>
        <w:rPr>
          <w:rFonts w:ascii="宋体" w:hAnsi="宋体"/>
          <w:color w:val="auto"/>
          <w:sz w:val="24"/>
          <w:highlight w:val="none"/>
        </w:rPr>
      </w:pPr>
      <w:r>
        <w:rPr>
          <w:rFonts w:hint="eastAsia" w:ascii="宋体" w:hAnsi="宋体" w:cs="宋体"/>
          <w:b/>
          <w:bCs/>
          <w:color w:val="auto"/>
          <w:sz w:val="32"/>
          <w:szCs w:val="32"/>
          <w:highlight w:val="none"/>
        </w:rPr>
        <w:t xml:space="preserve">八、诚实信用和解释权</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33.诚实信用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33.2投标人不得以向采购人或采购代理机构工作人员、评标委员会成员行贿或者采取其他不正当手段谋取中标。经查实投标人有此行为的，将在“</w:t>
      </w:r>
      <w:r>
        <w:rPr>
          <w:rFonts w:hint="eastAsia" w:ascii="宋体" w:hAnsi="宋体" w:cs="宋体"/>
          <w:color w:val="auto"/>
          <w:sz w:val="24"/>
          <w:highlight w:val="none"/>
          <w:lang w:eastAsia="zh-CN"/>
        </w:rPr>
        <w:t xml:space="preserve">镇江市公共资源交易服务平台</w:t>
      </w:r>
      <w:r>
        <w:rPr>
          <w:rFonts w:hint="eastAsia" w:ascii="宋体" w:hAnsi="宋体" w:cs="宋体"/>
          <w:color w:val="auto"/>
          <w:sz w:val="24"/>
          <w:highlight w:val="none"/>
        </w:rPr>
        <w:t xml:space="preserve">”网站公告，政府采购监管部门将投标人列入不良行为记录名单，按照政府采购有关规定处理。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33.3投标人不得虚假承诺，否则，按照提供虚假材料谋取中标处理。</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33.4投标人应自觉遵守开标、评标纪律，扰乱开标评标现场秩序的，属于失信行为，根据《江苏省政府采购供应商监督管理暂行办法》，失信行为将被记入投标人诚信档案。</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w:t>
      </w:r>
      <w:r>
        <w:rPr>
          <w:rFonts w:hint="eastAsia" w:ascii="宋体" w:hAnsi="宋体" w:cs="宋体"/>
          <w:color w:val="auto"/>
          <w:sz w:val="24"/>
          <w:highlight w:val="none"/>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34.适用法律及约束力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34.2本次招标及由本次招标产生的合同受中华人民共和国法律制约和保护。</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35.解释权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除相关</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p>
    <w:p>
      <w:pPr>
        <w:jc w:val="center"/>
        <w:spacing w:before="200" w:after="200" w:line="360" w:lineRule="auto"/>
        <w:rPr>
          <w:rFonts w:ascii="宋体" w:hAnsi="宋体" w:cs="宋体"/>
          <w:b/>
          <w:bCs/>
          <w:color w:val="auto"/>
          <w:sz w:val="36"/>
          <w:szCs w:val="36"/>
          <w:highlight w:val="none"/>
        </w:rPr>
        <w:outlineLvl w:val="0"/>
      </w:pPr>
      <w:r/>
      <w:bookmarkStart w:id="75" w:name="_Toc32267"/>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t xml:space="preserve">第三部分拟签订的合同文本</w:t>
      </w:r>
      <w:bookmarkEnd w:id="75"/>
      <w:r/>
      <w:r/>
    </w:p>
    <w:p>
      <w:pPr>
        <w:pStyle w:val="769"/>
        <w:jc w:val="center"/>
        <w:rPr>
          <w:rFonts w:hint="eastAsia" w:ascii="宋体" w:hAnsi="宋体" w:eastAsia="宋体" w:cs="宋体"/>
          <w:b/>
          <w:bCs/>
          <w:color w:val="auto"/>
          <w:spacing w:val="-20"/>
          <w:sz w:val="48"/>
          <w:szCs w:val="48"/>
          <w:highlight w:val="none"/>
          <w:lang w:eastAsia="zh-CN"/>
        </w:rPr>
      </w:pPr>
      <w:r/>
      <w:bookmarkStart w:id="76" w:name="_Toc22000633"/>
      <w:r>
        <w:rPr>
          <w:rFonts w:hint="eastAsia" w:ascii="宋体" w:hAnsi="宋体" w:eastAsia="宋体" w:cs="宋体"/>
          <w:b/>
          <w:bCs/>
          <w:color w:val="auto"/>
          <w:spacing w:val="-20"/>
          <w:sz w:val="48"/>
          <w:szCs w:val="48"/>
          <w:highlight w:val="none"/>
          <w:lang w:eastAsia="zh-CN"/>
        </w:rPr>
        <w:t xml:space="preserve">政府采购货物买卖合同</w:t>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项目名称：</w:t>
      </w:r>
      <w:r/>
    </w:p>
    <w:p>
      <w:pPr>
        <w:ind w:left="420"/>
        <w:spacing w:line="360" w:lineRule="auto"/>
        <w:rPr>
          <w:rFonts w:hint="eastAsia" w:ascii="宋体" w:hAnsi="宋体" w:eastAsia="宋体"/>
          <w:color w:val="auto"/>
          <w:sz w:val="32"/>
          <w:szCs w:val="32"/>
          <w:highlight w:val="none"/>
          <w:u w:val="single"/>
          <w:lang w:eastAsia="zh-CN"/>
        </w:rPr>
      </w:pPr>
      <w:r>
        <w:rPr>
          <w:rFonts w:hint="eastAsia" w:ascii="宋体" w:hAnsi="宋体" w:eastAsia="宋体"/>
          <w:color w:val="auto"/>
          <w:sz w:val="32"/>
          <w:szCs w:val="32"/>
          <w:highlight w:val="none"/>
          <w:lang w:eastAsia="zh-CN"/>
        </w:rPr>
        <w:t xml:space="preserve">合同编号：</w:t>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t xml:space="preserve">甲方：</w:t>
      </w:r>
      <w:r/>
    </w:p>
    <w:p>
      <w:pPr>
        <w:ind w:left="420"/>
        <w:spacing w:line="360" w:lineRule="auto"/>
        <w:rPr>
          <w:rFonts w:hint="eastAsia" w:ascii="宋体" w:hAnsi="宋体" w:eastAsia="宋体"/>
          <w:color w:val="auto"/>
          <w:sz w:val="32"/>
          <w:szCs w:val="32"/>
          <w:highlight w:val="none"/>
          <w:u w:val="single"/>
          <w:lang w:eastAsia="zh-CN"/>
        </w:rPr>
      </w:pPr>
      <w:r>
        <w:rPr>
          <w:rFonts w:hint="eastAsia" w:ascii="宋体" w:hAnsi="宋体" w:eastAsia="宋体"/>
          <w:color w:val="auto"/>
          <w:sz w:val="32"/>
          <w:szCs w:val="32"/>
          <w:highlight w:val="none"/>
          <w:lang w:eastAsia="zh-CN"/>
        </w:rPr>
        <w:t xml:space="preserve">乙方：</w:t>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t xml:space="preserve">签订时间：</w:t>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69"/>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44"/>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69"/>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44"/>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69"/>
        <w:rPr>
          <w:rFonts w:hint="eastAsia"/>
          <w:color w:val="auto"/>
          <w:highlight w:val="none"/>
          <w:lang w:eastAsia="zh-CN"/>
        </w:rPr>
      </w:pPr>
      <w:r>
        <w:rPr>
          <w:rFonts w:hint="eastAsia"/>
          <w:color w:val="auto"/>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jc w:val="cente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jc w:val="cente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t xml:space="preserve">使用说明</w:t>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t xml:space="preserve">1.本合同标准文本适用于购买现成货物的采购项目，不包括需要投标人定制开发、创新研发的货物采购项目。</w:t>
      </w:r>
      <w:r/>
    </w:p>
    <w:p>
      <w:pPr>
        <w:ind w:firstLine="640"/>
        <w:rPr>
          <w:rFonts w:hint="eastAsia" w:ascii="宋体" w:hAnsi="宋体" w:eastAsia="宋体"/>
          <w:color w:val="auto"/>
          <w:sz w:val="44"/>
          <w:szCs w:val="44"/>
          <w:highlight w:val="none"/>
          <w:lang w:eastAsia="zh-CN"/>
        </w:rPr>
      </w:pPr>
      <w:r>
        <w:rPr>
          <w:rFonts w:hint="eastAsia" w:ascii="宋体" w:hAnsi="宋体" w:eastAsia="宋体" w:cs="仿宋_GB2312"/>
          <w:color w:val="auto"/>
          <w:sz w:val="32"/>
          <w:szCs w:val="32"/>
          <w:highlight w:val="none"/>
          <w:lang w:eastAsia="zh-CN"/>
        </w:rPr>
        <w:t xml:space="preserve">2.本合同标准文本为政府采购货物买卖合同编制提供参考，可以结合采购项目具体情况，对文本作必要的调整修订后使用。</w:t>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t xml:space="preserve">3.本合同标准文本各条款中，如涉及填写多家投标人、制造商，多种采购标的、分包主要内容等信息的，可根据采购项目具体情况添加信息项。</w:t>
      </w:r>
      <w:r/>
    </w:p>
    <w:p>
      <w:pPr>
        <w:pStyle w:val="742"/>
        <w:jc w:val="center"/>
        <w:spacing w:line="400" w:lineRule="exact"/>
        <w:rPr>
          <w:rFonts w:hint="eastAsia" w:ascii="宋体" w:hAnsi="宋体" w:eastAsia="宋体" w:cs="宋体"/>
          <w:b w:val="0"/>
          <w:bCs w:val="0"/>
          <w:color w:val="auto"/>
          <w:sz w:val="28"/>
          <w:szCs w:val="28"/>
          <w:highlight w:val="none"/>
        </w:rPr>
      </w:pPr>
      <w:r/>
      <w:bookmarkStart w:id="77" w:name="_Toc22209"/>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9"/>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4"/>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9"/>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4"/>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9"/>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4"/>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9"/>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4"/>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9"/>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2"/>
        <w:jc w:val="cente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2"/>
        <w:jc w:val="cente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第一节政府采购合同协议书</w:t>
      </w:r>
      <w:bookmarkEnd w:id="77"/>
      <w:r/>
      <w:r/>
    </w:p>
    <w:p>
      <w:pPr>
        <w:pStyle w:val="742"/>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甲方（全称）：（采购人</w:t>
      </w:r>
      <w:r>
        <w:rPr>
          <w:rFonts w:hint="eastAsia" w:ascii="宋体" w:hAnsi="宋体" w:eastAsia="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w:t>
      </w:r>
      <w:r/>
    </w:p>
    <w:p>
      <w:pPr>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乙方（全称）：（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0"/>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依据《中华人民共和国民法典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中华人民共和国政府采购法》等有关的法律法规，以及</w:t>
      </w:r>
      <w:r>
        <w:rPr>
          <w:rFonts w:hint="eastAsia" w:ascii="宋体" w:hAnsi="宋体" w:eastAsia="宋体" w:cs="宋体"/>
          <w:i w:val="0"/>
          <w:iCs w:val="0"/>
          <w:color w:val="auto"/>
          <w:sz w:val="24"/>
          <w:szCs w:val="24"/>
          <w:highlight w:val="none"/>
          <w:u w:val="none"/>
          <w:lang w:eastAsia="zh-CN"/>
        </w:rPr>
        <w:t xml:space="preserve">本采购项目</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lang w:eastAsia="zh-CN"/>
        </w:rPr>
        <w:t xml:space="preserve">文件等</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乙方的《投标（响应）文件》及《中标（成交）通知书》，甲乙双方同意签订本合同。具体情况及要求如下：</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项目信息</w:t>
      </w:r>
      <w:r/>
    </w:p>
    <w:p>
      <w:pPr>
        <w:pStyle w:val="770"/>
        <w:numPr>
          <w:ilvl w:val="0"/>
          <w:numId w:val="2"/>
        </w:numPr>
        <w:ind w:left="0" w:firstLine="480"/>
        <w:keepLines w:val="0"/>
        <w:keepNext w:val="0"/>
        <w:pageBreakBefore w:val="0"/>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采购项目名称：</w:t>
      </w:r>
      <w:r>
        <w:rPr>
          <w:rFonts w:hint="eastAsia" w:ascii="宋体" w:hAnsi="宋体" w:eastAsia="宋体" w:cs="宋体"/>
          <w:color w:val="auto"/>
          <w:sz w:val="24"/>
          <w:szCs w:val="24"/>
          <w:highlight w:val="none"/>
          <w:u w:val="single"/>
          <w:lang w:eastAsia="zh-CN"/>
        </w:rPr>
        <w:t xml:space="preserve">镇江经开区分局2025款警务人员制式服装采购</w:t>
      </w:r>
      <w:r/>
    </w:p>
    <w:p>
      <w:pPr>
        <w:pStyle w:val="770"/>
        <w:ind w:left="0" w:firstLine="480"/>
        <w:keepLines w:val="0"/>
        <w:keepNext w:val="0"/>
        <w:pageBreakBefore w:val="0"/>
        <w:spacing w:before="120" w:after="120" w:line="360" w:lineRule="auto"/>
        <w:tabs>
          <w:tab w:val="left" w:pos="999" w:leader="none"/>
        </w:tabs>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采购项目编号：</w:t>
      </w:r>
      <w:r/>
    </w:p>
    <w:p>
      <w:pPr>
        <w:pStyle w:val="770"/>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（2）采购计划编号：</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（3）项目内容：</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采购标的及数量</w:t>
      </w:r>
      <w:r>
        <w:rPr>
          <w:rFonts w:hint="eastAsia" w:ascii="宋体" w:hAnsi="宋体" w:eastAsia="宋体" w:cs="宋体"/>
          <w:color w:val="auto"/>
          <w:sz w:val="24"/>
          <w:szCs w:val="24"/>
          <w:highlight w:val="none"/>
          <w:lang w:val="en-US" w:eastAsia="zh-CN"/>
        </w:rPr>
        <w:t xml:space="preserve">（台/套</w:t>
      </w:r>
      <w:r>
        <w:rPr>
          <w:rFonts w:hint="eastAsia" w:ascii="宋体" w:hAnsi="宋体" w:eastAsia="宋体" w:cs="宋体"/>
          <w:color w:val="auto"/>
          <w:sz w:val="24"/>
          <w:szCs w:val="24"/>
          <w:highlight w:val="none"/>
          <w:lang w:eastAsia="zh-CN"/>
        </w:rPr>
        <w:t xml:space="preserve">/个/架/组等</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详见采购文件（下同）</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品牌：规格型号：</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采购标的的技术要求、商务要求具体见附件。</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①涉及信息类产品，请填写该产品关键部件的品牌、型号：</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标的名称：</w:t>
      </w:r>
      <w:r>
        <w:rPr>
          <w:rFonts w:hint="eastAsia" w:ascii="宋体" w:hAnsi="宋体" w:eastAsia="宋体" w:cs="宋体"/>
          <w:color w:val="auto"/>
          <w:sz w:val="24"/>
          <w:szCs w:val="24"/>
          <w:highlight w:val="none"/>
          <w:u w:val="single"/>
          <w:lang w:val="en-US" w:eastAsia="zh-CN"/>
        </w:rPr>
        <w:t xml:space="preserve">/</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243"/>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243"/>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243"/>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（注：关键部件是指财政部会同有关部门发布的政府采购需求标准规定的需要通过国家有关部门指定的测评机构开展的安全可靠测评的软硬件，如CPU芯片、操作系统、数据库等。）</w:t>
      </w:r>
      <w:r/>
    </w:p>
    <w:p>
      <w:pPr>
        <w:pStyle w:val="2243"/>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②涉及车辆采购，请填写是否属于新能源汽车：</w:t>
      </w:r>
      <w:r/>
    </w:p>
    <w:p>
      <w:pPr>
        <w:pStyle w:val="2243"/>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，《政府采购品目分类目录》底级品目名称</w:t>
      </w:r>
      <w:r>
        <w:rPr>
          <w:rFonts w:hint="eastAsia" w:ascii="宋体" w:hAnsi="宋体" w:eastAsia="宋体" w:cs="宋体"/>
          <w:color w:val="auto"/>
          <w:sz w:val="24"/>
          <w:szCs w:val="24"/>
          <w:highlight w:val="none"/>
          <w:lang w:val="en-US" w:eastAsia="zh-CN"/>
        </w:rPr>
        <w:t xml:space="preserve">：数量：金额：</w:t>
      </w:r>
      <w:r/>
    </w:p>
    <w:p>
      <w:pPr>
        <w:pStyle w:val="2243"/>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eastAsia="zh-CN"/>
        </w:rPr>
      </w:pPr>
      <w:r>
        <w:rPr>
          <w:rFonts w:ascii="Wingdings" w:hAnsi="Wingdings" w:eastAsia="Wingdings" w:cs="Wingdings"/>
          <w:iCs w:val="0"/>
          <w:color w:val="auto"/>
          <w:sz w:val="24"/>
          <w:szCs w:val="24"/>
          <w:highlight w:val="none"/>
        </w:rPr>
        <w:t xml:space="preserve">þ</w:t>
      </w:r>
      <w:r>
        <w:rPr>
          <w:rFonts w:hint="eastAsia" w:ascii="宋体" w:hAnsi="宋体" w:eastAsia="宋体" w:cs="宋体"/>
          <w:iCs w:val="0"/>
          <w:color w:val="auto"/>
          <w:sz w:val="24"/>
          <w:szCs w:val="24"/>
          <w:highlight w:val="none"/>
          <w:lang w:eastAsia="zh-CN"/>
        </w:rPr>
        <w:t xml:space="preserve">否</w:t>
      </w:r>
      <w:r/>
    </w:p>
    <w:p>
      <w:pPr>
        <w:pStyle w:val="2243"/>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val="en-US" w:eastAsia="zh-CN"/>
        </w:rPr>
      </w:pPr>
      <w:r>
        <w:rPr>
          <w:rFonts w:hint="eastAsia" w:ascii="宋体" w:hAnsi="宋体" w:eastAsia="宋体" w:cs="宋体"/>
          <w:iCs w:val="0"/>
          <w:color w:val="auto"/>
          <w:sz w:val="24"/>
          <w:szCs w:val="24"/>
          <w:highlight w:val="none"/>
          <w:lang w:val="en-US" w:eastAsia="zh-CN"/>
        </w:rPr>
        <w:t xml:space="preserve">（</w:t>
      </w:r>
      <w:r>
        <w:rPr>
          <w:rFonts w:hint="eastAsia" w:ascii="宋体" w:hAnsi="宋体" w:eastAsia="宋体" w:cs="宋体"/>
          <w:iCs w:val="0"/>
          <w:color w:val="auto"/>
          <w:sz w:val="24"/>
          <w:szCs w:val="24"/>
          <w:highlight w:val="none"/>
          <w:lang w:eastAsia="zh-CN"/>
        </w:rPr>
        <w:t xml:space="preserve">4</w:t>
      </w:r>
      <w:r>
        <w:rPr>
          <w:rFonts w:hint="eastAsia" w:ascii="宋体" w:hAnsi="宋体" w:eastAsia="宋体" w:cs="宋体"/>
          <w:iCs w:val="0"/>
          <w:color w:val="auto"/>
          <w:sz w:val="24"/>
          <w:szCs w:val="24"/>
          <w:highlight w:val="none"/>
          <w:lang w:val="en-US" w:eastAsia="zh-CN"/>
        </w:rPr>
        <w:t xml:space="preserve">）政府采购组织形式：</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政府集中采购</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val="en-US" w:eastAsia="zh-CN"/>
        </w:rPr>
        <w:t xml:space="preserve">部门集中采购</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val="en-US" w:eastAsia="zh-CN"/>
        </w:rPr>
        <w:t xml:space="preserve">分散采购</w:t>
      </w:r>
      <w:r/>
    </w:p>
    <w:p>
      <w:pPr>
        <w:pStyle w:val="2243"/>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eastAsia="zh-CN"/>
        </w:rPr>
      </w:pPr>
      <w:r>
        <w:rPr>
          <w:rFonts w:hint="eastAsia" w:ascii="宋体" w:hAnsi="宋体" w:eastAsia="宋体" w:cs="宋体"/>
          <w:iCs w:val="0"/>
          <w:color w:val="auto"/>
          <w:sz w:val="24"/>
          <w:szCs w:val="24"/>
          <w:highlight w:val="none"/>
          <w:lang w:val="en-US" w:eastAsia="zh-CN"/>
        </w:rPr>
        <w:t xml:space="preserve">（</w:t>
      </w:r>
      <w:r>
        <w:rPr>
          <w:rFonts w:hint="eastAsia" w:ascii="宋体" w:hAnsi="宋体" w:eastAsia="宋体" w:cs="宋体"/>
          <w:iCs w:val="0"/>
          <w:color w:val="auto"/>
          <w:sz w:val="24"/>
          <w:szCs w:val="24"/>
          <w:highlight w:val="none"/>
          <w:lang w:eastAsia="zh-CN"/>
        </w:rPr>
        <w:t xml:space="preserve">5</w:t>
      </w:r>
      <w:r>
        <w:rPr>
          <w:rFonts w:hint="eastAsia" w:ascii="宋体" w:hAnsi="宋体" w:eastAsia="宋体" w:cs="宋体"/>
          <w:iCs w:val="0"/>
          <w:color w:val="auto"/>
          <w:sz w:val="24"/>
          <w:szCs w:val="24"/>
          <w:highlight w:val="none"/>
          <w:lang w:val="en-US" w:eastAsia="zh-CN"/>
        </w:rPr>
        <w:t xml:space="preserve">）政府采购方式：</w:t>
      </w:r>
      <w:r>
        <w:rPr>
          <w:rFonts w:ascii="Wingdings" w:hAnsi="Wingdings" w:eastAsia="Wingdings" w:cs="Wingdings"/>
          <w:iCs w:val="0"/>
          <w:color w:val="auto"/>
          <w:sz w:val="24"/>
          <w:szCs w:val="24"/>
          <w:highlight w:val="none"/>
        </w:rPr>
        <w:t xml:space="preserve">þ</w:t>
      </w:r>
      <w:r>
        <w:rPr>
          <w:rFonts w:hint="eastAsia" w:ascii="宋体" w:hAnsi="宋体" w:eastAsia="宋体" w:cs="宋体"/>
          <w:iCs w:val="0"/>
          <w:color w:val="auto"/>
          <w:sz w:val="24"/>
          <w:szCs w:val="24"/>
          <w:highlight w:val="none"/>
          <w:lang w:eastAsia="zh-CN"/>
        </w:rPr>
        <w:t xml:space="preserve">公开招标</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邀请招标</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竞争性谈判</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竞争性磋商</w:t>
      </w:r>
      <w:r/>
    </w:p>
    <w:p>
      <w:pPr>
        <w:pStyle w:val="2243"/>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u w:val="singl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询价</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单一来源</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框架协议</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其他：</w:t>
      </w:r>
      <w:r/>
    </w:p>
    <w:p>
      <w:pPr>
        <w:pStyle w:val="2243"/>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u w:val="none"/>
          <w:lang w:val="en-US" w:eastAsia="zh-CN"/>
        </w:rPr>
      </w:pPr>
      <w:r>
        <w:rPr>
          <w:rFonts w:hint="eastAsia" w:ascii="宋体" w:hAnsi="宋体" w:eastAsia="宋体" w:cs="宋体"/>
          <w:iCs w:val="0"/>
          <w:color w:val="auto"/>
          <w:sz w:val="24"/>
          <w:szCs w:val="24"/>
          <w:highlight w:val="none"/>
          <w:u w:val="none"/>
          <w:lang w:val="en-US" w:eastAsia="zh-CN"/>
        </w:rPr>
        <w:t xml:space="preserve">（注：在框架协议采购的第二阶段，可选择使用该合同文本）</w:t>
      </w:r>
      <w:r/>
    </w:p>
    <w:p>
      <w:pPr>
        <w:pStyle w:val="2243"/>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ind w:left="0" w:firstLine="480"/>
        <w:keepLines w:val="0"/>
        <w:keepNext w:val="0"/>
        <w:pageBreakBefore w:val="0"/>
        <w:spacing w:before="120" w:after="120" w:line="360" w:lineRule="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本合同</w:t>
      </w:r>
      <w:r>
        <w:rPr>
          <w:rFonts w:hint="eastAsia" w:ascii="宋体" w:hAnsi="宋体" w:eastAsia="宋体" w:cs="宋体"/>
          <w:color w:val="auto"/>
          <w:sz w:val="24"/>
          <w:szCs w:val="24"/>
          <w:highlight w:val="none"/>
        </w:rPr>
        <w:t xml:space="preserve">是否</w:t>
      </w:r>
      <w:r>
        <w:rPr>
          <w:rFonts w:hint="eastAsia" w:ascii="宋体" w:hAnsi="宋体" w:eastAsia="宋体" w:cs="宋体"/>
          <w:color w:val="auto"/>
          <w:sz w:val="24"/>
          <w:szCs w:val="24"/>
          <w:highlight w:val="none"/>
          <w:lang w:eastAsia="zh-CN"/>
        </w:rPr>
        <w:t xml:space="preserve">为专门面向</w:t>
      </w: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eastAsia="zh-CN"/>
        </w:rPr>
        <w:t xml:space="preserve">的采</w:t>
      </w:r>
      <w:r>
        <w:rPr>
          <w:rFonts w:hint="eastAsia" w:ascii="宋体" w:hAnsi="宋体" w:eastAsia="宋体" w:cs="宋体"/>
          <w:color w:val="auto"/>
          <w:sz w:val="24"/>
          <w:szCs w:val="24"/>
          <w:highlight w:val="none"/>
          <w:shd w:val="clear" w:color="auto" w:fill="auto"/>
          <w:lang w:eastAsia="zh-CN"/>
        </w:rPr>
        <w:t xml:space="preserve">购</w:t>
      </w:r>
      <w:r>
        <w:rPr>
          <w:rFonts w:hint="eastAsia" w:ascii="宋体" w:hAnsi="宋体" w:eastAsia="宋体" w:cs="宋体"/>
          <w:color w:val="auto"/>
          <w:sz w:val="24"/>
          <w:szCs w:val="24"/>
          <w:highlight w:val="none"/>
          <w:shd w:val="clear" w:color="auto" w:fill="auto"/>
        </w:rPr>
        <w:t xml:space="preserve">合同</w:t>
      </w:r>
      <w:r>
        <w:rPr>
          <w:rFonts w:hint="eastAsia" w:ascii="宋体" w:hAnsi="宋体" w:eastAsia="宋体" w:cs="宋体"/>
          <w:color w:val="auto"/>
          <w:sz w:val="24"/>
          <w:szCs w:val="24"/>
          <w:highlight w:val="none"/>
          <w:shd w:val="clear" w:color="auto" w:fill="auto"/>
          <w:lang w:eastAsia="zh-CN"/>
        </w:rPr>
        <w:t xml:space="preserve">（中小企业预留合同）</w:t>
      </w:r>
      <w:r>
        <w:rPr>
          <w:rFonts w:hint="eastAsia" w:ascii="宋体" w:hAnsi="宋体" w:eastAsia="宋体" w:cs="宋体"/>
          <w:color w:val="auto"/>
          <w:sz w:val="24"/>
          <w:szCs w:val="24"/>
          <w:highlight w:val="none"/>
          <w:shd w:val="clear" w:color="auto" w:fill="auto"/>
        </w:rPr>
        <w:t xml:space="preserve">：</w:t>
      </w: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480"/>
        <w:keepLines w:val="0"/>
        <w:keepNext w:val="0"/>
        <w:pageBreakBefore w:val="0"/>
        <w:spacing w:before="120" w:after="120" w:line="360" w:lineRule="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若本项目不专门面向中小企业采购，是否给予小微企业评审优惠：</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480"/>
        <w:keepLines w:val="0"/>
        <w:keepNext w:val="0"/>
        <w:pageBreakBefore w:val="0"/>
        <w:spacing w:before="120" w:after="120" w:line="360" w:lineRule="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中标（成交）采购标的制造商是否为残疾人福利性单位：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中标（成交）采购标的制造商是否为监狱企业：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分包主要内容：</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rPr>
          <w:rFonts w:hint="eastAsia" w:ascii="宋体" w:hAnsi="宋体" w:eastAsia="宋体" w:cs="宋体"/>
          <w:color w:val="auto"/>
          <w:sz w:val="24"/>
          <w:szCs w:val="24"/>
          <w:highlight w:val="none"/>
          <w:lang w:eastAsia="zh-CN"/>
        </w:rPr>
        <w:t xml:space="preserve">投标人/制造商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（如投标人和制造商不同，请分别填写）</w:t>
      </w:r>
      <w:r>
        <w:rPr>
          <w:rFonts w:hint="eastAsia" w:ascii="宋体" w:hAnsi="宋体" w:eastAsia="宋体" w:cs="宋体"/>
          <w:color w:val="auto"/>
          <w:sz w:val="24"/>
          <w:szCs w:val="24"/>
          <w:highlight w:val="none"/>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制造商</w:t>
      </w:r>
      <w:r>
        <w:rPr>
          <w:rFonts w:hint="eastAsia" w:ascii="宋体" w:hAnsi="宋体" w:eastAsia="宋体" w:cs="宋体"/>
          <w:color w:val="auto"/>
          <w:sz w:val="24"/>
          <w:szCs w:val="24"/>
          <w:highlight w:val="none"/>
        </w:rPr>
        <w:t xml:space="preserve">类型</w:t>
      </w:r>
      <w:r>
        <w:rPr>
          <w:rFonts w:hint="eastAsia" w:ascii="宋体" w:hAnsi="宋体" w:eastAsia="宋体" w:cs="宋体"/>
          <w:color w:val="auto"/>
          <w:sz w:val="24"/>
          <w:szCs w:val="24"/>
          <w:highlight w:val="none"/>
          <w:lang w:eastAsia="zh-CN"/>
        </w:rPr>
        <w:t xml:space="preserve">（如果投标人和制造商不同，只填写制造商类型）</w:t>
      </w:r>
      <w:r>
        <w:rPr>
          <w:rFonts w:hint="eastAsia" w:ascii="宋体" w:hAnsi="宋体" w:eastAsia="宋体" w:cs="宋体"/>
          <w:color w:val="auto"/>
          <w:sz w:val="24"/>
          <w:szCs w:val="24"/>
          <w:highlight w:val="none"/>
        </w:rPr>
        <w:t xml:space="preserve">：</w:t>
      </w:r>
      <w:r/>
    </w:p>
    <w:p>
      <w:pPr>
        <w:ind w:firstLine="480"/>
        <w:keepLines w:val="0"/>
        <w:keepNext w:val="0"/>
        <w:pageBreakBefore w:val="0"/>
        <w:spacing w:before="120" w:after="120" w:line="360" w:lineRule="auto"/>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大型企业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中型企业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小微型企业</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监狱</w:t>
      </w:r>
      <w:r>
        <w:rPr>
          <w:rFonts w:hint="eastAsia" w:ascii="宋体" w:hAnsi="宋体" w:eastAsia="宋体" w:cs="宋体"/>
          <w:iCs/>
          <w:color w:val="auto"/>
          <w:sz w:val="24"/>
          <w:szCs w:val="24"/>
          <w:highlight w:val="none"/>
        </w:rPr>
        <w:t xml:space="preserve">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其他</w:t>
      </w:r>
      <w:r/>
    </w:p>
    <w:p>
      <w:pPr>
        <w:ind w:left="0" w:firstLine="480"/>
        <w:keepLines w:val="0"/>
        <w:keepNext w:val="0"/>
        <w:pageBreakBefore w:val="0"/>
        <w:spacing w:before="120" w:after="120" w:line="360" w:lineRule="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eastAsia="zh-CN"/>
        </w:rPr>
        <w:t xml:space="preserve">8</w:t>
      </w:r>
      <w:r>
        <w:rPr>
          <w:rFonts w:hint="eastAsia" w:ascii="宋体" w:hAnsi="宋体" w:eastAsia="宋体" w:cs="宋体"/>
          <w:color w:val="auto"/>
          <w:sz w:val="24"/>
          <w:szCs w:val="24"/>
          <w:highlight w:val="none"/>
          <w:u w:val="none"/>
          <w:lang w:val="en-US" w:eastAsia="zh-CN"/>
        </w:rPr>
        <w:t xml:space="preserve">）中标（成交）投标人是否为外商投资企业：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pStyle w:val="2243"/>
        <w:ind w:firstLine="480"/>
        <w:keepLines w:val="0"/>
        <w:keepNext w:val="0"/>
        <w:pageBreakBefore w:val="0"/>
        <w:spacing w:before="120" w:after="120" w:line="360" w:lineRule="auto"/>
        <w:tabs>
          <w:tab w:val="left" w:pos="134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外商投资企业类型：</w:t>
      </w:r>
      <w:r>
        <w:rPr>
          <w:rFonts w:ascii="Wingdings" w:hAnsi="Wingdings" w:eastAsia="Wingdings" w:cs="Wingdings"/>
          <w:iCs/>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全部由外国投资者投资</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val="en-US" w:eastAsia="zh-CN"/>
        </w:rPr>
        <w:t xml:space="preserve">部分由外国投资者投资</w:t>
      </w:r>
      <w:r/>
    </w:p>
    <w:p>
      <w:pPr>
        <w:ind w:left="0" w:firstLine="480"/>
        <w:keepLines w:val="0"/>
        <w:keepNext w:val="0"/>
        <w:pageBreakBefore w:val="0"/>
        <w:spacing w:before="120" w:after="120" w:line="360" w:lineRule="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u w:val="none"/>
          <w:lang w:eastAsia="zh-CN"/>
        </w:rPr>
        <w:t xml:space="preserve">9</w:t>
      </w:r>
      <w:r>
        <w:rPr>
          <w:rFonts w:hint="eastAsia" w:ascii="宋体" w:hAnsi="宋体" w:eastAsia="宋体" w:cs="宋体"/>
          <w:b w:val="0"/>
          <w:bCs w:val="0"/>
          <w:color w:val="auto"/>
          <w:sz w:val="24"/>
          <w:szCs w:val="24"/>
          <w:highlight w:val="none"/>
          <w:u w:val="none"/>
          <w:lang w:val="en-US" w:eastAsia="zh-CN"/>
        </w:rPr>
        <w:t xml:space="preserve">）是否涉及进口产品：</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，《政府采购品目分类目录》底级品目名称</w:t>
      </w:r>
      <w:r>
        <w:rPr>
          <w:rFonts w:hint="eastAsia" w:ascii="宋体" w:hAnsi="宋体" w:eastAsia="宋体" w:cs="宋体"/>
          <w:color w:val="auto"/>
          <w:sz w:val="24"/>
          <w:szCs w:val="24"/>
          <w:highlight w:val="none"/>
          <w:lang w:val="en-US" w:eastAsia="zh-CN"/>
        </w:rPr>
        <w:t xml:space="preserve">：金额：</w:t>
      </w:r>
      <w:r/>
    </w:p>
    <w:p>
      <w:pPr>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国别：品牌：</w:t>
      </w:r>
      <w:r>
        <w:rPr>
          <w:rFonts w:hint="eastAsia" w:ascii="宋体" w:hAnsi="宋体" w:eastAsia="宋体" w:cs="宋体"/>
          <w:color w:val="auto"/>
          <w:sz w:val="24"/>
          <w:szCs w:val="24"/>
          <w:highlight w:val="none"/>
          <w:u w:val="none"/>
          <w:lang w:val="en-US" w:eastAsia="zh-CN"/>
        </w:rPr>
        <w:t xml:space="preserve">规格型号：</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否</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（1</w:t>
      </w:r>
      <w:r>
        <w:rPr>
          <w:rFonts w:hint="eastAsia" w:ascii="宋体" w:hAnsi="宋体" w:eastAsia="宋体" w:cs="宋体"/>
          <w:b w:val="0"/>
          <w:bCs w:val="0"/>
          <w:color w:val="auto"/>
          <w:sz w:val="24"/>
          <w:szCs w:val="24"/>
          <w:highlight w:val="none"/>
          <w:u w:val="none"/>
          <w:lang w:eastAsia="zh-CN"/>
        </w:rPr>
        <w:t xml:space="preserve">0</w:t>
      </w:r>
      <w:r>
        <w:rPr>
          <w:rFonts w:hint="eastAsia" w:ascii="宋体" w:hAnsi="宋体" w:eastAsia="宋体" w:cs="宋体"/>
          <w:b w:val="0"/>
          <w:bCs w:val="0"/>
          <w:color w:val="auto"/>
          <w:sz w:val="24"/>
          <w:szCs w:val="24"/>
          <w:highlight w:val="none"/>
          <w:u w:val="none"/>
          <w:lang w:val="en-US" w:eastAsia="zh-CN"/>
        </w:rPr>
        <w:t xml:space="preserve">）是否涉及节能产品：</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，《节能产品政府采购品目清单》的底级品目名称：</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val="0"/>
          <w:color w:val="auto"/>
          <w:sz w:val="24"/>
          <w:szCs w:val="24"/>
          <w:highlight w:val="none"/>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是否涉及环境标志产品：</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val="0"/>
          <w:color w:val="auto"/>
          <w:sz w:val="24"/>
          <w:szCs w:val="24"/>
          <w:highlight w:val="none"/>
          <w:lang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，《环境标志产品政府采购品目清单》的底级品目名称：</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b w:val="0"/>
          <w:bCs w:val="0"/>
          <w:color w:val="auto"/>
          <w:sz w:val="24"/>
          <w:szCs w:val="24"/>
          <w:highlight w:val="none"/>
          <w:u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p>
    <w:p>
      <w:pPr>
        <w:pStyle w:val="2243"/>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是否涉及绿色产品：</w:t>
      </w:r>
      <w:r/>
    </w:p>
    <w:p>
      <w:pPr>
        <w:pStyle w:val="2243"/>
        <w:ind w:left="0"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val="en-US" w:eastAsia="zh-CN"/>
        </w:rPr>
      </w:pPr>
      <w:r>
        <w:rPr>
          <w:rFonts w:ascii="Wingdings" w:hAnsi="Wingdings" w:eastAsia="Wingdings" w:cs="Wingdings"/>
          <w:iCs w:val="0"/>
          <w:color w:val="auto"/>
          <w:sz w:val="24"/>
          <w:szCs w:val="24"/>
          <w:highlight w:val="none"/>
          <w:u w:val="none"/>
        </w:rPr>
        <w:t xml:space="preserve">¨</w:t>
      </w:r>
      <w:r>
        <w:rPr>
          <w:rFonts w:hint="eastAsia" w:ascii="宋体" w:hAnsi="宋体" w:eastAsia="宋体" w:cs="宋体"/>
          <w:iCs w:val="0"/>
          <w:color w:val="auto"/>
          <w:sz w:val="24"/>
          <w:szCs w:val="24"/>
          <w:highlight w:val="none"/>
          <w:u w:val="none"/>
        </w:rPr>
        <w:t xml:space="preserve">是</w:t>
      </w:r>
      <w:r>
        <w:rPr>
          <w:rFonts w:hint="eastAsia" w:ascii="宋体" w:hAnsi="宋体" w:eastAsia="宋体" w:cs="宋体"/>
          <w:iCs w:val="0"/>
          <w:color w:val="auto"/>
          <w:sz w:val="24"/>
          <w:szCs w:val="24"/>
          <w:highlight w:val="none"/>
          <w:u w:val="none"/>
          <w:lang w:eastAsia="zh-CN"/>
        </w:rPr>
        <w:t xml:space="preserve">，绿色产品政府采购相关政策确定的底级品目名称：</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pStyle w:val="2243"/>
        <w:ind w:left="0" w:firstLine="480"/>
        <w:keepLines w:val="0"/>
        <w:keepNext w:val="0"/>
        <w:pageBreakBefore w:val="0"/>
        <w:spacing w:before="120" w:after="120" w:line="360" w:lineRule="auto"/>
        <w:rPr>
          <w:rFonts w:hint="eastAsia" w:ascii="宋体" w:hAnsi="宋体" w:eastAsia="宋体" w:cs="宋体"/>
          <w:b w:val="0"/>
          <w:bCs w:val="0"/>
          <w:color w:val="auto"/>
          <w:sz w:val="24"/>
          <w:szCs w:val="24"/>
          <w:highlight w:val="none"/>
          <w:u w:val="none"/>
          <w:lang w:val="en-US" w:eastAsia="zh-CN"/>
        </w:rPr>
      </w:pPr>
      <w:r>
        <w:rPr>
          <w:rFonts w:ascii="Wingdings" w:hAnsi="Wingdings" w:eastAsia="Wingdings" w:cs="Wingdings"/>
          <w:iCs w:val="0"/>
          <w:color w:val="auto"/>
          <w:sz w:val="24"/>
          <w:szCs w:val="24"/>
          <w:highlight w:val="none"/>
          <w:u w:val="none"/>
        </w:rPr>
        <w:t xml:space="preserve">¨</w:t>
      </w:r>
      <w:r>
        <w:rPr>
          <w:rFonts w:hint="eastAsia" w:ascii="宋体" w:hAnsi="宋体" w:eastAsia="宋体" w:cs="宋体"/>
          <w:iCs w:val="0"/>
          <w:color w:val="auto"/>
          <w:sz w:val="24"/>
          <w:szCs w:val="24"/>
          <w:highlight w:val="none"/>
          <w:u w:val="none"/>
        </w:rPr>
        <w:t xml:space="preserve">否</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）涉及商品包装和快递包装的，是否参考</w:t>
      </w:r>
      <w:r>
        <w:rPr>
          <w:rFonts w:hint="eastAsia" w:ascii="宋体" w:hAnsi="宋体" w:eastAsia="宋体" w:cs="宋体"/>
          <w:color w:val="auto"/>
          <w:sz w:val="24"/>
          <w:szCs w:val="24"/>
          <w:highlight w:val="none"/>
        </w:rPr>
        <w:t xml:space="preserve">《商品包装政府采购需求标准（试行）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w:t>
      </w:r>
      <w:r>
        <w:rPr>
          <w:rFonts w:hint="eastAsia" w:ascii="宋体" w:hAnsi="宋体" w:eastAsia="宋体" w:cs="宋体"/>
          <w:color w:val="auto"/>
          <w:sz w:val="24"/>
          <w:szCs w:val="24"/>
          <w:highlight w:val="none"/>
          <w:lang w:eastAsia="zh-CN"/>
        </w:rPr>
        <w:t xml:space="preserve">明确产品及相关快递服务的具体包装要求：</w:t>
      </w:r>
      <w:r/>
    </w:p>
    <w:p>
      <w:pPr>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不涉及</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（1）合同金额小写：</w:t>
      </w:r>
      <w:r>
        <w:rPr>
          <w:rFonts w:hint="eastAsia" w:ascii="宋体" w:hAnsi="宋体" w:eastAsia="宋体" w:cs="宋体"/>
          <w:color w:val="auto"/>
          <w:sz w:val="24"/>
          <w:szCs w:val="24"/>
          <w:highlight w:val="none"/>
          <w:u w:val="single"/>
          <w:lang w:val="en-US" w:eastAsia="zh-CN"/>
        </w:rPr>
        <w:t xml:space="preserve">元</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整</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分包金额</w:t>
      </w:r>
      <w:r>
        <w:rPr>
          <w:rFonts w:hint="eastAsia" w:ascii="宋体" w:hAnsi="宋体" w:eastAsia="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（注：固定单价合同应填写单价和最高限价）</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合同定价方式</w:t>
      </w:r>
      <w:r>
        <w:rPr>
          <w:rFonts w:hint="eastAsia" w:ascii="宋体" w:hAnsi="宋体" w:eastAsia="宋体" w:cs="宋体"/>
          <w:color w:val="auto"/>
          <w:sz w:val="24"/>
          <w:szCs w:val="24"/>
          <w:highlight w:val="none"/>
          <w:lang w:eastAsia="zh-CN"/>
        </w:rPr>
        <w:t xml:space="preserve">（采用组合定价方式的，可以勾选多项）</w:t>
      </w:r>
      <w:r>
        <w:rPr>
          <w:rFonts w:hint="eastAsia" w:ascii="宋体" w:hAnsi="宋体" w:eastAsia="宋体" w:cs="宋体"/>
          <w:color w:val="auto"/>
          <w:sz w:val="24"/>
          <w:szCs w:val="24"/>
          <w:highlight w:val="none"/>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固定总价</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固定单价</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固定费率</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成本补偿</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绩效激励</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其他</w:t>
      </w:r>
      <w:r/>
    </w:p>
    <w:p>
      <w:pPr>
        <w:pStyle w:val="1755"/>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）付款方式（按项目实际勾选填写）：</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全额付款：</w:t>
      </w:r>
      <w:r>
        <w:rPr>
          <w:rFonts w:hint="eastAsia" w:ascii="宋体" w:hAnsi="宋体" w:eastAsia="宋体" w:cs="宋体"/>
          <w:color w:val="auto"/>
          <w:sz w:val="24"/>
          <w:szCs w:val="24"/>
          <w:highlight w:val="none"/>
          <w:u w:val="single"/>
        </w:rPr>
        <w:t xml:space="preserve">（应</w:t>
      </w:r>
      <w:r>
        <w:rPr>
          <w:rFonts w:hint="eastAsia" w:ascii="宋体" w:hAnsi="宋体" w:eastAsia="宋体" w:cs="宋体"/>
          <w:color w:val="auto"/>
          <w:sz w:val="24"/>
          <w:szCs w:val="24"/>
          <w:highlight w:val="none"/>
          <w:u w:val="single"/>
          <w:lang w:eastAsia="zh-CN"/>
        </w:rPr>
        <w:t xml:space="preserve">明确</w:t>
      </w:r>
      <w:r>
        <w:rPr>
          <w:rFonts w:hint="eastAsia" w:ascii="宋体" w:hAnsi="宋体" w:eastAsia="宋体" w:cs="宋体"/>
          <w:color w:val="auto"/>
          <w:sz w:val="24"/>
          <w:szCs w:val="24"/>
          <w:highlight w:val="none"/>
          <w:u w:val="single"/>
        </w:rPr>
        <w:t xml:space="preserve">一次性支付合同款项</w:t>
      </w:r>
      <w:r>
        <w:rPr>
          <w:rFonts w:hint="eastAsia" w:ascii="宋体" w:hAnsi="宋体" w:eastAsia="宋体" w:cs="宋体"/>
          <w:color w:val="auto"/>
          <w:sz w:val="24"/>
          <w:szCs w:val="24"/>
          <w:highlight w:val="none"/>
          <w:u w:val="single"/>
          <w:lang w:eastAsia="zh-CN"/>
        </w:rPr>
        <w:t xml:space="preserve">的条件</w:t>
      </w:r>
      <w:r>
        <w:rPr>
          <w:rFonts w:hint="eastAsia" w:ascii="宋体" w:hAnsi="宋体" w:eastAsia="宋体" w:cs="宋体"/>
          <w:color w:val="auto"/>
          <w:sz w:val="24"/>
          <w:szCs w:val="24"/>
          <w:highlight w:val="none"/>
          <w:u w:val="single"/>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分期付款：</w:t>
      </w:r>
      <w:r>
        <w:rPr>
          <w:rFonts w:hint="eastAsia" w:ascii="宋体" w:hAnsi="宋体" w:eastAsia="宋体" w:cs="宋体"/>
          <w:color w:val="auto"/>
          <w:sz w:val="24"/>
          <w:szCs w:val="24"/>
          <w:highlight w:val="none"/>
          <w:u w:val="single"/>
        </w:rPr>
        <w:t xml:space="preserve">（应明确分期支付合同款项的各期比例和支付条件</w:t>
      </w:r>
      <w:r>
        <w:rPr>
          <w:rFonts w:hint="eastAsia" w:ascii="宋体" w:hAnsi="宋体" w:eastAsia="宋体" w:cs="宋体"/>
          <w:color w:val="auto"/>
          <w:sz w:val="24"/>
          <w:szCs w:val="24"/>
          <w:highlight w:val="none"/>
          <w:u w:val="single"/>
          <w:lang w:eastAsia="zh-CN"/>
        </w:rPr>
        <w:t xml:space="preserve">，各期支付条件应与分期履约验收情况挂钩</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eastAsia="zh-CN"/>
        </w:rPr>
        <w:t xml:space="preserve">其中涉及预付款的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（应明确预付款的支付比例和支付条件）</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成本补偿：</w:t>
      </w:r>
      <w:r>
        <w:rPr>
          <w:rFonts w:hint="eastAsia" w:ascii="宋体" w:hAnsi="宋体" w:eastAsia="宋体" w:cs="宋体"/>
          <w:color w:val="auto"/>
          <w:sz w:val="24"/>
          <w:szCs w:val="24"/>
          <w:highlight w:val="none"/>
          <w:u w:val="single"/>
        </w:rPr>
        <w:t xml:space="preserve">（应明确按照成本补偿方式的支付方式和支付条件）</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绩效激励：</w:t>
      </w:r>
      <w:r>
        <w:rPr>
          <w:rFonts w:hint="eastAsia" w:ascii="宋体" w:hAnsi="宋体" w:eastAsia="宋体" w:cs="宋体"/>
          <w:color w:val="auto"/>
          <w:sz w:val="24"/>
          <w:szCs w:val="24"/>
          <w:highlight w:val="none"/>
          <w:u w:val="single"/>
        </w:rPr>
        <w:t xml:space="preserve">（应明确按照绩效激励方式的支付方式和支付条件）</w:t>
      </w:r>
      <w:r/>
    </w:p>
    <w:p>
      <w:pPr>
        <w:numPr>
          <w:ilvl w:val="0"/>
          <w:numId w:val="1"/>
        </w:numPr>
        <w:ind w:left="0" w:firstLine="482"/>
        <w:keepLines w:val="0"/>
        <w:keepNext w:val="0"/>
        <w:pageBreakBefore w:val="0"/>
        <w:spacing w:before="120" w:after="120" w:line="360" w:lineRule="auto"/>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rPr>
        <w:t xml:space="preserve">合同履行</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（1）起始日期：年月日，完成日期：年月日。</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履约</w:t>
      </w:r>
      <w:r>
        <w:rPr>
          <w:rFonts w:hint="eastAsia" w:ascii="宋体" w:hAnsi="宋体" w:eastAsia="宋体" w:cs="宋体"/>
          <w:color w:val="auto"/>
          <w:sz w:val="24"/>
          <w:szCs w:val="24"/>
          <w:highlight w:val="none"/>
        </w:rPr>
        <w:t xml:space="preserve">地点</w:t>
      </w:r>
      <w:r>
        <w:rPr>
          <w:rFonts w:hint="eastAsia" w:ascii="宋体" w:hAnsi="宋体" w:eastAsia="宋体" w:cs="宋体"/>
          <w:b w:val="0"/>
          <w:bCs/>
          <w:color w:val="auto"/>
          <w:sz w:val="24"/>
          <w:szCs w:val="24"/>
          <w:highlight w:val="none"/>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（3）履约担保：</w:t>
      </w:r>
      <w:r>
        <w:rPr>
          <w:rFonts w:hint="eastAsia" w:ascii="宋体" w:hAnsi="宋体" w:eastAsia="宋体" w:cs="宋体"/>
          <w:color w:val="auto"/>
          <w:sz w:val="24"/>
          <w:szCs w:val="24"/>
          <w:highlight w:val="none"/>
          <w:lang w:val="en-US" w:eastAsia="zh-CN"/>
        </w:rPr>
        <w:t xml:space="preserve">是否收取履约保证金：</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lang w:eastAsia="zh-CN"/>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lang w:eastAsia="zh-CN"/>
        </w:rPr>
        <w:t xml:space="preserve">否</w:t>
      </w:r>
      <w:r/>
    </w:p>
    <w:p>
      <w:pPr>
        <w:pStyle w:val="2243"/>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收取履约保证金形式：</w:t>
      </w:r>
      <w:r/>
    </w:p>
    <w:p>
      <w:pPr>
        <w:pStyle w:val="2243"/>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收取履约保证金金额：</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u w:val="none"/>
          <w:lang w:val="en-US" w:eastAsia="zh-CN"/>
        </w:rPr>
        <w:t xml:space="preserve">履约担保期限</w:t>
      </w:r>
      <w:r>
        <w:rPr>
          <w:rFonts w:hint="eastAsia" w:ascii="宋体" w:hAnsi="宋体" w:eastAsia="宋体" w:cs="宋体"/>
          <w:bCs/>
          <w:color w:val="auto"/>
          <w:sz w:val="24"/>
          <w:szCs w:val="24"/>
          <w:highlight w:val="none"/>
          <w:u w:val="none"/>
          <w:lang w:eastAsia="zh-CN"/>
        </w:rPr>
        <w:t xml:space="preserve">：</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（4）分期履行要求：</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风险处置措施和替代方案</w:t>
      </w:r>
      <w:r>
        <w:rPr>
          <w:rFonts w:hint="eastAsia" w:ascii="宋体" w:hAnsi="宋体" w:eastAsia="宋体" w:cs="宋体"/>
          <w:bCs/>
          <w:color w:val="auto"/>
          <w:sz w:val="24"/>
          <w:szCs w:val="24"/>
          <w:highlight w:val="none"/>
        </w:rPr>
        <w:t xml:space="preserve">：</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合同验收</w:t>
      </w:r>
      <w:r/>
    </w:p>
    <w:p>
      <w:pPr>
        <w:numPr>
          <w:ilvl w:val="0"/>
          <w:numId w:val="3"/>
        </w:numPr>
        <w:ind w:left="0"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自行组织</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委托第三方组织</w:t>
      </w:r>
      <w:r/>
    </w:p>
    <w:p>
      <w:pPr>
        <w:ind w:firstLine="480"/>
        <w:keepLines w:val="0"/>
        <w:keepNext w:val="0"/>
        <w:pageBreakBefore w:val="0"/>
        <w:spacing w:before="120" w:after="120"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验收主体：</w:t>
      </w:r>
      <w:r>
        <w:rPr>
          <w:rFonts w:hint="eastAsia" w:ascii="宋体" w:hAnsi="宋体" w:cs="宋体"/>
          <w:bCs/>
          <w:color w:val="auto"/>
          <w:sz w:val="24"/>
          <w:szCs w:val="24"/>
          <w:highlight w:val="none"/>
          <w:u w:val="single"/>
          <w:lang w:val="en-US" w:eastAsia="zh-CN"/>
        </w:rPr>
        <w:t xml:space="preserve">镇江市公安局经济技术开发区分局</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是否邀请本项目的其他</w:t>
      </w:r>
      <w:r>
        <w:rPr>
          <w:rFonts w:hint="eastAsia" w:ascii="宋体" w:hAnsi="宋体" w:eastAsia="宋体" w:cs="宋体"/>
          <w:bCs/>
          <w:color w:val="auto"/>
          <w:sz w:val="24"/>
          <w:szCs w:val="24"/>
          <w:highlight w:val="none"/>
          <w:lang w:eastAsia="zh-CN"/>
        </w:rPr>
        <w:t xml:space="preserve">投标人参加验收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是否邀请专家</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是否邀请服务对象</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是否邀请第三方检测机构</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是否进行抽查检测：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lang w:eastAsia="zh-CN"/>
        </w:rPr>
        <w:t xml:space="preserve">，抽查比例：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val="en-US" w:eastAsia="zh-CN"/>
        </w:rPr>
        <w:t xml:space="preserve">是否存在破坏性检测：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（应明确对被破坏的检测产品的处理方式）</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验收组织的其他事项：</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（2）履约验收时间：</w:t>
      </w:r>
      <w:r>
        <w:rPr>
          <w:rFonts w:hint="eastAsia" w:ascii="宋体" w:hAnsi="宋体" w:eastAsia="宋体" w:cs="宋体"/>
          <w:bCs/>
          <w:color w:val="auto"/>
          <w:sz w:val="24"/>
          <w:szCs w:val="24"/>
          <w:highlight w:val="none"/>
          <w:u w:val="single"/>
        </w:rPr>
        <w:t xml:space="preserve">（计划于何时验收/</w:t>
      </w:r>
      <w:r>
        <w:rPr>
          <w:rFonts w:hint="eastAsia" w:ascii="宋体" w:hAnsi="宋体" w:eastAsia="宋体" w:cs="宋体"/>
          <w:bCs/>
          <w:color w:val="auto"/>
          <w:sz w:val="24"/>
          <w:szCs w:val="24"/>
          <w:highlight w:val="none"/>
          <w:u w:val="single"/>
          <w:lang w:eastAsia="zh-CN"/>
        </w:rPr>
        <w:t xml:space="preserve">投标人</w:t>
      </w:r>
      <w:r>
        <w:rPr>
          <w:rFonts w:hint="eastAsia" w:ascii="宋体" w:hAnsi="宋体" w:eastAsia="宋体" w:cs="宋体"/>
          <w:bCs/>
          <w:color w:val="auto"/>
          <w:sz w:val="24"/>
          <w:szCs w:val="24"/>
          <w:highlight w:val="none"/>
          <w:u w:val="single"/>
        </w:rPr>
        <w:t xml:space="preserve">提出验收申请之日起日内组织验收）</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一次性验收</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lang w:val="en-US" w:eastAsia="zh-CN"/>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分期/分项验收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（应明确分期/分项验收的工作安排）</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（4）履约验收程序：</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（5）履约验收的内容：</w:t>
      </w:r>
      <w:r>
        <w:rPr>
          <w:rFonts w:hint="eastAsia" w:ascii="宋体" w:hAnsi="宋体" w:eastAsia="宋体" w:cs="宋体"/>
          <w:bCs/>
          <w:color w:val="auto"/>
          <w:sz w:val="24"/>
          <w:szCs w:val="24"/>
          <w:highlight w:val="none"/>
          <w:u w:val="single"/>
          <w:lang w:eastAsia="zh-CN"/>
        </w:rPr>
        <w:t xml:space="preserve">（应当包括每一项技术和商务要求的履约情况，特别是落实政府采购扶持中小企业，支持绿色发展和乡村振兴等政策情况）</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（6）履约验收标准：</w:t>
      </w:r>
      <w:r/>
    </w:p>
    <w:p>
      <w:pPr>
        <w:pStyle w:val="2243"/>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lang w:val="en-US" w:eastAsia="zh-CN"/>
        </w:rPr>
        <w:t xml:space="preserve">7</w:t>
      </w:r>
      <w:r>
        <w:rPr>
          <w:rFonts w:hint="eastAsia" w:ascii="宋体" w:hAnsi="宋体" w:eastAsia="宋体" w:cs="宋体"/>
          <w:bCs/>
          <w:color w:val="auto"/>
          <w:sz w:val="24"/>
          <w:szCs w:val="24"/>
          <w:highlight w:val="none"/>
          <w:u w:val="none"/>
          <w:lang w:eastAsia="zh-CN"/>
        </w:rPr>
        <w:t xml:space="preserve">）是否以采购活动中投标人提供的样品作为参考：</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（8）履约验收其他事项：</w:t>
      </w:r>
      <w:r>
        <w:rPr>
          <w:rFonts w:hint="eastAsia" w:ascii="宋体" w:hAnsi="宋体" w:eastAsia="宋体" w:cs="宋体"/>
          <w:bCs/>
          <w:i w:val="0"/>
          <w:iCs w:val="0"/>
          <w:color w:val="auto"/>
          <w:sz w:val="24"/>
          <w:szCs w:val="24"/>
          <w:highlight w:val="none"/>
          <w:u w:val="single"/>
        </w:rPr>
        <w:t xml:space="preserve">（产权过户登记等）</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组成合同的文件</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）政府采购合同专用条款</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）政府采购合同通用条款</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）投标（响应）文件</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pStyle w:val="2243"/>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val="0"/>
          <w:color w:val="auto"/>
          <w:sz w:val="24"/>
          <w:szCs w:val="24"/>
          <w:highlight w:val="none"/>
          <w:lang w:eastAsia="zh-CN"/>
        </w:rPr>
        <w:t xml:space="preserve">国家法律、行政法规和规章制度规定或合同约定的作为合同组成部分的其他文件</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合同生效</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本合同自生效。</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合同份数</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lang w:val="en-US" w:eastAsia="zh-CN"/>
        </w:rPr>
        <w:t xml:space="preserve">肆</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rPr>
        <w:t xml:space="preserve">份，均具有同等法律效力。</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合同订立时间：年月日</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合同订立地点：</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附件：具体标</w:t>
      </w:r>
      <w:r>
        <w:rPr>
          <w:rFonts w:hint="eastAsia" w:ascii="宋体" w:hAnsi="宋体" w:eastAsia="宋体" w:cs="宋体"/>
          <w:color w:val="auto"/>
          <w:sz w:val="24"/>
          <w:szCs w:val="24"/>
          <w:highlight w:val="none"/>
          <w:lang w:eastAsia="zh-CN"/>
        </w:rPr>
        <w:t xml:space="preserve">的及其</w:t>
      </w:r>
      <w:r>
        <w:rPr>
          <w:rFonts w:hint="eastAsia" w:ascii="宋体" w:hAnsi="宋体" w:eastAsia="宋体" w:cs="宋体"/>
          <w:color w:val="auto"/>
          <w:sz w:val="24"/>
          <w:szCs w:val="24"/>
          <w:highlight w:val="none"/>
          <w:u w:val="none"/>
          <w:lang w:val="en-US" w:eastAsia="zh-CN"/>
        </w:rPr>
        <w:t xml:space="preserve">技术要求和商务要求</w:t>
      </w:r>
      <w:r>
        <w:rPr>
          <w:rFonts w:hint="eastAsia" w:ascii="宋体" w:hAnsi="宋体" w:eastAsia="宋体" w:cs="宋体"/>
          <w:color w:val="auto"/>
          <w:sz w:val="24"/>
          <w:szCs w:val="24"/>
          <w:highlight w:val="none"/>
        </w:rPr>
        <w:t xml:space="preserve">、联合协议、分包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协议等。</w:t>
      </w:r>
      <w:r/>
    </w:p>
    <w:p>
      <w:pPr>
        <w:pStyle w:val="175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2"/>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75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5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37"/>
        <w:gridCol w:w="2725"/>
        <w:gridCol w:w="2235"/>
        <w:gridCol w:w="2391"/>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b/>
                <w:bCs/>
                <w:color w:val="auto"/>
                <w:sz w:val="24"/>
                <w:highlight w:val="none"/>
                <w:lang w:eastAsia="zh-CN"/>
              </w:rPr>
              <w:t xml:space="preserve">镇江市公安局经济技术开发区分局</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rPr>
                <w:rFonts w:hint="eastAsia" w:ascii="宋体" w:hAnsi="宋体" w:eastAsia="宋体" w:cs="宋体"/>
                <w:color w:val="auto"/>
                <w:sz w:val="24"/>
                <w:szCs w:val="24"/>
                <w:highlight w:val="none"/>
                <w:lang w:eastAsia="zh-CN"/>
              </w:rPr>
              <w:t xml:space="preserve">或合同章</w:t>
            </w:r>
            <w:r>
              <w:rPr>
                <w:rFonts w:hint="eastAsia" w:ascii="宋体" w:hAnsi="宋体" w:eastAsia="宋体" w:cs="宋体"/>
                <w:color w:val="auto"/>
                <w:sz w:val="24"/>
                <w:szCs w:val="24"/>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rPr>
                <w:rFonts w:hint="eastAsia" w:ascii="宋体" w:hAnsi="宋体" w:eastAsia="宋体" w:cs="宋体"/>
                <w:color w:val="auto"/>
                <w:sz w:val="24"/>
                <w:szCs w:val="24"/>
                <w:highlight w:val="none"/>
                <w:lang w:eastAsia="zh-CN"/>
              </w:rPr>
              <w:t xml:space="preserve">或合同章</w:t>
            </w:r>
            <w:r>
              <w:rPr>
                <w:rFonts w:hint="eastAsia" w:ascii="宋体" w:hAnsi="宋体" w:eastAsia="宋体" w:cs="宋体"/>
                <w:color w:val="auto"/>
                <w:sz w:val="24"/>
                <w:szCs w:val="24"/>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firstLine="115"/>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江苏省镇江市京口区金港大道 88 号</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586"/>
        </w:trPr>
        <w:tc>
          <w:tcPr>
            <w:gridSpan w:val="4"/>
            <w:tcBorders>
              <w:top w:val="single" w:color="auto" w:sz="2" w:space="0"/>
            </w:tcBorders>
            <w:tcW w:w="5000" w:type="pct"/>
            <w:vAlign w:val="center"/>
            <w:textDirection w:val="lrTb"/>
            <w:noWrap w:val="false"/>
          </w:tcPr>
          <w:p>
            <w:pPr>
              <w:pStyle w:val="770"/>
              <w:ind w:left="0"/>
              <w:jc w:val="left"/>
              <w:spacing w:before="156"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注：涉及联合体或其他合同主体的信息应按上表格式加列。</w:t>
            </w:r>
            <w:r/>
          </w:p>
        </w:tc>
      </w:tr>
    </w:tbl>
    <w:p>
      <w:pPr>
        <w:pStyle w:val="742"/>
        <w:jc w:val="cente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br w:type="page" w:clear="all"/>
      </w:r>
      <w:bookmarkStart w:id="78" w:name="_Toc27624"/>
      <w:r>
        <w:rPr>
          <w:rFonts w:hint="eastAsia" w:ascii="宋体" w:hAnsi="宋体" w:eastAsia="宋体" w:cs="宋体"/>
          <w:b w:val="0"/>
          <w:bCs w:val="0"/>
          <w:color w:val="auto"/>
          <w:sz w:val="24"/>
          <w:szCs w:val="24"/>
          <w:highlight w:val="none"/>
        </w:rPr>
        <w:t xml:space="preserve">第二节政府采购合同</w:t>
      </w:r>
      <w:r>
        <w:rPr>
          <w:rFonts w:hint="eastAsia" w:ascii="宋体" w:hAnsi="宋体" w:eastAsia="宋体" w:cs="宋体"/>
          <w:b w:val="0"/>
          <w:bCs w:val="0"/>
          <w:color w:val="auto"/>
          <w:sz w:val="24"/>
          <w:szCs w:val="24"/>
          <w:highlight w:val="none"/>
          <w:lang w:val="en-US" w:eastAsia="zh-CN"/>
        </w:rPr>
        <w:t xml:space="preserve">主要</w:t>
      </w:r>
      <w:r>
        <w:rPr>
          <w:rFonts w:hint="eastAsia" w:ascii="宋体" w:hAnsi="宋体" w:eastAsia="宋体" w:cs="宋体"/>
          <w:b w:val="0"/>
          <w:bCs w:val="0"/>
          <w:color w:val="auto"/>
          <w:sz w:val="24"/>
          <w:szCs w:val="24"/>
          <w:highlight w:val="none"/>
        </w:rPr>
        <w:t xml:space="preserve">条款</w:t>
      </w:r>
      <w:bookmarkEnd w:id="78"/>
      <w:r/>
      <w:r/>
    </w:p>
    <w:p>
      <w:pPr>
        <w:jc w:val="left"/>
        <w:spacing w:before="0" w:line="400" w:lineRule="exact"/>
        <w:tabs>
          <w:tab w:val="left" w:pos="8820" w:leader="none"/>
          <w:tab w:val="left" w:pos="9345" w:leader="none"/>
          <w:tab w:val="left" w:pos="976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定义</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w:t>
      </w:r>
      <w:r>
        <w:rPr>
          <w:rFonts w:hint="eastAsia" w:ascii="宋体" w:hAnsi="宋体" w:eastAsia="宋体" w:cs="宋体"/>
          <w:color w:val="auto"/>
          <w:sz w:val="24"/>
          <w:szCs w:val="24"/>
          <w:highlight w:val="none"/>
          <w:lang w:val="en-US" w:eastAsia="zh-CN"/>
        </w:rPr>
        <w:t xml:space="preserve">及其相关服务的</w:t>
      </w:r>
      <w:r>
        <w:rPr>
          <w:rFonts w:hint="eastAsia" w:ascii="宋体" w:hAnsi="宋体" w:eastAsia="宋体" w:cs="宋体"/>
          <w:color w:val="auto"/>
          <w:sz w:val="24"/>
          <w:szCs w:val="24"/>
          <w:highlight w:val="none"/>
        </w:rPr>
        <w:t xml:space="preserve">国家机关、事业单位、团体组织。</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方）是指参加政府采购活动并且中标（成交），向采购人提供</w:t>
      </w:r>
      <w:r>
        <w:rPr>
          <w:rFonts w:hint="eastAsia" w:ascii="宋体" w:hAnsi="宋体" w:eastAsia="宋体" w:cs="宋体"/>
          <w:color w:val="auto"/>
          <w:sz w:val="24"/>
          <w:szCs w:val="24"/>
          <w:highlight w:val="none"/>
          <w:lang w:val="en-US" w:eastAsia="zh-CN"/>
        </w:rPr>
        <w:t xml:space="preserve">合同约定的货物及其相关服务的法人、非法人组织或者自然人</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rPr>
          <w:rFonts w:hint="eastAsia" w:ascii="宋体" w:hAnsi="宋体" w:eastAsia="宋体" w:cs="宋体"/>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政府采购合同通用条款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投标（响应）文件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有关技术文件</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图纸</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bCs w:val="0"/>
          <w:color w:val="auto"/>
          <w:sz w:val="24"/>
          <w:szCs w:val="24"/>
          <w:highlight w:val="none"/>
          <w:lang w:eastAsia="zh-CN"/>
        </w:rPr>
        <w:t xml:space="preserve">国家法律、行政法规和规章制度规定或合同约定的作为合同组成部分的其他文件</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）“合同价</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rPr>
        <w:t xml:space="preserve">”系指根据本合同规定乙方在全面履行合同义务后甲方应支付给乙方的价款。</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）“货物”系指乙方根据本合同规定须向甲方提供的各种形态和种类的物品，包括原材料、设备、产品（包括软件）及相关的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备品备件、工具、手册及其他技术资料和材料</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服务”系指根据合同规定，乙方应提供的</w:t>
      </w:r>
      <w:r>
        <w:rPr>
          <w:rFonts w:hint="eastAsia" w:ascii="宋体" w:hAnsi="宋体" w:eastAsia="宋体" w:cs="宋体"/>
          <w:color w:val="auto"/>
          <w:sz w:val="24"/>
          <w:szCs w:val="24"/>
          <w:highlight w:val="none"/>
          <w:lang w:val="en-US" w:eastAsia="zh-CN"/>
        </w:rPr>
        <w:t xml:space="preserve">与货物有关的</w:t>
      </w:r>
      <w:r>
        <w:rPr>
          <w:rFonts w:hint="eastAsia" w:ascii="宋体" w:hAnsi="宋体" w:eastAsia="宋体" w:cs="宋体"/>
          <w:color w:val="auto"/>
          <w:sz w:val="24"/>
          <w:szCs w:val="24"/>
          <w:highlight w:val="none"/>
        </w:rPr>
        <w:t xml:space="preserve">技术、管理和其他服务，包括但不限于：管理和质量保证、运输、保险、检验、现场准备、安装、集成、调试、培训、维修、</w:t>
      </w:r>
      <w:r>
        <w:rPr>
          <w:rFonts w:hint="eastAsia" w:ascii="宋体" w:hAnsi="宋体" w:eastAsia="宋体" w:cs="宋体"/>
          <w:color w:val="auto"/>
          <w:sz w:val="24"/>
          <w:szCs w:val="24"/>
          <w:highlight w:val="none"/>
          <w:lang w:eastAsia="zh-CN"/>
        </w:rPr>
        <w:t xml:space="preserve">废弃处置、</w:t>
      </w:r>
      <w:r>
        <w:rPr>
          <w:rFonts w:hint="eastAsia" w:ascii="宋体" w:hAnsi="宋体" w:eastAsia="宋体" w:cs="宋体"/>
          <w:color w:val="auto"/>
          <w:sz w:val="24"/>
          <w:szCs w:val="24"/>
          <w:highlight w:val="none"/>
        </w:rPr>
        <w:t xml:space="preserve">技术支持等以及合同中规定乙方应承担的其他义务。</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）“分包”系指中标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供应商按采购文件、投标（响应）文件的规定，根据分包意向协议，将中标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项目中的部分履约内容，分给具有相应资质条件的供应商履行合同的行为。</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）“联合体”系指</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两个以上的自然人、法人或者</w:t>
      </w:r>
      <w:r>
        <w:rPr>
          <w:rFonts w:hint="eastAsia" w:ascii="宋体" w:hAnsi="宋体" w:eastAsia="宋体" w:cs="宋体"/>
          <w:color w:val="auto"/>
          <w:sz w:val="24"/>
          <w:szCs w:val="24"/>
          <w:highlight w:val="none"/>
          <w:lang w:val="en-US" w:eastAsia="zh-CN"/>
        </w:rPr>
        <w:t xml:space="preserve">非法人</w:t>
      </w:r>
      <w:r>
        <w:rPr>
          <w:rFonts w:hint="eastAsia" w:ascii="宋体" w:hAnsi="宋体" w:eastAsia="宋体" w:cs="宋体"/>
          <w:color w:val="auto"/>
          <w:sz w:val="24"/>
          <w:szCs w:val="24"/>
          <w:highlight w:val="none"/>
        </w:rPr>
        <w:t xml:space="preserve">组织组成，</w:t>
      </w:r>
      <w:r>
        <w:rPr>
          <w:rFonts w:hint="eastAsia" w:ascii="宋体" w:hAnsi="宋体" w:eastAsia="宋体" w:cs="宋体"/>
          <w:color w:val="auto"/>
          <w:sz w:val="24"/>
          <w:szCs w:val="24"/>
          <w:highlight w:val="none"/>
          <w:lang w:eastAsia="zh-CN"/>
        </w:rPr>
        <w:t xml:space="preserve">以一个供应商的身份共同参加政府采购的主体。</w:t>
      </w:r>
      <w:r>
        <w:rPr>
          <w:rFonts w:hint="eastAsia" w:ascii="宋体" w:hAnsi="宋体" w:eastAsia="宋体" w:cs="宋体"/>
          <w:color w:val="auto"/>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numPr>
          <w:ilvl w:val="0"/>
          <w:numId w:val="4"/>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合同标的及金额</w:t>
      </w:r>
      <w:r/>
    </w:p>
    <w:p>
      <w:pPr>
        <w:ind w:firstLine="480"/>
        <w:jc w:val="left"/>
        <w:spacing w:before="0" w:line="400" w:lineRule="exact"/>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.1合同标的及金额应与中标（成交）结果一致。乙方为履行本合同而发生的所有费用均应包含在合同</w:t>
      </w:r>
      <w:r>
        <w:rPr>
          <w:rFonts w:hint="eastAsia" w:ascii="宋体" w:hAnsi="宋体" w:eastAsia="宋体" w:cs="宋体"/>
          <w:color w:val="auto"/>
          <w:sz w:val="24"/>
          <w:szCs w:val="24"/>
          <w:highlight w:val="none"/>
          <w:lang w:eastAsia="zh-CN"/>
        </w:rPr>
        <w:t xml:space="preserve">价款</w:t>
      </w:r>
      <w:r>
        <w:rPr>
          <w:rFonts w:hint="eastAsia" w:ascii="宋体" w:hAnsi="宋体" w:eastAsia="宋体" w:cs="宋体"/>
          <w:color w:val="auto"/>
          <w:sz w:val="24"/>
          <w:szCs w:val="24"/>
          <w:highlight w:val="none"/>
        </w:rPr>
        <w:t xml:space="preserve">中，甲方不再另行支付其他任何费用。</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履行合同的时间、地点和方式</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.1乙方应当在约定的时间、地点</w:t>
      </w:r>
      <w:r>
        <w:rPr>
          <w:rFonts w:hint="eastAsia" w:ascii="宋体" w:hAnsi="宋体" w:eastAsia="宋体" w:cs="宋体"/>
          <w:color w:val="auto"/>
          <w:sz w:val="24"/>
          <w:szCs w:val="24"/>
          <w:highlight w:val="none"/>
          <w:lang w:eastAsia="zh-CN"/>
        </w:rPr>
        <w:t xml:space="preserve">，按照约定</w:t>
      </w:r>
      <w:r>
        <w:rPr>
          <w:rFonts w:hint="eastAsia" w:ascii="宋体" w:hAnsi="宋体" w:eastAsia="宋体" w:cs="宋体"/>
          <w:color w:val="auto"/>
          <w:sz w:val="24"/>
          <w:szCs w:val="24"/>
          <w:highlight w:val="none"/>
        </w:rPr>
        <w:t xml:space="preserve">方式履行合同。</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甲方的权利和义务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.1签署合同后，甲方</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val="en-US" w:eastAsia="zh-CN"/>
        </w:rPr>
        <w:t xml:space="preserve">项目负责人（或项目联系人）</w:t>
      </w:r>
      <w:r>
        <w:rPr>
          <w:rFonts w:hint="eastAsia" w:ascii="宋体" w:hAnsi="宋体" w:eastAsia="宋体" w:cs="宋体"/>
          <w:color w:val="auto"/>
          <w:sz w:val="24"/>
          <w:szCs w:val="24"/>
          <w:highlight w:val="none"/>
        </w:rPr>
        <w:t xml:space="preserve">，负责与本合同有关的事务。甲方有权对乙方的履约行为进行检查，并及时确认乙方提交的事项。甲方应当配合乙方完成相关项目实施工作。</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.2甲方有权要求乙方按时提交各阶段有关安排计划，并有权定期核对乙方提供货物数量、规格、质量等内容。甲方有权督促乙方工作并要求乙方更换不符合要求的货物。</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.3甲方有权要求乙方对缺陷部分予以修复，并按合同约定享有货物保修及其他合同约定的权利。</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4.4甲方应当按照合同约定及时对交付的货物进行验收，</w:t>
      </w:r>
      <w:r>
        <w:rPr>
          <w:rFonts w:hint="eastAsia" w:ascii="宋体" w:hAnsi="宋体" w:eastAsia="宋体" w:cs="宋体"/>
          <w:b w:val="0"/>
          <w:bCs w:val="0"/>
          <w:color w:val="auto"/>
          <w:sz w:val="24"/>
          <w:szCs w:val="24"/>
          <w:highlight w:val="none"/>
          <w:lang w:eastAsia="zh-CN"/>
        </w:rPr>
        <w:t xml:space="preserve">未</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约定的期限内对乙方履约提出任何异议或者向乙方作出任何说明的，</w:t>
      </w:r>
      <w:r>
        <w:rPr>
          <w:rFonts w:hint="eastAsia" w:ascii="宋体" w:hAnsi="宋体" w:eastAsia="宋体" w:cs="宋体"/>
          <w:color w:val="auto"/>
          <w:sz w:val="24"/>
          <w:szCs w:val="24"/>
          <w:highlight w:val="none"/>
          <w:lang w:val="en-US" w:eastAsia="zh-CN"/>
        </w:rPr>
        <w:t xml:space="preserve">视为验收通过。</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甲方应当根据合同约定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时向乙方支付</w:t>
      </w:r>
      <w:r>
        <w:rPr>
          <w:rFonts w:hint="eastAsia" w:ascii="宋体" w:hAnsi="宋体" w:eastAsia="宋体" w:cs="宋体"/>
          <w:color w:val="auto"/>
          <w:sz w:val="24"/>
          <w:szCs w:val="24"/>
          <w:highlight w:val="none"/>
          <w:lang w:eastAsia="zh-CN"/>
        </w:rPr>
        <w:t xml:space="preserve">合同价款，不得以内部人员变更、履行内部付款流程等为由，拒绝或迟延支付。</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国家法律法规规定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约定应</w:t>
      </w:r>
      <w:r>
        <w:rPr>
          <w:rFonts w:hint="eastAsia" w:ascii="宋体" w:hAnsi="宋体" w:eastAsia="宋体" w:cs="宋体"/>
          <w:color w:val="auto"/>
          <w:sz w:val="24"/>
          <w:szCs w:val="24"/>
          <w:highlight w:val="none"/>
        </w:rPr>
        <w:t xml:space="preserve">由甲方承担的其他义务和责任。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乙方的权利和义务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.1签署合同后，乙方</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val="en-US" w:eastAsia="zh-CN"/>
        </w:rPr>
        <w:t xml:space="preserve">项目负责人（或项目联系人）</w:t>
      </w:r>
      <w:r>
        <w:rPr>
          <w:rFonts w:hint="eastAsia" w:ascii="宋体" w:hAnsi="宋体" w:eastAsia="宋体" w:cs="宋体"/>
          <w:color w:val="auto"/>
          <w:sz w:val="24"/>
          <w:szCs w:val="24"/>
          <w:highlight w:val="none"/>
        </w:rPr>
        <w:t xml:space="preserve">，负责与本合同有关的事务。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.2乙方应按照合同要求履约，充分合理安排，确保提供的货物</w:t>
      </w:r>
      <w:r>
        <w:rPr>
          <w:rFonts w:hint="eastAsia" w:ascii="宋体" w:hAnsi="宋体" w:eastAsia="宋体" w:cs="宋体"/>
          <w:color w:val="auto"/>
          <w:sz w:val="24"/>
          <w:szCs w:val="24"/>
          <w:highlight w:val="none"/>
          <w:lang w:eastAsia="zh-CN"/>
        </w:rPr>
        <w:t xml:space="preserve">及相关</w:t>
      </w:r>
      <w:r>
        <w:rPr>
          <w:rFonts w:hint="eastAsia" w:ascii="宋体" w:hAnsi="宋体" w:eastAsia="宋体" w:cs="宋体"/>
          <w:color w:val="auto"/>
          <w:sz w:val="24"/>
          <w:szCs w:val="24"/>
          <w:highlight w:val="none"/>
        </w:rPr>
        <w:t xml:space="preserve">服务符合合同</w:t>
      </w:r>
      <w:r>
        <w:rPr>
          <w:rFonts w:hint="eastAsia" w:ascii="宋体" w:hAnsi="宋体" w:eastAsia="宋体" w:cs="宋体"/>
          <w:color w:val="auto"/>
          <w:sz w:val="24"/>
          <w:szCs w:val="24"/>
          <w:highlight w:val="none"/>
          <w:lang w:eastAsia="zh-CN"/>
        </w:rPr>
        <w:t xml:space="preserve">有关</w:t>
      </w:r>
      <w:r>
        <w:rPr>
          <w:rFonts w:hint="eastAsia" w:ascii="宋体" w:hAnsi="宋体" w:eastAsia="宋体" w:cs="宋体"/>
          <w:color w:val="auto"/>
          <w:sz w:val="24"/>
          <w:szCs w:val="24"/>
          <w:highlight w:val="none"/>
        </w:rPr>
        <w:t xml:space="preserve">要求。接受项目行业管理部门及政府有关部门的指导，配合甲方的履约检查</w:t>
      </w:r>
      <w:r>
        <w:rPr>
          <w:rFonts w:hint="eastAsia" w:ascii="宋体" w:hAnsi="宋体" w:eastAsia="宋体" w:cs="宋体"/>
          <w:color w:val="auto"/>
          <w:sz w:val="24"/>
          <w:szCs w:val="24"/>
          <w:highlight w:val="none"/>
          <w:lang w:eastAsia="zh-CN"/>
        </w:rPr>
        <w:t xml:space="preserve">及验收</w:t>
      </w:r>
      <w:r>
        <w:rPr>
          <w:rFonts w:hint="eastAsia" w:ascii="宋体" w:hAnsi="宋体" w:eastAsia="宋体" w:cs="宋体"/>
          <w:color w:val="auto"/>
          <w:sz w:val="24"/>
          <w:szCs w:val="24"/>
          <w:highlight w:val="none"/>
        </w:rPr>
        <w:t xml:space="preserve">，并负责项目实施过程中的所有协调工作。</w:t>
      </w:r>
      <w:r/>
    </w:p>
    <w:p>
      <w:pPr>
        <w:pStyle w:val="769"/>
        <w:ind w:firstLine="422"/>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.3乙方有权根据合同约定向甲方收取</w:t>
      </w:r>
      <w:r>
        <w:rPr>
          <w:rFonts w:hint="eastAsia" w:ascii="宋体" w:hAnsi="宋体" w:eastAsia="宋体" w:cs="宋体"/>
          <w:color w:val="auto"/>
          <w:sz w:val="24"/>
          <w:szCs w:val="24"/>
          <w:highlight w:val="none"/>
          <w:lang w:eastAsia="zh-CN"/>
        </w:rPr>
        <w:t xml:space="preserve">合同价款</w:t>
      </w:r>
      <w:r>
        <w:rPr>
          <w:rFonts w:hint="eastAsia" w:ascii="宋体" w:hAnsi="宋体" w:eastAsia="宋体" w:cs="宋体"/>
          <w:color w:val="auto"/>
          <w:sz w:val="24"/>
          <w:szCs w:val="24"/>
          <w:highlight w:val="none"/>
        </w:rPr>
        <w:t xml:space="preserve">。</w:t>
      </w:r>
      <w:r/>
    </w:p>
    <w:p>
      <w:pPr>
        <w:pStyle w:val="769"/>
        <w:ind w:firstLine="422"/>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.4国家法律法规规定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约定应</w:t>
      </w:r>
      <w:r>
        <w:rPr>
          <w:rFonts w:hint="eastAsia" w:ascii="宋体" w:hAnsi="宋体" w:eastAsia="宋体" w:cs="宋体"/>
          <w:color w:val="auto"/>
          <w:sz w:val="24"/>
          <w:szCs w:val="24"/>
          <w:highlight w:val="none"/>
        </w:rPr>
        <w:t xml:space="preserve">由乙方承担的其他义务和责任。</w:t>
      </w:r>
      <w:r/>
    </w:p>
    <w:p>
      <w:pPr>
        <w:numPr>
          <w:ilvl w:val="0"/>
          <w:numId w:val="5"/>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合同履</w:t>
      </w:r>
      <w:r>
        <w:rPr>
          <w:rFonts w:hint="eastAsia" w:ascii="宋体" w:hAnsi="宋体" w:eastAsia="宋体" w:cs="宋体"/>
          <w:b/>
          <w:bCs/>
          <w:color w:val="auto"/>
          <w:sz w:val="24"/>
          <w:szCs w:val="24"/>
          <w:highlight w:val="none"/>
          <w:lang w:val="en-US" w:eastAsia="zh-CN"/>
        </w:rPr>
        <w:t xml:space="preserve">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.1甲乙双方应当按照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货物包装、运输</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保险</w:t>
      </w:r>
      <w:r>
        <w:rPr>
          <w:rFonts w:hint="eastAsia" w:ascii="宋体" w:hAnsi="宋体" w:eastAsia="宋体" w:cs="宋体"/>
          <w:b/>
          <w:bCs/>
          <w:color w:val="auto"/>
          <w:sz w:val="24"/>
          <w:szCs w:val="24"/>
          <w:highlight w:val="none"/>
          <w:lang w:eastAsia="zh-CN"/>
        </w:rPr>
        <w:t xml:space="preserve">和交付</w:t>
      </w:r>
      <w:r>
        <w:rPr>
          <w:rFonts w:hint="eastAsia" w:ascii="宋体" w:hAnsi="宋体" w:eastAsia="宋体" w:cs="宋体"/>
          <w:b/>
          <w:bCs/>
          <w:color w:val="auto"/>
          <w:sz w:val="24"/>
          <w:szCs w:val="24"/>
          <w:highlight w:val="none"/>
        </w:rPr>
        <w:t xml:space="preserve">要求</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.1本合同</w:t>
      </w:r>
      <w:r>
        <w:rPr>
          <w:rFonts w:hint="eastAsia" w:ascii="宋体" w:hAnsi="宋体" w:eastAsia="宋体" w:cs="宋体"/>
          <w:bCs/>
          <w:color w:val="auto"/>
          <w:sz w:val="24"/>
          <w:szCs w:val="24"/>
          <w:highlight w:val="none"/>
        </w:rPr>
        <w:t xml:space="preserve">涉及商品包装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w:t>
      </w:r>
      <w:r>
        <w:rPr>
          <w:rFonts w:hint="eastAsia" w:ascii="宋体" w:hAnsi="宋体" w:eastAsia="宋体" w:cs="宋体"/>
          <w:bCs/>
          <w:color w:val="auto"/>
          <w:sz w:val="24"/>
          <w:szCs w:val="24"/>
          <w:highlight w:val="none"/>
          <w:lang w:eastAsia="zh-CN"/>
        </w:rPr>
        <w:t xml:space="preserve">约</w:t>
      </w:r>
      <w:r>
        <w:rPr>
          <w:rFonts w:hint="eastAsia" w:ascii="宋体" w:hAnsi="宋体" w:eastAsia="宋体" w:cs="宋体"/>
          <w:bCs/>
          <w:color w:val="auto"/>
          <w:sz w:val="24"/>
          <w:szCs w:val="24"/>
          <w:highlight w:val="none"/>
        </w:rPr>
        <w:t xml:space="preserve">定</w:t>
      </w:r>
      <w:r>
        <w:rPr>
          <w:rFonts w:hint="eastAsia" w:ascii="宋体" w:hAnsi="宋体" w:eastAsia="宋体" w:cs="宋体"/>
          <w:bCs/>
          <w:color w:val="auto"/>
          <w:sz w:val="24"/>
          <w:szCs w:val="24"/>
          <w:highlight w:val="none"/>
          <w:lang w:eastAsia="zh-CN"/>
        </w:rPr>
        <w:t xml:space="preserve">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 w:val="0"/>
          <w:bCs/>
          <w:color w:val="auto"/>
          <w:sz w:val="24"/>
          <w:szCs w:val="24"/>
          <w:highlight w:val="none"/>
          <w:lang w:eastAsia="zh-CN"/>
        </w:rPr>
        <w:t xml:space="preserve">约定的</w:t>
      </w:r>
      <w:r>
        <w:rPr>
          <w:rFonts w:hint="eastAsia" w:ascii="宋体" w:hAnsi="宋体" w:eastAsia="宋体" w:cs="宋体"/>
          <w:color w:val="auto"/>
          <w:sz w:val="24"/>
          <w:szCs w:val="24"/>
          <w:highlight w:val="none"/>
        </w:rPr>
        <w:t xml:space="preserve">指定现场。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.2除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w:t>
      </w:r>
      <w:r>
        <w:rPr>
          <w:rFonts w:hint="eastAsia" w:ascii="宋体" w:hAnsi="宋体" w:eastAsia="宋体" w:cs="宋体"/>
          <w:bCs/>
          <w:color w:val="auto"/>
          <w:sz w:val="24"/>
          <w:szCs w:val="24"/>
          <w:highlight w:val="none"/>
          <w:lang w:eastAsia="zh-CN"/>
        </w:rPr>
        <w:t xml:space="preserve">约</w:t>
      </w:r>
      <w:r>
        <w:rPr>
          <w:rFonts w:hint="eastAsia" w:ascii="宋体" w:hAnsi="宋体" w:eastAsia="宋体" w:cs="宋体"/>
          <w:bCs/>
          <w:color w:val="auto"/>
          <w:sz w:val="24"/>
          <w:szCs w:val="24"/>
          <w:highlight w:val="none"/>
        </w:rPr>
        <w:t xml:space="preserve">定</w:t>
      </w:r>
      <w:r>
        <w:rPr>
          <w:rFonts w:hint="eastAsia" w:ascii="宋体" w:hAnsi="宋体" w:eastAsia="宋体" w:cs="宋体"/>
          <w:bCs/>
          <w:color w:val="auto"/>
          <w:sz w:val="24"/>
          <w:szCs w:val="24"/>
          <w:highlight w:val="none"/>
          <w:lang w:eastAsia="zh-CN"/>
        </w:rPr>
        <w:t xml:space="preserve">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乙方负责办理将货物运抵本合同规定的交货地点</w:t>
      </w:r>
      <w:r>
        <w:rPr>
          <w:rFonts w:hint="eastAsia" w:ascii="宋体" w:hAnsi="宋体" w:eastAsia="宋体" w:cs="宋体"/>
          <w:color w:val="auto"/>
          <w:sz w:val="24"/>
          <w:szCs w:val="24"/>
          <w:highlight w:val="none"/>
          <w:lang w:eastAsia="zh-CN"/>
        </w:rPr>
        <w:t xml:space="preserve">，并装卸、交付至甲方</w:t>
      </w:r>
      <w:r>
        <w:rPr>
          <w:rFonts w:hint="eastAsia" w:ascii="宋体" w:hAnsi="宋体" w:eastAsia="宋体" w:cs="宋体"/>
          <w:color w:val="auto"/>
          <w:sz w:val="24"/>
          <w:szCs w:val="24"/>
          <w:highlight w:val="none"/>
        </w:rPr>
        <w:t xml:space="preserve">的一切运输事项，相关费用应</w:t>
      </w:r>
      <w:r>
        <w:rPr>
          <w:rFonts w:hint="eastAsia" w:ascii="宋体" w:hAnsi="宋体" w:eastAsia="宋体" w:cs="宋体"/>
          <w:color w:val="auto"/>
          <w:sz w:val="24"/>
          <w:szCs w:val="24"/>
          <w:highlight w:val="none"/>
          <w:lang w:eastAsia="zh-CN"/>
        </w:rPr>
        <w:t xml:space="preserve">包含</w:t>
      </w:r>
      <w:r>
        <w:rPr>
          <w:rFonts w:hint="eastAsia" w:ascii="宋体" w:hAnsi="宋体" w:eastAsia="宋体" w:cs="宋体"/>
          <w:color w:val="auto"/>
          <w:sz w:val="24"/>
          <w:szCs w:val="24"/>
          <w:highlight w:val="none"/>
        </w:rPr>
        <w:t xml:space="preserve">在合同</w:t>
      </w:r>
      <w:r>
        <w:rPr>
          <w:rFonts w:hint="eastAsia" w:ascii="宋体" w:hAnsi="宋体" w:eastAsia="宋体" w:cs="宋体"/>
          <w:color w:val="auto"/>
          <w:sz w:val="24"/>
          <w:szCs w:val="24"/>
          <w:highlight w:val="none"/>
          <w:lang w:eastAsia="zh-CN"/>
        </w:rPr>
        <w:t xml:space="preserve">价款</w:t>
      </w:r>
      <w:r>
        <w:rPr>
          <w:rFonts w:hint="eastAsia" w:ascii="宋体" w:hAnsi="宋体" w:eastAsia="宋体" w:cs="宋体"/>
          <w:color w:val="auto"/>
          <w:sz w:val="24"/>
          <w:szCs w:val="24"/>
          <w:highlight w:val="none"/>
        </w:rPr>
        <w:t xml:space="preserve">中。</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.3货物保险要求按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除采购活动</w:t>
      </w:r>
      <w:r>
        <w:rPr>
          <w:rFonts w:hint="eastAsia" w:ascii="宋体" w:hAnsi="宋体" w:eastAsia="宋体" w:cs="宋体"/>
          <w:color w:val="auto"/>
          <w:sz w:val="24"/>
          <w:szCs w:val="24"/>
          <w:highlight w:val="none"/>
        </w:rPr>
        <w:t xml:space="preserve">对商品包装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w:t>
      </w:r>
      <w:r>
        <w:rPr>
          <w:rFonts w:hint="eastAsia" w:ascii="宋体" w:hAnsi="宋体" w:eastAsia="宋体" w:cs="宋体"/>
          <w:color w:val="auto"/>
          <w:sz w:val="24"/>
          <w:szCs w:val="24"/>
          <w:highlight w:val="none"/>
          <w:lang w:val="en-US" w:eastAsia="zh-CN"/>
        </w:rPr>
        <w:t xml:space="preserve">达成具体约定外</w:t>
      </w:r>
      <w:r>
        <w:rPr>
          <w:rFonts w:hint="eastAsia" w:ascii="宋体" w:hAnsi="宋体" w:eastAsia="宋体" w:cs="宋体"/>
          <w:color w:val="auto"/>
          <w:sz w:val="24"/>
          <w:szCs w:val="24"/>
          <w:highlight w:val="none"/>
        </w:rPr>
        <w:t xml:space="preserve">，乙方提供产品及相关快递服务</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具体包装要求</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应</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rPr>
        <w:t xml:space="preserve">《商品包装政府采购需求标准（试行）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，并作为履约验收的内容，必要时甲方可以要求乙方在履约验收环节出具检测报告。</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rPr>
        <w:t xml:space="preserve">乙方在运输到达之前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提前通知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，并提示货物运输装卸的注意事项</w:t>
      </w:r>
      <w:r>
        <w:rPr>
          <w:rFonts w:hint="eastAsia" w:ascii="宋体" w:hAnsi="宋体" w:eastAsia="宋体" w:cs="宋体"/>
          <w:color w:val="auto"/>
          <w:sz w:val="24"/>
          <w:szCs w:val="24"/>
          <w:highlight w:val="none"/>
          <w:lang w:eastAsia="zh-CN"/>
        </w:rPr>
        <w:t xml:space="preserve">，甲方配合乙方做好货物的接收工作。</w:t>
      </w:r>
      <w:r/>
    </w:p>
    <w:p>
      <w:pPr>
        <w:pStyle w:val="22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rPr>
        <w:t xml:space="preserve">如因包装</w:t>
      </w:r>
      <w:r>
        <w:rPr>
          <w:rFonts w:hint="eastAsia" w:ascii="宋体" w:hAnsi="宋体" w:eastAsia="宋体" w:cs="宋体"/>
          <w:color w:val="auto"/>
          <w:sz w:val="24"/>
          <w:szCs w:val="24"/>
          <w:highlight w:val="none"/>
          <w:lang w:eastAsia="zh-CN"/>
        </w:rPr>
        <w:t xml:space="preserve">、运输</w:t>
      </w:r>
      <w:r>
        <w:rPr>
          <w:rFonts w:hint="eastAsia" w:ascii="宋体" w:hAnsi="宋体" w:eastAsia="宋体" w:cs="宋体"/>
          <w:color w:val="auto"/>
          <w:sz w:val="24"/>
          <w:szCs w:val="24"/>
          <w:highlight w:val="none"/>
        </w:rPr>
        <w:t xml:space="preserve">问题导致货物</w:t>
      </w:r>
      <w:r>
        <w:rPr>
          <w:rFonts w:hint="eastAsia" w:ascii="宋体" w:hAnsi="宋体" w:eastAsia="宋体" w:cs="宋体"/>
          <w:color w:val="auto"/>
          <w:sz w:val="24"/>
          <w:szCs w:val="24"/>
          <w:highlight w:val="none"/>
          <w:lang w:eastAsia="zh-CN"/>
        </w:rPr>
        <w:t xml:space="preserve">损毁、丢失</w:t>
      </w:r>
      <w:r>
        <w:rPr>
          <w:rFonts w:hint="eastAsia" w:ascii="宋体" w:hAnsi="宋体" w:eastAsia="宋体" w:cs="宋体"/>
          <w:color w:val="auto"/>
          <w:sz w:val="24"/>
          <w:szCs w:val="24"/>
          <w:highlight w:val="none"/>
        </w:rPr>
        <w:t xml:space="preserve">或者品质下降，</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有权要求降价、换货、拒收部分或整批货物，由此</w:t>
      </w:r>
      <w:r>
        <w:rPr>
          <w:rFonts w:hint="eastAsia" w:ascii="宋体" w:hAnsi="宋体" w:eastAsia="宋体" w:cs="宋体"/>
          <w:color w:val="auto"/>
          <w:sz w:val="24"/>
          <w:szCs w:val="24"/>
          <w:highlight w:val="none"/>
          <w:lang w:eastAsia="zh-CN"/>
        </w:rPr>
        <w:t xml:space="preserve">产生</w:t>
      </w:r>
      <w:r>
        <w:rPr>
          <w:rFonts w:hint="eastAsia" w:ascii="宋体" w:hAnsi="宋体" w:eastAsia="宋体" w:cs="宋体"/>
          <w:color w:val="auto"/>
          <w:sz w:val="24"/>
          <w:szCs w:val="24"/>
          <w:highlight w:val="none"/>
        </w:rPr>
        <w:t xml:space="preserve">的费用和损失，均由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w:t>
      </w:r>
      <w:r/>
    </w:p>
    <w:p>
      <w:pPr>
        <w:pStyle w:val="2243"/>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w:t>
      </w:r>
      <w:r>
        <w:rPr>
          <w:rFonts w:hint="eastAsia" w:ascii="宋体" w:hAnsi="宋体" w:eastAsia="宋体" w:cs="宋体"/>
          <w:i w:val="0"/>
          <w:iCs w:val="0"/>
          <w:caps w:val="0"/>
          <w:color w:val="auto"/>
          <w:spacing w:val="0"/>
          <w:sz w:val="24"/>
          <w:szCs w:val="24"/>
          <w:highlight w:val="none"/>
        </w:rPr>
        <w:t xml:space="preserve">定制款服装</w:t>
      </w:r>
      <w:r>
        <w:rPr>
          <w:rFonts w:hint="eastAsia" w:ascii="宋体" w:hAnsi="宋体" w:eastAsia="宋体" w:cs="宋体"/>
          <w:i w:val="0"/>
          <w:iCs w:val="0"/>
          <w:caps w:val="0"/>
          <w:color w:val="auto"/>
          <w:spacing w:val="0"/>
          <w:sz w:val="24"/>
          <w:szCs w:val="24"/>
          <w:highlight w:val="none"/>
          <w:lang w:val="en-US" w:eastAsia="zh-CN"/>
        </w:rPr>
        <w:t xml:space="preserve">暂</w:t>
      </w:r>
      <w:r>
        <w:rPr>
          <w:rFonts w:hint="eastAsia" w:ascii="宋体" w:hAnsi="宋体" w:eastAsia="宋体" w:cs="宋体"/>
          <w:i w:val="0"/>
          <w:iCs w:val="0"/>
          <w:caps w:val="0"/>
          <w:color w:val="auto"/>
          <w:spacing w:val="0"/>
          <w:sz w:val="24"/>
          <w:szCs w:val="24"/>
          <w:highlight w:val="none"/>
        </w:rPr>
        <w:t xml:space="preserve">按现</w:t>
      </w:r>
      <w:r>
        <w:rPr>
          <w:rFonts w:hint="eastAsia" w:ascii="宋体" w:hAnsi="宋体" w:eastAsia="宋体" w:cs="宋体"/>
          <w:i w:val="0"/>
          <w:iCs w:val="0"/>
          <w:caps w:val="0"/>
          <w:color w:val="auto"/>
          <w:spacing w:val="0"/>
          <w:sz w:val="24"/>
          <w:szCs w:val="24"/>
          <w:highlight w:val="none"/>
          <w:lang w:val="en-US" w:eastAsia="zh-CN"/>
        </w:rPr>
        <w:t xml:space="preserve">有技术参数</w:t>
      </w:r>
      <w:r>
        <w:rPr>
          <w:rFonts w:hint="eastAsia" w:ascii="宋体" w:hAnsi="宋体" w:eastAsia="宋体" w:cs="宋体"/>
          <w:i w:val="0"/>
          <w:iCs w:val="0"/>
          <w:caps w:val="0"/>
          <w:color w:val="auto"/>
          <w:spacing w:val="0"/>
          <w:sz w:val="24"/>
          <w:szCs w:val="24"/>
          <w:highlight w:val="none"/>
        </w:rPr>
        <w:t xml:space="preserve">报价。合同期内若出新辅警服装规范，该品类须按新规款式要求履约，执行原有投标单价，调整风险由供应商自负。</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8</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质量标准和保证</w:t>
      </w:r>
      <w:r/>
    </w:p>
    <w:p>
      <w:pPr>
        <w:pStyle w:val="780"/>
        <w:ind w:firstLine="480"/>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.1质量标准</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w:t>
      </w:r>
      <w:r>
        <w:rPr>
          <w:rFonts w:hint="eastAsia" w:ascii="宋体" w:hAnsi="宋体" w:eastAsia="宋体" w:cs="宋体"/>
          <w:color w:val="auto"/>
          <w:sz w:val="24"/>
          <w:szCs w:val="24"/>
          <w:highlight w:val="none"/>
          <w:lang w:eastAsia="zh-CN"/>
        </w:rPr>
        <w:t xml:space="preserve">合同约</w:t>
      </w:r>
      <w:r>
        <w:rPr>
          <w:rFonts w:hint="eastAsia" w:ascii="宋体" w:hAnsi="宋体" w:eastAsia="宋体" w:cs="宋体"/>
          <w:color w:val="auto"/>
          <w:sz w:val="24"/>
          <w:szCs w:val="24"/>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 xml:space="preserve">。</w:t>
      </w:r>
      <w:r/>
    </w:p>
    <w:p>
      <w:pPr>
        <w:pStyle w:val="780"/>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的货物应符合国家有关安全、环保、卫生</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规定。</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文件应包装好随货物一同发运。</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.2保证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w:t>
      </w:r>
      <w:r>
        <w:rPr>
          <w:rFonts w:hint="eastAsia" w:ascii="宋体" w:hAnsi="宋体" w:eastAsia="宋体" w:cs="宋体"/>
          <w:color w:val="auto"/>
          <w:sz w:val="24"/>
          <w:szCs w:val="24"/>
          <w:highlight w:val="none"/>
          <w:lang w:eastAsia="zh-CN"/>
        </w:rPr>
        <w:t xml:space="preserve">提供的货物</w:t>
      </w:r>
      <w:r>
        <w:rPr>
          <w:rFonts w:hint="eastAsia" w:ascii="宋体" w:hAnsi="宋体" w:eastAsia="宋体" w:cs="宋体"/>
          <w:color w:val="auto"/>
          <w:sz w:val="24"/>
          <w:szCs w:val="24"/>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auto"/>
          <w:sz w:val="24"/>
          <w:szCs w:val="24"/>
          <w:highlight w:val="none"/>
          <w:lang w:eastAsia="zh-CN"/>
        </w:rPr>
        <w:t xml:space="preserve">备合同约定</w:t>
      </w:r>
      <w:r>
        <w:rPr>
          <w:rFonts w:hint="eastAsia" w:ascii="宋体" w:hAnsi="宋体" w:eastAsia="宋体" w:cs="宋体"/>
          <w:color w:val="auto"/>
          <w:sz w:val="24"/>
          <w:szCs w:val="24"/>
          <w:highlight w:val="none"/>
        </w:rPr>
        <w:t xml:space="preserve">的性能。</w:t>
      </w:r>
      <w:r>
        <w:rPr>
          <w:rFonts w:hint="eastAsia" w:ascii="宋体" w:hAnsi="宋体" w:eastAsia="宋体" w:cs="宋体"/>
          <w:color w:val="auto"/>
          <w:sz w:val="24"/>
          <w:szCs w:val="24"/>
          <w:highlight w:val="none"/>
          <w:lang w:eastAsia="zh-CN"/>
        </w:rPr>
        <w:t xml:space="preserve">存在</w:t>
      </w:r>
      <w:r>
        <w:rPr>
          <w:rFonts w:hint="eastAsia" w:ascii="宋体" w:hAnsi="宋体" w:eastAsia="宋体" w:cs="宋体"/>
          <w:color w:val="auto"/>
          <w:sz w:val="24"/>
          <w:szCs w:val="24"/>
          <w:highlight w:val="none"/>
        </w:rPr>
        <w:t xml:space="preserve">质量保证期的，货物最终交付验收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w:t>
      </w:r>
      <w:r>
        <w:rPr>
          <w:rFonts w:hint="eastAsia" w:ascii="宋体" w:hAnsi="宋体" w:eastAsia="宋体" w:cs="宋体"/>
          <w:color w:val="auto"/>
          <w:sz w:val="24"/>
          <w:szCs w:val="24"/>
          <w:highlight w:val="none"/>
          <w:lang w:eastAsia="zh-CN"/>
        </w:rPr>
        <w:t xml:space="preserve">书面</w:t>
      </w:r>
      <w:r>
        <w:rPr>
          <w:rFonts w:hint="eastAsia" w:ascii="宋体" w:hAnsi="宋体" w:eastAsia="宋体" w:cs="宋体"/>
          <w:color w:val="auto"/>
          <w:sz w:val="24"/>
          <w:szCs w:val="24"/>
          <w:highlight w:val="none"/>
        </w:rPr>
        <w:t xml:space="preserve">承诺（两者以较长的为准）的质量保证期内，本保证保持有效。</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.1条规定以书面形式</w:t>
      </w:r>
      <w:r>
        <w:rPr>
          <w:rFonts w:hint="eastAsia" w:ascii="宋体" w:hAnsi="宋体" w:eastAsia="宋体" w:cs="宋体"/>
          <w:color w:val="auto"/>
          <w:sz w:val="24"/>
          <w:szCs w:val="24"/>
          <w:highlight w:val="none"/>
          <w:lang w:eastAsia="zh-CN"/>
        </w:rPr>
        <w:t xml:space="preserve">追究</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的违约责任</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对乙方行使的其他权利不受影响。</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rPr>
        <w:t xml:space="preserve">.权利瑕疵担保</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.1乙方保证对其出售的货物享有合法的权利。</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.2乙方保证在交付的货物上不存在抵押权等担保物权。</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.3如甲方使用</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货物构成</w:t>
      </w:r>
      <w:r>
        <w:rPr>
          <w:rFonts w:hint="eastAsia" w:ascii="宋体" w:hAnsi="宋体" w:eastAsia="宋体" w:cs="宋体"/>
          <w:color w:val="auto"/>
          <w:sz w:val="24"/>
          <w:szCs w:val="24"/>
          <w:highlight w:val="none"/>
          <w:lang w:val="en-US" w:eastAsia="zh-CN"/>
        </w:rPr>
        <w:t xml:space="preserve">对第三人</w:t>
      </w:r>
      <w:r>
        <w:rPr>
          <w:rFonts w:hint="eastAsia" w:ascii="宋体" w:hAnsi="宋体" w:eastAsia="宋体" w:cs="宋体"/>
          <w:color w:val="auto"/>
          <w:sz w:val="24"/>
          <w:szCs w:val="24"/>
          <w:highlight w:val="none"/>
        </w:rPr>
        <w:t xml:space="preserve">侵权的，则由乙方承担全部责任。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0</w:t>
      </w:r>
      <w:r>
        <w:rPr>
          <w:rFonts w:hint="eastAsia" w:ascii="宋体" w:hAnsi="宋体" w:eastAsia="宋体" w:cs="宋体"/>
          <w:b/>
          <w:bCs/>
          <w:color w:val="auto"/>
          <w:sz w:val="24"/>
          <w:szCs w:val="24"/>
          <w:highlight w:val="none"/>
        </w:rPr>
        <w:t xml:space="preserve">.知识产权保护</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.1乙方对其所销售的货物应当享有知识产权或经权利人合法授权，保证没有侵犯任何第三人的知识产权等权利。</w:t>
      </w:r>
      <w:bookmarkStart w:id="79"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79"/>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.保密义务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甲、乙双方</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采购和合同履行过程中所获悉的</w:t>
      </w:r>
      <w:r>
        <w:rPr>
          <w:rFonts w:hint="eastAsia" w:ascii="宋体" w:hAnsi="宋体" w:eastAsia="宋体" w:cs="宋体"/>
          <w:color w:val="auto"/>
          <w:sz w:val="24"/>
          <w:szCs w:val="24"/>
          <w:highlight w:val="none"/>
          <w:lang w:eastAsia="zh-CN"/>
        </w:rPr>
        <w:t xml:space="preserve">国家秘密、工作秘密、</w:t>
      </w:r>
      <w:r>
        <w:rPr>
          <w:rFonts w:hint="eastAsia" w:ascii="宋体" w:hAnsi="宋体" w:eastAsia="宋体" w:cs="宋体"/>
          <w:color w:val="auto"/>
          <w:sz w:val="24"/>
          <w:szCs w:val="24"/>
          <w:highlight w:val="none"/>
        </w:rPr>
        <w:t xml:space="preserve">商业秘密或者其他应当保密的信息，均有保密义务</w:t>
      </w:r>
      <w:r>
        <w:rPr>
          <w:rFonts w:hint="eastAsia" w:ascii="宋体" w:hAnsi="宋体" w:eastAsia="宋体" w:cs="宋体"/>
          <w:color w:val="auto"/>
          <w:sz w:val="24"/>
          <w:szCs w:val="24"/>
          <w:highlight w:val="none"/>
          <w:lang w:eastAsia="zh-CN"/>
        </w:rPr>
        <w:t xml:space="preserve">且不受合同有效期所限，直至该信息成为公开信息</w:t>
      </w:r>
      <w:r>
        <w:rPr>
          <w:rFonts w:hint="eastAsia" w:ascii="宋体" w:hAnsi="宋体" w:eastAsia="宋体" w:cs="宋体"/>
          <w:color w:val="auto"/>
          <w:sz w:val="24"/>
          <w:szCs w:val="24"/>
          <w:highlight w:val="none"/>
        </w:rPr>
        <w:t xml:space="preserve">。泄露、不正当地使用</w:t>
      </w:r>
      <w:r>
        <w:rPr>
          <w:rFonts w:hint="eastAsia" w:ascii="宋体" w:hAnsi="宋体" w:eastAsia="宋体" w:cs="宋体"/>
          <w:color w:val="auto"/>
          <w:sz w:val="24"/>
          <w:szCs w:val="24"/>
          <w:highlight w:val="none"/>
          <w:lang w:eastAsia="zh-CN"/>
        </w:rPr>
        <w:t xml:space="preserve">国家秘密、工作秘密、</w:t>
      </w:r>
      <w:r>
        <w:rPr>
          <w:rFonts w:hint="eastAsia" w:ascii="宋体" w:hAnsi="宋体" w:eastAsia="宋体" w:cs="宋体"/>
          <w:color w:val="auto"/>
          <w:sz w:val="24"/>
          <w:szCs w:val="24"/>
          <w:highlight w:val="none"/>
        </w:rPr>
        <w:t xml:space="preserve">商业秘密或者</w:t>
      </w:r>
      <w:r>
        <w:rPr>
          <w:rFonts w:hint="eastAsia" w:ascii="宋体" w:hAnsi="宋体" w:eastAsia="宋体" w:cs="宋体"/>
          <w:color w:val="auto"/>
          <w:sz w:val="24"/>
          <w:szCs w:val="24"/>
          <w:highlight w:val="none"/>
          <w:lang w:eastAsia="zh-CN"/>
        </w:rPr>
        <w:t xml:space="preserve">其他应当保密的</w:t>
      </w:r>
      <w:r>
        <w:rPr>
          <w:rFonts w:hint="eastAsia" w:ascii="宋体" w:hAnsi="宋体" w:eastAsia="宋体" w:cs="宋体"/>
          <w:color w:val="auto"/>
          <w:sz w:val="24"/>
          <w:szCs w:val="24"/>
          <w:highlight w:val="none"/>
        </w:rPr>
        <w:t xml:space="preserve">信息，应当承担</w:t>
      </w:r>
      <w:r>
        <w:rPr>
          <w:rFonts w:hint="eastAsia" w:ascii="宋体" w:hAnsi="宋体" w:eastAsia="宋体" w:cs="宋体"/>
          <w:color w:val="auto"/>
          <w:sz w:val="24"/>
          <w:szCs w:val="24"/>
          <w:highlight w:val="none"/>
          <w:lang w:eastAsia="zh-CN"/>
        </w:rPr>
        <w:t xml:space="preserve">相应</w:t>
      </w:r>
      <w:r>
        <w:rPr>
          <w:rFonts w:hint="eastAsia" w:ascii="宋体" w:hAnsi="宋体" w:eastAsia="宋体" w:cs="宋体"/>
          <w:color w:val="auto"/>
          <w:sz w:val="24"/>
          <w:szCs w:val="24"/>
          <w:highlight w:val="none"/>
        </w:rPr>
        <w:t xml:space="preserve">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.合同价款支付</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合同价款支付</w:t>
      </w:r>
      <w:r>
        <w:rPr>
          <w:rFonts w:hint="eastAsia" w:ascii="宋体" w:hAnsi="宋体" w:eastAsia="宋体" w:cs="宋体"/>
          <w:color w:val="auto"/>
          <w:sz w:val="24"/>
          <w:szCs w:val="24"/>
          <w:highlight w:val="none"/>
        </w:rPr>
        <w:t xml:space="preserve">按照国库集中支付</w:t>
      </w:r>
      <w:r>
        <w:rPr>
          <w:rFonts w:hint="eastAsia" w:ascii="宋体" w:hAnsi="宋体" w:eastAsia="宋体" w:cs="宋体"/>
          <w:color w:val="auto"/>
          <w:sz w:val="24"/>
          <w:szCs w:val="24"/>
          <w:highlight w:val="none"/>
          <w:lang w:eastAsia="zh-CN"/>
        </w:rPr>
        <w:t xml:space="preserve">制度及财政管理相关</w:t>
      </w:r>
      <w:r>
        <w:rPr>
          <w:rFonts w:hint="eastAsia" w:ascii="宋体" w:hAnsi="宋体" w:eastAsia="宋体" w:cs="宋体"/>
          <w:color w:val="auto"/>
          <w:sz w:val="24"/>
          <w:szCs w:val="24"/>
          <w:highlight w:val="none"/>
        </w:rPr>
        <w:t xml:space="preserve">规定执行。</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12.2</w:t>
      </w:r>
      <w:r>
        <w:rPr>
          <w:rFonts w:hint="eastAsia" w:ascii="宋体" w:hAnsi="宋体" w:eastAsia="宋体" w:cs="宋体"/>
          <w:color w:val="auto"/>
          <w:sz w:val="24"/>
          <w:szCs w:val="24"/>
          <w:highlight w:val="none"/>
        </w:rPr>
        <w:t xml:space="preserve">对于满足合同约定支付条件的，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原则上应当自收到发票后10个工作日内将资金支付到合同约定的</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账户，不得以机构变动、人员更替、政策调整等为由迟延付款，不得将采购文件和合同中未规定的义务作为向</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付款的条件。具体合同价款支付时间在【政府采购合同专用条款】中</w:t>
      </w:r>
      <w:r>
        <w:rPr>
          <w:rFonts w:hint="eastAsia" w:ascii="宋体" w:hAnsi="宋体" w:eastAsia="宋体" w:cs="宋体"/>
          <w:color w:val="auto"/>
          <w:sz w:val="24"/>
          <w:szCs w:val="24"/>
          <w:highlight w:val="none"/>
          <w:lang w:eastAsia="zh-CN"/>
        </w:rPr>
        <w:t xml:space="preserve">约</w:t>
      </w:r>
      <w:r>
        <w:rPr>
          <w:rFonts w:hint="eastAsia" w:ascii="宋体" w:hAnsi="宋体" w:eastAsia="宋体" w:cs="宋体"/>
          <w:color w:val="auto"/>
          <w:sz w:val="24"/>
          <w:szCs w:val="24"/>
          <w:highlight w:val="none"/>
        </w:rPr>
        <w:t xml:space="preserve">定。</w:t>
      </w:r>
      <w:r/>
    </w:p>
    <w:p>
      <w:pPr>
        <w:pStyle w:val="769"/>
        <w:spacing w:after="0"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本项目不涉及</w:t>
      </w:r>
      <w:r>
        <w:rPr>
          <w:rFonts w:hint="eastAsia" w:ascii="宋体" w:hAnsi="宋体" w:eastAsia="宋体" w:cs="宋体"/>
          <w:b/>
          <w:bCs/>
          <w:color w:val="auto"/>
          <w:sz w:val="24"/>
          <w:szCs w:val="24"/>
          <w:highlight w:val="none"/>
          <w:lang w:eastAsia="zh-CN"/>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.1乙方应当以支票、汇票、本票或者金融机构、担保机构出具的保函等非现金形式提交。</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.2如果乙方</w:t>
      </w:r>
      <w:r>
        <w:rPr>
          <w:rFonts w:hint="eastAsia" w:ascii="宋体" w:hAnsi="宋体" w:eastAsia="宋体" w:cs="宋体"/>
          <w:color w:val="auto"/>
          <w:sz w:val="24"/>
          <w:szCs w:val="24"/>
          <w:highlight w:val="none"/>
          <w:lang w:eastAsia="zh-CN"/>
        </w:rPr>
        <w:t xml:space="preserve">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约定情形的</w:t>
      </w:r>
      <w:r>
        <w:rPr>
          <w:rFonts w:hint="eastAsia" w:ascii="宋体" w:hAnsi="宋体" w:eastAsia="宋体" w:cs="宋体"/>
          <w:color w:val="auto"/>
          <w:sz w:val="24"/>
          <w:szCs w:val="24"/>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.3甲方在项目通过验收后按照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售后服务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.1除项目不涉及或采购活动中明确约定无须承担外，乙方还应提供下列服务：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的期限内对所有的货物实施运行监督、维修，但前提条件是该服务并不能免除乙方在质量保证期内所承担的义务；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w:t>
      </w:r>
      <w:r>
        <w:rPr>
          <w:rFonts w:hint="eastAsia" w:ascii="宋体" w:hAnsi="宋体" w:eastAsia="宋体" w:cs="宋体"/>
          <w:color w:val="auto"/>
          <w:sz w:val="24"/>
          <w:szCs w:val="24"/>
          <w:highlight w:val="none"/>
          <w:lang w:eastAsia="zh-CN"/>
        </w:rPr>
        <w:t xml:space="preserve">所在地</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指定</w:t>
      </w:r>
      <w:r>
        <w:rPr>
          <w:rFonts w:hint="eastAsia" w:ascii="宋体" w:hAnsi="宋体" w:eastAsia="宋体" w:cs="宋体"/>
          <w:color w:val="auto"/>
          <w:sz w:val="24"/>
          <w:szCs w:val="24"/>
          <w:highlight w:val="none"/>
        </w:rPr>
        <w:t xml:space="preserve">现场就货物的安装、启动、运营、维护</w:t>
      </w:r>
      <w:r>
        <w:rPr>
          <w:rFonts w:hint="eastAsia" w:ascii="宋体" w:hAnsi="宋体" w:eastAsia="宋体" w:cs="宋体"/>
          <w:color w:val="auto"/>
          <w:sz w:val="24"/>
          <w:szCs w:val="24"/>
          <w:highlight w:val="none"/>
          <w:lang w:eastAsia="zh-CN"/>
        </w:rPr>
        <w:t xml:space="preserve">、废弃处置等</w:t>
      </w:r>
      <w:r>
        <w:rPr>
          <w:rFonts w:hint="eastAsia" w:ascii="宋体" w:hAnsi="宋体" w:eastAsia="宋体" w:cs="宋体"/>
          <w:color w:val="auto"/>
          <w:sz w:val="24"/>
          <w:szCs w:val="24"/>
          <w:highlight w:val="none"/>
        </w:rPr>
        <w:t xml:space="preserve">对甲方操作人员进行培训</w:t>
      </w:r>
      <w:r>
        <w:rPr>
          <w:rFonts w:hint="eastAsia" w:ascii="宋体" w:hAnsi="宋体" w:eastAsia="宋体" w:cs="宋体"/>
          <w:color w:val="auto"/>
          <w:sz w:val="24"/>
          <w:szCs w:val="24"/>
          <w:highlight w:val="none"/>
          <w:lang w:eastAsia="zh-CN"/>
        </w:rPr>
        <w:t xml:space="preserve">；</w:t>
      </w:r>
      <w:r/>
    </w:p>
    <w:p>
      <w:pPr>
        <w:pStyle w:val="22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.2乙方提供的</w:t>
      </w:r>
      <w:r>
        <w:rPr>
          <w:rFonts w:hint="eastAsia" w:ascii="宋体" w:hAnsi="宋体" w:eastAsia="宋体" w:cs="宋体"/>
          <w:color w:val="auto"/>
          <w:sz w:val="24"/>
          <w:szCs w:val="24"/>
          <w:highlight w:val="none"/>
          <w:lang w:eastAsia="zh-CN"/>
        </w:rPr>
        <w:t xml:space="preserve">售后</w:t>
      </w:r>
      <w:r>
        <w:rPr>
          <w:rFonts w:hint="eastAsia" w:ascii="宋体" w:hAnsi="宋体" w:eastAsia="宋体" w:cs="宋体"/>
          <w:color w:val="auto"/>
          <w:sz w:val="24"/>
          <w:szCs w:val="24"/>
          <w:highlight w:val="none"/>
        </w:rPr>
        <w:t xml:space="preserve">服务的费用</w:t>
      </w:r>
      <w:r>
        <w:rPr>
          <w:rFonts w:hint="eastAsia" w:ascii="宋体" w:hAnsi="宋体" w:eastAsia="宋体" w:cs="宋体"/>
          <w:color w:val="auto"/>
          <w:sz w:val="24"/>
          <w:szCs w:val="24"/>
          <w:highlight w:val="none"/>
          <w:lang w:val="en-US" w:eastAsia="zh-CN"/>
        </w:rPr>
        <w:t xml:space="preserve">已</w:t>
      </w:r>
      <w:r>
        <w:rPr>
          <w:rFonts w:hint="eastAsia" w:ascii="宋体" w:hAnsi="宋体" w:eastAsia="宋体" w:cs="宋体"/>
          <w:color w:val="auto"/>
          <w:sz w:val="24"/>
          <w:szCs w:val="24"/>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.违约责任</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.1质量瑕疵的</w:t>
      </w:r>
      <w:r>
        <w:rPr>
          <w:rFonts w:hint="eastAsia" w:ascii="宋体" w:hAnsi="宋体" w:eastAsia="宋体" w:cs="宋体"/>
          <w:bCs/>
          <w:color w:val="auto"/>
          <w:sz w:val="24"/>
          <w:szCs w:val="24"/>
          <w:highlight w:val="none"/>
          <w:lang w:eastAsia="zh-CN"/>
        </w:rPr>
        <w:t xml:space="preserve">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的产品不符合</w:t>
      </w:r>
      <w:r>
        <w:rPr>
          <w:rFonts w:hint="eastAsia" w:ascii="宋体" w:hAnsi="宋体" w:eastAsia="宋体" w:cs="宋体"/>
          <w:color w:val="auto"/>
          <w:sz w:val="24"/>
          <w:szCs w:val="24"/>
          <w:highlight w:val="none"/>
          <w:lang w:eastAsia="zh-CN"/>
        </w:rPr>
        <w:t xml:space="preserve">合同约定的</w:t>
      </w:r>
      <w:r>
        <w:rPr>
          <w:rFonts w:hint="eastAsia" w:ascii="宋体" w:hAnsi="宋体" w:eastAsia="宋体" w:cs="宋体"/>
          <w:color w:val="auto"/>
          <w:sz w:val="24"/>
          <w:szCs w:val="24"/>
          <w:highlight w:val="none"/>
        </w:rPr>
        <w:t xml:space="preserve">质量标准或存在产品质量缺陷，</w:t>
      </w:r>
      <w:r>
        <w:rPr>
          <w:rFonts w:hint="eastAsia" w:ascii="宋体" w:hAnsi="宋体" w:eastAsia="宋体" w:cs="宋体"/>
          <w:color w:val="auto"/>
          <w:sz w:val="24"/>
          <w:szCs w:val="24"/>
          <w:highlight w:val="none"/>
          <w:lang w:eastAsia="zh-CN"/>
        </w:rPr>
        <w:t xml:space="preserve">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 w:val="0"/>
          <w:bCs/>
          <w:color w:val="auto"/>
          <w:sz w:val="24"/>
          <w:szCs w:val="24"/>
          <w:highlight w:val="none"/>
          <w:lang w:eastAsia="zh-CN"/>
        </w:rPr>
        <w:t xml:space="preserve">要求</w:t>
      </w:r>
      <w:r>
        <w:rPr>
          <w:rFonts w:hint="eastAsia" w:ascii="宋体" w:hAnsi="宋体" w:eastAsia="宋体" w:cs="宋体"/>
          <w:color w:val="auto"/>
          <w:sz w:val="24"/>
          <w:szCs w:val="24"/>
          <w:highlight w:val="none"/>
          <w:lang w:eastAsia="zh-CN"/>
        </w:rPr>
        <w:t xml:space="preserve">及时修理、重作、更换，并承担由此给甲</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eastAsia="zh-CN"/>
        </w:rPr>
        <w:t xml:space="preserve">造成的损失</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.2迟延交货的违约责任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服务。在履行合同过程中，如果乙方遇到可能</w:t>
      </w:r>
      <w:r>
        <w:rPr>
          <w:rFonts w:hint="eastAsia" w:ascii="宋体" w:hAnsi="宋体" w:eastAsia="宋体" w:cs="宋体"/>
          <w:color w:val="auto"/>
          <w:sz w:val="24"/>
          <w:szCs w:val="24"/>
          <w:highlight w:val="none"/>
          <w:lang w:eastAsia="zh-CN"/>
        </w:rPr>
        <w:t xml:space="preserve">影响</w:t>
      </w:r>
      <w:r>
        <w:rPr>
          <w:rFonts w:hint="eastAsia" w:ascii="宋体" w:hAnsi="宋体" w:eastAsia="宋体" w:cs="宋体"/>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 xml:space="preserve">长</w:t>
      </w:r>
      <w:r>
        <w:rPr>
          <w:rFonts w:hint="eastAsia" w:ascii="宋体" w:hAnsi="宋体" w:eastAsia="宋体" w:cs="宋体"/>
          <w:color w:val="auto"/>
          <w:sz w:val="24"/>
          <w:szCs w:val="24"/>
          <w:highlight w:val="none"/>
        </w:rPr>
        <w:t xml:space="preserve">交货时间或延期提供服务。</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（2）如果乙方没有按照合同规定的时间交货和提供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可要求继续履行或者</w:t>
      </w:r>
      <w:r>
        <w:rPr>
          <w:rFonts w:hint="eastAsia" w:ascii="宋体" w:hAnsi="宋体" w:eastAsia="宋体" w:cs="宋体"/>
          <w:color w:val="auto"/>
          <w:sz w:val="24"/>
          <w:szCs w:val="24"/>
          <w:highlight w:val="none"/>
          <w:lang w:eastAsia="zh-CN"/>
        </w:rPr>
        <w:t xml:space="preserve">采取其他补救措施</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.3迟延支付的违约责任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6"/>
        </w:num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w:t>
      </w:r>
      <w:r>
        <w:rPr>
          <w:rFonts w:hint="eastAsia" w:ascii="宋体" w:hAnsi="宋体" w:eastAsia="宋体" w:cs="宋体"/>
          <w:b/>
          <w:color w:val="auto"/>
          <w:sz w:val="24"/>
          <w:szCs w:val="24"/>
          <w:highlight w:val="none"/>
          <w:lang w:eastAsia="zh-CN"/>
        </w:rPr>
        <w:t xml:space="preserve">、中止与终止</w:t>
      </w:r>
      <w:r/>
    </w:p>
    <w:p>
      <w:pPr>
        <w:ind w:firstLine="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.1合同的</w:t>
      </w:r>
      <w:r>
        <w:rPr>
          <w:rFonts w:hint="eastAsia" w:ascii="宋体" w:hAnsi="宋体" w:eastAsia="宋体" w:cs="宋体"/>
          <w:color w:val="auto"/>
          <w:sz w:val="24"/>
          <w:szCs w:val="24"/>
          <w:highlight w:val="none"/>
          <w:lang w:eastAsia="zh-CN"/>
        </w:rPr>
        <w:t xml:space="preserve">变更</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政府采购合同履行中，</w:t>
      </w:r>
      <w:r>
        <w:rPr>
          <w:rFonts w:hint="eastAsia" w:ascii="宋体" w:hAnsi="宋体" w:eastAsia="宋体" w:cs="宋体"/>
          <w:color w:val="auto"/>
          <w:sz w:val="24"/>
          <w:szCs w:val="24"/>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 xml:space="preserve">一致后</w:t>
      </w:r>
      <w:r>
        <w:rPr>
          <w:rFonts w:hint="eastAsia" w:ascii="宋体" w:hAnsi="宋体" w:eastAsia="宋体" w:cs="宋体"/>
          <w:color w:val="auto"/>
          <w:sz w:val="24"/>
          <w:szCs w:val="24"/>
          <w:highlight w:val="none"/>
        </w:rPr>
        <w:t xml:space="preserve">签订补充协议。</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合同的中止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中止合同的履行。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合同履行过程中，</w:t>
      </w:r>
      <w:r>
        <w:rPr>
          <w:rFonts w:hint="eastAsia" w:ascii="宋体" w:hAnsi="宋体" w:eastAsia="宋体" w:cs="宋体"/>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 xml:space="preserve">，乙方有义务及时告知甲方</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以书面形式通知乙方中止合同</w:t>
      </w:r>
      <w:r>
        <w:rPr>
          <w:rFonts w:hint="eastAsia" w:ascii="宋体" w:hAnsi="宋体" w:eastAsia="宋体" w:cs="宋体"/>
          <w:color w:val="auto"/>
          <w:sz w:val="24"/>
          <w:szCs w:val="24"/>
          <w:highlight w:val="none"/>
          <w:lang w:eastAsia="zh-CN"/>
        </w:rPr>
        <w:t xml:space="preserve">并要求乙方在合理期限内消除相关情形或者提供适当担保。</w:t>
      </w:r>
      <w:r>
        <w:rPr>
          <w:rFonts w:hint="eastAsia" w:ascii="宋体" w:hAnsi="宋体" w:eastAsia="宋体" w:cs="宋体"/>
          <w:color w:val="auto"/>
          <w:sz w:val="24"/>
          <w:szCs w:val="24"/>
          <w:highlight w:val="none"/>
        </w:rPr>
        <w:t xml:space="preserve">乙方提供适当担保的，</w:t>
      </w:r>
      <w:r>
        <w:rPr>
          <w:rFonts w:hint="eastAsia" w:ascii="宋体" w:hAnsi="宋体" w:eastAsia="宋体" w:cs="宋体"/>
          <w:color w:val="auto"/>
          <w:sz w:val="24"/>
          <w:szCs w:val="24"/>
          <w:highlight w:val="none"/>
          <w:lang w:eastAsia="zh-CN"/>
        </w:rPr>
        <w:t xml:space="preserve">合同继续</w:t>
      </w:r>
      <w:r>
        <w:rPr>
          <w:rFonts w:hint="eastAsia" w:ascii="宋体" w:hAnsi="宋体" w:eastAsia="宋体" w:cs="宋体"/>
          <w:color w:val="auto"/>
          <w:sz w:val="24"/>
          <w:szCs w:val="24"/>
          <w:highlight w:val="none"/>
        </w:rPr>
        <w:t xml:space="preserve">履行</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方在合理期限内未恢复履约能力且未提供适当担保的，视为拒绝</w:t>
      </w:r>
      <w:r>
        <w:rPr>
          <w:rFonts w:hint="eastAsia" w:ascii="宋体" w:hAnsi="宋体" w:eastAsia="宋体" w:cs="宋体"/>
          <w:color w:val="auto"/>
          <w:sz w:val="24"/>
          <w:szCs w:val="24"/>
          <w:highlight w:val="none"/>
          <w:lang w:eastAsia="zh-CN"/>
        </w:rPr>
        <w:t xml:space="preserve">继续</w:t>
      </w:r>
      <w:r>
        <w:rPr>
          <w:rFonts w:hint="eastAsia" w:ascii="宋体" w:hAnsi="宋体" w:eastAsia="宋体" w:cs="宋体"/>
          <w:color w:val="auto"/>
          <w:sz w:val="24"/>
          <w:szCs w:val="24"/>
          <w:highlight w:val="none"/>
        </w:rPr>
        <w:t xml:space="preserve">履约，甲方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解除合同并要求乙方承担</w:t>
      </w:r>
      <w:r>
        <w:rPr>
          <w:rFonts w:hint="eastAsia" w:ascii="宋体" w:hAnsi="宋体" w:eastAsia="宋体" w:cs="宋体"/>
          <w:color w:val="auto"/>
          <w:sz w:val="24"/>
          <w:szCs w:val="24"/>
          <w:highlight w:val="none"/>
          <w:lang w:eastAsia="zh-CN"/>
        </w:rPr>
        <w:t xml:space="preserve">由此给甲方造成的损失</w:t>
      </w:r>
      <w:r>
        <w:rPr>
          <w:rFonts w:hint="eastAsia" w:ascii="宋体" w:hAnsi="宋体" w:eastAsia="宋体" w:cs="宋体"/>
          <w:color w:val="auto"/>
          <w:sz w:val="24"/>
          <w:szCs w:val="24"/>
          <w:highlight w:val="none"/>
        </w:rPr>
        <w:t xml:space="preserve">。</w:t>
      </w:r>
      <w:r/>
    </w:p>
    <w:p>
      <w:pPr>
        <w:pStyle w:val="224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w:t>
      </w:r>
      <w:r>
        <w:rPr>
          <w:rFonts w:hint="eastAsia" w:ascii="宋体" w:hAnsi="宋体" w:eastAsia="宋体" w:cs="宋体"/>
          <w:color w:val="auto"/>
          <w:sz w:val="24"/>
          <w:szCs w:val="24"/>
          <w:highlight w:val="none"/>
          <w:lang w:eastAsia="zh-CN"/>
        </w:rPr>
        <w:t xml:space="preserve">及时告知</w:t>
      </w:r>
      <w:r>
        <w:rPr>
          <w:rFonts w:hint="eastAsia" w:ascii="宋体" w:hAnsi="宋体" w:eastAsia="宋体" w:cs="宋体"/>
          <w:color w:val="auto"/>
          <w:sz w:val="24"/>
          <w:szCs w:val="24"/>
          <w:highlight w:val="none"/>
        </w:rPr>
        <w:t xml:space="preserve">甲方，致使</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履行发生困难的，甲方可以中止合同履行并要求乙方承担由此给甲方造成的损失。</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）甲方不得以行政区划调整、政府换届、机构或者职能调整以及相关责任人更替为由中止合同。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合同的终止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firstLine="48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（2）乙方未</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合同约定履行，构成根本性违约的，甲方有权终止合同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并追究乙方的违约责</w:t>
      </w:r>
      <w:r>
        <w:rPr>
          <w:rFonts w:hint="eastAsia" w:ascii="宋体" w:hAnsi="宋体" w:eastAsia="宋体" w:cs="宋体"/>
          <w:color w:val="auto"/>
          <w:sz w:val="24"/>
          <w:szCs w:val="24"/>
          <w:highlight w:val="none"/>
          <w:lang w:val="en-US" w:eastAsia="zh-CN"/>
        </w:rPr>
        <w:t xml:space="preserve">任</w:t>
      </w:r>
      <w:r>
        <w:rPr>
          <w:rFonts w:hint="eastAsia" w:ascii="宋体" w:hAnsi="宋体" w:eastAsia="宋体" w:cs="宋体"/>
          <w:color w:val="auto"/>
          <w:sz w:val="24"/>
          <w:szCs w:val="24"/>
          <w:highlight w:val="none"/>
        </w:rPr>
        <w:t xml:space="preserve">。</w:t>
      </w:r>
      <w:r/>
    </w:p>
    <w:p>
      <w:pPr>
        <w:pStyle w:val="224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16.4涉及国家利益、社会公共利益的情形</w:t>
      </w:r>
      <w:r/>
    </w:p>
    <w:p>
      <w:pPr>
        <w:pStyle w:val="224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w:t>
      </w:r>
      <w:r>
        <w:rPr>
          <w:rFonts w:hint="eastAsia" w:ascii="宋体" w:hAnsi="宋体" w:eastAsia="宋体" w:cs="宋体"/>
          <w:color w:val="auto"/>
          <w:sz w:val="24"/>
          <w:szCs w:val="24"/>
          <w:highlight w:val="none"/>
          <w:lang w:val="en-US" w:eastAsia="zh-CN"/>
        </w:rPr>
        <w:t xml:space="preserve">应当变更、</w:t>
      </w:r>
      <w:r>
        <w:rPr>
          <w:rFonts w:hint="eastAsia" w:ascii="宋体" w:hAnsi="宋体" w:eastAsia="宋体" w:cs="宋体"/>
          <w:color w:val="auto"/>
          <w:sz w:val="24"/>
          <w:szCs w:val="24"/>
          <w:highlight w:val="none"/>
        </w:rPr>
        <w:t xml:space="preserve">中止</w:t>
      </w:r>
      <w:r>
        <w:rPr>
          <w:rFonts w:hint="eastAsia" w:ascii="宋体" w:hAnsi="宋体" w:eastAsia="宋体" w:cs="宋体"/>
          <w:color w:val="auto"/>
          <w:sz w:val="24"/>
          <w:szCs w:val="24"/>
          <w:highlight w:val="none"/>
          <w:lang w:eastAsia="zh-CN"/>
        </w:rPr>
        <w:t xml:space="preserve">或者终止</w:t>
      </w:r>
      <w:r>
        <w:rPr>
          <w:rFonts w:hint="eastAsia" w:ascii="宋体" w:hAnsi="宋体" w:eastAsia="宋体" w:cs="宋体"/>
          <w:color w:val="auto"/>
          <w:sz w:val="24"/>
          <w:szCs w:val="24"/>
          <w:highlight w:val="none"/>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.合同分包</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.1乙方不得</w:t>
      </w:r>
      <w:r>
        <w:rPr>
          <w:rFonts w:hint="eastAsia" w:ascii="宋体" w:hAnsi="宋体" w:eastAsia="宋体" w:cs="宋体"/>
          <w:color w:val="auto"/>
          <w:sz w:val="24"/>
          <w:szCs w:val="24"/>
          <w:highlight w:val="none"/>
          <w:lang w:eastAsia="zh-CN"/>
        </w:rPr>
        <w:t xml:space="preserve">将合同转包给其他供应商。涉及合同分包的，乙方</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eastAsia="zh-CN"/>
        </w:rPr>
        <w:t xml:space="preserve">根据采购文件和投标（响应）文件规定进行</w:t>
      </w:r>
      <w:r>
        <w:rPr>
          <w:rFonts w:hint="eastAsia" w:ascii="宋体" w:hAnsi="宋体" w:eastAsia="宋体" w:cs="宋体"/>
          <w:color w:val="auto"/>
          <w:sz w:val="24"/>
          <w:szCs w:val="24"/>
          <w:highlight w:val="none"/>
        </w:rPr>
        <w:t xml:space="preserve">合同分包。</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.2乙方执行政府采购政策向中小企业依法分包的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乙方应当按采购文件</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投标（响应）文件签订分包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协议属于本合同组成部分。</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.不可抗力</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.1不可抗力是指合同双方不能预见、不能避免且不能克服的客观情况。</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.2任何一方对由于不可抗力造成的部分或全部不能履行合同不承担违约责任。但迟延履行后发生不可抗力的，不能免除责任。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.3遇有不可抗力的一方，应及时将事件情况以书面形式</w:t>
      </w:r>
      <w:r>
        <w:rPr>
          <w:rFonts w:hint="eastAsia" w:ascii="宋体" w:hAnsi="宋体" w:eastAsia="宋体" w:cs="宋体"/>
          <w:color w:val="auto"/>
          <w:sz w:val="24"/>
          <w:szCs w:val="24"/>
          <w:highlight w:val="none"/>
          <w:lang w:eastAsia="zh-CN"/>
        </w:rPr>
        <w:t xml:space="preserve">告</w:t>
      </w:r>
      <w:r>
        <w:rPr>
          <w:rFonts w:hint="eastAsia" w:ascii="宋体" w:hAnsi="宋体" w:eastAsia="宋体" w:cs="宋体"/>
          <w:color w:val="auto"/>
          <w:sz w:val="24"/>
          <w:szCs w:val="24"/>
          <w:highlight w:val="none"/>
        </w:rPr>
        <w:t xml:space="preserve">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 xml:space="preserve">的详细</w:t>
      </w:r>
      <w:r>
        <w:rPr>
          <w:rFonts w:hint="eastAsia" w:ascii="宋体" w:hAnsi="宋体" w:eastAsia="宋体" w:cs="宋体"/>
          <w:color w:val="auto"/>
          <w:sz w:val="24"/>
          <w:szCs w:val="24"/>
          <w:highlight w:val="none"/>
        </w:rPr>
        <w:t xml:space="preserve">报告</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lang w:val="en-US" w:eastAsia="zh-CN"/>
        </w:rPr>
        <w:t xml:space="preserve">及证明不可抗力发生及其持续时间的证据</w:t>
      </w:r>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.解决争议的方法</w:t>
      </w:r>
      <w:r/>
    </w:p>
    <w:p>
      <w:pPr>
        <w:pStyle w:val="224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.1因本合同及合同有关事项发生的争议，由</w:t>
      </w:r>
      <w:r>
        <w:rPr>
          <w:rFonts w:hint="eastAsia" w:ascii="宋体" w:hAnsi="宋体" w:eastAsia="宋体" w:cs="宋体"/>
          <w:color w:val="auto"/>
          <w:sz w:val="24"/>
          <w:szCs w:val="24"/>
          <w:highlight w:val="none"/>
          <w:lang w:eastAsia="zh-CN"/>
        </w:rPr>
        <w:t xml:space="preserve">甲乙双</w:t>
      </w:r>
      <w:r>
        <w:rPr>
          <w:rFonts w:hint="eastAsia" w:ascii="宋体" w:hAnsi="宋体" w:eastAsia="宋体" w:cs="宋体"/>
          <w:color w:val="auto"/>
          <w:sz w:val="24"/>
          <w:szCs w:val="24"/>
          <w:highlight w:val="none"/>
        </w:rPr>
        <w:t xml:space="preserve">方友好协商解决。协商不成时，可以</w:t>
      </w:r>
      <w:r>
        <w:rPr>
          <w:rFonts w:hint="eastAsia" w:ascii="宋体" w:hAnsi="宋体" w:eastAsia="宋体" w:cs="宋体"/>
          <w:color w:val="auto"/>
          <w:sz w:val="24"/>
          <w:szCs w:val="24"/>
          <w:highlight w:val="none"/>
          <w:lang w:eastAsia="zh-CN"/>
        </w:rPr>
        <w:t xml:space="preserve">向有关组织申请</w:t>
      </w:r>
      <w:r>
        <w:rPr>
          <w:rFonts w:hint="eastAsia" w:ascii="宋体" w:hAnsi="宋体" w:eastAsia="宋体" w:cs="宋体"/>
          <w:color w:val="auto"/>
          <w:sz w:val="24"/>
          <w:szCs w:val="24"/>
          <w:highlight w:val="none"/>
        </w:rPr>
        <w:t xml:space="preserve">调解。合同一方或</w:t>
      </w:r>
      <w:r>
        <w:rPr>
          <w:rFonts w:hint="eastAsia" w:ascii="宋体" w:hAnsi="宋体" w:eastAsia="宋体" w:cs="宋体"/>
          <w:color w:val="auto"/>
          <w:sz w:val="24"/>
          <w:szCs w:val="24"/>
          <w:highlight w:val="none"/>
          <w:lang w:eastAsia="zh-CN"/>
        </w:rPr>
        <w:t xml:space="preserve">双</w:t>
      </w:r>
      <w:r>
        <w:rPr>
          <w:rFonts w:hint="eastAsia" w:ascii="宋体" w:hAnsi="宋体" w:eastAsia="宋体" w:cs="宋体"/>
          <w:color w:val="auto"/>
          <w:sz w:val="24"/>
          <w:szCs w:val="24"/>
          <w:highlight w:val="none"/>
        </w:rPr>
        <w:t xml:space="preserve">方不愿调解或调解不成的，可以通过仲裁或诉讼的方式解决争议。</w:t>
      </w:r>
      <w:r/>
    </w:p>
    <w:p>
      <w:pPr>
        <w:pStyle w:val="224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224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.3如</w:t>
      </w:r>
      <w:r>
        <w:rPr>
          <w:rFonts w:hint="eastAsia" w:ascii="宋体" w:hAnsi="宋体" w:eastAsia="宋体" w:cs="宋体"/>
          <w:color w:val="auto"/>
          <w:sz w:val="24"/>
          <w:szCs w:val="24"/>
          <w:highlight w:val="none"/>
          <w:lang w:eastAsia="zh-CN"/>
        </w:rPr>
        <w:t xml:space="preserve">甲乙双方</w:t>
      </w:r>
      <w:r>
        <w:rPr>
          <w:rFonts w:hint="eastAsia" w:ascii="宋体" w:hAnsi="宋体" w:eastAsia="宋体" w:cs="宋体"/>
          <w:color w:val="auto"/>
          <w:sz w:val="24"/>
          <w:szCs w:val="24"/>
          <w:highlight w:val="none"/>
        </w:rPr>
        <w:t xml:space="preserve">有争议的事项不影响合同其他部分的履行，在争议解决期间，合同其他部分应</w:t>
      </w:r>
      <w:r>
        <w:rPr>
          <w:rFonts w:hint="eastAsia" w:ascii="宋体" w:hAnsi="宋体" w:eastAsia="宋体" w:cs="宋体"/>
          <w:color w:val="auto"/>
          <w:sz w:val="24"/>
          <w:szCs w:val="24"/>
          <w:highlight w:val="none"/>
          <w:lang w:eastAsia="zh-CN"/>
        </w:rPr>
        <w:t xml:space="preserve">当</w:t>
      </w:r>
      <w:r>
        <w:rPr>
          <w:rFonts w:hint="eastAsia" w:ascii="宋体" w:hAnsi="宋体" w:eastAsia="宋体" w:cs="宋体"/>
          <w:color w:val="auto"/>
          <w:sz w:val="24"/>
          <w:szCs w:val="24"/>
          <w:highlight w:val="none"/>
        </w:rPr>
        <w:t xml:space="preserve">继续履行。</w:t>
      </w:r>
      <w:r/>
    </w:p>
    <w:p>
      <w:pPr>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.政府采购政策</w:t>
      </w:r>
      <w:r/>
    </w:p>
    <w:p>
      <w:pPr>
        <w:ind w:firstLine="480"/>
        <w:jc w:val="left"/>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w:t>
      </w:r>
      <w:r>
        <w:rPr>
          <w:rFonts w:hint="eastAsia" w:ascii="宋体" w:hAnsi="宋体" w:eastAsia="宋体" w:cs="宋体"/>
          <w:color w:val="auto"/>
          <w:sz w:val="24"/>
          <w:szCs w:val="24"/>
          <w:highlight w:val="none"/>
          <w:lang w:val="en-GB"/>
        </w:rPr>
        <w:t xml:space="preserve">本合同应当按照规定执行政府采购政策。</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本合同依法执行政府采购政策的方式和内容，属于合同履约验收的范围。</w:t>
      </w:r>
      <w:r>
        <w:rPr>
          <w:rFonts w:hint="eastAsia" w:ascii="宋体" w:hAnsi="宋体" w:eastAsia="宋体" w:cs="宋体"/>
          <w:color w:val="auto"/>
          <w:sz w:val="24"/>
          <w:szCs w:val="24"/>
          <w:highlight w:val="none"/>
          <w:lang w:eastAsia="zh-CN"/>
        </w:rPr>
        <w:t xml:space="preserve">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769"/>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对于</w:t>
      </w:r>
      <w:r>
        <w:rPr>
          <w:rFonts w:hint="eastAsia" w:ascii="宋体" w:hAnsi="宋体" w:eastAsia="宋体" w:cs="宋体"/>
          <w:color w:val="auto"/>
          <w:sz w:val="24"/>
          <w:szCs w:val="24"/>
          <w:highlight w:val="none"/>
          <w:lang w:eastAsia="zh-CN"/>
        </w:rPr>
        <w:t xml:space="preserve">为落实中小企业支持政策，</w:t>
      </w:r>
      <w:r>
        <w:rPr>
          <w:rFonts w:hint="eastAsia" w:ascii="宋体" w:hAnsi="宋体" w:eastAsia="宋体" w:cs="宋体"/>
          <w:color w:val="auto"/>
          <w:sz w:val="24"/>
          <w:szCs w:val="24"/>
          <w:highlight w:val="none"/>
        </w:rPr>
        <w:t xml:space="preserve">通过采购项目</w:t>
      </w:r>
      <w:r>
        <w:rPr>
          <w:rFonts w:hint="eastAsia" w:ascii="宋体" w:hAnsi="宋体" w:eastAsia="宋体" w:cs="宋体"/>
          <w:color w:val="auto"/>
          <w:sz w:val="24"/>
          <w:szCs w:val="24"/>
          <w:highlight w:val="none"/>
          <w:lang w:eastAsia="zh-CN"/>
        </w:rPr>
        <w:t xml:space="preserve">整体</w:t>
      </w:r>
      <w:r>
        <w:rPr>
          <w:rFonts w:hint="eastAsia" w:ascii="宋体" w:hAnsi="宋体" w:eastAsia="宋体" w:cs="宋体"/>
          <w:color w:val="auto"/>
          <w:sz w:val="24"/>
          <w:szCs w:val="24"/>
          <w:highlight w:val="none"/>
        </w:rPr>
        <w:t xml:space="preserve">预留、</w:t>
      </w:r>
      <w:r>
        <w:rPr>
          <w:rFonts w:hint="eastAsia" w:ascii="宋体" w:hAnsi="宋体" w:eastAsia="宋体" w:cs="宋体"/>
          <w:color w:val="auto"/>
          <w:sz w:val="24"/>
          <w:szCs w:val="24"/>
          <w:highlight w:val="none"/>
          <w:lang w:eastAsia="zh-CN"/>
        </w:rPr>
        <w:t xml:space="preserve">设置</w:t>
      </w:r>
      <w:r>
        <w:rPr>
          <w:rFonts w:hint="eastAsia" w:ascii="宋体" w:hAnsi="宋体" w:eastAsia="宋体" w:cs="宋体"/>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.法律适用</w:t>
      </w:r>
      <w:r/>
    </w:p>
    <w:p>
      <w:pPr>
        <w:pStyle w:val="224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.1本合同的订立、生效、解释、履行及与本合同有关的争议解决，均适用法律、行政法规。</w:t>
      </w:r>
      <w:r/>
    </w:p>
    <w:p>
      <w:pPr>
        <w:pStyle w:val="224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w:t>
      </w:r>
      <w:r>
        <w:rPr>
          <w:rFonts w:hint="eastAsia" w:ascii="宋体" w:hAnsi="宋体" w:eastAsia="宋体" w:cs="宋体"/>
          <w:b/>
          <w:color w:val="auto"/>
          <w:sz w:val="24"/>
          <w:szCs w:val="24"/>
          <w:highlight w:val="none"/>
        </w:rPr>
        <w:t xml:space="preserve">通知</w:t>
      </w:r>
      <w:r/>
    </w:p>
    <w:p>
      <w:pPr>
        <w:pStyle w:val="224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.1本合同任何一方向对方发出的通知、信件、数据电文等，应当发送至本合同第一部分《政府采购合同协议书》所约定的通讯地址、联系人、联系电话或电子邮箱。</w:t>
      </w:r>
      <w:r/>
    </w:p>
    <w:p>
      <w:pPr>
        <w:pStyle w:val="2243"/>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.2一方当事人变更名称、</w:t>
      </w:r>
      <w:r>
        <w:rPr>
          <w:rFonts w:hint="eastAsia" w:ascii="宋体" w:hAnsi="宋体" w:eastAsia="宋体" w:cs="宋体"/>
          <w:color w:val="auto"/>
          <w:sz w:val="24"/>
          <w:szCs w:val="24"/>
          <w:highlight w:val="none"/>
          <w:lang w:eastAsia="zh-CN"/>
        </w:rPr>
        <w:t xml:space="preserve">住所</w:t>
      </w:r>
      <w:r>
        <w:rPr>
          <w:rFonts w:hint="eastAsia" w:ascii="宋体" w:hAnsi="宋体" w:eastAsia="宋体" w:cs="宋体"/>
          <w:color w:val="auto"/>
          <w:sz w:val="24"/>
          <w:szCs w:val="24"/>
          <w:highlight w:val="none"/>
        </w:rPr>
        <w:t xml:space="preserve">、联系人、联系电话或电子邮箱</w:t>
      </w:r>
      <w:r>
        <w:rPr>
          <w:rFonts w:hint="eastAsia" w:ascii="宋体" w:hAnsi="宋体" w:eastAsia="宋体" w:cs="宋体"/>
          <w:color w:val="auto"/>
          <w:sz w:val="24"/>
          <w:szCs w:val="24"/>
          <w:highlight w:val="none"/>
          <w:lang w:eastAsia="zh-CN"/>
        </w:rPr>
        <w:t xml:space="preserve">等信息</w:t>
      </w:r>
      <w:r>
        <w:rPr>
          <w:rFonts w:hint="eastAsia" w:ascii="宋体" w:hAnsi="宋体" w:eastAsia="宋体" w:cs="宋体"/>
          <w:color w:val="auto"/>
          <w:sz w:val="24"/>
          <w:szCs w:val="24"/>
          <w:highlight w:val="none"/>
        </w:rPr>
        <w:t xml:space="preserve">的，应当在变更后3日内及时书面通知对方，对方实际收到变更通知前的送达仍为有效送达。</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本合同一方给另一方的通知均应采用书面形式，传真或快递送到本合同中规定的对方的地址和办理签收手续。</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通知以送达之日或通知书中规定的生效之日起生效，两者中以较迟之日为准。</w:t>
      </w:r>
      <w:r/>
    </w:p>
    <w:p>
      <w:pPr>
        <w:numPr>
          <w:ilvl w:val="0"/>
          <w:numId w:val="7"/>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ind w:firstLine="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23.2合同附件与合同正文具有同等的法律效力。</w:t>
      </w:r>
      <w:bookmarkStart w:id="80" w:name="_Toc20313"/>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br w:type="page" w:clear="all"/>
      </w:r>
      <w:r/>
    </w:p>
    <w:p>
      <w:pPr>
        <w:pStyle w:val="74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第三节政府采购合同专用条款</w:t>
      </w:r>
      <w:bookmarkEnd w:id="80"/>
      <w:r/>
      <w:r/>
    </w:p>
    <w:tbl>
      <w:tblPr>
        <w:tblStyle w:val="751"/>
        <w:tblW w:w="972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65"/>
        <w:gridCol w:w="3580"/>
        <w:gridCol w:w="4377"/>
      </w:tblGrid>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联合体具体要求</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本项目不适用</w:t>
            </w:r>
            <w:r/>
          </w:p>
        </w:tc>
      </w:tr>
      <w:tr>
        <w:trPr>
          <w:trHeight w:val="60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第1.2（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其他术语解释</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4.4款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履约验收中甲方提出异议或作出说明的期限</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乙方提出申请10个工作日内</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4.6款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约定甲方承担的其他义务和责任</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5.4款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约定乙方承担的其他义务和责任</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第二节</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6.1款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履行合同义务的顺序</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（1）合同协议书（2）合同专用条款（3）合同通用条款（4）中标通知书（5）投标文件（6）招标文件</w:t>
            </w:r>
            <w:r/>
          </w:p>
        </w:tc>
      </w:tr>
      <w:tr>
        <w:trPr>
          <w:trHeight w:val="667"/>
        </w:trPr>
        <w:tc>
          <w:tcPr>
            <w:tcW w:w="1765"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w:t>
            </w:r>
            <w:r>
              <w:rPr>
                <w:rFonts w:hint="eastAsia" w:ascii="宋体" w:hAnsi="宋体" w:eastAsia="宋体" w:cs="宋体"/>
                <w:color w:val="auto"/>
                <w:sz w:val="24"/>
                <w:szCs w:val="24"/>
                <w:highlight w:val="none"/>
                <w:lang w:eastAsia="zh-CN"/>
              </w:rPr>
              <w:t xml:space="preserve">特殊要求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67"/>
        </w:trPr>
        <w:tc>
          <w:tcPr>
            <w:tcW w:w="1765"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指定现场</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甲方指定</w:t>
            </w:r>
            <w:r/>
          </w:p>
        </w:tc>
      </w:tr>
      <w:tr>
        <w:trPr>
          <w:trHeight w:val="772"/>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运输特殊要求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6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保险要求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质量保证期</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见投标文件相关承诺</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货物质量缺陷</w:t>
            </w:r>
            <w:r>
              <w:rPr>
                <w:rFonts w:hint="eastAsia" w:ascii="宋体" w:hAnsi="宋体" w:eastAsia="宋体" w:cs="宋体"/>
                <w:color w:val="auto"/>
                <w:sz w:val="24"/>
                <w:szCs w:val="24"/>
                <w:highlight w:val="none"/>
              </w:rPr>
              <w:t xml:space="preserve">响应时间</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10日内</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第二节</w:t>
            </w:r>
            <w:r/>
          </w:p>
          <w:p>
            <w:pPr>
              <w:pStyle w:val="2243"/>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第11.1款</w:t>
            </w:r>
            <w:r/>
          </w:p>
        </w:tc>
        <w:tc>
          <w:tcPr>
            <w:tcW w:w="3580"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其他应当保密的信息</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9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合同价款支付</w:t>
            </w:r>
            <w:r>
              <w:rPr>
                <w:rFonts w:hint="eastAsia" w:ascii="宋体" w:hAnsi="宋体" w:eastAsia="宋体" w:cs="宋体"/>
                <w:color w:val="auto"/>
                <w:sz w:val="24"/>
                <w:szCs w:val="24"/>
                <w:highlight w:val="none"/>
                <w:lang w:eastAsia="zh-CN"/>
              </w:rPr>
              <w:t xml:space="preserve">时间</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1、预付款：合同签订后十个工作日内，预付合同总额的30%；</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2、按采购人要求分批送货，采购人验收合格后入库并统计该批次货款（按实际送货品种、数量及中标单价），双方确认无误。批次货款在预付款中扣除，直至累计批次货款金额达到预付款金额。</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3以后每批货物验收合格后入库，并统计该批次货款（按实际送货品种、数量及中标单价），双方确认无误后，结算货款，直至合同履行完毕。</w:t>
            </w:r>
            <w:r/>
          </w:p>
          <w:p>
            <w:pPr>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注：1.甲方向乙方支付费用前，乙方应向甲方提供合法的符合合同约定金额的发票，否则甲方有权拒绝支付，由此造成的损失成交乙方自行承担。</w:t>
            </w:r>
            <w:r/>
          </w:p>
          <w:p>
            <w:p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2.所有款项均不另计利息。具体支付进度将根据财政拨款进度执行，由此造成的延期支付甲方不承担利息及滞纳金。</w:t>
            </w:r>
            <w:r/>
          </w:p>
        </w:tc>
      </w:tr>
      <w:tr>
        <w:trPr>
          <w:trHeight w:val="69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13.2</w:t>
            </w:r>
            <w:r>
              <w:rPr>
                <w:rFonts w:hint="eastAsia" w:ascii="宋体" w:hAnsi="宋体" w:eastAsia="宋体" w:cs="宋体"/>
                <w:color w:val="auto"/>
                <w:sz w:val="24"/>
                <w:szCs w:val="24"/>
                <w:highlight w:val="none"/>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履约保证金不予退还的情形</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不适用</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13.3</w:t>
            </w:r>
            <w:r>
              <w:rPr>
                <w:rFonts w:hint="eastAsia" w:ascii="宋体" w:hAnsi="宋体" w:eastAsia="宋体" w:cs="宋体"/>
                <w:color w:val="auto"/>
                <w:sz w:val="24"/>
                <w:szCs w:val="24"/>
                <w:highlight w:val="none"/>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履约保证金退还时间及</w:t>
            </w:r>
            <w:r>
              <w:rPr>
                <w:rFonts w:hint="eastAsia" w:ascii="宋体" w:hAnsi="宋体" w:eastAsia="宋体" w:cs="宋体"/>
                <w:color w:val="auto"/>
                <w:sz w:val="24"/>
                <w:szCs w:val="24"/>
                <w:highlight w:val="none"/>
                <w:lang w:eastAsia="zh-CN"/>
              </w:rPr>
              <w:t xml:space="preserve">逾期退还的</w:t>
            </w:r>
            <w:r>
              <w:rPr>
                <w:rFonts w:hint="eastAsia" w:ascii="宋体" w:hAnsi="宋体" w:eastAsia="宋体" w:cs="宋体"/>
                <w:color w:val="auto"/>
                <w:sz w:val="24"/>
                <w:szCs w:val="24"/>
                <w:highlight w:val="none"/>
              </w:rPr>
              <w:t xml:space="preserve">违约金</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不适用</w:t>
            </w:r>
            <w:r/>
          </w:p>
        </w:tc>
      </w:tr>
      <w:tr>
        <w:trPr>
          <w:trHeight w:val="78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运行监督、维修期限</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8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货物回收的约定</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乙方提供的其他服务</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修理、重</w:t>
            </w:r>
            <w:r>
              <w:rPr>
                <w:rFonts w:hint="eastAsia" w:ascii="宋体" w:hAnsi="宋体" w:cs="宋体"/>
                <w:color w:val="auto"/>
                <w:sz w:val="24"/>
                <w:szCs w:val="24"/>
                <w:highlight w:val="none"/>
                <w:lang w:eastAsia="zh-CN"/>
              </w:rPr>
              <w:t xml:space="preserve">做</w:t>
            </w:r>
            <w:r>
              <w:rPr>
                <w:rFonts w:hint="eastAsia" w:ascii="宋体" w:hAnsi="宋体" w:eastAsia="宋体" w:cs="宋体"/>
                <w:color w:val="auto"/>
                <w:sz w:val="24"/>
                <w:szCs w:val="24"/>
                <w:highlight w:val="none"/>
                <w:lang w:eastAsia="zh-CN"/>
              </w:rPr>
              <w:t xml:space="preserve">、更换相关具体规定</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迟延交货赔偿费</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逾期付款利息</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876"/>
        </w:trPr>
        <w:tc>
          <w:tcPr>
            <w:tcBorders>
              <w:bottom w:val="single" w:color="auto" w:sz="2" w:space="0"/>
              <w:right w:val="single" w:color="auto" w:sz="2" w:space="0"/>
            </w:tcBorders>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款</w:t>
            </w:r>
            <w:r/>
          </w:p>
        </w:tc>
        <w:tc>
          <w:tcPr>
            <w:tcBorders>
              <w:left w:val="single" w:color="auto" w:sz="2" w:space="0"/>
              <w:bottom w:val="single" w:color="auto" w:sz="2" w:space="0"/>
              <w:right w:val="single" w:color="auto" w:sz="2" w:space="0"/>
            </w:tcBorders>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其他违约责任</w:t>
            </w:r>
            <w:r/>
          </w:p>
        </w:tc>
        <w:tc>
          <w:tcPr>
            <w:tcBorders>
              <w:left w:val="single" w:color="auto" w:sz="2" w:space="0"/>
              <w:bottom w:val="single" w:color="auto" w:sz="2" w:space="0"/>
            </w:tcBorders>
            <w:tcW w:w="4377"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无</w:t>
            </w:r>
            <w:r/>
          </w:p>
        </w:tc>
      </w:tr>
      <w:tr>
        <w:trPr>
          <w:trHeight w:val="90"/>
        </w:trPr>
        <w:tc>
          <w:tcPr>
            <w:tcBorders>
              <w:top w:val="single" w:color="auto" w:sz="2" w:space="0"/>
              <w:right w:val="single" w:color="auto" w:sz="2" w:space="0"/>
            </w:tcBorders>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款</w:t>
            </w:r>
            <w:r/>
          </w:p>
        </w:tc>
        <w:tc>
          <w:tcPr>
            <w:tcBorders>
              <w:top w:val="single" w:color="auto" w:sz="2" w:space="0"/>
              <w:left w:val="single" w:color="auto" w:sz="2" w:space="0"/>
              <w:right w:val="single" w:color="auto" w:sz="2" w:space="0"/>
            </w:tcBorders>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解决争议的方法</w:t>
            </w:r>
            <w:r/>
          </w:p>
        </w:tc>
        <w:tc>
          <w:tcPr>
            <w:tcBorders>
              <w:top w:val="single" w:color="auto" w:sz="2" w:space="0"/>
              <w:left w:val="single" w:color="auto" w:sz="2" w:space="0"/>
            </w:tcBorders>
            <w:tcW w:w="4377" w:type="dxa"/>
            <w:vAlign w:val="center"/>
            <w:textDirection w:val="lrTb"/>
            <w:noWrap w:val="false"/>
          </w:tcPr>
          <w:p>
            <w:pPr>
              <w:jc w:val="left"/>
              <w:spacing w:line="400" w:lineRule="exact"/>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 xml:space="preserve">因本合同及合同有关事项发生的争议，按下列第</w:t>
            </w:r>
            <w:r>
              <w:rPr>
                <w:rFonts w:hint="eastAsia" w:ascii="宋体" w:hAnsi="宋体" w:eastAsia="宋体" w:cs="宋体"/>
                <w:b w:val="0"/>
                <w:bCs w:val="0"/>
                <w:iCs/>
                <w:color w:val="auto"/>
                <w:sz w:val="24"/>
                <w:szCs w:val="24"/>
                <w:highlight w:val="none"/>
                <w:u w:val="single"/>
                <w:lang w:val="en-US" w:eastAsia="zh-CN"/>
              </w:rPr>
              <w:t xml:space="preserve">2</w:t>
            </w:r>
            <w:r>
              <w:rPr>
                <w:rFonts w:hint="eastAsia" w:ascii="宋体" w:hAnsi="宋体" w:eastAsia="宋体" w:cs="宋体"/>
                <w:b w:val="0"/>
                <w:bCs w:val="0"/>
                <w:iCs/>
                <w:color w:val="auto"/>
                <w:sz w:val="24"/>
                <w:szCs w:val="24"/>
                <w:highlight w:val="none"/>
              </w:rPr>
              <w:t xml:space="preserve">种方式解决：</w:t>
            </w:r>
            <w:r/>
          </w:p>
          <w:p>
            <w:pPr>
              <w:jc w:val="left"/>
              <w:spacing w:line="400" w:lineRule="exact"/>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 xml:space="preserve">（1）向仲裁委员会申请仲裁，仲裁地点为；</w:t>
            </w:r>
            <w:r/>
          </w:p>
          <w:p>
            <w:pPr>
              <w:ind w:firstLine="0"/>
              <w:jc w:val="left"/>
              <w:rPr>
                <w:rFonts w:hint="eastAsia" w:ascii="宋体" w:hAnsi="宋体" w:eastAsia="宋体" w:cs="宋体"/>
                <w:color w:val="auto"/>
                <w:sz w:val="24"/>
                <w:szCs w:val="24"/>
                <w:highlight w:val="none"/>
                <w:u w:val="single"/>
              </w:rPr>
            </w:pPr>
            <w:r>
              <w:rPr>
                <w:rFonts w:hint="eastAsia" w:ascii="宋体" w:hAnsi="宋体" w:eastAsia="宋体" w:cs="宋体"/>
                <w:b w:val="0"/>
                <w:bCs w:val="0"/>
                <w:iCs/>
                <w:color w:val="auto"/>
                <w:sz w:val="24"/>
                <w:szCs w:val="24"/>
                <w:highlight w:val="none"/>
              </w:rPr>
              <w:t xml:space="preserve">（2）向</w:t>
            </w:r>
            <w:r>
              <w:rPr>
                <w:rFonts w:hint="eastAsia" w:ascii="宋体" w:hAnsi="宋体" w:eastAsia="宋体" w:cs="宋体"/>
                <w:b w:val="0"/>
                <w:bCs w:val="0"/>
                <w:iCs/>
                <w:color w:val="auto"/>
                <w:sz w:val="24"/>
                <w:szCs w:val="24"/>
                <w:highlight w:val="none"/>
                <w:u w:val="single"/>
                <w:lang w:val="en-US" w:eastAsia="zh-CN"/>
              </w:rPr>
              <w:t xml:space="preserve">甲方所在地</w:t>
            </w:r>
            <w:r>
              <w:rPr>
                <w:rFonts w:hint="eastAsia" w:ascii="宋体" w:hAnsi="宋体" w:eastAsia="宋体" w:cs="宋体"/>
                <w:b w:val="0"/>
                <w:bCs w:val="0"/>
                <w:iCs/>
                <w:color w:val="auto"/>
                <w:sz w:val="24"/>
                <w:szCs w:val="24"/>
                <w:highlight w:val="none"/>
              </w:rPr>
              <w:t xml:space="preserve">人民法院起诉。</w:t>
            </w:r>
            <w:r/>
          </w:p>
        </w:tc>
      </w:tr>
      <w:tr>
        <w:trPr>
          <w:trHeight w:val="770"/>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其他专用条款</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bookmarkEnd w:id="76"/>
            <w:r/>
          </w:p>
        </w:tc>
      </w:tr>
    </w:tbl>
    <w:p>
      <w:pPr>
        <w:pStyle w:val="769"/>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pStyle w:val="769"/>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ind w:firstLine="880"/>
        <w:jc w:val="center"/>
        <w:spacing w:line="560" w:lineRule="exact"/>
        <w:rPr>
          <w:rFonts w:hint="eastAsia" w:ascii="宋体" w:hAnsi="宋体" w:eastAsia="宋体" w:cs="Courier New"/>
          <w:bCs/>
          <w:color w:val="auto"/>
          <w:sz w:val="44"/>
          <w:szCs w:val="21"/>
          <w:highlight w:val="none"/>
          <w:lang w:eastAsia="zh-CN"/>
        </w:rPr>
      </w:pPr>
      <w:r/>
      <w:bookmarkStart w:id="81" w:name="_Toc2453"/>
      <w:r>
        <w:rPr>
          <w:rFonts w:hint="eastAsia" w:ascii="宋体" w:hAnsi="宋体" w:cs="宋体"/>
          <w:b/>
          <w:bCs/>
          <w:color w:val="auto"/>
          <w:sz w:val="36"/>
          <w:szCs w:val="36"/>
          <w:highlight w:val="none"/>
        </w:rPr>
        <w:t xml:space="preserve">第四部分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采购需求</w:t>
      </w:r>
      <w:bookmarkEnd w:id="81"/>
      <w:r/>
      <w:r/>
    </w:p>
    <w:p>
      <w:pPr>
        <w:ind w:right="0"/>
        <w:keepLines w:val="0"/>
        <w:keepNext w:val="0"/>
        <w:pageBreakBefore w:val="0"/>
        <w:spacing w:before="0" w:after="0" w:line="500" w:lineRule="exact"/>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82" w:name="_Toc28829"/>
      <w:r>
        <w:rPr>
          <w:rFonts w:hint="eastAsia" w:ascii="宋体" w:hAnsi="宋体" w:cs="宋体"/>
          <w:b/>
          <w:bCs/>
          <w:color w:val="auto"/>
          <w:sz w:val="24"/>
          <w:szCs w:val="24"/>
          <w:highlight w:val="none"/>
          <w:lang w:val="en-US" w:eastAsia="zh-CN"/>
        </w:rPr>
        <w:t xml:space="preserve">一、项目概况</w:t>
      </w:r>
      <w:r/>
    </w:p>
    <w:p>
      <w:pPr>
        <w:ind w:firstLine="480"/>
        <w:jc w:val="left"/>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根据2025年公安部及省厅、市局关于辅警制式服装管理要求，参照市局本次换装标准，分局应区分普通文职、普通勤务、交管勤务、应急处突4类岗位进行换发，按照当前实有辅警559人计，另，交警春秋、冬反光防护服(各72套)、特警春秋、冬战训套装(各120套)、</w:t>
      </w:r>
      <w:r>
        <w:rPr>
          <w:rFonts w:hint="eastAsia" w:ascii="宋体" w:hAnsi="宋体" w:cs="宋体"/>
          <w:b w:val="0"/>
          <w:bCs w:val="0"/>
          <w:sz w:val="24"/>
          <w:szCs w:val="24"/>
          <w:highlight w:val="none"/>
          <w:lang w:val="en-US" w:eastAsia="zh-CN"/>
        </w:rPr>
        <w:t xml:space="preserve">特警体能训练服</w:t>
      </w:r>
      <w:r>
        <w:rPr>
          <w:rFonts w:hint="eastAsia" w:ascii="宋体" w:hAnsi="宋体" w:eastAsia="宋体" w:cs="宋体"/>
          <w:b w:val="0"/>
          <w:bCs w:val="0"/>
          <w:sz w:val="24"/>
          <w:szCs w:val="24"/>
          <w:highlight w:val="none"/>
        </w:rPr>
        <w:t xml:space="preserve">(268套)等需一并采购。</w:t>
      </w:r>
      <w:r/>
    </w:p>
    <w:p>
      <w:pPr>
        <w:ind w:right="0"/>
        <w:keepLines w:val="0"/>
        <w:keepNext w:val="0"/>
        <w:pageBreakBefore w:val="0"/>
        <w:spacing w:before="0" w:after="0" w:line="500" w:lineRule="exact"/>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二、采购项目预（概）算</w:t>
      </w:r>
      <w:r/>
    </w:p>
    <w:p>
      <w:pPr>
        <w:ind w:firstLine="480"/>
        <w:jc w:val="left"/>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总 预 算：</w:t>
      </w:r>
      <w:r>
        <w:rPr>
          <w:rFonts w:hint="eastAsia" w:ascii="宋体" w:hAnsi="宋体" w:cs="宋体"/>
          <w:color w:val="auto"/>
          <w:sz w:val="24"/>
          <w:szCs w:val="28"/>
          <w:highlight w:val="none"/>
          <w:lang w:val="en-US" w:eastAsia="zh-CN"/>
        </w:rPr>
        <w:t xml:space="preserve">1850000</w:t>
      </w:r>
      <w:r>
        <w:rPr>
          <w:rFonts w:hint="eastAsia" w:ascii="宋体" w:hAnsi="宋体" w:eastAsia="宋体" w:cs="宋体"/>
          <w:b w:val="0"/>
          <w:bCs w:val="0"/>
          <w:sz w:val="24"/>
          <w:szCs w:val="24"/>
          <w:highlight w:val="none"/>
        </w:rPr>
        <w:t xml:space="preserve">元</w:t>
      </w:r>
      <w:r/>
    </w:p>
    <w:p>
      <w:pPr>
        <w:ind w:right="0"/>
        <w:keepLines w:val="0"/>
        <w:keepNext w:val="0"/>
        <w:pageBreakBefore w:val="0"/>
        <w:spacing w:before="0" w:after="0" w:line="500" w:lineRule="exact"/>
        <w:rPr>
          <w:rFonts w:hint="eastAsia" w:ascii="宋体" w:hAnsi="宋体" w:eastAsia="宋体" w:cs="宋体"/>
          <w:b/>
          <w:bCs/>
          <w:color w:val="auto"/>
          <w:spacing w:val="-1"/>
          <w:position w:val="17"/>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采购标的</w:t>
      </w:r>
      <w:r>
        <w:rPr>
          <w:rFonts w:hint="eastAsia" w:ascii="宋体" w:eastAsia="宋体" w:cs="宋体"/>
          <w:b/>
          <w:bCs/>
          <w:color w:val="auto"/>
          <w:sz w:val="24"/>
          <w:szCs w:val="24"/>
          <w:highlight w:val="none"/>
          <w:lang w:val="en-US" w:eastAsia="zh-CN"/>
        </w:rPr>
        <w:t xml:space="preserve">及清单</w:t>
      </w:r>
      <w:r/>
    </w:p>
    <w:tbl>
      <w:tblPr>
        <w:tblStyle w:val="751"/>
        <w:tblW w:w="88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3582"/>
        <w:gridCol w:w="1755"/>
        <w:gridCol w:w="1270"/>
        <w:gridCol w:w="1320"/>
      </w:tblGrid>
      <w:tr>
        <w:trPr>
          <w:jc w:val="center"/>
          <w:trHeight w:val="454"/>
        </w:trPr>
        <w:tc>
          <w:tcPr>
            <w:tcW w:w="915" w:type="dxa"/>
            <w:vAlign w:val="center"/>
            <w:textDirection w:val="lrTb"/>
            <w:noWrap w:val="false"/>
          </w:tcPr>
          <w:p>
            <w:pP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3582"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品名</w:t>
            </w:r>
            <w:r/>
          </w:p>
        </w:tc>
        <w:tc>
          <w:tcPr>
            <w:tcW w:w="1755"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单位</w:t>
            </w:r>
            <w:r/>
          </w:p>
        </w:tc>
        <w:tc>
          <w:tcPr>
            <w:tcW w:w="1270"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c>
          <w:tcPr>
            <w:tcW w:w="1320"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单价最高限价（元）</w:t>
            </w:r>
            <w:r/>
          </w:p>
        </w:tc>
      </w:tr>
      <w:tr>
        <w:trPr>
          <w:jc w:val="center"/>
          <w:trHeight w:val="454"/>
        </w:trPr>
        <w:tc>
          <w:tcPr>
            <w:gridSpan w:val="4"/>
            <w:tcW w:w="7522" w:type="dxa"/>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一、服装类</w:t>
            </w:r>
            <w:r/>
          </w:p>
        </w:tc>
        <w:tc>
          <w:tcPr>
            <w:tcW w:w="1320" w:type="dxa"/>
            <w:vAlign w:val="center"/>
            <w:textDirection w:val="lrTb"/>
            <w:noWrap w:val="false"/>
          </w:tcPr>
          <w:p>
            <w:pPr>
              <w:jc w:val="lef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W w:w="358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内穿衬衣</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1118</w:t>
            </w:r>
            <w:r/>
          </w:p>
        </w:tc>
        <w:tc>
          <w:tcPr>
            <w:tcW w:w="132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54.81</w:t>
            </w:r>
            <w:r/>
          </w:p>
        </w:tc>
      </w:tr>
      <w:tr>
        <w:trPr>
          <w:jc w:val="center"/>
          <w:trHeight w:val="454"/>
        </w:trPr>
        <w:tc>
          <w:tcPr>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shd w:val="clear" w:color="auto" w:fill="auto"/>
            <w:tcW w:w="358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夏执勤服（文职款）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w:t>
            </w:r>
            <w:r/>
          </w:p>
        </w:tc>
        <w:tc>
          <w:tcPr>
            <w:tcW w:w="132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82.65</w:t>
            </w:r>
            <w:r/>
          </w:p>
        </w:tc>
      </w:tr>
      <w:tr>
        <w:trPr>
          <w:jc w:val="center"/>
          <w:trHeight w:val="454"/>
        </w:trPr>
        <w:tc>
          <w:tcPr>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W w:w="358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单裤（文职款）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w:t>
            </w:r>
            <w:r/>
          </w:p>
        </w:tc>
        <w:tc>
          <w:tcPr>
            <w:tcW w:w="132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76.56</w:t>
            </w:r>
            <w:r/>
          </w:p>
        </w:tc>
      </w:tr>
      <w:tr>
        <w:trPr>
          <w:jc w:val="center"/>
          <w:trHeight w:val="454"/>
        </w:trPr>
        <w:tc>
          <w:tcPr>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W w:w="358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春秋执勤服（文职款）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w:t>
            </w:r>
            <w:r/>
          </w:p>
        </w:tc>
        <w:tc>
          <w:tcPr>
            <w:tcW w:w="132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220.11</w:t>
            </w:r>
            <w:r/>
          </w:p>
        </w:tc>
      </w:tr>
      <w:tr>
        <w:trPr>
          <w:jc w:val="center"/>
          <w:trHeight w:val="454"/>
        </w:trPr>
        <w:tc>
          <w:tcPr>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auto"/>
            <w:tcW w:w="3582"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冬执勤服（文职款）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w:t>
            </w:r>
            <w:r/>
          </w:p>
        </w:tc>
        <w:tc>
          <w:tcPr>
            <w:tcW w:w="132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305.37</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auto"/>
            <w:tcW w:w="3582"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夏执勤服（勤务款）</w:t>
            </w:r>
            <w:r/>
          </w:p>
        </w:tc>
        <w:tc>
          <w:tcPr>
            <w:shd w:val="clear" w:color="auto" w:fill="auto"/>
            <w:tcW w:w="1755"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1032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85.26</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shd w:val="clear" w:color="auto" w:fill="auto"/>
            <w:tcW w:w="3582"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单裤（勤务款）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1032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106.14</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shd w:val="clear" w:color="auto" w:fill="auto"/>
            <w:tcW w:w="3582"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长袖制式衬衣（</w:t>
            </w:r>
            <w:r>
              <w:rPr>
                <w:rFonts w:hint="eastAsia" w:ascii="宋体" w:hAnsi="宋体" w:cs="宋体"/>
                <w:i w:val="0"/>
                <w:iCs w:val="0"/>
                <w:color w:val="000000"/>
                <w:sz w:val="24"/>
                <w:szCs w:val="24"/>
                <w:highlight w:val="none"/>
                <w:u w:val="none"/>
                <w:lang w:val="en-US" w:eastAsia="zh-CN" w:bidi="ar"/>
              </w:rPr>
              <w:t xml:space="preserve">文职款</w:t>
            </w: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1118</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87</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shd w:val="clear" w:color="auto" w:fill="auto"/>
            <w:tcW w:w="3582"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夏作训服</w:t>
            </w:r>
            <w:r/>
          </w:p>
        </w:tc>
        <w:tc>
          <w:tcPr>
            <w:shd w:val="clear" w:color="auto" w:fill="auto"/>
            <w:tcW w:w="1755"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180</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224.46</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shd w:val="clear" w:color="auto" w:fill="auto"/>
            <w:tcW w:w="3582"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春秋执勤服（勤务款）</w:t>
            </w:r>
            <w:r/>
          </w:p>
        </w:tc>
        <w:tc>
          <w:tcPr>
            <w:shd w:val="clear" w:color="auto" w:fill="auto"/>
            <w:tcW w:w="1755"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1032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249.69</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shd w:val="clear" w:color="auto" w:fill="auto"/>
            <w:tcW w:w="3582"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冬执勤服（勤务款）</w:t>
            </w:r>
            <w:r/>
          </w:p>
        </w:tc>
        <w:tc>
          <w:tcPr>
            <w:shd w:val="clear" w:color="auto" w:fill="auto"/>
            <w:tcW w:w="1755"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1032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333.21</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shd w:val="clear" w:color="auto" w:fill="auto"/>
            <w:tcW w:w="3582"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反光背心</w:t>
            </w:r>
            <w:r/>
          </w:p>
        </w:tc>
        <w:tc>
          <w:tcPr>
            <w:shd w:val="clear" w:color="auto" w:fill="auto"/>
            <w:tcW w:w="1755"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89</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80.04</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shd w:val="clear" w:color="auto" w:fill="auto"/>
            <w:tcW w:w="3582"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雨衣</w:t>
            </w:r>
            <w:r/>
          </w:p>
        </w:tc>
        <w:tc>
          <w:tcPr>
            <w:shd w:val="clear" w:color="auto" w:fill="auto"/>
            <w:tcW w:w="1755"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89</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381.06</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shd w:val="clear" w:color="auto" w:fill="auto"/>
            <w:tcW w:w="3582"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交警春秋反光防护服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W w:w="1755"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750</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shd w:val="clear" w:color="auto" w:fill="auto"/>
            <w:tcW w:w="3582"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交警冬反光防护服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W w:w="1755"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shd w:val="clear" w:color="auto" w:fill="auto"/>
            <w:tcW w:w="3582"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特警春秋战训服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shd w:val="clear" w:color="auto" w:fill="auto"/>
            <w:tcW w:w="3582"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特警冬战训服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W w:w="1755" w:type="dxa"/>
            <w:vAlign w:val="center"/>
            <w:textDirection w:val="lrTb"/>
            <w:noWrap w:val="false"/>
          </w:tcPr>
          <w:p>
            <w:pPr>
              <w:jc w:val="left"/>
              <w:keepLines w:val="0"/>
              <w:keepNext w:val="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w:t>
            </w:r>
            <w:r/>
          </w:p>
        </w:tc>
        <w:tc>
          <w:tcPr>
            <w:shd w:val="clear" w:color="auto" w:fill="auto"/>
            <w:tcW w:w="35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特警训练服（T恤</w:t>
            </w:r>
            <w:r>
              <w:rPr>
                <w:rFonts w:hint="eastAsia" w:ascii="宋体" w:hAnsi="宋体" w:cs="宋体"/>
                <w:i w:val="0"/>
                <w:iCs w:val="0"/>
                <w:color w:val="000000"/>
                <w:sz w:val="24"/>
                <w:szCs w:val="24"/>
                <w:highlight w:val="none"/>
                <w:u w:val="none"/>
                <w:lang w:val="en-US" w:eastAsia="zh-CN" w:bidi="ar"/>
              </w:rPr>
              <w:t xml:space="preserve">+长裤</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auto"/>
                <w:sz w:val="24"/>
                <w:szCs w:val="24"/>
                <w:highlight w:val="none"/>
                <w:lang w:val="en-US" w:eastAsia="zh-CN"/>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268</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195</w:t>
            </w:r>
            <w:r/>
          </w:p>
        </w:tc>
      </w:tr>
      <w:tr>
        <w:trPr>
          <w:jc w:val="center"/>
          <w:trHeight w:val="454"/>
        </w:trPr>
        <w:tc>
          <w:tcPr>
            <w:gridSpan w:val="4"/>
            <w:tcW w:w="7522" w:type="dxa"/>
            <w:vAlign w:val="center"/>
            <w:textDirection w:val="lrTb"/>
            <w:noWrap w:val="false"/>
          </w:tcPr>
          <w:p>
            <w:pPr>
              <w:jc w:val="both"/>
              <w:widowControl/>
              <w:rPr>
                <w:rFonts w:hint="default"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二、帽类</w:t>
            </w:r>
            <w:r/>
          </w:p>
        </w:tc>
        <w:tc>
          <w:tcPr>
            <w:tcW w:w="1320" w:type="dxa"/>
            <w:vAlign w:val="center"/>
            <w:textDirection w:val="lrTb"/>
            <w:noWrap w:val="false"/>
          </w:tcPr>
          <w:p>
            <w:pPr>
              <w:jc w:val="both"/>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p>
        </w:tc>
        <w:tc>
          <w:tcPr>
            <w:shd w:val="clear" w:color="auto" w:fill="auto"/>
            <w:tcW w:w="358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布面作训帽</w:t>
            </w:r>
            <w:r/>
          </w:p>
        </w:tc>
        <w:tc>
          <w:tcPr>
            <w:shd w:val="clear" w:color="auto" w:fill="auto"/>
            <w:tcW w:w="17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1118</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23.49</w:t>
            </w:r>
            <w:r/>
          </w:p>
        </w:tc>
      </w:tr>
      <w:tr>
        <w:trPr>
          <w:jc w:val="center"/>
          <w:trHeight w:val="454"/>
        </w:trPr>
        <w:tc>
          <w:tcPr>
            <w:gridSpan w:val="4"/>
            <w:tcW w:w="7522"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1320" w:type="dxa"/>
            <w:vAlign w:val="center"/>
            <w:textDirection w:val="lrTb"/>
            <w:noWrap w:val="false"/>
          </w:tcPr>
          <w:p>
            <w:pPr>
              <w:jc w:val="both"/>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shd w:val="clear" w:color="auto" w:fill="auto"/>
            <w:tcW w:w="3582" w:type="dxa"/>
            <w:vAlign w:val="center"/>
            <w:textDirection w:val="lrTb"/>
            <w:noWrap w:val="false"/>
          </w:tcPr>
          <w:p>
            <w:pPr>
              <w:jc w:val="center"/>
              <w:widowControl/>
              <w:rPr>
                <w:rFonts w:hint="eastAsia" w:ascii="宋体" w:hAnsi="宋体" w:eastAsia="宋体" w:cs="宋体"/>
                <w:strike w:val="0"/>
                <w:color w:val="auto"/>
                <w:sz w:val="24"/>
                <w:szCs w:val="24"/>
                <w:highlight w:val="none"/>
                <w:lang w:val="en-US" w:eastAsia="zh-CN" w:bidi="ar-SA"/>
              </w:rPr>
            </w:pPr>
            <w:r>
              <w:rPr>
                <w:rFonts w:hint="eastAsia" w:ascii="宋体" w:hAnsi="宋体" w:cs="宋体"/>
                <w:strike w:val="0"/>
                <w:color w:val="auto"/>
                <w:sz w:val="24"/>
                <w:szCs w:val="24"/>
                <w:highlight w:val="none"/>
                <w:lang w:val="en-US" w:eastAsia="zh-CN"/>
              </w:rPr>
              <w:t xml:space="preserve">单皮鞋</w:t>
            </w:r>
            <w:r/>
          </w:p>
        </w:tc>
        <w:tc>
          <w:tcPr>
            <w:shd w:val="clear" w:color="auto" w:fill="auto"/>
            <w:tcW w:w="1755" w:type="dxa"/>
            <w:vAlign w:val="center"/>
            <w:textDirection w:val="lrTb"/>
            <w:noWrap w:val="false"/>
          </w:tcPr>
          <w:p>
            <w:pPr>
              <w:jc w:val="center"/>
              <w:widowControl/>
              <w:rPr>
                <w:rFonts w:hint="eastAsia" w:ascii="宋体" w:hAnsi="宋体" w:eastAsia="宋体" w:cs="宋体"/>
                <w:strike w:val="0"/>
                <w:color w:val="auto"/>
                <w:sz w:val="24"/>
                <w:szCs w:val="24"/>
                <w:highlight w:val="none"/>
                <w:lang w:val="en-US" w:eastAsia="zh-CN" w:bidi="ar-SA"/>
              </w:rPr>
            </w:pPr>
            <w:r>
              <w:rPr>
                <w:rFonts w:hint="eastAsia" w:ascii="宋体" w:hAnsi="宋体" w:cs="宋体"/>
                <w:strike w:val="0"/>
                <w:color w:val="auto"/>
                <w:sz w:val="24"/>
                <w:szCs w:val="24"/>
                <w:highlight w:val="none"/>
              </w:rPr>
              <w:t xml:space="preserve">双</w:t>
            </w:r>
            <w:r/>
          </w:p>
        </w:tc>
        <w:tc>
          <w:tcPr>
            <w:shd w:val="clear" w:color="auto" w:fill="ffffff"/>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w:t>
            </w:r>
            <w:r/>
          </w:p>
        </w:tc>
        <w:tc>
          <w:tcPr>
            <w:shd w:val="clear" w:color="auto" w:fill="ffffff"/>
            <w:tcW w:w="1320" w:type="dxa"/>
            <w:vAlign w:val="center"/>
            <w:textDirection w:val="lrTb"/>
            <w:noWrap w:val="false"/>
          </w:tcPr>
          <w:p>
            <w:pPr>
              <w:jc w:val="center"/>
              <w:widowControl/>
              <w:rPr>
                <w:rFonts w:hint="default" w:ascii="宋体" w:hAnsi="宋体" w:cs="宋体"/>
                <w:strike w:val="0"/>
                <w:color w:val="auto"/>
                <w:sz w:val="24"/>
                <w:szCs w:val="24"/>
                <w:highlight w:val="none"/>
                <w:lang w:val="en-US" w:eastAsia="zh-CN"/>
              </w:rPr>
            </w:pPr>
            <w:r>
              <w:rPr>
                <w:rFonts w:hint="eastAsia" w:ascii="宋体" w:hAnsi="宋体" w:cs="宋体"/>
                <w:strike w:val="0"/>
                <w:color w:val="auto"/>
                <w:sz w:val="24"/>
                <w:szCs w:val="24"/>
                <w:highlight w:val="none"/>
                <w:lang w:val="en-US" w:eastAsia="zh-CN"/>
              </w:rPr>
              <w:t xml:space="preserve">230.55</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作训鞋</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双</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1032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118.32</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shd w:val="clear" w:color="auto" w:fill="auto"/>
            <w:tcW w:w="358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作训鞋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定制款</w:t>
            </w:r>
            <w:r>
              <w:rPr>
                <w:rFonts w:hint="eastAsia" w:ascii="宋体" w:hAnsi="宋体" w:cs="宋体"/>
                <w:color w:val="auto"/>
                <w:sz w:val="24"/>
                <w:szCs w:val="24"/>
                <w:highlight w:val="none"/>
                <w:lang w:eastAsia="zh-CN"/>
              </w:rPr>
              <w:t xml:space="preserve">）</w:t>
            </w:r>
            <w:r/>
          </w:p>
        </w:tc>
        <w:tc>
          <w:tcPr>
            <w:shd w:val="clear" w:color="auto" w:fill="auto"/>
            <w:tcW w:w="17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双</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r>
      <w:tr>
        <w:trPr>
          <w:jc w:val="center"/>
          <w:trHeight w:val="454"/>
        </w:trPr>
        <w:tc>
          <w:tcPr>
            <w:gridSpan w:val="4"/>
            <w:tcW w:w="7522"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1320" w:type="dxa"/>
            <w:vAlign w:val="center"/>
            <w:textDirection w:val="lrTb"/>
            <w:noWrap w:val="false"/>
          </w:tcPr>
          <w:p>
            <w:pPr>
              <w:jc w:val="both"/>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shd w:val="clear" w:color="auto" w:fill="auto"/>
            <w:tcW w:w="3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领带</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559</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13.49</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内腰带</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条</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34.80</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p>
        </w:tc>
        <w:tc>
          <w:tcPr>
            <w:shd w:val="clear" w:color="auto" w:fill="auto"/>
            <w:tcW w:w="358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执勤腰带</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516</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31.32</w:t>
            </w:r>
            <w:r/>
          </w:p>
        </w:tc>
      </w:tr>
    </w:tbl>
    <w:p>
      <w:pPr>
        <w:ind w:right="0"/>
        <w:keepLines w:val="0"/>
        <w:keepNext w:val="0"/>
        <w:pageBreakBefore w:val="0"/>
        <w:spacing w:before="0" w:after="0" w:line="500" w:lineRule="exac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注：1.</w:t>
      </w:r>
      <w:r>
        <w:rPr>
          <w:rFonts w:hint="eastAsia" w:ascii="宋体" w:hAnsi="宋体" w:eastAsia="宋体" w:cs="宋体"/>
          <w:b/>
          <w:bCs/>
          <w:color w:val="auto"/>
          <w:sz w:val="24"/>
          <w:szCs w:val="24"/>
          <w:highlight w:val="none"/>
          <w:lang w:val="en-US" w:eastAsia="zh-CN"/>
        </w:rPr>
        <w:t xml:space="preserve">本项目核心产品为：冬执勤服（勤务款）</w:t>
      </w:r>
      <w:r/>
    </w:p>
    <w:p>
      <w:pPr>
        <w:ind w:right="0"/>
        <w:keepLines w:val="0"/>
        <w:keepNext w:val="0"/>
        <w:pageBreakBefore w:val="0"/>
        <w:spacing w:before="0" w:after="0" w:line="500" w:lineRule="exact"/>
        <w:rPr>
          <w:rFonts w:hint="default" w:ascii="宋体" w:hAnsi="宋体" w:eastAsia="宋体" w:cs="宋体"/>
          <w:b/>
          <w:bCs/>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2"/>
          <w:szCs w:val="22"/>
          <w:highlight w:val="none"/>
          <w:u w:val="single"/>
          <w:lang w:val="en-US" w:eastAsia="zh-CN" w:bidi="ar"/>
        </w:rPr>
        <w:t xml:space="preserve">★</w:t>
      </w:r>
      <w:r>
        <w:rPr>
          <w:rFonts w:hint="eastAsia" w:ascii="宋体" w:hAnsi="宋体" w:cs="宋体"/>
          <w:b/>
          <w:bCs/>
          <w:color w:val="auto"/>
          <w:sz w:val="24"/>
          <w:szCs w:val="24"/>
          <w:highlight w:val="none"/>
          <w:u w:val="single"/>
          <w:lang w:val="en-US" w:eastAsia="zh-CN"/>
        </w:rPr>
        <w:t xml:space="preserve">2.投标人清单及明细报价表中各项</w:t>
      </w:r>
      <w:r>
        <w:rPr>
          <w:rFonts w:hint="eastAsia" w:ascii="宋体" w:hAnsi="宋体" w:eastAsia="宋体" w:cs="宋体"/>
          <w:b/>
          <w:bCs/>
          <w:color w:val="auto"/>
          <w:sz w:val="24"/>
          <w:szCs w:val="24"/>
          <w:highlight w:val="none"/>
          <w:u w:val="single"/>
          <w:lang w:val="en-US" w:eastAsia="zh-CN" w:bidi="ar-SA"/>
        </w:rPr>
        <w:t xml:space="preserve">单价</w:t>
      </w:r>
      <w:r>
        <w:rPr>
          <w:rFonts w:hint="eastAsia" w:ascii="宋体" w:hAnsi="宋体" w:cs="宋体"/>
          <w:b/>
          <w:bCs/>
          <w:color w:val="auto"/>
          <w:sz w:val="24"/>
          <w:szCs w:val="24"/>
          <w:highlight w:val="none"/>
          <w:u w:val="single"/>
          <w:lang w:val="en-US" w:eastAsia="zh-CN" w:bidi="ar-SA"/>
        </w:rPr>
        <w:t xml:space="preserve">不得超过各项的单价最高限价，否则视为无效报价。</w:t>
      </w:r>
      <w:r/>
    </w:p>
    <w:p>
      <w:pPr>
        <w:ind w:right="0"/>
        <w:keepLines w:val="0"/>
        <w:keepNext w:val="0"/>
        <w:pageBreakBefore w:val="0"/>
        <w:spacing w:before="0" w:after="0" w:line="500" w:lineRule="exac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四、技术及商务要求</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（一）技术要求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1.执行的国家相关标准、行业标准、地方标准或者其他标准、规范</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注：本项目采购及履约阶段，如有最新标准、规范的，按其要求。</w:t>
      </w:r>
      <w:r/>
    </w:p>
    <w:p>
      <w:pPr>
        <w:pStyle w:val="769"/>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2.详细技术参数要求</w:t>
      </w:r>
      <w:r/>
    </w:p>
    <w:tbl>
      <w:tblPr>
        <w:tblStyle w:val="751"/>
        <w:tblW w:w="507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1"/>
        <w:gridCol w:w="1114"/>
        <w:gridCol w:w="671"/>
        <w:gridCol w:w="4741"/>
        <w:gridCol w:w="2577"/>
      </w:tblGrid>
      <w:tr>
        <w:trPr>
          <w:trHeight w:val="562"/>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图片</w:t>
            </w:r>
            <w:r/>
          </w:p>
        </w:tc>
      </w:tr>
      <w:tr>
        <w:trPr>
          <w:trHeight w:val="302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内穿衬衣</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、面料：棉涤斜纹布，成份：棉</w:t>
            </w:r>
            <w:r>
              <w:rPr>
                <w:rFonts w:ascii="Arial" w:hAnsi="Arial" w:eastAsia="宋体" w:cs="Arial"/>
                <w:i w:val="0"/>
                <w:iCs w:val="0"/>
                <w:color w:val="auto"/>
                <w:sz w:val="22"/>
                <w:szCs w:val="22"/>
                <w:highlight w:val="none"/>
                <w:u w:val="none"/>
                <w:lang w:val="en-US" w:eastAsia="zh-CN" w:bidi="ar"/>
              </w:rPr>
              <w:t xml:space="preserve">60%</w:t>
            </w:r>
            <w:r>
              <w:rPr>
                <w:rFonts w:hint="eastAsia" w:ascii="宋体" w:hAnsi="宋体" w:eastAsia="宋体" w:cs="宋体"/>
                <w:i w:val="0"/>
                <w:iCs w:val="0"/>
                <w:color w:val="auto"/>
                <w:sz w:val="22"/>
                <w:szCs w:val="22"/>
                <w:highlight w:val="none"/>
                <w:u w:val="none"/>
                <w:lang w:val="en-US" w:eastAsia="zh-CN" w:bidi="ar"/>
              </w:rPr>
              <w:t xml:space="preserve">，涤纶</w:t>
            </w:r>
            <w:r>
              <w:rPr>
                <w:rFonts w:ascii="Arial" w:hAnsi="Arial" w:eastAsia="宋体" w:cs="Arial"/>
                <w:i w:val="0"/>
                <w:iCs w:val="0"/>
                <w:color w:val="auto"/>
                <w:sz w:val="22"/>
                <w:szCs w:val="22"/>
                <w:highlight w:val="none"/>
                <w:u w:val="none"/>
                <w:lang w:val="en-US" w:eastAsia="zh-CN" w:bidi="ar"/>
              </w:rPr>
              <w:t xml:space="preserve">40%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密度：经向</w:t>
            </w:r>
            <w:r>
              <w:rPr>
                <w:rFonts w:ascii="Arial" w:hAnsi="Arial" w:eastAsia="宋体" w:cs="Arial"/>
                <w:i w:val="0"/>
                <w:iCs w:val="0"/>
                <w:color w:val="auto"/>
                <w:sz w:val="22"/>
                <w:szCs w:val="22"/>
                <w:highlight w:val="none"/>
                <w:u w:val="none"/>
                <w:lang w:val="en-US" w:eastAsia="zh-CN" w:bidi="ar"/>
              </w:rPr>
              <w:t xml:space="preserve">630±15</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355±15</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130±10g/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≥650N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内穿衬衣（</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50165</wp:posOffset>
                      </wp:positionH>
                      <wp:positionV relativeFrom="paragraph">
                        <wp:posOffset>919480</wp:posOffset>
                      </wp:positionV>
                      <wp:extent cx="1344930" cy="1473835"/>
                      <wp:effectExtent l="0" t="0" r="7620" b="12065"/>
                      <wp:wrapNone/>
                      <wp:docPr id="3" name="图片_63"/>
                      <wp:cNvGraphicFramePr/>
                      <a:graphic xmlns:a="http://schemas.openxmlformats.org/drawingml/2006/main">
                        <a:graphicData uri="http://schemas.openxmlformats.org/drawingml/2006/picture">
                          <pic:pic xmlns:pic="http://schemas.openxmlformats.org/drawingml/2006/picture">
                            <pic:nvPicPr>
                              <pic:cNvPr id="3" name="图片_63"/>
                              <pic:cNvPicPr/>
                              <pic:nvPr/>
                            </pic:nvPicPr>
                            <pic:blipFill>
                              <a:blip r:embed="rId17"/>
                              <a:stretch/>
                            </pic:blipFill>
                            <pic:spPr bwMode="auto">
                              <a:xfrm>
                                <a:off x="0" y="0"/>
                                <a:ext cx="1344930" cy="1473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3.9pt;mso-position-horizontal:absolute;mso-position-vertical-relative:text;margin-top:72.4pt;mso-position-vertical:absolute;width:105.9pt;height:116.0pt;mso-wrap-distance-left:9.0pt;mso-wrap-distance-top:0.0pt;mso-wrap-distance-right:9.0pt;mso-wrap-distance-bottom:0.0pt;" stroked="f">
                      <v:path textboxrect="0,0,0,0"/>
                      <v:imagedata r:id="rId17" o:title=""/>
                    </v:shape>
                  </w:pict>
                </mc:Fallback>
              </mc:AlternateContent>
            </w:r>
            <w:r/>
          </w:p>
        </w:tc>
      </w:tr>
      <w:tr>
        <w:trPr>
          <w:trHeight w:val="522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、面料：多异聚酯复合纱平纹布，浅蓝色，</w:t>
            </w:r>
            <w:r>
              <w:rPr>
                <w:rFonts w:ascii="Arial" w:hAnsi="Arial" w:eastAsia="宋体" w:cs="Arial"/>
                <w:i w:val="0"/>
                <w:iCs w:val="0"/>
                <w:color w:val="auto"/>
                <w:sz w:val="22"/>
                <w:szCs w:val="22"/>
                <w:highlight w:val="none"/>
                <w:u w:val="none"/>
                <w:lang w:val="en-US" w:eastAsia="zh-CN" w:bidi="ar"/>
              </w:rPr>
              <w:t xml:space="preserve">99.8%</w:t>
            </w:r>
            <w:r>
              <w:rPr>
                <w:rFonts w:hint="eastAsia" w:ascii="宋体" w:hAnsi="宋体" w:eastAsia="宋体" w:cs="宋体"/>
                <w:i w:val="0"/>
                <w:iCs w:val="0"/>
                <w:color w:val="auto"/>
                <w:sz w:val="22"/>
                <w:szCs w:val="22"/>
                <w:highlight w:val="none"/>
                <w:u w:val="none"/>
                <w:lang w:val="en-US" w:eastAsia="zh-CN" w:bidi="ar"/>
              </w:rPr>
              <w:t xml:space="preserve">复合聚酯纤维，</w:t>
            </w:r>
            <w:r>
              <w:rPr>
                <w:rFonts w:ascii="Arial" w:hAnsi="Arial" w:eastAsia="宋体" w:cs="Arial"/>
                <w:i w:val="0"/>
                <w:iCs w:val="0"/>
                <w:color w:val="auto"/>
                <w:sz w:val="22"/>
                <w:szCs w:val="22"/>
                <w:highlight w:val="none"/>
                <w:u w:val="none"/>
                <w:lang w:val="en-US" w:eastAsia="zh-CN" w:bidi="ar"/>
              </w:rPr>
              <w:t xml:space="preserve">0.2%</w: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≥230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≥90%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≥300mm/s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、防紫外线性能：</w:t>
            </w:r>
            <w:r>
              <w:rPr>
                <w:rFonts w:ascii="Arial" w:hAnsi="Arial" w:eastAsia="宋体" w:cs="Arial"/>
                <w:i w:val="0"/>
                <w:iCs w:val="0"/>
                <w:color w:val="auto"/>
                <w:sz w:val="22"/>
                <w:szCs w:val="22"/>
                <w:highlight w:val="none"/>
                <w:u w:val="none"/>
                <w:lang w:val="en-US" w:eastAsia="zh-CN" w:bidi="ar"/>
              </w:rPr>
              <w:t xml:space="preserve">UPF≥30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≥100mm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文职夏季执勤服（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-635</wp:posOffset>
                      </wp:positionH>
                      <wp:positionV relativeFrom="paragraph">
                        <wp:posOffset>-140335</wp:posOffset>
                      </wp:positionV>
                      <wp:extent cx="1240155" cy="1974850"/>
                      <wp:effectExtent l="0" t="0" r="17145" b="6350"/>
                      <wp:wrapNone/>
                      <wp:docPr id="4" name="图片_5"/>
                      <wp:cNvGraphicFramePr/>
                      <a:graphic xmlns:a="http://schemas.openxmlformats.org/drawingml/2006/main">
                        <a:graphicData uri="http://schemas.openxmlformats.org/drawingml/2006/picture">
                          <pic:pic xmlns:pic="http://schemas.openxmlformats.org/drawingml/2006/picture">
                            <pic:nvPicPr>
                              <pic:cNvPr id="4" name="图片_5"/>
                              <pic:cNvPicPr/>
                              <pic:nvPr/>
                            </pic:nvPicPr>
                            <pic:blipFill>
                              <a:blip r:embed="rId18"/>
                              <a:stretch/>
                            </pic:blipFill>
                            <pic:spPr bwMode="auto">
                              <a:xfrm>
                                <a:off x="0" y="0"/>
                                <a:ext cx="1240155" cy="1974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0.0pt;mso-position-horizontal:absolute;mso-position-vertical-relative:text;margin-top:-11.0pt;mso-position-vertical:absolute;width:97.6pt;height:155.5pt;mso-wrap-distance-left:9.0pt;mso-wrap-distance-top:0.0pt;mso-wrap-distance-right:9.0pt;mso-wrap-distance-bottom:0.0pt;" stroked="f">
                      <v:path textboxrect="0,0,0,0"/>
                      <v:imagedata r:id="rId18" o:title=""/>
                    </v:shape>
                  </w:pict>
                </mc:Fallback>
              </mc:AlternateContent>
            </w:r>
            <w:r/>
          </w:p>
        </w:tc>
      </w:tr>
      <w:tr>
        <w:trPr>
          <w:trHeight w:val="3052"/>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单裤（文职款）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、面料：聚酯仿毛华达呢，藏蓝色，异型聚酯纤维（含导电纤维）</w:t>
            </w:r>
            <w:r>
              <w:rPr>
                <w:rFonts w:ascii="Arial" w:hAnsi="Arial" w:eastAsia="宋体" w:cs="Arial"/>
                <w:i w:val="0"/>
                <w:iCs w:val="0"/>
                <w:color w:val="auto"/>
                <w:sz w:val="22"/>
                <w:szCs w:val="22"/>
                <w:highlight w:val="none"/>
                <w:u w:val="none"/>
                <w:lang w:val="en-US" w:eastAsia="zh-CN" w:bidi="ar"/>
              </w:rPr>
              <w:t xml:space="preserve">100%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175±15g/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≥900N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≥800N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≥120N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≥260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文职单裤（</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285115</wp:posOffset>
                      </wp:positionH>
                      <wp:positionV relativeFrom="paragraph">
                        <wp:posOffset>647065</wp:posOffset>
                      </wp:positionV>
                      <wp:extent cx="1149985" cy="2129790"/>
                      <wp:effectExtent l="0" t="0" r="12065" b="3810"/>
                      <wp:wrapNone/>
                      <wp:docPr id="5" name="图片_7"/>
                      <wp:cNvGraphicFramePr/>
                      <a:graphic xmlns:a="http://schemas.openxmlformats.org/drawingml/2006/main">
                        <a:graphicData uri="http://schemas.openxmlformats.org/drawingml/2006/picture">
                          <pic:pic xmlns:pic="http://schemas.openxmlformats.org/drawingml/2006/picture">
                            <pic:nvPicPr>
                              <pic:cNvPr id="5" name="图片_7"/>
                              <pic:cNvPicPr/>
                              <pic:nvPr/>
                            </pic:nvPicPr>
                            <pic:blipFill>
                              <a:blip r:embed="rId19"/>
                              <a:stretch/>
                            </pic:blipFill>
                            <pic:spPr bwMode="auto">
                              <a:xfrm>
                                <a:off x="0" y="0"/>
                                <a:ext cx="1149985" cy="212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22.4pt;mso-position-horizontal:absolute;mso-position-vertical-relative:text;margin-top:50.9pt;mso-position-vertical:absolute;width:90.5pt;height:167.7pt;mso-wrap-distance-left:9.0pt;mso-wrap-distance-top:0.0pt;mso-wrap-distance-right:9.0pt;mso-wrap-distance-bottom:0.0pt;" stroked="f">
                      <v:path textboxrect="0,0,0,0"/>
                      <v:imagedata r:id="rId19" o:title=""/>
                    </v:shape>
                  </w:pict>
                </mc:Fallback>
              </mc:AlternateContent>
            </w:r>
            <w:r/>
          </w:p>
        </w:tc>
      </w:tr>
      <w:tr>
        <w:trPr>
          <w:trHeight w:val="2769"/>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春秋执勤服（文职款）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、面料：聚酯仿毛哔叽，成份：聚酯纤维</w:t>
            </w:r>
            <w:r>
              <w:rPr>
                <w:rFonts w:ascii="Arial" w:hAnsi="Arial" w:eastAsia="宋体" w:cs="Arial"/>
                <w:i w:val="0"/>
                <w:iCs w:val="0"/>
                <w:color w:val="auto"/>
                <w:sz w:val="22"/>
                <w:szCs w:val="22"/>
                <w:highlight w:val="none"/>
                <w:u w:val="none"/>
                <w:lang w:val="en-US" w:eastAsia="zh-CN" w:bidi="ar"/>
              </w:rPr>
              <w:t xml:space="preserve">100</w:t>
            </w:r>
            <w:r>
              <w:rPr>
                <w:rFonts w:hint="eastAsia" w:ascii="宋体" w:hAnsi="宋体" w:eastAsia="宋体" w:cs="宋体"/>
                <w:i w:val="0"/>
                <w:iCs w:val="0"/>
                <w:color w:val="auto"/>
                <w:sz w:val="22"/>
                <w:szCs w:val="22"/>
                <w:highlight w:val="none"/>
                <w:u w:val="none"/>
                <w:lang w:val="en-US" w:eastAsia="zh-CN" w:bidi="ar"/>
              </w:rPr>
              <w:t xml:space="preserve">（含导电纤维）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260±15g/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≥1500N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≥1000N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≥240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文职春秋执勤服（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103505</wp:posOffset>
                      </wp:positionH>
                      <wp:positionV relativeFrom="paragraph">
                        <wp:posOffset>121920</wp:posOffset>
                      </wp:positionV>
                      <wp:extent cx="1392555" cy="1697990"/>
                      <wp:effectExtent l="0" t="0" r="17145" b="16510"/>
                      <wp:wrapNone/>
                      <wp:docPr id="6" name="图片_1"/>
                      <wp:cNvGraphicFramePr/>
                      <a:graphic xmlns:a="http://schemas.openxmlformats.org/drawingml/2006/main">
                        <a:graphicData uri="http://schemas.openxmlformats.org/drawingml/2006/picture">
                          <pic:pic xmlns:pic="http://schemas.openxmlformats.org/drawingml/2006/picture">
                            <pic:nvPicPr>
                              <pic:cNvPr id="6" name="图片_1"/>
                              <pic:cNvPicPr/>
                              <pic:nvPr/>
                            </pic:nvPicPr>
                            <pic:blipFill>
                              <a:blip r:embed="rId20"/>
                              <a:stretch/>
                            </pic:blipFill>
                            <pic:spPr bwMode="auto">
                              <a:xfrm>
                                <a:off x="0" y="0"/>
                                <a:ext cx="1392555" cy="1697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8.2pt;mso-position-horizontal:absolute;mso-position-vertical-relative:text;margin-top:9.6pt;mso-position-vertical:absolute;width:109.6pt;height:133.7pt;mso-wrap-distance-left:9.0pt;mso-wrap-distance-top:0.0pt;mso-wrap-distance-right:9.0pt;mso-wrap-distance-bottom:0.0pt;" stroked="f">
                      <v:path textboxrect="0,0,0,0"/>
                      <v:imagedata r:id="rId20"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、面料：聚酯仿毛哔叽，聚酯纤维</w:t>
            </w:r>
            <w:r>
              <w:rPr>
                <w:rFonts w:ascii="Arial" w:hAnsi="Arial" w:eastAsia="宋体" w:cs="Arial"/>
                <w:i w:val="0"/>
                <w:iCs w:val="0"/>
                <w:color w:val="auto"/>
                <w:sz w:val="22"/>
                <w:szCs w:val="22"/>
                <w:highlight w:val="none"/>
                <w:u w:val="none"/>
                <w:lang w:val="en-US" w:eastAsia="zh-CN" w:bidi="ar"/>
              </w:rPr>
              <w:t xml:space="preserve">100</w:t>
            </w:r>
            <w:r>
              <w:rPr>
                <w:rFonts w:hint="eastAsia" w:ascii="宋体" w:hAnsi="宋体" w:eastAsia="宋体" w:cs="宋体"/>
                <w:i w:val="0"/>
                <w:iCs w:val="0"/>
                <w:color w:val="auto"/>
                <w:sz w:val="22"/>
                <w:szCs w:val="22"/>
                <w:highlight w:val="none"/>
                <w:u w:val="none"/>
                <w:lang w:val="en-US" w:eastAsia="zh-CN" w:bidi="ar"/>
              </w:rPr>
              <w:t xml:space="preserve">（含</w:t>
            </w: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3080385</wp:posOffset>
                      </wp:positionH>
                      <wp:positionV relativeFrom="paragraph">
                        <wp:posOffset>577850</wp:posOffset>
                      </wp:positionV>
                      <wp:extent cx="1379220" cy="1998980"/>
                      <wp:effectExtent l="0" t="0" r="11430" b="1270"/>
                      <wp:wrapNone/>
                      <wp:docPr id="7" name="图片_3"/>
                      <wp:cNvGraphicFramePr/>
                      <a:graphic xmlns:a="http://schemas.openxmlformats.org/drawingml/2006/main">
                        <a:graphicData uri="http://schemas.openxmlformats.org/drawingml/2006/picture">
                          <pic:pic xmlns:pic="http://schemas.openxmlformats.org/drawingml/2006/picture">
                            <pic:nvPicPr>
                              <pic:cNvPr id="7" name="图片_3"/>
                              <pic:cNvPicPr/>
                              <pic:nvPr/>
                            </pic:nvPicPr>
                            <pic:blipFill>
                              <a:blip r:embed="rId21"/>
                              <a:stretch/>
                            </pic:blipFill>
                            <pic:spPr bwMode="auto">
                              <a:xfrm>
                                <a:off x="0" y="0"/>
                                <a:ext cx="1379220" cy="1998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242.5pt;mso-position-horizontal:absolute;mso-position-vertical-relative:text;margin-top:45.5pt;mso-position-vertical:absolute;width:108.6pt;height:157.4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260g/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≥1500N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≥1000N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≥240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、内胆填充物：超细纤维絮片。</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文职冬执勤服（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夏执勤服（勤务款）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、面料：多异聚酯复合纱平纹布，浅蓝色，</w:t>
            </w:r>
            <w:r>
              <w:rPr>
                <w:rFonts w:ascii="Arial" w:hAnsi="Arial" w:eastAsia="宋体" w:cs="Arial"/>
                <w:i w:val="0"/>
                <w:iCs w:val="0"/>
                <w:color w:val="auto"/>
                <w:sz w:val="22"/>
                <w:szCs w:val="22"/>
                <w:highlight w:val="none"/>
                <w:u w:val="none"/>
                <w:lang w:val="en-US" w:eastAsia="zh-CN" w:bidi="ar"/>
              </w:rPr>
              <w:t xml:space="preserve">99.8%</w:t>
            </w:r>
            <w:r>
              <w:rPr>
                <w:rFonts w:hint="eastAsia" w:ascii="宋体" w:hAnsi="宋体" w:eastAsia="宋体" w:cs="宋体"/>
                <w:i w:val="0"/>
                <w:iCs w:val="0"/>
                <w:color w:val="auto"/>
                <w:sz w:val="22"/>
                <w:szCs w:val="22"/>
                <w:highlight w:val="none"/>
                <w:u w:val="none"/>
                <w:lang w:val="en-US" w:eastAsia="zh-CN" w:bidi="ar"/>
              </w:rPr>
              <w:t xml:space="preserve">复合聚酯纤维，</w:t>
            </w:r>
            <w:r>
              <w:rPr>
                <w:rFonts w:ascii="Arial" w:hAnsi="Arial" w:eastAsia="宋体" w:cs="Arial"/>
                <w:i w:val="0"/>
                <w:iCs w:val="0"/>
                <w:color w:val="auto"/>
                <w:sz w:val="22"/>
                <w:szCs w:val="22"/>
                <w:highlight w:val="none"/>
                <w:u w:val="none"/>
                <w:lang w:val="en-US" w:eastAsia="zh-CN" w:bidi="ar"/>
              </w:rPr>
              <w:t xml:space="preserve">0.2%</w: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≥230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≥90%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≥300mm/s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、防紫外线性能：</w:t>
            </w:r>
            <w:r>
              <w:rPr>
                <w:rFonts w:ascii="Arial" w:hAnsi="Arial" w:eastAsia="宋体" w:cs="Arial"/>
                <w:i w:val="0"/>
                <w:iCs w:val="0"/>
                <w:color w:val="auto"/>
                <w:sz w:val="22"/>
                <w:szCs w:val="22"/>
                <w:highlight w:val="none"/>
                <w:u w:val="none"/>
                <w:lang w:val="en-US" w:eastAsia="zh-CN" w:bidi="ar"/>
              </w:rPr>
              <w:t xml:space="preserve">UPF≥30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≥100mm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勤务夏季执勤服（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15240</wp:posOffset>
                      </wp:positionH>
                      <wp:positionV relativeFrom="paragraph">
                        <wp:posOffset>-53975</wp:posOffset>
                      </wp:positionV>
                      <wp:extent cx="1388110" cy="1896110"/>
                      <wp:effectExtent l="0" t="0" r="2540" b="8890"/>
                      <wp:wrapNone/>
                      <wp:docPr id="8" name="图片_8"/>
                      <wp:cNvGraphicFramePr/>
                      <a:graphic xmlns:a="http://schemas.openxmlformats.org/drawingml/2006/main">
                        <a:graphicData uri="http://schemas.openxmlformats.org/drawingml/2006/picture">
                          <pic:pic xmlns:pic="http://schemas.openxmlformats.org/drawingml/2006/picture">
                            <pic:nvPicPr>
                              <pic:cNvPr id="8" name="图片_8"/>
                              <pic:cNvPicPr/>
                              <pic:nvPr/>
                            </pic:nvPicPr>
                            <pic:blipFill>
                              <a:blip r:embed="rId22"/>
                              <a:stretch/>
                            </pic:blipFill>
                            <pic:spPr bwMode="auto">
                              <a:xfrm>
                                <a:off x="0" y="0"/>
                                <a:ext cx="1388110" cy="189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1.2pt;mso-position-horizontal:absolute;mso-position-vertical-relative:text;margin-top:-4.2pt;mso-position-vertical:absolute;width:109.3pt;height:149.3pt;mso-wrap-distance-left:9.0pt;mso-wrap-distance-top:0.0pt;mso-wrap-distance-right:9.0pt;mso-wrap-distance-bottom:0.0pt;" stroked="f">
                      <v:path textboxrect="0,0,0,0"/>
                      <v:imagedata r:id="rId22"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单裤（勤务款）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、面料：复合聚酯四面弹力平纹布，藏蓝色，</w:t>
            </w:r>
            <w:r>
              <w:rPr>
                <w:rFonts w:ascii="Arial" w:hAnsi="Arial" w:eastAsia="宋体" w:cs="Arial"/>
                <w:i w:val="0"/>
                <w:iCs w:val="0"/>
                <w:color w:val="auto"/>
                <w:sz w:val="22"/>
                <w:szCs w:val="22"/>
                <w:highlight w:val="none"/>
                <w:u w:val="none"/>
                <w:lang w:val="en-US" w:eastAsia="zh-CN" w:bidi="ar"/>
              </w:rPr>
              <w:t xml:space="preserve">82±5%</w:t>
            </w:r>
            <w:r>
              <w:rPr>
                <w:rFonts w:hint="eastAsia" w:ascii="宋体" w:hAnsi="宋体" w:eastAsia="宋体" w:cs="宋体"/>
                <w:i w:val="0"/>
                <w:iCs w:val="0"/>
                <w:color w:val="auto"/>
                <w:sz w:val="22"/>
                <w:szCs w:val="22"/>
                <w:highlight w:val="none"/>
                <w:u w:val="none"/>
                <w:lang w:val="en-US" w:eastAsia="zh-CN" w:bidi="ar"/>
              </w:rPr>
              <w:t xml:space="preserve">复合聚酯弹性纤维，</w:t>
            </w:r>
            <w:r>
              <w:rPr>
                <w:rFonts w:ascii="Arial" w:hAnsi="Arial" w:eastAsia="宋体" w:cs="Arial"/>
                <w:i w:val="0"/>
                <w:iCs w:val="0"/>
                <w:color w:val="auto"/>
                <w:sz w:val="22"/>
                <w:szCs w:val="22"/>
                <w:highlight w:val="none"/>
                <w:u w:val="none"/>
                <w:lang w:val="en-US" w:eastAsia="zh-CN" w:bidi="ar"/>
              </w:rPr>
              <w:t xml:space="preserve">18±5%</w:t>
            </w:r>
            <w:r>
              <w:rPr>
                <w:rFonts w:hint="eastAsia" w:ascii="宋体" w:hAnsi="宋体" w:eastAsia="宋体" w:cs="宋体"/>
                <w:i w:val="0"/>
                <w:iCs w:val="0"/>
                <w:color w:val="auto"/>
                <w:sz w:val="22"/>
                <w:szCs w:val="22"/>
                <w:highlight w:val="none"/>
                <w:u w:val="none"/>
                <w:lang w:val="en-US" w:eastAsia="zh-CN" w:bidi="ar"/>
              </w:rPr>
              <w:t xml:space="preserve">莱赛尔。</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150±10g/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、可降解致癌芳香胺染料：禁用</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≥80N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≥60N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-2%~+1.0%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、定力伸长率：经向</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、定力弹性回复率：经向</w:t>
            </w:r>
            <w:r>
              <w:rPr>
                <w:rFonts w:ascii="Arial" w:hAnsi="Arial" w:eastAsia="宋体" w:cs="Arial"/>
                <w:i w:val="0"/>
                <w:iCs w:val="0"/>
                <w:color w:val="auto"/>
                <w:sz w:val="22"/>
                <w:szCs w:val="22"/>
                <w:highlight w:val="none"/>
                <w:u w:val="none"/>
                <w:lang w:val="en-US" w:eastAsia="zh-CN" w:bidi="ar"/>
              </w:rPr>
              <w:t xml:space="preserve">≥85%</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≥200mm/s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≥80mm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≥80mm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、耐光、汗复合色牢度：酸变色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级，碱变色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t xml:space="preserve">         </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勤务单裤（</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129540</wp:posOffset>
                      </wp:positionH>
                      <wp:positionV relativeFrom="paragraph">
                        <wp:posOffset>-1533525</wp:posOffset>
                      </wp:positionV>
                      <wp:extent cx="1386205" cy="1847850"/>
                      <wp:effectExtent l="0" t="0" r="4445" b="0"/>
                      <wp:wrapNone/>
                      <wp:docPr id="9" name="图片_9"/>
                      <wp:cNvGraphicFramePr/>
                      <a:graphic xmlns:a="http://schemas.openxmlformats.org/drawingml/2006/main">
                        <a:graphicData uri="http://schemas.openxmlformats.org/drawingml/2006/picture">
                          <pic:pic xmlns:pic="http://schemas.openxmlformats.org/drawingml/2006/picture">
                            <pic:nvPicPr>
                              <pic:cNvPr id="9" name="图片_9"/>
                              <pic:cNvPicPr/>
                              <pic:nvPr/>
                            </pic:nvPicPr>
                            <pic:blipFill>
                              <a:blip r:embed="rId23"/>
                              <a:stretch/>
                            </pic:blipFill>
                            <pic:spPr bwMode="auto">
                              <a:xfrm>
                                <a:off x="0" y="0"/>
                                <a:ext cx="1386205" cy="1847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10.2pt;mso-position-horizontal:absolute;mso-position-vertical-relative:text;margin-top:-120.8pt;mso-position-vertical:absolute;width:109.1pt;height:145.5pt;mso-wrap-distance-left:9.0pt;mso-wrap-distance-top:0.0pt;mso-wrap-distance-right:9.0pt;mso-wrap-distance-bottom:0.0pt;" stroked="f">
                      <v:path textboxrect="0,0,0,0"/>
                      <v:imagedata r:id="rId23"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长袖制式衬衣（</w:t>
            </w:r>
            <w:r>
              <w:rPr>
                <w:rFonts w:hint="eastAsia" w:ascii="宋体" w:hAnsi="宋体" w:cs="宋体"/>
                <w:i w:val="0"/>
                <w:iCs w:val="0"/>
                <w:color w:val="auto"/>
                <w:sz w:val="21"/>
                <w:szCs w:val="21"/>
                <w:highlight w:val="none"/>
                <w:u w:val="none"/>
                <w:lang w:val="en-US" w:eastAsia="zh-CN" w:bidi="ar"/>
              </w:rPr>
              <w:t xml:space="preserve">文职款</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、面料：多异聚酯复合纱平纹布，浅蓝色，</w:t>
            </w:r>
            <w:r>
              <w:rPr>
                <w:rFonts w:ascii="Arial" w:hAnsi="Arial" w:eastAsia="宋体" w:cs="Arial"/>
                <w:i w:val="0"/>
                <w:iCs w:val="0"/>
                <w:color w:val="auto"/>
                <w:sz w:val="22"/>
                <w:szCs w:val="22"/>
                <w:highlight w:val="none"/>
                <w:u w:val="none"/>
                <w:lang w:val="en-US" w:eastAsia="zh-CN" w:bidi="ar"/>
              </w:rPr>
              <w:t xml:space="preserve">99.8%</w:t>
            </w:r>
            <w:r>
              <w:rPr>
                <w:rFonts w:hint="eastAsia" w:ascii="宋体" w:hAnsi="宋体" w:eastAsia="宋体" w:cs="宋体"/>
                <w:i w:val="0"/>
                <w:iCs w:val="0"/>
                <w:color w:val="auto"/>
                <w:sz w:val="22"/>
                <w:szCs w:val="22"/>
                <w:highlight w:val="none"/>
                <w:u w:val="none"/>
                <w:lang w:val="en-US" w:eastAsia="zh-CN" w:bidi="ar"/>
              </w:rPr>
              <w:t xml:space="preserve">复合聚酯纤维，</w:t>
            </w:r>
            <w:r>
              <w:rPr>
                <w:rFonts w:ascii="Arial" w:hAnsi="Arial" w:eastAsia="宋体" w:cs="Arial"/>
                <w:i w:val="0"/>
                <w:iCs w:val="0"/>
                <w:color w:val="auto"/>
                <w:sz w:val="22"/>
                <w:szCs w:val="22"/>
                <w:highlight w:val="none"/>
                <w:u w:val="none"/>
                <w:lang w:val="en-US" w:eastAsia="zh-CN" w:bidi="ar"/>
              </w:rPr>
              <w:t xml:space="preserve">0.2%</w: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hint="eastAsia" w:ascii="宋体" w:hAnsi="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pH值</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≥230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≥90%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≥300mm/s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、防紫外线性能：</w:t>
            </w:r>
            <w:r>
              <w:rPr>
                <w:rFonts w:ascii="Arial" w:hAnsi="Arial" w:eastAsia="宋体" w:cs="Arial"/>
                <w:i w:val="0"/>
                <w:iCs w:val="0"/>
                <w:color w:val="auto"/>
                <w:sz w:val="22"/>
                <w:szCs w:val="22"/>
                <w:highlight w:val="none"/>
                <w:u w:val="none"/>
                <w:lang w:val="en-US" w:eastAsia="zh-CN" w:bidi="ar"/>
              </w:rPr>
              <w:t xml:space="preserve">UPF≥30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≥100mm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文职长袖制式衬衣（</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-43180</wp:posOffset>
                      </wp:positionH>
                      <wp:positionV relativeFrom="paragraph">
                        <wp:posOffset>173355</wp:posOffset>
                      </wp:positionV>
                      <wp:extent cx="1421130" cy="1953895"/>
                      <wp:effectExtent l="0" t="0" r="7620" b="8255"/>
                      <wp:wrapNone/>
                      <wp:docPr id="10" name="图片_6"/>
                      <wp:cNvGraphicFramePr/>
                      <a:graphic xmlns:a="http://schemas.openxmlformats.org/drawingml/2006/main">
                        <a:graphicData uri="http://schemas.openxmlformats.org/drawingml/2006/picture">
                          <pic:pic xmlns:pic="http://schemas.openxmlformats.org/drawingml/2006/picture">
                            <pic:nvPicPr>
                              <pic:cNvPr id="10" name="图片_6"/>
                              <pic:cNvPicPr/>
                              <pic:nvPr/>
                            </pic:nvPicPr>
                            <pic:blipFill>
                              <a:blip r:embed="rId24"/>
                              <a:stretch/>
                            </pic:blipFill>
                            <pic:spPr bwMode="auto">
                              <a:xfrm>
                                <a:off x="0" y="0"/>
                                <a:ext cx="1421130" cy="1953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89984;o:allowoverlap:true;o:allowincell:true;mso-position-horizontal-relative:text;margin-left:-3.4pt;mso-position-horizontal:absolute;mso-position-vertical-relative:text;margin-top:13.6pt;mso-position-vertical:absolute;width:111.9pt;height:153.8pt;mso-wrap-distance-left:9.0pt;mso-wrap-distance-top:0.0pt;mso-wrap-distance-right:9.0pt;mso-wrap-distance-bottom:0.0pt;" stroked="f">
                      <v:path textboxrect="0,0,0,0"/>
                      <v:imagedata r:id="rId24" o:title=""/>
                    </v:shape>
                  </w:pict>
                </mc:Fallback>
              </mc:AlternateContent>
            </w:r>
            <w:r/>
          </w:p>
        </w:tc>
      </w:tr>
      <w:tr>
        <w:trPr>
          <w:trHeight w:val="3093"/>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夏作训服</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、面料：棉涤纬弹斜纹布，藏蓝色，</w:t>
            </w:r>
            <w:r>
              <w:rPr>
                <w:rFonts w:ascii="Arial" w:hAnsi="Arial" w:eastAsia="宋体" w:cs="Arial"/>
                <w:i w:val="0"/>
                <w:iCs w:val="0"/>
                <w:color w:val="auto"/>
                <w:sz w:val="22"/>
                <w:szCs w:val="22"/>
                <w:highlight w:val="none"/>
                <w:u w:val="none"/>
                <w:lang w:val="en-US" w:eastAsia="zh-CN" w:bidi="ar"/>
              </w:rPr>
              <w:t xml:space="preserve">58%</w:t>
            </w:r>
            <w:r>
              <w:rPr>
                <w:rFonts w:hint="eastAsia" w:ascii="宋体" w:hAnsi="宋体" w:eastAsia="宋体" w:cs="宋体"/>
                <w:i w:val="0"/>
                <w:iCs w:val="0"/>
                <w:color w:val="auto"/>
                <w:sz w:val="22"/>
                <w:szCs w:val="22"/>
                <w:highlight w:val="none"/>
                <w:u w:val="none"/>
                <w:lang w:val="en-US" w:eastAsia="zh-CN" w:bidi="ar"/>
              </w:rPr>
              <w:t xml:space="preserve">棉，</w:t>
            </w:r>
            <w:r>
              <w:rPr>
                <w:rFonts w:ascii="Arial" w:hAnsi="Arial" w:eastAsia="宋体" w:cs="Arial"/>
                <w:i w:val="0"/>
                <w:iCs w:val="0"/>
                <w:color w:val="auto"/>
                <w:sz w:val="22"/>
                <w:szCs w:val="22"/>
                <w:highlight w:val="none"/>
                <w:u w:val="none"/>
                <w:lang w:val="en-US" w:eastAsia="zh-CN" w:bidi="ar"/>
              </w:rPr>
              <w:t xml:space="preserve">42%</w:t>
            </w:r>
            <w:r>
              <w:rPr>
                <w:rFonts w:hint="eastAsia" w:ascii="宋体" w:hAnsi="宋体" w:eastAsia="宋体" w:cs="宋体"/>
                <w:i w:val="0"/>
                <w:iCs w:val="0"/>
                <w:color w:val="auto"/>
                <w:sz w:val="22"/>
                <w:szCs w:val="22"/>
                <w:highlight w:val="none"/>
                <w:u w:val="none"/>
                <w:lang w:val="en-US" w:eastAsia="zh-CN" w:bidi="ar"/>
              </w:rPr>
              <w:t xml:space="preserve">复合聚酯弹性纤维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密度：经向</w:t>
            </w:r>
            <w:r>
              <w:rPr>
                <w:rFonts w:ascii="Arial" w:hAnsi="Arial" w:eastAsia="宋体" w:cs="Arial"/>
                <w:i w:val="0"/>
                <w:iCs w:val="0"/>
                <w:color w:val="auto"/>
                <w:sz w:val="22"/>
                <w:szCs w:val="22"/>
                <w:highlight w:val="none"/>
                <w:u w:val="none"/>
                <w:lang w:val="en-US" w:eastAsia="zh-CN" w:bidi="ar"/>
              </w:rPr>
              <w:t xml:space="preserve">310±20</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300±20</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≥600N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≥25N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-2.0%~+1.0%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、弯曲长度：经向</w:t>
            </w:r>
            <w:r>
              <w:rPr>
                <w:rFonts w:ascii="Arial" w:hAnsi="Arial" w:eastAsia="宋体" w:cs="Arial"/>
                <w:i w:val="0"/>
                <w:iCs w:val="0"/>
                <w:color w:val="auto"/>
                <w:sz w:val="22"/>
                <w:szCs w:val="22"/>
                <w:highlight w:val="none"/>
                <w:u w:val="none"/>
                <w:lang w:val="en-US" w:eastAsia="zh-CN" w:bidi="ar"/>
              </w:rPr>
              <w:t xml:space="preserve">2.5±0.5/cm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1.7±0.5/cm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、耐刷洗色牢度：变色</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夏作训服（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69215</wp:posOffset>
                      </wp:positionH>
                      <wp:positionV relativeFrom="paragraph">
                        <wp:posOffset>-803275</wp:posOffset>
                      </wp:positionV>
                      <wp:extent cx="1347470" cy="1875155"/>
                      <wp:effectExtent l="0" t="0" r="5080" b="10795"/>
                      <wp:wrapNone/>
                      <wp:docPr id="11" name="图片_28"/>
                      <wp:cNvGraphicFramePr/>
                      <a:graphic xmlns:a="http://schemas.openxmlformats.org/drawingml/2006/main">
                        <a:graphicData uri="http://schemas.openxmlformats.org/drawingml/2006/picture">
                          <pic:pic xmlns:pic="http://schemas.openxmlformats.org/drawingml/2006/picture">
                            <pic:nvPicPr>
                              <pic:cNvPr id="11" name="图片_28"/>
                              <pic:cNvPicPr/>
                              <pic:nvPr/>
                            </pic:nvPicPr>
                            <pic:blipFill>
                              <a:blip r:embed="rId25"/>
                              <a:stretch/>
                            </pic:blipFill>
                            <pic:spPr bwMode="auto">
                              <a:xfrm>
                                <a:off x="0" y="0"/>
                                <a:ext cx="1347470" cy="1875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8480;o:allowoverlap:true;o:allowincell:true;mso-position-horizontal-relative:text;margin-left:5.5pt;mso-position-horizontal:absolute;mso-position-vertical-relative:text;margin-top:-63.2pt;mso-position-vertical:absolute;width:106.1pt;height:147.7pt;mso-wrap-distance-left:9.0pt;mso-wrap-distance-top:0.0pt;mso-wrap-distance-right:9.0pt;mso-wrap-distance-bottom:0.0pt;" stroked="f">
                      <v:path textboxrect="0,0,0,0"/>
                      <v:imagedata r:id="rId25" o:title=""/>
                    </v:shape>
                  </w:pict>
                </mc:Fallback>
              </mc:AlternateContent>
            </w:r>
            <w:r/>
          </w:p>
        </w:tc>
      </w:tr>
      <w:tr>
        <w:trPr>
          <w:trHeight w:val="318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春秋执勤服（勤务款）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、面料：棉涤纬弹加厚斜纹布，藏蓝色，棉</w:t>
            </w:r>
            <w:r>
              <w:rPr>
                <w:rFonts w:ascii="Arial" w:hAnsi="Arial" w:eastAsia="宋体" w:cs="Arial"/>
                <w:i w:val="0"/>
                <w:iCs w:val="0"/>
                <w:color w:val="auto"/>
                <w:sz w:val="22"/>
                <w:szCs w:val="22"/>
                <w:highlight w:val="none"/>
                <w:u w:val="none"/>
                <w:lang w:val="en-US" w:eastAsia="zh-CN" w:bidi="ar"/>
              </w:rPr>
              <w:t xml:space="preserve">≥54%</w:t>
            </w:r>
            <w:r>
              <w:rPr>
                <w:rFonts w:hint="eastAsia" w:ascii="宋体" w:hAnsi="宋体" w:eastAsia="宋体" w:cs="宋体"/>
                <w:i w:val="0"/>
                <w:iCs w:val="0"/>
                <w:color w:val="auto"/>
                <w:sz w:val="22"/>
                <w:szCs w:val="22"/>
                <w:highlight w:val="none"/>
                <w:u w:val="none"/>
                <w:lang w:val="en-US" w:eastAsia="zh-CN" w:bidi="ar"/>
              </w:rPr>
              <w:t xml:space="preserve">，聚酯纤维</w:t>
            </w:r>
            <w:r>
              <w:rPr>
                <w:rFonts w:ascii="Arial" w:hAnsi="Arial" w:eastAsia="宋体" w:cs="Arial"/>
                <w:i w:val="0"/>
                <w:iCs w:val="0"/>
                <w:color w:val="auto"/>
                <w:sz w:val="22"/>
                <w:szCs w:val="22"/>
                <w:highlight w:val="none"/>
                <w:u w:val="none"/>
                <w:lang w:val="en-US" w:eastAsia="zh-CN" w:bidi="ar"/>
              </w:rPr>
              <w:t xml:space="preserve">≤46%</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240±10g/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≥750N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≥650N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-2.0%~+1.0%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、耐刷洗色牢度：变色</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春秋作训服</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勤务春秋执勤服》</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106680</wp:posOffset>
                      </wp:positionH>
                      <wp:positionV relativeFrom="paragraph">
                        <wp:posOffset>635635</wp:posOffset>
                      </wp:positionV>
                      <wp:extent cx="1424305" cy="1816735"/>
                      <wp:effectExtent l="0" t="0" r="4445" b="12065"/>
                      <wp:wrapNone/>
                      <wp:docPr id="12" name="图片_2"/>
                      <wp:cNvGraphicFramePr/>
                      <a:graphic xmlns:a="http://schemas.openxmlformats.org/drawingml/2006/main">
                        <a:graphicData uri="http://schemas.openxmlformats.org/drawingml/2006/picture">
                          <pic:pic xmlns:pic="http://schemas.openxmlformats.org/drawingml/2006/picture">
                            <pic:nvPicPr>
                              <pic:cNvPr id="12" name="图片_2"/>
                              <pic:cNvPicPr/>
                              <pic:nvPr/>
                            </pic:nvPicPr>
                            <pic:blipFill>
                              <a:blip r:embed="rId26"/>
                              <a:stretch/>
                            </pic:blipFill>
                            <pic:spPr bwMode="auto">
                              <a:xfrm>
                                <a:off x="0" y="0"/>
                                <a:ext cx="1424305" cy="181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9504;o:allowoverlap:true;o:allowincell:true;mso-position-horizontal-relative:text;margin-left:8.4pt;mso-position-horizontal:absolute;mso-position-vertical-relative:text;margin-top:50.0pt;mso-position-vertical:absolute;width:112.1pt;height:143.0pt;mso-wrap-distance-left:9.0pt;mso-wrap-distance-top:0.0pt;mso-wrap-distance-right:9.0pt;mso-wrap-distance-bottom:0.0pt;" stroked="f">
                      <v:path textboxrect="0,0,0,0"/>
                      <v:imagedata r:id="rId26" o:title=""/>
                    </v:shape>
                  </w:pict>
                </mc:Fallback>
              </mc:AlternateContent>
            </w:r>
            <w:r/>
          </w:p>
        </w:tc>
      </w:tr>
      <w:tr>
        <w:trPr>
          <w:trHeight w:val="321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冬执勤服（勤务款）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、面料：棉涤纬弹加厚斜纹布，藏蓝色，棉</w:t>
            </w:r>
            <w:r>
              <w:rPr>
                <w:rFonts w:ascii="Arial" w:hAnsi="Arial" w:eastAsia="宋体" w:cs="Arial"/>
                <w:i w:val="0"/>
                <w:iCs w:val="0"/>
                <w:color w:val="auto"/>
                <w:sz w:val="22"/>
                <w:szCs w:val="22"/>
                <w:highlight w:val="none"/>
                <w:u w:val="none"/>
                <w:lang w:val="en-US" w:eastAsia="zh-CN" w:bidi="ar"/>
              </w:rPr>
              <w:t xml:space="preserve">≥54%</w:t>
            </w:r>
            <w:r>
              <w:rPr>
                <w:rFonts w:hint="eastAsia" w:ascii="宋体" w:hAnsi="宋体" w:eastAsia="宋体" w:cs="宋体"/>
                <w:i w:val="0"/>
                <w:iCs w:val="0"/>
                <w:color w:val="auto"/>
                <w:sz w:val="22"/>
                <w:szCs w:val="22"/>
                <w:highlight w:val="none"/>
                <w:u w:val="none"/>
                <w:lang w:val="en-US" w:eastAsia="zh-CN" w:bidi="ar"/>
              </w:rPr>
              <w:t xml:space="preserve">，聚酯纤维</w:t>
            </w:r>
            <w:r>
              <w:rPr>
                <w:rFonts w:ascii="Arial" w:hAnsi="Arial" w:eastAsia="宋体" w:cs="Arial"/>
                <w:i w:val="0"/>
                <w:iCs w:val="0"/>
                <w:color w:val="auto"/>
                <w:sz w:val="22"/>
                <w:szCs w:val="22"/>
                <w:highlight w:val="none"/>
                <w:u w:val="none"/>
                <w:lang w:val="en-US" w:eastAsia="zh-CN" w:bidi="ar"/>
              </w:rPr>
              <w:t xml:space="preserve">≤46%</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240g/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≥750N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≥650N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-2.0%~+1.0%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、耐刷洗色牢度：变色</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、内胆：超细纤维絮片，白色，温区大身、袖子、领面</w:t>
            </w:r>
            <w:r>
              <w:rPr>
                <w:rFonts w:ascii="Arial" w:hAnsi="Arial" w:eastAsia="宋体" w:cs="Arial"/>
                <w:i w:val="0"/>
                <w:iCs w:val="0"/>
                <w:color w:val="auto"/>
                <w:sz w:val="22"/>
                <w:szCs w:val="22"/>
                <w:highlight w:val="none"/>
                <w:u w:val="none"/>
                <w:lang w:val="en-US" w:eastAsia="zh-CN" w:bidi="ar"/>
              </w:rPr>
              <w:t xml:space="preserve">120g/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            </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冬作训服</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勤务冬执勤服》</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31750</wp:posOffset>
                      </wp:positionH>
                      <wp:positionV relativeFrom="paragraph">
                        <wp:posOffset>463550</wp:posOffset>
                      </wp:positionV>
                      <wp:extent cx="1321435" cy="1729105"/>
                      <wp:effectExtent l="0" t="0" r="12065" b="4445"/>
                      <wp:wrapNone/>
                      <wp:docPr id="13" name="图片_11"/>
                      <wp:cNvGraphicFramePr/>
                      <a:graphic xmlns:a="http://schemas.openxmlformats.org/drawingml/2006/main">
                        <a:graphicData uri="http://schemas.openxmlformats.org/drawingml/2006/picture">
                          <pic:pic xmlns:pic="http://schemas.openxmlformats.org/drawingml/2006/picture">
                            <pic:nvPicPr>
                              <pic:cNvPr id="13" name="图片_11"/>
                              <pic:cNvPicPr/>
                              <pic:nvPr/>
                            </pic:nvPicPr>
                            <pic:blipFill>
                              <a:blip r:embed="rId27"/>
                              <a:stretch/>
                            </pic:blipFill>
                            <pic:spPr bwMode="auto">
                              <a:xfrm>
                                <a:off x="0" y="0"/>
                                <a:ext cx="1321435" cy="1729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0528;o:allowoverlap:true;o:allowincell:true;mso-position-horizontal-relative:text;margin-left:2.5pt;mso-position-horizontal:absolute;mso-position-vertical-relative:text;margin-top:36.5pt;mso-position-vertical:absolute;width:104.0pt;height:136.2pt;mso-wrap-distance-left:9.0pt;mso-wrap-distance-top:0.0pt;mso-wrap-distance-right:9.0pt;mso-wrap-distance-bottom:0.0pt;" stroked="f">
                      <v:path textboxrect="0,0,0,0"/>
                      <v:imagedata r:id="rId27" o:title=""/>
                    </v:shape>
                  </w:pict>
                </mc:Fallback>
              </mc:AlternateContent>
            </w:r>
            <w:r/>
          </w:p>
        </w:tc>
      </w:tr>
      <w:tr>
        <w:trPr>
          <w:trHeight w:val="229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反光背心</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面料：荧光网眼布</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、耐水洗色牢度：变色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、耐次氯酸盐漂白色牢度：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、遮盖率：</w:t>
            </w:r>
            <w:r>
              <w:rPr>
                <w:rFonts w:ascii="Arial" w:hAnsi="Arial" w:eastAsia="宋体" w:cs="Arial"/>
                <w:i w:val="0"/>
                <w:iCs w:val="0"/>
                <w:color w:val="auto"/>
                <w:sz w:val="22"/>
                <w:szCs w:val="22"/>
                <w:highlight w:val="none"/>
                <w:u w:val="none"/>
                <w:lang w:val="en-US" w:eastAsia="zh-CN" w:bidi="ar"/>
              </w:rPr>
              <w:t xml:space="preserve">≥45%</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、顶破强力</w:t>
            </w:r>
            <w:r>
              <w:rPr>
                <w:rFonts w:ascii="Arial" w:hAnsi="Arial" w:eastAsia="宋体" w:cs="Arial"/>
                <w:i w:val="0"/>
                <w:iCs w:val="0"/>
                <w:color w:val="auto"/>
                <w:sz w:val="22"/>
                <w:szCs w:val="22"/>
                <w:highlight w:val="none"/>
                <w:u w:val="none"/>
                <w:lang w:val="en-US" w:eastAsia="zh-CN" w:bidi="ar"/>
              </w:rPr>
              <w:t xml:space="preserve">:≥200N</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、平方米干燥重量</w:t>
            </w:r>
            <w:r>
              <w:rPr>
                <w:rFonts w:ascii="Arial" w:hAnsi="Arial" w:eastAsia="宋体" w:cs="Arial"/>
                <w:i w:val="0"/>
                <w:iCs w:val="0"/>
                <w:color w:val="auto"/>
                <w:sz w:val="22"/>
                <w:szCs w:val="22"/>
                <w:highlight w:val="none"/>
                <w:u w:val="none"/>
                <w:lang w:val="en-US" w:eastAsia="zh-CN" w:bidi="ar"/>
              </w:rPr>
              <w:t xml:space="preserve">:150±10g/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、网眼密度：直向</w:t>
            </w:r>
            <w:r>
              <w:rPr>
                <w:rFonts w:ascii="Arial" w:hAnsi="Arial" w:eastAsia="宋体" w:cs="Arial"/>
                <w:i w:val="0"/>
                <w:iCs w:val="0"/>
                <w:color w:val="auto"/>
                <w:sz w:val="22"/>
                <w:szCs w:val="22"/>
                <w:highlight w:val="none"/>
                <w:u w:val="none"/>
                <w:lang w:val="en-US" w:eastAsia="zh-CN" w:bidi="ar"/>
              </w:rPr>
              <w:t xml:space="preserve">15±2</w:t>
            </w:r>
            <w:r>
              <w:rPr>
                <w:rFonts w:hint="eastAsia" w:ascii="宋体" w:hAnsi="宋体" w:eastAsia="宋体" w:cs="宋体"/>
                <w:i w:val="0"/>
                <w:iCs w:val="0"/>
                <w:color w:val="auto"/>
                <w:sz w:val="22"/>
                <w:szCs w:val="22"/>
                <w:highlight w:val="none"/>
                <w:u w:val="none"/>
                <w:lang w:val="en-US" w:eastAsia="zh-CN" w:bidi="ar"/>
              </w:rPr>
              <w:t xml:space="preserve">眼</w:t>
            </w:r>
            <w:r>
              <w:rPr>
                <w:rFonts w:ascii="Arial" w:hAnsi="Arial" w:eastAsia="宋体" w:cs="Arial"/>
                <w:i w:val="0"/>
                <w:iCs w:val="0"/>
                <w:color w:val="auto"/>
                <w:sz w:val="22"/>
                <w:szCs w:val="22"/>
                <w:highlight w:val="none"/>
                <w:u w:val="none"/>
                <w:lang w:val="en-US" w:eastAsia="zh-CN" w:bidi="ar"/>
              </w:rPr>
              <w:t xml:space="preserve">/5CM</w:t>
            </w:r>
            <w:r>
              <w:rPr>
                <w:rFonts w:hint="eastAsia" w:ascii="宋体" w:hAnsi="宋体" w:eastAsia="宋体" w:cs="宋体"/>
                <w:i w:val="0"/>
                <w:iCs w:val="0"/>
                <w:color w:val="auto"/>
                <w:sz w:val="22"/>
                <w:szCs w:val="22"/>
                <w:highlight w:val="none"/>
                <w:u w:val="none"/>
                <w:lang w:val="en-US" w:eastAsia="zh-CN" w:bidi="ar"/>
              </w:rPr>
              <w:t xml:space="preserve">，横向</w:t>
            </w:r>
            <w:r>
              <w:rPr>
                <w:rFonts w:ascii="Arial" w:hAnsi="Arial" w:eastAsia="宋体" w:cs="Arial"/>
                <w:i w:val="0"/>
                <w:iCs w:val="0"/>
                <w:color w:val="auto"/>
                <w:sz w:val="22"/>
                <w:szCs w:val="22"/>
                <w:highlight w:val="none"/>
                <w:u w:val="none"/>
                <w:lang w:val="en-US" w:eastAsia="zh-CN" w:bidi="ar"/>
              </w:rPr>
              <w:t xml:space="preserve">15±2</w:t>
            </w:r>
            <w:r>
              <w:rPr>
                <w:rFonts w:hint="eastAsia" w:ascii="宋体" w:hAnsi="宋体" w:eastAsia="宋体" w:cs="宋体"/>
                <w:i w:val="0"/>
                <w:iCs w:val="0"/>
                <w:color w:val="auto"/>
                <w:sz w:val="22"/>
                <w:szCs w:val="22"/>
                <w:highlight w:val="none"/>
                <w:u w:val="none"/>
                <w:lang w:val="en-US" w:eastAsia="zh-CN" w:bidi="ar"/>
              </w:rPr>
              <w:t xml:space="preserve">眼</w:t>
            </w:r>
            <w:r>
              <w:rPr>
                <w:rFonts w:ascii="Arial" w:hAnsi="Arial" w:eastAsia="宋体" w:cs="Arial"/>
                <w:i w:val="0"/>
                <w:iCs w:val="0"/>
                <w:color w:val="auto"/>
                <w:sz w:val="22"/>
                <w:szCs w:val="22"/>
                <w:highlight w:val="none"/>
                <w:u w:val="none"/>
                <w:lang w:val="en-US" w:eastAsia="zh-CN" w:bidi="ar"/>
              </w:rPr>
              <w:t xml:space="preserve">/5CM</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反光背心》</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110490</wp:posOffset>
                      </wp:positionH>
                      <wp:positionV relativeFrom="paragraph">
                        <wp:posOffset>-56515</wp:posOffset>
                      </wp:positionV>
                      <wp:extent cx="1232535" cy="1852930"/>
                      <wp:effectExtent l="0" t="0" r="5715" b="13970"/>
                      <wp:wrapNone/>
                      <wp:docPr id="14" name="图片_12"/>
                      <wp:cNvGraphicFramePr/>
                      <a:graphic xmlns:a="http://schemas.openxmlformats.org/drawingml/2006/main">
                        <a:graphicData uri="http://schemas.openxmlformats.org/drawingml/2006/picture">
                          <pic:pic xmlns:pic="http://schemas.openxmlformats.org/drawingml/2006/picture">
                            <pic:nvPicPr>
                              <pic:cNvPr id="14" name="图片_12"/>
                              <pic:cNvPicPr/>
                              <pic:nvPr/>
                            </pic:nvPicPr>
                            <pic:blipFill>
                              <a:blip r:embed="rId28"/>
                              <a:stretch/>
                            </pic:blipFill>
                            <pic:spPr bwMode="auto">
                              <a:xfrm>
                                <a:off x="0" y="0"/>
                                <a:ext cx="1232535" cy="185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1552;o:allowoverlap:true;o:allowincell:true;mso-position-horizontal-relative:text;margin-left:8.7pt;mso-position-horizontal:absolute;mso-position-vertical-relative:text;margin-top:-4.5pt;mso-position-vertical:absolute;width:97.0pt;height:145.9pt;mso-wrap-distance-left:9.0pt;mso-wrap-distance-top:0.0pt;mso-wrap-distance-right:9.0pt;mso-wrap-distance-bottom:0.0pt;" stroked="f">
                      <v:path textboxrect="0,0,0,0"/>
                      <v:imagedata r:id="rId28" o:title=""/>
                    </v:shape>
                  </w:pict>
                </mc:Fallback>
              </mc:AlternateContent>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面料</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聚氨酯湿法涂层复合雨衣布</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、异味：无异味</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、可分解致癌芳香胺染料：禁用</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、全氟辛烷磺酰基化合物</w:t>
            </w:r>
            <w:r>
              <w:rPr>
                <w:rFonts w:ascii="Arial" w:hAnsi="Arial" w:eastAsia="宋体" w:cs="Arial"/>
                <w:i w:val="0"/>
                <w:iCs w:val="0"/>
                <w:color w:val="auto"/>
                <w:sz w:val="22"/>
                <w:szCs w:val="22"/>
                <w:highlight w:val="none"/>
                <w:u w:val="none"/>
                <w:lang w:val="en-US" w:eastAsia="zh-CN" w:bidi="ar"/>
              </w:rPr>
              <w:t xml:space="preserve">(PFOS)/(ug/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、全氟辛酸</w:t>
            </w:r>
            <w:r>
              <w:rPr>
                <w:rFonts w:ascii="Arial" w:hAnsi="Arial" w:eastAsia="宋体" w:cs="Arial"/>
                <w:i w:val="0"/>
                <w:iCs w:val="0"/>
                <w:color w:val="auto"/>
                <w:sz w:val="22"/>
                <w:szCs w:val="22"/>
                <w:highlight w:val="none"/>
                <w:u w:val="none"/>
                <w:lang w:val="en-US" w:eastAsia="zh-CN" w:bidi="ar"/>
              </w:rPr>
              <w:t xml:space="preserve">(PFOA)/(μg/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≤130g/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≥600N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、静水压</w:t>
            </w:r>
            <w:r>
              <w:rPr>
                <w:rFonts w:ascii="Arial" w:hAnsi="Arial" w:eastAsia="宋体" w:cs="Arial"/>
                <w:i w:val="0"/>
                <w:iCs w:val="0"/>
                <w:color w:val="auto"/>
                <w:sz w:val="22"/>
                <w:szCs w:val="22"/>
                <w:highlight w:val="none"/>
                <w:u w:val="none"/>
                <w:lang w:val="en-US" w:eastAsia="zh-CN" w:bidi="ar"/>
              </w:rPr>
              <w:t xml:space="preserve">/kPa</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初始：</w:t>
            </w:r>
            <w:r>
              <w:rPr>
                <w:rFonts w:ascii="Arial" w:hAnsi="Arial" w:eastAsia="宋体" w:cs="Arial"/>
                <w:i w:val="0"/>
                <w:iCs w:val="0"/>
                <w:color w:val="auto"/>
                <w:sz w:val="22"/>
                <w:szCs w:val="22"/>
                <w:highlight w:val="none"/>
                <w:u w:val="none"/>
                <w:lang w:val="en-US" w:eastAsia="zh-CN" w:bidi="ar"/>
              </w:rPr>
              <w:t xml:space="preserve">80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次水洗后：</w:t>
            </w:r>
            <w:r>
              <w:rPr>
                <w:rFonts w:ascii="Arial" w:hAnsi="Arial" w:eastAsia="宋体" w:cs="Arial"/>
                <w:i w:val="0"/>
                <w:iCs w:val="0"/>
                <w:color w:val="auto"/>
                <w:sz w:val="22"/>
                <w:szCs w:val="22"/>
                <w:highlight w:val="none"/>
                <w:u w:val="none"/>
                <w:lang w:val="en-US" w:eastAsia="zh-CN" w:bidi="ar"/>
              </w:rPr>
              <w:t xml:space="preserve">50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、沾水</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级：初始</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次水洗后</w:t>
            </w:r>
            <w:r>
              <w:rPr>
                <w:rFonts w:ascii="Arial" w:hAnsi="Arial" w:eastAsia="宋体" w:cs="Arial"/>
                <w:i w:val="0"/>
                <w:iCs w:val="0"/>
                <w:color w:val="auto"/>
                <w:sz w:val="22"/>
                <w:szCs w:val="22"/>
                <w:highlight w:val="none"/>
                <w:u w:val="none"/>
                <w:lang w:val="en-US" w:eastAsia="zh-CN" w:bidi="ar"/>
              </w:rPr>
              <w:t xml:space="preserve">≥2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、有效幅宽</w:t>
            </w:r>
            <w:r>
              <w:rPr>
                <w:rFonts w:ascii="Arial" w:hAnsi="Arial" w:eastAsia="宋体" w:cs="Arial"/>
                <w:i w:val="0"/>
                <w:iCs w:val="0"/>
                <w:color w:val="auto"/>
                <w:sz w:val="22"/>
                <w:szCs w:val="22"/>
                <w:highlight w:val="none"/>
                <w:u w:val="none"/>
                <w:lang w:val="en-US" w:eastAsia="zh-CN" w:bidi="ar"/>
              </w:rPr>
              <w:t xml:space="preserve">/m</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≥1.46</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、耐干热老化性能：外观：不发脆、不分层；静水压</w:t>
            </w:r>
            <w:r>
              <w:rPr>
                <w:rFonts w:ascii="Arial" w:hAnsi="Arial" w:eastAsia="宋体" w:cs="Arial"/>
                <w:i w:val="0"/>
                <w:iCs w:val="0"/>
                <w:color w:val="auto"/>
                <w:sz w:val="22"/>
                <w:szCs w:val="22"/>
                <w:highlight w:val="none"/>
                <w:u w:val="none"/>
                <w:lang w:val="en-US" w:eastAsia="zh-CN" w:bidi="ar"/>
              </w:rPr>
              <w:t xml:space="preserve">/kPa</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、耐湿热老化性能：外观：不发脆、不分层；静水压</w:t>
            </w:r>
            <w:r>
              <w:rPr>
                <w:rFonts w:ascii="Arial" w:hAnsi="Arial" w:eastAsia="宋体" w:cs="Arial"/>
                <w:i w:val="0"/>
                <w:iCs w:val="0"/>
                <w:color w:val="auto"/>
                <w:sz w:val="22"/>
                <w:szCs w:val="22"/>
                <w:highlight w:val="none"/>
                <w:u w:val="none"/>
                <w:lang w:val="en-US" w:eastAsia="zh-CN" w:bidi="ar"/>
              </w:rPr>
              <w:t xml:space="preserve">/kPa</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次水洗后外观：不起泡、不分层、不脱落</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、藏蓝色面料</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、荧光黄色面料</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雨衣》</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155575</wp:posOffset>
                      </wp:positionH>
                      <wp:positionV relativeFrom="paragraph">
                        <wp:posOffset>-38100</wp:posOffset>
                      </wp:positionV>
                      <wp:extent cx="1341755" cy="1702435"/>
                      <wp:effectExtent l="0" t="0" r="10795" b="12065"/>
                      <wp:wrapNone/>
                      <wp:docPr id="15" name="图片_5_SpCnt_1"/>
                      <wp:cNvGraphicFramePr/>
                      <a:graphic xmlns:a="http://schemas.openxmlformats.org/drawingml/2006/main">
                        <a:graphicData uri="http://schemas.openxmlformats.org/drawingml/2006/picture">
                          <pic:pic xmlns:pic="http://schemas.openxmlformats.org/drawingml/2006/picture">
                            <pic:nvPicPr>
                              <pic:cNvPr id="15" name="图片_5_SpCnt_1"/>
                              <pic:cNvPicPr/>
                              <pic:nvPr/>
                            </pic:nvPicPr>
                            <pic:blipFill>
                              <a:blip r:embed="rId29"/>
                              <a:stretch/>
                            </pic:blipFill>
                            <pic:spPr bwMode="auto">
                              <a:xfrm>
                                <a:off x="0" y="0"/>
                                <a:ext cx="1341755" cy="1702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2576;o:allowoverlap:true;o:allowincell:true;mso-position-horizontal-relative:text;margin-left:12.2pt;mso-position-horizontal:absolute;mso-position-vertical-relative:text;margin-top:-3.0pt;mso-position-vertical:absolute;width:105.6pt;height:134.0pt;mso-wrap-distance-left:9.0pt;mso-wrap-distance-top:0.0pt;mso-wrap-distance-right:9.0pt;mso-wrap-distance-bottom:0.0pt;" stroked="f">
                      <v:path textboxrect="0,0,0,0"/>
                      <v:imagedata r:id="rId29" o:title=""/>
                    </v:shape>
                  </w:pict>
                </mc:Fallback>
              </mc:AlternateContent>
            </w:r>
            <w:r/>
          </w:p>
        </w:tc>
      </w:tr>
      <w:tr>
        <w:trPr>
          <w:trHeight w:val="277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交警</w:t>
            </w:r>
            <w:r>
              <w:rPr>
                <w:rFonts w:hint="eastAsia" w:ascii="宋体" w:hAnsi="宋体" w:cs="宋体"/>
                <w:i w:val="0"/>
                <w:iCs w:val="0"/>
                <w:color w:val="auto"/>
                <w:sz w:val="21"/>
                <w:szCs w:val="21"/>
                <w:highlight w:val="none"/>
                <w:u w:val="none"/>
                <w:lang w:val="en-US" w:eastAsia="zh-CN" w:bidi="ar"/>
              </w:rPr>
              <w:t xml:space="preserve">冬款</w:t>
            </w:r>
            <w:r>
              <w:rPr>
                <w:rFonts w:hint="eastAsia" w:ascii="宋体" w:hAnsi="宋体" w:eastAsia="宋体" w:cs="宋体"/>
                <w:i w:val="0"/>
                <w:iCs w:val="0"/>
                <w:color w:val="auto"/>
                <w:sz w:val="21"/>
                <w:szCs w:val="21"/>
                <w:highlight w:val="none"/>
                <w:u w:val="none"/>
                <w:lang w:val="en-US" w:eastAsia="zh-CN" w:bidi="ar"/>
              </w:rPr>
              <w:t xml:space="preserve">反光防护服（定制款）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上衣</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一、结构功能：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1、上衣款式为立领长款，领口防风立领设计。</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2、上衣前身与后身面料采用荧光黄色尼龙面料制作，耐磨透气，舒适性强、伸展性好。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3、袖子内侧与大身两侧拼接黑色尼龙面料，柔软舒适，且抗沾污。</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4、前胸两侧各有一个挂袢，方便挂对讲机执法记录仪。</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5、下摆下面带有五条袢仔，袢仔有调节尺寸的四合一扣，用于挂多功能腰带。</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6、前胸、袖口处各有两条银色反光晶格，后背有三条银色反光晶格，360 度全方位反光可视， 增加白天的高可视性与夜间的反光效果，增强夜间行使的安全性。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7、搭配拉链可脱卸式保暖内胆，内胆采用新雪丽棉绒材料，保暖性强克重 100g±3%。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8、面料：主面料使用荧光黄尼龙面料</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★1.甲醛含量：≤20mg/kg,GB/T2912.1-2009；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★2.PH值：4.0-8.5,GB/T 7573-2009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3.无异味,GB/T 18401-2010；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★4.可分解致癌芳香胺染料：mg/kg ，禁用,GB/T 17592-2011；</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★5.主体面料面层耐水色牢度(级)：≥变色4级，沾色≥4,GB/T5713-2013；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★6.耐酸汗渍色牢度(级)：变色≥4级，沾色≥4,GB/T14576-2009；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★7.耐碱汗渍色牢度(级)：变色≥4级，沾色≥4,GB/T14576-2009；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★8.主体面料面层耐摩擦色牢度(级)：经向≥3级，纬向≥3级,GB/T3920-2008；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9.耐光汗复合色牢度：变色(酸)≥4级，变色(碱)≥4级,,GB/T14576-2009；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10.耐光色本度(级)：≥4级,GB/T 5713-2013；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11.透湿量(洗后)：透湿量≥10000g m²·24h,GB/T12704.1-2009洗干方式：5x5A,F；</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12.魔术贴要求：扣合强力(离合5000次)(N/cm²) ≥10,FZ/T66315-1995；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13.魔术贴要求：揭开强力(离合5000次)(N/cm) ≥0.3,FZ/T66315-1995；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★14.纤维含量：100%锦纶,FZ/T01057.1-2007；</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15.织物密度：经向密度≥195 根/8cm、纬向密度≥110根/8cm,GB/T4668-1995；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16.防紫外线性能：UPF≥1500，UVA平均透射比≥0.02,GB/T18830-2009；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17.拒水性：≥3级,GB/T4745-2012；</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18.水洗尺寸变化率：≥经向-3.0%，≥纬向-3.0%,GB/T8629-2017；</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19.平方米质量：＞280(g/m2),GB/T4669-2008；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20.断裂强力：经向强度≥1500N，纬向强度≥1000N,GB/T3923.1-2013；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21.顶破强力：≥2500N,GB/T19976-2005；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22.耐磨性能(次)：≥10000次9kPa,GB/T21196.2-2007；</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23.起毛起球：≥5级GB/T4802.1-2008；</w:t>
            </w:r>
            <w:r/>
          </w:p>
          <w:p>
            <w:pPr>
              <w:jc w:val="left"/>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下裤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一、结构功能：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1、裤子版型为直筒样式，穿着舒适。</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2、主面料采用黑色锦纶+氨纶四面弹力布，具有全方位伸展能力，能提高各关节部位伸展 宽容度，可配合大动作的扭动，且布料能提供适度抗磨能力。</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3、裤子的腰部采用弹力腰里，适合不同体型。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★1.纤维含量：92%±2锦纶、8%±2氨纶,GB/T4802.1-2008；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2.撕破强力：经向≥40牛顿，纬向≥75牛顿,GB/T3917.3-2009；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3.透气性：透气率≥60mm/s Pa,GB/T5453-1997；</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4.抗起球性能：≥4级,GB/T4802.1-2008；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5.定力反复拉伸弹性回复率：经向≥90%，纬向≥88%,GB/T23252-2009；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6.定力反复拉伸塑性变形率；经向≤4%，纬向≤4%,FZ/T70006-2004；</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★7.甲醛含量/(mg/kg)：≤20,GB/T2912.1-2009；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★8.染色牢度b/级(≥)耐水(变色、沾色)：≥变色4级，沾色≥4,GB/T5713-2013；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★9.染色牢度b/级(≥)耐酸汗渍(变色、沾色)：变色4≥级，沾色≥4,GB/T3922-2013；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★10.染色牢度b/级(≥)耐碱汗渍(变色、沾色)：变色4≥级，沾色≥4,GB/T3922-2013；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★11.染色牢度b/级(≥)耐干、湿摩擦：干摩3≥级，湿摩≥3,GB/T3920-2008；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★12.染色牢度b/级(≥)耐光色牢度：≥3级,GB/T8427-2019；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★13.耐皂洗色牢度：变色≥4级、沾色≥4级,GB/T3921-2008。</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195580</wp:posOffset>
                      </wp:positionH>
                      <wp:positionV relativeFrom="paragraph">
                        <wp:posOffset>1938655</wp:posOffset>
                      </wp:positionV>
                      <wp:extent cx="916940" cy="687705"/>
                      <wp:effectExtent l="0" t="0" r="0" b="17145"/>
                      <wp:wrapNone/>
                      <wp:docPr id="16" name="图片 9" descr="微信图片_20251113134031_463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descr="微信图片_20251113134031_463_122"/>
                              <pic:cNvPicPr>
                                <a:picLocks noChangeAspect="1"/>
                              </pic:cNvPicPr>
                              <pic:nvPr/>
                            </pic:nvPicPr>
                            <pic:blipFill>
                              <a:blip r:embed="rId30"/>
                              <a:stretch/>
                            </pic:blipFill>
                            <pic:spPr bwMode="auto">
                              <a:xfrm>
                                <a:off x="0" y="0"/>
                                <a:ext cx="916940" cy="6877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2816;o:allowoverlap:true;o:allowincell:true;mso-position-horizontal-relative:text;margin-left:15.4pt;mso-position-horizontal:absolute;mso-position-vertical-relative:text;margin-top:152.7pt;mso-position-vertical:absolute;width:72.2pt;height:54.1pt;mso-wrap-distance-left:9.0pt;mso-wrap-distance-top:0.0pt;mso-wrap-distance-right:9.0pt;mso-wrap-distance-bottom:0.0pt;" stroked="false">
                      <v:path textboxrect="0,0,0,0"/>
                      <v:imagedata r:id="rId30"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613410</wp:posOffset>
                      </wp:positionH>
                      <wp:positionV relativeFrom="paragraph">
                        <wp:posOffset>1263650</wp:posOffset>
                      </wp:positionV>
                      <wp:extent cx="614680" cy="461010"/>
                      <wp:effectExtent l="0" t="0" r="0" b="13970"/>
                      <wp:wrapNone/>
                      <wp:docPr id="17" name="图片 8" descr="微信图片_20251113134030_462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 descr="微信图片_20251113134030_462_122"/>
                              <pic:cNvPicPr>
                                <a:picLocks noChangeAspect="1"/>
                              </pic:cNvPicPr>
                              <pic:nvPr/>
                            </pic:nvPicPr>
                            <pic:blipFill>
                              <a:blip r:embed="rId31"/>
                              <a:stretch/>
                            </pic:blipFill>
                            <pic:spPr bwMode="auto">
                              <a:xfrm rot="16199998">
                                <a:off x="0" y="0"/>
                                <a:ext cx="614680" cy="4610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81792;o:allowoverlap:true;o:allowincell:true;mso-position-horizontal-relative:text;margin-left:48.3pt;mso-position-horizontal:absolute;mso-position-vertical-relative:text;margin-top:99.5pt;mso-position-vertical:absolute;width:48.4pt;height:36.3pt;mso-wrap-distance-left:9.0pt;mso-wrap-distance-top:0.0pt;mso-wrap-distance-right:9.0pt;mso-wrap-distance-bottom:0.0pt;rotation:269;" stroked="false">
                      <v:path textboxrect="0,0,0,0"/>
                      <v:imagedata r:id="rId31"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-55880</wp:posOffset>
                      </wp:positionH>
                      <wp:positionV relativeFrom="paragraph">
                        <wp:posOffset>1169670</wp:posOffset>
                      </wp:positionV>
                      <wp:extent cx="599440" cy="594360"/>
                      <wp:effectExtent l="0" t="0" r="0" b="15240"/>
                      <wp:wrapNone/>
                      <wp:docPr id="18" name="图片 7" descr="微信图片_20251113134029_461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descr="微信图片_20251113134029_461_122"/>
                              <pic:cNvPicPr>
                                <a:picLocks noChangeAspect="1"/>
                              </pic:cNvPicPr>
                              <pic:nvPr/>
                            </pic:nvPicPr>
                            <pic:blipFill>
                              <a:blip r:embed="rId32"/>
                              <a:srcRect l="0" t="25678" r="0" b="0"/>
                              <a:stretch/>
                            </pic:blipFill>
                            <pic:spPr bwMode="auto">
                              <a:xfrm>
                                <a:off x="0" y="0"/>
                                <a:ext cx="599440" cy="5943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0768;o:allowoverlap:true;o:allowincell:true;mso-position-horizontal-relative:text;margin-left:-4.4pt;mso-position-horizontal:absolute;mso-position-vertical-relative:text;margin-top:92.1pt;mso-position-vertical:absolute;width:47.2pt;height:46.8pt;mso-wrap-distance-left:9.0pt;mso-wrap-distance-top:0.0pt;mso-wrap-distance-right:9.0pt;mso-wrap-distance-bottom:0.0pt;" stroked="false">
                      <v:path textboxrect="0,0,0,0"/>
                      <v:imagedata r:id="rId32"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47625</wp:posOffset>
                      </wp:positionH>
                      <wp:positionV relativeFrom="paragraph">
                        <wp:posOffset>203200</wp:posOffset>
                      </wp:positionV>
                      <wp:extent cx="522605" cy="698500"/>
                      <wp:effectExtent l="0" t="0" r="10795" b="6350"/>
                      <wp:wrapNone/>
                      <wp:docPr id="19" name="图片 6" descr="微信图片_20251113134028_460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descr="微信图片_20251113134028_460_122"/>
                              <pic:cNvPicPr>
                                <a:picLocks noChangeAspect="1"/>
                              </pic:cNvPicPr>
                              <pic:nvPr/>
                            </pic:nvPicPr>
                            <pic:blipFill>
                              <a:blip r:embed="rId33"/>
                              <a:stretch/>
                            </pic:blipFill>
                            <pic:spPr bwMode="auto">
                              <a:xfrm>
                                <a:off x="0" y="0"/>
                                <a:ext cx="522605" cy="6985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9744;o:allowoverlap:true;o:allowincell:true;mso-position-horizontal-relative:text;margin-left:3.8pt;mso-position-horizontal:absolute;mso-position-vertical-relative:text;margin-top:16.0pt;mso-position-vertical:absolute;width:41.1pt;height:55.0pt;mso-wrap-distance-left:9.0pt;mso-wrap-distance-top:0.0pt;mso-wrap-distance-right:9.0pt;mso-wrap-distance-bottom:0.0pt;" stroked="false">
                      <v:path textboxrect="0,0,0,0"/>
                      <v:imagedata r:id="rId33"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700405</wp:posOffset>
                      </wp:positionH>
                      <wp:positionV relativeFrom="paragraph">
                        <wp:posOffset>247015</wp:posOffset>
                      </wp:positionV>
                      <wp:extent cx="483870" cy="645795"/>
                      <wp:effectExtent l="0" t="0" r="11430" b="1905"/>
                      <wp:wrapNone/>
                      <wp:docPr id="20" name="图片 12" descr="微信图片_2026-05-11_083838_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2" descr="微信图片_2026-05-11_083838_791"/>
                              <pic:cNvPicPr>
                                <a:picLocks noChangeAspect="1"/>
                              </pic:cNvPicPr>
                              <pic:nvPr/>
                            </pic:nvPicPr>
                            <pic:blipFill>
                              <a:blip r:embed="rId34"/>
                              <a:stretch/>
                            </pic:blipFill>
                            <pic:spPr bwMode="auto">
                              <a:xfrm>
                                <a:off x="0" y="0"/>
                                <a:ext cx="483870" cy="6457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83840;o:allowoverlap:true;o:allowincell:true;mso-position-horizontal-relative:text;margin-left:55.1pt;mso-position-horizontal:absolute;mso-position-vertical-relative:text;margin-top:19.4pt;mso-position-vertical:absolute;width:38.1pt;height:50.8pt;mso-wrap-distance-left:9.0pt;mso-wrap-distance-top:0.0pt;mso-wrap-distance-right:9.0pt;mso-wrap-distance-bottom:0.0pt;" stroked="false">
                      <v:path textboxrect="0,0,0,0"/>
                      <v:imagedata r:id="rId34" o:title=""/>
                    </v:shape>
                  </w:pict>
                </mc:Fallback>
              </mc:AlternateContent>
            </w:r>
            <w:r/>
          </w:p>
        </w:tc>
      </w:tr>
      <w:tr>
        <w:trPr>
          <w:trHeight w:val="277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交警</w:t>
            </w:r>
            <w:r>
              <w:rPr>
                <w:rFonts w:hint="eastAsia" w:ascii="宋体" w:hAnsi="宋体" w:cs="宋体"/>
                <w:i w:val="0"/>
                <w:iCs w:val="0"/>
                <w:color w:val="auto"/>
                <w:sz w:val="21"/>
                <w:szCs w:val="21"/>
                <w:highlight w:val="none"/>
                <w:u w:val="none"/>
                <w:lang w:val="en-US" w:eastAsia="zh-CN" w:bidi="ar"/>
              </w:rPr>
              <w:t xml:space="preserve">春秋款</w:t>
            </w:r>
            <w:r>
              <w:rPr>
                <w:rFonts w:hint="eastAsia" w:ascii="宋体" w:hAnsi="宋体" w:eastAsia="宋体" w:cs="宋体"/>
                <w:i w:val="0"/>
                <w:iCs w:val="0"/>
                <w:color w:val="auto"/>
                <w:sz w:val="21"/>
                <w:szCs w:val="21"/>
                <w:highlight w:val="none"/>
                <w:u w:val="none"/>
                <w:lang w:val="en-US" w:eastAsia="zh-CN" w:bidi="ar"/>
              </w:rPr>
              <w:t xml:space="preserve">反光防护服（定制款）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★1.甲醛(mg/kg)：≤300,GB/T2912.1-2009；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★2.pH值：4.0-9.0,GB/T 7573-2009；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★3.可分解致癌芳香胺染料(mg/kg)：禁用,GB/T17592-2011；</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★4.耐水色牢度/级：变色≥3，沾色≥3,GB/T5713-2013；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★5.耐酸汗渍色牢度/级：变色≥3，沾色≥3,GB/T3922-2013；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★6.耐碱汗渍色牢度/级：变色≥3，沾色≥3,GB/T3922-2013；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★7.耐摩擦色牢度/级：干摩≥3,GB/T3920-2008；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★8.无异味,GB/T18401-2010第6.7章；</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9.纤维含量/%：FZ/T01057.1~4-2007&amp;GB/T2910-2009；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骑行裤：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★1.甲醛(mg/kg)：≤300,GB/T2912.1-2009；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★2.pH值：4.0-9.0,GB/T 7573-2009；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★3.可分解致癌芳香胺染料(mg/kg)：禁用,GB/T17592-2011；</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★5.耐酸汗渍色牢度/级：变色≥3，沾色≥3,GB/T3922-2013；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★6.耐碱汗渍色牢度/级：变色≥3，沾色≥3,GB/T3922-2013；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★7.耐摩擦色牢度/级：干摩≥4,GB/T3922-2013；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★8.无异味：GB18401-2010第6.7章；</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  9.纤维含量/%：FZ/T01057.1~4-2007&amp;GB/T2910-2009&amp;FZ/T 1095-2002；</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10.耐磨性/圈：＞100000,ISO 12947.2-2016；</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11.抗起毛起球性/级：＞4,IOS 12945.1-2020；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★12.耐光色牢度/级：＞4,ISO 105-B02-2014方法3；</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484505</wp:posOffset>
                      </wp:positionH>
                      <wp:positionV relativeFrom="paragraph">
                        <wp:posOffset>951865</wp:posOffset>
                      </wp:positionV>
                      <wp:extent cx="553085" cy="744855"/>
                      <wp:effectExtent l="0" t="0" r="18415" b="17145"/>
                      <wp:wrapNone/>
                      <wp:docPr id="21" name="图片 4" descr="微信图片_20260324124142_905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descr="微信图片_20260324124142_905_122"/>
                              <pic:cNvPicPr>
                                <a:picLocks noChangeAspect="1"/>
                              </pic:cNvPicPr>
                              <pic:nvPr/>
                            </pic:nvPicPr>
                            <pic:blipFill>
                              <a:blip r:embed="rId35"/>
                              <a:stretch/>
                            </pic:blipFill>
                            <pic:spPr bwMode="auto">
                              <a:xfrm>
                                <a:off x="0" y="0"/>
                                <a:ext cx="553085" cy="7448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86912;o:allowoverlap:true;o:allowincell:true;mso-position-horizontal-relative:text;margin-left:38.1pt;mso-position-horizontal:absolute;mso-position-vertical-relative:text;margin-top:75.0pt;mso-position-vertical:absolute;width:43.5pt;height:58.6pt;mso-wrap-distance-left:9.0pt;mso-wrap-distance-top:0.0pt;mso-wrap-distance-right:9.0pt;mso-wrap-distance-bottom:0.0pt;" stroked="false">
                      <v:path textboxrect="0,0,0,0"/>
                      <v:imagedata r:id="rId35"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781685</wp:posOffset>
                      </wp:positionH>
                      <wp:positionV relativeFrom="paragraph">
                        <wp:posOffset>0</wp:posOffset>
                      </wp:positionV>
                      <wp:extent cx="657225" cy="878840"/>
                      <wp:effectExtent l="0" t="0" r="9525" b="16510"/>
                      <wp:wrapNone/>
                      <wp:docPr id="22" name="图片 3" descr="微信图片_20251113134028_460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descr="微信图片_20251113134028_460_122"/>
                              <pic:cNvPicPr>
                                <a:picLocks noChangeAspect="1"/>
                              </pic:cNvPicPr>
                              <pic:nvPr/>
                            </pic:nvPicPr>
                            <pic:blipFill>
                              <a:blip r:embed="rId33"/>
                              <a:stretch/>
                            </pic:blipFill>
                            <pic:spPr bwMode="auto">
                              <a:xfrm>
                                <a:off x="0" y="0"/>
                                <a:ext cx="657225" cy="8788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5888;o:allowoverlap:true;o:allowincell:true;mso-position-horizontal-relative:text;margin-left:61.5pt;mso-position-horizontal:absolute;mso-position-vertical-relative:text;margin-top:0.0pt;mso-position-vertical:absolute;width:51.8pt;height:69.2pt;mso-wrap-distance-left:9.0pt;mso-wrap-distance-top:0.0pt;mso-wrap-distance-right:9.0pt;mso-wrap-distance-bottom:0.0pt;" stroked="false">
                      <v:path textboxrect="0,0,0,0"/>
                      <v:imagedata r:id="rId33"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0</wp:posOffset>
                      </wp:positionH>
                      <wp:positionV relativeFrom="paragraph">
                        <wp:posOffset>95250</wp:posOffset>
                      </wp:positionV>
                      <wp:extent cx="757555" cy="765810"/>
                      <wp:effectExtent l="0" t="0" r="0" b="15240"/>
                      <wp:wrapNone/>
                      <wp:docPr id="23" name="图片 2" descr="微信图片_20251113134028_459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descr="微信图片_20251113134028_459_122"/>
                              <pic:cNvPicPr>
                                <a:picLocks noChangeAspect="1"/>
                              </pic:cNvPicPr>
                              <pic:nvPr/>
                            </pic:nvPicPr>
                            <pic:blipFill>
                              <a:blip r:embed="rId36"/>
                              <a:srcRect l="0" t="24013" r="0" b="0"/>
                              <a:stretch/>
                            </pic:blipFill>
                            <pic:spPr bwMode="auto">
                              <a:xfrm>
                                <a:off x="0" y="0"/>
                                <a:ext cx="757555" cy="7658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4864;o:allowoverlap:true;o:allowincell:true;mso-position-horizontal-relative:text;margin-left:0.0pt;mso-position-horizontal:absolute;mso-position-vertical-relative:text;margin-top:7.5pt;mso-position-vertical:absolute;width:59.6pt;height:60.3pt;mso-wrap-distance-left:9.0pt;mso-wrap-distance-top:0.0pt;mso-wrap-distance-right:9.0pt;mso-wrap-distance-bottom:0.0pt;" stroked="false">
                      <v:path textboxrect="0,0,0,0"/>
                      <v:imagedata r:id="rId36" o:title=""/>
                    </v:shape>
                  </w:pict>
                </mc:Fallback>
              </mc:AlternateConten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特警春秋战训服（定制款）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颜色：藏青色；</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面料性能：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1.静电压半衰期：静电压（KV）≤0.57，静电压半衰期（S）≤1.5。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2.面克重:140±2g/㎡。</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★3.断裂强力（N）（GB/T3923.1-2013）：经向≥960、纬向≥690。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★4.撕破强力（N）（GB/T 3917.2-2009裤形法）：经向≥44、纬向≥40。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5.耐摩性能（次）（GB/T21196.2-2007 负荷9kPa、磨料P600水砂纸）：≥400。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★6.耐光色牢度（GB/T 8427.2019 方法3）：≥4级。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★7.耐皂洗色牢度（GB/T 3921-2008）：变色≥4级，沾色≥4-5级。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8.勾丝（GB/T 11047-2008）：经向≥4级，纬向≥4级。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上衣结构：</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领部：上下领立体剪裁，挺括舒适</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口袋：多口袋倒角设计，袋盖带隐藏式插笔功能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背部：网布拼接 + 隐藏式通风设计</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魔术贴：胸背手臂预留标识粘贴区域，左胸设对讲机 / 记录仪挂袢</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套结：关键部位套结≥35 个</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裤子结构：</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口袋：多口袋倒角设计，插袋内带隐藏式内袋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腰部：隐藏式双隧道活动腰头 + 单向防滑条 + 三角形挂载挂钩</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裆部：3D 立体剪裁，无动作限制</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脚口：可调节魔术贴耳袢</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套结：关键部位套结≥65 个</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辅料要求：尼龙魔术贴、拉链等配件质量合格，缝合牢固无缺陷</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292735</wp:posOffset>
                      </wp:positionH>
                      <wp:positionV relativeFrom="paragraph">
                        <wp:posOffset>766445</wp:posOffset>
                      </wp:positionV>
                      <wp:extent cx="490855" cy="1130935"/>
                      <wp:effectExtent l="0" t="0" r="4445" b="12065"/>
                      <wp:wrapNone/>
                      <wp:docPr id="24" name="图片 14" descr="8d9643c9708119f44033a090eff5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4" descr="8d9643c9708119f44033a090eff55350"/>
                              <pic:cNvPicPr>
                                <a:picLocks noChangeAspect="1"/>
                              </pic:cNvPicPr>
                              <pic:nvPr/>
                            </pic:nvPicPr>
                            <pic:blipFill>
                              <a:blip r:embed="rId37"/>
                              <a:stretch/>
                            </pic:blipFill>
                            <pic:spPr bwMode="auto">
                              <a:xfrm>
                                <a:off x="0" y="0"/>
                                <a:ext cx="490855" cy="11309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8960;o:allowoverlap:true;o:allowincell:true;mso-position-horizontal-relative:text;margin-left:23.0pt;mso-position-horizontal:absolute;mso-position-vertical-relative:text;margin-top:60.3pt;mso-position-vertical:absolute;width:38.6pt;height:89.0pt;mso-wrap-distance-left:9.0pt;mso-wrap-distance-top:0.0pt;mso-wrap-distance-right:9.0pt;mso-wrap-distance-bottom:0.0pt;" stroked="f" strokeweight="0.75pt">
                      <v:path textboxrect="0,0,0,0"/>
                      <v:imagedata r:id="rId37"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-27940</wp:posOffset>
                      </wp:positionH>
                      <wp:positionV relativeFrom="paragraph">
                        <wp:posOffset>-386080</wp:posOffset>
                      </wp:positionV>
                      <wp:extent cx="1036955" cy="1072515"/>
                      <wp:effectExtent l="0" t="0" r="0" b="13335"/>
                      <wp:wrapNone/>
                      <wp:docPr id="2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3"/>
                              <pic:cNvPicPr>
                                <a:picLocks noChangeAspect="1"/>
                              </pic:cNvPicPr>
                              <pic:nvPr/>
                            </pic:nvPicPr>
                            <pic:blipFill>
                              <a:blip r:embed="rId38"/>
                              <a:stretch/>
                            </pic:blipFill>
                            <pic:spPr bwMode="auto">
                              <a:xfrm>
                                <a:off x="0" y="0"/>
                                <a:ext cx="1036955" cy="10725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7936;o:allowoverlap:true;o:allowincell:true;mso-position-horizontal-relative:text;margin-left:-2.2pt;mso-position-horizontal:absolute;mso-position-vertical-relative:text;margin-top:-30.4pt;mso-position-vertical:absolute;width:81.6pt;height:84.5pt;mso-wrap-distance-left:9.0pt;mso-wrap-distance-top:0.0pt;mso-wrap-distance-right:9.0pt;mso-wrap-distance-bottom:0.0pt;" stroked="f" strokeweight="0.75pt">
                      <v:path textboxrect="0,0,0,0"/>
                      <v:imagedata r:id="rId38" o:title=""/>
                    </v:shape>
                  </w:pict>
                </mc:Fallback>
              </mc:AlternateContent>
            </w:r>
            <w:r/>
          </w:p>
        </w:tc>
      </w:tr>
      <w:tr>
        <w:trPr>
          <w:trHeight w:val="277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特警冬战训服（定制款）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★1、面料：涤纶复合四面弹，88%±5聚酯纤维，12%±5氨纶,GB/29862-2013；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★2、耐酸汗渍色牢度：≥3级,GB/T18401-2010；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★3、耐碱汗渍色牢度：≥3级,GB/T18401-2010；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★4、耐干摩擦色牢度：≥3级,GB/T18401-2010；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★5、耐湿摩擦色牢度：≥3级,GB/T3920-2008；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★6、耐皂洗色牢度：≥3-4级,GB/T3921-2008 C(3)；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★7、耐光色牢度：≥3-4级,GB/T8427-2019方法3；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8、防水性能≥3-4,GB/T4745-2012；</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9、摩擦电荷面密度（耐久型）（洗前）≤7.0,GB/T12703.2-2021附录B；</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10、摩擦电荷面密度（耐久型）（洗后5次）≤7.0,GB/T12703.2-2021附录B；</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11、上衣两个胸口袋，左胸袋盖有笔插孔设计，裤子有六个口袋；门襟、袖口和口袋盖均采用四合扣开合；上衣肩两侧各有两个挂袢；裤腰两侧松紧可调节大小；裤脚口采用弹力绳收紧，绳扣可拆.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895350" cy="1758950"/>
                      <wp:effectExtent l="0" t="0" r="0" b="13335"/>
                      <wp:docPr id="2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5"/>
                              <pic:cNvPicPr>
                                <a:picLocks noChangeAspect="1"/>
                              </pic:cNvPicPr>
                              <pic:nvPr/>
                            </pic:nvPicPr>
                            <pic:blipFill>
                              <a:blip r:embed="rId39"/>
                              <a:stretch/>
                            </pic:blipFill>
                            <pic:spPr bwMode="auto">
                              <a:xfrm>
                                <a:off x="0" y="0"/>
                                <a:ext cx="895350" cy="1758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0.5pt;height:138.5pt;mso-wrap-distance-left:0.0pt;mso-wrap-distance-top:0.0pt;mso-wrap-distance-right:0.0pt;mso-wrap-distance-bottom:0.0pt;" stroked="f" strokeweight="0.75pt">
                      <v:path textboxrect="0,0,0,0"/>
                      <v:imagedata r:id="rId39" o:title=""/>
                    </v:shape>
                  </w:pict>
                </mc:Fallback>
              </mc:AlternateContent>
            </w:r>
            <w:r/>
          </w:p>
        </w:tc>
      </w:tr>
      <w:tr>
        <w:trPr>
          <w:trHeight w:val="277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特警训练服（T恤</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长裤）</w:t>
            </w:r>
            <w:r>
              <w:rPr>
                <w:rFonts w:hint="eastAsia" w:ascii="宋体" w:hAnsi="宋体" w:cs="宋体"/>
                <w:i w:val="0"/>
                <w:iCs w:val="0"/>
                <w:color w:val="auto"/>
                <w:sz w:val="21"/>
                <w:szCs w:val="21"/>
                <w:highlight w:val="none"/>
                <w:u w:val="none"/>
                <w:lang w:val="en-US" w:eastAsia="zh-CN" w:bidi="ar"/>
              </w:rPr>
              <w:t xml:space="preserve">（定制款）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★1、面料名称:迪桑空气层</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2、成分:92%±5涤纶8%±5氨纶</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3、克重:320g±2/㎡</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★4、耐汗渍色牢度：变色≥4级，沾色≥4级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★5、耐皂洗色牢度：变色≥4级，沾色≥4级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★6、耐摩擦色牢度：干摩≥3-4级，湿摩≥3级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★7、起毛起球：≥4级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★8、耐光色牢度：≥5级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特点:舒适亲肤、涤纶氨纶相结合透气性好，吸湿性强穿着舒适，四面弹面料</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1238250" cy="1239520"/>
                      <wp:effectExtent l="0" t="0" r="0" b="17780"/>
                      <wp:docPr id="27" name="图片 10" descr="微信图片_20260511075227_1032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0" descr="微信图片_20260511075227_1032_122"/>
                              <pic:cNvPicPr>
                                <a:picLocks noChangeAspect="1"/>
                              </pic:cNvPicPr>
                              <pic:nvPr/>
                            </pic:nvPicPr>
                            <pic:blipFill>
                              <a:blip r:embed="rId40"/>
                              <a:stretch/>
                            </pic:blipFill>
                            <pic:spPr bwMode="auto">
                              <a:xfrm>
                                <a:off x="0" y="0"/>
                                <a:ext cx="1238250" cy="12395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7.5pt;height:97.6pt;mso-wrap-distance-left:0.0pt;mso-wrap-distance-top:0.0pt;mso-wrap-distance-right:0.0pt;mso-wrap-distance-bottom:0.0pt;" stroked="false">
                      <v:path textboxrect="0,0,0,0"/>
                      <v:imagedata r:id="rId40" o:title=""/>
                    </v:shape>
                  </w:pict>
                </mc:Fallback>
              </mc:AlternateContent>
            </w:r>
            <w:r/>
          </w:p>
        </w:tc>
      </w:tr>
      <w:tr>
        <w:trPr>
          <w:trHeight w:val="145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布面作训帽</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顶</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、面料：聚酯仿毛哔叽，成份：聚酯纤维</w:t>
            </w:r>
            <w:r>
              <w:rPr>
                <w:rFonts w:ascii="Arial" w:hAnsi="Arial" w:eastAsia="宋体" w:cs="Arial"/>
                <w:i w:val="0"/>
                <w:iCs w:val="0"/>
                <w:color w:val="auto"/>
                <w:sz w:val="22"/>
                <w:szCs w:val="22"/>
                <w:highlight w:val="none"/>
                <w:u w:val="none"/>
                <w:lang w:val="en-US" w:eastAsia="zh-CN" w:bidi="ar"/>
              </w:rPr>
              <w:t xml:space="preserve">100</w:t>
            </w:r>
            <w:r>
              <w:rPr>
                <w:rFonts w:hint="eastAsia" w:ascii="宋体" w:hAnsi="宋体" w:eastAsia="宋体" w:cs="宋体"/>
                <w:i w:val="0"/>
                <w:iCs w:val="0"/>
                <w:color w:val="auto"/>
                <w:sz w:val="22"/>
                <w:szCs w:val="22"/>
                <w:highlight w:val="none"/>
                <w:u w:val="none"/>
                <w:lang w:val="en-US" w:eastAsia="zh-CN" w:bidi="ar"/>
              </w:rPr>
              <w:t xml:space="preserve">（含导电纤维）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260±15g/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≥1500N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≥1000N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≥240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、面料、样式、号型与规格、颜色、工艺及成品外观质量完全符合公安部《辅警帽</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布面作训帽》</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46990</wp:posOffset>
                      </wp:positionH>
                      <wp:positionV relativeFrom="paragraph">
                        <wp:posOffset>365125</wp:posOffset>
                      </wp:positionV>
                      <wp:extent cx="1379855" cy="967105"/>
                      <wp:effectExtent l="0" t="0" r="10795" b="4445"/>
                      <wp:wrapNone/>
                      <wp:docPr id="28" name="ID_98D77DD09EAC4CFC8F69E0EB5D4CD241"/>
                      <wp:cNvGraphicFramePr/>
                      <a:graphic xmlns:a="http://schemas.openxmlformats.org/drawingml/2006/main">
                        <a:graphicData uri="http://schemas.openxmlformats.org/drawingml/2006/picture">
                          <pic:pic xmlns:pic="http://schemas.openxmlformats.org/drawingml/2006/picture">
                            <pic:nvPicPr>
                              <pic:cNvPr id="28" name="ID_98D77DD09EAC4CFC8F69E0EB5D4CD241"/>
                              <pic:cNvPicPr/>
                              <pic:nvPr/>
                            </pic:nvPicPr>
                            <pic:blipFill>
                              <a:blip r:embed="rId41"/>
                              <a:stretch/>
                            </pic:blipFill>
                            <pic:spPr bwMode="auto">
                              <a:xfrm>
                                <a:off x="0" y="0"/>
                                <a:ext cx="1379855" cy="967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73600;o:allowoverlap:true;o:allowincell:true;mso-position-horizontal-relative:text;margin-left:3.7pt;mso-position-horizontal:absolute;mso-position-vertical-relative:text;margin-top:28.8pt;mso-position-vertical:absolute;width:108.6pt;height:76.1pt;mso-wrap-distance-left:9.0pt;mso-wrap-distance-top:0.0pt;mso-wrap-distance-right:9.0pt;mso-wrap-distance-bottom:0.0pt;" stroked="f">
                      <v:path textboxrect="0,0,0,0"/>
                      <v:imagedata r:id="rId41" o:title=""/>
                    </v:shape>
                  </w:pict>
                </mc:Fallback>
              </mc:AlternateContent>
            </w:r>
            <w:r/>
          </w:p>
        </w:tc>
      </w:tr>
      <w:tr>
        <w:trPr>
          <w:trHeight w:val="231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单皮鞋</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、面辅料、样式、号型与规格、颜色、工艺及成品外观质量完全符合公安部《辅警鞋</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男单皮鞋》《辅警鞋</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女单皮鞋》</w:t>
            </w:r>
            <w:r>
              <w:rPr>
                <w:rFonts w:hint="default"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32385</wp:posOffset>
                      </wp:positionH>
                      <wp:positionV relativeFrom="paragraph">
                        <wp:posOffset>-243840</wp:posOffset>
                      </wp:positionV>
                      <wp:extent cx="1385570" cy="1183005"/>
                      <wp:effectExtent l="0" t="0" r="5080" b="17145"/>
                      <wp:wrapNone/>
                      <wp:docPr id="29" name="图片_25"/>
                      <wp:cNvGraphicFramePr/>
                      <a:graphic xmlns:a="http://schemas.openxmlformats.org/drawingml/2006/main">
                        <a:graphicData uri="http://schemas.openxmlformats.org/drawingml/2006/picture">
                          <pic:pic xmlns:pic="http://schemas.openxmlformats.org/drawingml/2006/picture">
                            <pic:nvPicPr>
                              <pic:cNvPr id="29" name="图片_25"/>
                              <pic:cNvPicPr/>
                              <pic:nvPr/>
                            </pic:nvPicPr>
                            <pic:blipFill>
                              <a:blip r:embed="rId42"/>
                              <a:stretch/>
                            </pic:blipFill>
                            <pic:spPr bwMode="auto">
                              <a:xfrm>
                                <a:off x="0" y="0"/>
                                <a:ext cx="1385570" cy="1183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74624;o:allowoverlap:true;o:allowincell:true;mso-position-horizontal-relative:text;margin-left:2.5pt;mso-position-horizontal:absolute;mso-position-vertical-relative:text;margin-top:-19.2pt;mso-position-vertical:absolute;width:109.1pt;height:93.1pt;mso-wrap-distance-left:9.0pt;mso-wrap-distance-top:0.0pt;mso-wrap-distance-right:9.0pt;mso-wrap-distance-bottom:0.0pt;" stroked="f">
                      <v:path textboxrect="0,0,0,0"/>
                      <v:imagedata r:id="rId42" o:title=""/>
                    </v:shape>
                  </w:pict>
                </mc:Fallback>
              </mc:AlternateContent>
            </w:r>
            <w:r/>
          </w:p>
        </w:tc>
      </w:tr>
      <w:tr>
        <w:trPr>
          <w:trHeight w:val="229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作训鞋</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numPr>
                <w:ilvl w:val="0"/>
                <w:numId w:val="0"/>
              </w:numPr>
              <w:jc w:val="left"/>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bookmarkStart w:id="101" w:name="_GoBack"/>
            <w:r>
              <w:rPr>
                <w:rFonts w:hint="default" w:ascii="Arial" w:hAnsi="Arial" w:eastAsia="宋体" w:cs="Arial"/>
                <w:i w:val="0"/>
                <w:iCs w:val="0"/>
                <w:color w:val="auto"/>
                <w:sz w:val="22"/>
                <w:szCs w:val="22"/>
                <w:highlight w:val="none"/>
                <w:lang w:val="en-US" w:eastAsia="zh-CN" w:bidi="ar"/>
              </w:rPr>
              <w:t xml:space="preserve">1、</w:t>
            </w:r>
            <w:r>
              <w:rPr>
                <w:rFonts w:hint="default" w:ascii="Arial" w:hAnsi="Arial" w:eastAsia="宋体" w:cs="Arial"/>
                <w:i w:val="0"/>
                <w:iCs w:val="0"/>
                <w:color w:val="auto"/>
                <w:sz w:val="22"/>
                <w:szCs w:val="22"/>
                <w:highlight w:val="none"/>
                <w:u w:val="none"/>
                <w:lang w:val="en-US" w:eastAsia="zh-CN" w:bidi="ar"/>
              </w:rPr>
              <w:t xml:space="preserve">面辅料、样式、号型与规格、颜色、工艺及成品外观质量完全符合公安部《辅警鞋 作训鞋》GA XXXX－XXXX（试用稿）技术标准</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Arial" w:hAnsi="Arial" w:eastAsia="宋体" w:cs="Arial"/>
                <w:i w:val="0"/>
                <w:iCs w:val="0"/>
                <w:color w:val="auto"/>
                <w:sz w:val="22"/>
                <w:szCs w:val="22"/>
                <w:highlight w:val="none"/>
                <w:lang w:val="en-US" w:eastAsia="zh-CN" w:bidi="ar"/>
              </w:rPr>
              <w:t xml:space="preserve">2、</w:t>
            </w:r>
            <w:r>
              <w:rPr>
                <w:rFonts w:hint="eastAsia" w:ascii="Arial" w:hAnsi="Arial" w:cs="Arial"/>
                <w:i w:val="0"/>
                <w:iCs w:val="0"/>
                <w:color w:val="auto"/>
                <w:sz w:val="22"/>
                <w:szCs w:val="22"/>
                <w:highlight w:val="none"/>
                <w:u w:val="none"/>
                <w:lang w:val="en-US" w:eastAsia="zh-CN" w:bidi="ar"/>
              </w:rPr>
              <w:t xml:space="preserve">本次采购作训鞋为布面作训鞋。</w:t>
            </w:r>
            <w:bookmarkEnd w:id="101"/>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80645</wp:posOffset>
                      </wp:positionH>
                      <wp:positionV relativeFrom="paragraph">
                        <wp:posOffset>-76835</wp:posOffset>
                      </wp:positionV>
                      <wp:extent cx="1212850" cy="1209040"/>
                      <wp:effectExtent l="0" t="0" r="6350" b="10160"/>
                      <wp:wrapNone/>
                      <wp:docPr id="30" name="图片_16"/>
                      <wp:cNvGraphicFramePr/>
                      <a:graphic xmlns:a="http://schemas.openxmlformats.org/drawingml/2006/main">
                        <a:graphicData uri="http://schemas.openxmlformats.org/drawingml/2006/picture">
                          <pic:pic xmlns:pic="http://schemas.openxmlformats.org/drawingml/2006/picture">
                            <pic:nvPicPr>
                              <pic:cNvPr id="30" name="图片_16"/>
                              <pic:cNvPicPr/>
                              <pic:nvPr/>
                            </pic:nvPicPr>
                            <pic:blipFill>
                              <a:blip r:embed="rId43"/>
                              <a:stretch/>
                            </pic:blipFill>
                            <pic:spPr bwMode="auto">
                              <a:xfrm>
                                <a:off x="0" y="0"/>
                                <a:ext cx="1212850" cy="1209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75648;o:allowoverlap:true;o:allowincell:true;mso-position-horizontal-relative:text;margin-left:6.3pt;mso-position-horizontal:absolute;mso-position-vertical-relative:text;margin-top:-6.0pt;mso-position-vertical:absolute;width:95.5pt;height:95.2pt;mso-wrap-distance-left:9.0pt;mso-wrap-distance-top:0.0pt;mso-wrap-distance-right:9.0pt;mso-wrap-distance-bottom:0.0pt;" stroked="f">
                      <v:path textboxrect="0,0,0,0"/>
                      <v:imagedata r:id="rId43" o:title=""/>
                    </v:shape>
                  </w:pict>
                </mc:Fallback>
              </mc:AlternateContent>
            </w:r>
            <w:r/>
          </w:p>
        </w:tc>
      </w:tr>
      <w:tr>
        <w:trPr>
          <w:trHeight w:val="150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作训鞋（定制款）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1、整体外观：整鞋端正、平服;内垫平服、对称;鞋内外清洁;帮底(底墙)结合处无缺胶、开胶;无明显可见缺陷；</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鞋面、衬里和内垫：</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皮革、人造革和合成革：同双鞋对应部位的色泽、厚度、花纹、绒毛粗细次要部位允许稍有差异(特殊设计风格除外）；无裂面、裂浆、涂饰层脱落、脱色，不应有伤残、露帮脚，允许有轻微缺陷，主要部位应无明显松面；</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3、织物面：同双鞋对应部位的色泽、花纹基本一致(特殊设计风格除外)，不允许有乱纱、跳纱和明显污迹;次要部位允许每只有10mm以下疵点两处；</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4、鞋底：表面光洁，同双鞋底对应部位花纹、色泽、软硬、厚度、底墙斜度基本一致(特殊设计风格除外)，允许有轻微缺陷；</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5、装饰件：装配牢固，基本对称（特殊设计风格除外)，感官无明显缺陷；</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同双鞋对应部位尺寸：</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6、前帮长度（相差≤5.0m）；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7、后帮高度（低帮鞋相差≤4.0mmm，其他类型鞋相差≤6.0mm）；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8、鞋底（实芯底长度相差≤2.5mm，宽度相差≤2.0mm，厚度相差≤0.5mm;发泡底长度相差≤4.0mm，宽度相差≤3.0mm，厚度相差≤1.Ommm;）；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9、后帮歪斜：低帮≤4.0mm，其他类型≤5.0mm；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10、缝线：线道整齐，针码均匀;底面线松紧一致;主要部位不允许有跳线、重针、断线、翻线、开线；次要部位允许跳线、重针一针、每只鞋不得超过两处；</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11、成鞋耐折性能(23°C/40000次，裂纹长度)：折后不得出现帮面裂面:底墙、帮底开胶≤5.0.折后鞋底出现裂纹不得超过3处，且最长裂纹长度≤5.0，鞋底不得出现涂色脱落；有气（液）垫的鞋折后气（液）垫不应出现漏气（液）瘪塌现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★12、外底耐磨性能：发泡材料：≤14.0mm，非发泡材料：≤12.0mm；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★13、帮底剥离强度：≥60N/cm；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★14、外底与外中底粘合强度：发泡材料：≥15N/cm，非发泡材料：≥20N/cm；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15、耐摩擦色牢度：≥4；</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检测方法参照 GB/T 15107-2013《旅游鞋》行业标准执行；</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482725" cy="1977390"/>
                      <wp:effectExtent l="0" t="0" r="3175" b="3810"/>
                      <wp:docPr id="31" name="图片 11" descr="微信图片_20260511081947_1037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1" descr="微信图片_20260511081947_1037_122"/>
                              <pic:cNvPicPr>
                                <a:picLocks noChangeAspect="1"/>
                              </pic:cNvPicPr>
                              <pic:nvPr/>
                            </pic:nvPicPr>
                            <pic:blipFill>
                              <a:blip r:embed="rId44"/>
                              <a:stretch/>
                            </pic:blipFill>
                            <pic:spPr bwMode="auto">
                              <a:xfrm>
                                <a:off x="0" y="0"/>
                                <a:ext cx="1482725" cy="19773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16.8pt;height:155.7pt;mso-wrap-distance-left:0.0pt;mso-wrap-distance-top:0.0pt;mso-wrap-distance-right:0.0pt;mso-wrap-distance-bottom:0.0pt;" stroked="false">
                      <v:path textboxrect="0,0,0,0"/>
                      <v:imagedata r:id="rId44" o:title=""/>
                    </v:shape>
                  </w:pict>
                </mc:Fallback>
              </mc:AlternateContent>
            </w:r>
            <w:r/>
          </w:p>
        </w:tc>
      </w:tr>
      <w:tr>
        <w:trPr>
          <w:trHeight w:val="25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领带</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领带》（</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125095</wp:posOffset>
                      </wp:positionH>
                      <wp:positionV relativeFrom="paragraph">
                        <wp:posOffset>3810</wp:posOffset>
                      </wp:positionV>
                      <wp:extent cx="1418590" cy="1312545"/>
                      <wp:effectExtent l="0" t="0" r="10160" b="1905"/>
                      <wp:wrapNone/>
                      <wp:docPr id="32" name="图片_21"/>
                      <wp:cNvGraphicFramePr/>
                      <a:graphic xmlns:a="http://schemas.openxmlformats.org/drawingml/2006/main">
                        <a:graphicData uri="http://schemas.openxmlformats.org/drawingml/2006/picture">
                          <pic:pic xmlns:pic="http://schemas.openxmlformats.org/drawingml/2006/picture">
                            <pic:nvPicPr>
                              <pic:cNvPr id="32" name="图片_21"/>
                              <pic:cNvPicPr/>
                              <pic:nvPr/>
                            </pic:nvPicPr>
                            <pic:blipFill>
                              <a:blip r:embed="rId45"/>
                              <a:stretch/>
                            </pic:blipFill>
                            <pic:spPr bwMode="auto">
                              <a:xfrm>
                                <a:off x="0" y="0"/>
                                <a:ext cx="1418590" cy="1312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76672;o:allowoverlap:true;o:allowincell:true;mso-position-horizontal-relative:text;margin-left:9.8pt;mso-position-horizontal:absolute;mso-position-vertical-relative:text;margin-top:0.3pt;mso-position-vertical:absolute;width:111.7pt;height:103.3pt;mso-wrap-distance-left:9.0pt;mso-wrap-distance-top:0.0pt;mso-wrap-distance-right:9.0pt;mso-wrap-distance-bottom:0.0pt;" stroked="f">
                      <v:path textboxrect="0,0,0,0"/>
                      <v:imagedata r:id="rId45" o:title=""/>
                    </v:shape>
                  </w:pict>
                </mc:Fallback>
              </mc:AlternateContent>
            </w:r>
            <w:r/>
          </w:p>
        </w:tc>
      </w:tr>
      <w:tr>
        <w:trPr>
          <w:trHeight w:val="410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内腰带</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内腰带（</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81915</wp:posOffset>
                      </wp:positionH>
                      <wp:positionV relativeFrom="paragraph">
                        <wp:posOffset>36195</wp:posOffset>
                      </wp:positionV>
                      <wp:extent cx="1379220" cy="940435"/>
                      <wp:effectExtent l="0" t="0" r="11430" b="12065"/>
                      <wp:wrapNone/>
                      <wp:docPr id="33" name="图片_22"/>
                      <wp:cNvGraphicFramePr/>
                      <a:graphic xmlns:a="http://schemas.openxmlformats.org/drawingml/2006/main">
                        <a:graphicData uri="http://schemas.openxmlformats.org/drawingml/2006/picture">
                          <pic:pic xmlns:pic="http://schemas.openxmlformats.org/drawingml/2006/picture">
                            <pic:nvPicPr>
                              <pic:cNvPr id="33" name="图片_22"/>
                              <pic:cNvPicPr/>
                              <pic:nvPr/>
                            </pic:nvPicPr>
                            <pic:blipFill>
                              <a:blip r:embed="rId46"/>
                              <a:stretch/>
                            </pic:blipFill>
                            <pic:spPr bwMode="auto">
                              <a:xfrm>
                                <a:off x="0" y="0"/>
                                <a:ext cx="1379220" cy="940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77696;o:allowoverlap:true;o:allowincell:true;mso-position-horizontal-relative:text;margin-left:6.4pt;mso-position-horizontal:absolute;mso-position-vertical-relative:text;margin-top:2.8pt;mso-position-vertical:absolute;width:108.6pt;height:74.0pt;mso-wrap-distance-left:9.0pt;mso-wrap-distance-top:0.0pt;mso-wrap-distance-right:9.0pt;mso-wrap-distance-bottom:0.0pt;" stroked="f">
                      <v:path textboxrect="0,0,0,0"/>
                      <v:imagedata r:id="rId46" o:title=""/>
                    </v:shape>
                  </w:pict>
                </mc:Fallback>
              </mc:AlternateContent>
            </w: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60960</wp:posOffset>
                      </wp:positionH>
                      <wp:positionV relativeFrom="paragraph">
                        <wp:posOffset>1046480</wp:posOffset>
                      </wp:positionV>
                      <wp:extent cx="1419860" cy="1393190"/>
                      <wp:effectExtent l="0" t="0" r="8890" b="16510"/>
                      <wp:wrapNone/>
                      <wp:docPr id="34" name="图片_23"/>
                      <wp:cNvGraphicFramePr/>
                      <a:graphic xmlns:a="http://schemas.openxmlformats.org/drawingml/2006/main">
                        <a:graphicData uri="http://schemas.openxmlformats.org/drawingml/2006/picture">
                          <pic:pic xmlns:pic="http://schemas.openxmlformats.org/drawingml/2006/picture">
                            <pic:nvPicPr>
                              <pic:cNvPr id="34" name="图片_23"/>
                              <pic:cNvPicPr/>
                              <pic:nvPr/>
                            </pic:nvPicPr>
                            <pic:blipFill>
                              <a:blip r:embed="rId47"/>
                              <a:stretch/>
                            </pic:blipFill>
                            <pic:spPr bwMode="auto">
                              <a:xfrm>
                                <a:off x="0" y="0"/>
                                <a:ext cx="1419860" cy="1393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77696;o:allowoverlap:true;o:allowincell:true;mso-position-horizontal-relative:text;margin-left:4.8pt;mso-position-horizontal:absolute;mso-position-vertical-relative:text;margin-top:82.4pt;mso-position-vertical:absolute;width:111.8pt;height:109.7pt;mso-wrap-distance-left:9.0pt;mso-wrap-distance-top:0.0pt;mso-wrap-distance-right:9.0pt;mso-wrap-distance-bottom:0.0pt;" stroked="f">
                      <v:path textboxrect="0,0,0,0"/>
                      <v:imagedata r:id="rId47" o:title=""/>
                    </v:shape>
                  </w:pict>
                </mc:Fallback>
              </mc:AlternateContent>
            </w:r>
            <w:r/>
          </w:p>
        </w:tc>
      </w:tr>
      <w:tr>
        <w:trPr>
          <w:trHeight w:val="3361"/>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执勤腰带</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、带扣：压铸锌合金</w:t>
            </w:r>
            <w:r>
              <w:rPr>
                <w:rFonts w:hint="default" w:ascii="Arial" w:hAnsi="Arial" w:eastAsia="宋体" w:cs="Arial"/>
                <w:i w:val="0"/>
                <w:iCs w:val="0"/>
                <w:color w:val="auto"/>
                <w:sz w:val="22"/>
                <w:szCs w:val="22"/>
                <w:highlight w:val="none"/>
                <w:u w:val="none"/>
                <w:lang w:val="en-US" w:eastAsia="zh-CN" w:bidi="ar"/>
              </w:rPr>
              <w:t xml:space="preserve">YZZnAl4A</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、带体：高强弹力机织带</w:t>
            </w:r>
            <w:r>
              <w:rPr>
                <w:rFonts w:hint="default" w:ascii="Arial" w:hAnsi="Arial" w:eastAsia="宋体" w:cs="Arial"/>
                <w:i w:val="0"/>
                <w:iCs w:val="0"/>
                <w:color w:val="auto"/>
                <w:sz w:val="22"/>
                <w:szCs w:val="22"/>
                <w:highlight w:val="none"/>
                <w:u w:val="none"/>
                <w:lang w:val="en-US" w:eastAsia="zh-CN" w:bidi="ar"/>
              </w:rPr>
              <w:t xml:space="preserve">390 D </w:t>
            </w:r>
            <w:r>
              <w:rPr>
                <w:rFonts w:hint="eastAsia" w:ascii="宋体" w:hAnsi="宋体" w:eastAsia="宋体" w:cs="宋体"/>
                <w:i w:val="0"/>
                <w:iCs w:val="0"/>
                <w:color w:val="auto"/>
                <w:sz w:val="22"/>
                <w:szCs w:val="22"/>
                <w:highlight w:val="none"/>
                <w:u w:val="none"/>
                <w:lang w:val="en-US" w:eastAsia="zh-CN" w:bidi="ar"/>
              </w:rPr>
              <w:t xml:space="preserve">涤纶长丝</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经线：</w:t>
            </w:r>
            <w:r>
              <w:rPr>
                <w:rFonts w:hint="default" w:ascii="Arial" w:hAnsi="Arial" w:eastAsia="宋体" w:cs="Arial"/>
                <w:i w:val="0"/>
                <w:iCs w:val="0"/>
                <w:color w:val="auto"/>
                <w:sz w:val="22"/>
                <w:szCs w:val="22"/>
                <w:highlight w:val="none"/>
                <w:u w:val="none"/>
                <w:lang w:val="en-US" w:eastAsia="zh-CN" w:bidi="ar"/>
              </w:rPr>
              <w:t xml:space="preserve">1800 </w:t>
            </w:r>
            <w:r>
              <w:rPr>
                <w:rFonts w:hint="eastAsia" w:ascii="宋体" w:hAnsi="宋体" w:eastAsia="宋体" w:cs="宋体"/>
                <w:i w:val="0"/>
                <w:iCs w:val="0"/>
                <w:color w:val="auto"/>
                <w:sz w:val="22"/>
                <w:szCs w:val="22"/>
                <w:highlight w:val="none"/>
                <w:u w:val="none"/>
                <w:lang w:val="en-US" w:eastAsia="zh-CN" w:bidi="ar"/>
              </w:rPr>
              <w:t xml:space="preserve">根，纬线：</w:t>
            </w:r>
            <w:r>
              <w:rPr>
                <w:rFonts w:hint="default" w:ascii="Arial" w:hAnsi="Arial" w:eastAsia="宋体" w:cs="Arial"/>
                <w:i w:val="0"/>
                <w:iCs w:val="0"/>
                <w:color w:val="auto"/>
                <w:sz w:val="22"/>
                <w:szCs w:val="22"/>
                <w:highlight w:val="none"/>
                <w:u w:val="none"/>
                <w:lang w:val="en-US" w:eastAsia="zh-CN" w:bidi="ar"/>
              </w:rPr>
              <w:t xml:space="preserve">4 </w:t>
            </w:r>
            <w:r>
              <w:rPr>
                <w:rFonts w:hint="eastAsia" w:ascii="宋体" w:hAnsi="宋体" w:eastAsia="宋体" w:cs="宋体"/>
                <w:i w:val="0"/>
                <w:iCs w:val="0"/>
                <w:color w:val="auto"/>
                <w:sz w:val="22"/>
                <w:szCs w:val="22"/>
                <w:highlight w:val="none"/>
                <w:u w:val="none"/>
                <w:lang w:val="en-US" w:eastAsia="zh-CN" w:bidi="ar"/>
              </w:rPr>
              <w:t xml:space="preserve">根橡胶筋</w:t>
            </w:r>
            <w:r>
              <w:rPr>
                <w:rFonts w:hint="default" w:ascii="Arial" w:hAnsi="Arial" w:eastAsia="宋体" w:cs="Arial"/>
                <w:i w:val="0"/>
                <w:iCs w:val="0"/>
                <w:color w:val="auto"/>
                <w:sz w:val="22"/>
                <w:szCs w:val="22"/>
                <w:highlight w:val="none"/>
                <w:u w:val="none"/>
                <w:lang w:val="en-US" w:eastAsia="zh-CN" w:bidi="ar"/>
              </w:rPr>
              <w:t xml:space="preserve"> 37R× 200 </w:t>
            </w:r>
            <w:r>
              <w:rPr>
                <w:rFonts w:hint="eastAsia" w:ascii="宋体" w:hAnsi="宋体" w:eastAsia="宋体" w:cs="宋体"/>
                <w:i w:val="0"/>
                <w:iCs w:val="0"/>
                <w:color w:val="auto"/>
                <w:sz w:val="22"/>
                <w:szCs w:val="22"/>
                <w:highlight w:val="none"/>
                <w:u w:val="none"/>
                <w:lang w:val="en-US" w:eastAsia="zh-CN" w:bidi="ar"/>
              </w:rPr>
              <w:t xml:space="preserve">根，宽</w:t>
            </w:r>
            <w:r>
              <w:rPr>
                <w:rFonts w:hint="default" w:ascii="Arial" w:hAnsi="Arial" w:eastAsia="宋体" w:cs="Arial"/>
                <w:i w:val="0"/>
                <w:iCs w:val="0"/>
                <w:color w:val="auto"/>
                <w:sz w:val="22"/>
                <w:szCs w:val="22"/>
                <w:highlight w:val="none"/>
                <w:u w:val="none"/>
                <w:lang w:val="en-US" w:eastAsia="zh-CN" w:bidi="ar"/>
              </w:rPr>
              <w:t xml:space="preserve"> 40 mm</w:t>
            </w:r>
            <w:r>
              <w:rPr>
                <w:rFonts w:hint="eastAsia" w:ascii="宋体" w:hAnsi="宋体" w:eastAsia="宋体" w:cs="宋体"/>
                <w:i w:val="0"/>
                <w:iCs w:val="0"/>
                <w:color w:val="auto"/>
                <w:sz w:val="22"/>
                <w:szCs w:val="22"/>
                <w:highlight w:val="none"/>
                <w:u w:val="none"/>
                <w:lang w:val="en-US" w:eastAsia="zh-CN" w:bidi="ar"/>
              </w:rPr>
              <w:t xml:space="preserve">，厚</w:t>
            </w:r>
            <w:r>
              <w:rPr>
                <w:rFonts w:hint="default" w:ascii="Arial" w:hAnsi="Arial" w:eastAsia="宋体" w:cs="Arial"/>
                <w:i w:val="0"/>
                <w:iCs w:val="0"/>
                <w:color w:val="auto"/>
                <w:sz w:val="22"/>
                <w:szCs w:val="22"/>
                <w:highlight w:val="none"/>
                <w:u w:val="none"/>
                <w:lang w:val="en-US" w:eastAsia="zh-CN" w:bidi="ar"/>
              </w:rPr>
              <w:t xml:space="preserve"> 3.5 mm</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执勤腰带（</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137160</wp:posOffset>
                      </wp:positionH>
                      <wp:positionV relativeFrom="paragraph">
                        <wp:posOffset>257175</wp:posOffset>
                      </wp:positionV>
                      <wp:extent cx="1347470" cy="1238250"/>
                      <wp:effectExtent l="0" t="0" r="5080" b="0"/>
                      <wp:wrapNone/>
                      <wp:docPr id="35" name="图片_10"/>
                      <wp:cNvGraphicFramePr/>
                      <a:graphic xmlns:a="http://schemas.openxmlformats.org/drawingml/2006/main">
                        <a:graphicData uri="http://schemas.openxmlformats.org/drawingml/2006/picture">
                          <pic:pic xmlns:pic="http://schemas.openxmlformats.org/drawingml/2006/picture">
                            <pic:nvPicPr>
                              <pic:cNvPr id="35" name="图片_10"/>
                              <pic:cNvPicPr/>
                              <pic:nvPr/>
                            </pic:nvPicPr>
                            <pic:blipFill>
                              <a:blip r:embed="rId48"/>
                              <a:stretch/>
                            </pic:blipFill>
                            <pic:spPr bwMode="auto">
                              <a:xfrm>
                                <a:off x="0" y="0"/>
                                <a:ext cx="134747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78720;o:allowoverlap:true;o:allowincell:true;mso-position-horizontal-relative:text;margin-left:10.8pt;mso-position-horizontal:absolute;mso-position-vertical-relative:text;margin-top:20.2pt;mso-position-vertical:absolute;width:106.1pt;height:97.5pt;mso-wrap-distance-left:9.0pt;mso-wrap-distance-top:0.0pt;mso-wrap-distance-right:9.0pt;mso-wrap-distance-bottom:0.0pt;" stroked="f">
                      <v:path textboxrect="0,0,0,0"/>
                      <v:imagedata r:id="rId48" o:title=""/>
                    </v:shape>
                  </w:pict>
                </mc:Fallback>
              </mc:AlternateContent>
            </w:r>
            <w:r/>
          </w:p>
        </w:tc>
      </w:tr>
    </w:tbl>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质量要求：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应保证所有货物都是全新、未使用过的原厂合格产品，并完全符合</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规定的质量、规格、参数和性能的要求。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应保证提供的产品不得侵犯第三方专利权、商标权和设计权、版权等。否则，</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应负全部责任，并承担由此引起的一切后果。</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3成交产品的技术标准按国家标准执行，无国家标准的，按行业标准执行，无国家和行业标准的，按企业标准执行；但在</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中有特别要求的，按</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中规定的要求执行，并且符合相关法律、法规规定的要求。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提供的产品必须为原包装，在送交</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验收前不得拆箱。</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5每一个包装箱内应附有出厂标准配置的有关技术、质量、三包等资料。</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3.6中标人必须保证所提供的产品符合国家相应质量要求，所有产品必须具备产品合格证书和检测报告，并随货同行。</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3.7中标人所提供的物资如出现质量问题，应及时且无条件负责更换为合格产品。</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3.8中标人所供货物最终验收后，应对由于设计、工艺或材料的缺陷而发生的任何不足或故障负责，并承担由此引起的一切后果。</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3.9在质保期内，中标人应对本项目出现的质量问题负责处理解决并承担一切费用。</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3.10中标人应采取必要的安全措施保证货物的运输及安装的安全，并承担货物的运输及安装过程中产生的风险。</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3.11全部货物的外包装必须采用防漏、防潮、防震、防锈、防盗和考虑到可能会发生的野蛮装卸等长途运输及多次装卸之需要。如因中标人包装不当以及其它原因造成损坏或丢失，应由中标人负一切责任。</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3.12中标人应对货物质量、安全全面负责，如中标人原因造成质量、安全事故，中标人承担一切法律责任。</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3.13中标人的成品质量标准不能低于样品，封存的样品为验收标准的依据。</w:t>
      </w:r>
      <w:r/>
    </w:p>
    <w:p>
      <w:pPr>
        <w:ind w:firstLine="480"/>
        <w:keepLines w:val="0"/>
        <w:keepNext w:val="0"/>
        <w:pageBreakBefore w:val="0"/>
        <w:spacing w:line="360" w:lineRule="auto"/>
        <w:widowControl w:val="off"/>
        <w:rPr>
          <w:rFonts w:hint="default" w:ascii="宋体" w:hAnsi="宋体" w:cs="宋体"/>
          <w:color w:val="17375e" w:themeColor="text2" w:themeShade="BF"/>
          <w:sz w:val="24"/>
          <w:szCs w:val="24"/>
          <w:highlight w:val="none"/>
        </w:rPr>
        <w:outlineLvl w:val="0"/>
      </w:pPr>
      <w:r>
        <w:rPr>
          <w:rFonts w:hint="eastAsia" w:ascii="宋体" w:hAnsi="宋体" w:cs="宋体"/>
          <w:color w:val="auto"/>
          <w:sz w:val="24"/>
          <w:szCs w:val="24"/>
          <w:highlight w:val="none"/>
          <w:lang w:val="en-US" w:eastAsia="zh-CN"/>
        </w:rPr>
        <w:t xml:space="preserve">3.14</w:t>
      </w:r>
      <w:r>
        <w:rPr>
          <w:rFonts w:ascii="Segoe UI Emoji" w:hAnsi="Segoe UI Emoji" w:eastAsia="Segoe UI Emoji" w:cs="Segoe UI Emoji"/>
          <w:i w:val="0"/>
          <w:iCs w:val="0"/>
          <w:caps w:val="0"/>
          <w:color w:val="auto"/>
          <w:spacing w:val="0"/>
          <w:sz w:val="24"/>
          <w:szCs w:val="24"/>
          <w:highlight w:val="none"/>
        </w:rPr>
        <w:t xml:space="preserve">定制款服装按现</w:t>
      </w:r>
      <w:r>
        <w:rPr>
          <w:rFonts w:hint="eastAsia" w:ascii="Segoe UI Emoji" w:hAnsi="Segoe UI Emoji" w:cs="Segoe UI Emoji"/>
          <w:i w:val="0"/>
          <w:iCs w:val="0"/>
          <w:caps w:val="0"/>
          <w:color w:val="auto"/>
          <w:spacing w:val="0"/>
          <w:sz w:val="24"/>
          <w:szCs w:val="24"/>
          <w:highlight w:val="none"/>
          <w:lang w:val="en-US" w:eastAsia="zh-CN"/>
        </w:rPr>
        <w:t xml:space="preserve">有技术参数</w:t>
      </w:r>
      <w:r>
        <w:rPr>
          <w:rFonts w:ascii="Segoe UI Emoji" w:hAnsi="Segoe UI Emoji" w:eastAsia="Segoe UI Emoji" w:cs="Segoe UI Emoji"/>
          <w:i w:val="0"/>
          <w:iCs w:val="0"/>
          <w:caps w:val="0"/>
          <w:color w:val="auto"/>
          <w:spacing w:val="0"/>
          <w:sz w:val="24"/>
          <w:szCs w:val="24"/>
          <w:highlight w:val="none"/>
        </w:rPr>
        <w:t xml:space="preserve">报价。合同期内若出新辅警服装规范，该品类须按新规款式要求履约，执行原有投标单价，调整风险由供应商自负。</w:t>
      </w:r>
      <w:r/>
    </w:p>
    <w:p>
      <w:pPr>
        <w:ind w:firstLine="480"/>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0"/>
      </w:pPr>
      <w:r>
        <w:rPr>
          <w:rFonts w:hint="eastAsia" w:ascii="宋体" w:hAnsi="宋体" w:cs="宋体"/>
          <w:b/>
          <w:bCs/>
          <w:color w:val="0070c0"/>
          <w:sz w:val="24"/>
          <w:szCs w:val="24"/>
          <w:highlight w:val="none"/>
          <w:lang w:val="en-US" w:eastAsia="zh-CN"/>
        </w:rPr>
        <w:t xml:space="preserve">注：供应商需对上述要求逐条承诺。</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（二）商务要求</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1.量体、生产要求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1.1根据采购人提出的时间安排，48小时内免费上门量身。保证成品制服的合体性，按照采购人提供的人员名单，对明细尺码及形体特征进行建档，方便日后随时追加订单、修改，并将相关资料交采购人单位留底。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1.2中标人成批生产前，须提供布料样品、色板等，供采购人确认产品颜色。</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1.3采用现代生产技术、工艺生产制作服饰，各道工序均需检测合格，保证出厂产品符合国家标准。</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2.供货配送要求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2.1中标人需要提供规范的配送服务，包括指定专人提供对接服务。对于采购人要求急需配送的，中标人要能够及时做好配送服务工作。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2.2中标人根据采购人要求的时间配送货物并配送到指定地点，对不符合质量标准或不适体的服装进行返工或重做，直到采购人满意为止（技术指标不变）；期间所涉及到的一切费用均由投标人承担。为确保产品质量，确需延长交货期的，应经采购人书面许可；否则，供应商不得擅自变动交货时间。返工和配送在10个工作日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2.3中标人在运输本合同货物过程中所造成的其他一切人员、财产损害均由中标人自行负责。</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3.售后服务要求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3.1本项目免费质保期：自验收合格之日起1年（12个月）。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3.2中标人免费提供上门量体服务，包含测量身高、肩宽、袖长、胸围、腰围、臀围等指标，警务辅助人员因工作需要需外出巡防出警，部分采取白班夜班换班的工作方式，故不会同时在采购人，请中标人配备充足人力，提前与采购人联系，合理安排时间与路线，尺码统计工作需在合同签订后5天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3.3服装到货后，采购人若提出问题，如错、损、漏和达不到质量要求的面料，实行包退、包换、包补足，其费用及损失由中标人承担。</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.4吊卡未剪、未穿过、未洗涤过的服装尺码不合的，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须免费更换，直到满意为止。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打开包装时，如发现服装严重开线、变形、色染不均匀、有明显破损和油渍的，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须免费更换，直到满意为止。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人员第一次正常洗涤时，如发现服装严重脱色、变形，</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须免费更换，直到满意为止。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.7因季节变换辅警人员急需着装且辅警人员具有一定的流动性，为便于服装尺码的调换，并考虑到公安系统工作的连续性、整体性、高效性。故要求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具备一定的库存，确保随时有齐全的尺码予以调换。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如有人员变动，需新增服装时，</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应再次派人员前来量体，并确保新做服装与原做服装颜色、品质保持一致。</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.9所供服装的返修率可控制在5%以内。如有穿着不适合，</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无条件修改，直到满意为止，返修交货时间须控制在15天以内。</w:t>
      </w:r>
      <w:r/>
    </w:p>
    <w:p>
      <w:pPr>
        <w:ind w:firstLine="480"/>
        <w:spacing w:line="500" w:lineRule="exact"/>
        <w:rPr>
          <w:rFonts w:hint="default"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注：投标人需这对上述要求逐条承诺。</w:t>
      </w:r>
      <w:r/>
    </w:p>
    <w:p>
      <w:pPr>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采购标的的验收标准、验收方案</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验收标准：所有服装的质量执行标准：成品质量标准不能低于样品和公安部《公安机关警务辅助人员着装规范(试行)》的标准，封存的样品为验收标准的依据。</w:t>
      </w:r>
      <w:r/>
    </w:p>
    <w:p>
      <w:pPr>
        <w:ind w:firstLine="480"/>
        <w:spacing w:line="500" w:lineRule="exact"/>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要求</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有义务协助采购人对交付的服装进行检查与验收，提供相关技术资料、合格证明等文件，并保证文件的真实有效性。</w:t>
      </w:r>
      <w:r/>
    </w:p>
    <w:p>
      <w:pPr>
        <w:ind w:firstLine="480"/>
        <w:spacing w:line="500" w:lineRule="exact"/>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2.2货物交付时应提供产品的检测报告，</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验收人员对照检测报告、样品进行抽样检查验收；如</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对检测产品有疑问需要另行抽样检测（送检）时，可进行抽样（送检）检测，</w:t>
      </w:r>
      <w:bookmarkStart w:id="83" w:name="OLE_LINK2"/>
      <w:r>
        <w:rPr>
          <w:rFonts w:hint="eastAsia" w:ascii="宋体" w:hAnsi="宋体" w:eastAsia="宋体" w:cs="宋体"/>
          <w:color w:val="auto"/>
          <w:sz w:val="24"/>
          <w:szCs w:val="24"/>
          <w:highlight w:val="none"/>
        </w:rPr>
        <w:t xml:space="preserve">产品合格，检测费用由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支付，</w:t>
      </w:r>
      <w:bookmarkEnd w:id="83"/>
      <w:r>
        <w:rPr>
          <w:rFonts w:hint="eastAsia" w:ascii="宋体" w:hAnsi="宋体" w:eastAsia="宋体" w:cs="宋体"/>
          <w:color w:val="auto"/>
          <w:sz w:val="24"/>
          <w:szCs w:val="24"/>
          <w:highlight w:val="none"/>
        </w:rPr>
        <w:t xml:space="preserve">产品不合格，检测费用由中标供应商支付，并视检测的不合格项情况，选择是否退货。</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认为有必要的情况下，可采取公证抽样取证办法。如检验结果不符合</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要求、国家强制标准，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有权要求其整改，如整改仍不到位，将视作验收不合格，终止双方合同，款项不予支付。因质量检测发生的所有费用由中标供应商承担</w:t>
      </w:r>
      <w:r>
        <w:rPr>
          <w:rFonts w:hint="eastAsia" w:ascii="宋体" w:hAnsi="宋体" w:eastAsia="宋体" w:cs="宋体"/>
          <w:color w:val="auto"/>
          <w:sz w:val="24"/>
          <w:szCs w:val="24"/>
          <w:highlight w:val="none"/>
          <w:lang w:eastAsia="zh-CN"/>
        </w:rPr>
        <w:t xml:space="preserve">。</w:t>
      </w:r>
      <w:r/>
    </w:p>
    <w:p>
      <w:pPr>
        <w:spacing w:line="50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六、送样要求</w:t>
      </w:r>
      <w:r/>
    </w:p>
    <w:p>
      <w:pPr>
        <w:ind w:firstLine="480"/>
        <w:spacing w:line="50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1.样品清单</w:t>
      </w:r>
      <w:r/>
    </w:p>
    <w:tbl>
      <w:tblPr>
        <w:tblStyle w:val="751"/>
        <w:tblW w:w="96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2547"/>
        <w:gridCol w:w="1329"/>
        <w:gridCol w:w="785"/>
        <w:gridCol w:w="952"/>
        <w:gridCol w:w="3260"/>
      </w:tblGrid>
      <w:tr>
        <w:trPr>
          <w:trHeight w:val="45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样品名称</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eastAsia" w:eastAsia="宋体"/>
                <w:b/>
                <w:bCs/>
                <w:color w:val="auto"/>
                <w:sz w:val="24"/>
                <w:szCs w:val="24"/>
                <w:highlight w:val="none"/>
                <w:lang w:val="en-US" w:eastAsia="zh-CN"/>
              </w:rPr>
            </w:pPr>
            <w:r>
              <w:rPr>
                <w:rFonts w:hint="eastAsia"/>
                <w:b/>
                <w:bCs/>
                <w:color w:val="auto"/>
                <w:sz w:val="24"/>
                <w:szCs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rPr>
                <w:rFonts w:hint="eastAsia" w:eastAsia="宋体"/>
                <w:b/>
                <w:bCs/>
                <w:color w:val="auto"/>
                <w:sz w:val="24"/>
                <w:szCs w:val="24"/>
                <w:highlight w:val="none"/>
                <w:lang w:eastAsia="zh-CN"/>
              </w:rPr>
            </w:pPr>
            <w:r>
              <w:rPr>
                <w:rFonts w:hint="eastAsia"/>
                <w:b/>
                <w:bCs/>
                <w:color w:val="auto"/>
                <w:sz w:val="24"/>
                <w:szCs w:val="24"/>
                <w:highlight w:val="none"/>
                <w:lang w:val="en-US" w:eastAsia="zh-CN"/>
              </w:rPr>
              <w:t xml:space="preserve">规格</w:t>
            </w:r>
            <w:r/>
          </w:p>
        </w:tc>
      </w:tr>
      <w:tr>
        <w:trPr>
          <w:trHeight w:val="45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内穿衬衣</w:t>
            </w:r>
            <w:r/>
          </w:p>
        </w:tc>
        <w:tc>
          <w:tcPr>
            <w:tcBorders>
              <w:top w:val="single" w:color="000000" w:sz="4" w:space="0"/>
              <w:left w:val="single" w:color="000000" w:sz="4" w:space="0"/>
              <w:right w:val="single" w:color="000000" w:sz="4" w:space="0"/>
            </w:tcBorders>
            <w:tcW w:w="1329"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按照采购文件清单要求</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212"/>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夏执勤服（文职款）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433"/>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单裤（文职款）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433"/>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春秋执勤服（文职款）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433"/>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冬执勤服（文职款）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471"/>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夏执勤服（勤务款）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单裤（勤务款）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长袖制式衬衣（文职款）</w:t>
            </w:r>
            <w:r/>
          </w:p>
        </w:tc>
        <w:tc>
          <w:tcPr>
            <w:shd w:val="clear" w:color="auto" w:fill="auto"/>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26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夏作训服</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90"/>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春秋执勤服（勤务款）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冬执勤服（勤务款）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反光背心</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雨衣</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交警春秋反光防护服</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交警冬反光防护服</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特警春秋战训服</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特警冬战训服</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特警训练服（T恤</w:t>
            </w:r>
            <w:r>
              <w:rPr>
                <w:rFonts w:hint="eastAsia" w:ascii="宋体" w:hAnsi="宋体" w:cs="宋体"/>
                <w:i w:val="0"/>
                <w:iCs w:val="0"/>
                <w:color w:val="000000"/>
                <w:sz w:val="24"/>
                <w:szCs w:val="24"/>
                <w:highlight w:val="none"/>
                <w:u w:val="none"/>
                <w:lang w:val="en-US" w:eastAsia="zh-CN" w:bidi="ar"/>
              </w:rPr>
              <w:t xml:space="preserve">+长裤</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布面作训帽</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单皮鞋</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双</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男鞋女鞋各一双（不限尺码）</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作训鞋</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双</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男鞋女鞋各一双（不限尺码）</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作训鞋</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双</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男鞋女鞋各一双（不限尺码）</w:t>
            </w:r>
            <w:r/>
          </w:p>
        </w:tc>
      </w:tr>
      <w:tr>
        <w:trPr>
          <w:cantSplit/>
          <w:trHeight w:val="31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领带</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316"/>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内腰带</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执勤腰带</w:t>
            </w:r>
            <w:r/>
          </w:p>
        </w:tc>
        <w:tc>
          <w:tcPr>
            <w:tcBorders>
              <w:left w:val="single" w:color="000000" w:sz="4" w:space="0"/>
              <w:bottom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注：所有样品用外包装物进行封装，包装物外有投标人名称的明显标识。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2.样品接收：本项目评标当日，投标文件截止时间之前递交完毕。投标人应将样品送至指定位置：</w:t>
      </w:r>
      <w:r>
        <w:rPr>
          <w:rFonts w:hint="eastAsia" w:ascii="宋体" w:hAnsi="宋体" w:cs="宋体"/>
          <w:color w:val="auto"/>
          <w:sz w:val="24"/>
          <w:szCs w:val="24"/>
          <w:highlight w:val="none"/>
          <w:lang w:val="en-US" w:eastAsia="zh-CN"/>
        </w:rPr>
        <w:t xml:space="preserve">永道工程咨询（江苏）有限公司</w:t>
      </w:r>
      <w:r>
        <w:rPr>
          <w:rFonts w:hint="eastAsia" w:ascii="宋体" w:hAnsi="宋体" w:eastAsia="宋体" w:cs="宋体"/>
          <w:color w:val="auto"/>
          <w:sz w:val="24"/>
          <w:szCs w:val="24"/>
          <w:highlight w:val="none"/>
          <w:lang w:val="en-US" w:eastAsia="zh-CN"/>
        </w:rPr>
        <w:t xml:space="preserve">镇江分公司开标室（镇江</w:t>
      </w:r>
      <w:r>
        <w:rPr>
          <w:rFonts w:hint="eastAsia" w:ascii="宋体" w:hAnsi="宋体" w:cs="宋体"/>
          <w:color w:val="auto"/>
          <w:sz w:val="24"/>
          <w:szCs w:val="24"/>
          <w:highlight w:val="none"/>
          <w:lang w:val="en-US" w:eastAsia="zh-CN"/>
        </w:rPr>
        <w:t xml:space="preserve">经开区</w:t>
      </w:r>
      <w:r>
        <w:rPr>
          <w:rFonts w:hint="eastAsia" w:ascii="宋体" w:hAnsi="宋体" w:eastAsia="宋体" w:cs="宋体"/>
          <w:color w:val="auto"/>
          <w:sz w:val="24"/>
          <w:szCs w:val="24"/>
          <w:highlight w:val="none"/>
          <w:lang w:val="en-US" w:eastAsia="zh-CN"/>
        </w:rPr>
        <w:t xml:space="preserve">智慧大道553号智慧大厦十三楼130</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室），样品接收人电话：</w:t>
      </w:r>
      <w:r>
        <w:rPr>
          <w:rFonts w:hint="eastAsia" w:ascii="宋体" w:hAnsi="宋体" w:cs="宋体"/>
          <w:color w:val="auto"/>
          <w:sz w:val="24"/>
          <w:szCs w:val="24"/>
          <w:highlight w:val="none"/>
          <w:lang w:val="en-US" w:eastAsia="zh-CN"/>
        </w:rPr>
        <w:t xml:space="preserve">马玲玉18806101179</w:t>
      </w:r>
      <w:r>
        <w:rPr>
          <w:rFonts w:hint="eastAsia" w:ascii="宋体" w:hAnsi="宋体" w:eastAsia="宋体" w:cs="宋体"/>
          <w:color w:val="auto"/>
          <w:sz w:val="24"/>
          <w:szCs w:val="24"/>
          <w:highlight w:val="none"/>
          <w:lang w:val="en-US" w:eastAsia="zh-CN"/>
        </w:rPr>
        <w:t xml:space="preserve">投标文件截止时间后不再接受样品。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样品在签收前由投标人付全责。邮寄快递等造成损毁、丢失、外包装打开等不利于供应商中标的情形，各投标人</w:t>
      </w:r>
      <w:r>
        <w:rPr>
          <w:rFonts w:hint="eastAsia" w:ascii="宋体" w:hAnsi="宋体" w:eastAsia="宋体" w:cs="宋体"/>
          <w:color w:val="auto"/>
          <w:sz w:val="24"/>
          <w:szCs w:val="24"/>
          <w:highlight w:val="none"/>
          <w:lang w:val="zh-CN" w:eastAsia="zh-CN"/>
        </w:rPr>
        <w:t xml:space="preserve">自行承担</w:t>
      </w:r>
      <w:r>
        <w:rPr>
          <w:rFonts w:hint="eastAsia" w:ascii="宋体" w:hAnsi="宋体" w:eastAsia="宋体" w:cs="宋体"/>
          <w:color w:val="auto"/>
          <w:sz w:val="24"/>
          <w:szCs w:val="24"/>
          <w:highlight w:val="none"/>
          <w:lang w:val="en-US" w:eastAsia="zh-CN"/>
        </w:rPr>
        <w:t xml:space="preserve">责任</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3.中标人的样品由采购人收存，作为作为履约验收的参考。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4.采购活动结束后，退还未中标人的样品。所有样品涉及费用由各供应商自行承担。收到代理机构取回样品通知10日内应取回样品，逾期未取回，视为自愿放弃样品所有权。</w:t>
      </w:r>
      <w:r/>
    </w:p>
    <w:p>
      <w:pPr>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七、报价要求</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供应商应仔细阅读</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的所有内容，按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的要求提供响应文件，并保证所提供的全部资料的真实性，以使其投标对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作出实质性响应。</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各投标人于投标截止时间前自行到现场进行踏勘，以获取本次所需的现场资料及数据。投标人若未到现场踏勘，引起的一切后果均由其自行负责，由此造成投标价的偏差均不予调整，现场踏勘费用自理。</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各供应商应按照本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所确定的《采购项目内容及要求》编制报价文件，本项目采用固定综合单价报价，本次报价包括全部设计费、开模费、制版费、面料费、辅料费、上门服务费（含量体、取衣、送衣）、加工制作费、保管费、包装费、更换及返工费、机械费、人工费、检测费、运输到指定地点的装运费用（含装卸力资）、成品保护费、原材料涨价风险费、售后服务费、办公设备费、管理费、利润、税金、招标代理费、政策性文件规定及为达到甲方要求所包含的所有风险、责任等各项费用。</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投标人应充分考虑项目实施过程中的各项安全风险，并采取必要的措施予以保障；若项目实施过程中发生任何安全事故或人身伤害，则均由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自行承担。</w:t>
      </w:r>
      <w:r/>
    </w:p>
    <w:p>
      <w:pPr>
        <w:spacing w:line="500" w:lineRule="exact"/>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lang w:val="en-US" w:eastAsia="zh-CN"/>
        </w:rPr>
        <w:t xml:space="preserve">八、付款方式</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1.预付款：合同签订后收到中标人发票后十个工作日内，预付</w:t>
      </w:r>
      <w:r>
        <w:rPr>
          <w:rFonts w:hint="eastAsia" w:ascii="宋体" w:hAnsi="宋体" w:cs="宋体"/>
          <w:color w:val="auto"/>
          <w:sz w:val="24"/>
          <w:szCs w:val="24"/>
          <w:highlight w:val="none"/>
          <w:lang w:val="en-US" w:eastAsia="zh-CN"/>
        </w:rPr>
        <w:t xml:space="preserve">合同款</w:t>
      </w:r>
      <w:r>
        <w:rPr>
          <w:rFonts w:hint="eastAsia" w:ascii="宋体" w:hAnsi="宋体" w:eastAsia="宋体" w:cs="宋体"/>
          <w:color w:val="auto"/>
          <w:sz w:val="24"/>
          <w:szCs w:val="24"/>
          <w:highlight w:val="none"/>
          <w:lang w:val="en-US" w:eastAsia="zh-CN"/>
        </w:rPr>
        <w:t xml:space="preserve">的30%；</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2.按采购人要求分批送货，采购人验收合格后入库并统计该批次货款（按实际送货品种、数量及中标单价），方确认无误。批次货款在预付款中扣除，直至累计批次货款金额达到预付款金额；</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3.以后每批货物验收合格后入库，并统计该批次货款（按实际送货品种、数量及中标单价），双方确认无误后，结算货款，直至合同履行完毕。</w:t>
      </w:r>
      <w:r/>
    </w:p>
    <w:p>
      <w:pPr>
        <w:spacing w:line="50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九、其他要求</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在投标时，须针对本项目提交项目管理实施方案，项目管理方案应科学、切实可行，确保能实现本项目按时保质保量交付及验收等。内容应至少包括：量体服务方案；生产计划及流程、生产及质控方案、售后服务方案；</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2.本次采购倡导在保证产品功能、质量以及生产过程中人的职业健康安全的前提下，实现环境友好、绿色发展；</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3.投标人具有类似项目的经验和能力。</w:t>
      </w:r>
      <w:r/>
    </w:p>
    <w:p>
      <w:pPr>
        <w:jc w:val="both"/>
        <w:spacing w:line="44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十、其他说明</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1.投标人应对所投项目的全部内容进行报价，只投其中部分内容者，其标书将被拒绝。</w:t>
      </w:r>
      <w:r/>
    </w:p>
    <w:p>
      <w:pPr>
        <w:ind w:firstLine="480"/>
        <w:spacing w:line="500" w:lineRule="exact"/>
        <w:rPr>
          <w:rFonts w:hint="eastAsia" w:ascii="宋体" w:hAnsi="宋体" w:cs="宋体"/>
          <w:b/>
          <w:bCs/>
          <w:color w:val="auto"/>
          <w:sz w:val="36"/>
          <w:szCs w:val="36"/>
          <w:highlight w:val="none"/>
        </w:rPr>
        <w:outlineLvl w:val="0"/>
      </w:pPr>
      <w:r>
        <w:rPr>
          <w:rFonts w:hint="eastAsia" w:ascii="宋体" w:hAnsi="宋体" w:eastAsia="宋体" w:cs="宋体"/>
          <w:color w:val="auto"/>
          <w:sz w:val="24"/>
          <w:szCs w:val="24"/>
          <w:highlight w:val="none"/>
          <w:lang w:val="en-US" w:eastAsia="zh-CN"/>
        </w:rPr>
        <w:t xml:space="preserve">2.本项目核心产品核心产品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投标人推荐资格，招标文件未规定的采取随机抽取方式确定，其他同品牌投标单位不作为中标候选人。</w:t>
      </w:r>
      <w:r/>
    </w:p>
    <w:p>
      <w:pPr>
        <w:ind w:firstLine="529"/>
        <w:spacing w:line="520" w:lineRule="exact"/>
        <w:rPr>
          <w:highlight w:val="none"/>
        </w:rPr>
      </w:pPr>
      <w:r>
        <w:rPr>
          <w:highlight w:val="none"/>
        </w:rP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第五部分</w:t>
      </w:r>
      <w:bookmarkStart w:id="84" w:name="_Toc100386076"/>
      <w:r/>
      <w:bookmarkStart w:id="85" w:name="_Toc20821546"/>
      <w:r/>
      <w:bookmarkStart w:id="86" w:name="_Toc98669372"/>
      <w:r/>
      <w:bookmarkStart w:id="87" w:name="_Toc98669730"/>
      <w:r/>
      <w:bookmarkStart w:id="88" w:name="_Toc76955302"/>
      <w:r>
        <w:rPr>
          <w:rFonts w:hint="eastAsia" w:ascii="宋体" w:hAnsi="宋体" w:cs="宋体"/>
          <w:b/>
          <w:bCs/>
          <w:color w:val="auto"/>
          <w:sz w:val="36"/>
          <w:szCs w:val="36"/>
          <w:highlight w:val="none"/>
        </w:rPr>
        <w:t xml:space="preserve">评标办法和标准</w:t>
      </w:r>
      <w:bookmarkEnd w:id="82"/>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1.采购代理机构职责</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1.1采购代理机构负责组织评标工作，并履行下列职责：</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2.评标委员会职责</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2.1评标委员会负责具体评标事务，并独立履行下列职责：</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（1）审查、评价投标文件是否符合招标文件的商务、技术等实质性要求；</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（2）要求投标人对投标文件有关事项作出澄清或者说明；</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（3）对投标文件进行比较和评价；</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（4）确定中标候选人名单，以及根据采购人委托直接确定中标人；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3.评标注意事项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3.1评标时，评标委员会各成员应当独立对每个投标人的投标文件进行评价，并汇总每个投标人的得分。</w:t>
      </w:r>
      <w:r/>
    </w:p>
    <w:p>
      <w:pPr>
        <w:ind w:firstLine="420"/>
        <w:jc w:val="left"/>
        <w:spacing w:line="400" w:lineRule="atLeast"/>
        <w:rPr>
          <w:rFonts w:hint="eastAsia" w:ascii="宋体" w:hAnsi="宋体" w:cs="宋体"/>
          <w:b/>
          <w:color w:val="auto"/>
          <w:sz w:val="24"/>
          <w:highlight w:val="none"/>
          <w:u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u w:val="single"/>
        </w:rPr>
        <w:t xml:space="preserve">3.2</w:t>
      </w:r>
      <w:r>
        <w:rPr>
          <w:rFonts w:hint="eastAsia" w:ascii="宋体" w:hAnsi="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
          <w:color w:val="auto"/>
          <w:sz w:val="24"/>
          <w:highlight w:val="none"/>
          <w:u w:val="single"/>
        </w:rPr>
        <w:br/>
      </w:r>
      <w:r>
        <w:rPr>
          <w:rFonts w:hint="eastAsia" w:ascii="宋体" w:hAnsi="宋体" w:cs="宋体"/>
          <w:b/>
          <w:color w:val="auto"/>
          <w:sz w:val="24"/>
          <w:highlight w:val="none"/>
          <w:u w:val="none"/>
          <w:lang w:val="en-US" w:eastAsia="zh-CN"/>
        </w:rPr>
        <w:t xml:space="preserve">另结合《关于推动解决政府采购异常低价问题的通知》（财库〔2026〕2号）要求：</w:t>
      </w:r>
      <w:r/>
    </w:p>
    <w:p>
      <w:pPr>
        <w:ind w:firstLine="420"/>
        <w:spacing w:line="400" w:lineRule="atLeast"/>
        <w:rPr>
          <w:rFonts w:hint="eastAsia"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cs="宋体"/>
          <w:b/>
          <w:color w:val="auto"/>
          <w:sz w:val="24"/>
          <w:highlight w:val="none"/>
          <w:u w:val="none"/>
          <w:lang w:val="en-US" w:eastAsia="zh-CN"/>
        </w:rPr>
        <w:t xml:space="preserve">一、</w:t>
      </w:r>
      <w:r>
        <w:rPr>
          <w:rFonts w:hint="eastAsia" w:ascii="宋体" w:hAnsi="宋体" w:eastAsia="宋体" w:cs="宋体"/>
          <w:b/>
          <w:color w:val="auto"/>
          <w:sz w:val="24"/>
          <w:highlight w:val="none"/>
          <w:u w:val="none"/>
          <w:lang w:val="en-US" w:eastAsia="zh-CN"/>
        </w:rPr>
        <w:t xml:space="preserve">采购人应当在采购文件中明确，政府采购评审中出现下列情形之一的，评审委员会应当启动异常低价投标（响应）审查程序：</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color w:val="auto"/>
          <w:sz w:val="24"/>
          <w:highlight w:val="none"/>
          <w:u w:val="none"/>
          <w:lang w:val="en-US" w:eastAsia="zh-CN"/>
        </w:rPr>
        <w:t xml:space="preserve">&gt;</w:t>
      </w:r>
      <w:r>
        <w:rPr>
          <w:rFonts w:hint="eastAsia" w:ascii="宋体" w:hAnsi="宋体" w:eastAsia="宋体" w:cs="宋体"/>
          <w:b/>
          <w:color w:val="auto"/>
          <w:sz w:val="24"/>
          <w:highlight w:val="none"/>
          <w:u w:val="none"/>
          <w:lang w:val="en-US" w:eastAsia="zh-CN"/>
        </w:rPr>
        <w:t xml:space="preserve">；</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color w:val="auto"/>
          <w:sz w:val="24"/>
          <w:highlight w:val="none"/>
          <w:u w:val="none"/>
          <w:lang w:val="en-US" w:eastAsia="zh-CN"/>
        </w:rPr>
        <w:t xml:space="preserve">&gt;</w:t>
      </w:r>
      <w:r>
        <w:rPr>
          <w:rFonts w:hint="eastAsia" w:ascii="宋体" w:hAnsi="宋体" w:eastAsia="宋体" w:cs="宋体"/>
          <w:b/>
          <w:color w:val="auto"/>
          <w:sz w:val="24"/>
          <w:highlight w:val="none"/>
          <w:u w:val="none"/>
          <w:lang w:val="en-US" w:eastAsia="zh-CN"/>
        </w:rPr>
        <w:t xml:space="preserve">；</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3.投标（响应）报价低于采购项目最高限价45%的，即投标（响应）报价&lt;采购项目最高限价×45%</w:t>
      </w:r>
      <w:r>
        <w:rPr>
          <w:rFonts w:hint="eastAsia" w:ascii="宋体" w:hAnsi="宋体" w:cs="宋体"/>
          <w:b/>
          <w:color w:val="auto"/>
          <w:sz w:val="24"/>
          <w:highlight w:val="none"/>
          <w:u w:val="none"/>
          <w:lang w:val="en-US" w:eastAsia="zh-CN"/>
        </w:rPr>
        <w:t xml:space="preserve">&gt;</w:t>
      </w:r>
      <w:r>
        <w:rPr>
          <w:rFonts w:hint="eastAsia" w:ascii="宋体" w:hAnsi="宋体" w:eastAsia="宋体" w:cs="宋体"/>
          <w:b/>
          <w:color w:val="auto"/>
          <w:sz w:val="24"/>
          <w:highlight w:val="none"/>
          <w:u w:val="none"/>
          <w:lang w:val="en-US" w:eastAsia="zh-CN"/>
        </w:rPr>
        <w:t xml:space="preserve">；</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4.评审委员会基于专业判断，认为供应商报价过低，有可能影响产品质量或者不能诚信履约的其他情形。</w:t>
      </w:r>
      <w:r/>
    </w:p>
    <w:p>
      <w:pPr>
        <w:ind w:firstLine="480"/>
        <w:jc w:val="left"/>
        <w:spacing w:line="360" w:lineRule="auto"/>
        <w:rPr>
          <w:rFonts w:hint="eastAsia" w:ascii="宋体" w:hAnsi="宋体" w:eastAsia="宋体" w:cs="宋体"/>
          <w:b/>
          <w:color w:val="auto"/>
          <w:sz w:val="24"/>
          <w:highlight w:val="none"/>
          <w:u w:val="none"/>
          <w:lang w:val="en-US" w:eastAsia="zh-CN"/>
        </w:rPr>
      </w:pPr>
      <w:r>
        <w:rPr>
          <w:rFonts w:hint="eastAsia" w:ascii="宋体" w:hAnsi="宋体" w:eastAsia="宋体" w:cs="宋体"/>
          <w:b/>
          <w:color w:val="auto"/>
          <w:sz w:val="24"/>
          <w:highlight w:val="none"/>
          <w:u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color w:val="auto"/>
          <w:sz w:val="24"/>
          <w:highlight w:val="none"/>
          <w:u w:val="none"/>
          <w:lang w:val="en-US" w:eastAsia="zh-CN"/>
        </w:rPr>
        <w:br/>
      </w:r>
      <w:r>
        <w:rPr>
          <w:rFonts w:hint="eastAsia" w:ascii="宋体" w:hAnsi="宋体" w:eastAsia="宋体" w:cs="宋体"/>
          <w:b/>
          <w:color w:val="auto"/>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3.5评标委员会及其成员不得有下列行为：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（1）确定参与评标至评标结束前私自接触投标人；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（3）违反评标纪律发表倾向性意见或者征询采购人的倾向性意见；</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（4）对需要专业判断的主观评审因素协商评分；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（5）在评标过程中擅离职守，影响评标程序正常进行；</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（6）记录、复制或者带走任何评标资料；</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（7）其他不遵守评标纪律的行为。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4.3</w:t>
      </w:r>
      <w:r>
        <w:rPr>
          <w:rFonts w:hint="eastAsia" w:ascii="宋体" w:hAnsi="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5.报价前后不一致的处理原则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5.1投标文件报价出现前后不一致的，按照下列规定修正：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left="1"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同时出现两种以上不一致的，按上述规定排序在先的原则进行修正</w:t>
      </w:r>
      <w:r>
        <w:rPr>
          <w:rFonts w:hint="eastAsia" w:ascii="宋体" w:hAnsi="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bCs/>
          <w:color w:val="auto"/>
          <w:sz w:val="30"/>
          <w:highlight w:val="none"/>
        </w:rPr>
        <w:t xml:space="preserve">6.投标人资格审查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☑6.1采用资格后审方式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开标结束后，采购人或代理机构将依法对投标人的资格进行审查。资格审查的内容如下：</w:t>
      </w:r>
      <w:r/>
    </w:p>
    <w:tbl>
      <w:tblPr>
        <w:tblStyle w:val="75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411"/>
        <w:gridCol w:w="6401"/>
      </w:tblGrid>
      <w:tr>
        <w:trPr/>
        <w:tc>
          <w:tcPr>
            <w:tcW w:w="424"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252"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3324"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Borders>
              <w:top w:val="single" w:color="000000" w:sz="4" w:space="0"/>
              <w:left w:val="single" w:color="000000" w:sz="4" w:space="0"/>
              <w:right w:val="single" w:color="000000" w:sz="4" w:space="0"/>
            </w:tcBorders>
            <w:tcW w:w="3324" w:type="pct"/>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提供法人或者其他组织的营业执照等证明文件扫描件；投标人为自然人的，提供其身份证扫描件。</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提供</w:t>
            </w:r>
            <w:r>
              <w:rPr>
                <w:rFonts w:hint="eastAsia" w:ascii="宋体" w:hAnsi="宋体" w:cs="宋体"/>
                <w:color w:val="auto"/>
                <w:sz w:val="24"/>
                <w:highlight w:val="none"/>
                <w:lang w:eastAsia="zh-CN"/>
              </w:rPr>
              <w:t xml:space="preserve">2024</w:t>
            </w:r>
            <w:r>
              <w:rPr>
                <w:rFonts w:hint="eastAsia" w:ascii="宋体" w:hAnsi="宋体" w:cs="宋体"/>
                <w:color w:val="auto"/>
                <w:sz w:val="24"/>
                <w:highlight w:val="none"/>
              </w:rPr>
              <w:t xml:space="preserve">年度</w:t>
            </w:r>
            <w:r>
              <w:rPr>
                <w:rFonts w:hint="eastAsia" w:ascii="宋体" w:hAnsi="宋体" w:cs="宋体"/>
                <w:color w:val="auto"/>
                <w:sz w:val="24"/>
                <w:highlight w:val="none"/>
                <w:lang w:val="en-US" w:eastAsia="zh-CN"/>
              </w:rPr>
              <w:t xml:space="preserve">或2025年度</w:t>
            </w:r>
            <w:r>
              <w:rPr>
                <w:rFonts w:hint="eastAsia" w:ascii="宋体" w:hAnsi="宋体" w:cs="宋体"/>
                <w:color w:val="auto"/>
                <w:sz w:val="24"/>
                <w:highlight w:val="none"/>
              </w:rPr>
              <w:t xml:space="preserve">财务报告、成立不满一年的提供至少一个月财务报告，或银行出具的资信证明，或财政部门认可的政府采购专业担保机构出具的投标担保函等，或资格承诺函。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提供投标人相关信息一览表或资格承诺函。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提供参加本次政府采购活动</w:t>
            </w:r>
            <w:r>
              <w:rPr>
                <w:rFonts w:hint="eastAsia" w:ascii="宋体" w:hAnsi="宋体" w:cs="宋体"/>
                <w:color w:val="auto"/>
                <w:sz w:val="24"/>
                <w:highlight w:val="none"/>
                <w:lang w:eastAsia="zh-CN"/>
              </w:rPr>
              <w:t xml:space="preserve">近半年内</w:t>
            </w:r>
            <w:r>
              <w:rPr>
                <w:rFonts w:hint="eastAsia" w:ascii="宋体" w:hAnsi="宋体" w:cs="宋体"/>
                <w:color w:val="auto"/>
                <w:sz w:val="24"/>
                <w:highlight w:val="none"/>
              </w:rPr>
              <w:t xml:space="preserve">至少一个月依法缴纳税收和社会保险的凭据或资格承诺函。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（1）投标函或资格承诺函。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法律、行政法规规定的其他条件</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r>
        <w:trPr>
          <w:trHeight w:val="411"/>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本项目专门面向中小企业（本项目属于货物类项目，采购标的对应的行业为工业（行业）），提供中小企业声明函。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本项目的特定资格要求</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bl>
    <w:p>
      <w:pPr>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□6.1采用资格预审方式</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ab/>
      </w:r>
      <w:r>
        <w:rPr>
          <w:rFonts w:hint="eastAsia" w:ascii="宋体" w:hAnsi="宋体" w:cs="宋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7.投标人符合性审查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7.1评标委员会将对符合资格的投标人的投标文件进行符合性审查，审查内容主要是投标文件的有效性和对招标文件的响应程度，以确定是否满足招标文件的实质性要求。</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2212"/>
        <w:gridCol w:w="6415"/>
      </w:tblGrid>
      <w:tr>
        <w:trPr>
          <w:jc w:val="center"/>
        </w:trPr>
        <w:tc>
          <w:tcPr>
            <w:tcW w:w="1002" w:type="dxa"/>
            <w:vAlign w:val="center"/>
            <w:textDirection w:val="lrTb"/>
            <w:noWrap w:val="false"/>
          </w:tcPr>
          <w:p>
            <w:pPr>
              <w:jc w:val="cente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212" w:type="dxa"/>
            <w:vAlign w:val="center"/>
            <w:textDirection w:val="lrTb"/>
            <w:noWrap w:val="false"/>
          </w:tcPr>
          <w:p>
            <w:pPr>
              <w:jc w:val="cente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6415" w:type="dxa"/>
            <w:vAlign w:val="center"/>
            <w:textDirection w:val="lrTb"/>
            <w:noWrap w:val="false"/>
          </w:tcPr>
          <w:p>
            <w:pPr>
              <w:jc w:val="cente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审查内容和审查标准</w:t>
            </w:r>
            <w:r/>
          </w:p>
        </w:tc>
      </w:tr>
      <w:tr>
        <w:trPr>
          <w:jc w:val="center"/>
          <w:trHeight w:val="2438"/>
        </w:trPr>
        <w:tc>
          <w:tcPr>
            <w:tcW w:w="1002" w:type="dxa"/>
            <w:vAlign w:val="center"/>
            <w:textDirection w:val="lrTb"/>
            <w:noWrap w:val="false"/>
          </w:tcPr>
          <w:p>
            <w:pPr>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212" w:type="dxa"/>
            <w:vAlign w:val="center"/>
            <w:textDirection w:val="lrTb"/>
            <w:noWrap w:val="false"/>
          </w:tcPr>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W w:w="6415" w:type="dxa"/>
            <w:vAlign w:val="center"/>
            <w:textDirection w:val="lrTb"/>
            <w:noWrap w:val="false"/>
          </w:tcPr>
          <w:p>
            <w:pP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）电子响应文件的有效电子签章。</w:t>
            </w:r>
            <w:r/>
          </w:p>
          <w:p>
            <w:pP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）若有委托代理人，供应商为委托代理人缴纳的社保证明材料。</w:t>
            </w:r>
            <w:r/>
          </w:p>
          <w:p>
            <w:pP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）未发现属无效响应的其他情形。</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投标报价</w:t>
            </w:r>
            <w:r>
              <w:rPr>
                <w:rFonts w:hint="eastAsia" w:ascii="宋体" w:hAnsi="宋体" w:eastAsia="宋体" w:cs="宋体"/>
                <w:color w:val="auto"/>
                <w:spacing w:val="-3"/>
                <w:sz w:val="24"/>
                <w:highlight w:val="none"/>
              </w:rPr>
              <w:t xml:space="preserve">是否超过项目预算金额或最高限价</w:t>
            </w:r>
            <w:r/>
          </w:p>
        </w:tc>
      </w:tr>
      <w:tr>
        <w:trPr>
          <w:jc w:val="center"/>
        </w:trPr>
        <w:tc>
          <w:tcPr>
            <w:tcW w:w="1002" w:type="dxa"/>
            <w:vAlign w:val="center"/>
            <w:textDirection w:val="lrTb"/>
            <w:noWrap w:val="false"/>
          </w:tcPr>
          <w:p>
            <w:pPr>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212" w:type="dxa"/>
            <w:vAlign w:val="center"/>
            <w:textDirection w:val="lrTb"/>
            <w:noWrap w:val="false"/>
          </w:tcPr>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文件响应程度</w:t>
            </w:r>
            <w:r/>
          </w:p>
        </w:tc>
        <w:tc>
          <w:tcPr>
            <w:tcW w:w="6415" w:type="dxa"/>
            <w:vAlign w:val="center"/>
            <w:textDirection w:val="lrTb"/>
            <w:noWrap w:val="false"/>
          </w:tcPr>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审查</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文件与</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文件要求的主要</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条款、</w:t>
            </w:r>
            <w:r>
              <w:rPr>
                <w:rFonts w:hint="eastAsia" w:ascii="宋体" w:hAnsi="宋体" w:eastAsia="宋体" w:cs="宋体"/>
                <w:color w:val="auto"/>
                <w:sz w:val="24"/>
                <w:highlight w:val="none"/>
                <w:lang w:val="en-US" w:eastAsia="zh-CN"/>
              </w:rPr>
              <w:t xml:space="preserve">货物</w:t>
            </w:r>
            <w:r>
              <w:rPr>
                <w:rFonts w:hint="eastAsia" w:ascii="宋体" w:hAnsi="宋体" w:eastAsia="宋体" w:cs="宋体"/>
                <w:color w:val="auto"/>
                <w:sz w:val="24"/>
                <w:highlight w:val="none"/>
              </w:rPr>
              <w:t xml:space="preserve">条件和技术规格是否相符，是否存在重大偏离或保留。</w:t>
            </w:r>
            <w:r/>
          </w:p>
        </w:tc>
      </w:tr>
    </w:tbl>
    <w:p>
      <w:pPr>
        <w:ind w:firstLine="420"/>
        <w:jc w:val="left"/>
        <w:spacing w:line="360" w:lineRule="auto"/>
        <w:widowControl/>
        <w:rPr>
          <w:rFonts w:hint="default" w:ascii="宋体" w:hAnsi="宋体" w:eastAsia="宋体" w:cs="宋体"/>
          <w:b/>
          <w:color w:val="auto"/>
          <w:sz w:val="24"/>
          <w:highlight w:val="none"/>
          <w:lang w:val="en-US" w:eastAsia="zh-CN"/>
        </w:rPr>
      </w:pPr>
      <w:r>
        <w:rPr>
          <w:rFonts w:hint="eastAsia" w:ascii="宋体" w:hAnsi="宋体" w:cs="宋体"/>
          <w:b/>
          <w:color w:val="auto"/>
          <w:sz w:val="30"/>
          <w:szCs w:val="30"/>
          <w:highlight w:val="none"/>
        </w:rPr>
        <w:t xml:space="preserve">8.商务和技术评估</w:t>
      </w:r>
      <w:r>
        <w:rPr>
          <w:rFonts w:hint="eastAsia" w:ascii="宋体" w:hAnsi="宋体" w:cs="宋体"/>
          <w:b/>
          <w:color w:val="auto"/>
          <w:sz w:val="30"/>
          <w:szCs w:val="30"/>
          <w:highlight w:val="none"/>
        </w:rPr>
        <w:br/>
      </w:r>
      <w:r>
        <w:rPr>
          <w:rFonts w:hint="eastAsia" w:ascii="宋体" w:hAnsi="宋体" w:cs="宋体"/>
          <w:color w:val="auto"/>
          <w:sz w:val="24"/>
          <w:highlight w:val="none"/>
        </w:rPr>
        <w:t xml:space="preserve">☑8.1</w:t>
      </w:r>
      <w:r>
        <w:rPr>
          <w:rFonts w:hint="eastAsia" w:ascii="宋体" w:hAnsi="宋体" w:cs="宋体"/>
          <w:b/>
          <w:color w:val="auto"/>
          <w:sz w:val="24"/>
          <w:highlight w:val="none"/>
        </w:rPr>
        <w:t xml:space="preserve">本项目采用综合评分法。</w:t>
      </w:r>
      <w:r>
        <w:rPr>
          <w:rFonts w:hint="eastAsia" w:ascii="宋体" w:hAnsi="宋体" w:cs="宋体"/>
          <w:b/>
          <w:color w:val="auto"/>
          <w:sz w:val="24"/>
          <w:highlight w:val="none"/>
        </w:rPr>
        <w:br/>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技术</w:t>
      </w:r>
      <w:r>
        <w:rPr>
          <w:rFonts w:hint="eastAsia" w:ascii="宋体" w:hAnsi="宋体" w:cs="宋体"/>
          <w:b/>
          <w:color w:val="auto"/>
          <w:sz w:val="24"/>
          <w:highlight w:val="none"/>
        </w:rPr>
        <w:t xml:space="preserve">评估</w:t>
      </w:r>
      <w:bookmarkEnd w:id="84"/>
      <w:r/>
      <w:bookmarkEnd w:id="85"/>
      <w:r/>
      <w:bookmarkEnd w:id="86"/>
      <w:r/>
      <w:bookmarkEnd w:id="87"/>
      <w:r/>
      <w:bookmarkEnd w:id="88"/>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255"/>
        <w:gridCol w:w="6695"/>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01"/>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201"/>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01"/>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201"/>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201"/>
              <w:jc w:val="center"/>
              <w:rPr>
                <w:rFonts w:hint="eastAsia" w:ascii="宋体" w:hAnsi="宋体" w:eastAsia="宋体" w:cs="宋体"/>
                <w:color w:val="auto"/>
                <w:highlight w:val="none"/>
                <w:lang w:val="en-US" w:eastAsia="zh-CN"/>
              </w:rPr>
            </w:pPr>
            <w:r>
              <w:rPr>
                <w:rFonts w:hint="eastAsia" w:ascii="宋体" w:hAnsi="宋体" w:eastAsia="宋体" w:cs="宋体"/>
                <w:color w:val="auto"/>
                <w:spacing w:val="-3"/>
                <w:sz w:val="24"/>
                <w:highlight w:val="none"/>
                <w:lang w:val="en-US" w:eastAsia="zh-CN"/>
              </w:rPr>
              <w:t xml:space="preserve">面料材质评价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01"/>
              <w:ind w:firstLine="458"/>
              <w:rPr>
                <w:rFonts w:hint="eastAsia" w:ascii="宋体" w:hAnsi="宋体" w:eastAsia="宋体" w:cs="宋体"/>
                <w:color w:val="auto"/>
                <w:highlight w:val="none"/>
                <w:lang w:val="zh-CN"/>
              </w:rPr>
            </w:pPr>
            <w:r>
              <w:rPr>
                <w:rFonts w:hint="eastAsia" w:ascii="宋体" w:hAnsi="宋体" w:eastAsia="宋体" w:cs="宋体"/>
                <w:color w:val="auto"/>
                <w:spacing w:val="-3"/>
                <w:sz w:val="24"/>
                <w:highlight w:val="none"/>
                <w:lang w:val="en-US" w:eastAsia="zh-CN"/>
              </w:rPr>
              <w:t xml:space="preserve">根据投标文件中《技术参数响应及偏离表》，</w:t>
            </w:r>
            <w:r>
              <w:rPr>
                <w:rFonts w:hint="eastAsia" w:ascii="宋体" w:hAnsi="宋体" w:eastAsia="宋体" w:cs="宋体"/>
                <w:color w:val="auto"/>
                <w:spacing w:val="-3"/>
                <w:sz w:val="24"/>
                <w:highlight w:val="none"/>
              </w:rPr>
              <w:t xml:space="preserve">考察</w:t>
            </w:r>
            <w:r>
              <w:rPr>
                <w:rFonts w:hint="eastAsia" w:ascii="宋体" w:hAnsi="宋体" w:eastAsia="宋体" w:cs="宋体"/>
                <w:color w:val="auto"/>
                <w:spacing w:val="-3"/>
                <w:sz w:val="24"/>
                <w:highlight w:val="none"/>
                <w:lang w:val="en-US" w:eastAsia="zh-CN"/>
              </w:rPr>
              <w:t xml:space="preserve">对服饰面料、材质要求的响应情况，</w:t>
            </w:r>
            <w:r>
              <w:rPr>
                <w:rFonts w:hint="eastAsia" w:ascii="宋体" w:hAnsi="宋体" w:eastAsia="宋体" w:cs="宋体"/>
                <w:color w:val="auto"/>
                <w:spacing w:val="-3"/>
                <w:sz w:val="24"/>
                <w:highlight w:val="none"/>
              </w:rPr>
              <w:t xml:space="preserve">完全响</w:t>
            </w:r>
            <w:r>
              <w:rPr>
                <w:rFonts w:hint="eastAsia" w:ascii="宋体" w:hAnsi="宋体" w:eastAsia="宋体" w:cs="宋体"/>
                <w:color w:val="auto"/>
                <w:spacing w:val="-3"/>
                <w:sz w:val="24"/>
                <w:highlight w:val="none"/>
                <w:lang w:val="en-US" w:eastAsia="zh-CN"/>
              </w:rPr>
              <w:t xml:space="preserve">应的得12分，有一条未响应或未完全响应的扣2分，扣完为止</w:t>
            </w:r>
            <w:r>
              <w:rPr>
                <w:rFonts w:hint="eastAsia" w:ascii="宋体" w:hAnsi="宋体" w:eastAsia="宋体" w:cs="宋体"/>
                <w:color w:val="auto"/>
                <w:spacing w:val="-3"/>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201"/>
              <w:jc w:val="center"/>
              <w:rPr>
                <w:rFonts w:hint="eastAsia" w:ascii="宋体" w:hAnsi="宋体" w:eastAsia="宋体" w:cs="宋体"/>
                <w:color w:val="auto"/>
                <w:highlight w:val="none"/>
                <w:lang w:val="en-US" w:eastAsia="zh-CN"/>
              </w:rPr>
            </w:pPr>
            <w:r>
              <w:rPr>
                <w:rFonts w:hint="eastAsia" w:ascii="宋体" w:hAnsi="宋体" w:eastAsia="宋体" w:cs="宋体"/>
                <w:color w:val="auto"/>
                <w:spacing w:val="-3"/>
                <w:sz w:val="24"/>
                <w:highlight w:val="none"/>
                <w:lang w:val="en-US" w:eastAsia="zh-CN"/>
              </w:rPr>
              <w:t xml:space="preserve">12分</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01"/>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spacing w:line="480" w:lineRule="exac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样品评价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top"/>
            <w:textDirection w:val="lrTb"/>
            <w:noWrap/>
          </w:tcPr>
          <w:p>
            <w:pPr>
              <w:pStyle w:val="770"/>
              <w:ind w:firstLine="468"/>
              <w:keepLines w:val="0"/>
              <w:keepNext w:val="0"/>
              <w:pageBreakBefore w:val="0"/>
              <w:spacing w:line="240" w:lineRule="atLeas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依据招标文件第四部分《采购需求》以及有关技术标准，对样品进行评价。</w:t>
            </w:r>
            <w:r/>
          </w:p>
          <w:p>
            <w:pPr>
              <w:pStyle w:val="2245"/>
              <w:ind w:firstLine="468"/>
              <w:jc w:val="both"/>
              <w:keepLines w:val="0"/>
              <w:keepNext w:val="0"/>
              <w:pageBreakBefore w:val="0"/>
              <w:spacing w:line="240" w:lineRule="atLeas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①整体效果外观：评价指标为样品的整洁平服、面料</w:t>
            </w:r>
            <w:r>
              <w:rPr>
                <w:rFonts w:hint="eastAsia" w:hAnsi="宋体" w:cs="宋体"/>
                <w:color w:val="auto"/>
                <w:spacing w:val="-3"/>
                <w:sz w:val="24"/>
                <w:szCs w:val="24"/>
                <w:highlight w:val="none"/>
                <w:lang w:val="en-US" w:eastAsia="zh-CN" w:bidi="ar-SA"/>
              </w:rPr>
              <w:t xml:space="preserve">无疵点</w:t>
            </w:r>
            <w:r>
              <w:rPr>
                <w:rFonts w:hint="eastAsia" w:ascii="宋体" w:hAnsi="宋体" w:eastAsia="宋体" w:cs="宋体"/>
                <w:color w:val="auto"/>
                <w:spacing w:val="-3"/>
                <w:sz w:val="24"/>
                <w:szCs w:val="24"/>
                <w:highlight w:val="none"/>
                <w:lang w:val="en-US" w:eastAsia="zh-CN" w:bidi="ar-SA"/>
              </w:rPr>
              <w:t xml:space="preserve">、线路顺直、左右对称，整体美观5项</w:t>
            </w:r>
            <w:r>
              <w:rPr>
                <w:rFonts w:hint="eastAsia" w:hAnsi="宋体" w:cs="宋体"/>
                <w:color w:val="auto"/>
                <w:spacing w:val="-3"/>
                <w:sz w:val="24"/>
                <w:szCs w:val="24"/>
                <w:highlight w:val="none"/>
                <w:lang w:val="en-US" w:eastAsia="zh-CN" w:bidi="ar-SA"/>
              </w:rPr>
              <w:t xml:space="preserve">，每项3分</w:t>
            </w:r>
            <w:r>
              <w:rPr>
                <w:rFonts w:hint="eastAsia" w:ascii="宋体" w:hAnsi="宋体" w:eastAsia="宋体" w:cs="宋体"/>
                <w:color w:val="auto"/>
                <w:spacing w:val="-3"/>
                <w:sz w:val="24"/>
                <w:szCs w:val="24"/>
                <w:highlight w:val="none"/>
                <w:lang w:val="en-US" w:eastAsia="zh-CN" w:bidi="ar-SA"/>
              </w:rPr>
              <w:t xml:space="preserve">；完全符合以上要求的得15分。</w:t>
            </w:r>
            <w:r>
              <w:rPr>
                <w:rFonts w:hint="eastAsia" w:hAnsi="宋体" w:cs="宋体"/>
                <w:color w:val="auto"/>
                <w:spacing w:val="-3"/>
                <w:sz w:val="24"/>
                <w:szCs w:val="24"/>
                <w:highlight w:val="none"/>
                <w:lang w:val="en-US" w:eastAsia="zh-CN" w:bidi="ar-SA"/>
              </w:rPr>
              <w:t xml:space="preserve">每</w:t>
            </w:r>
            <w:r>
              <w:rPr>
                <w:rFonts w:hint="eastAsia" w:ascii="宋体" w:hAnsi="宋体" w:eastAsia="宋体" w:cs="宋体"/>
                <w:color w:val="auto"/>
                <w:spacing w:val="-3"/>
                <w:sz w:val="24"/>
                <w:szCs w:val="24"/>
                <w:highlight w:val="none"/>
                <w:lang w:val="en-US" w:eastAsia="zh-CN" w:bidi="ar-SA"/>
              </w:rPr>
              <w:t xml:space="preserve">项</w:t>
            </w:r>
            <w:r>
              <w:rPr>
                <w:rFonts w:hint="eastAsia" w:hAnsi="宋体" w:cs="宋体"/>
                <w:color w:val="auto"/>
                <w:spacing w:val="-3"/>
                <w:sz w:val="24"/>
                <w:szCs w:val="24"/>
                <w:highlight w:val="none"/>
                <w:lang w:val="en-US" w:eastAsia="zh-CN" w:bidi="ar-SA"/>
              </w:rPr>
              <w:t xml:space="preserve">中发现一处</w:t>
            </w:r>
            <w:r>
              <w:rPr>
                <w:rFonts w:hint="eastAsia" w:ascii="宋体" w:hAnsi="宋体" w:eastAsia="宋体" w:cs="宋体"/>
                <w:color w:val="auto"/>
                <w:spacing w:val="-3"/>
                <w:sz w:val="24"/>
                <w:szCs w:val="24"/>
                <w:highlight w:val="none"/>
                <w:lang w:val="en-US" w:eastAsia="zh-CN" w:bidi="ar-SA"/>
              </w:rPr>
              <w:t xml:space="preserve">不符合要求的</w:t>
            </w:r>
            <w:r>
              <w:rPr>
                <w:rFonts w:hint="eastAsia" w:hAnsi="宋体" w:cs="宋体"/>
                <w:color w:val="auto"/>
                <w:spacing w:val="-3"/>
                <w:sz w:val="24"/>
                <w:szCs w:val="24"/>
                <w:highlight w:val="none"/>
                <w:lang w:val="en-US" w:eastAsia="zh-CN" w:bidi="ar-SA"/>
              </w:rPr>
              <w:t xml:space="preserve">，</w:t>
            </w:r>
            <w:r>
              <w:rPr>
                <w:rFonts w:hint="eastAsia" w:ascii="宋体" w:hAnsi="宋体" w:eastAsia="宋体" w:cs="宋体"/>
                <w:color w:val="auto"/>
                <w:spacing w:val="-3"/>
                <w:sz w:val="24"/>
                <w:szCs w:val="24"/>
                <w:highlight w:val="none"/>
                <w:lang w:val="en-US" w:eastAsia="zh-CN" w:bidi="ar-SA"/>
              </w:rPr>
              <w:t xml:space="preserve">扣</w:t>
            </w:r>
            <w:r>
              <w:rPr>
                <w:rFonts w:hint="eastAsia" w:hAnsi="宋体" w:cs="宋体"/>
                <w:color w:val="auto"/>
                <w:spacing w:val="-3"/>
                <w:sz w:val="24"/>
                <w:szCs w:val="24"/>
                <w:highlight w:val="none"/>
                <w:lang w:val="en-US" w:eastAsia="zh-CN" w:bidi="ar-SA"/>
              </w:rPr>
              <w:t xml:space="preserve">1</w:t>
            </w:r>
            <w:r>
              <w:rPr>
                <w:rFonts w:hint="eastAsia" w:ascii="宋体" w:hAnsi="宋体" w:eastAsia="宋体" w:cs="宋体"/>
                <w:color w:val="auto"/>
                <w:spacing w:val="-3"/>
                <w:sz w:val="24"/>
                <w:szCs w:val="24"/>
                <w:highlight w:val="none"/>
                <w:lang w:val="en-US" w:eastAsia="zh-CN" w:bidi="ar-SA"/>
              </w:rPr>
              <w:t xml:space="preserve">分</w:t>
            </w:r>
            <w:r>
              <w:rPr>
                <w:rFonts w:hint="eastAsia" w:hAnsi="宋体" w:cs="宋体"/>
                <w:color w:val="auto"/>
                <w:spacing w:val="-3"/>
                <w:sz w:val="24"/>
                <w:szCs w:val="24"/>
                <w:highlight w:val="none"/>
                <w:lang w:val="en-US" w:eastAsia="zh-CN" w:bidi="ar-SA"/>
              </w:rPr>
              <w:t xml:space="preserve">，单项3分扣完为止</w:t>
            </w:r>
            <w:r>
              <w:rPr>
                <w:rFonts w:hint="eastAsia" w:ascii="宋体" w:hAnsi="宋体" w:eastAsia="宋体" w:cs="宋体"/>
                <w:color w:val="auto"/>
                <w:spacing w:val="-3"/>
                <w:sz w:val="24"/>
                <w:szCs w:val="24"/>
                <w:highlight w:val="none"/>
                <w:lang w:val="en-US" w:eastAsia="zh-CN" w:bidi="ar-SA"/>
              </w:rPr>
              <w:t xml:space="preserve">。</w:t>
            </w:r>
            <w:r/>
          </w:p>
          <w:p>
            <w:pPr>
              <w:pStyle w:val="2245"/>
              <w:ind w:firstLine="468"/>
              <w:jc w:val="both"/>
              <w:keepLines w:val="0"/>
              <w:keepNext w:val="0"/>
              <w:pageBreakBefore w:val="0"/>
              <w:spacing w:line="240" w:lineRule="atLeast"/>
              <w:rPr>
                <w:rFonts w:hint="eastAsia" w:ascii="宋体" w:hAnsi="宋体" w:eastAsia="宋体" w:cs="宋体"/>
                <w:color w:val="auto"/>
                <w:spacing w:val="-3"/>
                <w:sz w:val="24"/>
                <w:szCs w:val="20"/>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②制作工艺。评价指标为样品的线迹密针细线，锁眼整洁，缝纫线迹松紧，针脚整齐顺直平整，缝合粘胶部位平展5项，</w:t>
            </w:r>
            <w:r>
              <w:rPr>
                <w:rFonts w:hint="eastAsia" w:hAnsi="宋体" w:cs="宋体"/>
                <w:color w:val="auto"/>
                <w:spacing w:val="-3"/>
                <w:sz w:val="24"/>
                <w:szCs w:val="24"/>
                <w:highlight w:val="none"/>
                <w:lang w:val="en-US" w:eastAsia="zh-CN" w:bidi="ar-SA"/>
              </w:rPr>
              <w:t xml:space="preserve">每项2分；</w:t>
            </w:r>
            <w:r>
              <w:rPr>
                <w:rFonts w:hint="eastAsia" w:ascii="宋体" w:hAnsi="宋体" w:eastAsia="宋体" w:cs="宋体"/>
                <w:color w:val="auto"/>
                <w:spacing w:val="-3"/>
                <w:sz w:val="24"/>
                <w:szCs w:val="24"/>
                <w:highlight w:val="none"/>
                <w:lang w:val="en-US" w:eastAsia="zh-CN" w:bidi="ar-SA"/>
              </w:rPr>
              <w:t xml:space="preserve">完全符合以上要求的得10分。</w:t>
            </w:r>
            <w:r>
              <w:rPr>
                <w:rFonts w:hint="eastAsia" w:hAnsi="宋体" w:cs="宋体"/>
                <w:color w:val="auto"/>
                <w:spacing w:val="-3"/>
                <w:sz w:val="24"/>
                <w:szCs w:val="24"/>
                <w:highlight w:val="none"/>
                <w:lang w:val="en-US" w:eastAsia="zh-CN" w:bidi="ar-SA"/>
              </w:rPr>
              <w:t xml:space="preserve">每</w:t>
            </w:r>
            <w:r>
              <w:rPr>
                <w:rFonts w:hint="eastAsia" w:ascii="宋体" w:hAnsi="宋体" w:eastAsia="宋体" w:cs="宋体"/>
                <w:color w:val="auto"/>
                <w:spacing w:val="-3"/>
                <w:sz w:val="24"/>
                <w:szCs w:val="24"/>
                <w:highlight w:val="none"/>
                <w:lang w:val="en-US" w:eastAsia="zh-CN" w:bidi="ar-SA"/>
              </w:rPr>
              <w:t xml:space="preserve">项</w:t>
            </w:r>
            <w:r>
              <w:rPr>
                <w:rFonts w:hint="eastAsia" w:hAnsi="宋体" w:cs="宋体"/>
                <w:color w:val="auto"/>
                <w:spacing w:val="-3"/>
                <w:sz w:val="24"/>
                <w:szCs w:val="24"/>
                <w:highlight w:val="none"/>
                <w:lang w:val="en-US" w:eastAsia="zh-CN" w:bidi="ar-SA"/>
              </w:rPr>
              <w:t xml:space="preserve">中发现一处</w:t>
            </w:r>
            <w:r>
              <w:rPr>
                <w:rFonts w:hint="eastAsia" w:ascii="宋体" w:hAnsi="宋体" w:eastAsia="宋体" w:cs="宋体"/>
                <w:color w:val="auto"/>
                <w:spacing w:val="-3"/>
                <w:sz w:val="24"/>
                <w:szCs w:val="24"/>
                <w:highlight w:val="none"/>
                <w:lang w:val="en-US" w:eastAsia="zh-CN" w:bidi="ar-SA"/>
              </w:rPr>
              <w:t xml:space="preserve">不符合要求的</w:t>
            </w:r>
            <w:r>
              <w:rPr>
                <w:rFonts w:hint="eastAsia" w:hAnsi="宋体" w:cs="宋体"/>
                <w:color w:val="auto"/>
                <w:spacing w:val="-3"/>
                <w:sz w:val="24"/>
                <w:szCs w:val="24"/>
                <w:highlight w:val="none"/>
                <w:lang w:val="en-US" w:eastAsia="zh-CN" w:bidi="ar-SA"/>
              </w:rPr>
              <w:t xml:space="preserve">，</w:t>
            </w:r>
            <w:r>
              <w:rPr>
                <w:rFonts w:hint="eastAsia" w:ascii="宋体" w:hAnsi="宋体" w:eastAsia="宋体" w:cs="宋体"/>
                <w:color w:val="auto"/>
                <w:spacing w:val="-3"/>
                <w:sz w:val="24"/>
                <w:szCs w:val="24"/>
                <w:highlight w:val="none"/>
                <w:lang w:val="en-US" w:eastAsia="zh-CN" w:bidi="ar-SA"/>
              </w:rPr>
              <w:t xml:space="preserve">扣</w:t>
            </w:r>
            <w:r>
              <w:rPr>
                <w:rFonts w:hint="eastAsia" w:hAnsi="宋体" w:cs="宋体"/>
                <w:color w:val="auto"/>
                <w:spacing w:val="-3"/>
                <w:sz w:val="24"/>
                <w:szCs w:val="24"/>
                <w:highlight w:val="none"/>
                <w:lang w:val="en-US" w:eastAsia="zh-CN" w:bidi="ar-SA"/>
              </w:rPr>
              <w:t xml:space="preserve">1</w:t>
            </w:r>
            <w:r>
              <w:rPr>
                <w:rFonts w:hint="eastAsia" w:ascii="宋体" w:hAnsi="宋体" w:eastAsia="宋体" w:cs="宋体"/>
                <w:color w:val="auto"/>
                <w:spacing w:val="-3"/>
                <w:sz w:val="24"/>
                <w:szCs w:val="24"/>
                <w:highlight w:val="none"/>
                <w:lang w:val="en-US" w:eastAsia="zh-CN" w:bidi="ar-SA"/>
              </w:rPr>
              <w:t xml:space="preserve">分</w:t>
            </w:r>
            <w:r>
              <w:rPr>
                <w:rFonts w:hint="eastAsia" w:hAnsi="宋体" w:cs="宋体"/>
                <w:color w:val="auto"/>
                <w:spacing w:val="-3"/>
                <w:sz w:val="24"/>
                <w:szCs w:val="24"/>
                <w:highlight w:val="none"/>
                <w:lang w:val="en-US" w:eastAsia="zh-CN" w:bidi="ar-SA"/>
              </w:rPr>
              <w:t xml:space="preserve">，单项2分扣完为止</w:t>
            </w:r>
            <w:r>
              <w:rPr>
                <w:rFonts w:hint="eastAsia" w:ascii="宋体" w:hAnsi="宋体" w:eastAsia="宋体" w:cs="宋体"/>
                <w:color w:val="auto"/>
                <w:spacing w:val="-3"/>
                <w:sz w:val="24"/>
                <w:szCs w:val="24"/>
                <w:highlight w:val="none"/>
                <w:lang w:val="en-US" w:eastAsia="zh-CN" w:bidi="ar-SA"/>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25分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01"/>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spacing w:line="480" w:lineRule="exact"/>
              <w:rPr>
                <w:rFonts w:hint="eastAsia" w:ascii="仿宋" w:hAnsi="仿宋" w:eastAsia="仿宋" w:cs="仿宋"/>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整体质量服务方案评价</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01"/>
              <w:ind w:firstLine="470"/>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根据投标人提供的项目</w:t>
            </w:r>
            <w:r>
              <w:rPr>
                <w:rFonts w:hint="eastAsia" w:ascii="宋体" w:hAnsi="宋体" w:eastAsia="宋体" w:cs="宋体"/>
                <w:color w:val="auto"/>
                <w:highlight w:val="none"/>
                <w:lang w:val="en-US" w:eastAsia="zh-CN"/>
              </w:rPr>
              <w:t xml:space="preserve">整体质量服务方案</w:t>
            </w:r>
            <w:r>
              <w:rPr>
                <w:rFonts w:hint="eastAsia" w:ascii="宋体" w:hAnsi="宋体" w:eastAsia="宋体" w:cs="宋体"/>
                <w:b/>
                <w:bCs/>
                <w:color w:val="auto"/>
                <w:highlight w:val="none"/>
                <w:lang w:val="en-US" w:eastAsia="zh-CN"/>
              </w:rPr>
              <w:t xml:space="preserve">（</w:t>
            </w:r>
            <w:r>
              <w:rPr>
                <w:rFonts w:hint="eastAsia" w:ascii="宋体" w:hAnsi="宋体" w:cs="宋体"/>
                <w:b/>
                <w:bCs/>
                <w:color w:val="auto"/>
                <w:spacing w:val="-3"/>
                <w:sz w:val="24"/>
                <w:szCs w:val="24"/>
                <w:highlight w:val="none"/>
                <w:lang w:val="en-US" w:eastAsia="zh-CN" w:bidi="ar-SA"/>
              </w:rPr>
              <w:t xml:space="preserve">包括①</w:t>
            </w:r>
            <w:r>
              <w:rPr>
                <w:rFonts w:hint="eastAsia"/>
                <w:b/>
                <w:bCs/>
                <w:color w:val="auto"/>
                <w:highlight w:val="none"/>
                <w:lang w:val="en-US" w:eastAsia="zh-CN"/>
              </w:rPr>
              <w:t xml:space="preserve">量体、②供货、③产品检测、④验收、⑤管理和协调方法）</w:t>
            </w:r>
            <w:r>
              <w:rPr>
                <w:rFonts w:hint="eastAsia" w:ascii="宋体" w:hAnsi="宋体" w:eastAsia="宋体" w:cs="宋体"/>
                <w:color w:val="auto"/>
                <w:highlight w:val="none"/>
              </w:rPr>
              <w:t xml:space="preserve">进行评价。</w:t>
            </w:r>
            <w:r/>
          </w:p>
          <w:p>
            <w:pPr>
              <w:pStyle w:val="2201"/>
              <w:ind w:firstLine="47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方案</w:t>
            </w:r>
            <w:r>
              <w:rPr>
                <w:rFonts w:hint="eastAsia" w:ascii="宋体" w:hAnsi="宋体" w:eastAsia="宋体" w:cs="宋体"/>
                <w:color w:val="auto"/>
                <w:highlight w:val="none"/>
                <w:lang w:val="zh-CN"/>
              </w:rPr>
              <w:t xml:space="preserve">完全包含上述要点的得</w:t>
            </w:r>
            <w:r>
              <w:rPr>
                <w:rFonts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rPr>
              <w:t xml:space="preserve">分；每有一项不完全满足项目需求和实际情况的扣</w:t>
            </w:r>
            <w:r>
              <w:rPr>
                <w:rFonts w:ascii="宋体" w:hAnsi="宋体" w:eastAsia="宋体" w:cs="宋体"/>
                <w:color w:val="auto"/>
                <w:highlight w:val="none"/>
                <w:lang w:val="en-US" w:eastAsia="zh-CN"/>
              </w:rPr>
              <w:t xml:space="preserve">0.5</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分，扣完为止。</w:t>
            </w:r>
            <w:r/>
          </w:p>
          <w:p>
            <w:pPr>
              <w:pStyle w:val="2201"/>
              <w:ind w:firstLine="470"/>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方案内容详实</w:t>
            </w:r>
            <w:r>
              <w:rPr>
                <w:rFonts w:ascii="宋体" w:hAnsi="宋体" w:eastAsia="宋体" w:cs="宋体"/>
                <w:color w:val="auto"/>
                <w:highlight w:val="none"/>
                <w:lang w:val="en-US" w:eastAsia="zh-CN"/>
              </w:rPr>
              <w:t xml:space="preserve">、针对性强，</w:t>
            </w:r>
            <w:r>
              <w:rPr>
                <w:rFonts w:hint="eastAsia" w:ascii="宋体" w:hAnsi="宋体" w:eastAsia="宋体" w:cs="宋体"/>
                <w:color w:val="auto"/>
                <w:highlight w:val="none"/>
                <w:lang w:val="zh-CN" w:eastAsia="zh-CN"/>
              </w:rPr>
              <w:t xml:space="preserve">加</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eastAsia="zh-CN"/>
              </w:rPr>
              <w:t xml:space="preserve">分</w:t>
            </w:r>
            <w:r>
              <w:rPr>
                <w:rFonts w:hint="eastAsia" w:ascii="宋体" w:hAnsi="宋体" w:eastAsia="宋体" w:cs="宋体"/>
                <w:color w:val="auto"/>
                <w:highlight w:val="none"/>
                <w:lang w:val="en-US" w:eastAsia="zh-CN"/>
              </w:rPr>
              <w:t xml:space="preserve">；</w:t>
            </w:r>
            <w:r/>
          </w:p>
          <w:p>
            <w:pPr>
              <w:pStyle w:val="2201"/>
              <w:ind w:firstLine="470"/>
              <w:rPr>
                <w:rFonts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 xml:space="preserve">进程安排</w:t>
            </w:r>
            <w:r>
              <w:rPr>
                <w:rFonts w:ascii="宋体" w:hAnsi="宋体" w:eastAsia="宋体" w:cs="宋体"/>
                <w:color w:val="auto"/>
                <w:highlight w:val="none"/>
                <w:lang w:val="en-US" w:eastAsia="zh-CN"/>
              </w:rPr>
              <w:t xml:space="preserve">较</w:t>
            </w:r>
            <w:r>
              <w:rPr>
                <w:rFonts w:hint="eastAsia" w:ascii="宋体" w:hAnsi="宋体" w:eastAsia="宋体" w:cs="宋体"/>
                <w:color w:val="auto"/>
                <w:highlight w:val="none"/>
                <w:lang w:val="en-US" w:eastAsia="zh-CN"/>
              </w:rPr>
              <w:t xml:space="preserve">科学合理</w:t>
            </w:r>
            <w:r>
              <w:rPr>
                <w:rFonts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操作性强的</w:t>
            </w:r>
            <w:r>
              <w:rPr>
                <w:rFonts w:ascii="宋体" w:hAnsi="宋体" w:eastAsia="宋体" w:cs="宋体"/>
                <w:color w:val="auto"/>
                <w:highlight w:val="none"/>
                <w:lang w:val="en-US" w:eastAsia="zh-CN"/>
              </w:rPr>
              <w:t xml:space="preserve">，加</w:t>
            </w:r>
            <w:r>
              <w:rPr>
                <w:rFonts w:hint="eastAsia" w:ascii="宋体" w:hAnsi="宋体" w:eastAsia="宋体" w:cs="宋体"/>
                <w:color w:val="auto"/>
                <w:highlight w:val="none"/>
                <w:lang w:val="en-US" w:eastAsia="zh-CN"/>
              </w:rPr>
              <w:t xml:space="preserve">2</w:t>
            </w:r>
            <w:r>
              <w:rPr>
                <w:rFonts w:ascii="宋体" w:hAnsi="宋体" w:eastAsia="宋体" w:cs="宋体"/>
                <w:color w:val="auto"/>
                <w:highlight w:val="none"/>
                <w:lang w:val="en-US" w:eastAsia="zh-CN"/>
              </w:rPr>
              <w:t xml:space="preserve">分。</w:t>
            </w:r>
            <w:r/>
          </w:p>
          <w:p>
            <w:pPr>
              <w:pStyle w:val="2201"/>
              <w:ind w:firstLine="47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未提供不得分，</w:t>
            </w:r>
            <w:r>
              <w:rPr>
                <w:rFonts w:hint="eastAsia" w:ascii="宋体" w:hAnsi="宋体" w:eastAsia="宋体" w:cs="宋体"/>
                <w:color w:val="auto"/>
                <w:sz w:val="24"/>
                <w:szCs w:val="24"/>
                <w:highlight w:val="none"/>
                <w:lang w:val="en-US" w:eastAsia="zh-CN"/>
              </w:rPr>
              <w:t xml:space="preserve">本项最高得9分。</w:t>
            </w:r>
            <w:r/>
          </w:p>
          <w:p>
            <w:pPr>
              <w:pStyle w:val="816"/>
              <w:ind w:left="0" w:firstLine="482"/>
              <w:keepLines w:val="0"/>
              <w:keepNext w:val="0"/>
              <w:pageBreakBefore w:val="0"/>
              <w:spacing w:line="240" w:lineRule="atLeast"/>
              <w:widowControl w:val="off"/>
              <w:rPr>
                <w:rFonts w:hint="eastAsia" w:ascii="Arial" w:hAnsi="Arial" w:eastAsia="宋体" w:cs="Arial"/>
                <w:color w:val="auto"/>
                <w:sz w:val="21"/>
                <w:szCs w:val="21"/>
                <w:highlight w:val="none"/>
                <w:lang w:val="en-US" w:eastAsia="zh-CN" w:bidi="ar-SA"/>
              </w:rPr>
            </w:pP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w:t>
            </w:r>
            <w:r>
              <w:rPr>
                <w:rFonts w:hint="eastAsia" w:ascii="宋体" w:hAnsi="宋体" w:cs="宋体"/>
                <w:b/>
                <w:bCs/>
                <w:color w:val="auto"/>
                <w:sz w:val="24"/>
                <w:szCs w:val="24"/>
                <w:highlight w:val="none"/>
                <w:lang w:val="zh-CN"/>
              </w:rPr>
              <w:t xml:space="preserve">及与</w:t>
            </w:r>
            <w:r>
              <w:rPr>
                <w:rFonts w:hint="eastAsia" w:ascii="宋体" w:hAnsi="宋体" w:eastAsia="宋体" w:cs="宋体"/>
                <w:b/>
                <w:bCs/>
                <w:color w:val="auto"/>
                <w:sz w:val="24"/>
                <w:szCs w:val="24"/>
                <w:highlight w:val="none"/>
                <w:lang w:val="zh-CN"/>
              </w:rPr>
              <w:t xml:space="preserve">本项目无关等情况</w:t>
            </w:r>
            <w:r>
              <w:rPr>
                <w:rFonts w:hint="eastAsia" w:ascii="宋体" w:hAnsi="宋体" w:cs="宋体"/>
                <w:b/>
                <w:bCs/>
                <w:color w:val="auto"/>
                <w:sz w:val="24"/>
                <w:szCs w:val="24"/>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eastAsia" w:ascii="仿宋" w:hAnsi="仿宋" w:eastAsia="仿宋" w:cs="仿宋"/>
                <w:color w:val="auto"/>
                <w:spacing w:val="-3"/>
                <w:sz w:val="24"/>
                <w:szCs w:val="24"/>
                <w:highlight w:val="none"/>
                <w:lang w:val="en-US" w:eastAsia="zh-CN" w:bidi="ar-SA"/>
              </w:rPr>
            </w:pPr>
            <w:r>
              <w:rPr>
                <w:rFonts w:hint="eastAsia" w:ascii="宋体" w:hAnsi="宋体" w:cs="宋体"/>
                <w:color w:val="auto"/>
                <w:spacing w:val="-3"/>
                <w:sz w:val="24"/>
                <w:highlight w:val="none"/>
                <w:lang w:val="en-US" w:eastAsia="zh-CN"/>
              </w:rPr>
              <w:t xml:space="preserve">9</w:t>
            </w:r>
            <w:r>
              <w:rPr>
                <w:rFonts w:hint="eastAsia" w:ascii="宋体" w:hAnsi="宋体" w:eastAsia="宋体" w:cs="宋体"/>
                <w:color w:val="auto"/>
                <w:spacing w:val="-3"/>
                <w:sz w:val="24"/>
                <w:highlight w:val="none"/>
                <w:lang w:val="en-US" w:eastAsia="zh-CN"/>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01"/>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spacing w:line="480" w:lineRule="exac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售后服务方案</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3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根据投标人提供的项目</w:t>
            </w:r>
            <w:r>
              <w:rPr>
                <w:rFonts w:hint="eastAsia" w:ascii="宋体" w:hAnsi="宋体" w:eastAsia="宋体" w:cs="宋体"/>
                <w:color w:val="auto"/>
                <w:spacing w:val="-3"/>
                <w:sz w:val="24"/>
                <w:szCs w:val="24"/>
                <w:highlight w:val="none"/>
                <w:lang w:val="en-US" w:eastAsia="zh-CN" w:bidi="ar-SA"/>
              </w:rPr>
              <w:t xml:space="preserve">售后服务方案</w:t>
            </w:r>
            <w:r>
              <w:rPr>
                <w:rFonts w:hint="eastAsia" w:ascii="宋体" w:hAnsi="宋体" w:eastAsia="宋体" w:cs="宋体"/>
                <w:b/>
                <w:bCs/>
                <w:color w:val="auto"/>
                <w:sz w:val="24"/>
                <w:szCs w:val="24"/>
                <w:highlight w:val="none"/>
              </w:rPr>
              <w:t xml:space="preserve">（包括</w:t>
            </w:r>
            <w:r>
              <w:rPr>
                <w:rFonts w:hint="eastAsia" w:ascii="宋体" w:hAnsi="宋体" w:eastAsia="宋体" w:cs="宋体"/>
                <w:b/>
                <w:bCs/>
                <w:color w:val="auto"/>
                <w:sz w:val="24"/>
                <w:szCs w:val="24"/>
                <w:highlight w:val="none"/>
                <w:lang w:val="en-US" w:eastAsia="zh-CN"/>
              </w:rPr>
              <w:t xml:space="preserve">①</w:t>
            </w:r>
            <w:r>
              <w:rPr>
                <w:rFonts w:hint="eastAsia" w:ascii="宋体" w:hAnsi="宋体"/>
                <w:b/>
                <w:bCs/>
                <w:color w:val="auto"/>
                <w:sz w:val="24"/>
                <w:szCs w:val="24"/>
                <w:highlight w:val="none"/>
                <w:lang w:val="en-US" w:eastAsia="zh-CN"/>
              </w:rPr>
              <w:t xml:space="preserve">售后服务体系、②售后服务流程、③应急时间安排</w:t>
            </w:r>
            <w:r>
              <w:rPr>
                <w:rFonts w:hint="eastAsia"/>
                <w:b/>
                <w:bCs/>
                <w:color w:val="auto"/>
                <w:sz w:val="24"/>
                <w:szCs w:val="24"/>
                <w:highlight w:val="none"/>
                <w:lang w:val="en-US" w:eastAsia="zh-CN"/>
              </w:rPr>
              <w:t xml:space="preserve">、④质保期满后的服装配件供应</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进行评价。</w:t>
            </w:r>
            <w:r/>
          </w:p>
          <w:p>
            <w:pPr>
              <w:pStyle w:val="2201"/>
              <w:ind w:firstLine="47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完全包含上述要点的得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pStyle w:val="2201"/>
              <w:ind w:firstLine="470"/>
              <w:rPr>
                <w:rFonts w:hint="eastAsia"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售后服务方案考虑周全</w:t>
            </w:r>
            <w:r>
              <w:rPr>
                <w:rFonts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加</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lang w:val="en-US" w:eastAsia="zh-CN"/>
              </w:rPr>
              <w:t xml:space="preserve">；</w:t>
            </w:r>
            <w:r/>
          </w:p>
          <w:p>
            <w:pPr>
              <w:pStyle w:val="2201"/>
              <w:ind w:firstLine="470"/>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有合理化建议的，加</w:t>
            </w:r>
            <w:r>
              <w:rPr>
                <w:rFonts w:hint="eastAsia" w:ascii="宋体" w:hAnsi="宋体" w:eastAsia="宋体" w:cs="宋体"/>
                <w:color w:val="auto"/>
                <w:sz w:val="24"/>
                <w:szCs w:val="24"/>
                <w:highlight w:val="none"/>
                <w:lang w:val="en-US" w:eastAsia="zh-CN"/>
              </w:rPr>
              <w:t xml:space="preserve">2</w:t>
            </w:r>
            <w:r>
              <w:rPr>
                <w:rFonts w:hint="eastAsia"/>
                <w:color w:val="auto"/>
                <w:sz w:val="24"/>
                <w:szCs w:val="24"/>
                <w:highlight w:val="none"/>
                <w:lang w:val="en-US" w:eastAsia="zh-CN"/>
              </w:rPr>
              <w:t xml:space="preserve">分</w:t>
            </w:r>
            <w:r/>
          </w:p>
          <w:p>
            <w:pPr>
              <w:pStyle w:val="2201"/>
              <w:ind w:left="488" w:hanging="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未提供不得分，</w:t>
            </w:r>
            <w:r>
              <w:rPr>
                <w:rFonts w:hint="eastAsia" w:ascii="宋体" w:hAnsi="宋体" w:eastAsia="宋体" w:cs="宋体"/>
                <w:color w:val="auto"/>
                <w:sz w:val="24"/>
                <w:szCs w:val="24"/>
                <w:highlight w:val="none"/>
                <w:lang w:val="en-US" w:eastAsia="zh-CN"/>
              </w:rPr>
              <w:t xml:space="preserve">本项最高得8分。</w:t>
            </w:r>
            <w:r/>
          </w:p>
          <w:p>
            <w:pPr>
              <w:pStyle w:val="816"/>
              <w:ind w:left="0" w:firstLine="482"/>
              <w:keepLines w:val="0"/>
              <w:keepNext w:val="0"/>
              <w:pageBreakBefore w:val="0"/>
              <w:spacing w:line="240" w:lineRule="atLeast"/>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w:t>
            </w:r>
            <w:r>
              <w:rPr>
                <w:rFonts w:hint="eastAsia" w:ascii="宋体" w:hAnsi="宋体" w:cs="宋体"/>
                <w:b/>
                <w:bCs/>
                <w:color w:val="auto"/>
                <w:sz w:val="24"/>
                <w:szCs w:val="24"/>
                <w:highlight w:val="none"/>
                <w:lang w:val="zh-CN"/>
              </w:rPr>
              <w:t xml:space="preserve">及与</w:t>
            </w:r>
            <w:r>
              <w:rPr>
                <w:rFonts w:hint="eastAsia" w:ascii="宋体" w:hAnsi="宋体" w:eastAsia="宋体" w:cs="宋体"/>
                <w:b/>
                <w:bCs/>
                <w:color w:val="auto"/>
                <w:sz w:val="24"/>
                <w:szCs w:val="24"/>
                <w:highlight w:val="none"/>
                <w:lang w:val="zh-CN"/>
              </w:rPr>
              <w:t xml:space="preserve">本项目无关等情况</w:t>
            </w:r>
            <w:r>
              <w:rPr>
                <w:rFonts w:hint="eastAsia" w:ascii="宋体" w:hAnsi="宋体" w:cs="宋体"/>
                <w:b/>
                <w:bCs/>
                <w:color w:val="auto"/>
                <w:sz w:val="24"/>
                <w:szCs w:val="24"/>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default" w:ascii="宋体" w:hAnsi="宋体" w:eastAsia="宋体" w:cs="宋体"/>
                <w:color w:val="auto"/>
                <w:spacing w:val="-3"/>
                <w:sz w:val="24"/>
                <w:highlight w:val="none"/>
                <w:lang w:val="en-US" w:eastAsia="zh-CN"/>
              </w:rPr>
            </w:pPr>
            <w:r>
              <w:rPr>
                <w:rFonts w:hint="eastAsia" w:ascii="宋体" w:hAnsi="宋体" w:cs="宋体"/>
                <w:color w:val="auto"/>
                <w:spacing w:val="-3"/>
                <w:sz w:val="24"/>
                <w:highlight w:val="none"/>
                <w:lang w:val="en-US" w:eastAsia="zh-CN"/>
              </w:rPr>
              <w:t xml:space="preserve">8分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01"/>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jc w:val="center"/>
              <w:spacing w:line="480" w:lineRule="exact"/>
              <w:rPr>
                <w:rFonts w:hint="default"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质保期响应承诺评价</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816"/>
              <w:ind w:left="0" w:firstLine="468"/>
              <w:keepLines w:val="0"/>
              <w:keepNext w:val="0"/>
              <w:pageBreakBefore w:val="0"/>
              <w:spacing w:line="240" w:lineRule="atLeast"/>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cs="宋体"/>
                <w:color w:val="auto"/>
                <w:spacing w:val="-3"/>
                <w:sz w:val="24"/>
                <w:szCs w:val="24"/>
                <w:highlight w:val="none"/>
                <w:lang w:val="en-US" w:eastAsia="zh-CN" w:bidi="ar-SA"/>
              </w:rPr>
              <w:t xml:space="preserve">投标人</w:t>
            </w:r>
            <w:r>
              <w:rPr>
                <w:rFonts w:hint="eastAsia" w:ascii="宋体" w:hAnsi="宋体" w:eastAsia="宋体" w:cs="宋体"/>
                <w:color w:val="auto"/>
                <w:spacing w:val="-3"/>
                <w:sz w:val="24"/>
                <w:szCs w:val="24"/>
                <w:highlight w:val="none"/>
                <w:lang w:val="en-US" w:eastAsia="zh-CN" w:bidi="ar-SA"/>
              </w:rPr>
              <w:t xml:space="preserve">承诺质保期响应一年的要求的基础上，增加一年质保期的，得</w:t>
            </w:r>
            <w:r>
              <w:rPr>
                <w:rFonts w:hint="eastAsia" w:ascii="宋体" w:hAnsi="宋体" w:cs="宋体"/>
                <w:color w:val="auto"/>
                <w:spacing w:val="-3"/>
                <w:sz w:val="24"/>
                <w:szCs w:val="24"/>
                <w:highlight w:val="none"/>
                <w:lang w:val="en-US" w:eastAsia="zh-CN" w:bidi="ar-SA"/>
              </w:rPr>
              <w:t xml:space="preserve">4</w:t>
            </w:r>
            <w:r>
              <w:rPr>
                <w:rFonts w:hint="eastAsia" w:ascii="宋体" w:hAnsi="宋体" w:eastAsia="宋体" w:cs="宋体"/>
                <w:color w:val="auto"/>
                <w:spacing w:val="-3"/>
                <w:sz w:val="24"/>
                <w:szCs w:val="24"/>
                <w:highlight w:val="none"/>
                <w:lang w:val="en-US" w:eastAsia="zh-CN" w:bidi="ar-SA"/>
              </w:rPr>
              <w:t xml:space="preserve">分。</w:t>
            </w:r>
            <w:r/>
          </w:p>
          <w:p>
            <w:pPr>
              <w:pStyle w:val="816"/>
              <w:ind w:left="0" w:firstLine="470"/>
              <w:keepLines w:val="0"/>
              <w:keepNext w:val="0"/>
              <w:pageBreakBefore w:val="0"/>
              <w:spacing w:line="240" w:lineRule="atLeast"/>
              <w:widowControl w:val="off"/>
              <w:rPr>
                <w:rFonts w:hint="default" w:ascii="宋体" w:hAnsi="宋体" w:eastAsia="宋体" w:cs="宋体"/>
                <w:b/>
                <w:bCs/>
                <w:color w:val="auto"/>
                <w:sz w:val="24"/>
                <w:szCs w:val="24"/>
                <w:highlight w:val="none"/>
                <w:lang w:val="en-US"/>
              </w:rPr>
            </w:pPr>
            <w:r>
              <w:rPr>
                <w:rFonts w:hint="eastAsia" w:ascii="宋体" w:hAnsi="宋体" w:cs="宋体"/>
                <w:b/>
                <w:bCs/>
                <w:color w:val="auto"/>
                <w:spacing w:val="-3"/>
                <w:sz w:val="24"/>
                <w:szCs w:val="24"/>
                <w:highlight w:val="none"/>
                <w:lang w:val="en-US" w:eastAsia="zh-CN" w:bidi="ar-SA"/>
              </w:rPr>
              <w:t xml:space="preserve">注：提供承诺函原件，加盖投标人公章，否则不得分</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default" w:ascii="宋体" w:hAnsi="宋体" w:cs="宋体"/>
                <w:color w:val="auto"/>
                <w:spacing w:val="-3"/>
                <w:sz w:val="24"/>
                <w:highlight w:val="none"/>
                <w:lang w:val="en-US" w:eastAsia="zh-CN"/>
              </w:rPr>
            </w:pPr>
            <w:r>
              <w:rPr>
                <w:rFonts w:hint="eastAsia" w:ascii="宋体" w:hAnsi="宋体" w:cs="宋体"/>
                <w:color w:val="auto"/>
                <w:spacing w:val="-3"/>
                <w:sz w:val="24"/>
                <w:highlight w:val="none"/>
                <w:lang w:val="en-US" w:eastAsia="zh-CN"/>
              </w:rPr>
              <w:t xml:space="preserve">4分</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（二）商务评估</w:t>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268"/>
        <w:gridCol w:w="6697"/>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0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20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pStyle w:val="220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20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02"/>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202"/>
              <w:jc w:val="center"/>
              <w:rPr>
                <w:rFonts w:ascii="宋体" w:hAnsi="宋体" w:eastAsia="宋体" w:cs="宋体"/>
                <w:color w:val="auto"/>
                <w:highlight w:val="none"/>
              </w:rPr>
            </w:pPr>
            <w:r>
              <w:rPr>
                <w:rFonts w:hint="eastAsia" w:ascii="宋体" w:hAnsi="宋体" w:eastAsia="宋体" w:cs="宋体"/>
                <w:color w:val="auto"/>
                <w:highlight w:val="none"/>
              </w:rPr>
              <w:t xml:space="preserve">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pStyle w:val="2202"/>
              <w:ind w:firstLine="48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投标人提供和本次招标类似案例（合同签订时间为2022年1月1日后）的，每个案例得3分，最高得9分（同一业主不重复计）。</w:t>
            </w:r>
            <w:r/>
          </w:p>
          <w:p>
            <w:pPr>
              <w:pStyle w:val="2202"/>
              <w:ind w:firstLine="480"/>
              <w:jc w:val="lef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注：提供案例合同及验收证明材料扫描件，否则不得分。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202"/>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9分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02"/>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202"/>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认证评价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pStyle w:val="2202"/>
              <w:ind w:firstLine="48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投标人或生产厂家具有质量体系证书、环境体系证书、职业健康安全体系认证，每获得一个得1分。</w:t>
            </w:r>
            <w:r/>
          </w:p>
          <w:p>
            <w:pPr>
              <w:pStyle w:val="2202"/>
              <w:ind w:firstLine="48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注：必须提供证书扫描件及该证书在国家市场监督管理总局信息中心“全国认证认可信息公共服务平台”（网址：</w:t>
            </w: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HYPERLINK "http://www.cx.cnca.cn）查询截图，截图须含网址，否则不得分）"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 xml:space="preserve">http://cx.cnca.cn/CertECloud/index/index/page）查询截图，截图须含网址，否则不得分</w:t>
            </w:r>
            <w:r>
              <w:rPr>
                <w:rFonts w:hint="eastAsia" w:ascii="宋体" w:hAnsi="宋体" w:eastAsia="宋体" w:cs="宋体"/>
                <w:color w:val="auto"/>
                <w:highlight w:val="none"/>
                <w:lang w:val="en-US" w:eastAsia="zh-CN"/>
              </w:rPr>
              <w:fldChar w:fldCharType="end"/>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202"/>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3分</w:t>
            </w:r>
            <w:r/>
          </w:p>
        </w:tc>
      </w:tr>
    </w:tbl>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（三）价格评估</w:t>
      </w:r>
      <w:r/>
    </w:p>
    <w:tbl>
      <w:tblPr>
        <w:tblStyle w:val="75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75"/>
        <w:gridCol w:w="6660"/>
        <w:gridCol w:w="996"/>
      </w:tblGrid>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458"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458" w:type="pct"/>
            <w:vAlign w:val="center"/>
            <w:textDirection w:val="lrTb"/>
            <w:noWrap/>
          </w:tcPr>
          <w:p>
            <w:pPr>
              <w:jc w:val="left"/>
              <w:widowControl w:val="off"/>
              <w:rPr>
                <w:rFonts w:ascii="宋体" w:hAnsi="宋体" w:eastAsia="宋体" w:cs="宋体"/>
                <w:b/>
                <w:bCs/>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满足招标文件要求且投标价格最低的投标报价为评标基准价，得30分。</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其他投标报价得分=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评标基准价/投标报价)×30</w:t>
            </w:r>
            <w:r>
              <w:rPr>
                <w:rFonts w:ascii="宋体" w:hAnsi="宋体" w:eastAsia="宋体" w:cs="宋体"/>
                <w:color w:val="auto"/>
                <w:sz w:val="24"/>
                <w:highlight w:val="none"/>
              </w:rPr>
              <w:br/>
            </w:r>
            <w:r>
              <w:rPr>
                <w:rFonts w:ascii="宋体" w:hAnsi="宋体" w:eastAsia="宋体" w:cs="宋体"/>
                <w:b/>
                <w:bCs/>
                <w:color w:val="auto"/>
                <w:sz w:val="24"/>
                <w:highlight w:val="none"/>
                <w:lang w:val="en-US" w:eastAsia="zh-CN"/>
              </w:rPr>
              <w:t xml:space="preserve">说明：</w:t>
            </w:r>
            <w:r/>
          </w:p>
          <w:p>
            <w:pPr>
              <w:jc w:val="left"/>
              <w:widowControl w:val="off"/>
              <w:rPr>
                <w:rFonts w:ascii="宋体" w:hAnsi="宋体" w:eastAsia="宋体" w:cs="宋体"/>
                <w:b/>
                <w:bCs/>
                <w:color w:val="auto"/>
                <w:sz w:val="24"/>
                <w:highlight w:val="none"/>
              </w:rPr>
            </w:pPr>
            <w:r>
              <w:rPr>
                <w:rFonts w:ascii="宋体" w:hAnsi="宋体" w:eastAsia="宋体" w:cs="宋体"/>
                <w:b/>
                <w:bCs/>
                <w:color w:val="auto"/>
                <w:sz w:val="24"/>
                <w:highlight w:val="none"/>
                <w:lang w:val="en-US" w:eastAsia="zh-CN"/>
              </w:rPr>
              <w:t xml:space="preserve">1.</w:t>
            </w:r>
            <w:r>
              <w:rPr>
                <w:rFonts w:hint="eastAsia" w:ascii="宋体" w:hAnsi="宋体" w:cs="宋体"/>
                <w:b/>
                <w:bCs/>
                <w:color w:val="auto"/>
                <w:sz w:val="24"/>
                <w:highlight w:val="none"/>
                <w:lang w:val="en-US" w:eastAsia="zh-CN"/>
              </w:rPr>
              <w:t xml:space="preserve">本项目</w:t>
            </w:r>
            <w:r>
              <w:rPr>
                <w:rFonts w:ascii="宋体" w:hAnsi="宋体" w:eastAsia="宋体" w:cs="宋体"/>
                <w:b/>
                <w:bCs/>
                <w:color w:val="auto"/>
                <w:sz w:val="24"/>
                <w:highlight w:val="none"/>
              </w:rPr>
              <w:t xml:space="preserve">落实政府采购政策</w:t>
            </w:r>
            <w:r>
              <w:rPr>
                <w:rFonts w:hint="eastAsia" w:ascii="宋体" w:hAnsi="宋体" w:cs="宋体"/>
                <w:b/>
                <w:bCs/>
                <w:color w:val="auto"/>
                <w:sz w:val="24"/>
                <w:highlight w:val="none"/>
                <w:lang w:val="en-US" w:eastAsia="zh-CN"/>
              </w:rPr>
              <w:t xml:space="preserve">对投标人的报价</w:t>
            </w:r>
            <w:r>
              <w:rPr>
                <w:rFonts w:ascii="宋体" w:hAnsi="宋体" w:eastAsia="宋体" w:cs="宋体"/>
                <w:b/>
                <w:bCs/>
                <w:color w:val="auto"/>
                <w:sz w:val="24"/>
                <w:highlight w:val="none"/>
              </w:rPr>
              <w:t xml:space="preserve">进行价格调整，</w:t>
            </w:r>
            <w:r>
              <w:rPr>
                <w:rFonts w:hint="eastAsia" w:ascii="宋体" w:hAnsi="宋体" w:cs="宋体"/>
                <w:b/>
                <w:bCs/>
                <w:color w:val="auto"/>
                <w:sz w:val="24"/>
                <w:highlight w:val="none"/>
                <w:lang w:val="en-US" w:eastAsia="zh-CN"/>
              </w:rPr>
              <w:t xml:space="preserve">且</w:t>
            </w:r>
            <w:r>
              <w:rPr>
                <w:rFonts w:ascii="宋体" w:hAnsi="宋体" w:eastAsia="宋体" w:cs="宋体"/>
                <w:b/>
                <w:bCs/>
                <w:color w:val="auto"/>
                <w:sz w:val="24"/>
                <w:highlight w:val="none"/>
              </w:rPr>
              <w:t xml:space="preserve">以调整后的价格计算评标基准价和投标报价。</w:t>
            </w:r>
            <w:r/>
          </w:p>
          <w:p>
            <w:pPr>
              <w:jc w:val="both"/>
              <w:widowControl w:val="off"/>
              <w:rPr>
                <w:rFonts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 xml:space="preserve">2</w:t>
            </w:r>
            <w:r>
              <w:rPr>
                <w:rFonts w:ascii="宋体" w:hAnsi="宋体" w:eastAsia="宋体" w:cs="宋体"/>
                <w:b/>
                <w:bCs/>
                <w:color w:val="auto"/>
                <w:sz w:val="24"/>
                <w:highlight w:val="none"/>
                <w:lang w:val="en-US" w:eastAsia="zh-CN"/>
              </w:rPr>
              <w:t xml:space="preserve">.上述“最低的投标报价”必须是合理的。如果最低报价属于恶意竞争或明显低于成本价，按照“《</w:t>
            </w:r>
            <w:r>
              <w:rPr>
                <w:rFonts w:ascii="宋体" w:hAnsi="宋体" w:eastAsia="宋体" w:cs="宋体"/>
                <w:b/>
                <w:bCs/>
                <w:color w:val="auto"/>
                <w:sz w:val="24"/>
                <w:highlight w:val="none"/>
              </w:rPr>
              <w:t xml:space="preserve">关于推动解决政府采购异常低价问题的通知</w:t>
            </w:r>
            <w:r>
              <w:rPr>
                <w:rFonts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财库〔2026〕2号</w:t>
            </w:r>
            <w:r>
              <w:rPr>
                <w:rFonts w:ascii="宋体" w:hAnsi="宋体" w:eastAsia="宋体" w:cs="宋体"/>
                <w:b/>
                <w:bCs/>
                <w:color w:val="auto"/>
                <w:sz w:val="24"/>
                <w:highlight w:val="none"/>
                <w:lang w:val="en-US" w:eastAsia="zh-CN"/>
              </w:rPr>
              <w:t xml:space="preserve">）”，经</w:t>
            </w:r>
            <w:r>
              <w:rPr>
                <w:rFonts w:hint="eastAsia" w:ascii="宋体" w:hAnsi="宋体" w:eastAsia="宋体" w:cs="宋体"/>
                <w:b/>
                <w:bCs/>
                <w:color w:val="auto"/>
                <w:sz w:val="24"/>
                <w:highlight w:val="none"/>
                <w:lang w:val="en-US" w:eastAsia="zh-CN"/>
              </w:rPr>
              <w:t xml:space="preserve">评标委员会</w:t>
            </w:r>
            <w:r>
              <w:rPr>
                <w:rFonts w:ascii="宋体" w:hAnsi="宋体" w:eastAsia="宋体" w:cs="宋体"/>
                <w:b/>
                <w:bCs/>
                <w:color w:val="auto"/>
                <w:sz w:val="24"/>
                <w:highlight w:val="none"/>
                <w:lang w:val="en-US" w:eastAsia="zh-CN"/>
              </w:rPr>
              <w:t xml:space="preserve">认定为无效投标。</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30</w:t>
            </w:r>
            <w:r>
              <w:rPr>
                <w:rFonts w:hint="eastAsia" w:ascii="宋体" w:hAnsi="宋体" w:eastAsia="宋体" w:cs="宋体"/>
                <w:color w:val="auto"/>
                <w:highlight w:val="none"/>
                <w:lang w:val="en-US" w:eastAsia="zh-CN"/>
              </w:rPr>
              <w:t xml:space="preserve">分</w:t>
            </w:r>
            <w:r/>
          </w:p>
        </w:tc>
      </w:tr>
    </w:tbl>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8.1</w:t>
      </w:r>
      <w:r>
        <w:rPr>
          <w:rFonts w:hint="eastAsia" w:ascii="宋体" w:hAnsi="宋体" w:cs="宋体"/>
          <w:bCs/>
          <w:color w:val="auto"/>
          <w:sz w:val="24"/>
          <w:highlight w:val="none"/>
        </w:rPr>
        <w:t xml:space="preserve">本项目采用最低评标价法。</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优惠政策性审查内容如下：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（1）节能产品、环境标志产品的优惠政策性审查。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根据《财政部发展改革委生态环境部市场监管总局关于调整优化节能产品环境标志产品政府采购执行机制的通知》（财库〔2019〕9号）的规定，对政府采购节能产品、环境标志产品实施品目清单管理。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投标人所投产品属于</w:t>
      </w:r>
      <w:bookmarkStart w:id="89" w:name="_Hlk134197321"/>
      <w:r>
        <w:rPr>
          <w:rFonts w:hint="eastAsia" w:ascii="宋体" w:hAnsi="宋体" w:cs="宋体"/>
          <w:color w:val="auto"/>
          <w:sz w:val="24"/>
          <w:highlight w:val="none"/>
        </w:rPr>
        <w:t xml:space="preserve">节能产品、环境标志产品</w:t>
      </w:r>
      <w:bookmarkEnd w:id="89"/>
      <w:r>
        <w:rPr>
          <w:rFonts w:hint="eastAsia" w:ascii="宋体" w:hAnsi="宋体" w:cs="宋体"/>
          <w:color w:val="auto"/>
          <w:sz w:val="24"/>
          <w:highlight w:val="none"/>
        </w:rPr>
        <w:t xml:space="preserve">政府采购品目清单范围中非强制性采购品目的，</w:t>
      </w:r>
      <w:r>
        <w:rPr>
          <w:rFonts w:hint="eastAsia" w:ascii="宋体" w:hAnsi="宋体" w:cs="宋体"/>
          <w:b/>
          <w:bCs/>
          <w:color w:val="auto"/>
          <w:sz w:val="24"/>
          <w:highlight w:val="none"/>
        </w:rPr>
        <w:t xml:space="preserve">对其节能产品、环境标志产品报价进行3%</w:t>
      </w:r>
      <w:r>
        <w:rPr>
          <w:rFonts w:hint="eastAsia" w:ascii="宋体" w:hAnsi="宋体" w:cs="宋体"/>
          <w:color w:val="auto"/>
          <w:sz w:val="24"/>
          <w:highlight w:val="none"/>
          <w:u w:val="single"/>
        </w:rPr>
        <w:t xml:space="preserve">（3-10％）</w:t>
      </w:r>
      <w:r>
        <w:rPr>
          <w:rFonts w:hint="eastAsia" w:ascii="宋体" w:hAnsi="宋体" w:cs="宋体"/>
          <w:color w:val="auto"/>
          <w:sz w:val="24"/>
          <w:highlight w:val="none"/>
        </w:rPr>
        <w:t xml:space="preserve">的调减。</w:t>
      </w:r>
      <w:r>
        <w:rPr>
          <w:rFonts w:hint="eastAsia" w:ascii="宋体" w:hAnsi="宋体" w:cs="宋体"/>
          <w:i/>
          <w:iCs/>
          <w:color w:val="auto"/>
          <w:sz w:val="24"/>
          <w:highlight w:val="none"/>
        </w:rPr>
        <w:t xml:space="preserve">（提醒：需确定调减比例）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（2）中小企业的优惠政策性审查。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根据财政部、工信部《政府采购促进中小企业发展办法》、《江苏省财政厅关于进一步加大政府采购支持中小企业力度的通知》要求，</w:t>
      </w:r>
      <w:r>
        <w:rPr>
          <w:rFonts w:hint="eastAsia" w:ascii="宋体" w:hAnsi="宋体" w:cs="宋体"/>
          <w:b/>
          <w:bCs/>
          <w:color w:val="auto"/>
          <w:sz w:val="24"/>
          <w:highlight w:val="none"/>
        </w:rPr>
        <w:t xml:space="preserve">对于经主管预算单位统筹后未预留份额专门面向中小企业采购的采购项目，以及预留份额项目中的非预留部分采购包</w:t>
      </w:r>
      <w:r>
        <w:rPr>
          <w:rFonts w:hint="eastAsia" w:ascii="宋体" w:hAnsi="宋体" w:cs="宋体"/>
          <w:color w:val="auto"/>
          <w:sz w:val="24"/>
          <w:highlight w:val="none"/>
        </w:rPr>
        <w:t xml:space="preserve">，对符合规定的</w:t>
      </w:r>
      <w:r>
        <w:rPr>
          <w:rFonts w:hint="eastAsia" w:ascii="宋体" w:hAnsi="宋体" w:cs="宋体"/>
          <w:b/>
          <w:bCs/>
          <w:color w:val="auto"/>
          <w:sz w:val="24"/>
          <w:highlight w:val="none"/>
        </w:rPr>
        <w:t xml:space="preserve">小微企业报价给予10%</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w:t>
      </w:r>
      <w:r>
        <w:rPr>
          <w:rFonts w:hint="eastAsia" w:ascii="宋体" w:hAnsi="宋体" w:cs="宋体"/>
          <w:b/>
          <w:bCs/>
          <w:color w:val="auto"/>
          <w:sz w:val="24"/>
          <w:highlight w:val="none"/>
        </w:rPr>
        <w:t xml:space="preserve">给予联合体4%</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4%—6%</w:t>
      </w:r>
      <w:r>
        <w:rPr>
          <w:rFonts w:hint="eastAsia" w:ascii="宋体" w:hAnsi="宋体" w:cs="宋体"/>
          <w:color w:val="auto"/>
          <w:sz w:val="24"/>
          <w:highlight w:val="none"/>
        </w:rPr>
        <w:t xml:space="preserve">）的价格调减。联合体各方均为小型、微型企业的，</w:t>
      </w:r>
      <w:r>
        <w:rPr>
          <w:rFonts w:hint="eastAsia" w:ascii="宋体" w:hAnsi="宋体" w:cs="宋体"/>
          <w:b/>
          <w:bCs/>
          <w:color w:val="auto"/>
          <w:sz w:val="24"/>
          <w:highlight w:val="none"/>
        </w:rPr>
        <w:t xml:space="preserve">联合体视同为小型、微型企业享受10%</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）的价格调减，用调减后的价格计算评审价格。（本项目不涉及）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）本国产品的价格扣除</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lang w:eastAsia="zh-CN"/>
        </w:rPr>
        <w:t xml:space="preserve">本国产品标准、本国产品标准的适用范围、对本国产品的支持政策等详见《国务院办公厅关于在政府采购中实施本国产品标准及相关政策的通知》（国办发〔2025〕34号）。</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lang w:eastAsia="zh-CN"/>
        </w:rPr>
        <w:t xml:space="preserve">政府采购活动中既有本国产品又有非本国产品参与竞争的，依法对本国产品给予价格评审优惠，</w:t>
      </w:r>
      <w:r>
        <w:rPr>
          <w:rFonts w:hint="eastAsia" w:ascii="宋体" w:hAnsi="宋体" w:cs="宋体"/>
          <w:b/>
          <w:bCs/>
          <w:color w:val="auto"/>
          <w:sz w:val="24"/>
          <w:highlight w:val="none"/>
          <w:lang w:eastAsia="zh-CN"/>
        </w:rPr>
        <w:t xml:space="preserve">对本国产品的报价给予20%的价格扣除，用扣除后的价格参与评审。</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9.相同品牌产品的处理原则</w:t>
      </w:r>
      <w:r/>
    </w:p>
    <w:p>
      <w:pPr>
        <w:ind w:firstLine="472"/>
        <w:spacing w:line="360" w:lineRule="auto"/>
        <w:rPr>
          <w:rFonts w:ascii="宋体" w:hAnsi="宋体" w:cs="宋体"/>
          <w:color w:val="auto"/>
          <w:sz w:val="24"/>
          <w:highlight w:val="none"/>
        </w:rPr>
      </w:pPr>
      <w:r>
        <w:rPr>
          <w:rFonts w:hint="eastAsia" w:ascii="宋体" w:hAnsi="宋体" w:cs="宋体"/>
          <w:color w:val="auto"/>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10.允许修改评标结果的情形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10.1评标结果汇总完成后，除下列情形外，任何人不得修改评标结果：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（1）分值汇总计算错误的；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（2）分项评分超出评分标准范围的；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（3）评标委员会成员对客观评审因素评分不一致的；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（4）经评标委员会认定评分畸高、畸低的。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0" w:name="_Toc98669719"/>
      <w:r/>
      <w:bookmarkEnd w:id="90"/>
      <w:r/>
      <w:bookmarkStart w:id="91" w:name="_Toc98669361"/>
      <w:r/>
      <w:bookmarkEnd w:id="91"/>
      <w:r/>
      <w:bookmarkStart w:id="92" w:name="_Toc92168030"/>
      <w:r/>
      <w:bookmarkEnd w:id="92"/>
      <w:r/>
      <w:bookmarkStart w:id="93" w:name="_Toc20732998"/>
      <w:r/>
      <w:bookmarkEnd w:id="93"/>
      <w:r/>
      <w:bookmarkStart w:id="94" w:name="_Toc100386064"/>
      <w:r/>
      <w:bookmarkEnd w:id="94"/>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11.推荐中标候选人</w:t>
      </w:r>
      <w:r/>
    </w:p>
    <w:p>
      <w:pPr>
        <w:ind w:firstLine="42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b/>
          <w:bCs/>
          <w:color w:val="auto"/>
          <w:sz w:val="24"/>
          <w:highlight w:val="none"/>
        </w:rPr>
        <w:t xml:space="preserve">采用综合评分法的</w:t>
      </w:r>
      <w:r>
        <w:rPr>
          <w:rFonts w:hint="eastAsia" w:ascii="宋体" w:hAnsi="宋体" w:cs="宋体"/>
          <w:color w:val="auto"/>
          <w:sz w:val="24"/>
          <w:highlight w:val="none"/>
        </w:rPr>
        <w:t xml:space="preserve">，评标结果按评审后得分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p>
    <w:p>
      <w:pPr>
        <w:jc w:val="center"/>
        <w:spacing w:before="200" w:after="200" w:line="360" w:lineRule="auto"/>
        <w:rPr>
          <w:rFonts w:hint="eastAsia" w:ascii="宋体" w:hAnsi="宋体" w:cs="宋体"/>
          <w:b/>
          <w:bCs/>
          <w:color w:val="auto"/>
          <w:sz w:val="36"/>
          <w:szCs w:val="36"/>
          <w:highlight w:val="none"/>
        </w:rPr>
        <w:outlineLvl w:val="0"/>
      </w:pPr>
      <w:r/>
      <w:bookmarkStart w:id="95" w:name="_Toc25346"/>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第六部分投标文件（格式）</w:t>
      </w:r>
      <w:bookmarkEnd w:id="95"/>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color w:val="auto"/>
          <w:sz w:val="72"/>
          <w:highlight w:val="none"/>
        </w:rPr>
      </w:pPr>
      <w:r>
        <w:rPr>
          <w:rFonts w:hint="eastAsia" w:ascii="宋体" w:hAnsi="宋体" w:cs="宋体"/>
          <w:b/>
          <w:color w:val="auto"/>
          <w:sz w:val="72"/>
          <w:highlight w:val="none"/>
        </w:rPr>
        <w:t xml:space="preserve">投标文件</w:t>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项目编号：</w:t>
      </w:r>
      <w:r>
        <w:rPr>
          <w:rFonts w:hint="eastAsia" w:ascii="宋体" w:hAnsi="宋体" w:cs="宋体"/>
          <w:b/>
          <w:color w:val="auto"/>
          <w:sz w:val="24"/>
          <w:highlight w:val="none"/>
          <w:u w:val="single"/>
          <w:lang w:eastAsia="zh-CN"/>
        </w:rPr>
        <w:t xml:space="preserve">JSZC-321192-YDGC-G2026-0004</w:t>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2"/>
        <w:jc w:val="center"/>
        <w:spacing w:line="360" w:lineRule="auto"/>
        <w:rPr>
          <w:rFonts w:ascii="宋体" w:hAnsi="宋体" w:cs="宋体"/>
          <w:b/>
          <w:color w:val="auto"/>
          <w:sz w:val="28"/>
          <w:highlight w:val="none"/>
        </w:rPr>
      </w:pPr>
      <w:r>
        <w:rPr>
          <w:rFonts w:ascii="宋体" w:hAnsi="宋体" w:cs="宋体"/>
          <w:b/>
          <w:color w:val="auto"/>
          <w:sz w:val="28"/>
          <w:highlight w:val="none"/>
        </w:rPr>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24"/>
          <w:highlight w:val="none"/>
          <w:u w:val="single"/>
          <w:lang w:eastAsia="zh-CN"/>
        </w:rPr>
        <w:t xml:space="preserve">镇江经开区分局2025款警务人员制式服装采购</w:t>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投标人（公章）：</w:t>
      </w:r>
      <w:r>
        <w:rPr>
          <w:rFonts w:hint="eastAsia" w:ascii="宋体" w:hAnsi="宋体" w:cs="宋体"/>
          <w:b/>
          <w:color w:val="auto"/>
          <w:sz w:val="24"/>
          <w:highlight w:val="none"/>
          <w:u w:val="single"/>
        </w:rPr>
        <w:t xml:space="preserve">××××</w:t>
      </w:r>
      <w:r/>
    </w:p>
    <w:p>
      <w:pPr>
        <w:jc w:val="center"/>
        <w:spacing w:line="360" w:lineRule="auto"/>
        <w:rPr>
          <w:rFonts w:ascii="宋体" w:hAnsi="宋体" w:cs="宋体"/>
          <w:b/>
          <w:color w:val="auto"/>
          <w:sz w:val="32"/>
          <w:highlight w:val="none"/>
        </w:rPr>
      </w:pP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年</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月</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日</w:t>
      </w:r>
      <w:r/>
    </w:p>
    <w:p>
      <w:pPr>
        <w:pStyle w:val="769"/>
        <w:rPr>
          <w:rFonts w:hint="eastAsia"/>
          <w:color w:val="auto"/>
          <w:highlight w:val="none"/>
        </w:rPr>
      </w:pP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p>
    <w:p>
      <w:pPr>
        <w:pStyle w:val="769"/>
        <w:rPr>
          <w:rFonts w:hint="eastAsia"/>
          <w:color w:val="auto"/>
          <w:highlight w:val="none"/>
        </w:rPr>
      </w:pPr>
      <w:r>
        <w:rPr>
          <w:rFonts w:hint="eastAsia"/>
          <w:color w:val="auto"/>
          <w:highlight w:val="none"/>
        </w:rPr>
      </w:r>
      <w:r/>
    </w:p>
    <w:p>
      <w:pPr>
        <w:pStyle w:val="769"/>
        <w:rPr>
          <w:rFonts w:hint="eastAsia"/>
          <w:color w:val="auto"/>
          <w:highlight w:val="none"/>
        </w:rPr>
      </w:pPr>
      <w:r>
        <w:rPr>
          <w:rFonts w:hint="eastAsia"/>
          <w:color w:val="auto"/>
          <w:highlight w:val="none"/>
        </w:rPr>
        <w:b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一、资格部分</w:t>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（一）投标函</w:t>
      </w:r>
      <w:r/>
    </w:p>
    <w:p>
      <w:pPr>
        <w:spacing w:line="360" w:lineRule="auto"/>
        <w:rPr>
          <w:rFonts w:ascii="宋体" w:hAnsi="宋体" w:cs="宋体"/>
          <w:b/>
          <w:bCs/>
          <w:color w:val="auto"/>
          <w:sz w:val="28"/>
          <w:szCs w:val="28"/>
          <w:highlight w:val="none"/>
        </w:rPr>
      </w:pPr>
      <w:r>
        <w:rPr>
          <w:rFonts w:hint="eastAsia" w:ascii="宋体" w:hAnsi="宋体" w:cs="宋体"/>
          <w:b/>
          <w:color w:val="auto"/>
          <w:sz w:val="28"/>
          <w:szCs w:val="28"/>
          <w:highlight w:val="none"/>
          <w:u w:val="single"/>
        </w:rPr>
        <w:t xml:space="preserve">致</w:t>
      </w:r>
      <w:r>
        <w:rPr>
          <w:rFonts w:hint="eastAsia" w:ascii="宋体" w:hAnsi="宋体" w:cs="宋体"/>
          <w:b/>
          <w:color w:val="auto"/>
          <w:sz w:val="28"/>
          <w:szCs w:val="28"/>
          <w:highlight w:val="none"/>
          <w:u w:val="single"/>
          <w:lang w:eastAsia="zh-CN"/>
        </w:rPr>
        <w:t xml:space="preserve">永道工程咨询（江苏）有限公司</w:t>
      </w:r>
      <w:r>
        <w:rPr>
          <w:rFonts w:hint="eastAsia" w:ascii="宋体" w:hAnsi="宋体" w:cs="宋体"/>
          <w:b/>
          <w:color w:val="auto"/>
          <w:sz w:val="28"/>
          <w:szCs w:val="28"/>
          <w:highlight w:val="none"/>
          <w:u w:val="single"/>
        </w:rPr>
        <w:t xml:space="preserve">（采购代理机构）</w:t>
      </w:r>
      <w:r>
        <w:rPr>
          <w:rFonts w:hint="eastAsia" w:ascii="宋体" w:hAnsi="宋体" w:cs="宋体"/>
          <w:b/>
          <w:bCs/>
          <w:color w:val="auto"/>
          <w:sz w:val="28"/>
          <w:szCs w:val="28"/>
          <w:highlight w:val="none"/>
        </w:rPr>
        <w:t xml:space="preserve">：</w:t>
      </w:r>
      <w:r/>
    </w:p>
    <w:p>
      <w:pPr>
        <w:pStyle w:val="801"/>
        <w:ind w:left="0" w:firstLine="560"/>
        <w:jc w:val="both"/>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根据贵方关于</w:t>
      </w:r>
      <w:r>
        <w:rPr>
          <w:rFonts w:hint="eastAsia" w:ascii="宋体" w:hAnsi="宋体" w:eastAsia="宋体" w:cs="宋体"/>
          <w:b/>
          <w:color w:val="auto"/>
          <w:sz w:val="28"/>
          <w:szCs w:val="28"/>
          <w:highlight w:val="none"/>
          <w:u w:val="single"/>
          <w:lang w:eastAsia="zh-CN"/>
        </w:rPr>
        <w:t xml:space="preserve">镇江经开区分局2025款警务人员制式服装采购</w:t>
      </w:r>
      <w:r>
        <w:rPr>
          <w:rFonts w:hint="eastAsia" w:ascii="宋体" w:hAnsi="宋体" w:eastAsia="宋体" w:cs="宋体"/>
          <w:b/>
          <w:color w:val="auto"/>
          <w:sz w:val="28"/>
          <w:szCs w:val="28"/>
          <w:highlight w:val="none"/>
          <w:u w:val="single"/>
        </w:rPr>
        <w:t xml:space="preserve">（项目名称）（项目编号：</w:t>
      </w:r>
      <w:r>
        <w:rPr>
          <w:rFonts w:hint="eastAsia" w:ascii="宋体" w:hAnsi="宋体" w:eastAsia="宋体" w:cs="宋体"/>
          <w:b/>
          <w:color w:val="auto"/>
          <w:sz w:val="28"/>
          <w:szCs w:val="28"/>
          <w:highlight w:val="none"/>
          <w:u w:val="single"/>
          <w:lang w:eastAsia="zh-CN"/>
        </w:rPr>
        <w:t xml:space="preserve">JSZC-321192-YDGC-G2026-0004</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的投标邀请，我方已完全理解招标文件的所有内容。</w:t>
      </w:r>
      <w:r/>
    </w:p>
    <w:p>
      <w:pPr>
        <w:pStyle w:val="770"/>
        <w:ind w:left="1"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1.按招标文件规定提供货物（服务）的唯一投标报价见开标一览表。</w: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200660</wp:posOffset>
                </wp:positionH>
                <wp:positionV relativeFrom="paragraph">
                  <wp:posOffset>247015</wp:posOffset>
                </wp:positionV>
                <wp:extent cx="635" cy="635"/>
                <wp:effectExtent l="0" t="0" r="0" b="0"/>
                <wp:wrapNone/>
                <wp:docPr id="36" name="1026"/>
                <wp:cNvGraphicFramePr/>
                <a:graphic xmlns:a="http://schemas.openxmlformats.org/drawingml/2006/main">
                  <a:graphicData uri="http://schemas.microsoft.com/office/word/2010/wordprocessingShape">
                    <wps:wsp>
                      <wps:cNvPr id="0" name=""/>
                      <wps:cNvSpPr/>
                      <wps:spPr bwMode="auto">
                        <a:xfrm>
                          <a:off x="0" y="0"/>
                          <a:ext cx="952"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5" o:spid="_x0000_s35" style="position:absolute;left:0;text-align:left;z-index:251660288;mso-wrap-distance-left:8.9pt;mso-wrap-distance-top:0.0pt;mso-wrap-distance-right:8.9pt;mso-wrap-distance-bottom:0.0pt;visibility:visible;" from="15.8pt,19.4pt" to="15.8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197485</wp:posOffset>
                </wp:positionV>
                <wp:extent cx="1270" cy="635"/>
                <wp:effectExtent l="0" t="0" r="0" b="0"/>
                <wp:wrapNone/>
                <wp:docPr id="37" name="1027"/>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6" o:spid="_x0000_s36" style="position:absolute;left:0;text-align:left;z-index:251660288;mso-wrap-distance-left:8.9pt;mso-wrap-distance-top:0.0pt;mso-wrap-distance-right:8.9pt;mso-wrap-distance-bottom:0.0pt;visibility:visible;" from="209.9pt,15.5pt" to="210.0pt,15.6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200660</wp:posOffset>
                </wp:positionH>
                <wp:positionV relativeFrom="paragraph">
                  <wp:posOffset>247015</wp:posOffset>
                </wp:positionV>
                <wp:extent cx="635" cy="635"/>
                <wp:effectExtent l="0" t="0" r="0" b="0"/>
                <wp:wrapNone/>
                <wp:docPr id="38" name="1028"/>
                <wp:cNvGraphicFramePr/>
                <a:graphic xmlns:a="http://schemas.openxmlformats.org/drawingml/2006/main">
                  <a:graphicData uri="http://schemas.microsoft.com/office/word/2010/wordprocessingShape">
                    <wps:wsp>
                      <wps:cNvPr id="0" name=""/>
                      <wps:cNvSpPr/>
                      <wps:spPr bwMode="auto">
                        <a:xfrm>
                          <a:off x="0" y="0"/>
                          <a:ext cx="952"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7" o:spid="_x0000_s37" style="position:absolute;left:0;text-align:left;z-index:251660288;mso-wrap-distance-left:8.9pt;mso-wrap-distance-top:0.0pt;mso-wrap-distance-right:8.9pt;mso-wrap-distance-bottom:0.0pt;visibility:visible;" from="15.8pt,19.4pt" to="15.8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197485</wp:posOffset>
                </wp:positionV>
                <wp:extent cx="1270" cy="635"/>
                <wp:effectExtent l="0" t="0" r="0" b="0"/>
                <wp:wrapNone/>
                <wp:docPr id="39" name="1029"/>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8" o:spid="_x0000_s38" style="position:absolute;left:0;text-align:left;z-index:251660288;mso-wrap-distance-left:8.9pt;mso-wrap-distance-top:0.0pt;mso-wrap-distance-right:8.9pt;mso-wrap-distance-bottom:0.0pt;visibility:visible;" from="209.9pt,15.5pt" to="210.0pt,15.6pt" filled="f" strokecolor="#000000" strokeweight="0.75pt">
                <v:stroke dashstyle="solid"/>
              </v:line>
            </w:pict>
          </mc:Fallback>
        </mc:AlternateContent>
      </w:r>
      <w:r/>
    </w:p>
    <w:p>
      <w:pPr>
        <w:ind w:firstLine="560"/>
        <w:spacing w:line="360" w:lineRule="auto"/>
        <w:tabs>
          <w:tab w:val="left" w:pos="1125" w:leader="none"/>
        </w:tabs>
        <w:rPr>
          <w:rFonts w:ascii="宋体" w:hAnsi="宋体" w:cs="宋体"/>
          <w:color w:val="auto"/>
          <w:sz w:val="28"/>
          <w:szCs w:val="28"/>
          <w:highlight w:val="none"/>
        </w:rPr>
      </w:pP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247015</wp:posOffset>
                </wp:positionV>
                <wp:extent cx="1270" cy="635"/>
                <wp:effectExtent l="0" t="0" r="0" b="0"/>
                <wp:wrapNone/>
                <wp:docPr id="40" name="1030"/>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9" o:spid="_x0000_s39" style="position:absolute;left:0;text-align:left;z-index:251660288;mso-wrap-distance-left:8.9pt;mso-wrap-distance-top:0.0pt;mso-wrap-distance-right:8.9pt;mso-wrap-distance-bottom:0.0pt;visibility:visible;" from="209.9pt,19.4pt" to="210.0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247015</wp:posOffset>
                </wp:positionV>
                <wp:extent cx="1270" cy="635"/>
                <wp:effectExtent l="0" t="0" r="0" b="0"/>
                <wp:wrapNone/>
                <wp:docPr id="41" name="1031"/>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40" o:spid="_x0000_s40" style="position:absolute;left:0;text-align:left;z-index:251660288;mso-wrap-distance-left:8.9pt;mso-wrap-distance-top:0.0pt;mso-wrap-distance-right:8.9pt;mso-wrap-distance-bottom:0.0pt;visibility:visible;" from="209.9pt,19.4pt" to="210.0pt,19.5pt" filled="f" strokecolor="#000000" strokeweight="0.75pt">
                <v:stroke dashstyle="solid"/>
              </v:line>
            </w:pict>
          </mc:Fallback>
        </mc:AlternateContent>
      </w:r>
      <w:r>
        <w:rPr>
          <w:rFonts w:hint="eastAsia" w:ascii="宋体" w:hAnsi="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11.与本投标有关的一切正式往来通讯请寄：</w:t>
      </w:r>
      <w:r/>
    </w:p>
    <w:p>
      <w:pPr>
        <w:pStyle w:val="770"/>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电话：</w:t>
      </w:r>
      <w:r>
        <w:rPr>
          <w:rFonts w:hint="eastAsia" w:ascii="宋体" w:hAnsi="宋体" w:eastAsia="宋体" w:cs="宋体"/>
          <w:b/>
          <w:color w:val="auto"/>
          <w:sz w:val="28"/>
          <w:szCs w:val="28"/>
          <w:highlight w:val="none"/>
          <w:u w:val="single"/>
        </w:rPr>
        <w:t xml:space="preserve">××</w:t>
      </w:r>
      <w:r/>
    </w:p>
    <w:p>
      <w:pPr>
        <w:pStyle w:val="770"/>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传真：</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邮政编码：</w:t>
      </w:r>
      <w:r>
        <w:rPr>
          <w:rFonts w:hint="eastAsia" w:ascii="宋体" w:hAnsi="宋体" w:eastAsia="宋体" w:cs="宋体"/>
          <w:b/>
          <w:color w:val="auto"/>
          <w:sz w:val="28"/>
          <w:szCs w:val="28"/>
          <w:highlight w:val="none"/>
          <w:u w:val="single"/>
        </w:rPr>
        <w:t xml:space="preserve">××</w:t>
      </w:r>
      <w:r/>
    </w:p>
    <w:p>
      <w:pPr>
        <w:pStyle w:val="770"/>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投标人（公章）：</w:t>
      </w:r>
      <w:r>
        <w:rPr>
          <w:rFonts w:hint="eastAsia" w:ascii="宋体" w:hAnsi="宋体" w:eastAsia="宋体" w:cs="宋体"/>
          <w:b/>
          <w:color w:val="auto"/>
          <w:sz w:val="28"/>
          <w:szCs w:val="28"/>
          <w:highlight w:val="none"/>
          <w:u w:val="single"/>
        </w:rPr>
        <w:t xml:space="preserve">××</w:t>
      </w:r>
      <w:r/>
    </w:p>
    <w:p>
      <w:pPr>
        <w:pStyle w:val="770"/>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法定代表人签字或盖章：</w:t>
      </w:r>
      <w:r>
        <w:rPr>
          <w:rFonts w:hint="eastAsia" w:ascii="宋体" w:hAnsi="宋体" w:eastAsia="宋体" w:cs="宋体"/>
          <w:b/>
          <w:color w:val="auto"/>
          <w:sz w:val="28"/>
          <w:szCs w:val="28"/>
          <w:highlight w:val="none"/>
          <w:u w:val="single"/>
        </w:rPr>
        <w:t xml:space="preserve">××</w:t>
      </w:r>
      <w:r/>
    </w:p>
    <w:p>
      <w:pPr>
        <w:pStyle w:val="770"/>
        <w:ind w:right="1060" w:firstLine="560"/>
        <w:jc w:val="right"/>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年</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月</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日</w:t>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（二）独立承担民事责任的能力</w:t>
      </w:r>
      <w:r/>
    </w:p>
    <w:p>
      <w:pPr>
        <w:ind w:firstLine="560"/>
        <w:spacing w:line="360" w:lineRule="auto"/>
        <w:rPr>
          <w:rFonts w:hint="eastAsia" w:ascii="宋体" w:hAnsi="宋体" w:cs="宋体"/>
          <w:color w:val="auto"/>
          <w:sz w:val="32"/>
          <w:highlight w:val="none"/>
          <w:lang w:val="en-US" w:eastAsia="zh-CN"/>
        </w:rPr>
      </w:pPr>
      <w:r>
        <w:rPr>
          <w:rFonts w:hint="eastAsia" w:ascii="宋体" w:hAnsi="宋体" w:cs="宋体"/>
          <w:color w:val="auto"/>
          <w:sz w:val="28"/>
          <w:szCs w:val="28"/>
          <w:highlight w:val="none"/>
        </w:rPr>
        <w:t xml:space="preserve">提供法人或者其他组织的营业执照等证明文件扫描件；投标人为自然人的，提供其身份证扫描件</w:t>
      </w:r>
      <w:r>
        <w:rPr>
          <w:rFonts w:hint="eastAsia" w:ascii="宋体" w:hAnsi="宋体" w:cs="宋体"/>
          <w:color w:val="auto"/>
          <w:sz w:val="32"/>
          <w:highlight w:val="none"/>
          <w:lang w:val="en-US" w:eastAsia="zh-CN"/>
        </w:rPr>
        <w:t xml:space="preserve"> </w:t>
      </w:r>
      <w:r/>
    </w:p>
    <w:p>
      <w:pPr>
        <w:pStyle w:val="769"/>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9"/>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9"/>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9"/>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9"/>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9"/>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9"/>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pStyle w:val="769"/>
        <w:rPr>
          <w:rFonts w:hint="eastAsia"/>
          <w:color w:val="auto"/>
          <w:highlight w:val="none"/>
        </w:rPr>
      </w:pPr>
      <w:r>
        <w:rPr>
          <w:rFonts w:hint="eastAsia"/>
          <w:color w:val="auto"/>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（三）良好的商业信誉和健全的财务会计制度</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提供</w:t>
      </w:r>
      <w:r>
        <w:rPr>
          <w:rFonts w:hint="eastAsia" w:ascii="宋体" w:hAnsi="宋体" w:cs="宋体"/>
          <w:color w:val="auto"/>
          <w:sz w:val="28"/>
          <w:szCs w:val="28"/>
          <w:highlight w:val="none"/>
          <w:lang w:eastAsia="zh-CN"/>
        </w:rPr>
        <w:t xml:space="preserve">2024</w:t>
      </w:r>
      <w:r>
        <w:rPr>
          <w:rFonts w:hint="eastAsia" w:ascii="宋体" w:hAnsi="宋体" w:cs="宋体"/>
          <w:color w:val="auto"/>
          <w:sz w:val="28"/>
          <w:szCs w:val="28"/>
          <w:highlight w:val="none"/>
        </w:rPr>
        <w:t xml:space="preserve">年财务报告、成立不满一年的提供至少一个月财务报告，或银行出具的资信证明，或财政部门认可的政府采购专业担保机构出具的投标担保函等，或提供</w:t>
      </w:r>
      <w:bookmarkStart w:id="96" w:name="_Hlk131494070"/>
      <w:r>
        <w:rPr>
          <w:rFonts w:hint="eastAsia" w:ascii="宋体" w:hAnsi="宋体" w:cs="宋体"/>
          <w:color w:val="auto"/>
          <w:sz w:val="28"/>
          <w:szCs w:val="28"/>
          <w:highlight w:val="none"/>
        </w:rPr>
        <w:t xml:space="preserve">资格承诺函</w:t>
      </w:r>
      <w:bookmarkEnd w:id="96"/>
      <w:r/>
      <w:bookmarkStart w:id="97" w:name="_Hlk131494108"/>
      <w:r>
        <w:rPr>
          <w:rFonts w:hint="eastAsia" w:ascii="宋体" w:hAnsi="宋体" w:cs="宋体"/>
          <w:color w:val="auto"/>
          <w:sz w:val="28"/>
          <w:szCs w:val="28"/>
          <w:highlight w:val="none"/>
        </w:rPr>
        <w:t xml:space="preserve">（见本部分（六）资格承诺函）</w:t>
      </w:r>
      <w:bookmarkEnd w:id="97"/>
      <w:r>
        <w:rPr>
          <w:rFonts w:hint="eastAsia" w:ascii="宋体" w:hAnsi="宋体" w:cs="宋体"/>
          <w:color w:val="auto"/>
          <w:sz w:val="28"/>
          <w:szCs w:val="28"/>
          <w:highlight w:val="none"/>
        </w:rPr>
        <w:t xml:space="preserve">。</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（四）履行合同所必需的设备和专业技术能力</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填写下述表格或提供资格承诺函（见本部分（六）资格承诺函）</w:t>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457"/>
        <w:gridCol w:w="1702"/>
        <w:gridCol w:w="283"/>
        <w:gridCol w:w="1417"/>
        <w:gridCol w:w="362"/>
        <w:gridCol w:w="408"/>
        <w:gridCol w:w="79"/>
        <w:gridCol w:w="94"/>
        <w:gridCol w:w="614"/>
        <w:gridCol w:w="728"/>
        <w:gridCol w:w="692"/>
        <w:gridCol w:w="582"/>
        <w:gridCol w:w="429"/>
        <w:gridCol w:w="493"/>
        <w:gridCol w:w="645"/>
      </w:tblGrid>
      <w:tr>
        <w:trPr>
          <w:trHeight w:val="506"/>
        </w:trPr>
        <w:tc>
          <w:tcPr>
            <w:gridSpan w:val="2"/>
            <w:shd w:val="clear" w:color="auto" w:fill="d9d9d9"/>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color w:val="auto"/>
                <w:sz w:val="32"/>
                <w:highlight w:val="none"/>
              </w:rPr>
              <w:br w:type="page" w:clear="all"/>
            </w:r>
            <w:r>
              <w:rPr>
                <w:rFonts w:hint="eastAsia" w:ascii="宋体" w:hAnsi="宋体" w:cs="宋体"/>
                <w:b/>
                <w:color w:val="auto"/>
                <w:sz w:val="24"/>
                <w:highlight w:val="none"/>
              </w:rPr>
              <w:t xml:space="preserve">一</w:t>
            </w:r>
            <w:r/>
          </w:p>
        </w:tc>
        <w:tc>
          <w:tcPr>
            <w:gridSpan w:val="14"/>
            <w:shd w:val="clear" w:color="auto" w:fill="d9d9d9"/>
            <w:tcW w:w="4428"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公司基本信息</w:t>
            </w:r>
            <w:r/>
          </w:p>
        </w:tc>
      </w:tr>
      <w:tr>
        <w:trPr>
          <w:trHeight w:val="506"/>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right w:val="single" w:color="auto" w:sz="4" w:space="0"/>
            </w:tcBorders>
            <w:tcW w:w="884"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公司名称</w:t>
            </w:r>
            <w:r/>
          </w:p>
        </w:tc>
        <w:tc>
          <w:tcPr>
            <w:gridSpan w:val="13"/>
            <w:tcBorders>
              <w:top w:val="single" w:color="auto" w:sz="4" w:space="0"/>
              <w:left w:val="single" w:color="auto" w:sz="4" w:space="0"/>
              <w:right w:val="single" w:color="auto" w:sz="4" w:space="0"/>
            </w:tcBorders>
            <w:tcW w:w="3545"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5"/>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right w:val="single" w:color="auto" w:sz="4" w:space="0"/>
            </w:tcBorders>
            <w:tcW w:w="884"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公司地址</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0"/>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right w:val="single" w:color="auto" w:sz="4" w:space="0"/>
            </w:tcBorders>
            <w:tcW w:w="884"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从业人数</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right w:val="single" w:color="auto" w:sz="4" w:space="0"/>
            </w:tcBorders>
            <w:tcW w:w="884"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bottom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bottom w:val="single" w:color="auto" w:sz="4" w:space="0"/>
            </w:tcBorders>
            <w:tcW w:w="884"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w:t>
            </w:r>
            <w:r/>
          </w:p>
        </w:tc>
        <w:tc>
          <w:tcPr>
            <w:gridSpan w:val="5"/>
            <w:tcBorders>
              <w:bottom w:val="single" w:color="auto" w:sz="4" w:space="0"/>
            </w:tcBorders>
            <w:tcW w:w="132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bottom w:val="single" w:color="auto" w:sz="4" w:space="0"/>
            </w:tcBorders>
            <w:tcW w:w="368"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gridSpan w:val="4"/>
            <w:tcBorders>
              <w:bottom w:val="single" w:color="auto" w:sz="4" w:space="0"/>
            </w:tcBorders>
            <w:tcW w:w="126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Borders>
              <w:bottom w:val="single" w:color="auto" w:sz="4" w:space="0"/>
            </w:tcBorders>
            <w:tcW w:w="591"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shd w:val="clear" w:color="auto" w:fill="d9d9d9"/>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w:t>
            </w:r>
            <w:r/>
          </w:p>
        </w:tc>
        <w:tc>
          <w:tcPr>
            <w:gridSpan w:val="14"/>
            <w:shd w:val="clear" w:color="auto" w:fill="d9d9d9"/>
            <w:tcBorders>
              <w:top w:val="single" w:color="auto" w:sz="4" w:space="0"/>
              <w:left w:val="single" w:color="auto" w:sz="4" w:space="0"/>
              <w:right w:val="single" w:color="auto" w:sz="4" w:space="0"/>
            </w:tcBorders>
            <w:tcW w:w="4428"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公司财务状况</w:t>
            </w:r>
            <w:r/>
          </w:p>
        </w:tc>
      </w:tr>
      <w:tr>
        <w:trPr>
          <w:trHeight w:val="467"/>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w:t>
            </w:r>
            <w:r/>
          </w:p>
        </w:tc>
        <w:tc>
          <w:tcPr>
            <w:gridSpan w:val="14"/>
            <w:tcBorders>
              <w:top w:val="single" w:color="auto" w:sz="4" w:space="0"/>
              <w:left w:val="single" w:color="auto" w:sz="4" w:space="0"/>
              <w:right w:val="single" w:color="auto" w:sz="4" w:space="0"/>
            </w:tcBorders>
            <w:tcW w:w="4428"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u w:val="single"/>
                <w:lang w:eastAsia="zh-CN"/>
              </w:rPr>
              <w:t xml:space="preserve">2024</w:t>
            </w:r>
            <w:r>
              <w:rPr>
                <w:rFonts w:hint="eastAsia" w:ascii="宋体" w:hAnsi="宋体" w:cs="宋体"/>
                <w:b/>
                <w:color w:val="auto"/>
                <w:sz w:val="24"/>
                <w:highlight w:val="none"/>
                <w:u w:val="single"/>
                <w:lang w:val="en-US" w:eastAsia="zh-CN"/>
              </w:rPr>
              <w:t xml:space="preserve">或2025</w:t>
            </w:r>
            <w:r>
              <w:rPr>
                <w:rFonts w:hint="eastAsia" w:ascii="宋体" w:hAnsi="宋体" w:cs="宋体"/>
                <w:b/>
                <w:color w:val="auto"/>
                <w:sz w:val="24"/>
                <w:highlight w:val="none"/>
              </w:rPr>
              <w:t xml:space="preserve">年度财务状况</w:t>
            </w:r>
            <w:r/>
          </w:p>
        </w:tc>
      </w:tr>
      <w:tr>
        <w:trPr>
          <w:trHeight w:val="682"/>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营业收入（万）：</w:t>
            </w:r>
            <w:r/>
          </w:p>
        </w:tc>
        <w:tc>
          <w:tcPr>
            <w:tcBorders>
              <w:top w:val="single" w:color="auto" w:sz="4" w:space="0"/>
              <w:left w:val="single" w:color="auto" w:sz="4" w:space="0"/>
              <w:right w:val="single" w:color="auto" w:sz="4" w:space="0"/>
            </w:tcBorders>
            <w:tcW w:w="73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利润总额（万）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3"/>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年末“固定资产合计”（万）</w:t>
            </w:r>
            <w:r/>
          </w:p>
        </w:tc>
        <w:tc>
          <w:tcPr>
            <w:tcBorders>
              <w:top w:val="single" w:color="auto" w:sz="4" w:space="0"/>
              <w:left w:val="single" w:color="auto" w:sz="4" w:space="0"/>
              <w:right w:val="single" w:color="auto" w:sz="4" w:space="0"/>
            </w:tcBorders>
            <w:tcW w:w="73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年末“流动资产”余额（万）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72"/>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年末“短期负债”余额（万）</w:t>
            </w:r>
            <w:r/>
          </w:p>
        </w:tc>
        <w:tc>
          <w:tcPr>
            <w:tcBorders>
              <w:top w:val="single" w:color="auto" w:sz="4" w:space="0"/>
              <w:left w:val="single" w:color="auto" w:sz="4" w:space="0"/>
              <w:right w:val="single" w:color="auto" w:sz="4" w:space="0"/>
            </w:tcBorders>
            <w:tcW w:w="73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年末“长期负债”余额（万）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8"/>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年末“资产总计”余额（万）</w:t>
            </w:r>
            <w:r/>
          </w:p>
        </w:tc>
        <w:tc>
          <w:tcPr>
            <w:tcBorders>
              <w:top w:val="single" w:color="auto" w:sz="4" w:space="0"/>
              <w:left w:val="single" w:color="auto" w:sz="4" w:space="0"/>
              <w:right w:val="single" w:color="auto" w:sz="4" w:space="0"/>
            </w:tcBorders>
            <w:tcW w:w="73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年末“货币资金”余额（万）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47"/>
        </w:trPr>
        <w:tc>
          <w:tcPr>
            <w:gridSpan w:val="2"/>
            <w:shd w:val="clear" w:color="auto" w:fill="d9d9d9"/>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w:t>
            </w:r>
            <w:r/>
          </w:p>
        </w:tc>
        <w:tc>
          <w:tcPr>
            <w:gridSpan w:val="14"/>
            <w:shd w:val="clear" w:color="auto" w:fill="d9d9d9"/>
            <w:tcBorders>
              <w:top w:val="single" w:color="auto" w:sz="4" w:space="0"/>
              <w:left w:val="single" w:color="auto" w:sz="4" w:space="0"/>
              <w:right w:val="single" w:color="auto" w:sz="4" w:space="0"/>
            </w:tcBorders>
            <w:tcW w:w="4428"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投标人其他信息</w:t>
            </w:r>
            <w:r/>
          </w:p>
        </w:tc>
      </w:tr>
      <w:tr>
        <w:trPr>
          <w:trHeight w:val="1015"/>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gridSpan w:val="4"/>
            <w:tcBorders>
              <w:top w:val="single" w:color="auto" w:sz="4" w:space="0"/>
              <w:left w:val="single" w:color="auto" w:sz="4" w:space="0"/>
              <w:right w:val="single" w:color="auto" w:sz="4" w:space="0"/>
            </w:tcBorders>
            <w:tcW w:w="1955"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公司取得的相关资质及等级：</w:t>
            </w:r>
            <w:r/>
          </w:p>
        </w:tc>
        <w:tc>
          <w:tcPr>
            <w:gridSpan w:val="10"/>
            <w:tcBorders>
              <w:top w:val="single" w:color="auto" w:sz="4" w:space="0"/>
              <w:left w:val="single" w:color="auto" w:sz="4" w:space="0"/>
              <w:right w:val="single" w:color="auto" w:sz="4" w:space="0"/>
            </w:tcBorders>
            <w:tcW w:w="247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86"/>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gridSpan w:val="4"/>
            <w:tcBorders>
              <w:top w:val="single" w:color="auto" w:sz="4" w:space="0"/>
              <w:left w:val="single" w:color="auto" w:sz="4" w:space="0"/>
              <w:right w:val="single" w:color="auto" w:sz="4" w:space="0"/>
            </w:tcBorders>
            <w:tcW w:w="1955"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w:t>
            </w:r>
            <w:r>
              <w:rPr>
                <w:rFonts w:hint="eastAsia" w:ascii="宋体" w:hAnsi="宋体" w:cs="宋体"/>
                <w:b/>
                <w:color w:val="auto"/>
                <w:sz w:val="24"/>
                <w:highlight w:val="none"/>
                <w:u w:val="single"/>
              </w:rPr>
              <w:t xml:space="preserve">20</w:t>
            </w:r>
            <w:r>
              <w:rPr>
                <w:rFonts w:hint="eastAsia" w:ascii="宋体" w:hAnsi="宋体" w:cs="宋体"/>
                <w:b/>
                <w:color w:val="auto"/>
                <w:sz w:val="24"/>
                <w:highlight w:val="none"/>
                <w:u w:val="single"/>
                <w:lang w:val="en-US" w:eastAsia="zh-CN"/>
              </w:rPr>
              <w:t xml:space="preserve">23</w:t>
            </w:r>
            <w:r>
              <w:rPr>
                <w:rFonts w:hint="eastAsia" w:ascii="宋体" w:hAnsi="宋体" w:cs="宋体"/>
                <w:color w:val="auto"/>
                <w:sz w:val="24"/>
                <w:highlight w:val="none"/>
              </w:rPr>
              <w:t xml:space="preserve">年度后获得的荣誉及表彰情况</w:t>
            </w:r>
            <w:r/>
          </w:p>
        </w:tc>
        <w:tc>
          <w:tcPr>
            <w:gridSpan w:val="10"/>
            <w:tcBorders>
              <w:top w:val="single" w:color="auto" w:sz="4" w:space="0"/>
              <w:left w:val="single" w:color="auto" w:sz="4" w:space="0"/>
              <w:right w:val="single" w:color="auto" w:sz="4" w:space="0"/>
            </w:tcBorders>
            <w:tcW w:w="247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57"/>
        </w:trPr>
        <w:tc>
          <w:tcPr>
            <w:gridSpan w:val="2"/>
            <w:shd w:val="clear" w:color="auto" w:fill="bfbfbf"/>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w:t>
            </w:r>
            <w:r/>
          </w:p>
        </w:tc>
        <w:tc>
          <w:tcPr>
            <w:gridSpan w:val="14"/>
            <w:shd w:val="clear" w:color="auto" w:fill="bfbfbf"/>
            <w:tcBorders>
              <w:top w:val="single" w:color="auto" w:sz="4" w:space="0"/>
              <w:left w:val="single" w:color="auto" w:sz="4" w:space="0"/>
              <w:right w:val="single" w:color="auto" w:sz="4" w:space="0"/>
            </w:tcBorders>
            <w:tcW w:w="4428" w:type="pct"/>
            <w:vAlign w:val="center"/>
            <w:textDirection w:val="lrTb"/>
            <w:noWrap/>
          </w:tcPr>
          <w:p>
            <w:pPr>
              <w:pStyle w:val="759"/>
              <w:ind w:firstLine="0"/>
              <w:jc w:val="center"/>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提供本项目服务所必须的专业设备一览表</w:t>
            </w:r>
            <w:r/>
          </w:p>
        </w:tc>
      </w:tr>
      <w:tr>
        <w:trPr>
          <w:trHeight w:val="459"/>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品牌、型号及主要参数配置简述</w:t>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购置年份</w:t>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价格</w:t>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用途</w:t>
            </w:r>
            <w:r/>
          </w:p>
        </w:tc>
      </w:tr>
      <w:tr>
        <w:trPr>
          <w:trHeight w:val="483"/>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46"/>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60"/>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53"/>
        </w:trPr>
        <w:tc>
          <w:tcPr>
            <w:shd w:val="clear" w:color="auto" w:fill="ffffff"/>
            <w:tcBorders>
              <w:bottom w:val="single" w:color="auto" w:sz="4" w:space="0"/>
            </w:tcBorders>
            <w:tcW w:w="335"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tc>
        <w:tc>
          <w:tcPr>
            <w:gridSpan w:val="6"/>
            <w:shd w:val="clear" w:color="auto" w:fill="ffffff"/>
            <w:tcBorders>
              <w:bottom w:val="single" w:color="auto" w:sz="4" w:space="0"/>
            </w:tcBorders>
            <w:tcW w:w="240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bottom w:val="single" w:color="auto" w:sz="4" w:space="0"/>
            </w:tcBorders>
            <w:tcW w:w="787"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661"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479"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33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75"/>
        </w:trPr>
        <w:tc>
          <w:tcPr>
            <w:gridSpan w:val="2"/>
            <w:shd w:val="clear" w:color="auto" w:fill="bfbfbf"/>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w:t>
            </w:r>
            <w:r/>
          </w:p>
        </w:tc>
        <w:tc>
          <w:tcPr>
            <w:gridSpan w:val="14"/>
            <w:shd w:val="clear" w:color="auto" w:fill="bfbfbf"/>
            <w:tcBorders>
              <w:top w:val="single" w:color="auto" w:sz="4" w:space="0"/>
              <w:left w:val="single" w:color="auto" w:sz="4" w:space="0"/>
              <w:right w:val="single" w:color="auto" w:sz="4" w:space="0"/>
            </w:tcBorders>
            <w:tcW w:w="4428"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提供本项目服务所必须的专业技术能力</w:t>
            </w:r>
            <w:r/>
          </w:p>
        </w:tc>
      </w:tr>
      <w:tr>
        <w:trPr>
          <w:trHeight w:val="1630"/>
        </w:trPr>
        <w:tc>
          <w:tcPr>
            <w:gridSpan w:val="16"/>
            <w:shd w:val="clear" w:color="auto" w:fill="ffffff"/>
            <w:tcBorders>
              <w:top w:val="single" w:color="auto" w:sz="4" w:space="0"/>
              <w:left w:val="single" w:color="auto" w:sz="4" w:space="0"/>
              <w:right w:val="single" w:color="auto" w:sz="4" w:space="0"/>
            </w:tcBorders>
            <w:tcW w:w="5000"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bl>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left"/>
        <w:widowControl/>
        <w:rPr>
          <w:rFonts w:ascii="宋体" w:hAnsi="宋体" w:cs="宋体"/>
          <w:b/>
          <w:color w:val="auto"/>
          <w:sz w:val="32"/>
          <w:szCs w:val="20"/>
          <w:highlight w:val="none"/>
        </w:rPr>
      </w:pPr>
      <w:r>
        <w:rPr>
          <w:rFonts w:hint="eastAsia" w:ascii="宋体" w:hAnsi="宋体" w:cs="宋体"/>
          <w:b/>
          <w:color w:val="auto"/>
          <w:sz w:val="32"/>
          <w:szCs w:val="20"/>
          <w:highlight w:val="none"/>
        </w:rPr>
        <w:br w:type="page" w:clear="all"/>
      </w:r>
      <w:r/>
    </w:p>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（五）依法缴纳税收和社会保障资金的良好记录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提供</w:t>
      </w:r>
      <w:r>
        <w:rPr>
          <w:rFonts w:hint="eastAsia" w:ascii="宋体" w:hAnsi="宋体" w:cs="宋体"/>
          <w:bCs/>
          <w:color w:val="auto"/>
          <w:sz w:val="28"/>
          <w:szCs w:val="28"/>
          <w:highlight w:val="none"/>
          <w:lang w:val="en-US" w:eastAsia="zh-CN"/>
        </w:rPr>
        <w:t xml:space="preserve">近半年内</w:t>
      </w:r>
      <w:r>
        <w:rPr>
          <w:rFonts w:hint="eastAsia" w:ascii="宋体" w:hAnsi="宋体" w:cs="宋体"/>
          <w:bCs/>
          <w:color w:val="auto"/>
          <w:sz w:val="28"/>
          <w:szCs w:val="28"/>
          <w:highlight w:val="none"/>
        </w:rPr>
        <w:t xml:space="preserve">至少一个月依法缴纳税收和社会保险的凭据，或提供资格承诺函</w:t>
      </w:r>
      <w:r>
        <w:rPr>
          <w:rFonts w:hint="eastAsia" w:ascii="宋体" w:hAnsi="宋体" w:cs="宋体"/>
          <w:color w:val="auto"/>
          <w:sz w:val="28"/>
          <w:szCs w:val="28"/>
          <w:highlight w:val="none"/>
        </w:rPr>
        <w:t xml:space="preserve">（见本部分（六）资格承诺函）</w:t>
      </w: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（六）资格承诺函</w:t>
      </w:r>
      <w:r/>
    </w:p>
    <w:p>
      <w:pP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致：</w:t>
      </w:r>
      <w:r>
        <w:rPr>
          <w:rFonts w:hint="eastAsia" w:ascii="宋体" w:hAnsi="宋体" w:cs="宋体"/>
          <w:bCs/>
          <w:color w:val="auto"/>
          <w:sz w:val="28"/>
          <w:szCs w:val="28"/>
          <w:highlight w:val="none"/>
          <w:u w:val="single"/>
        </w:rPr>
        <w:t xml:space="preserve">    （采购人、采购代理机构）</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我单位参与</w:t>
      </w:r>
      <w:r>
        <w:rPr>
          <w:rFonts w:hint="eastAsia" w:ascii="宋体" w:hAnsi="宋体" w:cs="宋体"/>
          <w:bCs/>
          <w:color w:val="auto"/>
          <w:sz w:val="28"/>
          <w:szCs w:val="28"/>
          <w:highlight w:val="none"/>
          <w:u w:val="single"/>
        </w:rPr>
        <w:t xml:space="preserve">  （项目名称）  （项目编号：    ）</w:t>
      </w:r>
      <w:r>
        <w:rPr>
          <w:rFonts w:hint="eastAsia" w:ascii="宋体" w:hAnsi="宋体" w:cs="宋体"/>
          <w:bCs/>
          <w:color w:val="auto"/>
          <w:sz w:val="28"/>
          <w:szCs w:val="28"/>
          <w:highlight w:val="none"/>
        </w:rPr>
        <w:t xml:space="preserve">项目的政府采购活动，现承诺如下：</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1.我方具有良好的商业信誉和健全的财务会计制度。</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2.我方具有履行合同所必需的设备和专业技术能力。</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3.我方具有依法缴纳税收和社会保障资金的良好记录。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4.我方参加本项目采购活动前三年内，在经营活动中没有重大违法记录。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若我单位承诺不实，自愿承担提供虚假材料谋取中标、成交的法律责任。</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投标（响应）供应商（全称并盖章）：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供应商法定代表人或授权代表（签字或签章）：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日期：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说明：1.供应商可自行选择是否提供本承诺函，若不提供本承诺函的，应按采购文件要求提供相应的证明材料。</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color w:val="auto"/>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（七）法律、行政法规规定的其他条件</w:t>
      </w:r>
      <w:r/>
    </w:p>
    <w:p>
      <w:pPr>
        <w:pStyle w:val="2183"/>
        <w:ind w:firstLine="525"/>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（八）落实政府采购政策需满足的资格要求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（九）本项目的特定资格要求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二、法定代表人身份证明书</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兹证明</w:t>
      </w:r>
      <w:r>
        <w:rPr>
          <w:rFonts w:hint="eastAsia" w:ascii="宋体" w:hAnsi="宋体" w:cs="宋体"/>
          <w:b/>
          <w:color w:val="auto"/>
          <w:sz w:val="24"/>
          <w:highlight w:val="none"/>
          <w:u w:val="single"/>
        </w:rPr>
        <w:t xml:space="preserve">×××（）姓名</w:t>
      </w:r>
      <w:r>
        <w:rPr>
          <w:rFonts w:hint="eastAsia" w:ascii="宋体" w:hAnsi="宋体" w:cs="宋体"/>
          <w:color w:val="auto"/>
          <w:sz w:val="28"/>
          <w:szCs w:val="28"/>
          <w:highlight w:val="none"/>
        </w:rPr>
        <w:t xml:space="preserve">同志，性别</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highlight w:val="none"/>
        </w:rPr>
        <w:t xml:space="preserve">居民身份证号</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，在我单位任职务，系我单位主要负责人即法定代表人。</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单位地址：</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电话：</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单位全称：</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公章：</w:t>
      </w:r>
      <w:r/>
    </w:p>
    <w:p>
      <w:pPr>
        <w:ind w:firstLine="560"/>
        <w:spacing w:line="360" w:lineRule="auto"/>
        <w:tabs>
          <w:tab w:val="left" w:pos="7290" w:leader="none"/>
        </w:tabs>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360" w:lineRule="auto"/>
        <w:tabs>
          <w:tab w:val="left" w:pos="729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年月日</w:t>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附：法定代表人居民身份证扫描件</w:t>
      </w:r>
      <w:r/>
    </w:p>
    <w:p>
      <w:pPr>
        <w:ind w:firstLine="560"/>
        <w:spacing w:line="360" w:lineRule="auto"/>
        <w:tabs>
          <w:tab w:val="left" w:pos="7290" w:leader="none"/>
        </w:tabs>
        <w:rPr>
          <w:rFonts w:ascii="宋体" w:hAnsi="宋体" w:cs="宋体"/>
          <w:color w:val="auto"/>
          <w:sz w:val="28"/>
          <w:highlight w:val="none"/>
        </w:rPr>
      </w:pPr>
      <w:r>
        <w:rPr>
          <w:rFonts w:hint="eastAsia" w:ascii="宋体" w:hAnsi="宋体" w:cs="宋体"/>
          <w:color w:val="auto"/>
          <w:sz w:val="28"/>
          <w:highlight w:val="none"/>
          <w:u w:val="single"/>
        </w:rPr>
        <w:t xml:space="preserve">注：1.“法定代表人”直接参加投标响应活动的仅需填写</w:t>
      </w:r>
      <w:r>
        <w:rPr>
          <w:rFonts w:hint="eastAsia" w:ascii="宋体" w:hAnsi="宋体" w:cs="宋体"/>
          <w:color w:val="auto"/>
          <w:sz w:val="28"/>
          <w:highlight w:val="none"/>
          <w:u w:val="single"/>
          <w:lang w:eastAsia="zh-CN"/>
        </w:rPr>
        <w:t xml:space="preserve">本人</w:t>
      </w:r>
      <w:r>
        <w:rPr>
          <w:rFonts w:hint="eastAsia" w:ascii="宋体" w:hAnsi="宋体" w:cs="宋体"/>
          <w:color w:val="auto"/>
          <w:sz w:val="28"/>
          <w:highlight w:val="none"/>
          <w:u w:val="single"/>
        </w:rPr>
        <w:t xml:space="preserve">身份证明</w:t>
      </w:r>
      <w:r>
        <w:rPr>
          <w:rFonts w:hint="eastAsia" w:ascii="宋体" w:hAnsi="宋体" w:cs="宋体"/>
          <w:color w:val="auto"/>
          <w:sz w:val="28"/>
          <w:highlight w:val="none"/>
        </w:rPr>
        <w:t xml:space="preserve">。</w:t>
      </w:r>
      <w:r/>
    </w:p>
    <w:p>
      <w:pPr>
        <w:ind w:firstLine="562"/>
        <w:spacing w:line="360" w:lineRule="auto"/>
        <w:tabs>
          <w:tab w:val="left" w:pos="7290" w:leader="none"/>
        </w:tabs>
        <w:rPr>
          <w:rFonts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三、法定代表人授权委托书</w:t>
      </w:r>
      <w:r/>
    </w:p>
    <w:p>
      <w:pPr>
        <w:ind w:right="420"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本授权书声明：</w:t>
      </w:r>
      <w:r>
        <w:rPr>
          <w:rFonts w:hint="eastAsia" w:ascii="宋体" w:hAnsi="宋体" w:cs="宋体"/>
          <w:b/>
          <w:color w:val="auto"/>
          <w:sz w:val="24"/>
          <w:highlight w:val="none"/>
          <w:u w:val="single"/>
        </w:rPr>
        <w:t xml:space="preserve">×××（投标人名称）</w:t>
      </w:r>
      <w:r>
        <w:rPr>
          <w:rFonts w:hint="eastAsia" w:ascii="宋体" w:hAnsi="宋体" w:cs="宋体"/>
          <w:color w:val="auto"/>
          <w:sz w:val="28"/>
          <w:highlight w:val="none"/>
        </w:rPr>
        <w:t xml:space="preserve">法定代表人</w:t>
      </w:r>
      <w:r>
        <w:rPr>
          <w:rFonts w:hint="eastAsia" w:ascii="宋体" w:hAnsi="宋体" w:cs="宋体"/>
          <w:b/>
          <w:color w:val="auto"/>
          <w:sz w:val="24"/>
          <w:highlight w:val="none"/>
          <w:u w:val="single"/>
        </w:rPr>
        <w:t xml:space="preserve">×××（姓名）</w:t>
      </w:r>
      <w:r>
        <w:rPr>
          <w:rFonts w:hint="eastAsia" w:ascii="宋体" w:hAnsi="宋体" w:cs="宋体"/>
          <w:color w:val="auto"/>
          <w:sz w:val="28"/>
          <w:highlight w:val="none"/>
        </w:rPr>
        <w:t xml:space="preserve">授权</w:t>
      </w:r>
      <w:r>
        <w:rPr>
          <w:rFonts w:hint="eastAsia" w:ascii="宋体" w:hAnsi="宋体" w:cs="宋体"/>
          <w:b/>
          <w:color w:val="auto"/>
          <w:sz w:val="24"/>
          <w:highlight w:val="none"/>
          <w:u w:val="single"/>
        </w:rPr>
        <w:t xml:space="preserve">×××（委托代理人的姓名、身份证号）</w:t>
      </w:r>
      <w:r>
        <w:rPr>
          <w:rFonts w:hint="eastAsia" w:ascii="宋体" w:hAnsi="宋体" w:cs="宋体"/>
          <w:color w:val="auto"/>
          <w:sz w:val="28"/>
          <w:highlight w:val="none"/>
        </w:rPr>
        <w:t xml:space="preserve">为我方就</w:t>
      </w:r>
      <w:r>
        <w:rPr>
          <w:rFonts w:hint="eastAsia" w:ascii="宋体" w:hAnsi="宋体" w:cs="宋体"/>
          <w:b/>
          <w:color w:val="auto"/>
          <w:sz w:val="24"/>
          <w:highlight w:val="none"/>
          <w:u w:val="single"/>
        </w:rPr>
        <w:t xml:space="preserve">××××（代理机构）代理的××××（项目编号）</w:t>
      </w:r>
      <w:r>
        <w:rPr>
          <w:rFonts w:hint="eastAsia" w:ascii="宋体" w:hAnsi="宋体" w:cs="宋体"/>
          <w:bCs/>
          <w:color w:val="auto"/>
          <w:sz w:val="28"/>
          <w:highlight w:val="none"/>
        </w:rPr>
        <w:t xml:space="preserve">项目</w:t>
      </w:r>
      <w:r>
        <w:rPr>
          <w:rFonts w:hint="eastAsia" w:ascii="宋体" w:hAnsi="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auto"/>
          <w:sz w:val="28"/>
          <w:highlight w:val="none"/>
        </w:rPr>
      </w:pPr>
      <w:r>
        <w:rPr>
          <w:rFonts w:hint="eastAsia" w:ascii="宋体" w:hAnsi="宋体" w:cs="宋体"/>
          <w:color w:val="auto"/>
          <w:sz w:val="28"/>
          <w:highlight w:val="none"/>
        </w:rPr>
        <w:tab/>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本授权书于年月日签字生效，特此声明。</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委托代理人身份证号码：</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委托代理人联系电话：（手机）</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hint="eastAsia" w:ascii="宋体" w:hAnsi="宋体" w:eastAsia="宋体" w:cs="宋体"/>
          <w:color w:val="auto"/>
          <w:sz w:val="28"/>
          <w:highlight w:val="none"/>
          <w:u w:val="single"/>
          <w:lang w:eastAsia="zh-CN"/>
        </w:rPr>
      </w:pPr>
      <w:r>
        <w:rPr>
          <w:rFonts w:hint="eastAsia" w:ascii="宋体" w:hAnsi="宋体" w:cs="宋体"/>
          <w:color w:val="auto"/>
          <w:sz w:val="28"/>
          <w:highlight w:val="none"/>
        </w:rPr>
        <w:t xml:space="preserve">法定代表人签字或盖章：</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投标人名称（公章）：</w:t>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日期：</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643"/>
        <w:spacing w:line="360" w:lineRule="auto"/>
        <w:rPr>
          <w:rFonts w:ascii="宋体" w:hAnsi="宋体" w:cs="宋体"/>
          <w:color w:val="auto"/>
          <w:sz w:val="28"/>
          <w:highlight w:val="none"/>
          <w:u w:val="single"/>
        </w:rPr>
      </w:pPr>
      <w:r>
        <w:rPr>
          <w:rFonts w:hint="eastAsia" w:ascii="宋体" w:hAnsi="宋体" w:cs="宋体"/>
          <w:b/>
          <w:color w:val="auto"/>
          <w:sz w:val="32"/>
          <w:szCs w:val="32"/>
          <w:highlight w:val="none"/>
        </w:rPr>
        <w:t xml:space="preserve">附：委托代理人居民身份证扫描件</w:t>
      </w:r>
      <w:r/>
    </w:p>
    <w:p>
      <w:pPr>
        <w:ind w:firstLine="420"/>
        <w:jc w:val="center"/>
        <w:spacing w:line="360" w:lineRule="auto"/>
        <w:rPr>
          <w:rFonts w:ascii="宋体" w:hAnsi="宋体" w:cs="宋体"/>
          <w:color w:val="auto"/>
          <w:sz w:val="28"/>
          <w:highlight w:val="none"/>
          <w:u w:val="single"/>
        </w:rPr>
      </w:pPr>
      <w:r>
        <w:rPr>
          <w:rFonts w:ascii="宋体" w:hAnsi="宋体" w:cs="宋体"/>
          <w:color w:val="auto"/>
          <w:sz w:val="28"/>
          <w:highlight w:val="none"/>
          <w:u w:val="singl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720"/>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sz w:val="32"/>
          <w:highlight w:val="none"/>
        </w:rPr>
        <w:sectPr>
          <w:headerReference w:type="default" r:id="rId9"/>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cs="宋体"/>
          <w:color w:val="auto"/>
          <w:sz w:val="32"/>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四、价格部分</w:t>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开标一览表</w:t>
      </w:r>
      <w:r/>
    </w:p>
    <w:p>
      <w:pPr>
        <w:pStyle w:val="2241"/>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以系统中格式为准，投标人按要求进行填报</w:t>
      </w:r>
      <w:r/>
    </w:p>
    <w:p>
      <w:pPr>
        <w:pStyle w:val="2241"/>
        <w:jc w:val="center"/>
        <w:rPr>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r>
      <w:r/>
    </w:p>
    <w:p>
      <w:pPr>
        <w:rPr>
          <w:rFonts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spacing w:before="100" w:beforeAutospacing="1" w:line="360" w:lineRule="auto"/>
        <w:tabs>
          <w:tab w:val="left" w:pos="764" w:leader="none"/>
        </w:tabs>
        <w:rPr>
          <w:rFonts w:ascii="宋体" w:hAnsi="宋体" w:cs="宋体"/>
          <w:color w:val="auto"/>
          <w:sz w:val="36"/>
          <w:szCs w:val="36"/>
          <w:highlight w:val="none"/>
        </w:rPr>
      </w:pPr>
      <w:r>
        <w:rPr>
          <w:rFonts w:hint="eastAsia" w:ascii="宋体" w:hAnsi="宋体" w:cs="宋体"/>
          <w:b/>
          <w:bCs/>
          <w:color w:val="auto"/>
          <w:sz w:val="36"/>
          <w:szCs w:val="36"/>
          <w:highlight w:val="none"/>
        </w:rPr>
        <w:t xml:space="preserve">清单及明细报价表</w:t>
      </w:r>
      <w:r/>
    </w:p>
    <w:p>
      <w:pPr>
        <w:pStyle w:val="2221"/>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投标人名称：（公章）</w:t>
      </w:r>
      <w:r/>
    </w:p>
    <w:tbl>
      <w:tblPr>
        <w:tblStyle w:val="75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915"/>
        <w:gridCol w:w="1550"/>
        <w:gridCol w:w="915"/>
        <w:gridCol w:w="915"/>
        <w:gridCol w:w="990"/>
        <w:gridCol w:w="1380"/>
        <w:gridCol w:w="942"/>
      </w:tblGrid>
      <w:tr>
        <w:trPr>
          <w:trHeight w:val="594"/>
        </w:trPr>
        <w:tc>
          <w:tcPr>
            <w:gridSpan w:val="2"/>
            <w:tcW w:w="1395" w:type="pct"/>
            <w:vAlign w:val="center"/>
            <w:textDirection w:val="lrTb"/>
            <w:noWrap w:val="false"/>
          </w:tcPr>
          <w:p>
            <w:pPr>
              <w:pStyle w:val="2221"/>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项目名称</w:t>
            </w:r>
            <w:r/>
          </w:p>
        </w:tc>
        <w:tc>
          <w:tcPr>
            <w:gridSpan w:val="6"/>
            <w:tcW w:w="3604" w:type="pct"/>
            <w:vAlign w:val="center"/>
            <w:textDirection w:val="lrTb"/>
            <w:noWrap w:val="false"/>
          </w:tcPr>
          <w:p>
            <w:pPr>
              <w:pStyle w:val="2221"/>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镇江经开区分局2025款警务人员制式服装采购</w:t>
            </w:r>
            <w:r/>
          </w:p>
        </w:tc>
      </w:tr>
      <w:tr>
        <w:trPr>
          <w:trHeight w:val="594"/>
        </w:trPr>
        <w:tc>
          <w:tcPr>
            <w:gridSpan w:val="2"/>
            <w:tcW w:w="1395" w:type="pct"/>
            <w:vAlign w:val="center"/>
            <w:textDirection w:val="lrTb"/>
            <w:noWrap w:val="false"/>
          </w:tcPr>
          <w:p>
            <w:pPr>
              <w:pStyle w:val="2221"/>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项目编号</w:t>
            </w:r>
            <w:r/>
          </w:p>
        </w:tc>
        <w:tc>
          <w:tcPr>
            <w:gridSpan w:val="6"/>
            <w:tcW w:w="3604" w:type="pct"/>
            <w:vAlign w:val="center"/>
            <w:textDirection w:val="lrTb"/>
            <w:noWrap w:val="false"/>
          </w:tcPr>
          <w:p>
            <w:pPr>
              <w:pStyle w:val="2221"/>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JSZC-321192-YDGC-G2026-0004</w:t>
            </w:r>
            <w:r/>
          </w:p>
        </w:tc>
      </w:tr>
      <w:tr>
        <w:trPr>
          <w:trHeight w:val="594"/>
        </w:trPr>
        <w:tc>
          <w:tcPr>
            <w:tcBorders>
              <w:right w:val="single" w:color="auto" w:sz="4" w:space="0"/>
            </w:tcBorders>
            <w:tcW w:w="364" w:type="pct"/>
            <w:vAlign w:val="center"/>
            <w:textDirection w:val="lrTb"/>
            <w:noWrap w:val="false"/>
          </w:tcPr>
          <w:p>
            <w:pPr>
              <w:pStyle w:val="2221"/>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left w:val="single" w:color="auto" w:sz="4" w:space="0"/>
              <w:right w:val="single" w:color="auto" w:sz="4" w:space="0"/>
            </w:tcBorders>
            <w:tcW w:w="1031" w:type="pct"/>
            <w:vAlign w:val="center"/>
            <w:textDirection w:val="lrTb"/>
            <w:noWrap w:val="false"/>
          </w:tcPr>
          <w:p>
            <w:pPr>
              <w:pStyle w:val="2221"/>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名称</w:t>
            </w:r>
            <w:r/>
          </w:p>
        </w:tc>
        <w:tc>
          <w:tcPr>
            <w:tcBorders>
              <w:left w:val="single" w:color="auto" w:sz="4" w:space="0"/>
              <w:right w:val="single" w:color="auto" w:sz="4" w:space="0"/>
            </w:tcBorders>
            <w:tcW w:w="834" w:type="pct"/>
            <w:vAlign w:val="center"/>
            <w:textDirection w:val="lrTb"/>
            <w:noWrap w:val="false"/>
          </w:tcPr>
          <w:p>
            <w:pPr>
              <w:pStyle w:val="2221"/>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执行标准、面料与材质、产品制造企业名称（全称）</w:t>
            </w:r>
            <w:r/>
          </w:p>
        </w:tc>
        <w:tc>
          <w:tcPr>
            <w:tcBorders>
              <w:right w:val="single" w:color="auto" w:sz="4" w:space="0"/>
            </w:tcBorders>
            <w:tcW w:w="492" w:type="pct"/>
            <w:vAlign w:val="center"/>
            <w:textDirection w:val="lrTb"/>
            <w:noWrap w:val="false"/>
          </w:tcPr>
          <w:p>
            <w:pPr>
              <w:ind w:left="0" w:firstLine="0"/>
              <w:jc w:val="center"/>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vertAlign w:val="baseline"/>
                <w:lang w:val="en-US" w:eastAsia="zh-CN" w:bidi="ar-SA"/>
              </w:rPr>
              <w:t xml:space="preserve">单位</w:t>
            </w:r>
            <w:r/>
          </w:p>
        </w:tc>
        <w:tc>
          <w:tcPr>
            <w:tcBorders>
              <w:right w:val="single" w:color="auto" w:sz="4" w:space="0"/>
            </w:tcBorders>
            <w:tcW w:w="492" w:type="pct"/>
            <w:vAlign w:val="center"/>
            <w:textDirection w:val="lrTb"/>
            <w:noWrap w:val="false"/>
          </w:tcPr>
          <w:p>
            <w:pPr>
              <w:ind w:left="0" w:firstLine="0"/>
              <w:jc w:val="center"/>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vertAlign w:val="baseline"/>
                <w:lang w:val="en-US" w:eastAsia="zh-CN" w:bidi="ar-SA"/>
              </w:rPr>
              <w:t xml:space="preserve">数量</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单价（元）</w:t>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合计（元）</w:t>
            </w:r>
            <w:r/>
          </w:p>
        </w:tc>
        <w:tc>
          <w:tcPr>
            <w:tcBorders>
              <w:left w:val="single" w:color="auto" w:sz="4" w:space="0"/>
            </w:tcBorders>
            <w:tcW w:w="507" w:type="pct"/>
            <w:vAlign w:val="center"/>
            <w:textDirection w:val="lrTb"/>
            <w:noWrap w:val="false"/>
          </w:tcPr>
          <w:p>
            <w:pPr>
              <w:pStyle w:val="2221"/>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质保期</w:t>
            </w:r>
            <w:r/>
          </w:p>
        </w:tc>
      </w:tr>
      <w:tr>
        <w:trPr>
          <w:trHeight w:val="594"/>
        </w:trPr>
        <w:tc>
          <w:tcPr>
            <w:gridSpan w:val="8"/>
            <w:tcW w:w="5000" w:type="pct"/>
            <w:vAlign w:val="center"/>
            <w:textDirection w:val="lrTb"/>
            <w:noWrap w:val="false"/>
          </w:tcPr>
          <w:p>
            <w:pPr>
              <w:pStyle w:val="2221"/>
              <w:jc w:val="left"/>
              <w:spacing w:line="360" w:lineRule="auto"/>
              <w:rPr>
                <w:rFonts w:hint="eastAsia" w:ascii="宋体" w:hAnsi="宋体" w:cs="宋体"/>
                <w:b/>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一、服装类</w:t>
            </w:r>
            <w:r/>
          </w:p>
        </w:tc>
      </w:tr>
      <w:tr>
        <w:trPr>
          <w:trHeight w:val="594"/>
        </w:trPr>
        <w:tc>
          <w:tcPr>
            <w:tcBorders>
              <w:right w:val="single" w:color="auto" w:sz="4" w:space="0"/>
            </w:tcBorders>
            <w:tcW w:w="36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1</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内穿衬衣</w:t>
            </w:r>
            <w:r/>
          </w:p>
        </w:tc>
        <w:tc>
          <w:tcPr>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1118</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2</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夏执勤服（文职款）</w:t>
            </w:r>
            <w:r/>
          </w:p>
        </w:tc>
        <w:tc>
          <w:tcPr>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86</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单裤（文职款）</w:t>
            </w:r>
            <w:r/>
          </w:p>
        </w:tc>
        <w:tc>
          <w:tcPr>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86</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春秋执勤服（文职款）</w:t>
            </w:r>
            <w:r/>
          </w:p>
        </w:tc>
        <w:tc>
          <w:tcPr>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86</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627"/>
        </w:trPr>
        <w:tc>
          <w:tcPr>
            <w:tcBorders>
              <w:right w:val="single" w:color="auto" w:sz="4" w:space="0"/>
            </w:tcBorders>
            <w:tcW w:w="364" w:type="pct"/>
            <w:vAlign w:val="center"/>
            <w:textDirection w:val="lrTb"/>
            <w:noWrap w:val="false"/>
          </w:tcPr>
          <w:p>
            <w:pPr>
              <w:jc w:val="center"/>
              <w:widowControl/>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冬执勤服（文职款）</w:t>
            </w:r>
            <w:r/>
          </w:p>
        </w:tc>
        <w:tc>
          <w:tcPr>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86</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夏执勤服（勤务款）</w:t>
            </w:r>
            <w:r/>
          </w:p>
        </w:tc>
        <w:tc>
          <w:tcPr>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1032</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7</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单裤（勤务款）</w:t>
            </w:r>
            <w:r/>
          </w:p>
        </w:tc>
        <w:tc>
          <w:tcPr>
            <w:shd w:val="clear" w:color="auto" w:fill="auto"/>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1032</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8</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长袖制式衬衣（</w:t>
            </w:r>
            <w:r>
              <w:rPr>
                <w:rFonts w:hint="eastAsia" w:ascii="宋体" w:hAnsi="宋体" w:cs="宋体"/>
                <w:i w:val="0"/>
                <w:iCs w:val="0"/>
                <w:color w:val="000000"/>
                <w:sz w:val="24"/>
                <w:szCs w:val="24"/>
                <w:highlight w:val="none"/>
                <w:u w:val="none"/>
                <w:lang w:val="en-US" w:eastAsia="zh-CN" w:bidi="ar"/>
              </w:rPr>
              <w:t xml:space="preserve">文职款</w:t>
            </w: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1118</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9</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夏作训服</w:t>
            </w:r>
            <w:r/>
          </w:p>
        </w:tc>
        <w:tc>
          <w:tcPr>
            <w:shd w:val="clear" w:color="auto" w:fill="auto"/>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180</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szCs w:val="22"/>
                <w:highlight w:val="none"/>
                <w:lang w:val="en-US" w:eastAsia="zh-CN" w:bidi="ar-SA"/>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春秋执勤服（勤务款）</w:t>
            </w:r>
            <w:r/>
          </w:p>
        </w:tc>
        <w:tc>
          <w:tcPr>
            <w:shd w:val="clear" w:color="auto" w:fill="auto"/>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1032</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11</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冬执勤服（勤务款）</w:t>
            </w:r>
            <w:r/>
          </w:p>
        </w:tc>
        <w:tc>
          <w:tcPr>
            <w:shd w:val="clear" w:color="auto" w:fill="auto"/>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1032</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12</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反光背心</w:t>
            </w:r>
            <w:r/>
          </w:p>
        </w:tc>
        <w:tc>
          <w:tcPr>
            <w:shd w:val="clear" w:color="auto" w:fill="auto"/>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89</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雨衣</w:t>
            </w:r>
            <w:r/>
          </w:p>
        </w:tc>
        <w:tc>
          <w:tcPr>
            <w:shd w:val="clear" w:color="auto" w:fill="auto"/>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89</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交警春秋反光防护服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72</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交警冬反光防护服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72</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w:t>
            </w:r>
            <w:r>
              <w:rPr>
                <w:rFonts w:hint="eastAsia" w:ascii="宋体" w:hAnsi="宋体" w:cs="宋体"/>
                <w:i w:val="0"/>
                <w:iCs w:val="0"/>
                <w:color w:val="000000"/>
                <w:sz w:val="24"/>
                <w:szCs w:val="24"/>
                <w:highlight w:val="none"/>
                <w:u w:val="none"/>
                <w:lang w:val="en-US" w:eastAsia="zh-CN" w:bidi="ar"/>
              </w:rPr>
              <w:t xml:space="preserve">春秋</w:t>
            </w:r>
            <w:r>
              <w:rPr>
                <w:rFonts w:hint="eastAsia" w:ascii="宋体" w:hAnsi="宋体" w:eastAsia="宋体" w:cs="宋体"/>
                <w:i w:val="0"/>
                <w:iCs w:val="0"/>
                <w:color w:val="000000"/>
                <w:sz w:val="24"/>
                <w:szCs w:val="24"/>
                <w:highlight w:val="none"/>
                <w:u w:val="none"/>
                <w:lang w:val="en-US" w:eastAsia="zh-CN" w:bidi="ar"/>
              </w:rPr>
              <w:t xml:space="preserve">战训服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120</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特警冬战训服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120</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特警训练服（T恤</w:t>
            </w:r>
            <w:r>
              <w:rPr>
                <w:rFonts w:hint="eastAsia" w:ascii="宋体" w:hAnsi="宋体" w:cs="宋体"/>
                <w:i w:val="0"/>
                <w:iCs w:val="0"/>
                <w:color w:val="000000"/>
                <w:sz w:val="24"/>
                <w:szCs w:val="24"/>
                <w:highlight w:val="none"/>
                <w:u w:val="none"/>
                <w:lang w:val="en-US" w:eastAsia="zh-CN" w:bidi="ar"/>
              </w:rPr>
              <w:t xml:space="preserve">+长裤</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268</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8"/>
            <w:tcW w:w="5000" w:type="pct"/>
            <w:vAlign w:val="center"/>
            <w:textDirection w:val="lrTb"/>
            <w:noWrap w:val="false"/>
          </w:tcPr>
          <w:p>
            <w:pPr>
              <w:pStyle w:val="2221"/>
              <w:jc w:val="left"/>
              <w:spacing w:line="360" w:lineRule="auto"/>
              <w:rPr>
                <w:rFonts w:ascii="宋体" w:hAnsi="宋体" w:cs="宋体"/>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二、帽类</w:t>
            </w:r>
            <w:r/>
          </w:p>
        </w:tc>
      </w:tr>
      <w:tr>
        <w:trPr>
          <w:trHeight w:val="594"/>
        </w:trPr>
        <w:tc>
          <w:tcPr>
            <w:tcBorders>
              <w:right w:val="single" w:color="auto" w:sz="4" w:space="0"/>
            </w:tcBorders>
            <w:tcW w:w="364" w:type="pct"/>
            <w:vAlign w:val="center"/>
            <w:textDirection w:val="lrTb"/>
            <w:noWrap w:val="false"/>
          </w:tcPr>
          <w:p>
            <w:pPr>
              <w:pStyle w:val="2221"/>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19</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布面作训帽</w:t>
            </w:r>
            <w:r/>
          </w:p>
        </w:tc>
        <w:tc>
          <w:tcPr>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顶</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1118</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8"/>
            <w:tcW w:w="5000" w:type="pct"/>
            <w:vAlign w:val="center"/>
            <w:textDirection w:val="lrTb"/>
            <w:noWrap w:val="false"/>
          </w:tcPr>
          <w:p>
            <w:pPr>
              <w:pStyle w:val="2221"/>
              <w:jc w:val="left"/>
              <w:spacing w:line="360" w:lineRule="auto"/>
              <w:rPr>
                <w:rFonts w:ascii="宋体" w:hAnsi="宋体" w:cs="宋体"/>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三、鞋类</w:t>
            </w:r>
            <w:r/>
          </w:p>
        </w:tc>
      </w:tr>
      <w:tr>
        <w:trPr>
          <w:trHeight w:val="594"/>
        </w:trPr>
        <w:tc>
          <w:tcPr>
            <w:tcBorders>
              <w:right w:val="single" w:color="auto" w:sz="4" w:space="0"/>
            </w:tcBorders>
            <w:tcW w:w="364" w:type="pct"/>
            <w:vAlign w:val="center"/>
            <w:textDirection w:val="lrTb"/>
            <w:noWrap w:val="false"/>
          </w:tcPr>
          <w:p>
            <w:pPr>
              <w:pStyle w:val="2221"/>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shd w:val="clear" w:color="auto" w:fill="auto"/>
            <w:tcBorders>
              <w:left w:val="single" w:color="auto" w:sz="4" w:space="0"/>
              <w:right w:val="single" w:color="auto" w:sz="4" w:space="0"/>
            </w:tcBorders>
            <w:tcW w:w="1031"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单皮鞋</w:t>
            </w:r>
            <w:r/>
          </w:p>
        </w:tc>
        <w:tc>
          <w:tcPr>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双</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43</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221"/>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w:t>
            </w:r>
            <w:r/>
          </w:p>
        </w:tc>
        <w:tc>
          <w:tcPr>
            <w:shd w:val="clear" w:color="auto" w:fill="auto"/>
            <w:tcBorders>
              <w:left w:val="single" w:color="auto" w:sz="4" w:space="0"/>
              <w:right w:val="single" w:color="auto" w:sz="4" w:space="0"/>
            </w:tcBorders>
            <w:tcW w:w="1031"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作训鞋</w:t>
            </w:r>
            <w:r/>
          </w:p>
        </w:tc>
        <w:tc>
          <w:tcPr>
            <w:shd w:val="clear" w:color="auto" w:fill="auto"/>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双</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1032</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221"/>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w:t>
            </w:r>
            <w:r/>
          </w:p>
        </w:tc>
        <w:tc>
          <w:tcPr>
            <w:shd w:val="clear" w:color="auto" w:fill="auto"/>
            <w:tcBorders>
              <w:left w:val="single" w:color="auto" w:sz="4" w:space="0"/>
              <w:right w:val="single" w:color="auto" w:sz="4" w:space="0"/>
            </w:tcBorders>
            <w:tcW w:w="1031"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作训鞋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定制款</w:t>
            </w:r>
            <w:r>
              <w:rPr>
                <w:rFonts w:hint="eastAsia" w:ascii="宋体" w:hAnsi="宋体" w:cs="宋体"/>
                <w:color w:val="auto"/>
                <w:sz w:val="24"/>
                <w:szCs w:val="24"/>
                <w:highlight w:val="none"/>
                <w:lang w:eastAsia="zh-CN"/>
              </w:rPr>
              <w:t xml:space="preserve">）</w:t>
            </w:r>
            <w:r/>
          </w:p>
        </w:tc>
        <w:tc>
          <w:tcPr>
            <w:shd w:val="clear" w:color="auto" w:fill="auto"/>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双</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120</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8"/>
            <w:tcW w:w="5000" w:type="pct"/>
            <w:vAlign w:val="center"/>
            <w:textDirection w:val="lrTb"/>
            <w:noWrap w:val="false"/>
          </w:tcPr>
          <w:p>
            <w:pPr>
              <w:pStyle w:val="2221"/>
              <w:jc w:val="left"/>
              <w:spacing w:line="360" w:lineRule="auto"/>
              <w:rPr>
                <w:rFonts w:ascii="宋体" w:hAnsi="宋体" w:cs="宋体"/>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四、标识类</w:t>
            </w:r>
            <w:r/>
          </w:p>
        </w:tc>
      </w:tr>
      <w:tr>
        <w:trPr>
          <w:trHeight w:val="594"/>
        </w:trPr>
        <w:tc>
          <w:tcPr>
            <w:tcBorders>
              <w:right w:val="single" w:color="auto" w:sz="4" w:space="0"/>
            </w:tcBorders>
            <w:tcW w:w="364" w:type="pct"/>
            <w:vAlign w:val="center"/>
            <w:textDirection w:val="lrTb"/>
            <w:noWrap w:val="false"/>
          </w:tcPr>
          <w:p>
            <w:pPr>
              <w:pStyle w:val="2221"/>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23</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领带</w:t>
            </w:r>
            <w:r/>
          </w:p>
        </w:tc>
        <w:tc>
          <w:tcPr>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559</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221"/>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w:t>
            </w:r>
            <w:r/>
          </w:p>
        </w:tc>
        <w:tc>
          <w:tcPr>
            <w:shd w:val="clear" w:color="auto" w:fill="auto"/>
            <w:tcBorders>
              <w:left w:val="single" w:color="auto" w:sz="4" w:space="0"/>
              <w:right w:val="single" w:color="auto" w:sz="4" w:space="0"/>
            </w:tcBorders>
            <w:tcW w:w="1031" w:type="pct"/>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rPr>
              <w:t xml:space="preserve">内腰带</w:t>
            </w:r>
            <w:r/>
          </w:p>
        </w:tc>
        <w:tc>
          <w:tcPr>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43</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221"/>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w:t>
            </w:r>
            <w:r/>
          </w:p>
        </w:tc>
        <w:tc>
          <w:tcPr>
            <w:shd w:val="clear" w:color="auto" w:fill="auto"/>
            <w:tcBorders>
              <w:left w:val="single" w:color="auto" w:sz="4" w:space="0"/>
              <w:right w:val="single" w:color="auto" w:sz="4" w:space="0"/>
            </w:tcBorders>
            <w:tcW w:w="1031" w:type="pct"/>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执勤腰带</w:t>
            </w:r>
            <w:r/>
          </w:p>
        </w:tc>
        <w:tc>
          <w:tcPr>
            <w:tcBorders>
              <w:left w:val="single" w:color="auto" w:sz="4" w:space="0"/>
              <w:right w:val="single" w:color="auto" w:sz="4" w:space="0"/>
            </w:tcBorders>
            <w:tcW w:w="834"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516</w:t>
            </w:r>
            <w:r/>
          </w:p>
        </w:tc>
        <w:tc>
          <w:tcPr>
            <w:tcBorders>
              <w:left w:val="single" w:color="auto" w:sz="4" w:space="0"/>
              <w:right w:val="single" w:color="auto" w:sz="4" w:space="0"/>
            </w:tcBorders>
            <w:tcW w:w="53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21"/>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4"/>
            <w:tcBorders>
              <w:right w:val="single" w:color="auto" w:sz="4" w:space="0"/>
            </w:tcBorders>
            <w:tcW w:w="2723" w:type="pct"/>
            <w:vAlign w:val="center"/>
            <w:textDirection w:val="lrTb"/>
            <w:noWrap w:val="false"/>
          </w:tcPr>
          <w:p>
            <w:pPr>
              <w:pStyle w:val="2221"/>
              <w:jc w:val="both"/>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b/>
                <w:color w:val="auto"/>
                <w:sz w:val="24"/>
                <w:highlight w:val="none"/>
                <w:lang w:eastAsia="zh-CN"/>
              </w:rPr>
              <w:t xml:space="preserve">其他</w:t>
            </w:r>
            <w:r>
              <w:rPr>
                <w:rFonts w:hint="eastAsia" w:ascii="宋体" w:hAnsi="宋体" w:cs="宋体"/>
                <w:b/>
                <w:color w:val="auto"/>
                <w:sz w:val="24"/>
                <w:highlight w:val="none"/>
              </w:rPr>
              <w:t xml:space="preserve">相关费用</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培训、税费等与项目相关的一切费用)</w:t>
            </w:r>
            <w:r/>
          </w:p>
        </w:tc>
        <w:tc>
          <w:tcPr>
            <w:gridSpan w:val="4"/>
            <w:shd w:val="clear" w:color="auto" w:fill="auto"/>
            <w:tcW w:w="2276" w:type="pct"/>
            <w:vAlign w:val="top"/>
            <w:textDirection w:val="lrTb"/>
            <w:noWrap w:val="false"/>
          </w:tcPr>
          <w:p>
            <w:pPr>
              <w:pStyle w:val="2221"/>
              <w:jc w:val="center"/>
              <w:spacing w:line="360" w:lineRule="auto"/>
              <w:rPr>
                <w:rFonts w:ascii="宋体" w:hAnsi="宋体" w:cs="宋体"/>
                <w:color w:val="auto"/>
                <w:sz w:val="24"/>
                <w:highlight w:val="none"/>
              </w:rPr>
            </w:pPr>
            <w:r>
              <w:rPr>
                <w:rFonts w:hint="eastAsia" w:ascii="宋体" w:hAnsi="宋体" w:cs="宋体"/>
                <w:b/>
                <w:color w:val="auto"/>
                <w:sz w:val="24"/>
                <w:highlight w:val="none"/>
                <w:lang w:val="en-US" w:eastAsia="zh-CN"/>
              </w:rPr>
              <w:t xml:space="preserve">***</w:t>
            </w:r>
            <w:r>
              <w:rPr>
                <w:rFonts w:hint="eastAsia" w:ascii="宋体" w:hAnsi="宋体" w:cs="宋体"/>
                <w:b/>
                <w:color w:val="auto"/>
                <w:sz w:val="24"/>
                <w:highlight w:val="none"/>
              </w:rPr>
              <w:t xml:space="preserve">元</w:t>
            </w:r>
            <w:r/>
          </w:p>
        </w:tc>
      </w:tr>
      <w:tr>
        <w:trPr>
          <w:trHeight w:val="594"/>
        </w:trPr>
        <w:tc>
          <w:tcPr>
            <w:gridSpan w:val="4"/>
            <w:tcBorders>
              <w:right w:val="single" w:color="auto" w:sz="4" w:space="0"/>
            </w:tcBorders>
            <w:tcW w:w="2723" w:type="pct"/>
            <w:vAlign w:val="center"/>
            <w:textDirection w:val="lrTb"/>
            <w:noWrap w:val="false"/>
          </w:tcPr>
          <w:p>
            <w:pPr>
              <w:pStyle w:val="2221"/>
              <w:jc w:val="both"/>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b/>
                <w:color w:val="auto"/>
                <w:sz w:val="24"/>
                <w:highlight w:val="none"/>
              </w:rPr>
              <w:t xml:space="preserve">项目总报价</w:t>
            </w:r>
            <w:r/>
          </w:p>
        </w:tc>
        <w:tc>
          <w:tcPr>
            <w:gridSpan w:val="4"/>
            <w:shd w:val="clear" w:color="auto" w:fill="auto"/>
            <w:tcW w:w="2276" w:type="pct"/>
            <w:vAlign w:val="top"/>
            <w:textDirection w:val="lrTb"/>
            <w:noWrap w:val="false"/>
          </w:tcPr>
          <w:p>
            <w:pPr>
              <w:pStyle w:val="2221"/>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大写：人民币***</w:t>
            </w:r>
            <w:r>
              <w:rPr>
                <w:rFonts w:hint="eastAsia" w:ascii="宋体" w:hAnsi="宋体" w:cs="宋体"/>
                <w:b/>
                <w:color w:val="auto"/>
                <w:sz w:val="24"/>
                <w:highlight w:val="none"/>
              </w:rPr>
              <w:t xml:space="preserve">元</w:t>
            </w:r>
            <w:r>
              <w:rPr>
                <w:rFonts w:hint="eastAsia" w:ascii="宋体" w:hAnsi="宋体" w:cs="宋体"/>
                <w:b/>
                <w:color w:val="auto"/>
                <w:sz w:val="24"/>
                <w:highlight w:val="none"/>
                <w:lang w:val="en-US" w:eastAsia="zh-CN"/>
              </w:rPr>
              <w:t xml:space="preserve">  </w:t>
            </w:r>
            <w:r/>
          </w:p>
          <w:p>
            <w:pPr>
              <w:pStyle w:val="2221"/>
              <w:jc w:val="center"/>
              <w:spacing w:line="360" w:lineRule="auto"/>
              <w:rPr>
                <w:rFonts w:ascii="宋体" w:hAnsi="宋体" w:cs="宋体"/>
                <w:color w:val="auto"/>
                <w:sz w:val="24"/>
                <w:highlight w:val="none"/>
              </w:rPr>
            </w:pPr>
            <w:r>
              <w:rPr>
                <w:rFonts w:hint="eastAsia" w:ascii="宋体" w:hAnsi="宋体" w:cs="宋体"/>
                <w:b/>
                <w:color w:val="auto"/>
                <w:sz w:val="24"/>
                <w:highlight w:val="none"/>
                <w:lang w:val="en-US" w:eastAsia="zh-CN"/>
              </w:rPr>
              <w:t xml:space="preserve">小写：¥****元</w:t>
            </w:r>
            <w:r/>
          </w:p>
        </w:tc>
      </w:tr>
    </w:tbl>
    <w:p>
      <w:pPr>
        <w:pStyle w:val="2221"/>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4"/>
          <w:highlight w:val="none"/>
          <w:u w:val="singl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1、</w:t>
      </w:r>
      <w:r>
        <w:rPr>
          <w:rFonts w:hint="eastAsia" w:ascii="宋体" w:hAnsi="宋体" w:cs="宋体"/>
          <w:b/>
          <w:color w:val="auto"/>
          <w:sz w:val="24"/>
          <w:highlight w:val="none"/>
          <w:u w:val="single"/>
        </w:rPr>
        <w:t xml:space="preserve">投标人应当按照招标文件采购需求及相关报价要求填写</w:t>
      </w:r>
      <w:r>
        <w:rPr>
          <w:rFonts w:hint="eastAsia" w:ascii="宋体" w:hAnsi="宋体" w:cs="宋体"/>
          <w:color w:val="auto"/>
          <w:sz w:val="24"/>
          <w:highlight w:val="none"/>
          <w:u w:val="single"/>
        </w:rPr>
        <w:t xml:space="preserve">。</w:t>
      </w:r>
      <w:r/>
    </w:p>
    <w:p>
      <w:pPr>
        <w:ind w:left="-283"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本表中“</w:t>
      </w:r>
      <w:r>
        <w:rPr>
          <w:rFonts w:hint="eastAsia" w:ascii="宋体" w:hAnsi="宋体" w:cs="宋体"/>
          <w:color w:val="auto"/>
          <w:sz w:val="24"/>
          <w:highlight w:val="none"/>
          <w:u w:val="single"/>
          <w:lang w:eastAsia="zh-CN"/>
        </w:rPr>
        <w:t xml:space="preserve">其他</w:t>
      </w:r>
      <w:r>
        <w:rPr>
          <w:rFonts w:hint="eastAsia" w:ascii="宋体" w:hAnsi="宋体" w:cs="宋体"/>
          <w:color w:val="auto"/>
          <w:sz w:val="24"/>
          <w:highlight w:val="none"/>
          <w:u w:val="single"/>
        </w:rPr>
        <w:t xml:space="preserve">”由投标人根据采购需求及自身经验进行补充填写。项目实施时，除采购人明确提出需要变更增加外，不再增加任何费用，投标人应确保本项目能安全、正常运行并达到采购要求。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本表中项目</w:t>
      </w:r>
      <w:r>
        <w:rPr>
          <w:rFonts w:hint="eastAsia" w:ascii="宋体" w:hAnsi="宋体" w:cs="宋体"/>
          <w:color w:val="auto"/>
          <w:sz w:val="24"/>
          <w:highlight w:val="none"/>
          <w:u w:val="single"/>
          <w:lang w:val="en-US" w:eastAsia="zh-CN"/>
        </w:rPr>
        <w:t xml:space="preserve">汇总</w:t>
      </w:r>
      <w:r>
        <w:rPr>
          <w:rFonts w:hint="eastAsia" w:ascii="宋体" w:hAnsi="宋体" w:cs="宋体"/>
          <w:color w:val="auto"/>
          <w:sz w:val="24"/>
          <w:highlight w:val="none"/>
          <w:u w:val="single"/>
        </w:rPr>
        <w:t xml:space="preserve">报价应与开标一览表中</w:t>
      </w:r>
      <w:r>
        <w:rPr>
          <w:rFonts w:hint="eastAsia" w:ascii="宋体" w:hAnsi="宋体" w:cs="宋体"/>
          <w:color w:val="auto"/>
          <w:sz w:val="24"/>
          <w:highlight w:val="none"/>
          <w:u w:val="single"/>
          <w:lang w:val="en-US" w:eastAsia="zh-CN"/>
        </w:rPr>
        <w:t xml:space="preserve">单价汇总报价</w:t>
      </w:r>
      <w:r>
        <w:rPr>
          <w:rFonts w:hint="eastAsia" w:ascii="宋体" w:hAnsi="宋体" w:cs="宋体"/>
          <w:color w:val="auto"/>
          <w:sz w:val="24"/>
          <w:highlight w:val="none"/>
          <w:u w:val="single"/>
        </w:rPr>
        <w:t xml:space="preserve">保持一致。</w:t>
      </w:r>
      <w:r/>
    </w:p>
    <w:p>
      <w:pPr>
        <w:ind w:left="-283"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rPr>
        <w:t xml:space="preserve">4、</w:t>
      </w:r>
      <w:r>
        <w:rPr>
          <w:rFonts w:hint="eastAsia" w:ascii="宋体" w:hAnsi="宋体" w:cs="宋体"/>
          <w:bCs/>
          <w:color w:val="auto"/>
          <w:sz w:val="24"/>
          <w:highlight w:val="none"/>
          <w:u w:val="single"/>
        </w:rPr>
        <w:t xml:space="preserve">报价保留至小数点后两位，四舍五入。</w:t>
      </w:r>
      <w:r/>
    </w:p>
    <w:p>
      <w:pPr>
        <w:ind w:left="-283"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5、</w:t>
      </w:r>
      <w:r>
        <w:rPr>
          <w:rFonts w:hint="eastAsia" w:ascii="宋体" w:hAnsi="宋体" w:cs="宋体"/>
          <w:bCs/>
          <w:color w:val="auto"/>
          <w:sz w:val="24"/>
          <w:highlight w:val="none"/>
          <w:u w:val="single"/>
        </w:rPr>
        <w:t xml:space="preserve">标的物报价不得为零，否则投标无效。</w:t>
      </w:r>
      <w:r/>
    </w:p>
    <w:p>
      <w:pPr>
        <w:rPr>
          <w:rFonts w:ascii="宋体" w:hAnsi="宋体" w:cs="宋体"/>
          <w:color w:val="auto"/>
          <w:highlight w:val="none"/>
        </w:rPr>
      </w:pPr>
      <w:r>
        <w:rPr>
          <w:rFonts w:ascii="宋体" w:hAnsi="宋体" w:cs="宋体"/>
          <w:color w:val="auto"/>
          <w:highlight w:val="none"/>
        </w:rPr>
      </w:r>
      <w:r/>
    </w:p>
    <w:p>
      <w:pPr>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p>
    <w:p>
      <w:pPr>
        <w:pStyle w:val="759"/>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备品备件及耗材明细清单</w:t>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44"/>
        <w:gridCol w:w="1621"/>
        <w:gridCol w:w="710"/>
        <w:gridCol w:w="2067"/>
        <w:gridCol w:w="1816"/>
        <w:gridCol w:w="1001"/>
      </w:tblGrid>
      <w:tr>
        <w:trPr/>
        <w:tc>
          <w:tcPr>
            <w:tcW w:w="485" w:type="pct"/>
            <w:vAlign w:val="center"/>
            <w:textDirection w:val="lrTb"/>
            <w:noWrap/>
          </w:tcPr>
          <w:p>
            <w:pPr>
              <w:jc w:val="center"/>
              <w:spacing w:line="360" w:lineRule="auto"/>
              <w:rPr>
                <w:rFonts w:hint="eastAsia" w:ascii="宋体" w:hAnsi="宋体" w:eastAsia="宋体" w:cs="宋体"/>
                <w:b/>
                <w:caps/>
                <w:smallCaps w:val="0"/>
                <w:color w:val="auto"/>
                <w:spacing w:val="20"/>
                <w:sz w:val="24"/>
                <w:szCs w:val="24"/>
                <w:highlight w:val="none"/>
              </w:rPr>
            </w:pPr>
            <w:r>
              <w:rPr>
                <w:rFonts w:hint="eastAsia" w:ascii="宋体" w:hAnsi="宋体" w:eastAsia="宋体" w:cs="宋体"/>
                <w:b/>
                <w:caps/>
                <w:smallCaps w:val="0"/>
                <w:color w:val="auto"/>
                <w:spacing w:val="20"/>
                <w:sz w:val="24"/>
                <w:szCs w:val="24"/>
                <w:highlight w:val="none"/>
              </w:rPr>
              <w:t xml:space="preserve">序号</w:t>
            </w:r>
            <w:r/>
          </w:p>
        </w:tc>
        <w:tc>
          <w:tcPr>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名称</w:t>
            </w:r>
            <w:r/>
          </w:p>
        </w:tc>
        <w:tc>
          <w:tcPr>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型号和规格</w:t>
            </w:r>
            <w:r/>
          </w:p>
        </w:tc>
        <w:tc>
          <w:tcPr>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W w:w="1152" w:type="pct"/>
            <w:vAlign w:val="center"/>
            <w:textDirection w:val="lrTb"/>
            <w:noWrap/>
          </w:tcPr>
          <w:p>
            <w:pPr>
              <w:jc w:val="center"/>
              <w:spacing w:line="360" w:lineRule="auto"/>
              <w:rPr>
                <w:rFonts w:hint="eastAsia" w:ascii="宋体" w:hAnsi="宋体" w:eastAsia="宋体" w:cs="宋体"/>
                <w:b/>
                <w:caps/>
                <w:smallCaps w:val="0"/>
                <w:color w:val="auto"/>
                <w:spacing w:val="20"/>
                <w:sz w:val="24"/>
                <w:szCs w:val="24"/>
                <w:highlight w:val="none"/>
              </w:rPr>
            </w:pPr>
            <w:r>
              <w:rPr>
                <w:rFonts w:hint="eastAsia" w:ascii="宋体" w:hAnsi="宋体" w:eastAsia="宋体" w:cs="宋体"/>
                <w:b/>
                <w:caps/>
                <w:smallCaps w:val="0"/>
                <w:color w:val="auto"/>
                <w:spacing w:val="20"/>
                <w:sz w:val="24"/>
                <w:szCs w:val="24"/>
                <w:highlight w:val="none"/>
              </w:rPr>
              <w:t xml:space="preserve">原产地和</w:t>
            </w:r>
            <w:r/>
          </w:p>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制造商名称</w:t>
            </w:r>
            <w:r/>
          </w:p>
        </w:tc>
        <w:tc>
          <w:tcPr>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aps/>
                <w:smallCaps w:val="0"/>
                <w:color w:val="auto"/>
                <w:spacing w:val="20"/>
                <w:sz w:val="24"/>
                <w:szCs w:val="24"/>
                <w:highlight w:val="none"/>
                <w:lang w:val="en-US" w:eastAsia="zh-CN"/>
              </w:rPr>
              <w:t xml:space="preserve">数量</w:t>
            </w:r>
            <w:r/>
          </w:p>
        </w:tc>
        <w:tc>
          <w:tcPr>
            <w:tcW w:w="578" w:type="pct"/>
            <w:vAlign w:val="center"/>
            <w:textDirection w:val="lrTb"/>
            <w:noWrap/>
          </w:tcPr>
          <w:p>
            <w:pPr>
              <w:pStyle w:val="759"/>
              <w:ind w:firstLine="0"/>
              <w:jc w:val="center"/>
              <w:spacing w:line="360" w:lineRule="auto"/>
              <w:rPr>
                <w:rFonts w:ascii="宋体" w:hAnsi="宋体" w:eastAsia="宋体" w:cs="宋体"/>
                <w:b/>
                <w:caps/>
                <w:smallCaps w:val="0"/>
                <w:color w:val="auto"/>
                <w:spacing w:val="20"/>
                <w:sz w:val="24"/>
                <w:szCs w:val="24"/>
                <w:highlight w:val="none"/>
                <w:lang w:val="en-US" w:eastAsia="zh-CN"/>
              </w:rPr>
            </w:pPr>
            <w:r>
              <w:rPr>
                <w:rFonts w:hint="eastAsia" w:ascii="宋体" w:hAnsi="宋体" w:eastAsia="宋体" w:cs="宋体"/>
                <w:b/>
                <w:caps/>
                <w:smallCaps w:val="0"/>
                <w:color w:val="auto"/>
                <w:spacing w:val="20"/>
                <w:sz w:val="24"/>
                <w:szCs w:val="24"/>
                <w:highlight w:val="none"/>
                <w:lang w:val="en-US" w:eastAsia="zh-CN"/>
              </w:rPr>
              <w:t xml:space="preserve">价格</w:t>
            </w:r>
            <w:r/>
          </w:p>
        </w:tc>
      </w:tr>
      <w:tr>
        <w:trPr>
          <w:trHeight w:val="513"/>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1</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86"/>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2</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3</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4</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5</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6</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769"/>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744"/>
        <w:rPr>
          <w:rFonts w:hint="eastAsia"/>
          <w:color w:val="auto"/>
          <w:highlight w:val="none"/>
        </w:rPr>
      </w:pPr>
      <w:r>
        <w:rPr>
          <w:rFonts w:hint="eastAsia"/>
          <w:color w:val="auto"/>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五、技术部分</w:t>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1.技术响应及偏离表</w:t>
      </w:r>
      <w:r/>
    </w:p>
    <w:tbl>
      <w:tblPr>
        <w:tblStyle w:val="751"/>
        <w:tblW w:w="521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28" w:type="dxa"/>
          <w:top w:w="0" w:type="dxa"/>
          <w:right w:w="28" w:type="dxa"/>
          <w:bottom w:w="0" w:type="dxa"/>
        </w:tblCellMar>
        <w:tblLook w:val="04A0" w:firstRow="1" w:lastRow="0" w:firstColumn="1" w:lastColumn="0" w:noHBand="0" w:noVBand="1"/>
      </w:tblPr>
      <w:tblGrid>
        <w:gridCol w:w="476"/>
        <w:gridCol w:w="1141"/>
        <w:gridCol w:w="1683"/>
        <w:gridCol w:w="1502"/>
        <w:gridCol w:w="960"/>
        <w:gridCol w:w="2948"/>
        <w:gridCol w:w="1864"/>
      </w:tblGrid>
      <w:tr>
        <w:trPr>
          <w:jc w:val="center"/>
          <w:trHeight w:val="964"/>
        </w:trPr>
        <w:tc>
          <w:tcPr>
            <w:tcBorders>
              <w:top w:val="single" w:color="000000" w:sz="6" w:space="0"/>
              <w:left w:val="single" w:color="000000" w:sz="6" w:space="0"/>
              <w:bottom w:val="single" w:color="000000" w:sz="6" w:space="0"/>
              <w:right w:val="single" w:color="000000" w:sz="6" w:space="0"/>
            </w:tcBorders>
            <w:tcW w:w="610" w:type="pct"/>
            <w:vAlign w:val="center"/>
            <w:textDirection w:val="lrTb"/>
            <w:noWrap/>
          </w:tcPr>
          <w:p>
            <w:pPr>
              <w:pStyle w:val="2187"/>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br w:type="page" w:clear="all"/>
            </w:r>
            <w:r>
              <w:rPr>
                <w:rFonts w:hint="eastAsia" w:ascii="宋体" w:hAnsi="宋体" w:cs="宋体"/>
                <w:b/>
                <w:color w:val="auto"/>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544" w:type="pct"/>
            <w:vAlign w:val="center"/>
            <w:textDirection w:val="lrTb"/>
            <w:noWrap/>
          </w:tcPr>
          <w:p>
            <w:pPr>
              <w:pStyle w:val="2187"/>
              <w:jc w:val="center"/>
              <w:spacing w:before="40" w:after="40" w:line="360" w:lineRule="auto"/>
              <w:rPr>
                <w:rFonts w:hint="eastAsia" w:ascii="宋体" w:hAnsi="宋体" w:cs="宋体"/>
                <w:b/>
                <w:color w:val="auto"/>
                <w:sz w:val="18"/>
                <w:szCs w:val="21"/>
                <w:highlight w:val="none"/>
                <w:lang w:eastAsia="zh-CN"/>
              </w:rPr>
            </w:pPr>
            <w:r>
              <w:rPr>
                <w:rFonts w:hint="eastAsia" w:ascii="宋体" w:hAnsi="宋体" w:cs="宋体"/>
                <w:b/>
                <w:color w:val="auto"/>
                <w:sz w:val="18"/>
                <w:szCs w:val="21"/>
                <w:highlight w:val="none"/>
              </w:rPr>
              <w:t xml:space="preserve">标的名称</w:t>
            </w:r>
            <w:r>
              <w:rPr>
                <w:rFonts w:hint="eastAsia" w:ascii="宋体" w:hAnsi="宋体" w:cs="宋体"/>
                <w:b/>
                <w:color w:val="auto"/>
                <w:sz w:val="18"/>
                <w:szCs w:val="21"/>
                <w:highlight w:val="none"/>
                <w:lang w:eastAsia="zh-CN"/>
              </w:rPr>
              <w:t xml:space="preserve">、</w:t>
            </w:r>
            <w:r/>
          </w:p>
          <w:p>
            <w:pPr>
              <w:pStyle w:val="2187"/>
              <w:jc w:val="center"/>
              <w:spacing w:before="40" w:after="40" w:line="360" w:lineRule="auto"/>
              <w:rPr>
                <w:rFonts w:ascii="宋体" w:hAnsi="宋体" w:eastAsia="宋体" w:cs="宋体"/>
                <w:b/>
                <w:color w:val="auto"/>
                <w:sz w:val="18"/>
                <w:szCs w:val="21"/>
                <w:highlight w:val="none"/>
                <w:lang w:val="en-US" w:eastAsia="zh-CN"/>
              </w:rPr>
            </w:pPr>
            <w:r>
              <w:rPr>
                <w:rFonts w:hint="eastAsia" w:ascii="宋体" w:hAnsi="宋体" w:cs="宋体"/>
                <w:b/>
                <w:color w:val="auto"/>
                <w:sz w:val="18"/>
                <w:szCs w:val="21"/>
                <w:highlight w:val="none"/>
                <w:lang w:val="en-US" w:eastAsia="zh-CN"/>
              </w:rPr>
              <w:t xml:space="preserve">商务服务内容</w:t>
            </w:r>
            <w:r/>
          </w:p>
        </w:tc>
        <w:tc>
          <w:tcPr>
            <w:tcBorders>
              <w:top w:val="single" w:color="000000" w:sz="6" w:space="0"/>
              <w:left w:val="single" w:color="auto" w:sz="4" w:space="0"/>
              <w:bottom w:val="single" w:color="000000" w:sz="6" w:space="0"/>
              <w:right w:val="single" w:color="auto" w:sz="4" w:space="0"/>
            </w:tcBorders>
            <w:tcW w:w="678" w:type="pct"/>
            <w:vAlign w:val="center"/>
            <w:textDirection w:val="lrTb"/>
            <w:noWrap/>
          </w:tcPr>
          <w:p>
            <w:pPr>
              <w:pStyle w:val="2187"/>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投标产品名称及型号</w:t>
            </w:r>
            <w:r/>
          </w:p>
        </w:tc>
        <w:tc>
          <w:tcPr>
            <w:tcBorders>
              <w:top w:val="single" w:color="000000" w:sz="6" w:space="0"/>
              <w:left w:val="none" w:color="000000" w:sz="4" w:space="0"/>
              <w:bottom w:val="single" w:color="000000" w:sz="6" w:space="0"/>
              <w:right w:val="single" w:color="auto" w:sz="4" w:space="0"/>
            </w:tcBorders>
            <w:tcW w:w="595" w:type="pct"/>
            <w:vAlign w:val="center"/>
            <w:textDirection w:val="lrTb"/>
            <w:noWrap/>
          </w:tcPr>
          <w:p>
            <w:pPr>
              <w:pStyle w:val="2187"/>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招标文件要求参数</w:t>
            </w:r>
            <w:r/>
          </w:p>
        </w:tc>
        <w:tc>
          <w:tcPr>
            <w:tcBorders>
              <w:top w:val="single" w:color="000000" w:sz="6" w:space="0"/>
              <w:left w:val="single" w:color="auto" w:sz="4" w:space="0"/>
              <w:bottom w:val="single" w:color="000000" w:sz="6" w:space="0"/>
              <w:right w:val="single" w:color="000000" w:sz="6" w:space="0"/>
            </w:tcBorders>
            <w:tcW w:w="595" w:type="pct"/>
            <w:vAlign w:val="center"/>
            <w:textDirection w:val="lrTb"/>
            <w:noWrap/>
          </w:tcPr>
          <w:p>
            <w:pPr>
              <w:pStyle w:val="2187"/>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投标响参数</w:t>
            </w:r>
            <w:r/>
          </w:p>
        </w:tc>
        <w:tc>
          <w:tcPr>
            <w:tcBorders>
              <w:top w:val="single" w:color="000000" w:sz="6" w:space="0"/>
              <w:left w:val="none" w:color="000000" w:sz="4" w:space="0"/>
              <w:bottom w:val="single" w:color="000000" w:sz="6" w:space="0"/>
              <w:right w:val="single" w:color="000000" w:sz="6" w:space="0"/>
            </w:tcBorders>
            <w:tcW w:w="869" w:type="pct"/>
            <w:vAlign w:val="center"/>
            <w:textDirection w:val="lrTb"/>
            <w:noWrap/>
          </w:tcPr>
          <w:p>
            <w:pPr>
              <w:pStyle w:val="2187"/>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09" w:type="pct"/>
            <w:vAlign w:val="center"/>
            <w:textDirection w:val="lrTb"/>
            <w:noWrap/>
          </w:tcPr>
          <w:p>
            <w:pPr>
              <w:pStyle w:val="2187"/>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187"/>
              <w:jc w:val="center"/>
              <w:spacing w:line="360" w:lineRule="auto"/>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187"/>
              <w:jc w:val="center"/>
              <w:spacing w:line="360" w:lineRule="auto"/>
              <w:rPr>
                <w:rFonts w:ascii="宋体" w:hAnsi="宋体" w:cs="宋体"/>
                <w:color w:val="auto"/>
                <w:highlight w:val="none"/>
              </w:rPr>
            </w:pPr>
            <w:r>
              <w:rPr>
                <w:rFonts w:hint="eastAsia" w:ascii="宋体" w:hAnsi="宋体" w:cs="宋体"/>
                <w:color w:val="auto"/>
                <w:highlight w:val="none"/>
              </w:rPr>
              <w:t xml:space="preserve">2</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187"/>
              <w:jc w:val="center"/>
              <w:spacing w:line="360" w:lineRule="auto"/>
              <w:rPr>
                <w:rFonts w:ascii="宋体" w:hAnsi="宋体" w:cs="宋体"/>
                <w:color w:val="auto"/>
                <w:highlight w:val="none"/>
              </w:rPr>
            </w:pPr>
            <w:r>
              <w:rPr>
                <w:rFonts w:hint="eastAsia" w:ascii="宋体" w:hAnsi="宋体" w:cs="宋体"/>
                <w:color w:val="auto"/>
                <w:highlight w:val="none"/>
              </w:rPr>
              <w:t xml:space="preserve">……</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187"/>
              <w:spacing w:line="360" w:lineRule="auto"/>
              <w:rPr>
                <w:rFonts w:ascii="宋体" w:hAnsi="宋体" w:cs="宋体"/>
                <w:color w:val="auto"/>
                <w:highlight w:val="none"/>
                <w:u w:val="single"/>
              </w:rPr>
            </w:pPr>
            <w:r>
              <w:rPr>
                <w:rFonts w:ascii="宋体" w:hAnsi="宋体" w:cs="宋体"/>
                <w:color w:val="auto"/>
                <w:highlight w:val="none"/>
                <w:u w:val="single"/>
              </w:rPr>
            </w:r>
            <w:r/>
          </w:p>
        </w:tc>
      </w:tr>
    </w:tbl>
    <w:p>
      <w:pPr>
        <w:pStyle w:val="2196"/>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w:t>
      </w:r>
      <w:r/>
    </w:p>
    <w:p>
      <w:pPr>
        <w:pStyle w:val="2196"/>
        <w:numPr>
          <w:ilvl w:val="0"/>
          <w:numId w:val="8"/>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技术参数及相关要求的响应根据“第四部分采购需求”要求进行逐条说明。</w:t>
      </w:r>
      <w:r/>
    </w:p>
    <w:p>
      <w:pPr>
        <w:pStyle w:val="2196"/>
        <w:numPr>
          <w:ilvl w:val="0"/>
          <w:numId w:val="8"/>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除技术参数偏离表所列的偏离服务外，其他所有均完全响应“招标文件”中的要求。</w:t>
      </w:r>
      <w:r/>
    </w:p>
    <w:p>
      <w:pPr>
        <w:pStyle w:val="2196"/>
        <w:numPr>
          <w:ilvl w:val="0"/>
          <w:numId w:val="8"/>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行数不够，可自行添加。</w:t>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left"/>
        <w:rPr>
          <w:rFonts w:ascii="宋体" w:hAnsi="宋体" w:cs="宋体"/>
          <w:b/>
          <w:bCs/>
          <w:color w:val="auto"/>
          <w:sz w:val="32"/>
          <w:highlight w:val="none"/>
        </w:rPr>
      </w:pPr>
      <w:r>
        <w:rPr>
          <w:rFonts w:hint="eastAsia" w:ascii="宋体" w:hAnsi="宋体" w:cs="宋体"/>
          <w:b/>
          <w:bCs/>
          <w:color w:val="auto"/>
          <w:sz w:val="32"/>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2.本项目服务方案</w:t>
      </w:r>
      <w:r/>
    </w:p>
    <w:p>
      <w:pPr>
        <w:pStyle w:val="219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1.针对本项目制订具体的项目实施方案，力求完善，便于实际参照执行。</w:t>
      </w:r>
      <w:r/>
    </w:p>
    <w:p>
      <w:pPr>
        <w:pStyle w:val="219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2.提供招标文件采购需求要求阐述的相关内容。</w:t>
      </w:r>
      <w:r/>
    </w:p>
    <w:p>
      <w:pPr>
        <w:pStyle w:val="2197"/>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3.组织管理体系的架构、项目的运作规划以及岗位设置。</w:t>
      </w:r>
      <w:r/>
    </w:p>
    <w:p>
      <w:pPr>
        <w:rPr>
          <w:rFonts w:ascii="宋体" w:hAnsi="宋体" w:cs="宋体"/>
          <w:bCs/>
          <w:color w:val="auto"/>
          <w:sz w:val="24"/>
          <w:highlight w:val="none"/>
        </w:rPr>
      </w:pPr>
      <w:r>
        <w:rPr>
          <w:rFonts w:hint="eastAsia" w:ascii="宋体" w:hAnsi="宋体" w:cs="宋体"/>
          <w:bCs/>
          <w:color w:val="auto"/>
          <w:sz w:val="24"/>
          <w:highlight w:val="none"/>
        </w:rPr>
        <w:br w:type="page" w:clear="all"/>
      </w:r>
      <w:r/>
    </w:p>
    <w:p>
      <w:pPr>
        <w:pStyle w:val="2198"/>
        <w:ind w:firstLine="0"/>
        <w:jc w:val="center"/>
        <w:spacing w:line="500" w:lineRule="exact"/>
        <w:rPr>
          <w:rFonts w:ascii="宋体" w:hAnsi="宋体" w:cs="宋体"/>
          <w:b/>
          <w:color w:val="auto"/>
          <w:sz w:val="32"/>
          <w:szCs w:val="32"/>
          <w:highlight w:val="none"/>
        </w:rPr>
      </w:pPr>
      <w:r>
        <w:rPr>
          <w:rFonts w:hint="eastAsia" w:ascii="宋体" w:hAnsi="宋体" w:cs="宋体"/>
          <w:b/>
          <w:bCs/>
          <w:color w:val="auto"/>
          <w:sz w:val="32"/>
          <w:highlight w:val="none"/>
        </w:rPr>
        <w:t xml:space="preserve">3.本项目拟投入项目成员人员配备一览表</w:t>
      </w:r>
      <w:r/>
    </w:p>
    <w:tbl>
      <w:tblPr>
        <w:tblStyle w:val="751"/>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198"/>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1355" w:type="dxa"/>
            <w:vAlign w:val="center"/>
            <w:textDirection w:val="lrTb"/>
            <w:noWrap/>
          </w:tcPr>
          <w:p>
            <w:pPr>
              <w:pStyle w:val="2198"/>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234" w:type="dxa"/>
            <w:vAlign w:val="center"/>
            <w:textDirection w:val="lrTb"/>
            <w:noWrap/>
          </w:tcPr>
          <w:p>
            <w:pPr>
              <w:pStyle w:val="2198"/>
              <w:ind w:firstLine="0"/>
              <w:jc w:val="center"/>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93" w:type="dxa"/>
            <w:vAlign w:val="center"/>
            <w:textDirection w:val="lrTb"/>
            <w:noWrap/>
          </w:tcPr>
          <w:p>
            <w:pPr>
              <w:pStyle w:val="2198"/>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2268" w:type="dxa"/>
            <w:vAlign w:val="center"/>
            <w:textDirection w:val="lrTb"/>
            <w:noWrap/>
          </w:tcPr>
          <w:p>
            <w:pPr>
              <w:pStyle w:val="2198"/>
              <w:ind w:firstLine="0"/>
              <w:jc w:val="center"/>
              <w:rPr>
                <w:rFonts w:ascii="宋体" w:hAnsi="宋体" w:cs="宋体"/>
                <w:color w:val="auto"/>
                <w:sz w:val="24"/>
                <w:highlight w:val="none"/>
              </w:rPr>
            </w:pPr>
            <w:r>
              <w:rPr>
                <w:rFonts w:hint="eastAsia" w:ascii="宋体" w:hAnsi="宋体" w:cs="宋体"/>
                <w:color w:val="auto"/>
                <w:sz w:val="24"/>
                <w:highlight w:val="none"/>
              </w:rPr>
              <w:t xml:space="preserve">文化程度</w:t>
            </w:r>
            <w:r/>
          </w:p>
        </w:tc>
        <w:tc>
          <w:tcPr>
            <w:tcW w:w="2127" w:type="dxa"/>
            <w:vAlign w:val="center"/>
            <w:textDirection w:val="lrTb"/>
            <w:noWrap/>
          </w:tcPr>
          <w:p>
            <w:pPr>
              <w:pStyle w:val="2198"/>
              <w:ind w:firstLine="0"/>
              <w:jc w:val="center"/>
              <w:rPr>
                <w:rFonts w:ascii="宋体" w:hAnsi="宋体" w:cs="宋体"/>
                <w:color w:val="auto"/>
                <w:sz w:val="24"/>
                <w:highlight w:val="none"/>
              </w:rPr>
            </w:pPr>
            <w:r>
              <w:rPr>
                <w:rFonts w:hint="eastAsia" w:ascii="宋体" w:hAnsi="宋体" w:cs="宋体"/>
                <w:color w:val="auto"/>
                <w:sz w:val="24"/>
                <w:highlight w:val="none"/>
              </w:rPr>
              <w:t xml:space="preserve">服务内容分工</w:t>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198"/>
              <w:ind w:firstLine="240"/>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Borders>
              <w:top w:val="single" w:color="auto" w:sz="4" w:space="0"/>
              <w:left w:val="single" w:color="auto" w:sz="4" w:space="0"/>
              <w:right w:val="single" w:color="auto" w:sz="4" w:space="0"/>
            </w:tcBorders>
            <w:tcW w:w="1355" w:type="dxa"/>
            <w:vAlign w:val="center"/>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198"/>
              <w:ind w:firstLine="240"/>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Borders>
              <w:top w:val="single" w:color="auto" w:sz="4" w:space="0"/>
              <w:left w:val="single" w:color="auto" w:sz="4" w:space="0"/>
              <w:right w:val="single" w:color="auto" w:sz="4" w:space="0"/>
            </w:tcBorders>
            <w:tcW w:w="1355" w:type="dxa"/>
            <w:vAlign w:val="center"/>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198"/>
              <w:ind w:firstLine="240"/>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Borders>
              <w:top w:val="single" w:color="auto" w:sz="4" w:space="0"/>
              <w:left w:val="single" w:color="auto" w:sz="4" w:space="0"/>
              <w:right w:val="single" w:color="auto" w:sz="4" w:space="0"/>
            </w:tcBorders>
            <w:tcW w:w="1355" w:type="dxa"/>
            <w:vAlign w:val="center"/>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198"/>
              <w:ind w:firstLine="240"/>
              <w:rPr>
                <w:rFonts w:ascii="宋体" w:hAnsi="宋体" w:cs="宋体"/>
                <w:bCs/>
                <w:color w:val="auto"/>
                <w:sz w:val="24"/>
                <w:highlight w:val="none"/>
              </w:rPr>
            </w:pPr>
            <w:r>
              <w:rPr>
                <w:rFonts w:hint="eastAsia" w:ascii="宋体" w:hAnsi="宋体" w:cs="宋体"/>
                <w:bCs/>
                <w:color w:val="auto"/>
                <w:sz w:val="24"/>
                <w:highlight w:val="none"/>
              </w:rPr>
              <w:t xml:space="preserve">…</w:t>
            </w:r>
            <w:r/>
          </w:p>
        </w:tc>
        <w:tc>
          <w:tcPr>
            <w:tcBorders>
              <w:top w:val="single" w:color="auto" w:sz="4" w:space="0"/>
              <w:left w:val="single" w:color="auto" w:sz="4" w:space="0"/>
              <w:right w:val="single" w:color="auto" w:sz="4" w:space="0"/>
            </w:tcBorders>
            <w:tcW w:w="1355" w:type="dxa"/>
            <w:vAlign w:val="center"/>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198"/>
              <w:ind w:firstLine="480"/>
              <w:jc w:val="center"/>
              <w:rPr>
                <w:rFonts w:ascii="宋体" w:hAnsi="宋体" w:cs="宋体"/>
                <w:bCs/>
                <w:color w:val="auto"/>
                <w:sz w:val="24"/>
                <w:highlight w:val="none"/>
              </w:rPr>
            </w:pPr>
            <w:r>
              <w:rPr>
                <w:rFonts w:ascii="宋体" w:hAnsi="宋体" w:cs="宋体"/>
                <w:bCs/>
                <w:color w:val="auto"/>
                <w:sz w:val="24"/>
                <w:highlight w:val="none"/>
              </w:rPr>
            </w:r>
            <w:r/>
          </w:p>
        </w:tc>
      </w:tr>
    </w:tbl>
    <w:p>
      <w:pPr>
        <w:pStyle w:val="2198"/>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注：1.行数不够请自行添加，投标文件中须附相关证书的原件扫描件；</w:t>
      </w:r>
      <w:r/>
    </w:p>
    <w:p>
      <w:pPr>
        <w:pStyle w:val="2198"/>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2.列入本表人员如要更换，需经采购人同意，擅自更换属违约行为。</w:t>
      </w:r>
      <w:r/>
    </w:p>
    <w:p>
      <w:pPr>
        <w:pStyle w:val="2198"/>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3.列入上表人员需提供</w:t>
      </w:r>
      <w:r>
        <w:rPr>
          <w:rFonts w:hint="eastAsia" w:ascii="宋体" w:hAnsi="宋体" w:cs="宋体"/>
          <w:bCs/>
          <w:color w:val="auto"/>
          <w:sz w:val="24"/>
          <w:highlight w:val="none"/>
          <w:u w:val="single"/>
          <w:lang w:eastAsia="zh-CN"/>
        </w:rPr>
        <w:t xml:space="preserve">近半年内</w:t>
      </w:r>
      <w:r>
        <w:rPr>
          <w:rFonts w:hint="eastAsia" w:ascii="宋体" w:hAnsi="宋体" w:cs="宋体"/>
          <w:bCs/>
          <w:color w:val="auto"/>
          <w:sz w:val="24"/>
          <w:highlight w:val="none"/>
          <w:u w:val="single"/>
        </w:rPr>
        <w:t xml:space="preserve">任意一月投标人为其缴纳社会保险的证明材料。</w:t>
      </w:r>
      <w:r/>
    </w:p>
    <w:p>
      <w:pPr>
        <w:pStyle w:val="2198"/>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4、列入上表人员具有相关证书、工作经验的，应在本栏目提交相关证明材料扫描件。</w:t>
      </w:r>
      <w:r/>
    </w:p>
    <w:p>
      <w:pPr>
        <w:pStyle w:val="2198"/>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5.行数不够请自行添加。</w:t>
      </w:r>
      <w:r/>
    </w:p>
    <w:p>
      <w:pPr>
        <w:rPr>
          <w:rFonts w:ascii="宋体" w:hAnsi="宋体" w:cs="宋体"/>
          <w:color w:val="auto"/>
          <w:highlight w:val="none"/>
        </w:rPr>
      </w:pPr>
      <w:r>
        <w:rPr>
          <w:rFonts w:hint="eastAsia" w:ascii="宋体" w:hAnsi="宋体" w:cs="宋体"/>
          <w:color w:val="auto"/>
          <w:highlight w:val="none"/>
        </w:rPr>
        <w:br w:type="page" w:clear="all"/>
      </w:r>
      <w:r/>
    </w:p>
    <w:p>
      <w:pPr>
        <w:pStyle w:val="2198"/>
        <w:ind w:firstLine="0"/>
        <w:jc w:val="center"/>
        <w:spacing w:line="500" w:lineRule="exact"/>
        <w:rPr>
          <w:rFonts w:ascii="宋体" w:hAnsi="宋体" w:cs="宋体"/>
          <w:b/>
          <w:bCs/>
          <w:color w:val="auto"/>
          <w:sz w:val="32"/>
          <w:highlight w:val="none"/>
        </w:rPr>
      </w:pPr>
      <w:r>
        <w:rPr>
          <w:rFonts w:hint="eastAsia" w:ascii="宋体" w:hAnsi="宋体" w:cs="宋体"/>
          <w:b/>
          <w:bCs/>
          <w:color w:val="auto"/>
          <w:sz w:val="32"/>
          <w:highlight w:val="none"/>
        </w:rPr>
        <w:t xml:space="preserve">4.拟派本项目负责人情况简介</w:t>
      </w:r>
      <w:r/>
    </w:p>
    <w:tbl>
      <w:tblPr>
        <w:tblStyle w:val="75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19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textDirection w:val="lrTb"/>
            <w:noWrap/>
          </w:tcPr>
          <w:p>
            <w:pPr>
              <w:pStyle w:val="219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restart"/>
            <w:textDirection w:val="lrTb"/>
            <w:noWrap/>
          </w:tcPr>
          <w:p>
            <w:pPr>
              <w:pStyle w:val="2198"/>
              <w:ind w:left="-15"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*****证书编号</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其他专业资质</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jc w:val="center"/>
          <w:trHeight w:val="1435"/>
        </w:trPr>
        <w:tc>
          <w:tcPr>
            <w:tcBorders>
              <w:top w:val="single" w:color="auto" w:sz="4" w:space="0"/>
              <w:left w:val="single" w:color="auto" w:sz="4" w:space="0"/>
              <w:right w:val="single" w:color="auto" w:sz="4" w:space="0"/>
            </w:tcBorders>
            <w:tcW w:w="2319" w:type="dxa"/>
            <w:vAlign w:val="center"/>
            <w:textDirection w:val="lrTb"/>
            <w:noWrap/>
          </w:tcPr>
          <w:p>
            <w:pPr>
              <w:pStyle w:val="2198"/>
              <w:ind w:left="0" w:firstLine="0"/>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曾担任项目负责人的项目</w:t>
            </w:r>
            <w:r/>
          </w:p>
        </w:tc>
        <w:tc>
          <w:tcPr>
            <w:gridSpan w:val="2"/>
            <w:tcBorders>
              <w:top w:val="single" w:color="auto" w:sz="4" w:space="0"/>
              <w:left w:val="single" w:color="auto" w:sz="4" w:space="0"/>
              <w:right w:val="single" w:color="auto" w:sz="4" w:space="0"/>
            </w:tcBorders>
            <w:tcW w:w="6681"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2198"/>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198"/>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2.列入本表人员如要更换，需经采购人同意。擅自更换属违约行为。</w:t>
      </w:r>
      <w:r/>
    </w:p>
    <w:p>
      <w:pPr>
        <w:pStyle w:val="2198"/>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3.列入本表人员需</w:t>
      </w:r>
      <w:r>
        <w:rPr>
          <w:rFonts w:hint="eastAsia" w:ascii="宋体" w:hAnsi="宋体" w:cs="宋体"/>
          <w:bCs/>
          <w:color w:val="auto"/>
          <w:sz w:val="24"/>
          <w:highlight w:val="none"/>
          <w:u w:val="single"/>
        </w:rPr>
        <w:t xml:space="preserve">提供</w:t>
      </w:r>
      <w:r>
        <w:rPr>
          <w:rFonts w:hint="eastAsia" w:ascii="宋体" w:hAnsi="宋体" w:cs="宋体"/>
          <w:bCs/>
          <w:color w:val="auto"/>
          <w:sz w:val="24"/>
          <w:highlight w:val="none"/>
          <w:u w:val="single"/>
          <w:lang w:eastAsia="zh-CN"/>
        </w:rPr>
        <w:t xml:space="preserve">近半年内</w:t>
      </w:r>
      <w:r>
        <w:rPr>
          <w:rFonts w:hint="eastAsia" w:ascii="宋体" w:hAnsi="宋体" w:cs="宋体"/>
          <w:bCs/>
          <w:color w:val="auto"/>
          <w:sz w:val="24"/>
          <w:highlight w:val="none"/>
          <w:u w:val="single"/>
        </w:rPr>
        <w:t xml:space="preserve">任意一月投标人为</w:t>
      </w:r>
      <w:r>
        <w:rPr>
          <w:rFonts w:hint="eastAsia" w:ascii="宋体" w:hAnsi="宋体" w:cs="宋体"/>
          <w:color w:val="auto"/>
          <w:sz w:val="24"/>
          <w:highlight w:val="none"/>
          <w:u w:val="single"/>
        </w:rPr>
        <w:t xml:space="preserve">其缴纳社会保险的证明材料。</w:t>
      </w:r>
      <w:r/>
    </w:p>
    <w:p>
      <w:pPr>
        <w:pStyle w:val="2199"/>
        <w:ind w:firstLine="470"/>
        <w:rPr>
          <w:rFonts w:ascii="宋体" w:hAnsi="宋体" w:eastAsia="宋体" w:cs="宋体"/>
          <w:color w:val="auto"/>
          <w:highlight w:val="none"/>
          <w:u w:val="single"/>
        </w:rPr>
      </w:pPr>
      <w:r/>
      <w:bookmarkStart w:id="98" w:name="_Toc256000083"/>
      <w:r/>
      <w:bookmarkStart w:id="99" w:name="_Toc5210"/>
      <w:r>
        <w:rPr>
          <w:rFonts w:hint="eastAsia" w:ascii="宋体" w:hAnsi="宋体" w:eastAsia="宋体" w:cs="宋体"/>
          <w:color w:val="auto"/>
          <w:highlight w:val="none"/>
          <w:u w:val="single"/>
        </w:rPr>
        <w:t xml:space="preserve">4.列入本表人员必须提供能证明该人员是本公司员工的证明材料。</w:t>
      </w:r>
      <w:bookmarkEnd w:id="98"/>
      <w:r/>
      <w:bookmarkEnd w:id="99"/>
      <w:r/>
      <w:r/>
    </w:p>
    <w:p>
      <w:pPr>
        <w:rPr>
          <w:rFonts w:ascii="宋体" w:hAnsi="宋体" w:cs="宋体"/>
          <w:color w:val="auto"/>
          <w:highlight w:val="none"/>
          <w:u w:val="single"/>
        </w:rPr>
      </w:pPr>
      <w:r>
        <w:rPr>
          <w:rFonts w:hint="eastAsia" w:ascii="宋体" w:hAnsi="宋体" w:cs="宋体"/>
          <w:color w:val="auto"/>
          <w:highlight w:val="none"/>
          <w:u w:val="single"/>
        </w:rPr>
        <w:br w:type="page" w:clear="all"/>
      </w:r>
      <w:r/>
    </w:p>
    <w:p>
      <w:pPr>
        <w:pStyle w:val="2198"/>
        <w:ind w:firstLine="0"/>
        <w:jc w:val="center"/>
        <w:spacing w:line="500" w:lineRule="exact"/>
        <w:rPr>
          <w:rFonts w:ascii="宋体" w:hAnsi="宋体" w:cs="宋体"/>
          <w:b/>
          <w:bCs/>
          <w:color w:val="auto"/>
          <w:sz w:val="32"/>
          <w:highlight w:val="none"/>
        </w:rPr>
      </w:pPr>
      <w:r>
        <w:rPr>
          <w:rFonts w:hint="eastAsia" w:ascii="宋体" w:hAnsi="宋体" w:cs="宋体"/>
          <w:b/>
          <w:bCs/>
          <w:color w:val="auto"/>
          <w:sz w:val="32"/>
          <w:highlight w:val="none"/>
        </w:rPr>
        <w:t xml:space="preserve">5.拟派本项目技术负责人情况简介</w:t>
      </w:r>
      <w:r/>
    </w:p>
    <w:tbl>
      <w:tblPr>
        <w:tblStyle w:val="75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19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textDirection w:val="lrTb"/>
            <w:noWrap/>
          </w:tcPr>
          <w:p>
            <w:pPr>
              <w:pStyle w:val="219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restart"/>
            <w:textDirection w:val="lrTb"/>
            <w:noWrap/>
          </w:tcPr>
          <w:p>
            <w:pPr>
              <w:pStyle w:val="2198"/>
              <w:ind w:left="-15"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*****证书编号</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其他专业资质</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19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Borders>
              <w:top w:val="single" w:color="auto" w:sz="4" w:space="0"/>
              <w:left w:val="single" w:color="auto" w:sz="4" w:space="0"/>
              <w:right w:val="single" w:color="auto" w:sz="4" w:space="0"/>
            </w:tcBorders>
            <w:tcW w:w="1650"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jc w:val="center"/>
          <w:trHeight w:val="1435"/>
        </w:trPr>
        <w:tc>
          <w:tcPr>
            <w:tcBorders>
              <w:top w:val="single" w:color="auto" w:sz="4" w:space="0"/>
              <w:left w:val="single" w:color="auto" w:sz="4" w:space="0"/>
              <w:right w:val="single" w:color="auto" w:sz="4" w:space="0"/>
            </w:tcBorders>
            <w:tcW w:w="2319" w:type="dxa"/>
            <w:vAlign w:val="center"/>
            <w:textDirection w:val="lrTb"/>
            <w:noWrap/>
          </w:tcPr>
          <w:p>
            <w:pPr>
              <w:pStyle w:val="2198"/>
              <w:ind w:firstLine="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曾担任技术负责人的项目</w:t>
            </w:r>
            <w:r/>
          </w:p>
        </w:tc>
        <w:tc>
          <w:tcPr>
            <w:gridSpan w:val="2"/>
            <w:tcBorders>
              <w:top w:val="single" w:color="auto" w:sz="4" w:space="0"/>
              <w:left w:val="single" w:color="auto" w:sz="4" w:space="0"/>
              <w:right w:val="single" w:color="auto" w:sz="4" w:space="0"/>
            </w:tcBorders>
            <w:tcW w:w="6681" w:type="dxa"/>
            <w:vAlign w:val="center"/>
            <w:textDirection w:val="lrTb"/>
            <w:noWrap/>
          </w:tcPr>
          <w:p>
            <w:pPr>
              <w:pStyle w:val="219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2198"/>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198"/>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2.列入本表人员如要更换，需经采购人同意。擅自更换属违约行为。</w:t>
      </w:r>
      <w:r/>
    </w:p>
    <w:p>
      <w:pPr>
        <w:pStyle w:val="2198"/>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3.列入本表人员需</w:t>
      </w:r>
      <w:r>
        <w:rPr>
          <w:rFonts w:hint="eastAsia" w:ascii="宋体" w:hAnsi="宋体" w:cs="宋体"/>
          <w:bCs/>
          <w:color w:val="auto"/>
          <w:sz w:val="24"/>
          <w:highlight w:val="none"/>
          <w:u w:val="single"/>
        </w:rPr>
        <w:t xml:space="preserve">提供</w:t>
      </w:r>
      <w:r>
        <w:rPr>
          <w:rFonts w:hint="eastAsia" w:ascii="宋体" w:hAnsi="宋体" w:cs="宋体"/>
          <w:bCs/>
          <w:color w:val="auto"/>
          <w:sz w:val="24"/>
          <w:highlight w:val="none"/>
          <w:u w:val="single"/>
          <w:lang w:eastAsia="zh-CN"/>
        </w:rPr>
        <w:t xml:space="preserve">近半年内</w:t>
      </w:r>
      <w:r>
        <w:rPr>
          <w:rFonts w:hint="eastAsia" w:ascii="宋体" w:hAnsi="宋体" w:cs="宋体"/>
          <w:bCs/>
          <w:color w:val="auto"/>
          <w:sz w:val="24"/>
          <w:highlight w:val="none"/>
          <w:u w:val="single"/>
        </w:rPr>
        <w:t xml:space="preserve">任意一月投标人为</w:t>
      </w:r>
      <w:r>
        <w:rPr>
          <w:rFonts w:hint="eastAsia" w:ascii="宋体" w:hAnsi="宋体" w:cs="宋体"/>
          <w:color w:val="auto"/>
          <w:sz w:val="24"/>
          <w:highlight w:val="none"/>
          <w:u w:val="single"/>
        </w:rPr>
        <w:t xml:space="preserve">其缴纳社会保险的证明材料。</w:t>
      </w:r>
      <w:r/>
    </w:p>
    <w:p>
      <w:pPr>
        <w:pStyle w:val="2199"/>
        <w:ind w:firstLine="470"/>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4.列入本表人员必须提供能证明该人员是本公司员工的证明材料。</w:t>
      </w:r>
      <w:r/>
    </w:p>
    <w:p>
      <w:pPr>
        <w:pStyle w:val="2199"/>
        <w:ind w:firstLine="470"/>
        <w:rPr>
          <w:rFonts w:ascii="宋体" w:hAnsi="宋体" w:eastAsia="宋体" w:cs="宋体"/>
          <w:color w:val="auto"/>
          <w:highlight w:val="none"/>
          <w:u w:val="single"/>
        </w:rPr>
      </w:pPr>
      <w:r>
        <w:rPr>
          <w:rFonts w:ascii="宋体" w:hAnsi="宋体" w:eastAsia="宋体" w:cs="宋体"/>
          <w:color w:val="auto"/>
          <w:highlight w:val="none"/>
          <w:u w:val="single"/>
        </w:rPr>
      </w:r>
      <w:r/>
    </w:p>
    <w:p>
      <w:pPr>
        <w:pStyle w:val="2188"/>
        <w:rPr>
          <w:rFonts w:ascii="宋体" w:hAnsi="宋体" w:eastAsia="宋体" w:cs="宋体"/>
          <w:color w:val="auto"/>
          <w:highlight w:val="none"/>
        </w:rPr>
      </w:pPr>
      <w:r>
        <w:rPr>
          <w:rFonts w:ascii="宋体" w:hAnsi="宋体" w:eastAsia="宋体" w:cs="宋体"/>
          <w:color w:val="auto"/>
          <w:highlight w:val="none"/>
        </w:rPr>
      </w:r>
      <w:r/>
    </w:p>
    <w:p>
      <w:pPr>
        <w:jc w:val="left"/>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bCs/>
          <w:color w:val="auto"/>
          <w:sz w:val="32"/>
          <w:highlight w:val="none"/>
        </w:rPr>
      </w:pPr>
      <w:r>
        <w:rPr>
          <w:rFonts w:hint="eastAsia" w:ascii="宋体" w:hAnsi="宋体" w:cs="宋体"/>
          <w:b/>
          <w:color w:val="auto"/>
          <w:sz w:val="32"/>
          <w:szCs w:val="32"/>
          <w:highlight w:val="none"/>
        </w:rPr>
        <w:br w:type="page" w:clear="all"/>
      </w:r>
      <w:r/>
    </w:p>
    <w:p>
      <w:pPr>
        <w:jc w:val="center"/>
        <w:rPr>
          <w:rFonts w:ascii="宋体"/>
          <w:b/>
          <w:color w:val="auto"/>
          <w:sz w:val="32"/>
          <w:szCs w:val="32"/>
          <w:highlight w:val="none"/>
        </w:rPr>
      </w:pPr>
      <w:r>
        <w:rPr>
          <w:rFonts w:hint="eastAsia" w:ascii="宋体"/>
          <w:b/>
          <w:color w:val="auto"/>
          <w:sz w:val="32"/>
          <w:szCs w:val="32"/>
          <w:highlight w:val="none"/>
          <w:lang w:val="en-US" w:eastAsia="zh-CN"/>
        </w:rPr>
        <w:t xml:space="preserve">6.</w:t>
      </w:r>
      <w:r>
        <w:rPr>
          <w:rFonts w:hint="eastAsia" w:ascii="宋体"/>
          <w:b/>
          <w:color w:val="auto"/>
          <w:sz w:val="32"/>
          <w:szCs w:val="32"/>
          <w:highlight w:val="none"/>
        </w:rPr>
        <w:t xml:space="preserve">售后服务情况</w:t>
      </w:r>
      <w:r/>
    </w:p>
    <w:p>
      <w:pPr>
        <w:pStyle w:val="759"/>
        <w:rPr>
          <w:color w:val="auto"/>
          <w:highlight w:val="none"/>
        </w:rPr>
      </w:pPr>
      <w:r>
        <w:rPr>
          <w:color w:val="auto"/>
          <w:highlight w:val="none"/>
        </w:rPr>
      </w:r>
      <w:r/>
    </w:p>
    <w:p>
      <w:pPr>
        <w:pStyle w:val="759"/>
        <w:rPr>
          <w:color w:val="auto"/>
          <w:highlight w:val="none"/>
        </w:rPr>
      </w:pPr>
      <w:r>
        <w:rPr>
          <w:color w:val="auto"/>
          <w:highlight w:val="none"/>
        </w:rPr>
      </w:r>
      <w:r/>
    </w:p>
    <w:tbl>
      <w:tblPr>
        <w:tblStyle w:val="751"/>
        <w:tblW w:w="946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821"/>
        <w:gridCol w:w="776"/>
        <w:gridCol w:w="1431"/>
        <w:gridCol w:w="1849"/>
        <w:gridCol w:w="2770"/>
        <w:gridCol w:w="1266"/>
      </w:tblGrid>
      <w:tr>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rPr>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rPr>
                <w:color w:val="auto"/>
                <w:szCs w:val="24"/>
                <w:highlight w:val="none"/>
              </w:rPr>
            </w:pPr>
            <w:r>
              <w:rPr>
                <w:rFonts w:hint="eastAsia"/>
                <w:color w:val="auto"/>
                <w:szCs w:val="24"/>
                <w:highlight w:val="none"/>
              </w:rPr>
              <w:t xml:space="preserve">姓名</w:t>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rPr>
                <w:color w:val="auto"/>
                <w:szCs w:val="24"/>
                <w:highlight w:val="none"/>
              </w:rPr>
            </w:pPr>
            <w:r>
              <w:rPr>
                <w:rFonts w:hint="eastAsia"/>
                <w:color w:val="auto"/>
                <w:szCs w:val="24"/>
                <w:highlight w:val="none"/>
              </w:rPr>
              <w:t xml:space="preserve">身份证号码</w:t>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rPr>
                <w:color w:val="auto"/>
                <w:szCs w:val="24"/>
                <w:highlight w:val="none"/>
              </w:rPr>
            </w:pPr>
            <w:r>
              <w:rPr>
                <w:rFonts w:hint="eastAsia"/>
                <w:color w:val="auto"/>
                <w:szCs w:val="24"/>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rPr>
                <w:color w:val="auto"/>
                <w:szCs w:val="24"/>
                <w:highlight w:val="none"/>
              </w:rPr>
            </w:pPr>
            <w:r>
              <w:rPr>
                <w:rFonts w:hint="eastAsia"/>
                <w:color w:val="auto"/>
                <w:szCs w:val="24"/>
                <w:highlight w:val="none"/>
              </w:rPr>
              <w:t xml:space="preserve">工作内容</w:t>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rPr>
                <w:color w:val="auto"/>
                <w:szCs w:val="24"/>
                <w:highlight w:val="none"/>
              </w:rPr>
            </w:pPr>
            <w:r>
              <w:rPr>
                <w:rFonts w:hint="eastAsia"/>
                <w:color w:val="auto"/>
                <w:szCs w:val="24"/>
                <w:highlight w:val="none"/>
              </w:rPr>
              <w:t xml:space="preserve">备注</w:t>
            </w:r>
            <w:r/>
          </w:p>
        </w:tc>
      </w:tr>
      <w:tr>
        <w:trPr>
          <w:trHeight w:val="482"/>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rPr>
                <w:color w:val="auto"/>
                <w:szCs w:val="24"/>
                <w:highlight w:val="none"/>
              </w:rPr>
            </w:pPr>
            <w:r>
              <w:rPr>
                <w:color w:val="auto"/>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rPr>
                <w:color w:val="auto"/>
                <w:szCs w:val="24"/>
                <w:highlight w:val="none"/>
              </w:rPr>
            </w:pPr>
            <w:r>
              <w:rPr>
                <w:color w:val="auto"/>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rPr>
                <w:color w:val="auto"/>
                <w:szCs w:val="24"/>
                <w:highlight w:val="none"/>
              </w:rPr>
            </w:pPr>
            <w:r>
              <w:rPr>
                <w:color w:val="auto"/>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rPr>
                <w:color w:val="auto"/>
                <w:szCs w:val="24"/>
                <w:highlight w:val="none"/>
              </w:rPr>
            </w:pPr>
            <w:r>
              <w:rPr>
                <w:color w:val="auto"/>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59"/>
              <w:ind w:firstLine="0"/>
              <w:jc w:val="center"/>
              <w:spacing w:line="360" w:lineRule="auto"/>
              <w:rPr>
                <w:color w:val="auto"/>
                <w:szCs w:val="24"/>
                <w:highlight w:val="none"/>
              </w:rPr>
            </w:pPr>
            <w:r>
              <w:rPr>
                <w:rFonts w:hint="eastAsia"/>
                <w:color w:val="auto"/>
                <w:szCs w:val="24"/>
                <w:highlight w:val="none"/>
              </w:rPr>
              <w:t xml:space="preserve">售后服务地址：</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759"/>
              <w:ind w:firstLine="0"/>
              <w:jc w:val="right"/>
              <w:keepLines/>
              <w:keepNext/>
              <w:spacing w:before="340" w:after="330" w:line="360" w:lineRule="auto"/>
              <w:widowControl w:val="off"/>
              <w:rPr>
                <w:b/>
                <w:color w:val="auto"/>
                <w:szCs w:val="24"/>
                <w:highlight w:val="none"/>
              </w:rPr>
              <w:outlineLvl w:val="0"/>
            </w:pPr>
            <w:r>
              <w:rPr>
                <w:b/>
                <w:color w:val="auto"/>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59"/>
              <w:ind w:firstLine="0"/>
              <w:jc w:val="center"/>
              <w:spacing w:line="360" w:lineRule="auto"/>
              <w:rPr>
                <w:color w:val="auto"/>
                <w:szCs w:val="24"/>
                <w:highlight w:val="none"/>
              </w:rPr>
            </w:pPr>
            <w:r>
              <w:rPr>
                <w:rFonts w:hint="eastAsia"/>
                <w:color w:val="auto"/>
                <w:szCs w:val="24"/>
                <w:highlight w:val="none"/>
              </w:rPr>
              <w:t xml:space="preserve">联系电话：</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759"/>
              <w:ind w:firstLine="0"/>
              <w:jc w:val="right"/>
              <w:keepLines/>
              <w:keepNext/>
              <w:spacing w:before="340" w:after="330" w:line="360" w:lineRule="auto"/>
              <w:widowControl w:val="off"/>
              <w:rPr>
                <w:b/>
                <w:color w:val="auto"/>
                <w:szCs w:val="24"/>
                <w:highlight w:val="none"/>
                <w:u w:val="single"/>
              </w:rPr>
              <w:outlineLvl w:val="0"/>
            </w:pPr>
            <w:r>
              <w:rPr>
                <w:b/>
                <w:color w:val="auto"/>
                <w:szCs w:val="24"/>
                <w:highlight w:val="none"/>
                <w:u w:val="singl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59"/>
              <w:ind w:firstLine="0"/>
              <w:jc w:val="center"/>
              <w:spacing w:line="360" w:lineRule="auto"/>
              <w:rPr>
                <w:color w:val="auto"/>
                <w:szCs w:val="24"/>
                <w:highlight w:val="none"/>
              </w:rPr>
            </w:pPr>
            <w:r>
              <w:rPr>
                <w:rFonts w:hint="eastAsia"/>
                <w:color w:val="auto"/>
                <w:szCs w:val="24"/>
                <w:highlight w:val="none"/>
              </w:rPr>
              <w:t xml:space="preserve">售后服务方式：</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759"/>
              <w:ind w:firstLine="0"/>
              <w:jc w:val="center"/>
              <w:spacing w:line="360" w:lineRule="auto"/>
              <w:rPr>
                <w:b/>
                <w:color w:val="auto"/>
                <w:szCs w:val="24"/>
                <w:highlight w:val="none"/>
                <w:u w:val="single"/>
              </w:rPr>
            </w:pPr>
            <w:r>
              <w:rPr>
                <w:rFonts w:hint="eastAsia"/>
                <w:b/>
                <w:color w:val="auto"/>
                <w:szCs w:val="24"/>
                <w:highlight w:val="none"/>
              </w:rPr>
              <w:t xml:space="preserve">注明是合作机构、分支机构或授权服务商</w:t>
            </w:r>
            <w:r/>
          </w:p>
        </w:tc>
      </w:tr>
    </w:tbl>
    <w:p>
      <w:pPr>
        <w:jc w:val="left"/>
        <w:spacing w:line="360" w:lineRule="auto"/>
        <w:rPr>
          <w:rFonts w:ascii="宋体"/>
          <w:b/>
          <w:color w:val="auto"/>
          <w:sz w:val="24"/>
          <w:highlight w:val="none"/>
          <w:u w:val="single"/>
        </w:rPr>
      </w:pPr>
      <w:r>
        <w:rPr>
          <w:rFonts w:hint="eastAsia" w:ascii="宋体"/>
          <w:b/>
          <w:color w:val="auto"/>
          <w:sz w:val="24"/>
          <w:highlight w:val="none"/>
        </w:rPr>
        <w:t xml:space="preserve">注：</w:t>
      </w:r>
      <w:r>
        <w:rPr>
          <w:rFonts w:ascii="宋体"/>
          <w:b/>
          <w:color w:val="auto"/>
          <w:sz w:val="24"/>
          <w:highlight w:val="none"/>
          <w:u w:val="single"/>
        </w:rPr>
        <w:t xml:space="preserve">1、如为第三方授权服务商进行售后服务，请提供售后服务委托协议等相关证明材料。</w:t>
      </w:r>
      <w:r/>
    </w:p>
    <w:p>
      <w:pPr>
        <w:jc w:val="center"/>
        <w:spacing w:line="360" w:lineRule="auto"/>
        <w:rPr>
          <w:rFonts w:hint="eastAsia" w:ascii="宋体" w:hAnsi="宋体" w:cs="宋体"/>
          <w:b/>
          <w:bCs/>
          <w:color w:val="auto"/>
          <w:sz w:val="32"/>
          <w:highlight w:val="none"/>
        </w:rPr>
      </w:pPr>
      <w:r>
        <w:rPr>
          <w:rFonts w:ascii="宋体"/>
          <w:b/>
          <w:color w:val="auto"/>
          <w:sz w:val="24"/>
          <w:highlight w:val="none"/>
          <w:u w:val="single"/>
        </w:rPr>
        <w:t xml:space="preserve">2、分支机构、售后服务机构请提供营业执照等相关证明材料。</w:t>
      </w:r>
      <w:r>
        <w:rPr>
          <w:rFonts w:hint="eastAsia" w:ascii="宋体" w:hAnsi="宋体" w:cs="宋体"/>
          <w:b/>
          <w:bCs/>
          <w:color w:val="auto"/>
          <w:sz w:val="32"/>
          <w:highlight w:val="none"/>
        </w:rPr>
        <w:br/>
      </w:r>
      <w:r>
        <w:rPr>
          <w:rFonts w:hint="eastAsia" w:ascii="宋体" w:hAnsi="宋体" w:cs="宋体"/>
          <w:b/>
          <w:bCs/>
          <w:color w:val="auto"/>
          <w:sz w:val="32"/>
          <w:highlight w:val="none"/>
        </w:rPr>
        <w:b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t xml:space="preserve">六、商务部分</w:t>
      </w:r>
      <w:r/>
    </w:p>
    <w:p>
      <w:pPr>
        <w:pStyle w:val="2198"/>
        <w:ind w:firstLine="0"/>
        <w:jc w:val="center"/>
        <w:spacing w:line="500" w:lineRule="exact"/>
        <w:rPr>
          <w:rFonts w:ascii="宋体" w:hAnsi="宋体" w:cs="宋体"/>
          <w:b/>
          <w:bCs/>
          <w:color w:val="auto"/>
          <w:sz w:val="32"/>
          <w:highlight w:val="none"/>
        </w:rPr>
      </w:pPr>
      <w:r/>
      <w:bookmarkStart w:id="100" w:name="_Toc100386081"/>
      <w:r>
        <w:rPr>
          <w:rFonts w:hint="eastAsia" w:ascii="宋体" w:hAnsi="宋体" w:cs="宋体"/>
          <w:b/>
          <w:bCs/>
          <w:color w:val="auto"/>
          <w:sz w:val="32"/>
          <w:highlight w:val="none"/>
          <w:lang w:eastAsia="zh-CN"/>
        </w:rPr>
        <w:t xml:space="preserve">参照</w:t>
      </w:r>
      <w:r>
        <w:rPr>
          <w:rFonts w:hint="eastAsia" w:ascii="宋体" w:hAnsi="宋体" w:cs="宋体"/>
          <w:b/>
          <w:bCs/>
          <w:color w:val="auto"/>
          <w:sz w:val="32"/>
          <w:highlight w:val="none"/>
        </w:rPr>
        <w:t xml:space="preserve">第五部分评标办法和标准评审因素进行编制</w:t>
      </w:r>
      <w:bookmarkEnd w:id="100"/>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560"/>
        <w:spacing w:line="360" w:lineRule="auto"/>
        <w:rPr>
          <w:rFonts w:ascii="宋体" w:hAnsi="宋体" w:cs="宋体"/>
          <w:color w:val="auto"/>
          <w:sz w:val="28"/>
          <w:highlight w:val="none"/>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color w:val="auto"/>
          <w:sz w:val="28"/>
          <w:highlight w:val="none"/>
        </w:rPr>
      </w:r>
      <w:r/>
    </w:p>
    <w:p>
      <w:pPr>
        <w:pStyle w:val="759"/>
        <w:numPr>
          <w:ilvl w:val="0"/>
          <w:numId w:val="9"/>
        </w:numPr>
        <w:ind w:left="0" w:firstLine="0"/>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其他部分</w:t>
      </w:r>
      <w:r/>
    </w:p>
    <w:p>
      <w:pPr>
        <w:pStyle w:val="759"/>
        <w:jc w:val="left"/>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w:t>
      </w:r>
      <w:r>
        <w:rPr>
          <w:rFonts w:hint="eastAsia" w:ascii="宋体" w:hAnsi="宋体" w:cs="宋体"/>
          <w:b/>
          <w:color w:val="auto"/>
          <w:sz w:val="32"/>
          <w:szCs w:val="32"/>
          <w:highlight w:val="none"/>
          <w:lang w:val="en-US" w:eastAsia="zh-CN"/>
        </w:rPr>
        <w:t xml:space="preserve">填报时，具体产品按第四部分</w:t>
      </w:r>
      <w:r>
        <w:rPr>
          <w:rFonts w:hint="eastAsia" w:ascii="宋体" w:hAnsi="宋体" w:eastAsia="宋体" w:cs="宋体"/>
          <w:b/>
          <w:bCs w:val="0"/>
          <w:color w:val="auto"/>
          <w:sz w:val="32"/>
          <w:szCs w:val="32"/>
          <w:highlight w:val="none"/>
          <w:lang w:val="en-US" w:eastAsia="zh-CN" w:bidi="ar-SA"/>
        </w:rPr>
        <w:t xml:space="preserve">项目需求清单</w:t>
      </w:r>
      <w:r>
        <w:rPr>
          <w:rFonts w:hint="eastAsia" w:ascii="宋体" w:hAnsi="宋体" w:cs="宋体"/>
          <w:b/>
          <w:bCs w:val="0"/>
          <w:color w:val="auto"/>
          <w:sz w:val="32"/>
          <w:szCs w:val="32"/>
          <w:highlight w:val="none"/>
          <w:lang w:val="en-US" w:eastAsia="zh-CN" w:bidi="ar-SA"/>
        </w:rPr>
        <w:t xml:space="preserve">逐一填写核对</w:t>
      </w:r>
      <w:r>
        <w:rPr>
          <w:rFonts w:hint="eastAsia" w:ascii="宋体" w:hAnsi="宋体" w:cs="宋体"/>
          <w:b/>
          <w:color w:val="auto"/>
          <w:sz w:val="32"/>
          <w:szCs w:val="32"/>
          <w:highlight w:val="none"/>
          <w:lang w:eastAsia="zh-CN"/>
        </w:rPr>
        <w:t xml:space="preserve">）</w:t>
      </w:r>
      <w:r/>
    </w:p>
    <w:p>
      <w:pPr>
        <w:pStyle w:val="759"/>
        <w:jc w:val="center"/>
        <w:spacing w:line="5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（一）中小企业声明函</w:t>
      </w:r>
      <w:r/>
    </w:p>
    <w:p>
      <w:pPr>
        <w:pStyle w:val="2198"/>
        <w:ind w:firstLine="584"/>
        <w:jc w:val="left"/>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pStyle w:val="2198"/>
        <w:ind w:firstLine="584"/>
        <w:jc w:val="left"/>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本公司（联合体）郑重声明，根据《政府采购促进中小企业发展管理办法》（财库﹝2020﹞46号）的规定，本公司（联合体）参加</w:t>
      </w:r>
      <w:r>
        <w:rPr>
          <w:rFonts w:hint="eastAsia" w:ascii="宋体" w:hAnsi="宋体" w:cs="宋体"/>
          <w:b/>
          <w:color w:val="auto"/>
          <w:spacing w:val="6"/>
          <w:sz w:val="24"/>
          <w:highlight w:val="none"/>
          <w:u w:val="single"/>
          <w:lang w:eastAsia="zh-CN"/>
        </w:rPr>
        <w:t xml:space="preserve">镇江市公安局经济技术开发区分局</w:t>
      </w:r>
      <w:r>
        <w:rPr>
          <w:rFonts w:hint="eastAsia" w:ascii="宋体" w:hAnsi="宋体" w:cs="宋体"/>
          <w:color w:val="auto"/>
          <w:spacing w:val="6"/>
          <w:sz w:val="24"/>
          <w:highlight w:val="none"/>
        </w:rPr>
        <w:t xml:space="preserve">的</w:t>
      </w:r>
      <w:r>
        <w:rPr>
          <w:rFonts w:hint="eastAsia" w:ascii="宋体" w:hAnsi="宋体" w:cs="宋体"/>
          <w:b/>
          <w:color w:val="auto"/>
          <w:spacing w:val="6"/>
          <w:sz w:val="24"/>
          <w:highlight w:val="none"/>
          <w:u w:val="single"/>
          <w:lang w:eastAsia="zh-CN"/>
        </w:rPr>
        <w:t xml:space="preserve">镇江经开区分局2025款警务人员制式服装采购</w:t>
      </w:r>
      <w:r>
        <w:rPr>
          <w:rFonts w:hint="eastAsia" w:ascii="宋体" w:hAnsi="宋体" w:cs="宋体"/>
          <w:color w:val="auto"/>
          <w:spacing w:val="6"/>
          <w:sz w:val="24"/>
          <w:highlight w:val="none"/>
        </w:rPr>
        <w:t xml:space="preserve">活动，提供的货物全部由符合政策要求的中小企业制造。相关企业（含联合体中的中小企业、签订分包意向协议的中小企业）的具体情况如下：</w:t>
      </w:r>
      <w:r/>
    </w:p>
    <w:p>
      <w:pPr>
        <w:pStyle w:val="2198"/>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w:t>
      </w:r>
      <w:r>
        <w:rPr>
          <w:rFonts w:hint="eastAsia" w:ascii="宋体" w:hAnsi="宋体" w:eastAsia="宋体" w:cs="宋体"/>
          <w:b/>
          <w:bCs/>
          <w:i w:val="0"/>
          <w:iCs w:val="0"/>
          <w:color w:val="auto"/>
          <w:sz w:val="24"/>
          <w:szCs w:val="24"/>
          <w:highlight w:val="none"/>
          <w:u w:val="single"/>
          <w:lang w:val="en-US" w:eastAsia="zh-CN" w:bidi="ar"/>
        </w:rPr>
        <w:t xml:space="preserve">.内穿衬衣</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198"/>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2</w:t>
      </w:r>
      <w:r>
        <w:rPr>
          <w:rFonts w:hint="eastAsia" w:ascii="宋体" w:hAnsi="宋体" w:eastAsia="宋体" w:cs="宋体"/>
          <w:b/>
          <w:bCs/>
          <w:i w:val="0"/>
          <w:iCs w:val="0"/>
          <w:color w:val="auto"/>
          <w:sz w:val="24"/>
          <w:szCs w:val="24"/>
          <w:highlight w:val="none"/>
          <w:u w:val="single"/>
          <w:lang w:val="en-US" w:eastAsia="zh-CN" w:bidi="ar"/>
        </w:rPr>
        <w:t xml:space="preserve">.夏执勤服</w:t>
      </w:r>
      <w:r>
        <w:rPr>
          <w:rFonts w:hint="eastAsia" w:ascii="宋体" w:hAnsi="宋体" w:cs="宋体"/>
          <w:b/>
          <w:bCs/>
          <w:i w:val="0"/>
          <w:iCs w:val="0"/>
          <w:color w:val="auto"/>
          <w:sz w:val="24"/>
          <w:szCs w:val="24"/>
          <w:highlight w:val="none"/>
          <w:u w:val="single"/>
          <w:lang w:val="en-US" w:eastAsia="zh-CN" w:bidi="ar"/>
        </w:rPr>
        <w:t xml:space="preserve">（</w:t>
      </w:r>
      <w:r>
        <w:rPr>
          <w:rFonts w:hint="eastAsia" w:ascii="宋体" w:hAnsi="宋体" w:eastAsia="宋体" w:cs="宋体"/>
          <w:b/>
          <w:bCs/>
          <w:i w:val="0"/>
          <w:iCs w:val="0"/>
          <w:color w:val="auto"/>
          <w:sz w:val="24"/>
          <w:szCs w:val="24"/>
          <w:highlight w:val="none"/>
          <w:u w:val="single"/>
          <w:lang w:val="en-US" w:eastAsia="zh-CN" w:bidi="ar"/>
        </w:rPr>
        <w:t xml:space="preserve">文职款)，</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w:t>
      </w:r>
      <w:r>
        <w:rPr>
          <w:rFonts w:hint="eastAsia" w:ascii="宋体" w:hAnsi="宋体" w:cs="宋体"/>
          <w:color w:val="auto"/>
          <w:spacing w:val="6"/>
          <w:sz w:val="24"/>
          <w:szCs w:val="24"/>
          <w:highlight w:val="none"/>
          <w:lang w:eastAsia="zh-CN"/>
        </w:rPr>
        <w:t xml:space="preserve">从业人员</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b/>
          <w:color w:val="auto"/>
          <w:spacing w:val="6"/>
          <w:sz w:val="24"/>
          <w:szCs w:val="24"/>
          <w:highlight w:val="none"/>
        </w:rPr>
        <w:t xml:space="preserve">；</w:t>
      </w:r>
      <w:r/>
    </w:p>
    <w:p>
      <w:pPr>
        <w:pStyle w:val="2198"/>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color w:val="auto"/>
          <w:spacing w:val="6"/>
          <w:sz w:val="24"/>
          <w:szCs w:val="24"/>
          <w:highlight w:val="none"/>
          <w:u w:val="single"/>
          <w:lang w:val="en-US" w:eastAsia="zh-CN"/>
        </w:rPr>
        <w:t xml:space="preserve">3</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i w:val="0"/>
          <w:iCs w:val="0"/>
          <w:color w:val="auto"/>
          <w:sz w:val="24"/>
          <w:szCs w:val="24"/>
          <w:highlight w:val="none"/>
          <w:u w:val="single"/>
          <w:lang w:val="en-US" w:eastAsia="zh-CN" w:bidi="ar"/>
        </w:rPr>
        <w:t xml:space="preserve">单裤</w:t>
      </w:r>
      <w:r>
        <w:rPr>
          <w:rFonts w:hint="eastAsia" w:ascii="宋体" w:hAnsi="宋体" w:cs="宋体"/>
          <w:b/>
          <w:bCs/>
          <w:i w:val="0"/>
          <w:iCs w:val="0"/>
          <w:color w:val="auto"/>
          <w:sz w:val="24"/>
          <w:szCs w:val="24"/>
          <w:highlight w:val="none"/>
          <w:u w:val="single"/>
          <w:lang w:val="en-US" w:eastAsia="zh-CN" w:bidi="ar"/>
        </w:rPr>
        <w:t xml:space="preserve">（</w:t>
      </w:r>
      <w:r>
        <w:rPr>
          <w:rFonts w:hint="eastAsia" w:ascii="宋体" w:hAnsi="宋体" w:eastAsia="宋体" w:cs="宋体"/>
          <w:b/>
          <w:bCs/>
          <w:i w:val="0"/>
          <w:iCs w:val="0"/>
          <w:color w:val="auto"/>
          <w:sz w:val="24"/>
          <w:szCs w:val="24"/>
          <w:highlight w:val="none"/>
          <w:u w:val="single"/>
          <w:lang w:val="en-US" w:eastAsia="zh-CN" w:bidi="ar"/>
        </w:rPr>
        <w:t xml:space="preserve">文职款)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b/>
          <w:color w:val="auto"/>
          <w:spacing w:val="6"/>
          <w:sz w:val="24"/>
          <w:szCs w:val="24"/>
          <w:highlight w:val="none"/>
        </w:rPr>
        <w:t xml:space="preserve">；</w:t>
      </w:r>
      <w:r/>
    </w:p>
    <w:p>
      <w:pPr>
        <w:pStyle w:val="2198"/>
        <w:ind w:firstLine="584"/>
        <w:jc w:val="left"/>
        <w:spacing w:line="360" w:lineRule="auto"/>
        <w:rPr>
          <w:rFonts w:hint="default" w:ascii="宋体" w:hAnsi="宋体" w:eastAsia="宋体" w:cs="宋体"/>
          <w:color w:val="0000ff"/>
          <w:spacing w:val="6"/>
          <w:sz w:val="24"/>
          <w:szCs w:val="24"/>
          <w:highlight w:val="none"/>
          <w:lang w:val="en-US" w:eastAsia="zh-CN"/>
        </w:rPr>
      </w:pPr>
      <w:r>
        <w:rPr>
          <w:rFonts w:hint="eastAsia" w:ascii="宋体" w:hAnsi="宋体" w:cs="宋体"/>
          <w:color w:val="0000ff"/>
          <w:spacing w:val="6"/>
          <w:sz w:val="24"/>
          <w:szCs w:val="24"/>
          <w:highlight w:val="none"/>
          <w:lang w:val="en-US" w:eastAsia="zh-CN"/>
        </w:rPr>
        <w:t xml:space="preserve">......(按照清单自行增加)</w:t>
      </w:r>
      <w:r/>
    </w:p>
    <w:p>
      <w:pPr>
        <w:pStyle w:val="2198"/>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2198"/>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本企业对上述声明内容的真实性负责。如有虚假，将依法承担相应责任。</w:t>
      </w:r>
      <w:r/>
    </w:p>
    <w:p>
      <w:pPr>
        <w:pStyle w:val="2198"/>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企业名称（盖章）：</w:t>
      </w:r>
      <w:r/>
    </w:p>
    <w:p>
      <w:pPr>
        <w:pStyle w:val="2198"/>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日期：</w:t>
      </w:r>
      <w:r/>
    </w:p>
    <w:p>
      <w:pPr>
        <w:pStyle w:val="759"/>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注：1.从业人员、营业收入、资产总额填报上一年度数据，无上一年度数据的新成立企业可不填报。</w:t>
      </w:r>
      <w:r/>
    </w:p>
    <w:p>
      <w:pPr>
        <w:pStyle w:val="759"/>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2.本声明函中“属于（中型企业、小型企业、微型企业）”的内容，必须且只能选择其中之一填写。</w:t>
      </w:r>
      <w:r/>
    </w:p>
    <w:p>
      <w:pPr>
        <w:pStyle w:val="759"/>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3.供应商应当根据采购文件中明确的所属行业，认真对照《关于印发中小企业划型标准规定的通知》（工信部联企业</w:t>
      </w:r>
      <w:r>
        <w:rPr>
          <w:rFonts w:hint="eastAsia" w:ascii="宋体" w:hAnsi="宋体" w:cs="宋体"/>
          <w:color w:val="auto"/>
          <w:spacing w:val="6"/>
          <w:sz w:val="24"/>
          <w:szCs w:val="24"/>
          <w:highlight w:val="none"/>
          <w:lang w:eastAsia="zh-CN"/>
        </w:rPr>
        <w:t xml:space="preserve">〔2011〕300号</w:t>
      </w:r>
      <w:r>
        <w:rPr>
          <w:rFonts w:hint="eastAsia" w:ascii="宋体" w:hAnsi="宋体" w:cs="宋体"/>
          <w:color w:val="auto"/>
          <w:spacing w:val="6"/>
          <w:sz w:val="24"/>
          <w:szCs w:val="24"/>
          <w:highlight w:val="none"/>
        </w:rPr>
        <w:t xml:space="preserve">）提供声明函。供应商提供声明函内容不实的，属于提供虚假材料谋取中标、成交，依照《中华人民共和国政府采购法》等国家有关规定追究相应责任。</w:t>
      </w:r>
      <w:r/>
    </w:p>
    <w:p>
      <w:pPr>
        <w:pStyle w:val="759"/>
        <w:jc w:val="center"/>
        <w:spacing w:line="560" w:lineRule="exact"/>
        <w:rPr>
          <w:rFonts w:ascii="仿宋" w:hAnsi="仿宋" w:eastAsia="仿宋" w:cs="仿宋"/>
          <w:i w:val="0"/>
          <w:iCs w:val="0"/>
          <w:caps w:val="0"/>
          <w:smallCaps w:val="0"/>
          <w:color w:val="auto"/>
          <w:spacing w:val="0"/>
          <w:sz w:val="36"/>
          <w:szCs w:val="36"/>
          <w:highlight w:val="none"/>
        </w:rPr>
      </w:pPr>
      <w:r>
        <w:rPr>
          <w:rFonts w:hint="eastAsia" w:ascii="宋体" w:hAnsi="宋体" w:cs="宋体"/>
          <w:color w:val="auto"/>
          <w:sz w:val="24"/>
          <w:highlight w:val="none"/>
        </w:rPr>
        <w:br w:type="page" w:clear="all"/>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关于符合本国产品标准的声明函</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 </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本公司（单位）郑重声明，</w:t>
      </w:r>
      <w:r>
        <w:rPr>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根据《国务院办公厅关于在政府采购中实施本国产品标准及相关政策的通知》（国办发〔2025〕34号）的规定</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，本公司（单位）提供的以下产品属于本国产品。具体情况如下：</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1.</w:t>
      </w:r>
      <w:r>
        <w:rPr>
          <w:rFonts w:hint="eastAsia" w:cs="宋体"/>
          <w:b/>
          <w:bCs/>
          <w:color w:val="auto"/>
          <w:sz w:val="24"/>
          <w:szCs w:val="24"/>
          <w:highlight w:val="none"/>
          <w:u w:val="single"/>
          <w:lang w:eastAsia="zh-CN"/>
        </w:rPr>
        <w:t xml:space="preserve">夏执勤服（文职款)</w:t>
      </w:r>
      <w:r>
        <w:rPr>
          <w:rFonts w:hint="eastAsia" w:ascii="宋体" w:hAnsi="宋体" w:eastAsia="宋体" w:cs="宋体"/>
          <w:b/>
          <w:bCs/>
          <w:color w:val="auto"/>
          <w:spacing w:val="6"/>
          <w:sz w:val="24"/>
          <w:szCs w:val="24"/>
          <w:highlight w:val="no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1</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2</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夏执勤服(文职款)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3</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夏执勤服(文职款)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）4</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夏执勤服(文职款)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）5</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2.</w:t>
      </w:r>
      <w:r>
        <w:rPr>
          <w:rFonts w:hint="eastAsia" w:cs="宋体"/>
          <w:b/>
          <w:bCs/>
          <w:color w:val="auto"/>
          <w:sz w:val="24"/>
          <w:szCs w:val="24"/>
          <w:highlight w:val="none"/>
          <w:u w:val="single"/>
          <w:lang w:val="en-US" w:eastAsia="zh-CN"/>
        </w:rPr>
        <w:t xml:space="preserve">单裤（文职款)</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单裤(文职款)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单裤(文职款)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单裤(文职款)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3.</w:t>
      </w:r>
      <w:r>
        <w:rPr>
          <w:rFonts w:hint="eastAsia" w:cs="宋体"/>
          <w:b/>
          <w:bCs/>
          <w:color w:val="auto"/>
          <w:sz w:val="24"/>
          <w:szCs w:val="24"/>
          <w:highlight w:val="none"/>
          <w:u w:val="single"/>
          <w:lang w:val="en-US" w:eastAsia="zh-CN"/>
        </w:rPr>
        <w:t xml:space="preserve">长袖制式衬衣（文职款)</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长袖制式衬衣(文职款)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长袖制式衬衣(文职款)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长袖制式衬衣(文职款)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lang w:val="en-US" w:eastAsia="zh-CN"/>
        </w:rPr>
        <w:t xml:space="preserve">4</w:t>
      </w:r>
      <w:r>
        <w:rPr>
          <w:rFonts w:hint="eastAsia" w:ascii="宋体" w:hAnsi="宋体" w:eastAsia="宋体" w:cs="宋体"/>
          <w:b/>
          <w:bCs/>
          <w:color w:val="auto"/>
          <w:spacing w:val="6"/>
          <w:sz w:val="24"/>
          <w:szCs w:val="24"/>
          <w:highlight w:val="none"/>
        </w:rPr>
        <w:t xml:space="preserve">.</w:t>
      </w:r>
      <w:r>
        <w:rPr>
          <w:rFonts w:hint="eastAsia" w:cs="宋体"/>
          <w:b/>
          <w:bCs/>
          <w:color w:val="auto"/>
          <w:sz w:val="24"/>
          <w:szCs w:val="24"/>
          <w:highlight w:val="none"/>
          <w:u w:val="single"/>
          <w:lang w:eastAsia="zh-CN"/>
        </w:rPr>
        <w:t xml:space="preserve">内穿衬衣</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内穿衬衣</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内穿衬衣</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内穿衬衣</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5</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春秋执勤服（文职款)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春秋执勤服(文职款)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春秋执勤服(文职款)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春秋执勤服(文职款)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6</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冬执勤服（文职款)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冬执勤服(文职款)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冬执勤服(文职款)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冬执勤服(文职款)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7</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反光背心</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反光背心</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反光背心</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反光背心</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8</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布面作训帽</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布面作训帽</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布面作训帽</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布面作训帽</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9</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单皮鞋</w:t>
      </w:r>
      <w:r>
        <w:rPr>
          <w:rFonts w:hint="eastAsia" w:ascii="宋体" w:hAnsi="宋体" w:eastAsia="宋体" w:cs="宋体"/>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单皮鞋</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单皮鞋</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单皮鞋</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w:t>
      </w:r>
      <w:r>
        <w:rPr>
          <w:rFonts w:hint="eastAsia" w:cs="宋体"/>
          <w:b/>
          <w:bCs/>
          <w:color w:val="auto"/>
          <w:spacing w:val="6"/>
          <w:sz w:val="24"/>
          <w:szCs w:val="24"/>
          <w:highlight w:val="none"/>
          <w:u w:val="single"/>
          <w:lang w:val="en-US" w:eastAsia="zh-CN"/>
        </w:rPr>
        <w:t xml:space="preserve">0</w:t>
      </w:r>
      <w:r>
        <w:rPr>
          <w:rFonts w:hint="eastAsia" w:ascii="宋体" w:hAnsi="宋体" w:eastAsia="宋体" w:cs="宋体"/>
          <w:b/>
          <w:bCs/>
          <w:color w:val="auto"/>
          <w:spacing w:val="6"/>
          <w:sz w:val="24"/>
          <w:szCs w:val="24"/>
          <w:highlight w:val="none"/>
          <w:u w:val="single"/>
          <w:lang w:val="en-US" w:eastAsia="zh-CN"/>
        </w:rPr>
        <w:t xml:space="preserve">.</w:t>
      </w:r>
      <w:r>
        <w:rPr>
          <w:rFonts w:hint="eastAsia" w:cs="宋体"/>
          <w:b/>
          <w:bCs/>
          <w:color w:val="auto"/>
          <w:sz w:val="24"/>
          <w:szCs w:val="24"/>
          <w:highlight w:val="none"/>
          <w:u w:val="single"/>
          <w:lang w:eastAsia="zh-CN"/>
        </w:rPr>
        <w:t xml:space="preserve">内腰带</w:t>
      </w:r>
      <w:r>
        <w:rPr>
          <w:rFonts w:hint="eastAsia" w:ascii="宋体" w:hAnsi="宋体" w:eastAsia="宋体" w:cs="宋体"/>
          <w:color w:val="auto"/>
          <w:spacing w:val="6"/>
          <w:sz w:val="24"/>
          <w:szCs w:val="24"/>
          <w:highlight w:val="none"/>
        </w:rPr>
        <w:t xml:space="preserve">，</w:t>
      </w:r>
      <w:r>
        <w:rPr>
          <w:rFonts w:hint="eastAsia" w:cs="宋体"/>
          <w:color w:val="auto"/>
          <w:spacing w:val="6"/>
          <w:sz w:val="24"/>
          <w:szCs w:val="24"/>
          <w:highlight w:val="none"/>
          <w:lang w:val="en-US" w:eastAsia="zh-CN"/>
        </w:rPr>
        <w:t xml:space="preserve">其中1.</w:t>
      </w:r>
      <w:r>
        <w:rPr>
          <w:rFonts w:hint="eastAsia" w:cs="宋体"/>
          <w:b/>
          <w:bCs/>
          <w:color w:val="auto"/>
          <w:sz w:val="24"/>
          <w:szCs w:val="24"/>
          <w:highlight w:val="none"/>
          <w:u w:val="single"/>
          <w:lang w:eastAsia="zh-CN"/>
        </w:rPr>
        <w:t xml:space="preserve">内腰带</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内腰带</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内腰带</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w:t>
      </w:r>
      <w:r>
        <w:rPr>
          <w:rFonts w:hint="eastAsia" w:cs="宋体"/>
          <w:b/>
          <w:bCs/>
          <w:color w:val="auto"/>
          <w:spacing w:val="6"/>
          <w:sz w:val="24"/>
          <w:szCs w:val="24"/>
          <w:highlight w:val="none"/>
          <w:u w:val="single"/>
          <w:lang w:val="en-US" w:eastAsia="zh-CN"/>
        </w:rPr>
        <w:t xml:space="preserve">1</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夏执勤服（勤务款)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夏执勤服(勤务款)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夏执勤服(勤务款)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夏执勤服(勤务款)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w:t>
      </w:r>
      <w:r>
        <w:rPr>
          <w:rFonts w:hint="eastAsia" w:cs="宋体"/>
          <w:b/>
          <w:bCs/>
          <w:color w:val="auto"/>
          <w:spacing w:val="6"/>
          <w:sz w:val="24"/>
          <w:szCs w:val="24"/>
          <w:highlight w:val="none"/>
          <w:u w:val="single"/>
          <w:lang w:val="en-US" w:eastAsia="zh-CN"/>
        </w:rPr>
        <w:t xml:space="preserve">2</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val="en-US" w:eastAsia="zh-CN" w:bidi="ar-SA"/>
        </w:rPr>
        <w:t xml:space="preserve">单裤（勤务款)，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单裤(勤务款)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单裤(勤务款)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单裤(勤务款)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w:t>
      </w:r>
      <w:r>
        <w:rPr>
          <w:rFonts w:hint="eastAsia" w:cs="宋体"/>
          <w:b/>
          <w:bCs/>
          <w:color w:val="auto"/>
          <w:spacing w:val="6"/>
          <w:sz w:val="24"/>
          <w:szCs w:val="24"/>
          <w:highlight w:val="none"/>
          <w:u w:val="single"/>
          <w:lang w:val="en-US" w:eastAsia="zh-CN"/>
        </w:rPr>
        <w:t xml:space="preserve">3</w:t>
      </w:r>
      <w:r>
        <w:rPr>
          <w:rFonts w:hint="eastAsia" w:ascii="宋体" w:hAnsi="宋体" w:eastAsia="宋体" w:cs="宋体"/>
          <w:b/>
          <w:bCs/>
          <w:color w:val="auto"/>
          <w:spacing w:val="6"/>
          <w:sz w:val="24"/>
          <w:szCs w:val="24"/>
          <w:highlight w:val="none"/>
          <w:u w:val="single"/>
          <w:lang w:val="en-US" w:eastAsia="zh-CN"/>
        </w:rPr>
        <w:t xml:space="preserve">.</w:t>
      </w:r>
      <w:r>
        <w:rPr>
          <w:rFonts w:hint="eastAsia" w:cs="宋体"/>
          <w:b/>
          <w:bCs/>
          <w:color w:val="auto"/>
          <w:sz w:val="24"/>
          <w:szCs w:val="24"/>
          <w:highlight w:val="none"/>
          <w:u w:val="single"/>
          <w:lang w:eastAsia="zh-CN"/>
        </w:rPr>
        <w:t xml:space="preserve">春秋执勤服（勤务款)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春秋执勤服(勤务款)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春秋执勤服(勤务款)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春秋执勤服(勤务款)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1"/>
        <w:ind w:left="0" w:right="0" w:firstLine="420"/>
        <w:keepLines w:val="0"/>
        <w:keepNext w:val="0"/>
        <w:spacing w:before="30" w:beforeAutospacing="0" w:after="30" w:afterAutospacing="0" w:line="560" w:lineRule="atLeast"/>
        <w:shd w:val="clear" w:color="auto" w:fill="ffffff"/>
        <w:widowControl/>
        <w:rPr>
          <w:rFonts w:hint="eastAsia" w:cs="宋体"/>
          <w:i w:val="0"/>
          <w:iCs w:val="0"/>
          <w:caps w:val="0"/>
          <w:small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w:t>
      </w:r>
      <w:r>
        <w:rPr>
          <w:rFonts w:hint="eastAsia" w:cs="宋体"/>
          <w:b/>
          <w:bCs/>
          <w:color w:val="auto"/>
          <w:spacing w:val="6"/>
          <w:sz w:val="24"/>
          <w:szCs w:val="24"/>
          <w:highlight w:val="none"/>
          <w:u w:val="single"/>
          <w:lang w:val="en-US" w:eastAsia="zh-CN"/>
        </w:rPr>
        <w:t xml:space="preserve">4</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pacing w:val="6"/>
          <w:sz w:val="24"/>
          <w:szCs w:val="24"/>
          <w:highlight w:val="none"/>
          <w:u w:val="single"/>
          <w:lang w:val="en-US" w:eastAsia="zh-CN"/>
        </w:rPr>
        <w:t xml:space="preserve">冬</w:t>
      </w:r>
      <w:r>
        <w:rPr>
          <w:rFonts w:hint="eastAsia" w:cs="宋体"/>
          <w:b/>
          <w:bCs/>
          <w:color w:val="auto"/>
          <w:sz w:val="24"/>
          <w:szCs w:val="24"/>
          <w:highlight w:val="none"/>
          <w:u w:val="single"/>
          <w:lang w:eastAsia="zh-CN"/>
        </w:rPr>
        <w:t xml:space="preserve">执勤服（勤务款)</w:t>
      </w:r>
      <w:r>
        <w:rPr>
          <w:rFonts w:hint="eastAsia" w:ascii="宋体" w:hAnsi="宋体" w:eastAsia="宋体" w:cs="宋体"/>
          <w:color w:val="auto"/>
          <w:spacing w:val="6"/>
          <w:sz w:val="24"/>
          <w:szCs w:val="24"/>
          <w:highlight w:val="none"/>
        </w:rPr>
        <w:t xml:space="preserve">，</w:t>
      </w:r>
      <w:r>
        <w:rPr>
          <w:rFonts w:hint="eastAsia" w:cs="宋体"/>
          <w:color w:val="auto"/>
          <w:spacing w:val="6"/>
          <w:sz w:val="24"/>
          <w:szCs w:val="24"/>
          <w:highlight w:val="none"/>
          <w:lang w:val="en-US" w:eastAsia="zh-CN"/>
        </w:rPr>
        <w:t xml:space="preserve">其中1.</w:t>
      </w:r>
      <w:r>
        <w:rPr>
          <w:rFonts w:hint="eastAsia" w:cs="宋体"/>
          <w:b/>
          <w:bCs/>
          <w:color w:val="auto"/>
          <w:sz w:val="24"/>
          <w:szCs w:val="24"/>
          <w:highlight w:val="none"/>
          <w:u w:val="single"/>
          <w:lang w:eastAsia="zh-CN"/>
        </w:rPr>
        <w:t xml:space="preserve">冬执勤服（勤务款)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冬执勤服(勤务款)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冬执勤服(勤务款)</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冬执勤服(勤务款)18</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rPr>
          <w:rFonts w:hint="eastAsia" w:cs="宋体"/>
          <w:i w:val="0"/>
          <w:iCs w:val="0"/>
          <w:caps w:val="0"/>
          <w:smallCaps w:val="0"/>
          <w:color w:val="auto"/>
          <w:spacing w:val="0"/>
          <w:sz w:val="24"/>
          <w:szCs w:val="24"/>
          <w:highlight w:val="none"/>
          <w:shd w:val="clear" w:color="auto" w:fill="ffffff"/>
          <w:vertAlign w:val="baseline"/>
          <w:lang w:eastAsia="zh-CN"/>
        </w:rPr>
        <w:t xml:space="preserve">；</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b/>
          <w:bCs/>
          <w:color w:val="auto"/>
          <w:spacing w:val="6"/>
          <w:sz w:val="24"/>
          <w:szCs w:val="24"/>
          <w:highlight w:val="none"/>
          <w:u w:val="single"/>
          <w:lang w:val="en-US" w:eastAsia="zh-CN"/>
        </w:rPr>
        <w:t xml:space="preserve">15</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作训鞋</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作训鞋</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作训鞋</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作训鞋</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b/>
          <w:bCs/>
          <w:color w:val="auto"/>
          <w:spacing w:val="6"/>
          <w:sz w:val="24"/>
          <w:szCs w:val="24"/>
          <w:highlight w:val="none"/>
          <w:u w:val="single"/>
          <w:lang w:val="en-US" w:eastAsia="zh-CN"/>
        </w:rPr>
        <w:t xml:space="preserve">16</w:t>
      </w:r>
      <w:r>
        <w:rPr>
          <w:rFonts w:hint="eastAsia" w:ascii="宋体" w:hAnsi="宋体" w:eastAsia="宋体" w:cs="宋体"/>
          <w:b/>
          <w:bCs/>
          <w:color w:val="auto"/>
          <w:spacing w:val="6"/>
          <w:sz w:val="24"/>
          <w:szCs w:val="24"/>
          <w:highlight w:val="none"/>
          <w:u w:val="single"/>
          <w:lang w:val="en-US" w:eastAsia="zh-CN"/>
        </w:rPr>
        <w:t xml:space="preserve">.</w:t>
      </w:r>
      <w:r>
        <w:rPr>
          <w:rFonts w:hint="eastAsia" w:cs="宋体"/>
          <w:b/>
          <w:bCs/>
          <w:color w:val="auto"/>
          <w:sz w:val="24"/>
          <w:szCs w:val="24"/>
          <w:highlight w:val="none"/>
          <w:u w:val="single"/>
          <w:lang w:eastAsia="zh-CN"/>
        </w:rPr>
        <w:t xml:space="preserve">执勤腰带</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执勤腰带</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执勤腰带</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执勤腰带</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b/>
          <w:bCs/>
          <w:color w:val="auto"/>
          <w:spacing w:val="6"/>
          <w:sz w:val="24"/>
          <w:szCs w:val="24"/>
          <w:highlight w:val="none"/>
          <w:u w:val="none"/>
          <w:lang w:val="en-US" w:eastAsia="zh-CN"/>
        </w:rPr>
        <w:t xml:space="preserve">17</w:t>
      </w:r>
      <w:r>
        <w:rPr>
          <w:rFonts w:hint="eastAsia" w:ascii="宋体" w:hAnsi="宋体" w:eastAsia="宋体" w:cs="宋体"/>
          <w:b/>
          <w:bCs/>
          <w:color w:val="auto"/>
          <w:spacing w:val="6"/>
          <w:sz w:val="24"/>
          <w:szCs w:val="24"/>
          <w:highlight w:val="none"/>
          <w:u w:val="none"/>
          <w:lang w:val="en-US" w:eastAsia="zh-CN"/>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Fonts w:hint="eastAsia" w:ascii="宋体" w:hAnsi="宋体" w:eastAsia="宋体" w:cs="宋体"/>
          <w:b/>
          <w:bCs/>
          <w:color w:val="auto"/>
          <w:spacing w:val="6"/>
          <w:sz w:val="24"/>
          <w:szCs w:val="24"/>
          <w:highlight w:val="none"/>
          <w:u w:val="none"/>
        </w:rPr>
        <w:t xml:space="preserve">，</w:t>
      </w:r>
      <w:r>
        <w:rPr>
          <w:rFonts w:hint="eastAsia" w:ascii="宋体" w:hAnsi="宋体" w:eastAsia="宋体" w:cs="宋体"/>
          <w:b/>
          <w:bCs/>
          <w:i w:val="0"/>
          <w:iCs w:val="0"/>
          <w:caps w:val="0"/>
          <w:smallCaps w:val="0"/>
          <w:color w:val="auto"/>
          <w:spacing w:val="0"/>
          <w:sz w:val="24"/>
          <w:szCs w:val="24"/>
          <w:highlight w:val="none"/>
          <w:u w:val="none"/>
          <w:shd w:val="clear" w:color="auto" w:fill="ffffff"/>
          <w:vertAlign w:val="baseline"/>
        </w:rPr>
        <w:t xml:space="preserve">生</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Style w:val="823"/>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的</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Style w:val="823"/>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3"/>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Style w:val="823"/>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b/>
          <w:bCs/>
          <w:color w:val="auto"/>
          <w:spacing w:val="6"/>
          <w:sz w:val="24"/>
          <w:szCs w:val="24"/>
          <w:highlight w:val="none"/>
          <w:u w:val="single"/>
          <w:lang w:val="en-US" w:eastAsia="zh-CN"/>
        </w:rPr>
        <w:t xml:space="preserve">18</w:t>
      </w:r>
      <w:r>
        <w:rPr>
          <w:rFonts w:hint="eastAsia" w:ascii="宋体" w:hAnsi="宋体" w:eastAsia="宋体" w:cs="宋体"/>
          <w:b/>
          <w:bCs/>
          <w:color w:val="auto"/>
          <w:spacing w:val="6"/>
          <w:sz w:val="24"/>
          <w:szCs w:val="24"/>
          <w:highlight w:val="none"/>
          <w:u w:val="single"/>
          <w:lang w:val="en-US" w:eastAsia="zh-CN"/>
        </w:rPr>
        <w:t xml:space="preserve">.</w:t>
      </w:r>
      <w:r>
        <w:rPr>
          <w:rFonts w:hint="eastAsia" w:ascii="宋体" w:hAnsi="宋体" w:eastAsia="宋体" w:cs="宋体"/>
          <w:b/>
          <w:bCs/>
          <w:i w:val="0"/>
          <w:iCs w:val="0"/>
          <w:color w:val="auto"/>
          <w:sz w:val="24"/>
          <w:szCs w:val="24"/>
          <w:highlight w:val="none"/>
          <w:u w:val="single"/>
          <w:lang w:val="en-US" w:eastAsia="zh-CN" w:bidi="ar"/>
        </w:rPr>
        <w:t xml:space="preserve">夏作训服</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夏作训服</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夏作训服</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夏作训服</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198"/>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19.交警春秋反光防护服（定制款），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交警春秋反光防护服（定制款）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交警春秋反光防护服（定制款）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交警春秋反光防护服（定制款）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198"/>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20.交警冬反光防护服（定制款），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交警冬反光防护服（定制款）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交警冬反光防护服（定制款））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交警冬反光防护服（定制款）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198"/>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21.特警春秋战训服（定制款），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特警春秋战训服（定制款）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特警春秋战训服（定制款）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特警春秋战训服（定制款）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198"/>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22.特警冬战训服（定制款），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特警冬战训服（定制款）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特警冬战训服（定制款）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特警冬战训服（定制款）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198"/>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23.特警训练服（T恤+长裤）（定制款），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特警训练服（T恤）（定制款）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特警训练服（T恤）（定制款）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特警训练服（T恤）（定制款）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198"/>
        <w:jc w:val="left"/>
        <w:spacing w:line="360" w:lineRule="auto"/>
        <w:rPr>
          <w:rFonts w:hint="eastAsia" w:ascii="宋体" w:hAnsi="宋体" w:eastAsia="宋体" w:cs="宋体"/>
          <w:i w:val="0"/>
          <w:iCs w:val="0"/>
          <w:caps w:val="0"/>
          <w:smallCaps w:val="0"/>
          <w:color w:val="auto"/>
          <w:spacing w:val="0"/>
          <w:sz w:val="24"/>
          <w:szCs w:val="24"/>
          <w:highlight w:val="none"/>
          <w:shd w:val="clear" w:color="auto" w:fill="ffffff"/>
          <w:vertAlign w:val="baseline"/>
        </w:rPr>
      </w:pPr>
      <w:r>
        <w:rPr>
          <w:rFonts w:hint="eastAsia" w:ascii="宋体" w:hAnsi="宋体" w:cs="宋体"/>
          <w:b/>
          <w:bCs/>
          <w:i w:val="0"/>
          <w:iCs w:val="0"/>
          <w:color w:val="auto"/>
          <w:sz w:val="24"/>
          <w:szCs w:val="24"/>
          <w:highlight w:val="none"/>
          <w:u w:val="single"/>
          <w:lang w:val="en-US" w:eastAsia="zh-CN" w:bidi="ar"/>
        </w:rPr>
        <w:t xml:space="preserve">24.作训鞋（定制款），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作训鞋（定制款）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作训鞋（定制款）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作训鞋（定制款）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198"/>
        <w:jc w:val="left"/>
        <w:spacing w:line="360" w:lineRule="auto"/>
        <w:rPr>
          <w:rFonts w:hint="default" w:ascii="宋体" w:hAnsi="宋体" w:eastAsia="宋体" w:cs="宋体"/>
          <w:i w:val="0"/>
          <w:iCs w:val="0"/>
          <w:caps w:val="0"/>
          <w:smallCaps w:val="0"/>
          <w:color w:val="auto"/>
          <w:spacing w:val="0"/>
          <w:sz w:val="24"/>
          <w:szCs w:val="24"/>
          <w:highlight w:val="none"/>
          <w:shd w:val="clear" w:color="auto" w:fill="ffffff"/>
          <w:vertAlign w:val="baseline"/>
          <w:lang w:val="en-US" w:eastAsia="zh-CN"/>
        </w:rPr>
      </w:pPr>
      <w:r>
        <w:rPr>
          <w:rFonts w:hint="eastAsia" w:ascii="宋体" w:hAnsi="宋体" w:cs="宋体"/>
          <w:b/>
          <w:bCs/>
          <w:i w:val="0"/>
          <w:iCs w:val="0"/>
          <w:color w:val="auto"/>
          <w:sz w:val="24"/>
          <w:szCs w:val="24"/>
          <w:highlight w:val="none"/>
          <w:u w:val="single"/>
          <w:lang w:val="en-US" w:eastAsia="zh-CN" w:bidi="ar"/>
        </w:rPr>
        <w:t xml:space="preserve">25.领带，</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领带</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领带</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领带</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3"/>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3"/>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rPr>
      </w:r>
      <w:r/>
    </w:p>
    <w:p>
      <w:pPr>
        <w:pStyle w:val="81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11"/>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 公司（单位）名称（盖章）：　        </w:t>
      </w:r>
      <w:r/>
    </w:p>
    <w:p>
      <w:pPr>
        <w:pStyle w:val="811"/>
        <w:ind w:left="0" w:right="0" w:firstLine="0"/>
        <w:jc w:val="right"/>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日期：　     年　  月　  日  </w:t>
      </w:r>
      <w:r>
        <w:rPr>
          <w:rFonts w:hint="eastAsia" w:ascii="仿宋" w:hAnsi="仿宋" w:eastAsia="仿宋" w:cs="仿宋"/>
          <w:i w:val="0"/>
          <w:iCs w:val="0"/>
          <w:caps w:val="0"/>
          <w:smallCaps w:val="0"/>
          <w:color w:val="auto"/>
          <w:spacing w:val="0"/>
          <w:sz w:val="24"/>
          <w:szCs w:val="24"/>
          <w:highlight w:val="none"/>
          <w:shd w:val="clear" w:color="auto" w:fill="ffffff"/>
          <w:vertAlign w:val="baseline"/>
        </w:rPr>
        <w:t xml:space="preserve">  </w:t>
      </w: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     </w:t>
      </w:r>
      <w:r/>
    </w:p>
    <w:p>
      <w:pPr>
        <w:pStyle w:val="811"/>
        <w:ind w:left="0" w:right="0" w:firstLine="0"/>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__________________</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1.产品如有型号，请在“产品名称”栏一并填写。</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2.生产厂名与厂址应与生产厂营业执照载明的相关信息保持一致。</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3.该产品的中国境内生产的组件成本占比相关要求实施前，“规定比例”栏可不填，下同。</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4.该产品的关键组件要求实施前，“关键组件”栏可不填，下同。</w:t>
      </w:r>
      <w:r/>
    </w:p>
    <w:p>
      <w:pPr>
        <w:pStyle w:val="811"/>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5.该产品的关键工序要求实施前，“关键工序”栏可不填，下同。</w:t>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）按招标文件要求投标人所能提供的其他文件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告供应商书</w:t>
      </w:r>
      <w:r/>
    </w:p>
    <w:p>
      <w:pPr>
        <w:rPr>
          <w:rFonts w:ascii="宋体" w:hAnsi="宋体" w:cs="宋体"/>
          <w:color w:val="auto"/>
          <w:sz w:val="44"/>
          <w:szCs w:val="44"/>
          <w:highlight w:val="none"/>
        </w:rPr>
      </w:pPr>
      <w:r>
        <w:rPr>
          <w:rFonts w:hint="eastAsia" w:ascii="宋体" w:hAnsi="宋体" w:cs="宋体"/>
          <w:color w:val="auto"/>
          <w:sz w:val="32"/>
          <w:szCs w:val="32"/>
          <w:highlight w:val="none"/>
        </w:rPr>
        <w:t xml:space="preserve">中标（成交）供应商：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ascii="宋体" w:hAnsi="宋体" w:cs="宋体"/>
          <w:color w:val="auto"/>
          <w:sz w:val="32"/>
          <w:szCs w:val="32"/>
          <w:highlight w:val="none"/>
        </w:rPr>
      </w:pPr>
      <w:r>
        <w:rPr>
          <w:rFonts w:ascii="宋体" w:hAnsi="宋体" w:cs="宋体"/>
          <w:color w:val="auto"/>
          <w:sz w:val="32"/>
          <w:szCs w:val="32"/>
          <w:highlight w:val="none"/>
        </w:rPr>
      </w:r>
      <w:r/>
    </w:p>
    <w:p>
      <w:pPr>
        <w:ind w:right="160" w:firstLine="640"/>
        <w:jc w:val="right"/>
        <w:rPr>
          <w:rFonts w:ascii="宋体" w:hAnsi="宋体" w:cs="宋体"/>
          <w:color w:val="auto"/>
          <w:sz w:val="32"/>
          <w:szCs w:val="32"/>
          <w:highlight w:val="none"/>
        </w:rPr>
      </w:pPr>
      <w:r>
        <w:rPr>
          <w:rFonts w:hint="eastAsia" w:ascii="宋体" w:hAnsi="宋体" w:cs="宋体"/>
          <w:color w:val="auto"/>
          <w:sz w:val="32"/>
          <w:szCs w:val="32"/>
          <w:highlight w:val="none"/>
        </w:rPr>
        <w:t xml:space="preserve">镇江市财政局</w:t>
      </w:r>
      <w:r/>
    </w:p>
    <w:p>
      <w:pPr>
        <w:rPr>
          <w:rFonts w:ascii="宋体" w:hAnsi="宋体" w:cs="宋体"/>
          <w:color w:val="auto"/>
          <w:highlight w:val="none"/>
        </w:rPr>
      </w:pPr>
      <w:r>
        <w:rPr>
          <w:rFonts w:ascii="宋体" w:hAnsi="宋体" w:cs="宋体"/>
          <w:color w:val="auto"/>
          <w:highlight w:val="none"/>
        </w:rPr>
      </w:r>
      <w:r/>
    </w:p>
    <w:sectPr>
      <w:footerReference w:type="first" r:id="rId13"/>
      <w:footnotePr/>
      <w:endnotePr/>
      <w:type w:val="nextPage"/>
      <w:pgSz w:w="11906" w:h="16838" w:orient="portrait"/>
      <w:pgMar w:top="1440" w:right="1274" w:bottom="1134" w:left="127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Helvetica Neue">
    <w:panose1 w:val="020B0503020202020204"/>
  </w:font>
  <w:font w:name="微软雅黑">
    <w:panose1 w:val="020B0503020204020204"/>
  </w:font>
  <w:font w:name="Calibri">
    <w:panose1 w:val="020F0502020204030204"/>
  </w:font>
  <w:font w:name="仿宋">
    <w:panose1 w:val="02010609060101010101"/>
  </w:font>
  <w:font w:name="等线 Light">
    <w:panose1 w:val="02010600030101010101"/>
  </w:font>
  <w:font w:name="等线">
    <w:panose1 w:val="02010600030101010101"/>
  </w:font>
  <w:font w:name="幼圆">
    <w:panose1 w:val="02010509060101010101"/>
  </w:font>
  <w:font w:name="黑体">
    <w:panose1 w:val="02010609060101010101"/>
  </w:font>
  <w:font w:name="仿宋_GB2312">
    <w:panose1 w:val="02010609060101010101"/>
  </w:font>
  <w:font w:name="Verdana">
    <w:panose1 w:val="020B0604030504040204"/>
  </w:font>
  <w:font w:name="Taipei">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w:rPr>
        <w:rStyle w:val="821"/>
      </w:rPr>
      <w:fldChar w:fldCharType="begin"/>
    </w:r>
    <w:r>
      <w:rPr>
        <w:rStyle w:val="821"/>
      </w:rPr>
      <w:instrText xml:space="preserve"> PAGE </w:instrText>
    </w:r>
    <w:r>
      <w:fldChar w:fldCharType="separate"/>
    </w:r>
    <w:r>
      <w:rPr>
        <w:rStyle w:val="821"/>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w:rPr>
        <w:rStyle w:val="821"/>
      </w:rPr>
      <w:fldChar w:fldCharType="begin"/>
    </w:r>
    <w:r>
      <w:rPr>
        <w:rStyle w:val="821"/>
      </w:rPr>
      <w:instrText xml:space="preserve"> PAGE </w:instrText>
    </w:r>
    <w:r>
      <w:fldChar w:fldCharType="separate"/>
    </w:r>
    <w:r>
      <w:rPr>
        <w:rStyle w:val="82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both"/>
      <w:tabs>
        <w:tab w:val="left" w:pos="2134" w:leader="none"/>
        <w:tab w:val="clear" w:pos="4153" w:leader="none"/>
      </w:tabs>
      <w:rPr>
        <w:rFonts w:hint="eastAsia" w:eastAsia="宋体"/>
        <w:lang w:eastAsia="zh-CN"/>
      </w:rPr>
      <w:pBdr>
        <w:bottom w:val="none" w:color="auto" w:sz="0" w:space="0"/>
      </w:pBdr>
    </w:pP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1">
    <w:name w:val="Heading 1"/>
    <w:basedOn w:val="740"/>
    <w:next w:val="740"/>
    <w:uiPriority w:val="0"/>
    <w:qFormat/>
    <w:pPr>
      <w:ind w:left="420" w:hanging="420"/>
      <w:keepLines/>
      <w:keepNext/>
      <w:spacing w:before="340" w:after="330" w:line="578" w:lineRule="atLeast"/>
      <w:widowControl w:val="off"/>
      <w:outlineLvl w:val="0"/>
    </w:pPr>
    <w:rPr>
      <w:b/>
      <w:bCs/>
      <w:sz w:val="44"/>
      <w:szCs w:val="44"/>
    </w:rPr>
  </w:style>
  <w:style w:type="paragraph" w:styleId="742">
    <w:name w:val="Heading 2"/>
    <w:basedOn w:val="740"/>
    <w:next w:val="740"/>
    <w:uiPriority w:val="0"/>
    <w:qFormat/>
    <w:pPr>
      <w:keepLines/>
      <w:keepNext/>
      <w:spacing w:before="260" w:after="260" w:line="416" w:lineRule="atLeast"/>
      <w:widowControl w:val="off"/>
      <w:outlineLvl w:val="1"/>
    </w:pPr>
    <w:rPr>
      <w:rFonts w:ascii="Arial" w:hAnsi="Arial" w:eastAsia="黑体"/>
      <w:b/>
      <w:sz w:val="32"/>
      <w:szCs w:val="20"/>
    </w:rPr>
  </w:style>
  <w:style w:type="paragraph" w:styleId="743">
    <w:name w:val="Heading 3"/>
    <w:basedOn w:val="740"/>
    <w:next w:val="740"/>
    <w:uiPriority w:val="0"/>
    <w:qFormat/>
    <w:pPr>
      <w:keepLines/>
      <w:keepNext/>
      <w:spacing w:before="260" w:after="260" w:line="416" w:lineRule="atLeast"/>
      <w:widowControl w:val="off"/>
      <w:outlineLvl w:val="2"/>
    </w:pPr>
    <w:rPr>
      <w:b/>
      <w:sz w:val="32"/>
      <w:szCs w:val="20"/>
    </w:rPr>
  </w:style>
  <w:style w:type="paragraph" w:styleId="744">
    <w:name w:val="Heading 4"/>
    <w:basedOn w:val="740"/>
    <w:next w:val="740"/>
    <w:uiPriority w:val="0"/>
    <w:qFormat/>
    <w:pPr>
      <w:keepLines/>
      <w:keepNext/>
      <w:spacing w:before="280" w:after="290" w:line="376" w:lineRule="atLeast"/>
      <w:widowControl w:val="off"/>
      <w:outlineLvl w:val="3"/>
    </w:pPr>
    <w:rPr>
      <w:rFonts w:ascii="等线 Light" w:hAnsi="等线 Light" w:eastAsia="黑体" w:cs="Arial"/>
      <w:b/>
      <w:bCs/>
      <w:sz w:val="28"/>
      <w:szCs w:val="28"/>
    </w:rPr>
  </w:style>
  <w:style w:type="paragraph" w:styleId="745">
    <w:name w:val="Heading 5"/>
    <w:basedOn w:val="740"/>
    <w:next w:val="740"/>
    <w:uiPriority w:val="0"/>
    <w:qFormat/>
    <w:pPr>
      <w:keepLines/>
      <w:keepNext/>
      <w:spacing w:before="280" w:after="290" w:line="376" w:lineRule="atLeast"/>
      <w:widowControl w:val="off"/>
      <w:outlineLvl w:val="4"/>
    </w:pPr>
    <w:rPr>
      <w:b/>
      <w:sz w:val="28"/>
      <w:szCs w:val="20"/>
    </w:rPr>
  </w:style>
  <w:style w:type="paragraph" w:styleId="746">
    <w:name w:val="Heading 6"/>
    <w:basedOn w:val="740"/>
    <w:next w:val="740"/>
    <w:uiPriority w:val="0"/>
    <w:qFormat/>
    <w:pPr>
      <w:keepLines/>
      <w:keepNext/>
      <w:spacing w:before="240" w:after="64" w:line="320" w:lineRule="atLeast"/>
      <w:widowControl w:val="off"/>
      <w:outlineLvl w:val="5"/>
    </w:pPr>
    <w:rPr>
      <w:rFonts w:ascii="Arial" w:hAnsi="Arial" w:eastAsia="黑体"/>
      <w:b/>
      <w:sz w:val="24"/>
      <w:szCs w:val="20"/>
    </w:rPr>
  </w:style>
  <w:style w:type="paragraph" w:styleId="747">
    <w:name w:val="Heading 7"/>
    <w:basedOn w:val="740"/>
    <w:next w:val="740"/>
    <w:uiPriority w:val="0"/>
    <w:qFormat/>
    <w:pPr>
      <w:keepLines/>
      <w:keepNext/>
      <w:spacing w:before="240" w:after="64" w:line="320" w:lineRule="atLeast"/>
      <w:widowControl w:val="off"/>
      <w:outlineLvl w:val="6"/>
    </w:pPr>
    <w:rPr>
      <w:b/>
      <w:sz w:val="24"/>
      <w:szCs w:val="20"/>
    </w:rPr>
  </w:style>
  <w:style w:type="paragraph" w:styleId="748">
    <w:name w:val="Heading 8"/>
    <w:basedOn w:val="740"/>
    <w:next w:val="740"/>
    <w:uiPriority w:val="0"/>
    <w:qFormat/>
    <w:pPr>
      <w:keepLines/>
      <w:keepNext/>
      <w:spacing w:before="240" w:after="64" w:line="320" w:lineRule="atLeast"/>
      <w:widowControl w:val="off"/>
      <w:outlineLvl w:val="7"/>
    </w:pPr>
    <w:rPr>
      <w:rFonts w:ascii="Arial" w:hAnsi="Arial" w:eastAsia="黑体"/>
      <w:sz w:val="24"/>
      <w:szCs w:val="20"/>
    </w:rPr>
  </w:style>
  <w:style w:type="paragraph" w:styleId="749">
    <w:name w:val="Heading 9"/>
    <w:basedOn w:val="740"/>
    <w:next w:val="740"/>
    <w:uiPriority w:val="0"/>
    <w:qFormat/>
    <w:pPr>
      <w:keepLines/>
      <w:keepNext/>
      <w:spacing w:before="240" w:after="64" w:line="320" w:lineRule="atLeast"/>
      <w:widowControl w:val="off"/>
      <w:outlineLvl w:val="8"/>
    </w:pPr>
    <w:rPr>
      <w:rFonts w:ascii="Arial" w:hAnsi="Arial" w:eastAsia="黑体"/>
      <w:szCs w:val="20"/>
    </w:rPr>
  </w:style>
  <w:style w:type="character" w:styleId="750" w:default="1">
    <w:name w:val="Default Paragraph Font"/>
    <w:uiPriority w:val="0"/>
    <w:qFormat/>
  </w:style>
  <w:style w:type="table" w:styleId="751" w:default="1">
    <w:name w:val="Normal Table"/>
    <w:uiPriority w:val="0"/>
    <w:semiHidden/>
    <w:qFormat/>
    <w:tblPr>
      <w:tblCellMar>
        <w:left w:w="108" w:type="dxa"/>
        <w:top w:w="0" w:type="dxa"/>
        <w:right w:w="108" w:type="dxa"/>
        <w:bottom w:w="0" w:type="dxa"/>
      </w:tblCellMar>
    </w:tblPr>
  </w:style>
  <w:style w:type="paragraph" w:styleId="752">
    <w:name w:val="List 3"/>
    <w:basedOn w:val="740"/>
    <w:uiPriority w:val="0"/>
    <w:qFormat/>
    <w:pPr>
      <w:ind w:left="100" w:hanging="200"/>
    </w:pPr>
    <w:rPr>
      <w:szCs w:val="20"/>
    </w:rPr>
  </w:style>
  <w:style w:type="paragraph" w:styleId="753">
    <w:name w:val="toc 7"/>
    <w:basedOn w:val="740"/>
    <w:next w:val="740"/>
    <w:uiPriority w:val="0"/>
    <w:qFormat/>
    <w:pPr>
      <w:ind w:left="1701"/>
      <w:spacing w:after="57"/>
    </w:pPr>
  </w:style>
  <w:style w:type="paragraph" w:styleId="754">
    <w:name w:val="List Number 2"/>
    <w:basedOn w:val="740"/>
    <w:uiPriority w:val="0"/>
    <w:qFormat/>
    <w:pPr>
      <w:ind w:left="425" w:hanging="425"/>
      <w:spacing w:line="300" w:lineRule="auto"/>
      <w:tabs>
        <w:tab w:val="left" w:pos="425" w:leader="none"/>
        <w:tab w:val="left" w:pos="567" w:leader="none"/>
      </w:tabs>
    </w:pPr>
    <w:rPr>
      <w:sz w:val="28"/>
      <w:szCs w:val="20"/>
    </w:rPr>
  </w:style>
  <w:style w:type="paragraph" w:styleId="755">
    <w:name w:val="Note Heading"/>
    <w:basedOn w:val="740"/>
    <w:next w:val="740"/>
    <w:uiPriority w:val="0"/>
    <w:qFormat/>
    <w:pPr>
      <w:jc w:val="center"/>
    </w:pPr>
    <w:rPr>
      <w:rFonts w:ascii="等线" w:hAnsi="等线" w:cs="Arial"/>
    </w:rPr>
  </w:style>
  <w:style w:type="paragraph" w:styleId="756">
    <w:name w:val="index 8"/>
    <w:basedOn w:val="740"/>
    <w:next w:val="740"/>
    <w:uiPriority w:val="0"/>
    <w:qFormat/>
    <w:pPr>
      <w:ind w:left="1680" w:hanging="210"/>
      <w:jc w:val="left"/>
    </w:pPr>
    <w:rPr>
      <w:rFonts w:ascii="Calibri" w:hAnsi="Calibri"/>
      <w:sz w:val="20"/>
      <w:szCs w:val="20"/>
    </w:rPr>
  </w:style>
  <w:style w:type="paragraph" w:styleId="757">
    <w:name w:val="List Number"/>
    <w:basedOn w:val="758"/>
    <w:uiPriority w:val="0"/>
    <w:qFormat/>
    <w:pPr>
      <w:ind w:left="720" w:right="720" w:hanging="360"/>
      <w:spacing w:before="120" w:after="240" w:line="240" w:lineRule="atLeast"/>
      <w:widowControl/>
    </w:pPr>
    <w:rPr>
      <w:rFonts w:ascii="宋体" w:hAnsi="Garamond"/>
      <w:spacing w:val="-5"/>
      <w:sz w:val="24"/>
      <w:szCs w:val="20"/>
    </w:rPr>
  </w:style>
  <w:style w:type="paragraph" w:styleId="758">
    <w:name w:val="List"/>
    <w:basedOn w:val="740"/>
    <w:uiPriority w:val="0"/>
    <w:qFormat/>
    <w:pPr>
      <w:ind w:left="200" w:hanging="200"/>
    </w:pPr>
  </w:style>
  <w:style w:type="paragraph" w:styleId="759">
    <w:name w:val="Normal Indent"/>
    <w:basedOn w:val="740"/>
    <w:next w:val="740"/>
    <w:uiPriority w:val="0"/>
    <w:qFormat/>
    <w:pPr>
      <w:ind w:firstLine="420"/>
    </w:pPr>
  </w:style>
  <w:style w:type="paragraph" w:styleId="760">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index 5"/>
    <w:basedOn w:val="740"/>
    <w:next w:val="740"/>
    <w:uiPriority w:val="0"/>
    <w:qFormat/>
    <w:pPr>
      <w:ind w:left="1050" w:hanging="210"/>
      <w:jc w:val="left"/>
    </w:pPr>
    <w:rPr>
      <w:rFonts w:ascii="Calibri" w:hAnsi="Calibri"/>
      <w:sz w:val="20"/>
      <w:szCs w:val="20"/>
    </w:rPr>
  </w:style>
  <w:style w:type="paragraph" w:styleId="762">
    <w:name w:val="List Bullet"/>
    <w:basedOn w:val="740"/>
    <w:uiPriority w:val="0"/>
    <w:qFormat/>
    <w:pPr>
      <w:contextualSpacing/>
      <w:ind w:left="1236" w:hanging="1236"/>
      <w:tabs>
        <w:tab w:val="left" w:pos="360" w:leader="none"/>
      </w:tabs>
    </w:pPr>
    <w:rPr>
      <w:rFonts w:ascii="Calibri" w:hAnsi="Calibri"/>
      <w:szCs w:val="22"/>
    </w:rPr>
  </w:style>
  <w:style w:type="paragraph" w:styleId="763">
    <w:name w:val="Document Map"/>
    <w:basedOn w:val="740"/>
    <w:uiPriority w:val="0"/>
    <w:qFormat/>
    <w:rPr>
      <w:rFonts w:ascii="宋体" w:hAnsi="等线" w:cs="Arial"/>
      <w:sz w:val="18"/>
      <w:szCs w:val="18"/>
    </w:rPr>
  </w:style>
  <w:style w:type="paragraph" w:styleId="764">
    <w:name w:val="annotation text"/>
    <w:basedOn w:val="740"/>
    <w:uiPriority w:val="0"/>
    <w:qFormat/>
    <w:pPr>
      <w:jc w:val="left"/>
    </w:pPr>
    <w:rPr>
      <w:rFonts w:cs="Arial"/>
    </w:rPr>
  </w:style>
  <w:style w:type="paragraph" w:styleId="765">
    <w:name w:val="index 6"/>
    <w:basedOn w:val="740"/>
    <w:next w:val="740"/>
    <w:uiPriority w:val="0"/>
    <w:qFormat/>
    <w:pPr>
      <w:ind w:left="1260" w:hanging="210"/>
      <w:jc w:val="left"/>
    </w:pPr>
    <w:rPr>
      <w:rFonts w:ascii="Calibri" w:hAnsi="Calibri"/>
      <w:sz w:val="20"/>
      <w:szCs w:val="20"/>
    </w:rPr>
  </w:style>
  <w:style w:type="paragraph" w:styleId="766">
    <w:name w:val="Salutation"/>
    <w:basedOn w:val="740"/>
    <w:next w:val="740"/>
    <w:uiPriority w:val="0"/>
    <w:qFormat/>
    <w:pPr>
      <w:ind w:firstLine="560"/>
      <w:spacing w:line="500" w:lineRule="exact"/>
    </w:pPr>
    <w:rPr>
      <w:rFonts w:ascii="Arial" w:hAnsi="Arial" w:eastAsia="方正仿宋_GBK" w:cs="Arial"/>
      <w:szCs w:val="22"/>
    </w:rPr>
  </w:style>
  <w:style w:type="paragraph" w:styleId="767">
    <w:name w:val="Body Text 3"/>
    <w:basedOn w:val="740"/>
    <w:uiPriority w:val="0"/>
    <w:qFormat/>
    <w:rPr>
      <w:rFonts w:ascii="仿宋_GB2312" w:hAnsi="Arial" w:eastAsia="仿宋_GB2312" w:cs="Arial"/>
      <w:sz w:val="32"/>
      <w:szCs w:val="22"/>
    </w:rPr>
  </w:style>
  <w:style w:type="paragraph" w:styleId="768">
    <w:name w:val="List Bullet 3"/>
    <w:basedOn w:val="740"/>
    <w:uiPriority w:val="0"/>
    <w:qFormat/>
    <w:pPr>
      <w:contextualSpacing/>
      <w:ind w:left="1236" w:hanging="1236"/>
      <w:tabs>
        <w:tab w:val="left" w:pos="1200" w:leader="none"/>
      </w:tabs>
    </w:pPr>
  </w:style>
  <w:style w:type="paragraph" w:styleId="769">
    <w:name w:val="Body Text"/>
    <w:basedOn w:val="740"/>
    <w:next w:val="744"/>
    <w:uiPriority w:val="0"/>
    <w:qFormat/>
    <w:rPr>
      <w:rFonts w:ascii="楷体_GB2312" w:hAnsi="Arial" w:eastAsia="楷体_GB2312" w:cs="Arial"/>
      <w:sz w:val="28"/>
      <w:szCs w:val="22"/>
    </w:rPr>
  </w:style>
  <w:style w:type="paragraph" w:styleId="770">
    <w:name w:val="Body Text Indent"/>
    <w:basedOn w:val="740"/>
    <w:uiPriority w:val="0"/>
    <w:qFormat/>
    <w:pPr>
      <w:ind w:firstLine="645"/>
    </w:pPr>
    <w:rPr>
      <w:rFonts w:ascii="楷体_GB2312" w:hAnsi="等线" w:eastAsia="楷体_GB2312" w:cs="Arial"/>
      <w:sz w:val="32"/>
      <w:szCs w:val="22"/>
    </w:rPr>
  </w:style>
  <w:style w:type="paragraph" w:styleId="771">
    <w:name w:val="List Number 3"/>
    <w:basedOn w:val="740"/>
    <w:uiPriority w:val="0"/>
    <w:qFormat/>
    <w:pPr>
      <w:ind w:left="720" w:hanging="720"/>
      <w:tabs>
        <w:tab w:val="left" w:pos="1200" w:leader="none"/>
      </w:tabs>
    </w:pPr>
  </w:style>
  <w:style w:type="paragraph" w:styleId="772">
    <w:name w:val="List 2"/>
    <w:basedOn w:val="740"/>
    <w:uiPriority w:val="0"/>
    <w:qFormat/>
    <w:pPr>
      <w:ind w:left="100" w:hanging="200"/>
      <w:spacing w:line="500" w:lineRule="exact"/>
    </w:pPr>
    <w:rPr>
      <w:rFonts w:ascii="Arial" w:hAnsi="Arial" w:eastAsia="仿宋" w:cs="Arial"/>
      <w:sz w:val="28"/>
    </w:rPr>
  </w:style>
  <w:style w:type="paragraph" w:styleId="773">
    <w:name w:val="List Continue"/>
    <w:basedOn w:val="740"/>
    <w:uiPriority w:val="0"/>
    <w:qFormat/>
    <w:pPr>
      <w:ind w:left="420"/>
      <w:spacing w:after="120"/>
    </w:pPr>
    <w:rPr>
      <w:szCs w:val="20"/>
    </w:rPr>
  </w:style>
  <w:style w:type="paragraph" w:styleId="774">
    <w:name w:val="Block Text"/>
    <w:basedOn w:val="740"/>
    <w:uiPriority w:val="0"/>
    <w:qFormat/>
    <w:pPr>
      <w:ind w:left="630" w:right="630"/>
      <w:jc w:val="center"/>
    </w:pPr>
    <w:rPr>
      <w:rFonts w:ascii="宋体"/>
      <w:b/>
      <w:sz w:val="32"/>
    </w:rPr>
  </w:style>
  <w:style w:type="paragraph" w:styleId="775">
    <w:name w:val="List Bullet 2"/>
    <w:basedOn w:val="740"/>
    <w:uiPriority w:val="0"/>
    <w:qFormat/>
    <w:pPr>
      <w:ind w:left="1236" w:hanging="1236"/>
      <w:tabs>
        <w:tab w:val="left" w:pos="780" w:leader="none"/>
      </w:tabs>
    </w:pPr>
  </w:style>
  <w:style w:type="paragraph" w:styleId="776">
    <w:name w:val="HTML Address"/>
    <w:basedOn w:val="740"/>
    <w:uiPriority w:val="0"/>
    <w:qFormat/>
    <w:rPr>
      <w:rFonts w:ascii="等线" w:hAnsi="等线" w:cs="Arial"/>
      <w:i/>
      <w:iCs/>
    </w:rPr>
  </w:style>
  <w:style w:type="paragraph" w:styleId="777">
    <w:name w:val="index 4"/>
    <w:basedOn w:val="740"/>
    <w:next w:val="740"/>
    <w:uiPriority w:val="0"/>
    <w:qFormat/>
    <w:pPr>
      <w:ind w:left="600"/>
    </w:pPr>
  </w:style>
  <w:style w:type="paragraph" w:styleId="778">
    <w:name w:val="toc 5"/>
    <w:basedOn w:val="740"/>
    <w:next w:val="740"/>
    <w:uiPriority w:val="0"/>
    <w:qFormat/>
    <w:pPr>
      <w:ind w:left="1134"/>
      <w:spacing w:after="57"/>
    </w:pPr>
  </w:style>
  <w:style w:type="paragraph" w:styleId="779">
    <w:name w:val="toc 3"/>
    <w:basedOn w:val="740"/>
    <w:next w:val="740"/>
    <w:uiPriority w:val="0"/>
    <w:qFormat/>
    <w:pPr>
      <w:ind w:left="840"/>
    </w:pPr>
  </w:style>
  <w:style w:type="paragraph" w:styleId="780">
    <w:name w:val="Plain Text"/>
    <w:basedOn w:val="740"/>
    <w:uiPriority w:val="0"/>
    <w:qFormat/>
    <w:rPr>
      <w:rFonts w:ascii="宋体" w:hAnsi="Courier New" w:cs="Courier New"/>
      <w:szCs w:val="21"/>
    </w:rPr>
  </w:style>
  <w:style w:type="paragraph" w:styleId="781">
    <w:name w:val="List Bullet 5"/>
    <w:basedOn w:val="740"/>
    <w:uiPriority w:val="0"/>
    <w:qFormat/>
    <w:pPr>
      <w:spacing w:line="312" w:lineRule="atLeast"/>
    </w:pPr>
    <w:rPr>
      <w:szCs w:val="20"/>
    </w:rPr>
  </w:style>
  <w:style w:type="paragraph" w:styleId="782">
    <w:name w:val="toc 8"/>
    <w:basedOn w:val="740"/>
    <w:next w:val="740"/>
    <w:uiPriority w:val="0"/>
    <w:qFormat/>
    <w:pPr>
      <w:ind w:left="1984"/>
      <w:spacing w:after="57"/>
    </w:pPr>
  </w:style>
  <w:style w:type="paragraph" w:styleId="783">
    <w:name w:val="index 3"/>
    <w:basedOn w:val="740"/>
    <w:next w:val="740"/>
    <w:uiPriority w:val="0"/>
    <w:qFormat/>
    <w:pPr>
      <w:ind w:left="630" w:hanging="210"/>
      <w:jc w:val="left"/>
    </w:pPr>
    <w:rPr>
      <w:rFonts w:ascii="Calibri" w:hAnsi="Calibri"/>
      <w:sz w:val="20"/>
      <w:szCs w:val="20"/>
    </w:rPr>
  </w:style>
  <w:style w:type="paragraph" w:styleId="784">
    <w:name w:val="Date"/>
    <w:basedOn w:val="740"/>
    <w:next w:val="740"/>
    <w:uiPriority w:val="0"/>
    <w:qFormat/>
    <w:pPr>
      <w:ind w:left="100"/>
    </w:pPr>
    <w:rPr>
      <w:rFonts w:ascii="仿宋_GB2312" w:hAnsi="等线" w:eastAsia="仿宋_GB2312" w:cs="Arial"/>
      <w:b/>
      <w:sz w:val="36"/>
    </w:rPr>
  </w:style>
  <w:style w:type="paragraph" w:styleId="785">
    <w:name w:val="Body Text Indent 2"/>
    <w:basedOn w:val="740"/>
    <w:uiPriority w:val="0"/>
    <w:qFormat/>
    <w:pPr>
      <w:ind w:firstLine="560"/>
      <w:spacing w:line="520" w:lineRule="exact"/>
    </w:pPr>
    <w:rPr>
      <w:rFonts w:ascii="楷体_GB2312" w:hAnsi="等线" w:eastAsia="楷体_GB2312" w:cs="Arial"/>
      <w:sz w:val="28"/>
      <w:szCs w:val="28"/>
    </w:rPr>
  </w:style>
  <w:style w:type="paragraph" w:styleId="786">
    <w:name w:val="endnote text"/>
    <w:basedOn w:val="740"/>
    <w:uiPriority w:val="0"/>
    <w:qFormat/>
    <w:pPr>
      <w:jc w:val="left"/>
    </w:pPr>
    <w:rPr>
      <w:rFonts w:ascii="等线" w:hAnsi="等线" w:cs="Arial"/>
      <w:lang w:val="zh-CN"/>
    </w:rPr>
  </w:style>
  <w:style w:type="paragraph" w:styleId="787">
    <w:name w:val="List Continue 5"/>
    <w:basedOn w:val="740"/>
    <w:uiPriority w:val="0"/>
    <w:qFormat/>
    <w:pPr>
      <w:ind w:left="2100"/>
      <w:spacing w:after="120"/>
    </w:pPr>
    <w:rPr>
      <w:szCs w:val="20"/>
    </w:rPr>
  </w:style>
  <w:style w:type="paragraph" w:styleId="788">
    <w:name w:val="Balloon Text"/>
    <w:basedOn w:val="740"/>
    <w:uiPriority w:val="0"/>
    <w:qFormat/>
    <w:rPr>
      <w:rFonts w:ascii="等线" w:hAnsi="等线" w:cs="Arial"/>
      <w:sz w:val="18"/>
      <w:szCs w:val="18"/>
    </w:rPr>
  </w:style>
  <w:style w:type="paragraph" w:styleId="789">
    <w:name w:val="Footer"/>
    <w:basedOn w:val="740"/>
    <w:uiPriority w:val="0"/>
    <w:qFormat/>
    <w:pPr>
      <w:jc w:val="left"/>
      <w:tabs>
        <w:tab w:val="center" w:pos="4153" w:leader="none"/>
        <w:tab w:val="right" w:pos="8306" w:leader="none"/>
      </w:tabs>
    </w:pPr>
    <w:rPr>
      <w:sz w:val="18"/>
      <w:szCs w:val="18"/>
    </w:rPr>
  </w:style>
  <w:style w:type="paragraph" w:styleId="790">
    <w:name w:val="envelope return"/>
    <w:basedOn w:val="740"/>
    <w:uiPriority w:val="0"/>
    <w:qFormat/>
    <w:rPr>
      <w:rFonts w:ascii="Arial" w:hAnsi="Arial" w:eastAsia="宋体" w:cs="Arial"/>
      <w:szCs w:val="22"/>
    </w:rPr>
  </w:style>
  <w:style w:type="paragraph" w:styleId="791">
    <w:name w:val="Header"/>
    <w:basedOn w:val="740"/>
    <w:uiPriority w:val="0"/>
    <w:qFormat/>
    <w:pPr>
      <w:jc w:val="center"/>
      <w:tabs>
        <w:tab w:val="center" w:pos="4153" w:leader="none"/>
        <w:tab w:val="right" w:pos="8306" w:leader="none"/>
      </w:tabs>
      <w:pBdr>
        <w:bottom w:val="single" w:color="auto" w:sz="6" w:space="1"/>
      </w:pBdr>
    </w:pPr>
    <w:rPr>
      <w:sz w:val="18"/>
      <w:szCs w:val="18"/>
    </w:rPr>
  </w:style>
  <w:style w:type="paragraph" w:styleId="792">
    <w:name w:val="toc 1"/>
    <w:basedOn w:val="740"/>
    <w:next w:val="740"/>
    <w:uiPriority w:val="0"/>
    <w:qFormat/>
  </w:style>
  <w:style w:type="paragraph" w:styleId="793">
    <w:name w:val="List Continue 4"/>
    <w:basedOn w:val="740"/>
    <w:uiPriority w:val="0"/>
    <w:qFormat/>
    <w:pPr>
      <w:ind w:left="1680"/>
      <w:spacing w:after="120"/>
    </w:pPr>
    <w:rPr>
      <w:szCs w:val="20"/>
    </w:rPr>
  </w:style>
  <w:style w:type="paragraph" w:styleId="794">
    <w:name w:val="toc 4"/>
    <w:basedOn w:val="740"/>
    <w:next w:val="740"/>
    <w:uiPriority w:val="0"/>
    <w:qFormat/>
    <w:pPr>
      <w:ind w:left="850"/>
      <w:spacing w:after="57"/>
    </w:pPr>
  </w:style>
  <w:style w:type="paragraph" w:styleId="795">
    <w:name w:val="index heading"/>
    <w:basedOn w:val="740"/>
    <w:next w:val="796"/>
    <w:uiPriority w:val="0"/>
    <w:qFormat/>
    <w:pPr>
      <w:spacing w:line="300" w:lineRule="auto"/>
    </w:pPr>
    <w:rPr>
      <w:rFonts w:eastAsia="楷体_GB2312"/>
      <w:sz w:val="24"/>
    </w:rPr>
  </w:style>
  <w:style w:type="paragraph" w:styleId="796">
    <w:name w:val="index 1"/>
    <w:basedOn w:val="740"/>
    <w:next w:val="740"/>
    <w:uiPriority w:val="0"/>
    <w:qFormat/>
  </w:style>
  <w:style w:type="paragraph" w:styleId="797">
    <w:name w:val="Subtitle"/>
    <w:basedOn w:val="740"/>
    <w:next w:val="740"/>
    <w:uiPriority w:val="0"/>
    <w:qFormat/>
    <w:pPr>
      <w:jc w:val="center"/>
      <w:spacing w:before="240" w:after="60" w:line="312" w:lineRule="auto"/>
      <w:outlineLvl w:val="1"/>
    </w:pPr>
    <w:rPr>
      <w:rFonts w:ascii="等线" w:hAnsi="等线" w:cs="Arial"/>
      <w:b/>
      <w:bCs/>
      <w:sz w:val="32"/>
      <w:szCs w:val="32"/>
    </w:rPr>
  </w:style>
  <w:style w:type="paragraph" w:styleId="798">
    <w:name w:val="footnote text"/>
    <w:basedOn w:val="740"/>
    <w:uiPriority w:val="0"/>
    <w:qFormat/>
    <w:pPr>
      <w:jc w:val="left"/>
    </w:pPr>
    <w:rPr>
      <w:rFonts w:ascii="Calibri" w:hAnsi="Calibri" w:cs="Arial"/>
      <w:sz w:val="18"/>
      <w:szCs w:val="18"/>
    </w:rPr>
  </w:style>
  <w:style w:type="paragraph" w:styleId="799">
    <w:name w:val="toc 6"/>
    <w:basedOn w:val="740"/>
    <w:next w:val="740"/>
    <w:uiPriority w:val="0"/>
    <w:qFormat/>
    <w:pPr>
      <w:ind w:left="1417"/>
      <w:spacing w:after="57"/>
    </w:pPr>
  </w:style>
  <w:style w:type="paragraph" w:styleId="800">
    <w:name w:val="List 5"/>
    <w:basedOn w:val="740"/>
    <w:uiPriority w:val="0"/>
    <w:qFormat/>
    <w:pPr>
      <w:ind w:left="100" w:hanging="200"/>
    </w:pPr>
    <w:rPr>
      <w:szCs w:val="20"/>
    </w:rPr>
  </w:style>
  <w:style w:type="paragraph" w:styleId="801">
    <w:name w:val="Body Text Indent 3"/>
    <w:basedOn w:val="740"/>
    <w:uiPriority w:val="0"/>
    <w:qFormat/>
    <w:pPr>
      <w:ind w:left="520" w:firstLine="425"/>
      <w:jc w:val="center"/>
    </w:pPr>
    <w:rPr>
      <w:rFonts w:ascii="方正行楷简体" w:hAnsi="Arial" w:eastAsia="方正行楷简体" w:cs="Arial"/>
      <w:sz w:val="36"/>
      <w:szCs w:val="22"/>
    </w:rPr>
  </w:style>
  <w:style w:type="paragraph" w:styleId="802">
    <w:name w:val="index 7"/>
    <w:basedOn w:val="740"/>
    <w:next w:val="740"/>
    <w:uiPriority w:val="0"/>
    <w:qFormat/>
    <w:pPr>
      <w:ind w:left="1470" w:hanging="210"/>
      <w:jc w:val="left"/>
    </w:pPr>
    <w:rPr>
      <w:rFonts w:ascii="Calibri" w:hAnsi="Calibri"/>
      <w:sz w:val="20"/>
      <w:szCs w:val="20"/>
    </w:rPr>
  </w:style>
  <w:style w:type="paragraph" w:styleId="803">
    <w:name w:val="index 9"/>
    <w:basedOn w:val="740"/>
    <w:next w:val="740"/>
    <w:uiPriority w:val="0"/>
    <w:qFormat/>
    <w:pPr>
      <w:ind w:left="1890" w:hanging="210"/>
      <w:jc w:val="left"/>
    </w:pPr>
    <w:rPr>
      <w:rFonts w:ascii="Calibri" w:hAnsi="Calibri"/>
      <w:sz w:val="20"/>
      <w:szCs w:val="20"/>
    </w:rPr>
  </w:style>
  <w:style w:type="paragraph" w:styleId="804">
    <w:name w:val="table of figures"/>
    <w:basedOn w:val="740"/>
    <w:next w:val="740"/>
    <w:uiPriority w:val="0"/>
    <w:qFormat/>
    <w:pPr>
      <w:ind w:left="420" w:hanging="420"/>
      <w:jc w:val="left"/>
      <w:spacing w:line="500" w:lineRule="exact"/>
    </w:pPr>
    <w:rPr>
      <w:rFonts w:ascii="Calibri" w:hAnsi="Calibri" w:eastAsia="仿宋"/>
      <w:smallCaps/>
      <w:sz w:val="20"/>
      <w:szCs w:val="20"/>
    </w:rPr>
  </w:style>
  <w:style w:type="paragraph" w:styleId="805">
    <w:name w:val="toc 2"/>
    <w:basedOn w:val="740"/>
    <w:next w:val="740"/>
    <w:uiPriority w:val="0"/>
    <w:qFormat/>
    <w:pPr>
      <w:ind w:left="420"/>
    </w:pPr>
  </w:style>
  <w:style w:type="paragraph" w:styleId="806">
    <w:name w:val="toc 9"/>
    <w:basedOn w:val="740"/>
    <w:next w:val="740"/>
    <w:uiPriority w:val="0"/>
    <w:qFormat/>
    <w:pPr>
      <w:ind w:left="3360"/>
    </w:pPr>
  </w:style>
  <w:style w:type="paragraph" w:styleId="807">
    <w:name w:val="Body Text 2"/>
    <w:basedOn w:val="740"/>
    <w:uiPriority w:val="0"/>
    <w:qFormat/>
    <w:pPr>
      <w:spacing w:after="120" w:line="480" w:lineRule="auto"/>
    </w:pPr>
    <w:rPr>
      <w:rFonts w:ascii="等线" w:hAnsi="等线" w:cs="Arial"/>
    </w:rPr>
  </w:style>
  <w:style w:type="paragraph" w:styleId="808">
    <w:name w:val="List 4"/>
    <w:basedOn w:val="740"/>
    <w:uiPriority w:val="0"/>
    <w:qFormat/>
    <w:pPr>
      <w:ind w:left="100" w:hanging="200"/>
    </w:pPr>
    <w:rPr>
      <w:szCs w:val="20"/>
    </w:rPr>
  </w:style>
  <w:style w:type="paragraph" w:styleId="809">
    <w:name w:val="List Continue 2"/>
    <w:basedOn w:val="740"/>
    <w:uiPriority w:val="0"/>
    <w:qFormat/>
    <w:pPr>
      <w:ind w:left="840"/>
      <w:spacing w:after="120"/>
    </w:pPr>
    <w:rPr>
      <w:szCs w:val="20"/>
    </w:rPr>
  </w:style>
  <w:style w:type="paragraph" w:styleId="810">
    <w:name w:val="HTML Preformatted"/>
    <w:basedOn w:val="740"/>
    <w:uiPriority w:val="0"/>
    <w:qFormat/>
    <w:rPr>
      <w:rFonts w:ascii="Courier New" w:hAnsi="Courier New" w:cs="Courier New"/>
      <w:szCs w:val="22"/>
    </w:rPr>
  </w:style>
  <w:style w:type="paragraph" w:styleId="811">
    <w:name w:val="Normal (Web)"/>
    <w:basedOn w:val="740"/>
    <w:uiPriority w:val="0"/>
    <w:qFormat/>
    <w:pPr>
      <w:jc w:val="left"/>
      <w:spacing w:before="100" w:beforeAutospacing="1" w:after="100" w:afterAutospacing="1"/>
      <w:widowControl/>
    </w:pPr>
    <w:rPr>
      <w:rFonts w:ascii="宋体" w:hAnsi="宋体" w:cs="宋体"/>
      <w:color w:val="000000"/>
      <w:sz w:val="24"/>
    </w:rPr>
  </w:style>
  <w:style w:type="paragraph" w:styleId="812">
    <w:name w:val="List Continue 3"/>
    <w:basedOn w:val="740"/>
    <w:uiPriority w:val="0"/>
    <w:qFormat/>
    <w:pPr>
      <w:ind w:left="1260"/>
      <w:spacing w:after="120"/>
    </w:pPr>
    <w:rPr>
      <w:szCs w:val="20"/>
    </w:rPr>
  </w:style>
  <w:style w:type="paragraph" w:styleId="813">
    <w:name w:val="index 2"/>
    <w:basedOn w:val="740"/>
    <w:next w:val="740"/>
    <w:uiPriority w:val="0"/>
    <w:qFormat/>
    <w:pPr>
      <w:ind w:left="420" w:hanging="210"/>
      <w:jc w:val="left"/>
    </w:pPr>
    <w:rPr>
      <w:rFonts w:ascii="Calibri" w:hAnsi="Calibri"/>
      <w:sz w:val="20"/>
      <w:szCs w:val="20"/>
    </w:rPr>
  </w:style>
  <w:style w:type="paragraph" w:styleId="814">
    <w:name w:val="Title"/>
    <w:basedOn w:val="740"/>
    <w:next w:val="740"/>
    <w:uiPriority w:val="0"/>
    <w:qFormat/>
    <w:pPr>
      <w:jc w:val="center"/>
      <w:spacing w:before="240" w:after="60"/>
      <w:outlineLvl w:val="0"/>
    </w:pPr>
    <w:rPr>
      <w:rFonts w:ascii="Cambria" w:hAnsi="Cambria" w:cs="Arial"/>
      <w:b/>
      <w:bCs/>
      <w:sz w:val="32"/>
      <w:szCs w:val="32"/>
    </w:rPr>
  </w:style>
  <w:style w:type="paragraph" w:styleId="815">
    <w:name w:val="annotation subject"/>
    <w:basedOn w:val="764"/>
    <w:next w:val="764"/>
    <w:uiPriority w:val="0"/>
    <w:qFormat/>
    <w:rPr>
      <w:b/>
      <w:bCs/>
    </w:rPr>
  </w:style>
  <w:style w:type="paragraph" w:styleId="816">
    <w:name w:val="Body Text First Indent"/>
    <w:basedOn w:val="769"/>
    <w:uiPriority w:val="0"/>
    <w:qFormat/>
    <w:pPr>
      <w:ind w:firstLine="420"/>
      <w:spacing w:after="120"/>
    </w:pPr>
    <w:rPr>
      <w:rFonts w:ascii="Arial" w:hAnsi="Arial" w:eastAsia="宋体"/>
      <w:sz w:val="21"/>
      <w:szCs w:val="21"/>
    </w:rPr>
  </w:style>
  <w:style w:type="paragraph" w:styleId="817">
    <w:name w:val="Body Text First Indent 2"/>
    <w:basedOn w:val="770"/>
    <w:next w:val="740"/>
    <w:uiPriority w:val="0"/>
    <w:qFormat/>
    <w:pPr>
      <w:ind w:firstLine="200"/>
      <w:spacing w:after="120"/>
    </w:pPr>
    <w:rPr>
      <w:rFonts w:ascii="宋体" w:eastAsia="宋体"/>
      <w:sz w:val="24"/>
      <w:szCs w:val="24"/>
    </w:rPr>
  </w:style>
  <w:style w:type="table" w:styleId="818">
    <w:name w:val="Table Grid"/>
    <w:basedOn w:val="75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Strong"/>
    <w:uiPriority w:val="0"/>
    <w:qFormat/>
    <w:rPr>
      <w:b/>
      <w:bCs/>
    </w:rPr>
  </w:style>
  <w:style w:type="character" w:styleId="820">
    <w:name w:val="endnote reference"/>
    <w:uiPriority w:val="0"/>
    <w:qFormat/>
    <w:rPr>
      <w:vertAlign w:val="superscript"/>
    </w:rPr>
  </w:style>
  <w:style w:type="character" w:styleId="821">
    <w:name w:val="page number"/>
    <w:basedOn w:val="750"/>
    <w:uiPriority w:val="0"/>
    <w:qFormat/>
  </w:style>
  <w:style w:type="character" w:styleId="822">
    <w:name w:val="FollowedHyperlink"/>
    <w:basedOn w:val="750"/>
    <w:uiPriority w:val="0"/>
    <w:qFormat/>
    <w:rPr>
      <w:color w:val="954f72"/>
      <w:u w:val="single"/>
    </w:rPr>
  </w:style>
  <w:style w:type="character" w:styleId="823">
    <w:name w:val="Emphasis"/>
    <w:uiPriority w:val="0"/>
    <w:qFormat/>
    <w:rPr>
      <w:color w:val="cc0000"/>
    </w:rPr>
  </w:style>
  <w:style w:type="character" w:styleId="824">
    <w:name w:val="HTML Definition"/>
    <w:basedOn w:val="750"/>
    <w:uiPriority w:val="0"/>
    <w:qFormat/>
  </w:style>
  <w:style w:type="character" w:styleId="825">
    <w:name w:val="HTML Typewriter"/>
    <w:uiPriority w:val="0"/>
    <w:qFormat/>
    <w:rPr>
      <w:rFonts w:ascii="Courier New" w:hAnsi="Courier New" w:eastAsia="Courier New" w:cs="Courier New"/>
      <w:sz w:val="24"/>
      <w:szCs w:val="24"/>
    </w:rPr>
  </w:style>
  <w:style w:type="character" w:styleId="826">
    <w:name w:val="HTML Acronym"/>
    <w:basedOn w:val="750"/>
    <w:uiPriority w:val="0"/>
    <w:qFormat/>
  </w:style>
  <w:style w:type="character" w:styleId="827">
    <w:name w:val="HTML Variable"/>
    <w:basedOn w:val="750"/>
    <w:uiPriority w:val="0"/>
    <w:qFormat/>
  </w:style>
  <w:style w:type="character" w:styleId="828">
    <w:name w:val="Hyperlink"/>
    <w:basedOn w:val="750"/>
    <w:uiPriority w:val="0"/>
    <w:qFormat/>
    <w:rPr>
      <w:color w:val="0000ff"/>
      <w:u w:val="none"/>
    </w:rPr>
  </w:style>
  <w:style w:type="character" w:styleId="829">
    <w:name w:val="HTML Code"/>
    <w:uiPriority w:val="0"/>
    <w:qFormat/>
    <w:rPr>
      <w:rFonts w:ascii="Courier New" w:hAnsi="Courier New" w:eastAsia="Courier New" w:cs="Courier New"/>
      <w:sz w:val="24"/>
      <w:szCs w:val="24"/>
    </w:rPr>
  </w:style>
  <w:style w:type="character" w:styleId="830">
    <w:name w:val="annotation reference"/>
    <w:uiPriority w:val="0"/>
    <w:qFormat/>
    <w:rPr>
      <w:sz w:val="21"/>
      <w:szCs w:val="21"/>
    </w:rPr>
  </w:style>
  <w:style w:type="character" w:styleId="831">
    <w:name w:val="HTML Cite"/>
    <w:basedOn w:val="750"/>
    <w:uiPriority w:val="0"/>
    <w:qFormat/>
  </w:style>
  <w:style w:type="character" w:styleId="832">
    <w:name w:val="footnote reference"/>
    <w:uiPriority w:val="0"/>
    <w:qFormat/>
    <w:rPr>
      <w:vertAlign w:val="superscript"/>
    </w:rPr>
  </w:style>
  <w:style w:type="character" w:styleId="833">
    <w:name w:val="HTML Keyboard"/>
    <w:uiPriority w:val="0"/>
    <w:qFormat/>
    <w:rPr>
      <w:rFonts w:ascii="Courier New" w:hAnsi="Courier New" w:eastAsia="Courier New" w:cs="Courier New"/>
      <w:sz w:val="24"/>
      <w:szCs w:val="24"/>
    </w:rPr>
  </w:style>
  <w:style w:type="character" w:styleId="834">
    <w:name w:val="HTML Sample"/>
    <w:uiPriority w:val="0"/>
    <w:qFormat/>
    <w:rPr>
      <w:rFonts w:ascii="Courier New" w:hAnsi="Courier New" w:eastAsia="Courier New" w:cs="Courier New"/>
    </w:rPr>
  </w:style>
  <w:style w:type="character" w:styleId="835" w:customStyle="1">
    <w:name w:val="Heading 1 Char"/>
    <w:basedOn w:val="750"/>
    <w:uiPriority w:val="9"/>
    <w:qFormat/>
    <w:rPr>
      <w:rFonts w:ascii="Arial" w:hAnsi="Arial" w:eastAsia="Arial" w:cs="Arial"/>
      <w:sz w:val="40"/>
      <w:szCs w:val="40"/>
    </w:rPr>
  </w:style>
  <w:style w:type="character" w:styleId="836" w:customStyle="1">
    <w:name w:val="Heading 2 Char"/>
    <w:basedOn w:val="750"/>
    <w:uiPriority w:val="9"/>
    <w:qFormat/>
    <w:rPr>
      <w:rFonts w:ascii="Arial" w:hAnsi="Arial" w:eastAsia="Arial" w:cs="Arial"/>
      <w:sz w:val="34"/>
    </w:rPr>
  </w:style>
  <w:style w:type="character" w:styleId="837" w:customStyle="1">
    <w:name w:val="Heading 3 Char"/>
    <w:basedOn w:val="750"/>
    <w:uiPriority w:val="9"/>
    <w:qFormat/>
    <w:rPr>
      <w:rFonts w:ascii="Arial" w:hAnsi="Arial" w:eastAsia="Arial" w:cs="Arial"/>
      <w:sz w:val="30"/>
      <w:szCs w:val="30"/>
    </w:rPr>
  </w:style>
  <w:style w:type="character" w:styleId="838" w:customStyle="1">
    <w:name w:val="Heading 4 Char"/>
    <w:basedOn w:val="750"/>
    <w:uiPriority w:val="9"/>
    <w:qFormat/>
    <w:rPr>
      <w:rFonts w:ascii="Arial" w:hAnsi="Arial" w:eastAsia="Arial" w:cs="Arial"/>
      <w:b/>
      <w:bCs/>
      <w:sz w:val="26"/>
      <w:szCs w:val="26"/>
    </w:rPr>
  </w:style>
  <w:style w:type="character" w:styleId="839" w:customStyle="1">
    <w:name w:val="Heading 5 Char"/>
    <w:basedOn w:val="750"/>
    <w:uiPriority w:val="9"/>
    <w:qFormat/>
    <w:rPr>
      <w:rFonts w:ascii="Arial" w:hAnsi="Arial" w:eastAsia="Arial" w:cs="Arial"/>
      <w:b/>
      <w:bCs/>
      <w:sz w:val="24"/>
      <w:szCs w:val="24"/>
    </w:rPr>
  </w:style>
  <w:style w:type="character" w:styleId="840" w:customStyle="1">
    <w:name w:val="Heading 6 Char"/>
    <w:basedOn w:val="750"/>
    <w:uiPriority w:val="9"/>
    <w:qFormat/>
    <w:rPr>
      <w:rFonts w:ascii="Arial" w:hAnsi="Arial" w:eastAsia="Arial" w:cs="Arial"/>
      <w:b/>
      <w:bCs/>
      <w:sz w:val="22"/>
      <w:szCs w:val="22"/>
    </w:rPr>
  </w:style>
  <w:style w:type="character" w:styleId="841" w:customStyle="1">
    <w:name w:val="Heading 7 Char"/>
    <w:basedOn w:val="750"/>
    <w:uiPriority w:val="9"/>
    <w:qFormat/>
    <w:rPr>
      <w:rFonts w:ascii="Arial" w:hAnsi="Arial" w:eastAsia="Arial" w:cs="Arial"/>
      <w:b/>
      <w:bCs/>
      <w:i/>
      <w:iCs/>
      <w:sz w:val="22"/>
      <w:szCs w:val="22"/>
    </w:rPr>
  </w:style>
  <w:style w:type="character" w:styleId="842" w:customStyle="1">
    <w:name w:val="Heading 8 Char"/>
    <w:basedOn w:val="750"/>
    <w:uiPriority w:val="9"/>
    <w:qFormat/>
    <w:rPr>
      <w:rFonts w:ascii="Arial" w:hAnsi="Arial" w:eastAsia="Arial" w:cs="Arial"/>
      <w:i/>
      <w:iCs/>
      <w:sz w:val="22"/>
      <w:szCs w:val="22"/>
    </w:rPr>
  </w:style>
  <w:style w:type="character" w:styleId="843" w:customStyle="1">
    <w:name w:val="Heading 9 Char"/>
    <w:basedOn w:val="750"/>
    <w:uiPriority w:val="9"/>
    <w:qFormat/>
    <w:rPr>
      <w:rFonts w:ascii="Arial" w:hAnsi="Arial" w:eastAsia="Arial" w:cs="Arial"/>
      <w:i/>
      <w:iCs/>
      <w:sz w:val="21"/>
      <w:szCs w:val="21"/>
    </w:rPr>
  </w:style>
  <w:style w:type="character" w:styleId="844" w:customStyle="1">
    <w:name w:val="Title Char"/>
    <w:basedOn w:val="750"/>
    <w:uiPriority w:val="10"/>
    <w:qFormat/>
    <w:rPr>
      <w:sz w:val="48"/>
      <w:szCs w:val="48"/>
    </w:rPr>
  </w:style>
  <w:style w:type="character" w:styleId="845" w:customStyle="1">
    <w:name w:val="Quote Char"/>
    <w:uiPriority w:val="29"/>
    <w:qFormat/>
    <w:rPr>
      <w:i/>
    </w:rPr>
  </w:style>
  <w:style w:type="character" w:styleId="846" w:customStyle="1">
    <w:name w:val="Intense Quote Char"/>
    <w:uiPriority w:val="30"/>
    <w:qFormat/>
    <w:rPr>
      <w:i/>
    </w:rPr>
  </w:style>
  <w:style w:type="character" w:styleId="847" w:customStyle="1">
    <w:name w:val="Header Char"/>
    <w:basedOn w:val="750"/>
    <w:uiPriority w:val="99"/>
    <w:qFormat/>
  </w:style>
  <w:style w:type="character" w:styleId="848" w:customStyle="1">
    <w:name w:val="Footer Char"/>
    <w:basedOn w:val="750"/>
    <w:uiPriority w:val="99"/>
    <w:qFormat/>
  </w:style>
  <w:style w:type="table" w:styleId="849" w:customStyle="1">
    <w:name w:val="Table Grid Light"/>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0"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basedOn w:val="75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basedOn w:val="75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basedOn w:val="75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basedOn w:val="75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basedOn w:val="75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basedOn w:val="75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basedOn w:val="75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basedOn w:val="75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basedOn w:val="75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basedOn w:val="75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basedOn w:val="75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basedOn w:val="75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basedOn w:val="75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basedOn w:val="75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basedOn w:val="75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basedOn w:val="75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basedOn w:val="75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basedOn w:val="75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basedOn w:val="75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basedOn w:val="75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basedOn w:val="75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basedOn w:val="75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basedOn w:val="75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basedOn w:val="75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Grid Table 5 Dark"/>
    <w:basedOn w:val="75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84" w:customStyle="1">
    <w:name w:val="Grid Table 5 Dark- Accent 1"/>
    <w:basedOn w:val="75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885" w:customStyle="1">
    <w:name w:val="Grid Table 5 Dark - Accent 2"/>
    <w:basedOn w:val="75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886" w:customStyle="1">
    <w:name w:val="Grid Table 5 Dark - Accent 3"/>
    <w:basedOn w:val="75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887" w:customStyle="1">
    <w:name w:val="Grid Table 5 Dark- Accent 4"/>
    <w:basedOn w:val="75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888" w:customStyle="1">
    <w:name w:val="Grid Table 5 Dark - Accent 5"/>
    <w:basedOn w:val="75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889" w:customStyle="1">
    <w:name w:val="Grid Table 5 Dark - Accent 6"/>
    <w:basedOn w:val="75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890"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6 Colorful - Accent 1"/>
    <w:basedOn w:val="75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2" w:customStyle="1">
    <w:name w:val="Grid Table 6 Colorful - Accent 2"/>
    <w:basedOn w:val="75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3" w:customStyle="1">
    <w:name w:val="Grid Table 6 Colorful - Accent 3"/>
    <w:basedOn w:val="75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4" w:customStyle="1">
    <w:name w:val="Grid Table 6 Colorful - Accent 4"/>
    <w:basedOn w:val="75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5" w:customStyle="1">
    <w:name w:val="Grid Table 6 Colorful - Accent 5"/>
    <w:basedOn w:val="75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Grid Table 6 Colorful - Accent 6"/>
    <w:basedOn w:val="75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basedOn w:val="75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basedOn w:val="75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basedOn w:val="75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basedOn w:val="75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basedOn w:val="75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basedOn w:val="75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basedOn w:val="75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basedOn w:val="75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basedOn w:val="75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basedOn w:val="75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basedOn w:val="75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basedOn w:val="75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basedOn w:val="75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basedOn w:val="75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4" w:customStyle="1">
    <w:name w:val="List Table 2 - Accent 3"/>
    <w:basedOn w:val="75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basedOn w:val="75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basedOn w:val="75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basedOn w:val="75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basedOn w:val="75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basedOn w:val="75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1" w:customStyle="1">
    <w:name w:val="List Table 3 - Accent 3"/>
    <w:basedOn w:val="75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2" w:customStyle="1">
    <w:name w:val="List Table 3 - Accent 4"/>
    <w:basedOn w:val="75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basedOn w:val="75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basedOn w:val="75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basedOn w:val="75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basedOn w:val="75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basedOn w:val="75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basedOn w:val="75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basedOn w:val="75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basedOn w:val="75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33" w:customStyle="1">
    <w:name w:val="List Table 5 Dark - Accent 1"/>
    <w:basedOn w:val="75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34" w:customStyle="1">
    <w:name w:val="List Table 5 Dark - Accent 2"/>
    <w:basedOn w:val="75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1Vert">
      <w:tcPr>
        <w:shd w:val="clear" w:color="d99795" w:themeColor="accent2" w:themeTint="97" w:fill="d99795" w:themeFill="accent2" w:themeFillTint="97"/>
        <w:tcBorders>
          <w:left w:val="single" w:color="CCE8CF" w:themeColor="light1" w:sz="4" w:space="0"/>
          <w:right w:val="single" w:color="CCE8CF" w:themeColor="light1" w:sz="4" w:space="0"/>
        </w:tcBorders>
      </w:tcPr>
    </w:tblStylePr>
    <w:tblStylePr w:type="band2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CE8CF" w:themeColor="light1" w:sz="12" w:space="0"/>
        </w:tcBorders>
      </w:tcPr>
    </w:tblStylePr>
    <w:tblStylePr w:type="lastCol">
      <w:tcPr>
        <w:tcBorders>
          <w:left w:val="single" w:color="CCE8CF" w:themeColor="light1" w:sz="4" w:space="0"/>
          <w:right w:val="single" w:color="D9979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35" w:customStyle="1">
    <w:name w:val="List Table 5 Dark - Accent 3"/>
    <w:basedOn w:val="75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1Vert">
      <w:tcPr>
        <w:shd w:val="clear" w:color="c3d69c" w:themeColor="accent3" w:themeTint="98" w:fill="c3d69c" w:themeFill="accent3" w:themeFillTint="98"/>
        <w:tcBorders>
          <w:left w:val="single" w:color="CCE8CF" w:themeColor="light1" w:sz="4" w:space="0"/>
          <w:right w:val="single" w:color="CCE8CF" w:themeColor="light1" w:sz="4" w:space="0"/>
        </w:tcBorders>
      </w:tcPr>
    </w:tblStylePr>
    <w:tblStylePr w:type="band2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CE8CF" w:themeColor="light1" w:sz="12" w:space="0"/>
        </w:tcBorders>
      </w:tcPr>
    </w:tblStylePr>
    <w:tblStylePr w:type="lastCol">
      <w:tcPr>
        <w:tcBorders>
          <w:left w:val="single" w:color="CCE8CF" w:themeColor="light1" w:sz="4" w:space="0"/>
          <w:right w:val="single" w:color="C3D69C"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36" w:customStyle="1">
    <w:name w:val="List Table 5 Dark - Accent 4"/>
    <w:basedOn w:val="75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37" w:customStyle="1">
    <w:name w:val="List Table 5 Dark - Accent 5"/>
    <w:basedOn w:val="75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38" w:customStyle="1">
    <w:name w:val="List Table 5 Dark - Accent 6"/>
    <w:basedOn w:val="75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39"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6 Colorful - Accent 1"/>
    <w:basedOn w:val="75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1" w:customStyle="1">
    <w:name w:val="List Table 6 Colorful - Accent 2"/>
    <w:basedOn w:val="75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2" w:customStyle="1">
    <w:name w:val="List Table 6 Colorful - Accent 3"/>
    <w:basedOn w:val="75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3" w:customStyle="1">
    <w:name w:val="List Table 6 Colorful - Accent 4"/>
    <w:basedOn w:val="75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4" w:customStyle="1">
    <w:name w:val="List Table 6 Colorful - Accent 5"/>
    <w:basedOn w:val="75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5" w:customStyle="1">
    <w:name w:val="List Table 6 Colorful - Accent 6"/>
    <w:basedOn w:val="75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6"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basedOn w:val="75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basedOn w:val="75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basedOn w:val="75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basedOn w:val="75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basedOn w:val="75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basedOn w:val="75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Lined - Accent 2"/>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Lined - Accent 3"/>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Lined - Accent 4"/>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basedOn w:val="7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basedOn w:val="75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Bordered &amp; Lined - Accent 2"/>
    <w:basedOn w:val="75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Bordered &amp; Lined - Accent 3"/>
    <w:basedOn w:val="75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Bordered &amp; Lined - Accent 4"/>
    <w:basedOn w:val="75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basedOn w:val="75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basedOn w:val="75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basedOn w:val="7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basedOn w:val="75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basedOn w:val="75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0" w:customStyle="1">
    <w:name w:val="Bordered - Accent 3"/>
    <w:basedOn w:val="75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1" w:customStyle="1">
    <w:name w:val="Bordered - Accent 4"/>
    <w:basedOn w:val="75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basedOn w:val="75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basedOn w:val="75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74" w:customStyle="1">
    <w:name w:val="TOC Heading"/>
    <w:uiPriority w:val="39"/>
    <w:unhideWhenUsed/>
    <w:qFormat/>
    <w:rPr>
      <w:rFonts w:hint="default" w:ascii="Times New Roman" w:hAnsi="Times New Roman" w:eastAsia="宋体" w:cs="Times New Roman"/>
    </w:rPr>
  </w:style>
  <w:style w:type="paragraph" w:styleId="975" w:customStyle="1">
    <w:name w:val="标题 21"/>
    <w:basedOn w:val="740"/>
    <w:next w:val="740"/>
    <w:uiPriority w:val="0"/>
    <w:qFormat/>
    <w:pPr>
      <w:jc w:val="center"/>
      <w:keepLines/>
      <w:keepNext/>
      <w:spacing w:before="260" w:after="260" w:line="415" w:lineRule="auto"/>
      <w:widowControl w:val="off"/>
      <w:outlineLvl w:val="1"/>
    </w:pPr>
    <w:rPr>
      <w:rFonts w:ascii="幼圆" w:hAnsi="Arial" w:eastAsia="楷体_GB2312"/>
      <w:b/>
      <w:sz w:val="44"/>
      <w:szCs w:val="20"/>
    </w:rPr>
  </w:style>
  <w:style w:type="paragraph" w:styleId="976" w:customStyle="1">
    <w:name w:val="Normal_13"/>
    <w:uiPriority w:val="0"/>
    <w:qFormat/>
    <w:pPr>
      <w:jc w:val="both"/>
      <w:widowControl w:val="off"/>
    </w:pPr>
    <w:rPr>
      <w:rFonts w:hint="default" w:ascii="Calibri" w:hAnsi="Calibri" w:eastAsia="宋体" w:cs="Times New Roman"/>
      <w:sz w:val="21"/>
      <w:szCs w:val="22"/>
      <w:lang w:val="en-US" w:eastAsia="zh-CN" w:bidi="ar-SA"/>
    </w:rPr>
  </w:style>
  <w:style w:type="character" w:styleId="977" w:customStyle="1">
    <w:name w:val="Heading 1 Char_7e90453a-ffff-4204-97aa-d7d46a981170"/>
    <w:basedOn w:val="750"/>
    <w:uiPriority w:val="0"/>
    <w:qFormat/>
    <w:rPr>
      <w:rFonts w:ascii="Arial" w:hAnsi="Arial" w:eastAsia="Arial" w:cs="Arial"/>
      <w:sz w:val="40"/>
      <w:szCs w:val="40"/>
    </w:rPr>
  </w:style>
  <w:style w:type="character" w:styleId="978" w:customStyle="1">
    <w:name w:val="Heading 2 Char_b0533535-dca3-4e09-b763-54d1cb79333d"/>
    <w:basedOn w:val="750"/>
    <w:uiPriority w:val="0"/>
    <w:qFormat/>
    <w:rPr>
      <w:rFonts w:ascii="Arial" w:hAnsi="Arial" w:eastAsia="Arial" w:cs="Arial"/>
      <w:sz w:val="34"/>
    </w:rPr>
  </w:style>
  <w:style w:type="character" w:styleId="979" w:customStyle="1">
    <w:name w:val="Heading 3 Char_779bf22f-8517-4bc5-8ab4-e74a3c563a40"/>
    <w:basedOn w:val="750"/>
    <w:uiPriority w:val="0"/>
    <w:qFormat/>
    <w:rPr>
      <w:rFonts w:ascii="Arial" w:hAnsi="Arial" w:eastAsia="Arial" w:cs="Arial"/>
      <w:sz w:val="30"/>
      <w:szCs w:val="30"/>
    </w:rPr>
  </w:style>
  <w:style w:type="character" w:styleId="980" w:customStyle="1">
    <w:name w:val="Heading 4 Char_b799b8ea-2c5b-4aca-be48-da4ebcb25a2c"/>
    <w:basedOn w:val="750"/>
    <w:uiPriority w:val="0"/>
    <w:qFormat/>
    <w:rPr>
      <w:rFonts w:ascii="Arial" w:hAnsi="Arial" w:eastAsia="Arial" w:cs="Arial"/>
      <w:b/>
      <w:bCs/>
      <w:sz w:val="26"/>
      <w:szCs w:val="26"/>
    </w:rPr>
  </w:style>
  <w:style w:type="character" w:styleId="981" w:customStyle="1">
    <w:name w:val="Heading 5 Char_698f2ed5-de09-45f6-81e6-ae5ff2626e8a"/>
    <w:basedOn w:val="750"/>
    <w:uiPriority w:val="0"/>
    <w:qFormat/>
    <w:rPr>
      <w:rFonts w:ascii="Arial" w:hAnsi="Arial" w:eastAsia="Arial" w:cs="Arial"/>
      <w:b/>
      <w:bCs/>
      <w:sz w:val="24"/>
      <w:szCs w:val="24"/>
    </w:rPr>
  </w:style>
  <w:style w:type="character" w:styleId="982" w:customStyle="1">
    <w:name w:val="Heading 6 Char_685b6237-7b3c-48dd-aa56-5f953cc0ed98"/>
    <w:basedOn w:val="750"/>
    <w:uiPriority w:val="0"/>
    <w:qFormat/>
    <w:rPr>
      <w:rFonts w:ascii="Arial" w:hAnsi="Arial" w:eastAsia="Arial" w:cs="Arial"/>
      <w:b/>
      <w:bCs/>
      <w:sz w:val="22"/>
      <w:szCs w:val="22"/>
    </w:rPr>
  </w:style>
  <w:style w:type="character" w:styleId="983" w:customStyle="1">
    <w:name w:val="Heading 7 Char_4948174b-c6bb-46cb-924f-e66a86af1498"/>
    <w:basedOn w:val="750"/>
    <w:uiPriority w:val="0"/>
    <w:qFormat/>
    <w:rPr>
      <w:rFonts w:ascii="Arial" w:hAnsi="Arial" w:eastAsia="Arial" w:cs="Arial"/>
      <w:b/>
      <w:bCs/>
      <w:i/>
      <w:iCs/>
      <w:sz w:val="22"/>
      <w:szCs w:val="22"/>
    </w:rPr>
  </w:style>
  <w:style w:type="character" w:styleId="984" w:customStyle="1">
    <w:name w:val="Heading 8 Char_f9331465-23e6-4824-b248-ca49569a4223"/>
    <w:basedOn w:val="750"/>
    <w:uiPriority w:val="0"/>
    <w:qFormat/>
    <w:rPr>
      <w:rFonts w:ascii="Arial" w:hAnsi="Arial" w:eastAsia="Arial" w:cs="Arial"/>
      <w:i/>
      <w:iCs/>
      <w:sz w:val="22"/>
      <w:szCs w:val="22"/>
    </w:rPr>
  </w:style>
  <w:style w:type="character" w:styleId="985" w:customStyle="1">
    <w:name w:val="Heading 9 Char_793795f8-7229-4f35-a6a2-afee3f1b40f3"/>
    <w:basedOn w:val="750"/>
    <w:uiPriority w:val="0"/>
    <w:qFormat/>
    <w:rPr>
      <w:rFonts w:ascii="Arial" w:hAnsi="Arial" w:eastAsia="Arial" w:cs="Arial"/>
      <w:i/>
      <w:iCs/>
      <w:sz w:val="21"/>
      <w:szCs w:val="21"/>
    </w:rPr>
  </w:style>
  <w:style w:type="character" w:styleId="986" w:customStyle="1">
    <w:name w:val="Title Char_1db2bce2-5b71-4257-91e0-ccd1f9b88bd8"/>
    <w:basedOn w:val="750"/>
    <w:uiPriority w:val="0"/>
    <w:qFormat/>
    <w:rPr>
      <w:sz w:val="48"/>
      <w:szCs w:val="48"/>
    </w:rPr>
  </w:style>
  <w:style w:type="character" w:styleId="987" w:customStyle="1">
    <w:name w:val="Subtitle Char"/>
    <w:basedOn w:val="750"/>
    <w:uiPriority w:val="0"/>
    <w:qFormat/>
    <w:rPr>
      <w:sz w:val="24"/>
      <w:szCs w:val="24"/>
    </w:rPr>
  </w:style>
  <w:style w:type="paragraph" w:styleId="988">
    <w:name w:val="Quote"/>
    <w:basedOn w:val="740"/>
    <w:next w:val="740"/>
    <w:uiPriority w:val="0"/>
    <w:qFormat/>
    <w:pPr>
      <w:ind w:left="720" w:right="720"/>
    </w:pPr>
    <w:rPr>
      <w:i/>
    </w:rPr>
  </w:style>
  <w:style w:type="paragraph" w:styleId="989">
    <w:name w:val="Intense Quote"/>
    <w:basedOn w:val="740"/>
    <w:next w:val="74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0" w:customStyle="1">
    <w:name w:val="Header Char_a861ea7a-d0ed-4e79-be53-80edd21b5050"/>
    <w:basedOn w:val="750"/>
    <w:uiPriority w:val="0"/>
    <w:qFormat/>
  </w:style>
  <w:style w:type="character" w:styleId="991" w:customStyle="1">
    <w:name w:val="Footer Char_57aa2f6e-58e9-40d8-8b52-719e3da8fbc5"/>
    <w:basedOn w:val="750"/>
    <w:uiPriority w:val="0"/>
    <w:qFormat/>
  </w:style>
  <w:style w:type="character" w:styleId="992" w:customStyle="1">
    <w:name w:val="Caption Char"/>
    <w:uiPriority w:val="0"/>
    <w:qFormat/>
  </w:style>
  <w:style w:type="character" w:styleId="993" w:customStyle="1">
    <w:name w:val="Footnote Text Char"/>
    <w:uiPriority w:val="0"/>
    <w:qFormat/>
    <w:rPr>
      <w:sz w:val="18"/>
    </w:rPr>
  </w:style>
  <w:style w:type="character" w:styleId="994" w:customStyle="1">
    <w:name w:val="Endnote Text Char"/>
    <w:uiPriority w:val="0"/>
    <w:qFormat/>
    <w:rPr>
      <w:sz w:val="20"/>
    </w:rPr>
  </w:style>
  <w:style w:type="paragraph" w:styleId="995" w:customStyle="1">
    <w:name w:val="TOC 标题1"/>
    <w:uiPriority w:val="0"/>
    <w:qFormat/>
    <w:rPr>
      <w:rFonts w:hint="default" w:ascii="Times New Roman" w:hAnsi="Times New Roman" w:eastAsia="宋体" w:cs="Times New Roman"/>
      <w:sz w:val="20"/>
      <w:szCs w:val="20"/>
      <w:lang w:val="en-US" w:eastAsia="zh-CN" w:bidi="ar-SA"/>
    </w:rPr>
  </w:style>
  <w:style w:type="paragraph" w:styleId="996" w:customStyle="1">
    <w:name w:val="标题 11"/>
    <w:basedOn w:val="740"/>
    <w:next w:val="740"/>
    <w:uiPriority w:val="0"/>
    <w:qFormat/>
    <w:pPr>
      <w:keepNext/>
      <w:widowControl w:val="off"/>
      <w:outlineLvl w:val="0"/>
    </w:pPr>
    <w:rPr>
      <w:rFonts w:ascii="楷体_GB2312" w:eastAsia="楷体_GB2312"/>
      <w:sz w:val="28"/>
      <w:szCs w:val="20"/>
    </w:rPr>
  </w:style>
  <w:style w:type="paragraph" w:styleId="997" w:customStyle="1">
    <w:name w:val="标题 31"/>
    <w:basedOn w:val="740"/>
    <w:next w:val="759"/>
    <w:uiPriority w:val="0"/>
    <w:qFormat/>
    <w:pPr>
      <w:keepLines/>
      <w:keepNext/>
      <w:spacing w:before="260" w:after="260" w:line="415" w:lineRule="auto"/>
      <w:widowControl w:val="off"/>
      <w:outlineLvl w:val="2"/>
    </w:pPr>
    <w:rPr>
      <w:b/>
      <w:sz w:val="32"/>
      <w:szCs w:val="20"/>
    </w:rPr>
  </w:style>
  <w:style w:type="paragraph" w:styleId="998" w:customStyle="1">
    <w:name w:val="标题 41"/>
    <w:basedOn w:val="740"/>
    <w:next w:val="740"/>
    <w:uiPriority w:val="0"/>
    <w:qFormat/>
    <w:pPr>
      <w:keepLines/>
      <w:keepNext/>
      <w:spacing w:before="280" w:after="290" w:line="377" w:lineRule="auto"/>
      <w:widowControl w:val="off"/>
      <w:outlineLvl w:val="3"/>
    </w:pPr>
    <w:rPr>
      <w:rFonts w:ascii="Arial" w:hAnsi="Arial" w:eastAsia="黑体"/>
      <w:b/>
      <w:bCs/>
      <w:sz w:val="28"/>
      <w:szCs w:val="28"/>
    </w:rPr>
  </w:style>
  <w:style w:type="paragraph" w:styleId="999" w:customStyle="1">
    <w:name w:val="标题 51"/>
    <w:basedOn w:val="740"/>
    <w:next w:val="759"/>
    <w:uiPriority w:val="0"/>
    <w:qFormat/>
    <w:pPr>
      <w:ind w:left="1008" w:hanging="1008"/>
      <w:keepLines/>
      <w:keepNext/>
      <w:spacing w:before="280" w:after="290" w:line="377" w:lineRule="auto"/>
      <w:widowControl w:val="off"/>
      <w:tabs>
        <w:tab w:val="left" w:pos="1008" w:leader="none"/>
      </w:tabs>
      <w:outlineLvl w:val="4"/>
    </w:pPr>
    <w:rPr>
      <w:rFonts w:ascii="宋体"/>
      <w:b/>
      <w:spacing w:val="-2"/>
      <w:position w:val="-6"/>
      <w:sz w:val="28"/>
      <w:szCs w:val="20"/>
    </w:rPr>
  </w:style>
  <w:style w:type="paragraph" w:styleId="1000" w:customStyle="1">
    <w:name w:val="标题 61"/>
    <w:basedOn w:val="740"/>
    <w:next w:val="759"/>
    <w:uiPriority w:val="0"/>
    <w:qFormat/>
    <w:pPr>
      <w:ind w:left="1152" w:hanging="1152"/>
      <w:keepLines/>
      <w:keepNext/>
      <w:spacing w:before="240" w:after="64" w:line="319" w:lineRule="auto"/>
      <w:widowControl w:val="off"/>
      <w:tabs>
        <w:tab w:val="left" w:pos="1152" w:leader="none"/>
      </w:tabs>
      <w:outlineLvl w:val="5"/>
    </w:pPr>
    <w:rPr>
      <w:rFonts w:ascii="Arial" w:hAnsi="Arial" w:eastAsia="黑体"/>
      <w:b/>
      <w:spacing w:val="-2"/>
      <w:position w:val="-6"/>
      <w:sz w:val="24"/>
      <w:szCs w:val="20"/>
    </w:rPr>
  </w:style>
  <w:style w:type="paragraph" w:styleId="1001" w:customStyle="1">
    <w:name w:val="标题 71"/>
    <w:basedOn w:val="740"/>
    <w:next w:val="759"/>
    <w:uiPriority w:val="0"/>
    <w:qFormat/>
    <w:pPr>
      <w:ind w:left="1296" w:hanging="1296"/>
      <w:keepLines/>
      <w:keepNext/>
      <w:spacing w:before="240" w:after="64" w:line="319" w:lineRule="auto"/>
      <w:widowControl w:val="off"/>
      <w:tabs>
        <w:tab w:val="left" w:pos="1296" w:leader="none"/>
      </w:tabs>
      <w:outlineLvl w:val="6"/>
    </w:pPr>
    <w:rPr>
      <w:rFonts w:ascii="宋体"/>
      <w:b/>
      <w:spacing w:val="-2"/>
      <w:position w:val="-6"/>
      <w:sz w:val="24"/>
      <w:szCs w:val="20"/>
    </w:rPr>
  </w:style>
  <w:style w:type="paragraph" w:styleId="1002" w:customStyle="1">
    <w:name w:val="标题 81"/>
    <w:basedOn w:val="740"/>
    <w:next w:val="759"/>
    <w:uiPriority w:val="0"/>
    <w:qFormat/>
    <w:pPr>
      <w:ind w:left="1440" w:hanging="1440"/>
      <w:keepLines/>
      <w:keepNext/>
      <w:spacing w:before="240" w:after="64" w:line="319" w:lineRule="auto"/>
      <w:widowControl w:val="off"/>
      <w:tabs>
        <w:tab w:val="left" w:pos="1440" w:leader="none"/>
      </w:tabs>
      <w:outlineLvl w:val="7"/>
    </w:pPr>
    <w:rPr>
      <w:rFonts w:ascii="Arial" w:hAnsi="Arial" w:eastAsia="黑体"/>
      <w:spacing w:val="-2"/>
      <w:position w:val="-6"/>
      <w:sz w:val="24"/>
      <w:szCs w:val="20"/>
    </w:rPr>
  </w:style>
  <w:style w:type="paragraph" w:styleId="1003" w:customStyle="1">
    <w:name w:val="标题 91"/>
    <w:basedOn w:val="740"/>
    <w:next w:val="759"/>
    <w:uiPriority w:val="0"/>
    <w:qFormat/>
    <w:pPr>
      <w:ind w:left="1584" w:hanging="1584"/>
      <w:keepLines/>
      <w:keepNext/>
      <w:spacing w:before="240" w:after="64" w:line="319" w:lineRule="auto"/>
      <w:widowControl w:val="off"/>
      <w:tabs>
        <w:tab w:val="left" w:pos="1584" w:leader="none"/>
      </w:tabs>
      <w:outlineLvl w:val="8"/>
    </w:pPr>
    <w:rPr>
      <w:rFonts w:ascii="Arial" w:hAnsi="Arial" w:eastAsia="黑体"/>
      <w:spacing w:val="-2"/>
      <w:position w:val="-6"/>
      <w:sz w:val="28"/>
      <w:szCs w:val="20"/>
    </w:rPr>
  </w:style>
  <w:style w:type="paragraph" w:styleId="1004" w:customStyle="1">
    <w:name w:val="题注1"/>
    <w:basedOn w:val="740"/>
    <w:next w:val="740"/>
    <w:uiPriority w:val="0"/>
    <w:qFormat/>
    <w:rPr>
      <w:rFonts w:ascii="Cambria" w:hAnsi="Cambria" w:eastAsia="黑体" w:cs="Arial"/>
      <w:szCs w:val="22"/>
    </w:rPr>
  </w:style>
  <w:style w:type="paragraph" w:styleId="1005" w:customStyle="1">
    <w:name w:val="页脚1"/>
    <w:basedOn w:val="740"/>
    <w:uiPriority w:val="0"/>
    <w:qFormat/>
    <w:pPr>
      <w:jc w:val="left"/>
      <w:tabs>
        <w:tab w:val="center" w:pos="4153" w:leader="none"/>
        <w:tab w:val="right" w:pos="8306" w:leader="none"/>
      </w:tabs>
    </w:pPr>
    <w:rPr>
      <w:sz w:val="18"/>
      <w:szCs w:val="18"/>
    </w:rPr>
  </w:style>
  <w:style w:type="paragraph" w:styleId="1006" w:customStyle="1">
    <w:name w:val="页眉1"/>
    <w:basedOn w:val="740"/>
    <w:uiPriority w:val="0"/>
    <w:qFormat/>
    <w:pPr>
      <w:jc w:val="center"/>
      <w:tabs>
        <w:tab w:val="center" w:pos="4153" w:leader="none"/>
        <w:tab w:val="right" w:pos="8306" w:leader="none"/>
      </w:tabs>
      <w:pBdr>
        <w:bottom w:val="single" w:color="auto" w:sz="6" w:space="1"/>
      </w:pBdr>
    </w:pPr>
    <w:rPr>
      <w:sz w:val="18"/>
      <w:szCs w:val="18"/>
    </w:rPr>
  </w:style>
  <w:style w:type="paragraph" w:styleId="1007">
    <w:name w:val="List Paragraph"/>
    <w:basedOn w:val="740"/>
    <w:next w:val="769"/>
    <w:uiPriority w:val="0"/>
    <w:qFormat/>
    <w:pPr>
      <w:ind w:firstLine="420"/>
    </w:pPr>
  </w:style>
  <w:style w:type="paragraph" w:styleId="1008" w:customStyle="1">
    <w:name w:val="_Style 18"/>
    <w:basedOn w:val="740"/>
    <w:next w:val="1007"/>
    <w:uiPriority w:val="0"/>
    <w:qFormat/>
    <w:pPr>
      <w:ind w:firstLine="420"/>
    </w:pPr>
    <w:rPr>
      <w:rFonts w:ascii="Calibri" w:hAnsi="Calibri"/>
      <w:szCs w:val="22"/>
    </w:rPr>
  </w:style>
  <w:style w:type="character" w:styleId="1009" w:customStyle="1">
    <w:name w:val="htd0"/>
    <w:basedOn w:val="750"/>
    <w:uiPriority w:val="0"/>
    <w:qFormat/>
  </w:style>
  <w:style w:type="character" w:styleId="1010" w:customStyle="1">
    <w:name w:val="标题 3 Char"/>
    <w:basedOn w:val="750"/>
    <w:uiPriority w:val="0"/>
    <w:qFormat/>
    <w:rPr>
      <w:rFonts w:ascii="Times New Roman" w:hAnsi="Times New Roman" w:eastAsia="宋体" w:cs="Times New Roman"/>
      <w:b/>
      <w:bCs/>
      <w:sz w:val="32"/>
      <w:szCs w:val="32"/>
    </w:rPr>
  </w:style>
  <w:style w:type="character" w:styleId="1011" w:customStyle="1">
    <w:name w:val="标题 5 Char"/>
    <w:basedOn w:val="750"/>
    <w:uiPriority w:val="0"/>
    <w:qFormat/>
    <w:rPr>
      <w:rFonts w:ascii="Times New Roman" w:hAnsi="Times New Roman" w:eastAsia="宋体" w:cs="Times New Roman"/>
      <w:b/>
      <w:bCs/>
      <w:sz w:val="28"/>
      <w:szCs w:val="28"/>
    </w:rPr>
  </w:style>
  <w:style w:type="character" w:styleId="1012" w:customStyle="1">
    <w:name w:val="标题 6 Char"/>
    <w:basedOn w:val="750"/>
    <w:uiPriority w:val="0"/>
    <w:qFormat/>
    <w:rPr>
      <w:rFonts w:ascii="等线 Light" w:hAnsi="等线 Light" w:eastAsia="黑体" w:cs="Arial"/>
      <w:b/>
      <w:bCs/>
      <w:sz w:val="24"/>
      <w:szCs w:val="24"/>
    </w:rPr>
  </w:style>
  <w:style w:type="character" w:styleId="1013" w:customStyle="1">
    <w:name w:val="标题 7 Char"/>
    <w:basedOn w:val="750"/>
    <w:uiPriority w:val="0"/>
    <w:qFormat/>
    <w:rPr>
      <w:rFonts w:ascii="Times New Roman" w:hAnsi="Times New Roman" w:eastAsia="宋体" w:cs="Times New Roman"/>
      <w:b/>
      <w:bCs/>
      <w:sz w:val="24"/>
      <w:szCs w:val="24"/>
    </w:rPr>
  </w:style>
  <w:style w:type="character" w:styleId="1014" w:customStyle="1">
    <w:name w:val="标题 8 Char"/>
    <w:basedOn w:val="750"/>
    <w:uiPriority w:val="0"/>
    <w:qFormat/>
    <w:rPr>
      <w:rFonts w:ascii="等线 Light" w:hAnsi="等线 Light" w:eastAsia="黑体" w:cs="Arial"/>
      <w:sz w:val="24"/>
      <w:szCs w:val="24"/>
    </w:rPr>
  </w:style>
  <w:style w:type="character" w:styleId="1015" w:customStyle="1">
    <w:name w:val="标题 9 Char"/>
    <w:basedOn w:val="750"/>
    <w:uiPriority w:val="0"/>
    <w:qFormat/>
    <w:rPr>
      <w:rFonts w:ascii="等线 Light" w:hAnsi="等线 Light" w:eastAsia="黑体" w:cs="Arial"/>
      <w:szCs w:val="21"/>
    </w:rPr>
  </w:style>
  <w:style w:type="paragraph" w:styleId="1016" w:customStyle="1">
    <w:name w:val="_Style 31"/>
    <w:basedOn w:val="740"/>
    <w:next w:val="1007"/>
    <w:uiPriority w:val="0"/>
    <w:qFormat/>
    <w:pPr>
      <w:ind w:firstLine="420"/>
    </w:pPr>
    <w:rPr>
      <w:rFonts w:ascii="Calibri" w:hAnsi="Calibri"/>
      <w:szCs w:val="22"/>
    </w:rPr>
  </w:style>
  <w:style w:type="character" w:styleId="1017" w:customStyle="1">
    <w:name w:val="style31"/>
    <w:uiPriority w:val="0"/>
    <w:qFormat/>
    <w:rPr>
      <w:sz w:val="21"/>
      <w:szCs w:val="21"/>
    </w:rPr>
  </w:style>
  <w:style w:type="character" w:styleId="1018" w:customStyle="1">
    <w:name w:val="页脚 字符"/>
    <w:uiPriority w:val="0"/>
    <w:qFormat/>
    <w:rPr>
      <w:sz w:val="18"/>
    </w:rPr>
  </w:style>
  <w:style w:type="character" w:styleId="1019" w:customStyle="1">
    <w:name w:val="正文文本缩进 Char4"/>
    <w:uiPriority w:val="0"/>
    <w:qFormat/>
    <w:rPr>
      <w:rFonts w:ascii="楷体_GB2312" w:eastAsia="楷体_GB2312"/>
      <w:sz w:val="32"/>
    </w:rPr>
  </w:style>
  <w:style w:type="character" w:styleId="1020" w:customStyle="1">
    <w:name w:val="普通文字 Char Char Char"/>
    <w:uiPriority w:val="0"/>
    <w:qFormat/>
    <w:rPr>
      <w:rFonts w:ascii="宋体" w:hAnsi="Courier New" w:eastAsia="宋体" w:cs="Courier New"/>
      <w:sz w:val="21"/>
      <w:szCs w:val="21"/>
      <w:lang w:val="en-US" w:eastAsia="zh-CN" w:bidi="ar-SA"/>
    </w:rPr>
  </w:style>
  <w:style w:type="paragraph" w:styleId="1021" w:customStyle="1">
    <w:name w:val="段落"/>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22" w:customStyle="1">
    <w:name w:val="批注框文本 Char4"/>
    <w:uiPriority w:val="0"/>
    <w:qFormat/>
    <w:rPr>
      <w:sz w:val="18"/>
      <w:szCs w:val="18"/>
    </w:rPr>
  </w:style>
  <w:style w:type="character" w:styleId="1023" w:customStyle="1">
    <w:name w:val="纯文本 Char3"/>
    <w:uiPriority w:val="0"/>
    <w:qFormat/>
    <w:rPr>
      <w:rFonts w:ascii="宋体" w:hAnsi="Courier New" w:cs="Courier New"/>
      <w:szCs w:val="21"/>
    </w:rPr>
  </w:style>
  <w:style w:type="paragraph" w:styleId="1024" w:customStyle="1">
    <w:name w:val="_正文段落"/>
    <w:basedOn w:val="740"/>
    <w:uiPriority w:val="0"/>
    <w:qFormat/>
    <w:pPr>
      <w:ind w:firstLine="480"/>
      <w:spacing w:line="360" w:lineRule="auto"/>
    </w:pPr>
    <w:rPr>
      <w:rFonts w:ascii="宋体" w:hAnsi="宋体" w:cs="Arial"/>
      <w:sz w:val="24"/>
      <w:szCs w:val="28"/>
    </w:rPr>
  </w:style>
  <w:style w:type="character" w:styleId="1025" w:customStyle="1">
    <w:name w:val="正文文本 Char4"/>
    <w:uiPriority w:val="0"/>
    <w:qFormat/>
    <w:rPr>
      <w:rFonts w:ascii="楷体_GB2312" w:hAnsi="Arial" w:eastAsia="楷体_GB2312"/>
      <w:sz w:val="28"/>
    </w:rPr>
  </w:style>
  <w:style w:type="character" w:styleId="1026" w:customStyle="1">
    <w:name w:val="标题 2 字符"/>
    <w:uiPriority w:val="0"/>
    <w:qFormat/>
    <w:rPr>
      <w:rFonts w:ascii="幼圆" w:hAnsi="Arial" w:eastAsia="楷体_GB2312"/>
      <w:b/>
      <w:sz w:val="44"/>
    </w:rPr>
  </w:style>
  <w:style w:type="character" w:styleId="1027" w:customStyle="1">
    <w:name w:val="font"/>
    <w:basedOn w:val="750"/>
    <w:uiPriority w:val="0"/>
    <w:qFormat/>
  </w:style>
  <w:style w:type="character" w:styleId="1028" w:customStyle="1">
    <w:name w:val="pt9-hui-line201"/>
    <w:uiPriority w:val="0"/>
    <w:qFormat/>
    <w:rPr>
      <w:color w:val="333333"/>
      <w:spacing w:val="300"/>
      <w:sz w:val="18"/>
      <w:szCs w:val="18"/>
      <w:u w:val="none"/>
    </w:rPr>
  </w:style>
  <w:style w:type="character" w:styleId="1029" w:customStyle="1">
    <w:name w:val="正文文本缩进 2 Char4"/>
    <w:uiPriority w:val="0"/>
    <w:qFormat/>
    <w:rPr>
      <w:rFonts w:ascii="楷体_GB2312" w:eastAsia="楷体_GB2312"/>
      <w:sz w:val="28"/>
      <w:szCs w:val="28"/>
    </w:rPr>
  </w:style>
  <w:style w:type="character" w:styleId="1030" w:customStyle="1">
    <w:name w:val="批注主题 Char4"/>
    <w:uiPriority w:val="0"/>
    <w:qFormat/>
    <w:rPr>
      <w:rFonts w:ascii="Calibri" w:hAnsi="Calibri"/>
      <w:b/>
      <w:bCs/>
    </w:rPr>
  </w:style>
  <w:style w:type="character" w:styleId="1031" w:customStyle="1">
    <w:name w:val="批注文字 Char4"/>
    <w:uiPriority w:val="0"/>
    <w:qFormat/>
    <w:rPr>
      <w:rFonts w:ascii="Calibri" w:hAnsi="Calibri"/>
    </w:rPr>
  </w:style>
  <w:style w:type="paragraph" w:styleId="1032" w:customStyle="1">
    <w:name w:val="样式 正文文本缩进 + 左  0 字符"/>
    <w:basedOn w:val="770"/>
    <w:uiPriority w:val="0"/>
    <w:qFormat/>
    <w:pPr>
      <w:ind w:firstLine="250"/>
      <w:spacing w:line="360" w:lineRule="auto"/>
    </w:pPr>
    <w:rPr>
      <w:rFonts w:ascii="等线" w:hAnsi="等线" w:eastAsia="宋体" w:cs="宋体"/>
      <w:sz w:val="24"/>
    </w:rPr>
  </w:style>
  <w:style w:type="paragraph" w:styleId="1033" w:customStyle="1">
    <w:name w:val="带缩进的正文"/>
    <w:basedOn w:val="740"/>
    <w:uiPriority w:val="0"/>
    <w:qFormat/>
    <w:pPr>
      <w:ind w:firstLine="480"/>
      <w:spacing w:line="360" w:lineRule="auto"/>
    </w:pPr>
    <w:rPr>
      <w:rFonts w:ascii="Calibri" w:hAnsi="Calibri" w:cs="Arial"/>
      <w:sz w:val="24"/>
      <w:szCs w:val="22"/>
    </w:rPr>
  </w:style>
  <w:style w:type="character" w:styleId="1034" w:customStyle="1">
    <w:name w:val="bodybold1"/>
    <w:uiPriority w:val="0"/>
    <w:qFormat/>
    <w:rPr>
      <w:rFonts w:ascii="Taipei" w:hAnsi="Taipei"/>
      <w:b/>
      <w:bCs/>
      <w:color w:val="0066ff"/>
      <w:sz w:val="26"/>
      <w:szCs w:val="26"/>
      <w:u w:val="none"/>
    </w:rPr>
  </w:style>
  <w:style w:type="character" w:styleId="1035" w:customStyle="1">
    <w:name w:val="flname8"/>
    <w:basedOn w:val="750"/>
    <w:uiPriority w:val="0"/>
    <w:qFormat/>
  </w:style>
  <w:style w:type="character" w:styleId="1036" w:customStyle="1">
    <w:name w:val="正文（首行缩进两字） Char Char"/>
    <w:uiPriority w:val="0"/>
    <w:qFormat/>
    <w:rPr>
      <w:rFonts w:eastAsia="宋体"/>
      <w:sz w:val="24"/>
      <w:lang w:val="en-US" w:eastAsia="zh-CN" w:bidi="ar-SA"/>
    </w:rPr>
  </w:style>
  <w:style w:type="character" w:styleId="1037" w:customStyle="1">
    <w:name w:val="标题 3 Char Char"/>
    <w:uiPriority w:val="0"/>
    <w:qFormat/>
    <w:rPr>
      <w:rFonts w:eastAsia="宋体"/>
      <w:b/>
      <w:sz w:val="32"/>
      <w:lang w:val="en-US" w:eastAsia="zh-CN" w:bidi="ar-SA"/>
    </w:rPr>
  </w:style>
  <w:style w:type="paragraph" w:styleId="1038" w:customStyle="1">
    <w:name w:val="样式6"/>
    <w:basedOn w:val="740"/>
    <w:uiPriority w:val="0"/>
    <w:qFormat/>
    <w:pPr>
      <w:ind w:left="980" w:hanging="420"/>
      <w:spacing w:line="360" w:lineRule="auto"/>
    </w:pPr>
    <w:rPr>
      <w:rFonts w:ascii="宋体" w:hAnsi="宋体" w:cs="Arial"/>
      <w:sz w:val="28"/>
      <w:szCs w:val="28"/>
    </w:rPr>
  </w:style>
  <w:style w:type="character" w:styleId="1039" w:customStyle="1">
    <w:name w:val="页眉 字符"/>
    <w:uiPriority w:val="0"/>
    <w:qFormat/>
    <w:rPr>
      <w:sz w:val="18"/>
      <w:szCs w:val="18"/>
    </w:rPr>
  </w:style>
  <w:style w:type="character" w:styleId="1040" w:customStyle="1">
    <w:name w:val="WW8Num11z1"/>
    <w:uiPriority w:val="0"/>
    <w:qFormat/>
    <w:rPr>
      <w:rFonts w:ascii="Wingdings" w:hAnsi="Wingdings"/>
    </w:rPr>
  </w:style>
  <w:style w:type="paragraph" w:styleId="1041" w:customStyle="1">
    <w:name w:val="样式 正文缩进 + 首行缩进:  2 字符"/>
    <w:basedOn w:val="759"/>
    <w:uiPriority w:val="0"/>
    <w:qFormat/>
    <w:pPr>
      <w:ind w:firstLine="200"/>
      <w:spacing w:line="360" w:lineRule="auto"/>
    </w:pPr>
    <w:rPr>
      <w:rFonts w:ascii="等线" w:hAnsi="等线" w:cs="宋体"/>
      <w:sz w:val="24"/>
      <w:szCs w:val="22"/>
    </w:rPr>
  </w:style>
  <w:style w:type="paragraph" w:styleId="1042" w:customStyle="1">
    <w:name w:val="彩色网格 - 强调文字颜色 11"/>
    <w:basedOn w:val="740"/>
    <w:next w:val="740"/>
    <w:uiPriority w:val="0"/>
    <w:qFormat/>
    <w:pPr>
      <w:ind w:firstLine="560"/>
      <w:spacing w:line="360" w:lineRule="auto"/>
    </w:pPr>
    <w:rPr>
      <w:rFonts w:ascii="等线" w:hAnsi="等线" w:eastAsia="方正仿宋_GBK" w:cs="Arial"/>
      <w:i/>
      <w:iCs/>
      <w:color w:val="000000"/>
    </w:rPr>
  </w:style>
  <w:style w:type="character" w:styleId="1043" w:customStyle="1">
    <w:name w:val="文档结构图 Char3"/>
    <w:uiPriority w:val="0"/>
    <w:qFormat/>
    <w:rPr>
      <w:rFonts w:ascii="宋体"/>
      <w:sz w:val="18"/>
      <w:szCs w:val="18"/>
    </w:rPr>
  </w:style>
  <w:style w:type="character" w:styleId="1044" w:customStyle="1">
    <w:name w:val="正文首行缩进 2 Char3"/>
    <w:uiPriority w:val="0"/>
    <w:qFormat/>
    <w:rPr>
      <w:rFonts w:ascii="Arial" w:hAnsi="Arial" w:eastAsia="方正仿宋_GBK" w:cs="Arial"/>
      <w:szCs w:val="24"/>
    </w:rPr>
  </w:style>
  <w:style w:type="paragraph" w:styleId="1045" w:customStyle="1">
    <w:name w:val="样式7"/>
    <w:basedOn w:val="740"/>
    <w:uiPriority w:val="0"/>
    <w:qFormat/>
    <w:pPr>
      <w:ind w:left="980" w:hanging="420"/>
      <w:spacing w:line="360" w:lineRule="auto"/>
    </w:pPr>
    <w:rPr>
      <w:rFonts w:ascii="宋体" w:hAnsi="宋体" w:cs="Arial"/>
      <w:sz w:val="28"/>
      <w:szCs w:val="28"/>
    </w:rPr>
  </w:style>
  <w:style w:type="character" w:styleId="1046" w:customStyle="1">
    <w:name w:val="WW-Absatz-Standardschriftart11"/>
    <w:uiPriority w:val="0"/>
    <w:qFormat/>
  </w:style>
  <w:style w:type="character" w:styleId="1047" w:customStyle="1">
    <w:name w:val="正文文本 3 Char3"/>
    <w:uiPriority w:val="0"/>
    <w:qFormat/>
    <w:rPr>
      <w:rFonts w:ascii="仿宋_GB2312" w:hAnsi="Arial" w:eastAsia="仿宋_GB2312"/>
      <w:sz w:val="32"/>
    </w:rPr>
  </w:style>
  <w:style w:type="character" w:styleId="1048" w:customStyle="1">
    <w:name w:val="WW8Num34z2"/>
    <w:uiPriority w:val="0"/>
    <w:qFormat/>
    <w:rPr>
      <w:rFonts w:ascii="StarSymbol" w:hAnsi="StarSymbol" w:cs="StarSymbol"/>
      <w:sz w:val="18"/>
      <w:szCs w:val="18"/>
    </w:rPr>
  </w:style>
  <w:style w:type="character" w:styleId="1049" w:customStyle="1">
    <w:name w:val="日期 Char4"/>
    <w:uiPriority w:val="0"/>
    <w:qFormat/>
    <w:rPr>
      <w:rFonts w:ascii="仿宋_GB2312" w:eastAsia="仿宋_GB2312"/>
      <w:b/>
      <w:sz w:val="36"/>
      <w:szCs w:val="24"/>
    </w:rPr>
  </w:style>
  <w:style w:type="character" w:styleId="1050" w:customStyle="1">
    <w:name w:val="正文文本缩进 3 字符1"/>
    <w:uiPriority w:val="0"/>
    <w:qFormat/>
    <w:rPr>
      <w:rFonts w:ascii="宋体" w:hAnsi="Times New Roman" w:eastAsia="方正仿宋_GBK" w:cs="Times New Roman"/>
      <w:sz w:val="16"/>
      <w:szCs w:val="16"/>
    </w:rPr>
  </w:style>
  <w:style w:type="character" w:styleId="1051" w:customStyle="1">
    <w:name w:val="正文文本缩进 3 Char3"/>
    <w:uiPriority w:val="0"/>
    <w:qFormat/>
    <w:rPr>
      <w:rFonts w:ascii="方正行楷简体" w:hAnsi="Arial" w:eastAsia="方正行楷简体"/>
      <w:sz w:val="36"/>
    </w:rPr>
  </w:style>
  <w:style w:type="character" w:styleId="1052" w:customStyle="1">
    <w:name w:val="WW8Num6z1"/>
    <w:uiPriority w:val="0"/>
    <w:qFormat/>
    <w:rPr>
      <w:rFonts w:ascii="Wingdings" w:hAnsi="Wingdings"/>
    </w:rPr>
  </w:style>
  <w:style w:type="character" w:styleId="1053" w:customStyle="1">
    <w:name w:val="正文文本 2 Char3"/>
    <w:uiPriority w:val="0"/>
    <w:qFormat/>
    <w:rPr>
      <w:szCs w:val="24"/>
    </w:rPr>
  </w:style>
  <w:style w:type="character" w:styleId="1054" w:customStyle="1">
    <w:name w:val="WW8Num32z2"/>
    <w:uiPriority w:val="0"/>
    <w:qFormat/>
    <w:rPr>
      <w:rFonts w:ascii="StarSymbol" w:hAnsi="StarSymbol" w:cs="StarSymbol"/>
      <w:sz w:val="18"/>
      <w:szCs w:val="18"/>
    </w:rPr>
  </w:style>
  <w:style w:type="character" w:styleId="1055" w:customStyle="1">
    <w:name w:val="列表段落 字符1"/>
    <w:uiPriority w:val="0"/>
    <w:qFormat/>
    <w:rPr>
      <w:rFonts w:ascii="Calibri" w:hAnsi="Calibri"/>
      <w:sz w:val="21"/>
      <w:szCs w:val="22"/>
    </w:rPr>
  </w:style>
  <w:style w:type="character" w:styleId="1056" w:customStyle="1">
    <w:name w:val="WW8Num28z0"/>
    <w:uiPriority w:val="0"/>
    <w:qFormat/>
    <w:rPr>
      <w:rFonts w:ascii="Wingdings" w:hAnsi="Wingdings" w:cs="StarSymbol"/>
      <w:sz w:val="18"/>
      <w:szCs w:val="18"/>
    </w:rPr>
  </w:style>
  <w:style w:type="character" w:styleId="1057" w:customStyle="1">
    <w:name w:val="WW8Num2z2"/>
    <w:uiPriority w:val="0"/>
    <w:qFormat/>
    <w:rPr>
      <w:rFonts w:ascii="StarSymbol" w:hAnsi="StarSymbol" w:cs="StarSymbol"/>
      <w:sz w:val="18"/>
      <w:szCs w:val="18"/>
    </w:rPr>
  </w:style>
  <w:style w:type="character" w:styleId="1058" w:customStyle="1">
    <w:name w:val="apple-converted-space"/>
    <w:basedOn w:val="750"/>
    <w:uiPriority w:val="0"/>
    <w:qFormat/>
  </w:style>
  <w:style w:type="character" w:styleId="1059" w:customStyle="1">
    <w:name w:val="WW8Num35z2"/>
    <w:uiPriority w:val="0"/>
    <w:qFormat/>
    <w:rPr>
      <w:rFonts w:ascii="StarSymbol" w:hAnsi="StarSymbol" w:cs="StarSymbol"/>
      <w:sz w:val="18"/>
      <w:szCs w:val="18"/>
    </w:rPr>
  </w:style>
  <w:style w:type="character" w:styleId="1060" w:customStyle="1">
    <w:name w:val="标题 Char3"/>
    <w:uiPriority w:val="0"/>
    <w:qFormat/>
    <w:rPr>
      <w:rFonts w:ascii="Cambria" w:hAnsi="Cambria"/>
      <w:b/>
      <w:bCs/>
      <w:sz w:val="32"/>
      <w:szCs w:val="32"/>
    </w:rPr>
  </w:style>
  <w:style w:type="character" w:styleId="1061" w:customStyle="1">
    <w:name w:val="WW8Num10z0"/>
    <w:uiPriority w:val="0"/>
    <w:qFormat/>
    <w:rPr>
      <w:rFonts w:ascii="Wingdings" w:hAnsi="Wingdings" w:cs="StarSymbol"/>
      <w:sz w:val="18"/>
      <w:szCs w:val="18"/>
    </w:rPr>
  </w:style>
  <w:style w:type="character" w:styleId="1062" w:customStyle="1">
    <w:name w:val="正文首行缩进 Char5"/>
    <w:uiPriority w:val="0"/>
    <w:qFormat/>
    <w:rPr>
      <w:rFonts w:ascii="Arial" w:hAnsi="Arial"/>
      <w:szCs w:val="21"/>
    </w:rPr>
  </w:style>
  <w:style w:type="character" w:styleId="1063" w:customStyle="1">
    <w:name w:val="WW8Num32z0"/>
    <w:uiPriority w:val="0"/>
    <w:qFormat/>
    <w:rPr>
      <w:rFonts w:ascii="Wingdings" w:hAnsi="Wingdings" w:cs="StarSymbol"/>
      <w:sz w:val="18"/>
      <w:szCs w:val="18"/>
    </w:rPr>
  </w:style>
  <w:style w:type="character" w:styleId="1064" w:customStyle="1">
    <w:name w:val="正文首行缩进 Char1"/>
    <w:uiPriority w:val="0"/>
    <w:qFormat/>
    <w:rPr>
      <w:rFonts w:ascii="Times New Roman" w:hAnsi="Times New Roman" w:eastAsia="宋体" w:cs="Times New Roman"/>
      <w:szCs w:val="24"/>
    </w:rPr>
  </w:style>
  <w:style w:type="character" w:styleId="1065" w:customStyle="1">
    <w:name w:val="标题 3 字符1"/>
    <w:uiPriority w:val="0"/>
    <w:qFormat/>
    <w:rPr>
      <w:rFonts w:ascii="仿宋" w:eastAsia="仿宋"/>
      <w:b/>
      <w:sz w:val="32"/>
      <w:szCs w:val="32"/>
    </w:rPr>
  </w:style>
  <w:style w:type="character" w:styleId="1066" w:customStyle="1">
    <w:name w:val="正文首行缩进 Char2"/>
    <w:uiPriority w:val="0"/>
    <w:qFormat/>
    <w:rPr>
      <w:rFonts w:ascii="楷体_GB2312" w:hAnsi="Arial" w:eastAsia="楷体_GB2312"/>
      <w:sz w:val="21"/>
      <w:szCs w:val="24"/>
    </w:rPr>
  </w:style>
  <w:style w:type="character" w:styleId="1067" w:customStyle="1">
    <w:name w:val="正文文本 2 字符1"/>
    <w:uiPriority w:val="0"/>
    <w:qFormat/>
    <w:rPr>
      <w:rFonts w:ascii="Times New Roman" w:hAnsi="Times New Roman" w:eastAsia="方正仿宋_GBK" w:cs="Times New Roman"/>
      <w:sz w:val="24"/>
      <w:szCs w:val="24"/>
    </w:rPr>
  </w:style>
  <w:style w:type="paragraph" w:styleId="1068" w:customStyle="1">
    <w:name w:val="Table Heading"/>
    <w:basedOn w:val="740"/>
    <w:uiPriority w:val="0"/>
    <w:qFormat/>
    <w:pPr>
      <w:jc w:val="left"/>
      <w:keepNext/>
      <w:spacing w:before="80" w:after="80" w:line="240" w:lineRule="atLeast"/>
      <w:widowControl w:val="off"/>
    </w:pPr>
    <w:rPr>
      <w:rFonts w:ascii="Book Antiqua" w:hAnsi="Book Antiqua" w:eastAsia="黑体" w:cs="Book Antiqua"/>
      <w:bCs/>
      <w:szCs w:val="21"/>
    </w:rPr>
  </w:style>
  <w:style w:type="paragraph" w:styleId="1069" w:customStyle="1">
    <w:name w:val="二级采标题"/>
    <w:next w:val="1070"/>
    <w:uiPriority w:val="0"/>
    <w:qFormat/>
    <w:pPr>
      <w:ind w:left="1134" w:hanging="1134"/>
    </w:pPr>
    <w:rPr>
      <w:rFonts w:hint="default" w:ascii="Calibri" w:hAnsi="Calibri" w:eastAsia="宋体" w:cs="Arial"/>
      <w:sz w:val="21"/>
      <w:szCs w:val="22"/>
      <w:lang w:val="en-US" w:eastAsia="zh-CN" w:bidi="ar-SA"/>
    </w:rPr>
  </w:style>
  <w:style w:type="paragraph" w:styleId="1070" w:customStyle="1">
    <w:name w:val="段"/>
    <w:uiPriority w:val="0"/>
    <w:qFormat/>
    <w:pPr>
      <w:ind w:firstLine="200"/>
      <w:jc w:val="both"/>
    </w:pPr>
    <w:rPr>
      <w:rFonts w:hint="default" w:ascii="宋体" w:hAnsi="Times New Roman" w:eastAsia="宋体" w:cs="Times New Roman"/>
      <w:sz w:val="21"/>
      <w:szCs w:val="20"/>
      <w:lang w:val="en-US" w:eastAsia="zh-CN" w:bidi="ar-SA"/>
    </w:rPr>
  </w:style>
  <w:style w:type="paragraph" w:styleId="1071" w:customStyle="1">
    <w:name w:val="Table Text"/>
    <w:basedOn w:val="740"/>
    <w:uiPriority w:val="0"/>
    <w:qFormat/>
    <w:pPr>
      <w:jc w:val="left"/>
      <w:spacing w:before="80" w:after="80" w:line="240" w:lineRule="atLeast"/>
    </w:pPr>
    <w:rPr>
      <w:rFonts w:ascii="等线" w:hAnsi="等线" w:cs="Arial"/>
      <w:szCs w:val="21"/>
    </w:rPr>
  </w:style>
  <w:style w:type="character" w:styleId="1072" w:customStyle="1">
    <w:name w:val="WW8Num28z2"/>
    <w:uiPriority w:val="0"/>
    <w:qFormat/>
    <w:rPr>
      <w:rFonts w:ascii="StarSymbol" w:hAnsi="StarSymbol" w:cs="StarSymbol"/>
      <w:sz w:val="18"/>
      <w:szCs w:val="18"/>
    </w:rPr>
  </w:style>
  <w:style w:type="paragraph" w:styleId="1073" w:customStyle="1">
    <w:name w:val="标题2"/>
    <w:basedOn w:val="975"/>
    <w:next w:val="740"/>
    <w:uiPriority w:val="0"/>
    <w:qFormat/>
    <w:pPr>
      <w:ind w:left="425"/>
      <w:jc w:val="left"/>
      <w:spacing w:before="0" w:after="0" w:line="360" w:lineRule="auto"/>
    </w:pPr>
    <w:rPr>
      <w:rFonts w:ascii="宋体" w:hAnsi="宋体" w:eastAsia="宋体" w:cs="Arial"/>
      <w:bCs/>
      <w:sz w:val="28"/>
      <w:szCs w:val="28"/>
    </w:rPr>
  </w:style>
  <w:style w:type="character" w:styleId="1074" w:customStyle="1">
    <w:name w:val="WW8Num17z1"/>
    <w:uiPriority w:val="0"/>
    <w:qFormat/>
    <w:rPr>
      <w:rFonts w:ascii="Wingdings 2" w:hAnsi="Wingdings 2" w:cs="StarSymbol"/>
      <w:sz w:val="18"/>
      <w:szCs w:val="18"/>
    </w:rPr>
  </w:style>
  <w:style w:type="character" w:styleId="1075" w:customStyle="1">
    <w:name w:val="font01"/>
    <w:uiPriority w:val="0"/>
    <w:qFormat/>
    <w:rPr>
      <w:rFonts w:ascii="楷体" w:hAnsi="楷体" w:eastAsia="楷体" w:cs="楷体"/>
      <w:color w:val="ff0000"/>
      <w:sz w:val="22"/>
      <w:szCs w:val="22"/>
      <w:u w:val="none"/>
    </w:rPr>
  </w:style>
  <w:style w:type="character" w:styleId="1076" w:customStyle="1">
    <w:name w:val="WW8Num23z0"/>
    <w:uiPriority w:val="0"/>
    <w:qFormat/>
    <w:rPr>
      <w:rFonts w:ascii="Wingdings" w:hAnsi="Wingdings" w:cs="StarSymbol"/>
      <w:sz w:val="18"/>
      <w:szCs w:val="18"/>
    </w:rPr>
  </w:style>
  <w:style w:type="character" w:styleId="1077" w:customStyle="1">
    <w:name w:val="font21"/>
    <w:uiPriority w:val="0"/>
    <w:qFormat/>
    <w:rPr>
      <w:rFonts w:ascii="楷体" w:hAnsi="楷体" w:eastAsia="楷体" w:cs="楷体"/>
      <w:color w:val="000000"/>
      <w:sz w:val="22"/>
      <w:szCs w:val="22"/>
      <w:u w:val="none"/>
    </w:rPr>
  </w:style>
  <w:style w:type="character" w:styleId="1078" w:customStyle="1">
    <w:name w:val="Absatz-Standardschriftart"/>
    <w:uiPriority w:val="0"/>
    <w:qFormat/>
  </w:style>
  <w:style w:type="character" w:styleId="1079" w:customStyle="1">
    <w:name w:val="批注文字 Char1"/>
    <w:uiPriority w:val="0"/>
    <w:qFormat/>
    <w:rPr>
      <w:rFonts w:ascii="Times New Roman" w:hAnsi="Times New Roman" w:eastAsia="宋体" w:cs="Times New Roman"/>
      <w:szCs w:val="24"/>
    </w:rPr>
  </w:style>
  <w:style w:type="character" w:styleId="1080" w:customStyle="1">
    <w:name w:val="WW8Num20z1"/>
    <w:uiPriority w:val="0"/>
    <w:qFormat/>
    <w:rPr>
      <w:rFonts w:ascii="Wingdings 2" w:hAnsi="Wingdings 2" w:cs="StarSymbol"/>
      <w:sz w:val="18"/>
      <w:szCs w:val="18"/>
    </w:rPr>
  </w:style>
  <w:style w:type="character" w:styleId="1081" w:customStyle="1">
    <w:name w:val="font31"/>
    <w:uiPriority w:val="0"/>
    <w:qFormat/>
    <w:rPr>
      <w:rFonts w:ascii="宋体" w:hAnsi="宋体" w:eastAsia="宋体" w:cs="宋体"/>
      <w:b/>
      <w:color w:val="000000"/>
      <w:sz w:val="24"/>
      <w:szCs w:val="24"/>
      <w:u w:val="none"/>
    </w:rPr>
  </w:style>
  <w:style w:type="character" w:styleId="1082" w:customStyle="1">
    <w:name w:val="金宏发行正文 Char Char Char"/>
    <w:uiPriority w:val="0"/>
    <w:qFormat/>
    <w:rPr>
      <w:rFonts w:ascii="仿宋_GB2312" w:eastAsia="仿宋_GB2312" w:cs="宋体"/>
      <w:sz w:val="28"/>
    </w:rPr>
  </w:style>
  <w:style w:type="character" w:styleId="1083" w:customStyle="1">
    <w:name w:val="se11"/>
    <w:uiPriority w:val="0"/>
    <w:qFormat/>
    <w:rPr>
      <w:rFonts w:ascii="Tahoma" w:hAnsi="Tahoma" w:cs="Times New Roman"/>
      <w:color w:val="000000"/>
      <w:sz w:val="24"/>
      <w:lang w:bidi="ar-SA"/>
    </w:rPr>
  </w:style>
  <w:style w:type="character" w:styleId="1084" w:customStyle="1">
    <w:name w:val="WW8Num6z2"/>
    <w:uiPriority w:val="0"/>
    <w:qFormat/>
    <w:rPr>
      <w:rFonts w:ascii="StarSymbol" w:hAnsi="StarSymbol" w:cs="StarSymbol"/>
      <w:sz w:val="18"/>
      <w:szCs w:val="18"/>
    </w:rPr>
  </w:style>
  <w:style w:type="paragraph" w:styleId="1085" w:customStyle="1">
    <w:name w:val="模板正文"/>
    <w:basedOn w:val="740"/>
    <w:uiPriority w:val="0"/>
    <w:qFormat/>
    <w:pPr>
      <w:ind w:firstLine="200"/>
      <w:spacing w:line="360" w:lineRule="auto"/>
    </w:pPr>
    <w:rPr>
      <w:rFonts w:ascii="Calibri" w:hAnsi="Calibri" w:cs="Arial"/>
      <w:sz w:val="28"/>
      <w:szCs w:val="21"/>
    </w:rPr>
  </w:style>
  <w:style w:type="character" w:styleId="1086" w:customStyle="1">
    <w:name w:val="批注框文本 字符1"/>
    <w:uiPriority w:val="0"/>
    <w:qFormat/>
    <w:rPr>
      <w:rFonts w:ascii="Times New Roman" w:hAnsi="Times New Roman" w:eastAsia="方正仿宋_GBK" w:cs="Times New Roman"/>
      <w:sz w:val="18"/>
      <w:szCs w:val="18"/>
    </w:rPr>
  </w:style>
  <w:style w:type="paragraph" w:styleId="1087" w:customStyle="1">
    <w:name w:val="标书正文"/>
    <w:basedOn w:val="740"/>
    <w:uiPriority w:val="0"/>
    <w:qFormat/>
    <w:pPr>
      <w:ind w:firstLine="200"/>
      <w:spacing w:before="120" w:line="360" w:lineRule="auto"/>
    </w:pPr>
    <w:rPr>
      <w:rFonts w:ascii="Calibri" w:hAnsi="Calibri" w:cs="Arial"/>
      <w:szCs w:val="22"/>
    </w:rPr>
  </w:style>
  <w:style w:type="paragraph" w:styleId="1088" w:customStyle="1">
    <w:name w:val="章标题"/>
    <w:next w:val="1070"/>
    <w:uiPriority w:val="0"/>
    <w:qFormat/>
    <w:pPr>
      <w:ind w:left="780" w:hanging="360"/>
      <w:jc w:val="both"/>
      <w:tabs>
        <w:tab w:val="left" w:pos="567" w:leader="none"/>
        <w:tab w:val="left" w:pos="780" w:leader="none"/>
      </w:tabs>
      <w:outlineLvl w:val="1"/>
    </w:pPr>
    <w:rPr>
      <w:rFonts w:hint="default" w:ascii="黑体" w:hAnsi="等线" w:eastAsia="黑体" w:cs="Arial"/>
      <w:sz w:val="21"/>
      <w:szCs w:val="22"/>
      <w:lang w:val="en-US" w:eastAsia="zh-CN" w:bidi="ar-SA"/>
    </w:rPr>
  </w:style>
  <w:style w:type="paragraph" w:styleId="1089" w:customStyle="1">
    <w:name w:val="一级条标题"/>
    <w:basedOn w:val="1088"/>
    <w:next w:val="1070"/>
    <w:uiPriority w:val="0"/>
    <w:qFormat/>
    <w:pPr>
      <w:ind w:left="420" w:hanging="420"/>
      <w:outlineLvl w:val="2"/>
    </w:pPr>
  </w:style>
  <w:style w:type="paragraph" w:styleId="1090" w:customStyle="1">
    <w:name w:val="二级条标题"/>
    <w:basedOn w:val="1089"/>
    <w:next w:val="1070"/>
    <w:uiPriority w:val="0"/>
    <w:qFormat/>
    <w:pPr>
      <w:ind w:left="630"/>
      <w:outlineLvl w:val="3"/>
    </w:pPr>
  </w:style>
  <w:style w:type="character" w:styleId="1091" w:customStyle="1">
    <w:name w:val="页脚 Char1"/>
    <w:uiPriority w:val="0"/>
    <w:qFormat/>
    <w:rPr>
      <w:sz w:val="18"/>
      <w:szCs w:val="18"/>
    </w:rPr>
  </w:style>
  <w:style w:type="character" w:styleId="1092" w:customStyle="1">
    <w:name w:val="WW8Num15z1"/>
    <w:uiPriority w:val="0"/>
    <w:qFormat/>
    <w:rPr>
      <w:rFonts w:ascii="Wingdings 2" w:hAnsi="Wingdings 2" w:cs="StarSymbol"/>
      <w:sz w:val="18"/>
      <w:szCs w:val="18"/>
    </w:rPr>
  </w:style>
  <w:style w:type="paragraph" w:styleId="1093" w:customStyle="1">
    <w:name w:val="n正文"/>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094" w:customStyle="1">
    <w:name w:val="Table Text Char1"/>
    <w:uiPriority w:val="0"/>
    <w:qFormat/>
    <w:rPr>
      <w:sz w:val="21"/>
      <w:szCs w:val="21"/>
    </w:rPr>
  </w:style>
  <w:style w:type="character" w:styleId="1095" w:customStyle="1">
    <w:name w:val="正文文本缩进 Char1"/>
    <w:uiPriority w:val="0"/>
    <w:qFormat/>
    <w:rPr>
      <w:rFonts w:ascii="Calibri" w:hAnsi="Calibri" w:eastAsia="宋体" w:cs="Times New Roman"/>
    </w:rPr>
  </w:style>
  <w:style w:type="character" w:styleId="1096" w:customStyle="1">
    <w:name w:val="文章正文 Char"/>
    <w:uiPriority w:val="0"/>
    <w:qFormat/>
    <w:rPr>
      <w:rFonts w:ascii="Calibri" w:hAnsi="Calibri"/>
      <w:sz w:val="21"/>
      <w:szCs w:val="24"/>
    </w:rPr>
  </w:style>
  <w:style w:type="paragraph" w:styleId="1097" w:customStyle="1">
    <w:name w:val="GEO正文"/>
    <w:basedOn w:val="740"/>
    <w:uiPriority w:val="0"/>
    <w:qFormat/>
    <w:pPr>
      <w:ind w:firstLine="200"/>
      <w:spacing w:line="360" w:lineRule="auto"/>
    </w:pPr>
    <w:rPr>
      <w:rFonts w:ascii="等线" w:hAnsi="等线" w:eastAsia="仿宋_GB2312" w:cs="Arial"/>
      <w:sz w:val="28"/>
      <w:szCs w:val="22"/>
    </w:rPr>
  </w:style>
  <w:style w:type="character" w:styleId="1098" w:customStyle="1">
    <w:name w:val="WW8Num35z1"/>
    <w:uiPriority w:val="0"/>
    <w:qFormat/>
    <w:rPr>
      <w:rFonts w:ascii="Wingdings 2" w:hAnsi="Wingdings 2" w:cs="StarSymbol"/>
      <w:sz w:val="18"/>
      <w:szCs w:val="18"/>
    </w:rPr>
  </w:style>
  <w:style w:type="character" w:styleId="1099" w:customStyle="1">
    <w:name w:val="页眉 Char1"/>
    <w:uiPriority w:val="0"/>
    <w:qFormat/>
    <w:rPr>
      <w:sz w:val="18"/>
      <w:szCs w:val="18"/>
    </w:rPr>
  </w:style>
  <w:style w:type="character" w:styleId="1100" w:customStyle="1">
    <w:name w:val="WW8Num34z1"/>
    <w:uiPriority w:val="0"/>
    <w:qFormat/>
    <w:rPr>
      <w:rFonts w:ascii="Wingdings 2" w:hAnsi="Wingdings 2" w:cs="StarSymbol"/>
      <w:sz w:val="18"/>
      <w:szCs w:val="18"/>
    </w:rPr>
  </w:style>
  <w:style w:type="character" w:styleId="1101" w:customStyle="1">
    <w:name w:val="文档结构图 Char1"/>
    <w:uiPriority w:val="0"/>
    <w:qFormat/>
    <w:rPr>
      <w:rFonts w:ascii="宋体" w:hAnsi="Calibri" w:eastAsia="宋体" w:cs="Times New Roman"/>
      <w:sz w:val="18"/>
      <w:szCs w:val="18"/>
    </w:rPr>
  </w:style>
  <w:style w:type="character" w:styleId="1102" w:customStyle="1">
    <w:name w:val="WW8Num21z0"/>
    <w:uiPriority w:val="0"/>
    <w:qFormat/>
    <w:rPr>
      <w:rFonts w:ascii="Wingdings" w:hAnsi="Wingdings" w:cs="StarSymbol"/>
      <w:sz w:val="18"/>
      <w:szCs w:val="18"/>
    </w:rPr>
  </w:style>
  <w:style w:type="character" w:styleId="1103" w:customStyle="1">
    <w:name w:val="页脚 Char2"/>
    <w:uiPriority w:val="0"/>
    <w:qFormat/>
    <w:rPr>
      <w:sz w:val="18"/>
      <w:szCs w:val="18"/>
    </w:rPr>
  </w:style>
  <w:style w:type="character" w:styleId="1104" w:customStyle="1">
    <w:name w:val="WW8Num1z1"/>
    <w:uiPriority w:val="0"/>
    <w:qFormat/>
    <w:rPr>
      <w:rFonts w:ascii="Wingdings" w:hAnsi="Wingdings"/>
    </w:rPr>
  </w:style>
  <w:style w:type="character" w:styleId="1105" w:customStyle="1">
    <w:name w:val="批注主题 Char1"/>
    <w:uiPriority w:val="0"/>
    <w:qFormat/>
    <w:rPr>
      <w:rFonts w:ascii="Calibri" w:hAnsi="Calibri" w:eastAsia="宋体" w:cs="Times New Roman"/>
      <w:b/>
      <w:bCs/>
      <w:sz w:val="21"/>
      <w:szCs w:val="22"/>
    </w:rPr>
  </w:style>
  <w:style w:type="character" w:styleId="1106" w:customStyle="1">
    <w:name w:val="我的图表标题 Char"/>
    <w:uiPriority w:val="0"/>
    <w:qFormat/>
    <w:rPr>
      <w:rFonts w:ascii="Cambria" w:hAnsi="Cambria" w:eastAsia="黑体" w:cs="宋体"/>
      <w:sz w:val="24"/>
    </w:rPr>
  </w:style>
  <w:style w:type="character" w:styleId="1107" w:customStyle="1">
    <w:name w:val="页眉 Char2"/>
    <w:uiPriority w:val="0"/>
    <w:qFormat/>
    <w:rPr>
      <w:sz w:val="18"/>
      <w:szCs w:val="18"/>
    </w:rPr>
  </w:style>
  <w:style w:type="character" w:styleId="1108" w:customStyle="1">
    <w:name w:val="WW8Num14z2"/>
    <w:uiPriority w:val="0"/>
    <w:qFormat/>
    <w:rPr>
      <w:rFonts w:ascii="StarSymbol" w:hAnsi="StarSymbol" w:cs="StarSymbol"/>
      <w:sz w:val="18"/>
      <w:szCs w:val="18"/>
    </w:rPr>
  </w:style>
  <w:style w:type="character" w:styleId="1109" w:customStyle="1">
    <w:name w:val="正文文本缩进 2 Char1"/>
    <w:uiPriority w:val="0"/>
    <w:qFormat/>
    <w:rPr>
      <w:rFonts w:ascii="Calibri" w:hAnsi="Calibri" w:eastAsia="宋体" w:cs="Times New Roman"/>
    </w:rPr>
  </w:style>
  <w:style w:type="character" w:styleId="1110" w:customStyle="1">
    <w:name w:val="不明显强调1"/>
    <w:uiPriority w:val="0"/>
    <w:qFormat/>
    <w:rPr>
      <w:i/>
      <w:iCs/>
      <w:color w:val="808080"/>
    </w:rPr>
  </w:style>
  <w:style w:type="character" w:styleId="1111" w:customStyle="1">
    <w:name w:val="正文文本缩进 3 Char1"/>
    <w:uiPriority w:val="0"/>
    <w:qFormat/>
    <w:rPr>
      <w:rFonts w:ascii="Calibri" w:hAnsi="Calibri" w:eastAsia="宋体" w:cs="Times New Roman"/>
      <w:sz w:val="16"/>
      <w:szCs w:val="16"/>
    </w:rPr>
  </w:style>
  <w:style w:type="character" w:styleId="1112" w:customStyle="1">
    <w:name w:val="批注文字 字符1"/>
    <w:uiPriority w:val="0"/>
    <w:qFormat/>
    <w:rPr>
      <w:rFonts w:ascii="Times New Roman" w:hAnsi="Times New Roman" w:eastAsia="方正仿宋_GBK" w:cs="Times New Roman"/>
      <w:sz w:val="24"/>
      <w:szCs w:val="24"/>
    </w:rPr>
  </w:style>
  <w:style w:type="character" w:styleId="1113" w:customStyle="1">
    <w:name w:val="纯文本 Char2"/>
    <w:uiPriority w:val="0"/>
    <w:qFormat/>
    <w:rPr>
      <w:rFonts w:ascii="宋体" w:hAnsi="Courier New" w:eastAsia="宋体" w:cs="Courier New"/>
      <w:szCs w:val="21"/>
    </w:rPr>
  </w:style>
  <w:style w:type="character" w:styleId="1114" w:customStyle="1">
    <w:name w:val="WW8Num19z1"/>
    <w:uiPriority w:val="0"/>
    <w:qFormat/>
    <w:rPr>
      <w:rFonts w:ascii="Wingdings" w:hAnsi="Wingdings"/>
    </w:rPr>
  </w:style>
  <w:style w:type="character" w:styleId="1115" w:customStyle="1">
    <w:name w:val="正文文本缩进 Char2"/>
    <w:uiPriority w:val="0"/>
    <w:qFormat/>
    <w:rPr>
      <w:sz w:val="21"/>
      <w:szCs w:val="22"/>
    </w:rPr>
  </w:style>
  <w:style w:type="character" w:styleId="1116" w:customStyle="1">
    <w:name w:val="WW8Num14z7"/>
    <w:uiPriority w:val="0"/>
    <w:qFormat/>
    <w:rPr>
      <w:rFonts w:ascii="Wingdings" w:hAnsi="Wingdings"/>
    </w:rPr>
  </w:style>
  <w:style w:type="character" w:styleId="1117" w:customStyle="1">
    <w:name w:val="正文文本缩进 2 Char2"/>
    <w:uiPriority w:val="0"/>
    <w:qFormat/>
    <w:rPr>
      <w:sz w:val="21"/>
      <w:szCs w:val="22"/>
    </w:rPr>
  </w:style>
  <w:style w:type="character" w:styleId="1118" w:customStyle="1">
    <w:name w:val="WW8Num23z1"/>
    <w:uiPriority w:val="0"/>
    <w:qFormat/>
    <w:rPr>
      <w:rFonts w:ascii="Wingdings 2" w:hAnsi="Wingdings 2" w:cs="StarSymbol"/>
      <w:sz w:val="18"/>
      <w:szCs w:val="18"/>
    </w:rPr>
  </w:style>
  <w:style w:type="character" w:styleId="1119" w:customStyle="1">
    <w:name w:val="批注框文本 Char1"/>
    <w:uiPriority w:val="0"/>
    <w:qFormat/>
    <w:rPr>
      <w:sz w:val="18"/>
      <w:szCs w:val="18"/>
    </w:rPr>
  </w:style>
  <w:style w:type="character" w:styleId="1120" w:customStyle="1">
    <w:name w:val="WW8Num3z2"/>
    <w:uiPriority w:val="0"/>
    <w:qFormat/>
    <w:rPr>
      <w:rFonts w:ascii="StarSymbol" w:hAnsi="StarSymbol" w:cs="StarSymbol"/>
      <w:sz w:val="18"/>
      <w:szCs w:val="18"/>
    </w:rPr>
  </w:style>
  <w:style w:type="character" w:styleId="1121" w:customStyle="1">
    <w:name w:val="文档结构图 Char2"/>
    <w:uiPriority w:val="0"/>
    <w:qFormat/>
    <w:rPr>
      <w:rFonts w:ascii="宋体"/>
      <w:sz w:val="18"/>
      <w:szCs w:val="18"/>
    </w:rPr>
  </w:style>
  <w:style w:type="character" w:styleId="1122" w:customStyle="1">
    <w:name w:val="样式 InfoBlue + 倾斜 Char"/>
    <w:uiPriority w:val="0"/>
    <w:qFormat/>
    <w:rPr>
      <w:color w:val="0000ff"/>
      <w:sz w:val="21"/>
    </w:rPr>
  </w:style>
  <w:style w:type="character" w:styleId="1123" w:customStyle="1">
    <w:name w:val="批注文字 Char2"/>
    <w:uiPriority w:val="0"/>
    <w:qFormat/>
    <w:rPr>
      <w:sz w:val="21"/>
      <w:szCs w:val="22"/>
    </w:rPr>
  </w:style>
  <w:style w:type="character" w:styleId="1124" w:customStyle="1">
    <w:name w:val="批注主题 Char2"/>
    <w:uiPriority w:val="0"/>
    <w:qFormat/>
    <w:rPr>
      <w:b/>
      <w:bCs/>
      <w:sz w:val="21"/>
      <w:szCs w:val="22"/>
    </w:rPr>
  </w:style>
  <w:style w:type="character" w:styleId="1125" w:customStyle="1">
    <w:name w:val="Char Char6"/>
    <w:uiPriority w:val="0"/>
    <w:qFormat/>
    <w:rPr>
      <w:b/>
      <w:bCs/>
      <w:sz w:val="44"/>
      <w:szCs w:val="44"/>
    </w:rPr>
  </w:style>
  <w:style w:type="paragraph" w:styleId="1126" w:customStyle="1">
    <w:name w:val="p0"/>
    <w:basedOn w:val="740"/>
    <w:uiPriority w:val="0"/>
    <w:qFormat/>
    <w:pPr>
      <w:widowControl/>
    </w:pPr>
    <w:rPr>
      <w:rFonts w:ascii="等线" w:hAnsi="等线" w:cs="Arial"/>
      <w:szCs w:val="21"/>
    </w:rPr>
  </w:style>
  <w:style w:type="character" w:styleId="1127" w:customStyle="1">
    <w:name w:val="脚注文本 Char3"/>
    <w:uiPriority w:val="0"/>
    <w:qFormat/>
    <w:rPr>
      <w:rFonts w:ascii="Calibri" w:hAnsi="Calibri"/>
      <w:sz w:val="18"/>
      <w:szCs w:val="18"/>
    </w:rPr>
  </w:style>
  <w:style w:type="paragraph" w:styleId="1128" w:customStyle="1">
    <w:name w:val="标准文本"/>
    <w:basedOn w:val="740"/>
    <w:uiPriority w:val="0"/>
    <w:qFormat/>
    <w:pPr>
      <w:ind w:firstLine="420"/>
      <w:spacing w:line="360" w:lineRule="auto"/>
    </w:pPr>
    <w:rPr>
      <w:rFonts w:ascii="等线" w:hAnsi="等线" w:cs="宋体"/>
      <w:szCs w:val="21"/>
    </w:rPr>
  </w:style>
  <w:style w:type="paragraph" w:styleId="1129">
    <w:name w:val="No Spacing"/>
    <w:uiPriority w:val="0"/>
    <w:qFormat/>
    <w:pPr>
      <w:jc w:val="both"/>
      <w:widowControl w:val="off"/>
    </w:pPr>
    <w:rPr>
      <w:rFonts w:hint="default" w:ascii="Calibri" w:hAnsi="Calibri" w:eastAsia="宋体" w:cs="Arial"/>
      <w:sz w:val="21"/>
      <w:szCs w:val="22"/>
      <w:lang w:val="en-US" w:eastAsia="zh-CN" w:bidi="ar-SA"/>
    </w:rPr>
  </w:style>
  <w:style w:type="character" w:styleId="1130" w:customStyle="1">
    <w:name w:val="页码1"/>
    <w:basedOn w:val="750"/>
    <w:uiPriority w:val="0"/>
    <w:qFormat/>
  </w:style>
  <w:style w:type="character" w:styleId="1131" w:customStyle="1">
    <w:name w:val="11111 Char"/>
    <w:uiPriority w:val="0"/>
    <w:qFormat/>
    <w:rPr>
      <w:rFonts w:ascii="宋体" w:hAnsi="宋体" w:eastAsia="宋体" w:cs="宋体"/>
      <w:color w:val="000000"/>
      <w:sz w:val="24"/>
      <w:szCs w:val="24"/>
      <w:lang w:val="zh-CN"/>
    </w:rPr>
  </w:style>
  <w:style w:type="character" w:styleId="1132" w:customStyle="1">
    <w:name w:val="正文文本 Char1"/>
    <w:uiPriority w:val="0"/>
    <w:qFormat/>
    <w:rPr>
      <w:rFonts w:ascii="Times New Roman" w:hAnsi="Times New Roman" w:eastAsia="宋体" w:cs="Times New Roman"/>
      <w:szCs w:val="24"/>
    </w:rPr>
  </w:style>
  <w:style w:type="character" w:styleId="1133" w:customStyle="1">
    <w:name w:val="WW8Num26z1"/>
    <w:uiPriority w:val="0"/>
    <w:qFormat/>
    <w:rPr>
      <w:rFonts w:ascii="Wingdings 2" w:hAnsi="Wingdings 2" w:cs="StarSymbol"/>
      <w:sz w:val="18"/>
      <w:szCs w:val="18"/>
    </w:rPr>
  </w:style>
  <w:style w:type="character" w:styleId="1134" w:customStyle="1">
    <w:name w:val="font51"/>
    <w:uiPriority w:val="0"/>
    <w:qFormat/>
    <w:rPr>
      <w:rFonts w:ascii="Arial" w:hAnsi="Arial" w:cs="Arial"/>
      <w:color w:val="000000"/>
      <w:sz w:val="20"/>
      <w:szCs w:val="20"/>
      <w:u w:val="none"/>
    </w:rPr>
  </w:style>
  <w:style w:type="character" w:styleId="1135" w:customStyle="1">
    <w:name w:val="WW8Num25z0"/>
    <w:uiPriority w:val="0"/>
    <w:qFormat/>
    <w:rPr>
      <w:rFonts w:ascii="Wingdings" w:hAnsi="Wingdings" w:cs="StarSymbol"/>
      <w:sz w:val="18"/>
      <w:szCs w:val="18"/>
    </w:rPr>
  </w:style>
  <w:style w:type="character" w:styleId="1136" w:customStyle="1">
    <w:name w:val="paramlista1"/>
    <w:uiPriority w:val="0"/>
    <w:qFormat/>
    <w:rPr>
      <w:rFonts w:ascii="Calibri" w:hAnsi="Calibri" w:eastAsia="宋体" w:cs="Times New Roman"/>
      <w:sz w:val="18"/>
      <w:szCs w:val="18"/>
    </w:rPr>
  </w:style>
  <w:style w:type="character" w:styleId="1137" w:customStyle="1">
    <w:name w:val="high-light-bg4"/>
    <w:uiPriority w:val="0"/>
    <w:qFormat/>
  </w:style>
  <w:style w:type="character" w:styleId="1138" w:customStyle="1">
    <w:name w:val="Char Char201"/>
    <w:uiPriority w:val="0"/>
    <w:qFormat/>
    <w:rPr>
      <w:rFonts w:ascii="楷体_GB2312" w:eastAsia="楷体_GB2312"/>
      <w:sz w:val="28"/>
    </w:rPr>
  </w:style>
  <w:style w:type="character" w:styleId="1139" w:customStyle="1">
    <w:name w:val="页脚 字符1"/>
    <w:uiPriority w:val="0"/>
    <w:qFormat/>
    <w:rPr>
      <w:rFonts w:ascii="Times New Roman" w:hAnsi="Times New Roman" w:eastAsia="方正仿宋_GBK" w:cs="Times New Roman"/>
      <w:sz w:val="18"/>
      <w:szCs w:val="18"/>
    </w:rPr>
  </w:style>
  <w:style w:type="character" w:styleId="1140" w:customStyle="1">
    <w:name w:val="font41"/>
    <w:uiPriority w:val="0"/>
    <w:qFormat/>
    <w:rPr>
      <w:rFonts w:ascii="宋体" w:hAnsi="宋体" w:eastAsia="宋体" w:cs="宋体"/>
      <w:color w:val="000000"/>
      <w:sz w:val="20"/>
      <w:szCs w:val="20"/>
      <w:u w:val="none"/>
    </w:rPr>
  </w:style>
  <w:style w:type="character" w:styleId="1141" w:customStyle="1">
    <w:name w:val="WW8Num38z0"/>
    <w:uiPriority w:val="0"/>
    <w:qFormat/>
    <w:rPr>
      <w:rFonts w:ascii="Wingdings" w:hAnsi="Wingdings" w:cs="StarSymbol"/>
      <w:sz w:val="18"/>
      <w:szCs w:val="18"/>
    </w:rPr>
  </w:style>
  <w:style w:type="paragraph" w:styleId="1142" w:customStyle="1">
    <w:name w:val="+正文"/>
    <w:basedOn w:val="740"/>
    <w:uiPriority w:val="0"/>
    <w:qFormat/>
    <w:pPr>
      <w:ind w:firstLine="200"/>
      <w:spacing w:line="360" w:lineRule="auto"/>
    </w:pPr>
    <w:rPr>
      <w:rFonts w:ascii="等线" w:hAnsi="等线" w:cs="Arial"/>
      <w:sz w:val="28"/>
      <w:szCs w:val="22"/>
    </w:rPr>
  </w:style>
  <w:style w:type="character" w:styleId="1143" w:customStyle="1">
    <w:name w:val="正文文本 3 字符1"/>
    <w:uiPriority w:val="0"/>
    <w:qFormat/>
    <w:rPr>
      <w:rFonts w:ascii="Times New Roman" w:hAnsi="Times New Roman" w:eastAsia="方正仿宋_GBK" w:cs="Times New Roman"/>
      <w:sz w:val="16"/>
      <w:szCs w:val="16"/>
    </w:rPr>
  </w:style>
  <w:style w:type="character" w:styleId="1144" w:customStyle="1">
    <w:name w:val="Char Char171"/>
    <w:uiPriority w:val="0"/>
    <w:qFormat/>
    <w:rPr>
      <w:rFonts w:ascii="Arial" w:hAnsi="Arial" w:eastAsia="黑体"/>
      <w:b/>
      <w:spacing w:val="-2"/>
      <w:position w:val="-6"/>
      <w:sz w:val="24"/>
    </w:rPr>
  </w:style>
  <w:style w:type="character" w:styleId="1145" w:customStyle="1">
    <w:name w:val="style241"/>
    <w:uiPriority w:val="0"/>
    <w:qFormat/>
    <w:rPr>
      <w:rFonts w:ascii="宋体" w:hAnsi="宋体" w:eastAsia="宋体"/>
      <w:color w:val="333333"/>
      <w:lang w:val="en-US" w:eastAsia="zh-CN" w:bidi="ar-SA"/>
    </w:rPr>
  </w:style>
  <w:style w:type="character" w:styleId="1146" w:customStyle="1">
    <w:name w:val="fontstyle01"/>
    <w:uiPriority w:val="0"/>
    <w:qFormat/>
    <w:rPr>
      <w:rFonts w:ascii="楷体" w:hAnsi="楷体"/>
      <w:color w:val="000000"/>
      <w:sz w:val="24"/>
      <w:szCs w:val="24"/>
    </w:rPr>
  </w:style>
  <w:style w:type="character" w:styleId="1147" w:customStyle="1">
    <w:name w:val="Numbering Symbols"/>
    <w:uiPriority w:val="0"/>
    <w:qFormat/>
  </w:style>
  <w:style w:type="character" w:styleId="1148" w:customStyle="1">
    <w:name w:val="标题 1 Char1"/>
    <w:uiPriority w:val="0"/>
    <w:qFormat/>
    <w:rPr>
      <w:b/>
      <w:sz w:val="44"/>
    </w:rPr>
  </w:style>
  <w:style w:type="character" w:styleId="1149" w:customStyle="1">
    <w:name w:val="引用 Char1"/>
    <w:uiPriority w:val="0"/>
    <w:qFormat/>
    <w:rPr>
      <w:i/>
      <w:iCs/>
      <w:color w:val="404040"/>
      <w:sz w:val="21"/>
    </w:rPr>
  </w:style>
  <w:style w:type="character" w:styleId="1150" w:customStyle="1">
    <w:name w:val="Char Char181"/>
    <w:uiPriority w:val="0"/>
    <w:qFormat/>
    <w:rPr>
      <w:rFonts w:ascii="宋体"/>
      <w:b/>
      <w:spacing w:val="-2"/>
      <w:position w:val="-6"/>
      <w:sz w:val="28"/>
    </w:rPr>
  </w:style>
  <w:style w:type="character" w:styleId="1151" w:customStyle="1">
    <w:name w:val="Table Heading Char"/>
    <w:uiPriority w:val="0"/>
    <w:qFormat/>
    <w:rPr>
      <w:rFonts w:ascii="Book Antiqua" w:hAnsi="Book Antiqua" w:eastAsia="黑体"/>
      <w:bCs/>
      <w:sz w:val="21"/>
      <w:szCs w:val="21"/>
    </w:rPr>
  </w:style>
  <w:style w:type="character" w:styleId="1152" w:customStyle="1">
    <w:name w:val="Char Char151"/>
    <w:uiPriority w:val="0"/>
    <w:qFormat/>
    <w:rPr>
      <w:rFonts w:ascii="Arial" w:hAnsi="Arial" w:eastAsia="黑体"/>
      <w:spacing w:val="-2"/>
      <w:position w:val="-6"/>
      <w:sz w:val="24"/>
    </w:rPr>
  </w:style>
  <w:style w:type="character" w:styleId="1153" w:customStyle="1">
    <w:name w:val="WW8Num14z1"/>
    <w:uiPriority w:val="0"/>
    <w:qFormat/>
    <w:rPr>
      <w:rFonts w:ascii="Wingdings 2" w:hAnsi="Wingdings 2" w:cs="StarSymbol"/>
      <w:sz w:val="18"/>
      <w:szCs w:val="18"/>
    </w:rPr>
  </w:style>
  <w:style w:type="character" w:styleId="1154" w:customStyle="1">
    <w:name w:val="font111"/>
    <w:uiPriority w:val="0"/>
    <w:qFormat/>
    <w:rPr>
      <w:rFonts w:ascii="宋体" w:hAnsi="宋体" w:eastAsia="宋体" w:cs="宋体"/>
      <w:color w:val="000000"/>
      <w:sz w:val="21"/>
      <w:szCs w:val="21"/>
      <w:u w:val="none"/>
    </w:rPr>
  </w:style>
  <w:style w:type="character" w:styleId="1155" w:customStyle="1">
    <w:name w:val="样式2 Char"/>
    <w:uiPriority w:val="0"/>
    <w:qFormat/>
    <w:rPr>
      <w:rFonts w:ascii="方正仿宋_GBK" w:eastAsia="方正仿宋_GBK"/>
      <w:bCs/>
      <w:sz w:val="32"/>
      <w:szCs w:val="24"/>
    </w:rPr>
  </w:style>
  <w:style w:type="character" w:styleId="1156" w:customStyle="1">
    <w:name w:val="Char Char18"/>
    <w:uiPriority w:val="0"/>
    <w:qFormat/>
    <w:rPr>
      <w:rFonts w:ascii="宋体"/>
      <w:b/>
      <w:spacing w:val="-2"/>
      <w:position w:val="-6"/>
      <w:sz w:val="28"/>
    </w:rPr>
  </w:style>
  <w:style w:type="character" w:styleId="1157" w:customStyle="1">
    <w:name w:val="WW8Num25z7"/>
    <w:uiPriority w:val="0"/>
    <w:qFormat/>
    <w:rPr>
      <w:rFonts w:ascii="Wingdings" w:hAnsi="Wingdings"/>
    </w:rPr>
  </w:style>
  <w:style w:type="character" w:styleId="1158" w:customStyle="1">
    <w:name w:val="font71"/>
    <w:uiPriority w:val="0"/>
    <w:qFormat/>
    <w:rPr>
      <w:rFonts w:ascii="Arial" w:hAnsi="Arial" w:cs="Arial"/>
      <w:color w:val="000000"/>
      <w:sz w:val="20"/>
      <w:szCs w:val="20"/>
      <w:u w:val="none"/>
    </w:rPr>
  </w:style>
  <w:style w:type="character" w:styleId="1159" w:customStyle="1">
    <w:name w:val="WW8Num8z0"/>
    <w:uiPriority w:val="0"/>
    <w:qFormat/>
    <w:rPr>
      <w:rFonts w:ascii="Wingdings" w:hAnsi="Wingdings" w:cs="StarSymbol"/>
      <w:sz w:val="18"/>
      <w:szCs w:val="18"/>
    </w:rPr>
  </w:style>
  <w:style w:type="character" w:styleId="1160" w:customStyle="1">
    <w:name w:val="页码2"/>
    <w:basedOn w:val="750"/>
    <w:uiPriority w:val="0"/>
    <w:qFormat/>
  </w:style>
  <w:style w:type="character" w:styleId="1161" w:customStyle="1">
    <w:name w:val="WW8Num12z0"/>
    <w:uiPriority w:val="0"/>
    <w:qFormat/>
    <w:rPr>
      <w:rFonts w:ascii="Wingdings" w:hAnsi="Wingdings" w:cs="StarSymbol"/>
      <w:sz w:val="18"/>
      <w:szCs w:val="18"/>
    </w:rPr>
  </w:style>
  <w:style w:type="paragraph" w:styleId="1162" w:customStyle="1">
    <w:name w:val="方案文档"/>
    <w:uiPriority w:val="0"/>
    <w:qFormat/>
    <w:pPr>
      <w:ind w:firstLine="200"/>
      <w:spacing w:line="360" w:lineRule="auto"/>
    </w:pPr>
    <w:rPr>
      <w:rFonts w:hint="default" w:ascii="等线" w:hAnsi="等线" w:eastAsia="宋体" w:cs="Arial"/>
      <w:sz w:val="24"/>
      <w:szCs w:val="24"/>
      <w:lang w:val="en-US" w:eastAsia="zh-CN" w:bidi="ar-SA"/>
    </w:rPr>
  </w:style>
  <w:style w:type="character" w:styleId="1163" w:customStyle="1">
    <w:name w:val="称呼 Char3"/>
    <w:uiPriority w:val="0"/>
    <w:qFormat/>
    <w:rPr>
      <w:rFonts w:ascii="Arial" w:hAnsi="Arial" w:eastAsia="方正仿宋_GBK" w:cs="Arial"/>
    </w:rPr>
  </w:style>
  <w:style w:type="character" w:styleId="1164" w:customStyle="1">
    <w:name w:val="font141"/>
    <w:uiPriority w:val="0"/>
    <w:qFormat/>
    <w:rPr>
      <w:rFonts w:ascii="宋体" w:hAnsi="宋体" w:eastAsia="宋体" w:cs="宋体"/>
      <w:color w:val="000000"/>
      <w:sz w:val="20"/>
      <w:szCs w:val="20"/>
      <w:u w:val="none"/>
    </w:rPr>
  </w:style>
  <w:style w:type="character" w:styleId="1165" w:customStyle="1">
    <w:name w:val="WW8Num13z2"/>
    <w:uiPriority w:val="0"/>
    <w:qFormat/>
    <w:rPr>
      <w:rFonts w:ascii="StarSymbol" w:hAnsi="StarSymbol" w:cs="StarSymbol"/>
      <w:sz w:val="18"/>
      <w:szCs w:val="18"/>
    </w:rPr>
  </w:style>
  <w:style w:type="paragraph" w:styleId="1166" w:customStyle="1">
    <w:name w:val="项目编号B"/>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宋体" w:cs="Arial"/>
      <w:sz w:val="24"/>
      <w:szCs w:val="24"/>
      <w:lang w:val="en-US" w:eastAsia="zh-CN" w:bidi="ar-SA"/>
    </w:rPr>
  </w:style>
  <w:style w:type="character" w:styleId="1167" w:customStyle="1">
    <w:name w:val="WW8Num33z1"/>
    <w:uiPriority w:val="0"/>
    <w:qFormat/>
    <w:rPr>
      <w:rFonts w:ascii="Wingdings 2" w:hAnsi="Wingdings 2" w:cs="StarSymbol"/>
      <w:sz w:val="18"/>
      <w:szCs w:val="18"/>
    </w:rPr>
  </w:style>
  <w:style w:type="paragraph" w:styleId="1168" w:customStyle="1">
    <w:name w:val="项目编号A"/>
    <w:uiPriority w:val="0"/>
    <w:qFormat/>
    <w:pPr>
      <w:spacing w:line="360" w:lineRule="auto"/>
      <w:tabs>
        <w:tab w:val="left" w:pos="840" w:leader="none"/>
      </w:tabs>
    </w:pPr>
    <w:rPr>
      <w:rFonts w:hint="default" w:ascii="等线" w:hAnsi="等线" w:eastAsia="宋体" w:cs="Arial"/>
      <w:sz w:val="24"/>
      <w:szCs w:val="24"/>
      <w:lang w:val="en-US" w:eastAsia="zh-CN" w:bidi="ar-SA"/>
    </w:rPr>
  </w:style>
  <w:style w:type="character" w:styleId="1169" w:customStyle="1">
    <w:name w:val="style11"/>
    <w:uiPriority w:val="0"/>
    <w:qFormat/>
    <w:rPr>
      <w:color w:val="ff0000"/>
    </w:rPr>
  </w:style>
  <w:style w:type="character" w:styleId="1170" w:customStyle="1">
    <w:name w:val="Char Char15"/>
    <w:uiPriority w:val="0"/>
    <w:qFormat/>
    <w:rPr>
      <w:rFonts w:ascii="Arial" w:hAnsi="Arial" w:eastAsia="黑体"/>
      <w:spacing w:val="-2"/>
      <w:position w:val="-6"/>
      <w:sz w:val="24"/>
    </w:rPr>
  </w:style>
  <w:style w:type="character" w:styleId="1171" w:customStyle="1">
    <w:name w:val="WW8Num14z0"/>
    <w:uiPriority w:val="0"/>
    <w:qFormat/>
    <w:rPr>
      <w:rFonts w:ascii="Wingdings" w:hAnsi="Wingdings" w:cs="StarSymbol"/>
      <w:sz w:val="18"/>
      <w:szCs w:val="18"/>
    </w:rPr>
  </w:style>
  <w:style w:type="character" w:styleId="1172" w:customStyle="1">
    <w:name w:val="Char Char17"/>
    <w:uiPriority w:val="0"/>
    <w:qFormat/>
    <w:rPr>
      <w:rFonts w:ascii="Arial" w:hAnsi="Arial" w:eastAsia="黑体"/>
      <w:b/>
      <w:spacing w:val="-2"/>
      <w:position w:val="-6"/>
      <w:sz w:val="24"/>
    </w:rPr>
  </w:style>
  <w:style w:type="character" w:styleId="1173" w:customStyle="1">
    <w:name w:val="表格内容 Char"/>
    <w:uiPriority w:val="0"/>
    <w:qFormat/>
    <w:rPr>
      <w:rFonts w:ascii="微软雅黑" w:hAnsi="微软雅黑" w:eastAsia="微软雅黑"/>
      <w:sz w:val="18"/>
      <w:szCs w:val="24"/>
      <w:lang w:val="en-GB"/>
    </w:rPr>
  </w:style>
  <w:style w:type="paragraph" w:styleId="1174" w:customStyle="1">
    <w:name w:val="武汉表格"/>
    <w:basedOn w:val="740"/>
    <w:uiPriority w:val="0"/>
    <w:qFormat/>
    <w:rPr>
      <w:rFonts w:ascii="等线" w:hAnsi="等线" w:eastAsia="黑体" w:cs="Arial"/>
      <w:szCs w:val="21"/>
    </w:rPr>
  </w:style>
  <w:style w:type="character" w:styleId="1175" w:customStyle="1">
    <w:name w:val="WW8Num12z1"/>
    <w:uiPriority w:val="0"/>
    <w:qFormat/>
    <w:rPr>
      <w:rFonts w:ascii="Wingdings 2" w:hAnsi="Wingdings 2" w:cs="StarSymbol"/>
      <w:sz w:val="18"/>
      <w:szCs w:val="18"/>
    </w:rPr>
  </w:style>
  <w:style w:type="character" w:styleId="1176" w:customStyle="1">
    <w:name w:val="Char Char20"/>
    <w:uiPriority w:val="0"/>
    <w:qFormat/>
    <w:rPr>
      <w:rFonts w:ascii="楷体_GB2312" w:eastAsia="楷体_GB2312"/>
      <w:sz w:val="28"/>
    </w:rPr>
  </w:style>
  <w:style w:type="character" w:styleId="1177" w:customStyle="1">
    <w:name w:val="con_text1"/>
    <w:uiPriority w:val="0"/>
    <w:qFormat/>
  </w:style>
  <w:style w:type="character" w:styleId="1178" w:customStyle="1">
    <w:name w:val="批注引用2"/>
    <w:uiPriority w:val="0"/>
    <w:qFormat/>
    <w:rPr>
      <w:sz w:val="21"/>
      <w:szCs w:val="21"/>
    </w:rPr>
  </w:style>
  <w:style w:type="character" w:styleId="1179" w:customStyle="1">
    <w:name w:val="WW8Num5z2"/>
    <w:uiPriority w:val="0"/>
    <w:qFormat/>
    <w:rPr>
      <w:rFonts w:ascii="StarSymbol" w:hAnsi="StarSymbol" w:cs="StarSymbol"/>
      <w:sz w:val="18"/>
      <w:szCs w:val="18"/>
    </w:rPr>
  </w:style>
  <w:style w:type="character" w:styleId="1180" w:customStyle="1">
    <w:name w:val="正文缩进 Char2"/>
    <w:uiPriority w:val="0"/>
    <w:qFormat/>
    <w:rPr>
      <w:rFonts w:eastAsia="宋体"/>
      <w:sz w:val="21"/>
      <w:lang w:val="en-US" w:eastAsia="zh-CN" w:bidi="ar-SA"/>
    </w:rPr>
  </w:style>
  <w:style w:type="character" w:styleId="1181"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182" w:customStyle="1">
    <w:name w:val="Char Char16"/>
    <w:uiPriority w:val="0"/>
    <w:qFormat/>
    <w:rPr>
      <w:rFonts w:ascii="宋体"/>
      <w:b/>
      <w:spacing w:val="-2"/>
      <w:position w:val="-6"/>
      <w:sz w:val="24"/>
    </w:rPr>
  </w:style>
  <w:style w:type="character" w:styleId="1183" w:customStyle="1">
    <w:name w:val="批注主题 字符1"/>
    <w:uiPriority w:val="0"/>
    <w:qFormat/>
    <w:rPr>
      <w:rFonts w:ascii="Times New Roman" w:hAnsi="Times New Roman" w:eastAsia="方正仿宋_GBK" w:cs="Times New Roman"/>
      <w:b/>
      <w:bCs/>
      <w:sz w:val="24"/>
      <w:szCs w:val="24"/>
    </w:rPr>
  </w:style>
  <w:style w:type="character" w:styleId="1184" w:customStyle="1">
    <w:name w:val="Char Char161"/>
    <w:uiPriority w:val="0"/>
    <w:qFormat/>
    <w:rPr>
      <w:rFonts w:ascii="宋体"/>
      <w:b/>
      <w:spacing w:val="-2"/>
      <w:position w:val="-6"/>
      <w:sz w:val="24"/>
    </w:rPr>
  </w:style>
  <w:style w:type="character" w:styleId="1185" w:customStyle="1">
    <w:name w:val="引用 Char"/>
    <w:uiPriority w:val="0"/>
    <w:qFormat/>
    <w:rPr>
      <w:rFonts w:ascii="Times New Roman" w:hAnsi="Times New Roman" w:eastAsia="方正仿宋_GBK" w:cs="Times New Roman"/>
      <w:i/>
      <w:iCs/>
      <w:color w:val="000000"/>
      <w:sz w:val="24"/>
      <w:szCs w:val="20"/>
    </w:rPr>
  </w:style>
  <w:style w:type="character" w:styleId="1186" w:customStyle="1">
    <w:name w:val="标题 3 Char1"/>
    <w:uiPriority w:val="0"/>
    <w:qFormat/>
    <w:rPr>
      <w:b/>
      <w:sz w:val="32"/>
    </w:rPr>
  </w:style>
  <w:style w:type="character" w:styleId="1187" w:customStyle="1">
    <w:name w:val="InfoBlue Char"/>
    <w:uiPriority w:val="0"/>
    <w:qFormat/>
    <w:rPr>
      <w:color w:val="0000ff"/>
      <w:sz w:val="21"/>
    </w:rPr>
  </w:style>
  <w:style w:type="character" w:styleId="1188" w:customStyle="1">
    <w:name w:val="副标题 Char3"/>
    <w:uiPriority w:val="0"/>
    <w:qFormat/>
    <w:rPr>
      <w:b/>
      <w:bCs/>
      <w:sz w:val="32"/>
      <w:szCs w:val="32"/>
    </w:rPr>
  </w:style>
  <w:style w:type="character" w:styleId="1189" w:customStyle="1">
    <w:name w:val="title_orange1"/>
    <w:uiPriority w:val="0"/>
    <w:qFormat/>
    <w:rPr>
      <w:b/>
      <w:bCs/>
      <w:color w:val="cc6600"/>
      <w:sz w:val="33"/>
      <w:szCs w:val="33"/>
      <w:u w:val="none"/>
    </w:rPr>
  </w:style>
  <w:style w:type="character" w:styleId="1190" w:customStyle="1">
    <w:name w:val="font61"/>
    <w:uiPriority w:val="0"/>
    <w:qFormat/>
    <w:rPr>
      <w:rFonts w:ascii="Arial" w:hAnsi="Arial" w:cs="Arial"/>
      <w:b/>
      <w:color w:val="000000"/>
      <w:sz w:val="20"/>
      <w:szCs w:val="20"/>
      <w:u w:val="none"/>
    </w:rPr>
  </w:style>
  <w:style w:type="character" w:styleId="1191" w:customStyle="1">
    <w:name w:val="Char Char191"/>
    <w:uiPriority w:val="0"/>
    <w:qFormat/>
    <w:rPr>
      <w:rFonts w:ascii="Arial" w:hAnsi="Arial" w:eastAsia="黑体"/>
      <w:b/>
      <w:bCs/>
      <w:sz w:val="28"/>
      <w:szCs w:val="28"/>
    </w:rPr>
  </w:style>
  <w:style w:type="character" w:styleId="1192" w:customStyle="1">
    <w:name w:val="WW8Num33z0"/>
    <w:uiPriority w:val="0"/>
    <w:qFormat/>
    <w:rPr>
      <w:rFonts w:ascii="Wingdings" w:hAnsi="Wingdings" w:cs="StarSymbol"/>
      <w:sz w:val="18"/>
      <w:szCs w:val="18"/>
    </w:rPr>
  </w:style>
  <w:style w:type="character" w:styleId="1193" w:customStyle="1">
    <w:name w:val="font91"/>
    <w:uiPriority w:val="0"/>
    <w:qFormat/>
    <w:rPr>
      <w:rFonts w:ascii="宋体" w:hAnsi="宋体" w:eastAsia="宋体" w:cs="宋体"/>
      <w:color w:val="000000"/>
      <w:sz w:val="20"/>
      <w:szCs w:val="20"/>
      <w:u w:val="none"/>
    </w:rPr>
  </w:style>
  <w:style w:type="character" w:styleId="1194" w:customStyle="1">
    <w:name w:val="op_dict_text21"/>
    <w:uiPriority w:val="0"/>
    <w:qFormat/>
  </w:style>
  <w:style w:type="character" w:styleId="1195" w:customStyle="1">
    <w:name w:val="normal91"/>
    <w:uiPriority w:val="0"/>
    <w:qFormat/>
    <w:rPr>
      <w:rFonts w:ascii="Calibri" w:hAnsi="Calibri" w:eastAsia="宋体" w:cs="Times New Roman"/>
      <w:sz w:val="20"/>
      <w:szCs w:val="20"/>
    </w:rPr>
  </w:style>
  <w:style w:type="character" w:styleId="1196" w:customStyle="1">
    <w:name w:val="WW8Num18z1"/>
    <w:uiPriority w:val="0"/>
    <w:qFormat/>
    <w:rPr>
      <w:rFonts w:ascii="Wingdings 2" w:hAnsi="Wingdings 2" w:cs="StarSymbol"/>
      <w:sz w:val="18"/>
      <w:szCs w:val="18"/>
    </w:rPr>
  </w:style>
  <w:style w:type="character" w:styleId="1197" w:customStyle="1">
    <w:name w:val="font121"/>
    <w:uiPriority w:val="0"/>
    <w:qFormat/>
    <w:rPr>
      <w:rFonts w:ascii="宋体" w:hAnsi="宋体" w:eastAsia="宋体" w:cs="宋体"/>
      <w:b/>
      <w:color w:val="000000"/>
      <w:sz w:val="20"/>
      <w:szCs w:val="20"/>
      <w:u w:val="none"/>
    </w:rPr>
  </w:style>
  <w:style w:type="character" w:styleId="1198" w:customStyle="1">
    <w:name w:val="标题 4 Char1"/>
    <w:uiPriority w:val="0"/>
    <w:qFormat/>
    <w:rPr>
      <w:rFonts w:ascii="Cambria" w:hAnsi="Cambria" w:eastAsia="宋体" w:cs="Times New Roman"/>
      <w:b/>
      <w:bCs/>
      <w:sz w:val="28"/>
      <w:szCs w:val="28"/>
    </w:rPr>
  </w:style>
  <w:style w:type="character" w:styleId="1199" w:customStyle="1">
    <w:name w:val="Char Char19"/>
    <w:uiPriority w:val="0"/>
    <w:qFormat/>
    <w:rPr>
      <w:rFonts w:ascii="Arial" w:hAnsi="Arial" w:eastAsia="黑体"/>
      <w:b/>
      <w:bCs/>
      <w:sz w:val="28"/>
      <w:szCs w:val="28"/>
    </w:rPr>
  </w:style>
  <w:style w:type="character" w:styleId="1200" w:customStyle="1">
    <w:name w:val="标题 9 字符1"/>
    <w:uiPriority w:val="0"/>
    <w:qFormat/>
    <w:rPr>
      <w:rFonts w:ascii="Arial" w:hAnsi="Arial" w:eastAsia="黑体" w:cs="Times New Roman"/>
      <w:sz w:val="24"/>
      <w:szCs w:val="21"/>
    </w:rPr>
  </w:style>
  <w:style w:type="character" w:styleId="1201" w:customStyle="1">
    <w:name w:val="font131"/>
    <w:uiPriority w:val="0"/>
    <w:qFormat/>
    <w:rPr>
      <w:rFonts w:ascii="宋体" w:hAnsi="宋体" w:eastAsia="宋体" w:cs="宋体"/>
      <w:color w:val="000000"/>
      <w:sz w:val="18"/>
      <w:szCs w:val="18"/>
      <w:u w:val="none"/>
    </w:rPr>
  </w:style>
  <w:style w:type="character" w:styleId="1202" w:customStyle="1">
    <w:name w:val="标题G Char"/>
    <w:uiPriority w:val="0"/>
    <w:qFormat/>
    <w:rPr>
      <w:rFonts w:ascii="方正小标宋_GBK" w:hAnsi="方正小标宋_GBK" w:eastAsia="方正小标宋_GBK"/>
      <w:color w:val="000000"/>
      <w:spacing w:val="-20"/>
      <w:sz w:val="44"/>
      <w:szCs w:val="52"/>
    </w:rPr>
  </w:style>
  <w:style w:type="character" w:styleId="1203" w:customStyle="1">
    <w:name w:val="批注引用1"/>
    <w:uiPriority w:val="0"/>
    <w:qFormat/>
    <w:rPr>
      <w:sz w:val="21"/>
      <w:szCs w:val="21"/>
    </w:rPr>
  </w:style>
  <w:style w:type="character" w:styleId="1204" w:customStyle="1">
    <w:name w:val="WW-Absatz-Standardschriftart111"/>
    <w:uiPriority w:val="0"/>
    <w:qFormat/>
  </w:style>
  <w:style w:type="character" w:styleId="1205" w:customStyle="1">
    <w:name w:val="font81"/>
    <w:uiPriority w:val="0"/>
    <w:qFormat/>
    <w:rPr>
      <w:rFonts w:ascii="宋体" w:hAnsi="宋体" w:eastAsia="宋体" w:cs="宋体"/>
      <w:b/>
      <w:color w:val="000000"/>
      <w:sz w:val="20"/>
      <w:szCs w:val="20"/>
      <w:u w:val="none"/>
    </w:rPr>
  </w:style>
  <w:style w:type="character" w:styleId="1206" w:customStyle="1">
    <w:name w:val="m1"/>
    <w:uiPriority w:val="0"/>
    <w:qFormat/>
    <w:rPr>
      <w:rFonts w:ascii="宋体" w:hAnsi="宋体" w:eastAsia="宋体"/>
      <w:color w:val="0000ff"/>
      <w:lang w:val="en-US" w:eastAsia="zh-CN" w:bidi="ar-SA"/>
    </w:rPr>
  </w:style>
  <w:style w:type="paragraph" w:styleId="1207" w:customStyle="1">
    <w:name w:val="表格"/>
    <w:basedOn w:val="740"/>
    <w:uiPriority w:val="0"/>
    <w:qFormat/>
    <w:rPr>
      <w:rFonts w:ascii="Arial" w:hAnsi="Arial" w:cs="Arial"/>
      <w:sz w:val="24"/>
    </w:rPr>
  </w:style>
  <w:style w:type="character" w:styleId="1208" w:customStyle="1">
    <w:name w:val="WW8Num21z2"/>
    <w:uiPriority w:val="0"/>
    <w:qFormat/>
    <w:rPr>
      <w:rFonts w:ascii="StarSymbol" w:hAnsi="StarSymbol" w:cs="StarSymbol"/>
      <w:sz w:val="18"/>
      <w:szCs w:val="18"/>
    </w:rPr>
  </w:style>
  <w:style w:type="character" w:styleId="1209" w:customStyle="1">
    <w:name w:val="副标题 Char1"/>
    <w:uiPriority w:val="0"/>
    <w:qFormat/>
    <w:rPr>
      <w:rFonts w:ascii="Cambria" w:hAnsi="Cambria" w:cs="Times New Roman"/>
      <w:b/>
      <w:bCs/>
      <w:sz w:val="32"/>
      <w:szCs w:val="32"/>
    </w:rPr>
  </w:style>
  <w:style w:type="character" w:styleId="1210" w:customStyle="1">
    <w:name w:val="atitle31"/>
    <w:uiPriority w:val="0"/>
    <w:qFormat/>
    <w:rPr>
      <w:rFonts w:ascii="Arial" w:hAnsi="Arial" w:cs="Arial"/>
      <w:b/>
      <w:bCs/>
      <w:sz w:val="29"/>
      <w:szCs w:val="29"/>
    </w:rPr>
  </w:style>
  <w:style w:type="character" w:styleId="1211" w:customStyle="1">
    <w:name w:val="副标题 Char2"/>
    <w:uiPriority w:val="0"/>
    <w:qFormat/>
    <w:rPr>
      <w:rFonts w:ascii="Cambria" w:hAnsi="Cambria" w:cs="Times New Roman"/>
      <w:b/>
      <w:bCs/>
      <w:sz w:val="32"/>
      <w:szCs w:val="32"/>
    </w:rPr>
  </w:style>
  <w:style w:type="character" w:styleId="1212" w:customStyle="1">
    <w:name w:val="WW8Num21z1"/>
    <w:uiPriority w:val="0"/>
    <w:qFormat/>
    <w:rPr>
      <w:rFonts w:ascii="Wingdings" w:hAnsi="Wingdings"/>
    </w:rPr>
  </w:style>
  <w:style w:type="character" w:styleId="1213" w:customStyle="1">
    <w:name w:val="font191"/>
    <w:uiPriority w:val="0"/>
    <w:qFormat/>
    <w:rPr>
      <w:rFonts w:ascii="Arial" w:hAnsi="Arial" w:cs="Arial"/>
      <w:b/>
      <w:color w:val="000000"/>
      <w:sz w:val="20"/>
      <w:szCs w:val="20"/>
      <w:u w:val="none"/>
    </w:rPr>
  </w:style>
  <w:style w:type="paragraph" w:styleId="1214" w:customStyle="1">
    <w:name w:val="MM Topic 2"/>
    <w:basedOn w:val="975"/>
    <w:uiPriority w:val="0"/>
    <w:qFormat/>
    <w:pPr>
      <w:ind w:left="840" w:hanging="420"/>
      <w:jc w:val="both"/>
      <w:tabs>
        <w:tab w:val="left" w:pos="0" w:leader="none"/>
        <w:tab w:val="left" w:pos="420" w:leader="none"/>
        <w:tab w:val="left" w:pos="840" w:leader="none"/>
      </w:tabs>
    </w:pPr>
    <w:rPr>
      <w:rFonts w:ascii="Cambria" w:hAnsi="Cambria" w:eastAsia="宋体" w:cs="Arial"/>
      <w:bCs/>
      <w:sz w:val="32"/>
      <w:szCs w:val="32"/>
      <w:lang w:val="zh-CN"/>
    </w:rPr>
  </w:style>
  <w:style w:type="character" w:styleId="1215" w:customStyle="1">
    <w:name w:val="注释标题 Char"/>
    <w:uiPriority w:val="0"/>
    <w:qFormat/>
    <w:rPr>
      <w:sz w:val="21"/>
      <w:szCs w:val="24"/>
    </w:rPr>
  </w:style>
  <w:style w:type="character" w:styleId="1216" w:customStyle="1">
    <w:name w:val="页眉 字符1"/>
    <w:uiPriority w:val="0"/>
    <w:qFormat/>
    <w:rPr>
      <w:rFonts w:ascii="Times New Roman" w:hAnsi="Times New Roman" w:eastAsia="方正仿宋_GBK" w:cs="Times New Roman"/>
      <w:sz w:val="18"/>
      <w:szCs w:val="18"/>
    </w:rPr>
  </w:style>
  <w:style w:type="character" w:styleId="1217" w:customStyle="1">
    <w:name w:val="称呼 Char"/>
    <w:uiPriority w:val="0"/>
    <w:qFormat/>
    <w:rPr>
      <w:sz w:val="21"/>
      <w:szCs w:val="24"/>
    </w:rPr>
  </w:style>
  <w:style w:type="character" w:styleId="1218" w:customStyle="1">
    <w:name w:val="WW8Num16z2"/>
    <w:uiPriority w:val="0"/>
    <w:qFormat/>
    <w:rPr>
      <w:rFonts w:ascii="StarSymbol" w:hAnsi="StarSymbol" w:cs="StarSymbol"/>
      <w:sz w:val="18"/>
      <w:szCs w:val="18"/>
    </w:rPr>
  </w:style>
  <w:style w:type="character" w:styleId="1219" w:customStyle="1">
    <w:name w:val="HTML 地址 Char"/>
    <w:uiPriority w:val="0"/>
    <w:qFormat/>
    <w:rPr>
      <w:i/>
      <w:iCs/>
      <w:sz w:val="21"/>
      <w:szCs w:val="24"/>
    </w:rPr>
  </w:style>
  <w:style w:type="character" w:styleId="1220" w:customStyle="1">
    <w:name w:val="WW8Num22z0"/>
    <w:uiPriority w:val="0"/>
    <w:qFormat/>
    <w:rPr>
      <w:rFonts w:ascii="Wingdings" w:hAnsi="Wingdings" w:cs="StarSymbol"/>
      <w:sz w:val="18"/>
      <w:szCs w:val="18"/>
    </w:rPr>
  </w:style>
  <w:style w:type="character" w:styleId="1221" w:customStyle="1">
    <w:name w:val="尾注文本 Char1"/>
    <w:uiPriority w:val="0"/>
    <w:qFormat/>
    <w:rPr>
      <w:szCs w:val="24"/>
      <w:lang w:val="zh-CN"/>
    </w:rPr>
  </w:style>
  <w:style w:type="character" w:styleId="1222" w:customStyle="1">
    <w:name w:val="WW8Num18z0"/>
    <w:uiPriority w:val="0"/>
    <w:qFormat/>
    <w:rPr>
      <w:rFonts w:ascii="Wingdings" w:hAnsi="Wingdings" w:cs="StarSymbol"/>
      <w:sz w:val="18"/>
      <w:szCs w:val="18"/>
    </w:rPr>
  </w:style>
  <w:style w:type="character" w:styleId="1223" w:customStyle="1">
    <w:name w:val="HTML 预设格式 Char"/>
    <w:uiPriority w:val="0"/>
    <w:qFormat/>
    <w:rPr>
      <w:rFonts w:ascii="Courier New" w:hAnsi="Courier New" w:cs="Courier New"/>
    </w:rPr>
  </w:style>
  <w:style w:type="character" w:styleId="1224" w:customStyle="1">
    <w:name w:val="WW8Num27z2"/>
    <w:uiPriority w:val="0"/>
    <w:qFormat/>
    <w:rPr>
      <w:rFonts w:ascii="StarSymbol" w:hAnsi="StarSymbol" w:cs="StarSymbol"/>
      <w:sz w:val="18"/>
      <w:szCs w:val="18"/>
    </w:rPr>
  </w:style>
  <w:style w:type="character" w:styleId="1225" w:customStyle="1">
    <w:name w:val="正文首行缩进 2 Char"/>
    <w:uiPriority w:val="0"/>
    <w:qFormat/>
    <w:rPr>
      <w:rFonts w:ascii="楷体_GB2312" w:eastAsia="楷体_GB2312"/>
      <w:sz w:val="21"/>
      <w:szCs w:val="24"/>
    </w:rPr>
  </w:style>
  <w:style w:type="character" w:styleId="1226" w:customStyle="1">
    <w:name w:val="atitle21"/>
    <w:uiPriority w:val="0"/>
    <w:qFormat/>
    <w:rPr>
      <w:rFonts w:ascii="Arial" w:hAnsi="Arial" w:cs="Arial"/>
      <w:b/>
      <w:bCs/>
      <w:sz w:val="35"/>
      <w:szCs w:val="35"/>
    </w:rPr>
  </w:style>
  <w:style w:type="character" w:styleId="1227" w:customStyle="1">
    <w:name w:val="标题 1 Char2"/>
    <w:uiPriority w:val="0"/>
    <w:qFormat/>
    <w:rPr>
      <w:rFonts w:ascii="Times New Roman" w:hAnsi="Times New Roman" w:eastAsia="宋体" w:cs="Times New Roman"/>
      <w:b/>
      <w:bCs/>
      <w:sz w:val="32"/>
      <w:szCs w:val="28"/>
    </w:rPr>
  </w:style>
  <w:style w:type="character" w:styleId="1228" w:customStyle="1">
    <w:name w:val="op_dict3_lineone_result_tip"/>
    <w:uiPriority w:val="0"/>
    <w:qFormat/>
    <w:rPr>
      <w:color w:val="999999"/>
    </w:rPr>
  </w:style>
  <w:style w:type="character" w:styleId="1229" w:customStyle="1">
    <w:name w:val="标题 2 Char2"/>
    <w:uiPriority w:val="0"/>
    <w:qFormat/>
    <w:rPr>
      <w:rFonts w:ascii="Times New Roman" w:hAnsi="Times New Roman" w:eastAsia="宋体" w:cs="Times New Roman"/>
      <w:b/>
      <w:bCs/>
      <w:sz w:val="30"/>
      <w:szCs w:val="32"/>
    </w:rPr>
  </w:style>
  <w:style w:type="character" w:styleId="1230" w:customStyle="1">
    <w:name w:val="标题 3 Char2"/>
    <w:uiPriority w:val="0"/>
    <w:qFormat/>
    <w:rPr>
      <w:rFonts w:ascii="Times New Roman" w:hAnsi="Times New Roman" w:eastAsia="宋体" w:cs="Times New Roman"/>
      <w:b/>
      <w:bCs/>
      <w:sz w:val="28"/>
      <w:szCs w:val="18"/>
    </w:rPr>
  </w:style>
  <w:style w:type="character" w:styleId="1231" w:customStyle="1">
    <w:name w:val="WW8Num9z2"/>
    <w:uiPriority w:val="0"/>
    <w:qFormat/>
    <w:rPr>
      <w:rFonts w:ascii="StarSymbol" w:hAnsi="StarSymbol" w:cs="StarSymbol"/>
      <w:sz w:val="18"/>
      <w:szCs w:val="18"/>
    </w:rPr>
  </w:style>
  <w:style w:type="character" w:styleId="1232" w:customStyle="1">
    <w:name w:val="标题 4 Char2"/>
    <w:uiPriority w:val="0"/>
    <w:qFormat/>
    <w:rPr>
      <w:rFonts w:ascii="Times New Roman" w:hAnsi="Times New Roman" w:eastAsia="宋体" w:cs="Times New Roman"/>
      <w:b/>
      <w:bCs/>
      <w:sz w:val="24"/>
      <w:szCs w:val="28"/>
    </w:rPr>
  </w:style>
  <w:style w:type="character" w:styleId="1233" w:customStyle="1">
    <w:name w:val="WW8Num13z1"/>
    <w:uiPriority w:val="0"/>
    <w:qFormat/>
    <w:rPr>
      <w:rFonts w:ascii="Wingdings 2" w:hAnsi="Wingdings 2" w:cs="StarSymbol"/>
      <w:sz w:val="18"/>
      <w:szCs w:val="18"/>
    </w:rPr>
  </w:style>
  <w:style w:type="character" w:styleId="1234" w:customStyle="1">
    <w:name w:val="标题 5 Char2"/>
    <w:uiPriority w:val="0"/>
    <w:qFormat/>
    <w:rPr>
      <w:rFonts w:ascii="Times New Roman" w:hAnsi="Times New Roman" w:eastAsia="宋体" w:cs="Times New Roman"/>
      <w:b/>
      <w:bCs/>
      <w:sz w:val="21"/>
      <w:szCs w:val="28"/>
      <w:lang w:val="zh-CN"/>
    </w:rPr>
  </w:style>
  <w:style w:type="character" w:styleId="1235" w:customStyle="1">
    <w:name w:val="WW8Num15z7"/>
    <w:uiPriority w:val="0"/>
    <w:qFormat/>
    <w:rPr>
      <w:rFonts w:ascii="Wingdings" w:hAnsi="Wingdings"/>
    </w:rPr>
  </w:style>
  <w:style w:type="character" w:styleId="1236" w:customStyle="1">
    <w:name w:val="标题 6 Char2"/>
    <w:uiPriority w:val="0"/>
    <w:qFormat/>
    <w:rPr>
      <w:rFonts w:ascii="Cambria" w:hAnsi="Cambria" w:eastAsia="宋体" w:cs="Times New Roman"/>
      <w:b/>
      <w:bCs/>
      <w:sz w:val="24"/>
      <w:szCs w:val="24"/>
      <w:lang w:val="zh-CN"/>
    </w:rPr>
  </w:style>
  <w:style w:type="character" w:styleId="1237" w:customStyle="1">
    <w:name w:val="WW8Num26z0"/>
    <w:uiPriority w:val="0"/>
    <w:qFormat/>
    <w:rPr>
      <w:rFonts w:ascii="Wingdings" w:hAnsi="Wingdings" w:cs="StarSymbol"/>
      <w:sz w:val="18"/>
      <w:szCs w:val="18"/>
    </w:rPr>
  </w:style>
  <w:style w:type="character" w:styleId="1238" w:customStyle="1">
    <w:name w:val="正文文本缩进 Char3"/>
    <w:uiPriority w:val="0"/>
    <w:qFormat/>
    <w:rPr>
      <w:rFonts w:ascii="Times New Roman" w:hAnsi="Times New Roman" w:eastAsia="宋体" w:cs="Times New Roman"/>
      <w:szCs w:val="24"/>
      <w:lang w:val="zh-CN" w:eastAsia="zh-CN"/>
    </w:rPr>
  </w:style>
  <w:style w:type="character" w:styleId="1239" w:customStyle="1">
    <w:name w:val="WW8Num26z2"/>
    <w:uiPriority w:val="0"/>
    <w:qFormat/>
    <w:rPr>
      <w:rFonts w:ascii="StarSymbol" w:hAnsi="StarSymbol" w:cs="StarSymbol"/>
      <w:sz w:val="18"/>
      <w:szCs w:val="18"/>
    </w:rPr>
  </w:style>
  <w:style w:type="character" w:styleId="1240" w:customStyle="1">
    <w:name w:val="批注框文本 Char3"/>
    <w:uiPriority w:val="0"/>
    <w:qFormat/>
    <w:rPr>
      <w:rFonts w:ascii="Times New Roman" w:hAnsi="Times New Roman" w:eastAsia="宋体" w:cs="Times New Roman"/>
      <w:sz w:val="18"/>
      <w:szCs w:val="18"/>
    </w:rPr>
  </w:style>
  <w:style w:type="character" w:styleId="1241" w:customStyle="1">
    <w:name w:val="bz-content"/>
    <w:uiPriority w:val="0"/>
    <w:qFormat/>
  </w:style>
  <w:style w:type="character" w:styleId="1242" w:customStyle="1">
    <w:name w:val="标题 Char2"/>
    <w:uiPriority w:val="0"/>
    <w:qFormat/>
    <w:rPr>
      <w:rFonts w:ascii="Cambria" w:hAnsi="Cambria" w:eastAsia="黑体" w:cs="Times New Roman"/>
      <w:b/>
      <w:bCs/>
      <w:sz w:val="52"/>
      <w:szCs w:val="32"/>
    </w:rPr>
  </w:style>
  <w:style w:type="character" w:styleId="1243" w:customStyle="1">
    <w:name w:val="标题 字符1"/>
    <w:uiPriority w:val="0"/>
    <w:qFormat/>
    <w:rPr>
      <w:rFonts w:ascii="宋体" w:hAnsi="宋体" w:eastAsia="方正小标宋_GBK" w:cs="Times New Roman"/>
      <w:color w:val="000000"/>
      <w:sz w:val="52"/>
      <w:szCs w:val="52"/>
    </w:rPr>
  </w:style>
  <w:style w:type="paragraph" w:styleId="1244" w:customStyle="1">
    <w:name w:val="正文2"/>
    <w:basedOn w:val="740"/>
    <w:uiPriority w:val="0"/>
    <w:qFormat/>
    <w:pPr>
      <w:ind w:firstLine="420"/>
      <w:spacing w:line="360" w:lineRule="auto"/>
    </w:pPr>
    <w:rPr>
      <w:rFonts w:ascii="等线" w:hAnsi="等线" w:cs="Arial"/>
    </w:rPr>
  </w:style>
  <w:style w:type="character" w:styleId="1245" w:customStyle="1">
    <w:name w:val="WW8Num4z2"/>
    <w:uiPriority w:val="0"/>
    <w:qFormat/>
    <w:rPr>
      <w:rFonts w:ascii="StarSymbol" w:hAnsi="StarSymbol" w:cs="StarSymbol"/>
      <w:sz w:val="18"/>
      <w:szCs w:val="18"/>
    </w:rPr>
  </w:style>
  <w:style w:type="character" w:styleId="1246" w:customStyle="1">
    <w:name w:val="标题 7 Char2"/>
    <w:uiPriority w:val="0"/>
    <w:qFormat/>
    <w:rPr>
      <w:rFonts w:ascii="Times New Roman" w:hAnsi="Times New Roman" w:eastAsia="宋体" w:cs="Times New Roman"/>
      <w:b/>
      <w:bCs/>
      <w:sz w:val="24"/>
      <w:szCs w:val="24"/>
    </w:rPr>
  </w:style>
  <w:style w:type="character" w:styleId="1247" w:customStyle="1">
    <w:name w:val="WW-Absatz-Standardschriftart1"/>
    <w:uiPriority w:val="0"/>
    <w:qFormat/>
  </w:style>
  <w:style w:type="character" w:styleId="1248" w:customStyle="1">
    <w:name w:val="标题 9 Char2"/>
    <w:uiPriority w:val="0"/>
    <w:qFormat/>
    <w:rPr>
      <w:rFonts w:ascii="Times New Roman" w:hAnsi="Times New Roman" w:eastAsia="宋体" w:cs="Times New Roman"/>
      <w:b/>
      <w:bCs/>
      <w:sz w:val="30"/>
      <w:szCs w:val="18"/>
    </w:rPr>
  </w:style>
  <w:style w:type="character" w:styleId="1249" w:customStyle="1">
    <w:name w:val="WW8Num3z1"/>
    <w:uiPriority w:val="0"/>
    <w:qFormat/>
    <w:rPr>
      <w:rFonts w:ascii="Wingdings 2" w:hAnsi="Wingdings 2" w:cs="StarSymbol"/>
      <w:sz w:val="18"/>
      <w:szCs w:val="18"/>
    </w:rPr>
  </w:style>
  <w:style w:type="character" w:styleId="1250" w:customStyle="1">
    <w:name w:val="批注文字 Char3"/>
    <w:uiPriority w:val="0"/>
    <w:qFormat/>
    <w:rPr>
      <w:rFonts w:ascii="Times New Roman" w:hAnsi="Times New Roman" w:eastAsia="宋体" w:cs="Times New Roman"/>
      <w:szCs w:val="24"/>
      <w:lang w:val="zh-CN"/>
    </w:rPr>
  </w:style>
  <w:style w:type="character" w:styleId="1251" w:customStyle="1">
    <w:name w:val="WW8Num29z1"/>
    <w:uiPriority w:val="0"/>
    <w:qFormat/>
    <w:rPr>
      <w:rFonts w:ascii="Wingdings 2" w:hAnsi="Wingdings 2" w:cs="StarSymbol"/>
      <w:sz w:val="18"/>
      <w:szCs w:val="18"/>
    </w:rPr>
  </w:style>
  <w:style w:type="character" w:styleId="1252" w:customStyle="1">
    <w:name w:val="正文文本 Char3"/>
    <w:uiPriority w:val="0"/>
    <w:qFormat/>
    <w:rPr>
      <w:rFonts w:ascii="Times New Roman" w:hAnsi="Times New Roman" w:eastAsia="宋体" w:cs="Times New Roman"/>
      <w:szCs w:val="24"/>
    </w:rPr>
  </w:style>
  <w:style w:type="character" w:styleId="1253" w:customStyle="1">
    <w:name w:val="WW8Num9z1"/>
    <w:uiPriority w:val="0"/>
    <w:qFormat/>
    <w:rPr>
      <w:rFonts w:ascii="Wingdings 2" w:hAnsi="Wingdings 2" w:cs="StarSymbol"/>
      <w:sz w:val="18"/>
      <w:szCs w:val="18"/>
    </w:rPr>
  </w:style>
  <w:style w:type="character" w:styleId="1254" w:customStyle="1">
    <w:name w:val="日期 Char3"/>
    <w:uiPriority w:val="0"/>
    <w:qFormat/>
    <w:rPr>
      <w:rFonts w:ascii="Times New Roman" w:hAnsi="Times New Roman" w:eastAsia="宋体" w:cs="Times New Roman"/>
      <w:szCs w:val="24"/>
    </w:rPr>
  </w:style>
  <w:style w:type="character" w:styleId="1255" w:customStyle="1">
    <w:name w:val="WW8Num5z1"/>
    <w:uiPriority w:val="0"/>
    <w:qFormat/>
    <w:rPr>
      <w:rFonts w:ascii="Wingdings 2" w:hAnsi="Wingdings 2" w:cs="StarSymbol"/>
      <w:sz w:val="18"/>
      <w:szCs w:val="18"/>
    </w:rPr>
  </w:style>
  <w:style w:type="character" w:styleId="1256" w:customStyle="1">
    <w:name w:val="正文首行缩进 Char4"/>
    <w:basedOn w:val="1252"/>
    <w:uiPriority w:val="0"/>
    <w:qFormat/>
    <w:rPr>
      <w:rFonts w:ascii="Times New Roman" w:hAnsi="Times New Roman" w:eastAsia="宋体" w:cs="Times New Roman"/>
      <w:szCs w:val="24"/>
    </w:rPr>
  </w:style>
  <w:style w:type="character" w:styleId="1257" w:customStyle="1">
    <w:name w:val="标题 4 字符1"/>
    <w:uiPriority w:val="0"/>
    <w:qFormat/>
    <w:rPr>
      <w:rFonts w:ascii="仿宋" w:hAnsi="仿宋" w:eastAsia="仿宋"/>
      <w:b/>
      <w:bCs/>
      <w:sz w:val="32"/>
      <w:szCs w:val="32"/>
    </w:rPr>
  </w:style>
  <w:style w:type="character" w:styleId="1258" w:customStyle="1">
    <w:name w:val="正文文本 2 Char2"/>
    <w:uiPriority w:val="0"/>
    <w:qFormat/>
    <w:rPr>
      <w:rFonts w:ascii="Times New Roman" w:hAnsi="Times New Roman" w:eastAsia="宋体" w:cs="Times New Roman"/>
      <w:szCs w:val="24"/>
    </w:rPr>
  </w:style>
  <w:style w:type="character" w:styleId="1259" w:customStyle="1">
    <w:name w:val="Bullets"/>
    <w:uiPriority w:val="0"/>
    <w:qFormat/>
    <w:rPr>
      <w:rFonts w:ascii="StarSymbol" w:hAnsi="StarSymbol" w:eastAsia="StarSymbol" w:cs="StarSymbol"/>
      <w:sz w:val="18"/>
      <w:szCs w:val="18"/>
    </w:rPr>
  </w:style>
  <w:style w:type="character" w:styleId="1260" w:customStyle="1">
    <w:name w:val="正文文本 3 Char2"/>
    <w:uiPriority w:val="0"/>
    <w:qFormat/>
    <w:rPr>
      <w:rFonts w:ascii="Times New Roman" w:hAnsi="Times New Roman" w:eastAsia="宋体" w:cs="Times New Roman"/>
      <w:sz w:val="16"/>
      <w:szCs w:val="16"/>
    </w:rPr>
  </w:style>
  <w:style w:type="character" w:styleId="1261" w:customStyle="1">
    <w:name w:val="WW8Num39z2"/>
    <w:uiPriority w:val="0"/>
    <w:qFormat/>
    <w:rPr>
      <w:rFonts w:ascii="StarSymbol" w:hAnsi="StarSymbol" w:cs="StarSymbol"/>
      <w:sz w:val="18"/>
      <w:szCs w:val="18"/>
    </w:rPr>
  </w:style>
  <w:style w:type="character" w:styleId="1262" w:customStyle="1">
    <w:name w:val="正文文本缩进 2 Char3"/>
    <w:uiPriority w:val="0"/>
    <w:qFormat/>
    <w:rPr>
      <w:rFonts w:ascii="Times New Roman" w:hAnsi="Times New Roman" w:eastAsia="楷体_GB2312" w:cs="Times New Roman"/>
      <w:sz w:val="24"/>
      <w:szCs w:val="24"/>
    </w:rPr>
  </w:style>
  <w:style w:type="character" w:styleId="1263" w:customStyle="1">
    <w:name w:val="WW8Num11z2"/>
    <w:uiPriority w:val="0"/>
    <w:qFormat/>
    <w:rPr>
      <w:rFonts w:ascii="StarSymbol" w:hAnsi="StarSymbol" w:cs="StarSymbol"/>
      <w:sz w:val="18"/>
      <w:szCs w:val="18"/>
    </w:rPr>
  </w:style>
  <w:style w:type="character" w:styleId="1264" w:customStyle="1">
    <w:name w:val="正文文本缩进 3 Char2"/>
    <w:uiPriority w:val="0"/>
    <w:qFormat/>
    <w:rPr>
      <w:rFonts w:ascii="Times New Roman" w:hAnsi="Times New Roman" w:eastAsia="宋体" w:cs="Times New Roman"/>
      <w:sz w:val="16"/>
      <w:szCs w:val="16"/>
    </w:rPr>
  </w:style>
  <w:style w:type="character" w:styleId="1265" w:customStyle="1">
    <w:name w:val="WW8Num4z1"/>
    <w:uiPriority w:val="0"/>
    <w:qFormat/>
    <w:rPr>
      <w:rFonts w:ascii="Wingdings" w:hAnsi="Wingdings"/>
    </w:rPr>
  </w:style>
  <w:style w:type="paragraph" w:styleId="1266" w:customStyle="1">
    <w:name w:val="方案正文"/>
    <w:basedOn w:val="740"/>
    <w:next w:val="740"/>
    <w:uiPriority w:val="0"/>
    <w:qFormat/>
    <w:pPr>
      <w:ind w:firstLine="200"/>
      <w:jc w:val="left"/>
      <w:spacing w:line="440" w:lineRule="exact"/>
    </w:pPr>
    <w:rPr>
      <w:rFonts w:ascii="宋体" w:hAnsi="宋体" w:cs="宋体"/>
      <w:szCs w:val="28"/>
    </w:rPr>
  </w:style>
  <w:style w:type="character" w:styleId="1267" w:customStyle="1">
    <w:name w:val="标题 8 字符1"/>
    <w:uiPriority w:val="0"/>
    <w:qFormat/>
    <w:rPr>
      <w:rFonts w:ascii="Arial" w:hAnsi="Arial" w:eastAsia="黑体" w:cs="Times New Roman"/>
      <w:sz w:val="24"/>
      <w:szCs w:val="24"/>
    </w:rPr>
  </w:style>
  <w:style w:type="paragraph" w:styleId="1268" w:customStyle="1">
    <w:name w:val="FA正文"/>
    <w:basedOn w:val="740"/>
    <w:uiPriority w:val="0"/>
    <w:qFormat/>
    <w:pPr>
      <w:ind w:firstLine="520"/>
      <w:spacing w:line="360" w:lineRule="auto"/>
      <w:tabs>
        <w:tab w:val="left" w:pos="3375" w:leader="none"/>
      </w:tabs>
    </w:pPr>
    <w:rPr>
      <w:rFonts w:ascii="宋体" w:hAnsi="宋体" w:cs="Arial"/>
      <w:spacing w:val="10"/>
      <w:sz w:val="24"/>
    </w:rPr>
  </w:style>
  <w:style w:type="character" w:styleId="1269" w:customStyle="1">
    <w:name w:val="WW8Num18z7"/>
    <w:uiPriority w:val="0"/>
    <w:qFormat/>
    <w:rPr>
      <w:rFonts w:ascii="Wingdings" w:hAnsi="Wingdings"/>
    </w:rPr>
  </w:style>
  <w:style w:type="paragraph" w:styleId="1270" w:customStyle="1">
    <w:name w:val="方案正文-样式 小四 行距: 1.5 倍行距"/>
    <w:basedOn w:val="740"/>
    <w:uiPriority w:val="0"/>
    <w:qFormat/>
    <w:pPr>
      <w:ind w:left="1134" w:firstLine="480"/>
      <w:spacing w:before="260" w:after="260" w:line="360" w:lineRule="auto"/>
    </w:pPr>
    <w:rPr>
      <w:rFonts w:ascii="等线" w:hAnsi="等线" w:cs="Arial"/>
      <w:sz w:val="24"/>
      <w:szCs w:val="22"/>
      <w:lang w:val="zh-CN"/>
    </w:rPr>
  </w:style>
  <w:style w:type="character" w:styleId="1271" w:customStyle="1">
    <w:name w:val="WW8Num36z2"/>
    <w:uiPriority w:val="0"/>
    <w:qFormat/>
    <w:rPr>
      <w:rFonts w:ascii="StarSymbol" w:hAnsi="StarSymbol" w:cs="StarSymbol"/>
      <w:sz w:val="18"/>
      <w:szCs w:val="18"/>
    </w:rPr>
  </w:style>
  <w:style w:type="character" w:styleId="1272" w:customStyle="1">
    <w:name w:val="label_list1"/>
    <w:uiPriority w:val="0"/>
    <w:qFormat/>
  </w:style>
  <w:style w:type="character" w:styleId="1273" w:customStyle="1">
    <w:name w:val="WW8Num9z0"/>
    <w:uiPriority w:val="0"/>
    <w:qFormat/>
    <w:rPr>
      <w:rFonts w:ascii="Wingdings" w:hAnsi="Wingdings" w:cs="StarSymbol"/>
      <w:sz w:val="18"/>
      <w:szCs w:val="18"/>
    </w:rPr>
  </w:style>
  <w:style w:type="character" w:styleId="1274" w:customStyle="1">
    <w:name w:val="p11b1"/>
    <w:uiPriority w:val="0"/>
    <w:qFormat/>
    <w:rPr>
      <w:color w:val="000000"/>
      <w:spacing w:val="320"/>
      <w:sz w:val="20"/>
      <w:szCs w:val="20"/>
      <w:u w:val="none"/>
    </w:rPr>
  </w:style>
  <w:style w:type="character" w:styleId="1275" w:customStyle="1">
    <w:name w:val="WW8Num8z1"/>
    <w:uiPriority w:val="0"/>
    <w:qFormat/>
    <w:rPr>
      <w:rFonts w:ascii="Wingdings 2" w:hAnsi="Wingdings 2" w:cs="StarSymbol"/>
      <w:sz w:val="18"/>
      <w:szCs w:val="18"/>
    </w:rPr>
  </w:style>
  <w:style w:type="character" w:styleId="1276" w:customStyle="1">
    <w:name w:val="Indent Normal Char"/>
    <w:uiPriority w:val="0"/>
    <w:qFormat/>
    <w:rPr>
      <w:rFonts w:ascii="宋体" w:hAnsi="宋体" w:eastAsia="宋体"/>
      <w:sz w:val="21"/>
      <w:szCs w:val="24"/>
      <w:lang w:val="en-US" w:eastAsia="zh-CN" w:bidi="ar-SA"/>
    </w:rPr>
  </w:style>
  <w:style w:type="character" w:styleId="1277" w:customStyle="1">
    <w:name w:val="标题 2 字符1"/>
    <w:uiPriority w:val="0"/>
    <w:qFormat/>
    <w:rPr>
      <w:rFonts w:ascii="楷体" w:eastAsia="楷体"/>
      <w:b/>
      <w:bCs/>
      <w:color w:val="000000"/>
      <w:sz w:val="32"/>
      <w:szCs w:val="28"/>
    </w:rPr>
  </w:style>
  <w:style w:type="character" w:styleId="1278" w:customStyle="1">
    <w:name w:val="large1"/>
    <w:uiPriority w:val="0"/>
    <w:qFormat/>
    <w:rPr>
      <w:rFonts w:ascii="宋体" w:hAnsi="宋体" w:eastAsia="宋体"/>
      <w:sz w:val="22"/>
      <w:szCs w:val="22"/>
    </w:rPr>
  </w:style>
  <w:style w:type="character" w:styleId="1279" w:customStyle="1">
    <w:name w:val="WW8Num32z1"/>
    <w:uiPriority w:val="0"/>
    <w:qFormat/>
    <w:rPr>
      <w:rFonts w:ascii="Wingdings 2" w:hAnsi="Wingdings 2" w:cs="StarSymbol"/>
      <w:sz w:val="18"/>
      <w:szCs w:val="18"/>
    </w:rPr>
  </w:style>
  <w:style w:type="character" w:styleId="1280" w:customStyle="1">
    <w:name w:val="f141"/>
    <w:uiPriority w:val="0"/>
    <w:qFormat/>
    <w:rPr>
      <w:sz w:val="21"/>
      <w:szCs w:val="21"/>
    </w:rPr>
  </w:style>
  <w:style w:type="character" w:styleId="1281" w:customStyle="1">
    <w:name w:val="WW8Num25z2"/>
    <w:uiPriority w:val="0"/>
    <w:qFormat/>
    <w:rPr>
      <w:rFonts w:ascii="StarSymbol" w:hAnsi="StarSymbol" w:cs="StarSymbol"/>
      <w:sz w:val="18"/>
      <w:szCs w:val="18"/>
    </w:rPr>
  </w:style>
  <w:style w:type="character" w:styleId="1282" w:customStyle="1">
    <w:name w:val="14_black1"/>
    <w:uiPriority w:val="0"/>
    <w:qFormat/>
    <w:rPr>
      <w:color w:val="000000"/>
      <w:sz w:val="23"/>
      <w:szCs w:val="23"/>
    </w:rPr>
  </w:style>
  <w:style w:type="character" w:styleId="1283" w:customStyle="1">
    <w:name w:val="WW8Num20z0"/>
    <w:uiPriority w:val="0"/>
    <w:qFormat/>
    <w:rPr>
      <w:rFonts w:ascii="Wingdings" w:hAnsi="Wingdings"/>
    </w:rPr>
  </w:style>
  <w:style w:type="character" w:styleId="1284" w:customStyle="1">
    <w:name w:val="正文2 Char Char"/>
    <w:uiPriority w:val="0"/>
    <w:qFormat/>
    <w:rPr>
      <w:rFonts w:ascii="仿宋_GB2312" w:eastAsia="仿宋_GB2312"/>
      <w:sz w:val="24"/>
    </w:rPr>
  </w:style>
  <w:style w:type="character" w:styleId="1285" w:customStyle="1">
    <w:name w:val="WW8Num2z0"/>
    <w:uiPriority w:val="0"/>
    <w:qFormat/>
    <w:rPr>
      <w:rFonts w:ascii="Wingdings" w:hAnsi="Wingdings" w:cs="StarSymbol"/>
      <w:sz w:val="18"/>
      <w:szCs w:val="18"/>
    </w:rPr>
  </w:style>
  <w:style w:type="character" w:styleId="1286" w:customStyle="1">
    <w:name w:val="mini-tree-nodetext2"/>
    <w:basedOn w:val="750"/>
    <w:uiPriority w:val="0"/>
    <w:qFormat/>
  </w:style>
  <w:style w:type="character" w:styleId="1287" w:customStyle="1">
    <w:name w:val="WW8Num8z2"/>
    <w:uiPriority w:val="0"/>
    <w:qFormat/>
    <w:rPr>
      <w:rFonts w:ascii="StarSymbol" w:hAnsi="StarSymbol" w:cs="StarSymbol"/>
      <w:sz w:val="18"/>
      <w:szCs w:val="18"/>
    </w:rPr>
  </w:style>
  <w:style w:type="character" w:styleId="1288" w:customStyle="1">
    <w:name w:val="before"/>
    <w:basedOn w:val="750"/>
    <w:uiPriority w:val="0"/>
    <w:qFormat/>
  </w:style>
  <w:style w:type="character" w:styleId="1289" w:customStyle="1">
    <w:name w:val="WW8Num39z0"/>
    <w:uiPriority w:val="0"/>
    <w:qFormat/>
    <w:rPr>
      <w:rFonts w:ascii="Wingdings" w:hAnsi="Wingdings" w:cs="StarSymbol"/>
      <w:sz w:val="18"/>
      <w:szCs w:val="18"/>
    </w:rPr>
  </w:style>
  <w:style w:type="character" w:styleId="1290" w:customStyle="1">
    <w:name w:val="first-child"/>
    <w:basedOn w:val="750"/>
    <w:uiPriority w:val="0"/>
    <w:qFormat/>
  </w:style>
  <w:style w:type="character" w:styleId="1291" w:customStyle="1">
    <w:name w:val="WW8Num6z0"/>
    <w:uiPriority w:val="0"/>
    <w:qFormat/>
    <w:rPr>
      <w:rFonts w:ascii="Wingdings" w:hAnsi="Wingdings" w:cs="StarSymbol"/>
      <w:sz w:val="18"/>
      <w:szCs w:val="18"/>
    </w:rPr>
  </w:style>
  <w:style w:type="character" w:styleId="1292" w:customStyle="1">
    <w:name w:val="icon501"/>
    <w:uiPriority w:val="0"/>
    <w:qFormat/>
    <w:rPr>
      <w:color w:val="a6a6a6"/>
      <w:sz w:val="27"/>
      <w:szCs w:val="27"/>
    </w:rPr>
  </w:style>
  <w:style w:type="character" w:styleId="1293" w:customStyle="1">
    <w:name w:val="WW8Num36z0"/>
    <w:uiPriority w:val="0"/>
    <w:qFormat/>
    <w:rPr>
      <w:rFonts w:ascii="Wingdings" w:hAnsi="Wingdings" w:cs="StarSymbol"/>
      <w:sz w:val="18"/>
      <w:szCs w:val="18"/>
    </w:rPr>
  </w:style>
  <w:style w:type="character" w:styleId="1294" w:customStyle="1">
    <w:name w:val="range-menu-item-main-content"/>
    <w:basedOn w:val="750"/>
    <w:uiPriority w:val="0"/>
    <w:qFormat/>
  </w:style>
  <w:style w:type="character" w:styleId="1295" w:customStyle="1">
    <w:name w:val="WW8Num37z2"/>
    <w:uiPriority w:val="0"/>
    <w:qFormat/>
    <w:rPr>
      <w:rFonts w:ascii="StarSymbol" w:hAnsi="StarSymbol" w:cs="StarSymbol"/>
      <w:sz w:val="18"/>
      <w:szCs w:val="18"/>
    </w:rPr>
  </w:style>
  <w:style w:type="character" w:styleId="1296" w:customStyle="1">
    <w:name w:val="first-child1"/>
    <w:basedOn w:val="750"/>
    <w:uiPriority w:val="0"/>
    <w:qFormat/>
  </w:style>
  <w:style w:type="character" w:styleId="1297" w:customStyle="1">
    <w:name w:val="默认段落字体1"/>
    <w:uiPriority w:val="0"/>
    <w:qFormat/>
  </w:style>
  <w:style w:type="character" w:styleId="1298" w:customStyle="1">
    <w:name w:val="active__1oyv"/>
    <w:uiPriority w:val="0"/>
    <w:qFormat/>
    <w:rPr>
      <w:color w:val="383838"/>
    </w:rPr>
  </w:style>
  <w:style w:type="character" w:styleId="1299" w:customStyle="1">
    <w:name w:val="WW8Num36z1"/>
    <w:uiPriority w:val="0"/>
    <w:qFormat/>
    <w:rPr>
      <w:rFonts w:ascii="Wingdings 2" w:hAnsi="Wingdings 2" w:cs="StarSymbol"/>
      <w:sz w:val="18"/>
      <w:szCs w:val="18"/>
    </w:rPr>
  </w:style>
  <w:style w:type="character" w:styleId="1300" w:customStyle="1">
    <w:name w:val="icon499"/>
    <w:uiPriority w:val="0"/>
    <w:qFormat/>
    <w:rPr>
      <w:color w:val="a6a6a6"/>
      <w:sz w:val="27"/>
      <w:szCs w:val="27"/>
    </w:rPr>
  </w:style>
  <w:style w:type="character" w:styleId="1301" w:customStyle="1">
    <w:name w:val="main1"/>
    <w:uiPriority w:val="0"/>
    <w:qFormat/>
    <w:rPr>
      <w:rFonts w:ascii="ˎ̥" w:hAnsi="ˎ̥" w:eastAsia="宋体"/>
      <w:b/>
      <w:sz w:val="21"/>
      <w:szCs w:val="21"/>
      <w:lang w:val="en-US" w:eastAsia="zh-CN" w:bidi="ar-SA"/>
    </w:rPr>
  </w:style>
  <w:style w:type="character" w:styleId="1302" w:customStyle="1">
    <w:name w:val="first-child2"/>
    <w:basedOn w:val="750"/>
    <w:uiPriority w:val="0"/>
    <w:qFormat/>
  </w:style>
  <w:style w:type="character" w:styleId="1303" w:customStyle="1">
    <w:name w:val="文档结构图 字符1"/>
    <w:uiPriority w:val="0"/>
    <w:qFormat/>
    <w:rPr>
      <w:rFonts w:ascii="Times New Roman" w:hAnsi="Times New Roman" w:eastAsia="方正仿宋_GBK" w:cs="Times New Roman"/>
      <w:sz w:val="24"/>
      <w:szCs w:val="24"/>
      <w:shd w:val="clear" w:color="auto" w:fill="000080"/>
    </w:rPr>
  </w:style>
  <w:style w:type="character" w:styleId="1304" w:customStyle="1">
    <w:name w:val="icon500"/>
    <w:basedOn w:val="750"/>
    <w:uiPriority w:val="0"/>
    <w:qFormat/>
  </w:style>
  <w:style w:type="character" w:styleId="1305" w:customStyle="1">
    <w:name w:val="WW8Num15z2"/>
    <w:uiPriority w:val="0"/>
    <w:qFormat/>
    <w:rPr>
      <w:rFonts w:ascii="StarSymbol" w:hAnsi="StarSymbol" w:cs="StarSymbol"/>
      <w:sz w:val="18"/>
      <w:szCs w:val="18"/>
    </w:rPr>
  </w:style>
  <w:style w:type="character" w:styleId="1306" w:customStyle="1">
    <w:name w:val="range-menu-item-main-content1"/>
    <w:basedOn w:val="750"/>
    <w:uiPriority w:val="0"/>
    <w:qFormat/>
  </w:style>
  <w:style w:type="character" w:styleId="1307" w:customStyle="1">
    <w:name w:val="WW8Num3z0"/>
    <w:uiPriority w:val="0"/>
    <w:qFormat/>
    <w:rPr>
      <w:rFonts w:ascii="Wingdings" w:hAnsi="Wingdings" w:cs="StarSymbol"/>
      <w:sz w:val="18"/>
      <w:szCs w:val="18"/>
    </w:rPr>
  </w:style>
  <w:style w:type="character" w:styleId="1308" w:customStyle="1">
    <w:name w:val="overdue"/>
    <w:basedOn w:val="750"/>
    <w:uiPriority w:val="0"/>
    <w:qFormat/>
  </w:style>
  <w:style w:type="character" w:styleId="1309" w:customStyle="1">
    <w:name w:val="正文文本 字符1"/>
    <w:uiPriority w:val="0"/>
    <w:qFormat/>
    <w:rPr>
      <w:rFonts w:ascii="Times New Roman" w:hAnsi="Times New Roman" w:eastAsia="方正仿宋_GBK" w:cs="Times New Roman"/>
      <w:sz w:val="24"/>
      <w:szCs w:val="20"/>
    </w:rPr>
  </w:style>
  <w:style w:type="character" w:styleId="1310" w:customStyle="1">
    <w:name w:val="overdue2"/>
    <w:basedOn w:val="750"/>
    <w:uiPriority w:val="0"/>
    <w:qFormat/>
  </w:style>
  <w:style w:type="character" w:styleId="1311" w:customStyle="1">
    <w:name w:val="表头样式 Char"/>
    <w:uiPriority w:val="0"/>
    <w:qFormat/>
    <w:rPr>
      <w:rFonts w:ascii="Arial" w:hAnsi="Arial" w:cs="Arial"/>
      <w:b/>
      <w:sz w:val="21"/>
      <w:szCs w:val="21"/>
    </w:rPr>
  </w:style>
  <w:style w:type="character" w:styleId="1312" w:customStyle="1">
    <w:name w:val="dls-icon[data-role=icon]"/>
    <w:uiPriority w:val="0"/>
    <w:qFormat/>
    <w:rPr>
      <w:sz w:val="24"/>
      <w:szCs w:val="24"/>
    </w:rPr>
  </w:style>
  <w:style w:type="character" w:styleId="1313" w:customStyle="1">
    <w:name w:val="maintext1"/>
    <w:uiPriority w:val="0"/>
    <w:qFormat/>
    <w:rPr>
      <w:rFonts w:ascii="Arial" w:hAnsi="Arial" w:cs="Arial"/>
      <w:color w:val="000000"/>
      <w:sz w:val="18"/>
      <w:szCs w:val="18"/>
    </w:rPr>
  </w:style>
  <w:style w:type="character" w:styleId="1314" w:customStyle="1">
    <w:name w:val="icon502"/>
    <w:uiPriority w:val="0"/>
    <w:qFormat/>
    <w:rPr>
      <w:color w:val="a6a6a6"/>
      <w:sz w:val="27"/>
      <w:szCs w:val="27"/>
    </w:rPr>
  </w:style>
  <w:style w:type="character" w:styleId="1315" w:customStyle="1">
    <w:name w:val="tw4winMark"/>
    <w:uiPriority w:val="0"/>
    <w:qFormat/>
    <w:rPr>
      <w:rFonts w:ascii="Courier New" w:hAnsi="Courier New" w:cs="Courier New"/>
      <w:vanish/>
      <w:color w:val="800080"/>
      <w:vertAlign w:val="subscript"/>
    </w:rPr>
  </w:style>
  <w:style w:type="paragraph" w:styleId="1316" w:customStyle="1">
    <w:name w:val="列表段落1"/>
    <w:basedOn w:val="740"/>
    <w:uiPriority w:val="0"/>
    <w:qFormat/>
    <w:pPr>
      <w:ind w:firstLine="420"/>
    </w:pPr>
    <w:rPr>
      <w:rFonts w:ascii="等线" w:hAnsi="等线" w:cs="Arial"/>
    </w:rPr>
  </w:style>
  <w:style w:type="character" w:styleId="1317" w:customStyle="1">
    <w:name w:val="称呼 Char1"/>
    <w:uiPriority w:val="0"/>
    <w:qFormat/>
    <w:rPr>
      <w:sz w:val="21"/>
    </w:rPr>
  </w:style>
  <w:style w:type="character" w:styleId="1318" w:customStyle="1">
    <w:name w:val="批注主题 Char3"/>
    <w:uiPriority w:val="0"/>
    <w:qFormat/>
    <w:rPr>
      <w:rFonts w:ascii="Times New Roman" w:hAnsi="Times New Roman" w:eastAsia="宋体" w:cs="Times New Roman"/>
      <w:b/>
      <w:bCs/>
      <w:szCs w:val="24"/>
      <w:lang w:val="zh-CN"/>
    </w:rPr>
  </w:style>
  <w:style w:type="character" w:styleId="1319" w:customStyle="1">
    <w:name w:val="正文Normal Char"/>
    <w:uiPriority w:val="0"/>
    <w:qFormat/>
    <w:rPr>
      <w:rFonts w:ascii="Arial" w:hAnsi="Arial" w:cs="Arial"/>
      <w:sz w:val="24"/>
      <w:szCs w:val="24"/>
    </w:rPr>
  </w:style>
  <w:style w:type="paragraph" w:styleId="1320" w:customStyle="1">
    <w:name w:val="定制正文 Arial 小四 首行缩进:  0.74 厘米 行距: 1.5 倍行距1 + 宋体"/>
    <w:basedOn w:val="740"/>
    <w:uiPriority w:val="0"/>
    <w:qFormat/>
    <w:pPr>
      <w:ind w:firstLine="420"/>
      <w:spacing w:line="360" w:lineRule="auto"/>
    </w:pPr>
    <w:rPr>
      <w:rFonts w:ascii="Arial" w:hAnsi="Arial" w:cs="宋体"/>
      <w:bCs/>
      <w:szCs w:val="21"/>
    </w:rPr>
  </w:style>
  <w:style w:type="character" w:styleId="1321" w:customStyle="1">
    <w:name w:val="WW8Num16z1"/>
    <w:uiPriority w:val="0"/>
    <w:qFormat/>
    <w:rPr>
      <w:rFonts w:ascii="Wingdings" w:hAnsi="Wingdings"/>
    </w:rPr>
  </w:style>
  <w:style w:type="paragraph" w:styleId="1322" w:customStyle="1">
    <w:name w:val="Indent Normal"/>
    <w:basedOn w:val="740"/>
    <w:uiPriority w:val="0"/>
    <w:qFormat/>
    <w:pPr>
      <w:ind w:firstLine="150"/>
      <w:spacing w:line="360" w:lineRule="auto"/>
    </w:pPr>
    <w:rPr>
      <w:rFonts w:ascii="等线" w:hAnsi="等线" w:cs="Arial"/>
      <w:sz w:val="24"/>
    </w:rPr>
  </w:style>
  <w:style w:type="character" w:styleId="1323" w:customStyle="1">
    <w:name w:val="WW8Num7z2"/>
    <w:uiPriority w:val="0"/>
    <w:qFormat/>
    <w:rPr>
      <w:rFonts w:ascii="StarSymbol" w:hAnsi="StarSymbol" w:cs="StarSymbol"/>
      <w:sz w:val="18"/>
      <w:szCs w:val="18"/>
    </w:rPr>
  </w:style>
  <w:style w:type="paragraph" w:styleId="1324" w:customStyle="1">
    <w:name w:val="正文-new"/>
    <w:basedOn w:val="740"/>
    <w:uiPriority w:val="0"/>
    <w:qFormat/>
    <w:pPr>
      <w:ind w:firstLine="425"/>
      <w:spacing w:line="360" w:lineRule="auto"/>
    </w:pPr>
    <w:rPr>
      <w:rFonts w:ascii="宋体" w:hAnsi="宋体" w:cs="宋体"/>
      <w:szCs w:val="21"/>
    </w:rPr>
  </w:style>
  <w:style w:type="character" w:styleId="1325" w:customStyle="1">
    <w:name w:val="WW8Num24z0"/>
    <w:uiPriority w:val="0"/>
    <w:qFormat/>
    <w:rPr>
      <w:rFonts w:ascii="Wingdings" w:hAnsi="Wingdings" w:cs="StarSymbol"/>
      <w:sz w:val="18"/>
      <w:szCs w:val="18"/>
    </w:rPr>
  </w:style>
  <w:style w:type="character" w:styleId="1326" w:customStyle="1">
    <w:name w:val="_正文段落 Char"/>
    <w:uiPriority w:val="0"/>
    <w:qFormat/>
    <w:rPr>
      <w:sz w:val="24"/>
      <w:szCs w:val="24"/>
    </w:rPr>
  </w:style>
  <w:style w:type="character" w:styleId="1327" w:customStyle="1">
    <w:name w:val="WW8Num33z2"/>
    <w:uiPriority w:val="0"/>
    <w:qFormat/>
    <w:rPr>
      <w:rFonts w:ascii="StarSymbol" w:hAnsi="StarSymbol" w:cs="StarSymbol"/>
      <w:sz w:val="18"/>
      <w:szCs w:val="18"/>
    </w:rPr>
  </w:style>
  <w:style w:type="paragraph" w:styleId="1328" w:customStyle="1">
    <w:name w:val="样式 宋体 小四 段前: 7.8 磅 行距: 1.5 倍行距"/>
    <w:basedOn w:val="740"/>
    <w:uiPriority w:val="0"/>
    <w:qFormat/>
    <w:pPr>
      <w:ind w:firstLine="420"/>
      <w:jc w:val="left"/>
      <w:spacing w:line="360" w:lineRule="auto"/>
    </w:pPr>
    <w:rPr>
      <w:rFonts w:ascii="宋体" w:hAnsi="宋体" w:cs="Arial"/>
      <w:szCs w:val="21"/>
    </w:rPr>
  </w:style>
  <w:style w:type="character" w:styleId="1329" w:customStyle="1">
    <w:name w:val="WW8Num38z1"/>
    <w:uiPriority w:val="0"/>
    <w:qFormat/>
    <w:rPr>
      <w:rFonts w:ascii="Wingdings 2" w:hAnsi="Wingdings 2" w:cs="StarSymbol"/>
      <w:sz w:val="18"/>
      <w:szCs w:val="18"/>
    </w:rPr>
  </w:style>
  <w:style w:type="paragraph" w:styleId="1330" w:customStyle="1">
    <w:name w:val="表格样式 宋体 5号"/>
    <w:basedOn w:val="740"/>
    <w:uiPriority w:val="0"/>
    <w:qFormat/>
    <w:pPr>
      <w:jc w:val="left"/>
    </w:pPr>
    <w:rPr>
      <w:rFonts w:ascii="宋体" w:hAnsi="宋体" w:cs="Arial"/>
      <w:szCs w:val="21"/>
      <w:lang w:val="zh-CN"/>
    </w:rPr>
  </w:style>
  <w:style w:type="character" w:styleId="1331" w:customStyle="1">
    <w:name w:val="WW8Num7z1"/>
    <w:uiPriority w:val="0"/>
    <w:qFormat/>
    <w:rPr>
      <w:rFonts w:ascii="Wingdings 2" w:hAnsi="Wingdings 2" w:cs="StarSymbol"/>
      <w:sz w:val="18"/>
      <w:szCs w:val="18"/>
    </w:rPr>
  </w:style>
  <w:style w:type="character" w:styleId="1332" w:customStyle="1">
    <w:name w:val="样式 宋体 四号"/>
    <w:uiPriority w:val="0"/>
    <w:qFormat/>
    <w:rPr>
      <w:rFonts w:ascii="宋体" w:hAnsi="宋体" w:eastAsia="仿宋_GB2312"/>
      <w:sz w:val="28"/>
    </w:rPr>
  </w:style>
  <w:style w:type="character" w:styleId="1333" w:customStyle="1">
    <w:name w:val="WW8Num17z2"/>
    <w:uiPriority w:val="0"/>
    <w:qFormat/>
    <w:rPr>
      <w:rFonts w:ascii="StarSymbol" w:hAnsi="StarSymbol" w:cs="StarSymbol"/>
      <w:sz w:val="18"/>
      <w:szCs w:val="18"/>
    </w:rPr>
  </w:style>
  <w:style w:type="paragraph" w:styleId="1334" w:customStyle="1">
    <w:name w:val="我的正文"/>
    <w:basedOn w:val="740"/>
    <w:uiPriority w:val="0"/>
    <w:qFormat/>
    <w:pPr>
      <w:ind w:firstLine="200"/>
      <w:spacing w:line="360" w:lineRule="auto"/>
      <w:widowControl/>
    </w:pPr>
    <w:rPr>
      <w:rFonts w:ascii="Arial" w:hAnsi="Arial" w:cs="Arial"/>
      <w:sz w:val="24"/>
      <w:szCs w:val="18"/>
    </w:rPr>
  </w:style>
  <w:style w:type="character" w:styleId="1335" w:customStyle="1">
    <w:name w:val="WW8Num10z1"/>
    <w:uiPriority w:val="0"/>
    <w:qFormat/>
    <w:rPr>
      <w:rFonts w:ascii="Wingdings 2" w:hAnsi="Wingdings 2" w:cs="StarSymbol"/>
      <w:sz w:val="18"/>
      <w:szCs w:val="18"/>
    </w:rPr>
  </w:style>
  <w:style w:type="character" w:styleId="1336" w:customStyle="1">
    <w:name w:val="脚注文本 字符"/>
    <w:uiPriority w:val="0"/>
    <w:qFormat/>
    <w:rPr>
      <w:rFonts w:ascii="Times New Roman" w:hAnsi="Times New Roman" w:eastAsia="宋体" w:cs="Times New Roman"/>
      <w:sz w:val="18"/>
      <w:szCs w:val="18"/>
    </w:rPr>
  </w:style>
  <w:style w:type="character" w:styleId="1337" w:customStyle="1">
    <w:name w:val="WW8Num27z0"/>
    <w:uiPriority w:val="0"/>
    <w:qFormat/>
    <w:rPr>
      <w:rFonts w:ascii="Wingdings" w:hAnsi="Wingdings" w:cs="StarSymbol"/>
      <w:sz w:val="18"/>
      <w:szCs w:val="18"/>
    </w:rPr>
  </w:style>
  <w:style w:type="character" w:styleId="1338" w:customStyle="1">
    <w:name w:val="脚注文本 Char2"/>
    <w:uiPriority w:val="0"/>
    <w:qFormat/>
    <w:rPr>
      <w:rFonts w:ascii="Times New Roman" w:hAnsi="Times New Roman" w:eastAsia="宋体" w:cs="Times New Roman"/>
      <w:sz w:val="18"/>
      <w:szCs w:val="18"/>
    </w:rPr>
  </w:style>
  <w:style w:type="character" w:styleId="1339" w:customStyle="1">
    <w:name w:val="WW8Num10z2"/>
    <w:uiPriority w:val="0"/>
    <w:qFormat/>
    <w:rPr>
      <w:rFonts w:ascii="StarSymbol" w:hAnsi="StarSymbol" w:cs="StarSymbol"/>
      <w:sz w:val="18"/>
      <w:szCs w:val="18"/>
    </w:rPr>
  </w:style>
  <w:style w:type="character" w:styleId="1340" w:customStyle="1">
    <w:name w:val="HTML 地址 字符"/>
    <w:uiPriority w:val="0"/>
    <w:qFormat/>
    <w:rPr>
      <w:rFonts w:ascii="Times New Roman" w:hAnsi="Times New Roman" w:eastAsia="宋体" w:cs="Times New Roman"/>
      <w:i/>
      <w:iCs/>
      <w:szCs w:val="24"/>
    </w:rPr>
  </w:style>
  <w:style w:type="character" w:styleId="1341" w:customStyle="1">
    <w:name w:val="pi1"/>
    <w:uiPriority w:val="0"/>
    <w:qFormat/>
    <w:rPr>
      <w:color w:val="0000ff"/>
    </w:rPr>
  </w:style>
  <w:style w:type="character" w:styleId="1342" w:customStyle="1">
    <w:name w:val="HTML 地址 Char2"/>
    <w:uiPriority w:val="0"/>
    <w:qFormat/>
    <w:rPr>
      <w:i/>
      <w:iCs/>
      <w:szCs w:val="24"/>
    </w:rPr>
  </w:style>
  <w:style w:type="character" w:styleId="1343" w:customStyle="1">
    <w:name w:val="WW-Absatz-Standardschriftart"/>
    <w:uiPriority w:val="0"/>
    <w:qFormat/>
  </w:style>
  <w:style w:type="character" w:styleId="1344" w:customStyle="1">
    <w:name w:val="HTML 预设格式 字符"/>
    <w:uiPriority w:val="0"/>
    <w:qFormat/>
    <w:rPr>
      <w:rFonts w:ascii="Courier New" w:hAnsi="Courier New" w:eastAsia="宋体" w:cs="Courier New"/>
      <w:sz w:val="20"/>
      <w:szCs w:val="20"/>
    </w:rPr>
  </w:style>
  <w:style w:type="character" w:styleId="1345" w:customStyle="1">
    <w:name w:val="WW8Num27z1"/>
    <w:uiPriority w:val="0"/>
    <w:qFormat/>
    <w:rPr>
      <w:rFonts w:ascii="Wingdings 2" w:hAnsi="Wingdings 2" w:cs="StarSymbol"/>
      <w:sz w:val="18"/>
      <w:szCs w:val="18"/>
    </w:rPr>
  </w:style>
  <w:style w:type="character" w:styleId="1346" w:customStyle="1">
    <w:name w:val="HTML 预设格式 Char2"/>
    <w:uiPriority w:val="0"/>
    <w:qFormat/>
    <w:rPr>
      <w:rFonts w:ascii="Courier New" w:hAnsi="Courier New" w:cs="Courier New"/>
    </w:rPr>
  </w:style>
  <w:style w:type="character" w:styleId="1347" w:customStyle="1">
    <w:name w:val="WW8Num20z2"/>
    <w:uiPriority w:val="0"/>
    <w:qFormat/>
    <w:rPr>
      <w:rFonts w:ascii="StarSymbol" w:hAnsi="StarSymbol" w:cs="StarSymbol"/>
      <w:sz w:val="18"/>
      <w:szCs w:val="18"/>
    </w:rPr>
  </w:style>
  <w:style w:type="character" w:styleId="1348" w:customStyle="1">
    <w:name w:val="发布"/>
    <w:uiPriority w:val="0"/>
    <w:qFormat/>
    <w:rPr>
      <w:rFonts w:ascii="黑体" w:eastAsia="黑体"/>
      <w:spacing w:val="22"/>
      <w:position w:val="3"/>
      <w:sz w:val="28"/>
    </w:rPr>
  </w:style>
  <w:style w:type="character" w:styleId="1349" w:customStyle="1">
    <w:name w:val="WW8Num29z0"/>
    <w:uiPriority w:val="0"/>
    <w:qFormat/>
    <w:rPr>
      <w:rFonts w:ascii="Wingdings" w:hAnsi="Wingdings" w:cs="StarSymbol"/>
      <w:sz w:val="18"/>
      <w:szCs w:val="18"/>
    </w:rPr>
  </w:style>
  <w:style w:type="character" w:styleId="1350" w:customStyle="1">
    <w:name w:val="EmailStyle87"/>
    <w:uiPriority w:val="0"/>
    <w:qFormat/>
    <w:rPr>
      <w:rFonts w:ascii="Arial" w:hAnsi="Arial" w:eastAsia="宋体" w:cs="Arial"/>
      <w:color w:val="auto"/>
      <w:sz w:val="20"/>
    </w:rPr>
  </w:style>
  <w:style w:type="character" w:styleId="1351" w:customStyle="1">
    <w:name w:val="WW8Num24z2"/>
    <w:uiPriority w:val="0"/>
    <w:qFormat/>
    <w:rPr>
      <w:rFonts w:ascii="StarSymbol" w:hAnsi="StarSymbol" w:cs="StarSymbol"/>
      <w:sz w:val="18"/>
      <w:szCs w:val="18"/>
    </w:rPr>
  </w:style>
  <w:style w:type="character" w:styleId="1352" w:customStyle="1">
    <w:name w:val="EmailStyle88"/>
    <w:uiPriority w:val="0"/>
    <w:qFormat/>
    <w:rPr>
      <w:rFonts w:ascii="Arial" w:hAnsi="Arial" w:eastAsia="宋体" w:cs="Arial"/>
      <w:color w:val="auto"/>
      <w:sz w:val="20"/>
    </w:rPr>
  </w:style>
  <w:style w:type="character" w:styleId="1353" w:customStyle="1">
    <w:name w:val="称呼 字符1"/>
    <w:uiPriority w:val="0"/>
    <w:qFormat/>
    <w:rPr>
      <w:rFonts w:ascii="Times New Roman" w:hAnsi="Times New Roman" w:eastAsia="宋体" w:cs="Times New Roman"/>
      <w:szCs w:val="24"/>
    </w:rPr>
  </w:style>
  <w:style w:type="character" w:styleId="1354" w:customStyle="1">
    <w:name w:val="FA正文 Char Char"/>
    <w:uiPriority w:val="0"/>
    <w:qFormat/>
    <w:rPr>
      <w:rFonts w:hAnsi="宋体" w:cs="宋体"/>
      <w:sz w:val="24"/>
      <w:szCs w:val="21"/>
    </w:rPr>
  </w:style>
  <w:style w:type="character" w:styleId="1355" w:customStyle="1">
    <w:name w:val="副标题 字符1"/>
    <w:uiPriority w:val="0"/>
    <w:qFormat/>
    <w:rPr>
      <w:b/>
      <w:bCs/>
      <w:sz w:val="32"/>
      <w:szCs w:val="32"/>
    </w:rPr>
  </w:style>
  <w:style w:type="character" w:styleId="1356" w:customStyle="1">
    <w:name w:val="注释标题 字符"/>
    <w:uiPriority w:val="0"/>
    <w:qFormat/>
    <w:rPr>
      <w:rFonts w:ascii="Times New Roman" w:hAnsi="Times New Roman" w:eastAsia="宋体" w:cs="Times New Roman"/>
      <w:szCs w:val="24"/>
    </w:rPr>
  </w:style>
  <w:style w:type="character" w:styleId="1357" w:customStyle="1">
    <w:name w:val="正文文本首行缩进 2 字符1"/>
    <w:basedOn w:val="1238"/>
    <w:uiPriority w:val="0"/>
    <w:qFormat/>
    <w:rPr>
      <w:rFonts w:ascii="Times New Roman" w:hAnsi="Times New Roman" w:eastAsia="宋体" w:cs="Times New Roman"/>
      <w:szCs w:val="24"/>
      <w:lang w:val="zh-CN" w:eastAsia="zh-CN"/>
    </w:rPr>
  </w:style>
  <w:style w:type="character" w:styleId="1358" w:customStyle="1">
    <w:name w:val="注释标题 Char3"/>
    <w:uiPriority w:val="0"/>
    <w:qFormat/>
    <w:rPr>
      <w:szCs w:val="24"/>
    </w:rPr>
  </w:style>
  <w:style w:type="character" w:styleId="1359" w:customStyle="1">
    <w:name w:val="Char Char312"/>
    <w:uiPriority w:val="0"/>
    <w:qFormat/>
    <w:rPr>
      <w:rFonts w:eastAsia="宋体"/>
      <w:sz w:val="21"/>
      <w:szCs w:val="24"/>
      <w:lang w:val="en-US" w:eastAsia="zh-CN" w:bidi="ar-SA"/>
    </w:rPr>
  </w:style>
  <w:style w:type="character" w:styleId="1360" w:customStyle="1">
    <w:name w:val="EmailStyle127"/>
    <w:uiPriority w:val="0"/>
    <w:qFormat/>
    <w:rPr>
      <w:rFonts w:ascii="Arial" w:hAnsi="Arial" w:eastAsia="宋体" w:cs="Arial"/>
      <w:color w:val="auto"/>
      <w:sz w:val="20"/>
    </w:rPr>
  </w:style>
  <w:style w:type="paragraph" w:styleId="1361" w:customStyle="1">
    <w:name w:val="!BECC正文"/>
    <w:basedOn w:val="740"/>
    <w:uiPriority w:val="0"/>
    <w:qFormat/>
    <w:pPr>
      <w:contextualSpacing/>
      <w:ind w:firstLine="200"/>
      <w:spacing w:line="360" w:lineRule="auto"/>
      <w:tabs>
        <w:tab w:val="left" w:pos="0" w:leader="none"/>
      </w:tabs>
    </w:pPr>
    <w:rPr>
      <w:rFonts w:ascii="等线" w:hAnsi="等线" w:cs="Arial"/>
      <w:sz w:val="24"/>
    </w:rPr>
  </w:style>
  <w:style w:type="character" w:styleId="1362" w:customStyle="1">
    <w:name w:val="EmailStyle128"/>
    <w:uiPriority w:val="0"/>
    <w:qFormat/>
    <w:rPr>
      <w:rFonts w:ascii="Arial" w:hAnsi="Arial" w:eastAsia="宋体" w:cs="Arial"/>
      <w:color w:val="auto"/>
      <w:sz w:val="20"/>
    </w:rPr>
  </w:style>
  <w:style w:type="character" w:styleId="1363" w:customStyle="1">
    <w:name w:val="ordinary-span-edit2"/>
    <w:uiPriority w:val="0"/>
    <w:qFormat/>
  </w:style>
  <w:style w:type="character" w:styleId="1364" w:customStyle="1">
    <w:name w:val="标题 2 Char1"/>
    <w:uiPriority w:val="0"/>
    <w:qFormat/>
    <w:rPr>
      <w:b/>
      <w:bCs/>
      <w:sz w:val="30"/>
      <w:szCs w:val="32"/>
    </w:rPr>
  </w:style>
  <w:style w:type="paragraph" w:styleId="1365" w:customStyle="1">
    <w:name w:val="!RepPar_alt+p"/>
    <w:basedOn w:val="740"/>
    <w:uiPriority w:val="0"/>
    <w:qFormat/>
    <w:pPr>
      <w:ind w:firstLine="200"/>
      <w:spacing w:line="360" w:lineRule="auto"/>
    </w:pPr>
    <w:rPr>
      <w:rFonts w:ascii="等线" w:hAnsi="等线" w:cs="Arial"/>
      <w:sz w:val="24"/>
      <w:lang w:val="zh-CN"/>
    </w:rPr>
  </w:style>
  <w:style w:type="character" w:styleId="1366" w:customStyle="1">
    <w:name w:val="bz-content1"/>
    <w:uiPriority w:val="0"/>
    <w:qFormat/>
    <w:rPr>
      <w:sz w:val="20"/>
      <w:szCs w:val="20"/>
      <w:u w:val="none"/>
    </w:rPr>
  </w:style>
  <w:style w:type="character" w:styleId="1367" w:customStyle="1">
    <w:name w:val="highlight1"/>
    <w:uiPriority w:val="0"/>
    <w:qFormat/>
    <w:rPr>
      <w:shd w:val="clear" w:color="auto" w:fill="ffff00"/>
    </w:rPr>
  </w:style>
  <w:style w:type="character" w:styleId="1368" w:customStyle="1">
    <w:name w:val="Char Char3"/>
    <w:uiPriority w:val="0"/>
    <w:qFormat/>
    <w:rPr>
      <w:rFonts w:eastAsia="宋体"/>
      <w:sz w:val="21"/>
      <w:szCs w:val="24"/>
      <w:lang w:val="en-US" w:eastAsia="zh-CN" w:bidi="ar-SA"/>
    </w:rPr>
  </w:style>
  <w:style w:type="character" w:styleId="1369" w:customStyle="1">
    <w:name w:val="highlight"/>
    <w:uiPriority w:val="0"/>
    <w:qFormat/>
  </w:style>
  <w:style w:type="character" w:styleId="1370" w:customStyle="1">
    <w:name w:val="style12"/>
    <w:uiPriority w:val="0"/>
    <w:qFormat/>
  </w:style>
  <w:style w:type="paragraph" w:styleId="1371" w:customStyle="1">
    <w:name w:val="样式1"/>
    <w:basedOn w:val="740"/>
    <w:uiPriority w:val="0"/>
    <w:qFormat/>
    <w:pPr>
      <w:ind w:firstLine="480"/>
      <w:spacing w:line="300" w:lineRule="auto"/>
    </w:pPr>
    <w:rPr>
      <w:rFonts w:ascii="等线" w:hAnsi="等线" w:cs="Arial"/>
      <w:sz w:val="24"/>
    </w:rPr>
  </w:style>
  <w:style w:type="character" w:styleId="1372" w:customStyle="1">
    <w:name w:val="font201"/>
    <w:uiPriority w:val="0"/>
    <w:qFormat/>
    <w:rPr>
      <w:spacing w:val="300"/>
    </w:rPr>
  </w:style>
  <w:style w:type="character" w:styleId="1373" w:customStyle="1">
    <w:name w:val="明显强调1"/>
    <w:uiPriority w:val="0"/>
    <w:qFormat/>
    <w:rPr>
      <w:i/>
      <w:iCs/>
      <w:color w:val="5b9bd5"/>
    </w:rPr>
  </w:style>
  <w:style w:type="character" w:styleId="1374" w:customStyle="1">
    <w:name w:val="lawsitemtext1"/>
    <w:uiPriority w:val="0"/>
    <w:qFormat/>
    <w:rPr>
      <w:color w:val="696969"/>
      <w:spacing w:val="280"/>
      <w:sz w:val="21"/>
      <w:szCs w:val="21"/>
    </w:rPr>
  </w:style>
  <w:style w:type="paragraph" w:styleId="1375" w:customStyle="1">
    <w:name w:val="文字"/>
    <w:basedOn w:val="740"/>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376" w:customStyle="1">
    <w:name w:val="l151"/>
    <w:uiPriority w:val="0"/>
    <w:qFormat/>
  </w:style>
  <w:style w:type="character" w:styleId="1377" w:customStyle="1">
    <w:name w:val="Char Char31"/>
    <w:uiPriority w:val="0"/>
    <w:qFormat/>
    <w:rPr>
      <w:rFonts w:eastAsia="宋体"/>
      <w:sz w:val="21"/>
      <w:szCs w:val="24"/>
      <w:lang w:val="en-US" w:eastAsia="zh-CN" w:bidi="ar-SA"/>
    </w:rPr>
  </w:style>
  <w:style w:type="character" w:styleId="1378" w:customStyle="1">
    <w:name w:val="EmailStyle891"/>
    <w:uiPriority w:val="0"/>
    <w:qFormat/>
    <w:rPr>
      <w:rFonts w:ascii="Arial" w:hAnsi="Arial" w:eastAsia="宋体" w:cs="Arial"/>
      <w:color w:val="auto"/>
      <w:sz w:val="20"/>
    </w:rPr>
  </w:style>
  <w:style w:type="character" w:styleId="1379" w:customStyle="1">
    <w:name w:val="一级条标题 Char"/>
    <w:uiPriority w:val="0"/>
    <w:qFormat/>
    <w:rPr>
      <w:rFonts w:ascii="黑体" w:hAnsi="Times New Roman" w:eastAsia="黑体" w:cs="Times New Roman"/>
      <w:szCs w:val="20"/>
    </w:rPr>
  </w:style>
  <w:style w:type="character" w:styleId="1380" w:customStyle="1">
    <w:name w:val="EmailStyle901"/>
    <w:uiPriority w:val="0"/>
    <w:qFormat/>
    <w:rPr>
      <w:rFonts w:ascii="Arial" w:hAnsi="Arial" w:eastAsia="宋体" w:cs="Arial"/>
      <w:color w:val="auto"/>
      <w:sz w:val="20"/>
    </w:rPr>
  </w:style>
  <w:style w:type="character" w:styleId="1381" w:customStyle="1">
    <w:name w:val="small1"/>
    <w:uiPriority w:val="0"/>
    <w:qFormat/>
    <w:rPr>
      <w:rFonts w:ascii="Verdana" w:hAnsi="Verdana"/>
      <w:sz w:val="18"/>
      <w:szCs w:val="18"/>
    </w:rPr>
  </w:style>
  <w:style w:type="character" w:styleId="1382" w:customStyle="1">
    <w:name w:val="二级条标题 Char"/>
    <w:uiPriority w:val="0"/>
    <w:qFormat/>
    <w:rPr>
      <w:rFonts w:ascii="黑体" w:hAnsi="Times New Roman" w:eastAsia="黑体" w:cs="Times New Roman"/>
      <w:szCs w:val="20"/>
    </w:rPr>
  </w:style>
  <w:style w:type="character" w:styleId="1383" w:customStyle="1">
    <w:name w:val="fnt1"/>
    <w:uiPriority w:val="0"/>
    <w:qFormat/>
    <w:rPr>
      <w:rFonts w:ascii="Verdana" w:hAnsi="Verdana"/>
      <w:color w:val="666666"/>
      <w:sz w:val="18"/>
      <w:szCs w:val="18"/>
    </w:rPr>
  </w:style>
  <w:style w:type="paragraph" w:styleId="1384" w:customStyle="1">
    <w:name w:val="三级条标题"/>
    <w:basedOn w:val="1090"/>
    <w:next w:val="1070"/>
    <w:uiPriority w:val="0"/>
    <w:qFormat/>
    <w:pPr>
      <w:ind w:left="780" w:hanging="360"/>
      <w:tabs>
        <w:tab w:val="left" w:pos="1440" w:leader="none"/>
      </w:tabs>
      <w:outlineLvl w:val="4"/>
    </w:pPr>
  </w:style>
  <w:style w:type="paragraph" w:styleId="1385" w:customStyle="1">
    <w:name w:val="paragraph1"/>
    <w:basedOn w:val="740"/>
    <w:uiPriority w:val="0"/>
    <w:qFormat/>
    <w:pPr>
      <w:ind w:firstLine="200"/>
      <w:spacing w:line="360" w:lineRule="auto"/>
    </w:pPr>
    <w:rPr>
      <w:rFonts w:ascii="仿宋_GB2312" w:hAnsi="等线" w:eastAsia="仿宋_GB2312" w:cs="Arial"/>
      <w:sz w:val="28"/>
    </w:rPr>
  </w:style>
  <w:style w:type="paragraph" w:styleId="1386" w:customStyle="1">
    <w:name w:val="注："/>
    <w:next w:val="1070"/>
    <w:uiPriority w:val="0"/>
    <w:qFormat/>
    <w:pPr>
      <w:ind w:left="840" w:hanging="420"/>
      <w:jc w:val="both"/>
      <w:widowControl w:val="off"/>
      <w:tabs>
        <w:tab w:val="left" w:pos="1200" w:leader="none"/>
      </w:tabs>
    </w:pPr>
    <w:rPr>
      <w:rFonts w:hint="default" w:ascii="宋体" w:hAnsi="等线" w:eastAsia="宋体" w:cs="Arial"/>
      <w:sz w:val="18"/>
      <w:szCs w:val="22"/>
      <w:lang w:val="en-US" w:eastAsia="zh-CN" w:bidi="ar-SA"/>
    </w:rPr>
  </w:style>
  <w:style w:type="character" w:styleId="1387" w:customStyle="1">
    <w:name w:val="EmailStyle1271"/>
    <w:uiPriority w:val="0"/>
    <w:qFormat/>
    <w:rPr>
      <w:rFonts w:ascii="Arial" w:hAnsi="Arial" w:eastAsia="宋体" w:cs="Arial"/>
      <w:color w:val="auto"/>
      <w:sz w:val="20"/>
    </w:rPr>
  </w:style>
  <w:style w:type="character" w:styleId="1388" w:customStyle="1">
    <w:name w:val="WW-Absatz-Standardschriftart1111"/>
    <w:uiPriority w:val="0"/>
    <w:qFormat/>
  </w:style>
  <w:style w:type="character" w:styleId="1389" w:customStyle="1">
    <w:name w:val="EmailStyle1281"/>
    <w:uiPriority w:val="0"/>
    <w:qFormat/>
    <w:rPr>
      <w:rFonts w:ascii="Arial" w:hAnsi="Arial" w:eastAsia="宋体" w:cs="Arial"/>
      <w:color w:val="auto"/>
      <w:sz w:val="20"/>
    </w:rPr>
  </w:style>
  <w:style w:type="character" w:styleId="1390" w:customStyle="1">
    <w:name w:val="WW8Num1z7"/>
    <w:uiPriority w:val="0"/>
    <w:qFormat/>
    <w:rPr>
      <w:rFonts w:ascii="Wingdings" w:hAnsi="Wingdings"/>
    </w:rPr>
  </w:style>
  <w:style w:type="character" w:styleId="1391" w:customStyle="1">
    <w:name w:val="EmailStyle170"/>
    <w:uiPriority w:val="0"/>
    <w:qFormat/>
    <w:rPr>
      <w:rFonts w:ascii="Arial" w:hAnsi="Arial" w:eastAsia="宋体" w:cs="Arial"/>
      <w:color w:val="auto"/>
      <w:sz w:val="20"/>
    </w:rPr>
  </w:style>
  <w:style w:type="character" w:styleId="1392" w:customStyle="1">
    <w:name w:val="WW8Num19z2"/>
    <w:uiPriority w:val="0"/>
    <w:qFormat/>
    <w:rPr>
      <w:rFonts w:ascii="StarSymbol" w:hAnsi="StarSymbol" w:cs="StarSymbol"/>
      <w:sz w:val="18"/>
      <w:szCs w:val="18"/>
    </w:rPr>
  </w:style>
  <w:style w:type="character" w:styleId="1393" w:customStyle="1">
    <w:name w:val="EmailStyle171"/>
    <w:uiPriority w:val="0"/>
    <w:qFormat/>
    <w:rPr>
      <w:rFonts w:ascii="Arial" w:hAnsi="Arial" w:eastAsia="宋体" w:cs="Arial"/>
      <w:color w:val="auto"/>
      <w:sz w:val="20"/>
    </w:rPr>
  </w:style>
  <w:style w:type="character" w:styleId="1394" w:customStyle="1">
    <w:name w:val="WW8Num7z0"/>
    <w:uiPriority w:val="0"/>
    <w:qFormat/>
    <w:rPr>
      <w:rFonts w:ascii="Wingdings" w:hAnsi="Wingdings"/>
    </w:rPr>
  </w:style>
  <w:style w:type="character" w:styleId="1395" w:customStyle="1">
    <w:name w:val="Char Char311"/>
    <w:uiPriority w:val="0"/>
    <w:qFormat/>
    <w:rPr>
      <w:rFonts w:eastAsia="宋体"/>
      <w:sz w:val="21"/>
      <w:szCs w:val="24"/>
      <w:lang w:val="en-US" w:eastAsia="zh-CN" w:bidi="ar-SA"/>
    </w:rPr>
  </w:style>
  <w:style w:type="character" w:styleId="1396" w:customStyle="1">
    <w:name w:val="WW8Num25z1"/>
    <w:uiPriority w:val="0"/>
    <w:qFormat/>
    <w:rPr>
      <w:rFonts w:ascii="Wingdings 2" w:hAnsi="Wingdings 2" w:cs="StarSymbol"/>
      <w:sz w:val="18"/>
      <w:szCs w:val="18"/>
    </w:rPr>
  </w:style>
  <w:style w:type="character" w:styleId="1397" w:customStyle="1">
    <w:name w:val="EmailStyle200"/>
    <w:uiPriority w:val="0"/>
    <w:qFormat/>
    <w:rPr>
      <w:rFonts w:ascii="Arial" w:hAnsi="Arial" w:eastAsia="宋体" w:cs="Arial"/>
      <w:color w:val="auto"/>
      <w:sz w:val="20"/>
    </w:rPr>
  </w:style>
  <w:style w:type="character" w:styleId="1398" w:customStyle="1">
    <w:name w:val="WW8Num11z0"/>
    <w:uiPriority w:val="0"/>
    <w:qFormat/>
    <w:rPr>
      <w:rFonts w:ascii="Wingdings" w:hAnsi="Wingdings" w:cs="StarSymbol"/>
      <w:sz w:val="18"/>
      <w:szCs w:val="18"/>
    </w:rPr>
  </w:style>
  <w:style w:type="character" w:styleId="1399" w:customStyle="1">
    <w:name w:val="EmailStyle201"/>
    <w:uiPriority w:val="0"/>
    <w:qFormat/>
    <w:rPr>
      <w:rFonts w:ascii="Arial" w:hAnsi="Arial" w:eastAsia="宋体" w:cs="Arial"/>
      <w:color w:val="auto"/>
      <w:sz w:val="20"/>
    </w:rPr>
  </w:style>
  <w:style w:type="character" w:styleId="1400" w:customStyle="1">
    <w:name w:val="个人撰写风格"/>
    <w:uiPriority w:val="0"/>
    <w:qFormat/>
    <w:rPr>
      <w:rFonts w:ascii="Arial" w:hAnsi="Arial" w:eastAsia="宋体" w:cs="Arial"/>
      <w:color w:val="auto"/>
      <w:sz w:val="20"/>
    </w:rPr>
  </w:style>
  <w:style w:type="paragraph" w:styleId="1401" w:customStyle="1">
    <w:name w:val="zn2"/>
    <w:basedOn w:val="975"/>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402" w:customStyle="1">
    <w:name w:val="引用 字符1"/>
    <w:uiPriority w:val="0"/>
    <w:qFormat/>
    <w:rPr>
      <w:rFonts w:ascii="Times New Roman" w:hAnsi="Times New Roman" w:eastAsia="宋体" w:cs="Times New Roman"/>
      <w:i/>
      <w:iCs/>
      <w:color w:val="404040"/>
      <w:szCs w:val="24"/>
    </w:rPr>
  </w:style>
  <w:style w:type="paragraph" w:styleId="1403" w:customStyle="1">
    <w:name w:val="zn3"/>
    <w:basedOn w:val="997"/>
    <w:next w:val="74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paragraph" w:styleId="1404" w:customStyle="1">
    <w:name w:val="明显引用1"/>
    <w:basedOn w:val="740"/>
    <w:next w:val="740"/>
    <w:uiPriority w:val="0"/>
    <w:qFormat/>
    <w:pPr>
      <w:ind w:left="936" w:right="936"/>
      <w:jc w:val="left"/>
      <w:spacing w:before="200" w:after="280" w:line="276" w:lineRule="auto"/>
      <w:widowControl/>
      <w:pBdr>
        <w:bottom w:val="single" w:color="4F81BD" w:sz="4" w:space="4"/>
      </w:pBdr>
    </w:pPr>
    <w:rPr>
      <w:rFonts w:ascii="等线" w:hAnsi="等线" w:cs="Arial"/>
      <w:b/>
      <w:bCs/>
      <w:i/>
      <w:iCs/>
      <w:color w:val="4f81bd"/>
      <w:sz w:val="22"/>
      <w:szCs w:val="22"/>
      <w:lang w:bidi="en-US"/>
    </w:rPr>
  </w:style>
  <w:style w:type="character" w:styleId="1405" w:customStyle="1">
    <w:name w:val="标题 5 Char1"/>
    <w:uiPriority w:val="0"/>
    <w:qFormat/>
    <w:rPr>
      <w:b/>
      <w:bCs/>
      <w:sz w:val="28"/>
      <w:szCs w:val="28"/>
    </w:rPr>
  </w:style>
  <w:style w:type="character" w:styleId="1406" w:customStyle="1">
    <w:name w:val="明显引用 字符1"/>
    <w:uiPriority w:val="0"/>
    <w:qFormat/>
    <w:rPr>
      <w:rFonts w:ascii="Times New Roman" w:hAnsi="Times New Roman" w:eastAsia="宋体" w:cs="Times New Roman"/>
      <w:i/>
      <w:iCs/>
      <w:color w:val="4f81bd"/>
      <w:szCs w:val="24"/>
    </w:rPr>
  </w:style>
  <w:style w:type="character" w:styleId="1407" w:customStyle="1">
    <w:name w:val="标题 6 Char1"/>
    <w:uiPriority w:val="0"/>
    <w:qFormat/>
    <w:rPr>
      <w:rFonts w:ascii="Calibri Light" w:hAnsi="Calibri Light" w:eastAsia="宋体" w:cs="Times New Roman"/>
      <w:b/>
      <w:bCs/>
      <w:sz w:val="24"/>
      <w:szCs w:val="24"/>
    </w:rPr>
  </w:style>
  <w:style w:type="character" w:styleId="1408" w:customStyle="1">
    <w:name w:val="明显引用 Char1"/>
    <w:uiPriority w:val="0"/>
    <w:qFormat/>
    <w:rPr>
      <w:i/>
      <w:iCs/>
      <w:color w:val="5b9bd5"/>
      <w:sz w:val="24"/>
    </w:rPr>
  </w:style>
  <w:style w:type="character" w:styleId="1409" w:customStyle="1">
    <w:name w:val="标题 7 Char1"/>
    <w:uiPriority w:val="0"/>
    <w:qFormat/>
    <w:rPr>
      <w:b/>
      <w:bCs/>
      <w:sz w:val="24"/>
      <w:szCs w:val="24"/>
    </w:rPr>
  </w:style>
  <w:style w:type="paragraph" w:styleId="1410" w:customStyle="1">
    <w:name w:val="引用1"/>
    <w:basedOn w:val="740"/>
    <w:next w:val="740"/>
    <w:uiPriority w:val="0"/>
    <w:qFormat/>
    <w:pPr>
      <w:jc w:val="left"/>
      <w:spacing w:after="200" w:line="276" w:lineRule="auto"/>
      <w:widowControl/>
    </w:pPr>
    <w:rPr>
      <w:rFonts w:ascii="等线" w:hAnsi="等线" w:cs="Arial"/>
      <w:i/>
      <w:iCs/>
      <w:color w:val="000000"/>
      <w:sz w:val="22"/>
      <w:szCs w:val="22"/>
      <w:lang w:bidi="en-US"/>
    </w:rPr>
  </w:style>
  <w:style w:type="character" w:styleId="1411" w:customStyle="1">
    <w:name w:val="标题 8 Char1"/>
    <w:uiPriority w:val="0"/>
    <w:qFormat/>
    <w:rPr>
      <w:rFonts w:ascii="Calibri Light" w:hAnsi="Calibri Light" w:eastAsia="宋体" w:cs="Times New Roman"/>
      <w:sz w:val="24"/>
      <w:szCs w:val="24"/>
    </w:rPr>
  </w:style>
  <w:style w:type="character" w:styleId="1412" w:customStyle="1">
    <w:name w:val="不明显参考1"/>
    <w:uiPriority w:val="0"/>
    <w:qFormat/>
    <w:rPr>
      <w:smallCaps/>
      <w:color w:val="c0504d"/>
      <w:u w:val="single"/>
    </w:rPr>
  </w:style>
  <w:style w:type="character" w:styleId="1413" w:customStyle="1">
    <w:name w:val="标题 9 Char1"/>
    <w:uiPriority w:val="0"/>
    <w:qFormat/>
    <w:rPr>
      <w:rFonts w:ascii="Calibri Light" w:hAnsi="Calibri Light" w:eastAsia="宋体" w:cs="Times New Roman"/>
      <w:sz w:val="21"/>
      <w:szCs w:val="21"/>
    </w:rPr>
  </w:style>
  <w:style w:type="character" w:styleId="1414" w:customStyle="1">
    <w:name w:val="明显参考1"/>
    <w:uiPriority w:val="0"/>
    <w:qFormat/>
    <w:rPr>
      <w:b/>
      <w:bCs/>
      <w:smallCaps/>
      <w:color w:val="c0504d"/>
      <w:spacing w:val="5"/>
      <w:u w:val="single"/>
    </w:rPr>
  </w:style>
  <w:style w:type="character" w:styleId="1415" w:customStyle="1">
    <w:name w:val="脚注文本 Char1"/>
    <w:uiPriority w:val="0"/>
    <w:qFormat/>
    <w:rPr>
      <w:sz w:val="18"/>
      <w:szCs w:val="18"/>
    </w:rPr>
  </w:style>
  <w:style w:type="character" w:styleId="1416" w:customStyle="1">
    <w:name w:val="tpc_content1"/>
    <w:uiPriority w:val="0"/>
    <w:qFormat/>
    <w:rPr>
      <w:sz w:val="19"/>
      <w:szCs w:val="19"/>
    </w:rPr>
  </w:style>
  <w:style w:type="character" w:styleId="1417" w:customStyle="1">
    <w:name w:val="日期 Char1"/>
    <w:uiPriority w:val="0"/>
    <w:qFormat/>
    <w:rPr>
      <w:sz w:val="21"/>
      <w:szCs w:val="24"/>
    </w:rPr>
  </w:style>
  <w:style w:type="character" w:styleId="1418" w:customStyle="1">
    <w:name w:val="书籍标题1"/>
    <w:uiPriority w:val="0"/>
    <w:qFormat/>
    <w:rPr>
      <w:b/>
      <w:bCs/>
      <w:smallCaps/>
      <w:spacing w:val="5"/>
    </w:rPr>
  </w:style>
  <w:style w:type="character" w:styleId="1419" w:customStyle="1">
    <w:name w:val="正文文本 2 Char1"/>
    <w:uiPriority w:val="0"/>
    <w:qFormat/>
    <w:rPr>
      <w:sz w:val="21"/>
      <w:szCs w:val="24"/>
    </w:rPr>
  </w:style>
  <w:style w:type="character" w:styleId="1420" w:customStyle="1">
    <w:name w:val="short_text1"/>
    <w:uiPriority w:val="0"/>
    <w:qFormat/>
    <w:rPr>
      <w:sz w:val="26"/>
      <w:szCs w:val="26"/>
    </w:rPr>
  </w:style>
  <w:style w:type="character" w:styleId="1421" w:customStyle="1">
    <w:name w:val="正文文本 3 Char1"/>
    <w:uiPriority w:val="0"/>
    <w:qFormat/>
    <w:rPr>
      <w:sz w:val="16"/>
      <w:szCs w:val="16"/>
    </w:rPr>
  </w:style>
  <w:style w:type="paragraph" w:styleId="1422" w:customStyle="1">
    <w:name w:val="ABC标题下的小点"/>
    <w:basedOn w:val="740"/>
    <w:uiPriority w:val="0"/>
    <w:qFormat/>
    <w:pPr>
      <w:ind w:left="1190" w:hanging="567"/>
      <w:spacing w:line="360" w:lineRule="auto"/>
      <w:tabs>
        <w:tab w:val="left" w:pos="1260" w:leader="none"/>
      </w:tabs>
    </w:pPr>
    <w:rPr>
      <w:rFonts w:ascii="宋体" w:hAnsi="宋体" w:cs="Arial"/>
      <w:szCs w:val="22"/>
    </w:rPr>
  </w:style>
  <w:style w:type="character" w:styleId="1423" w:customStyle="1">
    <w:name w:val="标题 Char1"/>
    <w:uiPriority w:val="0"/>
    <w:qFormat/>
    <w:rPr>
      <w:rFonts w:ascii="Calibri Light" w:hAnsi="Calibri Light" w:cs="Times New Roman"/>
      <w:b/>
      <w:bCs/>
      <w:sz w:val="32"/>
      <w:szCs w:val="32"/>
    </w:rPr>
  </w:style>
  <w:style w:type="character" w:styleId="1424" w:customStyle="1">
    <w:name w:val="style21"/>
    <w:uiPriority w:val="0"/>
    <w:qFormat/>
    <w:rPr>
      <w:color w:val="000080"/>
    </w:rPr>
  </w:style>
  <w:style w:type="character" w:styleId="1425" w:customStyle="1">
    <w:name w:val="注释标题 Char1"/>
    <w:uiPriority w:val="0"/>
    <w:qFormat/>
    <w:rPr>
      <w:sz w:val="21"/>
      <w:szCs w:val="24"/>
    </w:rPr>
  </w:style>
  <w:style w:type="character" w:styleId="1426" w:customStyle="1">
    <w:name w:val="ns1"/>
    <w:uiPriority w:val="0"/>
    <w:qFormat/>
    <w:rPr>
      <w:color w:val="ff0000"/>
    </w:rPr>
  </w:style>
  <w:style w:type="paragraph" w:styleId="1427" w:customStyle="1">
    <w:name w:val="zn1"/>
    <w:basedOn w:val="996"/>
    <w:uiPriority w:val="0"/>
    <w:qFormat/>
    <w:pPr>
      <w:jc w:val="left"/>
      <w:keepLines/>
      <w:keepNext/>
      <w:spacing w:line="560" w:lineRule="exact"/>
      <w:widowControl w:val="off"/>
      <w:tabs>
        <w:tab w:val="left" w:pos="0" w:leader="none"/>
      </w:tabs>
    </w:pPr>
    <w:rPr>
      <w:rFonts w:ascii="黑体" w:hAnsi="仿宋_GB2312" w:eastAsia="黑体" w:cs="Arial"/>
      <w:bCs/>
      <w:sz w:val="36"/>
      <w:szCs w:val="32"/>
      <w:lang w:val="zh-CN"/>
    </w:rPr>
  </w:style>
  <w:style w:type="character" w:styleId="1428" w:customStyle="1">
    <w:name w:val="hilite2"/>
    <w:uiPriority w:val="0"/>
    <w:qFormat/>
  </w:style>
  <w:style w:type="paragraph" w:styleId="1429" w:customStyle="1">
    <w:name w:val="WC三级"/>
    <w:basedOn w:val="997"/>
    <w:uiPriority w:val="0"/>
    <w:qFormat/>
    <w:pPr>
      <w:ind w:left="1069" w:hanging="709"/>
      <w:spacing w:before="0" w:after="0" w:line="240" w:lineRule="auto"/>
      <w:tabs>
        <w:tab w:val="left" w:pos="0" w:leader="none"/>
        <w:tab w:val="left" w:pos="1069" w:leader="none"/>
      </w:tabs>
    </w:pPr>
    <w:rPr>
      <w:rFonts w:ascii="等线" w:hAnsi="等线" w:cs="Arial"/>
      <w:szCs w:val="22"/>
      <w:lang w:val="zh-CN"/>
    </w:rPr>
  </w:style>
  <w:style w:type="character" w:styleId="1430" w:customStyle="1">
    <w:name w:val="个人答复风格"/>
    <w:uiPriority w:val="0"/>
    <w:qFormat/>
    <w:rPr>
      <w:rFonts w:ascii="Arial" w:hAnsi="Arial" w:eastAsia="宋体" w:cs="Arial"/>
      <w:color w:val="auto"/>
      <w:sz w:val="20"/>
    </w:rPr>
  </w:style>
  <w:style w:type="paragraph" w:styleId="1431" w:customStyle="1">
    <w:name w:val="WC二级"/>
    <w:basedOn w:val="975"/>
    <w:uiPriority w:val="0"/>
    <w:qFormat/>
    <w:pPr>
      <w:ind w:left="567" w:hanging="567"/>
      <w:jc w:val="both"/>
      <w:spacing w:line="240" w:lineRule="auto"/>
      <w:tabs>
        <w:tab w:val="left" w:pos="0" w:leader="none"/>
        <w:tab w:val="left" w:pos="567" w:leader="none"/>
      </w:tabs>
    </w:pPr>
    <w:rPr>
      <w:rFonts w:ascii="Arial" w:hAnsi="Arial" w:eastAsia="黑体" w:cs="Arial"/>
      <w:sz w:val="32"/>
      <w:szCs w:val="22"/>
      <w:lang w:val="zh-CN"/>
    </w:rPr>
  </w:style>
  <w:style w:type="character" w:styleId="1432" w:customStyle="1">
    <w:name w:val="b1"/>
    <w:uiPriority w:val="0"/>
    <w:qFormat/>
    <w:rPr>
      <w:rFonts w:ascii="Courier New" w:hAnsi="Courier New" w:cs="Courier New"/>
      <w:b/>
      <w:bCs/>
      <w:color w:val="ff0000"/>
      <w:u w:val="none"/>
    </w:rPr>
  </w:style>
  <w:style w:type="paragraph" w:styleId="1433" w:customStyle="1">
    <w:name w:val="样式sjw"/>
    <w:basedOn w:val="740"/>
    <w:uiPriority w:val="0"/>
    <w:qFormat/>
    <w:pPr>
      <w:jc w:val="left"/>
      <w:shd w:val="pct10" w:color="auto" w:fill="auto"/>
      <w:widowControl/>
    </w:pPr>
    <w:rPr>
      <w:rFonts w:ascii="宋体" w:hAnsi="宋体" w:cs="Arial"/>
      <w:caps/>
      <w:color w:val="000000"/>
      <w:sz w:val="18"/>
      <w:szCs w:val="18"/>
      <w:lang w:val="zh-CN"/>
    </w:rPr>
  </w:style>
  <w:style w:type="character" w:styleId="1434" w:customStyle="1">
    <w:name w:val="myp1111"/>
    <w:uiPriority w:val="0"/>
    <w:qFormat/>
    <w:rPr>
      <w:rFonts w:ascii="ˎ̥" w:hAnsi="ˎ̥"/>
      <w:color w:val="000000"/>
      <w:sz w:val="20"/>
      <w:szCs w:val="20"/>
      <w:u w:val="none"/>
    </w:rPr>
  </w:style>
  <w:style w:type="character" w:styleId="1435" w:customStyle="1">
    <w:name w:val="faqa1"/>
    <w:uiPriority w:val="0"/>
    <w:qFormat/>
    <w:rPr>
      <w:rFonts w:ascii="微软雅黑" w:hAnsi="微软雅黑" w:eastAsia="微软雅黑"/>
      <w:b/>
      <w:bCs/>
      <w:sz w:val="27"/>
      <w:szCs w:val="27"/>
    </w:rPr>
  </w:style>
  <w:style w:type="paragraph" w:styleId="1436" w:customStyle="1">
    <w:name w:val="表头文字(同正文大小)"/>
    <w:basedOn w:val="740"/>
    <w:uiPriority w:val="0"/>
    <w:qFormat/>
    <w:pPr>
      <w:jc w:val="center"/>
      <w:spacing w:line="264" w:lineRule="auto"/>
    </w:pPr>
    <w:rPr>
      <w:rFonts w:ascii="等线" w:hAnsi="等线" w:eastAsia="黑体" w:cs="Arial"/>
      <w:szCs w:val="22"/>
    </w:rPr>
  </w:style>
  <w:style w:type="character" w:styleId="1437" w:customStyle="1">
    <w:name w:val="faqq1"/>
    <w:uiPriority w:val="0"/>
    <w:qFormat/>
    <w:rPr>
      <w:rFonts w:ascii="微软雅黑" w:hAnsi="微软雅黑" w:eastAsia="微软雅黑"/>
      <w:sz w:val="24"/>
      <w:szCs w:val="24"/>
    </w:rPr>
  </w:style>
  <w:style w:type="character" w:styleId="1438" w:customStyle="1">
    <w:name w:val="表格 Char"/>
    <w:uiPriority w:val="0"/>
    <w:qFormat/>
    <w:rPr>
      <w:rFonts w:ascii="Times New Roman" w:hAnsi="Times New Roman" w:eastAsia="宋体" w:cs="Times New Roman"/>
      <w:sz w:val="24"/>
      <w:szCs w:val="24"/>
    </w:rPr>
  </w:style>
  <w:style w:type="character" w:styleId="1439" w:customStyle="1">
    <w:name w:val="题注 Char1"/>
    <w:uiPriority w:val="0"/>
    <w:qFormat/>
    <w:rPr>
      <w:rFonts w:ascii="Arial" w:hAnsi="Arial" w:eastAsia="黑体" w:cs="Arial"/>
      <w:sz w:val="20"/>
      <w:szCs w:val="20"/>
    </w:rPr>
  </w:style>
  <w:style w:type="character" w:styleId="1440" w:customStyle="1">
    <w:name w:val="未处理的提及1"/>
    <w:uiPriority w:val="0"/>
    <w:qFormat/>
    <w:rPr>
      <w:color w:val="605e5c"/>
      <w:shd w:val="clear" w:color="auto" w:fill="e1dfdd"/>
    </w:rPr>
  </w:style>
  <w:style w:type="character" w:styleId="1441" w:customStyle="1">
    <w:name w:val="Char Char32"/>
    <w:uiPriority w:val="0"/>
    <w:qFormat/>
    <w:rPr>
      <w:rFonts w:eastAsia="宋体"/>
      <w:sz w:val="21"/>
      <w:szCs w:val="24"/>
      <w:lang w:val="en-US" w:eastAsia="zh-CN" w:bidi="ar-SA"/>
    </w:rPr>
  </w:style>
  <w:style w:type="character" w:styleId="1442" w:customStyle="1">
    <w:name w:val="WW8Num22z1"/>
    <w:uiPriority w:val="0"/>
    <w:qFormat/>
    <w:rPr>
      <w:rFonts w:ascii="Wingdings 2" w:hAnsi="Wingdings 2" w:cs="StarSymbol"/>
      <w:sz w:val="18"/>
      <w:szCs w:val="18"/>
    </w:rPr>
  </w:style>
  <w:style w:type="character" w:styleId="1443" w:customStyle="1">
    <w:name w:val="正文文本缩进 字符1"/>
    <w:uiPriority w:val="0"/>
    <w:qFormat/>
    <w:rPr>
      <w:rFonts w:ascii="方正仿宋_GBK" w:hAnsi="Times New Roman" w:eastAsia="方正仿宋_GBK" w:cs="Times New Roman"/>
      <w:sz w:val="32"/>
      <w:szCs w:val="20"/>
    </w:rPr>
  </w:style>
  <w:style w:type="character" w:styleId="1444" w:customStyle="1">
    <w:name w:val="WW8Num38z2"/>
    <w:uiPriority w:val="0"/>
    <w:qFormat/>
    <w:rPr>
      <w:rFonts w:ascii="StarSymbol" w:hAnsi="StarSymbol" w:cs="StarSymbol"/>
      <w:sz w:val="18"/>
      <w:szCs w:val="18"/>
    </w:rPr>
  </w:style>
  <w:style w:type="character" w:styleId="1445" w:customStyle="1">
    <w:name w:val="样式 加粗"/>
    <w:uiPriority w:val="0"/>
    <w:qFormat/>
    <w:rPr>
      <w:rFonts w:ascii="宋体" w:hAnsi="宋体" w:eastAsia="宋体"/>
      <w:b/>
      <w:bCs/>
      <w:lang w:val="en-US" w:eastAsia="zh-CN" w:bidi="ar-SA"/>
    </w:rPr>
  </w:style>
  <w:style w:type="character" w:styleId="1446" w:customStyle="1">
    <w:name w:val="WW8Num18z2"/>
    <w:uiPriority w:val="0"/>
    <w:qFormat/>
    <w:rPr>
      <w:rFonts w:ascii="StarSymbol" w:hAnsi="StarSymbol" w:cs="StarSymbol"/>
      <w:sz w:val="18"/>
      <w:szCs w:val="18"/>
    </w:rPr>
  </w:style>
  <w:style w:type="character" w:styleId="1447" w:customStyle="1">
    <w:name w:val="myp112"/>
    <w:uiPriority w:val="0"/>
    <w:qFormat/>
    <w:rPr>
      <w:color w:val="000000"/>
      <w:sz w:val="22"/>
      <w:szCs w:val="22"/>
      <w:u w:val="none"/>
    </w:rPr>
  </w:style>
  <w:style w:type="character" w:styleId="1448" w:customStyle="1">
    <w:name w:val="fontstyle21"/>
    <w:uiPriority w:val="0"/>
    <w:qFormat/>
    <w:rPr>
      <w:rFonts w:ascii="Arial" w:hAnsi="Arial" w:cs="Arial"/>
      <w:color w:val="000000"/>
      <w:sz w:val="24"/>
      <w:szCs w:val="24"/>
    </w:rPr>
  </w:style>
  <w:style w:type="character" w:styleId="1449" w:customStyle="1">
    <w:name w:val="WW8Num2z1"/>
    <w:uiPriority w:val="0"/>
    <w:qFormat/>
    <w:rPr>
      <w:rFonts w:ascii="Wingdings 2" w:hAnsi="Wingdings 2" w:cs="StarSymbol"/>
      <w:sz w:val="18"/>
      <w:szCs w:val="18"/>
    </w:rPr>
  </w:style>
  <w:style w:type="character" w:styleId="1450" w:customStyle="1">
    <w:name w:val="日期 字符1"/>
    <w:uiPriority w:val="0"/>
    <w:qFormat/>
    <w:rPr>
      <w:rFonts w:ascii="Times New Roman" w:hAnsi="Times New Roman" w:eastAsia="方正仿宋_GBK" w:cs="Times New Roman"/>
      <w:szCs w:val="20"/>
    </w:rPr>
  </w:style>
  <w:style w:type="character" w:styleId="1451" w:customStyle="1">
    <w:name w:val="正文首行缩进 2 Char1"/>
    <w:uiPriority w:val="0"/>
    <w:qFormat/>
    <w:rPr>
      <w:rFonts w:ascii="方正仿宋_GBK" w:eastAsia="方正仿宋_GBK"/>
      <w:sz w:val="32"/>
      <w:szCs w:val="28"/>
    </w:rPr>
  </w:style>
  <w:style w:type="character" w:styleId="1452" w:customStyle="1">
    <w:name w:val="WW8Num35z0"/>
    <w:uiPriority w:val="0"/>
    <w:qFormat/>
    <w:rPr>
      <w:rFonts w:ascii="Wingdings" w:hAnsi="Wingdings" w:cs="StarSymbol"/>
      <w:sz w:val="18"/>
      <w:szCs w:val="18"/>
    </w:rPr>
  </w:style>
  <w:style w:type="character" w:styleId="1453" w:customStyle="1">
    <w:name w:val="WW8Num12z2"/>
    <w:uiPriority w:val="0"/>
    <w:qFormat/>
    <w:rPr>
      <w:rFonts w:ascii="StarSymbol" w:hAnsi="StarSymbol" w:cs="StarSymbol"/>
      <w:sz w:val="18"/>
      <w:szCs w:val="18"/>
    </w:rPr>
  </w:style>
  <w:style w:type="character" w:styleId="1454" w:customStyle="1">
    <w:name w:val="WW8Num16z0"/>
    <w:uiPriority w:val="0"/>
    <w:qFormat/>
    <w:rPr>
      <w:rFonts w:ascii="Wingdings" w:hAnsi="Wingdings" w:cs="StarSymbol"/>
      <w:sz w:val="18"/>
      <w:szCs w:val="18"/>
    </w:rPr>
  </w:style>
  <w:style w:type="character" w:styleId="1455" w:customStyle="1">
    <w:name w:val="Bid_正文 Char"/>
    <w:uiPriority w:val="0"/>
    <w:qFormat/>
    <w:rPr>
      <w:sz w:val="24"/>
    </w:rPr>
  </w:style>
  <w:style w:type="character" w:styleId="1456" w:customStyle="1">
    <w:name w:val="WW8Num13z0"/>
    <w:uiPriority w:val="0"/>
    <w:qFormat/>
    <w:rPr>
      <w:rFonts w:ascii="Wingdings" w:hAnsi="Wingdings" w:cs="StarSymbol"/>
      <w:sz w:val="18"/>
      <w:szCs w:val="18"/>
    </w:rPr>
  </w:style>
  <w:style w:type="character" w:styleId="1457" w:customStyle="1">
    <w:name w:val="WW8Num37z0"/>
    <w:uiPriority w:val="0"/>
    <w:qFormat/>
    <w:rPr>
      <w:rFonts w:ascii="Wingdings" w:hAnsi="Wingdings" w:cs="StarSymbol"/>
      <w:sz w:val="18"/>
      <w:szCs w:val="18"/>
    </w:rPr>
  </w:style>
  <w:style w:type="character" w:styleId="1458" w:customStyle="1">
    <w:name w:val="WW8Num37z1"/>
    <w:uiPriority w:val="0"/>
    <w:qFormat/>
    <w:rPr>
      <w:rFonts w:ascii="Wingdings 2" w:hAnsi="Wingdings 2" w:cs="StarSymbol"/>
      <w:sz w:val="18"/>
      <w:szCs w:val="18"/>
    </w:rPr>
  </w:style>
  <w:style w:type="character" w:styleId="1459" w:customStyle="1">
    <w:name w:val="WW8Num34z0"/>
    <w:uiPriority w:val="0"/>
    <w:qFormat/>
    <w:rPr>
      <w:rFonts w:ascii="Wingdings" w:hAnsi="Wingdings" w:cs="StarSymbol"/>
      <w:sz w:val="18"/>
      <w:szCs w:val="18"/>
    </w:rPr>
  </w:style>
  <w:style w:type="character" w:styleId="1460" w:customStyle="1">
    <w:name w:val="WW8Num17z0"/>
    <w:uiPriority w:val="0"/>
    <w:qFormat/>
    <w:rPr>
      <w:rFonts w:ascii="Wingdings" w:hAnsi="Wingdings"/>
    </w:rPr>
  </w:style>
  <w:style w:type="character" w:styleId="1461" w:customStyle="1">
    <w:name w:val="WW8Num15z0"/>
    <w:uiPriority w:val="0"/>
    <w:qFormat/>
    <w:rPr>
      <w:rFonts w:ascii="Wingdings" w:hAnsi="Wingdings" w:cs="StarSymbol"/>
      <w:sz w:val="18"/>
      <w:szCs w:val="18"/>
    </w:rPr>
  </w:style>
  <w:style w:type="character" w:styleId="1462" w:customStyle="1">
    <w:name w:val="WW8Num28z1"/>
    <w:uiPriority w:val="0"/>
    <w:qFormat/>
    <w:rPr>
      <w:rFonts w:ascii="Wingdings 2" w:hAnsi="Wingdings 2" w:cs="StarSymbol"/>
      <w:sz w:val="18"/>
      <w:szCs w:val="18"/>
    </w:rPr>
  </w:style>
  <w:style w:type="character" w:styleId="1463" w:customStyle="1">
    <w:name w:val="WW8Num4z0"/>
    <w:uiPriority w:val="0"/>
    <w:qFormat/>
    <w:rPr>
      <w:rFonts w:ascii="Wingdings" w:hAnsi="Wingdings" w:cs="StarSymbol"/>
      <w:sz w:val="18"/>
      <w:szCs w:val="18"/>
    </w:rPr>
  </w:style>
  <w:style w:type="character" w:styleId="1464" w:customStyle="1">
    <w:name w:val="style101"/>
    <w:uiPriority w:val="0"/>
    <w:qFormat/>
    <w:rPr>
      <w:rFonts w:ascii="宋体" w:hAnsi="宋体" w:eastAsia="宋体"/>
      <w:b/>
      <w:bCs/>
      <w:color w:val="ffffff"/>
      <w:sz w:val="21"/>
      <w:szCs w:val="21"/>
      <w:lang w:val="en-US" w:eastAsia="zh-CN" w:bidi="ar-SA"/>
    </w:rPr>
  </w:style>
  <w:style w:type="character" w:styleId="1465" w:customStyle="1">
    <w:name w:val="WW8Num5z0"/>
    <w:uiPriority w:val="0"/>
    <w:qFormat/>
    <w:rPr>
      <w:rFonts w:ascii="Wingdings" w:hAnsi="Wingdings" w:cs="StarSymbol"/>
      <w:sz w:val="18"/>
      <w:szCs w:val="18"/>
    </w:rPr>
  </w:style>
  <w:style w:type="character" w:styleId="1466" w:customStyle="1">
    <w:name w:val="无首行缩进正文 Char"/>
    <w:uiPriority w:val="0"/>
    <w:qFormat/>
  </w:style>
  <w:style w:type="character" w:styleId="1467" w:customStyle="1">
    <w:name w:val="批注框文本 Char2"/>
    <w:uiPriority w:val="0"/>
    <w:qFormat/>
    <w:rPr>
      <w:rFonts w:ascii="Times New Roman" w:hAnsi="Times New Roman" w:eastAsia="方正仿宋_GBK" w:cs="Times New Roman"/>
      <w:sz w:val="18"/>
      <w:szCs w:val="18"/>
    </w:rPr>
  </w:style>
  <w:style w:type="character" w:styleId="1468" w:customStyle="1">
    <w:name w:val="WW8Num29z2"/>
    <w:uiPriority w:val="0"/>
    <w:qFormat/>
    <w:rPr>
      <w:rFonts w:ascii="StarSymbol" w:hAnsi="StarSymbol" w:cs="StarSymbol"/>
      <w:sz w:val="18"/>
      <w:szCs w:val="18"/>
    </w:rPr>
  </w:style>
  <w:style w:type="character" w:styleId="1469" w:customStyle="1">
    <w:name w:val="WW8Num23z2"/>
    <w:uiPriority w:val="0"/>
    <w:qFormat/>
    <w:rPr>
      <w:rFonts w:ascii="StarSymbol" w:hAnsi="StarSymbol" w:cs="StarSymbol"/>
      <w:sz w:val="18"/>
      <w:szCs w:val="18"/>
    </w:rPr>
  </w:style>
  <w:style w:type="character" w:styleId="1470" w:customStyle="1">
    <w:name w:val="WW8Num19z0"/>
    <w:uiPriority w:val="0"/>
    <w:qFormat/>
    <w:rPr>
      <w:rFonts w:ascii="Wingdings" w:hAnsi="Wingdings" w:cs="StarSymbol"/>
      <w:sz w:val="18"/>
      <w:szCs w:val="18"/>
    </w:rPr>
  </w:style>
  <w:style w:type="character" w:styleId="1471" w:customStyle="1">
    <w:name w:val="WW8Num22z2"/>
    <w:uiPriority w:val="0"/>
    <w:qFormat/>
    <w:rPr>
      <w:rFonts w:ascii="StarSymbol" w:hAnsi="StarSymbol" w:cs="StarSymbol"/>
      <w:sz w:val="18"/>
      <w:szCs w:val="18"/>
    </w:rPr>
  </w:style>
  <w:style w:type="character" w:styleId="1472" w:customStyle="1">
    <w:name w:val="WW8Num24z1"/>
    <w:uiPriority w:val="0"/>
    <w:qFormat/>
    <w:rPr>
      <w:rFonts w:ascii="Wingdings 2" w:hAnsi="Wingdings 2" w:cs="StarSymbol"/>
      <w:sz w:val="18"/>
      <w:szCs w:val="18"/>
    </w:rPr>
  </w:style>
  <w:style w:type="character" w:styleId="1473" w:customStyle="1">
    <w:name w:val="标题 7 字符1"/>
    <w:uiPriority w:val="0"/>
    <w:qFormat/>
    <w:rPr>
      <w:rFonts w:ascii="Times New Roman" w:hAnsi="Times New Roman" w:eastAsia="方正仿宋_GBK" w:cs="Times New Roman"/>
      <w:b/>
      <w:bCs/>
      <w:sz w:val="24"/>
      <w:szCs w:val="24"/>
    </w:rPr>
  </w:style>
  <w:style w:type="character" w:styleId="1474" w:customStyle="1">
    <w:name w:val="标题 6 字符1"/>
    <w:uiPriority w:val="0"/>
    <w:qFormat/>
    <w:rPr>
      <w:rFonts w:ascii="仿宋" w:hAnsi="仿宋" w:eastAsia="仿宋"/>
      <w:bCs/>
      <w:sz w:val="32"/>
      <w:szCs w:val="32"/>
    </w:rPr>
  </w:style>
  <w:style w:type="character" w:styleId="1475" w:customStyle="1">
    <w:name w:val="WW8Num39z1"/>
    <w:uiPriority w:val="0"/>
    <w:qFormat/>
    <w:rPr>
      <w:rFonts w:ascii="Wingdings 2" w:hAnsi="Wingdings 2" w:cs="StarSymbol"/>
      <w:sz w:val="18"/>
      <w:szCs w:val="18"/>
    </w:rPr>
  </w:style>
  <w:style w:type="character" w:styleId="1476" w:customStyle="1">
    <w:name w:val="apple-style-span"/>
    <w:uiPriority w:val="0"/>
    <w:qFormat/>
  </w:style>
  <w:style w:type="paragraph" w:styleId="1477" w:customStyle="1">
    <w:name w:val="注×："/>
    <w:uiPriority w:val="0"/>
    <w:qFormat/>
    <w:pPr>
      <w:ind w:left="900" w:hanging="500"/>
      <w:jc w:val="both"/>
      <w:widowControl w:val="off"/>
      <w:tabs>
        <w:tab w:val="left" w:pos="630" w:leader="none"/>
        <w:tab w:val="left" w:pos="900" w:leader="none"/>
      </w:tabs>
    </w:pPr>
    <w:rPr>
      <w:rFonts w:hint="default" w:ascii="宋体" w:hAnsi="等线" w:eastAsia="宋体" w:cs="Arial"/>
      <w:sz w:val="18"/>
      <w:szCs w:val="22"/>
      <w:lang w:val="en-US" w:eastAsia="zh-CN" w:bidi="ar-SA"/>
    </w:rPr>
  </w:style>
  <w:style w:type="paragraph" w:styleId="1478" w:customStyle="1">
    <w:name w:val="附录公式"/>
    <w:basedOn w:val="1070"/>
    <w:next w:val="1070"/>
    <w:uiPriority w:val="0"/>
    <w:qFormat/>
    <w:pPr>
      <w:ind w:firstLine="420"/>
      <w:tabs>
        <w:tab w:val="center" w:pos="4201" w:leader="none"/>
        <w:tab w:val="right" w:pos="9298" w:leader="dot"/>
      </w:tabs>
    </w:pPr>
    <w:rPr>
      <w:rFonts w:hAnsi="等线" w:cs="Arial"/>
      <w:szCs w:val="22"/>
    </w:rPr>
  </w:style>
  <w:style w:type="paragraph" w:styleId="1479" w:customStyle="1">
    <w:name w:val="附录图标题"/>
    <w:next w:val="1070"/>
    <w:uiPriority w:val="0"/>
    <w:qFormat/>
    <w:pPr>
      <w:jc w:val="center"/>
    </w:pPr>
    <w:rPr>
      <w:rFonts w:hint="default" w:ascii="黑体" w:hAnsi="等线" w:eastAsia="黑体" w:cs="Arial"/>
      <w:sz w:val="21"/>
      <w:szCs w:val="22"/>
      <w:lang w:val="en-US" w:eastAsia="zh-CN" w:bidi="ar-SA"/>
    </w:rPr>
  </w:style>
  <w:style w:type="paragraph" w:styleId="1480" w:customStyle="1">
    <w:name w:val="附录章标题"/>
    <w:next w:val="1070"/>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paragraph" w:styleId="1481" w:customStyle="1">
    <w:name w:val="附录一级条标题"/>
    <w:basedOn w:val="1480"/>
    <w:next w:val="1070"/>
    <w:uiPriority w:val="0"/>
    <w:qFormat/>
    <w:pPr>
      <w:ind w:left="0" w:firstLine="0"/>
      <w:outlineLvl w:val="2"/>
    </w:pPr>
  </w:style>
  <w:style w:type="paragraph" w:styleId="1482" w:customStyle="1">
    <w:name w:val="首示例"/>
    <w:next w:val="1070"/>
    <w:uiPriority w:val="0"/>
    <w:qFormat/>
    <w:pPr>
      <w:ind w:left="900"/>
      <w:tabs>
        <w:tab w:val="left" w:pos="360" w:leader="none"/>
      </w:tabs>
    </w:pPr>
    <w:rPr>
      <w:rFonts w:hint="default" w:ascii="宋体" w:hAnsi="宋体" w:eastAsia="宋体" w:cs="Arial"/>
      <w:sz w:val="18"/>
      <w:szCs w:val="18"/>
      <w:lang w:val="en-US" w:eastAsia="zh-CN" w:bidi="ar-SA"/>
    </w:rPr>
  </w:style>
  <w:style w:type="paragraph" w:styleId="1483" w:customStyle="1">
    <w:name w:val="无间隔1"/>
    <w:uiPriority w:val="0"/>
    <w:qFormat/>
    <w:pPr>
      <w:jc w:val="both"/>
      <w:widowControl w:val="off"/>
    </w:pPr>
    <w:rPr>
      <w:rFonts w:hint="default" w:ascii="Calibri" w:hAnsi="Calibri" w:eastAsia="宋体" w:cs="Arial"/>
      <w:sz w:val="21"/>
      <w:szCs w:val="22"/>
      <w:lang w:val="en-US" w:eastAsia="zh-CN" w:bidi="ar-SA"/>
    </w:rPr>
  </w:style>
  <w:style w:type="paragraph" w:styleId="1484" w:customStyle="1">
    <w:name w:val="xl19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5" w:customStyle="1">
    <w:name w:val="xl19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6" w:customStyle="1">
    <w:name w:val="标准书眉一"/>
    <w:uiPriority w:val="0"/>
    <w:qFormat/>
    <w:pPr>
      <w:jc w:val="both"/>
    </w:pPr>
    <w:rPr>
      <w:rFonts w:hint="default" w:ascii="Times New Roman" w:hAnsi="Times New Roman" w:eastAsia="宋体" w:cs="Times New Roman"/>
      <w:sz w:val="20"/>
      <w:szCs w:val="20"/>
      <w:lang w:val="en-US" w:eastAsia="zh-CN" w:bidi="ar-SA"/>
    </w:rPr>
  </w:style>
  <w:style w:type="paragraph" w:styleId="1487" w:customStyle="1">
    <w:name w:val="xl25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8" w:customStyle="1">
    <w:name w:val="hands-on正文"/>
    <w:basedOn w:val="740"/>
    <w:uiPriority w:val="0"/>
    <w:qFormat/>
    <w:pPr>
      <w:ind w:firstLine="420"/>
      <w:jc w:val="left"/>
      <w:spacing w:before="40" w:after="80" w:line="320" w:lineRule="exact"/>
    </w:pPr>
    <w:rPr>
      <w:rFonts w:ascii="宋体" w:hAnsi="宋体" w:cs="宋体"/>
      <w:color w:val="000000"/>
      <w:szCs w:val="20"/>
    </w:rPr>
  </w:style>
  <w:style w:type="paragraph" w:styleId="1489" w:customStyle="1">
    <w:name w:val="标题3"/>
    <w:basedOn w:val="997"/>
    <w:uiPriority w:val="0"/>
    <w:qFormat/>
    <w:pPr>
      <w:keepLines w:val="0"/>
      <w:keepNext w:val="0"/>
      <w:spacing w:before="0" w:after="0" w:line="360" w:lineRule="auto"/>
      <w:widowControl w:val="off"/>
    </w:pPr>
    <w:rPr>
      <w:rFonts w:eastAsia="仿宋_GB2312"/>
      <w:b w:val="0"/>
      <w:bCs/>
      <w:sz w:val="30"/>
      <w:szCs w:val="32"/>
    </w:rPr>
  </w:style>
  <w:style w:type="paragraph" w:styleId="1490" w:customStyle="1">
    <w:name w:val="xl19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1" w:customStyle="1">
    <w:name w:val="三级无标题条"/>
    <w:basedOn w:val="740"/>
    <w:uiPriority w:val="0"/>
    <w:qFormat/>
    <w:pPr>
      <w:ind w:left="0" w:hanging="420"/>
    </w:pPr>
  </w:style>
  <w:style w:type="paragraph" w:styleId="1492" w:customStyle="1">
    <w:name w:val="列出段落3"/>
    <w:basedOn w:val="740"/>
    <w:uiPriority w:val="0"/>
    <w:qFormat/>
    <w:pPr>
      <w:ind w:firstLine="420"/>
    </w:pPr>
    <w:rPr>
      <w:rFonts w:ascii="Calibri" w:hAnsi="Calibri"/>
      <w:szCs w:val="22"/>
    </w:rPr>
  </w:style>
  <w:style w:type="paragraph" w:styleId="1493" w:customStyle="1">
    <w:name w:val="前言、引言标题"/>
    <w:next w:val="74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szCs w:val="20"/>
      <w:lang w:val="en-US" w:eastAsia="zh-CN" w:bidi="ar-SA"/>
    </w:rPr>
  </w:style>
  <w:style w:type="paragraph" w:styleId="1494" w:customStyle="1">
    <w:name w:val="参考文献、索引标题"/>
    <w:basedOn w:val="1493"/>
    <w:next w:val="740"/>
    <w:uiPriority w:val="0"/>
    <w:qFormat/>
    <w:pPr>
      <w:spacing w:after="200"/>
    </w:pPr>
    <w:rPr>
      <w:sz w:val="21"/>
    </w:rPr>
  </w:style>
  <w:style w:type="paragraph" w:styleId="1495" w:customStyle="1">
    <w:name w:val="xl28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6" w:customStyle="1">
    <w:name w:val="小四缩进"/>
    <w:basedOn w:val="740"/>
    <w:uiPriority w:val="0"/>
    <w:qFormat/>
    <w:pPr>
      <w:ind w:firstLine="480"/>
      <w:spacing w:line="360" w:lineRule="auto"/>
    </w:pPr>
    <w:rPr>
      <w:sz w:val="24"/>
    </w:rPr>
  </w:style>
  <w:style w:type="paragraph" w:styleId="1497" w:customStyle="1">
    <w:name w:val="xl15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8" w:customStyle="1">
    <w:name w:val="示例"/>
    <w:next w:val="1070"/>
    <w:uiPriority w:val="0"/>
    <w:qFormat/>
    <w:pPr>
      <w:ind w:left="425" w:firstLine="419"/>
      <w:jc w:val="both"/>
      <w:tabs>
        <w:tab w:val="left" w:pos="425" w:leader="none"/>
        <w:tab w:val="left" w:pos="816" w:leader="none"/>
      </w:tabs>
    </w:pPr>
    <w:rPr>
      <w:rFonts w:hint="default" w:ascii="宋体" w:hAnsi="Times New Roman" w:eastAsia="宋体" w:cs="Times New Roman"/>
      <w:sz w:val="18"/>
      <w:szCs w:val="20"/>
      <w:lang w:val="en-US" w:eastAsia="zh-CN" w:bidi="ar-SA"/>
    </w:rPr>
  </w:style>
  <w:style w:type="paragraph" w:styleId="1499" w:customStyle="1">
    <w:name w:val="xl47"/>
    <w:basedOn w:val="740"/>
    <w:uiPriority w:val="0"/>
    <w:qFormat/>
    <w:pPr>
      <w:jc w:val="center"/>
      <w:spacing w:before="100" w:beforeAutospacing="1" w:after="100" w:afterAutospacing="1"/>
      <w:widowControl/>
    </w:pPr>
    <w:rPr>
      <w:rFonts w:ascii="黑体" w:hAnsi="Arial Unicode MS" w:eastAsia="黑体"/>
      <w:b/>
      <w:bCs/>
      <w:sz w:val="24"/>
    </w:rPr>
  </w:style>
  <w:style w:type="paragraph" w:styleId="1500" w:customStyle="1">
    <w:name w:val="xl16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1" w:customStyle="1">
    <w:name w:val="xl18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2" w:customStyle="1">
    <w:name w:val="xl5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03" w:customStyle="1">
    <w:name w:val="xl21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4" w:customStyle="1">
    <w:name w:val="可研正文"/>
    <w:basedOn w:val="740"/>
    <w:uiPriority w:val="0"/>
    <w:qFormat/>
    <w:pPr>
      <w:ind w:left="750" w:hanging="750"/>
      <w:spacing w:line="360" w:lineRule="auto"/>
      <w:tabs>
        <w:tab w:val="left" w:pos="987" w:leader="none"/>
      </w:tabs>
    </w:pPr>
    <w:rPr>
      <w:rFonts w:ascii="仿宋_GB2312" w:hAnsi="宋体" w:eastAsia="仿宋_GB2312"/>
      <w:bCs/>
      <w:sz w:val="28"/>
      <w:szCs w:val="28"/>
    </w:rPr>
  </w:style>
  <w:style w:type="paragraph" w:styleId="1505" w:customStyle="1">
    <w:name w:val="正文文本 31"/>
    <w:basedOn w:val="740"/>
    <w:uiPriority w:val="0"/>
    <w:qFormat/>
    <w:rPr>
      <w:rFonts w:ascii="仿宋_GB2312" w:hAnsi="Arial" w:eastAsia="仿宋_GB2312"/>
      <w:sz w:val="32"/>
      <w:szCs w:val="20"/>
    </w:rPr>
  </w:style>
  <w:style w:type="paragraph" w:styleId="1506" w:customStyle="1">
    <w:name w:val="xl17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7"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szCs w:val="20"/>
      <w:lang w:val="en-US" w:eastAsia="zh-CN" w:bidi="ar-SA"/>
    </w:rPr>
  </w:style>
  <w:style w:type="paragraph" w:styleId="1508" w:customStyle="1">
    <w:name w:val="实施日期"/>
    <w:basedOn w:val="1507"/>
    <w:uiPriority w:val="0"/>
    <w:qFormat/>
    <w:pPr>
      <w:ind w:left="2580" w:hanging="420"/>
      <w:jc w:val="right"/>
      <w:framePr w:wrap="around" w:xAlign="right"/>
    </w:pPr>
  </w:style>
  <w:style w:type="paragraph" w:styleId="1509" w:customStyle="1">
    <w:name w:val="xl30"/>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510" w:customStyle="1">
    <w:name w:val="xl309"/>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11" w:customStyle="1">
    <w:name w:val="xl28"/>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512" w:customStyle="1">
    <w:name w:val="xl28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3" w:customStyle="1">
    <w:name w:val="我的标题1"/>
    <w:basedOn w:val="740"/>
    <w:uiPriority w:val="0"/>
    <w:qFormat/>
    <w:pPr>
      <w:ind w:left="425" w:right="80" w:hanging="425"/>
      <w:jc w:val="left"/>
      <w:spacing w:before="20" w:after="20"/>
      <w:tabs>
        <w:tab w:val="left" w:pos="425" w:leader="none"/>
      </w:tabs>
    </w:pPr>
    <w:rPr>
      <w:rFonts w:ascii="宋体" w:hAnsi="宋体" w:cs="Microsoft Sans Serif"/>
      <w:b/>
      <w:bCs/>
      <w:sz w:val="24"/>
    </w:rPr>
  </w:style>
  <w:style w:type="paragraph" w:styleId="1514" w:customStyle="1">
    <w:name w:val="无间隔11"/>
    <w:next w:val="1483"/>
    <w:uiPriority w:val="0"/>
    <w:qFormat/>
    <w:rPr>
      <w:rFonts w:hint="default" w:ascii="Calibri" w:hAnsi="Calibri" w:eastAsia="宋体" w:cs="Times New Roman"/>
      <w:sz w:val="22"/>
      <w:szCs w:val="22"/>
      <w:lang w:val="en-US" w:eastAsia="zh-CN" w:bidi="ar-SA"/>
    </w:rPr>
  </w:style>
  <w:style w:type="paragraph" w:styleId="1515" w:customStyle="1">
    <w:name w:val="标准"/>
    <w:basedOn w:val="740"/>
    <w:uiPriority w:val="0"/>
    <w:qFormat/>
    <w:pPr>
      <w:spacing w:line="240" w:lineRule="atLeast"/>
    </w:pPr>
    <w:rPr>
      <w:rFonts w:eastAsia="楷体_GB2312"/>
      <w:sz w:val="24"/>
      <w:szCs w:val="20"/>
    </w:rPr>
  </w:style>
  <w:style w:type="paragraph" w:styleId="1516" w:customStyle="1">
    <w:name w:val="xl18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7" w:customStyle="1">
    <w:name w:val="四级条标题"/>
    <w:basedOn w:val="1384"/>
    <w:next w:val="1070"/>
    <w:uiPriority w:val="0"/>
    <w:qFormat/>
    <w:pPr>
      <w:ind w:left="2520" w:hanging="420"/>
      <w:outlineLvl w:val="5"/>
    </w:pPr>
  </w:style>
  <w:style w:type="paragraph" w:styleId="1518" w:customStyle="1">
    <w:name w:val="正文首行缩进两字"/>
    <w:uiPriority w:val="0"/>
    <w:qFormat/>
    <w:pPr>
      <w:ind w:left="710"/>
      <w:jc w:val="both"/>
      <w:spacing w:line="300" w:lineRule="auto"/>
    </w:pPr>
    <w:rPr>
      <w:rFonts w:hint="default" w:ascii="Times New Roman" w:hAnsi="Times New Roman" w:eastAsia="宋体" w:cs="Times New Roman"/>
      <w:sz w:val="20"/>
      <w:szCs w:val="21"/>
      <w:lang w:val="en-US" w:eastAsia="zh-CN" w:bidi="ar-SA"/>
    </w:rPr>
  </w:style>
  <w:style w:type="paragraph" w:styleId="1519" w:customStyle="1">
    <w:name w:val="xl27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0" w:customStyle="1">
    <w:name w:val="xl31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21" w:customStyle="1">
    <w:name w:val="xl7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22" w:customStyle="1">
    <w:name w:val="xl24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3" w:customStyle="1">
    <w:name w:val="xl4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sz w:val="20"/>
      <w:szCs w:val="20"/>
    </w:rPr>
  </w:style>
  <w:style w:type="paragraph" w:styleId="1524"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szCs w:val="20"/>
      <w:lang w:val="en-US" w:eastAsia="zh-CN" w:bidi="ar-SA"/>
    </w:rPr>
  </w:style>
  <w:style w:type="paragraph" w:styleId="1525" w:customStyle="1">
    <w:name w:val="正文(首行缩进)"/>
    <w:basedOn w:val="740"/>
    <w:uiPriority w:val="0"/>
    <w:qFormat/>
    <w:pPr>
      <w:ind w:firstLine="480"/>
      <w:jc w:val="left"/>
      <w:spacing w:line="360" w:lineRule="auto"/>
    </w:pPr>
    <w:rPr>
      <w:rFonts w:ascii="楷体_GB2312" w:hAnsi="宋体" w:eastAsia="楷体_GB2312"/>
      <w:color w:val="000000"/>
      <w:sz w:val="24"/>
    </w:rPr>
  </w:style>
  <w:style w:type="paragraph" w:styleId="1526" w:customStyle="1">
    <w:name w:val="批注主题2"/>
    <w:basedOn w:val="764"/>
    <w:next w:val="764"/>
    <w:uiPriority w:val="0"/>
    <w:qFormat/>
    <w:rPr>
      <w:b/>
      <w:bCs/>
    </w:rPr>
  </w:style>
  <w:style w:type="paragraph" w:styleId="1527" w:customStyle="1">
    <w:name w:val="xl32"/>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528" w:customStyle="1">
    <w:name w:val="普通(网站)2"/>
    <w:basedOn w:val="740"/>
    <w:uiPriority w:val="0"/>
    <w:qFormat/>
    <w:pPr>
      <w:jc w:val="left"/>
      <w:spacing w:before="100" w:beforeAutospacing="1" w:after="100" w:afterAutospacing="1"/>
      <w:widowControl/>
    </w:pPr>
    <w:rPr>
      <w:rFonts w:ascii="宋体" w:hAnsi="宋体" w:cs="宋体"/>
      <w:color w:val="000000"/>
      <w:sz w:val="24"/>
    </w:rPr>
  </w:style>
  <w:style w:type="paragraph" w:styleId="1529" w:customStyle="1">
    <w:name w:val="xl22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0" w:customStyle="1">
    <w:name w:val="条文脚注"/>
    <w:basedOn w:val="798"/>
    <w:uiPriority w:val="0"/>
    <w:qFormat/>
    <w:pPr>
      <w:ind w:left="780" w:hanging="360"/>
      <w:jc w:val="both"/>
    </w:pPr>
    <w:rPr>
      <w:rFonts w:ascii="宋体" w:hAnsi="Times New Roman"/>
    </w:rPr>
  </w:style>
  <w:style w:type="paragraph" w:styleId="1531" w:customStyle="1">
    <w:name w:val="22h222heading2hiddenhead"/>
    <w:basedOn w:val="740"/>
    <w:uiPriority w:val="0"/>
    <w:qFormat/>
    <w:pPr>
      <w:jc w:val="left"/>
      <w:spacing w:before="100" w:beforeAutospacing="1" w:after="100" w:afterAutospacing="1"/>
      <w:widowControl/>
    </w:pPr>
    <w:rPr>
      <w:rFonts w:ascii="宋体" w:hAnsi="宋体" w:cs="宋体"/>
      <w:sz w:val="24"/>
    </w:rPr>
  </w:style>
  <w:style w:type="paragraph" w:styleId="1532" w:customStyle="1">
    <w:name w:val="xl24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3" w:customStyle="1">
    <w:name w:val="xl28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4" w:customStyle="1">
    <w:name w:val="xl23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5" w:customStyle="1">
    <w:name w:val="正文·"/>
    <w:basedOn w:val="740"/>
    <w:uiPriority w:val="0"/>
    <w:qFormat/>
    <w:pPr>
      <w:ind w:left="1679"/>
      <w:keepLines/>
      <w:keepNext/>
      <w:spacing w:after="290" w:line="0" w:lineRule="atLeast"/>
      <w:widowControl w:val="off"/>
      <w:tabs>
        <w:tab w:val="left" w:pos="360" w:leader="none"/>
        <w:tab w:val="left" w:pos="1140" w:leader="none"/>
        <w:tab w:val="left" w:pos="1200" w:leader="none"/>
        <w:tab w:val="left" w:pos="1680" w:leader="none"/>
      </w:tabs>
    </w:pPr>
    <w:rPr>
      <w:color w:val="000000"/>
      <w:sz w:val="24"/>
      <w:szCs w:val="20"/>
    </w:rPr>
  </w:style>
  <w:style w:type="paragraph" w:styleId="1536" w:customStyle="1">
    <w:name w:val="标题4"/>
    <w:basedOn w:val="997"/>
    <w:uiPriority w:val="0"/>
    <w:qFormat/>
    <w:pPr>
      <w:jc w:val="center"/>
      <w:spacing w:before="120" w:after="120" w:line="415" w:lineRule="auto"/>
    </w:pPr>
    <w:rPr>
      <w:rFonts w:eastAsia="仿宋_GB2312"/>
    </w:rPr>
  </w:style>
  <w:style w:type="paragraph" w:styleId="1537" w:customStyle="1">
    <w:name w:val="xl16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font0"/>
    <w:basedOn w:val="740"/>
    <w:uiPriority w:val="0"/>
    <w:qFormat/>
    <w:pPr>
      <w:jc w:val="left"/>
      <w:spacing w:before="100" w:beforeAutospacing="1" w:after="100" w:afterAutospacing="1"/>
      <w:widowControl/>
    </w:pPr>
    <w:rPr>
      <w:rFonts w:ascii="宋体" w:hAnsi="宋体"/>
      <w:sz w:val="24"/>
    </w:rPr>
  </w:style>
  <w:style w:type="paragraph" w:styleId="1539"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szCs w:val="20"/>
      <w:lang w:val="en-US" w:eastAsia="zh-CN" w:bidi="ar-SA"/>
    </w:rPr>
  </w:style>
  <w:style w:type="paragraph" w:styleId="1540" w:customStyle="1">
    <w:name w:val="xl23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1" w:customStyle="1">
    <w:name w:val="xl16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封面标准号1"/>
    <w:uiPriority w:val="0"/>
    <w:qFormat/>
    <w:pPr>
      <w:jc w:val="right"/>
      <w:spacing w:before="308"/>
      <w:widowControl w:val="off"/>
    </w:pPr>
    <w:rPr>
      <w:rFonts w:hint="default" w:ascii="Times New Roman" w:hAnsi="Times New Roman" w:eastAsia="宋体" w:cs="Times New Roman"/>
      <w:sz w:val="28"/>
      <w:szCs w:val="20"/>
      <w:lang w:val="en-US" w:eastAsia="zh-CN" w:bidi="ar-SA"/>
    </w:rPr>
  </w:style>
  <w:style w:type="paragraph" w:styleId="1543" w:customStyle="1">
    <w:name w:val="font13"/>
    <w:basedOn w:val="740"/>
    <w:uiPriority w:val="0"/>
    <w:qFormat/>
    <w:pPr>
      <w:jc w:val="left"/>
      <w:spacing w:before="100" w:beforeAutospacing="1" w:after="100" w:afterAutospacing="1"/>
      <w:widowControl/>
    </w:pPr>
    <w:rPr>
      <w:rFonts w:ascii="宋体" w:hAnsi="宋体"/>
      <w:b/>
      <w:bCs/>
      <w:sz w:val="20"/>
      <w:szCs w:val="20"/>
    </w:rPr>
  </w:style>
  <w:style w:type="paragraph" w:styleId="1544" w:customStyle="1">
    <w:name w:val="样式4"/>
    <w:basedOn w:val="740"/>
    <w:uiPriority w:val="0"/>
    <w:qFormat/>
    <w:pPr>
      <w:ind w:left="-2"/>
      <w:spacing w:line="440" w:lineRule="exact"/>
    </w:pPr>
    <w:rPr>
      <w:rFonts w:ascii="宋体" w:hAnsi="宋体"/>
      <w:sz w:val="28"/>
    </w:rPr>
  </w:style>
  <w:style w:type="paragraph" w:styleId="1545" w:customStyle="1">
    <w:name w:val="Char2"/>
    <w:basedOn w:val="740"/>
    <w:uiPriority w:val="0"/>
    <w:qFormat/>
    <w:pPr>
      <w:tabs>
        <w:tab w:val="left" w:pos="360" w:leader="none"/>
      </w:tabs>
    </w:pPr>
    <w:rPr>
      <w:sz w:val="24"/>
    </w:rPr>
  </w:style>
  <w:style w:type="paragraph" w:styleId="1546" w:customStyle="1">
    <w:name w:val="正文文本缩进1"/>
    <w:basedOn w:val="740"/>
    <w:uiPriority w:val="0"/>
    <w:qFormat/>
    <w:pPr>
      <w:ind w:firstLine="645"/>
    </w:pPr>
    <w:rPr>
      <w:rFonts w:ascii="楷体_GB2312" w:eastAsia="楷体_GB2312"/>
      <w:sz w:val="32"/>
      <w:szCs w:val="20"/>
    </w:rPr>
  </w:style>
  <w:style w:type="paragraph" w:styleId="1547" w:customStyle="1">
    <w:name w:val="xl25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8" w:customStyle="1">
    <w:name w:val="xl24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9" w:customStyle="1">
    <w:name w:val="列表2"/>
    <w:basedOn w:val="740"/>
    <w:uiPriority w:val="0"/>
    <w:qFormat/>
    <w:pPr>
      <w:ind w:left="200" w:hanging="200"/>
    </w:pPr>
  </w:style>
  <w:style w:type="paragraph" w:styleId="1550" w:customStyle="1">
    <w:name w:val="Char Char1 Char Char Char Char Char Char Char Char"/>
    <w:basedOn w:val="740"/>
    <w:uiPriority w:val="0"/>
    <w:qFormat/>
    <w:pPr>
      <w:spacing w:line="360" w:lineRule="auto"/>
    </w:pPr>
  </w:style>
  <w:style w:type="paragraph" w:styleId="1551" w:customStyle="1">
    <w:name w:val="正文4"/>
    <w:basedOn w:val="740"/>
    <w:uiPriority w:val="0"/>
    <w:qFormat/>
    <w:pPr>
      <w:ind w:firstLine="480"/>
      <w:spacing w:line="360" w:lineRule="auto"/>
    </w:pPr>
    <w:rPr>
      <w:rFonts w:ascii="楷体_GB2312" w:hAnsi="宋体" w:eastAsia="楷体_GB2312"/>
      <w:sz w:val="24"/>
      <w:szCs w:val="20"/>
    </w:rPr>
  </w:style>
  <w:style w:type="paragraph" w:styleId="1552" w:customStyle="1">
    <w:name w:val="封面标准号2"/>
    <w:basedOn w:val="1542"/>
    <w:uiPriority w:val="0"/>
    <w:qFormat/>
    <w:pPr>
      <w:spacing w:before="357" w:line="280" w:lineRule="exact"/>
      <w:framePr w:w="9138" w:h="1244" w:wrap="around" w:vAnchor="page" w:hAnchor="margin" w:y="2908" w:hRule="exact"/>
    </w:pPr>
  </w:style>
  <w:style w:type="paragraph" w:styleId="1553" w:customStyle="1">
    <w:name w:val="xl26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日期3"/>
    <w:basedOn w:val="740"/>
    <w:next w:val="740"/>
    <w:uiPriority w:val="0"/>
    <w:qFormat/>
    <w:pPr>
      <w:ind w:left="100"/>
    </w:pPr>
    <w:rPr>
      <w:rFonts w:ascii="仿宋_GB2312" w:eastAsia="仿宋_GB2312"/>
      <w:b/>
      <w:sz w:val="36"/>
    </w:rPr>
  </w:style>
  <w:style w:type="paragraph" w:styleId="1555" w:customStyle="1">
    <w:name w:val="xl21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6" w:customStyle="1">
    <w:name w:val="xl26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批注主题1"/>
    <w:basedOn w:val="764"/>
    <w:next w:val="764"/>
    <w:uiPriority w:val="0"/>
    <w:qFormat/>
    <w:rPr>
      <w:b/>
      <w:bCs/>
    </w:rPr>
  </w:style>
  <w:style w:type="paragraph" w:styleId="1558" w:customStyle="1">
    <w:name w:val="xl77"/>
    <w:basedOn w:val="74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59"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szCs w:val="20"/>
      <w:lang w:val="en-US" w:eastAsia="zh-CN" w:bidi="ar-SA"/>
    </w:rPr>
  </w:style>
  <w:style w:type="paragraph" w:styleId="1560" w:customStyle="1">
    <w:name w:val="xl64"/>
    <w:basedOn w:val="74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61" w:customStyle="1">
    <w:name w:val="xl22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列出段落11"/>
    <w:basedOn w:val="740"/>
    <w:uiPriority w:val="0"/>
    <w:qFormat/>
    <w:pPr>
      <w:ind w:firstLine="420"/>
    </w:pPr>
  </w:style>
  <w:style w:type="paragraph" w:styleId="1563" w:customStyle="1">
    <w:name w:val="Heading 2 节"/>
    <w:next w:val="74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564" w:customStyle="1">
    <w:name w:val="Style Heading 2 节 + Before:  0.35 line After:  0.35 line"/>
    <w:basedOn w:val="1563"/>
    <w:uiPriority w:val="0"/>
    <w:qFormat/>
    <w:pPr>
      <w:ind w:left="0" w:firstLine="0"/>
    </w:pPr>
    <w:rPr>
      <w:szCs w:val="20"/>
    </w:rPr>
  </w:style>
  <w:style w:type="paragraph" w:styleId="1565" w:customStyle="1">
    <w:name w:val="正文文本 32"/>
    <w:basedOn w:val="740"/>
    <w:uiPriority w:val="0"/>
    <w:qFormat/>
    <w:rPr>
      <w:rFonts w:ascii="仿宋_GB2312" w:hAnsi="Arial" w:eastAsia="仿宋_GB2312"/>
      <w:sz w:val="32"/>
      <w:szCs w:val="20"/>
    </w:rPr>
  </w:style>
  <w:style w:type="paragraph" w:styleId="1566" w:customStyle="1">
    <w:name w:val="xl18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7" w:customStyle="1">
    <w:name w:val="xl27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xl5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69" w:customStyle="1">
    <w:name w:val="xl16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TOC 标题11"/>
    <w:basedOn w:val="996"/>
    <w:next w:val="740"/>
    <w:uiPriority w:val="0"/>
    <w:qFormat/>
    <w:pPr>
      <w:jc w:val="left"/>
      <w:keepLines/>
      <w:keepNext/>
      <w:spacing w:before="480" w:line="276" w:lineRule="auto"/>
      <w:widowControl/>
      <w:tabs>
        <w:tab w:val="left" w:pos="0" w:leader="none"/>
      </w:tabs>
      <w:outlineLvl w:val="9"/>
    </w:pPr>
    <w:rPr>
      <w:rFonts w:ascii="Cambria" w:hAnsi="Cambria" w:eastAsia="宋体"/>
      <w:b/>
      <w:bCs/>
      <w:color w:val="365f91"/>
      <w:szCs w:val="28"/>
    </w:rPr>
  </w:style>
  <w:style w:type="paragraph" w:styleId="1571" w:customStyle="1">
    <w:name w:val="xl14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xl20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GP正文(首行缩进)"/>
    <w:basedOn w:val="740"/>
    <w:uiPriority w:val="0"/>
    <w:qFormat/>
    <w:pPr>
      <w:ind w:firstLine="200"/>
      <w:jc w:val="left"/>
      <w:spacing w:line="360" w:lineRule="auto"/>
    </w:pPr>
    <w:rPr>
      <w:sz w:val="24"/>
      <w:szCs w:val="21"/>
    </w:rPr>
  </w:style>
  <w:style w:type="paragraph" w:styleId="1574" w:customStyle="1">
    <w:name w:val="xl26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5" w:customStyle="1">
    <w:name w:val="xl5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6" w:customStyle="1">
    <w:name w:val="xl21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font9"/>
    <w:basedOn w:val="740"/>
    <w:uiPriority w:val="0"/>
    <w:qFormat/>
    <w:pPr>
      <w:jc w:val="left"/>
      <w:spacing w:before="100" w:beforeAutospacing="1" w:after="100" w:afterAutospacing="1"/>
      <w:widowControl/>
    </w:pPr>
    <w:rPr>
      <w:rFonts w:eastAsia="Arial Unicode MS"/>
      <w:sz w:val="20"/>
      <w:szCs w:val="20"/>
    </w:rPr>
  </w:style>
  <w:style w:type="paragraph" w:styleId="1578" w:customStyle="1">
    <w:name w:val="xl3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79" w:customStyle="1">
    <w:name w:val="正文文本 21"/>
    <w:basedOn w:val="740"/>
    <w:uiPriority w:val="0"/>
    <w:qFormat/>
    <w:pPr>
      <w:spacing w:after="120" w:line="480" w:lineRule="auto"/>
    </w:pPr>
  </w:style>
  <w:style w:type="paragraph" w:styleId="1580" w:customStyle="1">
    <w:name w:val="五级条标题"/>
    <w:basedOn w:val="1517"/>
    <w:next w:val="1070"/>
    <w:uiPriority w:val="0"/>
    <w:qFormat/>
    <w:pPr>
      <w:ind w:left="1276" w:hanging="1276"/>
      <w:tabs>
        <w:tab w:val="clear" w:pos="780" w:leader="none"/>
      </w:tabs>
      <w:outlineLvl w:val="6"/>
    </w:pPr>
  </w:style>
  <w:style w:type="paragraph" w:styleId="1581" w:customStyle="1">
    <w:name w:val="xl303"/>
    <w:basedOn w:val="74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82" w:customStyle="1">
    <w:name w:val="xl27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正文编号"/>
    <w:basedOn w:val="74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84" w:customStyle="1">
    <w:name w:val="xl301"/>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xl61"/>
    <w:basedOn w:val="74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86" w:customStyle="1">
    <w:name w:val="xl28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7" w:customStyle="1">
    <w:name w:val="xl28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8" w:customStyle="1">
    <w:name w:val="封面正文"/>
    <w:uiPriority w:val="0"/>
    <w:qFormat/>
    <w:pPr>
      <w:jc w:val="both"/>
    </w:pPr>
    <w:rPr>
      <w:rFonts w:hint="default" w:ascii="Times New Roman" w:hAnsi="Times New Roman" w:eastAsia="宋体" w:cs="Times New Roman"/>
      <w:sz w:val="20"/>
      <w:szCs w:val="20"/>
      <w:lang w:val="en-US" w:eastAsia="zh-CN" w:bidi="ar-SA"/>
    </w:rPr>
  </w:style>
  <w:style w:type="paragraph" w:styleId="1589" w:customStyle="1">
    <w:name w:val="xl21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0" w:customStyle="1">
    <w:name w:val="制作人文字"/>
    <w:basedOn w:val="740"/>
    <w:uiPriority w:val="0"/>
    <w:qFormat/>
    <w:rPr>
      <w:rFonts w:ascii="Arial" w:hAnsi="Arial" w:eastAsia="仿宋_GB2312"/>
      <w:bCs/>
      <w:sz w:val="28"/>
      <w:szCs w:val="20"/>
    </w:rPr>
  </w:style>
  <w:style w:type="paragraph" w:styleId="1591" w:customStyle="1">
    <w:name w:val="xl5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92" w:customStyle="1">
    <w:name w:val="xl25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93" w:customStyle="1">
    <w:name w:val="xl3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94" w:customStyle="1">
    <w:name w:val="font10"/>
    <w:basedOn w:val="740"/>
    <w:uiPriority w:val="0"/>
    <w:qFormat/>
    <w:pPr>
      <w:jc w:val="left"/>
      <w:spacing w:before="100" w:beforeAutospacing="1" w:after="100" w:afterAutospacing="1"/>
      <w:widowControl/>
    </w:pPr>
    <w:rPr>
      <w:rFonts w:eastAsia="Arial Unicode MS"/>
      <w:color w:val="000000"/>
      <w:sz w:val="20"/>
      <w:szCs w:val="20"/>
    </w:rPr>
  </w:style>
  <w:style w:type="paragraph" w:styleId="1595" w:customStyle="1">
    <w:name w:val="纯文本2"/>
    <w:basedOn w:val="740"/>
    <w:uiPriority w:val="0"/>
    <w:qFormat/>
    <w:rPr>
      <w:rFonts w:ascii="宋体" w:hAnsi="Courier New"/>
      <w:szCs w:val="21"/>
    </w:rPr>
  </w:style>
  <w:style w:type="paragraph" w:styleId="1596" w:customStyle="1">
    <w:name w:val="font12"/>
    <w:basedOn w:val="740"/>
    <w:uiPriority w:val="0"/>
    <w:qFormat/>
    <w:pPr>
      <w:jc w:val="left"/>
      <w:spacing w:before="100" w:beforeAutospacing="1" w:after="100" w:afterAutospacing="1"/>
      <w:widowControl/>
    </w:pPr>
    <w:rPr>
      <w:rFonts w:eastAsia="Arial Unicode MS"/>
      <w:b/>
      <w:bCs/>
      <w:sz w:val="20"/>
      <w:szCs w:val="20"/>
    </w:rPr>
  </w:style>
  <w:style w:type="paragraph" w:styleId="1597" w:customStyle="1">
    <w:name w:val="xl31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8" w:customStyle="1">
    <w:name w:val="xl6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9" w:customStyle="1">
    <w:name w:val="xl31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0" w:customStyle="1">
    <w:name w:val="xl6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1" w:customStyle="1">
    <w:name w:val="xl29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附录标识"/>
    <w:basedOn w:val="1493"/>
    <w:uiPriority w:val="0"/>
    <w:qFormat/>
    <w:pPr>
      <w:ind w:left="780" w:hanging="360"/>
      <w:spacing w:after="200"/>
      <w:tabs>
        <w:tab w:val="left" w:pos="780" w:leader="none"/>
        <w:tab w:val="left" w:pos="6405" w:leader="none"/>
      </w:tabs>
    </w:pPr>
    <w:rPr>
      <w:sz w:val="21"/>
    </w:rPr>
  </w:style>
  <w:style w:type="paragraph" w:styleId="1603" w:customStyle="1">
    <w:name w:val="xl34"/>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04" w:customStyle="1">
    <w:name w:val="xl22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正文文本1"/>
    <w:basedOn w:val="740"/>
    <w:uiPriority w:val="0"/>
    <w:qFormat/>
    <w:pPr>
      <w:jc w:val="left"/>
      <w:spacing w:after="120" w:line="288" w:lineRule="auto"/>
      <w:widowControl/>
    </w:pPr>
    <w:rPr>
      <w:rFonts w:ascii="Verdana" w:hAnsi="Verdana"/>
      <w:sz w:val="24"/>
      <w:szCs w:val="20"/>
    </w:rPr>
  </w:style>
  <w:style w:type="paragraph" w:styleId="1606" w:customStyle="1">
    <w:name w:val="font5"/>
    <w:basedOn w:val="740"/>
    <w:uiPriority w:val="0"/>
    <w:qFormat/>
    <w:pPr>
      <w:jc w:val="left"/>
      <w:spacing w:before="100" w:beforeAutospacing="1" w:after="100" w:afterAutospacing="1"/>
      <w:widowControl/>
    </w:pPr>
    <w:rPr>
      <w:rFonts w:ascii="Tahoma" w:hAnsi="Tahoma" w:eastAsia="Arial Unicode MS" w:cs="Tahoma"/>
      <w:sz w:val="20"/>
      <w:szCs w:val="20"/>
    </w:rPr>
  </w:style>
  <w:style w:type="paragraph" w:styleId="1607" w:customStyle="1">
    <w:name w:val="xl19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xl7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9" w:customStyle="1">
    <w:name w:val="_Style 5"/>
    <w:basedOn w:val="740"/>
    <w:uiPriority w:val="0"/>
    <w:qFormat/>
  </w:style>
  <w:style w:type="paragraph" w:styleId="1610" w:customStyle="1">
    <w:name w:val="xl21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font6"/>
    <w:basedOn w:val="740"/>
    <w:uiPriority w:val="0"/>
    <w:qFormat/>
    <w:pPr>
      <w:jc w:val="left"/>
      <w:spacing w:before="100" w:beforeAutospacing="1" w:after="100" w:afterAutospacing="1"/>
      <w:widowControl/>
    </w:pPr>
    <w:rPr>
      <w:rFonts w:ascii="黑体" w:hAnsi="Arial Unicode MS" w:eastAsia="黑体"/>
      <w:b/>
      <w:bCs/>
      <w:sz w:val="20"/>
      <w:szCs w:val="20"/>
    </w:rPr>
  </w:style>
  <w:style w:type="paragraph" w:styleId="1612" w:customStyle="1">
    <w:name w:val="xl300"/>
    <w:basedOn w:val="74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13" w:customStyle="1">
    <w:name w:val="样式1111"/>
    <w:basedOn w:val="740"/>
    <w:uiPriority w:val="0"/>
    <w:qFormat/>
    <w:pPr>
      <w:ind w:firstLine="200"/>
      <w:jc w:val="left"/>
      <w:spacing w:line="360" w:lineRule="auto"/>
    </w:pPr>
    <w:rPr>
      <w:sz w:val="24"/>
    </w:rPr>
  </w:style>
  <w:style w:type="paragraph" w:styleId="1614" w:customStyle="1">
    <w:name w:val="xl7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5" w:customStyle="1">
    <w:name w:val="xl31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16" w:customStyle="1">
    <w:name w:val="xl24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xl3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8" w:customStyle="1">
    <w:name w:val="TOC 标题2"/>
    <w:basedOn w:val="996"/>
    <w:next w:val="740"/>
    <w:uiPriority w:val="0"/>
    <w:qFormat/>
    <w:pPr>
      <w:jc w:val="left"/>
      <w:keepLines/>
      <w:keepNext/>
      <w:spacing w:before="240" w:line="259" w:lineRule="auto"/>
      <w:widowControl/>
      <w:outlineLvl w:val="9"/>
    </w:pPr>
    <w:rPr>
      <w:rFonts w:ascii="Cambria" w:hAnsi="Cambria" w:eastAsia="宋体" w:cs="黑体"/>
      <w:color w:val="365f90"/>
      <w:sz w:val="32"/>
      <w:szCs w:val="32"/>
    </w:rPr>
  </w:style>
  <w:style w:type="paragraph" w:styleId="1619" w:customStyle="1">
    <w:name w:val="样式 样式 标题 3H3Heading 3 - oldh3sect1.2.3BOD 0level_3PIM 3Leve... +..."/>
    <w:basedOn w:val="740"/>
    <w:uiPriority w:val="0"/>
    <w:qFormat/>
    <w:pPr>
      <w:ind w:left="709" w:hanging="709"/>
      <w:spacing w:line="300" w:lineRule="auto"/>
      <w:tabs>
        <w:tab w:val="left" w:pos="709" w:leader="none"/>
      </w:tabs>
    </w:pPr>
  </w:style>
  <w:style w:type="paragraph" w:styleId="1620" w:customStyle="1">
    <w:name w:val="Char11"/>
    <w:basedOn w:val="740"/>
    <w:uiPriority w:val="0"/>
    <w:qFormat/>
    <w:rPr>
      <w:rFonts w:ascii="Tahoma" w:hAnsi="Tahoma"/>
      <w:sz w:val="24"/>
      <w:szCs w:val="20"/>
    </w:rPr>
  </w:style>
  <w:style w:type="paragraph" w:styleId="1621" w:customStyle="1">
    <w:name w:val="xl17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xl20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我的表格文字"/>
    <w:basedOn w:val="740"/>
    <w:uiPriority w:val="0"/>
    <w:qFormat/>
    <w:pPr>
      <w:jc w:val="left"/>
      <w:widowControl/>
    </w:pPr>
    <w:rPr>
      <w:rFonts w:ascii="Arial" w:hAnsi="Arial" w:cs="Microsoft Sans Serif"/>
      <w:sz w:val="24"/>
      <w:szCs w:val="18"/>
    </w:rPr>
  </w:style>
  <w:style w:type="paragraph" w:styleId="1624" w:customStyle="1">
    <w:name w:val="xl24"/>
    <w:basedOn w:val="74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25" w:customStyle="1">
    <w:name w:val="正文文本 22"/>
    <w:basedOn w:val="740"/>
    <w:uiPriority w:val="0"/>
    <w:qFormat/>
    <w:pPr>
      <w:spacing w:after="120" w:line="480" w:lineRule="auto"/>
    </w:pPr>
  </w:style>
  <w:style w:type="paragraph" w:styleId="1626" w:customStyle="1">
    <w:name w:val="xl3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7" w:customStyle="1">
    <w:name w:val="xl29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xl29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29" w:customStyle="1">
    <w:name w:val="附录二级条标题"/>
    <w:basedOn w:val="1481"/>
    <w:next w:val="1070"/>
    <w:uiPriority w:val="0"/>
    <w:qFormat/>
    <w:pPr>
      <w:ind w:left="1778" w:hanging="1069"/>
      <w:outlineLvl w:val="3"/>
    </w:pPr>
  </w:style>
  <w:style w:type="paragraph" w:styleId="1630" w:customStyle="1">
    <w:name w:val="xl6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31" w:customStyle="1">
    <w:name w:val="xl18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FA正文+标号"/>
    <w:basedOn w:val="74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33" w:customStyle="1">
    <w:name w:val="xl6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34" w:customStyle="1">
    <w:name w:val="xl15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附录三级条标题"/>
    <w:basedOn w:val="1629"/>
    <w:next w:val="1070"/>
    <w:uiPriority w:val="0"/>
    <w:qFormat/>
    <w:pPr>
      <w:ind w:left="851" w:hanging="851"/>
      <w:outlineLvl w:val="4"/>
    </w:pPr>
  </w:style>
  <w:style w:type="paragraph" w:styleId="1636" w:customStyle="1">
    <w:name w:val="xl29"/>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637" w:customStyle="1">
    <w:name w:val="文档结构图2"/>
    <w:basedOn w:val="740"/>
    <w:uiPriority w:val="0"/>
    <w:qFormat/>
    <w:rPr>
      <w:rFonts w:ascii="宋体"/>
      <w:sz w:val="18"/>
      <w:szCs w:val="18"/>
    </w:rPr>
  </w:style>
  <w:style w:type="paragraph" w:styleId="1638" w:customStyle="1">
    <w:name w:val="xl5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9" w:customStyle="1">
    <w:name w:val="xl206"/>
    <w:basedOn w:val="74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40" w:customStyle="1">
    <w:name w:val="xl32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41" w:customStyle="1">
    <w:name w:val="xl3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42" w:customStyle="1">
    <w:name w:val="附录四级条标题"/>
    <w:basedOn w:val="1635"/>
    <w:next w:val="1070"/>
    <w:uiPriority w:val="0"/>
    <w:qFormat/>
    <w:pPr>
      <w:ind w:left="992" w:hanging="992"/>
      <w:outlineLvl w:val="5"/>
    </w:pPr>
  </w:style>
  <w:style w:type="paragraph" w:styleId="1643" w:customStyle="1">
    <w:name w:val="font8"/>
    <w:basedOn w:val="740"/>
    <w:uiPriority w:val="0"/>
    <w:qFormat/>
    <w:pPr>
      <w:jc w:val="left"/>
      <w:spacing w:before="100" w:beforeAutospacing="1" w:after="100" w:afterAutospacing="1"/>
      <w:widowControl/>
    </w:pPr>
    <w:rPr>
      <w:rFonts w:ascii="宋体" w:hAnsi="宋体"/>
      <w:color w:val="000000"/>
      <w:sz w:val="20"/>
      <w:szCs w:val="20"/>
    </w:rPr>
  </w:style>
  <w:style w:type="paragraph" w:styleId="1644" w:customStyle="1">
    <w:name w:val="xl18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xl28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正文符号编号"/>
    <w:basedOn w:val="740"/>
    <w:uiPriority w:val="0"/>
    <w:qFormat/>
    <w:pPr>
      <w:ind w:left="1395" w:hanging="600"/>
      <w:spacing w:line="360" w:lineRule="auto"/>
      <w:tabs>
        <w:tab w:val="left" w:pos="1395" w:leader="none"/>
      </w:tabs>
    </w:pPr>
    <w:rPr>
      <w:sz w:val="24"/>
      <w:szCs w:val="20"/>
    </w:rPr>
  </w:style>
  <w:style w:type="paragraph" w:styleId="1647" w:customStyle="1">
    <w:name w:val="xl31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8" w:customStyle="1">
    <w:name w:val="xl25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正文 + 四号"/>
    <w:basedOn w:val="740"/>
    <w:uiPriority w:val="0"/>
    <w:qFormat/>
    <w:pPr>
      <w:spacing w:line="480" w:lineRule="exact"/>
    </w:pPr>
    <w:rPr>
      <w:sz w:val="28"/>
      <w:szCs w:val="20"/>
    </w:rPr>
  </w:style>
  <w:style w:type="paragraph" w:styleId="1650" w:customStyle="1">
    <w:name w:val="xl15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Char1 Char Char Char"/>
    <w:basedOn w:val="740"/>
    <w:uiPriority w:val="0"/>
    <w:qFormat/>
    <w:rPr>
      <w:rFonts w:ascii="Tahoma" w:hAnsi="Tahoma"/>
      <w:sz w:val="24"/>
      <w:szCs w:val="20"/>
    </w:rPr>
  </w:style>
  <w:style w:type="paragraph" w:styleId="1652" w:customStyle="1">
    <w:name w:val="xl5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3" w:customStyle="1">
    <w:name w:val="xl29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附录五级条标题"/>
    <w:basedOn w:val="1642"/>
    <w:next w:val="1070"/>
    <w:uiPriority w:val="0"/>
    <w:qFormat/>
    <w:pPr>
      <w:ind w:left="2940" w:hanging="420"/>
      <w:tabs>
        <w:tab w:val="left" w:pos="780" w:leader="none"/>
        <w:tab w:val="left" w:pos="1800" w:leader="none"/>
      </w:tabs>
      <w:outlineLvl w:val="6"/>
    </w:pPr>
  </w:style>
  <w:style w:type="paragraph" w:styleId="1655" w:customStyle="1">
    <w:name w:val="font11"/>
    <w:basedOn w:val="740"/>
    <w:uiPriority w:val="0"/>
    <w:qFormat/>
    <w:pPr>
      <w:jc w:val="left"/>
      <w:spacing w:before="100" w:beforeAutospacing="1" w:after="100" w:afterAutospacing="1"/>
      <w:widowControl/>
    </w:pPr>
    <w:rPr>
      <w:rFonts w:ascii="宋体" w:hAnsi="宋体"/>
      <w:sz w:val="20"/>
      <w:szCs w:val="20"/>
    </w:rPr>
  </w:style>
  <w:style w:type="paragraph" w:styleId="1656" w:customStyle="1">
    <w:name w:val="xl173"/>
    <w:basedOn w:val="74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正文首行缩进1"/>
    <w:basedOn w:val="740"/>
    <w:uiPriority w:val="0"/>
    <w:qFormat/>
    <w:pPr>
      <w:ind w:firstLine="420"/>
      <w:spacing w:line="360" w:lineRule="auto"/>
    </w:pPr>
    <w:rPr>
      <w:rFonts w:ascii="Arial" w:hAnsi="Arial"/>
      <w:sz w:val="20"/>
      <w:szCs w:val="21"/>
    </w:rPr>
  </w:style>
  <w:style w:type="paragraph" w:styleId="1658" w:customStyle="1">
    <w:name w:val="图表目录1"/>
    <w:basedOn w:val="781"/>
    <w:uiPriority w:val="0"/>
    <w:qFormat/>
    <w:pPr>
      <w:jc w:val="center"/>
      <w:spacing w:after="120" w:line="360" w:lineRule="auto"/>
    </w:pPr>
    <w:rPr>
      <w:rFonts w:ascii="楷体" w:hAnsi="楷体"/>
      <w:sz w:val="28"/>
    </w:rPr>
  </w:style>
  <w:style w:type="paragraph" w:styleId="1659" w:customStyle="1">
    <w:name w:val="xl29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0" w:customStyle="1">
    <w:name w:val="xl25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xl46"/>
    <w:basedOn w:val="740"/>
    <w:uiPriority w:val="0"/>
    <w:qFormat/>
    <w:pPr>
      <w:jc w:val="left"/>
      <w:spacing w:before="100" w:beforeAutospacing="1" w:after="100" w:afterAutospacing="1"/>
      <w:widowControl/>
    </w:pPr>
    <w:rPr>
      <w:rFonts w:ascii="Arial Unicode MS" w:hAnsi="Arial Unicode MS" w:eastAsia="Arial Unicode MS"/>
      <w:sz w:val="24"/>
    </w:rPr>
  </w:style>
  <w:style w:type="paragraph" w:styleId="1662" w:customStyle="1">
    <w:name w:val="xl7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b/>
      <w:bCs/>
      <w:sz w:val="20"/>
      <w:szCs w:val="20"/>
    </w:rPr>
  </w:style>
  <w:style w:type="paragraph" w:styleId="1663" w:customStyle="1">
    <w:name w:val="xl22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xl21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表格1"/>
    <w:basedOn w:val="740"/>
    <w:uiPriority w:val="0"/>
    <w:qFormat/>
    <w:rPr>
      <w:rFonts w:ascii="宋体"/>
      <w:szCs w:val="21"/>
    </w:rPr>
  </w:style>
  <w:style w:type="paragraph" w:styleId="1666" w:customStyle="1">
    <w:name w:val="TOC 51"/>
    <w:basedOn w:val="740"/>
    <w:next w:val="740"/>
    <w:uiPriority w:val="0"/>
    <w:qFormat/>
    <w:pPr>
      <w:ind w:left="1680"/>
    </w:pPr>
    <w:rPr>
      <w:rFonts w:ascii="Calibri" w:hAnsi="Calibri"/>
      <w:szCs w:val="22"/>
    </w:rPr>
  </w:style>
  <w:style w:type="paragraph" w:styleId="1667" w:customStyle="1">
    <w:name w:val="xl17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Style Heading 3H31.1.1标题 3Level 3 Headlevel_3PIM 3h3sect1.2...."/>
    <w:basedOn w:val="997"/>
    <w:uiPriority w:val="0"/>
    <w:qFormat/>
    <w:pPr>
      <w:ind w:left="720" w:hanging="720"/>
      <w:spacing w:before="120" w:after="120" w:line="360" w:lineRule="auto"/>
    </w:pPr>
    <w:rPr>
      <w:rFonts w:eastAsia="黑体"/>
      <w:bCs/>
      <w:sz w:val="24"/>
    </w:rPr>
  </w:style>
  <w:style w:type="paragraph" w:styleId="1669" w:customStyle="1">
    <w:name w:val="xl25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26"/>
    <w:basedOn w:val="74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1" w:customStyle="1">
    <w:name w:val="xl30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2"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szCs w:val="20"/>
      <w:lang w:val="en-US" w:eastAsia="zh-CN" w:bidi="ar-SA"/>
    </w:rPr>
  </w:style>
  <w:style w:type="paragraph" w:styleId="1673" w:customStyle="1">
    <w:name w:val="Char1"/>
    <w:basedOn w:val="740"/>
    <w:uiPriority w:val="0"/>
    <w:qFormat/>
    <w:pPr>
      <w:ind w:left="840" w:hanging="420"/>
      <w:tabs>
        <w:tab w:val="left" w:pos="840" w:leader="none"/>
      </w:tabs>
    </w:pPr>
    <w:rPr>
      <w:sz w:val="24"/>
    </w:rPr>
  </w:style>
  <w:style w:type="paragraph" w:styleId="1674" w:customStyle="1">
    <w:name w:val="xl25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font14"/>
    <w:basedOn w:val="740"/>
    <w:uiPriority w:val="0"/>
    <w:qFormat/>
    <w:pPr>
      <w:jc w:val="left"/>
      <w:spacing w:before="100" w:beforeAutospacing="1" w:after="100" w:afterAutospacing="1"/>
      <w:widowControl/>
    </w:pPr>
    <w:rPr>
      <w:rFonts w:ascii="宋体" w:hAnsi="宋体" w:cs="宋体"/>
      <w:sz w:val="20"/>
      <w:szCs w:val="20"/>
    </w:rPr>
  </w:style>
  <w:style w:type="paragraph" w:styleId="1676" w:customStyle="1">
    <w:name w:val="font7"/>
    <w:basedOn w:val="740"/>
    <w:uiPriority w:val="0"/>
    <w:qFormat/>
    <w:pPr>
      <w:jc w:val="left"/>
      <w:spacing w:before="100" w:beforeAutospacing="1" w:after="100" w:afterAutospacing="1"/>
      <w:widowControl/>
    </w:pPr>
    <w:rPr>
      <w:rFonts w:eastAsia="Arial Unicode MS"/>
      <w:b/>
      <w:bCs/>
      <w:color w:val="000000"/>
      <w:sz w:val="20"/>
      <w:szCs w:val="20"/>
    </w:rPr>
  </w:style>
  <w:style w:type="paragraph" w:styleId="1677" w:customStyle="1">
    <w:name w:val="xl22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xl23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TOC 81"/>
    <w:basedOn w:val="740"/>
    <w:next w:val="740"/>
    <w:uiPriority w:val="0"/>
    <w:qFormat/>
    <w:pPr>
      <w:ind w:left="2940"/>
    </w:pPr>
    <w:rPr>
      <w:rFonts w:ascii="Calibri" w:hAnsi="Calibri"/>
      <w:szCs w:val="22"/>
    </w:rPr>
  </w:style>
  <w:style w:type="paragraph" w:styleId="1680" w:customStyle="1">
    <w:name w:val="xl29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1" w:customStyle="1">
    <w:name w:val="标准标志"/>
    <w:next w:val="74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szCs w:val="20"/>
      <w:lang w:val="en-US" w:eastAsia="zh-CN" w:bidi="ar-SA"/>
    </w:rPr>
  </w:style>
  <w:style w:type="paragraph" w:styleId="1682" w:customStyle="1">
    <w:name w:val="xl45"/>
    <w:basedOn w:val="740"/>
    <w:uiPriority w:val="0"/>
    <w:qFormat/>
    <w:pPr>
      <w:jc w:val="left"/>
      <w:spacing w:before="100" w:beforeAutospacing="1" w:after="100" w:afterAutospacing="1"/>
      <w:widowControl/>
    </w:pPr>
    <w:rPr>
      <w:rFonts w:ascii="黑体" w:hAnsi="Arial Unicode MS" w:eastAsia="黑体"/>
      <w:b/>
      <w:bCs/>
      <w:sz w:val="24"/>
    </w:rPr>
  </w:style>
  <w:style w:type="paragraph" w:styleId="1683" w:customStyle="1">
    <w:name w:val="xl198"/>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szCs w:val="20"/>
      <w:lang w:val="en-US" w:eastAsia="zh-CN" w:bidi="ar-SA"/>
    </w:rPr>
  </w:style>
  <w:style w:type="paragraph" w:styleId="1685" w:customStyle="1">
    <w:name w:val="xl15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TOC 标题121"/>
    <w:basedOn w:val="996"/>
    <w:next w:val="740"/>
    <w:uiPriority w:val="0"/>
    <w:qFormat/>
    <w:pPr>
      <w:jc w:val="left"/>
      <w:keepLines/>
      <w:keepNext/>
      <w:spacing w:before="240" w:line="259" w:lineRule="auto"/>
      <w:widowControl/>
      <w:outlineLvl w:val="9"/>
    </w:pPr>
    <w:rPr>
      <w:rFonts w:ascii="Cambria" w:hAnsi="Cambria" w:eastAsia="宋体"/>
      <w:color w:val="365f91"/>
      <w:sz w:val="32"/>
      <w:szCs w:val="32"/>
    </w:rPr>
  </w:style>
  <w:style w:type="paragraph" w:styleId="1687" w:customStyle="1">
    <w:name w:val="标准称谓"/>
    <w:next w:val="74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szCs w:val="20"/>
      <w:lang w:val="en-US" w:eastAsia="zh-CN" w:bidi="ar-SA"/>
    </w:rPr>
  </w:style>
  <w:style w:type="paragraph" w:styleId="1688" w:customStyle="1">
    <w:name w:val="xl17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文本块2"/>
    <w:basedOn w:val="740"/>
    <w:uiPriority w:val="0"/>
    <w:qFormat/>
    <w:pPr>
      <w:ind w:left="630" w:right="630"/>
      <w:jc w:val="center"/>
    </w:pPr>
    <w:rPr>
      <w:rFonts w:ascii="宋体"/>
      <w:b/>
      <w:sz w:val="32"/>
    </w:rPr>
  </w:style>
  <w:style w:type="paragraph" w:styleId="1690" w:customStyle="1">
    <w:name w:val="正文格式"/>
    <w:basedOn w:val="740"/>
    <w:uiPriority w:val="0"/>
    <w:qFormat/>
    <w:pPr>
      <w:ind w:firstLine="482"/>
      <w:spacing w:line="400" w:lineRule="exact"/>
      <w:widowControl/>
    </w:pPr>
    <w:rPr>
      <w:rFonts w:ascii="Arial" w:hAnsi="Arial" w:eastAsia="新宋体"/>
      <w:sz w:val="24"/>
      <w:szCs w:val="20"/>
    </w:rPr>
  </w:style>
  <w:style w:type="paragraph" w:styleId="1691" w:customStyle="1">
    <w:name w:val="xl191"/>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xl19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TOC 41"/>
    <w:basedOn w:val="740"/>
    <w:next w:val="740"/>
    <w:uiPriority w:val="0"/>
    <w:qFormat/>
    <w:pPr>
      <w:ind w:left="1260"/>
    </w:pPr>
    <w:rPr>
      <w:rFonts w:ascii="Calibri" w:hAnsi="Calibri"/>
      <w:szCs w:val="22"/>
    </w:rPr>
  </w:style>
  <w:style w:type="paragraph" w:styleId="1694" w:customStyle="1">
    <w:name w:val="xl26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5" w:customStyle="1">
    <w:name w:val="目次、标准名称标题"/>
    <w:basedOn w:val="1493"/>
    <w:next w:val="1070"/>
    <w:uiPriority w:val="0"/>
    <w:qFormat/>
    <w:pPr>
      <w:spacing w:line="460" w:lineRule="exact"/>
    </w:pPr>
  </w:style>
  <w:style w:type="paragraph" w:styleId="1696" w:customStyle="1">
    <w:name w:val="xl6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7" w:customStyle="1">
    <w:name w:val="xl16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xl18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段 Char"/>
    <w:uiPriority w:val="0"/>
    <w:qFormat/>
    <w:pPr>
      <w:ind w:firstLine="200"/>
      <w:jc w:val="both"/>
    </w:pPr>
    <w:rPr>
      <w:rFonts w:hint="default" w:ascii="宋体" w:hAnsi="Times New Roman" w:eastAsia="宋体" w:cs="Times New Roman"/>
      <w:sz w:val="21"/>
      <w:szCs w:val="20"/>
      <w:lang w:val="en-US" w:eastAsia="zh-CN" w:bidi="ar-SA"/>
    </w:rPr>
  </w:style>
  <w:style w:type="paragraph" w:styleId="1700" w:customStyle="1">
    <w:name w:val="xl4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sz w:val="20"/>
      <w:szCs w:val="20"/>
    </w:rPr>
  </w:style>
  <w:style w:type="paragraph" w:styleId="1701" w:customStyle="1">
    <w:name w:val="xl298"/>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02" w:customStyle="1">
    <w:name w:val="xl22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普通正文"/>
    <w:basedOn w:val="740"/>
    <w:uiPriority w:val="0"/>
    <w:qFormat/>
    <w:pPr>
      <w:ind w:firstLine="480"/>
      <w:jc w:val="left"/>
      <w:spacing w:before="120" w:after="120" w:line="360" w:lineRule="auto"/>
    </w:pPr>
    <w:rPr>
      <w:rFonts w:ascii="Arial" w:hAnsi="Arial"/>
      <w:sz w:val="24"/>
    </w:rPr>
  </w:style>
  <w:style w:type="paragraph" w:styleId="1704" w:customStyle="1">
    <w:name w:val="TOC 61"/>
    <w:basedOn w:val="740"/>
    <w:next w:val="740"/>
    <w:uiPriority w:val="0"/>
    <w:qFormat/>
    <w:pPr>
      <w:ind w:left="2100"/>
    </w:pPr>
    <w:rPr>
      <w:rFonts w:ascii="Calibri" w:hAnsi="Calibri"/>
      <w:szCs w:val="22"/>
    </w:rPr>
  </w:style>
  <w:style w:type="paragraph" w:styleId="1705" w:customStyle="1">
    <w:name w:val="xl23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标准书脚_偶数页"/>
    <w:uiPriority w:val="0"/>
    <w:qFormat/>
    <w:pPr>
      <w:spacing w:before="120"/>
    </w:pPr>
    <w:rPr>
      <w:rFonts w:hint="default" w:ascii="Times New Roman" w:hAnsi="Times New Roman" w:eastAsia="宋体" w:cs="Times New Roman"/>
      <w:sz w:val="18"/>
      <w:szCs w:val="20"/>
      <w:lang w:val="en-US" w:eastAsia="zh-CN" w:bidi="ar-SA"/>
    </w:rPr>
  </w:style>
  <w:style w:type="paragraph" w:styleId="1707" w:customStyle="1">
    <w:name w:val="样式 标题 2市检方案标题2第一层条h22章标题节标题第一章 标题 2Heading 2 HiddenHead..."/>
    <w:basedOn w:val="975"/>
    <w:uiPriority w:val="0"/>
    <w:qFormat/>
    <w:pPr>
      <w:jc w:val="left"/>
      <w:spacing w:before="120" w:after="120" w:line="264" w:lineRule="auto"/>
    </w:pPr>
    <w:rPr>
      <w:rFonts w:ascii="楷体_GB2312" w:hAnsi="楷体" w:cs="宋体"/>
      <w:color w:val="000000"/>
      <w:sz w:val="28"/>
      <w:szCs w:val="28"/>
    </w:rPr>
  </w:style>
  <w:style w:type="paragraph" w:styleId="1708" w:customStyle="1">
    <w:name w:val="xl28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Item List in Table"/>
    <w:basedOn w:val="740"/>
    <w:uiPriority w:val="0"/>
    <w:qFormat/>
    <w:pPr>
      <w:ind w:left="885" w:hanging="885"/>
      <w:jc w:val="left"/>
      <w:spacing w:before="80" w:after="80" w:line="240" w:lineRule="atLeast"/>
      <w:widowControl/>
      <w:tabs>
        <w:tab w:val="left" w:pos="284" w:leader="none"/>
        <w:tab w:val="left" w:pos="885" w:leader="none"/>
      </w:tabs>
    </w:pPr>
    <w:rPr>
      <w:rFonts w:cs="Arial"/>
      <w:szCs w:val="21"/>
    </w:rPr>
  </w:style>
  <w:style w:type="paragraph" w:styleId="1710" w:customStyle="1">
    <w:name w:val="Char Char1"/>
    <w:basedOn w:val="740"/>
    <w:uiPriority w:val="0"/>
    <w:qFormat/>
    <w:pPr>
      <w:jc w:val="left"/>
      <w:spacing w:after="160" w:line="240" w:lineRule="exact"/>
      <w:widowControl/>
    </w:pPr>
    <w:rPr>
      <w:rFonts w:ascii="Verdana" w:hAnsi="Verdana"/>
      <w:sz w:val="20"/>
    </w:rPr>
  </w:style>
  <w:style w:type="paragraph" w:styleId="1711" w:customStyle="1">
    <w:name w:val="xl6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12" w:customStyle="1">
    <w:name w:val="日期2"/>
    <w:basedOn w:val="740"/>
    <w:next w:val="740"/>
    <w:uiPriority w:val="0"/>
    <w:qFormat/>
    <w:pPr>
      <w:ind w:left="100"/>
    </w:pPr>
    <w:rPr>
      <w:rFonts w:ascii="仿宋_GB2312" w:eastAsia="仿宋_GB2312"/>
      <w:b/>
      <w:sz w:val="36"/>
    </w:rPr>
  </w:style>
  <w:style w:type="paragraph" w:styleId="1713" w:customStyle="1">
    <w:name w:val="xl3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4" w:customStyle="1">
    <w:name w:val="xl20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xl27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样式4 Char"/>
    <w:basedOn w:val="740"/>
    <w:uiPriority w:val="0"/>
    <w:qFormat/>
    <w:pPr>
      <w:ind w:firstLine="480"/>
      <w:jc w:val="left"/>
      <w:spacing w:line="360" w:lineRule="auto"/>
      <w:widowControl/>
    </w:pPr>
    <w:rPr>
      <w:color w:val="000000"/>
      <w:sz w:val="24"/>
    </w:rPr>
  </w:style>
  <w:style w:type="paragraph" w:styleId="1717" w:customStyle="1">
    <w:name w:val="xl5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8" w:customStyle="1">
    <w:name w:val="xl20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xl31"/>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720" w:customStyle="1">
    <w:name w:val="xl297"/>
    <w:basedOn w:val="74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21" w:customStyle="1">
    <w:name w:val="xl15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22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3" w:customStyle="1">
    <w:name w:val="xl27"/>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724" w:customStyle="1">
    <w:name w:val="xl26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xl306"/>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26" w:customStyle="1">
    <w:name w:val="标准书眉_奇数页"/>
    <w:next w:val="740"/>
    <w:uiPriority w:val="0"/>
    <w:qFormat/>
    <w:pPr>
      <w:jc w:val="right"/>
      <w:spacing w:after="120"/>
      <w:tabs>
        <w:tab w:val="center" w:pos="4154" w:leader="none"/>
        <w:tab w:val="right" w:pos="8306" w:leader="none"/>
      </w:tabs>
    </w:pPr>
    <w:rPr>
      <w:rFonts w:hint="default" w:ascii="Times New Roman" w:hAnsi="Times New Roman" w:eastAsia="宋体" w:cs="Times New Roman"/>
      <w:sz w:val="21"/>
      <w:szCs w:val="20"/>
      <w:lang w:val="en-US" w:eastAsia="zh-CN" w:bidi="ar-SA"/>
    </w:rPr>
  </w:style>
  <w:style w:type="paragraph" w:styleId="1727" w:customStyle="1">
    <w:name w:val="标准书眉_偶数页"/>
    <w:basedOn w:val="1726"/>
    <w:next w:val="740"/>
    <w:uiPriority w:val="0"/>
    <w:qFormat/>
    <w:pPr>
      <w:jc w:val="left"/>
    </w:pPr>
  </w:style>
  <w:style w:type="paragraph" w:styleId="1728" w:customStyle="1">
    <w:name w:val="xl5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9" w:customStyle="1">
    <w:name w:val="xl19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15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1" w:customStyle="1">
    <w:name w:val="内容标题"/>
    <w:basedOn w:val="740"/>
    <w:uiPriority w:val="0"/>
    <w:qFormat/>
    <w:pPr>
      <w:shd w:val="clear" w:color="auto" w:fill="000080"/>
    </w:pPr>
    <w:rPr>
      <w:rFonts w:ascii="Tahoma" w:hAnsi="Tahoma"/>
      <w:sz w:val="24"/>
      <w:shd w:val="clear" w:color="auto" w:fill="000080"/>
    </w:rPr>
  </w:style>
  <w:style w:type="paragraph" w:styleId="1732" w:customStyle="1">
    <w:name w:val="xl19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xl23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样式2"/>
    <w:basedOn w:val="740"/>
    <w:uiPriority w:val="0"/>
    <w:qFormat/>
    <w:pPr>
      <w:ind w:left="625" w:hanging="720"/>
    </w:pPr>
    <w:rPr>
      <w:rFonts w:ascii="黑体" w:eastAsia="黑体"/>
      <w:b/>
      <w:sz w:val="30"/>
    </w:rPr>
  </w:style>
  <w:style w:type="paragraph" w:styleId="1735" w:customStyle="1">
    <w:name w:val="xl16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14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默认段落字体 Para Char Char Char Char Char Char Char"/>
    <w:basedOn w:val="740"/>
    <w:uiPriority w:val="0"/>
    <w:qFormat/>
    <w:pPr>
      <w:ind w:left="200"/>
      <w:jc w:val="left"/>
      <w:spacing w:line="360" w:lineRule="auto"/>
    </w:pPr>
    <w:rPr>
      <w:rFonts w:ascii="宋体" w:hAnsi="宋体"/>
      <w:color w:val="000000"/>
      <w:sz w:val="24"/>
      <w:szCs w:val="20"/>
    </w:rPr>
  </w:style>
  <w:style w:type="paragraph" w:styleId="1738" w:customStyle="1">
    <w:name w:val="xl14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xl76"/>
    <w:basedOn w:val="74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0" w:customStyle="1">
    <w:name w:val="xl18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表格文字"/>
    <w:basedOn w:val="740"/>
    <w:uiPriority w:val="0"/>
    <w:qFormat/>
    <w:pPr>
      <w:jc w:val="center"/>
      <w:tabs>
        <w:tab w:val="left" w:pos="7740" w:leader="none"/>
      </w:tabs>
    </w:pPr>
    <w:rPr>
      <w:rFonts w:ascii="宋体" w:hAnsi="宋体"/>
      <w:sz w:val="24"/>
      <w:szCs w:val="20"/>
    </w:rPr>
  </w:style>
  <w:style w:type="paragraph" w:styleId="1742" w:customStyle="1">
    <w:name w:val="xl21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19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表格文本"/>
    <w:basedOn w:val="740"/>
    <w:uiPriority w:val="0"/>
    <w:qFormat/>
    <w:pPr>
      <w:jc w:val="left"/>
      <w:tabs>
        <w:tab w:val="decimal" w:pos="0" w:leader="none"/>
      </w:tabs>
    </w:pPr>
    <w:rPr>
      <w:rFonts w:ascii="Arial" w:hAnsi="Arial"/>
      <w:szCs w:val="21"/>
    </w:rPr>
  </w:style>
  <w:style w:type="paragraph" w:styleId="1745" w:customStyle="1">
    <w:name w:val="xl30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747" w:customStyle="1">
    <w:name w:val="xl17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tabletext"/>
    <w:basedOn w:val="740"/>
    <w:uiPriority w:val="0"/>
    <w:qFormat/>
    <w:pPr>
      <w:jc w:val="left"/>
      <w:spacing w:before="100" w:beforeAutospacing="1" w:after="100" w:afterAutospacing="1" w:line="284" w:lineRule="atLeast"/>
      <w:widowControl/>
    </w:pPr>
    <w:rPr>
      <w:rFonts w:ascii="宋体" w:hAnsi="宋体" w:cs="宋体"/>
      <w:szCs w:val="21"/>
    </w:rPr>
  </w:style>
  <w:style w:type="paragraph" w:styleId="1749" w:customStyle="1">
    <w:name w:val="xl24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0" w:customStyle="1">
    <w:name w:val="Style First line:  2 ch"/>
    <w:basedOn w:val="740"/>
    <w:uiPriority w:val="0"/>
    <w:qFormat/>
    <w:pPr>
      <w:ind w:firstLine="200"/>
      <w:spacing w:line="440" w:lineRule="exact"/>
    </w:pPr>
    <w:rPr>
      <w:sz w:val="24"/>
    </w:rPr>
  </w:style>
  <w:style w:type="paragraph" w:styleId="1751" w:customStyle="1">
    <w:name w:val="xl16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正文４"/>
    <w:basedOn w:val="740"/>
    <w:uiPriority w:val="0"/>
    <w:qFormat/>
    <w:pPr>
      <w:ind w:firstLine="480"/>
      <w:spacing w:line="360" w:lineRule="auto"/>
    </w:pPr>
    <w:rPr>
      <w:sz w:val="24"/>
      <w:szCs w:val="20"/>
    </w:rPr>
  </w:style>
  <w:style w:type="paragraph" w:styleId="1753" w:customStyle="1">
    <w:name w:val="普通(网站)1"/>
    <w:basedOn w:val="740"/>
    <w:uiPriority w:val="0"/>
    <w:qFormat/>
    <w:pPr>
      <w:jc w:val="left"/>
      <w:spacing w:before="100" w:beforeAutospacing="1" w:after="100" w:afterAutospacing="1"/>
      <w:widowControl/>
    </w:pPr>
    <w:rPr>
      <w:rFonts w:ascii="宋体" w:hAnsi="宋体" w:cs="宋体"/>
      <w:color w:val="000000"/>
      <w:sz w:val="24"/>
    </w:rPr>
  </w:style>
  <w:style w:type="paragraph" w:styleId="1754" w:customStyle="1">
    <w:name w:val="图表脚注"/>
    <w:next w:val="1070"/>
    <w:uiPriority w:val="0"/>
    <w:qFormat/>
    <w:pPr>
      <w:ind w:left="300" w:hanging="100"/>
      <w:jc w:val="both"/>
    </w:pPr>
    <w:rPr>
      <w:rFonts w:hint="default" w:ascii="宋体" w:hAnsi="Times New Roman" w:eastAsia="宋体" w:cs="Times New Roman"/>
      <w:sz w:val="18"/>
      <w:szCs w:val="20"/>
      <w:lang w:val="en-US" w:eastAsia="zh-CN" w:bidi="ar-SA"/>
    </w:rPr>
  </w:style>
  <w:style w:type="paragraph" w:styleId="1755" w:customStyle="1">
    <w:name w:val="列出段落1"/>
    <w:basedOn w:val="740"/>
    <w:uiPriority w:val="0"/>
    <w:qFormat/>
    <w:pPr>
      <w:ind w:firstLine="420"/>
    </w:pPr>
  </w:style>
  <w:style w:type="paragraph" w:styleId="1756" w:customStyle="1">
    <w:name w:val="无标题条"/>
    <w:next w:val="1070"/>
    <w:uiPriority w:val="0"/>
    <w:qFormat/>
    <w:pPr>
      <w:jc w:val="both"/>
    </w:pPr>
    <w:rPr>
      <w:rFonts w:hint="default" w:ascii="Times New Roman" w:hAnsi="Times New Roman" w:eastAsia="宋体" w:cs="Times New Roman"/>
      <w:sz w:val="21"/>
      <w:szCs w:val="20"/>
      <w:lang w:val="en-US" w:eastAsia="zh-CN" w:bidi="ar-SA"/>
    </w:rPr>
  </w:style>
  <w:style w:type="paragraph" w:styleId="1757" w:customStyle="1">
    <w:name w:val="xl177"/>
    <w:basedOn w:val="74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注示头"/>
    <w:basedOn w:val="740"/>
    <w:uiPriority w:val="0"/>
    <w:qFormat/>
    <w:pPr>
      <w:pBdr>
        <w:top w:val="single" w:color="000000" w:sz="4" w:space="1"/>
      </w:pBdr>
    </w:pPr>
    <w:rPr>
      <w:rFonts w:ascii="Arial" w:hAnsi="Arial" w:eastAsia="黑体"/>
      <w:sz w:val="18"/>
      <w:szCs w:val="20"/>
    </w:rPr>
  </w:style>
  <w:style w:type="paragraph" w:styleId="1759" w:customStyle="1">
    <w:name w:val="xl20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szCs w:val="20"/>
      <w:lang w:val="en-US" w:eastAsia="zh-CN" w:bidi="ar-SA"/>
    </w:rPr>
  </w:style>
  <w:style w:type="paragraph" w:styleId="1761" w:customStyle="1">
    <w:name w:val="xl25"/>
    <w:basedOn w:val="74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2" w:customStyle="1">
    <w:name w:val="xl23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3" w:customStyle="1">
    <w:name w:val="xl5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4" w:customStyle="1">
    <w:name w:val="DLP3.4.4"/>
    <w:basedOn w:val="740"/>
    <w:uiPriority w:val="0"/>
    <w:qFormat/>
    <w:pPr>
      <w:ind w:left="1069" w:hanging="709"/>
      <w:keepLines/>
      <w:keepNext/>
      <w:spacing w:before="260" w:after="260" w:line="415" w:lineRule="auto"/>
      <w:widowControl w:val="off"/>
      <w:tabs>
        <w:tab w:val="left" w:pos="1069" w:leader="none"/>
      </w:tabs>
      <w:outlineLvl w:val="2"/>
    </w:pPr>
    <w:rPr>
      <w:b/>
      <w:sz w:val="30"/>
    </w:rPr>
  </w:style>
  <w:style w:type="paragraph" w:styleId="1765" w:customStyle="1">
    <w:name w:val="标准书脚_奇数页"/>
    <w:uiPriority w:val="0"/>
    <w:qFormat/>
    <w:pPr>
      <w:jc w:val="right"/>
      <w:spacing w:before="120"/>
    </w:pPr>
    <w:rPr>
      <w:rFonts w:hint="default" w:ascii="Times New Roman" w:hAnsi="Times New Roman" w:eastAsia="宋体" w:cs="Times New Roman"/>
      <w:sz w:val="18"/>
      <w:szCs w:val="20"/>
      <w:lang w:val="en-US" w:eastAsia="zh-CN" w:bidi="ar-SA"/>
    </w:rPr>
  </w:style>
  <w:style w:type="paragraph" w:styleId="1766" w:customStyle="1">
    <w:name w:val="纯文本1"/>
    <w:basedOn w:val="740"/>
    <w:uiPriority w:val="0"/>
    <w:qFormat/>
    <w:rPr>
      <w:rFonts w:ascii="宋体" w:hAnsi="Courier New"/>
      <w:szCs w:val="21"/>
    </w:rPr>
  </w:style>
  <w:style w:type="paragraph" w:styleId="1767" w:customStyle="1">
    <w:name w:val="列出段落2"/>
    <w:basedOn w:val="740"/>
    <w:uiPriority w:val="0"/>
    <w:qFormat/>
    <w:pPr>
      <w:ind w:firstLine="420"/>
    </w:pPr>
    <w:rPr>
      <w:rFonts w:ascii="Calibri" w:hAnsi="Calibri" w:eastAsia="仿宋_GB2312"/>
      <w:sz w:val="24"/>
      <w:szCs w:val="22"/>
    </w:rPr>
  </w:style>
  <w:style w:type="paragraph" w:styleId="1768" w:customStyle="1">
    <w:name w:val="图5"/>
    <w:basedOn w:val="740"/>
    <w:uiPriority w:val="0"/>
    <w:qFormat/>
    <w:pPr>
      <w:jc w:val="center"/>
      <w:spacing w:line="220" w:lineRule="exact"/>
    </w:pPr>
    <w:rPr>
      <w:rFonts w:ascii="仿宋_GB2312" w:eastAsia="仿宋_GB2312"/>
      <w:szCs w:val="20"/>
    </w:rPr>
  </w:style>
  <w:style w:type="paragraph" w:styleId="1769"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770" w:customStyle="1">
    <w:name w:val="xl70"/>
    <w:basedOn w:val="74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1" w:customStyle="1">
    <w:name w:val="xl161"/>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正文缩进2"/>
    <w:basedOn w:val="740"/>
    <w:uiPriority w:val="0"/>
    <w:qFormat/>
    <w:pPr>
      <w:ind w:firstLine="420"/>
    </w:pPr>
    <w:rPr>
      <w:szCs w:val="20"/>
    </w:rPr>
  </w:style>
  <w:style w:type="paragraph" w:styleId="1773" w:customStyle="1">
    <w:name w:val="xl176"/>
    <w:basedOn w:val="74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15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xl15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6" w:customStyle="1">
    <w:name w:val="xl6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7" w:customStyle="1">
    <w:name w:val="xl23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8" w:customStyle="1">
    <w:name w:val="xl26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Heading 1 前言"/>
    <w:next w:val="740"/>
    <w:uiPriority w:val="0"/>
    <w:qFormat/>
    <w:pPr>
      <w:jc w:val="center"/>
    </w:pPr>
    <w:rPr>
      <w:rFonts w:hint="default" w:ascii="黑体" w:hAnsi="黑体" w:eastAsia="黑体" w:cs="Times New Roman"/>
      <w:b/>
      <w:bCs/>
      <w:sz w:val="32"/>
      <w:szCs w:val="20"/>
      <w:lang w:val="en-US" w:eastAsia="zh-CN" w:bidi="ar-SA"/>
    </w:rPr>
  </w:style>
  <w:style w:type="paragraph" w:styleId="1780" w:customStyle="1">
    <w:name w:val="xl28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xl7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82" w:customStyle="1">
    <w:name w:val="列表1"/>
    <w:basedOn w:val="740"/>
    <w:uiPriority w:val="0"/>
    <w:qFormat/>
    <w:pPr>
      <w:ind w:left="200" w:hanging="200"/>
    </w:pPr>
  </w:style>
  <w:style w:type="paragraph" w:styleId="1783" w:customStyle="1">
    <w:name w:val="xl28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xl268"/>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Char1 Char Char Char11"/>
    <w:basedOn w:val="740"/>
    <w:uiPriority w:val="0"/>
    <w:qFormat/>
    <w:rPr>
      <w:rFonts w:ascii="Tahoma" w:hAnsi="Tahoma"/>
      <w:sz w:val="24"/>
      <w:szCs w:val="20"/>
    </w:rPr>
  </w:style>
  <w:style w:type="paragraph" w:styleId="1786" w:customStyle="1">
    <w:name w:val="xl308"/>
    <w:basedOn w:val="74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7" w:customStyle="1">
    <w:name w:val="日期1"/>
    <w:basedOn w:val="740"/>
    <w:next w:val="740"/>
    <w:uiPriority w:val="0"/>
    <w:qFormat/>
    <w:pPr>
      <w:jc w:val="right"/>
      <w:spacing w:line="312" w:lineRule="atLeast"/>
    </w:pPr>
    <w:rPr>
      <w:rFonts w:ascii="黑体" w:eastAsia="黑体"/>
      <w:b/>
      <w:sz w:val="32"/>
      <w:szCs w:val="20"/>
    </w:rPr>
  </w:style>
  <w:style w:type="paragraph" w:styleId="1788" w:customStyle="1">
    <w:name w:val="xl31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9" w:customStyle="1">
    <w:name w:val="Char"/>
    <w:basedOn w:val="740"/>
    <w:uiPriority w:val="0"/>
    <w:qFormat/>
    <w:pPr>
      <w:spacing w:line="360" w:lineRule="auto"/>
    </w:pPr>
    <w:rPr>
      <w:sz w:val="24"/>
      <w:szCs w:val="20"/>
    </w:rPr>
  </w:style>
  <w:style w:type="paragraph" w:styleId="1790" w:customStyle="1">
    <w:name w:val="文档结构图1"/>
    <w:basedOn w:val="740"/>
    <w:uiPriority w:val="0"/>
    <w:qFormat/>
    <w:rPr>
      <w:rFonts w:ascii="宋体"/>
      <w:sz w:val="18"/>
      <w:szCs w:val="18"/>
    </w:rPr>
  </w:style>
  <w:style w:type="paragraph" w:styleId="1791" w:customStyle="1">
    <w:name w:val="表格正文"/>
    <w:basedOn w:val="740"/>
    <w:uiPriority w:val="0"/>
    <w:qFormat/>
    <w:pPr>
      <w:jc w:val="center"/>
    </w:pPr>
    <w:rPr>
      <w:rFonts w:eastAsia="仿宋_GB2312"/>
    </w:rPr>
  </w:style>
  <w:style w:type="paragraph" w:styleId="1792" w:customStyle="1">
    <w:name w:val="xl54"/>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3" w:customStyle="1">
    <w:name w:val="xl205"/>
    <w:basedOn w:val="74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94" w:customStyle="1">
    <w:name w:val="xl30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5" w:customStyle="1">
    <w:name w:val="Birdseed"/>
    <w:basedOn w:val="740"/>
    <w:uiPriority w:val="0"/>
    <w:qFormat/>
    <w:pPr>
      <w:jc w:val="left"/>
      <w:widowControl/>
    </w:pPr>
    <w:rPr>
      <w:rFonts w:ascii="Palatino Linotype" w:hAnsi="Palatino Linotype"/>
      <w:sz w:val="18"/>
      <w:szCs w:val="20"/>
    </w:rPr>
  </w:style>
  <w:style w:type="paragraph" w:styleId="1796" w:customStyle="1">
    <w:name w:val="TOC 91"/>
    <w:basedOn w:val="740"/>
    <w:next w:val="740"/>
    <w:uiPriority w:val="0"/>
    <w:qFormat/>
    <w:pPr>
      <w:ind w:left="3360"/>
    </w:pPr>
    <w:rPr>
      <w:rFonts w:ascii="Calibri" w:hAnsi="Calibri"/>
      <w:szCs w:val="22"/>
    </w:rPr>
  </w:style>
  <w:style w:type="paragraph" w:styleId="1797" w:customStyle="1">
    <w:name w:val="xl24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8" w:customStyle="1">
    <w:name w:val="xl65"/>
    <w:basedOn w:val="74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9" w:customStyle="1">
    <w:name w:val="xl15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正文--表格内正文"/>
    <w:basedOn w:val="740"/>
    <w:uiPriority w:val="0"/>
    <w:qFormat/>
    <w:pPr>
      <w:jc w:val="center"/>
      <w:spacing w:line="0" w:lineRule="atLeast"/>
    </w:pPr>
    <w:rPr>
      <w:rFonts w:ascii="宋体" w:hAnsi="宋体"/>
      <w:sz w:val="24"/>
    </w:rPr>
  </w:style>
  <w:style w:type="paragraph" w:styleId="1801" w:customStyle="1">
    <w:name w:val="xl26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样式 行距: 1.5 倍行距"/>
    <w:basedOn w:val="740"/>
    <w:uiPriority w:val="0"/>
    <w:qFormat/>
    <w:pPr>
      <w:spacing w:line="360" w:lineRule="auto"/>
    </w:pPr>
    <w:rPr>
      <w:rFonts w:ascii="宋体" w:hAnsi="宋体"/>
      <w:bCs/>
      <w:sz w:val="28"/>
      <w:szCs w:val="20"/>
    </w:rPr>
  </w:style>
  <w:style w:type="paragraph" w:styleId="1803" w:customStyle="1">
    <w:name w:val="正文首行缩进2"/>
    <w:basedOn w:val="740"/>
    <w:uiPriority w:val="0"/>
    <w:qFormat/>
    <w:pPr>
      <w:ind w:firstLine="420"/>
      <w:spacing w:line="360" w:lineRule="auto"/>
    </w:pPr>
    <w:rPr>
      <w:rFonts w:ascii="Arial" w:hAnsi="Arial"/>
      <w:sz w:val="20"/>
      <w:szCs w:val="21"/>
    </w:rPr>
  </w:style>
  <w:style w:type="paragraph" w:styleId="1804" w:customStyle="1">
    <w:name w:val="Table Paragraph"/>
    <w:basedOn w:val="740"/>
    <w:uiPriority w:val="0"/>
    <w:qFormat/>
    <w:pPr>
      <w:jc w:val="left"/>
    </w:pPr>
    <w:rPr>
      <w:rFonts w:ascii="Calibri" w:hAnsi="Calibri" w:cs="黑体"/>
      <w:sz w:val="22"/>
      <w:szCs w:val="22"/>
    </w:rPr>
  </w:style>
  <w:style w:type="paragraph" w:styleId="1805" w:customStyle="1">
    <w:name w:val="列出段落4"/>
    <w:basedOn w:val="740"/>
    <w:uiPriority w:val="0"/>
    <w:qFormat/>
    <w:pPr>
      <w:ind w:firstLine="420"/>
    </w:pPr>
    <w:rPr>
      <w:rFonts w:ascii="Calibri" w:hAnsi="Calibri"/>
      <w:szCs w:val="22"/>
    </w:rPr>
  </w:style>
  <w:style w:type="paragraph" w:styleId="1806" w:customStyle="1">
    <w:name w:val="发布部门"/>
    <w:next w:val="1070"/>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szCs w:val="20"/>
      <w:lang w:val="en-US" w:eastAsia="zh-CN" w:bidi="ar-SA"/>
    </w:rPr>
  </w:style>
  <w:style w:type="paragraph" w:styleId="1807" w:customStyle="1">
    <w:name w:val="其他发布部门"/>
    <w:basedOn w:val="1806"/>
    <w:uiPriority w:val="0"/>
    <w:qFormat/>
    <w:pPr>
      <w:spacing w:line="0" w:lineRule="atLeast"/>
      <w:framePr w:wrap="around"/>
    </w:pPr>
    <w:rPr>
      <w:rFonts w:ascii="黑体" w:eastAsia="黑体"/>
      <w:b w:val="0"/>
    </w:rPr>
  </w:style>
  <w:style w:type="paragraph" w:styleId="1808" w:customStyle="1">
    <w:name w:val="xl103"/>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09" w:customStyle="1">
    <w:name w:val="二级无标题条"/>
    <w:basedOn w:val="740"/>
    <w:uiPriority w:val="0"/>
    <w:qFormat/>
    <w:pPr>
      <w:ind w:left="0" w:hanging="420"/>
    </w:pPr>
  </w:style>
  <w:style w:type="paragraph" w:styleId="1810" w:customStyle="1">
    <w:name w:val="表格文字1"/>
    <w:basedOn w:val="740"/>
    <w:uiPriority w:val="0"/>
    <w:qFormat/>
    <w:pPr>
      <w:jc w:val="center"/>
    </w:pPr>
    <w:rPr>
      <w:rFonts w:ascii="宋体" w:hAnsi="宋体"/>
      <w:szCs w:val="21"/>
      <w:shd w:val="clear" w:color="auto" w:fill="ffffff"/>
    </w:rPr>
  </w:style>
  <w:style w:type="paragraph" w:styleId="1811" w:customStyle="1">
    <w:name w:val="xl16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31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3" w:customStyle="1">
    <w:name w:val="正文文本缩进2"/>
    <w:basedOn w:val="740"/>
    <w:uiPriority w:val="0"/>
    <w:qFormat/>
    <w:pPr>
      <w:ind w:firstLine="645"/>
    </w:pPr>
    <w:rPr>
      <w:rFonts w:ascii="楷体_GB2312" w:eastAsia="楷体_GB2312"/>
      <w:sz w:val="32"/>
      <w:szCs w:val="20"/>
    </w:rPr>
  </w:style>
  <w:style w:type="paragraph" w:styleId="1814" w:customStyle="1">
    <w:name w:val="xl22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封面标准文稿类别"/>
    <w:uiPriority w:val="0"/>
    <w:qFormat/>
    <w:pPr>
      <w:jc w:val="center"/>
      <w:spacing w:before="440" w:line="400" w:lineRule="exact"/>
    </w:pPr>
    <w:rPr>
      <w:rFonts w:hint="default" w:ascii="宋体" w:hAnsi="Times New Roman" w:eastAsia="宋体" w:cs="Times New Roman"/>
      <w:sz w:val="24"/>
      <w:szCs w:val="20"/>
      <w:lang w:val="en-US" w:eastAsia="zh-CN" w:bidi="ar-SA"/>
    </w:rPr>
  </w:style>
  <w:style w:type="paragraph" w:styleId="1816" w:customStyle="1">
    <w:name w:val="xl311"/>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xl14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一级无标题条"/>
    <w:basedOn w:val="740"/>
    <w:uiPriority w:val="0"/>
    <w:qFormat/>
    <w:pPr>
      <w:ind w:left="3420" w:hanging="420"/>
    </w:pPr>
  </w:style>
  <w:style w:type="paragraph" w:styleId="1819" w:customStyle="1">
    <w:name w:val="xl27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0" w:customStyle="1">
    <w:name w:val="_Style 6"/>
    <w:basedOn w:val="740"/>
    <w:uiPriority w:val="0"/>
    <w:qFormat/>
    <w:pPr>
      <w:ind w:firstLine="420"/>
    </w:pPr>
  </w:style>
  <w:style w:type="paragraph" w:styleId="1821" w:customStyle="1">
    <w:name w:val="列出段落12"/>
    <w:basedOn w:val="740"/>
    <w:uiPriority w:val="0"/>
    <w:qFormat/>
    <w:pPr>
      <w:ind w:firstLine="420"/>
    </w:pPr>
  </w:style>
  <w:style w:type="paragraph" w:styleId="1822" w:customStyle="1">
    <w:name w:val="样式 首行缩进:  0 字符"/>
    <w:basedOn w:val="740"/>
    <w:uiPriority w:val="0"/>
    <w:qFormat/>
    <w:pPr>
      <w:ind w:firstLine="200"/>
      <w:spacing w:line="360" w:lineRule="auto"/>
    </w:pPr>
    <w:rPr>
      <w:rFonts w:cs="宋体"/>
      <w:sz w:val="24"/>
      <w:szCs w:val="20"/>
    </w:rPr>
  </w:style>
  <w:style w:type="paragraph" w:styleId="1823" w:customStyle="1">
    <w:name w:val="xl137"/>
    <w:basedOn w:val="74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24" w:customStyle="1">
    <w:name w:val="xl105"/>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25" w:customStyle="1">
    <w:name w:val="xl178"/>
    <w:basedOn w:val="74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139"/>
    <w:basedOn w:val="74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27" w:customStyle="1">
    <w:name w:val="xl10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28" w:customStyle="1">
    <w:name w:val="正文段"/>
    <w:basedOn w:val="740"/>
    <w:uiPriority w:val="0"/>
    <w:qFormat/>
    <w:pPr>
      <w:ind w:firstLine="454"/>
      <w:spacing w:after="240" w:line="360" w:lineRule="atLeast"/>
      <w:widowControl/>
    </w:pPr>
    <w:rPr>
      <w:rFonts w:ascii="宋体"/>
      <w:sz w:val="24"/>
      <w:szCs w:val="20"/>
    </w:rPr>
  </w:style>
  <w:style w:type="paragraph" w:styleId="1829" w:customStyle="1">
    <w:name w:val="xl22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xl14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31" w:customStyle="1">
    <w:name w:val="xl108"/>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2" w:customStyle="1">
    <w:name w:val="文档正文"/>
    <w:basedOn w:val="740"/>
    <w:uiPriority w:val="0"/>
    <w:qFormat/>
    <w:pPr>
      <w:ind w:firstLine="567"/>
      <w:spacing w:line="312" w:lineRule="atLeast"/>
    </w:pPr>
    <w:rPr>
      <w:rFonts w:ascii="长城仿宋" w:eastAsia="长城仿宋"/>
      <w:sz w:val="28"/>
      <w:szCs w:val="20"/>
    </w:rPr>
  </w:style>
  <w:style w:type="paragraph" w:styleId="1833" w:customStyle="1">
    <w:name w:val="Char Char 字元 字元 字元 Char Char Char Char"/>
    <w:basedOn w:val="740"/>
    <w:uiPriority w:val="0"/>
    <w:qFormat/>
    <w:pPr>
      <w:spacing w:line="360" w:lineRule="auto"/>
    </w:pPr>
  </w:style>
  <w:style w:type="paragraph" w:styleId="1834" w:customStyle="1">
    <w:name w:val="xl21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xl141"/>
    <w:basedOn w:val="74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36" w:customStyle="1">
    <w:name w:val="xl109"/>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37" w:customStyle="1">
    <w:name w:val="xl7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38" w:customStyle="1">
    <w:name w:val="xl11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9" w:customStyle="1">
    <w:name w:val="xl7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0" w:customStyle="1">
    <w:name w:val="xl11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xl8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2" w:customStyle="1">
    <w:name w:val="xl11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xl8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44" w:customStyle="1">
    <w:name w:val="xl208"/>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技术方案正文样式"/>
    <w:basedOn w:val="740"/>
    <w:uiPriority w:val="0"/>
    <w:qFormat/>
    <w:pPr>
      <w:ind w:firstLine="480"/>
      <w:spacing w:line="400" w:lineRule="exact"/>
    </w:pPr>
    <w:rPr>
      <w:rFonts w:ascii="宋体" w:hAnsi="宋体" w:cs="宋体"/>
      <w:sz w:val="24"/>
      <w:szCs w:val="21"/>
    </w:rPr>
  </w:style>
  <w:style w:type="paragraph" w:styleId="1846" w:customStyle="1">
    <w:name w:val="xl114"/>
    <w:basedOn w:val="74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47" w:customStyle="1">
    <w:name w:val="xl8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8" w:customStyle="1">
    <w:name w:val="xl231"/>
    <w:basedOn w:val="74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49" w:customStyle="1">
    <w:name w:val="xl11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0" w:customStyle="1">
    <w:name w:val="xl83"/>
    <w:basedOn w:val="74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51" w:customStyle="1">
    <w:name w:val="xl24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xl11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3" w:customStyle="1">
    <w:name w:val="xl8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4" w:customStyle="1">
    <w:name w:val="xl23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5" w:customStyle="1">
    <w:name w:val="xl11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6" w:customStyle="1">
    <w:name w:val="xl8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57" w:customStyle="1">
    <w:name w:val="xl18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Char Char2 Char"/>
    <w:basedOn w:val="740"/>
    <w:uiPriority w:val="0"/>
    <w:qFormat/>
    <w:pPr>
      <w:ind w:left="390" w:hanging="390"/>
      <w:keepLines/>
      <w:keepNext/>
      <w:pageBreakBefore/>
      <w:widowControl w:val="off"/>
      <w:tabs>
        <w:tab w:val="left" w:pos="390" w:leader="none"/>
      </w:tabs>
    </w:pPr>
    <w:rPr>
      <w:szCs w:val="20"/>
    </w:rPr>
  </w:style>
  <w:style w:type="paragraph" w:styleId="1859" w:customStyle="1">
    <w:name w:val="xl11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0" w:customStyle="1">
    <w:name w:val="xl8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1" w:customStyle="1">
    <w:name w:val="xl27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11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3" w:customStyle="1">
    <w:name w:val="xl8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4" w:customStyle="1">
    <w:name w:val="xl21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样式 首行缩进:  2.25 字符"/>
    <w:basedOn w:val="740"/>
    <w:uiPriority w:val="0"/>
    <w:qFormat/>
    <w:pPr>
      <w:ind w:firstLine="225"/>
      <w:spacing w:line="360" w:lineRule="auto"/>
    </w:pPr>
    <w:rPr>
      <w:rFonts w:cs="宋体"/>
      <w:sz w:val="24"/>
      <w:szCs w:val="20"/>
    </w:rPr>
  </w:style>
  <w:style w:type="paragraph" w:styleId="1866" w:customStyle="1">
    <w:name w:val="xl12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7" w:customStyle="1">
    <w:name w:val="xl88"/>
    <w:basedOn w:val="74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8" w:customStyle="1">
    <w:name w:val="xl25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xl12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0" w:customStyle="1">
    <w:name w:val="xl8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1" w:customStyle="1">
    <w:name w:val="一级标题"/>
    <w:basedOn w:val="996"/>
    <w:uiPriority w:val="0"/>
    <w:qFormat/>
    <w:pPr>
      <w:jc w:val="center"/>
      <w:keepNext w:val="0"/>
      <w:spacing w:line="360" w:lineRule="auto"/>
      <w:widowControl w:val="off"/>
    </w:pPr>
    <w:rPr>
      <w:rFonts w:ascii="宋体" w:hAnsi="宋体" w:eastAsia="宋体"/>
      <w:b/>
      <w:sz w:val="32"/>
      <w:szCs w:val="28"/>
    </w:rPr>
  </w:style>
  <w:style w:type="paragraph" w:styleId="1872" w:customStyle="1">
    <w:name w:val="xl12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3" w:customStyle="1">
    <w:name w:val="xl9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4" w:customStyle="1">
    <w:name w:val="二级标题"/>
    <w:basedOn w:val="975"/>
    <w:uiPriority w:val="0"/>
    <w:qFormat/>
    <w:pPr>
      <w:ind w:left="1140" w:hanging="720"/>
      <w:jc w:val="left"/>
      <w:keepLines w:val="0"/>
      <w:keepNext w:val="0"/>
      <w:spacing w:before="0" w:after="0" w:line="360" w:lineRule="auto"/>
      <w:widowControl w:val="off"/>
      <w:tabs>
        <w:tab w:val="left" w:pos="0" w:leader="none"/>
        <w:tab w:val="left" w:pos="1140" w:leader="none"/>
      </w:tabs>
    </w:pPr>
    <w:rPr>
      <w:rFonts w:ascii="宋体" w:hAnsi="宋体" w:eastAsia="宋体"/>
      <w:sz w:val="32"/>
      <w:szCs w:val="21"/>
    </w:rPr>
  </w:style>
  <w:style w:type="paragraph" w:styleId="1875" w:customStyle="1">
    <w:name w:val="xl12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6" w:customStyle="1">
    <w:name w:val="xl91"/>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7" w:customStyle="1">
    <w:name w:val="04-标书-标题4"/>
    <w:basedOn w:val="74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78" w:customStyle="1">
    <w:name w:val="xl124"/>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9" w:customStyle="1">
    <w:name w:val="xl9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0" w:customStyle="1">
    <w:name w:val="xl12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1" w:customStyle="1">
    <w:name w:val="xl9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xl12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83" w:customStyle="1">
    <w:name w:val="xl94"/>
    <w:basedOn w:val="74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4" w:customStyle="1">
    <w:name w:val="xl12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5" w:customStyle="1">
    <w:name w:val="xl9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6" w:customStyle="1">
    <w:name w:val="xl12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7" w:customStyle="1">
    <w:name w:val="xl9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8" w:customStyle="1">
    <w:name w:val="xl12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9" w:customStyle="1">
    <w:name w:val="xl9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0" w:customStyle="1">
    <w:name w:val="缺省文本"/>
    <w:basedOn w:val="740"/>
    <w:uiPriority w:val="0"/>
    <w:qFormat/>
    <w:pPr>
      <w:ind w:firstLine="200"/>
      <w:jc w:val="left"/>
      <w:spacing w:line="360" w:lineRule="auto"/>
    </w:pPr>
    <w:rPr>
      <w:sz w:val="24"/>
    </w:rPr>
  </w:style>
  <w:style w:type="paragraph" w:styleId="1891" w:customStyle="1">
    <w:name w:val="xl13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92" w:customStyle="1">
    <w:name w:val="xl9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reader-word-layer"/>
    <w:basedOn w:val="740"/>
    <w:uiPriority w:val="0"/>
    <w:qFormat/>
    <w:pPr>
      <w:jc w:val="left"/>
      <w:spacing w:before="100" w:beforeAutospacing="1" w:after="100" w:afterAutospacing="1"/>
      <w:widowControl/>
    </w:pPr>
    <w:rPr>
      <w:rFonts w:ascii="宋体" w:hAnsi="宋体" w:cs="宋体"/>
      <w:sz w:val="24"/>
    </w:rPr>
  </w:style>
  <w:style w:type="paragraph" w:styleId="1894" w:customStyle="1">
    <w:name w:val="xl131"/>
    <w:basedOn w:val="740"/>
    <w:uiPriority w:val="0"/>
    <w:qFormat/>
    <w:pPr>
      <w:jc w:val="left"/>
      <w:spacing w:before="100" w:beforeAutospacing="1" w:after="100" w:afterAutospacing="1"/>
      <w:widowControl/>
    </w:pPr>
    <w:rPr>
      <w:rFonts w:ascii="宋体" w:hAnsi="宋体" w:cs="宋体"/>
      <w:sz w:val="24"/>
    </w:rPr>
  </w:style>
  <w:style w:type="paragraph" w:styleId="1895" w:customStyle="1">
    <w:name w:val="xl9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13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7" w:customStyle="1">
    <w:name w:val="xl100"/>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8" w:customStyle="1">
    <w:name w:val="xl133"/>
    <w:basedOn w:val="74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99" w:customStyle="1">
    <w:name w:val="xl10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0" w:customStyle="1">
    <w:name w:val="正文 首行缩进:  2 字符 Char"/>
    <w:basedOn w:val="740"/>
    <w:uiPriority w:val="0"/>
    <w:qFormat/>
    <w:pPr>
      <w:ind w:firstLine="480"/>
      <w:spacing w:line="360" w:lineRule="auto"/>
    </w:pPr>
    <w:rPr>
      <w:rFonts w:cs="宋体"/>
      <w:sz w:val="24"/>
      <w:szCs w:val="20"/>
    </w:rPr>
  </w:style>
  <w:style w:type="paragraph" w:styleId="1901" w:customStyle="1">
    <w:name w:val="xl134"/>
    <w:basedOn w:val="74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02" w:customStyle="1">
    <w:name w:val="xl102"/>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03" w:customStyle="1">
    <w:name w:val="xl136"/>
    <w:basedOn w:val="74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4" w:customStyle="1">
    <w:name w:val="xl104"/>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05" w:customStyle="1">
    <w:name w:val="xl24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xl138"/>
    <w:basedOn w:val="74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7" w:customStyle="1">
    <w:name w:val="xl10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xl17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_Style 1"/>
    <w:basedOn w:val="740"/>
    <w:uiPriority w:val="0"/>
    <w:qFormat/>
    <w:pPr>
      <w:ind w:firstLine="420"/>
      <w:jc w:val="left"/>
      <w:spacing w:line="400" w:lineRule="exact"/>
    </w:pPr>
    <w:rPr>
      <w:rFonts w:ascii="Calibri" w:hAnsi="Calibri" w:eastAsia="仿宋_GB2312"/>
      <w:sz w:val="24"/>
      <w:szCs w:val="22"/>
    </w:rPr>
  </w:style>
  <w:style w:type="paragraph" w:styleId="1910" w:customStyle="1">
    <w:name w:val="xl11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xl28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2" w:customStyle="1">
    <w:name w:val="xl135"/>
    <w:basedOn w:val="74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13" w:customStyle="1">
    <w:name w:val="xl18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15" w:customStyle="1">
    <w:name w:val="表头"/>
    <w:basedOn w:val="740"/>
    <w:uiPriority w:val="0"/>
    <w:qFormat/>
    <w:pPr>
      <w:jc w:val="center"/>
      <w:spacing w:line="360" w:lineRule="auto"/>
    </w:pPr>
    <w:rPr>
      <w:rFonts w:ascii="Calibri" w:hAnsi="Calibri" w:cs="宋体"/>
      <w:b/>
      <w:bCs/>
      <w:color w:val="000000"/>
      <w:szCs w:val="20"/>
    </w:rPr>
  </w:style>
  <w:style w:type="paragraph" w:styleId="1916" w:customStyle="1">
    <w:name w:val="样式 标题 2标题 2 Char Char子子系统子系统1子系统2子系统3子系统4子系统11子系统21子系统..."/>
    <w:basedOn w:val="975"/>
    <w:uiPriority w:val="0"/>
    <w:qFormat/>
    <w:pPr>
      <w:ind w:left="786" w:hanging="360"/>
      <w:jc w:val="both"/>
      <w:spacing w:before="0" w:after="0" w:line="240" w:lineRule="auto"/>
      <w:tabs>
        <w:tab w:val="left" w:pos="360" w:leader="none"/>
      </w:tabs>
    </w:pPr>
    <w:rPr>
      <w:rFonts w:ascii="Arial" w:hAnsi="Arial" w:eastAsia="黑体"/>
      <w:sz w:val="30"/>
    </w:rPr>
  </w:style>
  <w:style w:type="paragraph" w:styleId="1917" w:customStyle="1">
    <w:name w:val="居中图片"/>
    <w:basedOn w:val="740"/>
    <w:uiPriority w:val="0"/>
    <w:qFormat/>
    <w:pPr>
      <w:jc w:val="center"/>
    </w:pPr>
    <w:rPr>
      <w:rFonts w:ascii="Calibri" w:hAnsi="Calibri" w:eastAsia="仿宋"/>
      <w:sz w:val="28"/>
      <w:szCs w:val="21"/>
    </w:rPr>
  </w:style>
  <w:style w:type="paragraph" w:styleId="1918" w:customStyle="1">
    <w:name w:val="01-标书-标题1"/>
    <w:next w:val="74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19"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20"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21" w:customStyle="1">
    <w:name w:val="xl304"/>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22" w:customStyle="1">
    <w:name w:val="正文文本缩进 32"/>
    <w:basedOn w:val="740"/>
    <w:uiPriority w:val="0"/>
    <w:qFormat/>
    <w:pPr>
      <w:ind w:left="520" w:firstLine="425"/>
      <w:jc w:val="center"/>
    </w:pPr>
    <w:rPr>
      <w:rFonts w:ascii="方正行楷简体" w:hAnsi="Arial" w:eastAsia="方正行楷简体"/>
      <w:sz w:val="36"/>
      <w:szCs w:val="20"/>
    </w:rPr>
  </w:style>
  <w:style w:type="paragraph" w:styleId="1923" w:customStyle="1">
    <w:name w:val="xl20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正文文本缩进 21"/>
    <w:basedOn w:val="740"/>
    <w:uiPriority w:val="0"/>
    <w:qFormat/>
    <w:pPr>
      <w:ind w:firstLine="560"/>
      <w:spacing w:line="520" w:lineRule="exact"/>
    </w:pPr>
    <w:rPr>
      <w:rFonts w:ascii="楷体_GB2312" w:eastAsia="楷体_GB2312"/>
      <w:sz w:val="28"/>
      <w:szCs w:val="28"/>
    </w:rPr>
  </w:style>
  <w:style w:type="paragraph" w:styleId="1925" w:customStyle="1">
    <w:name w:val="Char Char3 Char Char Char Char"/>
    <w:basedOn w:val="740"/>
    <w:uiPriority w:val="0"/>
    <w:qFormat/>
    <w:pPr>
      <w:jc w:val="left"/>
      <w:spacing w:after="160" w:line="240" w:lineRule="exact"/>
      <w:widowControl/>
    </w:pPr>
    <w:rPr>
      <w:rFonts w:ascii="Verdana" w:hAnsi="Verdana"/>
      <w:sz w:val="20"/>
      <w:szCs w:val="20"/>
    </w:rPr>
  </w:style>
  <w:style w:type="paragraph" w:styleId="1926" w:customStyle="1">
    <w:name w:val="目录标题"/>
    <w:next w:val="1162"/>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27" w:customStyle="1">
    <w:name w:val="xl16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封面标准代替信息"/>
    <w:basedOn w:val="1552"/>
    <w:uiPriority w:val="0"/>
    <w:qFormat/>
    <w:pPr>
      <w:spacing w:before="57"/>
      <w:framePr w:wrap="around"/>
    </w:pPr>
    <w:rPr>
      <w:rFonts w:ascii="宋体"/>
      <w:sz w:val="21"/>
    </w:rPr>
  </w:style>
  <w:style w:type="paragraph" w:styleId="1929" w:customStyle="1">
    <w:name w:val="xl24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DT T-Body"/>
    <w:uiPriority w:val="0"/>
    <w:qFormat/>
    <w:pPr>
      <w:spacing w:before="60" w:after="60" w:line="300" w:lineRule="auto"/>
    </w:pPr>
    <w:rPr>
      <w:rFonts w:hint="default" w:ascii="Trebuchet MS" w:hAnsi="Trebuchet MS" w:eastAsia="宋体" w:cs="Times New Roman"/>
      <w:sz w:val="20"/>
      <w:szCs w:val="18"/>
      <w:lang w:val="en-GB" w:eastAsia="zh-CN" w:bidi="ar-SA"/>
    </w:rPr>
  </w:style>
  <w:style w:type="paragraph" w:styleId="1931" w:customStyle="1">
    <w:name w:val="xl25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18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xl29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样式 小四 首行缩进:  0.74 厘米"/>
    <w:basedOn w:val="740"/>
    <w:uiPriority w:val="0"/>
    <w:qFormat/>
    <w:pPr>
      <w:ind w:firstLine="420"/>
      <w:spacing w:line="360" w:lineRule="auto"/>
    </w:pPr>
    <w:rPr>
      <w:rFonts w:cs="宋体"/>
      <w:sz w:val="24"/>
      <w:szCs w:val="20"/>
    </w:rPr>
  </w:style>
  <w:style w:type="paragraph" w:styleId="1935" w:customStyle="1">
    <w:name w:val="正文文本缩进 22"/>
    <w:basedOn w:val="740"/>
    <w:uiPriority w:val="0"/>
    <w:qFormat/>
    <w:pPr>
      <w:ind w:firstLine="560"/>
      <w:spacing w:line="520" w:lineRule="exact"/>
    </w:pPr>
    <w:rPr>
      <w:rFonts w:ascii="楷体_GB2312" w:eastAsia="楷体_GB2312"/>
      <w:sz w:val="28"/>
      <w:szCs w:val="28"/>
    </w:rPr>
  </w:style>
  <w:style w:type="paragraph" w:styleId="1936" w:customStyle="1">
    <w:name w:val="xl26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7" w:customStyle="1">
    <w:name w:val="正文文本缩进 31"/>
    <w:basedOn w:val="740"/>
    <w:uiPriority w:val="0"/>
    <w:qFormat/>
    <w:pPr>
      <w:ind w:left="520" w:firstLine="425"/>
      <w:jc w:val="center"/>
    </w:pPr>
    <w:rPr>
      <w:rFonts w:ascii="方正行楷简体" w:hAnsi="Arial" w:eastAsia="方正行楷简体"/>
      <w:sz w:val="36"/>
      <w:szCs w:val="20"/>
    </w:rPr>
  </w:style>
  <w:style w:type="paragraph" w:styleId="1938" w:customStyle="1">
    <w:name w:val="DLP正文"/>
    <w:basedOn w:val="740"/>
    <w:uiPriority w:val="0"/>
    <w:qFormat/>
    <w:pPr>
      <w:ind w:firstLine="473"/>
    </w:pPr>
    <w:rPr>
      <w:rFonts w:hAnsi="宋体"/>
      <w:szCs w:val="22"/>
    </w:rPr>
  </w:style>
  <w:style w:type="paragraph" w:styleId="1939" w:customStyle="1">
    <w:name w:val="xl14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14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封面一致性程度标识"/>
    <w:uiPriority w:val="0"/>
    <w:qFormat/>
    <w:pPr>
      <w:jc w:val="center"/>
      <w:spacing w:before="440" w:line="400" w:lineRule="exact"/>
    </w:pPr>
    <w:rPr>
      <w:rFonts w:hint="default" w:ascii="宋体" w:hAnsi="Times New Roman" w:eastAsia="宋体" w:cs="Times New Roman"/>
      <w:sz w:val="28"/>
      <w:szCs w:val="20"/>
      <w:lang w:val="en-US" w:eastAsia="zh-CN" w:bidi="ar-SA"/>
    </w:rPr>
  </w:style>
  <w:style w:type="paragraph" w:styleId="1942" w:customStyle="1">
    <w:name w:val="xl29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xl25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4" w:customStyle="1">
    <w:name w:val="正文图标题"/>
    <w:next w:val="1070"/>
    <w:uiPriority w:val="0"/>
    <w:qFormat/>
    <w:pPr>
      <w:jc w:val="center"/>
    </w:pPr>
    <w:rPr>
      <w:rFonts w:hint="default" w:ascii="黑体" w:hAnsi="Times New Roman" w:eastAsia="黑体" w:cs="Times New Roman"/>
      <w:sz w:val="21"/>
      <w:szCs w:val="20"/>
      <w:lang w:val="en-US" w:eastAsia="zh-CN" w:bidi="ar-SA"/>
    </w:rPr>
  </w:style>
  <w:style w:type="paragraph" w:styleId="1945" w:customStyle="1">
    <w:name w:val="文本块1"/>
    <w:basedOn w:val="740"/>
    <w:uiPriority w:val="0"/>
    <w:qFormat/>
    <w:pPr>
      <w:ind w:left="630" w:right="630"/>
      <w:jc w:val="center"/>
    </w:pPr>
    <w:rPr>
      <w:rFonts w:ascii="宋体"/>
      <w:b/>
      <w:sz w:val="32"/>
    </w:rPr>
  </w:style>
  <w:style w:type="paragraph" w:styleId="1946" w:customStyle="1">
    <w:name w:val="xl27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7" w:customStyle="1">
    <w:name w:val="xl26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8" w:customStyle="1">
    <w:name w:val="xl24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xl22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_Style 2"/>
    <w:basedOn w:val="740"/>
    <w:uiPriority w:val="0"/>
    <w:qFormat/>
    <w:pPr>
      <w:ind w:firstLine="420"/>
    </w:pPr>
    <w:rPr>
      <w:rFonts w:ascii="Calibri" w:hAnsi="Calibri"/>
      <w:szCs w:val="22"/>
    </w:rPr>
  </w:style>
  <w:style w:type="paragraph" w:styleId="1951" w:customStyle="1">
    <w:name w:val="xl31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li_正文"/>
    <w:basedOn w:val="740"/>
    <w:uiPriority w:val="0"/>
    <w:qFormat/>
    <w:pPr>
      <w:ind w:firstLine="560"/>
      <w:spacing w:line="360" w:lineRule="auto"/>
    </w:pPr>
    <w:rPr>
      <w:rFonts w:ascii="仿宋_GB2312" w:eastAsia="仿宋_GB2312"/>
      <w:sz w:val="28"/>
      <w:szCs w:val="28"/>
    </w:rPr>
  </w:style>
  <w:style w:type="paragraph" w:styleId="1953" w:customStyle="1">
    <w:name w:val="xl20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xl27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xl27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附录表标题"/>
    <w:next w:val="1070"/>
    <w:uiPriority w:val="0"/>
    <w:qFormat/>
    <w:pPr>
      <w:jc w:val="center"/>
    </w:pPr>
    <w:rPr>
      <w:rFonts w:hint="default" w:ascii="黑体" w:hAnsi="Times New Roman" w:eastAsia="黑体" w:cs="Times New Roman"/>
      <w:sz w:val="21"/>
      <w:szCs w:val="20"/>
      <w:lang w:val="en-US" w:eastAsia="zh-CN" w:bidi="ar-SA"/>
    </w:rPr>
  </w:style>
  <w:style w:type="paragraph" w:styleId="1957" w:customStyle="1">
    <w:name w:val="xl148"/>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xl15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xl210"/>
    <w:basedOn w:val="74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60" w:customStyle="1">
    <w:name w:val="正文缩进1"/>
    <w:basedOn w:val="740"/>
    <w:uiPriority w:val="0"/>
    <w:qFormat/>
    <w:pPr>
      <w:ind w:firstLine="420"/>
    </w:pPr>
    <w:rPr>
      <w:szCs w:val="20"/>
    </w:rPr>
  </w:style>
  <w:style w:type="paragraph" w:styleId="1961" w:customStyle="1">
    <w:name w:val="xl27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TOC 标题12"/>
    <w:basedOn w:val="996"/>
    <w:next w:val="740"/>
    <w:uiPriority w:val="0"/>
    <w:qFormat/>
    <w:pPr>
      <w:jc w:val="left"/>
      <w:keepLines/>
      <w:keepNext/>
      <w:spacing w:before="240" w:line="259" w:lineRule="auto"/>
      <w:widowControl/>
      <w:outlineLvl w:val="9"/>
    </w:pPr>
    <w:rPr>
      <w:rFonts w:ascii="Cambria" w:hAnsi="Cambria" w:eastAsia="宋体" w:cs="黑体"/>
      <w:color w:val="365f90"/>
      <w:sz w:val="32"/>
      <w:szCs w:val="32"/>
    </w:rPr>
  </w:style>
  <w:style w:type="paragraph" w:styleId="1963" w:customStyle="1">
    <w:name w:val="xl14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314"/>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Char Char Char"/>
    <w:basedOn w:val="740"/>
    <w:uiPriority w:val="0"/>
    <w:qFormat/>
    <w:pPr>
      <w:ind w:left="0" w:hanging="425"/>
      <w:keepNext/>
      <w:spacing w:before="80" w:after="80"/>
      <w:widowControl/>
      <w:tabs>
        <w:tab w:val="left" w:pos="425" w:leader="none"/>
      </w:tabs>
    </w:pPr>
    <w:rPr>
      <w:rFonts w:ascii="Arial" w:hAnsi="Arial" w:cs="Arial"/>
      <w:sz w:val="20"/>
      <w:szCs w:val="20"/>
    </w:rPr>
  </w:style>
  <w:style w:type="paragraph" w:styleId="1966" w:customStyle="1">
    <w:name w:val="xl23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四号正文"/>
    <w:basedOn w:val="740"/>
    <w:uiPriority w:val="0"/>
    <w:qFormat/>
    <w:pPr>
      <w:ind w:firstLine="560"/>
      <w:spacing w:line="360" w:lineRule="auto"/>
    </w:pPr>
    <w:rPr>
      <w:sz w:val="28"/>
      <w:szCs w:val="28"/>
    </w:rPr>
  </w:style>
  <w:style w:type="paragraph" w:styleId="1968" w:customStyle="1">
    <w:name w:val="标题1"/>
    <w:basedOn w:val="740"/>
    <w:next w:val="74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69" w:customStyle="1">
    <w:name w:val="五号字体"/>
    <w:basedOn w:val="740"/>
    <w:uiPriority w:val="0"/>
    <w:qFormat/>
    <w:pPr>
      <w:jc w:val="center"/>
    </w:pPr>
  </w:style>
  <w:style w:type="paragraph" w:styleId="1970" w:customStyle="1">
    <w:name w:val="字母编号列项（一级）"/>
    <w:uiPriority w:val="0"/>
    <w:qFormat/>
    <w:pPr>
      <w:ind w:left="840" w:hanging="420"/>
      <w:jc w:val="both"/>
    </w:pPr>
    <w:rPr>
      <w:rFonts w:hint="default" w:ascii="宋体" w:hAnsi="Times New Roman" w:eastAsia="宋体" w:cs="Times New Roman"/>
      <w:sz w:val="21"/>
      <w:szCs w:val="20"/>
      <w:lang w:val="en-US" w:eastAsia="zh-CN" w:bidi="ar-SA"/>
    </w:rPr>
  </w:style>
  <w:style w:type="paragraph" w:styleId="1971" w:customStyle="1">
    <w:name w:val="msonormal"/>
    <w:basedOn w:val="740"/>
    <w:uiPriority w:val="0"/>
    <w:qFormat/>
    <w:pPr>
      <w:jc w:val="left"/>
      <w:spacing w:before="100" w:beforeAutospacing="1" w:after="100" w:afterAutospacing="1" w:line="360" w:lineRule="auto"/>
      <w:widowControl/>
    </w:pPr>
    <w:rPr>
      <w:rFonts w:ascii="宋体" w:hAnsi="宋体" w:cs="宋体"/>
      <w:sz w:val="24"/>
    </w:rPr>
  </w:style>
  <w:style w:type="paragraph" w:styleId="1972" w:customStyle="1">
    <w:name w:val="简单回函地址"/>
    <w:basedOn w:val="740"/>
    <w:uiPriority w:val="0"/>
    <w:qFormat/>
    <w:pPr>
      <w:tabs>
        <w:tab w:val="left" w:pos="1140" w:leader="none"/>
      </w:tabs>
    </w:pPr>
  </w:style>
  <w:style w:type="paragraph" w:styleId="1973" w:customStyle="1">
    <w:name w:val="TOC 标题111"/>
    <w:basedOn w:val="996"/>
    <w:next w:val="740"/>
    <w:uiPriority w:val="0"/>
    <w:qFormat/>
    <w:pPr>
      <w:jc w:val="left"/>
      <w:keepLines/>
      <w:keepNext/>
      <w:spacing w:before="480" w:line="276" w:lineRule="auto"/>
      <w:widowControl/>
      <w:tabs>
        <w:tab w:val="left" w:pos="0" w:leader="none"/>
      </w:tabs>
      <w:outlineLvl w:val="9"/>
    </w:pPr>
    <w:rPr>
      <w:rFonts w:ascii="Cambria" w:hAnsi="Cambria" w:eastAsia="宋体"/>
      <w:b/>
      <w:bCs/>
      <w:color w:val="365f91"/>
      <w:szCs w:val="28"/>
    </w:rPr>
  </w:style>
  <w:style w:type="paragraph" w:styleId="1974" w:customStyle="1">
    <w:name w:val="Char Char111"/>
    <w:basedOn w:val="740"/>
    <w:uiPriority w:val="0"/>
    <w:qFormat/>
    <w:pPr>
      <w:jc w:val="left"/>
      <w:spacing w:after="160" w:line="240" w:lineRule="exact"/>
      <w:widowControl/>
    </w:pPr>
    <w:rPr>
      <w:rFonts w:ascii="Verdana" w:hAnsi="Verdana"/>
      <w:sz w:val="20"/>
    </w:rPr>
  </w:style>
  <w:style w:type="paragraph" w:styleId="1975" w:customStyle="1">
    <w:name w:val="TOC 71"/>
    <w:basedOn w:val="740"/>
    <w:next w:val="740"/>
    <w:uiPriority w:val="0"/>
    <w:qFormat/>
    <w:pPr>
      <w:ind w:left="2520"/>
    </w:pPr>
    <w:rPr>
      <w:rFonts w:ascii="Calibri" w:hAnsi="Calibri"/>
      <w:szCs w:val="22"/>
    </w:rPr>
  </w:style>
  <w:style w:type="paragraph" w:styleId="1976" w:customStyle="1">
    <w:name w:val="paragraphindent"/>
    <w:basedOn w:val="740"/>
    <w:uiPriority w:val="0"/>
    <w:qFormat/>
    <w:pPr>
      <w:ind w:firstLine="480"/>
      <w:jc w:val="left"/>
      <w:spacing w:before="100" w:beforeAutospacing="1" w:after="100" w:afterAutospacing="1"/>
      <w:widowControl/>
    </w:pPr>
    <w:rPr>
      <w:rFonts w:ascii="宋体" w:hAnsi="宋体" w:cs="宋体"/>
      <w:sz w:val="24"/>
    </w:rPr>
  </w:style>
  <w:style w:type="paragraph" w:styleId="1977" w:customStyle="1">
    <w:name w:val="助手文本"/>
    <w:basedOn w:val="740"/>
    <w:uiPriority w:val="0"/>
    <w:qFormat/>
    <w:pPr>
      <w:ind w:left="14" w:firstLine="434"/>
      <w:spacing w:line="360" w:lineRule="auto"/>
    </w:pPr>
    <w:rPr>
      <w:rFonts w:ascii="楷体_GB2312" w:eastAsia="楷体_GB2312"/>
      <w:sz w:val="24"/>
      <w:szCs w:val="20"/>
      <w:u w:val="single"/>
    </w:rPr>
  </w:style>
  <w:style w:type="paragraph" w:styleId="1978" w:customStyle="1">
    <w:name w:val="正文无缩进"/>
    <w:basedOn w:val="740"/>
    <w:uiPriority w:val="0"/>
    <w:qFormat/>
    <w:pPr>
      <w:jc w:val="center"/>
      <w:spacing w:line="300" w:lineRule="auto"/>
    </w:pPr>
    <w:rPr>
      <w:rFonts w:ascii="宋体" w:hAnsi="宋体"/>
      <w:sz w:val="24"/>
    </w:rPr>
  </w:style>
  <w:style w:type="paragraph" w:styleId="1979" w:customStyle="1">
    <w:name w:val="Char Char1 Char Char Char Char Char Char"/>
    <w:basedOn w:val="740"/>
    <w:uiPriority w:val="0"/>
    <w:qFormat/>
    <w:pPr>
      <w:jc w:val="left"/>
      <w:spacing w:after="160" w:line="240" w:lineRule="exact"/>
      <w:widowControl/>
    </w:pPr>
    <w:rPr>
      <w:rFonts w:ascii="Verdana" w:hAnsi="Verdana" w:eastAsia="仿宋_GB2312"/>
      <w:sz w:val="24"/>
      <w:szCs w:val="20"/>
    </w:rPr>
  </w:style>
  <w:style w:type="paragraph" w:styleId="1980" w:customStyle="1">
    <w:name w:val="È±Ê¡ÎÄ±¾"/>
    <w:basedOn w:val="740"/>
    <w:uiPriority w:val="0"/>
    <w:qFormat/>
    <w:pPr>
      <w:jc w:val="left"/>
      <w:widowControl/>
    </w:pPr>
    <w:rPr>
      <w:sz w:val="24"/>
      <w:szCs w:val="20"/>
    </w:rPr>
  </w:style>
  <w:style w:type="paragraph" w:styleId="1981" w:customStyle="1">
    <w:name w:val="14_black"/>
    <w:basedOn w:val="740"/>
    <w:uiPriority w:val="0"/>
    <w:qFormat/>
    <w:pPr>
      <w:jc w:val="left"/>
      <w:spacing w:before="100" w:beforeAutospacing="1" w:after="100" w:afterAutospacing="1"/>
      <w:widowControl/>
    </w:pPr>
    <w:rPr>
      <w:rFonts w:ascii="宋体" w:hAnsi="宋体" w:cs="宋体"/>
      <w:color w:val="000000"/>
      <w:sz w:val="23"/>
      <w:szCs w:val="23"/>
    </w:rPr>
  </w:style>
  <w:style w:type="paragraph" w:styleId="1982" w:customStyle="1">
    <w:name w:val="Char Char Char Char"/>
    <w:basedOn w:val="763"/>
    <w:uiPriority w:val="0"/>
    <w:qFormat/>
    <w:pPr>
      <w:ind w:firstLine="454"/>
      <w:jc w:val="left"/>
      <w:shd w:val="clear" w:color="auto" w:fill="000080"/>
      <w:widowControl/>
    </w:pPr>
    <w:rPr>
      <w:rFonts w:ascii="Tahoma" w:hAnsi="Tahoma" w:cs="宋体"/>
      <w:sz w:val="21"/>
      <w:szCs w:val="20"/>
    </w:rPr>
  </w:style>
  <w:style w:type="paragraph" w:styleId="1983" w:customStyle="1">
    <w:name w:val="封面标准文稿编辑信息"/>
    <w:uiPriority w:val="0"/>
    <w:qFormat/>
    <w:pPr>
      <w:jc w:val="center"/>
      <w:spacing w:before="180" w:line="180" w:lineRule="exact"/>
    </w:pPr>
    <w:rPr>
      <w:rFonts w:hint="default" w:ascii="宋体" w:hAnsi="Times New Roman" w:eastAsia="宋体" w:cs="Times New Roman"/>
      <w:sz w:val="21"/>
      <w:szCs w:val="20"/>
      <w:lang w:val="en-US" w:eastAsia="zh-CN" w:bidi="ar-SA"/>
    </w:rPr>
  </w:style>
  <w:style w:type="paragraph" w:styleId="1984" w:customStyle="1">
    <w:name w:val="目次、索引正文"/>
    <w:uiPriority w:val="0"/>
    <w:qFormat/>
    <w:pPr>
      <w:jc w:val="both"/>
      <w:spacing w:line="320" w:lineRule="exact"/>
    </w:pPr>
    <w:rPr>
      <w:rFonts w:hint="default" w:ascii="宋体" w:hAnsi="Times New Roman" w:eastAsia="宋体" w:cs="Times New Roman"/>
      <w:sz w:val="21"/>
      <w:szCs w:val="20"/>
      <w:lang w:val="en-US" w:eastAsia="zh-CN" w:bidi="ar-SA"/>
    </w:rPr>
  </w:style>
  <w:style w:type="paragraph" w:styleId="1985" w:customStyle="1">
    <w:name w:val="其他标准称谓"/>
    <w:uiPriority w:val="0"/>
    <w:qFormat/>
    <w:pPr>
      <w:jc w:val="both"/>
      <w:spacing w:line="0" w:lineRule="atLeast"/>
    </w:pPr>
    <w:rPr>
      <w:rFonts w:hint="default" w:ascii="黑体" w:hAnsi="宋体" w:eastAsia="黑体" w:cs="Times New Roman"/>
      <w:sz w:val="52"/>
      <w:szCs w:val="20"/>
      <w:lang w:val="en-US" w:eastAsia="zh-CN" w:bidi="ar-SA"/>
    </w:rPr>
  </w:style>
  <w:style w:type="paragraph" w:styleId="1986" w:customStyle="1">
    <w:name w:val="四级无标题条"/>
    <w:basedOn w:val="740"/>
    <w:uiPriority w:val="0"/>
    <w:qFormat/>
    <w:pPr>
      <w:ind w:left="2520" w:hanging="420"/>
    </w:pPr>
  </w:style>
  <w:style w:type="paragraph" w:styleId="1987" w:customStyle="1">
    <w:name w:val="五级无标题条"/>
    <w:basedOn w:val="740"/>
    <w:uiPriority w:val="0"/>
    <w:qFormat/>
    <w:pPr>
      <w:ind w:left="2940" w:hanging="420"/>
    </w:pPr>
  </w:style>
  <w:style w:type="paragraph" w:styleId="1988" w:customStyle="1">
    <w:name w:val="正文表标题"/>
    <w:next w:val="1070"/>
    <w:uiPriority w:val="0"/>
    <w:qFormat/>
    <w:pPr>
      <w:ind w:left="1740" w:hanging="420"/>
      <w:jc w:val="center"/>
    </w:pPr>
    <w:rPr>
      <w:rFonts w:hint="default" w:ascii="黑体" w:hAnsi="Times New Roman" w:eastAsia="黑体" w:cs="Times New Roman"/>
      <w:sz w:val="21"/>
      <w:szCs w:val="20"/>
      <w:lang w:val="en-US" w:eastAsia="zh-CN" w:bidi="ar-SA"/>
    </w:rPr>
  </w:style>
  <w:style w:type="paragraph" w:styleId="1989" w:customStyle="1">
    <w:name w:val="我的图片"/>
    <w:basedOn w:val="740"/>
    <w:next w:val="1334"/>
    <w:uiPriority w:val="0"/>
    <w:qFormat/>
    <w:pPr>
      <w:jc w:val="center"/>
      <w:spacing w:line="360" w:lineRule="auto"/>
      <w:widowControl/>
    </w:pPr>
    <w:rPr>
      <w:rFonts w:ascii="Arial" w:hAnsi="Arial" w:eastAsia="楷体_GB2312"/>
      <w:sz w:val="24"/>
    </w:rPr>
  </w:style>
  <w:style w:type="paragraph" w:styleId="1990" w:customStyle="1">
    <w:name w:val="1 Char Char Char Char"/>
    <w:basedOn w:val="740"/>
    <w:uiPriority w:val="0"/>
    <w:qFormat/>
    <w:rPr>
      <w:rFonts w:ascii="Tahoma" w:hAnsi="Tahoma"/>
      <w:sz w:val="24"/>
      <w:szCs w:val="20"/>
    </w:rPr>
  </w:style>
  <w:style w:type="paragraph" w:styleId="1991" w:customStyle="1">
    <w:name w:val="NAP Normal"/>
    <w:basedOn w:val="740"/>
    <w:uiPriority w:val="0"/>
    <w:qFormat/>
    <w:pPr>
      <w:spacing w:line="240" w:lineRule="exact"/>
    </w:pPr>
    <w:rPr>
      <w:sz w:val="22"/>
      <w:szCs w:val="20"/>
    </w:rPr>
  </w:style>
  <w:style w:type="paragraph" w:styleId="1992" w:customStyle="1">
    <w:name w:val="样式 标题 2第一章 标题 2Heading 2 HiddenHeading 2 CCBSH2h22nd level..."/>
    <w:basedOn w:val="975"/>
    <w:uiPriority w:val="0"/>
    <w:qFormat/>
    <w:pPr>
      <w:ind w:left="288" w:hanging="576"/>
      <w:jc w:val="both"/>
      <w:spacing w:line="240" w:lineRule="auto"/>
      <w:tabs>
        <w:tab w:val="left" w:pos="0" w:leader="none"/>
        <w:tab w:val="left" w:pos="567" w:leader="none"/>
      </w:tabs>
    </w:pPr>
    <w:rPr>
      <w:rFonts w:ascii="Arial" w:hAnsi="Arial" w:eastAsia="黑体" w:cs="宋体"/>
      <w:bCs/>
      <w:sz w:val="36"/>
    </w:rPr>
  </w:style>
  <w:style w:type="paragraph" w:styleId="1993" w:customStyle="1">
    <w:name w:val="Char Char Char Char Char Char Char Char Char Char"/>
    <w:basedOn w:val="999"/>
    <w:uiPriority w:val="0"/>
    <w:qFormat/>
    <w:pPr>
      <w:ind w:left="720" w:hanging="1009"/>
      <w:spacing w:before="120" w:after="120" w:line="360" w:lineRule="auto"/>
      <w:tabs>
        <w:tab w:val="clear" w:pos="1008" w:leader="none"/>
      </w:tabs>
    </w:pPr>
    <w:rPr>
      <w:rFonts w:ascii="Tahoma" w:hAnsi="Tahoma"/>
      <w:bCs/>
      <w:spacing w:val="0"/>
      <w:position w:val="0"/>
      <w:sz w:val="24"/>
      <w:szCs w:val="24"/>
    </w:rPr>
  </w:style>
  <w:style w:type="paragraph" w:styleId="1994" w:customStyle="1">
    <w:name w:val="zn4"/>
    <w:basedOn w:val="1403"/>
    <w:next w:val="998"/>
    <w:uiPriority w:val="0"/>
    <w:qFormat/>
    <w:pPr>
      <w:ind w:left="851" w:hanging="851"/>
      <w:tabs>
        <w:tab w:val="clear" w:pos="780" w:leader="none"/>
        <w:tab w:val="clear" w:pos="1069" w:leader="none"/>
      </w:tabs>
      <w:outlineLvl w:val="3"/>
    </w:pPr>
    <w:rPr>
      <w:lang w:val="zh-CN"/>
    </w:rPr>
  </w:style>
  <w:style w:type="paragraph" w:styleId="1995" w:customStyle="1">
    <w:name w:val="图表"/>
    <w:basedOn w:val="740"/>
    <w:uiPriority w:val="0"/>
    <w:qFormat/>
    <w:pPr>
      <w:ind w:firstLine="200"/>
      <w:jc w:val="center"/>
      <w:spacing w:line="360" w:lineRule="auto"/>
    </w:pPr>
    <w:rPr>
      <w:rFonts w:ascii="方正仿宋_GBK" w:hAnsi="方正仿宋_GBK" w:eastAsia="方正仿宋_GBK"/>
      <w:sz w:val="32"/>
      <w:szCs w:val="22"/>
    </w:rPr>
  </w:style>
  <w:style w:type="paragraph" w:styleId="1996" w:customStyle="1">
    <w:name w:val="图释"/>
    <w:basedOn w:val="740"/>
    <w:uiPriority w:val="0"/>
    <w:qFormat/>
    <w:pPr>
      <w:ind w:firstLine="200"/>
      <w:jc w:val="center"/>
      <w:spacing w:line="560" w:lineRule="exact"/>
    </w:pPr>
    <w:rPr>
      <w:rFonts w:ascii="方正仿宋_GBK" w:hAnsi="方正仿宋_GBK" w:eastAsia="方正楷体_GBK"/>
      <w:sz w:val="28"/>
      <w:szCs w:val="22"/>
    </w:rPr>
  </w:style>
  <w:style w:type="paragraph" w:styleId="1997" w:customStyle="1">
    <w:name w:val="修订1"/>
    <w:uiPriority w:val="0"/>
    <w:qFormat/>
    <w:rPr>
      <w:rFonts w:hint="default" w:ascii="Times New Roman" w:hAnsi="Times New Roman" w:eastAsia="仿宋" w:cs="Times New Roman"/>
      <w:sz w:val="28"/>
      <w:szCs w:val="24"/>
      <w:lang w:val="en-US" w:eastAsia="zh-CN" w:bidi="ar-SA"/>
    </w:rPr>
  </w:style>
  <w:style w:type="paragraph" w:styleId="1998" w:customStyle="1">
    <w:name w:val="五号正文项目（标准）"/>
    <w:basedOn w:val="74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99" w:customStyle="1">
    <w:name w:val="序列1"/>
    <w:basedOn w:val="74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00" w:customStyle="1">
    <w:name w:val="标题8"/>
    <w:basedOn w:val="1000"/>
    <w:uiPriority w:val="0"/>
    <w:qFormat/>
    <w:pPr>
      <w:ind w:left="0" w:firstLine="300"/>
      <w:spacing w:before="120" w:after="120" w:line="360" w:lineRule="auto"/>
      <w:tabs>
        <w:tab w:val="clear" w:pos="1152" w:leader="none"/>
      </w:tabs>
    </w:pPr>
    <w:rPr>
      <w:rFonts w:ascii="Cambria" w:hAnsi="Cambria" w:eastAsia="宋体"/>
      <w:bCs/>
      <w:spacing w:val="0"/>
      <w:position w:val="0"/>
      <w:szCs w:val="24"/>
    </w:rPr>
  </w:style>
  <w:style w:type="paragraph" w:styleId="2001" w:customStyle="1">
    <w:name w:val="wx正文+标号"/>
    <w:basedOn w:val="740"/>
    <w:uiPriority w:val="0"/>
    <w:qFormat/>
    <w:pPr>
      <w:ind w:left="510" w:hanging="340"/>
      <w:spacing w:line="360" w:lineRule="auto"/>
      <w:tabs>
        <w:tab w:val="left" w:pos="510" w:leader="none"/>
      </w:tabs>
    </w:pPr>
    <w:rPr>
      <w:rFonts w:cs="宋体"/>
      <w:sz w:val="24"/>
      <w:szCs w:val="20"/>
    </w:rPr>
  </w:style>
  <w:style w:type="paragraph" w:styleId="2002" w:customStyle="1">
    <w:name w:val="text-center"/>
    <w:basedOn w:val="740"/>
    <w:uiPriority w:val="0"/>
    <w:qFormat/>
    <w:pPr>
      <w:jc w:val="center"/>
      <w:spacing w:after="150"/>
      <w:widowControl/>
    </w:pPr>
    <w:rPr>
      <w:rFonts w:ascii="宋体" w:hAnsi="宋体" w:cs="宋体"/>
      <w:sz w:val="24"/>
    </w:rPr>
  </w:style>
  <w:style w:type="paragraph" w:styleId="2003" w:customStyle="1">
    <w:name w:val="faqa"/>
    <w:basedOn w:val="740"/>
    <w:uiPriority w:val="0"/>
    <w:qFormat/>
    <w:pPr>
      <w:jc w:val="left"/>
      <w:spacing w:after="150"/>
      <w:widowControl/>
    </w:pPr>
    <w:rPr>
      <w:rFonts w:ascii="微软雅黑" w:hAnsi="微软雅黑" w:eastAsia="微软雅黑" w:cs="宋体"/>
      <w:b/>
      <w:bCs/>
      <w:sz w:val="27"/>
      <w:szCs w:val="27"/>
    </w:rPr>
  </w:style>
  <w:style w:type="paragraph" w:styleId="2004" w:customStyle="1">
    <w:name w:val="样式 标题 55l4H5h5Second Subheading + 段前: 0.5 行 段后: 0.5 行 行距:..."/>
    <w:basedOn w:val="999"/>
    <w:uiPriority w:val="0"/>
    <w:qFormat/>
    <w:pPr>
      <w:ind w:left="992" w:hanging="405"/>
      <w:spacing w:after="0" w:line="360" w:lineRule="auto"/>
      <w:tabs>
        <w:tab w:val="clear" w:pos="1008" w:leader="none"/>
      </w:tabs>
    </w:pPr>
    <w:rPr>
      <w:rFonts w:ascii="Arial" w:hAnsi="Arial" w:eastAsia="楷体_GB2312" w:cs="宋体"/>
      <w:spacing w:val="0"/>
      <w:position w:val="0"/>
      <w:sz w:val="24"/>
    </w:rPr>
  </w:style>
  <w:style w:type="paragraph" w:styleId="2005" w:customStyle="1">
    <w:name w:val="Test2"/>
    <w:basedOn w:val="975"/>
    <w:uiPriority w:val="0"/>
    <w:qFormat/>
    <w:pPr>
      <w:ind w:left="759" w:hanging="759"/>
      <w:keepLines/>
      <w:keepNext/>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06" w:customStyle="1">
    <w:name w:val="正文编号项"/>
    <w:basedOn w:val="76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07" w:customStyle="1">
    <w:name w:val="正文文本2"/>
    <w:basedOn w:val="740"/>
    <w:uiPriority w:val="0"/>
    <w:qFormat/>
    <w:pPr>
      <w:jc w:val="left"/>
      <w:spacing w:after="120" w:line="288" w:lineRule="auto"/>
      <w:widowControl/>
    </w:pPr>
    <w:rPr>
      <w:rFonts w:ascii="Verdana" w:hAnsi="Verdana"/>
      <w:sz w:val="24"/>
      <w:szCs w:val="20"/>
    </w:rPr>
  </w:style>
  <w:style w:type="paragraph" w:styleId="2008" w:customStyle="1">
    <w:name w:val="Char21"/>
    <w:basedOn w:val="740"/>
    <w:uiPriority w:val="0"/>
    <w:qFormat/>
    <w:rPr>
      <w:rFonts w:ascii="仿宋_GB2312" w:eastAsia="仿宋_GB2312"/>
      <w:b/>
      <w:sz w:val="32"/>
      <w:szCs w:val="32"/>
    </w:rPr>
  </w:style>
  <w:style w:type="paragraph" w:styleId="2009" w:customStyle="1">
    <w:name w:val="Char1 Char Char Char21"/>
    <w:basedOn w:val="740"/>
    <w:uiPriority w:val="0"/>
    <w:qFormat/>
    <w:rPr>
      <w:rFonts w:ascii="Tahoma" w:hAnsi="Tahoma"/>
      <w:sz w:val="24"/>
      <w:szCs w:val="20"/>
    </w:rPr>
  </w:style>
  <w:style w:type="paragraph" w:styleId="2010" w:customStyle="1">
    <w:name w:val="Char Char12"/>
    <w:basedOn w:val="740"/>
    <w:uiPriority w:val="0"/>
    <w:qFormat/>
    <w:pPr>
      <w:jc w:val="left"/>
      <w:spacing w:after="160" w:line="240" w:lineRule="exact"/>
      <w:widowControl/>
    </w:pPr>
    <w:rPr>
      <w:rFonts w:ascii="Verdana" w:hAnsi="Verdana"/>
      <w:sz w:val="20"/>
    </w:rPr>
  </w:style>
  <w:style w:type="paragraph" w:styleId="2011" w:customStyle="1">
    <w:name w:val="Normal (Web)1"/>
    <w:basedOn w:val="740"/>
    <w:uiPriority w:val="0"/>
    <w:qFormat/>
    <w:pPr>
      <w:jc w:val="left"/>
      <w:spacing w:before="100" w:beforeAutospacing="1" w:after="100" w:afterAutospacing="1"/>
      <w:widowControl/>
    </w:pPr>
    <w:rPr>
      <w:rFonts w:ascii="宋体" w:hAnsi="宋体" w:cs="宋体"/>
      <w:sz w:val="24"/>
    </w:rPr>
  </w:style>
  <w:style w:type="paragraph" w:styleId="2012" w:customStyle="1">
    <w:name w:val="_Style 171"/>
    <w:basedOn w:val="740"/>
    <w:next w:val="740"/>
    <w:uiPriority w:val="0"/>
    <w:qFormat/>
    <w:pPr>
      <w:ind w:firstLine="560"/>
      <w:spacing w:line="500" w:lineRule="exact"/>
    </w:pPr>
    <w:rPr>
      <w:rFonts w:ascii="Cambria" w:hAnsi="Cambria" w:eastAsia="仿宋"/>
      <w:color w:val="000000"/>
      <w:sz w:val="28"/>
      <w:szCs w:val="20"/>
    </w:rPr>
  </w:style>
  <w:style w:type="paragraph" w:styleId="2013" w:customStyle="1">
    <w:name w:val="中等深浅底纹 1 - 着色 11"/>
    <w:next w:val="2014"/>
    <w:uiPriority w:val="0"/>
    <w:qFormat/>
    <w:pPr>
      <w:widowControl w:val="off"/>
    </w:pPr>
    <w:rPr>
      <w:rFonts w:hint="default" w:ascii="宋体" w:hAnsi="Calibri" w:eastAsia="宋体" w:cs="Times New Roman"/>
      <w:sz w:val="21"/>
      <w:szCs w:val="22"/>
      <w:lang w:val="en-US" w:eastAsia="zh-CN" w:bidi="ar-SA"/>
    </w:rPr>
  </w:style>
  <w:style w:type="paragraph" w:styleId="2014" w:customStyle="1">
    <w:name w:val="D表"/>
    <w:basedOn w:val="740"/>
    <w:next w:val="763"/>
    <w:uiPriority w:val="0"/>
    <w:qFormat/>
    <w:pPr>
      <w:ind w:left="0" w:hanging="2"/>
      <w:spacing w:line="500" w:lineRule="exact"/>
    </w:pPr>
    <w:rPr>
      <w:rFonts w:ascii="Calibri" w:hAnsi="Calibri" w:eastAsia="仿宋"/>
      <w:sz w:val="18"/>
      <w:szCs w:val="18"/>
    </w:rPr>
  </w:style>
  <w:style w:type="paragraph" w:styleId="2015" w:customStyle="1">
    <w:name w:val="金宏发行正文 Char Char"/>
    <w:basedOn w:val="740"/>
    <w:next w:val="1986"/>
    <w:uiPriority w:val="0"/>
    <w:qFormat/>
    <w:pPr>
      <w:ind w:firstLine="560"/>
      <w:spacing w:line="500" w:lineRule="exact"/>
    </w:pPr>
    <w:rPr>
      <w:rFonts w:ascii="Calibri" w:hAnsi="Calibri" w:eastAsia="仿宋_GB2312" w:cs="宋体"/>
      <w:sz w:val="28"/>
      <w:szCs w:val="20"/>
    </w:rPr>
  </w:style>
  <w:style w:type="paragraph" w:styleId="2016" w:customStyle="1">
    <w:name w:val="Char1 Char Char Char2"/>
    <w:basedOn w:val="740"/>
    <w:uiPriority w:val="0"/>
    <w:qFormat/>
    <w:pPr>
      <w:ind w:firstLine="560"/>
      <w:spacing w:line="500" w:lineRule="exact"/>
    </w:pPr>
    <w:rPr>
      <w:rFonts w:ascii="Tahoma" w:hAnsi="Tahoma" w:eastAsia="仿宋"/>
      <w:sz w:val="28"/>
      <w:szCs w:val="20"/>
    </w:rPr>
  </w:style>
  <w:style w:type="paragraph" w:styleId="2017" w:customStyle="1">
    <w:name w:val="Char Char Char Char2"/>
    <w:basedOn w:val="740"/>
    <w:uiPriority w:val="0"/>
    <w:qFormat/>
    <w:pPr>
      <w:ind w:firstLine="560"/>
      <w:spacing w:line="500" w:lineRule="exact"/>
    </w:pPr>
    <w:rPr>
      <w:rFonts w:ascii="Calibri" w:hAnsi="Calibri" w:eastAsia="仿宋"/>
      <w:sz w:val="28"/>
    </w:rPr>
  </w:style>
  <w:style w:type="paragraph" w:styleId="2018" w:customStyle="1">
    <w:name w:val="Heading"/>
    <w:basedOn w:val="740"/>
    <w:next w:val="769"/>
    <w:uiPriority w:val="0"/>
    <w:qFormat/>
    <w:pPr>
      <w:ind w:firstLine="720"/>
      <w:keepNext/>
      <w:spacing w:before="240" w:after="120" w:line="360" w:lineRule="auto"/>
      <w:widowControl w:val="off"/>
    </w:pPr>
    <w:rPr>
      <w:rFonts w:ascii="华文黑体" w:hAnsi="华文黑体" w:eastAsia="华文黑体" w:cs="华文黑体"/>
      <w:sz w:val="28"/>
      <w:szCs w:val="28"/>
      <w:lang w:eastAsia="ar-SA"/>
    </w:rPr>
  </w:style>
  <w:style w:type="paragraph" w:styleId="2019" w:customStyle="1">
    <w:name w:val="Char Char Char Char1"/>
    <w:basedOn w:val="740"/>
    <w:uiPriority w:val="0"/>
    <w:qFormat/>
    <w:pPr>
      <w:ind w:firstLine="560"/>
      <w:spacing w:line="500" w:lineRule="exact"/>
    </w:pPr>
    <w:rPr>
      <w:rFonts w:ascii="Calibri" w:hAnsi="Calibri" w:eastAsia="仿宋"/>
      <w:sz w:val="28"/>
    </w:rPr>
  </w:style>
  <w:style w:type="paragraph" w:styleId="2020" w:customStyle="1">
    <w:name w:val="Char Char Char Char Char Char Char Char Char Char Char Char Char Char Char Char Char Char Char Char"/>
    <w:basedOn w:val="740"/>
    <w:next w:val="740"/>
    <w:uiPriority w:val="0"/>
    <w:qFormat/>
    <w:pPr>
      <w:ind w:left="420" w:hanging="420"/>
      <w:spacing w:line="360" w:lineRule="auto"/>
      <w:tabs>
        <w:tab w:val="left" w:pos="851" w:leader="none"/>
      </w:tabs>
    </w:pPr>
    <w:rPr>
      <w:rFonts w:ascii="Calibri" w:hAnsi="Calibri" w:eastAsia="仿宋"/>
      <w:sz w:val="28"/>
    </w:rPr>
  </w:style>
  <w:style w:type="paragraph" w:styleId="2021" w:customStyle="1">
    <w:name w:val="中等深浅网格 1 - 着色 21"/>
    <w:basedOn w:val="740"/>
    <w:uiPriority w:val="0"/>
    <w:qFormat/>
    <w:pPr>
      <w:ind w:firstLine="420"/>
    </w:pPr>
    <w:rPr>
      <w:rFonts w:ascii="Calibri" w:hAnsi="Calibri" w:eastAsia="仿宋"/>
      <w:sz w:val="28"/>
      <w:szCs w:val="22"/>
    </w:rPr>
  </w:style>
  <w:style w:type="paragraph" w:styleId="2022" w:customStyle="1">
    <w:name w:val="注意事项"/>
    <w:basedOn w:val="740"/>
    <w:uiPriority w:val="0"/>
    <w:qFormat/>
    <w:pPr>
      <w:ind w:firstLine="200"/>
      <w:spacing w:before="60" w:after="60" w:line="360" w:lineRule="auto"/>
    </w:pPr>
    <w:rPr>
      <w:rFonts w:ascii="仿宋" w:hAnsi="仿宋"/>
      <w:b/>
      <w:bCs/>
      <w:sz w:val="28"/>
      <w:lang w:eastAsia="ar-SA"/>
    </w:rPr>
  </w:style>
  <w:style w:type="paragraph" w:styleId="2023"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24" w:customStyle="1">
    <w:name w:val="无编号标题"/>
    <w:basedOn w:val="740"/>
    <w:next w:val="1542"/>
    <w:uiPriority w:val="0"/>
    <w:qFormat/>
    <w:pPr>
      <w:ind w:firstLine="560"/>
      <w:jc w:val="center"/>
      <w:pageBreakBefore/>
      <w:spacing w:line="480" w:lineRule="auto"/>
      <w:widowControl w:val="off"/>
      <w:suppressLineNumbers/>
    </w:pPr>
    <w:rPr>
      <w:rFonts w:ascii="宋体" w:hAnsi="宋体" w:eastAsia="仿宋"/>
      <w:b/>
      <w:sz w:val="36"/>
      <w:szCs w:val="44"/>
    </w:rPr>
  </w:style>
  <w:style w:type="paragraph" w:styleId="2025" w:customStyle="1">
    <w:name w:val="Bid_正文"/>
    <w:basedOn w:val="759"/>
    <w:next w:val="2026"/>
    <w:uiPriority w:val="0"/>
    <w:qFormat/>
    <w:pPr>
      <w:ind w:firstLine="200"/>
      <w:jc w:val="left"/>
      <w:spacing w:line="590" w:lineRule="atLeast"/>
      <w:widowControl/>
    </w:pPr>
    <w:rPr>
      <w:rFonts w:ascii="方正仿宋_GBK" w:hAnsi="Calibri" w:eastAsia="仿宋"/>
      <w:spacing w:val="-25"/>
      <w:sz w:val="32"/>
      <w:szCs w:val="20"/>
    </w:rPr>
  </w:style>
  <w:style w:type="paragraph" w:styleId="2026" w:customStyle="1">
    <w:name w:val="p1"/>
    <w:basedOn w:val="740"/>
    <w:next w:val="75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27" w:customStyle="1">
    <w:name w:val="正文首行缩进 Char3"/>
    <w:basedOn w:val="740"/>
    <w:uiPriority w:val="0"/>
    <w:qFormat/>
    <w:pPr>
      <w:ind w:firstLine="560"/>
      <w:spacing w:line="500" w:lineRule="exact"/>
    </w:pPr>
    <w:rPr>
      <w:rFonts w:ascii="Calibri" w:hAnsi="Calibri" w:eastAsia="仿宋"/>
      <w:sz w:val="28"/>
      <w:szCs w:val="20"/>
    </w:rPr>
  </w:style>
  <w:style w:type="paragraph" w:styleId="2028" w:customStyle="1">
    <w:name w:val="表格内容"/>
    <w:basedOn w:val="740"/>
    <w:next w:val="1806"/>
    <w:uiPriority w:val="0"/>
    <w:qFormat/>
    <w:pPr>
      <w:ind w:firstLine="560"/>
      <w:jc w:val="left"/>
      <w:spacing w:line="360" w:lineRule="auto"/>
    </w:pPr>
    <w:rPr>
      <w:rFonts w:ascii="微软雅黑" w:hAnsi="微软雅黑" w:eastAsia="微软雅黑"/>
      <w:sz w:val="18"/>
      <w:lang w:val="en-GB"/>
    </w:rPr>
  </w:style>
  <w:style w:type="paragraph" w:styleId="2029" w:customStyle="1">
    <w:name w:val="文章正文"/>
    <w:basedOn w:val="740"/>
    <w:next w:val="2030"/>
    <w:uiPriority w:val="0"/>
    <w:qFormat/>
    <w:pPr>
      <w:ind w:firstLine="482"/>
      <w:spacing w:line="360" w:lineRule="auto"/>
    </w:pPr>
    <w:rPr>
      <w:rFonts w:ascii="Calibri" w:hAnsi="Calibri" w:eastAsia="仿宋"/>
    </w:rPr>
  </w:style>
  <w:style w:type="paragraph" w:styleId="2030" w:customStyle="1">
    <w:name w:val="我的图表标题"/>
    <w:basedOn w:val="740"/>
    <w:next w:val="1071"/>
    <w:uiPriority w:val="0"/>
    <w:qFormat/>
    <w:pPr>
      <w:ind w:firstLine="560"/>
      <w:jc w:val="center"/>
      <w:spacing w:line="360" w:lineRule="auto"/>
    </w:pPr>
    <w:rPr>
      <w:rFonts w:ascii="Cambria" w:hAnsi="Cambria" w:eastAsia="黑体" w:cs="宋体"/>
      <w:sz w:val="28"/>
      <w:szCs w:val="20"/>
    </w:rPr>
  </w:style>
  <w:style w:type="paragraph" w:styleId="2031" w:customStyle="1">
    <w:name w:val="11111"/>
    <w:basedOn w:val="740"/>
    <w:next w:val="2032"/>
    <w:uiPriority w:val="0"/>
    <w:qFormat/>
    <w:pPr>
      <w:ind w:firstLine="200"/>
      <w:spacing w:after="120" w:line="360" w:lineRule="auto"/>
    </w:pPr>
    <w:rPr>
      <w:rFonts w:ascii="宋体" w:hAnsi="Calibri" w:eastAsia="仿宋" w:cs="宋体"/>
      <w:color w:val="000000"/>
      <w:sz w:val="28"/>
      <w:lang w:val="zh-CN"/>
    </w:rPr>
  </w:style>
  <w:style w:type="paragraph" w:styleId="2032" w:customStyle="1">
    <w:name w:val="Char Char Char Char Char Char Char Char Char Char Char Char Char"/>
    <w:basedOn w:val="740"/>
    <w:next w:val="759"/>
    <w:uiPriority w:val="0"/>
    <w:qFormat/>
    <w:pPr>
      <w:jc w:val="left"/>
      <w:spacing w:after="160" w:line="240" w:lineRule="exact"/>
      <w:widowControl/>
    </w:pPr>
    <w:rPr>
      <w:rFonts w:ascii="Verdana" w:hAnsi="Verdana" w:eastAsia="仿宋_GB2312"/>
      <w:sz w:val="28"/>
      <w:szCs w:val="20"/>
    </w:rPr>
  </w:style>
  <w:style w:type="paragraph" w:styleId="2033" w:customStyle="1">
    <w:name w:val="标题 411"/>
    <w:basedOn w:val="997"/>
    <w:next w:val="769"/>
    <w:uiPriority w:val="0"/>
    <w:qFormat/>
    <w:pPr>
      <w:ind w:left="720" w:hanging="720"/>
      <w:keepLines w:val="0"/>
      <w:keepNext w:val="0"/>
      <w:spacing w:before="60" w:after="60" w:line="360" w:lineRule="auto"/>
      <w:widowControl w:val="off"/>
      <w:tabs>
        <w:tab w:val="left" w:pos="0" w:leader="none"/>
        <w:tab w:val="left" w:pos="432" w:leader="none"/>
        <w:tab w:val="left" w:pos="720" w:leader="none"/>
      </w:tabs>
      <w:outlineLvl w:val="3"/>
    </w:pPr>
    <w:rPr>
      <w:rFonts w:ascii="仿宋" w:hAnsi="仿宋"/>
      <w:b w:val="0"/>
      <w:bCs/>
      <w:sz w:val="28"/>
      <w:szCs w:val="28"/>
      <w:lang w:eastAsia="ar-SA"/>
    </w:rPr>
  </w:style>
  <w:style w:type="paragraph" w:styleId="2034" w:customStyle="1">
    <w:name w:val="Char Char Char Char Char Char Char Char Char1 Char Char Char Char Char Char Char Char Char Char"/>
    <w:basedOn w:val="740"/>
    <w:next w:val="2035"/>
    <w:uiPriority w:val="0"/>
    <w:qFormat/>
    <w:pPr>
      <w:ind w:firstLine="560"/>
      <w:jc w:val="left"/>
      <w:spacing w:after="160" w:line="240" w:lineRule="exact"/>
      <w:widowControl/>
    </w:pPr>
    <w:rPr>
      <w:rFonts w:ascii="Verdana" w:hAnsi="Verdana" w:eastAsia="仿宋_GB2312"/>
      <w:sz w:val="28"/>
      <w:szCs w:val="20"/>
    </w:rPr>
  </w:style>
  <w:style w:type="paragraph" w:styleId="2035" w:customStyle="1">
    <w:name w:val="样式3"/>
    <w:basedOn w:val="740"/>
    <w:uiPriority w:val="0"/>
    <w:qFormat/>
    <w:pPr>
      <w:ind w:firstLine="420"/>
      <w:spacing w:line="360" w:lineRule="auto"/>
      <w:tabs>
        <w:tab w:val="left" w:pos="695" w:leader="none"/>
      </w:tabs>
    </w:pPr>
    <w:rPr>
      <w:rFonts w:ascii="Calibri" w:hAnsi="Calibri" w:eastAsia="仿宋"/>
      <w:sz w:val="28"/>
    </w:rPr>
  </w:style>
  <w:style w:type="paragraph" w:styleId="2036" w:customStyle="1">
    <w:name w:val="正文Normal"/>
    <w:basedOn w:val="740"/>
    <w:next w:val="1007"/>
    <w:uiPriority w:val="0"/>
    <w:qFormat/>
    <w:pPr>
      <w:ind w:firstLine="480"/>
      <w:spacing w:after="120" w:line="360" w:lineRule="auto"/>
    </w:pPr>
    <w:rPr>
      <w:rFonts w:ascii="Arial" w:hAnsi="Arial" w:eastAsia="仿宋" w:cs="Arial"/>
      <w:sz w:val="28"/>
    </w:rPr>
  </w:style>
  <w:style w:type="paragraph" w:styleId="2037" w:customStyle="1">
    <w:name w:val="标准正文"/>
    <w:basedOn w:val="740"/>
    <w:next w:val="1003"/>
    <w:uiPriority w:val="0"/>
    <w:qFormat/>
    <w:pPr>
      <w:ind w:firstLine="560"/>
      <w:spacing w:line="500" w:lineRule="exact"/>
    </w:pPr>
    <w:rPr>
      <w:rFonts w:ascii="Calibri" w:hAnsi="Calibri" w:eastAsia="仿宋"/>
      <w:sz w:val="28"/>
      <w:lang w:val="en-GB"/>
    </w:rPr>
  </w:style>
  <w:style w:type="paragraph" w:styleId="2038" w:customStyle="1">
    <w:name w:val="_Style 62"/>
    <w:next w:val="806"/>
    <w:uiPriority w:val="0"/>
    <w:qFormat/>
    <w:pPr>
      <w:jc w:val="both"/>
      <w:widowControl w:val="off"/>
    </w:pPr>
    <w:rPr>
      <w:rFonts w:hint="default" w:ascii="Calibri" w:hAnsi="Calibri" w:eastAsia="宋体" w:cs="Times New Roman"/>
      <w:sz w:val="21"/>
      <w:szCs w:val="22"/>
      <w:lang w:val="en-US" w:eastAsia="zh-CN" w:bidi="ar-SA"/>
    </w:rPr>
  </w:style>
  <w:style w:type="paragraph" w:styleId="2039" w:customStyle="1">
    <w:name w:val="_Style 54"/>
    <w:next w:val="1479"/>
    <w:uiPriority w:val="0"/>
    <w:qFormat/>
    <w:rPr>
      <w:rFonts w:hint="default" w:ascii="Calibri" w:hAnsi="Calibri" w:eastAsia="宋体" w:cs="Times New Roman"/>
      <w:sz w:val="24"/>
      <w:szCs w:val="24"/>
      <w:lang w:val="en-US" w:eastAsia="zh-CN" w:bidi="ar-SA"/>
    </w:rPr>
  </w:style>
  <w:style w:type="paragraph" w:styleId="2040" w:customStyle="1">
    <w:name w:val="样式 标题 2 + 行距: 最小值 12 磅"/>
    <w:basedOn w:val="975"/>
    <w:next w:val="1003"/>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41" w:customStyle="1">
    <w:name w:val="ABC_正文"/>
    <w:basedOn w:val="740"/>
    <w:uiPriority w:val="0"/>
    <w:qFormat/>
    <w:pPr>
      <w:ind w:firstLine="200"/>
      <w:widowControl/>
    </w:pPr>
    <w:rPr>
      <w:rFonts w:ascii="Calibri" w:hAnsi="宋体" w:eastAsia="Times New Roman"/>
      <w:sz w:val="20"/>
      <w:szCs w:val="20"/>
    </w:rPr>
  </w:style>
  <w:style w:type="paragraph" w:styleId="2042" w:customStyle="1">
    <w:name w:val="InfoBlue"/>
    <w:basedOn w:val="740"/>
    <w:uiPriority w:val="0"/>
    <w:qFormat/>
    <w:pPr>
      <w:ind w:left="720" w:firstLine="560"/>
      <w:jc w:val="left"/>
      <w:spacing w:after="120" w:line="360" w:lineRule="auto"/>
    </w:pPr>
    <w:rPr>
      <w:rFonts w:ascii="Calibri" w:hAnsi="Calibri" w:eastAsia="仿宋"/>
      <w:color w:val="0000ff"/>
      <w:szCs w:val="20"/>
    </w:rPr>
  </w:style>
  <w:style w:type="paragraph" w:styleId="2043" w:customStyle="1">
    <w:name w:val="样式 标题 3"/>
    <w:basedOn w:val="997"/>
    <w:next w:val="772"/>
    <w:uiPriority w:val="0"/>
    <w:qFormat/>
    <w:pPr>
      <w:ind w:left="567" w:hanging="567"/>
      <w:jc w:val="left"/>
      <w:keepLines w:val="0"/>
      <w:keepNext/>
      <w:spacing w:before="0" w:after="60" w:line="240" w:lineRule="atLeast"/>
      <w:widowControl w:val="off"/>
      <w:tabs>
        <w:tab w:val="left" w:pos="0" w:leader="none"/>
        <w:tab w:val="left" w:pos="1260" w:leader="none"/>
      </w:tabs>
    </w:pPr>
    <w:rPr>
      <w:rFonts w:ascii="仿宋" w:hAnsi="Calibri" w:eastAsia="仿宋"/>
      <w:iCs/>
      <w:sz w:val="28"/>
      <w:szCs w:val="36"/>
    </w:rPr>
  </w:style>
  <w:style w:type="paragraph" w:styleId="2044" w:customStyle="1">
    <w:name w:val="正文文本21"/>
    <w:uiPriority w:val="0"/>
    <w:qFormat/>
    <w:pPr>
      <w:keepLines/>
      <w:spacing w:after="120" w:line="220" w:lineRule="atLeast"/>
    </w:pPr>
    <w:rPr>
      <w:rFonts w:hint="default" w:ascii="宋体" w:hAnsi="Calibri" w:eastAsia="宋体" w:cs="Times New Roman"/>
      <w:sz w:val="20"/>
      <w:szCs w:val="20"/>
      <w:lang w:val="en-GB" w:eastAsia="zh-CN" w:bidi="ar-SA"/>
    </w:rPr>
  </w:style>
  <w:style w:type="paragraph" w:styleId="2045" w:customStyle="1">
    <w:name w:val="Char Char Char Char Char Char Char Char Char Char Char Char Char Char Char1 Char"/>
    <w:basedOn w:val="740"/>
    <w:next w:val="770"/>
    <w:uiPriority w:val="0"/>
    <w:qFormat/>
    <w:pPr>
      <w:ind w:firstLine="560"/>
      <w:jc w:val="left"/>
      <w:spacing w:after="160" w:line="240" w:lineRule="exact"/>
      <w:widowControl/>
    </w:pPr>
    <w:rPr>
      <w:rFonts w:ascii="Verdana" w:hAnsi="Verdana" w:eastAsia="仿宋"/>
      <w:sz w:val="20"/>
      <w:szCs w:val="20"/>
    </w:rPr>
  </w:style>
  <w:style w:type="paragraph" w:styleId="2046" w:customStyle="1">
    <w:name w:val="无首行缩进正文"/>
    <w:basedOn w:val="2030"/>
    <w:next w:val="1982"/>
    <w:uiPriority w:val="0"/>
    <w:qFormat/>
    <w:pPr>
      <w:ind w:firstLine="0"/>
      <w:jc w:val="both"/>
    </w:pPr>
    <w:rPr>
      <w:rFonts w:ascii="Calibri" w:hAnsi="Calibri" w:eastAsia="方正仿宋_GBK" w:cs="Times New Roman"/>
      <w:sz w:val="21"/>
      <w:szCs w:val="24"/>
    </w:rPr>
  </w:style>
  <w:style w:type="paragraph" w:styleId="2047" w:customStyle="1">
    <w:name w:val="Plain Text1"/>
    <w:basedOn w:val="740"/>
    <w:next w:val="755"/>
    <w:uiPriority w:val="0"/>
    <w:qFormat/>
    <w:pPr>
      <w:ind w:firstLine="560"/>
      <w:spacing w:line="360" w:lineRule="auto"/>
    </w:pPr>
    <w:rPr>
      <w:rFonts w:ascii="宋体" w:hAnsi="宋体" w:eastAsia="仿宋"/>
      <w:sz w:val="28"/>
      <w:szCs w:val="20"/>
    </w:rPr>
  </w:style>
  <w:style w:type="paragraph" w:styleId="2048" w:customStyle="1">
    <w:name w:val="Char Char Char Char Char Char Char Char Char Char Char Char Char1"/>
    <w:basedOn w:val="740"/>
    <w:uiPriority w:val="0"/>
    <w:qFormat/>
    <w:pPr>
      <w:ind w:firstLine="560"/>
      <w:jc w:val="left"/>
      <w:spacing w:after="160" w:line="240" w:lineRule="exact"/>
      <w:widowControl/>
    </w:pPr>
    <w:rPr>
      <w:rFonts w:ascii="Verdana" w:hAnsi="Verdana" w:eastAsia="仿宋_GB2312"/>
      <w:sz w:val="28"/>
      <w:szCs w:val="20"/>
    </w:rPr>
  </w:style>
  <w:style w:type="paragraph" w:styleId="2049" w:customStyle="1">
    <w:name w:val="样式 Tabletext + 五号 加粗 居中 段后: 0 磅 行距: 1.5 倍行距"/>
    <w:basedOn w:val="740"/>
    <w:uiPriority w:val="0"/>
    <w:qFormat/>
    <w:pPr>
      <w:ind w:firstLine="560"/>
      <w:spacing w:line="500" w:lineRule="exact"/>
    </w:pPr>
    <w:rPr>
      <w:rFonts w:ascii="Calibri" w:hAnsi="Calibri" w:eastAsia="仿宋"/>
      <w:sz w:val="28"/>
      <w:szCs w:val="20"/>
    </w:rPr>
  </w:style>
  <w:style w:type="paragraph" w:styleId="2050" w:customStyle="1">
    <w:name w:val="Subject"/>
    <w:basedOn w:val="740"/>
    <w:uiPriority w:val="0"/>
    <w:qFormat/>
    <w:pPr>
      <w:jc w:val="center"/>
      <w:widowControl/>
    </w:pPr>
    <w:rPr>
      <w:rFonts w:ascii="Calibri" w:hAnsi="Calibri" w:eastAsia="黑体"/>
      <w:b/>
      <w:sz w:val="48"/>
    </w:rPr>
  </w:style>
  <w:style w:type="paragraph" w:styleId="2051" w:customStyle="1">
    <w:name w:val="题注11"/>
    <w:basedOn w:val="740"/>
    <w:uiPriority w:val="0"/>
    <w:qFormat/>
    <w:pPr>
      <w:ind w:firstLine="720"/>
      <w:spacing w:before="120" w:after="120" w:line="360" w:lineRule="auto"/>
      <w:widowControl w:val="off"/>
      <w:suppressLineNumbers/>
    </w:pPr>
    <w:rPr>
      <w:rFonts w:ascii="仿宋" w:hAnsi="仿宋"/>
      <w:i/>
      <w:iCs/>
      <w:sz w:val="28"/>
      <w:lang w:eastAsia="ar-SA"/>
    </w:rPr>
  </w:style>
  <w:style w:type="paragraph" w:styleId="2052" w:customStyle="1">
    <w:name w:val="默认段落字体 Para Char Char Char Char"/>
    <w:basedOn w:val="740"/>
    <w:next w:val="779"/>
    <w:uiPriority w:val="0"/>
    <w:qFormat/>
    <w:pPr>
      <w:ind w:firstLine="560"/>
      <w:spacing w:line="360" w:lineRule="auto"/>
    </w:pPr>
    <w:rPr>
      <w:rFonts w:ascii="Calibri" w:hAnsi="Calibri" w:eastAsia="仿宋"/>
      <w:sz w:val="28"/>
      <w:szCs w:val="20"/>
    </w:rPr>
  </w:style>
  <w:style w:type="paragraph" w:styleId="2053" w:customStyle="1">
    <w:name w:val="样式 标题 1 + 行距: 最小值 12 磅"/>
    <w:basedOn w:val="996"/>
    <w:next w:val="204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54" w:customStyle="1">
    <w:name w:val="_Style 224"/>
    <w:basedOn w:val="740"/>
    <w:next w:val="740"/>
    <w:uiPriority w:val="0"/>
    <w:qFormat/>
    <w:pPr>
      <w:ind w:left="2100"/>
      <w:jc w:val="left"/>
      <w:widowControl/>
    </w:pPr>
    <w:rPr>
      <w:rFonts w:ascii="Calibri" w:hAnsi="Calibri"/>
      <w:szCs w:val="22"/>
    </w:rPr>
  </w:style>
  <w:style w:type="paragraph" w:styleId="2055" w:customStyle="1">
    <w:name w:val="图中文字"/>
    <w:basedOn w:val="740"/>
    <w:next w:val="1480"/>
    <w:uiPriority w:val="0"/>
    <w:qFormat/>
    <w:pPr>
      <w:ind w:firstLine="560"/>
      <w:jc w:val="center"/>
      <w:spacing w:line="500" w:lineRule="exact"/>
      <w:widowControl/>
    </w:pPr>
    <w:rPr>
      <w:rFonts w:ascii="Calibri" w:hAnsi="Calibri" w:eastAsia="仿宋_GB2312"/>
      <w:sz w:val="28"/>
      <w:szCs w:val="20"/>
    </w:rPr>
  </w:style>
  <w:style w:type="paragraph" w:styleId="2056" w:customStyle="1">
    <w:name w:val="标题 111"/>
    <w:basedOn w:val="740"/>
    <w:next w:val="740"/>
    <w:uiPriority w:val="0"/>
    <w:qFormat/>
    <w:pPr>
      <w:keepLines/>
      <w:keepNext/>
      <w:spacing w:line="590" w:lineRule="exact"/>
      <w:widowControl w:val="off"/>
      <w:outlineLvl w:val="0"/>
    </w:pPr>
    <w:rPr>
      <w:rFonts w:ascii="Calibri" w:hAnsi="Calibri" w:eastAsia="方正黑体_GBK"/>
      <w:bCs/>
      <w:sz w:val="32"/>
      <w:szCs w:val="44"/>
    </w:rPr>
  </w:style>
  <w:style w:type="paragraph" w:styleId="2057" w:customStyle="1">
    <w:name w:val="样式 标题 + 右"/>
    <w:basedOn w:val="758"/>
    <w:next w:val="1944"/>
    <w:uiPriority w:val="0"/>
    <w:qFormat/>
    <w:pPr>
      <w:ind w:left="0" w:firstLine="560"/>
      <w:jc w:val="right"/>
      <w:spacing w:line="500" w:lineRule="exact"/>
    </w:pPr>
    <w:rPr>
      <w:rFonts w:ascii="宋体" w:hAnsi="Calibri" w:eastAsia="方正小标宋_GBK" w:cs="宋体"/>
      <w:color w:val="000000"/>
      <w:sz w:val="28"/>
      <w:szCs w:val="20"/>
    </w:rPr>
  </w:style>
  <w:style w:type="paragraph" w:styleId="2058" w:customStyle="1">
    <w:name w:val="表号"/>
    <w:basedOn w:val="740"/>
    <w:next w:val="1068"/>
    <w:uiPriority w:val="0"/>
    <w:qFormat/>
    <w:pPr>
      <w:ind w:left="5102" w:hanging="1700"/>
      <w:jc w:val="center"/>
      <w:keepLines/>
      <w:keepNext/>
      <w:spacing w:line="360" w:lineRule="auto"/>
      <w:widowControl w:val="off"/>
      <w:tabs>
        <w:tab w:val="left" w:pos="5102" w:leader="none"/>
      </w:tabs>
    </w:pPr>
    <w:rPr>
      <w:rFonts w:ascii="Arial" w:hAnsi="Arial" w:eastAsia="仿宋"/>
      <w:b/>
      <w:sz w:val="18"/>
      <w:szCs w:val="18"/>
    </w:rPr>
  </w:style>
  <w:style w:type="paragraph" w:styleId="2059" w:customStyle="1">
    <w:name w:val="表头样式"/>
    <w:basedOn w:val="740"/>
    <w:uiPriority w:val="0"/>
    <w:qFormat/>
    <w:pPr>
      <w:ind w:firstLine="560"/>
      <w:jc w:val="center"/>
      <w:keepNext/>
      <w:spacing w:line="500" w:lineRule="exact"/>
      <w:widowControl w:val="off"/>
    </w:pPr>
    <w:rPr>
      <w:rFonts w:ascii="Arial" w:hAnsi="Arial" w:eastAsia="仿宋"/>
      <w:b/>
      <w:szCs w:val="21"/>
    </w:rPr>
  </w:style>
  <w:style w:type="paragraph" w:styleId="2060" w:customStyle="1">
    <w:name w:val="评估表"/>
    <w:basedOn w:val="740"/>
    <w:uiPriority w:val="0"/>
    <w:qFormat/>
    <w:pPr>
      <w:spacing w:line="240" w:lineRule="exact"/>
    </w:pPr>
    <w:rPr>
      <w:rFonts w:ascii="方正仿宋_GBK" w:hAnsi="方正仿宋_GBK" w:eastAsia="方正仿宋_GBK"/>
      <w:sz w:val="18"/>
      <w:szCs w:val="18"/>
    </w:rPr>
  </w:style>
  <w:style w:type="paragraph" w:styleId="2061" w:customStyle="1">
    <w:name w:val="Table Contents"/>
    <w:basedOn w:val="740"/>
    <w:uiPriority w:val="0"/>
    <w:qFormat/>
    <w:pPr>
      <w:ind w:firstLine="720"/>
      <w:spacing w:line="360" w:lineRule="auto"/>
      <w:widowControl w:val="off"/>
      <w:suppressLineNumbers/>
    </w:pPr>
    <w:rPr>
      <w:rFonts w:ascii="仿宋" w:hAnsi="仿宋"/>
      <w:sz w:val="28"/>
      <w:lang w:eastAsia="ar-SA"/>
    </w:rPr>
  </w:style>
  <w:style w:type="paragraph" w:styleId="2062" w:customStyle="1">
    <w:name w:val="Paragraph1"/>
    <w:basedOn w:val="740"/>
    <w:next w:val="1706"/>
    <w:uiPriority w:val="0"/>
    <w:qFormat/>
    <w:pPr>
      <w:ind w:firstLine="560"/>
      <w:spacing w:before="80" w:line="500" w:lineRule="exact"/>
    </w:pPr>
    <w:rPr>
      <w:rFonts w:ascii="宋体" w:hAnsi="Calibri" w:eastAsia="仿宋"/>
      <w:sz w:val="20"/>
      <w:szCs w:val="20"/>
    </w:rPr>
  </w:style>
  <w:style w:type="paragraph" w:styleId="2063" w:customStyle="1">
    <w:name w:val="Tabletext"/>
    <w:basedOn w:val="740"/>
    <w:next w:val="1620"/>
    <w:uiPriority w:val="0"/>
    <w:qFormat/>
    <w:pPr>
      <w:ind w:firstLine="560"/>
      <w:jc w:val="left"/>
      <w:keepLines/>
      <w:spacing w:after="120" w:line="240" w:lineRule="atLeast"/>
      <w:widowControl w:val="off"/>
    </w:pPr>
    <w:rPr>
      <w:rFonts w:ascii="Calibri" w:hAnsi="Calibri" w:eastAsia="仿宋"/>
      <w:sz w:val="28"/>
      <w:szCs w:val="20"/>
    </w:rPr>
  </w:style>
  <w:style w:type="paragraph" w:styleId="2064" w:customStyle="1">
    <w:name w:val="编写建议"/>
    <w:basedOn w:val="740"/>
    <w:next w:val="769"/>
    <w:uiPriority w:val="0"/>
    <w:qFormat/>
    <w:pPr>
      <w:ind w:firstLine="420"/>
      <w:jc w:val="left"/>
      <w:spacing w:line="360" w:lineRule="auto"/>
    </w:pPr>
    <w:rPr>
      <w:rFonts w:ascii="Arial" w:hAnsi="Arial" w:cs="宋体"/>
      <w:i/>
      <w:iCs/>
      <w:color w:val="0000ff"/>
      <w:sz w:val="28"/>
      <w:lang w:eastAsia="ar-SA"/>
    </w:rPr>
  </w:style>
  <w:style w:type="paragraph" w:styleId="2065" w:customStyle="1">
    <w:name w:val="引用 Char2"/>
    <w:basedOn w:val="740"/>
    <w:uiPriority w:val="0"/>
    <w:qFormat/>
    <w:pPr>
      <w:ind w:firstLine="560"/>
      <w:spacing w:line="500" w:lineRule="exact"/>
    </w:pPr>
    <w:rPr>
      <w:rFonts w:ascii="Calibri" w:hAnsi="Calibri" w:eastAsia="仿宋"/>
      <w:sz w:val="28"/>
      <w:szCs w:val="20"/>
    </w:rPr>
  </w:style>
  <w:style w:type="paragraph" w:styleId="2066" w:customStyle="1">
    <w:name w:val="文档名称"/>
    <w:basedOn w:val="740"/>
    <w:uiPriority w:val="0"/>
    <w:qFormat/>
    <w:pPr>
      <w:ind w:firstLine="720"/>
      <w:jc w:val="center"/>
      <w:spacing w:line="360" w:lineRule="auto"/>
    </w:pPr>
    <w:rPr>
      <w:rFonts w:ascii="仿宋" w:hAnsi="仿宋" w:eastAsia="黑体"/>
      <w:b/>
      <w:sz w:val="48"/>
      <w:szCs w:val="48"/>
      <w:lang w:eastAsia="ar-SA"/>
    </w:rPr>
  </w:style>
  <w:style w:type="paragraph" w:styleId="2067" w:customStyle="1">
    <w:name w:val="explanation"/>
    <w:basedOn w:val="740"/>
    <w:next w:val="1676"/>
    <w:uiPriority w:val="0"/>
    <w:qFormat/>
    <w:pPr>
      <w:ind w:firstLine="560"/>
      <w:spacing w:line="500" w:lineRule="exact"/>
    </w:pPr>
    <w:rPr>
      <w:rFonts w:ascii="Calibri" w:hAnsi="Calibri" w:eastAsia="仿宋"/>
      <w:sz w:val="28"/>
    </w:rPr>
  </w:style>
  <w:style w:type="paragraph" w:styleId="2068" w:customStyle="1">
    <w:name w:val="左对齐的表内文字"/>
    <w:basedOn w:val="740"/>
    <w:next w:val="805"/>
    <w:uiPriority w:val="0"/>
    <w:qFormat/>
    <w:pPr>
      <w:ind w:firstLine="560"/>
      <w:spacing w:line="500" w:lineRule="exact"/>
    </w:pPr>
    <w:rPr>
      <w:rFonts w:ascii="Calibri" w:hAnsi="Calibri" w:eastAsia="仿宋_GB2312" w:cs="宋体"/>
      <w:sz w:val="28"/>
      <w:szCs w:val="20"/>
    </w:rPr>
  </w:style>
  <w:style w:type="paragraph" w:styleId="2069" w:customStyle="1">
    <w:name w:val="_Style 44"/>
    <w:next w:val="740"/>
    <w:uiPriority w:val="0"/>
    <w:qFormat/>
    <w:pPr>
      <w:jc w:val="both"/>
      <w:widowControl w:val="off"/>
    </w:pPr>
    <w:rPr>
      <w:rFonts w:hint="default" w:ascii="Calibri" w:hAnsi="Calibri" w:eastAsia="宋体" w:cs="Times New Roman"/>
      <w:sz w:val="24"/>
      <w:szCs w:val="24"/>
      <w:lang w:val="en-US" w:eastAsia="zh-CN" w:bidi="ar-SA"/>
    </w:rPr>
  </w:style>
  <w:style w:type="paragraph" w:styleId="2070" w:customStyle="1">
    <w:name w:val="样式 标题 3 + 非加粗 倾斜"/>
    <w:basedOn w:val="997"/>
    <w:next w:val="2071"/>
    <w:uiPriority w:val="0"/>
    <w:qFormat/>
    <w:pPr>
      <w:ind w:left="1740" w:hanging="420"/>
      <w:jc w:val="left"/>
      <w:keepLines w:val="0"/>
      <w:keepNext/>
      <w:spacing w:before="0" w:after="0" w:line="240" w:lineRule="atLeast"/>
      <w:widowControl w:val="off"/>
      <w:tabs>
        <w:tab w:val="left" w:pos="0" w:leader="none"/>
        <w:tab w:val="left" w:pos="1260" w:leader="none"/>
      </w:tabs>
    </w:pPr>
    <w:rPr>
      <w:rFonts w:ascii="仿宋" w:hAnsi="Calibri" w:eastAsia="仿宋"/>
      <w:bCs/>
      <w:iCs/>
      <w:sz w:val="28"/>
      <w:szCs w:val="36"/>
    </w:rPr>
  </w:style>
  <w:style w:type="paragraph" w:styleId="2071" w:customStyle="1">
    <w:name w:val="样式 标题 2 + 五号"/>
    <w:basedOn w:val="975"/>
    <w:next w:val="816"/>
    <w:uiPriority w:val="0"/>
    <w:qFormat/>
    <w:pPr>
      <w:ind w:left="1035" w:hanging="720"/>
      <w:jc w:val="left"/>
      <w:keepLines w:val="0"/>
      <w:keepNext/>
      <w:spacing w:before="60" w:after="60" w:line="360" w:lineRule="auto"/>
      <w:widowControl w:val="off"/>
      <w:tabs>
        <w:tab w:val="left" w:pos="0" w:leader="none"/>
        <w:tab w:val="left" w:pos="314" w:leader="none"/>
      </w:tabs>
    </w:pPr>
    <w:rPr>
      <w:rFonts w:ascii="楷体" w:hAnsi="Calibri" w:eastAsia="宋体"/>
      <w:bCs/>
      <w:color w:val="000000"/>
      <w:sz w:val="36"/>
    </w:rPr>
  </w:style>
  <w:style w:type="paragraph" w:styleId="2072" w:customStyle="1">
    <w:name w:val="版权申明"/>
    <w:basedOn w:val="740"/>
    <w:uiPriority w:val="0"/>
    <w:qFormat/>
    <w:pPr>
      <w:ind w:firstLine="720"/>
      <w:jc w:val="center"/>
      <w:spacing w:line="360" w:lineRule="auto"/>
    </w:pPr>
    <w:rPr>
      <w:rFonts w:ascii="宋体" w:hAnsi="宋体" w:cs="宋体"/>
      <w:b/>
      <w:bCs/>
      <w:color w:val="000000"/>
      <w:sz w:val="28"/>
      <w:szCs w:val="20"/>
      <w:lang w:eastAsia="ar-SA"/>
    </w:rPr>
  </w:style>
  <w:style w:type="paragraph" w:styleId="2073" w:customStyle="1">
    <w:name w:val="标题G"/>
    <w:basedOn w:val="758"/>
    <w:next w:val="205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74" w:customStyle="1">
    <w:name w:val="标题5"/>
    <w:basedOn w:val="740"/>
    <w:uiPriority w:val="0"/>
    <w:qFormat/>
    <w:pPr>
      <w:ind w:firstLine="560"/>
      <w:jc w:val="center"/>
      <w:spacing w:line="500" w:lineRule="exact"/>
    </w:pPr>
    <w:rPr>
      <w:rFonts w:ascii="宋体" w:hAnsi="宋体" w:eastAsia="仿宋"/>
      <w:b/>
      <w:sz w:val="52"/>
      <w:szCs w:val="22"/>
    </w:rPr>
  </w:style>
  <w:style w:type="paragraph" w:styleId="2075" w:customStyle="1">
    <w:name w:val="修订11"/>
    <w:uiPriority w:val="0"/>
    <w:qFormat/>
    <w:rPr>
      <w:rFonts w:hint="default" w:ascii="宋体" w:hAnsi="Calibri" w:eastAsia="宋体" w:cs="Times New Roman"/>
      <w:sz w:val="21"/>
      <w:szCs w:val="20"/>
      <w:lang w:val="en-US" w:eastAsia="zh-CN" w:bidi="ar-SA"/>
    </w:rPr>
  </w:style>
  <w:style w:type="paragraph" w:styleId="2076" w:customStyle="1">
    <w:name w:val="正文文本3"/>
    <w:uiPriority w:val="0"/>
    <w:qFormat/>
    <w:pPr>
      <w:keepLines/>
      <w:spacing w:after="120" w:line="220" w:lineRule="atLeast"/>
    </w:pPr>
    <w:rPr>
      <w:rFonts w:hint="default" w:ascii="宋体" w:hAnsi="Calibri" w:eastAsia="宋体" w:cs="Times New Roman"/>
      <w:sz w:val="20"/>
      <w:szCs w:val="20"/>
      <w:lang w:val="en-GB" w:eastAsia="zh-CN" w:bidi="ar-SA"/>
    </w:rPr>
  </w:style>
  <w:style w:type="paragraph" w:styleId="2077" w:customStyle="1">
    <w:name w:val="目录标题2"/>
    <w:basedOn w:val="996"/>
    <w:next w:val="740"/>
    <w:uiPriority w:val="0"/>
    <w:qFormat/>
    <w:pPr>
      <w:ind w:left="360" w:hanging="360"/>
      <w:keepLines/>
      <w:keepNext/>
      <w:spacing w:before="480" w:line="276" w:lineRule="auto"/>
      <w:widowControl w:val="off"/>
      <w:tabs>
        <w:tab w:val="left" w:pos="0" w:leader="none"/>
      </w:tabs>
      <w:outlineLvl w:val="9"/>
    </w:pPr>
    <w:rPr>
      <w:rFonts w:ascii="Calibri Light" w:hAnsi="Calibri Light" w:eastAsia="等线 Light" w:cs="等线 Light"/>
      <w:color w:val="2f5496"/>
      <w:szCs w:val="28"/>
    </w:rPr>
  </w:style>
  <w:style w:type="paragraph" w:styleId="2078" w:customStyle="1">
    <w:name w:val="Char1 Char Char Char1"/>
    <w:basedOn w:val="740"/>
    <w:uiPriority w:val="0"/>
    <w:qFormat/>
    <w:pPr>
      <w:ind w:firstLine="560"/>
      <w:spacing w:line="500" w:lineRule="exact"/>
    </w:pPr>
    <w:rPr>
      <w:rFonts w:ascii="Tahoma" w:hAnsi="Tahoma" w:eastAsia="仿宋"/>
      <w:sz w:val="28"/>
      <w:szCs w:val="20"/>
    </w:rPr>
  </w:style>
  <w:style w:type="paragraph" w:styleId="2079" w:customStyle="1">
    <w:name w:val="Bullet Text"/>
    <w:basedOn w:val="740"/>
    <w:next w:val="2043"/>
    <w:uiPriority w:val="0"/>
    <w:qFormat/>
    <w:pPr>
      <w:ind w:left="360" w:hanging="360"/>
      <w:jc w:val="left"/>
      <w:spacing w:after="60" w:line="500" w:lineRule="exact"/>
    </w:pPr>
    <w:rPr>
      <w:rFonts w:ascii="Arial" w:hAnsi="Arial" w:eastAsia="仿宋"/>
      <w:sz w:val="20"/>
      <w:szCs w:val="20"/>
    </w:rPr>
  </w:style>
  <w:style w:type="paragraph" w:styleId="2080" w:customStyle="1">
    <w:name w:val="_Style 47"/>
    <w:basedOn w:val="740"/>
    <w:next w:val="1042"/>
    <w:uiPriority w:val="0"/>
    <w:qFormat/>
    <w:pPr>
      <w:ind w:firstLine="420"/>
      <w:jc w:val="left"/>
      <w:spacing w:line="360" w:lineRule="auto"/>
    </w:pPr>
    <w:rPr>
      <w:rFonts w:ascii="宋体" w:hAnsi="Calibri"/>
      <w:szCs w:val="20"/>
    </w:rPr>
  </w:style>
  <w:style w:type="paragraph" w:styleId="2081" w:customStyle="1">
    <w:name w:val="_Style 196"/>
    <w:basedOn w:val="740"/>
    <w:next w:val="740"/>
    <w:uiPriority w:val="0"/>
    <w:qFormat/>
    <w:pPr>
      <w:ind w:firstLine="560"/>
      <w:spacing w:line="500" w:lineRule="exact"/>
    </w:pPr>
    <w:rPr>
      <w:rFonts w:ascii="Calibri Light" w:hAnsi="Calibri Light" w:eastAsia="仿宋"/>
      <w:color w:val="000000"/>
      <w:sz w:val="28"/>
      <w:szCs w:val="20"/>
    </w:rPr>
  </w:style>
  <w:style w:type="paragraph" w:styleId="2082" w:customStyle="1">
    <w:name w:val="Index"/>
    <w:basedOn w:val="740"/>
    <w:uiPriority w:val="0"/>
    <w:qFormat/>
    <w:pPr>
      <w:ind w:firstLine="720"/>
      <w:spacing w:line="360" w:lineRule="auto"/>
      <w:widowControl w:val="off"/>
      <w:suppressLineNumbers/>
    </w:pPr>
    <w:rPr>
      <w:rFonts w:ascii="仿宋" w:hAnsi="仿宋"/>
      <w:sz w:val="28"/>
      <w:lang w:eastAsia="ar-SA"/>
    </w:rPr>
  </w:style>
  <w:style w:type="paragraph" w:styleId="2083" w:customStyle="1">
    <w:name w:val="Contents 10"/>
    <w:basedOn w:val="2082"/>
    <w:uiPriority w:val="0"/>
    <w:qFormat/>
    <w:pPr>
      <w:ind w:left="2547"/>
      <w:tabs>
        <w:tab w:val="right" w:pos="24919" w:leader="dot"/>
      </w:tabs>
    </w:pPr>
  </w:style>
  <w:style w:type="paragraph" w:styleId="2084" w:customStyle="1">
    <w:name w:val="subhead1"/>
    <w:basedOn w:val="740"/>
    <w:next w:val="785"/>
    <w:uiPriority w:val="0"/>
    <w:qFormat/>
    <w:pPr>
      <w:ind w:firstLine="560"/>
      <w:jc w:val="left"/>
      <w:spacing w:line="500" w:lineRule="exact"/>
    </w:pPr>
    <w:rPr>
      <w:rFonts w:ascii="Arial" w:hAnsi="Arial" w:eastAsia="仿宋"/>
      <w:b/>
      <w:sz w:val="28"/>
      <w:szCs w:val="20"/>
    </w:rPr>
  </w:style>
  <w:style w:type="paragraph" w:styleId="2085" w:customStyle="1">
    <w:name w:val="txt"/>
    <w:basedOn w:val="740"/>
    <w:next w:val="158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86" w:customStyle="1">
    <w:name w:val="目录标题1"/>
    <w:basedOn w:val="996"/>
    <w:next w:val="740"/>
    <w:uiPriority w:val="0"/>
    <w:qFormat/>
    <w:pPr>
      <w:ind w:left="360" w:hanging="360"/>
      <w:keepLines/>
      <w:keepNext/>
      <w:spacing w:before="480" w:line="276" w:lineRule="auto"/>
      <w:widowControl w:val="off"/>
      <w:tabs>
        <w:tab w:val="left" w:pos="0" w:leader="none"/>
        <w:tab w:val="left" w:pos="432" w:leader="none"/>
      </w:tabs>
      <w:outlineLvl w:val="9"/>
    </w:pPr>
    <w:rPr>
      <w:rFonts w:ascii="Cambria" w:hAnsi="Cambria" w:eastAsia="宋体"/>
      <w:color w:val="365f91"/>
      <w:szCs w:val="28"/>
    </w:rPr>
  </w:style>
  <w:style w:type="paragraph" w:styleId="2087" w:customStyle="1">
    <w:name w:val="中等深浅网格 2 - 着色 11"/>
    <w:uiPriority w:val="0"/>
    <w:qFormat/>
    <w:pPr>
      <w:widowControl w:val="off"/>
    </w:pPr>
    <w:rPr>
      <w:rFonts w:hint="default" w:ascii="宋体" w:hAnsi="Calibri" w:eastAsia="宋体" w:cs="Times New Roman"/>
      <w:sz w:val="21"/>
      <w:szCs w:val="20"/>
      <w:lang w:val="en-US" w:eastAsia="zh-CN" w:bidi="ar-SA"/>
    </w:rPr>
  </w:style>
  <w:style w:type="paragraph" w:styleId="2088" w:customStyle="1">
    <w:name w:val="Header Odd"/>
    <w:basedOn w:val="2087"/>
    <w:next w:val="1642"/>
    <w:uiPriority w:val="0"/>
    <w:qFormat/>
    <w:pPr>
      <w:jc w:val="right"/>
      <w:widowControl/>
      <w:pBdr>
        <w:bottom w:val="single" w:color="4F81BD" w:sz="4" w:space="1"/>
      </w:pBdr>
    </w:pPr>
    <w:rPr>
      <w:b/>
      <w:bCs/>
      <w:color w:val="1f497d"/>
      <w:sz w:val="20"/>
      <w:szCs w:val="23"/>
    </w:rPr>
  </w:style>
  <w:style w:type="paragraph" w:styleId="2089" w:customStyle="1">
    <w:name w:val="样式 两端对齐"/>
    <w:basedOn w:val="740"/>
    <w:next w:val="2049"/>
    <w:uiPriority w:val="0"/>
    <w:qFormat/>
    <w:pPr>
      <w:ind w:firstLine="560"/>
      <w:spacing w:line="360" w:lineRule="auto"/>
    </w:pPr>
    <w:rPr>
      <w:rFonts w:ascii="宋体" w:hAnsi="Calibri" w:eastAsia="仿宋" w:cs="宋体"/>
      <w:sz w:val="28"/>
      <w:szCs w:val="20"/>
    </w:rPr>
  </w:style>
  <w:style w:type="paragraph" w:styleId="2090" w:customStyle="1">
    <w:name w:val="样式 行距: 固定值 20 磅 首行缩进:  2 字符"/>
    <w:basedOn w:val="740"/>
    <w:next w:val="2024"/>
    <w:uiPriority w:val="0"/>
    <w:qFormat/>
    <w:pPr>
      <w:ind w:firstLine="200"/>
      <w:jc w:val="left"/>
      <w:spacing w:line="360" w:lineRule="auto"/>
    </w:pPr>
    <w:rPr>
      <w:rFonts w:ascii="宋体" w:hAnsi="Calibri" w:eastAsia="仿宋" w:cs="宋体"/>
      <w:sz w:val="28"/>
      <w:szCs w:val="20"/>
    </w:rPr>
  </w:style>
  <w:style w:type="paragraph" w:styleId="2091" w:customStyle="1">
    <w:name w:val="_Style 3"/>
    <w:basedOn w:val="740"/>
    <w:uiPriority w:val="0"/>
    <w:qFormat/>
    <w:pPr>
      <w:jc w:val="left"/>
      <w:spacing w:before="100" w:beforeAutospacing="1" w:after="100" w:afterAutospacing="1"/>
      <w:widowControl/>
    </w:pPr>
    <w:rPr>
      <w:rFonts w:ascii="宋体" w:hAnsi="宋体" w:cs="宋体"/>
      <w:sz w:val="28"/>
    </w:rPr>
  </w:style>
  <w:style w:type="paragraph" w:styleId="2092" w:customStyle="1">
    <w:name w:val="文头"/>
    <w:basedOn w:val="74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093" w:customStyle="1">
    <w:name w:val="日期 Char2"/>
    <w:basedOn w:val="740"/>
    <w:uiPriority w:val="0"/>
    <w:qFormat/>
    <w:pPr>
      <w:ind w:firstLine="560"/>
      <w:spacing w:line="500" w:lineRule="exact"/>
    </w:pPr>
    <w:rPr>
      <w:rFonts w:ascii="Calibri" w:hAnsi="Calibri" w:eastAsia="仿宋"/>
      <w:sz w:val="28"/>
      <w:szCs w:val="20"/>
    </w:rPr>
  </w:style>
  <w:style w:type="paragraph" w:styleId="2094" w:customStyle="1">
    <w:name w:val="样式 正文内容 + 左侧:  0.74 厘米 首行缩进:  0.85 厘米"/>
    <w:basedOn w:val="740"/>
    <w:uiPriority w:val="0"/>
    <w:qFormat/>
    <w:pPr>
      <w:ind w:left="420" w:firstLine="480"/>
      <w:spacing w:line="380" w:lineRule="exact"/>
    </w:pPr>
    <w:rPr>
      <w:rFonts w:ascii="宋体" w:hAnsi="宋体" w:cs="宋体"/>
      <w:sz w:val="28"/>
      <w:szCs w:val="20"/>
      <w:lang w:eastAsia="ar-SA"/>
    </w:rPr>
  </w:style>
  <w:style w:type="paragraph" w:styleId="2095" w:customStyle="1">
    <w:name w:val="标题11"/>
    <w:basedOn w:val="740"/>
    <w:next w:val="74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96" w:customStyle="1">
    <w:name w:val="正文3"/>
    <w:basedOn w:val="740"/>
    <w:uiPriority w:val="0"/>
    <w:qFormat/>
    <w:pPr>
      <w:ind w:firstLine="560"/>
      <w:spacing w:line="500" w:lineRule="exact"/>
      <w:widowControl/>
    </w:pPr>
    <w:rPr>
      <w:rFonts w:ascii="Calibri" w:hAnsi="Calibri" w:eastAsia="仿宋"/>
      <w:sz w:val="28"/>
      <w:szCs w:val="20"/>
    </w:rPr>
  </w:style>
  <w:style w:type="paragraph" w:styleId="2097" w:customStyle="1">
    <w:name w:val="正文文本 Char2"/>
    <w:basedOn w:val="740"/>
    <w:uiPriority w:val="0"/>
    <w:qFormat/>
    <w:pPr>
      <w:ind w:firstLine="560"/>
      <w:spacing w:line="500" w:lineRule="exact"/>
    </w:pPr>
    <w:rPr>
      <w:rFonts w:ascii="Calibri" w:hAnsi="Calibri" w:eastAsia="仿宋"/>
      <w:sz w:val="28"/>
      <w:szCs w:val="20"/>
    </w:rPr>
  </w:style>
  <w:style w:type="paragraph" w:styleId="2098" w:customStyle="1">
    <w:name w:val="彩色底纹 - 强调文字颜色 11"/>
    <w:uiPriority w:val="0"/>
    <w:qFormat/>
    <w:rPr>
      <w:rFonts w:hint="default" w:ascii="Calibri" w:hAnsi="Calibri" w:eastAsia="宋体" w:cs="Times New Roman"/>
      <w:sz w:val="21"/>
      <w:szCs w:val="22"/>
      <w:lang w:val="en-US" w:eastAsia="zh-CN" w:bidi="ar-SA"/>
    </w:rPr>
  </w:style>
  <w:style w:type="paragraph" w:styleId="2099" w:customStyle="1">
    <w:name w:val="样式 InfoBlue + 倾斜"/>
    <w:basedOn w:val="2070"/>
    <w:next w:val="2034"/>
    <w:uiPriority w:val="0"/>
    <w:qFormat/>
    <w:pPr>
      <w:ind w:left="720" w:firstLine="560"/>
      <w:keepLines w:val="0"/>
      <w:keepNext w:val="0"/>
      <w:spacing w:after="120" w:line="360" w:lineRule="auto"/>
      <w:widowControl w:val="off"/>
      <w:tabs>
        <w:tab w:val="clear" w:pos="1260" w:leader="none"/>
      </w:tabs>
      <w:outlineLvl w:val="9"/>
    </w:pPr>
    <w:rPr>
      <w:bCs w:val="0"/>
      <w:iCs w:val="0"/>
      <w:color w:val="0000ff"/>
      <w:sz w:val="21"/>
      <w:szCs w:val="20"/>
    </w:rPr>
  </w:style>
  <w:style w:type="paragraph" w:styleId="2100" w:customStyle="1">
    <w:name w:val="Char Char Char Char Char Char Char Char Char Char Char Char Char2"/>
    <w:basedOn w:val="740"/>
    <w:uiPriority w:val="0"/>
    <w:qFormat/>
    <w:pPr>
      <w:ind w:firstLine="560"/>
      <w:jc w:val="left"/>
      <w:spacing w:after="160" w:line="240" w:lineRule="exact"/>
      <w:widowControl/>
    </w:pPr>
    <w:rPr>
      <w:rFonts w:ascii="Verdana" w:hAnsi="Verdana" w:eastAsia="仿宋_GB2312"/>
      <w:sz w:val="28"/>
      <w:szCs w:val="20"/>
    </w:rPr>
  </w:style>
  <w:style w:type="paragraph" w:styleId="2101" w:customStyle="1">
    <w:name w:val="样式 正文文本缩进 + 左侧:  2 字符 行距: 固定值 20 磅 首行缩进:  2 字符"/>
    <w:basedOn w:val="764"/>
    <w:next w:val="1486"/>
    <w:uiPriority w:val="0"/>
    <w:qFormat/>
    <w:pPr>
      <w:ind w:left="400" w:firstLine="400"/>
      <w:jc w:val="both"/>
      <w:spacing w:line="360" w:lineRule="auto"/>
    </w:pPr>
    <w:rPr>
      <w:rFonts w:cs="宋体"/>
      <w:szCs w:val="20"/>
    </w:rPr>
  </w:style>
  <w:style w:type="paragraph" w:styleId="2102" w:customStyle="1">
    <w:name w:val="正文文本4"/>
    <w:basedOn w:val="740"/>
    <w:uiPriority w:val="0"/>
    <w:qFormat/>
    <w:pPr>
      <w:jc w:val="left"/>
      <w:spacing w:after="120" w:line="288" w:lineRule="auto"/>
      <w:widowControl/>
    </w:pPr>
    <w:rPr>
      <w:rFonts w:ascii="Verdana" w:hAnsi="Verdana"/>
      <w:sz w:val="24"/>
      <w:szCs w:val="20"/>
    </w:rPr>
  </w:style>
  <w:style w:type="paragraph" w:styleId="2103" w:customStyle="1">
    <w:name w:val="Char1 Char Char Char3"/>
    <w:basedOn w:val="740"/>
    <w:uiPriority w:val="0"/>
    <w:qFormat/>
    <w:rPr>
      <w:rFonts w:ascii="Tahoma" w:hAnsi="Tahoma"/>
      <w:sz w:val="24"/>
      <w:szCs w:val="20"/>
    </w:rPr>
  </w:style>
  <w:style w:type="paragraph" w:styleId="2104" w:customStyle="1">
    <w:name w:val="Char Char112"/>
    <w:basedOn w:val="740"/>
    <w:uiPriority w:val="0"/>
    <w:qFormat/>
    <w:pPr>
      <w:jc w:val="left"/>
      <w:spacing w:after="160" w:line="240" w:lineRule="exact"/>
      <w:widowControl/>
    </w:pPr>
    <w:rPr>
      <w:rFonts w:ascii="Verdana" w:hAnsi="Verdana"/>
      <w:sz w:val="20"/>
    </w:rPr>
  </w:style>
  <w:style w:type="paragraph" w:styleId="2105" w:customStyle="1">
    <w:name w:val="TOC Heading1"/>
    <w:basedOn w:val="996"/>
    <w:next w:val="740"/>
    <w:uiPriority w:val="0"/>
    <w:qFormat/>
    <w:pPr>
      <w:ind w:firstLine="560"/>
      <w:keepLines/>
      <w:keepNext/>
      <w:spacing w:before="340" w:after="330" w:line="578" w:lineRule="atLeast"/>
      <w:widowControl w:val="off"/>
      <w:tabs>
        <w:tab w:val="left" w:pos="0" w:leader="none"/>
      </w:tabs>
      <w:outlineLvl w:val="9"/>
    </w:pPr>
    <w:rPr>
      <w:rFonts w:ascii="黑体" w:hAnsi="Calibri" w:eastAsia="方正仿宋_GBK"/>
      <w:bCs/>
      <w:sz w:val="44"/>
      <w:szCs w:val="44"/>
    </w:rPr>
  </w:style>
  <w:style w:type="paragraph" w:styleId="2106" w:customStyle="1">
    <w:name w:val="一级项目符号"/>
    <w:basedOn w:val="740"/>
    <w:next w:val="740"/>
    <w:uiPriority w:val="0"/>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07" w:customStyle="1">
    <w:name w:val="正文排列"/>
    <w:basedOn w:val="740"/>
    <w:uiPriority w:val="0"/>
    <w:qFormat/>
    <w:pPr>
      <w:ind w:left="902"/>
      <w:tabs>
        <w:tab w:val="left" w:pos="902" w:leader="none"/>
      </w:tabs>
    </w:pPr>
    <w:rPr>
      <w:rFonts w:eastAsia="仿宋"/>
      <w:sz w:val="28"/>
      <w:szCs w:val="20"/>
    </w:rPr>
  </w:style>
  <w:style w:type="paragraph" w:styleId="2108" w:customStyle="1">
    <w:name w:val="H2 List Num cont"/>
    <w:basedOn w:val="74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rPr>
  </w:style>
  <w:style w:type="paragraph" w:styleId="2109" w:customStyle="1">
    <w:name w:val="number0"/>
    <w:basedOn w:val="76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10" w:customStyle="1">
    <w:name w:val="文件标题1.1"/>
    <w:basedOn w:val="74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11" w:customStyle="1">
    <w:name w:val="编号1-2"/>
    <w:basedOn w:val="740"/>
    <w:next w:val="74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12" w:customStyle="1">
    <w:name w:val="章正文 Char"/>
    <w:basedOn w:val="74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13" w:customStyle="1">
    <w:name w:val="ordinary-output"/>
    <w:basedOn w:val="74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14"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15" w:customStyle="1">
    <w:name w:val="Char Char11"/>
    <w:basedOn w:val="740"/>
    <w:uiPriority w:val="0"/>
    <w:qFormat/>
    <w:pPr>
      <w:jc w:val="left"/>
      <w:spacing w:after="160" w:line="240" w:lineRule="exact"/>
      <w:widowControl/>
    </w:pPr>
    <w:rPr>
      <w:rFonts w:ascii="Verdana" w:hAnsi="Verdana"/>
      <w:sz w:val="20"/>
    </w:rPr>
  </w:style>
  <w:style w:type="paragraph" w:styleId="2116" w:customStyle="1">
    <w:name w:val="列项——（一级）"/>
    <w:uiPriority w:val="0"/>
    <w:qFormat/>
    <w:pPr>
      <w:ind w:left="833" w:hanging="408"/>
      <w:jc w:val="both"/>
      <w:widowControl w:val="off"/>
    </w:pPr>
    <w:rPr>
      <w:rFonts w:hint="default" w:ascii="宋体" w:hAnsi="Times New Roman" w:eastAsia="宋体" w:cs="Times New Roman"/>
      <w:sz w:val="21"/>
      <w:szCs w:val="20"/>
      <w:lang w:val="en-US" w:eastAsia="zh-CN" w:bidi="ar-SA"/>
    </w:rPr>
  </w:style>
  <w:style w:type="paragraph" w:styleId="2117"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szCs w:val="20"/>
      <w:lang w:val="en-US" w:eastAsia="zh-CN" w:bidi="ar-SA"/>
    </w:rPr>
  </w:style>
  <w:style w:type="paragraph" w:styleId="2118"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19" w:customStyle="1">
    <w:name w:val="列项◆（三级）"/>
    <w:basedOn w:val="740"/>
    <w:uiPriority w:val="0"/>
    <w:qFormat/>
    <w:pPr>
      <w:ind w:left="1680" w:hanging="420"/>
    </w:pPr>
    <w:rPr>
      <w:rFonts w:ascii="宋体"/>
      <w:szCs w:val="21"/>
    </w:rPr>
  </w:style>
  <w:style w:type="paragraph" w:styleId="2120" w:customStyle="1">
    <w:name w:val="编号列项（三级）"/>
    <w:uiPriority w:val="0"/>
    <w:qFormat/>
    <w:pPr>
      <w:ind w:left="1260" w:hanging="420"/>
    </w:pPr>
    <w:rPr>
      <w:rFonts w:hint="default" w:ascii="宋体" w:hAnsi="Times New Roman" w:eastAsia="宋体" w:cs="Times New Roman"/>
      <w:sz w:val="21"/>
      <w:szCs w:val="20"/>
      <w:lang w:val="en-US" w:eastAsia="zh-CN" w:bidi="ar-SA"/>
    </w:rPr>
  </w:style>
  <w:style w:type="paragraph" w:styleId="2121" w:customStyle="1">
    <w:name w:val="示例×："/>
    <w:basedOn w:val="1088"/>
    <w:uiPriority w:val="0"/>
    <w:qFormat/>
    <w:pPr>
      <w:ind w:left="841" w:hanging="420"/>
      <w:tabs>
        <w:tab w:val="clear" w:pos="780" w:leader="none"/>
      </w:tabs>
      <w:outlineLvl w:val="9"/>
    </w:pPr>
    <w:rPr>
      <w:rFonts w:ascii="宋体" w:eastAsia="宋体"/>
      <w:sz w:val="18"/>
      <w:szCs w:val="18"/>
    </w:rPr>
  </w:style>
  <w:style w:type="paragraph" w:styleId="2122" w:customStyle="1">
    <w:name w:val="二级无"/>
    <w:basedOn w:val="1090"/>
    <w:uiPriority w:val="0"/>
    <w:qFormat/>
    <w:pPr>
      <w:ind w:left="0" w:firstLine="0"/>
      <w:jc w:val="left"/>
    </w:pPr>
    <w:rPr>
      <w:rFonts w:ascii="宋体" w:eastAsia="宋体"/>
      <w:szCs w:val="21"/>
      <w:lang w:val="zh-CN"/>
    </w:rPr>
  </w:style>
  <w:style w:type="paragraph" w:styleId="2123" w:customStyle="1">
    <w:name w:val="注：（正文）"/>
    <w:basedOn w:val="1386"/>
    <w:next w:val="1070"/>
    <w:uiPriority w:val="0"/>
    <w:qFormat/>
    <w:pPr>
      <w:ind w:left="425" w:hanging="425"/>
      <w:tabs>
        <w:tab w:val="clear" w:pos="1200" w:leader="none"/>
      </w:tabs>
    </w:pPr>
    <w:rPr>
      <w:szCs w:val="18"/>
    </w:rPr>
  </w:style>
  <w:style w:type="paragraph" w:styleId="2124"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25" w:customStyle="1">
    <w:name w:val="参考文献"/>
    <w:basedOn w:val="740"/>
    <w:next w:val="1070"/>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26" w:customStyle="1">
    <w:name w:val="附录标题"/>
    <w:basedOn w:val="1070"/>
    <w:next w:val="1070"/>
    <w:uiPriority w:val="0"/>
    <w:qFormat/>
    <w:pPr>
      <w:ind w:firstLine="0"/>
      <w:jc w:val="center"/>
      <w:tabs>
        <w:tab w:val="center" w:pos="4201" w:leader="none"/>
        <w:tab w:val="right" w:pos="9298" w:leader="dot"/>
      </w:tabs>
    </w:pPr>
    <w:rPr>
      <w:rFonts w:ascii="黑体" w:eastAsia="黑体"/>
    </w:rPr>
  </w:style>
  <w:style w:type="paragraph" w:styleId="2127" w:customStyle="1">
    <w:name w:val="附录表标号"/>
    <w:basedOn w:val="740"/>
    <w:next w:val="1070"/>
    <w:uiPriority w:val="0"/>
    <w:qFormat/>
    <w:pPr>
      <w:ind w:left="811" w:hanging="448"/>
      <w:jc w:val="center"/>
      <w:spacing w:line="14" w:lineRule="exact"/>
      <w:outlineLvl w:val="0"/>
    </w:pPr>
    <w:rPr>
      <w:color w:val="ffffff"/>
    </w:rPr>
  </w:style>
  <w:style w:type="paragraph" w:styleId="2128" w:customStyle="1">
    <w:name w:val="附录二级无"/>
    <w:basedOn w:val="1629"/>
    <w:uiPriority w:val="0"/>
    <w:qFormat/>
    <w:pPr>
      <w:ind w:left="851" w:hanging="851"/>
      <w:tabs>
        <w:tab w:val="left" w:pos="360" w:leader="none"/>
      </w:tabs>
    </w:pPr>
    <w:rPr>
      <w:rFonts w:ascii="宋体" w:eastAsia="宋体"/>
      <w:szCs w:val="21"/>
    </w:rPr>
  </w:style>
  <w:style w:type="paragraph" w:styleId="2129" w:customStyle="1">
    <w:name w:val="附录公式编号制表符"/>
    <w:basedOn w:val="740"/>
    <w:next w:val="1070"/>
    <w:uiPriority w:val="0"/>
    <w:qFormat/>
    <w:pPr>
      <w:widowControl/>
      <w:tabs>
        <w:tab w:val="center" w:pos="4201" w:leader="none"/>
        <w:tab w:val="right" w:pos="9298" w:leader="dot"/>
      </w:tabs>
    </w:pPr>
    <w:rPr>
      <w:rFonts w:ascii="宋体"/>
      <w:szCs w:val="20"/>
    </w:rPr>
  </w:style>
  <w:style w:type="paragraph" w:styleId="2130" w:customStyle="1">
    <w:name w:val="附录三级无"/>
    <w:basedOn w:val="1635"/>
    <w:uiPriority w:val="0"/>
    <w:qFormat/>
    <w:pPr>
      <w:ind w:left="992" w:hanging="992"/>
      <w:tabs>
        <w:tab w:val="left" w:pos="360" w:leader="none"/>
      </w:tabs>
    </w:pPr>
    <w:rPr>
      <w:rFonts w:ascii="宋体" w:eastAsia="宋体"/>
      <w:szCs w:val="21"/>
    </w:rPr>
  </w:style>
  <w:style w:type="paragraph" w:styleId="2131" w:customStyle="1">
    <w:name w:val="附录数字编号列项（二级）"/>
    <w:uiPriority w:val="0"/>
    <w:qFormat/>
    <w:pPr>
      <w:ind w:left="1320" w:hanging="420"/>
    </w:pPr>
    <w:rPr>
      <w:rFonts w:hint="default" w:ascii="宋体" w:hAnsi="Times New Roman" w:eastAsia="宋体" w:cs="Times New Roman"/>
      <w:sz w:val="21"/>
      <w:szCs w:val="20"/>
      <w:lang w:val="en-US" w:eastAsia="zh-CN" w:bidi="ar-SA"/>
    </w:rPr>
  </w:style>
  <w:style w:type="paragraph" w:styleId="2132" w:customStyle="1">
    <w:name w:val="附录四级无"/>
    <w:basedOn w:val="1642"/>
    <w:uiPriority w:val="0"/>
    <w:qFormat/>
    <w:pPr>
      <w:ind w:left="1134" w:hanging="1134"/>
      <w:tabs>
        <w:tab w:val="left" w:pos="360" w:leader="none"/>
      </w:tabs>
    </w:pPr>
    <w:rPr>
      <w:rFonts w:ascii="宋体" w:eastAsia="宋体"/>
      <w:szCs w:val="21"/>
    </w:rPr>
  </w:style>
  <w:style w:type="paragraph" w:styleId="2133" w:customStyle="1">
    <w:name w:val="附录图标号"/>
    <w:basedOn w:val="740"/>
    <w:uiPriority w:val="0"/>
    <w:qFormat/>
    <w:pPr>
      <w:ind w:firstLine="363"/>
      <w:jc w:val="center"/>
      <w:keepNext/>
      <w:pageBreakBefore/>
      <w:spacing w:line="14" w:lineRule="exact"/>
      <w:widowControl/>
      <w:outlineLvl w:val="0"/>
    </w:pPr>
    <w:rPr>
      <w:color w:val="ffffff"/>
    </w:rPr>
  </w:style>
  <w:style w:type="paragraph" w:styleId="2134" w:customStyle="1">
    <w:name w:val="附录五级无"/>
    <w:basedOn w:val="1654"/>
    <w:uiPriority w:val="0"/>
    <w:qFormat/>
    <w:pPr>
      <w:ind w:left="980"/>
      <w:tabs>
        <w:tab w:val="clear" w:pos="780" w:leader="none"/>
      </w:tabs>
    </w:pPr>
    <w:rPr>
      <w:rFonts w:ascii="宋体" w:eastAsia="宋体"/>
      <w:szCs w:val="21"/>
    </w:rPr>
  </w:style>
  <w:style w:type="paragraph" w:styleId="2135" w:customStyle="1">
    <w:name w:val="附录一级无"/>
    <w:basedOn w:val="1481"/>
    <w:uiPriority w:val="0"/>
    <w:qFormat/>
    <w:pPr>
      <w:ind w:left="1778" w:hanging="1069"/>
      <w:tabs>
        <w:tab w:val="left" w:pos="360" w:leader="none"/>
      </w:tabs>
    </w:pPr>
    <w:rPr>
      <w:rFonts w:ascii="宋体" w:eastAsia="宋体"/>
      <w:szCs w:val="21"/>
    </w:rPr>
  </w:style>
  <w:style w:type="paragraph" w:styleId="2136" w:customStyle="1">
    <w:name w:val="附录字母编号列项（一级）"/>
    <w:uiPriority w:val="0"/>
    <w:qFormat/>
    <w:pPr>
      <w:ind w:left="900" w:hanging="420"/>
    </w:pPr>
    <w:rPr>
      <w:rFonts w:hint="default" w:ascii="宋体" w:hAnsi="Times New Roman" w:eastAsia="宋体" w:cs="Times New Roman"/>
      <w:sz w:val="21"/>
      <w:szCs w:val="20"/>
      <w:lang w:val="en-US" w:eastAsia="zh-CN" w:bidi="ar-SA"/>
    </w:rPr>
  </w:style>
  <w:style w:type="paragraph" w:styleId="2137" w:customStyle="1">
    <w:name w:val="列项说明"/>
    <w:basedOn w:val="740"/>
    <w:uiPriority w:val="0"/>
    <w:qFormat/>
    <w:pPr>
      <w:ind w:left="400" w:hanging="200"/>
      <w:jc w:val="left"/>
      <w:spacing w:line="320" w:lineRule="exact"/>
    </w:pPr>
    <w:rPr>
      <w:rFonts w:ascii="宋体"/>
      <w:szCs w:val="20"/>
    </w:rPr>
  </w:style>
  <w:style w:type="paragraph" w:styleId="2138" w:customStyle="1">
    <w:name w:val="列项说明数字编号"/>
    <w:uiPriority w:val="0"/>
    <w:qFormat/>
    <w:pPr>
      <w:ind w:left="600" w:hanging="200"/>
    </w:pPr>
    <w:rPr>
      <w:rFonts w:hint="default" w:ascii="宋体" w:hAnsi="Times New Roman" w:eastAsia="宋体" w:cs="Times New Roman"/>
      <w:sz w:val="21"/>
      <w:szCs w:val="20"/>
      <w:lang w:val="en-US" w:eastAsia="zh-CN" w:bidi="ar-SA"/>
    </w:rPr>
  </w:style>
  <w:style w:type="paragraph" w:styleId="2139" w:customStyle="1">
    <w:name w:val="其他标准标志"/>
    <w:basedOn w:val="1681"/>
    <w:uiPriority w:val="0"/>
    <w:qFormat/>
    <w:pPr>
      <w:framePr w:w="6101" w:h="1389" w:vSpace="181" w:hSpace="181" w:wrap="around" w:vAnchor="page" w:hAnchor="page" w:x="4673" w:y="942" w:hRule="exact"/>
    </w:pPr>
    <w:rPr>
      <w:szCs w:val="96"/>
    </w:rPr>
  </w:style>
  <w:style w:type="paragraph" w:styleId="2140" w:customStyle="1">
    <w:name w:val="三级无"/>
    <w:basedOn w:val="1384"/>
    <w:uiPriority w:val="0"/>
    <w:qFormat/>
    <w:pPr>
      <w:jc w:val="left"/>
    </w:pPr>
    <w:rPr>
      <w:rFonts w:ascii="宋体" w:eastAsia="宋体"/>
      <w:szCs w:val="21"/>
      <w:lang w:val="zh-CN"/>
    </w:rPr>
  </w:style>
  <w:style w:type="paragraph" w:styleId="2141" w:customStyle="1">
    <w:name w:val="示例后文字"/>
    <w:basedOn w:val="1070"/>
    <w:next w:val="1070"/>
    <w:uiPriority w:val="0"/>
    <w:qFormat/>
    <w:pPr>
      <w:ind w:firstLine="360"/>
      <w:tabs>
        <w:tab w:val="center" w:pos="4201" w:leader="none"/>
        <w:tab w:val="right" w:pos="9298" w:leader="dot"/>
      </w:tabs>
    </w:pPr>
    <w:rPr>
      <w:sz w:val="18"/>
    </w:rPr>
  </w:style>
  <w:style w:type="paragraph" w:styleId="2142" w:customStyle="1">
    <w:name w:val="四级无"/>
    <w:basedOn w:val="1517"/>
    <w:uiPriority w:val="0"/>
    <w:qFormat/>
    <w:pPr>
      <w:jc w:val="left"/>
    </w:pPr>
    <w:rPr>
      <w:rFonts w:ascii="宋体" w:eastAsia="宋体"/>
      <w:szCs w:val="21"/>
      <w:lang w:val="zh-CN"/>
    </w:rPr>
  </w:style>
  <w:style w:type="paragraph" w:styleId="2143" w:customStyle="1">
    <w:name w:val="图标脚注说明"/>
    <w:basedOn w:val="1070"/>
    <w:uiPriority w:val="0"/>
    <w:qFormat/>
    <w:pPr>
      <w:ind w:left="840" w:hanging="420"/>
      <w:tabs>
        <w:tab w:val="center" w:pos="4201" w:leader="none"/>
        <w:tab w:val="right" w:pos="9298" w:leader="dot"/>
      </w:tabs>
    </w:pPr>
    <w:rPr>
      <w:sz w:val="18"/>
      <w:szCs w:val="18"/>
    </w:rPr>
  </w:style>
  <w:style w:type="paragraph" w:styleId="2144" w:customStyle="1">
    <w:name w:val="图表脚注说明"/>
    <w:basedOn w:val="740"/>
    <w:uiPriority w:val="0"/>
    <w:qFormat/>
    <w:pPr>
      <w:ind w:left="811" w:hanging="448"/>
    </w:pPr>
    <w:rPr>
      <w:rFonts w:ascii="宋体"/>
      <w:sz w:val="18"/>
      <w:szCs w:val="18"/>
    </w:rPr>
  </w:style>
  <w:style w:type="paragraph" w:styleId="2145" w:customStyle="1">
    <w:name w:val="图的脚注"/>
    <w:next w:val="1070"/>
    <w:uiPriority w:val="0"/>
    <w:qFormat/>
    <w:pPr>
      <w:ind w:left="840" w:hanging="420"/>
      <w:jc w:val="both"/>
      <w:widowControl w:val="off"/>
    </w:pPr>
    <w:rPr>
      <w:rFonts w:hint="default" w:ascii="宋体" w:hAnsi="Times New Roman" w:eastAsia="宋体" w:cs="Times New Roman"/>
      <w:sz w:val="18"/>
      <w:szCs w:val="20"/>
      <w:lang w:val="en-US" w:eastAsia="zh-CN" w:bidi="ar-SA"/>
    </w:rPr>
  </w:style>
  <w:style w:type="paragraph" w:styleId="2146" w:customStyle="1">
    <w:name w:val="五级无"/>
    <w:basedOn w:val="1580"/>
    <w:uiPriority w:val="0"/>
    <w:qFormat/>
    <w:pPr>
      <w:jc w:val="left"/>
    </w:pPr>
    <w:rPr>
      <w:rFonts w:ascii="宋体" w:eastAsia="宋体"/>
      <w:szCs w:val="21"/>
      <w:lang w:val="zh-CN"/>
    </w:rPr>
  </w:style>
  <w:style w:type="paragraph" w:styleId="2147" w:customStyle="1">
    <w:name w:val="一级无"/>
    <w:basedOn w:val="1089"/>
    <w:uiPriority w:val="0"/>
    <w:qFormat/>
    <w:pPr>
      <w:ind w:left="0" w:firstLine="0"/>
      <w:jc w:val="left"/>
    </w:pPr>
    <w:rPr>
      <w:rFonts w:ascii="宋体" w:eastAsia="宋体"/>
      <w:szCs w:val="21"/>
    </w:rPr>
  </w:style>
  <w:style w:type="paragraph" w:styleId="2148" w:customStyle="1">
    <w:name w:val="正文公式编号制表符"/>
    <w:basedOn w:val="1070"/>
    <w:next w:val="1070"/>
    <w:uiPriority w:val="0"/>
    <w:qFormat/>
    <w:pPr>
      <w:ind w:firstLine="0"/>
      <w:tabs>
        <w:tab w:val="center" w:pos="4201" w:leader="none"/>
        <w:tab w:val="right" w:pos="9298" w:leader="dot"/>
      </w:tabs>
    </w:pPr>
  </w:style>
  <w:style w:type="paragraph" w:styleId="2149" w:customStyle="1">
    <w:name w:val="终结线"/>
    <w:basedOn w:val="740"/>
    <w:uiPriority w:val="0"/>
    <w:qFormat/>
    <w:pPr>
      <w:framePr w:vSpace="181" w:hSpace="181" w:wrap="around" w:vAnchor="text" w:hAnchor="margin" w:xAlign="center" w:y="285"/>
    </w:pPr>
  </w:style>
  <w:style w:type="paragraph" w:styleId="2150" w:customStyle="1">
    <w:name w:val="其他发布日期"/>
    <w:basedOn w:val="1507"/>
    <w:uiPriority w:val="0"/>
    <w:qFormat/>
    <w:pPr>
      <w:framePr w:w="3997" w:h="471" w:vSpace="181" w:wrap="around" w:vAnchor="page" w:hAnchor="page" w:x="1419" w:y="14097" w:hRule="exact"/>
    </w:pPr>
  </w:style>
  <w:style w:type="paragraph" w:styleId="2151" w:customStyle="1">
    <w:name w:val="其他实施日期"/>
    <w:basedOn w:val="1508"/>
    <w:uiPriority w:val="0"/>
    <w:qFormat/>
    <w:pPr>
      <w:ind w:left="0" w:firstLine="0"/>
      <w:framePr w:w="3997" w:h="471" w:vSpace="181" w:wrap="around" w:vAnchor="page" w:hAnchor="page" w:x="7089" w:y="14097" w:hRule="exact"/>
    </w:pPr>
  </w:style>
  <w:style w:type="paragraph" w:styleId="2152" w:customStyle="1">
    <w:name w:val="封面标准名称2"/>
    <w:basedOn w:val="1760"/>
    <w:uiPriority w:val="0"/>
    <w:qFormat/>
    <w:pPr>
      <w:framePr w:w="9639" w:wrap="around" w:vAnchor="page" w:hAnchor="page" w:y="4469"/>
    </w:pPr>
  </w:style>
  <w:style w:type="paragraph" w:styleId="2153" w:customStyle="1">
    <w:name w:val="封面标准英文名称2"/>
    <w:basedOn w:val="1559"/>
    <w:uiPriority w:val="0"/>
    <w:qFormat/>
    <w:pPr>
      <w:framePr w:w="9639" w:h="6917" w:wrap="around" w:vAnchor="page" w:hAnchor="page" w:xAlign="center" w:y="4469" w:hRule="exact"/>
    </w:pPr>
    <w:rPr>
      <w:rFonts w:eastAsia="黑体"/>
      <w:szCs w:val="28"/>
    </w:rPr>
  </w:style>
  <w:style w:type="paragraph" w:styleId="2154" w:customStyle="1">
    <w:name w:val="封面一致性程度标识2"/>
    <w:basedOn w:val="1941"/>
    <w:uiPriority w:val="0"/>
    <w:qFormat/>
    <w:pPr>
      <w:widowControl w:val="off"/>
      <w:framePr w:w="9639" w:h="6917" w:wrap="around" w:vAnchor="page" w:hAnchor="page" w:xAlign="center" w:y="4469" w:hRule="exact"/>
    </w:pPr>
    <w:rPr>
      <w:szCs w:val="28"/>
    </w:rPr>
  </w:style>
  <w:style w:type="paragraph" w:styleId="2155" w:customStyle="1">
    <w:name w:val="封面标准文稿类别2"/>
    <w:basedOn w:val="1815"/>
    <w:uiPriority w:val="0"/>
    <w:qFormat/>
    <w:pPr>
      <w:spacing w:after="160" w:line="240" w:lineRule="auto"/>
      <w:widowControl w:val="off"/>
      <w:framePr w:w="9639" w:h="6917" w:wrap="around" w:vAnchor="page" w:hAnchor="page" w:xAlign="center" w:y="4469" w:hRule="exact"/>
    </w:pPr>
    <w:rPr>
      <w:szCs w:val="28"/>
    </w:rPr>
  </w:style>
  <w:style w:type="paragraph" w:styleId="2156" w:customStyle="1">
    <w:name w:val="封面标准文稿编辑信息2"/>
    <w:basedOn w:val="1983"/>
    <w:uiPriority w:val="0"/>
    <w:qFormat/>
    <w:pPr>
      <w:spacing w:after="160"/>
      <w:widowControl w:val="off"/>
      <w:framePr w:w="9639" w:h="6917" w:wrap="around" w:vAnchor="page" w:hAnchor="page" w:xAlign="center" w:y="4469" w:hRule="exact"/>
    </w:pPr>
    <w:rPr>
      <w:szCs w:val="28"/>
    </w:rPr>
  </w:style>
  <w:style w:type="paragraph" w:styleId="2157"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szCs w:val="20"/>
      <w:lang w:val="en-GB" w:eastAsia="zh-CN" w:bidi="ar-SA"/>
    </w:rPr>
  </w:style>
  <w:style w:type="paragraph" w:styleId="2158" w:customStyle="1">
    <w:name w:val="封面正文内容"/>
    <w:basedOn w:val="740"/>
    <w:next w:val="740"/>
    <w:uiPriority w:val="0"/>
    <w:qFormat/>
    <w:rPr>
      <w:rFonts w:ascii="宋体" w:hAnsi="宋体" w:cs="宋体"/>
      <w:sz w:val="30"/>
      <w:szCs w:val="30"/>
    </w:rPr>
  </w:style>
  <w:style w:type="paragraph" w:styleId="2159" w:customStyle="1">
    <w:name w:val="a"/>
    <w:basedOn w:val="740"/>
    <w:uiPriority w:val="0"/>
    <w:qFormat/>
    <w:pPr>
      <w:jc w:val="left"/>
      <w:spacing w:before="100" w:beforeAutospacing="1" w:after="100" w:afterAutospacing="1"/>
      <w:widowControl/>
    </w:pPr>
    <w:rPr>
      <w:rFonts w:ascii="宋体" w:hAnsi="宋体" w:cs="宋体"/>
      <w:sz w:val="24"/>
    </w:rPr>
  </w:style>
  <w:style w:type="paragraph" w:styleId="2160" w:customStyle="1">
    <w:name w:val="方框下的ABC标题"/>
    <w:basedOn w:val="740"/>
    <w:uiPriority w:val="0"/>
    <w:qFormat/>
    <w:pPr>
      <w:spacing w:line="360" w:lineRule="auto"/>
    </w:pPr>
    <w:rPr>
      <w:rFonts w:hAnsi="宋体"/>
    </w:rPr>
  </w:style>
  <w:style w:type="paragraph" w:styleId="2161" w:customStyle="1">
    <w:name w:val="SUR-方框下的ABC标题"/>
    <w:basedOn w:val="740"/>
    <w:uiPriority w:val="0"/>
    <w:qFormat/>
    <w:pPr>
      <w:ind w:left="726" w:hanging="363"/>
      <w:jc w:val="left"/>
      <w:spacing w:line="360" w:lineRule="auto"/>
      <w:tabs>
        <w:tab w:val="left" w:pos="1140" w:leader="none"/>
      </w:tabs>
    </w:pPr>
    <w:rPr>
      <w:szCs w:val="20"/>
    </w:rPr>
  </w:style>
  <w:style w:type="paragraph" w:styleId="2162"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163" w:customStyle="1">
    <w:name w:val="D标题二"/>
    <w:basedOn w:val="2162"/>
    <w:next w:val="2162"/>
    <w:uiPriority w:val="0"/>
    <w:qFormat/>
    <w:rPr>
      <w:rFonts w:eastAsia="黑体"/>
    </w:rPr>
  </w:style>
  <w:style w:type="paragraph" w:styleId="2164" w:customStyle="1">
    <w:name w:val="点对点应答文字"/>
    <w:basedOn w:val="740"/>
    <w:uiPriority w:val="0"/>
    <w:qFormat/>
    <w:pPr>
      <w:jc w:val="left"/>
      <w:spacing w:line="360" w:lineRule="auto"/>
    </w:pPr>
    <w:rPr>
      <w:i/>
      <w:color w:val="0000ff"/>
      <w:szCs w:val="20"/>
    </w:rPr>
  </w:style>
  <w:style w:type="paragraph" w:styleId="2165" w:customStyle="1">
    <w:name w:val="SUR-方框标题"/>
    <w:basedOn w:val="740"/>
    <w:uiPriority w:val="0"/>
    <w:qFormat/>
    <w:pPr>
      <w:jc w:val="left"/>
      <w:spacing w:line="360" w:lineRule="auto"/>
    </w:pPr>
    <w:rPr>
      <w:szCs w:val="20"/>
    </w:rPr>
  </w:style>
  <w:style w:type="paragraph" w:styleId="2166" w:customStyle="1">
    <w:name w:val="表内文字"/>
    <w:uiPriority w:val="0"/>
    <w:qFormat/>
    <w:rPr>
      <w:rFonts w:hint="default" w:ascii="Times New Roman" w:hAnsi="Times New Roman" w:eastAsia="宋体" w:cs="Times New Roman"/>
      <w:sz w:val="21"/>
      <w:szCs w:val="20"/>
      <w:lang w:val="en-US" w:eastAsia="zh-CN" w:bidi="ar-SA"/>
    </w:rPr>
  </w:style>
  <w:style w:type="paragraph" w:styleId="2167" w:customStyle="1">
    <w:name w:val="示意图说明"/>
    <w:basedOn w:val="740"/>
    <w:next w:val="759"/>
    <w:uiPriority w:val="0"/>
    <w:qFormat/>
    <w:pPr>
      <w:jc w:val="center"/>
      <w:spacing w:line="360" w:lineRule="auto"/>
    </w:pPr>
    <w:rPr>
      <w:rFonts w:eastAsia="黑体"/>
      <w:szCs w:val="20"/>
    </w:rPr>
  </w:style>
  <w:style w:type="paragraph" w:styleId="2168" w:customStyle="1">
    <w:name w:val="方框标题"/>
    <w:basedOn w:val="740"/>
    <w:next w:val="740"/>
    <w:uiPriority w:val="0"/>
    <w:qFormat/>
    <w:pPr>
      <w:ind w:firstLine="397"/>
      <w:spacing w:line="360" w:lineRule="auto"/>
      <w:tabs>
        <w:tab w:val="left" w:pos="420" w:leader="none"/>
      </w:tabs>
    </w:pPr>
    <w:rPr>
      <w:rFonts w:eastAsia="黑体"/>
    </w:rPr>
  </w:style>
  <w:style w:type="paragraph" w:styleId="2169" w:customStyle="1">
    <w:name w:val="封面"/>
    <w:uiPriority w:val="0"/>
    <w:qFormat/>
    <w:pPr>
      <w:jc w:val="both"/>
      <w:spacing w:line="412" w:lineRule="atLeast"/>
      <w:widowControl w:val="off"/>
    </w:pPr>
    <w:rPr>
      <w:rFonts w:hint="default" w:ascii="Times New Roman" w:hAnsi="Times New Roman" w:eastAsia="宋体" w:cs="Times New Roman"/>
      <w:sz w:val="21"/>
      <w:szCs w:val="20"/>
      <w:lang w:val="en-US" w:eastAsia="zh-CN" w:bidi="ar-SA"/>
    </w:rPr>
  </w:style>
  <w:style w:type="paragraph" w:styleId="2170" w:customStyle="1">
    <w:name w:val="MM Topic 1"/>
    <w:basedOn w:val="996"/>
    <w:uiPriority w:val="0"/>
    <w:qFormat/>
    <w:pPr>
      <w:ind w:left="420" w:hanging="420"/>
      <w:keepLines/>
      <w:keepNext/>
      <w:spacing w:before="340" w:after="330" w:line="578" w:lineRule="auto"/>
      <w:widowControl w:val="off"/>
      <w:tabs>
        <w:tab w:val="left" w:pos="0" w:leader="none"/>
        <w:tab w:val="left" w:pos="420" w:leader="none"/>
      </w:tabs>
    </w:pPr>
    <w:rPr>
      <w:rFonts w:ascii="Calibri" w:hAnsi="Calibri" w:eastAsia="宋体"/>
      <w:b/>
      <w:bCs/>
      <w:sz w:val="44"/>
      <w:szCs w:val="44"/>
      <w:lang w:val="zh-CN"/>
    </w:rPr>
  </w:style>
  <w:style w:type="paragraph" w:styleId="2171" w:customStyle="1">
    <w:name w:val="MM Topic 3"/>
    <w:basedOn w:val="997"/>
    <w:uiPriority w:val="0"/>
    <w:qFormat/>
    <w:pPr>
      <w:ind w:left="420" w:hanging="420"/>
      <w:tabs>
        <w:tab w:val="left" w:pos="0" w:leader="none"/>
      </w:tabs>
    </w:pPr>
    <w:rPr>
      <w:rFonts w:ascii="Calibri" w:hAnsi="Calibri"/>
      <w:bCs/>
      <w:szCs w:val="32"/>
      <w:lang w:val="zh-CN"/>
    </w:rPr>
  </w:style>
  <w:style w:type="paragraph" w:styleId="2172" w:customStyle="1">
    <w:name w:val="p15"/>
    <w:basedOn w:val="740"/>
    <w:uiPriority w:val="0"/>
    <w:qFormat/>
    <w:pPr>
      <w:jc w:val="left"/>
      <w:spacing w:before="156" w:after="156"/>
      <w:widowControl/>
    </w:pPr>
    <w:rPr>
      <w:rFonts w:ascii="黑体" w:hAnsi="黑体" w:eastAsia="黑体" w:cs="宋体"/>
      <w:szCs w:val="21"/>
    </w:rPr>
  </w:style>
  <w:style w:type="paragraph" w:styleId="2173" w:customStyle="1">
    <w:name w:val="p16"/>
    <w:basedOn w:val="740"/>
    <w:uiPriority w:val="0"/>
    <w:qFormat/>
    <w:pPr>
      <w:ind w:firstLine="420"/>
      <w:widowControl/>
    </w:pPr>
    <w:rPr>
      <w:rFonts w:ascii="宋体" w:hAnsi="宋体" w:cs="宋体"/>
      <w:sz w:val="20"/>
      <w:szCs w:val="20"/>
    </w:rPr>
  </w:style>
  <w:style w:type="paragraph" w:styleId="2174" w:customStyle="1">
    <w:name w:val="p17"/>
    <w:basedOn w:val="740"/>
    <w:uiPriority w:val="0"/>
    <w:qFormat/>
    <w:pPr>
      <w:jc w:val="center"/>
      <w:spacing w:before="156" w:after="156"/>
      <w:widowControl/>
    </w:pPr>
    <w:rPr>
      <w:rFonts w:ascii="黑体" w:hAnsi="黑体" w:eastAsia="黑体" w:cs="宋体"/>
      <w:szCs w:val="21"/>
    </w:rPr>
  </w:style>
  <w:style w:type="paragraph" w:styleId="2175" w:customStyle="1">
    <w:name w:val="0-投标正文"/>
    <w:basedOn w:val="996"/>
    <w:uiPriority w:val="0"/>
    <w:qFormat/>
    <w:pPr>
      <w:jc w:val="left"/>
      <w:keepNext/>
      <w:pageBreakBefore/>
      <w:spacing w:before="200" w:after="160" w:line="360" w:lineRule="auto"/>
      <w:widowControl w:val="off"/>
      <w:tabs>
        <w:tab w:val="left" w:pos="432" w:leader="none"/>
        <w:tab w:val="left" w:pos="1142" w:leader="none"/>
      </w:tabs>
    </w:pPr>
    <w:rPr>
      <w:rFonts w:ascii="黑体" w:hAnsi="黑体" w:eastAsia="黑体"/>
      <w:bCs/>
      <w:sz w:val="48"/>
      <w:szCs w:val="48"/>
    </w:rPr>
  </w:style>
  <w:style w:type="character" w:styleId="2176" w:customStyle="1">
    <w:name w:val="普通(网站) Char"/>
    <w:uiPriority w:val="0"/>
    <w:qFormat/>
    <w:rPr>
      <w:rFonts w:ascii="宋体" w:hAnsi="宋体" w:cs="宋体"/>
      <w:color w:val="000000"/>
      <w:sz w:val="24"/>
      <w:szCs w:val="24"/>
    </w:rPr>
  </w:style>
  <w:style w:type="character" w:styleId="2177" w:customStyle="1">
    <w:name w:val="正文缩进 Char"/>
    <w:uiPriority w:val="0"/>
    <w:qFormat/>
    <w:rPr>
      <w:rFonts w:eastAsia="宋体"/>
      <w:sz w:val="21"/>
      <w:lang w:val="en-US" w:eastAsia="zh-CN" w:bidi="ar-SA"/>
    </w:rPr>
  </w:style>
  <w:style w:type="paragraph" w:styleId="2178" w:customStyle="1">
    <w:name w:val="Andy_正文格式"/>
    <w:basedOn w:val="740"/>
    <w:uiPriority w:val="0"/>
    <w:qFormat/>
    <w:pPr>
      <w:ind w:firstLine="560"/>
      <w:jc w:val="left"/>
    </w:pPr>
    <w:rPr>
      <w:rFonts w:ascii="仿宋_GB2312" w:eastAsia="仿宋_GB2312"/>
      <w:sz w:val="28"/>
      <w:szCs w:val="28"/>
    </w:rPr>
  </w:style>
  <w:style w:type="character" w:styleId="2179" w:customStyle="1">
    <w:name w:val="p141"/>
    <w:uiPriority w:val="0"/>
    <w:qFormat/>
    <w:rPr>
      <w:sz w:val="21"/>
      <w:szCs w:val="21"/>
    </w:rPr>
  </w:style>
  <w:style w:type="character" w:styleId="2180" w:customStyle="1">
    <w:name w:val="标题 3 字符"/>
    <w:uiPriority w:val="0"/>
    <w:qFormat/>
    <w:rPr>
      <w:b/>
      <w:sz w:val="32"/>
    </w:rPr>
  </w:style>
  <w:style w:type="paragraph" w:styleId="218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182" w:customStyle="1">
    <w:name w:val="px_10"/>
    <w:basedOn w:val="750"/>
    <w:uiPriority w:val="0"/>
    <w:qFormat/>
  </w:style>
  <w:style w:type="paragraph" w:styleId="2183"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184" w:customStyle="1">
    <w:name w:val="text-tag"/>
    <w:basedOn w:val="740"/>
    <w:uiPriority w:val="0"/>
    <w:qFormat/>
    <w:pPr>
      <w:jc w:val="left"/>
      <w:spacing w:before="100" w:beforeAutospacing="1" w:after="100" w:afterAutospacing="1"/>
      <w:widowControl/>
    </w:pPr>
    <w:rPr>
      <w:rFonts w:ascii="宋体" w:hAnsi="宋体" w:cs="宋体"/>
      <w:sz w:val="24"/>
    </w:rPr>
  </w:style>
  <w:style w:type="paragraph" w:styleId="2185" w:customStyle="1">
    <w:name w:val="_Style 1379"/>
    <w:basedOn w:val="740"/>
    <w:next w:val="740"/>
    <w:uiPriority w:val="0"/>
    <w:qFormat/>
    <w:pPr>
      <w:jc w:val="center"/>
      <w:pBdr>
        <w:bottom w:val="single" w:color="auto" w:sz="6" w:space="1"/>
      </w:pBdr>
    </w:pPr>
    <w:rPr>
      <w:rFonts w:ascii="Arial" w:hAnsi="Arial"/>
      <w:vanish/>
      <w:sz w:val="16"/>
    </w:rPr>
  </w:style>
  <w:style w:type="paragraph" w:styleId="2186" w:customStyle="1">
    <w:name w:val="_Style 1380"/>
    <w:basedOn w:val="740"/>
    <w:next w:val="740"/>
    <w:uiPriority w:val="0"/>
    <w:qFormat/>
    <w:pPr>
      <w:jc w:val="center"/>
      <w:pBdr>
        <w:top w:val="single" w:color="auto" w:sz="6" w:space="1"/>
      </w:pBdr>
    </w:pPr>
    <w:rPr>
      <w:rFonts w:ascii="Arial" w:hAnsi="Arial"/>
      <w:vanish/>
      <w:sz w:val="16"/>
    </w:rPr>
  </w:style>
  <w:style w:type="paragraph" w:styleId="2187" w:customStyle="1">
    <w:name w:val="Normal_19"/>
    <w:next w:val="21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88" w:customStyle="1">
    <w:name w:val="正文文本5"/>
    <w:basedOn w:val="2187"/>
    <w:uiPriority w:val="0"/>
    <w:qFormat/>
    <w:rPr>
      <w:rFonts w:ascii="楷体_GB2312" w:hAnsi="Arial" w:eastAsia="楷体_GB2312"/>
      <w:sz w:val="28"/>
      <w:szCs w:val="20"/>
    </w:rPr>
  </w:style>
  <w:style w:type="paragraph" w:styleId="2189" w:customStyle="1">
    <w:name w:val="索引 11"/>
    <w:basedOn w:val="740"/>
    <w:next w:val="740"/>
    <w:uiPriority w:val="0"/>
    <w:qFormat/>
    <w:pPr>
      <w:spacing w:line="360" w:lineRule="auto"/>
    </w:pPr>
    <w:rPr>
      <w:rFonts w:ascii="仿宋_GB2312" w:eastAsia="仿宋_GB2312"/>
      <w:sz w:val="24"/>
      <w:szCs w:val="20"/>
    </w:rPr>
  </w:style>
  <w:style w:type="paragraph" w:styleId="2190" w:customStyle="1">
    <w:name w:val="修订2"/>
    <w:uiPriority w:val="0"/>
    <w:qFormat/>
    <w:rPr>
      <w:rFonts w:hint="default" w:ascii="Times New Roman" w:hAnsi="Times New Roman" w:eastAsia="宋体" w:cs="Times New Roman"/>
      <w:sz w:val="21"/>
      <w:szCs w:val="24"/>
      <w:lang w:val="en-US" w:eastAsia="zh-CN" w:bidi="ar-SA"/>
    </w:rPr>
  </w:style>
  <w:style w:type="paragraph" w:styleId="219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2192"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2193" w:customStyle="1">
    <w:name w:val="titlebody"/>
    <w:basedOn w:val="750"/>
    <w:uiPriority w:val="0"/>
    <w:qFormat/>
    <w:rPr>
      <w:rFonts w:ascii="宋体" w:hAnsi="宋体" w:eastAsia="宋体" w:cs="宋体"/>
      <w:b/>
      <w:bCs/>
      <w:color w:val="000000"/>
      <w:sz w:val="24"/>
      <w:szCs w:val="24"/>
    </w:rPr>
  </w:style>
  <w:style w:type="paragraph" w:styleId="2194" w:customStyle="1">
    <w:name w:val="WPSOffice手动目录 1"/>
    <w:uiPriority w:val="0"/>
    <w:qFormat/>
    <w:rPr>
      <w:rFonts w:hint="default" w:ascii="Times New Roman" w:hAnsi="Times New Roman" w:eastAsia="宋体" w:cs="Times New Roman"/>
      <w:sz w:val="20"/>
      <w:szCs w:val="20"/>
      <w:lang w:val="en-US" w:eastAsia="zh-CN" w:bidi="ar-SA"/>
    </w:rPr>
  </w:style>
  <w:style w:type="paragraph" w:styleId="2195" w:customStyle="1">
    <w:name w:val="正文_7_0"/>
    <w:uiPriority w:val="0"/>
    <w:qFormat/>
    <w:rPr>
      <w:rFonts w:hint="default" w:ascii="Times New Roman" w:hAnsi="Times New Roman" w:eastAsia="宋体" w:cs="Times New Roman"/>
      <w:sz w:val="24"/>
      <w:szCs w:val="24"/>
      <w:lang w:val="en-US" w:eastAsia="zh-CN" w:bidi="ar-SA"/>
    </w:rPr>
  </w:style>
  <w:style w:type="paragraph" w:styleId="2196"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197" w:customStyle="1">
    <w:name w:val="正文文本缩进3"/>
    <w:basedOn w:val="2187"/>
    <w:uiPriority w:val="0"/>
    <w:qFormat/>
    <w:pPr>
      <w:ind w:left="420"/>
      <w:spacing w:after="120"/>
    </w:pPr>
  </w:style>
  <w:style w:type="paragraph" w:styleId="2198" w:customStyle="1">
    <w:name w:val="Normal Indent_0"/>
    <w:basedOn w:val="2187"/>
    <w:uiPriority w:val="0"/>
    <w:qFormat/>
    <w:pPr>
      <w:ind w:firstLine="420"/>
    </w:pPr>
  </w:style>
  <w:style w:type="paragraph" w:styleId="2199"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2200"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20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202"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203" w:customStyle="1">
    <w:name w:val="正文（缩进）"/>
    <w:basedOn w:val="740"/>
    <w:uiPriority w:val="0"/>
    <w:qFormat/>
    <w:pPr>
      <w:ind w:firstLine="480"/>
      <w:jc w:val="left"/>
      <w:spacing w:line="360" w:lineRule="auto"/>
    </w:pPr>
    <w:rPr>
      <w:rFonts w:ascii="宋体" w:hAnsi="宋体" w:cs="宋体"/>
      <w:sz w:val="24"/>
      <w:szCs w:val="22"/>
      <w:lang w:val="zh-CN" w:bidi="zh-CN"/>
    </w:rPr>
  </w:style>
  <w:style w:type="paragraph" w:styleId="2204" w:customStyle="1">
    <w:name w:val="修订3"/>
    <w:uiPriority w:val="0"/>
    <w:qFormat/>
    <w:rPr>
      <w:rFonts w:hint="default" w:ascii="Times New Roman" w:hAnsi="Times New Roman" w:eastAsia="宋体" w:cs="Times New Roman"/>
      <w:sz w:val="21"/>
      <w:szCs w:val="24"/>
      <w:lang w:val="en-US" w:eastAsia="zh-CN" w:bidi="ar-SA"/>
    </w:rPr>
  </w:style>
  <w:style w:type="paragraph" w:styleId="2205" w:customStyle="1">
    <w:name w:val="正文缩进_0"/>
    <w:basedOn w:val="740"/>
    <w:uiPriority w:val="0"/>
    <w:qFormat/>
    <w:pPr>
      <w:ind w:firstLine="482"/>
      <w:spacing w:line="360" w:lineRule="atLeast"/>
    </w:pPr>
    <w:rPr>
      <w:sz w:val="24"/>
      <w:szCs w:val="20"/>
    </w:rPr>
  </w:style>
  <w:style w:type="paragraph" w:styleId="2206"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character" w:styleId="2207" w:customStyle="1">
    <w:name w:val="style1"/>
    <w:uiPriority w:val="0"/>
    <w:qFormat/>
    <w:rPr>
      <w:rFonts w:cs="Times New Roman"/>
    </w:rPr>
  </w:style>
  <w:style w:type="character" w:styleId="2208" w:customStyle="1">
    <w:name w:val="标题 1 Char Char"/>
    <w:uiPriority w:val="0"/>
    <w:qFormat/>
    <w:rPr>
      <w:rFonts w:ascii="宋体" w:hAnsi="宋体" w:eastAsia="宋体"/>
      <w:b/>
      <w:spacing w:val="-2"/>
      <w:sz w:val="24"/>
      <w:lang w:val="en-US" w:eastAsia="zh-CN"/>
    </w:rPr>
  </w:style>
  <w:style w:type="paragraph" w:styleId="2209" w:customStyle="1">
    <w:name w:val="Style Heading 3 +"/>
    <w:basedOn w:val="997"/>
    <w:uiPriority w:val="0"/>
    <w:qFormat/>
    <w:pPr>
      <w:spacing w:before="120" w:after="120" w:line="120" w:lineRule="atLeast"/>
    </w:pPr>
    <w:rPr>
      <w:sz w:val="28"/>
    </w:rPr>
  </w:style>
  <w:style w:type="paragraph" w:styleId="2210" w:customStyle="1">
    <w:name w:val="msonormalcxspmiddle"/>
    <w:basedOn w:val="740"/>
    <w:uiPriority w:val="0"/>
    <w:qFormat/>
    <w:pPr>
      <w:jc w:val="left"/>
      <w:spacing w:before="100" w:beforeAutospacing="1" w:after="100" w:afterAutospacing="1"/>
      <w:widowControl/>
    </w:pPr>
    <w:rPr>
      <w:rFonts w:ascii="宋体" w:hAnsi="宋体" w:cs="宋体"/>
      <w:sz w:val="24"/>
    </w:rPr>
  </w:style>
  <w:style w:type="paragraph" w:styleId="2211" w:customStyle="1">
    <w:name w:val="表"/>
    <w:basedOn w:val="740"/>
    <w:uiPriority w:val="0"/>
    <w:qFormat/>
    <w:pPr>
      <w:spacing w:line="312" w:lineRule="auto"/>
    </w:pPr>
    <w:rPr>
      <w:rFonts w:ascii="Calibri" w:hAnsi="Calibri" w:cs="宋体"/>
      <w:szCs w:val="20"/>
    </w:rPr>
  </w:style>
  <w:style w:type="paragraph" w:styleId="2212" w:customStyle="1">
    <w:name w:val="样式 标题 2 + 黑色 行距: 1.5 倍行距"/>
    <w:basedOn w:val="975"/>
    <w:uiPriority w:val="0"/>
    <w:qFormat/>
    <w:pPr>
      <w:ind w:firstLine="3502"/>
      <w:jc w:val="both"/>
      <w:spacing w:line="360" w:lineRule="auto"/>
    </w:pPr>
    <w:rPr>
      <w:rFonts w:ascii="楷体_GB2312" w:hAnsi="宋体" w:cs="仿宋_GB2312"/>
      <w:bCs/>
      <w:sz w:val="28"/>
      <w:szCs w:val="28"/>
    </w:rPr>
  </w:style>
  <w:style w:type="paragraph" w:styleId="2213" w:customStyle="1">
    <w:name w:val="6"/>
    <w:basedOn w:val="740"/>
    <w:uiPriority w:val="0"/>
    <w:qFormat/>
    <w:pPr>
      <w:jc w:val="left"/>
      <w:spacing w:after="160" w:line="240" w:lineRule="exact"/>
      <w:widowControl/>
    </w:pPr>
    <w:rPr>
      <w:rFonts w:ascii="Verdana" w:hAnsi="Verdana" w:eastAsia="仿宋_GB2312"/>
      <w:sz w:val="24"/>
      <w:szCs w:val="20"/>
    </w:rPr>
  </w:style>
  <w:style w:type="paragraph" w:styleId="2214" w:customStyle="1">
    <w:name w:val="Char Char Char1 Char"/>
    <w:basedOn w:val="740"/>
    <w:uiPriority w:val="0"/>
    <w:qFormat/>
    <w:rPr>
      <w:szCs w:val="20"/>
    </w:rPr>
  </w:style>
  <w:style w:type="paragraph" w:styleId="2215" w:customStyle="1">
    <w:name w:val="列出段落5"/>
    <w:basedOn w:val="740"/>
    <w:uiPriority w:val="0"/>
    <w:qFormat/>
    <w:pPr>
      <w:ind w:firstLine="420"/>
    </w:pPr>
    <w:rPr>
      <w:szCs w:val="20"/>
    </w:rPr>
  </w:style>
  <w:style w:type="paragraph" w:styleId="2216" w:customStyle="1">
    <w:name w:val="1"/>
    <w:basedOn w:val="740"/>
    <w:next w:val="780"/>
    <w:uiPriority w:val="0"/>
    <w:qFormat/>
    <w:rPr>
      <w:rFonts w:ascii="宋体" w:hAnsi="Courier New"/>
      <w:szCs w:val="20"/>
    </w:rPr>
  </w:style>
  <w:style w:type="paragraph" w:styleId="2217" w:customStyle="1">
    <w:name w:val="_Style 81"/>
    <w:basedOn w:val="740"/>
    <w:next w:val="1007"/>
    <w:uiPriority w:val="0"/>
    <w:qFormat/>
    <w:pPr>
      <w:ind w:firstLine="200"/>
    </w:pPr>
  </w:style>
  <w:style w:type="paragraph" w:styleId="2218" w:customStyle="1">
    <w:name w:val="图文"/>
    <w:basedOn w:val="740"/>
    <w:uiPriority w:val="0"/>
    <w:qFormat/>
    <w:pPr>
      <w:spacing w:after="50" w:line="360" w:lineRule="auto"/>
    </w:pPr>
    <w:rPr>
      <w:sz w:val="24"/>
      <w:szCs w:val="20"/>
    </w:rPr>
  </w:style>
  <w:style w:type="paragraph" w:styleId="2219"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220"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221"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222" w:customStyle="1">
    <w:name w:val="List Paragraph1"/>
    <w:basedOn w:val="740"/>
    <w:uiPriority w:val="0"/>
    <w:qFormat/>
    <w:pPr>
      <w:ind w:firstLine="420"/>
    </w:pPr>
    <w:rPr>
      <w:szCs w:val="20"/>
    </w:rPr>
  </w:style>
  <w:style w:type="character" w:styleId="2223" w:customStyle="1">
    <w:name w:val="15"/>
    <w:uiPriority w:val="0"/>
    <w:qFormat/>
    <w:rPr>
      <w:rFonts w:ascii="宋体" w:hAnsi="宋体" w:eastAsia="宋体"/>
      <w:color w:val="000000"/>
      <w:sz w:val="20"/>
      <w:szCs w:val="20"/>
      <w:vertAlign w:val="superscript"/>
    </w:rPr>
  </w:style>
  <w:style w:type="character" w:styleId="2224" w:customStyle="1">
    <w:name w:val="16"/>
    <w:uiPriority w:val="0"/>
    <w:qFormat/>
    <w:rPr>
      <w:rFonts w:ascii="宋体" w:hAnsi="宋体" w:eastAsia="宋体"/>
      <w:color w:val="000000"/>
      <w:sz w:val="18"/>
      <w:szCs w:val="18"/>
      <w:vertAlign w:val="superscript"/>
    </w:rPr>
  </w:style>
  <w:style w:type="character" w:styleId="2225" w:customStyle="1">
    <w:name w:val="font151"/>
    <w:basedOn w:val="750"/>
    <w:uiPriority w:val="0"/>
    <w:qFormat/>
    <w:rPr>
      <w:rFonts w:ascii="宋体" w:hAnsi="宋体" w:eastAsia="宋体" w:cs="宋体"/>
      <w:color w:val="000000"/>
      <w:sz w:val="18"/>
      <w:szCs w:val="18"/>
      <w:u w:val="none"/>
    </w:rPr>
  </w:style>
  <w:style w:type="character" w:styleId="2226" w:customStyle="1">
    <w:name w:val="font161"/>
    <w:basedOn w:val="750"/>
    <w:uiPriority w:val="0"/>
    <w:qFormat/>
    <w:rPr>
      <w:rFonts w:ascii="宋体" w:hAnsi="宋体" w:eastAsia="宋体" w:cs="宋体"/>
      <w:color w:val="000000"/>
      <w:sz w:val="18"/>
      <w:szCs w:val="18"/>
      <w:u w:val="none"/>
    </w:rPr>
  </w:style>
  <w:style w:type="character" w:styleId="2227" w:customStyle="1">
    <w:name w:val="font181"/>
    <w:basedOn w:val="750"/>
    <w:uiPriority w:val="0"/>
    <w:qFormat/>
    <w:rPr>
      <w:rFonts w:ascii="宋体" w:hAnsi="宋体" w:eastAsia="宋体" w:cs="宋体"/>
      <w:color w:val="000000"/>
      <w:sz w:val="20"/>
      <w:szCs w:val="20"/>
      <w:u w:val="none"/>
    </w:rPr>
  </w:style>
  <w:style w:type="character" w:styleId="2228" w:customStyle="1">
    <w:name w:val="font101"/>
    <w:basedOn w:val="750"/>
    <w:uiPriority w:val="0"/>
    <w:qFormat/>
    <w:rPr>
      <w:rFonts w:ascii="Times New Roman" w:hAnsi="Times New Roman" w:cs="Times New Roman"/>
      <w:color w:val="000000"/>
      <w:sz w:val="20"/>
      <w:szCs w:val="20"/>
      <w:u w:val="none"/>
    </w:rPr>
  </w:style>
  <w:style w:type="character" w:styleId="2229" w:customStyle="1">
    <w:name w:val="标题 1 Char4"/>
    <w:basedOn w:val="750"/>
    <w:uiPriority w:val="0"/>
    <w:qFormat/>
    <w:rPr>
      <w:b/>
      <w:bCs/>
      <w:sz w:val="44"/>
      <w:szCs w:val="44"/>
    </w:rPr>
  </w:style>
  <w:style w:type="character" w:styleId="2230" w:customStyle="1">
    <w:name w:val="标题 4 Char4"/>
    <w:basedOn w:val="750"/>
    <w:uiPriority w:val="0"/>
    <w:qFormat/>
    <w:rPr>
      <w:rFonts w:ascii="等线 Light" w:hAnsi="等线 Light" w:eastAsia="黑体" w:cs="Arial"/>
      <w:b/>
      <w:bCs/>
      <w:sz w:val="28"/>
      <w:szCs w:val="28"/>
    </w:rPr>
  </w:style>
  <w:style w:type="paragraph" w:styleId="2231" w:customStyle="1">
    <w:name w:val="列出段落6"/>
    <w:basedOn w:val="740"/>
    <w:uiPriority w:val="0"/>
    <w:qFormat/>
    <w:pPr>
      <w:ind w:firstLine="200"/>
    </w:pPr>
    <w:rPr>
      <w:szCs w:val="20"/>
    </w:rPr>
  </w:style>
  <w:style w:type="paragraph" w:styleId="2232" w:customStyle="1">
    <w:name w:val="修订4"/>
    <w:uiPriority w:val="0"/>
    <w:qFormat/>
    <w:rPr>
      <w:rFonts w:hint="default" w:ascii="Times New Roman" w:hAnsi="Times New Roman" w:eastAsia="宋体" w:cs="Times New Roman"/>
      <w:sz w:val="21"/>
      <w:szCs w:val="20"/>
      <w:lang w:val="en-US" w:eastAsia="zh-CN" w:bidi="ar-SA"/>
    </w:rPr>
  </w:style>
  <w:style w:type="character" w:styleId="2233" w:customStyle="1">
    <w:name w:val="font112"/>
    <w:uiPriority w:val="0"/>
    <w:qFormat/>
    <w:rPr>
      <w:rFonts w:ascii="宋体" w:hAnsi="宋体" w:eastAsia="宋体" w:cs="宋体"/>
      <w:b/>
      <w:bCs/>
      <w:color w:val="000000"/>
      <w:sz w:val="18"/>
      <w:szCs w:val="18"/>
      <w:u w:val="none"/>
    </w:rPr>
  </w:style>
  <w:style w:type="paragraph" w:styleId="223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235" w:customStyle="1">
    <w:name w:val="1正文"/>
    <w:uiPriority w:val="0"/>
    <w:qFormat/>
    <w:pPr>
      <w:ind w:firstLine="200"/>
      <w:jc w:val="both"/>
      <w:spacing w:line="360" w:lineRule="auto"/>
    </w:pPr>
    <w:rPr>
      <w:rFonts w:hint="default" w:ascii="Times New Roman" w:hAnsi="Times New Roman" w:eastAsia="方正仿宋_GBK" w:cs="Arial"/>
      <w:sz w:val="24"/>
      <w:szCs w:val="22"/>
      <w:lang w:val="en-US" w:eastAsia="zh-CN" w:bidi="ar-SA"/>
    </w:rPr>
  </w:style>
  <w:style w:type="paragraph" w:styleId="2236" w:customStyle="1">
    <w:name w:val="01-正文小字"/>
    <w:basedOn w:val="740"/>
    <w:uiPriority w:val="0"/>
    <w:qFormat/>
    <w:pPr>
      <w:ind w:firstLine="176"/>
      <w:jc w:val="left"/>
      <w:spacing w:line="360" w:lineRule="auto"/>
    </w:pPr>
    <w:rPr>
      <w:rFonts w:ascii="楷体" w:hAnsi="楷体" w:eastAsia="楷体" w:cs="楷体"/>
      <w:color w:val="000000"/>
      <w:sz w:val="24"/>
    </w:rPr>
  </w:style>
  <w:style w:type="paragraph" w:styleId="2237"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2238" w:customStyle="1">
    <w:name w:val="修订5"/>
    <w:uiPriority w:val="0"/>
    <w:qFormat/>
    <w:rPr>
      <w:rFonts w:hint="default" w:ascii="Times New Roman" w:hAnsi="Times New Roman" w:eastAsia="宋体" w:cs="Times New Roman"/>
      <w:sz w:val="21"/>
      <w:szCs w:val="24"/>
      <w:lang w:val="en-US" w:eastAsia="zh-CN" w:bidi="ar-SA"/>
    </w:rPr>
  </w:style>
  <w:style w:type="paragraph" w:styleId="2239" w:customStyle="1">
    <w:name w:val="修订6"/>
    <w:uiPriority w:val="0"/>
    <w:qFormat/>
    <w:rPr>
      <w:rFonts w:hint="default" w:ascii="Times New Roman" w:hAnsi="Times New Roman" w:eastAsia="宋体" w:cs="Times New Roman"/>
      <w:sz w:val="21"/>
      <w:szCs w:val="24"/>
      <w:lang w:val="en-US" w:eastAsia="zh-CN" w:bidi="ar-SA"/>
    </w:rPr>
  </w:style>
  <w:style w:type="paragraph" w:styleId="2240"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241"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242" w:customStyle="1">
    <w:name w:val="样式 10 磅"/>
    <w:uiPriority w:val="0"/>
    <w:qFormat/>
    <w:pPr>
      <w:jc w:val="both"/>
      <w:widowControl w:val="off"/>
    </w:pPr>
    <w:rPr>
      <w:rFonts w:hint="default" w:ascii="Calibri" w:hAnsi="Calibri" w:eastAsia="宋体" w:cs="Times New Roman"/>
      <w:sz w:val="21"/>
      <w:szCs w:val="24"/>
      <w:lang w:val="en-US" w:eastAsia="zh-CN" w:bidi="ar-SA"/>
    </w:rPr>
  </w:style>
  <w:style w:type="paragraph" w:styleId="2243" w:customStyle="1">
    <w:name w:val="AONormal"/>
    <w:uiPriority w:val="0"/>
    <w:qFormat/>
    <w:pPr>
      <w:ind w:firstLine="200"/>
      <w:spacing w:line="400" w:lineRule="exact"/>
    </w:pPr>
    <w:rPr>
      <w:rFonts w:hint="default" w:ascii="华文楷体" w:hAnsi="华文楷体" w:eastAsia="华文楷体" w:cs="华文楷体"/>
      <w:sz w:val="22"/>
      <w:szCs w:val="21"/>
      <w:lang w:val="en-US" w:eastAsia="zh-CN" w:bidi="ar-SA"/>
    </w:rPr>
  </w:style>
  <w:style w:type="table" w:styleId="2244" w:customStyle="1">
    <w:name w:val="Table Normal"/>
    <w:uiPriority w:val="0"/>
    <w:semiHidden/>
    <w:unhideWhenUsed/>
    <w:qFormat/>
    <w:tblPr>
      <w:tblCellMar>
        <w:left w:w="0" w:type="dxa"/>
        <w:top w:w="0" w:type="dxa"/>
        <w:right w:w="0" w:type="dxa"/>
        <w:bottom w:w="0" w:type="dxa"/>
      </w:tblCellMar>
    </w:tblPr>
  </w:style>
  <w:style w:type="paragraph" w:styleId="2245" w:customStyle="1">
    <w:name w:val="标准文件_表格"/>
    <w:basedOn w:val="740"/>
    <w:uiPriority w:val="99"/>
    <w:qFormat/>
    <w:pPr>
      <w:jc w:val="center"/>
      <w:widowControl/>
    </w:pPr>
    <w:rPr>
      <w:rFonts w:ascii="宋体"/>
      <w:sz w:val="18"/>
      <w:szCs w:val="20"/>
    </w:rPr>
  </w:style>
  <w:style w:type="numbering" w:styleId="256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jp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jp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jp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236dbaf7-b0d1-42c7-b605-332ca58155eb</errorID>
      <errorWord>(</errorWord>
      <group>L1_Format</group>
      <groupName>格式问题</groupName>
      <ability>L2_HalfPunc</ability>
      <abilityName>全半角检查</abilityName>
      <candidateList>
        <item>（</item>
      </candidateList>
      <explain>文本全半角错误。</explain>
      <paraID>4F587253</paraID>
      <start>6</start>
      <end>7</end>
      <status>modified</status>
      <modifiedWord>（</modifiedWord>
      <trackRevisions>false</trackRevisions>
    </reviewItem>
    <reviewItem>
      <errorID>aa01c2ed-f1b9-4d7f-8538-af28b05cbd71</errorID>
      <errorWord>,</errorWord>
      <group>L1_Format</group>
      <groupName>格式问题</groupName>
      <ability>L2_HalfPunc</ability>
      <abilityName>全半角检查</abilityName>
      <candidateList>
        <item>，</item>
      </candidateList>
      <explain>文本全半角错误。</explain>
      <paraID>4B1EA902</paraID>
      <start>17</start>
      <end>18</end>
      <status>modified</status>
      <modifiedWord>，</modifiedWord>
      <trackRevisions>false</trackRevisions>
    </reviewItem>
    <reviewItem>
      <errorID>b9c70ed1-d249-4f78-be30-19d555de38fe</errorID>
      <errorWord>（</errorWord>
      <group>L1_Punc</group>
      <groupName>标点问题</groupName>
      <ability>L2_Punc</ability>
      <abilityName>标点符号检查</abilityName>
      <candidateList/>
      <explain>同一形式括号套用。</explain>
      <paraID>11F867A1</paraID>
      <start>54</start>
      <end>55</end>
      <status>ignored</status>
      <modifiedWord/>
      <trackRevisions>false</trackRevisions>
    </reviewItem>
    <reviewItem>
      <errorID>5d2a1913-4b3b-4d0c-b51b-bd66ce887f22</errorID>
      <errorWord>）</errorWord>
      <group>L1_Punc</group>
      <groupName>标点问题</groupName>
      <ability>L2_Punc</ability>
      <abilityName>标点符号检查</abilityName>
      <candidateList/>
      <explain>同一形式括号套用。</explain>
      <paraID>11F867A1</paraID>
      <start>57</start>
      <end>58</end>
      <status>ignored</status>
      <modifiedWord/>
      <trackRevisions>false</trackRevisions>
    </reviewItem>
    <reviewItem>
      <errorID>c69b8911-104f-4110-8f05-d3312e0372e7</errorID>
      <errorWord>（</errorWord>
      <group>L1_Punc</group>
      <groupName>标点问题</groupName>
      <ability>L2_Punc</ability>
      <abilityName>标点符号检查</abilityName>
      <candidateList/>
      <explain>同一形式括号套用。</explain>
      <paraID>4BA4902C</paraID>
      <start>88</start>
      <end>89</end>
      <status>ignored</status>
      <modifiedWord/>
      <trackRevisions>false</trackRevisions>
    </reviewItem>
    <reviewItem>
      <errorID>316acdaa-7bdb-401f-b474-e81de719dd9c</errorID>
      <errorWord>）</errorWord>
      <group>L1_Punc</group>
      <groupName>标点问题</groupName>
      <ability>L2_Punc</ability>
      <abilityName>标点符号检查</abilityName>
      <candidateList/>
      <explain>同一形式括号套用。</explain>
      <paraID>4BA4902C</paraID>
      <start>92</start>
      <end>93</end>
      <status>ignored</status>
      <modifiedWord/>
      <trackRevisions>false</trackRevisions>
    </reviewItem>
    <reviewItem>
      <errorID>97b11478-717f-48ad-8054-a2f943a3c066</errorID>
      <errorWord>间</errorWord>
      <group>L1_Word</group>
      <groupName>字词问题</groupName>
      <ability>L2_Typo</ability>
      <abilityName>字词错误</abilityName>
      <candidateList>
        <item>间内</item>
      </candidateList>
      <explain/>
      <paraID>696DA952</paraID>
      <start>52</start>
      <end>54</end>
      <status>modified</status>
      <modifiedWord>间内</modifiedWord>
      <trackRevisions>false</trackRevisions>
    </reviewItem>
    <reviewItem>
      <errorID>20bed81f-b596-4f9b-a3eb-cee5b45814c2</errorID>
      <errorWord>：</errorWord>
      <group>L1_Format</group>
      <groupName>格式问题</groupName>
      <ability>L2_HalfPunc</ability>
      <abilityName>全半角检查</abilityName>
      <candidateList>
        <item>:</item>
      </candidateList>
      <explain>文本全半角错误。</explain>
      <paraID>5EF7F5A4</paraID>
      <start>172</start>
      <end>173</end>
      <status>modified</status>
      <modifiedWord>:</modifiedWord>
      <trackRevisions>false</trackRevisions>
    </reviewItem>
    <reviewItem>
      <errorID>c384bc0e-ed78-4942-8dc0-c6ce36faeddf</errorID>
      <errorWord>下午13:30</errorWord>
      <group>L1_Knowledge</group>
      <groupName>知识性问题</groupName>
      <ability>L2_Time</ability>
      <abilityName>日期时间</abilityName>
      <candidateList>
        <item>13:30</item>
      </candidateList>
      <explain>24小时制的时间，不需要强调“下午”。</explain>
      <paraID>5EF7F5A4</paraID>
      <start>181</start>
      <end>186</end>
      <status>modified</status>
      <modifiedWord>13:30</modifiedWord>
      <trackRevisions>false</trackRevisions>
    </reviewItem>
    <reviewItem>
      <errorID>06d19732-8fd4-48c1-a607-ef733d2a6077</errorID>
      <errorWord>:</errorWord>
      <group>L1_Format</group>
      <groupName>格式问题</groupName>
      <ability>L2_HalfPunc</ability>
      <abilityName>全半角检查</abilityName>
      <candidateList>
        <item>：</item>
      </candidateList>
      <explain>文本全半角错误。</explain>
      <paraID>30C89603</paraID>
      <start>30</start>
      <end>31</end>
      <status>modified</status>
      <modifiedWord>：</modifiedWord>
      <trackRevisions>false</trackRevisions>
    </reviewItem>
    <reviewItem>
      <errorID>32bbd18d-95ed-4eab-af1c-fa9509f0d653</errorID>
      <errorWord>(</errorWord>
      <group>L1_Format</group>
      <groupName>格式问题</groupName>
      <ability>L2_HalfPunc</ability>
      <abilityName>全半角检查</abilityName>
      <candidateList>
        <item>（</item>
      </candidateList>
      <explain>文本全半角错误。</explain>
      <paraID>30C89603</paraID>
      <start>42</start>
      <end>43</end>
      <status>modified</status>
      <modifiedWord>（</modifiedWord>
      <trackRevisions>false</trackRevisions>
    </reviewItem>
    <reviewItem>
      <errorID>0541eb8b-a867-4e5b-935a-d36b384a6363</errorID>
      <errorWord>(</errorWord>
      <group>L1_Format</group>
      <groupName>格式问题</groupName>
      <ability>L2_HalfPunc</ability>
      <abilityName>全半角检查</abilityName>
      <candidateList>
        <item>（</item>
      </candidateList>
      <explain>文本全半角错误。</explain>
      <paraID> 54135CE</paraID>
      <start>0</start>
      <end>1</end>
      <status>modified</status>
      <modifiedWord>（</modifiedWord>
      <trackRevisions>false</trackRevisions>
    </reviewItem>
    <reviewItem>
      <errorID>bf054e81-6c0f-4aa3-8a86-04463431c4f0</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29E031BB</paraID>
      <start>72</start>
      <end>77</end>
      <status>modified</status>
      <modifiedWord>其他形式的</modifiedWord>
      <trackRevisions>false</trackRevisions>
    </reviewItem>
    <reviewItem>
      <errorID>eea0c1ec-f115-4467-b04d-48f243bedee9</errorID>
      <errorWord>[2011]534号</errorWord>
      <group>L1_Knowledge</group>
      <groupName>知识性问题</groupName>
      <ability>L2_Knowledge</ability>
      <abilityName>其他知识</abilityName>
      <candidateList>
        <item>〔2011〕534号</item>
      </candidateList>
      <explain>发文字号格式错误。</explain>
      <paraID>70F2D895</paraID>
      <start>22</start>
      <end>32</end>
      <status>modified</status>
      <modifiedWord>〔2011〕534号</modifiedWord>
      <trackRevisions>false</trackRevisions>
    </reviewItem>
    <reviewItem>
      <errorID>0a1ca2a8-0034-46b8-aecc-46f94ecf50b5</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6A7E3363</paraID>
      <start>98</start>
      <end>105</end>
      <status>modified</status>
      <modifiedWord>10%—20%</modifiedWord>
      <trackRevisions>false</trackRevisions>
    </reviewItem>
    <reviewItem>
      <errorID>173a682f-7146-4d12-b6e6-59529e6e5660</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6A7E3363</paraID>
      <start>222</start>
      <end>227</end>
      <status>modified</status>
      <modifiedWord>4%—6%</modifiedWord>
      <trackRevisions>false</trackRevisions>
    </reviewItem>
    <reviewItem>
      <errorID>674d5592-8604-49dc-94b2-ecdcfb985599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6A7E3363</paraID>
      <start>264</start>
      <end>271</end>
      <status>modified</status>
      <modifiedWord>10%—20%</modifiedWord>
      <trackRevisions>false</trackRevisions>
    </reviewItem>
    <reviewItem>
      <errorID>cb12159e-5057-4c5b-9100-ab97a2d3b1f4</errorID>
      <errorWord>[2011]300号</errorWord>
      <group>L1_Knowledge</group>
      <groupName>知识性问题</groupName>
      <ability>L2_Knowledge</ability>
      <abilityName>其他知识</abilityName>
      <candidateList>
        <item>〔2011〕300号</item>
      </candidateList>
      <explain>发文字号格式错误。</explain>
      <paraID>6A7E3363</paraID>
      <start>430</start>
      <end>440</end>
      <status>modified</status>
      <modifiedWord>〔2011〕300号</modifiedWord>
      <trackRevisions>false</trackRevisions>
    </reviewItem>
    <reviewItem>
      <errorID>c9ce9786-3b8f-4bea-aace-48ea2e80de01</errorID>
      <errorWord>《</errorWord>
      <group>L1_Punc</group>
      <groupName>标点问题</groupName>
      <ability>L2_Punc</ability>
      <abilityName>标点符号检查</abilityName>
      <candidateList/>
      <explain>同一形式括号套用。</explain>
      <paraID> E714301</paraID>
      <start>35</start>
      <end>36</end>
      <status>ignored</status>
      <modifiedWord/>
      <trackRevisions>false</trackRevisions>
    </reviewItem>
    <reviewItem>
      <errorID>90e249c1-8459-49df-bfcf-4c20c19a4e91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E714301</paraID>
      <start>52</start>
      <end>54</end>
      <status>modified</status>
      <modifiedWord>》《</modifiedWord>
      <trackRevisions>false</trackRevisions>
    </reviewItem>
    <reviewItem>
      <errorID>cabe6f25-0667-4518-adb6-ecde518879fe</errorID>
      <errorWord>》</errorWord>
      <group>L1_Punc</group>
      <groupName>标点问题</groupName>
      <ability>L2_Punc</ability>
      <abilityName>标点符号检查</abilityName>
      <candidateList/>
      <explain>同一形式括号套用。</explain>
      <paraID> E714301</paraID>
      <start>70</start>
      <end>71</end>
      <status>ignored</status>
      <modifiedWord/>
      <trackRevisions>false</trackRevisions>
    </reviewItem>
    <reviewItem>
      <errorID>fd3f58ea-16a7-4db2-b9c8-b49b052e5684</errorID>
      <errorWord>住房城乡建设部</errorWord>
      <group>L1_Word</group>
      <groupName>字词问题</groupName>
      <ability>L2_Typo</ability>
      <abilityName>字词错误</abilityName>
      <candidateList>
        <item>住房和城乡建设部</item>
      </candidateList>
      <explain/>
      <paraID>4CA55508</paraID>
      <start>33</start>
      <end>41</end>
      <status>modified</status>
      <modifiedWord>住房和城乡建设部</modifiedWord>
      <trackRevisions>false</trackRevisions>
    </reviewItem>
    <reviewItem>
      <errorID>26c00d43-9d69-4f36-9a47-d02313edc931</errorID>
      <errorWord>【2023】150号</errorWord>
      <group>L1_Knowledge</group>
      <groupName>知识性问题</groupName>
      <ability>L2_Knowledge</ability>
      <abilityName>其他知识</abilityName>
      <candidateList>
        <item>〔2023〕150号</item>
      </candidateList>
      <explain>发文字号格式错误。</explain>
      <paraID>4CCEC275</paraID>
      <start>72</start>
      <end>82</end>
      <status>modified</status>
      <modifiedWord>〔2023〕150号</modifiedWord>
      <trackRevisions>false</trackRevisions>
    </reviewItem>
    <reviewItem>
      <errorID>d4f3a4df-e720-44f0-9e42-95bc3872dfc7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6371E6AA</paraID>
      <start>59</start>
      <end>62</end>
      <status>ignored</status>
      <modifiedWord/>
      <trackRevisions>false</trackRevisions>
    </reviewItem>
    <reviewItem>
      <errorID>ea8524a3-890d-40c3-8881-e893cf65eab6</errorID>
      <errorWord>其它</errorWord>
      <group>L1_Word</group>
      <groupName>字词问题</groupName>
      <ability>L2_Alias</ability>
      <abilityName>也作/曾用词</abilityName>
      <candidateList>
        <item>其他</item>
      </candidateList>
      <explain>词汇[其它]为不规范表述或旧称，其规范书面表述为[其他]。</explain>
      <paraID>23DD4F82</paraID>
      <start>16</start>
      <end>18</end>
      <status>ignored</status>
      <modifiedWord/>
      <trackRevisions>false</trackRevisions>
    </reviewItem>
    <reviewItem>
      <errorID>a7538db6-9060-4102-ba1a-15907fa1d7e5</errorID>
      <errorWord>法律、法规</errorWord>
      <group>L1_Word</group>
      <groupName>字词问题</groupName>
      <ability>L2_Typo</ability>
      <abilityName>字词错误</abilityName>
      <candidateList>
        <item>法律法规</item>
      </candidateList>
      <explain/>
      <paraID> 40E7A8E</paraID>
      <start>4</start>
      <end>9</end>
      <status>ignored</status>
      <modifiedWord/>
      <trackRevisions>false</trackRevisions>
    </reviewItem>
    <reviewItem>
      <errorID>0093e9f7-240a-4ede-bfa6-d10f39f83dc7</errorID>
      <errorWord>(</errorWord>
      <group>L1_Format</group>
      <groupName>格式问题</groupName>
      <ability>L2_HalfPunc</ability>
      <abilityName>全半角检查</abilityName>
      <candidateList>
        <item>（</item>
      </candidateList>
      <explain>文本全半角错误。</explain>
      <paraID>5F98012F</paraID>
      <start>133</start>
      <end>134</end>
      <status>modified</status>
      <modifiedWord>（</modifiedWord>
      <trackRevisions>false</trackRevisions>
    </reviewItem>
    <reviewItem>
      <errorID>6a464128-cfae-45c1-9e49-587397f5a7e9</errorID>
      <errorWord>提出质疑</errorWord>
      <group>L1_Grammar</group>
      <groupName>语法问题</groupName>
      <ability>L2_Grammar</ability>
      <abilityName>语法错误</abilityName>
      <candidateList>
        <item>质疑</item>
      </candidateList>
      <explain>〈动〉提出疑问：～问难。</explain>
      <paraID>23A5E965</paraID>
      <start>87</start>
      <end>91</end>
      <status>ignored</status>
      <modifiedWord/>
      <trackRevisions>false</trackRevisions>
    </reviewItem>
    <reviewItem>
      <errorID>3ba085ed-0688-48b1-ae5f-5c8f2052fc2f</errorID>
      <errorWord>法律、法规</errorWord>
      <group>L1_Word</group>
      <groupName>字词问题</groupName>
      <ability>L2_Typo</ability>
      <abilityName>字词错误</abilityName>
      <candidateList>
        <item>法律法规</item>
      </candidateList>
      <explain/>
      <paraID> 426686F</paraID>
      <start>3</start>
      <end>7</end>
      <status>modified</status>
      <modifiedWord>法律法规</modifiedWord>
      <trackRevisions>false</trackRevisions>
    </reviewItem>
    <reviewItem>
      <errorID>983a9510-7c61-4690-8224-101fdd5a3778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5F2C53A2</paraID>
      <start>13</start>
      <end>15</end>
      <status>modified</status>
      <modifiedWord>》《</modifiedWord>
      <trackRevisions>false</trackRevisions>
    </reviewItem>
    <reviewItem>
      <errorID>e7d3c270-c046-4c26-9e21-d0953ee7891c</errorID>
      <errorWord>：/</errorWord>
      <group>L1_Punc</group>
      <groupName>标点问题</groupName>
      <ability>L2_Punc</ability>
      <abilityName>标点符号检查</abilityName>
      <candidateList>
        <item>：</item>
      </candidateList>
      <explain/>
      <paraID>7F59E0AE</paraID>
      <start>4</start>
      <end>6</end>
      <status>ignored</status>
      <modifiedWord/>
      <trackRevisions>false</trackRevisions>
    </reviewItem>
    <reviewItem>
      <errorID>4c59b7f5-cdbe-451a-adba-85857e005d3e</errorID>
      <errorWord>：/</errorWord>
      <group>L1_Punc</group>
      <groupName>标点问题</groupName>
      <ability>L2_Punc</ability>
      <abilityName>标点符号检查</abilityName>
      <candidateList>
        <item>：</item>
      </candidateList>
      <explain/>
      <paraID>483D43B7</paraID>
      <start>4</start>
      <end>6</end>
      <status>ignored</status>
      <modifiedWord/>
      <trackRevisions>false</trackRevisions>
    </reviewItem>
    <reviewItem>
      <errorID>8ca65148-7af5-4003-9d57-dddba6f957b7</errorID>
      <errorWord>：/</errorWord>
      <group>L1_Punc</group>
      <groupName>标点问题</groupName>
      <ability>L2_Punc</ability>
      <abilityName>标点符号检查</abilityName>
      <candidateList>
        <item>：</item>
      </candidateList>
      <explain/>
      <paraID>483D43B7</paraID>
      <start>8</start>
      <end>10</end>
      <status>ignored</status>
      <modifiedWord/>
      <trackRevisions>false</trackRevisions>
    </reviewItem>
    <reviewItem>
      <errorID>6ebb13a4-18c2-4cc4-8c18-f26e3b7e5bba</errorID>
      <errorWord>：/</errorWord>
      <group>L1_Punc</group>
      <groupName>标点问题</groupName>
      <ability>L2_Punc</ability>
      <abilityName>标点符号检查</abilityName>
      <candidateList>
        <item>：</item>
      </candidateList>
      <explain/>
      <paraID>483D43B7</paraID>
      <start>12</start>
      <end>14</end>
      <status>ignored</status>
      <modifiedWord/>
      <trackRevisions>false</trackRevisions>
    </reviewItem>
    <reviewItem>
      <errorID>d8583258-6af3-4f71-853a-debb9578bd82</errorID>
      <errorWord>：/</errorWord>
      <group>L1_Punc</group>
      <groupName>标点问题</groupName>
      <ability>L2_Punc</ability>
      <abilityName>标点符号检查</abilityName>
      <candidateList>
        <item>：</item>
      </candidateList>
      <explain/>
      <paraID>61D52E48</paraID>
      <start>4</start>
      <end>6</end>
      <status>ignored</status>
      <modifiedWord/>
      <trackRevisions>false</trackRevisions>
    </reviewItem>
    <reviewItem>
      <errorID>58f8ee60-cf4c-4b6d-8cf0-3c7aa3584216</errorID>
      <errorWord>：/</errorWord>
      <group>L1_Punc</group>
      <groupName>标点问题</groupName>
      <ability>L2_Punc</ability>
      <abilityName>标点符号检查</abilityName>
      <candidateList>
        <item>：</item>
      </candidateList>
      <explain/>
      <paraID>61D52E48</paraID>
      <start>8</start>
      <end>10</end>
      <status>ignored</status>
      <modifiedWord/>
      <trackRevisions>false</trackRevisions>
    </reviewItem>
    <reviewItem>
      <errorID>6ff768cf-1ca9-45ba-b451-58df6c107b65</errorID>
      <errorWord>：/</errorWord>
      <group>L1_Punc</group>
      <groupName>标点问题</groupName>
      <ability>L2_Punc</ability>
      <abilityName>标点符号检查</abilityName>
      <candidateList>
        <item>：</item>
      </candidateList>
      <explain/>
      <paraID>61D52E48</paraID>
      <start>12</start>
      <end>14</end>
      <status>ignored</status>
      <modifiedWord/>
      <trackRevisions>false</trackRevisions>
    </reviewItem>
    <reviewItem>
      <errorID>6be3b76b-e6ce-44dd-9d09-bf89b8cd78ed</errorID>
      <errorWord>：/</errorWord>
      <group>L1_Punc</group>
      <groupName>标点问题</groupName>
      <ability>L2_Punc</ability>
      <abilityName>标点符号检查</abilityName>
      <candidateList>
        <item>：</item>
      </candidateList>
      <explain/>
      <paraID>2F4892BC</paraID>
      <start>4</start>
      <end>6</end>
      <status>ignored</status>
      <modifiedWord/>
      <trackRevisions>false</trackRevisions>
    </reviewItem>
    <reviewItem>
      <errorID>c053c697-ac7e-4f71-b34b-e54059c78a0e</errorID>
      <errorWord>：/</errorWord>
      <group>L1_Punc</group>
      <groupName>标点问题</groupName>
      <ability>L2_Punc</ability>
      <abilityName>标点符号检查</abilityName>
      <candidateList>
        <item>：</item>
      </candidateList>
      <explain/>
      <paraID>2F4892BC</paraID>
      <start>8</start>
      <end>10</end>
      <status>ignored</status>
      <modifiedWord/>
      <trackRevisions>false</trackRevisions>
    </reviewItem>
    <reviewItem>
      <errorID>37a053be-60a1-4434-80a0-fac46f3b63b2</errorID>
      <errorWord>：/</errorWord>
      <group>L1_Punc</group>
      <groupName>标点问题</groupName>
      <ability>L2_Punc</ability>
      <abilityName>标点符号检查</abilityName>
      <candidateList>
        <item>：</item>
      </candidateList>
      <explain/>
      <paraID>2F4892BC</paraID>
      <start>12</start>
      <end>14</end>
      <status>ignored</status>
      <modifiedWord/>
      <trackRevisions>false</trackRevisions>
    </reviewItem>
    <reviewItem>
      <errorID>f71b4100-cabb-4b6f-8de3-7ca8cef06759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535E48F5</paraID>
      <start>38</start>
      <end>40</end>
      <status>modified</status>
      <modifiedWord>》《</modifiedWord>
      <trackRevisions>false</trackRevisions>
    </reviewItem>
    <reviewItem>
      <errorID>582ba962-b6f6-4bee-bec8-d6668dd6513a</errorID>
      <errorWord>：/</errorWord>
      <group>L1_Punc</group>
      <groupName>标点问题</groupName>
      <ability>L2_Punc</ability>
      <abilityName>标点符号检查</abilityName>
      <candidateList>
        <item>：</item>
      </candidateList>
      <explain/>
      <paraID> 2F44229</paraID>
      <start>10</start>
      <end>12</end>
      <status>ignored</status>
      <modifiedWord/>
      <trackRevisions>false</trackRevisions>
    </reviewItem>
    <reviewItem>
      <errorID>a5c902f6-b236-4fa2-8a0b-4054dbc1d811</errorID>
      <errorWord>：/</errorWord>
      <group>L1_Punc</group>
      <groupName>标点问题</groupName>
      <ability>L2_Punc</ability>
      <abilityName>标点符号检查</abilityName>
      <candidateList>
        <item>：</item>
      </candidateList>
      <explain/>
      <paraID>61751940</paraID>
      <start>2</start>
      <end>4</end>
      <status>ignored</status>
      <modifiedWord/>
      <trackRevisions>false</trackRevisions>
    </reviewItem>
    <reviewItem>
      <errorID>b7277027-7260-4fde-a107-35e6d9fe9c08</errorID>
      <errorWord>下</errorWord>
      <group>L1_Word</group>
      <groupName>字词问题</groupName>
      <ability>L2_Typo</ability>
      <abilityName>字词错误</abilityName>
      <candidateList>
        <item>下简</item>
      </candidateList>
      <explain/>
      <paraID>7F4B56D0</paraID>
      <start>8</start>
      <end>9</end>
      <status>ignored</status>
      <modifiedWord/>
      <trackRevisions>false</trackRevisions>
    </reviewItem>
    <reviewItem>
      <errorID>3d0b80af-81d4-4bc8-a687-83d0d4391e91</errorID>
      <errorWord>下</errorWord>
      <group>L1_Word</group>
      <groupName>字词问题</groupName>
      <ability>L2_Typo</ability>
      <abilityName>字词错误</abilityName>
      <candidateList>
        <item>下简</item>
      </candidateList>
      <explain/>
      <paraID>6D262918</paraID>
      <start>8</start>
      <end>9</end>
      <status>ignored</status>
      <modifiedWord/>
      <trackRevisions>false</trackRevisions>
    </reviewItem>
    <reviewItem>
      <errorID>1b8c049a-4dfe-4b1e-93fb-dc21bc4d9f21</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74D54ECA</paraID>
      <start>57</start>
      <end>59</end>
      <status>modified</status>
      <modifiedWord>其他</modifiedWord>
      <trackRevisions>false</trackRevisions>
    </reviewItem>
    <reviewItem>
      <errorID>dce4e9aa-afd3-4c96-998b-9484e8e23fb7</errorID>
      <errorWord>涉及到</errorWord>
      <group>L1_Grammar</group>
      <groupName>语法问题</groupName>
      <ability>L2_Grammar</ability>
      <abilityName>语法错误</abilityName>
      <candidateList>
        <item>涉及</item>
      </candidateList>
      <explain>〈动〉牵涉到；关联到：案子～好几个人｜这个问题～面很广。</explain>
      <paraID>4E63045E</paraID>
      <start>39</start>
      <end>41</end>
      <status>modified</status>
      <modifiedWord>涉及</modifiedWord>
      <trackRevisions>false</trackRevisions>
    </reviewItem>
    <reviewItem>
      <errorID>df211046-6eb0-4727-95ce-ded3c0de16c3</errorID>
      <errorWord>应</errorWord>
      <group>L1_Word</group>
      <groupName>字词问题</groupName>
      <ability>L2_Typo</ability>
      <abilityName>字词错误</abilityName>
      <candidateList>
        <item>应当</item>
      </candidateList>
      <explain/>
      <paraID>1E3B728C</paraID>
      <start>33</start>
      <end>34</end>
      <status>ignored</status>
      <modifiedWord/>
      <trackRevisions>false</trackRevisions>
    </reviewItem>
    <reviewItem>
      <errorID>93b65705-8262-42d6-89d9-566801ad35c8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6846B96D</paraID>
      <start>0</start>
      <end>2</end>
      <status>ignored</status>
      <modifiedWord/>
      <trackRevisions>false</trackRevisions>
    </reviewItem>
    <reviewItem>
      <errorID>e7102cb9-5251-46d9-9875-0b2d9d8154c0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1A2EC6CB</paraID>
      <start>0</start>
      <end>2</end>
      <status>ignored</status>
      <modifiedWord/>
      <trackRevisions>false</trackRevisions>
    </reviewItem>
    <reviewItem>
      <errorID>8f903987-a726-4ca4-863c-d79e8e2b1a50</errorID>
      <errorWord>作</errorWord>
      <group>L1_Word</group>
      <groupName>字词问题</groupName>
      <ability>L2_Typo</ability>
      <abilityName>字词错误</abilityName>
      <candidateList>
        <item>做</item>
      </candidateList>
      <explain>存在发音相同字词的误用。</explain>
      <paraID>7148D610</paraID>
      <start>4</start>
      <end>5</end>
      <status>modified</status>
      <modifiedWord>做</modifiedWord>
      <trackRevisions>false</trackRevisions>
    </reviewItem>
    <reviewItem>
      <errorID>a081aa69-f039-4538-80a0-5e74ec6532b2</errorID>
      <errorWord>(</errorWord>
      <group>L1_Format</group>
      <groupName>格式问题</groupName>
      <ability>L2_HalfPunc</ability>
      <abilityName>全半角检查</abilityName>
      <candidateList>
        <item>（</item>
      </candidateList>
      <explain>文本全半角错误。</explain>
      <paraID>3CF9FA5F</paraID>
      <start>100</start>
      <end>101</end>
      <status>modified</status>
      <modifiedWord>（</modifiedWord>
      <trackRevisions>false</trackRevisions>
    </reviewItem>
    <reviewItem>
      <errorID>b9b5ab4e-6700-4dc7-be16-9d32eb8e26de</errorID>
      <errorWord>(</errorWord>
      <group>L1_Format</group>
      <groupName>格式问题</groupName>
      <ability>L2_HalfPunc</ability>
      <abilityName>全半角检查</abilityName>
      <candidateList>
        <item>（</item>
      </candidateList>
      <explain>文本全半角错误。</explain>
      <paraID>3CF9FA5F</paraID>
      <start>117</start>
      <end>118</end>
      <status>modified</status>
      <modifiedWord>（</modifiedWord>
      <trackRevisions>false</trackRevisions>
    </reviewItem>
    <reviewItem>
      <errorID>fe9168cf-a502-483a-b85c-f4d1864f7e4f</errorID>
      <errorWord>(</errorWord>
      <group>L1_Format</group>
      <groupName>格式问题</groupName>
      <ability>L2_HalfPunc</ability>
      <abilityName>全半角检查</abilityName>
      <candidateList>
        <item>（</item>
      </candidateList>
      <explain>文本全半角错误。</explain>
      <paraID>3CF9FA5F</paraID>
      <start>128</start>
      <end>129</end>
      <status>modified</status>
      <modifiedWord>（</modifiedWord>
      <trackRevisions>false</trackRevisions>
    </reviewItem>
    <reviewItem>
      <errorID>291c48b5-8558-4f27-8226-546bece0e2ef</errorID>
      <errorWord>冬</errorWord>
      <group>L1_Word</group>
      <groupName>字词问题</groupName>
      <ability>L2_Typo</ability>
      <abilityName>字词错误</abilityName>
      <candidateList>
        <item>穿</item>
      </candidateList>
      <explain/>
      <paraID>2550AF86</paraID>
      <start>2</start>
      <end>3</end>
      <status>ignored</status>
      <modifiedWord/>
      <trackRevisions>false</trackRevisions>
    </reviewItem>
    <reviewItem>
      <errorID>79b3423d-b742-4d71-b42f-887b5618e6c1</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3C6ED4AE</paraID>
      <start>12</start>
      <end>14</end>
      <status>modified</status>
      <modifiedWord>成分</modifiedWord>
      <trackRevisions>false</trackRevisions>
    </reviewItem>
    <reviewItem>
      <errorID>2d46a407-418b-4cce-b588-f85108b3073d</errorID>
      <errorWord>PH值</errorWord>
      <group>L1_Word</group>
      <groupName>字词问题</groupName>
      <ability>L2_Typo</ability>
      <abilityName>字词错误</abilityName>
      <candidateList>
        <item>pH值</item>
      </candidateList>
      <explain/>
      <paraID>3C6ED4AE</paraID>
      <start>101</start>
      <end>104</end>
      <status>modified</status>
      <modifiedWord>pH值</modifiedWord>
      <trackRevisions>false</trackRevisions>
    </reviewItem>
    <reviewItem>
      <errorID>5c785ce4-c1c3-417a-92b0-029e65e97a9d</errorID>
      <errorWord>:</errorWord>
      <group>L1_Format</group>
      <groupName>格式问题</groupName>
      <ability>L2_HalfPunc</ability>
      <abilityName>全半角检查</abilityName>
      <candidateList>
        <item>：</item>
      </candidateList>
      <explain>文本全半角错误。</explain>
      <paraID> E533599</paraID>
      <start>51</start>
      <end>52</end>
      <status>modified</status>
      <modifiedWord>：</modifiedWord>
      <trackRevisions>false</trackRevisions>
    </reviewItem>
    <reviewItem>
      <errorID>c7e32b44-5188-4528-a88b-32fca06f9535</errorID>
      <errorWord>PH值</errorWord>
      <group>L1_Word</group>
      <groupName>字词问题</groupName>
      <ability>L2_Typo</ability>
      <abilityName>字词错误</abilityName>
      <candidateList>
        <item>pH值</item>
      </candidateList>
      <explain/>
      <paraID> E533599</paraID>
      <start>81</start>
      <end>84</end>
      <status>modified</status>
      <modifiedWord>pH值</modifiedWord>
      <trackRevisions>false</trackRevisions>
    </reviewItem>
    <reviewItem>
      <errorID>584c3715-a129-46f9-9ab4-10c51eaeb0a2</errorID>
      <errorWord>:</errorWord>
      <group>L1_Format</group>
      <groupName>格式问题</groupName>
      <ability>L2_HalfPunc</ability>
      <abilityName>全半角检查</abilityName>
      <candidateList>
        <item>：</item>
      </candidateList>
      <explain>文本全半角错误。</explain>
      <paraID>351C9E81</paraID>
      <start>51</start>
      <end>52</end>
      <status>modified</status>
      <modifiedWord>：</modifiedWord>
      <trackRevisions>false</trackRevisions>
    </reviewItem>
    <reviewItem>
      <errorID>14a5de0c-dab6-4724-b02c-b588ed783baa</errorID>
      <errorWord>。。</errorWord>
      <group>L1_Punc</group>
      <groupName>标点问题</groupName>
      <ability>L2_Punc</ability>
      <abilityName>标点符号检查</abilityName>
      <candidateList>
        <item>。</item>
      </candidateList>
      <explain/>
      <paraID>351C9E81</paraID>
      <start>61</start>
      <end>62</end>
      <status>modified</status>
      <modifiedWord>。</modifiedWord>
      <trackRevisions>false</trackRevisions>
    </reviewItem>
    <reviewItem>
      <errorID>e77fb10d-53be-4b4a-ae34-2a034a09cccc</errorID>
      <errorWord>PH值</errorWord>
      <group>L1_Word</group>
      <groupName>字词问题</groupName>
      <ability>L2_Typo</ability>
      <abilityName>字词错误</abilityName>
      <candidateList>
        <item>pH值</item>
      </candidateList>
      <explain/>
      <paraID>351C9E81</paraID>
      <start>81</start>
      <end>84</end>
      <status>modified</status>
      <modifiedWord>pH值</modifiedWord>
      <trackRevisions>false</trackRevisions>
    </reviewItem>
    <reviewItem>
      <errorID>27259055-d660-4f77-b938-90cb86f43e1b</errorID>
      <errorWord>PH值</errorWord>
      <group>L1_Word</group>
      <groupName>字词问题</groupName>
      <ability>L2_Typo</ability>
      <abilityName>字词错误</abilityName>
      <candidateList>
        <item>pH值</item>
      </candidateList>
      <explain/>
      <paraID> 181B94D</paraID>
      <start>75</start>
      <end>78</end>
      <status>modified</status>
      <modifiedWord>pH值</modifiedWord>
      <trackRevisions>false</trackRevisions>
    </reviewItem>
    <reviewItem>
      <errorID>d8c78d8b-3d11-43b2-ad2d-492b05657737</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4675270B</paraID>
      <start>13</start>
      <end>15</end>
      <status>modified</status>
      <modifiedWord>成分</modifiedWord>
      <trackRevisions>false</trackRevisions>
    </reviewItem>
    <reviewItem>
      <errorID>2093f246-fb05-4830-9aed-a936878bf57e</errorID>
      <errorWord>PH值</errorWord>
      <group>L1_Word</group>
      <groupName>字词问题</groupName>
      <ability>L2_Typo</ability>
      <abilityName>字词错误</abilityName>
      <candidateList>
        <item>pH值</item>
      </candidateList>
      <explain/>
      <paraID>4675270B</paraID>
      <start>70</start>
      <end>73</end>
      <status>modified</status>
      <modifiedWord>pH值</modifiedWord>
      <trackRevisions>false</trackRevisions>
    </reviewItem>
    <reviewItem>
      <errorID>222f8afa-60a1-44d4-ad5b-295584c5dc36</errorID>
      <errorWord>PH值</errorWord>
      <group>L1_Word</group>
      <groupName>字词问题</groupName>
      <ability>L2_Typo</ability>
      <abilityName>字词错误</abilityName>
      <candidateList>
        <item>pH值</item>
      </candidateList>
      <explain/>
      <paraID>267134E8</paraID>
      <start>64</start>
      <end>67</end>
      <status>modified</status>
      <modifiedWord>pH值</modifiedWord>
      <trackRevisions>false</trackRevisions>
    </reviewItem>
    <reviewItem>
      <errorID>8e4e0c03-8564-44cb-af69-c625cd9a73cb</errorID>
      <errorWord>:</errorWord>
      <group>L1_Format</group>
      <groupName>格式问题</groupName>
      <ability>L2_HalfPunc</ability>
      <abilityName>全半角检查</abilityName>
      <candidateList>
        <item>：</item>
      </candidateList>
      <explain>文本全半角错误。</explain>
      <paraID>5AC6E785</paraID>
      <start>51</start>
      <end>52</end>
      <status>modified</status>
      <modifiedWord>：</modifiedWord>
      <trackRevisions>false</trackRevisions>
    </reviewItem>
    <reviewItem>
      <errorID>956ec301-cb74-4cdd-9b94-dcbdea284d72</errorID>
      <errorWord>。。</errorWord>
      <group>L1_Punc</group>
      <groupName>标点问题</groupName>
      <ability>L2_Punc</ability>
      <abilityName>标点符号检查</abilityName>
      <candidateList>
        <item>。</item>
      </candidateList>
      <explain/>
      <paraID>5AC6E785</paraID>
      <start>61</start>
      <end>62</end>
      <status>modified</status>
      <modifiedWord>。</modifiedWord>
      <trackRevisions>false</trackRevisions>
    </reviewItem>
    <reviewItem>
      <errorID>5792f745-5f80-41d4-9c9e-c60c3e918ea5</errorID>
      <errorWord>PH值</errorWord>
      <group>L1_Word</group>
      <groupName>字词问题</groupName>
      <ability>L2_Typo</ability>
      <abilityName>字词错误</abilityName>
      <candidateList>
        <item>pH值</item>
      </candidateList>
      <explain/>
      <paraID>5AC6E785</paraID>
      <start>81</start>
      <end>84</end>
      <status>modified</status>
      <modifiedWord>pH值</modifiedWord>
      <trackRevisions>false</trackRevisions>
    </reviewItem>
    <reviewItem>
      <errorID>839a3c6e-63f5-4683-a24d-0968569730c8</errorID>
      <errorWord>PH值</errorWord>
      <group>L1_Word</group>
      <groupName>字词问题</groupName>
      <ability>L2_Typo</ability>
      <abilityName>字词错误</abilityName>
      <candidateList>
        <item>pH值</item>
      </candidateList>
      <explain/>
      <paraID>1C53AE6A</paraID>
      <start>85</start>
      <end>88</end>
      <status>modified</status>
      <modifiedWord>pH值</modifiedWord>
      <trackRevisions>false</trackRevisions>
    </reviewItem>
    <reviewItem>
      <errorID>e8e60188-1524-4180-a501-d67692ddc5c4</errorID>
      <errorWord>:</errorWord>
      <group>L1_Format</group>
      <groupName>格式问题</groupName>
      <ability>L2_HalfPunc</ability>
      <abilityName>全半角检查</abilityName>
      <candidateList>
        <item>：</item>
      </candidateList>
      <explain>文本全半角错误。</explain>
      <paraID>2ED39A9D</paraID>
      <start>81</start>
      <end>82</end>
      <status>modified</status>
      <modifiedWord>：</modifiedWord>
      <trackRevisions>false</trackRevisions>
    </reviewItem>
    <reviewItem>
      <errorID>fd544793-3b00-448e-b8be-62a28f219ea3</errorID>
      <errorWord>PH值</errorWord>
      <group>L1_Word</group>
      <groupName>字词问题</groupName>
      <ability>L2_Typo</ability>
      <abilityName>字词错误</abilityName>
      <candidateList>
        <item>pH值</item>
      </candidateList>
      <explain/>
      <paraID>2ED39A9D</paraID>
      <start>110</start>
      <end>113</end>
      <status>modified</status>
      <modifiedWord>pH值</modifiedWord>
      <trackRevisions>false</trackRevisions>
    </reviewItem>
    <reviewItem>
      <errorID>6176316d-0f05-4eca-bf37-7c93c6eb53e0</errorID>
      <errorWord>PH值</errorWord>
      <group>L1_Word</group>
      <groupName>字词问题</groupName>
      <ability>L2_Typo</ability>
      <abilityName>字词错误</abilityName>
      <candidateList>
        <item>pH值</item>
      </candidateList>
      <explain/>
      <paraID>16B06214</paraID>
      <start>75</start>
      <end>78</end>
      <status>modified</status>
      <modifiedWord>pH值</modifiedWord>
      <trackRevisions>false</trackRevisions>
    </reviewItem>
    <reviewItem>
      <errorID>dcb31fb5-b8f0-4863-920e-8655ca3e0f77</errorID>
      <errorWord>PH值</errorWord>
      <group>L1_Word</group>
      <groupName>字词问题</groupName>
      <ability>L2_Typo</ability>
      <abilityName>字词错误</abilityName>
      <candidateList>
        <item>pH值</item>
      </candidateList>
      <explain/>
      <paraID>48222BB7</paraID>
      <start>72</start>
      <end>75</end>
      <status>modified</status>
      <modifiedWord>pH值</modifiedWord>
      <trackRevisions>false</trackRevisions>
    </reviewItem>
    <reviewItem>
      <errorID>2533d372-546e-48a5-9543-f47143d8fe71</errorID>
      <errorWord>:</errorWord>
      <group>L1_Format</group>
      <groupName>格式问题</groupName>
      <ability>L2_HalfPunc</ability>
      <abilityName>全半角检查</abilityName>
      <candidateList>
        <item>：</item>
      </candidateList>
      <explain>文本全半角错误。</explain>
      <paraID>57237DD1</paraID>
      <start>127</start>
      <end>128</end>
      <status>modified</status>
      <modifiedWord>：</modifiedWord>
      <trackRevisions>false</trackRevisions>
    </reviewItem>
    <reviewItem>
      <errorID>321c9332-9dd7-44e3-9d52-8475fe7d185b</errorID>
      <errorWord>:</errorWord>
      <group>L1_Format</group>
      <groupName>格式问题</groupName>
      <ability>L2_HalfPunc</ability>
      <abilityName>全半角检查</abilityName>
      <candidateList>
        <item>：</item>
      </candidateList>
      <explain>文本全半角错误。</explain>
      <paraID>57237DD1</paraID>
      <start>143</start>
      <end>144</end>
      <status>modified</status>
      <modifiedWord>：</modifiedWord>
      <trackRevisions>false</trackRevisions>
    </reviewItem>
    <reviewItem>
      <errorID>147939e2-0c9f-4289-85b9-0555a337644b</errorID>
      <errorWord>:</errorWord>
      <group>L1_Format</group>
      <groupName>格式问题</groupName>
      <ability>L2_HalfPunc</ability>
      <abilityName>全半角检查</abilityName>
      <candidateList>
        <item>：</item>
      </candidateList>
      <explain>文本全半角错误。</explain>
      <paraID>77709852</paraID>
      <start>2</start>
      <end>3</end>
      <status>modified</status>
      <modifiedWord>：</modifiedWord>
      <trackRevisions>false</trackRevisions>
    </reviewItem>
    <reviewItem>
      <errorID>a8303468-bbd3-4b16-8cb5-865ebb3a7e12</errorID>
      <errorWord>PH值</errorWord>
      <group>L1_Word</group>
      <groupName>字词问题</groupName>
      <ability>L2_Typo</ability>
      <abilityName>字词错误</abilityName>
      <candidateList>
        <item>pH值</item>
      </candidateList>
      <explain/>
      <paraID>77709852</paraID>
      <start>34</start>
      <end>37</end>
      <status>modified</status>
      <modifiedWord>pH值</modifiedWord>
      <trackRevisions>false</trackRevisions>
    </reviewItem>
    <reviewItem>
      <errorID>bbb9e141-5e39-4863-8c64-e77013569e1f</errorID>
      <errorWord>(</errorWord>
      <group>L1_Format</group>
      <groupName>格式问题</groupName>
      <ability>L2_HalfPunc</ability>
      <abilityName>全半角检查</abilityName>
      <candidateList>
        <item>（</item>
      </candidateList>
      <explain>文本全半角错误。</explain>
      <paraID>77709852</paraID>
      <start>86</start>
      <end>87</end>
      <status>modified</status>
      <modifiedWord>（</modifiedWord>
      <trackRevisions>false</trackRevisions>
    </reviewItem>
    <reviewItem>
      <errorID>50ee37ed-259a-498a-86a4-a11a4d88dece</errorID>
      <errorWord>(</errorWord>
      <group>L1_Format</group>
      <groupName>格式问题</groupName>
      <ability>L2_HalfPunc</ability>
      <abilityName>全半角检查</abilityName>
      <candidateList>
        <item>（</item>
      </candidateList>
      <explain>文本全半角错误。</explain>
      <paraID>77709852</paraID>
      <start>93</start>
      <end>94</end>
      <status>modified</status>
      <modifiedWord>（</modifiedWord>
      <trackRevisions>false</trackRevisions>
    </reviewItem>
    <reviewItem>
      <errorID>83020e8d-a9cb-468c-925d-e9b75f96a49b</errorID>
      <errorWord>(</errorWord>
      <group>L1_Format</group>
      <groupName>格式问题</groupName>
      <ability>L2_HalfPunc</ability>
      <abilityName>全半角检查</abilityName>
      <candidateList>
        <item>（</item>
      </candidateList>
      <explain>文本全半角错误。</explain>
      <paraID>77709852</paraID>
      <start>111</start>
      <end>112</end>
      <status>modified</status>
      <modifiedWord>（</modifiedWord>
      <trackRevisions>false</trackRevisions>
    </reviewItem>
    <reviewItem>
      <errorID>275f8b34-c3e3-4778-800c-0ac64e5b3685</errorID>
      <errorWord>(</errorWord>
      <group>L1_Format</group>
      <groupName>格式问题</groupName>
      <ability>L2_HalfPunc</ability>
      <abilityName>全半角检查</abilityName>
      <candidateList>
        <item>（</item>
      </candidateList>
      <explain>文本全半角错误。</explain>
      <paraID>77709852</paraID>
      <start>118</start>
      <end>119</end>
      <status>modified</status>
      <modifiedWord>（</modifiedWord>
      <trackRevisions>false</trackRevisions>
    </reviewItem>
    <reviewItem>
      <errorID>60556285-fef3-4b36-9f48-979a8fd9d28f</errorID>
      <errorWord>冬</errorWord>
      <group>L1_Word</group>
      <groupName>字词问题</groupName>
      <ability>L2_Typo</ability>
      <abilityName>字词错误</abilityName>
      <candidateList>
        <item>穿</item>
      </candidateList>
      <explain/>
      <paraID>508A1BD9</paraID>
      <start>2</start>
      <end>3</end>
      <status>ignored</status>
      <modifiedWord/>
      <trackRevisions>false</trackRevisions>
    </reviewItem>
    <reviewItem>
      <errorID>013a8e35-a69f-4162-b5e2-c0418a0cfdfc</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4E90DD99</paraID>
      <start>13</start>
      <end>15</end>
      <status>modified</status>
      <modifiedWord>成分</modifiedWord>
      <trackRevisions>false</trackRevisions>
    </reviewItem>
    <reviewItem>
      <errorID>b0b1093d-4619-4866-8912-67169f6e4c1b</errorID>
      <errorWord>PH值</errorWord>
      <group>L1_Word</group>
      <groupName>字词问题</groupName>
      <ability>L2_Typo</ability>
      <abilityName>字词错误</abilityName>
      <candidateList>
        <item>pH值</item>
      </candidateList>
      <explain/>
      <paraID>4E90DD99</paraID>
      <start>70</start>
      <end>73</end>
      <status>modified</status>
      <modifiedWord>pH值</modifiedWord>
      <trackRevisions>false</trackRevisions>
    </reviewItem>
    <reviewItem>
      <errorID>e56444d9-ccbe-4577-983f-b2f1bc44f567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23564EBF</paraID>
      <start>0</start>
      <end>2</end>
      <status>ignored</status>
      <modifiedWord/>
      <trackRevisions>false</trackRevisions>
    </reviewItem>
    <reviewItem>
      <errorID>d473713b-5b6b-48aa-bae9-32b1dc65d7de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42C7CB2F</paraID>
      <start>0</start>
      <end>2</end>
      <status>ignored</status>
      <modifiedWord/>
      <trackRevisions>false</trackRevisions>
    </reviewItem>
    <reviewItem>
      <errorID>7cae660c-d0be-474e-bf55-e9fc76e1487d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789E4708</paraID>
      <start>0</start>
      <end>2</end>
      <status>ignored</status>
      <modifiedWord/>
      <trackRevisions>false</trackRevisions>
    </reviewItem>
    <reviewItem>
      <errorID>3a904af6-b784-41de-b892-12bc87c03148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789E4708</paraID>
      <start>60</start>
      <end>61</end>
      <status>ignored</status>
      <modifiedWord/>
      <trackRevisions>false</trackRevisions>
    </reviewItem>
    <reviewItem>
      <errorID>13e818ab-3a7e-461d-b4e1-398099f49b0f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105D0A91</paraID>
      <start>0</start>
      <end>2</end>
      <status>ignored</status>
      <modifiedWord/>
      <trackRevisions>false</trackRevisions>
    </reviewItem>
    <reviewItem>
      <errorID>43bebb72-cb39-4aad-9404-2502526221e4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4DB7CDE7</paraID>
      <start>0</start>
      <end>2</end>
      <status>ignored</status>
      <modifiedWord/>
      <trackRevisions>false</trackRevisions>
    </reviewItem>
    <reviewItem>
      <errorID>55f65115-7fd9-40c9-a633-e8e287ae9014</errorID>
      <errorWord>法律、法规</errorWord>
      <group>L1_Word</group>
      <groupName>字词问题</groupName>
      <ability>L2_Typo</ability>
      <abilityName>字词错误</abilityName>
      <candidateList>
        <item>法律法规</item>
      </candidateList>
      <explain/>
      <paraID>3A2D2E4B</paraID>
      <start>87</start>
      <end>92</end>
      <status>ignored</status>
      <modifiedWord/>
      <trackRevisions>false</trackRevisions>
    </reviewItem>
    <reviewItem>
      <errorID>d8aa86ff-bd71-4a74-a032-47aaf8b5a44a</errorID>
      <errorWord>其它</errorWord>
      <group>L1_Word</group>
      <groupName>字词问题</groupName>
      <ability>L2_Alias</ability>
      <abilityName>也作/曾用词</abilityName>
      <candidateList>
        <item>其他</item>
      </candidateList>
      <explain>词汇[其它]为不规范表述或旧称，其规范书面表述为[其他]。</explain>
      <paraID>64E3AEDB</paraID>
      <start>69</start>
      <end>71</end>
      <status>ignored</status>
      <modifiedWord/>
      <trackRevisions>false</trackRevisions>
    </reviewItem>
    <reviewItem>
      <errorID>53916bf3-45ce-4945-9baf-f60c4c077a25</errorID>
      <errorWord>需这</errorWord>
      <group>L1_Word</group>
      <groupName>字词问题</groupName>
      <ability>L2_Typo</ability>
      <abilityName>字词错误</abilityName>
      <candidateList>
        <item>需</item>
      </candidateList>
      <explain>❶〈动〉需要：～求｜按～分配｜完成任务还～五天时间。❷需用的东西：军～。</explain>
      <paraID>5397FE86</paraID>
      <start>5</start>
      <end>7</end>
      <status>ignored</status>
      <modifiedWord/>
      <trackRevisions>false</trackRevisions>
    </reviewItem>
    <reviewItem>
      <errorID>33de560f-fbcb-47dd-975b-438e05b1ef73</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7992E459</paraID>
      <start>70</start>
      <end>72</end>
      <status>ignored</status>
      <modifiedWord/>
      <trackRevisions>false</trackRevisions>
    </reviewItem>
    <reviewItem>
      <errorID>3dedf058-9ff9-4928-97d1-d554dec63e95</errorID>
      <errorWord>涉及到</errorWord>
      <group>L1_Grammar</group>
      <groupName>语法问题</groupName>
      <ability>L2_Grammar</ability>
      <abilityName>语法错误</abilityName>
      <candidateList>
        <item>涉及</item>
      </candidateList>
      <explain>〈动〉牵涉到；关联到：案子～好几个人｜这个问题～面很广。</explain>
      <paraID>7992E459</paraID>
      <start>73</start>
      <end>75</end>
      <status>modified</status>
      <modifiedWord>涉及</modifiedWord>
      <trackRevisions>false</trackRevisions>
    </reviewItem>
    <reviewItem>
      <errorID>99ef3a23-557c-4f0f-be83-8479a31517d3</errorID>
      <errorWord>需这</errorWord>
      <group>L1_Word</group>
      <groupName>字词问题</groupName>
      <ability>L2_Typo</ability>
      <abilityName>字词错误</abilityName>
      <candidateList>
        <item>需</item>
      </candidateList>
      <explain>❶〈动〉需要：～求｜按～分配｜完成任务还～五天时间。❷需用的东西：军～。</explain>
      <paraID>3B044AD5</paraID>
      <start>5</start>
      <end>7</end>
      <status>ignored</status>
      <modifiedWord/>
      <trackRevisions>false</trackRevisions>
    </reviewItem>
    <reviewItem>
      <errorID>cd17fe2d-95b5-4b19-a032-0b13942b2c25</errorID>
      <errorWord>(</errorWord>
      <group>L1_Format</group>
      <groupName>格式问题</groupName>
      <ability>L2_HalfPunc</ability>
      <abilityName>全半角检查</abilityName>
      <candidateList>
        <item>（</item>
      </candidateList>
      <explain>文本全半角错误。</explain>
      <paraID>6AFAF3AF</paraID>
      <start>50</start>
      <end>51</end>
      <status>modified</status>
      <modifiedWord>（</modifiedWord>
      <trackRevisions>false</trackRevisions>
    </reviewItem>
    <reviewItem>
      <errorID>963c408e-c66b-498a-a4b0-0ae35c49e706</errorID>
      <errorWord>冬</errorWord>
      <group>L1_Word</group>
      <groupName>字词问题</groupName>
      <ability>L2_Typo</ability>
      <abilityName>字词错误</abilityName>
      <candidateList>
        <item>穿</item>
      </candidateList>
      <explain/>
      <paraID>54614145</paraID>
      <start>2</start>
      <end>3</end>
      <status>ignored</status>
      <modifiedWord/>
      <trackRevisions>false</trackRevisions>
    </reviewItem>
    <reviewItem>
      <errorID>b2044d19-83b4-463a-b8a5-609ccb1dc2fc</errorID>
      <errorWord>接受</errorWord>
      <group>L1_Word</group>
      <groupName>字词问题</groupName>
      <ability>L2_Typo</ability>
      <abilityName>字词错误</abilityName>
      <candidateList>
        <item>接收</item>
      </candidateList>
      <explain>存在发音相同字词的误用。</explain>
      <paraID>6A198B42</paraID>
      <start>127</start>
      <end>129</end>
      <status>modified</status>
      <modifiedWord>接收</modifiedWord>
      <trackRevisions>false</trackRevisions>
    </reviewItem>
    <reviewItem>
      <errorID>02d9ad04-eb0c-4a84-ac32-56b5bdb9e140</errorID>
      <errorWord>付</errorWord>
      <group>L1_Word</group>
      <groupName>字词问题</groupName>
      <ability>L2_Typo</ability>
      <abilityName>字词错误</abilityName>
      <candidateList>
        <item>负</item>
      </candidateList>
      <explain/>
      <paraID>450E6EED</paraID>
      <start>10</start>
      <end>11</end>
      <status>modified</status>
      <modifiedWord>负</modifiedWord>
      <trackRevisions>false</trackRevisions>
    </reviewItem>
    <reviewItem>
      <errorID>4fb4b40b-db36-4368-9993-347f6d02f728</errorID>
      <errorWord>作为作为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757D2C75</paraID>
      <start>15</start>
      <end>17</end>
      <status>modified</status>
      <modifiedWord>作为</modifiedWord>
      <trackRevisions>false</trackRevisions>
    </reviewItem>
    <reviewItem>
      <errorID>545c6811-299b-41f6-81bd-0972e81d1766</errorID>
      <errorWord>以使</errorWord>
      <group>L1_Word</group>
      <groupName>字词问题</groupName>
      <ability>L2_Typo</ability>
      <abilityName>字词错误</abilityName>
      <candidateList>
        <item>以便</item>
      </candidateList>
      <explain>存在字形相近字词的误用。</explain>
      <paraID>734753C9</paraID>
      <start>51</start>
      <end>53</end>
      <status>ignored</status>
      <modifiedWord/>
      <trackRevisions>false</trackRevisions>
    </reviewItem>
    <reviewItem>
      <errorID>015e457f-bb43-4317-ad62-edb4c64dabfb</errorID>
      <errorWord>核心产品核心产品</errorWord>
      <group>L1_Word</group>
      <groupName>字词问题</groupName>
      <ability>L2_Typo</ability>
      <abilityName>字词错误</abilityName>
      <candidateList>
        <item>核心产品</item>
      </candidateList>
      <explain/>
      <paraID>1E7A06AC</paraID>
      <start>5</start>
      <end>9</end>
      <status>modified</status>
      <modifiedWord>核心产品</modifiedWord>
      <trackRevisions>false</trackRevisions>
    </reviewItem>
    <reviewItem>
      <errorID>88276523-09ed-443c-9905-513cdbf0ab4c</errorID>
      <errorWord>，</errorWord>
      <group>L1_Word</group>
      <groupName>字词问题</groupName>
      <ability>L2_Typo</ability>
      <abilityName>字词错误</abilityName>
      <candidateList>
        <item>，在</item>
      </candidateList>
      <explain/>
      <paraID>6816D3CA</paraID>
      <start>15</start>
      <end>16</end>
      <status>ignored</status>
      <modifiedWord/>
      <trackRevisions>false</trackRevisions>
    </reviewItem>
    <reviewItem>
      <errorID>1cf0b682-22ef-4243-8ccf-d28a6fbe404b</errorID>
      <errorWord>&lt;</errorWord>
      <group>L1_Format</group>
      <groupName>格式问题</groupName>
      <ability>L2_HalfPunc</ability>
      <abilityName>全半角检查</abilityName>
      <candidateList>
        <item>〈</item>
      </candidateList>
      <explain>文本全半角错误。</explain>
      <paraID> 131A336</paraID>
      <start>49</start>
      <end>50</end>
      <status>ignored</status>
      <modifiedWord/>
      <trackRevisions>false</trackRevisions>
    </reviewItem>
    <reviewItem>
      <errorID>b72144b3-1343-4a88-966a-a05d7a9e0188</errorID>
      <errorWord>&lt;</errorWord>
      <group>L1_Format</group>
      <groupName>格式问题</groupName>
      <ability>L2_HalfPunc</ability>
      <abilityName>全半角检查</abilityName>
      <candidateList>
        <item>〈</item>
      </candidateList>
      <explain>文本全半角错误。</explain>
      <paraID>7DB149E5</paraID>
      <start>49</start>
      <end>50</end>
      <status>ignored</status>
      <modifiedWord/>
      <trackRevisions>false</trackRevisions>
    </reviewItem>
    <reviewItem>
      <errorID>e825ba86-8471-4c01-8e15-835223215114</errorID>
      <errorWord>&lt;</errorWord>
      <group>L1_Format</group>
      <groupName>格式问题</groupName>
      <ability>L2_HalfPunc</ability>
      <abilityName>全半角检查</abilityName>
      <candidateList>
        <item>〈</item>
      </candidateList>
      <explain>文本全半角错误。</explain>
      <paraID>1A299297</paraID>
      <start>34</start>
      <end>35</end>
      <status>ignored</status>
      <modifiedWord/>
      <trackRevisions>false</trackRevisions>
    </reviewItem>
    <reviewItem>
      <errorID>a4c3961e-f41e-46cb-8e2a-226414efc791</errorID>
      <errorWord>详实</errorWord>
      <group>L1_Word</group>
      <groupName>字词问题</groupName>
      <ability>L2_Typo</ability>
      <abilityName>字词错误</abilityName>
      <candidateList>
        <item>翔实</item>
      </candidateList>
      <explain/>
      <paraID>67E7634D</paraID>
      <start>4</start>
      <end>6</end>
      <status>ignored</status>
      <modifiedWord/>
      <trackRevisions>false</trackRevisions>
    </reviewItem>
    <reviewItem>
      <errorID>eac5cf2c-7cb0-4973-b7d1-051c4dc99b65</errorID>
      <errorWord>及</errorWord>
      <group>L1_Word</group>
      <groupName>字词问题</groupName>
      <ability>L2_Typo</ability>
      <abilityName>字词错误</abilityName>
      <candidateList>
        <item>及与</item>
      </candidateList>
      <explain/>
      <paraID>114D06F0</paraID>
      <start>55</start>
      <end>57</end>
      <status>modified</status>
      <modifiedWord>及与</modifiedWord>
      <trackRevisions>false</trackRevisions>
    </reviewItem>
    <reviewItem>
      <errorID>8fe1c08e-d3c5-42a3-9c79-c9b47b4ae35b</errorID>
      <errorWord>。】</errorWord>
      <group>L1_Punc</group>
      <groupName>标点问题</groupName>
      <ability>L2_Punc</ability>
      <abilityName>标点符号检查</abilityName>
      <candidateList>
        <item>】</item>
      </candidateList>
      <explain/>
      <paraID>114D06F0</paraID>
      <start>65</start>
      <end>66</end>
      <status>modified</status>
      <modifiedWord>】</modifiedWord>
      <trackRevisions>false</trackRevisions>
    </reviewItem>
    <reviewItem>
      <errorID>d24359fc-59cf-4362-995d-e2efbc05dfb5</errorID>
      <errorWord>的的</errorWord>
      <group>L1_Word</group>
      <groupName>字词问题</groupName>
      <ability>L2_Typo</ability>
      <abilityName>字词错误</abilityName>
      <candidateList>
        <item>的</item>
      </candidateList>
      <explain>“的”常用于连接修饰语与名词性中心语，表示属性、所属或描述。</explain>
      <paraID>2F439C0A</paraID>
      <start>6</start>
      <end>7</end>
      <status>modified</status>
      <modifiedWord>的</modifiedWord>
      <trackRevisions>false</trackRevisions>
    </reviewItem>
    <reviewItem>
      <errorID>61282c20-0eff-4eff-9337-9a798d3ea5f4</errorID>
      <errorWord>及</errorWord>
      <group>L1_Word</group>
      <groupName>字词问题</groupName>
      <ability>L2_Typo</ability>
      <abilityName>字词错误</abilityName>
      <candidateList>
        <item>及与</item>
      </candidateList>
      <explain/>
      <paraID> CEEFB2E</paraID>
      <start>55</start>
      <end>57</end>
      <status>modified</status>
      <modifiedWord>及与</modifiedWord>
      <trackRevisions>false</trackRevisions>
    </reviewItem>
    <reviewItem>
      <errorID>68ea6e42-82a6-4e64-a1cb-aad349b3cc33</errorID>
      <errorWord>。】</errorWord>
      <group>L1_Punc</group>
      <groupName>标点问题</groupName>
      <ability>L2_Punc</ability>
      <abilityName>标点符号检查</abilityName>
      <candidateList>
        <item>】</item>
      </candidateList>
      <explain/>
      <paraID> CEEFB2E</paraID>
      <start>65</start>
      <end>66</end>
      <status>modified</status>
      <modifiedWord>】</modifiedWord>
      <trackRevisions>false</trackRevisions>
    </reviewItem>
    <reviewItem>
      <errorID>2d875574-88fe-42de-a76e-98a6dc2bc583</errorID>
      <errorWord>(</errorWord>
      <group>L1_Format</group>
      <groupName>格式问题</groupName>
      <ability>L2_HalfPunc</ability>
      <abilityName>全半角检查</abilityName>
      <candidateList>
        <item>（</item>
      </candidateList>
      <explain>文本全半角错误。</explain>
      <paraID>6E267F44</paraID>
      <start>42</start>
      <end>43</end>
      <status>modified</status>
      <modifiedWord>（</modifiedWord>
      <trackRevisions>false</trackRevisions>
    </reviewItem>
    <reviewItem>
      <errorID>e89a79e2-ccd1-4f45-8d11-1c36ad3eb4db</errorID>
      <errorWord>3-10％</errorWord>
      <group>L1_Knowledge</group>
      <groupName>知识性问题</groupName>
      <ability>L2_Knowledge</ability>
      <abilityName>其他知识</abilityName>
      <candidateList>
        <item>3％—10％</item>
      </candidateList>
      <explain>1. “3-10％”中的单位“％”仅出现在后一个数字上，容易引起歧义；根据《现代汉语标点符号数字用法规范手册》，数字表示范围两边需要使用统一的格式。2. 根据标点国标 4.13 中的规则，数字、时间或地域连接符应使用（视觉上更长的）“—”或“～”。</explain>
      <paraID>52B48A2F</paraID>
      <start>61</start>
      <end>66</end>
      <status>ignored</status>
      <modifiedWord/>
      <trackRevisions>false</trackRevisions>
    </reviewItem>
    <reviewItem>
      <errorID>ab9faf70-6659-41d1-8cac-2356e44722ac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544D8A92</paraID>
      <start>106</start>
      <end>107</end>
      <status>ignored</status>
      <modifiedWord/>
      <trackRevisions>false</trackRevisions>
    </reviewItem>
    <reviewItem>
      <errorID>286211b9-e03e-48ed-bfc2-c71c5d09a8aa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40A7D85</paraID>
      <start>24</start>
      <end>27</end>
      <status>ignored</status>
      <modifiedWord/>
      <trackRevisions>false</trackRevisions>
    </reviewItem>
    <reviewItem>
      <errorID>9921c11e-19c0-4c23-a054-c27ff82c7833</errorID>
      <errorWord>(</errorWord>
      <group>L1_Format</group>
      <groupName>格式问题</groupName>
      <ability>L2_HalfPunc</ability>
      <abilityName>全半角检查</abilityName>
      <candidateList>
        <item>（</item>
      </candidateList>
      <explain>文本全半角错误。</explain>
      <paraID>41466847</paraID>
      <start>24</start>
      <end>25</end>
      <status>modified</status>
      <modifiedWord>（</modifiedWord>
      <trackRevisions>false</trackRevisions>
    </reviewItem>
    <reviewItem>
      <errorID>a356ec52-cf07-401f-8116-ffd2c40fe7d2</errorID>
      <errorWord>本</errorWord>
      <group>L1_Word</group>
      <groupName>字词问题</groupName>
      <ability>L2_Typo</ability>
      <abilityName>字词错误</abilityName>
      <candidateList>
        <item>本次</item>
      </candidateList>
      <explain/>
      <paraID>3FEE1D0E</paraID>
      <start>19</start>
      <end>20</end>
      <status>ignored</status>
      <modifiedWord/>
      <trackRevisions>false</trackRevisions>
    </reviewItem>
    <reviewItem>
      <errorID>1dbc6ddb-2279-4334-b1fd-0ec11aafd4d8</errorID>
      <errorWord>（</errorWord>
      <group>L1_Punc</group>
      <groupName>标点问题</groupName>
      <ability>L2_Punc</ability>
      <abilityName>标点符号检查</abilityName>
      <candidateList/>
      <explain>同一形式括号套用。</explain>
      <paraID> 1F795E7</paraID>
      <start>83</start>
      <end>84</end>
      <status>ignored</status>
      <modifiedWord/>
      <trackRevisions>false</trackRevisions>
    </reviewItem>
    <reviewItem>
      <errorID>2c703e24-3bb8-44de-873f-ca6fee983c75</errorID>
      <errorWord>）</errorWord>
      <group>L1_Punc</group>
      <groupName>标点问题</groupName>
      <ability>L2_Punc</ability>
      <abilityName>标点符号检查</abilityName>
      <candidateList/>
      <explain>同一形式括号套用。</explain>
      <paraID> 1F795E7</paraID>
      <start>85</start>
      <end>86</end>
      <status>ignored</status>
      <modifiedWord/>
      <trackRevisions>false</trackRevisions>
    </reviewItem>
    <reviewItem>
      <errorID>37b6c68a-7b96-488a-8057-ae2238539b06</errorID>
      <errorWord>（</errorWord>
      <group>L1_Punc</group>
      <groupName>标点问题</groupName>
      <ability>L2_Punc</ability>
      <abilityName>标点符号检查</abilityName>
      <candidateList/>
      <explain>同一形式括号套用。</explain>
      <paraID>50E286D5</paraID>
      <start>19</start>
      <end>20</end>
      <status>ignored</status>
      <modifiedWord/>
      <trackRevisions>false</trackRevisions>
    </reviewItem>
    <reviewItem>
      <errorID>925556cf-0d1e-47c0-a266-e3112809ab12</errorID>
      <errorWord>）</errorWord>
      <group>L1_Punc</group>
      <groupName>标点问题</groupName>
      <ability>L2_Punc</ability>
      <abilityName>标点符号检查</abilityName>
      <candidateList/>
      <explain>同一形式括号套用。</explain>
      <paraID>50E286D5</paraID>
      <start>21</start>
      <end>22</end>
      <status>ignored</status>
      <modifiedWord/>
      <trackRevisions>false</trackRevisions>
    </reviewItem>
    <reviewItem>
      <errorID>00e781f6-74c9-4b99-83fc-52d09575f0b6</errorID>
      <errorWord>万</errorWord>
      <group>L1_Word</group>
      <groupName>字词问题</groupName>
      <ability>L2_Typo</ability>
      <abilityName>字词错误</abilityName>
      <candidateList>
        <item>万元</item>
      </candidateList>
      <explain/>
      <paraID>52E4C51E</paraID>
      <start>5</start>
      <end>6</end>
      <status>ignored</status>
      <modifiedWord/>
      <trackRevisions>false</trackRevisions>
    </reviewItem>
    <reviewItem>
      <errorID>3106ab99-5b99-425e-89d0-72c8194e96e9</errorID>
      <errorWord>万</errorWord>
      <group>L1_Word</group>
      <groupName>字词问题</groupName>
      <ability>L2_Typo</ability>
      <abilityName>字词错误</abilityName>
      <candidateList>
        <item>万元</item>
      </candidateList>
      <explain/>
      <paraID>76627467</paraID>
      <start>5</start>
      <end>6</end>
      <status>ignored</status>
      <modifiedWord/>
      <trackRevisions>false</trackRevisions>
    </reviewItem>
    <reviewItem>
      <errorID>faef6894-da07-4c2f-934d-9fee1d24c9f2</errorID>
      <errorWord>万</errorWord>
      <group>L1_Word</group>
      <groupName>字词问题</groupName>
      <ability>L2_Typo</ability>
      <abilityName>字词错误</abilityName>
      <candidateList>
        <item>万元</item>
      </candidateList>
      <explain/>
      <paraID> A65FB96</paraID>
      <start>11</start>
      <end>12</end>
      <status>ignored</status>
      <modifiedWord/>
      <trackRevisions>false</trackRevisions>
    </reviewItem>
    <reviewItem>
      <errorID>b3f05441-8914-4f18-a763-5030186bc8aa</errorID>
      <errorWord>必须</errorWord>
      <group>L1_Grammar</group>
      <groupName>语法问题</groupName>
      <ability>L2_Grammar</ability>
      <abilityName>语法错误</abilityName>
      <candidateList>
        <item>需要</item>
      </candidateList>
      <explain>“必须～能力”搭配不当，建议修改为“需要～能力”。</explain>
      <paraID>152282B8</paraID>
      <start>8</start>
      <end>10</end>
      <status>ignored</status>
      <modifiedWord/>
      <trackRevisions>false</trackRevisions>
    </reviewItem>
    <reviewItem>
      <errorID>598555de-61d7-4072-b039-9379feea6394</errorID>
      <errorWord>（</errorWord>
      <group>L1_Punc</group>
      <groupName>标点问题</groupName>
      <ability>L2_Punc</ability>
      <abilityName>标点符号检查</abilityName>
      <candidateList/>
      <explain>同一形式括号套用。</explain>
      <paraID>7F2AF6CE</paraID>
      <start>39</start>
      <end>40</end>
      <status>ignored</status>
      <modifiedWord/>
      <trackRevisions>false</trackRevisions>
    </reviewItem>
    <reviewItem>
      <errorID>e3cbdfaf-e9d6-4b0f-bd57-a630cf2ec909</errorID>
      <errorWord>）</errorWord>
      <group>L1_Punc</group>
      <groupName>标点问题</groupName>
      <ability>L2_Punc</ability>
      <abilityName>标点符号检查</abilityName>
      <candidateList/>
      <explain>同一形式括号套用。</explain>
      <paraID>7F2AF6CE</paraID>
      <start>41</start>
      <end>42</end>
      <status>ignored</status>
      <modifiedWord/>
      <trackRevisions>false</trackRevisions>
    </reviewItem>
    <reviewItem>
      <errorID>c1f9d728-3edd-4546-9195-8738d6516871</errorID>
      <errorWord>本</errorWord>
      <group>L1_Word</group>
      <groupName>字词问题</groupName>
      <ability>L2_Typo</ability>
      <abilityName>字词错误</abilityName>
      <candidateList>
        <item>本人</item>
      </candidateList>
      <explain/>
      <paraID>17C0ED67</paraID>
      <start>26</start>
      <end>28</end>
      <status>modified</status>
      <modifiedWord>本人</modifiedWord>
      <trackRevisions>false</trackRevisions>
    </reviewItem>
    <reviewItem>
      <errorID>c81f8f8b-f900-446a-b262-c7a1716b9a7a</errorID>
      <errorWord>(</errorWord>
      <group>L1_Format</group>
      <groupName>格式问题</groupName>
      <ability>L2_HalfPunc</ability>
      <abilityName>全半角检查</abilityName>
      <candidateList>
        <item>（</item>
      </candidateList>
      <explain>文本全半角错误。</explain>
      <paraID> 297F978</paraID>
      <start>2</start>
      <end>3</end>
      <status>modified</status>
      <modifiedWord>（</modifiedWord>
      <trackRevisions>false</trackRevisions>
    </reviewItem>
    <reviewItem>
      <errorID>ffc9f82d-21ba-4d00-ab06-c6d521768ad5</errorID>
      <errorWord>(</errorWord>
      <group>L1_Format</group>
      <groupName>格式问题</groupName>
      <ability>L2_HalfPunc</ability>
      <abilityName>全半角检查</abilityName>
      <candidateList>
        <item>（</item>
      </candidateList>
      <explain>文本全半角错误。</explain>
      <paraID>3E6A9F07</paraID>
      <start>2</start>
      <end>3</end>
      <status>modified</status>
      <modifiedWord>（</modifiedWord>
      <trackRevisions>false</trackRevisions>
    </reviewItem>
    <reviewItem>
      <errorID>eeebb0c6-ec70-4cfb-b46a-2959e2b88cf8</errorID>
      <errorWord>其它</errorWord>
      <group>L1_Word</group>
      <groupName>字词问题</groupName>
      <ability>L2_Alias</ability>
      <abilityName>也作/曾用词</abilityName>
      <candidateList>
        <item>其他</item>
      </candidateList>
      <explain>词汇[其它]为不规范表述或旧称，其规范书面表述为[其他]。</explain>
      <paraID>77BAB541</paraID>
      <start>0</start>
      <end>2</end>
      <status>modified</status>
      <modifiedWord>其他</modifiedWord>
      <trackRevisions>false</trackRevisions>
    </reviewItem>
    <reviewItem>
      <errorID>24f2f18d-4064-43c3-81ca-10736af57285</errorID>
      <errorWord>(</errorWord>
      <group>L1_Format</group>
      <groupName>格式问题</groupName>
      <ability>L2_HalfPunc</ability>
      <abilityName>全半角检查</abilityName>
      <candidateList>
        <item>（</item>
      </candidateList>
      <explain>文本全半角错误。</explain>
      <paraID>77BAB541</paraID>
      <start>6</start>
      <end>7</end>
      <status>modified</status>
      <modifiedWord>（</modifiedWord>
      <trackRevisions>false</trackRevisions>
    </reviewItem>
    <reviewItem>
      <errorID>37612ef7-3e91-48d3-b441-338c805a03b9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3C70424E</paraID>
      <start>0</start>
      <end>2</end>
      <status>ignored</status>
      <modifiedWord/>
      <trackRevisions>false</trackRevisions>
    </reviewItem>
    <reviewItem>
      <errorID>8d71f6ce-f8b6-47b7-92a4-906d96923b6f</errorID>
      <errorWord>其它</errorWord>
      <group>L1_Word</group>
      <groupName>字词问题</groupName>
      <ability>L2_Alias</ability>
      <abilityName>也作/曾用词</abilityName>
      <candidateList>
        <item>其他</item>
      </candidateList>
      <explain>词汇[其它]为不规范表述或旧称，其规范书面表述为[其他]。</explain>
      <paraID>3C70424E</paraID>
      <start>6</start>
      <end>8</end>
      <status>modified</status>
      <modifiedWord>其他</modifiedWord>
      <trackRevisions>false</trackRevisions>
    </reviewItem>
    <reviewItem>
      <errorID>85f8bd16-2eca-4952-a950-3cdffd30cb3b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246ECC90</paraID>
      <start>0</start>
      <end>2</end>
      <status>ignored</status>
      <modifiedWord/>
      <trackRevisions>false</trackRevisions>
    </reviewItem>
    <reviewItem>
      <errorID>d4549622-9f66-4fba-b9a9-900d90bc2cbd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2DEFF957</paraID>
      <start>0</start>
      <end>2</end>
      <status>ignored</status>
      <modifiedWord/>
      <trackRevisions>false</trackRevisions>
    </reviewItem>
    <reviewItem>
      <errorID>ef912095-a27a-43de-b15a-fca69054fac5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14E3FD8E</paraID>
      <start>0</start>
      <end>2</end>
      <status>ignored</status>
      <modifiedWord/>
      <trackRevisions>false</trackRevisions>
    </reviewItem>
    <reviewItem>
      <errorID>71786204-b948-498a-adda-f2478fa60159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6D84390A</paraID>
      <start>0</start>
      <end>2</end>
      <status>ignored</status>
      <modifiedWord/>
      <trackRevisions>false</trackRevisions>
    </reviewItem>
    <reviewItem>
      <errorID>e96f6a21-378b-4a80-90b1-a9649a164fac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30856013</paraID>
      <start>0</start>
      <end>2</end>
      <status>ignored</status>
      <modifiedWord/>
      <trackRevisions>false</trackRevisions>
    </reviewItem>
    <reviewItem>
      <errorID>9f15e8cb-c2a3-4a93-92f9-a16b15915189</errorID>
      <errorWord>参照按</errorWord>
      <group>L1_Word</group>
      <groupName>字词问题</groupName>
      <ability>L2_Typo</ability>
      <abilityName>字词错误</abilityName>
      <candidateList>
        <item>参照</item>
      </candidateList>
      <explain/>
      <paraID>72CC43F7</paraID>
      <start>0</start>
      <end>2</end>
      <status>modified</status>
      <modifiedWord>参照</modifiedWord>
      <trackRevisions>false</trackRevisions>
    </reviewItem>
    <reviewItem>
      <errorID>ae466c6a-b7da-4de9-bff2-e201971c4200</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68CD4D9C</paraID>
      <start>96</start>
      <end>98</end>
      <status>modified</status>
      <modifiedWord>采购</modifiedWord>
      <trackRevisions>false</trackRevisions>
    </reviewItem>
    <reviewItem>
      <errorID>d9392375-dc5e-451a-a1b0-aee6d4c4aded</errorID>
      <errorWord>(</errorWord>
      <group>L1_Format</group>
      <groupName>格式问题</groupName>
      <ability>L2_HalfPunc</ability>
      <abilityName>全半角检查</abilityName>
      <candidateList>
        <item>（</item>
      </candidateList>
      <explain>文本全半角错误。</explain>
      <paraID>34F3FA7C</paraID>
      <start>6</start>
      <end>7</end>
      <status>modified</status>
      <modifiedWord>（</modifiedWord>
      <trackRevisions>false</trackRevisions>
    </reviewItem>
    <reviewItem>
      <errorID>556796bb-0302-4a95-8551-6a37cb50dc5a</errorID>
      <errorWord>从业人员人</errorWord>
      <group>L1_Word</group>
      <groupName>字词问题</groupName>
      <ability>L2_Typo</ability>
      <abilityName>字词错误</abilityName>
      <candidateList>
        <item>从业人员</item>
      </candidateList>
      <explain/>
      <paraID>34F3FA7C</paraID>
      <start>33</start>
      <end>37</end>
      <status>modified</status>
      <modifiedWord>从业人员</modifiedWord>
      <trackRevisions>false</trackRevisions>
    </reviewItem>
    <reviewItem>
      <errorID>f50dcd89-411c-426d-aa3e-19ceec48ac4f</errorID>
      <errorWord>(</errorWord>
      <group>L1_Format</group>
      <groupName>格式问题</groupName>
      <ability>L2_HalfPunc</ability>
      <abilityName>全半角检查</abilityName>
      <candidateList>
        <item>（</item>
      </candidateList>
      <explain>文本全半角错误。</explain>
      <paraID> C83C968</paraID>
      <start>4</start>
      <end>5</end>
      <status>modified</status>
      <modifiedWord>（</modifiedWord>
      <trackRevisions>false</trackRevisions>
    </reviewItem>
    <reviewItem>
      <errorID>5b74d047-859b-4bee-9c4f-b03761ad889b</errorID>
      <errorWord>(</errorWord>
      <group>L1_Format</group>
      <groupName>格式问题</groupName>
      <ability>L2_HalfPunc</ability>
      <abilityName>全半角检查</abilityName>
      <candidateList>
        <item>（</item>
      </candidateList>
      <explain>文本全半角错误。</explain>
      <paraID>6393B71D</paraID>
      <start>8</start>
      <end>9</end>
      <status>modified</status>
      <modifiedWord>（</modifiedWord>
      <trackRevisions>false</trackRevisions>
    </reviewItem>
    <reviewItem>
      <errorID>6fd30b20-c4ee-4523-8428-9f1c6eaf5a38</errorID>
      <errorWord>(</errorWord>
      <group>L1_Format</group>
      <groupName>格式问题</groupName>
      <ability>L2_HalfPunc</ability>
      <abilityName>全半角检查</abilityName>
      <candidateList>
        <item>（</item>
      </candidateList>
      <explain>文本全半角错误。</explain>
      <paraID>228EFCE2</paraID>
      <start>7</start>
      <end>8</end>
      <status>modified</status>
      <modifiedWord>（</modifiedWord>
      <trackRevisions>false</trackRevisions>
    </reviewItem>
    <reviewItem>
      <errorID>01b20666-0be7-48f3-b655-f071c2d7c8ab</errorID>
      <errorWord>(</errorWord>
      <group>L1_Format</group>
      <groupName>格式问题</groupName>
      <ability>L2_HalfPunc</ability>
      <abilityName>全半角检查</abilityName>
      <candidateList>
        <item>（</item>
      </candidateList>
      <explain>文本全半角错误。</explain>
      <paraID>2B6F794F</paraID>
      <start>6</start>
      <end>7</end>
      <status>modified</status>
      <modifiedWord>（</modifiedWord>
      <trackRevisions>false</trackRevisions>
    </reviewItem>
    <reviewItem>
      <errorID>e2ce9e20-1b29-43ff-9103-715277c8ff53</errorID>
      <errorWord>(</errorWord>
      <group>L1_Format</group>
      <groupName>格式问题</groupName>
      <ability>L2_HalfPunc</ability>
      <abilityName>全半角检查</abilityName>
      <candidateList>
        <item>（</item>
      </candidateList>
      <explain>文本全半角错误。</explain>
      <paraID>251F3BEB</paraID>
      <start>7</start>
      <end>8</end>
      <status>modified</status>
      <modifiedWord>（</modifiedWord>
      <trackRevisions>false</trackRevisions>
    </reviewItem>
    <reviewItem>
      <errorID>8bc46271-0833-4fa6-914b-08e03f3f468e</errorID>
      <errorWord>(</errorWord>
      <group>L1_Format</group>
      <groupName>格式问题</groupName>
      <ability>L2_HalfPunc</ability>
      <abilityName>全半角检查</abilityName>
      <candidateList>
        <item>（</item>
      </candidateList>
      <explain>文本全半角错误。</explain>
      <paraID>229528B3</paraID>
      <start>5</start>
      <end>6</end>
      <status>modified</status>
      <modifiedWord>（</modifiedWord>
      <trackRevisions>false</trackRevisions>
    </reviewItem>
    <reviewItem>
      <errorID>ae31ebbd-245d-4ed0-9322-bd07d270e379</errorID>
      <errorWord>(</errorWord>
      <group>L1_Format</group>
      <groupName>格式问题</groupName>
      <ability>L2_HalfPunc</ability>
      <abilityName>全半角检查</abilityName>
      <candidateList>
        <item>（</item>
      </candidateList>
      <explain>文本全半角错误。</explain>
      <paraID>304997E8</paraID>
      <start>8</start>
      <end>9</end>
      <status>modified</status>
      <modifiedWord>（</modifiedWord>
      <trackRevisions>false</trackRevisions>
    </reviewItem>
    <reviewItem>
      <errorID>b3c37a86-6c1c-4b1a-8ef1-e15a163ae906</errorID>
      <errorWord>(</errorWord>
      <group>L1_Format</group>
      <groupName>格式问题</groupName>
      <ability>L2_HalfPunc</ability>
      <abilityName>全半角检查</abilityName>
      <candidateList>
        <item>（</item>
      </candidateList>
      <explain>文本全半角错误。</explain>
      <paraID>65354021</paraID>
      <start>7</start>
      <end>8</end>
      <status>modified</status>
      <modifiedWord>（</modifiedWord>
      <trackRevisions>false</trackRevisions>
    </reviewItem>
    <reviewItem>
      <errorID>d675642b-5e4b-45be-a922-483cf36855da</errorID>
      <errorWord>[2011]300号</errorWord>
      <group>L1_Knowledge</group>
      <groupName>知识性问题</groupName>
      <ability>L2_Knowledge</ability>
      <abilityName>其他知识</abilityName>
      <candidateList>
        <item>〔2011〕300号</item>
      </candidateList>
      <explain>发文字号格式错误。</explain>
      <paraID>62649D73</paraID>
      <start>52</start>
      <end>62</end>
      <status>modified</status>
      <modifiedWord>〔2011〕300号</modifiedWord>
      <trackRevisions>false</trackRevisions>
    </reviewItem>
    <reviewItem>
      <errorID>0c256481-bf65-4cc3-b62b-298b2226ec97</errorID>
      <errorWord>(</errorWord>
      <group>L1_Format</group>
      <groupName>格式问题</groupName>
      <ability>L2_HalfPunc</ability>
      <abilityName>全半角检查</abilityName>
      <candidateList>
        <item>（</item>
      </candidateList>
      <explain>文本全半角错误。</explain>
      <paraID> B2C6875</paraID>
      <start>6</start>
      <end>7</end>
      <status>modified</status>
      <modifiedWord>（</modifiedWord>
      <trackRevisions>false</trackRevisions>
    </reviewItem>
    <reviewItem>
      <errorID>5a9d6f5c-71a4-4a7d-a6f0-b86a7cd66959</errorID>
      <errorWord>（</errorWord>
      <group>L1_Punc</group>
      <groupName>标点问题</groupName>
      <ability>L2_Punc</ability>
      <abilityName>标点符号检查</abilityName>
      <candidateList>
        <item/>
      </candidateList>
      <explain>同一形式括号套用。</explain>
      <paraID> B2C6875</paraID>
      <start>41</start>
      <end>42</end>
      <status>ignored</status>
      <modifiedWord/>
      <trackRevisions>false</trackRevisions>
    </reviewItem>
    <reviewItem>
      <errorID>9dceb3b5-4f5b-4f24-92f7-163ae175e63d</errorID>
      <errorWord>(</errorWord>
      <group>L1_Punc</group>
      <groupName>标点问题</groupName>
      <ability>L2_Punc</ability>
      <abilityName>标点符号检查</abilityName>
      <candidateList/>
      <explain>同一形式括号套用。</explain>
      <paraID> B2C6875</paraID>
      <start>46</start>
      <end>47</end>
      <status>ignored</status>
      <modifiedWord/>
      <trackRevisions>false</trackRevisions>
    </reviewItem>
    <reviewItem>
      <errorID>dc513776-95c6-47b1-9725-c885066ddfea</errorID>
      <errorWord>）</errorWord>
      <group>L1_Punc</group>
      <groupName>标点问题</groupName>
      <ability>L2_Punc</ability>
      <abilityName>标点符号检查</abilityName>
      <candidateList/>
      <explain>同一形式括号套用。</explain>
      <paraID> B2C6875</paraID>
      <start>51</start>
      <end>52</end>
      <status>ignored</status>
      <modifiedWord/>
      <trackRevisions>false</trackRevisions>
    </reviewItem>
    <reviewItem>
      <errorID>9313dc92-615b-4601-a760-6b5c0bb0a023</errorID>
      <errorWord>（</errorWord>
      <group>L1_Punc</group>
      <groupName>标点问题</groupName>
      <ability>L2_Punc</ability>
      <abilityName>标点符号检查</abilityName>
      <candidateList>
        <item/>
      </candidateList>
      <explain>同一形式括号套用。</explain>
      <paraID> B2C6875</paraID>
      <start>75</start>
      <end>76</end>
      <status>ignored</status>
      <modifiedWord/>
      <trackRevisions>false</trackRevisions>
    </reviewItem>
    <reviewItem>
      <errorID>21f3fe59-4a95-496d-a2da-7801076e21ef</errorID>
      <errorWord>(</errorWord>
      <group>L1_Punc</group>
      <groupName>标点问题</groupName>
      <ability>L2_Punc</ability>
      <abilityName>标点符号检查</abilityName>
      <candidateList/>
      <explain>同一形式括号套用。</explain>
      <paraID> B2C6875</paraID>
      <start>80</start>
      <end>81</end>
      <status>ignored</status>
      <modifiedWord/>
      <trackRevisions>false</trackRevisions>
    </reviewItem>
    <reviewItem>
      <errorID>32daaf8a-6470-4661-a616-bacff910f418</errorID>
      <errorWord>）</errorWord>
      <group>L1_Punc</group>
      <groupName>标点问题</groupName>
      <ability>L2_Punc</ability>
      <abilityName>标点符号检查</abilityName>
      <candidateList/>
      <explain>同一形式括号套用。</explain>
      <paraID> B2C6875</paraID>
      <start>85</start>
      <end>86</end>
      <status>ignored</status>
      <modifiedWord/>
      <trackRevisions>false</trackRevisions>
    </reviewItem>
    <reviewItem>
      <errorID>edbc0381-ccbd-4c4c-a137-059d4353eced</errorID>
      <errorWord>（</errorWord>
      <group>L1_Punc</group>
      <groupName>标点问题</groupName>
      <ability>L2_Punc</ability>
      <abilityName>标点符号检查</abilityName>
      <candidateList>
        <item/>
      </candidateList>
      <explain>同一形式括号套用。</explain>
      <paraID> B2C6875</paraID>
      <start>105</start>
      <end>106</end>
      <status>ignored</status>
      <modifiedWord/>
      <trackRevisions>false</trackRevisions>
    </reviewItem>
    <reviewItem>
      <errorID>9775b4ee-abe4-4b7d-ba4d-b461b67d07e1</errorID>
      <errorWord>(</errorWord>
      <group>L1_Punc</group>
      <groupName>标点问题</groupName>
      <ability>L2_Punc</ability>
      <abilityName>标点符号检查</abilityName>
      <candidateList/>
      <explain>同一形式括号套用。</explain>
      <paraID> B2C6875</paraID>
      <start>110</start>
      <end>111</end>
      <status>ignored</status>
      <modifiedWord/>
      <trackRevisions>false</trackRevisions>
    </reviewItem>
    <reviewItem>
      <errorID>2b853a4b-c7b0-4845-996f-a75fb5160916</errorID>
      <errorWord>）</errorWord>
      <group>L1_Punc</group>
      <groupName>标点问题</groupName>
      <ability>L2_Punc</ability>
      <abilityName>标点符号检查</abilityName>
      <candidateList/>
      <explain>同一形式括号套用。</explain>
      <paraID> B2C6875</paraID>
      <start>115</start>
      <end>116</end>
      <status>ignored</status>
      <modifiedWord/>
      <trackRevisions>false</trackRevisions>
    </reviewItem>
    <reviewItem>
      <errorID>f0501c20-921e-4d4f-acae-2002a9a5c9ac</errorID>
      <errorWord>(</errorWord>
      <group>L1_Format</group>
      <groupName>格式问题</groupName>
      <ability>L2_HalfPunc</ability>
      <abilityName>全半角检查</abilityName>
      <candidateList>
        <item>（</item>
      </candidateList>
      <explain>文本全半角错误。</explain>
      <paraID> 4F55082</paraID>
      <start>4</start>
      <end>5</end>
      <status>modified</status>
      <modifiedWord>（</modifiedWord>
      <trackRevisions>false</trackRevisions>
    </reviewItem>
    <reviewItem>
      <errorID>58bc7219-bb40-4aa0-977f-19f9ca8e92fb</errorID>
      <errorWord>（</errorWord>
      <group>L1_Punc</group>
      <groupName>标点问题</groupName>
      <ability>L2_Punc</ability>
      <abilityName>标点符号检查</abilityName>
      <candidateList>
        <item/>
      </candidateList>
      <explain>同一形式括号套用。</explain>
      <paraID> 4F55082</paraID>
      <start>35</start>
      <end>36</end>
      <status>ignored</status>
      <modifiedWord/>
      <trackRevisions>false</trackRevisions>
    </reviewItem>
    <reviewItem>
      <errorID>9871261e-d555-4761-8284-c9a2bf9c7e50</errorID>
      <errorWord>(</errorWord>
      <group>L1_Punc</group>
      <groupName>标点问题</groupName>
      <ability>L2_Punc</ability>
      <abilityName>标点符号检查</abilityName>
      <candidateList/>
      <explain>同一形式括号套用。</explain>
      <paraID> 4F55082</paraID>
      <start>38</start>
      <end>39</end>
      <status>ignored</status>
      <modifiedWord/>
      <trackRevisions>false</trackRevisions>
    </reviewItem>
    <reviewItem>
      <errorID>a78dd31d-1b83-481a-9b6e-21d70b569591</errorID>
      <errorWord>）</errorWord>
      <group>L1_Punc</group>
      <groupName>标点问题</groupName>
      <ability>L2_Punc</ability>
      <abilityName>标点符号检查</abilityName>
      <candidateList/>
      <explain>同一形式括号套用。</explain>
      <paraID> 4F55082</paraID>
      <start>43</start>
      <end>44</end>
      <status>ignored</status>
      <modifiedWord/>
      <trackRevisions>false</trackRevisions>
    </reviewItem>
    <reviewItem>
      <errorID>20f6fb4b-9967-4ccb-8269-395bd801341d</errorID>
      <errorWord>（</errorWord>
      <group>L1_Punc</group>
      <groupName>标点问题</groupName>
      <ability>L2_Punc</ability>
      <abilityName>标点符号检查</abilityName>
      <candidateList>
        <item/>
      </candidateList>
      <explain>同一形式括号套用。</explain>
      <paraID> 4F55082</paraID>
      <start>66</start>
      <end>67</end>
      <status>ignored</status>
      <modifiedWord/>
      <trackRevisions>false</trackRevisions>
    </reviewItem>
    <reviewItem>
      <errorID>b4193a5d-f1ac-442b-b65d-ec53bb06259d</errorID>
      <errorWord>(</errorWord>
      <group>L1_Punc</group>
      <groupName>标点问题</groupName>
      <ability>L2_Punc</ability>
      <abilityName>标点符号检查</abilityName>
      <candidateList/>
      <explain>同一形式括号套用。</explain>
      <paraID> 4F55082</paraID>
      <start>69</start>
      <end>70</end>
      <status>ignored</status>
      <modifiedWord/>
      <trackRevisions>false</trackRevisions>
    </reviewItem>
    <reviewItem>
      <errorID>d2b21667-e7d6-42c0-b4a9-3a5ca16accec</errorID>
      <errorWord>）</errorWord>
      <group>L1_Punc</group>
      <groupName>标点问题</groupName>
      <ability>L2_Punc</ability>
      <abilityName>标点符号检查</abilityName>
      <candidateList/>
      <explain>同一形式括号套用。</explain>
      <paraID> 4F55082</paraID>
      <start>74</start>
      <end>75</end>
      <status>ignored</status>
      <modifiedWord/>
      <trackRevisions>false</trackRevisions>
    </reviewItem>
    <reviewItem>
      <errorID>e92b7b02-d017-457f-98f6-31ac57dd91a4</errorID>
      <errorWord>（</errorWord>
      <group>L1_Punc</group>
      <groupName>标点问题</groupName>
      <ability>L2_Punc</ability>
      <abilityName>标点符号检查</abilityName>
      <candidateList>
        <item/>
      </candidateList>
      <explain>同一形式括号套用。</explain>
      <paraID> 4F55082</paraID>
      <start>93</start>
      <end>94</end>
      <status>ignored</status>
      <modifiedWord/>
      <trackRevisions>false</trackRevisions>
    </reviewItem>
    <reviewItem>
      <errorID>6f4828fc-3579-4a2a-b26c-999026cc8576</errorID>
      <errorWord>(</errorWord>
      <group>L1_Punc</group>
      <groupName>标点问题</groupName>
      <ability>L2_Punc</ability>
      <abilityName>标点符号检查</abilityName>
      <candidateList/>
      <explain>同一形式括号套用。</explain>
      <paraID> 4F55082</paraID>
      <start>96</start>
      <end>97</end>
      <status>ignored</status>
      <modifiedWord/>
      <trackRevisions>false</trackRevisions>
    </reviewItem>
    <reviewItem>
      <errorID>090988bb-56a3-4240-bf0a-de5c9a723396</errorID>
      <errorWord>）</errorWord>
      <group>L1_Punc</group>
      <groupName>标点问题</groupName>
      <ability>L2_Punc</ability>
      <abilityName>标点符号检查</abilityName>
      <candidateList/>
      <explain>同一形式括号套用。</explain>
      <paraID> 4F55082</paraID>
      <start>101</start>
      <end>102</end>
      <status>ignored</status>
      <modifiedWord/>
      <trackRevisions>false</trackRevisions>
    </reviewItem>
    <reviewItem>
      <errorID>6d3fa9f2-71ef-4ba7-a4b9-2f67a566bda1</errorID>
      <errorWord>(</errorWord>
      <group>L1_Format</group>
      <groupName>格式问题</groupName>
      <ability>L2_HalfPunc</ability>
      <abilityName>全半角检查</abilityName>
      <candidateList>
        <item>（</item>
      </candidateList>
      <explain>文本全半角错误。</explain>
      <paraID>691EC5D5</paraID>
      <start>8</start>
      <end>9</end>
      <status>modified</status>
      <modifiedWord>（</modifiedWord>
      <trackRevisions>false</trackRevisions>
    </reviewItem>
    <reviewItem>
      <errorID>d3bfe8bc-e480-47eb-b078-e44a113b3f64</errorID>
      <errorWord>（</errorWord>
      <group>L1_Punc</group>
      <groupName>标点问题</groupName>
      <ability>L2_Punc</ability>
      <abilityName>标点符号检查</abilityName>
      <candidateList>
        <item/>
      </candidateList>
      <explain>同一形式括号套用。</explain>
      <paraID>691EC5D5</paraID>
      <start>39</start>
      <end>40</end>
      <status>ignored</status>
      <modifiedWord/>
      <trackRevisions>false</trackRevisions>
    </reviewItem>
    <reviewItem>
      <errorID>07c0ba6c-49ec-4b35-b0d9-63342987f3e1</errorID>
      <errorWord>(</errorWord>
      <group>L1_Punc</group>
      <groupName>标点问题</groupName>
      <ability>L2_Punc</ability>
      <abilityName>标点符号检查</abilityName>
      <candidateList/>
      <explain>同一形式括号套用。</explain>
      <paraID>691EC5D5</paraID>
      <start>46</start>
      <end>47</end>
      <status>ignored</status>
      <modifiedWord/>
      <trackRevisions>false</trackRevisions>
    </reviewItem>
    <reviewItem>
      <errorID>cc5b3a6f-cc59-4a3b-9bf7-c391cbfe65c0</errorID>
      <errorWord>）</errorWord>
      <group>L1_Punc</group>
      <groupName>标点问题</groupName>
      <ability>L2_Punc</ability>
      <abilityName>标点符号检查</abilityName>
      <candidateList/>
      <explain>同一形式括号套用。</explain>
      <paraID>691EC5D5</paraID>
      <start>51</start>
      <end>52</end>
      <status>ignored</status>
      <modifiedWord/>
      <trackRevisions>false</trackRevisions>
    </reviewItem>
    <reviewItem>
      <errorID>5a68b3fb-f8b0-47e1-9caf-f32518d89d88</errorID>
      <errorWord>（</errorWord>
      <group>L1_Punc</group>
      <groupName>标点问题</groupName>
      <ability>L2_Punc</ability>
      <abilityName>标点符号检查</abilityName>
      <candidateList>
        <item/>
      </candidateList>
      <explain>同一形式括号套用。</explain>
      <paraID>691EC5D5</paraID>
      <start>74</start>
      <end>75</end>
      <status>ignored</status>
      <modifiedWord/>
      <trackRevisions>false</trackRevisions>
    </reviewItem>
    <reviewItem>
      <errorID>2abfb35e-9a84-4149-a2d1-966771e5c648</errorID>
      <errorWord>(</errorWord>
      <group>L1_Punc</group>
      <groupName>标点问题</groupName>
      <ability>L2_Punc</ability>
      <abilityName>标点符号检查</abilityName>
      <candidateList/>
      <explain>同一形式括号套用。</explain>
      <paraID>691EC5D5</paraID>
      <start>81</start>
      <end>82</end>
      <status>ignored</status>
      <modifiedWord/>
      <trackRevisions>false</trackRevisions>
    </reviewItem>
    <reviewItem>
      <errorID>17f64021-9c87-434a-a501-a5c5888a26f4</errorID>
      <errorWord>）</errorWord>
      <group>L1_Punc</group>
      <groupName>标点问题</groupName>
      <ability>L2_Punc</ability>
      <abilityName>标点符号检查</abilityName>
      <candidateList/>
      <explain>同一形式括号套用。</explain>
      <paraID>691EC5D5</paraID>
      <start>86</start>
      <end>87</end>
      <status>ignored</status>
      <modifiedWord/>
      <trackRevisions>false</trackRevisions>
    </reviewItem>
    <reviewItem>
      <errorID>15f9a8ed-4c86-4481-bfa4-7c17be4e5044</errorID>
      <errorWord>（</errorWord>
      <group>L1_Punc</group>
      <groupName>标点问题</groupName>
      <ability>L2_Punc</ability>
      <abilityName>标点符号检查</abilityName>
      <candidateList>
        <item/>
      </candidateList>
      <explain>同一形式括号套用。</explain>
      <paraID>691EC5D5</paraID>
      <start>105</start>
      <end>106</end>
      <status>ignored</status>
      <modifiedWord/>
      <trackRevisions>false</trackRevisions>
    </reviewItem>
    <reviewItem>
      <errorID>9402527e-d615-47da-b5f9-3493d7dbcf2d</errorID>
      <errorWord>(</errorWord>
      <group>L1_Punc</group>
      <groupName>标点问题</groupName>
      <ability>L2_Punc</ability>
      <abilityName>标点符号检查</abilityName>
      <candidateList/>
      <explain>同一形式括号套用。</explain>
      <paraID>691EC5D5</paraID>
      <start>112</start>
      <end>113</end>
      <status>ignored</status>
      <modifiedWord/>
      <trackRevisions>false</trackRevisions>
    </reviewItem>
    <reviewItem>
      <errorID>8a4d75f8-312e-4ecf-9376-8c2a83c956d0</errorID>
      <errorWord>）</errorWord>
      <group>L1_Punc</group>
      <groupName>标点问题</groupName>
      <ability>L2_Punc</ability>
      <abilityName>标点符号检查</abilityName>
      <candidateList/>
      <explain>同一形式括号套用。</explain>
      <paraID>691EC5D5</paraID>
      <start>117</start>
      <end>118</end>
      <status>ignored</status>
      <modifiedWord/>
      <trackRevisions>false</trackRevisions>
    </reviewItem>
    <reviewItem>
      <errorID>0c8eebeb-26cc-4c9e-9c58-4a0886de4544</errorID>
      <errorWord>(</errorWord>
      <group>L1_Format</group>
      <groupName>格式问题</groupName>
      <ability>L2_HalfPunc</ability>
      <abilityName>全半角检查</abilityName>
      <candidateList>
        <item>（</item>
      </candidateList>
      <explain>文本全半角错误。</explain>
      <paraID>701C7623</paraID>
      <start>7</start>
      <end>8</end>
      <status>modified</status>
      <modifiedWord>（</modifiedWord>
      <trackRevisions>false</trackRevisions>
    </reviewItem>
    <reviewItem>
      <errorID>d9825842-0ea8-4f99-9ed0-a8f518432f54</errorID>
      <errorWord>（</errorWord>
      <group>L1_Punc</group>
      <groupName>标点问题</groupName>
      <ability>L2_Punc</ability>
      <abilityName>标点符号检查</abilityName>
      <candidateList>
        <item/>
      </candidateList>
      <explain>同一形式括号套用。</explain>
      <paraID>701C7623</paraID>
      <start>38</start>
      <end>39</end>
      <status>ignored</status>
      <modifiedWord/>
      <trackRevisions>false</trackRevisions>
    </reviewItem>
    <reviewItem>
      <errorID>23132039-20d9-49f4-92a4-088b8b2966ab</errorID>
      <errorWord>(</errorWord>
      <group>L1_Punc</group>
      <groupName>标点问题</groupName>
      <ability>L2_Punc</ability>
      <abilityName>标点符号检查</abilityName>
      <candidateList/>
      <explain>同一形式括号套用。</explain>
      <paraID>701C7623</paraID>
      <start>44</start>
      <end>45</end>
      <status>ignored</status>
      <modifiedWord/>
      <trackRevisions>false</trackRevisions>
    </reviewItem>
    <reviewItem>
      <errorID>989c7878-1fde-456e-8393-786281d79b47</errorID>
      <errorWord>）</errorWord>
      <group>L1_Punc</group>
      <groupName>标点问题</groupName>
      <ability>L2_Punc</ability>
      <abilityName>标点符号检查</abilityName>
      <candidateList/>
      <explain>同一形式括号套用。</explain>
      <paraID>701C7623</paraID>
      <start>49</start>
      <end>50</end>
      <status>ignored</status>
      <modifiedWord/>
      <trackRevisions>false</trackRevisions>
    </reviewItem>
    <reviewItem>
      <errorID>ac1fafa4-6fac-4624-a6c0-ad3728976132</errorID>
      <errorWord>（</errorWord>
      <group>L1_Punc</group>
      <groupName>标点问题</groupName>
      <ability>L2_Punc</ability>
      <abilityName>标点符号检查</abilityName>
      <candidateList>
        <item/>
      </candidateList>
      <explain>同一形式括号套用。</explain>
      <paraID>701C7623</paraID>
      <start>72</start>
      <end>73</end>
      <status>ignored</status>
      <modifiedWord/>
      <trackRevisions>false</trackRevisions>
    </reviewItem>
    <reviewItem>
      <errorID>c021c99b-0053-438b-a84c-b3158008b80c</errorID>
      <errorWord>(</errorWord>
      <group>L1_Punc</group>
      <groupName>标点问题</groupName>
      <ability>L2_Punc</ability>
      <abilityName>标点符号检查</abilityName>
      <candidateList/>
      <explain>同一形式括号套用。</explain>
      <paraID>701C7623</paraID>
      <start>78</start>
      <end>79</end>
      <status>ignored</status>
      <modifiedWord/>
      <trackRevisions>false</trackRevisions>
    </reviewItem>
    <reviewItem>
      <errorID>55f83280-b0aa-4e8d-8303-60d4924e77c0</errorID>
      <errorWord>）</errorWord>
      <group>L1_Punc</group>
      <groupName>标点问题</groupName>
      <ability>L2_Punc</ability>
      <abilityName>标点符号检查</abilityName>
      <candidateList/>
      <explain>同一形式括号套用。</explain>
      <paraID>701C7623</paraID>
      <start>83</start>
      <end>84</end>
      <status>ignored</status>
      <modifiedWord/>
      <trackRevisions>false</trackRevisions>
    </reviewItem>
    <reviewItem>
      <errorID>7002d87b-1228-430c-b1bf-cafda5a0c687</errorID>
      <errorWord>（</errorWord>
      <group>L1_Punc</group>
      <groupName>标点问题</groupName>
      <ability>L2_Punc</ability>
      <abilityName>标点符号检查</abilityName>
      <candidateList>
        <item/>
      </candidateList>
      <explain>同一形式括号套用。</explain>
      <paraID>701C7623</paraID>
      <start>102</start>
      <end>103</end>
      <status>ignored</status>
      <modifiedWord/>
      <trackRevisions>false</trackRevisions>
    </reviewItem>
    <reviewItem>
      <errorID>e98ed5ee-ecab-45c4-9b0b-8d8d2f2cc3e7</errorID>
      <errorWord>(</errorWord>
      <group>L1_Punc</group>
      <groupName>标点问题</groupName>
      <ability>L2_Punc</ability>
      <abilityName>标点符号检查</abilityName>
      <candidateList/>
      <explain>同一形式括号套用。</explain>
      <paraID>701C7623</paraID>
      <start>108</start>
      <end>109</end>
      <status>ignored</status>
      <modifiedWord/>
      <trackRevisions>false</trackRevisions>
    </reviewItem>
    <reviewItem>
      <errorID>3d166e9e-9ead-403b-bac4-d8743b0e8a79</errorID>
      <errorWord>）</errorWord>
      <group>L1_Punc</group>
      <groupName>标点问题</groupName>
      <ability>L2_Punc</ability>
      <abilityName>标点符号检查</abilityName>
      <candidateList/>
      <explain>同一形式括号套用。</explain>
      <paraID>701C7623</paraID>
      <start>113</start>
      <end>114</end>
      <status>ignored</status>
      <modifiedWord/>
      <trackRevisions>false</trackRevisions>
    </reviewItem>
    <reviewItem>
      <errorID>83204d9d-0849-40be-a420-34a890ab7127</errorID>
      <errorWord>(</errorWord>
      <group>L1_Format</group>
      <groupName>格式问题</groupName>
      <ability>L2_HalfPunc</ability>
      <abilityName>全半角检查</abilityName>
      <candidateList>
        <item>（</item>
      </candidateList>
      <explain>文本全半角错误。</explain>
      <paraID>4582172F</paraID>
      <start>6</start>
      <end>7</end>
      <status>modified</status>
      <modifiedWord>（</modifiedWord>
      <trackRevisions>false</trackRevisions>
    </reviewItem>
    <reviewItem>
      <errorID>15e5c24a-439c-45c2-b8d9-6b2816c6423b</errorID>
      <errorWord>（</errorWord>
      <group>L1_Punc</group>
      <groupName>标点问题</groupName>
      <ability>L2_Punc</ability>
      <abilityName>标点符号检查</abilityName>
      <candidateList>
        <item/>
      </candidateList>
      <explain>同一形式括号套用。</explain>
      <paraID>4582172F</paraID>
      <start>37</start>
      <end>38</end>
      <status>ignored</status>
      <modifiedWord/>
      <trackRevisions>false</trackRevisions>
    </reviewItem>
    <reviewItem>
      <errorID>f6651ae0-a622-4d34-9ac2-c38902db5f9e</errorID>
      <errorWord>(</errorWord>
      <group>L1_Punc</group>
      <groupName>标点问题</groupName>
      <ability>L2_Punc</ability>
      <abilityName>标点符号检查</abilityName>
      <candidateList/>
      <explain>同一形式括号套用。</explain>
      <paraID>4582172F</paraID>
      <start>42</start>
      <end>43</end>
      <status>ignored</status>
      <modifiedWord/>
      <trackRevisions>false</trackRevisions>
    </reviewItem>
    <reviewItem>
      <errorID>59d303bc-7049-427a-a61f-2b8f355bb1a0</errorID>
      <errorWord>）</errorWord>
      <group>L1_Punc</group>
      <groupName>标点问题</groupName>
      <ability>L2_Punc</ability>
      <abilityName>标点符号检查</abilityName>
      <candidateList/>
      <explain>同一形式括号套用。</explain>
      <paraID>4582172F</paraID>
      <start>47</start>
      <end>48</end>
      <status>ignored</status>
      <modifiedWord/>
      <trackRevisions>false</trackRevisions>
    </reviewItem>
    <reviewItem>
      <errorID>ca06ed54-19fb-4e54-b557-4b1062adaeaf</errorID>
      <errorWord>（</errorWord>
      <group>L1_Punc</group>
      <groupName>标点问题</groupName>
      <ability>L2_Punc</ability>
      <abilityName>标点符号检查</abilityName>
      <candidateList>
        <item/>
      </candidateList>
      <explain>同一形式括号套用。</explain>
      <paraID>4582172F</paraID>
      <start>70</start>
      <end>71</end>
      <status>ignored</status>
      <modifiedWord/>
      <trackRevisions>false</trackRevisions>
    </reviewItem>
    <reviewItem>
      <errorID>26a70d79-efdb-4cca-b124-3cffb87138dd</errorID>
      <errorWord>(</errorWord>
      <group>L1_Punc</group>
      <groupName>标点问题</groupName>
      <ability>L2_Punc</ability>
      <abilityName>标点符号检查</abilityName>
      <candidateList/>
      <explain>同一形式括号套用。</explain>
      <paraID>4582172F</paraID>
      <start>75</start>
      <end>76</end>
      <status>ignored</status>
      <modifiedWord/>
      <trackRevisions>false</trackRevisions>
    </reviewItem>
    <reviewItem>
      <errorID>2f31f35b-d7eb-4110-bed6-2ac54e2f604d</errorID>
      <errorWord>）</errorWord>
      <group>L1_Punc</group>
      <groupName>标点问题</groupName>
      <ability>L2_Punc</ability>
      <abilityName>标点符号检查</abilityName>
      <candidateList/>
      <explain>同一形式括号套用。</explain>
      <paraID>4582172F</paraID>
      <start>80</start>
      <end>81</end>
      <status>ignored</status>
      <modifiedWord/>
      <trackRevisions>false</trackRevisions>
    </reviewItem>
    <reviewItem>
      <errorID>db7bc018-3f82-402d-9b1f-adb2ad203a4d</errorID>
      <errorWord>（</errorWord>
      <group>L1_Punc</group>
      <groupName>标点问题</groupName>
      <ability>L2_Punc</ability>
      <abilityName>标点符号检查</abilityName>
      <candidateList>
        <item/>
      </candidateList>
      <explain>同一形式括号套用。</explain>
      <paraID>4582172F</paraID>
      <start>99</start>
      <end>100</end>
      <status>ignored</status>
      <modifiedWord/>
      <trackRevisions>false</trackRevisions>
    </reviewItem>
    <reviewItem>
      <errorID>bb26b8df-a815-4e76-b523-e39709fb4435</errorID>
      <errorWord>(</errorWord>
      <group>L1_Punc</group>
      <groupName>标点问题</groupName>
      <ability>L2_Punc</ability>
      <abilityName>标点符号检查</abilityName>
      <candidateList/>
      <explain>同一形式括号套用。</explain>
      <paraID>4582172F</paraID>
      <start>104</start>
      <end>105</end>
      <status>ignored</status>
      <modifiedWord/>
      <trackRevisions>false</trackRevisions>
    </reviewItem>
    <reviewItem>
      <errorID>c79f5624-c22a-4812-9855-bdffbe33d679</errorID>
      <errorWord>）</errorWord>
      <group>L1_Punc</group>
      <groupName>标点问题</groupName>
      <ability>L2_Punc</ability>
      <abilityName>标点符号检查</abilityName>
      <candidateList/>
      <explain>同一形式括号套用。</explain>
      <paraID>4582172F</paraID>
      <start>109</start>
      <end>110</end>
      <status>ignored</status>
      <modifiedWord/>
      <trackRevisions>false</trackRevisions>
    </reviewItem>
    <reviewItem>
      <errorID>40035c55-ef5d-4ea5-b20d-ff517ef5101b</errorID>
      <errorWord>(</errorWord>
      <group>L1_Format</group>
      <groupName>格式问题</groupName>
      <ability>L2_HalfPunc</ability>
      <abilityName>全半角检查</abilityName>
      <candidateList>
        <item>（</item>
      </candidateList>
      <explain>文本全半角错误。</explain>
      <paraID>604D0D76</paraID>
      <start>7</start>
      <end>8</end>
      <status>modified</status>
      <modifiedWord>（</modifiedWord>
      <trackRevisions>false</trackRevisions>
    </reviewItem>
    <reviewItem>
      <errorID>fccde8be-ca89-44cb-9660-e7b8f0a5ac27</errorID>
      <errorWord>（</errorWord>
      <group>L1_Punc</group>
      <groupName>标点问题</groupName>
      <ability>L2_Punc</ability>
      <abilityName>标点符号检查</abilityName>
      <candidateList>
        <item/>
      </candidateList>
      <explain>同一形式括号套用。</explain>
      <paraID>604D0D76</paraID>
      <start>38</start>
      <end>39</end>
      <status>ignored</status>
      <modifiedWord/>
      <trackRevisions>false</trackRevisions>
    </reviewItem>
    <reviewItem>
      <errorID>fe2c0e14-7d7d-4fc5-8ba7-21775a8ed221</errorID>
      <errorWord>(</errorWord>
      <group>L1_Punc</group>
      <groupName>标点问题</groupName>
      <ability>L2_Punc</ability>
      <abilityName>标点符号检查</abilityName>
      <candidateList/>
      <explain>同一形式括号套用。</explain>
      <paraID>604D0D76</paraID>
      <start>43</start>
      <end>44</end>
      <status>ignored</status>
      <modifiedWord/>
      <trackRevisions>false</trackRevisions>
    </reviewItem>
    <reviewItem>
      <errorID>d8db8e89-c64d-415d-99c1-bead6bf1e69f</errorID>
      <errorWord>）</errorWord>
      <group>L1_Punc</group>
      <groupName>标点问题</groupName>
      <ability>L2_Punc</ability>
      <abilityName>标点符号检查</abilityName>
      <candidateList/>
      <explain>同一形式括号套用。</explain>
      <paraID>604D0D76</paraID>
      <start>48</start>
      <end>49</end>
      <status>ignored</status>
      <modifiedWord/>
      <trackRevisions>false</trackRevisions>
    </reviewItem>
    <reviewItem>
      <errorID>6f9635b0-d479-41f6-9b62-fba4e4432b01</errorID>
      <errorWord>（</errorWord>
      <group>L1_Punc</group>
      <groupName>标点问题</groupName>
      <ability>L2_Punc</ability>
      <abilityName>标点符号检查</abilityName>
      <candidateList>
        <item/>
      </candidateList>
      <explain>同一形式括号套用。</explain>
      <paraID>604D0D76</paraID>
      <start>71</start>
      <end>72</end>
      <status>ignored</status>
      <modifiedWord/>
      <trackRevisions>false</trackRevisions>
    </reviewItem>
    <reviewItem>
      <errorID>e27be406-2fb7-4296-be34-ca74e2f4f3a7</errorID>
      <errorWord>(</errorWord>
      <group>L1_Punc</group>
      <groupName>标点问题</groupName>
      <ability>L2_Punc</ability>
      <abilityName>标点符号检查</abilityName>
      <candidateList/>
      <explain>同一形式括号套用。</explain>
      <paraID>604D0D76</paraID>
      <start>76</start>
      <end>77</end>
      <status>ignored</status>
      <modifiedWord/>
      <trackRevisions>false</trackRevisions>
    </reviewItem>
    <reviewItem>
      <errorID>b6146fae-e928-432e-b6cc-1b801a28267b</errorID>
      <errorWord>）</errorWord>
      <group>L1_Punc</group>
      <groupName>标点问题</groupName>
      <ability>L2_Punc</ability>
      <abilityName>标点符号检查</abilityName>
      <candidateList/>
      <explain>同一形式括号套用。</explain>
      <paraID>604D0D76</paraID>
      <start>81</start>
      <end>82</end>
      <status>ignored</status>
      <modifiedWord/>
      <trackRevisions>false</trackRevisions>
    </reviewItem>
    <reviewItem>
      <errorID>cdd39b13-ddab-48f8-8ace-c2f6d59a06ed</errorID>
      <errorWord>（</errorWord>
      <group>L1_Punc</group>
      <groupName>标点问题</groupName>
      <ability>L2_Punc</ability>
      <abilityName>标点符号检查</abilityName>
      <candidateList>
        <item/>
      </candidateList>
      <explain>同一形式括号套用。</explain>
      <paraID>604D0D76</paraID>
      <start>100</start>
      <end>101</end>
      <status>ignored</status>
      <modifiedWord/>
      <trackRevisions>false</trackRevisions>
    </reviewItem>
    <reviewItem>
      <errorID>aceb172e-5485-4795-a5e1-af0402014009</errorID>
      <errorWord>(</errorWord>
      <group>L1_Punc</group>
      <groupName>标点问题</groupName>
      <ability>L2_Punc</ability>
      <abilityName>标点符号检查</abilityName>
      <candidateList/>
      <explain>同一形式括号套用。</explain>
      <paraID>604D0D76</paraID>
      <start>105</start>
      <end>106</end>
      <status>ignored</status>
      <modifiedWord/>
      <trackRevisions>false</trackRevisions>
    </reviewItem>
    <reviewItem>
      <errorID>528af33a-4c5d-4e0a-8bc8-244ce5e0776b</errorID>
      <errorWord>）</errorWord>
      <group>L1_Punc</group>
      <groupName>标点问题</groupName>
      <ability>L2_Punc</ability>
      <abilityName>标点符号检查</abilityName>
      <candidateList/>
      <explain>同一形式括号套用。</explain>
      <paraID>604D0D76</paraID>
      <start>110</start>
      <end>111</end>
      <status>ignored</status>
      <modifiedWord/>
      <trackRevisions>false</trackRevisions>
    </reviewItem>
    <reviewItem>
      <errorID>cf4d1986-209c-4488-b84c-d2f1773bf4fb</errorID>
      <errorWord>(</errorWord>
      <group>L1_Format</group>
      <groupName>格式问题</groupName>
      <ability>L2_HalfPunc</ability>
      <abilityName>全半角检查</abilityName>
      <candidateList>
        <item>（</item>
      </candidateList>
      <explain>文本全半角错误。</explain>
      <paraID>3C597502</paraID>
      <start>5</start>
      <end>6</end>
      <status>modified</status>
      <modifiedWord>（</modifiedWord>
      <trackRevisions>false</trackRevisions>
    </reviewItem>
    <reviewItem>
      <errorID>e8f8a872-ba08-4c2d-aaee-d0970e2c46b2</errorID>
      <errorWord>（</errorWord>
      <group>L1_Punc</group>
      <groupName>标点问题</groupName>
      <ability>L2_Punc</ability>
      <abilityName>标点符号检查</abilityName>
      <candidateList>
        <item/>
      </candidateList>
      <explain>同一形式括号套用。</explain>
      <paraID>3C597502</paraID>
      <start>36</start>
      <end>37</end>
      <status>ignored</status>
      <modifiedWord/>
      <trackRevisions>false</trackRevisions>
    </reviewItem>
    <reviewItem>
      <errorID>e8f97631-a0e9-43b5-8d23-5bc3795f1454</errorID>
      <errorWord>(</errorWord>
      <group>L1_Punc</group>
      <groupName>标点问题</groupName>
      <ability>L2_Punc</ability>
      <abilityName>标点符号检查</abilityName>
      <candidateList/>
      <explain>同一形式括号套用。</explain>
      <paraID>3C597502</paraID>
      <start>39</start>
      <end>40</end>
      <status>ignored</status>
      <modifiedWord/>
      <trackRevisions>false</trackRevisions>
    </reviewItem>
    <reviewItem>
      <errorID>81996eb2-448c-4c3a-a307-97f3cacd3e84</errorID>
      <errorWord>）</errorWord>
      <group>L1_Punc</group>
      <groupName>标点问题</groupName>
      <ability>L2_Punc</ability>
      <abilityName>标点符号检查</abilityName>
      <candidateList/>
      <explain>同一形式括号套用。</explain>
      <paraID>3C597502</paraID>
      <start>44</start>
      <end>45</end>
      <status>ignored</status>
      <modifiedWord/>
      <trackRevisions>false</trackRevisions>
    </reviewItem>
    <reviewItem>
      <errorID>ab669d6a-4a6c-4e3f-bebc-c0b340507546</errorID>
      <errorWord>（</errorWord>
      <group>L1_Punc</group>
      <groupName>标点问题</groupName>
      <ability>L2_Punc</ability>
      <abilityName>标点符号检查</abilityName>
      <candidateList>
        <item/>
      </candidateList>
      <explain>同一形式括号套用。</explain>
      <paraID>3C597502</paraID>
      <start>67</start>
      <end>68</end>
      <status>ignored</status>
      <modifiedWord/>
      <trackRevisions>false</trackRevisions>
    </reviewItem>
    <reviewItem>
      <errorID>071318fa-a8f9-416c-9d60-f1de09fb1a2b</errorID>
      <errorWord>(</errorWord>
      <group>L1_Punc</group>
      <groupName>标点问题</groupName>
      <ability>L2_Punc</ability>
      <abilityName>标点符号检查</abilityName>
      <candidateList/>
      <explain>同一形式括号套用。</explain>
      <paraID>3C597502</paraID>
      <start>70</start>
      <end>71</end>
      <status>ignored</status>
      <modifiedWord/>
      <trackRevisions>false</trackRevisions>
    </reviewItem>
    <reviewItem>
      <errorID>76f1e70d-c150-4f02-a884-7518f5de50b7</errorID>
      <errorWord>）</errorWord>
      <group>L1_Punc</group>
      <groupName>标点问题</groupName>
      <ability>L2_Punc</ability>
      <abilityName>标点符号检查</abilityName>
      <candidateList/>
      <explain>同一形式括号套用。</explain>
      <paraID>3C597502</paraID>
      <start>75</start>
      <end>76</end>
      <status>ignored</status>
      <modifiedWord/>
      <trackRevisions>false</trackRevisions>
    </reviewItem>
    <reviewItem>
      <errorID>7abb8401-c207-4a94-9458-9739d67acc56</errorID>
      <errorWord>（</errorWord>
      <group>L1_Punc</group>
      <groupName>标点问题</groupName>
      <ability>L2_Punc</ability>
      <abilityName>标点符号检查</abilityName>
      <candidateList>
        <item/>
      </candidateList>
      <explain>同一形式括号套用。</explain>
      <paraID>3C597502</paraID>
      <start>94</start>
      <end>95</end>
      <status>ignored</status>
      <modifiedWord/>
      <trackRevisions>false</trackRevisions>
    </reviewItem>
    <reviewItem>
      <errorID>88e6132d-7989-4a75-b5e0-fdd3cea7929e</errorID>
      <errorWord>(</errorWord>
      <group>L1_Punc</group>
      <groupName>标点问题</groupName>
      <ability>L2_Punc</ability>
      <abilityName>标点符号检查</abilityName>
      <candidateList/>
      <explain>同一形式括号套用。</explain>
      <paraID>3C597502</paraID>
      <start>97</start>
      <end>98</end>
      <status>ignored</status>
      <modifiedWord/>
      <trackRevisions>false</trackRevisions>
    </reviewItem>
    <reviewItem>
      <errorID>f85f1c49-61d4-4b6b-bc6b-698d09a3b56c</errorID>
      <errorWord>）</errorWord>
      <group>L1_Punc</group>
      <groupName>标点问题</groupName>
      <ability>L2_Punc</ability>
      <abilityName>标点符号检查</abilityName>
      <candidateList/>
      <explain>同一形式括号套用。</explain>
      <paraID>3C597502</paraID>
      <start>102</start>
      <end>103</end>
      <status>ignored</status>
      <modifiedWord/>
      <trackRevisions>false</trackRevisions>
    </reviewItem>
    <reviewItem>
      <errorID>e3576a16-3edb-4466-98f7-a11fa61075a4</errorID>
      <errorWord>(</errorWord>
      <group>L1_Format</group>
      <groupName>格式问题</groupName>
      <ability>L2_HalfPunc</ability>
      <abilityName>全半角检查</abilityName>
      <candidateList>
        <item>（</item>
      </candidateList>
      <explain>文本全半角错误。</explain>
      <paraID>4D08BD19</paraID>
      <start>8</start>
      <end>9</end>
      <status>modified</status>
      <modifiedWord>（</modifiedWord>
      <trackRevisions>false</trackRevisions>
    </reviewItem>
    <reviewItem>
      <errorID>8407d051-2359-4ca8-b36c-62a41d624f0f</errorID>
      <errorWord>（</errorWord>
      <group>L1_Punc</group>
      <groupName>标点问题</groupName>
      <ability>L2_Punc</ability>
      <abilityName>标点符号检查</abilityName>
      <candidateList>
        <item/>
      </candidateList>
      <explain>同一形式括号套用。</explain>
      <paraID>4D08BD19</paraID>
      <start>39</start>
      <end>40</end>
      <status>ignored</status>
      <modifiedWord/>
      <trackRevisions>false</trackRevisions>
    </reviewItem>
    <reviewItem>
      <errorID>509bd522-a392-4bac-a3c4-df2e8ddbdebe</errorID>
      <errorWord>(</errorWord>
      <group>L1_Punc</group>
      <groupName>标点问题</groupName>
      <ability>L2_Punc</ability>
      <abilityName>标点符号检查</abilityName>
      <candidateList/>
      <explain>同一形式括号套用。</explain>
      <paraID>4D08BD19</paraID>
      <start>45</start>
      <end>46</end>
      <status>ignored</status>
      <modifiedWord/>
      <trackRevisions>false</trackRevisions>
    </reviewItem>
    <reviewItem>
      <errorID>4662c91d-fd68-486b-929b-e1153c22a819</errorID>
      <errorWord>）</errorWord>
      <group>L1_Punc</group>
      <groupName>标点问题</groupName>
      <ability>L2_Punc</ability>
      <abilityName>标点符号检查</abilityName>
      <candidateList/>
      <explain>同一形式括号套用。</explain>
      <paraID>4D08BD19</paraID>
      <start>50</start>
      <end>51</end>
      <status>ignored</status>
      <modifiedWord/>
      <trackRevisions>false</trackRevisions>
    </reviewItem>
    <reviewItem>
      <errorID>542600af-4599-431d-b449-6d220c342bad</errorID>
      <errorWord>（</errorWord>
      <group>L1_Punc</group>
      <groupName>标点问题</groupName>
      <ability>L2_Punc</ability>
      <abilityName>标点符号检查</abilityName>
      <candidateList>
        <item/>
      </candidateList>
      <explain>同一形式括号套用。</explain>
      <paraID>4D08BD19</paraID>
      <start>73</start>
      <end>74</end>
      <status>ignored</status>
      <modifiedWord/>
      <trackRevisions>false</trackRevisions>
    </reviewItem>
    <reviewItem>
      <errorID>788034d6-44d0-4206-92ad-a4ae82fd94ee</errorID>
      <errorWord>(</errorWord>
      <group>L1_Punc</group>
      <groupName>标点问题</groupName>
      <ability>L2_Punc</ability>
      <abilityName>标点符号检查</abilityName>
      <candidateList/>
      <explain>同一形式括号套用。</explain>
      <paraID>4D08BD19</paraID>
      <start>79</start>
      <end>80</end>
      <status>ignored</status>
      <modifiedWord/>
      <trackRevisions>false</trackRevisions>
    </reviewItem>
    <reviewItem>
      <errorID>33298ba8-a5f1-4468-84f3-7a27209fd4e6</errorID>
      <errorWord>）</errorWord>
      <group>L1_Punc</group>
      <groupName>标点问题</groupName>
      <ability>L2_Punc</ability>
      <abilityName>标点符号检查</abilityName>
      <candidateList/>
      <explain>同一形式括号套用。</explain>
      <paraID>4D08BD19</paraID>
      <start>84</start>
      <end>85</end>
      <status>ignored</status>
      <modifiedWord/>
      <trackRevisions>false</trackRevisions>
    </reviewItem>
    <reviewItem>
      <errorID>c2f0d921-f92f-493d-81a4-c396f9aecb15</errorID>
      <errorWord>（</errorWord>
      <group>L1_Punc</group>
      <groupName>标点问题</groupName>
      <ability>L2_Punc</ability>
      <abilityName>标点符号检查</abilityName>
      <candidateList>
        <item/>
      </candidateList>
      <explain>同一形式括号套用。</explain>
      <paraID>4D08BD19</paraID>
      <start>103</start>
      <end>104</end>
      <status>ignored</status>
      <modifiedWord/>
      <trackRevisions>false</trackRevisions>
    </reviewItem>
    <reviewItem>
      <errorID>6d47390c-6d04-4706-9e52-39ad00e835ba</errorID>
      <errorWord>(</errorWord>
      <group>L1_Punc</group>
      <groupName>标点问题</groupName>
      <ability>L2_Punc</ability>
      <abilityName>标点符号检查</abilityName>
      <candidateList/>
      <explain>同一形式括号套用。</explain>
      <paraID>4D08BD19</paraID>
      <start>109</start>
      <end>110</end>
      <status>ignored</status>
      <modifiedWord/>
      <trackRevisions>false</trackRevisions>
    </reviewItem>
    <reviewItem>
      <errorID>3f19d9d3-e36b-47dd-9949-b81542de52a6</errorID>
      <errorWord>）</errorWord>
      <group>L1_Punc</group>
      <groupName>标点问题</groupName>
      <ability>L2_Punc</ability>
      <abilityName>标点符号检查</abilityName>
      <candidateList/>
      <explain>同一形式括号套用。</explain>
      <paraID>4D08BD19</paraID>
      <start>114</start>
      <end>115</end>
      <status>ignored</status>
      <modifiedWord/>
      <trackRevisions>false</trackRevisions>
    </reviewItem>
    <reviewItem>
      <errorID>c6ec0aa5-f956-4c32-8b5e-3f0d3243e4c1</errorID>
      <errorWord>(</errorWord>
      <group>L1_Format</group>
      <groupName>格式问题</groupName>
      <ability>L2_HalfPunc</ability>
      <abilityName>全半角检查</abilityName>
      <candidateList>
        <item>（</item>
      </candidateList>
      <explain>文本全半角错误。</explain>
      <paraID>31B855E3</paraID>
      <start>6</start>
      <end>7</end>
      <status>modified</status>
      <modifiedWord>（</modifiedWord>
      <trackRevisions>false</trackRevisions>
    </reviewItem>
    <reviewItem>
      <errorID>052aa8a8-0538-4272-b16a-f9e3f0cec47b</errorID>
      <errorWord>(</errorWord>
      <group>L1_Format</group>
      <groupName>格式问题</groupName>
      <ability>L2_HalfPunc</ability>
      <abilityName>全半角检查</abilityName>
      <candidateList>
        <item>（</item>
      </candidateList>
      <explain>文本全半角错误。</explain>
      <paraID>31B855E3</paraID>
      <start>20</start>
      <end>21</end>
      <status>modified</status>
      <modifiedWord>（</modifiedWord>
      <trackRevisions>false</trackRevisions>
    </reviewItem>
    <reviewItem>
      <errorID>b40e4c50-c35b-4d13-8239-6169047197a7</errorID>
      <errorWord>（</errorWord>
      <group>L1_Punc</group>
      <groupName>标点问题</groupName>
      <ability>L2_Punc</ability>
      <abilityName>标点符号检查</abilityName>
      <candidateList>
        <item/>
      </candidateList>
      <explain>同一形式括号套用。</explain>
      <paraID>31B855E3</paraID>
      <start>50</start>
      <end>51</end>
      <status>ignored</status>
      <modifiedWord/>
      <trackRevisions>false</trackRevisions>
    </reviewItem>
    <reviewItem>
      <errorID>79e683ff-f231-4144-8053-3bc0ff51bd63</errorID>
      <errorWord>(</errorWord>
      <group>L1_Punc</group>
      <groupName>标点问题</groupName>
      <ability>L2_Punc</ability>
      <abilityName>标点符号检查</abilityName>
      <candidateList/>
      <explain>同一形式括号套用。</explain>
      <paraID>31B855E3</paraID>
      <start>55</start>
      <end>56</end>
      <status>ignored</status>
      <modifiedWord/>
      <trackRevisions>false</trackRevisions>
    </reviewItem>
    <reviewItem>
      <errorID>c2bc3751-5b58-45bc-bdb3-de7382212a52</errorID>
      <errorWord>）</errorWord>
      <group>L1_Punc</group>
      <groupName>标点问题</groupName>
      <ability>L2_Punc</ability>
      <abilityName>标点符号检查</abilityName>
      <candidateList/>
      <explain>同一形式括号套用。</explain>
      <paraID>31B855E3</paraID>
      <start>60</start>
      <end>61</end>
      <status>ignored</status>
      <modifiedWord/>
      <trackRevisions>false</trackRevisions>
    </reviewItem>
    <reviewItem>
      <errorID>265192a9-b7c2-462c-906b-2f0ab70ffe0d</errorID>
      <errorWord>（</errorWord>
      <group>L1_Punc</group>
      <groupName>标点问题</groupName>
      <ability>L2_Punc</ability>
      <abilityName>标点符号检查</abilityName>
      <candidateList>
        <item/>
      </candidateList>
      <explain>同一形式括号套用。</explain>
      <paraID>31B855E3</paraID>
      <start>83</start>
      <end>84</end>
      <status>ignored</status>
      <modifiedWord/>
      <trackRevisions>false</trackRevisions>
    </reviewItem>
    <reviewItem>
      <errorID>ad6544fb-4c01-4aad-837f-5fc0c0496cd7</errorID>
      <errorWord>(</errorWord>
      <group>L1_Punc</group>
      <groupName>标点问题</groupName>
      <ability>L2_Punc</ability>
      <abilityName>标点符号检查</abilityName>
      <candidateList/>
      <explain>同一形式括号套用。</explain>
      <paraID>31B855E3</paraID>
      <start>88</start>
      <end>89</end>
      <status>ignored</status>
      <modifiedWord/>
      <trackRevisions>false</trackRevisions>
    </reviewItem>
    <reviewItem>
      <errorID>cf64e656-0436-45d7-8ffd-61e437d13eab</errorID>
      <errorWord>）</errorWord>
      <group>L1_Punc</group>
      <groupName>标点问题</groupName>
      <ability>L2_Punc</ability>
      <abilityName>标点符号检查</abilityName>
      <candidateList/>
      <explain>同一形式括号套用。</explain>
      <paraID>31B855E3</paraID>
      <start>93</start>
      <end>94</end>
      <status>ignored</status>
      <modifiedWord/>
      <trackRevisions>false</trackRevisions>
    </reviewItem>
    <reviewItem>
      <errorID>265df99d-2a2d-4b7a-a1de-72824718b866</errorID>
      <errorWord>（</errorWord>
      <group>L1_Punc</group>
      <groupName>标点问题</groupName>
      <ability>L2_Punc</ability>
      <abilityName>标点符号检查</abilityName>
      <candidateList>
        <item/>
      </candidateList>
      <explain>同一形式括号套用。</explain>
      <paraID>31B855E3</paraID>
      <start>112</start>
      <end>113</end>
      <status>ignored</status>
      <modifiedWord/>
      <trackRevisions>false</trackRevisions>
    </reviewItem>
    <reviewItem>
      <errorID>1f3b7159-4ac9-494d-987e-5bb7d14ebba6</errorID>
      <errorWord>(</errorWord>
      <group>L1_Punc</group>
      <groupName>标点问题</groupName>
      <ability>L2_Punc</ability>
      <abilityName>标点符号检查</abilityName>
      <candidateList/>
      <explain>同一形式括号套用。</explain>
      <paraID>31B855E3</paraID>
      <start>117</start>
      <end>118</end>
      <status>ignored</status>
      <modifiedWord/>
      <trackRevisions>false</trackRevisions>
    </reviewItem>
    <reviewItem>
      <errorID>996efab6-5025-4bdb-814f-9ca1417a3eda</errorID>
      <errorWord>）</errorWord>
      <group>L1_Punc</group>
      <groupName>标点问题</groupName>
      <ability>L2_Punc</ability>
      <abilityName>标点符号检查</abilityName>
      <candidateList/>
      <explain>同一形式括号套用。</explain>
      <paraID>31B855E3</paraID>
      <start>124</start>
      <end>125</end>
      <status>ignored</status>
      <modifiedWord/>
      <trackRevisions>false</trackRevisions>
    </reviewItem>
  </reviewItems>
  <config/>
</contractReview>
</file>

<file path=customXml/item2.xml><?xml version="1.0" encoding="utf-8"?>
<customData xmlns="http://www.yozosoft.com.cn/officeDocument/2016/customData">
  <customProps>
    <docPr revisions="3 0 5 0 0 0 1 0 0 0 3000 0 1 1 1 1"/>
    <sectPr/>
    <sectPr/>
    <sectPr/>
    <sectPr/>
  </customProps>
</customData>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A70E603-B185-4455-B59D-66C15E423560}"/>
</file>

<file path=customXml/itemProps2.xml><?xml version="1.0" encoding="utf-8"?>
<ds:datastoreItem xmlns:ds="http://schemas.openxmlformats.org/officeDocument/2006/customXml" ds:itemID="{BC05EE10-397F-41DD-AE69-F70C841698D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马工</cp:lastModifiedBy>
  <cp:revision>87</cp:revision>
  <dcterms:created xsi:type="dcterms:W3CDTF">2023-11-25T03:15:00Z</dcterms:created>
  <dcterms:modified xsi:type="dcterms:W3CDTF">2026-06-04T02:21:03Z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ED4E0B8B486E46DCBC368F49A9D664F1_13</vt:lpwstr>
  </property>
  <property fmtid="{D5CDD505-2E9C-101B-9397-08002B2CF9AE}" pid="4" name="KSOTemplateDocerSaveRecord">
    <vt:lpwstr>eyJoZGlkIjoiMTAxNTAxN2IwZDQ4NWZhY2ZlZDEzMzczMGQxNWU2NTkiLCJ1c2VySWQiOiIyNzU1NTI1NyJ9</vt:lpwstr>
  </property>
</Properties>
</file>