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626B3">
      <w:pPr>
        <w:rPr>
          <w:rFonts w:hint="eastAsia" w:ascii="宋体" w:hAnsi="宋体" w:eastAsia="宋体"/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  <w:t>1、</w:t>
      </w:r>
      <w:r>
        <w:rPr>
          <w:rFonts w:hint="eastAsia" w:ascii="宋体" w:hAnsi="宋体" w:eastAsia="宋体"/>
          <w:b/>
          <w:bCs/>
          <w:sz w:val="30"/>
          <w:szCs w:val="30"/>
        </w:rPr>
        <w:t>有效供应商评审总分和排名：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684"/>
        <w:gridCol w:w="2687"/>
      </w:tblGrid>
      <w:tr w14:paraId="497BD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 w14:paraId="0FA07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</w:rPr>
              <w:t>序号</w:t>
            </w:r>
          </w:p>
        </w:tc>
        <w:tc>
          <w:tcPr>
            <w:tcW w:w="4684" w:type="dxa"/>
            <w:noWrap w:val="0"/>
            <w:vAlign w:val="top"/>
          </w:tcPr>
          <w:p w14:paraId="29824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2687" w:type="dxa"/>
            <w:noWrap w:val="0"/>
            <w:vAlign w:val="top"/>
          </w:tcPr>
          <w:p w14:paraId="18940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</w:rPr>
              <w:t>得分</w:t>
            </w:r>
          </w:p>
        </w:tc>
      </w:tr>
      <w:tr w14:paraId="11BF5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 w14:paraId="66338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684" w:type="dxa"/>
            <w:shd w:val="clear" w:color="auto" w:fill="auto"/>
            <w:noWrap w:val="0"/>
            <w:vAlign w:val="top"/>
          </w:tcPr>
          <w:p w14:paraId="577A2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江苏春雨物业管理有限公司</w:t>
            </w:r>
          </w:p>
        </w:tc>
        <w:tc>
          <w:tcPr>
            <w:tcW w:w="2687" w:type="dxa"/>
            <w:noWrap w:val="0"/>
            <w:vAlign w:val="top"/>
          </w:tcPr>
          <w:p w14:paraId="404F0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98.46</w:t>
            </w:r>
          </w:p>
        </w:tc>
      </w:tr>
      <w:tr w14:paraId="49CB9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 w14:paraId="6B366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684" w:type="dxa"/>
            <w:shd w:val="clear" w:color="auto" w:fill="auto"/>
            <w:noWrap w:val="0"/>
            <w:vAlign w:val="top"/>
          </w:tcPr>
          <w:p w14:paraId="7D371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江苏安民物业管理集团有限公司</w:t>
            </w:r>
          </w:p>
        </w:tc>
        <w:tc>
          <w:tcPr>
            <w:tcW w:w="2687" w:type="dxa"/>
            <w:noWrap w:val="0"/>
            <w:vAlign w:val="top"/>
          </w:tcPr>
          <w:p w14:paraId="1B287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98.30</w:t>
            </w:r>
          </w:p>
        </w:tc>
      </w:tr>
      <w:tr w14:paraId="7D7AF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 w14:paraId="5437A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684" w:type="dxa"/>
            <w:shd w:val="clear" w:color="auto" w:fill="auto"/>
            <w:noWrap w:val="0"/>
            <w:vAlign w:val="top"/>
          </w:tcPr>
          <w:p w14:paraId="1788A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江苏天时物业管理有限公司</w:t>
            </w:r>
          </w:p>
        </w:tc>
        <w:tc>
          <w:tcPr>
            <w:tcW w:w="2687" w:type="dxa"/>
            <w:noWrap w:val="0"/>
            <w:vAlign w:val="top"/>
          </w:tcPr>
          <w:p w14:paraId="77847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97.67</w:t>
            </w:r>
          </w:p>
        </w:tc>
      </w:tr>
      <w:tr w14:paraId="06B9A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 w14:paraId="09732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684" w:type="dxa"/>
            <w:shd w:val="clear" w:color="auto" w:fill="auto"/>
            <w:noWrap w:val="0"/>
            <w:vAlign w:val="top"/>
          </w:tcPr>
          <w:p w14:paraId="68F7D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江苏苏诺生活服务有限公司</w:t>
            </w:r>
          </w:p>
        </w:tc>
        <w:tc>
          <w:tcPr>
            <w:tcW w:w="2687" w:type="dxa"/>
            <w:noWrap w:val="0"/>
            <w:vAlign w:val="top"/>
          </w:tcPr>
          <w:p w14:paraId="09F21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97.22</w:t>
            </w:r>
          </w:p>
        </w:tc>
      </w:tr>
      <w:tr w14:paraId="712C6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 w14:paraId="7DCE1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684" w:type="dxa"/>
            <w:shd w:val="clear" w:color="auto" w:fill="auto"/>
            <w:noWrap w:val="0"/>
            <w:vAlign w:val="top"/>
          </w:tcPr>
          <w:p w14:paraId="42ED7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江苏彩之云生活服务集团有限公司</w:t>
            </w:r>
          </w:p>
        </w:tc>
        <w:tc>
          <w:tcPr>
            <w:tcW w:w="2687" w:type="dxa"/>
            <w:noWrap w:val="0"/>
            <w:vAlign w:val="top"/>
          </w:tcPr>
          <w:p w14:paraId="0819B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96.92</w:t>
            </w:r>
          </w:p>
        </w:tc>
      </w:tr>
      <w:tr w14:paraId="6971A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 w14:paraId="483AA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684" w:type="dxa"/>
            <w:shd w:val="clear" w:color="auto" w:fill="auto"/>
            <w:noWrap w:val="0"/>
            <w:vAlign w:val="top"/>
          </w:tcPr>
          <w:p w14:paraId="5AA3D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江苏洁荣企业管理服务有限公司</w:t>
            </w:r>
          </w:p>
        </w:tc>
        <w:tc>
          <w:tcPr>
            <w:tcW w:w="2687" w:type="dxa"/>
            <w:noWrap w:val="0"/>
            <w:vAlign w:val="top"/>
          </w:tcPr>
          <w:p w14:paraId="2C543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95.69</w:t>
            </w:r>
          </w:p>
        </w:tc>
      </w:tr>
      <w:tr w14:paraId="403BD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 w14:paraId="11D92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684" w:type="dxa"/>
            <w:shd w:val="clear" w:color="auto" w:fill="auto"/>
            <w:noWrap w:val="0"/>
            <w:vAlign w:val="top"/>
          </w:tcPr>
          <w:p w14:paraId="0440F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江苏东弘物业管理有限公司</w:t>
            </w:r>
          </w:p>
        </w:tc>
        <w:tc>
          <w:tcPr>
            <w:tcW w:w="2687" w:type="dxa"/>
            <w:noWrap w:val="0"/>
            <w:vAlign w:val="top"/>
          </w:tcPr>
          <w:p w14:paraId="33866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91.83</w:t>
            </w:r>
          </w:p>
        </w:tc>
      </w:tr>
      <w:tr w14:paraId="4612F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 w14:paraId="6D7A2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684" w:type="dxa"/>
            <w:shd w:val="clear" w:color="auto" w:fill="auto"/>
            <w:noWrap w:val="0"/>
            <w:vAlign w:val="top"/>
          </w:tcPr>
          <w:p w14:paraId="459F6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南京福祥物业管理有限公司</w:t>
            </w:r>
          </w:p>
        </w:tc>
        <w:tc>
          <w:tcPr>
            <w:tcW w:w="2687" w:type="dxa"/>
            <w:noWrap w:val="0"/>
            <w:vAlign w:val="top"/>
          </w:tcPr>
          <w:p w14:paraId="4A637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83.87</w:t>
            </w:r>
          </w:p>
        </w:tc>
      </w:tr>
    </w:tbl>
    <w:p w14:paraId="6578B6E5">
      <w:pPr>
        <w:rPr>
          <w:rFonts w:hint="eastAsia" w:ascii="宋体" w:hAnsi="宋体" w:eastAsia="宋体"/>
          <w:b/>
          <w:bCs/>
          <w:sz w:val="30"/>
          <w:szCs w:val="30"/>
        </w:rPr>
      </w:pPr>
    </w:p>
    <w:p w14:paraId="5730AC46">
      <w:pPr>
        <w:numPr>
          <w:ilvl w:val="0"/>
          <w:numId w:val="1"/>
        </w:numPr>
        <w:rPr>
          <w:rFonts w:hint="eastAsia" w:ascii="宋体" w:hAnsi="宋体" w:eastAsia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企业业绩</w:t>
      </w:r>
      <w:bookmarkStart w:id="0" w:name="_GoBack"/>
      <w:bookmarkEnd w:id="0"/>
    </w:p>
    <w:p w14:paraId="214D4B08">
      <w:pPr>
        <w:numPr>
          <w:numId w:val="0"/>
        </w:numPr>
        <w:rPr>
          <w:rFonts w:hint="eastAsia" w:ascii="宋体" w:hAnsi="宋体" w:eastAsia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/>
          <w:b/>
          <w:bCs/>
          <w:sz w:val="30"/>
          <w:szCs w:val="30"/>
          <w:lang w:eastAsia="zh-CN"/>
        </w:rPr>
        <w:drawing>
          <wp:inline distT="0" distB="0" distL="114300" distR="114300">
            <wp:extent cx="5271135" cy="4755515"/>
            <wp:effectExtent l="0" t="0" r="5715" b="6985"/>
            <wp:docPr id="4" name="图片 4" descr="ca48da7f-182f-4422-89ee-50216284e2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a48da7f-182f-4422-89ee-50216284e2e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755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D6A3B6">
      <w:pPr>
        <w:rPr>
          <w:rFonts w:hint="eastAsia" w:ascii="宋体" w:hAnsi="宋体" w:eastAsia="宋体"/>
          <w:b/>
          <w:bCs/>
          <w:sz w:val="30"/>
          <w:szCs w:val="30"/>
        </w:rPr>
      </w:pPr>
    </w:p>
    <w:p w14:paraId="58EAC7C4">
      <w:pPr>
        <w:rPr>
          <w:rFonts w:hint="eastAsia" w:ascii="宋体" w:hAnsi="宋体" w:eastAsia="宋体"/>
          <w:b/>
          <w:bCs/>
          <w:sz w:val="30"/>
          <w:szCs w:val="30"/>
        </w:rPr>
      </w:pPr>
    </w:p>
    <w:p w14:paraId="5DEB36D8">
      <w:pPr>
        <w:rPr>
          <w:rFonts w:hint="eastAsia" w:ascii="宋体" w:hAnsi="宋体" w:eastAsia="宋体"/>
          <w:b/>
          <w:bCs/>
          <w:sz w:val="30"/>
          <w:szCs w:val="30"/>
        </w:rPr>
      </w:pPr>
    </w:p>
    <w:p w14:paraId="71BE5B1F">
      <w:pPr>
        <w:rPr>
          <w:rFonts w:hint="eastAsia" w:ascii="宋体" w:hAnsi="宋体" w:eastAsia="宋体"/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  <w:t>3、</w:t>
      </w:r>
      <w:r>
        <w:rPr>
          <w:rFonts w:hint="eastAsia" w:ascii="宋体" w:hAnsi="宋体" w:eastAsia="宋体"/>
          <w:b/>
          <w:bCs/>
          <w:sz w:val="30"/>
          <w:szCs w:val="30"/>
        </w:rPr>
        <w:t>项目组成员</w:t>
      </w:r>
    </w:p>
    <w:p w14:paraId="76C97EBD">
      <w:pPr>
        <w:rPr>
          <w:rFonts w:hint="eastAsia" w:ascii="宋体" w:hAnsi="宋体" w:eastAsia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/>
          <w:b/>
          <w:bCs/>
          <w:sz w:val="30"/>
          <w:szCs w:val="30"/>
          <w:lang w:eastAsia="zh-CN"/>
        </w:rPr>
        <w:drawing>
          <wp:inline distT="0" distB="0" distL="114300" distR="114300">
            <wp:extent cx="5268595" cy="2676525"/>
            <wp:effectExtent l="0" t="0" r="8255" b="9525"/>
            <wp:docPr id="5" name="图片 5" descr="a1791e14-afbd-44b5-aaed-48b20536db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1791e14-afbd-44b5-aaed-48b20536dbe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9CE8F">
      <w:pPr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  <w:t>4、相关证书</w:t>
      </w:r>
    </w:p>
    <w:p w14:paraId="6184C531">
      <w:pPr>
        <w:rPr>
          <w:rFonts w:hint="default" w:ascii="宋体" w:hAnsi="宋体" w:eastAsia="宋体"/>
          <w:b/>
          <w:bCs/>
          <w:sz w:val="30"/>
          <w:szCs w:val="30"/>
          <w:lang w:val="en-US" w:eastAsia="zh-CN"/>
        </w:rPr>
      </w:pPr>
      <w:r>
        <w:rPr>
          <w:rFonts w:hint="default" w:ascii="宋体" w:hAnsi="宋体" w:eastAsia="宋体"/>
          <w:b/>
          <w:bCs/>
          <w:sz w:val="30"/>
          <w:szCs w:val="30"/>
          <w:lang w:val="en-US" w:eastAsia="zh-CN"/>
        </w:rPr>
        <w:drawing>
          <wp:inline distT="0" distB="0" distL="114300" distR="114300">
            <wp:extent cx="5266690" cy="2955290"/>
            <wp:effectExtent l="0" t="0" r="10160" b="16510"/>
            <wp:docPr id="6" name="图片 6" descr="bdb3b717-c6a2-4249-98ba-b020a27ee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db3b717-c6a2-4249-98ba-b020a27ee42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5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0A4F29"/>
    <w:multiLevelType w:val="singleLevel"/>
    <w:tmpl w:val="C00A4F29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20A"/>
    <w:rsid w:val="000E343F"/>
    <w:rsid w:val="00124852"/>
    <w:rsid w:val="003169F5"/>
    <w:rsid w:val="004453DD"/>
    <w:rsid w:val="004E36A0"/>
    <w:rsid w:val="005C5092"/>
    <w:rsid w:val="006D5AAA"/>
    <w:rsid w:val="0075420A"/>
    <w:rsid w:val="007F3BF1"/>
    <w:rsid w:val="00CC64BD"/>
    <w:rsid w:val="00EF452F"/>
    <w:rsid w:val="00F81416"/>
    <w:rsid w:val="04471852"/>
    <w:rsid w:val="095F13EB"/>
    <w:rsid w:val="09AE6BD7"/>
    <w:rsid w:val="0C727688"/>
    <w:rsid w:val="0F113188"/>
    <w:rsid w:val="118B7221"/>
    <w:rsid w:val="11A227BD"/>
    <w:rsid w:val="13912AE9"/>
    <w:rsid w:val="1AE45BF4"/>
    <w:rsid w:val="1D5E1C8E"/>
    <w:rsid w:val="22963C78"/>
    <w:rsid w:val="23DA5EE6"/>
    <w:rsid w:val="27576758"/>
    <w:rsid w:val="2E6B420B"/>
    <w:rsid w:val="2EF57F78"/>
    <w:rsid w:val="34E940DB"/>
    <w:rsid w:val="36462E68"/>
    <w:rsid w:val="399C171C"/>
    <w:rsid w:val="39A71E6F"/>
    <w:rsid w:val="3BFC64A2"/>
    <w:rsid w:val="3E75078E"/>
    <w:rsid w:val="3F0E0954"/>
    <w:rsid w:val="48D80297"/>
    <w:rsid w:val="4F18319B"/>
    <w:rsid w:val="50414974"/>
    <w:rsid w:val="522307D5"/>
    <w:rsid w:val="5BAC35E9"/>
    <w:rsid w:val="665723A3"/>
    <w:rsid w:val="6F0532E4"/>
    <w:rsid w:val="71A36DE5"/>
    <w:rsid w:val="74EB6AD9"/>
    <w:rsid w:val="7860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101</Words>
  <Characters>117</Characters>
  <Lines>1</Lines>
  <Paragraphs>1</Paragraphs>
  <TotalTime>21</TotalTime>
  <ScaleCrop>false</ScaleCrop>
  <LinksUpToDate>false</LinksUpToDate>
  <CharactersWithSpaces>117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2026-03-10T01:14:00Z</dcterms:created>
  <dc:creator>李玉莲</dc:creator>
  <cp:lastModifiedBy>summer</cp:lastModifiedBy>
  <dcterms:modified xsi:type="dcterms:W3CDTF">2026-06-29T07:17:49Z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eyJoZGlkIjoiZTYwN2ViNzUwMDI0ODA1NzZlODJiMzdkOGMxODg3YWMiLCJ1c2VySWQiOiI3MTcyMjkzNzkifQ==</vt:lpwstr>
  </property>
  <property fmtid="{D5CDD505-2E9C-101B-9397-08002B2CF9AE}" pid="3" name="KSOProductBuildVer">
    <vt:lpwstr>2052-12.1.0.26895</vt:lpwstr>
  </property>
  <property fmtid="{D5CDD505-2E9C-101B-9397-08002B2CF9AE}" pid="4" name="ICV">
    <vt:lpwstr>1C74D7457BD7476F9AE7844970EAC876_12</vt:lpwstr>
  </property>
</Properties>
</file>