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880" w:rsidRDefault="00631880">
      <w:pPr>
        <w:tabs>
          <w:tab w:val="left" w:pos="5760"/>
          <w:tab w:val="left" w:pos="6300"/>
        </w:tabs>
        <w:spacing w:line="360" w:lineRule="auto"/>
        <w:ind w:firstLine="880"/>
        <w:jc w:val="left"/>
        <w:rPr>
          <w:rFonts w:ascii="宋体" w:hAnsi="宋体" w:cs="宋体"/>
          <w:sz w:val="44"/>
          <w:szCs w:val="44"/>
        </w:rPr>
      </w:pPr>
    </w:p>
    <w:p w:rsidR="00AF6FDE" w:rsidRDefault="008804C0" w:rsidP="00AF6FDE">
      <w:pPr>
        <w:adjustRightInd w:val="0"/>
        <w:snapToGrid w:val="0"/>
        <w:spacing w:line="360" w:lineRule="auto"/>
        <w:jc w:val="center"/>
        <w:rPr>
          <w:rFonts w:ascii="宋体" w:hAnsi="宋体" w:cs="宋体"/>
          <w:b/>
          <w:bCs/>
          <w:sz w:val="48"/>
          <w:szCs w:val="48"/>
        </w:rPr>
      </w:pPr>
      <w:r>
        <w:rPr>
          <w:rFonts w:ascii="宋体" w:hAnsi="宋体" w:cs="宋体" w:hint="eastAsia"/>
          <w:b/>
          <w:bCs/>
          <w:sz w:val="48"/>
          <w:szCs w:val="48"/>
        </w:rPr>
        <w:t>全省优秀舞台艺术作品和优秀群众文艺</w:t>
      </w:r>
    </w:p>
    <w:p w:rsidR="00631880" w:rsidRDefault="008804C0" w:rsidP="00AF6FDE">
      <w:pPr>
        <w:adjustRightInd w:val="0"/>
        <w:snapToGrid w:val="0"/>
        <w:spacing w:line="360" w:lineRule="auto"/>
        <w:jc w:val="center"/>
        <w:rPr>
          <w:rFonts w:ascii="宋体" w:hAnsi="宋体" w:cs="宋体"/>
          <w:b/>
          <w:bCs/>
          <w:sz w:val="48"/>
          <w:szCs w:val="48"/>
        </w:rPr>
      </w:pPr>
      <w:r>
        <w:rPr>
          <w:rFonts w:ascii="宋体" w:hAnsi="宋体" w:cs="宋体" w:hint="eastAsia"/>
          <w:b/>
          <w:bCs/>
          <w:sz w:val="48"/>
          <w:szCs w:val="48"/>
        </w:rPr>
        <w:t>作品南通市乡镇巡演采购项目</w:t>
      </w:r>
    </w:p>
    <w:p w:rsidR="00631880" w:rsidRDefault="00631880">
      <w:pPr>
        <w:tabs>
          <w:tab w:val="left" w:pos="3390"/>
          <w:tab w:val="center" w:pos="4535"/>
        </w:tabs>
        <w:spacing w:line="360" w:lineRule="auto"/>
        <w:ind w:firstLine="803"/>
        <w:jc w:val="center"/>
        <w:rPr>
          <w:rFonts w:ascii="宋体" w:hAnsi="宋体" w:cs="宋体"/>
          <w:b/>
          <w:bCs/>
          <w:sz w:val="40"/>
          <w:szCs w:val="40"/>
        </w:rPr>
      </w:pPr>
    </w:p>
    <w:p w:rsidR="00631880" w:rsidRDefault="00631880">
      <w:pPr>
        <w:pStyle w:val="a0"/>
      </w:pPr>
    </w:p>
    <w:p w:rsidR="00631880" w:rsidRDefault="00631880">
      <w:pPr>
        <w:tabs>
          <w:tab w:val="left" w:pos="3390"/>
          <w:tab w:val="center" w:pos="4535"/>
        </w:tabs>
        <w:spacing w:line="360" w:lineRule="auto"/>
        <w:jc w:val="center"/>
        <w:rPr>
          <w:rFonts w:ascii="宋体" w:hAnsi="宋体" w:cs="宋体"/>
          <w:b/>
          <w:sz w:val="72"/>
          <w:szCs w:val="72"/>
        </w:rPr>
      </w:pPr>
    </w:p>
    <w:p w:rsidR="00631880" w:rsidRDefault="005C015D">
      <w:pPr>
        <w:tabs>
          <w:tab w:val="left" w:pos="3390"/>
          <w:tab w:val="center" w:pos="4535"/>
        </w:tabs>
        <w:spacing w:line="360" w:lineRule="auto"/>
        <w:jc w:val="center"/>
        <w:rPr>
          <w:rFonts w:ascii="宋体" w:hAnsi="宋体" w:cs="宋体"/>
          <w:b/>
          <w:sz w:val="72"/>
          <w:szCs w:val="72"/>
        </w:rPr>
      </w:pPr>
      <w:r>
        <w:rPr>
          <w:rFonts w:ascii="宋体" w:hAnsi="宋体" w:cs="宋体" w:hint="eastAsia"/>
          <w:b/>
          <w:sz w:val="72"/>
          <w:szCs w:val="72"/>
        </w:rPr>
        <w:t>政府采购</w:t>
      </w:r>
    </w:p>
    <w:p w:rsidR="00631880" w:rsidRDefault="005C015D" w:rsidP="00AF6FDE">
      <w:pPr>
        <w:spacing w:line="360" w:lineRule="auto"/>
        <w:jc w:val="center"/>
        <w:rPr>
          <w:rFonts w:ascii="宋体" w:hAnsi="宋体" w:cs="宋体"/>
          <w:b/>
          <w:sz w:val="44"/>
          <w:szCs w:val="44"/>
        </w:rPr>
      </w:pPr>
      <w:r>
        <w:rPr>
          <w:rFonts w:ascii="宋体" w:hAnsi="宋体" w:cs="宋体" w:hint="eastAsia"/>
          <w:b/>
          <w:sz w:val="72"/>
          <w:szCs w:val="72"/>
        </w:rPr>
        <w:t>竞争性磋商文件</w:t>
      </w:r>
    </w:p>
    <w:p w:rsidR="00631880" w:rsidRDefault="005C015D" w:rsidP="00AF6FDE">
      <w:pPr>
        <w:spacing w:line="360" w:lineRule="auto"/>
        <w:jc w:val="center"/>
        <w:rPr>
          <w:rFonts w:ascii="宋体" w:hAnsi="宋体" w:cs="宋体"/>
          <w:b/>
          <w:sz w:val="32"/>
          <w:szCs w:val="32"/>
        </w:rPr>
      </w:pPr>
      <w:r w:rsidRPr="00AF6FDE">
        <w:rPr>
          <w:rFonts w:ascii="宋体" w:hAnsi="宋体" w:cs="宋体" w:hint="eastAsia"/>
          <w:b/>
          <w:sz w:val="32"/>
          <w:szCs w:val="32"/>
        </w:rPr>
        <w:t>项目编号：</w:t>
      </w:r>
      <w:r w:rsidR="00AF6FDE" w:rsidRPr="00AF6FDE">
        <w:rPr>
          <w:rFonts w:ascii="宋体" w:hAnsi="宋体" w:cs="宋体"/>
          <w:b/>
          <w:sz w:val="32"/>
          <w:szCs w:val="32"/>
        </w:rPr>
        <w:t>JSZC-320600-TCZJ-C2026-0009</w:t>
      </w:r>
      <w:r w:rsidR="008804C0">
        <w:rPr>
          <w:rFonts w:ascii="宋体" w:hAnsi="宋体" w:cs="宋体" w:hint="eastAsia"/>
          <w:b/>
          <w:sz w:val="32"/>
          <w:szCs w:val="32"/>
        </w:rPr>
        <w:t xml:space="preserve"> </w:t>
      </w:r>
    </w:p>
    <w:p w:rsidR="00631880" w:rsidRDefault="00631880">
      <w:pPr>
        <w:spacing w:line="360" w:lineRule="auto"/>
        <w:ind w:firstLine="723"/>
        <w:rPr>
          <w:rFonts w:ascii="宋体" w:hAnsi="宋体" w:cs="宋体"/>
          <w:b/>
          <w:sz w:val="36"/>
        </w:rPr>
      </w:pPr>
    </w:p>
    <w:p w:rsidR="00631880" w:rsidRDefault="00631880">
      <w:pPr>
        <w:spacing w:line="360" w:lineRule="auto"/>
        <w:ind w:firstLine="723"/>
        <w:jc w:val="center"/>
        <w:rPr>
          <w:rFonts w:ascii="宋体" w:hAnsi="宋体" w:cs="宋体"/>
          <w:b/>
          <w:sz w:val="36"/>
        </w:rPr>
      </w:pPr>
    </w:p>
    <w:p w:rsidR="00631880" w:rsidRDefault="00631880">
      <w:pPr>
        <w:spacing w:line="360" w:lineRule="auto"/>
        <w:ind w:firstLine="723"/>
        <w:jc w:val="center"/>
        <w:rPr>
          <w:rFonts w:ascii="宋体" w:hAnsi="宋体" w:cs="宋体"/>
          <w:b/>
          <w:sz w:val="36"/>
        </w:rPr>
      </w:pPr>
    </w:p>
    <w:p w:rsidR="00AF6FDE" w:rsidRPr="00AF6FDE" w:rsidRDefault="00AF6FDE" w:rsidP="00AF6FDE">
      <w:pPr>
        <w:pStyle w:val="a0"/>
      </w:pPr>
    </w:p>
    <w:p w:rsidR="00631880" w:rsidRDefault="00631880">
      <w:pPr>
        <w:pStyle w:val="a0"/>
      </w:pPr>
    </w:p>
    <w:p w:rsidR="00631880" w:rsidRDefault="00631880">
      <w:pPr>
        <w:spacing w:line="360" w:lineRule="auto"/>
        <w:ind w:firstLine="723"/>
        <w:jc w:val="center"/>
        <w:rPr>
          <w:rFonts w:ascii="宋体" w:hAnsi="宋体" w:cs="宋体"/>
          <w:b/>
          <w:sz w:val="36"/>
        </w:rPr>
      </w:pPr>
    </w:p>
    <w:p w:rsidR="00631880" w:rsidRDefault="005C015D">
      <w:pPr>
        <w:spacing w:line="360" w:lineRule="auto"/>
        <w:ind w:firstLine="602"/>
        <w:jc w:val="center"/>
        <w:rPr>
          <w:rFonts w:ascii="宋体" w:hAnsi="宋体" w:cs="宋体"/>
          <w:b/>
          <w:sz w:val="30"/>
          <w:szCs w:val="30"/>
        </w:rPr>
      </w:pPr>
      <w:r>
        <w:rPr>
          <w:rFonts w:ascii="宋体" w:hAnsi="宋体" w:cs="宋体" w:hint="eastAsia"/>
          <w:b/>
          <w:sz w:val="30"/>
          <w:szCs w:val="30"/>
        </w:rPr>
        <w:t>采购单位：南通市文化广电和旅游局</w:t>
      </w:r>
    </w:p>
    <w:p w:rsidR="00631880" w:rsidRDefault="005C015D">
      <w:pPr>
        <w:spacing w:line="360" w:lineRule="auto"/>
        <w:ind w:firstLine="602"/>
        <w:jc w:val="center"/>
        <w:rPr>
          <w:rFonts w:ascii="宋体" w:hAnsi="宋体" w:cs="宋体"/>
          <w:b/>
          <w:sz w:val="30"/>
          <w:szCs w:val="30"/>
        </w:rPr>
      </w:pPr>
      <w:r>
        <w:rPr>
          <w:rFonts w:ascii="宋体" w:hAnsi="宋体" w:cs="宋体" w:hint="eastAsia"/>
          <w:b/>
          <w:sz w:val="30"/>
          <w:szCs w:val="30"/>
        </w:rPr>
        <w:t>采购代理机构：南通</w:t>
      </w:r>
      <w:proofErr w:type="gramStart"/>
      <w:r>
        <w:rPr>
          <w:rFonts w:ascii="宋体" w:hAnsi="宋体" w:cs="宋体" w:hint="eastAsia"/>
          <w:b/>
          <w:sz w:val="30"/>
          <w:szCs w:val="30"/>
        </w:rPr>
        <w:t>通</w:t>
      </w:r>
      <w:proofErr w:type="gramEnd"/>
      <w:r>
        <w:rPr>
          <w:rFonts w:ascii="宋体" w:hAnsi="宋体" w:cs="宋体" w:hint="eastAsia"/>
          <w:b/>
          <w:sz w:val="30"/>
          <w:szCs w:val="30"/>
        </w:rPr>
        <w:t>城建设工程项目管理有限公司</w:t>
      </w:r>
    </w:p>
    <w:p w:rsidR="00631880" w:rsidRDefault="005C015D">
      <w:pPr>
        <w:spacing w:line="360" w:lineRule="auto"/>
        <w:ind w:firstLine="602"/>
        <w:jc w:val="center"/>
        <w:rPr>
          <w:rFonts w:ascii="宋体" w:hAnsi="宋体" w:cs="宋体"/>
          <w:b/>
          <w:sz w:val="30"/>
          <w:szCs w:val="30"/>
        </w:rPr>
      </w:pPr>
      <w:r>
        <w:rPr>
          <w:rFonts w:ascii="宋体" w:hAnsi="宋体" w:cs="宋体" w:hint="eastAsia"/>
          <w:b/>
          <w:sz w:val="30"/>
          <w:szCs w:val="30"/>
        </w:rPr>
        <w:t>2026年</w:t>
      </w:r>
      <w:r w:rsidR="008804C0">
        <w:rPr>
          <w:rFonts w:ascii="宋体" w:hAnsi="宋体" w:cs="宋体" w:hint="eastAsia"/>
          <w:b/>
          <w:sz w:val="30"/>
          <w:szCs w:val="30"/>
        </w:rPr>
        <w:t>5</w:t>
      </w:r>
      <w:r>
        <w:rPr>
          <w:rFonts w:ascii="宋体" w:hAnsi="宋体" w:cs="宋体" w:hint="eastAsia"/>
          <w:b/>
          <w:sz w:val="30"/>
          <w:szCs w:val="30"/>
        </w:rPr>
        <w:t>月</w:t>
      </w:r>
    </w:p>
    <w:p w:rsidR="00631880" w:rsidRDefault="005C015D">
      <w:pPr>
        <w:pStyle w:val="a0"/>
        <w:ind w:firstLine="883"/>
        <w:jc w:val="center"/>
        <w:rPr>
          <w:rFonts w:ascii="宋体" w:eastAsia="宋体" w:hAnsi="宋体" w:cs="宋体"/>
          <w:b/>
          <w:sz w:val="44"/>
          <w:szCs w:val="44"/>
        </w:rPr>
      </w:pPr>
      <w:r>
        <w:rPr>
          <w:rFonts w:ascii="宋体" w:eastAsia="宋体" w:hAnsi="宋体" w:cs="宋体" w:hint="eastAsia"/>
          <w:b/>
          <w:sz w:val="44"/>
          <w:szCs w:val="44"/>
        </w:rPr>
        <w:br w:type="page" w:clear="all"/>
      </w:r>
      <w:r>
        <w:rPr>
          <w:rFonts w:ascii="宋体" w:eastAsia="宋体" w:hAnsi="宋体" w:cs="宋体" w:hint="eastAsia"/>
          <w:b/>
          <w:sz w:val="44"/>
          <w:szCs w:val="44"/>
        </w:rPr>
        <w:lastRenderedPageBreak/>
        <w:t>目  录</w:t>
      </w:r>
    </w:p>
    <w:p w:rsidR="00631880" w:rsidRDefault="00631880">
      <w:pPr>
        <w:pStyle w:val="a0"/>
        <w:ind w:firstLine="600"/>
        <w:jc w:val="center"/>
        <w:rPr>
          <w:rFonts w:ascii="宋体" w:eastAsia="宋体" w:hAnsi="宋体" w:cs="宋体"/>
          <w:sz w:val="30"/>
        </w:rPr>
      </w:pPr>
    </w:p>
    <w:p w:rsidR="00631880" w:rsidRDefault="00732AB8">
      <w:pPr>
        <w:pStyle w:val="10"/>
        <w:tabs>
          <w:tab w:val="right" w:leader="dot" w:pos="9528"/>
        </w:tabs>
        <w:spacing w:line="1200" w:lineRule="exact"/>
        <w:ind w:firstLineChars="200" w:firstLine="723"/>
        <w:rPr>
          <w:rFonts w:ascii="宋体" w:eastAsia="宋体" w:hAnsi="宋体" w:cs="宋体"/>
          <w:sz w:val="32"/>
          <w:szCs w:val="32"/>
        </w:rPr>
      </w:pPr>
      <w:r>
        <w:rPr>
          <w:rFonts w:ascii="宋体" w:eastAsia="宋体" w:hAnsi="宋体" w:cs="宋体" w:hint="eastAsia"/>
          <w:b/>
          <w:bCs/>
          <w:sz w:val="36"/>
          <w:szCs w:val="36"/>
        </w:rPr>
        <w:fldChar w:fldCharType="begin"/>
      </w:r>
      <w:r w:rsidR="005C015D">
        <w:rPr>
          <w:rFonts w:ascii="宋体" w:eastAsia="宋体" w:hAnsi="宋体" w:cs="宋体" w:hint="eastAsia"/>
          <w:b/>
          <w:bCs/>
          <w:sz w:val="36"/>
          <w:szCs w:val="36"/>
        </w:rPr>
        <w:instrText xml:space="preserve"> TOC \o "1-1" </w:instrText>
      </w:r>
      <w:r>
        <w:rPr>
          <w:rFonts w:ascii="宋体" w:eastAsia="宋体" w:hAnsi="宋体" w:cs="宋体" w:hint="eastAsia"/>
          <w:b/>
          <w:bCs/>
          <w:sz w:val="36"/>
          <w:szCs w:val="36"/>
        </w:rPr>
        <w:fldChar w:fldCharType="separate"/>
      </w:r>
      <w:r w:rsidR="005C015D">
        <w:rPr>
          <w:rFonts w:ascii="宋体" w:eastAsia="宋体" w:hAnsi="宋体" w:cs="宋体" w:hint="eastAsia"/>
          <w:sz w:val="32"/>
          <w:szCs w:val="32"/>
        </w:rPr>
        <w:t>第一章 磋商邀请</w:t>
      </w:r>
    </w:p>
    <w:p w:rsidR="00631880" w:rsidRDefault="005C015D">
      <w:pPr>
        <w:pStyle w:val="10"/>
        <w:tabs>
          <w:tab w:val="right" w:leader="dot" w:pos="9528"/>
        </w:tabs>
        <w:spacing w:line="1200" w:lineRule="exact"/>
        <w:ind w:firstLine="640"/>
        <w:rPr>
          <w:rFonts w:ascii="宋体" w:eastAsia="宋体" w:hAnsi="宋体" w:cs="宋体"/>
          <w:sz w:val="32"/>
          <w:szCs w:val="32"/>
        </w:rPr>
      </w:pPr>
      <w:r>
        <w:rPr>
          <w:rFonts w:ascii="宋体" w:eastAsia="宋体" w:hAnsi="宋体" w:cs="宋体" w:hint="eastAsia"/>
          <w:sz w:val="32"/>
          <w:szCs w:val="32"/>
        </w:rPr>
        <w:t>第二章 供应商须知</w:t>
      </w:r>
    </w:p>
    <w:p w:rsidR="00631880" w:rsidRDefault="005C015D">
      <w:pPr>
        <w:pStyle w:val="10"/>
        <w:tabs>
          <w:tab w:val="right" w:leader="dot" w:pos="9528"/>
        </w:tabs>
        <w:spacing w:line="1200" w:lineRule="exact"/>
        <w:ind w:firstLine="640"/>
        <w:rPr>
          <w:rFonts w:ascii="宋体" w:eastAsia="宋体" w:hAnsi="宋体" w:cs="宋体"/>
          <w:sz w:val="32"/>
          <w:szCs w:val="32"/>
        </w:rPr>
      </w:pPr>
      <w:r>
        <w:rPr>
          <w:rFonts w:ascii="宋体" w:eastAsia="宋体" w:hAnsi="宋体" w:cs="宋体" w:hint="eastAsia"/>
          <w:sz w:val="32"/>
          <w:szCs w:val="32"/>
        </w:rPr>
        <w:t>第三章 项目需求</w:t>
      </w:r>
    </w:p>
    <w:p w:rsidR="00631880" w:rsidRDefault="005C015D">
      <w:pPr>
        <w:pStyle w:val="10"/>
        <w:tabs>
          <w:tab w:val="right" w:leader="dot" w:pos="9528"/>
        </w:tabs>
        <w:spacing w:line="1200" w:lineRule="exact"/>
        <w:ind w:firstLine="640"/>
        <w:rPr>
          <w:rFonts w:ascii="宋体" w:eastAsia="宋体" w:hAnsi="宋体" w:cs="宋体"/>
          <w:sz w:val="32"/>
          <w:szCs w:val="32"/>
        </w:rPr>
      </w:pPr>
      <w:r>
        <w:rPr>
          <w:rFonts w:ascii="宋体" w:eastAsia="宋体" w:hAnsi="宋体" w:cs="宋体" w:hint="eastAsia"/>
          <w:sz w:val="32"/>
          <w:szCs w:val="32"/>
        </w:rPr>
        <w:t>第四章 评审方法和程序</w:t>
      </w:r>
    </w:p>
    <w:p w:rsidR="00631880" w:rsidRDefault="005C015D">
      <w:pPr>
        <w:spacing w:line="1200" w:lineRule="exact"/>
        <w:ind w:firstLine="640"/>
        <w:rPr>
          <w:rFonts w:ascii="宋体" w:hAnsi="宋体" w:cs="宋体"/>
          <w:b/>
          <w:bCs/>
          <w:sz w:val="36"/>
          <w:szCs w:val="36"/>
        </w:rPr>
      </w:pPr>
      <w:r>
        <w:rPr>
          <w:rFonts w:ascii="宋体" w:hAnsi="宋体" w:cs="宋体" w:hint="eastAsia"/>
          <w:sz w:val="32"/>
          <w:szCs w:val="32"/>
        </w:rPr>
        <w:t>第五章 响应文件组成</w:t>
      </w:r>
      <w:r w:rsidR="00732AB8">
        <w:rPr>
          <w:rFonts w:ascii="宋体" w:hAnsi="宋体" w:cs="宋体" w:hint="eastAsia"/>
          <w:b/>
          <w:bCs/>
          <w:sz w:val="36"/>
          <w:szCs w:val="36"/>
        </w:rPr>
        <w:fldChar w:fldCharType="end"/>
      </w:r>
    </w:p>
    <w:p w:rsidR="00631880" w:rsidRDefault="00631880">
      <w:pPr>
        <w:ind w:firstLine="723"/>
        <w:rPr>
          <w:rFonts w:ascii="宋体" w:hAnsi="宋体" w:cs="宋体"/>
          <w:b/>
          <w:bCs/>
          <w:sz w:val="36"/>
          <w:szCs w:val="36"/>
        </w:rPr>
      </w:pPr>
    </w:p>
    <w:p w:rsidR="00631880" w:rsidRDefault="00631880">
      <w:pPr>
        <w:ind w:firstLine="723"/>
        <w:rPr>
          <w:rFonts w:ascii="宋体" w:hAnsi="宋体" w:cs="宋体"/>
          <w:b/>
          <w:bCs/>
          <w:sz w:val="36"/>
          <w:szCs w:val="36"/>
        </w:rPr>
      </w:pPr>
    </w:p>
    <w:p w:rsidR="00631880" w:rsidRDefault="00631880">
      <w:pPr>
        <w:ind w:firstLine="723"/>
        <w:rPr>
          <w:rFonts w:ascii="宋体" w:hAnsi="宋体" w:cs="宋体"/>
          <w:b/>
          <w:bCs/>
          <w:sz w:val="36"/>
          <w:szCs w:val="36"/>
        </w:rPr>
      </w:pPr>
    </w:p>
    <w:p w:rsidR="00631880" w:rsidRDefault="005C015D">
      <w:pPr>
        <w:spacing w:line="360" w:lineRule="auto"/>
        <w:ind w:firstLine="420"/>
        <w:rPr>
          <w:rFonts w:ascii="宋体" w:hAnsi="宋体" w:cs="宋体"/>
          <w:b/>
          <w:sz w:val="22"/>
          <w:szCs w:val="22"/>
        </w:rPr>
      </w:pPr>
      <w:r>
        <w:rPr>
          <w:rFonts w:ascii="宋体" w:hAnsi="宋体" w:cs="宋体" w:hint="eastAsia"/>
          <w:szCs w:val="44"/>
        </w:rPr>
        <w:br w:type="page" w:clear="all"/>
      </w:r>
      <w:r>
        <w:rPr>
          <w:rFonts w:ascii="宋体" w:hAnsi="宋体" w:cs="宋体" w:hint="eastAsia"/>
          <w:b/>
          <w:sz w:val="22"/>
          <w:szCs w:val="22"/>
        </w:rPr>
        <w:lastRenderedPageBreak/>
        <w:t>尊敬的供应商：</w:t>
      </w:r>
    </w:p>
    <w:p w:rsidR="00631880" w:rsidRDefault="005C015D">
      <w:pPr>
        <w:pStyle w:val="1"/>
        <w:keepNext w:val="0"/>
        <w:keepLines w:val="0"/>
        <w:spacing w:before="0" w:after="0" w:line="360" w:lineRule="auto"/>
        <w:ind w:firstLine="442"/>
        <w:jc w:val="left"/>
        <w:rPr>
          <w:rFonts w:ascii="宋体" w:eastAsia="宋体" w:hAnsi="宋体" w:cs="宋体"/>
          <w:szCs w:val="44"/>
        </w:rPr>
      </w:pPr>
      <w:r>
        <w:rPr>
          <w:rFonts w:ascii="宋体" w:eastAsia="宋体" w:hAnsi="宋体" w:cs="宋体" w:hint="eastAsia"/>
          <w:sz w:val="22"/>
          <w:szCs w:val="22"/>
        </w:rPr>
        <w:t>欢迎参加本采购项目的竞争性磋商。为了保证本次磋商项目顺利进行，请在制作响应文件之前，仔细阅读本竞争性磋商文件的各项条款，并按要求制作和递交响应文件。谢谢合作！</w:t>
      </w:r>
    </w:p>
    <w:p w:rsidR="00631880" w:rsidRDefault="005C015D">
      <w:pPr>
        <w:pStyle w:val="1"/>
        <w:keepNext w:val="0"/>
        <w:keepLines w:val="0"/>
        <w:spacing w:before="0" w:after="0" w:line="800" w:lineRule="exact"/>
        <w:ind w:firstLine="883"/>
        <w:jc w:val="center"/>
        <w:rPr>
          <w:rFonts w:ascii="宋体" w:eastAsia="宋体" w:hAnsi="宋体" w:cs="宋体"/>
          <w:szCs w:val="44"/>
        </w:rPr>
      </w:pPr>
      <w:r>
        <w:rPr>
          <w:rFonts w:ascii="宋体" w:eastAsia="宋体" w:hAnsi="宋体" w:cs="宋体" w:hint="eastAsia"/>
          <w:szCs w:val="44"/>
        </w:rPr>
        <w:t>第一章  磋商邀请</w:t>
      </w:r>
    </w:p>
    <w:p w:rsidR="00631880" w:rsidRDefault="00631880">
      <w:pPr>
        <w:ind w:firstLine="420"/>
        <w:rPr>
          <w:rFonts w:ascii="宋体" w:hAnsi="宋体" w:cs="宋体"/>
        </w:rPr>
      </w:pPr>
    </w:p>
    <w:p w:rsidR="00631880" w:rsidRDefault="005C015D">
      <w:pPr>
        <w:pBdr>
          <w:top w:val="single" w:sz="4" w:space="1" w:color="auto"/>
          <w:left w:val="single" w:sz="4" w:space="4" w:color="auto"/>
          <w:bottom w:val="single" w:sz="4" w:space="1" w:color="auto"/>
          <w:right w:val="single" w:sz="4" w:space="4" w:color="auto"/>
        </w:pBdr>
        <w:spacing w:line="460" w:lineRule="exact"/>
        <w:ind w:firstLine="560"/>
        <w:rPr>
          <w:rFonts w:ascii="宋体" w:hAnsi="宋体" w:cs="宋体"/>
          <w:sz w:val="28"/>
          <w:szCs w:val="28"/>
        </w:rPr>
      </w:pPr>
      <w:r>
        <w:rPr>
          <w:rFonts w:ascii="宋体" w:hAnsi="宋体" w:cs="宋体" w:hint="eastAsia"/>
          <w:sz w:val="28"/>
          <w:szCs w:val="28"/>
        </w:rPr>
        <w:t>项目概况</w:t>
      </w:r>
    </w:p>
    <w:p w:rsidR="00631880" w:rsidRDefault="008804C0">
      <w:pPr>
        <w:pBdr>
          <w:top w:val="single" w:sz="4" w:space="1" w:color="auto"/>
          <w:left w:val="single" w:sz="4" w:space="4" w:color="auto"/>
          <w:bottom w:val="single" w:sz="4" w:space="1" w:color="auto"/>
          <w:right w:val="single" w:sz="4" w:space="4" w:color="auto"/>
        </w:pBdr>
        <w:spacing w:line="460" w:lineRule="exact"/>
        <w:ind w:firstLine="560"/>
        <w:rPr>
          <w:rFonts w:ascii="宋体" w:hAnsi="宋体" w:cs="宋体"/>
          <w:sz w:val="28"/>
          <w:szCs w:val="28"/>
        </w:rPr>
      </w:pPr>
      <w:r>
        <w:rPr>
          <w:rFonts w:ascii="宋体" w:hAnsi="宋体" w:cs="宋体" w:hint="eastAsia"/>
          <w:sz w:val="28"/>
          <w:szCs w:val="28"/>
          <w:u w:val="single"/>
        </w:rPr>
        <w:t>全省优秀舞台艺术作品和优秀群众文艺作品南通市乡镇巡演采购项目</w:t>
      </w:r>
      <w:r>
        <w:rPr>
          <w:rFonts w:ascii="宋体" w:hAnsi="宋体" w:cs="宋体" w:hint="eastAsia"/>
          <w:sz w:val="28"/>
          <w:szCs w:val="28"/>
        </w:rPr>
        <w:t>的潜在供应商应在</w:t>
      </w:r>
      <w:r>
        <w:rPr>
          <w:rFonts w:ascii="宋体" w:hAnsi="宋体" w:cs="宋体" w:hint="eastAsia"/>
          <w:sz w:val="28"/>
          <w:szCs w:val="28"/>
          <w:u w:val="single"/>
        </w:rPr>
        <w:t>苏</w:t>
      </w:r>
      <w:proofErr w:type="gramStart"/>
      <w:r>
        <w:rPr>
          <w:rFonts w:ascii="宋体" w:hAnsi="宋体" w:cs="宋体" w:hint="eastAsia"/>
          <w:sz w:val="28"/>
          <w:szCs w:val="28"/>
          <w:u w:val="single"/>
        </w:rPr>
        <w:t>采云</w:t>
      </w:r>
      <w:proofErr w:type="gramEnd"/>
      <w:r>
        <w:rPr>
          <w:rFonts w:ascii="宋体" w:hAnsi="宋体" w:cs="宋体" w:hint="eastAsia"/>
          <w:sz w:val="28"/>
          <w:szCs w:val="28"/>
          <w:u w:val="single"/>
        </w:rPr>
        <w:t>系统内免费下载磋商文件</w:t>
      </w:r>
      <w:r>
        <w:rPr>
          <w:rFonts w:ascii="宋体" w:hAnsi="宋体" w:cs="宋体" w:hint="eastAsia"/>
          <w:sz w:val="28"/>
          <w:szCs w:val="28"/>
        </w:rPr>
        <w:t>，并于</w:t>
      </w:r>
      <w:r w:rsidRPr="00265210">
        <w:rPr>
          <w:rFonts w:ascii="宋体" w:hAnsi="宋体" w:cs="宋体" w:hint="eastAsia"/>
          <w:sz w:val="28"/>
          <w:szCs w:val="28"/>
          <w:u w:val="single"/>
        </w:rPr>
        <w:t>2026年</w:t>
      </w:r>
      <w:r w:rsidR="00265210" w:rsidRPr="00265210">
        <w:rPr>
          <w:rFonts w:ascii="宋体" w:hAnsi="宋体" w:cs="宋体" w:hint="eastAsia"/>
          <w:sz w:val="28"/>
          <w:szCs w:val="28"/>
          <w:u w:val="single"/>
        </w:rPr>
        <w:t>6</w:t>
      </w:r>
      <w:r w:rsidRPr="00265210">
        <w:rPr>
          <w:rFonts w:ascii="宋体" w:hAnsi="宋体" w:cs="宋体" w:hint="eastAsia"/>
          <w:sz w:val="28"/>
          <w:szCs w:val="28"/>
          <w:u w:val="single"/>
        </w:rPr>
        <w:t>月</w:t>
      </w:r>
      <w:r w:rsidR="0079232D">
        <w:rPr>
          <w:rFonts w:ascii="宋体" w:hAnsi="宋体" w:cs="宋体" w:hint="eastAsia"/>
          <w:sz w:val="28"/>
          <w:szCs w:val="28"/>
          <w:u w:val="single"/>
        </w:rPr>
        <w:t>3</w:t>
      </w:r>
      <w:r w:rsidRPr="00265210">
        <w:rPr>
          <w:rFonts w:ascii="宋体" w:hAnsi="宋体" w:cs="宋体" w:hint="eastAsia"/>
          <w:sz w:val="28"/>
          <w:szCs w:val="28"/>
          <w:u w:val="single"/>
        </w:rPr>
        <w:t>日9时30分</w:t>
      </w:r>
      <w:r w:rsidRPr="00265210">
        <w:rPr>
          <w:rFonts w:ascii="宋体" w:hAnsi="宋体" w:cs="宋体" w:hint="eastAsia"/>
          <w:bCs/>
          <w:sz w:val="28"/>
          <w:szCs w:val="28"/>
        </w:rPr>
        <w:t>（北京时间）前提交响应文件</w:t>
      </w:r>
      <w:r w:rsidRPr="00265210">
        <w:rPr>
          <w:rFonts w:ascii="宋体" w:hAnsi="宋体" w:cs="宋体" w:hint="eastAsia"/>
          <w:sz w:val="28"/>
          <w:szCs w:val="28"/>
        </w:rPr>
        <w:t>。</w:t>
      </w:r>
    </w:p>
    <w:p w:rsidR="00631880" w:rsidRDefault="00631880">
      <w:pPr>
        <w:adjustRightInd w:val="0"/>
        <w:snapToGrid w:val="0"/>
        <w:spacing w:line="440" w:lineRule="exact"/>
        <w:ind w:firstLine="560"/>
        <w:rPr>
          <w:rFonts w:ascii="宋体" w:hAnsi="宋体" w:cs="宋体"/>
          <w:sz w:val="28"/>
          <w:szCs w:val="28"/>
        </w:rPr>
      </w:pP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南通</w:t>
      </w:r>
      <w:proofErr w:type="gramStart"/>
      <w:r>
        <w:rPr>
          <w:rFonts w:ascii="宋体" w:hAnsi="宋体" w:cs="宋体" w:hint="eastAsia"/>
          <w:snapToGrid w:val="0"/>
          <w:sz w:val="28"/>
          <w:szCs w:val="28"/>
        </w:rPr>
        <w:t>通</w:t>
      </w:r>
      <w:proofErr w:type="gramEnd"/>
      <w:r>
        <w:rPr>
          <w:rFonts w:ascii="宋体" w:hAnsi="宋体" w:cs="宋体" w:hint="eastAsia"/>
          <w:snapToGrid w:val="0"/>
          <w:sz w:val="28"/>
          <w:szCs w:val="28"/>
        </w:rPr>
        <w:t>城建设工程项目管理有限公司（以下简称代理机构）受南通市文化广电和旅游局（以下简称采购单位）的委托，对</w:t>
      </w:r>
      <w:r w:rsidR="008804C0">
        <w:rPr>
          <w:rFonts w:ascii="宋体" w:hAnsi="宋体" w:cs="宋体" w:hint="eastAsia"/>
          <w:snapToGrid w:val="0"/>
          <w:sz w:val="28"/>
          <w:szCs w:val="28"/>
        </w:rPr>
        <w:t>全省优秀舞台艺术作品和优秀群众文艺作品南通市乡镇巡演采购项目</w:t>
      </w:r>
      <w:r>
        <w:rPr>
          <w:rFonts w:ascii="宋体" w:hAnsi="宋体" w:cs="宋体" w:hint="eastAsia"/>
          <w:snapToGrid w:val="0"/>
          <w:sz w:val="28"/>
          <w:szCs w:val="28"/>
        </w:rPr>
        <w:t>采用竞争性磋商采购，诚邀符合条件的供应商参加该项目的竞争性磋商。</w:t>
      </w:r>
    </w:p>
    <w:p w:rsidR="00631880" w:rsidRDefault="005C015D">
      <w:pPr>
        <w:pStyle w:val="2"/>
        <w:adjustRightInd w:val="0"/>
        <w:snapToGrid w:val="0"/>
        <w:spacing w:before="0" w:after="0" w:line="360" w:lineRule="auto"/>
        <w:ind w:firstLine="562"/>
        <w:rPr>
          <w:rFonts w:ascii="宋体" w:eastAsia="宋体" w:hAnsi="宋体" w:cs="宋体"/>
          <w:sz w:val="28"/>
          <w:szCs w:val="28"/>
        </w:rPr>
      </w:pPr>
      <w:bookmarkStart w:id="0" w:name="_Toc35393798"/>
      <w:bookmarkStart w:id="1" w:name="_Toc28359012"/>
      <w:bookmarkStart w:id="2" w:name="_Toc35393629"/>
      <w:bookmarkStart w:id="3" w:name="_Toc28359089"/>
      <w:r>
        <w:rPr>
          <w:rFonts w:ascii="宋体" w:eastAsia="宋体" w:hAnsi="宋体" w:cs="宋体" w:hint="eastAsia"/>
          <w:sz w:val="28"/>
          <w:szCs w:val="28"/>
        </w:rPr>
        <w:t>一、项目基本情况</w:t>
      </w:r>
      <w:bookmarkEnd w:id="0"/>
      <w:bookmarkEnd w:id="1"/>
      <w:bookmarkEnd w:id="2"/>
      <w:bookmarkEnd w:id="3"/>
    </w:p>
    <w:p w:rsidR="00631880" w:rsidRDefault="005C015D">
      <w:pPr>
        <w:adjustRightInd w:val="0"/>
        <w:snapToGrid w:val="0"/>
        <w:spacing w:line="360" w:lineRule="auto"/>
        <w:ind w:firstLine="560"/>
        <w:rPr>
          <w:rFonts w:ascii="宋体" w:hAnsi="宋体" w:cs="宋体"/>
          <w:sz w:val="28"/>
          <w:szCs w:val="28"/>
        </w:rPr>
      </w:pPr>
      <w:r w:rsidRPr="00265210">
        <w:rPr>
          <w:rFonts w:ascii="宋体" w:hAnsi="宋体" w:cs="宋体" w:hint="eastAsia"/>
          <w:sz w:val="28"/>
          <w:szCs w:val="28"/>
        </w:rPr>
        <w:t>1.项目编号：</w:t>
      </w:r>
      <w:r w:rsidR="00265210" w:rsidRPr="00265210">
        <w:rPr>
          <w:rFonts w:ascii="宋体" w:hAnsi="宋体" w:cs="宋体"/>
          <w:sz w:val="28"/>
          <w:szCs w:val="28"/>
        </w:rPr>
        <w:t>JSZC-320600-TCZJ-C2026-0009</w:t>
      </w:r>
      <w:r w:rsidR="008804C0">
        <w:rPr>
          <w:rFonts w:ascii="宋体" w:hAnsi="宋体" w:cs="宋体" w:hint="eastAsia"/>
          <w:sz w:val="28"/>
          <w:szCs w:val="28"/>
        </w:rPr>
        <w:t xml:space="preserve"> </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2.项目名称：</w:t>
      </w:r>
      <w:r w:rsidR="008804C0">
        <w:rPr>
          <w:rFonts w:ascii="宋体" w:hAnsi="宋体" w:cs="宋体" w:hint="eastAsia"/>
          <w:sz w:val="28"/>
          <w:szCs w:val="28"/>
        </w:rPr>
        <w:t>全省优秀舞台艺术作品和优秀群众文艺作品南通市乡镇巡演采购项目</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3.项目类型：服务</w:t>
      </w:r>
    </w:p>
    <w:p w:rsidR="00631880" w:rsidRPr="00643F17"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4.所属行业</w:t>
      </w:r>
      <w:r w:rsidRPr="00643F17">
        <w:rPr>
          <w:rFonts w:ascii="宋体" w:hAnsi="宋体" w:cs="宋体" w:hint="eastAsia"/>
          <w:sz w:val="28"/>
          <w:szCs w:val="28"/>
        </w:rPr>
        <w:t>：</w:t>
      </w:r>
      <w:r w:rsidR="00A22F2C" w:rsidRPr="00A22F2C">
        <w:rPr>
          <w:rFonts w:ascii="宋体" w:hAnsi="宋体" w:cs="宋体"/>
          <w:sz w:val="28"/>
          <w:szCs w:val="28"/>
        </w:rPr>
        <w:t>其他未列明行业</w:t>
      </w:r>
    </w:p>
    <w:p w:rsidR="00631880" w:rsidRDefault="005C015D">
      <w:pPr>
        <w:adjustRightInd w:val="0"/>
        <w:snapToGrid w:val="0"/>
        <w:spacing w:line="360" w:lineRule="auto"/>
        <w:ind w:firstLine="560"/>
        <w:rPr>
          <w:rFonts w:ascii="宋体" w:hAnsi="宋体" w:cs="宋体"/>
          <w:sz w:val="28"/>
          <w:szCs w:val="28"/>
        </w:rPr>
      </w:pPr>
      <w:r w:rsidRPr="00643F17">
        <w:rPr>
          <w:rFonts w:ascii="宋体" w:hAnsi="宋体" w:cs="宋体" w:hint="eastAsia"/>
          <w:sz w:val="28"/>
          <w:szCs w:val="28"/>
        </w:rPr>
        <w:t>5.预算金额：共计</w:t>
      </w:r>
      <w:r w:rsidR="008804C0">
        <w:rPr>
          <w:rFonts w:ascii="宋体" w:hAnsi="宋体" w:cs="宋体" w:hint="eastAsia"/>
          <w:sz w:val="28"/>
          <w:szCs w:val="28"/>
        </w:rPr>
        <w:t>128</w:t>
      </w:r>
      <w:r w:rsidRPr="00643F17">
        <w:rPr>
          <w:rFonts w:ascii="宋体" w:hAnsi="宋体" w:cs="宋体" w:hint="eastAsia"/>
          <w:sz w:val="28"/>
          <w:szCs w:val="28"/>
        </w:rPr>
        <w:t>万元；本项</w:t>
      </w:r>
      <w:r>
        <w:rPr>
          <w:rFonts w:ascii="宋体" w:hAnsi="宋体" w:cs="宋体" w:hint="eastAsia"/>
          <w:sz w:val="28"/>
          <w:szCs w:val="28"/>
        </w:rPr>
        <w:t>目分为</w:t>
      </w:r>
      <w:r w:rsidR="00270947">
        <w:rPr>
          <w:rFonts w:ascii="宋体" w:hAnsi="宋体" w:cs="宋体" w:hint="eastAsia"/>
          <w:sz w:val="28"/>
          <w:szCs w:val="28"/>
        </w:rPr>
        <w:t>六</w:t>
      </w:r>
      <w:r>
        <w:rPr>
          <w:rFonts w:ascii="宋体" w:hAnsi="宋体" w:cs="宋体" w:hint="eastAsia"/>
          <w:sz w:val="28"/>
          <w:szCs w:val="28"/>
        </w:rPr>
        <w:t>个标包；包一</w:t>
      </w:r>
      <w:r w:rsidR="00270947">
        <w:rPr>
          <w:rFonts w:ascii="宋体" w:hAnsi="宋体" w:cs="宋体" w:hint="eastAsia"/>
          <w:sz w:val="28"/>
          <w:szCs w:val="28"/>
        </w:rPr>
        <w:t>（</w:t>
      </w:r>
      <w:r w:rsidR="00270947" w:rsidRPr="00270947">
        <w:rPr>
          <w:rFonts w:ascii="宋体" w:hAnsi="宋体" w:cs="宋体"/>
          <w:sz w:val="28"/>
          <w:szCs w:val="28"/>
        </w:rPr>
        <w:t>通州区、苏锡通园区、通州湾示范区</w:t>
      </w:r>
      <w:r w:rsidR="00270947">
        <w:rPr>
          <w:rFonts w:ascii="宋体" w:hAnsi="宋体" w:cs="宋体" w:hint="eastAsia"/>
          <w:sz w:val="28"/>
          <w:szCs w:val="28"/>
        </w:rPr>
        <w:t>）22</w:t>
      </w:r>
      <w:r>
        <w:rPr>
          <w:rFonts w:ascii="宋体" w:hAnsi="宋体" w:cs="宋体" w:hint="eastAsia"/>
          <w:sz w:val="28"/>
          <w:szCs w:val="28"/>
        </w:rPr>
        <w:t>万元；包二</w:t>
      </w:r>
      <w:r w:rsidR="00270947">
        <w:rPr>
          <w:rFonts w:ascii="宋体" w:hAnsi="宋体" w:cs="宋体" w:hint="eastAsia"/>
          <w:sz w:val="28"/>
          <w:szCs w:val="28"/>
        </w:rPr>
        <w:t>（海门区）</w:t>
      </w:r>
      <w:r>
        <w:rPr>
          <w:rFonts w:ascii="宋体" w:hAnsi="宋体" w:cs="宋体" w:hint="eastAsia"/>
          <w:sz w:val="28"/>
          <w:szCs w:val="28"/>
        </w:rPr>
        <w:t>1</w:t>
      </w:r>
      <w:r w:rsidR="00270947">
        <w:rPr>
          <w:rFonts w:ascii="宋体" w:hAnsi="宋体" w:cs="宋体" w:hint="eastAsia"/>
          <w:sz w:val="28"/>
          <w:szCs w:val="28"/>
        </w:rPr>
        <w:t>8</w:t>
      </w:r>
      <w:r>
        <w:rPr>
          <w:rFonts w:ascii="宋体" w:hAnsi="宋体" w:cs="宋体" w:hint="eastAsia"/>
          <w:sz w:val="28"/>
          <w:szCs w:val="28"/>
        </w:rPr>
        <w:t>万元；包三</w:t>
      </w:r>
      <w:r w:rsidR="00270947">
        <w:rPr>
          <w:rFonts w:ascii="宋体" w:hAnsi="宋体" w:cs="宋体" w:hint="eastAsia"/>
          <w:sz w:val="28"/>
          <w:szCs w:val="28"/>
        </w:rPr>
        <w:t>（</w:t>
      </w:r>
      <w:r w:rsidR="00270947" w:rsidRPr="00270947">
        <w:rPr>
          <w:rFonts w:ascii="宋体" w:hAnsi="宋体" w:cs="宋体"/>
          <w:sz w:val="28"/>
          <w:szCs w:val="28"/>
        </w:rPr>
        <w:t>如东县</w:t>
      </w:r>
      <w:r w:rsidR="00270947">
        <w:rPr>
          <w:rFonts w:ascii="宋体" w:hAnsi="宋体" w:cs="宋体" w:hint="eastAsia"/>
          <w:sz w:val="28"/>
          <w:szCs w:val="28"/>
        </w:rPr>
        <w:t>）24</w:t>
      </w:r>
      <w:r>
        <w:rPr>
          <w:rFonts w:ascii="宋体" w:hAnsi="宋体" w:cs="宋体" w:hint="eastAsia"/>
          <w:sz w:val="28"/>
          <w:szCs w:val="28"/>
        </w:rPr>
        <w:t>万元；包四</w:t>
      </w:r>
      <w:r w:rsidR="00270947">
        <w:rPr>
          <w:rFonts w:ascii="宋体" w:hAnsi="宋体" w:cs="宋体" w:hint="eastAsia"/>
          <w:sz w:val="28"/>
          <w:szCs w:val="28"/>
        </w:rPr>
        <w:t>（启东市）24</w:t>
      </w:r>
      <w:r>
        <w:rPr>
          <w:rFonts w:ascii="宋体" w:hAnsi="宋体" w:cs="宋体" w:hint="eastAsia"/>
          <w:sz w:val="28"/>
          <w:szCs w:val="28"/>
        </w:rPr>
        <w:t>万元；包五</w:t>
      </w:r>
      <w:r w:rsidR="00270947">
        <w:rPr>
          <w:rFonts w:ascii="宋体" w:hAnsi="宋体" w:cs="宋体" w:hint="eastAsia"/>
          <w:sz w:val="28"/>
          <w:szCs w:val="28"/>
        </w:rPr>
        <w:t>（如皋市）22</w:t>
      </w:r>
      <w:r>
        <w:rPr>
          <w:rFonts w:ascii="宋体" w:hAnsi="宋体" w:cs="宋体" w:hint="eastAsia"/>
          <w:sz w:val="28"/>
          <w:szCs w:val="28"/>
        </w:rPr>
        <w:t>万元</w:t>
      </w:r>
      <w:r w:rsidR="00270947">
        <w:rPr>
          <w:rFonts w:ascii="宋体" w:hAnsi="宋体" w:cs="宋体" w:hint="eastAsia"/>
          <w:sz w:val="28"/>
          <w:szCs w:val="28"/>
        </w:rPr>
        <w:t>；包六（海安市）18万元</w:t>
      </w:r>
      <w:r w:rsidR="0004186D">
        <w:rPr>
          <w:rFonts w:ascii="宋体" w:hAnsi="宋体" w:cs="宋体" w:hint="eastAsia"/>
          <w:sz w:val="28"/>
          <w:szCs w:val="28"/>
        </w:rPr>
        <w:t>；</w:t>
      </w:r>
    </w:p>
    <w:p w:rsidR="00631880" w:rsidRDefault="005C015D">
      <w:pPr>
        <w:adjustRightInd w:val="0"/>
        <w:snapToGrid w:val="0"/>
        <w:spacing w:line="360" w:lineRule="auto"/>
        <w:ind w:firstLine="560"/>
        <w:rPr>
          <w:rFonts w:ascii="宋体" w:hAnsi="宋体" w:cs="宋体"/>
          <w:color w:val="FF0000"/>
          <w:sz w:val="28"/>
          <w:szCs w:val="28"/>
        </w:rPr>
      </w:pPr>
      <w:r>
        <w:rPr>
          <w:rFonts w:ascii="宋体" w:hAnsi="宋体" w:cs="宋体" w:hint="eastAsia"/>
          <w:sz w:val="28"/>
          <w:szCs w:val="28"/>
        </w:rPr>
        <w:t>6.最高限价：包一</w:t>
      </w:r>
      <w:r w:rsidR="00FC6218">
        <w:rPr>
          <w:rFonts w:ascii="宋体" w:hAnsi="宋体" w:cs="宋体" w:hint="eastAsia"/>
          <w:sz w:val="28"/>
          <w:szCs w:val="28"/>
        </w:rPr>
        <w:t>22</w:t>
      </w:r>
      <w:r>
        <w:rPr>
          <w:rFonts w:ascii="宋体" w:hAnsi="宋体" w:cs="宋体" w:hint="eastAsia"/>
          <w:sz w:val="28"/>
          <w:szCs w:val="28"/>
        </w:rPr>
        <w:t>万元、包二</w:t>
      </w:r>
      <w:r w:rsidR="00FC6218">
        <w:rPr>
          <w:rFonts w:ascii="宋体" w:hAnsi="宋体" w:cs="宋体" w:hint="eastAsia"/>
          <w:sz w:val="28"/>
          <w:szCs w:val="28"/>
        </w:rPr>
        <w:t>18</w:t>
      </w:r>
      <w:r>
        <w:rPr>
          <w:rFonts w:ascii="宋体" w:hAnsi="宋体" w:cs="宋体" w:hint="eastAsia"/>
          <w:sz w:val="28"/>
          <w:szCs w:val="28"/>
        </w:rPr>
        <w:t>万元、包三</w:t>
      </w:r>
      <w:r w:rsidR="00FC6218">
        <w:rPr>
          <w:rFonts w:ascii="宋体" w:hAnsi="宋体" w:cs="宋体" w:hint="eastAsia"/>
          <w:sz w:val="28"/>
          <w:szCs w:val="28"/>
        </w:rPr>
        <w:t>24</w:t>
      </w:r>
      <w:r>
        <w:rPr>
          <w:rFonts w:ascii="宋体" w:hAnsi="宋体" w:cs="宋体" w:hint="eastAsia"/>
          <w:sz w:val="28"/>
          <w:szCs w:val="28"/>
        </w:rPr>
        <w:t>万元、包四</w:t>
      </w:r>
      <w:r w:rsidR="00FC6218">
        <w:rPr>
          <w:rFonts w:ascii="宋体" w:hAnsi="宋体" w:cs="宋体" w:hint="eastAsia"/>
          <w:sz w:val="28"/>
          <w:szCs w:val="28"/>
        </w:rPr>
        <w:t>24</w:t>
      </w:r>
      <w:r>
        <w:rPr>
          <w:rFonts w:ascii="宋体" w:hAnsi="宋体" w:cs="宋体" w:hint="eastAsia"/>
          <w:sz w:val="28"/>
          <w:szCs w:val="28"/>
        </w:rPr>
        <w:t>万元、包五</w:t>
      </w:r>
      <w:r w:rsidR="00FC6218">
        <w:rPr>
          <w:rFonts w:ascii="宋体" w:hAnsi="宋体" w:cs="宋体" w:hint="eastAsia"/>
          <w:sz w:val="28"/>
          <w:szCs w:val="28"/>
        </w:rPr>
        <w:t>22</w:t>
      </w:r>
      <w:r>
        <w:rPr>
          <w:rFonts w:ascii="宋体" w:hAnsi="宋体" w:cs="宋体" w:hint="eastAsia"/>
          <w:sz w:val="28"/>
          <w:szCs w:val="28"/>
        </w:rPr>
        <w:t>万元</w:t>
      </w:r>
      <w:r w:rsidR="00FC6218">
        <w:rPr>
          <w:rFonts w:ascii="宋体" w:hAnsi="宋体" w:cs="宋体" w:hint="eastAsia"/>
          <w:sz w:val="28"/>
          <w:szCs w:val="28"/>
        </w:rPr>
        <w:t>、包六18万元</w:t>
      </w:r>
      <w:r>
        <w:rPr>
          <w:rFonts w:ascii="宋体" w:hAnsi="宋体" w:cs="宋体" w:hint="eastAsia"/>
          <w:sz w:val="28"/>
          <w:szCs w:val="28"/>
        </w:rPr>
        <w:t>，</w:t>
      </w:r>
      <w:proofErr w:type="gramStart"/>
      <w:r>
        <w:rPr>
          <w:rFonts w:ascii="宋体" w:hAnsi="宋体" w:cs="宋体" w:hint="eastAsia"/>
          <w:sz w:val="28"/>
          <w:szCs w:val="28"/>
        </w:rPr>
        <w:t>各标包报价</w:t>
      </w:r>
      <w:proofErr w:type="gramEnd"/>
      <w:r>
        <w:rPr>
          <w:rFonts w:ascii="宋体" w:hAnsi="宋体" w:cs="宋体" w:hint="eastAsia"/>
          <w:sz w:val="28"/>
          <w:szCs w:val="28"/>
        </w:rPr>
        <w:t>超过响应</w:t>
      </w:r>
      <w:proofErr w:type="gramStart"/>
      <w:r>
        <w:rPr>
          <w:rFonts w:ascii="宋体" w:hAnsi="宋体" w:cs="宋体" w:hint="eastAsia"/>
          <w:sz w:val="28"/>
          <w:szCs w:val="28"/>
        </w:rPr>
        <w:t>标包最高</w:t>
      </w:r>
      <w:proofErr w:type="gramEnd"/>
      <w:r>
        <w:rPr>
          <w:rFonts w:ascii="宋体" w:hAnsi="宋体" w:cs="宋体" w:hint="eastAsia"/>
          <w:sz w:val="28"/>
          <w:szCs w:val="28"/>
        </w:rPr>
        <w:t>限价的按</w:t>
      </w:r>
      <w:proofErr w:type="gramStart"/>
      <w:r>
        <w:rPr>
          <w:rFonts w:ascii="宋体" w:hAnsi="宋体" w:cs="宋体" w:hint="eastAsia"/>
          <w:sz w:val="28"/>
          <w:szCs w:val="28"/>
        </w:rPr>
        <w:t>无效磋商</w:t>
      </w:r>
      <w:proofErr w:type="gramEnd"/>
      <w:r>
        <w:rPr>
          <w:rFonts w:ascii="宋体" w:hAnsi="宋体" w:cs="宋体" w:hint="eastAsia"/>
          <w:sz w:val="28"/>
          <w:szCs w:val="28"/>
        </w:rPr>
        <w:t>响应处理；</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lastRenderedPageBreak/>
        <w:t>7.采购需求：详见采购文件第三章，请仔细研究；</w:t>
      </w:r>
    </w:p>
    <w:p w:rsidR="00631880" w:rsidRPr="00643F17" w:rsidRDefault="005C015D">
      <w:pPr>
        <w:spacing w:line="360" w:lineRule="auto"/>
        <w:ind w:firstLineChars="200" w:firstLine="560"/>
        <w:rPr>
          <w:rFonts w:ascii="宋体" w:hAnsi="宋体" w:cs="宋体"/>
          <w:sz w:val="28"/>
          <w:szCs w:val="28"/>
        </w:rPr>
      </w:pPr>
      <w:r w:rsidRPr="00643F17">
        <w:rPr>
          <w:rFonts w:ascii="宋体" w:hAnsi="宋体" w:cs="宋体" w:hint="eastAsia"/>
          <w:sz w:val="28"/>
          <w:szCs w:val="28"/>
        </w:rPr>
        <w:t>8.合同履行期限</w:t>
      </w:r>
      <w:r w:rsidRPr="006E4D0A">
        <w:rPr>
          <w:rFonts w:ascii="宋体" w:hAnsi="宋体" w:cs="宋体" w:hint="eastAsia"/>
          <w:sz w:val="28"/>
          <w:szCs w:val="28"/>
        </w:rPr>
        <w:t>：</w:t>
      </w:r>
      <w:proofErr w:type="gramStart"/>
      <w:r w:rsidRPr="006E4D0A">
        <w:rPr>
          <w:rFonts w:ascii="宋体" w:hAnsi="宋体" w:cs="宋体" w:hint="eastAsia"/>
          <w:sz w:val="28"/>
          <w:szCs w:val="28"/>
        </w:rPr>
        <w:t>各标包均</w:t>
      </w:r>
      <w:r w:rsidRPr="006E4D0A">
        <w:rPr>
          <w:rFonts w:ascii="宋体" w:hAnsi="宋体" w:hint="eastAsia"/>
          <w:kern w:val="2"/>
          <w:sz w:val="28"/>
          <w:szCs w:val="28"/>
          <w:shd w:val="clear" w:color="auto" w:fill="FFFFFF"/>
        </w:rPr>
        <w:t>为</w:t>
      </w:r>
      <w:proofErr w:type="gramEnd"/>
      <w:r w:rsidRPr="006E4D0A">
        <w:rPr>
          <w:rFonts w:ascii="宋体" w:hAnsi="宋体" w:hint="eastAsia"/>
          <w:kern w:val="2"/>
          <w:sz w:val="28"/>
          <w:szCs w:val="28"/>
          <w:shd w:val="clear" w:color="auto" w:fill="FFFFFF"/>
        </w:rPr>
        <w:t>合同签订之日起至2026年</w:t>
      </w:r>
      <w:r w:rsidR="00721B2D" w:rsidRPr="006E4D0A">
        <w:rPr>
          <w:rFonts w:ascii="宋体" w:hAnsi="宋体" w:hint="eastAsia"/>
          <w:kern w:val="2"/>
          <w:sz w:val="28"/>
          <w:szCs w:val="28"/>
          <w:shd w:val="clear" w:color="auto" w:fill="FFFFFF"/>
        </w:rPr>
        <w:t>底</w:t>
      </w:r>
      <w:r w:rsidRPr="006E4D0A">
        <w:rPr>
          <w:rFonts w:ascii="宋体" w:hAnsi="宋体" w:cs="宋体" w:hint="eastAsia"/>
          <w:sz w:val="28"/>
          <w:szCs w:val="28"/>
        </w:rPr>
        <w:t>；</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9.本项目不接受联合体参与磋商；</w:t>
      </w:r>
    </w:p>
    <w:p w:rsidR="00631880" w:rsidRDefault="005C015D" w:rsidP="00FC6218">
      <w:pPr>
        <w:adjustRightInd w:val="0"/>
        <w:snapToGrid w:val="0"/>
        <w:spacing w:line="360" w:lineRule="auto"/>
        <w:ind w:firstLine="560"/>
        <w:rPr>
          <w:rFonts w:ascii="宋体" w:hAnsi="宋体" w:cs="宋体"/>
          <w:sz w:val="28"/>
          <w:szCs w:val="28"/>
        </w:rPr>
      </w:pPr>
      <w:r>
        <w:rPr>
          <w:rFonts w:ascii="宋体" w:hAnsi="宋体" w:cs="宋体" w:hint="eastAsia"/>
          <w:sz w:val="28"/>
          <w:szCs w:val="28"/>
        </w:rPr>
        <w:t>10.本项目不接受分包。</w:t>
      </w:r>
    </w:p>
    <w:p w:rsidR="00631880" w:rsidRDefault="005C015D">
      <w:pPr>
        <w:pStyle w:val="2"/>
        <w:adjustRightInd w:val="0"/>
        <w:snapToGrid w:val="0"/>
        <w:spacing w:before="0" w:after="0" w:line="360" w:lineRule="auto"/>
        <w:ind w:firstLine="562"/>
        <w:rPr>
          <w:rFonts w:ascii="宋体" w:eastAsia="宋体" w:hAnsi="宋体" w:cs="宋体"/>
          <w:sz w:val="28"/>
          <w:szCs w:val="28"/>
        </w:rPr>
      </w:pPr>
      <w:bookmarkStart w:id="4" w:name="_Toc28359090"/>
      <w:bookmarkStart w:id="5" w:name="_Toc35393630"/>
      <w:bookmarkStart w:id="6" w:name="_Toc35393799"/>
      <w:bookmarkStart w:id="7" w:name="_Toc28359013"/>
      <w:r>
        <w:rPr>
          <w:rFonts w:ascii="宋体" w:eastAsia="宋体" w:hAnsi="宋体" w:cs="宋体" w:hint="eastAsia"/>
          <w:sz w:val="28"/>
          <w:szCs w:val="28"/>
        </w:rPr>
        <w:t>二、</w:t>
      </w:r>
      <w:bookmarkEnd w:id="4"/>
      <w:bookmarkEnd w:id="5"/>
      <w:bookmarkEnd w:id="6"/>
      <w:bookmarkEnd w:id="7"/>
      <w:r>
        <w:rPr>
          <w:rFonts w:ascii="宋体" w:eastAsia="宋体" w:hAnsi="宋体" w:cs="宋体" w:hint="eastAsia"/>
          <w:sz w:val="28"/>
          <w:szCs w:val="28"/>
        </w:rPr>
        <w:t>申请人的资格要求</w:t>
      </w:r>
    </w:p>
    <w:p w:rsidR="00631880" w:rsidRDefault="005C015D">
      <w:pPr>
        <w:adjustRightInd w:val="0"/>
        <w:snapToGrid w:val="0"/>
        <w:spacing w:line="360" w:lineRule="auto"/>
        <w:ind w:firstLine="560"/>
        <w:rPr>
          <w:rFonts w:ascii="宋体" w:hAnsi="宋体" w:cs="宋体"/>
          <w:sz w:val="28"/>
          <w:szCs w:val="28"/>
        </w:rPr>
      </w:pPr>
      <w:bookmarkStart w:id="8" w:name="_Hlk218872097"/>
      <w:r>
        <w:rPr>
          <w:rFonts w:ascii="宋体" w:hAnsi="宋体" w:cs="宋体" w:hint="eastAsia"/>
          <w:sz w:val="28"/>
          <w:szCs w:val="28"/>
        </w:rPr>
        <w:t>1.满足《中华人民共和国政府采购法》第二十二条规定。</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2.未被“信用中国”网站（www.creditchina.gov.cn）列入失信被执行人、重大税收违法案件当事人名单、政府采购严重违法失信行为记录名单。</w:t>
      </w:r>
    </w:p>
    <w:p w:rsidR="00631880" w:rsidRDefault="005C015D">
      <w:pPr>
        <w:adjustRightInd w:val="0"/>
        <w:snapToGrid w:val="0"/>
        <w:spacing w:line="360" w:lineRule="auto"/>
        <w:ind w:firstLine="560"/>
        <w:rPr>
          <w:rFonts w:ascii="宋体" w:hAnsi="宋体" w:cs="宋体"/>
          <w:sz w:val="28"/>
          <w:szCs w:val="28"/>
          <w:u w:val="single"/>
        </w:rPr>
      </w:pPr>
      <w:r>
        <w:rPr>
          <w:rFonts w:ascii="宋体" w:hAnsi="宋体" w:cs="宋体" w:hint="eastAsia"/>
          <w:sz w:val="28"/>
          <w:szCs w:val="28"/>
        </w:rPr>
        <w:t>3.落实政府采购政策需满足的资格要求：</w:t>
      </w:r>
      <w:r>
        <w:rPr>
          <w:rFonts w:ascii="宋体" w:hAnsi="宋体" w:cs="宋体" w:hint="eastAsia"/>
          <w:sz w:val="28"/>
          <w:szCs w:val="28"/>
          <w:u w:val="single"/>
        </w:rPr>
        <w:t>本项目</w:t>
      </w:r>
      <w:proofErr w:type="gramStart"/>
      <w:r w:rsidR="00B03A64">
        <w:rPr>
          <w:rFonts w:ascii="宋体" w:hAnsi="宋体" w:cs="宋体" w:hint="eastAsia"/>
          <w:sz w:val="28"/>
          <w:szCs w:val="28"/>
          <w:u w:val="single"/>
        </w:rPr>
        <w:t>六</w:t>
      </w:r>
      <w:r>
        <w:rPr>
          <w:rFonts w:ascii="宋体" w:hAnsi="宋体" w:cs="宋体" w:hint="eastAsia"/>
          <w:sz w:val="28"/>
          <w:szCs w:val="28"/>
          <w:u w:val="single"/>
        </w:rPr>
        <w:t>个标包</w:t>
      </w:r>
      <w:r w:rsidR="00B03A64">
        <w:rPr>
          <w:rFonts w:ascii="宋体" w:hAnsi="宋体" w:cs="宋体" w:hint="eastAsia"/>
          <w:sz w:val="28"/>
          <w:szCs w:val="28"/>
          <w:u w:val="single"/>
        </w:rPr>
        <w:t>均</w:t>
      </w:r>
      <w:r w:rsidR="00B03A64" w:rsidRPr="00B03A64">
        <w:rPr>
          <w:rFonts w:ascii="宋体" w:hAnsi="宋体" w:cs="宋体"/>
          <w:sz w:val="28"/>
          <w:szCs w:val="28"/>
          <w:u w:val="single"/>
        </w:rPr>
        <w:t>非</w:t>
      </w:r>
      <w:proofErr w:type="gramEnd"/>
      <w:r w:rsidR="00B03A64" w:rsidRPr="00B03A64">
        <w:rPr>
          <w:rFonts w:ascii="宋体" w:hAnsi="宋体" w:cs="宋体"/>
          <w:sz w:val="28"/>
          <w:szCs w:val="28"/>
          <w:u w:val="single"/>
        </w:rPr>
        <w:t>专门面向中小企业采购</w:t>
      </w:r>
      <w:r>
        <w:rPr>
          <w:rFonts w:ascii="宋体" w:hAnsi="宋体" w:cs="宋体" w:hint="eastAsia"/>
          <w:sz w:val="28"/>
          <w:szCs w:val="28"/>
          <w:u w:val="single"/>
        </w:rPr>
        <w:t>。</w:t>
      </w:r>
    </w:p>
    <w:p w:rsidR="00631880" w:rsidRDefault="005C015D">
      <w:pPr>
        <w:spacing w:line="360" w:lineRule="auto"/>
        <w:ind w:firstLine="640"/>
        <w:rPr>
          <w:rFonts w:ascii="宋体" w:hAnsi="宋体" w:cs="宋体"/>
          <w:sz w:val="28"/>
          <w:szCs w:val="28"/>
        </w:rPr>
      </w:pPr>
      <w:r>
        <w:rPr>
          <w:rFonts w:ascii="宋体" w:hAnsi="宋体" w:cs="宋体" w:hint="eastAsia"/>
          <w:sz w:val="28"/>
          <w:szCs w:val="28"/>
        </w:rPr>
        <w:t>4.本项目的特定资格要求：</w:t>
      </w:r>
      <w:r w:rsidR="00B03A64">
        <w:rPr>
          <w:rFonts w:ascii="宋体" w:hAnsi="宋体" w:cs="宋体" w:hint="eastAsia"/>
          <w:sz w:val="28"/>
          <w:szCs w:val="28"/>
        </w:rPr>
        <w:t>无</w:t>
      </w:r>
      <w:r>
        <w:rPr>
          <w:rFonts w:ascii="宋体" w:hAnsi="宋体" w:cs="宋体" w:hint="eastAsia"/>
          <w:sz w:val="28"/>
          <w:szCs w:val="28"/>
        </w:rPr>
        <w:t>。</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5.单位负责人为同一人或者存在直接控股、管理关系的不同供应商，不得参加同一合同项下的政府采购活动；为采购项目提供整体设计、规范编制或者项目管理、监理、检测等服务的供应商，不得再参加该采购项目的其他采购活动；如发现供应商递交的资格后审材料有弄虚作假行为，该供应商将记入不良记录，并上报有关部门，如已成交，采购人有权取消其成交资格，并由该供应商承担由此带来可能的一切责任和损失。</w:t>
      </w:r>
    </w:p>
    <w:p w:rsidR="00631880" w:rsidRDefault="005C015D">
      <w:pPr>
        <w:pStyle w:val="2"/>
        <w:adjustRightInd w:val="0"/>
        <w:snapToGrid w:val="0"/>
        <w:spacing w:before="0" w:after="0" w:line="360" w:lineRule="auto"/>
        <w:ind w:firstLine="562"/>
        <w:rPr>
          <w:rFonts w:ascii="宋体" w:eastAsia="宋体" w:hAnsi="宋体" w:cs="宋体"/>
          <w:sz w:val="28"/>
          <w:szCs w:val="28"/>
        </w:rPr>
      </w:pPr>
      <w:bookmarkStart w:id="9" w:name="_Toc35393632"/>
      <w:bookmarkStart w:id="10" w:name="_Toc28359015"/>
      <w:bookmarkStart w:id="11" w:name="_Toc28359092"/>
      <w:bookmarkStart w:id="12" w:name="_Toc35393801"/>
      <w:bookmarkEnd w:id="8"/>
      <w:r>
        <w:rPr>
          <w:rFonts w:ascii="宋体" w:eastAsia="宋体" w:hAnsi="宋体" w:cs="宋体" w:hint="eastAsia"/>
          <w:sz w:val="28"/>
          <w:szCs w:val="28"/>
        </w:rPr>
        <w:t>三、获取采购文件</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1.时间：自磋商文件公告发布之日起5个工作日</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2.地点：网上注册登记成功后系统内免费下载</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3.获取方式：本项目采用网上注册登记方式。</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3.1潜在供应商访问电子招标响应交易平台的网络地址和方法：</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”系统用户注册--获取“CA数字证书”--CA绑定与登录--网上报名--下载采购文件（后缀名为“.</w:t>
      </w:r>
      <w:proofErr w:type="spellStart"/>
      <w:r>
        <w:rPr>
          <w:rStyle w:val="NormalCharacter"/>
          <w:rFonts w:ascii="宋体" w:hAnsi="宋体" w:cs="宋体" w:hint="eastAsia"/>
          <w:sz w:val="28"/>
          <w:szCs w:val="28"/>
        </w:rPr>
        <w:t>kedt</w:t>
      </w:r>
      <w:proofErr w:type="spellEnd"/>
      <w:r>
        <w:rPr>
          <w:rStyle w:val="NormalCharacter"/>
          <w:rFonts w:ascii="宋体" w:hAnsi="宋体" w:cs="宋体" w:hint="eastAsia"/>
          <w:sz w:val="28"/>
          <w:szCs w:val="28"/>
        </w:rPr>
        <w:t>”）--将后缀名为“.</w:t>
      </w:r>
      <w:proofErr w:type="spellStart"/>
      <w:r>
        <w:rPr>
          <w:rStyle w:val="NormalCharacter"/>
          <w:rFonts w:ascii="宋体" w:hAnsi="宋体" w:cs="宋体" w:hint="eastAsia"/>
          <w:sz w:val="28"/>
          <w:szCs w:val="28"/>
        </w:rPr>
        <w:t>kedt</w:t>
      </w:r>
      <w:proofErr w:type="spellEnd"/>
      <w:r>
        <w:rPr>
          <w:rStyle w:val="NormalCharacter"/>
          <w:rFonts w:ascii="宋体" w:hAnsi="宋体" w:cs="宋体" w:hint="eastAsia"/>
          <w:sz w:val="28"/>
          <w:szCs w:val="28"/>
        </w:rPr>
        <w:t>”的采购文件导入政府采购客户端工具--制作响应文件--导出加密的响应文</w:t>
      </w:r>
      <w:r>
        <w:rPr>
          <w:rStyle w:val="NormalCharacter"/>
          <w:rFonts w:ascii="宋体" w:hAnsi="宋体" w:cs="宋体" w:hint="eastAsia"/>
          <w:sz w:val="28"/>
          <w:szCs w:val="28"/>
        </w:rPr>
        <w:lastRenderedPageBreak/>
        <w:t>件（后缀名为zip）--通过“苏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”系统上传响应文件。具体见《江苏省政府采购管理交易系统（苏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）供应商操作手册》。</w:t>
      </w:r>
    </w:p>
    <w:p w:rsidR="00631880" w:rsidRDefault="005C015D">
      <w:pPr>
        <w:widowControl/>
        <w:adjustRightInd w:val="0"/>
        <w:snapToGrid w:val="0"/>
        <w:spacing w:line="360" w:lineRule="auto"/>
        <w:ind w:firstLine="560"/>
        <w:jc w:val="left"/>
        <w:rPr>
          <w:rStyle w:val="NormalCharacter"/>
          <w:rFonts w:ascii="宋体" w:hAnsi="宋体" w:cs="宋体"/>
          <w:sz w:val="28"/>
          <w:szCs w:val="28"/>
          <w:lang w:eastAsia="en-US"/>
        </w:rPr>
      </w:pPr>
      <w:r>
        <w:rPr>
          <w:rStyle w:val="NormalCharacter"/>
          <w:rFonts w:ascii="宋体" w:hAnsi="宋体" w:cs="宋体" w:hint="eastAsia"/>
          <w:sz w:val="28"/>
          <w:szCs w:val="28"/>
          <w:lang w:eastAsia="en-US"/>
        </w:rPr>
        <w:t>3.2潜在供应商访问“苏采云”系统的网络地址和方法：“苏采云”系统的网址：http://jszfcg.jsczt.cn/。</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3.3“CA数字证书”的获取：</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响应供应商需办理“CA 数字证书”，CA办理指南及“苏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”操作手册可至江苏省政府采购网―办事指南-资料下载中心下载。</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通过苏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系统首页的“苏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控件驱动下载”，选择“政务CA、方正签章控件驱动安装包及安装说明”下载安装，具体安装方法详见下载文件内的《安装说明》。</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3.4采购文件（后缀名为“.</w:t>
      </w:r>
      <w:proofErr w:type="spellStart"/>
      <w:r>
        <w:rPr>
          <w:rStyle w:val="NormalCharacter"/>
          <w:rFonts w:ascii="宋体" w:hAnsi="宋体" w:cs="宋体" w:hint="eastAsia"/>
          <w:sz w:val="28"/>
          <w:szCs w:val="28"/>
        </w:rPr>
        <w:t>kedt</w:t>
      </w:r>
      <w:proofErr w:type="spellEnd"/>
      <w:r>
        <w:rPr>
          <w:rStyle w:val="NormalCharacter"/>
          <w:rFonts w:ascii="宋体" w:hAnsi="宋体" w:cs="宋体" w:hint="eastAsia"/>
          <w:sz w:val="28"/>
          <w:szCs w:val="28"/>
        </w:rPr>
        <w:t>”）、供应商操作手册及政府采购客户端工具可通过“苏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”系统--已报名项目--报名详情页面内相应链接进行下载。</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3.5采购人或采购代理机构将数据电文形式的采购文件加载至“苏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”系统，供潜在供应商下载或者查阅。</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3.6请潜在供应商提前安装相应的控件（详见《江苏省政府采购管理交易系统（苏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）供应商操作手册》）并</w:t>
      </w:r>
      <w:proofErr w:type="gramStart"/>
      <w:r>
        <w:rPr>
          <w:rStyle w:val="NormalCharacter"/>
          <w:rFonts w:ascii="宋体" w:hAnsi="宋体" w:cs="宋体" w:hint="eastAsia"/>
          <w:sz w:val="28"/>
          <w:szCs w:val="28"/>
        </w:rPr>
        <w:t>使用谷歌浏览器</w:t>
      </w:r>
      <w:proofErr w:type="gramEnd"/>
      <w:r>
        <w:rPr>
          <w:rStyle w:val="NormalCharacter"/>
          <w:rFonts w:ascii="宋体" w:hAnsi="宋体" w:cs="宋体" w:hint="eastAsia"/>
          <w:sz w:val="28"/>
          <w:szCs w:val="28"/>
        </w:rPr>
        <w:t>登录“苏</w:t>
      </w:r>
      <w:proofErr w:type="gramStart"/>
      <w:r>
        <w:rPr>
          <w:rStyle w:val="NormalCharacter"/>
          <w:rFonts w:ascii="宋体" w:hAnsi="宋体" w:cs="宋体" w:hint="eastAsia"/>
          <w:sz w:val="28"/>
          <w:szCs w:val="28"/>
        </w:rPr>
        <w:t>采云</w:t>
      </w:r>
      <w:proofErr w:type="gramEnd"/>
      <w:r>
        <w:rPr>
          <w:rStyle w:val="NormalCharacter"/>
          <w:rFonts w:ascii="宋体" w:hAnsi="宋体" w:cs="宋体" w:hint="eastAsia"/>
          <w:sz w:val="28"/>
          <w:szCs w:val="28"/>
        </w:rPr>
        <w:t>”系统参与不见面开评标。</w:t>
      </w:r>
    </w:p>
    <w:p w:rsidR="00631880" w:rsidRDefault="005C015D">
      <w:pPr>
        <w:widowControl/>
        <w:adjustRightInd w:val="0"/>
        <w:snapToGrid w:val="0"/>
        <w:spacing w:line="360" w:lineRule="auto"/>
        <w:ind w:firstLine="560"/>
        <w:jc w:val="left"/>
        <w:rPr>
          <w:rStyle w:val="NormalCharacter"/>
          <w:rFonts w:ascii="宋体" w:hAnsi="宋体" w:cs="宋体"/>
          <w:sz w:val="28"/>
          <w:szCs w:val="28"/>
        </w:rPr>
      </w:pPr>
      <w:r>
        <w:rPr>
          <w:rStyle w:val="NormalCharacter"/>
          <w:rFonts w:ascii="宋体" w:hAnsi="宋体" w:cs="宋体" w:hint="eastAsia"/>
          <w:sz w:val="28"/>
          <w:szCs w:val="28"/>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w:t>
      </w:r>
      <w:r>
        <w:rPr>
          <w:rStyle w:val="NormalCharacter"/>
          <w:rFonts w:ascii="宋体" w:hAnsi="宋体" w:cs="宋体" w:hint="eastAsia"/>
          <w:sz w:val="28"/>
          <w:szCs w:val="28"/>
        </w:rPr>
        <w:lastRenderedPageBreak/>
        <w:t>问题而导致在交互过程中出现不稳定或中断等情况的，由磋商供应商自身承担一切后果。</w:t>
      </w:r>
    </w:p>
    <w:p w:rsidR="00631880" w:rsidRDefault="005C015D">
      <w:pPr>
        <w:widowControl/>
        <w:adjustRightInd w:val="0"/>
        <w:snapToGrid w:val="0"/>
        <w:spacing w:line="360" w:lineRule="auto"/>
        <w:ind w:firstLine="562"/>
        <w:jc w:val="left"/>
        <w:rPr>
          <w:rStyle w:val="NormalCharacter"/>
          <w:rFonts w:ascii="宋体" w:hAnsi="宋体" w:cs="宋体"/>
          <w:b/>
          <w:bCs/>
          <w:sz w:val="28"/>
          <w:szCs w:val="28"/>
        </w:rPr>
      </w:pPr>
      <w:r>
        <w:rPr>
          <w:rStyle w:val="NormalCharacter"/>
          <w:rFonts w:ascii="宋体" w:hAnsi="宋体" w:cs="宋体" w:hint="eastAsia"/>
          <w:b/>
          <w:bCs/>
          <w:sz w:val="28"/>
          <w:szCs w:val="28"/>
        </w:rPr>
        <w:t>注：如潜在供应商未按上述要求操作，将自行承担所产生的风险。</w:t>
      </w:r>
    </w:p>
    <w:p w:rsidR="00631880" w:rsidRDefault="005C015D">
      <w:pPr>
        <w:pStyle w:val="2"/>
        <w:adjustRightInd w:val="0"/>
        <w:snapToGrid w:val="0"/>
        <w:spacing w:before="0" w:after="0" w:line="360" w:lineRule="auto"/>
        <w:ind w:firstLine="562"/>
        <w:rPr>
          <w:rFonts w:ascii="宋体" w:eastAsia="宋体" w:hAnsi="宋体" w:cs="宋体"/>
          <w:sz w:val="28"/>
          <w:szCs w:val="28"/>
        </w:rPr>
      </w:pPr>
      <w:r>
        <w:rPr>
          <w:rFonts w:ascii="宋体" w:eastAsia="宋体" w:hAnsi="宋体" w:cs="宋体" w:hint="eastAsia"/>
          <w:sz w:val="28"/>
          <w:szCs w:val="28"/>
        </w:rPr>
        <w:t>四、响应文件提交</w:t>
      </w:r>
      <w:bookmarkEnd w:id="9"/>
      <w:bookmarkEnd w:id="10"/>
      <w:bookmarkEnd w:id="11"/>
      <w:bookmarkEnd w:id="12"/>
    </w:p>
    <w:p w:rsidR="00631880" w:rsidRDefault="005C015D">
      <w:pPr>
        <w:adjustRightInd w:val="0"/>
        <w:snapToGrid w:val="0"/>
        <w:spacing w:line="360" w:lineRule="auto"/>
        <w:ind w:firstLine="560"/>
        <w:rPr>
          <w:rFonts w:ascii="宋体" w:hAnsi="宋体" w:cs="宋体"/>
          <w:sz w:val="28"/>
          <w:szCs w:val="28"/>
        </w:rPr>
      </w:pPr>
      <w:bookmarkStart w:id="13" w:name="_Toc28359093"/>
      <w:bookmarkStart w:id="14" w:name="_Toc35393802"/>
      <w:bookmarkStart w:id="15" w:name="_Toc35393633"/>
      <w:bookmarkStart w:id="16" w:name="_Toc28359016"/>
      <w:r>
        <w:rPr>
          <w:rFonts w:ascii="宋体" w:hAnsi="宋体" w:cs="宋体" w:hint="eastAsia"/>
          <w:sz w:val="28"/>
          <w:szCs w:val="28"/>
        </w:rPr>
        <w:t>1.响应文件提交截止</w:t>
      </w:r>
      <w:r w:rsidRPr="00C7136B">
        <w:rPr>
          <w:rFonts w:ascii="宋体" w:hAnsi="宋体" w:cs="宋体" w:hint="eastAsia"/>
          <w:sz w:val="28"/>
          <w:szCs w:val="28"/>
        </w:rPr>
        <w:t>时间</w:t>
      </w:r>
      <w:r w:rsidRPr="00265210">
        <w:rPr>
          <w:rFonts w:ascii="宋体" w:hAnsi="宋体" w:cs="宋体" w:hint="eastAsia"/>
          <w:sz w:val="28"/>
          <w:szCs w:val="28"/>
        </w:rPr>
        <w:t>：2026年</w:t>
      </w:r>
      <w:r w:rsidR="00265210" w:rsidRPr="00265210">
        <w:rPr>
          <w:rFonts w:ascii="宋体" w:hAnsi="宋体" w:cs="宋体" w:hint="eastAsia"/>
          <w:sz w:val="28"/>
          <w:szCs w:val="28"/>
        </w:rPr>
        <w:t>6</w:t>
      </w:r>
      <w:r w:rsidRPr="00265210">
        <w:rPr>
          <w:rFonts w:ascii="宋体" w:hAnsi="宋体" w:cs="宋体" w:hint="eastAsia"/>
          <w:sz w:val="28"/>
          <w:szCs w:val="28"/>
        </w:rPr>
        <w:t>月</w:t>
      </w:r>
      <w:r w:rsidR="0079232D">
        <w:rPr>
          <w:rFonts w:ascii="宋体" w:hAnsi="宋体" w:cs="宋体" w:hint="eastAsia"/>
          <w:sz w:val="28"/>
          <w:szCs w:val="28"/>
        </w:rPr>
        <w:t>3</w:t>
      </w:r>
      <w:r w:rsidRPr="00265210">
        <w:rPr>
          <w:rFonts w:ascii="宋体" w:hAnsi="宋体" w:cs="宋体" w:hint="eastAsia"/>
          <w:sz w:val="28"/>
          <w:szCs w:val="28"/>
        </w:rPr>
        <w:t>日9时30分（北</w:t>
      </w:r>
      <w:r>
        <w:rPr>
          <w:rFonts w:ascii="宋体" w:hAnsi="宋体" w:cs="宋体" w:hint="eastAsia"/>
          <w:sz w:val="28"/>
          <w:szCs w:val="28"/>
        </w:rPr>
        <w:t>京时间）。逾时，“苏</w:t>
      </w:r>
      <w:proofErr w:type="gramStart"/>
      <w:r>
        <w:rPr>
          <w:rFonts w:ascii="宋体" w:hAnsi="宋体" w:cs="宋体" w:hint="eastAsia"/>
          <w:sz w:val="28"/>
          <w:szCs w:val="28"/>
        </w:rPr>
        <w:t>采云</w:t>
      </w:r>
      <w:proofErr w:type="gramEnd"/>
      <w:r>
        <w:rPr>
          <w:rFonts w:ascii="宋体" w:hAnsi="宋体" w:cs="宋体" w:hint="eastAsia"/>
          <w:sz w:val="28"/>
          <w:szCs w:val="28"/>
        </w:rPr>
        <w:t>”系统将拒绝接受上传响应文件电子文档。</w:t>
      </w:r>
    </w:p>
    <w:p w:rsidR="00631880" w:rsidRDefault="005C015D">
      <w:pPr>
        <w:adjustRightInd w:val="0"/>
        <w:snapToGrid w:val="0"/>
        <w:spacing w:line="360" w:lineRule="auto"/>
        <w:ind w:firstLine="560"/>
        <w:rPr>
          <w:rFonts w:ascii="宋体" w:hAnsi="宋体" w:cs="宋体"/>
          <w:sz w:val="28"/>
          <w:szCs w:val="28"/>
          <w:lang w:eastAsia="en-US"/>
        </w:rPr>
      </w:pPr>
      <w:r>
        <w:rPr>
          <w:rFonts w:ascii="宋体" w:hAnsi="宋体" w:cs="宋体" w:hint="eastAsia"/>
          <w:sz w:val="28"/>
          <w:szCs w:val="28"/>
        </w:rPr>
        <w:t>2.</w:t>
      </w:r>
      <w:r>
        <w:rPr>
          <w:rFonts w:ascii="宋体" w:hAnsi="宋体" w:cs="宋体" w:hint="eastAsia"/>
          <w:sz w:val="28"/>
          <w:szCs w:val="28"/>
          <w:lang w:eastAsia="en-US"/>
        </w:rPr>
        <w:t>地点：“苏采云”系统（网址：http://jszfcg.jsczt.cn/）</w:t>
      </w:r>
    </w:p>
    <w:p w:rsidR="00631880" w:rsidRPr="00265210" w:rsidRDefault="005C015D">
      <w:pPr>
        <w:adjustRightInd w:val="0"/>
        <w:snapToGrid w:val="0"/>
        <w:spacing w:line="360" w:lineRule="auto"/>
        <w:ind w:firstLine="562"/>
        <w:rPr>
          <w:rFonts w:ascii="宋体" w:hAnsi="宋体" w:cs="宋体"/>
          <w:sz w:val="28"/>
          <w:szCs w:val="28"/>
        </w:rPr>
      </w:pPr>
      <w:r w:rsidRPr="00265210">
        <w:rPr>
          <w:rFonts w:ascii="宋体" w:hAnsi="宋体" w:cs="宋体" w:hint="eastAsia"/>
          <w:b/>
          <w:bCs/>
          <w:sz w:val="28"/>
          <w:szCs w:val="28"/>
        </w:rPr>
        <w:t>五、开启</w:t>
      </w:r>
    </w:p>
    <w:p w:rsidR="00631880" w:rsidRDefault="005C015D">
      <w:pPr>
        <w:adjustRightInd w:val="0"/>
        <w:snapToGrid w:val="0"/>
        <w:spacing w:line="360" w:lineRule="auto"/>
        <w:ind w:firstLineChars="200" w:firstLine="560"/>
        <w:rPr>
          <w:rFonts w:ascii="宋体" w:hAnsi="宋体" w:cs="宋体"/>
          <w:sz w:val="28"/>
          <w:szCs w:val="28"/>
        </w:rPr>
      </w:pPr>
      <w:r w:rsidRPr="00265210">
        <w:rPr>
          <w:rFonts w:ascii="宋体" w:hAnsi="宋体" w:cs="宋体" w:hint="eastAsia"/>
          <w:sz w:val="28"/>
          <w:szCs w:val="28"/>
        </w:rPr>
        <w:t>1.时间：2026年</w:t>
      </w:r>
      <w:r w:rsidR="00265210" w:rsidRPr="00265210">
        <w:rPr>
          <w:rFonts w:ascii="宋体" w:hAnsi="宋体" w:cs="宋体" w:hint="eastAsia"/>
          <w:sz w:val="28"/>
          <w:szCs w:val="28"/>
        </w:rPr>
        <w:t>6</w:t>
      </w:r>
      <w:r w:rsidRPr="00265210">
        <w:rPr>
          <w:rFonts w:ascii="宋体" w:hAnsi="宋体" w:cs="宋体" w:hint="eastAsia"/>
          <w:sz w:val="28"/>
          <w:szCs w:val="28"/>
        </w:rPr>
        <w:t>月</w:t>
      </w:r>
      <w:r w:rsidR="0079232D">
        <w:rPr>
          <w:rFonts w:ascii="宋体" w:hAnsi="宋体" w:cs="宋体" w:hint="eastAsia"/>
          <w:sz w:val="28"/>
          <w:szCs w:val="28"/>
        </w:rPr>
        <w:t>3</w:t>
      </w:r>
      <w:r w:rsidRPr="00265210">
        <w:rPr>
          <w:rFonts w:ascii="宋体" w:hAnsi="宋体" w:cs="宋体" w:hint="eastAsia"/>
          <w:sz w:val="28"/>
          <w:szCs w:val="28"/>
        </w:rPr>
        <w:t>日9时30分（</w:t>
      </w:r>
      <w:r w:rsidRPr="00C7136B">
        <w:rPr>
          <w:rFonts w:ascii="宋体" w:hAnsi="宋体" w:cs="宋体" w:hint="eastAsia"/>
          <w:sz w:val="28"/>
          <w:szCs w:val="28"/>
        </w:rPr>
        <w:t>北</w:t>
      </w:r>
      <w:r>
        <w:rPr>
          <w:rFonts w:ascii="宋体" w:hAnsi="宋体" w:cs="宋体" w:hint="eastAsia"/>
          <w:sz w:val="28"/>
          <w:szCs w:val="28"/>
        </w:rPr>
        <w:t>京时间）</w:t>
      </w:r>
    </w:p>
    <w:p w:rsidR="00631880" w:rsidRDefault="005C015D">
      <w:pPr>
        <w:adjustRightInd w:val="0"/>
        <w:snapToGrid w:val="0"/>
        <w:spacing w:line="360" w:lineRule="auto"/>
        <w:ind w:firstLineChars="200" w:firstLine="560"/>
        <w:rPr>
          <w:rFonts w:ascii="宋体" w:hAnsi="宋体" w:cs="宋体"/>
          <w:sz w:val="28"/>
          <w:szCs w:val="28"/>
        </w:rPr>
      </w:pPr>
      <w:r>
        <w:rPr>
          <w:rFonts w:ascii="宋体" w:hAnsi="宋体" w:cs="宋体" w:hint="eastAsia"/>
          <w:sz w:val="28"/>
          <w:szCs w:val="28"/>
        </w:rPr>
        <w:t>2.地点：</w:t>
      </w:r>
      <w:r>
        <w:rPr>
          <w:rFonts w:ascii="宋体" w:hAnsi="宋体" w:cs="宋体" w:hint="eastAsia"/>
          <w:sz w:val="28"/>
          <w:szCs w:val="28"/>
          <w:lang w:eastAsia="en-US"/>
        </w:rPr>
        <w:t>“</w:t>
      </w:r>
      <w:proofErr w:type="spellStart"/>
      <w:r>
        <w:rPr>
          <w:rFonts w:ascii="宋体" w:hAnsi="宋体" w:cs="宋体" w:hint="eastAsia"/>
          <w:sz w:val="28"/>
          <w:szCs w:val="28"/>
          <w:lang w:eastAsia="en-US"/>
        </w:rPr>
        <w:t>苏采云”系统（网址：http</w:t>
      </w:r>
      <w:proofErr w:type="spellEnd"/>
      <w:r>
        <w:rPr>
          <w:rFonts w:ascii="宋体" w:hAnsi="宋体" w:cs="宋体" w:hint="eastAsia"/>
          <w:sz w:val="28"/>
          <w:szCs w:val="28"/>
          <w:lang w:eastAsia="en-US"/>
        </w:rPr>
        <w:t>://</w:t>
      </w:r>
      <w:proofErr w:type="spellStart"/>
      <w:r>
        <w:rPr>
          <w:rFonts w:ascii="宋体" w:hAnsi="宋体" w:cs="宋体" w:hint="eastAsia"/>
          <w:sz w:val="28"/>
          <w:szCs w:val="28"/>
          <w:lang w:eastAsia="en-US"/>
        </w:rPr>
        <w:t>jszfcg.jsczt.cn</w:t>
      </w:r>
      <w:proofErr w:type="spellEnd"/>
      <w:r>
        <w:rPr>
          <w:rFonts w:ascii="宋体" w:hAnsi="宋体" w:cs="宋体" w:hint="eastAsia"/>
          <w:sz w:val="28"/>
          <w:szCs w:val="28"/>
          <w:lang w:eastAsia="en-US"/>
        </w:rPr>
        <w:t>/）“</w:t>
      </w:r>
      <w:proofErr w:type="spellStart"/>
      <w:r>
        <w:rPr>
          <w:rFonts w:ascii="宋体" w:hAnsi="宋体" w:cs="宋体" w:hint="eastAsia"/>
          <w:sz w:val="28"/>
          <w:szCs w:val="28"/>
          <w:lang w:eastAsia="en-US"/>
        </w:rPr>
        <w:t>开标大厅</w:t>
      </w:r>
      <w:proofErr w:type="spellEnd"/>
      <w:r>
        <w:rPr>
          <w:rFonts w:ascii="宋体" w:hAnsi="宋体" w:cs="宋体" w:hint="eastAsia"/>
          <w:sz w:val="28"/>
          <w:szCs w:val="28"/>
          <w:lang w:eastAsia="en-US"/>
        </w:rPr>
        <w:t>”</w:t>
      </w:r>
    </w:p>
    <w:p w:rsidR="00631880" w:rsidRDefault="005C015D">
      <w:pPr>
        <w:adjustRightInd w:val="0"/>
        <w:snapToGrid w:val="0"/>
        <w:spacing w:line="360" w:lineRule="auto"/>
        <w:ind w:firstLineChars="200" w:firstLine="560"/>
        <w:rPr>
          <w:rFonts w:ascii="宋体" w:hAnsi="宋体" w:cs="宋体"/>
          <w:sz w:val="28"/>
          <w:szCs w:val="28"/>
          <w:u w:val="single"/>
        </w:rPr>
      </w:pPr>
      <w:r>
        <w:rPr>
          <w:rFonts w:ascii="宋体" w:hAnsi="宋体" w:cs="宋体" w:hint="eastAsia"/>
          <w:sz w:val="28"/>
          <w:szCs w:val="28"/>
        </w:rPr>
        <w:t>3.响应文件的解密：开标当天各供应商及时登录不见面开标大厅，响应文件递交截止时间后，采购人将在系统内公布供应商名单，然后通过开标会议区发出响应文件解密的指令，</w:t>
      </w:r>
      <w:bookmarkStart w:id="17" w:name="_Hlk183074560"/>
      <w:r>
        <w:rPr>
          <w:rFonts w:ascii="宋体" w:hAnsi="宋体" w:cs="宋体" w:hint="eastAsia"/>
          <w:sz w:val="28"/>
          <w:szCs w:val="28"/>
        </w:rPr>
        <w:t>磋商</w:t>
      </w:r>
      <w:bookmarkEnd w:id="17"/>
      <w:r>
        <w:rPr>
          <w:rFonts w:ascii="宋体" w:hAnsi="宋体" w:cs="宋体" w:hint="eastAsia"/>
          <w:sz w:val="28"/>
          <w:szCs w:val="28"/>
        </w:rPr>
        <w:t>供应商在开标室按规定时间自行实施远程解密，</w:t>
      </w:r>
      <w:r>
        <w:rPr>
          <w:rFonts w:ascii="宋体" w:hAnsi="宋体" w:cs="宋体" w:hint="eastAsia"/>
          <w:b/>
          <w:bCs/>
          <w:sz w:val="28"/>
          <w:szCs w:val="28"/>
        </w:rPr>
        <w:t>磋商供应商解密限定在开标后30分钟之内完成。</w:t>
      </w:r>
      <w:r>
        <w:rPr>
          <w:rFonts w:ascii="宋体" w:hAnsi="宋体" w:cs="宋体" w:hint="eastAsia"/>
          <w:sz w:val="28"/>
          <w:szCs w:val="28"/>
          <w:u w:val="single"/>
        </w:rPr>
        <w:t>因磋商供应商网络与电源不稳定、未按操作手册要求配置软硬件、解密</w:t>
      </w:r>
      <w:proofErr w:type="gramStart"/>
      <w:r>
        <w:rPr>
          <w:rFonts w:ascii="宋体" w:hAnsi="宋体" w:cs="宋体" w:hint="eastAsia"/>
          <w:sz w:val="28"/>
          <w:szCs w:val="28"/>
          <w:u w:val="single"/>
        </w:rPr>
        <w:t>锁发生</w:t>
      </w:r>
      <w:proofErr w:type="gramEnd"/>
      <w:r>
        <w:rPr>
          <w:rFonts w:ascii="宋体" w:hAnsi="宋体" w:cs="宋体" w:hint="eastAsia"/>
          <w:sz w:val="28"/>
          <w:szCs w:val="28"/>
          <w:u w:val="single"/>
        </w:rPr>
        <w:t>故障或用错、故意不在要求时限内完成解密等自身原因，导致响应文件在规定时间内未能解密、解密失败或解密超时，</w:t>
      </w:r>
      <w:proofErr w:type="gramStart"/>
      <w:r>
        <w:rPr>
          <w:rFonts w:ascii="宋体" w:hAnsi="宋体" w:cs="宋体" w:hint="eastAsia"/>
          <w:sz w:val="28"/>
          <w:szCs w:val="28"/>
          <w:u w:val="single"/>
        </w:rPr>
        <w:t>视为磋商</w:t>
      </w:r>
      <w:proofErr w:type="gramEnd"/>
      <w:r>
        <w:rPr>
          <w:rFonts w:ascii="宋体" w:hAnsi="宋体" w:cs="宋体" w:hint="eastAsia"/>
          <w:sz w:val="28"/>
          <w:szCs w:val="28"/>
          <w:u w:val="single"/>
        </w:rPr>
        <w:t>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rsidR="00631880" w:rsidRDefault="005C015D">
      <w:pPr>
        <w:adjustRightInd w:val="0"/>
        <w:snapToGrid w:val="0"/>
        <w:spacing w:line="360" w:lineRule="auto"/>
        <w:ind w:firstLine="562"/>
        <w:rPr>
          <w:rFonts w:ascii="宋体" w:hAnsi="宋体" w:cs="宋体"/>
          <w:sz w:val="28"/>
          <w:szCs w:val="28"/>
        </w:rPr>
      </w:pPr>
      <w:r>
        <w:rPr>
          <w:rFonts w:ascii="宋体" w:hAnsi="宋体" w:cs="宋体" w:hint="eastAsia"/>
          <w:b/>
          <w:bCs/>
          <w:sz w:val="28"/>
          <w:szCs w:val="28"/>
        </w:rPr>
        <w:t>注：</w:t>
      </w:r>
      <w:r>
        <w:rPr>
          <w:rFonts w:ascii="宋体" w:hAnsi="宋体" w:cs="宋体" w:hint="eastAsia"/>
          <w:sz w:val="28"/>
          <w:szCs w:val="28"/>
        </w:rPr>
        <w:t>各供应商请关注开标大厅交流区，在开标结束后，请勿离开开标大厅。采购人或采购代理机构通知最后报价填报后，所有的磋商供应商须在15分钟内填写并提交最后报价，未在规定时间内提交最后报价的，视作无效响应处理。</w:t>
      </w:r>
      <w:bookmarkEnd w:id="13"/>
      <w:bookmarkEnd w:id="14"/>
      <w:bookmarkEnd w:id="15"/>
      <w:bookmarkEnd w:id="16"/>
    </w:p>
    <w:p w:rsidR="00631880" w:rsidRDefault="005C015D">
      <w:pPr>
        <w:adjustRightInd w:val="0"/>
        <w:snapToGrid w:val="0"/>
        <w:spacing w:line="360" w:lineRule="auto"/>
        <w:ind w:firstLine="562"/>
        <w:outlineLvl w:val="1"/>
        <w:rPr>
          <w:rFonts w:ascii="宋体" w:hAnsi="宋体" w:cs="宋体"/>
          <w:sz w:val="28"/>
          <w:szCs w:val="28"/>
        </w:rPr>
      </w:pPr>
      <w:r>
        <w:rPr>
          <w:rFonts w:ascii="宋体" w:hAnsi="宋体" w:cs="宋体" w:hint="eastAsia"/>
          <w:b/>
          <w:bCs/>
          <w:sz w:val="28"/>
          <w:szCs w:val="28"/>
        </w:rPr>
        <w:t>六、公告期限：</w:t>
      </w:r>
      <w:r>
        <w:rPr>
          <w:rFonts w:ascii="宋体" w:hAnsi="宋体" w:cs="宋体" w:hint="eastAsia"/>
          <w:sz w:val="28"/>
          <w:szCs w:val="28"/>
        </w:rPr>
        <w:t>自本公告发布之日起3个工作日。</w:t>
      </w:r>
      <w:bookmarkStart w:id="18" w:name="_Toc35393804"/>
      <w:bookmarkStart w:id="19" w:name="_Toc35393635"/>
      <w:bookmarkEnd w:id="18"/>
      <w:bookmarkEnd w:id="19"/>
    </w:p>
    <w:p w:rsidR="00631880" w:rsidRDefault="005C015D">
      <w:pPr>
        <w:adjustRightInd w:val="0"/>
        <w:snapToGrid w:val="0"/>
        <w:spacing w:line="360" w:lineRule="auto"/>
        <w:ind w:firstLine="562"/>
        <w:outlineLvl w:val="1"/>
        <w:rPr>
          <w:rFonts w:ascii="宋体" w:hAnsi="宋体" w:cs="宋体"/>
          <w:b/>
          <w:bCs/>
          <w:sz w:val="28"/>
          <w:szCs w:val="28"/>
        </w:rPr>
      </w:pPr>
      <w:r>
        <w:rPr>
          <w:rFonts w:ascii="宋体" w:hAnsi="宋体" w:cs="宋体" w:hint="eastAsia"/>
          <w:b/>
          <w:bCs/>
          <w:sz w:val="28"/>
          <w:szCs w:val="28"/>
        </w:rPr>
        <w:lastRenderedPageBreak/>
        <w:t>七、其他补充事宜</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1.磋商保证金：免收。</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 xml:space="preserve">2.项目磋商活动模式：不见面远程磋商模式，供应商在各自地点通过不见面交易系统参加开标会。 </w:t>
      </w:r>
    </w:p>
    <w:p w:rsidR="00631880" w:rsidRDefault="005C015D">
      <w:pPr>
        <w:adjustRightInd w:val="0"/>
        <w:snapToGrid w:val="0"/>
        <w:spacing w:line="360" w:lineRule="auto"/>
        <w:ind w:firstLineChars="200" w:firstLine="560"/>
        <w:rPr>
          <w:rFonts w:ascii="宋体" w:hAnsi="宋体" w:cs="宋体"/>
          <w:sz w:val="28"/>
          <w:szCs w:val="28"/>
        </w:rPr>
      </w:pPr>
      <w:r>
        <w:rPr>
          <w:rFonts w:ascii="宋体" w:hAnsi="宋体" w:cs="宋体" w:hint="eastAsia"/>
          <w:sz w:val="28"/>
          <w:szCs w:val="28"/>
        </w:rPr>
        <w:t>3.项目演示、样品、答辩等（如有请描述）：无。</w:t>
      </w:r>
    </w:p>
    <w:p w:rsidR="00631880" w:rsidRDefault="005C015D">
      <w:pPr>
        <w:adjustRightInd w:val="0"/>
        <w:snapToGrid w:val="0"/>
        <w:spacing w:line="360" w:lineRule="auto"/>
        <w:ind w:firstLineChars="200" w:firstLine="560"/>
        <w:rPr>
          <w:rFonts w:ascii="宋体" w:hAnsi="宋体" w:cs="宋体"/>
          <w:sz w:val="28"/>
          <w:szCs w:val="28"/>
        </w:rPr>
      </w:pPr>
      <w:r>
        <w:rPr>
          <w:rFonts w:ascii="宋体" w:hAnsi="宋体" w:cs="宋体" w:hint="eastAsia"/>
          <w:sz w:val="28"/>
          <w:szCs w:val="28"/>
        </w:rPr>
        <w:t>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p>
    <w:p w:rsidR="00631880" w:rsidRDefault="005C015D">
      <w:pPr>
        <w:adjustRightInd w:val="0"/>
        <w:snapToGrid w:val="0"/>
        <w:spacing w:line="360" w:lineRule="auto"/>
        <w:ind w:firstLineChars="200" w:firstLine="562"/>
        <w:rPr>
          <w:rFonts w:ascii="宋体" w:hAnsi="宋体" w:cs="宋体"/>
          <w:b/>
          <w:bCs/>
          <w:sz w:val="28"/>
          <w:szCs w:val="28"/>
        </w:rPr>
      </w:pPr>
      <w:r>
        <w:rPr>
          <w:rFonts w:ascii="宋体" w:hAnsi="宋体" w:cs="宋体" w:hint="eastAsia"/>
          <w:b/>
          <w:bCs/>
          <w:sz w:val="28"/>
          <w:szCs w:val="28"/>
        </w:rPr>
        <w:t>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rsidR="00631880" w:rsidRDefault="005C015D">
      <w:pPr>
        <w:adjustRightInd w:val="0"/>
        <w:snapToGrid w:val="0"/>
        <w:spacing w:line="360" w:lineRule="auto"/>
        <w:ind w:firstLine="560"/>
        <w:rPr>
          <w:rFonts w:ascii="宋体" w:hAnsi="宋体" w:cs="宋体"/>
          <w:sz w:val="28"/>
          <w:szCs w:val="28"/>
        </w:rPr>
      </w:pPr>
      <w:r>
        <w:rPr>
          <w:rFonts w:ascii="宋体" w:hAnsi="宋体" w:hint="eastAsia"/>
          <w:sz w:val="28"/>
          <w:szCs w:val="28"/>
        </w:rPr>
        <w:t>6.</w:t>
      </w:r>
      <w:r>
        <w:rPr>
          <w:rFonts w:ascii="宋体" w:hAnsi="宋体" w:cs="宋体" w:hint="eastAsia"/>
          <w:sz w:val="28"/>
          <w:szCs w:val="28"/>
        </w:rPr>
        <w:t xml:space="preserve"> 本项目分</w:t>
      </w:r>
      <w:r w:rsidR="00B03A64">
        <w:rPr>
          <w:rFonts w:ascii="宋体" w:hAnsi="宋体" w:cs="宋体" w:hint="eastAsia"/>
          <w:sz w:val="28"/>
          <w:szCs w:val="28"/>
        </w:rPr>
        <w:t>六</w:t>
      </w:r>
      <w:r>
        <w:rPr>
          <w:rFonts w:ascii="宋体" w:hAnsi="宋体" w:cs="宋体" w:hint="eastAsia"/>
          <w:sz w:val="28"/>
          <w:szCs w:val="28"/>
        </w:rPr>
        <w:t>个标包，供应商针对该</w:t>
      </w:r>
      <w:r w:rsidR="00B03A64">
        <w:rPr>
          <w:rFonts w:ascii="宋体" w:hAnsi="宋体" w:cs="宋体" w:hint="eastAsia"/>
          <w:sz w:val="28"/>
          <w:szCs w:val="28"/>
        </w:rPr>
        <w:t>六</w:t>
      </w:r>
      <w:r>
        <w:rPr>
          <w:rFonts w:ascii="宋体" w:hAnsi="宋体" w:cs="宋体" w:hint="eastAsia"/>
          <w:sz w:val="28"/>
          <w:szCs w:val="28"/>
        </w:rPr>
        <w:t>个标包，可</w:t>
      </w:r>
      <w:proofErr w:type="gramStart"/>
      <w:r>
        <w:rPr>
          <w:rFonts w:ascii="宋体" w:hAnsi="宋体" w:cs="宋体" w:hint="eastAsia"/>
          <w:sz w:val="28"/>
          <w:szCs w:val="28"/>
        </w:rPr>
        <w:t>兼投兼</w:t>
      </w:r>
      <w:proofErr w:type="gramEnd"/>
      <w:r>
        <w:rPr>
          <w:rFonts w:ascii="宋体" w:hAnsi="宋体" w:cs="宋体" w:hint="eastAsia"/>
          <w:sz w:val="28"/>
          <w:szCs w:val="28"/>
        </w:rPr>
        <w:t>中。</w:t>
      </w:r>
    </w:p>
    <w:p w:rsidR="00631880" w:rsidRDefault="005C015D">
      <w:pPr>
        <w:pStyle w:val="2"/>
        <w:adjustRightInd w:val="0"/>
        <w:snapToGrid w:val="0"/>
        <w:spacing w:before="0" w:after="0" w:line="360" w:lineRule="auto"/>
        <w:ind w:firstLine="562"/>
        <w:rPr>
          <w:rFonts w:ascii="宋体" w:eastAsia="宋体" w:hAnsi="宋体" w:cs="宋体"/>
          <w:sz w:val="28"/>
          <w:szCs w:val="28"/>
        </w:rPr>
      </w:pPr>
      <w:r>
        <w:rPr>
          <w:rFonts w:ascii="宋体" w:eastAsia="宋体" w:hAnsi="宋体" w:cs="宋体" w:hint="eastAsia"/>
          <w:sz w:val="28"/>
          <w:szCs w:val="28"/>
        </w:rPr>
        <w:t>八、凡对本次采购提出询问，请按以下方式联系</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1.采购人信息</w:t>
      </w:r>
    </w:p>
    <w:p w:rsidR="00631880" w:rsidRPr="006E4D0A" w:rsidRDefault="005C015D">
      <w:pPr>
        <w:adjustRightInd w:val="0"/>
        <w:snapToGrid w:val="0"/>
        <w:spacing w:line="360" w:lineRule="auto"/>
        <w:ind w:firstLine="560"/>
        <w:rPr>
          <w:rFonts w:ascii="宋体" w:hAnsi="宋体" w:cs="宋体"/>
          <w:sz w:val="28"/>
          <w:szCs w:val="28"/>
        </w:rPr>
      </w:pPr>
      <w:r w:rsidRPr="006E4D0A">
        <w:rPr>
          <w:rFonts w:ascii="宋体" w:hAnsi="宋体" w:cs="宋体" w:hint="eastAsia"/>
          <w:sz w:val="28"/>
          <w:szCs w:val="28"/>
        </w:rPr>
        <w:t xml:space="preserve">名称：南通市文化广电和旅游局 </w:t>
      </w:r>
    </w:p>
    <w:p w:rsidR="00631880" w:rsidRPr="006E4D0A" w:rsidRDefault="005C015D">
      <w:pPr>
        <w:adjustRightInd w:val="0"/>
        <w:snapToGrid w:val="0"/>
        <w:spacing w:line="360" w:lineRule="auto"/>
        <w:ind w:firstLine="560"/>
        <w:rPr>
          <w:rFonts w:ascii="宋体" w:hAnsi="宋体" w:cs="宋体"/>
          <w:sz w:val="28"/>
          <w:szCs w:val="28"/>
        </w:rPr>
      </w:pPr>
      <w:r w:rsidRPr="006E4D0A">
        <w:rPr>
          <w:rFonts w:ascii="宋体" w:hAnsi="宋体" w:cs="宋体" w:hint="eastAsia"/>
          <w:sz w:val="28"/>
          <w:szCs w:val="28"/>
        </w:rPr>
        <w:t>联系人：</w:t>
      </w:r>
      <w:r w:rsidR="006E4D0A" w:rsidRPr="006E4D0A">
        <w:rPr>
          <w:rFonts w:ascii="宋体" w:hAnsi="宋体" w:cs="宋体" w:hint="eastAsia"/>
          <w:sz w:val="28"/>
          <w:szCs w:val="28"/>
        </w:rPr>
        <w:t>季先生</w:t>
      </w:r>
      <w:r w:rsidR="00B03A64" w:rsidRPr="006E4D0A">
        <w:rPr>
          <w:rFonts w:ascii="宋体" w:hAnsi="宋体" w:cs="宋体" w:hint="eastAsia"/>
          <w:sz w:val="28"/>
          <w:szCs w:val="28"/>
        </w:rPr>
        <w:t xml:space="preserve"> </w:t>
      </w:r>
    </w:p>
    <w:p w:rsidR="00631880" w:rsidRDefault="005C015D">
      <w:pPr>
        <w:adjustRightInd w:val="0"/>
        <w:snapToGrid w:val="0"/>
        <w:spacing w:line="360" w:lineRule="auto"/>
        <w:ind w:firstLine="560"/>
        <w:rPr>
          <w:rFonts w:ascii="宋体" w:hAnsi="宋体" w:cs="宋体"/>
          <w:sz w:val="28"/>
          <w:szCs w:val="28"/>
        </w:rPr>
      </w:pPr>
      <w:r w:rsidRPr="006E4D0A">
        <w:rPr>
          <w:rFonts w:ascii="宋体" w:hAnsi="宋体" w:cs="宋体" w:hint="eastAsia"/>
          <w:sz w:val="28"/>
          <w:szCs w:val="28"/>
        </w:rPr>
        <w:t>联系方式：</w:t>
      </w:r>
      <w:r w:rsidRPr="006E4D0A">
        <w:rPr>
          <w:rFonts w:ascii="宋体" w:hAnsi="宋体" w:cs="宋体"/>
          <w:sz w:val="28"/>
          <w:szCs w:val="28"/>
        </w:rPr>
        <w:t>0513-</w:t>
      </w:r>
      <w:r w:rsidR="006E4D0A" w:rsidRPr="006E4D0A">
        <w:rPr>
          <w:rFonts w:ascii="宋体" w:hAnsi="宋体" w:cs="宋体"/>
          <w:sz w:val="28"/>
          <w:szCs w:val="28"/>
        </w:rPr>
        <w:t>85099552</w:t>
      </w:r>
      <w:r w:rsidR="00B03A64">
        <w:rPr>
          <w:rFonts w:ascii="宋体" w:hAnsi="宋体" w:cs="宋体" w:hint="eastAsia"/>
          <w:sz w:val="28"/>
          <w:szCs w:val="28"/>
        </w:rPr>
        <w:t xml:space="preserve"> </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2.采购代理机构信息</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名称：南通</w:t>
      </w:r>
      <w:proofErr w:type="gramStart"/>
      <w:r>
        <w:rPr>
          <w:rFonts w:ascii="宋体" w:hAnsi="宋体" w:cs="宋体" w:hint="eastAsia"/>
          <w:sz w:val="28"/>
          <w:szCs w:val="28"/>
        </w:rPr>
        <w:t>通</w:t>
      </w:r>
      <w:proofErr w:type="gramEnd"/>
      <w:r>
        <w:rPr>
          <w:rFonts w:ascii="宋体" w:hAnsi="宋体" w:cs="宋体" w:hint="eastAsia"/>
          <w:sz w:val="28"/>
          <w:szCs w:val="28"/>
        </w:rPr>
        <w:t>城建设工程项目管理有限公司</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地址：南通市崇川区工农南路156号</w:t>
      </w:r>
      <w:proofErr w:type="gramStart"/>
      <w:r>
        <w:rPr>
          <w:rFonts w:ascii="宋体" w:hAnsi="宋体" w:cs="宋体" w:hint="eastAsia"/>
          <w:sz w:val="28"/>
          <w:szCs w:val="28"/>
        </w:rPr>
        <w:t>鑫乾广场</w:t>
      </w:r>
      <w:proofErr w:type="gramEnd"/>
      <w:r>
        <w:rPr>
          <w:rFonts w:ascii="宋体" w:hAnsi="宋体" w:cs="宋体" w:hint="eastAsia"/>
          <w:sz w:val="28"/>
          <w:szCs w:val="28"/>
        </w:rPr>
        <w:t>A座22楼2202室</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联系方式：杨  伟 18906296209</w:t>
      </w:r>
    </w:p>
    <w:p w:rsidR="00631880" w:rsidRDefault="005C015D">
      <w:pPr>
        <w:adjustRightInd w:val="0"/>
        <w:snapToGrid w:val="0"/>
        <w:spacing w:line="360" w:lineRule="auto"/>
        <w:ind w:firstLine="560"/>
        <w:rPr>
          <w:rFonts w:ascii="宋体" w:hAnsi="宋体" w:cs="宋体"/>
          <w:sz w:val="28"/>
          <w:szCs w:val="28"/>
        </w:rPr>
      </w:pPr>
      <w:r>
        <w:rPr>
          <w:rFonts w:ascii="宋体" w:hAnsi="宋体" w:cs="宋体" w:hint="eastAsia"/>
          <w:sz w:val="28"/>
          <w:szCs w:val="28"/>
        </w:rPr>
        <w:t>3.软件技术支持：0519-86722801。</w:t>
      </w:r>
    </w:p>
    <w:p w:rsidR="00631880" w:rsidRDefault="005C015D">
      <w:pPr>
        <w:pStyle w:val="2"/>
        <w:adjustRightInd w:val="0"/>
        <w:snapToGrid w:val="0"/>
        <w:spacing w:before="0" w:after="0" w:line="360" w:lineRule="auto"/>
        <w:ind w:firstLine="562"/>
        <w:rPr>
          <w:rFonts w:ascii="宋体" w:eastAsia="宋体" w:hAnsi="宋体" w:cs="宋体"/>
          <w:sz w:val="28"/>
          <w:szCs w:val="28"/>
        </w:rPr>
      </w:pPr>
      <w:r>
        <w:rPr>
          <w:rFonts w:ascii="宋体" w:eastAsia="宋体" w:hAnsi="宋体" w:cs="宋体" w:hint="eastAsia"/>
          <w:sz w:val="28"/>
          <w:szCs w:val="28"/>
        </w:rPr>
        <w:lastRenderedPageBreak/>
        <w:t>附件:</w:t>
      </w:r>
    </w:p>
    <w:p w:rsidR="00631880" w:rsidRDefault="005C015D">
      <w:pPr>
        <w:pStyle w:val="2"/>
        <w:adjustRightInd w:val="0"/>
        <w:snapToGrid w:val="0"/>
        <w:spacing w:before="0" w:after="0" w:line="360" w:lineRule="auto"/>
        <w:ind w:firstLine="561"/>
        <w:rPr>
          <w:rFonts w:ascii="宋体" w:eastAsia="宋体" w:hAnsi="宋体" w:cs="宋体"/>
          <w:sz w:val="28"/>
          <w:szCs w:val="28"/>
        </w:rPr>
      </w:pPr>
      <w:r>
        <w:rPr>
          <w:rFonts w:ascii="宋体" w:eastAsia="宋体" w:hAnsi="宋体" w:cs="宋体" w:hint="eastAsia"/>
          <w:sz w:val="28"/>
          <w:szCs w:val="28"/>
        </w:rPr>
        <w:t>1.竞争性磋商文件</w:t>
      </w:r>
    </w:p>
    <w:p w:rsidR="00631880" w:rsidRDefault="005C015D">
      <w:pPr>
        <w:pStyle w:val="2"/>
        <w:adjustRightInd w:val="0"/>
        <w:snapToGrid w:val="0"/>
        <w:spacing w:before="0" w:after="0" w:line="360" w:lineRule="auto"/>
        <w:ind w:firstLine="561"/>
        <w:rPr>
          <w:rFonts w:ascii="宋体" w:eastAsia="宋体" w:hAnsi="宋体" w:cs="宋体"/>
          <w:sz w:val="28"/>
          <w:szCs w:val="28"/>
        </w:rPr>
      </w:pPr>
      <w:r>
        <w:rPr>
          <w:rFonts w:ascii="宋体" w:eastAsia="宋体" w:hAnsi="宋体" w:cs="宋体" w:hint="eastAsia"/>
          <w:sz w:val="28"/>
          <w:szCs w:val="28"/>
        </w:rPr>
        <w:t>2.采购人信用承诺书</w:t>
      </w:r>
    </w:p>
    <w:p w:rsidR="00631880" w:rsidRDefault="005C015D">
      <w:pPr>
        <w:pStyle w:val="2"/>
        <w:adjustRightInd w:val="0"/>
        <w:snapToGrid w:val="0"/>
        <w:spacing w:before="0" w:after="0" w:line="360" w:lineRule="auto"/>
        <w:ind w:firstLine="561"/>
        <w:rPr>
          <w:rFonts w:ascii="宋体" w:eastAsia="宋体" w:hAnsi="宋体" w:cs="宋体"/>
          <w:sz w:val="28"/>
          <w:szCs w:val="28"/>
        </w:rPr>
      </w:pPr>
      <w:r>
        <w:rPr>
          <w:rFonts w:ascii="宋体" w:eastAsia="宋体" w:hAnsi="宋体" w:cs="宋体" w:hint="eastAsia"/>
          <w:sz w:val="28"/>
          <w:szCs w:val="28"/>
        </w:rPr>
        <w:t>3.公平竞争审查二维码</w:t>
      </w:r>
    </w:p>
    <w:p w:rsidR="00631880" w:rsidRDefault="005C015D">
      <w:pPr>
        <w:spacing w:line="360" w:lineRule="auto"/>
        <w:ind w:firstLine="561"/>
        <w:rPr>
          <w:rFonts w:ascii="宋体" w:hAnsi="宋体" w:cs="宋体"/>
          <w:b/>
          <w:bCs/>
          <w:sz w:val="28"/>
          <w:szCs w:val="28"/>
        </w:rPr>
      </w:pPr>
      <w:r>
        <w:rPr>
          <w:rFonts w:ascii="宋体" w:hAnsi="宋体" w:cs="宋体" w:hint="eastAsia"/>
          <w:b/>
          <w:bCs/>
          <w:sz w:val="28"/>
          <w:szCs w:val="28"/>
        </w:rPr>
        <w:t>4.“苏</w:t>
      </w:r>
      <w:proofErr w:type="gramStart"/>
      <w:r>
        <w:rPr>
          <w:rFonts w:ascii="宋体" w:hAnsi="宋体" w:cs="宋体" w:hint="eastAsia"/>
          <w:b/>
          <w:bCs/>
          <w:sz w:val="28"/>
          <w:szCs w:val="28"/>
        </w:rPr>
        <w:t>采云</w:t>
      </w:r>
      <w:proofErr w:type="gramEnd"/>
      <w:r>
        <w:rPr>
          <w:rFonts w:ascii="宋体" w:hAnsi="宋体" w:cs="宋体" w:hint="eastAsia"/>
          <w:b/>
          <w:bCs/>
          <w:sz w:val="28"/>
          <w:szCs w:val="28"/>
        </w:rPr>
        <w:t>”系统供应商操作指南</w:t>
      </w:r>
    </w:p>
    <w:p w:rsidR="00631880" w:rsidRDefault="005C015D">
      <w:pPr>
        <w:spacing w:line="360" w:lineRule="auto"/>
        <w:ind w:firstLine="561"/>
        <w:rPr>
          <w:rFonts w:ascii="宋体" w:hAnsi="宋体" w:cs="宋体"/>
          <w:b/>
          <w:bCs/>
          <w:sz w:val="28"/>
          <w:szCs w:val="28"/>
        </w:rPr>
      </w:pPr>
      <w:r>
        <w:rPr>
          <w:rFonts w:ascii="宋体" w:hAnsi="宋体" w:cs="宋体" w:hint="eastAsia"/>
          <w:b/>
          <w:bCs/>
          <w:sz w:val="28"/>
          <w:szCs w:val="28"/>
        </w:rPr>
        <w:t>5.办理</w:t>
      </w:r>
      <w:proofErr w:type="gramStart"/>
      <w:r>
        <w:rPr>
          <w:rFonts w:ascii="宋体" w:hAnsi="宋体" w:cs="宋体" w:hint="eastAsia"/>
          <w:b/>
          <w:bCs/>
          <w:sz w:val="28"/>
          <w:szCs w:val="28"/>
        </w:rPr>
        <w:t>政采贷</w:t>
      </w:r>
      <w:proofErr w:type="gramEnd"/>
      <w:r>
        <w:rPr>
          <w:rFonts w:ascii="宋体" w:hAnsi="宋体" w:cs="宋体" w:hint="eastAsia"/>
          <w:b/>
          <w:bCs/>
          <w:sz w:val="28"/>
          <w:szCs w:val="28"/>
        </w:rPr>
        <w:t>和履约保函（保险）告知函</w:t>
      </w:r>
    </w:p>
    <w:p w:rsidR="00631880" w:rsidRDefault="00631880">
      <w:pPr>
        <w:spacing w:line="360" w:lineRule="auto"/>
        <w:ind w:firstLine="420"/>
        <w:rPr>
          <w:rFonts w:ascii="宋体" w:hAnsi="宋体" w:cs="宋体"/>
          <w:bCs/>
          <w:szCs w:val="21"/>
        </w:rPr>
      </w:pPr>
    </w:p>
    <w:p w:rsidR="00631880" w:rsidRDefault="005C015D">
      <w:pPr>
        <w:pStyle w:val="1"/>
        <w:keepNext w:val="0"/>
        <w:keepLines w:val="0"/>
        <w:spacing w:before="0" w:after="0" w:line="360" w:lineRule="auto"/>
        <w:ind w:firstLine="883"/>
        <w:jc w:val="center"/>
        <w:rPr>
          <w:rFonts w:ascii="宋体" w:eastAsia="宋体" w:hAnsi="宋体" w:cs="宋体"/>
          <w:szCs w:val="44"/>
        </w:rPr>
      </w:pPr>
      <w:r>
        <w:rPr>
          <w:rFonts w:ascii="宋体" w:eastAsia="宋体" w:hAnsi="宋体" w:cs="宋体" w:hint="eastAsia"/>
          <w:szCs w:val="44"/>
        </w:rPr>
        <w:br w:type="page" w:clear="all"/>
      </w:r>
      <w:r>
        <w:rPr>
          <w:rFonts w:ascii="宋体" w:eastAsia="宋体" w:hAnsi="宋体" w:cs="宋体" w:hint="eastAsia"/>
          <w:szCs w:val="44"/>
        </w:rPr>
        <w:lastRenderedPageBreak/>
        <w:t>第二章  供应商须知</w:t>
      </w:r>
    </w:p>
    <w:p w:rsidR="00631880" w:rsidRDefault="005C015D">
      <w:pPr>
        <w:keepNext/>
        <w:keepLines/>
        <w:adjustRightInd w:val="0"/>
        <w:snapToGrid w:val="0"/>
        <w:spacing w:line="360" w:lineRule="auto"/>
        <w:ind w:firstLine="562"/>
        <w:outlineLvl w:val="2"/>
        <w:rPr>
          <w:rFonts w:ascii="宋体" w:hAnsi="宋体" w:cs="宋体"/>
          <w:b/>
          <w:bCs/>
          <w:snapToGrid w:val="0"/>
          <w:sz w:val="28"/>
          <w:szCs w:val="28"/>
        </w:rPr>
      </w:pPr>
      <w:bookmarkStart w:id="20" w:name="_Toc120614214"/>
      <w:bookmarkStart w:id="21" w:name="_Toc513029203"/>
      <w:bookmarkStart w:id="22" w:name="_Toc20823275"/>
      <w:bookmarkStart w:id="23" w:name="_Toc16938519"/>
      <w:bookmarkStart w:id="24" w:name="_Toc432763305"/>
      <w:r>
        <w:rPr>
          <w:rFonts w:ascii="宋体" w:hAnsi="宋体" w:cs="宋体" w:hint="eastAsia"/>
          <w:b/>
          <w:bCs/>
          <w:snapToGrid w:val="0"/>
          <w:sz w:val="28"/>
          <w:szCs w:val="28"/>
        </w:rPr>
        <w:t>（一）总则</w:t>
      </w:r>
      <w:bookmarkEnd w:id="20"/>
      <w:bookmarkEnd w:id="21"/>
      <w:bookmarkEnd w:id="22"/>
      <w:bookmarkEnd w:id="23"/>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25" w:name="_Hlt16619475"/>
      <w:bookmarkStart w:id="26" w:name="_Toc458694821"/>
      <w:bookmarkStart w:id="27" w:name="_Toc20823276"/>
      <w:bookmarkStart w:id="28" w:name="_Toc513029204"/>
      <w:bookmarkStart w:id="29" w:name="_Toc16938520"/>
      <w:bookmarkEnd w:id="25"/>
      <w:r>
        <w:rPr>
          <w:rFonts w:ascii="宋体" w:hAnsi="宋体" w:cs="宋体" w:hint="eastAsia"/>
          <w:snapToGrid w:val="0"/>
          <w:sz w:val="28"/>
          <w:szCs w:val="28"/>
        </w:rPr>
        <w:t>1</w:t>
      </w:r>
      <w:bookmarkEnd w:id="26"/>
      <w:r>
        <w:rPr>
          <w:rFonts w:ascii="宋体" w:hAnsi="宋体" w:cs="宋体" w:hint="eastAsia"/>
          <w:snapToGrid w:val="0"/>
          <w:sz w:val="28"/>
          <w:szCs w:val="28"/>
        </w:rPr>
        <w:t>.采购方式</w:t>
      </w:r>
      <w:bookmarkEnd w:id="27"/>
      <w:bookmarkEnd w:id="28"/>
      <w:bookmarkEnd w:id="29"/>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 本次政府采购活动采取竞争性磋商(以下简称磋商)方式，本磋商文件仅适用于磋商公告中所述项目。</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30" w:name="_Toc513029205"/>
      <w:bookmarkStart w:id="31" w:name="_Toc20823277"/>
      <w:bookmarkStart w:id="32" w:name="_Toc16938521"/>
      <w:r>
        <w:rPr>
          <w:rFonts w:ascii="宋体" w:hAnsi="宋体" w:cs="宋体" w:hint="eastAsia"/>
          <w:snapToGrid w:val="0"/>
          <w:sz w:val="28"/>
          <w:szCs w:val="28"/>
        </w:rPr>
        <w:t>2.合格的</w:t>
      </w:r>
      <w:bookmarkEnd w:id="30"/>
      <w:bookmarkEnd w:id="31"/>
      <w:bookmarkEnd w:id="32"/>
      <w:r>
        <w:rPr>
          <w:rFonts w:ascii="宋体" w:hAnsi="宋体" w:cs="宋体" w:hint="eastAsia"/>
          <w:snapToGrid w:val="0"/>
          <w:sz w:val="28"/>
          <w:szCs w:val="28"/>
        </w:rPr>
        <w:t>供应商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2.1满足磋商公告中供应商的资格要求的规定。</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 满足本磋商文件实质性要求和条件的规定。</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33" w:name="_Toc513029206"/>
      <w:bookmarkStart w:id="34" w:name="_Toc20823278"/>
      <w:bookmarkStart w:id="35" w:name="_Toc16938522"/>
      <w:r>
        <w:rPr>
          <w:rFonts w:ascii="宋体" w:hAnsi="宋体" w:cs="宋体" w:hint="eastAsia"/>
          <w:snapToGrid w:val="0"/>
          <w:sz w:val="28"/>
          <w:szCs w:val="28"/>
        </w:rPr>
        <w:t>3.适用法律</w:t>
      </w:r>
      <w:bookmarkEnd w:id="33"/>
      <w:bookmarkEnd w:id="34"/>
      <w:bookmarkEnd w:id="35"/>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3.1 本次磋商及由此产生的合同受中华人民共和国有关的法律法规制约和保护。</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36" w:name="_Toc462564067"/>
      <w:bookmarkStart w:id="37" w:name="_Toc513029207"/>
      <w:bookmarkStart w:id="38" w:name="_Toc20823279"/>
      <w:bookmarkStart w:id="39" w:name="_Toc16938523"/>
      <w:r>
        <w:rPr>
          <w:rFonts w:ascii="宋体" w:hAnsi="宋体" w:cs="宋体" w:hint="eastAsia"/>
          <w:snapToGrid w:val="0"/>
          <w:sz w:val="28"/>
          <w:szCs w:val="28"/>
        </w:rPr>
        <w:t>4.磋商费用</w:t>
      </w:r>
      <w:bookmarkEnd w:id="36"/>
      <w:bookmarkEnd w:id="37"/>
      <w:bookmarkEnd w:id="38"/>
      <w:bookmarkEnd w:id="39"/>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4.1 供应商应自行承担所有与参加磋商有关的费用，无论磋商过程中的做法和结果如何，采购人及代理机构在任何情况下均无义务和责任承担这些费用。</w:t>
      </w:r>
    </w:p>
    <w:p w:rsidR="00631880" w:rsidRDefault="005C015D">
      <w:pPr>
        <w:keepNext/>
        <w:adjustRightInd w:val="0"/>
        <w:snapToGrid w:val="0"/>
        <w:spacing w:line="360" w:lineRule="auto"/>
        <w:ind w:firstLineChars="200" w:firstLine="560"/>
        <w:outlineLvl w:val="3"/>
        <w:rPr>
          <w:rFonts w:ascii="宋体" w:hAnsi="宋体" w:cs="宋体"/>
          <w:snapToGrid w:val="0"/>
          <w:sz w:val="28"/>
          <w:szCs w:val="28"/>
        </w:rPr>
      </w:pPr>
      <w:r>
        <w:rPr>
          <w:rFonts w:ascii="宋体" w:hAnsi="宋体" w:cs="宋体" w:hint="eastAsia"/>
          <w:snapToGrid w:val="0"/>
          <w:sz w:val="28"/>
          <w:szCs w:val="28"/>
        </w:rPr>
        <w:t>4.2本项目</w:t>
      </w:r>
      <w:proofErr w:type="gramStart"/>
      <w:r>
        <w:rPr>
          <w:rFonts w:ascii="宋体" w:hAnsi="宋体" w:cs="宋体" w:hint="eastAsia"/>
          <w:snapToGrid w:val="0"/>
          <w:sz w:val="28"/>
          <w:szCs w:val="28"/>
        </w:rPr>
        <w:t>各标包采购</w:t>
      </w:r>
      <w:proofErr w:type="gramEnd"/>
      <w:r>
        <w:rPr>
          <w:rFonts w:ascii="宋体" w:hAnsi="宋体" w:cs="宋体" w:hint="eastAsia"/>
          <w:snapToGrid w:val="0"/>
          <w:sz w:val="28"/>
          <w:szCs w:val="28"/>
        </w:rPr>
        <w:t>代理费按成交金额的1.2%计收,不足2000元按2000元计，</w:t>
      </w:r>
      <w:proofErr w:type="gramStart"/>
      <w:r>
        <w:rPr>
          <w:rFonts w:ascii="宋体" w:hAnsi="宋体" w:cs="宋体" w:hint="eastAsia"/>
          <w:snapToGrid w:val="0"/>
          <w:sz w:val="28"/>
          <w:szCs w:val="28"/>
        </w:rPr>
        <w:t>由成交</w:t>
      </w:r>
      <w:proofErr w:type="gramEnd"/>
      <w:r>
        <w:rPr>
          <w:rFonts w:ascii="宋体" w:hAnsi="宋体" w:cs="宋体" w:hint="eastAsia"/>
          <w:snapToGrid w:val="0"/>
          <w:sz w:val="28"/>
          <w:szCs w:val="28"/>
        </w:rPr>
        <w:t>供应商支付；以上费用请</w:t>
      </w:r>
      <w:r>
        <w:rPr>
          <w:rFonts w:ascii="宋体" w:hAnsi="宋体" w:cs="宋体" w:hint="eastAsia"/>
          <w:sz w:val="28"/>
          <w:szCs w:val="28"/>
        </w:rPr>
        <w:t>磋商</w:t>
      </w:r>
      <w:r>
        <w:rPr>
          <w:rFonts w:ascii="宋体" w:hAnsi="宋体" w:cs="宋体" w:hint="eastAsia"/>
          <w:snapToGrid w:val="0"/>
          <w:sz w:val="28"/>
          <w:szCs w:val="28"/>
        </w:rPr>
        <w:t>供应商报价时应综合考虑在报价内（</w:t>
      </w:r>
      <w:proofErr w:type="gramStart"/>
      <w:r>
        <w:rPr>
          <w:rFonts w:ascii="宋体" w:hAnsi="宋体" w:cs="宋体" w:hint="eastAsia"/>
          <w:snapToGrid w:val="0"/>
          <w:sz w:val="28"/>
          <w:szCs w:val="28"/>
        </w:rPr>
        <w:t>不</w:t>
      </w:r>
      <w:proofErr w:type="gramEnd"/>
      <w:r>
        <w:rPr>
          <w:rFonts w:ascii="宋体" w:hAnsi="宋体" w:cs="宋体" w:hint="eastAsia"/>
          <w:snapToGrid w:val="0"/>
          <w:sz w:val="28"/>
          <w:szCs w:val="28"/>
        </w:rPr>
        <w:t>单列）。</w:t>
      </w:r>
    </w:p>
    <w:p w:rsidR="00631880" w:rsidRDefault="005C015D">
      <w:pPr>
        <w:keepNext/>
        <w:adjustRightInd w:val="0"/>
        <w:snapToGrid w:val="0"/>
        <w:spacing w:line="360" w:lineRule="auto"/>
        <w:ind w:firstLineChars="200" w:firstLine="560"/>
        <w:outlineLvl w:val="3"/>
        <w:rPr>
          <w:rFonts w:ascii="宋体" w:hAnsi="宋体" w:cs="宋体"/>
          <w:snapToGrid w:val="0"/>
          <w:sz w:val="28"/>
          <w:szCs w:val="28"/>
        </w:rPr>
      </w:pPr>
      <w:r>
        <w:rPr>
          <w:rFonts w:ascii="宋体" w:hAnsi="宋体" w:cs="宋体" w:hint="eastAsia"/>
          <w:snapToGrid w:val="0"/>
          <w:sz w:val="28"/>
          <w:szCs w:val="28"/>
        </w:rPr>
        <w:t>代理费定标后</w:t>
      </w:r>
      <w:proofErr w:type="gramStart"/>
      <w:r>
        <w:rPr>
          <w:rFonts w:ascii="宋体" w:hAnsi="宋体" w:cs="宋体" w:hint="eastAsia"/>
          <w:snapToGrid w:val="0"/>
          <w:sz w:val="28"/>
          <w:szCs w:val="28"/>
        </w:rPr>
        <w:t>由成交人</w:t>
      </w:r>
      <w:proofErr w:type="gramEnd"/>
      <w:r>
        <w:rPr>
          <w:rFonts w:ascii="宋体" w:hAnsi="宋体" w:cs="宋体" w:hint="eastAsia"/>
          <w:snapToGrid w:val="0"/>
          <w:sz w:val="28"/>
          <w:szCs w:val="28"/>
        </w:rPr>
        <w:t>支付给代理机构。因成交</w:t>
      </w:r>
      <w:proofErr w:type="gramStart"/>
      <w:r>
        <w:rPr>
          <w:rFonts w:ascii="宋体" w:hAnsi="宋体" w:cs="宋体" w:hint="eastAsia"/>
          <w:snapToGrid w:val="0"/>
          <w:sz w:val="28"/>
          <w:szCs w:val="28"/>
        </w:rPr>
        <w:t>人原因</w:t>
      </w:r>
      <w:proofErr w:type="gramEnd"/>
      <w:r>
        <w:rPr>
          <w:rFonts w:ascii="宋体" w:hAnsi="宋体" w:cs="宋体" w:hint="eastAsia"/>
          <w:snapToGrid w:val="0"/>
          <w:sz w:val="28"/>
          <w:szCs w:val="28"/>
        </w:rPr>
        <w:t>导致</w:t>
      </w:r>
      <w:r>
        <w:rPr>
          <w:rFonts w:ascii="宋体" w:hAnsi="宋体" w:cs="宋体" w:hint="eastAsia"/>
          <w:bCs/>
          <w:sz w:val="28"/>
          <w:szCs w:val="28"/>
        </w:rPr>
        <w:t>成交</w:t>
      </w:r>
      <w:r>
        <w:rPr>
          <w:rFonts w:ascii="宋体" w:hAnsi="宋体" w:cs="宋体" w:hint="eastAsia"/>
          <w:snapToGrid w:val="0"/>
          <w:sz w:val="28"/>
          <w:szCs w:val="28"/>
        </w:rPr>
        <w:t>结果变更或取消</w:t>
      </w:r>
      <w:r>
        <w:rPr>
          <w:rFonts w:ascii="宋体" w:hAnsi="宋体" w:cs="宋体" w:hint="eastAsia"/>
          <w:bCs/>
          <w:sz w:val="28"/>
          <w:szCs w:val="28"/>
        </w:rPr>
        <w:t>成交</w:t>
      </w:r>
      <w:r>
        <w:rPr>
          <w:rFonts w:ascii="宋体" w:hAnsi="宋体" w:cs="宋体" w:hint="eastAsia"/>
          <w:snapToGrid w:val="0"/>
          <w:sz w:val="28"/>
          <w:szCs w:val="28"/>
        </w:rPr>
        <w:t>资格等，代理费不予退还。</w:t>
      </w:r>
    </w:p>
    <w:p w:rsidR="00631880" w:rsidRDefault="005C015D">
      <w:pPr>
        <w:keepNext/>
        <w:adjustRightInd w:val="0"/>
        <w:snapToGrid w:val="0"/>
        <w:spacing w:line="360" w:lineRule="auto"/>
        <w:ind w:firstLine="560"/>
        <w:outlineLvl w:val="3"/>
        <w:rPr>
          <w:rFonts w:ascii="宋体" w:hAnsi="宋体" w:cs="宋体"/>
          <w:snapToGrid w:val="0"/>
          <w:sz w:val="28"/>
          <w:szCs w:val="28"/>
        </w:rPr>
      </w:pPr>
      <w:r>
        <w:rPr>
          <w:rFonts w:ascii="宋体" w:hAnsi="宋体" w:cs="宋体" w:hint="eastAsia"/>
          <w:snapToGrid w:val="0"/>
          <w:sz w:val="28"/>
          <w:szCs w:val="28"/>
        </w:rPr>
        <w:t>5.磋商文件的约束力</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 供应商一旦参加本项目采购活动，即被认为接受了本磋商文件的规定和约束。</w:t>
      </w:r>
    </w:p>
    <w:p w:rsidR="00631880" w:rsidRDefault="005C015D">
      <w:pPr>
        <w:keepNext/>
        <w:adjustRightInd w:val="0"/>
        <w:snapToGrid w:val="0"/>
        <w:spacing w:line="360" w:lineRule="auto"/>
        <w:ind w:firstLine="560"/>
        <w:outlineLvl w:val="3"/>
        <w:rPr>
          <w:rFonts w:ascii="宋体" w:hAnsi="宋体" w:cs="宋体"/>
          <w:snapToGrid w:val="0"/>
          <w:sz w:val="28"/>
          <w:szCs w:val="28"/>
        </w:rPr>
      </w:pPr>
      <w:r>
        <w:rPr>
          <w:rFonts w:ascii="宋体" w:hAnsi="宋体" w:cs="宋体" w:hint="eastAsia"/>
          <w:snapToGrid w:val="0"/>
          <w:sz w:val="28"/>
          <w:szCs w:val="28"/>
        </w:rPr>
        <w:t>6.磋商文件的解释</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6.1磋商文件需求部分（供应商资格要求、项目需求、商务技术评分</w:t>
      </w:r>
      <w:r>
        <w:rPr>
          <w:rFonts w:ascii="宋体" w:hAnsi="宋体" w:cs="宋体" w:hint="eastAsia"/>
          <w:snapToGrid w:val="0"/>
          <w:sz w:val="28"/>
          <w:szCs w:val="28"/>
        </w:rPr>
        <w:lastRenderedPageBreak/>
        <w:t>标准）由采购人解释，其它部分由采购代理机构解释。</w:t>
      </w:r>
    </w:p>
    <w:p w:rsidR="00631880" w:rsidRDefault="005C015D">
      <w:pPr>
        <w:keepNext/>
        <w:keepLines/>
        <w:adjustRightInd w:val="0"/>
        <w:snapToGrid w:val="0"/>
        <w:spacing w:line="360" w:lineRule="auto"/>
        <w:ind w:firstLine="562"/>
        <w:outlineLvl w:val="2"/>
        <w:rPr>
          <w:rFonts w:ascii="宋体" w:hAnsi="宋体" w:cs="宋体"/>
          <w:b/>
          <w:bCs/>
          <w:snapToGrid w:val="0"/>
          <w:sz w:val="28"/>
          <w:szCs w:val="28"/>
        </w:rPr>
      </w:pPr>
      <w:bookmarkStart w:id="40" w:name="_Toc20823281"/>
      <w:bookmarkStart w:id="41" w:name="_Toc120614215"/>
      <w:bookmarkStart w:id="42" w:name="_Toc16938525"/>
      <w:bookmarkStart w:id="43" w:name="_Toc513029209"/>
      <w:r>
        <w:rPr>
          <w:rFonts w:ascii="宋体" w:hAnsi="宋体" w:cs="宋体" w:hint="eastAsia"/>
          <w:b/>
          <w:bCs/>
          <w:snapToGrid w:val="0"/>
          <w:sz w:val="28"/>
          <w:szCs w:val="28"/>
        </w:rPr>
        <w:t>（二）磋商文件</w:t>
      </w:r>
      <w:bookmarkEnd w:id="40"/>
      <w:bookmarkEnd w:id="41"/>
      <w:bookmarkEnd w:id="42"/>
      <w:bookmarkEnd w:id="43"/>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44" w:name="_Toc20823282"/>
      <w:bookmarkStart w:id="45" w:name="_Toc16938526"/>
      <w:bookmarkStart w:id="46" w:name="_Toc513029210"/>
      <w:r>
        <w:rPr>
          <w:rFonts w:ascii="宋体" w:hAnsi="宋体" w:cs="宋体" w:hint="eastAsia"/>
          <w:snapToGrid w:val="0"/>
          <w:sz w:val="28"/>
          <w:szCs w:val="28"/>
        </w:rPr>
        <w:t>1.磋商文件构成</w:t>
      </w:r>
      <w:bookmarkEnd w:id="44"/>
      <w:bookmarkEnd w:id="45"/>
      <w:bookmarkEnd w:id="46"/>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 磋商文件由以下部分组成：</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（1）磋商邀请</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（2）供应商须知</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（3）项目需求</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（4）评审方法和评审标准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（5）响应文件组成</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请仔细检查磋商文件是否齐全，如有</w:t>
      </w:r>
      <w:proofErr w:type="gramStart"/>
      <w:r>
        <w:rPr>
          <w:rFonts w:ascii="宋体" w:hAnsi="宋体" w:cs="宋体" w:hint="eastAsia"/>
          <w:snapToGrid w:val="0"/>
          <w:sz w:val="28"/>
          <w:szCs w:val="28"/>
        </w:rPr>
        <w:t>缺漏请</w:t>
      </w:r>
      <w:proofErr w:type="gramEnd"/>
      <w:r>
        <w:rPr>
          <w:rFonts w:ascii="宋体" w:hAnsi="宋体" w:cs="宋体" w:hint="eastAsia"/>
          <w:snapToGrid w:val="0"/>
          <w:sz w:val="28"/>
          <w:szCs w:val="28"/>
        </w:rPr>
        <w:t>立即与采购人或采购代理机构联系解决。</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1.2供应商应认真</w:t>
      </w:r>
      <w:proofErr w:type="gramStart"/>
      <w:r>
        <w:rPr>
          <w:rFonts w:ascii="宋体" w:hAnsi="宋体" w:cs="宋体" w:hint="eastAsia"/>
          <w:snapToGrid w:val="0"/>
          <w:sz w:val="28"/>
          <w:szCs w:val="28"/>
        </w:rPr>
        <w:t>阅读磋商</w:t>
      </w:r>
      <w:proofErr w:type="gramEnd"/>
      <w:r>
        <w:rPr>
          <w:rFonts w:ascii="宋体" w:hAnsi="宋体" w:cs="宋体" w:hint="eastAsia"/>
          <w:snapToGrid w:val="0"/>
          <w:sz w:val="28"/>
          <w:szCs w:val="28"/>
        </w:rPr>
        <w:t>文件中所有的事项、格式、条款和规范等要求。按磋商文件要求和规定编制响应文件，并保证所提供的全部资料的真实性，以使其响应文件对磋商文件</w:t>
      </w:r>
      <w:proofErr w:type="gramStart"/>
      <w:r>
        <w:rPr>
          <w:rFonts w:ascii="宋体" w:hAnsi="宋体" w:cs="宋体" w:hint="eastAsia"/>
          <w:snapToGrid w:val="0"/>
          <w:sz w:val="28"/>
          <w:szCs w:val="28"/>
        </w:rPr>
        <w:t>作出</w:t>
      </w:r>
      <w:proofErr w:type="gramEnd"/>
      <w:r>
        <w:rPr>
          <w:rFonts w:ascii="宋体" w:hAnsi="宋体" w:cs="宋体" w:hint="eastAsia"/>
          <w:snapToGrid w:val="0"/>
          <w:sz w:val="28"/>
          <w:szCs w:val="28"/>
        </w:rPr>
        <w:t>实质性响应，否则其风险由供应商自行承担。</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47" w:name="_Toc20823283"/>
      <w:bookmarkStart w:id="48" w:name="_Toc16938527"/>
      <w:bookmarkStart w:id="49" w:name="_Toc513029211"/>
      <w:bookmarkStart w:id="50" w:name="_Toc462564070"/>
      <w:r>
        <w:rPr>
          <w:rFonts w:ascii="宋体" w:hAnsi="宋体" w:cs="宋体" w:hint="eastAsia"/>
          <w:snapToGrid w:val="0"/>
          <w:sz w:val="28"/>
          <w:szCs w:val="28"/>
        </w:rPr>
        <w:t>2.磋商文件的澄清</w:t>
      </w:r>
      <w:bookmarkEnd w:id="47"/>
      <w:bookmarkEnd w:id="48"/>
      <w:bookmarkEnd w:id="49"/>
      <w:bookmarkEnd w:id="50"/>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2.2采购人可以视采购项目的具体情况，组织供应商进行现场考察或</w:t>
      </w:r>
      <w:proofErr w:type="gramStart"/>
      <w:r>
        <w:rPr>
          <w:rFonts w:ascii="宋体" w:hAnsi="宋体" w:cs="宋体" w:hint="eastAsia"/>
          <w:snapToGrid w:val="0"/>
          <w:sz w:val="28"/>
          <w:szCs w:val="28"/>
        </w:rPr>
        <w:t>召开磋商</w:t>
      </w:r>
      <w:proofErr w:type="gramEnd"/>
      <w:r>
        <w:rPr>
          <w:rFonts w:ascii="宋体" w:hAnsi="宋体" w:cs="宋体" w:hint="eastAsia"/>
          <w:snapToGrid w:val="0"/>
          <w:sz w:val="28"/>
          <w:szCs w:val="28"/>
        </w:rPr>
        <w:t>前答疑会，但不单独或分别组织只有一个供应商参加的现场考察和答疑会。</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51" w:name="_Toc20823284"/>
      <w:bookmarkStart w:id="52" w:name="_Toc513029212"/>
      <w:bookmarkStart w:id="53" w:name="_Toc16938528"/>
      <w:bookmarkStart w:id="54" w:name="_Toc462564071"/>
      <w:r>
        <w:rPr>
          <w:rFonts w:ascii="宋体" w:hAnsi="宋体" w:cs="宋体" w:hint="eastAsia"/>
          <w:snapToGrid w:val="0"/>
          <w:sz w:val="28"/>
          <w:szCs w:val="28"/>
        </w:rPr>
        <w:t>3.磋商文件的修改</w:t>
      </w:r>
      <w:bookmarkEnd w:id="51"/>
      <w:bookmarkEnd w:id="52"/>
      <w:bookmarkEnd w:id="53"/>
      <w:bookmarkEnd w:id="54"/>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3.1 在响应文件提交截止时间前，采购人或采购代理机构可以对磋商文件进行修改, 澄清或者修改的内容作为磋商文件的组成部分。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lastRenderedPageBreak/>
        <w:t>3.2 采购人或采购代理机构有权按照法定的要求推迟响应文件提交截止日期和磋商日期。</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3.3 磋商文件的修改将在江苏政府采购网公布，补充文件将作为磋商文件的组成部分，并对供应商具有约束力。</w:t>
      </w:r>
    </w:p>
    <w:p w:rsidR="00631880" w:rsidRDefault="005C015D">
      <w:pPr>
        <w:adjustRightInd w:val="0"/>
        <w:snapToGrid w:val="0"/>
        <w:spacing w:line="360" w:lineRule="auto"/>
        <w:ind w:firstLine="562"/>
        <w:rPr>
          <w:rFonts w:ascii="宋体" w:hAnsi="宋体" w:cs="宋体"/>
          <w:b/>
          <w:bCs/>
          <w:snapToGrid w:val="0"/>
          <w:sz w:val="28"/>
          <w:szCs w:val="28"/>
          <w:u w:val="single"/>
        </w:rPr>
      </w:pPr>
      <w:r>
        <w:rPr>
          <w:rFonts w:ascii="宋体" w:hAnsi="宋体" w:cs="宋体" w:hint="eastAsia"/>
          <w:b/>
          <w:bCs/>
          <w:snapToGrid w:val="0"/>
          <w:sz w:val="28"/>
          <w:szCs w:val="28"/>
          <w:u w:val="single"/>
        </w:rPr>
        <w:t>4.在磋商响应截止日期前，采购单位对采购文件进行澄清或者修改的，通过“苏</w:t>
      </w:r>
      <w:proofErr w:type="gramStart"/>
      <w:r>
        <w:rPr>
          <w:rFonts w:ascii="宋体" w:hAnsi="宋体" w:cs="宋体" w:hint="eastAsia"/>
          <w:b/>
          <w:bCs/>
          <w:snapToGrid w:val="0"/>
          <w:sz w:val="28"/>
          <w:szCs w:val="28"/>
          <w:u w:val="single"/>
        </w:rPr>
        <w:t>采云</w:t>
      </w:r>
      <w:proofErr w:type="gramEnd"/>
      <w:r>
        <w:rPr>
          <w:rFonts w:ascii="宋体" w:hAnsi="宋体" w:cs="宋体" w:hint="eastAsia"/>
          <w:b/>
          <w:bCs/>
          <w:snapToGrid w:val="0"/>
          <w:sz w:val="28"/>
          <w:szCs w:val="28"/>
          <w:u w:val="single"/>
        </w:rPr>
        <w:t>”系统发布澄清公告或者修改的内容。澄清或者修改的内容以所发布的本项目的“更正（澄清）公告”的形式通知所有获取采购文件的潜在供应商。发布本项目的“更正（澄清）公告”后采购代理机构已尽通知义务。敬请各潜在供应</w:t>
      </w:r>
      <w:proofErr w:type="gramStart"/>
      <w:r>
        <w:rPr>
          <w:rFonts w:ascii="宋体" w:hAnsi="宋体" w:cs="宋体" w:hint="eastAsia"/>
          <w:b/>
          <w:bCs/>
          <w:snapToGrid w:val="0"/>
          <w:sz w:val="28"/>
          <w:szCs w:val="28"/>
          <w:u w:val="single"/>
        </w:rPr>
        <w:t>商关注</w:t>
      </w:r>
      <w:proofErr w:type="gramEnd"/>
      <w:r>
        <w:rPr>
          <w:rFonts w:ascii="宋体" w:hAnsi="宋体" w:cs="宋体" w:hint="eastAsia"/>
          <w:b/>
          <w:bCs/>
          <w:snapToGrid w:val="0"/>
          <w:sz w:val="28"/>
          <w:szCs w:val="28"/>
          <w:u w:val="single"/>
        </w:rPr>
        <w:t>本项目的“更正（澄清）公告”，并通过“苏</w:t>
      </w:r>
      <w:proofErr w:type="gramStart"/>
      <w:r>
        <w:rPr>
          <w:rFonts w:ascii="宋体" w:hAnsi="宋体" w:cs="宋体" w:hint="eastAsia"/>
          <w:b/>
          <w:bCs/>
          <w:snapToGrid w:val="0"/>
          <w:sz w:val="28"/>
          <w:szCs w:val="28"/>
          <w:u w:val="single"/>
        </w:rPr>
        <w:t>采云</w:t>
      </w:r>
      <w:proofErr w:type="gramEnd"/>
      <w:r>
        <w:rPr>
          <w:rFonts w:ascii="宋体" w:hAnsi="宋体" w:cs="宋体" w:hint="eastAsia"/>
          <w:b/>
          <w:bCs/>
          <w:snapToGrid w:val="0"/>
          <w:sz w:val="28"/>
          <w:szCs w:val="28"/>
          <w:u w:val="single"/>
        </w:rPr>
        <w:t>”系统重新下载更正（澄清）后的采购文件（后缀名为“.</w:t>
      </w:r>
      <w:proofErr w:type="spellStart"/>
      <w:r>
        <w:rPr>
          <w:rFonts w:ascii="宋体" w:hAnsi="宋体" w:cs="宋体" w:hint="eastAsia"/>
          <w:b/>
          <w:bCs/>
          <w:snapToGrid w:val="0"/>
          <w:sz w:val="28"/>
          <w:szCs w:val="28"/>
          <w:u w:val="single"/>
        </w:rPr>
        <w:t>kedt</w:t>
      </w:r>
      <w:proofErr w:type="spellEnd"/>
      <w:r>
        <w:rPr>
          <w:rFonts w:ascii="宋体" w:hAnsi="宋体" w:cs="宋体" w:hint="eastAsia"/>
          <w:b/>
          <w:bCs/>
          <w:snapToGrid w:val="0"/>
          <w:sz w:val="28"/>
          <w:szCs w:val="28"/>
          <w:u w:val="single"/>
        </w:rPr>
        <w:t>”），离线编制响应文件，否则，将自行承担相应的风险。</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5.供应商对采购人提供的采购文件所做出的推论、解释和结论，采购人概不负责。供应商由于对采购文件的任何推论和误解以及采购人对有关问题的口头解释所造成的后果，均由各潜在供应商自负。</w:t>
      </w:r>
    </w:p>
    <w:p w:rsidR="00631880" w:rsidRDefault="005C015D">
      <w:pPr>
        <w:keepNext/>
        <w:keepLines/>
        <w:adjustRightInd w:val="0"/>
        <w:snapToGrid w:val="0"/>
        <w:spacing w:line="360" w:lineRule="auto"/>
        <w:ind w:firstLine="562"/>
        <w:outlineLvl w:val="2"/>
        <w:rPr>
          <w:rFonts w:ascii="宋体" w:hAnsi="宋体" w:cs="宋体"/>
          <w:b/>
          <w:bCs/>
          <w:snapToGrid w:val="0"/>
          <w:sz w:val="28"/>
          <w:szCs w:val="28"/>
        </w:rPr>
      </w:pPr>
      <w:bookmarkStart w:id="55" w:name="_Toc513029213"/>
      <w:bookmarkStart w:id="56" w:name="_Toc20823285"/>
      <w:bookmarkStart w:id="57" w:name="_Toc120614216"/>
      <w:bookmarkStart w:id="58" w:name="_Toc16938529"/>
      <w:bookmarkStart w:id="59" w:name="_Toc462564072"/>
      <w:r>
        <w:rPr>
          <w:rFonts w:ascii="宋体" w:hAnsi="宋体" w:cs="宋体" w:hint="eastAsia"/>
          <w:b/>
          <w:bCs/>
          <w:snapToGrid w:val="0"/>
          <w:sz w:val="28"/>
          <w:szCs w:val="28"/>
        </w:rPr>
        <w:t>（三）响应文件的编制</w:t>
      </w:r>
      <w:bookmarkEnd w:id="55"/>
      <w:bookmarkEnd w:id="56"/>
      <w:bookmarkEnd w:id="57"/>
      <w:bookmarkEnd w:id="58"/>
      <w:bookmarkEnd w:id="59"/>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60" w:name="_Toc16938530"/>
      <w:bookmarkStart w:id="61" w:name="_Toc513029214"/>
      <w:bookmarkStart w:id="62" w:name="_Toc20823286"/>
      <w:bookmarkStart w:id="63" w:name="_Toc462564073"/>
      <w:r>
        <w:rPr>
          <w:rFonts w:ascii="宋体" w:hAnsi="宋体" w:cs="宋体" w:hint="eastAsia"/>
          <w:snapToGrid w:val="0"/>
          <w:sz w:val="28"/>
          <w:szCs w:val="28"/>
        </w:rPr>
        <w:t>1.响应文件的语言及度量衡单位</w:t>
      </w:r>
      <w:bookmarkEnd w:id="60"/>
      <w:bookmarkEnd w:id="61"/>
      <w:bookmarkEnd w:id="62"/>
      <w:bookmarkEnd w:id="63"/>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1.1供应商提交的响应文件以及供应商与采购人或采购代理机构就有关磋商的所有来往通知、函件和文件均应使用简体中文。</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1.2 除技术性能另有规定外，响应文件所使用的度量衡单位，均须采用国家法定计量单位。</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64" w:name="_Toc20823287"/>
      <w:bookmarkStart w:id="65" w:name="_Toc16938531"/>
      <w:bookmarkStart w:id="66" w:name="_Toc513029215"/>
      <w:bookmarkStart w:id="67" w:name="_Toc462564074"/>
      <w:r>
        <w:rPr>
          <w:rFonts w:ascii="宋体" w:hAnsi="宋体" w:cs="宋体" w:hint="eastAsia"/>
          <w:snapToGrid w:val="0"/>
          <w:sz w:val="28"/>
          <w:szCs w:val="28"/>
        </w:rPr>
        <w:t>2.响应文件构成</w:t>
      </w:r>
      <w:bookmarkEnd w:id="64"/>
      <w:bookmarkEnd w:id="65"/>
      <w:bookmarkEnd w:id="66"/>
      <w:bookmarkEnd w:id="67"/>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 供应商编写的响应文件应包括资格审查文件、商务技术响应文件、报价响应文件。供应商按“第五部分 响应文件组成”要求编写响应文件。</w:t>
      </w:r>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68" w:name="_Hlt26668975"/>
      <w:bookmarkStart w:id="69" w:name="_Hlt26670360"/>
      <w:bookmarkStart w:id="70" w:name="_Hlt26954838"/>
      <w:bookmarkStart w:id="71" w:name="_Toc49090511"/>
      <w:bookmarkStart w:id="72" w:name="_Toc14577360"/>
      <w:bookmarkEnd w:id="68"/>
      <w:bookmarkEnd w:id="69"/>
      <w:bookmarkEnd w:id="70"/>
      <w:r>
        <w:rPr>
          <w:rFonts w:ascii="宋体" w:hAnsi="宋体" w:cs="宋体" w:hint="eastAsia"/>
          <w:snapToGrid w:val="0"/>
          <w:sz w:val="28"/>
          <w:szCs w:val="28"/>
        </w:rPr>
        <w:t>3.</w:t>
      </w:r>
      <w:bookmarkEnd w:id="71"/>
      <w:bookmarkEnd w:id="72"/>
      <w:r>
        <w:rPr>
          <w:rFonts w:ascii="宋体" w:hAnsi="宋体" w:cs="宋体" w:hint="eastAsia"/>
          <w:snapToGrid w:val="0"/>
          <w:sz w:val="28"/>
          <w:szCs w:val="28"/>
        </w:rPr>
        <w:t>磋商响应有效期</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3.1磋商响应有效期为采购文件规定的响应文件提交截止时间后</w:t>
      </w:r>
      <w:r>
        <w:rPr>
          <w:rFonts w:ascii="宋体" w:hAnsi="宋体" w:cs="宋体" w:hint="eastAsia"/>
          <w:b/>
          <w:bCs/>
          <w:snapToGrid w:val="0"/>
          <w:sz w:val="28"/>
          <w:szCs w:val="28"/>
          <w:u w:val="single"/>
        </w:rPr>
        <w:t>六十（60）天</w:t>
      </w:r>
      <w:r>
        <w:rPr>
          <w:rFonts w:ascii="宋体" w:hAnsi="宋体" w:cs="宋体" w:hint="eastAsia"/>
          <w:snapToGrid w:val="0"/>
          <w:sz w:val="28"/>
          <w:szCs w:val="28"/>
        </w:rPr>
        <w:t>。磋商响应有效期比规定短的将被视为非实质性响应而予以拒绝。</w:t>
      </w:r>
    </w:p>
    <w:p w:rsidR="00631880" w:rsidRDefault="005C015D">
      <w:pPr>
        <w:keepNext/>
        <w:adjustRightInd w:val="0"/>
        <w:snapToGrid w:val="0"/>
        <w:spacing w:line="360" w:lineRule="auto"/>
        <w:ind w:firstLine="560"/>
        <w:outlineLvl w:val="3"/>
        <w:rPr>
          <w:rFonts w:ascii="宋体" w:hAnsi="宋体" w:cs="宋体"/>
          <w:snapToGrid w:val="0"/>
          <w:sz w:val="28"/>
          <w:szCs w:val="28"/>
        </w:rPr>
      </w:pPr>
      <w:r>
        <w:rPr>
          <w:rFonts w:ascii="宋体" w:hAnsi="宋体" w:cs="宋体" w:hint="eastAsia"/>
          <w:snapToGrid w:val="0"/>
          <w:sz w:val="28"/>
          <w:szCs w:val="28"/>
        </w:rPr>
        <w:lastRenderedPageBreak/>
        <w:t>4. 磋商响应有效期的延长</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4.1在特殊情况下，采购人或采购代理机构于原磋商响应有效期满之前，可向磋商供应商提出延长磋商响应有效期的要求。这种要求与答复均应采用书面形式。供应商可以拒绝采购人或采购代理机构的这一要求而</w:t>
      </w:r>
      <w:proofErr w:type="gramStart"/>
      <w:r>
        <w:rPr>
          <w:rFonts w:ascii="宋体" w:hAnsi="宋体" w:cs="宋体" w:hint="eastAsia"/>
          <w:snapToGrid w:val="0"/>
          <w:sz w:val="28"/>
          <w:szCs w:val="28"/>
        </w:rPr>
        <w:t>放弃磋商</w:t>
      </w:r>
      <w:proofErr w:type="gramEnd"/>
      <w:r>
        <w:rPr>
          <w:rFonts w:ascii="宋体" w:hAnsi="宋体" w:cs="宋体" w:hint="eastAsia"/>
          <w:snapToGrid w:val="0"/>
          <w:sz w:val="28"/>
          <w:szCs w:val="28"/>
        </w:rPr>
        <w:t>响应，同意延长磋商响应有效期的供应商既不能要求也不允许修改其响应文件。受磋商响应有效期约束的所有权利与义务均延长至新的有效期。</w:t>
      </w:r>
    </w:p>
    <w:p w:rsidR="00631880" w:rsidRDefault="005C015D">
      <w:pPr>
        <w:adjustRightInd w:val="0"/>
        <w:snapToGrid w:val="0"/>
        <w:spacing w:line="360" w:lineRule="auto"/>
        <w:ind w:firstLine="560"/>
        <w:rPr>
          <w:rFonts w:ascii="宋体" w:hAnsi="宋体" w:cs="宋体"/>
          <w:snapToGrid w:val="0"/>
          <w:sz w:val="28"/>
          <w:szCs w:val="28"/>
        </w:rPr>
      </w:pPr>
      <w:bookmarkStart w:id="73" w:name="_Hlt26954739"/>
      <w:bookmarkStart w:id="74" w:name="_Hlt26954852"/>
      <w:bookmarkStart w:id="75" w:name="_Toc16938540"/>
      <w:bookmarkStart w:id="76" w:name="_Toc513029224"/>
      <w:bookmarkStart w:id="77" w:name="_Toc20823296"/>
      <w:bookmarkStart w:id="78" w:name="_Toc120614217"/>
      <w:bookmarkEnd w:id="73"/>
      <w:bookmarkEnd w:id="74"/>
      <w:r>
        <w:rPr>
          <w:rFonts w:ascii="宋体" w:hAnsi="宋体" w:cs="宋体" w:hint="eastAsia"/>
          <w:snapToGrid w:val="0"/>
          <w:sz w:val="28"/>
          <w:szCs w:val="28"/>
        </w:rPr>
        <w:t>5.电子响应文件其他要求</w:t>
      </w:r>
    </w:p>
    <w:p w:rsidR="00631880" w:rsidRDefault="005C015D">
      <w:pPr>
        <w:adjustRightInd w:val="0"/>
        <w:snapToGrid w:val="0"/>
        <w:spacing w:line="360" w:lineRule="auto"/>
        <w:ind w:firstLineChars="214" w:firstLine="599"/>
        <w:rPr>
          <w:rFonts w:ascii="宋体" w:hAnsi="宋体" w:cs="宋体"/>
          <w:snapToGrid w:val="0"/>
          <w:sz w:val="28"/>
          <w:szCs w:val="28"/>
        </w:rPr>
      </w:pPr>
      <w:r>
        <w:rPr>
          <w:rFonts w:ascii="宋体" w:hAnsi="宋体" w:cs="宋体" w:hint="eastAsia"/>
          <w:snapToGrid w:val="0"/>
          <w:sz w:val="28"/>
          <w:szCs w:val="28"/>
        </w:rPr>
        <w:t>5.1电子招标投标交易平台（即“苏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”系统）相关要求是本采购文件的组成部分。</w:t>
      </w:r>
    </w:p>
    <w:p w:rsidR="00631880" w:rsidRDefault="005C015D">
      <w:pPr>
        <w:adjustRightInd w:val="0"/>
        <w:snapToGrid w:val="0"/>
        <w:spacing w:line="360" w:lineRule="auto"/>
        <w:ind w:firstLineChars="214" w:firstLine="599"/>
        <w:rPr>
          <w:rFonts w:ascii="宋体" w:hAnsi="宋体" w:cs="宋体"/>
          <w:snapToGrid w:val="0"/>
          <w:sz w:val="28"/>
          <w:szCs w:val="28"/>
        </w:rPr>
      </w:pPr>
      <w:r>
        <w:rPr>
          <w:rFonts w:ascii="宋体" w:hAnsi="宋体" w:cs="宋体" w:hint="eastAsia"/>
          <w:snapToGrid w:val="0"/>
          <w:sz w:val="28"/>
          <w:szCs w:val="28"/>
        </w:rPr>
        <w:t>5.2供应商应对CA证书妥善保管，如被他人盗用投标，因此带来的结果均由供应商自行承担。</w:t>
      </w:r>
    </w:p>
    <w:p w:rsidR="00631880" w:rsidRDefault="005C015D">
      <w:pPr>
        <w:adjustRightInd w:val="0"/>
        <w:snapToGrid w:val="0"/>
        <w:spacing w:line="360" w:lineRule="auto"/>
        <w:ind w:firstLineChars="214" w:firstLine="599"/>
        <w:rPr>
          <w:rFonts w:ascii="宋体" w:hAnsi="宋体" w:cs="宋体"/>
          <w:snapToGrid w:val="0"/>
          <w:sz w:val="28"/>
          <w:szCs w:val="28"/>
        </w:rPr>
      </w:pPr>
      <w:r>
        <w:rPr>
          <w:rFonts w:ascii="宋体" w:hAnsi="宋体" w:cs="宋体" w:hint="eastAsia"/>
          <w:snapToGrid w:val="0"/>
          <w:sz w:val="28"/>
          <w:szCs w:val="28"/>
        </w:rPr>
        <w:t>5.3供应商应当对采购文件提出的实质性要求和条件</w:t>
      </w:r>
      <w:proofErr w:type="gramStart"/>
      <w:r>
        <w:rPr>
          <w:rFonts w:ascii="宋体" w:hAnsi="宋体" w:cs="宋体" w:hint="eastAsia"/>
          <w:snapToGrid w:val="0"/>
          <w:sz w:val="28"/>
          <w:szCs w:val="28"/>
        </w:rPr>
        <w:t>作出</w:t>
      </w:r>
      <w:proofErr w:type="gramEnd"/>
      <w:r>
        <w:rPr>
          <w:rFonts w:ascii="宋体" w:hAnsi="宋体" w:cs="宋体" w:hint="eastAsia"/>
          <w:snapToGrid w:val="0"/>
          <w:sz w:val="28"/>
          <w:szCs w:val="28"/>
        </w:rPr>
        <w:t>实质性响应，并在电子投标系统逐条应答。</w:t>
      </w:r>
    </w:p>
    <w:p w:rsidR="00631880" w:rsidRDefault="005C015D">
      <w:pPr>
        <w:adjustRightInd w:val="0"/>
        <w:snapToGrid w:val="0"/>
        <w:spacing w:line="360" w:lineRule="auto"/>
        <w:ind w:firstLineChars="214" w:firstLine="599"/>
        <w:rPr>
          <w:rFonts w:ascii="宋体" w:hAnsi="宋体" w:cs="宋体"/>
          <w:snapToGrid w:val="0"/>
          <w:sz w:val="28"/>
          <w:szCs w:val="28"/>
        </w:rPr>
      </w:pPr>
      <w:r>
        <w:rPr>
          <w:rFonts w:ascii="宋体" w:hAnsi="宋体" w:cs="宋体" w:hint="eastAsia"/>
          <w:snapToGrid w:val="0"/>
          <w:sz w:val="28"/>
          <w:szCs w:val="28"/>
        </w:rPr>
        <w:t xml:space="preserve">5.4供应商应对要求提供的资格证明文件（如资质证书、资格证书）、技术资料（如白皮书、彩页、手册、检测报告等）扫描上传至投标系统。 </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6.供应商应当在采购文件要求提交响应文件的截止时间前，将响应文件提交至“苏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”系统，逾期提交的响应文件，“苏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”系统将自动拒收。各供应商应在规定时间内凭CA证书进行网上解密。</w:t>
      </w:r>
    </w:p>
    <w:p w:rsidR="00631880" w:rsidRDefault="005C015D">
      <w:pPr>
        <w:keepNext/>
        <w:keepLines/>
        <w:adjustRightInd w:val="0"/>
        <w:snapToGrid w:val="0"/>
        <w:spacing w:line="360" w:lineRule="auto"/>
        <w:ind w:firstLine="562"/>
        <w:outlineLvl w:val="2"/>
        <w:rPr>
          <w:rFonts w:ascii="宋体" w:hAnsi="宋体" w:cs="宋体"/>
          <w:b/>
          <w:bCs/>
          <w:snapToGrid w:val="0"/>
          <w:sz w:val="28"/>
          <w:szCs w:val="28"/>
        </w:rPr>
      </w:pPr>
      <w:r>
        <w:rPr>
          <w:rFonts w:ascii="宋体" w:hAnsi="宋体" w:cs="宋体" w:hint="eastAsia"/>
          <w:b/>
          <w:bCs/>
          <w:snapToGrid w:val="0"/>
          <w:sz w:val="28"/>
          <w:szCs w:val="28"/>
        </w:rPr>
        <w:t>（四）响应文件的提交</w:t>
      </w:r>
      <w:bookmarkEnd w:id="75"/>
      <w:bookmarkEnd w:id="76"/>
      <w:bookmarkEnd w:id="77"/>
      <w:bookmarkEnd w:id="78"/>
    </w:p>
    <w:p w:rsidR="00631880" w:rsidRDefault="005C015D">
      <w:pPr>
        <w:keepNext/>
        <w:adjustRightInd w:val="0"/>
        <w:snapToGrid w:val="0"/>
        <w:spacing w:line="360" w:lineRule="auto"/>
        <w:ind w:firstLine="560"/>
        <w:outlineLvl w:val="3"/>
        <w:rPr>
          <w:rFonts w:ascii="宋体" w:hAnsi="宋体" w:cs="宋体"/>
          <w:snapToGrid w:val="0"/>
          <w:sz w:val="28"/>
          <w:szCs w:val="28"/>
        </w:rPr>
      </w:pPr>
      <w:bookmarkStart w:id="79" w:name="_Toc16938541"/>
      <w:bookmarkStart w:id="80" w:name="_Toc20823297"/>
      <w:bookmarkStart w:id="81" w:name="_Toc462564084"/>
      <w:bookmarkStart w:id="82" w:name="_Toc513029225"/>
      <w:bookmarkStart w:id="83" w:name="_Toc20823301"/>
      <w:bookmarkStart w:id="84" w:name="_Toc120614218"/>
      <w:bookmarkStart w:id="85" w:name="_Toc513029229"/>
      <w:bookmarkStart w:id="86" w:name="_Toc16938545"/>
      <w:r>
        <w:rPr>
          <w:rFonts w:ascii="宋体" w:hAnsi="宋体" w:cs="宋体" w:hint="eastAsia"/>
          <w:snapToGrid w:val="0"/>
          <w:sz w:val="28"/>
          <w:szCs w:val="28"/>
        </w:rPr>
        <w:t>1.响应文件</w:t>
      </w:r>
      <w:bookmarkEnd w:id="79"/>
      <w:bookmarkEnd w:id="80"/>
      <w:bookmarkEnd w:id="81"/>
      <w:bookmarkEnd w:id="82"/>
      <w:r>
        <w:rPr>
          <w:rFonts w:ascii="宋体" w:hAnsi="宋体" w:cs="宋体" w:hint="eastAsia"/>
          <w:snapToGrid w:val="0"/>
          <w:sz w:val="28"/>
          <w:szCs w:val="28"/>
        </w:rPr>
        <w:t>的提交</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1.1线上提交与接收地点：供应商应当通过“苏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”系统提交数据电文形式的响应文件（即电子投标），“苏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”系统自动接收。</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说明：电子响应文件应由其法定代表人或被授权人在规定的网上投标时间内，凭CA证书登录“苏</w:t>
      </w:r>
      <w:proofErr w:type="gramStart"/>
      <w:r>
        <w:rPr>
          <w:rFonts w:ascii="宋体" w:hAnsi="宋体" w:cs="宋体" w:hint="eastAsia"/>
          <w:b/>
          <w:bCs/>
          <w:snapToGrid w:val="0"/>
          <w:sz w:val="28"/>
          <w:szCs w:val="28"/>
        </w:rPr>
        <w:t>采云</w:t>
      </w:r>
      <w:proofErr w:type="gramEnd"/>
      <w:r>
        <w:rPr>
          <w:rFonts w:ascii="宋体" w:hAnsi="宋体" w:cs="宋体" w:hint="eastAsia"/>
          <w:b/>
          <w:bCs/>
          <w:snapToGrid w:val="0"/>
          <w:sz w:val="28"/>
          <w:szCs w:val="28"/>
        </w:rPr>
        <w:t>”系统在线编制响应文件（电子数据），并在响应截止时间之前上传磋商响应文件。供应商应在达到开标时间后，</w:t>
      </w:r>
      <w:r>
        <w:rPr>
          <w:rFonts w:ascii="宋体" w:hAnsi="宋体" w:cs="宋体" w:hint="eastAsia"/>
          <w:b/>
          <w:bCs/>
          <w:snapToGrid w:val="0"/>
          <w:sz w:val="28"/>
          <w:szCs w:val="28"/>
        </w:rPr>
        <w:lastRenderedPageBreak/>
        <w:t>使用CA数字证书解密各自磋商响应文件。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2.提交响应文件截止日期</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 供应商上传电子响应文件的时间不得迟于竞争性磋商公告中规定的响应文件提交截止时间。</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供应商应充分考虑到网络环境、网络带宽等风险因素，如因供应商自身原因造成的电子响应文件上传不成功由供应商自行承担全部责任。</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 采购人或采购代理机构可以按照规定，通过修改响应文件酌情延长响应文件提交截止日期，在此情况下，供应商的所有权利和义务以及供应商受制的截止日期均应以延长后新的截止日期为准。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3.响应文件的密封（加密）要求：</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3.1供应商应当按照采购文件和“苏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”系统的要求编制并加密响应文件。本项目供应商须通过“苏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”系统提供的政府采购客户端工具（使用“CA数字证书”）对其数据电文形式的响应文件加密。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3.2供应商须通过“苏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”系统提供的政府采购客户端工具（使用“CA数字证书”）加盖电子签章。</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说明：供应商应在用CA数字证书以及自备的能够登录“苏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”系统的电脑，在达到开标时间后，使用CA数字证书解密各自响应文件。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3.3供应商未按规定加密的响应文件，“苏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”系统将拒收并提示。</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4.响应文件的拒收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4.1 “苏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”系统拒绝接收在规定的响应文件提交截止时间后上传的任何响应文件。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 响应文件的撤回和修改</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 响应文件的撤回</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5.1.1 电子响应文件的撤回</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供应商可在响应文件提交截止时间前，撤回其电子响应文件，具体操作方法见“苏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”系统供应商操作手册。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lastRenderedPageBreak/>
        <w:t>5.1.2 供应商撤回电子响应文件，则认为其不再参与本项目竞争性磋商活动。</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5.2 响应文件的修改</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供应商可在响应文件提交截止时间前，对其电子响应文件进行修改。具体操作方法见“苏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”系统供应商操作手册。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5.3 在响应文件提交截止时间之后，供应商不得对其电子响应文件作任何修改。</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5.4 在响应文件提交截止时间至磋商文件中规定的磋商响应有效期满之间的这段时间内，供应商不得撤回其响应文件。</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（五）</w:t>
      </w:r>
      <w:bookmarkStart w:id="87" w:name="_Toc20823302"/>
      <w:bookmarkStart w:id="88" w:name="_Toc513029230"/>
      <w:bookmarkStart w:id="89" w:name="_Toc16938546"/>
      <w:bookmarkEnd w:id="83"/>
      <w:bookmarkEnd w:id="84"/>
      <w:bookmarkEnd w:id="85"/>
      <w:bookmarkEnd w:id="86"/>
      <w:r>
        <w:rPr>
          <w:rFonts w:ascii="宋体" w:hAnsi="宋体" w:cs="宋体" w:hint="eastAsia"/>
          <w:b/>
          <w:bCs/>
          <w:snapToGrid w:val="0"/>
          <w:sz w:val="28"/>
          <w:szCs w:val="28"/>
        </w:rPr>
        <w:t>磋商与评审</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1.磋商仪式</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1.1采购人或采购代理机构将在磋商公告中规定的时间和地点组织磋商开始仪式。</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ascii="宋体" w:hAnsi="宋体" w:cs="宋体" w:hint="eastAsia"/>
          <w:b/>
          <w:bCs/>
          <w:snapToGrid w:val="0"/>
          <w:sz w:val="28"/>
          <w:szCs w:val="28"/>
          <w:u w:val="single"/>
        </w:rPr>
        <w:t>30分钟</w:t>
      </w:r>
      <w:r>
        <w:rPr>
          <w:rFonts w:ascii="宋体" w:hAnsi="宋体" w:cs="宋体" w:hint="eastAsia"/>
          <w:b/>
          <w:bCs/>
          <w:snapToGrid w:val="0"/>
          <w:sz w:val="28"/>
          <w:szCs w:val="28"/>
        </w:rPr>
        <w:t>之内完成。</w:t>
      </w:r>
      <w:r>
        <w:rPr>
          <w:rFonts w:ascii="宋体" w:hAnsi="宋体" w:cs="宋体" w:hint="eastAsia"/>
          <w:b/>
          <w:bCs/>
          <w:snapToGrid w:val="0"/>
          <w:sz w:val="28"/>
          <w:szCs w:val="28"/>
          <w:u w:val="single"/>
        </w:rPr>
        <w:t>因供应商网络与电源不稳定、未按操作手册要求配置软硬件、解密</w:t>
      </w:r>
      <w:proofErr w:type="gramStart"/>
      <w:r>
        <w:rPr>
          <w:rFonts w:ascii="宋体" w:hAnsi="宋体" w:cs="宋体" w:hint="eastAsia"/>
          <w:b/>
          <w:bCs/>
          <w:snapToGrid w:val="0"/>
          <w:sz w:val="28"/>
          <w:szCs w:val="28"/>
          <w:u w:val="single"/>
        </w:rPr>
        <w:t>锁发生</w:t>
      </w:r>
      <w:proofErr w:type="gramEnd"/>
      <w:r>
        <w:rPr>
          <w:rFonts w:ascii="宋体" w:hAnsi="宋体" w:cs="宋体" w:hint="eastAsia"/>
          <w:b/>
          <w:bCs/>
          <w:snapToGrid w:val="0"/>
          <w:sz w:val="28"/>
          <w:szCs w:val="28"/>
          <w:u w:val="single"/>
        </w:rPr>
        <w:t>故障或用错、故意不在要求时限内完成解密等自身原因，导致响应文件在规定时间内未能解密、解密失败或解密超时，视为供应商撤销其响应文件，系统内响应文件将被退回；</w:t>
      </w:r>
      <w:r>
        <w:rPr>
          <w:rFonts w:ascii="宋体" w:hAnsi="宋体" w:cs="宋体" w:hint="eastAsia"/>
          <w:b/>
          <w:bCs/>
          <w:snapToGrid w:val="0"/>
          <w:sz w:val="28"/>
          <w:szCs w:val="28"/>
        </w:rPr>
        <w:t>因采购人（或采购代理机构）原因或网上招投标平台发生故障，导致无法按时完成响应文件解密或开、评标工作无法进行的，可根据实际情况相应延迟解密时间或调整开、评标时间。</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1.2 磋商活动的文件解密工作由采购代理机构组织。</w:t>
      </w:r>
    </w:p>
    <w:p w:rsidR="00631880" w:rsidRDefault="005C015D">
      <w:pPr>
        <w:adjustRightInd w:val="0"/>
        <w:snapToGrid w:val="0"/>
        <w:spacing w:line="360" w:lineRule="auto"/>
        <w:ind w:firstLine="562"/>
        <w:rPr>
          <w:rFonts w:ascii="宋体" w:hAnsi="宋体" w:cs="宋体"/>
          <w:snapToGrid w:val="0"/>
          <w:sz w:val="28"/>
          <w:szCs w:val="28"/>
        </w:rPr>
      </w:pPr>
      <w:r>
        <w:rPr>
          <w:rFonts w:ascii="宋体" w:hAnsi="宋体" w:cs="宋体" w:hint="eastAsia"/>
          <w:b/>
          <w:bCs/>
          <w:snapToGrid w:val="0"/>
          <w:sz w:val="28"/>
          <w:szCs w:val="28"/>
        </w:rPr>
        <w:t>注：各供应商请关注开标大厅交流区，在开标结束后，请勿离开开标大厅，采购人或采购代理机构通知最后报价填报后，所有的磋商供应商须</w:t>
      </w:r>
      <w:r>
        <w:rPr>
          <w:rFonts w:ascii="宋体" w:hAnsi="宋体" w:cs="宋体" w:hint="eastAsia"/>
          <w:b/>
          <w:bCs/>
          <w:snapToGrid w:val="0"/>
          <w:sz w:val="28"/>
          <w:szCs w:val="28"/>
        </w:rPr>
        <w:lastRenderedPageBreak/>
        <w:t>在</w:t>
      </w:r>
      <w:r>
        <w:rPr>
          <w:rFonts w:ascii="宋体" w:hAnsi="宋体" w:cs="宋体" w:hint="eastAsia"/>
          <w:b/>
          <w:bCs/>
          <w:snapToGrid w:val="0"/>
          <w:sz w:val="28"/>
          <w:szCs w:val="28"/>
          <w:u w:val="single"/>
        </w:rPr>
        <w:t>15分钟</w:t>
      </w:r>
      <w:r>
        <w:rPr>
          <w:rFonts w:ascii="宋体" w:hAnsi="宋体" w:cs="宋体" w:hint="eastAsia"/>
          <w:b/>
          <w:bCs/>
          <w:snapToGrid w:val="0"/>
          <w:sz w:val="28"/>
          <w:szCs w:val="28"/>
        </w:rPr>
        <w:t>内填写并提交最后报价，未在规定时间内提交最后报价的，视作无效响应处理。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2.磋商小组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2.1磋商开始仪式结束后，采购人或采购代理机构将立即组织磋商小组进行评审。</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2.2磋商小组由采购人代表和评审专家共3人及以上单数组成，其中评审专家人数不得</w:t>
      </w:r>
      <w:proofErr w:type="gramStart"/>
      <w:r>
        <w:rPr>
          <w:rFonts w:ascii="宋体" w:hAnsi="宋体" w:cs="宋体" w:hint="eastAsia"/>
          <w:snapToGrid w:val="0"/>
          <w:sz w:val="28"/>
          <w:szCs w:val="28"/>
        </w:rPr>
        <w:t>少于磋商</w:t>
      </w:r>
      <w:proofErr w:type="gramEnd"/>
      <w:r>
        <w:rPr>
          <w:rFonts w:ascii="宋体" w:hAnsi="宋体" w:cs="宋体" w:hint="eastAsia"/>
          <w:snapToGrid w:val="0"/>
          <w:sz w:val="28"/>
          <w:szCs w:val="28"/>
        </w:rPr>
        <w:t>小组成员总数的2/3。采购人不得以评审专家身份参加本部门或本单位采购项目的评审。采购代理机构不得参加本机构代理的采购项目的评审。</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2.3超过公开招标限额标准的项目，磋商小组应当由5人及以上单数组成。</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2.5磋商小组独立工作，负责评审所有响应文件并确定成交候选人。</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 磋商评审过程的保密与公正</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3.1磋商小组、采购人或采购代理机构、相关监督人员等与评审工作有关的人员，对评审情况以及在评审过程中获悉的国家秘密、商业秘密负有保密责任。</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3.2在磋商评审过程中，磋商供应商不得以任何行为影响磋商评审过程，否则其响应文件将被作为无效响应文件。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3.3磋商小组成员应当按照客观、公正、审慎的原则，根据磋商文件规定的评审程序、评审方法和评审标准进行独立评审。未实质性响应磋商</w:t>
      </w:r>
      <w:r>
        <w:rPr>
          <w:rFonts w:ascii="宋体" w:hAnsi="宋体" w:cs="宋体" w:hint="eastAsia"/>
          <w:snapToGrid w:val="0"/>
          <w:sz w:val="28"/>
          <w:szCs w:val="28"/>
        </w:rPr>
        <w:lastRenderedPageBreak/>
        <w:t>文件的响应文件按无效响应处理，磋商小组应当告知提交响应文件的供应商。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3.4评审开始后，直至向成交供应商授予合同时止，凡是与审查、澄清、评价和比较响应的有关资料以及授标建议等，采购人、磋商小组、采购代理机构均不得向供应商或与评标无关的其他人员透露。</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3.5在评审期间，采购人或采购代理机构将设专门人员与供应商联系。</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3.6采购人、采购代理机构和磋商小组不向未成交的供应</w:t>
      </w:r>
      <w:proofErr w:type="gramStart"/>
      <w:r>
        <w:rPr>
          <w:rFonts w:ascii="宋体" w:hAnsi="宋体" w:cs="宋体" w:hint="eastAsia"/>
          <w:snapToGrid w:val="0"/>
          <w:sz w:val="28"/>
          <w:szCs w:val="28"/>
        </w:rPr>
        <w:t>商解释未</w:t>
      </w:r>
      <w:proofErr w:type="gramEnd"/>
      <w:r>
        <w:rPr>
          <w:rFonts w:ascii="宋体" w:hAnsi="宋体" w:cs="宋体" w:hint="eastAsia"/>
          <w:snapToGrid w:val="0"/>
          <w:sz w:val="28"/>
          <w:szCs w:val="28"/>
        </w:rPr>
        <w:t>成交原因，也不公布评审过程中的相关细节。</w:t>
      </w:r>
    </w:p>
    <w:p w:rsidR="00631880" w:rsidRDefault="005C015D">
      <w:pPr>
        <w:tabs>
          <w:tab w:val="left" w:pos="900"/>
        </w:tabs>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4、评审过程的澄清</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4.1项目评审期间，磋商小组有权要求供应商对响应文件中含义不明确、同类问题表述不一致或者有明显文字和计算错误的内容等</w:t>
      </w:r>
      <w:proofErr w:type="gramStart"/>
      <w:r>
        <w:rPr>
          <w:rFonts w:ascii="宋体" w:hAnsi="宋体" w:cs="宋体" w:hint="eastAsia"/>
          <w:snapToGrid w:val="0"/>
          <w:sz w:val="28"/>
          <w:szCs w:val="28"/>
        </w:rPr>
        <w:t>作出</w:t>
      </w:r>
      <w:proofErr w:type="gramEnd"/>
      <w:r>
        <w:rPr>
          <w:rFonts w:ascii="宋体" w:hAnsi="宋体" w:cs="宋体" w:hint="eastAsia"/>
          <w:snapToGrid w:val="0"/>
          <w:sz w:val="28"/>
          <w:szCs w:val="28"/>
        </w:rPr>
        <w:t>必要的澄清、说明或者更正。供应商的澄清、说明或者更正不得超出响应文件的范围或者改变响应文件的实质性内容。磋商小组并非对每个供应商都作澄清要求。</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4.2需要供应商进行澄清、说明和更正的，磋商小组将通过苏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系统向供应商发布“澄清要求函”，接到“澄清要求函”的供应商应当按照要求在苏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系统中提交“澄清响应函”并加盖CA电子公章。澄清、说明和更正的内容作为响应文件的补充部分，具体操作方式见《操作手册》。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 xml:space="preserve">4.3 </w:t>
      </w:r>
      <w:proofErr w:type="gramStart"/>
      <w:r>
        <w:rPr>
          <w:rFonts w:ascii="宋体" w:hAnsi="宋体" w:cs="宋体" w:hint="eastAsia"/>
          <w:snapToGrid w:val="0"/>
          <w:sz w:val="28"/>
          <w:szCs w:val="28"/>
        </w:rPr>
        <w:t>接到磋商</w:t>
      </w:r>
      <w:proofErr w:type="gramEnd"/>
      <w:r>
        <w:rPr>
          <w:rFonts w:ascii="宋体" w:hAnsi="宋体" w:cs="宋体" w:hint="eastAsia"/>
          <w:snapToGrid w:val="0"/>
          <w:sz w:val="28"/>
          <w:szCs w:val="28"/>
        </w:rPr>
        <w:t>小组澄清、说明和更正要求的供应商如未按规定做出澄清、说明和 更正，其风险由供应商自行承担。</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5.对响应文件的审查</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5.1响应文件初审分为资格性审查和符合性审查。</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5.1.1资格性检查：由磋商小组依据法律法规和磋商文件的规定，对响应文件中的资格证明文件进行审查，以确定供应商是否具备参加磋商的资格。</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磋商小组在进行资格性审查的同时，将在“信用中国”网站查询供应</w:t>
      </w:r>
      <w:r>
        <w:rPr>
          <w:rFonts w:ascii="宋体" w:hAnsi="宋体" w:cs="宋体" w:hint="eastAsia"/>
          <w:snapToGrid w:val="0"/>
          <w:sz w:val="28"/>
          <w:szCs w:val="28"/>
        </w:rPr>
        <w:lastRenderedPageBreak/>
        <w:t>商的信用记录，以确定供应商是否</w:t>
      </w:r>
      <w:proofErr w:type="gramStart"/>
      <w:r>
        <w:rPr>
          <w:rFonts w:ascii="宋体" w:hAnsi="宋体" w:cs="宋体" w:hint="eastAsia"/>
          <w:snapToGrid w:val="0"/>
          <w:sz w:val="28"/>
          <w:szCs w:val="28"/>
        </w:rPr>
        <w:t>具备磋商</w:t>
      </w:r>
      <w:proofErr w:type="gramEnd"/>
      <w:r>
        <w:rPr>
          <w:rFonts w:ascii="宋体" w:hAnsi="宋体" w:cs="宋体" w:hint="eastAsia"/>
          <w:snapToGrid w:val="0"/>
          <w:sz w:val="28"/>
          <w:szCs w:val="28"/>
        </w:rPr>
        <w:t>资格。</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5.1.2符合性审查：依据磋商文件的规定，由磋商小组从响应文件的有效性、完整性和对磋商文件的响应程度进行审查，以确定是否对磋商文件的实质性要求</w:t>
      </w:r>
      <w:proofErr w:type="gramStart"/>
      <w:r>
        <w:rPr>
          <w:rFonts w:ascii="宋体" w:hAnsi="宋体" w:cs="宋体" w:hint="eastAsia"/>
          <w:snapToGrid w:val="0"/>
          <w:sz w:val="28"/>
          <w:szCs w:val="28"/>
        </w:rPr>
        <w:t>作出</w:t>
      </w:r>
      <w:proofErr w:type="gramEnd"/>
      <w:r>
        <w:rPr>
          <w:rFonts w:ascii="宋体" w:hAnsi="宋体" w:cs="宋体" w:hint="eastAsia"/>
          <w:snapToGrid w:val="0"/>
          <w:sz w:val="28"/>
          <w:szCs w:val="28"/>
        </w:rPr>
        <w:t>响应。</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5.1.3未通过资格审查或符合性审查的供应商，磋商小组将在苏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系统中告知未通过资格审查或符合性审查的原因，评审结束后，磋商小组将不再告知未通过资格审查或符合性审查的原因。</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5.2在详细评审之前，磋商小组将首先审查每份响应文件是否实质性响应了磋商文件的要求。实质性响应的响应文件应该是与磋商文件要求的全部条款、条件和规格相符，没有重大负偏离或保留。</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hAnsi="宋体" w:cs="宋体" w:hint="eastAsia"/>
          <w:snapToGrid w:val="0"/>
          <w:sz w:val="28"/>
          <w:szCs w:val="28"/>
        </w:rPr>
        <w:t>响应性只根据</w:t>
      </w:r>
      <w:proofErr w:type="gramEnd"/>
      <w:r>
        <w:rPr>
          <w:rFonts w:ascii="宋体" w:hAnsi="宋体" w:cs="宋体" w:hint="eastAsia"/>
          <w:snapToGrid w:val="0"/>
          <w:sz w:val="28"/>
          <w:szCs w:val="28"/>
        </w:rPr>
        <w:t>响应文件本身的内容，而不寻求外部的证据。</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5.3如果响应文件实质上没有响应磋商文件的要求，磋商小组将予以拒绝，供应商不得通过修改或撤销不合要求的偏离或保留而使其响应文件成为实质性响应的文件。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5.4磋商小组将对确定为实质性响应的文件进行进一步审核，看其是否有计算上或累加上的算术错误，修正错误的原则如下：</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（1）响应文件中报价总表内容与响应文件中相应内容不一致的，以报价总表为准。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lastRenderedPageBreak/>
        <w:t>（2）大写金额和小写金额不一致的，以大写金额为准。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（3）单价金额小数点或者百分比有明显错位的，以报价总表的总价为准，并修改单价。</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（4）总价金额与按单价汇总金额不一致的，以单价金额计算结果为准。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同时出现两种以上错误的，按照前款规定的顺序修正。</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5.5磋商小组将按上述修正错误的方法调整响应文件中的报价，通过“苏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w:t>
      </w:r>
      <w:r>
        <w:rPr>
          <w:rFonts w:ascii="宋体" w:hAnsi="宋体" w:cs="宋体" w:hint="eastAsia"/>
          <w:b/>
          <w:bCs/>
          <w:snapToGrid w:val="0"/>
          <w:sz w:val="28"/>
          <w:szCs w:val="28"/>
        </w:rPr>
        <w:t>开标大厅</w:t>
      </w:r>
      <w:r>
        <w:rPr>
          <w:rFonts w:ascii="宋体" w:hAnsi="宋体" w:cs="宋体" w:hint="eastAsia"/>
          <w:snapToGrid w:val="0"/>
          <w:sz w:val="28"/>
          <w:szCs w:val="28"/>
        </w:rPr>
        <w:t>告知供应商，调整后的价格应对供应商具有约束力。如果供应商不接受修正后的价格，则其磋商响应文件将被拒绝。</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5.6磋商小组将允许修正响应文件中不构成重大偏离的、微小的、非正规的、不一致的或不规则的地方，但这些修改不能影响任何供应</w:t>
      </w:r>
      <w:proofErr w:type="gramStart"/>
      <w:r>
        <w:rPr>
          <w:rFonts w:ascii="宋体" w:hAnsi="宋体" w:cs="宋体" w:hint="eastAsia"/>
          <w:snapToGrid w:val="0"/>
          <w:sz w:val="28"/>
          <w:szCs w:val="28"/>
        </w:rPr>
        <w:t>商相应</w:t>
      </w:r>
      <w:proofErr w:type="gramEnd"/>
      <w:r>
        <w:rPr>
          <w:rFonts w:ascii="宋体" w:hAnsi="宋体" w:cs="宋体" w:hint="eastAsia"/>
          <w:snapToGrid w:val="0"/>
          <w:sz w:val="28"/>
          <w:szCs w:val="28"/>
        </w:rPr>
        <w:t>的名次排列。</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5.7供应商在评审全过程中应保持通讯畅通，并安排专人与采购人或采购代理机构及磋商小组联系。</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6. 响应文件线上格式要求</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6.1供应商应当通过“苏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”系统提交数据电文形式的响应文件（即电子投标）。</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6.2 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”系统提交政府采购客户端工具导出加密的响应文件（后缀名为zip）。响应文件不得超过150M！</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6.3 本项目采用线上投标，</w:t>
      </w:r>
      <w:proofErr w:type="gramStart"/>
      <w:r>
        <w:rPr>
          <w:rFonts w:ascii="宋体" w:hAnsi="宋体" w:cs="宋体" w:hint="eastAsia"/>
          <w:snapToGrid w:val="0"/>
          <w:sz w:val="28"/>
          <w:szCs w:val="28"/>
        </w:rPr>
        <w:t>即供应</w:t>
      </w:r>
      <w:proofErr w:type="gramEnd"/>
      <w:r>
        <w:rPr>
          <w:rFonts w:ascii="宋体" w:hAnsi="宋体" w:cs="宋体" w:hint="eastAsia"/>
          <w:snapToGrid w:val="0"/>
          <w:sz w:val="28"/>
          <w:szCs w:val="28"/>
        </w:rPr>
        <w:t>商响应文件从政府采购客户端工具制作通过“苏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”系统提交，未提供线上响应文件的，投标无效。</w:t>
      </w:r>
      <w:bookmarkStart w:id="90" w:name="_Toc120614219"/>
      <w:bookmarkEnd w:id="87"/>
      <w:bookmarkEnd w:id="88"/>
      <w:bookmarkEnd w:id="89"/>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（六）</w:t>
      </w:r>
      <w:bookmarkEnd w:id="90"/>
      <w:r>
        <w:rPr>
          <w:rFonts w:ascii="宋体" w:hAnsi="宋体" w:cs="宋体" w:hint="eastAsia"/>
          <w:b/>
          <w:bCs/>
          <w:snapToGrid w:val="0"/>
          <w:sz w:val="28"/>
          <w:szCs w:val="28"/>
        </w:rPr>
        <w:t>成交</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1.确定成交单位</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1.1成交候选供应商的选取原则和数量见磋商文件第四部分规定。</w:t>
      </w:r>
    </w:p>
    <w:p w:rsidR="00631880" w:rsidRPr="00643F17" w:rsidRDefault="005C015D">
      <w:pPr>
        <w:adjustRightInd w:val="0"/>
        <w:snapToGrid w:val="0"/>
        <w:spacing w:line="360" w:lineRule="auto"/>
        <w:ind w:firstLine="560"/>
        <w:rPr>
          <w:rFonts w:ascii="宋体" w:hAnsi="宋体" w:cs="宋体"/>
          <w:snapToGrid w:val="0"/>
          <w:sz w:val="28"/>
          <w:szCs w:val="28"/>
        </w:rPr>
      </w:pPr>
      <w:r w:rsidRPr="00643F17">
        <w:rPr>
          <w:rFonts w:ascii="宋体" w:hAnsi="宋体" w:cs="宋体" w:hint="eastAsia"/>
          <w:snapToGrid w:val="0"/>
          <w:sz w:val="28"/>
          <w:szCs w:val="28"/>
        </w:rPr>
        <w:t>1.2采购人在磋商小组推荐的成交候选供应商中确定成交供应商。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1.3 采购代理机构将在“江苏政府采购网”发布成交结果公告，公告</w:t>
      </w:r>
      <w:r>
        <w:rPr>
          <w:rFonts w:ascii="宋体" w:hAnsi="宋体" w:cs="宋体" w:hint="eastAsia"/>
          <w:snapToGrid w:val="0"/>
          <w:sz w:val="28"/>
          <w:szCs w:val="28"/>
        </w:rPr>
        <w:lastRenderedPageBreak/>
        <w:t>期限为1个工作日。</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1.4若有充分证据证明，成交供应</w:t>
      </w:r>
      <w:proofErr w:type="gramStart"/>
      <w:r>
        <w:rPr>
          <w:rFonts w:ascii="宋体" w:hAnsi="宋体" w:cs="宋体" w:hint="eastAsia"/>
          <w:snapToGrid w:val="0"/>
          <w:sz w:val="28"/>
          <w:szCs w:val="28"/>
        </w:rPr>
        <w:t>商出现</w:t>
      </w:r>
      <w:proofErr w:type="gramEnd"/>
      <w:r>
        <w:rPr>
          <w:rFonts w:ascii="宋体" w:hAnsi="宋体" w:cs="宋体" w:hint="eastAsia"/>
          <w:snapToGrid w:val="0"/>
          <w:sz w:val="28"/>
          <w:szCs w:val="28"/>
        </w:rPr>
        <w:t>下列情况之一的，一经查实，将被取消成交资格：</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1.4.1提供虚假材料谋取成交的。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1.4.2向采购人或采购代理机构行贿或者评审专家提供其他不正当利益的。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1.4.3恶意竞争，最后报价明显低于其自身合理成本且又无法提供证明的。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1.4.4属于本文件规定的无效条件，但在评审过程中又未被磋商小组发现的。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1.4.5与评审专家、采购人、其他供应商或者采购中心工作人员恶意串通的。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1.4.6采取不正当手段诋毁、排挤其他供应商的。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1.4.7成交后无正当理由拒不与采购人签订政府采购合同或者未按照磋商文件确定的事项签订政府采购合同的。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1.4.8将政府采购合同转包的。</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1.5.有下列情形之一的，视为供应商串通参与磋商，响应无效：</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1.5.1不同供应商的响应文件由同一单位或者个人编制；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1.5.2不同供应商委托同一单位或者个人办理磋商事宜；</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1.5.3不同供应商的响应文件载明的项目管理成员或者联系人员为同一人；</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1.5.4不同供应商的响应文件异常一致或者响应报价呈规律性差异。</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2.质疑处理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2.1 提出质疑的供应商应当是参与所质疑项目采购活动的供应商。潜在供应</w:t>
      </w:r>
      <w:proofErr w:type="gramStart"/>
      <w:r>
        <w:rPr>
          <w:rFonts w:ascii="宋体" w:hAnsi="宋体" w:cs="宋体" w:hint="eastAsia"/>
          <w:snapToGrid w:val="0"/>
          <w:sz w:val="28"/>
          <w:szCs w:val="28"/>
        </w:rPr>
        <w:t>商依法</w:t>
      </w:r>
      <w:proofErr w:type="gramEnd"/>
      <w:r>
        <w:rPr>
          <w:rFonts w:ascii="宋体" w:hAnsi="宋体" w:cs="宋体" w:hint="eastAsia"/>
          <w:snapToGrid w:val="0"/>
          <w:sz w:val="28"/>
          <w:szCs w:val="28"/>
        </w:rPr>
        <w:t>获取其可质疑的磋商文件的，可以对磋商文件提出质疑。</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2.2供应商认为磋商文件、采购过程和采购结果使自己的权益受到损</w:t>
      </w:r>
      <w:r>
        <w:rPr>
          <w:rFonts w:ascii="宋体" w:hAnsi="宋体" w:cs="宋体" w:hint="eastAsia"/>
          <w:snapToGrid w:val="0"/>
          <w:sz w:val="28"/>
          <w:szCs w:val="28"/>
        </w:rPr>
        <w:lastRenderedPageBreak/>
        <w:t>害的，可以在知道或应知其权益受到损害之日起七个工作日内，以书面形式向采购人或采购代理机构提出质疑。上述应知其权益受到损害之日，是指：</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2.2.1对可以质疑的磋商文件提出质疑的，为</w:t>
      </w:r>
      <w:proofErr w:type="gramStart"/>
      <w:r>
        <w:rPr>
          <w:rFonts w:ascii="宋体" w:hAnsi="宋体" w:cs="宋体" w:hint="eastAsia"/>
          <w:snapToGrid w:val="0"/>
          <w:sz w:val="28"/>
          <w:szCs w:val="28"/>
        </w:rPr>
        <w:t>收到磋商</w:t>
      </w:r>
      <w:proofErr w:type="gramEnd"/>
      <w:r>
        <w:rPr>
          <w:rFonts w:ascii="宋体" w:hAnsi="宋体" w:cs="宋体" w:hint="eastAsia"/>
          <w:snapToGrid w:val="0"/>
          <w:sz w:val="28"/>
          <w:szCs w:val="28"/>
        </w:rPr>
        <w:t>文件之日或者磋商文件公告期限届满之日；</w:t>
      </w:r>
    </w:p>
    <w:p w:rsidR="00631880" w:rsidRDefault="005C015D">
      <w:pPr>
        <w:adjustRightInd w:val="0"/>
        <w:snapToGrid w:val="0"/>
        <w:spacing w:line="360" w:lineRule="auto"/>
        <w:ind w:firstLineChars="200" w:firstLine="560"/>
        <w:rPr>
          <w:rFonts w:ascii="宋体" w:hAnsi="宋体" w:cs="宋体"/>
          <w:snapToGrid w:val="0"/>
          <w:sz w:val="28"/>
          <w:szCs w:val="28"/>
        </w:rPr>
      </w:pPr>
      <w:r>
        <w:rPr>
          <w:rFonts w:ascii="宋体" w:hAnsi="宋体" w:cs="宋体" w:hint="eastAsia"/>
          <w:snapToGrid w:val="0"/>
          <w:sz w:val="28"/>
          <w:szCs w:val="28"/>
        </w:rPr>
        <w:t>2.2.2对采购过程提出质疑的，为各采购程序环节结束之日；</w:t>
      </w:r>
    </w:p>
    <w:p w:rsidR="00631880" w:rsidRDefault="005C015D">
      <w:pPr>
        <w:tabs>
          <w:tab w:val="left" w:pos="6555"/>
          <w:tab w:val="right" w:pos="8306"/>
        </w:tabs>
        <w:adjustRightInd w:val="0"/>
        <w:snapToGrid w:val="0"/>
        <w:spacing w:line="360" w:lineRule="auto"/>
        <w:ind w:firstLineChars="200" w:firstLine="562"/>
        <w:rPr>
          <w:rFonts w:ascii="宋体" w:hAnsi="宋体" w:cs="宋体"/>
          <w:snapToGrid w:val="0"/>
          <w:sz w:val="28"/>
          <w:szCs w:val="28"/>
        </w:rPr>
      </w:pPr>
      <w:r>
        <w:rPr>
          <w:rFonts w:ascii="宋体" w:hAnsi="宋体" w:cs="宋体" w:hint="eastAsia"/>
          <w:b/>
          <w:bCs/>
          <w:snapToGrid w:val="0"/>
          <w:sz w:val="28"/>
          <w:szCs w:val="28"/>
        </w:rPr>
        <w:t>其中：对评审过程中涉及到的身份核对、澄清等和程序性事项，供应商如有异议的，必须当场提出。否则，均视为供应商无异议。无论是否成交，供应商事后不得再就前述事项提出任何异议或质疑投诉。</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2.2.3对成交结果提出质疑的，为成交结果公告期限届满之日。</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供应商应当在法定质疑期内一次性提出针对同一采购程序环节的质疑。。供应商如在法定期限内对同一采购程序环节提出多次质疑的，采购人、采购代理机构将只对供应商第一次质疑</w:t>
      </w:r>
      <w:proofErr w:type="gramStart"/>
      <w:r>
        <w:rPr>
          <w:rFonts w:ascii="宋体" w:hAnsi="宋体" w:cs="宋体" w:hint="eastAsia"/>
          <w:snapToGrid w:val="0"/>
          <w:sz w:val="28"/>
          <w:szCs w:val="28"/>
        </w:rPr>
        <w:t>作出</w:t>
      </w:r>
      <w:proofErr w:type="gramEnd"/>
      <w:r>
        <w:rPr>
          <w:rFonts w:ascii="宋体" w:hAnsi="宋体" w:cs="宋体" w:hint="eastAsia"/>
          <w:snapToGrid w:val="0"/>
          <w:sz w:val="28"/>
          <w:szCs w:val="28"/>
        </w:rPr>
        <w:t>答复。</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2.3质疑</w:t>
      </w:r>
      <w:proofErr w:type="gramStart"/>
      <w:r>
        <w:rPr>
          <w:rFonts w:ascii="宋体" w:hAnsi="宋体" w:cs="宋体" w:hint="eastAsia"/>
          <w:snapToGrid w:val="0"/>
          <w:sz w:val="28"/>
          <w:szCs w:val="28"/>
        </w:rPr>
        <w:t>函必须</w:t>
      </w:r>
      <w:proofErr w:type="gramEnd"/>
      <w:r>
        <w:rPr>
          <w:rFonts w:ascii="宋体" w:hAnsi="宋体" w:cs="宋体" w:hint="eastAsia"/>
          <w:snapToGrid w:val="0"/>
          <w:sz w:val="28"/>
          <w:szCs w:val="28"/>
        </w:rPr>
        <w:t>按照本磋商文件中《质疑函范本》要求的格式和内容进行填写。供应商如组成联合体参加磋商，则《质疑函范本》中要求签字、盖章、加盖公章之处，联合体各方均须按要求签字、盖章、加盖公章。</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2.4质疑答复依据《政府采购质疑和投诉办法》（财政部令第94号）。</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采购人或采购代理机构质疑接收人及联系方式，见磋商文件第一部分。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 以下情形的质疑不予受理</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2.5.1 内容不符合《政府采购质疑和投诉办法》第十二条规定的质疑。</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2.5.2 超出政府采购法定期限的质疑。</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2.5.3 未参加磋商活动的供应商或在磋商活动中自身权益未受到损害的供应商所提出的质疑。</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2.5.4供应商组成联合体参加磋商，联合体中任何一方或多方未按要求签字、盖章、加盖公章的质疑。</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2.6 供应商提出书面质疑必须有理、有据，不得捏造事实、提供虚假</w:t>
      </w:r>
      <w:r>
        <w:rPr>
          <w:rFonts w:ascii="宋体" w:hAnsi="宋体" w:cs="宋体" w:hint="eastAsia"/>
          <w:snapToGrid w:val="0"/>
          <w:sz w:val="28"/>
          <w:szCs w:val="28"/>
        </w:rPr>
        <w:lastRenderedPageBreak/>
        <w:t>材料进行恶意质疑。否则，一经查实，采购人或采购代理机构有权依据政府采购的有关规定，报请政府采购监管部门对该供应商进行相应的行政处罚和记录该供应商的失信信息。</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（七）成交通知书</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1.成交结果确定后，采购人或者采购代理机构将向成交供应商发出成交通知书。</w:t>
      </w:r>
      <w:proofErr w:type="gramStart"/>
      <w:r>
        <w:rPr>
          <w:rFonts w:ascii="宋体" w:hAnsi="宋体" w:cs="宋体" w:hint="eastAsia"/>
          <w:snapToGrid w:val="0"/>
          <w:sz w:val="28"/>
          <w:szCs w:val="28"/>
        </w:rPr>
        <w:t>请成交</w:t>
      </w:r>
      <w:proofErr w:type="gramEnd"/>
      <w:r>
        <w:rPr>
          <w:rFonts w:ascii="宋体" w:hAnsi="宋体" w:cs="宋体" w:hint="eastAsia"/>
          <w:snapToGrid w:val="0"/>
          <w:sz w:val="28"/>
          <w:szCs w:val="28"/>
        </w:rPr>
        <w:t>供应商在成交结果公告届满之日起30日内,使用CA数字证书登录苏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系统及时下载成交通知书。因系统存储空间有限，自成交结果公告届满之日起30日后，苏</w:t>
      </w:r>
      <w:proofErr w:type="gramStart"/>
      <w:r>
        <w:rPr>
          <w:rFonts w:ascii="宋体" w:hAnsi="宋体" w:cs="宋体" w:hint="eastAsia"/>
          <w:snapToGrid w:val="0"/>
          <w:sz w:val="28"/>
          <w:szCs w:val="28"/>
        </w:rPr>
        <w:t>采云</w:t>
      </w:r>
      <w:proofErr w:type="gramEnd"/>
      <w:r>
        <w:rPr>
          <w:rFonts w:ascii="宋体" w:hAnsi="宋体" w:cs="宋体" w:hint="eastAsia"/>
          <w:snapToGrid w:val="0"/>
          <w:sz w:val="28"/>
          <w:szCs w:val="28"/>
        </w:rPr>
        <w:t>系统不再保证提供下载成交通知书服务,因未及时下载而造成的不利后果</w:t>
      </w:r>
      <w:proofErr w:type="gramStart"/>
      <w:r>
        <w:rPr>
          <w:rFonts w:ascii="宋体" w:hAnsi="宋体" w:cs="宋体" w:hint="eastAsia"/>
          <w:snapToGrid w:val="0"/>
          <w:sz w:val="28"/>
          <w:szCs w:val="28"/>
        </w:rPr>
        <w:t>由成交</w:t>
      </w:r>
      <w:proofErr w:type="gramEnd"/>
      <w:r>
        <w:rPr>
          <w:rFonts w:ascii="宋体" w:hAnsi="宋体" w:cs="宋体" w:hint="eastAsia"/>
          <w:snapToGrid w:val="0"/>
          <w:sz w:val="28"/>
          <w:szCs w:val="28"/>
        </w:rPr>
        <w:t>供应商自行承担。</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2.成交通知书将是合同的一个组成部分。对采购人和成交供应商均具有法律效力。成交通知书发出后，采购人改变成交结果的，或者成交供应商放弃成交项目的，应当依法承担法律责任。</w:t>
      </w:r>
    </w:p>
    <w:p w:rsidR="00631880" w:rsidRDefault="005C015D">
      <w:pPr>
        <w:adjustRightInd w:val="0"/>
        <w:snapToGrid w:val="0"/>
        <w:spacing w:line="360" w:lineRule="auto"/>
        <w:ind w:firstLine="562"/>
        <w:rPr>
          <w:rFonts w:ascii="宋体" w:hAnsi="宋体" w:cs="宋体"/>
          <w:snapToGrid w:val="0"/>
          <w:sz w:val="28"/>
          <w:szCs w:val="28"/>
        </w:rPr>
      </w:pPr>
      <w:r>
        <w:rPr>
          <w:rFonts w:ascii="宋体" w:hAnsi="宋体" w:cs="宋体" w:hint="eastAsia"/>
          <w:b/>
          <w:bCs/>
          <w:snapToGrid w:val="0"/>
          <w:sz w:val="28"/>
          <w:szCs w:val="28"/>
        </w:rPr>
        <w:t>特别说明：成交供应商在下载成交通知书后须提供</w:t>
      </w:r>
      <w:r>
        <w:rPr>
          <w:rFonts w:ascii="宋体" w:hAnsi="宋体" w:cs="宋体" w:hint="eastAsia"/>
          <w:b/>
          <w:bCs/>
          <w:snapToGrid w:val="0"/>
          <w:sz w:val="28"/>
          <w:szCs w:val="28"/>
          <w:u w:val="single"/>
        </w:rPr>
        <w:t>2套</w:t>
      </w:r>
      <w:r>
        <w:rPr>
          <w:rFonts w:ascii="宋体" w:hAnsi="宋体" w:cs="宋体" w:hint="eastAsia"/>
          <w:b/>
          <w:bCs/>
          <w:snapToGrid w:val="0"/>
          <w:sz w:val="28"/>
          <w:szCs w:val="28"/>
        </w:rPr>
        <w:t>加盖红章的系统内打印的纸质响应文件给采购代理机构。</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（八）授予合同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1.签订合同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1.l成交供应商应当在成交通知书发出之日起三十日内，按照磋商文件确定的事项与采购人签订政府采购合同。</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1.2磋商文件、成交供应商的响应文件及磋商过程中有关澄清、承诺文件均应作为合同附件。</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1.3签订合同后，成交供应商不得将合同标的进行转包。未经采购人同意，成交供应商也不得采用分包形式履行合同,否则采购人有权终止合同。转包或分包造成采购人损失的，成交供应商应承担相应赔偿责任。</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2.标的物的追加</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政府采购合同履行中，采购人需追加与合同标的相同的货物、服务（包含与货物相关的服务及与服务相关的货物）的，在不改变合同其他条</w:t>
      </w:r>
      <w:r>
        <w:rPr>
          <w:rFonts w:ascii="宋体" w:hAnsi="宋体" w:cs="宋体" w:hint="eastAsia"/>
          <w:snapToGrid w:val="0"/>
          <w:sz w:val="28"/>
          <w:szCs w:val="28"/>
        </w:rPr>
        <w:lastRenderedPageBreak/>
        <w:t>款的前提下，可以与成交供应商协商签订补充合同，但所有补充合同的采购金额不超过原合同金额10%。</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3. 政府采购合同信用融资扶持政策</w:t>
      </w:r>
    </w:p>
    <w:p w:rsidR="00631880" w:rsidRDefault="005C015D">
      <w:pPr>
        <w:keepNext/>
        <w:adjustRightInd w:val="0"/>
        <w:snapToGrid w:val="0"/>
        <w:spacing w:line="360" w:lineRule="auto"/>
        <w:ind w:firstLine="562"/>
        <w:outlineLvl w:val="3"/>
        <w:rPr>
          <w:rFonts w:ascii="宋体" w:hAnsi="宋体" w:cs="宋体"/>
          <w:b/>
          <w:bCs/>
          <w:snapToGrid w:val="0"/>
          <w:sz w:val="28"/>
          <w:szCs w:val="28"/>
        </w:rPr>
      </w:pPr>
      <w:r>
        <w:rPr>
          <w:rFonts w:ascii="宋体" w:hAnsi="宋体" w:cs="宋体" w:hint="eastAsia"/>
          <w:b/>
          <w:bCs/>
          <w:snapToGrid w:val="0"/>
          <w:sz w:val="28"/>
          <w:szCs w:val="28"/>
        </w:rPr>
        <w:t>根据《关于深入开展南通市政府采购线上合同信用融资工作的通知》（</w:t>
      </w:r>
      <w:proofErr w:type="gramStart"/>
      <w:r>
        <w:rPr>
          <w:rFonts w:ascii="宋体" w:hAnsi="宋体" w:cs="宋体" w:hint="eastAsia"/>
          <w:b/>
          <w:bCs/>
          <w:snapToGrid w:val="0"/>
          <w:sz w:val="28"/>
          <w:szCs w:val="28"/>
        </w:rPr>
        <w:t>通财购〔2022〕</w:t>
      </w:r>
      <w:proofErr w:type="gramEnd"/>
      <w:r>
        <w:rPr>
          <w:rFonts w:ascii="宋体" w:hAnsi="宋体" w:cs="宋体" w:hint="eastAsia"/>
          <w:b/>
          <w:bCs/>
          <w:snapToGrid w:val="0"/>
          <w:sz w:val="28"/>
          <w:szCs w:val="28"/>
        </w:rPr>
        <w:t>68号），对政府采购成交供应商提出“政采贷”融资申请的，采购人应当依法按时在“苏</w:t>
      </w:r>
      <w:proofErr w:type="gramStart"/>
      <w:r>
        <w:rPr>
          <w:rFonts w:ascii="宋体" w:hAnsi="宋体" w:cs="宋体" w:hint="eastAsia"/>
          <w:b/>
          <w:bCs/>
          <w:snapToGrid w:val="0"/>
          <w:sz w:val="28"/>
          <w:szCs w:val="28"/>
        </w:rPr>
        <w:t>采云</w:t>
      </w:r>
      <w:proofErr w:type="gramEnd"/>
      <w:r>
        <w:rPr>
          <w:rFonts w:ascii="宋体" w:hAnsi="宋体" w:cs="宋体" w:hint="eastAsia"/>
          <w:b/>
          <w:bCs/>
          <w:snapToGrid w:val="0"/>
          <w:sz w:val="28"/>
          <w:szCs w:val="28"/>
        </w:rPr>
        <w:t>”系统中录入并公开政府采购合同信息，</w:t>
      </w:r>
      <w:proofErr w:type="gramStart"/>
      <w:r>
        <w:rPr>
          <w:rFonts w:ascii="宋体" w:hAnsi="宋体" w:cs="宋体" w:hint="eastAsia"/>
          <w:b/>
          <w:bCs/>
          <w:snapToGrid w:val="0"/>
          <w:sz w:val="28"/>
          <w:szCs w:val="28"/>
        </w:rPr>
        <w:t>勾选“融资贷款”</w:t>
      </w:r>
      <w:proofErr w:type="gramEnd"/>
      <w:r>
        <w:rPr>
          <w:rFonts w:ascii="宋体" w:hAnsi="宋体" w:cs="宋体" w:hint="eastAsia"/>
          <w:b/>
          <w:bCs/>
          <w:snapToGrid w:val="0"/>
          <w:sz w:val="28"/>
          <w:szCs w:val="28"/>
        </w:rPr>
        <w:t>选项，并在合同签订、验收付款、账号维护等环节提供必要便利，持续降低参与政府采购的中小企业融资成本。成交供应商如需获得合同信用融资支持，可凭政府采购合同办理“政采贷”融资贷款，详情请见江苏省政府采购网-</w:t>
      </w:r>
      <w:proofErr w:type="gramStart"/>
      <w:r>
        <w:rPr>
          <w:rFonts w:ascii="宋体" w:hAnsi="宋体" w:cs="宋体" w:hint="eastAsia"/>
          <w:b/>
          <w:bCs/>
          <w:snapToGrid w:val="0"/>
          <w:sz w:val="28"/>
          <w:szCs w:val="28"/>
        </w:rPr>
        <w:t>政采贷</w:t>
      </w:r>
      <w:proofErr w:type="gramEnd"/>
      <w:r>
        <w:rPr>
          <w:rFonts w:ascii="宋体" w:hAnsi="宋体" w:cs="宋体" w:hint="eastAsia"/>
          <w:b/>
          <w:bCs/>
          <w:snapToGrid w:val="0"/>
          <w:sz w:val="28"/>
          <w:szCs w:val="28"/>
        </w:rPr>
        <w:t>专栏。</w:t>
      </w:r>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（九）电子招标投标交易平台</w:t>
      </w:r>
    </w:p>
    <w:p w:rsidR="00631880" w:rsidRDefault="005C015D">
      <w:pPr>
        <w:adjustRightInd w:val="0"/>
        <w:snapToGrid w:val="0"/>
        <w:spacing w:line="360" w:lineRule="auto"/>
        <w:ind w:firstLine="560"/>
        <w:rPr>
          <w:rFonts w:ascii="宋体" w:hAnsi="宋体" w:cs="宋体"/>
          <w:snapToGrid w:val="0"/>
          <w:sz w:val="28"/>
          <w:szCs w:val="28"/>
          <w:lang w:eastAsia="en-US"/>
        </w:rPr>
      </w:pPr>
      <w:proofErr w:type="spellStart"/>
      <w:r>
        <w:rPr>
          <w:rFonts w:ascii="宋体" w:hAnsi="宋体" w:cs="宋体" w:hint="eastAsia"/>
          <w:snapToGrid w:val="0"/>
          <w:sz w:val="28"/>
          <w:szCs w:val="28"/>
          <w:lang w:eastAsia="en-US"/>
        </w:rPr>
        <w:t>电子招标投标交易平台（即“苏采云”系统，网址：</w:t>
      </w:r>
      <w:hyperlink r:id="rId8" w:history="1">
        <w:r w:rsidR="00631880">
          <w:rPr>
            <w:rFonts w:ascii="宋体" w:hAnsi="宋体" w:cs="宋体" w:hint="eastAsia"/>
            <w:snapToGrid w:val="0"/>
            <w:sz w:val="28"/>
            <w:szCs w:val="28"/>
            <w:lang w:eastAsia="en-US"/>
          </w:rPr>
          <w:t>http</w:t>
        </w:r>
        <w:proofErr w:type="spellEnd"/>
        <w:r w:rsidR="00631880">
          <w:rPr>
            <w:rFonts w:ascii="宋体" w:hAnsi="宋体" w:cs="宋体" w:hint="eastAsia"/>
            <w:snapToGrid w:val="0"/>
            <w:sz w:val="28"/>
            <w:szCs w:val="28"/>
            <w:lang w:eastAsia="en-US"/>
          </w:rPr>
          <w:t>://jszfcg.jsczt.cn/）相关要求是本采购文件的组成部分。</w:t>
        </w:r>
      </w:hyperlink>
    </w:p>
    <w:p w:rsidR="00631880" w:rsidRDefault="005C015D">
      <w:pPr>
        <w:adjustRightInd w:val="0"/>
        <w:snapToGrid w:val="0"/>
        <w:spacing w:line="360" w:lineRule="auto"/>
        <w:ind w:firstLine="562"/>
        <w:rPr>
          <w:rFonts w:ascii="宋体" w:hAnsi="宋体" w:cs="宋体"/>
          <w:b/>
          <w:bCs/>
          <w:snapToGrid w:val="0"/>
          <w:sz w:val="28"/>
          <w:szCs w:val="28"/>
        </w:rPr>
      </w:pPr>
      <w:r>
        <w:rPr>
          <w:rFonts w:ascii="宋体" w:hAnsi="宋体" w:cs="宋体" w:hint="eastAsia"/>
          <w:b/>
          <w:bCs/>
          <w:snapToGrid w:val="0"/>
          <w:sz w:val="28"/>
          <w:szCs w:val="28"/>
        </w:rPr>
        <w:t>（十）未尽事宜</w:t>
      </w:r>
    </w:p>
    <w:p w:rsidR="00631880" w:rsidRDefault="005C015D">
      <w:pPr>
        <w:adjustRightInd w:val="0"/>
        <w:snapToGrid w:val="0"/>
        <w:spacing w:line="360" w:lineRule="auto"/>
        <w:ind w:firstLine="560"/>
        <w:rPr>
          <w:rFonts w:ascii="宋体" w:hAnsi="宋体" w:cs="宋体"/>
          <w:snapToGrid w:val="0"/>
          <w:sz w:val="28"/>
          <w:szCs w:val="28"/>
        </w:rPr>
      </w:pPr>
      <w:r>
        <w:rPr>
          <w:rFonts w:ascii="宋体" w:hAnsi="宋体" w:cs="宋体" w:hint="eastAsia"/>
          <w:snapToGrid w:val="0"/>
          <w:sz w:val="28"/>
          <w:szCs w:val="28"/>
        </w:rPr>
        <w:t>按《中华人民共和国政府采购法》《政府采购竞争性磋商采购方式管理暂行办法》及其他有关法律法规的规定执行。</w:t>
      </w:r>
    </w:p>
    <w:p w:rsidR="00631880" w:rsidRDefault="00631880">
      <w:pPr>
        <w:adjustRightInd w:val="0"/>
        <w:snapToGrid w:val="0"/>
        <w:spacing w:line="440" w:lineRule="exact"/>
        <w:ind w:firstLine="560"/>
        <w:rPr>
          <w:rFonts w:ascii="宋体" w:hAnsi="宋体" w:cs="宋体"/>
          <w:snapToGrid w:val="0"/>
          <w:sz w:val="28"/>
          <w:szCs w:val="28"/>
        </w:rPr>
        <w:sectPr w:rsidR="00631880">
          <w:footerReference w:type="default" r:id="rId9"/>
          <w:pgSz w:w="11906" w:h="16838"/>
          <w:pgMar w:top="1247" w:right="1418" w:bottom="1247" w:left="1418" w:header="851" w:footer="992" w:gutter="0"/>
          <w:pgNumType w:start="1"/>
          <w:cols w:space="720"/>
          <w:docGrid w:linePitch="360"/>
        </w:sectPr>
      </w:pPr>
    </w:p>
    <w:p w:rsidR="00631880" w:rsidRDefault="005C015D">
      <w:pPr>
        <w:pStyle w:val="1"/>
        <w:keepNext w:val="0"/>
        <w:keepLines w:val="0"/>
        <w:spacing w:before="0" w:after="0" w:line="360" w:lineRule="auto"/>
        <w:jc w:val="center"/>
        <w:rPr>
          <w:rFonts w:ascii="宋体" w:eastAsia="宋体" w:hAnsi="宋体" w:cs="宋体"/>
          <w:szCs w:val="44"/>
        </w:rPr>
      </w:pPr>
      <w:r>
        <w:rPr>
          <w:rFonts w:ascii="宋体" w:eastAsia="宋体" w:hAnsi="宋体" w:cs="宋体" w:hint="eastAsia"/>
          <w:szCs w:val="44"/>
        </w:rPr>
        <w:lastRenderedPageBreak/>
        <w:t>第三章  项目需求</w:t>
      </w:r>
      <w:bookmarkStart w:id="91" w:name="二、项目具体需求说明"/>
      <w:bookmarkEnd w:id="24"/>
      <w:bookmarkEnd w:id="91"/>
    </w:p>
    <w:p w:rsidR="00631880" w:rsidRDefault="005C015D" w:rsidP="008C36A2">
      <w:pPr>
        <w:adjustRightInd w:val="0"/>
        <w:snapToGrid w:val="0"/>
        <w:spacing w:line="360" w:lineRule="auto"/>
        <w:ind w:firstLineChars="200" w:firstLine="560"/>
        <w:rPr>
          <w:rFonts w:ascii="宋体" w:hAnsi="宋体" w:cs="宋体"/>
          <w:sz w:val="28"/>
          <w:szCs w:val="28"/>
        </w:rPr>
      </w:pPr>
      <w:r>
        <w:rPr>
          <w:rFonts w:ascii="宋体" w:hAnsi="宋体" w:cs="宋体" w:hint="eastAsia"/>
          <w:sz w:val="28"/>
          <w:szCs w:val="28"/>
        </w:rPr>
        <w:t>供应商在制作响应文件时仔细研究项目需求说明。项目需求包括技术要求和商务要求:技术要求是指对采购标的功能和质量要求，包括性能、材料、结构、外观、安全，或者服务内容和标准等；商务要求是指取得采购标的</w:t>
      </w:r>
      <w:proofErr w:type="gramStart"/>
      <w:r>
        <w:rPr>
          <w:rFonts w:ascii="宋体" w:hAnsi="宋体" w:cs="宋体" w:hint="eastAsia"/>
          <w:sz w:val="28"/>
          <w:szCs w:val="28"/>
        </w:rPr>
        <w:t>的</w:t>
      </w:r>
      <w:proofErr w:type="gramEnd"/>
      <w:r>
        <w:rPr>
          <w:rFonts w:ascii="宋体" w:hAnsi="宋体" w:cs="宋体" w:hint="eastAsia"/>
          <w:sz w:val="28"/>
          <w:szCs w:val="28"/>
        </w:rPr>
        <w:t>时间、地点、财务和服务要求，包括交付（实施）的时间（期限）和地点（范围），付款条件（进度和方法），包装和运输，售后服务，保险等。</w:t>
      </w:r>
    </w:p>
    <w:p w:rsidR="00631880" w:rsidRDefault="005C015D" w:rsidP="008C36A2">
      <w:pPr>
        <w:adjustRightInd w:val="0"/>
        <w:snapToGrid w:val="0"/>
        <w:spacing w:line="360" w:lineRule="auto"/>
        <w:ind w:firstLineChars="200" w:firstLine="560"/>
        <w:rPr>
          <w:rFonts w:ascii="宋体" w:hAnsi="宋体" w:cs="宋体"/>
          <w:sz w:val="28"/>
          <w:szCs w:val="28"/>
        </w:rPr>
      </w:pPr>
      <w:r>
        <w:rPr>
          <w:rFonts w:ascii="宋体" w:hAnsi="宋体" w:cs="宋体" w:hint="eastAsia"/>
          <w:sz w:val="28"/>
          <w:szCs w:val="28"/>
        </w:rPr>
        <w:t>供应商不能简单照搬</w:t>
      </w:r>
      <w:proofErr w:type="gramStart"/>
      <w:r>
        <w:rPr>
          <w:rFonts w:ascii="宋体" w:hAnsi="宋体" w:cs="宋体" w:hint="eastAsia"/>
          <w:sz w:val="28"/>
          <w:szCs w:val="28"/>
        </w:rPr>
        <w:t>照抄磋商</w:t>
      </w:r>
      <w:proofErr w:type="gramEnd"/>
      <w:r>
        <w:rPr>
          <w:rFonts w:ascii="宋体" w:hAnsi="宋体" w:cs="宋体" w:hint="eastAsia"/>
          <w:sz w:val="28"/>
          <w:szCs w:val="28"/>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rsidR="00631880" w:rsidRDefault="005C015D"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一、项目基本情况</w:t>
      </w:r>
    </w:p>
    <w:p w:rsidR="0006440C" w:rsidRPr="0006440C" w:rsidRDefault="0006440C" w:rsidP="008C36A2">
      <w:pPr>
        <w:spacing w:line="360" w:lineRule="auto"/>
        <w:ind w:firstLineChars="200" w:firstLine="560"/>
        <w:contextualSpacing/>
        <w:rPr>
          <w:rFonts w:ascii="宋体" w:hAnsi="宋体" w:cs="宋体"/>
          <w:sz w:val="28"/>
          <w:szCs w:val="28"/>
        </w:rPr>
      </w:pPr>
      <w:bookmarkStart w:id="92" w:name="_Hlk183597613"/>
      <w:r w:rsidRPr="0006440C">
        <w:rPr>
          <w:rFonts w:ascii="宋体" w:hAnsi="宋体" w:cs="宋体"/>
          <w:sz w:val="28"/>
          <w:szCs w:val="28"/>
        </w:rPr>
        <w:t>为深入学习实践习近</w:t>
      </w:r>
      <w:proofErr w:type="gramStart"/>
      <w:r w:rsidRPr="0006440C">
        <w:rPr>
          <w:rFonts w:ascii="宋体" w:hAnsi="宋体" w:cs="宋体"/>
          <w:sz w:val="28"/>
          <w:szCs w:val="28"/>
        </w:rPr>
        <w:t>平文化</w:t>
      </w:r>
      <w:proofErr w:type="gramEnd"/>
      <w:r w:rsidRPr="0006440C">
        <w:rPr>
          <w:rFonts w:ascii="宋体" w:hAnsi="宋体" w:cs="宋体"/>
          <w:sz w:val="28"/>
          <w:szCs w:val="28"/>
        </w:rPr>
        <w:t>思想，贯彻落实党的二十届历次全会和上级有关会议精神，推动优质文化资源直达基层，促进公共文化服务提质增效，根据省</w:t>
      </w:r>
      <w:proofErr w:type="gramStart"/>
      <w:r w:rsidRPr="0006440C">
        <w:rPr>
          <w:rFonts w:ascii="宋体" w:hAnsi="宋体" w:cs="宋体"/>
          <w:sz w:val="28"/>
          <w:szCs w:val="28"/>
        </w:rPr>
        <w:t>文旅厅</w:t>
      </w:r>
      <w:proofErr w:type="gramEnd"/>
      <w:r w:rsidRPr="0006440C">
        <w:rPr>
          <w:rFonts w:ascii="宋体" w:hAnsi="宋体" w:cs="宋体"/>
          <w:sz w:val="28"/>
          <w:szCs w:val="28"/>
        </w:rPr>
        <w:t>《“茉莉花开·家门口赏好戏”—全省优秀舞台艺术作品和优秀群众文艺作品巡演实施方案》（苏</w:t>
      </w:r>
      <w:proofErr w:type="gramStart"/>
      <w:r w:rsidRPr="0006440C">
        <w:rPr>
          <w:rFonts w:ascii="宋体" w:hAnsi="宋体" w:cs="宋体"/>
          <w:sz w:val="28"/>
          <w:szCs w:val="28"/>
        </w:rPr>
        <w:t>文旅发</w:t>
      </w:r>
      <w:proofErr w:type="gramEnd"/>
      <w:r w:rsidRPr="0006440C">
        <w:rPr>
          <w:rFonts w:ascii="宋体" w:hAnsi="宋体" w:cs="宋体"/>
          <w:sz w:val="28"/>
          <w:szCs w:val="28"/>
        </w:rPr>
        <w:t>〔2026〕7号）工作部署，2026年继续开展巡演，采购64场。</w:t>
      </w:r>
    </w:p>
    <w:p w:rsidR="0006440C" w:rsidRPr="0006440C" w:rsidRDefault="0006440C" w:rsidP="008C36A2">
      <w:pPr>
        <w:spacing w:line="360" w:lineRule="auto"/>
        <w:ind w:firstLineChars="200" w:firstLine="560"/>
        <w:contextualSpacing/>
        <w:rPr>
          <w:rFonts w:ascii="宋体" w:hAnsi="宋体" w:cs="宋体"/>
          <w:sz w:val="28"/>
          <w:szCs w:val="28"/>
        </w:rPr>
      </w:pPr>
      <w:r w:rsidRPr="0006440C">
        <w:rPr>
          <w:rFonts w:ascii="宋体" w:hAnsi="宋体" w:cs="宋体"/>
          <w:sz w:val="28"/>
          <w:szCs w:val="28"/>
        </w:rPr>
        <w:t>项目预算金额128万元（包1：22万元、包2：18万元、包3：24万元、包4：24万元、包5：22万元、包6：18万元）</w:t>
      </w:r>
    </w:p>
    <w:p w:rsidR="0006440C" w:rsidRPr="0006440C" w:rsidRDefault="0006440C" w:rsidP="0006440C">
      <w:pPr>
        <w:spacing w:line="520" w:lineRule="exact"/>
        <w:contextualSpacing/>
        <w:jc w:val="center"/>
        <w:rPr>
          <w:rFonts w:ascii="宋体" w:hAnsi="宋体" w:cs="方正仿宋_GB2312"/>
          <w:b/>
          <w:bCs/>
          <w:sz w:val="28"/>
          <w:szCs w:val="28"/>
        </w:rPr>
      </w:pPr>
      <w:r w:rsidRPr="0006440C">
        <w:rPr>
          <w:rFonts w:ascii="宋体" w:hAnsi="宋体" w:cs="方正仿宋_GB2312"/>
          <w:b/>
          <w:bCs/>
          <w:sz w:val="28"/>
          <w:szCs w:val="28"/>
        </w:rPr>
        <w:t>分包项目信息</w:t>
      </w:r>
    </w:p>
    <w:tbl>
      <w:tblPr>
        <w:tblW w:w="52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18"/>
        <w:gridCol w:w="6389"/>
        <w:gridCol w:w="1319"/>
      </w:tblGrid>
      <w:tr w:rsidR="0006440C" w:rsidRPr="0006440C" w:rsidTr="0006440C">
        <w:trPr>
          <w:trHeight w:val="781"/>
        </w:trPr>
        <w:tc>
          <w:tcPr>
            <w:tcW w:w="1156" w:type="pct"/>
            <w:vAlign w:val="center"/>
          </w:tcPr>
          <w:p w:rsidR="0006440C" w:rsidRPr="0006440C" w:rsidRDefault="0006440C" w:rsidP="0006440C">
            <w:pPr>
              <w:spacing w:line="360" w:lineRule="auto"/>
              <w:jc w:val="center"/>
              <w:rPr>
                <w:rFonts w:ascii="宋体" w:hAnsi="宋体" w:cs="宋体"/>
                <w:b/>
                <w:bCs/>
                <w:sz w:val="24"/>
                <w:szCs w:val="24"/>
              </w:rPr>
            </w:pPr>
            <w:proofErr w:type="gramStart"/>
            <w:r w:rsidRPr="0006440C">
              <w:rPr>
                <w:rFonts w:ascii="宋体" w:hAnsi="宋体" w:cs="宋体"/>
                <w:b/>
                <w:bCs/>
                <w:sz w:val="24"/>
                <w:szCs w:val="24"/>
              </w:rPr>
              <w:t>包号</w:t>
            </w:r>
            <w:proofErr w:type="gramEnd"/>
          </w:p>
        </w:tc>
        <w:tc>
          <w:tcPr>
            <w:tcW w:w="3186" w:type="pct"/>
            <w:vAlign w:val="center"/>
          </w:tcPr>
          <w:p w:rsidR="0006440C" w:rsidRPr="0006440C" w:rsidRDefault="0006440C" w:rsidP="0006440C">
            <w:pPr>
              <w:spacing w:line="360" w:lineRule="auto"/>
              <w:jc w:val="center"/>
              <w:rPr>
                <w:rFonts w:ascii="宋体" w:hAnsi="宋体" w:cs="宋体"/>
                <w:b/>
                <w:bCs/>
                <w:sz w:val="24"/>
                <w:szCs w:val="24"/>
              </w:rPr>
            </w:pPr>
            <w:r w:rsidRPr="0006440C">
              <w:rPr>
                <w:rFonts w:ascii="宋体" w:hAnsi="宋体" w:cs="宋体"/>
                <w:b/>
                <w:bCs/>
                <w:sz w:val="24"/>
                <w:szCs w:val="24"/>
              </w:rPr>
              <w:t>项目执行地</w:t>
            </w:r>
          </w:p>
        </w:tc>
        <w:tc>
          <w:tcPr>
            <w:tcW w:w="658" w:type="pct"/>
            <w:vAlign w:val="center"/>
          </w:tcPr>
          <w:p w:rsidR="0006440C" w:rsidRPr="0006440C" w:rsidRDefault="0006440C" w:rsidP="0006440C">
            <w:pPr>
              <w:spacing w:line="360" w:lineRule="auto"/>
              <w:jc w:val="center"/>
              <w:rPr>
                <w:rFonts w:ascii="宋体" w:hAnsi="宋体" w:cs="宋体"/>
                <w:b/>
                <w:bCs/>
                <w:sz w:val="24"/>
                <w:szCs w:val="24"/>
              </w:rPr>
            </w:pPr>
            <w:r w:rsidRPr="0006440C">
              <w:rPr>
                <w:rFonts w:ascii="宋体" w:hAnsi="宋体" w:cs="宋体"/>
                <w:b/>
                <w:bCs/>
                <w:sz w:val="24"/>
                <w:szCs w:val="24"/>
              </w:rPr>
              <w:t>分包总价</w:t>
            </w:r>
          </w:p>
          <w:p w:rsidR="0006440C" w:rsidRPr="0006440C" w:rsidRDefault="0006440C" w:rsidP="0006440C">
            <w:pPr>
              <w:spacing w:line="360" w:lineRule="auto"/>
              <w:jc w:val="center"/>
              <w:rPr>
                <w:rFonts w:ascii="宋体" w:hAnsi="宋体" w:cs="宋体"/>
                <w:b/>
                <w:bCs/>
                <w:sz w:val="24"/>
                <w:szCs w:val="24"/>
              </w:rPr>
            </w:pPr>
            <w:r w:rsidRPr="0006440C">
              <w:rPr>
                <w:rFonts w:ascii="宋体" w:hAnsi="宋体" w:cs="宋体"/>
                <w:b/>
                <w:bCs/>
                <w:sz w:val="24"/>
                <w:szCs w:val="24"/>
              </w:rPr>
              <w:t>（万元）</w:t>
            </w:r>
          </w:p>
        </w:tc>
      </w:tr>
      <w:tr w:rsidR="0006440C" w:rsidRPr="0006440C" w:rsidTr="0006440C">
        <w:trPr>
          <w:trHeight w:val="1343"/>
        </w:trPr>
        <w:tc>
          <w:tcPr>
            <w:tcW w:w="1156"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包1、通州区、苏锡通园区、通州湾示范区（11场）</w:t>
            </w:r>
          </w:p>
        </w:tc>
        <w:tc>
          <w:tcPr>
            <w:tcW w:w="3186" w:type="pct"/>
            <w:vAlign w:val="center"/>
          </w:tcPr>
          <w:p w:rsidR="0006440C" w:rsidRPr="0006440C" w:rsidRDefault="0006440C" w:rsidP="0006440C">
            <w:pPr>
              <w:spacing w:line="360" w:lineRule="auto"/>
              <w:rPr>
                <w:rFonts w:ascii="宋体" w:hAnsi="宋体" w:cs="宋体"/>
                <w:sz w:val="24"/>
                <w:szCs w:val="24"/>
              </w:rPr>
            </w:pPr>
            <w:r w:rsidRPr="0006440C">
              <w:rPr>
                <w:rFonts w:ascii="宋体" w:hAnsi="宋体" w:cs="宋体"/>
                <w:sz w:val="24"/>
                <w:szCs w:val="24"/>
              </w:rPr>
              <w:t>西亭镇、二甲镇、东社镇、三余镇、</w:t>
            </w:r>
            <w:proofErr w:type="gramStart"/>
            <w:r w:rsidRPr="0006440C">
              <w:rPr>
                <w:rFonts w:ascii="宋体" w:hAnsi="宋体" w:cs="宋体"/>
                <w:sz w:val="24"/>
                <w:szCs w:val="24"/>
              </w:rPr>
              <w:t>十总镇</w:t>
            </w:r>
            <w:proofErr w:type="gramEnd"/>
            <w:r w:rsidRPr="0006440C">
              <w:rPr>
                <w:rFonts w:ascii="宋体" w:hAnsi="宋体" w:cs="宋体"/>
                <w:sz w:val="24"/>
                <w:szCs w:val="24"/>
              </w:rPr>
              <w:t>、刘桥镇、平潮镇、五接镇、兴仁镇、张芝山镇、</w:t>
            </w:r>
            <w:proofErr w:type="gramStart"/>
            <w:r w:rsidRPr="0006440C">
              <w:rPr>
                <w:rFonts w:ascii="宋体" w:hAnsi="宋体" w:cs="宋体"/>
                <w:sz w:val="24"/>
                <w:szCs w:val="24"/>
              </w:rPr>
              <w:t>川姜镇</w:t>
            </w:r>
            <w:proofErr w:type="gramEnd"/>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22</w:t>
            </w:r>
          </w:p>
        </w:tc>
      </w:tr>
      <w:tr w:rsidR="0006440C" w:rsidRPr="0006440C" w:rsidTr="0006440C">
        <w:trPr>
          <w:trHeight w:val="841"/>
        </w:trPr>
        <w:tc>
          <w:tcPr>
            <w:tcW w:w="1156" w:type="pct"/>
            <w:vAlign w:val="center"/>
          </w:tcPr>
          <w:p w:rsid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包2、海门区</w:t>
            </w:r>
          </w:p>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（9场）</w:t>
            </w:r>
          </w:p>
        </w:tc>
        <w:tc>
          <w:tcPr>
            <w:tcW w:w="3186" w:type="pct"/>
            <w:vAlign w:val="center"/>
          </w:tcPr>
          <w:p w:rsidR="0006440C" w:rsidRPr="0006440C" w:rsidRDefault="0006440C" w:rsidP="0006440C">
            <w:pPr>
              <w:spacing w:line="360" w:lineRule="auto"/>
              <w:rPr>
                <w:rFonts w:ascii="宋体" w:hAnsi="宋体" w:cs="宋体"/>
                <w:sz w:val="24"/>
                <w:szCs w:val="24"/>
              </w:rPr>
            </w:pPr>
            <w:r w:rsidRPr="0006440C">
              <w:rPr>
                <w:rFonts w:ascii="宋体" w:hAnsi="宋体" w:cs="宋体"/>
                <w:sz w:val="24"/>
                <w:szCs w:val="24"/>
              </w:rPr>
              <w:t>三星镇、海永镇、常乐镇、悦来镇、四甲镇、余东镇、正余镇、包场镇、临江镇</w:t>
            </w:r>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18</w:t>
            </w:r>
          </w:p>
        </w:tc>
      </w:tr>
      <w:tr w:rsidR="0006440C" w:rsidRPr="0006440C" w:rsidTr="008C36A2">
        <w:trPr>
          <w:trHeight w:val="841"/>
        </w:trPr>
        <w:tc>
          <w:tcPr>
            <w:tcW w:w="1156" w:type="pct"/>
            <w:vAlign w:val="center"/>
          </w:tcPr>
          <w:p w:rsid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lastRenderedPageBreak/>
              <w:t>包3、如东县</w:t>
            </w:r>
          </w:p>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(12场)</w:t>
            </w:r>
          </w:p>
        </w:tc>
        <w:tc>
          <w:tcPr>
            <w:tcW w:w="3186" w:type="pct"/>
            <w:vAlign w:val="center"/>
          </w:tcPr>
          <w:p w:rsidR="0006440C" w:rsidRPr="0006440C" w:rsidRDefault="0006440C" w:rsidP="0006440C">
            <w:pPr>
              <w:spacing w:line="360" w:lineRule="auto"/>
              <w:rPr>
                <w:rFonts w:ascii="宋体" w:hAnsi="宋体" w:cs="宋体"/>
                <w:sz w:val="24"/>
                <w:szCs w:val="24"/>
              </w:rPr>
            </w:pPr>
            <w:proofErr w:type="gramStart"/>
            <w:r w:rsidRPr="0006440C">
              <w:rPr>
                <w:rFonts w:ascii="宋体" w:hAnsi="宋体" w:cs="宋体"/>
                <w:sz w:val="24"/>
                <w:szCs w:val="24"/>
              </w:rPr>
              <w:t>栟</w:t>
            </w:r>
            <w:proofErr w:type="gramEnd"/>
            <w:r w:rsidRPr="0006440C">
              <w:rPr>
                <w:rFonts w:ascii="宋体" w:hAnsi="宋体" w:cs="宋体"/>
                <w:sz w:val="24"/>
                <w:szCs w:val="24"/>
              </w:rPr>
              <w:t>茶镇、洋口镇、长沙镇、马塘镇、丰利镇、曹埠镇、岔河镇、双甸镇、新店镇、河口镇、袁庄镇、</w:t>
            </w:r>
            <w:proofErr w:type="gramStart"/>
            <w:r w:rsidRPr="0006440C">
              <w:rPr>
                <w:rFonts w:ascii="宋体" w:hAnsi="宋体" w:cs="宋体"/>
                <w:sz w:val="24"/>
                <w:szCs w:val="24"/>
              </w:rPr>
              <w:t>大豫镇</w:t>
            </w:r>
            <w:proofErr w:type="gramEnd"/>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24</w:t>
            </w:r>
          </w:p>
        </w:tc>
      </w:tr>
      <w:tr w:rsidR="0006440C" w:rsidRPr="0006440C" w:rsidTr="008C36A2">
        <w:trPr>
          <w:trHeight w:val="1025"/>
        </w:trPr>
        <w:tc>
          <w:tcPr>
            <w:tcW w:w="1156" w:type="pct"/>
            <w:vAlign w:val="center"/>
          </w:tcPr>
          <w:p w:rsid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包4、启东市</w:t>
            </w:r>
          </w:p>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(12场)</w:t>
            </w:r>
          </w:p>
        </w:tc>
        <w:tc>
          <w:tcPr>
            <w:tcW w:w="3186" w:type="pct"/>
            <w:vAlign w:val="center"/>
          </w:tcPr>
          <w:p w:rsidR="0006440C" w:rsidRPr="0006440C" w:rsidRDefault="0006440C" w:rsidP="0006440C">
            <w:pPr>
              <w:spacing w:line="360" w:lineRule="auto"/>
              <w:rPr>
                <w:rFonts w:ascii="宋体" w:hAnsi="宋体" w:cs="宋体"/>
                <w:sz w:val="24"/>
                <w:szCs w:val="24"/>
              </w:rPr>
            </w:pPr>
            <w:r w:rsidRPr="0006440C">
              <w:rPr>
                <w:rFonts w:ascii="宋体" w:hAnsi="宋体" w:cs="宋体"/>
                <w:sz w:val="24"/>
                <w:szCs w:val="24"/>
              </w:rPr>
              <w:t>汇龙镇、南阳镇、北新镇、王鲍镇、合作镇、吕四港镇、海复镇、近海镇、寅阳镇、惠萍镇、东海镇、</w:t>
            </w:r>
            <w:proofErr w:type="gramStart"/>
            <w:r w:rsidRPr="0006440C">
              <w:rPr>
                <w:rFonts w:ascii="宋体" w:hAnsi="宋体" w:cs="宋体"/>
                <w:sz w:val="24"/>
                <w:szCs w:val="24"/>
              </w:rPr>
              <w:t>启隆镇</w:t>
            </w:r>
            <w:proofErr w:type="gramEnd"/>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24</w:t>
            </w:r>
          </w:p>
        </w:tc>
      </w:tr>
      <w:tr w:rsidR="0006440C" w:rsidRPr="0006440C" w:rsidTr="0006440C">
        <w:tc>
          <w:tcPr>
            <w:tcW w:w="1156" w:type="pct"/>
            <w:vAlign w:val="center"/>
          </w:tcPr>
          <w:p w:rsid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包5、如皋市</w:t>
            </w:r>
          </w:p>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(11场)</w:t>
            </w:r>
          </w:p>
        </w:tc>
        <w:tc>
          <w:tcPr>
            <w:tcW w:w="3186" w:type="pct"/>
            <w:vAlign w:val="center"/>
          </w:tcPr>
          <w:p w:rsidR="0006440C" w:rsidRPr="0006440C" w:rsidRDefault="0006440C" w:rsidP="0006440C">
            <w:pPr>
              <w:spacing w:line="360" w:lineRule="auto"/>
              <w:rPr>
                <w:rFonts w:ascii="宋体" w:hAnsi="宋体" w:cs="宋体"/>
                <w:sz w:val="24"/>
                <w:szCs w:val="24"/>
              </w:rPr>
            </w:pPr>
            <w:r w:rsidRPr="0006440C">
              <w:rPr>
                <w:rFonts w:ascii="宋体" w:hAnsi="宋体" w:cs="宋体"/>
                <w:sz w:val="24"/>
                <w:szCs w:val="24"/>
              </w:rPr>
              <w:t>东陈镇、丁堰镇、白蒲镇、下原镇、九华镇、石庄镇、长江镇、吴窑镇、江安镇、</w:t>
            </w:r>
            <w:proofErr w:type="gramStart"/>
            <w:r w:rsidRPr="0006440C">
              <w:rPr>
                <w:rFonts w:ascii="宋体" w:hAnsi="宋体" w:cs="宋体"/>
                <w:sz w:val="24"/>
                <w:szCs w:val="24"/>
              </w:rPr>
              <w:t>搬经镇</w:t>
            </w:r>
            <w:proofErr w:type="gramEnd"/>
            <w:r w:rsidRPr="0006440C">
              <w:rPr>
                <w:rFonts w:ascii="宋体" w:hAnsi="宋体" w:cs="宋体"/>
                <w:sz w:val="24"/>
                <w:szCs w:val="24"/>
              </w:rPr>
              <w:t>、磨头镇</w:t>
            </w:r>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22</w:t>
            </w:r>
          </w:p>
        </w:tc>
      </w:tr>
      <w:tr w:rsidR="0006440C" w:rsidRPr="0006440C" w:rsidTr="0006440C">
        <w:tc>
          <w:tcPr>
            <w:tcW w:w="1156" w:type="pct"/>
            <w:vAlign w:val="center"/>
          </w:tcPr>
          <w:p w:rsid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包6、海安市</w:t>
            </w:r>
          </w:p>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(9场)</w:t>
            </w:r>
          </w:p>
        </w:tc>
        <w:tc>
          <w:tcPr>
            <w:tcW w:w="3186" w:type="pct"/>
            <w:vAlign w:val="center"/>
          </w:tcPr>
          <w:p w:rsidR="0006440C" w:rsidRPr="0006440C" w:rsidRDefault="0006440C" w:rsidP="0006440C">
            <w:pPr>
              <w:spacing w:line="360" w:lineRule="auto"/>
              <w:rPr>
                <w:rFonts w:ascii="宋体" w:hAnsi="宋体" w:cs="宋体"/>
                <w:sz w:val="24"/>
                <w:szCs w:val="24"/>
              </w:rPr>
            </w:pPr>
            <w:r w:rsidRPr="0006440C">
              <w:rPr>
                <w:rFonts w:ascii="宋体" w:hAnsi="宋体" w:cs="宋体"/>
                <w:sz w:val="24"/>
                <w:szCs w:val="24"/>
              </w:rPr>
              <w:t>曲塘镇、李堡镇、角斜镇、大公镇、城东镇、</w:t>
            </w:r>
            <w:proofErr w:type="gramStart"/>
            <w:r w:rsidRPr="0006440C">
              <w:rPr>
                <w:rFonts w:ascii="宋体" w:hAnsi="宋体" w:cs="宋体"/>
                <w:sz w:val="24"/>
                <w:szCs w:val="24"/>
              </w:rPr>
              <w:t>雅周镇</w:t>
            </w:r>
            <w:proofErr w:type="gramEnd"/>
            <w:r w:rsidRPr="0006440C">
              <w:rPr>
                <w:rFonts w:ascii="宋体" w:hAnsi="宋体" w:cs="宋体"/>
                <w:sz w:val="24"/>
                <w:szCs w:val="24"/>
              </w:rPr>
              <w:t>、南莫镇、白</w:t>
            </w:r>
            <w:proofErr w:type="gramStart"/>
            <w:r w:rsidRPr="0006440C">
              <w:rPr>
                <w:rFonts w:ascii="宋体" w:hAnsi="宋体" w:cs="宋体"/>
                <w:sz w:val="24"/>
                <w:szCs w:val="24"/>
              </w:rPr>
              <w:t>甸</w:t>
            </w:r>
            <w:proofErr w:type="gramEnd"/>
            <w:r w:rsidRPr="0006440C">
              <w:rPr>
                <w:rFonts w:ascii="宋体" w:hAnsi="宋体" w:cs="宋体"/>
                <w:sz w:val="24"/>
                <w:szCs w:val="24"/>
              </w:rPr>
              <w:t>镇、墩头镇</w:t>
            </w:r>
          </w:p>
        </w:tc>
        <w:tc>
          <w:tcPr>
            <w:tcW w:w="658" w:type="pct"/>
            <w:vAlign w:val="center"/>
          </w:tcPr>
          <w:p w:rsidR="0006440C" w:rsidRPr="0006440C" w:rsidRDefault="0006440C" w:rsidP="0006440C">
            <w:pPr>
              <w:spacing w:line="360" w:lineRule="auto"/>
              <w:jc w:val="center"/>
              <w:rPr>
                <w:rFonts w:ascii="宋体" w:hAnsi="宋体" w:cs="宋体"/>
                <w:sz w:val="24"/>
                <w:szCs w:val="24"/>
              </w:rPr>
            </w:pPr>
            <w:r w:rsidRPr="0006440C">
              <w:rPr>
                <w:rFonts w:ascii="宋体" w:hAnsi="宋体" w:cs="宋体"/>
                <w:sz w:val="24"/>
                <w:szCs w:val="24"/>
              </w:rPr>
              <w:t>18</w:t>
            </w:r>
          </w:p>
        </w:tc>
      </w:tr>
    </w:tbl>
    <w:p w:rsidR="008C36A2" w:rsidRPr="008C36A2" w:rsidRDefault="008C36A2"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二</w:t>
      </w:r>
      <w:r w:rsidRPr="008C36A2">
        <w:rPr>
          <w:rFonts w:ascii="宋体" w:hAnsi="宋体" w:cs="宋体" w:hint="eastAsia"/>
          <w:b/>
          <w:bCs/>
          <w:sz w:val="28"/>
          <w:szCs w:val="28"/>
        </w:rPr>
        <w:t>、活动名称</w:t>
      </w:r>
    </w:p>
    <w:p w:rsidR="008C36A2" w:rsidRPr="008C36A2" w:rsidRDefault="008C36A2" w:rsidP="008C36A2">
      <w:pPr>
        <w:spacing w:line="360" w:lineRule="auto"/>
        <w:ind w:firstLineChars="200" w:firstLine="560"/>
        <w:contextualSpacing/>
        <w:rPr>
          <w:rFonts w:ascii="宋体" w:hAnsi="宋体" w:cs="宋体"/>
          <w:sz w:val="28"/>
          <w:szCs w:val="28"/>
        </w:rPr>
      </w:pPr>
      <w:r w:rsidRPr="008C36A2">
        <w:rPr>
          <w:rFonts w:ascii="宋体" w:hAnsi="宋体" w:cs="宋体" w:hint="eastAsia"/>
          <w:sz w:val="28"/>
          <w:szCs w:val="28"/>
        </w:rPr>
        <w:t>“茉莉花开·家门口赏好戏”——全省优秀舞台艺术作品和优秀群众文艺作品乡镇巡演</w:t>
      </w:r>
    </w:p>
    <w:p w:rsidR="008C36A2" w:rsidRPr="008C36A2" w:rsidRDefault="008C36A2"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三</w:t>
      </w:r>
      <w:r w:rsidRPr="008C36A2">
        <w:rPr>
          <w:rFonts w:ascii="宋体" w:hAnsi="宋体" w:cs="宋体" w:hint="eastAsia"/>
          <w:b/>
          <w:bCs/>
          <w:sz w:val="28"/>
          <w:szCs w:val="28"/>
        </w:rPr>
        <w:t>、时间地点</w:t>
      </w:r>
    </w:p>
    <w:p w:rsidR="008C36A2" w:rsidRPr="008C36A2" w:rsidRDefault="008C36A2" w:rsidP="008C36A2">
      <w:pPr>
        <w:spacing w:line="360" w:lineRule="auto"/>
        <w:ind w:firstLineChars="200" w:firstLine="560"/>
        <w:contextualSpacing/>
        <w:rPr>
          <w:rFonts w:ascii="宋体" w:hAnsi="宋体" w:cs="宋体"/>
          <w:sz w:val="28"/>
          <w:szCs w:val="28"/>
        </w:rPr>
      </w:pPr>
      <w:r w:rsidRPr="008C36A2">
        <w:rPr>
          <w:rFonts w:ascii="宋体" w:hAnsi="宋体" w:cs="宋体" w:hint="eastAsia"/>
          <w:sz w:val="28"/>
          <w:szCs w:val="28"/>
        </w:rPr>
        <w:t>时间：2026年全年</w:t>
      </w:r>
    </w:p>
    <w:p w:rsidR="008C36A2" w:rsidRPr="008C36A2" w:rsidRDefault="008C36A2" w:rsidP="008C36A2">
      <w:pPr>
        <w:spacing w:line="360" w:lineRule="auto"/>
        <w:ind w:firstLineChars="200" w:firstLine="560"/>
        <w:contextualSpacing/>
        <w:rPr>
          <w:rFonts w:ascii="宋体" w:hAnsi="宋体" w:cs="宋体"/>
          <w:sz w:val="28"/>
          <w:szCs w:val="28"/>
        </w:rPr>
      </w:pPr>
      <w:r w:rsidRPr="008C36A2">
        <w:rPr>
          <w:rFonts w:ascii="宋体" w:hAnsi="宋体" w:cs="宋体" w:hint="eastAsia"/>
          <w:sz w:val="28"/>
          <w:szCs w:val="28"/>
        </w:rPr>
        <w:t>地点：全市所有乡镇各一场，演出地点择优选择当地文体广场、乡村大舞台、居民社区、景区景点等室内外舞台。</w:t>
      </w:r>
    </w:p>
    <w:p w:rsidR="008C36A2" w:rsidRPr="008C36A2" w:rsidRDefault="008C36A2"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四</w:t>
      </w:r>
      <w:r w:rsidRPr="008C36A2">
        <w:rPr>
          <w:rFonts w:ascii="宋体" w:hAnsi="宋体" w:cs="宋体" w:hint="eastAsia"/>
          <w:b/>
          <w:bCs/>
          <w:sz w:val="28"/>
          <w:szCs w:val="28"/>
        </w:rPr>
        <w:t>、组织架构</w:t>
      </w:r>
    </w:p>
    <w:p w:rsidR="008C36A2" w:rsidRPr="008C36A2" w:rsidRDefault="008C36A2" w:rsidP="008C36A2">
      <w:pPr>
        <w:spacing w:line="360" w:lineRule="auto"/>
        <w:ind w:firstLineChars="200" w:firstLine="560"/>
        <w:contextualSpacing/>
        <w:rPr>
          <w:rFonts w:ascii="宋体" w:hAnsi="宋体" w:cs="宋体"/>
          <w:sz w:val="28"/>
          <w:szCs w:val="28"/>
        </w:rPr>
      </w:pPr>
      <w:bookmarkStart w:id="93" w:name="OLE_LINK17"/>
      <w:bookmarkStart w:id="94" w:name="OLE_LINK16"/>
      <w:r w:rsidRPr="008C36A2">
        <w:rPr>
          <w:rFonts w:ascii="宋体" w:hAnsi="宋体" w:cs="宋体" w:hint="eastAsia"/>
          <w:sz w:val="28"/>
          <w:szCs w:val="28"/>
        </w:rPr>
        <w:t>主办单位：江苏省文化和旅游厅</w:t>
      </w:r>
    </w:p>
    <w:p w:rsidR="008C36A2" w:rsidRPr="008C36A2" w:rsidRDefault="008C36A2" w:rsidP="008C36A2">
      <w:pPr>
        <w:spacing w:line="360" w:lineRule="auto"/>
        <w:ind w:firstLineChars="200" w:firstLine="560"/>
        <w:contextualSpacing/>
        <w:rPr>
          <w:rFonts w:ascii="宋体" w:hAnsi="宋体" w:cs="宋体"/>
          <w:sz w:val="28"/>
          <w:szCs w:val="28"/>
        </w:rPr>
      </w:pPr>
      <w:r w:rsidRPr="008C36A2">
        <w:rPr>
          <w:rFonts w:ascii="宋体" w:hAnsi="宋体" w:cs="宋体" w:hint="eastAsia"/>
          <w:sz w:val="28"/>
          <w:szCs w:val="28"/>
        </w:rPr>
        <w:t>承办单位：市文化广电和旅游局</w:t>
      </w:r>
      <w:bookmarkEnd w:id="93"/>
      <w:bookmarkEnd w:id="94"/>
    </w:p>
    <w:p w:rsidR="008C36A2" w:rsidRPr="008C36A2" w:rsidRDefault="008C36A2" w:rsidP="008C36A2">
      <w:pPr>
        <w:spacing w:line="360" w:lineRule="auto"/>
        <w:ind w:firstLineChars="200" w:firstLine="560"/>
        <w:contextualSpacing/>
        <w:rPr>
          <w:rFonts w:ascii="宋体" w:hAnsi="宋体" w:cs="宋体"/>
          <w:sz w:val="28"/>
          <w:szCs w:val="28"/>
        </w:rPr>
      </w:pPr>
      <w:bookmarkStart w:id="95" w:name="OLE_LINK19"/>
      <w:r w:rsidRPr="008C36A2">
        <w:rPr>
          <w:rFonts w:ascii="宋体" w:hAnsi="宋体" w:cs="宋体" w:hint="eastAsia"/>
          <w:sz w:val="28"/>
          <w:szCs w:val="28"/>
        </w:rPr>
        <w:t>协办单位：</w:t>
      </w:r>
      <w:bookmarkStart w:id="96" w:name="OLE_LINK18"/>
      <w:r w:rsidRPr="008C36A2">
        <w:rPr>
          <w:rFonts w:ascii="宋体" w:hAnsi="宋体" w:cs="宋体" w:hint="eastAsia"/>
          <w:sz w:val="28"/>
          <w:szCs w:val="28"/>
        </w:rPr>
        <w:t>市文化馆、各市（区）文体广电和旅游行政部门、各乡镇政府、巡演单位等</w:t>
      </w:r>
      <w:bookmarkEnd w:id="95"/>
      <w:bookmarkEnd w:id="96"/>
    </w:p>
    <w:p w:rsidR="008C36A2" w:rsidRPr="008C36A2" w:rsidRDefault="008C36A2"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五</w:t>
      </w:r>
      <w:r w:rsidRPr="008C36A2">
        <w:rPr>
          <w:rFonts w:ascii="宋体" w:hAnsi="宋体" w:cs="宋体" w:hint="eastAsia"/>
          <w:b/>
          <w:bCs/>
          <w:sz w:val="28"/>
          <w:szCs w:val="28"/>
        </w:rPr>
        <w:t>、具体安排</w:t>
      </w:r>
    </w:p>
    <w:p w:rsidR="008C36A2" w:rsidRPr="008C36A2" w:rsidRDefault="008C36A2" w:rsidP="008C36A2">
      <w:pPr>
        <w:spacing w:line="360" w:lineRule="auto"/>
        <w:ind w:firstLineChars="200" w:firstLine="560"/>
        <w:rPr>
          <w:rFonts w:ascii="宋体" w:hAnsi="宋体" w:cs="宋体"/>
          <w:sz w:val="28"/>
          <w:szCs w:val="28"/>
        </w:rPr>
      </w:pPr>
      <w:bookmarkStart w:id="97" w:name="OLE_LINK23"/>
      <w:r w:rsidRPr="008C36A2">
        <w:rPr>
          <w:rFonts w:ascii="宋体" w:hAnsi="宋体" w:cs="宋体" w:hint="eastAsia"/>
          <w:sz w:val="28"/>
          <w:szCs w:val="28"/>
        </w:rPr>
        <w:t>（一）演出时间</w:t>
      </w:r>
      <w:bookmarkEnd w:id="97"/>
    </w:p>
    <w:p w:rsidR="008C36A2" w:rsidRPr="008C36A2" w:rsidRDefault="008C36A2" w:rsidP="008C36A2">
      <w:pPr>
        <w:spacing w:line="360" w:lineRule="auto"/>
        <w:ind w:firstLineChars="200" w:firstLine="560"/>
        <w:contextualSpacing/>
        <w:rPr>
          <w:rFonts w:ascii="宋体" w:hAnsi="宋体" w:cs="宋体"/>
          <w:sz w:val="28"/>
          <w:szCs w:val="28"/>
        </w:rPr>
      </w:pPr>
      <w:bookmarkStart w:id="98" w:name="OLE_LINK24"/>
      <w:r w:rsidRPr="008C36A2">
        <w:rPr>
          <w:rFonts w:ascii="宋体" w:hAnsi="宋体" w:cs="宋体" w:hint="eastAsia"/>
          <w:sz w:val="28"/>
          <w:szCs w:val="28"/>
        </w:rPr>
        <w:t>按照“早启动、分阶段、稳推进”原则，统筹安排各季度巡演场次，确保全年任务如期完成</w:t>
      </w:r>
      <w:bookmarkEnd w:id="98"/>
      <w:r w:rsidRPr="008C36A2">
        <w:rPr>
          <w:rFonts w:ascii="宋体" w:hAnsi="宋体" w:cs="宋体" w:hint="eastAsia"/>
          <w:sz w:val="28"/>
          <w:szCs w:val="28"/>
        </w:rPr>
        <w:t>。二、三季度作为巡演核心阶段，提升节目质量、规范服务流程，广泛覆盖各乡镇；四季度收尾总结，确保全年巡演任务圆满收官。</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（二）演出场所要求</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lastRenderedPageBreak/>
        <w:t>优先选择交通便利、视野开阔、容纳能力适配的基层公共文化阵地及特色场景，提前做好场地勘察、设施调试、安全保障等工作，确保演出顺利开展。</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（三）演出内容标准</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1．节目形式：以戏曲类节目为主，占比不低于50%（每场巡演，</w:t>
      </w:r>
      <w:bookmarkStart w:id="99" w:name="OLE_LINK28"/>
      <w:bookmarkStart w:id="100" w:name="OLE_LINK27"/>
      <w:r w:rsidRPr="008C36A2">
        <w:rPr>
          <w:rFonts w:ascii="宋体" w:hAnsi="宋体" w:cs="宋体" w:hint="eastAsia"/>
          <w:sz w:val="28"/>
          <w:szCs w:val="28"/>
        </w:rPr>
        <w:t>戏曲类节目</w:t>
      </w:r>
      <w:bookmarkEnd w:id="99"/>
      <w:bookmarkEnd w:id="100"/>
      <w:r w:rsidRPr="008C36A2">
        <w:rPr>
          <w:rFonts w:ascii="宋体" w:hAnsi="宋体" w:cs="宋体" w:hint="eastAsia"/>
          <w:sz w:val="28"/>
          <w:szCs w:val="28"/>
        </w:rPr>
        <w:t>数量不少于</w:t>
      </w:r>
      <w:proofErr w:type="gramStart"/>
      <w:r w:rsidRPr="008C36A2">
        <w:rPr>
          <w:rFonts w:ascii="宋体" w:hAnsi="宋体" w:cs="宋体" w:hint="eastAsia"/>
          <w:sz w:val="28"/>
          <w:szCs w:val="28"/>
        </w:rPr>
        <w:t>总节目</w:t>
      </w:r>
      <w:proofErr w:type="gramEnd"/>
      <w:r w:rsidRPr="008C36A2">
        <w:rPr>
          <w:rFonts w:ascii="宋体" w:hAnsi="宋体" w:cs="宋体" w:hint="eastAsia"/>
          <w:sz w:val="28"/>
          <w:szCs w:val="28"/>
        </w:rPr>
        <w:t>数量的一半），兼顾音乐、舞蹈、小品、曲艺等群众喜闻乐见的表演形式，实现节目形式多样化。</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2．资源选用：</w:t>
      </w:r>
      <w:bookmarkStart w:id="101" w:name="OLE_LINK30"/>
      <w:bookmarkStart w:id="102" w:name="OLE_LINK29"/>
      <w:r w:rsidRPr="008C36A2">
        <w:rPr>
          <w:rFonts w:ascii="宋体" w:hAnsi="宋体" w:cs="宋体" w:hint="eastAsia"/>
          <w:sz w:val="28"/>
          <w:szCs w:val="28"/>
        </w:rPr>
        <w:t>严格落实省</w:t>
      </w:r>
      <w:bookmarkStart w:id="103" w:name="OLE_LINK32"/>
      <w:bookmarkStart w:id="104" w:name="OLE_LINK31"/>
      <w:r w:rsidRPr="008C36A2">
        <w:rPr>
          <w:rFonts w:ascii="宋体" w:hAnsi="宋体" w:cs="宋体" w:hint="eastAsia"/>
          <w:sz w:val="28"/>
          <w:szCs w:val="28"/>
        </w:rPr>
        <w:t>级</w:t>
      </w:r>
      <w:bookmarkEnd w:id="103"/>
      <w:bookmarkEnd w:id="104"/>
      <w:r w:rsidRPr="008C36A2">
        <w:rPr>
          <w:rFonts w:ascii="宋体" w:hAnsi="宋体" w:cs="宋体" w:hint="eastAsia"/>
          <w:sz w:val="28"/>
          <w:szCs w:val="28"/>
        </w:rPr>
        <w:t>要求，</w:t>
      </w:r>
      <w:bookmarkStart w:id="105" w:name="OLE_LINK33"/>
      <w:bookmarkEnd w:id="101"/>
      <w:bookmarkEnd w:id="102"/>
      <w:r w:rsidRPr="008C36A2">
        <w:rPr>
          <w:rFonts w:ascii="宋体" w:hAnsi="宋体" w:cs="宋体" w:hint="eastAsia"/>
          <w:sz w:val="28"/>
          <w:szCs w:val="28"/>
        </w:rPr>
        <w:t>每场演出至少有2个节目从省级优秀节目库中遴选，</w:t>
      </w:r>
      <w:bookmarkStart w:id="106" w:name="OLE_LINK7"/>
      <w:bookmarkStart w:id="107" w:name="OLE_LINK34"/>
      <w:bookmarkStart w:id="108" w:name="OLE_LINK36"/>
      <w:bookmarkStart w:id="109" w:name="OLE_LINK35"/>
      <w:bookmarkEnd w:id="105"/>
      <w:r w:rsidRPr="008C36A2">
        <w:rPr>
          <w:rFonts w:ascii="宋体" w:hAnsi="宋体" w:cs="宋体" w:hint="eastAsia"/>
          <w:sz w:val="28"/>
          <w:szCs w:val="28"/>
        </w:rPr>
        <w:t>并推荐一个市级优秀群众文艺作品</w:t>
      </w:r>
      <w:bookmarkEnd w:id="106"/>
      <w:bookmarkEnd w:id="107"/>
      <w:bookmarkEnd w:id="108"/>
      <w:bookmarkEnd w:id="109"/>
      <w:r w:rsidRPr="008C36A2">
        <w:rPr>
          <w:rFonts w:ascii="宋体" w:hAnsi="宋体" w:cs="宋体" w:hint="eastAsia"/>
          <w:sz w:val="28"/>
          <w:szCs w:val="28"/>
        </w:rPr>
        <w:t>，整合推动优质文化资源共享下沉。</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3．时长要求：单场演出时长不少于90分钟，保障群众观演体验。</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4．鼓励融入</w:t>
      </w:r>
      <w:proofErr w:type="gramStart"/>
      <w:r w:rsidRPr="008C36A2">
        <w:rPr>
          <w:rFonts w:ascii="宋体" w:hAnsi="宋体" w:cs="宋体" w:hint="eastAsia"/>
          <w:sz w:val="28"/>
          <w:szCs w:val="28"/>
        </w:rPr>
        <w:t>南通本地</w:t>
      </w:r>
      <w:proofErr w:type="gramEnd"/>
      <w:r w:rsidRPr="008C36A2">
        <w:rPr>
          <w:rFonts w:ascii="宋体" w:hAnsi="宋体" w:cs="宋体" w:hint="eastAsia"/>
          <w:sz w:val="28"/>
          <w:szCs w:val="28"/>
        </w:rPr>
        <w:t>文化元素的优秀作品（</w:t>
      </w:r>
      <w:bookmarkStart w:id="110" w:name="OLE_LINK37"/>
      <w:r w:rsidRPr="008C36A2">
        <w:rPr>
          <w:rFonts w:ascii="宋体" w:hAnsi="宋体" w:cs="宋体" w:hint="eastAsia"/>
          <w:sz w:val="28"/>
          <w:szCs w:val="28"/>
        </w:rPr>
        <w:t>如本地曲艺、民俗等</w:t>
      </w:r>
      <w:bookmarkEnd w:id="110"/>
      <w:r w:rsidRPr="008C36A2">
        <w:rPr>
          <w:rFonts w:ascii="宋体" w:hAnsi="宋体" w:cs="宋体" w:hint="eastAsia"/>
          <w:sz w:val="28"/>
          <w:szCs w:val="28"/>
        </w:rPr>
        <w:t>），</w:t>
      </w:r>
      <w:bookmarkStart w:id="111" w:name="OLE_LINK5"/>
      <w:bookmarkStart w:id="112" w:name="OLE_LINK4"/>
      <w:bookmarkStart w:id="113" w:name="OLE_LINK39"/>
      <w:bookmarkStart w:id="114" w:name="OLE_LINK38"/>
      <w:r w:rsidRPr="008C36A2">
        <w:rPr>
          <w:rFonts w:ascii="宋体" w:hAnsi="宋体" w:cs="宋体" w:hint="eastAsia"/>
          <w:sz w:val="28"/>
          <w:szCs w:val="28"/>
        </w:rPr>
        <w:t>鼓励与相邻</w:t>
      </w:r>
      <w:bookmarkStart w:id="115" w:name="OLE_LINK6"/>
      <w:r w:rsidRPr="008C36A2">
        <w:rPr>
          <w:rFonts w:ascii="宋体" w:hAnsi="宋体" w:cs="宋体" w:hint="eastAsia"/>
          <w:sz w:val="28"/>
          <w:szCs w:val="28"/>
        </w:rPr>
        <w:t>市</w:t>
      </w:r>
      <w:bookmarkEnd w:id="115"/>
      <w:r w:rsidRPr="008C36A2">
        <w:rPr>
          <w:rFonts w:ascii="宋体" w:hAnsi="宋体" w:cs="宋体" w:hint="eastAsia"/>
          <w:sz w:val="28"/>
          <w:szCs w:val="28"/>
        </w:rPr>
        <w:t>（区）互送巡演</w:t>
      </w:r>
      <w:bookmarkEnd w:id="111"/>
      <w:bookmarkEnd w:id="112"/>
      <w:r w:rsidRPr="008C36A2">
        <w:rPr>
          <w:rFonts w:ascii="宋体" w:hAnsi="宋体" w:cs="宋体" w:hint="eastAsia"/>
          <w:sz w:val="28"/>
          <w:szCs w:val="28"/>
        </w:rPr>
        <w:t>，</w:t>
      </w:r>
      <w:bookmarkEnd w:id="113"/>
      <w:bookmarkEnd w:id="114"/>
      <w:r w:rsidRPr="008C36A2">
        <w:rPr>
          <w:rFonts w:ascii="宋体" w:hAnsi="宋体" w:cs="宋体" w:hint="eastAsia"/>
          <w:sz w:val="28"/>
          <w:szCs w:val="28"/>
        </w:rPr>
        <w:t>切实落实“政府端菜、百姓点单、以需定供、区域互送”服务机制。</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（四）特色融合活动</w:t>
      </w:r>
    </w:p>
    <w:p w:rsidR="008C36A2" w:rsidRPr="008C36A2" w:rsidRDefault="008C36A2" w:rsidP="008C36A2">
      <w:pPr>
        <w:spacing w:line="360" w:lineRule="auto"/>
        <w:ind w:firstLineChars="200" w:firstLine="560"/>
        <w:contextualSpacing/>
        <w:rPr>
          <w:rFonts w:ascii="宋体" w:hAnsi="宋体" w:cs="宋体"/>
          <w:sz w:val="28"/>
          <w:szCs w:val="28"/>
        </w:rPr>
      </w:pPr>
      <w:r w:rsidRPr="008C36A2">
        <w:rPr>
          <w:rFonts w:ascii="宋体" w:hAnsi="宋体" w:cs="宋体" w:hint="eastAsia"/>
          <w:sz w:val="28"/>
          <w:szCs w:val="28"/>
        </w:rPr>
        <w:t>推动巡演活动与本地节庆活动、民俗展示、非遗体验、旅游推广及“四季村晚”等活动有机结合，积极融入“跟着苏超游江苏”</w:t>
      </w:r>
      <w:proofErr w:type="gramStart"/>
      <w:r w:rsidRPr="008C36A2">
        <w:rPr>
          <w:rFonts w:ascii="宋体" w:hAnsi="宋体" w:cs="宋体" w:hint="eastAsia"/>
          <w:sz w:val="28"/>
          <w:szCs w:val="28"/>
        </w:rPr>
        <w:t>文旅体商主题</w:t>
      </w:r>
      <w:proofErr w:type="gramEnd"/>
      <w:r w:rsidRPr="008C36A2">
        <w:rPr>
          <w:rFonts w:ascii="宋体" w:hAnsi="宋体" w:cs="宋体" w:hint="eastAsia"/>
          <w:sz w:val="28"/>
          <w:szCs w:val="28"/>
        </w:rPr>
        <w:t>活动，拓展互动场景，放大“演出效应”。</w:t>
      </w:r>
    </w:p>
    <w:p w:rsidR="008C36A2" w:rsidRPr="008C36A2" w:rsidRDefault="008C36A2" w:rsidP="008C36A2">
      <w:pPr>
        <w:spacing w:line="360" w:lineRule="auto"/>
        <w:ind w:firstLineChars="200" w:firstLine="562"/>
        <w:rPr>
          <w:rFonts w:ascii="宋体" w:hAnsi="宋体" w:cs="宋体"/>
          <w:b/>
          <w:bCs/>
          <w:sz w:val="28"/>
          <w:szCs w:val="28"/>
        </w:rPr>
      </w:pPr>
      <w:r>
        <w:rPr>
          <w:rFonts w:ascii="宋体" w:hAnsi="宋体" w:cs="宋体" w:hint="eastAsia"/>
          <w:b/>
          <w:bCs/>
          <w:sz w:val="28"/>
          <w:szCs w:val="28"/>
        </w:rPr>
        <w:t>六</w:t>
      </w:r>
      <w:r w:rsidRPr="008C36A2">
        <w:rPr>
          <w:rFonts w:ascii="宋体" w:hAnsi="宋体" w:cs="宋体" w:hint="eastAsia"/>
          <w:b/>
          <w:bCs/>
          <w:sz w:val="28"/>
          <w:szCs w:val="28"/>
        </w:rPr>
        <w:t>、工作要求</w:t>
      </w:r>
    </w:p>
    <w:p w:rsidR="008C36A2" w:rsidRPr="008C36A2" w:rsidRDefault="008C36A2" w:rsidP="008C36A2">
      <w:pPr>
        <w:spacing w:line="360" w:lineRule="auto"/>
        <w:ind w:firstLine="420"/>
        <w:contextualSpacing/>
        <w:rPr>
          <w:rFonts w:ascii="宋体" w:hAnsi="宋体" w:cs="宋体"/>
          <w:sz w:val="28"/>
          <w:szCs w:val="28"/>
        </w:rPr>
      </w:pPr>
      <w:bookmarkStart w:id="116" w:name="OLE_LINK40"/>
      <w:r w:rsidRPr="008C36A2">
        <w:rPr>
          <w:rFonts w:ascii="宋体" w:hAnsi="宋体" w:cs="宋体" w:hint="eastAsia"/>
          <w:sz w:val="28"/>
          <w:szCs w:val="28"/>
        </w:rPr>
        <w:t>（一）统筹组织，压实责任链条。各级相关单位要高度重视本次巡演工作，将其作为文化惠民的重要举措，严格落实层级责任，形成上下联动、齐抓共管的工作合力。市文</w:t>
      </w:r>
      <w:proofErr w:type="gramStart"/>
      <w:r w:rsidRPr="008C36A2">
        <w:rPr>
          <w:rFonts w:ascii="宋体" w:hAnsi="宋体" w:cs="宋体" w:hint="eastAsia"/>
          <w:sz w:val="28"/>
          <w:szCs w:val="28"/>
        </w:rPr>
        <w:t>广旅局负责</w:t>
      </w:r>
      <w:proofErr w:type="gramEnd"/>
      <w:r w:rsidRPr="008C36A2">
        <w:rPr>
          <w:rFonts w:ascii="宋体" w:hAnsi="宋体" w:cs="宋体" w:hint="eastAsia"/>
          <w:sz w:val="28"/>
          <w:szCs w:val="28"/>
        </w:rPr>
        <w:t>统筹指导全市乡镇巡演工作，包括方案制定、组织推进、定期调度、业务指导、宣传总结等工作，</w:t>
      </w:r>
      <w:bookmarkStart w:id="117" w:name="OLE_LINK41"/>
      <w:bookmarkEnd w:id="116"/>
      <w:r w:rsidRPr="008C36A2">
        <w:rPr>
          <w:rFonts w:ascii="宋体" w:hAnsi="宋体" w:cs="宋体" w:hint="eastAsia"/>
          <w:sz w:val="28"/>
          <w:szCs w:val="28"/>
        </w:rPr>
        <w:t>并及时向省</w:t>
      </w:r>
      <w:proofErr w:type="gramStart"/>
      <w:r w:rsidRPr="008C36A2">
        <w:rPr>
          <w:rFonts w:ascii="宋体" w:hAnsi="宋体" w:cs="宋体" w:hint="eastAsia"/>
          <w:sz w:val="28"/>
          <w:szCs w:val="28"/>
        </w:rPr>
        <w:t>文旅厅</w:t>
      </w:r>
      <w:proofErr w:type="gramEnd"/>
      <w:r w:rsidRPr="008C36A2">
        <w:rPr>
          <w:rFonts w:ascii="宋体" w:hAnsi="宋体" w:cs="宋体" w:hint="eastAsia"/>
          <w:sz w:val="28"/>
          <w:szCs w:val="28"/>
        </w:rPr>
        <w:t>报送进展情况</w:t>
      </w:r>
      <w:bookmarkEnd w:id="117"/>
      <w:r w:rsidRPr="008C36A2">
        <w:rPr>
          <w:rFonts w:ascii="宋体" w:hAnsi="宋体" w:cs="宋体" w:hint="eastAsia"/>
          <w:sz w:val="28"/>
          <w:szCs w:val="28"/>
        </w:rPr>
        <w:t>。各县（市、区）文旅行政部门做好辖区内需求摸排、方案落实、场地协调、信息发布、宣传保障。</w:t>
      </w:r>
      <w:bookmarkStart w:id="118" w:name="OLE_LINK3"/>
      <w:bookmarkStart w:id="119" w:name="OLE_LINK2"/>
      <w:bookmarkStart w:id="120" w:name="OLE_LINK1"/>
      <w:r w:rsidRPr="008C36A2">
        <w:rPr>
          <w:rFonts w:ascii="宋体" w:hAnsi="宋体" w:cs="宋体" w:hint="eastAsia"/>
          <w:sz w:val="28"/>
          <w:szCs w:val="28"/>
        </w:rPr>
        <w:t>各乡镇人民政府、</w:t>
      </w:r>
      <w:bookmarkStart w:id="121" w:name="OLE_LINK44"/>
      <w:bookmarkStart w:id="122" w:name="OLE_LINK43"/>
      <w:r w:rsidRPr="008C36A2">
        <w:rPr>
          <w:rFonts w:ascii="宋体" w:hAnsi="宋体" w:cs="宋体" w:hint="eastAsia"/>
          <w:sz w:val="28"/>
          <w:szCs w:val="28"/>
        </w:rPr>
        <w:t>基层文化业务部</w:t>
      </w:r>
      <w:r w:rsidRPr="008C36A2">
        <w:rPr>
          <w:rFonts w:ascii="宋体" w:hAnsi="宋体" w:cs="宋体" w:hint="eastAsia"/>
          <w:sz w:val="28"/>
          <w:szCs w:val="28"/>
        </w:rPr>
        <w:lastRenderedPageBreak/>
        <w:t>门做好现场组织、秩序维护、安全管控等具体工作，</w:t>
      </w:r>
      <w:bookmarkEnd w:id="121"/>
      <w:bookmarkEnd w:id="122"/>
      <w:r w:rsidRPr="008C36A2">
        <w:rPr>
          <w:rFonts w:ascii="宋体" w:hAnsi="宋体" w:cs="宋体" w:hint="eastAsia"/>
          <w:sz w:val="28"/>
          <w:szCs w:val="28"/>
        </w:rPr>
        <w:t>确保各项工作有序推进、落地见效。</w:t>
      </w:r>
      <w:bookmarkEnd w:id="118"/>
      <w:bookmarkEnd w:id="119"/>
      <w:bookmarkEnd w:id="120"/>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（二）严格把关，守</w:t>
      </w:r>
      <w:proofErr w:type="gramStart"/>
      <w:r w:rsidRPr="008C36A2">
        <w:rPr>
          <w:rFonts w:ascii="宋体" w:hAnsi="宋体" w:cs="宋体" w:hint="eastAsia"/>
          <w:sz w:val="28"/>
          <w:szCs w:val="28"/>
        </w:rPr>
        <w:t>牢安全</w:t>
      </w:r>
      <w:proofErr w:type="gramEnd"/>
      <w:r w:rsidRPr="008C36A2">
        <w:rPr>
          <w:rFonts w:ascii="宋体" w:hAnsi="宋体" w:cs="宋体" w:hint="eastAsia"/>
          <w:sz w:val="28"/>
          <w:szCs w:val="28"/>
        </w:rPr>
        <w:t>底线。</w:t>
      </w:r>
      <w:bookmarkStart w:id="123" w:name="OLE_LINK46"/>
      <w:r w:rsidRPr="008C36A2">
        <w:rPr>
          <w:rFonts w:ascii="宋体" w:hAnsi="宋体" w:cs="宋体" w:hint="eastAsia"/>
          <w:sz w:val="28"/>
          <w:szCs w:val="28"/>
        </w:rPr>
        <w:t>严格落实意识形态工作责任制和安全生产责任制，强化</w:t>
      </w:r>
      <w:proofErr w:type="gramStart"/>
      <w:r w:rsidRPr="008C36A2">
        <w:rPr>
          <w:rFonts w:ascii="宋体" w:hAnsi="宋体" w:cs="宋体" w:hint="eastAsia"/>
          <w:sz w:val="28"/>
          <w:szCs w:val="28"/>
        </w:rPr>
        <w:t>演出全</w:t>
      </w:r>
      <w:proofErr w:type="gramEnd"/>
      <w:r w:rsidRPr="008C36A2">
        <w:rPr>
          <w:rFonts w:ascii="宋体" w:hAnsi="宋体" w:cs="宋体" w:hint="eastAsia"/>
          <w:sz w:val="28"/>
          <w:szCs w:val="28"/>
        </w:rPr>
        <w:t>流程管理。加强演出内容、场地设施、人员疏导等安全监管，制定应急预案，排查风险隐患，确保内容安全、活动安全、现场安全。</w:t>
      </w:r>
      <w:bookmarkEnd w:id="123"/>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三）务实节俭，减轻基层负担。坚持因地制宜、实事求是，结合地域特点、群众需求和实际承载能力，科学安排演出场次、时间、形式，二、三季度原则上安排晚上演出，力戒形式主义、官僚主义。不向基层摊派任务，不增加基层人力、物力、财力负担，让基层集中精力做好服务保障和群众组织工作。</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（四）抓实督查，强化结果运用。市文</w:t>
      </w:r>
      <w:proofErr w:type="gramStart"/>
      <w:r w:rsidRPr="008C36A2">
        <w:rPr>
          <w:rFonts w:ascii="宋体" w:hAnsi="宋体" w:cs="宋体" w:hint="eastAsia"/>
          <w:sz w:val="28"/>
          <w:szCs w:val="28"/>
        </w:rPr>
        <w:t>广旅局做好</w:t>
      </w:r>
      <w:proofErr w:type="gramEnd"/>
      <w:r w:rsidRPr="008C36A2">
        <w:rPr>
          <w:rFonts w:ascii="宋体" w:hAnsi="宋体" w:cs="宋体" w:hint="eastAsia"/>
          <w:sz w:val="28"/>
          <w:szCs w:val="28"/>
        </w:rPr>
        <w:t>跟踪监管、艺术评论和现场调研指导等相关工作，杜绝虚假演出、敷衍演出，将评估结果与后续资源调配、服务采购挂钩，确保优质文化资源真正惠及群众。</w:t>
      </w:r>
    </w:p>
    <w:p w:rsidR="008C36A2" w:rsidRPr="008C36A2" w:rsidRDefault="008C36A2" w:rsidP="008C36A2">
      <w:pPr>
        <w:spacing w:line="360" w:lineRule="auto"/>
        <w:ind w:firstLine="420"/>
        <w:contextualSpacing/>
        <w:rPr>
          <w:rFonts w:ascii="宋体" w:hAnsi="宋体" w:cs="宋体"/>
          <w:sz w:val="28"/>
          <w:szCs w:val="28"/>
        </w:rPr>
      </w:pPr>
      <w:r w:rsidRPr="008C36A2">
        <w:rPr>
          <w:rFonts w:ascii="宋体" w:hAnsi="宋体" w:cs="宋体" w:hint="eastAsia"/>
          <w:sz w:val="28"/>
          <w:szCs w:val="28"/>
        </w:rPr>
        <w:t>（五）立体宣传，扩大社会效应。各县（市、区）文化广电和旅游行政部门及乡镇联动发力，</w:t>
      </w:r>
      <w:proofErr w:type="gramStart"/>
      <w:r w:rsidRPr="008C36A2">
        <w:rPr>
          <w:rFonts w:ascii="宋体" w:hAnsi="宋体" w:cs="宋体" w:hint="eastAsia"/>
          <w:sz w:val="28"/>
          <w:szCs w:val="28"/>
        </w:rPr>
        <w:t>构建全</w:t>
      </w:r>
      <w:proofErr w:type="gramEnd"/>
      <w:r w:rsidRPr="008C36A2">
        <w:rPr>
          <w:rFonts w:ascii="宋体" w:hAnsi="宋体" w:cs="宋体" w:hint="eastAsia"/>
          <w:sz w:val="28"/>
          <w:szCs w:val="28"/>
        </w:rPr>
        <w:t>媒体传播矩阵，线上依托官网、政务新媒体、短视频平台持续推送演出预告、精彩花絮与观众反馈。线下通过村务公开栏、乡村广播系统、网格通知等载体精准触达。完善信息报送机制，定期梳理巡演动态、创新做法与难点堵点，及时向市文</w:t>
      </w:r>
      <w:proofErr w:type="gramStart"/>
      <w:r w:rsidRPr="008C36A2">
        <w:rPr>
          <w:rFonts w:ascii="宋体" w:hAnsi="宋体" w:cs="宋体" w:hint="eastAsia"/>
          <w:sz w:val="28"/>
          <w:szCs w:val="28"/>
        </w:rPr>
        <w:t>广旅局反馈</w:t>
      </w:r>
      <w:proofErr w:type="gramEnd"/>
      <w:r w:rsidRPr="008C36A2">
        <w:rPr>
          <w:rFonts w:ascii="宋体" w:hAnsi="宋体" w:cs="宋体" w:hint="eastAsia"/>
          <w:sz w:val="28"/>
          <w:szCs w:val="28"/>
        </w:rPr>
        <w:t>，以宣传扩面、反馈提质，营造全社会关注支持文化惠民工作的良好氛围。</w:t>
      </w:r>
    </w:p>
    <w:p w:rsidR="008C36A2" w:rsidRPr="008C36A2" w:rsidRDefault="008C36A2" w:rsidP="008C36A2">
      <w:pPr>
        <w:spacing w:line="360" w:lineRule="auto"/>
        <w:ind w:firstLineChars="200" w:firstLine="562"/>
        <w:rPr>
          <w:rFonts w:ascii="宋体" w:hAnsi="宋体" w:cs="宋体"/>
          <w:b/>
          <w:bCs/>
          <w:sz w:val="28"/>
          <w:szCs w:val="28"/>
        </w:rPr>
      </w:pPr>
      <w:r w:rsidRPr="008C36A2">
        <w:rPr>
          <w:rFonts w:ascii="宋体" w:hAnsi="宋体" w:cs="宋体" w:hint="eastAsia"/>
          <w:b/>
          <w:bCs/>
          <w:sz w:val="28"/>
          <w:szCs w:val="28"/>
        </w:rPr>
        <w:t>七、其他要求</w:t>
      </w:r>
    </w:p>
    <w:p w:rsidR="008C36A2" w:rsidRPr="008C36A2" w:rsidRDefault="008C36A2" w:rsidP="008C36A2">
      <w:pPr>
        <w:spacing w:line="360" w:lineRule="auto"/>
        <w:ind w:firstLineChars="200" w:firstLine="560"/>
        <w:rPr>
          <w:rFonts w:ascii="宋体" w:hAnsi="宋体" w:cs="宋体"/>
          <w:sz w:val="28"/>
          <w:szCs w:val="28"/>
        </w:rPr>
      </w:pPr>
      <w:r w:rsidRPr="008C36A2">
        <w:rPr>
          <w:rFonts w:ascii="宋体" w:hAnsi="宋体" w:cs="宋体" w:hint="eastAsia"/>
          <w:sz w:val="28"/>
          <w:szCs w:val="28"/>
        </w:rPr>
        <w:t>付款方式：全部演出完成、采购人验收合格后，2026年12月底前一次性付清全款。</w:t>
      </w:r>
    </w:p>
    <w:p w:rsidR="008C36A2" w:rsidRDefault="008C36A2" w:rsidP="008C36A2">
      <w:pPr>
        <w:pStyle w:val="af9"/>
        <w:ind w:firstLine="0"/>
        <w:jc w:val="center"/>
        <w:rPr>
          <w:rFonts w:ascii="宋体" w:hAnsi="宋体" w:cs="宋体"/>
          <w:b w:val="0"/>
          <w:bCs/>
          <w:color w:val="000000"/>
          <w:sz w:val="22"/>
          <w:szCs w:val="22"/>
        </w:rPr>
      </w:pPr>
    </w:p>
    <w:p w:rsidR="00631880" w:rsidRPr="008C36A2" w:rsidRDefault="00631880">
      <w:pPr>
        <w:pStyle w:val="a0"/>
        <w:jc w:val="center"/>
        <w:rPr>
          <w:rFonts w:asciiTheme="minorEastAsia" w:eastAsiaTheme="minorEastAsia" w:hAnsiTheme="minorEastAsia"/>
          <w:b/>
          <w:bCs/>
          <w:sz w:val="28"/>
          <w:szCs w:val="28"/>
        </w:rPr>
      </w:pPr>
    </w:p>
    <w:bookmarkEnd w:id="92"/>
    <w:p w:rsidR="00631880" w:rsidRDefault="005C015D">
      <w:pPr>
        <w:pStyle w:val="1"/>
        <w:keepNext w:val="0"/>
        <w:keepLines w:val="0"/>
        <w:spacing w:before="0" w:after="0" w:line="360" w:lineRule="auto"/>
        <w:jc w:val="center"/>
        <w:rPr>
          <w:rFonts w:ascii="宋体" w:eastAsia="宋体" w:hAnsi="宋体" w:cs="宋体"/>
          <w:szCs w:val="44"/>
        </w:rPr>
      </w:pPr>
      <w:r>
        <w:rPr>
          <w:rFonts w:ascii="宋体" w:eastAsia="宋体" w:hAnsi="宋体" w:cs="宋体" w:hint="eastAsia"/>
          <w:szCs w:val="44"/>
        </w:rPr>
        <w:lastRenderedPageBreak/>
        <w:t xml:space="preserve">第四章  </w:t>
      </w:r>
      <w:bookmarkStart w:id="124" w:name="_Toc37322565"/>
      <w:bookmarkStart w:id="125" w:name="_Toc85627670"/>
      <w:bookmarkStart w:id="126" w:name="_Toc43217893"/>
      <w:bookmarkStart w:id="127" w:name="_Toc182848996"/>
      <w:bookmarkStart w:id="128" w:name="_Toc38121794"/>
      <w:r>
        <w:rPr>
          <w:rFonts w:ascii="宋体" w:eastAsia="宋体" w:hAnsi="宋体" w:cs="宋体" w:hint="eastAsia"/>
          <w:szCs w:val="44"/>
        </w:rPr>
        <w:t>评审方法和程序</w:t>
      </w:r>
      <w:bookmarkEnd w:id="124"/>
      <w:bookmarkEnd w:id="125"/>
      <w:bookmarkEnd w:id="126"/>
      <w:bookmarkEnd w:id="127"/>
      <w:bookmarkEnd w:id="128"/>
    </w:p>
    <w:p w:rsidR="00631880" w:rsidRDefault="005C015D">
      <w:pPr>
        <w:adjustRightInd w:val="0"/>
        <w:snapToGrid w:val="0"/>
        <w:spacing w:line="500" w:lineRule="exact"/>
        <w:ind w:firstLineChars="200" w:firstLine="562"/>
        <w:jc w:val="left"/>
        <w:rPr>
          <w:rFonts w:asciiTheme="minorEastAsia" w:eastAsiaTheme="minorEastAsia" w:hAnsiTheme="minorEastAsia" w:cs="宋体"/>
          <w:b/>
          <w:sz w:val="28"/>
          <w:szCs w:val="28"/>
        </w:rPr>
      </w:pPr>
      <w:bookmarkStart w:id="129" w:name="_Toc363573857"/>
      <w:bookmarkEnd w:id="129"/>
      <w:r>
        <w:rPr>
          <w:rFonts w:asciiTheme="minorEastAsia" w:eastAsiaTheme="minorEastAsia" w:hAnsiTheme="minorEastAsia" w:cs="宋体" w:hint="eastAsia"/>
          <w:b/>
          <w:sz w:val="28"/>
          <w:szCs w:val="28"/>
        </w:rPr>
        <w:t>一、磋商模式</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不见面远程磋商模式：开标当天各供应商在各自地点通过苏</w:t>
      </w:r>
      <w:proofErr w:type="gramStart"/>
      <w:r>
        <w:rPr>
          <w:rFonts w:asciiTheme="minorEastAsia" w:eastAsiaTheme="minorEastAsia" w:hAnsiTheme="minorEastAsia" w:cs="宋体" w:hint="eastAsia"/>
          <w:bCs/>
          <w:sz w:val="28"/>
          <w:szCs w:val="28"/>
        </w:rPr>
        <w:t>采云</w:t>
      </w:r>
      <w:proofErr w:type="gramEnd"/>
      <w:r>
        <w:rPr>
          <w:rFonts w:asciiTheme="minorEastAsia" w:eastAsiaTheme="minorEastAsia" w:hAnsiTheme="minorEastAsia" w:cs="宋体" w:hint="eastAsia"/>
          <w:bCs/>
          <w:sz w:val="28"/>
          <w:szCs w:val="28"/>
        </w:rPr>
        <w:t>系统及时登录不见面开标大厅，参加磋商活动。</w:t>
      </w:r>
    </w:p>
    <w:p w:rsidR="00631880" w:rsidRDefault="005C015D">
      <w:pPr>
        <w:adjustRightInd w:val="0"/>
        <w:snapToGrid w:val="0"/>
        <w:spacing w:line="500" w:lineRule="exact"/>
        <w:ind w:firstLineChars="200" w:firstLine="562"/>
        <w:jc w:val="left"/>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二、磋商组织及磋商小组职责</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1.本次竞争性磋商依据《中华人民共和国政府采购法》《政府采购竞争性磋商采购方式管理暂行办法》及有关法规</w:t>
      </w:r>
      <w:proofErr w:type="gramStart"/>
      <w:r>
        <w:rPr>
          <w:rFonts w:asciiTheme="minorEastAsia" w:eastAsiaTheme="minorEastAsia" w:hAnsiTheme="minorEastAsia" w:cs="宋体" w:hint="eastAsia"/>
          <w:bCs/>
          <w:sz w:val="28"/>
          <w:szCs w:val="28"/>
        </w:rPr>
        <w:t>成立磋商</w:t>
      </w:r>
      <w:proofErr w:type="gramEnd"/>
      <w:r>
        <w:rPr>
          <w:rFonts w:asciiTheme="minorEastAsia" w:eastAsiaTheme="minorEastAsia" w:hAnsiTheme="minorEastAsia" w:cs="宋体" w:hint="eastAsia"/>
          <w:bCs/>
          <w:sz w:val="28"/>
          <w:szCs w:val="28"/>
        </w:rPr>
        <w:t>小组。磋商小组由采购人代表和评审专家共3人及以上单数组成。</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2.磋商小组的职责：</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（2）磋商文件内容违反国家有关强制性规定的，磋商小组应当停止评审并向采购人或者采购代理机构说明情况</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（3）磋商小组成员应当遵守评审工作纪律，不得泄露评审情况和评审中获悉的商业秘密，对个人的评审意见承担法律责任；</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（4）磋商小组成员在评审过程中发现供应商有行贿、提供虚假材料或者串通等违法行为的，应当及时向财政部门报告。</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（5）磋商小组成员在评审过程中受到非法干涉的，应当及时向财政、监察等部门举报。</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（6）配合采购单位答复供应商提出的质疑；配合财政部门的投诉处理和监督检查工作。</w:t>
      </w:r>
    </w:p>
    <w:p w:rsidR="00631880" w:rsidRDefault="005C015D">
      <w:pPr>
        <w:adjustRightInd w:val="0"/>
        <w:snapToGrid w:val="0"/>
        <w:spacing w:line="500" w:lineRule="exact"/>
        <w:ind w:firstLineChars="200" w:firstLine="560"/>
        <w:jc w:val="left"/>
        <w:rPr>
          <w:rFonts w:asciiTheme="minorEastAsia" w:eastAsiaTheme="minorEastAsia" w:hAnsiTheme="minorEastAsia" w:cs="宋体"/>
          <w:bCs/>
          <w:sz w:val="28"/>
          <w:szCs w:val="28"/>
        </w:rPr>
      </w:pPr>
      <w:r>
        <w:rPr>
          <w:rFonts w:asciiTheme="minorEastAsia" w:eastAsiaTheme="minorEastAsia" w:hAnsiTheme="minorEastAsia" w:cs="宋体" w:hint="eastAsia"/>
          <w:bCs/>
          <w:sz w:val="28"/>
          <w:szCs w:val="28"/>
        </w:rPr>
        <w:t>3.评审有关记录由磋商小组成员签名，存档备查。</w:t>
      </w:r>
    </w:p>
    <w:p w:rsidR="00631880" w:rsidRDefault="005C015D">
      <w:pPr>
        <w:adjustRightInd w:val="0"/>
        <w:snapToGrid w:val="0"/>
        <w:spacing w:line="500" w:lineRule="exact"/>
        <w:ind w:firstLineChars="200" w:firstLine="562"/>
        <w:outlineLvl w:val="1"/>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三、评审步骤</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lang w:val="zh-CN"/>
        </w:rPr>
        <w:t>第一阶段：</w:t>
      </w:r>
      <w:r>
        <w:rPr>
          <w:rFonts w:asciiTheme="minorEastAsia" w:eastAsiaTheme="minorEastAsia" w:hAnsiTheme="minorEastAsia" w:cs="宋体" w:hint="eastAsia"/>
          <w:sz w:val="28"/>
          <w:szCs w:val="28"/>
        </w:rPr>
        <w:t>磋商小组</w:t>
      </w:r>
      <w:r>
        <w:rPr>
          <w:rFonts w:asciiTheme="minorEastAsia" w:eastAsiaTheme="minorEastAsia" w:hAnsiTheme="minorEastAsia" w:cs="宋体" w:hint="eastAsia"/>
          <w:sz w:val="28"/>
          <w:szCs w:val="28"/>
          <w:lang w:val="zh-CN"/>
        </w:rPr>
        <w:t>对每个供应商的资格进行审查。</w:t>
      </w:r>
      <w:r>
        <w:rPr>
          <w:rFonts w:asciiTheme="minorEastAsia" w:eastAsiaTheme="minorEastAsia" w:hAnsiTheme="minorEastAsia" w:cs="宋体" w:hint="eastAsia"/>
          <w:sz w:val="28"/>
          <w:szCs w:val="28"/>
        </w:rPr>
        <w:t>供应商资格不合格的，其响应文件判定为无效响应文件。</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lang w:val="zh-CN"/>
        </w:rPr>
        <w:t>第二阶段：</w:t>
      </w:r>
      <w:r>
        <w:rPr>
          <w:rFonts w:asciiTheme="minorEastAsia" w:eastAsiaTheme="minorEastAsia" w:hAnsiTheme="minorEastAsia" w:cs="宋体" w:hint="eastAsia"/>
          <w:sz w:val="28"/>
          <w:szCs w:val="28"/>
        </w:rPr>
        <w:t>依据磋商文件的规定，由磋商小组</w:t>
      </w:r>
      <w:r>
        <w:rPr>
          <w:rFonts w:asciiTheme="minorEastAsia" w:eastAsiaTheme="minorEastAsia" w:hAnsiTheme="minorEastAsia" w:cs="宋体" w:hint="eastAsia"/>
          <w:sz w:val="28"/>
          <w:szCs w:val="28"/>
          <w:lang w:val="zh-CN"/>
        </w:rPr>
        <w:t>对每个符合资格要求的供</w:t>
      </w:r>
      <w:r>
        <w:rPr>
          <w:rFonts w:asciiTheme="minorEastAsia" w:eastAsiaTheme="minorEastAsia" w:hAnsiTheme="minorEastAsia" w:cs="宋体" w:hint="eastAsia"/>
          <w:sz w:val="28"/>
          <w:szCs w:val="28"/>
          <w:lang w:val="zh-CN"/>
        </w:rPr>
        <w:lastRenderedPageBreak/>
        <w:t>应商</w:t>
      </w:r>
      <w:r>
        <w:rPr>
          <w:rFonts w:asciiTheme="minorEastAsia" w:eastAsiaTheme="minorEastAsia" w:hAnsiTheme="minorEastAsia" w:cs="宋体" w:hint="eastAsia"/>
          <w:sz w:val="28"/>
          <w:szCs w:val="28"/>
        </w:rPr>
        <w:t>从响应文件的有效性、完整性和对磋商文件的响应程度进行审查，以确定是否对磋商文件的实质性要求</w:t>
      </w:r>
      <w:proofErr w:type="gramStart"/>
      <w:r>
        <w:rPr>
          <w:rFonts w:asciiTheme="minorEastAsia" w:eastAsiaTheme="minorEastAsia" w:hAnsiTheme="minorEastAsia" w:cs="宋体" w:hint="eastAsia"/>
          <w:sz w:val="28"/>
          <w:szCs w:val="28"/>
        </w:rPr>
        <w:t>作出</w:t>
      </w:r>
      <w:proofErr w:type="gramEnd"/>
      <w:r>
        <w:rPr>
          <w:rFonts w:asciiTheme="minorEastAsia" w:eastAsiaTheme="minorEastAsia" w:hAnsiTheme="minorEastAsia" w:cs="宋体" w:hint="eastAsia"/>
          <w:sz w:val="28"/>
          <w:szCs w:val="28"/>
        </w:rPr>
        <w:t xml:space="preserve">响应。未通过符合性审查的响应文件，将被判为不满足磋商文件实质性要求。 </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lang w:val="zh-CN"/>
        </w:rPr>
        <w:t>第三阶段：以供应</w:t>
      </w:r>
      <w:proofErr w:type="gramStart"/>
      <w:r>
        <w:rPr>
          <w:rFonts w:asciiTheme="minorEastAsia" w:eastAsiaTheme="minorEastAsia" w:hAnsiTheme="minorEastAsia" w:cs="宋体" w:hint="eastAsia"/>
          <w:sz w:val="28"/>
          <w:szCs w:val="28"/>
          <w:lang w:val="zh-CN"/>
        </w:rPr>
        <w:t>商价格标文件</w:t>
      </w:r>
      <w:proofErr w:type="gramEnd"/>
      <w:r>
        <w:rPr>
          <w:rFonts w:asciiTheme="minorEastAsia" w:eastAsiaTheme="minorEastAsia" w:hAnsiTheme="minorEastAsia" w:cs="宋体" w:hint="eastAsia"/>
          <w:sz w:val="28"/>
          <w:szCs w:val="28"/>
          <w:lang w:val="zh-CN"/>
        </w:rPr>
        <w:t>内的竞争性磋商报价（即首次报价）为基础，磋商小组与供应商单一分别进行磋商。单一分别</w:t>
      </w:r>
      <w:r>
        <w:rPr>
          <w:rFonts w:asciiTheme="minorEastAsia" w:eastAsiaTheme="minorEastAsia" w:hAnsiTheme="minorEastAsia" w:cs="宋体" w:hint="eastAsia"/>
          <w:sz w:val="28"/>
          <w:szCs w:val="28"/>
        </w:rPr>
        <w:t>磋商</w:t>
      </w:r>
      <w:r>
        <w:rPr>
          <w:rFonts w:asciiTheme="minorEastAsia" w:eastAsiaTheme="minorEastAsia" w:hAnsiTheme="minorEastAsia" w:cs="宋体" w:hint="eastAsia"/>
          <w:sz w:val="28"/>
          <w:szCs w:val="28"/>
          <w:lang w:val="zh-CN"/>
        </w:rPr>
        <w:t>结束后，</w:t>
      </w:r>
      <w:r>
        <w:rPr>
          <w:rFonts w:asciiTheme="minorEastAsia" w:eastAsiaTheme="minorEastAsia" w:hAnsiTheme="minorEastAsia" w:cs="宋体" w:hint="eastAsia"/>
          <w:bCs/>
          <w:sz w:val="28"/>
          <w:szCs w:val="28"/>
        </w:rPr>
        <w:t>系统进入报价环节。</w:t>
      </w:r>
      <w:r>
        <w:rPr>
          <w:rFonts w:asciiTheme="minorEastAsia" w:eastAsiaTheme="minorEastAsia" w:hAnsiTheme="minorEastAsia" w:cs="宋体" w:hint="eastAsia"/>
          <w:sz w:val="28"/>
          <w:szCs w:val="28"/>
          <w:lang w:val="zh-CN"/>
        </w:rPr>
        <w:t>（</w:t>
      </w:r>
      <w:r>
        <w:rPr>
          <w:rFonts w:asciiTheme="minorEastAsia" w:eastAsiaTheme="minorEastAsia" w:hAnsiTheme="minorEastAsia" w:cs="宋体" w:hint="eastAsia"/>
          <w:sz w:val="28"/>
          <w:szCs w:val="28"/>
        </w:rPr>
        <w:t>磋商程序见本章第四条</w:t>
      </w:r>
      <w:r>
        <w:rPr>
          <w:rFonts w:asciiTheme="minorEastAsia" w:eastAsiaTheme="minorEastAsia" w:hAnsiTheme="minorEastAsia" w:cs="宋体" w:hint="eastAsia"/>
          <w:sz w:val="28"/>
          <w:szCs w:val="28"/>
          <w:lang w:val="zh-CN"/>
        </w:rPr>
        <w:t>）。</w:t>
      </w:r>
    </w:p>
    <w:p w:rsidR="00631880" w:rsidRDefault="005C015D">
      <w:pPr>
        <w:adjustRightInd w:val="0"/>
        <w:snapToGrid w:val="0"/>
        <w:spacing w:line="500" w:lineRule="exact"/>
        <w:ind w:firstLineChars="200" w:firstLine="560"/>
        <w:rPr>
          <w:rFonts w:asciiTheme="minorEastAsia" w:eastAsiaTheme="minorEastAsia" w:hAnsiTheme="minorEastAsia" w:cs="宋体"/>
          <w:bCs/>
          <w:sz w:val="28"/>
          <w:szCs w:val="28"/>
        </w:rPr>
      </w:pPr>
      <w:r>
        <w:rPr>
          <w:rFonts w:asciiTheme="minorEastAsia" w:eastAsiaTheme="minorEastAsia" w:hAnsiTheme="minorEastAsia" w:cs="宋体" w:hint="eastAsia"/>
          <w:sz w:val="28"/>
          <w:szCs w:val="28"/>
          <w:lang w:val="zh-CN"/>
        </w:rPr>
        <w:t>第</w:t>
      </w:r>
      <w:r>
        <w:rPr>
          <w:rFonts w:asciiTheme="minorEastAsia" w:eastAsiaTheme="minorEastAsia" w:hAnsiTheme="minorEastAsia" w:cs="宋体" w:hint="eastAsia"/>
          <w:sz w:val="28"/>
          <w:szCs w:val="28"/>
        </w:rPr>
        <w:t>四</w:t>
      </w:r>
      <w:r>
        <w:rPr>
          <w:rFonts w:asciiTheme="minorEastAsia" w:eastAsiaTheme="minorEastAsia" w:hAnsiTheme="minorEastAsia" w:cs="宋体" w:hint="eastAsia"/>
          <w:sz w:val="28"/>
          <w:szCs w:val="28"/>
          <w:lang w:val="zh-CN"/>
        </w:rPr>
        <w:t>阶段：</w:t>
      </w:r>
      <w:r>
        <w:rPr>
          <w:rFonts w:asciiTheme="minorEastAsia" w:eastAsiaTheme="minorEastAsia" w:hAnsiTheme="minorEastAsia" w:cs="宋体" w:hint="eastAsia"/>
          <w:bCs/>
          <w:sz w:val="28"/>
          <w:szCs w:val="28"/>
        </w:rPr>
        <w:t>系统最后报价环节结束后，磋商小组对响应报价的供应商进行商务技术部分评审。</w:t>
      </w:r>
    </w:p>
    <w:p w:rsidR="00631880" w:rsidRDefault="005C015D">
      <w:pPr>
        <w:adjustRightInd w:val="0"/>
        <w:snapToGrid w:val="0"/>
        <w:spacing w:line="500" w:lineRule="exact"/>
        <w:ind w:firstLineChars="200" w:firstLine="562"/>
        <w:jc w:val="left"/>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四、磋商程序</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1.对于通过资格审查和符合性审查的供应商，磋商小组将集中与单一供应商分别进行磋商。磋商小组通过苏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系统向供应商发布“磋商函”，供应商应当按照要求在苏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系统提交“磋商响应函”并加盖CA电子公章。</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在磋商过程中，磋商小组可能根据磋商文件和磋商情况实质性变动的内容有：</w:t>
      </w:r>
      <w:r>
        <w:rPr>
          <w:rFonts w:asciiTheme="minorEastAsia" w:eastAsiaTheme="minorEastAsia" w:hAnsiTheme="minorEastAsia" w:cs="宋体" w:hint="eastAsia"/>
          <w:b/>
          <w:bCs/>
          <w:sz w:val="28"/>
          <w:szCs w:val="28"/>
          <w:u w:val="single"/>
        </w:rPr>
        <w:t>采购需求中的技术、服务要求以及合同草案条款。</w:t>
      </w:r>
      <w:r>
        <w:rPr>
          <w:rFonts w:asciiTheme="minorEastAsia" w:eastAsiaTheme="minorEastAsia" w:hAnsiTheme="minorEastAsia" w:cs="宋体" w:hint="eastAsia"/>
          <w:sz w:val="28"/>
          <w:szCs w:val="28"/>
        </w:rPr>
        <w:t>对磋商文件</w:t>
      </w:r>
      <w:proofErr w:type="gramStart"/>
      <w:r>
        <w:rPr>
          <w:rFonts w:asciiTheme="minorEastAsia" w:eastAsiaTheme="minorEastAsia" w:hAnsiTheme="minorEastAsia" w:cs="宋体" w:hint="eastAsia"/>
          <w:sz w:val="28"/>
          <w:szCs w:val="28"/>
        </w:rPr>
        <w:t>作出</w:t>
      </w:r>
      <w:proofErr w:type="gramEnd"/>
      <w:r>
        <w:rPr>
          <w:rFonts w:asciiTheme="minorEastAsia" w:eastAsiaTheme="minorEastAsia" w:hAnsiTheme="minorEastAsia" w:cs="宋体" w:hint="eastAsia"/>
          <w:sz w:val="28"/>
          <w:szCs w:val="28"/>
        </w:rPr>
        <w:t>的实质性变动是磋商文件的有效组成部分，磋商小组将在苏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系统中通知所有参加磋商的供应商。供应商应当按照磋商文件的变动情况和磋商小组的要求在苏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系统中重新提交响应文件，并加盖CA电子公章。</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 xml:space="preserve"> 2.磋商文件能够详细列明采购标的</w:t>
      </w:r>
      <w:proofErr w:type="gramStart"/>
      <w:r>
        <w:rPr>
          <w:rFonts w:asciiTheme="minorEastAsia" w:eastAsiaTheme="minorEastAsia" w:hAnsiTheme="minorEastAsia" w:cs="宋体" w:hint="eastAsia"/>
          <w:sz w:val="28"/>
          <w:szCs w:val="28"/>
        </w:rPr>
        <w:t>的</w:t>
      </w:r>
      <w:proofErr w:type="gramEnd"/>
      <w:r>
        <w:rPr>
          <w:rFonts w:asciiTheme="minorEastAsia" w:eastAsiaTheme="minorEastAsia" w:hAnsiTheme="minorEastAsia" w:cs="宋体" w:hint="eastAsia"/>
          <w:sz w:val="28"/>
          <w:szCs w:val="28"/>
        </w:rPr>
        <w:t>技术、服务要求的，磋商结束后，磋商小组将在苏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系统向所有实质性响应的供应商发布“最后报价要求函”及最后报价格式表，要求所有实质性响应的供应商在规定时间内提交最后报价。</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磋商文件不能详细列明采购标的</w:t>
      </w:r>
      <w:proofErr w:type="gramStart"/>
      <w:r>
        <w:rPr>
          <w:rFonts w:asciiTheme="minorEastAsia" w:eastAsiaTheme="minorEastAsia" w:hAnsiTheme="minorEastAsia" w:cs="宋体" w:hint="eastAsia"/>
          <w:sz w:val="28"/>
          <w:szCs w:val="28"/>
        </w:rPr>
        <w:t>的</w:t>
      </w:r>
      <w:proofErr w:type="gramEnd"/>
      <w:r>
        <w:rPr>
          <w:rFonts w:asciiTheme="minorEastAsia" w:eastAsiaTheme="minorEastAsia" w:hAnsiTheme="minorEastAsia" w:cs="宋体" w:hint="eastAsia"/>
          <w:sz w:val="28"/>
          <w:szCs w:val="28"/>
        </w:rPr>
        <w:t>技术、服务要求，需经磋商由供应商提供最终设计方案或解决方案的，磋商结束后，磋商小组将按照少数服从多数的原则投票推荐3家以上供应商的设计方案或者解决方案，在苏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系统中向其发布“最后报价要求函”及最后报价格式表，要求其</w:t>
      </w:r>
      <w:r>
        <w:rPr>
          <w:rFonts w:asciiTheme="minorEastAsia" w:eastAsiaTheme="minorEastAsia" w:hAnsiTheme="minorEastAsia" w:cs="宋体" w:hint="eastAsia"/>
          <w:bCs/>
          <w:sz w:val="28"/>
          <w:szCs w:val="28"/>
        </w:rPr>
        <w:t>在</w:t>
      </w:r>
      <w:r>
        <w:rPr>
          <w:rFonts w:asciiTheme="minorEastAsia" w:eastAsiaTheme="minorEastAsia" w:hAnsiTheme="minorEastAsia" w:cs="宋体" w:hint="eastAsia"/>
          <w:b/>
          <w:sz w:val="28"/>
          <w:szCs w:val="28"/>
        </w:rPr>
        <w:t>15分钟内</w:t>
      </w:r>
      <w:r>
        <w:rPr>
          <w:rFonts w:asciiTheme="minorEastAsia" w:eastAsiaTheme="minorEastAsia" w:hAnsiTheme="minorEastAsia" w:cs="宋体" w:hint="eastAsia"/>
          <w:sz w:val="28"/>
          <w:szCs w:val="28"/>
        </w:rPr>
        <w:t>提交最后报价。</w:t>
      </w:r>
    </w:p>
    <w:p w:rsidR="00631880" w:rsidRDefault="005C015D">
      <w:pPr>
        <w:tabs>
          <w:tab w:val="left" w:pos="900"/>
        </w:tabs>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最后报价是供应商响应文件的有效组成部分。符合《政府采购竞争性磋</w:t>
      </w:r>
      <w:r>
        <w:rPr>
          <w:rFonts w:asciiTheme="minorEastAsia" w:eastAsiaTheme="minorEastAsia" w:hAnsiTheme="minorEastAsia" w:cs="宋体" w:hint="eastAsia"/>
          <w:sz w:val="28"/>
          <w:szCs w:val="28"/>
        </w:rPr>
        <w:lastRenderedPageBreak/>
        <w:t>商采购方式理暂行办法》第三条第一款第四项及《财政部关于竞争性磋商采购方式管理暂行办法有关问题的补充通知》（财库[2015]124号）规定情形的，提交最后报价的供应商可以为2家。</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3.供应商未在磋商小组规定的时间内在苏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asciiTheme="minorEastAsia" w:eastAsiaTheme="minorEastAsia" w:hAnsiTheme="minorEastAsia" w:cs="宋体" w:hint="eastAsia"/>
          <w:sz w:val="28"/>
          <w:szCs w:val="28"/>
        </w:rPr>
        <w:t>采云</w:t>
      </w:r>
      <w:proofErr w:type="gramEnd"/>
      <w:r>
        <w:rPr>
          <w:rFonts w:asciiTheme="minorEastAsia" w:eastAsiaTheme="minorEastAsia" w:hAnsiTheme="minorEastAsia" w:cs="宋体" w:hint="eastAsia"/>
          <w:sz w:val="28"/>
          <w:szCs w:val="28"/>
        </w:rPr>
        <w:t>系统中提交“退出磋商函”并加盖CA电子公章。</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4.除非在磋商中磋商小组对采购需求中的技术、服务要求以及合同草案条款作了实质性变更，否则</w:t>
      </w:r>
      <w:r>
        <w:rPr>
          <w:rFonts w:asciiTheme="minorEastAsia" w:eastAsiaTheme="minorEastAsia" w:hAnsiTheme="minorEastAsia" w:cs="宋体" w:hint="eastAsia"/>
          <w:b/>
          <w:sz w:val="28"/>
          <w:szCs w:val="28"/>
        </w:rPr>
        <w:t>采购单位不接受供应商高于自己前一轮的磋商报价</w:t>
      </w:r>
      <w:r>
        <w:rPr>
          <w:rFonts w:asciiTheme="minorEastAsia" w:eastAsiaTheme="minorEastAsia" w:hAnsiTheme="minorEastAsia" w:cs="宋体" w:hint="eastAsia"/>
          <w:sz w:val="28"/>
          <w:szCs w:val="28"/>
        </w:rPr>
        <w:t>。</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5.在磋商中，磋商的任何一方不得透露与磋商有关的其他响应磋商的供应商的技术资料、价格及其他信息。</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6.在磋商评审过程中，磋商小组发现供应商的报价明显低于其他供应商的报价，使得其报价可能低于其个别成本的，磋商小组有权要求该供应商</w:t>
      </w:r>
      <w:proofErr w:type="gramStart"/>
      <w:r>
        <w:rPr>
          <w:rFonts w:asciiTheme="minorEastAsia" w:eastAsiaTheme="minorEastAsia" w:hAnsiTheme="minorEastAsia" w:cs="宋体" w:hint="eastAsia"/>
          <w:sz w:val="28"/>
          <w:szCs w:val="28"/>
        </w:rPr>
        <w:t>作出</w:t>
      </w:r>
      <w:proofErr w:type="gramEnd"/>
      <w:r>
        <w:rPr>
          <w:rFonts w:asciiTheme="minorEastAsia" w:eastAsiaTheme="minorEastAsia" w:hAnsiTheme="minorEastAsia" w:cs="宋体" w:hint="eastAsia"/>
          <w:sz w:val="28"/>
          <w:szCs w:val="28"/>
        </w:rPr>
        <w:t>书面说明并提供相关证明材料，供应商不能合理说明或者不能提供相关证明材料的，由磋商小组认定该供应商以低于成本</w:t>
      </w:r>
      <w:proofErr w:type="gramStart"/>
      <w:r>
        <w:rPr>
          <w:rFonts w:asciiTheme="minorEastAsia" w:eastAsiaTheme="minorEastAsia" w:hAnsiTheme="minorEastAsia" w:cs="宋体" w:hint="eastAsia"/>
          <w:sz w:val="28"/>
          <w:szCs w:val="28"/>
        </w:rPr>
        <w:t>报价磋商</w:t>
      </w:r>
      <w:proofErr w:type="gramEnd"/>
      <w:r>
        <w:rPr>
          <w:rFonts w:asciiTheme="minorEastAsia" w:eastAsiaTheme="minorEastAsia" w:hAnsiTheme="minorEastAsia" w:cs="宋体" w:hint="eastAsia"/>
          <w:sz w:val="28"/>
          <w:szCs w:val="28"/>
        </w:rPr>
        <w:t>竞标。对被认定为低于成本</w:t>
      </w:r>
      <w:proofErr w:type="gramStart"/>
      <w:r>
        <w:rPr>
          <w:rFonts w:asciiTheme="minorEastAsia" w:eastAsiaTheme="minorEastAsia" w:hAnsiTheme="minorEastAsia" w:cs="宋体" w:hint="eastAsia"/>
          <w:sz w:val="28"/>
          <w:szCs w:val="28"/>
        </w:rPr>
        <w:t>报价磋商</w:t>
      </w:r>
      <w:proofErr w:type="gramEnd"/>
      <w:r>
        <w:rPr>
          <w:rFonts w:asciiTheme="minorEastAsia" w:eastAsiaTheme="minorEastAsia" w:hAnsiTheme="minorEastAsia" w:cs="宋体" w:hint="eastAsia"/>
          <w:sz w:val="28"/>
          <w:szCs w:val="28"/>
        </w:rPr>
        <w:t>竞标的报价做无效报价，按无效标处理。</w:t>
      </w:r>
    </w:p>
    <w:p w:rsidR="00631880" w:rsidRDefault="005C015D">
      <w:pPr>
        <w:adjustRightInd w:val="0"/>
        <w:snapToGrid w:val="0"/>
        <w:spacing w:line="500" w:lineRule="exact"/>
        <w:ind w:firstLineChars="200" w:firstLine="562"/>
        <w:jc w:val="left"/>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五、评审方法</w:t>
      </w:r>
    </w:p>
    <w:p w:rsidR="00631880" w:rsidRDefault="005C015D">
      <w:pPr>
        <w:adjustRightInd w:val="0"/>
        <w:snapToGrid w:val="0"/>
        <w:spacing w:line="500" w:lineRule="exact"/>
        <w:ind w:firstLineChars="200" w:firstLine="560"/>
        <w:rPr>
          <w:rFonts w:asciiTheme="minorEastAsia" w:eastAsiaTheme="minorEastAsia" w:hAnsiTheme="minorEastAsia" w:cs="宋体"/>
          <w:bCs/>
          <w:sz w:val="28"/>
          <w:szCs w:val="28"/>
        </w:rPr>
      </w:pPr>
      <w:r>
        <w:rPr>
          <w:rFonts w:asciiTheme="minorEastAsia" w:eastAsiaTheme="minorEastAsia" w:hAnsiTheme="minorEastAsia" w:cs="宋体" w:hint="eastAsia"/>
          <w:sz w:val="28"/>
          <w:szCs w:val="28"/>
        </w:rPr>
        <w:t>1.</w:t>
      </w:r>
      <w:r>
        <w:rPr>
          <w:rFonts w:asciiTheme="minorEastAsia" w:eastAsiaTheme="minorEastAsia" w:hAnsiTheme="minorEastAsia" w:cs="宋体" w:hint="eastAsia"/>
          <w:bCs/>
          <w:sz w:val="28"/>
          <w:szCs w:val="28"/>
        </w:rPr>
        <w:t>评审方法：综合评分法。经磋商确定最终采购需求和提交最后报价的供应商后，由磋商小组采用综合评分法对系统提交最后报价的供应商的响应文件和最后报价进行综合评分。</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bCs/>
          <w:sz w:val="28"/>
          <w:szCs w:val="28"/>
        </w:rPr>
        <w:t>2.综合评分法，是指响应文件满足磋商文件全部实质性要求且按评审因素的量化指标评审得分最高的供应商为成交候选供应商的评审方法。评审时，磋商小组各成员独立对每个</w:t>
      </w:r>
      <w:proofErr w:type="gramStart"/>
      <w:r>
        <w:rPr>
          <w:rFonts w:asciiTheme="minorEastAsia" w:eastAsiaTheme="minorEastAsia" w:hAnsiTheme="minorEastAsia" w:cs="宋体" w:hint="eastAsia"/>
          <w:bCs/>
          <w:sz w:val="28"/>
          <w:szCs w:val="28"/>
        </w:rPr>
        <w:t>有效响应</w:t>
      </w:r>
      <w:proofErr w:type="gramEnd"/>
      <w:r>
        <w:rPr>
          <w:rFonts w:asciiTheme="minorEastAsia" w:eastAsiaTheme="minorEastAsia" w:hAnsiTheme="minorEastAsia" w:cs="宋体" w:hint="eastAsia"/>
          <w:bCs/>
          <w:sz w:val="28"/>
          <w:szCs w:val="28"/>
        </w:rPr>
        <w:t>的文件进行评价、打分，然后汇总每个供应商每项评分因素的得分</w:t>
      </w:r>
      <w:r>
        <w:rPr>
          <w:rFonts w:asciiTheme="minorEastAsia" w:eastAsiaTheme="minorEastAsia" w:hAnsiTheme="minorEastAsia" w:cs="宋体" w:hint="eastAsia"/>
          <w:sz w:val="28"/>
          <w:szCs w:val="28"/>
        </w:rPr>
        <w:t>（计算结果均四舍五入保留两位小数）。</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3.本次项目</w:t>
      </w:r>
      <w:proofErr w:type="gramStart"/>
      <w:r>
        <w:rPr>
          <w:rFonts w:asciiTheme="minorEastAsia" w:eastAsiaTheme="minorEastAsia" w:hAnsiTheme="minorEastAsia" w:cs="宋体" w:hint="eastAsia"/>
          <w:sz w:val="28"/>
          <w:szCs w:val="28"/>
        </w:rPr>
        <w:t>各标包磋商</w:t>
      </w:r>
      <w:proofErr w:type="gramEnd"/>
      <w:r>
        <w:rPr>
          <w:rFonts w:asciiTheme="minorEastAsia" w:eastAsiaTheme="minorEastAsia" w:hAnsiTheme="minorEastAsia" w:cs="宋体" w:hint="eastAsia"/>
          <w:sz w:val="28"/>
          <w:szCs w:val="28"/>
        </w:rPr>
        <w:t>的商务技术和报价评审总分值为100分。</w:t>
      </w:r>
    </w:p>
    <w:p w:rsidR="00631880" w:rsidRPr="00643F17" w:rsidRDefault="005C015D">
      <w:pPr>
        <w:adjustRightInd w:val="0"/>
        <w:snapToGrid w:val="0"/>
        <w:spacing w:line="500" w:lineRule="exact"/>
        <w:ind w:firstLineChars="200" w:firstLine="560"/>
        <w:rPr>
          <w:rFonts w:asciiTheme="minorEastAsia" w:eastAsiaTheme="minorEastAsia" w:hAnsiTheme="minorEastAsia" w:cs="宋体"/>
          <w:sz w:val="28"/>
          <w:szCs w:val="28"/>
        </w:rPr>
      </w:pPr>
      <w:r w:rsidRPr="00643F17">
        <w:rPr>
          <w:rFonts w:asciiTheme="minorEastAsia" w:eastAsiaTheme="minorEastAsia" w:hAnsiTheme="minorEastAsia" w:cs="宋体" w:hint="eastAsia"/>
          <w:sz w:val="28"/>
          <w:szCs w:val="28"/>
        </w:rPr>
        <w:lastRenderedPageBreak/>
        <w:t>本项目</w:t>
      </w:r>
      <w:r w:rsidR="006433E8">
        <w:rPr>
          <w:rFonts w:asciiTheme="minorEastAsia" w:eastAsiaTheme="minorEastAsia" w:hAnsiTheme="minorEastAsia" w:cs="宋体" w:hint="eastAsia"/>
          <w:sz w:val="28"/>
          <w:szCs w:val="28"/>
        </w:rPr>
        <w:t>六</w:t>
      </w:r>
      <w:r w:rsidRPr="00643F17">
        <w:rPr>
          <w:rFonts w:asciiTheme="minorEastAsia" w:eastAsiaTheme="minorEastAsia" w:hAnsiTheme="minorEastAsia" w:cs="宋体" w:hint="eastAsia"/>
          <w:sz w:val="28"/>
          <w:szCs w:val="28"/>
        </w:rPr>
        <w:t>个采购包商务技术和报价两部分评审因素比重均如下：</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sidRPr="00643F17">
        <w:rPr>
          <w:rFonts w:asciiTheme="minorEastAsia" w:eastAsiaTheme="minorEastAsia" w:hAnsiTheme="minorEastAsia" w:cs="宋体" w:hint="eastAsia"/>
          <w:sz w:val="28"/>
          <w:szCs w:val="28"/>
        </w:rPr>
        <w:t>商务技术</w:t>
      </w:r>
      <w:proofErr w:type="gramStart"/>
      <w:r w:rsidRPr="00643F17">
        <w:rPr>
          <w:rFonts w:asciiTheme="minorEastAsia" w:eastAsiaTheme="minorEastAsia" w:hAnsiTheme="minorEastAsia" w:cs="宋体" w:hint="eastAsia"/>
          <w:sz w:val="28"/>
          <w:szCs w:val="28"/>
        </w:rPr>
        <w:t>分值占</w:t>
      </w:r>
      <w:proofErr w:type="gramEnd"/>
      <w:r w:rsidRPr="00643F17">
        <w:rPr>
          <w:rFonts w:asciiTheme="minorEastAsia" w:eastAsiaTheme="minorEastAsia" w:hAnsiTheme="minorEastAsia" w:cs="宋体" w:hint="eastAsia"/>
          <w:sz w:val="28"/>
          <w:szCs w:val="28"/>
        </w:rPr>
        <w:t>总分值的比重为</w:t>
      </w:r>
      <w:r w:rsidRPr="00643F17">
        <w:rPr>
          <w:rFonts w:asciiTheme="minorEastAsia" w:eastAsiaTheme="minorEastAsia" w:hAnsiTheme="minorEastAsia" w:cs="宋体" w:hint="eastAsia"/>
          <w:b/>
          <w:sz w:val="28"/>
          <w:szCs w:val="28"/>
          <w:u w:val="single"/>
        </w:rPr>
        <w:t>80%（权重）</w:t>
      </w:r>
      <w:r w:rsidRPr="00643F17">
        <w:rPr>
          <w:rFonts w:asciiTheme="minorEastAsia" w:eastAsiaTheme="minorEastAsia" w:hAnsiTheme="minorEastAsia" w:cs="宋体" w:hint="eastAsia"/>
          <w:sz w:val="28"/>
          <w:szCs w:val="28"/>
        </w:rPr>
        <w:t>（四舍五入保留两位小</w:t>
      </w:r>
      <w:r>
        <w:rPr>
          <w:rFonts w:asciiTheme="minorEastAsia" w:eastAsiaTheme="minorEastAsia" w:hAnsiTheme="minorEastAsia" w:cs="宋体" w:hint="eastAsia"/>
          <w:sz w:val="28"/>
          <w:szCs w:val="28"/>
        </w:rPr>
        <w:t>数）；</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报价</w:t>
      </w:r>
      <w:proofErr w:type="gramStart"/>
      <w:r>
        <w:rPr>
          <w:rFonts w:asciiTheme="minorEastAsia" w:eastAsiaTheme="minorEastAsia" w:hAnsiTheme="minorEastAsia" w:cs="宋体" w:hint="eastAsia"/>
          <w:sz w:val="28"/>
          <w:szCs w:val="28"/>
        </w:rPr>
        <w:t>分值占</w:t>
      </w:r>
      <w:proofErr w:type="gramEnd"/>
      <w:r>
        <w:rPr>
          <w:rFonts w:asciiTheme="minorEastAsia" w:eastAsiaTheme="minorEastAsia" w:hAnsiTheme="minorEastAsia" w:cs="宋体" w:hint="eastAsia"/>
          <w:sz w:val="28"/>
          <w:szCs w:val="28"/>
        </w:rPr>
        <w:t>总分值的比重为</w:t>
      </w:r>
      <w:r>
        <w:rPr>
          <w:rFonts w:asciiTheme="minorEastAsia" w:eastAsiaTheme="minorEastAsia" w:hAnsiTheme="minorEastAsia" w:cs="宋体" w:hint="eastAsia"/>
          <w:b/>
          <w:sz w:val="28"/>
          <w:szCs w:val="28"/>
          <w:u w:val="single"/>
        </w:rPr>
        <w:t>20%（权重）</w:t>
      </w:r>
      <w:r>
        <w:rPr>
          <w:rFonts w:asciiTheme="minorEastAsia" w:eastAsiaTheme="minorEastAsia" w:hAnsiTheme="minorEastAsia" w:cs="宋体" w:hint="eastAsia"/>
          <w:sz w:val="28"/>
          <w:szCs w:val="28"/>
        </w:rPr>
        <w:t>（四舍五入保留两位小数）。</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4.</w:t>
      </w:r>
      <w:proofErr w:type="gramStart"/>
      <w:r>
        <w:rPr>
          <w:rFonts w:asciiTheme="minorEastAsia" w:eastAsiaTheme="minorEastAsia" w:hAnsiTheme="minorEastAsia" w:cs="宋体" w:hint="eastAsia"/>
          <w:sz w:val="28"/>
          <w:szCs w:val="28"/>
        </w:rPr>
        <w:t>各标包商务</w:t>
      </w:r>
      <w:proofErr w:type="gramEnd"/>
      <w:r>
        <w:rPr>
          <w:rFonts w:asciiTheme="minorEastAsia" w:eastAsiaTheme="minorEastAsia" w:hAnsiTheme="minorEastAsia" w:cs="宋体" w:hint="eastAsia"/>
          <w:sz w:val="28"/>
          <w:szCs w:val="28"/>
        </w:rPr>
        <w:t>技术分按算术平均值计算，分值四舍五入保留两位小数。</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5.</w:t>
      </w:r>
      <w:r>
        <w:rPr>
          <w:rFonts w:asciiTheme="minorEastAsia" w:eastAsiaTheme="minorEastAsia" w:hAnsiTheme="minorEastAsia" w:cs="宋体" w:hint="eastAsia"/>
          <w:bCs/>
          <w:sz w:val="28"/>
          <w:szCs w:val="28"/>
        </w:rPr>
        <w:t>供应商各标包价格部分和商务技术部分的合计分值，为该供应商</w:t>
      </w:r>
      <w:proofErr w:type="gramStart"/>
      <w:r>
        <w:rPr>
          <w:rFonts w:asciiTheme="minorEastAsia" w:eastAsiaTheme="minorEastAsia" w:hAnsiTheme="minorEastAsia" w:cs="宋体" w:hint="eastAsia"/>
          <w:bCs/>
          <w:sz w:val="28"/>
          <w:szCs w:val="28"/>
        </w:rPr>
        <w:t>各标包的</w:t>
      </w:r>
      <w:proofErr w:type="gramEnd"/>
      <w:r>
        <w:rPr>
          <w:rFonts w:asciiTheme="minorEastAsia" w:eastAsiaTheme="minorEastAsia" w:hAnsiTheme="minorEastAsia" w:cs="宋体" w:hint="eastAsia"/>
          <w:bCs/>
          <w:sz w:val="28"/>
          <w:szCs w:val="28"/>
        </w:rPr>
        <w:t>评审总得分</w:t>
      </w:r>
      <w:r>
        <w:rPr>
          <w:rFonts w:asciiTheme="minorEastAsia" w:eastAsiaTheme="minorEastAsia" w:hAnsiTheme="minorEastAsia" w:cs="宋体" w:hint="eastAsia"/>
          <w:sz w:val="28"/>
          <w:szCs w:val="28"/>
        </w:rPr>
        <w:t>（四舍五入保留两位小数）。</w:t>
      </w:r>
    </w:p>
    <w:p w:rsidR="00631880" w:rsidRDefault="005C015D">
      <w:pPr>
        <w:adjustRightInd w:val="0"/>
        <w:snapToGrid w:val="0"/>
        <w:spacing w:line="500" w:lineRule="exact"/>
        <w:ind w:firstLineChars="200" w:firstLine="560"/>
        <w:rPr>
          <w:rFonts w:asciiTheme="minorEastAsia" w:eastAsiaTheme="minorEastAsia" w:hAnsiTheme="minorEastAsia" w:cs="宋体"/>
          <w:sz w:val="28"/>
          <w:szCs w:val="28"/>
        </w:rPr>
      </w:pPr>
      <w:r>
        <w:rPr>
          <w:rFonts w:asciiTheme="minorEastAsia" w:eastAsiaTheme="minorEastAsia" w:hAnsiTheme="minorEastAsia" w:cs="宋体" w:hint="eastAsia"/>
          <w:bCs/>
          <w:sz w:val="28"/>
          <w:szCs w:val="28"/>
        </w:rPr>
        <w:t>6.评委在认真审阅响应文件的基础上，根据各响应文件的响应程度独立评判，不得统一打分</w:t>
      </w:r>
      <w:r>
        <w:rPr>
          <w:rFonts w:asciiTheme="minorEastAsia" w:eastAsiaTheme="minorEastAsia" w:hAnsiTheme="minorEastAsia" w:cs="宋体" w:hint="eastAsia"/>
          <w:sz w:val="28"/>
          <w:szCs w:val="28"/>
        </w:rPr>
        <w:t>。</w:t>
      </w:r>
    </w:p>
    <w:p w:rsidR="00631880" w:rsidRDefault="005C015D">
      <w:pPr>
        <w:adjustRightInd w:val="0"/>
        <w:snapToGrid w:val="0"/>
        <w:spacing w:line="360" w:lineRule="auto"/>
        <w:ind w:firstLineChars="200" w:firstLine="562"/>
        <w:jc w:val="left"/>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六、综合评分评审标准</w:t>
      </w:r>
      <w:r w:rsidR="006433E8">
        <w:rPr>
          <w:rFonts w:asciiTheme="minorEastAsia" w:eastAsiaTheme="minorEastAsia" w:hAnsiTheme="minorEastAsia" w:cs="宋体" w:hint="eastAsia"/>
          <w:b/>
          <w:sz w:val="28"/>
          <w:szCs w:val="28"/>
        </w:rPr>
        <w:t>（适用六个</w:t>
      </w:r>
      <w:r w:rsidR="00B935F9">
        <w:rPr>
          <w:rFonts w:asciiTheme="minorEastAsia" w:eastAsiaTheme="minorEastAsia" w:hAnsiTheme="minorEastAsia" w:cs="宋体" w:hint="eastAsia"/>
          <w:b/>
          <w:sz w:val="28"/>
          <w:szCs w:val="28"/>
        </w:rPr>
        <w:t>标</w:t>
      </w:r>
      <w:r w:rsidR="006433E8">
        <w:rPr>
          <w:rFonts w:asciiTheme="minorEastAsia" w:eastAsiaTheme="minorEastAsia" w:hAnsiTheme="minorEastAsia" w:cs="宋体" w:hint="eastAsia"/>
          <w:b/>
          <w:sz w:val="28"/>
          <w:szCs w:val="28"/>
        </w:rPr>
        <w:t>包）</w:t>
      </w:r>
    </w:p>
    <w:p w:rsidR="00631880" w:rsidRDefault="005C015D">
      <w:pPr>
        <w:pStyle w:val="aff7"/>
        <w:numPr>
          <w:ilvl w:val="0"/>
          <w:numId w:val="1"/>
        </w:numPr>
        <w:adjustRightInd w:val="0"/>
        <w:snapToGrid w:val="0"/>
        <w:spacing w:line="440" w:lineRule="exact"/>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商务技术分（80分）</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1590"/>
        <w:gridCol w:w="5640"/>
        <w:gridCol w:w="708"/>
      </w:tblGrid>
      <w:tr w:rsidR="006433E8" w:rsidTr="00D0576D">
        <w:trPr>
          <w:trHeight w:val="639"/>
          <w:tblHeader/>
          <w:jc w:val="center"/>
        </w:trPr>
        <w:tc>
          <w:tcPr>
            <w:tcW w:w="2719" w:type="dxa"/>
            <w:gridSpan w:val="2"/>
            <w:vAlign w:val="center"/>
          </w:tcPr>
          <w:p w:rsidR="006433E8" w:rsidRPr="00B935F9" w:rsidRDefault="006433E8" w:rsidP="00D0576D">
            <w:pPr>
              <w:jc w:val="center"/>
              <w:outlineLvl w:val="1"/>
              <w:rPr>
                <w:rFonts w:asciiTheme="minorEastAsia" w:eastAsiaTheme="minorEastAsia" w:hAnsiTheme="minorEastAsia"/>
                <w:b/>
                <w:sz w:val="28"/>
                <w:szCs w:val="28"/>
              </w:rPr>
            </w:pPr>
            <w:r w:rsidRPr="00B935F9">
              <w:rPr>
                <w:rFonts w:asciiTheme="minorEastAsia" w:eastAsiaTheme="minorEastAsia" w:hAnsiTheme="minorEastAsia"/>
                <w:b/>
                <w:sz w:val="28"/>
                <w:szCs w:val="28"/>
              </w:rPr>
              <w:t>评分内容</w:t>
            </w:r>
          </w:p>
        </w:tc>
        <w:tc>
          <w:tcPr>
            <w:tcW w:w="5640" w:type="dxa"/>
            <w:vAlign w:val="center"/>
          </w:tcPr>
          <w:p w:rsidR="006433E8" w:rsidRPr="00B935F9" w:rsidRDefault="006433E8" w:rsidP="00D0576D">
            <w:pPr>
              <w:jc w:val="center"/>
              <w:outlineLvl w:val="1"/>
              <w:rPr>
                <w:rFonts w:asciiTheme="minorEastAsia" w:eastAsiaTheme="minorEastAsia" w:hAnsiTheme="minorEastAsia"/>
                <w:b/>
                <w:sz w:val="28"/>
                <w:szCs w:val="28"/>
              </w:rPr>
            </w:pPr>
            <w:r w:rsidRPr="00B935F9">
              <w:rPr>
                <w:rFonts w:asciiTheme="minorEastAsia" w:eastAsiaTheme="minorEastAsia" w:hAnsiTheme="minorEastAsia"/>
                <w:b/>
                <w:sz w:val="28"/>
                <w:szCs w:val="28"/>
              </w:rPr>
              <w:t>评分标准</w:t>
            </w:r>
          </w:p>
        </w:tc>
        <w:tc>
          <w:tcPr>
            <w:tcW w:w="708" w:type="dxa"/>
            <w:vAlign w:val="center"/>
          </w:tcPr>
          <w:p w:rsidR="006433E8" w:rsidRPr="00B935F9" w:rsidRDefault="006433E8" w:rsidP="00D0576D">
            <w:pPr>
              <w:jc w:val="center"/>
              <w:outlineLvl w:val="1"/>
              <w:rPr>
                <w:rFonts w:asciiTheme="minorEastAsia" w:eastAsiaTheme="minorEastAsia" w:hAnsiTheme="minorEastAsia"/>
                <w:b/>
                <w:sz w:val="28"/>
                <w:szCs w:val="28"/>
              </w:rPr>
            </w:pPr>
            <w:r w:rsidRPr="00B935F9">
              <w:rPr>
                <w:rFonts w:asciiTheme="minorEastAsia" w:eastAsiaTheme="minorEastAsia" w:hAnsiTheme="minorEastAsia"/>
                <w:b/>
                <w:sz w:val="28"/>
                <w:szCs w:val="28"/>
              </w:rPr>
              <w:t>分值</w:t>
            </w:r>
          </w:p>
        </w:tc>
      </w:tr>
      <w:tr w:rsidR="006433E8" w:rsidTr="00D0576D">
        <w:trPr>
          <w:trHeight w:val="1396"/>
          <w:jc w:val="center"/>
        </w:trPr>
        <w:tc>
          <w:tcPr>
            <w:tcW w:w="1129" w:type="dxa"/>
            <w:vMerge w:val="restart"/>
            <w:vAlign w:val="center"/>
          </w:tcPr>
          <w:p w:rsidR="00B935F9" w:rsidRDefault="006433E8" w:rsidP="00D0576D">
            <w:pPr>
              <w:widowControl/>
              <w:shd w:val="clear" w:color="auto" w:fill="FFFFFF"/>
              <w:spacing w:line="360" w:lineRule="exact"/>
              <w:jc w:val="center"/>
              <w:rPr>
                <w:rFonts w:ascii="宋体" w:hAnsi="宋体"/>
                <w:bCs/>
                <w:sz w:val="28"/>
                <w:szCs w:val="28"/>
              </w:rPr>
            </w:pPr>
            <w:r w:rsidRPr="00B935F9">
              <w:rPr>
                <w:rFonts w:ascii="宋体" w:hAnsi="宋体" w:hint="eastAsia"/>
                <w:bCs/>
                <w:sz w:val="28"/>
                <w:szCs w:val="28"/>
              </w:rPr>
              <w:t>商务</w:t>
            </w:r>
          </w:p>
          <w:p w:rsidR="006433E8" w:rsidRPr="00B935F9" w:rsidRDefault="006433E8" w:rsidP="00D0576D">
            <w:pPr>
              <w:widowControl/>
              <w:shd w:val="clear" w:color="auto" w:fill="FFFFFF"/>
              <w:spacing w:line="360" w:lineRule="exact"/>
              <w:jc w:val="center"/>
              <w:rPr>
                <w:rFonts w:ascii="宋体" w:hAnsi="宋体"/>
                <w:bCs/>
                <w:sz w:val="28"/>
                <w:szCs w:val="28"/>
              </w:rPr>
            </w:pPr>
            <w:r w:rsidRPr="00B935F9">
              <w:rPr>
                <w:rFonts w:ascii="宋体" w:hAnsi="宋体" w:hint="eastAsia"/>
                <w:bCs/>
                <w:sz w:val="28"/>
                <w:szCs w:val="28"/>
              </w:rPr>
              <w:t>部分</w:t>
            </w:r>
          </w:p>
          <w:p w:rsidR="006433E8" w:rsidRDefault="006433E8" w:rsidP="00D0576D">
            <w:pPr>
              <w:widowControl/>
              <w:shd w:val="clear" w:color="auto" w:fill="FFFFFF"/>
              <w:spacing w:line="360" w:lineRule="exact"/>
              <w:jc w:val="center"/>
              <w:rPr>
                <w:rFonts w:ascii="宋体" w:hAnsi="宋体"/>
                <w:bCs/>
                <w:szCs w:val="21"/>
              </w:rPr>
            </w:pPr>
            <w:r w:rsidRPr="00B935F9">
              <w:rPr>
                <w:rFonts w:ascii="宋体" w:hAnsi="宋体" w:hint="eastAsia"/>
                <w:bCs/>
                <w:sz w:val="28"/>
                <w:szCs w:val="28"/>
              </w:rPr>
              <w:t>(30分)</w:t>
            </w:r>
          </w:p>
        </w:tc>
        <w:tc>
          <w:tcPr>
            <w:tcW w:w="1590"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业绩</w:t>
            </w:r>
          </w:p>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（10分）</w:t>
            </w:r>
          </w:p>
        </w:tc>
        <w:tc>
          <w:tcPr>
            <w:tcW w:w="5640" w:type="dxa"/>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供应商自2023年1月1日以来承担过类似项目业绩（以合同签订时间为准，须完整体现合同服务内容，提供合同复印件并加盖供应商公章），每提供一个得2分，本项最高得10分。</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w:t>
            </w:r>
          </w:p>
        </w:tc>
      </w:tr>
      <w:tr w:rsidR="006433E8" w:rsidTr="00D0576D">
        <w:trPr>
          <w:trHeight w:val="90"/>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rPr>
            </w:pPr>
          </w:p>
        </w:tc>
        <w:tc>
          <w:tcPr>
            <w:tcW w:w="1590" w:type="dxa"/>
            <w:vMerge w:val="restart"/>
            <w:vAlign w:val="center"/>
          </w:tcPr>
          <w:p w:rsidR="006433E8" w:rsidRPr="005749E4" w:rsidRDefault="006433E8" w:rsidP="00D0576D">
            <w:pPr>
              <w:widowControl/>
              <w:jc w:val="center"/>
              <w:rPr>
                <w:rFonts w:asciiTheme="minorEastAsia" w:eastAsiaTheme="minorEastAsia" w:hAnsiTheme="minorEastAsia" w:cs="宋体"/>
                <w:sz w:val="28"/>
                <w:szCs w:val="28"/>
              </w:rPr>
            </w:pPr>
            <w:r w:rsidRPr="005749E4">
              <w:rPr>
                <w:rFonts w:asciiTheme="minorEastAsia" w:eastAsiaTheme="minorEastAsia" w:hAnsiTheme="minorEastAsia" w:cs="宋体" w:hint="eastAsia"/>
                <w:sz w:val="28"/>
                <w:szCs w:val="28"/>
              </w:rPr>
              <w:t>项目团队</w:t>
            </w:r>
          </w:p>
          <w:p w:rsidR="006433E8" w:rsidRPr="00B935F9" w:rsidRDefault="006433E8" w:rsidP="00D0576D">
            <w:pPr>
              <w:widowControl/>
              <w:shd w:val="clear" w:color="auto" w:fill="FFFFFF"/>
              <w:tabs>
                <w:tab w:val="left" w:pos="305"/>
              </w:tabs>
              <w:spacing w:line="360" w:lineRule="exact"/>
              <w:jc w:val="center"/>
              <w:rPr>
                <w:rFonts w:asciiTheme="minorEastAsia" w:eastAsiaTheme="minorEastAsia" w:hAnsiTheme="minorEastAsia"/>
                <w:bCs/>
                <w:sz w:val="28"/>
                <w:szCs w:val="28"/>
                <w:lang w:val="zh-CN"/>
              </w:rPr>
            </w:pPr>
            <w:r w:rsidRPr="005749E4">
              <w:rPr>
                <w:rFonts w:asciiTheme="minorEastAsia" w:eastAsiaTheme="minorEastAsia" w:hAnsiTheme="minorEastAsia" w:cs="宋体" w:hint="eastAsia"/>
                <w:sz w:val="28"/>
                <w:szCs w:val="28"/>
              </w:rPr>
              <w:t>（20分）</w:t>
            </w:r>
          </w:p>
        </w:tc>
        <w:tc>
          <w:tcPr>
            <w:tcW w:w="5640" w:type="dxa"/>
          </w:tcPr>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lang w:val="zh-CN"/>
              </w:rPr>
              <w:t>根据供应商项目团队</w:t>
            </w:r>
            <w:r w:rsidRPr="006E4D0A">
              <w:rPr>
                <w:rFonts w:asciiTheme="minorEastAsia" w:eastAsiaTheme="minorEastAsia" w:hAnsiTheme="minorEastAsia" w:hint="eastAsia"/>
                <w:bCs/>
                <w:sz w:val="28"/>
                <w:szCs w:val="28"/>
              </w:rPr>
              <w:t>演员（含演奏员）</w:t>
            </w:r>
            <w:r w:rsidRPr="006E4D0A">
              <w:rPr>
                <w:rFonts w:asciiTheme="minorEastAsia" w:eastAsiaTheme="minorEastAsia" w:hAnsiTheme="minorEastAsia" w:hint="eastAsia"/>
                <w:bCs/>
                <w:sz w:val="28"/>
                <w:szCs w:val="28"/>
                <w:lang w:val="zh-CN"/>
              </w:rPr>
              <w:t>配置进行评分：</w:t>
            </w:r>
          </w:p>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rPr>
              <w:t>30</w:t>
            </w:r>
            <w:r w:rsidRPr="006E4D0A">
              <w:rPr>
                <w:rFonts w:asciiTheme="minorEastAsia" w:eastAsiaTheme="minorEastAsia" w:hAnsiTheme="minorEastAsia" w:hint="eastAsia"/>
                <w:bCs/>
                <w:sz w:val="28"/>
                <w:szCs w:val="28"/>
                <w:lang w:val="zh-CN"/>
              </w:rPr>
              <w:t>人（</w:t>
            </w:r>
            <w:r w:rsidRPr="006E4D0A">
              <w:rPr>
                <w:rFonts w:asciiTheme="minorEastAsia" w:eastAsiaTheme="minorEastAsia" w:hAnsiTheme="minorEastAsia" w:hint="eastAsia"/>
                <w:bCs/>
                <w:sz w:val="28"/>
                <w:szCs w:val="28"/>
              </w:rPr>
              <w:t>不含</w:t>
            </w:r>
            <w:r w:rsidRPr="006E4D0A">
              <w:rPr>
                <w:rFonts w:asciiTheme="minorEastAsia" w:eastAsiaTheme="minorEastAsia" w:hAnsiTheme="minorEastAsia" w:hint="eastAsia"/>
                <w:bCs/>
                <w:sz w:val="28"/>
                <w:szCs w:val="28"/>
                <w:lang w:val="zh-CN"/>
              </w:rPr>
              <w:t>）以上，且</w:t>
            </w:r>
            <w:r w:rsidRPr="006E4D0A">
              <w:rPr>
                <w:rFonts w:asciiTheme="minorEastAsia" w:eastAsiaTheme="minorEastAsia" w:hAnsiTheme="minorEastAsia" w:hint="eastAsia"/>
                <w:bCs/>
                <w:sz w:val="28"/>
                <w:szCs w:val="28"/>
              </w:rPr>
              <w:t>7</w:t>
            </w:r>
            <w:r w:rsidRPr="006E4D0A">
              <w:rPr>
                <w:rFonts w:asciiTheme="minorEastAsia" w:eastAsiaTheme="minorEastAsia" w:hAnsiTheme="minorEastAsia" w:hint="eastAsia"/>
                <w:bCs/>
                <w:sz w:val="28"/>
                <w:szCs w:val="28"/>
                <w:lang w:val="zh-CN"/>
              </w:rPr>
              <w:t>0%以上具有专业艺术院校毕业的或具有的艺术类专业技术职称，得</w:t>
            </w:r>
            <w:r w:rsidRPr="006E4D0A">
              <w:rPr>
                <w:rFonts w:asciiTheme="minorEastAsia" w:eastAsiaTheme="minorEastAsia" w:hAnsiTheme="minorEastAsia" w:hint="eastAsia"/>
                <w:bCs/>
                <w:sz w:val="28"/>
                <w:szCs w:val="28"/>
              </w:rPr>
              <w:t>10</w:t>
            </w:r>
            <w:r w:rsidRPr="006E4D0A">
              <w:rPr>
                <w:rFonts w:asciiTheme="minorEastAsia" w:eastAsiaTheme="minorEastAsia" w:hAnsiTheme="minorEastAsia" w:hint="eastAsia"/>
                <w:bCs/>
                <w:sz w:val="28"/>
                <w:szCs w:val="28"/>
                <w:lang w:val="zh-CN"/>
              </w:rPr>
              <w:t>分；</w:t>
            </w:r>
          </w:p>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rPr>
              <w:t>25</w:t>
            </w:r>
            <w:r w:rsidRPr="006E4D0A">
              <w:rPr>
                <w:rFonts w:asciiTheme="minorEastAsia" w:eastAsiaTheme="minorEastAsia" w:hAnsiTheme="minorEastAsia" w:hint="eastAsia"/>
                <w:bCs/>
                <w:sz w:val="28"/>
                <w:szCs w:val="28"/>
                <w:lang w:val="zh-CN"/>
              </w:rPr>
              <w:t>（</w:t>
            </w:r>
            <w:r w:rsidRPr="006E4D0A">
              <w:rPr>
                <w:rFonts w:asciiTheme="minorEastAsia" w:eastAsiaTheme="minorEastAsia" w:hAnsiTheme="minorEastAsia" w:hint="eastAsia"/>
                <w:bCs/>
                <w:sz w:val="28"/>
                <w:szCs w:val="28"/>
              </w:rPr>
              <w:t>不</w:t>
            </w:r>
            <w:r w:rsidRPr="006E4D0A">
              <w:rPr>
                <w:rFonts w:asciiTheme="minorEastAsia" w:eastAsiaTheme="minorEastAsia" w:hAnsiTheme="minorEastAsia" w:hint="eastAsia"/>
                <w:bCs/>
                <w:sz w:val="28"/>
                <w:szCs w:val="28"/>
                <w:lang w:val="zh-CN"/>
              </w:rPr>
              <w:t>含）-</w:t>
            </w:r>
            <w:r w:rsidRPr="006E4D0A">
              <w:rPr>
                <w:rFonts w:asciiTheme="minorEastAsia" w:eastAsiaTheme="minorEastAsia" w:hAnsiTheme="minorEastAsia" w:hint="eastAsia"/>
                <w:bCs/>
                <w:sz w:val="28"/>
                <w:szCs w:val="28"/>
              </w:rPr>
              <w:t>30</w:t>
            </w:r>
            <w:r w:rsidRPr="006E4D0A">
              <w:rPr>
                <w:rFonts w:asciiTheme="minorEastAsia" w:eastAsiaTheme="minorEastAsia" w:hAnsiTheme="minorEastAsia" w:hint="eastAsia"/>
                <w:bCs/>
                <w:sz w:val="28"/>
                <w:szCs w:val="28"/>
                <w:lang w:val="zh-CN"/>
              </w:rPr>
              <w:t>人（含），且</w:t>
            </w:r>
            <w:r w:rsidRPr="006E4D0A">
              <w:rPr>
                <w:rFonts w:asciiTheme="minorEastAsia" w:eastAsiaTheme="minorEastAsia" w:hAnsiTheme="minorEastAsia" w:hint="eastAsia"/>
                <w:bCs/>
                <w:sz w:val="28"/>
                <w:szCs w:val="28"/>
              </w:rPr>
              <w:t>7</w:t>
            </w:r>
            <w:r w:rsidRPr="006E4D0A">
              <w:rPr>
                <w:rFonts w:asciiTheme="minorEastAsia" w:eastAsiaTheme="minorEastAsia" w:hAnsiTheme="minorEastAsia" w:hint="eastAsia"/>
                <w:bCs/>
                <w:sz w:val="28"/>
                <w:szCs w:val="28"/>
                <w:lang w:val="zh-CN"/>
              </w:rPr>
              <w:t>0%以上具有专业艺术院校毕业的或具有</w:t>
            </w:r>
            <w:r w:rsidRPr="006E4D0A">
              <w:rPr>
                <w:rFonts w:asciiTheme="minorEastAsia" w:eastAsiaTheme="minorEastAsia" w:hAnsiTheme="minorEastAsia" w:hint="eastAsia"/>
                <w:bCs/>
                <w:sz w:val="28"/>
                <w:szCs w:val="28"/>
              </w:rPr>
              <w:t>的</w:t>
            </w:r>
            <w:r w:rsidRPr="006E4D0A">
              <w:rPr>
                <w:rFonts w:asciiTheme="minorEastAsia" w:eastAsiaTheme="minorEastAsia" w:hAnsiTheme="minorEastAsia" w:hint="eastAsia"/>
                <w:bCs/>
                <w:sz w:val="28"/>
                <w:szCs w:val="28"/>
                <w:lang w:val="zh-CN"/>
              </w:rPr>
              <w:t>艺术类专业技术职称，得</w:t>
            </w:r>
            <w:r w:rsidRPr="006E4D0A">
              <w:rPr>
                <w:rFonts w:asciiTheme="minorEastAsia" w:eastAsiaTheme="minorEastAsia" w:hAnsiTheme="minorEastAsia" w:hint="eastAsia"/>
                <w:bCs/>
                <w:sz w:val="28"/>
                <w:szCs w:val="28"/>
              </w:rPr>
              <w:t>8</w:t>
            </w:r>
            <w:r w:rsidRPr="006E4D0A">
              <w:rPr>
                <w:rFonts w:asciiTheme="minorEastAsia" w:eastAsiaTheme="minorEastAsia" w:hAnsiTheme="minorEastAsia" w:hint="eastAsia"/>
                <w:bCs/>
                <w:sz w:val="28"/>
                <w:szCs w:val="28"/>
                <w:lang w:val="zh-CN"/>
              </w:rPr>
              <w:t>分；</w:t>
            </w:r>
          </w:p>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rPr>
              <w:t>20</w:t>
            </w:r>
            <w:r w:rsidRPr="006E4D0A">
              <w:rPr>
                <w:rFonts w:asciiTheme="minorEastAsia" w:eastAsiaTheme="minorEastAsia" w:hAnsiTheme="minorEastAsia" w:hint="eastAsia"/>
                <w:bCs/>
                <w:sz w:val="28"/>
                <w:szCs w:val="28"/>
                <w:lang w:val="zh-CN"/>
              </w:rPr>
              <w:t>（</w:t>
            </w:r>
            <w:r w:rsidRPr="006E4D0A">
              <w:rPr>
                <w:rFonts w:asciiTheme="minorEastAsia" w:eastAsiaTheme="minorEastAsia" w:hAnsiTheme="minorEastAsia" w:hint="eastAsia"/>
                <w:bCs/>
                <w:sz w:val="28"/>
                <w:szCs w:val="28"/>
              </w:rPr>
              <w:t>不</w:t>
            </w:r>
            <w:r w:rsidRPr="006E4D0A">
              <w:rPr>
                <w:rFonts w:asciiTheme="minorEastAsia" w:eastAsiaTheme="minorEastAsia" w:hAnsiTheme="minorEastAsia" w:hint="eastAsia"/>
                <w:bCs/>
                <w:sz w:val="28"/>
                <w:szCs w:val="28"/>
                <w:lang w:val="zh-CN"/>
              </w:rPr>
              <w:t>含）-</w:t>
            </w:r>
            <w:r w:rsidRPr="006E4D0A">
              <w:rPr>
                <w:rFonts w:asciiTheme="minorEastAsia" w:eastAsiaTheme="minorEastAsia" w:hAnsiTheme="minorEastAsia" w:hint="eastAsia"/>
                <w:bCs/>
                <w:sz w:val="28"/>
                <w:szCs w:val="28"/>
              </w:rPr>
              <w:t>25</w:t>
            </w:r>
            <w:r w:rsidRPr="006E4D0A">
              <w:rPr>
                <w:rFonts w:asciiTheme="minorEastAsia" w:eastAsiaTheme="minorEastAsia" w:hAnsiTheme="minorEastAsia" w:hint="eastAsia"/>
                <w:bCs/>
                <w:sz w:val="28"/>
                <w:szCs w:val="28"/>
                <w:lang w:val="zh-CN"/>
              </w:rPr>
              <w:t>人（</w:t>
            </w:r>
            <w:r w:rsidRPr="006E4D0A">
              <w:rPr>
                <w:rFonts w:asciiTheme="minorEastAsia" w:eastAsiaTheme="minorEastAsia" w:hAnsiTheme="minorEastAsia" w:hint="eastAsia"/>
                <w:bCs/>
                <w:sz w:val="28"/>
                <w:szCs w:val="28"/>
              </w:rPr>
              <w:t>含</w:t>
            </w:r>
            <w:r w:rsidRPr="006E4D0A">
              <w:rPr>
                <w:rFonts w:asciiTheme="minorEastAsia" w:eastAsiaTheme="minorEastAsia" w:hAnsiTheme="minorEastAsia" w:hint="eastAsia"/>
                <w:bCs/>
                <w:sz w:val="28"/>
                <w:szCs w:val="28"/>
                <w:lang w:val="zh-CN"/>
              </w:rPr>
              <w:t>），且</w:t>
            </w:r>
            <w:r w:rsidRPr="006E4D0A">
              <w:rPr>
                <w:rFonts w:asciiTheme="minorEastAsia" w:eastAsiaTheme="minorEastAsia" w:hAnsiTheme="minorEastAsia" w:hint="eastAsia"/>
                <w:bCs/>
                <w:sz w:val="28"/>
                <w:szCs w:val="28"/>
              </w:rPr>
              <w:t>7</w:t>
            </w:r>
            <w:r w:rsidRPr="006E4D0A">
              <w:rPr>
                <w:rFonts w:asciiTheme="minorEastAsia" w:eastAsiaTheme="minorEastAsia" w:hAnsiTheme="minorEastAsia" w:hint="eastAsia"/>
                <w:bCs/>
                <w:sz w:val="28"/>
                <w:szCs w:val="28"/>
                <w:lang w:val="zh-CN"/>
              </w:rPr>
              <w:t>0%以上具有专业艺术院校毕业的或具有</w:t>
            </w:r>
            <w:r w:rsidRPr="006E4D0A">
              <w:rPr>
                <w:rFonts w:asciiTheme="minorEastAsia" w:eastAsiaTheme="minorEastAsia" w:hAnsiTheme="minorEastAsia" w:hint="eastAsia"/>
                <w:bCs/>
                <w:sz w:val="28"/>
                <w:szCs w:val="28"/>
              </w:rPr>
              <w:t>的</w:t>
            </w:r>
            <w:r w:rsidRPr="006E4D0A">
              <w:rPr>
                <w:rFonts w:asciiTheme="minorEastAsia" w:eastAsiaTheme="minorEastAsia" w:hAnsiTheme="minorEastAsia" w:hint="eastAsia"/>
                <w:bCs/>
                <w:sz w:val="28"/>
                <w:szCs w:val="28"/>
                <w:lang w:val="zh-CN"/>
              </w:rPr>
              <w:t>艺术类专业技术职称，得</w:t>
            </w:r>
            <w:r w:rsidRPr="006E4D0A">
              <w:rPr>
                <w:rFonts w:asciiTheme="minorEastAsia" w:eastAsiaTheme="minorEastAsia" w:hAnsiTheme="minorEastAsia" w:hint="eastAsia"/>
                <w:bCs/>
                <w:sz w:val="28"/>
                <w:szCs w:val="28"/>
              </w:rPr>
              <w:t>6</w:t>
            </w:r>
            <w:r w:rsidRPr="006E4D0A">
              <w:rPr>
                <w:rFonts w:asciiTheme="minorEastAsia" w:eastAsiaTheme="minorEastAsia" w:hAnsiTheme="minorEastAsia" w:hint="eastAsia"/>
                <w:bCs/>
                <w:sz w:val="28"/>
                <w:szCs w:val="28"/>
                <w:lang w:val="zh-CN"/>
              </w:rPr>
              <w:t>分。</w:t>
            </w:r>
          </w:p>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lang w:val="zh-CN"/>
              </w:rPr>
              <w:t>注：</w:t>
            </w:r>
            <w:r w:rsidRPr="006E4D0A">
              <w:rPr>
                <w:rFonts w:asciiTheme="minorEastAsia" w:eastAsiaTheme="minorEastAsia" w:hAnsiTheme="minorEastAsia" w:hint="eastAsia"/>
                <w:bCs/>
                <w:sz w:val="28"/>
                <w:szCs w:val="28"/>
              </w:rPr>
              <w:t>1、</w:t>
            </w:r>
            <w:r w:rsidRPr="006E4D0A">
              <w:rPr>
                <w:rFonts w:asciiTheme="minorEastAsia" w:eastAsiaTheme="minorEastAsia" w:hAnsiTheme="minorEastAsia" w:hint="eastAsia"/>
                <w:bCs/>
                <w:sz w:val="28"/>
                <w:szCs w:val="28"/>
                <w:lang w:val="zh-CN"/>
              </w:rPr>
              <w:t>须提供人员清单</w:t>
            </w:r>
            <w:r w:rsidR="00304095" w:rsidRPr="006E4D0A">
              <w:rPr>
                <w:rFonts w:asciiTheme="minorEastAsia" w:eastAsiaTheme="minorEastAsia" w:hAnsiTheme="minorEastAsia" w:hint="eastAsia"/>
                <w:bCs/>
                <w:sz w:val="28"/>
                <w:szCs w:val="28"/>
                <w:lang w:val="zh-CN"/>
              </w:rPr>
              <w:t>（格式自拟）</w:t>
            </w:r>
            <w:r w:rsidRPr="006E4D0A">
              <w:rPr>
                <w:rFonts w:asciiTheme="minorEastAsia" w:eastAsiaTheme="minorEastAsia" w:hAnsiTheme="minorEastAsia" w:hint="eastAsia"/>
                <w:bCs/>
                <w:sz w:val="28"/>
                <w:szCs w:val="28"/>
                <w:lang w:val="zh-CN"/>
              </w:rPr>
              <w:t>、上述人员</w:t>
            </w:r>
            <w:r w:rsidRPr="006E4D0A">
              <w:rPr>
                <w:rFonts w:asciiTheme="minorEastAsia" w:eastAsiaTheme="minorEastAsia" w:hAnsiTheme="minorEastAsia" w:hint="eastAsia"/>
                <w:bCs/>
                <w:sz w:val="28"/>
                <w:szCs w:val="28"/>
              </w:rPr>
              <w:t>的学历证书或</w:t>
            </w:r>
            <w:r w:rsidRPr="006E4D0A">
              <w:rPr>
                <w:rFonts w:asciiTheme="minorEastAsia" w:eastAsiaTheme="minorEastAsia" w:hAnsiTheme="minorEastAsia" w:hint="eastAsia"/>
                <w:bCs/>
                <w:sz w:val="28"/>
                <w:szCs w:val="28"/>
                <w:lang w:val="zh-CN"/>
              </w:rPr>
              <w:t>证书复印件</w:t>
            </w:r>
            <w:r w:rsidR="00304095" w:rsidRPr="006E4D0A">
              <w:rPr>
                <w:rFonts w:asciiTheme="minorEastAsia" w:eastAsiaTheme="minorEastAsia" w:hAnsiTheme="minorEastAsia" w:hint="eastAsia"/>
                <w:bCs/>
                <w:sz w:val="28"/>
                <w:szCs w:val="28"/>
                <w:lang w:val="zh-CN"/>
              </w:rPr>
              <w:t>并加盖供应商公章。</w:t>
            </w:r>
          </w:p>
          <w:p w:rsidR="006433E8" w:rsidRPr="006E4D0A" w:rsidRDefault="006433E8" w:rsidP="00D0576D">
            <w:pPr>
              <w:widowControl/>
              <w:shd w:val="clear" w:color="auto" w:fill="FFFFFF"/>
              <w:spacing w:line="360" w:lineRule="exact"/>
              <w:rPr>
                <w:rFonts w:asciiTheme="minorEastAsia" w:eastAsiaTheme="minorEastAsia" w:hAnsiTheme="minorEastAsia"/>
                <w:sz w:val="28"/>
                <w:szCs w:val="28"/>
                <w:lang w:val="zh-CN"/>
              </w:rPr>
            </w:pPr>
            <w:r w:rsidRPr="006E4D0A">
              <w:rPr>
                <w:rFonts w:asciiTheme="minorEastAsia" w:eastAsiaTheme="minorEastAsia" w:hAnsiTheme="minorEastAsia" w:hint="eastAsia"/>
                <w:bCs/>
                <w:sz w:val="28"/>
                <w:szCs w:val="28"/>
              </w:rPr>
              <w:t>2、须提供供应商</w:t>
            </w:r>
            <w:r w:rsidR="00F829D2" w:rsidRPr="006E4D0A">
              <w:rPr>
                <w:rFonts w:asciiTheme="minorEastAsia" w:eastAsiaTheme="minorEastAsia" w:hAnsiTheme="minorEastAsia" w:hint="eastAsia"/>
                <w:bCs/>
                <w:sz w:val="28"/>
                <w:szCs w:val="28"/>
              </w:rPr>
              <w:t>为</w:t>
            </w:r>
            <w:r w:rsidRPr="006E4D0A">
              <w:rPr>
                <w:rFonts w:asciiTheme="minorEastAsia" w:eastAsiaTheme="minorEastAsia" w:hAnsiTheme="minorEastAsia" w:hint="eastAsia"/>
                <w:bCs/>
                <w:sz w:val="28"/>
                <w:szCs w:val="28"/>
              </w:rPr>
              <w:t>上述人员</w:t>
            </w:r>
            <w:r w:rsidR="00F829D2" w:rsidRPr="006E4D0A">
              <w:rPr>
                <w:rFonts w:asciiTheme="minorEastAsia" w:eastAsiaTheme="minorEastAsia" w:hAnsiTheme="minorEastAsia"/>
                <w:bCs/>
                <w:sz w:val="28"/>
                <w:szCs w:val="28"/>
              </w:rPr>
              <w:t>缴纳的</w:t>
            </w:r>
            <w:r w:rsidR="00F829D2" w:rsidRPr="006E4D0A">
              <w:rPr>
                <w:rFonts w:asciiTheme="minorEastAsia" w:eastAsiaTheme="minorEastAsia" w:hAnsiTheme="minorEastAsia" w:hint="eastAsia"/>
                <w:bCs/>
                <w:sz w:val="28"/>
                <w:szCs w:val="28"/>
              </w:rPr>
              <w:t>近半年（</w:t>
            </w:r>
            <w:r w:rsidR="00F829D2" w:rsidRPr="006E4D0A">
              <w:rPr>
                <w:rFonts w:asciiTheme="minorEastAsia" w:eastAsiaTheme="minorEastAsia" w:hAnsiTheme="minorEastAsia"/>
                <w:bCs/>
                <w:sz w:val="28"/>
                <w:szCs w:val="28"/>
              </w:rPr>
              <w:t>2025年1</w:t>
            </w:r>
            <w:r w:rsidR="00F829D2" w:rsidRPr="006E4D0A">
              <w:rPr>
                <w:rFonts w:asciiTheme="minorEastAsia" w:eastAsiaTheme="minorEastAsia" w:hAnsiTheme="minorEastAsia" w:hint="eastAsia"/>
                <w:bCs/>
                <w:sz w:val="28"/>
                <w:szCs w:val="28"/>
              </w:rPr>
              <w:t>1月</w:t>
            </w:r>
            <w:r w:rsidR="00F829D2" w:rsidRPr="006E4D0A">
              <w:rPr>
                <w:rFonts w:asciiTheme="minorEastAsia" w:eastAsiaTheme="minorEastAsia" w:hAnsiTheme="minorEastAsia"/>
                <w:bCs/>
                <w:sz w:val="28"/>
                <w:szCs w:val="28"/>
              </w:rPr>
              <w:t>-</w:t>
            </w:r>
            <w:r w:rsidR="00F829D2" w:rsidRPr="006E4D0A">
              <w:rPr>
                <w:rFonts w:asciiTheme="minorEastAsia" w:eastAsiaTheme="minorEastAsia" w:hAnsiTheme="minorEastAsia" w:hint="eastAsia"/>
                <w:bCs/>
                <w:sz w:val="28"/>
                <w:szCs w:val="28"/>
              </w:rPr>
              <w:t>2026年4</w:t>
            </w:r>
            <w:r w:rsidR="00F829D2" w:rsidRPr="006E4D0A">
              <w:rPr>
                <w:rFonts w:asciiTheme="minorEastAsia" w:eastAsiaTheme="minorEastAsia" w:hAnsiTheme="minorEastAsia"/>
                <w:bCs/>
                <w:sz w:val="28"/>
                <w:szCs w:val="28"/>
              </w:rPr>
              <w:t>月</w:t>
            </w:r>
            <w:r w:rsidR="00F829D2" w:rsidRPr="006E4D0A">
              <w:rPr>
                <w:rFonts w:asciiTheme="minorEastAsia" w:eastAsiaTheme="minorEastAsia" w:hAnsiTheme="minorEastAsia" w:hint="eastAsia"/>
                <w:bCs/>
                <w:sz w:val="28"/>
                <w:szCs w:val="28"/>
              </w:rPr>
              <w:t>）</w:t>
            </w:r>
            <w:r w:rsidR="00F829D2" w:rsidRPr="006E4D0A">
              <w:rPr>
                <w:rFonts w:asciiTheme="minorEastAsia" w:eastAsiaTheme="minorEastAsia" w:hAnsiTheme="minorEastAsia"/>
                <w:bCs/>
                <w:sz w:val="28"/>
                <w:szCs w:val="28"/>
              </w:rPr>
              <w:t>中任意1个</w:t>
            </w:r>
            <w:r w:rsidR="00F829D2" w:rsidRPr="006E4D0A">
              <w:rPr>
                <w:rFonts w:asciiTheme="minorEastAsia" w:eastAsiaTheme="minorEastAsia" w:hAnsiTheme="minorEastAsia"/>
                <w:bCs/>
                <w:sz w:val="28"/>
                <w:szCs w:val="28"/>
              </w:rPr>
              <w:lastRenderedPageBreak/>
              <w:t>月社保相关证明材料</w:t>
            </w:r>
            <w:proofErr w:type="gramStart"/>
            <w:r w:rsidR="00F829D2" w:rsidRPr="006E4D0A">
              <w:rPr>
                <w:rFonts w:asciiTheme="minorEastAsia" w:eastAsiaTheme="minorEastAsia" w:hAnsiTheme="minorEastAsia"/>
                <w:bCs/>
                <w:sz w:val="28"/>
                <w:szCs w:val="28"/>
              </w:rPr>
              <w:t>扫描件并加盖</w:t>
            </w:r>
            <w:proofErr w:type="gramEnd"/>
            <w:r w:rsidR="00F829D2" w:rsidRPr="006E4D0A">
              <w:rPr>
                <w:rFonts w:asciiTheme="minorEastAsia" w:eastAsiaTheme="minorEastAsia" w:hAnsiTheme="minorEastAsia"/>
                <w:bCs/>
                <w:sz w:val="28"/>
                <w:szCs w:val="28"/>
              </w:rPr>
              <w:t>公章。</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lastRenderedPageBreak/>
              <w:t>10</w:t>
            </w:r>
          </w:p>
        </w:tc>
      </w:tr>
      <w:tr w:rsidR="006433E8" w:rsidTr="00D0576D">
        <w:trPr>
          <w:trHeight w:val="499"/>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rPr>
            </w:pPr>
          </w:p>
        </w:tc>
        <w:tc>
          <w:tcPr>
            <w:tcW w:w="1590" w:type="dxa"/>
            <w:vMerge/>
            <w:tcBorders>
              <w:bottom w:val="single" w:sz="4" w:space="0" w:color="000000"/>
            </w:tcBorders>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p>
        </w:tc>
        <w:tc>
          <w:tcPr>
            <w:tcW w:w="5640" w:type="dxa"/>
            <w:tcBorders>
              <w:bottom w:val="single" w:sz="4" w:space="0" w:color="000000"/>
            </w:tcBorders>
            <w:vAlign w:val="center"/>
          </w:tcPr>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rPr>
            </w:pPr>
            <w:r w:rsidRPr="006E4D0A">
              <w:rPr>
                <w:rFonts w:asciiTheme="minorEastAsia" w:eastAsiaTheme="minorEastAsia" w:hAnsiTheme="minorEastAsia" w:hint="eastAsia"/>
                <w:bCs/>
                <w:sz w:val="28"/>
                <w:szCs w:val="28"/>
              </w:rPr>
              <w:t>根据供应商项目团队</w:t>
            </w:r>
            <w:r w:rsidRPr="006E4D0A">
              <w:rPr>
                <w:rFonts w:asciiTheme="minorEastAsia" w:eastAsiaTheme="minorEastAsia" w:hAnsiTheme="minorEastAsia"/>
                <w:bCs/>
                <w:sz w:val="28"/>
                <w:szCs w:val="28"/>
              </w:rPr>
              <w:t>演员</w:t>
            </w:r>
            <w:r w:rsidRPr="006E4D0A">
              <w:rPr>
                <w:rFonts w:asciiTheme="minorEastAsia" w:eastAsiaTheme="minorEastAsia" w:hAnsiTheme="minorEastAsia" w:hint="eastAsia"/>
                <w:bCs/>
                <w:sz w:val="28"/>
                <w:szCs w:val="28"/>
              </w:rPr>
              <w:t>（不含演奏员）配置进行评分：</w:t>
            </w:r>
          </w:p>
          <w:p w:rsidR="006433E8" w:rsidRPr="006E4D0A"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lang w:val="zh-CN"/>
              </w:rPr>
              <w:t>拟派演职人员具有一级演员资格的，每提供一人得2分；具有二级演员资格的，每提供一人得1分；具有三级演员资格的，每提供一人得0.5分，本项最高得</w:t>
            </w:r>
            <w:r w:rsidRPr="006E4D0A">
              <w:rPr>
                <w:rFonts w:asciiTheme="minorEastAsia" w:eastAsiaTheme="minorEastAsia" w:hAnsiTheme="minorEastAsia" w:hint="eastAsia"/>
                <w:bCs/>
                <w:sz w:val="28"/>
                <w:szCs w:val="28"/>
              </w:rPr>
              <w:t>10</w:t>
            </w:r>
            <w:r w:rsidRPr="006E4D0A">
              <w:rPr>
                <w:rFonts w:asciiTheme="minorEastAsia" w:eastAsiaTheme="minorEastAsia" w:hAnsiTheme="minorEastAsia" w:hint="eastAsia"/>
                <w:bCs/>
                <w:sz w:val="28"/>
                <w:szCs w:val="28"/>
                <w:lang w:val="zh-CN"/>
              </w:rPr>
              <w:t>分。</w:t>
            </w:r>
          </w:p>
          <w:p w:rsidR="00AA6882" w:rsidRPr="006E4D0A" w:rsidRDefault="006433E8" w:rsidP="00AA6882">
            <w:pPr>
              <w:widowControl/>
              <w:shd w:val="clear" w:color="auto" w:fill="FFFFFF"/>
              <w:spacing w:line="360" w:lineRule="exact"/>
              <w:rPr>
                <w:rFonts w:asciiTheme="minorEastAsia" w:eastAsiaTheme="minorEastAsia" w:hAnsiTheme="minorEastAsia"/>
                <w:bCs/>
                <w:sz w:val="28"/>
                <w:szCs w:val="28"/>
                <w:lang w:val="zh-CN"/>
              </w:rPr>
            </w:pPr>
            <w:r w:rsidRPr="006E4D0A">
              <w:rPr>
                <w:rFonts w:asciiTheme="minorEastAsia" w:eastAsiaTheme="minorEastAsia" w:hAnsiTheme="minorEastAsia" w:hint="eastAsia"/>
                <w:bCs/>
                <w:sz w:val="28"/>
                <w:szCs w:val="28"/>
                <w:lang w:val="zh-CN"/>
              </w:rPr>
              <w:t>注：</w:t>
            </w:r>
            <w:r w:rsidRPr="006E4D0A">
              <w:rPr>
                <w:rFonts w:asciiTheme="minorEastAsia" w:eastAsiaTheme="minorEastAsia" w:hAnsiTheme="minorEastAsia" w:hint="eastAsia"/>
                <w:bCs/>
                <w:sz w:val="28"/>
                <w:szCs w:val="28"/>
              </w:rPr>
              <w:t>1、</w:t>
            </w:r>
            <w:r w:rsidRPr="006E4D0A">
              <w:rPr>
                <w:rFonts w:asciiTheme="minorEastAsia" w:eastAsiaTheme="minorEastAsia" w:hAnsiTheme="minorEastAsia" w:hint="eastAsia"/>
                <w:bCs/>
                <w:sz w:val="28"/>
                <w:szCs w:val="28"/>
                <w:lang w:val="zh-CN"/>
              </w:rPr>
              <w:t>须提供人员清单</w:t>
            </w:r>
            <w:r w:rsidR="00AA6882" w:rsidRPr="006E4D0A">
              <w:rPr>
                <w:rFonts w:asciiTheme="minorEastAsia" w:eastAsiaTheme="minorEastAsia" w:hAnsiTheme="minorEastAsia" w:hint="eastAsia"/>
                <w:bCs/>
                <w:sz w:val="28"/>
                <w:szCs w:val="28"/>
                <w:lang w:val="zh-CN"/>
              </w:rPr>
              <w:t>（格式自拟）</w:t>
            </w:r>
            <w:r w:rsidRPr="006E4D0A">
              <w:rPr>
                <w:rFonts w:asciiTheme="minorEastAsia" w:eastAsiaTheme="minorEastAsia" w:hAnsiTheme="minorEastAsia" w:hint="eastAsia"/>
                <w:bCs/>
                <w:sz w:val="28"/>
                <w:szCs w:val="28"/>
                <w:lang w:val="zh-CN"/>
              </w:rPr>
              <w:t>、上述人员</w:t>
            </w:r>
            <w:r w:rsidRPr="006E4D0A">
              <w:rPr>
                <w:rFonts w:asciiTheme="minorEastAsia" w:eastAsiaTheme="minorEastAsia" w:hAnsiTheme="minorEastAsia" w:hint="eastAsia"/>
                <w:bCs/>
                <w:sz w:val="28"/>
                <w:szCs w:val="28"/>
              </w:rPr>
              <w:t>的</w:t>
            </w:r>
            <w:r w:rsidRPr="006E4D0A">
              <w:rPr>
                <w:rFonts w:asciiTheme="minorEastAsia" w:eastAsiaTheme="minorEastAsia" w:hAnsiTheme="minorEastAsia" w:hint="eastAsia"/>
                <w:bCs/>
                <w:sz w:val="28"/>
                <w:szCs w:val="28"/>
                <w:lang w:val="zh-CN"/>
              </w:rPr>
              <w:t>证书复印件</w:t>
            </w:r>
            <w:r w:rsidR="00AA6882" w:rsidRPr="006E4D0A">
              <w:rPr>
                <w:rFonts w:asciiTheme="minorEastAsia" w:eastAsiaTheme="minorEastAsia" w:hAnsiTheme="minorEastAsia" w:hint="eastAsia"/>
                <w:bCs/>
                <w:sz w:val="28"/>
                <w:szCs w:val="28"/>
                <w:lang w:val="zh-CN"/>
              </w:rPr>
              <w:t>并加盖供应商公章。</w:t>
            </w:r>
          </w:p>
          <w:p w:rsidR="006433E8" w:rsidRPr="006E4D0A" w:rsidRDefault="006433E8" w:rsidP="00D0576D">
            <w:pPr>
              <w:widowControl/>
              <w:shd w:val="clear" w:color="auto" w:fill="FFFFFF"/>
              <w:spacing w:line="360" w:lineRule="exact"/>
              <w:rPr>
                <w:rFonts w:asciiTheme="minorEastAsia" w:eastAsiaTheme="minorEastAsia" w:hAnsiTheme="minorEastAsia"/>
                <w:sz w:val="28"/>
                <w:szCs w:val="28"/>
              </w:rPr>
            </w:pPr>
            <w:r w:rsidRPr="006E4D0A">
              <w:rPr>
                <w:rFonts w:asciiTheme="minorEastAsia" w:eastAsiaTheme="minorEastAsia" w:hAnsiTheme="minorEastAsia" w:hint="eastAsia"/>
                <w:bCs/>
                <w:sz w:val="28"/>
                <w:szCs w:val="28"/>
              </w:rPr>
              <w:t>2、</w:t>
            </w:r>
            <w:r w:rsidR="00640765" w:rsidRPr="006E4D0A">
              <w:rPr>
                <w:rFonts w:asciiTheme="minorEastAsia" w:eastAsiaTheme="minorEastAsia" w:hAnsiTheme="minorEastAsia" w:hint="eastAsia"/>
                <w:bCs/>
                <w:sz w:val="28"/>
                <w:szCs w:val="28"/>
              </w:rPr>
              <w:t>须提供供应商为上述人员</w:t>
            </w:r>
            <w:r w:rsidR="00640765" w:rsidRPr="006E4D0A">
              <w:rPr>
                <w:rFonts w:asciiTheme="minorEastAsia" w:eastAsiaTheme="minorEastAsia" w:hAnsiTheme="minorEastAsia"/>
                <w:bCs/>
                <w:sz w:val="28"/>
                <w:szCs w:val="28"/>
              </w:rPr>
              <w:t>缴纳的</w:t>
            </w:r>
            <w:r w:rsidR="00640765" w:rsidRPr="006E4D0A">
              <w:rPr>
                <w:rFonts w:asciiTheme="minorEastAsia" w:eastAsiaTheme="minorEastAsia" w:hAnsiTheme="minorEastAsia" w:hint="eastAsia"/>
                <w:bCs/>
                <w:sz w:val="28"/>
                <w:szCs w:val="28"/>
              </w:rPr>
              <w:t>近半年（</w:t>
            </w:r>
            <w:r w:rsidR="00640765" w:rsidRPr="006E4D0A">
              <w:rPr>
                <w:rFonts w:asciiTheme="minorEastAsia" w:eastAsiaTheme="minorEastAsia" w:hAnsiTheme="minorEastAsia"/>
                <w:bCs/>
                <w:sz w:val="28"/>
                <w:szCs w:val="28"/>
              </w:rPr>
              <w:t>2025年1</w:t>
            </w:r>
            <w:r w:rsidR="00640765" w:rsidRPr="006E4D0A">
              <w:rPr>
                <w:rFonts w:asciiTheme="minorEastAsia" w:eastAsiaTheme="minorEastAsia" w:hAnsiTheme="minorEastAsia" w:hint="eastAsia"/>
                <w:bCs/>
                <w:sz w:val="28"/>
                <w:szCs w:val="28"/>
              </w:rPr>
              <w:t>1月</w:t>
            </w:r>
            <w:r w:rsidR="00640765" w:rsidRPr="006E4D0A">
              <w:rPr>
                <w:rFonts w:asciiTheme="minorEastAsia" w:eastAsiaTheme="minorEastAsia" w:hAnsiTheme="minorEastAsia"/>
                <w:bCs/>
                <w:sz w:val="28"/>
                <w:szCs w:val="28"/>
              </w:rPr>
              <w:t>-</w:t>
            </w:r>
            <w:r w:rsidR="00640765" w:rsidRPr="006E4D0A">
              <w:rPr>
                <w:rFonts w:asciiTheme="minorEastAsia" w:eastAsiaTheme="minorEastAsia" w:hAnsiTheme="minorEastAsia" w:hint="eastAsia"/>
                <w:bCs/>
                <w:sz w:val="28"/>
                <w:szCs w:val="28"/>
              </w:rPr>
              <w:t>2026年4</w:t>
            </w:r>
            <w:r w:rsidR="00640765" w:rsidRPr="006E4D0A">
              <w:rPr>
                <w:rFonts w:asciiTheme="minorEastAsia" w:eastAsiaTheme="minorEastAsia" w:hAnsiTheme="minorEastAsia"/>
                <w:bCs/>
                <w:sz w:val="28"/>
                <w:szCs w:val="28"/>
              </w:rPr>
              <w:t>月</w:t>
            </w:r>
            <w:r w:rsidR="00640765" w:rsidRPr="006E4D0A">
              <w:rPr>
                <w:rFonts w:asciiTheme="minorEastAsia" w:eastAsiaTheme="minorEastAsia" w:hAnsiTheme="minorEastAsia" w:hint="eastAsia"/>
                <w:bCs/>
                <w:sz w:val="28"/>
                <w:szCs w:val="28"/>
              </w:rPr>
              <w:t>）</w:t>
            </w:r>
            <w:r w:rsidR="00640765" w:rsidRPr="006E4D0A">
              <w:rPr>
                <w:rFonts w:asciiTheme="minorEastAsia" w:eastAsiaTheme="minorEastAsia" w:hAnsiTheme="minorEastAsia"/>
                <w:bCs/>
                <w:sz w:val="28"/>
                <w:szCs w:val="28"/>
              </w:rPr>
              <w:t>中任意1个月社保相关证明材料</w:t>
            </w:r>
            <w:proofErr w:type="gramStart"/>
            <w:r w:rsidR="00640765" w:rsidRPr="006E4D0A">
              <w:rPr>
                <w:rFonts w:asciiTheme="minorEastAsia" w:eastAsiaTheme="minorEastAsia" w:hAnsiTheme="minorEastAsia"/>
                <w:bCs/>
                <w:sz w:val="28"/>
                <w:szCs w:val="28"/>
              </w:rPr>
              <w:t>扫描件并加盖</w:t>
            </w:r>
            <w:proofErr w:type="gramEnd"/>
            <w:r w:rsidR="00640765" w:rsidRPr="006E4D0A">
              <w:rPr>
                <w:rFonts w:asciiTheme="minorEastAsia" w:eastAsiaTheme="minorEastAsia" w:hAnsiTheme="minorEastAsia"/>
                <w:bCs/>
                <w:sz w:val="28"/>
                <w:szCs w:val="28"/>
              </w:rPr>
              <w:t>公章。</w:t>
            </w:r>
          </w:p>
        </w:tc>
        <w:tc>
          <w:tcPr>
            <w:tcW w:w="708" w:type="dxa"/>
            <w:tcBorders>
              <w:bottom w:val="single" w:sz="4" w:space="0" w:color="000000"/>
            </w:tcBorders>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w:t>
            </w:r>
          </w:p>
        </w:tc>
      </w:tr>
      <w:tr w:rsidR="006433E8" w:rsidTr="00D0576D">
        <w:trPr>
          <w:trHeight w:val="699"/>
          <w:jc w:val="center"/>
        </w:trPr>
        <w:tc>
          <w:tcPr>
            <w:tcW w:w="1129" w:type="dxa"/>
            <w:vMerge w:val="restart"/>
            <w:vAlign w:val="center"/>
          </w:tcPr>
          <w:p w:rsidR="00AA6882" w:rsidRDefault="006433E8" w:rsidP="00D0576D">
            <w:pPr>
              <w:widowControl/>
              <w:shd w:val="clear" w:color="auto" w:fill="FFFFFF"/>
              <w:spacing w:line="360" w:lineRule="exact"/>
              <w:jc w:val="center"/>
              <w:rPr>
                <w:rFonts w:asciiTheme="minorEastAsia" w:eastAsiaTheme="minorEastAsia" w:hAnsiTheme="minorEastAsia"/>
                <w:sz w:val="28"/>
                <w:szCs w:val="28"/>
              </w:rPr>
            </w:pPr>
            <w:r w:rsidRPr="00AA6882">
              <w:rPr>
                <w:rFonts w:asciiTheme="minorEastAsia" w:eastAsiaTheme="minorEastAsia" w:hAnsiTheme="minorEastAsia" w:hint="eastAsia"/>
                <w:sz w:val="28"/>
                <w:szCs w:val="28"/>
              </w:rPr>
              <w:t>技术</w:t>
            </w:r>
          </w:p>
          <w:p w:rsidR="006433E8" w:rsidRPr="00AA6882" w:rsidRDefault="006433E8" w:rsidP="00D0576D">
            <w:pPr>
              <w:widowControl/>
              <w:shd w:val="clear" w:color="auto" w:fill="FFFFFF"/>
              <w:spacing w:line="360" w:lineRule="exact"/>
              <w:jc w:val="center"/>
              <w:rPr>
                <w:rFonts w:asciiTheme="minorEastAsia" w:eastAsiaTheme="minorEastAsia" w:hAnsiTheme="minorEastAsia"/>
                <w:sz w:val="28"/>
                <w:szCs w:val="28"/>
              </w:rPr>
            </w:pPr>
            <w:r w:rsidRPr="00AA6882">
              <w:rPr>
                <w:rFonts w:asciiTheme="minorEastAsia" w:eastAsiaTheme="minorEastAsia" w:hAnsiTheme="minorEastAsia" w:hint="eastAsia"/>
                <w:sz w:val="28"/>
                <w:szCs w:val="28"/>
              </w:rPr>
              <w:t>部分</w:t>
            </w:r>
          </w:p>
          <w:p w:rsidR="006433E8" w:rsidRDefault="00AA6882" w:rsidP="00D0576D">
            <w:pPr>
              <w:widowControl/>
              <w:shd w:val="clear" w:color="auto" w:fill="FFFFFF"/>
              <w:spacing w:line="360" w:lineRule="exact"/>
              <w:jc w:val="center"/>
              <w:rPr>
                <w:rFonts w:ascii="宋体" w:hAnsi="宋体"/>
                <w:bCs/>
                <w:szCs w:val="21"/>
              </w:rPr>
            </w:pPr>
            <w:r w:rsidRPr="00B935F9">
              <w:rPr>
                <w:rFonts w:ascii="宋体" w:hAnsi="宋体" w:hint="eastAsia"/>
                <w:bCs/>
                <w:sz w:val="28"/>
                <w:szCs w:val="28"/>
              </w:rPr>
              <w:t>(</w:t>
            </w:r>
            <w:r>
              <w:rPr>
                <w:rFonts w:ascii="宋体" w:hAnsi="宋体" w:hint="eastAsia"/>
                <w:bCs/>
                <w:sz w:val="28"/>
                <w:szCs w:val="28"/>
              </w:rPr>
              <w:t>5</w:t>
            </w:r>
            <w:r w:rsidRPr="00B935F9">
              <w:rPr>
                <w:rFonts w:ascii="宋体" w:hAnsi="宋体" w:hint="eastAsia"/>
                <w:bCs/>
                <w:sz w:val="28"/>
                <w:szCs w:val="28"/>
              </w:rPr>
              <w:t>0分)</w:t>
            </w:r>
          </w:p>
        </w:tc>
        <w:tc>
          <w:tcPr>
            <w:tcW w:w="1590" w:type="dxa"/>
            <w:tcBorders>
              <w:bottom w:val="single" w:sz="4" w:space="0" w:color="000000"/>
            </w:tcBorders>
            <w:vAlign w:val="center"/>
          </w:tcPr>
          <w:p w:rsidR="006433E8" w:rsidRPr="00B935F9"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演出方案</w:t>
            </w:r>
          </w:p>
          <w:p w:rsidR="006433E8" w:rsidRPr="00B935F9" w:rsidRDefault="006433E8" w:rsidP="00D0576D">
            <w:pPr>
              <w:jc w:val="center"/>
              <w:rPr>
                <w:rFonts w:asciiTheme="minorEastAsia" w:eastAsiaTheme="minorEastAsia" w:hAnsiTheme="minorEastAsia"/>
                <w:bCs/>
                <w:sz w:val="28"/>
                <w:szCs w:val="28"/>
              </w:rPr>
            </w:pPr>
            <w:r w:rsidRPr="00B935F9">
              <w:rPr>
                <w:rFonts w:asciiTheme="minorEastAsia" w:eastAsiaTheme="minorEastAsia" w:hAnsiTheme="minorEastAsia" w:hint="eastAsia"/>
                <w:sz w:val="28"/>
                <w:szCs w:val="28"/>
              </w:rPr>
              <w:t>（10分）</w:t>
            </w:r>
          </w:p>
        </w:tc>
        <w:tc>
          <w:tcPr>
            <w:tcW w:w="5640" w:type="dxa"/>
            <w:tcBorders>
              <w:bottom w:val="single" w:sz="4" w:space="0" w:color="000000"/>
            </w:tcBorders>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根据供应商提供的演出方案综合评分（包括但不限于演出目标、演出特色、演出创新点、演出时长、演员简介等）：</w:t>
            </w:r>
          </w:p>
          <w:p w:rsidR="006433E8" w:rsidRPr="00B935F9" w:rsidRDefault="006433E8" w:rsidP="00AA6882">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演出方案完整、详实、规范，具有创意性、可行性，且优于项目需求的方案，得10分；演出方案完整、详实、规范，具有一定的创意性、可行性，且符合项目需求的方案，得7分；</w:t>
            </w:r>
            <w:proofErr w:type="gramStart"/>
            <w:r w:rsidRPr="00B935F9">
              <w:rPr>
                <w:rFonts w:asciiTheme="minorEastAsia" w:eastAsiaTheme="minorEastAsia" w:hAnsiTheme="minorEastAsia" w:hint="eastAsia"/>
                <w:bCs/>
                <w:sz w:val="28"/>
                <w:szCs w:val="28"/>
              </w:rPr>
              <w:t>演出演出</w:t>
            </w:r>
            <w:proofErr w:type="gramEnd"/>
            <w:r w:rsidRPr="00B935F9">
              <w:rPr>
                <w:rFonts w:asciiTheme="minorEastAsia" w:eastAsiaTheme="minorEastAsia" w:hAnsiTheme="minorEastAsia" w:hint="eastAsia"/>
                <w:bCs/>
                <w:sz w:val="28"/>
                <w:szCs w:val="28"/>
              </w:rPr>
              <w:t>方案条理不清晰，有缺项、可操作性较低、没有针对性的得3分；未提供的不得分。</w:t>
            </w:r>
          </w:p>
        </w:tc>
        <w:tc>
          <w:tcPr>
            <w:tcW w:w="708" w:type="dxa"/>
            <w:tcBorders>
              <w:bottom w:val="single" w:sz="4" w:space="0" w:color="000000"/>
            </w:tcBorders>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w:t>
            </w:r>
          </w:p>
        </w:tc>
      </w:tr>
      <w:tr w:rsidR="006433E8" w:rsidTr="00D0576D">
        <w:trPr>
          <w:trHeight w:val="699"/>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rPr>
            </w:pPr>
          </w:p>
        </w:tc>
        <w:tc>
          <w:tcPr>
            <w:tcW w:w="1590" w:type="dxa"/>
            <w:tcBorders>
              <w:bottom w:val="single" w:sz="4" w:space="0" w:color="000000"/>
            </w:tcBorders>
            <w:vAlign w:val="center"/>
          </w:tcPr>
          <w:p w:rsidR="00AA6882"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舞台设计方案</w:t>
            </w:r>
          </w:p>
          <w:p w:rsidR="006433E8" w:rsidRPr="00B935F9"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w:t>
            </w:r>
            <w:r w:rsidRPr="00AA6882">
              <w:rPr>
                <w:rFonts w:asciiTheme="minorEastAsia" w:eastAsiaTheme="minorEastAsia" w:hAnsiTheme="minorEastAsia" w:hint="eastAsia"/>
                <w:sz w:val="28"/>
                <w:szCs w:val="28"/>
              </w:rPr>
              <w:t>5分）</w:t>
            </w:r>
          </w:p>
        </w:tc>
        <w:tc>
          <w:tcPr>
            <w:tcW w:w="5640" w:type="dxa"/>
            <w:tcBorders>
              <w:bottom w:val="single" w:sz="4" w:space="0" w:color="000000"/>
            </w:tcBorders>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针对本活动舞台搭建效果、设备品质（包括但不限于</w:t>
            </w:r>
            <w:r w:rsidRPr="00B935F9">
              <w:rPr>
                <w:rFonts w:asciiTheme="minorEastAsia" w:eastAsiaTheme="minorEastAsia" w:hAnsiTheme="minorEastAsia"/>
                <w:bCs/>
                <w:sz w:val="28"/>
                <w:szCs w:val="28"/>
              </w:rPr>
              <w:t>舞台搭建效果、灯光、音响、字幕屏等设备品质</w:t>
            </w:r>
            <w:r w:rsidRPr="00B935F9">
              <w:rPr>
                <w:rFonts w:asciiTheme="minorEastAsia" w:eastAsiaTheme="minorEastAsia" w:hAnsiTheme="minorEastAsia" w:hint="eastAsia"/>
                <w:bCs/>
                <w:sz w:val="28"/>
                <w:szCs w:val="28"/>
              </w:rPr>
              <w:t>）：</w:t>
            </w:r>
          </w:p>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舞台搭建符合展演要求、满足所有演出需求，且有备用设备得5分；舞台搭建符合展演要求、满足所有演出需求得3分；舞台搭建部分符合展演需求得1分；舞台搭建不符合展演需求或未提供舞台设计方案的不得分。</w:t>
            </w:r>
          </w:p>
        </w:tc>
        <w:tc>
          <w:tcPr>
            <w:tcW w:w="708" w:type="dxa"/>
            <w:tcBorders>
              <w:bottom w:val="single" w:sz="4" w:space="0" w:color="000000"/>
            </w:tcBorders>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5</w:t>
            </w:r>
          </w:p>
        </w:tc>
      </w:tr>
      <w:tr w:rsidR="006433E8" w:rsidTr="00D0576D">
        <w:trPr>
          <w:trHeight w:val="340"/>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rPr>
            </w:pPr>
          </w:p>
        </w:tc>
        <w:tc>
          <w:tcPr>
            <w:tcW w:w="1590" w:type="dxa"/>
            <w:tcBorders>
              <w:bottom w:val="single" w:sz="4" w:space="0" w:color="000000"/>
            </w:tcBorders>
            <w:vAlign w:val="center"/>
          </w:tcPr>
          <w:p w:rsidR="006433E8" w:rsidRPr="00B935F9"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宣传方案</w:t>
            </w:r>
          </w:p>
          <w:p w:rsidR="006433E8" w:rsidRPr="00B935F9" w:rsidRDefault="006433E8" w:rsidP="00D0576D">
            <w:pPr>
              <w:jc w:val="center"/>
              <w:rPr>
                <w:rFonts w:asciiTheme="minorEastAsia" w:eastAsiaTheme="minorEastAsia" w:hAnsiTheme="minorEastAsia"/>
                <w:bCs/>
                <w:sz w:val="28"/>
                <w:szCs w:val="28"/>
              </w:rPr>
            </w:pPr>
            <w:r w:rsidRPr="00AA6882">
              <w:rPr>
                <w:rFonts w:asciiTheme="minorEastAsia" w:eastAsiaTheme="minorEastAsia" w:hAnsiTheme="minorEastAsia" w:hint="eastAsia"/>
                <w:sz w:val="28"/>
                <w:szCs w:val="28"/>
              </w:rPr>
              <w:t>（5分）</w:t>
            </w:r>
          </w:p>
        </w:tc>
        <w:tc>
          <w:tcPr>
            <w:tcW w:w="5640" w:type="dxa"/>
            <w:tcBorders>
              <w:bottom w:val="single" w:sz="4" w:space="0" w:color="000000"/>
            </w:tcBorders>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根据供应商提供的宣传方案综合评分（包括但不限于演出宣传方式、宣传内容及宣传形式等）：</w:t>
            </w:r>
          </w:p>
          <w:p w:rsidR="006433E8" w:rsidRPr="00B935F9" w:rsidRDefault="006433E8" w:rsidP="00AA6882">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方案全面合理、可操作性强且有不同于其他供应</w:t>
            </w:r>
            <w:proofErr w:type="gramStart"/>
            <w:r w:rsidRPr="00B935F9">
              <w:rPr>
                <w:rFonts w:asciiTheme="minorEastAsia" w:eastAsiaTheme="minorEastAsia" w:hAnsiTheme="minorEastAsia" w:hint="eastAsia"/>
                <w:bCs/>
                <w:sz w:val="28"/>
                <w:szCs w:val="28"/>
              </w:rPr>
              <w:t>商特色</w:t>
            </w:r>
            <w:proofErr w:type="gramEnd"/>
            <w:r w:rsidRPr="00B935F9">
              <w:rPr>
                <w:rFonts w:asciiTheme="minorEastAsia" w:eastAsiaTheme="minorEastAsia" w:hAnsiTheme="minorEastAsia" w:hint="eastAsia"/>
                <w:bCs/>
                <w:sz w:val="28"/>
                <w:szCs w:val="28"/>
              </w:rPr>
              <w:t>举措的，得5分；方案齐全、具</w:t>
            </w:r>
            <w:r w:rsidRPr="00B935F9">
              <w:rPr>
                <w:rFonts w:asciiTheme="minorEastAsia" w:eastAsiaTheme="minorEastAsia" w:hAnsiTheme="minorEastAsia" w:hint="eastAsia"/>
                <w:bCs/>
                <w:sz w:val="28"/>
                <w:szCs w:val="28"/>
              </w:rPr>
              <w:lastRenderedPageBreak/>
              <w:t>有实际可操作性的，得3分；方案有欠缺、条理不清晰、没有针对性、可行性低的得1分；未提供的不得分。</w:t>
            </w:r>
          </w:p>
        </w:tc>
        <w:tc>
          <w:tcPr>
            <w:tcW w:w="708" w:type="dxa"/>
            <w:tcBorders>
              <w:bottom w:val="single" w:sz="4" w:space="0" w:color="000000"/>
            </w:tcBorders>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lastRenderedPageBreak/>
              <w:t>5</w:t>
            </w:r>
          </w:p>
        </w:tc>
      </w:tr>
      <w:tr w:rsidR="006433E8" w:rsidTr="00D0576D">
        <w:trPr>
          <w:trHeight w:val="2208"/>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lang w:val="zh-CN"/>
              </w:rPr>
            </w:pPr>
          </w:p>
        </w:tc>
        <w:tc>
          <w:tcPr>
            <w:tcW w:w="1590" w:type="dxa"/>
            <w:vAlign w:val="center"/>
          </w:tcPr>
          <w:p w:rsidR="00AA6882"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设备配备情况</w:t>
            </w:r>
          </w:p>
          <w:p w:rsidR="006433E8" w:rsidRPr="00B935F9" w:rsidRDefault="006433E8" w:rsidP="00D0576D">
            <w:pPr>
              <w:jc w:val="center"/>
              <w:rPr>
                <w:rFonts w:asciiTheme="minorEastAsia" w:eastAsiaTheme="minorEastAsia" w:hAnsiTheme="minorEastAsia"/>
                <w:bCs/>
                <w:sz w:val="28"/>
                <w:szCs w:val="28"/>
              </w:rPr>
            </w:pPr>
            <w:r w:rsidRPr="00AA6882">
              <w:rPr>
                <w:rFonts w:asciiTheme="minorEastAsia" w:eastAsiaTheme="minorEastAsia" w:hAnsiTheme="minorEastAsia" w:hint="eastAsia"/>
                <w:sz w:val="28"/>
                <w:szCs w:val="28"/>
              </w:rPr>
              <w:t>（5分）</w:t>
            </w:r>
          </w:p>
        </w:tc>
        <w:tc>
          <w:tcPr>
            <w:tcW w:w="5640" w:type="dxa"/>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根据供应商提供的设备配备情况综合评分：</w:t>
            </w:r>
          </w:p>
          <w:p w:rsidR="006433E8" w:rsidRPr="00B935F9" w:rsidRDefault="006433E8" w:rsidP="00AA6882">
            <w:pPr>
              <w:widowControl/>
              <w:shd w:val="clear" w:color="auto" w:fill="FFFFFF"/>
              <w:spacing w:line="360" w:lineRule="exact"/>
              <w:rPr>
                <w:rFonts w:asciiTheme="minorEastAsia" w:eastAsiaTheme="minorEastAsia" w:hAnsiTheme="minorEastAsia"/>
                <w:bCs/>
                <w:sz w:val="28"/>
                <w:szCs w:val="28"/>
                <w:lang w:val="zh-CN"/>
              </w:rPr>
            </w:pPr>
            <w:r w:rsidRPr="00B935F9">
              <w:rPr>
                <w:rFonts w:asciiTheme="minorEastAsia" w:eastAsiaTheme="minorEastAsia" w:hAnsiTheme="minorEastAsia" w:hint="eastAsia"/>
                <w:bCs/>
                <w:sz w:val="28"/>
                <w:szCs w:val="28"/>
              </w:rPr>
              <w:t>设备配置完整，安排合理，方案科学合理、针对性强、可行性高的得5分；设备配置较完整，安排较合理，方案较为科学合理、针对性较强、可行性较强的得3分；设备配置基本可行，方案科学合理性较差、针对性较低、可行性一般的得1分；未提供的不得分。</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5</w:t>
            </w:r>
          </w:p>
        </w:tc>
      </w:tr>
      <w:tr w:rsidR="006433E8" w:rsidTr="00D0576D">
        <w:trPr>
          <w:trHeight w:val="324"/>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rPr>
            </w:pPr>
            <w:r>
              <w:rPr>
                <w:rFonts w:ascii="宋体" w:hAnsi="宋体" w:hint="eastAsia"/>
                <w:bCs/>
                <w:szCs w:val="21"/>
                <w:lang w:val="zh-CN"/>
              </w:rPr>
              <w:t>1</w:t>
            </w:r>
            <w:r>
              <w:rPr>
                <w:rFonts w:ascii="宋体" w:hAnsi="宋体" w:hint="eastAsia"/>
                <w:bCs/>
                <w:szCs w:val="21"/>
              </w:rPr>
              <w:t>0</w:t>
            </w:r>
          </w:p>
        </w:tc>
        <w:tc>
          <w:tcPr>
            <w:tcW w:w="1590" w:type="dxa"/>
            <w:vAlign w:val="center"/>
          </w:tcPr>
          <w:p w:rsidR="006433E8" w:rsidRPr="00B935F9"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保障方案</w:t>
            </w:r>
          </w:p>
          <w:p w:rsidR="006433E8" w:rsidRPr="00B935F9" w:rsidRDefault="006433E8" w:rsidP="00D0576D">
            <w:pPr>
              <w:jc w:val="center"/>
              <w:rPr>
                <w:rFonts w:asciiTheme="minorEastAsia" w:eastAsiaTheme="minorEastAsia" w:hAnsiTheme="minorEastAsia"/>
                <w:bCs/>
                <w:sz w:val="28"/>
                <w:szCs w:val="28"/>
              </w:rPr>
            </w:pPr>
            <w:r w:rsidRPr="00B935F9">
              <w:rPr>
                <w:rFonts w:asciiTheme="minorEastAsia" w:eastAsiaTheme="minorEastAsia" w:hAnsiTheme="minorEastAsia" w:hint="eastAsia"/>
                <w:sz w:val="28"/>
                <w:szCs w:val="28"/>
              </w:rPr>
              <w:t>（5分）</w:t>
            </w:r>
          </w:p>
        </w:tc>
        <w:tc>
          <w:tcPr>
            <w:tcW w:w="5640" w:type="dxa"/>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B935F9">
              <w:rPr>
                <w:rFonts w:asciiTheme="minorEastAsia" w:eastAsiaTheme="minorEastAsia" w:hAnsiTheme="minorEastAsia" w:hint="eastAsia"/>
                <w:bCs/>
                <w:sz w:val="28"/>
                <w:szCs w:val="28"/>
                <w:lang w:val="zh-CN"/>
              </w:rPr>
              <w:t>根据供应商提供的保障方案综合评分（包括但不限于保障演出方案、处理各类舆情、预备紧急情况下的应急响应等保障方案）：</w:t>
            </w:r>
          </w:p>
          <w:p w:rsidR="006433E8" w:rsidRPr="00B935F9" w:rsidRDefault="006433E8" w:rsidP="00AA6882">
            <w:pPr>
              <w:widowControl/>
              <w:shd w:val="clear" w:color="auto" w:fill="FFFFFF"/>
              <w:spacing w:line="360" w:lineRule="exact"/>
              <w:rPr>
                <w:rFonts w:asciiTheme="minorEastAsia" w:eastAsiaTheme="minorEastAsia" w:hAnsiTheme="minorEastAsia"/>
                <w:bCs/>
                <w:sz w:val="28"/>
                <w:szCs w:val="28"/>
                <w:lang w:val="zh-CN"/>
              </w:rPr>
            </w:pPr>
            <w:r w:rsidRPr="00B935F9">
              <w:rPr>
                <w:rFonts w:asciiTheme="minorEastAsia" w:eastAsiaTheme="minorEastAsia" w:hAnsiTheme="minorEastAsia" w:hint="eastAsia"/>
                <w:bCs/>
                <w:sz w:val="28"/>
                <w:szCs w:val="28"/>
                <w:lang w:val="zh-CN"/>
              </w:rPr>
              <w:t>方案合理细致、优于项目需求的得</w:t>
            </w:r>
            <w:r w:rsidRPr="00B935F9">
              <w:rPr>
                <w:rFonts w:asciiTheme="minorEastAsia" w:eastAsiaTheme="minorEastAsia" w:hAnsiTheme="minorEastAsia" w:hint="eastAsia"/>
                <w:bCs/>
                <w:sz w:val="28"/>
                <w:szCs w:val="28"/>
              </w:rPr>
              <w:t>5</w:t>
            </w:r>
            <w:r w:rsidRPr="00B935F9">
              <w:rPr>
                <w:rFonts w:asciiTheme="minorEastAsia" w:eastAsiaTheme="minorEastAsia" w:hAnsiTheme="minorEastAsia" w:hint="eastAsia"/>
                <w:bCs/>
                <w:sz w:val="28"/>
                <w:szCs w:val="28"/>
                <w:lang w:val="zh-CN"/>
              </w:rPr>
              <w:t>分；方案符合项目需求的得</w:t>
            </w:r>
            <w:r w:rsidRPr="00B935F9">
              <w:rPr>
                <w:rFonts w:asciiTheme="minorEastAsia" w:eastAsiaTheme="minorEastAsia" w:hAnsiTheme="minorEastAsia" w:hint="eastAsia"/>
                <w:bCs/>
                <w:sz w:val="28"/>
                <w:szCs w:val="28"/>
              </w:rPr>
              <w:t>3</w:t>
            </w:r>
            <w:r w:rsidRPr="00B935F9">
              <w:rPr>
                <w:rFonts w:asciiTheme="minorEastAsia" w:eastAsiaTheme="minorEastAsia" w:hAnsiTheme="minorEastAsia" w:hint="eastAsia"/>
                <w:bCs/>
                <w:sz w:val="28"/>
                <w:szCs w:val="28"/>
                <w:lang w:val="zh-CN"/>
              </w:rPr>
              <w:t>分；方案条理不清晰，有缺项的得</w:t>
            </w:r>
            <w:r w:rsidRPr="00B935F9">
              <w:rPr>
                <w:rFonts w:asciiTheme="minorEastAsia" w:eastAsiaTheme="minorEastAsia" w:hAnsiTheme="minorEastAsia" w:hint="eastAsia"/>
                <w:bCs/>
                <w:sz w:val="28"/>
                <w:szCs w:val="28"/>
              </w:rPr>
              <w:t>1</w:t>
            </w:r>
            <w:r w:rsidRPr="00B935F9">
              <w:rPr>
                <w:rFonts w:asciiTheme="minorEastAsia" w:eastAsiaTheme="minorEastAsia" w:hAnsiTheme="minorEastAsia" w:hint="eastAsia"/>
                <w:bCs/>
                <w:sz w:val="28"/>
                <w:szCs w:val="28"/>
                <w:lang w:val="zh-CN"/>
              </w:rPr>
              <w:t>分；</w:t>
            </w:r>
            <w:r w:rsidRPr="00B935F9">
              <w:rPr>
                <w:rFonts w:asciiTheme="minorEastAsia" w:eastAsiaTheme="minorEastAsia" w:hAnsiTheme="minorEastAsia" w:hint="eastAsia"/>
                <w:bCs/>
                <w:sz w:val="28"/>
                <w:szCs w:val="28"/>
              </w:rPr>
              <w:t>未提供的不得分</w:t>
            </w:r>
            <w:r w:rsidRPr="00B935F9">
              <w:rPr>
                <w:rFonts w:asciiTheme="minorEastAsia" w:eastAsiaTheme="minorEastAsia" w:hAnsiTheme="minorEastAsia" w:hint="eastAsia"/>
                <w:bCs/>
                <w:sz w:val="28"/>
                <w:szCs w:val="28"/>
                <w:lang w:val="zh-CN"/>
              </w:rPr>
              <w:t>。</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5</w:t>
            </w:r>
          </w:p>
        </w:tc>
      </w:tr>
      <w:tr w:rsidR="006433E8" w:rsidTr="00D0576D">
        <w:trPr>
          <w:trHeight w:val="324"/>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lang w:val="zh-CN"/>
              </w:rPr>
            </w:pPr>
          </w:p>
        </w:tc>
        <w:tc>
          <w:tcPr>
            <w:tcW w:w="1590" w:type="dxa"/>
            <w:vAlign w:val="center"/>
          </w:tcPr>
          <w:p w:rsidR="00AA6882"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安全管理方案</w:t>
            </w:r>
          </w:p>
          <w:p w:rsidR="006433E8" w:rsidRPr="00B935F9" w:rsidRDefault="006433E8" w:rsidP="00D0576D">
            <w:pPr>
              <w:jc w:val="center"/>
              <w:rPr>
                <w:rFonts w:asciiTheme="minorEastAsia" w:eastAsiaTheme="minorEastAsia" w:hAnsiTheme="minorEastAsia"/>
                <w:sz w:val="28"/>
                <w:szCs w:val="28"/>
              </w:rPr>
            </w:pPr>
            <w:r w:rsidRPr="00B935F9">
              <w:rPr>
                <w:rFonts w:asciiTheme="minorEastAsia" w:eastAsiaTheme="minorEastAsia" w:hAnsiTheme="minorEastAsia" w:hint="eastAsia"/>
                <w:sz w:val="28"/>
                <w:szCs w:val="28"/>
              </w:rPr>
              <w:t>（</w:t>
            </w:r>
            <w:r w:rsidRPr="00B935F9">
              <w:rPr>
                <w:rFonts w:asciiTheme="minorEastAsia" w:eastAsiaTheme="minorEastAsia" w:hAnsiTheme="minorEastAsia"/>
                <w:sz w:val="28"/>
                <w:szCs w:val="28"/>
              </w:rPr>
              <w:t>10</w:t>
            </w:r>
            <w:r w:rsidRPr="00B935F9">
              <w:rPr>
                <w:rFonts w:asciiTheme="minorEastAsia" w:eastAsiaTheme="minorEastAsia" w:hAnsiTheme="minorEastAsia" w:hint="eastAsia"/>
                <w:sz w:val="28"/>
                <w:szCs w:val="28"/>
              </w:rPr>
              <w:t>分）</w:t>
            </w:r>
          </w:p>
        </w:tc>
        <w:tc>
          <w:tcPr>
            <w:tcW w:w="5640" w:type="dxa"/>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根据供应商提供安全管理方案综合评分（包括但不限于项目实施过程中的人身安全、财产安全以及第三方人员的安全管理）：</w:t>
            </w:r>
          </w:p>
          <w:p w:rsidR="006433E8" w:rsidRPr="00B935F9" w:rsidRDefault="006433E8" w:rsidP="00AA6882">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方案合理细致、优于项目需求的得10分；方案符合项目需求的得7分；方案条理不清晰，有缺项、合理性差、针对性低、可行性差的得3分；未提供的不得分。</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w:t>
            </w:r>
          </w:p>
        </w:tc>
      </w:tr>
      <w:tr w:rsidR="006433E8" w:rsidTr="00D0576D">
        <w:trPr>
          <w:trHeight w:val="324"/>
          <w:jc w:val="center"/>
        </w:trPr>
        <w:tc>
          <w:tcPr>
            <w:tcW w:w="1129" w:type="dxa"/>
            <w:vMerge/>
            <w:vAlign w:val="center"/>
          </w:tcPr>
          <w:p w:rsidR="006433E8" w:rsidRDefault="006433E8" w:rsidP="00D0576D">
            <w:pPr>
              <w:widowControl/>
              <w:shd w:val="clear" w:color="auto" w:fill="FFFFFF"/>
              <w:spacing w:line="360" w:lineRule="exact"/>
              <w:jc w:val="center"/>
              <w:rPr>
                <w:rFonts w:ascii="宋体" w:hAnsi="宋体"/>
                <w:bCs/>
                <w:szCs w:val="21"/>
                <w:lang w:val="zh-CN"/>
              </w:rPr>
            </w:pPr>
          </w:p>
        </w:tc>
        <w:tc>
          <w:tcPr>
            <w:tcW w:w="1590"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演出完整节目单</w:t>
            </w:r>
            <w:r w:rsidRPr="00B935F9">
              <w:rPr>
                <w:rFonts w:asciiTheme="minorEastAsia" w:eastAsiaTheme="minorEastAsia" w:hAnsiTheme="minorEastAsia" w:hint="eastAsia"/>
                <w:sz w:val="28"/>
                <w:szCs w:val="28"/>
              </w:rPr>
              <w:t>（10分）</w:t>
            </w:r>
          </w:p>
        </w:tc>
        <w:tc>
          <w:tcPr>
            <w:tcW w:w="5640" w:type="dxa"/>
            <w:vAlign w:val="center"/>
          </w:tcPr>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B935F9">
              <w:rPr>
                <w:rFonts w:asciiTheme="minorEastAsia" w:eastAsiaTheme="minorEastAsia" w:hAnsiTheme="minorEastAsia" w:hint="eastAsia"/>
                <w:bCs/>
                <w:sz w:val="28"/>
                <w:szCs w:val="28"/>
                <w:lang w:val="zh-CN"/>
              </w:rPr>
              <w:t>根据供应商提供</w:t>
            </w:r>
            <w:r w:rsidRPr="00B935F9">
              <w:rPr>
                <w:rFonts w:asciiTheme="minorEastAsia" w:eastAsiaTheme="minorEastAsia" w:hAnsiTheme="minorEastAsia" w:hint="eastAsia"/>
                <w:bCs/>
                <w:sz w:val="28"/>
                <w:szCs w:val="28"/>
              </w:rPr>
              <w:t>的演出完整节目单</w:t>
            </w:r>
            <w:r w:rsidRPr="00B935F9">
              <w:rPr>
                <w:rFonts w:asciiTheme="minorEastAsia" w:eastAsiaTheme="minorEastAsia" w:hAnsiTheme="minorEastAsia" w:hint="eastAsia"/>
                <w:bCs/>
                <w:sz w:val="28"/>
                <w:szCs w:val="28"/>
                <w:lang w:val="zh-CN"/>
              </w:rPr>
              <w:t>综合评分：</w:t>
            </w:r>
          </w:p>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lang w:val="zh-CN"/>
              </w:rPr>
            </w:pPr>
            <w:r w:rsidRPr="00B935F9">
              <w:rPr>
                <w:rFonts w:asciiTheme="minorEastAsia" w:eastAsiaTheme="minorEastAsia" w:hAnsiTheme="minorEastAsia" w:hint="eastAsia"/>
                <w:bCs/>
                <w:sz w:val="28"/>
                <w:szCs w:val="28"/>
                <w:lang w:val="zh-CN"/>
              </w:rPr>
              <w:t>供应商</w:t>
            </w:r>
            <w:r w:rsidRPr="00B935F9">
              <w:rPr>
                <w:rFonts w:asciiTheme="minorEastAsia" w:eastAsiaTheme="minorEastAsia" w:hAnsiTheme="minorEastAsia" w:hint="eastAsia"/>
                <w:bCs/>
                <w:sz w:val="28"/>
                <w:szCs w:val="28"/>
              </w:rPr>
              <w:t>提供的演出完整节目单需</w:t>
            </w:r>
            <w:r w:rsidRPr="00B935F9">
              <w:rPr>
                <w:rFonts w:asciiTheme="minorEastAsia" w:eastAsiaTheme="minorEastAsia" w:hAnsiTheme="minorEastAsia" w:hint="eastAsia"/>
                <w:bCs/>
                <w:sz w:val="28"/>
                <w:szCs w:val="28"/>
                <w:lang w:val="zh-CN"/>
              </w:rPr>
              <w:t>满足</w:t>
            </w:r>
            <w:r w:rsidRPr="00B935F9">
              <w:rPr>
                <w:rFonts w:asciiTheme="minorEastAsia" w:eastAsiaTheme="minorEastAsia" w:hAnsiTheme="minorEastAsia" w:hint="eastAsia"/>
                <w:bCs/>
                <w:sz w:val="28"/>
                <w:szCs w:val="28"/>
              </w:rPr>
              <w:t>磋商</w:t>
            </w:r>
            <w:r w:rsidRPr="00B935F9">
              <w:rPr>
                <w:rFonts w:asciiTheme="minorEastAsia" w:eastAsiaTheme="minorEastAsia" w:hAnsiTheme="minorEastAsia" w:hint="eastAsia"/>
                <w:bCs/>
                <w:sz w:val="28"/>
                <w:szCs w:val="28"/>
                <w:lang w:val="zh-CN"/>
              </w:rPr>
              <w:t>文件</w:t>
            </w:r>
            <w:r w:rsidRPr="00B935F9">
              <w:rPr>
                <w:rFonts w:asciiTheme="minorEastAsia" w:eastAsiaTheme="minorEastAsia" w:hAnsiTheme="minorEastAsia" w:hint="eastAsia"/>
                <w:bCs/>
                <w:sz w:val="28"/>
                <w:szCs w:val="28"/>
              </w:rPr>
              <w:t>要求，</w:t>
            </w:r>
            <w:r w:rsidRPr="00B935F9">
              <w:rPr>
                <w:rFonts w:asciiTheme="minorEastAsia" w:eastAsiaTheme="minorEastAsia" w:hAnsiTheme="minorEastAsia" w:hint="eastAsia"/>
                <w:bCs/>
                <w:sz w:val="28"/>
                <w:szCs w:val="28"/>
                <w:lang w:val="zh-CN"/>
              </w:rPr>
              <w:t>至少2个从江苏省文化和旅游厅公布的“茉莉花开·家门口赏好戏”全省优秀群众文艺作品巡演节目库中选取的节目的基础上，每增加1</w:t>
            </w:r>
            <w:r w:rsidRPr="00B935F9">
              <w:rPr>
                <w:rFonts w:asciiTheme="minorEastAsia" w:eastAsiaTheme="minorEastAsia" w:hAnsiTheme="minorEastAsia" w:hint="eastAsia"/>
                <w:bCs/>
                <w:sz w:val="28"/>
                <w:szCs w:val="28"/>
              </w:rPr>
              <w:t>个</w:t>
            </w:r>
            <w:r w:rsidRPr="00B935F9">
              <w:rPr>
                <w:rFonts w:asciiTheme="minorEastAsia" w:eastAsiaTheme="minorEastAsia" w:hAnsiTheme="minorEastAsia" w:hint="eastAsia"/>
                <w:bCs/>
                <w:sz w:val="28"/>
                <w:szCs w:val="28"/>
                <w:lang w:val="zh-CN"/>
              </w:rPr>
              <w:t>得</w:t>
            </w:r>
            <w:r w:rsidRPr="00B935F9">
              <w:rPr>
                <w:rFonts w:asciiTheme="minorEastAsia" w:eastAsiaTheme="minorEastAsia" w:hAnsiTheme="minorEastAsia" w:hint="eastAsia"/>
                <w:bCs/>
                <w:sz w:val="28"/>
                <w:szCs w:val="28"/>
              </w:rPr>
              <w:t>2</w:t>
            </w:r>
            <w:r w:rsidRPr="00B935F9">
              <w:rPr>
                <w:rFonts w:asciiTheme="minorEastAsia" w:eastAsiaTheme="minorEastAsia" w:hAnsiTheme="minorEastAsia" w:hint="eastAsia"/>
                <w:bCs/>
                <w:sz w:val="28"/>
                <w:szCs w:val="28"/>
                <w:lang w:val="zh-CN"/>
              </w:rPr>
              <w:t>分，</w:t>
            </w:r>
            <w:r w:rsidRPr="00B935F9">
              <w:rPr>
                <w:rFonts w:asciiTheme="minorEastAsia" w:eastAsiaTheme="minorEastAsia" w:hAnsiTheme="minorEastAsia" w:hint="eastAsia"/>
                <w:bCs/>
                <w:sz w:val="28"/>
                <w:szCs w:val="28"/>
              </w:rPr>
              <w:t>有市外引进的</w:t>
            </w:r>
            <w:r w:rsidRPr="00B935F9">
              <w:rPr>
                <w:rFonts w:asciiTheme="minorEastAsia" w:eastAsiaTheme="minorEastAsia" w:hAnsiTheme="minorEastAsia" w:hint="eastAsia"/>
                <w:bCs/>
                <w:sz w:val="28"/>
                <w:szCs w:val="28"/>
                <w:lang w:val="zh-CN"/>
              </w:rPr>
              <w:t>“茉莉花开·家门口赏好戏”全省优秀群众文艺作品巡演节目库</w:t>
            </w:r>
            <w:r w:rsidRPr="00B935F9">
              <w:rPr>
                <w:rFonts w:asciiTheme="minorEastAsia" w:eastAsiaTheme="minorEastAsia" w:hAnsiTheme="minorEastAsia" w:hint="eastAsia"/>
                <w:bCs/>
                <w:sz w:val="28"/>
                <w:szCs w:val="28"/>
              </w:rPr>
              <w:t>项目可加2分，</w:t>
            </w:r>
            <w:r w:rsidRPr="00B935F9">
              <w:rPr>
                <w:rFonts w:asciiTheme="minorEastAsia" w:eastAsiaTheme="minorEastAsia" w:hAnsiTheme="minorEastAsia" w:hint="eastAsia"/>
                <w:bCs/>
                <w:sz w:val="28"/>
                <w:szCs w:val="28"/>
                <w:lang w:val="zh-CN"/>
              </w:rPr>
              <w:t>本项最高得</w:t>
            </w:r>
            <w:r w:rsidRPr="00B935F9">
              <w:rPr>
                <w:rFonts w:asciiTheme="minorEastAsia" w:eastAsiaTheme="minorEastAsia" w:hAnsiTheme="minorEastAsia" w:hint="eastAsia"/>
                <w:bCs/>
                <w:sz w:val="28"/>
                <w:szCs w:val="28"/>
              </w:rPr>
              <w:t>10</w:t>
            </w:r>
            <w:r w:rsidRPr="00B935F9">
              <w:rPr>
                <w:rFonts w:asciiTheme="minorEastAsia" w:eastAsiaTheme="minorEastAsia" w:hAnsiTheme="minorEastAsia" w:hint="eastAsia"/>
                <w:bCs/>
                <w:sz w:val="28"/>
                <w:szCs w:val="28"/>
                <w:lang w:val="zh-CN"/>
              </w:rPr>
              <w:t>分。</w:t>
            </w:r>
          </w:p>
          <w:p w:rsidR="006433E8" w:rsidRPr="00B935F9" w:rsidRDefault="006433E8" w:rsidP="00D0576D">
            <w:pPr>
              <w:widowControl/>
              <w:shd w:val="clear" w:color="auto" w:fill="FFFFFF"/>
              <w:spacing w:line="360" w:lineRule="exact"/>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注：须提供完整演出完整节目单并加盖公章</w:t>
            </w:r>
            <w:r w:rsidR="00AA6882">
              <w:rPr>
                <w:rFonts w:asciiTheme="minorEastAsia" w:eastAsiaTheme="minorEastAsia" w:hAnsiTheme="minorEastAsia" w:hint="eastAsia"/>
                <w:bCs/>
                <w:sz w:val="28"/>
                <w:szCs w:val="28"/>
              </w:rPr>
              <w:t>。</w:t>
            </w:r>
          </w:p>
        </w:tc>
        <w:tc>
          <w:tcPr>
            <w:tcW w:w="708" w:type="dxa"/>
            <w:vAlign w:val="center"/>
          </w:tcPr>
          <w:p w:rsidR="006433E8" w:rsidRPr="00B935F9" w:rsidRDefault="006433E8" w:rsidP="00D0576D">
            <w:pPr>
              <w:widowControl/>
              <w:shd w:val="clear" w:color="auto" w:fill="FFFFFF"/>
              <w:spacing w:line="360" w:lineRule="exact"/>
              <w:jc w:val="center"/>
              <w:rPr>
                <w:rFonts w:asciiTheme="minorEastAsia" w:eastAsiaTheme="minorEastAsia" w:hAnsiTheme="minorEastAsia"/>
                <w:bCs/>
                <w:sz w:val="28"/>
                <w:szCs w:val="28"/>
              </w:rPr>
            </w:pPr>
            <w:r w:rsidRPr="00B935F9">
              <w:rPr>
                <w:rFonts w:asciiTheme="minorEastAsia" w:eastAsiaTheme="minorEastAsia" w:hAnsiTheme="minorEastAsia" w:hint="eastAsia"/>
                <w:bCs/>
                <w:sz w:val="28"/>
                <w:szCs w:val="28"/>
              </w:rPr>
              <w:t>10</w:t>
            </w:r>
          </w:p>
        </w:tc>
      </w:tr>
    </w:tbl>
    <w:p w:rsidR="00631880" w:rsidRDefault="005C015D" w:rsidP="005749E4">
      <w:pPr>
        <w:adjustRightInd w:val="0"/>
        <w:snapToGrid w:val="0"/>
        <w:spacing w:line="360" w:lineRule="auto"/>
        <w:ind w:firstLineChars="300" w:firstLine="843"/>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lastRenderedPageBreak/>
        <w:t>（二）报价分：（20分）</w:t>
      </w:r>
    </w:p>
    <w:p w:rsidR="00631880" w:rsidRDefault="005C015D" w:rsidP="005749E4">
      <w:pPr>
        <w:spacing w:line="360" w:lineRule="auto"/>
        <w:ind w:firstLine="562"/>
        <w:rPr>
          <w:rFonts w:asciiTheme="minorEastAsia" w:eastAsiaTheme="minorEastAsia" w:hAnsiTheme="minorEastAsia" w:cs="宋体"/>
          <w:b/>
          <w:bCs/>
          <w:sz w:val="28"/>
          <w:szCs w:val="28"/>
        </w:rPr>
      </w:pPr>
      <w:r>
        <w:rPr>
          <w:rFonts w:asciiTheme="minorEastAsia" w:eastAsiaTheme="minorEastAsia" w:hAnsiTheme="minorEastAsia" w:cs="宋体" w:hint="eastAsia"/>
          <w:b/>
          <w:bCs/>
          <w:sz w:val="28"/>
          <w:szCs w:val="28"/>
        </w:rPr>
        <w:t>1.</w:t>
      </w:r>
      <w:r w:rsidR="00B935F9" w:rsidRPr="00B935F9">
        <w:rPr>
          <w:rFonts w:hint="eastAsia"/>
        </w:rPr>
        <w:t xml:space="preserve"> </w:t>
      </w:r>
      <w:r w:rsidR="00B935F9" w:rsidRPr="00B935F9">
        <w:rPr>
          <w:rFonts w:asciiTheme="minorEastAsia" w:eastAsiaTheme="minorEastAsia" w:hAnsiTheme="minorEastAsia" w:cs="宋体"/>
          <w:b/>
          <w:bCs/>
          <w:sz w:val="28"/>
          <w:szCs w:val="28"/>
        </w:rPr>
        <w:t>最高限价：包一22万元、包二18万元、包三24万元、包四24万元、包五22万元、包六18万元，</w:t>
      </w:r>
      <w:proofErr w:type="gramStart"/>
      <w:r w:rsidR="00B935F9" w:rsidRPr="00B935F9">
        <w:rPr>
          <w:rFonts w:asciiTheme="minorEastAsia" w:eastAsiaTheme="minorEastAsia" w:hAnsiTheme="minorEastAsia" w:cs="宋体"/>
          <w:b/>
          <w:bCs/>
          <w:sz w:val="28"/>
          <w:szCs w:val="28"/>
        </w:rPr>
        <w:t>各标包报价</w:t>
      </w:r>
      <w:proofErr w:type="gramEnd"/>
      <w:r w:rsidR="00B935F9" w:rsidRPr="00B935F9">
        <w:rPr>
          <w:rFonts w:asciiTheme="minorEastAsia" w:eastAsiaTheme="minorEastAsia" w:hAnsiTheme="minorEastAsia" w:cs="宋体"/>
          <w:b/>
          <w:bCs/>
          <w:sz w:val="28"/>
          <w:szCs w:val="28"/>
        </w:rPr>
        <w:t>超过响应</w:t>
      </w:r>
      <w:proofErr w:type="gramStart"/>
      <w:r w:rsidR="00B935F9" w:rsidRPr="00B935F9">
        <w:rPr>
          <w:rFonts w:asciiTheme="minorEastAsia" w:eastAsiaTheme="minorEastAsia" w:hAnsiTheme="minorEastAsia" w:cs="宋体"/>
          <w:b/>
          <w:bCs/>
          <w:sz w:val="28"/>
          <w:szCs w:val="28"/>
        </w:rPr>
        <w:t>标包最高</w:t>
      </w:r>
      <w:proofErr w:type="gramEnd"/>
      <w:r w:rsidR="00B935F9" w:rsidRPr="00B935F9">
        <w:rPr>
          <w:rFonts w:asciiTheme="minorEastAsia" w:eastAsiaTheme="minorEastAsia" w:hAnsiTheme="minorEastAsia" w:cs="宋体"/>
          <w:b/>
          <w:bCs/>
          <w:sz w:val="28"/>
          <w:szCs w:val="28"/>
        </w:rPr>
        <w:t>限价的按</w:t>
      </w:r>
      <w:proofErr w:type="gramStart"/>
      <w:r w:rsidR="00B935F9" w:rsidRPr="00B935F9">
        <w:rPr>
          <w:rFonts w:asciiTheme="minorEastAsia" w:eastAsiaTheme="minorEastAsia" w:hAnsiTheme="minorEastAsia" w:cs="宋体"/>
          <w:b/>
          <w:bCs/>
          <w:sz w:val="28"/>
          <w:szCs w:val="28"/>
        </w:rPr>
        <w:t>无效磋商</w:t>
      </w:r>
      <w:proofErr w:type="gramEnd"/>
      <w:r w:rsidR="00B935F9" w:rsidRPr="00B935F9">
        <w:rPr>
          <w:rFonts w:asciiTheme="minorEastAsia" w:eastAsiaTheme="minorEastAsia" w:hAnsiTheme="minorEastAsia" w:cs="宋体"/>
          <w:b/>
          <w:bCs/>
          <w:sz w:val="28"/>
          <w:szCs w:val="28"/>
        </w:rPr>
        <w:t>响应处理</w:t>
      </w:r>
      <w:r>
        <w:rPr>
          <w:rFonts w:asciiTheme="minorEastAsia" w:eastAsiaTheme="minorEastAsia" w:hAnsiTheme="minorEastAsia" w:cs="宋体" w:hint="eastAsia"/>
          <w:b/>
          <w:bCs/>
          <w:sz w:val="28"/>
          <w:szCs w:val="28"/>
        </w:rPr>
        <w:t>。</w:t>
      </w:r>
    </w:p>
    <w:p w:rsidR="00631880" w:rsidRPr="00643F17" w:rsidRDefault="005C015D" w:rsidP="005749E4">
      <w:pPr>
        <w:spacing w:line="360" w:lineRule="auto"/>
        <w:ind w:firstLine="560"/>
        <w:rPr>
          <w:rFonts w:asciiTheme="minorEastAsia" w:eastAsiaTheme="minorEastAsia" w:hAnsiTheme="minorEastAsia" w:cs="宋体"/>
          <w:b/>
          <w:bCs/>
          <w:sz w:val="28"/>
          <w:szCs w:val="28"/>
        </w:rPr>
      </w:pPr>
      <w:r>
        <w:rPr>
          <w:rFonts w:asciiTheme="minorEastAsia" w:eastAsiaTheme="minorEastAsia" w:hAnsiTheme="minorEastAsia" w:cs="宋体" w:hint="eastAsia"/>
          <w:b/>
          <w:bCs/>
          <w:sz w:val="28"/>
          <w:szCs w:val="28"/>
        </w:rPr>
        <w:t>2.</w:t>
      </w:r>
      <w:r w:rsidR="00B935F9">
        <w:rPr>
          <w:rFonts w:asciiTheme="minorEastAsia" w:eastAsiaTheme="minorEastAsia" w:hAnsiTheme="minorEastAsia" w:cs="宋体" w:hint="eastAsia"/>
          <w:b/>
          <w:bCs/>
          <w:sz w:val="28"/>
          <w:szCs w:val="28"/>
        </w:rPr>
        <w:t>各</w:t>
      </w:r>
      <w:proofErr w:type="gramStart"/>
      <w:r w:rsidR="00B935F9">
        <w:rPr>
          <w:rFonts w:asciiTheme="minorEastAsia" w:eastAsiaTheme="minorEastAsia" w:hAnsiTheme="minorEastAsia" w:cs="宋体" w:hint="eastAsia"/>
          <w:b/>
          <w:bCs/>
          <w:sz w:val="28"/>
          <w:szCs w:val="28"/>
        </w:rPr>
        <w:t>标包</w:t>
      </w:r>
      <w:r>
        <w:rPr>
          <w:rFonts w:asciiTheme="minorEastAsia" w:eastAsiaTheme="minorEastAsia" w:hAnsiTheme="minorEastAsia" w:cs="宋体" w:hint="eastAsia"/>
          <w:b/>
          <w:bCs/>
          <w:sz w:val="28"/>
          <w:szCs w:val="28"/>
        </w:rPr>
        <w:t>满足</w:t>
      </w:r>
      <w:proofErr w:type="gramEnd"/>
      <w:r>
        <w:rPr>
          <w:rFonts w:asciiTheme="minorEastAsia" w:eastAsiaTheme="minorEastAsia" w:hAnsiTheme="minorEastAsia" w:cs="宋体" w:hint="eastAsia"/>
          <w:b/>
          <w:bCs/>
          <w:sz w:val="28"/>
          <w:szCs w:val="28"/>
        </w:rPr>
        <w:t>磋商文件要求且最后报价最低的供应商的价格为</w:t>
      </w:r>
      <w:proofErr w:type="gramStart"/>
      <w:r w:rsidR="00AA6882">
        <w:rPr>
          <w:rFonts w:asciiTheme="minorEastAsia" w:eastAsiaTheme="minorEastAsia" w:hAnsiTheme="minorEastAsia" w:cs="宋体" w:hint="eastAsia"/>
          <w:b/>
          <w:bCs/>
          <w:sz w:val="28"/>
          <w:szCs w:val="28"/>
        </w:rPr>
        <w:t>该标包的</w:t>
      </w:r>
      <w:proofErr w:type="gramEnd"/>
      <w:r>
        <w:rPr>
          <w:rFonts w:asciiTheme="minorEastAsia" w:eastAsiaTheme="minorEastAsia" w:hAnsiTheme="minorEastAsia" w:cs="宋体" w:hint="eastAsia"/>
          <w:b/>
          <w:bCs/>
          <w:sz w:val="28"/>
          <w:szCs w:val="28"/>
        </w:rPr>
        <w:t>磋商基</w:t>
      </w:r>
      <w:r w:rsidRPr="00643F17">
        <w:rPr>
          <w:rFonts w:asciiTheme="minorEastAsia" w:eastAsiaTheme="minorEastAsia" w:hAnsiTheme="minorEastAsia" w:cs="宋体" w:hint="eastAsia"/>
          <w:b/>
          <w:bCs/>
          <w:sz w:val="28"/>
          <w:szCs w:val="28"/>
        </w:rPr>
        <w:t>准价，其报价分为满分。其他供应商的报价</w:t>
      </w:r>
      <w:proofErr w:type="gramStart"/>
      <w:r w:rsidRPr="00643F17">
        <w:rPr>
          <w:rFonts w:asciiTheme="minorEastAsia" w:eastAsiaTheme="minorEastAsia" w:hAnsiTheme="minorEastAsia" w:cs="宋体" w:hint="eastAsia"/>
          <w:b/>
          <w:bCs/>
          <w:sz w:val="28"/>
          <w:szCs w:val="28"/>
        </w:rPr>
        <w:t>分统一</w:t>
      </w:r>
      <w:proofErr w:type="gramEnd"/>
      <w:r w:rsidRPr="00643F17">
        <w:rPr>
          <w:rFonts w:asciiTheme="minorEastAsia" w:eastAsiaTheme="minorEastAsia" w:hAnsiTheme="minorEastAsia" w:cs="宋体" w:hint="eastAsia"/>
          <w:b/>
          <w:bCs/>
          <w:sz w:val="28"/>
          <w:szCs w:val="28"/>
        </w:rPr>
        <w:t>按照下列公式计算：</w:t>
      </w:r>
    </w:p>
    <w:p w:rsidR="00631880" w:rsidRPr="00643F17" w:rsidRDefault="005C015D" w:rsidP="005749E4">
      <w:pPr>
        <w:spacing w:line="360" w:lineRule="auto"/>
        <w:ind w:firstLine="560"/>
        <w:rPr>
          <w:rFonts w:asciiTheme="minorEastAsia" w:eastAsiaTheme="minorEastAsia" w:hAnsiTheme="minorEastAsia" w:cs="宋体"/>
          <w:b/>
          <w:bCs/>
          <w:sz w:val="28"/>
          <w:szCs w:val="28"/>
        </w:rPr>
      </w:pPr>
      <w:r w:rsidRPr="00643F17">
        <w:rPr>
          <w:rFonts w:asciiTheme="minorEastAsia" w:eastAsiaTheme="minorEastAsia" w:hAnsiTheme="minorEastAsia" w:cs="宋体" w:hint="eastAsia"/>
          <w:b/>
          <w:bCs/>
          <w:sz w:val="28"/>
          <w:szCs w:val="28"/>
        </w:rPr>
        <w:t>报价分 =（磋商基准价/最终报价）×20%×100。</w:t>
      </w:r>
    </w:p>
    <w:p w:rsidR="00341365" w:rsidRPr="00341365" w:rsidRDefault="00341365" w:rsidP="005749E4">
      <w:pPr>
        <w:spacing w:line="360" w:lineRule="auto"/>
        <w:ind w:firstLineChars="249" w:firstLine="700"/>
        <w:jc w:val="left"/>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特别提醒：</w:t>
      </w:r>
    </w:p>
    <w:p w:rsidR="00341365" w:rsidRPr="00341365" w:rsidRDefault="00341365" w:rsidP="005749E4">
      <w:pPr>
        <w:spacing w:line="360" w:lineRule="auto"/>
        <w:ind w:firstLine="560"/>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本项目</w:t>
      </w:r>
      <w:proofErr w:type="gramStart"/>
      <w:r w:rsidRPr="00341365">
        <w:rPr>
          <w:rFonts w:asciiTheme="minorEastAsia" w:eastAsiaTheme="minorEastAsia" w:hAnsiTheme="minorEastAsia" w:cs="宋体" w:hint="eastAsia"/>
          <w:b/>
          <w:bCs/>
          <w:sz w:val="28"/>
          <w:szCs w:val="28"/>
        </w:rPr>
        <w:t>六</w:t>
      </w:r>
      <w:r w:rsidRPr="00341365">
        <w:rPr>
          <w:rFonts w:asciiTheme="minorEastAsia" w:eastAsiaTheme="minorEastAsia" w:hAnsiTheme="minorEastAsia" w:cs="宋体"/>
          <w:b/>
          <w:bCs/>
          <w:sz w:val="28"/>
          <w:szCs w:val="28"/>
        </w:rPr>
        <w:t>个标包评审</w:t>
      </w:r>
      <w:proofErr w:type="gramEnd"/>
      <w:r w:rsidRPr="00341365">
        <w:rPr>
          <w:rFonts w:asciiTheme="minorEastAsia" w:eastAsiaTheme="minorEastAsia" w:hAnsiTheme="minorEastAsia" w:cs="宋体"/>
          <w:b/>
          <w:bCs/>
          <w:sz w:val="28"/>
          <w:szCs w:val="28"/>
        </w:rPr>
        <w:t>委员会启动异常低价</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审查的情形和具体要求如下：</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（1）评审过程中出现下列情形之一的，评审委员会应当启动异常低价</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审查程序：</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（1.1）</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报价低于全部通过符合性审查供应商</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报价平均值50%的，即</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报价&lt;全部通过符合性审查供应商</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报价平均值×50%；</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（1.2）</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报价低于通过符合性审查的次低报价供应商</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报价50%的，即</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报价&lt;通过符合性审查的次低报价供应商</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报价×50%；</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 xml:space="preserve"> （1.3）</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报价低于采购项目最高限价45%的，即</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报价&lt;采购项目最高限价×45%；</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（1.4）评审委员会基于专业判断，认为供应商报价过低，有可能影响产品质量或者不能诚信履约的其他情形。</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（2）评审委员会启动异常低价</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审查后，属于前述（1.1）项至（1.4）项情形的，应当要求相关供应商在评审现场合理的时间内对</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价格</w:t>
      </w:r>
      <w:proofErr w:type="gramStart"/>
      <w:r w:rsidRPr="00341365">
        <w:rPr>
          <w:rFonts w:asciiTheme="minorEastAsia" w:eastAsiaTheme="minorEastAsia" w:hAnsiTheme="minorEastAsia" w:cs="宋体"/>
          <w:b/>
          <w:bCs/>
          <w:sz w:val="28"/>
          <w:szCs w:val="28"/>
        </w:rPr>
        <w:t>作出</w:t>
      </w:r>
      <w:proofErr w:type="gramEnd"/>
      <w:r w:rsidRPr="00341365">
        <w:rPr>
          <w:rFonts w:asciiTheme="minorEastAsia" w:eastAsiaTheme="minorEastAsia" w:hAnsiTheme="minorEastAsia" w:cs="宋体"/>
          <w:b/>
          <w:bCs/>
          <w:sz w:val="28"/>
          <w:szCs w:val="28"/>
        </w:rPr>
        <w:t>解释，提供项目具体成本测算等与报价合理性相关的书面说明及必要的证明材料，包括但不限于原材料成本、人工成本、制造费用等，给予相关供应商的合理时间一般不少于30分钟。其中，属于第（1.3）项情形，供应</w:t>
      </w:r>
      <w:r w:rsidRPr="00341365">
        <w:rPr>
          <w:rFonts w:asciiTheme="minorEastAsia" w:eastAsiaTheme="minorEastAsia" w:hAnsiTheme="minorEastAsia" w:cs="宋体"/>
          <w:b/>
          <w:bCs/>
          <w:sz w:val="28"/>
          <w:szCs w:val="28"/>
        </w:rPr>
        <w:lastRenderedPageBreak/>
        <w:t>商已随</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文件一并提交相关书面说明及必要的证明材料的，在评审现场可不再重复提交。</w:t>
      </w:r>
    </w:p>
    <w:p w:rsidR="00341365" w:rsidRPr="00341365" w:rsidRDefault="00341365" w:rsidP="005749E4">
      <w:pPr>
        <w:spacing w:line="360" w:lineRule="auto"/>
        <w:ind w:firstLineChars="200" w:firstLine="562"/>
        <w:rPr>
          <w:rFonts w:asciiTheme="minorEastAsia" w:eastAsiaTheme="minorEastAsia" w:hAnsiTheme="minorEastAsia" w:cs="宋体"/>
          <w:b/>
          <w:bCs/>
          <w:sz w:val="28"/>
          <w:szCs w:val="28"/>
        </w:rPr>
      </w:pPr>
      <w:r w:rsidRPr="00341365">
        <w:rPr>
          <w:rFonts w:asciiTheme="minorEastAsia" w:eastAsiaTheme="minorEastAsia" w:hAnsiTheme="minorEastAsia" w:cs="宋体"/>
          <w:b/>
          <w:bCs/>
          <w:sz w:val="28"/>
          <w:szCs w:val="28"/>
        </w:rPr>
        <w:t>评审委员会依据专业经验，参考同类项目中标</w:t>
      </w:r>
      <w:r w:rsidR="00FE711C">
        <w:rPr>
          <w:rFonts w:asciiTheme="minorEastAsia" w:eastAsiaTheme="minorEastAsia" w:hAnsiTheme="minorEastAsia" w:cs="宋体" w:hint="eastAsia"/>
          <w:b/>
          <w:bCs/>
          <w:sz w:val="28"/>
          <w:szCs w:val="28"/>
        </w:rPr>
        <w:t>（成交）</w:t>
      </w:r>
      <w:r w:rsidRPr="00341365">
        <w:rPr>
          <w:rFonts w:asciiTheme="minorEastAsia" w:eastAsiaTheme="minorEastAsia" w:hAnsiTheme="minorEastAsia" w:cs="宋体"/>
          <w:b/>
          <w:bCs/>
          <w:sz w:val="28"/>
          <w:szCs w:val="28"/>
        </w:rPr>
        <w:t>价格、类似产品市场价格水平、行业人工费用标准、国家有关部门指导行业协会发布的行业平均成本等情况，对报价合理性进行判断。</w:t>
      </w:r>
      <w:r w:rsidR="00FE711C">
        <w:rPr>
          <w:rFonts w:asciiTheme="minorEastAsia" w:eastAsiaTheme="minorEastAsia" w:hAnsiTheme="minorEastAsia" w:cs="宋体" w:hint="eastAsia"/>
          <w:b/>
          <w:bCs/>
          <w:sz w:val="28"/>
          <w:szCs w:val="28"/>
        </w:rPr>
        <w:t>响应</w:t>
      </w:r>
      <w:r w:rsidRPr="00341365">
        <w:rPr>
          <w:rFonts w:asciiTheme="minorEastAsia" w:eastAsiaTheme="minorEastAsia" w:hAnsiTheme="minorEastAsia" w:cs="宋体"/>
          <w:b/>
          <w:bCs/>
          <w:sz w:val="28"/>
          <w:szCs w:val="28"/>
        </w:rPr>
        <w:t>供应商不能提供书面说明、证明材料，或者提供的书面说明、证明材料不能证明其报价合理性的，评审委员会应当将其作为无效投标处理。</w:t>
      </w:r>
    </w:p>
    <w:p w:rsidR="00631880" w:rsidRPr="00643F17" w:rsidRDefault="005C015D" w:rsidP="005749E4">
      <w:pPr>
        <w:spacing w:line="360" w:lineRule="auto"/>
        <w:ind w:firstLine="562"/>
        <w:rPr>
          <w:rFonts w:ascii="宋体" w:hAnsi="宋体" w:cs="宋体"/>
          <w:b/>
          <w:bCs/>
          <w:sz w:val="28"/>
          <w:szCs w:val="28"/>
        </w:rPr>
      </w:pPr>
      <w:r w:rsidRPr="000F6DCF">
        <w:rPr>
          <w:rFonts w:ascii="宋体" w:hAnsi="宋体" w:cs="宋体" w:hint="eastAsia"/>
          <w:b/>
          <w:bCs/>
          <w:sz w:val="28"/>
          <w:szCs w:val="28"/>
        </w:rPr>
        <w:t>（三）政府采购政策功能落实</w:t>
      </w:r>
    </w:p>
    <w:p w:rsidR="000F6DCF" w:rsidRPr="005749E4" w:rsidRDefault="000F6DCF" w:rsidP="005749E4">
      <w:pPr>
        <w:spacing w:line="360" w:lineRule="auto"/>
        <w:ind w:firstLineChars="200" w:firstLine="560"/>
        <w:rPr>
          <w:rFonts w:ascii="宋体" w:hAnsi="宋体" w:cs="宋体"/>
          <w:sz w:val="28"/>
          <w:szCs w:val="28"/>
        </w:rPr>
      </w:pPr>
      <w:r w:rsidRPr="005749E4">
        <w:rPr>
          <w:rFonts w:ascii="宋体" w:hAnsi="宋体" w:cs="宋体"/>
          <w:sz w:val="28"/>
          <w:szCs w:val="28"/>
        </w:rPr>
        <w:t>（1）小微型企业价格扣除</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1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①</w:t>
      </w:r>
      <w:r w:rsidRPr="005749E4">
        <w:rPr>
          <w:rFonts w:ascii="宋体" w:hAnsi="宋体" w:cs="宋体"/>
          <w:sz w:val="28"/>
          <w:szCs w:val="28"/>
        </w:rPr>
        <w:fldChar w:fldCharType="end"/>
      </w:r>
      <w:r w:rsidR="000F6DCF" w:rsidRPr="005749E4">
        <w:rPr>
          <w:rFonts w:ascii="宋体" w:hAnsi="宋体" w:cs="宋体"/>
          <w:sz w:val="28"/>
          <w:szCs w:val="28"/>
        </w:rPr>
        <w:t>本项目对小型和微型企业服务给予10%</w:t>
      </w:r>
      <w:r w:rsidR="000F6DCF" w:rsidRPr="005749E4">
        <w:rPr>
          <w:rFonts w:ascii="宋体" w:hAnsi="宋体" w:cs="宋体" w:hint="eastAsia"/>
          <w:sz w:val="28"/>
          <w:szCs w:val="28"/>
        </w:rPr>
        <w:t xml:space="preserve"> </w:t>
      </w:r>
      <w:r w:rsidR="000F6DCF" w:rsidRPr="005749E4">
        <w:rPr>
          <w:rFonts w:ascii="宋体" w:hAnsi="宋体" w:cs="宋体"/>
          <w:sz w:val="28"/>
          <w:szCs w:val="28"/>
        </w:rPr>
        <w:t>的扣除价格，用扣除后的价格参与评审。</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2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②</w:t>
      </w:r>
      <w:r w:rsidRPr="005749E4">
        <w:rPr>
          <w:rFonts w:ascii="宋体" w:hAnsi="宋体" w:cs="宋体"/>
          <w:sz w:val="28"/>
          <w:szCs w:val="28"/>
        </w:rPr>
        <w:fldChar w:fldCharType="end"/>
      </w:r>
      <w:r w:rsidR="000F6DCF" w:rsidRPr="005749E4">
        <w:rPr>
          <w:rFonts w:ascii="宋体" w:hAnsi="宋体" w:cs="宋体"/>
          <w:sz w:val="28"/>
          <w:szCs w:val="28"/>
        </w:rPr>
        <w:t>供应商需按照《政府采购促进中小企业发展管理办法》（财库﹝2020﹞46 号）的规定提供相应的《中小企业声明函》。</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3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③</w:t>
      </w:r>
      <w:r w:rsidRPr="005749E4">
        <w:rPr>
          <w:rFonts w:ascii="宋体" w:hAnsi="宋体" w:cs="宋体"/>
          <w:sz w:val="28"/>
          <w:szCs w:val="28"/>
        </w:rPr>
        <w:fldChar w:fldCharType="end"/>
      </w:r>
      <w:r w:rsidR="000F6DCF" w:rsidRPr="005749E4">
        <w:rPr>
          <w:rFonts w:ascii="宋体" w:hAnsi="宋体" w:cs="宋体"/>
          <w:sz w:val="28"/>
          <w:szCs w:val="28"/>
        </w:rPr>
        <w:t>企业标准请参照《关于印发中小企业划型标准规定的通知》（工信部联企业﹝2011﹞300号）文件规定自行填写。</w:t>
      </w:r>
    </w:p>
    <w:p w:rsidR="000F6DCF" w:rsidRPr="005749E4" w:rsidRDefault="000F6DCF" w:rsidP="005749E4">
      <w:pPr>
        <w:spacing w:line="360" w:lineRule="auto"/>
        <w:ind w:firstLineChars="200" w:firstLine="560"/>
        <w:rPr>
          <w:rFonts w:ascii="宋体" w:hAnsi="宋体" w:cs="宋体"/>
          <w:sz w:val="28"/>
          <w:szCs w:val="28"/>
        </w:rPr>
      </w:pPr>
      <w:r w:rsidRPr="005749E4">
        <w:rPr>
          <w:rFonts w:ascii="宋体" w:hAnsi="宋体" w:cs="宋体"/>
          <w:sz w:val="28"/>
          <w:szCs w:val="28"/>
        </w:rPr>
        <w:t>（2）残疾人福利单位价格扣除</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1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①</w:t>
      </w:r>
      <w:r w:rsidRPr="005749E4">
        <w:rPr>
          <w:rFonts w:ascii="宋体" w:hAnsi="宋体" w:cs="宋体"/>
          <w:sz w:val="28"/>
          <w:szCs w:val="28"/>
        </w:rPr>
        <w:fldChar w:fldCharType="end"/>
      </w:r>
      <w:r w:rsidR="000F6DCF" w:rsidRPr="005749E4">
        <w:rPr>
          <w:rFonts w:ascii="宋体" w:hAnsi="宋体" w:cs="宋体"/>
          <w:sz w:val="28"/>
          <w:szCs w:val="28"/>
        </w:rPr>
        <w:t>本项目对残疾人福利性单位，给予10%</w:t>
      </w:r>
      <w:r w:rsidR="000F6DCF" w:rsidRPr="005749E4">
        <w:rPr>
          <w:rFonts w:ascii="宋体" w:hAnsi="宋体" w:cs="宋体" w:hint="eastAsia"/>
          <w:sz w:val="28"/>
          <w:szCs w:val="28"/>
        </w:rPr>
        <w:t xml:space="preserve"> </w:t>
      </w:r>
      <w:r w:rsidR="000F6DCF" w:rsidRPr="005749E4">
        <w:rPr>
          <w:rFonts w:ascii="宋体" w:hAnsi="宋体" w:cs="宋体"/>
          <w:sz w:val="28"/>
          <w:szCs w:val="28"/>
        </w:rPr>
        <w:t>的价格扣除，用扣除后的价格参与评审。</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2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②</w:t>
      </w:r>
      <w:r w:rsidRPr="005749E4">
        <w:rPr>
          <w:rFonts w:ascii="宋体" w:hAnsi="宋体" w:cs="宋体"/>
          <w:sz w:val="28"/>
          <w:szCs w:val="28"/>
        </w:rPr>
        <w:fldChar w:fldCharType="end"/>
      </w:r>
      <w:r w:rsidR="000F6DCF" w:rsidRPr="005749E4">
        <w:rPr>
          <w:rFonts w:ascii="宋体" w:hAnsi="宋体" w:cs="宋体"/>
          <w:sz w:val="28"/>
          <w:szCs w:val="28"/>
        </w:rPr>
        <w:t>残疾人福利单位需按照采购文件的要求提供《残疾人福利性单位声明函》。</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3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③</w:t>
      </w:r>
      <w:r w:rsidRPr="005749E4">
        <w:rPr>
          <w:rFonts w:ascii="宋体" w:hAnsi="宋体" w:cs="宋体"/>
          <w:sz w:val="28"/>
          <w:szCs w:val="28"/>
        </w:rPr>
        <w:fldChar w:fldCharType="end"/>
      </w:r>
      <w:r w:rsidR="000F6DCF" w:rsidRPr="005749E4">
        <w:rPr>
          <w:rFonts w:ascii="宋体" w:hAnsi="宋体" w:cs="宋体"/>
          <w:sz w:val="28"/>
          <w:szCs w:val="28"/>
        </w:rPr>
        <w:t>残疾人福利单位标准请参照《关于促进残疾人就业政府采购政策的通知》（财库〔2017〕141号）。</w:t>
      </w:r>
    </w:p>
    <w:p w:rsidR="000F6DCF" w:rsidRPr="005749E4" w:rsidRDefault="000F6DCF" w:rsidP="005749E4">
      <w:pPr>
        <w:spacing w:line="360" w:lineRule="auto"/>
        <w:ind w:firstLineChars="200" w:firstLine="560"/>
        <w:rPr>
          <w:rFonts w:ascii="宋体" w:hAnsi="宋体" w:cs="宋体"/>
          <w:sz w:val="28"/>
          <w:szCs w:val="28"/>
        </w:rPr>
      </w:pPr>
      <w:r w:rsidRPr="005749E4">
        <w:rPr>
          <w:rFonts w:ascii="宋体" w:hAnsi="宋体" w:cs="宋体"/>
          <w:sz w:val="28"/>
          <w:szCs w:val="28"/>
        </w:rPr>
        <w:t>（3）监狱和戒毒企业价格扣除</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1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①</w:t>
      </w:r>
      <w:r w:rsidRPr="005749E4">
        <w:rPr>
          <w:rFonts w:ascii="宋体" w:hAnsi="宋体" w:cs="宋体"/>
          <w:sz w:val="28"/>
          <w:szCs w:val="28"/>
        </w:rPr>
        <w:fldChar w:fldCharType="end"/>
      </w:r>
      <w:r w:rsidR="000F6DCF" w:rsidRPr="005749E4">
        <w:rPr>
          <w:rFonts w:ascii="宋体" w:hAnsi="宋体" w:cs="宋体"/>
          <w:sz w:val="28"/>
          <w:szCs w:val="28"/>
        </w:rPr>
        <w:t>本项目对监狱和戒毒企业（简称监狱企业）给予10%</w:t>
      </w:r>
      <w:r w:rsidR="000F6DCF" w:rsidRPr="005749E4">
        <w:rPr>
          <w:rFonts w:ascii="宋体" w:hAnsi="宋体" w:cs="宋体" w:hint="eastAsia"/>
          <w:sz w:val="28"/>
          <w:szCs w:val="28"/>
        </w:rPr>
        <w:t xml:space="preserve"> </w:t>
      </w:r>
      <w:r w:rsidR="000F6DCF" w:rsidRPr="005749E4">
        <w:rPr>
          <w:rFonts w:ascii="宋体" w:hAnsi="宋体" w:cs="宋体"/>
          <w:sz w:val="28"/>
          <w:szCs w:val="28"/>
        </w:rPr>
        <w:t>的价格扣除，用扣除后的价格参与评审。</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lastRenderedPageBreak/>
        <w:fldChar w:fldCharType="begin"/>
      </w:r>
      <w:r w:rsidR="000F6DCF" w:rsidRPr="005749E4">
        <w:rPr>
          <w:rFonts w:ascii="宋体" w:hAnsi="宋体" w:cs="宋体"/>
          <w:sz w:val="28"/>
          <w:szCs w:val="28"/>
        </w:rPr>
        <w:instrText xml:space="preserve"> = 2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②</w:t>
      </w:r>
      <w:r w:rsidRPr="005749E4">
        <w:rPr>
          <w:rFonts w:ascii="宋体" w:hAnsi="宋体" w:cs="宋体"/>
          <w:sz w:val="28"/>
          <w:szCs w:val="28"/>
        </w:rPr>
        <w:fldChar w:fldCharType="end"/>
      </w:r>
      <w:r w:rsidR="000F6DCF" w:rsidRPr="005749E4">
        <w:rPr>
          <w:rFonts w:ascii="宋体" w:hAnsi="宋体" w:cs="宋体"/>
          <w:sz w:val="28"/>
          <w:szCs w:val="28"/>
        </w:rPr>
        <w:t>监狱企业参加政府采购活动时，需提供由省级以上监狱管理局、戒毒管理局（含新疆生产建设兵团）出具的属于监狱企业的证明文件。供应商如不提供上述证明文件，价格将不做相应扣除。</w:t>
      </w:r>
    </w:p>
    <w:p w:rsidR="000F6DCF" w:rsidRPr="005749E4" w:rsidRDefault="00732AB8" w:rsidP="005749E4">
      <w:pPr>
        <w:spacing w:line="360" w:lineRule="auto"/>
        <w:ind w:firstLineChars="200" w:firstLine="560"/>
        <w:rPr>
          <w:rFonts w:ascii="宋体" w:hAnsi="宋体" w:cs="宋体"/>
          <w:sz w:val="28"/>
          <w:szCs w:val="28"/>
        </w:rPr>
      </w:pPr>
      <w:r w:rsidRPr="005749E4">
        <w:rPr>
          <w:rFonts w:ascii="宋体" w:hAnsi="宋体" w:cs="宋体"/>
          <w:sz w:val="28"/>
          <w:szCs w:val="28"/>
        </w:rPr>
        <w:fldChar w:fldCharType="begin"/>
      </w:r>
      <w:r w:rsidR="000F6DCF" w:rsidRPr="005749E4">
        <w:rPr>
          <w:rFonts w:ascii="宋体" w:hAnsi="宋体" w:cs="宋体"/>
          <w:sz w:val="28"/>
          <w:szCs w:val="28"/>
        </w:rPr>
        <w:instrText xml:space="preserve"> = 3 \* GB3 \* MERGEFORMAT </w:instrText>
      </w:r>
      <w:r w:rsidRPr="005749E4">
        <w:rPr>
          <w:rFonts w:ascii="宋体" w:hAnsi="宋体" w:cs="宋体"/>
          <w:sz w:val="28"/>
          <w:szCs w:val="28"/>
        </w:rPr>
        <w:fldChar w:fldCharType="separate"/>
      </w:r>
      <w:r w:rsidR="000F6DCF" w:rsidRPr="005749E4">
        <w:rPr>
          <w:rFonts w:ascii="宋体" w:hAnsi="宋体" w:cs="宋体"/>
          <w:sz w:val="28"/>
          <w:szCs w:val="28"/>
        </w:rPr>
        <w:t>③</w:t>
      </w:r>
      <w:r w:rsidRPr="005749E4">
        <w:rPr>
          <w:rFonts w:ascii="宋体" w:hAnsi="宋体" w:cs="宋体"/>
          <w:sz w:val="28"/>
          <w:szCs w:val="28"/>
        </w:rPr>
        <w:fldChar w:fldCharType="end"/>
      </w:r>
      <w:r w:rsidR="000F6DCF" w:rsidRPr="005749E4">
        <w:rPr>
          <w:rFonts w:ascii="宋体" w:hAnsi="宋体" w:cs="宋体"/>
          <w:sz w:val="28"/>
          <w:szCs w:val="28"/>
        </w:rPr>
        <w:t>监狱企业标准请参照《关于政府采购支持监狱企业发展有关问题的通知》（财库﹝2014﹞68号）。</w:t>
      </w:r>
    </w:p>
    <w:p w:rsidR="000F6DCF" w:rsidRPr="005749E4" w:rsidRDefault="000F6DCF" w:rsidP="005749E4">
      <w:pPr>
        <w:spacing w:line="360" w:lineRule="auto"/>
        <w:ind w:firstLineChars="200" w:firstLine="560"/>
        <w:rPr>
          <w:rFonts w:ascii="宋体" w:hAnsi="宋体" w:cs="宋体"/>
          <w:sz w:val="28"/>
          <w:szCs w:val="28"/>
        </w:rPr>
      </w:pPr>
      <w:r w:rsidRPr="005749E4">
        <w:rPr>
          <w:rFonts w:ascii="宋体" w:hAnsi="宋体" w:cs="宋体"/>
          <w:sz w:val="28"/>
          <w:szCs w:val="28"/>
        </w:rPr>
        <w:t>（4）残疾人福利单位、监狱企业属于小型、微型企业的，不重复享受政策。</w:t>
      </w:r>
    </w:p>
    <w:p w:rsidR="00631880" w:rsidRDefault="005C015D" w:rsidP="005749E4">
      <w:pPr>
        <w:spacing w:line="360" w:lineRule="auto"/>
        <w:ind w:firstLine="562"/>
        <w:rPr>
          <w:rFonts w:ascii="宋体" w:hAnsi="宋体" w:cs="宋体"/>
          <w:bCs/>
          <w:sz w:val="28"/>
          <w:szCs w:val="28"/>
        </w:rPr>
      </w:pPr>
      <w:r>
        <w:rPr>
          <w:rFonts w:ascii="宋体" w:hAnsi="宋体" w:cs="宋体" w:hint="eastAsia"/>
          <w:b/>
          <w:sz w:val="28"/>
          <w:szCs w:val="28"/>
        </w:rPr>
        <w:t>（四）成交供应商的确定</w:t>
      </w:r>
    </w:p>
    <w:p w:rsidR="00631880" w:rsidRPr="00643F17" w:rsidRDefault="005C015D" w:rsidP="005749E4">
      <w:pPr>
        <w:spacing w:line="360" w:lineRule="auto"/>
        <w:ind w:firstLine="560"/>
        <w:rPr>
          <w:rFonts w:ascii="宋体" w:hAnsi="宋体" w:cs="宋体"/>
          <w:sz w:val="28"/>
          <w:szCs w:val="28"/>
        </w:rPr>
      </w:pPr>
      <w:r>
        <w:rPr>
          <w:rFonts w:ascii="宋体" w:hAnsi="宋体" w:cs="宋体" w:hint="eastAsia"/>
          <w:sz w:val="28"/>
          <w:szCs w:val="28"/>
        </w:rPr>
        <w:t>1.磋商小组应当</w:t>
      </w:r>
      <w:r w:rsidRPr="00643F17">
        <w:rPr>
          <w:rFonts w:ascii="宋体" w:hAnsi="宋体" w:cs="宋体" w:hint="eastAsia"/>
          <w:sz w:val="28"/>
          <w:szCs w:val="28"/>
        </w:rPr>
        <w:t>根据各</w:t>
      </w:r>
      <w:proofErr w:type="gramStart"/>
      <w:r w:rsidRPr="00643F17">
        <w:rPr>
          <w:rFonts w:ascii="宋体" w:hAnsi="宋体" w:cs="宋体" w:hint="eastAsia"/>
          <w:sz w:val="28"/>
          <w:szCs w:val="28"/>
        </w:rPr>
        <w:t>标包综合</w:t>
      </w:r>
      <w:proofErr w:type="gramEnd"/>
      <w:r w:rsidRPr="00643F17">
        <w:rPr>
          <w:rFonts w:ascii="宋体" w:hAnsi="宋体" w:cs="宋体" w:hint="eastAsia"/>
          <w:sz w:val="28"/>
          <w:szCs w:val="28"/>
        </w:rPr>
        <w:t>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rsidR="00631880" w:rsidRPr="00643F17" w:rsidRDefault="005C015D" w:rsidP="005749E4">
      <w:pPr>
        <w:spacing w:line="360" w:lineRule="auto"/>
        <w:ind w:firstLine="560"/>
        <w:rPr>
          <w:rFonts w:ascii="宋体" w:hAnsi="宋体" w:cs="宋体"/>
          <w:sz w:val="28"/>
          <w:szCs w:val="28"/>
        </w:rPr>
      </w:pPr>
      <w:r w:rsidRPr="00643F17">
        <w:rPr>
          <w:rFonts w:ascii="宋体" w:hAnsi="宋体" w:cs="宋体" w:hint="eastAsia"/>
          <w:sz w:val="28"/>
          <w:szCs w:val="28"/>
        </w:rPr>
        <w:t>2.磋商评审时，评委对评审的细则若有争议，由磋商小组集体讨论确定，并对未尽情况有最终解释权。</w:t>
      </w:r>
    </w:p>
    <w:p w:rsidR="00631880" w:rsidRPr="00643F17" w:rsidRDefault="005C015D">
      <w:pPr>
        <w:spacing w:line="360" w:lineRule="auto"/>
        <w:ind w:firstLine="560"/>
        <w:rPr>
          <w:rFonts w:ascii="宋体" w:hAnsi="宋体" w:cs="宋体"/>
          <w:sz w:val="28"/>
          <w:szCs w:val="28"/>
        </w:rPr>
      </w:pPr>
      <w:r w:rsidRPr="00643F17">
        <w:rPr>
          <w:rFonts w:ascii="宋体" w:hAnsi="宋体" w:cs="宋体" w:hint="eastAsia"/>
          <w:sz w:val="28"/>
          <w:szCs w:val="28"/>
        </w:rPr>
        <w:t>3.对落标的供应商不做落标原因的解释。</w:t>
      </w:r>
    </w:p>
    <w:p w:rsidR="00631880" w:rsidRPr="00643F17" w:rsidRDefault="005C015D">
      <w:pPr>
        <w:adjustRightInd w:val="0"/>
        <w:snapToGrid w:val="0"/>
        <w:spacing w:line="360" w:lineRule="auto"/>
        <w:ind w:firstLine="560"/>
        <w:rPr>
          <w:rFonts w:ascii="宋体" w:hAnsi="宋体" w:cs="宋体"/>
          <w:sz w:val="28"/>
          <w:szCs w:val="28"/>
        </w:rPr>
      </w:pPr>
      <w:r w:rsidRPr="00643F17">
        <w:rPr>
          <w:rFonts w:ascii="宋体" w:hAnsi="宋体" w:cs="宋体" w:hint="eastAsia"/>
          <w:sz w:val="28"/>
          <w:szCs w:val="28"/>
        </w:rPr>
        <w:t>4.</w:t>
      </w:r>
      <w:r w:rsidRPr="00643F17">
        <w:rPr>
          <w:rFonts w:ascii="宋体" w:hAnsi="宋体" w:cs="宋体" w:hint="eastAsia"/>
          <w:snapToGrid w:val="0"/>
          <w:sz w:val="28"/>
          <w:szCs w:val="28"/>
        </w:rPr>
        <w:t>采购人在磋商小组推荐的成交候选供应商中确定成交供应商</w:t>
      </w:r>
      <w:r w:rsidRPr="00643F17">
        <w:rPr>
          <w:rFonts w:ascii="宋体" w:hAnsi="宋体" w:cs="宋体" w:hint="eastAsia"/>
          <w:sz w:val="28"/>
          <w:szCs w:val="28"/>
        </w:rPr>
        <w:t>。</w:t>
      </w:r>
    </w:p>
    <w:p w:rsidR="00631880" w:rsidRPr="00643F17" w:rsidRDefault="005C015D">
      <w:pPr>
        <w:spacing w:line="360" w:lineRule="auto"/>
        <w:ind w:firstLine="562"/>
        <w:rPr>
          <w:rFonts w:ascii="宋体" w:hAnsi="宋体" w:cs="宋体"/>
          <w:b/>
          <w:sz w:val="28"/>
          <w:szCs w:val="28"/>
        </w:rPr>
      </w:pPr>
      <w:r w:rsidRPr="00643F17">
        <w:rPr>
          <w:rFonts w:ascii="宋体" w:hAnsi="宋体" w:cs="宋体" w:hint="eastAsia"/>
          <w:b/>
          <w:sz w:val="28"/>
          <w:szCs w:val="28"/>
        </w:rPr>
        <w:t>（五）公告成交结果</w:t>
      </w:r>
    </w:p>
    <w:p w:rsidR="00631880" w:rsidRDefault="005C015D">
      <w:pPr>
        <w:spacing w:line="360" w:lineRule="auto"/>
        <w:ind w:firstLine="560"/>
        <w:rPr>
          <w:rFonts w:ascii="宋体" w:hAnsi="宋体" w:cs="宋体"/>
          <w:sz w:val="28"/>
          <w:szCs w:val="28"/>
        </w:rPr>
      </w:pPr>
      <w:r w:rsidRPr="00643F17">
        <w:rPr>
          <w:rFonts w:ascii="宋体" w:hAnsi="宋体" w:cs="宋体" w:hint="eastAsia"/>
          <w:sz w:val="28"/>
          <w:szCs w:val="28"/>
        </w:rPr>
        <w:t>自确定成交供应商之日起2个工作</w:t>
      </w:r>
      <w:r>
        <w:rPr>
          <w:rFonts w:ascii="宋体" w:hAnsi="宋体" w:cs="宋体" w:hint="eastAsia"/>
          <w:sz w:val="28"/>
          <w:szCs w:val="28"/>
        </w:rPr>
        <w:t>日内，在江苏政府采购网公告成交结果，公告期限为1个工作日。</w:t>
      </w:r>
    </w:p>
    <w:p w:rsidR="00631880" w:rsidRDefault="005C015D">
      <w:pPr>
        <w:tabs>
          <w:tab w:val="left" w:pos="6555"/>
          <w:tab w:val="right" w:pos="8306"/>
        </w:tabs>
        <w:spacing w:line="360" w:lineRule="auto"/>
        <w:ind w:firstLine="562"/>
        <w:rPr>
          <w:rFonts w:ascii="宋体" w:hAnsi="宋体" w:cs="宋体"/>
          <w:b/>
          <w:sz w:val="28"/>
          <w:szCs w:val="28"/>
        </w:rPr>
      </w:pPr>
      <w:r>
        <w:rPr>
          <w:rFonts w:ascii="宋体" w:hAnsi="宋体" w:cs="宋体" w:hint="eastAsia"/>
          <w:b/>
          <w:sz w:val="28"/>
          <w:szCs w:val="28"/>
        </w:rPr>
        <w:t>（六） 出现下列情形之一的，作无效响应处理</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1.同</w:t>
      </w:r>
      <w:proofErr w:type="gramStart"/>
      <w:r>
        <w:rPr>
          <w:rFonts w:ascii="宋体" w:hAnsi="宋体" w:cs="宋体" w:hint="eastAsia"/>
          <w:bCs/>
          <w:sz w:val="28"/>
          <w:szCs w:val="28"/>
        </w:rPr>
        <w:t>一供应</w:t>
      </w:r>
      <w:proofErr w:type="gramEnd"/>
      <w:r>
        <w:rPr>
          <w:rFonts w:ascii="宋体" w:hAnsi="宋体" w:cs="宋体" w:hint="eastAsia"/>
          <w:bCs/>
          <w:sz w:val="28"/>
          <w:szCs w:val="28"/>
        </w:rPr>
        <w:t>商在同一报价阶段提交两个（含两个）以上不同的响应报价的。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2.不</w:t>
      </w:r>
      <w:proofErr w:type="gramStart"/>
      <w:r>
        <w:rPr>
          <w:rFonts w:ascii="宋体" w:hAnsi="宋体" w:cs="宋体" w:hint="eastAsia"/>
          <w:bCs/>
          <w:sz w:val="28"/>
          <w:szCs w:val="28"/>
        </w:rPr>
        <w:t>具备磋商</w:t>
      </w:r>
      <w:proofErr w:type="gramEnd"/>
      <w:r>
        <w:rPr>
          <w:rFonts w:ascii="宋体" w:hAnsi="宋体" w:cs="宋体" w:hint="eastAsia"/>
          <w:bCs/>
          <w:sz w:val="28"/>
          <w:szCs w:val="28"/>
        </w:rPr>
        <w:t xml:space="preserve">文件中规定的资格要求的。 </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 xml:space="preserve">3.响应报价超过了采购预算或最高限价的。 </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lastRenderedPageBreak/>
        <w:t>4.未通过符合性检查的。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5.不符合法律、法规和磋商文件中规定的其他实质性要求的。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6.供应商被 “信用中国”网站列入失信被执行人或重大税收违法案件当事人名单或政府采购严重失信行为记录名单。或查询“信用中国”网站后发现供应</w:t>
      </w:r>
      <w:proofErr w:type="gramStart"/>
      <w:r>
        <w:rPr>
          <w:rFonts w:ascii="宋体" w:hAnsi="宋体" w:cs="宋体" w:hint="eastAsia"/>
          <w:bCs/>
          <w:sz w:val="28"/>
          <w:szCs w:val="28"/>
        </w:rPr>
        <w:t>商存在</w:t>
      </w:r>
      <w:proofErr w:type="gramEnd"/>
      <w:r>
        <w:rPr>
          <w:rFonts w:ascii="宋体" w:hAnsi="宋体" w:cs="宋体" w:hint="eastAsia"/>
          <w:bCs/>
          <w:sz w:val="28"/>
          <w:szCs w:val="28"/>
        </w:rPr>
        <w:t>其他不符合《中华人民共和国政府采购法》第二十二条规定条件的信用记录。</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7.响应文件含有采购人不能接受的附加条件的。</w:t>
      </w:r>
    </w:p>
    <w:p w:rsidR="00631880" w:rsidRPr="00643F17" w:rsidRDefault="005C015D">
      <w:pPr>
        <w:spacing w:line="360" w:lineRule="auto"/>
        <w:ind w:firstLine="560"/>
        <w:rPr>
          <w:rFonts w:ascii="宋体" w:hAnsi="宋体" w:cs="宋体"/>
          <w:bCs/>
          <w:sz w:val="28"/>
          <w:szCs w:val="28"/>
        </w:rPr>
      </w:pPr>
      <w:r w:rsidRPr="00643F17">
        <w:rPr>
          <w:rFonts w:ascii="宋体" w:hAnsi="宋体" w:cs="宋体" w:hint="eastAsia"/>
          <w:bCs/>
          <w:sz w:val="28"/>
          <w:szCs w:val="28"/>
        </w:rPr>
        <w:t>8.</w:t>
      </w:r>
      <w:r w:rsidR="00341365" w:rsidRPr="00341365">
        <w:rPr>
          <w:rFonts w:hint="eastAsia"/>
        </w:rPr>
        <w:t xml:space="preserve"> </w:t>
      </w:r>
      <w:r w:rsidR="00341365" w:rsidRPr="00341365">
        <w:rPr>
          <w:rFonts w:ascii="宋体" w:hAnsi="宋体" w:cs="宋体"/>
          <w:bCs/>
          <w:sz w:val="28"/>
          <w:szCs w:val="28"/>
        </w:rPr>
        <w:t>评审委员会认为供应商的报价出现（财库〔2026〕2号）规定的异常低价情形之一的，将通过“不见面交易系统”启动异常低价响应审查程序，要求其在评审现场合理的时间内，提供本项目具体成本测算等与报价合理性相关的书面说明及必要的证明材料，对</w:t>
      </w:r>
      <w:r w:rsidR="005B7956">
        <w:rPr>
          <w:rFonts w:ascii="宋体" w:hAnsi="宋体" w:cs="宋体" w:hint="eastAsia"/>
          <w:bCs/>
          <w:sz w:val="28"/>
          <w:szCs w:val="28"/>
        </w:rPr>
        <w:t>响应</w:t>
      </w:r>
      <w:r w:rsidR="00341365" w:rsidRPr="00341365">
        <w:rPr>
          <w:rFonts w:ascii="宋体" w:hAnsi="宋体" w:cs="宋体"/>
          <w:bCs/>
          <w:sz w:val="28"/>
          <w:szCs w:val="28"/>
        </w:rPr>
        <w:t>价格</w:t>
      </w:r>
      <w:proofErr w:type="gramStart"/>
      <w:r w:rsidR="00341365" w:rsidRPr="00341365">
        <w:rPr>
          <w:rFonts w:ascii="宋体" w:hAnsi="宋体" w:cs="宋体"/>
          <w:bCs/>
          <w:sz w:val="28"/>
          <w:szCs w:val="28"/>
        </w:rPr>
        <w:t>作出</w:t>
      </w:r>
      <w:proofErr w:type="gramEnd"/>
      <w:r w:rsidR="00341365" w:rsidRPr="00341365">
        <w:rPr>
          <w:rFonts w:ascii="宋体" w:hAnsi="宋体" w:cs="宋体"/>
          <w:bCs/>
          <w:sz w:val="28"/>
          <w:szCs w:val="28"/>
        </w:rPr>
        <w:t>解释；响应供应商不提供书面说明、证明材料，或者提供的书面说明、证明材料不能证明其报价合理性的，评审委员会将其作为无效投标处理。</w:t>
      </w:r>
    </w:p>
    <w:p w:rsidR="00631880" w:rsidRDefault="005C015D">
      <w:pPr>
        <w:spacing w:line="360" w:lineRule="auto"/>
        <w:ind w:firstLine="560"/>
        <w:rPr>
          <w:rFonts w:ascii="宋体" w:hAnsi="宋体" w:cs="宋体"/>
          <w:bCs/>
          <w:sz w:val="28"/>
          <w:szCs w:val="28"/>
        </w:rPr>
      </w:pPr>
      <w:r w:rsidRPr="00643F17">
        <w:rPr>
          <w:rFonts w:ascii="宋体" w:hAnsi="宋体" w:cs="宋体" w:hint="eastAsia"/>
          <w:bCs/>
          <w:sz w:val="28"/>
          <w:szCs w:val="28"/>
        </w:rPr>
        <w:t>9.本项目采购产品被财政部、</w:t>
      </w:r>
      <w:proofErr w:type="gramStart"/>
      <w:r w:rsidRPr="00643F17">
        <w:rPr>
          <w:rFonts w:ascii="宋体" w:hAnsi="宋体" w:cs="宋体" w:hint="eastAsia"/>
          <w:bCs/>
          <w:sz w:val="28"/>
          <w:szCs w:val="28"/>
        </w:rPr>
        <w:t>国家发改委</w:t>
      </w:r>
      <w:proofErr w:type="gramEnd"/>
      <w:r w:rsidRPr="00643F17">
        <w:rPr>
          <w:rFonts w:ascii="宋体" w:hAnsi="宋体" w:cs="宋体" w:hint="eastAsia"/>
          <w:bCs/>
          <w:sz w:val="28"/>
          <w:szCs w:val="28"/>
        </w:rPr>
        <w:t>、生态环境部等列入“节能产品品目清单”、“环境标志产品品目清单”强制采购</w:t>
      </w:r>
      <w:r>
        <w:rPr>
          <w:rFonts w:ascii="宋体" w:hAnsi="宋体" w:cs="宋体" w:hint="eastAsia"/>
          <w:bCs/>
          <w:sz w:val="28"/>
          <w:szCs w:val="28"/>
        </w:rPr>
        <w:t>范围，而供应商所投标产品不在强制采购范围内的。（所投产品如属于政府强制采购节能产品品目清单范围内，响应文件中必须提供国家确定的认证机构出具的、处于有效期之内的该节能产品认证证书扫描件）。</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10.响应文件未按照磋商文件要求加盖电子签章。</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11.供应商在系统规定的时间内未成功解密电子响应文件的。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12.供应商在规定的时间内未提交最终报价的。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13.未</w:t>
      </w:r>
      <w:proofErr w:type="gramStart"/>
      <w:r>
        <w:rPr>
          <w:rFonts w:ascii="宋体" w:hAnsi="宋体" w:cs="宋体" w:hint="eastAsia"/>
          <w:bCs/>
          <w:sz w:val="28"/>
          <w:szCs w:val="28"/>
        </w:rPr>
        <w:t>完整上</w:t>
      </w:r>
      <w:proofErr w:type="gramEnd"/>
      <w:r>
        <w:rPr>
          <w:rFonts w:ascii="宋体" w:hAnsi="宋体" w:cs="宋体" w:hint="eastAsia"/>
          <w:bCs/>
          <w:sz w:val="28"/>
          <w:szCs w:val="28"/>
        </w:rPr>
        <w:t>传响应文件电子文档的,或上传的文件打不开的。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14.不同的供应商响应文件制作机器码、文件创建标识</w:t>
      </w:r>
      <w:proofErr w:type="gramStart"/>
      <w:r>
        <w:rPr>
          <w:rFonts w:ascii="宋体" w:hAnsi="宋体" w:cs="宋体" w:hint="eastAsia"/>
          <w:bCs/>
          <w:sz w:val="28"/>
          <w:szCs w:val="28"/>
        </w:rPr>
        <w:t>码一致</w:t>
      </w:r>
      <w:proofErr w:type="gramEnd"/>
      <w:r>
        <w:rPr>
          <w:rFonts w:ascii="宋体" w:hAnsi="宋体" w:cs="宋体" w:hint="eastAsia"/>
          <w:bCs/>
          <w:sz w:val="28"/>
          <w:szCs w:val="28"/>
        </w:rPr>
        <w:t>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15.其他法律、法规及本磋商文件规定的属无效响应的情形。</w:t>
      </w:r>
    </w:p>
    <w:p w:rsidR="00631880" w:rsidRDefault="005C015D">
      <w:pPr>
        <w:spacing w:line="360" w:lineRule="auto"/>
        <w:ind w:firstLine="562"/>
        <w:rPr>
          <w:rFonts w:ascii="宋体" w:hAnsi="宋体" w:cs="宋体"/>
          <w:b/>
          <w:sz w:val="28"/>
          <w:szCs w:val="28"/>
        </w:rPr>
      </w:pPr>
      <w:r>
        <w:rPr>
          <w:rFonts w:ascii="宋体" w:hAnsi="宋体" w:cs="宋体" w:hint="eastAsia"/>
          <w:b/>
          <w:sz w:val="28"/>
          <w:szCs w:val="28"/>
        </w:rPr>
        <w:t>（七）出现下列情形之一的，本次竞争性磋商采购活动将被终止</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lastRenderedPageBreak/>
        <w:t>1.因情况变化，不再符合规定的竞争性磋商采购方式适用情形的。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2.出现影响采购公正的违法、违规行为的。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4.在苏</w:t>
      </w:r>
      <w:proofErr w:type="gramStart"/>
      <w:r>
        <w:rPr>
          <w:rFonts w:ascii="宋体" w:hAnsi="宋体" w:cs="宋体" w:hint="eastAsia"/>
          <w:bCs/>
          <w:sz w:val="28"/>
          <w:szCs w:val="28"/>
        </w:rPr>
        <w:t>采云</w:t>
      </w:r>
      <w:proofErr w:type="gramEnd"/>
      <w:r>
        <w:rPr>
          <w:rFonts w:ascii="宋体" w:hAnsi="宋体" w:cs="宋体" w:hint="eastAsia"/>
          <w:bCs/>
          <w:sz w:val="28"/>
          <w:szCs w:val="28"/>
        </w:rPr>
        <w:t>系统规定时间内成功解密电子响应文件的供应商不足3家的。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5.因重大变故，采购任务取消的。</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6.磋商小组</w:t>
      </w:r>
      <w:proofErr w:type="gramStart"/>
      <w:r>
        <w:rPr>
          <w:rFonts w:ascii="宋体" w:hAnsi="宋体" w:cs="宋体" w:hint="eastAsia"/>
          <w:bCs/>
          <w:sz w:val="28"/>
          <w:szCs w:val="28"/>
        </w:rPr>
        <w:t>认定磋商</w:t>
      </w:r>
      <w:proofErr w:type="gramEnd"/>
      <w:r>
        <w:rPr>
          <w:rFonts w:ascii="宋体" w:hAnsi="宋体" w:cs="宋体" w:hint="eastAsia"/>
          <w:bCs/>
          <w:sz w:val="28"/>
          <w:szCs w:val="28"/>
        </w:rPr>
        <w:t>文件存在歧义、重大缺陷导致评审工作无法进行。</w:t>
      </w:r>
    </w:p>
    <w:p w:rsidR="00631880" w:rsidRDefault="005C015D">
      <w:pPr>
        <w:spacing w:line="360" w:lineRule="auto"/>
        <w:ind w:firstLine="560"/>
        <w:rPr>
          <w:rFonts w:ascii="宋体" w:hAnsi="宋体" w:cs="宋体"/>
          <w:bCs/>
          <w:sz w:val="24"/>
          <w:szCs w:val="24"/>
        </w:rPr>
      </w:pPr>
      <w:r>
        <w:rPr>
          <w:rFonts w:ascii="宋体" w:hAnsi="宋体" w:cs="宋体" w:hint="eastAsia"/>
          <w:bCs/>
          <w:sz w:val="28"/>
          <w:szCs w:val="28"/>
        </w:rPr>
        <w:t>7.因系统故障原因</w:t>
      </w:r>
      <w:proofErr w:type="gramStart"/>
      <w:r>
        <w:rPr>
          <w:rFonts w:ascii="宋体" w:hAnsi="宋体" w:cs="宋体" w:hint="eastAsia"/>
          <w:bCs/>
          <w:sz w:val="28"/>
          <w:szCs w:val="28"/>
        </w:rPr>
        <w:t>造成磋商</w:t>
      </w:r>
      <w:proofErr w:type="gramEnd"/>
      <w:r>
        <w:rPr>
          <w:rFonts w:ascii="宋体" w:hAnsi="宋体" w:cs="宋体" w:hint="eastAsia"/>
          <w:bCs/>
          <w:sz w:val="28"/>
          <w:szCs w:val="28"/>
        </w:rPr>
        <w:t>无法继续进行的。</w:t>
      </w:r>
    </w:p>
    <w:p w:rsidR="00631880" w:rsidRDefault="005C015D">
      <w:pPr>
        <w:spacing w:line="360" w:lineRule="auto"/>
        <w:ind w:firstLine="562"/>
        <w:rPr>
          <w:rFonts w:ascii="宋体" w:hAnsi="宋体" w:cs="宋体"/>
          <w:b/>
          <w:sz w:val="28"/>
          <w:szCs w:val="28"/>
        </w:rPr>
      </w:pPr>
      <w:r>
        <w:rPr>
          <w:rFonts w:ascii="宋体" w:hAnsi="宋体" w:cs="宋体" w:hint="eastAsia"/>
          <w:b/>
          <w:sz w:val="28"/>
          <w:szCs w:val="28"/>
        </w:rPr>
        <w:t>（八）其他</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当排名第一的成交候选人无正当理由放弃成交，被查实存在影响成交结果的违法行为等情形，采购人有权按照政府采购相关法律法规的规定对其采取惩戒措施，包含但不限于列入采购失信人黑名单等措施。</w:t>
      </w:r>
    </w:p>
    <w:p w:rsidR="00631880" w:rsidRDefault="005C015D">
      <w:pPr>
        <w:spacing w:line="360" w:lineRule="auto"/>
        <w:ind w:firstLine="560"/>
        <w:rPr>
          <w:rFonts w:ascii="宋体" w:hAnsi="宋体" w:cs="宋体"/>
          <w:bCs/>
          <w:sz w:val="28"/>
          <w:szCs w:val="28"/>
        </w:rPr>
      </w:pPr>
      <w:r>
        <w:rPr>
          <w:rFonts w:ascii="宋体" w:hAnsi="宋体" w:cs="宋体" w:hint="eastAsia"/>
          <w:bCs/>
          <w:sz w:val="28"/>
          <w:szCs w:val="28"/>
        </w:rPr>
        <w:t>当排名第一的成交候选人放弃成交、因不可抗力不能履行合同，或者被查实存在影响成交结果的违法行为等情形，不符合成交条件的，采购人可以按照评标委员会提出的成交候选人名单排序依次确定其他成交候选人为成交人，也可以重新采购。</w:t>
      </w:r>
    </w:p>
    <w:p w:rsidR="00631880" w:rsidRDefault="00631880">
      <w:pPr>
        <w:ind w:firstLine="420"/>
        <w:rPr>
          <w:rFonts w:ascii="宋体" w:hAnsi="宋体" w:cs="宋体"/>
        </w:rPr>
      </w:pPr>
    </w:p>
    <w:p w:rsidR="00631880" w:rsidRDefault="005C015D">
      <w:pPr>
        <w:ind w:firstLine="883"/>
        <w:jc w:val="center"/>
        <w:rPr>
          <w:rFonts w:ascii="宋体" w:hAnsi="宋体" w:cs="宋体"/>
          <w:b/>
          <w:sz w:val="44"/>
          <w:szCs w:val="44"/>
        </w:rPr>
      </w:pPr>
      <w:r>
        <w:rPr>
          <w:rFonts w:ascii="宋体" w:hAnsi="宋体" w:cs="宋体" w:hint="eastAsia"/>
          <w:b/>
          <w:sz w:val="44"/>
          <w:szCs w:val="44"/>
        </w:rPr>
        <w:br w:type="page"/>
      </w:r>
      <w:r>
        <w:rPr>
          <w:rFonts w:ascii="宋体" w:hAnsi="宋体" w:cs="宋体" w:hint="eastAsia"/>
          <w:b/>
          <w:sz w:val="44"/>
          <w:szCs w:val="44"/>
        </w:rPr>
        <w:lastRenderedPageBreak/>
        <w:t>第五章  响应文件组成及格式</w:t>
      </w:r>
    </w:p>
    <w:p w:rsidR="00631880" w:rsidRDefault="005C015D">
      <w:pPr>
        <w:spacing w:line="360" w:lineRule="auto"/>
        <w:ind w:firstLineChars="200" w:firstLine="562"/>
        <w:rPr>
          <w:rFonts w:ascii="宋体" w:hAnsi="宋体" w:cs="宋体"/>
          <w:b/>
          <w:bCs/>
          <w:sz w:val="28"/>
          <w:szCs w:val="28"/>
          <w:lang w:val="zh-CN"/>
        </w:rPr>
      </w:pPr>
      <w:proofErr w:type="gramStart"/>
      <w:r>
        <w:rPr>
          <w:rFonts w:ascii="宋体" w:hAnsi="宋体" w:cs="宋体" w:hint="eastAsia"/>
          <w:b/>
          <w:bCs/>
          <w:sz w:val="28"/>
          <w:szCs w:val="28"/>
          <w:lang w:val="zh-CN"/>
        </w:rPr>
        <w:t>各标包响应</w:t>
      </w:r>
      <w:proofErr w:type="gramEnd"/>
      <w:r>
        <w:rPr>
          <w:rFonts w:ascii="宋体" w:hAnsi="宋体" w:cs="宋体" w:hint="eastAsia"/>
          <w:b/>
          <w:bCs/>
          <w:sz w:val="28"/>
          <w:szCs w:val="28"/>
          <w:lang w:val="zh-CN"/>
        </w:rPr>
        <w:t>文件由资格审查证明文件、技术响应文件、价格文件</w:t>
      </w:r>
      <w:r>
        <w:rPr>
          <w:rFonts w:ascii="宋体" w:hAnsi="宋体" w:cs="宋体" w:hint="eastAsia"/>
          <w:b/>
          <w:bCs/>
          <w:sz w:val="28"/>
          <w:szCs w:val="28"/>
        </w:rPr>
        <w:t>三</w:t>
      </w:r>
      <w:r>
        <w:rPr>
          <w:rFonts w:ascii="宋体" w:hAnsi="宋体" w:cs="宋体" w:hint="eastAsia"/>
          <w:b/>
          <w:bCs/>
          <w:sz w:val="28"/>
          <w:szCs w:val="28"/>
          <w:lang w:val="zh-CN"/>
        </w:rPr>
        <w:t>部分组成。</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一、资格审查证明文件（不能出现商务技术文件、价格文件，1-</w:t>
      </w:r>
      <w:r w:rsidR="005B7956">
        <w:rPr>
          <w:rFonts w:ascii="宋体" w:hAnsi="宋体" w:cs="宋体" w:hint="eastAsia"/>
          <w:sz w:val="28"/>
          <w:szCs w:val="28"/>
          <w:lang w:val="zh-CN"/>
        </w:rPr>
        <w:t>4</w:t>
      </w:r>
      <w:r>
        <w:rPr>
          <w:rFonts w:ascii="宋体" w:hAnsi="宋体" w:cs="宋体" w:hint="eastAsia"/>
          <w:sz w:val="28"/>
          <w:szCs w:val="28"/>
          <w:lang w:val="zh-CN"/>
        </w:rPr>
        <w:t>条各</w:t>
      </w:r>
      <w:proofErr w:type="gramStart"/>
      <w:r>
        <w:rPr>
          <w:rFonts w:ascii="宋体" w:hAnsi="宋体" w:cs="宋体" w:hint="eastAsia"/>
          <w:sz w:val="28"/>
          <w:szCs w:val="28"/>
          <w:lang w:val="zh-CN"/>
        </w:rPr>
        <w:t>标包供应</w:t>
      </w:r>
      <w:proofErr w:type="gramEnd"/>
      <w:r>
        <w:rPr>
          <w:rFonts w:ascii="宋体" w:hAnsi="宋体" w:cs="宋体" w:hint="eastAsia"/>
          <w:sz w:val="28"/>
          <w:szCs w:val="28"/>
          <w:lang w:val="zh-CN"/>
        </w:rPr>
        <w:t>商均需提供）</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1.响应供应</w:t>
      </w:r>
      <w:proofErr w:type="gramStart"/>
      <w:r>
        <w:rPr>
          <w:rFonts w:ascii="宋体" w:hAnsi="宋体" w:cs="宋体" w:hint="eastAsia"/>
          <w:sz w:val="28"/>
          <w:szCs w:val="28"/>
          <w:lang w:val="zh-CN"/>
        </w:rPr>
        <w:t>商符合</w:t>
      </w:r>
      <w:proofErr w:type="gramEnd"/>
      <w:r>
        <w:rPr>
          <w:rFonts w:ascii="宋体" w:hAnsi="宋体" w:cs="宋体" w:hint="eastAsia"/>
          <w:sz w:val="28"/>
          <w:szCs w:val="28"/>
          <w:lang w:val="zh-CN"/>
        </w:rPr>
        <w:t>《</w:t>
      </w:r>
      <w:r>
        <w:rPr>
          <w:rFonts w:ascii="宋体" w:hAnsi="宋体" w:cs="宋体" w:hint="eastAsia"/>
          <w:sz w:val="28"/>
          <w:szCs w:val="28"/>
        </w:rPr>
        <w:t>中华人民共和国</w:t>
      </w:r>
      <w:r>
        <w:rPr>
          <w:rFonts w:ascii="宋体" w:hAnsi="宋体" w:cs="宋体" w:hint="eastAsia"/>
          <w:sz w:val="28"/>
          <w:szCs w:val="28"/>
          <w:lang w:val="zh-CN"/>
        </w:rPr>
        <w:t>政府采购法》第二十二条规定条件的承诺函（格式见附件1）；</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2.供应</w:t>
      </w:r>
      <w:proofErr w:type="gramStart"/>
      <w:r>
        <w:rPr>
          <w:rFonts w:ascii="宋体" w:hAnsi="宋体" w:cs="宋体" w:hint="eastAsia"/>
          <w:sz w:val="28"/>
          <w:szCs w:val="28"/>
          <w:lang w:val="zh-CN"/>
        </w:rPr>
        <w:t>商法定</w:t>
      </w:r>
      <w:proofErr w:type="gramEnd"/>
      <w:r>
        <w:rPr>
          <w:rFonts w:ascii="宋体" w:hAnsi="宋体" w:cs="宋体" w:hint="eastAsia"/>
          <w:sz w:val="28"/>
          <w:szCs w:val="28"/>
          <w:lang w:val="zh-CN"/>
        </w:rPr>
        <w:t>代表人参加磋商响应，需提供法定代表人身份证明书及法定代表人身份证复印件加盖公章（格式见附件2）；授权委托人参加磋商响应，需提供法定代表人身份证明书及法定代表人身份证复印件加盖公章（格式见附件2）、法定代表人授权委托书原件及代理人(被授权人)本人身份证复印件盖公章（格式见附件3）；</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3.响应供应</w:t>
      </w:r>
      <w:proofErr w:type="gramStart"/>
      <w:r>
        <w:rPr>
          <w:rFonts w:ascii="宋体" w:hAnsi="宋体" w:cs="宋体" w:hint="eastAsia"/>
          <w:sz w:val="28"/>
          <w:szCs w:val="28"/>
          <w:lang w:val="zh-CN"/>
        </w:rPr>
        <w:t>商有效</w:t>
      </w:r>
      <w:proofErr w:type="gramEnd"/>
      <w:r>
        <w:rPr>
          <w:rFonts w:ascii="宋体" w:hAnsi="宋体" w:cs="宋体" w:hint="eastAsia"/>
          <w:sz w:val="28"/>
          <w:szCs w:val="28"/>
          <w:lang w:val="zh-CN"/>
        </w:rPr>
        <w:t>的营业执照（副本）扫描件；</w:t>
      </w:r>
    </w:p>
    <w:p w:rsidR="00631880" w:rsidRDefault="005B7956">
      <w:pPr>
        <w:spacing w:line="360" w:lineRule="auto"/>
        <w:ind w:firstLineChars="200" w:firstLine="560"/>
        <w:rPr>
          <w:rFonts w:ascii="宋体" w:hAnsi="宋体" w:cs="宋体"/>
          <w:sz w:val="28"/>
          <w:szCs w:val="28"/>
          <w:lang w:val="zh-CN"/>
        </w:rPr>
      </w:pPr>
      <w:r>
        <w:rPr>
          <w:rFonts w:ascii="宋体" w:hAnsi="宋体" w:cs="宋体" w:hint="eastAsia"/>
          <w:sz w:val="28"/>
          <w:szCs w:val="28"/>
        </w:rPr>
        <w:t>4.</w:t>
      </w:r>
      <w:r>
        <w:rPr>
          <w:rFonts w:ascii="宋体" w:hAnsi="宋体" w:cs="宋体" w:hint="eastAsia"/>
          <w:sz w:val="28"/>
          <w:szCs w:val="28"/>
          <w:lang w:val="zh-CN"/>
        </w:rPr>
        <w:t>未被“信用中国”网站（www.creditchina.gov.cn）列入失信被执行人、重大税收违法案件当事人名单、政府采购严重失信行为记录名单，</w:t>
      </w:r>
      <w:r>
        <w:rPr>
          <w:rFonts w:ascii="宋体" w:hAnsi="宋体" w:cs="宋体" w:hint="eastAsia"/>
          <w:sz w:val="28"/>
          <w:szCs w:val="28"/>
        </w:rPr>
        <w:t>磋商响应时提供无重大违法记录声明</w:t>
      </w:r>
      <w:r>
        <w:rPr>
          <w:rFonts w:ascii="宋体" w:hAnsi="宋体" w:cs="宋体" w:hint="eastAsia"/>
          <w:sz w:val="28"/>
          <w:szCs w:val="28"/>
          <w:lang w:val="zh-CN"/>
        </w:rPr>
        <w:t>（格式见附件</w:t>
      </w:r>
      <w:r>
        <w:rPr>
          <w:rFonts w:ascii="宋体" w:hAnsi="宋体" w:cs="宋体" w:hint="eastAsia"/>
          <w:sz w:val="28"/>
          <w:szCs w:val="28"/>
        </w:rPr>
        <w:t>4</w:t>
      </w:r>
      <w:r>
        <w:rPr>
          <w:rFonts w:ascii="宋体" w:hAnsi="宋体" w:cs="宋体" w:hint="eastAsia"/>
          <w:sz w:val="28"/>
          <w:szCs w:val="28"/>
          <w:lang w:val="zh-CN"/>
        </w:rPr>
        <w:t>）；</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rPr>
        <w:t>（如采购</w:t>
      </w:r>
      <w:r>
        <w:rPr>
          <w:rFonts w:ascii="宋体" w:hAnsi="宋体" w:cs="宋体" w:hint="eastAsia"/>
          <w:sz w:val="28"/>
          <w:szCs w:val="28"/>
          <w:lang w:val="zh-CN"/>
        </w:rPr>
        <w:t>文件要求提供的资格审查证明材料中没有对应的接口上传的资料，可以在本部分的其他材料的接口中上传）</w:t>
      </w:r>
    </w:p>
    <w:p w:rsidR="00631880" w:rsidRDefault="005C015D">
      <w:pPr>
        <w:spacing w:line="360" w:lineRule="auto"/>
        <w:ind w:firstLineChars="200" w:firstLine="560"/>
        <w:rPr>
          <w:rFonts w:ascii="宋体" w:hAnsi="宋体" w:cs="宋体"/>
          <w:b/>
          <w:bCs/>
          <w:sz w:val="28"/>
          <w:szCs w:val="28"/>
          <w:lang w:val="zh-CN"/>
        </w:rPr>
      </w:pPr>
      <w:r>
        <w:rPr>
          <w:rFonts w:ascii="宋体" w:hAnsi="宋体" w:cs="宋体" w:hint="eastAsia"/>
          <w:sz w:val="28"/>
          <w:szCs w:val="28"/>
          <w:lang w:val="zh-CN"/>
        </w:rPr>
        <w:t>二、商务响应文件（不能出现价格文件）</w:t>
      </w:r>
      <w:r>
        <w:rPr>
          <w:rFonts w:ascii="宋体" w:hAnsi="宋体" w:cs="宋体" w:hint="eastAsia"/>
          <w:b/>
          <w:bCs/>
          <w:sz w:val="28"/>
          <w:szCs w:val="28"/>
          <w:lang w:val="zh-CN"/>
        </w:rPr>
        <w:t>（1-4条各</w:t>
      </w:r>
      <w:proofErr w:type="gramStart"/>
      <w:r>
        <w:rPr>
          <w:rFonts w:ascii="宋体" w:hAnsi="宋体" w:cs="宋体" w:hint="eastAsia"/>
          <w:b/>
          <w:bCs/>
          <w:sz w:val="28"/>
          <w:szCs w:val="28"/>
          <w:lang w:val="zh-CN"/>
        </w:rPr>
        <w:t>标包供应</w:t>
      </w:r>
      <w:proofErr w:type="gramEnd"/>
      <w:r>
        <w:rPr>
          <w:rFonts w:ascii="宋体" w:hAnsi="宋体" w:cs="宋体" w:hint="eastAsia"/>
          <w:b/>
          <w:bCs/>
          <w:sz w:val="28"/>
          <w:szCs w:val="28"/>
          <w:lang w:val="zh-CN"/>
        </w:rPr>
        <w:t>商均需提供，由响应供应商按</w:t>
      </w:r>
      <w:proofErr w:type="gramStart"/>
      <w:r>
        <w:rPr>
          <w:rFonts w:ascii="宋体" w:hAnsi="宋体" w:cs="宋体" w:hint="eastAsia"/>
          <w:b/>
          <w:bCs/>
          <w:sz w:val="28"/>
          <w:szCs w:val="28"/>
          <w:lang w:val="zh-CN"/>
        </w:rPr>
        <w:t>各标包的</w:t>
      </w:r>
      <w:proofErr w:type="gramEnd"/>
      <w:r>
        <w:rPr>
          <w:rFonts w:ascii="宋体" w:hAnsi="宋体" w:cs="宋体" w:hint="eastAsia"/>
          <w:b/>
          <w:bCs/>
          <w:sz w:val="28"/>
          <w:szCs w:val="28"/>
          <w:lang w:val="zh-CN"/>
        </w:rPr>
        <w:t>评审标准进行提供）</w:t>
      </w:r>
    </w:p>
    <w:p w:rsidR="00631880" w:rsidRDefault="005C015D">
      <w:pPr>
        <w:tabs>
          <w:tab w:val="left" w:pos="6500"/>
        </w:tabs>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1.商务部分正负偏离表；（格式见附件</w:t>
      </w:r>
      <w:r w:rsidR="005B7956">
        <w:rPr>
          <w:rFonts w:ascii="宋体" w:hAnsi="宋体" w:cs="宋体" w:hint="eastAsia"/>
          <w:sz w:val="28"/>
          <w:szCs w:val="28"/>
        </w:rPr>
        <w:t>5</w:t>
      </w:r>
      <w:r>
        <w:rPr>
          <w:rFonts w:ascii="宋体" w:hAnsi="宋体" w:cs="宋体" w:hint="eastAsia"/>
          <w:sz w:val="28"/>
          <w:szCs w:val="28"/>
          <w:lang w:val="zh-CN"/>
        </w:rPr>
        <w:t>）；</w:t>
      </w:r>
      <w:r>
        <w:rPr>
          <w:rFonts w:ascii="宋体" w:hAnsi="宋体" w:cs="宋体"/>
          <w:sz w:val="28"/>
          <w:szCs w:val="28"/>
          <w:lang w:val="zh-CN"/>
        </w:rPr>
        <w:tab/>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2.技术部分正负偏离表；（格式见附件</w:t>
      </w:r>
      <w:r w:rsidR="00F92E1C">
        <w:rPr>
          <w:rFonts w:ascii="宋体" w:hAnsi="宋体" w:cs="宋体" w:hint="eastAsia"/>
          <w:sz w:val="28"/>
          <w:szCs w:val="28"/>
        </w:rPr>
        <w:t>6</w:t>
      </w:r>
      <w:r>
        <w:rPr>
          <w:rFonts w:ascii="宋体" w:hAnsi="宋体" w:cs="宋体" w:hint="eastAsia"/>
          <w:sz w:val="28"/>
          <w:szCs w:val="28"/>
          <w:lang w:val="zh-CN"/>
        </w:rPr>
        <w:t>）；</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3.商务技术评分标准中须提供的相关得分佐证材料；</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4.供应商认为需要提交的其他商务技术材料。</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w:t>
      </w:r>
      <w:r>
        <w:rPr>
          <w:rFonts w:ascii="宋体" w:hAnsi="宋体" w:cs="宋体" w:hint="eastAsia"/>
          <w:sz w:val="28"/>
          <w:szCs w:val="28"/>
        </w:rPr>
        <w:t>如采购</w:t>
      </w:r>
      <w:r>
        <w:rPr>
          <w:rFonts w:ascii="宋体" w:hAnsi="宋体" w:cs="宋体" w:hint="eastAsia"/>
          <w:sz w:val="28"/>
          <w:szCs w:val="28"/>
          <w:lang w:val="zh-CN"/>
        </w:rPr>
        <w:t>文件要求提供的商务技术</w:t>
      </w:r>
      <w:proofErr w:type="gramStart"/>
      <w:r>
        <w:rPr>
          <w:rFonts w:ascii="宋体" w:hAnsi="宋体" w:cs="宋体" w:hint="eastAsia"/>
          <w:sz w:val="28"/>
          <w:szCs w:val="28"/>
          <w:lang w:val="zh-CN"/>
        </w:rPr>
        <w:t>标材料</w:t>
      </w:r>
      <w:proofErr w:type="gramEnd"/>
      <w:r>
        <w:rPr>
          <w:rFonts w:ascii="宋体" w:hAnsi="宋体" w:cs="宋体" w:hint="eastAsia"/>
          <w:sz w:val="28"/>
          <w:szCs w:val="28"/>
          <w:lang w:val="zh-CN"/>
        </w:rPr>
        <w:t>中没有对应的接口上传的资料，</w:t>
      </w:r>
      <w:r>
        <w:rPr>
          <w:rFonts w:ascii="宋体" w:hAnsi="宋体" w:cs="宋体" w:hint="eastAsia"/>
          <w:sz w:val="28"/>
          <w:szCs w:val="28"/>
          <w:lang w:val="zh-CN"/>
        </w:rPr>
        <w:lastRenderedPageBreak/>
        <w:t>可以在本部分的其他材料的接口中上传）</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三、价格文件</w:t>
      </w:r>
      <w:r>
        <w:rPr>
          <w:rFonts w:ascii="宋体" w:hAnsi="宋体" w:cs="宋体" w:hint="eastAsia"/>
          <w:b/>
          <w:bCs/>
          <w:sz w:val="28"/>
          <w:szCs w:val="28"/>
          <w:lang w:val="zh-CN"/>
        </w:rPr>
        <w:t>（1-</w:t>
      </w:r>
      <w:r w:rsidR="00F92E1C">
        <w:rPr>
          <w:rFonts w:ascii="宋体" w:hAnsi="宋体" w:cs="宋体" w:hint="eastAsia"/>
          <w:b/>
          <w:bCs/>
          <w:sz w:val="28"/>
          <w:szCs w:val="28"/>
          <w:lang w:val="zh-CN"/>
        </w:rPr>
        <w:t>4</w:t>
      </w:r>
      <w:r>
        <w:rPr>
          <w:rFonts w:ascii="宋体" w:hAnsi="宋体" w:cs="宋体" w:hint="eastAsia"/>
          <w:b/>
          <w:bCs/>
          <w:sz w:val="28"/>
          <w:szCs w:val="28"/>
          <w:lang w:val="zh-CN"/>
        </w:rPr>
        <w:t>条各</w:t>
      </w:r>
      <w:proofErr w:type="gramStart"/>
      <w:r>
        <w:rPr>
          <w:rFonts w:ascii="宋体" w:hAnsi="宋体" w:cs="宋体" w:hint="eastAsia"/>
          <w:b/>
          <w:bCs/>
          <w:sz w:val="28"/>
          <w:szCs w:val="28"/>
          <w:lang w:val="zh-CN"/>
        </w:rPr>
        <w:t>标包供应</w:t>
      </w:r>
      <w:proofErr w:type="gramEnd"/>
      <w:r>
        <w:rPr>
          <w:rFonts w:ascii="宋体" w:hAnsi="宋体" w:cs="宋体" w:hint="eastAsia"/>
          <w:b/>
          <w:bCs/>
          <w:sz w:val="28"/>
          <w:szCs w:val="28"/>
          <w:lang w:val="zh-CN"/>
        </w:rPr>
        <w:t>商均需提供，由响应供应商按</w:t>
      </w:r>
      <w:proofErr w:type="gramStart"/>
      <w:r>
        <w:rPr>
          <w:rFonts w:ascii="宋体" w:hAnsi="宋体" w:cs="宋体" w:hint="eastAsia"/>
          <w:b/>
          <w:bCs/>
          <w:sz w:val="28"/>
          <w:szCs w:val="28"/>
          <w:lang w:val="zh-CN"/>
        </w:rPr>
        <w:t>各标包的</w:t>
      </w:r>
      <w:proofErr w:type="gramEnd"/>
      <w:r>
        <w:rPr>
          <w:rFonts w:ascii="宋体" w:hAnsi="宋体" w:cs="宋体" w:hint="eastAsia"/>
          <w:b/>
          <w:bCs/>
          <w:sz w:val="28"/>
          <w:szCs w:val="28"/>
          <w:lang w:val="zh-CN"/>
        </w:rPr>
        <w:t>评审标准进行提供）</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1.磋商报价表（格式见附件</w:t>
      </w:r>
      <w:r w:rsidR="00F92E1C">
        <w:rPr>
          <w:rFonts w:ascii="宋体" w:hAnsi="宋体" w:cs="宋体" w:hint="eastAsia"/>
          <w:sz w:val="28"/>
          <w:szCs w:val="28"/>
        </w:rPr>
        <w:t>7</w:t>
      </w:r>
      <w:r>
        <w:rPr>
          <w:rFonts w:ascii="宋体" w:hAnsi="宋体" w:cs="宋体" w:hint="eastAsia"/>
          <w:sz w:val="28"/>
          <w:szCs w:val="28"/>
          <w:lang w:val="zh-CN"/>
        </w:rPr>
        <w:t>）；</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2.</w:t>
      </w:r>
      <w:r w:rsidR="00CB15D3" w:rsidRPr="00CB15D3">
        <w:rPr>
          <w:rFonts w:ascii="宋体" w:hAnsi="宋体" w:cs="宋体" w:hint="eastAsia"/>
          <w:sz w:val="28"/>
          <w:szCs w:val="28"/>
          <w:lang w:val="zh-CN"/>
        </w:rPr>
        <w:t xml:space="preserve"> </w:t>
      </w:r>
      <w:r w:rsidR="00CB15D3">
        <w:rPr>
          <w:rFonts w:ascii="宋体" w:hAnsi="宋体" w:cs="宋体" w:hint="eastAsia"/>
          <w:sz w:val="28"/>
          <w:szCs w:val="28"/>
          <w:lang w:val="zh-CN"/>
        </w:rPr>
        <w:t>分项报价明细</w:t>
      </w:r>
      <w:r>
        <w:rPr>
          <w:rFonts w:ascii="宋体" w:hAnsi="宋体" w:cs="宋体" w:hint="eastAsia"/>
          <w:sz w:val="28"/>
          <w:szCs w:val="28"/>
          <w:lang w:val="zh-CN"/>
        </w:rPr>
        <w:t>（格式</w:t>
      </w:r>
      <w:r w:rsidR="00F92E1C">
        <w:rPr>
          <w:rFonts w:ascii="宋体" w:hAnsi="宋体" w:cs="宋体" w:hint="eastAsia"/>
          <w:sz w:val="28"/>
          <w:szCs w:val="28"/>
          <w:lang w:val="zh-CN"/>
        </w:rPr>
        <w:t>自拟</w:t>
      </w:r>
      <w:r>
        <w:rPr>
          <w:rFonts w:ascii="宋体" w:hAnsi="宋体" w:cs="宋体" w:hint="eastAsia"/>
          <w:sz w:val="28"/>
          <w:szCs w:val="28"/>
          <w:lang w:val="zh-CN"/>
        </w:rPr>
        <w:t>）；</w:t>
      </w:r>
    </w:p>
    <w:p w:rsidR="00F92E1C" w:rsidRDefault="00F92E1C" w:rsidP="00F92E1C">
      <w:pPr>
        <w:pStyle w:val="20"/>
        <w:spacing w:line="360" w:lineRule="auto"/>
        <w:rPr>
          <w:rFonts w:ascii="宋体" w:hAnsi="宋体" w:cs="宋体"/>
          <w:szCs w:val="28"/>
          <w:lang w:val="zh-CN"/>
        </w:rPr>
      </w:pPr>
      <w:r>
        <w:rPr>
          <w:rFonts w:asciiTheme="minorEastAsia" w:eastAsiaTheme="minorEastAsia" w:hAnsiTheme="minorEastAsia" w:hint="eastAsia"/>
        </w:rPr>
        <w:t>3.</w:t>
      </w:r>
      <w:r>
        <w:rPr>
          <w:rFonts w:asciiTheme="minorEastAsia" w:eastAsiaTheme="minorEastAsia" w:hAnsiTheme="minorEastAsia" w:cs="宋体" w:hint="eastAsia"/>
          <w:szCs w:val="28"/>
          <w:lang w:val="zh-CN"/>
        </w:rPr>
        <w:t>提供中小企业声明函（格式见附件8）或残疾人福利性单位声明函（格式见附件9）或监狱或戒毒企业证明材料（格式见附件10）；</w:t>
      </w:r>
    </w:p>
    <w:p w:rsidR="00631880" w:rsidRDefault="00F92E1C">
      <w:pPr>
        <w:spacing w:line="360" w:lineRule="auto"/>
        <w:ind w:firstLineChars="200" w:firstLine="560"/>
        <w:rPr>
          <w:rFonts w:ascii="宋体" w:hAnsi="宋体" w:cs="宋体"/>
          <w:sz w:val="28"/>
          <w:szCs w:val="28"/>
          <w:lang w:val="zh-CN"/>
        </w:rPr>
      </w:pPr>
      <w:r>
        <w:rPr>
          <w:rFonts w:ascii="宋体" w:hAnsi="宋体" w:cs="宋体" w:hint="eastAsia"/>
          <w:sz w:val="28"/>
          <w:szCs w:val="28"/>
        </w:rPr>
        <w:t>4.</w:t>
      </w:r>
      <w:r>
        <w:rPr>
          <w:rFonts w:ascii="宋体" w:hAnsi="宋体" w:cs="宋体" w:hint="eastAsia"/>
          <w:sz w:val="28"/>
          <w:szCs w:val="28"/>
          <w:lang w:val="zh-CN"/>
        </w:rPr>
        <w:t>供应商信用承诺书(格式见附件</w:t>
      </w:r>
      <w:r>
        <w:rPr>
          <w:rFonts w:ascii="宋体" w:hAnsi="宋体" w:cs="宋体" w:hint="eastAsia"/>
          <w:sz w:val="28"/>
          <w:szCs w:val="28"/>
        </w:rPr>
        <w:t>11</w:t>
      </w:r>
      <w:r>
        <w:rPr>
          <w:rFonts w:ascii="宋体" w:hAnsi="宋体" w:cs="宋体" w:hint="eastAsia"/>
          <w:sz w:val="28"/>
          <w:szCs w:val="28"/>
          <w:lang w:val="zh-CN"/>
        </w:rPr>
        <w:t>）。</w:t>
      </w:r>
    </w:p>
    <w:p w:rsidR="00631880" w:rsidRDefault="005C015D">
      <w:pPr>
        <w:spacing w:line="360" w:lineRule="auto"/>
        <w:ind w:firstLineChars="200" w:firstLine="560"/>
        <w:rPr>
          <w:rFonts w:ascii="宋体" w:hAnsi="宋体" w:cs="宋体"/>
          <w:sz w:val="28"/>
          <w:szCs w:val="28"/>
          <w:lang w:val="zh-CN"/>
        </w:rPr>
      </w:pPr>
      <w:r>
        <w:rPr>
          <w:rFonts w:ascii="宋体" w:hAnsi="宋体" w:cs="宋体" w:hint="eastAsia"/>
          <w:sz w:val="28"/>
          <w:szCs w:val="28"/>
          <w:lang w:val="zh-CN"/>
        </w:rPr>
        <w:t>（如</w:t>
      </w:r>
      <w:r>
        <w:rPr>
          <w:rFonts w:ascii="宋体" w:hAnsi="宋体" w:cs="宋体" w:hint="eastAsia"/>
          <w:sz w:val="28"/>
          <w:szCs w:val="28"/>
        </w:rPr>
        <w:t>采购</w:t>
      </w:r>
      <w:r>
        <w:rPr>
          <w:rFonts w:ascii="宋体" w:hAnsi="宋体" w:cs="宋体" w:hint="eastAsia"/>
          <w:sz w:val="28"/>
          <w:szCs w:val="28"/>
          <w:lang w:val="zh-CN"/>
        </w:rPr>
        <w:t>文件要求提供的价格</w:t>
      </w:r>
      <w:proofErr w:type="gramStart"/>
      <w:r>
        <w:rPr>
          <w:rFonts w:ascii="宋体" w:hAnsi="宋体" w:cs="宋体" w:hint="eastAsia"/>
          <w:sz w:val="28"/>
          <w:szCs w:val="28"/>
          <w:lang w:val="zh-CN"/>
        </w:rPr>
        <w:t>标资料</w:t>
      </w:r>
      <w:proofErr w:type="gramEnd"/>
      <w:r>
        <w:rPr>
          <w:rFonts w:ascii="宋体" w:hAnsi="宋体" w:cs="宋体" w:hint="eastAsia"/>
          <w:sz w:val="28"/>
          <w:szCs w:val="28"/>
          <w:lang w:val="zh-CN"/>
        </w:rPr>
        <w:t>中没有对应的接口上传的资料可以在本部分的其他材料的接口中上传）</w:t>
      </w:r>
    </w:p>
    <w:p w:rsidR="00631880" w:rsidRDefault="00631880">
      <w:pPr>
        <w:snapToGrid w:val="0"/>
        <w:spacing w:line="320" w:lineRule="atLeast"/>
        <w:ind w:firstLineChars="192" w:firstLine="540"/>
        <w:contextualSpacing/>
        <w:rPr>
          <w:rFonts w:ascii="宋体" w:hAnsi="宋体" w:cs="宋体"/>
          <w:b/>
          <w:sz w:val="28"/>
          <w:szCs w:val="28"/>
          <w:lang w:val="zh-CN"/>
        </w:rPr>
      </w:pPr>
    </w:p>
    <w:p w:rsidR="00631880" w:rsidRDefault="00631880">
      <w:pPr>
        <w:pStyle w:val="20"/>
        <w:rPr>
          <w:lang w:val="zh-CN"/>
        </w:rPr>
      </w:pPr>
    </w:p>
    <w:p w:rsidR="00631880" w:rsidRDefault="00631880">
      <w:pPr>
        <w:pStyle w:val="20"/>
        <w:rPr>
          <w:lang w:val="zh-CN"/>
        </w:rPr>
      </w:pPr>
    </w:p>
    <w:p w:rsidR="00631880" w:rsidRDefault="00631880">
      <w:pPr>
        <w:pStyle w:val="20"/>
        <w:rPr>
          <w:lang w:val="zh-CN"/>
        </w:rPr>
      </w:pPr>
    </w:p>
    <w:p w:rsidR="00631880" w:rsidRDefault="00631880">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F92E1C" w:rsidRDefault="00F92E1C">
      <w:pPr>
        <w:pStyle w:val="20"/>
        <w:rPr>
          <w:lang w:val="zh-CN"/>
        </w:rPr>
      </w:pPr>
    </w:p>
    <w:p w:rsidR="00631880" w:rsidRDefault="00631880">
      <w:pPr>
        <w:pStyle w:val="20"/>
        <w:rPr>
          <w:lang w:val="zh-CN"/>
        </w:rPr>
      </w:pPr>
    </w:p>
    <w:p w:rsidR="00631880" w:rsidRDefault="00631880">
      <w:pPr>
        <w:pStyle w:val="20"/>
        <w:rPr>
          <w:lang w:val="zh-CN"/>
        </w:rPr>
      </w:pPr>
    </w:p>
    <w:p w:rsidR="00631880" w:rsidRDefault="005C015D">
      <w:pPr>
        <w:snapToGrid w:val="0"/>
        <w:spacing w:line="400" w:lineRule="exact"/>
        <w:contextualSpacing/>
        <w:rPr>
          <w:rFonts w:ascii="宋体" w:hAnsi="宋体" w:cs="宋体"/>
          <w:sz w:val="32"/>
          <w:szCs w:val="32"/>
          <w:lang w:val="zh-CN"/>
        </w:rPr>
      </w:pPr>
      <w:r>
        <w:rPr>
          <w:rFonts w:ascii="宋体" w:hAnsi="宋体" w:cs="宋体" w:hint="eastAsia"/>
          <w:sz w:val="32"/>
          <w:szCs w:val="32"/>
          <w:lang w:val="zh-CN"/>
        </w:rPr>
        <w:lastRenderedPageBreak/>
        <w:t>附件1</w:t>
      </w:r>
    </w:p>
    <w:p w:rsidR="00631880" w:rsidRDefault="00631880">
      <w:pPr>
        <w:ind w:firstLine="602"/>
        <w:jc w:val="center"/>
        <w:rPr>
          <w:rFonts w:ascii="宋体" w:hAnsi="宋体" w:cs="宋体"/>
          <w:b/>
          <w:sz w:val="30"/>
          <w:szCs w:val="30"/>
        </w:rPr>
      </w:pPr>
    </w:p>
    <w:p w:rsidR="00631880" w:rsidRDefault="00631880">
      <w:pPr>
        <w:ind w:firstLine="602"/>
        <w:jc w:val="center"/>
        <w:rPr>
          <w:rFonts w:ascii="宋体" w:hAnsi="宋体" w:cs="宋体"/>
          <w:b/>
          <w:sz w:val="30"/>
          <w:szCs w:val="30"/>
        </w:rPr>
      </w:pPr>
    </w:p>
    <w:p w:rsidR="00631880" w:rsidRDefault="005C015D">
      <w:pPr>
        <w:ind w:firstLine="602"/>
        <w:jc w:val="center"/>
        <w:rPr>
          <w:rFonts w:ascii="宋体" w:hAnsi="宋体" w:cs="宋体"/>
          <w:b/>
          <w:sz w:val="30"/>
          <w:szCs w:val="30"/>
        </w:rPr>
      </w:pPr>
      <w:r>
        <w:rPr>
          <w:rFonts w:ascii="宋体" w:hAnsi="宋体" w:cs="宋体" w:hint="eastAsia"/>
          <w:b/>
          <w:sz w:val="30"/>
          <w:szCs w:val="30"/>
        </w:rPr>
        <w:t>供应</w:t>
      </w:r>
      <w:proofErr w:type="gramStart"/>
      <w:r>
        <w:rPr>
          <w:rFonts w:ascii="宋体" w:hAnsi="宋体" w:cs="宋体" w:hint="eastAsia"/>
          <w:b/>
          <w:sz w:val="30"/>
          <w:szCs w:val="30"/>
        </w:rPr>
        <w:t>商符合</w:t>
      </w:r>
      <w:proofErr w:type="gramEnd"/>
      <w:r>
        <w:rPr>
          <w:rFonts w:ascii="宋体" w:hAnsi="宋体" w:cs="宋体" w:hint="eastAsia"/>
          <w:b/>
          <w:sz w:val="30"/>
          <w:szCs w:val="30"/>
        </w:rPr>
        <w:t>《中华人民共和国政府采购法》第二十二条规定条件的声明函</w:t>
      </w:r>
    </w:p>
    <w:p w:rsidR="00631880" w:rsidRDefault="00631880">
      <w:pPr>
        <w:spacing w:line="460" w:lineRule="exact"/>
        <w:ind w:firstLine="482"/>
        <w:rPr>
          <w:rFonts w:ascii="宋体" w:hAnsi="宋体" w:cs="宋体"/>
          <w:b/>
          <w:bCs/>
          <w:sz w:val="44"/>
          <w:szCs w:val="44"/>
        </w:rPr>
      </w:pPr>
    </w:p>
    <w:p w:rsidR="00631880" w:rsidRDefault="005C015D">
      <w:pPr>
        <w:spacing w:line="360" w:lineRule="auto"/>
        <w:ind w:firstLineChars="200" w:firstLine="560"/>
        <w:rPr>
          <w:rFonts w:ascii="宋体" w:hAnsi="宋体" w:cs="宋体"/>
          <w:b/>
          <w:bCs/>
          <w:sz w:val="28"/>
          <w:szCs w:val="28"/>
        </w:rPr>
      </w:pPr>
      <w:r>
        <w:rPr>
          <w:rFonts w:ascii="宋体" w:hAnsi="宋体" w:cs="宋体" w:hint="eastAsia"/>
          <w:bCs/>
          <w:sz w:val="28"/>
          <w:szCs w:val="28"/>
        </w:rPr>
        <w:t>我单位参加</w:t>
      </w:r>
      <w:r>
        <w:rPr>
          <w:rFonts w:ascii="宋体" w:hAnsi="宋体" w:cs="宋体" w:hint="eastAsia"/>
          <w:bCs/>
          <w:sz w:val="28"/>
          <w:szCs w:val="28"/>
          <w:u w:val="single"/>
        </w:rPr>
        <w:t>________________ _</w:t>
      </w:r>
      <w:r>
        <w:rPr>
          <w:rFonts w:ascii="宋体" w:hAnsi="宋体" w:cs="宋体" w:hint="eastAsia"/>
          <w:bCs/>
          <w:sz w:val="28"/>
          <w:szCs w:val="28"/>
        </w:rPr>
        <w:t>（项目名称），</w:t>
      </w:r>
      <w:r>
        <w:rPr>
          <w:rFonts w:ascii="宋体" w:hAnsi="宋体" w:cs="宋体" w:hint="eastAsia"/>
          <w:bCs/>
          <w:sz w:val="28"/>
          <w:szCs w:val="28"/>
          <w:u w:val="single"/>
        </w:rPr>
        <w:t>_______ __________</w:t>
      </w:r>
      <w:r>
        <w:rPr>
          <w:rFonts w:ascii="宋体" w:hAnsi="宋体" w:cs="宋体" w:hint="eastAsia"/>
          <w:bCs/>
          <w:sz w:val="28"/>
          <w:szCs w:val="28"/>
        </w:rPr>
        <w:t>（项目编号）磋商响应活动。针对《中华人民共和国政府采购法》第二十二条规定做出如下声明：</w:t>
      </w:r>
    </w:p>
    <w:p w:rsidR="00631880" w:rsidRDefault="005C015D">
      <w:pPr>
        <w:spacing w:line="360" w:lineRule="auto"/>
        <w:ind w:firstLineChars="200" w:firstLine="560"/>
        <w:rPr>
          <w:rFonts w:ascii="宋体" w:hAnsi="宋体" w:cs="宋体"/>
          <w:sz w:val="28"/>
          <w:szCs w:val="28"/>
        </w:rPr>
      </w:pPr>
      <w:r>
        <w:rPr>
          <w:rFonts w:ascii="宋体" w:hAnsi="宋体" w:cs="宋体" w:hint="eastAsia"/>
          <w:bCs/>
          <w:sz w:val="28"/>
          <w:szCs w:val="28"/>
        </w:rPr>
        <w:t>1.我单位具有独立承担民事责任的能力；</w:t>
      </w:r>
    </w:p>
    <w:p w:rsidR="00631880" w:rsidRDefault="005C015D">
      <w:pPr>
        <w:spacing w:line="360" w:lineRule="auto"/>
        <w:ind w:firstLineChars="200" w:firstLine="560"/>
        <w:rPr>
          <w:rFonts w:ascii="宋体" w:hAnsi="宋体" w:cs="宋体"/>
          <w:sz w:val="28"/>
          <w:szCs w:val="28"/>
        </w:rPr>
      </w:pPr>
      <w:r>
        <w:rPr>
          <w:rFonts w:ascii="宋体" w:hAnsi="宋体" w:cs="宋体" w:hint="eastAsia"/>
          <w:sz w:val="28"/>
          <w:szCs w:val="28"/>
        </w:rPr>
        <w:t>2.我单位具有良好的商业信誉和健全的财务会计制度；</w:t>
      </w:r>
    </w:p>
    <w:p w:rsidR="00631880" w:rsidRDefault="005C015D">
      <w:pPr>
        <w:spacing w:line="360" w:lineRule="auto"/>
        <w:ind w:firstLineChars="200" w:firstLine="560"/>
        <w:rPr>
          <w:rFonts w:ascii="宋体" w:hAnsi="宋体" w:cs="宋体"/>
          <w:sz w:val="28"/>
          <w:szCs w:val="28"/>
        </w:rPr>
      </w:pPr>
      <w:r>
        <w:rPr>
          <w:rFonts w:ascii="宋体" w:hAnsi="宋体" w:cs="宋体" w:hint="eastAsia"/>
          <w:sz w:val="28"/>
          <w:szCs w:val="28"/>
        </w:rPr>
        <w:t>3.我单位具有履行合同所必需的设备和专业技术能力；</w:t>
      </w:r>
    </w:p>
    <w:p w:rsidR="00631880" w:rsidRDefault="005C015D">
      <w:pPr>
        <w:spacing w:line="360" w:lineRule="auto"/>
        <w:ind w:firstLineChars="200" w:firstLine="560"/>
        <w:rPr>
          <w:rFonts w:ascii="宋体" w:hAnsi="宋体" w:cs="宋体"/>
          <w:sz w:val="28"/>
          <w:szCs w:val="28"/>
        </w:rPr>
      </w:pPr>
      <w:r>
        <w:rPr>
          <w:rFonts w:ascii="宋体" w:hAnsi="宋体" w:cs="宋体" w:hint="eastAsia"/>
          <w:sz w:val="28"/>
          <w:szCs w:val="28"/>
        </w:rPr>
        <w:t>4.我单位有依法缴纳税收和社会保障资金的良好记录；</w:t>
      </w:r>
    </w:p>
    <w:p w:rsidR="00631880" w:rsidRDefault="005C015D">
      <w:pPr>
        <w:spacing w:line="360" w:lineRule="auto"/>
        <w:ind w:firstLineChars="200" w:firstLine="560"/>
        <w:rPr>
          <w:rFonts w:ascii="宋体" w:hAnsi="宋体" w:cs="宋体"/>
          <w:sz w:val="28"/>
          <w:szCs w:val="28"/>
        </w:rPr>
      </w:pPr>
      <w:r>
        <w:rPr>
          <w:rFonts w:ascii="宋体" w:hAnsi="宋体" w:cs="宋体" w:hint="eastAsia"/>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631880" w:rsidRDefault="005C015D">
      <w:pPr>
        <w:spacing w:line="360" w:lineRule="auto"/>
        <w:ind w:firstLineChars="200" w:firstLine="560"/>
        <w:rPr>
          <w:rFonts w:ascii="宋体" w:hAnsi="宋体" w:cs="宋体"/>
          <w:sz w:val="28"/>
          <w:szCs w:val="28"/>
        </w:rPr>
      </w:pPr>
      <w:r>
        <w:rPr>
          <w:rFonts w:ascii="宋体" w:hAnsi="宋体" w:cs="宋体" w:hint="eastAsia"/>
          <w:sz w:val="28"/>
          <w:szCs w:val="28"/>
        </w:rPr>
        <w:t>6.我单位满足法律、行政法规规定的其他条件。</w:t>
      </w:r>
    </w:p>
    <w:p w:rsidR="00631880" w:rsidRDefault="00631880">
      <w:pPr>
        <w:spacing w:line="360" w:lineRule="auto"/>
        <w:ind w:firstLineChars="200" w:firstLine="560"/>
        <w:rPr>
          <w:rFonts w:ascii="宋体" w:hAnsi="宋体" w:cs="宋体"/>
          <w:sz w:val="28"/>
          <w:szCs w:val="28"/>
        </w:rPr>
      </w:pPr>
    </w:p>
    <w:p w:rsidR="00631880" w:rsidRDefault="00631880">
      <w:pPr>
        <w:spacing w:line="460" w:lineRule="exact"/>
        <w:ind w:firstLineChars="200" w:firstLine="560"/>
        <w:rPr>
          <w:rFonts w:ascii="宋体" w:hAnsi="宋体" w:cs="宋体"/>
          <w:sz w:val="28"/>
          <w:szCs w:val="28"/>
        </w:rPr>
      </w:pPr>
    </w:p>
    <w:p w:rsidR="00631880" w:rsidRDefault="00631880">
      <w:pPr>
        <w:spacing w:line="460" w:lineRule="exact"/>
        <w:ind w:firstLineChars="200" w:firstLine="560"/>
        <w:rPr>
          <w:rFonts w:ascii="宋体" w:hAnsi="宋体" w:cs="宋体"/>
          <w:bCs/>
          <w:sz w:val="28"/>
          <w:szCs w:val="28"/>
        </w:rPr>
      </w:pPr>
    </w:p>
    <w:p w:rsidR="00631880" w:rsidRDefault="005C015D">
      <w:pPr>
        <w:spacing w:line="460" w:lineRule="exact"/>
        <w:ind w:firstLineChars="200" w:firstLine="560"/>
        <w:jc w:val="center"/>
        <w:rPr>
          <w:rFonts w:ascii="宋体" w:hAnsi="宋体" w:cs="宋体"/>
          <w:bCs/>
          <w:sz w:val="28"/>
          <w:szCs w:val="28"/>
        </w:rPr>
      </w:pPr>
      <w:r>
        <w:rPr>
          <w:rFonts w:ascii="宋体" w:hAnsi="宋体" w:cs="宋体" w:hint="eastAsia"/>
          <w:bCs/>
          <w:sz w:val="28"/>
          <w:szCs w:val="28"/>
        </w:rPr>
        <w:t xml:space="preserve">                                         承诺人名称（公章）：</w:t>
      </w:r>
    </w:p>
    <w:p w:rsidR="00631880" w:rsidRDefault="00631880">
      <w:pPr>
        <w:spacing w:line="460" w:lineRule="exact"/>
        <w:ind w:firstLineChars="200" w:firstLine="560"/>
        <w:jc w:val="right"/>
        <w:rPr>
          <w:rFonts w:ascii="宋体" w:hAnsi="宋体" w:cs="宋体"/>
          <w:bCs/>
          <w:sz w:val="28"/>
          <w:szCs w:val="28"/>
        </w:rPr>
      </w:pPr>
    </w:p>
    <w:p w:rsidR="00631880" w:rsidRDefault="005C015D">
      <w:pPr>
        <w:spacing w:line="460" w:lineRule="exact"/>
        <w:ind w:firstLineChars="200" w:firstLine="560"/>
        <w:jc w:val="right"/>
        <w:rPr>
          <w:rFonts w:ascii="宋体" w:hAnsi="宋体" w:cs="宋体"/>
          <w:bCs/>
          <w:sz w:val="28"/>
          <w:szCs w:val="28"/>
        </w:rPr>
      </w:pPr>
      <w:r>
        <w:rPr>
          <w:rFonts w:ascii="宋体" w:hAnsi="宋体" w:cs="宋体" w:hint="eastAsia"/>
          <w:bCs/>
          <w:sz w:val="28"/>
          <w:szCs w:val="28"/>
        </w:rPr>
        <w:t xml:space="preserve">                                 日期：</w:t>
      </w:r>
      <w:r>
        <w:rPr>
          <w:rFonts w:ascii="宋体" w:hAnsi="宋体" w:cs="宋体" w:hint="eastAsia"/>
          <w:bCs/>
          <w:sz w:val="28"/>
          <w:szCs w:val="28"/>
          <w:u w:val="single"/>
        </w:rPr>
        <w:t>______</w:t>
      </w:r>
      <w:r>
        <w:rPr>
          <w:rFonts w:ascii="宋体" w:hAnsi="宋体" w:cs="宋体" w:hint="eastAsia"/>
          <w:bCs/>
          <w:sz w:val="28"/>
          <w:szCs w:val="28"/>
        </w:rPr>
        <w:t>年月日</w:t>
      </w: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pStyle w:val="a8"/>
        <w:rPr>
          <w:rFonts w:ascii="宋体" w:hAnsi="宋体" w:cs="宋体"/>
        </w:rPr>
      </w:pPr>
    </w:p>
    <w:p w:rsidR="00631880" w:rsidRDefault="00631880">
      <w:pPr>
        <w:pStyle w:val="a8"/>
        <w:rPr>
          <w:rFonts w:ascii="宋体" w:hAnsi="宋体" w:cs="宋体"/>
          <w:lang w:val="zh-CN"/>
        </w:rPr>
      </w:pPr>
    </w:p>
    <w:p w:rsidR="00631880" w:rsidRDefault="005C015D">
      <w:pPr>
        <w:rPr>
          <w:rFonts w:ascii="宋体" w:hAnsi="宋体" w:cs="宋体"/>
          <w:sz w:val="32"/>
          <w:szCs w:val="32"/>
          <w:lang w:val="zh-CN"/>
        </w:rPr>
      </w:pPr>
      <w:r>
        <w:rPr>
          <w:rFonts w:ascii="宋体" w:hAnsi="宋体" w:cs="宋体" w:hint="eastAsia"/>
          <w:sz w:val="32"/>
          <w:szCs w:val="32"/>
          <w:lang w:val="zh-CN"/>
        </w:rPr>
        <w:lastRenderedPageBreak/>
        <w:t>附件2</w:t>
      </w:r>
    </w:p>
    <w:p w:rsidR="00631880" w:rsidRDefault="00631880">
      <w:pPr>
        <w:spacing w:line="560" w:lineRule="exact"/>
        <w:ind w:firstLine="643"/>
        <w:jc w:val="center"/>
        <w:rPr>
          <w:rFonts w:ascii="宋体" w:hAnsi="宋体" w:cs="宋体"/>
          <w:b/>
          <w:bCs/>
          <w:sz w:val="32"/>
          <w:szCs w:val="32"/>
        </w:rPr>
      </w:pPr>
    </w:p>
    <w:p w:rsidR="00631880" w:rsidRDefault="005C015D">
      <w:pPr>
        <w:spacing w:line="560" w:lineRule="exact"/>
        <w:ind w:firstLine="643"/>
        <w:jc w:val="center"/>
        <w:rPr>
          <w:rFonts w:ascii="宋体" w:hAnsi="宋体" w:cs="宋体"/>
          <w:b/>
          <w:bCs/>
          <w:sz w:val="32"/>
          <w:szCs w:val="32"/>
        </w:rPr>
      </w:pPr>
      <w:r>
        <w:rPr>
          <w:rFonts w:ascii="宋体" w:hAnsi="宋体" w:cs="宋体" w:hint="eastAsia"/>
          <w:b/>
          <w:bCs/>
          <w:sz w:val="32"/>
          <w:szCs w:val="32"/>
        </w:rPr>
        <w:t>法定代表人身份证明</w:t>
      </w:r>
    </w:p>
    <w:p w:rsidR="00631880" w:rsidRDefault="00631880">
      <w:pPr>
        <w:spacing w:line="480" w:lineRule="exact"/>
        <w:ind w:firstLine="480"/>
        <w:rPr>
          <w:rFonts w:ascii="宋体" w:hAnsi="宋体" w:cs="宋体"/>
          <w:sz w:val="24"/>
        </w:rPr>
      </w:pPr>
    </w:p>
    <w:p w:rsidR="00631880" w:rsidRDefault="00F92E1C">
      <w:pPr>
        <w:spacing w:line="480" w:lineRule="exact"/>
        <w:ind w:firstLineChars="200" w:firstLine="560"/>
        <w:rPr>
          <w:rFonts w:ascii="宋体" w:hAnsi="宋体" w:cs="宋体"/>
          <w:sz w:val="28"/>
          <w:szCs w:val="28"/>
        </w:rPr>
      </w:pPr>
      <w:r w:rsidRPr="00F92E1C">
        <w:rPr>
          <w:rFonts w:ascii="宋体" w:hAnsi="宋体" w:cs="宋体" w:hint="eastAsia"/>
          <w:sz w:val="28"/>
          <w:szCs w:val="28"/>
          <w:u w:val="single"/>
        </w:rPr>
        <w:t>（法定代表人姓名）</w:t>
      </w:r>
      <w:r>
        <w:rPr>
          <w:rFonts w:ascii="宋体" w:hAnsi="宋体" w:cs="宋体" w:hint="eastAsia"/>
          <w:sz w:val="28"/>
          <w:szCs w:val="28"/>
        </w:rPr>
        <w:t>先生/女士： 现任我单位职务，为法定代表人，特此证明。</w:t>
      </w:r>
    </w:p>
    <w:p w:rsidR="00631880" w:rsidRDefault="005C015D">
      <w:pPr>
        <w:spacing w:line="480" w:lineRule="exact"/>
        <w:ind w:firstLine="480"/>
        <w:rPr>
          <w:rFonts w:ascii="宋体" w:hAnsi="宋体" w:cs="宋体"/>
          <w:sz w:val="28"/>
          <w:szCs w:val="28"/>
          <w:u w:val="single"/>
        </w:rPr>
      </w:pPr>
      <w:r>
        <w:rPr>
          <w:rFonts w:ascii="宋体" w:hAnsi="宋体" w:cs="宋体" w:hint="eastAsia"/>
          <w:sz w:val="28"/>
          <w:szCs w:val="28"/>
        </w:rPr>
        <w:t>身份证号码：</w:t>
      </w:r>
    </w:p>
    <w:p w:rsidR="00631880" w:rsidRDefault="00631880">
      <w:pPr>
        <w:spacing w:line="480" w:lineRule="exact"/>
        <w:ind w:firstLine="480"/>
        <w:rPr>
          <w:rFonts w:ascii="宋体" w:hAnsi="宋体" w:cs="宋体"/>
          <w:sz w:val="28"/>
          <w:szCs w:val="28"/>
        </w:rPr>
      </w:pPr>
    </w:p>
    <w:p w:rsidR="00631880" w:rsidRDefault="005C015D">
      <w:pPr>
        <w:spacing w:line="600" w:lineRule="exact"/>
        <w:ind w:firstLine="482"/>
        <w:rPr>
          <w:rFonts w:ascii="宋体" w:hAnsi="宋体" w:cs="宋体"/>
          <w:b/>
          <w:sz w:val="28"/>
          <w:szCs w:val="28"/>
        </w:rPr>
      </w:pPr>
      <w:r>
        <w:rPr>
          <w:rFonts w:ascii="宋体" w:hAnsi="宋体" w:cs="宋体" w:hint="eastAsia"/>
          <w:b/>
          <w:sz w:val="28"/>
          <w:szCs w:val="28"/>
        </w:rPr>
        <w:t>注：提供法定代表人的身份证复印件盖公章</w:t>
      </w:r>
    </w:p>
    <w:p w:rsidR="00631880" w:rsidRDefault="00631880">
      <w:pPr>
        <w:spacing w:line="480" w:lineRule="exact"/>
        <w:ind w:firstLineChars="200" w:firstLine="560"/>
        <w:rPr>
          <w:rFonts w:ascii="宋体" w:hAnsi="宋体" w:cs="宋体"/>
          <w:sz w:val="28"/>
          <w:szCs w:val="28"/>
        </w:rPr>
      </w:pPr>
    </w:p>
    <w:p w:rsidR="00631880" w:rsidRDefault="00631880">
      <w:pPr>
        <w:ind w:firstLine="420"/>
        <w:rPr>
          <w:rFonts w:ascii="宋体" w:hAnsi="宋体" w:cs="宋体"/>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5C015D">
      <w:pPr>
        <w:spacing w:line="600" w:lineRule="exact"/>
        <w:ind w:firstLine="560"/>
        <w:jc w:val="right"/>
        <w:rPr>
          <w:rFonts w:ascii="宋体" w:hAnsi="宋体" w:cs="宋体"/>
          <w:sz w:val="28"/>
          <w:szCs w:val="28"/>
        </w:rPr>
      </w:pPr>
      <w:r>
        <w:rPr>
          <w:rFonts w:ascii="宋体" w:hAnsi="宋体" w:cs="宋体" w:hint="eastAsia"/>
          <w:sz w:val="28"/>
          <w:szCs w:val="28"/>
        </w:rPr>
        <w:t xml:space="preserve"> 响应供应商：（盖单位章）</w:t>
      </w:r>
    </w:p>
    <w:p w:rsidR="00631880" w:rsidRDefault="00631880">
      <w:pPr>
        <w:snapToGrid w:val="0"/>
        <w:spacing w:line="400" w:lineRule="exact"/>
        <w:ind w:firstLineChars="192" w:firstLine="538"/>
        <w:contextualSpacing/>
        <w:rPr>
          <w:rFonts w:ascii="宋体" w:hAnsi="宋体" w:cs="宋体"/>
          <w:bCs/>
          <w:sz w:val="28"/>
          <w:szCs w:val="28"/>
        </w:rPr>
      </w:pPr>
    </w:p>
    <w:p w:rsidR="00631880" w:rsidRDefault="005C015D" w:rsidP="00F92E1C">
      <w:pPr>
        <w:snapToGrid w:val="0"/>
        <w:spacing w:line="400" w:lineRule="exact"/>
        <w:ind w:firstLineChars="2400" w:firstLine="6720"/>
        <w:contextualSpacing/>
        <w:rPr>
          <w:rFonts w:ascii="宋体" w:hAnsi="宋体" w:cs="宋体"/>
          <w:bCs/>
          <w:sz w:val="28"/>
          <w:szCs w:val="28"/>
        </w:rPr>
      </w:pPr>
      <w:r>
        <w:rPr>
          <w:rFonts w:ascii="宋体" w:hAnsi="宋体" w:cs="宋体" w:hint="eastAsia"/>
          <w:bCs/>
          <w:sz w:val="28"/>
          <w:szCs w:val="28"/>
        </w:rPr>
        <w:t>日期：</w:t>
      </w: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snapToGrid w:val="0"/>
        <w:spacing w:line="400" w:lineRule="exact"/>
        <w:ind w:firstLineChars="192" w:firstLine="540"/>
        <w:contextualSpacing/>
        <w:rPr>
          <w:rFonts w:ascii="宋体" w:hAnsi="宋体" w:cs="宋体"/>
          <w:b/>
          <w:sz w:val="28"/>
          <w:szCs w:val="28"/>
          <w:lang w:val="zh-CN"/>
        </w:rPr>
      </w:pPr>
    </w:p>
    <w:p w:rsidR="00631880" w:rsidRDefault="00631880">
      <w:pPr>
        <w:pStyle w:val="a8"/>
        <w:rPr>
          <w:rFonts w:ascii="宋体" w:hAnsi="宋体" w:cs="宋体"/>
          <w:lang w:val="zh-CN"/>
        </w:rPr>
      </w:pPr>
    </w:p>
    <w:p w:rsidR="00631880" w:rsidRDefault="005C015D">
      <w:pPr>
        <w:rPr>
          <w:rFonts w:ascii="宋体" w:hAnsi="宋体" w:cs="宋体"/>
          <w:sz w:val="32"/>
          <w:szCs w:val="32"/>
          <w:lang w:val="zh-CN"/>
        </w:rPr>
      </w:pPr>
      <w:r>
        <w:rPr>
          <w:rFonts w:ascii="宋体" w:hAnsi="宋体" w:cs="宋体" w:hint="eastAsia"/>
          <w:sz w:val="32"/>
          <w:szCs w:val="32"/>
          <w:lang w:val="zh-CN"/>
        </w:rPr>
        <w:br w:type="page"/>
      </w:r>
      <w:r>
        <w:rPr>
          <w:rFonts w:ascii="宋体" w:hAnsi="宋体" w:cs="宋体" w:hint="eastAsia"/>
          <w:sz w:val="32"/>
          <w:szCs w:val="32"/>
          <w:lang w:val="zh-CN"/>
        </w:rPr>
        <w:lastRenderedPageBreak/>
        <w:t>附件3</w:t>
      </w:r>
    </w:p>
    <w:p w:rsidR="00631880" w:rsidRDefault="00631880">
      <w:pPr>
        <w:ind w:firstLine="640"/>
        <w:jc w:val="center"/>
        <w:rPr>
          <w:rFonts w:ascii="宋体" w:hAnsi="宋体" w:cs="宋体"/>
          <w:sz w:val="32"/>
          <w:szCs w:val="32"/>
        </w:rPr>
      </w:pPr>
    </w:p>
    <w:p w:rsidR="00631880" w:rsidRDefault="005C015D">
      <w:pPr>
        <w:spacing w:line="560" w:lineRule="exact"/>
        <w:ind w:firstLine="643"/>
        <w:jc w:val="center"/>
        <w:rPr>
          <w:rFonts w:ascii="宋体" w:hAnsi="宋体" w:cs="宋体"/>
          <w:b/>
          <w:bCs/>
          <w:sz w:val="32"/>
          <w:szCs w:val="32"/>
        </w:rPr>
      </w:pPr>
      <w:r>
        <w:rPr>
          <w:rFonts w:ascii="宋体" w:hAnsi="宋体" w:cs="宋体" w:hint="eastAsia"/>
          <w:b/>
          <w:bCs/>
          <w:sz w:val="32"/>
          <w:szCs w:val="32"/>
        </w:rPr>
        <w:t>法定代表人授权委托书</w:t>
      </w:r>
    </w:p>
    <w:p w:rsidR="00631880" w:rsidRDefault="00631880">
      <w:pPr>
        <w:spacing w:line="460" w:lineRule="exact"/>
        <w:ind w:firstLineChars="200" w:firstLine="560"/>
        <w:rPr>
          <w:rFonts w:ascii="宋体" w:hAnsi="宋体" w:cs="宋体"/>
          <w:sz w:val="28"/>
          <w:szCs w:val="28"/>
        </w:rPr>
      </w:pPr>
    </w:p>
    <w:p w:rsidR="00631880" w:rsidRDefault="005C015D">
      <w:pPr>
        <w:spacing w:line="460" w:lineRule="exact"/>
        <w:ind w:firstLineChars="200" w:firstLine="560"/>
        <w:rPr>
          <w:rFonts w:ascii="宋体" w:hAnsi="宋体" w:cs="宋体"/>
          <w:sz w:val="28"/>
          <w:szCs w:val="28"/>
        </w:rPr>
      </w:pPr>
      <w:r>
        <w:rPr>
          <w:rFonts w:ascii="宋体" w:hAnsi="宋体" w:cs="宋体" w:hint="eastAsia"/>
          <w:sz w:val="28"/>
          <w:szCs w:val="28"/>
        </w:rPr>
        <w:t>本人------（姓名）系——</w:t>
      </w:r>
      <w:proofErr w:type="gramStart"/>
      <w:r>
        <w:rPr>
          <w:rFonts w:ascii="宋体" w:hAnsi="宋体" w:cs="宋体" w:hint="eastAsia"/>
          <w:sz w:val="28"/>
          <w:szCs w:val="28"/>
        </w:rPr>
        <w:t>——</w:t>
      </w:r>
      <w:proofErr w:type="gramEnd"/>
      <w:r>
        <w:rPr>
          <w:rFonts w:ascii="宋体" w:hAnsi="宋体" w:cs="宋体" w:hint="eastAsia"/>
          <w:sz w:val="28"/>
          <w:szCs w:val="28"/>
        </w:rPr>
        <w:t>（授权单位名称）的法定代表人，现委托-------（姓名）（身份证号——</w:t>
      </w:r>
      <w:proofErr w:type="gramStart"/>
      <w:r>
        <w:rPr>
          <w:rFonts w:ascii="宋体" w:hAnsi="宋体" w:cs="宋体" w:hint="eastAsia"/>
          <w:sz w:val="28"/>
          <w:szCs w:val="28"/>
        </w:rPr>
        <w:t>————</w:t>
      </w:r>
      <w:proofErr w:type="gramEnd"/>
      <w:r>
        <w:rPr>
          <w:rFonts w:ascii="宋体" w:hAnsi="宋体" w:cs="宋体" w:hint="eastAsia"/>
          <w:sz w:val="28"/>
          <w:szCs w:val="28"/>
        </w:rPr>
        <w:t>）为我方代理人，以我方名义全权处理与本次采购项目（编号：----------）有关的一切事务，其法律后果由我方承担。</w:t>
      </w:r>
    </w:p>
    <w:p w:rsidR="00631880" w:rsidRDefault="005C015D">
      <w:pPr>
        <w:spacing w:line="460" w:lineRule="exact"/>
        <w:ind w:firstLineChars="200" w:firstLine="560"/>
        <w:rPr>
          <w:rFonts w:ascii="宋体" w:hAnsi="宋体" w:cs="宋体"/>
          <w:sz w:val="28"/>
          <w:szCs w:val="28"/>
        </w:rPr>
      </w:pPr>
      <w:r>
        <w:rPr>
          <w:rFonts w:ascii="宋体" w:hAnsi="宋体" w:cs="宋体" w:hint="eastAsia"/>
          <w:sz w:val="28"/>
          <w:szCs w:val="28"/>
        </w:rPr>
        <w:t>本授权书于---年---月---日起生效。代理人无转委托权。</w:t>
      </w:r>
    </w:p>
    <w:p w:rsidR="00631880" w:rsidRDefault="005C015D">
      <w:pPr>
        <w:spacing w:line="460" w:lineRule="exact"/>
        <w:ind w:firstLineChars="200" w:firstLine="560"/>
        <w:rPr>
          <w:rFonts w:ascii="宋体" w:hAnsi="宋体" w:cs="宋体"/>
          <w:sz w:val="28"/>
          <w:szCs w:val="28"/>
        </w:rPr>
      </w:pPr>
      <w:r>
        <w:rPr>
          <w:rFonts w:ascii="宋体" w:hAnsi="宋体" w:cs="宋体" w:hint="eastAsia"/>
          <w:sz w:val="28"/>
          <w:szCs w:val="28"/>
        </w:rPr>
        <w:t>代理人(被授权人):------</w:t>
      </w:r>
    </w:p>
    <w:p w:rsidR="00631880" w:rsidRDefault="005C015D">
      <w:pPr>
        <w:spacing w:line="460" w:lineRule="exact"/>
        <w:ind w:firstLineChars="200" w:firstLine="560"/>
        <w:rPr>
          <w:rFonts w:ascii="宋体" w:hAnsi="宋体" w:cs="宋体"/>
          <w:sz w:val="28"/>
          <w:szCs w:val="28"/>
        </w:rPr>
      </w:pPr>
      <w:r>
        <w:rPr>
          <w:rFonts w:ascii="宋体" w:hAnsi="宋体" w:cs="宋体" w:hint="eastAsia"/>
          <w:sz w:val="28"/>
          <w:szCs w:val="28"/>
        </w:rPr>
        <w:t>授权单位名称（盖章）：-----</w:t>
      </w:r>
    </w:p>
    <w:p w:rsidR="00631880" w:rsidRDefault="005C015D">
      <w:pPr>
        <w:spacing w:line="460" w:lineRule="exact"/>
        <w:ind w:firstLineChars="200" w:firstLine="560"/>
        <w:rPr>
          <w:rFonts w:ascii="宋体" w:hAnsi="宋体" w:cs="宋体"/>
          <w:sz w:val="28"/>
          <w:szCs w:val="28"/>
        </w:rPr>
      </w:pPr>
      <w:r>
        <w:rPr>
          <w:rFonts w:ascii="宋体" w:hAnsi="宋体" w:cs="宋体" w:hint="eastAsia"/>
          <w:sz w:val="28"/>
          <w:szCs w:val="28"/>
        </w:rPr>
        <w:t>授权单位法定代表人（签字或盖章）：-----</w:t>
      </w:r>
    </w:p>
    <w:p w:rsidR="00631880" w:rsidRDefault="00631880">
      <w:pPr>
        <w:spacing w:line="460" w:lineRule="exact"/>
        <w:ind w:firstLineChars="200" w:firstLine="560"/>
        <w:jc w:val="right"/>
        <w:rPr>
          <w:rFonts w:ascii="宋体" w:hAnsi="宋体" w:cs="宋体"/>
          <w:sz w:val="28"/>
          <w:szCs w:val="28"/>
        </w:rPr>
      </w:pPr>
    </w:p>
    <w:p w:rsidR="00631880" w:rsidRDefault="005C015D">
      <w:pPr>
        <w:spacing w:line="460" w:lineRule="exact"/>
        <w:ind w:firstLineChars="200" w:firstLine="560"/>
        <w:jc w:val="right"/>
        <w:rPr>
          <w:rFonts w:ascii="宋体" w:hAnsi="宋体" w:cs="宋体"/>
          <w:sz w:val="28"/>
          <w:szCs w:val="28"/>
        </w:rPr>
      </w:pPr>
      <w:r>
        <w:rPr>
          <w:rFonts w:ascii="宋体" w:hAnsi="宋体" w:cs="宋体" w:hint="eastAsia"/>
          <w:sz w:val="28"/>
          <w:szCs w:val="28"/>
        </w:rPr>
        <w:t>XXXX年XX月XX日</w:t>
      </w:r>
    </w:p>
    <w:p w:rsidR="00631880" w:rsidRDefault="00631880">
      <w:pPr>
        <w:snapToGrid w:val="0"/>
        <w:spacing w:line="460" w:lineRule="exact"/>
        <w:ind w:firstLineChars="200" w:firstLine="562"/>
        <w:contextualSpacing/>
        <w:rPr>
          <w:rFonts w:ascii="宋体" w:hAnsi="宋体" w:cs="宋体"/>
          <w:b/>
          <w:sz w:val="28"/>
          <w:szCs w:val="28"/>
        </w:rPr>
      </w:pPr>
    </w:p>
    <w:p w:rsidR="00631880" w:rsidRDefault="005C015D">
      <w:pPr>
        <w:snapToGrid w:val="0"/>
        <w:spacing w:line="460" w:lineRule="exact"/>
        <w:ind w:firstLineChars="200" w:firstLine="562"/>
        <w:contextualSpacing/>
        <w:rPr>
          <w:rFonts w:ascii="宋体" w:hAnsi="宋体" w:cs="宋体"/>
          <w:b/>
          <w:sz w:val="28"/>
          <w:szCs w:val="28"/>
        </w:rPr>
      </w:pPr>
      <w:r>
        <w:rPr>
          <w:rFonts w:ascii="宋体" w:hAnsi="宋体" w:cs="宋体" w:hint="eastAsia"/>
          <w:b/>
          <w:sz w:val="28"/>
          <w:szCs w:val="28"/>
        </w:rPr>
        <w:t>注：提供代理人(被授权人)本人身份证复印件盖公章</w:t>
      </w:r>
    </w:p>
    <w:p w:rsidR="00631880" w:rsidRDefault="00631880">
      <w:pPr>
        <w:snapToGrid w:val="0"/>
        <w:spacing w:line="460" w:lineRule="exact"/>
        <w:ind w:firstLineChars="200" w:firstLine="562"/>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38"/>
        <w:contextualSpacing/>
        <w:rPr>
          <w:rFonts w:ascii="宋体" w:hAnsi="宋体" w:cs="宋体"/>
          <w:sz w:val="28"/>
          <w:szCs w:val="28"/>
        </w:rPr>
      </w:pPr>
    </w:p>
    <w:p w:rsidR="00631880" w:rsidRDefault="005C015D" w:rsidP="00F92E1C">
      <w:pPr>
        <w:snapToGrid w:val="0"/>
        <w:spacing w:line="400" w:lineRule="exact"/>
        <w:contextualSpacing/>
        <w:rPr>
          <w:rFonts w:ascii="宋体" w:hAnsi="宋体" w:cs="宋体"/>
          <w:sz w:val="28"/>
          <w:szCs w:val="28"/>
        </w:rPr>
      </w:pPr>
      <w:r>
        <w:rPr>
          <w:rFonts w:ascii="宋体" w:hAnsi="宋体" w:cs="宋体" w:hint="eastAsia"/>
          <w:sz w:val="32"/>
          <w:szCs w:val="32"/>
        </w:rPr>
        <w:br w:type="page"/>
      </w:r>
    </w:p>
    <w:p w:rsidR="00631880" w:rsidRDefault="005C015D">
      <w:pPr>
        <w:snapToGrid w:val="0"/>
        <w:spacing w:line="420" w:lineRule="exact"/>
        <w:jc w:val="left"/>
        <w:outlineLvl w:val="3"/>
        <w:rPr>
          <w:rFonts w:ascii="宋体" w:hAnsi="宋体" w:cs="宋体"/>
          <w:b/>
          <w:bCs/>
          <w:sz w:val="32"/>
          <w:szCs w:val="32"/>
        </w:rPr>
      </w:pPr>
      <w:r>
        <w:rPr>
          <w:rFonts w:ascii="宋体" w:hAnsi="宋体" w:cs="宋体" w:hint="eastAsia"/>
          <w:sz w:val="32"/>
          <w:szCs w:val="32"/>
          <w:lang w:val="zh-CN"/>
        </w:rPr>
        <w:lastRenderedPageBreak/>
        <w:t>附件</w:t>
      </w:r>
      <w:r w:rsidR="00F92E1C">
        <w:rPr>
          <w:rFonts w:ascii="宋体" w:hAnsi="宋体" w:cs="宋体" w:hint="eastAsia"/>
          <w:sz w:val="32"/>
          <w:szCs w:val="32"/>
        </w:rPr>
        <w:t>4</w:t>
      </w:r>
    </w:p>
    <w:p w:rsidR="00631880" w:rsidRDefault="005C015D">
      <w:pPr>
        <w:pStyle w:val="af6"/>
        <w:spacing w:before="220" w:beforeAutospacing="0" w:after="200" w:afterAutospacing="0" w:line="499" w:lineRule="atLeast"/>
        <w:ind w:right="210" w:firstLine="643"/>
        <w:jc w:val="center"/>
        <w:rPr>
          <w:rFonts w:asciiTheme="minorEastAsia" w:eastAsiaTheme="minorEastAsia" w:hAnsiTheme="minorEastAsia"/>
          <w:sz w:val="32"/>
          <w:szCs w:val="32"/>
        </w:rPr>
      </w:pPr>
      <w:r>
        <w:rPr>
          <w:rFonts w:asciiTheme="minorEastAsia" w:eastAsiaTheme="minorEastAsia" w:hAnsiTheme="minorEastAsia" w:cs="仿宋"/>
          <w:b/>
          <w:bCs/>
          <w:sz w:val="32"/>
          <w:szCs w:val="32"/>
        </w:rPr>
        <w:t>无重大违法记录声明</w:t>
      </w:r>
    </w:p>
    <w:p w:rsidR="00631880" w:rsidRDefault="00631880">
      <w:pPr>
        <w:pStyle w:val="af6"/>
        <w:spacing w:before="220" w:beforeAutospacing="0" w:after="200" w:afterAutospacing="0" w:line="85" w:lineRule="atLeast"/>
        <w:ind w:firstLine="560"/>
      </w:pPr>
    </w:p>
    <w:p w:rsidR="00631880" w:rsidRDefault="005C015D">
      <w:pPr>
        <w:pStyle w:val="af6"/>
        <w:spacing w:before="0" w:beforeAutospacing="0" w:after="0" w:afterAutospacing="0" w:line="360" w:lineRule="auto"/>
        <w:ind w:firstLine="560"/>
        <w:rPr>
          <w:rFonts w:asciiTheme="minorEastAsia" w:eastAsiaTheme="minorEastAsia" w:hAnsiTheme="minorEastAsia"/>
        </w:rPr>
      </w:pPr>
      <w:r>
        <w:rPr>
          <w:rFonts w:asciiTheme="minorEastAsia" w:eastAsiaTheme="minorEastAsia" w:hAnsiTheme="minorEastAsia" w:cs="仿宋" w:hint="eastAsia"/>
          <w:sz w:val="28"/>
          <w:szCs w:val="28"/>
        </w:rPr>
        <w:t>南通市文化广电和旅游局：</w:t>
      </w:r>
    </w:p>
    <w:p w:rsidR="00631880" w:rsidRDefault="005C015D">
      <w:pPr>
        <w:pStyle w:val="2"/>
        <w:keepNext w:val="0"/>
        <w:keepLines w:val="0"/>
        <w:widowControl/>
        <w:spacing w:before="0" w:after="0" w:line="360" w:lineRule="auto"/>
        <w:ind w:firstLine="562"/>
        <w:jc w:val="left"/>
        <w:rPr>
          <w:rFonts w:asciiTheme="minorEastAsia" w:eastAsiaTheme="minorEastAsia" w:hAnsiTheme="minorEastAsia"/>
        </w:rPr>
      </w:pPr>
      <w:r>
        <w:rPr>
          <w:rFonts w:asciiTheme="minorEastAsia" w:eastAsiaTheme="minorEastAsia" w:hAnsiTheme="minorEastAsia" w:cs="仿宋" w:hint="eastAsia"/>
          <w:sz w:val="28"/>
          <w:szCs w:val="28"/>
        </w:rPr>
        <w:t>我公司郑重声明：参加本次采购活动前 3 年内，我公司在经营活动中</w:t>
      </w:r>
      <w:r>
        <w:rPr>
          <w:rFonts w:asciiTheme="minorEastAsia" w:eastAsiaTheme="minorEastAsia" w:hAnsiTheme="minorEastAsia" w:cs="仿宋" w:hint="eastAsia"/>
          <w:b w:val="0"/>
          <w:bCs w:val="0"/>
          <w:sz w:val="28"/>
          <w:szCs w:val="28"/>
          <w:u w:val="single"/>
        </w:rPr>
        <w:t>（有/没有）</w:t>
      </w:r>
      <w:r>
        <w:rPr>
          <w:rFonts w:asciiTheme="minorEastAsia" w:eastAsiaTheme="minorEastAsia" w:hAnsiTheme="minorEastAsia" w:cs="仿宋" w:hint="eastAsia"/>
          <w:sz w:val="28"/>
          <w:szCs w:val="28"/>
        </w:rPr>
        <w:t>因违法经营受到刑事处罚或者责令停产停业、吊销许可证或者执照、较大数额罚款等行政处罚。</w:t>
      </w:r>
    </w:p>
    <w:p w:rsidR="00631880" w:rsidRDefault="005C015D">
      <w:pPr>
        <w:pStyle w:val="af6"/>
        <w:spacing w:before="0" w:beforeAutospacing="0" w:after="0" w:afterAutospacing="0" w:line="360" w:lineRule="auto"/>
        <w:ind w:firstLine="560"/>
        <w:rPr>
          <w:rFonts w:asciiTheme="minorEastAsia" w:eastAsiaTheme="minorEastAsia" w:hAnsiTheme="minorEastAsia"/>
        </w:rPr>
      </w:pPr>
      <w:r>
        <w:rPr>
          <w:rFonts w:asciiTheme="minorEastAsia" w:eastAsiaTheme="minorEastAsia" w:hAnsiTheme="minorEastAsia" w:cs="仿宋" w:hint="eastAsia"/>
          <w:sz w:val="28"/>
          <w:szCs w:val="28"/>
        </w:rPr>
        <w:t>在响应截止时间节点，没有被“信用中国”网站列入失信被执行人、重大税收违法案件当事人名单、采购严重违法失信行为记录名单。</w:t>
      </w:r>
    </w:p>
    <w:p w:rsidR="00631880" w:rsidRDefault="00631880">
      <w:pPr>
        <w:pStyle w:val="af6"/>
        <w:spacing w:before="220" w:beforeAutospacing="0" w:after="200" w:afterAutospacing="0" w:line="85" w:lineRule="atLeast"/>
        <w:ind w:firstLine="560"/>
        <w:rPr>
          <w:rFonts w:asciiTheme="minorEastAsia" w:eastAsiaTheme="minorEastAsia" w:hAnsiTheme="minorEastAsia"/>
        </w:rPr>
      </w:pPr>
    </w:p>
    <w:p w:rsidR="00631880" w:rsidRDefault="005C015D">
      <w:pPr>
        <w:pStyle w:val="af6"/>
        <w:spacing w:before="220" w:beforeAutospacing="0" w:after="200" w:afterAutospacing="0" w:line="113" w:lineRule="atLeast"/>
        <w:ind w:right="720" w:firstLine="560"/>
        <w:jc w:val="right"/>
        <w:rPr>
          <w:rFonts w:asciiTheme="minorEastAsia" w:eastAsiaTheme="minorEastAsia" w:hAnsiTheme="minorEastAsia"/>
        </w:rPr>
      </w:pPr>
      <w:r>
        <w:rPr>
          <w:rFonts w:asciiTheme="minorEastAsia" w:eastAsiaTheme="minorEastAsia" w:hAnsiTheme="minorEastAsia" w:cs="仿宋" w:hint="eastAsia"/>
          <w:sz w:val="28"/>
          <w:szCs w:val="28"/>
        </w:rPr>
        <w:t>法定代表人或授权委托人签字：</w:t>
      </w:r>
    </w:p>
    <w:p w:rsidR="00631880" w:rsidRDefault="005C015D">
      <w:pPr>
        <w:pStyle w:val="af6"/>
        <w:spacing w:before="220" w:beforeAutospacing="0" w:after="200" w:afterAutospacing="0" w:line="113" w:lineRule="atLeast"/>
        <w:ind w:right="720" w:firstLine="560"/>
        <w:jc w:val="right"/>
        <w:rPr>
          <w:rFonts w:asciiTheme="minorEastAsia" w:eastAsiaTheme="minorEastAsia" w:hAnsiTheme="minorEastAsia"/>
        </w:rPr>
      </w:pPr>
      <w:r>
        <w:rPr>
          <w:rFonts w:asciiTheme="minorEastAsia" w:eastAsiaTheme="minorEastAsia" w:hAnsiTheme="minorEastAsia" w:cs="仿宋" w:hint="eastAsia"/>
          <w:sz w:val="28"/>
          <w:szCs w:val="28"/>
        </w:rPr>
        <w:t>供应商名称（盖章）：</w:t>
      </w:r>
    </w:p>
    <w:p w:rsidR="00631880" w:rsidRDefault="005C015D">
      <w:pPr>
        <w:pStyle w:val="af6"/>
        <w:spacing w:before="220" w:beforeAutospacing="0" w:after="200" w:afterAutospacing="0" w:line="85" w:lineRule="atLeast"/>
        <w:ind w:firstLine="560"/>
        <w:jc w:val="center"/>
        <w:rPr>
          <w:rFonts w:asciiTheme="minorEastAsia" w:eastAsiaTheme="minorEastAsia" w:hAnsiTheme="minorEastAsia"/>
        </w:rPr>
      </w:pPr>
      <w:r>
        <w:rPr>
          <w:rFonts w:asciiTheme="minorEastAsia" w:eastAsiaTheme="minorEastAsia" w:hAnsiTheme="minorEastAsia" w:cs="仿宋" w:hint="eastAsia"/>
          <w:sz w:val="28"/>
          <w:szCs w:val="28"/>
        </w:rPr>
        <w:t xml:space="preserve">                  日期：</w:t>
      </w:r>
    </w:p>
    <w:p w:rsidR="00631880" w:rsidRDefault="00631880">
      <w:pPr>
        <w:ind w:firstLine="640"/>
        <w:rPr>
          <w:rFonts w:ascii="宋体" w:hAnsi="宋体" w:cs="宋体"/>
          <w:sz w:val="32"/>
          <w:szCs w:val="32"/>
        </w:rPr>
      </w:pPr>
    </w:p>
    <w:p w:rsidR="00631880" w:rsidRDefault="005C015D">
      <w:pPr>
        <w:ind w:firstLine="640"/>
        <w:rPr>
          <w:rFonts w:ascii="宋体" w:hAnsi="宋体" w:cs="宋体"/>
          <w:sz w:val="32"/>
          <w:szCs w:val="32"/>
        </w:rPr>
      </w:pPr>
      <w:r>
        <w:rPr>
          <w:rFonts w:ascii="宋体" w:hAnsi="宋体" w:cs="宋体" w:hint="eastAsia"/>
          <w:sz w:val="32"/>
          <w:szCs w:val="32"/>
        </w:rPr>
        <w:br w:type="page"/>
      </w:r>
    </w:p>
    <w:p w:rsidR="00631880" w:rsidRDefault="005C015D">
      <w:pPr>
        <w:snapToGrid w:val="0"/>
        <w:spacing w:line="300" w:lineRule="auto"/>
        <w:rPr>
          <w:rFonts w:ascii="宋体" w:hAnsi="宋体" w:cs="宋体"/>
          <w:b/>
          <w:sz w:val="32"/>
          <w:szCs w:val="32"/>
        </w:rPr>
      </w:pPr>
      <w:r>
        <w:rPr>
          <w:rFonts w:ascii="宋体" w:hAnsi="宋体" w:cs="宋体" w:hint="eastAsia"/>
          <w:sz w:val="32"/>
          <w:szCs w:val="32"/>
        </w:rPr>
        <w:lastRenderedPageBreak/>
        <w:t>附件</w:t>
      </w:r>
      <w:r w:rsidR="00F92E1C">
        <w:rPr>
          <w:rFonts w:ascii="宋体" w:hAnsi="宋体" w:cs="宋体" w:hint="eastAsia"/>
          <w:sz w:val="32"/>
          <w:szCs w:val="32"/>
        </w:rPr>
        <w:t>5</w:t>
      </w:r>
    </w:p>
    <w:p w:rsidR="00631880" w:rsidRDefault="005C015D">
      <w:pPr>
        <w:snapToGrid w:val="0"/>
        <w:spacing w:line="300" w:lineRule="auto"/>
        <w:ind w:firstLine="643"/>
        <w:contextualSpacing/>
        <w:jc w:val="center"/>
        <w:rPr>
          <w:rFonts w:ascii="宋体" w:hAnsi="宋体" w:cs="宋体"/>
          <w:b/>
          <w:sz w:val="32"/>
          <w:szCs w:val="32"/>
        </w:rPr>
      </w:pPr>
      <w:r>
        <w:rPr>
          <w:rFonts w:ascii="宋体" w:hAnsi="宋体" w:cs="宋体" w:hint="eastAsia"/>
          <w:b/>
          <w:sz w:val="32"/>
          <w:szCs w:val="32"/>
        </w:rPr>
        <w:t>商务部分正负偏离表</w:t>
      </w:r>
    </w:p>
    <w:p w:rsidR="00631880" w:rsidRDefault="005C015D">
      <w:pPr>
        <w:ind w:firstLineChars="200" w:firstLine="560"/>
        <w:jc w:val="center"/>
        <w:rPr>
          <w:rFonts w:ascii="宋体" w:hAnsi="宋体" w:cs="宋体"/>
          <w:sz w:val="28"/>
          <w:szCs w:val="28"/>
        </w:rPr>
      </w:pPr>
      <w:r>
        <w:rPr>
          <w:rFonts w:ascii="宋体" w:hAnsi="宋体" w:cs="宋体" w:hint="eastAsia"/>
          <w:sz w:val="28"/>
          <w:szCs w:val="28"/>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875"/>
        <w:gridCol w:w="2386"/>
        <w:gridCol w:w="2084"/>
        <w:gridCol w:w="2689"/>
        <w:gridCol w:w="1480"/>
      </w:tblGrid>
      <w:tr w:rsidR="00631880">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货物或服务名称</w:t>
            </w:r>
          </w:p>
        </w:tc>
        <w:tc>
          <w:tcPr>
            <w:tcW w:w="1095"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采购文件要求的商务条款</w:t>
            </w:r>
          </w:p>
        </w:tc>
        <w:tc>
          <w:tcPr>
            <w:tcW w:w="1413"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响应文件响应情况</w:t>
            </w:r>
          </w:p>
        </w:tc>
        <w:tc>
          <w:tcPr>
            <w:tcW w:w="778" w:type="pct"/>
            <w:tcBorders>
              <w:top w:val="single" w:sz="12" w:space="0" w:color="auto"/>
              <w:left w:val="single" w:sz="6" w:space="0" w:color="auto"/>
              <w:bottom w:val="single" w:sz="6" w:space="0" w:color="auto"/>
              <w:right w:val="single" w:sz="12" w:space="0" w:color="auto"/>
            </w:tcBorders>
          </w:tcPr>
          <w:p w:rsidR="00631880" w:rsidRDefault="00631880">
            <w:pPr>
              <w:jc w:val="center"/>
              <w:rPr>
                <w:rFonts w:ascii="宋体" w:hAnsi="宋体" w:cs="宋体"/>
                <w:sz w:val="24"/>
              </w:rPr>
            </w:pPr>
          </w:p>
          <w:p w:rsidR="00631880" w:rsidRDefault="005C015D">
            <w:pPr>
              <w:jc w:val="center"/>
              <w:rPr>
                <w:rFonts w:ascii="宋体" w:hAnsi="宋体" w:cs="宋体"/>
                <w:sz w:val="24"/>
              </w:rPr>
            </w:pPr>
            <w:r>
              <w:rPr>
                <w:rFonts w:ascii="宋体" w:hAnsi="宋体" w:cs="宋体" w:hint="eastAsia"/>
                <w:sz w:val="24"/>
              </w:rPr>
              <w:t>偏离说明</w:t>
            </w:r>
          </w:p>
        </w:tc>
      </w:tr>
      <w:tr w:rsidR="00631880">
        <w:trPr>
          <w:trHeight w:val="414"/>
        </w:trPr>
        <w:tc>
          <w:tcPr>
            <w:tcW w:w="460"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1</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548"/>
        </w:trPr>
        <w:tc>
          <w:tcPr>
            <w:tcW w:w="460"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2</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400"/>
        </w:trPr>
        <w:tc>
          <w:tcPr>
            <w:tcW w:w="460"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3</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419"/>
        </w:trPr>
        <w:tc>
          <w:tcPr>
            <w:tcW w:w="460"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4</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bl>
    <w:p w:rsidR="00631880" w:rsidRDefault="005C015D">
      <w:pPr>
        <w:snapToGrid w:val="0"/>
        <w:spacing w:line="300" w:lineRule="auto"/>
        <w:ind w:firstLine="482"/>
        <w:contextualSpacing/>
        <w:rPr>
          <w:rFonts w:ascii="宋体" w:hAnsi="宋体" w:cs="宋体"/>
          <w:b/>
          <w:sz w:val="24"/>
        </w:rPr>
      </w:pPr>
      <w:r>
        <w:rPr>
          <w:rFonts w:ascii="宋体" w:hAnsi="宋体" w:cs="宋体" w:hint="eastAsia"/>
          <w:b/>
          <w:sz w:val="24"/>
        </w:rPr>
        <w:t>注：</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1.供应商提交的响应文件中与采购文件第三部分“项目需求”中的商务部分的要求，应逐条填列在偏离表中。</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2.“偏离说明”一</w:t>
      </w:r>
      <w:proofErr w:type="gramStart"/>
      <w:r>
        <w:rPr>
          <w:rFonts w:ascii="宋体" w:hAnsi="宋体" w:cs="宋体" w:hint="eastAsia"/>
          <w:sz w:val="24"/>
        </w:rPr>
        <w:t>栏选择</w:t>
      </w:r>
      <w:proofErr w:type="gramEnd"/>
      <w:r>
        <w:rPr>
          <w:rFonts w:ascii="宋体" w:hAnsi="宋体" w:cs="宋体" w:hint="eastAsia"/>
          <w:sz w:val="24"/>
        </w:rPr>
        <w:t>“正偏离”、“负偏离”、“无偏离”进行填写。正偏离、负偏离、无偏离的确认，由磋商小组认定。</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3.本项目商务条款不接受负偏离，有负偏离的按无效标处理。供应商若提供其他增值服务，可以在表中自行据实填写。</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4.若</w:t>
      </w:r>
      <w:proofErr w:type="gramStart"/>
      <w:r>
        <w:rPr>
          <w:rFonts w:ascii="宋体" w:hAnsi="宋体" w:cs="宋体" w:hint="eastAsia"/>
          <w:sz w:val="24"/>
        </w:rPr>
        <w:t>完全响应</w:t>
      </w:r>
      <w:proofErr w:type="gramEnd"/>
      <w:r>
        <w:rPr>
          <w:rFonts w:ascii="宋体" w:hAnsi="宋体" w:cs="宋体" w:hint="eastAsia"/>
          <w:sz w:val="24"/>
        </w:rPr>
        <w:t>本项目需求且无偏离，响应时本表可空白盖章提供。</w:t>
      </w: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Chars="192" w:firstLine="540"/>
        <w:contextualSpacing/>
        <w:rPr>
          <w:rFonts w:ascii="宋体" w:hAnsi="宋体" w:cs="宋体"/>
          <w:b/>
          <w:sz w:val="28"/>
          <w:szCs w:val="28"/>
        </w:rPr>
      </w:pPr>
    </w:p>
    <w:p w:rsidR="00631880" w:rsidRDefault="00631880">
      <w:pPr>
        <w:snapToGrid w:val="0"/>
        <w:spacing w:line="400" w:lineRule="exact"/>
        <w:ind w:firstLine="640"/>
        <w:contextualSpacing/>
        <w:rPr>
          <w:rFonts w:ascii="宋体" w:hAnsi="宋体" w:cs="宋体"/>
          <w:sz w:val="32"/>
          <w:szCs w:val="32"/>
        </w:rPr>
      </w:pPr>
    </w:p>
    <w:p w:rsidR="00631880" w:rsidRDefault="005C015D">
      <w:pPr>
        <w:rPr>
          <w:rFonts w:ascii="宋体" w:hAnsi="宋体" w:cs="宋体"/>
          <w:sz w:val="32"/>
          <w:szCs w:val="32"/>
        </w:rPr>
      </w:pPr>
      <w:r>
        <w:rPr>
          <w:rFonts w:ascii="宋体" w:hAnsi="宋体" w:cs="宋体" w:hint="eastAsia"/>
          <w:sz w:val="32"/>
          <w:szCs w:val="32"/>
        </w:rPr>
        <w:br w:type="page"/>
      </w:r>
      <w:r>
        <w:rPr>
          <w:rFonts w:ascii="宋体" w:hAnsi="宋体" w:cs="宋体" w:hint="eastAsia"/>
          <w:sz w:val="32"/>
          <w:szCs w:val="32"/>
        </w:rPr>
        <w:lastRenderedPageBreak/>
        <w:t>附件</w:t>
      </w:r>
      <w:r w:rsidR="00F92E1C">
        <w:rPr>
          <w:rFonts w:ascii="宋体" w:hAnsi="宋体" w:cs="宋体" w:hint="eastAsia"/>
          <w:sz w:val="32"/>
          <w:szCs w:val="32"/>
        </w:rPr>
        <w:t>6</w:t>
      </w:r>
    </w:p>
    <w:p w:rsidR="00631880" w:rsidRDefault="005C015D">
      <w:pPr>
        <w:snapToGrid w:val="0"/>
        <w:spacing w:line="300" w:lineRule="auto"/>
        <w:ind w:firstLine="643"/>
        <w:contextualSpacing/>
        <w:jc w:val="center"/>
        <w:rPr>
          <w:rFonts w:ascii="宋体" w:hAnsi="宋体" w:cs="宋体"/>
          <w:b/>
          <w:sz w:val="32"/>
          <w:szCs w:val="32"/>
        </w:rPr>
      </w:pPr>
      <w:r>
        <w:rPr>
          <w:rFonts w:ascii="宋体" w:hAnsi="宋体" w:cs="宋体" w:hint="eastAsia"/>
          <w:b/>
          <w:sz w:val="32"/>
          <w:szCs w:val="32"/>
        </w:rPr>
        <w:t>技术部分正负偏离表</w:t>
      </w:r>
    </w:p>
    <w:p w:rsidR="00631880" w:rsidRDefault="005C015D">
      <w:pPr>
        <w:ind w:firstLineChars="200" w:firstLine="560"/>
        <w:jc w:val="center"/>
        <w:rPr>
          <w:rFonts w:ascii="宋体" w:hAnsi="宋体" w:cs="宋体"/>
          <w:sz w:val="28"/>
          <w:szCs w:val="28"/>
        </w:rPr>
      </w:pPr>
      <w:r>
        <w:rPr>
          <w:rFonts w:ascii="宋体" w:hAnsi="宋体" w:cs="宋体" w:hint="eastAsia"/>
          <w:sz w:val="28"/>
          <w:szCs w:val="28"/>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873"/>
        <w:gridCol w:w="2388"/>
        <w:gridCol w:w="2084"/>
        <w:gridCol w:w="2689"/>
        <w:gridCol w:w="1480"/>
      </w:tblGrid>
      <w:tr w:rsidR="00631880">
        <w:trPr>
          <w:trHeight w:val="994"/>
        </w:trPr>
        <w:tc>
          <w:tcPr>
            <w:tcW w:w="459" w:type="pct"/>
            <w:tcBorders>
              <w:top w:val="single" w:sz="12" w:space="0" w:color="auto"/>
              <w:left w:val="single" w:sz="12"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货物或服务名称</w:t>
            </w:r>
          </w:p>
        </w:tc>
        <w:tc>
          <w:tcPr>
            <w:tcW w:w="1095"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采购文件要求的技术要求</w:t>
            </w:r>
          </w:p>
        </w:tc>
        <w:tc>
          <w:tcPr>
            <w:tcW w:w="1412" w:type="pct"/>
            <w:tcBorders>
              <w:top w:val="single" w:sz="12" w:space="0" w:color="auto"/>
              <w:left w:val="single" w:sz="6" w:space="0" w:color="auto"/>
              <w:bottom w:val="single" w:sz="6" w:space="0" w:color="auto"/>
              <w:right w:val="single" w:sz="6" w:space="0" w:color="auto"/>
            </w:tcBorders>
            <w:vAlign w:val="center"/>
          </w:tcPr>
          <w:p w:rsidR="00631880" w:rsidRDefault="005C015D">
            <w:pPr>
              <w:jc w:val="center"/>
              <w:rPr>
                <w:rFonts w:ascii="宋体" w:hAnsi="宋体" w:cs="宋体"/>
                <w:sz w:val="24"/>
              </w:rPr>
            </w:pPr>
            <w:r>
              <w:rPr>
                <w:rFonts w:ascii="宋体" w:hAnsi="宋体" w:cs="宋体" w:hint="eastAsia"/>
                <w:sz w:val="24"/>
              </w:rPr>
              <w:t>响应文件响应情况</w:t>
            </w:r>
          </w:p>
        </w:tc>
        <w:tc>
          <w:tcPr>
            <w:tcW w:w="778" w:type="pct"/>
            <w:tcBorders>
              <w:top w:val="single" w:sz="12" w:space="0" w:color="auto"/>
              <w:left w:val="single" w:sz="6" w:space="0" w:color="auto"/>
              <w:bottom w:val="single" w:sz="6" w:space="0" w:color="auto"/>
              <w:right w:val="single" w:sz="12" w:space="0" w:color="auto"/>
            </w:tcBorders>
          </w:tcPr>
          <w:p w:rsidR="00631880" w:rsidRDefault="00631880">
            <w:pPr>
              <w:jc w:val="center"/>
              <w:rPr>
                <w:rFonts w:ascii="宋体" w:hAnsi="宋体" w:cs="宋体"/>
                <w:sz w:val="24"/>
              </w:rPr>
            </w:pPr>
          </w:p>
          <w:p w:rsidR="00631880" w:rsidRDefault="005C015D">
            <w:pPr>
              <w:jc w:val="center"/>
              <w:rPr>
                <w:rFonts w:ascii="宋体" w:hAnsi="宋体" w:cs="宋体"/>
                <w:sz w:val="24"/>
              </w:rPr>
            </w:pPr>
            <w:r>
              <w:rPr>
                <w:rFonts w:ascii="宋体" w:hAnsi="宋体" w:cs="宋体" w:hint="eastAsia"/>
                <w:sz w:val="24"/>
              </w:rPr>
              <w:t>偏离说明</w:t>
            </w:r>
          </w:p>
        </w:tc>
      </w:tr>
      <w:tr w:rsidR="00631880">
        <w:trPr>
          <w:trHeight w:val="414"/>
        </w:trPr>
        <w:tc>
          <w:tcPr>
            <w:tcW w:w="459"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1</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548"/>
        </w:trPr>
        <w:tc>
          <w:tcPr>
            <w:tcW w:w="459"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2</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400"/>
        </w:trPr>
        <w:tc>
          <w:tcPr>
            <w:tcW w:w="459"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3</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r w:rsidR="00631880">
        <w:trPr>
          <w:trHeight w:val="419"/>
        </w:trPr>
        <w:tc>
          <w:tcPr>
            <w:tcW w:w="459" w:type="pct"/>
            <w:tcBorders>
              <w:top w:val="single" w:sz="6" w:space="0" w:color="auto"/>
              <w:left w:val="single" w:sz="12" w:space="0" w:color="auto"/>
              <w:bottom w:val="single" w:sz="6" w:space="0" w:color="auto"/>
              <w:right w:val="single" w:sz="6" w:space="0" w:color="auto"/>
            </w:tcBorders>
          </w:tcPr>
          <w:p w:rsidR="00631880" w:rsidRDefault="005C015D">
            <w:pPr>
              <w:jc w:val="center"/>
              <w:rPr>
                <w:rFonts w:ascii="宋体" w:hAnsi="宋体" w:cs="宋体"/>
                <w:sz w:val="24"/>
              </w:rPr>
            </w:pPr>
            <w:r>
              <w:rPr>
                <w:rFonts w:ascii="宋体" w:hAnsi="宋体" w:cs="宋体" w:hint="eastAsia"/>
                <w:sz w:val="24"/>
              </w:rPr>
              <w:t>4</w:t>
            </w:r>
          </w:p>
        </w:tc>
        <w:tc>
          <w:tcPr>
            <w:tcW w:w="1254"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631880" w:rsidRDefault="00631880">
            <w:pPr>
              <w:jc w:val="left"/>
              <w:rPr>
                <w:rFonts w:ascii="宋体" w:hAnsi="宋体" w:cs="宋体"/>
                <w:sz w:val="24"/>
              </w:rPr>
            </w:pPr>
          </w:p>
        </w:tc>
        <w:tc>
          <w:tcPr>
            <w:tcW w:w="778" w:type="pct"/>
            <w:tcBorders>
              <w:top w:val="single" w:sz="6" w:space="0" w:color="auto"/>
              <w:left w:val="single" w:sz="6" w:space="0" w:color="auto"/>
              <w:bottom w:val="single" w:sz="6" w:space="0" w:color="auto"/>
              <w:right w:val="single" w:sz="12" w:space="0" w:color="auto"/>
            </w:tcBorders>
          </w:tcPr>
          <w:p w:rsidR="00631880" w:rsidRDefault="00631880">
            <w:pPr>
              <w:jc w:val="left"/>
              <w:rPr>
                <w:rFonts w:ascii="宋体" w:hAnsi="宋体" w:cs="宋体"/>
                <w:sz w:val="24"/>
              </w:rPr>
            </w:pPr>
          </w:p>
        </w:tc>
      </w:tr>
    </w:tbl>
    <w:p w:rsidR="00631880" w:rsidRDefault="005C015D">
      <w:pPr>
        <w:snapToGrid w:val="0"/>
        <w:spacing w:line="300" w:lineRule="auto"/>
        <w:ind w:firstLine="482"/>
        <w:contextualSpacing/>
        <w:rPr>
          <w:rFonts w:ascii="宋体" w:hAnsi="宋体" w:cs="宋体"/>
          <w:b/>
          <w:sz w:val="24"/>
        </w:rPr>
      </w:pPr>
      <w:r>
        <w:rPr>
          <w:rFonts w:ascii="宋体" w:hAnsi="宋体" w:cs="宋体" w:hint="eastAsia"/>
          <w:b/>
          <w:sz w:val="24"/>
        </w:rPr>
        <w:t>注：</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1.供应商提交的响应文件中与采购文件第三部分“项目需求”中的技术部分的要求，应逐条填列在偏离表中。</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2.“偏离说明”一</w:t>
      </w:r>
      <w:proofErr w:type="gramStart"/>
      <w:r>
        <w:rPr>
          <w:rFonts w:ascii="宋体" w:hAnsi="宋体" w:cs="宋体" w:hint="eastAsia"/>
          <w:sz w:val="24"/>
        </w:rPr>
        <w:t>栏选择</w:t>
      </w:r>
      <w:proofErr w:type="gramEnd"/>
      <w:r>
        <w:rPr>
          <w:rFonts w:ascii="宋体" w:hAnsi="宋体" w:cs="宋体" w:hint="eastAsia"/>
          <w:sz w:val="24"/>
        </w:rPr>
        <w:t>“正偏离”、“负偏离”、“无偏离”进行填写。正偏离、负偏离、无偏离的确认，由磋商小组认定。</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3. 本项目技术条款不接受负偏离，有负偏离的按无效标处理。供应商若提供其他增值服务，可以在表中自行据实填写。</w:t>
      </w:r>
    </w:p>
    <w:p w:rsidR="00631880" w:rsidRDefault="005C015D">
      <w:pPr>
        <w:snapToGrid w:val="0"/>
        <w:spacing w:line="300" w:lineRule="auto"/>
        <w:ind w:firstLineChars="200" w:firstLine="480"/>
        <w:contextualSpacing/>
        <w:rPr>
          <w:rFonts w:ascii="宋体" w:hAnsi="宋体" w:cs="宋体"/>
          <w:sz w:val="24"/>
        </w:rPr>
      </w:pPr>
      <w:r>
        <w:rPr>
          <w:rFonts w:ascii="宋体" w:hAnsi="宋体" w:cs="宋体" w:hint="eastAsia"/>
          <w:sz w:val="24"/>
        </w:rPr>
        <w:t>4.若</w:t>
      </w:r>
      <w:proofErr w:type="gramStart"/>
      <w:r>
        <w:rPr>
          <w:rFonts w:ascii="宋体" w:hAnsi="宋体" w:cs="宋体" w:hint="eastAsia"/>
          <w:sz w:val="24"/>
        </w:rPr>
        <w:t>完全响应</w:t>
      </w:r>
      <w:proofErr w:type="gramEnd"/>
      <w:r>
        <w:rPr>
          <w:rFonts w:ascii="宋体" w:hAnsi="宋体" w:cs="宋体" w:hint="eastAsia"/>
          <w:sz w:val="24"/>
        </w:rPr>
        <w:t>本项目需求且无偏离，响应时本表可空白盖章提供。</w:t>
      </w:r>
    </w:p>
    <w:p w:rsidR="00631880" w:rsidRDefault="005C015D">
      <w:pPr>
        <w:spacing w:line="360" w:lineRule="auto"/>
        <w:ind w:firstLine="600"/>
        <w:rPr>
          <w:rFonts w:asciiTheme="minorEastAsia" w:eastAsiaTheme="minorEastAsia" w:hAnsiTheme="minorEastAsia"/>
        </w:rPr>
      </w:pPr>
      <w:r>
        <w:rPr>
          <w:rFonts w:ascii="宋体" w:hAnsi="宋体" w:cs="宋体" w:hint="eastAsia"/>
          <w:sz w:val="30"/>
          <w:szCs w:val="30"/>
        </w:rPr>
        <w:br w:type="page"/>
      </w:r>
    </w:p>
    <w:p w:rsidR="00631880" w:rsidRDefault="005C015D">
      <w:pPr>
        <w:spacing w:line="360" w:lineRule="auto"/>
        <w:rPr>
          <w:rFonts w:ascii="宋体" w:hAnsi="宋体" w:cs="宋体"/>
          <w:sz w:val="32"/>
          <w:szCs w:val="32"/>
        </w:rPr>
      </w:pPr>
      <w:r>
        <w:rPr>
          <w:rFonts w:ascii="宋体" w:hAnsi="宋体" w:cs="宋体" w:hint="eastAsia"/>
          <w:sz w:val="32"/>
          <w:szCs w:val="32"/>
        </w:rPr>
        <w:lastRenderedPageBreak/>
        <w:t>附件</w:t>
      </w:r>
      <w:r w:rsidR="00F92E1C">
        <w:rPr>
          <w:rFonts w:ascii="宋体" w:hAnsi="宋体" w:cs="宋体" w:hint="eastAsia"/>
          <w:sz w:val="32"/>
          <w:szCs w:val="32"/>
        </w:rPr>
        <w:t>7</w:t>
      </w:r>
    </w:p>
    <w:p w:rsidR="00631880" w:rsidRDefault="005C015D">
      <w:pPr>
        <w:pStyle w:val="2"/>
        <w:keepNext w:val="0"/>
        <w:keepLines w:val="0"/>
        <w:widowControl/>
        <w:spacing w:before="0" w:after="0" w:line="360" w:lineRule="auto"/>
        <w:ind w:firstLine="643"/>
        <w:jc w:val="center"/>
        <w:rPr>
          <w:rStyle w:val="afb"/>
          <w:rFonts w:asciiTheme="minorEastAsia" w:eastAsiaTheme="minorEastAsia" w:hAnsiTheme="minorEastAsia"/>
          <w:b/>
          <w:bCs/>
        </w:rPr>
      </w:pPr>
      <w:r>
        <w:rPr>
          <w:rStyle w:val="afb"/>
          <w:rFonts w:asciiTheme="minorEastAsia" w:eastAsiaTheme="minorEastAsia" w:hAnsiTheme="minorEastAsia"/>
          <w:b/>
          <w:bCs/>
        </w:rPr>
        <w:t>磋商报价表（</w:t>
      </w:r>
      <w:r>
        <w:rPr>
          <w:rStyle w:val="afb"/>
          <w:rFonts w:asciiTheme="minorEastAsia" w:eastAsiaTheme="minorEastAsia" w:hAnsiTheme="minorEastAsia" w:hint="eastAsia"/>
          <w:b/>
          <w:bCs/>
        </w:rPr>
        <w:t xml:space="preserve">   标包</w:t>
      </w:r>
      <w:r>
        <w:rPr>
          <w:rStyle w:val="afb"/>
          <w:rFonts w:asciiTheme="minorEastAsia" w:eastAsiaTheme="minorEastAsia" w:hAnsiTheme="minorEastAsia"/>
          <w:b/>
          <w:bCs/>
        </w:rPr>
        <w:t>）</w:t>
      </w:r>
    </w:p>
    <w:p w:rsidR="00631880" w:rsidRDefault="005C015D">
      <w:pPr>
        <w:pStyle w:val="af6"/>
        <w:spacing w:before="0" w:beforeAutospacing="0" w:after="0" w:afterAutospacing="0" w:line="360" w:lineRule="auto"/>
        <w:ind w:firstLine="480"/>
      </w:pPr>
      <w:r>
        <w:t>本次为首次报价</w:t>
      </w:r>
      <w:r w:rsidR="00A63B1B">
        <w:rPr>
          <w:rFonts w:hint="eastAsia"/>
        </w:rPr>
        <w:t xml:space="preserve">   </w:t>
      </w:r>
      <w:r>
        <w:t>货币单位：人民币元</w:t>
      </w:r>
    </w:p>
    <w:p w:rsidR="00631880" w:rsidRDefault="005C015D">
      <w:pPr>
        <w:pStyle w:val="af6"/>
        <w:spacing w:before="0" w:beforeAutospacing="0" w:after="0" w:afterAutospacing="0" w:line="360" w:lineRule="auto"/>
        <w:ind w:firstLine="480"/>
      </w:pPr>
      <w:r>
        <w:t>项目编号：</w:t>
      </w:r>
      <w:r>
        <w:rPr>
          <w:rFonts w:hint="eastAsia"/>
        </w:rPr>
        <w:t>项目编号</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tblPr>
      <w:tblGrid>
        <w:gridCol w:w="2671"/>
        <w:gridCol w:w="2668"/>
        <w:gridCol w:w="3872"/>
      </w:tblGrid>
      <w:tr w:rsidR="00631880">
        <w:trPr>
          <w:trHeight w:val="570"/>
          <w:tblCellSpacing w:w="15" w:type="dxa"/>
        </w:trPr>
        <w:tc>
          <w:tcPr>
            <w:tcW w:w="2626" w:type="dxa"/>
            <w:vAlign w:val="center"/>
          </w:tcPr>
          <w:p w:rsidR="00631880" w:rsidRDefault="005C015D">
            <w:pPr>
              <w:pStyle w:val="af6"/>
              <w:spacing w:before="0" w:beforeAutospacing="0" w:after="0" w:afterAutospacing="0" w:line="360" w:lineRule="auto"/>
              <w:ind w:firstLine="480"/>
            </w:pPr>
            <w:r>
              <w:t>项目名称</w:t>
            </w:r>
          </w:p>
        </w:tc>
        <w:tc>
          <w:tcPr>
            <w:tcW w:w="2638" w:type="dxa"/>
            <w:vAlign w:val="center"/>
          </w:tcPr>
          <w:p w:rsidR="00631880" w:rsidRDefault="005C015D">
            <w:pPr>
              <w:pStyle w:val="af6"/>
              <w:spacing w:before="0" w:beforeAutospacing="0" w:after="0" w:afterAutospacing="0" w:line="360" w:lineRule="auto"/>
              <w:ind w:firstLine="480"/>
            </w:pPr>
            <w:r>
              <w:t>项目内容</w:t>
            </w:r>
          </w:p>
        </w:tc>
        <w:tc>
          <w:tcPr>
            <w:tcW w:w="3826" w:type="dxa"/>
            <w:vAlign w:val="center"/>
          </w:tcPr>
          <w:p w:rsidR="00631880" w:rsidRDefault="00A63B1B">
            <w:pPr>
              <w:pStyle w:val="af6"/>
              <w:spacing w:before="0" w:beforeAutospacing="0" w:after="0" w:afterAutospacing="0" w:line="360" w:lineRule="auto"/>
              <w:ind w:firstLine="480"/>
            </w:pPr>
            <w:r>
              <w:rPr>
                <w:rFonts w:hint="eastAsia"/>
              </w:rPr>
              <w:t>总</w:t>
            </w:r>
            <w:r>
              <w:t>价（小写）</w:t>
            </w:r>
          </w:p>
        </w:tc>
      </w:tr>
      <w:tr w:rsidR="00631880">
        <w:trPr>
          <w:trHeight w:val="570"/>
          <w:tblCellSpacing w:w="15" w:type="dxa"/>
        </w:trPr>
        <w:tc>
          <w:tcPr>
            <w:tcW w:w="2626" w:type="dxa"/>
            <w:vAlign w:val="center"/>
          </w:tcPr>
          <w:p w:rsidR="00631880" w:rsidRDefault="005C015D">
            <w:pPr>
              <w:pStyle w:val="af6"/>
              <w:spacing w:before="0" w:beforeAutospacing="0" w:after="0" w:afterAutospacing="0" w:line="360" w:lineRule="auto"/>
              <w:ind w:firstLine="480"/>
            </w:pPr>
            <w:r>
              <w:t>项目名称</w:t>
            </w:r>
          </w:p>
        </w:tc>
        <w:tc>
          <w:tcPr>
            <w:tcW w:w="2638" w:type="dxa"/>
            <w:vAlign w:val="center"/>
          </w:tcPr>
          <w:p w:rsidR="00631880" w:rsidRDefault="005C015D">
            <w:pPr>
              <w:pStyle w:val="af6"/>
              <w:spacing w:before="0" w:beforeAutospacing="0" w:after="0" w:afterAutospacing="0" w:line="360" w:lineRule="auto"/>
              <w:ind w:firstLine="480"/>
            </w:pPr>
            <w:r>
              <w:t>详见响应文件</w:t>
            </w:r>
          </w:p>
        </w:tc>
        <w:tc>
          <w:tcPr>
            <w:tcW w:w="3826" w:type="dxa"/>
            <w:vAlign w:val="center"/>
          </w:tcPr>
          <w:p w:rsidR="00631880" w:rsidRDefault="005C015D">
            <w:pPr>
              <w:pStyle w:val="af6"/>
              <w:spacing w:before="0" w:beforeAutospacing="0" w:after="0" w:afterAutospacing="0" w:line="360" w:lineRule="auto"/>
              <w:ind w:firstLineChars="100" w:firstLine="240"/>
            </w:pPr>
            <w:r>
              <w:t>元</w:t>
            </w:r>
          </w:p>
        </w:tc>
      </w:tr>
      <w:tr w:rsidR="00631880">
        <w:trPr>
          <w:trHeight w:val="570"/>
          <w:tblCellSpacing w:w="15" w:type="dxa"/>
        </w:trPr>
        <w:tc>
          <w:tcPr>
            <w:tcW w:w="2626" w:type="dxa"/>
            <w:vAlign w:val="center"/>
          </w:tcPr>
          <w:p w:rsidR="00631880" w:rsidRDefault="00A63B1B">
            <w:pPr>
              <w:pStyle w:val="af6"/>
              <w:spacing w:before="0" w:beforeAutospacing="0" w:after="0" w:afterAutospacing="0" w:line="360" w:lineRule="auto"/>
              <w:ind w:firstLine="480"/>
            </w:pPr>
            <w:r>
              <w:rPr>
                <w:rFonts w:hint="eastAsia"/>
              </w:rPr>
              <w:t>总</w:t>
            </w:r>
            <w:r>
              <w:t>价（大写）：</w:t>
            </w:r>
          </w:p>
        </w:tc>
        <w:tc>
          <w:tcPr>
            <w:tcW w:w="6495" w:type="dxa"/>
            <w:gridSpan w:val="2"/>
            <w:vAlign w:val="center"/>
          </w:tcPr>
          <w:p w:rsidR="00631880" w:rsidRDefault="005C015D">
            <w:pPr>
              <w:pStyle w:val="af6"/>
              <w:spacing w:before="0" w:beforeAutospacing="0" w:after="0" w:afterAutospacing="0" w:line="360" w:lineRule="auto"/>
              <w:ind w:firstLine="480"/>
            </w:pPr>
            <w:r>
              <w:t>金额大写</w:t>
            </w:r>
          </w:p>
        </w:tc>
      </w:tr>
    </w:tbl>
    <w:p w:rsidR="00631880" w:rsidRDefault="005C015D">
      <w:pPr>
        <w:pStyle w:val="af6"/>
        <w:spacing w:before="0" w:beforeAutospacing="0" w:after="0" w:afterAutospacing="0" w:line="360" w:lineRule="auto"/>
        <w:ind w:firstLine="480"/>
      </w:pPr>
      <w:r>
        <w:t>报价说明：</w:t>
      </w:r>
    </w:p>
    <w:p w:rsidR="00631880" w:rsidRDefault="005C015D">
      <w:pPr>
        <w:pStyle w:val="af6"/>
        <w:spacing w:before="0" w:beforeAutospacing="0" w:after="0" w:afterAutospacing="0" w:line="360" w:lineRule="auto"/>
        <w:ind w:firstLine="480"/>
      </w:pPr>
      <w:r>
        <w:t>1、报价包括完成项目的所有费用。采购人不再支付报价以外的任何费用。</w:t>
      </w:r>
    </w:p>
    <w:p w:rsidR="00631880" w:rsidRDefault="005C015D">
      <w:pPr>
        <w:pStyle w:val="af6"/>
        <w:spacing w:before="0" w:beforeAutospacing="0" w:after="0" w:afterAutospacing="0" w:line="360" w:lineRule="auto"/>
        <w:ind w:firstLine="480"/>
      </w:pPr>
      <w:r>
        <w:t>2、报价以</w:t>
      </w:r>
      <w:r w:rsidR="00A63B1B">
        <w:rPr>
          <w:rFonts w:hint="eastAsia"/>
        </w:rPr>
        <w:t>总</w:t>
      </w:r>
      <w:r>
        <w:t>价为准，大小写不一致以大写为准；</w:t>
      </w:r>
    </w:p>
    <w:p w:rsidR="00631880" w:rsidRDefault="005C015D">
      <w:pPr>
        <w:pStyle w:val="af6"/>
        <w:spacing w:before="0" w:beforeAutospacing="0" w:after="0" w:afterAutospacing="0" w:line="360" w:lineRule="auto"/>
        <w:ind w:firstLine="480"/>
      </w:pPr>
      <w:r>
        <w:t>3、偏离说明：详见《偏离表》；</w:t>
      </w:r>
    </w:p>
    <w:p w:rsidR="00631880" w:rsidRDefault="00631880">
      <w:pPr>
        <w:pStyle w:val="a0"/>
      </w:pPr>
    </w:p>
    <w:p w:rsidR="00631880" w:rsidRDefault="005C015D">
      <w:pPr>
        <w:pStyle w:val="af6"/>
        <w:ind w:firstLine="480"/>
      </w:pPr>
      <w:r>
        <w:t>响应单位（公章）：</w:t>
      </w:r>
    </w:p>
    <w:p w:rsidR="00631880" w:rsidRDefault="005C015D">
      <w:pPr>
        <w:pStyle w:val="af6"/>
        <w:ind w:firstLine="480"/>
      </w:pPr>
      <w:r>
        <w:t>法定代表人或授权代表（签字或盖章）：</w:t>
      </w:r>
    </w:p>
    <w:p w:rsidR="00631880" w:rsidRDefault="00631880">
      <w:pPr>
        <w:pStyle w:val="af6"/>
        <w:ind w:firstLine="480"/>
        <w:rPr>
          <w:b/>
        </w:rPr>
      </w:pPr>
    </w:p>
    <w:p w:rsidR="00631880" w:rsidRDefault="00631880">
      <w:pPr>
        <w:pStyle w:val="a0"/>
        <w:spacing w:line="400" w:lineRule="exact"/>
        <w:sectPr w:rsidR="00631880">
          <w:pgSz w:w="11907" w:h="16840"/>
          <w:pgMar w:top="1440" w:right="1191" w:bottom="1440" w:left="1418" w:header="720" w:footer="720" w:gutter="0"/>
          <w:cols w:space="720"/>
          <w:docGrid w:linePitch="272"/>
        </w:sectPr>
      </w:pPr>
      <w:bookmarkStart w:id="130" w:name="_Toc20744811"/>
      <w:bookmarkStart w:id="131" w:name="_Toc20744274"/>
    </w:p>
    <w:p w:rsidR="00A63B1B" w:rsidRDefault="00A63B1B" w:rsidP="00435364">
      <w:pPr>
        <w:snapToGrid w:val="0"/>
        <w:spacing w:line="400" w:lineRule="exact"/>
        <w:contextualSpacing/>
      </w:pPr>
      <w:r>
        <w:rPr>
          <w:rFonts w:ascii="宋体" w:hAnsi="宋体" w:cs="宋体" w:hint="eastAsia"/>
          <w:sz w:val="32"/>
          <w:szCs w:val="32"/>
          <w:lang w:val="zh-CN"/>
        </w:rPr>
        <w:lastRenderedPageBreak/>
        <w:t>附件</w:t>
      </w:r>
      <w:r>
        <w:rPr>
          <w:rFonts w:ascii="宋体" w:hAnsi="宋体" w:cs="宋体" w:hint="eastAsia"/>
          <w:sz w:val="32"/>
          <w:szCs w:val="32"/>
        </w:rPr>
        <w:t>8</w:t>
      </w:r>
    </w:p>
    <w:p w:rsidR="00A63B1B" w:rsidRDefault="00A63B1B" w:rsidP="00A63B1B">
      <w:pPr>
        <w:snapToGrid w:val="0"/>
        <w:spacing w:line="300" w:lineRule="auto"/>
        <w:ind w:firstLine="562"/>
        <w:jc w:val="center"/>
        <w:outlineLvl w:val="0"/>
        <w:rPr>
          <w:b/>
          <w:bCs/>
          <w:kern w:val="2"/>
          <w:sz w:val="28"/>
          <w:szCs w:val="28"/>
          <w:lang w:bidi="zh-CN"/>
        </w:rPr>
      </w:pPr>
      <w:r>
        <w:rPr>
          <w:b/>
          <w:bCs/>
          <w:kern w:val="2"/>
          <w:sz w:val="28"/>
          <w:szCs w:val="28"/>
          <w:lang w:bidi="zh-CN"/>
        </w:rPr>
        <w:t>中小企业声明函</w:t>
      </w:r>
      <w:r w:rsidR="00E84271">
        <w:rPr>
          <w:rFonts w:hint="eastAsia"/>
          <w:b/>
          <w:bCs/>
          <w:kern w:val="2"/>
          <w:sz w:val="28"/>
          <w:szCs w:val="28"/>
          <w:lang w:bidi="zh-CN"/>
        </w:rPr>
        <w:t xml:space="preserve"> </w:t>
      </w:r>
    </w:p>
    <w:p w:rsidR="00A63B1B" w:rsidRDefault="00A63B1B" w:rsidP="00A63B1B">
      <w:pPr>
        <w:snapToGrid w:val="0"/>
        <w:spacing w:line="360" w:lineRule="auto"/>
        <w:ind w:firstLineChars="200" w:firstLine="560"/>
        <w:outlineLvl w:val="0"/>
        <w:rPr>
          <w:rFonts w:ascii="宋体" w:hAnsi="宋体"/>
          <w:kern w:val="2"/>
          <w:sz w:val="28"/>
          <w:szCs w:val="28"/>
          <w:lang w:bidi="zh-CN"/>
        </w:rPr>
      </w:pPr>
      <w:r>
        <w:rPr>
          <w:rFonts w:ascii="宋体" w:hAnsi="宋体"/>
          <w:kern w:val="2"/>
          <w:sz w:val="28"/>
          <w:szCs w:val="28"/>
          <w:lang w:bidi="zh-CN"/>
        </w:rPr>
        <w:t>本公司郑重声明，根据《政府采购促进中小企业发展管理办法》（财库</w:t>
      </w:r>
      <w:r>
        <w:rPr>
          <w:rFonts w:ascii="宋体" w:hAnsi="宋体" w:hint="eastAsia"/>
          <w:kern w:val="2"/>
          <w:sz w:val="28"/>
          <w:szCs w:val="28"/>
          <w:lang w:bidi="zh-CN"/>
        </w:rPr>
        <w:t>﹝</w:t>
      </w:r>
      <w:r>
        <w:rPr>
          <w:rFonts w:ascii="宋体" w:hAnsi="宋体"/>
          <w:kern w:val="2"/>
          <w:sz w:val="28"/>
          <w:szCs w:val="28"/>
          <w:lang w:bidi="zh-CN"/>
        </w:rPr>
        <w:t>2020</w:t>
      </w:r>
      <w:r>
        <w:rPr>
          <w:rFonts w:ascii="宋体" w:hAnsi="宋体" w:hint="eastAsia"/>
          <w:kern w:val="2"/>
          <w:sz w:val="28"/>
          <w:szCs w:val="28"/>
          <w:lang w:bidi="zh-CN"/>
        </w:rPr>
        <w:t>﹞</w:t>
      </w:r>
      <w:r>
        <w:rPr>
          <w:rFonts w:ascii="宋体" w:hAnsi="宋体"/>
          <w:kern w:val="2"/>
          <w:sz w:val="28"/>
          <w:szCs w:val="28"/>
          <w:lang w:bidi="zh-CN"/>
        </w:rPr>
        <w:t>46 号）的规定，本公司参加</w:t>
      </w:r>
      <w:r>
        <w:rPr>
          <w:rFonts w:ascii="宋体" w:hAnsi="宋体"/>
          <w:kern w:val="2"/>
          <w:sz w:val="28"/>
          <w:szCs w:val="28"/>
          <w:u w:val="single"/>
          <w:lang w:bidi="zh-CN"/>
        </w:rPr>
        <w:t>（单位名称）</w:t>
      </w:r>
      <w:r>
        <w:rPr>
          <w:rFonts w:ascii="宋体" w:hAnsi="宋体"/>
          <w:kern w:val="2"/>
          <w:sz w:val="28"/>
          <w:szCs w:val="28"/>
          <w:lang w:bidi="zh-CN"/>
        </w:rPr>
        <w:t>的</w:t>
      </w:r>
      <w:r>
        <w:rPr>
          <w:rFonts w:ascii="宋体" w:hAnsi="宋体"/>
          <w:kern w:val="2"/>
          <w:sz w:val="28"/>
          <w:szCs w:val="28"/>
          <w:u w:val="single"/>
          <w:lang w:bidi="zh-CN"/>
        </w:rPr>
        <w:t>（项目名称）</w:t>
      </w:r>
      <w:r>
        <w:rPr>
          <w:rFonts w:ascii="宋体" w:hAnsi="宋体"/>
          <w:kern w:val="2"/>
          <w:sz w:val="28"/>
          <w:szCs w:val="28"/>
          <w:lang w:bidi="zh-CN"/>
        </w:rPr>
        <w:t>采购活动，服务全部由符合政策要求的中小企业承接。相关企业的具体情况如下：</w:t>
      </w:r>
    </w:p>
    <w:p w:rsidR="00A63B1B" w:rsidRDefault="00A63B1B" w:rsidP="00A63B1B">
      <w:pPr>
        <w:snapToGrid w:val="0"/>
        <w:spacing w:line="360" w:lineRule="auto"/>
        <w:ind w:firstLine="560"/>
        <w:jc w:val="left"/>
        <w:outlineLvl w:val="0"/>
        <w:rPr>
          <w:rFonts w:ascii="宋体" w:hAnsi="宋体"/>
          <w:kern w:val="2"/>
          <w:sz w:val="28"/>
          <w:szCs w:val="28"/>
          <w:lang w:bidi="zh-CN"/>
        </w:rPr>
      </w:pPr>
      <w:r>
        <w:rPr>
          <w:rFonts w:ascii="宋体" w:hAnsi="宋体" w:hint="eastAsia"/>
          <w:kern w:val="2"/>
          <w:sz w:val="28"/>
          <w:szCs w:val="28"/>
          <w:lang w:bidi="zh-CN"/>
        </w:rPr>
        <w:t>1.</w:t>
      </w:r>
      <w:r>
        <w:rPr>
          <w:rFonts w:ascii="宋体" w:hAnsi="宋体"/>
          <w:kern w:val="2"/>
          <w:sz w:val="28"/>
          <w:szCs w:val="28"/>
          <w:u w:val="single"/>
          <w:lang w:bidi="zh-CN"/>
        </w:rPr>
        <w:t>（标的名称）</w:t>
      </w:r>
      <w:r>
        <w:rPr>
          <w:rFonts w:ascii="宋体" w:hAnsi="宋体"/>
          <w:kern w:val="2"/>
          <w:sz w:val="28"/>
          <w:szCs w:val="28"/>
          <w:lang w:bidi="zh-CN"/>
        </w:rPr>
        <w:t>，属于</w:t>
      </w:r>
      <w:r w:rsidR="00435364" w:rsidRPr="00435364">
        <w:rPr>
          <w:rFonts w:ascii="宋体" w:hAnsi="宋体"/>
          <w:kern w:val="2"/>
          <w:sz w:val="28"/>
          <w:szCs w:val="28"/>
          <w:u w:val="single"/>
          <w:lang w:bidi="zh-CN"/>
        </w:rPr>
        <w:t>其他未列明行业</w:t>
      </w:r>
      <w:r>
        <w:rPr>
          <w:rFonts w:ascii="宋体" w:hAnsi="宋体"/>
          <w:kern w:val="2"/>
          <w:sz w:val="28"/>
          <w:szCs w:val="28"/>
          <w:lang w:bidi="zh-CN"/>
        </w:rPr>
        <w:t>；承接企业为</w:t>
      </w:r>
      <w:r>
        <w:rPr>
          <w:rFonts w:ascii="宋体" w:hAnsi="宋体"/>
          <w:kern w:val="2"/>
          <w:sz w:val="28"/>
          <w:szCs w:val="28"/>
          <w:u w:val="single"/>
          <w:lang w:bidi="zh-CN"/>
        </w:rPr>
        <w:t>（企业名称）</w:t>
      </w:r>
      <w:r>
        <w:rPr>
          <w:rFonts w:ascii="宋体" w:hAnsi="宋体"/>
          <w:kern w:val="2"/>
          <w:sz w:val="28"/>
          <w:szCs w:val="28"/>
          <w:lang w:bidi="zh-CN"/>
        </w:rPr>
        <w:t>，从业人员</w:t>
      </w:r>
      <w:r>
        <w:rPr>
          <w:rFonts w:ascii="宋体" w:hAnsi="宋体"/>
          <w:kern w:val="2"/>
          <w:sz w:val="28"/>
          <w:szCs w:val="28"/>
          <w:u w:val="single"/>
          <w:lang w:bidi="zh-CN"/>
        </w:rPr>
        <w:tab/>
      </w:r>
      <w:r>
        <w:rPr>
          <w:rFonts w:ascii="宋体" w:hAnsi="宋体"/>
          <w:kern w:val="2"/>
          <w:sz w:val="28"/>
          <w:szCs w:val="28"/>
          <w:lang w:bidi="zh-CN"/>
        </w:rPr>
        <w:t>人，营业收入为</w:t>
      </w:r>
      <w:r>
        <w:rPr>
          <w:rFonts w:ascii="宋体" w:hAnsi="宋体"/>
          <w:kern w:val="2"/>
          <w:sz w:val="28"/>
          <w:szCs w:val="28"/>
          <w:u w:val="single"/>
          <w:lang w:bidi="zh-CN"/>
        </w:rPr>
        <w:tab/>
      </w:r>
      <w:r w:rsidR="0080710F">
        <w:rPr>
          <w:rFonts w:ascii="宋体" w:hAnsi="宋体" w:hint="eastAsia"/>
          <w:kern w:val="2"/>
          <w:sz w:val="28"/>
          <w:szCs w:val="28"/>
          <w:u w:val="single"/>
          <w:lang w:bidi="zh-CN"/>
        </w:rPr>
        <w:t xml:space="preserve"> </w:t>
      </w:r>
      <w:r>
        <w:rPr>
          <w:rFonts w:ascii="宋体" w:hAnsi="宋体"/>
          <w:kern w:val="2"/>
          <w:sz w:val="28"/>
          <w:szCs w:val="28"/>
          <w:lang w:bidi="zh-CN"/>
        </w:rPr>
        <w:t>万元，资产总额为</w:t>
      </w:r>
      <w:r>
        <w:rPr>
          <w:rFonts w:ascii="宋体" w:hAnsi="宋体"/>
          <w:kern w:val="2"/>
          <w:sz w:val="28"/>
          <w:szCs w:val="28"/>
          <w:u w:val="single"/>
          <w:lang w:bidi="zh-CN"/>
        </w:rPr>
        <w:tab/>
      </w:r>
      <w:r w:rsidR="00E84271">
        <w:rPr>
          <w:rFonts w:ascii="宋体" w:hAnsi="宋体" w:hint="eastAsia"/>
          <w:kern w:val="2"/>
          <w:sz w:val="28"/>
          <w:szCs w:val="28"/>
          <w:u w:val="single"/>
          <w:lang w:bidi="zh-CN"/>
        </w:rPr>
        <w:t xml:space="preserve"> </w:t>
      </w:r>
      <w:r>
        <w:rPr>
          <w:rFonts w:ascii="宋体" w:hAnsi="宋体"/>
          <w:kern w:val="2"/>
          <w:sz w:val="28"/>
          <w:szCs w:val="28"/>
          <w:lang w:bidi="zh-CN"/>
        </w:rPr>
        <w:t>万元，属于</w:t>
      </w:r>
      <w:r>
        <w:rPr>
          <w:rFonts w:ascii="宋体" w:hAnsi="宋体"/>
          <w:kern w:val="2"/>
          <w:sz w:val="28"/>
          <w:szCs w:val="28"/>
          <w:u w:val="single"/>
          <w:lang w:bidi="zh-CN"/>
        </w:rPr>
        <w:t>（</w:t>
      </w:r>
      <w:r w:rsidR="00E84271">
        <w:rPr>
          <w:rFonts w:ascii="宋体" w:hAnsi="宋体" w:hint="eastAsia"/>
          <w:kern w:val="2"/>
          <w:sz w:val="28"/>
          <w:szCs w:val="28"/>
          <w:u w:val="single"/>
          <w:lang w:bidi="zh-CN"/>
        </w:rPr>
        <w:t>□</w:t>
      </w:r>
      <w:r>
        <w:rPr>
          <w:rFonts w:ascii="宋体" w:hAnsi="宋体"/>
          <w:kern w:val="2"/>
          <w:sz w:val="28"/>
          <w:szCs w:val="28"/>
          <w:u w:val="single"/>
          <w:lang w:bidi="zh-CN"/>
        </w:rPr>
        <w:t>中型企业、</w:t>
      </w:r>
      <w:r w:rsidR="00E84271">
        <w:rPr>
          <w:rFonts w:ascii="宋体" w:hAnsi="宋体" w:hint="eastAsia"/>
          <w:kern w:val="2"/>
          <w:sz w:val="28"/>
          <w:szCs w:val="28"/>
          <w:u w:val="single"/>
          <w:lang w:bidi="zh-CN"/>
        </w:rPr>
        <w:t>□</w:t>
      </w:r>
      <w:r>
        <w:rPr>
          <w:rFonts w:ascii="宋体" w:hAnsi="宋体"/>
          <w:kern w:val="2"/>
          <w:sz w:val="28"/>
          <w:szCs w:val="28"/>
          <w:u w:val="single"/>
          <w:lang w:bidi="zh-CN"/>
        </w:rPr>
        <w:t>小型企业、</w:t>
      </w:r>
      <w:r w:rsidR="00E84271">
        <w:rPr>
          <w:rFonts w:ascii="宋体" w:hAnsi="宋体" w:hint="eastAsia"/>
          <w:kern w:val="2"/>
          <w:sz w:val="28"/>
          <w:szCs w:val="28"/>
          <w:u w:val="single"/>
          <w:lang w:bidi="zh-CN"/>
        </w:rPr>
        <w:t>□</w:t>
      </w:r>
      <w:r>
        <w:rPr>
          <w:rFonts w:ascii="宋体" w:hAnsi="宋体"/>
          <w:kern w:val="2"/>
          <w:sz w:val="28"/>
          <w:szCs w:val="28"/>
          <w:u w:val="single"/>
          <w:lang w:bidi="zh-CN"/>
        </w:rPr>
        <w:t>微型企业）</w:t>
      </w:r>
      <w:r>
        <w:rPr>
          <w:rFonts w:ascii="宋体" w:hAnsi="宋体"/>
          <w:kern w:val="2"/>
          <w:sz w:val="28"/>
          <w:szCs w:val="28"/>
          <w:lang w:bidi="zh-CN"/>
        </w:rPr>
        <w:t>；</w:t>
      </w:r>
    </w:p>
    <w:p w:rsidR="00A63B1B" w:rsidRDefault="00A63B1B" w:rsidP="00A63B1B">
      <w:pPr>
        <w:snapToGrid w:val="0"/>
        <w:spacing w:line="360" w:lineRule="auto"/>
        <w:ind w:firstLine="560"/>
        <w:jc w:val="left"/>
        <w:outlineLvl w:val="0"/>
        <w:rPr>
          <w:rFonts w:ascii="宋体" w:hAnsi="宋体"/>
          <w:kern w:val="2"/>
          <w:sz w:val="28"/>
          <w:szCs w:val="28"/>
          <w:lang w:bidi="zh-CN"/>
        </w:rPr>
      </w:pPr>
      <w:r>
        <w:rPr>
          <w:rFonts w:ascii="宋体" w:hAnsi="宋体" w:hint="eastAsia"/>
          <w:kern w:val="2"/>
          <w:sz w:val="28"/>
          <w:szCs w:val="28"/>
          <w:lang w:bidi="zh-CN"/>
        </w:rPr>
        <w:t>2.</w:t>
      </w:r>
      <w:r>
        <w:rPr>
          <w:rFonts w:ascii="宋体" w:hAnsi="宋体"/>
          <w:kern w:val="2"/>
          <w:sz w:val="28"/>
          <w:szCs w:val="28"/>
          <w:u w:val="single"/>
          <w:lang w:bidi="zh-CN"/>
        </w:rPr>
        <w:t>（标的名称）</w:t>
      </w:r>
      <w:r>
        <w:rPr>
          <w:rFonts w:ascii="宋体" w:hAnsi="宋体"/>
          <w:kern w:val="2"/>
          <w:sz w:val="28"/>
          <w:szCs w:val="28"/>
          <w:lang w:bidi="zh-CN"/>
        </w:rPr>
        <w:t>，属于</w:t>
      </w:r>
      <w:r w:rsidR="00435364" w:rsidRPr="00435364">
        <w:rPr>
          <w:rFonts w:ascii="宋体" w:hAnsi="宋体"/>
          <w:kern w:val="2"/>
          <w:sz w:val="28"/>
          <w:szCs w:val="28"/>
          <w:u w:val="single"/>
          <w:lang w:bidi="zh-CN"/>
        </w:rPr>
        <w:t>其他未列明行业</w:t>
      </w:r>
      <w:r>
        <w:rPr>
          <w:rFonts w:ascii="宋体" w:hAnsi="宋体"/>
          <w:kern w:val="2"/>
          <w:sz w:val="28"/>
          <w:szCs w:val="28"/>
          <w:lang w:bidi="zh-CN"/>
        </w:rPr>
        <w:t>；承接企业为</w:t>
      </w:r>
      <w:r>
        <w:rPr>
          <w:rFonts w:ascii="宋体" w:hAnsi="宋体"/>
          <w:kern w:val="2"/>
          <w:sz w:val="28"/>
          <w:szCs w:val="28"/>
          <w:u w:val="single"/>
          <w:lang w:bidi="zh-CN"/>
        </w:rPr>
        <w:t>（企业名称）</w:t>
      </w:r>
      <w:r>
        <w:rPr>
          <w:rFonts w:ascii="宋体" w:hAnsi="宋体"/>
          <w:kern w:val="2"/>
          <w:sz w:val="28"/>
          <w:szCs w:val="28"/>
          <w:lang w:bidi="zh-CN"/>
        </w:rPr>
        <w:t>，从业人员</w:t>
      </w:r>
      <w:r>
        <w:rPr>
          <w:rFonts w:ascii="宋体" w:hAnsi="宋体"/>
          <w:kern w:val="2"/>
          <w:sz w:val="28"/>
          <w:szCs w:val="28"/>
          <w:u w:val="single"/>
          <w:lang w:bidi="zh-CN"/>
        </w:rPr>
        <w:tab/>
      </w:r>
      <w:r>
        <w:rPr>
          <w:rFonts w:ascii="宋体" w:hAnsi="宋体"/>
          <w:kern w:val="2"/>
          <w:sz w:val="28"/>
          <w:szCs w:val="28"/>
          <w:lang w:bidi="zh-CN"/>
        </w:rPr>
        <w:t>人，营业收入为</w:t>
      </w:r>
      <w:r>
        <w:rPr>
          <w:rFonts w:ascii="宋体" w:hAnsi="宋体"/>
          <w:kern w:val="2"/>
          <w:sz w:val="28"/>
          <w:szCs w:val="28"/>
          <w:u w:val="single"/>
          <w:lang w:bidi="zh-CN"/>
        </w:rPr>
        <w:tab/>
      </w:r>
      <w:r w:rsidR="00E84271">
        <w:rPr>
          <w:rFonts w:ascii="宋体" w:hAnsi="宋体" w:hint="eastAsia"/>
          <w:kern w:val="2"/>
          <w:sz w:val="28"/>
          <w:szCs w:val="28"/>
          <w:u w:val="single"/>
          <w:lang w:bidi="zh-CN"/>
        </w:rPr>
        <w:t xml:space="preserve"> </w:t>
      </w:r>
      <w:r>
        <w:rPr>
          <w:rFonts w:ascii="宋体" w:hAnsi="宋体"/>
          <w:kern w:val="2"/>
          <w:sz w:val="28"/>
          <w:szCs w:val="28"/>
          <w:lang w:bidi="zh-CN"/>
        </w:rPr>
        <w:t>万元，资产总额为</w:t>
      </w:r>
      <w:r>
        <w:rPr>
          <w:rFonts w:ascii="宋体" w:hAnsi="宋体"/>
          <w:kern w:val="2"/>
          <w:sz w:val="28"/>
          <w:szCs w:val="28"/>
          <w:u w:val="single"/>
          <w:lang w:bidi="zh-CN"/>
        </w:rPr>
        <w:tab/>
      </w:r>
      <w:r w:rsidR="00E84271">
        <w:rPr>
          <w:rFonts w:ascii="宋体" w:hAnsi="宋体" w:hint="eastAsia"/>
          <w:kern w:val="2"/>
          <w:sz w:val="28"/>
          <w:szCs w:val="28"/>
          <w:u w:val="single"/>
          <w:lang w:bidi="zh-CN"/>
        </w:rPr>
        <w:t xml:space="preserve"> </w:t>
      </w:r>
      <w:r>
        <w:rPr>
          <w:rFonts w:ascii="宋体" w:hAnsi="宋体"/>
          <w:kern w:val="2"/>
          <w:sz w:val="28"/>
          <w:szCs w:val="28"/>
          <w:lang w:bidi="zh-CN"/>
        </w:rPr>
        <w:t>万元，属于</w:t>
      </w:r>
      <w:r>
        <w:rPr>
          <w:rFonts w:ascii="宋体" w:hAnsi="宋体"/>
          <w:kern w:val="2"/>
          <w:sz w:val="28"/>
          <w:szCs w:val="28"/>
          <w:u w:val="single"/>
          <w:lang w:bidi="zh-CN"/>
        </w:rPr>
        <w:t>（</w:t>
      </w:r>
      <w:r w:rsidR="00E84271">
        <w:rPr>
          <w:rFonts w:ascii="宋体" w:hAnsi="宋体" w:hint="eastAsia"/>
          <w:kern w:val="2"/>
          <w:sz w:val="28"/>
          <w:szCs w:val="28"/>
          <w:u w:val="single"/>
          <w:lang w:bidi="zh-CN"/>
        </w:rPr>
        <w:t>□</w:t>
      </w:r>
      <w:r>
        <w:rPr>
          <w:rFonts w:ascii="宋体" w:hAnsi="宋体"/>
          <w:kern w:val="2"/>
          <w:sz w:val="28"/>
          <w:szCs w:val="28"/>
          <w:u w:val="single"/>
          <w:lang w:bidi="zh-CN"/>
        </w:rPr>
        <w:t>中型企业、</w:t>
      </w:r>
      <w:r w:rsidR="00E84271">
        <w:rPr>
          <w:rFonts w:ascii="宋体" w:hAnsi="宋体" w:hint="eastAsia"/>
          <w:kern w:val="2"/>
          <w:sz w:val="28"/>
          <w:szCs w:val="28"/>
          <w:u w:val="single"/>
          <w:lang w:bidi="zh-CN"/>
        </w:rPr>
        <w:t>□</w:t>
      </w:r>
      <w:r>
        <w:rPr>
          <w:rFonts w:ascii="宋体" w:hAnsi="宋体"/>
          <w:kern w:val="2"/>
          <w:sz w:val="28"/>
          <w:szCs w:val="28"/>
          <w:u w:val="single"/>
          <w:lang w:bidi="zh-CN"/>
        </w:rPr>
        <w:t>小型企业、</w:t>
      </w:r>
      <w:r w:rsidR="00E84271">
        <w:rPr>
          <w:rFonts w:ascii="宋体" w:hAnsi="宋体" w:hint="eastAsia"/>
          <w:kern w:val="2"/>
          <w:sz w:val="28"/>
          <w:szCs w:val="28"/>
          <w:u w:val="single"/>
          <w:lang w:bidi="zh-CN"/>
        </w:rPr>
        <w:t>□</w:t>
      </w:r>
      <w:r>
        <w:rPr>
          <w:rFonts w:ascii="宋体" w:hAnsi="宋体"/>
          <w:kern w:val="2"/>
          <w:sz w:val="28"/>
          <w:szCs w:val="28"/>
          <w:u w:val="single"/>
          <w:lang w:bidi="zh-CN"/>
        </w:rPr>
        <w:t>微型企业）</w:t>
      </w:r>
      <w:r>
        <w:rPr>
          <w:rFonts w:ascii="宋体" w:hAnsi="宋体"/>
          <w:kern w:val="2"/>
          <w:sz w:val="28"/>
          <w:szCs w:val="28"/>
          <w:lang w:bidi="zh-CN"/>
        </w:rPr>
        <w:t>；</w:t>
      </w:r>
    </w:p>
    <w:p w:rsidR="00A63B1B" w:rsidRDefault="00A63B1B" w:rsidP="00A63B1B">
      <w:pPr>
        <w:snapToGrid w:val="0"/>
        <w:spacing w:line="360" w:lineRule="auto"/>
        <w:ind w:firstLine="560"/>
        <w:jc w:val="left"/>
        <w:outlineLvl w:val="0"/>
        <w:rPr>
          <w:rFonts w:ascii="宋体" w:hAnsi="宋体"/>
          <w:kern w:val="2"/>
          <w:sz w:val="28"/>
          <w:szCs w:val="28"/>
          <w:lang w:bidi="zh-CN"/>
        </w:rPr>
      </w:pPr>
      <w:r>
        <w:rPr>
          <w:rFonts w:ascii="宋体" w:hAnsi="宋体"/>
          <w:kern w:val="2"/>
          <w:sz w:val="28"/>
          <w:szCs w:val="28"/>
          <w:lang w:bidi="zh-CN"/>
        </w:rPr>
        <w:t>……</w:t>
      </w:r>
    </w:p>
    <w:p w:rsidR="00A63B1B" w:rsidRDefault="00A63B1B" w:rsidP="00A63B1B">
      <w:pPr>
        <w:snapToGrid w:val="0"/>
        <w:spacing w:line="360" w:lineRule="auto"/>
        <w:ind w:firstLineChars="200" w:firstLine="560"/>
        <w:outlineLvl w:val="0"/>
        <w:rPr>
          <w:rFonts w:ascii="宋体" w:hAnsi="宋体"/>
          <w:kern w:val="2"/>
          <w:sz w:val="28"/>
          <w:szCs w:val="28"/>
          <w:lang w:bidi="zh-CN"/>
        </w:rPr>
      </w:pPr>
      <w:r>
        <w:rPr>
          <w:rFonts w:ascii="宋体" w:hAnsi="宋体"/>
          <w:kern w:val="2"/>
          <w:sz w:val="28"/>
          <w:szCs w:val="28"/>
          <w:lang w:bidi="zh-CN"/>
        </w:rPr>
        <w:t>以上企业，不属于大企业的分支机构，不存在控股股东为大企业的情形，也不存在与大企业的负责人为同一人的情形。</w:t>
      </w:r>
    </w:p>
    <w:p w:rsidR="00A63B1B" w:rsidRDefault="00A63B1B" w:rsidP="00A63B1B">
      <w:pPr>
        <w:snapToGrid w:val="0"/>
        <w:spacing w:line="360" w:lineRule="auto"/>
        <w:ind w:firstLineChars="200" w:firstLine="560"/>
        <w:outlineLvl w:val="0"/>
        <w:rPr>
          <w:rFonts w:ascii="宋体" w:hAnsi="宋体"/>
          <w:kern w:val="2"/>
          <w:sz w:val="28"/>
          <w:szCs w:val="28"/>
          <w:lang w:bidi="zh-CN"/>
        </w:rPr>
      </w:pPr>
      <w:r>
        <w:rPr>
          <w:rFonts w:ascii="宋体" w:hAnsi="宋体"/>
          <w:kern w:val="2"/>
          <w:sz w:val="28"/>
          <w:szCs w:val="28"/>
          <w:lang w:bidi="zh-CN"/>
        </w:rPr>
        <w:t>本企业对上述声明内容的真实性负责。如有虚假，将依法承担相应责任。</w:t>
      </w:r>
    </w:p>
    <w:p w:rsidR="00A63B1B" w:rsidRDefault="00A63B1B" w:rsidP="00A63B1B">
      <w:pPr>
        <w:snapToGrid w:val="0"/>
        <w:spacing w:line="300" w:lineRule="auto"/>
        <w:ind w:firstLine="560"/>
        <w:outlineLvl w:val="0"/>
        <w:rPr>
          <w:kern w:val="2"/>
          <w:sz w:val="28"/>
          <w:szCs w:val="28"/>
          <w:lang w:bidi="zh-CN"/>
        </w:rPr>
      </w:pPr>
    </w:p>
    <w:p w:rsidR="00A63B1B" w:rsidRDefault="00A63B1B" w:rsidP="00A63B1B">
      <w:pPr>
        <w:snapToGrid w:val="0"/>
        <w:spacing w:line="300" w:lineRule="auto"/>
        <w:ind w:firstLineChars="1750" w:firstLine="4900"/>
        <w:outlineLvl w:val="0"/>
        <w:rPr>
          <w:kern w:val="2"/>
          <w:sz w:val="28"/>
          <w:szCs w:val="28"/>
          <w:lang w:bidi="zh-CN"/>
        </w:rPr>
      </w:pPr>
      <w:r>
        <w:rPr>
          <w:kern w:val="2"/>
          <w:sz w:val="28"/>
          <w:szCs w:val="28"/>
          <w:lang w:bidi="zh-CN"/>
        </w:rPr>
        <w:t>企业名称（盖章）：</w:t>
      </w:r>
    </w:p>
    <w:p w:rsidR="00A63B1B" w:rsidRDefault="00A63B1B" w:rsidP="00A63B1B">
      <w:pPr>
        <w:snapToGrid w:val="0"/>
        <w:spacing w:line="300" w:lineRule="auto"/>
        <w:ind w:firstLineChars="1750" w:firstLine="4900"/>
        <w:outlineLvl w:val="0"/>
        <w:rPr>
          <w:kern w:val="2"/>
          <w:sz w:val="28"/>
          <w:szCs w:val="28"/>
          <w:lang w:bidi="zh-CN"/>
        </w:rPr>
      </w:pPr>
      <w:r>
        <w:rPr>
          <w:kern w:val="2"/>
          <w:sz w:val="28"/>
          <w:szCs w:val="28"/>
          <w:lang w:bidi="zh-CN"/>
        </w:rPr>
        <w:t>日期：</w:t>
      </w:r>
    </w:p>
    <w:p w:rsidR="00A63B1B" w:rsidRDefault="00A63B1B" w:rsidP="00A63B1B">
      <w:pPr>
        <w:snapToGrid w:val="0"/>
        <w:spacing w:line="300" w:lineRule="auto"/>
        <w:ind w:firstLine="560"/>
        <w:outlineLvl w:val="0"/>
        <w:rPr>
          <w:kern w:val="2"/>
          <w:sz w:val="28"/>
          <w:szCs w:val="28"/>
        </w:rPr>
      </w:pPr>
    </w:p>
    <w:p w:rsidR="00435364" w:rsidRPr="00435364" w:rsidRDefault="00435364" w:rsidP="00435364">
      <w:pPr>
        <w:snapToGrid w:val="0"/>
        <w:spacing w:line="420" w:lineRule="exact"/>
        <w:ind w:firstLineChars="206" w:firstLine="494"/>
        <w:rPr>
          <w:rFonts w:ascii="宋体" w:hAnsi="宋体" w:cs="宋体"/>
          <w:bCs/>
          <w:sz w:val="24"/>
          <w:szCs w:val="24"/>
        </w:rPr>
      </w:pPr>
      <w:r w:rsidRPr="00435364">
        <w:rPr>
          <w:rFonts w:ascii="宋体" w:hAnsi="宋体" w:cs="宋体"/>
          <w:bCs/>
          <w:sz w:val="24"/>
          <w:szCs w:val="24"/>
        </w:rPr>
        <w:t>注：</w:t>
      </w:r>
    </w:p>
    <w:p w:rsidR="00435364" w:rsidRPr="00435364" w:rsidRDefault="00435364" w:rsidP="00435364">
      <w:pPr>
        <w:snapToGrid w:val="0"/>
        <w:spacing w:line="420" w:lineRule="exact"/>
        <w:ind w:firstLineChars="206" w:firstLine="494"/>
        <w:rPr>
          <w:rFonts w:ascii="宋体" w:hAnsi="宋体" w:cs="宋体"/>
          <w:bCs/>
          <w:sz w:val="24"/>
          <w:szCs w:val="24"/>
        </w:rPr>
      </w:pPr>
      <w:r w:rsidRPr="00435364">
        <w:rPr>
          <w:rFonts w:ascii="宋体" w:hAnsi="宋体" w:cs="宋体"/>
          <w:bCs/>
          <w:sz w:val="24"/>
          <w:szCs w:val="24"/>
        </w:rPr>
        <w:t>（1）从业人员、营业收入、资产总额填报2025年度数据，无上</w:t>
      </w:r>
      <w:proofErr w:type="gramStart"/>
      <w:r w:rsidRPr="00435364">
        <w:rPr>
          <w:rFonts w:ascii="宋体" w:hAnsi="宋体" w:cs="宋体"/>
          <w:bCs/>
          <w:sz w:val="24"/>
          <w:szCs w:val="24"/>
        </w:rPr>
        <w:t>一</w:t>
      </w:r>
      <w:proofErr w:type="gramEnd"/>
      <w:r w:rsidRPr="00435364">
        <w:rPr>
          <w:rFonts w:ascii="宋体" w:hAnsi="宋体" w:cs="宋体"/>
          <w:bCs/>
          <w:sz w:val="24"/>
          <w:szCs w:val="24"/>
        </w:rPr>
        <w:t>年度数据的新成立企业可不填报。</w:t>
      </w:r>
    </w:p>
    <w:p w:rsidR="00435364" w:rsidRDefault="00435364" w:rsidP="00435364">
      <w:pPr>
        <w:snapToGrid w:val="0"/>
        <w:spacing w:line="420" w:lineRule="exact"/>
        <w:ind w:firstLineChars="206" w:firstLine="494"/>
        <w:rPr>
          <w:rFonts w:ascii="宋体" w:hAnsi="宋体" w:cs="宋体"/>
          <w:bCs/>
          <w:sz w:val="24"/>
          <w:szCs w:val="24"/>
        </w:rPr>
      </w:pPr>
      <w:r w:rsidRPr="00435364">
        <w:rPr>
          <w:rFonts w:ascii="宋体" w:hAnsi="宋体" w:cs="宋体"/>
          <w:bCs/>
          <w:sz w:val="24"/>
          <w:szCs w:val="24"/>
        </w:rPr>
        <w:t>（2）《关于印发中小企业划型标准规定的通知》中“其他未列明行业”中小企业划型标准规定：从业人员300人以下的为中小微型企业。其中，从业人员100人及以上的为中型企业；从业人员10人及以上的为小型企业；从业人员10人以下的为微型企业。</w:t>
      </w:r>
    </w:p>
    <w:p w:rsidR="00435364" w:rsidRPr="00435364" w:rsidRDefault="00435364" w:rsidP="00435364">
      <w:pPr>
        <w:snapToGrid w:val="0"/>
        <w:spacing w:line="420" w:lineRule="exact"/>
        <w:ind w:firstLineChars="206" w:firstLine="494"/>
        <w:rPr>
          <w:rFonts w:ascii="宋体" w:hAnsi="宋体" w:cs="宋体"/>
          <w:bCs/>
          <w:sz w:val="24"/>
          <w:szCs w:val="24"/>
        </w:rPr>
      </w:pPr>
      <w:r>
        <w:rPr>
          <w:rFonts w:ascii="宋体" w:hAnsi="宋体" w:cs="宋体" w:hint="eastAsia"/>
          <w:bCs/>
          <w:sz w:val="24"/>
          <w:szCs w:val="24"/>
        </w:rPr>
        <w:t>（3）</w:t>
      </w:r>
      <w:r w:rsidRPr="00435364">
        <w:rPr>
          <w:rFonts w:ascii="宋体" w:hAnsi="宋体" w:cs="宋体"/>
          <w:bCs/>
          <w:sz w:val="24"/>
          <w:szCs w:val="24"/>
        </w:rPr>
        <w:t>如未对（中型企业、小型企业、微型企业）进行勾选，视同非中小微企业，不可享受相应扶持政策。</w:t>
      </w:r>
    </w:p>
    <w:p w:rsidR="00A63B1B" w:rsidRDefault="00A63B1B" w:rsidP="00664444">
      <w:pPr>
        <w:spacing w:line="460" w:lineRule="exact"/>
        <w:jc w:val="left"/>
        <w:rPr>
          <w:rFonts w:ascii="宋体" w:hAnsi="宋体" w:cs="宋体"/>
          <w:sz w:val="32"/>
          <w:szCs w:val="32"/>
        </w:rPr>
      </w:pPr>
      <w:r w:rsidRPr="00435364">
        <w:rPr>
          <w:rFonts w:ascii="宋体" w:hAnsi="宋体" w:cs="宋体" w:hint="eastAsia"/>
          <w:sz w:val="24"/>
          <w:szCs w:val="24"/>
        </w:rPr>
        <w:br w:type="page"/>
      </w:r>
      <w:r>
        <w:rPr>
          <w:rFonts w:ascii="宋体" w:hAnsi="宋体" w:cs="宋体" w:hint="eastAsia"/>
          <w:sz w:val="32"/>
          <w:szCs w:val="32"/>
          <w:lang w:val="zh-CN"/>
        </w:rPr>
        <w:lastRenderedPageBreak/>
        <w:t>附件</w:t>
      </w:r>
      <w:r>
        <w:rPr>
          <w:rFonts w:ascii="宋体" w:hAnsi="宋体" w:cs="宋体" w:hint="eastAsia"/>
          <w:sz w:val="32"/>
          <w:szCs w:val="32"/>
        </w:rPr>
        <w:t>9</w:t>
      </w:r>
    </w:p>
    <w:p w:rsidR="00A63B1B" w:rsidRDefault="00A63B1B" w:rsidP="00A63B1B">
      <w:pPr>
        <w:spacing w:line="460" w:lineRule="exact"/>
        <w:ind w:firstLine="643"/>
        <w:jc w:val="center"/>
        <w:rPr>
          <w:rFonts w:ascii="宋体" w:hAnsi="宋体" w:cs="宋体"/>
          <w:b/>
          <w:sz w:val="32"/>
          <w:szCs w:val="32"/>
        </w:rPr>
      </w:pPr>
      <w:r>
        <w:rPr>
          <w:rFonts w:ascii="宋体" w:hAnsi="宋体" w:cs="宋体" w:hint="eastAsia"/>
          <w:b/>
          <w:sz w:val="32"/>
          <w:szCs w:val="32"/>
        </w:rPr>
        <w:t>残疾人福利性单位声明函</w:t>
      </w:r>
    </w:p>
    <w:p w:rsidR="00A63B1B" w:rsidRDefault="00A63B1B" w:rsidP="00A63B1B">
      <w:pPr>
        <w:spacing w:line="588" w:lineRule="exact"/>
        <w:ind w:firstLineChars="200" w:firstLine="560"/>
        <w:rPr>
          <w:rFonts w:ascii="宋体" w:hAnsi="宋体" w:cs="宋体"/>
          <w:sz w:val="28"/>
          <w:szCs w:val="28"/>
        </w:rPr>
      </w:pPr>
      <w:r>
        <w:rPr>
          <w:rFonts w:ascii="宋体" w:hAnsi="宋体" w:cs="宋体"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中国残疾人联合会关于促进残疾人就业政府采购政策的通知》（财库〔2017〕141号）的规定，本单位为符合条件的残疾人福利性单位，且本单位参加______单位的项目编号为______的项目采购活动由本单位提供服务。</w:t>
      </w:r>
    </w:p>
    <w:p w:rsidR="00A63B1B" w:rsidRDefault="00A63B1B" w:rsidP="00A63B1B">
      <w:pPr>
        <w:spacing w:line="588" w:lineRule="exact"/>
        <w:ind w:firstLineChars="200" w:firstLine="560"/>
        <w:rPr>
          <w:rFonts w:ascii="宋体" w:hAnsi="宋体" w:cs="宋体"/>
          <w:sz w:val="28"/>
          <w:szCs w:val="28"/>
        </w:rPr>
      </w:pPr>
      <w:r>
        <w:rPr>
          <w:rFonts w:ascii="宋体" w:hAnsi="宋体" w:cs="宋体" w:hint="eastAsia"/>
          <w:sz w:val="28"/>
          <w:szCs w:val="28"/>
        </w:rPr>
        <w:t>本单位对上述声明的真实性负责。如有虚假，将依法承担相应责任。</w:t>
      </w:r>
    </w:p>
    <w:p w:rsidR="00A63B1B" w:rsidRDefault="00A63B1B" w:rsidP="00A63B1B">
      <w:pPr>
        <w:spacing w:line="588" w:lineRule="exact"/>
        <w:ind w:firstLineChars="200" w:firstLine="560"/>
        <w:rPr>
          <w:rFonts w:ascii="宋体" w:hAnsi="宋体" w:cs="宋体"/>
          <w:sz w:val="28"/>
          <w:szCs w:val="28"/>
        </w:rPr>
      </w:pPr>
      <w:r>
        <w:rPr>
          <w:rFonts w:ascii="宋体" w:hAnsi="宋体" w:cs="宋体" w:hint="eastAsia"/>
          <w:sz w:val="28"/>
          <w:szCs w:val="28"/>
        </w:rPr>
        <w:t>（备注：1、供应商如不提供此声明函，价格将不做相应扣除。2、</w:t>
      </w:r>
      <w:r>
        <w:rPr>
          <w:rFonts w:ascii="宋体" w:hAnsi="宋体" w:cs="宋体" w:hint="eastAsia"/>
          <w:bCs/>
          <w:sz w:val="28"/>
          <w:szCs w:val="28"/>
        </w:rPr>
        <w:t>成交</w:t>
      </w:r>
      <w:r>
        <w:rPr>
          <w:rFonts w:ascii="宋体" w:hAnsi="宋体" w:cs="宋体" w:hint="eastAsia"/>
          <w:sz w:val="28"/>
          <w:szCs w:val="28"/>
        </w:rPr>
        <w:t>供应商为残疾人福利单位的，此</w:t>
      </w:r>
      <w:proofErr w:type="gramStart"/>
      <w:r>
        <w:rPr>
          <w:rFonts w:ascii="宋体" w:hAnsi="宋体" w:cs="宋体" w:hint="eastAsia"/>
          <w:sz w:val="28"/>
          <w:szCs w:val="28"/>
        </w:rPr>
        <w:t>声明函将随</w:t>
      </w:r>
      <w:proofErr w:type="gramEnd"/>
      <w:r>
        <w:rPr>
          <w:rFonts w:ascii="宋体" w:hAnsi="宋体" w:cs="宋体" w:hint="eastAsia"/>
          <w:sz w:val="28"/>
          <w:szCs w:val="28"/>
        </w:rPr>
        <w:t>成交结果同时公告，接受社会监督</w:t>
      </w:r>
      <w:r w:rsidR="0030490C">
        <w:rPr>
          <w:rFonts w:ascii="宋体" w:hAnsi="宋体" w:cs="宋体" w:hint="eastAsia"/>
          <w:sz w:val="28"/>
          <w:szCs w:val="28"/>
        </w:rPr>
        <w:t>。</w:t>
      </w:r>
      <w:r w:rsidR="0030490C" w:rsidRPr="0030490C">
        <w:rPr>
          <w:rFonts w:ascii="宋体" w:hAnsi="宋体" w:cs="宋体"/>
          <w:sz w:val="28"/>
          <w:szCs w:val="28"/>
        </w:rPr>
        <w:t>供应</w:t>
      </w:r>
      <w:proofErr w:type="gramStart"/>
      <w:r w:rsidR="0030490C" w:rsidRPr="0030490C">
        <w:rPr>
          <w:rFonts w:ascii="宋体" w:hAnsi="宋体" w:cs="宋体"/>
          <w:sz w:val="28"/>
          <w:szCs w:val="28"/>
        </w:rPr>
        <w:t>商按照</w:t>
      </w:r>
      <w:proofErr w:type="gramEnd"/>
      <w:r w:rsidR="0030490C" w:rsidRPr="0030490C">
        <w:rPr>
          <w:rFonts w:ascii="宋体" w:hAnsi="宋体" w:cs="宋体"/>
          <w:sz w:val="28"/>
          <w:szCs w:val="28"/>
        </w:rPr>
        <w:t>本办法规定提供声明</w:t>
      </w:r>
      <w:proofErr w:type="gramStart"/>
      <w:r w:rsidR="0030490C" w:rsidRPr="0030490C">
        <w:rPr>
          <w:rFonts w:ascii="宋体" w:hAnsi="宋体" w:cs="宋体"/>
          <w:sz w:val="28"/>
          <w:szCs w:val="28"/>
        </w:rPr>
        <w:t>函内容</w:t>
      </w:r>
      <w:proofErr w:type="gramEnd"/>
      <w:r w:rsidR="0030490C" w:rsidRPr="0030490C">
        <w:rPr>
          <w:rFonts w:ascii="宋体" w:hAnsi="宋体" w:cs="宋体"/>
          <w:sz w:val="28"/>
          <w:szCs w:val="28"/>
        </w:rPr>
        <w:t>不实的，属于提供虚假材料谋取中标，依照《中华人民共和国政府采购法》等国家有关规定追究相应责任。</w:t>
      </w:r>
      <w:r>
        <w:rPr>
          <w:rFonts w:ascii="宋体" w:hAnsi="宋体" w:cs="宋体" w:hint="eastAsia"/>
          <w:sz w:val="28"/>
          <w:szCs w:val="28"/>
        </w:rPr>
        <w:t>）</w:t>
      </w:r>
    </w:p>
    <w:p w:rsidR="00A63B1B" w:rsidRDefault="00A63B1B" w:rsidP="00A63B1B">
      <w:pPr>
        <w:spacing w:line="588" w:lineRule="exact"/>
        <w:ind w:firstLineChars="200" w:firstLine="584"/>
        <w:rPr>
          <w:rFonts w:ascii="宋体" w:hAnsi="宋体" w:cs="宋体"/>
          <w:spacing w:val="6"/>
          <w:sz w:val="28"/>
          <w:szCs w:val="28"/>
        </w:rPr>
      </w:pPr>
    </w:p>
    <w:p w:rsidR="00A63B1B" w:rsidRDefault="00A63B1B" w:rsidP="00A63B1B">
      <w:pPr>
        <w:tabs>
          <w:tab w:val="left" w:pos="4860"/>
        </w:tabs>
        <w:spacing w:line="588" w:lineRule="exact"/>
        <w:ind w:right="1560" w:firstLineChars="200" w:firstLine="560"/>
        <w:jc w:val="center"/>
        <w:rPr>
          <w:rFonts w:ascii="宋体" w:hAnsi="宋体" w:cs="宋体"/>
          <w:sz w:val="28"/>
          <w:szCs w:val="28"/>
        </w:rPr>
      </w:pPr>
      <w:r>
        <w:rPr>
          <w:rFonts w:ascii="宋体" w:hAnsi="宋体" w:cs="宋体" w:hint="eastAsia"/>
          <w:sz w:val="28"/>
          <w:szCs w:val="28"/>
        </w:rPr>
        <w:t xml:space="preserve">           供应商全称（盖章）：</w:t>
      </w:r>
    </w:p>
    <w:p w:rsidR="00A63B1B" w:rsidRDefault="00A63B1B" w:rsidP="00A63B1B">
      <w:pPr>
        <w:tabs>
          <w:tab w:val="left" w:pos="4860"/>
        </w:tabs>
        <w:spacing w:line="588" w:lineRule="exact"/>
        <w:ind w:right="1560" w:firstLineChars="200" w:firstLine="560"/>
        <w:jc w:val="center"/>
        <w:rPr>
          <w:rFonts w:ascii="宋体" w:hAnsi="宋体" w:cs="宋体"/>
          <w:sz w:val="28"/>
          <w:szCs w:val="28"/>
        </w:rPr>
      </w:pPr>
      <w:r>
        <w:rPr>
          <w:rFonts w:ascii="宋体" w:hAnsi="宋体" w:cs="宋体" w:hint="eastAsia"/>
          <w:sz w:val="28"/>
          <w:szCs w:val="28"/>
        </w:rPr>
        <w:t xml:space="preserve">              日  期：</w:t>
      </w:r>
    </w:p>
    <w:p w:rsidR="00A63B1B" w:rsidRDefault="00A63B1B" w:rsidP="00A63B1B">
      <w:pPr>
        <w:ind w:firstLine="560"/>
        <w:rPr>
          <w:rFonts w:ascii="宋体" w:hAnsi="宋体" w:cs="宋体"/>
          <w:sz w:val="28"/>
          <w:szCs w:val="28"/>
        </w:rPr>
      </w:pPr>
    </w:p>
    <w:p w:rsidR="00A63B1B" w:rsidRDefault="00A63B1B" w:rsidP="00A63B1B">
      <w:pPr>
        <w:snapToGrid w:val="0"/>
        <w:spacing w:line="300" w:lineRule="auto"/>
        <w:ind w:firstLine="560"/>
        <w:outlineLvl w:val="0"/>
        <w:rPr>
          <w:rFonts w:ascii="宋体" w:hAnsi="宋体" w:cs="宋体"/>
          <w:sz w:val="28"/>
          <w:szCs w:val="28"/>
        </w:rPr>
      </w:pPr>
    </w:p>
    <w:p w:rsidR="00A63B1B" w:rsidRDefault="00A63B1B" w:rsidP="00A63B1B">
      <w:pPr>
        <w:snapToGrid w:val="0"/>
        <w:spacing w:line="300" w:lineRule="auto"/>
        <w:ind w:firstLine="560"/>
        <w:outlineLvl w:val="0"/>
        <w:rPr>
          <w:rFonts w:ascii="宋体" w:hAnsi="宋体" w:cs="宋体"/>
          <w:sz w:val="28"/>
          <w:szCs w:val="28"/>
        </w:rPr>
      </w:pPr>
    </w:p>
    <w:p w:rsidR="00A63B1B" w:rsidRDefault="00A63B1B" w:rsidP="00A63B1B">
      <w:pPr>
        <w:snapToGrid w:val="0"/>
        <w:spacing w:line="300" w:lineRule="auto"/>
        <w:ind w:firstLine="560"/>
        <w:outlineLvl w:val="0"/>
        <w:rPr>
          <w:rFonts w:ascii="宋体" w:hAnsi="宋体" w:cs="宋体"/>
          <w:sz w:val="28"/>
          <w:szCs w:val="28"/>
        </w:rPr>
      </w:pPr>
    </w:p>
    <w:p w:rsidR="00A63B1B" w:rsidRDefault="00A63B1B" w:rsidP="00A63B1B">
      <w:pPr>
        <w:snapToGrid w:val="0"/>
        <w:spacing w:line="300" w:lineRule="auto"/>
        <w:ind w:firstLine="560"/>
        <w:outlineLvl w:val="0"/>
        <w:rPr>
          <w:rFonts w:ascii="宋体" w:hAnsi="宋体" w:cs="宋体"/>
          <w:sz w:val="28"/>
          <w:szCs w:val="28"/>
        </w:rPr>
      </w:pPr>
    </w:p>
    <w:p w:rsidR="00A63B1B" w:rsidRDefault="00A63B1B" w:rsidP="00A63B1B">
      <w:pPr>
        <w:ind w:firstLine="640"/>
        <w:rPr>
          <w:rFonts w:ascii="宋体" w:hAnsi="宋体" w:cs="宋体"/>
          <w:sz w:val="32"/>
          <w:szCs w:val="32"/>
          <w:lang w:val="zh-CN"/>
        </w:rPr>
      </w:pPr>
      <w:r>
        <w:rPr>
          <w:rFonts w:ascii="宋体" w:hAnsi="宋体" w:cs="宋体" w:hint="eastAsia"/>
          <w:sz w:val="32"/>
          <w:szCs w:val="32"/>
          <w:lang w:val="zh-CN"/>
        </w:rPr>
        <w:br w:type="page"/>
      </w:r>
    </w:p>
    <w:p w:rsidR="00A63B1B" w:rsidRDefault="00A63B1B" w:rsidP="00A63B1B">
      <w:pPr>
        <w:snapToGrid w:val="0"/>
        <w:spacing w:line="420" w:lineRule="exact"/>
        <w:jc w:val="left"/>
        <w:outlineLvl w:val="3"/>
        <w:rPr>
          <w:rFonts w:ascii="宋体" w:hAnsi="宋体" w:cs="宋体"/>
          <w:b/>
          <w:bCs/>
          <w:sz w:val="32"/>
          <w:szCs w:val="32"/>
        </w:rPr>
      </w:pPr>
      <w:r>
        <w:rPr>
          <w:rFonts w:ascii="宋体" w:hAnsi="宋体" w:cs="宋体" w:hint="eastAsia"/>
          <w:sz w:val="32"/>
          <w:szCs w:val="32"/>
          <w:lang w:val="zh-CN"/>
        </w:rPr>
        <w:lastRenderedPageBreak/>
        <w:t>附件</w:t>
      </w:r>
      <w:r>
        <w:rPr>
          <w:rFonts w:ascii="宋体" w:hAnsi="宋体" w:cs="宋体" w:hint="eastAsia"/>
          <w:sz w:val="32"/>
          <w:szCs w:val="32"/>
        </w:rPr>
        <w:t>10</w:t>
      </w:r>
    </w:p>
    <w:p w:rsidR="00A63B1B" w:rsidRDefault="00A63B1B" w:rsidP="00A63B1B">
      <w:pPr>
        <w:snapToGrid w:val="0"/>
        <w:spacing w:line="420" w:lineRule="exact"/>
        <w:ind w:firstLine="643"/>
        <w:jc w:val="center"/>
        <w:outlineLvl w:val="3"/>
        <w:rPr>
          <w:rFonts w:ascii="宋体" w:hAnsi="宋体" w:cs="宋体"/>
          <w:b/>
          <w:bCs/>
          <w:sz w:val="32"/>
          <w:szCs w:val="32"/>
        </w:rPr>
      </w:pPr>
      <w:r>
        <w:rPr>
          <w:rFonts w:ascii="宋体" w:hAnsi="宋体" w:cs="宋体" w:hint="eastAsia"/>
          <w:b/>
          <w:bCs/>
          <w:sz w:val="32"/>
          <w:szCs w:val="32"/>
        </w:rPr>
        <w:t>监狱和戒毒企业证明材料</w:t>
      </w:r>
    </w:p>
    <w:p w:rsidR="00A63B1B" w:rsidRDefault="00A63B1B" w:rsidP="00A63B1B">
      <w:pPr>
        <w:snapToGrid w:val="0"/>
        <w:spacing w:line="420" w:lineRule="exact"/>
        <w:ind w:firstLineChars="177" w:firstLine="496"/>
        <w:rPr>
          <w:rFonts w:ascii="宋体" w:hAnsi="宋体" w:cs="宋体"/>
          <w:sz w:val="28"/>
          <w:szCs w:val="28"/>
        </w:rPr>
      </w:pPr>
    </w:p>
    <w:p w:rsidR="00A63B1B" w:rsidRDefault="00A63B1B" w:rsidP="00A63B1B">
      <w:pPr>
        <w:snapToGrid w:val="0"/>
        <w:spacing w:line="420" w:lineRule="exact"/>
        <w:ind w:firstLineChars="177" w:firstLine="498"/>
        <w:jc w:val="center"/>
        <w:rPr>
          <w:rFonts w:ascii="宋体" w:hAnsi="宋体" w:cs="宋体"/>
          <w:b/>
          <w:sz w:val="28"/>
          <w:szCs w:val="28"/>
        </w:rPr>
      </w:pPr>
      <w:r>
        <w:rPr>
          <w:rFonts w:ascii="宋体" w:hAnsi="宋体" w:cs="宋体" w:hint="eastAsia"/>
          <w:b/>
          <w:sz w:val="28"/>
          <w:szCs w:val="28"/>
        </w:rPr>
        <w:t>（格式自拟）</w:t>
      </w:r>
    </w:p>
    <w:p w:rsidR="00A63B1B" w:rsidRDefault="00A63B1B" w:rsidP="00A63B1B">
      <w:pPr>
        <w:snapToGrid w:val="0"/>
        <w:spacing w:line="420" w:lineRule="exact"/>
        <w:ind w:firstLineChars="177" w:firstLine="496"/>
        <w:rPr>
          <w:rFonts w:ascii="宋体" w:hAnsi="宋体" w:cs="宋体"/>
          <w:sz w:val="28"/>
          <w:szCs w:val="28"/>
        </w:rPr>
      </w:pPr>
    </w:p>
    <w:p w:rsidR="00A63B1B" w:rsidRDefault="00A63B1B" w:rsidP="00A63B1B">
      <w:pPr>
        <w:snapToGrid w:val="0"/>
        <w:spacing w:line="420" w:lineRule="exact"/>
        <w:ind w:firstLineChars="236" w:firstLine="661"/>
        <w:rPr>
          <w:rFonts w:ascii="宋体" w:hAnsi="宋体" w:cs="宋体"/>
          <w:sz w:val="28"/>
          <w:szCs w:val="28"/>
        </w:rPr>
      </w:pPr>
      <w:r>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Pr>
          <w:rFonts w:ascii="宋体" w:hAnsi="宋体" w:cs="宋体" w:hint="eastAsia"/>
          <w:sz w:val="28"/>
          <w:szCs w:val="28"/>
        </w:rPr>
        <w:t>商属于</w:t>
      </w:r>
      <w:proofErr w:type="gramEnd"/>
      <w:r>
        <w:rPr>
          <w:rFonts w:ascii="宋体" w:hAnsi="宋体" w:cs="宋体" w:hint="eastAsia"/>
          <w:sz w:val="28"/>
          <w:szCs w:val="28"/>
        </w:rPr>
        <w:t>监狱企业的证明文件。</w:t>
      </w: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A63B1B" w:rsidRDefault="00A63B1B">
      <w:pPr>
        <w:snapToGrid w:val="0"/>
        <w:spacing w:line="420" w:lineRule="exact"/>
        <w:ind w:firstLine="640"/>
        <w:jc w:val="left"/>
        <w:rPr>
          <w:rFonts w:ascii="宋体" w:hAnsi="宋体" w:cs="宋体"/>
          <w:sz w:val="32"/>
          <w:szCs w:val="32"/>
        </w:rPr>
      </w:pPr>
    </w:p>
    <w:p w:rsidR="00631880" w:rsidRDefault="005C015D">
      <w:pPr>
        <w:snapToGrid w:val="0"/>
        <w:spacing w:line="420" w:lineRule="exact"/>
        <w:ind w:firstLine="640"/>
        <w:jc w:val="left"/>
        <w:rPr>
          <w:rFonts w:ascii="宋体" w:hAnsi="宋体" w:cs="宋体"/>
          <w:sz w:val="32"/>
          <w:szCs w:val="32"/>
        </w:rPr>
      </w:pPr>
      <w:r>
        <w:rPr>
          <w:rFonts w:ascii="宋体" w:hAnsi="宋体" w:cs="宋体" w:hint="eastAsia"/>
          <w:sz w:val="32"/>
          <w:szCs w:val="32"/>
        </w:rPr>
        <w:lastRenderedPageBreak/>
        <w:t>附件</w:t>
      </w:r>
      <w:r w:rsidR="00A63B1B">
        <w:rPr>
          <w:rFonts w:ascii="宋体" w:hAnsi="宋体" w:cs="宋体" w:hint="eastAsia"/>
          <w:sz w:val="32"/>
          <w:szCs w:val="32"/>
        </w:rPr>
        <w:t>11</w:t>
      </w:r>
    </w:p>
    <w:p w:rsidR="00631880" w:rsidRDefault="005C015D">
      <w:pPr>
        <w:spacing w:before="240" w:line="312" w:lineRule="auto"/>
        <w:ind w:firstLine="643"/>
        <w:jc w:val="center"/>
        <w:rPr>
          <w:rFonts w:ascii="宋体" w:hAnsi="宋体" w:cs="宋体"/>
          <w:b/>
          <w:sz w:val="32"/>
          <w:szCs w:val="32"/>
        </w:rPr>
      </w:pPr>
      <w:r>
        <w:rPr>
          <w:rFonts w:ascii="宋体" w:hAnsi="宋体" w:cs="宋体" w:hint="eastAsia"/>
          <w:b/>
          <w:sz w:val="32"/>
          <w:szCs w:val="32"/>
        </w:rPr>
        <w:t>供应商信用承诺书</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为营造公开、公平、公正的公共资源交易环境，树立诚信守法的投标供应商形象，本人代表本单位</w:t>
      </w:r>
      <w:proofErr w:type="gramStart"/>
      <w:r>
        <w:rPr>
          <w:rFonts w:ascii="宋体" w:hAnsi="宋体" w:cs="宋体" w:hint="eastAsia"/>
          <w:sz w:val="24"/>
          <w:lang w:val="zh-CN"/>
        </w:rPr>
        <w:t>作出</w:t>
      </w:r>
      <w:proofErr w:type="gramEnd"/>
      <w:r>
        <w:rPr>
          <w:rFonts w:ascii="宋体" w:hAnsi="宋体" w:cs="宋体" w:hint="eastAsia"/>
          <w:sz w:val="24"/>
          <w:lang w:val="zh-CN"/>
        </w:rPr>
        <w:t>以下承诺：</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一、本单位对所提交的单位基本信息、单位负责人、项目负责人、技术负责人、从业资质和资格、业绩、财务状况、信誉等所有资料，均合法、真实、准确、有效，无任何伪造、修改、虚假成分；</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二、严格依照国家和省、市、</w:t>
      </w:r>
      <w:proofErr w:type="gramStart"/>
      <w:r>
        <w:rPr>
          <w:rFonts w:ascii="宋体" w:hAnsi="宋体" w:cs="宋体" w:hint="eastAsia"/>
          <w:sz w:val="24"/>
          <w:lang w:val="zh-CN"/>
        </w:rPr>
        <w:t>县关于</w:t>
      </w:r>
      <w:proofErr w:type="gramEnd"/>
      <w:r>
        <w:rPr>
          <w:rFonts w:ascii="宋体" w:hAnsi="宋体" w:cs="宋体" w:hint="eastAsia"/>
          <w:sz w:val="24"/>
          <w:lang w:val="zh-CN"/>
        </w:rPr>
        <w:t>政府采购等方面的法律、法规、规章、规范性文件，参加公共资源交易招标投标活动；积极履行社会责任，促进廉政建设；</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三、严格遵守即时信息公示规定，及时更新公共资源交易中心主体信息库中信息；</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四、自我约束、自我管理，守合同、重信用，不参与</w:t>
      </w:r>
      <w:proofErr w:type="gramStart"/>
      <w:r>
        <w:rPr>
          <w:rFonts w:ascii="宋体" w:hAnsi="宋体" w:cs="宋体" w:hint="eastAsia"/>
          <w:sz w:val="24"/>
          <w:lang w:val="zh-CN"/>
        </w:rPr>
        <w:t>围标串标</w:t>
      </w:r>
      <w:proofErr w:type="gramEnd"/>
      <w:r>
        <w:rPr>
          <w:rFonts w:ascii="宋体" w:hAnsi="宋体" w:cs="宋体" w:hint="eastAsia"/>
          <w:sz w:val="24"/>
          <w:lang w:val="zh-CN"/>
        </w:rPr>
        <w:t>、弄虚作假、骗取中标、干扰评标、违约毁约、恶意投诉等行为，主动维护公共资源交易招标投标的良好秩序；</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六、自觉接受政府部门、行业组织、社会公众、新闻舆论等监督；</w:t>
      </w:r>
    </w:p>
    <w:p w:rsidR="00631880" w:rsidRDefault="005C015D">
      <w:pPr>
        <w:spacing w:line="360" w:lineRule="auto"/>
        <w:ind w:firstLineChars="200" w:firstLine="480"/>
        <w:rPr>
          <w:rFonts w:ascii="宋体" w:hAnsi="宋体" w:cs="宋体"/>
          <w:sz w:val="24"/>
          <w:lang w:val="zh-CN"/>
        </w:rPr>
      </w:pPr>
      <w:r>
        <w:rPr>
          <w:rFonts w:ascii="宋体" w:hAnsi="宋体" w:cs="宋体" w:hint="eastAsia"/>
          <w:sz w:val="24"/>
          <w:lang w:val="zh-CN"/>
        </w:rPr>
        <w:t>七、上述承诺已向本单位员工作了宣传教育；</w:t>
      </w:r>
    </w:p>
    <w:p w:rsidR="00631880" w:rsidRDefault="005C015D">
      <w:pPr>
        <w:tabs>
          <w:tab w:val="left" w:pos="4860"/>
        </w:tabs>
        <w:spacing w:line="588" w:lineRule="exact"/>
        <w:ind w:right="1560" w:firstLine="482"/>
        <w:jc w:val="left"/>
        <w:rPr>
          <w:rFonts w:ascii="宋体" w:hAnsi="宋体" w:cs="宋体"/>
          <w:b/>
          <w:sz w:val="24"/>
          <w:lang w:val="zh-CN"/>
        </w:rPr>
      </w:pPr>
      <w:r>
        <w:rPr>
          <w:rFonts w:ascii="宋体" w:hAnsi="宋体" w:cs="宋体" w:hint="eastAsia"/>
          <w:b/>
          <w:sz w:val="24"/>
          <w:lang w:val="zh-CN"/>
        </w:rPr>
        <w:t>如有违反上述承诺的不良行为，本单位同意将其予以上网公示。</w:t>
      </w:r>
    </w:p>
    <w:p w:rsidR="00631880" w:rsidRDefault="00631880">
      <w:pPr>
        <w:spacing w:line="360" w:lineRule="auto"/>
        <w:ind w:firstLineChars="1100" w:firstLine="3080"/>
        <w:rPr>
          <w:rFonts w:ascii="宋体" w:hAnsi="宋体" w:cs="宋体"/>
          <w:sz w:val="28"/>
          <w:szCs w:val="28"/>
        </w:rPr>
      </w:pPr>
    </w:p>
    <w:p w:rsidR="00631880" w:rsidRDefault="005C015D">
      <w:pPr>
        <w:spacing w:line="360" w:lineRule="auto"/>
        <w:ind w:firstLineChars="1100" w:firstLine="3080"/>
        <w:rPr>
          <w:rFonts w:ascii="宋体" w:hAnsi="宋体" w:cs="宋体"/>
          <w:sz w:val="28"/>
          <w:szCs w:val="28"/>
          <w:u w:val="single"/>
          <w:lang w:val="zh-CN"/>
        </w:rPr>
      </w:pPr>
      <w:r>
        <w:rPr>
          <w:rFonts w:ascii="宋体" w:hAnsi="宋体" w:cs="宋体" w:hint="eastAsia"/>
          <w:sz w:val="28"/>
          <w:szCs w:val="28"/>
          <w:lang w:val="zh-CN"/>
        </w:rPr>
        <w:t>响应供应商全称(盖公章)：</w:t>
      </w:r>
    </w:p>
    <w:p w:rsidR="00631880" w:rsidRDefault="005C015D">
      <w:pPr>
        <w:spacing w:line="360" w:lineRule="auto"/>
        <w:ind w:firstLineChars="1100" w:firstLine="3080"/>
        <w:rPr>
          <w:rFonts w:ascii="宋体" w:hAnsi="宋体" w:cs="宋体"/>
          <w:sz w:val="28"/>
          <w:szCs w:val="28"/>
          <w:u w:val="single"/>
          <w:lang w:val="zh-CN"/>
        </w:rPr>
      </w:pPr>
      <w:r>
        <w:rPr>
          <w:rFonts w:ascii="宋体" w:hAnsi="宋体" w:cs="宋体" w:hint="eastAsia"/>
          <w:sz w:val="28"/>
          <w:szCs w:val="28"/>
          <w:lang w:val="zh-CN"/>
        </w:rPr>
        <w:t>法定代表人（签字或盖章）：</w:t>
      </w:r>
    </w:p>
    <w:p w:rsidR="00631880" w:rsidRDefault="005C015D">
      <w:pPr>
        <w:spacing w:line="360" w:lineRule="auto"/>
        <w:ind w:firstLineChars="1100" w:firstLine="3080"/>
        <w:rPr>
          <w:rFonts w:ascii="宋体" w:hAnsi="宋体" w:cs="宋体"/>
          <w:sz w:val="28"/>
          <w:szCs w:val="28"/>
          <w:lang w:val="zh-CN"/>
        </w:rPr>
      </w:pPr>
      <w:r>
        <w:rPr>
          <w:rFonts w:ascii="宋体" w:hAnsi="宋体" w:cs="宋体" w:hint="eastAsia"/>
          <w:sz w:val="28"/>
          <w:szCs w:val="28"/>
          <w:lang w:val="zh-CN"/>
        </w:rPr>
        <w:t>时间：  年  月   日</w:t>
      </w:r>
    </w:p>
    <w:p w:rsidR="00631880" w:rsidRDefault="00631880">
      <w:pPr>
        <w:spacing w:line="460" w:lineRule="exact"/>
        <w:ind w:firstLine="800"/>
        <w:jc w:val="center"/>
        <w:rPr>
          <w:rFonts w:ascii="宋体" w:hAnsi="宋体" w:cs="宋体"/>
          <w:bCs/>
          <w:sz w:val="40"/>
          <w:szCs w:val="40"/>
        </w:rPr>
      </w:pPr>
    </w:p>
    <w:p w:rsidR="00631880" w:rsidRDefault="00631880">
      <w:pPr>
        <w:ind w:firstLine="720"/>
        <w:rPr>
          <w:rFonts w:ascii="宋体" w:hAnsi="宋体" w:cs="宋体"/>
          <w:sz w:val="36"/>
          <w:szCs w:val="36"/>
        </w:rPr>
      </w:pPr>
    </w:p>
    <w:p w:rsidR="00631880" w:rsidRDefault="005C015D">
      <w:pPr>
        <w:ind w:firstLine="720"/>
        <w:rPr>
          <w:rFonts w:ascii="宋体" w:hAnsi="宋体" w:cs="宋体"/>
          <w:sz w:val="36"/>
          <w:szCs w:val="36"/>
        </w:rPr>
      </w:pPr>
      <w:r>
        <w:rPr>
          <w:rFonts w:ascii="宋体" w:hAnsi="宋体" w:cs="宋体" w:hint="eastAsia"/>
          <w:sz w:val="36"/>
          <w:szCs w:val="36"/>
        </w:rPr>
        <w:br w:type="page"/>
      </w:r>
    </w:p>
    <w:p w:rsidR="00631880" w:rsidRDefault="005C015D">
      <w:pPr>
        <w:ind w:firstLine="640"/>
        <w:rPr>
          <w:rFonts w:ascii="宋体" w:hAnsi="宋体" w:cs="宋体"/>
          <w:sz w:val="32"/>
          <w:szCs w:val="32"/>
        </w:rPr>
      </w:pPr>
      <w:r>
        <w:rPr>
          <w:rFonts w:ascii="宋体" w:hAnsi="宋体" w:cs="宋体" w:hint="eastAsia"/>
          <w:sz w:val="32"/>
          <w:szCs w:val="32"/>
        </w:rPr>
        <w:lastRenderedPageBreak/>
        <w:t>附件1</w:t>
      </w:r>
      <w:r w:rsidR="00A63B1B">
        <w:rPr>
          <w:rFonts w:ascii="宋体" w:hAnsi="宋体" w:cs="宋体" w:hint="eastAsia"/>
          <w:sz w:val="32"/>
          <w:szCs w:val="32"/>
        </w:rPr>
        <w:t>2</w:t>
      </w:r>
    </w:p>
    <w:p w:rsidR="00631880" w:rsidRDefault="005C015D">
      <w:pPr>
        <w:spacing w:line="460" w:lineRule="exact"/>
        <w:ind w:firstLine="800"/>
        <w:jc w:val="center"/>
        <w:rPr>
          <w:rFonts w:ascii="宋体" w:hAnsi="宋体" w:cs="宋体"/>
          <w:bCs/>
          <w:sz w:val="40"/>
          <w:szCs w:val="40"/>
        </w:rPr>
      </w:pPr>
      <w:r>
        <w:rPr>
          <w:rFonts w:ascii="宋体" w:hAnsi="宋体" w:cs="宋体" w:hint="eastAsia"/>
          <w:bCs/>
          <w:sz w:val="40"/>
          <w:szCs w:val="40"/>
        </w:rPr>
        <w:t>质疑函范本</w:t>
      </w:r>
    </w:p>
    <w:p w:rsidR="00631880" w:rsidRDefault="005C015D" w:rsidP="0079232D">
      <w:pPr>
        <w:adjustRightInd w:val="0"/>
        <w:snapToGrid w:val="0"/>
        <w:spacing w:beforeLines="100" w:line="460" w:lineRule="exact"/>
        <w:ind w:firstLine="560"/>
        <w:rPr>
          <w:rFonts w:ascii="宋体" w:hAnsi="宋体" w:cs="宋体"/>
          <w:bCs/>
          <w:sz w:val="28"/>
          <w:szCs w:val="28"/>
        </w:rPr>
      </w:pPr>
      <w:r>
        <w:rPr>
          <w:rFonts w:ascii="宋体" w:hAnsi="宋体" w:cs="宋体" w:hint="eastAsia"/>
          <w:bCs/>
          <w:sz w:val="28"/>
          <w:szCs w:val="28"/>
        </w:rPr>
        <w:t>一、质疑供应商基本信息</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质疑供应商：</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地址：邮编：</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联系人：联系电话：</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授权代表：</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联系电话：</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地址：邮编：</w:t>
      </w:r>
    </w:p>
    <w:p w:rsidR="00631880" w:rsidRDefault="005C015D">
      <w:pPr>
        <w:adjustRightInd w:val="0"/>
        <w:snapToGrid w:val="0"/>
        <w:spacing w:line="460" w:lineRule="exact"/>
        <w:ind w:firstLine="560"/>
        <w:rPr>
          <w:rFonts w:ascii="宋体" w:hAnsi="宋体" w:cs="宋体"/>
          <w:bCs/>
          <w:sz w:val="28"/>
          <w:szCs w:val="28"/>
        </w:rPr>
      </w:pPr>
      <w:r>
        <w:rPr>
          <w:rFonts w:ascii="宋体" w:hAnsi="宋体" w:cs="宋体" w:hint="eastAsia"/>
          <w:bCs/>
          <w:sz w:val="28"/>
          <w:szCs w:val="28"/>
        </w:rPr>
        <w:t>二、质疑项目基本情况</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质疑项目的名称：</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质疑项目的编号：包号：</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采购人名称：</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采购文件获取日期：</w:t>
      </w:r>
    </w:p>
    <w:p w:rsidR="00631880" w:rsidRDefault="005C015D">
      <w:pPr>
        <w:adjustRightInd w:val="0"/>
        <w:snapToGrid w:val="0"/>
        <w:spacing w:line="460" w:lineRule="exact"/>
        <w:ind w:firstLine="560"/>
        <w:rPr>
          <w:rFonts w:ascii="宋体" w:hAnsi="宋体" w:cs="宋体"/>
          <w:bCs/>
          <w:sz w:val="28"/>
          <w:szCs w:val="28"/>
        </w:rPr>
      </w:pPr>
      <w:r>
        <w:rPr>
          <w:rFonts w:ascii="宋体" w:hAnsi="宋体" w:cs="宋体" w:hint="eastAsia"/>
          <w:bCs/>
          <w:sz w:val="28"/>
          <w:szCs w:val="28"/>
        </w:rPr>
        <w:t>三、质疑事项具体内容</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质疑事项1：</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事实依据：</w:t>
      </w:r>
    </w:p>
    <w:p w:rsidR="00631880" w:rsidRDefault="00631880">
      <w:pPr>
        <w:adjustRightInd w:val="0"/>
        <w:snapToGrid w:val="0"/>
        <w:spacing w:line="460" w:lineRule="exact"/>
        <w:ind w:firstLine="560"/>
        <w:rPr>
          <w:rFonts w:ascii="宋体" w:hAnsi="宋体" w:cs="宋体"/>
          <w:sz w:val="28"/>
          <w:szCs w:val="28"/>
        </w:rPr>
      </w:pP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法律依据：</w:t>
      </w:r>
    </w:p>
    <w:p w:rsidR="00631880" w:rsidRDefault="00631880">
      <w:pPr>
        <w:adjustRightInd w:val="0"/>
        <w:snapToGrid w:val="0"/>
        <w:spacing w:line="460" w:lineRule="exact"/>
        <w:ind w:firstLine="560"/>
        <w:rPr>
          <w:rFonts w:ascii="宋体" w:hAnsi="宋体" w:cs="宋体"/>
          <w:sz w:val="28"/>
          <w:szCs w:val="28"/>
          <w:u w:val="dotted"/>
        </w:rPr>
      </w:pP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质疑事项2</w:t>
      </w:r>
    </w:p>
    <w:p w:rsidR="00631880" w:rsidRDefault="005C015D">
      <w:pPr>
        <w:adjustRightInd w:val="0"/>
        <w:snapToGrid w:val="0"/>
        <w:spacing w:line="460" w:lineRule="exact"/>
        <w:ind w:firstLine="560"/>
        <w:rPr>
          <w:rFonts w:ascii="宋体" w:hAnsi="宋体" w:cs="宋体"/>
          <w:sz w:val="28"/>
          <w:szCs w:val="28"/>
        </w:rPr>
      </w:pPr>
      <w:r>
        <w:rPr>
          <w:rFonts w:ascii="宋体" w:hAnsi="宋体" w:cs="宋体" w:hint="eastAsia"/>
          <w:sz w:val="28"/>
          <w:szCs w:val="28"/>
        </w:rPr>
        <w:t>……</w:t>
      </w:r>
    </w:p>
    <w:p w:rsidR="00631880" w:rsidRDefault="005C015D">
      <w:pPr>
        <w:adjustRightInd w:val="0"/>
        <w:snapToGrid w:val="0"/>
        <w:spacing w:line="460" w:lineRule="exact"/>
        <w:ind w:firstLine="560"/>
        <w:rPr>
          <w:rFonts w:ascii="宋体" w:hAnsi="宋体" w:cs="宋体"/>
          <w:bCs/>
          <w:sz w:val="28"/>
          <w:szCs w:val="28"/>
        </w:rPr>
      </w:pPr>
      <w:r>
        <w:rPr>
          <w:rFonts w:ascii="宋体" w:hAnsi="宋体" w:cs="宋体" w:hint="eastAsia"/>
          <w:bCs/>
          <w:sz w:val="28"/>
          <w:szCs w:val="28"/>
        </w:rPr>
        <w:t>四、与质疑事项相关的质疑请求</w:t>
      </w:r>
    </w:p>
    <w:p w:rsidR="00631880" w:rsidRDefault="005C015D">
      <w:pPr>
        <w:adjustRightInd w:val="0"/>
        <w:snapToGrid w:val="0"/>
        <w:spacing w:line="460" w:lineRule="exact"/>
        <w:ind w:firstLine="560"/>
        <w:rPr>
          <w:rFonts w:ascii="宋体" w:hAnsi="宋体" w:cs="宋体"/>
          <w:sz w:val="28"/>
          <w:szCs w:val="28"/>
          <w:u w:val="dotted"/>
        </w:rPr>
      </w:pPr>
      <w:r>
        <w:rPr>
          <w:rFonts w:ascii="宋体" w:hAnsi="宋体" w:cs="宋体" w:hint="eastAsia"/>
          <w:sz w:val="28"/>
          <w:szCs w:val="28"/>
        </w:rPr>
        <w:t>请求：</w:t>
      </w:r>
    </w:p>
    <w:p w:rsidR="00631880" w:rsidRDefault="005C015D">
      <w:pPr>
        <w:spacing w:line="460" w:lineRule="exact"/>
        <w:ind w:firstLine="560"/>
        <w:rPr>
          <w:rFonts w:ascii="宋体" w:hAnsi="宋体" w:cs="宋体"/>
          <w:sz w:val="28"/>
          <w:szCs w:val="28"/>
        </w:rPr>
      </w:pPr>
      <w:r>
        <w:rPr>
          <w:rFonts w:ascii="宋体" w:hAnsi="宋体" w:cs="宋体" w:hint="eastAsia"/>
          <w:sz w:val="28"/>
          <w:szCs w:val="28"/>
        </w:rPr>
        <w:t xml:space="preserve">签字(签章)：                   公章：                      </w:t>
      </w:r>
    </w:p>
    <w:p w:rsidR="00631880" w:rsidRDefault="005C015D">
      <w:pPr>
        <w:spacing w:line="460" w:lineRule="exact"/>
        <w:ind w:firstLine="560"/>
        <w:rPr>
          <w:rFonts w:ascii="宋体" w:hAnsi="宋体" w:cs="宋体"/>
          <w:sz w:val="28"/>
          <w:szCs w:val="28"/>
        </w:rPr>
      </w:pPr>
      <w:r>
        <w:rPr>
          <w:rFonts w:ascii="宋体" w:hAnsi="宋体" w:cs="宋体" w:hint="eastAsia"/>
          <w:sz w:val="28"/>
          <w:szCs w:val="28"/>
        </w:rPr>
        <w:t xml:space="preserve">日期：    </w:t>
      </w:r>
    </w:p>
    <w:p w:rsidR="00631880" w:rsidRDefault="00631880">
      <w:pPr>
        <w:adjustRightInd w:val="0"/>
        <w:snapToGrid w:val="0"/>
        <w:spacing w:line="460" w:lineRule="exact"/>
        <w:ind w:firstLine="560"/>
        <w:rPr>
          <w:rFonts w:ascii="宋体" w:hAnsi="宋体" w:cs="宋体"/>
          <w:sz w:val="28"/>
          <w:szCs w:val="28"/>
        </w:rPr>
      </w:pPr>
    </w:p>
    <w:p w:rsidR="00631880" w:rsidRDefault="00631880">
      <w:pPr>
        <w:spacing w:line="460" w:lineRule="exact"/>
        <w:ind w:firstLine="562"/>
        <w:rPr>
          <w:rFonts w:ascii="宋体" w:hAnsi="宋体" w:cs="宋体"/>
          <w:b/>
          <w:sz w:val="28"/>
          <w:szCs w:val="28"/>
        </w:rPr>
      </w:pPr>
    </w:p>
    <w:p w:rsidR="00631880" w:rsidRDefault="00631880">
      <w:pPr>
        <w:spacing w:line="460" w:lineRule="exact"/>
        <w:ind w:firstLine="562"/>
        <w:rPr>
          <w:rFonts w:ascii="宋体" w:hAnsi="宋体" w:cs="宋体"/>
          <w:b/>
          <w:sz w:val="28"/>
          <w:szCs w:val="28"/>
        </w:rPr>
      </w:pPr>
    </w:p>
    <w:p w:rsidR="00631880" w:rsidRDefault="005C015D">
      <w:pPr>
        <w:spacing w:line="460" w:lineRule="exact"/>
        <w:ind w:firstLine="562"/>
        <w:rPr>
          <w:rFonts w:ascii="宋体" w:hAnsi="宋体" w:cs="宋体"/>
          <w:b/>
          <w:sz w:val="28"/>
          <w:szCs w:val="28"/>
        </w:rPr>
      </w:pPr>
      <w:r>
        <w:rPr>
          <w:rFonts w:ascii="宋体" w:hAnsi="宋体" w:cs="宋体" w:hint="eastAsia"/>
          <w:b/>
          <w:sz w:val="28"/>
          <w:szCs w:val="28"/>
        </w:rPr>
        <w:lastRenderedPageBreak/>
        <w:t>质疑函制作说明：</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1.供应商提出质疑时，应提交质疑函和必要的证明材料。</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2.质疑供应商若委托代理人进行质疑的，</w:t>
      </w:r>
      <w:proofErr w:type="gramStart"/>
      <w:r>
        <w:rPr>
          <w:rFonts w:ascii="宋体" w:hAnsi="宋体" w:cs="宋体" w:hint="eastAsia"/>
          <w:sz w:val="28"/>
          <w:szCs w:val="28"/>
        </w:rPr>
        <w:t>质疑函应按</w:t>
      </w:r>
      <w:proofErr w:type="gramEnd"/>
      <w:r>
        <w:rPr>
          <w:rFonts w:ascii="宋体" w:hAnsi="宋体" w:cs="宋体" w:hint="eastAsia"/>
          <w:sz w:val="28"/>
          <w:szCs w:val="28"/>
        </w:rPr>
        <w:t>要求列明“授权代表”的有关内容，并在附件中提交由质疑供应商签署的授权委托书。授权委托书应载明代理人的姓名或者名称、代理事项、具体权限、期限和相关事项。</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3.质疑供应商若对项目的某一分包进行质疑，质疑函中应列明具体分包号。</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4.质疑函的质疑事项应具体、明确，并有必要的事实依据和法律依据。</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5.质疑函的质疑请求应与质疑事项相关。</w:t>
      </w:r>
    </w:p>
    <w:p w:rsidR="00631880" w:rsidRDefault="005C015D">
      <w:pPr>
        <w:widowControl/>
        <w:spacing w:line="460" w:lineRule="exact"/>
        <w:ind w:firstLineChars="200" w:firstLine="560"/>
        <w:jc w:val="left"/>
        <w:rPr>
          <w:rFonts w:ascii="宋体" w:hAnsi="宋体" w:cs="宋体"/>
          <w:sz w:val="28"/>
          <w:szCs w:val="28"/>
        </w:rPr>
      </w:pPr>
      <w:r>
        <w:rPr>
          <w:rFonts w:ascii="宋体" w:hAnsi="宋体" w:cs="宋体" w:hint="eastAsia"/>
          <w:sz w:val="28"/>
          <w:szCs w:val="28"/>
        </w:rPr>
        <w:t>6.质疑供应商为自然人的，</w:t>
      </w:r>
      <w:proofErr w:type="gramStart"/>
      <w:r>
        <w:rPr>
          <w:rFonts w:ascii="宋体" w:hAnsi="宋体" w:cs="宋体" w:hint="eastAsia"/>
          <w:sz w:val="28"/>
          <w:szCs w:val="28"/>
        </w:rPr>
        <w:t>质疑函应由</w:t>
      </w:r>
      <w:proofErr w:type="gramEnd"/>
      <w:r>
        <w:rPr>
          <w:rFonts w:ascii="宋体" w:hAnsi="宋体" w:cs="宋体" w:hint="eastAsia"/>
          <w:sz w:val="28"/>
          <w:szCs w:val="28"/>
        </w:rPr>
        <w:t>本人签字；质疑供应商为法人或者其他组织的，</w:t>
      </w:r>
      <w:proofErr w:type="gramStart"/>
      <w:r>
        <w:rPr>
          <w:rFonts w:ascii="宋体" w:hAnsi="宋体" w:cs="宋体" w:hint="eastAsia"/>
          <w:sz w:val="28"/>
          <w:szCs w:val="28"/>
        </w:rPr>
        <w:t>质疑函应由</w:t>
      </w:r>
      <w:proofErr w:type="gramEnd"/>
      <w:r>
        <w:rPr>
          <w:rFonts w:ascii="宋体" w:hAnsi="宋体" w:cs="宋体" w:hint="eastAsia"/>
          <w:sz w:val="28"/>
          <w:szCs w:val="28"/>
        </w:rPr>
        <w:t>法定代表人、主要负责人，或者其授权代表签字或者盖章，并加盖公章。</w:t>
      </w:r>
      <w:bookmarkEnd w:id="130"/>
      <w:bookmarkEnd w:id="131"/>
    </w:p>
    <w:p w:rsidR="00631880" w:rsidRDefault="00631880">
      <w:pPr>
        <w:widowControl/>
        <w:spacing w:line="400" w:lineRule="exact"/>
        <w:ind w:firstLine="480"/>
        <w:jc w:val="left"/>
        <w:rPr>
          <w:rFonts w:ascii="宋体" w:hAnsi="宋体" w:cs="宋体"/>
          <w:sz w:val="24"/>
          <w:szCs w:val="24"/>
        </w:rPr>
      </w:pPr>
    </w:p>
    <w:p w:rsidR="00631880" w:rsidRDefault="00631880">
      <w:pPr>
        <w:ind w:firstLine="480"/>
        <w:rPr>
          <w:rFonts w:ascii="宋体" w:hAnsi="宋体" w:cs="宋体"/>
          <w:sz w:val="24"/>
          <w:szCs w:val="24"/>
        </w:rPr>
      </w:pPr>
    </w:p>
    <w:p w:rsidR="00631880" w:rsidRDefault="00631880">
      <w:pPr>
        <w:ind w:firstLine="480"/>
        <w:rPr>
          <w:rFonts w:ascii="宋体" w:hAnsi="宋体" w:cs="宋体"/>
          <w:sz w:val="24"/>
          <w:szCs w:val="24"/>
        </w:rPr>
      </w:pPr>
    </w:p>
    <w:p w:rsidR="00631880" w:rsidRDefault="00631880">
      <w:pPr>
        <w:ind w:firstLine="420"/>
        <w:rPr>
          <w:rFonts w:ascii="宋体" w:hAnsi="宋体" w:cs="宋体"/>
        </w:rPr>
      </w:pPr>
    </w:p>
    <w:p w:rsidR="00631880" w:rsidRDefault="00631880">
      <w:pPr>
        <w:pStyle w:val="23"/>
        <w:ind w:firstLine="420"/>
        <w:rPr>
          <w:rFonts w:ascii="宋体" w:hAnsi="宋体" w:cs="宋体"/>
        </w:rPr>
      </w:pPr>
    </w:p>
    <w:p w:rsidR="00631880" w:rsidRDefault="00631880">
      <w:pPr>
        <w:ind w:firstLine="4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631880" w:rsidRDefault="00631880">
      <w:pPr>
        <w:pStyle w:val="20"/>
      </w:pPr>
    </w:p>
    <w:p w:rsidR="004C4B89" w:rsidRDefault="004C4B89">
      <w:pPr>
        <w:pStyle w:val="20"/>
      </w:pPr>
    </w:p>
    <w:p w:rsidR="00631880" w:rsidRDefault="005C015D">
      <w:pPr>
        <w:rPr>
          <w:rFonts w:ascii="宋体" w:hAnsi="宋体" w:cs="宋体"/>
          <w:sz w:val="32"/>
          <w:szCs w:val="32"/>
        </w:rPr>
      </w:pPr>
      <w:r>
        <w:rPr>
          <w:rFonts w:ascii="宋体" w:hAnsi="宋体" w:cs="宋体" w:hint="eastAsia"/>
          <w:sz w:val="32"/>
          <w:szCs w:val="32"/>
        </w:rPr>
        <w:lastRenderedPageBreak/>
        <w:t>附件1</w:t>
      </w:r>
      <w:r w:rsidR="00A63B1B">
        <w:rPr>
          <w:rFonts w:ascii="宋体" w:hAnsi="宋体" w:cs="宋体" w:hint="eastAsia"/>
          <w:sz w:val="32"/>
          <w:szCs w:val="32"/>
        </w:rPr>
        <w:t>3</w:t>
      </w:r>
    </w:p>
    <w:p w:rsidR="00631880" w:rsidRDefault="005C015D">
      <w:pPr>
        <w:tabs>
          <w:tab w:val="left" w:pos="1050"/>
          <w:tab w:val="right" w:leader="dot" w:pos="9402"/>
        </w:tabs>
        <w:spacing w:line="520" w:lineRule="exact"/>
        <w:ind w:firstLine="712"/>
        <w:jc w:val="center"/>
        <w:outlineLvl w:val="0"/>
        <w:rPr>
          <w:rFonts w:ascii="宋体" w:hAnsi="宋体" w:cs="宋体"/>
          <w:b/>
          <w:w w:val="80"/>
          <w:kern w:val="2"/>
          <w:sz w:val="44"/>
          <w:szCs w:val="44"/>
        </w:rPr>
      </w:pPr>
      <w:r>
        <w:rPr>
          <w:rFonts w:ascii="宋体" w:hAnsi="宋体" w:cs="宋体" w:hint="eastAsia"/>
          <w:b/>
          <w:w w:val="80"/>
          <w:kern w:val="2"/>
          <w:sz w:val="44"/>
          <w:szCs w:val="44"/>
        </w:rPr>
        <w:t>合同主要条款</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 xml:space="preserve">项目名称： </w:t>
      </w:r>
    </w:p>
    <w:p w:rsidR="00631880" w:rsidRDefault="005C015D">
      <w:pPr>
        <w:spacing w:line="360" w:lineRule="auto"/>
        <w:rPr>
          <w:rFonts w:asciiTheme="minorEastAsia" w:eastAsiaTheme="minorEastAsia" w:hAnsiTheme="minorEastAsia" w:cs="宋体"/>
          <w:kern w:val="2"/>
          <w:sz w:val="24"/>
          <w:szCs w:val="24"/>
        </w:rPr>
      </w:pPr>
      <w:r>
        <w:rPr>
          <w:rFonts w:asciiTheme="minorEastAsia" w:eastAsiaTheme="minorEastAsia" w:hAnsiTheme="minorEastAsia" w:hint="eastAsia"/>
          <w:b/>
          <w:bCs/>
          <w:kern w:val="2"/>
          <w:sz w:val="24"/>
          <w:szCs w:val="24"/>
        </w:rPr>
        <w:t>项目编号：</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甲方:                                             乙方:</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地址：                                            地址：</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甲乙双方根据项目竞争性磋商采购结果及采购文件的要求,经协商一致,达成如下采购服务合同:</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一、采购标的</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（一）服务名称：</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 xml:space="preserve"> 。</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（二）服务内容：</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 xml:space="preserve"> 。 </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（三）服务期限：</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 xml:space="preserve"> 。</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（四）补充条款：</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二、合同价款</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（一）本合同总价款为人民币（大写） </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 xml:space="preserve"> 元整（¥</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（二）本合同价款包含所有乙方提供合同约定的服务内容的报酬及乙方提供该项服务所支出的必要费用，甲方在上述合同价款之外不再向乙方支付其他任何费用。</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三、合同履行</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本合同项下服务的提供参照采购文件的具体要求履行，甲乙双方通过补充条款进行特殊约定的从其约定。</w:t>
      </w:r>
    </w:p>
    <w:p w:rsidR="00631880" w:rsidRDefault="005C015D">
      <w:pPr>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补充条款：</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四、验收</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甲方在合同履行期间，有权依照采购文件相关要求对乙方提供的相关服务或交付的工作成果进行阶段性验收或总体验收。相关验收工作须在甲方工作日时间内进行。</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 </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元整（¥</w:t>
      </w:r>
      <w:r>
        <w:rPr>
          <w:rFonts w:asciiTheme="minorEastAsia" w:eastAsiaTheme="minorEastAsia" w:hAnsiTheme="minorEastAsia" w:hint="eastAsia"/>
          <w:kern w:val="2"/>
          <w:sz w:val="24"/>
          <w:szCs w:val="24"/>
          <w:u w:val="single"/>
        </w:rPr>
        <w:t xml:space="preserve">           </w:t>
      </w:r>
      <w:r>
        <w:rPr>
          <w:rFonts w:asciiTheme="minorEastAsia" w:eastAsiaTheme="minorEastAsia" w:hAnsiTheme="minorEastAsia" w:hint="eastAsia"/>
          <w:kern w:val="2"/>
          <w:sz w:val="24"/>
          <w:szCs w:val="24"/>
        </w:rPr>
        <w:t xml:space="preserve"> ）。</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五、合同责任</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（一）甲方应当为乙方履行合同提供必要的支持。</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lastRenderedPageBreak/>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（三）乙方需加强安全操作，如发生安全责任事故，由乙方全权负责。</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（四）乙方在履行合同中产生的一切非因甲方过错导致的损失，均由乙方自行承担责任。</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（五）甲乙双方均应指定专人作为本合同履行期间双方之间的联络人，所有</w:t>
      </w:r>
      <w:proofErr w:type="gramStart"/>
      <w:r>
        <w:rPr>
          <w:rFonts w:asciiTheme="minorEastAsia" w:eastAsiaTheme="minorEastAsia" w:hAnsiTheme="minorEastAsia" w:hint="eastAsia"/>
          <w:kern w:val="2"/>
          <w:sz w:val="24"/>
          <w:szCs w:val="24"/>
        </w:rPr>
        <w:t>一</w:t>
      </w:r>
      <w:proofErr w:type="gramEnd"/>
      <w:r>
        <w:rPr>
          <w:rFonts w:asciiTheme="minorEastAsia" w:eastAsiaTheme="minorEastAsia" w:hAnsiTheme="minorEastAsia" w:hint="eastAsia"/>
          <w:kern w:val="2"/>
          <w:sz w:val="24"/>
          <w:szCs w:val="24"/>
        </w:rPr>
        <w:t>方向相对方正式知会事项的通知到达相对方指定联络人即视为到达对方。</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甲方指定联络人：           乙方指定联络人：</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姓名：                     姓名： </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联系方式：                 联系方式：</w:t>
      </w:r>
    </w:p>
    <w:p w:rsidR="00631880" w:rsidRPr="00643F17" w:rsidRDefault="00420600">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六</w:t>
      </w:r>
      <w:r w:rsidRPr="00643F17">
        <w:rPr>
          <w:rFonts w:asciiTheme="minorEastAsia" w:eastAsiaTheme="minorEastAsia" w:hAnsiTheme="minorEastAsia" w:hint="eastAsia"/>
          <w:b/>
          <w:bCs/>
          <w:kern w:val="2"/>
          <w:sz w:val="24"/>
          <w:szCs w:val="24"/>
        </w:rPr>
        <w:t>、合同付款</w:t>
      </w:r>
    </w:p>
    <w:p w:rsidR="00631880" w:rsidRPr="00643F17"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sidRPr="00643F17">
        <w:rPr>
          <w:rFonts w:asciiTheme="minorEastAsia" w:eastAsiaTheme="minorEastAsia" w:hAnsiTheme="minorEastAsia" w:cs="宋体" w:hint="eastAsia"/>
          <w:kern w:val="2"/>
          <w:sz w:val="24"/>
          <w:szCs w:val="24"/>
        </w:rPr>
        <w:t>1.本项目合同履约期间按实际完成任务量及供应</w:t>
      </w:r>
      <w:proofErr w:type="gramStart"/>
      <w:r w:rsidRPr="00265210">
        <w:rPr>
          <w:rFonts w:asciiTheme="minorEastAsia" w:eastAsiaTheme="minorEastAsia" w:hAnsiTheme="minorEastAsia" w:cs="宋体" w:hint="eastAsia"/>
          <w:kern w:val="2"/>
          <w:sz w:val="24"/>
          <w:szCs w:val="24"/>
        </w:rPr>
        <w:t>商成交</w:t>
      </w:r>
      <w:proofErr w:type="gramEnd"/>
      <w:r w:rsidRPr="00265210">
        <w:rPr>
          <w:rFonts w:asciiTheme="minorEastAsia" w:eastAsiaTheme="minorEastAsia" w:hAnsiTheme="minorEastAsia" w:cs="宋体" w:hint="eastAsia"/>
          <w:kern w:val="2"/>
          <w:sz w:val="24"/>
          <w:szCs w:val="24"/>
        </w:rPr>
        <w:t>的</w:t>
      </w:r>
      <w:r w:rsidR="00420600" w:rsidRPr="00265210">
        <w:rPr>
          <w:rFonts w:asciiTheme="minorEastAsia" w:eastAsiaTheme="minorEastAsia" w:hAnsiTheme="minorEastAsia" w:cs="宋体" w:hint="eastAsia"/>
          <w:kern w:val="2"/>
          <w:sz w:val="24"/>
          <w:szCs w:val="24"/>
        </w:rPr>
        <w:t>单</w:t>
      </w:r>
      <w:r w:rsidR="002B32FE" w:rsidRPr="00265210">
        <w:rPr>
          <w:rFonts w:asciiTheme="minorEastAsia" w:eastAsiaTheme="minorEastAsia" w:hAnsiTheme="minorEastAsia" w:cs="宋体" w:hint="eastAsia"/>
          <w:kern w:val="2"/>
          <w:sz w:val="24"/>
          <w:szCs w:val="24"/>
        </w:rPr>
        <w:t>价</w:t>
      </w:r>
      <w:r w:rsidR="00420600" w:rsidRPr="00265210">
        <w:rPr>
          <w:rFonts w:asciiTheme="minorEastAsia" w:eastAsiaTheme="minorEastAsia" w:hAnsiTheme="minorEastAsia" w:cs="宋体" w:hint="eastAsia"/>
          <w:kern w:val="2"/>
          <w:sz w:val="24"/>
          <w:szCs w:val="24"/>
        </w:rPr>
        <w:t>（成交总价/场次）</w:t>
      </w:r>
      <w:r w:rsidRPr="00265210">
        <w:rPr>
          <w:rFonts w:asciiTheme="minorEastAsia" w:eastAsiaTheme="minorEastAsia" w:hAnsiTheme="minorEastAsia" w:cs="宋体" w:hint="eastAsia"/>
          <w:kern w:val="2"/>
          <w:sz w:val="24"/>
          <w:szCs w:val="24"/>
        </w:rPr>
        <w:t>进</w:t>
      </w:r>
      <w:r w:rsidRPr="00643F17">
        <w:rPr>
          <w:rFonts w:asciiTheme="minorEastAsia" w:eastAsiaTheme="minorEastAsia" w:hAnsiTheme="minorEastAsia" w:cs="宋体" w:hint="eastAsia"/>
          <w:kern w:val="2"/>
          <w:sz w:val="24"/>
          <w:szCs w:val="24"/>
        </w:rPr>
        <w:t>行结算。采购人根据供应商的实际完成服务内容支付费用，合同后附清单明细。</w:t>
      </w:r>
    </w:p>
    <w:p w:rsidR="00631880" w:rsidRPr="00643F17"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sidRPr="00643F17">
        <w:rPr>
          <w:rFonts w:asciiTheme="minorEastAsia" w:eastAsiaTheme="minorEastAsia" w:hAnsiTheme="minorEastAsia" w:cs="宋体" w:hint="eastAsia"/>
          <w:kern w:val="2"/>
          <w:sz w:val="24"/>
          <w:szCs w:val="24"/>
        </w:rPr>
        <w:t>2.</w:t>
      </w:r>
      <w:r w:rsidR="002B32FE" w:rsidRPr="002B32FE">
        <w:rPr>
          <w:rFonts w:hint="eastAsia"/>
        </w:rPr>
        <w:t xml:space="preserve"> </w:t>
      </w:r>
      <w:r w:rsidR="002B32FE" w:rsidRPr="002B32FE">
        <w:rPr>
          <w:rFonts w:ascii="宋体" w:hAnsi="宋体"/>
          <w:kern w:val="2"/>
          <w:sz w:val="24"/>
          <w:szCs w:val="24"/>
          <w:shd w:val="clear" w:color="auto" w:fill="FFFFFF"/>
        </w:rPr>
        <w:t>全部演出完成、采购人验收合格后，2026年12月底前一次性付清全款。</w:t>
      </w:r>
    </w:p>
    <w:p w:rsidR="00631880" w:rsidRDefault="005C015D">
      <w:pPr>
        <w:snapToGrid w:val="0"/>
        <w:spacing w:line="360" w:lineRule="auto"/>
        <w:ind w:firstLineChars="200" w:firstLine="480"/>
        <w:contextualSpacing/>
        <w:rPr>
          <w:rFonts w:asciiTheme="minorEastAsia" w:eastAsiaTheme="minorEastAsia" w:hAnsiTheme="minorEastAsia"/>
          <w:kern w:val="2"/>
          <w:sz w:val="24"/>
          <w:szCs w:val="24"/>
        </w:rPr>
      </w:pPr>
      <w:r w:rsidRPr="00643F17">
        <w:rPr>
          <w:rFonts w:asciiTheme="minorEastAsia" w:eastAsiaTheme="minorEastAsia" w:hAnsiTheme="minorEastAsia" w:hint="eastAsia"/>
          <w:kern w:val="2"/>
          <w:sz w:val="24"/>
          <w:szCs w:val="24"/>
        </w:rPr>
        <w:t>3.供应商结账时需开具正式发票并</w:t>
      </w:r>
      <w:proofErr w:type="gramStart"/>
      <w:r w:rsidRPr="00643F17">
        <w:rPr>
          <w:rFonts w:asciiTheme="minorEastAsia" w:eastAsiaTheme="minorEastAsia" w:hAnsiTheme="minorEastAsia" w:hint="eastAsia"/>
          <w:kern w:val="2"/>
          <w:sz w:val="24"/>
          <w:szCs w:val="24"/>
        </w:rPr>
        <w:t>附合</w:t>
      </w:r>
      <w:r>
        <w:rPr>
          <w:rFonts w:asciiTheme="minorEastAsia" w:eastAsiaTheme="minorEastAsia" w:hAnsiTheme="minorEastAsia" w:hint="eastAsia"/>
          <w:kern w:val="2"/>
          <w:sz w:val="24"/>
          <w:szCs w:val="24"/>
        </w:rPr>
        <w:t>同</w:t>
      </w:r>
      <w:proofErr w:type="gramEnd"/>
      <w:r>
        <w:rPr>
          <w:rFonts w:asciiTheme="minorEastAsia" w:eastAsiaTheme="minorEastAsia" w:hAnsiTheme="minorEastAsia" w:hint="eastAsia"/>
          <w:kern w:val="2"/>
          <w:sz w:val="24"/>
          <w:szCs w:val="24"/>
        </w:rPr>
        <w:t>复印件；发票上标注的名称、账号、开户行应与收款人一致。</w:t>
      </w:r>
    </w:p>
    <w:p w:rsidR="00631880"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Pr>
          <w:rFonts w:asciiTheme="minorEastAsia" w:eastAsiaTheme="minorEastAsia" w:hAnsiTheme="minorEastAsia" w:cs="宋体" w:hint="eastAsia"/>
          <w:kern w:val="2"/>
          <w:sz w:val="24"/>
          <w:szCs w:val="24"/>
        </w:rPr>
        <w:t>4.包</w:t>
      </w:r>
      <w:proofErr w:type="gramStart"/>
      <w:r>
        <w:rPr>
          <w:rFonts w:asciiTheme="minorEastAsia" w:eastAsiaTheme="minorEastAsia" w:hAnsiTheme="minorEastAsia" w:cs="宋体" w:hint="eastAsia"/>
          <w:kern w:val="2"/>
          <w:sz w:val="24"/>
          <w:szCs w:val="24"/>
        </w:rPr>
        <w:t>一</w:t>
      </w:r>
      <w:proofErr w:type="gramEnd"/>
      <w:r>
        <w:rPr>
          <w:rFonts w:asciiTheme="minorEastAsia" w:eastAsiaTheme="minorEastAsia" w:hAnsiTheme="minorEastAsia" w:cs="宋体" w:hint="eastAsia"/>
          <w:kern w:val="2"/>
          <w:sz w:val="24"/>
          <w:szCs w:val="24"/>
        </w:rPr>
        <w:t>：</w:t>
      </w:r>
    </w:p>
    <w:p w:rsidR="00631880"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Pr>
          <w:rFonts w:asciiTheme="minorEastAsia" w:eastAsiaTheme="minorEastAsia" w:hAnsiTheme="minorEastAsia" w:cs="宋体" w:hint="eastAsia"/>
          <w:kern w:val="2"/>
          <w:sz w:val="24"/>
          <w:szCs w:val="24"/>
        </w:rPr>
        <w:t xml:space="preserve">  包二：</w:t>
      </w:r>
    </w:p>
    <w:p w:rsidR="00631880"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Pr>
          <w:rFonts w:asciiTheme="minorEastAsia" w:eastAsiaTheme="minorEastAsia" w:hAnsiTheme="minorEastAsia" w:cs="宋体" w:hint="eastAsia"/>
          <w:kern w:val="2"/>
          <w:sz w:val="24"/>
          <w:szCs w:val="24"/>
        </w:rPr>
        <w:t xml:space="preserve">  包三：</w:t>
      </w:r>
    </w:p>
    <w:p w:rsidR="00631880" w:rsidRDefault="005C015D" w:rsidP="00420600">
      <w:pPr>
        <w:pStyle w:val="a0"/>
        <w:spacing w:line="360" w:lineRule="auto"/>
        <w:ind w:firstLineChars="275" w:firstLine="660"/>
        <w:rPr>
          <w:rFonts w:asciiTheme="minorEastAsia" w:eastAsiaTheme="minorEastAsia" w:hAnsiTheme="minorEastAsia" w:cs="宋体"/>
          <w:kern w:val="2"/>
          <w:szCs w:val="24"/>
        </w:rPr>
      </w:pPr>
      <w:r>
        <w:rPr>
          <w:rFonts w:asciiTheme="minorEastAsia" w:eastAsiaTheme="minorEastAsia" w:hAnsiTheme="minorEastAsia" w:cs="宋体" w:hint="eastAsia"/>
          <w:kern w:val="2"/>
          <w:szCs w:val="24"/>
        </w:rPr>
        <w:t>包四：</w:t>
      </w:r>
    </w:p>
    <w:p w:rsidR="00631880" w:rsidRDefault="005C015D" w:rsidP="00420600">
      <w:pPr>
        <w:pStyle w:val="a0"/>
        <w:spacing w:line="360" w:lineRule="auto"/>
        <w:ind w:firstLineChars="275" w:firstLine="660"/>
        <w:rPr>
          <w:rFonts w:asciiTheme="minorEastAsia" w:eastAsiaTheme="minorEastAsia" w:hAnsiTheme="minorEastAsia" w:cs="宋体"/>
          <w:kern w:val="2"/>
          <w:szCs w:val="24"/>
        </w:rPr>
      </w:pPr>
      <w:r>
        <w:rPr>
          <w:rFonts w:asciiTheme="minorEastAsia" w:eastAsiaTheme="minorEastAsia" w:hAnsiTheme="minorEastAsia" w:cs="宋体" w:hint="eastAsia"/>
          <w:kern w:val="2"/>
          <w:szCs w:val="24"/>
        </w:rPr>
        <w:t>包五：</w:t>
      </w:r>
    </w:p>
    <w:p w:rsidR="002B32FE" w:rsidRDefault="002B32FE" w:rsidP="00420600">
      <w:pPr>
        <w:pStyle w:val="a0"/>
        <w:spacing w:line="360" w:lineRule="auto"/>
        <w:ind w:firstLineChars="275" w:firstLine="660"/>
      </w:pPr>
      <w:r>
        <w:rPr>
          <w:rFonts w:asciiTheme="minorEastAsia" w:eastAsiaTheme="minorEastAsia" w:hAnsiTheme="minorEastAsia" w:cs="宋体" w:hint="eastAsia"/>
          <w:kern w:val="2"/>
          <w:szCs w:val="24"/>
        </w:rPr>
        <w:t>包六：</w:t>
      </w:r>
    </w:p>
    <w:p w:rsidR="00631880" w:rsidRDefault="005C015D">
      <w:pPr>
        <w:autoSpaceDE w:val="0"/>
        <w:autoSpaceDN w:val="0"/>
        <w:adjustRightInd w:val="0"/>
        <w:spacing w:line="360" w:lineRule="auto"/>
        <w:ind w:firstLineChars="200" w:firstLine="480"/>
        <w:rPr>
          <w:rFonts w:asciiTheme="minorEastAsia" w:eastAsiaTheme="minorEastAsia" w:hAnsiTheme="minorEastAsia" w:cs="宋体"/>
          <w:kern w:val="2"/>
          <w:sz w:val="24"/>
          <w:szCs w:val="24"/>
        </w:rPr>
      </w:pPr>
      <w:r>
        <w:rPr>
          <w:rFonts w:asciiTheme="minorEastAsia" w:eastAsiaTheme="minorEastAsia" w:hAnsiTheme="minorEastAsia" w:cs="宋体" w:hint="eastAsia"/>
          <w:kern w:val="2"/>
          <w:sz w:val="24"/>
          <w:szCs w:val="24"/>
        </w:rPr>
        <w:t xml:space="preserve">  5.付款方式为：银行划拨支付。</w:t>
      </w:r>
    </w:p>
    <w:p w:rsidR="00631880" w:rsidRDefault="005C015D">
      <w:pPr>
        <w:autoSpaceDE w:val="0"/>
        <w:autoSpaceDN w:val="0"/>
        <w:adjustRightInd w:val="0"/>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八、保密条款</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乙方不得将在履行本合同中知悉的甲方任何信息随意泄露、擅自使用。</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九、争议的解决</w:t>
      </w:r>
    </w:p>
    <w:p w:rsidR="00631880" w:rsidRDefault="005C015D">
      <w:pPr>
        <w:spacing w:line="360" w:lineRule="auto"/>
        <w:ind w:firstLineChars="200" w:firstLine="480"/>
        <w:contextualSpacing/>
        <w:rPr>
          <w:rFonts w:asciiTheme="minorEastAsia" w:eastAsiaTheme="minorEastAsia" w:hAnsiTheme="minorEastAsia"/>
          <w:kern w:val="2"/>
          <w:sz w:val="24"/>
          <w:szCs w:val="24"/>
        </w:rPr>
      </w:pPr>
      <w:r>
        <w:rPr>
          <w:rFonts w:asciiTheme="minorEastAsia" w:eastAsiaTheme="minorEastAsia" w:hAnsiTheme="minorEastAsia"/>
          <w:kern w:val="2"/>
          <w:sz w:val="24"/>
          <w:szCs w:val="24"/>
        </w:rPr>
        <w:t>1.</w:t>
      </w:r>
      <w:r>
        <w:rPr>
          <w:rFonts w:asciiTheme="minorEastAsia" w:eastAsiaTheme="minorEastAsia" w:hAnsiTheme="minorEastAsia" w:hint="eastAsia"/>
          <w:kern w:val="2"/>
          <w:sz w:val="24"/>
          <w:szCs w:val="24"/>
        </w:rPr>
        <w:t>因履行本合同引起的或与本合同有关的争议，甲、乙双方应首先通过友好协商解决，如果协商不能解决争议，则采取以下第</w:t>
      </w:r>
      <w:r>
        <w:rPr>
          <w:rFonts w:asciiTheme="minorEastAsia" w:eastAsiaTheme="minorEastAsia" w:hAnsiTheme="minorEastAsia" w:hint="eastAsia"/>
          <w:b/>
          <w:kern w:val="2"/>
          <w:sz w:val="24"/>
          <w:szCs w:val="24"/>
        </w:rPr>
        <w:t>（1）</w:t>
      </w:r>
      <w:r>
        <w:rPr>
          <w:rFonts w:asciiTheme="minorEastAsia" w:eastAsiaTheme="minorEastAsia" w:hAnsiTheme="minorEastAsia" w:hint="eastAsia"/>
          <w:kern w:val="2"/>
          <w:sz w:val="24"/>
          <w:szCs w:val="24"/>
        </w:rPr>
        <w:t>种方式解决争议：</w:t>
      </w:r>
    </w:p>
    <w:p w:rsidR="00631880" w:rsidRDefault="005C015D">
      <w:pPr>
        <w:spacing w:line="360" w:lineRule="auto"/>
        <w:ind w:firstLineChars="200" w:firstLine="480"/>
        <w:contextualSpacing/>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w:t>
      </w:r>
      <w:r>
        <w:rPr>
          <w:rFonts w:asciiTheme="minorEastAsia" w:eastAsiaTheme="minorEastAsia" w:hAnsiTheme="minorEastAsia"/>
          <w:kern w:val="2"/>
          <w:sz w:val="24"/>
          <w:szCs w:val="24"/>
        </w:rPr>
        <w:t>1</w:t>
      </w:r>
      <w:r>
        <w:rPr>
          <w:rFonts w:asciiTheme="minorEastAsia" w:eastAsiaTheme="minorEastAsia" w:hAnsiTheme="minorEastAsia" w:hint="eastAsia"/>
          <w:kern w:val="2"/>
          <w:sz w:val="24"/>
          <w:szCs w:val="24"/>
        </w:rPr>
        <w:t>）向甲方所在地有管辖权的人民法院提起诉讼；</w:t>
      </w:r>
    </w:p>
    <w:p w:rsidR="00631880" w:rsidRDefault="005C015D">
      <w:pPr>
        <w:spacing w:line="360" w:lineRule="auto"/>
        <w:ind w:firstLineChars="200" w:firstLine="480"/>
        <w:contextualSpacing/>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lastRenderedPageBreak/>
        <w:t>（</w:t>
      </w:r>
      <w:r>
        <w:rPr>
          <w:rFonts w:asciiTheme="minorEastAsia" w:eastAsiaTheme="minorEastAsia" w:hAnsiTheme="minorEastAsia"/>
          <w:kern w:val="2"/>
          <w:sz w:val="24"/>
          <w:szCs w:val="24"/>
        </w:rPr>
        <w:t>2</w:t>
      </w:r>
      <w:r>
        <w:rPr>
          <w:rFonts w:asciiTheme="minorEastAsia" w:eastAsiaTheme="minorEastAsia" w:hAnsiTheme="minorEastAsia" w:hint="eastAsia"/>
          <w:kern w:val="2"/>
          <w:sz w:val="24"/>
          <w:szCs w:val="24"/>
        </w:rPr>
        <w:t>）向南通仲裁委员会按其仲裁规则申请仲裁。</w:t>
      </w:r>
    </w:p>
    <w:p w:rsidR="00631880" w:rsidRDefault="005C015D">
      <w:pPr>
        <w:spacing w:line="360" w:lineRule="auto"/>
        <w:ind w:firstLineChars="200" w:firstLine="480"/>
        <w:contextualSpacing/>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如没有约定，默认采取第</w:t>
      </w:r>
      <w:r>
        <w:rPr>
          <w:rFonts w:asciiTheme="minorEastAsia" w:eastAsiaTheme="minorEastAsia" w:hAnsiTheme="minorEastAsia"/>
          <w:kern w:val="2"/>
          <w:sz w:val="24"/>
          <w:szCs w:val="24"/>
        </w:rPr>
        <w:t>2</w:t>
      </w:r>
      <w:r>
        <w:rPr>
          <w:rFonts w:asciiTheme="minorEastAsia" w:eastAsiaTheme="minorEastAsia" w:hAnsiTheme="minorEastAsia" w:hint="eastAsia"/>
          <w:kern w:val="2"/>
          <w:sz w:val="24"/>
          <w:szCs w:val="24"/>
        </w:rPr>
        <w:t>种方式解决争议。</w:t>
      </w:r>
    </w:p>
    <w:p w:rsidR="00631880" w:rsidRDefault="005C015D">
      <w:pPr>
        <w:spacing w:line="360" w:lineRule="auto"/>
        <w:ind w:firstLineChars="200" w:firstLine="480"/>
        <w:contextualSpacing/>
        <w:rPr>
          <w:rFonts w:asciiTheme="minorEastAsia" w:eastAsiaTheme="minorEastAsia" w:hAnsiTheme="minorEastAsia"/>
          <w:kern w:val="2"/>
          <w:sz w:val="24"/>
          <w:szCs w:val="24"/>
        </w:rPr>
      </w:pPr>
      <w:r>
        <w:rPr>
          <w:rFonts w:asciiTheme="minorEastAsia" w:eastAsiaTheme="minorEastAsia" w:hAnsiTheme="minorEastAsia"/>
          <w:kern w:val="2"/>
          <w:sz w:val="24"/>
          <w:szCs w:val="24"/>
        </w:rPr>
        <w:t>2.</w:t>
      </w:r>
      <w:r>
        <w:rPr>
          <w:rFonts w:asciiTheme="minorEastAsia" w:eastAsiaTheme="minorEastAsia" w:hAnsiTheme="minorEastAsia" w:hint="eastAsia"/>
          <w:kern w:val="2"/>
          <w:sz w:val="24"/>
          <w:szCs w:val="24"/>
        </w:rPr>
        <w:t>在仲裁期间，本合同应继续履行。</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十、合同生效</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本合同由甲乙双方签字盖章后生效。</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十一、组成本合同的文件包括：</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1.合同通用条款和专用条款；</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2.采购文件和乙方的响应文件；</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3.成交通知书；</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4.甲乙双方商定的其他必要文件。</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上述合同文件内容互为补充，如有不明确，由甲方负责解释。</w:t>
      </w:r>
    </w:p>
    <w:p w:rsidR="00631880" w:rsidRDefault="005C015D">
      <w:pPr>
        <w:spacing w:line="360" w:lineRule="auto"/>
        <w:rPr>
          <w:rFonts w:asciiTheme="minorEastAsia" w:eastAsiaTheme="minorEastAsia" w:hAnsiTheme="minorEastAsia"/>
          <w:b/>
          <w:bCs/>
          <w:kern w:val="2"/>
          <w:sz w:val="24"/>
          <w:szCs w:val="24"/>
        </w:rPr>
      </w:pPr>
      <w:r>
        <w:rPr>
          <w:rFonts w:asciiTheme="minorEastAsia" w:eastAsiaTheme="minorEastAsia" w:hAnsiTheme="minorEastAsia" w:hint="eastAsia"/>
          <w:b/>
          <w:bCs/>
          <w:kern w:val="2"/>
          <w:sz w:val="24"/>
          <w:szCs w:val="24"/>
        </w:rPr>
        <w:t>十二、合同备案</w:t>
      </w:r>
    </w:p>
    <w:p w:rsidR="00631880" w:rsidRDefault="005C015D">
      <w:pPr>
        <w:spacing w:line="360" w:lineRule="auto"/>
        <w:ind w:firstLineChars="200" w:firstLine="480"/>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本合同一式陆份，中文书写。甲方、乙方各叁份。</w:t>
      </w:r>
    </w:p>
    <w:p w:rsidR="00631880" w:rsidRDefault="00631880">
      <w:pPr>
        <w:spacing w:line="360" w:lineRule="auto"/>
        <w:rPr>
          <w:rFonts w:asciiTheme="minorEastAsia" w:eastAsiaTheme="minorEastAsia" w:hAnsiTheme="minorEastAsia" w:cs="宋体"/>
          <w:kern w:val="2"/>
          <w:sz w:val="24"/>
          <w:szCs w:val="24"/>
        </w:rPr>
      </w:pPr>
    </w:p>
    <w:p w:rsidR="00631880" w:rsidRDefault="005C015D">
      <w:pPr>
        <w:spacing w:line="360" w:lineRule="auto"/>
        <w:ind w:firstLineChars="200" w:firstLine="482"/>
        <w:rPr>
          <w:rFonts w:asciiTheme="minorEastAsia" w:eastAsiaTheme="minorEastAsia" w:hAnsiTheme="minorEastAsia"/>
          <w:kern w:val="2"/>
          <w:sz w:val="24"/>
          <w:szCs w:val="24"/>
        </w:rPr>
      </w:pPr>
      <w:r>
        <w:rPr>
          <w:rFonts w:asciiTheme="minorEastAsia" w:eastAsiaTheme="minorEastAsia" w:hAnsiTheme="minorEastAsia" w:hint="eastAsia"/>
          <w:b/>
          <w:bCs/>
          <w:kern w:val="2"/>
          <w:sz w:val="24"/>
          <w:szCs w:val="24"/>
        </w:rPr>
        <w:t>以下无正文内容。</w:t>
      </w:r>
    </w:p>
    <w:p w:rsidR="00631880" w:rsidRDefault="005C015D">
      <w:pPr>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甲方：        （盖章）                                 乙方：      （盖章）</w:t>
      </w:r>
    </w:p>
    <w:p w:rsidR="00631880" w:rsidRDefault="005C015D">
      <w:pPr>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地址：                                                 地址：               </w:t>
      </w:r>
    </w:p>
    <w:p w:rsidR="00631880" w:rsidRDefault="005C015D">
      <w:pPr>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法定（授权）代表人：                                   法定（授权）代表人：</w:t>
      </w:r>
    </w:p>
    <w:p w:rsidR="00631880" w:rsidRDefault="005C015D">
      <w:pPr>
        <w:spacing w:line="360" w:lineRule="auto"/>
      </w:pPr>
      <w:r>
        <w:rPr>
          <w:rFonts w:asciiTheme="minorEastAsia" w:eastAsiaTheme="minorEastAsia" w:hAnsiTheme="minorEastAsia" w:hint="eastAsia"/>
          <w:kern w:val="2"/>
          <w:sz w:val="24"/>
          <w:szCs w:val="24"/>
        </w:rPr>
        <w:t xml:space="preserve">                                                    二〇二六年     月    日</w:t>
      </w:r>
    </w:p>
    <w:sectPr w:rsidR="00631880" w:rsidSect="006033A7">
      <w:pgSz w:w="11907" w:h="16840"/>
      <w:pgMar w:top="1440" w:right="1191" w:bottom="1440" w:left="1418"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6DF2" w:rsidRDefault="00DE6DF2">
      <w:r>
        <w:separator/>
      </w:r>
    </w:p>
  </w:endnote>
  <w:endnote w:type="continuationSeparator" w:id="0">
    <w:p w:rsidR="00DE6DF2" w:rsidRDefault="00DE6D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monospace">
    <w:altName w:val="微软雅黑"/>
    <w:charset w:val="00"/>
    <w:family w:val="auto"/>
    <w:pitch w:val="default"/>
    <w:sig w:usb0="00000000" w:usb1="00000000" w:usb2="00000000" w:usb3="00000000" w:csb0="00000000" w:csb1="00000000"/>
  </w:font>
  <w:font w:name="华文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仿宋_GBK">
    <w:altName w:val="微软雅黑"/>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FuturaA Bk BT">
    <w:altName w:val="Arial"/>
    <w:charset w:val="00"/>
    <w:family w:val="swiss"/>
    <w:pitch w:val="default"/>
    <w:sig w:usb0="00000000" w:usb1="00000000" w:usb2="00000000" w:usb3="00000000" w:csb0="00000001" w:csb1="00000000"/>
  </w:font>
  <w:font w:name="长城仿宋">
    <w:altName w:val="黑体"/>
    <w:charset w:val="86"/>
    <w:family w:val="auto"/>
    <w:pitch w:val="default"/>
    <w:sig w:usb0="00000000" w:usb1="0000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
    <w:altName w:val="宋体"/>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1" w:usb1="080E0000" w:usb2="0000000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方正仿宋_GB2312">
    <w:altName w:val="微软雅黑"/>
    <w:charset w:val="86"/>
    <w:family w:val="auto"/>
    <w:pitch w:val="default"/>
    <w:sig w:usb0="A00002BF" w:usb1="184F6CFA" w:usb2="00000012"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2856248"/>
    </w:sdtPr>
    <w:sdtContent>
      <w:p w:rsidR="00631880" w:rsidRDefault="00732AB8">
        <w:pPr>
          <w:pStyle w:val="af0"/>
          <w:jc w:val="center"/>
        </w:pPr>
        <w:r w:rsidRPr="00732AB8">
          <w:fldChar w:fldCharType="begin"/>
        </w:r>
        <w:r w:rsidR="005C015D">
          <w:instrText>PAGE   \* MERGEFORMAT</w:instrText>
        </w:r>
        <w:r w:rsidRPr="00732AB8">
          <w:fldChar w:fldCharType="separate"/>
        </w:r>
        <w:r w:rsidR="0079232D" w:rsidRPr="0079232D">
          <w:rPr>
            <w:noProof/>
            <w:lang w:val="zh-CN"/>
          </w:rPr>
          <w:t>1</w:t>
        </w:r>
        <w:r>
          <w:rPr>
            <w:lang w:val="zh-CN"/>
          </w:rPr>
          <w:fldChar w:fldCharType="end"/>
        </w:r>
      </w:p>
    </w:sdtContent>
  </w:sdt>
  <w:p w:rsidR="00631880" w:rsidRDefault="00631880">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6DF2" w:rsidRDefault="00DE6DF2">
      <w:r>
        <w:separator/>
      </w:r>
    </w:p>
  </w:footnote>
  <w:footnote w:type="continuationSeparator" w:id="0">
    <w:p w:rsidR="00DE6DF2" w:rsidRDefault="00DE6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C25D7"/>
    <w:multiLevelType w:val="multilevel"/>
    <w:tmpl w:val="048C25D7"/>
    <w:lvl w:ilvl="0">
      <w:start w:val="1"/>
      <w:numFmt w:val="japaneseCounting"/>
      <w:lvlText w:val="（%1）"/>
      <w:lvlJc w:val="left"/>
      <w:pPr>
        <w:ind w:left="1432" w:hanging="870"/>
      </w:pPr>
      <w:rPr>
        <w:rFonts w:hint="default"/>
      </w:r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abstractNum w:abstractNumId="1">
    <w:nsid w:val="2D610CAA"/>
    <w:multiLevelType w:val="multilevel"/>
    <w:tmpl w:val="2D610CAA"/>
    <w:lvl w:ilvl="0">
      <w:start w:val="1"/>
      <w:numFmt w:val="decimal"/>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nsid w:val="33446526"/>
    <w:multiLevelType w:val="multilevel"/>
    <w:tmpl w:val="33446526"/>
    <w:lvl w:ilvl="0">
      <w:start w:val="1"/>
      <w:numFmt w:val="japaneseCounting"/>
      <w:lvlText w:val="（%1）"/>
      <w:lvlJc w:val="left"/>
      <w:pPr>
        <w:ind w:left="1432" w:hanging="870"/>
      </w:pPr>
      <w:rPr>
        <w:rFonts w:hint="default"/>
      </w:r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abstractNum w:abstractNumId="3">
    <w:nsid w:val="38DE6D6E"/>
    <w:multiLevelType w:val="multilevel"/>
    <w:tmpl w:val="38DE6D6E"/>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C664E88"/>
    <w:multiLevelType w:val="multilevel"/>
    <w:tmpl w:val="3C664E88"/>
    <w:lvl w:ilvl="0">
      <w:start w:val="1"/>
      <w:numFmt w:val="decimal"/>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nsid w:val="3DA17E3B"/>
    <w:multiLevelType w:val="multilevel"/>
    <w:tmpl w:val="3DA17E3B"/>
    <w:lvl w:ilvl="0">
      <w:start w:val="1"/>
      <w:numFmt w:val="japaneseCounting"/>
      <w:lvlText w:val="（%1）"/>
      <w:lvlJc w:val="left"/>
      <w:pPr>
        <w:ind w:left="1432" w:hanging="870"/>
      </w:pPr>
      <w:rPr>
        <w:rFonts w:hint="default"/>
      </w:r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abstractNum w:abstractNumId="6">
    <w:nsid w:val="51AD2455"/>
    <w:multiLevelType w:val="multilevel"/>
    <w:tmpl w:val="51AD2455"/>
    <w:lvl w:ilvl="0">
      <w:start w:val="1"/>
      <w:numFmt w:val="japaneseCounting"/>
      <w:lvlText w:val="（%1）"/>
      <w:lvlJc w:val="left"/>
      <w:pPr>
        <w:ind w:left="1432" w:hanging="870"/>
      </w:pPr>
      <w:rPr>
        <w:rFonts w:hint="default"/>
      </w:r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abstractNum w:abstractNumId="7">
    <w:nsid w:val="5A0F414C"/>
    <w:multiLevelType w:val="multilevel"/>
    <w:tmpl w:val="5A0F414C"/>
    <w:lvl w:ilvl="0">
      <w:start w:val="1"/>
      <w:numFmt w:val="japaneseCounting"/>
      <w:lvlText w:val="（%1）"/>
      <w:lvlJc w:val="left"/>
      <w:pPr>
        <w:ind w:left="1432" w:hanging="870"/>
      </w:pPr>
      <w:rPr>
        <w:rFonts w:hint="default"/>
      </w:rPr>
    </w:lvl>
    <w:lvl w:ilvl="1">
      <w:start w:val="1"/>
      <w:numFmt w:val="lowerLetter"/>
      <w:lvlText w:val="%2)"/>
      <w:lvlJc w:val="left"/>
      <w:pPr>
        <w:ind w:left="1442" w:hanging="440"/>
      </w:pPr>
    </w:lvl>
    <w:lvl w:ilvl="2">
      <w:start w:val="1"/>
      <w:numFmt w:val="lowerRoman"/>
      <w:lvlText w:val="%3."/>
      <w:lvlJc w:val="right"/>
      <w:pPr>
        <w:ind w:left="1882" w:hanging="440"/>
      </w:pPr>
    </w:lvl>
    <w:lvl w:ilvl="3">
      <w:start w:val="1"/>
      <w:numFmt w:val="decimal"/>
      <w:lvlText w:val="%4."/>
      <w:lvlJc w:val="left"/>
      <w:pPr>
        <w:ind w:left="2322" w:hanging="440"/>
      </w:pPr>
    </w:lvl>
    <w:lvl w:ilvl="4">
      <w:start w:val="1"/>
      <w:numFmt w:val="lowerLetter"/>
      <w:lvlText w:val="%5)"/>
      <w:lvlJc w:val="left"/>
      <w:pPr>
        <w:ind w:left="2762" w:hanging="440"/>
      </w:pPr>
    </w:lvl>
    <w:lvl w:ilvl="5">
      <w:start w:val="1"/>
      <w:numFmt w:val="lowerRoman"/>
      <w:lvlText w:val="%6."/>
      <w:lvlJc w:val="right"/>
      <w:pPr>
        <w:ind w:left="3202" w:hanging="440"/>
      </w:pPr>
    </w:lvl>
    <w:lvl w:ilvl="6">
      <w:start w:val="1"/>
      <w:numFmt w:val="decimal"/>
      <w:lvlText w:val="%7."/>
      <w:lvlJc w:val="left"/>
      <w:pPr>
        <w:ind w:left="3642" w:hanging="440"/>
      </w:pPr>
    </w:lvl>
    <w:lvl w:ilvl="7">
      <w:start w:val="1"/>
      <w:numFmt w:val="lowerLetter"/>
      <w:lvlText w:val="%8)"/>
      <w:lvlJc w:val="left"/>
      <w:pPr>
        <w:ind w:left="4082" w:hanging="440"/>
      </w:pPr>
    </w:lvl>
    <w:lvl w:ilvl="8">
      <w:start w:val="1"/>
      <w:numFmt w:val="lowerRoman"/>
      <w:lvlText w:val="%9."/>
      <w:lvlJc w:val="right"/>
      <w:pPr>
        <w:ind w:left="4522" w:hanging="440"/>
      </w:pPr>
    </w:lvl>
  </w:abstractNum>
  <w:abstractNum w:abstractNumId="8">
    <w:nsid w:val="5CE20FAA"/>
    <w:multiLevelType w:val="multilevel"/>
    <w:tmpl w:val="5CE20FAA"/>
    <w:lvl w:ilvl="0">
      <w:start w:val="1"/>
      <w:numFmt w:val="decimal"/>
      <w:lvlText w:val="（%1）"/>
      <w:lvlJc w:val="left"/>
      <w:pPr>
        <w:ind w:left="700" w:hanging="70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nsid w:val="5F2905D1"/>
    <w:multiLevelType w:val="multilevel"/>
    <w:tmpl w:val="5F2905D1"/>
    <w:lvl w:ilvl="0">
      <w:start w:val="1"/>
      <w:numFmt w:val="decimal"/>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74510EA7"/>
    <w:multiLevelType w:val="multilevel"/>
    <w:tmpl w:val="74510EA7"/>
    <w:lvl w:ilvl="0">
      <w:start w:val="1"/>
      <w:numFmt w:val="decimal"/>
      <w:lvlText w:val="%1."/>
      <w:lvlJc w:val="left"/>
      <w:pPr>
        <w:ind w:left="785" w:hanging="360"/>
      </w:pPr>
      <w:rPr>
        <w:rFonts w:ascii="Times New Roman" w:hAnsi="Times New Roman" w:cs="Times New Roman"/>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0"/>
  </w:num>
  <w:num w:numId="2">
    <w:abstractNumId w:val="2"/>
  </w:num>
  <w:num w:numId="3">
    <w:abstractNumId w:val="7"/>
  </w:num>
  <w:num w:numId="4">
    <w:abstractNumId w:val="8"/>
  </w:num>
  <w:num w:numId="5">
    <w:abstractNumId w:val="1"/>
  </w:num>
  <w:num w:numId="6">
    <w:abstractNumId w:val="5"/>
  </w:num>
  <w:num w:numId="7">
    <w:abstractNumId w:val="4"/>
  </w:num>
  <w:num w:numId="8">
    <w:abstractNumId w:val="9"/>
  </w:num>
  <w:num w:numId="9">
    <w:abstractNumId w:val="6"/>
  </w:num>
  <w:num w:numId="10">
    <w:abstractNumId w:val="3"/>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spelling="clean" w:grammar="clean"/>
  <w:defaultTabStop w:val="420"/>
  <w:noPunctuationKerning/>
  <w:characterSpacingControl w:val="doNotCompress"/>
  <w:hdrShapeDefaults>
    <o:shapedefaults v:ext="edit" spidmax="8194"/>
  </w:hdrShapeDefaults>
  <w:footnotePr>
    <w:footnote w:id="-1"/>
    <w:footnote w:id="0"/>
  </w:footnotePr>
  <w:endnotePr>
    <w:endnote w:id="-1"/>
    <w:endnote w:id="0"/>
  </w:endnotePr>
  <w:compat>
    <w:balanceSingleByteDoubleByteWidth/>
    <w:ulTrailSpace/>
    <w:doNotExpandShiftReturn/>
    <w:useFELayout/>
  </w:compat>
  <w:docVars>
    <w:docVar w:name="commondata" w:val="eyJoZGlkIjoiZDcwOTFhMjA3NzBhOTEzOGFiNGY2NzdmZDhhNTQyYjQifQ=="/>
  </w:docVars>
  <w:rsids>
    <w:rsidRoot w:val="008268EB"/>
    <w:rsid w:val="0000324D"/>
    <w:rsid w:val="00003CC5"/>
    <w:rsid w:val="00011C51"/>
    <w:rsid w:val="000121A3"/>
    <w:rsid w:val="00025A23"/>
    <w:rsid w:val="000265BA"/>
    <w:rsid w:val="00037573"/>
    <w:rsid w:val="0004186D"/>
    <w:rsid w:val="00043E77"/>
    <w:rsid w:val="000443B8"/>
    <w:rsid w:val="000525B8"/>
    <w:rsid w:val="00052E33"/>
    <w:rsid w:val="00061AEE"/>
    <w:rsid w:val="00061F0A"/>
    <w:rsid w:val="0006440C"/>
    <w:rsid w:val="00064C1F"/>
    <w:rsid w:val="00064D49"/>
    <w:rsid w:val="0007757D"/>
    <w:rsid w:val="00083D78"/>
    <w:rsid w:val="0008511B"/>
    <w:rsid w:val="00091180"/>
    <w:rsid w:val="00091936"/>
    <w:rsid w:val="00093C07"/>
    <w:rsid w:val="000944E2"/>
    <w:rsid w:val="000956AD"/>
    <w:rsid w:val="000A07EF"/>
    <w:rsid w:val="000A0F79"/>
    <w:rsid w:val="000A659D"/>
    <w:rsid w:val="000B1B0B"/>
    <w:rsid w:val="000B3CF1"/>
    <w:rsid w:val="000B4F76"/>
    <w:rsid w:val="000B6939"/>
    <w:rsid w:val="000C33F1"/>
    <w:rsid w:val="000C7A94"/>
    <w:rsid w:val="000D1297"/>
    <w:rsid w:val="000D291B"/>
    <w:rsid w:val="000D4788"/>
    <w:rsid w:val="000D5F91"/>
    <w:rsid w:val="000F3E36"/>
    <w:rsid w:val="000F6B08"/>
    <w:rsid w:val="000F6DCF"/>
    <w:rsid w:val="0010248F"/>
    <w:rsid w:val="00106296"/>
    <w:rsid w:val="00125370"/>
    <w:rsid w:val="0012574E"/>
    <w:rsid w:val="00132624"/>
    <w:rsid w:val="00132ABB"/>
    <w:rsid w:val="00137423"/>
    <w:rsid w:val="00137C9B"/>
    <w:rsid w:val="00141FB8"/>
    <w:rsid w:val="001434FA"/>
    <w:rsid w:val="00144202"/>
    <w:rsid w:val="001507A1"/>
    <w:rsid w:val="001562C0"/>
    <w:rsid w:val="00165EB4"/>
    <w:rsid w:val="001667BD"/>
    <w:rsid w:val="00170B33"/>
    <w:rsid w:val="001765B5"/>
    <w:rsid w:val="0018350A"/>
    <w:rsid w:val="001852DF"/>
    <w:rsid w:val="00185A02"/>
    <w:rsid w:val="0019031A"/>
    <w:rsid w:val="00193072"/>
    <w:rsid w:val="00195C60"/>
    <w:rsid w:val="001A0D59"/>
    <w:rsid w:val="001A745F"/>
    <w:rsid w:val="001B2AC2"/>
    <w:rsid w:val="001B3CC9"/>
    <w:rsid w:val="001B5C18"/>
    <w:rsid w:val="001C02A1"/>
    <w:rsid w:val="001C18AC"/>
    <w:rsid w:val="001C3D52"/>
    <w:rsid w:val="001D109F"/>
    <w:rsid w:val="001E1C40"/>
    <w:rsid w:val="001E1E73"/>
    <w:rsid w:val="001E394E"/>
    <w:rsid w:val="001E68B6"/>
    <w:rsid w:val="001F4C82"/>
    <w:rsid w:val="002078FE"/>
    <w:rsid w:val="00211062"/>
    <w:rsid w:val="002153A1"/>
    <w:rsid w:val="002203D3"/>
    <w:rsid w:val="00225F3F"/>
    <w:rsid w:val="00230102"/>
    <w:rsid w:val="0023794C"/>
    <w:rsid w:val="0024211D"/>
    <w:rsid w:val="00242DC1"/>
    <w:rsid w:val="0026124E"/>
    <w:rsid w:val="00262C01"/>
    <w:rsid w:val="00265210"/>
    <w:rsid w:val="002701CF"/>
    <w:rsid w:val="00270947"/>
    <w:rsid w:val="00270CE0"/>
    <w:rsid w:val="0027767B"/>
    <w:rsid w:val="002822CB"/>
    <w:rsid w:val="00282730"/>
    <w:rsid w:val="00282F3F"/>
    <w:rsid w:val="00283C23"/>
    <w:rsid w:val="0028519C"/>
    <w:rsid w:val="00285E0C"/>
    <w:rsid w:val="002874EB"/>
    <w:rsid w:val="0029055D"/>
    <w:rsid w:val="002A2E9A"/>
    <w:rsid w:val="002A39CA"/>
    <w:rsid w:val="002B32FE"/>
    <w:rsid w:val="002B3749"/>
    <w:rsid w:val="002C2491"/>
    <w:rsid w:val="002C33BE"/>
    <w:rsid w:val="002C3832"/>
    <w:rsid w:val="002C5D4B"/>
    <w:rsid w:val="002C624A"/>
    <w:rsid w:val="002D401A"/>
    <w:rsid w:val="002E2304"/>
    <w:rsid w:val="002E456A"/>
    <w:rsid w:val="002E52E0"/>
    <w:rsid w:val="002E6580"/>
    <w:rsid w:val="002F630E"/>
    <w:rsid w:val="003016C2"/>
    <w:rsid w:val="00304095"/>
    <w:rsid w:val="0030490C"/>
    <w:rsid w:val="00310DDB"/>
    <w:rsid w:val="003119CB"/>
    <w:rsid w:val="00320295"/>
    <w:rsid w:val="003212C7"/>
    <w:rsid w:val="00326419"/>
    <w:rsid w:val="00327CAF"/>
    <w:rsid w:val="00332C6F"/>
    <w:rsid w:val="003355E9"/>
    <w:rsid w:val="00341365"/>
    <w:rsid w:val="00352C67"/>
    <w:rsid w:val="00366736"/>
    <w:rsid w:val="00371583"/>
    <w:rsid w:val="00382939"/>
    <w:rsid w:val="0039727A"/>
    <w:rsid w:val="003A079F"/>
    <w:rsid w:val="003A4BE5"/>
    <w:rsid w:val="003B2A38"/>
    <w:rsid w:val="003B386E"/>
    <w:rsid w:val="003B4662"/>
    <w:rsid w:val="003C055A"/>
    <w:rsid w:val="003D26A6"/>
    <w:rsid w:val="003D371C"/>
    <w:rsid w:val="003D3848"/>
    <w:rsid w:val="003D46B5"/>
    <w:rsid w:val="003D4C66"/>
    <w:rsid w:val="003D5E56"/>
    <w:rsid w:val="003D7584"/>
    <w:rsid w:val="003E16B6"/>
    <w:rsid w:val="003E5662"/>
    <w:rsid w:val="003F1618"/>
    <w:rsid w:val="003F5A35"/>
    <w:rsid w:val="004038DD"/>
    <w:rsid w:val="00416974"/>
    <w:rsid w:val="00420600"/>
    <w:rsid w:val="00420BB0"/>
    <w:rsid w:val="004233B0"/>
    <w:rsid w:val="004244A5"/>
    <w:rsid w:val="00435364"/>
    <w:rsid w:val="004420BC"/>
    <w:rsid w:val="00445A4C"/>
    <w:rsid w:val="00456B7F"/>
    <w:rsid w:val="004700B9"/>
    <w:rsid w:val="004839AD"/>
    <w:rsid w:val="0049022C"/>
    <w:rsid w:val="00490BE5"/>
    <w:rsid w:val="004914F1"/>
    <w:rsid w:val="004916EF"/>
    <w:rsid w:val="00496321"/>
    <w:rsid w:val="00496BA3"/>
    <w:rsid w:val="004A03AE"/>
    <w:rsid w:val="004A1082"/>
    <w:rsid w:val="004A3961"/>
    <w:rsid w:val="004B3A67"/>
    <w:rsid w:val="004B745E"/>
    <w:rsid w:val="004C4B89"/>
    <w:rsid w:val="004C51ED"/>
    <w:rsid w:val="004C60E4"/>
    <w:rsid w:val="004D0116"/>
    <w:rsid w:val="004D0C3C"/>
    <w:rsid w:val="004D6499"/>
    <w:rsid w:val="004E4851"/>
    <w:rsid w:val="004E5B0B"/>
    <w:rsid w:val="004F2BE4"/>
    <w:rsid w:val="004F565F"/>
    <w:rsid w:val="00502782"/>
    <w:rsid w:val="00504A47"/>
    <w:rsid w:val="00511EB3"/>
    <w:rsid w:val="00516436"/>
    <w:rsid w:val="00521BF9"/>
    <w:rsid w:val="00534057"/>
    <w:rsid w:val="0053589A"/>
    <w:rsid w:val="0054147F"/>
    <w:rsid w:val="00551C25"/>
    <w:rsid w:val="00552259"/>
    <w:rsid w:val="00554B9D"/>
    <w:rsid w:val="00555A8E"/>
    <w:rsid w:val="00560E9F"/>
    <w:rsid w:val="005749E4"/>
    <w:rsid w:val="0057524C"/>
    <w:rsid w:val="00575809"/>
    <w:rsid w:val="005773D8"/>
    <w:rsid w:val="005844D6"/>
    <w:rsid w:val="005865D0"/>
    <w:rsid w:val="005871C3"/>
    <w:rsid w:val="00594D8A"/>
    <w:rsid w:val="00596019"/>
    <w:rsid w:val="00597BE7"/>
    <w:rsid w:val="005A330B"/>
    <w:rsid w:val="005B08FB"/>
    <w:rsid w:val="005B5A7C"/>
    <w:rsid w:val="005B7956"/>
    <w:rsid w:val="005C015D"/>
    <w:rsid w:val="005D7CBF"/>
    <w:rsid w:val="005E7909"/>
    <w:rsid w:val="005F6DF2"/>
    <w:rsid w:val="00601D83"/>
    <w:rsid w:val="006033A7"/>
    <w:rsid w:val="00604F20"/>
    <w:rsid w:val="00605637"/>
    <w:rsid w:val="00607F2D"/>
    <w:rsid w:val="006114CE"/>
    <w:rsid w:val="006140FB"/>
    <w:rsid w:val="006258EE"/>
    <w:rsid w:val="006261D5"/>
    <w:rsid w:val="006264DA"/>
    <w:rsid w:val="00631483"/>
    <w:rsid w:val="006317B1"/>
    <w:rsid w:val="00631880"/>
    <w:rsid w:val="00633CEE"/>
    <w:rsid w:val="0063670F"/>
    <w:rsid w:val="00640765"/>
    <w:rsid w:val="006433E8"/>
    <w:rsid w:val="00643F17"/>
    <w:rsid w:val="00651DAA"/>
    <w:rsid w:val="0065214D"/>
    <w:rsid w:val="006521BF"/>
    <w:rsid w:val="00655C15"/>
    <w:rsid w:val="0065644A"/>
    <w:rsid w:val="0066015F"/>
    <w:rsid w:val="00662B41"/>
    <w:rsid w:val="00664444"/>
    <w:rsid w:val="006675C6"/>
    <w:rsid w:val="00672BD8"/>
    <w:rsid w:val="006767AA"/>
    <w:rsid w:val="006841A6"/>
    <w:rsid w:val="0068702A"/>
    <w:rsid w:val="00695212"/>
    <w:rsid w:val="006A0579"/>
    <w:rsid w:val="006A6868"/>
    <w:rsid w:val="006A6F58"/>
    <w:rsid w:val="006B511D"/>
    <w:rsid w:val="006B5BC1"/>
    <w:rsid w:val="006B7956"/>
    <w:rsid w:val="006C016F"/>
    <w:rsid w:val="006C1D33"/>
    <w:rsid w:val="006C20BD"/>
    <w:rsid w:val="006D0D64"/>
    <w:rsid w:val="006D4167"/>
    <w:rsid w:val="006D6CA2"/>
    <w:rsid w:val="006D6E84"/>
    <w:rsid w:val="006E4819"/>
    <w:rsid w:val="006E4D0A"/>
    <w:rsid w:val="006E5988"/>
    <w:rsid w:val="006E7983"/>
    <w:rsid w:val="006F2329"/>
    <w:rsid w:val="00701F51"/>
    <w:rsid w:val="007062C3"/>
    <w:rsid w:val="00715885"/>
    <w:rsid w:val="00717543"/>
    <w:rsid w:val="0072181E"/>
    <w:rsid w:val="00721B2D"/>
    <w:rsid w:val="007234AA"/>
    <w:rsid w:val="00726B5C"/>
    <w:rsid w:val="00730183"/>
    <w:rsid w:val="007308F0"/>
    <w:rsid w:val="00732AB8"/>
    <w:rsid w:val="00741609"/>
    <w:rsid w:val="007459FE"/>
    <w:rsid w:val="007464C3"/>
    <w:rsid w:val="007526BB"/>
    <w:rsid w:val="00764B4D"/>
    <w:rsid w:val="00772A59"/>
    <w:rsid w:val="00773C31"/>
    <w:rsid w:val="00774B10"/>
    <w:rsid w:val="00775B5E"/>
    <w:rsid w:val="00776D77"/>
    <w:rsid w:val="0078014C"/>
    <w:rsid w:val="0078254C"/>
    <w:rsid w:val="0079232D"/>
    <w:rsid w:val="00796AC4"/>
    <w:rsid w:val="007B3DFC"/>
    <w:rsid w:val="007B5E1B"/>
    <w:rsid w:val="007D2121"/>
    <w:rsid w:val="007D5660"/>
    <w:rsid w:val="007E3507"/>
    <w:rsid w:val="007F01A4"/>
    <w:rsid w:val="007F2D0E"/>
    <w:rsid w:val="008041D9"/>
    <w:rsid w:val="0080710F"/>
    <w:rsid w:val="0081517A"/>
    <w:rsid w:val="00816F31"/>
    <w:rsid w:val="0082514B"/>
    <w:rsid w:val="008268EB"/>
    <w:rsid w:val="00831BFC"/>
    <w:rsid w:val="00831DA9"/>
    <w:rsid w:val="00833066"/>
    <w:rsid w:val="00833688"/>
    <w:rsid w:val="00840CD9"/>
    <w:rsid w:val="008460B5"/>
    <w:rsid w:val="00857F08"/>
    <w:rsid w:val="0087125A"/>
    <w:rsid w:val="00874210"/>
    <w:rsid w:val="008757EE"/>
    <w:rsid w:val="008804C0"/>
    <w:rsid w:val="0089152C"/>
    <w:rsid w:val="0089789D"/>
    <w:rsid w:val="008A07FD"/>
    <w:rsid w:val="008A1D2C"/>
    <w:rsid w:val="008A7D23"/>
    <w:rsid w:val="008B1BC4"/>
    <w:rsid w:val="008B5541"/>
    <w:rsid w:val="008C36A2"/>
    <w:rsid w:val="008C5F98"/>
    <w:rsid w:val="008D11FD"/>
    <w:rsid w:val="008D1A47"/>
    <w:rsid w:val="008D6F63"/>
    <w:rsid w:val="008E1170"/>
    <w:rsid w:val="008E47AB"/>
    <w:rsid w:val="008E5159"/>
    <w:rsid w:val="008F30FF"/>
    <w:rsid w:val="008F57EE"/>
    <w:rsid w:val="0090677C"/>
    <w:rsid w:val="00912D42"/>
    <w:rsid w:val="00920EC3"/>
    <w:rsid w:val="009211C3"/>
    <w:rsid w:val="009215BD"/>
    <w:rsid w:val="009221E4"/>
    <w:rsid w:val="009235E4"/>
    <w:rsid w:val="00931773"/>
    <w:rsid w:val="00934274"/>
    <w:rsid w:val="009352CB"/>
    <w:rsid w:val="00937469"/>
    <w:rsid w:val="0094429B"/>
    <w:rsid w:val="00947A5E"/>
    <w:rsid w:val="00950F62"/>
    <w:rsid w:val="00960E91"/>
    <w:rsid w:val="00965378"/>
    <w:rsid w:val="009764D4"/>
    <w:rsid w:val="009806F9"/>
    <w:rsid w:val="00997434"/>
    <w:rsid w:val="009B115A"/>
    <w:rsid w:val="009C41DB"/>
    <w:rsid w:val="009D67EF"/>
    <w:rsid w:val="009F1378"/>
    <w:rsid w:val="009F42C5"/>
    <w:rsid w:val="009F5C17"/>
    <w:rsid w:val="009F5F59"/>
    <w:rsid w:val="00A0130B"/>
    <w:rsid w:val="00A03FD2"/>
    <w:rsid w:val="00A042AB"/>
    <w:rsid w:val="00A14EE4"/>
    <w:rsid w:val="00A22F2C"/>
    <w:rsid w:val="00A30B87"/>
    <w:rsid w:val="00A33D69"/>
    <w:rsid w:val="00A354E8"/>
    <w:rsid w:val="00A3761F"/>
    <w:rsid w:val="00A435E6"/>
    <w:rsid w:val="00A46AE6"/>
    <w:rsid w:val="00A46FC3"/>
    <w:rsid w:val="00A54FA0"/>
    <w:rsid w:val="00A56F36"/>
    <w:rsid w:val="00A63B1B"/>
    <w:rsid w:val="00A64045"/>
    <w:rsid w:val="00A70D2F"/>
    <w:rsid w:val="00A722E9"/>
    <w:rsid w:val="00A747FD"/>
    <w:rsid w:val="00A7678B"/>
    <w:rsid w:val="00A77100"/>
    <w:rsid w:val="00A80807"/>
    <w:rsid w:val="00A83551"/>
    <w:rsid w:val="00A83745"/>
    <w:rsid w:val="00A86E99"/>
    <w:rsid w:val="00A94734"/>
    <w:rsid w:val="00A949EC"/>
    <w:rsid w:val="00AA01C7"/>
    <w:rsid w:val="00AA4DA5"/>
    <w:rsid w:val="00AA6882"/>
    <w:rsid w:val="00AB007A"/>
    <w:rsid w:val="00AC7BD2"/>
    <w:rsid w:val="00AD0882"/>
    <w:rsid w:val="00AD401E"/>
    <w:rsid w:val="00AD4836"/>
    <w:rsid w:val="00AD5898"/>
    <w:rsid w:val="00AE27C1"/>
    <w:rsid w:val="00AE59F4"/>
    <w:rsid w:val="00AE73CF"/>
    <w:rsid w:val="00AF0C53"/>
    <w:rsid w:val="00AF6FDE"/>
    <w:rsid w:val="00B00ED0"/>
    <w:rsid w:val="00B03A64"/>
    <w:rsid w:val="00B1470A"/>
    <w:rsid w:val="00B16830"/>
    <w:rsid w:val="00B17453"/>
    <w:rsid w:val="00B232F4"/>
    <w:rsid w:val="00B40683"/>
    <w:rsid w:val="00B4253F"/>
    <w:rsid w:val="00B472DC"/>
    <w:rsid w:val="00B4737C"/>
    <w:rsid w:val="00B47986"/>
    <w:rsid w:val="00B508B6"/>
    <w:rsid w:val="00B53AFB"/>
    <w:rsid w:val="00B6594C"/>
    <w:rsid w:val="00B73202"/>
    <w:rsid w:val="00B73ECB"/>
    <w:rsid w:val="00B935F9"/>
    <w:rsid w:val="00B94660"/>
    <w:rsid w:val="00B952AF"/>
    <w:rsid w:val="00B96111"/>
    <w:rsid w:val="00B97001"/>
    <w:rsid w:val="00BA08BE"/>
    <w:rsid w:val="00BA4728"/>
    <w:rsid w:val="00BA5F10"/>
    <w:rsid w:val="00BA746B"/>
    <w:rsid w:val="00BB411F"/>
    <w:rsid w:val="00BB7FF9"/>
    <w:rsid w:val="00BC0DDA"/>
    <w:rsid w:val="00BC41AA"/>
    <w:rsid w:val="00BC5388"/>
    <w:rsid w:val="00BD6BB1"/>
    <w:rsid w:val="00BD7C1E"/>
    <w:rsid w:val="00BE4B76"/>
    <w:rsid w:val="00BF1959"/>
    <w:rsid w:val="00C00079"/>
    <w:rsid w:val="00C10CAC"/>
    <w:rsid w:val="00C1178F"/>
    <w:rsid w:val="00C11ED0"/>
    <w:rsid w:val="00C231BD"/>
    <w:rsid w:val="00C23388"/>
    <w:rsid w:val="00C314C9"/>
    <w:rsid w:val="00C44239"/>
    <w:rsid w:val="00C54FD6"/>
    <w:rsid w:val="00C571F1"/>
    <w:rsid w:val="00C6765A"/>
    <w:rsid w:val="00C7136B"/>
    <w:rsid w:val="00C74821"/>
    <w:rsid w:val="00C7699E"/>
    <w:rsid w:val="00C804DF"/>
    <w:rsid w:val="00C8571E"/>
    <w:rsid w:val="00C907C0"/>
    <w:rsid w:val="00C915E3"/>
    <w:rsid w:val="00C928B1"/>
    <w:rsid w:val="00C95445"/>
    <w:rsid w:val="00C978C4"/>
    <w:rsid w:val="00CB15D3"/>
    <w:rsid w:val="00CB1C48"/>
    <w:rsid w:val="00CC1901"/>
    <w:rsid w:val="00CC2EA0"/>
    <w:rsid w:val="00CC42DC"/>
    <w:rsid w:val="00CC4820"/>
    <w:rsid w:val="00CD021D"/>
    <w:rsid w:val="00CD3C83"/>
    <w:rsid w:val="00CD3D0C"/>
    <w:rsid w:val="00CD4295"/>
    <w:rsid w:val="00CD4C6C"/>
    <w:rsid w:val="00CD782A"/>
    <w:rsid w:val="00CE0DC5"/>
    <w:rsid w:val="00CE0F18"/>
    <w:rsid w:val="00CE6BCF"/>
    <w:rsid w:val="00CE7B9F"/>
    <w:rsid w:val="00CF3CA0"/>
    <w:rsid w:val="00D0102E"/>
    <w:rsid w:val="00D0667C"/>
    <w:rsid w:val="00D11559"/>
    <w:rsid w:val="00D16279"/>
    <w:rsid w:val="00D24C2B"/>
    <w:rsid w:val="00D34E2F"/>
    <w:rsid w:val="00D36546"/>
    <w:rsid w:val="00D40EFC"/>
    <w:rsid w:val="00D44988"/>
    <w:rsid w:val="00D45944"/>
    <w:rsid w:val="00D50F14"/>
    <w:rsid w:val="00D514B3"/>
    <w:rsid w:val="00D579FC"/>
    <w:rsid w:val="00D71934"/>
    <w:rsid w:val="00D72017"/>
    <w:rsid w:val="00D75EAA"/>
    <w:rsid w:val="00D778C0"/>
    <w:rsid w:val="00D8757E"/>
    <w:rsid w:val="00D94929"/>
    <w:rsid w:val="00DB19C9"/>
    <w:rsid w:val="00DB2D40"/>
    <w:rsid w:val="00DB4127"/>
    <w:rsid w:val="00DB7C2A"/>
    <w:rsid w:val="00DC68C9"/>
    <w:rsid w:val="00DD757B"/>
    <w:rsid w:val="00DE1F9B"/>
    <w:rsid w:val="00DE6DF2"/>
    <w:rsid w:val="00DF0079"/>
    <w:rsid w:val="00DF1B7A"/>
    <w:rsid w:val="00DF45B0"/>
    <w:rsid w:val="00E01829"/>
    <w:rsid w:val="00E077B1"/>
    <w:rsid w:val="00E110A1"/>
    <w:rsid w:val="00E123E9"/>
    <w:rsid w:val="00E158D0"/>
    <w:rsid w:val="00E17B77"/>
    <w:rsid w:val="00E23522"/>
    <w:rsid w:val="00E251E4"/>
    <w:rsid w:val="00E30BCB"/>
    <w:rsid w:val="00E33444"/>
    <w:rsid w:val="00E37A62"/>
    <w:rsid w:val="00E407F8"/>
    <w:rsid w:val="00E41934"/>
    <w:rsid w:val="00E44CEF"/>
    <w:rsid w:val="00E45DE8"/>
    <w:rsid w:val="00E65ABE"/>
    <w:rsid w:val="00E671AF"/>
    <w:rsid w:val="00E70563"/>
    <w:rsid w:val="00E71A87"/>
    <w:rsid w:val="00E71C0F"/>
    <w:rsid w:val="00E71E03"/>
    <w:rsid w:val="00E742A9"/>
    <w:rsid w:val="00E753F4"/>
    <w:rsid w:val="00E828E6"/>
    <w:rsid w:val="00E84271"/>
    <w:rsid w:val="00E91883"/>
    <w:rsid w:val="00E968BA"/>
    <w:rsid w:val="00E977E4"/>
    <w:rsid w:val="00EA12F0"/>
    <w:rsid w:val="00EA237D"/>
    <w:rsid w:val="00EA306C"/>
    <w:rsid w:val="00EA6660"/>
    <w:rsid w:val="00EB0887"/>
    <w:rsid w:val="00EB13A7"/>
    <w:rsid w:val="00EB21D0"/>
    <w:rsid w:val="00EB79B3"/>
    <w:rsid w:val="00EC699A"/>
    <w:rsid w:val="00F002D9"/>
    <w:rsid w:val="00F014F4"/>
    <w:rsid w:val="00F21B3E"/>
    <w:rsid w:val="00F27DEB"/>
    <w:rsid w:val="00F452FA"/>
    <w:rsid w:val="00F47CC5"/>
    <w:rsid w:val="00F53E94"/>
    <w:rsid w:val="00F54DC8"/>
    <w:rsid w:val="00F55CFF"/>
    <w:rsid w:val="00F56CA3"/>
    <w:rsid w:val="00F605A1"/>
    <w:rsid w:val="00F66315"/>
    <w:rsid w:val="00F718E7"/>
    <w:rsid w:val="00F7234F"/>
    <w:rsid w:val="00F74CF0"/>
    <w:rsid w:val="00F75761"/>
    <w:rsid w:val="00F75DED"/>
    <w:rsid w:val="00F829D2"/>
    <w:rsid w:val="00F83AF0"/>
    <w:rsid w:val="00F8414E"/>
    <w:rsid w:val="00F85AB0"/>
    <w:rsid w:val="00F92E1C"/>
    <w:rsid w:val="00F93C67"/>
    <w:rsid w:val="00FA58C8"/>
    <w:rsid w:val="00FA6399"/>
    <w:rsid w:val="00FB05E8"/>
    <w:rsid w:val="00FB33C9"/>
    <w:rsid w:val="00FC6218"/>
    <w:rsid w:val="00FD0E33"/>
    <w:rsid w:val="00FD2645"/>
    <w:rsid w:val="00FD6083"/>
    <w:rsid w:val="00FE2A99"/>
    <w:rsid w:val="00FE46AC"/>
    <w:rsid w:val="00FE4B12"/>
    <w:rsid w:val="00FE5895"/>
    <w:rsid w:val="00FE711C"/>
    <w:rsid w:val="01675739"/>
    <w:rsid w:val="01926D57"/>
    <w:rsid w:val="01A02058"/>
    <w:rsid w:val="021A09FD"/>
    <w:rsid w:val="025E4ED3"/>
    <w:rsid w:val="02604634"/>
    <w:rsid w:val="0281282A"/>
    <w:rsid w:val="02826DA2"/>
    <w:rsid w:val="0324132A"/>
    <w:rsid w:val="03E03B82"/>
    <w:rsid w:val="03EC461B"/>
    <w:rsid w:val="041E11E9"/>
    <w:rsid w:val="04282189"/>
    <w:rsid w:val="04A77B1E"/>
    <w:rsid w:val="053578FC"/>
    <w:rsid w:val="0570302F"/>
    <w:rsid w:val="05BF7010"/>
    <w:rsid w:val="05C45AF9"/>
    <w:rsid w:val="063470C2"/>
    <w:rsid w:val="06587348"/>
    <w:rsid w:val="069331B4"/>
    <w:rsid w:val="06D2144B"/>
    <w:rsid w:val="06F753B6"/>
    <w:rsid w:val="075524D7"/>
    <w:rsid w:val="075640C3"/>
    <w:rsid w:val="07AA4B63"/>
    <w:rsid w:val="07B46DA3"/>
    <w:rsid w:val="07F12200"/>
    <w:rsid w:val="08AD3059"/>
    <w:rsid w:val="08F22054"/>
    <w:rsid w:val="08FF26FB"/>
    <w:rsid w:val="09436A8B"/>
    <w:rsid w:val="09D94518"/>
    <w:rsid w:val="0A122902"/>
    <w:rsid w:val="0A1A2C10"/>
    <w:rsid w:val="0A2F484F"/>
    <w:rsid w:val="0B894350"/>
    <w:rsid w:val="0B8B471A"/>
    <w:rsid w:val="0BB53545"/>
    <w:rsid w:val="0C1464BD"/>
    <w:rsid w:val="0D181FDD"/>
    <w:rsid w:val="0D301AB6"/>
    <w:rsid w:val="0D52243E"/>
    <w:rsid w:val="0E707BF7"/>
    <w:rsid w:val="0EA77ABC"/>
    <w:rsid w:val="0EBB6A7D"/>
    <w:rsid w:val="0F242EBB"/>
    <w:rsid w:val="0F262FFC"/>
    <w:rsid w:val="0F694D72"/>
    <w:rsid w:val="0FA04CB1"/>
    <w:rsid w:val="103B4960"/>
    <w:rsid w:val="110E3E23"/>
    <w:rsid w:val="111D0D9C"/>
    <w:rsid w:val="111D4066"/>
    <w:rsid w:val="11C75D80"/>
    <w:rsid w:val="12152F8F"/>
    <w:rsid w:val="127331C9"/>
    <w:rsid w:val="12B97DBE"/>
    <w:rsid w:val="13070B2A"/>
    <w:rsid w:val="1310702B"/>
    <w:rsid w:val="131C20FB"/>
    <w:rsid w:val="13201BEB"/>
    <w:rsid w:val="133C60EC"/>
    <w:rsid w:val="13712447"/>
    <w:rsid w:val="13DA2F6E"/>
    <w:rsid w:val="14C36CD2"/>
    <w:rsid w:val="14CD56AD"/>
    <w:rsid w:val="15086B58"/>
    <w:rsid w:val="156B449C"/>
    <w:rsid w:val="16086D5A"/>
    <w:rsid w:val="164D40B0"/>
    <w:rsid w:val="16A50E2F"/>
    <w:rsid w:val="16B017A5"/>
    <w:rsid w:val="17BB3400"/>
    <w:rsid w:val="17C57A60"/>
    <w:rsid w:val="18532FB9"/>
    <w:rsid w:val="1A0E09F0"/>
    <w:rsid w:val="1A50511F"/>
    <w:rsid w:val="1A8769F4"/>
    <w:rsid w:val="1A9C477E"/>
    <w:rsid w:val="1B326673"/>
    <w:rsid w:val="1B9D1AF2"/>
    <w:rsid w:val="1CC66D9B"/>
    <w:rsid w:val="1D901397"/>
    <w:rsid w:val="1DF6206C"/>
    <w:rsid w:val="1E5906A7"/>
    <w:rsid w:val="1E5E5AC6"/>
    <w:rsid w:val="1E603D6A"/>
    <w:rsid w:val="1ED83B02"/>
    <w:rsid w:val="1ED938B7"/>
    <w:rsid w:val="1F104283"/>
    <w:rsid w:val="1F574BE7"/>
    <w:rsid w:val="204617E2"/>
    <w:rsid w:val="207B4905"/>
    <w:rsid w:val="20823EE5"/>
    <w:rsid w:val="20856611"/>
    <w:rsid w:val="21257E14"/>
    <w:rsid w:val="21B24356"/>
    <w:rsid w:val="21DA1AFF"/>
    <w:rsid w:val="22356D36"/>
    <w:rsid w:val="22465C8A"/>
    <w:rsid w:val="226B58C3"/>
    <w:rsid w:val="229E2B2D"/>
    <w:rsid w:val="22AD2D70"/>
    <w:rsid w:val="22BD2FB3"/>
    <w:rsid w:val="23451908"/>
    <w:rsid w:val="238735C1"/>
    <w:rsid w:val="23A75107"/>
    <w:rsid w:val="25523147"/>
    <w:rsid w:val="25882492"/>
    <w:rsid w:val="268A7650"/>
    <w:rsid w:val="26A739BC"/>
    <w:rsid w:val="27675BE3"/>
    <w:rsid w:val="27D329F5"/>
    <w:rsid w:val="27D36F11"/>
    <w:rsid w:val="27DA2491"/>
    <w:rsid w:val="27F05BD9"/>
    <w:rsid w:val="288D62EA"/>
    <w:rsid w:val="289C21DF"/>
    <w:rsid w:val="28A16ED3"/>
    <w:rsid w:val="28F951A2"/>
    <w:rsid w:val="29D15596"/>
    <w:rsid w:val="29D30A87"/>
    <w:rsid w:val="29DE1E61"/>
    <w:rsid w:val="29FB2613"/>
    <w:rsid w:val="2A500D37"/>
    <w:rsid w:val="2AC872D3"/>
    <w:rsid w:val="2B762346"/>
    <w:rsid w:val="2B873B84"/>
    <w:rsid w:val="2BAE3DE1"/>
    <w:rsid w:val="2C084E01"/>
    <w:rsid w:val="2C3221B5"/>
    <w:rsid w:val="2C4E56A7"/>
    <w:rsid w:val="2C9034E6"/>
    <w:rsid w:val="2C974E26"/>
    <w:rsid w:val="2CF24E90"/>
    <w:rsid w:val="2D5A66CB"/>
    <w:rsid w:val="2D645080"/>
    <w:rsid w:val="2D962D7E"/>
    <w:rsid w:val="2EC21951"/>
    <w:rsid w:val="2F2820FC"/>
    <w:rsid w:val="2FB13E9F"/>
    <w:rsid w:val="2FB41AE6"/>
    <w:rsid w:val="300B6178"/>
    <w:rsid w:val="30562C99"/>
    <w:rsid w:val="3182289E"/>
    <w:rsid w:val="3185644C"/>
    <w:rsid w:val="31A17F44"/>
    <w:rsid w:val="31C11945"/>
    <w:rsid w:val="32625CD6"/>
    <w:rsid w:val="32867865"/>
    <w:rsid w:val="32C23187"/>
    <w:rsid w:val="32D9616A"/>
    <w:rsid w:val="32EE219B"/>
    <w:rsid w:val="33242BDA"/>
    <w:rsid w:val="33E30779"/>
    <w:rsid w:val="34AF7BFE"/>
    <w:rsid w:val="34B97FC9"/>
    <w:rsid w:val="34D16D92"/>
    <w:rsid w:val="351B3819"/>
    <w:rsid w:val="353F0D76"/>
    <w:rsid w:val="355F2BEC"/>
    <w:rsid w:val="35B57531"/>
    <w:rsid w:val="36453593"/>
    <w:rsid w:val="37D83F93"/>
    <w:rsid w:val="384653A1"/>
    <w:rsid w:val="38B50391"/>
    <w:rsid w:val="38CC1D4A"/>
    <w:rsid w:val="396B387A"/>
    <w:rsid w:val="39A15A94"/>
    <w:rsid w:val="3A3B47C9"/>
    <w:rsid w:val="3A8A3C6B"/>
    <w:rsid w:val="3A920D71"/>
    <w:rsid w:val="3ACF7441"/>
    <w:rsid w:val="3B5878C5"/>
    <w:rsid w:val="3BAF1498"/>
    <w:rsid w:val="3BFB77C0"/>
    <w:rsid w:val="3C502C92"/>
    <w:rsid w:val="3C5E53AF"/>
    <w:rsid w:val="3D440195"/>
    <w:rsid w:val="3D5774DF"/>
    <w:rsid w:val="3DBA5EE4"/>
    <w:rsid w:val="3DCB0822"/>
    <w:rsid w:val="3E0F01BB"/>
    <w:rsid w:val="3F061AA7"/>
    <w:rsid w:val="3F3E6538"/>
    <w:rsid w:val="3FA97876"/>
    <w:rsid w:val="3FE43E1D"/>
    <w:rsid w:val="4002441C"/>
    <w:rsid w:val="40316936"/>
    <w:rsid w:val="405729E4"/>
    <w:rsid w:val="411E79D5"/>
    <w:rsid w:val="413B60EF"/>
    <w:rsid w:val="414B6B2E"/>
    <w:rsid w:val="41804716"/>
    <w:rsid w:val="419A5EAD"/>
    <w:rsid w:val="41FA16D6"/>
    <w:rsid w:val="42266472"/>
    <w:rsid w:val="429D02B3"/>
    <w:rsid w:val="42F25A28"/>
    <w:rsid w:val="44230847"/>
    <w:rsid w:val="44BA76F3"/>
    <w:rsid w:val="450D7517"/>
    <w:rsid w:val="4546214A"/>
    <w:rsid w:val="455D4193"/>
    <w:rsid w:val="456255F2"/>
    <w:rsid w:val="4591558F"/>
    <w:rsid w:val="46295027"/>
    <w:rsid w:val="46380A1F"/>
    <w:rsid w:val="468B3FD7"/>
    <w:rsid w:val="46C91677"/>
    <w:rsid w:val="46DC2848"/>
    <w:rsid w:val="474A2312"/>
    <w:rsid w:val="47733153"/>
    <w:rsid w:val="47872B42"/>
    <w:rsid w:val="47A12DAB"/>
    <w:rsid w:val="47BC742D"/>
    <w:rsid w:val="489C0C17"/>
    <w:rsid w:val="48B306AC"/>
    <w:rsid w:val="49595E62"/>
    <w:rsid w:val="49A63A96"/>
    <w:rsid w:val="4A732ADF"/>
    <w:rsid w:val="4A8F6F59"/>
    <w:rsid w:val="4AC35030"/>
    <w:rsid w:val="4B08509D"/>
    <w:rsid w:val="4B0F3B69"/>
    <w:rsid w:val="4B462B93"/>
    <w:rsid w:val="4B924743"/>
    <w:rsid w:val="4C60482B"/>
    <w:rsid w:val="4CE0596C"/>
    <w:rsid w:val="4CF2172A"/>
    <w:rsid w:val="4CFE5DF2"/>
    <w:rsid w:val="4E6B6CEB"/>
    <w:rsid w:val="4E6D1482"/>
    <w:rsid w:val="4E971861"/>
    <w:rsid w:val="4EA604F0"/>
    <w:rsid w:val="4EAA4484"/>
    <w:rsid w:val="4EB726FD"/>
    <w:rsid w:val="4EC24B02"/>
    <w:rsid w:val="4EE109E5"/>
    <w:rsid w:val="4EFF6205"/>
    <w:rsid w:val="4F0F2A56"/>
    <w:rsid w:val="4F57099A"/>
    <w:rsid w:val="4F693DE7"/>
    <w:rsid w:val="505A5A36"/>
    <w:rsid w:val="50610A1C"/>
    <w:rsid w:val="50A24FB7"/>
    <w:rsid w:val="51894260"/>
    <w:rsid w:val="51C2055B"/>
    <w:rsid w:val="51C42BFB"/>
    <w:rsid w:val="51FE4A59"/>
    <w:rsid w:val="520635F9"/>
    <w:rsid w:val="521F2A93"/>
    <w:rsid w:val="524966AB"/>
    <w:rsid w:val="52B36A64"/>
    <w:rsid w:val="53514ECE"/>
    <w:rsid w:val="539816D1"/>
    <w:rsid w:val="53E93358"/>
    <w:rsid w:val="542D271A"/>
    <w:rsid w:val="545011CE"/>
    <w:rsid w:val="54553489"/>
    <w:rsid w:val="548F5C4F"/>
    <w:rsid w:val="553700F3"/>
    <w:rsid w:val="55515659"/>
    <w:rsid w:val="55530A4B"/>
    <w:rsid w:val="55701117"/>
    <w:rsid w:val="55907098"/>
    <w:rsid w:val="55E344FB"/>
    <w:rsid w:val="56102E1E"/>
    <w:rsid w:val="572A7F10"/>
    <w:rsid w:val="573C788D"/>
    <w:rsid w:val="57D83E10"/>
    <w:rsid w:val="58627B7D"/>
    <w:rsid w:val="58944CCE"/>
    <w:rsid w:val="599C3A84"/>
    <w:rsid w:val="5B710DE1"/>
    <w:rsid w:val="5B814C7D"/>
    <w:rsid w:val="5C1174E3"/>
    <w:rsid w:val="5C341831"/>
    <w:rsid w:val="5C3D50D3"/>
    <w:rsid w:val="5C621EFA"/>
    <w:rsid w:val="5C6F4617"/>
    <w:rsid w:val="5CD64792"/>
    <w:rsid w:val="5D7243BE"/>
    <w:rsid w:val="5DDC7A8A"/>
    <w:rsid w:val="5DF424C3"/>
    <w:rsid w:val="5E062073"/>
    <w:rsid w:val="5E594F93"/>
    <w:rsid w:val="5EAC0136"/>
    <w:rsid w:val="5EDA221B"/>
    <w:rsid w:val="5FBE38EB"/>
    <w:rsid w:val="5FE73087"/>
    <w:rsid w:val="6123170A"/>
    <w:rsid w:val="61F801C7"/>
    <w:rsid w:val="62051CA5"/>
    <w:rsid w:val="627B5AC3"/>
    <w:rsid w:val="62A3501A"/>
    <w:rsid w:val="62F46CB3"/>
    <w:rsid w:val="62F843B9"/>
    <w:rsid w:val="62FC61B4"/>
    <w:rsid w:val="63071A4D"/>
    <w:rsid w:val="63811AB9"/>
    <w:rsid w:val="639B20E8"/>
    <w:rsid w:val="64195594"/>
    <w:rsid w:val="643E6710"/>
    <w:rsid w:val="646165D6"/>
    <w:rsid w:val="64A01811"/>
    <w:rsid w:val="65476131"/>
    <w:rsid w:val="65AE4402"/>
    <w:rsid w:val="65D92B23"/>
    <w:rsid w:val="65EF4EAD"/>
    <w:rsid w:val="665171D4"/>
    <w:rsid w:val="66714E1F"/>
    <w:rsid w:val="669C425A"/>
    <w:rsid w:val="66AE5459"/>
    <w:rsid w:val="67024A05"/>
    <w:rsid w:val="674566A0"/>
    <w:rsid w:val="68454C7B"/>
    <w:rsid w:val="68D02C5A"/>
    <w:rsid w:val="69117181"/>
    <w:rsid w:val="6A137A68"/>
    <w:rsid w:val="6A933E91"/>
    <w:rsid w:val="6B1379A9"/>
    <w:rsid w:val="6B716015"/>
    <w:rsid w:val="6B7457A6"/>
    <w:rsid w:val="6C0843FA"/>
    <w:rsid w:val="6C950E4F"/>
    <w:rsid w:val="6D84689E"/>
    <w:rsid w:val="6E437B98"/>
    <w:rsid w:val="6E5C28F8"/>
    <w:rsid w:val="6EA11B15"/>
    <w:rsid w:val="6ECD649D"/>
    <w:rsid w:val="6F2971C4"/>
    <w:rsid w:val="6F327E52"/>
    <w:rsid w:val="6F4D6A39"/>
    <w:rsid w:val="6F506C35"/>
    <w:rsid w:val="6F8C71B9"/>
    <w:rsid w:val="6FF670D1"/>
    <w:rsid w:val="703567AB"/>
    <w:rsid w:val="709D12FB"/>
    <w:rsid w:val="71064644"/>
    <w:rsid w:val="71573B9F"/>
    <w:rsid w:val="71922E29"/>
    <w:rsid w:val="71946BA2"/>
    <w:rsid w:val="719E17CE"/>
    <w:rsid w:val="71EB5441"/>
    <w:rsid w:val="720C6738"/>
    <w:rsid w:val="723E4E76"/>
    <w:rsid w:val="7286337F"/>
    <w:rsid w:val="72867CC6"/>
    <w:rsid w:val="72C46A7C"/>
    <w:rsid w:val="742C22DD"/>
    <w:rsid w:val="751122B7"/>
    <w:rsid w:val="7579230E"/>
    <w:rsid w:val="75A90742"/>
    <w:rsid w:val="75E6098F"/>
    <w:rsid w:val="768E35E4"/>
    <w:rsid w:val="781B5927"/>
    <w:rsid w:val="78511348"/>
    <w:rsid w:val="78CD2D94"/>
    <w:rsid w:val="79913AE0"/>
    <w:rsid w:val="79F1274B"/>
    <w:rsid w:val="7A3031E0"/>
    <w:rsid w:val="7A3074EF"/>
    <w:rsid w:val="7A3110BC"/>
    <w:rsid w:val="7A5C3595"/>
    <w:rsid w:val="7AE83ABA"/>
    <w:rsid w:val="7B4D2521"/>
    <w:rsid w:val="7B6F4408"/>
    <w:rsid w:val="7BCD518A"/>
    <w:rsid w:val="7C442F72"/>
    <w:rsid w:val="7DC205F3"/>
    <w:rsid w:val="7E097FCF"/>
    <w:rsid w:val="7E3A462D"/>
    <w:rsid w:val="7EFF596C"/>
    <w:rsid w:val="7FD13DE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qFormat="1"/>
    <w:lsdException w:name="toc 4" w:uiPriority="0" w:unhideWhenUsed="1" w:qFormat="1"/>
    <w:lsdException w:name="toc 5" w:uiPriority="0" w:unhideWhenUsed="1" w:qFormat="1"/>
    <w:lsdException w:name="toc 6" w:uiPriority="0"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uiPriority="0" w:unhideWhenUsed="1" w:qFormat="1"/>
    <w:lsdException w:name="annotation text" w:uiPriority="0" w:qFormat="1"/>
    <w:lsdException w:name="header" w:uiPriority="0" w:qFormat="1"/>
    <w:lsdException w:name="footer" w:qFormat="1"/>
    <w:lsdException w:name="index heading" w:semiHidden="1" w:unhideWhenUsed="1"/>
    <w:lsdException w:name="caption" w:uiPriority="0"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unhideWhenUsed="1"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unhideWhenUsed="1" w:qFormat="1"/>
    <w:lsdException w:name="Body Text Indent 3" w:uiPriority="0"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6033A7"/>
    <w:pPr>
      <w:widowControl w:val="0"/>
      <w:jc w:val="both"/>
    </w:pPr>
    <w:rPr>
      <w:sz w:val="21"/>
    </w:rPr>
  </w:style>
  <w:style w:type="paragraph" w:styleId="1">
    <w:name w:val="heading 1"/>
    <w:basedOn w:val="a"/>
    <w:next w:val="a"/>
    <w:link w:val="1Char2"/>
    <w:uiPriority w:val="9"/>
    <w:qFormat/>
    <w:rsid w:val="006033A7"/>
    <w:pPr>
      <w:keepNext/>
      <w:keepLines/>
      <w:spacing w:before="340" w:after="330" w:line="578" w:lineRule="auto"/>
      <w:outlineLvl w:val="0"/>
    </w:pPr>
    <w:rPr>
      <w:rFonts w:eastAsia="楷体_GB2312"/>
      <w:b/>
      <w:sz w:val="44"/>
    </w:rPr>
  </w:style>
  <w:style w:type="paragraph" w:styleId="2">
    <w:name w:val="heading 2"/>
    <w:basedOn w:val="a"/>
    <w:next w:val="a"/>
    <w:link w:val="2Char2"/>
    <w:uiPriority w:val="9"/>
    <w:qFormat/>
    <w:rsid w:val="006033A7"/>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Char3"/>
    <w:uiPriority w:val="9"/>
    <w:qFormat/>
    <w:rsid w:val="006033A7"/>
    <w:pPr>
      <w:ind w:left="220"/>
      <w:outlineLvl w:val="2"/>
    </w:pPr>
    <w:rPr>
      <w:rFonts w:ascii="仿宋" w:eastAsia="仿宋" w:hAnsi="仿宋" w:cs="仿宋"/>
      <w:b/>
      <w:bCs/>
      <w:sz w:val="28"/>
      <w:szCs w:val="28"/>
    </w:rPr>
  </w:style>
  <w:style w:type="paragraph" w:styleId="4">
    <w:name w:val="heading 4"/>
    <w:basedOn w:val="a"/>
    <w:next w:val="a"/>
    <w:link w:val="4Char1"/>
    <w:uiPriority w:val="9"/>
    <w:qFormat/>
    <w:rsid w:val="006033A7"/>
    <w:pPr>
      <w:keepNext/>
      <w:keepLines/>
      <w:spacing w:before="120" w:after="120"/>
      <w:outlineLvl w:val="3"/>
    </w:pPr>
    <w:rPr>
      <w:rFonts w:ascii="Arial" w:eastAsia="黑体" w:hAnsi="Arial"/>
      <w:b/>
      <w:sz w:val="20"/>
    </w:rPr>
  </w:style>
  <w:style w:type="paragraph" w:styleId="5">
    <w:name w:val="heading 5"/>
    <w:basedOn w:val="a"/>
    <w:next w:val="a"/>
    <w:link w:val="5Char"/>
    <w:unhideWhenUsed/>
    <w:qFormat/>
    <w:rsid w:val="006033A7"/>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nhideWhenUsed/>
    <w:qFormat/>
    <w:rsid w:val="006033A7"/>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nhideWhenUsed/>
    <w:qFormat/>
    <w:rsid w:val="006033A7"/>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nhideWhenUsed/>
    <w:qFormat/>
    <w:rsid w:val="006033A7"/>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nhideWhenUsed/>
    <w:qFormat/>
    <w:rsid w:val="006033A7"/>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1"/>
    <w:qFormat/>
    <w:rsid w:val="006033A7"/>
    <w:pPr>
      <w:ind w:firstLine="420"/>
      <w:jc w:val="left"/>
    </w:pPr>
    <w:rPr>
      <w:rFonts w:eastAsia="楷体_GB2312"/>
      <w:sz w:val="24"/>
    </w:rPr>
  </w:style>
  <w:style w:type="paragraph" w:styleId="70">
    <w:name w:val="toc 7"/>
    <w:basedOn w:val="a"/>
    <w:next w:val="a"/>
    <w:unhideWhenUsed/>
    <w:qFormat/>
    <w:rsid w:val="006033A7"/>
    <w:pPr>
      <w:spacing w:after="57"/>
      <w:ind w:left="1701"/>
    </w:pPr>
  </w:style>
  <w:style w:type="paragraph" w:styleId="a4">
    <w:name w:val="caption"/>
    <w:basedOn w:val="a"/>
    <w:next w:val="a"/>
    <w:unhideWhenUsed/>
    <w:qFormat/>
    <w:rsid w:val="006033A7"/>
    <w:pPr>
      <w:spacing w:line="276" w:lineRule="auto"/>
    </w:pPr>
    <w:rPr>
      <w:b/>
      <w:bCs/>
      <w:color w:val="4F81BD" w:themeColor="accent1"/>
      <w:sz w:val="18"/>
      <w:szCs w:val="18"/>
    </w:rPr>
  </w:style>
  <w:style w:type="paragraph" w:styleId="a5">
    <w:name w:val="Document Map"/>
    <w:basedOn w:val="a"/>
    <w:link w:val="Char4"/>
    <w:uiPriority w:val="99"/>
    <w:unhideWhenUsed/>
    <w:qFormat/>
    <w:rsid w:val="006033A7"/>
    <w:rPr>
      <w:rFonts w:ascii="宋体"/>
      <w:kern w:val="2"/>
      <w:sz w:val="18"/>
      <w:szCs w:val="18"/>
    </w:rPr>
  </w:style>
  <w:style w:type="paragraph" w:styleId="a6">
    <w:name w:val="annotation text"/>
    <w:basedOn w:val="a"/>
    <w:link w:val="Char"/>
    <w:qFormat/>
    <w:rsid w:val="006033A7"/>
    <w:pPr>
      <w:jc w:val="left"/>
    </w:pPr>
  </w:style>
  <w:style w:type="paragraph" w:styleId="a7">
    <w:name w:val="Salutation"/>
    <w:basedOn w:val="a"/>
    <w:next w:val="a"/>
    <w:link w:val="Char3"/>
    <w:qFormat/>
    <w:rsid w:val="006033A7"/>
    <w:pPr>
      <w:widowControl/>
      <w:jc w:val="left"/>
    </w:pPr>
    <w:rPr>
      <w:sz w:val="30"/>
    </w:rPr>
  </w:style>
  <w:style w:type="paragraph" w:styleId="30">
    <w:name w:val="Body Text 3"/>
    <w:basedOn w:val="a"/>
    <w:link w:val="3Char2"/>
    <w:qFormat/>
    <w:rsid w:val="006033A7"/>
    <w:pPr>
      <w:spacing w:after="120"/>
    </w:pPr>
    <w:rPr>
      <w:kern w:val="2"/>
      <w:sz w:val="16"/>
      <w:szCs w:val="16"/>
    </w:rPr>
  </w:style>
  <w:style w:type="paragraph" w:styleId="a8">
    <w:name w:val="Body Text"/>
    <w:basedOn w:val="a"/>
    <w:next w:val="a"/>
    <w:link w:val="Char2"/>
    <w:qFormat/>
    <w:rsid w:val="006033A7"/>
    <w:pPr>
      <w:spacing w:after="120"/>
    </w:pPr>
  </w:style>
  <w:style w:type="paragraph" w:styleId="a9">
    <w:name w:val="Body Text Indent"/>
    <w:basedOn w:val="a"/>
    <w:next w:val="aa"/>
    <w:link w:val="Char10"/>
    <w:unhideWhenUsed/>
    <w:qFormat/>
    <w:rsid w:val="006033A7"/>
    <w:pPr>
      <w:spacing w:after="120"/>
      <w:ind w:left="420"/>
    </w:pPr>
    <w:rPr>
      <w:szCs w:val="24"/>
    </w:rPr>
  </w:style>
  <w:style w:type="paragraph" w:styleId="aa">
    <w:name w:val="envelope return"/>
    <w:basedOn w:val="a"/>
    <w:uiPriority w:val="99"/>
    <w:unhideWhenUsed/>
    <w:qFormat/>
    <w:rsid w:val="006033A7"/>
    <w:rPr>
      <w:rFonts w:ascii="Arial" w:hAnsi="Arial"/>
    </w:rPr>
  </w:style>
  <w:style w:type="paragraph" w:styleId="ab">
    <w:name w:val="Block Text"/>
    <w:basedOn w:val="a"/>
    <w:link w:val="Char0"/>
    <w:qFormat/>
    <w:rsid w:val="006033A7"/>
    <w:pPr>
      <w:ind w:leftChars="-171" w:left="1" w:rightChars="-244" w:right="-512" w:hangingChars="128" w:hanging="360"/>
    </w:pPr>
    <w:rPr>
      <w:rFonts w:eastAsia="黑体"/>
      <w:b/>
      <w:sz w:val="24"/>
      <w:u w:val="single"/>
    </w:rPr>
  </w:style>
  <w:style w:type="paragraph" w:styleId="40">
    <w:name w:val="index 4"/>
    <w:basedOn w:val="a"/>
    <w:next w:val="a"/>
    <w:unhideWhenUsed/>
    <w:qFormat/>
    <w:rsid w:val="006033A7"/>
    <w:pPr>
      <w:ind w:left="600"/>
    </w:pPr>
  </w:style>
  <w:style w:type="paragraph" w:styleId="50">
    <w:name w:val="toc 5"/>
    <w:basedOn w:val="a"/>
    <w:next w:val="a"/>
    <w:unhideWhenUsed/>
    <w:qFormat/>
    <w:rsid w:val="006033A7"/>
    <w:pPr>
      <w:spacing w:after="57"/>
      <w:ind w:left="1134"/>
    </w:pPr>
  </w:style>
  <w:style w:type="paragraph" w:styleId="31">
    <w:name w:val="toc 3"/>
    <w:basedOn w:val="a"/>
    <w:next w:val="a"/>
    <w:qFormat/>
    <w:rsid w:val="006033A7"/>
    <w:pPr>
      <w:ind w:left="840"/>
    </w:pPr>
  </w:style>
  <w:style w:type="paragraph" w:styleId="ac">
    <w:name w:val="Plain Text"/>
    <w:basedOn w:val="a"/>
    <w:link w:val="Char20"/>
    <w:qFormat/>
    <w:rsid w:val="006033A7"/>
    <w:rPr>
      <w:rFonts w:ascii="宋体" w:hAnsi="Courier New"/>
      <w:sz w:val="20"/>
      <w:szCs w:val="21"/>
    </w:rPr>
  </w:style>
  <w:style w:type="paragraph" w:styleId="80">
    <w:name w:val="toc 8"/>
    <w:basedOn w:val="a"/>
    <w:next w:val="a"/>
    <w:unhideWhenUsed/>
    <w:qFormat/>
    <w:rsid w:val="006033A7"/>
    <w:pPr>
      <w:spacing w:after="57"/>
      <w:ind w:left="1984"/>
    </w:pPr>
  </w:style>
  <w:style w:type="paragraph" w:styleId="ad">
    <w:name w:val="Date"/>
    <w:basedOn w:val="a"/>
    <w:next w:val="a"/>
    <w:link w:val="Char30"/>
    <w:unhideWhenUsed/>
    <w:qFormat/>
    <w:rsid w:val="006033A7"/>
    <w:rPr>
      <w:sz w:val="24"/>
    </w:rPr>
  </w:style>
  <w:style w:type="paragraph" w:styleId="20">
    <w:name w:val="Body Text Indent 2"/>
    <w:basedOn w:val="a"/>
    <w:link w:val="2Char"/>
    <w:unhideWhenUsed/>
    <w:qFormat/>
    <w:rsid w:val="006033A7"/>
    <w:pPr>
      <w:spacing w:line="500" w:lineRule="exact"/>
      <w:ind w:firstLineChars="200" w:firstLine="560"/>
    </w:pPr>
    <w:rPr>
      <w:rFonts w:eastAsia="仿宋_GB2312"/>
      <w:sz w:val="28"/>
    </w:rPr>
  </w:style>
  <w:style w:type="paragraph" w:styleId="ae">
    <w:name w:val="endnote text"/>
    <w:basedOn w:val="a"/>
    <w:link w:val="Char5"/>
    <w:uiPriority w:val="99"/>
    <w:semiHidden/>
    <w:unhideWhenUsed/>
    <w:qFormat/>
    <w:rsid w:val="006033A7"/>
    <w:rPr>
      <w:sz w:val="20"/>
    </w:rPr>
  </w:style>
  <w:style w:type="paragraph" w:styleId="af">
    <w:name w:val="Balloon Text"/>
    <w:basedOn w:val="a"/>
    <w:link w:val="Char6"/>
    <w:uiPriority w:val="99"/>
    <w:unhideWhenUsed/>
    <w:qFormat/>
    <w:rsid w:val="006033A7"/>
    <w:rPr>
      <w:sz w:val="18"/>
      <w:szCs w:val="18"/>
    </w:rPr>
  </w:style>
  <w:style w:type="paragraph" w:styleId="af0">
    <w:name w:val="footer"/>
    <w:basedOn w:val="a"/>
    <w:link w:val="Char11"/>
    <w:uiPriority w:val="99"/>
    <w:qFormat/>
    <w:rsid w:val="006033A7"/>
    <w:pPr>
      <w:tabs>
        <w:tab w:val="center" w:pos="4153"/>
        <w:tab w:val="right" w:pos="8306"/>
      </w:tabs>
      <w:jc w:val="left"/>
    </w:pPr>
    <w:rPr>
      <w:sz w:val="18"/>
      <w:szCs w:val="18"/>
    </w:rPr>
  </w:style>
  <w:style w:type="paragraph" w:styleId="af1">
    <w:name w:val="header"/>
    <w:basedOn w:val="a"/>
    <w:link w:val="Char7"/>
    <w:qFormat/>
    <w:rsid w:val="006033A7"/>
    <w:pPr>
      <w:pBdr>
        <w:bottom w:val="single" w:sz="6" w:space="1" w:color="auto"/>
      </w:pBdr>
      <w:tabs>
        <w:tab w:val="center" w:pos="4153"/>
        <w:tab w:val="right" w:pos="8306"/>
      </w:tabs>
      <w:jc w:val="center"/>
    </w:pPr>
    <w:rPr>
      <w:sz w:val="18"/>
      <w:szCs w:val="18"/>
    </w:rPr>
  </w:style>
  <w:style w:type="paragraph" w:styleId="10">
    <w:name w:val="toc 1"/>
    <w:basedOn w:val="a"/>
    <w:next w:val="a"/>
    <w:qFormat/>
    <w:rsid w:val="006033A7"/>
    <w:pPr>
      <w:jc w:val="left"/>
    </w:pPr>
    <w:rPr>
      <w:rFonts w:eastAsia="楷体_GB2312"/>
      <w:sz w:val="24"/>
    </w:rPr>
  </w:style>
  <w:style w:type="paragraph" w:styleId="41">
    <w:name w:val="toc 4"/>
    <w:basedOn w:val="a"/>
    <w:next w:val="a"/>
    <w:unhideWhenUsed/>
    <w:qFormat/>
    <w:rsid w:val="006033A7"/>
    <w:pPr>
      <w:spacing w:after="57"/>
      <w:ind w:left="850"/>
    </w:pPr>
  </w:style>
  <w:style w:type="paragraph" w:styleId="af2">
    <w:name w:val="Subtitle"/>
    <w:basedOn w:val="a"/>
    <w:next w:val="a"/>
    <w:link w:val="Char8"/>
    <w:qFormat/>
    <w:rsid w:val="006033A7"/>
    <w:pPr>
      <w:spacing w:before="200" w:after="200"/>
    </w:pPr>
    <w:rPr>
      <w:sz w:val="24"/>
      <w:szCs w:val="24"/>
    </w:rPr>
  </w:style>
  <w:style w:type="paragraph" w:styleId="af3">
    <w:name w:val="List"/>
    <w:basedOn w:val="a"/>
    <w:qFormat/>
    <w:rsid w:val="006033A7"/>
    <w:pPr>
      <w:ind w:left="200" w:hangingChars="200" w:hanging="200"/>
    </w:pPr>
    <w:rPr>
      <w:kern w:val="2"/>
      <w:szCs w:val="24"/>
    </w:rPr>
  </w:style>
  <w:style w:type="paragraph" w:styleId="af4">
    <w:name w:val="footnote text"/>
    <w:basedOn w:val="a"/>
    <w:link w:val="Char9"/>
    <w:unhideWhenUsed/>
    <w:qFormat/>
    <w:rsid w:val="006033A7"/>
    <w:pPr>
      <w:spacing w:after="40"/>
    </w:pPr>
    <w:rPr>
      <w:sz w:val="18"/>
    </w:rPr>
  </w:style>
  <w:style w:type="paragraph" w:styleId="60">
    <w:name w:val="toc 6"/>
    <w:basedOn w:val="a"/>
    <w:next w:val="a"/>
    <w:qFormat/>
    <w:rsid w:val="006033A7"/>
    <w:pPr>
      <w:ind w:left="1050"/>
      <w:jc w:val="left"/>
    </w:pPr>
    <w:rPr>
      <w:sz w:val="18"/>
    </w:rPr>
  </w:style>
  <w:style w:type="paragraph" w:styleId="32">
    <w:name w:val="Body Text Indent 3"/>
    <w:basedOn w:val="a"/>
    <w:link w:val="3Char"/>
    <w:qFormat/>
    <w:rsid w:val="006033A7"/>
    <w:pPr>
      <w:spacing w:line="520" w:lineRule="exact"/>
      <w:ind w:firstLine="539"/>
    </w:pPr>
    <w:rPr>
      <w:rFonts w:ascii="宋体"/>
      <w:b/>
      <w:spacing w:val="6"/>
      <w:sz w:val="28"/>
    </w:rPr>
  </w:style>
  <w:style w:type="paragraph" w:styleId="af5">
    <w:name w:val="table of figures"/>
    <w:basedOn w:val="a"/>
    <w:next w:val="a"/>
    <w:uiPriority w:val="99"/>
    <w:unhideWhenUsed/>
    <w:qFormat/>
    <w:rsid w:val="006033A7"/>
  </w:style>
  <w:style w:type="paragraph" w:styleId="21">
    <w:name w:val="toc 2"/>
    <w:basedOn w:val="a"/>
    <w:next w:val="a"/>
    <w:unhideWhenUsed/>
    <w:qFormat/>
    <w:rsid w:val="006033A7"/>
    <w:pPr>
      <w:spacing w:after="57"/>
      <w:ind w:left="283"/>
    </w:pPr>
  </w:style>
  <w:style w:type="paragraph" w:styleId="90">
    <w:name w:val="toc 9"/>
    <w:basedOn w:val="a"/>
    <w:next w:val="a"/>
    <w:unhideWhenUsed/>
    <w:qFormat/>
    <w:rsid w:val="006033A7"/>
    <w:pPr>
      <w:spacing w:after="57"/>
      <w:ind w:left="2268"/>
    </w:pPr>
  </w:style>
  <w:style w:type="paragraph" w:styleId="22">
    <w:name w:val="Body Text 2"/>
    <w:basedOn w:val="a"/>
    <w:link w:val="2Char3"/>
    <w:qFormat/>
    <w:rsid w:val="006033A7"/>
    <w:pPr>
      <w:widowControl/>
      <w:tabs>
        <w:tab w:val="left" w:pos="0"/>
        <w:tab w:val="left" w:pos="993"/>
        <w:tab w:val="left" w:pos="1134"/>
      </w:tabs>
      <w:adjustRightInd w:val="0"/>
      <w:snapToGrid w:val="0"/>
      <w:spacing w:line="300" w:lineRule="auto"/>
    </w:pPr>
    <w:rPr>
      <w:rFonts w:ascii="仿宋_GB2312" w:eastAsia="仿宋_GB2312"/>
      <w:sz w:val="20"/>
    </w:rPr>
  </w:style>
  <w:style w:type="paragraph" w:styleId="HTML">
    <w:name w:val="HTML Preformatted"/>
    <w:basedOn w:val="a"/>
    <w:link w:val="HTMLChar3"/>
    <w:qFormat/>
    <w:rsid w:val="006033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rPr>
  </w:style>
  <w:style w:type="paragraph" w:styleId="af6">
    <w:name w:val="Normal (Web)"/>
    <w:basedOn w:val="a"/>
    <w:qFormat/>
    <w:rsid w:val="006033A7"/>
    <w:pPr>
      <w:widowControl/>
      <w:spacing w:before="100" w:beforeAutospacing="1" w:after="100" w:afterAutospacing="1"/>
      <w:jc w:val="left"/>
    </w:pPr>
    <w:rPr>
      <w:rFonts w:ascii="宋体" w:hAnsi="宋体" w:cs="宋体"/>
      <w:sz w:val="24"/>
      <w:szCs w:val="24"/>
    </w:rPr>
  </w:style>
  <w:style w:type="paragraph" w:styleId="af7">
    <w:name w:val="Title"/>
    <w:basedOn w:val="a"/>
    <w:next w:val="a"/>
    <w:link w:val="Chara"/>
    <w:qFormat/>
    <w:rsid w:val="006033A7"/>
    <w:pPr>
      <w:spacing w:before="300" w:after="200"/>
      <w:contextualSpacing/>
    </w:pPr>
    <w:rPr>
      <w:sz w:val="48"/>
      <w:szCs w:val="48"/>
    </w:rPr>
  </w:style>
  <w:style w:type="paragraph" w:styleId="af8">
    <w:name w:val="annotation subject"/>
    <w:basedOn w:val="a6"/>
    <w:next w:val="a6"/>
    <w:link w:val="Charb"/>
    <w:uiPriority w:val="99"/>
    <w:unhideWhenUsed/>
    <w:qFormat/>
    <w:rsid w:val="006033A7"/>
    <w:rPr>
      <w:b/>
      <w:bCs/>
    </w:rPr>
  </w:style>
  <w:style w:type="paragraph" w:styleId="af9">
    <w:name w:val="Body Text First Indent"/>
    <w:basedOn w:val="a8"/>
    <w:link w:val="Charc"/>
    <w:qFormat/>
    <w:rsid w:val="006033A7"/>
    <w:pPr>
      <w:spacing w:line="360" w:lineRule="auto"/>
      <w:ind w:firstLine="482"/>
    </w:pPr>
    <w:rPr>
      <w:b/>
      <w:sz w:val="24"/>
    </w:rPr>
  </w:style>
  <w:style w:type="paragraph" w:styleId="23">
    <w:name w:val="Body Text First Indent 2"/>
    <w:basedOn w:val="a9"/>
    <w:next w:val="a"/>
    <w:uiPriority w:val="99"/>
    <w:unhideWhenUsed/>
    <w:qFormat/>
    <w:rsid w:val="006033A7"/>
    <w:pPr>
      <w:ind w:firstLine="200"/>
    </w:pPr>
  </w:style>
  <w:style w:type="table" w:styleId="afa">
    <w:name w:val="Table Grid"/>
    <w:basedOn w:val="a2"/>
    <w:uiPriority w:val="59"/>
    <w:qFormat/>
    <w:rsid w:val="006033A7"/>
    <w:rPr>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b">
    <w:name w:val="Strong"/>
    <w:basedOn w:val="a1"/>
    <w:qFormat/>
    <w:rsid w:val="006033A7"/>
    <w:rPr>
      <w:b/>
      <w:bCs/>
    </w:rPr>
  </w:style>
  <w:style w:type="character" w:styleId="afc">
    <w:name w:val="endnote reference"/>
    <w:basedOn w:val="a1"/>
    <w:uiPriority w:val="99"/>
    <w:semiHidden/>
    <w:unhideWhenUsed/>
    <w:qFormat/>
    <w:rsid w:val="006033A7"/>
    <w:rPr>
      <w:vertAlign w:val="superscript"/>
    </w:rPr>
  </w:style>
  <w:style w:type="character" w:styleId="afd">
    <w:name w:val="page number"/>
    <w:qFormat/>
    <w:rsid w:val="006033A7"/>
  </w:style>
  <w:style w:type="character" w:styleId="afe">
    <w:name w:val="FollowedHyperlink"/>
    <w:qFormat/>
    <w:rsid w:val="006033A7"/>
    <w:rPr>
      <w:color w:val="771CAA"/>
      <w:u w:val="none"/>
    </w:rPr>
  </w:style>
  <w:style w:type="character" w:styleId="aff">
    <w:name w:val="Emphasis"/>
    <w:qFormat/>
    <w:rsid w:val="006033A7"/>
    <w:rPr>
      <w:color w:val="F73131"/>
    </w:rPr>
  </w:style>
  <w:style w:type="character" w:styleId="HTML0">
    <w:name w:val="HTML Definition"/>
    <w:qFormat/>
    <w:rsid w:val="006033A7"/>
  </w:style>
  <w:style w:type="character" w:styleId="HTML1">
    <w:name w:val="HTML Typewriter"/>
    <w:qFormat/>
    <w:rsid w:val="006033A7"/>
    <w:rPr>
      <w:rFonts w:ascii="monospace" w:eastAsia="monospace" w:hAnsi="monospace" w:cs="monospace"/>
      <w:sz w:val="20"/>
    </w:rPr>
  </w:style>
  <w:style w:type="character" w:styleId="HTML2">
    <w:name w:val="HTML Acronym"/>
    <w:qFormat/>
    <w:rsid w:val="006033A7"/>
  </w:style>
  <w:style w:type="character" w:styleId="HTML3">
    <w:name w:val="HTML Variable"/>
    <w:qFormat/>
    <w:rsid w:val="006033A7"/>
  </w:style>
  <w:style w:type="character" w:styleId="aff0">
    <w:name w:val="Hyperlink"/>
    <w:qFormat/>
    <w:rsid w:val="006033A7"/>
    <w:rPr>
      <w:color w:val="333333"/>
      <w:u w:val="none"/>
    </w:rPr>
  </w:style>
  <w:style w:type="character" w:styleId="HTML4">
    <w:name w:val="HTML Code"/>
    <w:qFormat/>
    <w:rsid w:val="006033A7"/>
    <w:rPr>
      <w:rFonts w:ascii="monospace" w:eastAsia="monospace" w:hAnsi="monospace" w:cs="monospace" w:hint="default"/>
      <w:sz w:val="20"/>
    </w:rPr>
  </w:style>
  <w:style w:type="character" w:styleId="aff1">
    <w:name w:val="annotation reference"/>
    <w:basedOn w:val="a1"/>
    <w:unhideWhenUsed/>
    <w:qFormat/>
    <w:rsid w:val="006033A7"/>
    <w:rPr>
      <w:sz w:val="21"/>
      <w:szCs w:val="21"/>
    </w:rPr>
  </w:style>
  <w:style w:type="character" w:styleId="HTML5">
    <w:name w:val="HTML Cite"/>
    <w:qFormat/>
    <w:rsid w:val="006033A7"/>
    <w:rPr>
      <w:color w:val="008000"/>
    </w:rPr>
  </w:style>
  <w:style w:type="character" w:styleId="aff2">
    <w:name w:val="footnote reference"/>
    <w:basedOn w:val="a1"/>
    <w:uiPriority w:val="99"/>
    <w:unhideWhenUsed/>
    <w:qFormat/>
    <w:rsid w:val="006033A7"/>
    <w:rPr>
      <w:vertAlign w:val="superscript"/>
    </w:rPr>
  </w:style>
  <w:style w:type="character" w:styleId="HTML6">
    <w:name w:val="HTML Keyboard"/>
    <w:qFormat/>
    <w:rsid w:val="006033A7"/>
    <w:rPr>
      <w:rFonts w:ascii="monospace" w:eastAsia="monospace" w:hAnsi="monospace" w:cs="monospace" w:hint="default"/>
      <w:sz w:val="20"/>
    </w:rPr>
  </w:style>
  <w:style w:type="character" w:styleId="HTML7">
    <w:name w:val="HTML Sample"/>
    <w:qFormat/>
    <w:rsid w:val="006033A7"/>
    <w:rPr>
      <w:rFonts w:ascii="monospace" w:eastAsia="monospace" w:hAnsi="monospace" w:cs="monospace" w:hint="default"/>
    </w:rPr>
  </w:style>
  <w:style w:type="character" w:customStyle="1" w:styleId="1Char">
    <w:name w:val="标题 1 Char"/>
    <w:qFormat/>
    <w:rsid w:val="006033A7"/>
    <w:rPr>
      <w:rFonts w:eastAsia="黑体"/>
      <w:b/>
      <w:bCs/>
      <w:kern w:val="44"/>
      <w:sz w:val="32"/>
      <w:szCs w:val="44"/>
      <w:lang w:bidi="ar-SA"/>
    </w:rPr>
  </w:style>
  <w:style w:type="character" w:customStyle="1" w:styleId="2Char0">
    <w:name w:val="标题 2 Char"/>
    <w:qFormat/>
    <w:rsid w:val="006033A7"/>
    <w:rPr>
      <w:rFonts w:ascii="Arial" w:eastAsia="黑体" w:hAnsi="Arial"/>
      <w:b/>
      <w:bCs/>
      <w:kern w:val="2"/>
      <w:sz w:val="21"/>
      <w:szCs w:val="32"/>
      <w:lang w:bidi="ar-SA"/>
    </w:rPr>
  </w:style>
  <w:style w:type="character" w:customStyle="1" w:styleId="Heading1Char">
    <w:name w:val="Heading 1 Char"/>
    <w:basedOn w:val="a1"/>
    <w:qFormat/>
    <w:rsid w:val="006033A7"/>
    <w:rPr>
      <w:rFonts w:ascii="Arial" w:eastAsia="Arial" w:hAnsi="Arial" w:cs="Arial"/>
      <w:sz w:val="40"/>
      <w:szCs w:val="40"/>
    </w:rPr>
  </w:style>
  <w:style w:type="character" w:customStyle="1" w:styleId="Heading2Char">
    <w:name w:val="Heading 2 Char"/>
    <w:basedOn w:val="a1"/>
    <w:qFormat/>
    <w:rsid w:val="006033A7"/>
    <w:rPr>
      <w:rFonts w:ascii="Arial" w:eastAsia="Arial" w:hAnsi="Arial" w:cs="Arial"/>
      <w:sz w:val="34"/>
    </w:rPr>
  </w:style>
  <w:style w:type="character" w:customStyle="1" w:styleId="Heading3Char">
    <w:name w:val="Heading 3 Char"/>
    <w:basedOn w:val="a1"/>
    <w:qFormat/>
    <w:rsid w:val="006033A7"/>
    <w:rPr>
      <w:rFonts w:ascii="Arial" w:eastAsia="Arial" w:hAnsi="Arial" w:cs="Arial"/>
      <w:sz w:val="30"/>
      <w:szCs w:val="30"/>
    </w:rPr>
  </w:style>
  <w:style w:type="character" w:customStyle="1" w:styleId="Heading4Char">
    <w:name w:val="Heading 4 Char"/>
    <w:basedOn w:val="a1"/>
    <w:qFormat/>
    <w:rsid w:val="006033A7"/>
    <w:rPr>
      <w:rFonts w:ascii="Arial" w:eastAsia="Arial" w:hAnsi="Arial" w:cs="Arial"/>
      <w:b/>
      <w:bCs/>
      <w:sz w:val="26"/>
      <w:szCs w:val="26"/>
    </w:rPr>
  </w:style>
  <w:style w:type="character" w:customStyle="1" w:styleId="5Char">
    <w:name w:val="标题 5 Char"/>
    <w:basedOn w:val="a1"/>
    <w:link w:val="5"/>
    <w:qFormat/>
    <w:rsid w:val="006033A7"/>
    <w:rPr>
      <w:rFonts w:ascii="Arial" w:eastAsia="Arial" w:hAnsi="Arial" w:cs="Arial"/>
      <w:b/>
      <w:bCs/>
      <w:sz w:val="24"/>
      <w:szCs w:val="24"/>
    </w:rPr>
  </w:style>
  <w:style w:type="character" w:customStyle="1" w:styleId="6Char">
    <w:name w:val="标题 6 Char"/>
    <w:basedOn w:val="a1"/>
    <w:link w:val="6"/>
    <w:qFormat/>
    <w:rsid w:val="006033A7"/>
    <w:rPr>
      <w:rFonts w:ascii="Arial" w:eastAsia="Arial" w:hAnsi="Arial" w:cs="Arial"/>
      <w:b/>
      <w:bCs/>
      <w:sz w:val="22"/>
      <w:szCs w:val="22"/>
    </w:rPr>
  </w:style>
  <w:style w:type="character" w:customStyle="1" w:styleId="7Char">
    <w:name w:val="标题 7 Char"/>
    <w:basedOn w:val="a1"/>
    <w:link w:val="7"/>
    <w:qFormat/>
    <w:rsid w:val="006033A7"/>
    <w:rPr>
      <w:rFonts w:ascii="Arial" w:eastAsia="Arial" w:hAnsi="Arial" w:cs="Arial"/>
      <w:b/>
      <w:bCs/>
      <w:i/>
      <w:iCs/>
      <w:sz w:val="22"/>
      <w:szCs w:val="22"/>
    </w:rPr>
  </w:style>
  <w:style w:type="character" w:customStyle="1" w:styleId="8Char">
    <w:name w:val="标题 8 Char"/>
    <w:basedOn w:val="a1"/>
    <w:link w:val="8"/>
    <w:qFormat/>
    <w:rsid w:val="006033A7"/>
    <w:rPr>
      <w:rFonts w:ascii="Arial" w:eastAsia="Arial" w:hAnsi="Arial" w:cs="Arial"/>
      <w:i/>
      <w:iCs/>
      <w:sz w:val="22"/>
      <w:szCs w:val="22"/>
    </w:rPr>
  </w:style>
  <w:style w:type="character" w:customStyle="1" w:styleId="9Char">
    <w:name w:val="标题 9 Char"/>
    <w:basedOn w:val="a1"/>
    <w:link w:val="9"/>
    <w:qFormat/>
    <w:rsid w:val="006033A7"/>
    <w:rPr>
      <w:rFonts w:ascii="Arial" w:eastAsia="Arial" w:hAnsi="Arial" w:cs="Arial"/>
      <w:i/>
      <w:iCs/>
      <w:sz w:val="21"/>
      <w:szCs w:val="21"/>
    </w:rPr>
  </w:style>
  <w:style w:type="paragraph" w:styleId="aff3">
    <w:name w:val="No Spacing"/>
    <w:qFormat/>
    <w:rsid w:val="006033A7"/>
  </w:style>
  <w:style w:type="character" w:customStyle="1" w:styleId="Chara">
    <w:name w:val="标题 Char"/>
    <w:basedOn w:val="a1"/>
    <w:link w:val="af7"/>
    <w:qFormat/>
    <w:rsid w:val="006033A7"/>
    <w:rPr>
      <w:sz w:val="48"/>
      <w:szCs w:val="48"/>
    </w:rPr>
  </w:style>
  <w:style w:type="character" w:customStyle="1" w:styleId="Char8">
    <w:name w:val="副标题 Char"/>
    <w:basedOn w:val="a1"/>
    <w:link w:val="af2"/>
    <w:qFormat/>
    <w:rsid w:val="006033A7"/>
    <w:rPr>
      <w:sz w:val="24"/>
      <w:szCs w:val="24"/>
    </w:rPr>
  </w:style>
  <w:style w:type="paragraph" w:styleId="aff4">
    <w:name w:val="Quote"/>
    <w:basedOn w:val="a"/>
    <w:next w:val="a"/>
    <w:link w:val="Chard"/>
    <w:qFormat/>
    <w:rsid w:val="006033A7"/>
    <w:pPr>
      <w:ind w:left="720" w:right="720"/>
    </w:pPr>
    <w:rPr>
      <w:i/>
    </w:rPr>
  </w:style>
  <w:style w:type="character" w:customStyle="1" w:styleId="Chard">
    <w:name w:val="引用 Char"/>
    <w:link w:val="aff4"/>
    <w:qFormat/>
    <w:rsid w:val="006033A7"/>
    <w:rPr>
      <w:i/>
    </w:rPr>
  </w:style>
  <w:style w:type="paragraph" w:styleId="aff5">
    <w:name w:val="Intense Quote"/>
    <w:basedOn w:val="a"/>
    <w:next w:val="a"/>
    <w:link w:val="Chare"/>
    <w:qFormat/>
    <w:rsid w:val="006033A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f5"/>
    <w:qFormat/>
    <w:rsid w:val="006033A7"/>
    <w:rPr>
      <w:i/>
    </w:rPr>
  </w:style>
  <w:style w:type="character" w:customStyle="1" w:styleId="HeaderChar">
    <w:name w:val="Header Char"/>
    <w:basedOn w:val="a1"/>
    <w:qFormat/>
    <w:rsid w:val="006033A7"/>
  </w:style>
  <w:style w:type="character" w:customStyle="1" w:styleId="FooterChar">
    <w:name w:val="Footer Char"/>
    <w:basedOn w:val="a1"/>
    <w:qFormat/>
    <w:rsid w:val="006033A7"/>
  </w:style>
  <w:style w:type="character" w:customStyle="1" w:styleId="CaptionChar">
    <w:name w:val="Caption Char"/>
    <w:uiPriority w:val="99"/>
    <w:qFormat/>
    <w:rsid w:val="006033A7"/>
  </w:style>
  <w:style w:type="table" w:customStyle="1" w:styleId="TableGridLight">
    <w:name w:val="Table Grid Light"/>
    <w:basedOn w:val="a2"/>
    <w:uiPriority w:val="59"/>
    <w:qFormat/>
    <w:rsid w:val="006033A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2"/>
    <w:uiPriority w:val="59"/>
    <w:qFormat/>
    <w:rsid w:val="006033A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2"/>
    <w:uiPriority w:val="59"/>
    <w:qFormat/>
    <w:rsid w:val="006033A7"/>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rsid w:val="006033A7"/>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basedOn w:val="a2"/>
    <w:uiPriority w:val="99"/>
    <w:qFormat/>
    <w:rsid w:val="006033A7"/>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无格式表格 51"/>
    <w:basedOn w:val="a2"/>
    <w:uiPriority w:val="99"/>
    <w:qFormat/>
    <w:rsid w:val="006033A7"/>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0">
    <w:name w:val="网格表 1 浅色1"/>
    <w:basedOn w:val="a2"/>
    <w:uiPriority w:val="99"/>
    <w:qFormat/>
    <w:rsid w:val="006033A7"/>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rsid w:val="006033A7"/>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rsid w:val="006033A7"/>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rsid w:val="006033A7"/>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rsid w:val="006033A7"/>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rsid w:val="006033A7"/>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rsid w:val="006033A7"/>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rsid w:val="006033A7"/>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rsid w:val="006033A7"/>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rsid w:val="006033A7"/>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rsid w:val="006033A7"/>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rsid w:val="006033A7"/>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rsid w:val="006033A7"/>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rsid w:val="006033A7"/>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rsid w:val="006033A7"/>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rsid w:val="006033A7"/>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rsid w:val="006033A7"/>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rsid w:val="006033A7"/>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rsid w:val="006033A7"/>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rsid w:val="006033A7"/>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rsid w:val="006033A7"/>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2"/>
    <w:uiPriority w:val="59"/>
    <w:qFormat/>
    <w:rsid w:val="006033A7"/>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rsid w:val="006033A7"/>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rsid w:val="006033A7"/>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rsid w:val="006033A7"/>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rsid w:val="006033A7"/>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rsid w:val="006033A7"/>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rsid w:val="006033A7"/>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rsid w:val="006033A7"/>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qFormat/>
    <w:rsid w:val="006033A7"/>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rsid w:val="006033A7"/>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rsid w:val="006033A7"/>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rsid w:val="006033A7"/>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rsid w:val="006033A7"/>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rsid w:val="006033A7"/>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rsid w:val="006033A7"/>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qFormat/>
    <w:rsid w:val="006033A7"/>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rsid w:val="006033A7"/>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rsid w:val="006033A7"/>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rsid w:val="006033A7"/>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rsid w:val="006033A7"/>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rsid w:val="006033A7"/>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rsid w:val="006033A7"/>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rsid w:val="006033A7"/>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qFormat/>
    <w:rsid w:val="006033A7"/>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rsid w:val="006033A7"/>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rsid w:val="006033A7"/>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rsid w:val="006033A7"/>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rsid w:val="006033A7"/>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rsid w:val="006033A7"/>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rsid w:val="006033A7"/>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rsid w:val="006033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rsid w:val="006033A7"/>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rsid w:val="006033A7"/>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rsid w:val="006033A7"/>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rsid w:val="006033A7"/>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rsid w:val="006033A7"/>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rsid w:val="006033A7"/>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2"/>
    <w:uiPriority w:val="99"/>
    <w:qFormat/>
    <w:rsid w:val="006033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rsid w:val="006033A7"/>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rsid w:val="006033A7"/>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rsid w:val="006033A7"/>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rsid w:val="006033A7"/>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rsid w:val="006033A7"/>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rsid w:val="006033A7"/>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qFormat/>
    <w:rsid w:val="006033A7"/>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rsid w:val="006033A7"/>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rsid w:val="006033A7"/>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rsid w:val="006033A7"/>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rsid w:val="006033A7"/>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rsid w:val="006033A7"/>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rsid w:val="006033A7"/>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qFormat/>
    <w:rsid w:val="006033A7"/>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rsid w:val="006033A7"/>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rsid w:val="006033A7"/>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rsid w:val="006033A7"/>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rsid w:val="006033A7"/>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rsid w:val="006033A7"/>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rsid w:val="006033A7"/>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qFormat/>
    <w:rsid w:val="006033A7"/>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rsid w:val="006033A7"/>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rsid w:val="006033A7"/>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rsid w:val="006033A7"/>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rsid w:val="006033A7"/>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rsid w:val="006033A7"/>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rsid w:val="006033A7"/>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sid w:val="006033A7"/>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sid w:val="006033A7"/>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qFormat/>
    <w:rsid w:val="006033A7"/>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sid w:val="006033A7"/>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sid w:val="006033A7"/>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sid w:val="006033A7"/>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sid w:val="006033A7"/>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sid w:val="006033A7"/>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rsid w:val="006033A7"/>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rsid w:val="006033A7"/>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rsid w:val="006033A7"/>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rsid w:val="006033A7"/>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rsid w:val="006033A7"/>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rsid w:val="006033A7"/>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rsid w:val="006033A7"/>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9">
    <w:name w:val="脚注文本 Char"/>
    <w:link w:val="af4"/>
    <w:qFormat/>
    <w:rsid w:val="006033A7"/>
    <w:rPr>
      <w:sz w:val="18"/>
    </w:rPr>
  </w:style>
  <w:style w:type="character" w:customStyle="1" w:styleId="Char5">
    <w:name w:val="尾注文本 Char"/>
    <w:link w:val="ae"/>
    <w:uiPriority w:val="99"/>
    <w:qFormat/>
    <w:rsid w:val="006033A7"/>
    <w:rPr>
      <w:sz w:val="20"/>
    </w:rPr>
  </w:style>
  <w:style w:type="paragraph" w:customStyle="1" w:styleId="TOC1">
    <w:name w:val="TOC 标题1"/>
    <w:uiPriority w:val="39"/>
    <w:unhideWhenUsed/>
    <w:qFormat/>
    <w:rsid w:val="006033A7"/>
  </w:style>
  <w:style w:type="paragraph" w:customStyle="1" w:styleId="Default">
    <w:name w:val="Default"/>
    <w:qFormat/>
    <w:rsid w:val="006033A7"/>
    <w:pPr>
      <w:widowControl w:val="0"/>
    </w:pPr>
    <w:rPr>
      <w:rFonts w:ascii="宋体" w:hAnsi="宋体" w:cs="宋体"/>
      <w:color w:val="000000"/>
      <w:sz w:val="24"/>
      <w:szCs w:val="24"/>
    </w:rPr>
  </w:style>
  <w:style w:type="paragraph" w:customStyle="1" w:styleId="12">
    <w:name w:val="无间隔1"/>
    <w:link w:val="NoSpacingCharChar"/>
    <w:qFormat/>
    <w:rsid w:val="006033A7"/>
    <w:pPr>
      <w:widowControl w:val="0"/>
      <w:spacing w:line="300" w:lineRule="auto"/>
    </w:pPr>
    <w:rPr>
      <w:rFonts w:eastAsia="华文仿宋"/>
      <w:sz w:val="24"/>
      <w:szCs w:val="21"/>
    </w:rPr>
  </w:style>
  <w:style w:type="paragraph" w:customStyle="1" w:styleId="213">
    <w:name w:val="正文首行缩进 21"/>
    <w:basedOn w:val="a9"/>
    <w:uiPriority w:val="99"/>
    <w:unhideWhenUsed/>
    <w:qFormat/>
    <w:rsid w:val="006033A7"/>
    <w:pPr>
      <w:ind w:firstLine="200"/>
    </w:pPr>
  </w:style>
  <w:style w:type="paragraph" w:customStyle="1" w:styleId="aff6">
    <w:name w:val="表格文字"/>
    <w:basedOn w:val="a"/>
    <w:next w:val="a8"/>
    <w:qFormat/>
    <w:rsid w:val="006033A7"/>
    <w:pPr>
      <w:widowControl/>
      <w:spacing w:line="420" w:lineRule="atLeast"/>
      <w:jc w:val="left"/>
    </w:pPr>
    <w:rPr>
      <w:szCs w:val="24"/>
    </w:rPr>
  </w:style>
  <w:style w:type="character" w:customStyle="1" w:styleId="Char7">
    <w:name w:val="页眉 Char"/>
    <w:link w:val="af1"/>
    <w:qFormat/>
    <w:rsid w:val="006033A7"/>
    <w:rPr>
      <w:rFonts w:ascii="Times New Roman" w:hAnsi="Times New Roman"/>
      <w:sz w:val="18"/>
      <w:szCs w:val="18"/>
    </w:rPr>
  </w:style>
  <w:style w:type="paragraph" w:styleId="aff7">
    <w:name w:val="List Paragraph"/>
    <w:basedOn w:val="a"/>
    <w:uiPriority w:val="34"/>
    <w:qFormat/>
    <w:rsid w:val="006033A7"/>
    <w:pPr>
      <w:ind w:firstLine="420"/>
    </w:pPr>
    <w:rPr>
      <w:szCs w:val="22"/>
    </w:rPr>
  </w:style>
  <w:style w:type="paragraph" w:customStyle="1" w:styleId="24">
    <w:name w:val="正文缩进2格"/>
    <w:basedOn w:val="a"/>
    <w:link w:val="2Char1"/>
    <w:qFormat/>
    <w:rsid w:val="006033A7"/>
    <w:pPr>
      <w:spacing w:line="600" w:lineRule="exact"/>
      <w:ind w:firstLine="639"/>
    </w:pPr>
    <w:rPr>
      <w:rFonts w:ascii="仿宋_GB2312" w:eastAsia="仿宋_GB2312" w:hAnsi="宋体"/>
      <w:sz w:val="31"/>
      <w:szCs w:val="28"/>
    </w:rPr>
  </w:style>
  <w:style w:type="paragraph" w:customStyle="1" w:styleId="TableParagraph">
    <w:name w:val="Table Paragraph"/>
    <w:basedOn w:val="a"/>
    <w:uiPriority w:val="1"/>
    <w:qFormat/>
    <w:rsid w:val="006033A7"/>
    <w:pPr>
      <w:spacing w:before="31"/>
      <w:ind w:left="107"/>
    </w:pPr>
    <w:rPr>
      <w:rFonts w:ascii="微软雅黑" w:eastAsia="微软雅黑" w:hAnsi="微软雅黑" w:cs="微软雅黑"/>
    </w:rPr>
  </w:style>
  <w:style w:type="table" w:customStyle="1" w:styleId="TableNormal">
    <w:name w:val="Table Normal"/>
    <w:uiPriority w:val="2"/>
    <w:unhideWhenUsed/>
    <w:qFormat/>
    <w:rsid w:val="006033A7"/>
    <w:tblPr>
      <w:tblCellMar>
        <w:top w:w="0" w:type="dxa"/>
        <w:left w:w="0" w:type="dxa"/>
        <w:bottom w:w="0" w:type="dxa"/>
        <w:right w:w="0" w:type="dxa"/>
      </w:tblCellMar>
    </w:tblPr>
  </w:style>
  <w:style w:type="paragraph" w:customStyle="1" w:styleId="aff8">
    <w:name w:val="普通正文"/>
    <w:basedOn w:val="a"/>
    <w:qFormat/>
    <w:rsid w:val="006033A7"/>
    <w:pPr>
      <w:spacing w:before="120" w:after="120" w:line="360" w:lineRule="auto"/>
      <w:ind w:firstLine="480"/>
      <w:jc w:val="left"/>
    </w:pPr>
    <w:rPr>
      <w:rFonts w:ascii="Arial" w:hAnsi="Arial" w:cs="Arial"/>
      <w:sz w:val="24"/>
      <w:szCs w:val="24"/>
    </w:rPr>
  </w:style>
  <w:style w:type="character" w:customStyle="1" w:styleId="font12">
    <w:name w:val="font12"/>
    <w:qFormat/>
    <w:rsid w:val="006033A7"/>
    <w:rPr>
      <w:rFonts w:ascii="方正仿宋_GBK" w:eastAsia="方正仿宋_GBK" w:hAnsi="方正仿宋_GBK" w:cs="方正仿宋_GBK" w:hint="default"/>
      <w:b/>
      <w:bCs/>
      <w:color w:val="000000"/>
      <w:sz w:val="22"/>
      <w:szCs w:val="22"/>
      <w:u w:val="none"/>
    </w:rPr>
  </w:style>
  <w:style w:type="character" w:customStyle="1" w:styleId="font61">
    <w:name w:val="font61"/>
    <w:qFormat/>
    <w:rsid w:val="006033A7"/>
    <w:rPr>
      <w:rFonts w:ascii="方正仿宋_GBK" w:eastAsia="方正仿宋_GBK" w:hAnsi="方正仿宋_GBK" w:cs="方正仿宋_GBK" w:hint="default"/>
      <w:color w:val="000000"/>
      <w:sz w:val="22"/>
      <w:szCs w:val="22"/>
      <w:u w:val="none"/>
    </w:rPr>
  </w:style>
  <w:style w:type="character" w:customStyle="1" w:styleId="font71">
    <w:name w:val="font71"/>
    <w:qFormat/>
    <w:rsid w:val="006033A7"/>
    <w:rPr>
      <w:rFonts w:ascii="Arial" w:hAnsi="Arial" w:cs="Arial" w:hint="default"/>
      <w:color w:val="000000"/>
      <w:sz w:val="22"/>
      <w:szCs w:val="22"/>
      <w:u w:val="none"/>
    </w:rPr>
  </w:style>
  <w:style w:type="character" w:customStyle="1" w:styleId="font21">
    <w:name w:val="font21"/>
    <w:qFormat/>
    <w:rsid w:val="006033A7"/>
    <w:rPr>
      <w:rFonts w:ascii="等线" w:eastAsia="等线" w:hAnsi="等线" w:cs="等线" w:hint="eastAsia"/>
      <w:color w:val="000000"/>
      <w:sz w:val="22"/>
      <w:szCs w:val="22"/>
      <w:u w:val="none"/>
    </w:rPr>
  </w:style>
  <w:style w:type="character" w:customStyle="1" w:styleId="font31">
    <w:name w:val="font31"/>
    <w:qFormat/>
    <w:rsid w:val="006033A7"/>
    <w:rPr>
      <w:rFonts w:ascii="方正仿宋_GBK" w:eastAsia="方正仿宋_GBK" w:hAnsi="方正仿宋_GBK" w:cs="方正仿宋_GBK" w:hint="default"/>
      <w:color w:val="000000"/>
      <w:sz w:val="22"/>
      <w:szCs w:val="22"/>
      <w:u w:val="none"/>
    </w:rPr>
  </w:style>
  <w:style w:type="character" w:customStyle="1" w:styleId="font122">
    <w:name w:val="font122"/>
    <w:qFormat/>
    <w:rsid w:val="006033A7"/>
    <w:rPr>
      <w:rFonts w:ascii="等线" w:eastAsia="等线" w:hAnsi="等线" w:cs="等线" w:hint="eastAsia"/>
      <w:color w:val="000000"/>
      <w:sz w:val="22"/>
      <w:szCs w:val="22"/>
      <w:u w:val="none"/>
    </w:rPr>
  </w:style>
  <w:style w:type="character" w:customStyle="1" w:styleId="font51">
    <w:name w:val="font51"/>
    <w:qFormat/>
    <w:rsid w:val="006033A7"/>
    <w:rPr>
      <w:rFonts w:ascii="Arial" w:hAnsi="Arial" w:cs="Arial" w:hint="default"/>
      <w:b/>
      <w:bCs/>
      <w:color w:val="000000"/>
      <w:sz w:val="22"/>
      <w:szCs w:val="22"/>
      <w:u w:val="none"/>
    </w:rPr>
  </w:style>
  <w:style w:type="paragraph" w:customStyle="1" w:styleId="ZX-">
    <w:name w:val="ZX-正文"/>
    <w:qFormat/>
    <w:rsid w:val="006033A7"/>
    <w:pPr>
      <w:ind w:firstLine="480"/>
    </w:pPr>
    <w:rPr>
      <w:rFonts w:ascii="Trebuchet MS" w:hAnsi="FuturaA Bk BT"/>
      <w:sz w:val="24"/>
    </w:rPr>
  </w:style>
  <w:style w:type="character" w:customStyle="1" w:styleId="c-icon">
    <w:name w:val="c-icon"/>
    <w:qFormat/>
    <w:rsid w:val="006033A7"/>
  </w:style>
  <w:style w:type="character" w:customStyle="1" w:styleId="ecd20recommlink">
    <w:name w:val="ec_d20_recomm_link"/>
    <w:qFormat/>
    <w:rsid w:val="006033A7"/>
    <w:rPr>
      <w:shd w:val="clear" w:color="auto" w:fill="F5F5F6"/>
    </w:rPr>
  </w:style>
  <w:style w:type="character" w:customStyle="1" w:styleId="hover28">
    <w:name w:val="hover28"/>
    <w:qFormat/>
    <w:rsid w:val="006033A7"/>
    <w:rPr>
      <w:color w:val="315EFB"/>
    </w:rPr>
  </w:style>
  <w:style w:type="character" w:customStyle="1" w:styleId="hover29">
    <w:name w:val="hover29"/>
    <w:qFormat/>
    <w:rsid w:val="006033A7"/>
  </w:style>
  <w:style w:type="character" w:customStyle="1" w:styleId="c-icon32">
    <w:name w:val="c-icon32"/>
    <w:qFormat/>
    <w:rsid w:val="006033A7"/>
  </w:style>
  <w:style w:type="paragraph" w:customStyle="1" w:styleId="13">
    <w:name w:val="正文1"/>
    <w:basedOn w:val="a"/>
    <w:qFormat/>
    <w:rsid w:val="006033A7"/>
    <w:pPr>
      <w:spacing w:line="360" w:lineRule="auto"/>
      <w:ind w:firstLine="361"/>
    </w:pPr>
    <w:rPr>
      <w:rFonts w:ascii="宋体" w:hAnsi="宋体"/>
      <w:szCs w:val="24"/>
    </w:rPr>
  </w:style>
  <w:style w:type="paragraph" w:customStyle="1" w:styleId="aff9">
    <w:name w:val="正文自设"/>
    <w:basedOn w:val="a0"/>
    <w:qFormat/>
    <w:rsid w:val="006033A7"/>
    <w:pPr>
      <w:spacing w:line="350" w:lineRule="exact"/>
      <w:ind w:firstLine="502"/>
    </w:pPr>
    <w:rPr>
      <w:rFonts w:ascii="宋体" w:hAnsi="宋体"/>
      <w:b/>
      <w:bCs/>
      <w:sz w:val="25"/>
      <w:szCs w:val="25"/>
    </w:rPr>
  </w:style>
  <w:style w:type="character" w:customStyle="1" w:styleId="NormalCharacter">
    <w:name w:val="NormalCharacter"/>
    <w:qFormat/>
    <w:rsid w:val="006033A7"/>
  </w:style>
  <w:style w:type="paragraph" w:customStyle="1" w:styleId="affa">
    <w:name w:val="文档正文"/>
    <w:basedOn w:val="a"/>
    <w:qFormat/>
    <w:rsid w:val="006033A7"/>
    <w:pPr>
      <w:spacing w:line="312" w:lineRule="atLeast"/>
      <w:ind w:firstLine="567"/>
    </w:pPr>
    <w:rPr>
      <w:rFonts w:ascii="长城仿宋" w:eastAsia="长城仿宋"/>
      <w:sz w:val="28"/>
    </w:rPr>
  </w:style>
  <w:style w:type="paragraph" w:customStyle="1" w:styleId="CharChar">
    <w:name w:val="普通(网站) Char Char"/>
    <w:basedOn w:val="a"/>
    <w:qFormat/>
    <w:rsid w:val="006033A7"/>
    <w:pPr>
      <w:widowControl/>
      <w:spacing w:before="100" w:beforeAutospacing="1" w:after="100" w:afterAutospacing="1"/>
      <w:jc w:val="left"/>
    </w:pPr>
    <w:rPr>
      <w:rFonts w:ascii="宋体" w:hAnsi="宋体" w:hint="eastAsia"/>
      <w:sz w:val="24"/>
      <w:szCs w:val="24"/>
    </w:rPr>
  </w:style>
  <w:style w:type="paragraph" w:customStyle="1" w:styleId="affb">
    <w:name w:val="章正文"/>
    <w:basedOn w:val="a"/>
    <w:qFormat/>
    <w:rsid w:val="006033A7"/>
    <w:pPr>
      <w:spacing w:after="120" w:line="300" w:lineRule="auto"/>
      <w:ind w:firstLine="480"/>
    </w:pPr>
    <w:rPr>
      <w:rFonts w:ascii="Helvetica" w:hAnsi="Helvetica"/>
      <w:sz w:val="24"/>
    </w:rPr>
  </w:style>
  <w:style w:type="character" w:customStyle="1" w:styleId="Char6">
    <w:name w:val="批注框文本 Char"/>
    <w:basedOn w:val="a1"/>
    <w:link w:val="af"/>
    <w:qFormat/>
    <w:rsid w:val="006033A7"/>
    <w:rPr>
      <w:sz w:val="18"/>
      <w:szCs w:val="18"/>
    </w:rPr>
  </w:style>
  <w:style w:type="character" w:customStyle="1" w:styleId="Char">
    <w:name w:val="批注文字 Char"/>
    <w:basedOn w:val="a1"/>
    <w:link w:val="a6"/>
    <w:qFormat/>
    <w:rsid w:val="006033A7"/>
    <w:rPr>
      <w:sz w:val="21"/>
    </w:rPr>
  </w:style>
  <w:style w:type="character" w:customStyle="1" w:styleId="Charb">
    <w:name w:val="批注主题 Char"/>
    <w:basedOn w:val="Char"/>
    <w:link w:val="af8"/>
    <w:qFormat/>
    <w:rsid w:val="006033A7"/>
    <w:rPr>
      <w:sz w:val="21"/>
    </w:rPr>
  </w:style>
  <w:style w:type="character" w:customStyle="1" w:styleId="z-Char">
    <w:name w:val="z-窗体底端 Char"/>
    <w:qFormat/>
    <w:rsid w:val="006033A7"/>
    <w:rPr>
      <w:rFonts w:ascii="Arial" w:hAnsi="Arial"/>
      <w:vanish/>
      <w:sz w:val="16"/>
      <w:szCs w:val="16"/>
    </w:rPr>
  </w:style>
  <w:style w:type="paragraph" w:customStyle="1" w:styleId="z-1">
    <w:name w:val="z-窗体底端1"/>
    <w:basedOn w:val="a"/>
    <w:next w:val="a"/>
    <w:link w:val="z-Char3"/>
    <w:qFormat/>
    <w:rsid w:val="006033A7"/>
    <w:pPr>
      <w:widowControl/>
      <w:pBdr>
        <w:top w:val="single" w:sz="6" w:space="1" w:color="auto"/>
      </w:pBdr>
      <w:jc w:val="center"/>
    </w:pPr>
    <w:rPr>
      <w:rFonts w:ascii="Arial" w:hAnsi="Arial"/>
      <w:vanish/>
      <w:sz w:val="16"/>
      <w:szCs w:val="16"/>
    </w:rPr>
  </w:style>
  <w:style w:type="character" w:customStyle="1" w:styleId="CharChar24">
    <w:name w:val="Char Char24"/>
    <w:qFormat/>
    <w:rsid w:val="006033A7"/>
    <w:rPr>
      <w:rFonts w:eastAsia="宋体"/>
      <w:b/>
      <w:bCs/>
      <w:kern w:val="44"/>
      <w:sz w:val="32"/>
      <w:szCs w:val="44"/>
      <w:lang w:val="en-US" w:eastAsia="zh-CN" w:bidi="ar-SA"/>
    </w:rPr>
  </w:style>
  <w:style w:type="character" w:customStyle="1" w:styleId="112">
    <w:name w:val="页码11"/>
    <w:qFormat/>
    <w:rsid w:val="006033A7"/>
  </w:style>
  <w:style w:type="character" w:customStyle="1" w:styleId="CharChar7">
    <w:name w:val="Char Char7"/>
    <w:qFormat/>
    <w:rsid w:val="006033A7"/>
    <w:rPr>
      <w:rFonts w:eastAsia="宋体"/>
      <w:b/>
      <w:kern w:val="44"/>
      <w:sz w:val="44"/>
      <w:lang w:val="en-US" w:eastAsia="zh-CN"/>
    </w:rPr>
  </w:style>
  <w:style w:type="character" w:customStyle="1" w:styleId="Char21">
    <w:name w:val="批注框文本 Char2"/>
    <w:qFormat/>
    <w:rsid w:val="006033A7"/>
    <w:rPr>
      <w:kern w:val="2"/>
      <w:sz w:val="18"/>
      <w:szCs w:val="18"/>
    </w:rPr>
  </w:style>
  <w:style w:type="character" w:customStyle="1" w:styleId="4Char">
    <w:name w:val="标题 4 Char"/>
    <w:qFormat/>
    <w:rsid w:val="006033A7"/>
    <w:rPr>
      <w:rFonts w:ascii="Arial" w:eastAsia="宋体" w:hAnsi="Arial"/>
      <w:b/>
      <w:bCs/>
      <w:kern w:val="2"/>
      <w:sz w:val="21"/>
      <w:szCs w:val="28"/>
      <w:lang w:val="en-US" w:eastAsia="zh-CN" w:bidi="ar-SA"/>
    </w:rPr>
  </w:style>
  <w:style w:type="character" w:customStyle="1" w:styleId="style21">
    <w:name w:val="style21"/>
    <w:qFormat/>
    <w:rsid w:val="006033A7"/>
    <w:rPr>
      <w:sz w:val="21"/>
    </w:rPr>
  </w:style>
  <w:style w:type="character" w:customStyle="1" w:styleId="CharChar18">
    <w:name w:val="Char Char18"/>
    <w:qFormat/>
    <w:rsid w:val="006033A7"/>
    <w:rPr>
      <w:rFonts w:ascii="Times New Roman" w:eastAsia="宋体" w:hAnsi="Times New Roman" w:cs="Times New Roman"/>
      <w:b/>
      <w:bCs/>
      <w:sz w:val="28"/>
      <w:szCs w:val="28"/>
    </w:rPr>
  </w:style>
  <w:style w:type="character" w:customStyle="1" w:styleId="articlebody3">
    <w:name w:val="articlebody3"/>
    <w:qFormat/>
    <w:rsid w:val="006033A7"/>
    <w:rPr>
      <w:sz w:val="21"/>
    </w:rPr>
  </w:style>
  <w:style w:type="character" w:customStyle="1" w:styleId="p171">
    <w:name w:val="p171"/>
    <w:qFormat/>
    <w:rsid w:val="006033A7"/>
    <w:rPr>
      <w:sz w:val="27"/>
    </w:rPr>
  </w:style>
  <w:style w:type="character" w:customStyle="1" w:styleId="25">
    <w:name w:val="标题 2 字符"/>
    <w:uiPriority w:val="9"/>
    <w:qFormat/>
    <w:rsid w:val="006033A7"/>
    <w:rPr>
      <w:rFonts w:ascii="Cambria" w:eastAsia="宋体" w:hAnsi="Cambria" w:cs="Times New Roman"/>
      <w:b/>
      <w:bCs/>
      <w:sz w:val="32"/>
      <w:szCs w:val="32"/>
    </w:rPr>
  </w:style>
  <w:style w:type="character" w:customStyle="1" w:styleId="affc">
    <w:name w:val="标题 字符"/>
    <w:uiPriority w:val="10"/>
    <w:qFormat/>
    <w:rsid w:val="006033A7"/>
    <w:rPr>
      <w:rFonts w:ascii="等线 Light" w:hAnsi="等线 Light" w:cs="Times New Roman"/>
      <w:b/>
      <w:bCs/>
      <w:kern w:val="2"/>
      <w:sz w:val="32"/>
      <w:szCs w:val="32"/>
    </w:rPr>
  </w:style>
  <w:style w:type="character" w:customStyle="1" w:styleId="14">
    <w:name w:val="不明显强调1"/>
    <w:qFormat/>
    <w:rsid w:val="006033A7"/>
    <w:rPr>
      <w:i/>
      <w:iCs/>
      <w:color w:val="808080"/>
    </w:rPr>
  </w:style>
  <w:style w:type="character" w:customStyle="1" w:styleId="3Char3">
    <w:name w:val="标题 3 Char3"/>
    <w:link w:val="3"/>
    <w:uiPriority w:val="9"/>
    <w:qFormat/>
    <w:rsid w:val="006033A7"/>
    <w:rPr>
      <w:rFonts w:ascii="仿宋" w:eastAsia="仿宋" w:hAnsi="仿宋" w:cs="仿宋"/>
      <w:b/>
      <w:bCs/>
      <w:sz w:val="28"/>
      <w:szCs w:val="28"/>
    </w:rPr>
  </w:style>
  <w:style w:type="character" w:customStyle="1" w:styleId="113">
    <w:name w:val="不明显强调11"/>
    <w:qFormat/>
    <w:rsid w:val="006033A7"/>
    <w:rPr>
      <w:i/>
      <w:color w:val="808080"/>
    </w:rPr>
  </w:style>
  <w:style w:type="character" w:customStyle="1" w:styleId="affd">
    <w:name w:val="批注框文本 字符"/>
    <w:uiPriority w:val="99"/>
    <w:semiHidden/>
    <w:qFormat/>
    <w:rsid w:val="006033A7"/>
    <w:rPr>
      <w:sz w:val="18"/>
      <w:szCs w:val="18"/>
    </w:rPr>
  </w:style>
  <w:style w:type="character" w:customStyle="1" w:styleId="Char2">
    <w:name w:val="正文文本 Char2"/>
    <w:link w:val="a8"/>
    <w:qFormat/>
    <w:rsid w:val="006033A7"/>
    <w:rPr>
      <w:sz w:val="21"/>
    </w:rPr>
  </w:style>
  <w:style w:type="character" w:customStyle="1" w:styleId="affe">
    <w:name w:val="批注文字 字符"/>
    <w:qFormat/>
    <w:rsid w:val="006033A7"/>
  </w:style>
  <w:style w:type="character" w:customStyle="1" w:styleId="15">
    <w:name w:val="明显强调1"/>
    <w:qFormat/>
    <w:rsid w:val="006033A7"/>
    <w:rPr>
      <w:b/>
      <w:i/>
      <w:color w:val="4F81BD"/>
    </w:rPr>
  </w:style>
  <w:style w:type="character" w:customStyle="1" w:styleId="text">
    <w:name w:val="text"/>
    <w:qFormat/>
    <w:rsid w:val="006033A7"/>
  </w:style>
  <w:style w:type="character" w:customStyle="1" w:styleId="CharChar8">
    <w:name w:val="Char Char8"/>
    <w:qFormat/>
    <w:rsid w:val="006033A7"/>
    <w:rPr>
      <w:rFonts w:ascii="Cambria" w:hAnsi="Cambria"/>
      <w:b/>
      <w:bCs/>
      <w:kern w:val="28"/>
      <w:sz w:val="32"/>
      <w:szCs w:val="32"/>
      <w:lang w:bidi="ar-SA"/>
    </w:rPr>
  </w:style>
  <w:style w:type="character" w:customStyle="1" w:styleId="NoSpacingCharChar">
    <w:name w:val="No Spacing Char Char"/>
    <w:link w:val="12"/>
    <w:qFormat/>
    <w:locked/>
    <w:rsid w:val="006033A7"/>
    <w:rPr>
      <w:rFonts w:eastAsia="华文仿宋"/>
      <w:sz w:val="24"/>
      <w:szCs w:val="21"/>
    </w:rPr>
  </w:style>
  <w:style w:type="character" w:customStyle="1" w:styleId="b101">
    <w:name w:val="b101"/>
    <w:qFormat/>
    <w:rsid w:val="006033A7"/>
    <w:rPr>
      <w:rFonts w:ascii="??" w:hAnsi="??"/>
      <w:color w:val="000000"/>
      <w:sz w:val="22"/>
    </w:rPr>
  </w:style>
  <w:style w:type="character" w:customStyle="1" w:styleId="z-Char2">
    <w:name w:val="z-窗体底端 Char2"/>
    <w:uiPriority w:val="99"/>
    <w:semiHidden/>
    <w:qFormat/>
    <w:rsid w:val="006033A7"/>
    <w:rPr>
      <w:rFonts w:ascii="Arial" w:hAnsi="Arial" w:cs="Arial"/>
      <w:vanish/>
      <w:kern w:val="2"/>
      <w:sz w:val="16"/>
      <w:szCs w:val="16"/>
    </w:rPr>
  </w:style>
  <w:style w:type="character" w:customStyle="1" w:styleId="2Char1">
    <w:name w:val="正文缩进2格 Char"/>
    <w:link w:val="24"/>
    <w:qFormat/>
    <w:rsid w:val="006033A7"/>
    <w:rPr>
      <w:rFonts w:ascii="仿宋_GB2312" w:eastAsia="仿宋_GB2312" w:hAnsi="宋体"/>
      <w:sz w:val="31"/>
      <w:szCs w:val="28"/>
    </w:rPr>
  </w:style>
  <w:style w:type="character" w:customStyle="1" w:styleId="26">
    <w:name w:val="正文文本缩进 2 字符"/>
    <w:uiPriority w:val="99"/>
    <w:semiHidden/>
    <w:qFormat/>
    <w:rsid w:val="006033A7"/>
    <w:rPr>
      <w:kern w:val="2"/>
      <w:sz w:val="21"/>
      <w:szCs w:val="22"/>
    </w:rPr>
  </w:style>
  <w:style w:type="character" w:customStyle="1" w:styleId="Char31">
    <w:name w:val="批注文字 Char3"/>
    <w:uiPriority w:val="99"/>
    <w:qFormat/>
    <w:rsid w:val="006033A7"/>
  </w:style>
  <w:style w:type="character" w:customStyle="1" w:styleId="BodyTextIndent3Char">
    <w:name w:val="Body Text Indent 3 Char"/>
    <w:qFormat/>
    <w:locked/>
    <w:rsid w:val="006033A7"/>
    <w:rPr>
      <w:rFonts w:ascii="仿宋_GB2312" w:eastAsia="仿宋_GB2312" w:hAnsi="宋体"/>
      <w:snapToGrid w:val="0"/>
      <w:kern w:val="0"/>
      <w:sz w:val="20"/>
    </w:rPr>
  </w:style>
  <w:style w:type="character" w:customStyle="1" w:styleId="3Char20">
    <w:name w:val="正文文本缩进 3 Char2"/>
    <w:qFormat/>
    <w:rsid w:val="006033A7"/>
    <w:rPr>
      <w:kern w:val="2"/>
      <w:sz w:val="16"/>
      <w:szCs w:val="16"/>
    </w:rPr>
  </w:style>
  <w:style w:type="character" w:customStyle="1" w:styleId="CharChar10">
    <w:name w:val="Char Char10"/>
    <w:qFormat/>
    <w:rsid w:val="006033A7"/>
    <w:rPr>
      <w:rFonts w:eastAsia="宋体"/>
      <w:kern w:val="2"/>
      <w:sz w:val="16"/>
      <w:lang w:val="en-US" w:eastAsia="zh-CN"/>
    </w:rPr>
  </w:style>
  <w:style w:type="character" w:customStyle="1" w:styleId="16">
    <w:name w:val="未处理的提及1"/>
    <w:uiPriority w:val="99"/>
    <w:unhideWhenUsed/>
    <w:qFormat/>
    <w:rsid w:val="006033A7"/>
    <w:rPr>
      <w:color w:val="605E5C"/>
      <w:shd w:val="clear" w:color="auto" w:fill="E1DFDD"/>
    </w:rPr>
  </w:style>
  <w:style w:type="character" w:customStyle="1" w:styleId="HTMLChar2">
    <w:name w:val="HTML 预设格式 Char2"/>
    <w:qFormat/>
    <w:rsid w:val="006033A7"/>
    <w:rPr>
      <w:rFonts w:ascii="Courier New" w:hAnsi="Courier New" w:cs="Courier New"/>
      <w:kern w:val="2"/>
    </w:rPr>
  </w:style>
  <w:style w:type="character" w:customStyle="1" w:styleId="z-Char1">
    <w:name w:val="z-窗体顶端 Char1"/>
    <w:qFormat/>
    <w:rsid w:val="006033A7"/>
    <w:rPr>
      <w:rFonts w:ascii="Arial" w:hAnsi="Arial" w:cs="Arial"/>
      <w:vanish/>
      <w:kern w:val="2"/>
      <w:sz w:val="16"/>
      <w:szCs w:val="16"/>
    </w:rPr>
  </w:style>
  <w:style w:type="character" w:customStyle="1" w:styleId="Char12">
    <w:name w:val="明显引用 Char1"/>
    <w:qFormat/>
    <w:rsid w:val="006033A7"/>
    <w:rPr>
      <w:rFonts w:ascii="Times New Roman" w:eastAsia="宋体" w:hAnsi="Times New Roman" w:cs="Times New Roman"/>
      <w:b/>
      <w:bCs/>
      <w:i/>
      <w:iCs/>
      <w:color w:val="4F81BD"/>
      <w:szCs w:val="24"/>
    </w:rPr>
  </w:style>
  <w:style w:type="character" w:customStyle="1" w:styleId="HTMLChar1">
    <w:name w:val="HTML 预设格式 Char1"/>
    <w:qFormat/>
    <w:rsid w:val="006033A7"/>
    <w:rPr>
      <w:rFonts w:ascii="Courier New" w:hAnsi="Courier New" w:cs="Courier New"/>
      <w:kern w:val="2"/>
    </w:rPr>
  </w:style>
  <w:style w:type="character" w:customStyle="1" w:styleId="textcontents">
    <w:name w:val="textcontents"/>
    <w:qFormat/>
    <w:rsid w:val="006033A7"/>
    <w:rPr>
      <w:rFonts w:cs="Times New Roman"/>
    </w:rPr>
  </w:style>
  <w:style w:type="character" w:customStyle="1" w:styleId="z-BottomofFormChar">
    <w:name w:val="z-Bottom of Form Char"/>
    <w:qFormat/>
    <w:locked/>
    <w:rsid w:val="006033A7"/>
    <w:rPr>
      <w:rFonts w:ascii="Arial" w:eastAsia="宋体" w:hAnsi="Arial"/>
      <w:vanish/>
      <w:kern w:val="0"/>
      <w:sz w:val="16"/>
    </w:rPr>
  </w:style>
  <w:style w:type="character" w:customStyle="1" w:styleId="Charc">
    <w:name w:val="正文首行缩进 Char"/>
    <w:link w:val="af9"/>
    <w:qFormat/>
    <w:rsid w:val="006033A7"/>
    <w:rPr>
      <w:b/>
      <w:sz w:val="24"/>
    </w:rPr>
  </w:style>
  <w:style w:type="character" w:customStyle="1" w:styleId="Charf">
    <w:name w:val="正文缩进 Char"/>
    <w:qFormat/>
    <w:rsid w:val="006033A7"/>
    <w:rPr>
      <w:kern w:val="2"/>
      <w:szCs w:val="24"/>
    </w:rPr>
  </w:style>
  <w:style w:type="character" w:customStyle="1" w:styleId="intellitextlink">
    <w:name w:val="intellitextlink"/>
    <w:qFormat/>
    <w:rsid w:val="006033A7"/>
  </w:style>
  <w:style w:type="character" w:customStyle="1" w:styleId="Char13">
    <w:name w:val="副标题 Char1"/>
    <w:qFormat/>
    <w:rsid w:val="006033A7"/>
    <w:rPr>
      <w:rFonts w:ascii="Cambria" w:hAnsi="Cambria" w:cs="Times New Roman" w:hint="default"/>
      <w:b/>
      <w:bCs/>
      <w:kern w:val="28"/>
      <w:sz w:val="32"/>
      <w:szCs w:val="32"/>
    </w:rPr>
  </w:style>
  <w:style w:type="character" w:customStyle="1" w:styleId="CharChar91">
    <w:name w:val="Char Char91"/>
    <w:qFormat/>
    <w:rsid w:val="006033A7"/>
    <w:rPr>
      <w:rFonts w:eastAsia="宋体"/>
      <w:b/>
      <w:bCs/>
      <w:kern w:val="44"/>
      <w:sz w:val="32"/>
      <w:szCs w:val="44"/>
      <w:lang w:val="en-US" w:eastAsia="zh-CN" w:bidi="ar-SA"/>
    </w:rPr>
  </w:style>
  <w:style w:type="character" w:customStyle="1" w:styleId="1Char2">
    <w:name w:val="标题 1 Char2"/>
    <w:link w:val="1"/>
    <w:uiPriority w:val="9"/>
    <w:qFormat/>
    <w:rsid w:val="006033A7"/>
    <w:rPr>
      <w:rFonts w:eastAsia="楷体_GB2312"/>
      <w:b/>
      <w:sz w:val="44"/>
    </w:rPr>
  </w:style>
  <w:style w:type="character" w:customStyle="1" w:styleId="3zw1">
    <w:name w:val="3zw1"/>
    <w:qFormat/>
    <w:rsid w:val="006033A7"/>
    <w:rPr>
      <w:color w:val="000000"/>
      <w:sz w:val="21"/>
    </w:rPr>
  </w:style>
  <w:style w:type="character" w:customStyle="1" w:styleId="Char0">
    <w:name w:val="文本块 Char"/>
    <w:link w:val="ab"/>
    <w:qFormat/>
    <w:rsid w:val="006033A7"/>
    <w:rPr>
      <w:rFonts w:eastAsia="黑体"/>
      <w:b/>
      <w:sz w:val="24"/>
      <w:u w:val="single"/>
    </w:rPr>
  </w:style>
  <w:style w:type="character" w:customStyle="1" w:styleId="Char14">
    <w:name w:val="正文首行缩进 Char1"/>
    <w:qFormat/>
    <w:rsid w:val="006033A7"/>
    <w:rPr>
      <w:rFonts w:eastAsia="宋体"/>
      <w:kern w:val="2"/>
      <w:sz w:val="21"/>
      <w:szCs w:val="24"/>
      <w:lang w:val="en-US" w:eastAsia="zh-CN" w:bidi="ar-SA"/>
    </w:rPr>
  </w:style>
  <w:style w:type="character" w:customStyle="1" w:styleId="Char22">
    <w:name w:val="引用 Char2"/>
    <w:uiPriority w:val="29"/>
    <w:qFormat/>
    <w:rsid w:val="006033A7"/>
    <w:rPr>
      <w:i/>
      <w:iCs/>
      <w:color w:val="000000"/>
      <w:kern w:val="2"/>
      <w:sz w:val="21"/>
      <w:szCs w:val="24"/>
    </w:rPr>
  </w:style>
  <w:style w:type="character" w:customStyle="1" w:styleId="Heading5Char">
    <w:name w:val="Heading 5 Char"/>
    <w:qFormat/>
    <w:rsid w:val="006033A7"/>
    <w:rPr>
      <w:rFonts w:eastAsia="宋体"/>
      <w:b/>
      <w:bCs/>
      <w:kern w:val="2"/>
      <w:sz w:val="28"/>
      <w:szCs w:val="28"/>
      <w:lang w:val="en-US" w:eastAsia="zh-CN" w:bidi="ar-SA"/>
    </w:rPr>
  </w:style>
  <w:style w:type="character" w:customStyle="1" w:styleId="2Char20">
    <w:name w:val="正文文本 2 Char2"/>
    <w:qFormat/>
    <w:rsid w:val="006033A7"/>
    <w:rPr>
      <w:kern w:val="2"/>
      <w:sz w:val="21"/>
      <w:szCs w:val="24"/>
    </w:rPr>
  </w:style>
  <w:style w:type="character" w:customStyle="1" w:styleId="72">
    <w:name w:val="标题 7 字符"/>
    <w:uiPriority w:val="9"/>
    <w:semiHidden/>
    <w:qFormat/>
    <w:rsid w:val="006033A7"/>
    <w:rPr>
      <w:b/>
      <w:bCs/>
      <w:kern w:val="2"/>
      <w:sz w:val="24"/>
      <w:szCs w:val="24"/>
    </w:rPr>
  </w:style>
  <w:style w:type="character" w:customStyle="1" w:styleId="hangjuwenzhang1">
    <w:name w:val="hangjuwenzhang1"/>
    <w:qFormat/>
    <w:rsid w:val="006033A7"/>
  </w:style>
  <w:style w:type="character" w:customStyle="1" w:styleId="CharChar21">
    <w:name w:val="Char Char21"/>
    <w:qFormat/>
    <w:rsid w:val="006033A7"/>
    <w:rPr>
      <w:rFonts w:ascii="Arial" w:eastAsia="黑体" w:hAnsi="Arial" w:cs="Times New Roman"/>
      <w:b/>
      <w:bCs/>
      <w:sz w:val="32"/>
      <w:szCs w:val="32"/>
    </w:rPr>
  </w:style>
  <w:style w:type="character" w:customStyle="1" w:styleId="17">
    <w:name w:val="批注引用1"/>
    <w:qFormat/>
    <w:rsid w:val="006033A7"/>
    <w:rPr>
      <w:sz w:val="21"/>
    </w:rPr>
  </w:style>
  <w:style w:type="character" w:customStyle="1" w:styleId="18">
    <w:name w:val="标题 1 字符"/>
    <w:uiPriority w:val="9"/>
    <w:qFormat/>
    <w:rsid w:val="006033A7"/>
    <w:rPr>
      <w:b/>
      <w:bCs/>
      <w:kern w:val="44"/>
      <w:sz w:val="44"/>
      <w:szCs w:val="44"/>
    </w:rPr>
  </w:style>
  <w:style w:type="character" w:customStyle="1" w:styleId="19">
    <w:name w:val="正文文本缩进 字符1"/>
    <w:uiPriority w:val="99"/>
    <w:semiHidden/>
    <w:qFormat/>
    <w:rsid w:val="006033A7"/>
    <w:rPr>
      <w:kern w:val="2"/>
      <w:sz w:val="21"/>
      <w:szCs w:val="22"/>
    </w:rPr>
  </w:style>
  <w:style w:type="character" w:customStyle="1" w:styleId="Char23">
    <w:name w:val="批注主题 Char2"/>
    <w:qFormat/>
    <w:rsid w:val="006033A7"/>
    <w:rPr>
      <w:rFonts w:ascii="Times New Roman" w:eastAsia="宋体" w:hAnsi="Times New Roman" w:cs="Times New Roman"/>
      <w:b/>
      <w:bCs/>
      <w:kern w:val="2"/>
      <w:sz w:val="21"/>
      <w:szCs w:val="24"/>
    </w:rPr>
  </w:style>
  <w:style w:type="character" w:customStyle="1" w:styleId="CharChar5">
    <w:name w:val="Char Char5"/>
    <w:qFormat/>
    <w:rsid w:val="006033A7"/>
    <w:rPr>
      <w:rFonts w:ascii="Times New Roman" w:eastAsia="宋体" w:hAnsi="Times New Roman"/>
      <w:b/>
      <w:sz w:val="32"/>
    </w:rPr>
  </w:style>
  <w:style w:type="character" w:customStyle="1" w:styleId="BodyText2Char">
    <w:name w:val="Body Text 2 Char"/>
    <w:qFormat/>
    <w:locked/>
    <w:rsid w:val="006033A7"/>
    <w:rPr>
      <w:rFonts w:ascii="仿宋_GB2312" w:eastAsia="仿宋_GB2312" w:hAnsi="Times New Roman"/>
      <w:snapToGrid w:val="0"/>
      <w:kern w:val="0"/>
      <w:sz w:val="20"/>
    </w:rPr>
  </w:style>
  <w:style w:type="character" w:customStyle="1" w:styleId="Char15">
    <w:name w:val="日期 Char1"/>
    <w:qFormat/>
    <w:rsid w:val="006033A7"/>
    <w:rPr>
      <w:rFonts w:ascii="Times New Roman" w:eastAsia="宋体" w:hAnsi="Times New Roman" w:cs="Times New Roman"/>
      <w:szCs w:val="24"/>
    </w:rPr>
  </w:style>
  <w:style w:type="character" w:customStyle="1" w:styleId="3Char">
    <w:name w:val="正文文本缩进 3 Char"/>
    <w:link w:val="32"/>
    <w:qFormat/>
    <w:rsid w:val="006033A7"/>
    <w:rPr>
      <w:rFonts w:ascii="宋体"/>
      <w:b/>
      <w:spacing w:val="6"/>
      <w:sz w:val="28"/>
    </w:rPr>
  </w:style>
  <w:style w:type="character" w:customStyle="1" w:styleId="Char32">
    <w:name w:val="文档结构图 Char3"/>
    <w:uiPriority w:val="99"/>
    <w:qFormat/>
    <w:rsid w:val="006033A7"/>
    <w:rPr>
      <w:rFonts w:ascii="宋体"/>
      <w:kern w:val="2"/>
      <w:sz w:val="18"/>
      <w:szCs w:val="18"/>
    </w:rPr>
  </w:style>
  <w:style w:type="character" w:customStyle="1" w:styleId="Char11">
    <w:name w:val="页脚 Char1"/>
    <w:link w:val="af0"/>
    <w:uiPriority w:val="99"/>
    <w:qFormat/>
    <w:rsid w:val="006033A7"/>
    <w:rPr>
      <w:sz w:val="18"/>
      <w:szCs w:val="18"/>
    </w:rPr>
  </w:style>
  <w:style w:type="character" w:customStyle="1" w:styleId="Charf0">
    <w:name w:val="纯文本 Char"/>
    <w:qFormat/>
    <w:rsid w:val="006033A7"/>
    <w:rPr>
      <w:rFonts w:ascii="宋体" w:eastAsia="宋体" w:hAnsi="Courier New"/>
      <w:kern w:val="2"/>
      <w:sz w:val="21"/>
      <w:szCs w:val="24"/>
      <w:lang w:val="en-US" w:eastAsia="zh-CN" w:bidi="ar-SA"/>
    </w:rPr>
  </w:style>
  <w:style w:type="character" w:customStyle="1" w:styleId="CommentSubjectChar">
    <w:name w:val="Comment Subject Char"/>
    <w:qFormat/>
    <w:rsid w:val="006033A7"/>
    <w:rPr>
      <w:b/>
      <w:sz w:val="24"/>
      <w:lang w:bidi="ar-SA"/>
    </w:rPr>
  </w:style>
  <w:style w:type="character" w:customStyle="1" w:styleId="3Char1">
    <w:name w:val="正文文本缩进 3 Char1"/>
    <w:qFormat/>
    <w:rsid w:val="006033A7"/>
    <w:rPr>
      <w:kern w:val="2"/>
      <w:sz w:val="16"/>
    </w:rPr>
  </w:style>
  <w:style w:type="character" w:customStyle="1" w:styleId="Charf1">
    <w:name w:val="日期 Char"/>
    <w:qFormat/>
    <w:rsid w:val="006033A7"/>
    <w:rPr>
      <w:kern w:val="2"/>
      <w:sz w:val="21"/>
      <w:szCs w:val="24"/>
      <w:lang w:bidi="ar-SA"/>
    </w:rPr>
  </w:style>
  <w:style w:type="character" w:customStyle="1" w:styleId="Char33">
    <w:name w:val="批注主题 Char3"/>
    <w:uiPriority w:val="99"/>
    <w:semiHidden/>
    <w:qFormat/>
    <w:rsid w:val="006033A7"/>
    <w:rPr>
      <w:b/>
      <w:bCs/>
      <w:kern w:val="2"/>
      <w:sz w:val="21"/>
      <w:szCs w:val="22"/>
    </w:rPr>
  </w:style>
  <w:style w:type="character" w:customStyle="1" w:styleId="Char16">
    <w:name w:val="引用 Char1"/>
    <w:uiPriority w:val="29"/>
    <w:qFormat/>
    <w:rsid w:val="006033A7"/>
    <w:rPr>
      <w:i/>
      <w:iCs/>
      <w:color w:val="000000"/>
      <w:kern w:val="2"/>
      <w:sz w:val="21"/>
      <w:szCs w:val="22"/>
    </w:rPr>
  </w:style>
  <w:style w:type="character" w:customStyle="1" w:styleId="BodyTextIndent2Char">
    <w:name w:val="Body Text Indent 2 Char"/>
    <w:qFormat/>
    <w:rsid w:val="006033A7"/>
    <w:rPr>
      <w:rFonts w:eastAsia="宋体"/>
      <w:kern w:val="2"/>
      <w:sz w:val="21"/>
      <w:szCs w:val="24"/>
      <w:lang w:val="en-US" w:eastAsia="zh-CN" w:bidi="ar-SA"/>
    </w:rPr>
  </w:style>
  <w:style w:type="character" w:customStyle="1" w:styleId="1a">
    <w:name w:val="书籍标题1"/>
    <w:qFormat/>
    <w:rsid w:val="006033A7"/>
    <w:rPr>
      <w:b/>
      <w:bCs/>
      <w:smallCaps/>
      <w:spacing w:val="5"/>
    </w:rPr>
  </w:style>
  <w:style w:type="character" w:customStyle="1" w:styleId="Charf2">
    <w:name w:val="称呼 Char"/>
    <w:qFormat/>
    <w:rsid w:val="006033A7"/>
    <w:rPr>
      <w:sz w:val="30"/>
    </w:rPr>
  </w:style>
  <w:style w:type="character" w:customStyle="1" w:styleId="Char17">
    <w:name w:val="批注文字 Char1"/>
    <w:qFormat/>
    <w:rsid w:val="006033A7"/>
    <w:rPr>
      <w:rFonts w:ascii="Times New Roman" w:eastAsia="宋体" w:hAnsi="Times New Roman" w:cs="Times New Roman"/>
      <w:szCs w:val="24"/>
    </w:rPr>
  </w:style>
  <w:style w:type="character" w:customStyle="1" w:styleId="DateChar">
    <w:name w:val="Date Char"/>
    <w:qFormat/>
    <w:rsid w:val="006033A7"/>
    <w:rPr>
      <w:rFonts w:eastAsia="宋体"/>
      <w:kern w:val="2"/>
      <w:sz w:val="21"/>
      <w:szCs w:val="24"/>
      <w:lang w:val="en-US" w:eastAsia="zh-CN" w:bidi="ar-SA"/>
    </w:rPr>
  </w:style>
  <w:style w:type="character" w:customStyle="1" w:styleId="unnamed51">
    <w:name w:val="unnamed51"/>
    <w:qFormat/>
    <w:rsid w:val="006033A7"/>
    <w:rPr>
      <w:rFonts w:ascii="Times New Roman" w:hAnsi="Times New Roman"/>
      <w:sz w:val="18"/>
    </w:rPr>
  </w:style>
  <w:style w:type="character" w:customStyle="1" w:styleId="CharChar181">
    <w:name w:val="Char Char181"/>
    <w:qFormat/>
    <w:rsid w:val="006033A7"/>
    <w:rPr>
      <w:b/>
      <w:bCs/>
      <w:kern w:val="44"/>
      <w:sz w:val="44"/>
      <w:szCs w:val="44"/>
    </w:rPr>
  </w:style>
  <w:style w:type="character" w:customStyle="1" w:styleId="Char18">
    <w:name w:val="标题 Char1"/>
    <w:qFormat/>
    <w:rsid w:val="006033A7"/>
    <w:rPr>
      <w:rFonts w:ascii="Cambria" w:eastAsia="宋体" w:hAnsi="Cambria" w:cs="Times New Roman"/>
      <w:b/>
      <w:bCs/>
      <w:sz w:val="32"/>
      <w:szCs w:val="32"/>
    </w:rPr>
  </w:style>
  <w:style w:type="character" w:customStyle="1" w:styleId="afff">
    <w:name w:val="引用 字符"/>
    <w:uiPriority w:val="99"/>
    <w:qFormat/>
    <w:rsid w:val="006033A7"/>
    <w:rPr>
      <w:i/>
      <w:iCs/>
      <w:color w:val="404040"/>
      <w:kern w:val="2"/>
      <w:sz w:val="21"/>
      <w:szCs w:val="22"/>
    </w:rPr>
  </w:style>
  <w:style w:type="character" w:customStyle="1" w:styleId="hangju">
    <w:name w:val="hangju"/>
    <w:qFormat/>
    <w:rsid w:val="006033A7"/>
  </w:style>
  <w:style w:type="character" w:customStyle="1" w:styleId="Char34">
    <w:name w:val="批注框文本 Char3"/>
    <w:uiPriority w:val="99"/>
    <w:semiHidden/>
    <w:qFormat/>
    <w:rsid w:val="006033A7"/>
    <w:rPr>
      <w:sz w:val="18"/>
      <w:szCs w:val="18"/>
    </w:rPr>
  </w:style>
  <w:style w:type="character" w:customStyle="1" w:styleId="Charf3">
    <w:name w:val="文档结构图 Char"/>
    <w:qFormat/>
    <w:rsid w:val="006033A7"/>
    <w:rPr>
      <w:kern w:val="2"/>
      <w:sz w:val="21"/>
      <w:szCs w:val="24"/>
      <w:shd w:val="clear" w:color="auto" w:fill="000080"/>
      <w:lang w:bidi="ar-SA"/>
    </w:rPr>
  </w:style>
  <w:style w:type="character" w:customStyle="1" w:styleId="Char10">
    <w:name w:val="正文文本缩进 Char1"/>
    <w:link w:val="a9"/>
    <w:qFormat/>
    <w:rsid w:val="006033A7"/>
    <w:rPr>
      <w:sz w:val="21"/>
      <w:szCs w:val="24"/>
    </w:rPr>
  </w:style>
  <w:style w:type="character" w:customStyle="1" w:styleId="HTMLChar">
    <w:name w:val="HTML 预设格式 Char"/>
    <w:qFormat/>
    <w:rsid w:val="006033A7"/>
    <w:rPr>
      <w:rFonts w:ascii="Arial Unicode MS" w:eastAsia="Arial Unicode MS" w:hAnsi="Arial Unicode MS"/>
    </w:rPr>
  </w:style>
  <w:style w:type="character" w:customStyle="1" w:styleId="da1">
    <w:name w:val="da1"/>
    <w:qFormat/>
    <w:rsid w:val="006033A7"/>
    <w:rPr>
      <w:color w:val="000000"/>
      <w:spacing w:val="360"/>
      <w:sz w:val="23"/>
      <w:u w:val="none"/>
    </w:rPr>
  </w:style>
  <w:style w:type="character" w:customStyle="1" w:styleId="4Char1">
    <w:name w:val="标题 4 Char1"/>
    <w:link w:val="4"/>
    <w:uiPriority w:val="9"/>
    <w:qFormat/>
    <w:rsid w:val="006033A7"/>
    <w:rPr>
      <w:rFonts w:ascii="Arial" w:eastAsia="黑体" w:hAnsi="Arial"/>
      <w:b/>
    </w:rPr>
  </w:style>
  <w:style w:type="character" w:customStyle="1" w:styleId="afff0">
    <w:name w:val="称呼 字符"/>
    <w:uiPriority w:val="99"/>
    <w:semiHidden/>
    <w:qFormat/>
    <w:rsid w:val="006033A7"/>
    <w:rPr>
      <w:kern w:val="2"/>
      <w:sz w:val="21"/>
      <w:szCs w:val="22"/>
    </w:rPr>
  </w:style>
  <w:style w:type="character" w:customStyle="1" w:styleId="CharChar15">
    <w:name w:val="Char Char15"/>
    <w:qFormat/>
    <w:rsid w:val="006033A7"/>
    <w:rPr>
      <w:rFonts w:ascii="Times New Roman" w:eastAsia="宋体" w:hAnsi="Times New Roman"/>
      <w:sz w:val="18"/>
    </w:rPr>
  </w:style>
  <w:style w:type="character" w:customStyle="1" w:styleId="style17">
    <w:name w:val="style17"/>
    <w:qFormat/>
    <w:rsid w:val="006033A7"/>
  </w:style>
  <w:style w:type="character" w:customStyle="1" w:styleId="txtcontent11">
    <w:name w:val="txtcontent11"/>
    <w:qFormat/>
    <w:rsid w:val="006033A7"/>
    <w:rPr>
      <w:rFonts w:ascii="??" w:hAnsi="??"/>
      <w:color w:val="000000"/>
      <w:sz w:val="21"/>
    </w:rPr>
  </w:style>
  <w:style w:type="character" w:customStyle="1" w:styleId="apple-style-span">
    <w:name w:val="apple-style-span"/>
    <w:qFormat/>
    <w:rsid w:val="006033A7"/>
  </w:style>
  <w:style w:type="character" w:customStyle="1" w:styleId="CharChar20">
    <w:name w:val="Char Char20"/>
    <w:qFormat/>
    <w:rsid w:val="006033A7"/>
    <w:rPr>
      <w:rFonts w:ascii="Times New Roman" w:eastAsia="宋体" w:hAnsi="Times New Roman" w:cs="Times New Roman"/>
      <w:b/>
      <w:bCs/>
      <w:sz w:val="24"/>
      <w:szCs w:val="32"/>
    </w:rPr>
  </w:style>
  <w:style w:type="character" w:customStyle="1" w:styleId="3Char0">
    <w:name w:val="标题 3 Char"/>
    <w:qFormat/>
    <w:rsid w:val="006033A7"/>
    <w:rPr>
      <w:rFonts w:eastAsia="黑体"/>
      <w:b/>
      <w:bCs/>
      <w:kern w:val="2"/>
      <w:sz w:val="21"/>
      <w:szCs w:val="32"/>
      <w:lang w:bidi="ar-SA"/>
    </w:rPr>
  </w:style>
  <w:style w:type="character" w:customStyle="1" w:styleId="114">
    <w:name w:val="书籍标题11"/>
    <w:qFormat/>
    <w:rsid w:val="006033A7"/>
    <w:rPr>
      <w:b/>
      <w:smallCaps/>
      <w:spacing w:val="5"/>
    </w:rPr>
  </w:style>
  <w:style w:type="character" w:customStyle="1" w:styleId="Char19">
    <w:name w:val="页眉 Char1"/>
    <w:uiPriority w:val="99"/>
    <w:qFormat/>
    <w:rsid w:val="006033A7"/>
    <w:rPr>
      <w:sz w:val="18"/>
      <w:szCs w:val="18"/>
    </w:rPr>
  </w:style>
  <w:style w:type="character" w:customStyle="1" w:styleId="Char20">
    <w:name w:val="纯文本 Char2"/>
    <w:link w:val="ac"/>
    <w:qFormat/>
    <w:rsid w:val="006033A7"/>
    <w:rPr>
      <w:rFonts w:ascii="宋体" w:hAnsi="Courier New"/>
      <w:szCs w:val="21"/>
    </w:rPr>
  </w:style>
  <w:style w:type="character" w:customStyle="1" w:styleId="3Char4">
    <w:name w:val="正文文本 3 Char"/>
    <w:qFormat/>
    <w:rsid w:val="006033A7"/>
    <w:rPr>
      <w:kern w:val="2"/>
      <w:sz w:val="16"/>
      <w:szCs w:val="16"/>
    </w:rPr>
  </w:style>
  <w:style w:type="character" w:customStyle="1" w:styleId="a14px1">
    <w:name w:val="a14px1"/>
    <w:qFormat/>
    <w:rsid w:val="006033A7"/>
    <w:rPr>
      <w:rFonts w:ascii="Arial" w:hAnsi="Arial"/>
      <w:sz w:val="21"/>
    </w:rPr>
  </w:style>
  <w:style w:type="character" w:customStyle="1" w:styleId="Char24">
    <w:name w:val="正文首行缩进 Char2"/>
    <w:qFormat/>
    <w:rsid w:val="006033A7"/>
    <w:rPr>
      <w:rFonts w:eastAsia="仿宋_GB2312"/>
      <w:kern w:val="2"/>
      <w:sz w:val="23"/>
      <w:szCs w:val="24"/>
      <w:lang w:val="en-US" w:eastAsia="zh-CN" w:bidi="ar-SA"/>
    </w:rPr>
  </w:style>
  <w:style w:type="character" w:customStyle="1" w:styleId="afff1">
    <w:name w:val="页眉 字符"/>
    <w:uiPriority w:val="99"/>
    <w:qFormat/>
    <w:rsid w:val="006033A7"/>
    <w:rPr>
      <w:sz w:val="18"/>
      <w:szCs w:val="18"/>
    </w:rPr>
  </w:style>
  <w:style w:type="character" w:customStyle="1" w:styleId="Char1a">
    <w:name w:val="批注主题 Char1"/>
    <w:qFormat/>
    <w:rsid w:val="006033A7"/>
    <w:rPr>
      <w:rFonts w:ascii="Times New Roman" w:eastAsia="宋体" w:hAnsi="Times New Roman" w:cs="Times New Roman"/>
      <w:b/>
      <w:bCs/>
      <w:szCs w:val="24"/>
    </w:rPr>
  </w:style>
  <w:style w:type="character" w:customStyle="1" w:styleId="27">
    <w:name w:val="正文文本 2 字符"/>
    <w:uiPriority w:val="99"/>
    <w:semiHidden/>
    <w:qFormat/>
    <w:rsid w:val="006033A7"/>
    <w:rPr>
      <w:kern w:val="2"/>
      <w:sz w:val="21"/>
      <w:szCs w:val="22"/>
    </w:rPr>
  </w:style>
  <w:style w:type="character" w:customStyle="1" w:styleId="91">
    <w:name w:val="标题 9 字符"/>
    <w:uiPriority w:val="9"/>
    <w:semiHidden/>
    <w:qFormat/>
    <w:rsid w:val="006033A7"/>
    <w:rPr>
      <w:rFonts w:ascii="等线 Light" w:eastAsia="等线 Light" w:hAnsi="等线 Light" w:cs="Times New Roman"/>
      <w:kern w:val="2"/>
      <w:sz w:val="21"/>
      <w:szCs w:val="21"/>
    </w:rPr>
  </w:style>
  <w:style w:type="character" w:customStyle="1" w:styleId="CharCharChar">
    <w:name w:val="批注文字 Char Char Char"/>
    <w:qFormat/>
    <w:rsid w:val="006033A7"/>
    <w:rPr>
      <w:rFonts w:ascii="宋体" w:eastAsia="宋体" w:hAnsi="Times New Roman"/>
      <w:sz w:val="20"/>
    </w:rPr>
  </w:style>
  <w:style w:type="character" w:customStyle="1" w:styleId="afff2">
    <w:name w:val="纯文本 字符"/>
    <w:qFormat/>
    <w:rsid w:val="006033A7"/>
    <w:rPr>
      <w:rFonts w:ascii="宋体" w:hAnsi="Courier New"/>
    </w:rPr>
  </w:style>
  <w:style w:type="character" w:customStyle="1" w:styleId="z-Char20">
    <w:name w:val="z-窗体顶端 Char2"/>
    <w:uiPriority w:val="99"/>
    <w:semiHidden/>
    <w:qFormat/>
    <w:rsid w:val="006033A7"/>
    <w:rPr>
      <w:rFonts w:ascii="Arial" w:hAnsi="Arial" w:cs="Arial"/>
      <w:vanish/>
      <w:kern w:val="2"/>
      <w:sz w:val="16"/>
      <w:szCs w:val="16"/>
    </w:rPr>
  </w:style>
  <w:style w:type="character" w:customStyle="1" w:styleId="Char25">
    <w:name w:val="日期 Char2"/>
    <w:qFormat/>
    <w:rsid w:val="006033A7"/>
    <w:rPr>
      <w:sz w:val="24"/>
    </w:rPr>
  </w:style>
  <w:style w:type="character" w:customStyle="1" w:styleId="2Char4">
    <w:name w:val="正文文本 2 Char"/>
    <w:qFormat/>
    <w:rsid w:val="006033A7"/>
    <w:rPr>
      <w:rFonts w:ascii="仿宋_GB2312" w:eastAsia="仿宋_GB2312"/>
    </w:rPr>
  </w:style>
  <w:style w:type="character" w:customStyle="1" w:styleId="1b">
    <w:name w:val="页码1"/>
    <w:qFormat/>
    <w:rsid w:val="006033A7"/>
  </w:style>
  <w:style w:type="character" w:customStyle="1" w:styleId="PlainTextChar">
    <w:name w:val="Plain Text Char"/>
    <w:qFormat/>
    <w:rsid w:val="006033A7"/>
    <w:rPr>
      <w:rFonts w:ascii="宋体" w:eastAsia="宋体" w:hAnsi="Courier New"/>
      <w:sz w:val="24"/>
      <w:lang w:bidi="ar-SA"/>
    </w:rPr>
  </w:style>
  <w:style w:type="character" w:customStyle="1" w:styleId="CharChar0">
    <w:name w:val="批注文字 Char Char"/>
    <w:qFormat/>
    <w:rsid w:val="006033A7"/>
    <w:rPr>
      <w:rFonts w:ascii="宋体" w:eastAsia="宋体" w:hAnsi="Times New Roman" w:cs="Times New Roman"/>
      <w:sz w:val="28"/>
      <w:szCs w:val="20"/>
    </w:rPr>
  </w:style>
  <w:style w:type="character" w:customStyle="1" w:styleId="z-">
    <w:name w:val="z-窗体底端 字符"/>
    <w:uiPriority w:val="99"/>
    <w:semiHidden/>
    <w:qFormat/>
    <w:rsid w:val="006033A7"/>
    <w:rPr>
      <w:rFonts w:ascii="Arial" w:hAnsi="Arial" w:cs="Arial"/>
      <w:vanish/>
      <w:kern w:val="2"/>
      <w:sz w:val="16"/>
      <w:szCs w:val="16"/>
    </w:rPr>
  </w:style>
  <w:style w:type="character" w:customStyle="1" w:styleId="content1">
    <w:name w:val="content1"/>
    <w:qFormat/>
    <w:rsid w:val="006033A7"/>
    <w:rPr>
      <w:color w:val="000000"/>
      <w:sz w:val="21"/>
    </w:rPr>
  </w:style>
  <w:style w:type="character" w:customStyle="1" w:styleId="t01">
    <w:name w:val="t01"/>
    <w:qFormat/>
    <w:rsid w:val="006033A7"/>
    <w:rPr>
      <w:sz w:val="18"/>
    </w:rPr>
  </w:style>
  <w:style w:type="character" w:customStyle="1" w:styleId="content">
    <w:name w:val="content"/>
    <w:qFormat/>
    <w:rsid w:val="006033A7"/>
  </w:style>
  <w:style w:type="character" w:customStyle="1" w:styleId="z-Char10">
    <w:name w:val="z-窗体底端 Char1"/>
    <w:qFormat/>
    <w:rsid w:val="006033A7"/>
    <w:rPr>
      <w:rFonts w:ascii="Arial" w:hAnsi="Arial" w:cs="Arial"/>
      <w:vanish/>
      <w:kern w:val="2"/>
      <w:sz w:val="16"/>
      <w:szCs w:val="16"/>
    </w:rPr>
  </w:style>
  <w:style w:type="character" w:customStyle="1" w:styleId="HTMLPreformattedChar">
    <w:name w:val="HTML Preformatted Char"/>
    <w:qFormat/>
    <w:locked/>
    <w:rsid w:val="006033A7"/>
    <w:rPr>
      <w:rFonts w:ascii="Arial Unicode MS" w:eastAsia="Arial Unicode MS" w:hAnsi="Arial Unicode MS"/>
      <w:kern w:val="0"/>
      <w:sz w:val="20"/>
    </w:rPr>
  </w:style>
  <w:style w:type="character" w:customStyle="1" w:styleId="-1Char">
    <w:name w:val="彩色网格 - 强调文字颜色 1 Char"/>
    <w:link w:val="-11"/>
    <w:qFormat/>
    <w:rsid w:val="006033A7"/>
    <w:rPr>
      <w:i/>
      <w:iCs/>
      <w:color w:val="000000"/>
      <w:kern w:val="2"/>
      <w:sz w:val="21"/>
      <w:szCs w:val="22"/>
    </w:rPr>
  </w:style>
  <w:style w:type="paragraph" w:customStyle="1" w:styleId="-11">
    <w:name w:val="彩色网格 - 强调文字颜色 11"/>
    <w:basedOn w:val="a"/>
    <w:next w:val="a"/>
    <w:link w:val="-1Char"/>
    <w:qFormat/>
    <w:rsid w:val="006033A7"/>
    <w:rPr>
      <w:i/>
      <w:iCs/>
      <w:color w:val="000000"/>
      <w:kern w:val="2"/>
      <w:szCs w:val="22"/>
    </w:rPr>
  </w:style>
  <w:style w:type="character" w:customStyle="1" w:styleId="articlelink">
    <w:name w:val="articlelink"/>
    <w:qFormat/>
    <w:rsid w:val="006033A7"/>
  </w:style>
  <w:style w:type="character" w:customStyle="1" w:styleId="CharChar22">
    <w:name w:val="Char Char22"/>
    <w:qFormat/>
    <w:rsid w:val="006033A7"/>
    <w:rPr>
      <w:rFonts w:ascii="Times New Roman" w:eastAsia="宋体" w:hAnsi="Times New Roman" w:cs="Times New Roman"/>
      <w:b/>
      <w:bCs/>
      <w:kern w:val="44"/>
      <w:sz w:val="32"/>
      <w:szCs w:val="44"/>
    </w:rPr>
  </w:style>
  <w:style w:type="character" w:customStyle="1" w:styleId="info">
    <w:name w:val="info"/>
    <w:qFormat/>
    <w:rsid w:val="006033A7"/>
  </w:style>
  <w:style w:type="character" w:customStyle="1" w:styleId="Charf4">
    <w:name w:val="正文文本 Char"/>
    <w:qFormat/>
    <w:rsid w:val="006033A7"/>
    <w:rPr>
      <w:rFonts w:eastAsia="宋体"/>
      <w:kern w:val="2"/>
      <w:sz w:val="21"/>
      <w:szCs w:val="22"/>
      <w:lang w:val="en-US" w:eastAsia="zh-CN" w:bidi="ar-SA"/>
    </w:rPr>
  </w:style>
  <w:style w:type="character" w:customStyle="1" w:styleId="Char26">
    <w:name w:val="称呼 Char2"/>
    <w:qFormat/>
    <w:rsid w:val="006033A7"/>
    <w:rPr>
      <w:kern w:val="2"/>
      <w:sz w:val="21"/>
      <w:szCs w:val="24"/>
    </w:rPr>
  </w:style>
  <w:style w:type="character" w:customStyle="1" w:styleId="z-0">
    <w:name w:val="z-窗体顶端 字符"/>
    <w:uiPriority w:val="99"/>
    <w:semiHidden/>
    <w:qFormat/>
    <w:rsid w:val="006033A7"/>
    <w:rPr>
      <w:rFonts w:ascii="Arial" w:hAnsi="Arial" w:cs="Arial"/>
      <w:vanish/>
      <w:kern w:val="2"/>
      <w:sz w:val="16"/>
      <w:szCs w:val="16"/>
    </w:rPr>
  </w:style>
  <w:style w:type="character" w:customStyle="1" w:styleId="81">
    <w:name w:val="标题 8 字符"/>
    <w:uiPriority w:val="9"/>
    <w:semiHidden/>
    <w:qFormat/>
    <w:rsid w:val="006033A7"/>
    <w:rPr>
      <w:rFonts w:ascii="等线 Light" w:eastAsia="等线 Light" w:hAnsi="等线 Light" w:cs="Times New Roman"/>
      <w:kern w:val="2"/>
      <w:sz w:val="24"/>
      <w:szCs w:val="24"/>
    </w:rPr>
  </w:style>
  <w:style w:type="character" w:customStyle="1" w:styleId="CharChar14">
    <w:name w:val="Char Char14"/>
    <w:qFormat/>
    <w:rsid w:val="006033A7"/>
    <w:rPr>
      <w:rFonts w:ascii="Times New Roman" w:eastAsia="宋体" w:hAnsi="Times New Roman"/>
      <w:sz w:val="18"/>
    </w:rPr>
  </w:style>
  <w:style w:type="character" w:customStyle="1" w:styleId="52">
    <w:name w:val="标题 5 字符"/>
    <w:uiPriority w:val="9"/>
    <w:semiHidden/>
    <w:qFormat/>
    <w:rsid w:val="006033A7"/>
    <w:rPr>
      <w:b/>
      <w:bCs/>
      <w:kern w:val="2"/>
      <w:sz w:val="28"/>
      <w:szCs w:val="28"/>
    </w:rPr>
  </w:style>
  <w:style w:type="character" w:customStyle="1" w:styleId="Charf5">
    <w:name w:val="样式 Char"/>
    <w:link w:val="afff3"/>
    <w:qFormat/>
    <w:locked/>
    <w:rsid w:val="006033A7"/>
    <w:rPr>
      <w:rFonts w:ascii="宋体" w:hAnsi="宋体" w:cs="宋体"/>
      <w:sz w:val="24"/>
      <w:szCs w:val="24"/>
    </w:rPr>
  </w:style>
  <w:style w:type="paragraph" w:customStyle="1" w:styleId="afff3">
    <w:name w:val="样式"/>
    <w:link w:val="Charf5"/>
    <w:qFormat/>
    <w:rsid w:val="006033A7"/>
    <w:pPr>
      <w:widowControl w:val="0"/>
      <w:autoSpaceDE w:val="0"/>
      <w:autoSpaceDN w:val="0"/>
      <w:adjustRightInd w:val="0"/>
    </w:pPr>
    <w:rPr>
      <w:rFonts w:ascii="宋体" w:hAnsi="宋体" w:cs="宋体"/>
      <w:sz w:val="24"/>
      <w:szCs w:val="24"/>
    </w:rPr>
  </w:style>
  <w:style w:type="character" w:customStyle="1" w:styleId="CharChar19">
    <w:name w:val="Char Char19"/>
    <w:qFormat/>
    <w:rsid w:val="006033A7"/>
    <w:rPr>
      <w:rFonts w:ascii="Arial" w:eastAsia="宋体" w:hAnsi="Arial" w:cs="Times New Roman"/>
      <w:b/>
      <w:bCs/>
      <w:szCs w:val="28"/>
    </w:rPr>
  </w:style>
  <w:style w:type="character" w:customStyle="1" w:styleId="BalloonTextChar">
    <w:name w:val="Balloon Text Char"/>
    <w:qFormat/>
    <w:rsid w:val="006033A7"/>
    <w:rPr>
      <w:sz w:val="18"/>
      <w:lang w:bidi="ar-SA"/>
    </w:rPr>
  </w:style>
  <w:style w:type="character" w:customStyle="1" w:styleId="afff4">
    <w:name w:val="明显引用 字符"/>
    <w:uiPriority w:val="99"/>
    <w:qFormat/>
    <w:rsid w:val="006033A7"/>
    <w:rPr>
      <w:i/>
      <w:iCs/>
      <w:color w:val="4472C4"/>
      <w:kern w:val="2"/>
      <w:sz w:val="21"/>
      <w:szCs w:val="22"/>
    </w:rPr>
  </w:style>
  <w:style w:type="character" w:customStyle="1" w:styleId="afff5">
    <w:name w:val="日期 字符"/>
    <w:qFormat/>
    <w:rsid w:val="006033A7"/>
    <w:rPr>
      <w:rFonts w:ascii="Times New Roman" w:eastAsia="宋体" w:hAnsi="Times New Roman" w:cs="Times New Roman"/>
      <w:sz w:val="24"/>
      <w:szCs w:val="20"/>
    </w:rPr>
  </w:style>
  <w:style w:type="character" w:customStyle="1" w:styleId="px14">
    <w:name w:val="px14"/>
    <w:qFormat/>
    <w:rsid w:val="006033A7"/>
  </w:style>
  <w:style w:type="character" w:customStyle="1" w:styleId="Char1b">
    <w:name w:val="正文文本 Char1"/>
    <w:qFormat/>
    <w:rsid w:val="006033A7"/>
    <w:rPr>
      <w:kern w:val="2"/>
      <w:sz w:val="21"/>
      <w:szCs w:val="22"/>
    </w:rPr>
  </w:style>
  <w:style w:type="character" w:customStyle="1" w:styleId="3Char10">
    <w:name w:val="标题 3 Char1"/>
    <w:qFormat/>
    <w:rsid w:val="006033A7"/>
    <w:rPr>
      <w:rFonts w:ascii="Calibri" w:eastAsia="宋体" w:hAnsi="Calibri" w:cs="Arial"/>
      <w:b/>
      <w:kern w:val="0"/>
      <w:sz w:val="32"/>
      <w:szCs w:val="20"/>
    </w:rPr>
  </w:style>
  <w:style w:type="character" w:customStyle="1" w:styleId="3Char11">
    <w:name w:val="正文文本 3 Char1"/>
    <w:qFormat/>
    <w:rsid w:val="006033A7"/>
    <w:rPr>
      <w:kern w:val="2"/>
      <w:sz w:val="16"/>
      <w:szCs w:val="16"/>
    </w:rPr>
  </w:style>
  <w:style w:type="character" w:customStyle="1" w:styleId="BodyTextChar">
    <w:name w:val="Body Text Char"/>
    <w:qFormat/>
    <w:locked/>
    <w:rsid w:val="006033A7"/>
    <w:rPr>
      <w:rFonts w:ascii="仿宋_GB2312" w:eastAsia="仿宋_GB2312" w:hAnsi="Times New Roman"/>
      <w:sz w:val="24"/>
    </w:rPr>
  </w:style>
  <w:style w:type="character" w:customStyle="1" w:styleId="Variable">
    <w:name w:val="Variable"/>
    <w:qFormat/>
    <w:rsid w:val="006033A7"/>
    <w:rPr>
      <w:i/>
    </w:rPr>
  </w:style>
  <w:style w:type="character" w:customStyle="1" w:styleId="DocumentMapChar">
    <w:name w:val="Document Map Char"/>
    <w:qFormat/>
    <w:rsid w:val="006033A7"/>
    <w:rPr>
      <w:rFonts w:eastAsia="宋体"/>
      <w:kern w:val="2"/>
      <w:sz w:val="21"/>
      <w:szCs w:val="24"/>
      <w:lang w:val="en-US" w:eastAsia="zh-CN" w:bidi="ar-SA"/>
    </w:rPr>
  </w:style>
  <w:style w:type="character" w:customStyle="1" w:styleId="33">
    <w:name w:val="正文文本缩进 3 字符"/>
    <w:uiPriority w:val="99"/>
    <w:semiHidden/>
    <w:qFormat/>
    <w:rsid w:val="006033A7"/>
    <w:rPr>
      <w:kern w:val="2"/>
      <w:sz w:val="16"/>
      <w:szCs w:val="16"/>
    </w:rPr>
  </w:style>
  <w:style w:type="character" w:customStyle="1" w:styleId="afff6">
    <w:name w:val="脚注文本 字符"/>
    <w:uiPriority w:val="99"/>
    <w:semiHidden/>
    <w:qFormat/>
    <w:rsid w:val="006033A7"/>
    <w:rPr>
      <w:kern w:val="2"/>
      <w:sz w:val="18"/>
      <w:szCs w:val="18"/>
    </w:rPr>
  </w:style>
  <w:style w:type="character" w:customStyle="1" w:styleId="2Char2">
    <w:name w:val="标题 2 Char2"/>
    <w:link w:val="2"/>
    <w:uiPriority w:val="9"/>
    <w:qFormat/>
    <w:rsid w:val="006033A7"/>
    <w:rPr>
      <w:rFonts w:ascii="Arial" w:eastAsia="黑体" w:hAnsi="Arial"/>
      <w:b/>
      <w:bCs/>
      <w:sz w:val="32"/>
      <w:szCs w:val="32"/>
    </w:rPr>
  </w:style>
  <w:style w:type="character" w:customStyle="1" w:styleId="Char1c">
    <w:name w:val="批注框文本 Char1"/>
    <w:qFormat/>
    <w:rsid w:val="006033A7"/>
    <w:rPr>
      <w:rFonts w:ascii="Times New Roman" w:eastAsia="宋体" w:hAnsi="Times New Roman" w:cs="Times New Roman"/>
      <w:sz w:val="18"/>
      <w:szCs w:val="18"/>
    </w:rPr>
  </w:style>
  <w:style w:type="character" w:customStyle="1" w:styleId="txt">
    <w:name w:val="txt"/>
    <w:qFormat/>
    <w:rsid w:val="006033A7"/>
  </w:style>
  <w:style w:type="character" w:customStyle="1" w:styleId="62">
    <w:name w:val="标题 6 字符"/>
    <w:uiPriority w:val="9"/>
    <w:semiHidden/>
    <w:qFormat/>
    <w:rsid w:val="006033A7"/>
    <w:rPr>
      <w:rFonts w:ascii="等线 Light" w:eastAsia="等线 Light" w:hAnsi="等线 Light" w:cs="Times New Roman"/>
      <w:b/>
      <w:bCs/>
      <w:kern w:val="2"/>
      <w:sz w:val="24"/>
      <w:szCs w:val="24"/>
    </w:rPr>
  </w:style>
  <w:style w:type="character" w:customStyle="1" w:styleId="CharChar9">
    <w:name w:val="Char Char9"/>
    <w:qFormat/>
    <w:rsid w:val="006033A7"/>
    <w:rPr>
      <w:rFonts w:eastAsia="宋体"/>
      <w:b/>
      <w:bCs/>
      <w:kern w:val="44"/>
      <w:sz w:val="32"/>
      <w:szCs w:val="44"/>
      <w:lang w:val="en-US" w:eastAsia="zh-CN" w:bidi="ar-SA"/>
    </w:rPr>
  </w:style>
  <w:style w:type="character" w:customStyle="1" w:styleId="2Char">
    <w:name w:val="正文文本缩进 2 Char"/>
    <w:link w:val="20"/>
    <w:qFormat/>
    <w:rsid w:val="006033A7"/>
    <w:rPr>
      <w:rFonts w:eastAsia="仿宋_GB2312"/>
      <w:sz w:val="28"/>
    </w:rPr>
  </w:style>
  <w:style w:type="character" w:customStyle="1" w:styleId="cc1">
    <w:name w:val="cc1"/>
    <w:qFormat/>
    <w:rsid w:val="006033A7"/>
    <w:rPr>
      <w:sz w:val="21"/>
    </w:rPr>
  </w:style>
  <w:style w:type="character" w:customStyle="1" w:styleId="NoSpacingChar">
    <w:name w:val="No Spacing Char"/>
    <w:qFormat/>
    <w:locked/>
    <w:rsid w:val="006033A7"/>
    <w:rPr>
      <w:kern w:val="2"/>
      <w:sz w:val="22"/>
      <w:lang w:val="en-US" w:eastAsia="zh-CN"/>
    </w:rPr>
  </w:style>
  <w:style w:type="character" w:customStyle="1" w:styleId="CharChar32">
    <w:name w:val="Char Char32"/>
    <w:qFormat/>
    <w:rsid w:val="006033A7"/>
    <w:rPr>
      <w:rFonts w:eastAsia="宋体"/>
      <w:b/>
      <w:kern w:val="44"/>
      <w:sz w:val="44"/>
      <w:lang w:val="en-US" w:eastAsia="zh-CN"/>
    </w:rPr>
  </w:style>
  <w:style w:type="character" w:customStyle="1" w:styleId="yqlink">
    <w:name w:val="yqlink"/>
    <w:qFormat/>
    <w:rsid w:val="006033A7"/>
  </w:style>
  <w:style w:type="character" w:customStyle="1" w:styleId="Char27">
    <w:name w:val="标题 Char2"/>
    <w:qFormat/>
    <w:rsid w:val="006033A7"/>
    <w:rPr>
      <w:rFonts w:ascii="Cambria" w:eastAsia="宋体" w:hAnsi="Cambria" w:cs="Times New Roman"/>
      <w:b/>
      <w:bCs/>
      <w:sz w:val="32"/>
      <w:szCs w:val="32"/>
    </w:rPr>
  </w:style>
  <w:style w:type="character" w:customStyle="1" w:styleId="Char28">
    <w:name w:val="文档结构图 Char2"/>
    <w:qFormat/>
    <w:rsid w:val="006033A7"/>
    <w:rPr>
      <w:rFonts w:ascii="宋体"/>
      <w:kern w:val="2"/>
      <w:sz w:val="18"/>
      <w:szCs w:val="18"/>
    </w:rPr>
  </w:style>
  <w:style w:type="character" w:customStyle="1" w:styleId="unnamed21">
    <w:name w:val="unnamed21"/>
    <w:qFormat/>
    <w:rsid w:val="006033A7"/>
    <w:rPr>
      <w:color w:val="000000"/>
      <w:sz w:val="21"/>
    </w:rPr>
  </w:style>
  <w:style w:type="character" w:customStyle="1" w:styleId="1Char1">
    <w:name w:val="标题 1 Char1"/>
    <w:qFormat/>
    <w:rsid w:val="006033A7"/>
    <w:rPr>
      <w:rFonts w:ascii="Calibri" w:eastAsia="宋体" w:hAnsi="Calibri" w:cs="Arial"/>
      <w:b/>
      <w:kern w:val="44"/>
      <w:sz w:val="44"/>
      <w:szCs w:val="20"/>
    </w:rPr>
  </w:style>
  <w:style w:type="character" w:customStyle="1" w:styleId="text1">
    <w:name w:val="text1"/>
    <w:qFormat/>
    <w:rsid w:val="006033A7"/>
    <w:rPr>
      <w:color w:val="000000"/>
      <w:sz w:val="19"/>
    </w:rPr>
  </w:style>
  <w:style w:type="character" w:customStyle="1" w:styleId="28">
    <w:name w:val="明显强调2"/>
    <w:qFormat/>
    <w:rsid w:val="006033A7"/>
    <w:rPr>
      <w:b/>
      <w:bCs/>
      <w:i/>
      <w:iCs/>
      <w:color w:val="4F81BD"/>
    </w:rPr>
  </w:style>
  <w:style w:type="character" w:customStyle="1" w:styleId="3Char21">
    <w:name w:val="标题 3 Char2"/>
    <w:qFormat/>
    <w:rsid w:val="006033A7"/>
    <w:rPr>
      <w:rFonts w:eastAsia="黑体"/>
      <w:b/>
      <w:bCs/>
      <w:kern w:val="2"/>
      <w:sz w:val="21"/>
      <w:szCs w:val="32"/>
      <w:lang w:bidi="ar-SA"/>
    </w:rPr>
  </w:style>
  <w:style w:type="character" w:customStyle="1" w:styleId="BodyText3Char">
    <w:name w:val="Body Text 3 Char"/>
    <w:qFormat/>
    <w:locked/>
    <w:rsid w:val="006033A7"/>
    <w:rPr>
      <w:rFonts w:ascii="仿宋_GB2312" w:eastAsia="仿宋_GB2312" w:hAnsi="Times New Roman"/>
      <w:snapToGrid w:val="0"/>
      <w:kern w:val="0"/>
      <w:sz w:val="20"/>
    </w:rPr>
  </w:style>
  <w:style w:type="character" w:customStyle="1" w:styleId="Charf6">
    <w:name w:val="正文文本缩进 Char"/>
    <w:qFormat/>
    <w:rsid w:val="006033A7"/>
    <w:rPr>
      <w:rFonts w:ascii="宋体" w:hAnsi="宋体"/>
      <w:kern w:val="2"/>
      <w:sz w:val="21"/>
      <w:lang w:bidi="ar-SA"/>
    </w:rPr>
  </w:style>
  <w:style w:type="character" w:customStyle="1" w:styleId="34">
    <w:name w:val="正文文本 3 字符"/>
    <w:uiPriority w:val="99"/>
    <w:semiHidden/>
    <w:qFormat/>
    <w:rsid w:val="006033A7"/>
    <w:rPr>
      <w:kern w:val="2"/>
      <w:sz w:val="16"/>
      <w:szCs w:val="16"/>
    </w:rPr>
  </w:style>
  <w:style w:type="character" w:customStyle="1" w:styleId="TitleChar">
    <w:name w:val="Title Char"/>
    <w:qFormat/>
    <w:rsid w:val="006033A7"/>
    <w:rPr>
      <w:rFonts w:ascii="Cambria" w:hAnsi="Cambria"/>
      <w:b/>
      <w:sz w:val="32"/>
      <w:lang w:bidi="ar-SA"/>
    </w:rPr>
  </w:style>
  <w:style w:type="character" w:customStyle="1" w:styleId="2Char10">
    <w:name w:val="标题 2 Char1"/>
    <w:qFormat/>
    <w:rsid w:val="006033A7"/>
    <w:rPr>
      <w:rFonts w:ascii="Arial" w:eastAsia="黑体" w:hAnsi="Arial" w:cs="Calibri"/>
      <w:b/>
      <w:kern w:val="0"/>
      <w:sz w:val="32"/>
      <w:szCs w:val="20"/>
    </w:rPr>
  </w:style>
  <w:style w:type="character" w:customStyle="1" w:styleId="HTML8">
    <w:name w:val="HTML 预设格式 字符"/>
    <w:uiPriority w:val="99"/>
    <w:semiHidden/>
    <w:qFormat/>
    <w:rsid w:val="006033A7"/>
    <w:rPr>
      <w:rFonts w:ascii="Courier New" w:hAnsi="Courier New" w:cs="Courier New"/>
      <w:kern w:val="2"/>
    </w:rPr>
  </w:style>
  <w:style w:type="character" w:customStyle="1" w:styleId="Char1d">
    <w:name w:val="称呼 Char1"/>
    <w:qFormat/>
    <w:rsid w:val="006033A7"/>
    <w:rPr>
      <w:kern w:val="2"/>
      <w:sz w:val="21"/>
      <w:szCs w:val="24"/>
    </w:rPr>
  </w:style>
  <w:style w:type="character" w:customStyle="1" w:styleId="FootnoteTextChar">
    <w:name w:val="Footnote Text Char"/>
    <w:qFormat/>
    <w:rsid w:val="006033A7"/>
    <w:rPr>
      <w:rFonts w:eastAsia="宋体"/>
      <w:sz w:val="18"/>
      <w:lang w:val="en-US" w:eastAsia="zh-CN" w:bidi="ar-SA"/>
    </w:rPr>
  </w:style>
  <w:style w:type="character" w:customStyle="1" w:styleId="CommentTextChar">
    <w:name w:val="Comment Text Char"/>
    <w:qFormat/>
    <w:rsid w:val="006033A7"/>
    <w:rPr>
      <w:rFonts w:cs="Times New Roman"/>
      <w:sz w:val="24"/>
      <w:szCs w:val="24"/>
    </w:rPr>
  </w:style>
  <w:style w:type="character" w:customStyle="1" w:styleId="0">
    <w:name w:val="超链接_0"/>
    <w:uiPriority w:val="99"/>
    <w:qFormat/>
    <w:rsid w:val="006033A7"/>
    <w:rPr>
      <w:rFonts w:ascii="Calibri" w:hAnsi="Calibri" w:cs="Times New Roman"/>
      <w:color w:val="0000FF"/>
      <w:u w:val="single"/>
    </w:rPr>
  </w:style>
  <w:style w:type="character" w:customStyle="1" w:styleId="BodyTextIndentChar">
    <w:name w:val="Body Text Indent Char"/>
    <w:qFormat/>
    <w:rsid w:val="006033A7"/>
    <w:rPr>
      <w:rFonts w:ascii="宋体" w:eastAsia="宋体" w:hAnsi="宋体"/>
      <w:kern w:val="2"/>
      <w:sz w:val="21"/>
      <w:lang w:val="en-US" w:eastAsia="zh-CN" w:bidi="ar-SA"/>
    </w:rPr>
  </w:style>
  <w:style w:type="character" w:customStyle="1" w:styleId="Char1e">
    <w:name w:val="文档结构图 Char1"/>
    <w:qFormat/>
    <w:rsid w:val="006033A7"/>
    <w:rPr>
      <w:rFonts w:ascii="宋体" w:eastAsia="宋体" w:hAnsi="Times New Roman" w:cs="Times New Roman"/>
      <w:sz w:val="18"/>
      <w:szCs w:val="18"/>
    </w:rPr>
  </w:style>
  <w:style w:type="character" w:customStyle="1" w:styleId="1c">
    <w:name w:val="明显参考1"/>
    <w:qFormat/>
    <w:rsid w:val="006033A7"/>
    <w:rPr>
      <w:b/>
      <w:smallCaps/>
      <w:color w:val="auto"/>
      <w:spacing w:val="5"/>
      <w:u w:val="single"/>
    </w:rPr>
  </w:style>
  <w:style w:type="character" w:customStyle="1" w:styleId="afff7">
    <w:name w:val="副标题 字符"/>
    <w:uiPriority w:val="11"/>
    <w:qFormat/>
    <w:rsid w:val="006033A7"/>
    <w:rPr>
      <w:rFonts w:ascii="等线 Light" w:hAnsi="等线 Light" w:cs="Times New Roman"/>
      <w:b/>
      <w:bCs/>
      <w:kern w:val="28"/>
      <w:sz w:val="32"/>
      <w:szCs w:val="32"/>
    </w:rPr>
  </w:style>
  <w:style w:type="character" w:customStyle="1" w:styleId="afff8">
    <w:name w:val="批注主题 字符"/>
    <w:uiPriority w:val="99"/>
    <w:semiHidden/>
    <w:qFormat/>
    <w:rsid w:val="006033A7"/>
    <w:rPr>
      <w:b/>
      <w:bCs/>
      <w:kern w:val="2"/>
      <w:sz w:val="21"/>
      <w:szCs w:val="22"/>
    </w:rPr>
  </w:style>
  <w:style w:type="character" w:customStyle="1" w:styleId="Char1f">
    <w:name w:val="纯文本 Char1"/>
    <w:qFormat/>
    <w:rsid w:val="006033A7"/>
    <w:rPr>
      <w:rFonts w:ascii="宋体" w:eastAsia="宋体" w:hAnsi="Courier New" w:cs="Courier New"/>
      <w:szCs w:val="21"/>
    </w:rPr>
  </w:style>
  <w:style w:type="character" w:customStyle="1" w:styleId="3h3section3Level3HeadH3level3PIM33rdlevel3HCharChar">
    <w:name w:val="样式 标题 3h3section:3Level 3 HeadH3level_3PIM 33rd level3H... Char Char"/>
    <w:link w:val="3h3section3Level3HeadH3level3PIM33rdlevel3H"/>
    <w:qFormat/>
    <w:rsid w:val="006033A7"/>
    <w:rPr>
      <w:rFonts w:ascii="Arial" w:hAnsi="Arial"/>
      <w:b/>
      <w:sz w:val="24"/>
      <w:szCs w:val="28"/>
    </w:rPr>
  </w:style>
  <w:style w:type="paragraph" w:customStyle="1" w:styleId="3h3section3Level3HeadH3level3PIM33rdlevel3H">
    <w:name w:val="样式 标题 3h3section:3Level 3 HeadH3level_3PIM 33rd level3H..."/>
    <w:basedOn w:val="3"/>
    <w:link w:val="3h3section3Level3HeadH3level3PIM33rdlevel3HCharChar"/>
    <w:qFormat/>
    <w:rsid w:val="006033A7"/>
    <w:pPr>
      <w:keepNext/>
      <w:keepLines/>
      <w:tabs>
        <w:tab w:val="left" w:pos="1680"/>
      </w:tabs>
      <w:adjustRightInd w:val="0"/>
      <w:spacing w:before="260" w:after="260" w:line="416" w:lineRule="atLeast"/>
      <w:ind w:left="1680" w:hanging="420"/>
      <w:textAlignment w:val="baseline"/>
    </w:pPr>
    <w:rPr>
      <w:rFonts w:ascii="Arial" w:eastAsia="宋体" w:hAnsi="Arial" w:cs="Times New Roman"/>
      <w:bCs w:val="0"/>
      <w:sz w:val="24"/>
    </w:rPr>
  </w:style>
  <w:style w:type="character" w:customStyle="1" w:styleId="Char1">
    <w:name w:val="正文缩进 Char1"/>
    <w:link w:val="a0"/>
    <w:qFormat/>
    <w:locked/>
    <w:rsid w:val="006033A7"/>
    <w:rPr>
      <w:rFonts w:eastAsia="楷体_GB2312"/>
      <w:sz w:val="24"/>
    </w:rPr>
  </w:style>
  <w:style w:type="character" w:customStyle="1" w:styleId="z-Char0">
    <w:name w:val="z-窗体顶端 Char"/>
    <w:qFormat/>
    <w:rsid w:val="006033A7"/>
    <w:rPr>
      <w:rFonts w:ascii="Arial" w:hAnsi="Arial"/>
      <w:vanish/>
      <w:sz w:val="16"/>
      <w:szCs w:val="16"/>
    </w:rPr>
  </w:style>
  <w:style w:type="paragraph" w:customStyle="1" w:styleId="z-10">
    <w:name w:val="z-窗体顶端1"/>
    <w:basedOn w:val="a"/>
    <w:next w:val="a"/>
    <w:link w:val="z-Char30"/>
    <w:qFormat/>
    <w:rsid w:val="006033A7"/>
    <w:pPr>
      <w:widowControl/>
      <w:pBdr>
        <w:bottom w:val="single" w:sz="6" w:space="1" w:color="auto"/>
      </w:pBdr>
      <w:jc w:val="center"/>
    </w:pPr>
    <w:rPr>
      <w:rFonts w:ascii="Arial" w:hAnsi="Arial"/>
      <w:vanish/>
      <w:sz w:val="16"/>
      <w:szCs w:val="16"/>
    </w:rPr>
  </w:style>
  <w:style w:type="character" w:customStyle="1" w:styleId="1d">
    <w:name w:val="不明显参考1"/>
    <w:qFormat/>
    <w:rsid w:val="006033A7"/>
    <w:rPr>
      <w:smallCaps/>
      <w:color w:val="auto"/>
      <w:u w:val="single"/>
    </w:rPr>
  </w:style>
  <w:style w:type="character" w:customStyle="1" w:styleId="Charf7">
    <w:name w:val="页脚 Char"/>
    <w:qFormat/>
    <w:rsid w:val="006033A7"/>
    <w:rPr>
      <w:kern w:val="2"/>
      <w:sz w:val="18"/>
      <w:szCs w:val="18"/>
      <w:lang w:bidi="ar-SA"/>
    </w:rPr>
  </w:style>
  <w:style w:type="character" w:customStyle="1" w:styleId="CharChar6">
    <w:name w:val="Char Char6"/>
    <w:qFormat/>
    <w:rsid w:val="006033A7"/>
    <w:rPr>
      <w:rFonts w:eastAsia="宋体"/>
      <w:b/>
      <w:bCs/>
      <w:kern w:val="44"/>
      <w:sz w:val="32"/>
      <w:szCs w:val="44"/>
      <w:lang w:val="en-US" w:eastAsia="zh-CN" w:bidi="ar-SA"/>
    </w:rPr>
  </w:style>
  <w:style w:type="character" w:customStyle="1" w:styleId="Char1f0">
    <w:name w:val="脚注文本 Char1"/>
    <w:qFormat/>
    <w:rsid w:val="006033A7"/>
    <w:rPr>
      <w:kern w:val="2"/>
      <w:sz w:val="18"/>
      <w:szCs w:val="18"/>
    </w:rPr>
  </w:style>
  <w:style w:type="character" w:customStyle="1" w:styleId="afff9">
    <w:name w:val="正文文本 字符"/>
    <w:qFormat/>
    <w:rsid w:val="006033A7"/>
    <w:rPr>
      <w:rFonts w:ascii="楷体_GB2312" w:eastAsia="楷体_GB2312" w:hAnsi="Arial" w:cs="Times New Roman"/>
      <w:sz w:val="28"/>
      <w:szCs w:val="20"/>
    </w:rPr>
  </w:style>
  <w:style w:type="character" w:customStyle="1" w:styleId="CommentTextChar1">
    <w:name w:val="Comment Text Char1"/>
    <w:qFormat/>
    <w:rsid w:val="006033A7"/>
    <w:rPr>
      <w:sz w:val="24"/>
      <w:lang w:bidi="ar-SA"/>
    </w:rPr>
  </w:style>
  <w:style w:type="character" w:customStyle="1" w:styleId="4CharChar">
    <w:name w:val="标题4 Char Char"/>
    <w:link w:val="42"/>
    <w:qFormat/>
    <w:rsid w:val="006033A7"/>
    <w:rPr>
      <w:rFonts w:ascii="Arial" w:hAnsi="Arial"/>
      <w:b/>
      <w:bCs/>
      <w:sz w:val="24"/>
      <w:szCs w:val="32"/>
    </w:rPr>
  </w:style>
  <w:style w:type="paragraph" w:customStyle="1" w:styleId="42">
    <w:name w:val="标题4"/>
    <w:basedOn w:val="2"/>
    <w:next w:val="40"/>
    <w:link w:val="4CharChar"/>
    <w:qFormat/>
    <w:rsid w:val="006033A7"/>
    <w:pPr>
      <w:spacing w:before="60" w:after="60" w:line="413" w:lineRule="auto"/>
    </w:pPr>
    <w:rPr>
      <w:rFonts w:eastAsia="宋体"/>
      <w:sz w:val="24"/>
    </w:rPr>
  </w:style>
  <w:style w:type="character" w:customStyle="1" w:styleId="SubtitleChar">
    <w:name w:val="Subtitle Char"/>
    <w:qFormat/>
    <w:locked/>
    <w:rsid w:val="006033A7"/>
    <w:rPr>
      <w:rFonts w:ascii="Cambria" w:hAnsi="Cambria"/>
      <w:b/>
      <w:kern w:val="28"/>
      <w:sz w:val="32"/>
    </w:rPr>
  </w:style>
  <w:style w:type="character" w:customStyle="1" w:styleId="Heading3Char1">
    <w:name w:val="Heading 3 Char1"/>
    <w:qFormat/>
    <w:rsid w:val="006033A7"/>
    <w:rPr>
      <w:rFonts w:eastAsia="宋体"/>
      <w:b/>
      <w:bCs/>
      <w:kern w:val="2"/>
      <w:sz w:val="24"/>
      <w:szCs w:val="32"/>
      <w:lang w:val="en-US" w:eastAsia="zh-CN" w:bidi="ar-SA"/>
    </w:rPr>
  </w:style>
  <w:style w:type="character" w:customStyle="1" w:styleId="afffa">
    <w:name w:val="页脚 字符"/>
    <w:uiPriority w:val="99"/>
    <w:qFormat/>
    <w:rsid w:val="006033A7"/>
    <w:rPr>
      <w:sz w:val="18"/>
      <w:szCs w:val="18"/>
    </w:rPr>
  </w:style>
  <w:style w:type="character" w:customStyle="1" w:styleId="29">
    <w:name w:val="明显参考2"/>
    <w:qFormat/>
    <w:rsid w:val="006033A7"/>
    <w:rPr>
      <w:b/>
      <w:bCs/>
      <w:smallCaps/>
      <w:color w:val="C0504D"/>
      <w:spacing w:val="5"/>
      <w:u w:val="single"/>
    </w:rPr>
  </w:style>
  <w:style w:type="character" w:customStyle="1" w:styleId="CharCharChar0">
    <w:name w:val="明显引用 Char Char Char"/>
    <w:link w:val="1e"/>
    <w:qFormat/>
    <w:locked/>
    <w:rsid w:val="006033A7"/>
    <w:rPr>
      <w:b/>
      <w:i/>
      <w:color w:val="4F81BD"/>
    </w:rPr>
  </w:style>
  <w:style w:type="paragraph" w:customStyle="1" w:styleId="1e">
    <w:name w:val="明显引用1"/>
    <w:basedOn w:val="a"/>
    <w:next w:val="a"/>
    <w:link w:val="CharCharChar0"/>
    <w:qFormat/>
    <w:rsid w:val="006033A7"/>
    <w:pPr>
      <w:pBdr>
        <w:bottom w:val="single" w:sz="4" w:space="4" w:color="4F81BD"/>
      </w:pBdr>
      <w:spacing w:before="200" w:after="280"/>
      <w:ind w:left="936" w:right="936"/>
    </w:pPr>
    <w:rPr>
      <w:b/>
      <w:i/>
      <w:color w:val="4F81BD"/>
      <w:sz w:val="20"/>
    </w:rPr>
  </w:style>
  <w:style w:type="character" w:customStyle="1" w:styleId="5CharChar">
    <w:name w:val="标题5 Char Char"/>
    <w:link w:val="53"/>
    <w:qFormat/>
    <w:rsid w:val="006033A7"/>
    <w:rPr>
      <w:rFonts w:ascii="Arial" w:hAnsi="Arial"/>
      <w:b/>
      <w:bCs/>
      <w:sz w:val="24"/>
      <w:szCs w:val="32"/>
    </w:rPr>
  </w:style>
  <w:style w:type="paragraph" w:customStyle="1" w:styleId="53">
    <w:name w:val="标题5"/>
    <w:basedOn w:val="3"/>
    <w:link w:val="5CharChar"/>
    <w:qFormat/>
    <w:rsid w:val="006033A7"/>
    <w:pPr>
      <w:keepNext/>
      <w:keepLines/>
      <w:spacing w:before="260" w:after="260" w:line="413" w:lineRule="auto"/>
      <w:ind w:left="0"/>
    </w:pPr>
    <w:rPr>
      <w:rFonts w:ascii="Arial" w:eastAsia="宋体" w:hAnsi="Arial" w:cs="Times New Roman"/>
      <w:sz w:val="24"/>
      <w:szCs w:val="32"/>
    </w:rPr>
  </w:style>
  <w:style w:type="character" w:customStyle="1" w:styleId="CharChar23">
    <w:name w:val="Char Char23"/>
    <w:qFormat/>
    <w:rsid w:val="006033A7"/>
    <w:rPr>
      <w:rFonts w:eastAsia="宋体"/>
      <w:b/>
      <w:bCs/>
      <w:kern w:val="44"/>
      <w:sz w:val="32"/>
      <w:szCs w:val="44"/>
      <w:lang w:val="en-US" w:eastAsia="zh-CN" w:bidi="ar-SA"/>
    </w:rPr>
  </w:style>
  <w:style w:type="character" w:customStyle="1" w:styleId="afffb">
    <w:name w:val="正文文本首行缩进 字符"/>
    <w:uiPriority w:val="99"/>
    <w:semiHidden/>
    <w:qFormat/>
    <w:rsid w:val="006033A7"/>
    <w:rPr>
      <w:rFonts w:ascii="楷体_GB2312" w:eastAsia="楷体_GB2312" w:hAnsi="Arial" w:cs="Times New Roman"/>
      <w:kern w:val="2"/>
      <w:sz w:val="21"/>
      <w:szCs w:val="22"/>
    </w:rPr>
  </w:style>
  <w:style w:type="character" w:customStyle="1" w:styleId="2Char11">
    <w:name w:val="正文文本 2 Char1"/>
    <w:qFormat/>
    <w:rsid w:val="006033A7"/>
    <w:rPr>
      <w:kern w:val="2"/>
      <w:sz w:val="21"/>
      <w:szCs w:val="24"/>
    </w:rPr>
  </w:style>
  <w:style w:type="character" w:customStyle="1" w:styleId="afffc">
    <w:name w:val="仿宋，小四"/>
    <w:qFormat/>
    <w:rsid w:val="006033A7"/>
    <w:rPr>
      <w:rFonts w:eastAsia="仿宋_GB2312"/>
      <w:sz w:val="24"/>
    </w:rPr>
  </w:style>
  <w:style w:type="character" w:customStyle="1" w:styleId="Char29">
    <w:name w:val="批注文字 Char2"/>
    <w:qFormat/>
    <w:rsid w:val="006033A7"/>
    <w:rPr>
      <w:rFonts w:eastAsia="宋体"/>
      <w:kern w:val="2"/>
      <w:sz w:val="21"/>
      <w:szCs w:val="24"/>
      <w:lang w:val="en-US" w:eastAsia="zh-CN" w:bidi="ar-SA"/>
    </w:rPr>
  </w:style>
  <w:style w:type="character" w:customStyle="1" w:styleId="z-TopofFormChar">
    <w:name w:val="z-Top of Form Char"/>
    <w:qFormat/>
    <w:locked/>
    <w:rsid w:val="006033A7"/>
    <w:rPr>
      <w:rFonts w:ascii="Arial" w:eastAsia="宋体" w:hAnsi="Arial"/>
      <w:vanish/>
      <w:kern w:val="0"/>
      <w:sz w:val="16"/>
    </w:rPr>
  </w:style>
  <w:style w:type="character" w:customStyle="1" w:styleId="2a">
    <w:name w:val="不明显参考2"/>
    <w:qFormat/>
    <w:rsid w:val="006033A7"/>
    <w:rPr>
      <w:smallCaps/>
      <w:color w:val="C0504D"/>
      <w:u w:val="single"/>
    </w:rPr>
  </w:style>
  <w:style w:type="character" w:customStyle="1" w:styleId="3Char2">
    <w:name w:val="正文文本 3 Char2"/>
    <w:basedOn w:val="a1"/>
    <w:link w:val="30"/>
    <w:uiPriority w:val="99"/>
    <w:semiHidden/>
    <w:qFormat/>
    <w:rsid w:val="006033A7"/>
    <w:rPr>
      <w:sz w:val="16"/>
      <w:szCs w:val="16"/>
    </w:rPr>
  </w:style>
  <w:style w:type="paragraph" w:customStyle="1" w:styleId="300">
    <w:name w:val="标题 3_0"/>
    <w:basedOn w:val="00"/>
    <w:next w:val="00"/>
    <w:qFormat/>
    <w:rsid w:val="006033A7"/>
    <w:pPr>
      <w:keepNext/>
      <w:keepLines/>
      <w:spacing w:before="260" w:after="260" w:line="413" w:lineRule="auto"/>
      <w:outlineLvl w:val="2"/>
    </w:pPr>
    <w:rPr>
      <w:rFonts w:ascii="Times New Roman" w:hAnsi="Times New Roman"/>
      <w:b/>
      <w:bCs/>
      <w:sz w:val="32"/>
      <w:szCs w:val="32"/>
    </w:rPr>
  </w:style>
  <w:style w:type="paragraph" w:customStyle="1" w:styleId="00">
    <w:name w:val="正文_0"/>
    <w:qFormat/>
    <w:rsid w:val="006033A7"/>
    <w:pPr>
      <w:widowControl w:val="0"/>
      <w:jc w:val="both"/>
    </w:pPr>
    <w:rPr>
      <w:rFonts w:ascii="Calibri" w:hAnsi="Calibri"/>
      <w:kern w:val="2"/>
      <w:sz w:val="21"/>
      <w:szCs w:val="22"/>
    </w:rPr>
  </w:style>
  <w:style w:type="character" w:customStyle="1" w:styleId="z-Char30">
    <w:name w:val="z-窗体顶端 Char3"/>
    <w:basedOn w:val="a1"/>
    <w:link w:val="z-10"/>
    <w:uiPriority w:val="99"/>
    <w:semiHidden/>
    <w:qFormat/>
    <w:rsid w:val="006033A7"/>
    <w:rPr>
      <w:rFonts w:ascii="Arial" w:hAnsi="Arial" w:cs="Arial"/>
      <w:vanish/>
      <w:sz w:val="16"/>
      <w:szCs w:val="16"/>
    </w:rPr>
  </w:style>
  <w:style w:type="paragraph" w:customStyle="1" w:styleId="CharCharCharChar">
    <w:name w:val="Char Char Char Char"/>
    <w:basedOn w:val="a"/>
    <w:qFormat/>
    <w:rsid w:val="006033A7"/>
    <w:pPr>
      <w:widowControl/>
      <w:spacing w:line="500" w:lineRule="exact"/>
      <w:outlineLvl w:val="2"/>
    </w:pPr>
    <w:rPr>
      <w:rFonts w:ascii="黑体" w:eastAsia="黑体" w:hAnsi="Verdana" w:cs="黑体"/>
      <w:sz w:val="28"/>
      <w:szCs w:val="28"/>
      <w:lang w:eastAsia="en-US"/>
    </w:rPr>
  </w:style>
  <w:style w:type="paragraph" w:customStyle="1" w:styleId="Style37">
    <w:name w:val="_Style 37"/>
    <w:basedOn w:val="a"/>
    <w:next w:val="a"/>
    <w:qFormat/>
    <w:rsid w:val="006033A7"/>
    <w:rPr>
      <w:kern w:val="2"/>
      <w:szCs w:val="24"/>
    </w:rPr>
  </w:style>
  <w:style w:type="paragraph" w:customStyle="1" w:styleId="TOC2">
    <w:name w:val="TOC 标题2"/>
    <w:basedOn w:val="1"/>
    <w:next w:val="a"/>
    <w:qFormat/>
    <w:rsid w:val="006033A7"/>
    <w:pPr>
      <w:widowControl/>
      <w:spacing w:before="480" w:after="0" w:line="276" w:lineRule="auto"/>
      <w:jc w:val="left"/>
      <w:outlineLvl w:val="9"/>
    </w:pPr>
    <w:rPr>
      <w:rFonts w:ascii="Cambria" w:eastAsia="宋体" w:hAnsi="Cambria"/>
      <w:bCs/>
      <w:color w:val="365F91"/>
      <w:sz w:val="28"/>
      <w:szCs w:val="28"/>
    </w:rPr>
  </w:style>
  <w:style w:type="paragraph" w:customStyle="1" w:styleId="Address">
    <w:name w:val="Address"/>
    <w:basedOn w:val="a"/>
    <w:next w:val="a"/>
    <w:qFormat/>
    <w:rsid w:val="006033A7"/>
    <w:pPr>
      <w:autoSpaceDE w:val="0"/>
      <w:autoSpaceDN w:val="0"/>
      <w:adjustRightInd w:val="0"/>
      <w:jc w:val="left"/>
    </w:pPr>
    <w:rPr>
      <w:i/>
      <w:sz w:val="24"/>
    </w:rPr>
  </w:style>
  <w:style w:type="paragraph" w:customStyle="1" w:styleId="82">
    <w:name w:val="目录 82"/>
    <w:next w:val="a"/>
    <w:qFormat/>
    <w:rsid w:val="006033A7"/>
    <w:pPr>
      <w:wordWrap w:val="0"/>
      <w:ind w:left="2550"/>
      <w:jc w:val="both"/>
    </w:pPr>
    <w:rPr>
      <w:rFonts w:ascii="Calibri" w:hAnsi="Calibri"/>
      <w:sz w:val="21"/>
    </w:rPr>
  </w:style>
  <w:style w:type="character" w:customStyle="1" w:styleId="HTMLChar3">
    <w:name w:val="HTML 预设格式 Char3"/>
    <w:basedOn w:val="a1"/>
    <w:link w:val="HTML"/>
    <w:uiPriority w:val="99"/>
    <w:semiHidden/>
    <w:qFormat/>
    <w:rsid w:val="006033A7"/>
    <w:rPr>
      <w:rFonts w:ascii="Courier New" w:hAnsi="Courier New" w:cs="Courier New"/>
    </w:rPr>
  </w:style>
  <w:style w:type="paragraph" w:customStyle="1" w:styleId="afffd">
    <w:name w:val="标书正文格式"/>
    <w:qFormat/>
    <w:rsid w:val="006033A7"/>
    <w:pPr>
      <w:spacing w:line="360" w:lineRule="auto"/>
      <w:ind w:firstLineChars="200" w:firstLine="200"/>
    </w:pPr>
    <w:rPr>
      <w:rFonts w:eastAsia="楷体_GB2312"/>
      <w:kern w:val="2"/>
      <w:sz w:val="24"/>
      <w:szCs w:val="24"/>
    </w:rPr>
  </w:style>
  <w:style w:type="paragraph" w:customStyle="1" w:styleId="54">
    <w:name w:val="5"/>
    <w:qFormat/>
    <w:rsid w:val="006033A7"/>
    <w:pPr>
      <w:widowControl w:val="0"/>
      <w:jc w:val="both"/>
    </w:pPr>
    <w:rPr>
      <w:kern w:val="2"/>
      <w:sz w:val="21"/>
      <w:szCs w:val="21"/>
    </w:rPr>
  </w:style>
  <w:style w:type="character" w:customStyle="1" w:styleId="Char3">
    <w:name w:val="称呼 Char3"/>
    <w:basedOn w:val="a1"/>
    <w:link w:val="a7"/>
    <w:uiPriority w:val="99"/>
    <w:semiHidden/>
    <w:qFormat/>
    <w:rsid w:val="006033A7"/>
    <w:rPr>
      <w:sz w:val="21"/>
    </w:rPr>
  </w:style>
  <w:style w:type="paragraph" w:customStyle="1" w:styleId="378020">
    <w:name w:val="样式 标题 3 + (中文) 黑体 小四 非加粗 段前: 7.8 磅 段后: 0 磅 行距: 固定值 20 磅"/>
    <w:basedOn w:val="3"/>
    <w:qFormat/>
    <w:rsid w:val="006033A7"/>
    <w:pPr>
      <w:keepNext/>
      <w:keepLines/>
      <w:spacing w:line="400" w:lineRule="exact"/>
      <w:ind w:left="0"/>
    </w:pPr>
    <w:rPr>
      <w:rFonts w:ascii="Times New Roman" w:eastAsia="黑体" w:hAnsi="Times New Roman" w:cs="宋体"/>
      <w:b w:val="0"/>
      <w:bCs w:val="0"/>
      <w:kern w:val="2"/>
      <w:sz w:val="21"/>
      <w:szCs w:val="20"/>
    </w:rPr>
  </w:style>
  <w:style w:type="paragraph" w:customStyle="1" w:styleId="100">
    <w:name w:val="标题 1_0"/>
    <w:basedOn w:val="00"/>
    <w:next w:val="00"/>
    <w:qFormat/>
    <w:rsid w:val="006033A7"/>
    <w:pPr>
      <w:keepNext/>
      <w:keepLines/>
      <w:spacing w:before="340" w:after="330" w:line="576" w:lineRule="auto"/>
      <w:outlineLvl w:val="0"/>
    </w:pPr>
    <w:rPr>
      <w:rFonts w:ascii="Times New Roman" w:hAnsi="Times New Roman"/>
      <w:b/>
      <w:bCs/>
      <w:kern w:val="44"/>
      <w:sz w:val="44"/>
      <w:szCs w:val="44"/>
    </w:rPr>
  </w:style>
  <w:style w:type="paragraph" w:customStyle="1" w:styleId="flNote">
    <w:name w:val="flNote"/>
    <w:basedOn w:val="a"/>
    <w:qFormat/>
    <w:rsid w:val="006033A7"/>
    <w:pPr>
      <w:adjustRightInd w:val="0"/>
      <w:spacing w:before="320" w:after="160" w:line="360" w:lineRule="atLeast"/>
      <w:jc w:val="center"/>
      <w:textAlignment w:val="baseline"/>
    </w:pPr>
    <w:rPr>
      <w:rFonts w:ascii="Arial" w:eastAsia="黑体"/>
      <w:sz w:val="30"/>
    </w:rPr>
  </w:style>
  <w:style w:type="paragraph" w:customStyle="1" w:styleId="1f">
    <w:name w:val="修订1"/>
    <w:qFormat/>
    <w:rsid w:val="006033A7"/>
    <w:rPr>
      <w:kern w:val="2"/>
      <w:sz w:val="21"/>
      <w:szCs w:val="21"/>
    </w:rPr>
  </w:style>
  <w:style w:type="paragraph" w:customStyle="1" w:styleId="01">
    <w:name w:val="正文文本_0"/>
    <w:basedOn w:val="00"/>
    <w:qFormat/>
    <w:rsid w:val="006033A7"/>
    <w:pPr>
      <w:adjustRightInd w:val="0"/>
      <w:spacing w:after="60" w:line="360" w:lineRule="atLeast"/>
      <w:ind w:leftChars="30" w:left="72" w:rightChars="30" w:right="30"/>
      <w:jc w:val="center"/>
      <w:textAlignment w:val="baseline"/>
    </w:pPr>
    <w:rPr>
      <w:rFonts w:ascii="Times New Roman" w:hAnsi="Times New Roman"/>
      <w:kern w:val="0"/>
      <w:sz w:val="20"/>
      <w:szCs w:val="20"/>
    </w:rPr>
  </w:style>
  <w:style w:type="paragraph" w:customStyle="1" w:styleId="TOC0">
    <w:name w:val="TOC 标题_0"/>
    <w:basedOn w:val="100"/>
    <w:next w:val="00"/>
    <w:qFormat/>
    <w:rsid w:val="006033A7"/>
    <w:pPr>
      <w:outlineLvl w:val="9"/>
    </w:pPr>
    <w:rPr>
      <w:rFonts w:ascii="Calibri" w:hAnsi="Calibri"/>
    </w:rPr>
  </w:style>
  <w:style w:type="paragraph" w:customStyle="1" w:styleId="1f0">
    <w:name w:val="表格1"/>
    <w:qFormat/>
    <w:rsid w:val="006033A7"/>
    <w:pPr>
      <w:jc w:val="center"/>
    </w:pPr>
    <w:rPr>
      <w:rFonts w:ascii="宋体" w:hAnsi="Calibri" w:cs="宋体"/>
      <w:kern w:val="2"/>
      <w:sz w:val="21"/>
      <w:szCs w:val="21"/>
    </w:rPr>
  </w:style>
  <w:style w:type="paragraph" w:customStyle="1" w:styleId="1f1">
    <w:name w:val="标题1"/>
    <w:basedOn w:val="a"/>
    <w:next w:val="a"/>
    <w:qFormat/>
    <w:rsid w:val="006033A7"/>
    <w:pPr>
      <w:tabs>
        <w:tab w:val="left" w:pos="9193"/>
        <w:tab w:val="left" w:pos="9827"/>
      </w:tabs>
      <w:spacing w:line="700" w:lineRule="atLeast"/>
      <w:jc w:val="center"/>
    </w:pPr>
    <w:rPr>
      <w:rFonts w:eastAsia="方正小标宋_GBK"/>
      <w:kern w:val="2"/>
      <w:sz w:val="44"/>
      <w:szCs w:val="24"/>
    </w:rPr>
  </w:style>
  <w:style w:type="paragraph" w:customStyle="1" w:styleId="2b">
    <w:name w:val="修订2"/>
    <w:qFormat/>
    <w:rsid w:val="006033A7"/>
    <w:rPr>
      <w:kern w:val="2"/>
      <w:sz w:val="21"/>
      <w:szCs w:val="24"/>
    </w:rPr>
  </w:style>
  <w:style w:type="character" w:customStyle="1" w:styleId="2Char3">
    <w:name w:val="正文文本 2 Char3"/>
    <w:basedOn w:val="a1"/>
    <w:link w:val="22"/>
    <w:uiPriority w:val="99"/>
    <w:semiHidden/>
    <w:qFormat/>
    <w:rsid w:val="006033A7"/>
    <w:rPr>
      <w:sz w:val="21"/>
    </w:rPr>
  </w:style>
  <w:style w:type="paragraph" w:customStyle="1" w:styleId="1f2">
    <w:name w:val="列出段落1"/>
    <w:basedOn w:val="a"/>
    <w:qFormat/>
    <w:rsid w:val="006033A7"/>
    <w:pPr>
      <w:ind w:firstLineChars="200" w:firstLine="200"/>
    </w:pPr>
    <w:rPr>
      <w:rFonts w:ascii="等线" w:eastAsia="等线" w:hAnsi="等线"/>
      <w:kern w:val="2"/>
      <w:szCs w:val="22"/>
    </w:rPr>
  </w:style>
  <w:style w:type="paragraph" w:customStyle="1" w:styleId="CharCharCharCharCharCharChar">
    <w:name w:val="Char Char Char Char Char Char Char"/>
    <w:basedOn w:val="a"/>
    <w:qFormat/>
    <w:rsid w:val="006033A7"/>
    <w:pPr>
      <w:widowControl/>
      <w:spacing w:after="160" w:line="240" w:lineRule="exact"/>
      <w:jc w:val="left"/>
    </w:pPr>
    <w:rPr>
      <w:kern w:val="2"/>
      <w:szCs w:val="24"/>
    </w:rPr>
  </w:style>
  <w:style w:type="paragraph" w:customStyle="1" w:styleId="02">
    <w:name w:val="正文缩进_0"/>
    <w:basedOn w:val="1f3"/>
    <w:qFormat/>
    <w:rsid w:val="006033A7"/>
    <w:pPr>
      <w:widowControl w:val="0"/>
      <w:ind w:firstLine="420"/>
      <w:jc w:val="both"/>
    </w:pPr>
    <w:rPr>
      <w:kern w:val="2"/>
      <w:u w:val="single"/>
    </w:rPr>
  </w:style>
  <w:style w:type="paragraph" w:customStyle="1" w:styleId="1f3">
    <w:name w:val="正文_1"/>
    <w:qFormat/>
    <w:rsid w:val="006033A7"/>
    <w:rPr>
      <w:sz w:val="21"/>
      <w:szCs w:val="22"/>
    </w:rPr>
  </w:style>
  <w:style w:type="paragraph" w:customStyle="1" w:styleId="2-2ji">
    <w:name w:val="2-2ji"/>
    <w:basedOn w:val="2"/>
    <w:qFormat/>
    <w:rsid w:val="006033A7"/>
    <w:pPr>
      <w:spacing w:before="0" w:after="0" w:line="360" w:lineRule="auto"/>
      <w:jc w:val="center"/>
    </w:pPr>
    <w:rPr>
      <w:rFonts w:ascii="宋体" w:eastAsia="宋体" w:hAnsi="宋体"/>
      <w:kern w:val="2"/>
      <w:sz w:val="36"/>
      <w:szCs w:val="24"/>
    </w:rPr>
  </w:style>
  <w:style w:type="paragraph" w:customStyle="1" w:styleId="Charf8">
    <w:name w:val="Char"/>
    <w:basedOn w:val="a"/>
    <w:qFormat/>
    <w:rsid w:val="006033A7"/>
    <w:pPr>
      <w:tabs>
        <w:tab w:val="left" w:pos="360"/>
      </w:tabs>
    </w:pPr>
    <w:rPr>
      <w:rFonts w:ascii="仿宋_GB2312" w:eastAsia="仿宋_GB2312" w:hAnsi="Calibri"/>
      <w:kern w:val="2"/>
      <w:sz w:val="24"/>
      <w:szCs w:val="24"/>
    </w:rPr>
  </w:style>
  <w:style w:type="paragraph" w:customStyle="1" w:styleId="-110">
    <w:name w:val="彩色列表 - 强调文字颜色 11"/>
    <w:basedOn w:val="a"/>
    <w:uiPriority w:val="34"/>
    <w:qFormat/>
    <w:rsid w:val="006033A7"/>
    <w:pPr>
      <w:ind w:firstLineChars="200" w:firstLine="420"/>
    </w:pPr>
    <w:rPr>
      <w:rFonts w:ascii="仿宋_GB2312" w:eastAsia="仿宋_GB2312" w:hAnsi="Calibri"/>
      <w:kern w:val="2"/>
      <w:szCs w:val="22"/>
    </w:rPr>
  </w:style>
  <w:style w:type="character" w:customStyle="1" w:styleId="Char30">
    <w:name w:val="日期 Char3"/>
    <w:basedOn w:val="a1"/>
    <w:link w:val="ad"/>
    <w:uiPriority w:val="99"/>
    <w:semiHidden/>
    <w:qFormat/>
    <w:rsid w:val="006033A7"/>
    <w:rPr>
      <w:sz w:val="21"/>
    </w:rPr>
  </w:style>
  <w:style w:type="paragraph" w:customStyle="1" w:styleId="03">
    <w:name w:val="标题_0"/>
    <w:basedOn w:val="1f3"/>
    <w:qFormat/>
    <w:rsid w:val="006033A7"/>
    <w:pPr>
      <w:spacing w:before="120" w:after="120" w:line="360" w:lineRule="auto"/>
      <w:jc w:val="center"/>
      <w:outlineLvl w:val="0"/>
    </w:pPr>
    <w:rPr>
      <w:rFonts w:ascii="黑体" w:eastAsia="黑体" w:hAnsi="Arial"/>
      <w:b/>
      <w:bCs/>
      <w:kern w:val="2"/>
      <w:sz w:val="32"/>
      <w:szCs w:val="32"/>
    </w:rPr>
  </w:style>
  <w:style w:type="character" w:customStyle="1" w:styleId="Char4">
    <w:name w:val="文档结构图 Char4"/>
    <w:basedOn w:val="a1"/>
    <w:link w:val="a5"/>
    <w:uiPriority w:val="99"/>
    <w:semiHidden/>
    <w:qFormat/>
    <w:rsid w:val="006033A7"/>
    <w:rPr>
      <w:rFonts w:ascii="宋体"/>
      <w:sz w:val="18"/>
      <w:szCs w:val="18"/>
    </w:rPr>
  </w:style>
  <w:style w:type="paragraph" w:customStyle="1" w:styleId="reader-word-layer">
    <w:name w:val="reader-word-layer"/>
    <w:basedOn w:val="a"/>
    <w:qFormat/>
    <w:rsid w:val="006033A7"/>
    <w:pPr>
      <w:widowControl/>
      <w:spacing w:before="100" w:beforeAutospacing="1" w:after="100" w:afterAutospacing="1"/>
      <w:jc w:val="left"/>
    </w:pPr>
    <w:rPr>
      <w:rFonts w:ascii="宋体" w:hAnsi="宋体" w:cs="宋体"/>
      <w:sz w:val="24"/>
      <w:szCs w:val="24"/>
    </w:rPr>
  </w:style>
  <w:style w:type="paragraph" w:customStyle="1" w:styleId="1f4">
    <w:name w:val="1"/>
    <w:basedOn w:val="a"/>
    <w:next w:val="a"/>
    <w:qFormat/>
    <w:rsid w:val="006033A7"/>
    <w:rPr>
      <w:kern w:val="2"/>
      <w:szCs w:val="24"/>
    </w:rPr>
  </w:style>
  <w:style w:type="paragraph" w:customStyle="1" w:styleId="p0">
    <w:name w:val="p0"/>
    <w:basedOn w:val="a"/>
    <w:qFormat/>
    <w:rsid w:val="006033A7"/>
    <w:pPr>
      <w:widowControl/>
    </w:pPr>
    <w:rPr>
      <w:color w:val="000000"/>
      <w:szCs w:val="21"/>
    </w:rPr>
  </w:style>
  <w:style w:type="paragraph" w:customStyle="1" w:styleId="400">
    <w:name w:val="标题 4_0"/>
    <w:basedOn w:val="00"/>
    <w:next w:val="00"/>
    <w:qFormat/>
    <w:rsid w:val="006033A7"/>
    <w:pPr>
      <w:keepNext/>
      <w:keepLines/>
      <w:spacing w:before="280" w:after="290" w:line="372" w:lineRule="auto"/>
      <w:outlineLvl w:val="3"/>
    </w:pPr>
    <w:rPr>
      <w:rFonts w:ascii="Cambria" w:hAnsi="Cambria"/>
      <w:b/>
      <w:bCs/>
      <w:sz w:val="28"/>
      <w:szCs w:val="28"/>
    </w:rPr>
  </w:style>
  <w:style w:type="character" w:customStyle="1" w:styleId="z-Char3">
    <w:name w:val="z-窗体底端 Char3"/>
    <w:basedOn w:val="a1"/>
    <w:link w:val="z-1"/>
    <w:uiPriority w:val="99"/>
    <w:semiHidden/>
    <w:qFormat/>
    <w:rsid w:val="006033A7"/>
    <w:rPr>
      <w:rFonts w:ascii="Arial" w:hAnsi="Arial" w:cs="Arial"/>
      <w:vanish/>
      <w:sz w:val="16"/>
      <w:szCs w:val="16"/>
    </w:rPr>
  </w:style>
  <w:style w:type="paragraph" w:customStyle="1" w:styleId="1f5">
    <w:name w:val="样式1"/>
    <w:basedOn w:val="a"/>
    <w:next w:val="4"/>
    <w:qFormat/>
    <w:rsid w:val="006033A7"/>
    <w:pPr>
      <w:spacing w:line="360" w:lineRule="auto"/>
      <w:ind w:firstLineChars="200" w:firstLine="420"/>
    </w:pPr>
    <w:rPr>
      <w:rFonts w:ascii="宋体" w:hAnsi="宋体"/>
      <w:kern w:val="2"/>
      <w:szCs w:val="21"/>
    </w:rPr>
  </w:style>
  <w:style w:type="paragraph" w:customStyle="1" w:styleId="afffe">
    <w:name w:val="图题"/>
    <w:next w:val="a"/>
    <w:qFormat/>
    <w:rsid w:val="006033A7"/>
    <w:pPr>
      <w:spacing w:beforeLines="100" w:afterLines="50"/>
      <w:ind w:leftChars="400" w:left="840"/>
    </w:pPr>
    <w:rPr>
      <w:rFonts w:eastAsia="华文细黑"/>
      <w:b/>
      <w:bCs/>
      <w:sz w:val="24"/>
      <w:szCs w:val="24"/>
    </w:rPr>
  </w:style>
  <w:style w:type="paragraph" w:customStyle="1" w:styleId="affff">
    <w:name w:val="表格"/>
    <w:basedOn w:val="a"/>
    <w:qFormat/>
    <w:rsid w:val="006033A7"/>
    <w:pPr>
      <w:spacing w:line="400" w:lineRule="exact"/>
    </w:pPr>
    <w:rPr>
      <w:rFonts w:ascii="仿宋_GB2312" w:eastAsia="仿宋_GB2312" w:hAnsi="Calibri"/>
      <w:kern w:val="2"/>
      <w:sz w:val="24"/>
      <w:szCs w:val="24"/>
    </w:rPr>
  </w:style>
  <w:style w:type="paragraph" w:customStyle="1" w:styleId="Style2">
    <w:name w:val="_Style 2"/>
    <w:basedOn w:val="a"/>
    <w:uiPriority w:val="34"/>
    <w:qFormat/>
    <w:rsid w:val="006033A7"/>
    <w:pPr>
      <w:ind w:firstLineChars="200" w:firstLine="420"/>
    </w:pPr>
    <w:rPr>
      <w:rFonts w:ascii="仿宋_GB2312" w:eastAsia="仿宋_GB2312" w:hAnsi="Calibri"/>
      <w:kern w:val="2"/>
      <w:szCs w:val="24"/>
    </w:rPr>
  </w:style>
  <w:style w:type="paragraph" w:customStyle="1" w:styleId="31a">
    <w:name w:val="31a（正文）章标题"/>
    <w:qFormat/>
    <w:rsid w:val="006033A7"/>
    <w:pPr>
      <w:adjustRightInd w:val="0"/>
      <w:snapToGrid w:val="0"/>
      <w:spacing w:beforeLines="50" w:afterLines="50"/>
      <w:ind w:firstLineChars="150" w:firstLine="315"/>
      <w:jc w:val="both"/>
      <w:outlineLvl w:val="0"/>
    </w:pPr>
    <w:rPr>
      <w:rFonts w:ascii="楷体_GB2312" w:hAnsi="仿宋_GB2312"/>
      <w:sz w:val="21"/>
    </w:rPr>
  </w:style>
  <w:style w:type="paragraph" w:customStyle="1" w:styleId="Char1f1">
    <w:name w:val="Char1"/>
    <w:basedOn w:val="a"/>
    <w:qFormat/>
    <w:rsid w:val="006033A7"/>
    <w:pPr>
      <w:widowControl/>
      <w:spacing w:after="160" w:line="240" w:lineRule="exact"/>
      <w:jc w:val="left"/>
    </w:pPr>
    <w:rPr>
      <w:kern w:val="2"/>
      <w:szCs w:val="24"/>
    </w:rPr>
  </w:style>
  <w:style w:type="paragraph" w:customStyle="1" w:styleId="affff0">
    <w:name w:val="!正文"/>
    <w:basedOn w:val="a0"/>
    <w:qFormat/>
    <w:rsid w:val="006033A7"/>
    <w:pPr>
      <w:spacing w:line="360" w:lineRule="auto"/>
      <w:ind w:firstLineChars="200" w:firstLine="480"/>
      <w:jc w:val="both"/>
    </w:pPr>
    <w:rPr>
      <w:rFonts w:ascii="Calibri" w:eastAsia="宋体"/>
      <w:b/>
      <w:kern w:val="2"/>
      <w:szCs w:val="24"/>
    </w:rPr>
  </w:style>
  <w:style w:type="paragraph" w:customStyle="1" w:styleId="affff1">
    <w:name w:val="空半行"/>
    <w:basedOn w:val="a"/>
    <w:qFormat/>
    <w:rsid w:val="006033A7"/>
    <w:pPr>
      <w:adjustRightInd w:val="0"/>
      <w:spacing w:line="120" w:lineRule="exact"/>
      <w:textAlignment w:val="baseline"/>
    </w:pPr>
    <w:rPr>
      <w:rFonts w:eastAsia="仿宋_GB2312"/>
      <w:color w:val="FFFFFF"/>
      <w:sz w:val="30"/>
    </w:rPr>
  </w:style>
  <w:style w:type="paragraph" w:customStyle="1" w:styleId="2TimesNewRoman5020">
    <w:name w:val="样式 标题 2 + Times New Roman 四号 非加粗 段前: 5 磅 段后: 0 磅 行距: 固定值 20..."/>
    <w:basedOn w:val="2"/>
    <w:qFormat/>
    <w:rsid w:val="006033A7"/>
    <w:pPr>
      <w:spacing w:before="100" w:after="0" w:line="400" w:lineRule="exact"/>
    </w:pPr>
    <w:rPr>
      <w:rFonts w:ascii="Times New Roman" w:hAnsi="Times New Roman" w:cs="宋体"/>
      <w:b w:val="0"/>
      <w:bCs w:val="0"/>
      <w:sz w:val="28"/>
      <w:szCs w:val="20"/>
    </w:rPr>
  </w:style>
  <w:style w:type="table" w:customStyle="1" w:styleId="1f6">
    <w:name w:val="网格型1"/>
    <w:basedOn w:val="a2"/>
    <w:qFormat/>
    <w:rsid w:val="006033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网格型11"/>
    <w:basedOn w:val="a2"/>
    <w:qFormat/>
    <w:rsid w:val="006033A7"/>
    <w:rPr>
      <w:rFonts w:ascii="仿宋_GB2312" w:eastAsia="仿宋_GB2312"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unhideWhenUsed/>
    <w:qFormat/>
    <w:rsid w:val="006033A7"/>
    <w:rPr>
      <w:rFonts w:ascii="Calibri" w:eastAsia="仿宋_GB2312" w:hAnsi="Calibri"/>
    </w:rPr>
    <w:tblPr>
      <w:tblCellMar>
        <w:top w:w="0" w:type="dxa"/>
        <w:left w:w="0" w:type="dxa"/>
        <w:bottom w:w="0" w:type="dxa"/>
        <w:right w:w="0" w:type="dxa"/>
      </w:tblCellMar>
    </w:tblPr>
  </w:style>
  <w:style w:type="table" w:customStyle="1" w:styleId="1110">
    <w:name w:val="网格型111"/>
    <w:basedOn w:val="a2"/>
    <w:qFormat/>
    <w:rsid w:val="006033A7"/>
    <w:pPr>
      <w:widowControl w:val="0"/>
      <w:jc w:val="both"/>
    </w:pPr>
    <w:rPr>
      <w:rFonts w:ascii="仿宋_GB2312" w:eastAsia="仿宋_GB2312"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
    <w:name w:val="未处理的提及2"/>
    <w:uiPriority w:val="99"/>
    <w:unhideWhenUsed/>
    <w:qFormat/>
    <w:rsid w:val="006033A7"/>
    <w:rPr>
      <w:color w:val="605E5C"/>
      <w:shd w:val="clear" w:color="auto" w:fill="E1DFDD"/>
    </w:rPr>
  </w:style>
  <w:style w:type="paragraph" w:customStyle="1" w:styleId="affff2">
    <w:name w:val="首行缩进"/>
    <w:basedOn w:val="a"/>
    <w:qFormat/>
    <w:rsid w:val="006033A7"/>
    <w:pPr>
      <w:spacing w:line="360" w:lineRule="auto"/>
      <w:ind w:firstLineChars="200" w:firstLine="480"/>
    </w:pPr>
    <w:rPr>
      <w:rFonts w:ascii="宋体" w:hAnsi="宋体" w:cs="宋体"/>
      <w:sz w:val="24"/>
      <w:szCs w:val="21"/>
    </w:rPr>
  </w:style>
  <w:style w:type="character" w:customStyle="1" w:styleId="font41">
    <w:name w:val="font41"/>
    <w:basedOn w:val="a1"/>
    <w:qFormat/>
    <w:rsid w:val="006033A7"/>
    <w:rPr>
      <w:rFonts w:ascii="宋体" w:eastAsia="宋体" w:hAnsi="宋体" w:cs="宋体" w:hint="eastAsia"/>
      <w:b/>
      <w:bCs/>
      <w:color w:val="000000"/>
      <w:sz w:val="22"/>
      <w:szCs w:val="22"/>
      <w:u w:val="none"/>
    </w:rPr>
  </w:style>
  <w:style w:type="character" w:customStyle="1" w:styleId="font11">
    <w:name w:val="font11"/>
    <w:basedOn w:val="a1"/>
    <w:qFormat/>
    <w:rsid w:val="006033A7"/>
    <w:rPr>
      <w:rFonts w:ascii="Times New Roman" w:hAnsi="Times New Roman" w:cs="Times New Roman" w:hint="default"/>
      <w:color w:val="000000"/>
      <w:sz w:val="22"/>
      <w:szCs w:val="22"/>
      <w:u w:val="none"/>
    </w:rPr>
  </w:style>
  <w:style w:type="paragraph" w:customStyle="1" w:styleId="HTML10">
    <w:name w:val="HTML 预设格式1"/>
    <w:basedOn w:val="a"/>
    <w:qFormat/>
    <w:rsid w:val="006033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szCs w:val="22"/>
    </w:rPr>
  </w:style>
  <w:style w:type="table" w:customStyle="1" w:styleId="2d">
    <w:name w:val="网格型2"/>
    <w:basedOn w:val="a2"/>
    <w:qFormat/>
    <w:rsid w:val="006033A7"/>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未处理的提及3"/>
    <w:basedOn w:val="a1"/>
    <w:uiPriority w:val="99"/>
    <w:semiHidden/>
    <w:unhideWhenUsed/>
    <w:qFormat/>
    <w:rsid w:val="006033A7"/>
    <w:rPr>
      <w:color w:val="605E5C"/>
      <w:shd w:val="clear" w:color="auto" w:fill="E1DFDD"/>
    </w:rPr>
  </w:style>
  <w:style w:type="table" w:customStyle="1" w:styleId="36">
    <w:name w:val="网格型3"/>
    <w:basedOn w:val="a2"/>
    <w:qFormat/>
    <w:rsid w:val="006033A7"/>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修订3"/>
    <w:hidden/>
    <w:uiPriority w:val="99"/>
    <w:unhideWhenUsed/>
    <w:rsid w:val="006033A7"/>
    <w:rPr>
      <w:sz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szfcg.jsczt.cn/&#65289;&#30456;&#20851;&#35201;&#27714;&#26159;&#26412;&#37319;&#36141;&#25991;&#20214;&#30340;&#32452;&#25104;&#37096;&#20998;&#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AA161-460D-4C6B-9211-C203AE51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55</Pages>
  <Words>4319</Words>
  <Characters>24620</Characters>
  <Application>Microsoft Office Word</Application>
  <DocSecurity>0</DocSecurity>
  <Lines>205</Lines>
  <Paragraphs>57</Paragraphs>
  <ScaleCrop>false</ScaleCrop>
  <Company>P R C</Company>
  <LinksUpToDate>false</LinksUpToDate>
  <CharactersWithSpaces>28882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杨伟</cp:lastModifiedBy>
  <cp:revision>8</cp:revision>
  <cp:lastPrinted>2026-01-27T05:44:00Z</cp:lastPrinted>
  <dcterms:created xsi:type="dcterms:W3CDTF">2026-05-21T02:50:00Z</dcterms:created>
  <dcterms:modified xsi:type="dcterms:W3CDTF">2026-05-21T07:22:00Z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4DD2B1F62A374809B2345C81A363F92D_13</vt:lpwstr>
  </property>
  <property fmtid="{D5CDD505-2E9C-101B-9397-08002B2CF9AE}" pid="4" name="KSOTemplateDocerSaveRecord">
    <vt:lpwstr>eyJoZGlkIjoiNWNmYzFkZjE2NzE0MDVhODRhMjMyNTA5YmY4YzJmZDMiLCJ1c2VySWQiOiIyNjQ4MzQxODUifQ==</vt:lpwstr>
  </property>
</Properties>
</file>