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7"/>
        <w:rPr>
          <w:rStyle w:val="921"/>
          <w:rFonts w:ascii="宋体" w:hAnsi="宋体" w:eastAsia="宋体"/>
          <w:sz w:val="20"/>
          <w:szCs w:val="20"/>
          <w:lang w:eastAsia="zh-CN"/>
        </w:rPr>
      </w:pPr>
      <w:r>
        <w:rPr>
          <w:rStyle w:val="921"/>
          <w:rFonts w:ascii="宋体" w:hAnsi="宋体" w:eastAsia="宋体"/>
          <w:sz w:val="20"/>
          <w:szCs w:val="20"/>
          <w:lang w:eastAsia="zh-CN"/>
        </w:rPr>
        <w:t xml:space="preserve"> </w:t>
      </w:r>
      <w:r/>
    </w:p>
    <w:p>
      <w:pPr>
        <w:pStyle w:val="877"/>
        <w:rPr>
          <w:rStyle w:val="921"/>
          <w:rFonts w:ascii="宋体" w:hAnsi="宋体" w:eastAsia="宋体"/>
          <w:sz w:val="20"/>
          <w:szCs w:val="20"/>
          <w:lang w:eastAsia="zh-CN"/>
        </w:rPr>
      </w:pPr>
      <w:r>
        <w:rPr>
          <w:rStyle w:val="921"/>
          <w:rFonts w:ascii="宋体" w:hAnsi="宋体" w:eastAsia="宋体"/>
          <w:sz w:val="20"/>
          <w:szCs w:val="20"/>
          <w:lang w:eastAsia="zh-CN"/>
        </w:rPr>
      </w:r>
      <w:r/>
    </w:p>
    <w:p>
      <w:pPr>
        <w:pStyle w:val="877"/>
        <w:rPr>
          <w:rStyle w:val="921"/>
          <w:rFonts w:ascii="宋体" w:hAnsi="宋体" w:eastAsia="宋体"/>
          <w:sz w:val="20"/>
          <w:szCs w:val="20"/>
          <w:lang w:eastAsia="zh-CN"/>
        </w:rPr>
      </w:pPr>
      <w:r>
        <w:rPr>
          <w:rStyle w:val="921"/>
          <w:rFonts w:ascii="宋体" w:hAnsi="宋体" w:eastAsia="宋体"/>
          <w:sz w:val="20"/>
          <w:szCs w:val="20"/>
          <w:lang w:eastAsia="zh-CN"/>
        </w:rPr>
      </w:r>
      <w:r/>
    </w:p>
    <w:p>
      <w:pPr>
        <w:pStyle w:val="877"/>
        <w:rPr>
          <w:rStyle w:val="921"/>
          <w:rFonts w:ascii="宋体" w:hAnsi="宋体" w:eastAsia="宋体"/>
          <w:sz w:val="20"/>
          <w:szCs w:val="20"/>
          <w:lang w:eastAsia="zh-CN"/>
        </w:rPr>
      </w:pPr>
      <w:r>
        <w:rPr>
          <w:rStyle w:val="921"/>
          <w:rFonts w:ascii="宋体" w:hAnsi="宋体" w:eastAsia="宋体"/>
          <w:sz w:val="20"/>
          <w:szCs w:val="20"/>
          <w:lang w:eastAsia="zh-CN"/>
        </w:rPr>
      </w:r>
      <w:r/>
    </w:p>
    <w:p>
      <w:pPr>
        <w:pStyle w:val="877"/>
        <w:spacing w:before="5"/>
        <w:rPr>
          <w:rStyle w:val="921"/>
          <w:rFonts w:ascii="宋体" w:hAnsi="宋体" w:eastAsia="宋体"/>
          <w:sz w:val="29"/>
          <w:szCs w:val="29"/>
          <w:lang w:eastAsia="zh-CN"/>
        </w:rPr>
      </w:pPr>
      <w:r>
        <w:rPr>
          <w:rStyle w:val="921"/>
          <w:rFonts w:ascii="宋体" w:hAnsi="宋体" w:eastAsia="宋体"/>
          <w:sz w:val="29"/>
          <w:szCs w:val="29"/>
          <w:lang w:eastAsia="zh-CN"/>
        </w:rPr>
      </w:r>
      <w:r/>
    </w:p>
    <w:p>
      <w:pPr>
        <w:pStyle w:val="913"/>
        <w:ind w:left="1572" w:right="1933"/>
        <w:jc w:val="center"/>
        <w:spacing w:line="820" w:lineRule="exact"/>
        <w:rPr>
          <w:rStyle w:val="921"/>
          <w:rFonts w:ascii="宋体" w:hAnsi="宋体" w:eastAsia="宋体"/>
          <w:lang w:eastAsia="zh-CN"/>
        </w:rPr>
      </w:pPr>
      <w:r>
        <w:rPr>
          <w:rStyle w:val="921"/>
          <w:rFonts w:ascii="宋体" w:hAnsi="宋体" w:eastAsia="宋体"/>
          <w:lang w:eastAsia="zh-CN"/>
        </w:rPr>
        <w:t xml:space="preserve">竞争性磋商文件 </w:t>
      </w:r>
      <w:r/>
    </w:p>
    <w:p>
      <w:pPr>
        <w:pStyle w:val="877"/>
        <w:jc w:val="center"/>
        <w:spacing w:before="9"/>
        <w:rPr>
          <w:rStyle w:val="921"/>
          <w:rFonts w:ascii="宋体" w:hAnsi="宋体" w:eastAsia="宋体"/>
          <w:sz w:val="52"/>
          <w:szCs w:val="52"/>
          <w:lang w:eastAsia="zh-CN"/>
        </w:rPr>
      </w:pPr>
      <w:r>
        <w:rPr>
          <w:rStyle w:val="921"/>
          <w:rFonts w:ascii="宋体" w:hAnsi="宋体" w:eastAsia="宋体"/>
          <w:sz w:val="52"/>
          <w:szCs w:val="52"/>
          <w:lang w:eastAsia="zh-CN"/>
        </w:rPr>
      </w:r>
      <w:r/>
    </w:p>
    <w:p>
      <w:pPr>
        <w:pStyle w:val="877"/>
        <w:jc w:val="center"/>
        <w:spacing w:before="9"/>
        <w:rPr>
          <w:rStyle w:val="921"/>
          <w:rFonts w:ascii="宋体" w:hAnsi="宋体" w:eastAsia="宋体"/>
          <w:sz w:val="52"/>
          <w:szCs w:val="52"/>
          <w:lang w:eastAsia="zh-CN"/>
        </w:rPr>
      </w:pPr>
      <w:r>
        <w:rPr>
          <w:rStyle w:val="921"/>
          <w:rFonts w:ascii="宋体" w:hAnsi="宋体" w:eastAsia="宋体"/>
          <w:sz w:val="52"/>
          <w:szCs w:val="52"/>
          <w:lang w:eastAsia="zh-CN"/>
        </w:rPr>
        <w:t xml:space="preserve">（服务类）</w:t>
      </w:r>
      <w:r/>
    </w:p>
    <w:p>
      <w:pPr>
        <w:pStyle w:val="917"/>
        <w:ind w:left="698"/>
        <w:rPr>
          <w:rStyle w:val="921"/>
          <w:rFonts w:ascii="宋体" w:hAnsi="宋体" w:eastAsia="宋体" w:cs="宋体"/>
          <w:b/>
          <w:bCs/>
          <w:lang w:eastAsia="zh-CN"/>
        </w:rPr>
      </w:pPr>
      <w:r>
        <w:rPr>
          <w:rStyle w:val="921"/>
          <w:rFonts w:ascii="宋体" w:hAnsi="宋体" w:eastAsia="宋体" w:cs="宋体"/>
          <w:b/>
          <w:bCs/>
          <w:lang w:eastAsia="zh-CN"/>
        </w:rPr>
      </w:r>
      <w:r/>
    </w:p>
    <w:p>
      <w:pPr>
        <w:pStyle w:val="917"/>
        <w:ind w:left="698"/>
        <w:rPr>
          <w:rStyle w:val="921"/>
          <w:rFonts w:ascii="宋体" w:hAnsi="宋体" w:eastAsia="宋体" w:cs="宋体"/>
          <w:b/>
          <w:bCs/>
          <w:lang w:eastAsia="zh-CN"/>
        </w:rPr>
      </w:pPr>
      <w:r>
        <w:rPr>
          <w:rStyle w:val="921"/>
          <w:rFonts w:ascii="宋体" w:hAnsi="宋体" w:eastAsia="宋体" w:cs="宋体"/>
          <w:b/>
          <w:bCs/>
          <w:lang w:eastAsia="zh-CN"/>
        </w:rPr>
      </w:r>
      <w:r/>
    </w:p>
    <w:p>
      <w:pPr>
        <w:pStyle w:val="917"/>
        <w:ind w:left="698"/>
        <w:rPr>
          <w:rStyle w:val="921"/>
          <w:rFonts w:ascii="宋体" w:hAnsi="宋体" w:eastAsia="宋体" w:cs="宋体"/>
          <w:b/>
          <w:bCs/>
          <w:lang w:eastAsia="zh-CN"/>
        </w:rPr>
      </w:pPr>
      <w:r>
        <w:rPr>
          <w:rStyle w:val="921"/>
          <w:rFonts w:ascii="宋体" w:hAnsi="宋体" w:eastAsia="宋体" w:cs="宋体"/>
          <w:b/>
          <w:bCs/>
          <w:lang w:eastAsia="zh-CN"/>
        </w:rPr>
      </w:r>
      <w:r/>
    </w:p>
    <w:p>
      <w:pPr>
        <w:pStyle w:val="917"/>
        <w:ind w:left="698"/>
        <w:rPr>
          <w:rStyle w:val="921"/>
          <w:rFonts w:hint="eastAsia" w:ascii="宋体" w:hAnsi="宋体" w:eastAsia="宋体" w:cs="宋体"/>
          <w:b/>
          <w:bCs/>
          <w:lang w:eastAsia="zh-CN"/>
        </w:rPr>
      </w:pPr>
      <w:r>
        <w:rPr>
          <w:rStyle w:val="921"/>
          <w:rFonts w:ascii="宋体" w:hAnsi="宋体" w:eastAsia="宋体" w:cs="宋体"/>
          <w:b/>
          <w:bCs/>
          <w:lang w:eastAsia="zh-CN"/>
        </w:rPr>
        <w:t xml:space="preserve">项目编号：</w:t>
      </w:r>
      <w:r>
        <w:rPr>
          <w:rStyle w:val="921"/>
          <w:rFonts w:hint="eastAsia" w:ascii="宋体" w:hAnsi="宋体" w:eastAsia="宋体" w:cs="宋体"/>
          <w:lang w:eastAsia="zh-CN"/>
        </w:rPr>
        <w:t xml:space="preserve">JSZC-320115-JYCS-C2026-0004</w:t>
      </w:r>
      <w:r>
        <w:rPr>
          <w:rStyle w:val="921"/>
          <w:rFonts w:hint="eastAsia" w:ascii="宋体" w:hAnsi="宋体" w:eastAsia="宋体" w:cs="宋体"/>
          <w:b/>
          <w:bCs/>
          <w:lang w:eastAsia="zh-CN"/>
        </w:rPr>
      </w:r>
      <w:r/>
    </w:p>
    <w:p>
      <w:pPr>
        <w:pStyle w:val="877"/>
        <w:spacing w:before="6"/>
        <w:rPr>
          <w:rStyle w:val="921"/>
          <w:rFonts w:ascii="宋体" w:hAnsi="宋体" w:eastAsia="宋体" w:cs="宋体"/>
          <w:b/>
          <w:bCs/>
          <w:sz w:val="31"/>
          <w:szCs w:val="31"/>
          <w:lang w:eastAsia="zh-CN"/>
        </w:rPr>
      </w:pPr>
      <w:r>
        <w:rPr>
          <w:rStyle w:val="921"/>
          <w:rFonts w:ascii="宋体" w:hAnsi="宋体" w:eastAsia="宋体" w:cs="宋体"/>
          <w:b/>
          <w:bCs/>
          <w:sz w:val="31"/>
          <w:szCs w:val="31"/>
          <w:lang w:eastAsia="zh-CN"/>
        </w:rPr>
      </w:r>
      <w:r/>
    </w:p>
    <w:p>
      <w:pPr>
        <w:pStyle w:val="877"/>
        <w:ind w:left="2246" w:hanging="1531"/>
        <w:spacing w:line="475" w:lineRule="auto"/>
        <w:rPr>
          <w:rStyle w:val="921"/>
          <w:rFonts w:ascii="宋体" w:hAnsi="宋体" w:eastAsia="宋体" w:cs="宋体"/>
          <w:b/>
          <w:bCs/>
          <w:sz w:val="32"/>
          <w:szCs w:val="32"/>
          <w:lang w:eastAsia="zh-CN"/>
        </w:rPr>
      </w:pPr>
      <w:r>
        <w:rPr>
          <w:rStyle w:val="921"/>
          <w:rFonts w:ascii="宋体" w:hAnsi="宋体" w:eastAsia="宋体" w:cs="宋体"/>
          <w:b/>
          <w:bCs/>
          <w:spacing w:val="5"/>
          <w:sz w:val="32"/>
          <w:szCs w:val="32"/>
          <w:lang w:eastAsia="zh-CN"/>
        </w:rPr>
        <w:t xml:space="preserve">项目名称：</w:t>
      </w:r>
      <w:r>
        <w:rPr>
          <w:rStyle w:val="921"/>
          <w:rFonts w:hint="eastAsia" w:ascii="宋体" w:hAnsi="宋体" w:eastAsia="宋体" w:cs="宋体"/>
          <w:b/>
          <w:bCs/>
          <w:spacing w:val="5"/>
          <w:sz w:val="32"/>
          <w:szCs w:val="32"/>
          <w:lang w:eastAsia="zh-CN"/>
        </w:rPr>
        <w:t xml:space="preserve">湖熟街道2026年度复垦项目土壤污染状况调查</w:t>
      </w:r>
      <w:r>
        <w:rPr>
          <w:rStyle w:val="921"/>
          <w:rFonts w:ascii="宋体" w:hAnsi="宋体" w:eastAsia="宋体" w:cs="宋体"/>
          <w:b/>
          <w:bCs/>
          <w:sz w:val="32"/>
          <w:szCs w:val="32"/>
          <w:lang w:eastAsia="zh-CN"/>
        </w:rPr>
      </w:r>
      <w:r/>
    </w:p>
    <w:p>
      <w:pPr>
        <w:pStyle w:val="917"/>
        <w:ind w:left="698"/>
        <w:rPr>
          <w:rStyle w:val="921"/>
          <w:rFonts w:ascii="宋体" w:hAnsi="宋体" w:eastAsia="宋体" w:cs="宋体"/>
          <w:b/>
          <w:bCs/>
          <w:lang w:eastAsia="zh-CN"/>
        </w:rPr>
      </w:pPr>
      <w:r>
        <w:rPr>
          <w:rStyle w:val="921"/>
          <w:rFonts w:ascii="宋体" w:hAnsi="宋体" w:eastAsia="宋体" w:cs="宋体"/>
          <w:b/>
          <w:bCs/>
          <w:lang w:eastAsia="zh-CN"/>
        </w:rPr>
      </w:r>
      <w:r/>
    </w:p>
    <w:p>
      <w:pPr>
        <w:pStyle w:val="877"/>
        <w:rPr>
          <w:rStyle w:val="921"/>
          <w:rFonts w:ascii="宋体" w:hAnsi="宋体" w:eastAsia="宋体" w:cs="宋体"/>
          <w:b/>
          <w:bCs/>
          <w:sz w:val="32"/>
          <w:szCs w:val="32"/>
          <w:lang w:eastAsia="zh-CN"/>
        </w:rPr>
      </w:pPr>
      <w:r>
        <w:rPr>
          <w:rStyle w:val="921"/>
          <w:rFonts w:ascii="宋体" w:hAnsi="宋体" w:eastAsia="宋体" w:cs="宋体"/>
          <w:b/>
          <w:bCs/>
          <w:sz w:val="32"/>
          <w:szCs w:val="32"/>
          <w:lang w:eastAsia="zh-CN"/>
        </w:rPr>
      </w:r>
      <w:r/>
    </w:p>
    <w:p>
      <w:pPr>
        <w:pStyle w:val="877"/>
        <w:rPr>
          <w:rStyle w:val="921"/>
          <w:rFonts w:ascii="宋体" w:hAnsi="宋体" w:eastAsia="宋体" w:cs="宋体"/>
          <w:b/>
          <w:bCs/>
          <w:sz w:val="32"/>
          <w:szCs w:val="32"/>
          <w:lang w:eastAsia="zh-CN"/>
        </w:rPr>
      </w:pPr>
      <w:r>
        <w:rPr>
          <w:rStyle w:val="921"/>
          <w:rFonts w:ascii="宋体" w:hAnsi="宋体" w:eastAsia="宋体" w:cs="宋体"/>
          <w:b/>
          <w:bCs/>
          <w:sz w:val="32"/>
          <w:szCs w:val="32"/>
          <w:lang w:eastAsia="zh-CN"/>
        </w:rPr>
      </w:r>
      <w:r/>
    </w:p>
    <w:p>
      <w:pPr>
        <w:pStyle w:val="877"/>
        <w:rPr>
          <w:rStyle w:val="921"/>
          <w:rFonts w:ascii="宋体" w:hAnsi="宋体" w:eastAsia="宋体" w:cs="宋体"/>
          <w:b/>
          <w:bCs/>
          <w:sz w:val="32"/>
          <w:szCs w:val="32"/>
          <w:lang w:eastAsia="zh-CN"/>
        </w:rPr>
      </w:pPr>
      <w:r>
        <w:rPr>
          <w:rStyle w:val="921"/>
          <w:rFonts w:ascii="宋体" w:hAnsi="宋体" w:eastAsia="宋体" w:cs="宋体"/>
          <w:b/>
          <w:bCs/>
          <w:sz w:val="32"/>
          <w:szCs w:val="32"/>
          <w:lang w:eastAsia="zh-CN"/>
        </w:rPr>
      </w:r>
      <w:r/>
    </w:p>
    <w:p>
      <w:pPr>
        <w:pStyle w:val="912"/>
        <w:ind w:firstLine="643"/>
        <w:rPr>
          <w:rStyle w:val="921"/>
          <w:rFonts w:eastAsia="宋体" w:cs="宋体"/>
          <w:b/>
          <w:bCs/>
          <w:sz w:val="32"/>
          <w:szCs w:val="32"/>
          <w:lang w:eastAsia="zh-CN"/>
        </w:rPr>
      </w:pPr>
      <w:r>
        <w:rPr>
          <w:rStyle w:val="921"/>
          <w:rFonts w:eastAsia="宋体" w:cs="宋体"/>
          <w:b/>
          <w:bCs/>
          <w:sz w:val="32"/>
          <w:szCs w:val="32"/>
          <w:lang w:eastAsia="zh-CN"/>
        </w:rPr>
      </w:r>
      <w:r/>
    </w:p>
    <w:p>
      <w:pPr>
        <w:pStyle w:val="912"/>
        <w:ind w:firstLine="643"/>
        <w:rPr>
          <w:rStyle w:val="921"/>
          <w:rFonts w:eastAsia="宋体" w:cs="宋体"/>
          <w:b/>
          <w:bCs/>
          <w:sz w:val="32"/>
          <w:szCs w:val="32"/>
          <w:lang w:eastAsia="zh-CN"/>
        </w:rPr>
      </w:pPr>
      <w:r>
        <w:rPr>
          <w:rStyle w:val="921"/>
          <w:rFonts w:eastAsia="宋体" w:cs="宋体"/>
          <w:b/>
          <w:bCs/>
          <w:sz w:val="32"/>
          <w:szCs w:val="32"/>
          <w:lang w:eastAsia="zh-CN"/>
        </w:rPr>
      </w:r>
      <w:r/>
    </w:p>
    <w:p>
      <w:pPr>
        <w:pStyle w:val="917"/>
        <w:ind w:left="698"/>
        <w:rPr>
          <w:rStyle w:val="921"/>
          <w:rFonts w:ascii="宋体" w:hAnsi="宋体" w:eastAsia="宋体" w:cs="宋体"/>
          <w:b/>
          <w:bCs/>
          <w:lang w:eastAsia="zh-CN"/>
        </w:rPr>
      </w:pPr>
      <w:r>
        <w:rPr>
          <w:rStyle w:val="921"/>
          <w:rFonts w:ascii="宋体" w:hAnsi="宋体" w:eastAsia="宋体" w:cs="宋体"/>
          <w:b/>
          <w:bCs/>
          <w:lang w:eastAsia="zh-CN"/>
        </w:rPr>
        <w:t xml:space="preserve">采 购 人：</w:t>
      </w:r>
      <w:r>
        <w:rPr>
          <w:rStyle w:val="921"/>
          <w:rFonts w:hint="eastAsia" w:ascii="宋体" w:hAnsi="宋体" w:eastAsia="宋体" w:cs="宋体"/>
          <w:b/>
          <w:bCs/>
          <w:lang w:eastAsia="zh-CN"/>
        </w:rPr>
        <w:t xml:space="preserve">南京市江宁区人民政府湖熟街道办事处</w:t>
      </w:r>
      <w:r>
        <w:rPr>
          <w:rStyle w:val="921"/>
          <w:rFonts w:ascii="宋体" w:hAnsi="宋体" w:eastAsia="宋体" w:cs="宋体"/>
          <w:b/>
          <w:bCs/>
          <w:lang w:eastAsia="zh-CN"/>
        </w:rPr>
      </w:r>
      <w:r/>
    </w:p>
    <w:p>
      <w:pPr>
        <w:pStyle w:val="917"/>
        <w:ind w:left="698"/>
        <w:rPr>
          <w:rStyle w:val="921"/>
          <w:rFonts w:ascii="宋体" w:hAnsi="宋体" w:eastAsia="宋体" w:cs="宋体"/>
          <w:b/>
          <w:bCs/>
          <w:lang w:eastAsia="zh-CN"/>
        </w:rPr>
      </w:pPr>
      <w:r>
        <w:rPr>
          <w:rStyle w:val="921"/>
          <w:rFonts w:ascii="宋体" w:hAnsi="宋体" w:eastAsia="宋体" w:cs="宋体"/>
          <w:b/>
          <w:bCs/>
          <w:lang w:eastAsia="zh-CN"/>
        </w:rPr>
      </w:r>
      <w:r/>
    </w:p>
    <w:p>
      <w:pPr>
        <w:pStyle w:val="917"/>
        <w:ind w:left="698"/>
        <w:rPr>
          <w:rStyle w:val="921"/>
          <w:rFonts w:ascii="宋体" w:hAnsi="宋体" w:eastAsia="宋体" w:cs="宋体"/>
          <w:b/>
          <w:bCs/>
          <w:lang w:eastAsia="zh-CN"/>
        </w:rPr>
      </w:pPr>
      <w:r>
        <w:rPr>
          <w:rStyle w:val="921"/>
          <w:rFonts w:ascii="宋体" w:hAnsi="宋体" w:eastAsia="宋体" w:cs="宋体"/>
          <w:b/>
          <w:bCs/>
          <w:lang w:eastAsia="zh-CN"/>
        </w:rPr>
        <w:t xml:space="preserve">采购代理机构：江苏金永诚建设投资管理咨询有限公司</w:t>
      </w:r>
      <w:r/>
    </w:p>
    <w:p>
      <w:pPr>
        <w:pStyle w:val="877"/>
        <w:rPr>
          <w:rStyle w:val="921"/>
          <w:rFonts w:ascii="宋体" w:hAnsi="宋体" w:eastAsia="宋体"/>
          <w:sz w:val="32"/>
          <w:szCs w:val="32"/>
          <w:lang w:eastAsia="zh-CN"/>
        </w:rPr>
      </w:pPr>
      <w:r>
        <w:rPr>
          <w:rStyle w:val="921"/>
          <w:rFonts w:ascii="宋体" w:hAnsi="宋体" w:eastAsia="宋体"/>
          <w:sz w:val="32"/>
          <w:szCs w:val="32"/>
          <w:lang w:eastAsia="zh-CN"/>
        </w:rPr>
      </w:r>
      <w:r/>
    </w:p>
    <w:p>
      <w:pPr>
        <w:pStyle w:val="877"/>
        <w:ind w:firstLine="643"/>
        <w:spacing w:line="357" w:lineRule="auto"/>
        <w:rPr>
          <w:rStyle w:val="921"/>
          <w:rFonts w:ascii="宋体" w:hAnsi="宋体" w:eastAsia="宋体" w:cs="宋体"/>
          <w:b/>
          <w:bCs/>
          <w:sz w:val="32"/>
          <w:szCs w:val="32"/>
          <w:lang w:eastAsia="zh-CN"/>
        </w:rPr>
      </w:pPr>
      <w:r>
        <w:rPr>
          <w:rStyle w:val="921"/>
          <w:rFonts w:ascii="宋体" w:hAnsi="宋体" w:eastAsia="宋体" w:cs="宋体"/>
          <w:b/>
          <w:bCs/>
          <w:sz w:val="32"/>
          <w:szCs w:val="32"/>
          <w:lang w:eastAsia="zh-CN"/>
        </w:rPr>
        <w:t xml:space="preserve">日       期：202</w:t>
      </w:r>
      <w:r>
        <w:rPr>
          <w:rStyle w:val="921"/>
          <w:rFonts w:hint="eastAsia" w:ascii="宋体" w:hAnsi="宋体" w:eastAsia="宋体" w:cs="宋体"/>
          <w:b/>
          <w:bCs/>
          <w:sz w:val="32"/>
          <w:szCs w:val="32"/>
          <w:lang w:eastAsia="zh-CN"/>
        </w:rPr>
        <w:t xml:space="preserve">6</w:t>
      </w:r>
      <w:r>
        <w:rPr>
          <w:rStyle w:val="921"/>
          <w:rFonts w:ascii="宋体" w:hAnsi="宋体" w:eastAsia="宋体" w:cs="宋体"/>
          <w:b/>
          <w:bCs/>
          <w:sz w:val="32"/>
          <w:szCs w:val="32"/>
          <w:lang w:eastAsia="zh-CN"/>
        </w:rPr>
        <w:t xml:space="preserve">年</w:t>
      </w:r>
      <w:r>
        <w:rPr>
          <w:rStyle w:val="921"/>
          <w:rFonts w:hint="eastAsia" w:ascii="宋体" w:hAnsi="宋体" w:eastAsia="宋体" w:cs="宋体"/>
          <w:b/>
          <w:bCs/>
          <w:sz w:val="32"/>
          <w:szCs w:val="32"/>
          <w:lang w:eastAsia="zh-CN"/>
        </w:rPr>
        <w:t xml:space="preserve">6</w:t>
      </w:r>
      <w:r>
        <w:rPr>
          <w:rStyle w:val="921"/>
          <w:rFonts w:ascii="宋体" w:hAnsi="宋体" w:eastAsia="宋体" w:cs="宋体"/>
          <w:b/>
          <w:bCs/>
          <w:sz w:val="32"/>
          <w:szCs w:val="32"/>
          <w:lang w:eastAsia="zh-CN"/>
        </w:rPr>
        <w:t xml:space="preserve">月</w:t>
      </w:r>
      <w:r/>
    </w:p>
    <w:p>
      <w:pPr>
        <w:pStyle w:val="877"/>
        <w:jc w:val="center"/>
        <w:spacing w:line="357" w:lineRule="auto"/>
        <w:rPr>
          <w:rStyle w:val="921"/>
          <w:rFonts w:ascii="宋体" w:hAnsi="宋体" w:eastAsia="宋体"/>
          <w:sz w:val="36"/>
          <w:szCs w:val="36"/>
          <w:lang w:eastAsia="zh-CN"/>
        </w:rPr>
        <w:sectPr>
          <w:footnotePr/>
          <w:endnotePr/>
          <w:type w:val="continuous"/>
          <w:pgSz w:w="11910" w:h="16840" w:orient="portrait"/>
          <w:pgMar w:top="1580" w:right="1320" w:bottom="280" w:left="1680" w:header="720" w:footer="720" w:gutter="0"/>
          <w:cols w:num="1" w:sep="0" w:space="720" w:equalWidth="1"/>
          <w:docGrid w:linePitch="360"/>
        </w:sectPr>
      </w:pPr>
      <w:r>
        <w:rPr>
          <w:rStyle w:val="921"/>
          <w:rFonts w:ascii="宋体" w:hAnsi="宋体" w:eastAsia="宋体"/>
          <w:sz w:val="36"/>
          <w:szCs w:val="36"/>
          <w:lang w:eastAsia="zh-CN"/>
        </w:rPr>
      </w:r>
      <w:r/>
    </w:p>
    <w:p>
      <w:pPr>
        <w:pStyle w:val="917"/>
        <w:ind w:right="117" w:firstLine="3176"/>
        <w:spacing w:before="287"/>
        <w:tabs>
          <w:tab w:val="left" w:pos="4171" w:leader="none"/>
        </w:tabs>
        <w:rPr>
          <w:rStyle w:val="921"/>
          <w:rFonts w:ascii="宋体" w:hAnsi="宋体" w:eastAsia="宋体"/>
          <w:lang w:eastAsia="zh-CN"/>
        </w:rPr>
      </w:pPr>
      <w:r>
        <w:rPr>
          <w:rStyle w:val="921"/>
          <w:rFonts w:ascii="宋体" w:hAnsi="宋体" w:eastAsia="宋体"/>
          <w:lang w:eastAsia="zh-CN"/>
        </w:rPr>
        <w:t xml:space="preserve">第一章</w:t>
        <w:tab/>
      </w:r>
      <w:r>
        <w:rPr>
          <w:rStyle w:val="921"/>
          <w:rFonts w:ascii="宋体" w:hAnsi="宋体" w:eastAsia="宋体"/>
          <w:lang w:eastAsia="zh-CN"/>
        </w:rPr>
        <w:t xml:space="preserve">竞争性磋商邀请</w:t>
      </w:r>
      <w:r/>
    </w:p>
    <w:p>
      <w:pPr>
        <w:pStyle w:val="877"/>
        <w:rPr>
          <w:rFonts w:hint="eastAsia" w:ascii="宋体" w:hAnsi="宋体" w:eastAsia="宋体"/>
          <w:lang w:eastAsia="zh-CN"/>
        </w:rPr>
      </w:pPr>
      <w:r>
        <w:rPr>
          <w:rFonts w:hint="eastAsia" w:ascii="宋体" w:hAnsi="宋体" w:eastAsia="宋体"/>
          <w:lang w:eastAsia="zh-CN"/>
        </w:rPr>
      </w:r>
      <w:r/>
    </w:p>
    <w:p>
      <w:pPr>
        <w:pStyle w:val="877"/>
        <w:ind w:firstLine="418"/>
        <w:spacing w:line="360" w:lineRule="auto"/>
        <w:rPr>
          <w:rStyle w:val="921"/>
          <w:rFonts w:ascii="宋体" w:hAnsi="宋体" w:eastAsia="宋体"/>
          <w:sz w:val="21"/>
          <w:szCs w:val="21"/>
          <w:lang w:eastAsia="zh-CN"/>
        </w:rPr>
      </w:pPr>
      <w:r>
        <w:rPr>
          <w:rStyle w:val="921"/>
          <w:rFonts w:hint="eastAsia" w:ascii="宋体" w:hAnsi="宋体" w:eastAsia="宋体" w:cs="宋体"/>
          <w:b/>
          <w:bCs/>
          <w:spacing w:val="-2"/>
          <w:sz w:val="21"/>
          <w:szCs w:val="21"/>
          <w:u w:val="single"/>
          <w:lang w:eastAsia="zh-CN"/>
        </w:rPr>
        <w:t xml:space="preserve">湖熟街道2026年度复垦项目土壤污染状况调查</w:t>
      </w:r>
      <w:r>
        <w:rPr>
          <w:rStyle w:val="921"/>
          <w:rFonts w:ascii="宋体" w:hAnsi="宋体" w:eastAsia="宋体"/>
          <w:sz w:val="21"/>
          <w:szCs w:val="21"/>
          <w:lang w:eastAsia="zh-CN"/>
        </w:rPr>
        <w:t xml:space="preserve">的潜在供应商应在</w:t>
      </w:r>
      <w:r>
        <w:rPr>
          <w:rFonts w:hint="eastAsia" w:ascii="宋体" w:hAnsi="宋体" w:eastAsia="宋体" w:cs="宋体"/>
          <w:b/>
          <w:bCs/>
          <w:sz w:val="21"/>
          <w:szCs w:val="21"/>
          <w:u w:val="single"/>
          <w:lang w:eastAsia="zh-CN" w:bidi="en-US"/>
        </w:rPr>
        <w:t xml:space="preserve">“江苏政府采购网、南京公共采购信息网”自行免费下载</w:t>
      </w:r>
      <w:r>
        <w:rPr>
          <w:rStyle w:val="921"/>
          <w:rFonts w:ascii="宋体" w:hAnsi="宋体" w:eastAsia="宋体"/>
          <w:sz w:val="21"/>
          <w:szCs w:val="21"/>
          <w:lang w:eastAsia="zh-CN"/>
        </w:rPr>
        <w:t xml:space="preserve">获取磋商文件，并于</w:t>
      </w:r>
      <w:r>
        <w:rPr>
          <w:rStyle w:val="921"/>
          <w:rFonts w:ascii="宋体" w:hAnsi="宋体" w:eastAsia="宋体"/>
          <w:color w:val="000000"/>
          <w:sz w:val="21"/>
          <w:szCs w:val="21"/>
          <w:u w:val="single"/>
          <w:lang w:eastAsia="zh-CN"/>
        </w:rPr>
        <w:t xml:space="preserve">2026年</w:t>
      </w:r>
      <w:r>
        <w:rPr>
          <w:rStyle w:val="921"/>
          <w:rFonts w:hint="eastAsia" w:ascii="宋体" w:hAnsi="宋体" w:eastAsia="宋体"/>
          <w:color w:val="000000"/>
          <w:sz w:val="21"/>
          <w:szCs w:val="21"/>
          <w:u w:val="single"/>
          <w:lang w:eastAsia="zh-CN"/>
        </w:rPr>
        <w:t xml:space="preserve">7</w:t>
      </w:r>
      <w:r>
        <w:rPr>
          <w:rStyle w:val="921"/>
          <w:rFonts w:ascii="宋体" w:hAnsi="宋体" w:eastAsia="宋体"/>
          <w:color w:val="000000"/>
          <w:sz w:val="21"/>
          <w:szCs w:val="21"/>
          <w:u w:val="single"/>
          <w:lang w:eastAsia="zh-CN"/>
        </w:rPr>
        <w:t xml:space="preserve">月</w:t>
      </w:r>
      <w:r>
        <w:rPr>
          <w:rStyle w:val="921"/>
          <w:rFonts w:hint="eastAsia" w:ascii="宋体" w:hAnsi="宋体" w:eastAsia="宋体"/>
          <w:color w:val="000000"/>
          <w:sz w:val="21"/>
          <w:szCs w:val="21"/>
          <w:u w:val="single"/>
          <w:lang w:eastAsia="zh-CN"/>
        </w:rPr>
        <w:t xml:space="preserve">1</w:t>
      </w:r>
      <w:r>
        <w:rPr>
          <w:rStyle w:val="921"/>
          <w:rFonts w:ascii="宋体" w:hAnsi="宋体" w:eastAsia="宋体"/>
          <w:color w:val="000000"/>
          <w:sz w:val="21"/>
          <w:szCs w:val="21"/>
          <w:u w:val="single"/>
          <w:lang w:eastAsia="zh-CN"/>
        </w:rPr>
        <w:t xml:space="preserve">日</w:t>
      </w:r>
      <w:r>
        <w:rPr>
          <w:rStyle w:val="921"/>
          <w:rFonts w:ascii="宋体" w:hAnsi="宋体" w:eastAsia="宋体"/>
          <w:color w:val="000000"/>
          <w:sz w:val="21"/>
          <w:szCs w:val="21"/>
          <w:u w:val="single"/>
          <w:lang w:eastAsia="zh-CN"/>
        </w:rPr>
        <w:t xml:space="preserve">14点00分</w:t>
      </w:r>
      <w:r>
        <w:rPr>
          <w:rStyle w:val="921"/>
          <w:rFonts w:ascii="宋体" w:hAnsi="宋体" w:eastAsia="宋体"/>
          <w:sz w:val="21"/>
          <w:szCs w:val="21"/>
          <w:lang w:eastAsia="zh-CN"/>
        </w:rPr>
        <w:t xml:space="preserve">（北</w:t>
      </w:r>
      <w:r>
        <w:rPr>
          <w:rStyle w:val="921"/>
          <w:rFonts w:ascii="宋体" w:hAnsi="宋体" w:eastAsia="宋体"/>
          <w:sz w:val="21"/>
          <w:szCs w:val="21"/>
          <w:lang w:eastAsia="zh-CN"/>
        </w:rPr>
        <w:t xml:space="preserve">京时间）前提交响应文件。</w:t>
      </w:r>
      <w:r/>
    </w:p>
    <w:p>
      <w:pPr>
        <w:pStyle w:val="912"/>
        <w:rPr>
          <w:rStyle w:val="921"/>
          <w:rFonts w:eastAsia="宋体"/>
          <w:b/>
          <w:bCs/>
          <w:sz w:val="21"/>
          <w:szCs w:val="21"/>
          <w:lang w:eastAsia="zh-CN"/>
        </w:rPr>
      </w:pPr>
      <w:r>
        <w:rPr>
          <w:rStyle w:val="921"/>
          <w:rFonts w:eastAsia="宋体"/>
          <w:b/>
          <w:bCs/>
          <w:sz w:val="21"/>
          <w:szCs w:val="21"/>
          <w:lang w:eastAsia="zh-CN"/>
        </w:rPr>
        <w:t xml:space="preserve">一、项目基本情况</w:t>
      </w:r>
      <w:r/>
    </w:p>
    <w:p>
      <w:pPr>
        <w:pStyle w:val="929"/>
        <w:spacing w:line="360" w:lineRule="auto"/>
        <w:rPr>
          <w:rStyle w:val="921"/>
          <w:bCs/>
          <w:sz w:val="21"/>
          <w:szCs w:val="21"/>
          <w:lang w:eastAsia="zh-CN"/>
        </w:rPr>
      </w:pPr>
      <w:r>
        <w:rPr>
          <w:rStyle w:val="921"/>
          <w:bCs/>
          <w:sz w:val="21"/>
          <w:szCs w:val="21"/>
          <w:lang w:eastAsia="zh-CN"/>
        </w:rPr>
        <w:t xml:space="preserve">项目编号：</w:t>
      </w:r>
      <w:r>
        <w:rPr>
          <w:rStyle w:val="921"/>
          <w:rFonts w:hint="eastAsia"/>
          <w:sz w:val="21"/>
          <w:szCs w:val="21"/>
          <w:lang w:eastAsia="zh-CN"/>
        </w:rPr>
        <w:t xml:space="preserve">JSZC-320115-JYCS-C2026-0004</w:t>
      </w:r>
      <w:r>
        <w:rPr>
          <w:rStyle w:val="921"/>
          <w:bCs/>
          <w:sz w:val="21"/>
          <w:szCs w:val="21"/>
          <w:lang w:eastAsia="zh-CN"/>
        </w:rPr>
      </w:r>
      <w:r/>
    </w:p>
    <w:p>
      <w:pPr>
        <w:pStyle w:val="929"/>
        <w:spacing w:line="360" w:lineRule="auto"/>
        <w:rPr>
          <w:rStyle w:val="921"/>
          <w:bCs/>
          <w:sz w:val="21"/>
          <w:szCs w:val="21"/>
          <w:lang w:eastAsia="zh-CN"/>
        </w:rPr>
      </w:pPr>
      <w:r>
        <w:rPr>
          <w:rStyle w:val="921"/>
          <w:bCs/>
          <w:sz w:val="21"/>
          <w:szCs w:val="21"/>
          <w:lang w:eastAsia="zh-CN"/>
        </w:rPr>
        <w:t xml:space="preserve">项目名称：</w:t>
      </w:r>
      <w:r>
        <w:rPr>
          <w:rStyle w:val="921"/>
          <w:rFonts w:hint="eastAsia"/>
          <w:bCs/>
          <w:sz w:val="21"/>
          <w:szCs w:val="21"/>
          <w:lang w:eastAsia="zh-CN"/>
        </w:rPr>
        <w:t xml:space="preserve">湖熟街道2026年度复垦项目土壤污染状况调查</w:t>
      </w:r>
      <w:r>
        <w:rPr>
          <w:rStyle w:val="921"/>
          <w:bCs/>
          <w:sz w:val="21"/>
          <w:szCs w:val="21"/>
          <w:lang w:eastAsia="zh-CN"/>
        </w:rPr>
      </w:r>
      <w:r/>
    </w:p>
    <w:p>
      <w:pPr>
        <w:pStyle w:val="929"/>
        <w:spacing w:line="360" w:lineRule="auto"/>
        <w:rPr>
          <w:rStyle w:val="921"/>
          <w:rFonts w:hint="eastAsia"/>
          <w:bCs/>
          <w:color w:val="0000ff"/>
          <w:sz w:val="21"/>
          <w:szCs w:val="21"/>
          <w:lang w:eastAsia="zh-CN"/>
        </w:rPr>
      </w:pPr>
      <w:r>
        <w:rPr>
          <w:rStyle w:val="921"/>
          <w:bCs/>
          <w:sz w:val="21"/>
          <w:szCs w:val="21"/>
          <w:lang w:eastAsia="zh-CN"/>
        </w:rPr>
        <w:t xml:space="preserve">采购方式：竞争性磋商</w:t>
      </w:r>
      <w:r>
        <w:rPr>
          <w:rStyle w:val="921"/>
          <w:rFonts w:hint="eastAsia"/>
          <w:bCs/>
          <w:color w:val="0000ff"/>
          <w:sz w:val="21"/>
          <w:szCs w:val="21"/>
          <w:lang w:eastAsia="zh-CN"/>
        </w:rPr>
      </w:r>
      <w:r/>
    </w:p>
    <w:p>
      <w:pPr>
        <w:pStyle w:val="929"/>
        <w:spacing w:line="360" w:lineRule="auto"/>
        <w:rPr>
          <w:rStyle w:val="921"/>
          <w:rFonts w:hint="eastAsia"/>
          <w:bCs/>
          <w:color w:val="000000"/>
          <w:sz w:val="21"/>
          <w:szCs w:val="21"/>
          <w:lang w:eastAsia="zh-CN"/>
        </w:rPr>
      </w:pPr>
      <w:r>
        <w:rPr>
          <w:rStyle w:val="921"/>
          <w:bCs/>
          <w:color w:val="000000"/>
          <w:sz w:val="21"/>
          <w:szCs w:val="21"/>
          <w:lang w:eastAsia="zh-CN"/>
        </w:rPr>
        <w:t xml:space="preserve">最高</w:t>
      </w:r>
      <w:r>
        <w:rPr>
          <w:rStyle w:val="921"/>
          <w:rFonts w:hint="eastAsia"/>
          <w:bCs/>
          <w:color w:val="000000"/>
          <w:sz w:val="21"/>
          <w:szCs w:val="21"/>
          <w:lang w:eastAsia="zh-CN"/>
        </w:rPr>
        <w:t xml:space="preserve">限价</w:t>
      </w:r>
      <w:r>
        <w:rPr>
          <w:rStyle w:val="921"/>
          <w:bCs/>
          <w:color w:val="000000"/>
          <w:sz w:val="21"/>
          <w:szCs w:val="21"/>
          <w:lang w:eastAsia="zh-CN"/>
        </w:rPr>
        <w:t xml:space="preserve">：</w:t>
      </w:r>
      <w:r>
        <w:rPr>
          <w:rStyle w:val="921"/>
          <w:rFonts w:hint="eastAsia"/>
          <w:bCs/>
          <w:color w:val="000000"/>
          <w:sz w:val="21"/>
          <w:szCs w:val="21"/>
          <w:lang w:eastAsia="zh-CN"/>
        </w:rPr>
        <w:t xml:space="preserve">1</w:t>
      </w:r>
      <w:r>
        <w:rPr>
          <w:rStyle w:val="921"/>
          <w:rFonts w:hint="eastAsia"/>
          <w:bCs/>
          <w:color w:val="000000"/>
          <w:sz w:val="21"/>
          <w:szCs w:val="21"/>
          <w:lang w:eastAsia="zh-CN"/>
        </w:rPr>
        <w:t xml:space="preserve">86.</w:t>
      </w:r>
      <w:r>
        <w:rPr>
          <w:rStyle w:val="921"/>
          <w:rFonts w:hint="eastAsia"/>
          <w:bCs/>
          <w:color w:val="000000"/>
          <w:sz w:val="21"/>
          <w:szCs w:val="21"/>
          <w:lang w:eastAsia="zh-CN"/>
        </w:rPr>
        <w:t xml:space="preserve">5920</w:t>
      </w:r>
      <w:r>
        <w:rPr>
          <w:rStyle w:val="921"/>
          <w:rFonts w:hint="eastAsia"/>
          <w:bCs/>
          <w:color w:val="000000"/>
          <w:sz w:val="21"/>
          <w:szCs w:val="21"/>
          <w:lang w:eastAsia="zh-CN"/>
        </w:rPr>
        <w:t xml:space="preserve">万元</w:t>
      </w:r>
      <w:r/>
    </w:p>
    <w:p>
      <w:pPr>
        <w:pStyle w:val="929"/>
        <w:spacing w:line="360" w:lineRule="auto"/>
        <w:rPr>
          <w:rStyle w:val="921"/>
          <w:bCs/>
          <w:color w:val="0000ff"/>
          <w:sz w:val="21"/>
          <w:szCs w:val="21"/>
          <w:lang w:eastAsia="zh-CN"/>
        </w:rPr>
      </w:pPr>
      <w:r>
        <w:rPr>
          <w:rStyle w:val="921"/>
          <w:bCs/>
          <w:sz w:val="21"/>
          <w:szCs w:val="21"/>
          <w:lang w:eastAsia="zh-CN"/>
        </w:rPr>
        <w:t xml:space="preserve">采购需求：</w:t>
      </w:r>
      <w:r>
        <w:rPr>
          <w:rStyle w:val="921"/>
          <w:bCs/>
          <w:sz w:val="21"/>
          <w:szCs w:val="21"/>
          <w:lang w:eastAsia="zh-CN"/>
        </w:rPr>
        <w:t xml:space="preserve">为加快推进湖熟街道2026年度补充耕地占补平衡项目开展，需对拟复垦地块进行土壤污染状况调查，以资料收集、现场踏勘和人员访谈进行污染识别，以采样与分析进行污染证实阶段，根据初步采样分析结果判定是否符合复垦要求，并出具相关报告等工作</w:t>
      </w:r>
      <w:r>
        <w:rPr>
          <w:rStyle w:val="921"/>
          <w:rFonts w:hint="eastAsia"/>
          <w:bCs/>
          <w:sz w:val="21"/>
          <w:szCs w:val="21"/>
          <w:lang w:eastAsia="zh-CN"/>
        </w:rPr>
        <w:t xml:space="preserve">。</w:t>
      </w:r>
      <w:r>
        <w:rPr>
          <w:rStyle w:val="921"/>
          <w:bCs/>
          <w:color w:val="0000ff"/>
          <w:sz w:val="21"/>
          <w:szCs w:val="21"/>
          <w:lang w:eastAsia="zh-CN"/>
        </w:rPr>
      </w:r>
      <w:r/>
    </w:p>
    <w:p>
      <w:pPr>
        <w:pStyle w:val="929"/>
        <w:spacing w:line="360" w:lineRule="auto"/>
        <w:rPr>
          <w:rStyle w:val="921"/>
          <w:rFonts w:hint="eastAsia"/>
          <w:bCs/>
          <w:sz w:val="21"/>
          <w:szCs w:val="21"/>
          <w:lang w:eastAsia="zh-CN"/>
        </w:rPr>
      </w:pPr>
      <w:r>
        <w:rPr>
          <w:rStyle w:val="921"/>
          <w:bCs/>
          <w:color w:val="000000"/>
          <w:sz w:val="21"/>
          <w:szCs w:val="21"/>
          <w:lang w:eastAsia="zh-CN"/>
        </w:rPr>
        <w:t xml:space="preserve">合同履行期限</w:t>
      </w:r>
      <w:r>
        <w:rPr>
          <w:rStyle w:val="921"/>
          <w:bCs/>
          <w:sz w:val="21"/>
          <w:szCs w:val="21"/>
          <w:lang w:eastAsia="zh-CN"/>
        </w:rPr>
        <w:t xml:space="preserve">：</w:t>
      </w:r>
      <w:r>
        <w:rPr>
          <w:rStyle w:val="921"/>
          <w:rFonts w:hint="eastAsia"/>
          <w:bCs/>
          <w:sz w:val="21"/>
          <w:szCs w:val="21"/>
          <w:lang w:eastAsia="zh-CN"/>
        </w:rPr>
        <w:t xml:space="preserve">120日历天</w:t>
      </w:r>
      <w:r>
        <w:rPr>
          <w:rStyle w:val="921"/>
          <w:bCs/>
          <w:sz w:val="21"/>
          <w:szCs w:val="21"/>
          <w:lang w:eastAsia="zh-CN"/>
        </w:rPr>
        <w:t xml:space="preserve">。</w:t>
      </w:r>
      <w:r>
        <w:rPr>
          <w:rStyle w:val="921"/>
          <w:rFonts w:hint="eastAsia"/>
          <w:bCs/>
          <w:sz w:val="21"/>
          <w:szCs w:val="21"/>
          <w:lang w:eastAsia="zh-CN"/>
        </w:rPr>
      </w:r>
      <w:r/>
    </w:p>
    <w:p>
      <w:pPr>
        <w:pStyle w:val="929"/>
        <w:spacing w:line="360" w:lineRule="auto"/>
        <w:rPr>
          <w:rStyle w:val="921"/>
          <w:bCs/>
          <w:sz w:val="21"/>
          <w:szCs w:val="21"/>
          <w:lang w:eastAsia="zh-CN"/>
        </w:rPr>
      </w:pPr>
      <w:r>
        <w:rPr>
          <w:rStyle w:val="921"/>
          <w:rFonts w:hint="eastAsia"/>
          <w:bCs/>
          <w:sz w:val="21"/>
          <w:szCs w:val="21"/>
          <w:lang w:eastAsia="zh-CN"/>
        </w:rPr>
        <w:t xml:space="preserve">本项目（是</w:t>
      </w:r>
      <w:r>
        <w:rPr>
          <w:rStyle w:val="921"/>
          <w:bCs/>
          <w:sz w:val="21"/>
          <w:szCs w:val="21"/>
          <w:lang w:eastAsia="zh-CN"/>
        </w:rPr>
        <w:t xml:space="preserve">/否</w:t>
      </w:r>
      <w:r>
        <w:rPr>
          <w:rStyle w:val="921"/>
          <w:rFonts w:hint="eastAsia"/>
          <w:bCs/>
          <w:sz w:val="21"/>
          <w:szCs w:val="21"/>
          <w:lang w:eastAsia="zh-CN"/>
        </w:rPr>
        <w:t xml:space="preserve">）接受联</w:t>
      </w:r>
      <w:r>
        <w:rPr>
          <w:rStyle w:val="921"/>
          <w:rFonts w:hint="eastAsia"/>
          <w:bCs/>
          <w:sz w:val="21"/>
          <w:szCs w:val="21"/>
          <w:lang w:eastAsia="zh-CN"/>
        </w:rPr>
        <w:t xml:space="preserve">合体：否。</w:t>
      </w:r>
      <w:r>
        <w:rPr>
          <w:rStyle w:val="921"/>
          <w:bCs/>
          <w:sz w:val="21"/>
          <w:szCs w:val="21"/>
          <w:lang w:eastAsia="zh-CN"/>
        </w:rPr>
      </w:r>
      <w:r/>
    </w:p>
    <w:p>
      <w:pPr>
        <w:pStyle w:val="912"/>
        <w:rPr>
          <w:rStyle w:val="921"/>
          <w:rFonts w:eastAsia="宋体"/>
          <w:b/>
          <w:bCs/>
          <w:sz w:val="21"/>
          <w:szCs w:val="21"/>
          <w:lang w:eastAsia="zh-CN"/>
        </w:rPr>
      </w:pPr>
      <w:r>
        <w:rPr>
          <w:rStyle w:val="921"/>
          <w:rFonts w:eastAsia="宋体"/>
          <w:b/>
          <w:bCs/>
          <w:sz w:val="21"/>
          <w:szCs w:val="21"/>
          <w:lang w:eastAsia="zh-CN"/>
        </w:rPr>
        <w:t xml:space="preserve">二、申请人的资格要求：</w:t>
      </w:r>
      <w:r/>
    </w:p>
    <w:p>
      <w:pPr>
        <w:pStyle w:val="912"/>
        <w:rPr>
          <w:rStyle w:val="921"/>
          <w:rFonts w:eastAsia="宋体"/>
          <w:bCs/>
          <w:sz w:val="21"/>
          <w:szCs w:val="21"/>
          <w:lang w:eastAsia="zh-CN"/>
        </w:rPr>
      </w:pPr>
      <w:r>
        <w:rPr>
          <w:rStyle w:val="921"/>
          <w:rFonts w:eastAsia="宋体"/>
          <w:bCs/>
          <w:sz w:val="21"/>
          <w:szCs w:val="21"/>
          <w:lang w:eastAsia="zh-CN"/>
        </w:rPr>
        <w:t xml:space="preserve">1.满足《中华人民共和国政府采购法》第二十二条规定：</w:t>
      </w:r>
      <w:r/>
    </w:p>
    <w:p>
      <w:pPr>
        <w:pStyle w:val="912"/>
        <w:ind w:firstLine="420"/>
        <w:rPr>
          <w:rFonts w:eastAsia="宋体"/>
          <w:bCs/>
          <w:sz w:val="21"/>
          <w:szCs w:val="21"/>
          <w:lang w:eastAsia="zh-CN"/>
        </w:rPr>
      </w:pPr>
      <w:r>
        <w:rPr>
          <w:rFonts w:eastAsia="宋体"/>
          <w:bCs/>
          <w:sz w:val="21"/>
          <w:szCs w:val="21"/>
          <w:lang w:eastAsia="zh-CN"/>
        </w:rPr>
        <w:t xml:space="preserve">（1）</w:t>
      </w:r>
      <w:bookmarkStart w:id="0" w:name="OLE_LINK7"/>
      <w:r>
        <w:rPr>
          <w:rFonts w:eastAsia="宋体"/>
          <w:bCs/>
          <w:sz w:val="21"/>
          <w:szCs w:val="21"/>
          <w:lang w:eastAsia="zh-CN"/>
        </w:rPr>
        <w:t xml:space="preserve">具有独立承担民事责任的能力（提供法人或者其他组织的营业执照，供应商为自然人的提供自然人的身份证）；</w:t>
      </w:r>
      <w:bookmarkEnd w:id="0"/>
      <w:r>
        <w:rPr>
          <w:rFonts w:eastAsia="宋体"/>
          <w:bCs/>
          <w:sz w:val="21"/>
          <w:szCs w:val="21"/>
          <w:lang w:eastAsia="zh-CN"/>
        </w:rPr>
      </w:r>
      <w:r/>
    </w:p>
    <w:p>
      <w:pPr>
        <w:pStyle w:val="912"/>
        <w:ind w:firstLine="420"/>
        <w:rPr>
          <w:rFonts w:eastAsia="宋体"/>
          <w:bCs/>
          <w:sz w:val="21"/>
          <w:szCs w:val="21"/>
          <w:lang w:eastAsia="zh-CN"/>
        </w:rPr>
      </w:pPr>
      <w:r>
        <w:rPr>
          <w:rFonts w:eastAsia="宋体"/>
          <w:bCs/>
          <w:sz w:val="21"/>
          <w:szCs w:val="21"/>
          <w:lang w:eastAsia="zh-CN"/>
        </w:rPr>
        <w:t xml:space="preserve">（2）具有良好的商业信誉和健全的财务会计制度（提供参加本次采购活动前的会计报表）；</w:t>
      </w:r>
      <w:r/>
    </w:p>
    <w:p>
      <w:pPr>
        <w:pStyle w:val="912"/>
        <w:ind w:firstLine="420"/>
        <w:rPr>
          <w:rFonts w:eastAsia="宋体"/>
          <w:bCs/>
          <w:sz w:val="21"/>
          <w:szCs w:val="21"/>
          <w:lang w:eastAsia="zh-CN"/>
        </w:rPr>
      </w:pPr>
      <w:r>
        <w:rPr>
          <w:rFonts w:eastAsia="宋体"/>
          <w:bCs/>
          <w:sz w:val="21"/>
          <w:szCs w:val="21"/>
          <w:lang w:eastAsia="zh-CN"/>
        </w:rPr>
        <w:t xml:space="preserve">（3）具有履行合同所必需的设备和专业技术能力（根据项目需求提供履行合同所必需的设备和专业技术能力的声明）；</w:t>
      </w:r>
      <w:r/>
    </w:p>
    <w:p>
      <w:pPr>
        <w:pStyle w:val="912"/>
        <w:ind w:firstLine="420"/>
        <w:rPr>
          <w:rFonts w:eastAsia="宋体"/>
          <w:bCs/>
          <w:sz w:val="21"/>
          <w:szCs w:val="21"/>
          <w:lang w:eastAsia="zh-CN"/>
        </w:rPr>
      </w:pPr>
      <w:r>
        <w:rPr>
          <w:rFonts w:eastAsia="宋体"/>
          <w:bCs/>
          <w:sz w:val="21"/>
          <w:szCs w:val="21"/>
          <w:lang w:eastAsia="zh-CN"/>
        </w:rPr>
        <w:t xml:space="preserve">（4）有依法缴纳税收和社会保障资金的良好记录（提供参加本次政府采购活动前一年内（至少一个月）依法缴纳税收和社会保障资金的相关材料）；</w:t>
      </w:r>
      <w:r/>
    </w:p>
    <w:p>
      <w:pPr>
        <w:pStyle w:val="912"/>
        <w:ind w:firstLine="420"/>
        <w:rPr>
          <w:rFonts w:eastAsia="宋体"/>
          <w:bCs/>
          <w:sz w:val="21"/>
          <w:szCs w:val="21"/>
          <w:lang w:eastAsia="zh-CN"/>
        </w:rPr>
      </w:pPr>
      <w:r>
        <w:rPr>
          <w:rFonts w:eastAsia="宋体"/>
          <w:bCs/>
          <w:sz w:val="21"/>
          <w:szCs w:val="21"/>
          <w:lang w:eastAsia="zh-CN"/>
        </w:rPr>
        <w:t xml:space="preserve">（5）参加政府采购活动前三年内，在经营活动中没有重大违法记录（提供参加本次政府采购活动前3年内在经营活动中没有重大违法记录的书面声明）</w:t>
      </w:r>
      <w:r>
        <w:rPr>
          <w:rFonts w:hint="eastAsia" w:eastAsia="宋体"/>
          <w:bCs/>
          <w:sz w:val="21"/>
          <w:szCs w:val="21"/>
          <w:lang w:eastAsia="zh-CN"/>
        </w:rPr>
        <w:t xml:space="preserve">;</w:t>
      </w:r>
      <w:r>
        <w:rPr>
          <w:rFonts w:eastAsia="宋体"/>
          <w:bCs/>
          <w:sz w:val="21"/>
          <w:szCs w:val="21"/>
          <w:lang w:eastAsia="zh-CN"/>
        </w:rPr>
      </w:r>
      <w:r/>
    </w:p>
    <w:p>
      <w:pPr>
        <w:pStyle w:val="912"/>
        <w:ind w:firstLine="420"/>
        <w:rPr>
          <w:rStyle w:val="921"/>
          <w:rFonts w:hint="eastAsia" w:eastAsia="宋体"/>
          <w:bCs/>
          <w:sz w:val="21"/>
          <w:szCs w:val="21"/>
          <w:lang w:eastAsia="zh-CN"/>
        </w:rPr>
      </w:pPr>
      <w:r>
        <w:rPr>
          <w:rStyle w:val="921"/>
          <w:rFonts w:hint="eastAsia" w:eastAsia="宋体"/>
          <w:bCs/>
          <w:sz w:val="21"/>
          <w:szCs w:val="21"/>
          <w:lang w:eastAsia="zh-CN"/>
        </w:rPr>
        <w:t xml:space="preserve">（6）提供南京市政府采购供应商信用记录表暨信用承诺书</w:t>
      </w:r>
      <w:r>
        <w:rPr>
          <w:rStyle w:val="921"/>
          <w:rFonts w:hint="eastAsia" w:eastAsia="宋体"/>
          <w:bCs/>
          <w:sz w:val="21"/>
          <w:szCs w:val="21"/>
          <w:lang w:eastAsia="zh-CN"/>
        </w:rPr>
        <w:t xml:space="preserve">。</w:t>
      </w:r>
      <w:r>
        <w:rPr>
          <w:rStyle w:val="921"/>
          <w:rFonts w:hint="eastAsia" w:eastAsia="宋体"/>
          <w:bCs/>
          <w:sz w:val="21"/>
          <w:szCs w:val="21"/>
          <w:lang w:eastAsia="zh-CN"/>
        </w:rPr>
      </w:r>
      <w:r/>
    </w:p>
    <w:p>
      <w:pPr>
        <w:pStyle w:val="912"/>
        <w:ind w:firstLine="420"/>
        <w:rPr>
          <w:rStyle w:val="921"/>
          <w:rFonts w:eastAsia="宋体"/>
          <w:bCs/>
          <w:sz w:val="21"/>
          <w:szCs w:val="21"/>
          <w:lang w:eastAsia="zh-CN"/>
        </w:rPr>
      </w:pPr>
      <w:r>
        <w:rPr>
          <w:rStyle w:val="921"/>
          <w:rFonts w:eastAsia="宋体"/>
          <w:bCs/>
          <w:sz w:val="21"/>
          <w:szCs w:val="21"/>
          <w:lang w:eastAsia="zh-CN"/>
        </w:rPr>
        <w:t xml:space="preserve">2.落实</w:t>
      </w:r>
      <w:r>
        <w:rPr>
          <w:rStyle w:val="921"/>
          <w:rFonts w:eastAsia="宋体"/>
          <w:bCs/>
          <w:sz w:val="21"/>
          <w:szCs w:val="21"/>
          <w:lang w:eastAsia="zh-CN"/>
        </w:rPr>
        <w:t xml:space="preserve">政府采购政策需满足的资格要求：</w:t>
      </w:r>
      <w:r/>
    </w:p>
    <w:p>
      <w:pPr>
        <w:pStyle w:val="912"/>
        <w:ind w:firstLine="420"/>
        <w:rPr>
          <w:rStyle w:val="921"/>
          <w:rFonts w:hint="eastAsia" w:eastAsia="宋体"/>
          <w:bCs/>
          <w:sz w:val="21"/>
          <w:szCs w:val="21"/>
          <w:lang w:eastAsia="zh-CN"/>
        </w:rPr>
      </w:pPr>
      <w:r>
        <w:rPr>
          <w:rStyle w:val="921"/>
          <w:rFonts w:hint="eastAsia" w:eastAsia="宋体"/>
          <w:bCs/>
          <w:sz w:val="21"/>
          <w:szCs w:val="21"/>
          <w:lang w:eastAsia="zh-CN"/>
        </w:rPr>
        <w:t xml:space="preserve">（如属于专门面向中小企业采购的项目，供应商应为中小微企业、监狱企业、残疾人福利性单位）本项目按照采用以下第（1）种方式落实政府采购促进中小企业发展的要求：</w:t>
      </w:r>
      <w:r/>
    </w:p>
    <w:p>
      <w:pPr>
        <w:pStyle w:val="912"/>
        <w:ind w:firstLine="420"/>
        <w:rPr>
          <w:rStyle w:val="921"/>
          <w:rFonts w:hint="eastAsia" w:eastAsia="宋体"/>
          <w:bCs/>
          <w:sz w:val="21"/>
          <w:szCs w:val="21"/>
          <w:lang w:eastAsia="zh-CN"/>
        </w:rPr>
      </w:pPr>
      <w:r>
        <w:rPr>
          <w:rStyle w:val="921"/>
          <w:rFonts w:hint="eastAsia" w:eastAsia="宋体"/>
          <w:bCs/>
          <w:sz w:val="21"/>
          <w:szCs w:val="21"/>
          <w:lang w:eastAsia="zh-CN"/>
        </w:rPr>
        <w:t xml:space="preserve">（</w:t>
      </w:r>
      <w:r>
        <w:rPr>
          <w:rStyle w:val="921"/>
          <w:rFonts w:eastAsia="宋体"/>
          <w:bCs/>
          <w:sz w:val="21"/>
          <w:szCs w:val="21"/>
          <w:lang w:eastAsia="zh-CN"/>
        </w:rPr>
        <w:t xml:space="preserve">1</w:t>
      </w:r>
      <w:r>
        <w:rPr>
          <w:rStyle w:val="921"/>
          <w:rFonts w:hint="eastAsia" w:eastAsia="宋体"/>
          <w:bCs/>
          <w:sz w:val="21"/>
          <w:szCs w:val="21"/>
          <w:lang w:eastAsia="zh-CN"/>
        </w:rPr>
        <w:t xml:space="preserve">）本项目整体专门面向中小企业采购服务。</w:t>
      </w:r>
      <w:r/>
    </w:p>
    <w:p>
      <w:pPr>
        <w:pStyle w:val="912"/>
        <w:ind w:firstLine="420"/>
        <w:rPr>
          <w:rStyle w:val="921"/>
          <w:rFonts w:hint="eastAsia" w:eastAsia="宋体"/>
          <w:bCs/>
          <w:sz w:val="21"/>
          <w:szCs w:val="21"/>
          <w:lang w:eastAsia="zh-CN"/>
        </w:rPr>
      </w:pPr>
      <w:r>
        <w:rPr>
          <w:rStyle w:val="921"/>
          <w:rFonts w:hint="eastAsia" w:eastAsia="宋体"/>
          <w:bCs/>
          <w:sz w:val="21"/>
          <w:szCs w:val="21"/>
          <w:lang w:eastAsia="zh-CN"/>
        </w:rPr>
        <w:t xml:space="preserve">（</w:t>
      </w:r>
      <w:r>
        <w:rPr>
          <w:rStyle w:val="921"/>
          <w:rFonts w:eastAsia="宋体"/>
          <w:bCs/>
          <w:sz w:val="21"/>
          <w:szCs w:val="21"/>
          <w:lang w:eastAsia="zh-CN"/>
        </w:rPr>
        <w:t xml:space="preserve">2</w:t>
      </w:r>
      <w:r>
        <w:rPr>
          <w:rStyle w:val="921"/>
          <w:rFonts w:hint="eastAsia" w:eastAsia="宋体"/>
          <w:bCs/>
          <w:sz w:val="21"/>
          <w:szCs w:val="21"/>
          <w:lang w:eastAsia="zh-CN"/>
        </w:rPr>
        <w:t xml:space="preserve">）本项目整体专门面向小微企业采购服务。</w:t>
      </w:r>
      <w:r/>
    </w:p>
    <w:p>
      <w:pPr>
        <w:pStyle w:val="912"/>
        <w:ind w:firstLine="420"/>
        <w:rPr>
          <w:rStyle w:val="921"/>
          <w:rFonts w:hint="eastAsia" w:eastAsia="宋体"/>
          <w:bCs/>
          <w:sz w:val="21"/>
          <w:szCs w:val="21"/>
          <w:lang w:eastAsia="zh-CN"/>
        </w:rPr>
      </w:pPr>
      <w:r>
        <w:rPr>
          <w:rStyle w:val="921"/>
          <w:rFonts w:hint="eastAsia" w:eastAsia="宋体"/>
          <w:bCs/>
          <w:sz w:val="21"/>
          <w:szCs w:val="21"/>
          <w:lang w:eastAsia="zh-CN"/>
        </w:rPr>
        <w:t xml:space="preserve">（</w:t>
      </w:r>
      <w:r>
        <w:rPr>
          <w:rStyle w:val="921"/>
          <w:rFonts w:eastAsia="宋体"/>
          <w:bCs/>
          <w:sz w:val="21"/>
          <w:szCs w:val="21"/>
          <w:lang w:eastAsia="zh-CN"/>
        </w:rPr>
        <w:t xml:space="preserve">3</w:t>
      </w:r>
      <w:r>
        <w:rPr>
          <w:rStyle w:val="921"/>
          <w:rFonts w:hint="eastAsia" w:eastAsia="宋体"/>
          <w:bCs/>
          <w:sz w:val="21"/>
          <w:szCs w:val="21"/>
          <w:lang w:eastAsia="zh-CN"/>
        </w:rPr>
        <w:t xml:space="preserve">）本项目通过以下第（）种方式预留</w:t>
      </w:r>
      <w:r>
        <w:rPr>
          <w:rStyle w:val="921"/>
          <w:rFonts w:hint="eastAsia" w:eastAsia="宋体"/>
          <w:bCs/>
          <w:sz w:val="21"/>
          <w:szCs w:val="21"/>
          <w:lang w:eastAsia="zh-CN"/>
        </w:rPr>
        <w:t xml:space="preserve">部分采购份额采购中小企业服务：</w:t>
      </w:r>
      <w:r/>
    </w:p>
    <w:p>
      <w:pPr>
        <w:pStyle w:val="912"/>
        <w:ind w:firstLine="420"/>
        <w:rPr>
          <w:rStyle w:val="921"/>
          <w:rFonts w:hint="eastAsia" w:eastAsia="宋体"/>
          <w:bCs/>
          <w:sz w:val="21"/>
          <w:szCs w:val="21"/>
          <w:lang w:eastAsia="zh-CN"/>
        </w:rPr>
      </w:pPr>
      <w:r>
        <w:rPr>
          <w:rStyle w:val="921"/>
          <w:rFonts w:hint="eastAsia" w:eastAsia="宋体"/>
          <w:bCs/>
          <w:sz w:val="21"/>
          <w:szCs w:val="21"/>
          <w:lang w:eastAsia="zh-CN"/>
        </w:rPr>
        <w:t xml:space="preserve">①本项目要求供应商以联合体形式参加，中小企业合同金额应当达到的比例为</w:t>
      </w:r>
      <w:r>
        <w:rPr>
          <w:rStyle w:val="921"/>
          <w:rFonts w:eastAsia="宋体"/>
          <w:bCs/>
          <w:sz w:val="21"/>
          <w:szCs w:val="21"/>
          <w:lang w:eastAsia="zh-CN"/>
        </w:rPr>
        <w:t xml:space="preserve">_%</w:t>
      </w:r>
      <w:r>
        <w:rPr>
          <w:rStyle w:val="921"/>
          <w:rFonts w:hint="eastAsia" w:eastAsia="宋体"/>
          <w:bCs/>
          <w:sz w:val="21"/>
          <w:szCs w:val="21"/>
          <w:lang w:eastAsia="zh-CN"/>
        </w:rPr>
        <w:t xml:space="preserve">。</w:t>
      </w:r>
      <w:r/>
    </w:p>
    <w:p>
      <w:pPr>
        <w:pStyle w:val="912"/>
        <w:ind w:firstLine="420"/>
        <w:rPr>
          <w:rStyle w:val="921"/>
          <w:rFonts w:eastAsia="宋体"/>
          <w:bCs/>
          <w:sz w:val="21"/>
          <w:szCs w:val="21"/>
          <w:lang w:eastAsia="zh-CN"/>
        </w:rPr>
      </w:pPr>
      <w:r>
        <w:rPr>
          <w:rStyle w:val="921"/>
          <w:rFonts w:hint="eastAsia" w:eastAsia="宋体"/>
          <w:bCs/>
          <w:sz w:val="21"/>
          <w:szCs w:val="21"/>
          <w:lang w:eastAsia="zh-CN"/>
        </w:rPr>
        <w:t xml:space="preserve">②本项目要求供应商进行合同分包，中小企业合同金额应当达到的比例为</w:t>
      </w:r>
      <w:r>
        <w:rPr>
          <w:rStyle w:val="921"/>
          <w:rFonts w:eastAsia="宋体"/>
          <w:bCs/>
          <w:sz w:val="21"/>
          <w:szCs w:val="21"/>
          <w:lang w:eastAsia="zh-CN"/>
        </w:rPr>
        <w:t xml:space="preserve">_%</w:t>
      </w:r>
      <w:r>
        <w:rPr>
          <w:rStyle w:val="921"/>
          <w:rFonts w:hint="eastAsia" w:eastAsia="宋体"/>
          <w:bCs/>
          <w:sz w:val="21"/>
          <w:szCs w:val="21"/>
          <w:lang w:eastAsia="zh-CN"/>
        </w:rPr>
        <w:t xml:space="preserve">。</w:t>
      </w:r>
      <w:r>
        <w:rPr>
          <w:rStyle w:val="921"/>
          <w:rFonts w:eastAsia="宋体"/>
          <w:bCs/>
          <w:sz w:val="21"/>
          <w:szCs w:val="21"/>
          <w:lang w:eastAsia="zh-CN"/>
        </w:rPr>
      </w:r>
      <w:r/>
    </w:p>
    <w:p>
      <w:pPr>
        <w:pStyle w:val="912"/>
        <w:ind w:firstLine="420"/>
        <w:rPr>
          <w:rStyle w:val="921"/>
          <w:rFonts w:hint="eastAsia" w:eastAsia="宋体"/>
          <w:bCs/>
          <w:sz w:val="21"/>
          <w:szCs w:val="21"/>
          <w:lang w:eastAsia="zh-CN"/>
        </w:rPr>
      </w:pPr>
      <w:r>
        <w:rPr>
          <w:rStyle w:val="921"/>
          <w:rFonts w:hint="eastAsia" w:eastAsia="宋体"/>
          <w:bCs/>
          <w:sz w:val="21"/>
          <w:szCs w:val="21"/>
          <w:lang w:eastAsia="zh-CN"/>
        </w:rPr>
        <w:t xml:space="preserve">（</w:t>
      </w:r>
      <w:r>
        <w:rPr>
          <w:rStyle w:val="921"/>
          <w:rFonts w:eastAsia="宋体"/>
          <w:bCs/>
          <w:sz w:val="21"/>
          <w:szCs w:val="21"/>
          <w:lang w:eastAsia="zh-CN"/>
        </w:rPr>
        <w:t xml:space="preserve">4</w:t>
      </w:r>
      <w:r>
        <w:rPr>
          <w:rStyle w:val="921"/>
          <w:rFonts w:hint="eastAsia" w:eastAsia="宋体"/>
          <w:bCs/>
          <w:sz w:val="21"/>
          <w:szCs w:val="21"/>
          <w:lang w:eastAsia="zh-CN"/>
        </w:rPr>
        <w:t xml:space="preserve">）本项目为非预留份额的采购项目或采购包，执行价格扣除优惠政策，具体详见第三章评标办法与标准。</w:t>
      </w:r>
      <w:r/>
    </w:p>
    <w:p>
      <w:pPr>
        <w:pStyle w:val="912"/>
        <w:ind w:firstLine="420"/>
        <w:rPr>
          <w:rStyle w:val="921"/>
          <w:rFonts w:eastAsia="宋体"/>
          <w:bCs/>
          <w:sz w:val="21"/>
          <w:szCs w:val="21"/>
          <w:lang w:eastAsia="zh-CN"/>
        </w:rPr>
      </w:pPr>
      <w:r>
        <w:rPr>
          <w:rStyle w:val="921"/>
          <w:rFonts w:eastAsia="宋体"/>
          <w:bCs/>
          <w:sz w:val="21"/>
          <w:szCs w:val="21"/>
          <w:lang w:eastAsia="zh-CN"/>
        </w:rPr>
        <w:t xml:space="preserve">3.本项目的特定资格要求：</w:t>
      </w:r>
      <w:r>
        <w:rPr>
          <w:rStyle w:val="921"/>
          <w:rFonts w:hint="eastAsia" w:eastAsia="宋体"/>
          <w:b/>
          <w:sz w:val="21"/>
          <w:szCs w:val="21"/>
          <w:lang w:eastAsia="zh-CN"/>
        </w:rPr>
        <w:t xml:space="preserve">无</w:t>
      </w:r>
      <w:r>
        <w:rPr>
          <w:rStyle w:val="921"/>
          <w:rFonts w:eastAsia="宋体"/>
          <w:bCs/>
          <w:sz w:val="21"/>
          <w:szCs w:val="21"/>
          <w:lang w:eastAsia="zh-CN"/>
        </w:rPr>
        <w:t xml:space="preserve"> </w:t>
      </w:r>
      <w:r>
        <w:rPr>
          <w:rStyle w:val="921"/>
          <w:rFonts w:eastAsia="宋体"/>
          <w:bCs/>
          <w:sz w:val="21"/>
          <w:szCs w:val="21"/>
          <w:lang w:eastAsia="zh-CN"/>
        </w:rPr>
      </w:r>
      <w:r/>
    </w:p>
    <w:p>
      <w:pPr>
        <w:pStyle w:val="912"/>
        <w:rPr>
          <w:rStyle w:val="921"/>
          <w:rFonts w:eastAsia="宋体"/>
          <w:b/>
          <w:bCs/>
          <w:sz w:val="21"/>
          <w:szCs w:val="21"/>
          <w:lang w:eastAsia="zh-CN"/>
        </w:rPr>
      </w:pPr>
      <w:r>
        <w:rPr>
          <w:rStyle w:val="921"/>
          <w:rFonts w:eastAsia="宋体"/>
          <w:b/>
          <w:bCs/>
          <w:sz w:val="21"/>
          <w:szCs w:val="21"/>
          <w:lang w:eastAsia="zh-CN"/>
        </w:rPr>
        <w:t xml:space="preserve">三、获取磋商文件</w:t>
      </w:r>
      <w:r/>
    </w:p>
    <w:p>
      <w:pPr>
        <w:pStyle w:val="877"/>
        <w:ind w:firstLine="480"/>
        <w:spacing w:line="360" w:lineRule="auto"/>
        <w:rPr>
          <w:rFonts w:ascii="宋体" w:hAnsi="宋体" w:eastAsia="宋体"/>
          <w:bCs/>
          <w:sz w:val="21"/>
          <w:lang w:eastAsia="zh-CN"/>
        </w:rPr>
      </w:pPr>
      <w:r>
        <w:rPr>
          <w:rFonts w:ascii="宋体" w:hAnsi="宋体" w:eastAsia="宋体"/>
          <w:bCs/>
          <w:sz w:val="21"/>
          <w:lang w:eastAsia="zh-CN"/>
        </w:rPr>
        <w:t xml:space="preserve">时间：</w:t>
      </w:r>
      <w:r>
        <w:rPr>
          <w:rFonts w:hint="eastAsia" w:ascii="宋体" w:hAnsi="宋体" w:eastAsia="宋体"/>
          <w:bCs/>
          <w:sz w:val="21"/>
          <w:lang w:eastAsia="zh-CN"/>
        </w:rPr>
        <w:t xml:space="preserve">自磋商文件公告发布之日起5个工作日</w:t>
      </w:r>
      <w:r>
        <w:rPr>
          <w:rFonts w:ascii="宋体" w:hAnsi="宋体" w:eastAsia="宋体"/>
          <w:bCs/>
          <w:sz w:val="21"/>
          <w:lang w:eastAsia="zh-CN"/>
        </w:rPr>
      </w:r>
      <w:r/>
    </w:p>
    <w:p>
      <w:pPr>
        <w:pStyle w:val="877"/>
        <w:ind w:firstLine="480"/>
        <w:spacing w:line="360" w:lineRule="auto"/>
        <w:rPr>
          <w:rFonts w:ascii="宋体" w:hAnsi="宋体" w:eastAsia="宋体"/>
          <w:bCs/>
          <w:sz w:val="21"/>
          <w:lang w:eastAsia="zh-CN"/>
        </w:rPr>
      </w:pPr>
      <w:r>
        <w:rPr>
          <w:rFonts w:ascii="宋体" w:hAnsi="宋体" w:eastAsia="宋体"/>
          <w:bCs/>
          <w:sz w:val="21"/>
          <w:lang w:eastAsia="zh-CN"/>
        </w:rPr>
        <w:t xml:space="preserve">地点：</w:t>
      </w:r>
      <w:r>
        <w:rPr>
          <w:rFonts w:hint="eastAsia" w:ascii="宋体" w:hAnsi="宋体" w:eastAsia="宋体"/>
          <w:bCs/>
          <w:sz w:val="21"/>
          <w:lang w:eastAsia="zh-CN"/>
        </w:rPr>
        <w:t xml:space="preserve">“江苏政府采购网、南京公共采购信息网”自行免费下载</w:t>
      </w:r>
      <w:r>
        <w:rPr>
          <w:rFonts w:ascii="宋体" w:hAnsi="宋体" w:eastAsia="宋体"/>
          <w:bCs/>
          <w:sz w:val="21"/>
          <w:lang w:eastAsia="zh-CN"/>
        </w:rPr>
      </w:r>
      <w:r/>
    </w:p>
    <w:p>
      <w:pPr>
        <w:pStyle w:val="877"/>
        <w:ind w:firstLine="420"/>
        <w:spacing w:line="360" w:lineRule="auto"/>
        <w:widowControl w:val="off"/>
        <w:rPr>
          <w:rFonts w:ascii="宋体" w:hAnsi="宋体" w:eastAsia="宋体"/>
          <w:bCs/>
          <w:sz w:val="21"/>
          <w:szCs w:val="21"/>
          <w:lang w:eastAsia="zh-CN"/>
        </w:rPr>
      </w:pPr>
      <w:r>
        <w:rPr>
          <w:rFonts w:hint="eastAsia" w:ascii="宋体" w:hAnsi="宋体" w:eastAsia="宋体"/>
          <w:bCs/>
          <w:sz w:val="21"/>
          <w:lang w:eastAsia="zh-CN"/>
        </w:rPr>
        <w:t xml:space="preserve">方式：</w:t>
      </w:r>
      <w:r>
        <w:rPr>
          <w:rFonts w:hint="eastAsia" w:ascii="宋体" w:hAnsi="宋体" w:eastAsia="宋体" w:cs="宋体"/>
          <w:bCs/>
          <w:sz w:val="21"/>
          <w:szCs w:val="21"/>
          <w:lang w:eastAsia="zh-CN"/>
        </w:rPr>
        <w:t xml:space="preserve">在苏采云电子交易平台</w:t>
      </w:r>
      <w:r>
        <w:rPr>
          <w:rFonts w:ascii="宋体" w:hAnsi="宋体" w:eastAsia="宋体" w:cs="宋体"/>
          <w:bCs/>
          <w:sz w:val="21"/>
          <w:szCs w:val="21"/>
          <w:lang w:eastAsia="zh-CN"/>
        </w:rPr>
        <w:t xml:space="preserve">http://jszfcg.jscz.g</w:t>
      </w:r>
      <w:r>
        <w:rPr>
          <w:rFonts w:ascii="宋体" w:hAnsi="宋体" w:eastAsia="宋体" w:cs="宋体"/>
          <w:bCs/>
          <w:sz w:val="21"/>
          <w:szCs w:val="21"/>
          <w:lang w:eastAsia="zh-CN"/>
        </w:rPr>
        <w:t xml:space="preserve">ov</w:t>
      </w:r>
      <w:r>
        <w:rPr>
          <w:rFonts w:ascii="宋体" w:hAnsi="宋体" w:eastAsia="宋体" w:cs="宋体"/>
          <w:bCs/>
          <w:sz w:val="21"/>
          <w:szCs w:val="21"/>
          <w:lang w:eastAsia="zh-CN"/>
        </w:rPr>
        <w:t xml:space="preserve">.cn/jszc/login</w:t>
      </w:r>
      <w:r>
        <w:rPr>
          <w:rFonts w:hint="eastAsia" w:ascii="宋体" w:hAnsi="宋体" w:eastAsia="宋体" w:cs="宋体"/>
          <w:bCs/>
          <w:sz w:val="21"/>
          <w:szCs w:val="21"/>
          <w:lang w:eastAsia="zh-CN"/>
        </w:rPr>
        <w:t xml:space="preserve">首页点击供应商→使用</w:t>
      </w:r>
      <w:r>
        <w:rPr>
          <w:rFonts w:ascii="宋体" w:hAnsi="宋体" w:eastAsia="宋体" w:cs="宋体"/>
          <w:bCs/>
          <w:sz w:val="21"/>
          <w:szCs w:val="21"/>
          <w:lang w:eastAsia="zh-CN"/>
        </w:rPr>
        <w:t xml:space="preserve">CA</w:t>
      </w:r>
      <w:r>
        <w:rPr>
          <w:rFonts w:hint="eastAsia" w:ascii="宋体" w:hAnsi="宋体" w:eastAsia="宋体" w:cs="宋体"/>
          <w:bCs/>
          <w:sz w:val="21"/>
          <w:szCs w:val="21"/>
          <w:lang w:eastAsia="zh-CN"/>
        </w:rPr>
        <w:t xml:space="preserve">锁登录系统</w:t>
      </w:r>
      <w:r>
        <w:rPr>
          <w:rFonts w:ascii="宋体" w:hAnsi="宋体" w:eastAsia="宋体" w:cs="宋体"/>
          <w:bCs/>
          <w:sz w:val="21"/>
          <w:szCs w:val="21"/>
          <w:lang w:eastAsia="zh-CN"/>
        </w:rPr>
        <w:t xml:space="preserve">(</w:t>
      </w:r>
      <w:r>
        <w:rPr>
          <w:rFonts w:hint="eastAsia" w:ascii="宋体" w:hAnsi="宋体" w:eastAsia="宋体" w:cs="宋体"/>
          <w:bCs/>
          <w:sz w:val="21"/>
          <w:szCs w:val="21"/>
          <w:lang w:eastAsia="zh-CN"/>
        </w:rPr>
        <w:t xml:space="preserve">新用户需进行“平台用户注册”</w:t>
      </w:r>
      <w:r>
        <w:rPr>
          <w:rFonts w:ascii="宋体" w:hAnsi="宋体" w:eastAsia="宋体" w:cs="宋体"/>
          <w:bCs/>
          <w:sz w:val="21"/>
          <w:szCs w:val="21"/>
          <w:lang w:eastAsia="zh-CN"/>
        </w:rPr>
        <w:t xml:space="preserve">)</w:t>
      </w:r>
      <w:r>
        <w:rPr>
          <w:rFonts w:hint="eastAsia" w:ascii="宋体" w:hAnsi="宋体" w:eastAsia="宋体" w:cs="宋体"/>
          <w:bCs/>
          <w:sz w:val="21"/>
          <w:szCs w:val="21"/>
          <w:lang w:eastAsia="zh-CN"/>
        </w:rPr>
        <w:t xml:space="preserve">→“项目参与”进行登记，在“可参与项目”中选择“我要参与”，参与成功后到“已参与项目”界面中找到该项目下载电子标书并进行操作。</w:t>
      </w:r>
      <w:r>
        <w:rPr>
          <w:rFonts w:ascii="宋体" w:hAnsi="宋体" w:eastAsia="宋体"/>
          <w:bCs/>
          <w:sz w:val="21"/>
          <w:szCs w:val="21"/>
          <w:lang w:eastAsia="zh-CN"/>
        </w:rPr>
      </w:r>
      <w:r/>
    </w:p>
    <w:p>
      <w:pPr>
        <w:pStyle w:val="877"/>
        <w:ind w:firstLine="420"/>
        <w:spacing w:line="360" w:lineRule="auto"/>
        <w:widowControl w:val="off"/>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文本制作费：</w:t>
      </w:r>
      <w:r>
        <w:rPr>
          <w:rFonts w:ascii="宋体" w:hAnsi="宋体" w:eastAsia="宋体" w:cs="宋体"/>
          <w:bCs/>
          <w:sz w:val="21"/>
          <w:szCs w:val="21"/>
          <w:lang w:eastAsia="zh-CN"/>
        </w:rPr>
        <w:t xml:space="preserve">0.00</w:t>
      </w:r>
      <w:r>
        <w:rPr>
          <w:rFonts w:hint="eastAsia" w:ascii="宋体" w:hAnsi="宋体" w:eastAsia="宋体" w:cs="宋体"/>
          <w:bCs/>
          <w:sz w:val="21"/>
          <w:szCs w:val="21"/>
          <w:lang w:eastAsia="zh-CN"/>
        </w:rPr>
        <w:t xml:space="preserve">元。</w:t>
      </w:r>
      <w:r/>
    </w:p>
    <w:p>
      <w:pPr>
        <w:pStyle w:val="912"/>
        <w:rPr>
          <w:rStyle w:val="921"/>
          <w:rFonts w:eastAsia="宋体"/>
          <w:b/>
          <w:bCs/>
          <w:sz w:val="21"/>
          <w:szCs w:val="21"/>
          <w:lang w:eastAsia="zh-CN"/>
        </w:rPr>
      </w:pPr>
      <w:r>
        <w:rPr>
          <w:rStyle w:val="921"/>
          <w:rFonts w:eastAsia="宋体"/>
          <w:b/>
          <w:bCs/>
          <w:sz w:val="21"/>
          <w:szCs w:val="21"/>
          <w:lang w:eastAsia="zh-CN"/>
        </w:rPr>
        <w:t xml:space="preserve">四、响应文件提交</w:t>
      </w:r>
      <w:r/>
    </w:p>
    <w:p>
      <w:pPr>
        <w:pStyle w:val="912"/>
        <w:rPr>
          <w:rStyle w:val="921"/>
          <w:rFonts w:eastAsia="宋体"/>
          <w:bCs/>
          <w:sz w:val="21"/>
          <w:szCs w:val="21"/>
          <w:u w:val="single"/>
          <w:lang w:eastAsia="zh-CN"/>
        </w:rPr>
      </w:pPr>
      <w:r>
        <w:rPr>
          <w:rStyle w:val="921"/>
          <w:rFonts w:eastAsia="宋体"/>
          <w:bCs/>
          <w:sz w:val="21"/>
          <w:szCs w:val="21"/>
          <w:lang w:eastAsia="zh-CN"/>
        </w:rPr>
        <w:t xml:space="preserve">截止时间：</w:t>
      </w:r>
      <w:r>
        <w:rPr>
          <w:rStyle w:val="921"/>
          <w:rFonts w:eastAsia="宋体"/>
          <w:color w:val="000000"/>
          <w:sz w:val="21"/>
          <w:szCs w:val="21"/>
          <w:lang w:eastAsia="zh-CN"/>
        </w:rPr>
        <w:t xml:space="preserve">2026年</w:t>
      </w:r>
      <w:r>
        <w:rPr>
          <w:rStyle w:val="921"/>
          <w:rFonts w:hint="eastAsia" w:eastAsia="宋体"/>
          <w:color w:val="000000"/>
          <w:sz w:val="21"/>
          <w:szCs w:val="21"/>
          <w:lang w:eastAsia="zh-CN"/>
        </w:rPr>
        <w:t xml:space="preserve">7</w:t>
      </w:r>
      <w:r>
        <w:rPr>
          <w:rStyle w:val="921"/>
          <w:rFonts w:eastAsia="宋体"/>
          <w:color w:val="000000"/>
          <w:sz w:val="21"/>
          <w:szCs w:val="21"/>
          <w:lang w:eastAsia="zh-CN"/>
        </w:rPr>
        <w:t xml:space="preserve">月</w:t>
      </w:r>
      <w:r>
        <w:rPr>
          <w:rStyle w:val="921"/>
          <w:rFonts w:hint="eastAsia" w:eastAsia="宋体"/>
          <w:color w:val="000000"/>
          <w:sz w:val="21"/>
          <w:szCs w:val="21"/>
          <w:lang w:eastAsia="zh-CN"/>
        </w:rPr>
        <w:t xml:space="preserve">1</w:t>
      </w:r>
      <w:r>
        <w:rPr>
          <w:rStyle w:val="921"/>
          <w:rFonts w:eastAsia="宋体"/>
          <w:color w:val="000000"/>
          <w:sz w:val="21"/>
          <w:szCs w:val="21"/>
          <w:lang w:eastAsia="zh-CN"/>
        </w:rPr>
        <w:t xml:space="preserve">日</w:t>
      </w:r>
      <w:r>
        <w:rPr>
          <w:rStyle w:val="921"/>
          <w:rFonts w:eastAsia="宋体"/>
          <w:color w:val="000000"/>
          <w:sz w:val="21"/>
          <w:szCs w:val="21"/>
          <w:lang w:eastAsia="zh-CN"/>
        </w:rPr>
        <w:t xml:space="preserve">14点00分</w:t>
      </w:r>
      <w:r>
        <w:rPr>
          <w:rStyle w:val="921"/>
          <w:rFonts w:eastAsia="宋体"/>
          <w:bCs/>
          <w:sz w:val="21"/>
          <w:szCs w:val="21"/>
          <w:lang w:eastAsia="zh-CN"/>
        </w:rPr>
        <w:t xml:space="preserve">（北京时间）</w:t>
      </w:r>
      <w:r>
        <w:rPr>
          <w:rStyle w:val="921"/>
          <w:rFonts w:eastAsia="宋体"/>
          <w:bCs/>
          <w:sz w:val="21"/>
          <w:szCs w:val="21"/>
          <w:u w:val="single"/>
          <w:lang w:eastAsia="zh-CN"/>
        </w:rPr>
      </w:r>
      <w:r/>
    </w:p>
    <w:p>
      <w:pPr>
        <w:pStyle w:val="912"/>
        <w:rPr>
          <w:rStyle w:val="921"/>
          <w:rFonts w:eastAsia="宋体"/>
          <w:bCs/>
          <w:sz w:val="21"/>
          <w:szCs w:val="21"/>
          <w:lang w:eastAsia="zh-CN"/>
        </w:rPr>
      </w:pPr>
      <w:r>
        <w:rPr>
          <w:rStyle w:val="921"/>
          <w:rFonts w:eastAsia="宋体"/>
          <w:bCs/>
          <w:sz w:val="21"/>
          <w:szCs w:val="21"/>
          <w:lang w:eastAsia="zh-CN"/>
        </w:rPr>
        <w:t xml:space="preserve">地点：</w:t>
      </w:r>
      <w:r>
        <w:rPr>
          <w:rStyle w:val="921"/>
          <w:rFonts w:hint="eastAsia" w:eastAsia="宋体"/>
          <w:bCs/>
          <w:sz w:val="21"/>
          <w:szCs w:val="21"/>
          <w:lang w:eastAsia="zh-CN"/>
        </w:rPr>
        <w:t xml:space="preserve">江苏省政府采购交易系统（以下简称“苏采云系统”）网上开标大厅</w:t>
      </w:r>
      <w:r>
        <w:rPr>
          <w:rStyle w:val="921"/>
          <w:rFonts w:eastAsia="宋体"/>
          <w:bCs/>
          <w:sz w:val="21"/>
          <w:szCs w:val="21"/>
          <w:lang w:eastAsia="zh-CN"/>
        </w:rPr>
      </w:r>
      <w:r/>
    </w:p>
    <w:p>
      <w:pPr>
        <w:pStyle w:val="912"/>
        <w:rPr>
          <w:rStyle w:val="921"/>
          <w:rFonts w:eastAsia="宋体"/>
          <w:b/>
          <w:bCs/>
          <w:sz w:val="21"/>
          <w:szCs w:val="21"/>
          <w:lang w:eastAsia="zh-CN"/>
        </w:rPr>
      </w:pPr>
      <w:r>
        <w:rPr>
          <w:rStyle w:val="921"/>
          <w:rFonts w:eastAsia="宋体"/>
          <w:b/>
          <w:bCs/>
          <w:sz w:val="21"/>
          <w:szCs w:val="21"/>
          <w:lang w:eastAsia="zh-CN"/>
        </w:rPr>
        <w:t xml:space="preserve">五、开启</w:t>
      </w:r>
      <w:r/>
    </w:p>
    <w:p>
      <w:pPr>
        <w:pStyle w:val="912"/>
        <w:rPr>
          <w:rStyle w:val="921"/>
          <w:rFonts w:eastAsia="宋体"/>
          <w:bCs/>
          <w:sz w:val="21"/>
          <w:szCs w:val="21"/>
          <w:u w:val="single"/>
          <w:lang w:eastAsia="zh-CN"/>
        </w:rPr>
      </w:pPr>
      <w:r>
        <w:rPr>
          <w:rStyle w:val="921"/>
          <w:rFonts w:eastAsia="宋体"/>
          <w:bCs/>
          <w:sz w:val="21"/>
          <w:szCs w:val="21"/>
          <w:lang w:eastAsia="zh-CN"/>
        </w:rPr>
        <w:t xml:space="preserve">时间：</w:t>
      </w:r>
      <w:r>
        <w:rPr>
          <w:rStyle w:val="921"/>
          <w:rFonts w:eastAsia="宋体"/>
          <w:color w:val="000000"/>
          <w:sz w:val="21"/>
          <w:szCs w:val="21"/>
          <w:lang w:eastAsia="zh-CN"/>
        </w:rPr>
        <w:t xml:space="preserve">2026年</w:t>
      </w:r>
      <w:r>
        <w:rPr>
          <w:rStyle w:val="921"/>
          <w:rFonts w:hint="eastAsia" w:eastAsia="宋体"/>
          <w:color w:val="000000"/>
          <w:sz w:val="21"/>
          <w:szCs w:val="21"/>
          <w:lang w:eastAsia="zh-CN"/>
        </w:rPr>
        <w:t xml:space="preserve">7</w:t>
      </w:r>
      <w:r>
        <w:rPr>
          <w:rStyle w:val="921"/>
          <w:rFonts w:eastAsia="宋体"/>
          <w:color w:val="000000"/>
          <w:sz w:val="21"/>
          <w:szCs w:val="21"/>
          <w:lang w:eastAsia="zh-CN"/>
        </w:rPr>
        <w:t xml:space="preserve">月</w:t>
      </w:r>
      <w:r>
        <w:rPr>
          <w:rStyle w:val="921"/>
          <w:rFonts w:hint="eastAsia" w:eastAsia="宋体"/>
          <w:color w:val="000000"/>
          <w:sz w:val="21"/>
          <w:szCs w:val="21"/>
          <w:lang w:eastAsia="zh-CN"/>
        </w:rPr>
        <w:t xml:space="preserve">1</w:t>
      </w:r>
      <w:r>
        <w:rPr>
          <w:rStyle w:val="921"/>
          <w:rFonts w:eastAsia="宋体"/>
          <w:color w:val="000000"/>
          <w:sz w:val="21"/>
          <w:szCs w:val="21"/>
          <w:lang w:eastAsia="zh-CN"/>
        </w:rPr>
        <w:t xml:space="preserve">日</w:t>
      </w:r>
      <w:r>
        <w:rPr>
          <w:rStyle w:val="921"/>
          <w:rFonts w:eastAsia="宋体"/>
          <w:color w:val="000000"/>
          <w:sz w:val="21"/>
          <w:szCs w:val="21"/>
          <w:lang w:eastAsia="zh-CN"/>
        </w:rPr>
        <w:t xml:space="preserve">14点00分</w:t>
      </w:r>
      <w:r>
        <w:rPr>
          <w:rStyle w:val="921"/>
          <w:rFonts w:eastAsia="宋体"/>
          <w:bCs/>
          <w:sz w:val="21"/>
          <w:szCs w:val="21"/>
          <w:lang w:eastAsia="zh-CN"/>
        </w:rPr>
        <w:t xml:space="preserve">（北京时间）</w:t>
      </w:r>
      <w:r>
        <w:rPr>
          <w:rStyle w:val="921"/>
          <w:rFonts w:eastAsia="宋体"/>
          <w:bCs/>
          <w:sz w:val="21"/>
          <w:szCs w:val="21"/>
          <w:u w:val="single"/>
          <w:lang w:eastAsia="zh-CN"/>
        </w:rPr>
      </w:r>
      <w:r/>
    </w:p>
    <w:p>
      <w:pPr>
        <w:pStyle w:val="912"/>
        <w:rPr>
          <w:rStyle w:val="921"/>
          <w:rFonts w:eastAsia="宋体"/>
          <w:bCs/>
          <w:sz w:val="21"/>
          <w:szCs w:val="21"/>
          <w:u w:val="single"/>
          <w:lang w:eastAsia="zh-CN"/>
        </w:rPr>
      </w:pPr>
      <w:r>
        <w:rPr>
          <w:rStyle w:val="921"/>
          <w:rFonts w:eastAsia="宋体"/>
          <w:bCs/>
          <w:sz w:val="21"/>
          <w:szCs w:val="21"/>
          <w:lang w:eastAsia="zh-CN"/>
        </w:rPr>
        <w:t xml:space="preserve">地点：</w:t>
      </w:r>
      <w:r>
        <w:rPr>
          <w:rStyle w:val="921"/>
          <w:rFonts w:hint="eastAsia" w:eastAsia="宋体"/>
          <w:sz w:val="21"/>
          <w:szCs w:val="21"/>
          <w:lang w:eastAsia="zh-CN"/>
        </w:rPr>
        <w:t xml:space="preserve">江苏省政府采购交易系统（以下简称“苏采云系统”）网上开标大厅</w:t>
      </w:r>
      <w:r>
        <w:rPr>
          <w:rStyle w:val="921"/>
          <w:rFonts w:eastAsia="宋体"/>
          <w:bCs/>
          <w:sz w:val="21"/>
          <w:szCs w:val="21"/>
          <w:u w:val="single"/>
          <w:lang w:eastAsia="zh-CN"/>
        </w:rPr>
      </w:r>
      <w:r/>
    </w:p>
    <w:p>
      <w:pPr>
        <w:pStyle w:val="912"/>
        <w:rPr>
          <w:rStyle w:val="921"/>
          <w:rFonts w:eastAsia="宋体"/>
          <w:b/>
          <w:bCs/>
          <w:sz w:val="21"/>
          <w:szCs w:val="21"/>
          <w:lang w:eastAsia="zh-CN"/>
        </w:rPr>
      </w:pPr>
      <w:r>
        <w:rPr>
          <w:rStyle w:val="921"/>
          <w:rFonts w:eastAsia="宋体"/>
          <w:b/>
          <w:bCs/>
          <w:sz w:val="21"/>
          <w:szCs w:val="21"/>
          <w:lang w:eastAsia="zh-CN"/>
        </w:rPr>
        <w:t xml:space="preserve">六、公告期限</w:t>
      </w:r>
      <w:r/>
    </w:p>
    <w:p>
      <w:pPr>
        <w:pStyle w:val="912"/>
        <w:rPr>
          <w:rStyle w:val="921"/>
          <w:rFonts w:eastAsia="宋体"/>
          <w:bCs/>
          <w:sz w:val="21"/>
          <w:szCs w:val="21"/>
          <w:lang w:eastAsia="zh-CN"/>
        </w:rPr>
      </w:pPr>
      <w:r>
        <w:rPr>
          <w:rStyle w:val="921"/>
          <w:rFonts w:eastAsia="宋体"/>
          <w:bCs/>
          <w:sz w:val="21"/>
          <w:szCs w:val="21"/>
          <w:lang w:eastAsia="zh-CN"/>
        </w:rPr>
        <w:t xml:space="preserve">自本公告发布之日起</w:t>
      </w:r>
      <w:r>
        <w:rPr>
          <w:rStyle w:val="921"/>
          <w:rFonts w:hint="eastAsia" w:eastAsia="宋体"/>
          <w:bCs/>
          <w:sz w:val="21"/>
          <w:szCs w:val="21"/>
          <w:lang w:eastAsia="zh-CN"/>
        </w:rPr>
        <w:t xml:space="preserve">3</w:t>
      </w:r>
      <w:r>
        <w:rPr>
          <w:rStyle w:val="921"/>
          <w:rFonts w:eastAsia="宋体"/>
          <w:bCs/>
          <w:sz w:val="21"/>
          <w:szCs w:val="21"/>
          <w:lang w:eastAsia="zh-CN"/>
        </w:rPr>
        <w:t xml:space="preserve">个工作日</w:t>
      </w:r>
      <w:r/>
    </w:p>
    <w:p>
      <w:pPr>
        <w:pStyle w:val="912"/>
        <w:rPr>
          <w:rStyle w:val="921"/>
          <w:rFonts w:eastAsia="宋体"/>
          <w:b/>
          <w:bCs/>
          <w:sz w:val="21"/>
          <w:szCs w:val="21"/>
          <w:lang w:eastAsia="zh-CN"/>
        </w:rPr>
      </w:pPr>
      <w:r>
        <w:rPr>
          <w:rStyle w:val="921"/>
          <w:rFonts w:eastAsia="宋体"/>
          <w:b/>
          <w:bCs/>
          <w:sz w:val="21"/>
          <w:szCs w:val="21"/>
          <w:lang w:eastAsia="zh-CN"/>
        </w:rPr>
        <w:t xml:space="preserve">七、其他补充事宜</w:t>
      </w:r>
      <w:r>
        <w:rPr>
          <w:rStyle w:val="921"/>
          <w:rFonts w:eastAsia="宋体"/>
          <w:bCs/>
          <w:sz w:val="21"/>
          <w:szCs w:val="21"/>
          <w:lang w:eastAsia="zh-CN"/>
        </w:rPr>
        <w:t xml:space="preserve"> </w:t>
      </w:r>
      <w:r>
        <w:rPr>
          <w:rStyle w:val="921"/>
          <w:rFonts w:eastAsia="宋体"/>
          <w:b/>
          <w:bCs/>
          <w:sz w:val="21"/>
          <w:szCs w:val="21"/>
          <w:lang w:eastAsia="zh-CN"/>
        </w:rPr>
      </w:r>
      <w:r/>
    </w:p>
    <w:p>
      <w:pPr>
        <w:pStyle w:val="877"/>
        <w:ind w:firstLine="420"/>
        <w:spacing w:line="360" w:lineRule="auto"/>
        <w:widowControl w:val="off"/>
        <w:rPr>
          <w:rFonts w:ascii="宋体" w:hAnsi="宋体" w:eastAsia="宋体"/>
          <w:bCs/>
          <w:sz w:val="21"/>
          <w:szCs w:val="21"/>
          <w:lang w:eastAsia="zh-CN"/>
        </w:rPr>
      </w:pPr>
      <w:r>
        <w:rPr>
          <w:rFonts w:ascii="宋体" w:hAnsi="宋体" w:eastAsia="宋体"/>
          <w:bCs/>
          <w:sz w:val="21"/>
          <w:szCs w:val="21"/>
          <w:lang w:eastAsia="zh-CN"/>
        </w:rPr>
        <w:t xml:space="preserve">1</w:t>
      </w:r>
      <w:r>
        <w:rPr>
          <w:rFonts w:hint="eastAsia" w:ascii="宋体" w:hAnsi="宋体" w:eastAsia="宋体" w:cs="宋体"/>
          <w:bCs/>
          <w:sz w:val="21"/>
          <w:szCs w:val="21"/>
          <w:lang w:eastAsia="zh-CN"/>
        </w:rPr>
        <w:t xml:space="preserve">、集中考察现场或答疑：采购人不统一组织现场踏勘，各供应商可在获取采购文件后递交响应文件截止时间前自行踏勘现场。请各供应商务必对采购文件进行仔细认真阅读，在随后的采购中，对采购文件所作出的推论、解释和结论及由此造成的后果由供应商负责。</w:t>
      </w:r>
      <w:r>
        <w:rPr>
          <w:rFonts w:ascii="宋体" w:hAnsi="宋体" w:eastAsia="宋体"/>
          <w:bCs/>
          <w:sz w:val="21"/>
          <w:szCs w:val="21"/>
          <w:lang w:eastAsia="zh-CN"/>
        </w:rPr>
      </w:r>
      <w:r/>
    </w:p>
    <w:p>
      <w:pPr>
        <w:pStyle w:val="877"/>
        <w:ind w:firstLine="420"/>
        <w:spacing w:line="360" w:lineRule="auto"/>
        <w:widowControl w:val="off"/>
        <w:rPr>
          <w:rFonts w:hint="eastAsia" w:ascii="宋体" w:hAnsi="宋体" w:eastAsia="宋体" w:cs="宋体"/>
          <w:bCs/>
          <w:sz w:val="21"/>
          <w:szCs w:val="21"/>
          <w:lang w:eastAsia="zh-CN"/>
        </w:rPr>
      </w:pPr>
      <w:r>
        <w:rPr>
          <w:rFonts w:ascii="宋体" w:hAnsi="宋体" w:eastAsia="宋体"/>
          <w:bCs/>
          <w:sz w:val="21"/>
          <w:szCs w:val="21"/>
          <w:lang w:eastAsia="zh-CN"/>
        </w:rPr>
        <w:t xml:space="preserve">2</w:t>
      </w:r>
      <w:r>
        <w:rPr>
          <w:rFonts w:hint="eastAsia" w:ascii="宋体" w:hAnsi="宋体" w:eastAsia="宋体" w:cs="宋体"/>
          <w:bCs/>
          <w:sz w:val="21"/>
          <w:szCs w:val="21"/>
          <w:lang w:eastAsia="zh-CN"/>
        </w:rPr>
        <w:t xml:space="preserve">、投标文件份数：成交供应商需提供纸质投标文件一式肆份（壹份正本、叁份副本），每份响应文件须清楚标明</w:t>
      </w:r>
      <w:r>
        <w:rPr>
          <w:rFonts w:ascii="宋体" w:hAnsi="宋体" w:eastAsia="宋体" w:cs="Calibri"/>
          <w:bCs/>
          <w:sz w:val="21"/>
          <w:szCs w:val="21"/>
          <w:lang w:eastAsia="zh-CN"/>
        </w:rPr>
        <w:t xml:space="preserve">“</w:t>
      </w:r>
      <w:r>
        <w:rPr>
          <w:rFonts w:hint="eastAsia" w:ascii="宋体" w:hAnsi="宋体" w:eastAsia="宋体" w:cs="宋体"/>
          <w:bCs/>
          <w:sz w:val="21"/>
          <w:szCs w:val="21"/>
          <w:lang w:eastAsia="zh-CN"/>
        </w:rPr>
        <w:t xml:space="preserve">正本</w:t>
      </w:r>
      <w:r>
        <w:rPr>
          <w:rFonts w:ascii="宋体" w:hAnsi="宋体" w:eastAsia="宋体" w:cs="Calibri"/>
          <w:bCs/>
          <w:sz w:val="21"/>
          <w:szCs w:val="21"/>
          <w:lang w:eastAsia="zh-CN"/>
        </w:rPr>
        <w:t xml:space="preserve">”</w:t>
      </w:r>
      <w:r>
        <w:rPr>
          <w:rFonts w:hint="eastAsia" w:ascii="宋体" w:hAnsi="宋体" w:eastAsia="宋体" w:cs="宋体"/>
          <w:bCs/>
          <w:sz w:val="21"/>
          <w:szCs w:val="21"/>
          <w:lang w:eastAsia="zh-CN"/>
        </w:rPr>
        <w:t xml:space="preserve">或</w:t>
      </w:r>
      <w:r>
        <w:rPr>
          <w:rFonts w:ascii="宋体" w:hAnsi="宋体" w:eastAsia="宋体" w:cs="Calibri"/>
          <w:bCs/>
          <w:sz w:val="21"/>
          <w:szCs w:val="21"/>
          <w:lang w:eastAsia="zh-CN"/>
        </w:rPr>
        <w:t xml:space="preserve">“</w:t>
      </w:r>
      <w:r>
        <w:rPr>
          <w:rFonts w:hint="eastAsia" w:ascii="宋体" w:hAnsi="宋体" w:eastAsia="宋体" w:cs="宋体"/>
          <w:bCs/>
          <w:sz w:val="21"/>
          <w:szCs w:val="21"/>
          <w:lang w:eastAsia="zh-CN"/>
        </w:rPr>
        <w:t xml:space="preserve">副本</w:t>
      </w:r>
      <w:r>
        <w:rPr>
          <w:rFonts w:ascii="宋体" w:hAnsi="宋体" w:eastAsia="宋体" w:cs="Calibri"/>
          <w:bCs/>
          <w:sz w:val="21"/>
          <w:szCs w:val="21"/>
          <w:lang w:eastAsia="zh-CN"/>
        </w:rPr>
        <w:t xml:space="preserve">”</w:t>
      </w:r>
      <w:r>
        <w:rPr>
          <w:rFonts w:hint="eastAsia" w:ascii="宋体" w:hAnsi="宋体" w:eastAsia="宋体" w:cs="宋体"/>
          <w:bCs/>
          <w:sz w:val="21"/>
          <w:szCs w:val="21"/>
          <w:lang w:eastAsia="zh-CN"/>
        </w:rPr>
        <w:t xml:space="preserve">字样。同时成交供应商应提供电子版响应文件</w:t>
      </w:r>
      <w:r>
        <w:rPr>
          <w:rFonts w:ascii="宋体" w:hAnsi="宋体" w:eastAsia="宋体"/>
          <w:bCs/>
          <w:sz w:val="21"/>
          <w:szCs w:val="21"/>
          <w:lang w:eastAsia="zh-CN"/>
        </w:rPr>
        <w:t xml:space="preserve">1</w:t>
      </w:r>
      <w:r>
        <w:rPr>
          <w:rFonts w:hint="eastAsia" w:ascii="宋体" w:hAnsi="宋体" w:eastAsia="宋体" w:cs="宋体"/>
          <w:bCs/>
          <w:sz w:val="21"/>
          <w:szCs w:val="21"/>
          <w:lang w:eastAsia="zh-CN"/>
        </w:rPr>
        <w:t xml:space="preserve">份（一般应为</w:t>
      </w:r>
      <w:r>
        <w:rPr>
          <w:rFonts w:ascii="宋体" w:hAnsi="宋体" w:eastAsia="宋体"/>
          <w:bCs/>
          <w:sz w:val="21"/>
          <w:szCs w:val="21"/>
          <w:lang w:eastAsia="zh-CN"/>
        </w:rPr>
        <w:t xml:space="preserve">PDF</w:t>
      </w:r>
      <w:r>
        <w:rPr>
          <w:rFonts w:hint="eastAsia" w:ascii="宋体" w:hAnsi="宋体" w:eastAsia="宋体" w:cs="宋体"/>
          <w:bCs/>
          <w:sz w:val="21"/>
          <w:szCs w:val="21"/>
          <w:lang w:eastAsia="zh-CN"/>
        </w:rPr>
        <w:t xml:space="preserve">格式、</w:t>
      </w:r>
      <w:r>
        <w:rPr>
          <w:rFonts w:ascii="宋体" w:hAnsi="宋体" w:eastAsia="宋体"/>
          <w:bCs/>
          <w:sz w:val="21"/>
          <w:szCs w:val="21"/>
          <w:lang w:eastAsia="zh-CN"/>
        </w:rPr>
        <w:t xml:space="preserve">U</w:t>
      </w:r>
      <w:r>
        <w:rPr>
          <w:rFonts w:hint="eastAsia" w:ascii="宋体" w:hAnsi="宋体" w:eastAsia="宋体" w:cs="宋体"/>
          <w:bCs/>
          <w:sz w:val="21"/>
          <w:szCs w:val="21"/>
          <w:lang w:eastAsia="zh-CN"/>
        </w:rPr>
        <w:t xml:space="preserve">盘形式、随纸质正本文件</w:t>
      </w:r>
      <w:r>
        <w:rPr>
          <w:rFonts w:hint="eastAsia" w:ascii="宋体" w:hAnsi="宋体" w:eastAsia="宋体" w:cs="宋体"/>
          <w:bCs/>
          <w:sz w:val="21"/>
          <w:szCs w:val="21"/>
          <w:lang w:eastAsia="zh-CN"/>
        </w:rPr>
        <w:t xml:space="preserve">一并提交）。当电子版文件和纸质正本文件不一致时，以纸质正本文件为准。电子版文件用于存档。</w:t>
      </w:r>
      <w:r/>
    </w:p>
    <w:p>
      <w:pPr>
        <w:pStyle w:val="912"/>
        <w:ind w:firstLine="420"/>
        <w:rPr>
          <w:rFonts w:eastAsia="宋体" w:cs="宋体"/>
          <w:bCs/>
          <w:sz w:val="21"/>
          <w:szCs w:val="21"/>
          <w:lang w:eastAsia="zh-CN"/>
        </w:rPr>
      </w:pPr>
      <w:r>
        <w:rPr>
          <w:rFonts w:eastAsia="宋体" w:cs="宋体"/>
          <w:bCs/>
          <w:sz w:val="21"/>
          <w:szCs w:val="21"/>
          <w:lang w:eastAsia="zh-CN"/>
        </w:rPr>
        <w:t xml:space="preserve">3、</w:t>
      </w:r>
      <w:r>
        <w:rPr>
          <w:rFonts w:hint="eastAsia" w:eastAsia="宋体" w:cs="宋体"/>
          <w:bCs/>
          <w:sz w:val="21"/>
          <w:szCs w:val="21"/>
          <w:lang w:eastAsia="zh-CN"/>
        </w:rPr>
        <w:t xml:space="preserve">公告媒体</w:t>
        <w:br w:type="textWrapping" w:clear="all"/>
        <w:t xml:space="preserve">（1）本采购公告在江苏政府采购网、南京公共采购信息网公示发布，敬请各供应商关注；</w:t>
        <w:br w:type="textWrapping" w:clear="all"/>
        <w:t xml:space="preserve">（2）有关本次采购存在变动或修改，敬请各供应商及时关注江苏政府采购网、南京公共采购信息网发布的关于本项目的信息更正公告；</w:t>
        <w:br w:type="textWrapping" w:clear="all"/>
      </w:r>
      <w:r>
        <w:rPr>
          <w:rFonts w:eastAsia="宋体" w:cs="宋体"/>
          <w:bCs/>
          <w:sz w:val="21"/>
          <w:szCs w:val="21"/>
          <w:lang w:eastAsia="zh-CN"/>
        </w:rPr>
        <w:t xml:space="preserve">   4、</w:t>
      </w:r>
      <w:r>
        <w:rPr>
          <w:rFonts w:hint="eastAsia" w:eastAsia="宋体" w:cs="宋体"/>
          <w:bCs/>
          <w:sz w:val="21"/>
          <w:szCs w:val="21"/>
          <w:lang w:eastAsia="zh-CN"/>
        </w:rPr>
        <w:t xml:space="preserve">拒绝下述供应商参加本次采购活动</w:t>
        <w:br w:type="textWrapping" w:clear="all"/>
        <w:t xml:space="preserve">（1）供应商单位负责人为同一人或者存在直接控股、管理关系的不同供应商，不得参加同一合同项下的政府采购活动；</w:t>
        <w:br w:type="textWrapping" w:clear="all"/>
        <w:t xml:space="preserve">（2）为采购项目提供整体设计、规范编制或者项目管理、监理、检测等服务的供应商，不得参加本项目的采购活动；</w:t>
        <w:br w:type="textWrapping" w:clear="all"/>
        <w:t xml:space="preserve">（3）供应商被</w:t>
      </w:r>
      <w:r>
        <w:rPr>
          <w:rFonts w:eastAsia="宋体" w:cs="宋体"/>
          <w:bCs/>
          <w:sz w:val="21"/>
          <w:szCs w:val="21"/>
          <w:lang w:eastAsia="zh-CN"/>
        </w:rPr>
        <w:t xml:space="preserve">“</w:t>
      </w:r>
      <w:r>
        <w:rPr>
          <w:rFonts w:hint="eastAsia" w:eastAsia="宋体" w:cs="宋体"/>
          <w:bCs/>
          <w:sz w:val="21"/>
          <w:szCs w:val="21"/>
          <w:lang w:eastAsia="zh-CN"/>
        </w:rPr>
        <w:t xml:space="preserve">信用中国</w:t>
      </w:r>
      <w:r>
        <w:rPr>
          <w:rFonts w:eastAsia="宋体" w:cs="宋体"/>
          <w:bCs/>
          <w:sz w:val="21"/>
          <w:szCs w:val="21"/>
          <w:lang w:eastAsia="zh-CN"/>
        </w:rPr>
        <w:t xml:space="preserve">”</w:t>
      </w:r>
      <w:r>
        <w:rPr>
          <w:rFonts w:hint="eastAsia" w:eastAsia="宋体" w:cs="宋体"/>
          <w:bCs/>
          <w:sz w:val="21"/>
          <w:szCs w:val="21"/>
          <w:lang w:eastAsia="zh-CN"/>
        </w:rPr>
        <w:t xml:space="preserve">网站（www.creditchina.gov.cn）、</w:t>
      </w:r>
      <w:r>
        <w:rPr>
          <w:rFonts w:eastAsia="宋体" w:cs="宋体"/>
          <w:bCs/>
          <w:sz w:val="21"/>
          <w:szCs w:val="21"/>
          <w:lang w:eastAsia="zh-CN"/>
        </w:rPr>
        <w:t xml:space="preserve">“</w:t>
      </w:r>
      <w:r>
        <w:rPr>
          <w:rFonts w:hint="eastAsia" w:eastAsia="宋体" w:cs="宋体"/>
          <w:bCs/>
          <w:sz w:val="21"/>
          <w:szCs w:val="21"/>
          <w:lang w:eastAsia="zh-CN"/>
        </w:rPr>
        <w:t xml:space="preserve">中国政府采购网</w:t>
      </w:r>
      <w:r>
        <w:rPr>
          <w:rFonts w:eastAsia="宋体" w:cs="宋体"/>
          <w:bCs/>
          <w:sz w:val="21"/>
          <w:szCs w:val="21"/>
          <w:lang w:eastAsia="zh-CN"/>
        </w:rPr>
        <w:t xml:space="preserve">”</w:t>
      </w:r>
      <w:r>
        <w:rPr>
          <w:rFonts w:hint="eastAsia" w:eastAsia="宋体" w:cs="宋体"/>
          <w:bCs/>
          <w:sz w:val="21"/>
          <w:szCs w:val="21"/>
          <w:lang w:eastAsia="zh-CN"/>
        </w:rPr>
        <w:t xml:space="preserve">(www.ccgp.gov.cn)列入失信被执行人、重大税收违法案件当事人名单、政府采购严重违法失信行为记录名单；</w:t>
        <w:br w:type="textWrapping" w:clear="all"/>
      </w:r>
      <w:r>
        <w:rPr>
          <w:rFonts w:eastAsia="宋体" w:cs="宋体"/>
          <w:bCs/>
          <w:sz w:val="21"/>
          <w:szCs w:val="21"/>
          <w:lang w:eastAsia="zh-CN"/>
        </w:rPr>
        <w:t xml:space="preserve">5、</w:t>
      </w:r>
      <w:r>
        <w:rPr>
          <w:rFonts w:hint="eastAsia" w:eastAsia="宋体" w:cs="宋体"/>
          <w:bCs/>
          <w:sz w:val="21"/>
          <w:szCs w:val="21"/>
          <w:lang w:eastAsia="zh-CN"/>
        </w:rPr>
        <w:t xml:space="preserve">政府采购信用承诺</w:t>
        <w:br w:type="textWrapping" w:clear="all"/>
        <w:t xml:space="preserve">根据《关于在政府采购活动中推行信用承诺制的通知》宁财购通〔2021〕5号规定，参加南京地区政府采购活动的供应商，应以书面形式向采购人或政府采购代理机构作出信用承诺。供应商应尽早做好承诺工作，点击</w:t>
      </w:r>
      <w:r>
        <w:rPr>
          <w:rFonts w:eastAsia="宋体" w:cs="宋体"/>
          <w:bCs/>
          <w:sz w:val="21"/>
          <w:szCs w:val="21"/>
          <w:lang w:eastAsia="zh-CN"/>
        </w:rPr>
        <w:t xml:space="preserve">‘</w:t>
      </w:r>
      <w:r>
        <w:rPr>
          <w:rFonts w:hint="eastAsia" w:eastAsia="宋体" w:cs="宋体"/>
          <w:bCs/>
          <w:sz w:val="21"/>
          <w:szCs w:val="21"/>
          <w:lang w:eastAsia="zh-CN"/>
        </w:rPr>
        <w:t xml:space="preserve">南京公共采购信息网</w:t>
      </w:r>
      <w:r>
        <w:rPr>
          <w:rFonts w:eastAsia="宋体" w:cs="宋体"/>
          <w:bCs/>
          <w:sz w:val="21"/>
          <w:szCs w:val="21"/>
          <w:lang w:eastAsia="zh-CN"/>
        </w:rPr>
        <w:t xml:space="preserve">’</w:t>
      </w:r>
      <w:r>
        <w:rPr>
          <w:rFonts w:hint="eastAsia" w:eastAsia="宋体" w:cs="宋体"/>
          <w:bCs/>
          <w:sz w:val="21"/>
          <w:szCs w:val="21"/>
          <w:lang w:eastAsia="zh-CN"/>
        </w:rPr>
        <w:t xml:space="preserve">首页（h</w:t>
      </w:r>
      <w:r>
        <w:rPr>
          <w:rFonts w:hint="eastAsia" w:eastAsia="宋体" w:cs="宋体"/>
          <w:bCs/>
          <w:sz w:val="21"/>
          <w:szCs w:val="21"/>
          <w:lang w:eastAsia="zh-CN"/>
        </w:rPr>
        <w:t xml:space="preserve">ttps://njgc.jfh.com/）</w:t>
      </w:r>
      <w:r>
        <w:rPr>
          <w:rFonts w:eastAsia="宋体" w:cs="宋体"/>
          <w:bCs/>
          <w:sz w:val="21"/>
          <w:szCs w:val="21"/>
          <w:lang w:eastAsia="zh-CN"/>
        </w:rPr>
        <w:t xml:space="preserve">‘</w:t>
      </w:r>
      <w:r>
        <w:rPr>
          <w:rFonts w:hint="eastAsia" w:eastAsia="宋体" w:cs="宋体"/>
          <w:bCs/>
          <w:sz w:val="21"/>
          <w:szCs w:val="21"/>
          <w:lang w:eastAsia="zh-CN"/>
        </w:rPr>
        <w:t xml:space="preserve">南京市政府采购供应商诚信档案</w:t>
      </w:r>
      <w:r>
        <w:rPr>
          <w:rFonts w:eastAsia="宋体" w:cs="宋体"/>
          <w:bCs/>
          <w:sz w:val="21"/>
          <w:szCs w:val="21"/>
          <w:lang w:eastAsia="zh-CN"/>
        </w:rPr>
        <w:t xml:space="preserve">’</w:t>
      </w:r>
      <w:r>
        <w:rPr>
          <w:rFonts w:hint="eastAsia" w:eastAsia="宋体" w:cs="宋体"/>
          <w:bCs/>
          <w:sz w:val="21"/>
          <w:szCs w:val="21"/>
          <w:lang w:eastAsia="zh-CN"/>
        </w:rPr>
        <w:t xml:space="preserve">系统链接打开系统页面（http://180.101.238.212:8280/hodeframe2018_cxda/index.action;jsessionid=769BA9C8E1729422E7173B991C8EC1E5）登录（未注册的供应商应先点击</w:t>
      </w:r>
      <w:r>
        <w:rPr>
          <w:rFonts w:eastAsia="宋体" w:cs="宋体"/>
          <w:bCs/>
          <w:sz w:val="21"/>
          <w:szCs w:val="21"/>
          <w:lang w:eastAsia="zh-CN"/>
        </w:rPr>
        <w:t xml:space="preserve">‘</w:t>
      </w:r>
      <w:r>
        <w:rPr>
          <w:rFonts w:hint="eastAsia" w:eastAsia="宋体" w:cs="宋体"/>
          <w:bCs/>
          <w:sz w:val="21"/>
          <w:szCs w:val="21"/>
          <w:lang w:eastAsia="zh-CN"/>
        </w:rPr>
        <w:t xml:space="preserve">供应商注册点这里</w:t>
      </w:r>
      <w:r>
        <w:rPr>
          <w:rFonts w:eastAsia="宋体" w:cs="宋体"/>
          <w:bCs/>
          <w:sz w:val="21"/>
          <w:szCs w:val="21"/>
          <w:lang w:eastAsia="zh-CN"/>
        </w:rPr>
        <w:t xml:space="preserve">’</w:t>
      </w:r>
      <w:r>
        <w:rPr>
          <w:rFonts w:hint="eastAsia" w:eastAsia="宋体" w:cs="宋体"/>
          <w:bCs/>
          <w:sz w:val="21"/>
          <w:szCs w:val="21"/>
          <w:lang w:eastAsia="zh-CN"/>
        </w:rPr>
        <w:t xml:space="preserve">并按要求完成注册），然后在</w:t>
      </w:r>
      <w:r>
        <w:rPr>
          <w:rFonts w:eastAsia="宋体" w:cs="宋体"/>
          <w:bCs/>
          <w:sz w:val="21"/>
          <w:szCs w:val="21"/>
          <w:lang w:eastAsia="zh-CN"/>
        </w:rPr>
        <w:t xml:space="preserve">“</w:t>
      </w:r>
      <w:r>
        <w:rPr>
          <w:rFonts w:hint="eastAsia" w:eastAsia="宋体" w:cs="宋体"/>
          <w:bCs/>
          <w:sz w:val="21"/>
          <w:szCs w:val="21"/>
          <w:lang w:eastAsia="zh-CN"/>
        </w:rPr>
        <w:t xml:space="preserve">信用记录</w:t>
      </w:r>
      <w:r>
        <w:rPr>
          <w:rFonts w:eastAsia="宋体" w:cs="宋体"/>
          <w:bCs/>
          <w:sz w:val="21"/>
          <w:szCs w:val="21"/>
          <w:lang w:eastAsia="zh-CN"/>
        </w:rPr>
        <w:t xml:space="preserve">”</w:t>
      </w:r>
      <w:r>
        <w:rPr>
          <w:rFonts w:hint="eastAsia" w:eastAsia="宋体" w:cs="宋体"/>
          <w:bCs/>
          <w:sz w:val="21"/>
          <w:szCs w:val="21"/>
          <w:lang w:eastAsia="zh-CN"/>
        </w:rPr>
        <w:t xml:space="preserve">模块页面点击</w:t>
      </w:r>
      <w:r>
        <w:rPr>
          <w:rFonts w:eastAsia="宋体" w:cs="宋体"/>
          <w:bCs/>
          <w:sz w:val="21"/>
          <w:szCs w:val="21"/>
          <w:lang w:eastAsia="zh-CN"/>
        </w:rPr>
        <w:t xml:space="preserve">“</w:t>
      </w:r>
      <w:r>
        <w:rPr>
          <w:rFonts w:hint="eastAsia" w:eastAsia="宋体" w:cs="宋体"/>
          <w:bCs/>
          <w:sz w:val="21"/>
          <w:szCs w:val="21"/>
          <w:lang w:eastAsia="zh-CN"/>
        </w:rPr>
        <w:t xml:space="preserve">信用记录打印</w:t>
      </w:r>
      <w:r>
        <w:rPr>
          <w:rFonts w:eastAsia="宋体" w:cs="宋体"/>
          <w:bCs/>
          <w:sz w:val="21"/>
          <w:szCs w:val="21"/>
          <w:lang w:eastAsia="zh-CN"/>
        </w:rPr>
        <w:t xml:space="preserve">”</w:t>
      </w:r>
      <w:r>
        <w:rPr>
          <w:rFonts w:hint="eastAsia" w:eastAsia="宋体" w:cs="宋体"/>
          <w:bCs/>
          <w:sz w:val="21"/>
          <w:szCs w:val="21"/>
          <w:lang w:eastAsia="zh-CN"/>
        </w:rPr>
        <w:t xml:space="preserve">下载本单位《南京市政府采购供应商信用记录表暨信用承诺书》，由法人签字并盖单位公章，随响应文件一并递交。在政府采购资格审查环节，供应商只需提供书面《南京市政府采购供应商信用记录表暨信</w:t>
      </w:r>
      <w:r>
        <w:rPr>
          <w:rFonts w:hint="eastAsia" w:eastAsia="宋体" w:cs="宋体"/>
          <w:bCs/>
          <w:sz w:val="21"/>
          <w:szCs w:val="21"/>
          <w:lang w:eastAsia="zh-CN"/>
        </w:rPr>
        <w:t xml:space="preserve">用承诺书》，即可替代以下证明材料：</w:t>
        <w:br w:type="textWrapping" w:clear="all"/>
        <w:t xml:space="preserve">（1）符合国家相关规定的财务状况报告；</w:t>
        <w:br w:type="textWrapping" w:clear="all"/>
        <w:t xml:space="preserve">（2）依法缴纳税收的证明材料；</w:t>
        <w:br w:type="textWrapping" w:clear="all"/>
        <w:t xml:space="preserve">（3）依法缴纳社会保障资金的证明材料；</w:t>
        <w:br w:type="textWrapping" w:clear="all"/>
        <w:t xml:space="preserve">（4）具备履行政府采购合同所必需的设备和专业技术能力的证明材料；</w:t>
        <w:br w:type="textWrapping" w:clear="all"/>
        <w:t xml:space="preserve">（5）参加政府采购活动前三年内在经营活动中没有重大违法记录的证明材料；</w:t>
        <w:br w:type="textWrapping" w:clear="all"/>
        <w:t xml:space="preserve">（6）未被列入失信被执行人、重大税收违法失信主体、政府采购严重违法失信行为记录名单的证明材料。</w:t>
        <w:br w:type="textWrapping" w:clear="all"/>
        <w:t xml:space="preserve">供应商在中标（成交）后，应按采购文件要求，将</w:t>
      </w:r>
      <w:r>
        <w:rPr>
          <w:rFonts w:hint="eastAsia" w:eastAsia="宋体" w:cs="宋体"/>
          <w:bCs/>
          <w:sz w:val="21"/>
          <w:szCs w:val="21"/>
          <w:lang w:eastAsia="zh-CN"/>
        </w:rPr>
        <w:t xml:space="preserve">上述由信用承诺书替代的证明材料提交采购人或采购代理机构核验。经核验无误后，由采购人或采购代理机构发出中标（成交）通知书。</w:t>
        <w:br w:type="textWrapping" w:clear="all"/>
        <w:t xml:space="preserve">供应商涉及以下情形的，不适用信用承诺：</w:t>
        <w:br w:type="textWrapping" w:clear="all"/>
        <w:t xml:space="preserve">（1）供应商被列入严重失信主体名单；</w:t>
        <w:br w:type="textWrapping" w:clear="all"/>
        <w:t xml:space="preserve">（2）被相关监管部门作出行政处罚且尚在处罚有效期内；</w:t>
        <w:br w:type="textWrapping" w:clear="all"/>
        <w:t xml:space="preserve">（3）其他法律、行政法规规定的不适用信用承诺的情形。</w:t>
        <w:br w:type="textWrapping" w:clear="all"/>
        <w:t xml:space="preserve">供应商对信用承诺内容的真实性、合法性、有效性负责。如作出虚假信用承诺，视同为</w:t>
      </w:r>
      <w:r>
        <w:rPr>
          <w:rFonts w:eastAsia="宋体" w:cs="宋体"/>
          <w:bCs/>
          <w:sz w:val="21"/>
          <w:szCs w:val="21"/>
          <w:lang w:eastAsia="zh-CN"/>
        </w:rPr>
        <w:t xml:space="preserve">“</w:t>
      </w:r>
      <w:r>
        <w:rPr>
          <w:rFonts w:hint="eastAsia" w:eastAsia="宋体" w:cs="宋体"/>
          <w:bCs/>
          <w:sz w:val="21"/>
          <w:szCs w:val="21"/>
          <w:lang w:eastAsia="zh-CN"/>
        </w:rPr>
        <w:t xml:space="preserve">提供虚假材料谋取中标、成交</w:t>
      </w:r>
      <w:r>
        <w:rPr>
          <w:rFonts w:eastAsia="宋体" w:cs="宋体"/>
          <w:bCs/>
          <w:sz w:val="21"/>
          <w:szCs w:val="21"/>
          <w:lang w:eastAsia="zh-CN"/>
        </w:rPr>
        <w:t xml:space="preserve">”</w:t>
      </w:r>
      <w:r>
        <w:rPr>
          <w:rFonts w:hint="eastAsia" w:eastAsia="宋体" w:cs="宋体"/>
          <w:bCs/>
          <w:sz w:val="21"/>
          <w:szCs w:val="21"/>
          <w:lang w:eastAsia="zh-CN"/>
        </w:rPr>
        <w:t xml:space="preserve">的违法行为。</w:t>
      </w:r>
      <w:r>
        <w:rPr>
          <w:rFonts w:eastAsia="宋体" w:cs="宋体"/>
          <w:bCs/>
          <w:sz w:val="21"/>
          <w:szCs w:val="21"/>
          <w:lang w:eastAsia="zh-CN"/>
        </w:rPr>
      </w:r>
      <w:r/>
    </w:p>
    <w:p>
      <w:pPr>
        <w:pStyle w:val="912"/>
        <w:rPr>
          <w:rStyle w:val="921"/>
          <w:rFonts w:eastAsia="宋体"/>
          <w:b/>
          <w:bCs/>
          <w:sz w:val="21"/>
          <w:szCs w:val="21"/>
          <w:lang w:eastAsia="zh-CN"/>
        </w:rPr>
      </w:pPr>
      <w:r>
        <w:rPr>
          <w:rStyle w:val="921"/>
          <w:rFonts w:eastAsia="宋体"/>
          <w:b/>
          <w:bCs/>
          <w:sz w:val="21"/>
          <w:szCs w:val="21"/>
          <w:lang w:eastAsia="zh-CN"/>
        </w:rPr>
        <w:t xml:space="preserve">八、对本次磋商提出询问，请按以下方式联系</w:t>
      </w:r>
      <w:r/>
    </w:p>
    <w:p>
      <w:pPr>
        <w:pStyle w:val="912"/>
        <w:rPr>
          <w:rStyle w:val="921"/>
          <w:rFonts w:eastAsia="宋体"/>
          <w:bCs/>
          <w:sz w:val="21"/>
          <w:szCs w:val="21"/>
          <w:lang w:eastAsia="zh-CN"/>
        </w:rPr>
      </w:pPr>
      <w:r>
        <w:rPr>
          <w:rStyle w:val="921"/>
          <w:rFonts w:eastAsia="宋体"/>
          <w:bCs/>
          <w:sz w:val="21"/>
          <w:szCs w:val="21"/>
          <w:lang w:eastAsia="zh-CN"/>
        </w:rPr>
        <w:t xml:space="preserve">1.采购人信息</w:t>
      </w:r>
      <w:r/>
    </w:p>
    <w:p>
      <w:pPr>
        <w:pStyle w:val="912"/>
        <w:rPr>
          <w:rStyle w:val="921"/>
          <w:rFonts w:eastAsia="宋体"/>
          <w:bCs/>
          <w:sz w:val="21"/>
          <w:szCs w:val="21"/>
          <w:lang w:eastAsia="zh-CN"/>
        </w:rPr>
      </w:pPr>
      <w:r>
        <w:rPr>
          <w:rStyle w:val="921"/>
          <w:rFonts w:eastAsia="宋体"/>
          <w:bCs/>
          <w:sz w:val="21"/>
          <w:szCs w:val="21"/>
          <w:lang w:eastAsia="zh-CN"/>
        </w:rPr>
        <w:t xml:space="preserve">名 称：</w:t>
      </w:r>
      <w:r>
        <w:rPr>
          <w:rStyle w:val="921"/>
          <w:rFonts w:hint="eastAsia" w:eastAsia="宋体"/>
          <w:bCs/>
          <w:sz w:val="21"/>
          <w:szCs w:val="21"/>
          <w:lang w:eastAsia="zh-CN"/>
        </w:rPr>
        <w:t xml:space="preserve">南京市江宁区人民政府湖熟街道</w:t>
      </w:r>
      <w:r>
        <w:rPr>
          <w:rStyle w:val="921"/>
          <w:rFonts w:hint="eastAsia" w:eastAsia="宋体"/>
          <w:bCs/>
          <w:sz w:val="21"/>
          <w:szCs w:val="21"/>
          <w:lang w:eastAsia="zh-CN"/>
        </w:rPr>
        <w:t xml:space="preserve">办事处</w:t>
      </w:r>
      <w:r>
        <w:rPr>
          <w:rStyle w:val="921"/>
          <w:rFonts w:eastAsia="宋体"/>
          <w:bCs/>
          <w:sz w:val="21"/>
          <w:szCs w:val="21"/>
          <w:lang w:eastAsia="zh-CN"/>
        </w:rPr>
        <w:t xml:space="preserve">　　</w:t>
      </w:r>
      <w:r/>
    </w:p>
    <w:p>
      <w:pPr>
        <w:pStyle w:val="912"/>
        <w:rPr>
          <w:rStyle w:val="921"/>
          <w:rFonts w:hint="eastAsia" w:ascii="Times New Roman" w:hAnsi="Times New Roman" w:eastAsia="宋体"/>
          <w:bCs/>
          <w:sz w:val="21"/>
          <w:szCs w:val="21"/>
          <w:lang w:eastAsia="zh-CN"/>
        </w:rPr>
      </w:pPr>
      <w:r>
        <w:rPr>
          <w:rStyle w:val="921"/>
          <w:rFonts w:hint="eastAsia" w:ascii="Times New Roman" w:hAnsi="Times New Roman" w:eastAsia="宋体"/>
          <w:bCs/>
          <w:sz w:val="21"/>
          <w:szCs w:val="21"/>
          <w:lang w:eastAsia="zh-CN"/>
        </w:rPr>
        <w:t xml:space="preserve">地  址：南京市江宁区湖熟街道花园塘21号</w:t>
      </w:r>
      <w:r/>
    </w:p>
    <w:p>
      <w:pPr>
        <w:pStyle w:val="912"/>
        <w:rPr>
          <w:rStyle w:val="921"/>
          <w:rFonts w:hint="eastAsia" w:ascii="Times New Roman" w:hAnsi="Times New Roman" w:eastAsia="宋体"/>
          <w:bCs/>
          <w:sz w:val="21"/>
          <w:szCs w:val="21"/>
          <w:lang w:eastAsia="zh-CN"/>
        </w:rPr>
      </w:pPr>
      <w:r>
        <w:rPr>
          <w:rStyle w:val="921"/>
          <w:rFonts w:hint="eastAsia" w:ascii="Times New Roman" w:hAnsi="Times New Roman" w:eastAsia="宋体"/>
          <w:bCs/>
          <w:sz w:val="21"/>
          <w:szCs w:val="21"/>
          <w:lang w:eastAsia="zh-CN"/>
        </w:rPr>
        <w:t xml:space="preserve">联系人：候工</w:t>
      </w:r>
      <w:r/>
    </w:p>
    <w:p>
      <w:pPr>
        <w:pStyle w:val="912"/>
        <w:rPr>
          <w:rStyle w:val="921"/>
          <w:rFonts w:eastAsia="宋体"/>
          <w:bCs/>
          <w:sz w:val="21"/>
          <w:szCs w:val="21"/>
          <w:lang w:eastAsia="zh-CN"/>
        </w:rPr>
      </w:pPr>
      <w:r>
        <w:rPr>
          <w:rStyle w:val="921"/>
          <w:rFonts w:eastAsia="宋体"/>
          <w:bCs/>
          <w:sz w:val="21"/>
          <w:szCs w:val="21"/>
          <w:lang w:eastAsia="zh-CN"/>
        </w:rPr>
        <w:t xml:space="preserve">联系方式：</w:t>
      </w:r>
      <w:r>
        <w:rPr>
          <w:rStyle w:val="921"/>
          <w:rFonts w:hint="eastAsia" w:eastAsia="宋体"/>
          <w:bCs/>
          <w:sz w:val="21"/>
          <w:szCs w:val="21"/>
          <w:lang w:eastAsia="zh-CN"/>
        </w:rPr>
        <w:t xml:space="preserve">025-</w:t>
      </w:r>
      <w:r>
        <w:rPr>
          <w:rStyle w:val="921"/>
          <w:rFonts w:eastAsia="宋体"/>
          <w:bCs/>
          <w:sz w:val="21"/>
          <w:szCs w:val="21"/>
          <w:lang w:eastAsia="zh-CN"/>
        </w:rPr>
        <w:t xml:space="preserve">52693552</w:t>
      </w:r>
      <w:r>
        <w:rPr>
          <w:rStyle w:val="921"/>
          <w:rFonts w:hint="eastAsia" w:eastAsia="宋体"/>
          <w:bCs/>
          <w:sz w:val="21"/>
          <w:szCs w:val="21"/>
          <w:lang w:eastAsia="zh-CN"/>
        </w:rPr>
        <w:t xml:space="preserve"> </w:t>
      </w:r>
      <w:r>
        <w:rPr>
          <w:rStyle w:val="921"/>
          <w:rFonts w:eastAsia="宋体"/>
          <w:bCs/>
          <w:sz w:val="21"/>
          <w:szCs w:val="21"/>
          <w:lang w:eastAsia="zh-CN"/>
        </w:rPr>
        <w:t xml:space="preserve">   　　</w:t>
      </w:r>
      <w:r/>
    </w:p>
    <w:p>
      <w:pPr>
        <w:pStyle w:val="912"/>
        <w:rPr>
          <w:rStyle w:val="921"/>
          <w:rFonts w:eastAsia="宋体"/>
          <w:bCs/>
          <w:sz w:val="21"/>
          <w:szCs w:val="21"/>
          <w:lang w:eastAsia="zh-CN"/>
        </w:rPr>
      </w:pPr>
      <w:r>
        <w:rPr>
          <w:rStyle w:val="921"/>
          <w:rFonts w:eastAsia="宋体"/>
          <w:bCs/>
          <w:sz w:val="21"/>
          <w:szCs w:val="21"/>
          <w:lang w:eastAsia="zh-CN"/>
        </w:rPr>
        <w:t xml:space="preserve">2.采购代理机构信息</w:t>
      </w:r>
      <w:r/>
    </w:p>
    <w:p>
      <w:pPr>
        <w:pStyle w:val="912"/>
        <w:rPr>
          <w:rStyle w:val="921"/>
          <w:rFonts w:eastAsia="宋体"/>
          <w:bCs/>
          <w:sz w:val="21"/>
          <w:szCs w:val="21"/>
          <w:lang w:eastAsia="zh-CN"/>
        </w:rPr>
      </w:pPr>
      <w:r>
        <w:rPr>
          <w:rStyle w:val="921"/>
          <w:rFonts w:eastAsia="宋体"/>
          <w:bCs/>
          <w:sz w:val="21"/>
          <w:szCs w:val="21"/>
          <w:lang w:eastAsia="zh-CN"/>
        </w:rPr>
        <w:t xml:space="preserve">名 称：江苏金永诚建设投资管理咨询有限公司　</w:t>
      </w:r>
      <w:r/>
    </w:p>
    <w:p>
      <w:pPr>
        <w:pStyle w:val="912"/>
        <w:rPr>
          <w:rStyle w:val="921"/>
          <w:rFonts w:eastAsia="宋体"/>
          <w:bCs/>
          <w:sz w:val="21"/>
          <w:szCs w:val="21"/>
          <w:lang w:eastAsia="zh-CN"/>
        </w:rPr>
      </w:pPr>
      <w:r>
        <w:rPr>
          <w:rStyle w:val="921"/>
          <w:rFonts w:eastAsia="宋体"/>
          <w:bCs/>
          <w:sz w:val="21"/>
          <w:szCs w:val="21"/>
          <w:lang w:eastAsia="zh-CN"/>
        </w:rPr>
        <w:t xml:space="preserve">地　址：</w:t>
      </w:r>
      <w:r>
        <w:rPr>
          <w:rStyle w:val="921"/>
          <w:rFonts w:eastAsia="宋体"/>
          <w:bCs/>
          <w:sz w:val="21"/>
          <w:szCs w:val="21"/>
          <w:lang w:eastAsia="zh-CN"/>
        </w:rPr>
        <w:t xml:space="preserve">南京市江宁区万安东路28号金建大厦1206室</w:t>
      </w:r>
      <w:r>
        <w:rPr>
          <w:rStyle w:val="921"/>
          <w:rFonts w:eastAsia="宋体"/>
          <w:bCs/>
          <w:sz w:val="21"/>
          <w:szCs w:val="21"/>
          <w:lang w:eastAsia="zh-CN"/>
        </w:rPr>
      </w:r>
      <w:r/>
    </w:p>
    <w:p>
      <w:pPr>
        <w:pStyle w:val="912"/>
        <w:rPr>
          <w:rStyle w:val="921"/>
          <w:rFonts w:eastAsia="宋体"/>
          <w:bCs/>
          <w:sz w:val="21"/>
          <w:szCs w:val="21"/>
          <w:lang w:eastAsia="zh-CN"/>
        </w:rPr>
      </w:pPr>
      <w:r>
        <w:rPr>
          <w:rStyle w:val="921"/>
          <w:rFonts w:eastAsia="宋体"/>
          <w:bCs/>
          <w:sz w:val="21"/>
          <w:szCs w:val="21"/>
          <w:lang w:eastAsia="zh-CN"/>
        </w:rPr>
        <w:t xml:space="preserve">3.项目联系方式</w:t>
      </w:r>
      <w:r/>
    </w:p>
    <w:p>
      <w:pPr>
        <w:pStyle w:val="912"/>
        <w:rPr>
          <w:rStyle w:val="921"/>
          <w:rFonts w:eastAsia="宋体"/>
          <w:bCs/>
          <w:sz w:val="21"/>
          <w:szCs w:val="21"/>
          <w:lang w:eastAsia="zh-CN"/>
        </w:rPr>
      </w:pPr>
      <w:r>
        <w:rPr>
          <w:rStyle w:val="921"/>
          <w:rFonts w:eastAsia="宋体"/>
          <w:bCs/>
          <w:sz w:val="21"/>
          <w:szCs w:val="21"/>
          <w:lang w:eastAsia="zh-CN"/>
        </w:rPr>
        <w:t xml:space="preserve">项目联系人：</w:t>
      </w:r>
      <w:r>
        <w:rPr>
          <w:rStyle w:val="921"/>
          <w:rFonts w:hint="eastAsia" w:eastAsia="宋体"/>
          <w:bCs/>
          <w:sz w:val="21"/>
          <w:szCs w:val="21"/>
          <w:lang w:eastAsia="zh-CN"/>
        </w:rPr>
        <w:t xml:space="preserve">夏</w:t>
      </w:r>
      <w:r>
        <w:rPr>
          <w:rStyle w:val="921"/>
          <w:rFonts w:eastAsia="宋体"/>
          <w:bCs/>
          <w:sz w:val="21"/>
          <w:szCs w:val="21"/>
          <w:lang w:eastAsia="zh-CN"/>
        </w:rPr>
        <w:t xml:space="preserve">工</w:t>
      </w:r>
      <w:r/>
    </w:p>
    <w:p>
      <w:pPr>
        <w:pStyle w:val="912"/>
        <w:rPr>
          <w:rStyle w:val="921"/>
          <w:rFonts w:hint="eastAsia" w:eastAsia="宋体"/>
          <w:bCs/>
          <w:sz w:val="21"/>
          <w:szCs w:val="21"/>
          <w:lang w:eastAsia="zh-CN"/>
        </w:rPr>
      </w:pPr>
      <w:r>
        <w:rPr>
          <w:rStyle w:val="921"/>
          <w:rFonts w:eastAsia="宋体"/>
          <w:bCs/>
          <w:sz w:val="21"/>
          <w:szCs w:val="21"/>
          <w:lang w:eastAsia="zh-CN"/>
        </w:rPr>
        <w:t xml:space="preserve">电　话：</w:t>
      </w:r>
      <w:r>
        <w:rPr>
          <w:rFonts w:hint="eastAsia" w:eastAsia="宋体" w:cs="宋体"/>
          <w:sz w:val="21"/>
          <w:szCs w:val="21"/>
          <w:lang w:eastAsia="zh-CN"/>
        </w:rPr>
        <w:t xml:space="preserve">15651036188</w:t>
      </w:r>
      <w:r>
        <w:rPr>
          <w:rStyle w:val="921"/>
          <w:rFonts w:hint="eastAsia" w:eastAsia="宋体"/>
          <w:bCs/>
          <w:sz w:val="21"/>
          <w:szCs w:val="21"/>
          <w:lang w:eastAsia="zh-CN"/>
        </w:rPr>
      </w:r>
      <w:r/>
    </w:p>
    <w:p>
      <w:pPr>
        <w:pStyle w:val="917"/>
        <w:jc w:val="center"/>
        <w:tabs>
          <w:tab w:val="left" w:pos="1281" w:leader="none"/>
        </w:tabs>
        <w:rPr>
          <w:rStyle w:val="921"/>
          <w:rFonts w:ascii="宋体" w:hAnsi="宋体" w:eastAsia="宋体"/>
          <w:lang w:eastAsia="zh-CN"/>
        </w:rPr>
      </w:pPr>
      <w:r>
        <w:rPr>
          <w:rStyle w:val="921"/>
          <w:rFonts w:hint="eastAsia" w:ascii="宋体" w:hAnsi="宋体" w:eastAsia="宋体"/>
          <w:lang w:eastAsia="zh-CN"/>
        </w:rPr>
        <w:br w:type="page" w:clear="all"/>
      </w:r>
      <w:r>
        <w:rPr>
          <w:rStyle w:val="921"/>
          <w:rFonts w:ascii="宋体" w:hAnsi="宋体" w:eastAsia="宋体"/>
          <w:lang w:eastAsia="zh-CN"/>
        </w:rPr>
        <w:t xml:space="preserve">第二章</w:t>
        <w:tab/>
      </w:r>
      <w:r>
        <w:rPr>
          <w:rStyle w:val="921"/>
          <w:rFonts w:ascii="宋体" w:hAnsi="宋体" w:eastAsia="宋体"/>
          <w:lang w:eastAsia="zh-CN"/>
        </w:rPr>
        <w:t xml:space="preserve">供应商须知</w:t>
      </w:r>
      <w:r/>
    </w:p>
    <w:p>
      <w:pPr>
        <w:pStyle w:val="877"/>
        <w:ind w:firstLine="420"/>
        <w:spacing w:line="360" w:lineRule="auto"/>
        <w:rPr>
          <w:rStyle w:val="921"/>
          <w:rFonts w:hint="eastAsia" w:ascii="宋体" w:hAnsi="宋体" w:eastAsia="宋体" w:cs="宋体"/>
          <w:b/>
          <w:bCs/>
          <w:sz w:val="21"/>
          <w:szCs w:val="21"/>
          <w:lang w:val="zh-CN" w:eastAsia="zh-CN"/>
        </w:rPr>
      </w:pPr>
      <w:r>
        <w:rPr>
          <w:rStyle w:val="921"/>
          <w:rFonts w:hint="eastAsia" w:ascii="宋体" w:hAnsi="宋体" w:eastAsia="宋体" w:cs="宋体"/>
          <w:b/>
          <w:bCs/>
          <w:sz w:val="21"/>
          <w:szCs w:val="21"/>
          <w:lang w:val="zh-CN" w:eastAsia="zh-CN"/>
        </w:rPr>
        <w:t xml:space="preserve">一、总则</w:t>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val="zh-CN" w:eastAsia="zh-CN"/>
        </w:rPr>
        <w:t xml:space="preserve">1、适用法律</w:t>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val="zh-CN" w:eastAsia="zh-CN"/>
        </w:rPr>
        <w:t xml:space="preserve">1.1 《中华人民共和国政府采购法》、《中华人民共和国政府采购法实施条例》、</w:t>
      </w:r>
      <w:r>
        <w:rPr>
          <w:rStyle w:val="921"/>
          <w:rFonts w:hint="eastAsia" w:ascii="宋体" w:hAnsi="宋体" w:eastAsia="宋体" w:cs="宋体"/>
          <w:sz w:val="21"/>
          <w:szCs w:val="21"/>
          <w:lang w:eastAsia="zh-CN"/>
        </w:rPr>
        <w:t xml:space="preserve">《政府采购竞争性磋商采购方式管理暂行办法》</w:t>
      </w:r>
      <w:r>
        <w:rPr>
          <w:rStyle w:val="921"/>
          <w:rFonts w:hint="eastAsia" w:ascii="宋体" w:hAnsi="宋体" w:eastAsia="宋体" w:cs="宋体"/>
          <w:sz w:val="21"/>
          <w:szCs w:val="21"/>
          <w:lang w:val="zh-CN" w:eastAsia="zh-CN"/>
        </w:rPr>
        <w:t xml:space="preserve">等有关法律、规章和规定等。</w:t>
      </w:r>
      <w:r/>
    </w:p>
    <w:p>
      <w:pPr>
        <w:pStyle w:val="877"/>
        <w:ind w:firstLine="420"/>
        <w:spacing w:line="360" w:lineRule="auto"/>
        <w:rPr>
          <w:rStyle w:val="921"/>
          <w:rFonts w:hint="eastAsia" w:ascii="宋体" w:hAnsi="宋体" w:eastAsia="宋体" w:cs="宋体"/>
          <w:b/>
          <w:sz w:val="21"/>
          <w:szCs w:val="21"/>
          <w:lang w:val="zh-CN" w:eastAsia="zh-CN"/>
        </w:rPr>
      </w:pPr>
      <w:r>
        <w:rPr>
          <w:rStyle w:val="921"/>
          <w:rFonts w:hint="eastAsia" w:ascii="宋体" w:hAnsi="宋体" w:eastAsia="宋体" w:cs="宋体"/>
          <w:b/>
          <w:sz w:val="21"/>
          <w:szCs w:val="21"/>
          <w:lang w:val="zh-CN" w:eastAsia="zh-CN"/>
        </w:rPr>
        <w:t xml:space="preserve">2</w:t>
      </w:r>
      <w:r>
        <w:rPr>
          <w:rStyle w:val="921"/>
          <w:rFonts w:hint="eastAsia" w:ascii="宋体" w:hAnsi="宋体" w:eastAsia="宋体" w:cs="宋体"/>
          <w:b/>
          <w:sz w:val="21"/>
          <w:szCs w:val="21"/>
          <w:lang w:val="zh-CN" w:eastAsia="zh-CN"/>
        </w:rPr>
        <w:t xml:space="preserve">、定义</w:t>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val="zh-CN" w:eastAsia="zh-CN"/>
        </w:rPr>
        <w:t xml:space="preserve">2.1 “</w:t>
      </w:r>
      <w:r>
        <w:rPr>
          <w:rStyle w:val="921"/>
          <w:rFonts w:hint="eastAsia" w:ascii="宋体" w:hAnsi="宋体" w:eastAsia="宋体" w:cs="宋体"/>
          <w:b/>
          <w:sz w:val="21"/>
          <w:szCs w:val="21"/>
          <w:lang w:val="zh-CN" w:eastAsia="zh-CN"/>
        </w:rPr>
        <w:t xml:space="preserve">供应商</w:t>
      </w:r>
      <w:r>
        <w:rPr>
          <w:rStyle w:val="921"/>
          <w:rFonts w:hint="eastAsia" w:ascii="宋体" w:hAnsi="宋体" w:eastAsia="宋体" w:cs="宋体"/>
          <w:sz w:val="21"/>
          <w:szCs w:val="21"/>
          <w:lang w:val="zh-CN" w:eastAsia="zh-CN"/>
        </w:rPr>
        <w:t xml:space="preserve">”</w:t>
      </w:r>
      <w:r>
        <w:rPr>
          <w:rStyle w:val="921"/>
          <w:rFonts w:hint="eastAsia" w:ascii="宋体" w:hAnsi="宋体" w:eastAsia="宋体" w:cs="宋体"/>
          <w:sz w:val="21"/>
          <w:szCs w:val="21"/>
          <w:lang w:eastAsia="zh-CN"/>
        </w:rPr>
        <w:t xml:space="preserve">是指参加磋商竞争，并符合采购文件规定资格条件的法人、其他组织或者自然人。</w:t>
      </w:r>
      <w:r>
        <w:rPr>
          <w:rStyle w:val="921"/>
          <w:rFonts w:hint="eastAsia" w:ascii="宋体" w:hAnsi="宋体" w:eastAsia="宋体" w:cs="宋体"/>
          <w:sz w:val="21"/>
          <w:szCs w:val="21"/>
          <w:lang w:val="zh-CN" w:eastAsia="zh-CN"/>
        </w:rPr>
      </w:r>
      <w:r/>
    </w:p>
    <w:p>
      <w:pPr>
        <w:pStyle w:val="877"/>
        <w:ind w:firstLine="420"/>
        <w:spacing w:line="360" w:lineRule="auto"/>
        <w:rPr>
          <w:rStyle w:val="921"/>
          <w:rFonts w:hint="eastAsia" w:ascii="宋体" w:hAnsi="宋体" w:eastAsia="宋体" w:cs="宋体"/>
          <w:b/>
          <w:sz w:val="21"/>
          <w:szCs w:val="21"/>
          <w:lang w:val="zh-CN" w:eastAsia="zh-CN"/>
        </w:rPr>
      </w:pPr>
      <w:r>
        <w:rPr>
          <w:rStyle w:val="921"/>
          <w:rFonts w:hint="eastAsia" w:ascii="宋体" w:hAnsi="宋体" w:eastAsia="宋体" w:cs="宋体"/>
          <w:sz w:val="21"/>
          <w:szCs w:val="21"/>
          <w:lang w:val="zh-CN" w:eastAsia="zh-CN"/>
        </w:rPr>
        <w:t xml:space="preserve">2.2 “货物和服务”指本采购文件中所述</w:t>
      </w:r>
      <w:r>
        <w:rPr>
          <w:rStyle w:val="921"/>
          <w:rFonts w:hint="eastAsia" w:ascii="宋体" w:hAnsi="宋体" w:eastAsia="宋体" w:cs="宋体"/>
          <w:b/>
          <w:sz w:val="21"/>
          <w:szCs w:val="21"/>
          <w:lang w:val="zh-CN" w:eastAsia="zh-CN"/>
        </w:rPr>
        <w:t xml:space="preserve">产品</w:t>
      </w:r>
      <w:r>
        <w:rPr>
          <w:rStyle w:val="921"/>
          <w:rFonts w:hint="eastAsia" w:ascii="宋体" w:hAnsi="宋体" w:eastAsia="宋体" w:cs="宋体"/>
          <w:sz w:val="21"/>
          <w:szCs w:val="21"/>
          <w:lang w:val="zh-CN" w:eastAsia="zh-CN"/>
        </w:rPr>
        <w:t xml:space="preserve">及相关服务。</w:t>
      </w:r>
      <w:r>
        <w:rPr>
          <w:rStyle w:val="921"/>
          <w:rFonts w:hint="eastAsia" w:ascii="宋体" w:hAnsi="宋体" w:eastAsia="宋体" w:cs="宋体"/>
          <w:b/>
          <w:sz w:val="21"/>
          <w:szCs w:val="21"/>
          <w:lang w:val="zh-CN" w:eastAsia="zh-CN"/>
        </w:rPr>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val="zh-CN" w:eastAsia="zh-CN"/>
        </w:rPr>
        <w:t xml:space="preserve">2.3 “用户或使用单位”是指使用服务的单位。</w:t>
      </w:r>
      <w:r/>
    </w:p>
    <w:p>
      <w:pPr>
        <w:pStyle w:val="877"/>
        <w:ind w:firstLine="420"/>
        <w:spacing w:line="360" w:lineRule="auto"/>
        <w:rPr>
          <w:rStyle w:val="921"/>
          <w:rFonts w:hint="eastAsia" w:ascii="宋体" w:hAnsi="宋体" w:eastAsia="宋体" w:cs="宋体"/>
          <w:b/>
          <w:sz w:val="21"/>
          <w:szCs w:val="21"/>
          <w:lang w:val="zh-CN" w:eastAsia="zh-CN"/>
        </w:rPr>
      </w:pPr>
      <w:r>
        <w:rPr>
          <w:rStyle w:val="921"/>
          <w:rFonts w:hint="eastAsia" w:ascii="宋体" w:hAnsi="宋体" w:eastAsia="宋体" w:cs="宋体"/>
          <w:b/>
          <w:sz w:val="21"/>
          <w:szCs w:val="21"/>
          <w:lang w:val="zh-CN" w:eastAsia="zh-CN"/>
        </w:rPr>
        <w:t xml:space="preserve">3、政策功能</w:t>
      </w:r>
      <w:r/>
    </w:p>
    <w:p>
      <w:pPr>
        <w:pStyle w:val="877"/>
        <w:ind w:firstLine="420"/>
        <w:spacing w:line="360" w:lineRule="auto"/>
        <w:rPr>
          <w:rStyle w:val="921"/>
          <w:rFonts w:hint="eastAsia" w:ascii="宋体" w:hAnsi="宋体" w:eastAsia="宋体" w:cs="宋体"/>
          <w:b/>
          <w:sz w:val="21"/>
          <w:szCs w:val="21"/>
          <w:lang w:val="zh-CN" w:eastAsia="zh-CN"/>
        </w:rPr>
      </w:pPr>
      <w:r>
        <w:rPr>
          <w:rStyle w:val="921"/>
          <w:rFonts w:hint="eastAsia" w:ascii="宋体" w:hAnsi="宋体" w:eastAsia="宋体" w:cs="宋体"/>
          <w:b/>
          <w:sz w:val="21"/>
          <w:szCs w:val="21"/>
          <w:lang w:val="zh-CN" w:eastAsia="zh-CN"/>
        </w:rPr>
        <w:t xml:space="preserve">3.1 中小企业、监狱企业、残疾人福利性单位相关政策</w:t>
      </w:r>
      <w:r/>
    </w:p>
    <w:p>
      <w:pPr>
        <w:pStyle w:val="877"/>
        <w:ind w:firstLine="420"/>
        <w:spacing w:line="360" w:lineRule="auto"/>
        <w:rPr>
          <w:rStyle w:val="921"/>
          <w:rFonts w:hint="eastAsia" w:ascii="宋体" w:hAnsi="宋体" w:eastAsia="宋体" w:cs="宋体"/>
          <w:sz w:val="21"/>
          <w:szCs w:val="21"/>
          <w:lang w:eastAsia="zh-CN"/>
        </w:rPr>
      </w:pPr>
      <w:r>
        <w:rPr>
          <w:rStyle w:val="921"/>
          <w:rFonts w:hint="eastAsia" w:ascii="宋体" w:hAnsi="宋体" w:eastAsia="宋体" w:cs="宋体"/>
          <w:sz w:val="21"/>
          <w:szCs w:val="21"/>
          <w:lang w:val="zh-CN" w:eastAsia="zh-CN"/>
        </w:rPr>
        <w:t xml:space="preserve">(1) </w:t>
      </w:r>
      <w:r>
        <w:rPr>
          <w:rStyle w:val="921"/>
          <w:rFonts w:hint="eastAsia" w:ascii="宋体" w:hAnsi="宋体" w:eastAsia="宋体" w:cs="宋体"/>
          <w:sz w:val="21"/>
          <w:szCs w:val="21"/>
          <w:lang w:eastAsia="zh-CN"/>
        </w:rPr>
        <w:t xml:space="preserve">在政府采购活动中，供应商提供的货物或者服务符合下列情形的，享受中小企业扶持政策：</w:t>
      </w:r>
      <w:r/>
    </w:p>
    <w:p>
      <w:pPr>
        <w:pStyle w:val="877"/>
        <w:ind w:firstLine="420"/>
        <w:spacing w:line="360" w:lineRule="auto"/>
        <w:rPr>
          <w:rStyle w:val="921"/>
          <w:rFonts w:hint="eastAsia" w:ascii="宋体" w:hAnsi="宋体" w:eastAsia="宋体" w:cs="宋体"/>
          <w:sz w:val="21"/>
          <w:szCs w:val="21"/>
          <w:lang w:eastAsia="zh-CN"/>
        </w:rPr>
      </w:pPr>
      <w:r>
        <w:rPr>
          <w:rStyle w:val="921"/>
          <w:rFonts w:hint="eastAsia" w:ascii="宋体" w:hAnsi="宋体" w:eastAsia="宋体" w:cs="宋体"/>
          <w:sz w:val="21"/>
          <w:szCs w:val="21"/>
          <w:lang w:eastAsia="zh-CN"/>
        </w:rPr>
        <w:t xml:space="preserve">在货物</w:t>
      </w:r>
      <w:r>
        <w:rPr>
          <w:rStyle w:val="921"/>
          <w:rFonts w:hint="eastAsia" w:ascii="宋体" w:hAnsi="宋体" w:eastAsia="宋体" w:cs="宋体"/>
          <w:sz w:val="21"/>
          <w:szCs w:val="21"/>
          <w:lang w:val="zh-CN" w:eastAsia="zh-CN"/>
        </w:rPr>
        <w:t xml:space="preserve">采购</w:t>
      </w:r>
      <w:r>
        <w:rPr>
          <w:rStyle w:val="921"/>
          <w:rFonts w:hint="eastAsia" w:ascii="宋体" w:hAnsi="宋体" w:eastAsia="宋体" w:cs="宋体"/>
          <w:sz w:val="21"/>
          <w:szCs w:val="21"/>
          <w:lang w:eastAsia="zh-CN"/>
        </w:rPr>
        <w:t xml:space="preserve">项目中，</w:t>
      </w:r>
      <w:r>
        <w:rPr>
          <w:rStyle w:val="921"/>
          <w:rFonts w:hint="eastAsia" w:ascii="宋体" w:hAnsi="宋体" w:eastAsia="宋体" w:cs="宋体"/>
          <w:sz w:val="21"/>
          <w:szCs w:val="21"/>
          <w:lang w:val="zh-CN" w:eastAsia="zh-CN"/>
        </w:rPr>
        <w:t xml:space="preserve">全部</w:t>
      </w:r>
      <w:r>
        <w:rPr>
          <w:rStyle w:val="921"/>
          <w:rFonts w:hint="eastAsia" w:ascii="宋体" w:hAnsi="宋体" w:eastAsia="宋体" w:cs="宋体"/>
          <w:sz w:val="21"/>
          <w:szCs w:val="21"/>
          <w:lang w:eastAsia="zh-CN"/>
        </w:rPr>
        <w:t xml:space="preserve">货物由中小企业制造；</w:t>
      </w:r>
      <w:r/>
    </w:p>
    <w:p>
      <w:pPr>
        <w:pStyle w:val="877"/>
        <w:ind w:firstLine="420"/>
        <w:spacing w:line="360" w:lineRule="auto"/>
        <w:rPr>
          <w:rStyle w:val="921"/>
          <w:rFonts w:hint="eastAsia" w:ascii="宋体" w:hAnsi="宋体" w:eastAsia="宋体" w:cs="宋体"/>
          <w:sz w:val="21"/>
          <w:szCs w:val="21"/>
          <w:lang w:eastAsia="zh-CN"/>
        </w:rPr>
      </w:pPr>
      <w:r>
        <w:rPr>
          <w:rStyle w:val="921"/>
          <w:rFonts w:hint="eastAsia" w:ascii="宋体" w:hAnsi="宋体" w:eastAsia="宋体" w:cs="宋体"/>
          <w:sz w:val="21"/>
          <w:szCs w:val="21"/>
          <w:lang w:eastAsia="zh-CN"/>
        </w:rPr>
        <w:t xml:space="preserve">在服务</w:t>
      </w:r>
      <w:r>
        <w:rPr>
          <w:rStyle w:val="921"/>
          <w:rFonts w:hint="eastAsia" w:ascii="宋体" w:hAnsi="宋体" w:eastAsia="宋体" w:cs="宋体"/>
          <w:sz w:val="21"/>
          <w:szCs w:val="21"/>
          <w:lang w:val="zh-CN" w:eastAsia="zh-CN"/>
        </w:rPr>
        <w:t xml:space="preserve">采购</w:t>
      </w:r>
      <w:r>
        <w:rPr>
          <w:rStyle w:val="921"/>
          <w:rFonts w:hint="eastAsia" w:ascii="宋体" w:hAnsi="宋体" w:eastAsia="宋体" w:cs="宋体"/>
          <w:sz w:val="21"/>
          <w:szCs w:val="21"/>
          <w:lang w:eastAsia="zh-CN"/>
        </w:rPr>
        <w:t xml:space="preserve">项目中，服务由中小企业承接。</w:t>
      </w:r>
      <w:r/>
    </w:p>
    <w:p>
      <w:pPr>
        <w:pStyle w:val="877"/>
        <w:ind w:firstLine="420"/>
        <w:spacing w:line="360" w:lineRule="auto"/>
        <w:rPr>
          <w:rStyle w:val="921"/>
          <w:rFonts w:hint="eastAsia" w:ascii="宋体" w:hAnsi="宋体" w:eastAsia="宋体" w:cs="宋体"/>
          <w:sz w:val="21"/>
          <w:szCs w:val="21"/>
          <w:lang w:eastAsia="zh-CN"/>
        </w:rPr>
      </w:pPr>
      <w:r>
        <w:rPr>
          <w:rStyle w:val="921"/>
          <w:rFonts w:hint="eastAsia" w:ascii="宋体" w:hAnsi="宋体" w:eastAsia="宋体" w:cs="宋体"/>
          <w:sz w:val="21"/>
          <w:szCs w:val="21"/>
          <w:lang w:val="zh-CN" w:eastAsia="zh-CN"/>
        </w:rPr>
        <w:t xml:space="preserve">(2)</w:t>
      </w:r>
      <w:r>
        <w:rPr>
          <w:rStyle w:val="921"/>
          <w:rFonts w:hint="eastAsia" w:ascii="宋体" w:hAnsi="宋体" w:eastAsia="宋体" w:cs="宋体"/>
          <w:sz w:val="21"/>
          <w:szCs w:val="21"/>
          <w:lang w:eastAsia="zh-CN"/>
        </w:rPr>
        <w:t xml:space="preserve">中小企业是指在中华人民共和国境内依法设立，依据国务院批准的中小企业划分标准（详见《关于印发中小企业划型标准规</w:t>
      </w:r>
      <w:r>
        <w:rPr>
          <w:rStyle w:val="921"/>
          <w:rFonts w:hint="eastAsia" w:ascii="宋体" w:hAnsi="宋体" w:eastAsia="宋体" w:cs="宋体"/>
          <w:sz w:val="21"/>
          <w:szCs w:val="21"/>
          <w:lang w:eastAsia="zh-CN"/>
        </w:rPr>
        <w:t xml:space="preserve">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val="zh-CN" w:eastAsia="zh-CN"/>
        </w:rPr>
        <w:t xml:space="preserve">(3)</w:t>
      </w:r>
      <w:r>
        <w:rPr>
          <w:rStyle w:val="921"/>
          <w:rFonts w:hint="eastAsia" w:ascii="宋体" w:hAnsi="宋体" w:eastAsia="宋体" w:cs="宋体"/>
          <w:sz w:val="21"/>
          <w:szCs w:val="21"/>
          <w:lang w:eastAsia="zh-CN"/>
        </w:rPr>
        <w:t xml:space="preserve">中小企业参加政府采购活动，应当出具《中小企业声明函》，否则不享受相关中小企业</w:t>
      </w:r>
      <w:r>
        <w:rPr>
          <w:rStyle w:val="921"/>
          <w:rFonts w:hint="eastAsia" w:ascii="宋体" w:hAnsi="宋体" w:eastAsia="宋体" w:cs="宋体"/>
          <w:sz w:val="21"/>
          <w:szCs w:val="21"/>
          <w:lang w:val="zh-CN" w:eastAsia="zh-CN"/>
        </w:rPr>
        <w:t xml:space="preserve">支持</w:t>
      </w:r>
      <w:r>
        <w:rPr>
          <w:rStyle w:val="921"/>
          <w:rFonts w:hint="eastAsia" w:ascii="宋体" w:hAnsi="宋体" w:eastAsia="宋体" w:cs="宋体"/>
          <w:sz w:val="21"/>
          <w:szCs w:val="21"/>
          <w:lang w:eastAsia="zh-CN"/>
        </w:rPr>
        <w:t xml:space="preserve">政策。</w:t>
      </w:r>
      <w:r>
        <w:rPr>
          <w:rStyle w:val="921"/>
          <w:rFonts w:hint="eastAsia" w:ascii="宋体" w:hAnsi="宋体" w:eastAsia="宋体" w:cs="宋体"/>
          <w:sz w:val="21"/>
          <w:szCs w:val="21"/>
          <w:lang w:val="zh-CN" w:eastAsia="zh-CN"/>
        </w:rPr>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val="zh-CN" w:eastAsia="zh-CN"/>
        </w:rPr>
        <w:t xml:space="preserve">(4)对于专门面向中小企业或小型、微型企业的</w:t>
      </w:r>
      <w:r>
        <w:rPr>
          <w:rStyle w:val="921"/>
          <w:rFonts w:hint="eastAsia" w:ascii="宋体" w:hAnsi="宋体" w:eastAsia="宋体" w:cs="宋体"/>
          <w:sz w:val="21"/>
          <w:szCs w:val="21"/>
          <w:lang w:val="zh-CN" w:eastAsia="zh-CN"/>
        </w:rPr>
        <w:t xml:space="preserve">项目，只面向中小企业或小型、微型企业采购。对于非专门面向中小企业的项目，对小微企业报价给予10%（工程项目为3%—5%）的扣除，用扣除后的价格参与评审。</w:t>
      </w:r>
      <w:r/>
    </w:p>
    <w:p>
      <w:pPr>
        <w:pStyle w:val="877"/>
        <w:ind w:firstLine="420"/>
        <w:spacing w:line="360" w:lineRule="auto"/>
        <w:rPr>
          <w:rStyle w:val="921"/>
          <w:rFonts w:hint="eastAsia" w:ascii="宋体" w:hAnsi="宋体" w:eastAsia="宋体" w:cs="宋体"/>
          <w:sz w:val="21"/>
          <w:szCs w:val="21"/>
          <w:lang w:eastAsia="zh-CN"/>
        </w:rPr>
      </w:pPr>
      <w:r>
        <w:rPr>
          <w:rStyle w:val="921"/>
          <w:rFonts w:hint="eastAsia" w:ascii="宋体" w:hAnsi="宋体" w:eastAsia="宋体" w:cs="宋体"/>
          <w:sz w:val="21"/>
          <w:szCs w:val="21"/>
          <w:lang w:val="zh-CN" w:eastAsia="zh-CN"/>
        </w:rPr>
        <w:t xml:space="preserve">(5)</w:t>
      </w:r>
      <w:r>
        <w:rPr>
          <w:rStyle w:val="921"/>
          <w:rFonts w:hint="eastAsia" w:ascii="宋体" w:hAnsi="宋体" w:eastAsia="宋体" w:cs="宋体"/>
          <w:sz w:val="21"/>
          <w:szCs w:val="21"/>
          <w:lang w:eastAsia="zh-CN"/>
        </w:rPr>
        <w:t xml:space="preserve"> </w:t>
      </w:r>
      <w:r>
        <w:rPr>
          <w:rStyle w:val="921"/>
          <w:rFonts w:hint="eastAsia" w:ascii="宋体" w:hAnsi="宋体" w:eastAsia="宋体" w:cs="宋体"/>
          <w:sz w:val="21"/>
          <w:szCs w:val="21"/>
          <w:lang w:val="zh-CN" w:eastAsia="zh-CN"/>
        </w:rPr>
        <w:t xml:space="preserve">监狱和戒毒企业（简称监狱企业）视同小型、微型企业</w:t>
      </w:r>
      <w:r>
        <w:rPr>
          <w:rStyle w:val="921"/>
          <w:rFonts w:hint="eastAsia" w:ascii="宋体" w:hAnsi="宋体" w:eastAsia="宋体" w:cs="宋体"/>
          <w:sz w:val="21"/>
          <w:szCs w:val="21"/>
          <w:lang w:eastAsia="zh-CN"/>
        </w:rPr>
        <w:t xml:space="preserve">。</w:t>
      </w:r>
      <w:r>
        <w:rPr>
          <w:rStyle w:val="921"/>
          <w:rFonts w:hint="eastAsia" w:ascii="宋体" w:hAnsi="宋体" w:eastAsia="宋体" w:cs="宋体"/>
          <w:sz w:val="21"/>
          <w:szCs w:val="21"/>
          <w:lang w:val="zh-CN" w:eastAsia="zh-CN"/>
        </w:rPr>
        <w:t xml:space="preserve">按照</w:t>
      </w:r>
      <w:r>
        <w:rPr>
          <w:rStyle w:val="921"/>
          <w:rFonts w:hint="eastAsia" w:ascii="宋体" w:hAnsi="宋体" w:eastAsia="宋体" w:cs="宋体"/>
          <w:sz w:val="21"/>
          <w:szCs w:val="21"/>
          <w:lang w:eastAsia="zh-CN"/>
        </w:rPr>
        <w:t xml:space="preserve">《关于政府采购支持监狱企业发展有关问题的通知》（财库〔2014〕68号）</w:t>
      </w:r>
      <w:r>
        <w:rPr>
          <w:rStyle w:val="921"/>
          <w:rFonts w:hint="eastAsia" w:ascii="宋体" w:hAnsi="宋体" w:eastAsia="宋体" w:cs="宋体"/>
          <w:sz w:val="21"/>
          <w:szCs w:val="21"/>
          <w:lang w:val="zh-CN" w:eastAsia="zh-CN"/>
        </w:rPr>
        <w:t xml:space="preserve">规定，</w:t>
      </w:r>
      <w:r>
        <w:rPr>
          <w:rStyle w:val="921"/>
          <w:rFonts w:hint="eastAsia" w:ascii="宋体" w:hAnsi="宋体" w:eastAsia="宋体" w:cs="宋体"/>
          <w:sz w:val="21"/>
          <w:szCs w:val="21"/>
          <w:lang w:eastAsia="zh-CN"/>
        </w:rPr>
        <w:t xml:space="preserve">监狱企业需提供由省级以上监狱管理局、戒毒管理局(含新疆生产建设兵团)出具的属于监狱企业的证明文件。</w:t>
      </w:r>
      <w:r/>
    </w:p>
    <w:p>
      <w:pPr>
        <w:pStyle w:val="877"/>
        <w:ind w:firstLine="420"/>
        <w:spacing w:line="360" w:lineRule="auto"/>
        <w:rPr>
          <w:rStyle w:val="921"/>
          <w:rFonts w:hint="eastAsia" w:ascii="宋体" w:hAnsi="宋体" w:eastAsia="宋体" w:cs="宋体"/>
          <w:sz w:val="21"/>
          <w:szCs w:val="21"/>
          <w:lang w:eastAsia="zh-CN"/>
        </w:rPr>
      </w:pPr>
      <w:r>
        <w:rPr>
          <w:rStyle w:val="921"/>
          <w:rFonts w:hint="eastAsia" w:ascii="宋体" w:hAnsi="宋体" w:eastAsia="宋体" w:cs="宋体"/>
          <w:sz w:val="21"/>
          <w:szCs w:val="21"/>
          <w:lang w:val="zh-CN" w:eastAsia="zh-CN"/>
        </w:rPr>
        <w:t xml:space="preserve">(6) </w:t>
      </w:r>
      <w:r>
        <w:rPr>
          <w:rStyle w:val="921"/>
          <w:rFonts w:hint="eastAsia" w:ascii="宋体" w:hAnsi="宋体" w:eastAsia="宋体" w:cs="宋体"/>
          <w:sz w:val="21"/>
          <w:szCs w:val="21"/>
          <w:lang w:eastAsia="zh-CN"/>
        </w:rPr>
        <w:t xml:space="preserve">残疾人福利性单位</w:t>
      </w:r>
      <w:r>
        <w:rPr>
          <w:rStyle w:val="921"/>
          <w:rFonts w:hint="eastAsia" w:ascii="宋体" w:hAnsi="宋体" w:eastAsia="宋体" w:cs="宋体"/>
          <w:sz w:val="21"/>
          <w:szCs w:val="21"/>
          <w:lang w:val="zh-CN" w:eastAsia="zh-CN"/>
        </w:rPr>
        <w:t xml:space="preserve">视同小型、微型企业</w:t>
      </w:r>
      <w:r>
        <w:rPr>
          <w:rStyle w:val="921"/>
          <w:rFonts w:hint="eastAsia" w:ascii="宋体" w:hAnsi="宋体" w:eastAsia="宋体" w:cs="宋体"/>
          <w:sz w:val="21"/>
          <w:szCs w:val="21"/>
          <w:lang w:eastAsia="zh-CN"/>
        </w:rPr>
        <w:t xml:space="preserve">。</w:t>
      </w:r>
      <w:r>
        <w:rPr>
          <w:rStyle w:val="921"/>
          <w:rFonts w:hint="eastAsia" w:ascii="宋体" w:hAnsi="宋体" w:eastAsia="宋体" w:cs="宋体"/>
          <w:sz w:val="21"/>
          <w:szCs w:val="21"/>
          <w:lang w:val="zh-CN" w:eastAsia="zh-CN"/>
        </w:rPr>
        <w:t xml:space="preserve">按照《关于促进残疾人就业政府采购政策的通知》（财库〔2017〕141号）规定，残疾人福利单位需</w:t>
      </w:r>
      <w:r>
        <w:rPr>
          <w:rStyle w:val="921"/>
          <w:rFonts w:hint="eastAsia" w:ascii="宋体" w:hAnsi="宋体" w:eastAsia="宋体" w:cs="宋体"/>
          <w:sz w:val="21"/>
          <w:szCs w:val="21"/>
          <w:lang w:eastAsia="zh-CN"/>
        </w:rPr>
        <w:t xml:space="preserve">提供《残疾人福利性单位声明函》。</w:t>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val="zh-CN" w:eastAsia="zh-CN"/>
        </w:rPr>
        <w:t xml:space="preserve">（7）对于接受供应商以联合体形式参加采购活动的项目，小型、微型企业联合体应当符合《江苏省财政厅关于进一步加大政府采购支持中小企业力度的通知》（苏财购〔2022〕45号）、《政府采购促进中小企业发展管理办法》（财库〔2020〕46号）第九条的规定。对于联合协议或者分包意向协议约定小微企业的合同份额占到合同总金额30%以上的，采购人、采购代理机构应当对联合体或者大中型企业的报价给予的扣除，用扣除后的价格参加评审。</w:t>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val="zh-CN" w:eastAsia="zh-CN"/>
        </w:rPr>
        <w:t xml:space="preserve">（8）中小企业参照《政府采购促进中小企业发展</w:t>
      </w:r>
      <w:r>
        <w:rPr>
          <w:rStyle w:val="921"/>
          <w:rFonts w:hint="eastAsia" w:ascii="宋体" w:hAnsi="宋体" w:eastAsia="宋体" w:cs="宋体"/>
          <w:sz w:val="21"/>
          <w:szCs w:val="21"/>
          <w:lang w:val="zh-CN" w:eastAsia="zh-CN"/>
        </w:rPr>
        <w:t xml:space="preserve">管理办法》（财库〔2020〕46号）、《江苏省财政厅关于进一步加大政府采购支持中小企业力度的通知》（苏财购〔2022〕45号）规定的政策获取采购合同后，小型、微型企业不得分包或转包给大型、中型企业，中型企业不得分包或转包给大型企业。</w:t>
      </w:r>
      <w:r/>
    </w:p>
    <w:p>
      <w:pPr>
        <w:pStyle w:val="877"/>
        <w:ind w:firstLine="420"/>
        <w:spacing w:line="360" w:lineRule="auto"/>
        <w:shd w:val="clear" w:color="auto" w:fill="ffffff"/>
        <w:rPr>
          <w:rStyle w:val="921"/>
          <w:rFonts w:hint="eastAsia" w:ascii="宋体" w:hAnsi="宋体" w:eastAsia="宋体" w:cs="宋体"/>
          <w:b/>
          <w:sz w:val="21"/>
          <w:szCs w:val="21"/>
          <w:lang w:eastAsia="zh-CN"/>
        </w:rPr>
      </w:pPr>
      <w:r>
        <w:rPr>
          <w:rStyle w:val="921"/>
          <w:rFonts w:hint="eastAsia" w:ascii="宋体" w:hAnsi="宋体" w:eastAsia="宋体" w:cs="宋体"/>
          <w:b/>
          <w:sz w:val="21"/>
          <w:szCs w:val="21"/>
          <w:lang w:eastAsia="zh-CN"/>
        </w:rPr>
        <w:t xml:space="preserve">3.2节能产品、环境标志产品政策</w:t>
      </w:r>
      <w:r/>
    </w:p>
    <w:p>
      <w:pPr>
        <w:pStyle w:val="877"/>
        <w:ind w:firstLine="420"/>
        <w:spacing w:line="360" w:lineRule="auto"/>
        <w:shd w:val="clear" w:color="auto" w:fill="ffffff"/>
        <w:rPr>
          <w:rStyle w:val="921"/>
          <w:rFonts w:hint="eastAsia" w:ascii="宋体" w:hAnsi="宋体" w:eastAsia="宋体" w:cs="宋体"/>
          <w:sz w:val="21"/>
          <w:szCs w:val="21"/>
          <w:lang w:eastAsia="zh-CN"/>
        </w:rPr>
      </w:pPr>
      <w:r>
        <w:rPr>
          <w:rStyle w:val="921"/>
          <w:rFonts w:hint="eastAsia" w:ascii="宋体" w:hAnsi="宋体" w:eastAsia="宋体" w:cs="宋体"/>
          <w:sz w:val="21"/>
          <w:szCs w:val="21"/>
          <w:lang w:eastAsia="zh-CN"/>
        </w:rPr>
        <w:t xml:space="preserve">（1）政府采购节能产品、环境标志产品实施品目清单管理。</w:t>
      </w:r>
      <w:r/>
    </w:p>
    <w:p>
      <w:pPr>
        <w:pStyle w:val="877"/>
        <w:ind w:firstLine="420"/>
        <w:spacing w:line="360" w:lineRule="auto"/>
        <w:shd w:val="clear" w:color="auto" w:fill="ffffff"/>
        <w:rPr>
          <w:rStyle w:val="921"/>
          <w:rFonts w:hint="eastAsia" w:ascii="宋体" w:hAnsi="宋体" w:eastAsia="宋体" w:cs="宋体"/>
          <w:sz w:val="21"/>
          <w:szCs w:val="21"/>
          <w:lang w:eastAsia="zh-CN"/>
        </w:rPr>
      </w:pPr>
      <w:r>
        <w:rPr>
          <w:rStyle w:val="921"/>
          <w:rFonts w:hint="eastAsia" w:ascii="宋体" w:hAnsi="宋体" w:eastAsia="宋体" w:cs="宋体"/>
          <w:sz w:val="21"/>
          <w:szCs w:val="21"/>
          <w:lang w:eastAsia="zh-CN"/>
        </w:rPr>
        <w:t xml:space="preserve">（2）拟采购产品属于节能产品、环境标志产品品目清单规定必须强制采购的，实行强制采购。</w:t>
      </w:r>
      <w:r/>
    </w:p>
    <w:p>
      <w:pPr>
        <w:pStyle w:val="877"/>
        <w:ind w:firstLine="420"/>
        <w:spacing w:line="360" w:lineRule="auto"/>
        <w:shd w:val="clear" w:color="auto" w:fill="ffffff"/>
        <w:rPr>
          <w:rStyle w:val="921"/>
          <w:rFonts w:hint="eastAsia" w:ascii="宋体" w:hAnsi="宋体" w:eastAsia="宋体" w:cs="宋体"/>
          <w:sz w:val="21"/>
          <w:szCs w:val="21"/>
          <w:lang w:eastAsia="zh-CN"/>
        </w:rPr>
      </w:pPr>
      <w:r>
        <w:rPr>
          <w:rStyle w:val="921"/>
          <w:rFonts w:hint="eastAsia" w:ascii="宋体" w:hAnsi="宋体" w:eastAsia="宋体" w:cs="宋体"/>
          <w:sz w:val="21"/>
          <w:szCs w:val="21"/>
          <w:lang w:eastAsia="zh-CN"/>
        </w:rPr>
        <w:t xml:space="preserve">（3）拟采购产品属于节能产品、环境标志产品品目清单磋商文件第三章。</w:t>
      </w:r>
      <w:r/>
    </w:p>
    <w:p>
      <w:pPr>
        <w:pStyle w:val="877"/>
        <w:ind w:firstLine="420"/>
        <w:spacing w:line="360" w:lineRule="auto"/>
        <w:shd w:val="clear" w:color="auto" w:fill="ffffff"/>
        <w:rPr>
          <w:rStyle w:val="921"/>
          <w:rFonts w:hint="eastAsia" w:ascii="宋体" w:hAnsi="宋体" w:eastAsia="宋体" w:cs="宋体"/>
          <w:sz w:val="21"/>
          <w:szCs w:val="21"/>
          <w:lang w:eastAsia="zh-CN"/>
        </w:rPr>
      </w:pPr>
      <w:r>
        <w:rPr>
          <w:rStyle w:val="921"/>
          <w:rFonts w:hint="eastAsia" w:ascii="宋体" w:hAnsi="宋体" w:eastAsia="宋体" w:cs="宋体"/>
          <w:sz w:val="21"/>
          <w:szCs w:val="21"/>
          <w:lang w:eastAsia="zh-CN"/>
        </w:rPr>
        <w:t xml:space="preserve">（4）参加政府采购活动的节能产品、环境标志产品供应商应当提供</w:t>
      </w:r>
      <w:r>
        <w:rPr>
          <w:rStyle w:val="921"/>
          <w:rFonts w:hint="eastAsia" w:ascii="宋体" w:hAnsi="宋体" w:eastAsia="宋体" w:cs="宋体"/>
          <w:sz w:val="21"/>
          <w:szCs w:val="21"/>
          <w:lang w:eastAsia="zh-CN"/>
        </w:rPr>
        <w:t xml:space="preserve">国家确定的认证机构出具的、处于有效期之内的节能产品、环境标志产品认证证书。</w:t>
      </w:r>
      <w:r/>
    </w:p>
    <w:p>
      <w:pPr>
        <w:pStyle w:val="877"/>
        <w:ind w:firstLine="420"/>
        <w:spacing w:line="360" w:lineRule="auto"/>
        <w:shd w:val="clear" w:color="auto" w:fill="ffffff"/>
        <w:rPr>
          <w:rStyle w:val="921"/>
          <w:rFonts w:hint="eastAsia" w:ascii="宋体" w:hAnsi="宋体" w:eastAsia="宋体" w:cs="宋体"/>
          <w:b/>
          <w:sz w:val="21"/>
          <w:szCs w:val="21"/>
          <w:lang w:eastAsia="zh-CN"/>
        </w:rPr>
      </w:pPr>
      <w:r>
        <w:rPr>
          <w:rStyle w:val="921"/>
          <w:rFonts w:hint="eastAsia" w:ascii="宋体" w:hAnsi="宋体" w:eastAsia="宋体" w:cs="宋体"/>
          <w:b/>
          <w:sz w:val="21"/>
          <w:szCs w:val="21"/>
          <w:lang w:eastAsia="zh-CN"/>
        </w:rPr>
        <w:t xml:space="preserve">3.3进口产品政策</w:t>
      </w:r>
      <w:r/>
    </w:p>
    <w:p>
      <w:pPr>
        <w:pStyle w:val="877"/>
        <w:ind w:firstLine="420"/>
        <w:spacing w:line="360" w:lineRule="auto"/>
        <w:shd w:val="clear" w:color="auto" w:fill="ffffff"/>
        <w:rPr>
          <w:rStyle w:val="921"/>
          <w:rFonts w:hint="eastAsia" w:ascii="宋体" w:hAnsi="宋体" w:eastAsia="宋体" w:cs="宋体"/>
          <w:sz w:val="21"/>
          <w:szCs w:val="21"/>
          <w:lang w:eastAsia="zh-CN"/>
        </w:rPr>
      </w:pPr>
      <w:r>
        <w:rPr>
          <w:rStyle w:val="921"/>
          <w:rFonts w:hint="eastAsia" w:ascii="宋体" w:hAnsi="宋体" w:eastAsia="宋体" w:cs="宋体"/>
          <w:sz w:val="21"/>
          <w:szCs w:val="21"/>
          <w:lang w:eastAsia="zh-CN"/>
        </w:rPr>
        <w:t xml:space="preserve">（1）除在磋商文件另有规定外，不允许进口产品参加。进口产品认定依照《财政部关于政府采购进口产品管理有关问题的通知》（财办库〔2008〕248号）的规定。</w:t>
      </w:r>
      <w:r/>
    </w:p>
    <w:p>
      <w:pPr>
        <w:pStyle w:val="877"/>
        <w:ind w:firstLine="420"/>
        <w:spacing w:line="360" w:lineRule="auto"/>
        <w:shd w:val="clear" w:color="auto" w:fill="ffffff"/>
        <w:rPr>
          <w:rStyle w:val="921"/>
          <w:rFonts w:hint="eastAsia" w:ascii="宋体" w:hAnsi="宋体" w:eastAsia="宋体" w:cs="宋体"/>
          <w:sz w:val="21"/>
          <w:szCs w:val="21"/>
          <w:lang w:eastAsia="zh-CN"/>
        </w:rPr>
      </w:pPr>
      <w:r>
        <w:rPr>
          <w:rStyle w:val="921"/>
          <w:rFonts w:hint="eastAsia" w:ascii="宋体" w:hAnsi="宋体" w:eastAsia="宋体" w:cs="宋体"/>
          <w:sz w:val="21"/>
          <w:szCs w:val="21"/>
          <w:lang w:eastAsia="zh-CN"/>
        </w:rPr>
        <w:t xml:space="preserve">（2）允许进口产品参加的，满足需求的国内产品可以参加。</w:t>
      </w:r>
      <w:r/>
    </w:p>
    <w:p>
      <w:pPr>
        <w:pStyle w:val="912"/>
        <w:ind w:firstLine="420"/>
        <w:rPr>
          <w:rStyle w:val="921"/>
          <w:rFonts w:hint="eastAsia" w:eastAsia="宋体" w:cs="宋体"/>
          <w:sz w:val="21"/>
          <w:szCs w:val="21"/>
          <w:lang w:val="zh-CN" w:eastAsia="zh-CN"/>
        </w:rPr>
      </w:pPr>
      <w:r>
        <w:rPr>
          <w:rStyle w:val="921"/>
          <w:rFonts w:hint="eastAsia" w:eastAsia="宋体" w:cs="宋体"/>
          <w:sz w:val="21"/>
          <w:szCs w:val="21"/>
          <w:lang w:eastAsia="zh-CN"/>
        </w:rPr>
        <w:t xml:space="preserve">（3）允许进口产品参加的，优先采购向我国企业转让技术、与我国企业签订消化吸收再创新方案的供应商的进口产品。</w:t>
      </w:r>
      <w:r>
        <w:rPr>
          <w:rStyle w:val="921"/>
          <w:rFonts w:hint="eastAsia" w:eastAsia="宋体" w:cs="宋体"/>
          <w:sz w:val="21"/>
          <w:szCs w:val="21"/>
          <w:lang w:val="zh-CN" w:eastAsia="zh-CN"/>
        </w:rPr>
      </w:r>
      <w:r/>
    </w:p>
    <w:p>
      <w:pPr>
        <w:pStyle w:val="877"/>
        <w:ind w:firstLine="420"/>
        <w:spacing w:line="360" w:lineRule="auto"/>
        <w:rPr>
          <w:rStyle w:val="921"/>
          <w:rFonts w:hint="eastAsia" w:ascii="宋体" w:hAnsi="宋体" w:eastAsia="宋体" w:cs="宋体"/>
          <w:b/>
          <w:bCs/>
          <w:sz w:val="21"/>
          <w:szCs w:val="21"/>
          <w:lang w:val="zh-CN" w:eastAsia="zh-CN"/>
        </w:rPr>
      </w:pPr>
      <w:r>
        <w:rPr>
          <w:rStyle w:val="921"/>
          <w:rFonts w:hint="eastAsia" w:ascii="宋体" w:hAnsi="宋体" w:eastAsia="宋体" w:cs="宋体"/>
          <w:b/>
          <w:sz w:val="21"/>
          <w:szCs w:val="21"/>
          <w:lang w:eastAsia="zh-CN"/>
        </w:rPr>
        <w:t xml:space="preserve">4、</w:t>
      </w:r>
      <w:r>
        <w:rPr>
          <w:rStyle w:val="921"/>
          <w:rFonts w:hint="eastAsia" w:ascii="宋体" w:hAnsi="宋体" w:eastAsia="宋体" w:cs="宋体"/>
          <w:b/>
          <w:bCs/>
          <w:sz w:val="21"/>
          <w:szCs w:val="21"/>
          <w:lang w:val="zh-CN" w:eastAsia="zh-CN"/>
        </w:rPr>
        <w:t xml:space="preserve">磋商费用</w:t>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val="zh-CN" w:eastAsia="zh-CN"/>
        </w:rPr>
        <w:t xml:space="preserve">4.1 供应商应承担所有与准备和参加磋商有关的费用，无论采</w:t>
      </w:r>
      <w:r>
        <w:rPr>
          <w:rStyle w:val="921"/>
          <w:rFonts w:hint="eastAsia" w:ascii="宋体" w:hAnsi="宋体" w:eastAsia="宋体" w:cs="宋体"/>
          <w:sz w:val="21"/>
          <w:szCs w:val="21"/>
          <w:lang w:val="zh-CN" w:eastAsia="zh-CN"/>
        </w:rPr>
        <w:t xml:space="preserve">购结果如何，代理人和采购人在任何情况下均无义务和责任承担这些费用。</w:t>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b/>
          <w:sz w:val="21"/>
          <w:szCs w:val="21"/>
          <w:lang w:val="zh-CN" w:eastAsia="zh-CN"/>
        </w:rPr>
        <w:t xml:space="preserve">4.2</w:t>
      </w:r>
      <w:r>
        <w:rPr>
          <w:rStyle w:val="921"/>
          <w:rFonts w:hint="eastAsia" w:ascii="宋体" w:hAnsi="宋体" w:eastAsia="宋体" w:cs="宋体"/>
          <w:b/>
          <w:sz w:val="21"/>
          <w:szCs w:val="21"/>
          <w:lang w:eastAsia="zh-CN"/>
        </w:rPr>
        <w:t xml:space="preserve"> </w:t>
      </w:r>
      <w:r>
        <w:rPr>
          <w:rStyle w:val="921"/>
          <w:rFonts w:hint="eastAsia" w:ascii="宋体" w:hAnsi="宋体" w:eastAsia="宋体" w:cs="宋体"/>
          <w:sz w:val="21"/>
          <w:szCs w:val="21"/>
          <w:lang w:val="zh-CN" w:eastAsia="zh-CN"/>
        </w:rPr>
        <w:t xml:space="preserve">本项目代理服务费由成交人在领取中标通知书前一次性支付给招标代理机构。其本项目采购代理服务费收费标准：</w:t>
      </w:r>
      <w:r>
        <w:rPr>
          <w:rFonts w:hint="eastAsia" w:ascii="宋体" w:hAnsi="宋体"/>
          <w:sz w:val="24"/>
          <w:lang w:eastAsia="zh-CN"/>
        </w:rPr>
        <w:t xml:space="preserve">以中标金额为基数，按计价格（2002）1980号文标准费率60%计算；不足4000元按4000元计取；上述费用均由成交供应商一次性支付。无论是否将该费用在报价中列明，均视为已含在总价中</w:t>
      </w:r>
      <w:r>
        <w:rPr>
          <w:rStyle w:val="921"/>
          <w:rFonts w:hint="eastAsia" w:ascii="宋体" w:hAnsi="宋体" w:eastAsia="宋体" w:cs="宋体"/>
          <w:sz w:val="21"/>
          <w:szCs w:val="21"/>
          <w:lang w:val="zh-CN" w:eastAsia="zh-CN"/>
        </w:rPr>
        <w:t xml:space="preserve">。</w:t>
      </w:r>
      <w:r/>
    </w:p>
    <w:p>
      <w:pPr>
        <w:pStyle w:val="877"/>
        <w:ind w:firstLine="420"/>
        <w:spacing w:line="360" w:lineRule="auto"/>
        <w:rPr>
          <w:rStyle w:val="921"/>
          <w:rFonts w:hint="eastAsia" w:ascii="宋体" w:hAnsi="宋体" w:eastAsia="宋体" w:cs="宋体"/>
          <w:b/>
          <w:sz w:val="21"/>
          <w:szCs w:val="21"/>
          <w:lang w:val="zh-CN" w:eastAsia="zh-CN"/>
        </w:rPr>
      </w:pPr>
      <w:r>
        <w:rPr>
          <w:rStyle w:val="921"/>
          <w:rFonts w:hint="eastAsia" w:ascii="宋体" w:hAnsi="宋体" w:eastAsia="宋体" w:cs="宋体"/>
          <w:b/>
          <w:sz w:val="21"/>
          <w:szCs w:val="21"/>
          <w:lang w:val="zh-CN" w:eastAsia="zh-CN"/>
        </w:rPr>
        <w:t xml:space="preserve">二、响应文件编制</w:t>
      </w:r>
      <w:r/>
    </w:p>
    <w:p>
      <w:pPr>
        <w:pStyle w:val="877"/>
        <w:ind w:firstLine="420"/>
        <w:spacing w:line="360" w:lineRule="auto"/>
        <w:rPr>
          <w:rStyle w:val="921"/>
          <w:rFonts w:hint="eastAsia" w:ascii="宋体" w:hAnsi="宋体" w:eastAsia="宋体" w:cs="宋体"/>
          <w:b/>
          <w:bCs/>
          <w:sz w:val="21"/>
          <w:szCs w:val="21"/>
          <w:lang w:val="zh-CN" w:eastAsia="zh-CN"/>
        </w:rPr>
      </w:pPr>
      <w:r>
        <w:rPr>
          <w:rStyle w:val="921"/>
          <w:rFonts w:hint="eastAsia" w:ascii="宋体" w:hAnsi="宋体" w:eastAsia="宋体" w:cs="宋体"/>
          <w:b/>
          <w:bCs/>
          <w:sz w:val="21"/>
          <w:szCs w:val="21"/>
          <w:lang w:val="zh-CN" w:eastAsia="zh-CN"/>
        </w:rPr>
        <w:t xml:space="preserve">5、</w:t>
      </w:r>
      <w:r>
        <w:rPr>
          <w:rStyle w:val="921"/>
          <w:rFonts w:hint="eastAsia" w:ascii="宋体" w:hAnsi="宋体" w:eastAsia="宋体" w:cs="宋体"/>
          <w:sz w:val="21"/>
          <w:szCs w:val="21"/>
          <w:lang w:val="zh-CN" w:eastAsia="zh-CN"/>
        </w:rPr>
        <w:t xml:space="preserve">供应商应当按照磋商文件的要求编制响应文件，并对其提交的响应文件真实性、合法性承担法律责任。</w:t>
      </w:r>
      <w:r>
        <w:rPr>
          <w:rStyle w:val="921"/>
          <w:rFonts w:hint="eastAsia" w:ascii="宋体" w:hAnsi="宋体" w:eastAsia="宋体" w:cs="宋体"/>
          <w:b/>
          <w:bCs/>
          <w:sz w:val="21"/>
          <w:szCs w:val="21"/>
          <w:lang w:val="zh-CN" w:eastAsia="zh-CN"/>
        </w:rPr>
      </w:r>
      <w:r/>
    </w:p>
    <w:p>
      <w:pPr>
        <w:pStyle w:val="877"/>
        <w:ind w:firstLine="420"/>
        <w:spacing w:line="360" w:lineRule="auto"/>
        <w:rPr>
          <w:rStyle w:val="921"/>
          <w:rFonts w:hint="eastAsia" w:ascii="宋体" w:hAnsi="宋体" w:eastAsia="宋体" w:cs="宋体"/>
          <w:b/>
          <w:bCs/>
          <w:sz w:val="21"/>
          <w:szCs w:val="21"/>
          <w:lang w:val="zh-CN" w:eastAsia="zh-CN"/>
        </w:rPr>
      </w:pPr>
      <w:r>
        <w:rPr>
          <w:rStyle w:val="921"/>
          <w:rFonts w:hint="eastAsia" w:ascii="宋体" w:hAnsi="宋体" w:eastAsia="宋体" w:cs="宋体"/>
          <w:b/>
          <w:bCs/>
          <w:sz w:val="21"/>
          <w:szCs w:val="21"/>
          <w:lang w:val="zh-CN" w:eastAsia="zh-CN"/>
        </w:rPr>
        <w:t xml:space="preserve">6、响应文件的语言、计量单位、货币和编制</w:t>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val="zh-CN" w:eastAsia="zh-CN"/>
        </w:rPr>
        <w:t xml:space="preserve">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val="zh-CN" w:eastAsia="zh-CN"/>
        </w:rPr>
        <w:t xml:space="preserve">6.2 供应商所使用的计量单位应为国家法定计量单位。</w:t>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val="zh-CN" w:eastAsia="zh-CN"/>
        </w:rPr>
        <w:t xml:space="preserve">6.3 供应商应用人民币报价。</w:t>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val="zh-CN" w:eastAsia="zh-CN"/>
        </w:rPr>
        <w:t xml:space="preserve">6.4 响应文件应字迹清楚、内容齐全、不得涂改。如有修改，修改处须有供应商公章或法定代表人或其授权磋商代表签字。</w:t>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val="zh-CN" w:eastAsia="zh-CN"/>
        </w:rPr>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val="zh-CN" w:eastAsia="zh-CN"/>
        </w:rPr>
        <w:t xml:space="preserve">6.5响应文件应逐页编码，不得跳页（包括但不限于授权、证明材料、声明</w:t>
      </w:r>
      <w:r>
        <w:rPr>
          <w:rStyle w:val="921"/>
          <w:rFonts w:hint="eastAsia" w:ascii="宋体" w:hAnsi="宋体" w:eastAsia="宋体" w:cs="宋体"/>
          <w:sz w:val="21"/>
          <w:szCs w:val="21"/>
          <w:lang w:val="zh-CN" w:eastAsia="zh-CN"/>
        </w:rPr>
        <w:t xml:space="preserve">及产品介绍、彩页等）。</w:t>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val="zh-CN" w:eastAsia="zh-CN"/>
        </w:rPr>
        <w:t xml:space="preserve">6.6 供应商应在响应文件中写清相应的项目编号、项目名称、供应商名称、地址、电话、传真等。</w:t>
      </w:r>
      <w:r/>
    </w:p>
    <w:p>
      <w:pPr>
        <w:pStyle w:val="877"/>
        <w:ind w:firstLine="420"/>
        <w:spacing w:line="360" w:lineRule="auto"/>
        <w:rPr>
          <w:rStyle w:val="921"/>
          <w:rFonts w:hint="eastAsia" w:ascii="宋体" w:hAnsi="宋体" w:eastAsia="宋体" w:cs="宋体"/>
          <w:b/>
          <w:bCs/>
          <w:sz w:val="21"/>
          <w:szCs w:val="21"/>
          <w:lang w:val="zh-CN" w:eastAsia="zh-CN"/>
        </w:rPr>
      </w:pPr>
      <w:r>
        <w:rPr>
          <w:rStyle w:val="921"/>
          <w:rFonts w:hint="eastAsia" w:ascii="宋体" w:hAnsi="宋体" w:eastAsia="宋体" w:cs="宋体"/>
          <w:b/>
          <w:bCs/>
          <w:sz w:val="21"/>
          <w:szCs w:val="21"/>
          <w:lang w:val="zh-CN" w:eastAsia="zh-CN"/>
        </w:rPr>
        <w:t xml:space="preserve">7、响应文件的组成</w:t>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val="zh-CN" w:eastAsia="zh-CN"/>
        </w:rPr>
        <w:t xml:space="preserve">7.1 </w:t>
      </w:r>
      <w:r>
        <w:rPr>
          <w:rStyle w:val="921"/>
          <w:rFonts w:hint="eastAsia" w:ascii="宋体" w:hAnsi="宋体" w:eastAsia="宋体" w:cs="宋体"/>
          <w:sz w:val="21"/>
          <w:szCs w:val="21"/>
          <w:lang w:eastAsia="zh-CN"/>
        </w:rPr>
        <w:t xml:space="preserve">供应商应当根据磋商文件要求编制响应文件，并根据自己的商务能力、技术水平对磋商文件提出的要求和条件逐条标明是否响应。</w:t>
      </w:r>
      <w:r>
        <w:rPr>
          <w:rStyle w:val="921"/>
          <w:rFonts w:hint="eastAsia" w:ascii="宋体" w:hAnsi="宋体" w:eastAsia="宋体" w:cs="宋体"/>
          <w:sz w:val="21"/>
          <w:szCs w:val="21"/>
          <w:lang w:val="zh-CN" w:eastAsia="zh-CN"/>
        </w:rPr>
        <w:t xml:space="preserve">响应文件由商务部分、技术部分、价格部分，以及其他部分组成。</w:t>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bCs/>
          <w:sz w:val="21"/>
          <w:szCs w:val="21"/>
          <w:lang w:val="zh-CN" w:eastAsia="zh-CN"/>
        </w:rPr>
        <w:t xml:space="preserve">7.2 </w:t>
      </w:r>
      <w:r>
        <w:rPr>
          <w:rStyle w:val="921"/>
          <w:rFonts w:hint="eastAsia" w:ascii="宋体" w:hAnsi="宋体" w:eastAsia="宋体" w:cs="宋体"/>
          <w:b/>
          <w:bCs/>
          <w:sz w:val="21"/>
          <w:szCs w:val="21"/>
          <w:lang w:val="zh-CN" w:eastAsia="zh-CN"/>
        </w:rPr>
        <w:t xml:space="preserve">响应文件的商务部分。</w:t>
      </w:r>
      <w:r>
        <w:rPr>
          <w:rStyle w:val="921"/>
          <w:rFonts w:hint="eastAsia" w:ascii="宋体" w:hAnsi="宋体" w:eastAsia="宋体" w:cs="宋体"/>
          <w:sz w:val="21"/>
          <w:szCs w:val="21"/>
          <w:lang w:val="zh-CN" w:eastAsia="zh-CN"/>
        </w:rPr>
        <w:t xml:space="preserve">商务部分是证明供应商有资格参加磋商和成交后有能力履行合同的文件，</w:t>
      </w:r>
      <w:r>
        <w:rPr>
          <w:rStyle w:val="921"/>
          <w:rFonts w:hint="eastAsia" w:ascii="宋体" w:hAnsi="宋体" w:eastAsia="宋体" w:cs="宋体"/>
          <w:sz w:val="21"/>
          <w:szCs w:val="21"/>
          <w:lang w:eastAsia="zh-CN"/>
        </w:rPr>
        <w:t xml:space="preserve">这些文件应能满足竞争性磋商采购文件的要求</w:t>
      </w:r>
      <w:r>
        <w:rPr>
          <w:rStyle w:val="921"/>
          <w:rFonts w:hint="eastAsia" w:ascii="宋体" w:hAnsi="宋体" w:eastAsia="宋体" w:cs="宋体"/>
          <w:sz w:val="21"/>
          <w:szCs w:val="21"/>
          <w:lang w:val="zh-CN" w:eastAsia="zh-CN"/>
        </w:rPr>
        <w:t xml:space="preserve">，包括但不限于下列文件，其中加“*或★”项目不得有缺失或无效：</w:t>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val="zh-CN" w:eastAsia="zh-CN"/>
        </w:rPr>
        <w:t xml:space="preserve">（1）★磋商申请及声明；</w:t>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val="zh-CN" w:eastAsia="zh-CN"/>
        </w:rPr>
        <w:t xml:space="preserve">（2）★法定代表人授权委托书及委托代理人的身份证复印件； </w:t>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val="zh-CN" w:eastAsia="zh-CN"/>
        </w:rPr>
        <w:t xml:space="preserve">（3）</w:t>
      </w:r>
      <w:r>
        <w:rPr>
          <w:rStyle w:val="921"/>
          <w:rFonts w:hint="eastAsia" w:ascii="宋体" w:hAnsi="宋体" w:eastAsia="宋体" w:cs="宋体"/>
          <w:sz w:val="21"/>
          <w:szCs w:val="21"/>
          <w:lang w:eastAsia="zh-CN"/>
        </w:rPr>
        <w:t xml:space="preserve">第一章磋商邀请中采购人根据采购项目的特殊要求规定的特定条件证明文件（如有）；</w:t>
      </w:r>
      <w:r>
        <w:rPr>
          <w:rStyle w:val="921"/>
          <w:rFonts w:hint="eastAsia" w:ascii="宋体" w:hAnsi="宋体" w:eastAsia="宋体" w:cs="宋体"/>
          <w:sz w:val="21"/>
          <w:szCs w:val="21"/>
          <w:lang w:val="zh-CN" w:eastAsia="zh-CN"/>
        </w:rPr>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val="zh-CN" w:eastAsia="zh-CN"/>
        </w:rPr>
        <w:t xml:space="preserve">（4）★《商务条款偏离表》；</w:t>
      </w:r>
      <w:r/>
    </w:p>
    <w:p>
      <w:pPr>
        <w:pStyle w:val="877"/>
        <w:ind w:firstLine="420"/>
        <w:spacing w:line="360" w:lineRule="auto"/>
        <w:rPr>
          <w:rStyle w:val="921"/>
          <w:rFonts w:hint="eastAsia" w:ascii="宋体" w:hAnsi="宋体" w:eastAsia="宋体" w:cs="宋体"/>
          <w:sz w:val="21"/>
          <w:szCs w:val="21"/>
          <w:lang w:eastAsia="zh-CN"/>
        </w:rPr>
      </w:pPr>
      <w:r>
        <w:rPr>
          <w:rStyle w:val="921"/>
          <w:rFonts w:hint="eastAsia" w:ascii="宋体" w:hAnsi="宋体" w:eastAsia="宋体" w:cs="宋体"/>
          <w:sz w:val="21"/>
          <w:szCs w:val="21"/>
          <w:lang w:eastAsia="zh-CN"/>
        </w:rPr>
        <w:t xml:space="preserve">（5）</w:t>
      </w:r>
      <w:r>
        <w:rPr>
          <w:rStyle w:val="921"/>
          <w:rFonts w:hint="eastAsia" w:ascii="宋体" w:hAnsi="宋体" w:eastAsia="宋体" w:cs="宋体"/>
          <w:sz w:val="21"/>
          <w:szCs w:val="21"/>
          <w:lang w:val="zh-CN" w:eastAsia="zh-CN"/>
        </w:rPr>
        <w:t xml:space="preserve">★</w:t>
      </w:r>
      <w:r>
        <w:rPr>
          <w:rFonts w:hint="eastAsia" w:ascii="宋体" w:hAnsi="宋体" w:eastAsia="宋体" w:cs="宋体"/>
          <w:bCs/>
          <w:sz w:val="21"/>
          <w:szCs w:val="21"/>
          <w:lang w:eastAsia="zh-CN"/>
        </w:rPr>
        <w:t xml:space="preserve">南京市政府采购供应商信用记录表暨信用承诺书</w:t>
      </w:r>
      <w:r>
        <w:rPr>
          <w:rStyle w:val="921"/>
          <w:rFonts w:hint="eastAsia" w:ascii="宋体" w:hAnsi="宋体" w:eastAsia="宋体" w:cs="宋体"/>
          <w:sz w:val="21"/>
          <w:szCs w:val="21"/>
          <w:lang w:eastAsia="zh-CN"/>
        </w:rPr>
      </w:r>
      <w:r/>
    </w:p>
    <w:p>
      <w:pPr>
        <w:pStyle w:val="877"/>
        <w:ind w:firstLine="420"/>
        <w:spacing w:line="360" w:lineRule="auto"/>
        <w:rPr>
          <w:rStyle w:val="921"/>
          <w:rFonts w:hint="eastAsia" w:ascii="宋体" w:hAnsi="宋体" w:eastAsia="宋体" w:cs="宋体"/>
          <w:sz w:val="21"/>
          <w:szCs w:val="21"/>
          <w:lang w:eastAsia="zh-CN"/>
        </w:rPr>
      </w:pPr>
      <w:r>
        <w:rPr>
          <w:rStyle w:val="921"/>
          <w:rFonts w:hint="eastAsia" w:ascii="宋体" w:hAnsi="宋体" w:eastAsia="宋体" w:cs="宋体"/>
          <w:sz w:val="21"/>
          <w:szCs w:val="21"/>
          <w:lang w:eastAsia="zh-CN"/>
        </w:rPr>
        <w:t xml:space="preserve">（6）供应商认为需要</w:t>
      </w:r>
      <w:r>
        <w:rPr>
          <w:rStyle w:val="921"/>
          <w:rFonts w:hint="eastAsia" w:ascii="宋体" w:hAnsi="宋体" w:eastAsia="宋体" w:cs="宋体"/>
          <w:sz w:val="21"/>
          <w:szCs w:val="21"/>
          <w:lang w:val="zh-CN" w:eastAsia="zh-CN"/>
        </w:rPr>
        <w:t xml:space="preserve">提供的其他资格证明文件和商务资料。</w:t>
      </w:r>
      <w:r>
        <w:rPr>
          <w:rStyle w:val="921"/>
          <w:rFonts w:hint="eastAsia" w:ascii="宋体" w:hAnsi="宋体" w:eastAsia="宋体" w:cs="宋体"/>
          <w:sz w:val="21"/>
          <w:szCs w:val="21"/>
          <w:lang w:eastAsia="zh-CN"/>
        </w:rPr>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bCs/>
          <w:sz w:val="21"/>
          <w:szCs w:val="21"/>
          <w:lang w:val="zh-CN" w:eastAsia="zh-CN"/>
        </w:rPr>
        <w:t xml:space="preserve">7.3 </w:t>
      </w:r>
      <w:r>
        <w:rPr>
          <w:rStyle w:val="921"/>
          <w:rFonts w:hint="eastAsia" w:ascii="宋体" w:hAnsi="宋体" w:eastAsia="宋体" w:cs="宋体"/>
          <w:b/>
          <w:bCs/>
          <w:sz w:val="21"/>
          <w:szCs w:val="21"/>
          <w:lang w:val="zh-CN" w:eastAsia="zh-CN"/>
        </w:rPr>
        <w:t xml:space="preserve">响应文件的技术部分。</w:t>
      </w:r>
      <w:r>
        <w:rPr>
          <w:rStyle w:val="921"/>
          <w:rFonts w:hint="eastAsia" w:ascii="宋体" w:hAnsi="宋体" w:eastAsia="宋体" w:cs="宋体"/>
          <w:sz w:val="21"/>
          <w:szCs w:val="21"/>
          <w:lang w:val="zh-CN" w:eastAsia="zh-CN"/>
        </w:rPr>
        <w:t xml:space="preserve">技术部分是证明</w:t>
      </w:r>
      <w:r>
        <w:rPr>
          <w:rStyle w:val="921"/>
          <w:rFonts w:hint="eastAsia" w:ascii="宋体" w:hAnsi="宋体" w:eastAsia="宋体" w:cs="宋体"/>
          <w:sz w:val="21"/>
          <w:szCs w:val="21"/>
          <w:lang w:eastAsia="zh-CN"/>
        </w:rPr>
        <w:t xml:space="preserve">供应商提供的货物和服务是合格的，并符合磋商文件要求的证明文件，以及</w:t>
      </w:r>
      <w:r>
        <w:rPr>
          <w:rStyle w:val="921"/>
          <w:rFonts w:hint="eastAsia" w:ascii="宋体" w:hAnsi="宋体" w:eastAsia="宋体" w:cs="宋体"/>
          <w:sz w:val="21"/>
          <w:szCs w:val="21"/>
          <w:lang w:val="zh-CN" w:eastAsia="zh-CN"/>
        </w:rPr>
        <w:t xml:space="preserve">对货物和服务的详细说明，这些文件可以是文字资料、图纸和数据等。提供的货物和服务如与磋商文件要求</w:t>
      </w:r>
      <w:r>
        <w:rPr>
          <w:rStyle w:val="921"/>
          <w:rFonts w:hint="eastAsia" w:ascii="宋体" w:hAnsi="宋体" w:eastAsia="宋体" w:cs="宋体"/>
          <w:sz w:val="21"/>
          <w:szCs w:val="21"/>
          <w:lang w:val="zh-CN" w:eastAsia="zh-CN"/>
        </w:rPr>
        <w:t xml:space="preserve">有不符之处，应说明其差别之所在。包括但不限于下列文件，其中加</w:t>
      </w:r>
      <w:r>
        <w:rPr>
          <w:rStyle w:val="921"/>
          <w:rFonts w:hint="eastAsia" w:ascii="宋体" w:hAnsi="宋体" w:eastAsia="宋体" w:cs="宋体"/>
          <w:sz w:val="21"/>
          <w:szCs w:val="21"/>
          <w:lang w:eastAsia="zh-CN"/>
        </w:rPr>
        <w:t xml:space="preserve">“</w:t>
      </w:r>
      <w:r>
        <w:rPr>
          <w:rStyle w:val="921"/>
          <w:rFonts w:hint="eastAsia" w:ascii="宋体" w:hAnsi="宋体" w:eastAsia="宋体" w:cs="宋体"/>
          <w:sz w:val="21"/>
          <w:szCs w:val="21"/>
          <w:lang w:val="zh-CN" w:eastAsia="zh-CN"/>
        </w:rPr>
        <w:t xml:space="preserve">*或★</w:t>
      </w:r>
      <w:r>
        <w:rPr>
          <w:rStyle w:val="921"/>
          <w:rFonts w:hint="eastAsia" w:ascii="宋体" w:hAnsi="宋体" w:eastAsia="宋体" w:cs="宋体"/>
          <w:sz w:val="21"/>
          <w:szCs w:val="21"/>
          <w:lang w:eastAsia="zh-CN"/>
        </w:rPr>
        <w:t xml:space="preserve">”</w:t>
      </w:r>
      <w:r>
        <w:rPr>
          <w:rStyle w:val="921"/>
          <w:rFonts w:hint="eastAsia" w:ascii="宋体" w:hAnsi="宋体" w:eastAsia="宋体" w:cs="宋体"/>
          <w:sz w:val="21"/>
          <w:szCs w:val="21"/>
          <w:lang w:val="zh-CN" w:eastAsia="zh-CN"/>
        </w:rPr>
        <w:t xml:space="preserve">项目不得有缺失或无效：</w:t>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val="zh-CN" w:eastAsia="zh-CN"/>
        </w:rPr>
        <w:t xml:space="preserve">（1）《技术条款偏离表》；</w:t>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val="zh-CN" w:eastAsia="zh-CN"/>
        </w:rPr>
        <w:t xml:space="preserve">（</w:t>
      </w:r>
      <w:r>
        <w:rPr>
          <w:rStyle w:val="921"/>
          <w:rFonts w:hint="eastAsia" w:ascii="宋体" w:hAnsi="宋体" w:eastAsia="宋体" w:cs="宋体"/>
          <w:sz w:val="21"/>
          <w:szCs w:val="21"/>
          <w:lang w:eastAsia="zh-CN"/>
        </w:rPr>
        <w:t xml:space="preserve">2</w:t>
      </w:r>
      <w:r>
        <w:rPr>
          <w:rStyle w:val="921"/>
          <w:rFonts w:hint="eastAsia" w:ascii="宋体" w:hAnsi="宋体" w:eastAsia="宋体" w:cs="宋体"/>
          <w:sz w:val="21"/>
          <w:szCs w:val="21"/>
          <w:lang w:val="zh-CN" w:eastAsia="zh-CN"/>
        </w:rPr>
        <w:t xml:space="preserve">）★服务方案；</w:t>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eastAsia="zh-CN"/>
        </w:rPr>
        <w:t xml:space="preserve">（3）供应商认为需要</w:t>
      </w:r>
      <w:r>
        <w:rPr>
          <w:rStyle w:val="921"/>
          <w:rFonts w:hint="eastAsia" w:ascii="宋体" w:hAnsi="宋体" w:eastAsia="宋体" w:cs="宋体"/>
          <w:sz w:val="21"/>
          <w:szCs w:val="21"/>
          <w:lang w:val="zh-CN" w:eastAsia="zh-CN"/>
        </w:rPr>
        <w:t xml:space="preserve">提供的其他技术资料。</w:t>
      </w:r>
      <w:r/>
    </w:p>
    <w:p>
      <w:pPr>
        <w:pStyle w:val="877"/>
        <w:ind w:firstLine="420"/>
        <w:spacing w:line="360" w:lineRule="auto"/>
        <w:rPr>
          <w:rStyle w:val="921"/>
          <w:rFonts w:hint="eastAsia" w:ascii="宋体" w:hAnsi="宋体" w:eastAsia="宋体" w:cs="宋体"/>
          <w:b/>
          <w:sz w:val="21"/>
          <w:szCs w:val="21"/>
          <w:lang w:val="zh-CN" w:eastAsia="zh-CN"/>
        </w:rPr>
      </w:pPr>
      <w:r>
        <w:rPr>
          <w:rStyle w:val="921"/>
          <w:rFonts w:hint="eastAsia" w:ascii="宋体" w:hAnsi="宋体" w:eastAsia="宋体" w:cs="宋体"/>
          <w:sz w:val="21"/>
          <w:szCs w:val="21"/>
          <w:lang w:val="zh-CN" w:eastAsia="zh-CN"/>
        </w:rPr>
        <w:t xml:space="preserve">7.4 </w:t>
      </w:r>
      <w:r>
        <w:rPr>
          <w:rStyle w:val="921"/>
          <w:rFonts w:hint="eastAsia" w:ascii="宋体" w:hAnsi="宋体" w:eastAsia="宋体" w:cs="宋体"/>
          <w:b/>
          <w:sz w:val="21"/>
          <w:szCs w:val="21"/>
          <w:lang w:val="zh-CN" w:eastAsia="zh-CN"/>
        </w:rPr>
        <w:t xml:space="preserve">响应文件的价格部分</w:t>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val="zh-CN" w:eastAsia="zh-CN"/>
        </w:rPr>
        <w:t xml:space="preserve">（1）价格部分是对货物或服务价格构成的说明，磋商文件如没有特别说明的话，对每一项货物或服务仅接受一个价格。</w:t>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val="zh-CN" w:eastAsia="zh-CN"/>
        </w:rPr>
        <w:t xml:space="preserve">（2）报价应包含完成本货物或服务项目发生的所有含税费用包括代理服务费及评委费、支付给员工的工资和国家强制缴纳的各种社会保障资金</w:t>
      </w:r>
      <w:r>
        <w:rPr>
          <w:rStyle w:val="921"/>
          <w:rFonts w:hint="eastAsia" w:ascii="宋体" w:hAnsi="宋体" w:eastAsia="宋体" w:cs="宋体"/>
          <w:bCs/>
          <w:sz w:val="21"/>
          <w:szCs w:val="21"/>
          <w:lang w:eastAsia="zh-CN"/>
        </w:rPr>
        <w:t xml:space="preserve">，以</w:t>
      </w:r>
      <w:r>
        <w:rPr>
          <w:rStyle w:val="921"/>
          <w:rFonts w:hint="eastAsia" w:ascii="宋体" w:hAnsi="宋体" w:eastAsia="宋体" w:cs="宋体"/>
          <w:sz w:val="21"/>
          <w:szCs w:val="21"/>
          <w:lang w:eastAsia="zh-CN"/>
        </w:rPr>
        <w:t xml:space="preserve">及供应商认为需要的其他费用等。</w:t>
      </w:r>
      <w:r>
        <w:rPr>
          <w:rStyle w:val="921"/>
          <w:rFonts w:hint="eastAsia" w:ascii="宋体" w:hAnsi="宋体" w:eastAsia="宋体" w:cs="宋体"/>
          <w:sz w:val="21"/>
          <w:szCs w:val="21"/>
          <w:lang w:val="zh-CN" w:eastAsia="zh-CN"/>
        </w:rPr>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val="zh-CN" w:eastAsia="zh-CN"/>
        </w:rPr>
        <w:t xml:space="preserve">（3）供应商应充分考虑到市场价格变动，以及项目实施过</w:t>
      </w:r>
      <w:r>
        <w:rPr>
          <w:rStyle w:val="921"/>
          <w:rFonts w:hint="eastAsia" w:ascii="宋体" w:hAnsi="宋体" w:eastAsia="宋体" w:cs="宋体"/>
          <w:sz w:val="21"/>
          <w:szCs w:val="21"/>
          <w:lang w:val="zh-CN" w:eastAsia="zh-CN"/>
        </w:rPr>
        <w:t xml:space="preserve">程中的不可预见因素，一旦成交，总价格不变。如果有漏项，视同让利。</w:t>
      </w:r>
      <w:r/>
    </w:p>
    <w:p>
      <w:pPr>
        <w:pStyle w:val="877"/>
        <w:ind w:firstLine="420"/>
        <w:spacing w:line="360" w:lineRule="auto"/>
        <w:rPr>
          <w:rStyle w:val="921"/>
          <w:rFonts w:hint="eastAsia" w:ascii="宋体" w:hAnsi="宋体" w:eastAsia="宋体" w:cs="宋体"/>
          <w:b/>
          <w:sz w:val="21"/>
          <w:szCs w:val="21"/>
          <w:lang w:val="zh-CN" w:eastAsia="zh-CN"/>
        </w:rPr>
      </w:pPr>
      <w:r>
        <w:rPr>
          <w:rStyle w:val="921"/>
          <w:rFonts w:hint="eastAsia" w:ascii="宋体" w:hAnsi="宋体" w:eastAsia="宋体" w:cs="宋体"/>
          <w:sz w:val="21"/>
          <w:szCs w:val="21"/>
          <w:lang w:val="zh-CN" w:eastAsia="zh-CN"/>
        </w:rPr>
        <w:t xml:space="preserve">（4）</w:t>
      </w:r>
      <w:r>
        <w:rPr>
          <w:rStyle w:val="921"/>
          <w:rFonts w:hint="eastAsia" w:ascii="宋体" w:hAnsi="宋体" w:eastAsia="宋体" w:cs="宋体"/>
          <w:b/>
          <w:sz w:val="21"/>
          <w:szCs w:val="21"/>
          <w:lang w:val="zh-CN" w:eastAsia="zh-CN"/>
        </w:rPr>
        <w:t xml:space="preserve">经磋商后，</w:t>
      </w:r>
      <w:r>
        <w:rPr>
          <w:rStyle w:val="921"/>
          <w:rFonts w:hint="eastAsia" w:ascii="宋体" w:hAnsi="宋体" w:eastAsia="宋体" w:cs="宋体"/>
          <w:b/>
          <w:sz w:val="21"/>
          <w:szCs w:val="21"/>
          <w:lang w:val="zh-CN" w:eastAsia="zh-CN"/>
        </w:rPr>
        <w:t xml:space="preserve">二次报价不允许高于首次报价，</w:t>
      </w:r>
      <w:r>
        <w:rPr>
          <w:rStyle w:val="921"/>
          <w:rFonts w:hint="eastAsia" w:ascii="宋体" w:hAnsi="宋体" w:eastAsia="宋体" w:cs="宋体"/>
          <w:b/>
          <w:sz w:val="21"/>
          <w:szCs w:val="21"/>
          <w:lang w:val="zh-CN" w:eastAsia="zh-CN"/>
        </w:rPr>
        <w:t xml:space="preserve">如果成交价低于供应商在响应文件首次报价的，分项报价同比例调整。</w:t>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val="zh-CN" w:eastAsia="zh-CN"/>
        </w:rPr>
        <w:t xml:space="preserve">7.5 </w:t>
      </w:r>
      <w:r>
        <w:rPr>
          <w:rStyle w:val="921"/>
          <w:rFonts w:hint="eastAsia" w:ascii="宋体" w:hAnsi="宋体" w:eastAsia="宋体" w:cs="宋体"/>
          <w:b/>
          <w:sz w:val="21"/>
          <w:szCs w:val="21"/>
          <w:lang w:val="zh-CN" w:eastAsia="zh-CN"/>
        </w:rPr>
        <w:t xml:space="preserve">响应文件的其他部分。</w:t>
      </w:r>
      <w:r>
        <w:rPr>
          <w:rStyle w:val="921"/>
          <w:rFonts w:hint="eastAsia" w:ascii="宋体" w:hAnsi="宋体" w:eastAsia="宋体" w:cs="宋体"/>
          <w:sz w:val="21"/>
          <w:szCs w:val="21"/>
          <w:lang w:val="zh-CN" w:eastAsia="zh-CN"/>
        </w:rPr>
        <w:t xml:space="preserve">其他部分由供应商根据编制响应文件需要提供的其他相关文件。</w:t>
      </w:r>
      <w:r/>
    </w:p>
    <w:p>
      <w:pPr>
        <w:pStyle w:val="877"/>
        <w:ind w:firstLine="420"/>
        <w:spacing w:line="360" w:lineRule="auto"/>
        <w:rPr>
          <w:rStyle w:val="921"/>
          <w:rFonts w:hint="eastAsia" w:ascii="宋体" w:hAnsi="宋体" w:eastAsia="宋体" w:cs="宋体"/>
          <w:b/>
          <w:bCs/>
          <w:sz w:val="21"/>
          <w:szCs w:val="21"/>
          <w:lang w:val="zh-CN" w:eastAsia="zh-CN"/>
        </w:rPr>
      </w:pPr>
      <w:r>
        <w:rPr>
          <w:rStyle w:val="921"/>
          <w:rFonts w:hint="eastAsia" w:ascii="宋体" w:hAnsi="宋体" w:eastAsia="宋体" w:cs="宋体"/>
          <w:b/>
          <w:bCs/>
          <w:sz w:val="21"/>
          <w:szCs w:val="21"/>
          <w:lang w:val="zh-CN" w:eastAsia="zh-CN"/>
        </w:rPr>
        <w:t xml:space="preserve">三、响应文件签署与提交</w:t>
      </w:r>
      <w:r/>
    </w:p>
    <w:p>
      <w:pPr>
        <w:pStyle w:val="877"/>
        <w:ind w:firstLine="420"/>
        <w:spacing w:line="360" w:lineRule="auto"/>
        <w:rPr>
          <w:rStyle w:val="921"/>
          <w:rFonts w:hint="eastAsia" w:ascii="宋体" w:hAnsi="宋体" w:eastAsia="宋体" w:cs="宋体"/>
          <w:b/>
          <w:bCs/>
          <w:sz w:val="21"/>
          <w:szCs w:val="21"/>
          <w:lang w:val="zh-CN" w:eastAsia="zh-CN"/>
        </w:rPr>
      </w:pPr>
      <w:r>
        <w:rPr>
          <w:rStyle w:val="921"/>
          <w:rFonts w:hint="eastAsia" w:ascii="宋体" w:hAnsi="宋体" w:eastAsia="宋体" w:cs="宋体"/>
          <w:b/>
          <w:bCs/>
          <w:sz w:val="21"/>
          <w:szCs w:val="21"/>
          <w:lang w:val="zh-CN" w:eastAsia="zh-CN"/>
        </w:rPr>
        <w:t xml:space="preserve">8、响应文件签署</w:t>
      </w:r>
      <w:r/>
    </w:p>
    <w:p>
      <w:pPr>
        <w:pStyle w:val="877"/>
        <w:ind w:firstLine="420"/>
        <w:spacing w:line="360" w:lineRule="auto"/>
        <w:rPr>
          <w:rStyle w:val="921"/>
          <w:rFonts w:hint="eastAsia" w:ascii="宋体" w:hAnsi="宋体" w:eastAsia="宋体" w:cs="宋体"/>
          <w:b/>
          <w:bCs/>
          <w:sz w:val="21"/>
          <w:szCs w:val="21"/>
          <w:lang w:val="zh-CN" w:eastAsia="zh-CN"/>
        </w:rPr>
      </w:pPr>
      <w:r>
        <w:rPr>
          <w:rStyle w:val="921"/>
          <w:rFonts w:hint="eastAsia" w:ascii="宋体" w:hAnsi="宋体" w:eastAsia="宋体" w:cs="宋体"/>
          <w:sz w:val="21"/>
          <w:szCs w:val="21"/>
          <w:lang w:val="zh-CN" w:eastAsia="zh-CN"/>
        </w:rPr>
        <w:t xml:space="preserve">8.1 响应文件应由供应商法定代表人或授权代表签字，并加盖公章。</w:t>
      </w:r>
      <w:r>
        <w:rPr>
          <w:rStyle w:val="921"/>
          <w:rFonts w:hint="eastAsia" w:ascii="宋体" w:hAnsi="宋体" w:eastAsia="宋体" w:cs="宋体"/>
          <w:b/>
          <w:bCs/>
          <w:sz w:val="21"/>
          <w:szCs w:val="21"/>
          <w:lang w:val="zh-CN" w:eastAsia="zh-CN"/>
        </w:rPr>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bCs/>
          <w:sz w:val="21"/>
          <w:szCs w:val="21"/>
          <w:lang w:val="zh-CN" w:eastAsia="zh-CN"/>
        </w:rPr>
        <w:t xml:space="preserve">8.2</w:t>
      </w:r>
      <w:bookmarkStart w:id="1" w:name="_Hlk176770256"/>
      <w:r>
        <w:rPr>
          <w:rFonts w:hint="eastAsia" w:ascii="宋体" w:hAnsi="宋体" w:eastAsia="宋体" w:cs="宋体"/>
          <w:sz w:val="21"/>
          <w:szCs w:val="21"/>
          <w:lang w:eastAsia="zh-CN"/>
        </w:rPr>
        <w:t xml:space="preserve">供应商应当按照《操作手册》规定，在提交响应文件截止时间前制作并上传电子响应文件</w:t>
      </w:r>
      <w:bookmarkEnd w:id="1"/>
      <w:r>
        <w:rPr>
          <w:rStyle w:val="921"/>
          <w:rFonts w:hint="eastAsia" w:ascii="宋体" w:hAnsi="宋体" w:eastAsia="宋体" w:cs="宋体"/>
          <w:sz w:val="21"/>
          <w:szCs w:val="21"/>
          <w:lang w:val="zh-CN" w:eastAsia="zh-CN"/>
        </w:rPr>
        <w:t xml:space="preserve">。</w:t>
      </w:r>
      <w:r/>
    </w:p>
    <w:p>
      <w:pPr>
        <w:pStyle w:val="877"/>
        <w:ind w:firstLine="422"/>
        <w:spacing w:line="360" w:lineRule="auto"/>
        <w:rPr>
          <w:rStyle w:val="921"/>
          <w:rFonts w:hint="eastAsia" w:ascii="宋体" w:hAnsi="宋体" w:eastAsia="宋体" w:cs="宋体"/>
          <w:sz w:val="21"/>
          <w:szCs w:val="21"/>
          <w:lang w:eastAsia="zh-CN"/>
        </w:rPr>
      </w:pPr>
      <w:r>
        <w:rPr>
          <w:rStyle w:val="921"/>
          <w:rFonts w:hint="eastAsia" w:ascii="宋体" w:hAnsi="宋体" w:eastAsia="宋体" w:cs="宋体"/>
          <w:b/>
          <w:bCs/>
          <w:sz w:val="21"/>
          <w:szCs w:val="21"/>
          <w:lang w:val="zh-CN" w:eastAsia="zh-CN"/>
        </w:rPr>
        <w:t xml:space="preserve">四、磋商</w:t>
      </w:r>
      <w:r>
        <w:rPr>
          <w:rStyle w:val="921"/>
          <w:rFonts w:hint="eastAsia" w:ascii="宋体" w:hAnsi="宋体" w:eastAsia="宋体" w:cs="宋体"/>
          <w:sz w:val="21"/>
          <w:szCs w:val="21"/>
          <w:lang w:eastAsia="zh-CN"/>
        </w:rPr>
      </w:r>
      <w:r/>
    </w:p>
    <w:p>
      <w:pPr>
        <w:pStyle w:val="877"/>
        <w:ind w:firstLine="420"/>
        <w:spacing w:line="360" w:lineRule="auto"/>
        <w:rPr>
          <w:rStyle w:val="921"/>
          <w:rFonts w:hint="eastAsia" w:ascii="宋体" w:hAnsi="宋体" w:eastAsia="宋体" w:cs="宋体"/>
          <w:b/>
          <w:bCs/>
          <w:sz w:val="21"/>
          <w:szCs w:val="21"/>
          <w:lang w:val="zh-CN" w:eastAsia="zh-CN"/>
        </w:rPr>
      </w:pPr>
      <w:r>
        <w:rPr>
          <w:rStyle w:val="921"/>
          <w:rFonts w:hint="eastAsia" w:ascii="宋体" w:hAnsi="宋体" w:eastAsia="宋体" w:cs="宋体"/>
          <w:b/>
          <w:bCs/>
          <w:sz w:val="21"/>
          <w:szCs w:val="21"/>
          <w:lang w:val="zh-CN" w:eastAsia="zh-CN"/>
        </w:rPr>
        <w:t xml:space="preserve">9、磋商组织</w:t>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val="zh-CN" w:eastAsia="zh-CN"/>
        </w:rPr>
        <w:t xml:space="preserve">9.1 在</w:t>
      </w:r>
      <w:r>
        <w:rPr>
          <w:rStyle w:val="921"/>
          <w:rFonts w:hint="eastAsia" w:ascii="宋体" w:hAnsi="宋体" w:eastAsia="宋体" w:cs="宋体"/>
          <w:sz w:val="21"/>
          <w:szCs w:val="21"/>
          <w:lang w:val="zh-CN" w:eastAsia="zh-CN"/>
        </w:rPr>
        <w:t xml:space="preserve">提交响应文件时间截止后，代理人在规定的时间和地点组织</w:t>
      </w:r>
      <w:r>
        <w:rPr>
          <w:rStyle w:val="921"/>
          <w:rFonts w:hint="eastAsia" w:ascii="宋体" w:hAnsi="宋体" w:eastAsia="宋体" w:cs="宋体"/>
          <w:sz w:val="21"/>
          <w:szCs w:val="21"/>
          <w:lang w:eastAsia="zh-CN"/>
        </w:rPr>
        <w:t xml:space="preserve">磋商</w:t>
      </w:r>
      <w:r>
        <w:rPr>
          <w:rStyle w:val="921"/>
          <w:rFonts w:hint="eastAsia" w:ascii="宋体" w:hAnsi="宋体" w:eastAsia="宋体" w:cs="宋体"/>
          <w:sz w:val="21"/>
          <w:szCs w:val="21"/>
          <w:lang w:val="zh-CN" w:eastAsia="zh-CN"/>
        </w:rPr>
        <w:t xml:space="preserve">小组分别与供应商进行磋商。</w:t>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val="zh-CN" w:eastAsia="zh-CN"/>
        </w:rPr>
        <w:t xml:space="preserve">9.2 </w:t>
      </w:r>
      <w:r>
        <w:rPr>
          <w:rStyle w:val="921"/>
          <w:rFonts w:hint="eastAsia" w:ascii="宋体" w:hAnsi="宋体" w:eastAsia="宋体" w:cs="宋体"/>
          <w:sz w:val="21"/>
          <w:szCs w:val="21"/>
          <w:lang w:eastAsia="zh-CN"/>
        </w:rPr>
        <w:t xml:space="preserve">磋商</w:t>
      </w:r>
      <w:r>
        <w:rPr>
          <w:rStyle w:val="921"/>
          <w:rFonts w:hint="eastAsia" w:ascii="宋体" w:hAnsi="宋体" w:eastAsia="宋体" w:cs="宋体"/>
          <w:sz w:val="21"/>
          <w:szCs w:val="21"/>
          <w:lang w:val="zh-CN" w:eastAsia="zh-CN"/>
        </w:rPr>
        <w:t xml:space="preserve">工作由代理人负责组织，具体</w:t>
      </w:r>
      <w:r>
        <w:rPr>
          <w:rStyle w:val="921"/>
          <w:rFonts w:hint="eastAsia" w:ascii="宋体" w:hAnsi="宋体" w:eastAsia="宋体" w:cs="宋体"/>
          <w:sz w:val="21"/>
          <w:szCs w:val="21"/>
          <w:lang w:eastAsia="zh-CN"/>
        </w:rPr>
        <w:t xml:space="preserve">磋商</w:t>
      </w:r>
      <w:r>
        <w:rPr>
          <w:rStyle w:val="921"/>
          <w:rFonts w:hint="eastAsia" w:ascii="宋体" w:hAnsi="宋体" w:eastAsia="宋体" w:cs="宋体"/>
          <w:sz w:val="21"/>
          <w:szCs w:val="21"/>
          <w:lang w:val="zh-CN" w:eastAsia="zh-CN"/>
        </w:rPr>
        <w:t xml:space="preserve">事务由依法组建的磋商小组负责。</w:t>
      </w:r>
      <w:r/>
    </w:p>
    <w:p>
      <w:pPr>
        <w:pStyle w:val="877"/>
        <w:ind w:firstLine="420"/>
        <w:spacing w:line="360" w:lineRule="auto"/>
        <w:rPr>
          <w:rStyle w:val="921"/>
          <w:rFonts w:hint="eastAsia" w:ascii="宋体" w:hAnsi="宋体" w:eastAsia="宋体" w:cs="宋体"/>
          <w:b/>
          <w:sz w:val="21"/>
          <w:szCs w:val="21"/>
          <w:lang w:val="zh-CN" w:eastAsia="zh-CN"/>
        </w:rPr>
      </w:pPr>
      <w:r>
        <w:rPr>
          <w:rStyle w:val="921"/>
          <w:rFonts w:hint="eastAsia" w:ascii="宋体" w:hAnsi="宋体" w:eastAsia="宋体" w:cs="宋体"/>
          <w:b/>
          <w:sz w:val="21"/>
          <w:szCs w:val="21"/>
          <w:lang w:val="zh-CN" w:eastAsia="zh-CN"/>
        </w:rPr>
        <w:t xml:space="preserve">1</w:t>
      </w:r>
      <w:r>
        <w:rPr>
          <w:rStyle w:val="921"/>
          <w:rFonts w:hint="eastAsia" w:ascii="宋体" w:hAnsi="宋体" w:eastAsia="宋体" w:cs="宋体"/>
          <w:b/>
          <w:sz w:val="21"/>
          <w:szCs w:val="21"/>
          <w:lang w:eastAsia="zh-CN"/>
        </w:rPr>
        <w:t xml:space="preserve">0</w:t>
      </w:r>
      <w:r>
        <w:rPr>
          <w:rStyle w:val="921"/>
          <w:rFonts w:hint="eastAsia" w:ascii="宋体" w:hAnsi="宋体" w:eastAsia="宋体" w:cs="宋体"/>
          <w:b/>
          <w:sz w:val="21"/>
          <w:szCs w:val="21"/>
          <w:lang w:val="zh-CN" w:eastAsia="zh-CN"/>
        </w:rPr>
        <w:t xml:space="preserve">、磋商程序</w:t>
      </w:r>
      <w:r/>
    </w:p>
    <w:p>
      <w:pPr>
        <w:pStyle w:val="877"/>
        <w:ind w:firstLine="420"/>
        <w:spacing w:line="360" w:lineRule="auto"/>
        <w:rPr>
          <w:rStyle w:val="921"/>
          <w:rFonts w:hint="eastAsia" w:ascii="宋体" w:hAnsi="宋体" w:eastAsia="宋体" w:cs="宋体"/>
          <w:b/>
          <w:sz w:val="21"/>
          <w:szCs w:val="21"/>
          <w:lang w:val="zh-CN" w:eastAsia="zh-CN"/>
        </w:rPr>
      </w:pPr>
      <w:r>
        <w:rPr>
          <w:rStyle w:val="921"/>
          <w:rFonts w:hint="eastAsia" w:ascii="宋体" w:hAnsi="宋体" w:eastAsia="宋体" w:cs="宋体"/>
          <w:b/>
          <w:sz w:val="21"/>
          <w:szCs w:val="21"/>
          <w:lang w:val="zh-CN" w:eastAsia="zh-CN"/>
        </w:rPr>
        <w:t xml:space="preserve">供应商应当按照《操作手册》规定，在苏采云系统规定的时间内对磋商响应文件进行解密。</w:t>
      </w:r>
      <w:r/>
    </w:p>
    <w:p>
      <w:pPr>
        <w:pStyle w:val="877"/>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10.1响应性文件初审</w:t>
      </w:r>
      <w:r/>
    </w:p>
    <w:p>
      <w:pPr>
        <w:pStyle w:val="877"/>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10.1.1资格性检查。依据法律法规和磋商文件的规定，对响应性文件中资格证明等进行审查，以确定磋商供应商是否具备磋商资格。</w:t>
      </w:r>
      <w:r/>
    </w:p>
    <w:p>
      <w:pPr>
        <w:pStyle w:val="877"/>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10.1.2符合性检查。依据磋商文件规定，从响应性文件的有效性、完整性和对磋商文件的响应程度进行审查，以确定是否对磋商文件的实质性要求作出响应。实质性响应是指供应商响应性文件与磋商文件要求的全部条款、条件和规</w:t>
      </w:r>
      <w:r>
        <w:rPr>
          <w:rFonts w:hint="eastAsia" w:ascii="宋体" w:hAnsi="宋体" w:eastAsia="宋体" w:cs="宋体"/>
          <w:sz w:val="21"/>
          <w:szCs w:val="21"/>
          <w:lang w:eastAsia="zh-CN"/>
        </w:rPr>
        <w:t xml:space="preserve">格相符，没有重大偏离或保留。所谓重大偏离或保留是指影响合同的内容、服务质量；或者在实质上与磋商文件不一致，而且限制了采购人的权利或磋商供应商的义务，纠正这些偏离或保留将会对其他实质上响应要求的供应商的竞争地位产生不公正的影响。磋商小组决定供应商的响应性只根据响应性文件本身的内容，而不寻求外部的证据。如果响应性文件实质上没有响应磋商文件的要求，磋商小组将予以拒绝，供应商不得通过修改或撤销不合要求的偏离或保留而使</w:t>
      </w:r>
      <w:r>
        <w:rPr>
          <w:rFonts w:hint="eastAsia" w:ascii="宋体" w:hAnsi="宋体" w:eastAsia="宋体" w:cs="宋体"/>
          <w:sz w:val="21"/>
          <w:szCs w:val="21"/>
          <w:lang w:eastAsia="zh-CN"/>
        </w:rPr>
        <w:t xml:space="preserve">其成为实质上响应。磋商小组将允许修正响应文件中不构成重大偏离的、微小的、非正规的、不一致的或不规则的地方，但这些修改不能影响任何供应商相应的名次排列。</w:t>
      </w:r>
      <w:r/>
    </w:p>
    <w:p>
      <w:pPr>
        <w:pStyle w:val="877"/>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10.2磋商和澄清。在磋商澄清环节，对响应性文件中提供的货物和服务含义不明确、同类问题表述不一致或者明显文字和计算错误的内容，磋商小组可以要求供应商作出必要的澄清、说明或者纠正。供应商的澄清、说明、补正应当采用书面形式，由其授权代表签字，但不得改变响应性文件的实质性内容。</w:t>
      </w:r>
      <w:r/>
    </w:p>
    <w:p>
      <w:pPr>
        <w:pStyle w:val="877"/>
        <w:ind w:firstLine="442"/>
        <w:spacing w:line="360" w:lineRule="auto"/>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本项目采购人授权：磋商小组在认为供应商最终报价明显低于其他实质响应供应商报价、有可能影响服务质量、难以诚信履约时，可以要求供应商在现场合理的时间内提供书面说明，内容</w:t>
      </w:r>
      <w:r>
        <w:rPr>
          <w:rFonts w:hint="eastAsia" w:ascii="宋体" w:hAnsi="宋体" w:eastAsia="宋体" w:cs="宋体"/>
          <w:b/>
          <w:sz w:val="21"/>
          <w:szCs w:val="21"/>
          <w:lang w:eastAsia="zh-CN"/>
        </w:rPr>
        <w:t xml:space="preserve">包括但不限于其最后报价与首次报价差额的原因、具体可落实环节和理由等。供应商不能按磋商小组要求说明报价合理性的，磋商小组可以将其作为无效响应。</w:t>
      </w:r>
      <w:r/>
    </w:p>
    <w:p>
      <w:pPr>
        <w:pStyle w:val="877"/>
        <w:ind w:firstLine="420"/>
        <w:spacing w:line="360" w:lineRule="auto"/>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10</w:t>
      </w:r>
      <w:r>
        <w:rPr>
          <w:rFonts w:hint="eastAsia" w:ascii="宋体" w:hAnsi="宋体" w:eastAsia="宋体" w:cs="宋体"/>
          <w:sz w:val="21"/>
          <w:szCs w:val="21"/>
          <w:lang w:eastAsia="zh-CN"/>
        </w:rPr>
        <w:t xml:space="preserve">.3</w:t>
      </w:r>
      <w:r>
        <w:rPr>
          <w:rFonts w:hint="eastAsia" w:ascii="宋体" w:hAnsi="宋体" w:eastAsia="宋体" w:cs="宋体"/>
          <w:sz w:val="21"/>
          <w:szCs w:val="21"/>
          <w:lang w:val="zh-CN" w:eastAsia="zh-CN"/>
        </w:rPr>
        <w:t xml:space="preserve">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877"/>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val="zh-CN" w:eastAsia="zh-CN"/>
        </w:rPr>
        <w:t xml:space="preserve">在磋商过程中，磋商小组可能根据磋商文件和磋商情况实质性变动的内容有：采购需求中的技术、服</w:t>
      </w:r>
      <w:r>
        <w:rPr>
          <w:rFonts w:hint="eastAsia" w:ascii="宋体" w:hAnsi="宋体" w:eastAsia="宋体" w:cs="宋体"/>
          <w:sz w:val="21"/>
          <w:szCs w:val="21"/>
          <w:lang w:val="zh-CN" w:eastAsia="zh-CN"/>
        </w:rPr>
        <w:t xml:space="preserve">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sz w:val="21"/>
          <w:szCs w:val="21"/>
          <w:lang w:eastAsia="zh-CN"/>
        </w:rPr>
      </w:r>
      <w:r/>
    </w:p>
    <w:p>
      <w:pPr>
        <w:pStyle w:val="903"/>
        <w:ind w:firstLine="420"/>
        <w:jc w:val="both"/>
        <w:spacing w:before="0" w:beforeAutospacing="0" w:after="0" w:afterAutospacing="0" w:line="360" w:lineRule="auto"/>
        <w:widowControl w:val="off"/>
        <w:tabs>
          <w:tab w:val="left" w:pos="901" w:leader="none"/>
        </w:tabs>
        <w:rPr>
          <w:rFonts w:hint="eastAsia" w:cs="宋体"/>
          <w:color w:val="000000"/>
          <w:sz w:val="21"/>
          <w:szCs w:val="21"/>
        </w:rPr>
      </w:pPr>
      <w:r>
        <w:rPr>
          <w:rFonts w:hint="eastAsia" w:cs="宋体"/>
          <w:sz w:val="21"/>
          <w:szCs w:val="21"/>
          <w:lang w:val="zh-CN"/>
        </w:rPr>
        <w:t xml:space="preserve">10.4 </w:t>
      </w:r>
      <w:r>
        <w:rPr>
          <w:rFonts w:hint="eastAsia" w:cs="宋体"/>
          <w:color w:val="000000"/>
          <w:sz w:val="21"/>
          <w:szCs w:val="21"/>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903"/>
        <w:ind w:firstLine="420"/>
        <w:jc w:val="both"/>
        <w:spacing w:before="0" w:beforeAutospacing="0" w:after="0" w:afterAutospacing="0" w:line="360" w:lineRule="auto"/>
        <w:widowControl w:val="off"/>
        <w:tabs>
          <w:tab w:val="left" w:pos="901" w:leader="none"/>
        </w:tabs>
        <w:rPr>
          <w:rFonts w:hint="eastAsia" w:cs="宋体"/>
          <w:color w:val="000000"/>
          <w:sz w:val="21"/>
          <w:szCs w:val="21"/>
        </w:rPr>
      </w:pPr>
      <w:r>
        <w:rPr>
          <w:rFonts w:hint="eastAsia" w:cs="宋体"/>
          <w:color w:val="000000"/>
          <w:sz w:val="21"/>
          <w:szCs w:val="21"/>
        </w:rPr>
        <w:t xml:space="preserve">磋商文件不能详细列明采购标的的技术、服务要求，需经磋商由供应商提供最终设计方案或解决方案的，磋商结束后，磋商小组将按照少数服从多数的原则投票</w:t>
      </w:r>
      <w:r>
        <w:rPr>
          <w:rFonts w:hint="eastAsia" w:cs="宋体"/>
          <w:color w:val="000000"/>
          <w:sz w:val="21"/>
          <w:szCs w:val="21"/>
        </w:rPr>
        <w:t xml:space="preserve">推荐3家以上供应商的设计方案或者解决方案，在苏采云系统中向其发布“最后报价要求函”及最后报价格式表，要求其在规定时间内提交最后报价。</w:t>
      </w:r>
      <w:r/>
    </w:p>
    <w:p>
      <w:pPr>
        <w:pStyle w:val="877"/>
        <w:ind w:firstLine="420"/>
        <w:spacing w:line="360" w:lineRule="auto"/>
        <w:rPr>
          <w:rFonts w:hint="eastAsia" w:ascii="宋体" w:hAnsi="宋体" w:eastAsia="宋体" w:cs="宋体"/>
          <w:sz w:val="21"/>
          <w:szCs w:val="21"/>
          <w:lang w:val="zh-CN" w:eastAsia="zh-CN"/>
        </w:rPr>
      </w:pPr>
      <w:r>
        <w:rPr>
          <w:rFonts w:hint="eastAsia" w:ascii="宋体" w:hAnsi="宋体" w:eastAsia="宋体" w:cs="宋体"/>
          <w:color w:val="000000"/>
          <w:sz w:val="21"/>
          <w:szCs w:val="21"/>
          <w:lang w:eastAsia="zh-CN"/>
        </w:rPr>
        <w:t xml:space="preserve">最后报价是供应商响应文件的有效组成部分。符合《政府采购竞争性磋商采购方式管理暂行办法》第三条第一款第四项：市场竞争不充分的科研项目，以及需要扶持的科技成果转化项目，提交最后报价的供应商可以为2家，磋商小组将根据供应商最后得分由高到低的顺序推荐成交候选供应商。以及《财政部关于竞争性磋商采购方式管理暂行办法有关问题</w:t>
      </w:r>
      <w:r>
        <w:rPr>
          <w:rFonts w:hint="eastAsia" w:ascii="宋体" w:hAnsi="宋体" w:eastAsia="宋体" w:cs="宋体"/>
          <w:color w:val="000000"/>
          <w:sz w:val="21"/>
          <w:szCs w:val="21"/>
          <w:lang w:eastAsia="zh-CN"/>
        </w:rPr>
        <w:t xml:space="preserve">的补充通知》（财库[2015]124号）规定情形的：采用竞争性磋商采购方式采购的政府购买服务项目（含政府和社会资本合作项目），在采购过程中符合要求的供应商（社会资本）只有2家的，竞争性磋商采购活动可以继续进行。</w:t>
      </w:r>
      <w:r>
        <w:rPr>
          <w:rFonts w:hint="eastAsia" w:ascii="宋体" w:hAnsi="宋体" w:eastAsia="宋体" w:cs="宋体"/>
          <w:sz w:val="21"/>
          <w:szCs w:val="21"/>
          <w:lang w:val="zh-CN" w:eastAsia="zh-CN"/>
        </w:rPr>
      </w:r>
      <w:r/>
    </w:p>
    <w:p>
      <w:pPr>
        <w:pStyle w:val="877"/>
        <w:ind w:firstLine="420"/>
        <w:spacing w:line="360" w:lineRule="auto"/>
        <w:rPr>
          <w:rStyle w:val="921"/>
          <w:rFonts w:hint="eastAsia" w:ascii="宋体" w:hAnsi="宋体" w:eastAsia="宋体" w:cs="宋体"/>
          <w:sz w:val="21"/>
          <w:szCs w:val="21"/>
          <w:lang w:eastAsia="zh-CN"/>
        </w:rPr>
      </w:pPr>
      <w:r>
        <w:rPr>
          <w:rFonts w:hint="eastAsia" w:ascii="宋体" w:hAnsi="宋体" w:eastAsia="宋体" w:cs="宋体"/>
          <w:sz w:val="21"/>
          <w:szCs w:val="21"/>
          <w:lang w:val="zh-CN" w:eastAsia="zh-CN"/>
        </w:rPr>
        <w:t xml:space="preserve">10.5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Style w:val="921"/>
          <w:rFonts w:hint="eastAsia" w:ascii="宋体" w:hAnsi="宋体" w:eastAsia="宋体" w:cs="宋体"/>
          <w:sz w:val="21"/>
          <w:szCs w:val="21"/>
          <w:lang w:eastAsia="zh-CN"/>
        </w:rPr>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val="zh-CN" w:eastAsia="zh-CN"/>
        </w:rPr>
        <w:t xml:space="preserve">10.6出现下列情形之一的响应文件按照无效处理：</w:t>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val="zh-CN" w:eastAsia="zh-CN"/>
        </w:rPr>
        <w:t xml:space="preserve">（1）不具备采购文件中规定资格条件的；</w:t>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val="zh-CN" w:eastAsia="zh-CN"/>
        </w:rPr>
        <w:t xml:space="preserve">（2）未按照采购文件规定要求密封、签署、盖章的 ；</w:t>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val="zh-CN" w:eastAsia="zh-CN"/>
        </w:rPr>
        <w:t xml:space="preserve">（3）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w:t>
      </w:r>
      <w:r>
        <w:rPr>
          <w:rStyle w:val="921"/>
          <w:rFonts w:hint="eastAsia" w:ascii="宋体" w:hAnsi="宋体" w:eastAsia="宋体" w:cs="宋体"/>
          <w:sz w:val="21"/>
          <w:szCs w:val="21"/>
          <w:lang w:val="zh-CN" w:eastAsia="zh-CN"/>
        </w:rPr>
        <w:t xml:space="preserve">录。</w:t>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val="zh-CN" w:eastAsia="zh-CN"/>
        </w:rPr>
        <w:t xml:space="preserve">（4）服务承诺和付款条件未响应招标要求的；</w:t>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val="zh-CN" w:eastAsia="zh-CN"/>
        </w:rPr>
        <w:t xml:space="preserve">（5）提供虚假材料的（包括营业执照、财务报表、资格证明文件等）；</w:t>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val="zh-CN" w:eastAsia="zh-CN"/>
        </w:rPr>
        <w:t xml:space="preserve">（6）评标委员会认定供应商的报价明 显低于其他通过符合性审查供应商的报价，有可能影响产品质量或者不能诚信履约，且供应商不能应评标委员会要求在评标现场合理的时间内提供书面说明（必要时评标委员会可要求投标人提交相关证明材料）证明其报价合理性的；</w:t>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val="zh-CN" w:eastAsia="zh-CN"/>
        </w:rPr>
        <w:t xml:space="preserve">（7）改变采购文件提供的工程量清单中的计量单位、工程数量；</w:t>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val="zh-CN" w:eastAsia="zh-CN"/>
        </w:rPr>
        <w:t xml:space="preserve">（8）改变采购文件规定的暂定价格或不可竞争费用的；</w:t>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val="zh-CN" w:eastAsia="zh-CN"/>
        </w:rPr>
        <w:t xml:space="preserve">（9）响应文件载明的采购项目完成期限超过采购文件规定的期限；</w:t>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val="zh-CN" w:eastAsia="zh-CN"/>
        </w:rPr>
        <w:t xml:space="preserve">（10）明显不符合技术规范、技术标准的要求；</w:t>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val="zh-CN" w:eastAsia="zh-CN"/>
        </w:rPr>
        <w:t xml:space="preserve">（11）法律、法规和招标文件规定的其他无效情形。</w:t>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val="zh-CN" w:eastAsia="zh-CN"/>
        </w:rPr>
        <w:t xml:space="preserve">（12）不符合法律、法规和采购文件规定的其他实质性要求的。</w:t>
      </w:r>
      <w:r/>
    </w:p>
    <w:p>
      <w:pPr>
        <w:pStyle w:val="877"/>
        <w:ind w:firstLine="420"/>
        <w:spacing w:line="360" w:lineRule="auto"/>
        <w:rPr>
          <w:rStyle w:val="921"/>
          <w:rFonts w:hint="eastAsia" w:ascii="宋体" w:hAnsi="宋体" w:eastAsia="宋体" w:cs="宋体"/>
          <w:b/>
          <w:bCs/>
          <w:sz w:val="21"/>
          <w:szCs w:val="21"/>
          <w:lang w:eastAsia="zh-CN"/>
        </w:rPr>
      </w:pPr>
      <w:r>
        <w:rPr>
          <w:rStyle w:val="921"/>
          <w:rFonts w:hint="eastAsia" w:ascii="宋体" w:hAnsi="宋体" w:eastAsia="宋体" w:cs="宋体"/>
          <w:sz w:val="21"/>
          <w:szCs w:val="21"/>
          <w:lang w:val="zh-CN" w:eastAsia="zh-CN"/>
        </w:rPr>
        <w:t xml:space="preserve">1</w:t>
      </w:r>
      <w:r>
        <w:rPr>
          <w:rStyle w:val="921"/>
          <w:rFonts w:hint="eastAsia" w:ascii="宋体" w:hAnsi="宋体" w:eastAsia="宋体" w:cs="宋体"/>
          <w:sz w:val="21"/>
          <w:szCs w:val="21"/>
          <w:lang w:eastAsia="zh-CN"/>
        </w:rPr>
        <w:t xml:space="preserve">0</w:t>
      </w:r>
      <w:r>
        <w:rPr>
          <w:rStyle w:val="921"/>
          <w:rFonts w:hint="eastAsia" w:ascii="宋体" w:hAnsi="宋体" w:eastAsia="宋体" w:cs="宋体"/>
          <w:sz w:val="21"/>
          <w:szCs w:val="21"/>
          <w:lang w:val="zh-CN" w:eastAsia="zh-CN"/>
        </w:rPr>
        <w:t xml:space="preserve">.7</w:t>
      </w:r>
      <w:r>
        <w:rPr>
          <w:rStyle w:val="921"/>
          <w:rFonts w:hint="eastAsia" w:ascii="宋体" w:hAnsi="宋体" w:eastAsia="宋体" w:cs="宋体"/>
          <w:b/>
          <w:bCs/>
          <w:sz w:val="21"/>
          <w:szCs w:val="21"/>
          <w:lang w:eastAsia="zh-CN"/>
        </w:rPr>
        <w:t xml:space="preserve">出现下列情形之一的，磋商终止：</w:t>
      </w:r>
      <w:r/>
    </w:p>
    <w:p>
      <w:pPr>
        <w:pStyle w:val="877"/>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val="zh-CN" w:eastAsia="zh-CN"/>
        </w:rPr>
        <w:t xml:space="preserve">（1）因情况变化，不再符合规定的竞争性磋商采购方式适用情形的；</w:t>
      </w:r>
      <w:r>
        <w:rPr>
          <w:rFonts w:hint="eastAsia" w:ascii="宋体" w:hAnsi="宋体" w:eastAsia="宋体" w:cs="宋体"/>
          <w:sz w:val="21"/>
          <w:szCs w:val="21"/>
          <w:lang w:eastAsia="zh-CN"/>
        </w:rPr>
      </w:r>
      <w:r/>
    </w:p>
    <w:p>
      <w:pPr>
        <w:pStyle w:val="877"/>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val="zh-CN" w:eastAsia="zh-CN"/>
        </w:rPr>
        <w:t xml:space="preserve">（2）所有供应商的响应文件被磋商小组认定为无效的；</w:t>
      </w:r>
      <w:r>
        <w:rPr>
          <w:rFonts w:hint="eastAsia" w:ascii="宋体" w:hAnsi="宋体" w:eastAsia="宋体" w:cs="宋体"/>
          <w:sz w:val="21"/>
          <w:szCs w:val="21"/>
          <w:lang w:eastAsia="zh-CN"/>
        </w:rPr>
      </w:r>
      <w:r/>
    </w:p>
    <w:p>
      <w:pPr>
        <w:pStyle w:val="877"/>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val="zh-CN" w:eastAsia="zh-CN"/>
        </w:rPr>
        <w:t xml:space="preserve">（3）出现影响采购公正的违法、违规行为的；</w:t>
      </w:r>
      <w:r>
        <w:rPr>
          <w:rFonts w:hint="eastAsia" w:ascii="宋体" w:hAnsi="宋体" w:eastAsia="宋体" w:cs="宋体"/>
          <w:sz w:val="21"/>
          <w:szCs w:val="21"/>
          <w:lang w:eastAsia="zh-CN"/>
        </w:rPr>
      </w:r>
      <w:r/>
    </w:p>
    <w:p>
      <w:pPr>
        <w:pStyle w:val="877"/>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val="zh-CN" w:eastAsia="zh-CN"/>
        </w:rPr>
        <w:t xml:space="preserve">（4）因重大变故，采购任务取消的；</w:t>
      </w:r>
      <w:r>
        <w:rPr>
          <w:rFonts w:hint="eastAsia" w:ascii="宋体" w:hAnsi="宋体" w:eastAsia="宋体" w:cs="宋体"/>
          <w:sz w:val="21"/>
          <w:szCs w:val="21"/>
          <w:lang w:eastAsia="zh-CN"/>
        </w:rPr>
      </w:r>
      <w:r/>
    </w:p>
    <w:p>
      <w:pPr>
        <w:pStyle w:val="877"/>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val="zh-CN" w:eastAsia="zh-CN"/>
        </w:rPr>
        <w:t xml:space="preserve">（5）采购人需求发生重大变化暂时不能确定或供应商提供的货物和服务不能满足需求等。</w:t>
      </w:r>
      <w:r>
        <w:rPr>
          <w:rFonts w:hint="eastAsia" w:ascii="宋体" w:hAnsi="宋体" w:eastAsia="宋体" w:cs="宋体"/>
          <w:sz w:val="21"/>
          <w:szCs w:val="21"/>
          <w:lang w:eastAsia="zh-CN"/>
        </w:rPr>
      </w:r>
      <w:r/>
    </w:p>
    <w:p>
      <w:pPr>
        <w:pStyle w:val="877"/>
        <w:ind w:firstLine="420"/>
        <w:spacing w:line="360" w:lineRule="auto"/>
        <w:rPr>
          <w:rStyle w:val="921"/>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（6）在苏采云系统</w:t>
      </w:r>
      <w:r>
        <w:rPr>
          <w:rFonts w:hint="eastAsia" w:ascii="宋体" w:hAnsi="宋体" w:eastAsia="宋体" w:cs="宋体"/>
          <w:sz w:val="21"/>
          <w:szCs w:val="21"/>
          <w:lang w:val="zh-CN" w:eastAsia="zh-CN"/>
        </w:rPr>
        <w:t xml:space="preserve">规定时间内成功解密电子响应文件的供应商不足3家的。</w:t>
      </w:r>
      <w:r>
        <w:rPr>
          <w:rStyle w:val="921"/>
          <w:rFonts w:hint="eastAsia" w:ascii="宋体" w:hAnsi="宋体" w:eastAsia="宋体" w:cs="宋体"/>
          <w:sz w:val="21"/>
          <w:szCs w:val="21"/>
          <w:lang w:val="zh-CN" w:eastAsia="zh-CN"/>
        </w:rPr>
      </w:r>
      <w:r/>
    </w:p>
    <w:p>
      <w:pPr>
        <w:pStyle w:val="877"/>
        <w:ind w:firstLine="413"/>
        <w:spacing w:line="360" w:lineRule="auto"/>
        <w:rPr>
          <w:rStyle w:val="921"/>
          <w:rFonts w:hint="eastAsia" w:ascii="宋体" w:hAnsi="宋体" w:eastAsia="宋体" w:cs="宋体"/>
          <w:b/>
          <w:bCs/>
          <w:sz w:val="21"/>
          <w:szCs w:val="21"/>
          <w:lang w:val="zh-CN" w:eastAsia="zh-CN"/>
        </w:rPr>
      </w:pPr>
      <w:r>
        <w:rPr>
          <w:rStyle w:val="921"/>
          <w:rFonts w:hint="eastAsia" w:ascii="宋体" w:hAnsi="宋体" w:eastAsia="宋体" w:cs="宋体"/>
          <w:b/>
          <w:bCs/>
          <w:sz w:val="21"/>
          <w:szCs w:val="21"/>
          <w:lang w:val="zh-CN" w:eastAsia="zh-CN"/>
        </w:rPr>
        <w:t xml:space="preserve">11、评分方法和标准</w:t>
      </w:r>
      <w:r/>
    </w:p>
    <w:p>
      <w:pPr>
        <w:pStyle w:val="877"/>
        <w:ind w:left="422"/>
        <w:spacing w:line="360" w:lineRule="auto"/>
        <w:shd w:val="clear" w:color="auto" w:fill="ffffff"/>
        <w:rPr>
          <w:rFonts w:hint="eastAsia" w:ascii="宋体" w:hAnsi="宋体" w:eastAsia="宋体" w:cs="宋体"/>
          <w:bCs/>
          <w:sz w:val="21"/>
          <w:szCs w:val="21"/>
          <w:lang w:eastAsia="zh-CN"/>
        </w:rPr>
      </w:pPr>
      <w:r>
        <w:rPr>
          <w:rFonts w:hint="eastAsia" w:ascii="宋体" w:hAnsi="宋体" w:eastAsia="宋体" w:cs="宋体"/>
          <w:sz w:val="21"/>
          <w:szCs w:val="21"/>
          <w:lang w:eastAsia="zh-CN"/>
        </w:rPr>
        <w:t xml:space="preserve">11.1</w:t>
      </w:r>
      <w:r>
        <w:rPr>
          <w:rFonts w:hint="eastAsia" w:ascii="宋体" w:hAnsi="宋体" w:eastAsia="宋体" w:cs="宋体"/>
          <w:sz w:val="21"/>
          <w:szCs w:val="21"/>
          <w:lang w:val="zh-CN" w:eastAsia="zh-CN"/>
        </w:rPr>
        <w:t xml:space="preserve">本次招标</w:t>
      </w:r>
      <w:r>
        <w:rPr>
          <w:rFonts w:hint="eastAsia" w:ascii="宋体" w:hAnsi="宋体" w:eastAsia="宋体" w:cs="宋体"/>
          <w:bCs/>
          <w:sz w:val="21"/>
          <w:szCs w:val="21"/>
          <w:lang w:val="zh-CN" w:eastAsia="zh-CN"/>
        </w:rPr>
        <w:t xml:space="preserve">综合评分的主要因素是：价格、技术部分、商务部分等；</w:t>
      </w:r>
      <w:r>
        <w:rPr>
          <w:rFonts w:hint="eastAsia" w:ascii="宋体" w:hAnsi="宋体" w:eastAsia="宋体" w:cs="宋体"/>
          <w:bCs/>
          <w:sz w:val="21"/>
          <w:szCs w:val="21"/>
          <w:lang w:eastAsia="zh-CN"/>
        </w:rPr>
        <w:t xml:space="preserve">评标委员会按照招标文件中规定的各项因素进行综合评审，本评分标准中</w:t>
      </w:r>
      <w:r>
        <w:rPr>
          <w:rFonts w:hint="eastAsia" w:ascii="宋体" w:hAnsi="宋体" w:eastAsia="宋体" w:cs="宋体"/>
          <w:bCs/>
          <w:sz w:val="21"/>
          <w:szCs w:val="21"/>
          <w:lang w:val="zh-CN" w:eastAsia="zh-CN"/>
        </w:rPr>
        <w:t xml:space="preserve">价格、商务部分</w:t>
      </w:r>
      <w:r>
        <w:rPr>
          <w:rFonts w:hint="eastAsia" w:ascii="宋体" w:hAnsi="宋体" w:eastAsia="宋体" w:cs="宋体"/>
          <w:bCs/>
          <w:sz w:val="21"/>
          <w:szCs w:val="21"/>
          <w:lang w:eastAsia="zh-CN"/>
        </w:rPr>
        <w:t xml:space="preserve">为客观分，由评标委员会统一打分；</w:t>
      </w:r>
      <w:r>
        <w:rPr>
          <w:rFonts w:hint="eastAsia" w:ascii="宋体" w:hAnsi="宋体" w:eastAsia="宋体" w:cs="宋体"/>
          <w:bCs/>
          <w:sz w:val="21"/>
          <w:szCs w:val="21"/>
          <w:lang w:val="zh-CN" w:eastAsia="zh-CN"/>
        </w:rPr>
        <w:t xml:space="preserve">技术部分</w:t>
      </w:r>
      <w:r>
        <w:rPr>
          <w:rFonts w:hint="eastAsia" w:ascii="宋体" w:hAnsi="宋体" w:eastAsia="宋体" w:cs="宋体"/>
          <w:bCs/>
          <w:sz w:val="21"/>
          <w:szCs w:val="21"/>
          <w:lang w:eastAsia="zh-CN"/>
        </w:rPr>
        <w:t xml:space="preserve">为主观分，由采购人代表及评委各自独立打分，取评标委会所有成员打分的平均值；汇总上述分值后为每一家投标单位的最终得分。</w:t>
      </w:r>
      <w:r/>
    </w:p>
    <w:p>
      <w:pPr>
        <w:pStyle w:val="877"/>
        <w:ind w:firstLine="412"/>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11.2 综合评分的主要因素是：详见第三章成交标准。</w:t>
      </w:r>
      <w:r/>
    </w:p>
    <w:p>
      <w:pPr>
        <w:pStyle w:val="877"/>
        <w:ind w:firstLine="413"/>
        <w:spacing w:line="360" w:lineRule="auto"/>
        <w:rPr>
          <w:rStyle w:val="921"/>
          <w:rFonts w:hint="eastAsia" w:ascii="宋体" w:hAnsi="宋体" w:eastAsia="宋体" w:cs="宋体"/>
          <w:b/>
          <w:bCs/>
          <w:sz w:val="21"/>
          <w:szCs w:val="21"/>
          <w:lang w:val="zh-CN" w:eastAsia="zh-CN"/>
        </w:rPr>
      </w:pPr>
      <w:r>
        <w:rPr>
          <w:rStyle w:val="921"/>
          <w:rFonts w:hint="eastAsia" w:ascii="宋体" w:hAnsi="宋体" w:eastAsia="宋体" w:cs="宋体"/>
          <w:b/>
          <w:bCs/>
          <w:sz w:val="21"/>
          <w:szCs w:val="21"/>
          <w:lang w:val="zh-CN" w:eastAsia="zh-CN"/>
        </w:rPr>
        <w:t xml:space="preserve">12、确定成交供应商</w:t>
      </w:r>
      <w:r/>
    </w:p>
    <w:p>
      <w:pPr>
        <w:pStyle w:val="877"/>
        <w:ind w:firstLine="412"/>
        <w:spacing w:line="360" w:lineRule="auto"/>
        <w:rPr>
          <w:rFonts w:hint="eastAsia" w:ascii="宋体" w:hAnsi="宋体" w:eastAsia="宋体" w:cs="宋体"/>
          <w:bCs/>
          <w:sz w:val="21"/>
          <w:szCs w:val="21"/>
          <w:lang w:val="zh-CN" w:eastAsia="zh-CN"/>
        </w:rPr>
      </w:pPr>
      <w:r>
        <w:rPr>
          <w:rFonts w:hint="eastAsia" w:ascii="宋体" w:hAnsi="宋体" w:eastAsia="宋体" w:cs="宋体"/>
          <w:bCs/>
          <w:sz w:val="21"/>
          <w:szCs w:val="21"/>
          <w:lang w:val="zh-CN" w:eastAsia="zh-CN"/>
        </w:rPr>
        <w:t xml:space="preserve">12.1综合比较与评价后按照得分高低顺序对供应商进行排列。评审得分相同的，按照最后报价由低到高顺序排列。评审得分</w:t>
      </w:r>
      <w:r>
        <w:rPr>
          <w:rFonts w:hint="eastAsia" w:ascii="宋体" w:hAnsi="宋体" w:eastAsia="宋体" w:cs="宋体"/>
          <w:bCs/>
          <w:sz w:val="21"/>
          <w:szCs w:val="21"/>
          <w:lang w:val="zh-CN" w:eastAsia="zh-CN"/>
        </w:rPr>
        <w:t xml:space="preserve">且最后报价相同的，按技术指标优劣顺序排列。响应文件满足竞争性磋商文件全部实质性要求且按照评审因素的量化指标评审得分最高的供应商为排名第一的成交供应商，经采购人授权，磋商小组将综合排名第一的成交候选供应商确定为成交供应商。</w:t>
      </w:r>
      <w:r/>
    </w:p>
    <w:p>
      <w:pPr>
        <w:pStyle w:val="877"/>
        <w:ind w:firstLine="412"/>
        <w:spacing w:line="360" w:lineRule="auto"/>
        <w:rPr>
          <w:rFonts w:hint="eastAsia" w:ascii="宋体" w:hAnsi="宋体" w:eastAsia="宋体" w:cs="宋体"/>
          <w:bCs/>
          <w:sz w:val="21"/>
          <w:szCs w:val="21"/>
          <w:lang w:val="zh-CN" w:eastAsia="zh-CN"/>
        </w:rPr>
      </w:pPr>
      <w:r>
        <w:rPr>
          <w:rFonts w:hint="eastAsia" w:ascii="宋体" w:hAnsi="宋体" w:eastAsia="宋体" w:cs="宋体"/>
          <w:bCs/>
          <w:sz w:val="21"/>
          <w:szCs w:val="21"/>
          <w:lang w:val="zh-CN" w:eastAsia="zh-CN"/>
        </w:rPr>
        <w:t xml:space="preserve">12.2成交供应商确定后，采购人或者采购代理机构将在财政部门指定的政府采购信息发布媒体上公告成交结果，同时向成交供应商发出成交通知书。</w:t>
      </w:r>
      <w:r/>
    </w:p>
    <w:p>
      <w:pPr>
        <w:pStyle w:val="877"/>
        <w:ind w:firstLine="412"/>
        <w:spacing w:line="360" w:lineRule="auto"/>
        <w:rPr>
          <w:rFonts w:hint="eastAsia" w:ascii="宋体" w:hAnsi="宋体" w:eastAsia="宋体" w:cs="宋体"/>
          <w:bCs/>
          <w:sz w:val="21"/>
          <w:szCs w:val="21"/>
          <w:lang w:val="zh-CN" w:eastAsia="zh-CN"/>
        </w:rPr>
      </w:pPr>
      <w:r>
        <w:rPr>
          <w:rFonts w:hint="eastAsia" w:ascii="宋体" w:hAnsi="宋体" w:eastAsia="宋体" w:cs="宋体"/>
          <w:bCs/>
          <w:sz w:val="21"/>
          <w:szCs w:val="21"/>
          <w:lang w:val="zh-CN" w:eastAsia="zh-CN"/>
        </w:rPr>
        <w:t xml:space="preserve">12.3 公告期限为1个工作日。</w:t>
      </w:r>
      <w:r/>
    </w:p>
    <w:p>
      <w:pPr>
        <w:pStyle w:val="877"/>
        <w:ind w:firstLine="412"/>
        <w:spacing w:line="360" w:lineRule="auto"/>
        <w:rPr>
          <w:rFonts w:hint="eastAsia" w:ascii="宋体" w:hAnsi="宋体" w:eastAsia="宋体" w:cs="宋体"/>
          <w:bCs/>
          <w:sz w:val="21"/>
          <w:szCs w:val="21"/>
          <w:lang w:val="zh-CN" w:eastAsia="zh-CN"/>
        </w:rPr>
      </w:pPr>
      <w:r>
        <w:rPr>
          <w:rFonts w:hint="eastAsia" w:ascii="宋体" w:hAnsi="宋体" w:eastAsia="宋体" w:cs="宋体"/>
          <w:bCs/>
          <w:sz w:val="21"/>
          <w:szCs w:val="21"/>
          <w:lang w:val="zh-CN" w:eastAsia="zh-CN"/>
        </w:rPr>
        <w:t xml:space="preserve">12.4 成交通知书对采购人和成交供应商具有同等法律效力。</w:t>
      </w:r>
      <w:r/>
    </w:p>
    <w:p>
      <w:pPr>
        <w:pStyle w:val="877"/>
        <w:ind w:firstLine="412"/>
        <w:spacing w:line="360" w:lineRule="auto"/>
        <w:rPr>
          <w:rFonts w:hint="eastAsia" w:ascii="宋体" w:hAnsi="宋体" w:eastAsia="宋体" w:cs="宋体"/>
          <w:bCs/>
          <w:sz w:val="21"/>
          <w:szCs w:val="21"/>
          <w:lang w:val="zh-CN" w:eastAsia="zh-CN"/>
        </w:rPr>
      </w:pPr>
      <w:r>
        <w:rPr>
          <w:rFonts w:hint="eastAsia" w:ascii="宋体" w:hAnsi="宋体" w:eastAsia="宋体" w:cs="宋体"/>
          <w:bCs/>
          <w:sz w:val="21"/>
          <w:szCs w:val="21"/>
          <w:lang w:val="zh-CN" w:eastAsia="zh-CN"/>
        </w:rPr>
        <w:t xml:space="preserve">12</w:t>
      </w:r>
      <w:r>
        <w:rPr>
          <w:rFonts w:hint="eastAsia" w:ascii="宋体" w:hAnsi="宋体" w:eastAsia="宋体" w:cs="宋体"/>
          <w:bCs/>
          <w:sz w:val="21"/>
          <w:szCs w:val="21"/>
          <w:lang w:val="zh-CN" w:eastAsia="zh-CN"/>
        </w:rPr>
        <w:t xml:space="preserve">.5</w:t>
      </w:r>
      <w:r>
        <w:rPr>
          <w:rFonts w:hint="eastAsia" w:ascii="宋体" w:hAnsi="宋体" w:eastAsia="宋体" w:cs="宋体"/>
          <w:bCs/>
          <w:sz w:val="21"/>
          <w:szCs w:val="21"/>
          <w:lang w:val="zh-CN" w:eastAsia="zh-CN"/>
        </w:rPr>
        <w:t xml:space="preserve"> 成交通知书发出后，采购人或成交供应商拒绝签订合同的，拒绝签订合同的一方应至少向另一方支付为磋商所发生的有关费用和双方商定的其他补偿，并承担相应的法律责任。</w:t>
      </w:r>
      <w:r/>
    </w:p>
    <w:p>
      <w:pPr>
        <w:pStyle w:val="877"/>
        <w:ind w:firstLine="412"/>
        <w:spacing w:line="360" w:lineRule="auto"/>
        <w:rPr>
          <w:rFonts w:hint="eastAsia" w:ascii="宋体" w:hAnsi="宋体" w:eastAsia="宋体" w:cs="宋体"/>
          <w:bCs/>
          <w:sz w:val="21"/>
          <w:szCs w:val="21"/>
          <w:lang w:val="zh-CN" w:eastAsia="zh-CN"/>
        </w:rPr>
      </w:pPr>
      <w:r>
        <w:rPr>
          <w:rFonts w:hint="eastAsia" w:ascii="宋体" w:hAnsi="宋体" w:eastAsia="宋体" w:cs="宋体"/>
          <w:bCs/>
          <w:sz w:val="21"/>
          <w:szCs w:val="21"/>
          <w:lang w:val="zh-CN" w:eastAsia="zh-CN"/>
        </w:rPr>
        <w:t xml:space="preserve">12.6 成交通知书发出后，成交供应商除发生法律规定的不能预见、不能避免并不能克服的客观情况外不得放弃或拒绝签订合同的。放弃或拒绝签订合同的，磋商保证金（如有）不予退还，情节严重的提请财政部门将其列入不良行为名单，在一至三年内不得参加政府采购活动，并予以通报。</w:t>
      </w:r>
      <w:r/>
    </w:p>
    <w:p>
      <w:pPr>
        <w:pStyle w:val="877"/>
        <w:ind w:firstLine="412"/>
        <w:spacing w:line="360" w:lineRule="auto"/>
        <w:rPr>
          <w:rFonts w:hint="eastAsia" w:ascii="宋体" w:hAnsi="宋体" w:eastAsia="宋体" w:cs="宋体"/>
          <w:bCs/>
          <w:sz w:val="21"/>
          <w:szCs w:val="21"/>
          <w:lang w:val="zh-CN" w:eastAsia="zh-CN"/>
        </w:rPr>
      </w:pPr>
      <w:r>
        <w:rPr>
          <w:rFonts w:hint="eastAsia" w:ascii="宋体" w:hAnsi="宋体" w:eastAsia="宋体" w:cs="宋体"/>
          <w:bCs/>
          <w:sz w:val="21"/>
          <w:szCs w:val="21"/>
          <w:lang w:val="zh-CN" w:eastAsia="zh-CN"/>
        </w:rPr>
        <w:t xml:space="preserve">12.7采购代理机构对未成交的供应商不作未成交原因的解释。</w:t>
      </w:r>
      <w:r/>
    </w:p>
    <w:p>
      <w:pPr>
        <w:pStyle w:val="877"/>
        <w:ind w:firstLine="413"/>
        <w:spacing w:line="360" w:lineRule="auto"/>
        <w:rPr>
          <w:rStyle w:val="921"/>
          <w:rFonts w:hint="eastAsia" w:ascii="宋体" w:hAnsi="宋体" w:eastAsia="宋体" w:cs="宋体"/>
          <w:b/>
          <w:sz w:val="21"/>
          <w:szCs w:val="21"/>
          <w:lang w:eastAsia="zh-CN"/>
        </w:rPr>
      </w:pPr>
      <w:r>
        <w:rPr>
          <w:rStyle w:val="921"/>
          <w:rFonts w:hint="eastAsia" w:ascii="宋体" w:hAnsi="宋体" w:eastAsia="宋体" w:cs="宋体"/>
          <w:b/>
          <w:sz w:val="21"/>
          <w:szCs w:val="21"/>
          <w:lang w:val="zh-CN" w:eastAsia="zh-CN"/>
        </w:rPr>
        <w:t xml:space="preserve">1</w:t>
      </w:r>
      <w:r>
        <w:rPr>
          <w:rStyle w:val="921"/>
          <w:rFonts w:hint="eastAsia" w:ascii="宋体" w:hAnsi="宋体" w:eastAsia="宋体" w:cs="宋体"/>
          <w:b/>
          <w:sz w:val="21"/>
          <w:szCs w:val="21"/>
          <w:lang w:eastAsia="zh-CN"/>
        </w:rPr>
        <w:t xml:space="preserve">3</w:t>
      </w:r>
      <w:r>
        <w:rPr>
          <w:rStyle w:val="921"/>
          <w:rFonts w:hint="eastAsia" w:ascii="宋体" w:hAnsi="宋体" w:eastAsia="宋体" w:cs="宋体"/>
          <w:b/>
          <w:bCs/>
          <w:sz w:val="21"/>
          <w:szCs w:val="21"/>
          <w:lang w:val="zh-CN" w:eastAsia="zh-CN"/>
        </w:rPr>
        <w:t xml:space="preserve">、</w:t>
      </w:r>
      <w:r>
        <w:rPr>
          <w:rStyle w:val="921"/>
          <w:rFonts w:hint="eastAsia" w:ascii="宋体" w:hAnsi="宋体" w:eastAsia="宋体" w:cs="宋体"/>
          <w:b/>
          <w:sz w:val="21"/>
          <w:szCs w:val="21"/>
          <w:lang w:eastAsia="zh-CN"/>
        </w:rPr>
        <w:t xml:space="preserve">编写评审报告</w:t>
      </w:r>
      <w:r/>
    </w:p>
    <w:p>
      <w:pPr>
        <w:pStyle w:val="877"/>
        <w:ind w:firstLine="420"/>
        <w:spacing w:line="360" w:lineRule="auto"/>
        <w:rPr>
          <w:rStyle w:val="921"/>
          <w:rFonts w:hint="eastAsia" w:ascii="宋体" w:hAnsi="宋体" w:eastAsia="宋体" w:cs="宋体"/>
          <w:sz w:val="21"/>
          <w:szCs w:val="21"/>
          <w:lang w:eastAsia="zh-CN"/>
        </w:rPr>
      </w:pPr>
      <w:r>
        <w:rPr>
          <w:rStyle w:val="921"/>
          <w:rFonts w:hint="eastAsia" w:ascii="宋体" w:hAnsi="宋体" w:eastAsia="宋体" w:cs="宋体"/>
          <w:sz w:val="21"/>
          <w:szCs w:val="21"/>
          <w:lang w:eastAsia="zh-CN"/>
        </w:rPr>
        <w:t xml:space="preserve">13.1 磋商小组根据磋商过程和结果编写评审报告。</w:t>
      </w:r>
      <w:r/>
    </w:p>
    <w:p>
      <w:pPr>
        <w:pStyle w:val="877"/>
        <w:ind w:firstLine="420"/>
        <w:spacing w:line="360" w:lineRule="auto"/>
        <w:rPr>
          <w:rStyle w:val="921"/>
          <w:rFonts w:hint="eastAsia" w:ascii="宋体" w:hAnsi="宋体" w:eastAsia="宋体" w:cs="宋体"/>
          <w:b/>
          <w:bCs/>
          <w:sz w:val="21"/>
          <w:szCs w:val="21"/>
          <w:lang w:val="zh-CN" w:eastAsia="zh-CN"/>
        </w:rPr>
      </w:pPr>
      <w:r>
        <w:rPr>
          <w:rStyle w:val="921"/>
          <w:rFonts w:hint="eastAsia" w:ascii="宋体" w:hAnsi="宋体" w:eastAsia="宋体" w:cs="宋体"/>
          <w:b/>
          <w:sz w:val="21"/>
          <w:szCs w:val="21"/>
          <w:lang w:val="zh-CN" w:eastAsia="zh-CN"/>
        </w:rPr>
        <w:t xml:space="preserve">1</w:t>
      </w:r>
      <w:r>
        <w:rPr>
          <w:rStyle w:val="921"/>
          <w:rFonts w:hint="eastAsia" w:ascii="宋体" w:hAnsi="宋体" w:eastAsia="宋体" w:cs="宋体"/>
          <w:b/>
          <w:sz w:val="21"/>
          <w:szCs w:val="21"/>
          <w:lang w:eastAsia="zh-CN"/>
        </w:rPr>
        <w:t xml:space="preserve">4</w:t>
      </w:r>
      <w:r>
        <w:rPr>
          <w:rStyle w:val="921"/>
          <w:rFonts w:hint="eastAsia" w:ascii="宋体" w:hAnsi="宋体" w:eastAsia="宋体" w:cs="宋体"/>
          <w:b/>
          <w:sz w:val="21"/>
          <w:szCs w:val="21"/>
          <w:lang w:val="zh-CN" w:eastAsia="zh-CN"/>
        </w:rPr>
        <w:t xml:space="preserve">、</w:t>
      </w:r>
      <w:r>
        <w:rPr>
          <w:rStyle w:val="921"/>
          <w:rFonts w:hint="eastAsia" w:ascii="宋体" w:hAnsi="宋体" w:eastAsia="宋体" w:cs="宋体"/>
          <w:b/>
          <w:bCs/>
          <w:sz w:val="21"/>
          <w:szCs w:val="21"/>
          <w:lang w:val="zh-CN" w:eastAsia="zh-CN"/>
        </w:rPr>
        <w:t xml:space="preserve">签订合同</w:t>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eastAsia="zh-CN"/>
        </w:rPr>
        <w:t xml:space="preserve">14</w:t>
      </w:r>
      <w:r>
        <w:rPr>
          <w:rStyle w:val="921"/>
          <w:rFonts w:hint="eastAsia" w:ascii="宋体" w:hAnsi="宋体" w:eastAsia="宋体" w:cs="宋体"/>
          <w:sz w:val="21"/>
          <w:szCs w:val="21"/>
          <w:lang w:val="zh-CN" w:eastAsia="zh-CN"/>
        </w:rPr>
        <w:t xml:space="preserve">.</w:t>
      </w:r>
      <w:r>
        <w:rPr>
          <w:rStyle w:val="921"/>
          <w:rFonts w:hint="eastAsia" w:ascii="宋体" w:hAnsi="宋体" w:eastAsia="宋体" w:cs="宋体"/>
          <w:sz w:val="21"/>
          <w:szCs w:val="21"/>
          <w:lang w:eastAsia="zh-CN"/>
        </w:rPr>
        <w:t xml:space="preserve">1 成交供应商应当</w:t>
      </w:r>
      <w:r>
        <w:rPr>
          <w:rStyle w:val="921"/>
          <w:rFonts w:hint="eastAsia" w:ascii="宋体" w:hAnsi="宋体" w:eastAsia="宋体" w:cs="宋体"/>
          <w:sz w:val="21"/>
          <w:szCs w:val="21"/>
          <w:lang w:val="zh-CN" w:eastAsia="zh-CN"/>
        </w:rPr>
        <w:t xml:space="preserve">自成交通知书发出之日起三十日内，</w:t>
      </w:r>
      <w:r>
        <w:rPr>
          <w:rStyle w:val="921"/>
          <w:rFonts w:hint="eastAsia" w:ascii="宋体" w:hAnsi="宋体" w:eastAsia="宋体" w:cs="宋体"/>
          <w:sz w:val="21"/>
          <w:szCs w:val="21"/>
          <w:lang w:eastAsia="zh-CN"/>
        </w:rPr>
        <w:t xml:space="preserve">与采购人签订政府采购合同，所签订的合同不得对采购文件和响应文件作实质性修改。</w:t>
      </w:r>
      <w:r>
        <w:rPr>
          <w:rStyle w:val="921"/>
          <w:rFonts w:hint="eastAsia" w:ascii="宋体" w:hAnsi="宋体" w:eastAsia="宋体" w:cs="宋体"/>
          <w:sz w:val="21"/>
          <w:szCs w:val="21"/>
          <w:lang w:val="zh-CN" w:eastAsia="zh-CN"/>
        </w:rPr>
      </w:r>
      <w:r/>
    </w:p>
    <w:p>
      <w:pPr>
        <w:pStyle w:val="877"/>
        <w:ind w:firstLine="420"/>
        <w:spacing w:line="360" w:lineRule="auto"/>
        <w:rPr>
          <w:rStyle w:val="921"/>
          <w:rFonts w:hint="eastAsia" w:ascii="宋体" w:hAnsi="宋体" w:eastAsia="宋体" w:cs="宋体"/>
          <w:sz w:val="21"/>
          <w:szCs w:val="21"/>
          <w:lang w:eastAsia="zh-CN"/>
        </w:rPr>
      </w:pPr>
      <w:r>
        <w:rPr>
          <w:rStyle w:val="921"/>
          <w:rFonts w:hint="eastAsia" w:ascii="宋体" w:hAnsi="宋体" w:eastAsia="宋体" w:cs="宋体"/>
          <w:sz w:val="21"/>
          <w:szCs w:val="21"/>
          <w:lang w:eastAsia="zh-CN"/>
        </w:rPr>
        <w:t xml:space="preserve">14</w:t>
      </w:r>
      <w:r>
        <w:rPr>
          <w:rStyle w:val="921"/>
          <w:rFonts w:hint="eastAsia" w:ascii="宋体" w:hAnsi="宋体" w:eastAsia="宋体" w:cs="宋体"/>
          <w:sz w:val="21"/>
          <w:szCs w:val="21"/>
          <w:lang w:val="zh-CN" w:eastAsia="zh-CN"/>
        </w:rPr>
        <w:t xml:space="preserve">.2 </w:t>
      </w:r>
      <w:r>
        <w:rPr>
          <w:rStyle w:val="921"/>
          <w:rFonts w:hint="eastAsia" w:ascii="宋体" w:hAnsi="宋体" w:eastAsia="宋体" w:cs="宋体"/>
          <w:sz w:val="21"/>
          <w:szCs w:val="21"/>
          <w:lang w:eastAsia="zh-CN"/>
        </w:rPr>
        <w:t xml:space="preserve">采购人不得向成交供应商提出任何不合理的要求作为签订合同的条件，不得与成交供应商私下订立背离合同实质性内容的协议。</w:t>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val="zh-CN" w:eastAsia="zh-CN"/>
        </w:rPr>
        <w:t xml:space="preserve">1</w:t>
      </w:r>
      <w:r>
        <w:rPr>
          <w:rStyle w:val="921"/>
          <w:rFonts w:hint="eastAsia" w:ascii="宋体" w:hAnsi="宋体" w:eastAsia="宋体" w:cs="宋体"/>
          <w:sz w:val="21"/>
          <w:szCs w:val="21"/>
          <w:lang w:eastAsia="zh-CN"/>
        </w:rPr>
        <w:t xml:space="preserve">4</w:t>
      </w:r>
      <w:r>
        <w:rPr>
          <w:rStyle w:val="921"/>
          <w:rFonts w:hint="eastAsia" w:ascii="宋体" w:hAnsi="宋体" w:eastAsia="宋体" w:cs="宋体"/>
          <w:sz w:val="21"/>
          <w:szCs w:val="21"/>
          <w:lang w:val="zh-CN" w:eastAsia="zh-CN"/>
        </w:rPr>
        <w:t xml:space="preserve">.3</w:t>
      </w:r>
      <w:r>
        <w:rPr>
          <w:rStyle w:val="921"/>
          <w:rFonts w:hint="eastAsia" w:ascii="宋体" w:hAnsi="宋体" w:eastAsia="宋体" w:cs="宋体"/>
          <w:sz w:val="21"/>
          <w:szCs w:val="21"/>
          <w:lang w:eastAsia="zh-CN"/>
        </w:rPr>
        <w:t xml:space="preserve"> 除不可抗力等因素外，</w:t>
      </w:r>
      <w:r>
        <w:rPr>
          <w:rStyle w:val="921"/>
          <w:rFonts w:hint="eastAsia" w:ascii="宋体" w:hAnsi="宋体" w:eastAsia="宋体" w:cs="宋体"/>
          <w:sz w:val="21"/>
          <w:szCs w:val="21"/>
          <w:lang w:val="zh-CN" w:eastAsia="zh-CN"/>
        </w:rPr>
        <w:t xml:space="preserve">成交通知书发出后，采购人改变成交结果，或者成交供应商拒绝签订政府采购合同的，应当承担相应的法律责任。</w:t>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val="zh-CN" w:eastAsia="zh-CN"/>
        </w:rPr>
        <w:t xml:space="preserve">1</w:t>
      </w:r>
      <w:r>
        <w:rPr>
          <w:rStyle w:val="921"/>
          <w:rFonts w:hint="eastAsia" w:ascii="宋体" w:hAnsi="宋体" w:eastAsia="宋体" w:cs="宋体"/>
          <w:sz w:val="21"/>
          <w:szCs w:val="21"/>
          <w:lang w:eastAsia="zh-CN"/>
        </w:rPr>
        <w:t xml:space="preserve">4</w:t>
      </w:r>
      <w:r>
        <w:rPr>
          <w:rStyle w:val="921"/>
          <w:rFonts w:hint="eastAsia" w:ascii="宋体" w:hAnsi="宋体" w:eastAsia="宋体" w:cs="宋体"/>
          <w:sz w:val="21"/>
          <w:szCs w:val="21"/>
          <w:lang w:val="zh-CN" w:eastAsia="zh-CN"/>
        </w:rPr>
        <w:t xml:space="preserve">.4 成交供应商除发生法律规定的不能预见、不能避免并不能克服的</w:t>
      </w:r>
      <w:r>
        <w:rPr>
          <w:rStyle w:val="921"/>
          <w:rFonts w:hint="eastAsia" w:ascii="宋体" w:hAnsi="宋体" w:eastAsia="宋体" w:cs="宋体"/>
          <w:sz w:val="21"/>
          <w:szCs w:val="21"/>
          <w:lang w:val="zh-CN" w:eastAsia="zh-CN"/>
        </w:rPr>
        <w:t xml:space="preserve">客观情况外不得放弃或拒绝签订合同的。放弃或拒绝签订合同的，财政部门视情将其列入不良行为名单，在一至三年内不得参加政府采购活动。</w:t>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val="zh-CN" w:eastAsia="zh-CN"/>
        </w:rPr>
        <w:t xml:space="preserve">1</w:t>
      </w:r>
      <w:r>
        <w:rPr>
          <w:rStyle w:val="921"/>
          <w:rFonts w:hint="eastAsia" w:ascii="宋体" w:hAnsi="宋体" w:eastAsia="宋体" w:cs="宋体"/>
          <w:sz w:val="21"/>
          <w:szCs w:val="21"/>
          <w:lang w:eastAsia="zh-CN"/>
        </w:rPr>
        <w:t xml:space="preserve">4</w:t>
      </w:r>
      <w:r>
        <w:rPr>
          <w:rStyle w:val="921"/>
          <w:rFonts w:hint="eastAsia" w:ascii="宋体" w:hAnsi="宋体" w:eastAsia="宋体" w:cs="宋体"/>
          <w:sz w:val="21"/>
          <w:szCs w:val="21"/>
          <w:lang w:val="zh-CN" w:eastAsia="zh-CN"/>
        </w:rPr>
        <w:t xml:space="preserve">.5成交供应商拒绝签订政府采购合同的，</w:t>
      </w:r>
      <w:r>
        <w:rPr>
          <w:rStyle w:val="921"/>
          <w:rFonts w:hint="eastAsia" w:ascii="宋体" w:hAnsi="宋体" w:eastAsia="宋体" w:cs="宋体"/>
          <w:sz w:val="21"/>
          <w:szCs w:val="21"/>
          <w:lang w:eastAsia="zh-CN"/>
        </w:rPr>
        <w:t xml:space="preserve">或因不可抗力或者自身原因不能履行政府采购合同的，</w:t>
      </w:r>
      <w:r>
        <w:rPr>
          <w:rStyle w:val="921"/>
          <w:rFonts w:hint="eastAsia" w:ascii="宋体" w:hAnsi="宋体" w:eastAsia="宋体" w:cs="宋体"/>
          <w:sz w:val="21"/>
          <w:szCs w:val="21"/>
          <w:lang w:val="zh-CN" w:eastAsia="zh-CN"/>
        </w:rPr>
        <w:t xml:space="preserve">采购人可以视情与排位在成交供应商之后第一位的成交候选供应商签订政府采购合同，也可以重新开展采购活动。</w:t>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val="zh-CN" w:eastAsia="zh-CN"/>
        </w:rPr>
        <w:t xml:space="preserve">1</w:t>
      </w:r>
      <w:r>
        <w:rPr>
          <w:rStyle w:val="921"/>
          <w:rFonts w:hint="eastAsia" w:ascii="宋体" w:hAnsi="宋体" w:eastAsia="宋体" w:cs="宋体"/>
          <w:sz w:val="21"/>
          <w:szCs w:val="21"/>
          <w:lang w:eastAsia="zh-CN"/>
        </w:rPr>
        <w:t xml:space="preserve">4</w:t>
      </w:r>
      <w:r>
        <w:rPr>
          <w:rStyle w:val="921"/>
          <w:rFonts w:hint="eastAsia" w:ascii="宋体" w:hAnsi="宋体" w:eastAsia="宋体" w:cs="宋体"/>
          <w:sz w:val="21"/>
          <w:szCs w:val="21"/>
          <w:lang w:val="zh-CN" w:eastAsia="zh-CN"/>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p>
    <w:p>
      <w:pPr>
        <w:pStyle w:val="877"/>
        <w:ind w:firstLine="420"/>
        <w:spacing w:line="360" w:lineRule="auto"/>
        <w:rPr>
          <w:rStyle w:val="921"/>
          <w:rFonts w:hint="eastAsia" w:ascii="宋体" w:hAnsi="宋体" w:eastAsia="宋体" w:cs="宋体"/>
          <w:b/>
          <w:bCs/>
          <w:sz w:val="21"/>
          <w:szCs w:val="21"/>
          <w:lang w:val="zh-CN" w:eastAsia="zh-CN"/>
        </w:rPr>
      </w:pPr>
      <w:r>
        <w:rPr>
          <w:rStyle w:val="921"/>
          <w:rFonts w:hint="eastAsia" w:ascii="宋体" w:hAnsi="宋体" w:eastAsia="宋体" w:cs="宋体"/>
          <w:b/>
          <w:bCs/>
          <w:sz w:val="21"/>
          <w:szCs w:val="21"/>
          <w:lang w:val="zh-CN" w:eastAsia="zh-CN"/>
        </w:rPr>
        <w:t xml:space="preserve">六、</w:t>
      </w:r>
      <w:r>
        <w:rPr>
          <w:rStyle w:val="921"/>
          <w:rFonts w:hint="eastAsia" w:ascii="宋体" w:hAnsi="宋体" w:eastAsia="宋体" w:cs="宋体"/>
          <w:b/>
          <w:bCs/>
          <w:sz w:val="21"/>
          <w:szCs w:val="21"/>
          <w:lang w:val="zh-CN" w:eastAsia="zh-CN"/>
        </w:rPr>
        <w:t xml:space="preserve">询问、质疑、投诉和诚实信用</w:t>
      </w:r>
      <w:r/>
    </w:p>
    <w:p>
      <w:pPr>
        <w:pStyle w:val="877"/>
        <w:ind w:firstLine="420"/>
        <w:spacing w:line="360" w:lineRule="auto"/>
        <w:rPr>
          <w:rStyle w:val="921"/>
          <w:rFonts w:hint="eastAsia" w:ascii="宋体" w:hAnsi="宋体" w:eastAsia="宋体" w:cs="宋体"/>
          <w:b/>
          <w:bCs/>
          <w:sz w:val="21"/>
          <w:szCs w:val="21"/>
          <w:lang w:val="zh-CN" w:eastAsia="zh-CN"/>
        </w:rPr>
      </w:pPr>
      <w:r>
        <w:rPr>
          <w:rStyle w:val="921"/>
          <w:rFonts w:hint="eastAsia" w:ascii="宋体" w:hAnsi="宋体" w:eastAsia="宋体" w:cs="宋体"/>
          <w:b/>
          <w:bCs/>
          <w:sz w:val="21"/>
          <w:szCs w:val="21"/>
          <w:lang w:val="zh-CN" w:eastAsia="zh-CN"/>
        </w:rPr>
        <w:t xml:space="preserve">1</w:t>
      </w:r>
      <w:r>
        <w:rPr>
          <w:rStyle w:val="921"/>
          <w:rFonts w:hint="eastAsia" w:ascii="宋体" w:hAnsi="宋体" w:eastAsia="宋体" w:cs="宋体"/>
          <w:b/>
          <w:bCs/>
          <w:sz w:val="21"/>
          <w:szCs w:val="21"/>
          <w:lang w:eastAsia="zh-CN"/>
        </w:rPr>
        <w:t xml:space="preserve">5</w:t>
      </w:r>
      <w:r>
        <w:rPr>
          <w:rStyle w:val="921"/>
          <w:rFonts w:hint="eastAsia" w:ascii="宋体" w:hAnsi="宋体" w:eastAsia="宋体" w:cs="宋体"/>
          <w:b/>
          <w:bCs/>
          <w:sz w:val="21"/>
          <w:szCs w:val="21"/>
          <w:lang w:val="zh-CN" w:eastAsia="zh-CN"/>
        </w:rPr>
        <w:t xml:space="preserve">、询问</w:t>
      </w:r>
      <w:r/>
    </w:p>
    <w:p>
      <w:pPr>
        <w:pStyle w:val="877"/>
        <w:ind w:firstLine="420"/>
        <w:spacing w:line="360" w:lineRule="auto"/>
        <w:rPr>
          <w:rStyle w:val="921"/>
          <w:rFonts w:hint="eastAsia" w:ascii="宋体" w:hAnsi="宋体" w:eastAsia="宋体" w:cs="宋体"/>
          <w:b/>
          <w:sz w:val="21"/>
          <w:szCs w:val="21"/>
          <w:lang w:val="zh-CN" w:eastAsia="zh-CN"/>
        </w:rPr>
      </w:pPr>
      <w:r>
        <w:rPr>
          <w:rStyle w:val="921"/>
          <w:rFonts w:hint="eastAsia" w:ascii="宋体" w:hAnsi="宋体" w:eastAsia="宋体" w:cs="宋体"/>
          <w:sz w:val="21"/>
          <w:szCs w:val="21"/>
          <w:lang w:val="zh-CN" w:eastAsia="zh-CN"/>
        </w:rPr>
        <w:t xml:space="preserve">1</w:t>
      </w:r>
      <w:r>
        <w:rPr>
          <w:rStyle w:val="921"/>
          <w:rFonts w:hint="eastAsia" w:ascii="宋体" w:hAnsi="宋体" w:eastAsia="宋体" w:cs="宋体"/>
          <w:sz w:val="21"/>
          <w:szCs w:val="21"/>
          <w:lang w:eastAsia="zh-CN"/>
        </w:rPr>
        <w:t xml:space="preserve">5</w:t>
      </w:r>
      <w:r>
        <w:rPr>
          <w:rStyle w:val="921"/>
          <w:rFonts w:hint="eastAsia" w:ascii="宋体" w:hAnsi="宋体" w:eastAsia="宋体" w:cs="宋体"/>
          <w:sz w:val="21"/>
          <w:szCs w:val="21"/>
          <w:lang w:val="zh-CN" w:eastAsia="zh-CN"/>
        </w:rPr>
        <w:t xml:space="preserve">.1 供应商对采购活动事项有疑问的，可以向代理人提出询问，代理人将在两个工作日内作出答复，但答复的内容不涉及商业秘密。</w:t>
      </w:r>
      <w:r>
        <w:rPr>
          <w:rStyle w:val="921"/>
          <w:rFonts w:hint="eastAsia" w:ascii="宋体" w:hAnsi="宋体" w:eastAsia="宋体" w:cs="宋体"/>
          <w:b/>
          <w:sz w:val="21"/>
          <w:szCs w:val="21"/>
          <w:lang w:val="zh-CN" w:eastAsia="zh-CN"/>
        </w:rPr>
      </w:r>
      <w:r/>
    </w:p>
    <w:p>
      <w:pPr>
        <w:pStyle w:val="877"/>
        <w:ind w:firstLine="420"/>
        <w:spacing w:line="360" w:lineRule="auto"/>
        <w:rPr>
          <w:rStyle w:val="921"/>
          <w:rFonts w:hint="eastAsia" w:ascii="宋体" w:hAnsi="宋体" w:eastAsia="宋体" w:cs="宋体"/>
          <w:b/>
          <w:sz w:val="21"/>
          <w:szCs w:val="21"/>
          <w:lang w:val="zh-CN" w:eastAsia="zh-CN"/>
        </w:rPr>
      </w:pPr>
      <w:r>
        <w:rPr>
          <w:rStyle w:val="921"/>
          <w:rFonts w:hint="eastAsia" w:ascii="宋体" w:hAnsi="宋体" w:eastAsia="宋体" w:cs="宋体"/>
          <w:b/>
          <w:sz w:val="21"/>
          <w:szCs w:val="21"/>
          <w:lang w:val="zh-CN" w:eastAsia="zh-CN"/>
        </w:rPr>
        <w:t xml:space="preserve">1</w:t>
      </w:r>
      <w:r>
        <w:rPr>
          <w:rStyle w:val="921"/>
          <w:rFonts w:hint="eastAsia" w:ascii="宋体" w:hAnsi="宋体" w:eastAsia="宋体" w:cs="宋体"/>
          <w:b/>
          <w:sz w:val="21"/>
          <w:szCs w:val="21"/>
          <w:lang w:eastAsia="zh-CN"/>
        </w:rPr>
        <w:t xml:space="preserve">6</w:t>
      </w:r>
      <w:r>
        <w:rPr>
          <w:rStyle w:val="921"/>
          <w:rFonts w:hint="eastAsia" w:ascii="宋体" w:hAnsi="宋体" w:eastAsia="宋体" w:cs="宋体"/>
          <w:b/>
          <w:sz w:val="21"/>
          <w:szCs w:val="21"/>
          <w:lang w:val="zh-CN" w:eastAsia="zh-CN"/>
        </w:rPr>
        <w:t xml:space="preserve">、质疑</w:t>
      </w:r>
      <w:r/>
    </w:p>
    <w:p>
      <w:pPr>
        <w:pStyle w:val="877"/>
        <w:ind w:firstLine="409"/>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val="zh-CN" w:eastAsia="zh-CN"/>
        </w:rPr>
        <w:t xml:space="preserve">1</w:t>
      </w:r>
      <w:r>
        <w:rPr>
          <w:rStyle w:val="921"/>
          <w:rFonts w:hint="eastAsia" w:ascii="宋体" w:hAnsi="宋体" w:eastAsia="宋体" w:cs="宋体"/>
          <w:sz w:val="21"/>
          <w:szCs w:val="21"/>
          <w:lang w:eastAsia="zh-CN"/>
        </w:rPr>
        <w:t xml:space="preserve">6</w:t>
      </w:r>
      <w:r>
        <w:rPr>
          <w:rStyle w:val="921"/>
          <w:rFonts w:hint="eastAsia" w:ascii="宋体" w:hAnsi="宋体" w:eastAsia="宋体" w:cs="宋体"/>
          <w:sz w:val="21"/>
          <w:szCs w:val="21"/>
          <w:lang w:val="zh-CN" w:eastAsia="zh-CN"/>
        </w:rPr>
        <w:t xml:space="preserve">.1质疑供应商是指直接参加本次采购活动的供应商，未参加采购活动的供应商或在采购活动中自身权益未受到损害的供应商所提出的质疑不予受理。</w:t>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val="zh-CN" w:eastAsia="zh-CN"/>
        </w:rPr>
        <w:t xml:space="preserve">1</w:t>
      </w:r>
      <w:r>
        <w:rPr>
          <w:rStyle w:val="921"/>
          <w:rFonts w:hint="eastAsia" w:ascii="宋体" w:hAnsi="宋体" w:eastAsia="宋体" w:cs="宋体"/>
          <w:sz w:val="21"/>
          <w:szCs w:val="21"/>
          <w:lang w:eastAsia="zh-CN"/>
        </w:rPr>
        <w:t xml:space="preserve">6</w:t>
      </w:r>
      <w:r>
        <w:rPr>
          <w:rStyle w:val="921"/>
          <w:rFonts w:hint="eastAsia" w:ascii="宋体" w:hAnsi="宋体" w:eastAsia="宋体" w:cs="宋体"/>
          <w:sz w:val="21"/>
          <w:szCs w:val="21"/>
          <w:lang w:val="zh-CN" w:eastAsia="zh-CN"/>
        </w:rPr>
        <w:t xml:space="preserve">.2供应商认为采购文件、采购过程和成交结果使自己的合法权益受到损害的，可以在知道或者应当知道其权益受到损害之日起七个工作日内，将质疑文件原件送达江苏金永诚建设投资管理咨询有限公司。供应商针对同一采</w:t>
      </w:r>
      <w:r>
        <w:rPr>
          <w:rStyle w:val="921"/>
          <w:rFonts w:hint="eastAsia" w:ascii="宋体" w:hAnsi="宋体" w:eastAsia="宋体" w:cs="宋体"/>
          <w:sz w:val="21"/>
          <w:szCs w:val="21"/>
          <w:lang w:val="zh-CN" w:eastAsia="zh-CN"/>
        </w:rPr>
        <w:t xml:space="preserve">购程序环节的质疑时，须在法定质疑期内一次性提出并提供相关质疑资料，代理机构将依法作出答复，但答复的内容不涉及商业秘密</w:t>
      </w:r>
      <w:r>
        <w:rPr>
          <w:rStyle w:val="921"/>
          <w:rFonts w:hint="eastAsia" w:ascii="宋体" w:hAnsi="宋体" w:eastAsia="宋体" w:cs="宋体"/>
          <w:sz w:val="21"/>
          <w:szCs w:val="21"/>
          <w:lang w:val="zh-TW" w:eastAsia="zh-CN"/>
        </w:rPr>
        <w:t xml:space="preserve">。</w:t>
      </w:r>
      <w:r>
        <w:rPr>
          <w:rStyle w:val="921"/>
          <w:rFonts w:hint="eastAsia" w:ascii="宋体" w:hAnsi="宋体" w:eastAsia="宋体" w:cs="宋体"/>
          <w:sz w:val="21"/>
          <w:szCs w:val="21"/>
          <w:lang w:val="zh-CN" w:eastAsia="zh-CN"/>
        </w:rPr>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val="zh-CN" w:eastAsia="zh-CN"/>
        </w:rPr>
        <w:t xml:space="preserve">1</w:t>
      </w:r>
      <w:r>
        <w:rPr>
          <w:rStyle w:val="921"/>
          <w:rFonts w:hint="eastAsia" w:ascii="宋体" w:hAnsi="宋体" w:eastAsia="宋体" w:cs="宋体"/>
          <w:sz w:val="21"/>
          <w:szCs w:val="21"/>
          <w:lang w:eastAsia="zh-CN"/>
        </w:rPr>
        <w:t xml:space="preserve">6</w:t>
      </w:r>
      <w:r>
        <w:rPr>
          <w:rStyle w:val="921"/>
          <w:rFonts w:hint="eastAsia" w:ascii="宋体" w:hAnsi="宋体" w:eastAsia="宋体" w:cs="宋体"/>
          <w:sz w:val="21"/>
          <w:szCs w:val="21"/>
          <w:lang w:val="zh-CN" w:eastAsia="zh-CN"/>
        </w:rPr>
        <w:t xml:space="preserve">.3上述应知其权益受到损害之日是指：</w:t>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val="zh-CN" w:eastAsia="zh-CN"/>
        </w:rPr>
        <w:t xml:space="preserve">（1）对磋商文件提出质疑的，为磋商文件公告期限届满之日起计算；</w:t>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val="zh-CN" w:eastAsia="zh-CN"/>
        </w:rPr>
        <w:t xml:space="preserve">（2）对采购过程提出质疑的，自采购程序环节结束之日起计算；</w:t>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val="zh-CN" w:eastAsia="zh-CN"/>
        </w:rPr>
        <w:t xml:space="preserve">（3）对成交结果提出质疑的，自成交结果公告期限届满之日起计算。  </w:t>
      </w:r>
      <w:r/>
    </w:p>
    <w:p>
      <w:pPr>
        <w:pStyle w:val="877"/>
        <w:ind w:firstLine="420"/>
        <w:spacing w:line="360" w:lineRule="auto"/>
        <w:rPr>
          <w:rStyle w:val="921"/>
          <w:rFonts w:hint="eastAsia" w:ascii="宋体" w:hAnsi="宋体" w:eastAsia="宋体" w:cs="宋体"/>
          <w:sz w:val="21"/>
          <w:szCs w:val="21"/>
          <w:lang w:eastAsia="zh-CN"/>
        </w:rPr>
      </w:pPr>
      <w:r>
        <w:rPr>
          <w:rStyle w:val="921"/>
          <w:rFonts w:hint="eastAsia" w:ascii="宋体" w:hAnsi="宋体" w:eastAsia="宋体" w:cs="宋体"/>
          <w:sz w:val="21"/>
          <w:szCs w:val="21"/>
          <w:lang w:val="zh-CN" w:eastAsia="zh-CN"/>
        </w:rPr>
        <w:t xml:space="preserve">1</w:t>
      </w:r>
      <w:r>
        <w:rPr>
          <w:rStyle w:val="921"/>
          <w:rFonts w:hint="eastAsia" w:ascii="宋体" w:hAnsi="宋体" w:eastAsia="宋体" w:cs="宋体"/>
          <w:sz w:val="21"/>
          <w:szCs w:val="21"/>
          <w:lang w:eastAsia="zh-CN"/>
        </w:rPr>
        <w:t xml:space="preserve">6</w:t>
      </w:r>
      <w:r>
        <w:rPr>
          <w:rStyle w:val="921"/>
          <w:rFonts w:hint="eastAsia" w:ascii="宋体" w:hAnsi="宋体" w:eastAsia="宋体" w:cs="宋体"/>
          <w:sz w:val="21"/>
          <w:szCs w:val="21"/>
          <w:lang w:val="zh-CN" w:eastAsia="zh-CN"/>
        </w:rPr>
        <w:t xml:space="preserve">.4 质疑文件应包括以下主要内容，并</w:t>
      </w:r>
      <w:r>
        <w:rPr>
          <w:rStyle w:val="921"/>
          <w:rFonts w:hint="eastAsia" w:ascii="宋体" w:hAnsi="宋体" w:eastAsia="宋体" w:cs="宋体"/>
          <w:sz w:val="21"/>
          <w:szCs w:val="21"/>
          <w:lang w:eastAsia="zh-CN"/>
        </w:rPr>
        <w:t xml:space="preserve">按照“谁主张、谁举证”的原则，附上相关证明材料。否则，代理人不予受理：</w:t>
      </w:r>
      <w:r/>
    </w:p>
    <w:p>
      <w:pPr>
        <w:pStyle w:val="877"/>
        <w:ind w:left="44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eastAsia="zh-CN"/>
        </w:rPr>
        <w:t xml:space="preserve">（1）质疑项目名称、项目编号、采购公告发布时间、磋商时间；</w:t>
      </w:r>
      <w:r>
        <w:rPr>
          <w:rStyle w:val="921"/>
          <w:rFonts w:hint="eastAsia" w:ascii="宋体" w:hAnsi="宋体" w:eastAsia="宋体" w:cs="宋体"/>
          <w:sz w:val="21"/>
          <w:szCs w:val="21"/>
          <w:lang w:val="zh-CN" w:eastAsia="zh-CN"/>
        </w:rPr>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val="zh-CN" w:eastAsia="zh-CN"/>
        </w:rPr>
        <w:t xml:space="preserve">（2）提起质疑的日期、具体的质疑事项及事实根据（具体条款）；</w:t>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val="zh-CN" w:eastAsia="zh-CN"/>
        </w:rPr>
        <w:t xml:space="preserve">（3）认为自己合法权益受到损害或可能受到损害的相关证据材料。</w:t>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val="zh-CN" w:eastAsia="zh-CN"/>
        </w:rPr>
        <w:t xml:space="preserve">（4）质疑供应商名称、地址、邮编、联系人、联系电话</w:t>
      </w:r>
      <w:r>
        <w:rPr>
          <w:rStyle w:val="921"/>
          <w:rFonts w:hint="eastAsia" w:ascii="宋体" w:hAnsi="宋体" w:eastAsia="宋体" w:cs="宋体"/>
          <w:sz w:val="21"/>
          <w:szCs w:val="21"/>
          <w:lang w:eastAsia="zh-CN"/>
        </w:rPr>
        <w:t xml:space="preserve">（包括座机、手机、传真号码等）</w:t>
      </w:r>
      <w:r>
        <w:rPr>
          <w:rStyle w:val="921"/>
          <w:rFonts w:hint="eastAsia" w:ascii="宋体" w:hAnsi="宋体" w:eastAsia="宋体" w:cs="宋体"/>
          <w:sz w:val="21"/>
          <w:szCs w:val="21"/>
          <w:lang w:val="zh-CN" w:eastAsia="zh-CN"/>
        </w:rPr>
        <w:t xml:space="preserve">；</w:t>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val="zh-CN" w:eastAsia="zh-CN"/>
        </w:rPr>
        <w:t xml:space="preserve">（5）质疑函应当署名，质疑人为自然人的，应当由本人签字并附有效身份证明；质疑人为法人或其他组织的，应当由法定代表人签字并加盖单位公章。</w:t>
      </w:r>
      <w:r/>
    </w:p>
    <w:p>
      <w:pPr>
        <w:pStyle w:val="877"/>
        <w:ind w:firstLine="420"/>
        <w:spacing w:line="360" w:lineRule="auto"/>
        <w:rPr>
          <w:rStyle w:val="921"/>
          <w:rFonts w:hint="eastAsia" w:ascii="宋体" w:hAnsi="宋体" w:eastAsia="宋体" w:cs="宋体"/>
          <w:sz w:val="21"/>
          <w:szCs w:val="21"/>
          <w:lang w:eastAsia="zh-CN"/>
        </w:rPr>
      </w:pPr>
      <w:r>
        <w:rPr>
          <w:rStyle w:val="921"/>
          <w:rFonts w:hint="eastAsia" w:ascii="宋体" w:hAnsi="宋体" w:eastAsia="宋体" w:cs="宋体"/>
          <w:sz w:val="21"/>
          <w:szCs w:val="21"/>
          <w:lang w:val="zh-CN" w:eastAsia="zh-CN"/>
        </w:rPr>
        <w:t xml:space="preserve">（6）供应商委托代理质疑的，应当提交授权委托书，并载明委托代理的具体权限和事项。</w:t>
      </w:r>
      <w:r>
        <w:rPr>
          <w:rStyle w:val="921"/>
          <w:rFonts w:hint="eastAsia" w:ascii="宋体" w:hAnsi="宋体" w:eastAsia="宋体" w:cs="宋体"/>
          <w:sz w:val="21"/>
          <w:szCs w:val="21"/>
          <w:lang w:eastAsia="zh-CN"/>
        </w:rPr>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eastAsia="zh-CN"/>
        </w:rPr>
        <w:t xml:space="preserve">16.5 采购人（代理人）在收到供应商的书面质疑后将及时组织调查核实，在</w:t>
      </w:r>
      <w:r>
        <w:rPr>
          <w:rStyle w:val="921"/>
          <w:rFonts w:hint="eastAsia" w:ascii="宋体" w:hAnsi="宋体" w:eastAsia="宋体" w:cs="宋体"/>
          <w:b/>
          <w:bCs/>
          <w:sz w:val="21"/>
          <w:szCs w:val="21"/>
          <w:lang w:val="zh-CN" w:eastAsia="zh-CN"/>
        </w:rPr>
        <w:t xml:space="preserve">七个工作日内</w:t>
      </w:r>
      <w:r>
        <w:rPr>
          <w:rStyle w:val="921"/>
          <w:rFonts w:hint="eastAsia" w:ascii="宋体" w:hAnsi="宋体" w:eastAsia="宋体" w:cs="宋体"/>
          <w:sz w:val="21"/>
          <w:szCs w:val="21"/>
          <w:lang w:val="zh-CN" w:eastAsia="zh-CN"/>
        </w:rPr>
        <w:t xml:space="preserve">作出答复，并以书面通知质疑供应商和其他有关供应商，答复的内容不涉及商业秘密。代理人</w:t>
      </w:r>
      <w:r>
        <w:rPr>
          <w:rStyle w:val="921"/>
          <w:rFonts w:hint="eastAsia" w:ascii="宋体" w:hAnsi="宋体" w:eastAsia="宋体" w:cs="宋体"/>
          <w:sz w:val="21"/>
          <w:szCs w:val="21"/>
          <w:lang w:eastAsia="zh-CN"/>
        </w:rPr>
        <w:t xml:space="preserve">遵循“谁过错谁负担”的原则，有过错的一方承担调查论证费用。</w:t>
      </w:r>
      <w:r>
        <w:rPr>
          <w:rStyle w:val="921"/>
          <w:rFonts w:hint="eastAsia" w:ascii="宋体" w:hAnsi="宋体" w:eastAsia="宋体" w:cs="宋体"/>
          <w:sz w:val="21"/>
          <w:szCs w:val="21"/>
          <w:lang w:val="zh-CN" w:eastAsia="zh-CN"/>
        </w:rPr>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b/>
          <w:bCs/>
          <w:sz w:val="21"/>
          <w:szCs w:val="21"/>
          <w:lang w:val="zh-CN" w:eastAsia="zh-CN"/>
        </w:rPr>
        <w:t xml:space="preserve">1</w:t>
      </w:r>
      <w:r>
        <w:rPr>
          <w:rStyle w:val="921"/>
          <w:rFonts w:hint="eastAsia" w:ascii="宋体" w:hAnsi="宋体" w:eastAsia="宋体" w:cs="宋体"/>
          <w:b/>
          <w:bCs/>
          <w:sz w:val="21"/>
          <w:szCs w:val="21"/>
          <w:lang w:eastAsia="zh-CN"/>
        </w:rPr>
        <w:t xml:space="preserve">7</w:t>
      </w:r>
      <w:r>
        <w:rPr>
          <w:rStyle w:val="921"/>
          <w:rFonts w:hint="eastAsia" w:ascii="宋体" w:hAnsi="宋体" w:eastAsia="宋体" w:cs="宋体"/>
          <w:b/>
          <w:bCs/>
          <w:sz w:val="21"/>
          <w:szCs w:val="21"/>
          <w:lang w:val="zh-CN" w:eastAsia="zh-CN"/>
        </w:rPr>
        <w:t xml:space="preserve">、投诉</w:t>
      </w:r>
      <w:r>
        <w:rPr>
          <w:rStyle w:val="921"/>
          <w:rFonts w:hint="eastAsia" w:ascii="宋体" w:hAnsi="宋体" w:eastAsia="宋体" w:cs="宋体"/>
          <w:sz w:val="21"/>
          <w:szCs w:val="21"/>
          <w:lang w:val="zh-CN" w:eastAsia="zh-CN"/>
        </w:rPr>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val="zh-CN" w:eastAsia="zh-CN"/>
        </w:rPr>
        <w:t xml:space="preserve">1</w:t>
      </w:r>
      <w:r>
        <w:rPr>
          <w:rStyle w:val="921"/>
          <w:rFonts w:hint="eastAsia" w:ascii="宋体" w:hAnsi="宋体" w:eastAsia="宋体" w:cs="宋体"/>
          <w:sz w:val="21"/>
          <w:szCs w:val="21"/>
          <w:lang w:eastAsia="zh-CN"/>
        </w:rPr>
        <w:t xml:space="preserve">7</w:t>
      </w:r>
      <w:r>
        <w:rPr>
          <w:rStyle w:val="921"/>
          <w:rFonts w:hint="eastAsia" w:ascii="宋体" w:hAnsi="宋体" w:eastAsia="宋体" w:cs="宋体"/>
          <w:sz w:val="21"/>
          <w:szCs w:val="21"/>
          <w:lang w:val="zh-CN" w:eastAsia="zh-CN"/>
        </w:rPr>
        <w:t xml:space="preserve">.1 质疑供应商对代理人的答复不满意，或代理人未在规定的时间内作出答复的，可以在答复期满后</w:t>
      </w:r>
      <w:r>
        <w:rPr>
          <w:rStyle w:val="921"/>
          <w:rFonts w:hint="eastAsia" w:ascii="宋体" w:hAnsi="宋体" w:eastAsia="宋体" w:cs="宋体"/>
          <w:b/>
          <w:bCs/>
          <w:sz w:val="21"/>
          <w:szCs w:val="21"/>
          <w:lang w:val="zh-CN" w:eastAsia="zh-CN"/>
        </w:rPr>
        <w:t xml:space="preserve">十五个工作日内</w:t>
      </w:r>
      <w:r>
        <w:rPr>
          <w:rStyle w:val="921"/>
          <w:rFonts w:hint="eastAsia" w:ascii="宋体" w:hAnsi="宋体" w:eastAsia="宋体" w:cs="宋体"/>
          <w:sz w:val="21"/>
          <w:szCs w:val="21"/>
          <w:lang w:val="zh-CN" w:eastAsia="zh-CN"/>
        </w:rPr>
        <w:t xml:space="preserve">向采购项目同级财政部门投诉。</w:t>
      </w:r>
      <w:r/>
    </w:p>
    <w:p>
      <w:pPr>
        <w:pStyle w:val="877"/>
        <w:ind w:firstLine="420"/>
        <w:spacing w:line="360" w:lineRule="auto"/>
        <w:rPr>
          <w:rStyle w:val="921"/>
          <w:rFonts w:hint="eastAsia" w:ascii="宋体" w:hAnsi="宋体" w:eastAsia="宋体" w:cs="宋体"/>
          <w:b/>
          <w:bCs/>
          <w:sz w:val="21"/>
          <w:szCs w:val="21"/>
          <w:lang w:val="zh-CN" w:eastAsia="zh-CN"/>
        </w:rPr>
      </w:pPr>
      <w:r>
        <w:rPr>
          <w:rStyle w:val="921"/>
          <w:rFonts w:hint="eastAsia" w:ascii="宋体" w:hAnsi="宋体" w:eastAsia="宋体" w:cs="宋体"/>
          <w:b/>
          <w:bCs/>
          <w:sz w:val="21"/>
          <w:szCs w:val="21"/>
          <w:lang w:eastAsia="zh-CN"/>
        </w:rPr>
        <w:t xml:space="preserve">18</w:t>
      </w:r>
      <w:r>
        <w:rPr>
          <w:rStyle w:val="921"/>
          <w:rFonts w:hint="eastAsia" w:ascii="宋体" w:hAnsi="宋体" w:eastAsia="宋体" w:cs="宋体"/>
          <w:b/>
          <w:bCs/>
          <w:sz w:val="21"/>
          <w:szCs w:val="21"/>
          <w:lang w:val="zh-CN" w:eastAsia="zh-CN"/>
        </w:rPr>
        <w:t xml:space="preserve">、诚实信用</w:t>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eastAsia="zh-CN"/>
        </w:rPr>
        <w:t xml:space="preserve">18</w:t>
      </w:r>
      <w:r>
        <w:rPr>
          <w:rStyle w:val="921"/>
          <w:rFonts w:hint="eastAsia" w:ascii="宋体" w:hAnsi="宋体" w:eastAsia="宋体" w:cs="宋体"/>
          <w:sz w:val="21"/>
          <w:szCs w:val="21"/>
          <w:lang w:val="zh-CN" w:eastAsia="zh-CN"/>
        </w:rPr>
        <w:t xml:space="preserve">.1 供应商之间不得相互串通投标报价，不得妨碍其他供应商的公平竞争，不得损害采购人和其他供应商的合法权益。</w:t>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eastAsia="zh-CN"/>
        </w:rPr>
        <w:t xml:space="preserve">18</w:t>
      </w:r>
      <w:r>
        <w:rPr>
          <w:rStyle w:val="921"/>
          <w:rFonts w:hint="eastAsia" w:ascii="宋体" w:hAnsi="宋体" w:eastAsia="宋体" w:cs="宋体"/>
          <w:sz w:val="21"/>
          <w:szCs w:val="21"/>
          <w:lang w:val="zh-CN" w:eastAsia="zh-CN"/>
        </w:rPr>
        <w:t xml:space="preserve">.2 供应商不得以向代理人工作人员、磋商小组成员行贿或者采取其他不正当手段谋取成交。经查实供应商有此行为的，</w:t>
      </w:r>
      <w:r>
        <w:rPr>
          <w:rStyle w:val="921"/>
          <w:rFonts w:hint="eastAsia" w:ascii="宋体" w:hAnsi="宋体" w:eastAsia="宋体" w:cs="宋体"/>
          <w:sz w:val="21"/>
          <w:szCs w:val="21"/>
          <w:lang w:eastAsia="zh-CN"/>
        </w:rPr>
        <w:t xml:space="preserve">政府采购管理部门将供应商列入不良行为记录名单，按照《政府采购法》有关规定处理。</w:t>
      </w:r>
      <w:r>
        <w:rPr>
          <w:rStyle w:val="921"/>
          <w:rFonts w:hint="eastAsia" w:ascii="宋体" w:hAnsi="宋体" w:eastAsia="宋体" w:cs="宋体"/>
          <w:sz w:val="21"/>
          <w:szCs w:val="21"/>
          <w:lang w:val="zh-CN" w:eastAsia="zh-CN"/>
        </w:rPr>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eastAsia="zh-CN"/>
        </w:rPr>
        <w:t xml:space="preserve">18</w:t>
      </w:r>
      <w:r>
        <w:rPr>
          <w:rStyle w:val="921"/>
          <w:rFonts w:hint="eastAsia" w:ascii="宋体" w:hAnsi="宋体" w:eastAsia="宋体" w:cs="宋体"/>
          <w:sz w:val="21"/>
          <w:szCs w:val="21"/>
          <w:lang w:val="zh-CN" w:eastAsia="zh-CN"/>
        </w:rPr>
        <w:t xml:space="preserve">.3 供应商提出书面质疑必须有理、有据，不得虚假质疑和恶意质疑，并对质疑内容的真实性承担责任。一经查实，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代理人将提请财政部门将其列入不良行为记录名单，并依法予以处罚。</w:t>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eastAsia="zh-CN"/>
        </w:rPr>
        <w:t xml:space="preserve">18</w:t>
      </w:r>
      <w:r>
        <w:rPr>
          <w:rStyle w:val="921"/>
          <w:rFonts w:hint="eastAsia" w:ascii="宋体" w:hAnsi="宋体" w:eastAsia="宋体" w:cs="宋体"/>
          <w:sz w:val="21"/>
          <w:szCs w:val="21"/>
          <w:lang w:val="zh-CN" w:eastAsia="zh-CN"/>
        </w:rPr>
        <w:t xml:space="preserve">.</w:t>
      </w:r>
      <w:r>
        <w:rPr>
          <w:rStyle w:val="921"/>
          <w:rFonts w:hint="eastAsia" w:ascii="宋体" w:hAnsi="宋体" w:eastAsia="宋体" w:cs="宋体"/>
          <w:sz w:val="21"/>
          <w:szCs w:val="21"/>
          <w:lang w:val="zh-CN" w:eastAsia="zh-CN"/>
        </w:rPr>
        <w:t xml:space="preserve">4 </w:t>
      </w:r>
      <w:r>
        <w:rPr>
          <w:rStyle w:val="921"/>
          <w:rFonts w:hint="eastAsia" w:ascii="宋体" w:hAnsi="宋体" w:eastAsia="宋体" w:cs="宋体"/>
          <w:sz w:val="21"/>
          <w:szCs w:val="21"/>
          <w:lang w:val="zh-CN" w:eastAsia="zh-CN"/>
        </w:rPr>
        <w:t xml:space="preserve">供应商不得虚假承诺，否则，按照提供虚假材料谋取成交处理。</w:t>
      </w:r>
      <w:r/>
    </w:p>
    <w:p>
      <w:pPr>
        <w:pStyle w:val="877"/>
        <w:ind w:firstLine="420"/>
        <w:spacing w:line="360" w:lineRule="auto"/>
        <w:rPr>
          <w:rStyle w:val="921"/>
          <w:rFonts w:hint="eastAsia" w:ascii="宋体" w:hAnsi="宋体" w:eastAsia="宋体" w:cs="宋体"/>
          <w:sz w:val="21"/>
          <w:szCs w:val="21"/>
          <w:lang w:val="zh-CN" w:eastAsia="zh-CN"/>
        </w:rPr>
      </w:pPr>
      <w:r>
        <w:rPr>
          <w:rStyle w:val="921"/>
          <w:rFonts w:hint="eastAsia" w:ascii="宋体" w:hAnsi="宋体" w:eastAsia="宋体" w:cs="宋体"/>
          <w:sz w:val="21"/>
          <w:szCs w:val="21"/>
          <w:lang w:eastAsia="zh-CN"/>
        </w:rPr>
        <w:t xml:space="preserve">18</w:t>
      </w:r>
      <w:r>
        <w:rPr>
          <w:rStyle w:val="921"/>
          <w:rFonts w:hint="eastAsia" w:ascii="宋体" w:hAnsi="宋体" w:eastAsia="宋体" w:cs="宋体"/>
          <w:sz w:val="21"/>
          <w:szCs w:val="21"/>
          <w:lang w:val="zh-CN" w:eastAsia="zh-CN"/>
        </w:rPr>
        <w:t xml:space="preserve">.5 供应商应自觉遵守磋商纪律，扰乱磋商现场秩序的，属于失信行为，根据《江苏省政府采购供应商监督管理暂行办法》，失信行为将被记入供应商诚信档案。</w:t>
      </w:r>
      <w:r/>
    </w:p>
    <w:p>
      <w:pPr>
        <w:pStyle w:val="877"/>
        <w:jc w:val="both"/>
        <w:spacing w:line="355" w:lineRule="auto"/>
        <w:rPr>
          <w:rStyle w:val="921"/>
          <w:rFonts w:ascii="宋体" w:hAnsi="宋体" w:eastAsia="宋体"/>
          <w:sz w:val="21"/>
          <w:szCs w:val="21"/>
          <w:lang w:eastAsia="zh-CN"/>
        </w:rPr>
        <w:sectPr>
          <w:headerReference w:type="default" r:id="rId9"/>
          <w:footnotePr/>
          <w:endnotePr/>
          <w:type w:val="nextPage"/>
          <w:pgSz w:w="11910" w:h="16840" w:orient="portrait"/>
          <w:pgMar w:top="1080" w:right="1300" w:bottom="920" w:left="1300" w:header="880" w:footer="726" w:gutter="0"/>
          <w:cols w:num="1" w:sep="0" w:space="720" w:equalWidth="1"/>
          <w:docGrid w:linePitch="360"/>
        </w:sectPr>
      </w:pPr>
      <w:r>
        <w:rPr>
          <w:rStyle w:val="921"/>
          <w:rFonts w:ascii="宋体" w:hAnsi="宋体" w:eastAsia="宋体"/>
          <w:sz w:val="21"/>
          <w:szCs w:val="21"/>
          <w:lang w:eastAsia="zh-CN"/>
        </w:rPr>
      </w:r>
      <w:r/>
    </w:p>
    <w:p>
      <w:pPr>
        <w:pStyle w:val="877"/>
        <w:numPr>
          <w:ilvl w:val="0"/>
          <w:numId w:val="1"/>
        </w:numPr>
        <w:ind w:right="20"/>
        <w:jc w:val="center"/>
        <w:spacing w:line="355" w:lineRule="auto"/>
        <w:tabs>
          <w:tab w:val="left" w:pos="1279" w:leader="none"/>
        </w:tabs>
        <w:rPr>
          <w:rStyle w:val="921"/>
          <w:rFonts w:ascii="宋体" w:hAnsi="宋体" w:eastAsia="宋体"/>
          <w:b/>
          <w:sz w:val="28"/>
          <w:szCs w:val="28"/>
        </w:rPr>
      </w:pPr>
      <w:r>
        <w:rPr>
          <w:rStyle w:val="921"/>
          <w:rFonts w:ascii="宋体" w:hAnsi="宋体" w:eastAsia="宋体"/>
          <w:b/>
          <w:sz w:val="28"/>
          <w:szCs w:val="28"/>
        </w:rPr>
        <w:t xml:space="preserve">成交标准</w:t>
      </w:r>
      <w:r/>
    </w:p>
    <w:p>
      <w:pPr>
        <w:pStyle w:val="877"/>
        <w:ind w:firstLine="440"/>
        <w:spacing w:line="312" w:lineRule="auto"/>
        <w:rPr>
          <w:rFonts w:hint="eastAsia" w:ascii="宋体" w:hAnsi="宋体" w:eastAsia="宋体" w:cs="宋体"/>
          <w:color w:val="000000"/>
          <w:sz w:val="24"/>
          <w:lang w:eastAsia="zh-CN"/>
        </w:rPr>
      </w:pPr>
      <w:r>
        <w:rPr>
          <w:rStyle w:val="921"/>
          <w:rFonts w:ascii="宋体" w:hAnsi="宋体" w:eastAsia="宋体"/>
          <w:szCs w:val="21"/>
          <w:lang w:eastAsia="zh-CN"/>
        </w:rPr>
        <w:t xml:space="preserve">本次招标综合评分的主要因素是：</w:t>
      </w:r>
      <w:r>
        <w:rPr>
          <w:rStyle w:val="921"/>
          <w:rFonts w:hint="eastAsia" w:ascii="宋体" w:hAnsi="宋体" w:eastAsia="宋体"/>
          <w:szCs w:val="21"/>
          <w:lang w:eastAsia="zh-CN"/>
        </w:rPr>
        <w:t xml:space="preserve">价格、技术部分、商务部分</w:t>
      </w:r>
      <w:r>
        <w:rPr>
          <w:rStyle w:val="921"/>
          <w:rFonts w:ascii="宋体" w:hAnsi="宋体" w:eastAsia="宋体"/>
          <w:szCs w:val="21"/>
          <w:lang w:eastAsia="zh-CN"/>
        </w:rPr>
        <w:t xml:space="preserve">等；</w:t>
      </w:r>
      <w:r>
        <w:rPr>
          <w:rStyle w:val="921"/>
          <w:rFonts w:ascii="宋体" w:hAnsi="宋体" w:eastAsia="宋体"/>
          <w:lang w:val="zh-CN" w:eastAsia="zh-CN"/>
        </w:rPr>
        <w:t xml:space="preserve">评标委员会按照招标文件中规定的各项因素进行综合评审，本评分标准中</w:t>
      </w:r>
      <w:r>
        <w:rPr>
          <w:rStyle w:val="921"/>
          <w:rFonts w:ascii="宋体" w:hAnsi="宋体" w:eastAsia="宋体"/>
          <w:szCs w:val="21"/>
          <w:lang w:eastAsia="zh-CN"/>
        </w:rPr>
        <w:t xml:space="preserve">价格、</w:t>
      </w:r>
      <w:r>
        <w:rPr>
          <w:rStyle w:val="921"/>
          <w:rFonts w:hint="eastAsia" w:ascii="宋体" w:hAnsi="宋体" w:eastAsia="宋体"/>
          <w:szCs w:val="21"/>
          <w:lang w:eastAsia="zh-CN"/>
        </w:rPr>
        <w:t xml:space="preserve">商务部分</w:t>
      </w:r>
      <w:r>
        <w:rPr>
          <w:rStyle w:val="921"/>
          <w:rFonts w:ascii="宋体" w:hAnsi="宋体" w:eastAsia="宋体"/>
          <w:lang w:val="zh-CN" w:eastAsia="zh-CN"/>
        </w:rPr>
        <w:t xml:space="preserve">为客观分，由评标委员会统一打分；</w:t>
      </w:r>
      <w:r>
        <w:rPr>
          <w:rStyle w:val="921"/>
          <w:rFonts w:hint="eastAsia" w:ascii="宋体" w:hAnsi="宋体" w:eastAsia="宋体"/>
          <w:szCs w:val="21"/>
          <w:lang w:eastAsia="zh-CN"/>
        </w:rPr>
        <w:t xml:space="preserve">技术部分</w:t>
      </w:r>
      <w:r>
        <w:rPr>
          <w:rStyle w:val="921"/>
          <w:rFonts w:ascii="宋体" w:hAnsi="宋体" w:eastAsia="宋体"/>
          <w:lang w:val="zh-CN" w:eastAsia="zh-CN"/>
        </w:rPr>
        <w:t xml:space="preserve">为主观分，由采购人代表及评委各自独立打分，取评标委会所有成员打分的平均值；汇总上述分值后为每一家投标单位的最终得分。</w:t>
      </w:r>
      <w:r>
        <w:rPr>
          <w:rFonts w:hint="eastAsia" w:ascii="宋体" w:hAnsi="宋体" w:eastAsia="宋体" w:cs="宋体"/>
          <w:color w:val="000000"/>
          <w:sz w:val="24"/>
          <w:lang w:eastAsia="zh-CN"/>
        </w:rPr>
      </w:r>
      <w:r/>
    </w:p>
    <w:tbl>
      <w:tblPr>
        <w:tblW w:w="947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1156"/>
        <w:gridCol w:w="6971"/>
        <w:gridCol w:w="623"/>
      </w:tblGrid>
      <w:tr>
        <w:trPr>
          <w:trHeight w:val="233"/>
          <w:tblHeader/>
        </w:trPr>
        <w:tc>
          <w:tcPr>
            <w:tcW w:w="727" w:type="dxa"/>
            <w:vAlign w:val="top"/>
            <w:textDirection w:val="lrTb"/>
            <w:noWrap w:val="false"/>
          </w:tcPr>
          <w:p>
            <w:pPr>
              <w:pStyle w:val="877"/>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156" w:type="dxa"/>
            <w:vAlign w:val="top"/>
            <w:textDirection w:val="lrTb"/>
            <w:noWrap w:val="false"/>
          </w:tcPr>
          <w:p>
            <w:pPr>
              <w:pStyle w:val="877"/>
              <w:rPr>
                <w:rFonts w:hint="eastAsia" w:ascii="宋体" w:hAnsi="宋体" w:eastAsia="宋体" w:cs="宋体"/>
                <w:sz w:val="21"/>
                <w:szCs w:val="21"/>
              </w:rPr>
            </w:pPr>
            <w:r>
              <w:rPr>
                <w:rFonts w:hint="eastAsia" w:ascii="宋体" w:hAnsi="宋体" w:eastAsia="宋体" w:cs="宋体"/>
                <w:sz w:val="21"/>
                <w:szCs w:val="21"/>
              </w:rPr>
              <w:t xml:space="preserve">评分因素</w:t>
            </w:r>
            <w:r/>
          </w:p>
        </w:tc>
        <w:tc>
          <w:tcPr>
            <w:tcW w:w="6971" w:type="dxa"/>
            <w:vAlign w:val="top"/>
            <w:textDirection w:val="lrTb"/>
            <w:noWrap w:val="false"/>
          </w:tcPr>
          <w:p>
            <w:pPr>
              <w:pStyle w:val="877"/>
              <w:ind w:firstLine="2520"/>
              <w:rPr>
                <w:rFonts w:hint="eastAsia" w:ascii="宋体" w:hAnsi="宋体" w:eastAsia="宋体" w:cs="宋体"/>
                <w:sz w:val="21"/>
                <w:szCs w:val="21"/>
              </w:rPr>
            </w:pPr>
            <w:r>
              <w:rPr>
                <w:rFonts w:hint="eastAsia" w:ascii="宋体" w:hAnsi="宋体" w:eastAsia="宋体" w:cs="宋体"/>
                <w:sz w:val="21"/>
                <w:szCs w:val="21"/>
              </w:rPr>
              <w:t xml:space="preserve">评审标准</w:t>
            </w:r>
            <w:r/>
          </w:p>
        </w:tc>
        <w:tc>
          <w:tcPr>
            <w:tcW w:w="623" w:type="dxa"/>
            <w:vAlign w:val="top"/>
            <w:textDirection w:val="lrTb"/>
            <w:noWrap w:val="false"/>
          </w:tcPr>
          <w:p>
            <w:pPr>
              <w:pStyle w:val="877"/>
              <w:jc w:val="center"/>
              <w:rPr>
                <w:rFonts w:hint="eastAsia" w:ascii="宋体" w:hAnsi="宋体" w:eastAsia="宋体" w:cs="宋体"/>
                <w:sz w:val="21"/>
                <w:szCs w:val="21"/>
              </w:rPr>
            </w:pPr>
            <w:r>
              <w:rPr>
                <w:rFonts w:hint="eastAsia" w:ascii="宋体" w:hAnsi="宋体" w:eastAsia="宋体" w:cs="宋体"/>
                <w:sz w:val="21"/>
                <w:szCs w:val="21"/>
              </w:rPr>
              <w:t xml:space="preserve">分值</w:t>
            </w:r>
            <w:r/>
          </w:p>
        </w:tc>
      </w:tr>
      <w:tr>
        <w:trPr>
          <w:trHeight w:val="908"/>
          <w:tblHeader/>
        </w:trPr>
        <w:tc>
          <w:tcPr>
            <w:tcW w:w="727" w:type="dxa"/>
            <w:vAlign w:val="center"/>
            <w:textDirection w:val="lrTb"/>
            <w:noWrap w:val="false"/>
          </w:tcPr>
          <w:p>
            <w:pPr>
              <w:pStyle w:val="877"/>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W w:w="1156" w:type="dxa"/>
            <w:vAlign w:val="center"/>
            <w:textDirection w:val="lrTb"/>
            <w:noWrap w:val="false"/>
          </w:tcPr>
          <w:p>
            <w:pPr>
              <w:pStyle w:val="877"/>
              <w:jc w:val="center"/>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报价</w:t>
            </w:r>
            <w:r/>
          </w:p>
          <w:p>
            <w:pPr>
              <w:pStyle w:val="877"/>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（1</w:t>
            </w:r>
            <w:r>
              <w:rPr>
                <w:rFonts w:hint="eastAsia" w:ascii="宋体" w:hAnsi="宋体" w:eastAsia="宋体" w:cs="宋体"/>
                <w:sz w:val="21"/>
                <w:szCs w:val="21"/>
              </w:rPr>
              <w:t xml:space="preserve">0</w:t>
            </w:r>
            <w:r>
              <w:rPr>
                <w:rFonts w:hint="eastAsia" w:ascii="宋体" w:hAnsi="宋体" w:eastAsia="宋体" w:cs="宋体"/>
                <w:sz w:val="21"/>
                <w:szCs w:val="21"/>
                <w:lang w:val="zh-CN"/>
              </w:rPr>
              <w:t xml:space="preserve">分）</w:t>
            </w:r>
            <w:r>
              <w:rPr>
                <w:rFonts w:hint="eastAsia" w:ascii="宋体" w:hAnsi="宋体" w:eastAsia="宋体" w:cs="宋体"/>
                <w:sz w:val="21"/>
                <w:szCs w:val="21"/>
              </w:rPr>
            </w:r>
            <w:r/>
          </w:p>
        </w:tc>
        <w:tc>
          <w:tcPr>
            <w:tcW w:w="6971" w:type="dxa"/>
            <w:vAlign w:val="center"/>
            <w:textDirection w:val="lrTb"/>
            <w:noWrap w:val="false"/>
          </w:tcPr>
          <w:p>
            <w:pPr>
              <w:pStyle w:val="877"/>
              <w:ind w:firstLine="420"/>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本项目采用低价优先法计算，即满足竞争性磋商文件要求且最终报价最低的为评标基准价，其价格分为满分。其他供应商的价格分统一按照下列公式计算:报价得分=(评标基准价/最终报价)×10（小数点保留两位）</w:t>
            </w:r>
            <w:r/>
          </w:p>
        </w:tc>
        <w:tc>
          <w:tcPr>
            <w:tcW w:w="623" w:type="dxa"/>
            <w:vAlign w:val="center"/>
            <w:textDirection w:val="lrTb"/>
            <w:noWrap w:val="false"/>
          </w:tcPr>
          <w:p>
            <w:pPr>
              <w:pStyle w:val="877"/>
              <w:spacing w:line="360" w:lineRule="auto"/>
              <w:rPr>
                <w:rFonts w:hint="eastAsia" w:ascii="宋体" w:hAnsi="宋体" w:eastAsia="宋体" w:cs="宋体"/>
                <w:sz w:val="21"/>
                <w:szCs w:val="21"/>
              </w:rPr>
            </w:pPr>
            <w:r>
              <w:rPr>
                <w:rFonts w:hint="eastAsia" w:ascii="宋体" w:hAnsi="宋体" w:eastAsia="宋体" w:cs="宋体"/>
                <w:sz w:val="21"/>
                <w:szCs w:val="21"/>
              </w:rPr>
              <w:t xml:space="preserve">10</w:t>
            </w:r>
            <w:r/>
          </w:p>
        </w:tc>
      </w:tr>
      <w:tr>
        <w:trPr>
          <w:cantSplit/>
          <w:trHeight w:val="90"/>
          <w:tblHeader/>
        </w:trPr>
        <w:tc>
          <w:tcPr>
            <w:tcW w:w="727" w:type="dxa"/>
            <w:vAlign w:val="center"/>
            <w:vMerge w:val="restart"/>
            <w:textDirection w:val="lrTb"/>
            <w:noWrap w:val="false"/>
          </w:tcPr>
          <w:p>
            <w:pPr>
              <w:pStyle w:val="877"/>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156" w:type="dxa"/>
            <w:vAlign w:val="center"/>
            <w:vMerge w:val="restart"/>
            <w:textDirection w:val="lrTb"/>
            <w:noWrap w:val="false"/>
          </w:tcPr>
          <w:p>
            <w:pPr>
              <w:pStyle w:val="877"/>
              <w:spacing w:line="360" w:lineRule="auto"/>
              <w:rPr>
                <w:rFonts w:hint="eastAsia" w:ascii="宋体" w:hAnsi="宋体" w:eastAsia="宋体" w:cs="宋体"/>
                <w:sz w:val="21"/>
                <w:szCs w:val="21"/>
              </w:rPr>
            </w:pPr>
            <w:r>
              <w:rPr>
                <w:rFonts w:hint="eastAsia" w:ascii="宋体" w:hAnsi="宋体" w:eastAsia="宋体" w:cs="宋体"/>
                <w:sz w:val="21"/>
                <w:szCs w:val="21"/>
              </w:rPr>
              <w:t xml:space="preserve">服务方案（</w:t>
            </w:r>
            <w:r>
              <w:rPr>
                <w:rFonts w:hint="eastAsia" w:ascii="宋体" w:hAnsi="宋体" w:eastAsia="宋体" w:cs="宋体"/>
                <w:sz w:val="21"/>
                <w:szCs w:val="21"/>
                <w:lang w:eastAsia="zh-CN"/>
              </w:rPr>
              <w:t xml:space="preserve">68</w:t>
            </w:r>
            <w:r>
              <w:rPr>
                <w:rFonts w:hint="eastAsia" w:ascii="宋体" w:hAnsi="宋体" w:eastAsia="宋体" w:cs="宋体"/>
                <w:sz w:val="21"/>
                <w:szCs w:val="21"/>
              </w:rPr>
              <w:t xml:space="preserve">分）</w:t>
            </w:r>
            <w:r/>
          </w:p>
        </w:tc>
        <w:tc>
          <w:tcPr>
            <w:tcW w:w="6971" w:type="dxa"/>
            <w:vAlign w:val="center"/>
            <w:textDirection w:val="lrTb"/>
            <w:noWrap w:val="false"/>
          </w:tcPr>
          <w:p>
            <w:pPr>
              <w:pStyle w:val="903"/>
              <w:jc w:val="both"/>
              <w:spacing w:before="0" w:beforeAutospacing="0" w:after="0" w:afterAutospacing="0" w:line="240" w:lineRule="atLeast"/>
              <w:rPr>
                <w:rFonts w:hint="eastAsia" w:cs="宋体"/>
                <w:sz w:val="21"/>
                <w:szCs w:val="21"/>
              </w:rPr>
            </w:pPr>
            <w:r>
              <w:rPr>
                <w:rFonts w:hint="eastAsia" w:cs="宋体"/>
                <w:color w:val="000000"/>
                <w:sz w:val="21"/>
                <w:szCs w:val="21"/>
                <w:lang w:bidi="ar"/>
              </w:rPr>
              <w:t xml:space="preserve">1、对项目的认识、服务定位、总体目标及整体设想：服务设想周到全面，服务起点高，定位明确，针对性强，在服务于本项目的重点、难点等方面，有不同于其他投标人的新颖思路。(一)内容贴合采购人需求，详尽合理、针对性强的：10分；(二)内容基本贴合采购人需求、具备较强的针对性和可操作性的：8分；(三)内容一般，针对性和可操作性一般的：6分；(四)内容较差，无针对性和可操作性:4分；(五)无不得分。</w:t>
            </w:r>
            <w:r>
              <w:rPr>
                <w:rFonts w:hint="eastAsia" w:cs="宋体"/>
                <w:sz w:val="21"/>
                <w:szCs w:val="21"/>
              </w:rPr>
            </w:r>
            <w:r/>
          </w:p>
        </w:tc>
        <w:tc>
          <w:tcPr>
            <w:tcW w:w="623" w:type="dxa"/>
            <w:vAlign w:val="center"/>
            <w:textDirection w:val="lrTb"/>
            <w:noWrap w:val="false"/>
          </w:tcPr>
          <w:p>
            <w:pPr>
              <w:pStyle w:val="877"/>
              <w:spacing w:line="360" w:lineRule="auto"/>
              <w:rPr>
                <w:rFonts w:hint="eastAsia" w:ascii="宋体" w:hAnsi="宋体" w:eastAsia="宋体" w:cs="宋体"/>
                <w:sz w:val="21"/>
                <w:szCs w:val="21"/>
              </w:rPr>
            </w:pPr>
            <w:r>
              <w:rPr>
                <w:rFonts w:hint="eastAsia" w:ascii="宋体" w:hAnsi="宋体" w:eastAsia="宋体" w:cs="宋体"/>
                <w:sz w:val="21"/>
                <w:szCs w:val="21"/>
              </w:rPr>
              <w:t xml:space="preserve">10</w:t>
            </w:r>
            <w:r/>
          </w:p>
        </w:tc>
      </w:tr>
      <w:tr>
        <w:trPr>
          <w:cantSplit/>
          <w:trHeight w:val="1321"/>
          <w:tblHeader/>
        </w:trPr>
        <w:tc>
          <w:tcPr>
            <w:tcW w:w="727" w:type="dxa"/>
            <w:vAlign w:val="center"/>
            <w:vMerge w:val="continue"/>
            <w:textDirection w:val="lrTb"/>
            <w:noWrap w:val="false"/>
          </w:tcPr>
          <w:p>
            <w:pPr>
              <w:pStyle w:val="877"/>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56" w:type="dxa"/>
            <w:vAlign w:val="center"/>
            <w:vMerge w:val="continue"/>
            <w:textDirection w:val="lrTb"/>
            <w:noWrap w:val="false"/>
          </w:tcPr>
          <w:p>
            <w:pPr>
              <w:pStyle w:val="877"/>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971" w:type="dxa"/>
            <w:vAlign w:val="center"/>
            <w:textDirection w:val="lrTb"/>
            <w:noWrap w:val="false"/>
          </w:tcPr>
          <w:p>
            <w:pPr>
              <w:pStyle w:val="1025"/>
              <w:ind w:left="0"/>
              <w:jc w:val="both"/>
              <w:spacing w:line="320" w:lineRule="exact"/>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eastAsia="zh-CN" w:bidi="ar"/>
              </w:rPr>
              <w:t xml:space="preserve">2、工作调查与评估工作总体计划、工作内容（包括调查技术路线、评价方法、人员安排等）。(一)方案优秀合理、可行且具有针对性较强得10分；(二)方案基本满足项目需求得8分；（三）方案部分满足项目需求得6分；(四)方案简单概况无详细说明的得4分；(五)不提供不得分。</w:t>
            </w:r>
            <w:r/>
          </w:p>
        </w:tc>
        <w:tc>
          <w:tcPr>
            <w:tcW w:w="623" w:type="dxa"/>
            <w:vAlign w:val="center"/>
            <w:textDirection w:val="lrTb"/>
            <w:noWrap w:val="false"/>
          </w:tcPr>
          <w:p>
            <w:pPr>
              <w:pStyle w:val="877"/>
              <w:spacing w:line="360" w:lineRule="auto"/>
              <w:rPr>
                <w:rFonts w:hint="eastAsia" w:ascii="宋体" w:hAnsi="宋体" w:eastAsia="宋体" w:cs="宋体"/>
                <w:sz w:val="21"/>
                <w:szCs w:val="21"/>
              </w:rPr>
            </w:pPr>
            <w:r>
              <w:rPr>
                <w:rFonts w:hint="eastAsia" w:ascii="宋体" w:hAnsi="宋体" w:eastAsia="宋体" w:cs="宋体"/>
                <w:sz w:val="21"/>
                <w:szCs w:val="21"/>
              </w:rPr>
              <w:t xml:space="preserve">10</w:t>
            </w:r>
            <w:r/>
          </w:p>
        </w:tc>
      </w:tr>
      <w:tr>
        <w:trPr>
          <w:cantSplit/>
          <w:trHeight w:val="1299"/>
          <w:tblHeader/>
        </w:trPr>
        <w:tc>
          <w:tcPr>
            <w:tcW w:w="727" w:type="dxa"/>
            <w:vAlign w:val="center"/>
            <w:vMerge w:val="continue"/>
            <w:textDirection w:val="lrTb"/>
            <w:noWrap w:val="false"/>
          </w:tcPr>
          <w:p>
            <w:pPr>
              <w:pStyle w:val="877"/>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56" w:type="dxa"/>
            <w:vAlign w:val="center"/>
            <w:vMerge w:val="continue"/>
            <w:textDirection w:val="lrTb"/>
            <w:noWrap w:val="false"/>
          </w:tcPr>
          <w:p>
            <w:pPr>
              <w:pStyle w:val="877"/>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971" w:type="dxa"/>
            <w:vAlign w:val="center"/>
            <w:textDirection w:val="lrTb"/>
            <w:noWrap w:val="false"/>
          </w:tcPr>
          <w:p>
            <w:pPr>
              <w:pStyle w:val="903"/>
              <w:jc w:val="both"/>
              <w:spacing w:before="0" w:beforeAutospacing="0" w:after="0" w:afterAutospacing="0" w:line="240" w:lineRule="atLeast"/>
              <w:rPr>
                <w:rFonts w:hint="eastAsia" w:cs="宋体"/>
                <w:color w:val="000000"/>
                <w:sz w:val="21"/>
                <w:szCs w:val="21"/>
                <w:lang w:bidi="ar"/>
              </w:rPr>
            </w:pPr>
            <w:r>
              <w:rPr>
                <w:rFonts w:hint="eastAsia" w:cs="宋体"/>
                <w:color w:val="000000"/>
                <w:sz w:val="21"/>
                <w:szCs w:val="21"/>
                <w:lang w:bidi="ar"/>
              </w:rPr>
              <w:t xml:space="preserve">3、工作采样方案（包括点位布设、样品采集、样品筛选、进度计划等</w:t>
            </w:r>
            <w:r>
              <w:rPr>
                <w:rFonts w:hint="eastAsia" w:cs="宋体"/>
                <w:color w:val="000000"/>
                <w:sz w:val="21"/>
                <w:szCs w:val="21"/>
                <w:lang w:bidi="ar"/>
              </w:rPr>
              <w:t xml:space="preserve">）：（一）关键思路清晰、准确、完整，计划编制合理可行，关键节点的控制措施有力、合理、可行得10分；（二）关键思路基本清晰、准确、完整，计划编制基本合理可行，关键节点的控制措施基本合理、可行得8分；(三)关键思路部分模糊，缺乏有效的计划编制和关键节点控制措施的得6分；（四) 内容较差，无针对性和可操作性:4分；(五)无不得分。</w:t>
            </w:r>
            <w:r/>
          </w:p>
        </w:tc>
        <w:tc>
          <w:tcPr>
            <w:tcW w:w="623" w:type="dxa"/>
            <w:vAlign w:val="center"/>
            <w:textDirection w:val="lrTb"/>
            <w:noWrap w:val="false"/>
          </w:tcPr>
          <w:p>
            <w:pPr>
              <w:pStyle w:val="877"/>
              <w:spacing w:line="360" w:lineRule="auto"/>
              <w:rPr>
                <w:rFonts w:hint="eastAsia" w:ascii="宋体" w:hAnsi="宋体" w:eastAsia="宋体" w:cs="宋体"/>
                <w:sz w:val="21"/>
                <w:szCs w:val="21"/>
              </w:rPr>
            </w:pPr>
            <w:r>
              <w:rPr>
                <w:rFonts w:hint="eastAsia" w:ascii="宋体" w:hAnsi="宋体" w:eastAsia="宋体" w:cs="宋体"/>
                <w:sz w:val="21"/>
                <w:szCs w:val="21"/>
              </w:rPr>
              <w:t xml:space="preserve">10</w:t>
            </w:r>
            <w:r/>
          </w:p>
        </w:tc>
      </w:tr>
      <w:tr>
        <w:trPr>
          <w:cantSplit/>
          <w:trHeight w:val="90"/>
          <w:tblHeader/>
        </w:trPr>
        <w:tc>
          <w:tcPr>
            <w:tcW w:w="727" w:type="dxa"/>
            <w:vAlign w:val="center"/>
            <w:vMerge w:val="continue"/>
            <w:textDirection w:val="lrTb"/>
            <w:noWrap w:val="false"/>
          </w:tcPr>
          <w:p>
            <w:pPr>
              <w:pStyle w:val="877"/>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56" w:type="dxa"/>
            <w:vAlign w:val="center"/>
            <w:vMerge w:val="continue"/>
            <w:textDirection w:val="lrTb"/>
            <w:noWrap w:val="false"/>
          </w:tcPr>
          <w:p>
            <w:pPr>
              <w:pStyle w:val="877"/>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971" w:type="dxa"/>
            <w:vAlign w:val="center"/>
            <w:textDirection w:val="lrTb"/>
            <w:noWrap w:val="false"/>
          </w:tcPr>
          <w:p>
            <w:pPr>
              <w:pStyle w:val="903"/>
              <w:spacing w:before="0" w:beforeAutospacing="0" w:after="0" w:afterAutospacing="0" w:line="240" w:lineRule="atLeast"/>
              <w:rPr>
                <w:rFonts w:hint="eastAsia" w:cs="宋体"/>
                <w:color w:val="000000"/>
                <w:sz w:val="21"/>
                <w:szCs w:val="21"/>
              </w:rPr>
            </w:pPr>
            <w:r>
              <w:rPr>
                <w:rFonts w:hint="eastAsia" w:cs="宋体"/>
                <w:color w:val="000000"/>
                <w:sz w:val="21"/>
                <w:szCs w:val="21"/>
                <w:lang w:bidi="ar"/>
              </w:rPr>
              <w:t xml:space="preserve">4、工作实验室检测：制定合理的检测分析因子，包括常规检测指标和特征因子指标：</w:t>
            </w:r>
            <w:r>
              <w:rPr>
                <w:rFonts w:hint="eastAsia" w:cs="宋体"/>
                <w:color w:val="000000"/>
                <w:sz w:val="21"/>
                <w:szCs w:val="21"/>
              </w:rPr>
            </w:r>
            <w:r/>
          </w:p>
          <w:p>
            <w:pPr>
              <w:pStyle w:val="903"/>
              <w:spacing w:before="0" w:beforeAutospacing="0" w:after="0" w:afterAutospacing="0" w:line="240" w:lineRule="atLeast"/>
              <w:rPr>
                <w:rFonts w:hint="eastAsia" w:cs="宋体"/>
                <w:color w:val="000000"/>
                <w:sz w:val="21"/>
                <w:szCs w:val="21"/>
                <w:lang w:bidi="ar"/>
              </w:rPr>
            </w:pPr>
            <w:r>
              <w:rPr>
                <w:rFonts w:hint="eastAsia" w:cs="宋体"/>
                <w:color w:val="000000"/>
                <w:sz w:val="21"/>
                <w:szCs w:val="21"/>
                <w:lang w:bidi="ar"/>
              </w:rPr>
              <w:t xml:space="preserve">（一）检测点位及因子详细、全面、科学、合理可行且具有针对性，得10分；（二）检测点位及因子详细、全面、科学、合理可行但针对性不强，得8分；（三）检测点位及因子基本详细、全面、科学、</w:t>
            </w:r>
            <w:r>
              <w:rPr>
                <w:rFonts w:hint="eastAsia" w:cs="宋体"/>
                <w:color w:val="000000"/>
                <w:sz w:val="21"/>
                <w:szCs w:val="21"/>
                <w:lang w:bidi="ar"/>
              </w:rPr>
              <w:t xml:space="preserve">内容整体合理但针对性不强，得6分；（四）检测点位及因子模糊、部分全面、科学、合理性、针对性不强，得4分；(五)未提供不得分。</w:t>
            </w:r>
            <w:r/>
          </w:p>
        </w:tc>
        <w:tc>
          <w:tcPr>
            <w:tcW w:w="623" w:type="dxa"/>
            <w:vAlign w:val="center"/>
            <w:textDirection w:val="lrTb"/>
            <w:noWrap w:val="false"/>
          </w:tcPr>
          <w:p>
            <w:pPr>
              <w:pStyle w:val="877"/>
              <w:spacing w:line="360" w:lineRule="auto"/>
              <w:rPr>
                <w:rFonts w:hint="eastAsia" w:ascii="宋体" w:hAnsi="宋体" w:eastAsia="宋体" w:cs="宋体"/>
                <w:sz w:val="21"/>
                <w:szCs w:val="21"/>
              </w:rPr>
            </w:pPr>
            <w:r>
              <w:rPr>
                <w:rFonts w:hint="eastAsia" w:ascii="宋体" w:hAnsi="宋体" w:eastAsia="宋体" w:cs="宋体"/>
                <w:sz w:val="21"/>
                <w:szCs w:val="21"/>
              </w:rPr>
              <w:t xml:space="preserve">10</w:t>
            </w:r>
            <w:r/>
          </w:p>
        </w:tc>
      </w:tr>
      <w:tr>
        <w:trPr>
          <w:cantSplit/>
          <w:trHeight w:val="1621"/>
          <w:tblHeader/>
        </w:trPr>
        <w:tc>
          <w:tcPr>
            <w:tcW w:w="727" w:type="dxa"/>
            <w:vAlign w:val="center"/>
            <w:vMerge w:val="continue"/>
            <w:textDirection w:val="lrTb"/>
            <w:noWrap w:val="false"/>
          </w:tcPr>
          <w:p>
            <w:pPr>
              <w:pStyle w:val="877"/>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56" w:type="dxa"/>
            <w:vAlign w:val="center"/>
            <w:vMerge w:val="continue"/>
            <w:textDirection w:val="lrTb"/>
            <w:noWrap w:val="false"/>
          </w:tcPr>
          <w:p>
            <w:pPr>
              <w:pStyle w:val="877"/>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971" w:type="dxa"/>
            <w:vAlign w:val="center"/>
            <w:textDirection w:val="lrTb"/>
            <w:noWrap w:val="false"/>
          </w:tcPr>
          <w:p>
            <w:pPr>
              <w:pStyle w:val="877"/>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eastAsia="zh-CN" w:bidi="ar"/>
              </w:rPr>
              <w:t xml:space="preserve">5、工作调查过程服务承诺及质量保证措施：（一）提供的各项服务承诺可操作性强，具有可行的样品采集、保存、运输、检测分析的质量保证计划，过程规范得10分；（二）提供的各项服务承诺及质量保证措施基本满足项目需求得8分；（三）提供的各项服务承诺及质量保证措施部分满足项目需求得6分；（四）提供得各</w:t>
            </w:r>
            <w:r>
              <w:rPr>
                <w:rFonts w:hint="eastAsia" w:ascii="宋体" w:hAnsi="宋体" w:eastAsia="宋体" w:cs="宋体"/>
                <w:color w:val="000000"/>
                <w:sz w:val="21"/>
                <w:szCs w:val="21"/>
                <w:lang w:eastAsia="zh-CN" w:bidi="ar"/>
              </w:rPr>
              <w:t xml:space="preserve">项服务承诺及质量保证措施内容简单、无详细说明的得4分；（五）不提供不得分。</w:t>
            </w:r>
            <w:r/>
          </w:p>
        </w:tc>
        <w:tc>
          <w:tcPr>
            <w:tcW w:w="623" w:type="dxa"/>
            <w:vAlign w:val="center"/>
            <w:textDirection w:val="lrTb"/>
            <w:noWrap w:val="false"/>
          </w:tcPr>
          <w:p>
            <w:pPr>
              <w:pStyle w:val="877"/>
              <w:spacing w:line="360" w:lineRule="auto"/>
              <w:rPr>
                <w:rFonts w:hint="eastAsia" w:ascii="宋体" w:hAnsi="宋体" w:eastAsia="宋体" w:cs="宋体"/>
                <w:sz w:val="21"/>
                <w:szCs w:val="21"/>
              </w:rPr>
            </w:pPr>
            <w:r>
              <w:rPr>
                <w:rFonts w:hint="eastAsia" w:ascii="宋体" w:hAnsi="宋体" w:eastAsia="宋体" w:cs="宋体"/>
                <w:sz w:val="21"/>
                <w:szCs w:val="21"/>
              </w:rPr>
              <w:t xml:space="preserve">10</w:t>
            </w:r>
            <w:r/>
          </w:p>
        </w:tc>
      </w:tr>
      <w:tr>
        <w:trPr>
          <w:cantSplit/>
          <w:trHeight w:val="1326"/>
          <w:tblHeader/>
        </w:trPr>
        <w:tc>
          <w:tcPr>
            <w:tcW w:w="727" w:type="dxa"/>
            <w:vAlign w:val="center"/>
            <w:vMerge w:val="continue"/>
            <w:textDirection w:val="lrTb"/>
            <w:noWrap w:val="false"/>
          </w:tcPr>
          <w:p>
            <w:pPr>
              <w:pStyle w:val="877"/>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56" w:type="dxa"/>
            <w:vAlign w:val="center"/>
            <w:vMerge w:val="continue"/>
            <w:textDirection w:val="lrTb"/>
            <w:noWrap w:val="false"/>
          </w:tcPr>
          <w:p>
            <w:pPr>
              <w:pStyle w:val="877"/>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971" w:type="dxa"/>
            <w:vAlign w:val="center"/>
            <w:textDirection w:val="lrTb"/>
            <w:noWrap w:val="false"/>
          </w:tcPr>
          <w:p>
            <w:pPr>
              <w:pStyle w:val="877"/>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eastAsia="zh-CN" w:bidi="ar"/>
              </w:rPr>
              <w:t xml:space="preserve">6、工作二次污染防治措施，制定可行的二次污染防治方案，防止调查过程中土壤、地下水造成的二次污染：（一）方案优秀合理、可行且具有针对性较强得10分；（二）方案基本满足项目需求得8分；（三）方案部分满足项目需求得6分；（四）方案简单概况无详细说明的得4分；（五）不提供不得分。</w:t>
            </w:r>
            <w:r/>
          </w:p>
        </w:tc>
        <w:tc>
          <w:tcPr>
            <w:tcW w:w="623" w:type="dxa"/>
            <w:vAlign w:val="center"/>
            <w:textDirection w:val="lrTb"/>
            <w:noWrap w:val="false"/>
          </w:tcPr>
          <w:p>
            <w:pPr>
              <w:pStyle w:val="877"/>
              <w:spacing w:line="360" w:lineRule="auto"/>
              <w:rPr>
                <w:rFonts w:hint="eastAsia" w:ascii="宋体" w:hAnsi="宋体" w:eastAsia="宋体" w:cs="宋体"/>
                <w:sz w:val="21"/>
                <w:szCs w:val="21"/>
              </w:rPr>
            </w:pPr>
            <w:r>
              <w:rPr>
                <w:rFonts w:hint="eastAsia" w:ascii="宋体" w:hAnsi="宋体" w:eastAsia="宋体" w:cs="宋体"/>
                <w:sz w:val="21"/>
                <w:szCs w:val="21"/>
              </w:rPr>
              <w:t xml:space="preserve">10</w:t>
            </w:r>
            <w:r/>
          </w:p>
        </w:tc>
      </w:tr>
      <w:tr>
        <w:trPr>
          <w:cantSplit/>
          <w:trHeight w:val="1286"/>
          <w:tblHeader/>
        </w:trPr>
        <w:tc>
          <w:tcPr>
            <w:tcW w:w="727" w:type="dxa"/>
            <w:vAlign w:val="center"/>
            <w:vMerge w:val="continue"/>
            <w:textDirection w:val="lrTb"/>
            <w:noWrap w:val="false"/>
          </w:tcPr>
          <w:p>
            <w:pPr>
              <w:pStyle w:val="877"/>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56" w:type="dxa"/>
            <w:vAlign w:val="center"/>
            <w:vMerge w:val="continue"/>
            <w:textDirection w:val="lrTb"/>
            <w:noWrap w:val="false"/>
          </w:tcPr>
          <w:p>
            <w:pPr>
              <w:pStyle w:val="877"/>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971" w:type="dxa"/>
            <w:vAlign w:val="center"/>
            <w:textDirection w:val="lrTb"/>
            <w:noWrap w:val="false"/>
          </w:tcPr>
          <w:p>
            <w:pPr>
              <w:pStyle w:val="903"/>
              <w:spacing w:before="0" w:beforeAutospacing="0" w:after="0" w:afterAutospacing="0" w:line="240" w:lineRule="atLeast"/>
              <w:rPr>
                <w:rFonts w:hint="eastAsia" w:cs="宋体"/>
                <w:color w:val="000000"/>
                <w:sz w:val="21"/>
                <w:szCs w:val="21"/>
              </w:rPr>
            </w:pPr>
            <w:r>
              <w:rPr>
                <w:rFonts w:hint="eastAsia" w:cs="宋体"/>
                <w:color w:val="000000"/>
                <w:sz w:val="21"/>
                <w:szCs w:val="21"/>
                <w:lang w:bidi="ar"/>
              </w:rPr>
              <w:t xml:space="preserve">7、工作成果文件的建立、收集、保存等流程健全、规范，有完善档案移交步骤。(一)内容贴合采购人需求，详尽合理、针对性强的：8分；(二)内容基本贴合采购人需求、具备较强的针对性和可操作性的：6分；(三)内容一般，针对性和可操作性一般的：4分；(四)内容较差，无针对性和可操</w:t>
            </w:r>
            <w:r>
              <w:rPr>
                <w:rFonts w:hint="eastAsia" w:cs="宋体"/>
                <w:color w:val="000000"/>
                <w:sz w:val="21"/>
                <w:szCs w:val="21"/>
                <w:lang w:bidi="ar"/>
              </w:rPr>
              <w:t xml:space="preserve">作性:2分；(五)无不得分。</w:t>
            </w:r>
            <w:r>
              <w:rPr>
                <w:rFonts w:hint="eastAsia" w:cs="宋体"/>
                <w:color w:val="000000"/>
                <w:sz w:val="21"/>
                <w:szCs w:val="21"/>
              </w:rPr>
            </w:r>
            <w:r/>
          </w:p>
        </w:tc>
        <w:tc>
          <w:tcPr>
            <w:tcW w:w="623" w:type="dxa"/>
            <w:vAlign w:val="center"/>
            <w:textDirection w:val="lrTb"/>
            <w:noWrap w:val="false"/>
          </w:tcPr>
          <w:p>
            <w:pPr>
              <w:pStyle w:val="877"/>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8</w:t>
            </w:r>
            <w:r/>
          </w:p>
        </w:tc>
      </w:tr>
      <w:tr>
        <w:trPr>
          <w:cantSplit/>
          <w:trHeight w:val="941"/>
          <w:tblHeader/>
        </w:trPr>
        <w:tc>
          <w:tcPr>
            <w:tcW w:w="727" w:type="dxa"/>
            <w:vAlign w:val="center"/>
            <w:vMerge w:val="restart"/>
            <w:textDirection w:val="lrTb"/>
            <w:noWrap w:val="false"/>
          </w:tcPr>
          <w:p>
            <w:pPr>
              <w:pStyle w:val="877"/>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w:t>
            </w:r>
            <w:r/>
          </w:p>
        </w:tc>
        <w:tc>
          <w:tcPr>
            <w:tcW w:w="1156" w:type="dxa"/>
            <w:vAlign w:val="center"/>
            <w:vMerge w:val="restart"/>
            <w:textDirection w:val="lrTb"/>
            <w:noWrap w:val="false"/>
          </w:tcPr>
          <w:p>
            <w:pPr>
              <w:pStyle w:val="877"/>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人员</w:t>
            </w:r>
            <w:r/>
          </w:p>
          <w:p>
            <w:pPr>
              <w:pStyle w:val="877"/>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（20分）</w:t>
            </w:r>
            <w:r/>
          </w:p>
        </w:tc>
        <w:tc>
          <w:tcPr>
            <w:tcW w:w="6971" w:type="dxa"/>
            <w:vAlign w:val="center"/>
            <w:textDirection w:val="lrTb"/>
            <w:noWrap w:val="false"/>
          </w:tcPr>
          <w:p>
            <w:pPr>
              <w:pStyle w:val="903"/>
              <w:spacing w:before="0" w:beforeAutospacing="0" w:after="0" w:afterAutospacing="0" w:line="240" w:lineRule="atLeast"/>
              <w:rPr>
                <w:rFonts w:hint="eastAsia" w:cs="宋体"/>
                <w:color w:val="000000"/>
                <w:sz w:val="21"/>
                <w:szCs w:val="21"/>
                <w:lang w:bidi="ar"/>
              </w:rPr>
            </w:pPr>
            <w:r>
              <w:rPr>
                <w:rFonts w:hint="eastAsia"/>
                <w:sz w:val="21"/>
                <w:szCs w:val="21"/>
              </w:rPr>
              <w:t xml:space="preserve">项目负责人：具有高级工程师（水工环）及以上职称的得3分；具有工程师（水工环）职称的得1分。（须提供证书复印件加盖公章，否则不得分；</w:t>
            </w:r>
            <w:r>
              <w:rPr>
                <w:rFonts w:hint="eastAsia" w:cs="宋体"/>
                <w:color w:val="000000"/>
                <w:sz w:val="21"/>
                <w:szCs w:val="21"/>
                <w:lang w:bidi="ar"/>
              </w:rPr>
            </w:r>
            <w:r/>
          </w:p>
        </w:tc>
        <w:tc>
          <w:tcPr>
            <w:tcW w:w="623" w:type="dxa"/>
            <w:vAlign w:val="center"/>
            <w:textDirection w:val="lrTb"/>
            <w:noWrap w:val="false"/>
          </w:tcPr>
          <w:p>
            <w:pPr>
              <w:pStyle w:val="877"/>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w:t>
            </w:r>
            <w:r/>
          </w:p>
        </w:tc>
      </w:tr>
      <w:tr>
        <w:trPr>
          <w:cantSplit/>
          <w:trHeight w:val="828"/>
          <w:tblHeader/>
        </w:trPr>
        <w:tc>
          <w:tcPr>
            <w:tcW w:w="727" w:type="dxa"/>
            <w:vAlign w:val="center"/>
            <w:vMerge w:val="continue"/>
            <w:textDirection w:val="lrTb"/>
            <w:noWrap w:val="false"/>
          </w:tcPr>
          <w:p>
            <w:pPr>
              <w:pStyle w:val="877"/>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56" w:type="dxa"/>
            <w:vAlign w:val="center"/>
            <w:vMerge w:val="continue"/>
            <w:textDirection w:val="lrTb"/>
            <w:noWrap w:val="false"/>
          </w:tcPr>
          <w:p>
            <w:pPr>
              <w:pStyle w:val="877"/>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971" w:type="dxa"/>
            <w:vAlign w:val="center"/>
            <w:textDirection w:val="lrTb"/>
            <w:noWrap w:val="false"/>
          </w:tcPr>
          <w:p>
            <w:pPr>
              <w:pStyle w:val="903"/>
              <w:spacing w:before="0" w:beforeAutospacing="0" w:after="0" w:afterAutospacing="0" w:line="240" w:lineRule="atLeast"/>
              <w:rPr>
                <w:rFonts w:hint="eastAsia"/>
                <w:sz w:val="21"/>
                <w:szCs w:val="21"/>
              </w:rPr>
            </w:pPr>
            <w:r>
              <w:rPr>
                <w:rFonts w:hint="eastAsia"/>
                <w:sz w:val="21"/>
                <w:szCs w:val="21"/>
              </w:rPr>
              <w:t xml:space="preserve">安全生产管理人员1名：具备国家注册安全工程师的得2分；安全负责人同时具备（水工环）高级工程师及以上职称的加1分（提供证书复印件加盖公章，否则不得分）；</w:t>
            </w:r>
            <w:r/>
          </w:p>
        </w:tc>
        <w:tc>
          <w:tcPr>
            <w:tcW w:w="623" w:type="dxa"/>
            <w:vAlign w:val="center"/>
            <w:textDirection w:val="lrTb"/>
            <w:noWrap w:val="false"/>
          </w:tcPr>
          <w:p>
            <w:pPr>
              <w:pStyle w:val="877"/>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w:t>
            </w:r>
            <w:r/>
          </w:p>
        </w:tc>
      </w:tr>
      <w:tr>
        <w:trPr>
          <w:cantSplit/>
          <w:trHeight w:val="976"/>
          <w:tblHeader/>
        </w:trPr>
        <w:tc>
          <w:tcPr>
            <w:tcW w:w="727" w:type="dxa"/>
            <w:vAlign w:val="center"/>
            <w:vMerge w:val="continue"/>
            <w:textDirection w:val="lrTb"/>
            <w:noWrap w:val="false"/>
          </w:tcPr>
          <w:p>
            <w:pPr>
              <w:pStyle w:val="877"/>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56" w:type="dxa"/>
            <w:vAlign w:val="center"/>
            <w:vMerge w:val="continue"/>
            <w:textDirection w:val="lrTb"/>
            <w:noWrap w:val="false"/>
          </w:tcPr>
          <w:p>
            <w:pPr>
              <w:pStyle w:val="877"/>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971" w:type="dxa"/>
            <w:vAlign w:val="center"/>
            <w:textDirection w:val="lrTb"/>
            <w:noWrap w:val="false"/>
          </w:tcPr>
          <w:p>
            <w:pPr>
              <w:pStyle w:val="903"/>
              <w:spacing w:before="0" w:beforeAutospacing="0" w:after="0" w:afterAutospacing="0" w:line="240" w:lineRule="atLeast"/>
              <w:rPr>
                <w:rFonts w:hint="eastAsia"/>
                <w:sz w:val="21"/>
                <w:szCs w:val="21"/>
              </w:rPr>
            </w:pPr>
            <w:r>
              <w:rPr>
                <w:rFonts w:hint="eastAsia"/>
                <w:sz w:val="21"/>
                <w:szCs w:val="21"/>
              </w:rPr>
              <w:t xml:space="preserve">测绘技术人员2名：具</w:t>
            </w:r>
            <w:r>
              <w:rPr>
                <w:rFonts w:hint="eastAsia"/>
                <w:sz w:val="21"/>
                <w:szCs w:val="21"/>
              </w:rPr>
              <w:t xml:space="preserve">有国家注册测绘工程师的得2分/人；同时具有高级工程师（测绘）及以上职称的加2分/人；同时具有工程师（测绘）职称的加1分/人。（须提供证书复印件加盖公章，否则不得分）</w:t>
            </w:r>
            <w:r/>
          </w:p>
        </w:tc>
        <w:tc>
          <w:tcPr>
            <w:tcW w:w="623" w:type="dxa"/>
            <w:vAlign w:val="center"/>
            <w:textDirection w:val="lrTb"/>
            <w:noWrap w:val="false"/>
          </w:tcPr>
          <w:p>
            <w:pPr>
              <w:pStyle w:val="877"/>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8</w:t>
            </w:r>
            <w:r/>
          </w:p>
        </w:tc>
      </w:tr>
      <w:tr>
        <w:trPr>
          <w:cantSplit/>
          <w:trHeight w:val="876"/>
          <w:tblHeader/>
        </w:trPr>
        <w:tc>
          <w:tcPr>
            <w:tcW w:w="727" w:type="dxa"/>
            <w:vAlign w:val="center"/>
            <w:vMerge w:val="continue"/>
            <w:textDirection w:val="lrTb"/>
            <w:noWrap w:val="false"/>
          </w:tcPr>
          <w:p>
            <w:pPr>
              <w:pStyle w:val="877"/>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56" w:type="dxa"/>
            <w:vAlign w:val="center"/>
            <w:vMerge w:val="continue"/>
            <w:textDirection w:val="lrTb"/>
            <w:noWrap w:val="false"/>
          </w:tcPr>
          <w:p>
            <w:pPr>
              <w:pStyle w:val="877"/>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971" w:type="dxa"/>
            <w:vAlign w:val="center"/>
            <w:textDirection w:val="lrTb"/>
            <w:noWrap w:val="false"/>
          </w:tcPr>
          <w:p>
            <w:pPr>
              <w:pStyle w:val="903"/>
              <w:spacing w:before="0" w:beforeAutospacing="0" w:after="0" w:afterAutospacing="0" w:line="240" w:lineRule="atLeast"/>
              <w:rPr>
                <w:rFonts w:hint="eastAsia"/>
                <w:sz w:val="21"/>
                <w:szCs w:val="21"/>
              </w:rPr>
            </w:pPr>
            <w:r>
              <w:rPr>
                <w:rFonts w:hint="eastAsia"/>
                <w:sz w:val="21"/>
                <w:szCs w:val="21"/>
              </w:rPr>
              <w:t xml:space="preserve">水工环地质技术人员3名：具有高级工程师（水工环）及以上职称的得2分/人；具有工程师（水工环）职称的得1分/人。（须提供证书复印件加盖公章，否则不得分）</w:t>
            </w:r>
            <w:r/>
          </w:p>
        </w:tc>
        <w:tc>
          <w:tcPr>
            <w:tcW w:w="623" w:type="dxa"/>
            <w:vAlign w:val="center"/>
            <w:textDirection w:val="lrTb"/>
            <w:noWrap w:val="false"/>
          </w:tcPr>
          <w:p>
            <w:pPr>
              <w:pStyle w:val="877"/>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6</w:t>
            </w:r>
            <w:r/>
          </w:p>
        </w:tc>
      </w:tr>
      <w:tr>
        <w:trPr>
          <w:trHeight w:val="717"/>
          <w:tblHeader/>
        </w:trPr>
        <w:tc>
          <w:tcPr>
            <w:tcW w:w="727" w:type="dxa"/>
            <w:vAlign w:val="center"/>
            <w:textDirection w:val="lrTb"/>
            <w:noWrap w:val="false"/>
          </w:tcPr>
          <w:p>
            <w:pPr>
              <w:pStyle w:val="877"/>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4</w:t>
            </w:r>
            <w:r/>
          </w:p>
        </w:tc>
        <w:tc>
          <w:tcPr>
            <w:tcW w:w="1156" w:type="dxa"/>
            <w:vAlign w:val="center"/>
            <w:textDirection w:val="lrTb"/>
            <w:noWrap w:val="false"/>
          </w:tcPr>
          <w:p>
            <w:pPr>
              <w:pStyle w:val="877"/>
              <w:spacing w:line="360" w:lineRule="auto"/>
              <w:rPr>
                <w:rFonts w:hint="eastAsia" w:ascii="宋体" w:hAnsi="宋体" w:eastAsia="宋体" w:cs="宋体"/>
                <w:sz w:val="21"/>
                <w:szCs w:val="21"/>
              </w:rPr>
            </w:pPr>
            <w:r>
              <w:rPr>
                <w:rFonts w:hint="eastAsia" w:ascii="宋体" w:hAnsi="宋体" w:eastAsia="宋体" w:cs="宋体"/>
                <w:sz w:val="21"/>
                <w:szCs w:val="21"/>
              </w:rPr>
              <w:t xml:space="preserve">仪器设备（</w:t>
            </w:r>
            <w:r>
              <w:rPr>
                <w:rFonts w:hint="eastAsia" w:ascii="宋体" w:hAnsi="宋体" w:eastAsia="宋体" w:cs="宋体"/>
                <w:sz w:val="21"/>
                <w:szCs w:val="21"/>
                <w:lang w:eastAsia="zh-CN"/>
              </w:rPr>
              <w:t xml:space="preserve">2</w:t>
            </w:r>
            <w:r>
              <w:rPr>
                <w:rFonts w:hint="eastAsia" w:ascii="宋体" w:hAnsi="宋体" w:eastAsia="宋体" w:cs="宋体"/>
                <w:sz w:val="21"/>
                <w:szCs w:val="21"/>
              </w:rPr>
              <w:t xml:space="preserve">分）</w:t>
            </w:r>
            <w:r/>
          </w:p>
        </w:tc>
        <w:tc>
          <w:tcPr>
            <w:tcW w:w="6971" w:type="dxa"/>
            <w:vAlign w:val="center"/>
            <w:textDirection w:val="lrTb"/>
            <w:noWrap w:val="false"/>
          </w:tcPr>
          <w:p>
            <w:pPr>
              <w:pStyle w:val="903"/>
              <w:spacing w:before="0" w:beforeAutospacing="0" w:after="0" w:afterAutospacing="0" w:line="240" w:lineRule="atLeast"/>
              <w:rPr>
                <w:rFonts w:hint="eastAsia" w:cs="宋体"/>
                <w:sz w:val="21"/>
                <w:szCs w:val="21"/>
              </w:rPr>
            </w:pPr>
            <w:r>
              <w:rPr>
                <w:rFonts w:hint="eastAsia" w:cs="宋体"/>
                <w:sz w:val="21"/>
                <w:szCs w:val="21"/>
              </w:rPr>
              <w:t xml:space="preserve">仪器：具备满足本项目需要的全站仪、GPS仪器，提供齐全的得2分，缺项不得分。（提供设备发票原件扫描</w:t>
            </w:r>
            <w:r>
              <w:rPr>
                <w:rFonts w:hint="eastAsia" w:cs="宋体"/>
                <w:sz w:val="21"/>
                <w:szCs w:val="21"/>
              </w:rPr>
              <w:t xml:space="preserve">或租赁合同及发票</w:t>
            </w:r>
            <w:r>
              <w:rPr>
                <w:rFonts w:hint="eastAsia" w:cs="宋体"/>
                <w:sz w:val="21"/>
                <w:szCs w:val="21"/>
              </w:rPr>
              <w:t xml:space="preserve">上传至投标文件）</w:t>
            </w:r>
            <w:r/>
          </w:p>
        </w:tc>
        <w:tc>
          <w:tcPr>
            <w:tcW w:w="623" w:type="dxa"/>
            <w:vAlign w:val="center"/>
            <w:textDirection w:val="lrTb"/>
            <w:noWrap w:val="false"/>
          </w:tcPr>
          <w:p>
            <w:pPr>
              <w:pStyle w:val="877"/>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w:t>
            </w:r>
            <w:r/>
          </w:p>
        </w:tc>
      </w:tr>
    </w:tbl>
    <w:p>
      <w:pPr>
        <w:pStyle w:val="877"/>
        <w:spacing w:line="360" w:lineRule="auto"/>
        <w:rPr>
          <w:rStyle w:val="921"/>
          <w:rFonts w:ascii="宋体" w:hAnsi="宋体" w:eastAsia="宋体"/>
          <w:b/>
          <w:sz w:val="21"/>
          <w:szCs w:val="21"/>
          <w:lang w:eastAsia="zh-CN"/>
        </w:rPr>
      </w:pPr>
      <w:r>
        <w:rPr>
          <w:rStyle w:val="921"/>
          <w:rFonts w:ascii="宋体" w:hAnsi="宋体" w:eastAsia="宋体"/>
          <w:b/>
          <w:sz w:val="21"/>
          <w:szCs w:val="21"/>
          <w:lang w:eastAsia="zh-CN"/>
        </w:rPr>
      </w:r>
      <w:r/>
    </w:p>
    <w:p>
      <w:pPr>
        <w:pStyle w:val="877"/>
        <w:spacing w:line="360" w:lineRule="auto"/>
        <w:rPr>
          <w:rStyle w:val="921"/>
          <w:rFonts w:ascii="宋体" w:hAnsi="宋体" w:eastAsia="宋体"/>
          <w:b/>
          <w:sz w:val="21"/>
          <w:szCs w:val="21"/>
          <w:lang w:eastAsia="zh-CN"/>
        </w:rPr>
      </w:pPr>
      <w:r>
        <w:rPr>
          <w:rStyle w:val="921"/>
          <w:rFonts w:ascii="宋体" w:hAnsi="宋体" w:eastAsia="宋体"/>
          <w:b/>
          <w:sz w:val="21"/>
          <w:szCs w:val="21"/>
          <w:lang w:eastAsia="zh-CN"/>
        </w:rPr>
        <w:t xml:space="preserve">说明：</w:t>
      </w:r>
      <w:r/>
    </w:p>
    <w:p>
      <w:pPr>
        <w:pStyle w:val="877"/>
        <w:ind w:firstLine="420"/>
        <w:rPr>
          <w:rFonts w:ascii="宋体" w:hAnsi="宋体" w:eastAsia="宋体" w:cs="宋体"/>
          <w:color w:val="000000"/>
          <w:szCs w:val="21"/>
          <w:lang w:eastAsia="zh-CN"/>
        </w:rPr>
      </w:pPr>
      <w:r>
        <w:rPr>
          <w:rStyle w:val="921"/>
          <w:rFonts w:hint="eastAsia" w:ascii="宋体" w:hAnsi="宋体" w:eastAsia="宋体"/>
          <w:bCs/>
          <w:sz w:val="21"/>
          <w:szCs w:val="21"/>
          <w:lang w:eastAsia="zh-CN"/>
        </w:rPr>
        <w:t xml:space="preserve">1、</w:t>
      </w:r>
      <w:r>
        <w:rPr>
          <w:rFonts w:hint="eastAsia" w:ascii="宋体" w:hAnsi="宋体" w:eastAsia="宋体" w:cs="宋体"/>
          <w:color w:val="000000"/>
          <w:szCs w:val="21"/>
          <w:lang w:eastAsia="zh-CN"/>
        </w:rPr>
        <w:t xml:space="preserve">评审评分标准涉及到的所有材料需按要求提供相应的证明材料在磋商响应文件中。提供的证明材料必须真实可靠，如发现弄虚作假者，将向政府采购管理部门汇报，将供应商列入不良行为记录名单，并依法予以处罚。</w:t>
      </w:r>
      <w:r>
        <w:rPr>
          <w:rFonts w:ascii="宋体" w:hAnsi="宋体" w:eastAsia="宋体" w:cs="宋体"/>
          <w:color w:val="000000"/>
          <w:szCs w:val="21"/>
          <w:lang w:eastAsia="zh-CN"/>
        </w:rPr>
      </w:r>
      <w:r/>
    </w:p>
    <w:p>
      <w:pPr>
        <w:pStyle w:val="877"/>
        <w:ind w:firstLine="440"/>
        <w:rPr>
          <w:rFonts w:ascii="宋体" w:hAnsi="宋体" w:eastAsia="宋体" w:cs="宋体"/>
          <w:color w:val="000000"/>
          <w:szCs w:val="21"/>
          <w:lang w:eastAsia="zh-CN"/>
        </w:rPr>
      </w:pPr>
      <w:r>
        <w:rPr>
          <w:rFonts w:hint="eastAsia" w:ascii="宋体" w:hAnsi="宋体" w:eastAsia="宋体" w:cs="宋体"/>
          <w:color w:val="000000"/>
          <w:szCs w:val="21"/>
          <w:lang w:eastAsia="zh-CN"/>
        </w:rPr>
        <w:t xml:space="preserve">2、小微企业的价格扣除 </w:t>
      </w:r>
      <w:r>
        <w:rPr>
          <w:rFonts w:ascii="宋体" w:hAnsi="宋体" w:eastAsia="宋体" w:cs="宋体"/>
          <w:color w:val="000000"/>
          <w:szCs w:val="21"/>
          <w:lang w:eastAsia="zh-CN"/>
        </w:rPr>
      </w:r>
      <w:r/>
    </w:p>
    <w:p>
      <w:pPr>
        <w:pStyle w:val="877"/>
        <w:ind w:firstLine="440"/>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 xml:space="preserve">2.1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w:t>
      </w:r>
      <w:r>
        <w:rPr>
          <w:rFonts w:hint="eastAsia" w:ascii="宋体" w:hAnsi="宋体" w:eastAsia="宋体" w:cs="宋体"/>
          <w:color w:val="000000"/>
          <w:szCs w:val="21"/>
          <w:lang w:eastAsia="zh-CN"/>
        </w:rPr>
        <w:t xml:space="preserve">金额30%以上的，对联合体或者大中型企业的报价给予2%的扣除，用扣除后的价格参加评审。联合体各方均为小微企业的，联合体视同为小微企业，享受10%的价格扣除。 </w:t>
      </w:r>
      <w:r/>
    </w:p>
    <w:p>
      <w:pPr>
        <w:pStyle w:val="877"/>
        <w:ind w:firstLine="440"/>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 xml:space="preserve">2.2.价格扣除比例或者价格分加分比例对小型企业和微型企业同等对待，不作区分。 </w:t>
      </w:r>
      <w:r/>
    </w:p>
    <w:p>
      <w:pPr>
        <w:pStyle w:val="877"/>
        <w:ind w:firstLine="440"/>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 xml:space="preserve">3.监狱和戒毒企业的价格扣除。</w:t>
      </w:r>
      <w:r/>
    </w:p>
    <w:p>
      <w:pPr>
        <w:pStyle w:val="877"/>
        <w:ind w:firstLine="440"/>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 xml:space="preserve">3.1. 本项目对监狱和戒毒企业（简称监狱企业），给予10%的价格扣除，用扣除后的价格参与评审。</w:t>
      </w:r>
      <w:r/>
    </w:p>
    <w:p>
      <w:pPr>
        <w:pStyle w:val="877"/>
        <w:ind w:firstLine="440"/>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 xml:space="preserve">3.2. 监狱企业需提供由省级以上监狱管理局、戒毒管理局（含新疆生产建设兵团）出具的属于监狱企业的证明文件。</w:t>
      </w:r>
      <w:r/>
    </w:p>
    <w:p>
      <w:pPr>
        <w:pStyle w:val="877"/>
        <w:ind w:firstLine="440"/>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 xml:space="preserve">3.3. 监狱企业标准请参照《关于政府采购支持监狱企</w:t>
      </w:r>
      <w:r>
        <w:rPr>
          <w:rFonts w:hint="eastAsia" w:ascii="宋体" w:hAnsi="宋体" w:eastAsia="宋体" w:cs="宋体"/>
          <w:color w:val="000000"/>
          <w:szCs w:val="21"/>
          <w:lang w:eastAsia="zh-CN"/>
        </w:rPr>
        <w:t xml:space="preserve">业发展有关问题的通知》（财库[2014]68号）。</w:t>
      </w:r>
      <w:r/>
    </w:p>
    <w:p>
      <w:pPr>
        <w:pStyle w:val="877"/>
        <w:ind w:firstLine="440"/>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 xml:space="preserve">4.残疾人福利性单位的价格扣除。</w:t>
      </w:r>
      <w:r/>
    </w:p>
    <w:p>
      <w:pPr>
        <w:pStyle w:val="877"/>
        <w:ind w:firstLine="440"/>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 xml:space="preserve">4.1. 本项目对残疾人福利性单位，给予10%的价格扣除，用扣除后的价格参与评审。</w:t>
      </w:r>
      <w:r/>
    </w:p>
    <w:p>
      <w:pPr>
        <w:pStyle w:val="877"/>
        <w:ind w:firstLine="440"/>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 xml:space="preserve">4.2. 残疾人福利单位需按照采购文件的要求提供《残疾人福利性单位声明函》。</w:t>
      </w:r>
      <w:r/>
    </w:p>
    <w:p>
      <w:pPr>
        <w:pStyle w:val="877"/>
        <w:ind w:firstLine="440"/>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 xml:space="preserve">4.3. 残疾人福利单位标准请参照《关于促进残疾人就业政府采购政策的通知》（财库〔2017〕141号）。</w:t>
      </w:r>
      <w:r/>
    </w:p>
    <w:p>
      <w:pPr>
        <w:pStyle w:val="877"/>
        <w:ind w:firstLine="440"/>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 xml:space="preserve">5.监狱企业、残疾人福利单位属于小型、微型企业的，不重复享受政策。</w:t>
      </w:r>
      <w:r/>
    </w:p>
    <w:p>
      <w:pPr>
        <w:pStyle w:val="877"/>
        <w:ind w:firstLine="440"/>
        <w:rPr>
          <w:rFonts w:ascii="宋体" w:hAnsi="宋体" w:eastAsia="宋体" w:cs="宋体"/>
          <w:color w:val="000000"/>
          <w:szCs w:val="21"/>
          <w:lang w:eastAsia="zh-CN"/>
        </w:rPr>
      </w:pPr>
      <w:r>
        <w:rPr>
          <w:rFonts w:ascii="宋体" w:hAnsi="宋体" w:eastAsia="宋体" w:cs="宋体"/>
          <w:color w:val="000000"/>
          <w:szCs w:val="21"/>
          <w:lang w:eastAsia="zh-CN"/>
        </w:rPr>
        <w:t xml:space="preserve">6</w:t>
      </w:r>
      <w:r>
        <w:rPr>
          <w:rFonts w:hint="eastAsia" w:ascii="宋体" w:hAnsi="宋体" w:eastAsia="宋体" w:cs="宋体"/>
          <w:color w:val="000000"/>
          <w:szCs w:val="21"/>
          <w:lang w:eastAsia="zh-CN"/>
        </w:rPr>
        <w:t xml:space="preserve">、行业类别：其他未列明行业。</w:t>
      </w:r>
      <w:r>
        <w:rPr>
          <w:rFonts w:ascii="宋体" w:hAnsi="宋体" w:eastAsia="宋体" w:cs="宋体"/>
          <w:color w:val="000000"/>
          <w:szCs w:val="21"/>
          <w:lang w:eastAsia="zh-CN"/>
        </w:rPr>
      </w:r>
      <w:r/>
    </w:p>
    <w:p>
      <w:pPr>
        <w:pStyle w:val="912"/>
        <w:ind w:firstLine="422"/>
        <w:rPr>
          <w:rStyle w:val="921"/>
          <w:rFonts w:eastAsia="宋体"/>
          <w:b/>
          <w:bCs/>
          <w:sz w:val="21"/>
          <w:szCs w:val="21"/>
          <w:lang w:eastAsia="zh-CN"/>
        </w:rPr>
      </w:pPr>
      <w:r>
        <w:rPr>
          <w:rStyle w:val="921"/>
          <w:rFonts w:eastAsia="宋体"/>
          <w:b/>
          <w:bCs/>
          <w:sz w:val="21"/>
          <w:szCs w:val="21"/>
          <w:lang w:eastAsia="zh-CN"/>
        </w:rPr>
      </w:r>
      <w:r/>
    </w:p>
    <w:p>
      <w:pPr>
        <w:pStyle w:val="877"/>
        <w:spacing w:before="12"/>
        <w:rPr>
          <w:rStyle w:val="921"/>
          <w:rFonts w:ascii="宋体" w:hAnsi="宋体" w:eastAsia="宋体" w:cs="宋体"/>
          <w:b/>
          <w:bCs/>
          <w:sz w:val="21"/>
          <w:szCs w:val="21"/>
          <w:lang w:eastAsia="zh-CN"/>
        </w:rPr>
      </w:pPr>
      <w:r>
        <w:rPr>
          <w:rStyle w:val="921"/>
          <w:rFonts w:ascii="宋体" w:hAnsi="宋体" w:eastAsia="宋体" w:cs="宋体"/>
          <w:b/>
          <w:bCs/>
          <w:sz w:val="21"/>
          <w:szCs w:val="21"/>
          <w:lang w:eastAsia="zh-CN"/>
        </w:rPr>
      </w:r>
      <w:r/>
    </w:p>
    <w:p>
      <w:pPr>
        <w:pStyle w:val="917"/>
        <w:ind w:left="3153"/>
        <w:tabs>
          <w:tab w:val="left" w:pos="4432" w:leader="none"/>
        </w:tabs>
        <w:rPr>
          <w:rStyle w:val="921"/>
          <w:rFonts w:ascii="宋体" w:hAnsi="宋体" w:eastAsia="宋体"/>
          <w:b/>
          <w:lang w:eastAsia="zh-CN"/>
        </w:rPr>
      </w:pPr>
      <w:r>
        <w:rPr>
          <w:rStyle w:val="921"/>
          <w:rFonts w:ascii="宋体" w:hAnsi="宋体" w:eastAsia="宋体"/>
          <w:b/>
          <w:lang w:eastAsia="zh-CN"/>
        </w:rPr>
      </w:r>
      <w:r/>
    </w:p>
    <w:p>
      <w:pPr>
        <w:pStyle w:val="917"/>
        <w:ind w:left="3153"/>
        <w:tabs>
          <w:tab w:val="left" w:pos="4432" w:leader="none"/>
        </w:tabs>
        <w:rPr>
          <w:rStyle w:val="921"/>
          <w:rFonts w:ascii="宋体" w:hAnsi="宋体" w:eastAsia="宋体"/>
          <w:b/>
          <w:lang w:eastAsia="zh-CN"/>
        </w:rPr>
      </w:pPr>
      <w:r>
        <w:rPr>
          <w:rStyle w:val="921"/>
          <w:rFonts w:ascii="宋体" w:hAnsi="宋体" w:eastAsia="宋体"/>
          <w:b/>
          <w:lang w:eastAsia="zh-CN"/>
        </w:rPr>
      </w:r>
      <w:r/>
    </w:p>
    <w:p>
      <w:pPr>
        <w:pStyle w:val="917"/>
        <w:ind w:left="3153"/>
        <w:tabs>
          <w:tab w:val="left" w:pos="4432" w:leader="none"/>
        </w:tabs>
        <w:rPr>
          <w:rStyle w:val="921"/>
          <w:rFonts w:ascii="宋体" w:hAnsi="宋体" w:eastAsia="宋体"/>
          <w:b/>
          <w:lang w:eastAsia="zh-CN"/>
        </w:rPr>
      </w:pPr>
      <w:r>
        <w:rPr>
          <w:rStyle w:val="921"/>
          <w:rFonts w:ascii="宋体" w:hAnsi="宋体" w:eastAsia="宋体"/>
          <w:b/>
          <w:lang w:eastAsia="zh-CN"/>
        </w:rPr>
      </w:r>
      <w:r/>
    </w:p>
    <w:p>
      <w:pPr>
        <w:pStyle w:val="917"/>
        <w:ind w:left="3153"/>
        <w:tabs>
          <w:tab w:val="left" w:pos="4432" w:leader="none"/>
        </w:tabs>
        <w:rPr>
          <w:rStyle w:val="921"/>
          <w:rFonts w:ascii="宋体" w:hAnsi="宋体" w:eastAsia="宋体"/>
          <w:b/>
          <w:lang w:eastAsia="zh-CN"/>
        </w:rPr>
      </w:pPr>
      <w:r>
        <w:rPr>
          <w:rStyle w:val="921"/>
          <w:rFonts w:ascii="宋体" w:hAnsi="宋体" w:eastAsia="宋体"/>
          <w:b/>
          <w:lang w:eastAsia="zh-CN"/>
        </w:rPr>
      </w:r>
      <w:r/>
    </w:p>
    <w:p>
      <w:pPr>
        <w:pStyle w:val="917"/>
        <w:ind w:left="3153"/>
        <w:tabs>
          <w:tab w:val="left" w:pos="4432" w:leader="none"/>
        </w:tabs>
        <w:rPr>
          <w:rStyle w:val="921"/>
          <w:rFonts w:ascii="宋体" w:hAnsi="宋体" w:eastAsia="宋体"/>
          <w:b/>
          <w:lang w:eastAsia="zh-CN"/>
        </w:rPr>
      </w:pPr>
      <w:r>
        <w:rPr>
          <w:rStyle w:val="921"/>
          <w:rFonts w:ascii="宋体" w:hAnsi="宋体" w:eastAsia="宋体"/>
          <w:b/>
          <w:lang w:eastAsia="zh-CN"/>
        </w:rPr>
        <w:t xml:space="preserve">第四章</w:t>
        <w:tab/>
      </w:r>
      <w:r>
        <w:rPr>
          <w:rStyle w:val="921"/>
          <w:rFonts w:ascii="宋体" w:hAnsi="宋体" w:eastAsia="宋体"/>
          <w:b/>
          <w:lang w:eastAsia="zh-CN"/>
        </w:rPr>
        <w:t xml:space="preserve">采购项目需求</w:t>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一、项目名称</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湖熟街道</w:t>
      </w:r>
      <w:r>
        <w:rPr>
          <w:rFonts w:ascii="宋体" w:hAnsi="宋体" w:eastAsia="宋体"/>
          <w:bCs/>
          <w:sz w:val="24"/>
          <w:lang w:eastAsia="zh-CN"/>
        </w:rPr>
        <w:t xml:space="preserve">2026</w:t>
      </w:r>
      <w:r>
        <w:rPr>
          <w:rFonts w:hint="eastAsia" w:ascii="宋体" w:hAnsi="宋体" w:eastAsia="宋体" w:cs="宋体"/>
          <w:bCs/>
          <w:sz w:val="24"/>
          <w:lang w:eastAsia="zh-CN"/>
        </w:rPr>
        <w:t xml:space="preserve">年度补充耕地占补平衡项目拟复垦地块土壤污染状况调查及耕地质量评定服务</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二、项目概况</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为加快推进湖熟街道</w:t>
      </w:r>
      <w:r>
        <w:rPr>
          <w:rFonts w:ascii="宋体" w:hAnsi="宋体" w:eastAsia="宋体"/>
          <w:bCs/>
          <w:sz w:val="24"/>
          <w:lang w:eastAsia="zh-CN"/>
        </w:rPr>
        <w:t xml:space="preserve">2026</w:t>
      </w:r>
      <w:r>
        <w:rPr>
          <w:rFonts w:hint="eastAsia" w:ascii="宋体" w:hAnsi="宋体" w:eastAsia="宋体" w:cs="宋体"/>
          <w:bCs/>
          <w:sz w:val="24"/>
          <w:lang w:eastAsia="zh-CN"/>
        </w:rPr>
        <w:t xml:space="preserve">年度补充耕地占补平衡项目实施，保障拟复垦地块满足新增耕地入库、复垦利用及后续验收要求，现需对项目范围内拟复垦地块开展土壤污染状况调查、客土跟踪检测、耕地质量评定、耕地质量等别评定及相关报告编制等工作。</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本项目应按照甲方审批单要求，以资料收集、现场踏勘和人员访谈等方式开展污染识别，研判拟复垦地块及周边区域历史用途、现状利用、潜在污染源及污染迁移途径；在污染识别基础上，开展现场快速检测、采样与实验室分析等污染证实工作；根据初步采样分析结果，判定拟复垦地块土壤环境质量、客土质量及耕地质量是否符合复垦和农用地利用要求，并出具土壤污染状况调查报告、客土检测报告、耕地质量评定报告、耕地质量等别评定报告及主管部门备案、评审、验收所需成果文件。</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项目建设规模约</w:t>
      </w:r>
      <w:r>
        <w:rPr>
          <w:rFonts w:hint="eastAsia" w:ascii="宋体" w:hAnsi="宋体" w:eastAsia="宋体"/>
          <w:bCs/>
          <w:sz w:val="24"/>
          <w:lang w:eastAsia="zh-CN"/>
        </w:rPr>
        <w:t xml:space="preserve">74</w:t>
      </w:r>
      <w:r>
        <w:rPr>
          <w:rFonts w:ascii="宋体" w:hAnsi="宋体" w:eastAsia="宋体"/>
          <w:bCs/>
          <w:sz w:val="24"/>
          <w:lang w:eastAsia="zh-CN"/>
        </w:rPr>
        <w:t xml:space="preserve">7</w:t>
      </w:r>
      <w:r>
        <w:rPr>
          <w:rFonts w:hint="eastAsia" w:ascii="宋体" w:hAnsi="宋体" w:eastAsia="宋体" w:cs="宋体"/>
          <w:bCs/>
          <w:sz w:val="24"/>
          <w:lang w:eastAsia="zh-CN"/>
        </w:rPr>
        <w:t xml:space="preserve">亩，涉及丹桂、新农、周岗等</w:t>
      </w:r>
      <w:r>
        <w:rPr>
          <w:rFonts w:ascii="宋体" w:hAnsi="宋体" w:eastAsia="宋体"/>
          <w:bCs/>
          <w:sz w:val="24"/>
          <w:lang w:eastAsia="zh-CN"/>
        </w:rPr>
        <w:t xml:space="preserve">9</w:t>
      </w:r>
      <w:r>
        <w:rPr>
          <w:rFonts w:hint="eastAsia" w:ascii="宋体" w:hAnsi="宋体" w:eastAsia="宋体" w:cs="宋体"/>
          <w:bCs/>
          <w:sz w:val="24"/>
          <w:lang w:eastAsia="zh-CN"/>
        </w:rPr>
        <w:t xml:space="preserve">个村（社区）。客土总土方量暂按约</w:t>
      </w:r>
      <w:r>
        <w:rPr>
          <w:rFonts w:ascii="宋体" w:hAnsi="宋体" w:eastAsia="宋体"/>
          <w:bCs/>
          <w:sz w:val="24"/>
          <w:lang w:eastAsia="zh-CN"/>
        </w:rPr>
        <w:t xml:space="preserve">17.5825</w:t>
      </w:r>
      <w:r>
        <w:rPr>
          <w:rFonts w:hint="eastAsia" w:ascii="宋体" w:hAnsi="宋体" w:eastAsia="宋体" w:cs="宋体"/>
          <w:bCs/>
          <w:sz w:val="24"/>
          <w:lang w:eastAsia="zh-CN"/>
        </w:rPr>
        <w:t xml:space="preserve">万立方米计，具体工作量以经甲方确认的复垦方案、实际地块范围、客土来源、现场实施情况及主管部门要求为准。</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三、服务范围</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拟复垦地块土壤污染状况调查。</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客土</w:t>
      </w:r>
      <w:r>
        <w:rPr>
          <w:rFonts w:hint="eastAsia" w:ascii="宋体" w:hAnsi="宋体" w:eastAsia="宋体" w:cs="宋体"/>
          <w:bCs/>
          <w:sz w:val="24"/>
          <w:lang w:eastAsia="zh-CN"/>
        </w:rPr>
        <w:t xml:space="preserve">来源地及客土落地跟踪检测。</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农业生产符合性评价及耕地质量评定。</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耕地质量等别评定。</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技术方案编制、现场踏勘、人员访谈、无人机航拍、现场快筛、钻探采样、实验室检测、数据分析、报告编制、专家评审、修改完善、备案及配合验收等全过程服务。</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四、服务依据</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服务单位应依据国家、省、市现行法律法规、技术标准及主管部门文件要求开展工作，包括但不限于：</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《中华人民共和国土壤污染防治法》。</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《土壤环境质量</w:t>
      </w:r>
      <w:r>
        <w:rPr>
          <w:rFonts w:ascii="宋体" w:hAnsi="宋体" w:eastAsia="宋体"/>
          <w:bCs/>
          <w:sz w:val="24"/>
          <w:lang w:eastAsia="zh-CN"/>
        </w:rPr>
        <w:t xml:space="preserve"> </w:t>
      </w:r>
      <w:r>
        <w:rPr>
          <w:rFonts w:hint="eastAsia" w:ascii="宋体" w:hAnsi="宋体" w:eastAsia="宋体" w:cs="宋体"/>
          <w:bCs/>
          <w:sz w:val="24"/>
          <w:lang w:eastAsia="zh-CN"/>
        </w:rPr>
        <w:t xml:space="preserve">农用地土壤污染风险管控标准》（</w:t>
      </w:r>
      <w:r>
        <w:rPr>
          <w:rFonts w:ascii="宋体" w:hAnsi="宋体" w:eastAsia="宋体"/>
          <w:bCs/>
          <w:sz w:val="24"/>
          <w:lang w:eastAsia="zh-CN"/>
        </w:rPr>
        <w:t xml:space="preserve">GB 15618-2018</w:t>
      </w:r>
      <w:r>
        <w:rPr>
          <w:rFonts w:hint="eastAsia" w:ascii="宋体" w:hAnsi="宋体" w:eastAsia="宋体" w:cs="宋体"/>
          <w:bCs/>
          <w:sz w:val="24"/>
          <w:lang w:eastAsia="zh-CN"/>
        </w:rPr>
        <w:t xml:space="preserve">）。</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《土壤环境质量</w:t>
      </w:r>
      <w:r>
        <w:rPr>
          <w:rFonts w:ascii="宋体" w:hAnsi="宋体" w:eastAsia="宋体"/>
          <w:bCs/>
          <w:sz w:val="24"/>
          <w:lang w:eastAsia="zh-CN"/>
        </w:rPr>
        <w:t xml:space="preserve"> </w:t>
      </w:r>
      <w:r>
        <w:rPr>
          <w:rFonts w:hint="eastAsia" w:ascii="宋体" w:hAnsi="宋体" w:eastAsia="宋体" w:cs="宋体"/>
          <w:bCs/>
          <w:sz w:val="24"/>
          <w:lang w:eastAsia="zh-CN"/>
        </w:rPr>
        <w:t xml:space="preserve">建设用地土壤污染风险管控标准（试行）》（</w:t>
      </w:r>
      <w:r>
        <w:rPr>
          <w:rFonts w:ascii="宋体" w:hAnsi="宋体" w:eastAsia="宋体"/>
          <w:bCs/>
          <w:sz w:val="24"/>
          <w:lang w:eastAsia="zh-CN"/>
        </w:rPr>
        <w:t xml:space="preserve">GB 36600-2018</w:t>
      </w:r>
      <w:r>
        <w:rPr>
          <w:rFonts w:hint="eastAsia" w:ascii="宋体" w:hAnsi="宋体" w:eastAsia="宋体" w:cs="宋体"/>
          <w:bCs/>
          <w:sz w:val="24"/>
          <w:lang w:eastAsia="zh-CN"/>
        </w:rPr>
        <w:t xml:space="preserve">）。</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《建设用地土壤污染状况调查技术导则》。</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《拟开垦为耕地的复垦土地及未利用地土壤污染状况调查技术指南（试行）》。</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《江苏省补充耕地质量评定规范》（苏农业〔</w:t>
      </w:r>
      <w:r>
        <w:rPr>
          <w:rFonts w:ascii="宋体" w:hAnsi="宋体" w:eastAsia="宋体"/>
          <w:bCs/>
          <w:sz w:val="24"/>
          <w:lang w:eastAsia="zh-CN"/>
        </w:rPr>
        <w:t xml:space="preserve">2013</w:t>
      </w:r>
      <w:r>
        <w:rPr>
          <w:rFonts w:hint="eastAsia" w:ascii="宋体" w:hAnsi="宋体" w:eastAsia="宋体" w:cs="Cambria Math"/>
          <w:bCs/>
          <w:sz w:val="24"/>
          <w:lang w:eastAsia="zh-CN"/>
        </w:rPr>
        <w:t xml:space="preserve">〕</w:t>
      </w:r>
      <w:r>
        <w:rPr>
          <w:rFonts w:ascii="宋体" w:hAnsi="宋体" w:eastAsia="宋体"/>
          <w:bCs/>
          <w:sz w:val="24"/>
          <w:lang w:eastAsia="zh-CN"/>
        </w:rPr>
        <w:t xml:space="preserve">30</w:t>
      </w:r>
      <w:r>
        <w:rPr>
          <w:rFonts w:hint="eastAsia" w:ascii="宋体" w:hAnsi="宋体" w:eastAsia="宋体" w:cs="宋体"/>
          <w:bCs/>
          <w:sz w:val="24"/>
          <w:lang w:eastAsia="zh-CN"/>
        </w:rPr>
        <w:t xml:space="preserve">号）。</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《江苏省补充耕地质量评定技术规程（试行）》（苏农办农〔</w:t>
      </w:r>
      <w:r>
        <w:rPr>
          <w:rFonts w:ascii="宋体" w:hAnsi="宋体" w:eastAsia="宋体"/>
          <w:bCs/>
          <w:sz w:val="24"/>
          <w:lang w:eastAsia="zh-CN"/>
        </w:rPr>
        <w:t xml:space="preserve">2014</w:t>
      </w:r>
      <w:r>
        <w:rPr>
          <w:rFonts w:hint="eastAsia" w:ascii="宋体" w:hAnsi="宋体" w:eastAsia="宋体" w:cs="Cambria Math"/>
          <w:bCs/>
          <w:sz w:val="24"/>
          <w:lang w:eastAsia="zh-CN"/>
        </w:rPr>
        <w:t xml:space="preserve">〕</w:t>
      </w:r>
      <w:r>
        <w:rPr>
          <w:rFonts w:ascii="宋体" w:hAnsi="宋体" w:eastAsia="宋体"/>
          <w:bCs/>
          <w:sz w:val="24"/>
          <w:lang w:eastAsia="zh-CN"/>
        </w:rPr>
        <w:t xml:space="preserve">14</w:t>
      </w:r>
      <w:r>
        <w:rPr>
          <w:rFonts w:hint="eastAsia" w:ascii="宋体" w:hAnsi="宋体" w:eastAsia="宋体" w:cs="宋体"/>
          <w:bCs/>
          <w:sz w:val="24"/>
          <w:lang w:eastAsia="zh-CN"/>
        </w:rPr>
        <w:t xml:space="preserve">号）。</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《南京市补充耕地质量评定工作实施方案》（宁农建〔</w:t>
      </w:r>
      <w:r>
        <w:rPr>
          <w:rFonts w:ascii="宋体" w:hAnsi="宋体" w:eastAsia="宋体"/>
          <w:bCs/>
          <w:sz w:val="24"/>
          <w:lang w:eastAsia="zh-CN"/>
        </w:rPr>
        <w:t xml:space="preserve">2021</w:t>
      </w:r>
      <w:r>
        <w:rPr>
          <w:rFonts w:hint="eastAsia" w:ascii="宋体" w:hAnsi="宋体" w:eastAsia="宋体" w:cs="Cambria Math"/>
          <w:bCs/>
          <w:sz w:val="24"/>
          <w:lang w:eastAsia="zh-CN"/>
        </w:rPr>
        <w:t xml:space="preserve">〕</w:t>
      </w:r>
      <w:r>
        <w:rPr>
          <w:rFonts w:ascii="宋体" w:hAnsi="宋体" w:eastAsia="宋体"/>
          <w:bCs/>
          <w:sz w:val="24"/>
          <w:lang w:eastAsia="zh-CN"/>
        </w:rPr>
        <w:t xml:space="preserve">20</w:t>
      </w:r>
      <w:r>
        <w:rPr>
          <w:rFonts w:hint="eastAsia" w:ascii="宋体" w:hAnsi="宋体" w:eastAsia="宋体" w:cs="宋体"/>
          <w:bCs/>
          <w:sz w:val="24"/>
          <w:lang w:eastAsia="zh-CN"/>
        </w:rPr>
        <w:t xml:space="preserve">号）。</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《关于进一步加强拟开垦耕地土壤污染状况调查工作的通知》（宁农建〔</w:t>
      </w:r>
      <w:r>
        <w:rPr>
          <w:rFonts w:ascii="宋体" w:hAnsi="宋体" w:eastAsia="宋体"/>
          <w:bCs/>
          <w:sz w:val="24"/>
          <w:lang w:eastAsia="zh-CN"/>
        </w:rPr>
        <w:t xml:space="preserve">2021</w:t>
      </w:r>
      <w:r>
        <w:rPr>
          <w:rFonts w:hint="eastAsia" w:ascii="宋体" w:hAnsi="宋体" w:eastAsia="宋体" w:cs="Cambria Math"/>
          <w:bCs/>
          <w:sz w:val="24"/>
          <w:lang w:eastAsia="zh-CN"/>
        </w:rPr>
        <w:t xml:space="preserve">〕</w:t>
      </w:r>
      <w:r>
        <w:rPr>
          <w:rFonts w:ascii="宋体" w:hAnsi="宋体" w:eastAsia="宋体"/>
          <w:bCs/>
          <w:sz w:val="24"/>
          <w:lang w:eastAsia="zh-CN"/>
        </w:rPr>
        <w:t xml:space="preserve">27</w:t>
      </w:r>
      <w:r>
        <w:rPr>
          <w:rFonts w:hint="eastAsia" w:ascii="宋体" w:hAnsi="宋体" w:eastAsia="宋体" w:cs="宋体"/>
          <w:bCs/>
          <w:sz w:val="24"/>
          <w:lang w:eastAsia="zh-CN"/>
        </w:rPr>
        <w:t xml:space="preserve">号）。</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《江苏省国土资源厅关于加强土地整治项目中客土管理的通知》（苏国土资发〔</w:t>
      </w:r>
      <w:r>
        <w:rPr>
          <w:rFonts w:ascii="宋体" w:hAnsi="宋体" w:eastAsia="宋体"/>
          <w:bCs/>
          <w:sz w:val="24"/>
          <w:lang w:eastAsia="zh-CN"/>
        </w:rPr>
        <w:t xml:space="preserve">2018</w:t>
      </w:r>
      <w:r>
        <w:rPr>
          <w:rFonts w:hint="eastAsia" w:ascii="宋体" w:hAnsi="宋体" w:eastAsia="宋体" w:cs="Cambria Math"/>
          <w:bCs/>
          <w:sz w:val="24"/>
          <w:lang w:eastAsia="zh-CN"/>
        </w:rPr>
        <w:t xml:space="preserve">〕</w:t>
      </w:r>
      <w:r>
        <w:rPr>
          <w:rFonts w:ascii="宋体" w:hAnsi="宋体" w:eastAsia="宋体"/>
          <w:bCs/>
          <w:sz w:val="24"/>
          <w:lang w:eastAsia="zh-CN"/>
        </w:rPr>
        <w:t xml:space="preserve">29</w:t>
      </w:r>
      <w:r>
        <w:rPr>
          <w:rFonts w:hint="eastAsia" w:ascii="宋体" w:hAnsi="宋体" w:eastAsia="宋体" w:cs="宋体"/>
          <w:bCs/>
          <w:sz w:val="24"/>
          <w:lang w:eastAsia="zh-CN"/>
        </w:rPr>
        <w:t xml:space="preserve">号）。</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江苏省农业农村厅、江苏省生态环境厅、江苏省自然资源厅关于客土检测及补充耕地质量管理的相关文件要求。</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其他与本项目相关的现行规范、标准、导则及主管部门审查要求。</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如上述文件、标准在项目实施期间发生更新，或主管部门提出更高要求的，服务单位应按最新有效要求执行。</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五、主要工作内容</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（一）土壤污染状况调查</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资料收集与分析</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收集农业农村、规划和自然资源、生态环境、统计等部门相关资料，整理项目立项、规划设计、土地利用现状、历史影像、周边企业、地块历史用途、现状利用、复垦方案等资料，分析地块及周边区域潜在污染风险。</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现场踏勘与无人机航拍</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对拟复垦地块开展现场踏勘，核查地块地形地貌、现状利用、堆填情况、排水流向、周边</w:t>
      </w:r>
      <w:r>
        <w:rPr>
          <w:rFonts w:ascii="宋体" w:hAnsi="宋体" w:eastAsia="宋体"/>
          <w:bCs/>
          <w:sz w:val="24"/>
          <w:lang w:eastAsia="zh-CN"/>
        </w:rPr>
        <w:t xml:space="preserve">1</w:t>
      </w:r>
      <w:r>
        <w:rPr>
          <w:rFonts w:hint="eastAsia" w:ascii="宋体" w:hAnsi="宋体" w:eastAsia="宋体" w:cs="宋体"/>
          <w:bCs/>
          <w:sz w:val="24"/>
          <w:lang w:eastAsia="zh-CN"/>
        </w:rPr>
        <w:t xml:space="preserve">公里范围内敏感目标及潜在污染源，必要时开展无人机航拍并形成影像记录。</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人员访谈与问卷调查</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访谈街道、村（社区）、相关管理部门、周边居民、施工及监理单位等人员，核实地块历史用途、取土或填土来源、是否存在工业企业、固废堆放、污水灌溉、农药使用、建筑垃圾或生活垃圾填埋等情况。</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污染识别与技术方案编制</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根据资料收集、现场踏勘和人员访谈结果，识别地块是否存在污染可能，分析周边潜在污染源及污染迁移途径，确定调</w:t>
      </w:r>
      <w:r>
        <w:rPr>
          <w:rFonts w:hint="eastAsia" w:ascii="宋体" w:hAnsi="宋体" w:eastAsia="宋体" w:cs="宋体"/>
          <w:bCs/>
          <w:sz w:val="24"/>
          <w:lang w:eastAsia="zh-CN"/>
        </w:rPr>
        <w:t xml:space="preserve">查布点、采样深度、检测指标、质量控制要求和技术路线，编制土壤污染状况调查技术方案。</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现场快速检测</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根据技术方案开展现场快速检测，可采用</w:t>
      </w:r>
      <w:r>
        <w:rPr>
          <w:rFonts w:ascii="宋体" w:hAnsi="宋体" w:eastAsia="宋体"/>
          <w:bCs/>
          <w:sz w:val="24"/>
          <w:lang w:eastAsia="zh-CN"/>
        </w:rPr>
        <w:t xml:space="preserve">XRF</w:t>
      </w:r>
      <w:r>
        <w:rPr>
          <w:rFonts w:hint="eastAsia" w:ascii="宋体" w:hAnsi="宋体" w:eastAsia="宋体" w:cs="宋体"/>
          <w:bCs/>
          <w:sz w:val="24"/>
          <w:lang w:eastAsia="zh-CN"/>
        </w:rPr>
        <w:t xml:space="preserve">、</w:t>
      </w:r>
      <w:r>
        <w:rPr>
          <w:rFonts w:ascii="宋体" w:hAnsi="宋体" w:eastAsia="宋体"/>
          <w:bCs/>
          <w:sz w:val="24"/>
          <w:lang w:eastAsia="zh-CN"/>
        </w:rPr>
        <w:t xml:space="preserve">PID</w:t>
      </w:r>
      <w:r>
        <w:rPr>
          <w:rFonts w:hint="eastAsia" w:ascii="宋体" w:hAnsi="宋体" w:eastAsia="宋体" w:cs="宋体"/>
          <w:bCs/>
          <w:sz w:val="24"/>
          <w:lang w:eastAsia="zh-CN"/>
        </w:rPr>
        <w:t xml:space="preserve">等设备对土壤样品进行初筛，初步判断是否存在重金属、挥发性有机物等污染风险，并形成快筛记录。</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现场钻探、采样与样品保存</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按技术方案开展现场钻探和土壤样品采集；如现场发现地下水、地表水、底泥、固体废物或其他可能影响复垦利用的介质，应根据技术规范及主管部门要求同步采集或补充调查。采样、分装、保存、运输及流转应满足相关技术规范和质量控制要求。</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实验室检测与结果分析</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样品应送具有</w:t>
      </w:r>
      <w:r>
        <w:rPr>
          <w:rFonts w:ascii="宋体" w:hAnsi="宋体" w:eastAsia="宋体"/>
          <w:bCs/>
          <w:sz w:val="24"/>
          <w:lang w:eastAsia="zh-CN"/>
        </w:rPr>
        <w:t xml:space="preserve">CMA</w:t>
      </w:r>
      <w:r>
        <w:rPr>
          <w:rFonts w:hint="eastAsia" w:ascii="宋体" w:hAnsi="宋体" w:eastAsia="宋体" w:cs="宋体"/>
          <w:bCs/>
          <w:sz w:val="24"/>
          <w:lang w:eastAsia="zh-CN"/>
        </w:rPr>
        <w:t xml:space="preserve">资质的实验室检测。检测指标应包括</w:t>
      </w:r>
      <w:r>
        <w:rPr>
          <w:rFonts w:ascii="宋体" w:hAnsi="宋体" w:eastAsia="宋体"/>
          <w:bCs/>
          <w:sz w:val="24"/>
          <w:lang w:eastAsia="zh-CN"/>
        </w:rPr>
        <w:t xml:space="preserve">GB 15618-2018</w:t>
      </w:r>
      <w:r>
        <w:rPr>
          <w:rFonts w:hint="eastAsia" w:ascii="宋体" w:hAnsi="宋体" w:eastAsia="宋体" w:cs="宋体"/>
          <w:bCs/>
          <w:sz w:val="24"/>
          <w:lang w:eastAsia="zh-CN"/>
        </w:rPr>
        <w:t xml:space="preserve">规定的农用地土壤污染风险管控相关指标，并根据地块历史用途、周边污染源、快筛结果及现场识别情况，必要时加测</w:t>
      </w:r>
      <w:r>
        <w:rPr>
          <w:rFonts w:ascii="宋体" w:hAnsi="宋体" w:eastAsia="宋体"/>
          <w:bCs/>
          <w:sz w:val="24"/>
          <w:lang w:eastAsia="zh-CN"/>
        </w:rPr>
        <w:t xml:space="preserve">GB 36600-2018</w:t>
      </w:r>
      <w:r>
        <w:rPr>
          <w:rFonts w:hint="eastAsia" w:ascii="宋体" w:hAnsi="宋体" w:eastAsia="宋体" w:cs="宋体"/>
          <w:bCs/>
          <w:sz w:val="24"/>
          <w:lang w:eastAsia="zh-CN"/>
        </w:rPr>
        <w:t xml:space="preserve">中相关特征污染物。若涉及化工、钢铁、电镀、制革、农药等重点污染行业腾退地块或疑似污染源，应将相应特征污染物纳入检测范围。</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复垦符合性判定</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根据采样分析结果，按照农用地土壤污染风险管控标准及主管部门要求，判定拟复垦地块是否满足复垦为耕地及农用地利用要求。对不符合要求的地块或客土，应及时向甲方报告，并提出处置、整</w:t>
      </w:r>
      <w:r>
        <w:rPr>
          <w:rFonts w:hint="eastAsia" w:ascii="宋体" w:hAnsi="宋体" w:eastAsia="宋体" w:cs="宋体"/>
          <w:bCs/>
          <w:sz w:val="24"/>
          <w:lang w:eastAsia="zh-CN"/>
        </w:rPr>
        <w:t xml:space="preserve">改或禁止使用建议。</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报告编制、专家评审及备案</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编制土壤污染状况调查报告，内容应包括调查范围、资料收集、现场踏勘、人员访谈、污染识别、采样布点、检测结果、风险分析、复垦符合性结论及建议等。配合主管部门组织专家评审，根据审查意见修改完善并协助完成备案。</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（二）客土检测及跟踪管理</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客土来源地要求</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客土来源地原则上应位于江宁区湖熟街道范围内。各地块进土前，客土来源地必须完成土壤污染检测和质量核查，检测合格后方可作为客土来源。</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客土土质勘查要求</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客土不得含有影响耕作的固形物及有害物质。土体内</w:t>
      </w:r>
      <w:r>
        <w:rPr>
          <w:rFonts w:ascii="宋体" w:hAnsi="宋体" w:eastAsia="宋体"/>
          <w:bCs/>
          <w:sz w:val="24"/>
          <w:lang w:eastAsia="zh-CN"/>
        </w:rPr>
        <w:t xml:space="preserve">2-70mm</w:t>
      </w:r>
      <w:r>
        <w:rPr>
          <w:rFonts w:hint="eastAsia" w:ascii="宋体" w:hAnsi="宋体" w:eastAsia="宋体" w:cs="宋体"/>
          <w:bCs/>
          <w:sz w:val="24"/>
          <w:lang w:eastAsia="zh-CN"/>
        </w:rPr>
        <w:t xml:space="preserve">侵入体含量应小于</w:t>
      </w:r>
      <w:r>
        <w:rPr>
          <w:rFonts w:ascii="宋体" w:hAnsi="宋体" w:eastAsia="宋体"/>
          <w:bCs/>
          <w:sz w:val="24"/>
          <w:lang w:eastAsia="zh-CN"/>
        </w:rPr>
        <w:t xml:space="preserve">10%</w:t>
      </w:r>
      <w:r>
        <w:rPr>
          <w:rFonts w:hint="eastAsia" w:ascii="宋体" w:hAnsi="宋体" w:eastAsia="宋体" w:cs="宋体"/>
          <w:bCs/>
          <w:sz w:val="24"/>
          <w:lang w:eastAsia="zh-CN"/>
        </w:rPr>
        <w:t xml:space="preserve">，不得出现大于或等于</w:t>
      </w:r>
      <w:r>
        <w:rPr>
          <w:rFonts w:ascii="宋体" w:hAnsi="宋体" w:eastAsia="宋体"/>
          <w:bCs/>
          <w:sz w:val="24"/>
          <w:lang w:eastAsia="zh-CN"/>
        </w:rPr>
        <w:t xml:space="preserve">70mm</w:t>
      </w:r>
      <w:r>
        <w:rPr>
          <w:rFonts w:hint="eastAsia" w:ascii="宋体" w:hAnsi="宋体" w:eastAsia="宋体" w:cs="宋体"/>
          <w:bCs/>
          <w:sz w:val="24"/>
          <w:lang w:eastAsia="zh-CN"/>
        </w:rPr>
        <w:t xml:space="preserve">侵入体；地表耕作层及</w:t>
      </w:r>
      <w:r>
        <w:rPr>
          <w:rFonts w:ascii="宋体" w:hAnsi="宋体" w:eastAsia="宋体"/>
          <w:bCs/>
          <w:sz w:val="24"/>
          <w:lang w:eastAsia="zh-CN"/>
        </w:rPr>
        <w:t xml:space="preserve">60cm</w:t>
      </w:r>
      <w:r>
        <w:rPr>
          <w:rFonts w:hint="eastAsia" w:ascii="宋体" w:hAnsi="宋体" w:eastAsia="宋体" w:cs="宋体"/>
          <w:bCs/>
          <w:sz w:val="24"/>
          <w:lang w:eastAsia="zh-CN"/>
        </w:rPr>
        <w:t xml:space="preserve">有效土层不得含有砾石、砖块、混凝土残留物等侵入体；砂粒、粉砂粒、粘粒等土壤质地应满足耕作要求。严禁使用生活垃圾、建筑垃圾、砖石块、废固物、黑土、粉土、红土及含有有害物质的土壤。</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客土检测工作量</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客土来源地总出土量暂按约</w:t>
      </w:r>
      <w:r>
        <w:rPr>
          <w:rFonts w:ascii="宋体" w:hAnsi="宋体" w:eastAsia="宋体"/>
          <w:bCs/>
          <w:sz w:val="24"/>
          <w:lang w:eastAsia="zh-CN"/>
        </w:rPr>
        <w:t xml:space="preserve">17.5825</w:t>
      </w:r>
      <w:r>
        <w:rPr>
          <w:rFonts w:hint="eastAsia" w:ascii="宋体" w:hAnsi="宋体" w:eastAsia="宋体" w:cs="宋体"/>
          <w:bCs/>
          <w:sz w:val="24"/>
          <w:lang w:eastAsia="zh-CN"/>
        </w:rPr>
        <w:t xml:space="preserve">万立方米计，每</w:t>
      </w:r>
      <w:r>
        <w:rPr>
          <w:rFonts w:ascii="宋体" w:hAnsi="宋体" w:eastAsia="宋体"/>
          <w:bCs/>
          <w:sz w:val="24"/>
          <w:lang w:eastAsia="zh-CN"/>
        </w:rPr>
        <w:t xml:space="preserve">5000</w:t>
      </w:r>
      <w:r>
        <w:rPr>
          <w:rFonts w:hint="eastAsia" w:ascii="宋体" w:hAnsi="宋体" w:eastAsia="宋体" w:cs="宋体"/>
          <w:bCs/>
          <w:sz w:val="24"/>
          <w:lang w:eastAsia="zh-CN"/>
        </w:rPr>
        <w:t xml:space="preserve">立方米至少检测</w:t>
      </w:r>
      <w:r>
        <w:rPr>
          <w:rFonts w:ascii="宋体" w:hAnsi="宋体" w:eastAsia="宋体"/>
          <w:bCs/>
          <w:sz w:val="24"/>
          <w:lang w:eastAsia="zh-CN"/>
        </w:rPr>
        <w:t xml:space="preserve">1</w:t>
      </w:r>
      <w:r>
        <w:rPr>
          <w:rFonts w:hint="eastAsia" w:ascii="宋体" w:hAnsi="宋体" w:eastAsia="宋体" w:cs="宋体"/>
          <w:bCs/>
          <w:sz w:val="24"/>
          <w:lang w:eastAsia="zh-CN"/>
        </w:rPr>
        <w:t xml:space="preserve">个土壤样品，预计约</w:t>
      </w:r>
      <w:r>
        <w:rPr>
          <w:rFonts w:ascii="宋体" w:hAnsi="宋体" w:eastAsia="宋体"/>
          <w:bCs/>
          <w:sz w:val="24"/>
          <w:lang w:eastAsia="zh-CN"/>
        </w:rPr>
        <w:t xml:space="preserve">36</w:t>
      </w:r>
      <w:r>
        <w:rPr>
          <w:rFonts w:hint="eastAsia" w:ascii="宋体" w:hAnsi="宋体" w:eastAsia="宋体" w:cs="宋体"/>
          <w:bCs/>
          <w:sz w:val="24"/>
          <w:lang w:eastAsia="zh-CN"/>
        </w:rPr>
        <w:t xml:space="preserve">个样品。</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客土落地检测应做到源头检测、落地检测、逢车必检。按每车约</w:t>
      </w:r>
      <w:r>
        <w:rPr>
          <w:rFonts w:ascii="宋体" w:hAnsi="宋体" w:eastAsia="宋体"/>
          <w:bCs/>
          <w:sz w:val="24"/>
          <w:lang w:eastAsia="zh-CN"/>
        </w:rPr>
        <w:t xml:space="preserve">10</w:t>
      </w:r>
      <w:r>
        <w:rPr>
          <w:rFonts w:hint="eastAsia" w:ascii="宋体" w:hAnsi="宋体" w:eastAsia="宋体" w:cs="宋体"/>
          <w:bCs/>
          <w:sz w:val="24"/>
          <w:lang w:eastAsia="zh-CN"/>
        </w:rPr>
        <w:t xml:space="preserve">立方米计，现场快筛检测数量暂按约</w:t>
      </w:r>
      <w:r>
        <w:rPr>
          <w:rFonts w:ascii="宋体" w:hAnsi="宋体" w:eastAsia="宋体"/>
          <w:bCs/>
          <w:sz w:val="24"/>
          <w:lang w:eastAsia="zh-CN"/>
        </w:rPr>
        <w:t xml:space="preserve">17607</w:t>
      </w:r>
      <w:r>
        <w:rPr>
          <w:rFonts w:hint="eastAsia" w:ascii="宋体" w:hAnsi="宋体" w:eastAsia="宋体" w:cs="宋体"/>
          <w:bCs/>
          <w:sz w:val="24"/>
          <w:lang w:eastAsia="zh-CN"/>
        </w:rPr>
        <w:t xml:space="preserve">个土壤样品计；现场采样数量暂按约</w:t>
      </w:r>
      <w:r>
        <w:rPr>
          <w:rFonts w:ascii="宋体" w:hAnsi="宋体" w:eastAsia="宋体"/>
          <w:bCs/>
          <w:sz w:val="24"/>
          <w:lang w:eastAsia="zh-CN"/>
        </w:rPr>
        <w:t xml:space="preserve">17607</w:t>
      </w:r>
      <w:r>
        <w:rPr>
          <w:rFonts w:hint="eastAsia" w:ascii="宋体" w:hAnsi="宋体" w:eastAsia="宋体" w:cs="宋体"/>
          <w:bCs/>
          <w:sz w:val="24"/>
          <w:lang w:eastAsia="zh-CN"/>
        </w:rPr>
        <w:t xml:space="preserve">个</w:t>
      </w:r>
      <w:r>
        <w:rPr>
          <w:rFonts w:hint="eastAsia" w:ascii="宋体" w:hAnsi="宋体" w:eastAsia="宋体" w:cs="宋体"/>
          <w:bCs/>
          <w:sz w:val="24"/>
          <w:lang w:eastAsia="zh-CN"/>
        </w:rPr>
        <w:t xml:space="preserve">土壤样品计；依据相关文件要求，每</w:t>
      </w:r>
      <w:r>
        <w:rPr>
          <w:rFonts w:ascii="宋体" w:hAnsi="宋体" w:eastAsia="宋体"/>
          <w:bCs/>
          <w:sz w:val="24"/>
          <w:lang w:eastAsia="zh-CN"/>
        </w:rPr>
        <w:t xml:space="preserve">500</w:t>
      </w:r>
      <w:r>
        <w:rPr>
          <w:rFonts w:hint="eastAsia" w:ascii="宋体" w:hAnsi="宋体" w:eastAsia="宋体" w:cs="宋体"/>
          <w:bCs/>
          <w:sz w:val="24"/>
          <w:lang w:eastAsia="zh-CN"/>
        </w:rPr>
        <w:t xml:space="preserve">立方米至少送检</w:t>
      </w:r>
      <w:r>
        <w:rPr>
          <w:rFonts w:ascii="宋体" w:hAnsi="宋体" w:eastAsia="宋体"/>
          <w:bCs/>
          <w:sz w:val="24"/>
          <w:lang w:eastAsia="zh-CN"/>
        </w:rPr>
        <w:t xml:space="preserve">1</w:t>
      </w:r>
      <w:r>
        <w:rPr>
          <w:rFonts w:hint="eastAsia" w:ascii="宋体" w:hAnsi="宋体" w:eastAsia="宋体" w:cs="宋体"/>
          <w:bCs/>
          <w:sz w:val="24"/>
          <w:lang w:eastAsia="zh-CN"/>
        </w:rPr>
        <w:t xml:space="preserve">组土壤样品，实验室检测样品数量暂按</w:t>
      </w:r>
      <w:r>
        <w:rPr>
          <w:rFonts w:ascii="宋体" w:hAnsi="宋体" w:eastAsia="宋体"/>
          <w:bCs/>
          <w:sz w:val="24"/>
          <w:lang w:eastAsia="zh-CN"/>
        </w:rPr>
        <w:t xml:space="preserve">374</w:t>
      </w:r>
      <w:r>
        <w:rPr>
          <w:rFonts w:hint="eastAsia" w:ascii="宋体" w:hAnsi="宋体" w:eastAsia="宋体" w:cs="宋体"/>
          <w:bCs/>
          <w:sz w:val="24"/>
          <w:lang w:eastAsia="zh-CN"/>
        </w:rPr>
        <w:t xml:space="preserve">组计。具体数量以实际工程量和主管部门要求为准。</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客土检测指标</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检测指标应包括镉、汞、砷、铅、铬、铜、镍、锌，苯并</w:t>
      </w:r>
      <w:r>
        <w:rPr>
          <w:rFonts w:ascii="宋体" w:hAnsi="宋体" w:eastAsia="宋体"/>
          <w:bCs/>
          <w:sz w:val="24"/>
          <w:lang w:eastAsia="zh-CN"/>
        </w:rPr>
        <w:t xml:space="preserve">[a]</w:t>
      </w:r>
      <w:r>
        <w:rPr>
          <w:rFonts w:hint="eastAsia" w:ascii="宋体" w:hAnsi="宋体" w:eastAsia="宋体" w:cs="宋体"/>
          <w:bCs/>
          <w:sz w:val="24"/>
          <w:lang w:eastAsia="zh-CN"/>
        </w:rPr>
        <w:t xml:space="preserve">芘、六六六总量、滴滴涕总量及</w:t>
      </w:r>
      <w:r>
        <w:rPr>
          <w:rFonts w:ascii="宋体" w:hAnsi="宋体" w:eastAsia="宋体"/>
          <w:bCs/>
          <w:sz w:val="24"/>
          <w:lang w:eastAsia="zh-CN"/>
        </w:rPr>
        <w:t xml:space="preserve">pH</w:t>
      </w:r>
      <w:r>
        <w:rPr>
          <w:rFonts w:hint="eastAsia" w:ascii="宋体" w:hAnsi="宋体" w:eastAsia="宋体" w:cs="宋体"/>
          <w:bCs/>
          <w:sz w:val="24"/>
          <w:lang w:eastAsia="zh-CN"/>
        </w:rPr>
        <w:t xml:space="preserve">值；必要时根据土源地情况和污染识别结果增加特征污染物检测。</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客土质量评价</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客土环境质量应满足</w:t>
      </w:r>
      <w:r>
        <w:rPr>
          <w:rFonts w:ascii="宋体" w:hAnsi="宋体" w:eastAsia="宋体"/>
          <w:bCs/>
          <w:sz w:val="24"/>
          <w:lang w:eastAsia="zh-CN"/>
        </w:rPr>
        <w:t xml:space="preserve">GB 15618-2018</w:t>
      </w:r>
      <w:r>
        <w:rPr>
          <w:rFonts w:hint="eastAsia" w:ascii="宋体" w:hAnsi="宋体" w:eastAsia="宋体" w:cs="宋体"/>
          <w:bCs/>
          <w:sz w:val="24"/>
          <w:lang w:eastAsia="zh-CN"/>
        </w:rPr>
        <w:t xml:space="preserve">中</w:t>
      </w:r>
      <w:r>
        <w:rPr>
          <w:rFonts w:ascii="宋体" w:hAnsi="宋体" w:eastAsia="宋体"/>
          <w:bCs/>
          <w:sz w:val="24"/>
          <w:lang w:eastAsia="zh-CN"/>
        </w:rPr>
        <w:t xml:space="preserve">pH</w:t>
      </w:r>
      <w:r>
        <w:rPr>
          <w:rFonts w:hint="eastAsia" w:ascii="宋体" w:hAnsi="宋体" w:eastAsia="宋体" w:cs="宋体"/>
          <w:bCs/>
          <w:sz w:val="24"/>
          <w:lang w:eastAsia="zh-CN"/>
        </w:rPr>
        <w:t xml:space="preserve">对应的农用地土壤污染风险筛选值及主管部门规定的最严格要求。对检测不合格的客土，不得作为客土来源，不得进入项目区域；已进入现场的，应及时报告甲方并配合相关单位落实整改。</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过程留痕</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客土来源地勘查、采样、落地勘查、快筛、送检等环节应拍照、拍视频留痕，作为备案、结算、审计及验收依据。现场快筛结果和送检样品应由村（社区）、检测单位、监理单位、施工方等现场人员签字确认。</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（三）农业生产符合性评价及耕地质量评定</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资料收集与整理</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收集项目立项批准文件、初步设计书、项目规划书、实施前土地利用现状图、景观照片、竣工自查报告、工程竣工图、土壤无污染证明材料及其他评定所需资料。</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现场踏勘与核查</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现场核查地形坡度、有效土层厚度、侵入体含量、土壤质地、灌排条件、田面平整度等</w:t>
      </w:r>
      <w:r>
        <w:rPr>
          <w:rFonts w:hint="eastAsia" w:ascii="宋体" w:hAnsi="宋体" w:eastAsia="宋体" w:cs="宋体"/>
          <w:bCs/>
          <w:sz w:val="24"/>
          <w:lang w:eastAsia="zh-CN"/>
        </w:rPr>
        <w:t xml:space="preserve">内容。地块地形坡度应小于</w:t>
      </w:r>
      <w:r>
        <w:rPr>
          <w:rFonts w:ascii="宋体" w:hAnsi="宋体" w:eastAsia="宋体"/>
          <w:bCs/>
          <w:sz w:val="24"/>
          <w:lang w:eastAsia="zh-CN"/>
        </w:rPr>
        <w:t xml:space="preserve">25</w:t>
      </w:r>
      <w:r>
        <w:rPr>
          <w:rFonts w:hint="eastAsia" w:ascii="宋体" w:hAnsi="宋体" w:eastAsia="宋体" w:cs="宋体"/>
          <w:bCs/>
          <w:sz w:val="24"/>
          <w:lang w:eastAsia="zh-CN"/>
        </w:rPr>
        <w:t xml:space="preserve">度，新增耕地有效土层厚度应不低于</w:t>
      </w:r>
      <w:r>
        <w:rPr>
          <w:rFonts w:ascii="宋体" w:hAnsi="宋体" w:eastAsia="宋体"/>
          <w:bCs/>
          <w:sz w:val="24"/>
          <w:lang w:eastAsia="zh-CN"/>
        </w:rPr>
        <w:t xml:space="preserve">60cm</w:t>
      </w:r>
      <w:r>
        <w:rPr>
          <w:rFonts w:hint="eastAsia" w:ascii="宋体" w:hAnsi="宋体" w:eastAsia="宋体" w:cs="宋体"/>
          <w:bCs/>
          <w:sz w:val="24"/>
          <w:lang w:eastAsia="zh-CN"/>
        </w:rPr>
        <w:t xml:space="preserve">，每个地块现场检查钻孔数量不得少于</w:t>
      </w:r>
      <w:r>
        <w:rPr>
          <w:rFonts w:ascii="宋体" w:hAnsi="宋体" w:eastAsia="宋体"/>
          <w:bCs/>
          <w:sz w:val="24"/>
          <w:lang w:eastAsia="zh-CN"/>
        </w:rPr>
        <w:t xml:space="preserve">6</w:t>
      </w:r>
      <w:r>
        <w:rPr>
          <w:rFonts w:hint="eastAsia" w:ascii="宋体" w:hAnsi="宋体" w:eastAsia="宋体" w:cs="宋体"/>
          <w:bCs/>
          <w:sz w:val="24"/>
          <w:lang w:eastAsia="zh-CN"/>
        </w:rPr>
        <w:t xml:space="preserve">个。</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土壤肥力采样与检测</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项目耕地质量评定现场采样数量暂按</w:t>
      </w:r>
      <w:r>
        <w:rPr>
          <w:rFonts w:ascii="宋体" w:hAnsi="宋体" w:eastAsia="宋体"/>
          <w:bCs/>
          <w:sz w:val="24"/>
          <w:lang w:eastAsia="zh-CN"/>
        </w:rPr>
        <w:t xml:space="preserve">260</w:t>
      </w:r>
      <w:r>
        <w:rPr>
          <w:rFonts w:hint="eastAsia" w:ascii="宋体" w:hAnsi="宋体" w:eastAsia="宋体" w:cs="宋体"/>
          <w:bCs/>
          <w:sz w:val="24"/>
          <w:lang w:eastAsia="zh-CN"/>
        </w:rPr>
        <w:t xml:space="preserve">个土壤样品计，实验室检测样品数量暂按</w:t>
      </w:r>
      <w:r>
        <w:rPr>
          <w:rFonts w:ascii="宋体" w:hAnsi="宋体" w:eastAsia="宋体"/>
          <w:bCs/>
          <w:sz w:val="24"/>
          <w:lang w:eastAsia="zh-CN"/>
        </w:rPr>
        <w:t xml:space="preserve">52</w:t>
      </w:r>
      <w:r>
        <w:rPr>
          <w:rFonts w:hint="eastAsia" w:ascii="宋体" w:hAnsi="宋体" w:eastAsia="宋体" w:cs="宋体"/>
          <w:bCs/>
          <w:sz w:val="24"/>
          <w:lang w:eastAsia="zh-CN"/>
        </w:rPr>
        <w:t xml:space="preserve">组计。每个地块采集</w:t>
      </w:r>
      <w:r>
        <w:rPr>
          <w:rFonts w:ascii="宋体" w:hAnsi="宋体" w:eastAsia="宋体"/>
          <w:bCs/>
          <w:sz w:val="24"/>
          <w:lang w:eastAsia="zh-CN"/>
        </w:rPr>
        <w:t xml:space="preserve">5</w:t>
      </w:r>
      <w:r>
        <w:rPr>
          <w:rFonts w:hint="eastAsia" w:ascii="宋体" w:hAnsi="宋体" w:eastAsia="宋体" w:cs="宋体"/>
          <w:bCs/>
          <w:sz w:val="24"/>
          <w:lang w:eastAsia="zh-CN"/>
        </w:rPr>
        <w:t xml:space="preserve">个土壤样品，送检</w:t>
      </w:r>
      <w:r>
        <w:rPr>
          <w:rFonts w:ascii="宋体" w:hAnsi="宋体" w:eastAsia="宋体"/>
          <w:bCs/>
          <w:sz w:val="24"/>
          <w:lang w:eastAsia="zh-CN"/>
        </w:rPr>
        <w:t xml:space="preserve">1</w:t>
      </w:r>
      <w:r>
        <w:rPr>
          <w:rFonts w:hint="eastAsia" w:ascii="宋体" w:hAnsi="宋体" w:eastAsia="宋体" w:cs="宋体"/>
          <w:bCs/>
          <w:sz w:val="24"/>
          <w:lang w:eastAsia="zh-CN"/>
        </w:rPr>
        <w:t xml:space="preserve">组土壤样品，采样方法原则上采用双对角线法</w:t>
      </w:r>
      <w:r>
        <w:rPr>
          <w:rFonts w:ascii="宋体" w:hAnsi="宋体" w:eastAsia="宋体"/>
          <w:bCs/>
          <w:sz w:val="24"/>
          <w:lang w:eastAsia="zh-CN"/>
        </w:rPr>
        <w:t xml:space="preserve">5</w:t>
      </w:r>
      <w:r>
        <w:rPr>
          <w:rFonts w:hint="eastAsia" w:ascii="宋体" w:hAnsi="宋体" w:eastAsia="宋体" w:cs="宋体"/>
          <w:bCs/>
          <w:sz w:val="24"/>
          <w:lang w:eastAsia="zh-CN"/>
        </w:rPr>
        <w:t xml:space="preserve">点采样法。检测指标包括</w:t>
      </w:r>
      <w:r>
        <w:rPr>
          <w:rFonts w:ascii="宋体" w:hAnsi="宋体" w:eastAsia="宋体"/>
          <w:bCs/>
          <w:sz w:val="24"/>
          <w:lang w:eastAsia="zh-CN"/>
        </w:rPr>
        <w:t xml:space="preserve">pH</w:t>
      </w:r>
      <w:r>
        <w:rPr>
          <w:rFonts w:hint="eastAsia" w:ascii="宋体" w:hAnsi="宋体" w:eastAsia="宋体" w:cs="宋体"/>
          <w:bCs/>
          <w:sz w:val="24"/>
          <w:lang w:eastAsia="zh-CN"/>
        </w:rPr>
        <w:t xml:space="preserve">、容重、有机质、全氮、有效磷、速效钾、缓效钾等。</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耕地质量评定</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根据检测结果和现场核查情况，判定地块是否符合复垦条件，耕地质量等级应达到主管部门规定要求。对不符合要求的，应及时向甲方报告，并提出整改建议。</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报告编制与评审备案</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编制耕地质量评定报告，配合区农业农村主管部门组织专家现场勘察及评审，根据审查意见修改完善，并协助完成备案或验收。</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（四）耕地质量等别评定</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开展资料收集、等级数据整理和评价基础数据调查。</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开展外业踏勘，划分评价单元。</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计算评价因子及属性，获取评价参数。</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开展耕地经济等、利用等评价，进行等别划分、数据比对和校验。</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编制耕地质量等别评定报告、附表、附图及相关成果文件。</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六、成果要求</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服务单位应提交满足主管部门审查、备案及验收要求的成果文件，包括但不限于：</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土壤污染状况调查技术方案。</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土</w:t>
      </w:r>
      <w:r>
        <w:rPr>
          <w:rFonts w:hint="eastAsia" w:ascii="宋体" w:hAnsi="宋体" w:eastAsia="宋体" w:cs="宋体"/>
          <w:bCs/>
          <w:sz w:val="24"/>
          <w:lang w:eastAsia="zh-CN"/>
        </w:rPr>
        <w:t xml:space="preserve">壤污染状况调查报告。</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客土检测技术方案。</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客土检测报告及检测数据汇总表。</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耕地质量评定技术方案。</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耕地质量评定报告。</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耕地质量等别评定报告。</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采样记录、样品流转单、检测报告、快筛记录、现场照片、视频、航拍资料、人员访谈记录、问卷资料等过程资料。</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专家评审意见、修改说明、备案材料、验收材料及甲方或主管部门要求提交的其他成果。</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成果文件应同时提供纸质版和电子版。纸质版份数、电子文件格式及数据成果格式按甲方和主管部门要求执行。</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七、质量要求</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服务单位应具备开展土壤污染状况调查、采样、检测、耕地质量评定及相关报告编制的专业能力；涉及实验室检测的，应委托具有</w:t>
      </w:r>
      <w:r>
        <w:rPr>
          <w:rFonts w:ascii="宋体" w:hAnsi="宋体" w:eastAsia="宋体"/>
          <w:bCs/>
          <w:sz w:val="24"/>
          <w:lang w:eastAsia="zh-CN"/>
        </w:rPr>
        <w:t xml:space="preserve">CMA</w:t>
      </w:r>
      <w:r>
        <w:rPr>
          <w:rFonts w:hint="eastAsia" w:ascii="宋体" w:hAnsi="宋体" w:eastAsia="宋体" w:cs="宋体"/>
          <w:bCs/>
          <w:sz w:val="24"/>
          <w:lang w:eastAsia="zh-CN"/>
        </w:rPr>
        <w:t xml:space="preserve">资质且能力范围覆盖本项目检测指标的实验室实施。</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调查、采样、检测、评价、报告编制全过程应符合国家、省、市相关技术规范及主管部门要求。</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采样布点、检测指标、评价标准、质量控制措施应具有针对性，能够支撑拟复垦地块是否符合复垦要求的结论。</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服务单位应对成果真实性、准确性、完整性负责，不得虚构资料、篡改检测数据或遗漏重大污染风险信息。</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对主管部门、专家评审或甲方提出的修改意见，服务单位应在规定时间内完成修改完善，直至满足备案、审核及验收要求。</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项目实施过程中发现疑似污</w:t>
      </w:r>
      <w:r>
        <w:rPr>
          <w:rFonts w:hint="eastAsia" w:ascii="宋体" w:hAnsi="宋体" w:eastAsia="宋体" w:cs="宋体"/>
          <w:bCs/>
          <w:sz w:val="24"/>
          <w:lang w:eastAsia="zh-CN"/>
        </w:rPr>
        <w:t xml:space="preserve">染、检测超标、客土不合格或其他影响复垦利用的问题，应第一时间书面报告甲方，并提出处理建议。</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八、合同履行期限</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合同履行期限为</w:t>
      </w:r>
      <w:r>
        <w:rPr>
          <w:rFonts w:ascii="宋体" w:hAnsi="宋体" w:eastAsia="宋体"/>
          <w:bCs/>
          <w:sz w:val="24"/>
          <w:lang w:eastAsia="zh-CN"/>
        </w:rPr>
        <w:t xml:space="preserve">120</w:t>
      </w:r>
      <w:r>
        <w:rPr>
          <w:rFonts w:hint="eastAsia" w:ascii="宋体" w:hAnsi="宋体" w:eastAsia="宋体" w:cs="宋体"/>
          <w:bCs/>
          <w:sz w:val="24"/>
          <w:lang w:eastAsia="zh-CN"/>
        </w:rPr>
        <w:t xml:space="preserve">日历天。服务单位应根据甲方项目推进、施工进度、客土进场安排和主管部门审查要求，及时完成各阶段工作。因甲方、施工进度、主管部门审查或不可抗力等原因导致工期调整的，按合同约定执行。</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九、验收要求</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成果文件内容完整、格式规范，满足甲方和主管部门审查、备案、验收要求。</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土壤污染状况调查报告应能够明确说明地块污染识别、采样分析、检测结果及是否符合复垦要求的结论。</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客土检测报告应能够支撑客土来源、进场、落地及使用合规性判断。</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耕地质量评定报告及耕地质量等别评定成果应通过相关主管部门审核或专家评审。</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服务单位应配合甲方完成专家评审、资料报送、成果修改、备案入库及后续验收工作。</w:t>
      </w:r>
      <w:r>
        <w:rPr>
          <w:rFonts w:ascii="宋体" w:hAnsi="宋体" w:eastAsia="宋体"/>
          <w:bCs/>
          <w:sz w:val="24"/>
          <w:lang w:eastAsia="zh-CN"/>
        </w:rPr>
      </w:r>
      <w:r/>
    </w:p>
    <w:p>
      <w:pPr>
        <w:pStyle w:val="877"/>
        <w:spacing w:line="360" w:lineRule="auto"/>
        <w:rPr>
          <w:rFonts w:ascii="宋体" w:hAnsi="宋体" w:eastAsia="宋体" w:cs="宋体"/>
          <w:bCs/>
          <w:sz w:val="24"/>
          <w:lang w:eastAsia="zh-CN"/>
        </w:rPr>
      </w:pPr>
      <w:r>
        <w:rPr>
          <w:rFonts w:hint="eastAsia" w:ascii="宋体" w:hAnsi="宋体" w:eastAsia="宋体" w:cs="宋体"/>
          <w:bCs/>
          <w:sz w:val="24"/>
          <w:lang w:eastAsia="zh-CN"/>
        </w:rPr>
        <w:t xml:space="preserve">十、</w:t>
      </w:r>
      <w:r>
        <w:rPr>
          <w:rFonts w:hint="eastAsia" w:ascii="宋体" w:hAnsi="宋体" w:eastAsia="宋体" w:cs="宋体"/>
          <w:bCs/>
          <w:sz w:val="24"/>
          <w:lang w:eastAsia="zh-CN"/>
        </w:rPr>
        <w:t xml:space="preserve">招标控制价</w:t>
      </w:r>
      <w:r>
        <w:rPr>
          <w:rFonts w:ascii="宋体" w:hAnsi="宋体" w:eastAsia="宋体" w:cs="宋体"/>
          <w:bCs/>
          <w:sz w:val="24"/>
          <w:lang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7"/>
        <w:gridCol w:w="1296"/>
        <w:gridCol w:w="3071"/>
        <w:gridCol w:w="1038"/>
        <w:gridCol w:w="1125"/>
        <w:gridCol w:w="1213"/>
        <w:gridCol w:w="1402"/>
      </w:tblGrid>
      <w:tr>
        <w:trPr>
          <w:trHeight w:val="953"/>
        </w:trPr>
        <w:tc>
          <w:tcPr>
            <w:tcW w:w="547" w:type="dxa"/>
            <w:vAlign w:val="center"/>
            <w:textDirection w:val="lrTb"/>
            <w:noWrap w:val="false"/>
          </w:tcPr>
          <w:p>
            <w:pPr>
              <w:pStyle w:val="877"/>
              <w:jc w:val="center"/>
              <w:widowControl w:val="off"/>
              <w:rPr>
                <w:rFonts w:hint="eastAsia" w:eastAsia="宋体"/>
                <w:b/>
                <w:bCs/>
                <w:sz w:val="24"/>
                <w:szCs w:val="24"/>
                <w:lang w:eastAsia="zh-CN"/>
              </w:rPr>
            </w:pPr>
            <w:r>
              <w:rPr>
                <w:rFonts w:hint="eastAsia" w:ascii="宋体" w:hAnsi="宋体" w:eastAsia="宋体" w:cs="宋体"/>
                <w:b/>
                <w:bCs/>
              </w:rPr>
              <w:t xml:space="preserve">序号</w:t>
            </w:r>
            <w:r>
              <w:rPr>
                <w:rFonts w:hint="eastAsia" w:eastAsia="宋体"/>
                <w:b/>
                <w:bCs/>
                <w:sz w:val="24"/>
                <w:szCs w:val="24"/>
                <w:lang w:eastAsia="zh-CN"/>
              </w:rPr>
            </w:r>
            <w:r/>
          </w:p>
        </w:tc>
        <w:tc>
          <w:tcPr>
            <w:tcW w:w="1296" w:type="dxa"/>
            <w:vAlign w:val="center"/>
            <w:textDirection w:val="lrTb"/>
            <w:noWrap w:val="false"/>
          </w:tcPr>
          <w:p>
            <w:pPr>
              <w:pStyle w:val="877"/>
              <w:jc w:val="center"/>
              <w:spacing w:line="360" w:lineRule="auto"/>
              <w:widowControl w:val="off"/>
              <w:rPr>
                <w:rFonts w:ascii="宋体" w:hAnsi="宋体" w:eastAsia="宋体" w:cs="宋体"/>
                <w:bCs/>
                <w:sz w:val="24"/>
                <w:lang w:eastAsia="zh-CN"/>
              </w:rPr>
            </w:pPr>
            <w:r>
              <w:rPr>
                <w:rFonts w:ascii="宋体" w:hAnsi="宋体" w:eastAsia="宋体" w:cs="宋体"/>
                <w:bCs/>
                <w:sz w:val="24"/>
                <w:lang w:eastAsia="zh-CN"/>
              </w:rPr>
              <w:t xml:space="preserve">分项工作</w:t>
            </w:r>
            <w:r/>
          </w:p>
        </w:tc>
        <w:tc>
          <w:tcPr>
            <w:tcW w:w="3071" w:type="dxa"/>
            <w:vAlign w:val="center"/>
            <w:textDirection w:val="lrTb"/>
            <w:noWrap w:val="false"/>
          </w:tcPr>
          <w:p>
            <w:pPr>
              <w:pStyle w:val="877"/>
              <w:jc w:val="center"/>
              <w:spacing w:line="360" w:lineRule="auto"/>
              <w:widowControl w:val="off"/>
              <w:rPr>
                <w:rFonts w:ascii="宋体" w:hAnsi="宋体" w:eastAsia="宋体" w:cs="宋体"/>
                <w:bCs/>
                <w:sz w:val="24"/>
                <w:lang w:eastAsia="zh-CN"/>
              </w:rPr>
            </w:pPr>
            <w:r>
              <w:rPr>
                <w:rFonts w:hint="eastAsia" w:ascii="宋体" w:hAnsi="宋体" w:eastAsia="宋体" w:cs="宋体"/>
                <w:bCs/>
                <w:sz w:val="24"/>
                <w:lang w:eastAsia="zh-CN"/>
              </w:rPr>
              <w:t xml:space="preserve">工作内容</w:t>
            </w:r>
            <w:r>
              <w:rPr>
                <w:rFonts w:ascii="宋体" w:hAnsi="宋体" w:eastAsia="宋体" w:cs="宋体"/>
                <w:bCs/>
                <w:sz w:val="24"/>
                <w:lang w:eastAsia="zh-CN"/>
              </w:rPr>
            </w:r>
            <w:r/>
          </w:p>
        </w:tc>
        <w:tc>
          <w:tcPr>
            <w:tcW w:w="1038" w:type="dxa"/>
            <w:vAlign w:val="center"/>
            <w:textDirection w:val="lrTb"/>
            <w:noWrap w:val="false"/>
          </w:tcPr>
          <w:p>
            <w:pPr>
              <w:pStyle w:val="877"/>
              <w:jc w:val="center"/>
              <w:spacing w:line="360" w:lineRule="auto"/>
              <w:widowControl w:val="off"/>
              <w:rPr>
                <w:rFonts w:ascii="宋体" w:hAnsi="宋体" w:eastAsia="宋体" w:cs="宋体"/>
                <w:bCs/>
                <w:sz w:val="24"/>
                <w:lang w:eastAsia="zh-CN"/>
              </w:rPr>
            </w:pPr>
            <w:r>
              <w:rPr>
                <w:rFonts w:hint="eastAsia" w:ascii="宋体" w:hAnsi="宋体" w:eastAsia="宋体" w:cs="宋体"/>
                <w:bCs/>
                <w:sz w:val="24"/>
                <w:lang w:eastAsia="zh-CN"/>
              </w:rPr>
              <w:t xml:space="preserve">数量</w:t>
            </w:r>
            <w:r>
              <w:rPr>
                <w:rFonts w:ascii="宋体" w:hAnsi="宋体" w:eastAsia="宋体" w:cs="宋体"/>
                <w:bCs/>
                <w:sz w:val="24"/>
                <w:lang w:eastAsia="zh-CN"/>
              </w:rPr>
            </w:r>
            <w:r/>
          </w:p>
        </w:tc>
        <w:tc>
          <w:tcPr>
            <w:tcW w:w="1125" w:type="dxa"/>
            <w:vAlign w:val="center"/>
            <w:textDirection w:val="lrTb"/>
            <w:noWrap w:val="false"/>
          </w:tcPr>
          <w:p>
            <w:pPr>
              <w:pStyle w:val="877"/>
              <w:jc w:val="center"/>
              <w:spacing w:line="360" w:lineRule="auto"/>
              <w:widowControl w:val="off"/>
              <w:rPr>
                <w:rFonts w:ascii="宋体" w:hAnsi="宋体" w:eastAsia="宋体" w:cs="宋体"/>
                <w:bCs/>
                <w:sz w:val="24"/>
                <w:lang w:eastAsia="zh-CN"/>
              </w:rPr>
            </w:pPr>
            <w:r>
              <w:rPr>
                <w:rFonts w:hint="eastAsia" w:ascii="宋体" w:hAnsi="宋体" w:eastAsia="宋体" w:cs="宋体"/>
                <w:bCs/>
                <w:sz w:val="24"/>
                <w:lang w:eastAsia="zh-CN"/>
              </w:rPr>
              <w:t xml:space="preserve">单位</w:t>
            </w:r>
            <w:r>
              <w:rPr>
                <w:rFonts w:ascii="宋体" w:hAnsi="宋体" w:eastAsia="宋体" w:cs="宋体"/>
                <w:bCs/>
                <w:sz w:val="24"/>
                <w:lang w:eastAsia="zh-CN"/>
              </w:rPr>
            </w:r>
            <w:r/>
          </w:p>
        </w:tc>
        <w:tc>
          <w:tcPr>
            <w:tcW w:w="1211" w:type="dxa"/>
            <w:vAlign w:val="center"/>
            <w:textDirection w:val="lrTb"/>
            <w:noWrap w:val="false"/>
          </w:tcPr>
          <w:p>
            <w:pPr>
              <w:pStyle w:val="877"/>
              <w:jc w:val="center"/>
              <w:spacing w:line="360" w:lineRule="auto"/>
              <w:widowControl w:val="off"/>
              <w:rPr>
                <w:rFonts w:ascii="宋体" w:hAnsi="宋体" w:eastAsia="宋体" w:cs="宋体"/>
                <w:bCs/>
                <w:sz w:val="24"/>
                <w:lang w:eastAsia="zh-CN"/>
              </w:rPr>
            </w:pPr>
            <w:r>
              <w:rPr>
                <w:rFonts w:hint="eastAsia" w:ascii="宋体" w:hAnsi="宋体" w:eastAsia="宋体" w:cs="宋体"/>
                <w:bCs/>
                <w:sz w:val="24"/>
                <w:lang w:eastAsia="zh-CN"/>
              </w:rPr>
              <w:t xml:space="preserve">单价（元）</w:t>
            </w:r>
            <w:r>
              <w:rPr>
                <w:rFonts w:ascii="宋体" w:hAnsi="宋体" w:eastAsia="宋体" w:cs="宋体"/>
                <w:bCs/>
                <w:sz w:val="24"/>
                <w:lang w:eastAsia="zh-CN"/>
              </w:rPr>
            </w:r>
            <w:r/>
          </w:p>
        </w:tc>
        <w:tc>
          <w:tcPr>
            <w:tcW w:w="1402" w:type="dxa"/>
            <w:vAlign w:val="center"/>
            <w:textDirection w:val="lrTb"/>
            <w:noWrap w:val="false"/>
          </w:tcPr>
          <w:p>
            <w:pPr>
              <w:pStyle w:val="877"/>
              <w:jc w:val="center"/>
              <w:spacing w:line="360" w:lineRule="auto"/>
              <w:widowControl w:val="off"/>
              <w:rPr>
                <w:rFonts w:ascii="宋体" w:hAnsi="宋体" w:eastAsia="宋体" w:cs="宋体"/>
                <w:bCs/>
                <w:sz w:val="24"/>
                <w:lang w:eastAsia="zh-CN"/>
              </w:rPr>
            </w:pPr>
            <w:r>
              <w:rPr>
                <w:rFonts w:hint="eastAsia" w:ascii="宋体" w:hAnsi="宋体" w:eastAsia="宋体" w:cs="宋体"/>
                <w:bCs/>
                <w:sz w:val="24"/>
                <w:lang w:eastAsia="zh-CN"/>
              </w:rPr>
              <w:t xml:space="preserve">合价（</w:t>
            </w:r>
            <w:r>
              <w:rPr>
                <w:rFonts w:ascii="宋体" w:hAnsi="宋体" w:eastAsia="宋体" w:cs="宋体"/>
                <w:bCs/>
                <w:sz w:val="24"/>
                <w:lang w:eastAsia="zh-CN"/>
              </w:rPr>
              <w:t xml:space="preserve">元</w:t>
            </w:r>
            <w:r>
              <w:rPr>
                <w:rFonts w:hint="eastAsia" w:ascii="宋体" w:hAnsi="宋体" w:eastAsia="宋体" w:cs="宋体"/>
                <w:bCs/>
                <w:sz w:val="24"/>
                <w:lang w:eastAsia="zh-CN"/>
              </w:rPr>
              <w:t xml:space="preserve">）</w:t>
            </w:r>
            <w:r>
              <w:rPr>
                <w:rFonts w:ascii="宋体" w:hAnsi="宋体" w:eastAsia="宋体" w:cs="宋体"/>
                <w:bCs/>
                <w:sz w:val="24"/>
                <w:lang w:eastAsia="zh-CN"/>
              </w:rPr>
            </w:r>
            <w:r/>
          </w:p>
        </w:tc>
      </w:tr>
      <w:tr>
        <w:trPr>
          <w:trHeight w:val="4803"/>
        </w:trPr>
        <w:tc>
          <w:tcPr>
            <w:tcW w:w="547" w:type="dxa"/>
            <w:vAlign w:val="center"/>
            <w:textDirection w:val="lrTb"/>
            <w:noWrap w:val="false"/>
          </w:tcPr>
          <w:p>
            <w:pPr>
              <w:pStyle w:val="877"/>
              <w:jc w:val="center"/>
              <w:spacing w:line="360" w:lineRule="auto"/>
              <w:widowControl w:val="off"/>
              <w:rPr>
                <w:rFonts w:ascii="宋体" w:hAnsi="宋体" w:eastAsia="宋体" w:cs="宋体"/>
                <w:bCs/>
                <w:sz w:val="24"/>
                <w:lang w:eastAsia="zh-CN"/>
              </w:rPr>
            </w:pPr>
            <w:r>
              <w:rPr>
                <w:rFonts w:hint="eastAsia" w:ascii="宋体" w:hAnsi="宋体" w:eastAsia="宋体" w:cs="宋体"/>
                <w:bCs/>
                <w:sz w:val="24"/>
                <w:lang w:eastAsia="zh-CN"/>
              </w:rPr>
              <w:t xml:space="preserve">1</w:t>
            </w:r>
            <w:r>
              <w:rPr>
                <w:rFonts w:ascii="宋体" w:hAnsi="宋体" w:eastAsia="宋体" w:cs="宋体"/>
                <w:bCs/>
                <w:sz w:val="24"/>
                <w:lang w:eastAsia="zh-CN"/>
              </w:rPr>
            </w:r>
            <w:r/>
          </w:p>
        </w:tc>
        <w:tc>
          <w:tcPr>
            <w:tcW w:w="1296" w:type="dxa"/>
            <w:vAlign w:val="center"/>
            <w:textDirection w:val="lrTb"/>
            <w:noWrap w:val="false"/>
          </w:tcPr>
          <w:p>
            <w:pPr>
              <w:pStyle w:val="877"/>
              <w:jc w:val="center"/>
              <w:spacing w:line="360" w:lineRule="auto"/>
              <w:widowControl w:val="off"/>
              <w:rPr>
                <w:rFonts w:ascii="宋体" w:hAnsi="宋体" w:eastAsia="宋体" w:cs="宋体"/>
                <w:bCs/>
                <w:sz w:val="24"/>
                <w:lang w:eastAsia="zh-CN"/>
              </w:rPr>
            </w:pPr>
            <w:r>
              <w:rPr>
                <w:rFonts w:ascii="宋体" w:hAnsi="宋体" w:eastAsia="宋体" w:cs="宋体"/>
                <w:bCs/>
                <w:sz w:val="24"/>
                <w:lang w:eastAsia="zh-CN"/>
              </w:rPr>
              <w:t xml:space="preserve">土壤污染状况调查</w:t>
            </w:r>
            <w:r>
              <w:rPr>
                <w:rFonts w:hint="eastAsia" w:ascii="宋体" w:hAnsi="宋体" w:eastAsia="宋体" w:cs="宋体"/>
                <w:bCs/>
                <w:sz w:val="24"/>
                <w:lang w:eastAsia="zh-CN"/>
              </w:rPr>
              <w:t xml:space="preserve">、</w:t>
            </w:r>
            <w:r>
              <w:rPr>
                <w:rFonts w:ascii="宋体" w:hAnsi="宋体" w:eastAsia="宋体" w:cs="宋体"/>
                <w:bCs/>
                <w:sz w:val="24"/>
                <w:lang w:eastAsia="zh-CN"/>
              </w:rPr>
              <w:t xml:space="preserve">客土来源地检测及跟踪管理</w:t>
            </w:r>
            <w:r>
              <w:rPr>
                <w:rFonts w:ascii="宋体" w:hAnsi="宋体" w:eastAsia="宋体" w:cs="宋体"/>
                <w:bCs/>
                <w:sz w:val="24"/>
                <w:lang w:eastAsia="zh-CN"/>
              </w:rPr>
            </w:r>
            <w:r/>
          </w:p>
        </w:tc>
        <w:tc>
          <w:tcPr>
            <w:tcW w:w="3071" w:type="dxa"/>
            <w:vAlign w:val="center"/>
            <w:textDirection w:val="lrTb"/>
            <w:noWrap w:val="false"/>
          </w:tcPr>
          <w:p>
            <w:pPr>
              <w:pStyle w:val="877"/>
              <w:jc w:val="center"/>
              <w:spacing w:line="360" w:lineRule="auto"/>
              <w:widowControl w:val="off"/>
              <w:rPr>
                <w:rFonts w:ascii="宋体" w:hAnsi="宋体" w:eastAsia="宋体" w:cs="宋体"/>
                <w:bCs/>
                <w:sz w:val="24"/>
                <w:lang w:eastAsia="zh-CN"/>
              </w:rPr>
            </w:pPr>
            <w:r>
              <w:rPr>
                <w:rFonts w:ascii="宋体" w:hAnsi="宋体" w:eastAsia="宋体" w:cs="宋体"/>
                <w:bCs/>
                <w:sz w:val="24"/>
                <w:lang w:eastAsia="zh-CN"/>
              </w:rPr>
              <w:t xml:space="preserve">项目面积约747亩，含资料收集、踏勘访谈、航拍、快筛、钻探采样、实验室检测、报告编制、评审备案等</w:t>
            </w:r>
            <w:r>
              <w:rPr>
                <w:rFonts w:hint="eastAsia" w:ascii="宋体" w:hAnsi="宋体" w:eastAsia="宋体" w:cs="宋体"/>
                <w:bCs/>
                <w:sz w:val="24"/>
                <w:lang w:eastAsia="zh-CN"/>
              </w:rPr>
              <w:t xml:space="preserve">；</w:t>
            </w:r>
            <w:r>
              <w:rPr>
                <w:rFonts w:ascii="宋体" w:hAnsi="宋体" w:eastAsia="宋体" w:cs="宋体"/>
                <w:bCs/>
                <w:sz w:val="24"/>
                <w:lang w:eastAsia="zh-CN"/>
              </w:rPr>
              <w:t xml:space="preserve">客土方量暂按约17.5825万m3；来源地检测暂按约36个样品；落地快筛及采样暂按约17607个样</w:t>
            </w:r>
            <w:r>
              <w:rPr>
                <w:rFonts w:ascii="宋体" w:hAnsi="宋体" w:eastAsia="宋体" w:cs="宋体"/>
                <w:bCs/>
                <w:sz w:val="24"/>
                <w:lang w:eastAsia="zh-CN"/>
              </w:rPr>
              <w:t xml:space="preserve">品；实验室检测暂按约374组</w:t>
            </w:r>
            <w:r>
              <w:rPr>
                <w:rFonts w:hint="eastAsia" w:ascii="宋体" w:hAnsi="宋体" w:eastAsia="宋体" w:cs="宋体"/>
                <w:bCs/>
                <w:sz w:val="24"/>
                <w:lang w:eastAsia="zh-CN"/>
              </w:rPr>
              <w:t xml:space="preserve">。</w:t>
            </w:r>
            <w:r>
              <w:rPr>
                <w:rFonts w:ascii="宋体" w:hAnsi="宋体" w:eastAsia="宋体" w:cs="宋体"/>
                <w:bCs/>
                <w:sz w:val="24"/>
                <w:lang w:eastAsia="zh-CN"/>
              </w:rPr>
            </w:r>
            <w:r/>
          </w:p>
        </w:tc>
        <w:tc>
          <w:tcPr>
            <w:tcW w:w="1038" w:type="dxa"/>
            <w:vAlign w:val="center"/>
            <w:textDirection w:val="lrTb"/>
            <w:noWrap w:val="false"/>
          </w:tcPr>
          <w:p>
            <w:pPr>
              <w:pStyle w:val="877"/>
              <w:jc w:val="center"/>
              <w:spacing w:line="360" w:lineRule="auto"/>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747</w:t>
            </w:r>
            <w:r/>
          </w:p>
        </w:tc>
        <w:tc>
          <w:tcPr>
            <w:tcW w:w="1125" w:type="dxa"/>
            <w:vAlign w:val="center"/>
            <w:textDirection w:val="lrTb"/>
            <w:noWrap w:val="false"/>
          </w:tcPr>
          <w:p>
            <w:pPr>
              <w:pStyle w:val="877"/>
              <w:jc w:val="center"/>
              <w:spacing w:line="360" w:lineRule="auto"/>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亩</w:t>
            </w:r>
            <w:r/>
          </w:p>
        </w:tc>
        <w:tc>
          <w:tcPr>
            <w:tcW w:w="1211" w:type="dxa"/>
            <w:vAlign w:val="center"/>
            <w:textDirection w:val="lrTb"/>
            <w:noWrap w:val="false"/>
          </w:tcPr>
          <w:p>
            <w:pPr>
              <w:pStyle w:val="877"/>
              <w:jc w:val="center"/>
              <w:spacing w:line="360" w:lineRule="auto"/>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1525</w:t>
            </w:r>
            <w:r>
              <w:rPr>
                <w:rFonts w:hint="eastAsia" w:ascii="宋体" w:hAnsi="宋体" w:eastAsia="宋体" w:cs="宋体"/>
                <w:bCs/>
                <w:sz w:val="24"/>
                <w:lang w:eastAsia="zh-CN"/>
              </w:rPr>
            </w:r>
            <w:r/>
          </w:p>
        </w:tc>
        <w:tc>
          <w:tcPr>
            <w:tcW w:w="1402" w:type="dxa"/>
            <w:vAlign w:val="center"/>
            <w:textDirection w:val="lrTb"/>
            <w:noWrap w:val="false"/>
          </w:tcPr>
          <w:p>
            <w:pPr>
              <w:pStyle w:val="877"/>
              <w:jc w:val="center"/>
              <w:spacing w:line="360" w:lineRule="auto"/>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1139175</w:t>
            </w:r>
            <w:r>
              <w:rPr>
                <w:rFonts w:hint="eastAsia" w:ascii="宋体" w:hAnsi="宋体" w:eastAsia="宋体" w:cs="宋体"/>
                <w:bCs/>
                <w:sz w:val="24"/>
                <w:lang w:eastAsia="zh-CN"/>
              </w:rPr>
            </w:r>
            <w:r/>
          </w:p>
        </w:tc>
      </w:tr>
      <w:tr>
        <w:trPr>
          <w:trHeight w:val="2395"/>
        </w:trPr>
        <w:tc>
          <w:tcPr>
            <w:tcW w:w="547" w:type="dxa"/>
            <w:vAlign w:val="center"/>
            <w:textDirection w:val="lrTb"/>
            <w:noWrap w:val="false"/>
          </w:tcPr>
          <w:p>
            <w:pPr>
              <w:pStyle w:val="877"/>
              <w:jc w:val="center"/>
              <w:spacing w:line="360" w:lineRule="auto"/>
              <w:widowControl w:val="off"/>
              <w:rPr>
                <w:rFonts w:ascii="宋体" w:hAnsi="宋体" w:eastAsia="宋体" w:cs="宋体"/>
                <w:bCs/>
                <w:sz w:val="24"/>
                <w:lang w:eastAsia="zh-CN"/>
              </w:rPr>
            </w:pPr>
            <w:r>
              <w:rPr>
                <w:rFonts w:hint="eastAsia" w:ascii="宋体" w:hAnsi="宋体" w:eastAsia="宋体" w:cs="宋体"/>
                <w:bCs/>
                <w:sz w:val="24"/>
                <w:lang w:eastAsia="zh-CN"/>
              </w:rPr>
              <w:t xml:space="preserve">2</w:t>
            </w:r>
            <w:r>
              <w:rPr>
                <w:rFonts w:ascii="宋体" w:hAnsi="宋体" w:eastAsia="宋体" w:cs="宋体"/>
                <w:bCs/>
                <w:sz w:val="24"/>
                <w:lang w:eastAsia="zh-CN"/>
              </w:rPr>
            </w:r>
            <w:r/>
          </w:p>
        </w:tc>
        <w:tc>
          <w:tcPr>
            <w:tcW w:w="1296" w:type="dxa"/>
            <w:vAlign w:val="center"/>
            <w:textDirection w:val="lrTb"/>
            <w:noWrap w:val="false"/>
          </w:tcPr>
          <w:p>
            <w:pPr>
              <w:pStyle w:val="877"/>
              <w:jc w:val="center"/>
              <w:spacing w:line="360" w:lineRule="auto"/>
              <w:widowControl w:val="off"/>
              <w:rPr>
                <w:rFonts w:ascii="宋体" w:hAnsi="宋体" w:eastAsia="宋体" w:cs="宋体"/>
                <w:bCs/>
                <w:sz w:val="24"/>
                <w:lang w:eastAsia="zh-CN"/>
              </w:rPr>
            </w:pPr>
            <w:r>
              <w:rPr>
                <w:rFonts w:ascii="宋体" w:hAnsi="宋体" w:eastAsia="宋体" w:cs="宋体"/>
                <w:bCs/>
                <w:sz w:val="24"/>
                <w:lang w:eastAsia="zh-CN"/>
              </w:rPr>
              <w:t xml:space="preserve">农业生产符合性评价及耕地质量评</w:t>
            </w:r>
            <w:r/>
          </w:p>
        </w:tc>
        <w:tc>
          <w:tcPr>
            <w:tcW w:w="3071" w:type="dxa"/>
            <w:vAlign w:val="center"/>
            <w:textDirection w:val="lrTb"/>
            <w:noWrap w:val="false"/>
          </w:tcPr>
          <w:p>
            <w:pPr>
              <w:pStyle w:val="877"/>
              <w:jc w:val="center"/>
              <w:spacing w:line="360" w:lineRule="auto"/>
              <w:widowControl w:val="off"/>
              <w:rPr>
                <w:rFonts w:ascii="宋体" w:hAnsi="宋体" w:eastAsia="宋体" w:cs="宋体"/>
                <w:bCs/>
                <w:sz w:val="24"/>
                <w:lang w:eastAsia="zh-CN"/>
              </w:rPr>
            </w:pPr>
            <w:r>
              <w:rPr>
                <w:rFonts w:ascii="宋体" w:hAnsi="宋体" w:eastAsia="宋体" w:cs="宋体"/>
                <w:bCs/>
                <w:sz w:val="24"/>
                <w:lang w:eastAsia="zh-CN"/>
              </w:rPr>
              <w:t xml:space="preserve">现场采样暂按260个样品，实验室检测暂按52组，含现场核查、肥力检测、报告编制、评审备案等</w:t>
            </w:r>
            <w:r>
              <w:rPr>
                <w:rFonts w:hint="eastAsia" w:ascii="宋体" w:hAnsi="宋体" w:eastAsia="宋体" w:cs="宋体"/>
                <w:bCs/>
                <w:sz w:val="24"/>
                <w:lang w:eastAsia="zh-CN"/>
              </w:rPr>
              <w:t xml:space="preserve">。</w:t>
            </w:r>
            <w:r>
              <w:rPr>
                <w:rFonts w:ascii="宋体" w:hAnsi="宋体" w:eastAsia="宋体" w:cs="宋体"/>
                <w:bCs/>
                <w:sz w:val="24"/>
                <w:lang w:eastAsia="zh-CN"/>
              </w:rPr>
            </w:r>
            <w:r/>
          </w:p>
        </w:tc>
        <w:tc>
          <w:tcPr>
            <w:tcW w:w="1038" w:type="dxa"/>
            <w:vAlign w:val="center"/>
            <w:textDirection w:val="lrTb"/>
            <w:noWrap w:val="false"/>
          </w:tcPr>
          <w:p>
            <w:pPr>
              <w:pStyle w:val="877"/>
              <w:jc w:val="center"/>
              <w:spacing w:line="360" w:lineRule="auto"/>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747</w:t>
            </w:r>
            <w:r/>
          </w:p>
        </w:tc>
        <w:tc>
          <w:tcPr>
            <w:tcW w:w="1125" w:type="dxa"/>
            <w:vAlign w:val="center"/>
            <w:textDirection w:val="lrTb"/>
            <w:noWrap w:val="false"/>
          </w:tcPr>
          <w:p>
            <w:pPr>
              <w:pStyle w:val="877"/>
              <w:jc w:val="center"/>
              <w:spacing w:line="360" w:lineRule="auto"/>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亩</w:t>
            </w:r>
            <w:r/>
          </w:p>
        </w:tc>
        <w:tc>
          <w:tcPr>
            <w:tcW w:w="1211" w:type="dxa"/>
            <w:vAlign w:val="center"/>
            <w:textDirection w:val="lrTb"/>
            <w:noWrap w:val="false"/>
          </w:tcPr>
          <w:p>
            <w:pPr>
              <w:pStyle w:val="877"/>
              <w:jc w:val="center"/>
              <w:spacing w:line="360" w:lineRule="auto"/>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615</w:t>
            </w:r>
            <w:r>
              <w:rPr>
                <w:rFonts w:hint="eastAsia" w:ascii="宋体" w:hAnsi="宋体" w:eastAsia="宋体" w:cs="宋体"/>
                <w:bCs/>
                <w:sz w:val="24"/>
                <w:lang w:eastAsia="zh-CN"/>
              </w:rPr>
            </w:r>
            <w:r/>
          </w:p>
        </w:tc>
        <w:tc>
          <w:tcPr>
            <w:tcW w:w="1402" w:type="dxa"/>
            <w:vAlign w:val="center"/>
            <w:textDirection w:val="lrTb"/>
            <w:noWrap w:val="false"/>
          </w:tcPr>
          <w:p>
            <w:pPr>
              <w:pStyle w:val="877"/>
              <w:jc w:val="center"/>
              <w:spacing w:line="360" w:lineRule="auto"/>
              <w:widowControl w:val="off"/>
              <w:rPr>
                <w:rFonts w:ascii="宋体" w:hAnsi="宋体" w:eastAsia="宋体" w:cs="宋体"/>
                <w:bCs/>
                <w:sz w:val="24"/>
                <w:lang w:eastAsia="zh-CN"/>
              </w:rPr>
            </w:pPr>
            <w:r>
              <w:rPr>
                <w:rFonts w:hint="eastAsia" w:ascii="宋体" w:hAnsi="宋体" w:eastAsia="宋体" w:cs="宋体"/>
                <w:bCs/>
                <w:sz w:val="24"/>
                <w:lang w:eastAsia="zh-CN"/>
              </w:rPr>
              <w:t xml:space="preserve">459405</w:t>
            </w:r>
            <w:r>
              <w:rPr>
                <w:rFonts w:ascii="宋体" w:hAnsi="宋体" w:eastAsia="宋体" w:cs="宋体"/>
                <w:bCs/>
                <w:sz w:val="24"/>
                <w:lang w:eastAsia="zh-CN"/>
              </w:rPr>
            </w:r>
            <w:r/>
          </w:p>
        </w:tc>
      </w:tr>
      <w:tr>
        <w:trPr>
          <w:trHeight w:val="1441"/>
        </w:trPr>
        <w:tc>
          <w:tcPr>
            <w:tcW w:w="547" w:type="dxa"/>
            <w:vAlign w:val="center"/>
            <w:textDirection w:val="lrTb"/>
            <w:noWrap w:val="false"/>
          </w:tcPr>
          <w:p>
            <w:pPr>
              <w:pStyle w:val="877"/>
              <w:jc w:val="center"/>
              <w:spacing w:line="360" w:lineRule="auto"/>
              <w:widowControl w:val="off"/>
              <w:rPr>
                <w:rFonts w:ascii="宋体" w:hAnsi="宋体" w:eastAsia="宋体" w:cs="宋体"/>
                <w:bCs/>
                <w:sz w:val="24"/>
                <w:lang w:eastAsia="zh-CN"/>
              </w:rPr>
            </w:pPr>
            <w:r>
              <w:rPr>
                <w:rFonts w:hint="eastAsia" w:ascii="宋体" w:hAnsi="宋体" w:eastAsia="宋体" w:cs="宋体"/>
                <w:bCs/>
                <w:sz w:val="24"/>
                <w:lang w:eastAsia="zh-CN"/>
              </w:rPr>
              <w:t xml:space="preserve">3</w:t>
            </w:r>
            <w:r>
              <w:rPr>
                <w:rFonts w:ascii="宋体" w:hAnsi="宋体" w:eastAsia="宋体" w:cs="宋体"/>
                <w:bCs/>
                <w:sz w:val="24"/>
                <w:lang w:eastAsia="zh-CN"/>
              </w:rPr>
            </w:r>
            <w:r/>
          </w:p>
        </w:tc>
        <w:tc>
          <w:tcPr>
            <w:tcW w:w="1296" w:type="dxa"/>
            <w:vAlign w:val="center"/>
            <w:textDirection w:val="lrTb"/>
            <w:noWrap w:val="false"/>
          </w:tcPr>
          <w:p>
            <w:pPr>
              <w:pStyle w:val="877"/>
              <w:jc w:val="center"/>
              <w:spacing w:line="360" w:lineRule="auto"/>
              <w:widowControl w:val="off"/>
              <w:rPr>
                <w:rFonts w:ascii="宋体" w:hAnsi="宋体" w:eastAsia="宋体" w:cs="宋体"/>
                <w:bCs/>
                <w:sz w:val="24"/>
                <w:lang w:eastAsia="zh-CN"/>
              </w:rPr>
            </w:pPr>
            <w:r>
              <w:rPr>
                <w:rFonts w:ascii="宋体" w:hAnsi="宋体" w:eastAsia="宋体" w:cs="宋体"/>
                <w:bCs/>
                <w:sz w:val="24"/>
                <w:lang w:eastAsia="zh-CN"/>
              </w:rPr>
              <w:t xml:space="preserve">耕地质量等别评定</w:t>
            </w:r>
            <w:r/>
          </w:p>
        </w:tc>
        <w:tc>
          <w:tcPr>
            <w:tcW w:w="3071" w:type="dxa"/>
            <w:vAlign w:val="center"/>
            <w:textDirection w:val="lrTb"/>
            <w:noWrap w:val="false"/>
          </w:tcPr>
          <w:p>
            <w:pPr>
              <w:pStyle w:val="877"/>
              <w:jc w:val="center"/>
              <w:spacing w:line="360" w:lineRule="auto"/>
              <w:widowControl w:val="off"/>
              <w:rPr>
                <w:rFonts w:ascii="宋体" w:hAnsi="宋体" w:eastAsia="宋体" w:cs="宋体"/>
                <w:bCs/>
                <w:sz w:val="24"/>
                <w:lang w:eastAsia="zh-CN"/>
              </w:rPr>
            </w:pPr>
            <w:r>
              <w:rPr>
                <w:rFonts w:ascii="宋体" w:hAnsi="宋体" w:eastAsia="宋体" w:cs="宋体"/>
                <w:bCs/>
                <w:sz w:val="24"/>
                <w:lang w:eastAsia="zh-CN"/>
              </w:rPr>
              <w:t xml:space="preserve">含资料收集、评价单元划分、外业踏勘、等别测算、附表附图及成果编制等</w:t>
            </w:r>
            <w:r>
              <w:rPr>
                <w:rFonts w:hint="eastAsia" w:ascii="宋体" w:hAnsi="宋体" w:eastAsia="宋体" w:cs="宋体"/>
                <w:bCs/>
                <w:sz w:val="24"/>
                <w:lang w:eastAsia="zh-CN"/>
              </w:rPr>
              <w:t xml:space="preserve">。</w:t>
            </w:r>
            <w:r>
              <w:rPr>
                <w:rFonts w:ascii="宋体" w:hAnsi="宋体" w:eastAsia="宋体" w:cs="宋体"/>
                <w:bCs/>
                <w:sz w:val="24"/>
                <w:lang w:eastAsia="zh-CN"/>
              </w:rPr>
            </w:r>
            <w:r/>
          </w:p>
        </w:tc>
        <w:tc>
          <w:tcPr>
            <w:tcW w:w="1038" w:type="dxa"/>
            <w:vAlign w:val="center"/>
            <w:textDirection w:val="lrTb"/>
            <w:noWrap w:val="false"/>
          </w:tcPr>
          <w:p>
            <w:pPr>
              <w:pStyle w:val="877"/>
              <w:jc w:val="center"/>
              <w:spacing w:line="360" w:lineRule="auto"/>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747</w:t>
            </w:r>
            <w:r/>
          </w:p>
        </w:tc>
        <w:tc>
          <w:tcPr>
            <w:tcW w:w="1125" w:type="dxa"/>
            <w:vAlign w:val="center"/>
            <w:textDirection w:val="lrTb"/>
            <w:noWrap w:val="false"/>
          </w:tcPr>
          <w:p>
            <w:pPr>
              <w:pStyle w:val="877"/>
              <w:jc w:val="center"/>
              <w:spacing w:line="360" w:lineRule="auto"/>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亩</w:t>
            </w:r>
            <w:r/>
          </w:p>
        </w:tc>
        <w:tc>
          <w:tcPr>
            <w:tcW w:w="1211" w:type="dxa"/>
            <w:vAlign w:val="center"/>
            <w:textDirection w:val="lrTb"/>
            <w:noWrap w:val="false"/>
          </w:tcPr>
          <w:p>
            <w:pPr>
              <w:pStyle w:val="877"/>
              <w:jc w:val="center"/>
              <w:spacing w:line="360" w:lineRule="auto"/>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220</w:t>
            </w:r>
            <w:r>
              <w:rPr>
                <w:rFonts w:hint="eastAsia" w:ascii="宋体" w:hAnsi="宋体" w:eastAsia="宋体" w:cs="宋体"/>
                <w:bCs/>
                <w:sz w:val="24"/>
                <w:lang w:eastAsia="zh-CN"/>
              </w:rPr>
            </w:r>
            <w:r/>
          </w:p>
        </w:tc>
        <w:tc>
          <w:tcPr>
            <w:tcW w:w="1402" w:type="dxa"/>
            <w:vAlign w:val="center"/>
            <w:textDirection w:val="lrTb"/>
            <w:noWrap w:val="false"/>
          </w:tcPr>
          <w:p>
            <w:pPr>
              <w:pStyle w:val="877"/>
              <w:jc w:val="center"/>
              <w:spacing w:line="360" w:lineRule="auto"/>
              <w:widowControl w:val="off"/>
              <w:rPr>
                <w:rFonts w:ascii="宋体" w:hAnsi="宋体" w:eastAsia="宋体" w:cs="宋体"/>
                <w:bCs/>
                <w:sz w:val="24"/>
                <w:lang w:eastAsia="zh-CN"/>
              </w:rPr>
            </w:pPr>
            <w:r>
              <w:rPr>
                <w:rFonts w:hint="eastAsia" w:ascii="宋体" w:hAnsi="宋体" w:eastAsia="宋体" w:cs="宋体"/>
                <w:bCs/>
                <w:sz w:val="24"/>
                <w:lang w:eastAsia="zh-CN"/>
              </w:rPr>
              <w:t xml:space="preserve">164340</w:t>
            </w:r>
            <w:r>
              <w:rPr>
                <w:rFonts w:ascii="宋体" w:hAnsi="宋体" w:eastAsia="宋体" w:cs="宋体"/>
                <w:bCs/>
                <w:sz w:val="24"/>
                <w:lang w:eastAsia="zh-CN"/>
              </w:rPr>
            </w:r>
            <w:r/>
          </w:p>
        </w:tc>
      </w:tr>
      <w:tr>
        <w:trPr>
          <w:trHeight w:val="148"/>
        </w:trPr>
        <w:tc>
          <w:tcPr>
            <w:tcW w:w="547" w:type="dxa"/>
            <w:vAlign w:val="center"/>
            <w:textDirection w:val="lrTb"/>
            <w:noWrap w:val="false"/>
          </w:tcPr>
          <w:p>
            <w:pPr>
              <w:pStyle w:val="877"/>
              <w:jc w:val="center"/>
              <w:spacing w:line="360" w:lineRule="auto"/>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4</w:t>
            </w:r>
            <w:r/>
          </w:p>
        </w:tc>
        <w:tc>
          <w:tcPr>
            <w:tcW w:w="1296" w:type="dxa"/>
            <w:vAlign w:val="center"/>
            <w:textDirection w:val="lrTb"/>
            <w:noWrap w:val="false"/>
          </w:tcPr>
          <w:p>
            <w:pPr>
              <w:pStyle w:val="877"/>
              <w:jc w:val="center"/>
              <w:spacing w:line="360" w:lineRule="auto"/>
              <w:widowControl w:val="off"/>
              <w:rPr>
                <w:rFonts w:ascii="宋体" w:hAnsi="宋体" w:eastAsia="宋体" w:cs="宋体"/>
                <w:bCs/>
                <w:sz w:val="24"/>
                <w:lang w:eastAsia="zh-CN"/>
              </w:rPr>
            </w:pPr>
            <w:r>
              <w:rPr>
                <w:rFonts w:ascii="宋体" w:hAnsi="宋体" w:eastAsia="宋体" w:cs="宋体"/>
                <w:bCs/>
                <w:sz w:val="24"/>
                <w:lang w:eastAsia="zh-CN"/>
              </w:rPr>
              <w:t xml:space="preserve">成果汇编、评审修改及验收配合</w:t>
            </w:r>
            <w:r/>
          </w:p>
        </w:tc>
        <w:tc>
          <w:tcPr>
            <w:tcW w:w="3071" w:type="dxa"/>
            <w:vAlign w:val="center"/>
            <w:textDirection w:val="lrTb"/>
            <w:noWrap w:val="false"/>
          </w:tcPr>
          <w:p>
            <w:pPr>
              <w:pStyle w:val="877"/>
              <w:jc w:val="center"/>
              <w:spacing w:line="360" w:lineRule="auto"/>
              <w:widowControl w:val="off"/>
              <w:rPr>
                <w:rFonts w:ascii="宋体" w:hAnsi="宋体" w:eastAsia="宋体" w:cs="宋体"/>
                <w:bCs/>
                <w:sz w:val="24"/>
                <w:lang w:eastAsia="zh-CN"/>
              </w:rPr>
            </w:pPr>
            <w:r>
              <w:rPr>
                <w:rFonts w:ascii="宋体" w:hAnsi="宋体" w:eastAsia="宋体" w:cs="宋体"/>
                <w:bCs/>
                <w:sz w:val="24"/>
                <w:lang w:eastAsia="zh-CN"/>
              </w:rPr>
              <w:t xml:space="preserve">含纸质及电子成果、过程资料整理、修改说明、备案入库、审计及验收配合等</w:t>
            </w:r>
            <w:r>
              <w:rPr>
                <w:rFonts w:hint="eastAsia" w:ascii="宋体" w:hAnsi="宋体" w:eastAsia="宋体" w:cs="宋体"/>
                <w:bCs/>
                <w:sz w:val="24"/>
                <w:lang w:eastAsia="zh-CN"/>
              </w:rPr>
              <w:t xml:space="preserve">。</w:t>
            </w:r>
            <w:r>
              <w:rPr>
                <w:rFonts w:ascii="宋体" w:hAnsi="宋体" w:eastAsia="宋体" w:cs="宋体"/>
                <w:bCs/>
                <w:sz w:val="24"/>
                <w:lang w:eastAsia="zh-CN"/>
              </w:rPr>
            </w:r>
            <w:r/>
          </w:p>
        </w:tc>
        <w:tc>
          <w:tcPr>
            <w:tcW w:w="1038" w:type="dxa"/>
            <w:vAlign w:val="center"/>
            <w:textDirection w:val="lrTb"/>
            <w:noWrap w:val="false"/>
          </w:tcPr>
          <w:p>
            <w:pPr>
              <w:pStyle w:val="877"/>
              <w:jc w:val="center"/>
              <w:spacing w:line="360" w:lineRule="auto"/>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1</w:t>
            </w:r>
            <w:r/>
          </w:p>
        </w:tc>
        <w:tc>
          <w:tcPr>
            <w:tcW w:w="1125" w:type="dxa"/>
            <w:vAlign w:val="center"/>
            <w:textDirection w:val="lrTb"/>
            <w:noWrap w:val="false"/>
          </w:tcPr>
          <w:p>
            <w:pPr>
              <w:pStyle w:val="877"/>
              <w:jc w:val="center"/>
              <w:spacing w:line="360" w:lineRule="auto"/>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项</w:t>
            </w:r>
            <w:r/>
          </w:p>
        </w:tc>
        <w:tc>
          <w:tcPr>
            <w:tcW w:w="1211" w:type="dxa"/>
            <w:vAlign w:val="center"/>
            <w:textDirection w:val="lrTb"/>
            <w:noWrap w:val="false"/>
          </w:tcPr>
          <w:p>
            <w:pPr>
              <w:pStyle w:val="877"/>
              <w:jc w:val="center"/>
              <w:spacing w:line="360" w:lineRule="auto"/>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9</w:t>
            </w:r>
            <w:r>
              <w:rPr>
                <w:rFonts w:hint="eastAsia" w:ascii="宋体" w:hAnsi="宋体" w:eastAsia="宋体" w:cs="宋体"/>
                <w:bCs/>
                <w:sz w:val="24"/>
                <w:lang w:eastAsia="zh-CN"/>
              </w:rPr>
              <w:t xml:space="preserve">0</w:t>
            </w:r>
            <w:r>
              <w:rPr>
                <w:rFonts w:hint="eastAsia" w:ascii="宋体" w:hAnsi="宋体" w:eastAsia="宋体" w:cs="宋体"/>
                <w:bCs/>
                <w:sz w:val="24"/>
                <w:lang w:eastAsia="zh-CN"/>
              </w:rPr>
              <w:t xml:space="preserve">000</w:t>
            </w:r>
            <w:r>
              <w:rPr>
                <w:rFonts w:hint="eastAsia" w:ascii="宋体" w:hAnsi="宋体" w:eastAsia="宋体" w:cs="宋体"/>
                <w:bCs/>
                <w:sz w:val="24"/>
                <w:lang w:eastAsia="zh-CN"/>
              </w:rPr>
            </w:r>
            <w:r/>
          </w:p>
        </w:tc>
        <w:tc>
          <w:tcPr>
            <w:tcW w:w="1402" w:type="dxa"/>
            <w:vAlign w:val="center"/>
            <w:textDirection w:val="lrTb"/>
            <w:noWrap w:val="false"/>
          </w:tcPr>
          <w:p>
            <w:pPr>
              <w:pStyle w:val="877"/>
              <w:jc w:val="center"/>
              <w:spacing w:line="360" w:lineRule="auto"/>
              <w:widowControl w:val="off"/>
              <w:rPr>
                <w:rFonts w:ascii="宋体" w:hAnsi="宋体" w:eastAsia="宋体" w:cs="宋体"/>
                <w:bCs/>
                <w:sz w:val="24"/>
                <w:lang w:eastAsia="zh-CN"/>
              </w:rPr>
            </w:pPr>
            <w:r>
              <w:rPr>
                <w:rFonts w:hint="eastAsia" w:ascii="宋体" w:hAnsi="宋体" w:eastAsia="宋体" w:cs="宋体"/>
                <w:bCs/>
                <w:sz w:val="24"/>
                <w:lang w:eastAsia="zh-CN"/>
              </w:rPr>
              <w:t xml:space="preserve">9</w:t>
            </w:r>
            <w:r>
              <w:rPr>
                <w:rFonts w:hint="eastAsia" w:ascii="宋体" w:hAnsi="宋体" w:eastAsia="宋体" w:cs="宋体"/>
                <w:bCs/>
                <w:sz w:val="24"/>
                <w:lang w:eastAsia="zh-CN"/>
              </w:rPr>
              <w:t xml:space="preserve">0</w:t>
            </w:r>
            <w:r>
              <w:rPr>
                <w:rFonts w:hint="eastAsia" w:ascii="宋体" w:hAnsi="宋体" w:eastAsia="宋体" w:cs="宋体"/>
                <w:bCs/>
                <w:sz w:val="24"/>
                <w:lang w:eastAsia="zh-CN"/>
              </w:rPr>
              <w:t xml:space="preserve">000</w:t>
            </w:r>
            <w:r>
              <w:rPr>
                <w:rFonts w:ascii="宋体" w:hAnsi="宋体" w:eastAsia="宋体" w:cs="宋体"/>
                <w:bCs/>
                <w:sz w:val="24"/>
                <w:lang w:eastAsia="zh-CN"/>
              </w:rPr>
            </w:r>
            <w:r/>
          </w:p>
        </w:tc>
      </w:tr>
      <w:tr>
        <w:trPr>
          <w:trHeight w:val="148"/>
        </w:trPr>
        <w:tc>
          <w:tcPr>
            <w:tcW w:w="547" w:type="dxa"/>
            <w:vAlign w:val="center"/>
            <w:textDirection w:val="lrTb"/>
            <w:noWrap w:val="false"/>
          </w:tcPr>
          <w:p>
            <w:pPr>
              <w:pStyle w:val="877"/>
              <w:jc w:val="center"/>
              <w:spacing w:line="360" w:lineRule="auto"/>
              <w:widowControl w:val="off"/>
              <w:rPr>
                <w:rFonts w:ascii="宋体" w:hAnsi="宋体" w:eastAsia="宋体" w:cs="宋体"/>
                <w:bCs/>
                <w:sz w:val="24"/>
                <w:lang w:eastAsia="zh-CN"/>
              </w:rPr>
            </w:pPr>
            <w:r>
              <w:rPr>
                <w:rFonts w:hint="eastAsia" w:ascii="宋体" w:hAnsi="宋体" w:eastAsia="宋体" w:cs="宋体"/>
                <w:bCs/>
                <w:sz w:val="24"/>
                <w:lang w:eastAsia="zh-CN"/>
              </w:rPr>
              <w:t xml:space="preserve">5</w:t>
            </w:r>
            <w:r>
              <w:rPr>
                <w:rFonts w:ascii="宋体" w:hAnsi="宋体" w:eastAsia="宋体" w:cs="宋体"/>
                <w:bCs/>
                <w:sz w:val="24"/>
                <w:lang w:eastAsia="zh-CN"/>
              </w:rPr>
            </w:r>
            <w:r/>
          </w:p>
        </w:tc>
        <w:tc>
          <w:tcPr>
            <w:tcW w:w="1296" w:type="dxa"/>
            <w:vAlign w:val="center"/>
            <w:textDirection w:val="lrTb"/>
            <w:noWrap w:val="false"/>
          </w:tcPr>
          <w:p>
            <w:pPr>
              <w:pStyle w:val="877"/>
              <w:jc w:val="center"/>
              <w:spacing w:line="360" w:lineRule="auto"/>
              <w:widowControl w:val="off"/>
              <w:rPr>
                <w:rFonts w:ascii="宋体" w:hAnsi="宋体" w:eastAsia="宋体" w:cs="宋体"/>
                <w:bCs/>
                <w:sz w:val="24"/>
                <w:lang w:eastAsia="zh-CN"/>
              </w:rPr>
            </w:pPr>
            <w:r>
              <w:rPr>
                <w:rFonts w:ascii="宋体" w:hAnsi="宋体" w:eastAsia="宋体" w:cs="宋体"/>
                <w:bCs/>
                <w:sz w:val="24"/>
                <w:lang w:eastAsia="zh-CN"/>
              </w:rPr>
              <w:t xml:space="preserve">采购代理相关费用</w:t>
            </w:r>
            <w:r/>
          </w:p>
        </w:tc>
        <w:tc>
          <w:tcPr>
            <w:tcW w:w="3071" w:type="dxa"/>
            <w:vAlign w:val="center"/>
            <w:textDirection w:val="lrTb"/>
            <w:noWrap w:val="false"/>
          </w:tcPr>
          <w:p>
            <w:pPr>
              <w:pStyle w:val="877"/>
              <w:jc w:val="center"/>
              <w:spacing w:line="360" w:lineRule="auto"/>
              <w:widowControl w:val="off"/>
              <w:rPr>
                <w:rFonts w:ascii="宋体" w:hAnsi="宋体" w:eastAsia="宋体" w:cs="宋体"/>
                <w:bCs/>
                <w:sz w:val="24"/>
                <w:lang w:eastAsia="zh-CN"/>
              </w:rPr>
            </w:pPr>
            <w:r>
              <w:rPr>
                <w:rFonts w:ascii="宋体" w:hAnsi="宋体" w:eastAsia="宋体" w:cs="宋体"/>
                <w:bCs/>
                <w:sz w:val="24"/>
                <w:lang w:eastAsia="zh-CN"/>
              </w:rPr>
              <w:t xml:space="preserve">按《招标代理服务收费管理暂行办法》（计价格〔2002〕1980号）规定标准费率的60%计算，不足4000元按4000元计取。无论供应商是否在报价中单独列明，均视为已包含在投标总价中</w:t>
            </w:r>
            <w:r>
              <w:rPr>
                <w:rFonts w:hint="eastAsia" w:ascii="宋体" w:hAnsi="宋体" w:eastAsia="宋体" w:cs="宋体"/>
                <w:bCs/>
                <w:sz w:val="24"/>
                <w:lang w:eastAsia="zh-CN"/>
              </w:rPr>
              <w:t xml:space="preserve">。</w:t>
            </w:r>
            <w:r>
              <w:rPr>
                <w:rFonts w:ascii="宋体" w:hAnsi="宋体" w:eastAsia="宋体" w:cs="宋体"/>
                <w:bCs/>
                <w:sz w:val="24"/>
                <w:lang w:eastAsia="zh-CN"/>
              </w:rPr>
            </w:r>
            <w:r/>
          </w:p>
        </w:tc>
        <w:tc>
          <w:tcPr>
            <w:tcW w:w="1038" w:type="dxa"/>
            <w:vAlign w:val="center"/>
            <w:textDirection w:val="lrTb"/>
            <w:noWrap w:val="false"/>
          </w:tcPr>
          <w:p>
            <w:pPr>
              <w:pStyle w:val="877"/>
              <w:jc w:val="center"/>
              <w:spacing w:line="360" w:lineRule="auto"/>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1</w:t>
            </w:r>
            <w:r/>
          </w:p>
        </w:tc>
        <w:tc>
          <w:tcPr>
            <w:tcW w:w="1125" w:type="dxa"/>
            <w:vAlign w:val="center"/>
            <w:textDirection w:val="lrTb"/>
            <w:noWrap w:val="false"/>
          </w:tcPr>
          <w:p>
            <w:pPr>
              <w:pStyle w:val="877"/>
              <w:jc w:val="center"/>
              <w:spacing w:line="360" w:lineRule="auto"/>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项</w:t>
            </w:r>
            <w:r/>
          </w:p>
        </w:tc>
        <w:tc>
          <w:tcPr>
            <w:tcW w:w="1211" w:type="dxa"/>
            <w:vAlign w:val="center"/>
            <w:textDirection w:val="lrTb"/>
            <w:noWrap w:val="false"/>
          </w:tcPr>
          <w:p>
            <w:pPr>
              <w:pStyle w:val="877"/>
              <w:jc w:val="center"/>
              <w:spacing w:line="360" w:lineRule="auto"/>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1</w:t>
            </w:r>
            <w:r>
              <w:rPr>
                <w:rFonts w:hint="eastAsia" w:ascii="宋体" w:hAnsi="宋体" w:eastAsia="宋体" w:cs="宋体"/>
                <w:bCs/>
                <w:sz w:val="24"/>
                <w:lang w:eastAsia="zh-CN"/>
              </w:rPr>
              <w:t xml:space="preserve">3</w:t>
            </w:r>
            <w:r>
              <w:rPr>
                <w:rFonts w:hint="eastAsia" w:ascii="宋体" w:hAnsi="宋体" w:eastAsia="宋体" w:cs="宋体"/>
                <w:bCs/>
                <w:sz w:val="24"/>
                <w:lang w:eastAsia="zh-CN"/>
              </w:rPr>
              <w:t xml:space="preserve">000</w:t>
            </w:r>
            <w:r>
              <w:rPr>
                <w:rFonts w:hint="eastAsia" w:ascii="宋体" w:hAnsi="宋体" w:eastAsia="宋体" w:cs="宋体"/>
                <w:bCs/>
                <w:sz w:val="24"/>
                <w:lang w:eastAsia="zh-CN"/>
              </w:rPr>
            </w:r>
            <w:r/>
          </w:p>
        </w:tc>
        <w:tc>
          <w:tcPr>
            <w:tcW w:w="1402" w:type="dxa"/>
            <w:vAlign w:val="center"/>
            <w:textDirection w:val="lrTb"/>
            <w:noWrap w:val="false"/>
          </w:tcPr>
          <w:p>
            <w:pPr>
              <w:pStyle w:val="877"/>
              <w:jc w:val="center"/>
              <w:spacing w:line="360" w:lineRule="auto"/>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1</w:t>
            </w:r>
            <w:r>
              <w:rPr>
                <w:rFonts w:hint="eastAsia" w:ascii="宋体" w:hAnsi="宋体" w:eastAsia="宋体" w:cs="宋体"/>
                <w:bCs/>
                <w:sz w:val="24"/>
                <w:lang w:eastAsia="zh-CN"/>
              </w:rPr>
              <w:t xml:space="preserve">3</w:t>
            </w:r>
            <w:r>
              <w:rPr>
                <w:rFonts w:hint="eastAsia" w:ascii="宋体" w:hAnsi="宋体" w:eastAsia="宋体" w:cs="宋体"/>
                <w:bCs/>
                <w:sz w:val="24"/>
                <w:lang w:eastAsia="zh-CN"/>
              </w:rPr>
              <w:t xml:space="preserve">000</w:t>
            </w:r>
            <w:r>
              <w:rPr>
                <w:rFonts w:hint="eastAsia" w:ascii="宋体" w:hAnsi="宋体" w:eastAsia="宋体" w:cs="宋体"/>
                <w:bCs/>
                <w:sz w:val="24"/>
                <w:lang w:eastAsia="zh-CN"/>
              </w:rPr>
            </w:r>
            <w:r/>
          </w:p>
        </w:tc>
      </w:tr>
      <w:tr>
        <w:trPr>
          <w:trHeight w:val="476"/>
        </w:trPr>
        <w:tc>
          <w:tcPr>
            <w:gridSpan w:val="6"/>
            <w:tcW w:w="8290" w:type="dxa"/>
            <w:vAlign w:val="center"/>
            <w:textDirection w:val="lrTb"/>
            <w:noWrap w:val="false"/>
          </w:tcPr>
          <w:p>
            <w:pPr>
              <w:pStyle w:val="877"/>
              <w:jc w:val="center"/>
              <w:spacing w:line="360" w:lineRule="auto"/>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合计</w:t>
            </w:r>
            <w:r/>
          </w:p>
        </w:tc>
        <w:tc>
          <w:tcPr>
            <w:tcW w:w="1402" w:type="dxa"/>
            <w:vAlign w:val="center"/>
            <w:textDirection w:val="lrTb"/>
            <w:noWrap w:val="false"/>
          </w:tcPr>
          <w:p>
            <w:pPr>
              <w:pStyle w:val="877"/>
              <w:jc w:val="center"/>
              <w:spacing w:line="360" w:lineRule="auto"/>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18</w:t>
            </w:r>
            <w:r>
              <w:rPr>
                <w:rFonts w:hint="eastAsia" w:ascii="宋体" w:hAnsi="宋体" w:eastAsia="宋体" w:cs="宋体"/>
                <w:bCs/>
                <w:sz w:val="24"/>
                <w:lang w:eastAsia="zh-CN"/>
              </w:rPr>
              <w:t xml:space="preserve">65920</w:t>
            </w:r>
            <w:r>
              <w:rPr>
                <w:rFonts w:hint="eastAsia" w:ascii="宋体" w:hAnsi="宋体" w:eastAsia="宋体" w:cs="宋体"/>
                <w:bCs/>
                <w:sz w:val="24"/>
                <w:lang w:eastAsia="zh-CN"/>
              </w:rPr>
            </w:r>
            <w:r/>
          </w:p>
        </w:tc>
      </w:tr>
    </w:tbl>
    <w:p>
      <w:pPr>
        <w:pStyle w:val="877"/>
        <w:spacing w:line="360" w:lineRule="auto"/>
        <w:rPr>
          <w:rFonts w:ascii="宋体" w:hAnsi="宋体" w:eastAsia="宋体" w:cs="宋体"/>
          <w:bCs/>
          <w:sz w:val="24"/>
          <w:lang w:eastAsia="zh-CN"/>
        </w:rPr>
      </w:pPr>
      <w:r>
        <w:rPr>
          <w:rFonts w:ascii="宋体" w:hAnsi="宋体" w:eastAsia="宋体" w:cs="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十一、</w:t>
      </w:r>
      <w:r>
        <w:rPr>
          <w:rFonts w:hint="eastAsia" w:ascii="宋体" w:hAnsi="宋体" w:eastAsia="宋体" w:cs="宋体"/>
          <w:bCs/>
          <w:sz w:val="24"/>
          <w:lang w:eastAsia="zh-CN"/>
        </w:rPr>
        <w:t xml:space="preserve">其他要求</w:t>
      </w:r>
      <w:r>
        <w:rPr>
          <w:rFonts w:ascii="宋体" w:hAnsi="宋体" w:eastAsia="宋体"/>
          <w:bCs/>
          <w:sz w:val="24"/>
          <w:lang w:eastAsia="zh-CN"/>
        </w:rPr>
      </w:r>
      <w:r/>
    </w:p>
    <w:p>
      <w:pPr>
        <w:pStyle w:val="877"/>
        <w:jc w:val="both"/>
        <w:spacing w:line="360" w:lineRule="auto"/>
        <w:widowControl w:val="off"/>
        <w:rPr>
          <w:rFonts w:hint="eastAsia" w:eastAsia="宋体"/>
          <w:sz w:val="24"/>
          <w:szCs w:val="24"/>
          <w:lang w:eastAsia="zh-CN"/>
        </w:rPr>
      </w:pPr>
      <w:r>
        <w:rPr>
          <w:rFonts w:eastAsia="宋体"/>
          <w:sz w:val="24"/>
          <w:szCs w:val="24"/>
          <w:lang w:eastAsia="zh-CN"/>
        </w:rPr>
        <w:t xml:space="preserve">投标人按上述标准计算后，不得让利，如有让利，仍按上述标准计算实际应缴纳费用，由中标单位在接到中标通知书7日内一次性支付。(投标人投标时自行考虑税差)</w:t>
      </w:r>
      <w:r>
        <w:rPr>
          <w:rFonts w:hint="eastAsia" w:eastAsia="宋体"/>
          <w:sz w:val="24"/>
          <w:szCs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服务单位应服从甲方统一安排，与施工、监理、村（社区）及相关主管部门做好衔接。</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现场作业</w:t>
      </w:r>
      <w:r>
        <w:rPr>
          <w:rFonts w:hint="eastAsia" w:ascii="宋体" w:hAnsi="宋体" w:eastAsia="宋体" w:cs="宋体"/>
          <w:bCs/>
          <w:sz w:val="24"/>
          <w:lang w:eastAsia="zh-CN"/>
        </w:rPr>
        <w:t xml:space="preserve">应遵守安全生产、文明施工和资料保密要求。</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项目工作量为暂估量，最终以实际完成并经甲方确认的工作量、检测数量、报告成果及合同约定为准。</w:t>
      </w:r>
      <w:r>
        <w:rPr>
          <w:rFonts w:ascii="宋体" w:hAnsi="宋体" w:eastAsia="宋体"/>
          <w:bCs/>
          <w:sz w:val="24"/>
          <w:lang w:eastAsia="zh-CN"/>
        </w:rPr>
      </w:r>
      <w:r/>
    </w:p>
    <w:p>
      <w:pPr>
        <w:pStyle w:val="877"/>
        <w:spacing w:line="360" w:lineRule="auto"/>
        <w:rPr>
          <w:rFonts w:ascii="宋体" w:hAnsi="宋体" w:eastAsia="宋体"/>
          <w:bCs/>
          <w:sz w:val="24"/>
          <w:lang w:eastAsia="zh-CN"/>
        </w:rPr>
      </w:pPr>
      <w:r>
        <w:rPr>
          <w:rFonts w:hint="eastAsia" w:ascii="宋体" w:hAnsi="宋体" w:eastAsia="宋体" w:cs="宋体"/>
          <w:bCs/>
          <w:sz w:val="24"/>
          <w:lang w:eastAsia="zh-CN"/>
        </w:rPr>
        <w:t xml:space="preserve">本采购需求未尽事项，按国家、省、市现行法律法规、技术标准、主管部门要求及合同约定执行。</w:t>
      </w:r>
      <w:r>
        <w:rPr>
          <w:rFonts w:ascii="宋体" w:hAnsi="宋体" w:eastAsia="宋体"/>
          <w:bCs/>
          <w:sz w:val="24"/>
          <w:lang w:eastAsia="zh-CN"/>
        </w:rPr>
      </w:r>
      <w:r/>
    </w:p>
    <w:p>
      <w:pPr>
        <w:pStyle w:val="877"/>
        <w:rPr>
          <w:rFonts w:hint="eastAsia" w:ascii="宋体" w:hAnsi="宋体" w:eastAsia="宋体"/>
          <w:sz w:val="21"/>
          <w:szCs w:val="21"/>
          <w:lang w:eastAsia="zh-CN"/>
        </w:rPr>
      </w:pPr>
      <w:r>
        <w:rPr>
          <w:rFonts w:hint="eastAsia" w:ascii="宋体" w:hAnsi="宋体" w:eastAsia="宋体"/>
          <w:sz w:val="21"/>
          <w:szCs w:val="21"/>
          <w:lang w:eastAsia="zh-CN"/>
        </w:rPr>
      </w:r>
      <w:r/>
    </w:p>
    <w:p>
      <w:pPr>
        <w:pStyle w:val="917"/>
        <w:tabs>
          <w:tab w:val="left" w:pos="3852" w:leader="none"/>
        </w:tabs>
        <w:rPr>
          <w:rStyle w:val="921"/>
          <w:rFonts w:ascii="宋体" w:hAnsi="宋体" w:eastAsia="宋体"/>
          <w:lang w:eastAsia="zh-CN"/>
        </w:rPr>
      </w:pPr>
      <w:r>
        <w:rPr>
          <w:rStyle w:val="921"/>
          <w:rFonts w:ascii="宋体" w:hAnsi="宋体" w:eastAsia="宋体"/>
          <w:sz w:val="28"/>
          <w:szCs w:val="28"/>
          <w:lang w:eastAsia="zh-CN"/>
        </w:rPr>
        <w:br w:type="page" w:clear="all"/>
      </w:r>
      <w:r>
        <w:rPr>
          <w:rStyle w:val="921"/>
          <w:rFonts w:ascii="宋体" w:hAnsi="宋体" w:eastAsia="宋体"/>
          <w:lang w:eastAsia="zh-CN"/>
        </w:rPr>
      </w:r>
      <w:r/>
    </w:p>
    <w:p>
      <w:pPr>
        <w:pStyle w:val="917"/>
        <w:ind w:firstLine="3060"/>
        <w:tabs>
          <w:tab w:val="left" w:pos="3852" w:leader="none"/>
        </w:tabs>
        <w:rPr>
          <w:rStyle w:val="921"/>
          <w:rFonts w:ascii="宋体" w:hAnsi="宋体" w:eastAsia="宋体"/>
          <w:sz w:val="36"/>
          <w:szCs w:val="36"/>
          <w:lang w:eastAsia="zh-CN"/>
        </w:rPr>
      </w:pPr>
      <w:r>
        <w:rPr>
          <w:rStyle w:val="921"/>
          <w:rFonts w:ascii="宋体" w:hAnsi="宋体" w:eastAsia="宋体"/>
          <w:sz w:val="36"/>
          <w:szCs w:val="36"/>
          <w:lang w:eastAsia="zh-CN"/>
        </w:rPr>
        <w:t xml:space="preserve">第五章  合同</w:t>
      </w:r>
      <w:r>
        <w:rPr>
          <w:rStyle w:val="921"/>
          <w:rFonts w:hint="eastAsia" w:ascii="宋体" w:hAnsi="宋体" w:eastAsia="宋体"/>
          <w:sz w:val="36"/>
          <w:szCs w:val="36"/>
          <w:lang w:eastAsia="zh-CN"/>
        </w:rPr>
        <w:t xml:space="preserve">主要</w:t>
      </w:r>
      <w:r>
        <w:rPr>
          <w:rStyle w:val="921"/>
          <w:rFonts w:ascii="宋体" w:hAnsi="宋体" w:eastAsia="宋体"/>
          <w:sz w:val="36"/>
          <w:szCs w:val="36"/>
          <w:lang w:eastAsia="zh-CN"/>
        </w:rPr>
        <w:t xml:space="preserve">条款及格式</w:t>
      </w:r>
      <w:r/>
    </w:p>
    <w:p>
      <w:pPr>
        <w:pStyle w:val="877"/>
        <w:jc w:val="center"/>
        <w:rPr>
          <w:rFonts w:ascii="宋体" w:hAnsi="宋体" w:eastAsia="宋体" w:cs="宋体"/>
          <w:color w:val="000000"/>
          <w:sz w:val="52"/>
          <w:lang w:eastAsia="zh-CN"/>
        </w:rPr>
      </w:pPr>
      <w:r>
        <w:rPr>
          <w:rFonts w:ascii="宋体" w:hAnsi="宋体" w:eastAsia="宋体" w:cs="宋体"/>
          <w:color w:val="000000"/>
          <w:sz w:val="52"/>
          <w:lang w:eastAsia="zh-CN"/>
        </w:rPr>
      </w:r>
      <w:r/>
    </w:p>
    <w:p>
      <w:pPr>
        <w:pStyle w:val="877"/>
        <w:jc w:val="center"/>
        <w:rPr>
          <w:rFonts w:ascii="宋体" w:hAnsi="宋体" w:eastAsia="宋体" w:cs="宋体"/>
          <w:color w:val="000000"/>
          <w:sz w:val="52"/>
          <w:lang w:eastAsia="zh-CN"/>
        </w:rPr>
      </w:pPr>
      <w:r>
        <w:rPr>
          <w:rFonts w:ascii="宋体" w:hAnsi="宋体" w:eastAsia="宋体" w:cs="宋体"/>
          <w:color w:val="000000"/>
          <w:sz w:val="52"/>
          <w:lang w:eastAsia="zh-CN"/>
        </w:rPr>
      </w:r>
      <w:r/>
    </w:p>
    <w:p>
      <w:pPr>
        <w:pStyle w:val="877"/>
        <w:jc w:val="center"/>
        <w:rPr>
          <w:rFonts w:ascii="宋体" w:hAnsi="宋体" w:eastAsia="宋体" w:cs="宋体"/>
          <w:color w:val="000000"/>
          <w:sz w:val="52"/>
          <w:lang w:eastAsia="zh-CN"/>
        </w:rPr>
      </w:pPr>
      <w:r>
        <w:rPr>
          <w:rFonts w:ascii="宋体" w:hAnsi="宋体" w:eastAsia="宋体" w:cs="宋体"/>
          <w:color w:val="000000"/>
          <w:sz w:val="52"/>
          <w:lang w:eastAsia="zh-CN"/>
        </w:rPr>
      </w:r>
      <w:r/>
    </w:p>
    <w:p>
      <w:pPr>
        <w:pStyle w:val="877"/>
        <w:jc w:val="center"/>
        <w:rPr>
          <w:rFonts w:ascii="宋体" w:hAnsi="宋体" w:eastAsia="宋体" w:cs="宋体"/>
          <w:color w:val="000000"/>
          <w:sz w:val="52"/>
          <w:lang w:eastAsia="zh-CN"/>
        </w:rPr>
      </w:pPr>
      <w:r>
        <w:rPr>
          <w:rFonts w:ascii="宋体" w:hAnsi="宋体" w:eastAsia="宋体" w:cs="宋体"/>
          <w:color w:val="000000"/>
          <w:sz w:val="52"/>
          <w:lang w:eastAsia="zh-CN"/>
        </w:rPr>
      </w:r>
      <w:r/>
    </w:p>
    <w:p>
      <w:pPr>
        <w:pStyle w:val="877"/>
        <w:jc w:val="center"/>
        <w:rPr>
          <w:rFonts w:ascii="宋体" w:hAnsi="宋体" w:eastAsia="宋体" w:cs="宋体"/>
          <w:color w:val="000000"/>
          <w:sz w:val="52"/>
          <w:lang w:eastAsia="zh-CN"/>
        </w:rPr>
      </w:pPr>
      <w:r>
        <w:rPr>
          <w:rFonts w:ascii="宋体" w:hAnsi="宋体" w:eastAsia="宋体" w:cs="宋体"/>
          <w:color w:val="000000"/>
          <w:sz w:val="52"/>
          <w:lang w:eastAsia="zh-CN"/>
        </w:rPr>
      </w:r>
      <w:r/>
    </w:p>
    <w:p>
      <w:pPr>
        <w:pStyle w:val="877"/>
        <w:jc w:val="center"/>
        <w:rPr>
          <w:rFonts w:ascii="宋体" w:hAnsi="宋体" w:eastAsia="宋体" w:cs="宋体"/>
          <w:color w:val="000000"/>
          <w:sz w:val="52"/>
          <w:lang w:eastAsia="zh-CN"/>
        </w:rPr>
      </w:pPr>
      <w:r>
        <w:rPr>
          <w:rFonts w:hint="eastAsia" w:ascii="宋体" w:hAnsi="宋体" w:eastAsia="宋体" w:cs="宋体"/>
          <w:color w:val="000000"/>
          <w:sz w:val="52"/>
          <w:lang w:eastAsia="zh-CN"/>
        </w:rPr>
        <w:t xml:space="preserve">南京市江宁区政府采购合同</w:t>
      </w:r>
      <w:r>
        <w:rPr>
          <w:rFonts w:ascii="宋体" w:hAnsi="宋体" w:eastAsia="宋体" w:cs="宋体"/>
          <w:color w:val="000000"/>
          <w:sz w:val="52"/>
          <w:lang w:eastAsia="zh-CN"/>
        </w:rPr>
      </w:r>
      <w:r/>
    </w:p>
    <w:p>
      <w:pPr>
        <w:pStyle w:val="877"/>
        <w:ind w:firstLine="315"/>
        <w:jc w:val="center"/>
        <w:rPr>
          <w:rFonts w:ascii="宋体" w:hAnsi="宋体" w:eastAsia="宋体" w:cs="宋体"/>
          <w:color w:val="000000"/>
          <w:sz w:val="32"/>
          <w:lang w:eastAsia="zh-CN"/>
        </w:rPr>
      </w:pPr>
      <w:r>
        <w:rPr>
          <w:rFonts w:hint="eastAsia" w:ascii="宋体" w:hAnsi="宋体" w:eastAsia="宋体" w:cs="宋体"/>
          <w:color w:val="000000"/>
          <w:sz w:val="32"/>
          <w:lang w:eastAsia="zh-CN"/>
        </w:rPr>
        <w:t xml:space="preserve">（仅供参考）</w:t>
      </w:r>
      <w:r>
        <w:rPr>
          <w:rFonts w:ascii="宋体" w:hAnsi="宋体" w:eastAsia="宋体" w:cs="宋体"/>
          <w:color w:val="000000"/>
          <w:sz w:val="32"/>
          <w:lang w:eastAsia="zh-CN"/>
        </w:rPr>
      </w:r>
      <w:r/>
    </w:p>
    <w:p>
      <w:pPr>
        <w:pStyle w:val="877"/>
        <w:ind w:firstLine="1600"/>
        <w:rPr>
          <w:rFonts w:ascii="宋体" w:hAnsi="宋体" w:eastAsia="宋体" w:cs="宋体"/>
          <w:color w:val="000000"/>
          <w:sz w:val="32"/>
          <w:lang w:eastAsia="zh-CN"/>
        </w:rPr>
      </w:pPr>
      <w:r>
        <w:rPr>
          <w:rFonts w:ascii="宋体" w:hAnsi="宋体" w:eastAsia="宋体" w:cs="宋体"/>
          <w:color w:val="000000"/>
          <w:sz w:val="32"/>
          <w:lang w:eastAsia="zh-CN"/>
        </w:rPr>
      </w:r>
      <w:r/>
    </w:p>
    <w:p>
      <w:pPr>
        <w:pStyle w:val="877"/>
        <w:rPr>
          <w:rFonts w:ascii="宋体" w:hAnsi="宋体" w:eastAsia="宋体" w:cs="宋体"/>
          <w:color w:val="000000"/>
          <w:sz w:val="32"/>
          <w:lang w:eastAsia="zh-CN"/>
        </w:rPr>
      </w:pPr>
      <w:r>
        <w:rPr>
          <w:rFonts w:ascii="宋体" w:hAnsi="宋体" w:eastAsia="宋体" w:cs="宋体"/>
          <w:color w:val="000000"/>
          <w:sz w:val="32"/>
          <w:lang w:eastAsia="zh-CN"/>
        </w:rPr>
      </w:r>
      <w:r/>
    </w:p>
    <w:p>
      <w:pPr>
        <w:pStyle w:val="877"/>
        <w:rPr>
          <w:rFonts w:ascii="宋体" w:hAnsi="宋体" w:eastAsia="宋体" w:cs="宋体"/>
          <w:color w:val="000000"/>
          <w:sz w:val="36"/>
          <w:lang w:eastAsia="zh-CN"/>
        </w:rPr>
      </w:pPr>
      <w:r>
        <w:rPr>
          <w:rFonts w:ascii="宋体" w:hAnsi="宋体" w:eastAsia="宋体" w:cs="宋体"/>
          <w:color w:val="000000"/>
          <w:sz w:val="36"/>
          <w:lang w:eastAsia="zh-CN"/>
        </w:rPr>
      </w:r>
      <w:r/>
    </w:p>
    <w:p>
      <w:pPr>
        <w:pStyle w:val="877"/>
        <w:rPr>
          <w:rFonts w:ascii="宋体" w:hAnsi="宋体" w:eastAsia="宋体" w:cs="宋体"/>
          <w:color w:val="000000"/>
          <w:sz w:val="36"/>
          <w:lang w:eastAsia="zh-CN"/>
        </w:rPr>
      </w:pPr>
      <w:r>
        <w:rPr>
          <w:rFonts w:ascii="宋体" w:hAnsi="宋体" w:eastAsia="宋体" w:cs="宋体"/>
          <w:color w:val="000000"/>
          <w:sz w:val="36"/>
          <w:lang w:eastAsia="zh-CN"/>
        </w:rPr>
      </w:r>
      <w:r/>
    </w:p>
    <w:p>
      <w:pPr>
        <w:pStyle w:val="877"/>
        <w:ind w:firstLine="1440"/>
        <w:rPr>
          <w:rFonts w:ascii="宋体" w:hAnsi="宋体" w:eastAsia="宋体" w:cs="宋体"/>
          <w:color w:val="000000"/>
          <w:sz w:val="36"/>
          <w:u w:val="single"/>
          <w:lang w:eastAsia="zh-CN"/>
        </w:rPr>
      </w:pPr>
      <w:r>
        <w:rPr>
          <w:rFonts w:hint="eastAsia" w:ascii="宋体" w:hAnsi="宋体" w:eastAsia="宋体" w:cs="宋体"/>
          <w:color w:val="000000"/>
          <w:sz w:val="36"/>
          <w:lang w:eastAsia="zh-CN"/>
        </w:rPr>
        <w:t xml:space="preserve">项目编号 ：</w:t>
      </w:r>
      <w:r>
        <w:rPr>
          <w:rFonts w:ascii="宋体" w:hAnsi="宋体" w:eastAsia="宋体" w:cs="宋体"/>
          <w:color w:val="000000"/>
          <w:sz w:val="36"/>
          <w:u w:val="single"/>
          <w:lang w:eastAsia="zh-CN"/>
        </w:rPr>
      </w:r>
      <w:r/>
    </w:p>
    <w:p>
      <w:pPr>
        <w:pStyle w:val="877"/>
        <w:ind w:firstLine="1440"/>
        <w:rPr>
          <w:rFonts w:ascii="宋体" w:hAnsi="宋体" w:eastAsia="宋体" w:cs="宋体"/>
          <w:color w:val="000000"/>
          <w:sz w:val="28"/>
          <w:szCs w:val="28"/>
          <w:u w:val="single"/>
          <w:lang w:eastAsia="zh-CN"/>
        </w:rPr>
      </w:pPr>
      <w:r>
        <w:rPr>
          <w:rFonts w:hint="eastAsia" w:ascii="宋体" w:hAnsi="宋体" w:eastAsia="宋体" w:cs="宋体"/>
          <w:color w:val="000000"/>
          <w:sz w:val="36"/>
          <w:lang w:eastAsia="zh-CN"/>
        </w:rPr>
        <w:t xml:space="preserve">项目名称 ：</w:t>
      </w:r>
      <w:r>
        <w:rPr>
          <w:rFonts w:ascii="宋体" w:hAnsi="宋体" w:eastAsia="宋体" w:cs="宋体"/>
          <w:color w:val="000000"/>
          <w:sz w:val="28"/>
          <w:szCs w:val="28"/>
          <w:u w:val="single"/>
          <w:lang w:eastAsia="zh-CN"/>
        </w:rPr>
      </w:r>
      <w:r/>
    </w:p>
    <w:p>
      <w:pPr>
        <w:pStyle w:val="877"/>
        <w:ind w:firstLine="1440"/>
        <w:rPr>
          <w:rFonts w:ascii="宋体" w:hAnsi="宋体" w:eastAsia="宋体" w:cs="宋体"/>
          <w:color w:val="000000"/>
          <w:sz w:val="28"/>
          <w:szCs w:val="28"/>
          <w:u w:val="single"/>
          <w:lang w:eastAsia="zh-CN"/>
        </w:rPr>
      </w:pPr>
      <w:r>
        <w:rPr>
          <w:rFonts w:hint="eastAsia" w:ascii="宋体" w:hAnsi="宋体" w:eastAsia="宋体" w:cs="宋体"/>
          <w:color w:val="000000"/>
          <w:sz w:val="36"/>
          <w:lang w:eastAsia="zh-CN"/>
        </w:rPr>
        <w:t xml:space="preserve">采购单位 ：</w:t>
      </w:r>
      <w:r>
        <w:rPr>
          <w:rFonts w:ascii="宋体" w:hAnsi="宋体" w:eastAsia="宋体" w:cs="宋体"/>
          <w:color w:val="000000"/>
          <w:sz w:val="28"/>
          <w:szCs w:val="28"/>
          <w:u w:val="single"/>
          <w:lang w:eastAsia="zh-CN"/>
        </w:rPr>
      </w:r>
      <w:r/>
    </w:p>
    <w:p>
      <w:pPr>
        <w:pStyle w:val="877"/>
        <w:ind w:firstLine="1440"/>
        <w:rPr>
          <w:rFonts w:ascii="宋体" w:hAnsi="宋体" w:eastAsia="宋体" w:cs="宋体"/>
          <w:color w:val="000000"/>
          <w:sz w:val="36"/>
          <w:lang w:eastAsia="zh-CN"/>
        </w:rPr>
      </w:pPr>
      <w:r>
        <w:rPr>
          <w:rFonts w:hint="eastAsia" w:ascii="宋体" w:hAnsi="宋体" w:eastAsia="宋体" w:cs="宋体"/>
          <w:color w:val="000000"/>
          <w:sz w:val="36"/>
          <w:lang w:eastAsia="zh-CN"/>
        </w:rPr>
        <w:t xml:space="preserve">服务单位 ：</w:t>
      </w:r>
      <w:r>
        <w:rPr>
          <w:rFonts w:ascii="宋体" w:hAnsi="宋体" w:eastAsia="宋体" w:cs="宋体"/>
          <w:color w:val="000000"/>
          <w:sz w:val="36"/>
          <w:lang w:eastAsia="zh-CN"/>
        </w:rPr>
      </w:r>
      <w:r/>
    </w:p>
    <w:p>
      <w:pPr>
        <w:pStyle w:val="877"/>
        <w:ind w:firstLine="1440"/>
        <w:rPr>
          <w:rFonts w:ascii="宋体" w:hAnsi="宋体" w:eastAsia="宋体" w:cs="宋体"/>
          <w:color w:val="000000"/>
          <w:sz w:val="36"/>
          <w:lang w:eastAsia="zh-CN"/>
        </w:rPr>
      </w:pPr>
      <w:r>
        <w:rPr>
          <w:rFonts w:hint="eastAsia" w:ascii="宋体" w:hAnsi="宋体" w:eastAsia="宋体" w:cs="宋体"/>
          <w:color w:val="000000"/>
          <w:sz w:val="36"/>
          <w:lang w:eastAsia="zh-CN"/>
        </w:rPr>
        <w:t xml:space="preserve">签订日期 ：</w:t>
      </w:r>
      <w:r>
        <w:rPr>
          <w:rFonts w:ascii="宋体" w:hAnsi="宋体" w:eastAsia="宋体" w:cs="宋体"/>
          <w:color w:val="000000"/>
          <w:sz w:val="36"/>
          <w:lang w:eastAsia="zh-CN"/>
        </w:rPr>
      </w:r>
      <w:r/>
    </w:p>
    <w:p>
      <w:pPr>
        <w:pStyle w:val="877"/>
        <w:spacing w:line="360" w:lineRule="auto"/>
        <w:rPr>
          <w:rFonts w:ascii="宋体" w:hAnsi="宋体" w:eastAsia="宋体" w:cs="宋体"/>
          <w:color w:val="000000"/>
          <w:szCs w:val="21"/>
          <w:lang w:eastAsia="zh-CN"/>
        </w:rPr>
      </w:pPr>
      <w:r>
        <w:rPr>
          <w:rFonts w:ascii="宋体" w:hAnsi="宋体" w:eastAsia="宋体" w:cs="宋体"/>
          <w:color w:val="000000"/>
          <w:szCs w:val="21"/>
          <w:lang w:eastAsia="zh-CN"/>
        </w:rPr>
      </w:r>
      <w:r/>
    </w:p>
    <w:p>
      <w:pPr>
        <w:pStyle w:val="877"/>
        <w:spacing w:line="360" w:lineRule="auto"/>
        <w:rPr>
          <w:rFonts w:ascii="宋体" w:hAnsi="宋体" w:eastAsia="宋体" w:cs="宋体"/>
          <w:color w:val="000000"/>
          <w:szCs w:val="21"/>
          <w:lang w:eastAsia="zh-CN"/>
        </w:rPr>
      </w:pPr>
      <w:r>
        <w:rPr>
          <w:rFonts w:ascii="宋体" w:hAnsi="宋体" w:eastAsia="宋体" w:cs="宋体"/>
          <w:color w:val="000000"/>
          <w:szCs w:val="21"/>
          <w:lang w:eastAsia="zh-CN"/>
        </w:rPr>
      </w:r>
      <w:r/>
    </w:p>
    <w:p>
      <w:pPr>
        <w:pStyle w:val="877"/>
        <w:spacing w:line="360" w:lineRule="auto"/>
        <w:rPr>
          <w:rFonts w:ascii="宋体" w:hAnsi="宋体" w:eastAsia="宋体" w:cs="宋体"/>
          <w:color w:val="000000"/>
          <w:szCs w:val="21"/>
          <w:lang w:eastAsia="zh-CN"/>
        </w:rPr>
      </w:pPr>
      <w:r>
        <w:rPr>
          <w:rFonts w:ascii="宋体" w:hAnsi="宋体" w:eastAsia="宋体" w:cs="宋体"/>
          <w:color w:val="000000"/>
          <w:szCs w:val="21"/>
          <w:lang w:eastAsia="zh-CN"/>
        </w:rPr>
      </w:r>
      <w:r/>
    </w:p>
    <w:p>
      <w:pPr>
        <w:pStyle w:val="877"/>
        <w:spacing w:line="360" w:lineRule="auto"/>
        <w:rPr>
          <w:rFonts w:ascii="宋体" w:hAnsi="宋体" w:eastAsia="宋体" w:cs="宋体"/>
          <w:color w:val="000000"/>
          <w:szCs w:val="21"/>
          <w:lang w:eastAsia="zh-CN"/>
        </w:rPr>
      </w:pPr>
      <w:r>
        <w:rPr>
          <w:rFonts w:ascii="宋体" w:hAnsi="宋体" w:eastAsia="宋体" w:cs="宋体"/>
          <w:color w:val="000000"/>
          <w:szCs w:val="21"/>
          <w:lang w:eastAsia="zh-CN"/>
        </w:rPr>
      </w:r>
      <w:r/>
    </w:p>
    <w:p>
      <w:pPr>
        <w:pStyle w:val="877"/>
        <w:spacing w:line="360" w:lineRule="auto"/>
        <w:rPr>
          <w:rFonts w:ascii="宋体" w:hAnsi="宋体" w:eastAsia="宋体" w:cs="宋体"/>
          <w:color w:val="000000"/>
          <w:szCs w:val="21"/>
          <w:lang w:eastAsia="zh-CN"/>
        </w:rPr>
      </w:pPr>
      <w:r>
        <w:rPr>
          <w:rFonts w:ascii="宋体" w:hAnsi="宋体" w:eastAsia="宋体" w:cs="宋体"/>
          <w:color w:val="000000"/>
          <w:szCs w:val="21"/>
          <w:lang w:eastAsia="zh-CN"/>
        </w:rPr>
      </w:r>
      <w:r/>
    </w:p>
    <w:p>
      <w:pPr>
        <w:pStyle w:val="877"/>
        <w:spacing w:line="360" w:lineRule="auto"/>
        <w:rPr>
          <w:rFonts w:ascii="宋体" w:hAnsi="宋体" w:eastAsia="宋体" w:cs="宋体"/>
          <w:color w:val="000000"/>
          <w:szCs w:val="21"/>
          <w:lang w:eastAsia="zh-CN"/>
        </w:rPr>
      </w:pPr>
      <w:r>
        <w:rPr>
          <w:rFonts w:ascii="宋体" w:hAnsi="宋体" w:eastAsia="宋体" w:cs="宋体"/>
          <w:color w:val="000000"/>
          <w:szCs w:val="21"/>
          <w:lang w:eastAsia="zh-CN"/>
        </w:rPr>
      </w:r>
      <w:r/>
    </w:p>
    <w:p>
      <w:pPr>
        <w:pStyle w:val="877"/>
        <w:spacing w:line="360" w:lineRule="auto"/>
        <w:rPr>
          <w:rFonts w:ascii="宋体" w:hAnsi="宋体" w:eastAsia="宋体" w:cs="宋体"/>
          <w:color w:val="000000"/>
          <w:szCs w:val="21"/>
          <w:lang w:eastAsia="zh-CN"/>
        </w:rPr>
      </w:pPr>
      <w:r>
        <w:rPr>
          <w:rFonts w:ascii="宋体" w:hAnsi="宋体" w:eastAsia="宋体" w:cs="宋体"/>
          <w:color w:val="000000"/>
          <w:szCs w:val="21"/>
          <w:lang w:eastAsia="zh-CN"/>
        </w:rPr>
      </w:r>
      <w:r/>
    </w:p>
    <w:p>
      <w:pPr>
        <w:pStyle w:val="877"/>
        <w:spacing w:line="360" w:lineRule="auto"/>
        <w:rPr>
          <w:rFonts w:ascii="宋体" w:hAnsi="宋体" w:eastAsia="宋体" w:cs="宋体"/>
          <w:color w:val="000000"/>
          <w:szCs w:val="21"/>
          <w:lang w:eastAsia="zh-CN"/>
        </w:rPr>
      </w:pPr>
      <w:r>
        <w:rPr>
          <w:rFonts w:ascii="宋体" w:hAnsi="宋体" w:eastAsia="宋体" w:cs="宋体"/>
          <w:color w:val="000000"/>
          <w:szCs w:val="21"/>
          <w:lang w:eastAsia="zh-CN"/>
        </w:rPr>
      </w:r>
      <w:r/>
    </w:p>
    <w:p>
      <w:pPr>
        <w:pStyle w:val="880"/>
        <w:rPr>
          <w:rFonts w:ascii="宋体" w:hAnsi="宋体" w:eastAsia="宋体"/>
          <w:lang w:eastAsia="zh-CN"/>
        </w:rPr>
      </w:pPr>
      <w:r>
        <w:rPr>
          <w:rFonts w:ascii="宋体" w:hAnsi="宋体" w:eastAsia="宋体"/>
          <w:lang w:eastAsia="zh-CN"/>
        </w:rPr>
      </w:r>
      <w:r/>
    </w:p>
    <w:p>
      <w:pPr>
        <w:pStyle w:val="877"/>
        <w:rPr>
          <w:rFonts w:ascii="宋体" w:hAnsi="宋体" w:eastAsia="宋体"/>
          <w:lang w:eastAsia="zh-CN"/>
        </w:rPr>
      </w:pPr>
      <w:r>
        <w:rPr>
          <w:rFonts w:ascii="宋体" w:hAnsi="宋体" w:eastAsia="宋体"/>
          <w:lang w:eastAsia="zh-CN"/>
        </w:rPr>
      </w:r>
      <w:r/>
    </w:p>
    <w:p>
      <w:pPr>
        <w:pStyle w:val="880"/>
        <w:rPr>
          <w:rFonts w:ascii="宋体" w:hAnsi="宋体" w:eastAsia="宋体"/>
          <w:lang w:eastAsia="zh-CN"/>
        </w:rPr>
      </w:pPr>
      <w:r>
        <w:rPr>
          <w:rFonts w:ascii="宋体" w:hAnsi="宋体" w:eastAsia="宋体"/>
          <w:lang w:eastAsia="zh-CN"/>
        </w:rPr>
      </w:r>
      <w:r/>
    </w:p>
    <w:p>
      <w:pPr>
        <w:pStyle w:val="880"/>
        <w:rPr>
          <w:rFonts w:ascii="宋体" w:hAnsi="宋体" w:eastAsia="宋体"/>
          <w:b w:val="0"/>
          <w:sz w:val="22"/>
          <w:szCs w:val="22"/>
          <w:lang w:eastAsia="zh-CN"/>
        </w:rPr>
      </w:pPr>
      <w:r>
        <w:rPr>
          <w:rFonts w:ascii="宋体" w:hAnsi="宋体" w:eastAsia="宋体"/>
          <w:b w:val="0"/>
          <w:sz w:val="22"/>
          <w:szCs w:val="22"/>
          <w:lang w:eastAsia="zh-CN"/>
        </w:rPr>
      </w:r>
      <w:r/>
    </w:p>
    <w:p>
      <w:pPr>
        <w:pStyle w:val="877"/>
        <w:rPr>
          <w:rFonts w:hint="eastAsia" w:ascii="宋体" w:hAnsi="宋体" w:eastAsia="宋体"/>
          <w:lang w:eastAsia="zh-CN"/>
        </w:rPr>
      </w:pPr>
      <w:r>
        <w:rPr>
          <w:rFonts w:hint="eastAsia" w:ascii="宋体" w:hAnsi="宋体" w:eastAsia="宋体"/>
          <w:lang w:eastAsia="zh-CN"/>
        </w:rPr>
      </w:r>
      <w:r/>
    </w:p>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val="false"/>
          </w:tcPr>
          <w:p>
            <w:pPr>
              <w:pStyle w:val="877"/>
              <w:spacing w:line="360" w:lineRule="auto"/>
              <w:rPr>
                <w:rFonts w:hint="eastAsia" w:ascii="宋体" w:hAnsi="宋体"/>
                <w:lang w:eastAsia="zh-CN"/>
              </w:rPr>
            </w:pPr>
            <w:r>
              <w:rPr>
                <w:rFonts w:hint="eastAsia" w:ascii="宋体" w:hAnsi="宋体"/>
                <w:lang w:eastAsia="zh-CN"/>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val="false"/>
          </w:tcPr>
          <w:p>
            <w:pPr>
              <w:pStyle w:val="877"/>
              <w:spacing w:line="360" w:lineRule="auto"/>
              <w:rPr>
                <w:rFonts w:hint="eastAsia" w:ascii="宋体" w:hAnsi="宋体"/>
                <w:lang w:eastAsia="zh-CN"/>
              </w:rPr>
            </w:pPr>
            <w:r>
              <w:rPr>
                <w:rFonts w:hint="eastAsia" w:ascii="宋体" w:hAnsi="宋体"/>
                <w:lang w:eastAsia="zh-CN"/>
              </w:rPr>
              <w:t xml:space="preserve">供应商：（以下称乙方）</w:t>
            </w:r>
            <w:r/>
          </w:p>
        </w:tc>
      </w:tr>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val="false"/>
          </w:tcPr>
          <w:p>
            <w:pPr>
              <w:pStyle w:val="877"/>
              <w:spacing w:line="360" w:lineRule="auto"/>
              <w:rPr>
                <w:rFonts w:hint="eastAsia" w:ascii="宋体" w:hAnsi="宋体"/>
              </w:rPr>
            </w:pPr>
            <w:r>
              <w:rPr>
                <w:rFonts w:hint="eastAsia" w:ascii="宋体" w:hAnsi="宋体"/>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val="false"/>
          </w:tcPr>
          <w:p>
            <w:pPr>
              <w:pStyle w:val="877"/>
              <w:spacing w:line="360" w:lineRule="auto"/>
              <w:rPr>
                <w:rFonts w:hint="eastAsia" w:ascii="宋体" w:hAnsi="宋体"/>
              </w:rPr>
            </w:pPr>
            <w:r>
              <w:rPr>
                <w:rFonts w:hint="eastAsia" w:ascii="宋体" w:hAnsi="宋体"/>
              </w:rPr>
              <w:t xml:space="preserve">住所地：</w:t>
            </w:r>
            <w:r/>
          </w:p>
        </w:tc>
      </w:tr>
    </w:tbl>
    <w:p>
      <w:pPr>
        <w:pStyle w:val="877"/>
        <w:ind w:firstLine="420"/>
        <w:spacing w:line="360" w:lineRule="auto"/>
        <w:shd w:val="clear" w:color="auto" w:fill="ffffff"/>
        <w:rPr>
          <w:rFonts w:hint="eastAsia" w:ascii="宋体" w:hAnsi="宋体"/>
        </w:rPr>
      </w:pPr>
      <w:r>
        <w:rPr>
          <w:rFonts w:ascii="宋体" w:hAnsi="宋体"/>
        </w:rPr>
        <w:t xml:space="preserve"> </w:t>
      </w:r>
      <w:r>
        <w:rPr>
          <w:rFonts w:hint="eastAsia" w:ascii="宋体" w:hAnsi="宋体"/>
        </w:rPr>
      </w:r>
      <w:r/>
    </w:p>
    <w:p>
      <w:pPr>
        <w:pStyle w:val="877"/>
        <w:ind w:firstLine="420"/>
        <w:spacing w:line="360" w:lineRule="auto"/>
        <w:shd w:val="clear" w:color="auto" w:fill="ffffff"/>
        <w:rPr>
          <w:rFonts w:hint="eastAsia" w:ascii="宋体" w:hAnsi="宋体"/>
          <w:lang w:eastAsia="zh-CN"/>
        </w:rPr>
      </w:pPr>
      <w:r>
        <w:rPr>
          <w:rFonts w:hint="eastAsia" w:ascii="宋体" w:hAnsi="宋体"/>
          <w:lang w:eastAsia="zh-CN"/>
        </w:rPr>
        <w:t xml:space="preserve">根据《中华人民共和国政府采购法》、《中华人民共和国民法典》等法律法规的规定，甲乙双方按照江苏金永诚建设投资管理咨询有限公司的采购结果签订本合同。</w:t>
      </w:r>
      <w:r/>
    </w:p>
    <w:p>
      <w:pPr>
        <w:pStyle w:val="877"/>
        <w:ind w:firstLine="422"/>
        <w:spacing w:line="360" w:lineRule="auto"/>
        <w:shd w:val="clear" w:color="auto" w:fill="ffffff"/>
        <w:rPr>
          <w:rFonts w:hint="eastAsia" w:ascii="宋体" w:hAnsi="宋体"/>
          <w:lang w:eastAsia="zh-CN"/>
        </w:rPr>
      </w:pPr>
      <w:r>
        <w:rPr>
          <w:rFonts w:hint="eastAsia" w:ascii="宋体" w:hAnsi="宋体"/>
          <w:b/>
          <w:bCs/>
          <w:lang w:eastAsia="zh-CN"/>
        </w:rPr>
        <w:t xml:space="preserve">第一条合同标的</w:t>
      </w:r>
      <w:r>
        <w:rPr>
          <w:rFonts w:ascii="宋体" w:hAnsi="宋体"/>
          <w:lang w:eastAsia="zh-CN"/>
        </w:rPr>
        <w:t xml:space="preserve"> </w:t>
      </w:r>
      <w:r>
        <w:rPr>
          <w:rFonts w:hint="eastAsia" w:ascii="宋体" w:hAnsi="宋体"/>
          <w:lang w:eastAsia="zh-CN"/>
        </w:rPr>
      </w:r>
      <w:r/>
    </w:p>
    <w:p>
      <w:pPr>
        <w:pStyle w:val="877"/>
        <w:ind w:firstLine="422"/>
        <w:spacing w:line="360" w:lineRule="auto"/>
        <w:shd w:val="clear" w:color="auto" w:fill="ffffff"/>
        <w:rPr>
          <w:rFonts w:hint="eastAsia" w:ascii="宋体" w:hAnsi="宋体"/>
          <w:lang w:eastAsia="zh-CN"/>
        </w:rPr>
      </w:pPr>
      <w:r>
        <w:rPr>
          <w:rFonts w:hint="eastAsia" w:ascii="宋体" w:hAnsi="宋体"/>
          <w:lang w:eastAsia="zh-CN"/>
        </w:rPr>
        <w:t xml:space="preserve">乙方根据甲方要求提供下列服务：</w:t>
      </w:r>
      <w:r>
        <w:rPr>
          <w:rStyle w:val="921"/>
          <w:rFonts w:hint="eastAsia" w:ascii="宋体" w:hAnsi="宋体" w:eastAsia="宋体" w:cs="宋体"/>
          <w:bCs/>
          <w:sz w:val="21"/>
          <w:szCs w:val="21"/>
          <w:u w:val="single"/>
          <w:lang w:eastAsia="zh-CN"/>
        </w:rPr>
        <w:t xml:space="preserve">为加快推进湖熟街道</w:t>
      </w:r>
      <w:r>
        <w:rPr>
          <w:rStyle w:val="921"/>
          <w:bCs/>
          <w:sz w:val="21"/>
          <w:szCs w:val="21"/>
          <w:u w:val="single"/>
          <w:lang w:eastAsia="zh-CN"/>
        </w:rPr>
        <w:t xml:space="preserve">2026</w:t>
      </w:r>
      <w:r>
        <w:rPr>
          <w:rStyle w:val="921"/>
          <w:rFonts w:hint="eastAsia" w:ascii="宋体" w:hAnsi="宋体" w:eastAsia="宋体" w:cs="宋体"/>
          <w:bCs/>
          <w:sz w:val="21"/>
          <w:szCs w:val="21"/>
          <w:u w:val="single"/>
          <w:lang w:eastAsia="zh-CN"/>
        </w:rPr>
        <w:t xml:space="preserve">年度补充耕地占补平衡项目开展，需对拟复垦地块进行土壤污染状况调查，以资料收集、现场踏勘和人员访谈进行污染识别，以采样与分析进行污染证实阶段，根据初步采样分析结果判定是否符合复垦要求，并出具相关报告等工作</w:t>
      </w:r>
      <w:r>
        <w:rPr>
          <w:rFonts w:hint="eastAsia" w:ascii="宋体" w:hAnsi="宋体"/>
          <w:lang w:eastAsia="zh-CN"/>
        </w:rPr>
        <w:t xml:space="preserve">，服务内容详见乙方响应性文件等。</w:t>
      </w:r>
      <w:r/>
    </w:p>
    <w:p>
      <w:pPr>
        <w:pStyle w:val="877"/>
        <w:ind w:firstLine="420"/>
        <w:spacing w:line="360" w:lineRule="auto"/>
        <w:shd w:val="clear" w:color="auto" w:fill="ffffff"/>
        <w:rPr>
          <w:rFonts w:hint="eastAsia" w:ascii="宋体" w:hAnsi="宋体"/>
          <w:lang w:eastAsia="zh-CN"/>
        </w:rPr>
      </w:pPr>
      <w:r>
        <w:rPr>
          <w:rFonts w:hint="eastAsia" w:ascii="宋体" w:hAnsi="宋体"/>
          <w:b/>
          <w:bCs/>
          <w:lang w:eastAsia="zh-CN"/>
        </w:rPr>
        <w:t xml:space="preserve">第二条合同总价款</w:t>
      </w:r>
      <w:r>
        <w:rPr>
          <w:rFonts w:ascii="宋体" w:hAnsi="宋体"/>
          <w:lang w:eastAsia="zh-CN"/>
        </w:rPr>
        <w:t xml:space="preserve"> </w:t>
      </w:r>
      <w:r>
        <w:rPr>
          <w:rFonts w:hint="eastAsia" w:ascii="宋体" w:hAnsi="宋体"/>
          <w:lang w:eastAsia="zh-CN"/>
        </w:rPr>
      </w:r>
      <w:r/>
    </w:p>
    <w:p>
      <w:pPr>
        <w:pStyle w:val="877"/>
        <w:ind w:firstLine="420"/>
        <w:spacing w:line="360" w:lineRule="auto"/>
        <w:shd w:val="clear" w:color="auto" w:fill="ffffff"/>
        <w:rPr>
          <w:rFonts w:hint="eastAsia" w:ascii="宋体" w:hAnsi="宋体"/>
          <w:lang w:eastAsia="zh-CN"/>
        </w:rPr>
      </w:pPr>
      <w:r>
        <w:rPr>
          <w:rFonts w:hint="eastAsia" w:ascii="宋体" w:hAnsi="宋体"/>
          <w:lang w:eastAsia="zh-CN"/>
        </w:rPr>
        <w:t xml:space="preserve">本合同项下服务总价款为___________（大写）人民币，</w:t>
      </w:r>
      <w:r>
        <w:rPr>
          <w:rFonts w:hint="eastAsia" w:ascii="宋体" w:hAnsi="宋体"/>
          <w:lang w:eastAsia="zh-CN"/>
        </w:rPr>
        <w:t xml:space="preserve">分项价款在“分项报价表”中有明确规定。</w:t>
      </w:r>
      <w:r/>
    </w:p>
    <w:p>
      <w:pPr>
        <w:pStyle w:val="877"/>
        <w:ind w:firstLine="413"/>
        <w:spacing w:line="360" w:lineRule="auto"/>
        <w:shd w:val="clear" w:color="auto" w:fill="ffffff"/>
        <w:rPr>
          <w:rFonts w:hint="eastAsia" w:ascii="宋体" w:hAnsi="宋体"/>
          <w:lang w:eastAsia="zh-CN"/>
        </w:rPr>
      </w:pPr>
      <w:r>
        <w:rPr>
          <w:rFonts w:hint="eastAsia" w:ascii="宋体" w:hAnsi="宋体"/>
          <w:b/>
          <w:bCs/>
          <w:lang w:eastAsia="zh-CN"/>
        </w:rPr>
        <w:t xml:space="preserve">第三条</w:t>
      </w:r>
      <w:r>
        <w:rPr>
          <w:rFonts w:ascii="宋体" w:hAnsi="宋体"/>
          <w:b/>
          <w:bCs/>
          <w:lang w:eastAsia="zh-CN"/>
        </w:rPr>
        <w:t xml:space="preserve"> </w:t>
      </w:r>
      <w:r>
        <w:rPr>
          <w:rFonts w:hint="eastAsia" w:ascii="宋体" w:hAnsi="宋体"/>
          <w:b/>
          <w:bCs/>
          <w:lang w:eastAsia="zh-CN"/>
        </w:rPr>
        <w:t xml:space="preserve">组成本合同的有关文件</w:t>
      </w:r>
      <w:r>
        <w:rPr>
          <w:rFonts w:ascii="宋体" w:hAnsi="宋体"/>
          <w:lang w:eastAsia="zh-CN"/>
        </w:rPr>
        <w:t xml:space="preserve">  </w:t>
      </w:r>
      <w:r>
        <w:rPr>
          <w:rFonts w:hint="eastAsia" w:ascii="宋体" w:hAnsi="宋体"/>
          <w:lang w:eastAsia="zh-CN"/>
        </w:rPr>
      </w:r>
      <w:r/>
    </w:p>
    <w:p>
      <w:pPr>
        <w:pStyle w:val="877"/>
        <w:ind w:firstLine="420"/>
        <w:spacing w:line="360" w:lineRule="auto"/>
        <w:rPr>
          <w:rFonts w:hint="eastAsia" w:ascii="宋体" w:hAnsi="宋体"/>
          <w:lang w:eastAsia="zh-CN"/>
        </w:rPr>
      </w:pPr>
      <w:r>
        <w:rPr>
          <w:rFonts w:hint="eastAsia" w:ascii="宋体" w:hAnsi="宋体"/>
          <w:lang w:eastAsia="zh-CN"/>
        </w:rPr>
        <w:t xml:space="preserve">甲方采购文件、乙方响应文件和有关附件是本合同不可分割的组成部分，与本合同具有同等法律效力。</w:t>
      </w:r>
      <w:r>
        <w:rPr>
          <w:rFonts w:ascii="宋体" w:hAnsi="宋体"/>
          <w:lang w:eastAsia="zh-CN"/>
        </w:rPr>
        <w:t xml:space="preserve">包括但不限于：</w:t>
      </w:r>
      <w:r>
        <w:rPr>
          <w:rFonts w:hint="eastAsia" w:ascii="宋体" w:hAnsi="宋体"/>
          <w:lang w:eastAsia="zh-CN"/>
        </w:rPr>
      </w:r>
      <w:r/>
    </w:p>
    <w:p>
      <w:pPr>
        <w:pStyle w:val="877"/>
        <w:ind w:firstLine="420"/>
        <w:spacing w:line="360" w:lineRule="auto"/>
        <w:rPr>
          <w:rFonts w:hint="eastAsia" w:ascii="宋体" w:hAnsi="宋体"/>
          <w:lang w:eastAsia="zh-CN"/>
        </w:rPr>
      </w:pPr>
      <w:r>
        <w:rPr>
          <w:rFonts w:ascii="宋体" w:hAnsi="宋体"/>
          <w:lang w:eastAsia="zh-CN"/>
        </w:rPr>
        <w:t xml:space="preserve">（1）乙方提供的</w:t>
      </w:r>
      <w:r>
        <w:rPr>
          <w:rFonts w:hint="eastAsia" w:ascii="宋体" w:hAnsi="宋体"/>
          <w:lang w:eastAsia="zh-CN"/>
        </w:rPr>
        <w:t xml:space="preserve">电子磋商响应文件</w:t>
      </w:r>
      <w:r>
        <w:rPr>
          <w:rFonts w:ascii="宋体" w:hAnsi="宋体"/>
          <w:lang w:eastAsia="zh-CN"/>
        </w:rPr>
        <w:t xml:space="preserve">和磋商报价表； </w:t>
      </w:r>
      <w:r>
        <w:rPr>
          <w:rFonts w:hint="eastAsia" w:ascii="宋体" w:hAnsi="宋体"/>
          <w:lang w:eastAsia="zh-CN"/>
        </w:rPr>
      </w:r>
      <w:r/>
    </w:p>
    <w:p>
      <w:pPr>
        <w:pStyle w:val="877"/>
        <w:ind w:firstLine="420"/>
        <w:spacing w:line="360" w:lineRule="auto"/>
        <w:rPr>
          <w:rFonts w:hint="eastAsia" w:ascii="宋体" w:hAnsi="宋体"/>
          <w:lang w:eastAsia="zh-CN"/>
        </w:rPr>
      </w:pPr>
      <w:r>
        <w:rPr>
          <w:rFonts w:ascii="宋体" w:hAnsi="宋体"/>
          <w:lang w:eastAsia="zh-CN"/>
        </w:rPr>
        <w:t xml:space="preserve">（2）技术规格响应表； </w:t>
      </w:r>
      <w:r>
        <w:rPr>
          <w:rFonts w:hint="eastAsia" w:ascii="宋体" w:hAnsi="宋体"/>
          <w:lang w:eastAsia="zh-CN"/>
        </w:rPr>
      </w:r>
      <w:r/>
    </w:p>
    <w:p>
      <w:pPr>
        <w:pStyle w:val="877"/>
        <w:ind w:firstLine="420"/>
        <w:spacing w:line="360" w:lineRule="auto"/>
        <w:rPr>
          <w:rFonts w:hint="eastAsia" w:ascii="宋体" w:hAnsi="宋体"/>
          <w:lang w:eastAsia="zh-CN"/>
        </w:rPr>
      </w:pPr>
      <w:r>
        <w:rPr>
          <w:rFonts w:ascii="宋体" w:hAnsi="宋体"/>
          <w:lang w:eastAsia="zh-CN"/>
        </w:rPr>
        <w:t xml:space="preserve">（3）投标承诺/服务承诺； </w:t>
      </w:r>
      <w:r>
        <w:rPr>
          <w:rFonts w:hint="eastAsia" w:ascii="宋体" w:hAnsi="宋体"/>
          <w:lang w:eastAsia="zh-CN"/>
        </w:rPr>
      </w:r>
      <w:r/>
    </w:p>
    <w:p>
      <w:pPr>
        <w:pStyle w:val="877"/>
        <w:ind w:firstLine="420"/>
        <w:spacing w:line="360" w:lineRule="auto"/>
        <w:rPr>
          <w:rFonts w:hint="eastAsia" w:ascii="宋体" w:hAnsi="宋体"/>
          <w:lang w:eastAsia="zh-CN"/>
        </w:rPr>
      </w:pPr>
      <w:r>
        <w:rPr>
          <w:rFonts w:ascii="宋体" w:hAnsi="宋体"/>
          <w:lang w:eastAsia="zh-CN"/>
        </w:rPr>
        <w:t xml:space="preserve">（4）成交通知书； </w:t>
      </w:r>
      <w:r>
        <w:rPr>
          <w:rFonts w:hint="eastAsia" w:ascii="宋体" w:hAnsi="宋体"/>
          <w:lang w:eastAsia="zh-CN"/>
        </w:rPr>
      </w:r>
      <w:r/>
    </w:p>
    <w:p>
      <w:pPr>
        <w:pStyle w:val="877"/>
        <w:ind w:firstLine="420"/>
        <w:spacing w:line="360" w:lineRule="auto"/>
        <w:rPr>
          <w:rFonts w:hint="eastAsia" w:ascii="宋体" w:hAnsi="宋体"/>
          <w:lang w:eastAsia="zh-CN"/>
        </w:rPr>
      </w:pPr>
      <w:r>
        <w:rPr>
          <w:rFonts w:ascii="宋体" w:hAnsi="宋体"/>
          <w:lang w:eastAsia="zh-CN"/>
        </w:rPr>
        <w:t xml:space="preserve">（5）甲乙双方商定的其他文件等。 </w:t>
      </w:r>
      <w:r>
        <w:rPr>
          <w:rFonts w:hint="eastAsia" w:ascii="宋体" w:hAnsi="宋体"/>
          <w:lang w:eastAsia="zh-CN"/>
        </w:rPr>
      </w:r>
      <w:r/>
    </w:p>
    <w:p>
      <w:pPr>
        <w:pStyle w:val="877"/>
        <w:ind w:firstLine="420"/>
        <w:spacing w:line="360" w:lineRule="auto"/>
        <w:shd w:val="clear" w:color="auto" w:fill="ffffff"/>
        <w:rPr>
          <w:rFonts w:hint="eastAsia" w:ascii="宋体" w:hAnsi="宋体"/>
          <w:lang w:eastAsia="zh-CN"/>
        </w:rPr>
      </w:pPr>
      <w:r>
        <w:rPr>
          <w:rFonts w:hint="eastAsia" w:ascii="宋体" w:hAnsi="宋体"/>
          <w:b/>
          <w:bCs/>
          <w:lang w:eastAsia="zh-CN"/>
        </w:rPr>
        <w:t xml:space="preserve">第四条</w:t>
      </w:r>
      <w:r>
        <w:rPr>
          <w:rFonts w:ascii="宋体" w:hAnsi="宋体"/>
          <w:b/>
          <w:bCs/>
          <w:lang w:eastAsia="zh-CN"/>
        </w:rPr>
        <w:t xml:space="preserve"> </w:t>
      </w:r>
      <w:r>
        <w:rPr>
          <w:rFonts w:hint="eastAsia" w:ascii="宋体" w:hAnsi="宋体"/>
          <w:b/>
          <w:bCs/>
          <w:lang w:eastAsia="zh-CN"/>
        </w:rPr>
        <w:t xml:space="preserve">权利保证</w:t>
      </w:r>
      <w:r>
        <w:rPr>
          <w:rFonts w:hint="eastAsia" w:ascii="宋体" w:hAnsi="宋体"/>
          <w:lang w:eastAsia="zh-CN"/>
        </w:rPr>
      </w:r>
      <w:r/>
    </w:p>
    <w:p>
      <w:pPr>
        <w:pStyle w:val="877"/>
        <w:ind w:firstLine="420"/>
        <w:spacing w:line="360" w:lineRule="auto"/>
        <w:shd w:val="clear" w:color="auto" w:fill="ffffff"/>
        <w:rPr>
          <w:rFonts w:hint="eastAsia" w:ascii="宋体" w:hAnsi="宋体"/>
          <w:lang w:eastAsia="zh-CN"/>
        </w:rPr>
      </w:pPr>
      <w:r>
        <w:rPr>
          <w:rFonts w:hint="eastAsia" w:ascii="宋体" w:hAnsi="宋体"/>
          <w:lang w:eastAsia="zh-CN"/>
        </w:rPr>
        <w:t xml:space="preserve">乙方应保证为甲方提供货物和服务任何一部分时不受第三方提出侵犯其专利权、版权、商标权或其他权利的起诉。一旦出现侵权，乙方应承担全部责任。</w:t>
      </w:r>
      <w:r/>
    </w:p>
    <w:p>
      <w:pPr>
        <w:pStyle w:val="877"/>
        <w:ind w:firstLine="420"/>
        <w:spacing w:line="360" w:lineRule="auto"/>
        <w:shd w:val="clear" w:color="auto" w:fill="ffffff"/>
        <w:rPr>
          <w:rFonts w:hint="eastAsia" w:ascii="宋体" w:hAnsi="宋体"/>
          <w:lang w:eastAsia="zh-CN"/>
        </w:rPr>
      </w:pPr>
      <w:r>
        <w:rPr>
          <w:rFonts w:hint="eastAsia" w:ascii="宋体" w:hAnsi="宋体"/>
          <w:b/>
          <w:bCs/>
          <w:lang w:eastAsia="zh-CN"/>
        </w:rPr>
        <w:t xml:space="preserve">第五条</w:t>
      </w:r>
      <w:r>
        <w:rPr>
          <w:rFonts w:ascii="宋体" w:hAnsi="宋体"/>
          <w:b/>
          <w:bCs/>
          <w:lang w:eastAsia="zh-CN"/>
        </w:rPr>
        <w:t xml:space="preserve"> </w:t>
      </w:r>
      <w:r>
        <w:rPr>
          <w:rFonts w:hint="eastAsia" w:ascii="宋体" w:hAnsi="宋体"/>
          <w:b/>
          <w:bCs/>
          <w:lang w:eastAsia="zh-CN"/>
        </w:rPr>
        <w:t xml:space="preserve">质量保证</w:t>
      </w:r>
      <w:r>
        <w:rPr>
          <w:rFonts w:hint="eastAsia" w:ascii="宋体" w:hAnsi="宋体"/>
          <w:lang w:eastAsia="zh-CN"/>
        </w:rPr>
      </w:r>
      <w:r/>
    </w:p>
    <w:p>
      <w:pPr>
        <w:pStyle w:val="877"/>
        <w:ind w:firstLine="420"/>
        <w:spacing w:line="360" w:lineRule="auto"/>
        <w:shd w:val="clear" w:color="auto" w:fill="ffffff"/>
        <w:rPr>
          <w:rFonts w:hint="eastAsia" w:ascii="宋体" w:hAnsi="宋体"/>
          <w:lang w:eastAsia="zh-CN"/>
        </w:rPr>
      </w:pPr>
      <w:r>
        <w:rPr>
          <w:rFonts w:hint="eastAsia" w:ascii="宋体" w:hAnsi="宋体"/>
          <w:lang w:eastAsia="zh-CN"/>
        </w:rPr>
        <w:t xml:space="preserve">乙方提供的服务必须全部达到采购文件各项要求，国家或行业有规定的，还要符合相应规定。</w:t>
      </w:r>
      <w:r/>
    </w:p>
    <w:p>
      <w:pPr>
        <w:pStyle w:val="877"/>
        <w:ind w:firstLine="420"/>
        <w:spacing w:line="360" w:lineRule="auto"/>
        <w:shd w:val="clear" w:color="auto" w:fill="ffffff"/>
        <w:rPr>
          <w:rFonts w:hint="eastAsia" w:ascii="宋体" w:hAnsi="宋体"/>
          <w:lang w:eastAsia="zh-CN"/>
        </w:rPr>
      </w:pPr>
      <w:r>
        <w:rPr>
          <w:rFonts w:hint="eastAsia" w:ascii="宋体" w:hAnsi="宋体"/>
          <w:b/>
          <w:bCs/>
          <w:lang w:eastAsia="zh-CN"/>
        </w:rPr>
        <w:t xml:space="preserve">第六条</w:t>
      </w:r>
      <w:r>
        <w:rPr>
          <w:rFonts w:ascii="宋体" w:hAnsi="宋体"/>
          <w:b/>
          <w:bCs/>
          <w:lang w:eastAsia="zh-CN"/>
        </w:rPr>
        <w:t xml:space="preserve"> </w:t>
      </w:r>
      <w:r>
        <w:rPr>
          <w:rFonts w:hint="eastAsia" w:ascii="宋体" w:hAnsi="宋体"/>
          <w:b/>
          <w:bCs/>
          <w:lang w:eastAsia="zh-CN"/>
        </w:rPr>
        <w:t xml:space="preserve">交付使用和验收</w:t>
      </w:r>
      <w:r>
        <w:rPr>
          <w:rFonts w:hint="eastAsia" w:ascii="宋体" w:hAnsi="宋体"/>
          <w:lang w:eastAsia="zh-CN"/>
        </w:rPr>
      </w:r>
      <w:r/>
    </w:p>
    <w:p>
      <w:pPr>
        <w:pStyle w:val="877"/>
        <w:ind w:firstLine="420"/>
        <w:spacing w:line="360" w:lineRule="auto"/>
        <w:rPr>
          <w:rFonts w:hint="eastAsia" w:ascii="宋体" w:hAnsi="宋体"/>
          <w:lang w:eastAsia="zh-CN"/>
        </w:rPr>
      </w:pPr>
      <w:r>
        <w:rPr>
          <w:rFonts w:hint="eastAsia" w:ascii="宋体" w:hAnsi="宋体"/>
          <w:lang w:eastAsia="zh-CN"/>
        </w:rPr>
        <w:t xml:space="preserve">1、服务时间：</w:t>
      </w:r>
      <w:r>
        <w:rPr>
          <w:rFonts w:hint="eastAsia" w:ascii="宋体" w:hAnsi="宋体"/>
          <w:u w:val="single"/>
          <w:lang w:eastAsia="zh-CN"/>
        </w:rPr>
        <w:t xml:space="preserve">     </w:t>
      </w:r>
      <w:r>
        <w:rPr>
          <w:rFonts w:hint="eastAsia" w:ascii="宋体" w:hAnsi="宋体"/>
          <w:lang w:eastAsia="zh-CN"/>
        </w:rPr>
        <w:t xml:space="preserve">年</w:t>
      </w:r>
      <w:r>
        <w:rPr>
          <w:rFonts w:hint="eastAsia" w:ascii="宋体" w:hAnsi="宋体"/>
          <w:u w:val="single"/>
          <w:lang w:eastAsia="zh-CN"/>
        </w:rPr>
        <w:t xml:space="preserve">      </w:t>
      </w:r>
      <w:r>
        <w:rPr>
          <w:rFonts w:hint="eastAsia" w:ascii="宋体" w:hAnsi="宋体"/>
          <w:lang w:eastAsia="zh-CN"/>
        </w:rPr>
        <w:t xml:space="preserve">月</w:t>
      </w:r>
      <w:r>
        <w:rPr>
          <w:rFonts w:hint="eastAsia" w:ascii="宋体" w:hAnsi="宋体"/>
          <w:u w:val="single"/>
          <w:lang w:eastAsia="zh-CN"/>
        </w:rPr>
        <w:t xml:space="preserve">      </w:t>
      </w:r>
      <w:r>
        <w:rPr>
          <w:rFonts w:hint="eastAsia" w:ascii="宋体" w:hAnsi="宋体"/>
          <w:lang w:eastAsia="zh-CN"/>
        </w:rPr>
        <w:t xml:space="preserve">日至</w:t>
      </w:r>
      <w:r>
        <w:rPr>
          <w:rFonts w:hint="eastAsia" w:ascii="宋体" w:hAnsi="宋体"/>
          <w:u w:val="single"/>
          <w:lang w:eastAsia="zh-CN"/>
        </w:rPr>
        <w:t xml:space="preserve">     </w:t>
      </w:r>
      <w:r>
        <w:rPr>
          <w:rFonts w:hint="eastAsia" w:ascii="宋体" w:hAnsi="宋体"/>
          <w:lang w:eastAsia="zh-CN"/>
        </w:rPr>
        <w:t xml:space="preserve">年</w:t>
      </w:r>
      <w:r>
        <w:rPr>
          <w:rFonts w:hint="eastAsia" w:ascii="宋体" w:hAnsi="宋体"/>
          <w:u w:val="single"/>
          <w:lang w:eastAsia="zh-CN"/>
        </w:rPr>
        <w:t xml:space="preserve">      </w:t>
      </w:r>
      <w:r>
        <w:rPr>
          <w:rFonts w:hint="eastAsia" w:ascii="宋体" w:hAnsi="宋体"/>
          <w:lang w:eastAsia="zh-CN"/>
        </w:rPr>
        <w:t xml:space="preserve">月</w:t>
      </w:r>
      <w:r>
        <w:rPr>
          <w:rFonts w:hint="eastAsia" w:ascii="宋体" w:hAnsi="宋体"/>
          <w:u w:val="single"/>
          <w:lang w:eastAsia="zh-CN"/>
        </w:rPr>
        <w:t xml:space="preserve">      </w:t>
      </w:r>
      <w:r>
        <w:rPr>
          <w:rFonts w:hint="eastAsia" w:ascii="宋体" w:hAnsi="宋体"/>
          <w:lang w:eastAsia="zh-CN"/>
        </w:rPr>
        <w:t xml:space="preserve">日。</w:t>
      </w:r>
      <w:r/>
    </w:p>
    <w:p>
      <w:pPr>
        <w:pStyle w:val="877"/>
        <w:ind w:firstLine="420"/>
        <w:spacing w:line="360" w:lineRule="auto"/>
        <w:rPr>
          <w:rFonts w:hint="eastAsia" w:ascii="宋体" w:hAnsi="宋体"/>
          <w:lang w:eastAsia="zh-CN"/>
        </w:rPr>
      </w:pPr>
      <w:r>
        <w:rPr>
          <w:rFonts w:hint="eastAsia" w:ascii="宋体" w:hAnsi="宋体"/>
          <w:lang w:eastAsia="zh-CN"/>
        </w:rPr>
        <w:t xml:space="preserve">2、乙方应当在</w:t>
      </w:r>
      <w:r>
        <w:rPr>
          <w:rFonts w:hint="eastAsia" w:ascii="宋体" w:hAnsi="宋体"/>
          <w:color w:val="000000"/>
          <w:lang w:eastAsia="zh-CN"/>
        </w:rPr>
        <w:t xml:space="preserve">合同签订后</w:t>
      </w:r>
      <w:r>
        <w:rPr>
          <w:rFonts w:hint="eastAsia" w:ascii="宋体" w:hAnsi="宋体" w:eastAsia="宋体"/>
          <w:color w:val="000000"/>
          <w:lang w:eastAsia="zh-CN"/>
        </w:rPr>
        <w:t xml:space="preserve">120</w:t>
      </w:r>
      <w:r>
        <w:rPr>
          <w:rFonts w:hint="eastAsia" w:ascii="宋体" w:hAnsi="宋体"/>
          <w:color w:val="000000"/>
          <w:lang w:eastAsia="zh-CN"/>
        </w:rPr>
        <w:t xml:space="preserve">天</w:t>
      </w:r>
      <w:r>
        <w:rPr>
          <w:rFonts w:hint="eastAsia" w:ascii="宋体" w:hAnsi="宋体"/>
          <w:lang w:eastAsia="zh-CN"/>
        </w:rPr>
        <w:t xml:space="preserve">内完成采购文件规定的项目，</w:t>
      </w:r>
      <w:r>
        <w:rPr>
          <w:rFonts w:hint="eastAsia" w:ascii="宋体" w:hAnsi="宋体"/>
          <w:color w:val="000000"/>
          <w:lang w:eastAsia="zh-CN"/>
        </w:rPr>
        <w:t xml:space="preserve">并将通过相关行政或主管部门评审的调查报告交付甲方验收</w:t>
      </w:r>
      <w:r>
        <w:rPr>
          <w:rFonts w:hint="eastAsia" w:ascii="宋体" w:hAnsi="宋体"/>
          <w:lang w:eastAsia="zh-CN"/>
        </w:rPr>
        <w:t xml:space="preserve">。采购文件有约定的，从其约定。</w:t>
      </w:r>
      <w:r/>
    </w:p>
    <w:p>
      <w:pPr>
        <w:pStyle w:val="877"/>
        <w:ind w:firstLine="420"/>
        <w:spacing w:line="360" w:lineRule="auto"/>
        <w:rPr>
          <w:rFonts w:hint="eastAsia" w:ascii="宋体" w:hAnsi="宋体"/>
          <w:lang w:eastAsia="zh-CN"/>
        </w:rPr>
      </w:pPr>
      <w:r>
        <w:rPr>
          <w:rFonts w:hint="eastAsia" w:ascii="宋体" w:hAnsi="宋体"/>
          <w:lang w:eastAsia="zh-CN"/>
        </w:rPr>
        <w:t xml:space="preserve">3、</w:t>
      </w:r>
      <w:r>
        <w:rPr>
          <w:rFonts w:ascii="宋体" w:hAnsi="宋体"/>
          <w:lang w:eastAsia="zh-CN"/>
        </w:rPr>
        <w:t xml:space="preserve">验收标准：按行业通行标准和乙方</w:t>
      </w:r>
      <w:r>
        <w:rPr>
          <w:rFonts w:hint="eastAsia" w:ascii="宋体" w:hAnsi="宋体"/>
          <w:lang w:eastAsia="zh-CN"/>
        </w:rPr>
        <w:t xml:space="preserve">电子磋商响应文件</w:t>
      </w:r>
      <w:r>
        <w:rPr>
          <w:rFonts w:ascii="宋体" w:hAnsi="宋体"/>
          <w:lang w:eastAsia="zh-CN"/>
        </w:rPr>
        <w:t xml:space="preserve">的承诺（详见合同附件载明的标准，并不低于国家相关标准）</w:t>
      </w:r>
      <w:r>
        <w:rPr>
          <w:rFonts w:hint="eastAsia" w:ascii="宋体" w:hAnsi="宋体"/>
          <w:lang w:eastAsia="zh-CN"/>
        </w:rPr>
      </w:r>
      <w:r/>
    </w:p>
    <w:p>
      <w:pPr>
        <w:pStyle w:val="877"/>
        <w:ind w:firstLine="420"/>
        <w:spacing w:line="360" w:lineRule="auto"/>
        <w:shd w:val="clear" w:color="auto" w:fill="ffffff"/>
        <w:rPr>
          <w:rFonts w:hint="eastAsia" w:ascii="宋体" w:hAnsi="宋体"/>
          <w:lang w:eastAsia="zh-CN"/>
        </w:rPr>
      </w:pPr>
      <w:r>
        <w:rPr>
          <w:rFonts w:hint="eastAsia" w:ascii="宋体" w:hAnsi="宋体"/>
          <w:b/>
          <w:bCs/>
          <w:lang w:eastAsia="zh-CN"/>
        </w:rPr>
        <w:t xml:space="preserve">第七条</w:t>
      </w:r>
      <w:r>
        <w:rPr>
          <w:rFonts w:ascii="宋体" w:hAnsi="宋体"/>
          <w:b/>
          <w:bCs/>
          <w:lang w:eastAsia="zh-CN"/>
        </w:rPr>
        <w:t xml:space="preserve"> </w:t>
      </w:r>
      <w:r>
        <w:rPr>
          <w:rFonts w:hint="eastAsia" w:ascii="宋体" w:hAnsi="宋体"/>
          <w:b/>
          <w:bCs/>
          <w:lang w:eastAsia="zh-CN"/>
        </w:rPr>
        <w:t xml:space="preserve">合同款支付</w:t>
      </w:r>
      <w:r>
        <w:rPr>
          <w:rFonts w:hint="eastAsia" w:ascii="宋体" w:hAnsi="宋体"/>
          <w:lang w:eastAsia="zh-CN"/>
        </w:rPr>
      </w:r>
      <w:r/>
    </w:p>
    <w:p>
      <w:pPr>
        <w:pStyle w:val="877"/>
        <w:ind w:firstLine="420"/>
        <w:spacing w:line="360" w:lineRule="auto"/>
        <w:rPr>
          <w:rFonts w:hint="eastAsia" w:ascii="宋体" w:hAnsi="宋体"/>
          <w:szCs w:val="21"/>
          <w:lang w:eastAsia="zh-CN"/>
        </w:rPr>
      </w:pPr>
      <w:r>
        <w:rPr>
          <w:rFonts w:hint="eastAsia" w:ascii="宋体" w:hAnsi="宋体"/>
          <w:szCs w:val="21"/>
          <w:lang w:eastAsia="zh-CN"/>
        </w:rPr>
        <w:t xml:space="preserve">1、本合同项下所有款项均以人民币</w:t>
      </w:r>
      <w:r>
        <w:rPr>
          <w:rFonts w:hint="eastAsia" w:ascii="宋体" w:hAnsi="宋体"/>
          <w:szCs w:val="21"/>
          <w:lang w:eastAsia="zh-CN"/>
        </w:rPr>
        <w:t xml:space="preserve">支付。后期结算时以实际完成工作量，单价按中标单价执行。</w:t>
      </w:r>
      <w:r/>
    </w:p>
    <w:p>
      <w:pPr>
        <w:pStyle w:val="877"/>
        <w:ind w:firstLine="420"/>
        <w:spacing w:line="360" w:lineRule="auto"/>
        <w:shd w:val="clear" w:color="auto" w:fill="ffffff"/>
        <w:rPr>
          <w:rFonts w:hint="eastAsia" w:ascii="宋体" w:hAnsi="宋体"/>
          <w:lang w:eastAsia="zh-CN"/>
        </w:rPr>
      </w:pPr>
      <w:r>
        <w:rPr>
          <w:rFonts w:hint="eastAsia" w:ascii="宋体" w:hAnsi="宋体"/>
          <w:lang w:eastAsia="zh-CN"/>
        </w:rPr>
        <w:t xml:space="preserve">2、本合同项下的采购资金由甲方自行支付，乙方向甲方开具发票。</w:t>
      </w:r>
      <w:r/>
    </w:p>
    <w:p>
      <w:pPr>
        <w:pStyle w:val="877"/>
        <w:ind w:firstLine="420"/>
        <w:spacing w:line="360" w:lineRule="auto"/>
        <w:rPr>
          <w:rFonts w:hint="eastAsia" w:ascii="宋体" w:hAnsi="宋体"/>
          <w:color w:val="000000"/>
          <w:szCs w:val="21"/>
          <w:lang w:eastAsia="zh-CN"/>
        </w:rPr>
      </w:pPr>
      <w:r>
        <w:rPr>
          <w:rFonts w:hint="eastAsia" w:ascii="宋体" w:hAnsi="宋体"/>
          <w:szCs w:val="21"/>
          <w:lang w:eastAsia="zh-CN"/>
        </w:rPr>
        <w:t xml:space="preserve">3、</w:t>
      </w:r>
      <w:r>
        <w:rPr>
          <w:rFonts w:hint="eastAsia" w:ascii="宋体" w:hAnsi="宋体"/>
          <w:color w:val="000000"/>
          <w:szCs w:val="21"/>
          <w:lang w:eastAsia="zh-CN"/>
        </w:rPr>
        <w:t xml:space="preserve">付款方式：</w:t>
      </w:r>
      <w:r/>
    </w:p>
    <w:p>
      <w:pPr>
        <w:pStyle w:val="877"/>
        <w:ind w:firstLine="420"/>
        <w:spacing w:line="360" w:lineRule="auto"/>
        <w:rPr>
          <w:rFonts w:hint="eastAsia" w:ascii="宋体" w:hAnsi="宋体" w:cs="Tahoma"/>
          <w:szCs w:val="21"/>
          <w:highlight w:val="yellow"/>
          <w:lang w:eastAsia="zh-CN"/>
        </w:rPr>
      </w:pPr>
      <w:r>
        <w:rPr>
          <w:rFonts w:hint="eastAsia" w:ascii="宋体" w:hAnsi="宋体" w:cs="Tahoma"/>
          <w:color w:val="000000"/>
          <w:szCs w:val="21"/>
          <w:lang w:eastAsia="zh-CN"/>
        </w:rPr>
        <w:t xml:space="preserve">（1）</w:t>
      </w:r>
      <w:r>
        <w:rPr>
          <w:rFonts w:ascii="宋体" w:hAnsi="宋体" w:eastAsia="宋体" w:cs="宋体"/>
          <w:color w:val="000000"/>
          <w:szCs w:val="21"/>
          <w:lang w:eastAsia="zh-CN"/>
        </w:rPr>
        <w:t xml:space="preserve">完成合同服务内容并提交经确认的成果件后支付合同价款的60%，半年后根据实际服务亩数结算剩余价款</w:t>
      </w:r>
      <w:r>
        <w:rPr>
          <w:rFonts w:hint="eastAsia" w:ascii="宋体" w:hAnsi="宋体" w:cs="Tahoma"/>
          <w:color w:val="000000"/>
          <w:szCs w:val="21"/>
          <w:lang w:eastAsia="zh-CN"/>
        </w:rPr>
        <w:t xml:space="preserve">。</w:t>
      </w:r>
      <w:r>
        <w:rPr>
          <w:rFonts w:hint="eastAsia" w:ascii="宋体" w:hAnsi="宋体" w:cs="Tahoma"/>
          <w:szCs w:val="21"/>
          <w:highlight w:val="yellow"/>
          <w:lang w:eastAsia="zh-CN"/>
        </w:rPr>
      </w:r>
      <w:r/>
    </w:p>
    <w:p>
      <w:pPr>
        <w:pStyle w:val="877"/>
        <w:ind w:firstLine="422"/>
        <w:spacing w:line="360" w:lineRule="auto"/>
        <w:rPr>
          <w:rFonts w:hint="eastAsia" w:ascii="宋体" w:hAnsi="宋体"/>
          <w:lang w:eastAsia="zh-CN"/>
        </w:rPr>
      </w:pPr>
      <w:r>
        <w:rPr>
          <w:rFonts w:hint="eastAsia" w:ascii="宋体" w:hAnsi="宋体"/>
          <w:b/>
          <w:bCs/>
          <w:lang w:eastAsia="zh-CN"/>
        </w:rPr>
        <w:t xml:space="preserve">第八条</w:t>
      </w:r>
      <w:r>
        <w:rPr>
          <w:rFonts w:ascii="宋体" w:hAnsi="宋体"/>
          <w:b/>
          <w:bCs/>
          <w:lang w:eastAsia="zh-CN"/>
        </w:rPr>
        <w:t xml:space="preserve"> </w:t>
      </w:r>
      <w:r>
        <w:rPr>
          <w:rFonts w:hint="eastAsia" w:ascii="宋体" w:hAnsi="宋体"/>
          <w:b/>
          <w:bCs/>
          <w:lang w:eastAsia="zh-CN"/>
        </w:rPr>
        <w:t xml:space="preserve">违约责任</w:t>
      </w:r>
      <w:r>
        <w:rPr>
          <w:rFonts w:ascii="宋体" w:hAnsi="宋体"/>
          <w:b/>
          <w:bCs/>
          <w:lang w:eastAsia="zh-CN"/>
        </w:rPr>
        <w:t xml:space="preserve">  </w:t>
      </w:r>
      <w:r>
        <w:rPr>
          <w:rFonts w:hint="eastAsia" w:ascii="宋体" w:hAnsi="宋体"/>
          <w:lang w:eastAsia="zh-CN"/>
        </w:rPr>
      </w:r>
      <w:r/>
    </w:p>
    <w:p>
      <w:pPr>
        <w:pStyle w:val="877"/>
        <w:ind w:firstLine="420"/>
        <w:spacing w:line="360" w:lineRule="auto"/>
        <w:rPr>
          <w:rFonts w:hint="eastAsia" w:ascii="宋体" w:hAnsi="宋体"/>
          <w:szCs w:val="21"/>
          <w:lang w:eastAsia="zh-CN"/>
        </w:rPr>
      </w:pPr>
      <w:r>
        <w:rPr>
          <w:rFonts w:hint="eastAsia" w:ascii="宋体" w:hAnsi="宋体"/>
          <w:szCs w:val="21"/>
          <w:lang w:eastAsia="zh-CN"/>
        </w:rPr>
        <w:t xml:space="preserve">1、</w:t>
      </w:r>
      <w:r>
        <w:rPr>
          <w:rFonts w:ascii="宋体" w:hAnsi="宋体"/>
          <w:szCs w:val="21"/>
          <w:lang w:eastAsia="zh-CN"/>
        </w:rPr>
        <w:t xml:space="preserve">如乙方不能交付服务的，乙方应向甲方支付合同总价 5%的违约金。 </w:t>
      </w:r>
      <w:r>
        <w:rPr>
          <w:rFonts w:hint="eastAsia" w:ascii="宋体" w:hAnsi="宋体"/>
          <w:szCs w:val="21"/>
          <w:lang w:eastAsia="zh-CN"/>
        </w:rPr>
      </w:r>
      <w:r/>
    </w:p>
    <w:p>
      <w:pPr>
        <w:pStyle w:val="877"/>
        <w:ind w:firstLine="420"/>
        <w:spacing w:line="360" w:lineRule="auto"/>
        <w:rPr>
          <w:rFonts w:hint="eastAsia" w:ascii="宋体" w:hAnsi="宋体"/>
          <w:szCs w:val="21"/>
          <w:lang w:eastAsia="zh-CN"/>
        </w:rPr>
      </w:pPr>
      <w:r>
        <w:rPr>
          <w:rFonts w:hint="eastAsia" w:ascii="宋体" w:hAnsi="宋体"/>
          <w:szCs w:val="21"/>
          <w:lang w:eastAsia="zh-CN"/>
        </w:rPr>
        <w:t xml:space="preserve">2、</w:t>
      </w:r>
      <w:r>
        <w:rPr>
          <w:rFonts w:ascii="宋体" w:hAnsi="宋体"/>
          <w:szCs w:val="21"/>
          <w:lang w:eastAsia="zh-CN"/>
        </w:rPr>
        <w:t xml:space="preserve">乙方逾期交付的，每逾期 1 天，乙方向甲方偿付合同总额的 5‰的滞纳金。如乙方逾期交付达 10 天，甲方有权解除合同，解除合同的通知自到达乙方时生效。</w:t>
      </w:r>
      <w:r>
        <w:rPr>
          <w:rFonts w:hint="eastAsia" w:ascii="宋体" w:hAnsi="宋体"/>
          <w:szCs w:val="21"/>
          <w:lang w:eastAsia="zh-CN"/>
        </w:rPr>
      </w:r>
      <w:r/>
    </w:p>
    <w:p>
      <w:pPr>
        <w:pStyle w:val="877"/>
        <w:ind w:firstLine="420"/>
        <w:spacing w:line="360" w:lineRule="auto"/>
        <w:rPr>
          <w:rFonts w:hint="eastAsia" w:ascii="宋体" w:hAnsi="宋体"/>
          <w:szCs w:val="21"/>
          <w:lang w:eastAsia="zh-CN"/>
        </w:rPr>
      </w:pPr>
      <w:r>
        <w:rPr>
          <w:rFonts w:hint="eastAsia" w:ascii="宋体" w:hAnsi="宋体"/>
          <w:szCs w:val="21"/>
          <w:lang w:eastAsia="zh-CN"/>
        </w:rPr>
        <w:t xml:space="preserve">3、</w:t>
      </w:r>
      <w:r>
        <w:rPr>
          <w:rFonts w:ascii="宋体" w:hAnsi="宋体"/>
          <w:szCs w:val="21"/>
          <w:lang w:eastAsia="zh-CN"/>
        </w:rPr>
        <w:t xml:space="preserve">乙方所交付的服务不符合合同规定的，甲方有权拒收。甲方拒收的，乙方应向甲方支付合同总款 5%的违约金。 </w:t>
      </w:r>
      <w:r>
        <w:rPr>
          <w:rFonts w:hint="eastAsia" w:ascii="宋体" w:hAnsi="宋体"/>
          <w:szCs w:val="21"/>
          <w:lang w:eastAsia="zh-CN"/>
        </w:rPr>
      </w:r>
      <w:r/>
    </w:p>
    <w:p>
      <w:pPr>
        <w:pStyle w:val="877"/>
        <w:ind w:firstLine="420"/>
        <w:spacing w:line="360" w:lineRule="auto"/>
        <w:rPr>
          <w:rFonts w:hint="eastAsia" w:ascii="宋体" w:hAnsi="宋体"/>
          <w:szCs w:val="21"/>
          <w:lang w:eastAsia="zh-CN"/>
        </w:rPr>
      </w:pPr>
      <w:r>
        <w:rPr>
          <w:rFonts w:hint="eastAsia" w:ascii="宋体" w:hAnsi="宋体"/>
          <w:szCs w:val="21"/>
          <w:lang w:eastAsia="zh-CN"/>
        </w:rPr>
        <w:t xml:space="preserve">4、</w:t>
      </w:r>
      <w:r>
        <w:rPr>
          <w:rFonts w:ascii="宋体" w:hAnsi="宋体"/>
          <w:szCs w:val="21"/>
          <w:lang w:eastAsia="zh-CN"/>
        </w:rPr>
        <w:t xml:space="preserve">在乙方承诺的或国家规定的质量保证期内（取两者中最长的期限），如经乙方两次 整改仍不能达到合同约定的质量标准，乙方应退回全部合同价款，并按第 3 款处理，同时，乙方还须赔偿甲方因此遭受的损失。</w:t>
      </w:r>
      <w:r>
        <w:rPr>
          <w:rFonts w:hint="eastAsia" w:ascii="宋体" w:hAnsi="宋体"/>
          <w:szCs w:val="21"/>
          <w:lang w:eastAsia="zh-CN"/>
        </w:rPr>
      </w:r>
      <w:r/>
    </w:p>
    <w:p>
      <w:pPr>
        <w:pStyle w:val="877"/>
        <w:ind w:firstLine="420"/>
        <w:spacing w:line="360" w:lineRule="auto"/>
        <w:rPr>
          <w:rFonts w:hint="eastAsia" w:ascii="宋体" w:hAnsi="宋体"/>
          <w:szCs w:val="21"/>
          <w:lang w:eastAsia="zh-CN"/>
        </w:rPr>
      </w:pPr>
      <w:r>
        <w:rPr>
          <w:rFonts w:ascii="宋体" w:hAnsi="宋体"/>
          <w:szCs w:val="21"/>
          <w:lang w:eastAsia="zh-CN"/>
        </w:rPr>
        <w:t xml:space="preserve"> 5、乙方未按本合同的规定和“服务承诺”提供伴随服务/售后服务的，应按合同总价款的 5 %向甲方承担违约责任。</w:t>
      </w:r>
      <w:r>
        <w:rPr>
          <w:rFonts w:hint="eastAsia" w:ascii="宋体" w:hAnsi="宋体"/>
          <w:szCs w:val="21"/>
          <w:lang w:eastAsia="zh-CN"/>
        </w:rPr>
      </w:r>
      <w:r/>
    </w:p>
    <w:p>
      <w:pPr>
        <w:pStyle w:val="877"/>
        <w:ind w:firstLine="420"/>
        <w:spacing w:line="360" w:lineRule="auto"/>
        <w:rPr>
          <w:rFonts w:hint="eastAsia" w:ascii="宋体" w:hAnsi="宋体"/>
          <w:szCs w:val="21"/>
          <w:lang w:eastAsia="zh-CN"/>
        </w:rPr>
      </w:pPr>
      <w:r>
        <w:rPr>
          <w:rFonts w:ascii="宋体" w:hAnsi="宋体"/>
          <w:szCs w:val="21"/>
          <w:lang w:eastAsia="zh-CN"/>
        </w:rPr>
        <w:t xml:space="preserve"> 6、乙方在承担上述 4-7款一项或多项违约责任后，仍应继续履行合同规定的义务（甲方解除合同的除外）。甲方未能及时追究乙方的任何一项</w:t>
      </w:r>
      <w:r>
        <w:rPr>
          <w:rFonts w:ascii="宋体" w:hAnsi="宋体"/>
          <w:szCs w:val="21"/>
          <w:lang w:eastAsia="zh-CN"/>
        </w:rPr>
        <w:t xml:space="preserve">违约责任并不表明甲方放弃追究 乙方该项或其他违约责任。</w:t>
      </w:r>
      <w:r>
        <w:rPr>
          <w:rFonts w:hint="eastAsia" w:ascii="宋体" w:hAnsi="宋体"/>
          <w:szCs w:val="21"/>
          <w:lang w:eastAsia="zh-CN"/>
        </w:rPr>
      </w:r>
      <w:r/>
    </w:p>
    <w:p>
      <w:pPr>
        <w:pStyle w:val="877"/>
        <w:ind w:firstLine="420"/>
        <w:spacing w:line="360" w:lineRule="auto"/>
        <w:rPr>
          <w:rFonts w:hint="eastAsia" w:ascii="宋体" w:hAnsi="宋体"/>
          <w:szCs w:val="21"/>
          <w:lang w:eastAsia="zh-CN"/>
        </w:rPr>
      </w:pPr>
      <w:r>
        <w:rPr>
          <w:rFonts w:ascii="宋体" w:hAnsi="宋体"/>
          <w:szCs w:val="21"/>
          <w:lang w:eastAsia="zh-CN"/>
        </w:rPr>
        <w:t xml:space="preserve"> 7、乙方投标属虚假承诺，或经权威部门监测提供的服务不能满足招标文件要求，或是 由于乙方的过错造成合同无法继续履行的，乙方应向甲方支付不少于合同总价 30%赔偿金。 </w:t>
      </w:r>
      <w:r>
        <w:rPr>
          <w:rFonts w:hint="eastAsia" w:ascii="宋体" w:hAnsi="宋体"/>
          <w:szCs w:val="21"/>
          <w:lang w:eastAsia="zh-CN"/>
        </w:rPr>
      </w:r>
      <w:r/>
    </w:p>
    <w:p>
      <w:pPr>
        <w:pStyle w:val="877"/>
        <w:ind w:firstLine="420"/>
        <w:spacing w:line="360" w:lineRule="auto"/>
        <w:shd w:val="clear" w:color="auto" w:fill="ffffff"/>
        <w:rPr>
          <w:rFonts w:hint="eastAsia" w:ascii="宋体" w:hAnsi="宋体"/>
          <w:lang w:eastAsia="zh-CN"/>
        </w:rPr>
      </w:pPr>
      <w:r>
        <w:rPr>
          <w:rFonts w:hint="eastAsia" w:ascii="宋体" w:hAnsi="宋体"/>
          <w:b/>
          <w:bCs/>
          <w:lang w:eastAsia="zh-CN"/>
        </w:rPr>
        <w:t xml:space="preserve">第九条</w:t>
      </w:r>
      <w:r>
        <w:rPr>
          <w:rFonts w:ascii="宋体" w:hAnsi="宋体"/>
          <w:b/>
          <w:bCs/>
          <w:lang w:eastAsia="zh-CN"/>
        </w:rPr>
        <w:t xml:space="preserve"> </w:t>
      </w:r>
      <w:r>
        <w:rPr>
          <w:rFonts w:hint="eastAsia" w:ascii="宋体" w:hAnsi="宋体"/>
          <w:b/>
          <w:bCs/>
          <w:lang w:eastAsia="zh-CN"/>
        </w:rPr>
        <w:t xml:space="preserve">合同的变更和终止</w:t>
      </w:r>
      <w:r>
        <w:rPr>
          <w:rFonts w:hint="eastAsia" w:ascii="宋体" w:hAnsi="宋体"/>
          <w:lang w:eastAsia="zh-CN"/>
        </w:rPr>
      </w:r>
      <w:r/>
    </w:p>
    <w:p>
      <w:pPr>
        <w:pStyle w:val="877"/>
        <w:ind w:firstLine="420"/>
        <w:spacing w:line="360" w:lineRule="auto"/>
        <w:shd w:val="clear" w:color="auto" w:fill="ffffff"/>
        <w:rPr>
          <w:rFonts w:hint="eastAsia" w:ascii="宋体" w:hAnsi="宋体"/>
          <w:lang w:eastAsia="zh-CN"/>
        </w:rPr>
      </w:pPr>
      <w:r>
        <w:rPr>
          <w:rFonts w:hint="eastAsia" w:ascii="宋体" w:hAnsi="宋体"/>
          <w:lang w:eastAsia="zh-CN"/>
        </w:rPr>
        <w:t xml:space="preserve">1、除《政府采购法》第50条第二款规定的情形外，本合同一经签订，甲乙双方不得擅自变更、中止或终止合同。</w:t>
      </w:r>
      <w:r/>
    </w:p>
    <w:p>
      <w:pPr>
        <w:pStyle w:val="877"/>
        <w:ind w:firstLine="420"/>
        <w:spacing w:line="360" w:lineRule="auto"/>
        <w:shd w:val="clear" w:color="auto" w:fill="ffffff"/>
        <w:rPr>
          <w:rFonts w:hint="eastAsia" w:ascii="宋体" w:hAnsi="宋体"/>
          <w:lang w:eastAsia="zh-CN"/>
        </w:rPr>
      </w:pPr>
      <w:r>
        <w:rPr>
          <w:rFonts w:hint="eastAsia" w:ascii="宋体" w:hAnsi="宋体"/>
          <w:lang w:eastAsia="zh-CN"/>
        </w:rPr>
        <w:t xml:space="preserve">2、除发生法律规定的不能预见、不能避免并不能克服的客观情况外，甲乙双方不得放弃或拒绝履行合同。乙方放弃或拒绝履行合同，在三年内不得参加江苏金永诚建设投资管理咨询有限公司组织的政府采购活动。</w:t>
      </w:r>
      <w:r/>
    </w:p>
    <w:p>
      <w:pPr>
        <w:pStyle w:val="877"/>
        <w:ind w:firstLine="420"/>
        <w:spacing w:line="360" w:lineRule="auto"/>
        <w:shd w:val="clear" w:color="auto" w:fill="ffffff"/>
        <w:rPr>
          <w:rFonts w:hint="eastAsia" w:ascii="宋体" w:hAnsi="宋体"/>
          <w:lang w:eastAsia="zh-CN"/>
        </w:rPr>
      </w:pPr>
      <w:r>
        <w:rPr>
          <w:rFonts w:hint="eastAsia" w:ascii="宋体" w:hAnsi="宋体"/>
          <w:b/>
          <w:bCs/>
          <w:lang w:eastAsia="zh-CN"/>
        </w:rPr>
        <w:t xml:space="preserve">第十条</w:t>
      </w:r>
      <w:r>
        <w:rPr>
          <w:rFonts w:ascii="宋体" w:hAnsi="宋体"/>
          <w:b/>
          <w:bCs/>
          <w:lang w:eastAsia="zh-CN"/>
        </w:rPr>
        <w:t xml:space="preserve"> </w:t>
      </w:r>
      <w:r>
        <w:rPr>
          <w:rFonts w:hint="eastAsia" w:ascii="宋体" w:hAnsi="宋体"/>
          <w:b/>
          <w:bCs/>
          <w:lang w:eastAsia="zh-CN"/>
        </w:rPr>
        <w:t xml:space="preserve">合同的转让</w:t>
      </w:r>
      <w:r>
        <w:rPr>
          <w:rFonts w:hint="eastAsia" w:ascii="宋体" w:hAnsi="宋体"/>
          <w:lang w:eastAsia="zh-CN"/>
        </w:rPr>
      </w:r>
      <w:r/>
    </w:p>
    <w:p>
      <w:pPr>
        <w:pStyle w:val="877"/>
        <w:ind w:firstLine="420"/>
        <w:spacing w:line="360" w:lineRule="auto"/>
        <w:shd w:val="clear" w:color="auto" w:fill="ffffff"/>
        <w:rPr>
          <w:rFonts w:hint="eastAsia" w:ascii="宋体" w:hAnsi="宋体"/>
          <w:lang w:eastAsia="zh-CN"/>
        </w:rPr>
      </w:pPr>
      <w:r>
        <w:rPr>
          <w:rFonts w:hint="eastAsia" w:ascii="宋体" w:hAnsi="宋体"/>
          <w:lang w:eastAsia="zh-CN"/>
        </w:rPr>
        <w:t xml:space="preserve">乙方不得擅自部分或全部转让其应履行的合同义务。</w:t>
      </w:r>
      <w:r/>
    </w:p>
    <w:p>
      <w:pPr>
        <w:pStyle w:val="877"/>
        <w:ind w:firstLine="420"/>
        <w:spacing w:line="360" w:lineRule="auto"/>
        <w:shd w:val="clear" w:color="auto" w:fill="ffffff"/>
        <w:rPr>
          <w:rFonts w:hint="eastAsia" w:ascii="宋体" w:hAnsi="宋体"/>
          <w:lang w:eastAsia="zh-CN"/>
        </w:rPr>
      </w:pPr>
      <w:r>
        <w:rPr>
          <w:rFonts w:hint="eastAsia" w:ascii="宋体" w:hAnsi="宋体"/>
          <w:b/>
          <w:bCs/>
          <w:lang w:eastAsia="zh-CN"/>
        </w:rPr>
        <w:t xml:space="preserve">第十一条</w:t>
      </w:r>
      <w:r>
        <w:rPr>
          <w:rFonts w:ascii="宋体" w:hAnsi="宋体"/>
          <w:b/>
          <w:bCs/>
          <w:lang w:eastAsia="zh-CN"/>
        </w:rPr>
        <w:t xml:space="preserve"> </w:t>
      </w:r>
      <w:r>
        <w:rPr>
          <w:rFonts w:hint="eastAsia" w:ascii="宋体" w:hAnsi="宋体"/>
          <w:b/>
          <w:bCs/>
          <w:lang w:eastAsia="zh-CN"/>
        </w:rPr>
        <w:t xml:space="preserve">争议的解决</w:t>
      </w:r>
      <w:r>
        <w:rPr>
          <w:rFonts w:hint="eastAsia" w:ascii="宋体" w:hAnsi="宋体"/>
          <w:lang w:eastAsia="zh-CN"/>
        </w:rPr>
      </w:r>
      <w:r/>
    </w:p>
    <w:p>
      <w:pPr>
        <w:pStyle w:val="877"/>
        <w:ind w:firstLine="420"/>
        <w:spacing w:line="360" w:lineRule="auto"/>
        <w:shd w:val="clear" w:color="auto" w:fill="ffffff"/>
        <w:rPr>
          <w:rFonts w:hint="eastAsia" w:ascii="宋体" w:hAnsi="宋体"/>
          <w:lang w:eastAsia="zh-CN"/>
        </w:rPr>
      </w:pPr>
      <w:r>
        <w:rPr>
          <w:rFonts w:hint="eastAsia" w:ascii="宋体" w:hAnsi="宋体"/>
          <w:lang w:eastAsia="zh-CN"/>
        </w:rPr>
        <w:t xml:space="preserve">1、因履行本合同引起的或与本合同有关的争议，甲、乙双方应首先通过友好协商解决，如果协商不能解决争议，则采取以下第（</w:t>
      </w:r>
      <w:r>
        <w:rPr>
          <w:rFonts w:hint="eastAsia" w:ascii="宋体" w:hAnsi="宋体" w:eastAsia="宋体"/>
          <w:lang w:eastAsia="zh-CN"/>
        </w:rPr>
        <w:t xml:space="preserve">1</w:t>
      </w:r>
      <w:r>
        <w:rPr>
          <w:rFonts w:hint="eastAsia" w:ascii="宋体" w:hAnsi="宋体"/>
          <w:lang w:eastAsia="zh-CN"/>
        </w:rPr>
        <w:t xml:space="preserve">）种方式解决争议：</w:t>
      </w:r>
      <w:r/>
    </w:p>
    <w:p>
      <w:pPr>
        <w:pStyle w:val="877"/>
        <w:ind w:firstLine="560"/>
        <w:spacing w:line="360" w:lineRule="auto"/>
        <w:shd w:val="clear" w:color="auto" w:fill="ffffff"/>
        <w:rPr>
          <w:rFonts w:hint="eastAsia" w:ascii="宋体" w:hAnsi="宋体"/>
          <w:lang w:eastAsia="zh-CN"/>
        </w:rPr>
      </w:pPr>
      <w:r>
        <w:rPr>
          <w:rFonts w:hint="eastAsia" w:ascii="宋体" w:hAnsi="宋体"/>
          <w:lang w:eastAsia="zh-CN"/>
        </w:rPr>
        <w:t xml:space="preserve">（1）向甲方所在地有管辖权的人民法院提起诉讼；</w:t>
      </w:r>
      <w:r/>
    </w:p>
    <w:p>
      <w:pPr>
        <w:pStyle w:val="877"/>
        <w:ind w:firstLine="560"/>
        <w:spacing w:line="360" w:lineRule="auto"/>
        <w:shd w:val="clear" w:color="auto" w:fill="ffffff"/>
        <w:rPr>
          <w:rFonts w:hint="eastAsia" w:ascii="宋体" w:hAnsi="宋体"/>
          <w:lang w:eastAsia="zh-CN"/>
        </w:rPr>
      </w:pPr>
      <w:r>
        <w:rPr>
          <w:rFonts w:hint="eastAsia" w:ascii="宋体" w:hAnsi="宋体"/>
          <w:lang w:eastAsia="zh-CN"/>
        </w:rPr>
        <w:t xml:space="preserve">（2）向南京仲裁委员会按其仲裁规则申请仲裁。</w:t>
      </w:r>
      <w:r/>
    </w:p>
    <w:p>
      <w:pPr>
        <w:pStyle w:val="877"/>
        <w:ind w:firstLine="420"/>
        <w:spacing w:line="360" w:lineRule="auto"/>
        <w:shd w:val="clear" w:color="auto" w:fill="ffffff"/>
        <w:rPr>
          <w:rFonts w:hint="eastAsia" w:ascii="宋体" w:hAnsi="宋体"/>
          <w:lang w:eastAsia="zh-CN"/>
        </w:rPr>
      </w:pPr>
      <w:r>
        <w:rPr>
          <w:rFonts w:hint="eastAsia" w:ascii="宋体" w:hAnsi="宋体"/>
          <w:lang w:eastAsia="zh-CN"/>
        </w:rPr>
        <w:t xml:space="preserve">3、在仲裁期间，本合同应继续履行。</w:t>
      </w:r>
      <w:r/>
    </w:p>
    <w:p>
      <w:pPr>
        <w:pStyle w:val="877"/>
        <w:ind w:firstLine="420"/>
        <w:spacing w:line="360" w:lineRule="auto"/>
        <w:shd w:val="clear" w:color="auto" w:fill="ffffff"/>
        <w:rPr>
          <w:rFonts w:hint="eastAsia" w:ascii="宋体" w:hAnsi="宋体"/>
          <w:lang w:eastAsia="zh-CN"/>
        </w:rPr>
      </w:pPr>
      <w:r>
        <w:rPr>
          <w:rFonts w:hint="eastAsia" w:ascii="宋体" w:hAnsi="宋体"/>
          <w:b/>
          <w:bCs/>
          <w:lang w:eastAsia="zh-CN"/>
        </w:rPr>
        <w:t xml:space="preserve">第十二条</w:t>
      </w:r>
      <w:r>
        <w:rPr>
          <w:rFonts w:ascii="宋体" w:hAnsi="宋体"/>
          <w:b/>
          <w:bCs/>
          <w:lang w:eastAsia="zh-CN"/>
        </w:rPr>
        <w:t xml:space="preserve"> </w:t>
      </w:r>
      <w:r>
        <w:rPr>
          <w:rFonts w:hint="eastAsia" w:ascii="宋体" w:hAnsi="宋体"/>
          <w:b/>
          <w:bCs/>
          <w:lang w:eastAsia="zh-CN"/>
        </w:rPr>
        <w:t xml:space="preserve">诚实信用</w:t>
      </w:r>
      <w:r>
        <w:rPr>
          <w:rFonts w:hint="eastAsia" w:ascii="宋体" w:hAnsi="宋体"/>
          <w:lang w:eastAsia="zh-CN"/>
        </w:rPr>
      </w:r>
      <w:r/>
    </w:p>
    <w:p>
      <w:pPr>
        <w:pStyle w:val="877"/>
        <w:ind w:firstLine="420"/>
        <w:spacing w:line="360" w:lineRule="auto"/>
        <w:shd w:val="clear" w:color="auto" w:fill="ffffff"/>
        <w:rPr>
          <w:rFonts w:hint="eastAsia" w:ascii="宋体" w:hAnsi="宋体"/>
          <w:lang w:eastAsia="zh-CN"/>
        </w:rPr>
      </w:pPr>
      <w:r>
        <w:rPr>
          <w:rFonts w:hint="eastAsia" w:ascii="宋体" w:hAnsi="宋体"/>
          <w:lang w:eastAsia="zh-CN"/>
        </w:rPr>
        <w:t xml:space="preserve">乙方应诚实信用，严格按照采购文件要求和承诺履行合同，不向甲方进行商业贿赂或者提供不正当利益。</w:t>
      </w:r>
      <w:r/>
    </w:p>
    <w:p>
      <w:pPr>
        <w:pStyle w:val="877"/>
        <w:ind w:firstLine="420"/>
        <w:spacing w:line="360" w:lineRule="auto"/>
        <w:shd w:val="clear" w:color="auto" w:fill="ffffff"/>
        <w:rPr>
          <w:rFonts w:hint="eastAsia" w:ascii="宋体" w:hAnsi="宋体"/>
          <w:lang w:eastAsia="zh-CN"/>
        </w:rPr>
      </w:pPr>
      <w:r>
        <w:rPr>
          <w:rFonts w:hint="eastAsia" w:ascii="宋体" w:hAnsi="宋体"/>
          <w:b/>
          <w:bCs/>
          <w:lang w:eastAsia="zh-CN"/>
        </w:rPr>
        <w:t xml:space="preserve">第十三条</w:t>
      </w:r>
      <w:r>
        <w:rPr>
          <w:rFonts w:ascii="宋体" w:hAnsi="宋体"/>
          <w:b/>
          <w:bCs/>
          <w:lang w:eastAsia="zh-CN"/>
        </w:rPr>
        <w:t xml:space="preserve"> </w:t>
      </w:r>
      <w:r>
        <w:rPr>
          <w:rFonts w:hint="eastAsia" w:ascii="宋体" w:hAnsi="宋体"/>
          <w:b/>
          <w:bCs/>
          <w:lang w:eastAsia="zh-CN"/>
        </w:rPr>
        <w:t xml:space="preserve">合同生效及其他</w:t>
      </w:r>
      <w:r>
        <w:rPr>
          <w:rFonts w:hint="eastAsia" w:ascii="宋体" w:hAnsi="宋体"/>
          <w:lang w:eastAsia="zh-CN"/>
        </w:rPr>
      </w:r>
      <w:r/>
    </w:p>
    <w:p>
      <w:pPr>
        <w:pStyle w:val="877"/>
        <w:ind w:firstLine="420"/>
        <w:spacing w:line="360" w:lineRule="auto"/>
        <w:shd w:val="clear" w:color="auto" w:fill="ffffff"/>
        <w:rPr>
          <w:rFonts w:hint="eastAsia" w:ascii="宋体" w:hAnsi="宋体"/>
          <w:lang w:eastAsia="zh-CN"/>
        </w:rPr>
      </w:pPr>
      <w:r>
        <w:rPr>
          <w:rFonts w:hint="eastAsia" w:ascii="宋体" w:hAnsi="宋体"/>
          <w:lang w:eastAsia="zh-CN"/>
        </w:rPr>
        <w:t xml:space="preserve">1、本合同自签订之日起生效。</w:t>
      </w:r>
      <w:r/>
    </w:p>
    <w:p>
      <w:pPr>
        <w:pStyle w:val="877"/>
        <w:ind w:firstLine="420"/>
        <w:spacing w:line="360" w:lineRule="auto"/>
        <w:shd w:val="clear" w:color="auto" w:fill="ffffff"/>
        <w:rPr>
          <w:rFonts w:hint="eastAsia" w:ascii="宋体" w:hAnsi="宋体"/>
          <w:lang w:eastAsia="zh-CN"/>
        </w:rPr>
      </w:pPr>
      <w:r>
        <w:rPr>
          <w:rFonts w:hint="eastAsia" w:ascii="宋体" w:hAnsi="宋体"/>
          <w:lang w:eastAsia="zh-CN"/>
        </w:rPr>
        <w:t xml:space="preserve">2、本合同一式陆份，甲乙双方各执叁份。</w:t>
      </w:r>
      <w:r/>
    </w:p>
    <w:p>
      <w:pPr>
        <w:pStyle w:val="877"/>
        <w:ind w:firstLine="420"/>
        <w:spacing w:line="360" w:lineRule="auto"/>
        <w:shd w:val="clear" w:color="auto" w:fill="ffffff"/>
        <w:rPr>
          <w:rFonts w:hint="eastAsia" w:ascii="宋体" w:hAnsi="宋体"/>
          <w:lang w:eastAsia="zh-CN"/>
        </w:rPr>
      </w:pPr>
      <w:r>
        <w:rPr>
          <w:rFonts w:hint="eastAsia" w:ascii="宋体" w:hAnsi="宋体"/>
          <w:lang w:eastAsia="zh-CN"/>
        </w:rPr>
        <w:t xml:space="preserve">3、本合同应按照中华人民共和国的现行法律进行解释。</w:t>
      </w:r>
      <w:r/>
    </w:p>
    <w:p>
      <w:pPr>
        <w:pStyle w:val="1016"/>
        <w:rPr>
          <w:lang w:eastAsia="zh-CN"/>
        </w:rPr>
      </w:pPr>
      <w:r>
        <w:rPr>
          <w:lang w:eastAsia="zh-CN"/>
        </w:rPr>
      </w:r>
      <w:r/>
    </w:p>
    <w:p>
      <w:pPr>
        <w:pStyle w:val="877"/>
        <w:ind w:firstLine="420"/>
        <w:spacing w:line="360" w:lineRule="auto"/>
        <w:shd w:val="clear" w:color="auto" w:fill="ffffff"/>
        <w:rPr>
          <w:rFonts w:hint="eastAsia" w:ascii="宋体" w:hAnsi="宋体"/>
          <w:lang w:eastAsia="zh-CN"/>
        </w:rPr>
      </w:pPr>
      <w:r>
        <w:rPr>
          <w:rFonts w:hint="eastAsia" w:ascii="宋体" w:hAnsi="宋体"/>
          <w:lang w:eastAsia="zh-CN"/>
        </w:rPr>
      </w:r>
      <w:r/>
    </w:p>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877"/>
              <w:ind w:firstLine="420"/>
              <w:spacing w:line="360" w:lineRule="auto"/>
              <w:shd w:val="clear" w:color="auto" w:fill="ffffff"/>
              <w:rPr>
                <w:rFonts w:hint="eastAsia" w:ascii="宋体" w:hAnsi="宋体"/>
                <w:lang w:val="zh-CN" w:eastAsia="zh-CN"/>
              </w:rPr>
            </w:pPr>
            <w:r>
              <w:rPr>
                <w:rFonts w:hint="eastAsia" w:ascii="宋体" w:hAnsi="宋体"/>
                <w:lang w:val="zh-CN" w:eastAsia="zh-CN"/>
              </w:rPr>
              <w:t xml:space="preserve">甲方（委托方）：（盖章）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877"/>
              <w:ind w:firstLine="420"/>
              <w:spacing w:line="360" w:lineRule="auto"/>
              <w:shd w:val="clear" w:color="auto" w:fill="ffffff"/>
              <w:rPr>
                <w:rFonts w:hint="eastAsia" w:ascii="宋体" w:hAnsi="宋体"/>
                <w:lang w:val="zh-CN"/>
              </w:rPr>
            </w:pPr>
            <w:r>
              <w:rPr>
                <w:rFonts w:hint="eastAsia" w:ascii="宋体" w:hAnsi="宋体"/>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877"/>
              <w:ind w:firstLine="420"/>
              <w:spacing w:line="360" w:lineRule="auto"/>
              <w:shd w:val="clear" w:color="auto" w:fill="ffffff"/>
              <w:rPr>
                <w:rFonts w:hint="eastAsia" w:ascii="宋体" w:hAnsi="宋体"/>
              </w:rPr>
            </w:pPr>
            <w:r>
              <w:rPr>
                <w:rFonts w:hint="eastAsia" w:ascii="宋体" w:hAnsi="宋体"/>
                <w:lang w:val="zh-CN"/>
              </w:rPr>
              <w:t xml:space="preserve">法定代表人：</w:t>
            </w:r>
            <w:r>
              <w:rPr>
                <w:rFonts w:hint="eastAsia" w:ascii="宋体" w:hAnsi="宋体"/>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877"/>
              <w:ind w:firstLine="420"/>
              <w:spacing w:line="360" w:lineRule="auto"/>
              <w:shd w:val="clear" w:color="auto" w:fill="ffffff"/>
              <w:rPr>
                <w:rFonts w:hint="eastAsia" w:ascii="宋体" w:hAnsi="宋体"/>
              </w:rPr>
            </w:pPr>
            <w:r>
              <w:rPr>
                <w:rFonts w:hint="eastAsia" w:ascii="宋体" w:hAnsi="宋体"/>
                <w:lang w:val="zh-CN"/>
              </w:rPr>
              <w:t xml:space="preserve">法定或委托代表人</w:t>
            </w:r>
            <w:r>
              <w:rPr>
                <w:rFonts w:hint="eastAsia" w:ascii="宋体" w:hAnsi="宋体"/>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877"/>
              <w:ind w:firstLine="420"/>
              <w:spacing w:line="360" w:lineRule="auto"/>
              <w:shd w:val="clear" w:color="auto" w:fill="ffffff"/>
              <w:rPr>
                <w:rFonts w:hint="eastAsia" w:ascii="宋体" w:hAnsi="宋体"/>
              </w:rPr>
            </w:pPr>
            <w:r>
              <w:rPr>
                <w:rFonts w:hint="eastAsia" w:ascii="宋体" w:hAnsi="宋体"/>
                <w:lang w:val="zh-CN"/>
              </w:rPr>
              <w:t xml:space="preserve">电话：</w:t>
            </w:r>
            <w:r>
              <w:rPr>
                <w:rFonts w:hint="eastAsia" w:ascii="宋体" w:hAnsi="宋体"/>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877"/>
              <w:ind w:firstLine="420"/>
              <w:spacing w:line="360" w:lineRule="auto"/>
              <w:shd w:val="clear" w:color="auto" w:fill="ffffff"/>
              <w:rPr>
                <w:rFonts w:hint="eastAsia" w:ascii="宋体" w:hAnsi="宋体"/>
              </w:rPr>
            </w:pPr>
            <w:r>
              <w:rPr>
                <w:rFonts w:hint="eastAsia" w:ascii="宋体" w:hAnsi="宋体"/>
                <w:lang w:val="zh-CN"/>
              </w:rPr>
              <w:t xml:space="preserve">电话：</w:t>
            </w:r>
            <w:r>
              <w:rPr>
                <w:rFonts w:hint="eastAsia" w:ascii="宋体" w:hAnsi="宋体"/>
              </w:rPr>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877"/>
              <w:ind w:firstLine="420"/>
              <w:spacing w:line="360" w:lineRule="auto"/>
              <w:shd w:val="clear" w:color="auto" w:fill="ffffff"/>
              <w:rPr>
                <w:rFonts w:hint="eastAsia" w:ascii="宋体" w:hAnsi="宋体"/>
              </w:rPr>
            </w:pPr>
            <w:r>
              <w:rPr>
                <w:rFonts w:hint="eastAsia" w:ascii="宋体" w:hAnsi="宋体"/>
                <w:lang w:val="zh-CN"/>
              </w:rPr>
              <w:t xml:space="preserve">开户银行：</w:t>
            </w:r>
            <w:r>
              <w:rPr>
                <w:rFonts w:hint="eastAsia" w:ascii="宋体" w:hAnsi="宋体"/>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877"/>
              <w:ind w:firstLine="420"/>
              <w:spacing w:line="360" w:lineRule="auto"/>
              <w:shd w:val="clear" w:color="auto" w:fill="ffffff"/>
              <w:rPr>
                <w:rFonts w:hint="eastAsia" w:ascii="宋体" w:hAnsi="宋体"/>
              </w:rPr>
            </w:pPr>
            <w:r>
              <w:rPr>
                <w:rFonts w:hint="eastAsia" w:ascii="宋体" w:hAnsi="宋体"/>
                <w:lang w:val="zh-CN"/>
              </w:rPr>
              <w:t xml:space="preserve">开户银行：</w:t>
            </w:r>
            <w:r>
              <w:rPr>
                <w:rFonts w:hint="eastAsia" w:ascii="宋体" w:hAnsi="宋体"/>
              </w:rPr>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877"/>
              <w:ind w:firstLine="420"/>
              <w:spacing w:line="360" w:lineRule="auto"/>
              <w:shd w:val="clear" w:color="auto" w:fill="ffffff"/>
              <w:rPr>
                <w:rFonts w:hint="eastAsia" w:ascii="宋体" w:hAnsi="宋体"/>
              </w:rPr>
            </w:pPr>
            <w:r>
              <w:rPr>
                <w:rFonts w:hint="eastAsia" w:ascii="宋体" w:hAnsi="宋体"/>
              </w:rPr>
              <w:t xml:space="preserve">账</w:t>
            </w:r>
            <w:r>
              <w:rPr>
                <w:rFonts w:hint="eastAsia" w:ascii="宋体" w:hAnsi="宋体"/>
                <w:lang w:val="zh-CN"/>
              </w:rPr>
              <w:t xml:space="preserve">号：</w:t>
            </w:r>
            <w:r>
              <w:rPr>
                <w:rFonts w:hint="eastAsia" w:ascii="宋体" w:hAnsi="宋体"/>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877"/>
              <w:ind w:firstLine="420"/>
              <w:spacing w:line="360" w:lineRule="auto"/>
              <w:shd w:val="clear" w:color="auto" w:fill="ffffff"/>
              <w:rPr>
                <w:rFonts w:hint="eastAsia" w:ascii="宋体" w:hAnsi="宋体"/>
              </w:rPr>
            </w:pPr>
            <w:r>
              <w:rPr>
                <w:rFonts w:hint="eastAsia" w:ascii="宋体" w:hAnsi="宋体"/>
              </w:rPr>
              <w:t xml:space="preserve">账</w:t>
            </w:r>
            <w:r>
              <w:rPr>
                <w:rFonts w:hint="eastAsia" w:ascii="宋体" w:hAnsi="宋体"/>
                <w:lang w:val="zh-CN"/>
              </w:rPr>
              <w:t xml:space="preserve">号：</w:t>
            </w:r>
            <w:r>
              <w:rPr>
                <w:rFonts w:hint="eastAsia" w:ascii="宋体" w:hAnsi="宋体"/>
              </w:rPr>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877"/>
              <w:ind w:firstLine="420"/>
              <w:spacing w:line="360" w:lineRule="auto"/>
              <w:shd w:val="clear" w:color="auto" w:fill="ffffff"/>
              <w:rPr>
                <w:rFonts w:hint="eastAsia" w:ascii="宋体" w:hAnsi="宋体"/>
                <w:lang w:val="zh-CN"/>
              </w:rPr>
            </w:pPr>
            <w:r>
              <w:rPr>
                <w:rFonts w:hint="eastAsia" w:ascii="宋体" w:hAnsi="宋体"/>
                <w:lang w:val="zh-CN"/>
              </w:rPr>
              <w:t xml:space="preserve">日期：  年 月 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877"/>
              <w:ind w:firstLine="420"/>
              <w:spacing w:line="360" w:lineRule="auto"/>
              <w:shd w:val="clear" w:color="auto" w:fill="ffffff"/>
              <w:rPr>
                <w:rFonts w:hint="eastAsia" w:ascii="宋体" w:hAnsi="宋体"/>
                <w:lang w:val="zh-CN"/>
              </w:rPr>
            </w:pPr>
            <w:r>
              <w:rPr>
                <w:rFonts w:hint="eastAsia" w:ascii="宋体" w:hAnsi="宋体"/>
                <w:lang w:val="zh-CN"/>
              </w:rPr>
              <w:t xml:space="preserve">日期：  年 月 日</w:t>
            </w:r>
            <w:r/>
          </w:p>
        </w:tc>
      </w:tr>
    </w:tbl>
    <w:p>
      <w:pPr>
        <w:pStyle w:val="877"/>
        <w:spacing w:before="11"/>
        <w:rPr>
          <w:rStyle w:val="921"/>
          <w:rFonts w:ascii="宋体" w:hAnsi="宋体" w:eastAsia="宋体"/>
          <w:sz w:val="21"/>
          <w:szCs w:val="21"/>
          <w:lang w:eastAsia="zh-CN"/>
        </w:rPr>
      </w:pPr>
      <w:r>
        <w:rPr>
          <w:rStyle w:val="921"/>
          <w:rFonts w:ascii="宋体" w:hAnsi="宋体" w:eastAsia="宋体"/>
          <w:sz w:val="21"/>
          <w:szCs w:val="21"/>
          <w:lang w:eastAsia="zh-CN"/>
        </w:rPr>
      </w:r>
      <w:r/>
    </w:p>
    <w:p>
      <w:pPr>
        <w:pStyle w:val="877"/>
        <w:spacing w:before="11"/>
        <w:rPr>
          <w:rStyle w:val="921"/>
          <w:rFonts w:ascii="宋体" w:hAnsi="宋体" w:eastAsia="宋体"/>
          <w:sz w:val="20"/>
          <w:szCs w:val="20"/>
          <w:lang w:eastAsia="zh-CN"/>
        </w:rPr>
      </w:pPr>
      <w:r>
        <w:rPr>
          <w:rStyle w:val="921"/>
          <w:rFonts w:ascii="宋体" w:hAnsi="宋体" w:eastAsia="宋体"/>
          <w:sz w:val="20"/>
          <w:szCs w:val="20"/>
          <w:lang w:eastAsia="zh-CN"/>
        </w:rPr>
      </w:r>
      <w:r/>
    </w:p>
    <w:p>
      <w:pPr>
        <w:pStyle w:val="880"/>
        <w:rPr>
          <w:rFonts w:ascii="宋体" w:hAnsi="宋体" w:eastAsia="宋体"/>
          <w:lang w:eastAsia="zh-CN"/>
        </w:rPr>
      </w:pPr>
      <w:r>
        <w:rPr>
          <w:rFonts w:ascii="宋体" w:hAnsi="宋体" w:eastAsia="宋体"/>
          <w:lang w:eastAsia="zh-CN"/>
        </w:rPr>
      </w:r>
      <w:r/>
    </w:p>
    <w:p>
      <w:pPr>
        <w:pStyle w:val="877"/>
        <w:rPr>
          <w:rFonts w:ascii="宋体" w:hAnsi="宋体" w:eastAsia="宋体"/>
          <w:lang w:eastAsia="zh-CN"/>
        </w:rPr>
      </w:pPr>
      <w:r>
        <w:rPr>
          <w:rFonts w:ascii="宋体" w:hAnsi="宋体" w:eastAsia="宋体"/>
          <w:lang w:eastAsia="zh-CN"/>
        </w:rPr>
      </w:r>
      <w:r/>
    </w:p>
    <w:p>
      <w:pPr>
        <w:pStyle w:val="880"/>
        <w:rPr>
          <w:rFonts w:ascii="宋体" w:hAnsi="宋体" w:eastAsia="宋体"/>
          <w:lang w:eastAsia="zh-CN"/>
        </w:rPr>
      </w:pPr>
      <w:r>
        <w:rPr>
          <w:rFonts w:ascii="宋体" w:hAnsi="宋体" w:eastAsia="宋体"/>
          <w:lang w:eastAsia="zh-CN"/>
        </w:rPr>
      </w:r>
      <w:r/>
    </w:p>
    <w:p>
      <w:pPr>
        <w:pStyle w:val="880"/>
        <w:rPr>
          <w:rFonts w:hint="eastAsia" w:ascii="宋体" w:hAnsi="宋体" w:eastAsia="宋体"/>
          <w:lang w:eastAsia="zh-CN"/>
        </w:rPr>
      </w:pPr>
      <w:r>
        <w:rPr>
          <w:rFonts w:hint="eastAsia" w:ascii="宋体" w:hAnsi="宋体" w:eastAsia="宋体"/>
          <w:lang w:eastAsia="zh-CN"/>
        </w:rPr>
      </w:r>
      <w:r/>
    </w:p>
    <w:p>
      <w:pPr>
        <w:pStyle w:val="877"/>
        <w:rPr>
          <w:rFonts w:ascii="宋体" w:hAnsi="宋体" w:eastAsia="宋体"/>
          <w:lang w:eastAsia="zh-CN"/>
        </w:rPr>
      </w:pPr>
      <w:r>
        <w:rPr>
          <w:rFonts w:ascii="宋体" w:hAnsi="宋体" w:eastAsia="宋体"/>
          <w:lang w:eastAsia="zh-CN"/>
        </w:rPr>
      </w:r>
      <w:r/>
    </w:p>
    <w:p>
      <w:pPr>
        <w:pStyle w:val="880"/>
        <w:rPr>
          <w:rFonts w:ascii="宋体" w:hAnsi="宋体" w:eastAsia="宋体"/>
          <w:lang w:eastAsia="zh-CN"/>
        </w:rPr>
      </w:pPr>
      <w:r>
        <w:rPr>
          <w:rFonts w:ascii="宋体" w:hAnsi="宋体" w:eastAsia="宋体"/>
          <w:lang w:eastAsia="zh-CN"/>
        </w:rPr>
      </w:r>
      <w:r/>
    </w:p>
    <w:p>
      <w:pPr>
        <w:pStyle w:val="877"/>
        <w:rPr>
          <w:rFonts w:ascii="宋体" w:hAnsi="宋体" w:eastAsia="宋体"/>
          <w:lang w:eastAsia="zh-CN"/>
        </w:rPr>
      </w:pPr>
      <w:r>
        <w:rPr>
          <w:rFonts w:ascii="宋体" w:hAnsi="宋体" w:eastAsia="宋体"/>
          <w:lang w:eastAsia="zh-CN"/>
        </w:rPr>
      </w:r>
      <w:r/>
    </w:p>
    <w:p>
      <w:pPr>
        <w:pStyle w:val="880"/>
        <w:rPr>
          <w:rFonts w:ascii="宋体" w:hAnsi="宋体" w:eastAsia="宋体"/>
          <w:lang w:eastAsia="zh-CN"/>
        </w:rPr>
      </w:pPr>
      <w:r>
        <w:rPr>
          <w:rFonts w:ascii="宋体" w:hAnsi="宋体" w:eastAsia="宋体"/>
          <w:lang w:eastAsia="zh-CN"/>
        </w:rPr>
      </w:r>
      <w:r/>
    </w:p>
    <w:p>
      <w:pPr>
        <w:pStyle w:val="877"/>
        <w:rPr>
          <w:rFonts w:hint="eastAsia" w:ascii="宋体" w:hAnsi="宋体" w:eastAsia="宋体"/>
          <w:lang w:eastAsia="zh-CN"/>
        </w:rPr>
      </w:pPr>
      <w:r>
        <w:rPr>
          <w:rFonts w:hint="eastAsia" w:ascii="宋体" w:hAnsi="宋体" w:eastAsia="宋体"/>
          <w:lang w:eastAsia="zh-CN"/>
        </w:rPr>
      </w:r>
      <w:r/>
    </w:p>
    <w:p>
      <w:pPr>
        <w:pStyle w:val="917"/>
        <w:ind w:right="177"/>
        <w:jc w:val="center"/>
        <w:tabs>
          <w:tab w:val="left" w:pos="1279" w:leader="none"/>
        </w:tabs>
        <w:rPr>
          <w:rStyle w:val="921"/>
          <w:rFonts w:ascii="宋体" w:hAnsi="宋体" w:eastAsia="宋体"/>
          <w:lang w:eastAsia="zh-CN"/>
        </w:rPr>
      </w:pPr>
      <w:r>
        <w:rPr>
          <w:rStyle w:val="921"/>
          <w:rFonts w:ascii="宋体" w:hAnsi="宋体" w:eastAsia="宋体"/>
          <w:lang w:eastAsia="zh-CN"/>
        </w:rPr>
      </w:r>
      <w:r/>
    </w:p>
    <w:p>
      <w:pPr>
        <w:pStyle w:val="917"/>
        <w:ind w:right="177"/>
        <w:jc w:val="center"/>
        <w:tabs>
          <w:tab w:val="left" w:pos="1279" w:leader="none"/>
        </w:tabs>
        <w:rPr>
          <w:rStyle w:val="921"/>
          <w:rFonts w:ascii="宋体" w:hAnsi="宋体" w:eastAsia="宋体"/>
          <w:lang w:eastAsia="zh-CN"/>
        </w:rPr>
      </w:pPr>
      <w:r>
        <w:rPr>
          <w:rStyle w:val="921"/>
          <w:rFonts w:ascii="宋体" w:hAnsi="宋体" w:eastAsia="宋体"/>
          <w:lang w:eastAsia="zh-CN"/>
        </w:rPr>
      </w:r>
      <w:r/>
    </w:p>
    <w:p>
      <w:pPr>
        <w:pStyle w:val="917"/>
        <w:ind w:right="177"/>
        <w:jc w:val="center"/>
        <w:tabs>
          <w:tab w:val="left" w:pos="1279" w:leader="none"/>
        </w:tabs>
        <w:rPr>
          <w:rStyle w:val="921"/>
          <w:rFonts w:ascii="宋体" w:hAnsi="宋体" w:eastAsia="宋体"/>
          <w:lang w:eastAsia="zh-CN"/>
        </w:rPr>
      </w:pPr>
      <w:r>
        <w:rPr>
          <w:rStyle w:val="921"/>
          <w:rFonts w:ascii="宋体" w:hAnsi="宋体" w:eastAsia="宋体"/>
          <w:lang w:eastAsia="zh-CN"/>
        </w:rPr>
      </w:r>
      <w:r/>
    </w:p>
    <w:p>
      <w:pPr>
        <w:pStyle w:val="917"/>
        <w:ind w:right="177"/>
        <w:jc w:val="center"/>
        <w:tabs>
          <w:tab w:val="left" w:pos="1279" w:leader="none"/>
        </w:tabs>
        <w:rPr>
          <w:rStyle w:val="921"/>
          <w:rFonts w:ascii="宋体" w:hAnsi="宋体" w:eastAsia="宋体"/>
          <w:lang w:eastAsia="zh-CN"/>
        </w:rPr>
      </w:pPr>
      <w:r>
        <w:rPr>
          <w:rStyle w:val="921"/>
          <w:rFonts w:ascii="宋体" w:hAnsi="宋体" w:eastAsia="宋体"/>
          <w:lang w:eastAsia="zh-CN"/>
        </w:rPr>
      </w:r>
      <w:r/>
    </w:p>
    <w:p>
      <w:pPr>
        <w:pStyle w:val="917"/>
        <w:ind w:right="177"/>
        <w:jc w:val="center"/>
        <w:tabs>
          <w:tab w:val="left" w:pos="1279" w:leader="none"/>
        </w:tabs>
        <w:rPr>
          <w:rStyle w:val="921"/>
          <w:rFonts w:ascii="宋体" w:hAnsi="宋体" w:eastAsia="宋体"/>
          <w:lang w:eastAsia="zh-CN"/>
        </w:rPr>
      </w:pPr>
      <w:r>
        <w:rPr>
          <w:rStyle w:val="921"/>
          <w:rFonts w:ascii="宋体" w:hAnsi="宋体" w:eastAsia="宋体"/>
          <w:lang w:eastAsia="zh-CN"/>
        </w:rPr>
      </w:r>
      <w:r/>
    </w:p>
    <w:p>
      <w:pPr>
        <w:pStyle w:val="917"/>
        <w:ind w:right="177"/>
        <w:jc w:val="center"/>
        <w:tabs>
          <w:tab w:val="left" w:pos="1279" w:leader="none"/>
        </w:tabs>
        <w:rPr>
          <w:rStyle w:val="921"/>
          <w:rFonts w:ascii="宋体" w:hAnsi="宋体" w:eastAsia="宋体"/>
          <w:lang w:eastAsia="zh-CN"/>
        </w:rPr>
      </w:pPr>
      <w:r>
        <w:rPr>
          <w:rStyle w:val="921"/>
          <w:rFonts w:ascii="宋体" w:hAnsi="宋体" w:eastAsia="宋体"/>
          <w:lang w:eastAsia="zh-CN"/>
        </w:rPr>
      </w:r>
      <w:r/>
    </w:p>
    <w:p>
      <w:pPr>
        <w:pStyle w:val="917"/>
        <w:ind w:right="177"/>
        <w:jc w:val="center"/>
        <w:tabs>
          <w:tab w:val="left" w:pos="1279" w:leader="none"/>
        </w:tabs>
        <w:rPr>
          <w:rStyle w:val="921"/>
          <w:rFonts w:ascii="宋体" w:hAnsi="宋体" w:eastAsia="宋体"/>
          <w:lang w:eastAsia="zh-CN"/>
        </w:rPr>
      </w:pPr>
      <w:r>
        <w:rPr>
          <w:rStyle w:val="921"/>
          <w:rFonts w:ascii="宋体" w:hAnsi="宋体" w:eastAsia="宋体"/>
          <w:lang w:eastAsia="zh-CN"/>
        </w:rPr>
      </w:r>
      <w:r/>
    </w:p>
    <w:p>
      <w:pPr>
        <w:pStyle w:val="917"/>
        <w:ind w:right="177"/>
        <w:jc w:val="center"/>
        <w:tabs>
          <w:tab w:val="left" w:pos="1279" w:leader="none"/>
        </w:tabs>
        <w:rPr>
          <w:rStyle w:val="921"/>
          <w:rFonts w:ascii="宋体" w:hAnsi="宋体" w:eastAsia="宋体"/>
          <w:lang w:eastAsia="zh-CN"/>
        </w:rPr>
      </w:pPr>
      <w:r>
        <w:rPr>
          <w:rStyle w:val="921"/>
          <w:rFonts w:ascii="宋体" w:hAnsi="宋体" w:eastAsia="宋体"/>
          <w:lang w:eastAsia="zh-CN"/>
        </w:rPr>
      </w:r>
      <w:r/>
    </w:p>
    <w:p>
      <w:pPr>
        <w:pStyle w:val="917"/>
        <w:ind w:right="177"/>
        <w:jc w:val="center"/>
        <w:tabs>
          <w:tab w:val="left" w:pos="1279" w:leader="none"/>
        </w:tabs>
        <w:rPr>
          <w:rStyle w:val="921"/>
          <w:rFonts w:ascii="宋体" w:hAnsi="宋体" w:eastAsia="宋体"/>
          <w:lang w:eastAsia="zh-CN"/>
        </w:rPr>
      </w:pPr>
      <w:r>
        <w:rPr>
          <w:rStyle w:val="921"/>
          <w:rFonts w:ascii="宋体" w:hAnsi="宋体" w:eastAsia="宋体"/>
          <w:lang w:eastAsia="zh-CN"/>
        </w:rPr>
      </w:r>
      <w:r/>
    </w:p>
    <w:p>
      <w:pPr>
        <w:pStyle w:val="917"/>
        <w:ind w:right="177"/>
        <w:jc w:val="center"/>
        <w:tabs>
          <w:tab w:val="left" w:pos="1279" w:leader="none"/>
        </w:tabs>
        <w:rPr>
          <w:rStyle w:val="921"/>
          <w:rFonts w:ascii="宋体" w:hAnsi="宋体" w:eastAsia="宋体"/>
          <w:lang w:eastAsia="zh-CN"/>
        </w:rPr>
      </w:pPr>
      <w:r>
        <w:rPr>
          <w:rStyle w:val="921"/>
          <w:rFonts w:ascii="宋体" w:hAnsi="宋体" w:eastAsia="宋体"/>
          <w:lang w:eastAsia="zh-CN"/>
        </w:rPr>
      </w:r>
      <w:r/>
    </w:p>
    <w:p>
      <w:pPr>
        <w:pStyle w:val="917"/>
        <w:ind w:right="177"/>
        <w:jc w:val="center"/>
        <w:tabs>
          <w:tab w:val="left" w:pos="1279" w:leader="none"/>
        </w:tabs>
        <w:rPr>
          <w:rStyle w:val="921"/>
          <w:rFonts w:ascii="宋体" w:hAnsi="宋体" w:eastAsia="宋体"/>
          <w:lang w:eastAsia="zh-CN"/>
        </w:rPr>
      </w:pPr>
      <w:r>
        <w:rPr>
          <w:rStyle w:val="921"/>
          <w:rFonts w:ascii="宋体" w:hAnsi="宋体" w:eastAsia="宋体"/>
          <w:lang w:eastAsia="zh-CN"/>
        </w:rPr>
      </w:r>
      <w:r/>
    </w:p>
    <w:p>
      <w:pPr>
        <w:pStyle w:val="877"/>
        <w:rPr>
          <w:lang w:eastAsia="zh-CN"/>
        </w:rPr>
      </w:pPr>
      <w:r>
        <w:rPr>
          <w:lang w:eastAsia="zh-CN"/>
        </w:rPr>
      </w:r>
      <w:r/>
    </w:p>
    <w:p>
      <w:pPr>
        <w:pStyle w:val="917"/>
        <w:ind w:right="177"/>
        <w:jc w:val="center"/>
        <w:tabs>
          <w:tab w:val="left" w:pos="1279" w:leader="none"/>
        </w:tabs>
        <w:rPr>
          <w:rStyle w:val="921"/>
          <w:rFonts w:ascii="宋体" w:hAnsi="宋体" w:eastAsia="宋体"/>
          <w:lang w:eastAsia="zh-CN"/>
        </w:rPr>
      </w:pPr>
      <w:r>
        <w:rPr>
          <w:rStyle w:val="921"/>
          <w:rFonts w:ascii="宋体" w:hAnsi="宋体" w:eastAsia="宋体"/>
          <w:lang w:eastAsia="zh-CN"/>
        </w:rPr>
      </w:r>
      <w:r/>
    </w:p>
    <w:p>
      <w:pPr>
        <w:pStyle w:val="917"/>
        <w:ind w:right="177"/>
        <w:jc w:val="center"/>
        <w:tabs>
          <w:tab w:val="left" w:pos="1279" w:leader="none"/>
        </w:tabs>
        <w:rPr>
          <w:rStyle w:val="921"/>
          <w:rFonts w:ascii="宋体" w:hAnsi="宋体" w:eastAsia="宋体"/>
          <w:lang w:eastAsia="zh-CN"/>
        </w:rPr>
      </w:pPr>
      <w:r>
        <w:rPr>
          <w:rStyle w:val="921"/>
          <w:rFonts w:ascii="宋体" w:hAnsi="宋体" w:eastAsia="宋体"/>
          <w:lang w:eastAsia="zh-CN"/>
        </w:rPr>
        <w:t xml:space="preserve">第六章</w:t>
        <w:tab/>
      </w:r>
      <w:r>
        <w:rPr>
          <w:rStyle w:val="921"/>
          <w:rFonts w:ascii="宋体" w:hAnsi="宋体" w:eastAsia="宋体"/>
          <w:lang w:eastAsia="zh-CN"/>
        </w:rPr>
        <w:t xml:space="preserve">响应文件格式</w:t>
      </w:r>
      <w:r/>
    </w:p>
    <w:p>
      <w:pPr>
        <w:pStyle w:val="877"/>
        <w:spacing w:line="360" w:lineRule="auto"/>
        <w:rPr>
          <w:rStyle w:val="921"/>
          <w:rFonts w:ascii="宋体" w:hAnsi="宋体" w:eastAsia="宋体"/>
          <w:lang w:eastAsia="zh-CN"/>
        </w:rPr>
      </w:pPr>
      <w:r>
        <w:rPr>
          <w:rStyle w:val="921"/>
          <w:rFonts w:ascii="宋体" w:hAnsi="宋体" w:eastAsia="宋体"/>
          <w:lang w:eastAsia="zh-CN"/>
        </w:rPr>
      </w:r>
      <w:r/>
    </w:p>
    <w:p>
      <w:pPr>
        <w:pStyle w:val="877"/>
        <w:jc w:val="right"/>
        <w:spacing w:line="360" w:lineRule="auto"/>
        <w:rPr>
          <w:rStyle w:val="921"/>
          <w:rFonts w:ascii="宋体" w:hAnsi="宋体" w:eastAsia="宋体"/>
          <w:lang w:eastAsia="zh-CN"/>
        </w:rPr>
      </w:pPr>
      <w:r>
        <w:rPr>
          <w:rStyle w:val="921"/>
          <w:rFonts w:ascii="宋体" w:hAnsi="宋体" w:eastAsia="宋体"/>
          <w:lang w:eastAsia="zh-CN"/>
        </w:rPr>
      </w:r>
      <w:r/>
    </w:p>
    <w:p>
      <w:pPr>
        <w:pStyle w:val="877"/>
        <w:jc w:val="center"/>
        <w:spacing w:line="360" w:lineRule="auto"/>
        <w:rPr>
          <w:rStyle w:val="921"/>
          <w:rFonts w:ascii="宋体" w:hAnsi="宋体" w:eastAsia="宋体" w:cs="宋体"/>
          <w:b/>
          <w:bCs/>
          <w:sz w:val="28"/>
          <w:szCs w:val="28"/>
          <w:lang w:eastAsia="zh-CN"/>
        </w:rPr>
      </w:pPr>
      <w:r>
        <w:rPr>
          <w:rStyle w:val="921"/>
          <w:rFonts w:ascii="宋体" w:hAnsi="宋体" w:eastAsia="宋体" w:cs="宋体"/>
          <w:b/>
          <w:bCs/>
          <w:sz w:val="28"/>
          <w:szCs w:val="28"/>
          <w:lang w:eastAsia="zh-CN"/>
        </w:rPr>
        <w:t xml:space="preserve">（本格式仅供参考，具体</w:t>
      </w:r>
      <w:r>
        <w:rPr>
          <w:rStyle w:val="921"/>
          <w:rFonts w:hint="eastAsia" w:ascii="宋体" w:hAnsi="宋体" w:eastAsia="宋体" w:cs="宋体"/>
          <w:b/>
          <w:bCs/>
          <w:sz w:val="28"/>
          <w:szCs w:val="28"/>
          <w:lang w:eastAsia="zh-CN"/>
        </w:rPr>
        <w:t xml:space="preserve">以</w:t>
      </w:r>
      <w:r>
        <w:rPr>
          <w:rStyle w:val="921"/>
          <w:rFonts w:ascii="宋体" w:hAnsi="宋体" w:eastAsia="宋体" w:cs="宋体"/>
          <w:b/>
          <w:bCs/>
          <w:sz w:val="28"/>
          <w:szCs w:val="28"/>
          <w:lang w:eastAsia="zh-CN"/>
        </w:rPr>
        <w:t xml:space="preserve">采购文件要求为准）</w:t>
      </w:r>
      <w:r/>
    </w:p>
    <w:p>
      <w:pPr>
        <w:pStyle w:val="877"/>
        <w:jc w:val="center"/>
        <w:spacing w:line="360" w:lineRule="auto"/>
        <w:rPr>
          <w:rStyle w:val="921"/>
          <w:rFonts w:ascii="宋体" w:hAnsi="宋体" w:eastAsia="宋体" w:cs="宋体"/>
          <w:b/>
          <w:bCs/>
          <w:sz w:val="44"/>
          <w:szCs w:val="44"/>
          <w:lang w:eastAsia="zh-CN"/>
        </w:rPr>
      </w:pPr>
      <w:r>
        <w:rPr>
          <w:rStyle w:val="921"/>
          <w:rFonts w:ascii="宋体" w:hAnsi="宋体" w:eastAsia="宋体" w:cs="宋体"/>
          <w:b/>
          <w:bCs/>
          <w:sz w:val="44"/>
          <w:szCs w:val="44"/>
          <w:lang w:eastAsia="zh-CN"/>
        </w:rPr>
      </w:r>
      <w:r/>
    </w:p>
    <w:p>
      <w:pPr>
        <w:pStyle w:val="877"/>
        <w:jc w:val="center"/>
        <w:spacing w:line="360" w:lineRule="auto"/>
        <w:rPr>
          <w:rStyle w:val="921"/>
          <w:rFonts w:ascii="宋体" w:hAnsi="宋体" w:eastAsia="宋体"/>
          <w:lang w:eastAsia="zh-CN"/>
        </w:rPr>
      </w:pPr>
      <w:r>
        <w:rPr>
          <w:rStyle w:val="921"/>
          <w:rFonts w:ascii="宋体" w:hAnsi="宋体" w:eastAsia="宋体" w:cs="宋体"/>
          <w:b/>
          <w:bCs/>
          <w:sz w:val="44"/>
          <w:szCs w:val="44"/>
          <w:lang w:eastAsia="zh-CN"/>
        </w:rPr>
        <w:t xml:space="preserve">竞争性磋商响应文件</w:t>
      </w:r>
      <w:r>
        <w:rPr>
          <w:rStyle w:val="921"/>
          <w:rFonts w:ascii="宋体" w:hAnsi="宋体" w:eastAsia="宋体"/>
          <w:lang w:eastAsia="zh-CN"/>
        </w:rPr>
      </w:r>
      <w:r/>
    </w:p>
    <w:p>
      <w:pPr>
        <w:pStyle w:val="958"/>
        <w:rPr>
          <w:rStyle w:val="921"/>
          <w:rFonts w:ascii="宋体" w:hAnsi="宋体" w:cs="宋体"/>
          <w:b/>
          <w:bCs/>
          <w:sz w:val="44"/>
          <w:szCs w:val="44"/>
        </w:rPr>
      </w:pPr>
      <w:r>
        <w:rPr>
          <w:rStyle w:val="921"/>
          <w:rFonts w:ascii="宋体" w:hAnsi="宋体" w:cs="宋体"/>
          <w:b/>
          <w:bCs/>
          <w:sz w:val="44"/>
          <w:szCs w:val="44"/>
        </w:rPr>
        <w:t xml:space="preserve">             </w:t>
      </w:r>
      <w:r/>
    </w:p>
    <w:p>
      <w:pPr>
        <w:pStyle w:val="958"/>
        <w:rPr>
          <w:rStyle w:val="921"/>
          <w:rFonts w:ascii="宋体" w:hAnsi="宋体" w:cs="宋体"/>
          <w:b/>
          <w:bCs/>
          <w:sz w:val="44"/>
          <w:szCs w:val="44"/>
        </w:rPr>
      </w:pPr>
      <w:r>
        <w:rPr>
          <w:rStyle w:val="921"/>
          <w:rFonts w:ascii="宋体" w:hAnsi="宋体" w:cs="宋体"/>
          <w:b/>
          <w:bCs/>
          <w:sz w:val="44"/>
          <w:szCs w:val="44"/>
        </w:rPr>
      </w:r>
      <w:r/>
    </w:p>
    <w:p>
      <w:pPr>
        <w:pStyle w:val="958"/>
        <w:ind w:firstLine="3534"/>
        <w:rPr>
          <w:rStyle w:val="921"/>
          <w:rFonts w:ascii="宋体" w:hAnsi="宋体"/>
        </w:rPr>
      </w:pPr>
      <w:r>
        <w:rPr>
          <w:rStyle w:val="921"/>
          <w:rFonts w:ascii="宋体" w:hAnsi="宋体" w:cs="宋体"/>
          <w:b/>
          <w:bCs/>
          <w:sz w:val="44"/>
          <w:szCs w:val="44"/>
        </w:rPr>
        <w:t xml:space="preserve">项目编号:</w:t>
      </w:r>
      <w:r>
        <w:rPr>
          <w:rStyle w:val="921"/>
          <w:rFonts w:ascii="宋体" w:hAnsi="宋体"/>
        </w:rPr>
      </w:r>
      <w:r/>
    </w:p>
    <w:p>
      <w:pPr>
        <w:pStyle w:val="877"/>
        <w:spacing w:line="360" w:lineRule="auto"/>
        <w:rPr>
          <w:rStyle w:val="921"/>
          <w:rFonts w:ascii="宋体" w:hAnsi="宋体" w:eastAsia="宋体"/>
          <w:sz w:val="28"/>
          <w:szCs w:val="28"/>
          <w:lang w:eastAsia="zh-CN"/>
        </w:rPr>
      </w:pPr>
      <w:r>
        <w:rPr>
          <w:rStyle w:val="921"/>
          <w:rFonts w:ascii="宋体" w:hAnsi="宋体" w:eastAsia="宋体"/>
          <w:sz w:val="28"/>
          <w:szCs w:val="28"/>
          <w:lang w:eastAsia="zh-CN"/>
        </w:rPr>
      </w:r>
      <w:r/>
    </w:p>
    <w:p>
      <w:pPr>
        <w:pStyle w:val="877"/>
        <w:spacing w:line="360" w:lineRule="auto"/>
        <w:rPr>
          <w:rStyle w:val="921"/>
          <w:rFonts w:ascii="宋体" w:hAnsi="宋体" w:eastAsia="宋体"/>
          <w:sz w:val="28"/>
          <w:szCs w:val="28"/>
          <w:lang w:eastAsia="zh-CN"/>
        </w:rPr>
      </w:pPr>
      <w:r>
        <w:rPr>
          <w:rStyle w:val="921"/>
          <w:rFonts w:ascii="宋体" w:hAnsi="宋体" w:eastAsia="宋体"/>
          <w:sz w:val="28"/>
          <w:szCs w:val="28"/>
          <w:lang w:eastAsia="zh-CN"/>
        </w:rPr>
      </w:r>
      <w:r/>
    </w:p>
    <w:p>
      <w:pPr>
        <w:pStyle w:val="877"/>
        <w:spacing w:line="360" w:lineRule="auto"/>
        <w:rPr>
          <w:rStyle w:val="921"/>
          <w:rFonts w:ascii="宋体" w:hAnsi="宋体" w:eastAsia="宋体"/>
          <w:sz w:val="28"/>
          <w:szCs w:val="28"/>
          <w:lang w:eastAsia="zh-CN"/>
        </w:rPr>
      </w:pPr>
      <w:r>
        <w:rPr>
          <w:rStyle w:val="921"/>
          <w:rFonts w:ascii="宋体" w:hAnsi="宋体" w:eastAsia="宋体"/>
          <w:sz w:val="28"/>
          <w:szCs w:val="28"/>
          <w:lang w:eastAsia="zh-CN"/>
        </w:rPr>
      </w:r>
      <w:r/>
    </w:p>
    <w:p>
      <w:pPr>
        <w:pStyle w:val="877"/>
        <w:spacing w:line="360" w:lineRule="auto"/>
        <w:rPr>
          <w:rStyle w:val="921"/>
          <w:rFonts w:ascii="宋体" w:hAnsi="宋体" w:eastAsia="宋体"/>
          <w:sz w:val="28"/>
          <w:szCs w:val="28"/>
          <w:lang w:eastAsia="zh-CN"/>
        </w:rPr>
      </w:pPr>
      <w:r>
        <w:rPr>
          <w:rStyle w:val="921"/>
          <w:rFonts w:ascii="宋体" w:hAnsi="宋体" w:eastAsia="宋体"/>
          <w:sz w:val="28"/>
          <w:szCs w:val="28"/>
          <w:lang w:eastAsia="zh-CN"/>
        </w:rPr>
      </w:r>
      <w:r/>
    </w:p>
    <w:p>
      <w:pPr>
        <w:pStyle w:val="912"/>
        <w:rPr>
          <w:rStyle w:val="921"/>
          <w:rFonts w:eastAsia="宋体"/>
          <w:lang w:eastAsia="zh-CN"/>
        </w:rPr>
      </w:pPr>
      <w:r>
        <w:rPr>
          <w:rStyle w:val="921"/>
          <w:rFonts w:eastAsia="宋体"/>
          <w:lang w:eastAsia="zh-CN"/>
        </w:rPr>
      </w:r>
      <w:r/>
    </w:p>
    <w:p>
      <w:pPr>
        <w:pStyle w:val="912"/>
        <w:rPr>
          <w:rStyle w:val="921"/>
          <w:rFonts w:eastAsia="宋体"/>
          <w:lang w:eastAsia="zh-CN"/>
        </w:rPr>
      </w:pPr>
      <w:r>
        <w:rPr>
          <w:rStyle w:val="921"/>
          <w:rFonts w:eastAsia="宋体"/>
          <w:lang w:eastAsia="zh-CN"/>
        </w:rPr>
      </w:r>
      <w:r/>
    </w:p>
    <w:p>
      <w:pPr>
        <w:pStyle w:val="912"/>
        <w:rPr>
          <w:rStyle w:val="921"/>
          <w:rFonts w:eastAsia="宋体"/>
          <w:lang w:eastAsia="zh-CN"/>
        </w:rPr>
      </w:pPr>
      <w:r>
        <w:rPr>
          <w:rStyle w:val="921"/>
          <w:rFonts w:eastAsia="宋体"/>
          <w:lang w:eastAsia="zh-CN"/>
        </w:rPr>
      </w:r>
      <w:r/>
    </w:p>
    <w:p>
      <w:pPr>
        <w:pStyle w:val="912"/>
        <w:rPr>
          <w:rStyle w:val="921"/>
          <w:rFonts w:eastAsia="宋体"/>
          <w:lang w:eastAsia="zh-CN"/>
        </w:rPr>
      </w:pPr>
      <w:r>
        <w:rPr>
          <w:rStyle w:val="921"/>
          <w:rFonts w:eastAsia="宋体"/>
          <w:lang w:eastAsia="zh-CN"/>
        </w:rPr>
      </w:r>
      <w:r/>
    </w:p>
    <w:p>
      <w:pPr>
        <w:pStyle w:val="877"/>
        <w:jc w:val="center"/>
        <w:spacing w:line="360" w:lineRule="auto"/>
        <w:rPr>
          <w:rStyle w:val="921"/>
          <w:rFonts w:ascii="宋体" w:hAnsi="宋体" w:eastAsia="宋体"/>
          <w:sz w:val="28"/>
          <w:szCs w:val="28"/>
          <w:u w:val="single"/>
          <w:lang w:eastAsia="zh-CN"/>
        </w:rPr>
      </w:pPr>
      <w:r>
        <w:rPr>
          <w:rStyle w:val="921"/>
          <w:rFonts w:ascii="宋体" w:hAnsi="宋体" w:eastAsia="宋体"/>
          <w:sz w:val="28"/>
          <w:szCs w:val="28"/>
          <w:lang w:eastAsia="zh-CN"/>
        </w:rPr>
        <w:t xml:space="preserve">供应商：（盖单位章）</w:t>
      </w:r>
      <w:r>
        <w:rPr>
          <w:rStyle w:val="921"/>
          <w:rFonts w:ascii="宋体" w:hAnsi="宋体" w:eastAsia="宋体"/>
          <w:sz w:val="28"/>
          <w:szCs w:val="28"/>
          <w:u w:val="single"/>
          <w:lang w:eastAsia="zh-CN"/>
        </w:rPr>
      </w:r>
      <w:r/>
    </w:p>
    <w:p>
      <w:pPr>
        <w:pStyle w:val="877"/>
        <w:jc w:val="center"/>
        <w:spacing w:line="360" w:lineRule="auto"/>
        <w:rPr>
          <w:rStyle w:val="921"/>
          <w:rFonts w:ascii="宋体" w:hAnsi="宋体" w:eastAsia="宋体"/>
          <w:sz w:val="28"/>
          <w:szCs w:val="28"/>
          <w:lang w:eastAsia="zh-CN"/>
        </w:rPr>
      </w:pPr>
      <w:r>
        <w:rPr>
          <w:rStyle w:val="921"/>
          <w:rFonts w:ascii="宋体" w:hAnsi="宋体" w:eastAsia="宋体"/>
          <w:sz w:val="28"/>
          <w:szCs w:val="28"/>
          <w:lang w:eastAsia="zh-CN"/>
        </w:rPr>
        <w:t xml:space="preserve">法定代表人或其委托代理人：（签字）</w:t>
      </w:r>
      <w:r/>
    </w:p>
    <w:p>
      <w:pPr>
        <w:pStyle w:val="877"/>
        <w:jc w:val="center"/>
        <w:spacing w:line="360" w:lineRule="auto"/>
        <w:rPr>
          <w:rStyle w:val="921"/>
          <w:rFonts w:ascii="宋体" w:hAnsi="宋体" w:eastAsia="宋体"/>
          <w:sz w:val="20"/>
        </w:rPr>
      </w:pPr>
      <w:r>
        <w:rPr>
          <w:rStyle w:val="921"/>
          <w:rFonts w:ascii="宋体" w:hAnsi="宋体" w:eastAsia="宋体"/>
          <w:sz w:val="28"/>
          <w:szCs w:val="28"/>
        </w:rPr>
        <w:t xml:space="preserve">年 月 日</w:t>
      </w:r>
      <w:r>
        <w:rPr>
          <w:rStyle w:val="921"/>
          <w:rFonts w:ascii="宋体" w:hAnsi="宋体" w:eastAsia="宋体"/>
          <w:sz w:val="20"/>
        </w:rPr>
      </w:r>
      <w:r/>
    </w:p>
    <w:p>
      <w:pPr>
        <w:pStyle w:val="877"/>
        <w:spacing w:line="360" w:lineRule="auto"/>
        <w:shd w:val="clear" w:color="auto" w:fill="ffffff"/>
        <w:rPr>
          <w:rStyle w:val="921"/>
          <w:rFonts w:ascii="宋体" w:hAnsi="宋体" w:eastAsia="宋体"/>
        </w:rPr>
      </w:pPr>
      <w:r>
        <w:rPr>
          <w:rStyle w:val="921"/>
          <w:rFonts w:ascii="宋体" w:hAnsi="宋体" w:eastAsia="宋体"/>
        </w:rPr>
      </w:r>
      <w:r/>
    </w:p>
    <w:p>
      <w:pPr>
        <w:pStyle w:val="912"/>
        <w:jc w:val="center"/>
        <w:rPr>
          <w:rStyle w:val="921"/>
          <w:rFonts w:eastAsia="宋体" w:cs="宋体"/>
          <w:b/>
          <w:bCs/>
          <w:sz w:val="36"/>
          <w:szCs w:val="36"/>
        </w:rPr>
      </w:pPr>
      <w:r>
        <w:rPr>
          <w:rStyle w:val="921"/>
          <w:rFonts w:eastAsia="宋体" w:cs="宋体"/>
          <w:b/>
          <w:bCs/>
        </w:rPr>
        <w:br w:type="page" w:clear="all"/>
      </w:r>
      <w:r>
        <w:rPr>
          <w:rStyle w:val="921"/>
          <w:rFonts w:eastAsia="宋体" w:cs="宋体"/>
          <w:b/>
          <w:bCs/>
          <w:sz w:val="32"/>
          <w:szCs w:val="32"/>
        </w:rPr>
        <w:t xml:space="preserve">评分索引表</w:t>
      </w:r>
      <w:r>
        <w:rPr>
          <w:rStyle w:val="921"/>
          <w:rFonts w:eastAsia="宋体" w:cs="宋体"/>
          <w:b/>
          <w:bCs/>
          <w:sz w:val="36"/>
          <w:szCs w:val="36"/>
        </w:rPr>
      </w:r>
      <w:r/>
    </w:p>
    <w:p>
      <w:pPr>
        <w:pStyle w:val="954"/>
        <w:jc w:val="center"/>
        <w:spacing w:line="360" w:lineRule="auto"/>
        <w:rPr>
          <w:rStyle w:val="921"/>
          <w:rFonts w:ascii="宋体" w:hAnsi="宋体"/>
        </w:rPr>
      </w:pPr>
      <w:r>
        <w:rPr>
          <w:rStyle w:val="921"/>
          <w:rFonts w:ascii="宋体" w:hAnsi="宋体"/>
        </w:rPr>
      </w:r>
      <w:r/>
    </w:p>
    <w:tbl>
      <w:tblPr>
        <w:tblW w:w="92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76"/>
        <w:gridCol w:w="6893"/>
        <w:gridCol w:w="982"/>
      </w:tblGrid>
      <w:tr>
        <w:trPr>
          <w:trHeight w:val="947"/>
        </w:trPr>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877"/>
              <w:jc w:val="center"/>
              <w:rPr>
                <w:rStyle w:val="921"/>
                <w:rFonts w:ascii="宋体" w:hAnsi="宋体" w:eastAsia="宋体"/>
                <w:szCs w:val="21"/>
              </w:rPr>
            </w:pPr>
            <w:r>
              <w:rPr>
                <w:rStyle w:val="921"/>
                <w:rFonts w:ascii="宋体" w:hAnsi="宋体" w:eastAsia="宋体"/>
                <w:szCs w:val="21"/>
              </w:rPr>
              <w:t xml:space="preserve">评分因素</w:t>
            </w:r>
            <w:r/>
          </w:p>
        </w:tc>
        <w:tc>
          <w:tcPr>
            <w:tcBorders>
              <w:top w:val="single" w:color="000000" w:sz="4" w:space="0"/>
              <w:left w:val="single" w:color="000000" w:sz="4" w:space="0"/>
              <w:bottom w:val="single" w:color="000000" w:sz="4" w:space="0"/>
              <w:right w:val="single" w:color="000000" w:sz="4" w:space="0"/>
            </w:tcBorders>
            <w:tcW w:w="6893" w:type="dxa"/>
            <w:vAlign w:val="center"/>
            <w:textDirection w:val="lrTb"/>
            <w:noWrap w:val="false"/>
          </w:tcPr>
          <w:p>
            <w:pPr>
              <w:pStyle w:val="877"/>
              <w:jc w:val="center"/>
              <w:rPr>
                <w:rStyle w:val="921"/>
                <w:rFonts w:ascii="宋体" w:hAnsi="宋体" w:eastAsia="宋体"/>
                <w:szCs w:val="21"/>
              </w:rPr>
            </w:pPr>
            <w:r>
              <w:rPr>
                <w:rStyle w:val="921"/>
                <w:rFonts w:ascii="宋体" w:hAnsi="宋体" w:eastAsia="宋体"/>
                <w:szCs w:val="21"/>
              </w:rPr>
              <w:t xml:space="preserve">评分标准</w:t>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77"/>
              <w:jc w:val="center"/>
              <w:rPr>
                <w:rStyle w:val="921"/>
                <w:rFonts w:ascii="宋体" w:hAnsi="宋体" w:eastAsia="宋体"/>
                <w:szCs w:val="21"/>
              </w:rPr>
            </w:pPr>
            <w:r>
              <w:rPr>
                <w:rStyle w:val="921"/>
                <w:rFonts w:ascii="宋体" w:hAnsi="宋体" w:eastAsia="宋体"/>
                <w:szCs w:val="21"/>
              </w:rPr>
              <w:t xml:space="preserve">响应文件对应页码</w:t>
            </w:r>
            <w:r/>
          </w:p>
        </w:tc>
      </w:tr>
      <w:tr>
        <w:trPr>
          <w:trHeight w:val="679"/>
        </w:trPr>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877"/>
              <w:jc w:val="center"/>
              <w:rPr>
                <w:rStyle w:val="921"/>
                <w:rFonts w:ascii="宋体" w:hAnsi="宋体" w:eastAsia="宋体"/>
                <w:szCs w:val="21"/>
              </w:rPr>
            </w:pPr>
            <w:r>
              <w:rPr>
                <w:rStyle w:val="921"/>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6893" w:type="dxa"/>
            <w:vAlign w:val="center"/>
            <w:textDirection w:val="lrTb"/>
            <w:noWrap w:val="false"/>
          </w:tcPr>
          <w:p>
            <w:pPr>
              <w:pStyle w:val="877"/>
              <w:rPr>
                <w:rStyle w:val="921"/>
                <w:rFonts w:ascii="宋体" w:hAnsi="宋体" w:eastAsia="宋体"/>
                <w:szCs w:val="21"/>
              </w:rPr>
            </w:pPr>
            <w:r>
              <w:rPr>
                <w:rStyle w:val="921"/>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77"/>
              <w:jc w:val="center"/>
              <w:rPr>
                <w:rStyle w:val="921"/>
                <w:rFonts w:ascii="宋体" w:hAnsi="宋体" w:eastAsia="宋体"/>
                <w:szCs w:val="21"/>
              </w:rPr>
            </w:pPr>
            <w:r>
              <w:rPr>
                <w:rStyle w:val="921"/>
                <w:rFonts w:ascii="宋体" w:hAnsi="宋体" w:eastAsia="宋体"/>
                <w:szCs w:val="21"/>
              </w:rPr>
            </w:r>
            <w:r/>
          </w:p>
        </w:tc>
      </w:tr>
      <w:tr>
        <w:trPr>
          <w:trHeight w:val="679"/>
        </w:trPr>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877"/>
              <w:jc w:val="center"/>
              <w:rPr>
                <w:rStyle w:val="921"/>
                <w:rFonts w:ascii="宋体" w:hAnsi="宋体" w:eastAsia="宋体"/>
                <w:szCs w:val="21"/>
              </w:rPr>
            </w:pPr>
            <w:r>
              <w:rPr>
                <w:rStyle w:val="921"/>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6893" w:type="dxa"/>
            <w:vAlign w:val="center"/>
            <w:textDirection w:val="lrTb"/>
            <w:noWrap w:val="false"/>
          </w:tcPr>
          <w:p>
            <w:pPr>
              <w:pStyle w:val="877"/>
              <w:rPr>
                <w:rStyle w:val="921"/>
                <w:rFonts w:ascii="宋体" w:hAnsi="宋体" w:eastAsia="宋体"/>
                <w:szCs w:val="21"/>
              </w:rPr>
            </w:pPr>
            <w:r>
              <w:rPr>
                <w:rStyle w:val="921"/>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77"/>
              <w:jc w:val="center"/>
              <w:rPr>
                <w:rStyle w:val="921"/>
                <w:rFonts w:ascii="宋体" w:hAnsi="宋体" w:eastAsia="宋体"/>
                <w:szCs w:val="21"/>
              </w:rPr>
            </w:pPr>
            <w:r>
              <w:rPr>
                <w:rStyle w:val="921"/>
                <w:rFonts w:ascii="宋体" w:hAnsi="宋体" w:eastAsia="宋体"/>
                <w:szCs w:val="21"/>
              </w:rPr>
            </w:r>
            <w:r/>
          </w:p>
        </w:tc>
      </w:tr>
      <w:tr>
        <w:trPr>
          <w:trHeight w:val="679"/>
        </w:trPr>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877"/>
              <w:jc w:val="center"/>
              <w:rPr>
                <w:rStyle w:val="921"/>
                <w:rFonts w:ascii="宋体" w:hAnsi="宋体" w:eastAsia="宋体"/>
                <w:szCs w:val="21"/>
              </w:rPr>
            </w:pPr>
            <w:r>
              <w:rPr>
                <w:rStyle w:val="921"/>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6893" w:type="dxa"/>
            <w:vAlign w:val="center"/>
            <w:textDirection w:val="lrTb"/>
            <w:noWrap w:val="false"/>
          </w:tcPr>
          <w:p>
            <w:pPr>
              <w:pStyle w:val="877"/>
              <w:rPr>
                <w:rStyle w:val="921"/>
                <w:rFonts w:ascii="宋体" w:hAnsi="宋体" w:eastAsia="宋体"/>
                <w:szCs w:val="21"/>
              </w:rPr>
            </w:pPr>
            <w:r>
              <w:rPr>
                <w:rStyle w:val="921"/>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77"/>
              <w:jc w:val="center"/>
              <w:rPr>
                <w:rStyle w:val="921"/>
                <w:rFonts w:ascii="宋体" w:hAnsi="宋体" w:eastAsia="宋体"/>
                <w:szCs w:val="21"/>
              </w:rPr>
            </w:pPr>
            <w:r>
              <w:rPr>
                <w:rStyle w:val="921"/>
                <w:rFonts w:ascii="宋体" w:hAnsi="宋体" w:eastAsia="宋体"/>
                <w:szCs w:val="21"/>
              </w:rPr>
            </w:r>
            <w:r/>
          </w:p>
        </w:tc>
      </w:tr>
      <w:tr>
        <w:trPr>
          <w:trHeight w:val="679"/>
        </w:trPr>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877"/>
              <w:jc w:val="center"/>
              <w:rPr>
                <w:rStyle w:val="921"/>
                <w:rFonts w:ascii="宋体" w:hAnsi="宋体" w:eastAsia="宋体"/>
                <w:szCs w:val="21"/>
              </w:rPr>
            </w:pPr>
            <w:r>
              <w:rPr>
                <w:rStyle w:val="921"/>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6893" w:type="dxa"/>
            <w:vAlign w:val="center"/>
            <w:textDirection w:val="lrTb"/>
            <w:noWrap w:val="false"/>
          </w:tcPr>
          <w:p>
            <w:pPr>
              <w:pStyle w:val="877"/>
              <w:rPr>
                <w:rStyle w:val="921"/>
                <w:rFonts w:ascii="宋体" w:hAnsi="宋体" w:eastAsia="宋体"/>
                <w:szCs w:val="21"/>
              </w:rPr>
            </w:pPr>
            <w:r>
              <w:rPr>
                <w:rStyle w:val="921"/>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77"/>
              <w:jc w:val="center"/>
              <w:rPr>
                <w:rStyle w:val="921"/>
                <w:rFonts w:ascii="宋体" w:hAnsi="宋体" w:eastAsia="宋体"/>
                <w:szCs w:val="21"/>
              </w:rPr>
            </w:pPr>
            <w:r>
              <w:rPr>
                <w:rStyle w:val="921"/>
                <w:rFonts w:ascii="宋体" w:hAnsi="宋体" w:eastAsia="宋体"/>
                <w:szCs w:val="21"/>
              </w:rPr>
            </w:r>
            <w:r/>
          </w:p>
        </w:tc>
      </w:tr>
      <w:tr>
        <w:trPr>
          <w:trHeight w:val="679"/>
        </w:trPr>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877"/>
              <w:jc w:val="center"/>
              <w:rPr>
                <w:rStyle w:val="921"/>
                <w:rFonts w:ascii="宋体" w:hAnsi="宋体" w:eastAsia="宋体"/>
                <w:szCs w:val="21"/>
              </w:rPr>
            </w:pPr>
            <w:r>
              <w:rPr>
                <w:rStyle w:val="921"/>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6893" w:type="dxa"/>
            <w:vAlign w:val="center"/>
            <w:textDirection w:val="lrTb"/>
            <w:noWrap w:val="false"/>
          </w:tcPr>
          <w:p>
            <w:pPr>
              <w:pStyle w:val="877"/>
              <w:rPr>
                <w:rStyle w:val="921"/>
                <w:rFonts w:ascii="宋体" w:hAnsi="宋体" w:eastAsia="宋体"/>
                <w:szCs w:val="21"/>
              </w:rPr>
            </w:pPr>
            <w:r>
              <w:rPr>
                <w:rStyle w:val="921"/>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77"/>
              <w:jc w:val="center"/>
              <w:rPr>
                <w:rStyle w:val="921"/>
                <w:rFonts w:ascii="宋体" w:hAnsi="宋体" w:eastAsia="宋体"/>
                <w:szCs w:val="21"/>
              </w:rPr>
            </w:pPr>
            <w:r>
              <w:rPr>
                <w:rStyle w:val="921"/>
                <w:rFonts w:ascii="宋体" w:hAnsi="宋体" w:eastAsia="宋体"/>
                <w:szCs w:val="21"/>
              </w:rPr>
            </w:r>
            <w:r/>
          </w:p>
        </w:tc>
      </w:tr>
      <w:tr>
        <w:trPr>
          <w:trHeight w:val="679"/>
        </w:trPr>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877"/>
              <w:jc w:val="center"/>
              <w:rPr>
                <w:rStyle w:val="921"/>
                <w:rFonts w:ascii="宋体" w:hAnsi="宋体" w:eastAsia="宋体"/>
                <w:szCs w:val="21"/>
              </w:rPr>
            </w:pPr>
            <w:r>
              <w:rPr>
                <w:rStyle w:val="921"/>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6893" w:type="dxa"/>
            <w:vAlign w:val="center"/>
            <w:textDirection w:val="lrTb"/>
            <w:noWrap w:val="false"/>
          </w:tcPr>
          <w:p>
            <w:pPr>
              <w:pStyle w:val="877"/>
              <w:rPr>
                <w:rStyle w:val="921"/>
                <w:rFonts w:ascii="宋体" w:hAnsi="宋体" w:eastAsia="宋体"/>
                <w:szCs w:val="21"/>
              </w:rPr>
            </w:pPr>
            <w:r>
              <w:rPr>
                <w:rStyle w:val="921"/>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77"/>
              <w:jc w:val="center"/>
              <w:rPr>
                <w:rStyle w:val="921"/>
                <w:rFonts w:ascii="宋体" w:hAnsi="宋体" w:eastAsia="宋体"/>
                <w:szCs w:val="21"/>
              </w:rPr>
            </w:pPr>
            <w:r>
              <w:rPr>
                <w:rStyle w:val="921"/>
                <w:rFonts w:ascii="宋体" w:hAnsi="宋体" w:eastAsia="宋体"/>
                <w:szCs w:val="21"/>
              </w:rPr>
            </w:r>
            <w:r/>
          </w:p>
        </w:tc>
      </w:tr>
      <w:tr>
        <w:trPr>
          <w:trHeight w:val="679"/>
        </w:trPr>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877"/>
              <w:jc w:val="center"/>
              <w:rPr>
                <w:rStyle w:val="921"/>
                <w:rFonts w:ascii="宋体" w:hAnsi="宋体" w:eastAsia="宋体"/>
                <w:szCs w:val="21"/>
              </w:rPr>
            </w:pPr>
            <w:r>
              <w:rPr>
                <w:rStyle w:val="921"/>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6893" w:type="dxa"/>
            <w:vAlign w:val="center"/>
            <w:textDirection w:val="lrTb"/>
            <w:noWrap w:val="false"/>
          </w:tcPr>
          <w:p>
            <w:pPr>
              <w:pStyle w:val="877"/>
              <w:rPr>
                <w:rStyle w:val="921"/>
                <w:rFonts w:ascii="宋体" w:hAnsi="宋体" w:eastAsia="宋体"/>
                <w:szCs w:val="21"/>
              </w:rPr>
            </w:pPr>
            <w:r>
              <w:rPr>
                <w:rStyle w:val="921"/>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77"/>
              <w:jc w:val="center"/>
              <w:rPr>
                <w:rStyle w:val="921"/>
                <w:rFonts w:ascii="宋体" w:hAnsi="宋体" w:eastAsia="宋体"/>
                <w:szCs w:val="21"/>
              </w:rPr>
            </w:pPr>
            <w:r>
              <w:rPr>
                <w:rStyle w:val="921"/>
                <w:rFonts w:ascii="宋体" w:hAnsi="宋体" w:eastAsia="宋体"/>
                <w:szCs w:val="21"/>
              </w:rPr>
            </w:r>
            <w:r/>
          </w:p>
        </w:tc>
      </w:tr>
      <w:tr>
        <w:trPr>
          <w:trHeight w:val="679"/>
        </w:trPr>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877"/>
              <w:jc w:val="center"/>
              <w:rPr>
                <w:rStyle w:val="921"/>
                <w:rFonts w:ascii="宋体" w:hAnsi="宋体" w:eastAsia="宋体"/>
                <w:szCs w:val="21"/>
              </w:rPr>
            </w:pPr>
            <w:r>
              <w:rPr>
                <w:rStyle w:val="921"/>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6893" w:type="dxa"/>
            <w:vAlign w:val="center"/>
            <w:textDirection w:val="lrTb"/>
            <w:noWrap w:val="false"/>
          </w:tcPr>
          <w:p>
            <w:pPr>
              <w:pStyle w:val="877"/>
              <w:rPr>
                <w:rStyle w:val="921"/>
                <w:rFonts w:ascii="宋体" w:hAnsi="宋体" w:eastAsia="宋体"/>
                <w:szCs w:val="21"/>
              </w:rPr>
            </w:pPr>
            <w:r>
              <w:rPr>
                <w:rStyle w:val="921"/>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77"/>
              <w:jc w:val="center"/>
              <w:rPr>
                <w:rStyle w:val="921"/>
                <w:rFonts w:ascii="宋体" w:hAnsi="宋体" w:eastAsia="宋体"/>
                <w:szCs w:val="21"/>
              </w:rPr>
            </w:pPr>
            <w:r>
              <w:rPr>
                <w:rStyle w:val="921"/>
                <w:rFonts w:ascii="宋体" w:hAnsi="宋体" w:eastAsia="宋体"/>
                <w:szCs w:val="21"/>
              </w:rPr>
            </w:r>
            <w:r/>
          </w:p>
        </w:tc>
      </w:tr>
      <w:tr>
        <w:trPr>
          <w:trHeight w:val="679"/>
        </w:trPr>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877"/>
              <w:jc w:val="center"/>
              <w:rPr>
                <w:rStyle w:val="921"/>
                <w:rFonts w:ascii="宋体" w:hAnsi="宋体" w:eastAsia="宋体"/>
                <w:szCs w:val="21"/>
              </w:rPr>
            </w:pPr>
            <w:r>
              <w:rPr>
                <w:rStyle w:val="921"/>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6893" w:type="dxa"/>
            <w:vAlign w:val="center"/>
            <w:textDirection w:val="lrTb"/>
            <w:noWrap w:val="false"/>
          </w:tcPr>
          <w:p>
            <w:pPr>
              <w:pStyle w:val="877"/>
              <w:rPr>
                <w:rStyle w:val="921"/>
                <w:rFonts w:ascii="宋体" w:hAnsi="宋体" w:eastAsia="宋体"/>
                <w:szCs w:val="21"/>
              </w:rPr>
            </w:pPr>
            <w:r>
              <w:rPr>
                <w:rStyle w:val="921"/>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77"/>
              <w:jc w:val="center"/>
              <w:rPr>
                <w:rStyle w:val="921"/>
                <w:rFonts w:ascii="宋体" w:hAnsi="宋体" w:eastAsia="宋体"/>
                <w:szCs w:val="21"/>
              </w:rPr>
            </w:pPr>
            <w:r>
              <w:rPr>
                <w:rStyle w:val="921"/>
                <w:rFonts w:ascii="宋体" w:hAnsi="宋体" w:eastAsia="宋体"/>
                <w:szCs w:val="21"/>
              </w:rPr>
            </w:r>
            <w:r/>
          </w:p>
        </w:tc>
      </w:tr>
      <w:tr>
        <w:trPr>
          <w:trHeight w:val="679"/>
        </w:trPr>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877"/>
              <w:jc w:val="center"/>
              <w:rPr>
                <w:rStyle w:val="921"/>
                <w:rFonts w:ascii="宋体" w:hAnsi="宋体" w:eastAsia="宋体"/>
                <w:szCs w:val="21"/>
              </w:rPr>
            </w:pPr>
            <w:r>
              <w:rPr>
                <w:rStyle w:val="921"/>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6893" w:type="dxa"/>
            <w:vAlign w:val="center"/>
            <w:textDirection w:val="lrTb"/>
            <w:noWrap w:val="false"/>
          </w:tcPr>
          <w:p>
            <w:pPr>
              <w:pStyle w:val="877"/>
              <w:rPr>
                <w:rStyle w:val="921"/>
                <w:rFonts w:ascii="宋体" w:hAnsi="宋体" w:eastAsia="宋体"/>
                <w:szCs w:val="21"/>
              </w:rPr>
            </w:pPr>
            <w:r>
              <w:rPr>
                <w:rStyle w:val="921"/>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77"/>
              <w:jc w:val="center"/>
              <w:rPr>
                <w:rStyle w:val="921"/>
                <w:rFonts w:ascii="宋体" w:hAnsi="宋体" w:eastAsia="宋体"/>
                <w:szCs w:val="21"/>
              </w:rPr>
            </w:pPr>
            <w:r>
              <w:rPr>
                <w:rStyle w:val="921"/>
                <w:rFonts w:ascii="宋体" w:hAnsi="宋体" w:eastAsia="宋体"/>
                <w:szCs w:val="21"/>
              </w:rPr>
            </w:r>
            <w:r/>
          </w:p>
        </w:tc>
      </w:tr>
      <w:tr>
        <w:trPr>
          <w:trHeight w:val="679"/>
        </w:trPr>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877"/>
              <w:jc w:val="center"/>
              <w:rPr>
                <w:rStyle w:val="921"/>
                <w:rFonts w:ascii="宋体" w:hAnsi="宋体" w:eastAsia="宋体"/>
                <w:szCs w:val="21"/>
              </w:rPr>
            </w:pPr>
            <w:r>
              <w:rPr>
                <w:rStyle w:val="921"/>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6893" w:type="dxa"/>
            <w:vAlign w:val="center"/>
            <w:textDirection w:val="lrTb"/>
            <w:noWrap w:val="false"/>
          </w:tcPr>
          <w:p>
            <w:pPr>
              <w:pStyle w:val="877"/>
              <w:rPr>
                <w:rStyle w:val="921"/>
                <w:rFonts w:ascii="宋体" w:hAnsi="宋体" w:eastAsia="宋体"/>
                <w:szCs w:val="21"/>
              </w:rPr>
            </w:pPr>
            <w:r>
              <w:rPr>
                <w:rStyle w:val="921"/>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77"/>
              <w:jc w:val="center"/>
              <w:rPr>
                <w:rStyle w:val="921"/>
                <w:rFonts w:ascii="宋体" w:hAnsi="宋体" w:eastAsia="宋体"/>
                <w:szCs w:val="21"/>
              </w:rPr>
            </w:pPr>
            <w:r>
              <w:rPr>
                <w:rStyle w:val="921"/>
                <w:rFonts w:ascii="宋体" w:hAnsi="宋体" w:eastAsia="宋体"/>
                <w:szCs w:val="21"/>
              </w:rPr>
            </w:r>
            <w:r/>
          </w:p>
        </w:tc>
      </w:tr>
      <w:tr>
        <w:trPr>
          <w:trHeight w:val="679"/>
        </w:trPr>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877"/>
              <w:jc w:val="center"/>
              <w:rPr>
                <w:rStyle w:val="921"/>
                <w:rFonts w:ascii="宋体" w:hAnsi="宋体" w:eastAsia="宋体"/>
                <w:szCs w:val="21"/>
              </w:rPr>
            </w:pPr>
            <w:r>
              <w:rPr>
                <w:rStyle w:val="921"/>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6893" w:type="dxa"/>
            <w:vAlign w:val="center"/>
            <w:textDirection w:val="lrTb"/>
            <w:noWrap w:val="false"/>
          </w:tcPr>
          <w:p>
            <w:pPr>
              <w:pStyle w:val="877"/>
              <w:rPr>
                <w:rStyle w:val="921"/>
                <w:rFonts w:ascii="宋体" w:hAnsi="宋体" w:eastAsia="宋体"/>
                <w:szCs w:val="21"/>
              </w:rPr>
            </w:pPr>
            <w:r>
              <w:rPr>
                <w:rStyle w:val="921"/>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77"/>
              <w:jc w:val="center"/>
              <w:rPr>
                <w:rStyle w:val="921"/>
                <w:rFonts w:ascii="宋体" w:hAnsi="宋体" w:eastAsia="宋体"/>
                <w:szCs w:val="21"/>
              </w:rPr>
            </w:pPr>
            <w:r>
              <w:rPr>
                <w:rStyle w:val="921"/>
                <w:rFonts w:ascii="宋体" w:hAnsi="宋体" w:eastAsia="宋体"/>
                <w:szCs w:val="21"/>
              </w:rPr>
            </w:r>
            <w:r/>
          </w:p>
        </w:tc>
      </w:tr>
    </w:tbl>
    <w:p>
      <w:pPr>
        <w:pStyle w:val="877"/>
        <w:spacing w:line="360" w:lineRule="auto"/>
        <w:rPr>
          <w:rStyle w:val="921"/>
          <w:rFonts w:ascii="宋体" w:hAnsi="宋体" w:eastAsia="宋体"/>
          <w:szCs w:val="21"/>
          <w:lang w:val="zh-CN"/>
        </w:rPr>
      </w:pPr>
      <w:r>
        <w:rPr>
          <w:rStyle w:val="921"/>
          <w:rFonts w:ascii="宋体" w:hAnsi="宋体" w:eastAsia="宋体"/>
          <w:szCs w:val="21"/>
          <w:lang w:val="zh-CN"/>
        </w:rPr>
        <w:t xml:space="preserve">供应商名称：</w:t>
      </w:r>
      <w:r>
        <w:rPr>
          <w:rStyle w:val="921"/>
          <w:rFonts w:ascii="宋体" w:hAnsi="宋体" w:eastAsia="宋体"/>
          <w:szCs w:val="21"/>
          <w:u w:val="single"/>
          <w:lang w:val="zh-CN"/>
        </w:rPr>
        <w:t xml:space="preserve">                                                      </w:t>
      </w:r>
      <w:r>
        <w:rPr>
          <w:rStyle w:val="921"/>
          <w:rFonts w:ascii="宋体" w:hAnsi="宋体" w:eastAsia="宋体"/>
          <w:szCs w:val="21"/>
          <w:lang w:val="zh-CN"/>
        </w:rPr>
        <w:t xml:space="preserve">（盖章）</w:t>
      </w:r>
      <w:r/>
    </w:p>
    <w:p>
      <w:pPr>
        <w:pStyle w:val="877"/>
        <w:spacing w:line="360" w:lineRule="auto"/>
        <w:rPr>
          <w:rStyle w:val="921"/>
          <w:rFonts w:ascii="宋体" w:hAnsi="宋体" w:eastAsia="宋体"/>
          <w:szCs w:val="21"/>
          <w:lang w:val="zh-CN" w:eastAsia="zh-CN"/>
        </w:rPr>
      </w:pPr>
      <w:r>
        <w:rPr>
          <w:rStyle w:val="921"/>
          <w:rFonts w:ascii="宋体" w:hAnsi="宋体" w:eastAsia="宋体"/>
          <w:szCs w:val="21"/>
          <w:lang w:val="zh-CN" w:eastAsia="zh-CN"/>
        </w:rPr>
        <w:t xml:space="preserve">说明：如果行数不够，请自行增加。</w:t>
      </w:r>
      <w:r/>
    </w:p>
    <w:p>
      <w:pPr>
        <w:pStyle w:val="877"/>
        <w:spacing w:line="360" w:lineRule="auto"/>
        <w:shd w:val="clear" w:color="auto" w:fill="ffffff"/>
        <w:rPr>
          <w:rStyle w:val="921"/>
          <w:rFonts w:ascii="宋体" w:hAnsi="宋体" w:eastAsia="宋体" w:cs="宋体"/>
          <w:b/>
          <w:bCs/>
          <w:sz w:val="24"/>
          <w:lang w:eastAsia="zh-CN"/>
        </w:rPr>
      </w:pPr>
      <w:r>
        <w:rPr>
          <w:rStyle w:val="921"/>
          <w:rFonts w:ascii="宋体" w:hAnsi="宋体" w:eastAsia="宋体" w:cs="宋体"/>
          <w:b/>
          <w:bCs/>
          <w:sz w:val="24"/>
          <w:lang w:eastAsia="zh-CN"/>
        </w:rPr>
      </w:r>
      <w:r/>
    </w:p>
    <w:p>
      <w:pPr>
        <w:pStyle w:val="877"/>
        <w:jc w:val="center"/>
        <w:spacing w:line="360" w:lineRule="auto"/>
        <w:rPr>
          <w:rStyle w:val="921"/>
          <w:rFonts w:ascii="宋体" w:hAnsi="宋体" w:eastAsia="宋体" w:cs="宋体"/>
          <w:b/>
          <w:bCs/>
          <w:sz w:val="32"/>
          <w:szCs w:val="32"/>
          <w:lang w:eastAsia="zh-CN"/>
        </w:rPr>
      </w:pPr>
      <w:r>
        <w:rPr>
          <w:rStyle w:val="921"/>
          <w:rFonts w:ascii="宋体" w:hAnsi="宋体" w:eastAsia="宋体" w:cs="宋体"/>
          <w:b/>
          <w:bCs/>
          <w:sz w:val="36"/>
          <w:szCs w:val="36"/>
          <w:lang w:eastAsia="zh-CN"/>
        </w:rPr>
        <w:br w:type="column"/>
      </w:r>
      <w:r>
        <w:rPr>
          <w:rStyle w:val="921"/>
          <w:rFonts w:ascii="宋体" w:hAnsi="宋体" w:eastAsia="宋体" w:cs="宋体"/>
          <w:b/>
          <w:bCs/>
          <w:sz w:val="32"/>
          <w:szCs w:val="32"/>
          <w:lang w:eastAsia="zh-CN"/>
        </w:rPr>
      </w:r>
      <w:r/>
    </w:p>
    <w:p>
      <w:pPr>
        <w:pStyle w:val="877"/>
        <w:jc w:val="center"/>
        <w:spacing w:line="360" w:lineRule="auto"/>
        <w:rPr>
          <w:rFonts w:ascii="宋体" w:hAnsi="宋体" w:eastAsia="宋体" w:cs="宋体"/>
          <w:b/>
          <w:sz w:val="32"/>
          <w:lang w:eastAsia="zh-CN"/>
        </w:rPr>
      </w:pPr>
      <w:r>
        <w:rPr>
          <w:rStyle w:val="921"/>
          <w:rFonts w:ascii="宋体" w:hAnsi="宋体" w:eastAsia="宋体" w:cs="宋体"/>
          <w:b/>
          <w:bCs/>
          <w:sz w:val="32"/>
          <w:szCs w:val="32"/>
          <w:lang w:eastAsia="zh-CN"/>
        </w:rPr>
        <w:t xml:space="preserve">目录</w:t>
      </w:r>
      <w:r>
        <w:rPr>
          <w:rFonts w:ascii="宋体" w:hAnsi="宋体" w:eastAsia="宋体" w:cs="宋体"/>
          <w:b/>
          <w:sz w:val="32"/>
          <w:lang w:eastAsia="zh-CN"/>
        </w:rPr>
      </w:r>
      <w:r/>
    </w:p>
    <w:p>
      <w:pPr>
        <w:pStyle w:val="877"/>
        <w:jc w:val="center"/>
        <w:spacing w:line="360" w:lineRule="auto"/>
        <w:rPr>
          <w:rStyle w:val="921"/>
          <w:rFonts w:ascii="宋体" w:hAnsi="宋体" w:eastAsia="宋体" w:cs="宋体"/>
          <w:b/>
          <w:bCs/>
          <w:sz w:val="36"/>
          <w:szCs w:val="36"/>
          <w:lang w:eastAsia="zh-CN"/>
        </w:rPr>
      </w:pPr>
      <w:r>
        <w:rPr>
          <w:rStyle w:val="921"/>
          <w:rFonts w:ascii="宋体" w:hAnsi="宋体" w:eastAsia="宋体" w:cs="宋体"/>
          <w:b/>
          <w:bCs/>
          <w:sz w:val="36"/>
          <w:szCs w:val="36"/>
          <w:lang w:eastAsia="zh-CN"/>
        </w:rPr>
        <w:t xml:space="preserve">                                  </w:t>
      </w:r>
      <w:r/>
    </w:p>
    <w:p>
      <w:pPr>
        <w:pStyle w:val="877"/>
        <w:jc w:val="center"/>
        <w:spacing w:line="360" w:lineRule="auto"/>
        <w:rPr>
          <w:rStyle w:val="921"/>
          <w:rFonts w:ascii="宋体" w:hAnsi="宋体" w:eastAsia="宋体"/>
          <w:szCs w:val="21"/>
          <w:lang w:eastAsia="zh-CN"/>
        </w:rPr>
      </w:pPr>
      <w:r>
        <w:rPr>
          <w:rStyle w:val="921"/>
          <w:rFonts w:ascii="宋体" w:hAnsi="宋体" w:eastAsia="宋体"/>
          <w:szCs w:val="21"/>
          <w:lang w:eastAsia="zh-CN"/>
        </w:rPr>
        <w:t xml:space="preserve">[注：供应商根据编制顺序编</w:t>
      </w:r>
      <w:r>
        <w:rPr>
          <w:rStyle w:val="921"/>
          <w:rFonts w:ascii="宋体" w:hAnsi="宋体" w:eastAsia="宋体"/>
          <w:szCs w:val="21"/>
          <w:lang w:eastAsia="zh-CN"/>
        </w:rPr>
        <w:t xml:space="preserve">制磋商文件并制作目录（须生成页码）]</w:t>
      </w:r>
      <w:r/>
    </w:p>
    <w:p>
      <w:pPr>
        <w:pStyle w:val="877"/>
        <w:spacing w:line="360" w:lineRule="auto"/>
        <w:rPr>
          <w:rStyle w:val="921"/>
          <w:rFonts w:ascii="宋体" w:hAnsi="宋体" w:eastAsia="宋体" w:cs="宋体"/>
          <w:b/>
          <w:bCs/>
          <w:szCs w:val="21"/>
          <w:lang w:eastAsia="zh-CN"/>
        </w:rPr>
      </w:pPr>
      <w:r>
        <w:rPr>
          <w:rStyle w:val="921"/>
          <w:rFonts w:ascii="宋体" w:hAnsi="宋体" w:eastAsia="宋体" w:cs="宋体"/>
          <w:b/>
          <w:bCs/>
          <w:szCs w:val="21"/>
          <w:lang w:eastAsia="zh-CN"/>
        </w:rPr>
        <w:br w:type="page" w:clear="all"/>
      </w:r>
      <w:r>
        <w:rPr>
          <w:rStyle w:val="921"/>
          <w:rFonts w:ascii="宋体" w:hAnsi="宋体" w:eastAsia="宋体"/>
          <w:b/>
          <w:szCs w:val="21"/>
          <w:lang w:eastAsia="zh-CN"/>
        </w:rPr>
        <w:t xml:space="preserve">格式</w:t>
      </w:r>
      <w:r>
        <w:rPr>
          <w:rStyle w:val="921"/>
          <w:rFonts w:ascii="宋体" w:hAnsi="宋体" w:eastAsia="宋体" w:cs="宋体"/>
          <w:b/>
          <w:bCs/>
          <w:szCs w:val="21"/>
          <w:lang w:eastAsia="zh-CN"/>
        </w:rPr>
        <w:t xml:space="preserve">一、</w:t>
      </w:r>
      <w:r>
        <w:rPr>
          <w:rStyle w:val="921"/>
          <w:rFonts w:ascii="宋体" w:hAnsi="宋体" w:eastAsia="宋体"/>
          <w:b/>
          <w:szCs w:val="21"/>
          <w:lang w:eastAsia="zh-CN"/>
        </w:rPr>
        <w:t xml:space="preserve">竞争性磋商申请及声明</w:t>
      </w:r>
      <w:r>
        <w:rPr>
          <w:rStyle w:val="921"/>
          <w:rFonts w:ascii="宋体" w:hAnsi="宋体" w:eastAsia="宋体" w:cs="宋体"/>
          <w:b/>
          <w:bCs/>
          <w:szCs w:val="21"/>
          <w:lang w:eastAsia="zh-CN"/>
        </w:rPr>
        <w:t xml:space="preserve">格式</w:t>
      </w:r>
      <w:r/>
    </w:p>
    <w:p>
      <w:pPr>
        <w:pStyle w:val="877"/>
        <w:jc w:val="center"/>
        <w:rPr>
          <w:rStyle w:val="921"/>
          <w:rFonts w:ascii="宋体" w:hAnsi="宋体" w:eastAsia="宋体"/>
          <w:sz w:val="36"/>
          <w:szCs w:val="36"/>
          <w:lang w:eastAsia="zh-CN"/>
        </w:rPr>
      </w:pPr>
      <w:r>
        <w:rPr>
          <w:rStyle w:val="921"/>
          <w:rFonts w:ascii="宋体" w:hAnsi="宋体" w:eastAsia="宋体"/>
          <w:sz w:val="36"/>
          <w:szCs w:val="36"/>
          <w:lang w:eastAsia="zh-CN"/>
        </w:rPr>
        <w:t xml:space="preserve">磋商申请及声明</w:t>
      </w:r>
      <w:r/>
    </w:p>
    <w:p>
      <w:pPr>
        <w:pStyle w:val="877"/>
        <w:spacing w:line="360" w:lineRule="auto"/>
        <w:rPr>
          <w:rStyle w:val="921"/>
          <w:rFonts w:ascii="宋体" w:hAnsi="宋体" w:eastAsia="宋体"/>
          <w:szCs w:val="21"/>
          <w:lang w:eastAsia="zh-CN"/>
        </w:rPr>
      </w:pPr>
      <w:r>
        <w:rPr>
          <w:rStyle w:val="921"/>
          <w:rFonts w:ascii="宋体" w:hAnsi="宋体" w:eastAsia="宋体"/>
          <w:szCs w:val="21"/>
          <w:lang w:eastAsia="zh-CN"/>
        </w:rPr>
        <w:t xml:space="preserve">致：</w:t>
      </w:r>
      <w:r>
        <w:rPr>
          <w:rStyle w:val="921"/>
          <w:rFonts w:hint="eastAsia" w:ascii="宋体" w:hAnsi="宋体" w:eastAsia="宋体"/>
          <w:szCs w:val="21"/>
          <w:lang w:eastAsia="zh-CN"/>
        </w:rPr>
        <w:t xml:space="preserve">南京市江宁区人民政府湖熟街道办事处</w:t>
      </w:r>
      <w:r>
        <w:rPr>
          <w:rStyle w:val="921"/>
          <w:rFonts w:ascii="宋体" w:hAnsi="宋体" w:eastAsia="宋体"/>
          <w:szCs w:val="21"/>
          <w:lang w:eastAsia="zh-CN"/>
        </w:rPr>
        <w:t xml:space="preserve">    </w:t>
      </w:r>
      <w:r/>
    </w:p>
    <w:p>
      <w:pPr>
        <w:pStyle w:val="877"/>
        <w:ind w:firstLine="420"/>
        <w:spacing w:line="360" w:lineRule="auto"/>
        <w:rPr>
          <w:rStyle w:val="921"/>
          <w:rFonts w:ascii="宋体" w:hAnsi="宋体" w:eastAsia="宋体"/>
          <w:szCs w:val="21"/>
          <w:lang w:eastAsia="zh-CN"/>
        </w:rPr>
      </w:pPr>
      <w:r>
        <w:rPr>
          <w:rStyle w:val="921"/>
          <w:rFonts w:ascii="宋体" w:hAnsi="宋体" w:eastAsia="宋体"/>
          <w:szCs w:val="21"/>
          <w:lang w:eastAsia="zh-CN"/>
        </w:rPr>
        <w:t xml:space="preserve">根据贵方</w:t>
      </w:r>
      <w:r>
        <w:rPr>
          <w:rStyle w:val="921"/>
          <w:rFonts w:ascii="宋体" w:hAnsi="宋体" w:eastAsia="宋体"/>
          <w:szCs w:val="21"/>
          <w:u w:val="single"/>
          <w:lang w:eastAsia="zh-CN"/>
        </w:rPr>
        <w:t xml:space="preserve">                            </w:t>
      </w:r>
      <w:r>
        <w:rPr>
          <w:rStyle w:val="921"/>
          <w:rFonts w:ascii="宋体" w:hAnsi="宋体" w:eastAsia="宋体"/>
          <w:szCs w:val="21"/>
          <w:lang w:eastAsia="zh-CN"/>
        </w:rPr>
        <w:t xml:space="preserve">（项目名称）</w:t>
      </w:r>
      <w:r>
        <w:rPr>
          <w:rStyle w:val="921"/>
          <w:rFonts w:ascii="宋体" w:hAnsi="宋体" w:eastAsia="宋体"/>
          <w:szCs w:val="21"/>
          <w:u w:val="single"/>
          <w:lang w:eastAsia="zh-CN"/>
        </w:rPr>
        <w:t xml:space="preserve">           </w:t>
      </w:r>
      <w:r>
        <w:rPr>
          <w:rStyle w:val="921"/>
          <w:rFonts w:ascii="宋体" w:hAnsi="宋体" w:eastAsia="宋体"/>
          <w:szCs w:val="21"/>
          <w:lang w:eastAsia="zh-CN"/>
        </w:rPr>
        <w:t xml:space="preserve">（项目编号）磋商邀请，正式授权下述签字人</w:t>
      </w:r>
      <w:r>
        <w:rPr>
          <w:rStyle w:val="921"/>
          <w:rFonts w:ascii="宋体" w:hAnsi="宋体" w:eastAsia="宋体"/>
          <w:szCs w:val="21"/>
          <w:u w:val="single"/>
          <w:lang w:eastAsia="zh-CN"/>
        </w:rPr>
        <w:t xml:space="preserve">                  </w:t>
      </w:r>
      <w:r>
        <w:rPr>
          <w:rStyle w:val="921"/>
          <w:rFonts w:ascii="宋体" w:hAnsi="宋体" w:eastAsia="宋体"/>
          <w:szCs w:val="21"/>
          <w:lang w:eastAsia="zh-CN"/>
        </w:rPr>
        <w:t xml:space="preserve"> (姓名和职务)代表</w:t>
      </w:r>
      <w:r>
        <w:rPr>
          <w:rStyle w:val="921"/>
          <w:rFonts w:ascii="宋体" w:hAnsi="宋体" w:eastAsia="宋体"/>
          <w:szCs w:val="21"/>
          <w:u w:val="single"/>
          <w:lang w:eastAsia="zh-CN"/>
        </w:rPr>
        <w:t xml:space="preserve">                        </w:t>
      </w:r>
      <w:r>
        <w:rPr>
          <w:rStyle w:val="921"/>
          <w:rFonts w:ascii="宋体" w:hAnsi="宋体" w:eastAsia="宋体"/>
          <w:szCs w:val="21"/>
          <w:lang w:eastAsia="zh-CN"/>
        </w:rPr>
        <w:t xml:space="preserve">（供应商名称），提交响应性文件并参加磋商。</w:t>
      </w:r>
      <w:r/>
    </w:p>
    <w:p>
      <w:pPr>
        <w:pStyle w:val="877"/>
        <w:ind w:firstLine="440"/>
        <w:spacing w:line="360" w:lineRule="auto"/>
        <w:rPr>
          <w:rStyle w:val="921"/>
          <w:rFonts w:ascii="宋体" w:hAnsi="宋体" w:eastAsia="宋体"/>
          <w:szCs w:val="21"/>
          <w:lang w:eastAsia="zh-CN"/>
        </w:rPr>
      </w:pPr>
      <w:r>
        <w:rPr>
          <w:rStyle w:val="921"/>
          <w:rFonts w:ascii="宋体" w:hAnsi="宋体" w:eastAsia="宋体"/>
          <w:szCs w:val="21"/>
          <w:lang w:eastAsia="zh-CN"/>
        </w:rPr>
        <w:t xml:space="preserve">据此函，签字人兹宣布同意如下：</w:t>
      </w:r>
      <w:r/>
    </w:p>
    <w:p>
      <w:pPr>
        <w:pStyle w:val="931"/>
        <w:ind w:firstLine="440"/>
        <w:spacing w:line="360" w:lineRule="auto"/>
        <w:rPr>
          <w:rStyle w:val="921"/>
          <w:rFonts w:hAnsi="宋体"/>
          <w:sz w:val="22"/>
          <w:szCs w:val="21"/>
          <w:lang w:eastAsia="zh-CN"/>
        </w:rPr>
      </w:pPr>
      <w:r>
        <w:rPr>
          <w:rStyle w:val="921"/>
          <w:rFonts w:hAnsi="宋体"/>
          <w:sz w:val="22"/>
          <w:szCs w:val="21"/>
          <w:lang w:eastAsia="zh-CN"/>
        </w:rPr>
        <w:t xml:space="preserve">1、我们的资格条件完全符合政府采购法和本次采购要求，我们同意并向贵方提供了与本次采购活动有关的所有证据和资料。</w:t>
      </w:r>
      <w:r/>
    </w:p>
    <w:p>
      <w:pPr>
        <w:pStyle w:val="931"/>
        <w:ind w:firstLine="440"/>
        <w:spacing w:line="360" w:lineRule="auto"/>
        <w:rPr>
          <w:rStyle w:val="921"/>
          <w:rFonts w:hAnsi="宋体"/>
          <w:sz w:val="22"/>
          <w:szCs w:val="21"/>
          <w:lang w:eastAsia="zh-CN"/>
        </w:rPr>
      </w:pPr>
      <w:r>
        <w:rPr>
          <w:rStyle w:val="921"/>
          <w:rFonts w:hAnsi="宋体"/>
          <w:sz w:val="22"/>
          <w:szCs w:val="21"/>
          <w:lang w:eastAsia="zh-CN"/>
        </w:rPr>
        <w:t xml:space="preserve">2、按竞争性磋商要求，</w:t>
      </w:r>
      <w:r>
        <w:rPr>
          <w:rStyle w:val="921"/>
          <w:rFonts w:hint="eastAsia" w:hAnsi="宋体"/>
          <w:sz w:val="22"/>
          <w:szCs w:val="21"/>
          <w:lang w:eastAsia="zh-CN"/>
        </w:rPr>
        <w:t xml:space="preserve">我方</w:t>
      </w:r>
      <w:r>
        <w:rPr>
          <w:rStyle w:val="921"/>
          <w:rFonts w:hint="eastAsia" w:ascii="Times New Roman" w:hAnsi="宋体"/>
          <w:sz w:val="22"/>
          <w:szCs w:val="21"/>
          <w:lang w:val="zh-CN" w:eastAsia="zh-CN"/>
        </w:rPr>
        <w:t xml:space="preserve">投标报价为（大写）</w:t>
      </w:r>
      <w:r>
        <w:rPr>
          <w:rStyle w:val="921"/>
          <w:rFonts w:hint="eastAsia" w:ascii="Times New Roman" w:hAnsi="宋体"/>
          <w:sz w:val="22"/>
          <w:szCs w:val="21"/>
          <w:u w:val="single"/>
          <w:lang w:val="zh-CN" w:eastAsia="zh-CN"/>
        </w:rPr>
        <w:t xml:space="preserve">               </w:t>
      </w:r>
      <w:r>
        <w:rPr>
          <w:rStyle w:val="921"/>
          <w:rFonts w:hint="eastAsia" w:ascii="Times New Roman" w:hAnsi="宋体"/>
          <w:sz w:val="22"/>
          <w:szCs w:val="21"/>
          <w:u w:val="single"/>
          <w:lang w:eastAsia="zh-CN"/>
        </w:rPr>
        <w:t xml:space="preserve">  </w:t>
      </w:r>
      <w:r>
        <w:rPr>
          <w:rStyle w:val="921"/>
          <w:rFonts w:hint="eastAsia" w:ascii="Times New Roman" w:hAnsi="宋体"/>
          <w:sz w:val="22"/>
          <w:szCs w:val="21"/>
          <w:lang w:val="zh-CN" w:eastAsia="zh-CN"/>
        </w:rPr>
        <w:t xml:space="preserve">（小写：￥</w:t>
      </w:r>
      <w:r>
        <w:rPr>
          <w:rStyle w:val="921"/>
          <w:rFonts w:hint="eastAsia" w:ascii="Times New Roman" w:hAnsi="宋体"/>
          <w:sz w:val="22"/>
          <w:szCs w:val="21"/>
          <w:u w:val="single"/>
          <w:lang w:val="zh-CN" w:eastAsia="zh-CN"/>
        </w:rPr>
        <w:t xml:space="preserve">         </w:t>
      </w:r>
      <w:r>
        <w:rPr>
          <w:rStyle w:val="921"/>
          <w:rFonts w:hint="eastAsia" w:ascii="Times New Roman" w:hAnsi="宋体"/>
          <w:sz w:val="22"/>
          <w:szCs w:val="21"/>
          <w:u w:val="single"/>
          <w:lang w:eastAsia="zh-CN"/>
        </w:rPr>
        <w:t xml:space="preserve">       </w:t>
      </w:r>
      <w:r>
        <w:rPr>
          <w:rStyle w:val="921"/>
          <w:rFonts w:hint="eastAsia" w:ascii="Times New Roman" w:hAnsi="宋体"/>
          <w:sz w:val="22"/>
          <w:szCs w:val="21"/>
          <w:lang w:val="zh-CN" w:eastAsia="zh-CN"/>
        </w:rPr>
        <w:t xml:space="preserve">元）</w:t>
      </w:r>
      <w:r>
        <w:rPr>
          <w:rStyle w:val="921"/>
          <w:rFonts w:hAnsi="宋体"/>
          <w:sz w:val="22"/>
          <w:szCs w:val="21"/>
          <w:lang w:eastAsia="zh-CN"/>
        </w:rPr>
        <w:t xml:space="preserve">。   </w:t>
      </w:r>
      <w:r/>
    </w:p>
    <w:p>
      <w:pPr>
        <w:pStyle w:val="931"/>
        <w:ind w:firstLine="440"/>
        <w:spacing w:line="360" w:lineRule="auto"/>
        <w:rPr>
          <w:rStyle w:val="921"/>
          <w:rFonts w:hAnsi="宋体"/>
          <w:sz w:val="22"/>
          <w:szCs w:val="21"/>
          <w:lang w:eastAsia="zh-CN"/>
        </w:rPr>
      </w:pPr>
      <w:r>
        <w:rPr>
          <w:rStyle w:val="921"/>
          <w:rFonts w:hAnsi="宋体"/>
          <w:sz w:val="22"/>
          <w:szCs w:val="21"/>
          <w:lang w:eastAsia="zh-CN"/>
        </w:rPr>
        <w:t xml:space="preserve">3、 我方承诺本项目的合同履行期为</w:t>
      </w:r>
      <w:r>
        <w:rPr>
          <w:rStyle w:val="921"/>
          <w:rFonts w:hAnsi="宋体"/>
          <w:bCs/>
          <w:sz w:val="22"/>
          <w:szCs w:val="21"/>
          <w:u w:val="single"/>
          <w:lang w:eastAsia="zh-CN"/>
        </w:rPr>
        <w:t xml:space="preserve">                 </w:t>
      </w:r>
      <w:r>
        <w:rPr>
          <w:rStyle w:val="921"/>
          <w:rFonts w:hAnsi="宋体"/>
          <w:sz w:val="22"/>
          <w:szCs w:val="21"/>
          <w:lang w:eastAsia="zh-CN"/>
        </w:rPr>
        <w:t xml:space="preserve">。</w:t>
      </w:r>
      <w:r/>
    </w:p>
    <w:p>
      <w:pPr>
        <w:pStyle w:val="931"/>
        <w:ind w:firstLine="440"/>
        <w:spacing w:line="360" w:lineRule="auto"/>
        <w:rPr>
          <w:rStyle w:val="921"/>
          <w:rFonts w:hAnsi="宋体"/>
          <w:sz w:val="22"/>
          <w:szCs w:val="21"/>
          <w:lang w:eastAsia="zh-CN"/>
        </w:rPr>
      </w:pPr>
      <w:r>
        <w:rPr>
          <w:rStyle w:val="921"/>
          <w:rFonts w:hAnsi="宋体"/>
          <w:sz w:val="22"/>
          <w:szCs w:val="21"/>
          <w:lang w:eastAsia="zh-CN"/>
        </w:rPr>
        <w:t xml:space="preserve">4、如果我方中标，将派出_____________作为项目负责人。</w:t>
      </w:r>
      <w:r/>
    </w:p>
    <w:p>
      <w:pPr>
        <w:pStyle w:val="931"/>
        <w:ind w:firstLine="440"/>
        <w:spacing w:line="360" w:lineRule="auto"/>
        <w:rPr>
          <w:rStyle w:val="921"/>
          <w:rFonts w:hAnsi="宋体"/>
          <w:sz w:val="22"/>
          <w:szCs w:val="21"/>
          <w:lang w:eastAsia="zh-CN"/>
        </w:rPr>
      </w:pPr>
      <w:r>
        <w:rPr>
          <w:rStyle w:val="921"/>
          <w:rFonts w:hAnsi="宋体"/>
          <w:sz w:val="22"/>
          <w:szCs w:val="21"/>
          <w:lang w:eastAsia="zh-CN"/>
        </w:rPr>
        <w:t xml:space="preserve">5、我们已详细审核全部磋商文件及其有效补充文件，我们放弃对磋商文件任何误解的权利，提交响应文件后，不对磋商文件本身提出质疑。</w:t>
      </w:r>
      <w:r/>
    </w:p>
    <w:p>
      <w:pPr>
        <w:pStyle w:val="931"/>
        <w:ind w:firstLine="440"/>
        <w:spacing w:line="360" w:lineRule="auto"/>
        <w:rPr>
          <w:rStyle w:val="921"/>
          <w:rFonts w:hAnsi="宋体"/>
          <w:sz w:val="22"/>
          <w:szCs w:val="21"/>
          <w:lang w:eastAsia="zh-CN"/>
        </w:rPr>
      </w:pPr>
      <w:r>
        <w:rPr>
          <w:rStyle w:val="921"/>
          <w:rFonts w:hAnsi="宋体"/>
          <w:sz w:val="22"/>
          <w:szCs w:val="21"/>
          <w:lang w:eastAsia="zh-CN"/>
        </w:rPr>
        <w:t xml:space="preserve">6、一旦我方成交，我方将根据磋商文件的规定，严格履行合同</w:t>
      </w:r>
      <w:r>
        <w:rPr>
          <w:rStyle w:val="921"/>
          <w:rFonts w:hAnsi="宋体"/>
          <w:sz w:val="22"/>
          <w:szCs w:val="21"/>
          <w:lang w:eastAsia="zh-CN"/>
        </w:rPr>
        <w:t xml:space="preserve">，保证于承诺的时间内完成货物的启动、交货等服务，并交付采购人验收、使用。</w:t>
      </w:r>
      <w:r/>
    </w:p>
    <w:p>
      <w:pPr>
        <w:pStyle w:val="877"/>
        <w:ind w:firstLine="440"/>
        <w:spacing w:line="360" w:lineRule="auto"/>
        <w:rPr>
          <w:rStyle w:val="921"/>
          <w:rFonts w:ascii="宋体" w:hAnsi="宋体" w:eastAsia="宋体"/>
          <w:szCs w:val="21"/>
          <w:lang w:eastAsia="zh-CN"/>
        </w:rPr>
      </w:pPr>
      <w:r>
        <w:rPr>
          <w:rStyle w:val="921"/>
          <w:rFonts w:ascii="宋体" w:hAnsi="宋体" w:eastAsia="宋体"/>
          <w:szCs w:val="21"/>
          <w:lang w:eastAsia="zh-CN"/>
        </w:rPr>
        <w:t xml:space="preserve">7、我方决不提供虚假材料谋取成交、决不采取不正当手段诋毁、排挤其他供应商、决不与采购人、其它供应商或者采购中心恶意串通、决不向采购人、政府采购中心工作人员和磋商小组进行商业贿赂、决不拒绝有关部门监督检查或提供虚假情况，如有违反，无条件接受贵方及相关管理部门的处罚。</w:t>
      </w:r>
      <w:r/>
    </w:p>
    <w:p>
      <w:pPr>
        <w:pStyle w:val="877"/>
        <w:ind w:firstLine="440"/>
        <w:spacing w:line="360" w:lineRule="auto"/>
        <w:rPr>
          <w:rStyle w:val="921"/>
          <w:rFonts w:ascii="宋体" w:hAnsi="宋体" w:eastAsia="宋体"/>
          <w:szCs w:val="21"/>
          <w:lang w:eastAsia="zh-CN"/>
        </w:rPr>
      </w:pPr>
      <w:r>
        <w:rPr>
          <w:rStyle w:val="921"/>
          <w:rFonts w:ascii="宋体" w:hAnsi="宋体" w:eastAsia="宋体"/>
          <w:szCs w:val="21"/>
          <w:lang w:eastAsia="zh-CN"/>
        </w:rPr>
        <w:t xml:space="preserve">8、我方正式通讯方式为：</w:t>
      </w:r>
      <w:r/>
    </w:p>
    <w:p>
      <w:pPr>
        <w:pStyle w:val="877"/>
        <w:ind w:firstLine="440"/>
        <w:spacing w:line="360" w:lineRule="auto"/>
        <w:rPr>
          <w:rStyle w:val="921"/>
          <w:rFonts w:ascii="宋体" w:hAnsi="宋体" w:eastAsia="宋体"/>
          <w:szCs w:val="21"/>
          <w:u w:val="single"/>
          <w:lang w:eastAsia="zh-CN"/>
        </w:rPr>
      </w:pPr>
      <w:r>
        <w:rPr>
          <w:rStyle w:val="921"/>
          <w:rFonts w:ascii="宋体" w:hAnsi="宋体" w:eastAsia="宋体"/>
          <w:szCs w:val="21"/>
          <w:lang w:eastAsia="zh-CN"/>
        </w:rPr>
        <w:t xml:space="preserve">地   址：</w:t>
      </w:r>
      <w:r>
        <w:rPr>
          <w:rStyle w:val="921"/>
          <w:rFonts w:ascii="宋体" w:hAnsi="宋体" w:eastAsia="宋体"/>
          <w:szCs w:val="21"/>
          <w:u w:val="single"/>
          <w:lang w:eastAsia="zh-CN"/>
        </w:rPr>
        <w:t xml:space="preserve">                       </w:t>
      </w:r>
      <w:r>
        <w:rPr>
          <w:rStyle w:val="921"/>
          <w:rFonts w:ascii="宋体" w:hAnsi="宋体" w:eastAsia="宋体"/>
          <w:szCs w:val="21"/>
          <w:u w:val="single"/>
          <w:lang w:eastAsia="zh-CN"/>
        </w:rPr>
      </w:r>
      <w:r/>
    </w:p>
    <w:p>
      <w:pPr>
        <w:pStyle w:val="877"/>
        <w:ind w:firstLine="440"/>
        <w:spacing w:line="360" w:lineRule="auto"/>
        <w:rPr>
          <w:rStyle w:val="921"/>
          <w:rFonts w:ascii="宋体" w:hAnsi="宋体" w:eastAsia="宋体"/>
          <w:szCs w:val="21"/>
          <w:u w:val="single"/>
          <w:lang w:eastAsia="zh-CN"/>
        </w:rPr>
      </w:pPr>
      <w:r>
        <w:rPr>
          <w:rStyle w:val="921"/>
          <w:rFonts w:ascii="宋体" w:hAnsi="宋体" w:eastAsia="宋体"/>
          <w:szCs w:val="21"/>
          <w:lang w:eastAsia="zh-CN"/>
        </w:rPr>
        <w:t xml:space="preserve">电   话：</w:t>
      </w:r>
      <w:r>
        <w:rPr>
          <w:rStyle w:val="921"/>
          <w:rFonts w:ascii="宋体" w:hAnsi="宋体" w:eastAsia="宋体"/>
          <w:szCs w:val="21"/>
          <w:u w:val="single"/>
          <w:lang w:eastAsia="zh-CN"/>
        </w:rPr>
        <w:t xml:space="preserve">                       </w:t>
      </w:r>
      <w:r>
        <w:rPr>
          <w:rStyle w:val="921"/>
          <w:rFonts w:ascii="宋体" w:hAnsi="宋体" w:eastAsia="宋体"/>
          <w:szCs w:val="21"/>
          <w:u w:val="single"/>
          <w:lang w:eastAsia="zh-CN"/>
        </w:rPr>
      </w:r>
      <w:r/>
    </w:p>
    <w:p>
      <w:pPr>
        <w:pStyle w:val="877"/>
        <w:ind w:firstLine="440"/>
        <w:spacing w:line="360" w:lineRule="auto"/>
        <w:rPr>
          <w:rStyle w:val="921"/>
          <w:rFonts w:ascii="宋体" w:hAnsi="宋体" w:eastAsia="宋体"/>
          <w:szCs w:val="21"/>
          <w:u w:val="single"/>
          <w:lang w:eastAsia="zh-CN"/>
        </w:rPr>
      </w:pPr>
      <w:r>
        <w:rPr>
          <w:rStyle w:val="921"/>
          <w:rFonts w:ascii="宋体" w:hAnsi="宋体" w:eastAsia="宋体"/>
          <w:szCs w:val="21"/>
          <w:lang w:eastAsia="zh-CN"/>
        </w:rPr>
        <w:t xml:space="preserve">传   真：</w:t>
      </w:r>
      <w:r>
        <w:rPr>
          <w:rStyle w:val="921"/>
          <w:rFonts w:ascii="宋体" w:hAnsi="宋体" w:eastAsia="宋体"/>
          <w:szCs w:val="21"/>
          <w:u w:val="single"/>
          <w:lang w:eastAsia="zh-CN"/>
        </w:rPr>
        <w:t xml:space="preserve">                       </w:t>
      </w:r>
      <w:r>
        <w:rPr>
          <w:rStyle w:val="921"/>
          <w:rFonts w:ascii="宋体" w:hAnsi="宋体" w:eastAsia="宋体"/>
          <w:szCs w:val="21"/>
          <w:u w:val="single"/>
          <w:lang w:eastAsia="zh-CN"/>
        </w:rPr>
      </w:r>
      <w:r/>
    </w:p>
    <w:p>
      <w:pPr>
        <w:pStyle w:val="877"/>
        <w:ind w:firstLine="440"/>
        <w:spacing w:line="360" w:lineRule="auto"/>
        <w:rPr>
          <w:rStyle w:val="921"/>
          <w:rFonts w:ascii="宋体" w:hAnsi="宋体" w:eastAsia="宋体"/>
          <w:szCs w:val="21"/>
          <w:lang w:eastAsia="zh-CN"/>
        </w:rPr>
      </w:pPr>
      <w:r>
        <w:rPr>
          <w:rStyle w:val="921"/>
          <w:rFonts w:ascii="宋体" w:hAnsi="宋体" w:eastAsia="宋体"/>
          <w:szCs w:val="21"/>
          <w:lang w:eastAsia="zh-CN"/>
        </w:rPr>
        <w:t xml:space="preserve">9、我方正式开户银行和账号为：</w:t>
      </w:r>
      <w:r/>
    </w:p>
    <w:p>
      <w:pPr>
        <w:pStyle w:val="877"/>
        <w:ind w:firstLine="440"/>
        <w:spacing w:line="360" w:lineRule="auto"/>
        <w:rPr>
          <w:rStyle w:val="921"/>
          <w:rFonts w:ascii="宋体" w:hAnsi="宋体" w:eastAsia="宋体"/>
          <w:szCs w:val="21"/>
          <w:u w:val="single"/>
          <w:lang w:eastAsia="zh-CN"/>
        </w:rPr>
      </w:pPr>
      <w:r>
        <w:rPr>
          <w:rStyle w:val="921"/>
          <w:rFonts w:ascii="宋体" w:hAnsi="宋体" w:eastAsia="宋体"/>
          <w:szCs w:val="21"/>
          <w:lang w:eastAsia="zh-CN"/>
        </w:rPr>
        <w:t xml:space="preserve">开户银行：</w:t>
      </w:r>
      <w:r>
        <w:rPr>
          <w:rStyle w:val="921"/>
          <w:rFonts w:ascii="宋体" w:hAnsi="宋体" w:eastAsia="宋体"/>
          <w:szCs w:val="21"/>
          <w:u w:val="single"/>
          <w:lang w:eastAsia="zh-CN"/>
        </w:rPr>
        <w:t xml:space="preserve">                       </w:t>
      </w:r>
      <w:r>
        <w:rPr>
          <w:rStyle w:val="921"/>
          <w:rFonts w:ascii="宋体" w:hAnsi="宋体" w:eastAsia="宋体"/>
          <w:szCs w:val="21"/>
          <w:u w:val="single"/>
          <w:lang w:eastAsia="zh-CN"/>
        </w:rPr>
      </w:r>
      <w:r/>
    </w:p>
    <w:p>
      <w:pPr>
        <w:pStyle w:val="877"/>
        <w:ind w:firstLine="440"/>
        <w:spacing w:line="360" w:lineRule="auto"/>
        <w:rPr>
          <w:rStyle w:val="921"/>
          <w:rFonts w:ascii="宋体" w:hAnsi="宋体" w:eastAsia="宋体"/>
          <w:szCs w:val="21"/>
          <w:lang w:eastAsia="zh-CN"/>
        </w:rPr>
      </w:pPr>
      <w:r>
        <w:rPr>
          <w:rStyle w:val="921"/>
          <w:rFonts w:ascii="宋体" w:hAnsi="宋体" w:eastAsia="宋体"/>
          <w:szCs w:val="21"/>
          <w:lang w:eastAsia="zh-CN"/>
        </w:rPr>
        <w:t xml:space="preserve">帐    号：</w:t>
      </w:r>
      <w:r>
        <w:rPr>
          <w:rStyle w:val="921"/>
          <w:rFonts w:ascii="宋体" w:hAnsi="宋体" w:eastAsia="宋体"/>
          <w:szCs w:val="21"/>
          <w:u w:val="single"/>
          <w:lang w:eastAsia="zh-CN"/>
        </w:rPr>
        <w:t xml:space="preserve">                       </w:t>
      </w:r>
      <w:r>
        <w:rPr>
          <w:rStyle w:val="921"/>
          <w:rFonts w:ascii="宋体" w:hAnsi="宋体" w:eastAsia="宋体"/>
          <w:szCs w:val="21"/>
          <w:lang w:eastAsia="zh-CN"/>
        </w:rPr>
      </w:r>
      <w:r/>
    </w:p>
    <w:p>
      <w:pPr>
        <w:pStyle w:val="877"/>
        <w:ind w:firstLine="440"/>
        <w:spacing w:line="360" w:lineRule="auto"/>
        <w:rPr>
          <w:rStyle w:val="921"/>
          <w:rFonts w:ascii="宋体" w:hAnsi="宋体" w:eastAsia="宋体"/>
          <w:szCs w:val="21"/>
          <w:u w:val="single"/>
          <w:lang w:eastAsia="zh-CN"/>
        </w:rPr>
      </w:pPr>
      <w:r>
        <w:rPr>
          <w:rStyle w:val="921"/>
          <w:rFonts w:ascii="宋体" w:hAnsi="宋体" w:eastAsia="宋体"/>
          <w:szCs w:val="21"/>
          <w:lang w:eastAsia="zh-CN"/>
        </w:rPr>
        <w:t xml:space="preserve">供应商授权代表姓名（签字或签章）：</w:t>
      </w:r>
      <w:r>
        <w:rPr>
          <w:rStyle w:val="921"/>
          <w:rFonts w:ascii="宋体" w:hAnsi="宋体" w:eastAsia="宋体"/>
          <w:szCs w:val="21"/>
          <w:u w:val="single"/>
          <w:lang w:eastAsia="zh-CN"/>
        </w:rPr>
        <w:t xml:space="preserve">         </w:t>
      </w:r>
      <w:r>
        <w:rPr>
          <w:rStyle w:val="921"/>
          <w:rFonts w:ascii="宋体" w:hAnsi="宋体" w:eastAsia="宋体"/>
          <w:szCs w:val="21"/>
          <w:u w:val="single"/>
          <w:lang w:eastAsia="zh-CN"/>
        </w:rPr>
      </w:r>
      <w:r/>
    </w:p>
    <w:p>
      <w:pPr>
        <w:pStyle w:val="877"/>
        <w:ind w:firstLine="440"/>
        <w:spacing w:line="360" w:lineRule="auto"/>
        <w:rPr>
          <w:rStyle w:val="921"/>
          <w:rFonts w:ascii="宋体" w:hAnsi="宋体" w:eastAsia="宋体"/>
          <w:szCs w:val="21"/>
          <w:lang w:eastAsia="zh-CN"/>
        </w:rPr>
      </w:pPr>
      <w:r>
        <w:rPr>
          <w:rStyle w:val="921"/>
          <w:rFonts w:ascii="宋体" w:hAnsi="宋体" w:eastAsia="宋体"/>
          <w:szCs w:val="21"/>
          <w:lang w:eastAsia="zh-CN"/>
        </w:rPr>
        <w:t xml:space="preserve">供应商名称（公章）：</w:t>
      </w:r>
      <w:r>
        <w:rPr>
          <w:rStyle w:val="921"/>
          <w:rFonts w:ascii="宋体" w:hAnsi="宋体" w:eastAsia="宋体"/>
          <w:szCs w:val="21"/>
          <w:u w:val="single"/>
          <w:lang w:eastAsia="zh-CN"/>
        </w:rPr>
        <w:t xml:space="preserve">                 </w:t>
      </w:r>
      <w:r>
        <w:rPr>
          <w:rStyle w:val="921"/>
          <w:rFonts w:ascii="宋体" w:hAnsi="宋体" w:eastAsia="宋体"/>
          <w:szCs w:val="21"/>
          <w:lang w:eastAsia="zh-CN"/>
        </w:rPr>
      </w:r>
      <w:r/>
    </w:p>
    <w:p>
      <w:pPr>
        <w:pStyle w:val="877"/>
        <w:ind w:firstLine="440"/>
        <w:spacing w:line="360" w:lineRule="auto"/>
        <w:rPr>
          <w:rStyle w:val="921"/>
          <w:rFonts w:ascii="宋体" w:hAnsi="宋体" w:eastAsia="宋体"/>
          <w:szCs w:val="21"/>
          <w:lang w:eastAsia="zh-CN"/>
        </w:rPr>
      </w:pPr>
      <w:r>
        <w:rPr>
          <w:rStyle w:val="921"/>
          <w:rFonts w:ascii="宋体" w:hAnsi="宋体" w:eastAsia="宋体"/>
          <w:szCs w:val="21"/>
          <w:lang w:eastAsia="zh-CN"/>
        </w:rPr>
        <w:t xml:space="preserve">日    期：</w:t>
      </w:r>
      <w:r>
        <w:rPr>
          <w:rStyle w:val="921"/>
          <w:rFonts w:ascii="宋体" w:hAnsi="宋体" w:eastAsia="宋体"/>
          <w:szCs w:val="21"/>
          <w:u w:val="single"/>
          <w:lang w:eastAsia="zh-CN"/>
        </w:rPr>
        <w:t xml:space="preserve">       </w:t>
      </w:r>
      <w:r>
        <w:rPr>
          <w:rStyle w:val="921"/>
          <w:rFonts w:ascii="宋体" w:hAnsi="宋体" w:eastAsia="宋体"/>
          <w:szCs w:val="21"/>
          <w:lang w:eastAsia="zh-CN"/>
        </w:rPr>
        <w:t xml:space="preserve">年</w:t>
      </w:r>
      <w:r>
        <w:rPr>
          <w:rStyle w:val="921"/>
          <w:rFonts w:ascii="宋体" w:hAnsi="宋体" w:eastAsia="宋体"/>
          <w:szCs w:val="21"/>
          <w:u w:val="single"/>
          <w:lang w:eastAsia="zh-CN"/>
        </w:rPr>
        <w:t xml:space="preserve">    </w:t>
      </w:r>
      <w:r>
        <w:rPr>
          <w:rStyle w:val="921"/>
          <w:rFonts w:ascii="宋体" w:hAnsi="宋体" w:eastAsia="宋体"/>
          <w:szCs w:val="21"/>
          <w:lang w:eastAsia="zh-CN"/>
        </w:rPr>
        <w:t xml:space="preserve">月</w:t>
      </w:r>
      <w:r>
        <w:rPr>
          <w:rStyle w:val="921"/>
          <w:rFonts w:ascii="宋体" w:hAnsi="宋体" w:eastAsia="宋体"/>
          <w:szCs w:val="21"/>
          <w:u w:val="single"/>
          <w:lang w:eastAsia="zh-CN"/>
        </w:rPr>
        <w:t xml:space="preserve">    </w:t>
      </w:r>
      <w:r>
        <w:rPr>
          <w:rStyle w:val="921"/>
          <w:rFonts w:ascii="宋体" w:hAnsi="宋体" w:eastAsia="宋体"/>
          <w:szCs w:val="21"/>
          <w:lang w:eastAsia="zh-CN"/>
        </w:rPr>
        <w:t xml:space="preserve">日</w:t>
      </w:r>
      <w:r/>
    </w:p>
    <w:p>
      <w:pPr>
        <w:pStyle w:val="877"/>
        <w:spacing w:line="360" w:lineRule="auto"/>
        <w:rPr>
          <w:rStyle w:val="921"/>
          <w:rFonts w:ascii="宋体" w:hAnsi="宋体" w:eastAsia="宋体" w:cs="宋体"/>
          <w:b/>
          <w:bCs/>
          <w:szCs w:val="21"/>
          <w:lang w:eastAsia="zh-CN"/>
        </w:rPr>
      </w:pPr>
      <w:r>
        <w:rPr>
          <w:rStyle w:val="921"/>
          <w:rFonts w:ascii="宋体" w:hAnsi="宋体" w:eastAsia="宋体"/>
          <w:szCs w:val="21"/>
          <w:lang w:val="zh-CN" w:eastAsia="zh-CN"/>
        </w:rPr>
        <w:br w:type="page" w:clear="all"/>
      </w:r>
      <w:r>
        <w:rPr>
          <w:rStyle w:val="921"/>
          <w:rFonts w:ascii="宋体" w:hAnsi="宋体" w:eastAsia="宋体"/>
          <w:b/>
          <w:lang w:eastAsia="zh-CN"/>
        </w:rPr>
        <w:t xml:space="preserve">格式</w:t>
      </w:r>
      <w:r>
        <w:rPr>
          <w:rStyle w:val="921"/>
          <w:rFonts w:ascii="宋体" w:hAnsi="宋体" w:eastAsia="宋体" w:cs="宋体"/>
          <w:b/>
          <w:bCs/>
          <w:szCs w:val="21"/>
          <w:lang w:eastAsia="zh-CN"/>
        </w:rPr>
        <w:t xml:space="preserve">二、法定代表人授权委托书格式</w:t>
      </w:r>
      <w:r/>
    </w:p>
    <w:p>
      <w:pPr>
        <w:pStyle w:val="877"/>
        <w:ind w:firstLine="720"/>
        <w:jc w:val="center"/>
        <w:spacing w:line="360" w:lineRule="auto"/>
        <w:shd w:val="clear" w:color="auto" w:fill="ffffff"/>
        <w:rPr>
          <w:rStyle w:val="921"/>
          <w:rFonts w:ascii="宋体" w:hAnsi="宋体" w:eastAsia="宋体"/>
          <w:b/>
          <w:szCs w:val="21"/>
          <w:lang w:eastAsia="zh-CN"/>
        </w:rPr>
      </w:pPr>
      <w:r>
        <w:rPr>
          <w:rStyle w:val="921"/>
          <w:rFonts w:ascii="宋体" w:hAnsi="宋体" w:eastAsia="宋体"/>
          <w:b/>
          <w:sz w:val="36"/>
          <w:szCs w:val="36"/>
          <w:lang w:eastAsia="zh-CN"/>
        </w:rPr>
        <w:t xml:space="preserve">法定代表人授权委托书</w:t>
      </w:r>
      <w:r>
        <w:rPr>
          <w:rStyle w:val="921"/>
          <w:rFonts w:ascii="宋体" w:hAnsi="宋体" w:eastAsia="宋体"/>
          <w:b/>
          <w:szCs w:val="21"/>
          <w:lang w:eastAsia="zh-CN"/>
        </w:rPr>
      </w:r>
      <w:r/>
    </w:p>
    <w:p>
      <w:pPr>
        <w:pStyle w:val="877"/>
        <w:spacing w:line="360" w:lineRule="auto"/>
        <w:shd w:val="clear" w:color="auto" w:fill="ffffff"/>
        <w:rPr>
          <w:rStyle w:val="921"/>
          <w:rFonts w:ascii="宋体" w:hAnsi="宋体" w:eastAsia="宋体"/>
          <w:szCs w:val="21"/>
          <w:lang w:eastAsia="zh-CN"/>
        </w:rPr>
      </w:pPr>
      <w:r>
        <w:rPr>
          <w:rStyle w:val="921"/>
          <w:rFonts w:ascii="宋体" w:hAnsi="宋体" w:eastAsia="宋体"/>
          <w:szCs w:val="21"/>
          <w:lang w:eastAsia="zh-CN"/>
        </w:rPr>
      </w:r>
      <w:r/>
    </w:p>
    <w:p>
      <w:pPr>
        <w:pStyle w:val="877"/>
        <w:spacing w:line="360" w:lineRule="auto"/>
        <w:shd w:val="clear" w:color="auto" w:fill="ffffff"/>
        <w:rPr>
          <w:rStyle w:val="921"/>
          <w:rFonts w:ascii="宋体" w:hAnsi="宋体" w:eastAsia="宋体"/>
          <w:szCs w:val="21"/>
          <w:lang w:eastAsia="zh-CN"/>
        </w:rPr>
      </w:pPr>
      <w:r>
        <w:rPr>
          <w:rStyle w:val="921"/>
          <w:rFonts w:ascii="宋体" w:hAnsi="宋体" w:eastAsia="宋体"/>
          <w:szCs w:val="21"/>
          <w:lang w:eastAsia="zh-CN"/>
        </w:rPr>
        <w:t xml:space="preserve">致：</w:t>
      </w:r>
      <w:r>
        <w:rPr>
          <w:rStyle w:val="921"/>
          <w:rFonts w:hint="eastAsia" w:ascii="宋体" w:hAnsi="宋体" w:eastAsia="宋体" w:cs="宋体"/>
          <w:bCs/>
          <w:szCs w:val="21"/>
          <w:lang w:eastAsia="zh-CN"/>
        </w:rPr>
        <w:t xml:space="preserve">南京市江宁区人民政府湖熟街道办事处</w:t>
      </w:r>
      <w:r>
        <w:rPr>
          <w:rStyle w:val="921"/>
          <w:rFonts w:ascii="宋体" w:hAnsi="宋体" w:eastAsia="宋体"/>
          <w:szCs w:val="21"/>
          <w:lang w:eastAsia="zh-CN"/>
        </w:rPr>
      </w:r>
      <w:r/>
    </w:p>
    <w:p>
      <w:pPr>
        <w:pStyle w:val="877"/>
        <w:ind w:firstLine="420"/>
        <w:spacing w:line="360" w:lineRule="auto"/>
        <w:shd w:val="clear" w:color="auto" w:fill="ffffff"/>
        <w:rPr>
          <w:rStyle w:val="921"/>
          <w:rFonts w:ascii="宋体" w:hAnsi="宋体" w:eastAsia="宋体"/>
          <w:szCs w:val="21"/>
          <w:lang w:eastAsia="zh-CN"/>
        </w:rPr>
      </w:pPr>
      <w:r>
        <w:rPr>
          <w:rStyle w:val="921"/>
          <w:rFonts w:ascii="宋体" w:hAnsi="宋体" w:eastAsia="宋体"/>
          <w:szCs w:val="21"/>
          <w:lang w:eastAsia="zh-CN"/>
        </w:rPr>
        <w:t xml:space="preserve">本授权书声明：注册于</w:t>
      </w:r>
      <w:r>
        <w:rPr>
          <w:rStyle w:val="921"/>
          <w:rFonts w:ascii="宋体" w:hAnsi="宋体" w:eastAsia="宋体"/>
          <w:szCs w:val="21"/>
          <w:u w:val="single"/>
          <w:lang w:eastAsia="zh-CN"/>
        </w:rPr>
        <w:t xml:space="preserve">              </w:t>
      </w:r>
      <w:r>
        <w:rPr>
          <w:rStyle w:val="921"/>
          <w:rFonts w:ascii="宋体" w:hAnsi="宋体" w:eastAsia="宋体"/>
          <w:szCs w:val="21"/>
          <w:lang w:eastAsia="zh-CN"/>
        </w:rPr>
        <w:t xml:space="preserve">（响应人住址）的</w:t>
      </w:r>
      <w:r>
        <w:rPr>
          <w:rStyle w:val="921"/>
          <w:rFonts w:ascii="宋体" w:hAnsi="宋体" w:eastAsia="宋体"/>
          <w:szCs w:val="21"/>
          <w:u w:val="single"/>
          <w:lang w:eastAsia="zh-CN"/>
        </w:rPr>
        <w:t xml:space="preserve">           </w:t>
      </w:r>
      <w:r>
        <w:rPr>
          <w:rStyle w:val="921"/>
          <w:rFonts w:ascii="宋体" w:hAnsi="宋体" w:eastAsia="宋体"/>
          <w:szCs w:val="21"/>
          <w:lang w:eastAsia="zh-CN"/>
        </w:rPr>
        <w:t xml:space="preserve">（响应人名称）法定代表人</w:t>
      </w:r>
      <w:r>
        <w:rPr>
          <w:rStyle w:val="921"/>
          <w:rFonts w:ascii="宋体" w:hAnsi="宋体" w:eastAsia="宋体"/>
          <w:szCs w:val="21"/>
          <w:u w:val="single"/>
          <w:lang w:eastAsia="zh-CN"/>
        </w:rPr>
        <w:t xml:space="preserve">        </w:t>
      </w:r>
      <w:r>
        <w:rPr>
          <w:rStyle w:val="921"/>
          <w:rFonts w:ascii="宋体" w:hAnsi="宋体" w:eastAsia="宋体"/>
          <w:szCs w:val="21"/>
          <w:lang w:eastAsia="zh-CN"/>
        </w:rPr>
        <w:t xml:space="preserve">（法定代表人姓名、职务）代表本公司授权在下面签字的</w:t>
      </w:r>
      <w:r>
        <w:rPr>
          <w:rStyle w:val="921"/>
          <w:rFonts w:ascii="宋体" w:hAnsi="宋体" w:eastAsia="宋体"/>
          <w:szCs w:val="21"/>
          <w:u w:val="single"/>
          <w:lang w:eastAsia="zh-CN"/>
        </w:rPr>
        <w:t xml:space="preserve">        </w:t>
      </w:r>
      <w:r>
        <w:rPr>
          <w:rStyle w:val="921"/>
          <w:rFonts w:ascii="宋体" w:hAnsi="宋体" w:eastAsia="宋体"/>
          <w:szCs w:val="21"/>
          <w:lang w:eastAsia="zh-CN"/>
        </w:rPr>
        <w:t xml:space="preserve">（响应人代表姓名、职务）为本公司的合法代理人，就贵方组织的</w:t>
      </w:r>
      <w:r>
        <w:rPr>
          <w:rStyle w:val="921"/>
          <w:rFonts w:ascii="宋体" w:hAnsi="宋体" w:eastAsia="宋体" w:cs="宋体"/>
          <w:b/>
          <w:bCs/>
          <w:szCs w:val="21"/>
          <w:u w:val="single"/>
          <w:lang w:eastAsia="zh-CN"/>
        </w:rPr>
        <w:t xml:space="preserve">                   </w:t>
      </w:r>
      <w:r>
        <w:rPr>
          <w:rStyle w:val="921"/>
          <w:rFonts w:ascii="宋体" w:hAnsi="宋体" w:eastAsia="宋体"/>
          <w:szCs w:val="21"/>
          <w:lang w:eastAsia="zh-CN"/>
        </w:rPr>
        <w:t xml:space="preserve">（项目名称），</w:t>
      </w:r>
      <w:r>
        <w:rPr>
          <w:rStyle w:val="921"/>
          <w:rFonts w:ascii="宋体" w:hAnsi="宋体" w:eastAsia="宋体"/>
          <w:szCs w:val="21"/>
          <w:u w:val="single"/>
          <w:lang w:eastAsia="zh-CN"/>
        </w:rPr>
        <w:t xml:space="preserve">        </w:t>
      </w:r>
      <w:r>
        <w:rPr>
          <w:rStyle w:val="921"/>
          <w:rFonts w:ascii="宋体" w:hAnsi="宋体" w:eastAsia="宋体"/>
          <w:szCs w:val="21"/>
          <w:lang w:eastAsia="zh-CN"/>
        </w:rPr>
        <w:t xml:space="preserve">（项目编号）响应，以本公司名义处理一切与之有关的事务。</w:t>
      </w:r>
      <w:r/>
    </w:p>
    <w:p>
      <w:pPr>
        <w:pStyle w:val="877"/>
        <w:spacing w:line="360" w:lineRule="auto"/>
        <w:shd w:val="clear" w:color="auto" w:fill="ffffff"/>
        <w:rPr>
          <w:rStyle w:val="921"/>
          <w:rFonts w:ascii="宋体" w:hAnsi="宋体" w:eastAsia="宋体"/>
          <w:szCs w:val="21"/>
          <w:lang w:eastAsia="zh-CN"/>
        </w:rPr>
      </w:pPr>
      <w:r>
        <w:rPr>
          <w:rStyle w:val="921"/>
          <w:rFonts w:ascii="宋体" w:hAnsi="宋体" w:eastAsia="宋体"/>
          <w:szCs w:val="21"/>
          <w:lang w:eastAsia="zh-CN"/>
        </w:rPr>
        <w:t xml:space="preserve">    本授权书于    年  月  日签字生效，特此声明。</w:t>
      </w:r>
      <w:r/>
    </w:p>
    <w:p>
      <w:pPr>
        <w:pStyle w:val="877"/>
        <w:spacing w:line="360" w:lineRule="auto"/>
        <w:shd w:val="clear" w:color="auto" w:fill="ffffff"/>
        <w:rPr>
          <w:rStyle w:val="921"/>
          <w:rFonts w:ascii="宋体" w:hAnsi="宋体" w:eastAsia="宋体"/>
          <w:szCs w:val="21"/>
          <w:lang w:eastAsia="zh-CN"/>
        </w:rPr>
      </w:pPr>
      <w:r>
        <w:rPr>
          <w:rStyle w:val="921"/>
          <w:rFonts w:ascii="宋体" w:hAnsi="宋体" w:eastAsia="宋体"/>
          <w:szCs w:val="21"/>
          <w:lang w:eastAsia="zh-CN"/>
        </w:rPr>
        <w:t xml:space="preserve">    法定代表人签字：</w:t>
      </w:r>
      <w:r/>
    </w:p>
    <w:p>
      <w:pPr>
        <w:pStyle w:val="877"/>
        <w:ind w:firstLine="825"/>
        <w:spacing w:line="360" w:lineRule="auto"/>
        <w:shd w:val="clear" w:color="auto" w:fill="ffffff"/>
        <w:rPr>
          <w:rStyle w:val="921"/>
          <w:rFonts w:ascii="宋体" w:hAnsi="宋体" w:eastAsia="宋体"/>
          <w:szCs w:val="21"/>
          <w:lang w:eastAsia="zh-CN"/>
        </w:rPr>
      </w:pPr>
      <w:r>
        <w:rPr>
          <w:rStyle w:val="921"/>
          <w:rFonts w:ascii="宋体" w:hAnsi="宋体" w:eastAsia="宋体"/>
          <w:szCs w:val="21"/>
          <w:lang w:eastAsia="zh-CN"/>
        </w:rPr>
        <w:t xml:space="preserve">授权委托人签字：                   </w:t>
      </w:r>
      <w:r/>
    </w:p>
    <w:p>
      <w:pPr>
        <w:pStyle w:val="877"/>
        <w:ind w:firstLine="880"/>
        <w:spacing w:line="360" w:lineRule="auto"/>
        <w:shd w:val="clear" w:color="auto" w:fill="ffffff"/>
        <w:rPr>
          <w:rStyle w:val="921"/>
          <w:rFonts w:ascii="宋体" w:hAnsi="宋体" w:eastAsia="宋体"/>
          <w:szCs w:val="21"/>
          <w:lang w:eastAsia="zh-CN"/>
        </w:rPr>
      </w:pPr>
      <w:r>
        <w:rPr>
          <w:rStyle w:val="921"/>
          <w:rFonts w:ascii="宋体" w:hAnsi="宋体" w:eastAsia="宋体"/>
          <w:szCs w:val="21"/>
          <w:lang w:eastAsia="zh-CN"/>
        </w:rPr>
        <w:t xml:space="preserve">日     期：        年    月    日</w:t>
      </w:r>
      <w:r/>
    </w:p>
    <w:p>
      <w:pPr>
        <w:pStyle w:val="877"/>
        <w:spacing w:line="360" w:lineRule="auto"/>
        <w:shd w:val="clear" w:color="auto" w:fill="ffffff"/>
        <w:rPr>
          <w:rStyle w:val="921"/>
          <w:rFonts w:ascii="宋体" w:hAnsi="宋体" w:eastAsia="宋体"/>
          <w:szCs w:val="21"/>
          <w:lang w:eastAsia="zh-CN"/>
        </w:rPr>
      </w:pPr>
      <w:r>
        <w:rPr>
          <w:rStyle w:val="921"/>
          <w:rFonts w:ascii="宋体" w:hAnsi="宋体" w:eastAsia="宋体"/>
          <w:szCs w:val="21"/>
          <w:lang w:eastAsia="zh-CN"/>
        </w:rPr>
        <w:t xml:space="preserve">法定代表人</w:t>
      </w:r>
      <w:r>
        <w:rPr>
          <w:rStyle w:val="921"/>
          <w:rFonts w:hint="eastAsia" w:ascii="宋体" w:hAnsi="宋体" w:eastAsia="宋体"/>
          <w:szCs w:val="21"/>
          <w:lang w:eastAsia="zh-CN"/>
        </w:rPr>
        <w:t xml:space="preserve">、</w:t>
      </w:r>
      <w:r>
        <w:rPr>
          <w:rStyle w:val="921"/>
          <w:rFonts w:ascii="宋体" w:hAnsi="宋体" w:eastAsia="宋体"/>
          <w:szCs w:val="21"/>
          <w:lang w:eastAsia="zh-CN"/>
        </w:rPr>
        <w:t xml:space="preserve">委托代理人的身份证复印件：</w:t>
      </w:r>
      <w:r/>
    </w:p>
    <w:p>
      <w:pPr>
        <w:pStyle w:val="877"/>
        <w:ind w:firstLine="420"/>
        <w:spacing w:line="360" w:lineRule="auto"/>
        <w:shd w:val="clear" w:color="auto" w:fill="ffffff"/>
        <w:rPr>
          <w:rStyle w:val="921"/>
          <w:rFonts w:ascii="宋体" w:hAnsi="宋体" w:eastAsia="宋体"/>
          <w:szCs w:val="21"/>
          <w:lang w:eastAsia="zh-CN"/>
        </w:rPr>
      </w:pPr>
      <w:r>
        <w:rPr>
          <w:rStyle w:val="921"/>
          <w:rFonts w:ascii="宋体" w:hAnsi="宋体" w:eastAsia="宋体"/>
          <w:szCs w:val="21"/>
          <w:lang w:eastAsia="zh-CN"/>
        </w:rPr>
        <w:t xml:space="preserve"> </w:t>
      </w:r>
      <w:r/>
    </w:p>
    <w:tbl>
      <w:tblPr>
        <w:tblW w:w="508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085"/>
      </w:tblGrid>
      <w:tr>
        <w:trPr>
          <w:trHeight w:val="2645"/>
        </w:trPr>
        <w:tc>
          <w:tcPr>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pStyle w:val="952"/>
              <w:jc w:val="center"/>
              <w:spacing w:line="360" w:lineRule="auto"/>
              <w:rPr>
                <w:rStyle w:val="921"/>
                <w:rFonts w:hAnsi="宋体"/>
                <w:color w:val="000000"/>
                <w:sz w:val="21"/>
                <w:szCs w:val="21"/>
              </w:rPr>
            </w:pPr>
            <w:r>
              <w:rPr>
                <w:rStyle w:val="921"/>
                <w:rFonts w:hint="eastAsia" w:hAnsi="宋体"/>
                <w:color w:val="000000"/>
                <w:sz w:val="21"/>
                <w:szCs w:val="21"/>
              </w:rPr>
              <w:t xml:space="preserve">法定代表人、</w:t>
            </w:r>
            <w:r>
              <w:rPr>
                <w:rStyle w:val="921"/>
                <w:rFonts w:hAnsi="宋体"/>
                <w:color w:val="000000"/>
                <w:sz w:val="21"/>
                <w:szCs w:val="21"/>
              </w:rPr>
              <w:t xml:space="preserve">委托代理人</w:t>
            </w:r>
            <w:r/>
          </w:p>
          <w:p>
            <w:pPr>
              <w:pStyle w:val="952"/>
              <w:jc w:val="center"/>
              <w:spacing w:line="360" w:lineRule="auto"/>
              <w:rPr>
                <w:rStyle w:val="921"/>
                <w:rFonts w:hAnsi="宋体"/>
                <w:color w:val="000000"/>
                <w:sz w:val="21"/>
                <w:szCs w:val="21"/>
              </w:rPr>
            </w:pPr>
            <w:r>
              <w:rPr>
                <w:rStyle w:val="921"/>
                <w:rFonts w:hAnsi="宋体"/>
                <w:color w:val="000000"/>
                <w:sz w:val="21"/>
                <w:szCs w:val="21"/>
              </w:rPr>
              <w:t xml:space="preserve">身份证正面</w:t>
            </w:r>
            <w:r/>
          </w:p>
        </w:tc>
      </w:tr>
      <w:tr>
        <w:trPr>
          <w:trHeight w:val="2455"/>
        </w:trPr>
        <w:tc>
          <w:tcPr>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pStyle w:val="952"/>
              <w:jc w:val="center"/>
              <w:spacing w:line="360" w:lineRule="auto"/>
              <w:rPr>
                <w:rStyle w:val="921"/>
                <w:rFonts w:hAnsi="宋体"/>
                <w:color w:val="000000"/>
                <w:sz w:val="21"/>
                <w:szCs w:val="21"/>
              </w:rPr>
            </w:pPr>
            <w:r>
              <w:rPr>
                <w:rStyle w:val="921"/>
                <w:rFonts w:hint="eastAsia" w:hAnsi="宋体"/>
                <w:color w:val="000000"/>
                <w:sz w:val="21"/>
                <w:szCs w:val="21"/>
              </w:rPr>
              <w:t xml:space="preserve">法定代表人、</w:t>
            </w:r>
            <w:r>
              <w:rPr>
                <w:rStyle w:val="921"/>
                <w:rFonts w:hAnsi="宋体"/>
                <w:color w:val="000000"/>
                <w:sz w:val="21"/>
                <w:szCs w:val="21"/>
              </w:rPr>
              <w:t xml:space="preserve">委托代理人</w:t>
            </w:r>
            <w:r/>
          </w:p>
          <w:p>
            <w:pPr>
              <w:pStyle w:val="952"/>
              <w:jc w:val="center"/>
              <w:spacing w:line="360" w:lineRule="auto"/>
              <w:rPr>
                <w:rStyle w:val="921"/>
                <w:rFonts w:hAnsi="宋体"/>
                <w:color w:val="000000"/>
                <w:sz w:val="21"/>
                <w:szCs w:val="21"/>
              </w:rPr>
            </w:pPr>
            <w:r>
              <w:rPr>
                <w:rStyle w:val="921"/>
                <w:rFonts w:hAnsi="宋体"/>
                <w:color w:val="000000"/>
                <w:sz w:val="21"/>
                <w:szCs w:val="21"/>
              </w:rPr>
              <w:t xml:space="preserve">身份证反面</w:t>
            </w:r>
            <w:r/>
          </w:p>
        </w:tc>
      </w:tr>
    </w:tbl>
    <w:p>
      <w:pPr>
        <w:pStyle w:val="877"/>
        <w:ind w:firstLine="420"/>
        <w:spacing w:line="360" w:lineRule="auto"/>
        <w:shd w:val="clear" w:color="auto" w:fill="ffffff"/>
        <w:rPr>
          <w:rStyle w:val="921"/>
          <w:rFonts w:ascii="宋体" w:hAnsi="宋体" w:eastAsia="宋体"/>
          <w:szCs w:val="21"/>
          <w:lang w:eastAsia="zh-CN"/>
        </w:rPr>
      </w:pPr>
      <w:r>
        <w:rPr>
          <w:rStyle w:val="921"/>
          <w:rFonts w:ascii="宋体" w:hAnsi="宋体" w:eastAsia="宋体"/>
          <w:szCs w:val="21"/>
          <w:lang w:eastAsia="zh-CN"/>
        </w:rPr>
      </w:r>
      <w:r/>
    </w:p>
    <w:p>
      <w:pPr>
        <w:pStyle w:val="877"/>
        <w:ind w:firstLine="420"/>
        <w:spacing w:line="360" w:lineRule="auto"/>
        <w:shd w:val="clear" w:color="auto" w:fill="ffffff"/>
        <w:rPr>
          <w:rStyle w:val="921"/>
          <w:rFonts w:ascii="宋体" w:hAnsi="宋体" w:eastAsia="宋体"/>
          <w:szCs w:val="21"/>
          <w:lang w:eastAsia="zh-CN"/>
        </w:rPr>
      </w:pPr>
      <w:r>
        <w:rPr>
          <w:rStyle w:val="921"/>
          <w:rFonts w:ascii="宋体" w:hAnsi="宋体" w:eastAsia="宋体"/>
          <w:szCs w:val="21"/>
          <w:lang w:eastAsia="zh-CN"/>
        </w:rPr>
        <w:t xml:space="preserve"> </w:t>
      </w:r>
      <w:r/>
    </w:p>
    <w:p>
      <w:pPr>
        <w:pStyle w:val="877"/>
        <w:ind w:firstLine="420"/>
        <w:spacing w:line="360" w:lineRule="auto"/>
        <w:shd w:val="clear" w:color="auto" w:fill="ffffff"/>
        <w:rPr>
          <w:rStyle w:val="921"/>
          <w:rFonts w:ascii="宋体" w:hAnsi="宋体" w:eastAsia="宋体"/>
          <w:szCs w:val="21"/>
          <w:lang w:eastAsia="zh-CN"/>
        </w:rPr>
      </w:pPr>
      <w:r>
        <w:rPr>
          <w:rStyle w:val="921"/>
          <w:rFonts w:ascii="宋体" w:hAnsi="宋体" w:eastAsia="宋体"/>
          <w:szCs w:val="21"/>
          <w:lang w:eastAsia="zh-CN"/>
        </w:rPr>
        <w:t xml:space="preserve"> </w:t>
      </w:r>
      <w:r/>
    </w:p>
    <w:p>
      <w:pPr>
        <w:pStyle w:val="877"/>
        <w:spacing w:line="360" w:lineRule="auto"/>
        <w:rPr>
          <w:rStyle w:val="921"/>
          <w:rFonts w:ascii="宋体" w:hAnsi="宋体" w:eastAsia="宋体" w:cs="宋体"/>
          <w:b/>
          <w:bCs/>
          <w:szCs w:val="21"/>
          <w:lang w:val="zh-CN" w:eastAsia="zh-CN"/>
        </w:rPr>
      </w:pPr>
      <w:r>
        <w:rPr>
          <w:rStyle w:val="921"/>
          <w:rFonts w:ascii="宋体" w:hAnsi="宋体" w:eastAsia="宋体" w:cs="宋体"/>
          <w:b/>
          <w:bCs/>
          <w:szCs w:val="21"/>
          <w:lang w:eastAsia="zh-CN"/>
        </w:rPr>
        <w:br w:type="page" w:clear="all"/>
      </w:r>
      <w:r>
        <w:rPr>
          <w:rStyle w:val="921"/>
          <w:rFonts w:ascii="宋体" w:hAnsi="宋体" w:eastAsia="宋体"/>
          <w:b/>
          <w:szCs w:val="21"/>
          <w:lang w:eastAsia="zh-CN"/>
        </w:rPr>
        <w:t xml:space="preserve">格式</w:t>
      </w:r>
      <w:r>
        <w:rPr>
          <w:rStyle w:val="921"/>
          <w:rFonts w:ascii="宋体" w:hAnsi="宋体" w:eastAsia="宋体" w:cs="宋体"/>
          <w:b/>
          <w:bCs/>
          <w:szCs w:val="21"/>
          <w:lang w:val="zh-CN" w:eastAsia="zh-CN"/>
        </w:rPr>
        <w:t xml:space="preserve">三、</w:t>
      </w:r>
      <w:r>
        <w:rPr>
          <w:rStyle w:val="921"/>
          <w:rFonts w:ascii="宋体" w:hAnsi="宋体" w:eastAsia="宋体"/>
          <w:b/>
          <w:szCs w:val="21"/>
          <w:lang w:eastAsia="zh-CN"/>
        </w:rPr>
        <w:t xml:space="preserve">响应报价表格式</w:t>
      </w:r>
      <w:r>
        <w:rPr>
          <w:rStyle w:val="921"/>
          <w:rFonts w:ascii="宋体" w:hAnsi="宋体" w:eastAsia="宋体" w:cs="宋体"/>
          <w:b/>
          <w:bCs/>
          <w:szCs w:val="21"/>
          <w:lang w:val="zh-CN" w:eastAsia="zh-CN"/>
        </w:rPr>
      </w:r>
      <w:r/>
    </w:p>
    <w:p>
      <w:pPr>
        <w:pStyle w:val="877"/>
        <w:jc w:val="center"/>
        <w:spacing w:line="360" w:lineRule="auto"/>
        <w:rPr>
          <w:rStyle w:val="921"/>
          <w:rFonts w:ascii="宋体" w:hAnsi="宋体" w:eastAsia="宋体"/>
          <w:b/>
          <w:sz w:val="36"/>
          <w:szCs w:val="36"/>
          <w:lang w:eastAsia="zh-CN"/>
        </w:rPr>
      </w:pPr>
      <w:r>
        <w:rPr>
          <w:rStyle w:val="921"/>
          <w:rFonts w:ascii="宋体" w:hAnsi="宋体" w:eastAsia="宋体"/>
          <w:b/>
          <w:sz w:val="36"/>
          <w:szCs w:val="36"/>
          <w:lang w:eastAsia="zh-CN"/>
        </w:rPr>
        <w:t xml:space="preserve">响应报价表（首轮报价）</w:t>
      </w:r>
      <w:r/>
    </w:p>
    <w:p>
      <w:pPr>
        <w:pStyle w:val="886"/>
        <w:ind w:firstLine="210"/>
        <w:spacing w:line="360" w:lineRule="auto"/>
        <w:rPr>
          <w:rFonts w:hint="eastAsia" w:ascii="宋体" w:hAnsi="宋体" w:cs="宋体"/>
          <w:bCs/>
          <w:sz w:val="21"/>
          <w:szCs w:val="21"/>
        </w:rPr>
      </w:pPr>
      <w:r>
        <w:rPr>
          <w:rFonts w:hint="eastAsia" w:ascii="宋体" w:hAnsi="宋体" w:eastAsia="宋体" w:cs="宋体"/>
          <w:bCs/>
          <w:sz w:val="21"/>
          <w:szCs w:val="21"/>
        </w:rPr>
        <w:t xml:space="preserve">项目名称：</w:t>
      </w:r>
      <w:r>
        <w:rPr>
          <w:rFonts w:hint="eastAsia" w:ascii="宋体" w:hAnsi="宋体" w:cs="宋体"/>
          <w:bCs/>
          <w:sz w:val="21"/>
          <w:szCs w:val="21"/>
        </w:rPr>
        <w:t xml:space="preserve">                                        </w:t>
      </w:r>
      <w:r>
        <w:rPr>
          <w:rFonts w:hint="eastAsia" w:ascii="微软雅黑" w:hAnsi="微软雅黑" w:eastAsia="微软雅黑" w:cs="微软雅黑"/>
          <w:bCs/>
          <w:sz w:val="21"/>
          <w:szCs w:val="21"/>
        </w:rPr>
        <w:t xml:space="preserve">项目编号：</w:t>
      </w:r>
      <w:r>
        <w:rPr>
          <w:rFonts w:hint="eastAsia" w:ascii="宋体" w:hAnsi="宋体" w:cs="宋体"/>
          <w:bCs/>
          <w:sz w:val="21"/>
          <w:szCs w:val="21"/>
        </w:rPr>
      </w:r>
      <w:r/>
    </w:p>
    <w:tbl>
      <w:tblPr>
        <w:tblW w:w="949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90"/>
        <w:gridCol w:w="5749"/>
        <w:gridCol w:w="1559"/>
      </w:tblGrid>
      <w:tr>
        <w:trPr>
          <w:cantSplit/>
          <w:trHeight w:val="1198"/>
        </w:trPr>
        <w:tc>
          <w:tcPr>
            <w:tcW w:w="2190" w:type="dxa"/>
            <w:vAlign w:val="center"/>
            <w:textDirection w:val="lrTb"/>
            <w:noWrap w:val="false"/>
          </w:tcPr>
          <w:p>
            <w:pPr>
              <w:pStyle w:val="886"/>
              <w:ind w:firstLine="0"/>
              <w:jc w:val="center"/>
              <w:spacing w:line="360" w:lineRule="auto"/>
              <w:rPr>
                <w:rFonts w:hint="eastAsia" w:ascii="宋体" w:hAnsi="宋体" w:eastAsia="宋体" w:cs="宋体"/>
                <w:bCs/>
                <w:sz w:val="21"/>
                <w:szCs w:val="21"/>
              </w:rPr>
            </w:pPr>
            <w:r>
              <w:rPr>
                <w:rFonts w:hint="eastAsia" w:ascii="宋体" w:hAnsi="宋体" w:eastAsia="宋体" w:cs="微软雅黑"/>
                <w:bCs/>
                <w:sz w:val="21"/>
                <w:szCs w:val="21"/>
              </w:rPr>
              <w:t xml:space="preserve">磋商报价</w:t>
            </w:r>
            <w:r>
              <w:rPr>
                <w:rFonts w:hint="eastAsia" w:ascii="宋体" w:hAnsi="宋体" w:eastAsia="宋体" w:cs="宋体"/>
                <w:bCs/>
                <w:sz w:val="21"/>
                <w:szCs w:val="21"/>
              </w:rPr>
            </w:r>
            <w:r/>
          </w:p>
        </w:tc>
        <w:tc>
          <w:tcPr>
            <w:tcW w:w="5749" w:type="dxa"/>
            <w:vAlign w:val="center"/>
            <w:textDirection w:val="lrTb"/>
            <w:noWrap w:val="false"/>
          </w:tcPr>
          <w:p>
            <w:pPr>
              <w:pStyle w:val="886"/>
              <w:ind w:firstLine="0"/>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r>
            <w:r/>
          </w:p>
          <w:p>
            <w:pPr>
              <w:pStyle w:val="877"/>
              <w:spacing w:line="360" w:lineRule="auto"/>
              <w:shd w:val="clear" w:color="auto" w:fill="ffffff"/>
              <w:rPr>
                <w:rStyle w:val="921"/>
                <w:rFonts w:hint="eastAsia" w:hAnsi="宋体"/>
                <w:szCs w:val="21"/>
                <w:u w:val="single"/>
                <w:lang w:eastAsia="zh-CN"/>
              </w:rPr>
            </w:pPr>
            <w:r>
              <w:rPr>
                <w:rFonts w:hint="eastAsia" w:ascii="宋体" w:hAnsi="宋体" w:eastAsia="宋体" w:cs="微软雅黑"/>
                <w:spacing w:val="-2"/>
                <w:sz w:val="21"/>
                <w:szCs w:val="21"/>
                <w:lang w:val="zh-CN" w:eastAsia="zh-CN"/>
              </w:rPr>
              <w:t xml:space="preserve">我方</w:t>
            </w:r>
            <w:r>
              <w:rPr>
                <w:rStyle w:val="921"/>
                <w:rFonts w:hint="eastAsia" w:hAnsi="宋体"/>
                <w:szCs w:val="21"/>
                <w:lang w:val="zh-CN" w:eastAsia="zh-CN"/>
              </w:rPr>
              <w:t xml:space="preserve">投标报价为（大写：￥</w:t>
            </w:r>
            <w:r>
              <w:rPr>
                <w:rStyle w:val="921"/>
                <w:rFonts w:hint="eastAsia" w:hAnsi="宋体"/>
                <w:szCs w:val="21"/>
                <w:u w:val="single"/>
                <w:lang w:val="zh-CN" w:eastAsia="zh-CN"/>
              </w:rPr>
              <w:t xml:space="preserve">         </w:t>
            </w:r>
            <w:r>
              <w:rPr>
                <w:rStyle w:val="921"/>
                <w:rFonts w:hint="eastAsia" w:hAnsi="宋体"/>
                <w:szCs w:val="21"/>
                <w:u w:val="single"/>
                <w:lang w:eastAsia="zh-CN"/>
              </w:rPr>
              <w:t xml:space="preserve">       </w:t>
            </w:r>
            <w:r>
              <w:rPr>
                <w:rStyle w:val="921"/>
                <w:rFonts w:hint="eastAsia" w:hAnsi="宋体"/>
                <w:szCs w:val="21"/>
                <w:lang w:val="zh-CN" w:eastAsia="zh-CN"/>
              </w:rPr>
              <w:t xml:space="preserve">元）</w:t>
            </w:r>
            <w:r>
              <w:rPr>
                <w:rStyle w:val="921"/>
                <w:rFonts w:hint="eastAsia" w:hAnsi="宋体"/>
                <w:szCs w:val="21"/>
                <w:u w:val="single"/>
                <w:lang w:val="zh-CN" w:eastAsia="zh-CN"/>
              </w:rPr>
              <w:t xml:space="preserve">               </w:t>
            </w:r>
            <w:r>
              <w:rPr>
                <w:rStyle w:val="921"/>
                <w:rFonts w:hint="eastAsia" w:hAnsi="宋体"/>
                <w:szCs w:val="21"/>
                <w:u w:val="single"/>
                <w:lang w:eastAsia="zh-CN"/>
              </w:rPr>
              <w:t xml:space="preserve">  </w:t>
            </w:r>
            <w:r/>
          </w:p>
          <w:p>
            <w:pPr>
              <w:pStyle w:val="877"/>
              <w:ind w:firstLine="1540"/>
              <w:spacing w:line="360" w:lineRule="auto"/>
              <w:shd w:val="clear" w:color="auto" w:fill="ffffff"/>
              <w:rPr>
                <w:rFonts w:hint="eastAsia" w:ascii="宋体" w:hAnsi="宋体" w:eastAsia="宋体" w:cs="宋体"/>
                <w:sz w:val="21"/>
                <w:szCs w:val="21"/>
                <w:lang w:eastAsia="zh-CN"/>
              </w:rPr>
            </w:pPr>
            <w:r>
              <w:rPr>
                <w:rStyle w:val="921"/>
                <w:rFonts w:hint="eastAsia" w:hAnsi="宋体"/>
                <w:szCs w:val="21"/>
                <w:lang w:val="zh-CN" w:eastAsia="zh-CN"/>
              </w:rPr>
              <w:t xml:space="preserve">（小写：￥</w:t>
            </w:r>
            <w:r>
              <w:rPr>
                <w:rStyle w:val="921"/>
                <w:rFonts w:hint="eastAsia" w:hAnsi="宋体"/>
                <w:szCs w:val="21"/>
                <w:u w:val="single"/>
                <w:lang w:val="zh-CN" w:eastAsia="zh-CN"/>
              </w:rPr>
              <w:t xml:space="preserve">         </w:t>
            </w:r>
            <w:r>
              <w:rPr>
                <w:rStyle w:val="921"/>
                <w:rFonts w:hint="eastAsia" w:hAnsi="宋体"/>
                <w:szCs w:val="21"/>
                <w:u w:val="single"/>
                <w:lang w:eastAsia="zh-CN"/>
              </w:rPr>
              <w:t xml:space="preserve">       </w:t>
            </w:r>
            <w:r>
              <w:rPr>
                <w:rStyle w:val="921"/>
                <w:rFonts w:hint="eastAsia" w:hAnsi="宋体"/>
                <w:szCs w:val="21"/>
                <w:lang w:val="zh-CN" w:eastAsia="zh-CN"/>
              </w:rPr>
              <w:t xml:space="preserve">元）</w:t>
            </w:r>
            <w:r>
              <w:rPr>
                <w:rStyle w:val="921"/>
                <w:rFonts w:hAnsi="宋体"/>
                <w:szCs w:val="21"/>
                <w:lang w:eastAsia="zh-CN"/>
              </w:rPr>
              <w:t xml:space="preserve">。</w:t>
            </w:r>
            <w:r>
              <w:rPr>
                <w:rFonts w:hint="eastAsia" w:ascii="宋体" w:hAnsi="宋体" w:eastAsia="宋体" w:cs="宋体"/>
                <w:sz w:val="21"/>
                <w:szCs w:val="21"/>
                <w:lang w:eastAsia="zh-CN"/>
              </w:rPr>
            </w:r>
            <w:r/>
          </w:p>
        </w:tc>
        <w:tc>
          <w:tcPr>
            <w:tcW w:w="1559" w:type="dxa"/>
            <w:vAlign w:val="center"/>
            <w:textDirection w:val="lrTb"/>
            <w:noWrap w:val="false"/>
          </w:tcPr>
          <w:p>
            <w:pPr>
              <w:pStyle w:val="886"/>
              <w:ind w:firstLine="0"/>
              <w:jc w:val="center"/>
              <w:spacing w:line="360" w:lineRule="auto"/>
              <w:rPr>
                <w:rFonts w:hint="eastAsia" w:ascii="宋体" w:hAnsi="宋体" w:eastAsia="宋体" w:cs="宋体"/>
                <w:bCs/>
                <w:sz w:val="21"/>
                <w:szCs w:val="21"/>
              </w:rPr>
            </w:pPr>
            <w:r>
              <w:rPr>
                <w:rFonts w:hint="eastAsia" w:ascii="宋体" w:hAnsi="宋体" w:eastAsia="宋体" w:cs="微软雅黑"/>
                <w:bCs/>
                <w:sz w:val="21"/>
                <w:szCs w:val="21"/>
              </w:rPr>
              <w:t xml:space="preserve">备注</w:t>
            </w:r>
            <w:r>
              <w:rPr>
                <w:rFonts w:hint="eastAsia" w:ascii="宋体" w:hAnsi="宋体" w:eastAsia="宋体" w:cs="宋体"/>
                <w:bCs/>
                <w:sz w:val="21"/>
                <w:szCs w:val="21"/>
              </w:rPr>
            </w:r>
            <w:r/>
          </w:p>
          <w:p>
            <w:pPr>
              <w:pStyle w:val="886"/>
              <w:ind w:firstLine="0"/>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r>
            <w:r/>
          </w:p>
          <w:p>
            <w:pPr>
              <w:pStyle w:val="886"/>
              <w:ind w:firstLine="0"/>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r>
      <w:tr>
        <w:trPr>
          <w:trHeight w:val="668"/>
        </w:trPr>
        <w:tc>
          <w:tcPr>
            <w:tcW w:w="2190" w:type="dxa"/>
            <w:vAlign w:val="center"/>
            <w:textDirection w:val="lrTb"/>
            <w:noWrap w:val="false"/>
          </w:tcPr>
          <w:p>
            <w:pPr>
              <w:pStyle w:val="886"/>
              <w:ind w:firstLine="0"/>
              <w:jc w:val="center"/>
              <w:spacing w:line="360" w:lineRule="auto"/>
              <w:rPr>
                <w:rFonts w:hint="eastAsia" w:ascii="宋体" w:hAnsi="宋体" w:eastAsia="宋体" w:cs="宋体"/>
                <w:sz w:val="21"/>
                <w:szCs w:val="21"/>
              </w:rPr>
            </w:pPr>
            <w:r>
              <w:rPr>
                <w:rFonts w:hint="eastAsia" w:ascii="宋体" w:hAnsi="宋体" w:eastAsia="宋体" w:cs="微软雅黑"/>
                <w:sz w:val="21"/>
                <w:szCs w:val="21"/>
                <w:lang w:val="zh-CN"/>
              </w:rPr>
              <w:t xml:space="preserve">合同履行期限</w:t>
            </w:r>
            <w:r>
              <w:rPr>
                <w:rFonts w:hint="eastAsia" w:ascii="宋体" w:hAnsi="宋体" w:eastAsia="宋体" w:cs="宋体"/>
                <w:sz w:val="21"/>
                <w:szCs w:val="21"/>
              </w:rPr>
            </w:r>
            <w:r/>
          </w:p>
        </w:tc>
        <w:tc>
          <w:tcPr>
            <w:tcW w:w="5749" w:type="dxa"/>
            <w:vAlign w:val="center"/>
            <w:textDirection w:val="lrTb"/>
            <w:noWrap w:val="false"/>
          </w:tcPr>
          <w:p>
            <w:pPr>
              <w:pStyle w:val="886"/>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559" w:type="dxa"/>
            <w:vAlign w:val="center"/>
            <w:textDirection w:val="lrTb"/>
            <w:noWrap w:val="false"/>
          </w:tcPr>
          <w:p>
            <w:pPr>
              <w:pStyle w:val="886"/>
              <w:ind w:firstLine="473"/>
              <w:spacing w:line="360" w:lineRule="auto"/>
              <w:rPr>
                <w:rFonts w:hint="eastAsia" w:ascii="宋体" w:hAnsi="宋体" w:eastAsia="宋体" w:cs="宋体"/>
                <w:bCs/>
                <w:sz w:val="21"/>
                <w:szCs w:val="21"/>
              </w:rPr>
            </w:pPr>
            <w:r>
              <w:rPr>
                <w:rFonts w:hint="eastAsia" w:ascii="宋体" w:hAnsi="宋体" w:eastAsia="宋体" w:cs="宋体"/>
                <w:bCs/>
                <w:sz w:val="21"/>
                <w:szCs w:val="21"/>
              </w:rPr>
            </w:r>
            <w:r/>
          </w:p>
          <w:p>
            <w:pPr>
              <w:pStyle w:val="886"/>
              <w:ind w:firstLine="473"/>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r>
      <w:tr>
        <w:trPr>
          <w:trHeight w:val="668"/>
        </w:trPr>
        <w:tc>
          <w:tcPr>
            <w:tcW w:w="2190" w:type="dxa"/>
            <w:vAlign w:val="center"/>
            <w:textDirection w:val="lrTb"/>
            <w:noWrap w:val="false"/>
          </w:tcPr>
          <w:p>
            <w:pPr>
              <w:pStyle w:val="886"/>
              <w:ind w:firstLine="0"/>
              <w:jc w:val="center"/>
              <w:spacing w:line="360" w:lineRule="auto"/>
              <w:rPr>
                <w:rFonts w:hint="eastAsia" w:ascii="宋体" w:hAnsi="宋体" w:eastAsia="宋体" w:cs="宋体"/>
                <w:sz w:val="21"/>
                <w:szCs w:val="21"/>
              </w:rPr>
            </w:pPr>
            <w:r>
              <w:rPr>
                <w:rFonts w:hint="eastAsia" w:ascii="宋体" w:hAnsi="宋体" w:eastAsia="宋体" w:cs="微软雅黑"/>
                <w:sz w:val="21"/>
                <w:szCs w:val="21"/>
              </w:rPr>
              <w:t xml:space="preserve">项目负责人</w:t>
            </w:r>
            <w:r>
              <w:rPr>
                <w:rFonts w:hint="eastAsia" w:ascii="宋体" w:hAnsi="宋体" w:eastAsia="宋体" w:cs="宋体"/>
                <w:sz w:val="21"/>
                <w:szCs w:val="21"/>
              </w:rPr>
            </w:r>
            <w:r/>
          </w:p>
        </w:tc>
        <w:tc>
          <w:tcPr>
            <w:tcW w:w="5749" w:type="dxa"/>
            <w:vAlign w:val="center"/>
            <w:textDirection w:val="lrTb"/>
            <w:noWrap w:val="false"/>
          </w:tcPr>
          <w:p>
            <w:pPr>
              <w:pStyle w:val="886"/>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559" w:type="dxa"/>
            <w:vAlign w:val="center"/>
            <w:textDirection w:val="lrTb"/>
            <w:noWrap w:val="false"/>
          </w:tcPr>
          <w:p>
            <w:pPr>
              <w:pStyle w:val="886"/>
              <w:ind w:firstLine="473"/>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r>
      <w:tr>
        <w:trPr>
          <w:trHeight w:val="851"/>
        </w:trPr>
        <w:tc>
          <w:tcPr>
            <w:tcW w:w="2190" w:type="dxa"/>
            <w:vAlign w:val="center"/>
            <w:textDirection w:val="lrTb"/>
            <w:noWrap w:val="false"/>
          </w:tcPr>
          <w:p>
            <w:pPr>
              <w:pStyle w:val="886"/>
              <w:ind w:firstLine="0"/>
              <w:jc w:val="center"/>
              <w:spacing w:line="360" w:lineRule="auto"/>
              <w:rPr>
                <w:rFonts w:hint="eastAsia" w:ascii="宋体" w:hAnsi="宋体" w:eastAsia="宋体" w:cs="宋体"/>
                <w:bCs/>
                <w:sz w:val="21"/>
                <w:szCs w:val="21"/>
              </w:rPr>
            </w:pPr>
            <w:r>
              <w:rPr>
                <w:rFonts w:hint="eastAsia" w:ascii="宋体" w:hAnsi="宋体" w:eastAsia="宋体" w:cs="微软雅黑"/>
                <w:bCs/>
                <w:sz w:val="21"/>
                <w:szCs w:val="21"/>
              </w:rPr>
              <w:t xml:space="preserve">是否属于小微型企业</w:t>
            </w:r>
            <w:r>
              <w:rPr>
                <w:rFonts w:hint="eastAsia" w:ascii="宋体" w:hAnsi="宋体" w:eastAsia="宋体" w:cs="宋体"/>
                <w:bCs/>
                <w:sz w:val="21"/>
                <w:szCs w:val="21"/>
              </w:rPr>
            </w:r>
            <w:r/>
          </w:p>
        </w:tc>
        <w:tc>
          <w:tcPr>
            <w:tcW w:w="5749" w:type="dxa"/>
            <w:vAlign w:val="center"/>
            <w:textDirection w:val="lrTb"/>
            <w:noWrap w:val="false"/>
          </w:tcPr>
          <w:p>
            <w:pPr>
              <w:pStyle w:val="886"/>
              <w:ind w:firstLine="473"/>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u w:val="single"/>
                <w:lang w:eastAsia="zh-CN"/>
              </w:rPr>
              <w:t xml:space="preserve"> </w:t>
            </w:r>
            <w:r>
              <w:rPr>
                <w:rFonts w:hint="eastAsia" w:ascii="宋体" w:hAnsi="宋体" w:eastAsia="宋体" w:cs="宋体"/>
                <w:bCs/>
                <w:sz w:val="21"/>
                <w:szCs w:val="21"/>
                <w:u w:val="single"/>
                <w:lang w:eastAsia="zh-CN"/>
              </w:rPr>
              <w:t xml:space="preserve">                   </w:t>
            </w:r>
            <w:r>
              <w:rPr>
                <w:rFonts w:hint="eastAsia" w:ascii="宋体" w:hAnsi="宋体" w:eastAsia="宋体" w:cs="微软雅黑"/>
                <w:bCs/>
                <w:sz w:val="21"/>
                <w:szCs w:val="21"/>
                <w:lang w:eastAsia="zh-CN"/>
              </w:rPr>
              <w:t xml:space="preserve">（</w:t>
            </w:r>
            <w:r>
              <w:rPr>
                <w:rFonts w:hint="eastAsia" w:ascii="宋体" w:hAnsi="宋体" w:eastAsia="宋体" w:cs="微软雅黑"/>
                <w:bCs/>
                <w:sz w:val="21"/>
                <w:szCs w:val="21"/>
                <w:lang w:val="zh-CN" w:eastAsia="zh-CN"/>
              </w:rPr>
              <w:t xml:space="preserve">填写</w:t>
            </w:r>
            <w:r>
              <w:rPr>
                <w:rFonts w:ascii="宋体" w:hAnsi="宋体" w:eastAsia="宋体" w:cs="Calibri"/>
                <w:bCs/>
                <w:sz w:val="21"/>
                <w:szCs w:val="21"/>
                <w:lang w:val="zh-CN" w:eastAsia="zh-CN"/>
              </w:rPr>
              <w:t xml:space="preserve">“</w:t>
            </w:r>
            <w:r>
              <w:rPr>
                <w:rFonts w:hint="eastAsia" w:ascii="宋体" w:hAnsi="宋体" w:eastAsia="宋体" w:cs="微软雅黑"/>
                <w:bCs/>
                <w:sz w:val="21"/>
                <w:szCs w:val="21"/>
                <w:lang w:val="zh-CN" w:eastAsia="zh-CN"/>
              </w:rPr>
              <w:t xml:space="preserve">是</w:t>
            </w:r>
            <w:r>
              <w:rPr>
                <w:rFonts w:ascii="宋体" w:hAnsi="宋体" w:eastAsia="宋体" w:cs="Calibri"/>
                <w:bCs/>
                <w:sz w:val="21"/>
                <w:szCs w:val="21"/>
                <w:lang w:val="zh-CN" w:eastAsia="zh-CN"/>
              </w:rPr>
              <w:t xml:space="preserve">”</w:t>
            </w:r>
            <w:r>
              <w:rPr>
                <w:rFonts w:hint="eastAsia" w:ascii="宋体" w:hAnsi="宋体" w:eastAsia="宋体" w:cs="微软雅黑"/>
                <w:bCs/>
                <w:sz w:val="21"/>
                <w:szCs w:val="21"/>
                <w:lang w:val="zh-CN" w:eastAsia="zh-CN"/>
              </w:rPr>
              <w:t xml:space="preserve">或</w:t>
            </w:r>
            <w:r>
              <w:rPr>
                <w:rFonts w:ascii="宋体" w:hAnsi="宋体" w:eastAsia="宋体" w:cs="Calibri"/>
                <w:bCs/>
                <w:sz w:val="21"/>
                <w:szCs w:val="21"/>
                <w:lang w:val="zh-CN" w:eastAsia="zh-CN"/>
              </w:rPr>
              <w:t xml:space="preserve">“</w:t>
            </w:r>
            <w:r>
              <w:rPr>
                <w:rFonts w:hint="eastAsia" w:ascii="宋体" w:hAnsi="宋体" w:eastAsia="宋体" w:cs="微软雅黑"/>
                <w:bCs/>
                <w:sz w:val="21"/>
                <w:szCs w:val="21"/>
                <w:lang w:val="zh-CN" w:eastAsia="zh-CN"/>
              </w:rPr>
              <w:t xml:space="preserve">否</w:t>
            </w:r>
            <w:r>
              <w:rPr>
                <w:rFonts w:hint="eastAsia" w:ascii="宋体" w:hAnsi="宋体" w:eastAsia="宋体" w:cs="微软雅黑"/>
                <w:bCs/>
                <w:sz w:val="21"/>
                <w:szCs w:val="21"/>
                <w:lang w:eastAsia="zh-CN"/>
              </w:rPr>
              <w:t xml:space="preserve">）</w:t>
            </w:r>
            <w:r>
              <w:rPr>
                <w:rFonts w:hint="eastAsia" w:ascii="宋体" w:hAnsi="宋体" w:eastAsia="宋体" w:cs="宋体"/>
                <w:bCs/>
                <w:sz w:val="21"/>
                <w:szCs w:val="21"/>
                <w:lang w:eastAsia="zh-CN"/>
              </w:rPr>
            </w:r>
            <w:r/>
          </w:p>
        </w:tc>
        <w:tc>
          <w:tcPr>
            <w:tcW w:w="1559" w:type="dxa"/>
            <w:vAlign w:val="center"/>
            <w:textDirection w:val="lrTb"/>
            <w:noWrap w:val="false"/>
          </w:tcPr>
          <w:p>
            <w:pPr>
              <w:pStyle w:val="886"/>
              <w:ind w:firstLine="473"/>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r>
            <w:r/>
          </w:p>
        </w:tc>
      </w:tr>
      <w:tr>
        <w:trPr>
          <w:trHeight w:val="1049"/>
        </w:trPr>
        <w:tc>
          <w:tcPr>
            <w:tcW w:w="2190" w:type="dxa"/>
            <w:vAlign w:val="center"/>
            <w:textDirection w:val="lrTb"/>
            <w:noWrap w:val="false"/>
          </w:tcPr>
          <w:p>
            <w:pPr>
              <w:pStyle w:val="886"/>
              <w:ind w:firstLine="0"/>
              <w:jc w:val="center"/>
              <w:spacing w:line="360" w:lineRule="auto"/>
              <w:rPr>
                <w:rFonts w:hint="eastAsia" w:ascii="宋体" w:hAnsi="宋体" w:eastAsia="宋体" w:cs="宋体"/>
                <w:bCs/>
                <w:sz w:val="21"/>
                <w:szCs w:val="21"/>
                <w:lang w:eastAsia="zh-CN"/>
              </w:rPr>
            </w:pPr>
            <w:r/>
            <w:bookmarkStart w:id="2" w:name="_Hlk66805508"/>
            <w:r>
              <w:rPr>
                <w:rFonts w:hint="eastAsia" w:ascii="宋体" w:hAnsi="宋体" w:eastAsia="宋体" w:cs="微软雅黑"/>
                <w:bCs/>
                <w:sz w:val="21"/>
                <w:szCs w:val="21"/>
                <w:lang w:eastAsia="zh-CN"/>
              </w:rPr>
              <w:t xml:space="preserve">是否属于残疾人福利性单位</w:t>
            </w:r>
            <w:bookmarkEnd w:id="2"/>
            <w:r>
              <w:rPr>
                <w:rFonts w:hint="eastAsia" w:ascii="宋体" w:hAnsi="宋体" w:eastAsia="宋体" w:cs="宋体"/>
                <w:bCs/>
                <w:sz w:val="21"/>
                <w:szCs w:val="21"/>
                <w:lang w:eastAsia="zh-CN"/>
              </w:rPr>
            </w:r>
            <w:r/>
          </w:p>
        </w:tc>
        <w:tc>
          <w:tcPr>
            <w:tcW w:w="5749" w:type="dxa"/>
            <w:vAlign w:val="center"/>
            <w:textDirection w:val="lrTb"/>
            <w:noWrap w:val="false"/>
          </w:tcPr>
          <w:p>
            <w:pPr>
              <w:pStyle w:val="886"/>
              <w:ind w:firstLine="473"/>
              <w:spacing w:line="360" w:lineRule="auto"/>
              <w:rPr>
                <w:rFonts w:hint="eastAsia" w:ascii="宋体" w:hAnsi="宋体" w:eastAsia="宋体" w:cs="宋体"/>
                <w:bCs/>
                <w:sz w:val="21"/>
                <w:szCs w:val="21"/>
                <w:u w:val="single"/>
                <w:lang w:eastAsia="zh-CN"/>
              </w:rPr>
            </w:pPr>
            <w:r>
              <w:rPr>
                <w:rFonts w:hint="eastAsia" w:ascii="宋体" w:hAnsi="宋体" w:eastAsia="宋体" w:cs="宋体"/>
                <w:bCs/>
                <w:sz w:val="21"/>
                <w:szCs w:val="21"/>
                <w:u w:val="single"/>
                <w:lang w:eastAsia="zh-CN"/>
              </w:rPr>
              <w:t xml:space="preserve">                    </w:t>
            </w:r>
            <w:r>
              <w:rPr>
                <w:rFonts w:hint="eastAsia" w:ascii="宋体" w:hAnsi="宋体" w:eastAsia="宋体" w:cs="微软雅黑"/>
                <w:bCs/>
                <w:sz w:val="21"/>
                <w:szCs w:val="21"/>
                <w:lang w:eastAsia="zh-CN"/>
              </w:rPr>
              <w:t xml:space="preserve">（</w:t>
            </w:r>
            <w:r>
              <w:rPr>
                <w:rFonts w:hint="eastAsia" w:ascii="宋体" w:hAnsi="宋体" w:eastAsia="宋体" w:cs="微软雅黑"/>
                <w:bCs/>
                <w:sz w:val="21"/>
                <w:szCs w:val="21"/>
                <w:lang w:val="zh-CN" w:eastAsia="zh-CN"/>
              </w:rPr>
              <w:t xml:space="preserve">填写</w:t>
            </w:r>
            <w:r>
              <w:rPr>
                <w:rFonts w:ascii="宋体" w:hAnsi="宋体" w:eastAsia="宋体" w:cs="Calibri"/>
                <w:bCs/>
                <w:sz w:val="21"/>
                <w:szCs w:val="21"/>
                <w:lang w:val="zh-CN" w:eastAsia="zh-CN"/>
              </w:rPr>
              <w:t xml:space="preserve">“</w:t>
            </w:r>
            <w:r>
              <w:rPr>
                <w:rFonts w:hint="eastAsia" w:ascii="宋体" w:hAnsi="宋体" w:eastAsia="宋体" w:cs="微软雅黑"/>
                <w:bCs/>
                <w:sz w:val="21"/>
                <w:szCs w:val="21"/>
                <w:lang w:val="zh-CN" w:eastAsia="zh-CN"/>
              </w:rPr>
              <w:t xml:space="preserve">是</w:t>
            </w:r>
            <w:r>
              <w:rPr>
                <w:rFonts w:ascii="宋体" w:hAnsi="宋体" w:eastAsia="宋体" w:cs="Calibri"/>
                <w:bCs/>
                <w:sz w:val="21"/>
                <w:szCs w:val="21"/>
                <w:lang w:val="zh-CN" w:eastAsia="zh-CN"/>
              </w:rPr>
              <w:t xml:space="preserve">”</w:t>
            </w:r>
            <w:r>
              <w:rPr>
                <w:rFonts w:hint="eastAsia" w:ascii="宋体" w:hAnsi="宋体" w:eastAsia="宋体" w:cs="微软雅黑"/>
                <w:bCs/>
                <w:sz w:val="21"/>
                <w:szCs w:val="21"/>
                <w:lang w:val="zh-CN" w:eastAsia="zh-CN"/>
              </w:rPr>
              <w:t xml:space="preserve">或</w:t>
            </w:r>
            <w:r>
              <w:rPr>
                <w:rFonts w:ascii="宋体" w:hAnsi="宋体" w:eastAsia="宋体" w:cs="Calibri"/>
                <w:bCs/>
                <w:sz w:val="21"/>
                <w:szCs w:val="21"/>
                <w:lang w:val="zh-CN" w:eastAsia="zh-CN"/>
              </w:rPr>
              <w:t xml:space="preserve">“</w:t>
            </w:r>
            <w:r>
              <w:rPr>
                <w:rFonts w:hint="eastAsia" w:ascii="宋体" w:hAnsi="宋体" w:eastAsia="宋体" w:cs="微软雅黑"/>
                <w:bCs/>
                <w:sz w:val="21"/>
                <w:szCs w:val="21"/>
                <w:lang w:val="zh-CN" w:eastAsia="zh-CN"/>
              </w:rPr>
              <w:t xml:space="preserve">否</w:t>
            </w:r>
            <w:r>
              <w:rPr>
                <w:rFonts w:hint="eastAsia" w:ascii="宋体" w:hAnsi="宋体" w:eastAsia="宋体" w:cs="微软雅黑"/>
                <w:bCs/>
                <w:sz w:val="21"/>
                <w:szCs w:val="21"/>
                <w:lang w:eastAsia="zh-CN"/>
              </w:rPr>
              <w:t xml:space="preserve">）</w:t>
            </w:r>
            <w:r>
              <w:rPr>
                <w:rFonts w:hint="eastAsia" w:ascii="宋体" w:hAnsi="宋体" w:eastAsia="宋体" w:cs="宋体"/>
                <w:bCs/>
                <w:sz w:val="21"/>
                <w:szCs w:val="21"/>
                <w:u w:val="single"/>
                <w:lang w:eastAsia="zh-CN"/>
              </w:rPr>
            </w:r>
            <w:r/>
          </w:p>
        </w:tc>
        <w:tc>
          <w:tcPr>
            <w:tcW w:w="1559" w:type="dxa"/>
            <w:vAlign w:val="center"/>
            <w:textDirection w:val="lrTb"/>
            <w:noWrap w:val="false"/>
          </w:tcPr>
          <w:p>
            <w:pPr>
              <w:pStyle w:val="886"/>
              <w:ind w:firstLine="473"/>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r>
            <w:r/>
          </w:p>
        </w:tc>
      </w:tr>
      <w:tr>
        <w:trPr>
          <w:trHeight w:val="682"/>
        </w:trPr>
        <w:tc>
          <w:tcPr>
            <w:tcW w:w="2190" w:type="dxa"/>
            <w:vAlign w:val="center"/>
            <w:textDirection w:val="lrTb"/>
            <w:noWrap w:val="false"/>
          </w:tcPr>
          <w:p>
            <w:pPr>
              <w:pStyle w:val="886"/>
              <w:ind w:firstLine="0"/>
              <w:jc w:val="center"/>
              <w:spacing w:line="360" w:lineRule="auto"/>
              <w:rPr>
                <w:rFonts w:hint="eastAsia" w:ascii="宋体" w:hAnsi="宋体" w:eastAsia="宋体" w:cs="宋体"/>
                <w:bCs/>
                <w:sz w:val="21"/>
                <w:szCs w:val="21"/>
              </w:rPr>
            </w:pPr>
            <w:r/>
            <w:bookmarkStart w:id="3" w:name="_Hlk66805528"/>
            <w:r>
              <w:rPr>
                <w:rFonts w:hint="eastAsia" w:ascii="宋体" w:hAnsi="宋体" w:eastAsia="宋体" w:cs="微软雅黑"/>
                <w:bCs/>
                <w:sz w:val="21"/>
                <w:szCs w:val="21"/>
              </w:rPr>
              <w:t xml:space="preserve">是否属于监狱企业</w:t>
            </w:r>
            <w:bookmarkEnd w:id="3"/>
            <w:r>
              <w:rPr>
                <w:rFonts w:hint="eastAsia" w:ascii="宋体" w:hAnsi="宋体" w:eastAsia="宋体" w:cs="宋体"/>
                <w:bCs/>
                <w:sz w:val="21"/>
                <w:szCs w:val="21"/>
              </w:rPr>
            </w:r>
            <w:r/>
          </w:p>
        </w:tc>
        <w:tc>
          <w:tcPr>
            <w:tcW w:w="5749" w:type="dxa"/>
            <w:vAlign w:val="center"/>
            <w:textDirection w:val="lrTb"/>
            <w:noWrap w:val="false"/>
          </w:tcPr>
          <w:p>
            <w:pPr>
              <w:pStyle w:val="886"/>
              <w:ind w:firstLine="473"/>
              <w:spacing w:line="360" w:lineRule="auto"/>
              <w:rPr>
                <w:rFonts w:hint="eastAsia" w:ascii="宋体" w:hAnsi="宋体" w:eastAsia="宋体" w:cs="宋体"/>
                <w:bCs/>
                <w:sz w:val="21"/>
                <w:szCs w:val="21"/>
                <w:u w:val="single"/>
                <w:lang w:eastAsia="zh-CN"/>
              </w:rPr>
            </w:pPr>
            <w:r>
              <w:rPr>
                <w:rFonts w:hint="eastAsia" w:ascii="宋体" w:hAnsi="宋体" w:eastAsia="宋体" w:cs="宋体"/>
                <w:bCs/>
                <w:sz w:val="21"/>
                <w:szCs w:val="21"/>
                <w:u w:val="single"/>
                <w:lang w:eastAsia="zh-CN"/>
              </w:rPr>
              <w:t xml:space="preserve">                    </w:t>
            </w:r>
            <w:r>
              <w:rPr>
                <w:rFonts w:hint="eastAsia" w:ascii="宋体" w:hAnsi="宋体" w:eastAsia="宋体" w:cs="微软雅黑"/>
                <w:bCs/>
                <w:sz w:val="21"/>
                <w:szCs w:val="21"/>
                <w:lang w:eastAsia="zh-CN"/>
              </w:rPr>
              <w:t xml:space="preserve">（</w:t>
            </w:r>
            <w:r>
              <w:rPr>
                <w:rFonts w:hint="eastAsia" w:ascii="宋体" w:hAnsi="宋体" w:eastAsia="宋体" w:cs="微软雅黑"/>
                <w:bCs/>
                <w:sz w:val="21"/>
                <w:szCs w:val="21"/>
                <w:lang w:val="zh-CN" w:eastAsia="zh-CN"/>
              </w:rPr>
              <w:t xml:space="preserve">填写</w:t>
            </w:r>
            <w:r>
              <w:rPr>
                <w:rFonts w:ascii="宋体" w:hAnsi="宋体" w:eastAsia="宋体" w:cs="Calibri"/>
                <w:bCs/>
                <w:sz w:val="21"/>
                <w:szCs w:val="21"/>
                <w:lang w:val="zh-CN" w:eastAsia="zh-CN"/>
              </w:rPr>
              <w:t xml:space="preserve">“</w:t>
            </w:r>
            <w:r>
              <w:rPr>
                <w:rFonts w:hint="eastAsia" w:ascii="宋体" w:hAnsi="宋体" w:eastAsia="宋体" w:cs="微软雅黑"/>
                <w:bCs/>
                <w:sz w:val="21"/>
                <w:szCs w:val="21"/>
                <w:lang w:val="zh-CN" w:eastAsia="zh-CN"/>
              </w:rPr>
              <w:t xml:space="preserve">是</w:t>
            </w:r>
            <w:r>
              <w:rPr>
                <w:rFonts w:ascii="宋体" w:hAnsi="宋体" w:eastAsia="宋体" w:cs="Calibri"/>
                <w:bCs/>
                <w:sz w:val="21"/>
                <w:szCs w:val="21"/>
                <w:lang w:val="zh-CN" w:eastAsia="zh-CN"/>
              </w:rPr>
              <w:t xml:space="preserve">”</w:t>
            </w:r>
            <w:r>
              <w:rPr>
                <w:rFonts w:hint="eastAsia" w:ascii="宋体" w:hAnsi="宋体" w:eastAsia="宋体" w:cs="微软雅黑"/>
                <w:bCs/>
                <w:sz w:val="21"/>
                <w:szCs w:val="21"/>
                <w:lang w:val="zh-CN" w:eastAsia="zh-CN"/>
              </w:rPr>
              <w:t xml:space="preserve">或</w:t>
            </w:r>
            <w:r>
              <w:rPr>
                <w:rFonts w:ascii="宋体" w:hAnsi="宋体" w:eastAsia="宋体" w:cs="Calibri"/>
                <w:bCs/>
                <w:sz w:val="21"/>
                <w:szCs w:val="21"/>
                <w:lang w:val="zh-CN" w:eastAsia="zh-CN"/>
              </w:rPr>
              <w:t xml:space="preserve">“</w:t>
            </w:r>
            <w:r>
              <w:rPr>
                <w:rFonts w:hint="eastAsia" w:ascii="宋体" w:hAnsi="宋体" w:eastAsia="宋体" w:cs="微软雅黑"/>
                <w:bCs/>
                <w:sz w:val="21"/>
                <w:szCs w:val="21"/>
                <w:lang w:val="zh-CN" w:eastAsia="zh-CN"/>
              </w:rPr>
              <w:t xml:space="preserve">否</w:t>
            </w:r>
            <w:r>
              <w:rPr>
                <w:rFonts w:hint="eastAsia" w:ascii="宋体" w:hAnsi="宋体" w:eastAsia="宋体" w:cs="微软雅黑"/>
                <w:bCs/>
                <w:sz w:val="21"/>
                <w:szCs w:val="21"/>
                <w:lang w:eastAsia="zh-CN"/>
              </w:rPr>
              <w:t xml:space="preserve">）</w:t>
            </w:r>
            <w:r>
              <w:rPr>
                <w:rFonts w:hint="eastAsia" w:ascii="宋体" w:hAnsi="宋体" w:eastAsia="宋体" w:cs="宋体"/>
                <w:bCs/>
                <w:sz w:val="21"/>
                <w:szCs w:val="21"/>
                <w:u w:val="single"/>
                <w:lang w:eastAsia="zh-CN"/>
              </w:rPr>
            </w:r>
            <w:r/>
          </w:p>
        </w:tc>
        <w:tc>
          <w:tcPr>
            <w:tcW w:w="1559" w:type="dxa"/>
            <w:vAlign w:val="center"/>
            <w:textDirection w:val="lrTb"/>
            <w:noWrap w:val="false"/>
          </w:tcPr>
          <w:p>
            <w:pPr>
              <w:pStyle w:val="886"/>
              <w:ind w:firstLine="473"/>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r>
            <w:r/>
          </w:p>
        </w:tc>
      </w:tr>
      <w:tr>
        <w:trPr>
          <w:trHeight w:val="682"/>
        </w:trPr>
        <w:tc>
          <w:tcPr>
            <w:tcW w:w="2190" w:type="dxa"/>
            <w:vAlign w:val="center"/>
            <w:textDirection w:val="lrTb"/>
            <w:noWrap w:val="false"/>
          </w:tcPr>
          <w:p>
            <w:pPr>
              <w:pStyle w:val="886"/>
              <w:ind w:firstLine="0"/>
              <w:jc w:val="center"/>
              <w:spacing w:line="360" w:lineRule="auto"/>
              <w:rPr>
                <w:rFonts w:hint="eastAsia" w:ascii="宋体" w:hAnsi="宋体" w:eastAsia="宋体" w:cs="宋体"/>
                <w:bCs/>
                <w:sz w:val="21"/>
                <w:szCs w:val="21"/>
                <w:lang w:eastAsia="zh-CN"/>
              </w:rPr>
            </w:pPr>
            <w:r>
              <w:rPr>
                <w:rFonts w:hint="eastAsia" w:ascii="宋体" w:hAnsi="宋体" w:eastAsia="宋体" w:cs="宋体"/>
                <w:sz w:val="21"/>
                <w:szCs w:val="21"/>
                <w:lang w:val="zh-CN" w:eastAsia="zh-CN"/>
              </w:rPr>
              <w:t xml:space="preserve">是否全部属于国家认定的节能产品和环保产品</w:t>
            </w:r>
            <w:r>
              <w:rPr>
                <w:rFonts w:hint="eastAsia" w:ascii="宋体" w:hAnsi="宋体" w:eastAsia="宋体" w:cs="宋体"/>
                <w:bCs/>
                <w:sz w:val="21"/>
                <w:szCs w:val="21"/>
                <w:lang w:eastAsia="zh-CN"/>
              </w:rPr>
            </w:r>
            <w:r/>
          </w:p>
        </w:tc>
        <w:tc>
          <w:tcPr>
            <w:tcW w:w="5749" w:type="dxa"/>
            <w:vAlign w:val="center"/>
            <w:textDirection w:val="lrTb"/>
            <w:noWrap w:val="false"/>
          </w:tcPr>
          <w:p>
            <w:pPr>
              <w:pStyle w:val="886"/>
              <w:ind w:firstLine="473"/>
              <w:spacing w:line="360" w:lineRule="auto"/>
              <w:rPr>
                <w:rFonts w:hint="eastAsia" w:ascii="宋体" w:hAnsi="宋体" w:eastAsia="宋体" w:cs="宋体"/>
                <w:bCs/>
                <w:sz w:val="21"/>
                <w:szCs w:val="21"/>
                <w:u w:val="single"/>
                <w:lang w:eastAsia="zh-CN"/>
              </w:rPr>
            </w:pPr>
            <w:r>
              <w:rPr>
                <w:rFonts w:hint="eastAsia" w:ascii="宋体" w:hAnsi="宋体" w:eastAsia="宋体" w:cs="宋体"/>
                <w:bCs/>
                <w:sz w:val="21"/>
                <w:szCs w:val="21"/>
                <w:u w:val="single"/>
                <w:lang w:eastAsia="zh-CN"/>
              </w:rPr>
              <w:t xml:space="preserve">                    </w:t>
            </w: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zh-CN" w:eastAsia="zh-CN"/>
              </w:rPr>
              <w:t xml:space="preserve">填写</w:t>
            </w:r>
            <w:r>
              <w:rPr>
                <w:rFonts w:ascii="宋体" w:hAnsi="宋体" w:eastAsia="宋体" w:cs="Calibri"/>
                <w:bCs/>
                <w:sz w:val="21"/>
                <w:szCs w:val="21"/>
                <w:lang w:val="zh-CN" w:eastAsia="zh-CN"/>
              </w:rPr>
              <w:t xml:space="preserve">“</w:t>
            </w:r>
            <w:r>
              <w:rPr>
                <w:rFonts w:hint="eastAsia" w:ascii="宋体" w:hAnsi="宋体" w:eastAsia="宋体" w:cs="宋体"/>
                <w:bCs/>
                <w:sz w:val="21"/>
                <w:szCs w:val="21"/>
                <w:lang w:val="zh-CN" w:eastAsia="zh-CN"/>
              </w:rPr>
              <w:t xml:space="preserve">是</w:t>
            </w:r>
            <w:r>
              <w:rPr>
                <w:rFonts w:ascii="宋体" w:hAnsi="宋体" w:eastAsia="宋体" w:cs="Calibri"/>
                <w:bCs/>
                <w:sz w:val="21"/>
                <w:szCs w:val="21"/>
                <w:lang w:val="zh-CN" w:eastAsia="zh-CN"/>
              </w:rPr>
              <w:t xml:space="preserve">”</w:t>
            </w:r>
            <w:r>
              <w:rPr>
                <w:rFonts w:hint="eastAsia" w:ascii="宋体" w:hAnsi="宋体" w:eastAsia="宋体" w:cs="宋体"/>
                <w:bCs/>
                <w:sz w:val="21"/>
                <w:szCs w:val="21"/>
                <w:lang w:val="zh-CN" w:eastAsia="zh-CN"/>
              </w:rPr>
              <w:t xml:space="preserve">或</w:t>
            </w:r>
            <w:r>
              <w:rPr>
                <w:rFonts w:ascii="宋体" w:hAnsi="宋体" w:eastAsia="宋体" w:cs="Calibri"/>
                <w:bCs/>
                <w:sz w:val="21"/>
                <w:szCs w:val="21"/>
                <w:lang w:val="zh-CN" w:eastAsia="zh-CN"/>
              </w:rPr>
              <w:t xml:space="preserve">“</w:t>
            </w:r>
            <w:r>
              <w:rPr>
                <w:rFonts w:hint="eastAsia" w:ascii="宋体" w:hAnsi="宋体" w:eastAsia="宋体" w:cs="宋体"/>
                <w:bCs/>
                <w:sz w:val="21"/>
                <w:szCs w:val="21"/>
                <w:lang w:val="zh-CN" w:eastAsia="zh-CN"/>
              </w:rPr>
              <w:t xml:space="preserve">否</w:t>
            </w:r>
            <w:r>
              <w:rPr>
                <w:rFonts w:hint="eastAsia" w:ascii="宋体" w:hAnsi="宋体" w:eastAsia="宋体" w:cs="宋体"/>
                <w:bCs/>
                <w:sz w:val="21"/>
                <w:szCs w:val="21"/>
                <w:lang w:eastAsia="zh-CN"/>
              </w:rPr>
              <w:t xml:space="preserve">）</w:t>
            </w:r>
            <w:r>
              <w:rPr>
                <w:rFonts w:hint="eastAsia" w:ascii="宋体" w:hAnsi="宋体" w:eastAsia="宋体" w:cs="宋体"/>
                <w:bCs/>
                <w:sz w:val="21"/>
                <w:szCs w:val="21"/>
                <w:u w:val="single"/>
                <w:lang w:eastAsia="zh-CN"/>
              </w:rPr>
            </w:r>
            <w:r/>
          </w:p>
        </w:tc>
        <w:tc>
          <w:tcPr>
            <w:tcW w:w="1559" w:type="dxa"/>
            <w:vAlign w:val="center"/>
            <w:textDirection w:val="lrTb"/>
            <w:noWrap w:val="false"/>
          </w:tcPr>
          <w:p>
            <w:pPr>
              <w:pStyle w:val="886"/>
              <w:ind w:firstLine="473"/>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r>
            <w:r/>
          </w:p>
        </w:tc>
      </w:tr>
    </w:tbl>
    <w:p>
      <w:pPr>
        <w:pStyle w:val="877"/>
        <w:rPr>
          <w:rStyle w:val="921"/>
          <w:rFonts w:ascii="宋体" w:hAnsi="宋体" w:eastAsia="宋体"/>
          <w:szCs w:val="21"/>
          <w:lang w:val="zh-CN" w:eastAsia="zh-CN"/>
        </w:rPr>
      </w:pPr>
      <w:r>
        <w:rPr>
          <w:rStyle w:val="921"/>
          <w:rFonts w:ascii="宋体" w:hAnsi="宋体" w:eastAsia="宋体"/>
          <w:szCs w:val="21"/>
          <w:lang w:eastAsia="zh-CN"/>
        </w:rPr>
        <w:t xml:space="preserve">说明：</w:t>
      </w:r>
      <w:r>
        <w:rPr>
          <w:rStyle w:val="921"/>
          <w:rFonts w:ascii="宋体" w:hAnsi="宋体" w:eastAsia="宋体"/>
          <w:szCs w:val="21"/>
          <w:lang w:val="zh-CN" w:eastAsia="zh-CN"/>
        </w:rPr>
        <w:t xml:space="preserve">   </w:t>
      </w:r>
      <w:r/>
    </w:p>
    <w:p>
      <w:pPr>
        <w:pStyle w:val="1023"/>
        <w:jc w:val="left"/>
        <w:shd w:val="clear" w:color="auto" w:fill="ffffff"/>
        <w:widowControl/>
        <w:rPr>
          <w:rStyle w:val="921"/>
          <w:rFonts w:hint="eastAsia" w:ascii="宋体" w:hAnsi="宋体"/>
          <w:sz w:val="22"/>
          <w:szCs w:val="21"/>
          <w:lang w:val="zh-CN"/>
        </w:rPr>
      </w:pPr>
      <w:r>
        <w:rPr>
          <w:rStyle w:val="921"/>
          <w:rFonts w:ascii="宋体" w:hAnsi="宋体"/>
          <w:szCs w:val="21"/>
        </w:rPr>
        <w:t xml:space="preserve">1、</w:t>
      </w:r>
      <w:r>
        <w:rPr>
          <w:rStyle w:val="921"/>
          <w:rFonts w:hint="eastAsia" w:ascii="宋体" w:hAnsi="宋体"/>
          <w:sz w:val="22"/>
          <w:lang w:val="zh-CN"/>
        </w:rPr>
        <w:t xml:space="preserve">“投标人是否属于小微型企业</w:t>
      </w:r>
      <w:r>
        <w:rPr>
          <w:rStyle w:val="921"/>
          <w:rFonts w:hint="eastAsia" w:ascii="宋体" w:hAnsi="宋体"/>
          <w:sz w:val="22"/>
        </w:rPr>
        <w:t xml:space="preserve">”</w:t>
      </w:r>
      <w:r>
        <w:rPr>
          <w:rStyle w:val="921"/>
          <w:rFonts w:hint="eastAsia" w:ascii="宋体" w:hAnsi="宋体"/>
          <w:sz w:val="22"/>
          <w:szCs w:val="21"/>
          <w:lang w:val="zh-CN"/>
        </w:rPr>
        <w:t xml:space="preserve"> “</w:t>
      </w:r>
      <w:r>
        <w:rPr>
          <w:rStyle w:val="921"/>
          <w:rFonts w:hint="eastAsia" w:ascii="宋体" w:hAnsi="宋体"/>
          <w:sz w:val="22"/>
        </w:rPr>
        <w:t xml:space="preserve">投标人是否属于残疾人福利性单位</w:t>
      </w:r>
      <w:r>
        <w:rPr>
          <w:rStyle w:val="921"/>
          <w:rFonts w:hint="eastAsia" w:ascii="宋体" w:hAnsi="宋体"/>
          <w:sz w:val="22"/>
          <w:szCs w:val="21"/>
          <w:lang w:val="zh-CN"/>
        </w:rPr>
        <w:t xml:space="preserve">” “投标人是否属于监狱企业”</w:t>
      </w:r>
      <w:r>
        <w:rPr>
          <w:rStyle w:val="921"/>
          <w:rFonts w:hint="eastAsia" w:ascii="宋体" w:hAnsi="宋体"/>
          <w:sz w:val="22"/>
        </w:rPr>
        <w:t xml:space="preserve">栏内填写“是”或“否”。如填写“是”，</w:t>
      </w:r>
      <w:r>
        <w:rPr>
          <w:rStyle w:val="921"/>
          <w:rFonts w:hint="eastAsia" w:ascii="宋体" w:hAnsi="宋体"/>
          <w:sz w:val="22"/>
          <w:lang w:val="zh-CN"/>
        </w:rPr>
        <w:t xml:space="preserve">投标人需提供《中小企业声明函》、《残疾人福利性单位声明函》、《属于监狱企业的证明文件》，如未按要求提供、填写，或相关内容表述不清前后矛盾的，不享受价格扣除</w:t>
      </w:r>
      <w:r>
        <w:rPr>
          <w:rStyle w:val="921"/>
          <w:rFonts w:hint="eastAsia" w:ascii="宋体" w:hAnsi="宋体"/>
          <w:sz w:val="22"/>
          <w:lang w:val="zh-CN"/>
        </w:rPr>
        <w:t xml:space="preserve">。</w:t>
      </w:r>
      <w:r>
        <w:rPr>
          <w:rStyle w:val="921"/>
          <w:rFonts w:hint="eastAsia" w:ascii="宋体" w:hAnsi="宋体"/>
          <w:sz w:val="22"/>
          <w:szCs w:val="21"/>
          <w:lang w:val="zh-CN"/>
        </w:rPr>
      </w:r>
      <w:r/>
    </w:p>
    <w:p>
      <w:pPr>
        <w:pStyle w:val="877"/>
        <w:rPr>
          <w:rStyle w:val="921"/>
          <w:rFonts w:ascii="宋体" w:hAnsi="宋体" w:eastAsia="宋体"/>
          <w:lang w:eastAsia="zh-CN"/>
        </w:rPr>
      </w:pPr>
      <w:r>
        <w:rPr>
          <w:rStyle w:val="921"/>
          <w:rFonts w:ascii="宋体" w:hAnsi="宋体" w:eastAsia="宋体"/>
          <w:szCs w:val="21"/>
          <w:lang w:eastAsia="zh-CN"/>
        </w:rPr>
        <w:t xml:space="preserve">    2、如果行数不够，请自行增加。</w:t>
      </w:r>
      <w:r>
        <w:rPr>
          <w:rStyle w:val="921"/>
          <w:rFonts w:ascii="宋体" w:hAnsi="宋体" w:eastAsia="宋体"/>
          <w:lang w:eastAsia="zh-CN"/>
        </w:rPr>
      </w:r>
      <w:r/>
    </w:p>
    <w:p>
      <w:pPr>
        <w:pStyle w:val="877"/>
        <w:ind w:firstLine="440"/>
        <w:rPr>
          <w:rStyle w:val="921"/>
          <w:rFonts w:ascii="宋体" w:hAnsi="宋体" w:eastAsia="宋体"/>
          <w:szCs w:val="21"/>
          <w:lang w:val="zh-CN" w:eastAsia="zh-CN"/>
        </w:rPr>
      </w:pPr>
      <w:r>
        <w:rPr>
          <w:rStyle w:val="921"/>
          <w:rFonts w:ascii="宋体" w:hAnsi="宋体" w:eastAsia="宋体"/>
          <w:szCs w:val="21"/>
          <w:lang w:eastAsia="zh-CN"/>
        </w:rPr>
        <w:t xml:space="preserve">3</w:t>
      </w:r>
      <w:r>
        <w:rPr>
          <w:rStyle w:val="921"/>
          <w:rFonts w:ascii="宋体" w:hAnsi="宋体" w:eastAsia="宋体"/>
          <w:szCs w:val="21"/>
          <w:lang w:val="zh-CN" w:eastAsia="zh-CN"/>
        </w:rPr>
        <w:t xml:space="preserve">、若有优惠条款须注明，但不得影响报价，影响产品整体功能。</w:t>
      </w:r>
      <w:r/>
    </w:p>
    <w:p>
      <w:pPr>
        <w:pStyle w:val="877"/>
        <w:ind w:firstLine="420"/>
        <w:spacing w:line="360" w:lineRule="auto"/>
        <w:rPr>
          <w:rStyle w:val="921"/>
          <w:rFonts w:ascii="宋体" w:hAnsi="宋体" w:eastAsia="宋体"/>
          <w:b/>
          <w:sz w:val="32"/>
          <w:lang w:eastAsia="zh-CN"/>
        </w:rPr>
      </w:pPr>
      <w:r>
        <w:rPr>
          <w:rStyle w:val="921"/>
          <w:rFonts w:ascii="宋体" w:hAnsi="宋体" w:eastAsia="宋体"/>
          <w:sz w:val="21"/>
          <w:szCs w:val="21"/>
          <w:lang w:eastAsia="zh-CN"/>
        </w:rPr>
        <w:t xml:space="preserve">4、</w:t>
      </w:r>
      <w:r>
        <w:rPr>
          <w:rStyle w:val="921"/>
          <w:rFonts w:ascii="宋体" w:hAnsi="宋体" w:eastAsia="宋体"/>
          <w:b/>
          <w:sz w:val="21"/>
          <w:szCs w:val="21"/>
          <w:lang w:val="zh-CN" w:eastAsia="zh-CN"/>
        </w:rPr>
        <w:t xml:space="preserve">经磋商后，如果成交价高于或低于供应商在响应文件首次报价的，分项报价同比例调整。</w:t>
      </w:r>
      <w:r>
        <w:rPr>
          <w:rStyle w:val="921"/>
          <w:rFonts w:ascii="宋体" w:hAnsi="宋体" w:eastAsia="宋体"/>
          <w:b/>
          <w:sz w:val="32"/>
          <w:lang w:eastAsia="zh-CN"/>
        </w:rPr>
      </w:r>
      <w:r/>
    </w:p>
    <w:p>
      <w:pPr>
        <w:pStyle w:val="877"/>
        <w:jc w:val="center"/>
        <w:rPr>
          <w:rStyle w:val="921"/>
          <w:rFonts w:ascii="宋体" w:hAnsi="宋体" w:eastAsia="宋体"/>
          <w:b/>
          <w:sz w:val="32"/>
          <w:lang w:eastAsia="zh-CN"/>
        </w:rPr>
      </w:pPr>
      <w:r>
        <w:rPr>
          <w:rStyle w:val="921"/>
          <w:rFonts w:ascii="宋体" w:hAnsi="宋体" w:eastAsia="宋体"/>
          <w:b/>
          <w:sz w:val="32"/>
          <w:lang w:eastAsia="zh-CN"/>
        </w:rPr>
      </w:r>
      <w:r/>
    </w:p>
    <w:p>
      <w:pPr>
        <w:pStyle w:val="877"/>
        <w:spacing w:line="360" w:lineRule="auto"/>
        <w:rPr>
          <w:rStyle w:val="921"/>
          <w:rFonts w:ascii="宋体" w:hAnsi="宋体" w:eastAsia="宋体"/>
          <w:b/>
          <w:sz w:val="36"/>
          <w:szCs w:val="36"/>
          <w:lang w:eastAsia="zh-CN"/>
        </w:rPr>
      </w:pPr>
      <w:r>
        <w:rPr>
          <w:rStyle w:val="921"/>
          <w:rFonts w:ascii="宋体" w:hAnsi="宋体" w:eastAsia="宋体"/>
          <w:b/>
          <w:sz w:val="36"/>
          <w:szCs w:val="36"/>
          <w:lang w:eastAsia="zh-CN"/>
        </w:rPr>
      </w:r>
      <w:r/>
    </w:p>
    <w:p>
      <w:pPr>
        <w:pStyle w:val="877"/>
        <w:spacing w:line="360" w:lineRule="auto"/>
        <w:rPr>
          <w:rFonts w:hint="eastAsia" w:ascii="宋体" w:hAnsi="宋体" w:cs="Trebuchet MS"/>
          <w:b/>
          <w:color w:val="000000"/>
          <w:szCs w:val="21"/>
          <w:lang w:eastAsia="zh-CN" w:bidi="ar"/>
        </w:rPr>
      </w:pPr>
      <w:r>
        <w:rPr>
          <w:rStyle w:val="921"/>
          <w:rFonts w:hint="eastAsia" w:ascii="宋体" w:hAnsi="宋体" w:eastAsia="宋体" w:cs="宋体"/>
          <w:b/>
          <w:bCs/>
          <w:szCs w:val="21"/>
          <w:lang w:eastAsia="zh-CN"/>
        </w:rPr>
        <w:br w:type="page" w:clear="all"/>
      </w:r>
      <w:r>
        <w:rPr>
          <w:rStyle w:val="921"/>
          <w:rFonts w:ascii="宋体" w:hAnsi="宋体" w:eastAsia="宋体" w:cs="宋体"/>
          <w:b/>
          <w:bCs/>
          <w:szCs w:val="21"/>
          <w:lang w:eastAsia="zh-CN"/>
        </w:rPr>
        <w:t xml:space="preserve">格式四：</w:t>
      </w:r>
      <w:r>
        <w:rPr>
          <w:rFonts w:hint="eastAsia" w:ascii="宋体" w:hAnsi="宋体" w:cs="Trebuchet MS"/>
          <w:b/>
          <w:color w:val="000000"/>
          <w:szCs w:val="21"/>
          <w:lang w:eastAsia="zh-CN"/>
        </w:rPr>
        <w:t xml:space="preserve">分项报价明细表</w:t>
      </w:r>
      <w:r>
        <w:rPr>
          <w:rFonts w:hint="eastAsia" w:ascii="宋体" w:hAnsi="宋体" w:cs="Trebuchet MS"/>
          <w:b/>
          <w:color w:val="000000"/>
          <w:szCs w:val="21"/>
          <w:lang w:eastAsia="zh-CN" w:bidi="ar"/>
        </w:rPr>
      </w:r>
      <w:r/>
    </w:p>
    <w:p>
      <w:pPr>
        <w:pStyle w:val="889"/>
        <w:rPr>
          <w:rFonts w:cs="Trebuchet MS"/>
          <w:b/>
        </w:rPr>
      </w:pPr>
      <w:r>
        <w:rPr>
          <w:rFonts w:hint="eastAsia" w:cs="Trebuchet MS"/>
          <w:b/>
        </w:rPr>
        <w:t xml:space="preserve">分项报价明细表</w:t>
      </w:r>
      <w:r>
        <w:rPr>
          <w:rFonts w:cs="Trebuchet MS"/>
          <w:b/>
        </w:rPr>
      </w:r>
      <w:r/>
    </w:p>
    <w:p>
      <w:pPr>
        <w:pStyle w:val="877"/>
        <w:rPr>
          <w:rFonts w:ascii="宋体" w:hAnsi="宋体" w:eastAsia="宋体"/>
          <w:lang w:eastAsia="zh-CN"/>
        </w:rPr>
      </w:pPr>
      <w:r>
        <w:rPr>
          <w:rFonts w:hint="eastAsia" w:ascii="宋体" w:hAnsi="宋体" w:eastAsia="宋体"/>
          <w:lang w:eastAsia="zh-CN"/>
        </w:rPr>
        <w:t xml:space="preserve">项目名称：</w:t>
      </w:r>
      <w:r>
        <w:rPr>
          <w:rFonts w:ascii="宋体" w:hAnsi="宋体" w:eastAsia="宋体"/>
          <w:lang w:eastAsia="zh-CN"/>
        </w:rPr>
      </w:r>
      <w:r/>
    </w:p>
    <w:p>
      <w:pPr>
        <w:pStyle w:val="877"/>
        <w:rPr>
          <w:rFonts w:ascii="宋体" w:hAnsi="宋体" w:eastAsia="宋体"/>
          <w:lang w:eastAsia="zh-CN"/>
        </w:rPr>
      </w:pPr>
      <w:r>
        <w:rPr>
          <w:rFonts w:hint="eastAsia" w:ascii="宋体" w:hAnsi="宋体" w:eastAsia="宋体"/>
          <w:lang w:eastAsia="zh-CN"/>
        </w:rPr>
        <w:t xml:space="preserve">项目编号：</w:t>
      </w:r>
      <w:r>
        <w:rPr>
          <w:rFonts w:ascii="宋体" w:hAnsi="宋体" w:eastAsia="宋体"/>
          <w:lang w:eastAsia="zh-CN"/>
        </w:rPr>
      </w:r>
      <w:r/>
    </w:p>
    <w:tbl>
      <w:tblPr>
        <w:tblW w:w="94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8"/>
        <w:gridCol w:w="1638"/>
        <w:gridCol w:w="3910"/>
        <w:gridCol w:w="807"/>
        <w:gridCol w:w="805"/>
        <w:gridCol w:w="876"/>
        <w:gridCol w:w="882"/>
      </w:tblGrid>
      <w:tr>
        <w:trPr>
          <w:trHeight w:val="762"/>
        </w:trPr>
        <w:tc>
          <w:tcPr>
            <w:tcW w:w="581" w:type="dxa"/>
            <w:vAlign w:val="center"/>
            <w:textDirection w:val="lrTb"/>
            <w:noWrap w:val="false"/>
          </w:tcPr>
          <w:p>
            <w:pPr>
              <w:pStyle w:val="877"/>
              <w:jc w:val="center"/>
              <w:rPr>
                <w:rFonts w:ascii="宋体" w:hAnsi="宋体" w:eastAsia="宋体"/>
                <w:b/>
                <w:bCs/>
                <w:lang w:eastAsia="zh-CN"/>
              </w:rPr>
            </w:pPr>
            <w:r>
              <w:rPr>
                <w:rFonts w:ascii="宋体" w:hAnsi="宋体" w:eastAsia="宋体"/>
                <w:b/>
                <w:bCs/>
                <w:lang w:eastAsia="zh-CN"/>
              </w:rPr>
              <w:t xml:space="preserve">序号</w:t>
            </w:r>
            <w:r/>
          </w:p>
        </w:tc>
        <w:tc>
          <w:tcPr>
            <w:tcW w:w="1651" w:type="dxa"/>
            <w:vAlign w:val="center"/>
            <w:textDirection w:val="lrTb"/>
            <w:noWrap w:val="false"/>
          </w:tcPr>
          <w:p>
            <w:pPr>
              <w:pStyle w:val="877"/>
              <w:jc w:val="center"/>
              <w:rPr>
                <w:rFonts w:ascii="宋体" w:hAnsi="宋体" w:eastAsia="宋体"/>
                <w:bCs/>
                <w:lang w:eastAsia="zh-CN"/>
              </w:rPr>
            </w:pPr>
            <w:r>
              <w:rPr>
                <w:rFonts w:ascii="宋体" w:hAnsi="宋体" w:eastAsia="宋体"/>
                <w:bCs/>
                <w:lang w:eastAsia="zh-CN"/>
              </w:rPr>
              <w:t xml:space="preserve">分项工作</w:t>
            </w:r>
            <w:r/>
          </w:p>
        </w:tc>
        <w:tc>
          <w:tcPr>
            <w:tcW w:w="3948" w:type="dxa"/>
            <w:vAlign w:val="center"/>
            <w:textDirection w:val="lrTb"/>
            <w:noWrap w:val="false"/>
          </w:tcPr>
          <w:p>
            <w:pPr>
              <w:pStyle w:val="877"/>
              <w:jc w:val="center"/>
              <w:rPr>
                <w:rFonts w:ascii="宋体" w:hAnsi="宋体" w:eastAsia="宋体"/>
                <w:bCs/>
                <w:lang w:eastAsia="zh-CN"/>
              </w:rPr>
            </w:pPr>
            <w:r>
              <w:rPr>
                <w:rFonts w:hint="eastAsia" w:ascii="宋体" w:hAnsi="宋体" w:eastAsia="宋体"/>
                <w:bCs/>
                <w:lang w:eastAsia="zh-CN"/>
              </w:rPr>
              <w:t xml:space="preserve">工作内容</w:t>
            </w:r>
            <w:r>
              <w:rPr>
                <w:rFonts w:ascii="宋体" w:hAnsi="宋体" w:eastAsia="宋体"/>
                <w:bCs/>
                <w:lang w:eastAsia="zh-CN"/>
              </w:rPr>
            </w:r>
            <w:r/>
          </w:p>
        </w:tc>
        <w:tc>
          <w:tcPr>
            <w:tcW w:w="810" w:type="dxa"/>
            <w:vAlign w:val="center"/>
            <w:textDirection w:val="lrTb"/>
            <w:noWrap w:val="false"/>
          </w:tcPr>
          <w:p>
            <w:pPr>
              <w:pStyle w:val="877"/>
              <w:jc w:val="center"/>
              <w:widowControl w:val="off"/>
              <w:rPr>
                <w:rFonts w:hint="eastAsia" w:ascii="宋体" w:hAnsi="宋体" w:eastAsia="宋体" w:cs="宋体"/>
                <w:lang w:eastAsia="zh-CN"/>
              </w:rPr>
            </w:pPr>
            <w:r>
              <w:rPr>
                <w:rFonts w:hint="eastAsia" w:ascii="宋体" w:hAnsi="宋体" w:eastAsia="宋体" w:cs="宋体"/>
                <w:lang w:eastAsia="zh-CN"/>
              </w:rPr>
              <w:t xml:space="preserve">数量</w:t>
            </w:r>
            <w:r/>
          </w:p>
        </w:tc>
        <w:tc>
          <w:tcPr>
            <w:tcW w:w="810" w:type="dxa"/>
            <w:vAlign w:val="center"/>
            <w:textDirection w:val="lrTb"/>
            <w:noWrap w:val="false"/>
          </w:tcPr>
          <w:p>
            <w:pPr>
              <w:pStyle w:val="877"/>
              <w:jc w:val="center"/>
              <w:widowControl w:val="off"/>
              <w:rPr>
                <w:rFonts w:ascii="宋体" w:hAnsi="宋体" w:eastAsia="宋体"/>
                <w:bCs/>
                <w:lang w:eastAsia="zh-CN"/>
              </w:rPr>
            </w:pPr>
            <w:r>
              <w:rPr>
                <w:rFonts w:hint="eastAsia" w:ascii="宋体" w:hAnsi="宋体" w:eastAsia="宋体" w:cs="宋体"/>
                <w:lang w:eastAsia="zh-CN"/>
              </w:rPr>
              <w:t xml:space="preserve">单位</w:t>
            </w:r>
            <w:r>
              <w:rPr>
                <w:rFonts w:ascii="宋体" w:hAnsi="宋体" w:eastAsia="宋体"/>
                <w:bCs/>
                <w:lang w:eastAsia="zh-CN"/>
              </w:rPr>
            </w:r>
            <w:r/>
          </w:p>
        </w:tc>
        <w:tc>
          <w:tcPr>
            <w:tcW w:w="812" w:type="dxa"/>
            <w:vAlign w:val="center"/>
            <w:textDirection w:val="lrTb"/>
            <w:noWrap w:val="false"/>
          </w:tcPr>
          <w:p>
            <w:pPr>
              <w:pStyle w:val="877"/>
              <w:jc w:val="center"/>
              <w:widowControl w:val="off"/>
              <w:rPr>
                <w:rFonts w:ascii="宋体" w:hAnsi="宋体" w:eastAsia="宋体"/>
                <w:bCs/>
                <w:lang w:eastAsia="zh-CN"/>
              </w:rPr>
            </w:pPr>
            <w:r>
              <w:rPr>
                <w:rFonts w:hint="eastAsia" w:ascii="宋体" w:hAnsi="宋体" w:eastAsia="宋体" w:cs="宋体"/>
                <w:lang w:eastAsia="zh-CN"/>
              </w:rPr>
              <w:t xml:space="preserve">单价（元）</w:t>
            </w:r>
            <w:r>
              <w:rPr>
                <w:rFonts w:ascii="宋体" w:hAnsi="宋体" w:eastAsia="宋体"/>
                <w:bCs/>
                <w:lang w:eastAsia="zh-CN"/>
              </w:rPr>
            </w:r>
            <w:r/>
          </w:p>
        </w:tc>
        <w:tc>
          <w:tcPr>
            <w:tcW w:w="882" w:type="dxa"/>
            <w:vAlign w:val="center"/>
            <w:textDirection w:val="lrTb"/>
            <w:noWrap w:val="false"/>
          </w:tcPr>
          <w:p>
            <w:pPr>
              <w:pStyle w:val="877"/>
              <w:jc w:val="center"/>
              <w:rPr>
                <w:rFonts w:ascii="宋体" w:hAnsi="宋体" w:eastAsia="宋体"/>
                <w:bCs/>
                <w:lang w:eastAsia="zh-CN"/>
              </w:rPr>
            </w:pPr>
            <w:r>
              <w:rPr>
                <w:rFonts w:hint="eastAsia" w:ascii="宋体" w:hAnsi="宋体" w:eastAsia="宋体" w:cs="宋体"/>
                <w:lang w:eastAsia="zh-CN"/>
              </w:rPr>
              <w:t xml:space="preserve">总价（元）</w:t>
            </w:r>
            <w:r>
              <w:rPr>
                <w:rFonts w:ascii="宋体" w:hAnsi="宋体" w:eastAsia="宋体"/>
                <w:bCs/>
                <w:lang w:eastAsia="zh-CN"/>
              </w:rPr>
            </w:r>
            <w:r/>
          </w:p>
        </w:tc>
      </w:tr>
      <w:tr>
        <w:trPr>
          <w:trHeight w:val="1169"/>
        </w:trPr>
        <w:tc>
          <w:tcPr>
            <w:tcW w:w="581" w:type="dxa"/>
            <w:vAlign w:val="center"/>
            <w:textDirection w:val="lrTb"/>
            <w:noWrap w:val="false"/>
          </w:tcPr>
          <w:p>
            <w:pPr>
              <w:pStyle w:val="877"/>
              <w:jc w:val="center"/>
              <w:rPr>
                <w:rFonts w:ascii="宋体" w:hAnsi="宋体" w:eastAsia="宋体"/>
                <w:bCs/>
                <w:lang w:eastAsia="zh-CN"/>
              </w:rPr>
            </w:pPr>
            <w:r>
              <w:rPr>
                <w:rFonts w:ascii="宋体" w:hAnsi="宋体" w:eastAsia="宋体"/>
                <w:bCs/>
                <w:lang w:eastAsia="zh-CN"/>
              </w:rPr>
              <w:t xml:space="preserve">1</w:t>
            </w:r>
            <w:r/>
          </w:p>
        </w:tc>
        <w:tc>
          <w:tcPr>
            <w:tcW w:w="1651" w:type="dxa"/>
            <w:vAlign w:val="center"/>
            <w:textDirection w:val="lrTb"/>
            <w:noWrap w:val="false"/>
          </w:tcPr>
          <w:p>
            <w:pPr>
              <w:pStyle w:val="877"/>
              <w:jc w:val="center"/>
              <w:rPr>
                <w:rFonts w:ascii="宋体" w:hAnsi="宋体" w:eastAsia="宋体"/>
                <w:bCs/>
                <w:lang w:eastAsia="zh-CN"/>
              </w:rPr>
            </w:pPr>
            <w:r>
              <w:rPr>
                <w:rFonts w:ascii="宋体" w:hAnsi="宋体" w:eastAsia="宋体" w:cs="宋体"/>
                <w:bCs/>
                <w:sz w:val="24"/>
                <w:lang w:eastAsia="zh-CN"/>
              </w:rPr>
              <w:t xml:space="preserve">土壤污染状况调查</w:t>
            </w:r>
            <w:r>
              <w:rPr>
                <w:rFonts w:hint="eastAsia" w:ascii="宋体" w:hAnsi="宋体" w:eastAsia="宋体" w:cs="宋体"/>
                <w:bCs/>
                <w:sz w:val="24"/>
                <w:lang w:eastAsia="zh-CN"/>
              </w:rPr>
              <w:t xml:space="preserve">、</w:t>
            </w:r>
            <w:r>
              <w:rPr>
                <w:rFonts w:ascii="宋体" w:hAnsi="宋体" w:eastAsia="宋体" w:cs="宋体"/>
                <w:bCs/>
                <w:sz w:val="24"/>
                <w:lang w:eastAsia="zh-CN"/>
              </w:rPr>
              <w:t xml:space="preserve">客土来源地检测及跟踪管理</w:t>
            </w:r>
            <w:r>
              <w:rPr>
                <w:rFonts w:ascii="宋体" w:hAnsi="宋体" w:eastAsia="宋体"/>
                <w:bCs/>
                <w:lang w:eastAsia="zh-CN"/>
              </w:rPr>
            </w:r>
            <w:r/>
          </w:p>
        </w:tc>
        <w:tc>
          <w:tcPr>
            <w:tcW w:w="3948" w:type="dxa"/>
            <w:vAlign w:val="center"/>
            <w:textDirection w:val="lrTb"/>
            <w:noWrap w:val="false"/>
          </w:tcPr>
          <w:p>
            <w:pPr>
              <w:pStyle w:val="877"/>
              <w:jc w:val="center"/>
              <w:rPr>
                <w:rFonts w:ascii="宋体" w:hAnsi="宋体" w:eastAsia="宋体"/>
                <w:bCs/>
                <w:lang w:eastAsia="zh-CN"/>
              </w:rPr>
            </w:pPr>
            <w:r>
              <w:rPr>
                <w:rFonts w:ascii="宋体" w:hAnsi="宋体" w:eastAsia="宋体" w:cs="宋体"/>
                <w:bCs/>
                <w:sz w:val="24"/>
                <w:lang w:eastAsia="zh-CN"/>
              </w:rPr>
              <w:t xml:space="preserve">项目</w:t>
            </w:r>
            <w:r>
              <w:rPr>
                <w:rFonts w:ascii="宋体" w:hAnsi="宋体" w:eastAsia="宋体" w:cs="宋体"/>
                <w:bCs/>
                <w:sz w:val="24"/>
                <w:lang w:eastAsia="zh-CN"/>
              </w:rPr>
              <w:t xml:space="preserve">面积约747亩，含资料收集、踏勘访谈、航拍、快筛、钻探采样、实验室检测、报告编制、评审备案等</w:t>
            </w:r>
            <w:r>
              <w:rPr>
                <w:rFonts w:hint="eastAsia" w:ascii="宋体" w:hAnsi="宋体" w:eastAsia="宋体" w:cs="宋体"/>
                <w:bCs/>
                <w:sz w:val="24"/>
                <w:lang w:eastAsia="zh-CN"/>
              </w:rPr>
              <w:t xml:space="preserve">；</w:t>
            </w:r>
            <w:r>
              <w:rPr>
                <w:rFonts w:ascii="宋体" w:hAnsi="宋体" w:eastAsia="宋体" w:cs="宋体"/>
                <w:bCs/>
                <w:sz w:val="24"/>
                <w:lang w:eastAsia="zh-CN"/>
              </w:rPr>
              <w:t xml:space="preserve">客土方量暂按约17.5825万m3；来源地检测暂按约36个样品；落地快筛及采样暂按约17607个样品；实验室检测暂按约374组</w:t>
            </w:r>
            <w:r>
              <w:rPr>
                <w:rFonts w:hint="eastAsia" w:ascii="宋体" w:hAnsi="宋体" w:eastAsia="宋体" w:cs="宋体"/>
                <w:bCs/>
                <w:sz w:val="24"/>
                <w:lang w:eastAsia="zh-CN"/>
              </w:rPr>
              <w:t xml:space="preserve">。</w:t>
            </w:r>
            <w:r>
              <w:rPr>
                <w:rFonts w:ascii="宋体" w:hAnsi="宋体" w:eastAsia="宋体"/>
                <w:bCs/>
                <w:lang w:eastAsia="zh-CN"/>
              </w:rPr>
            </w:r>
            <w:r/>
          </w:p>
        </w:tc>
        <w:tc>
          <w:tcPr>
            <w:tcW w:w="810" w:type="dxa"/>
            <w:vAlign w:val="center"/>
            <w:textDirection w:val="lrTb"/>
            <w:noWrap w:val="false"/>
          </w:tcPr>
          <w:p>
            <w:pPr>
              <w:pStyle w:val="877"/>
              <w:jc w:val="center"/>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747</w:t>
            </w:r>
            <w:r/>
          </w:p>
        </w:tc>
        <w:tc>
          <w:tcPr>
            <w:tcW w:w="810" w:type="dxa"/>
            <w:vAlign w:val="center"/>
            <w:textDirection w:val="lrTb"/>
            <w:noWrap w:val="false"/>
          </w:tcPr>
          <w:p>
            <w:pPr>
              <w:pStyle w:val="877"/>
              <w:jc w:val="center"/>
              <w:widowControl w:val="off"/>
              <w:rPr>
                <w:rFonts w:ascii="宋体" w:hAnsi="宋体" w:eastAsia="宋体"/>
                <w:bCs/>
                <w:lang w:eastAsia="zh-CN"/>
              </w:rPr>
            </w:pPr>
            <w:r>
              <w:rPr>
                <w:rFonts w:hint="eastAsia" w:ascii="宋体" w:hAnsi="宋体" w:eastAsia="宋体" w:cs="宋体"/>
                <w:bCs/>
                <w:sz w:val="24"/>
                <w:lang w:eastAsia="zh-CN"/>
              </w:rPr>
              <w:t xml:space="preserve">亩</w:t>
            </w:r>
            <w:r>
              <w:rPr>
                <w:rFonts w:ascii="宋体" w:hAnsi="宋体" w:eastAsia="宋体"/>
                <w:bCs/>
                <w:lang w:eastAsia="zh-CN"/>
              </w:rPr>
            </w:r>
            <w:r/>
          </w:p>
        </w:tc>
        <w:tc>
          <w:tcPr>
            <w:tcW w:w="812" w:type="dxa"/>
            <w:vAlign w:val="center"/>
            <w:textDirection w:val="lrTb"/>
            <w:noWrap w:val="false"/>
          </w:tcPr>
          <w:p>
            <w:pPr>
              <w:pStyle w:val="877"/>
              <w:jc w:val="center"/>
              <w:widowControl w:val="off"/>
              <w:rPr>
                <w:rFonts w:ascii="宋体" w:hAnsi="宋体" w:eastAsia="宋体"/>
                <w:bCs/>
                <w:lang w:eastAsia="zh-CN"/>
              </w:rPr>
            </w:pPr>
            <w:r>
              <w:rPr>
                <w:rFonts w:ascii="宋体" w:hAnsi="宋体" w:eastAsia="宋体"/>
                <w:bCs/>
                <w:lang w:eastAsia="zh-CN"/>
              </w:rPr>
            </w:r>
            <w:r/>
          </w:p>
        </w:tc>
        <w:tc>
          <w:tcPr>
            <w:tcW w:w="882" w:type="dxa"/>
            <w:vAlign w:val="center"/>
            <w:textDirection w:val="lrTb"/>
            <w:noWrap w:val="false"/>
          </w:tcPr>
          <w:p>
            <w:pPr>
              <w:pStyle w:val="877"/>
              <w:jc w:val="center"/>
              <w:rPr>
                <w:rFonts w:ascii="宋体" w:hAnsi="宋体" w:eastAsia="宋体"/>
                <w:bCs/>
                <w:lang w:eastAsia="zh-CN"/>
              </w:rPr>
            </w:pPr>
            <w:r>
              <w:rPr>
                <w:rFonts w:ascii="宋体" w:hAnsi="宋体" w:eastAsia="宋体"/>
                <w:bCs/>
                <w:lang w:eastAsia="zh-CN"/>
              </w:rPr>
            </w:r>
            <w:r/>
          </w:p>
        </w:tc>
      </w:tr>
      <w:tr>
        <w:trPr>
          <w:trHeight w:val="1152"/>
        </w:trPr>
        <w:tc>
          <w:tcPr>
            <w:tcW w:w="581" w:type="dxa"/>
            <w:vAlign w:val="center"/>
            <w:textDirection w:val="lrTb"/>
            <w:noWrap w:val="false"/>
          </w:tcPr>
          <w:p>
            <w:pPr>
              <w:pStyle w:val="877"/>
              <w:jc w:val="center"/>
              <w:rPr>
                <w:rFonts w:ascii="宋体" w:hAnsi="宋体" w:eastAsia="宋体"/>
                <w:bCs/>
                <w:lang w:eastAsia="zh-CN"/>
              </w:rPr>
            </w:pPr>
            <w:r>
              <w:rPr>
                <w:rFonts w:ascii="宋体" w:hAnsi="宋体" w:eastAsia="宋体"/>
                <w:bCs/>
                <w:lang w:eastAsia="zh-CN"/>
              </w:rPr>
              <w:t xml:space="preserve">2</w:t>
            </w:r>
            <w:r/>
          </w:p>
        </w:tc>
        <w:tc>
          <w:tcPr>
            <w:tcW w:w="1651" w:type="dxa"/>
            <w:vAlign w:val="center"/>
            <w:textDirection w:val="lrTb"/>
            <w:noWrap w:val="false"/>
          </w:tcPr>
          <w:p>
            <w:pPr>
              <w:pStyle w:val="877"/>
              <w:jc w:val="center"/>
              <w:rPr>
                <w:rFonts w:ascii="宋体" w:hAnsi="宋体" w:eastAsia="宋体"/>
                <w:bCs/>
                <w:lang w:eastAsia="zh-CN"/>
              </w:rPr>
            </w:pPr>
            <w:r>
              <w:rPr>
                <w:rFonts w:ascii="宋体" w:hAnsi="宋体" w:eastAsia="宋体" w:cs="宋体"/>
                <w:bCs/>
                <w:sz w:val="24"/>
                <w:lang w:eastAsia="zh-CN"/>
              </w:rPr>
              <w:t xml:space="preserve">农业生产符合性评价及耕地质量评</w:t>
            </w:r>
            <w:r>
              <w:rPr>
                <w:rFonts w:ascii="宋体" w:hAnsi="宋体" w:eastAsia="宋体"/>
                <w:bCs/>
                <w:lang w:eastAsia="zh-CN"/>
              </w:rPr>
            </w:r>
            <w:r/>
          </w:p>
        </w:tc>
        <w:tc>
          <w:tcPr>
            <w:tcW w:w="3948" w:type="dxa"/>
            <w:vAlign w:val="center"/>
            <w:textDirection w:val="lrTb"/>
            <w:noWrap w:val="false"/>
          </w:tcPr>
          <w:p>
            <w:pPr>
              <w:pStyle w:val="877"/>
              <w:jc w:val="center"/>
              <w:rPr>
                <w:rFonts w:ascii="宋体" w:hAnsi="宋体" w:eastAsia="宋体"/>
                <w:bCs/>
                <w:lang w:eastAsia="zh-CN"/>
              </w:rPr>
            </w:pPr>
            <w:r>
              <w:rPr>
                <w:rFonts w:ascii="宋体" w:hAnsi="宋体" w:eastAsia="宋体" w:cs="宋体"/>
                <w:bCs/>
                <w:sz w:val="24"/>
                <w:lang w:eastAsia="zh-CN"/>
              </w:rPr>
              <w:t xml:space="preserve">现场采样暂按260个样品，实验室检测暂按52组，含现场核查、肥力检测、报告编制、评审备案等</w:t>
            </w:r>
            <w:r>
              <w:rPr>
                <w:rFonts w:hint="eastAsia" w:ascii="宋体" w:hAnsi="宋体" w:eastAsia="宋体" w:cs="宋体"/>
                <w:bCs/>
                <w:sz w:val="24"/>
                <w:lang w:eastAsia="zh-CN"/>
              </w:rPr>
              <w:t xml:space="preserve">。</w:t>
            </w:r>
            <w:r>
              <w:rPr>
                <w:rFonts w:ascii="宋体" w:hAnsi="宋体" w:eastAsia="宋体"/>
                <w:bCs/>
                <w:lang w:eastAsia="zh-CN"/>
              </w:rPr>
            </w:r>
            <w:r/>
          </w:p>
        </w:tc>
        <w:tc>
          <w:tcPr>
            <w:tcW w:w="810" w:type="dxa"/>
            <w:vAlign w:val="center"/>
            <w:textDirection w:val="lrTb"/>
            <w:noWrap w:val="false"/>
          </w:tcPr>
          <w:p>
            <w:pPr>
              <w:pStyle w:val="877"/>
              <w:jc w:val="center"/>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747</w:t>
            </w:r>
            <w:r/>
          </w:p>
        </w:tc>
        <w:tc>
          <w:tcPr>
            <w:tcW w:w="810" w:type="dxa"/>
            <w:vAlign w:val="center"/>
            <w:textDirection w:val="lrTb"/>
            <w:noWrap w:val="false"/>
          </w:tcPr>
          <w:p>
            <w:pPr>
              <w:pStyle w:val="877"/>
              <w:jc w:val="center"/>
              <w:widowControl w:val="off"/>
              <w:rPr>
                <w:rFonts w:ascii="宋体" w:hAnsi="宋体" w:eastAsia="宋体"/>
                <w:bCs/>
                <w:lang w:eastAsia="zh-CN"/>
              </w:rPr>
            </w:pPr>
            <w:r>
              <w:rPr>
                <w:rFonts w:hint="eastAsia" w:ascii="宋体" w:hAnsi="宋体" w:eastAsia="宋体" w:cs="宋体"/>
                <w:bCs/>
                <w:sz w:val="24"/>
                <w:lang w:eastAsia="zh-CN"/>
              </w:rPr>
              <w:t xml:space="preserve">亩</w:t>
            </w:r>
            <w:r>
              <w:rPr>
                <w:rFonts w:ascii="宋体" w:hAnsi="宋体" w:eastAsia="宋体"/>
                <w:bCs/>
                <w:lang w:eastAsia="zh-CN"/>
              </w:rPr>
            </w:r>
            <w:r/>
          </w:p>
        </w:tc>
        <w:tc>
          <w:tcPr>
            <w:tcW w:w="812" w:type="dxa"/>
            <w:vAlign w:val="center"/>
            <w:textDirection w:val="lrTb"/>
            <w:noWrap w:val="false"/>
          </w:tcPr>
          <w:p>
            <w:pPr>
              <w:pStyle w:val="877"/>
              <w:jc w:val="center"/>
              <w:widowControl w:val="off"/>
              <w:rPr>
                <w:rFonts w:ascii="宋体" w:hAnsi="宋体" w:eastAsia="宋体"/>
                <w:bCs/>
                <w:lang w:eastAsia="zh-CN"/>
              </w:rPr>
            </w:pPr>
            <w:r>
              <w:rPr>
                <w:rFonts w:ascii="宋体" w:hAnsi="宋体" w:eastAsia="宋体"/>
                <w:bCs/>
                <w:lang w:eastAsia="zh-CN"/>
              </w:rPr>
            </w:r>
            <w:r/>
          </w:p>
        </w:tc>
        <w:tc>
          <w:tcPr>
            <w:tcW w:w="882" w:type="dxa"/>
            <w:vAlign w:val="center"/>
            <w:textDirection w:val="lrTb"/>
            <w:noWrap w:val="false"/>
          </w:tcPr>
          <w:p>
            <w:pPr>
              <w:pStyle w:val="877"/>
              <w:jc w:val="center"/>
              <w:rPr>
                <w:rFonts w:ascii="宋体" w:hAnsi="宋体" w:eastAsia="宋体"/>
                <w:bCs/>
                <w:lang w:eastAsia="zh-CN"/>
              </w:rPr>
            </w:pPr>
            <w:r>
              <w:rPr>
                <w:rFonts w:ascii="宋体" w:hAnsi="宋体" w:eastAsia="宋体"/>
                <w:bCs/>
                <w:lang w:eastAsia="zh-CN"/>
              </w:rPr>
            </w:r>
            <w:r/>
          </w:p>
        </w:tc>
      </w:tr>
      <w:tr>
        <w:trPr>
          <w:trHeight w:val="1152"/>
        </w:trPr>
        <w:tc>
          <w:tcPr>
            <w:tcW w:w="581" w:type="dxa"/>
            <w:vAlign w:val="center"/>
            <w:textDirection w:val="lrTb"/>
            <w:noWrap w:val="false"/>
          </w:tcPr>
          <w:p>
            <w:pPr>
              <w:pStyle w:val="877"/>
              <w:jc w:val="center"/>
              <w:rPr>
                <w:rFonts w:ascii="宋体" w:hAnsi="宋体" w:eastAsia="宋体"/>
                <w:bCs/>
                <w:lang w:eastAsia="zh-CN"/>
              </w:rPr>
            </w:pPr>
            <w:r>
              <w:rPr>
                <w:rFonts w:ascii="宋体" w:hAnsi="宋体" w:eastAsia="宋体"/>
                <w:bCs/>
                <w:lang w:eastAsia="zh-CN"/>
              </w:rPr>
              <w:t xml:space="preserve">3</w:t>
            </w:r>
            <w:r/>
          </w:p>
        </w:tc>
        <w:tc>
          <w:tcPr>
            <w:tcW w:w="1651" w:type="dxa"/>
            <w:vAlign w:val="center"/>
            <w:textDirection w:val="lrTb"/>
            <w:noWrap w:val="false"/>
          </w:tcPr>
          <w:p>
            <w:pPr>
              <w:pStyle w:val="877"/>
              <w:jc w:val="center"/>
              <w:rPr>
                <w:rFonts w:ascii="宋体" w:hAnsi="宋体" w:eastAsia="宋体"/>
                <w:bCs/>
                <w:lang w:eastAsia="zh-CN"/>
              </w:rPr>
            </w:pPr>
            <w:r>
              <w:rPr>
                <w:rFonts w:ascii="宋体" w:hAnsi="宋体" w:eastAsia="宋体" w:cs="宋体"/>
                <w:bCs/>
                <w:sz w:val="24"/>
                <w:lang w:eastAsia="zh-CN"/>
              </w:rPr>
              <w:t xml:space="preserve">耕地质量等别评定</w:t>
            </w:r>
            <w:r>
              <w:rPr>
                <w:rFonts w:ascii="宋体" w:hAnsi="宋体" w:eastAsia="宋体"/>
                <w:bCs/>
                <w:lang w:eastAsia="zh-CN"/>
              </w:rPr>
            </w:r>
            <w:r/>
          </w:p>
        </w:tc>
        <w:tc>
          <w:tcPr>
            <w:tcW w:w="3948" w:type="dxa"/>
            <w:vAlign w:val="center"/>
            <w:textDirection w:val="lrTb"/>
            <w:noWrap w:val="false"/>
          </w:tcPr>
          <w:p>
            <w:pPr>
              <w:pStyle w:val="877"/>
              <w:jc w:val="center"/>
              <w:rPr>
                <w:rFonts w:ascii="宋体" w:hAnsi="宋体" w:eastAsia="宋体"/>
                <w:bCs/>
                <w:lang w:eastAsia="zh-CN"/>
              </w:rPr>
            </w:pPr>
            <w:r>
              <w:rPr>
                <w:rFonts w:ascii="宋体" w:hAnsi="宋体" w:eastAsia="宋体" w:cs="宋体"/>
                <w:bCs/>
                <w:sz w:val="24"/>
                <w:lang w:eastAsia="zh-CN"/>
              </w:rPr>
              <w:t xml:space="preserve">含资料收集、评价单元划分、外业踏勘、等别测算、附表附图及成果编制等</w:t>
            </w:r>
            <w:r>
              <w:rPr>
                <w:rFonts w:hint="eastAsia" w:ascii="宋体" w:hAnsi="宋体" w:eastAsia="宋体" w:cs="宋体"/>
                <w:bCs/>
                <w:sz w:val="24"/>
                <w:lang w:eastAsia="zh-CN"/>
              </w:rPr>
              <w:t xml:space="preserve">。</w:t>
            </w:r>
            <w:r>
              <w:rPr>
                <w:rFonts w:ascii="宋体" w:hAnsi="宋体" w:eastAsia="宋体"/>
                <w:bCs/>
                <w:lang w:eastAsia="zh-CN"/>
              </w:rPr>
            </w:r>
            <w:r/>
          </w:p>
        </w:tc>
        <w:tc>
          <w:tcPr>
            <w:tcW w:w="810" w:type="dxa"/>
            <w:vAlign w:val="center"/>
            <w:textDirection w:val="lrTb"/>
            <w:noWrap w:val="false"/>
          </w:tcPr>
          <w:p>
            <w:pPr>
              <w:pStyle w:val="877"/>
              <w:jc w:val="center"/>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747</w:t>
            </w:r>
            <w:r/>
          </w:p>
        </w:tc>
        <w:tc>
          <w:tcPr>
            <w:tcW w:w="810" w:type="dxa"/>
            <w:vAlign w:val="center"/>
            <w:textDirection w:val="lrTb"/>
            <w:noWrap w:val="false"/>
          </w:tcPr>
          <w:p>
            <w:pPr>
              <w:pStyle w:val="877"/>
              <w:jc w:val="center"/>
              <w:widowControl w:val="off"/>
              <w:rPr>
                <w:rFonts w:ascii="宋体" w:hAnsi="宋体" w:eastAsia="宋体"/>
                <w:bCs/>
                <w:lang w:eastAsia="zh-CN"/>
              </w:rPr>
            </w:pPr>
            <w:r>
              <w:rPr>
                <w:rFonts w:hint="eastAsia" w:ascii="宋体" w:hAnsi="宋体" w:eastAsia="宋体" w:cs="宋体"/>
                <w:bCs/>
                <w:sz w:val="24"/>
                <w:lang w:eastAsia="zh-CN"/>
              </w:rPr>
              <w:t xml:space="preserve">亩</w:t>
            </w:r>
            <w:r>
              <w:rPr>
                <w:rFonts w:ascii="宋体" w:hAnsi="宋体" w:eastAsia="宋体"/>
                <w:bCs/>
                <w:lang w:eastAsia="zh-CN"/>
              </w:rPr>
            </w:r>
            <w:r/>
          </w:p>
        </w:tc>
        <w:tc>
          <w:tcPr>
            <w:tcW w:w="812" w:type="dxa"/>
            <w:vAlign w:val="center"/>
            <w:textDirection w:val="lrTb"/>
            <w:noWrap w:val="false"/>
          </w:tcPr>
          <w:p>
            <w:pPr>
              <w:pStyle w:val="877"/>
              <w:jc w:val="center"/>
              <w:widowControl w:val="off"/>
              <w:rPr>
                <w:rFonts w:ascii="宋体" w:hAnsi="宋体" w:eastAsia="宋体"/>
                <w:bCs/>
                <w:lang w:eastAsia="zh-CN"/>
              </w:rPr>
            </w:pPr>
            <w:r>
              <w:rPr>
                <w:rFonts w:ascii="宋体" w:hAnsi="宋体" w:eastAsia="宋体"/>
                <w:bCs/>
                <w:lang w:eastAsia="zh-CN"/>
              </w:rPr>
            </w:r>
            <w:r/>
          </w:p>
        </w:tc>
        <w:tc>
          <w:tcPr>
            <w:tcW w:w="882" w:type="dxa"/>
            <w:vAlign w:val="center"/>
            <w:textDirection w:val="lrTb"/>
            <w:noWrap w:val="false"/>
          </w:tcPr>
          <w:p>
            <w:pPr>
              <w:pStyle w:val="877"/>
              <w:jc w:val="center"/>
              <w:rPr>
                <w:rFonts w:ascii="宋体" w:hAnsi="宋体" w:eastAsia="宋体"/>
                <w:bCs/>
                <w:lang w:eastAsia="zh-CN"/>
              </w:rPr>
            </w:pPr>
            <w:r>
              <w:rPr>
                <w:rFonts w:ascii="宋体" w:hAnsi="宋体" w:eastAsia="宋体"/>
                <w:bCs/>
                <w:lang w:eastAsia="zh-CN"/>
              </w:rPr>
            </w:r>
            <w:r/>
          </w:p>
        </w:tc>
      </w:tr>
      <w:tr>
        <w:trPr>
          <w:trHeight w:val="762"/>
        </w:trPr>
        <w:tc>
          <w:tcPr>
            <w:tcW w:w="581" w:type="dxa"/>
            <w:vAlign w:val="center"/>
            <w:textDirection w:val="lrTb"/>
            <w:noWrap w:val="false"/>
          </w:tcPr>
          <w:p>
            <w:pPr>
              <w:pStyle w:val="877"/>
              <w:jc w:val="center"/>
              <w:rPr>
                <w:rFonts w:ascii="宋体" w:hAnsi="宋体" w:eastAsia="宋体"/>
                <w:bCs/>
                <w:lang w:eastAsia="zh-CN"/>
              </w:rPr>
            </w:pPr>
            <w:r>
              <w:rPr>
                <w:rFonts w:ascii="宋体" w:hAnsi="宋体" w:eastAsia="宋体"/>
                <w:bCs/>
                <w:lang w:eastAsia="zh-CN"/>
              </w:rPr>
              <w:t xml:space="preserve">4</w:t>
            </w:r>
            <w:r/>
          </w:p>
        </w:tc>
        <w:tc>
          <w:tcPr>
            <w:tcW w:w="1651" w:type="dxa"/>
            <w:vAlign w:val="center"/>
            <w:textDirection w:val="lrTb"/>
            <w:noWrap w:val="false"/>
          </w:tcPr>
          <w:p>
            <w:pPr>
              <w:pStyle w:val="877"/>
              <w:jc w:val="center"/>
              <w:rPr>
                <w:rFonts w:ascii="宋体" w:hAnsi="宋体" w:eastAsia="宋体"/>
                <w:bCs/>
                <w:lang w:eastAsia="zh-CN"/>
              </w:rPr>
            </w:pPr>
            <w:r>
              <w:rPr>
                <w:rFonts w:ascii="宋体" w:hAnsi="宋体" w:eastAsia="宋体" w:cs="宋体"/>
                <w:bCs/>
                <w:sz w:val="24"/>
                <w:lang w:eastAsia="zh-CN"/>
              </w:rPr>
              <w:t xml:space="preserve">成果汇编、评审修改及验收配合</w:t>
            </w:r>
            <w:r>
              <w:rPr>
                <w:rFonts w:ascii="宋体" w:hAnsi="宋体" w:eastAsia="宋体"/>
                <w:bCs/>
                <w:lang w:eastAsia="zh-CN"/>
              </w:rPr>
            </w:r>
            <w:r/>
          </w:p>
        </w:tc>
        <w:tc>
          <w:tcPr>
            <w:tcW w:w="3948" w:type="dxa"/>
            <w:vAlign w:val="center"/>
            <w:textDirection w:val="lrTb"/>
            <w:noWrap w:val="false"/>
          </w:tcPr>
          <w:p>
            <w:pPr>
              <w:pStyle w:val="877"/>
              <w:jc w:val="center"/>
              <w:rPr>
                <w:rFonts w:ascii="宋体" w:hAnsi="宋体" w:eastAsia="宋体"/>
                <w:bCs/>
                <w:lang w:eastAsia="zh-CN"/>
              </w:rPr>
            </w:pPr>
            <w:r>
              <w:rPr>
                <w:rFonts w:ascii="宋体" w:hAnsi="宋体" w:eastAsia="宋体" w:cs="宋体"/>
                <w:bCs/>
                <w:sz w:val="24"/>
                <w:lang w:eastAsia="zh-CN"/>
              </w:rPr>
              <w:t xml:space="preserve">含纸质及电子成果、过程资料整理、修改说明、备案入库、审计及验收配合等</w:t>
            </w:r>
            <w:r>
              <w:rPr>
                <w:rFonts w:hint="eastAsia" w:ascii="宋体" w:hAnsi="宋体" w:eastAsia="宋体" w:cs="宋体"/>
                <w:bCs/>
                <w:sz w:val="24"/>
                <w:lang w:eastAsia="zh-CN"/>
              </w:rPr>
              <w:t xml:space="preserve">。</w:t>
            </w:r>
            <w:r>
              <w:rPr>
                <w:rFonts w:ascii="宋体" w:hAnsi="宋体" w:eastAsia="宋体"/>
                <w:bCs/>
                <w:lang w:eastAsia="zh-CN"/>
              </w:rPr>
            </w:r>
            <w:r/>
          </w:p>
        </w:tc>
        <w:tc>
          <w:tcPr>
            <w:tcW w:w="810" w:type="dxa"/>
            <w:vAlign w:val="center"/>
            <w:textDirection w:val="lrTb"/>
            <w:noWrap w:val="false"/>
          </w:tcPr>
          <w:p>
            <w:pPr>
              <w:pStyle w:val="877"/>
              <w:jc w:val="center"/>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1</w:t>
            </w:r>
            <w:r/>
          </w:p>
        </w:tc>
        <w:tc>
          <w:tcPr>
            <w:tcW w:w="810" w:type="dxa"/>
            <w:vAlign w:val="center"/>
            <w:textDirection w:val="lrTb"/>
            <w:noWrap w:val="false"/>
          </w:tcPr>
          <w:p>
            <w:pPr>
              <w:pStyle w:val="877"/>
              <w:jc w:val="center"/>
              <w:widowControl w:val="off"/>
              <w:rPr>
                <w:rFonts w:ascii="宋体" w:hAnsi="宋体" w:eastAsia="宋体"/>
                <w:bCs/>
                <w:lang w:eastAsia="zh-CN"/>
              </w:rPr>
            </w:pPr>
            <w:r>
              <w:rPr>
                <w:rFonts w:hint="eastAsia" w:ascii="宋体" w:hAnsi="宋体" w:eastAsia="宋体" w:cs="宋体"/>
                <w:bCs/>
                <w:sz w:val="24"/>
                <w:lang w:eastAsia="zh-CN"/>
              </w:rPr>
              <w:t xml:space="preserve">项</w:t>
            </w:r>
            <w:r>
              <w:rPr>
                <w:rFonts w:ascii="宋体" w:hAnsi="宋体" w:eastAsia="宋体"/>
                <w:bCs/>
                <w:lang w:eastAsia="zh-CN"/>
              </w:rPr>
            </w:r>
            <w:r/>
          </w:p>
        </w:tc>
        <w:tc>
          <w:tcPr>
            <w:tcW w:w="812" w:type="dxa"/>
            <w:vAlign w:val="center"/>
            <w:textDirection w:val="lrTb"/>
            <w:noWrap w:val="false"/>
          </w:tcPr>
          <w:p>
            <w:pPr>
              <w:pStyle w:val="877"/>
              <w:jc w:val="center"/>
              <w:widowControl w:val="off"/>
              <w:rPr>
                <w:rFonts w:ascii="宋体" w:hAnsi="宋体" w:eastAsia="宋体"/>
                <w:bCs/>
                <w:lang w:eastAsia="zh-CN"/>
              </w:rPr>
            </w:pPr>
            <w:r>
              <w:rPr>
                <w:rFonts w:ascii="宋体" w:hAnsi="宋体" w:eastAsia="宋体"/>
                <w:bCs/>
                <w:lang w:eastAsia="zh-CN"/>
              </w:rPr>
            </w:r>
            <w:r/>
          </w:p>
        </w:tc>
        <w:tc>
          <w:tcPr>
            <w:tcW w:w="882" w:type="dxa"/>
            <w:vAlign w:val="center"/>
            <w:textDirection w:val="lrTb"/>
            <w:noWrap w:val="false"/>
          </w:tcPr>
          <w:p>
            <w:pPr>
              <w:pStyle w:val="877"/>
              <w:jc w:val="center"/>
              <w:rPr>
                <w:rFonts w:ascii="宋体" w:hAnsi="宋体" w:eastAsia="宋体"/>
                <w:bCs/>
                <w:lang w:eastAsia="zh-CN"/>
              </w:rPr>
            </w:pPr>
            <w:r>
              <w:rPr>
                <w:rFonts w:ascii="宋体" w:hAnsi="宋体" w:eastAsia="宋体"/>
                <w:bCs/>
                <w:lang w:eastAsia="zh-CN"/>
              </w:rPr>
            </w:r>
            <w:r/>
          </w:p>
        </w:tc>
      </w:tr>
      <w:tr>
        <w:trPr>
          <w:trHeight w:val="779"/>
        </w:trPr>
        <w:tc>
          <w:tcPr>
            <w:tcW w:w="581" w:type="dxa"/>
            <w:vAlign w:val="center"/>
            <w:textDirection w:val="lrTb"/>
            <w:noWrap w:val="false"/>
          </w:tcPr>
          <w:p>
            <w:pPr>
              <w:pStyle w:val="877"/>
              <w:jc w:val="center"/>
              <w:rPr>
                <w:rFonts w:ascii="宋体" w:hAnsi="宋体" w:eastAsia="宋体"/>
                <w:bCs/>
                <w:lang w:eastAsia="zh-CN"/>
              </w:rPr>
            </w:pPr>
            <w:r>
              <w:rPr>
                <w:rFonts w:ascii="宋体" w:hAnsi="宋体" w:eastAsia="宋体"/>
                <w:bCs/>
                <w:lang w:eastAsia="zh-CN"/>
              </w:rPr>
              <w:t xml:space="preserve">5</w:t>
            </w:r>
            <w:r/>
          </w:p>
        </w:tc>
        <w:tc>
          <w:tcPr>
            <w:tcW w:w="1651" w:type="dxa"/>
            <w:vAlign w:val="center"/>
            <w:textDirection w:val="lrTb"/>
            <w:noWrap w:val="false"/>
          </w:tcPr>
          <w:p>
            <w:pPr>
              <w:pStyle w:val="877"/>
              <w:jc w:val="center"/>
              <w:rPr>
                <w:rFonts w:ascii="宋体" w:hAnsi="宋体" w:eastAsia="宋体"/>
                <w:bCs/>
                <w:lang w:eastAsia="zh-CN"/>
              </w:rPr>
            </w:pPr>
            <w:r>
              <w:rPr>
                <w:rFonts w:ascii="宋体" w:hAnsi="宋体" w:eastAsia="宋体" w:cs="宋体"/>
                <w:bCs/>
                <w:sz w:val="24"/>
                <w:lang w:eastAsia="zh-CN"/>
              </w:rPr>
              <w:t xml:space="preserve">采购代理相关费用</w:t>
            </w:r>
            <w:r>
              <w:rPr>
                <w:rFonts w:ascii="宋体" w:hAnsi="宋体" w:eastAsia="宋体"/>
                <w:bCs/>
                <w:lang w:eastAsia="zh-CN"/>
              </w:rPr>
            </w:r>
            <w:r/>
          </w:p>
        </w:tc>
        <w:tc>
          <w:tcPr>
            <w:tcW w:w="3948" w:type="dxa"/>
            <w:vAlign w:val="center"/>
            <w:textDirection w:val="lrTb"/>
            <w:noWrap w:val="false"/>
          </w:tcPr>
          <w:p>
            <w:pPr>
              <w:pStyle w:val="877"/>
              <w:rPr>
                <w:rFonts w:ascii="宋体" w:hAnsi="宋体" w:eastAsia="宋体"/>
                <w:bCs/>
                <w:lang w:eastAsia="zh-CN"/>
              </w:rPr>
            </w:pPr>
            <w:r>
              <w:rPr>
                <w:rFonts w:ascii="宋体" w:hAnsi="宋体" w:eastAsia="宋体" w:cs="宋体"/>
                <w:bCs/>
                <w:sz w:val="24"/>
                <w:lang w:eastAsia="zh-CN"/>
              </w:rPr>
              <w:t xml:space="preserve">按《招标代理服务收费管理暂行办法》（计价格〔2002〕1980号）规定标准费率的60%计算，不足4000元按4000元计取。无论供应商是否在报价中单独列明，均视为已包含在投标总价中</w:t>
            </w:r>
            <w:r>
              <w:rPr>
                <w:rFonts w:hint="eastAsia" w:ascii="宋体" w:hAnsi="宋体" w:eastAsia="宋体" w:cs="宋体"/>
                <w:bCs/>
                <w:sz w:val="24"/>
                <w:lang w:eastAsia="zh-CN"/>
              </w:rPr>
              <w:t xml:space="preserve">。</w:t>
            </w:r>
            <w:r>
              <w:rPr>
                <w:rFonts w:ascii="宋体" w:hAnsi="宋体" w:eastAsia="宋体"/>
                <w:bCs/>
                <w:lang w:eastAsia="zh-CN"/>
              </w:rPr>
            </w:r>
            <w:r/>
          </w:p>
        </w:tc>
        <w:tc>
          <w:tcPr>
            <w:tcW w:w="810" w:type="dxa"/>
            <w:vAlign w:val="center"/>
            <w:textDirection w:val="lrTb"/>
            <w:noWrap w:val="false"/>
          </w:tcPr>
          <w:p>
            <w:pPr>
              <w:pStyle w:val="877"/>
              <w:jc w:val="center"/>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1</w:t>
            </w:r>
            <w:r/>
          </w:p>
        </w:tc>
        <w:tc>
          <w:tcPr>
            <w:tcW w:w="810" w:type="dxa"/>
            <w:vAlign w:val="center"/>
            <w:textDirection w:val="lrTb"/>
            <w:noWrap w:val="false"/>
          </w:tcPr>
          <w:p>
            <w:pPr>
              <w:pStyle w:val="877"/>
              <w:jc w:val="center"/>
              <w:widowControl w:val="off"/>
              <w:rPr>
                <w:rFonts w:ascii="宋体" w:hAnsi="宋体" w:eastAsia="宋体"/>
                <w:bCs/>
                <w:lang w:eastAsia="zh-CN"/>
              </w:rPr>
            </w:pPr>
            <w:r>
              <w:rPr>
                <w:rFonts w:hint="eastAsia" w:ascii="宋体" w:hAnsi="宋体" w:eastAsia="宋体" w:cs="宋体"/>
                <w:bCs/>
                <w:sz w:val="24"/>
                <w:lang w:eastAsia="zh-CN"/>
              </w:rPr>
              <w:t xml:space="preserve">项</w:t>
            </w:r>
            <w:r>
              <w:rPr>
                <w:rFonts w:ascii="宋体" w:hAnsi="宋体" w:eastAsia="宋体"/>
                <w:bCs/>
                <w:lang w:eastAsia="zh-CN"/>
              </w:rPr>
            </w:r>
            <w:r/>
          </w:p>
        </w:tc>
        <w:tc>
          <w:tcPr>
            <w:tcW w:w="812" w:type="dxa"/>
            <w:vAlign w:val="center"/>
            <w:textDirection w:val="lrTb"/>
            <w:noWrap w:val="false"/>
          </w:tcPr>
          <w:p>
            <w:pPr>
              <w:pStyle w:val="877"/>
              <w:jc w:val="center"/>
              <w:widowControl w:val="off"/>
              <w:rPr>
                <w:rFonts w:ascii="宋体" w:hAnsi="宋体" w:eastAsia="宋体"/>
                <w:bCs/>
                <w:lang w:eastAsia="zh-CN"/>
              </w:rPr>
            </w:pPr>
            <w:r>
              <w:rPr>
                <w:rFonts w:ascii="宋体" w:hAnsi="宋体" w:eastAsia="宋体"/>
                <w:bCs/>
                <w:lang w:eastAsia="zh-CN"/>
              </w:rPr>
            </w:r>
            <w:r/>
          </w:p>
        </w:tc>
        <w:tc>
          <w:tcPr>
            <w:tcW w:w="882" w:type="dxa"/>
            <w:vAlign w:val="center"/>
            <w:textDirection w:val="lrTb"/>
            <w:noWrap w:val="false"/>
          </w:tcPr>
          <w:p>
            <w:pPr>
              <w:pStyle w:val="877"/>
              <w:jc w:val="center"/>
              <w:rPr>
                <w:rFonts w:ascii="宋体" w:hAnsi="宋体" w:eastAsia="宋体"/>
                <w:bCs/>
                <w:lang w:eastAsia="zh-CN"/>
              </w:rPr>
            </w:pPr>
            <w:r>
              <w:rPr>
                <w:rFonts w:ascii="宋体" w:hAnsi="宋体" w:eastAsia="宋体"/>
                <w:bCs/>
                <w:lang w:eastAsia="zh-CN"/>
              </w:rPr>
            </w:r>
            <w:r/>
          </w:p>
        </w:tc>
      </w:tr>
      <w:tr>
        <w:trPr>
          <w:trHeight w:val="791"/>
        </w:trPr>
        <w:tc>
          <w:tcPr>
            <w:gridSpan w:val="6"/>
            <w:tcW w:w="8614" w:type="dxa"/>
            <w:vAlign w:val="center"/>
            <w:textDirection w:val="lrTb"/>
            <w:noWrap w:val="false"/>
          </w:tcPr>
          <w:p>
            <w:pPr>
              <w:pStyle w:val="877"/>
              <w:jc w:val="center"/>
              <w:widowControl w:val="off"/>
              <w:rPr>
                <w:rFonts w:ascii="宋体" w:hAnsi="宋体" w:eastAsia="宋体"/>
                <w:bCs/>
                <w:lang w:eastAsia="zh-CN"/>
              </w:rPr>
            </w:pPr>
            <w:r>
              <w:rPr>
                <w:rFonts w:ascii="宋体" w:hAnsi="宋体" w:eastAsia="宋体"/>
                <w:bCs/>
                <w:lang w:eastAsia="zh-CN"/>
              </w:rPr>
              <w:t xml:space="preserve">合计</w:t>
            </w:r>
            <w:r/>
          </w:p>
        </w:tc>
        <w:tc>
          <w:tcPr>
            <w:tcW w:w="882" w:type="dxa"/>
            <w:vAlign w:val="center"/>
            <w:textDirection w:val="lrTb"/>
            <w:noWrap w:val="false"/>
          </w:tcPr>
          <w:p>
            <w:pPr>
              <w:pStyle w:val="877"/>
              <w:jc w:val="center"/>
              <w:rPr>
                <w:rFonts w:ascii="宋体" w:hAnsi="宋体" w:eastAsia="宋体"/>
                <w:bCs/>
                <w:lang w:eastAsia="zh-CN"/>
              </w:rPr>
            </w:pPr>
            <w:r>
              <w:rPr>
                <w:rFonts w:ascii="宋体" w:hAnsi="宋体" w:eastAsia="宋体"/>
                <w:bCs/>
                <w:lang w:eastAsia="zh-CN"/>
              </w:rPr>
            </w:r>
            <w:r/>
          </w:p>
        </w:tc>
      </w:tr>
    </w:tbl>
    <w:p>
      <w:pPr>
        <w:pStyle w:val="877"/>
        <w:jc w:val="center"/>
        <w:rPr>
          <w:rFonts w:hint="eastAsia" w:ascii="宋体" w:hAnsi="宋体" w:eastAsia="宋体"/>
          <w:lang w:eastAsia="zh-CN"/>
        </w:rPr>
      </w:pPr>
      <w:r>
        <w:rPr>
          <w:rFonts w:hint="eastAsia" w:ascii="宋体" w:hAnsi="宋体" w:eastAsia="宋体"/>
          <w:lang w:eastAsia="zh-CN"/>
        </w:rPr>
      </w:r>
      <w:r/>
    </w:p>
    <w:p>
      <w:pPr>
        <w:pStyle w:val="877"/>
        <w:spacing w:line="360" w:lineRule="auto"/>
        <w:rPr>
          <w:rFonts w:ascii="宋体" w:hAnsi="宋体" w:eastAsia="等线" w:cs="Trebuchet MS"/>
          <w:color w:val="000000"/>
          <w:szCs w:val="21"/>
          <w:lang w:eastAsia="zh-CN"/>
        </w:rPr>
      </w:pPr>
      <w:r>
        <w:rPr>
          <w:rFonts w:ascii="宋体" w:hAnsi="宋体" w:eastAsia="等线" w:cs="Trebuchet MS"/>
          <w:color w:val="000000"/>
          <w:szCs w:val="21"/>
          <w:lang w:eastAsia="zh-CN"/>
        </w:rPr>
      </w:r>
      <w:r/>
    </w:p>
    <w:p>
      <w:pPr>
        <w:pStyle w:val="877"/>
        <w:spacing w:line="360" w:lineRule="auto"/>
        <w:rPr>
          <w:rFonts w:hint="eastAsia" w:ascii="宋体" w:hAnsi="宋体" w:cs="Trebuchet MS"/>
          <w:color w:val="000000"/>
          <w:szCs w:val="21"/>
          <w:lang w:val="zh-CN" w:eastAsia="zh-CN"/>
        </w:rPr>
      </w:pPr>
      <w:r>
        <w:rPr>
          <w:rFonts w:hint="eastAsia" w:ascii="宋体" w:hAnsi="宋体" w:cs="Trebuchet MS"/>
          <w:color w:val="000000"/>
          <w:szCs w:val="21"/>
          <w:lang w:val="zh-CN" w:eastAsia="zh-CN"/>
        </w:rPr>
        <w:t xml:space="preserve">供应商（</w:t>
      </w:r>
      <w:r>
        <w:rPr>
          <w:rFonts w:hint="eastAsia" w:ascii="宋体" w:hAnsi="宋体" w:cs="宋体"/>
          <w:color w:val="000000"/>
          <w:szCs w:val="21"/>
          <w:lang w:eastAsia="zh-CN"/>
        </w:rPr>
        <w:t xml:space="preserve">加盖电子公章</w:t>
      </w:r>
      <w:r>
        <w:rPr>
          <w:rFonts w:hint="eastAsia" w:ascii="宋体" w:hAnsi="宋体" w:cs="Trebuchet MS"/>
          <w:color w:val="000000"/>
          <w:szCs w:val="21"/>
          <w:lang w:val="zh-CN" w:eastAsia="zh-CN"/>
        </w:rPr>
        <w:t xml:space="preserve">）：</w:t>
      </w:r>
      <w:r/>
    </w:p>
    <w:p>
      <w:pPr>
        <w:pStyle w:val="877"/>
        <w:spacing w:line="360" w:lineRule="auto"/>
        <w:rPr>
          <w:rFonts w:hint="eastAsia" w:ascii="宋体" w:hAnsi="宋体" w:cs="Trebuchet MS"/>
          <w:color w:val="000000"/>
          <w:szCs w:val="21"/>
          <w:lang w:val="zh-CN" w:eastAsia="zh-CN"/>
        </w:rPr>
      </w:pPr>
      <w:r>
        <w:rPr>
          <w:rFonts w:hint="eastAsia" w:ascii="宋体" w:hAnsi="宋体" w:cs="Trebuchet MS"/>
          <w:color w:val="000000"/>
          <w:szCs w:val="21"/>
          <w:lang w:val="zh-CN" w:eastAsia="zh-CN"/>
        </w:rPr>
        <w:t xml:space="preserve">法定代表人签字或盖章：</w:t>
      </w:r>
      <w:r/>
    </w:p>
    <w:p>
      <w:pPr>
        <w:pStyle w:val="877"/>
        <w:spacing w:line="360" w:lineRule="auto"/>
        <w:rPr>
          <w:rStyle w:val="921"/>
          <w:rFonts w:hint="eastAsia" w:ascii="宋体" w:hAnsi="宋体" w:eastAsia="宋体" w:cs="宋体"/>
          <w:b/>
          <w:bCs/>
          <w:szCs w:val="21"/>
          <w:lang w:eastAsia="zh-CN"/>
        </w:rPr>
      </w:pPr>
      <w:r>
        <w:rPr>
          <w:rFonts w:hint="eastAsia" w:ascii="宋体" w:hAnsi="宋体" w:cs="Trebuchet MS"/>
          <w:color w:val="000000"/>
          <w:szCs w:val="21"/>
          <w:lang w:val="zh-CN" w:eastAsia="zh-CN"/>
        </w:rPr>
        <w:t xml:space="preserve">日    期：        年    月   日</w:t>
      </w:r>
      <w:r>
        <w:rPr>
          <w:rStyle w:val="921"/>
          <w:rFonts w:hint="eastAsia" w:ascii="宋体" w:hAnsi="宋体" w:eastAsia="宋体" w:cs="宋体"/>
          <w:b/>
          <w:bCs/>
          <w:szCs w:val="21"/>
          <w:lang w:eastAsia="zh-CN"/>
        </w:rPr>
      </w:r>
      <w:r/>
    </w:p>
    <w:p>
      <w:pPr>
        <w:pStyle w:val="877"/>
        <w:spacing w:line="360" w:lineRule="auto"/>
        <w:rPr>
          <w:rStyle w:val="921"/>
          <w:rFonts w:ascii="宋体" w:hAnsi="宋体" w:eastAsia="宋体" w:cs="宋体"/>
          <w:b/>
          <w:bCs/>
          <w:szCs w:val="21"/>
          <w:lang w:eastAsia="zh-CN"/>
        </w:rPr>
      </w:pPr>
      <w:r>
        <w:rPr>
          <w:rStyle w:val="921"/>
          <w:rFonts w:ascii="宋体" w:hAnsi="宋体" w:eastAsia="宋体" w:cs="宋体"/>
          <w:b/>
          <w:bCs/>
          <w:szCs w:val="21"/>
          <w:lang w:eastAsia="zh-CN"/>
        </w:rPr>
      </w:r>
      <w:r/>
    </w:p>
    <w:p>
      <w:pPr>
        <w:pStyle w:val="877"/>
        <w:spacing w:line="360" w:lineRule="auto"/>
        <w:rPr>
          <w:rStyle w:val="921"/>
          <w:rFonts w:ascii="宋体" w:hAnsi="宋体" w:eastAsia="宋体" w:cs="宋体"/>
          <w:b/>
          <w:bCs/>
          <w:szCs w:val="21"/>
          <w:lang w:eastAsia="zh-CN"/>
        </w:rPr>
      </w:pPr>
      <w:r>
        <w:rPr>
          <w:rStyle w:val="921"/>
          <w:rFonts w:ascii="宋体" w:hAnsi="宋体" w:eastAsia="宋体" w:cs="宋体"/>
          <w:b/>
          <w:bCs/>
          <w:szCs w:val="21"/>
          <w:lang w:eastAsia="zh-CN"/>
        </w:rPr>
      </w:r>
      <w:r/>
    </w:p>
    <w:p>
      <w:pPr>
        <w:pStyle w:val="877"/>
        <w:spacing w:line="360" w:lineRule="auto"/>
        <w:rPr>
          <w:rStyle w:val="921"/>
          <w:rFonts w:ascii="宋体" w:hAnsi="宋体" w:eastAsia="宋体" w:cs="宋体"/>
          <w:b/>
          <w:bCs/>
          <w:szCs w:val="21"/>
          <w:lang w:eastAsia="zh-CN"/>
        </w:rPr>
      </w:pPr>
      <w:r>
        <w:rPr>
          <w:rStyle w:val="921"/>
          <w:rFonts w:hint="eastAsia" w:ascii="宋体" w:hAnsi="宋体" w:eastAsia="宋体" w:cs="宋体"/>
          <w:b/>
          <w:bCs/>
          <w:szCs w:val="21"/>
          <w:lang w:eastAsia="zh-CN"/>
        </w:rPr>
        <w:br w:type="page" w:clear="all"/>
      </w:r>
      <w:r>
        <w:rPr>
          <w:rStyle w:val="921"/>
          <w:rFonts w:ascii="宋体" w:hAnsi="宋体" w:eastAsia="宋体" w:cs="宋体"/>
          <w:b/>
          <w:bCs/>
          <w:szCs w:val="21"/>
          <w:lang w:eastAsia="zh-CN"/>
        </w:rPr>
        <w:t xml:space="preserve">格式</w:t>
      </w:r>
      <w:r>
        <w:rPr>
          <w:rStyle w:val="921"/>
          <w:rFonts w:hint="eastAsia" w:ascii="宋体" w:hAnsi="宋体" w:eastAsia="宋体" w:cs="宋体"/>
          <w:b/>
          <w:bCs/>
          <w:szCs w:val="21"/>
          <w:lang w:eastAsia="zh-CN"/>
        </w:rPr>
        <w:t xml:space="preserve">五</w:t>
      </w:r>
      <w:r>
        <w:rPr>
          <w:rStyle w:val="921"/>
          <w:rFonts w:ascii="宋体" w:hAnsi="宋体" w:eastAsia="宋体" w:cs="宋体"/>
          <w:b/>
          <w:bCs/>
          <w:szCs w:val="21"/>
          <w:lang w:eastAsia="zh-CN"/>
        </w:rPr>
        <w:t xml:space="preserve">：企业声明函格式（非中小企业无需提供）</w:t>
      </w:r>
      <w:r/>
    </w:p>
    <w:p>
      <w:pPr>
        <w:pStyle w:val="929"/>
        <w:jc w:val="center"/>
        <w:spacing w:line="360" w:lineRule="exact"/>
        <w:rPr>
          <w:rStyle w:val="921"/>
          <w:sz w:val="36"/>
          <w:szCs w:val="36"/>
          <w:lang w:eastAsia="zh-CN"/>
        </w:rPr>
      </w:pPr>
      <w:r>
        <w:rPr>
          <w:rStyle w:val="921"/>
          <w:rFonts w:cs="宋体"/>
          <w:b/>
          <w:bCs/>
          <w:spacing w:val="2"/>
          <w:sz w:val="36"/>
          <w:szCs w:val="36"/>
          <w:lang w:eastAsia="zh-CN"/>
        </w:rPr>
        <w:t xml:space="preserve">中小</w:t>
      </w:r>
      <w:r>
        <w:rPr>
          <w:rStyle w:val="921"/>
          <w:rFonts w:cs="宋体"/>
          <w:b/>
          <w:bCs/>
          <w:sz w:val="36"/>
          <w:szCs w:val="36"/>
          <w:lang w:eastAsia="zh-CN"/>
        </w:rPr>
        <w:t xml:space="preserve">企</w:t>
      </w:r>
      <w:r>
        <w:rPr>
          <w:rStyle w:val="921"/>
          <w:rFonts w:cs="宋体"/>
          <w:b/>
          <w:bCs/>
          <w:spacing w:val="2"/>
          <w:sz w:val="36"/>
          <w:szCs w:val="36"/>
          <w:lang w:eastAsia="zh-CN"/>
        </w:rPr>
        <w:t xml:space="preserve">业声</w:t>
      </w:r>
      <w:r>
        <w:rPr>
          <w:rStyle w:val="921"/>
          <w:rFonts w:cs="宋体"/>
          <w:b/>
          <w:bCs/>
          <w:sz w:val="36"/>
          <w:szCs w:val="36"/>
          <w:lang w:eastAsia="zh-CN"/>
        </w:rPr>
        <w:t xml:space="preserve">明</w:t>
      </w:r>
      <w:r>
        <w:rPr>
          <w:rStyle w:val="921"/>
          <w:rFonts w:cs="宋体"/>
          <w:b/>
          <w:bCs/>
          <w:spacing w:val="2"/>
          <w:sz w:val="36"/>
          <w:szCs w:val="36"/>
          <w:lang w:eastAsia="zh-CN"/>
        </w:rPr>
        <w:t xml:space="preserve">函（</w:t>
      </w:r>
      <w:r>
        <w:rPr>
          <w:rStyle w:val="921"/>
          <w:rFonts w:cs="宋体"/>
          <w:b/>
          <w:bCs/>
          <w:sz w:val="36"/>
          <w:szCs w:val="36"/>
          <w:lang w:eastAsia="zh-CN"/>
        </w:rPr>
        <w:t xml:space="preserve">服务）</w:t>
      </w:r>
      <w:r>
        <w:rPr>
          <w:rStyle w:val="921"/>
          <w:sz w:val="36"/>
          <w:szCs w:val="36"/>
          <w:lang w:eastAsia="zh-CN"/>
        </w:rPr>
      </w:r>
      <w:r/>
    </w:p>
    <w:p>
      <w:pPr>
        <w:pStyle w:val="877"/>
        <w:ind w:firstLine="420"/>
        <w:jc w:val="both"/>
        <w:rPr>
          <w:rStyle w:val="921"/>
          <w:rFonts w:ascii="宋体" w:hAnsi="宋体" w:eastAsia="宋体"/>
          <w:sz w:val="21"/>
          <w:szCs w:val="21"/>
          <w:lang w:eastAsia="zh-CN"/>
        </w:rPr>
      </w:pPr>
      <w:r>
        <w:rPr>
          <w:rStyle w:val="921"/>
          <w:rFonts w:ascii="宋体" w:hAnsi="宋体" w:eastAsia="宋体"/>
          <w:sz w:val="21"/>
          <w:szCs w:val="21"/>
          <w:lang w:eastAsia="zh-CN"/>
        </w:rPr>
        <w:t xml:space="preserve">本公司（联合体）郑重声明，根据《政府采购促进中小企业发展管理办法》（财库﹝2020﹞46 号）的规定，本公司（联合体）参加</w:t>
      </w:r>
      <w:r>
        <w:rPr>
          <w:rStyle w:val="921"/>
          <w:rFonts w:ascii="宋体" w:hAnsi="宋体" w:eastAsia="宋体"/>
          <w:sz w:val="21"/>
          <w:szCs w:val="21"/>
          <w:u w:val="single"/>
          <w:lang w:eastAsia="zh-CN"/>
        </w:rPr>
        <w:t xml:space="preserve">（单位名称）</w:t>
      </w:r>
      <w:r>
        <w:rPr>
          <w:rStyle w:val="921"/>
          <w:rFonts w:ascii="宋体" w:hAnsi="宋体" w:eastAsia="宋体"/>
          <w:sz w:val="21"/>
          <w:szCs w:val="21"/>
          <w:lang w:eastAsia="zh-CN"/>
        </w:rPr>
        <w:t xml:space="preserve">的</w:t>
      </w:r>
      <w:r>
        <w:rPr>
          <w:rStyle w:val="921"/>
          <w:rFonts w:ascii="宋体" w:hAnsi="宋体" w:eastAsia="宋体"/>
          <w:sz w:val="21"/>
          <w:szCs w:val="21"/>
          <w:u w:val="single"/>
          <w:lang w:eastAsia="zh-CN"/>
        </w:rPr>
        <w:t xml:space="preserve">（项目名称）</w:t>
      </w:r>
      <w:r>
        <w:rPr>
          <w:rStyle w:val="921"/>
          <w:rFonts w:ascii="宋体" w:hAnsi="宋体" w:eastAsia="宋体"/>
          <w:sz w:val="21"/>
          <w:szCs w:val="21"/>
          <w:lang w:eastAsia="zh-CN"/>
        </w:rPr>
        <w:t xml:space="preserve">采购活动，服务单位全部为符合政策要求的中小企业（或者：服务 全部由符合政策要求的中小企业承接）。相关企业（含联合体中的中小企业、签订标段意向协议的中小企业）的具体情况如下：</w:t>
      </w:r>
      <w:r/>
    </w:p>
    <w:p>
      <w:pPr>
        <w:pStyle w:val="877"/>
        <w:ind w:firstLine="420"/>
        <w:jc w:val="both"/>
        <w:rPr>
          <w:rStyle w:val="921"/>
          <w:rFonts w:ascii="宋体" w:hAnsi="宋体" w:eastAsia="宋体"/>
          <w:sz w:val="21"/>
          <w:szCs w:val="21"/>
          <w:lang w:eastAsia="zh-CN"/>
        </w:rPr>
      </w:pPr>
      <w:r>
        <w:rPr>
          <w:rStyle w:val="921"/>
          <w:rFonts w:ascii="宋体" w:hAnsi="宋体" w:eastAsia="宋体"/>
          <w:sz w:val="21"/>
          <w:szCs w:val="21"/>
          <w:lang w:eastAsia="zh-CN"/>
        </w:rPr>
        <w:t xml:space="preserve">1. </w:t>
      </w:r>
      <w:r>
        <w:rPr>
          <w:rStyle w:val="921"/>
          <w:rFonts w:ascii="宋体" w:hAnsi="宋体" w:eastAsia="宋体"/>
          <w:sz w:val="21"/>
          <w:szCs w:val="21"/>
          <w:u w:val="single"/>
          <w:lang w:eastAsia="zh-CN"/>
        </w:rPr>
        <w:t xml:space="preserve">（标的名称）</w:t>
      </w:r>
      <w:r>
        <w:rPr>
          <w:rStyle w:val="921"/>
          <w:rFonts w:ascii="宋体" w:hAnsi="宋体" w:eastAsia="宋体"/>
          <w:sz w:val="21"/>
          <w:szCs w:val="21"/>
          <w:lang w:eastAsia="zh-CN"/>
        </w:rPr>
        <w:t xml:space="preserve">，属于</w:t>
      </w:r>
      <w:r>
        <w:rPr>
          <w:rStyle w:val="921"/>
          <w:rFonts w:ascii="宋体" w:hAnsi="宋体" w:eastAsia="宋体"/>
          <w:sz w:val="21"/>
          <w:szCs w:val="21"/>
          <w:u w:val="single"/>
          <w:lang w:eastAsia="zh-CN"/>
        </w:rPr>
        <w:t xml:space="preserve">（采购文件中明确的所属行业）</w:t>
      </w:r>
      <w:r>
        <w:rPr>
          <w:rStyle w:val="921"/>
          <w:rFonts w:ascii="宋体" w:hAnsi="宋体" w:eastAsia="宋体"/>
          <w:sz w:val="21"/>
          <w:szCs w:val="21"/>
          <w:lang w:eastAsia="zh-CN"/>
        </w:rPr>
        <w:t xml:space="preserve">； 承建（承接）企业为</w:t>
      </w:r>
      <w:r>
        <w:rPr>
          <w:rStyle w:val="921"/>
          <w:rFonts w:ascii="宋体" w:hAnsi="宋体" w:eastAsia="宋体"/>
          <w:sz w:val="21"/>
          <w:szCs w:val="21"/>
          <w:u w:val="single"/>
          <w:lang w:eastAsia="zh-CN"/>
        </w:rPr>
        <w:t xml:space="preserve">（企业名称）</w:t>
      </w:r>
      <w:r>
        <w:rPr>
          <w:rStyle w:val="921"/>
          <w:rFonts w:ascii="宋体" w:hAnsi="宋体" w:eastAsia="宋体"/>
          <w:sz w:val="21"/>
          <w:szCs w:val="21"/>
          <w:lang w:eastAsia="zh-CN"/>
        </w:rPr>
        <w:t xml:space="preserve">，从业人员 </w:t>
      </w:r>
      <w:r>
        <w:rPr>
          <w:rStyle w:val="921"/>
          <w:rFonts w:ascii="宋体" w:hAnsi="宋体" w:eastAsia="宋体"/>
          <w:sz w:val="21"/>
          <w:szCs w:val="21"/>
          <w:u w:val="single"/>
          <w:lang w:eastAsia="zh-CN"/>
        </w:rPr>
        <w:t xml:space="preserve">    </w:t>
      </w:r>
      <w:r>
        <w:rPr>
          <w:rStyle w:val="921"/>
          <w:rFonts w:ascii="宋体" w:hAnsi="宋体" w:eastAsia="宋体"/>
          <w:sz w:val="21"/>
          <w:szCs w:val="21"/>
          <w:lang w:eastAsia="zh-CN"/>
        </w:rPr>
        <w:t xml:space="preserve">人，营业收入为</w:t>
      </w:r>
      <w:r>
        <w:rPr>
          <w:rStyle w:val="921"/>
          <w:rFonts w:ascii="宋体" w:hAnsi="宋体" w:eastAsia="宋体"/>
          <w:sz w:val="21"/>
          <w:szCs w:val="21"/>
          <w:u w:val="single"/>
          <w:lang w:eastAsia="zh-CN"/>
        </w:rPr>
        <w:t xml:space="preserve">      </w:t>
      </w:r>
      <w:r>
        <w:rPr>
          <w:rStyle w:val="921"/>
          <w:rFonts w:ascii="宋体" w:hAnsi="宋体" w:eastAsia="宋体"/>
          <w:sz w:val="21"/>
          <w:szCs w:val="21"/>
          <w:lang w:eastAsia="zh-CN"/>
        </w:rPr>
        <w:t xml:space="preserve">万元，资产总额为</w:t>
      </w:r>
      <w:r>
        <w:rPr>
          <w:rStyle w:val="921"/>
          <w:rFonts w:ascii="宋体" w:hAnsi="宋体" w:eastAsia="宋体"/>
          <w:sz w:val="21"/>
          <w:szCs w:val="21"/>
          <w:u w:val="single"/>
          <w:lang w:eastAsia="zh-CN"/>
        </w:rPr>
        <w:t xml:space="preserve">        </w:t>
      </w:r>
      <w:r>
        <w:rPr>
          <w:rStyle w:val="921"/>
          <w:rFonts w:ascii="宋体" w:hAnsi="宋体" w:eastAsia="宋体"/>
          <w:sz w:val="21"/>
          <w:szCs w:val="21"/>
          <w:lang w:eastAsia="zh-CN"/>
        </w:rPr>
        <w:t xml:space="preserve">万元</w:t>
      </w:r>
      <w:r>
        <w:rPr>
          <w:rStyle w:val="921"/>
          <w:rFonts w:ascii="宋体" w:hAnsi="宋体" w:eastAsia="宋体"/>
          <w:sz w:val="21"/>
          <w:szCs w:val="21"/>
          <w:vertAlign w:val="superscript"/>
          <w:lang w:eastAsia="zh-CN"/>
        </w:rPr>
        <w:t xml:space="preserve">【1】</w:t>
      </w:r>
      <w:r>
        <w:rPr>
          <w:rStyle w:val="921"/>
          <w:rFonts w:ascii="宋体" w:hAnsi="宋体" w:eastAsia="宋体"/>
          <w:sz w:val="21"/>
          <w:szCs w:val="21"/>
          <w:lang w:eastAsia="zh-CN"/>
        </w:rPr>
        <w:t xml:space="preserve">，属于</w:t>
      </w:r>
      <w:r>
        <w:rPr>
          <w:rStyle w:val="921"/>
          <w:rFonts w:ascii="宋体" w:hAnsi="宋体" w:eastAsia="宋体"/>
          <w:sz w:val="21"/>
          <w:szCs w:val="21"/>
          <w:u w:val="single"/>
          <w:lang w:eastAsia="zh-CN"/>
        </w:rPr>
        <w:t xml:space="preserve">（中型企业、 小型企业、微型企业）</w:t>
      </w:r>
      <w:r>
        <w:rPr>
          <w:rStyle w:val="921"/>
          <w:rFonts w:ascii="宋体" w:hAnsi="宋体" w:eastAsia="宋体"/>
          <w:sz w:val="21"/>
          <w:szCs w:val="21"/>
          <w:lang w:eastAsia="zh-CN"/>
        </w:rPr>
        <w:t xml:space="preserve">；</w:t>
      </w:r>
      <w:r/>
    </w:p>
    <w:p>
      <w:pPr>
        <w:pStyle w:val="877"/>
        <w:ind w:firstLine="525"/>
        <w:jc w:val="both"/>
        <w:rPr>
          <w:rStyle w:val="921"/>
          <w:rFonts w:ascii="宋体" w:hAnsi="宋体" w:eastAsia="宋体"/>
          <w:sz w:val="21"/>
          <w:szCs w:val="21"/>
          <w:lang w:eastAsia="zh-CN"/>
        </w:rPr>
      </w:pPr>
      <w:r>
        <w:rPr>
          <w:rStyle w:val="921"/>
          <w:rFonts w:ascii="宋体" w:hAnsi="宋体" w:eastAsia="宋体"/>
          <w:sz w:val="21"/>
          <w:szCs w:val="21"/>
          <w:lang w:eastAsia="zh-CN"/>
        </w:rPr>
        <w:t xml:space="preserve">……</w:t>
      </w:r>
      <w:r/>
    </w:p>
    <w:p>
      <w:pPr>
        <w:pStyle w:val="877"/>
        <w:ind w:firstLine="525"/>
        <w:jc w:val="both"/>
        <w:rPr>
          <w:rStyle w:val="921"/>
          <w:rFonts w:ascii="宋体" w:hAnsi="宋体" w:eastAsia="宋体"/>
          <w:sz w:val="21"/>
          <w:szCs w:val="21"/>
          <w:lang w:eastAsia="zh-CN"/>
        </w:rPr>
      </w:pPr>
      <w:r>
        <w:rPr>
          <w:rStyle w:val="921"/>
          <w:rFonts w:ascii="宋体" w:hAnsi="宋体" w:eastAsia="宋体"/>
          <w:sz w:val="21"/>
          <w:szCs w:val="21"/>
          <w:lang w:eastAsia="zh-CN"/>
        </w:rPr>
        <w:t xml:space="preserve">以上企业，不属于大企业的分支机构，不存在控股股东为大企业的情形，也不存在与大企业的负责人为同一人的情 形。</w:t>
      </w:r>
      <w:r/>
    </w:p>
    <w:p>
      <w:pPr>
        <w:pStyle w:val="877"/>
        <w:jc w:val="both"/>
        <w:rPr>
          <w:rStyle w:val="921"/>
          <w:rFonts w:ascii="宋体" w:hAnsi="宋体" w:eastAsia="宋体"/>
          <w:sz w:val="21"/>
          <w:szCs w:val="21"/>
          <w:lang w:eastAsia="zh-CN"/>
        </w:rPr>
      </w:pPr>
      <w:r>
        <w:rPr>
          <w:rStyle w:val="921"/>
          <w:rFonts w:ascii="宋体" w:hAnsi="宋体" w:eastAsia="宋体"/>
          <w:sz w:val="21"/>
          <w:szCs w:val="21"/>
          <w:lang w:eastAsia="zh-CN"/>
        </w:rPr>
        <w:t xml:space="preserve">本企业对上述声明内容的真实性负责。如有虚假，将依法承担相应责任。</w:t>
      </w:r>
      <w:r/>
    </w:p>
    <w:p>
      <w:pPr>
        <w:pStyle w:val="877"/>
        <w:ind w:right="420"/>
        <w:jc w:val="right"/>
        <w:rPr>
          <w:rStyle w:val="921"/>
          <w:rFonts w:ascii="宋体" w:hAnsi="宋体" w:eastAsia="宋体"/>
          <w:sz w:val="21"/>
          <w:szCs w:val="21"/>
          <w:lang w:eastAsia="zh-CN"/>
        </w:rPr>
      </w:pPr>
      <w:r>
        <w:rPr>
          <w:rStyle w:val="921"/>
          <w:rFonts w:ascii="宋体" w:hAnsi="宋体" w:eastAsia="宋体"/>
          <w:sz w:val="21"/>
          <w:szCs w:val="21"/>
          <w:lang w:eastAsia="zh-CN"/>
        </w:rPr>
        <w:t xml:space="preserve">企业名称（盖章）：</w:t>
      </w:r>
      <w:r/>
    </w:p>
    <w:p>
      <w:pPr>
        <w:pStyle w:val="877"/>
        <w:ind w:right="840" w:firstLine="7140"/>
        <w:jc w:val="both"/>
        <w:rPr>
          <w:rStyle w:val="921"/>
          <w:rFonts w:ascii="宋体" w:hAnsi="宋体" w:eastAsia="宋体"/>
          <w:sz w:val="21"/>
          <w:szCs w:val="21"/>
          <w:lang w:eastAsia="zh-CN"/>
        </w:rPr>
      </w:pPr>
      <w:r>
        <w:rPr>
          <w:rStyle w:val="921"/>
          <w:rFonts w:ascii="宋体" w:hAnsi="宋体" w:eastAsia="宋体"/>
          <w:sz w:val="21"/>
          <w:szCs w:val="21"/>
          <w:lang w:eastAsia="zh-CN"/>
        </w:rPr>
        <w:t xml:space="preserve">日 期：</w:t>
      </w:r>
      <w:r/>
    </w:p>
    <w:p>
      <w:pPr>
        <w:pStyle w:val="877"/>
        <w:ind w:firstLine="480"/>
        <w:spacing w:line="360" w:lineRule="auto"/>
        <w:rPr>
          <w:rStyle w:val="921"/>
          <w:rFonts w:ascii="宋体" w:hAnsi="宋体" w:eastAsia="宋体"/>
          <w:sz w:val="24"/>
          <w:szCs w:val="24"/>
          <w:u w:val="single"/>
          <w:lang w:eastAsia="zh-CN"/>
        </w:rPr>
      </w:pPr>
      <w:r>
        <w:rPr>
          <w:rStyle w:val="921"/>
          <w:rFonts w:ascii="宋体" w:hAnsi="宋体" w:eastAsia="宋体"/>
          <w:sz w:val="24"/>
          <w:szCs w:val="24"/>
          <w:u w:val="single"/>
          <w:lang w:eastAsia="zh-CN"/>
        </w:rPr>
        <w:t xml:space="preserve">                                  </w:t>
      </w:r>
      <w:r>
        <w:rPr>
          <w:rStyle w:val="921"/>
          <w:rFonts w:ascii="宋体" w:hAnsi="宋体" w:eastAsia="宋体"/>
          <w:sz w:val="24"/>
          <w:szCs w:val="24"/>
          <w:u w:val="single"/>
          <w:lang w:eastAsia="zh-CN"/>
        </w:rPr>
      </w:r>
      <w:r/>
    </w:p>
    <w:p>
      <w:pPr>
        <w:pStyle w:val="877"/>
        <w:ind w:left="476" w:right="832"/>
        <w:jc w:val="both"/>
        <w:spacing w:before="2" w:line="343" w:lineRule="auto"/>
        <w:rPr>
          <w:rStyle w:val="921"/>
          <w:rFonts w:ascii="宋体" w:hAnsi="宋体" w:eastAsia="宋体"/>
          <w:sz w:val="21"/>
          <w:szCs w:val="21"/>
          <w:lang w:eastAsia="zh-CN"/>
        </w:rPr>
      </w:pPr>
      <w:r>
        <w:rPr>
          <w:rStyle w:val="921"/>
          <w:rFonts w:ascii="宋体" w:hAnsi="宋体" w:eastAsia="宋体"/>
          <w:sz w:val="21"/>
          <w:szCs w:val="21"/>
          <w:lang w:eastAsia="zh-CN"/>
        </w:rPr>
        <w:t xml:space="preserve">备注 1：从业人员、营业收入、资产总额填报上一年度数据，无上一年度数据的新成立企业可不填报。 </w:t>
      </w:r>
      <w:r/>
    </w:p>
    <w:p>
      <w:pPr>
        <w:pStyle w:val="877"/>
        <w:ind w:right="832"/>
        <w:spacing w:line="360" w:lineRule="auto"/>
        <w:rPr>
          <w:rStyle w:val="921"/>
          <w:rFonts w:ascii="宋体" w:hAnsi="宋体" w:eastAsia="宋体" w:cs="宋体"/>
          <w:b/>
          <w:bCs/>
          <w:sz w:val="28"/>
          <w:lang w:eastAsia="zh-CN"/>
        </w:rPr>
      </w:pPr>
      <w:r>
        <w:rPr>
          <w:rStyle w:val="921"/>
          <w:rFonts w:ascii="宋体" w:hAnsi="宋体" w:eastAsia="宋体" w:cs="宋体"/>
          <w:b/>
          <w:bCs/>
          <w:sz w:val="28"/>
          <w:lang w:eastAsia="zh-CN"/>
        </w:rPr>
      </w:r>
      <w:r/>
    </w:p>
    <w:p>
      <w:pPr>
        <w:pStyle w:val="877"/>
        <w:jc w:val="center"/>
        <w:spacing w:line="360" w:lineRule="auto"/>
        <w:rPr>
          <w:rStyle w:val="921"/>
          <w:rFonts w:ascii="宋体" w:hAnsi="宋体" w:eastAsia="宋体" w:cs="宋体"/>
          <w:b/>
          <w:bCs/>
          <w:sz w:val="28"/>
          <w:lang w:eastAsia="zh-CN"/>
        </w:rPr>
      </w:pPr>
      <w:r>
        <w:rPr>
          <w:rStyle w:val="921"/>
          <w:rFonts w:ascii="宋体" w:hAnsi="宋体" w:eastAsia="宋体" w:cs="宋体"/>
          <w:b/>
          <w:bCs/>
          <w:sz w:val="28"/>
          <w:lang w:eastAsia="zh-CN"/>
        </w:rPr>
        <w:t xml:space="preserve">残疾人福利性单位声明函</w:t>
      </w:r>
      <w:r/>
    </w:p>
    <w:p>
      <w:pPr>
        <w:pStyle w:val="877"/>
        <w:ind w:firstLine="440"/>
        <w:spacing w:line="360" w:lineRule="auto"/>
        <w:rPr>
          <w:rStyle w:val="921"/>
          <w:rFonts w:ascii="宋体" w:hAnsi="宋体" w:eastAsia="宋体"/>
          <w:szCs w:val="21"/>
          <w:lang w:eastAsia="zh-CN"/>
        </w:rPr>
      </w:pPr>
      <w:r>
        <w:rPr>
          <w:rStyle w:val="921"/>
          <w:rFonts w:ascii="宋体" w:hAnsi="宋体" w:eastAsia="宋体"/>
          <w:szCs w:val="21"/>
          <w:lang w:eastAsia="zh-CN"/>
        </w:rPr>
        <w:t xml:space="preserve">本单位郑重声明，根据《财政部民政部中国残疾人联合会关于促进残疾人就业政府采</w:t>
      </w:r>
      <w:r>
        <w:rPr>
          <w:rStyle w:val="921"/>
          <w:rFonts w:ascii="宋体" w:hAnsi="宋体" w:eastAsia="宋体"/>
          <w:szCs w:val="21"/>
          <w:lang w:eastAsia="zh-CN"/>
        </w:rPr>
        <w:t xml:space="preserve">购政策的通知》（财库〔2017〕141号）的规定，本单位为</w:t>
      </w:r>
      <w:r>
        <w:rPr>
          <w:rFonts w:hint="eastAsia" w:ascii="宋体" w:hAnsi="宋体" w:eastAsia="宋体"/>
          <w:szCs w:val="21"/>
          <w:u w:val="single"/>
          <w:lang w:eastAsia="zh-CN"/>
        </w:rPr>
        <w:t xml:space="preserve">               </w:t>
      </w:r>
      <w:r>
        <w:rPr>
          <w:rFonts w:hint="eastAsia" w:ascii="宋体" w:hAnsi="宋体" w:eastAsia="宋体" w:cs="宋体"/>
          <w:szCs w:val="21"/>
          <w:u w:val="single"/>
          <w:lang w:eastAsia="zh-CN"/>
        </w:rPr>
        <w:t xml:space="preserve">（符合</w:t>
      </w:r>
      <w:r>
        <w:rPr>
          <w:rFonts w:hint="eastAsia" w:ascii="宋体" w:hAnsi="宋体" w:eastAsia="宋体"/>
          <w:szCs w:val="21"/>
          <w:u w:val="single"/>
          <w:lang w:eastAsia="zh-CN"/>
        </w:rPr>
        <w:t xml:space="preserve">/</w:t>
      </w:r>
      <w:r>
        <w:rPr>
          <w:rFonts w:hint="eastAsia" w:ascii="宋体" w:hAnsi="宋体" w:eastAsia="宋体" w:cs="宋体"/>
          <w:szCs w:val="21"/>
          <w:u w:val="single"/>
          <w:lang w:eastAsia="zh-CN"/>
        </w:rPr>
        <w:t xml:space="preserve">不符合）</w:t>
      </w:r>
      <w:r>
        <w:rPr>
          <w:rStyle w:val="921"/>
          <w:rFonts w:ascii="宋体" w:hAnsi="宋体" w:eastAsia="宋体"/>
          <w:szCs w:val="21"/>
          <w:lang w:eastAsia="zh-CN"/>
        </w:rPr>
        <w:t xml:space="preserve">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77"/>
        <w:ind w:firstLine="440"/>
        <w:spacing w:line="360" w:lineRule="auto"/>
        <w:rPr>
          <w:rStyle w:val="921"/>
          <w:rFonts w:ascii="宋体" w:hAnsi="宋体" w:eastAsia="宋体"/>
          <w:szCs w:val="21"/>
          <w:lang w:eastAsia="zh-CN"/>
        </w:rPr>
      </w:pPr>
      <w:r>
        <w:rPr>
          <w:rStyle w:val="921"/>
          <w:rFonts w:ascii="宋体" w:hAnsi="宋体" w:eastAsia="宋体"/>
          <w:szCs w:val="21"/>
          <w:lang w:eastAsia="zh-CN"/>
        </w:rPr>
        <w:t xml:space="preserve">本单位对上述声明的真实性负责。如有虚假，将依法承担相应责任。</w:t>
      </w:r>
      <w:r/>
    </w:p>
    <w:p>
      <w:pPr>
        <w:pStyle w:val="877"/>
        <w:ind w:firstLine="5280"/>
        <w:spacing w:line="360" w:lineRule="auto"/>
        <w:rPr>
          <w:rStyle w:val="921"/>
          <w:rFonts w:ascii="宋体" w:hAnsi="宋体" w:eastAsia="宋体"/>
          <w:szCs w:val="21"/>
          <w:lang w:eastAsia="zh-CN"/>
        </w:rPr>
      </w:pPr>
      <w:r>
        <w:rPr>
          <w:rStyle w:val="921"/>
          <w:rFonts w:ascii="宋体" w:hAnsi="宋体" w:eastAsia="宋体"/>
          <w:szCs w:val="21"/>
          <w:lang w:eastAsia="zh-CN"/>
        </w:rPr>
        <w:t xml:space="preserve">单位名称（盖章）：</w:t>
      </w:r>
      <w:r/>
    </w:p>
    <w:p>
      <w:pPr>
        <w:pStyle w:val="877"/>
        <w:ind w:firstLine="5280"/>
        <w:spacing w:line="360" w:lineRule="auto"/>
        <w:rPr>
          <w:rStyle w:val="921"/>
          <w:rFonts w:ascii="宋体" w:hAnsi="宋体" w:eastAsia="宋体"/>
          <w:szCs w:val="21"/>
          <w:lang w:eastAsia="zh-CN"/>
        </w:rPr>
      </w:pPr>
      <w:r>
        <w:rPr>
          <w:rStyle w:val="921"/>
          <w:rFonts w:ascii="宋体" w:hAnsi="宋体" w:eastAsia="宋体"/>
          <w:szCs w:val="21"/>
          <w:lang w:eastAsia="zh-CN"/>
        </w:rPr>
        <w:t xml:space="preserve">日  期：</w:t>
      </w:r>
      <w:r/>
    </w:p>
    <w:p>
      <w:pPr>
        <w:pStyle w:val="877"/>
        <w:spacing w:line="360" w:lineRule="auto"/>
        <w:rPr>
          <w:rStyle w:val="921"/>
          <w:rFonts w:ascii="宋体" w:hAnsi="宋体" w:eastAsia="宋体" w:cs="宋体"/>
          <w:b/>
          <w:bCs/>
          <w:sz w:val="28"/>
          <w:lang w:eastAsia="zh-CN"/>
        </w:rPr>
      </w:pPr>
      <w:r>
        <w:rPr>
          <w:rStyle w:val="921"/>
          <w:rFonts w:ascii="宋体" w:hAnsi="宋体" w:eastAsia="宋体" w:cs="宋体"/>
          <w:b/>
          <w:bCs/>
          <w:sz w:val="28"/>
          <w:lang w:eastAsia="zh-CN"/>
        </w:rPr>
      </w:r>
      <w:r/>
    </w:p>
    <w:p>
      <w:pPr>
        <w:pStyle w:val="877"/>
        <w:jc w:val="center"/>
        <w:spacing w:line="360" w:lineRule="auto"/>
        <w:rPr>
          <w:rStyle w:val="921"/>
          <w:rFonts w:ascii="宋体" w:hAnsi="宋体" w:eastAsia="宋体" w:cs="宋体"/>
          <w:b/>
          <w:bCs/>
          <w:sz w:val="28"/>
          <w:lang w:eastAsia="zh-CN"/>
        </w:rPr>
      </w:pPr>
      <w:r>
        <w:rPr>
          <w:rStyle w:val="921"/>
          <w:rFonts w:ascii="宋体" w:hAnsi="宋体" w:eastAsia="宋体" w:cs="宋体"/>
          <w:b/>
          <w:bCs/>
          <w:sz w:val="28"/>
          <w:lang w:eastAsia="zh-CN"/>
        </w:rPr>
        <w:t xml:space="preserve">属于监狱企业的证明文件</w:t>
      </w:r>
      <w:r/>
    </w:p>
    <w:p>
      <w:pPr>
        <w:pStyle w:val="877"/>
        <w:spacing w:line="360" w:lineRule="auto"/>
        <w:rPr>
          <w:rStyle w:val="921"/>
          <w:rFonts w:ascii="宋体" w:hAnsi="宋体" w:eastAsia="宋体"/>
          <w:lang w:eastAsia="zh-CN"/>
        </w:rPr>
      </w:pPr>
      <w:r>
        <w:rPr>
          <w:rStyle w:val="921"/>
          <w:rFonts w:ascii="宋体" w:hAnsi="宋体" w:eastAsia="宋体"/>
          <w:lang w:eastAsia="zh-CN"/>
        </w:rPr>
        <w:t xml:space="preserve">（提供由省级以上监狱管理局、戒毒管理局（含新疆生产建设兵团）出具的属于监狱企业的证明文件）</w:t>
      </w:r>
      <w:r/>
    </w:p>
    <w:p>
      <w:pPr>
        <w:pStyle w:val="877"/>
        <w:spacing w:line="360" w:lineRule="auto"/>
        <w:rPr>
          <w:rStyle w:val="921"/>
          <w:rFonts w:ascii="宋体" w:hAnsi="宋体" w:eastAsia="宋体"/>
          <w:b/>
          <w:lang w:eastAsia="zh-CN"/>
        </w:rPr>
      </w:pPr>
      <w:r>
        <w:rPr>
          <w:rStyle w:val="921"/>
          <w:rFonts w:ascii="宋体" w:hAnsi="宋体" w:eastAsia="宋体"/>
          <w:b/>
          <w:lang w:eastAsia="zh-CN"/>
        </w:rPr>
      </w:r>
      <w:r/>
    </w:p>
    <w:p>
      <w:pPr>
        <w:pStyle w:val="877"/>
        <w:spacing w:line="360" w:lineRule="auto"/>
        <w:rPr>
          <w:rStyle w:val="921"/>
          <w:rFonts w:ascii="宋体" w:hAnsi="宋体" w:eastAsia="宋体"/>
          <w:b/>
          <w:lang w:eastAsia="zh-CN"/>
        </w:rPr>
      </w:pPr>
      <w:r>
        <w:rPr>
          <w:rStyle w:val="921"/>
          <w:rFonts w:ascii="宋体" w:hAnsi="宋体" w:eastAsia="宋体"/>
          <w:b/>
          <w:lang w:eastAsia="zh-CN"/>
        </w:rPr>
      </w:r>
      <w:r/>
    </w:p>
    <w:p>
      <w:pPr>
        <w:pStyle w:val="877"/>
        <w:spacing w:line="360" w:lineRule="auto"/>
        <w:rPr>
          <w:rStyle w:val="921"/>
          <w:rFonts w:ascii="宋体" w:hAnsi="宋体" w:eastAsia="宋体"/>
          <w:b/>
          <w:lang w:eastAsia="zh-CN"/>
        </w:rPr>
      </w:pPr>
      <w:r>
        <w:rPr>
          <w:rStyle w:val="921"/>
          <w:rFonts w:ascii="宋体" w:hAnsi="宋体" w:eastAsia="宋体"/>
          <w:b/>
          <w:lang w:eastAsia="zh-CN"/>
        </w:rPr>
      </w:r>
      <w:r/>
    </w:p>
    <w:p>
      <w:pPr>
        <w:pStyle w:val="877"/>
        <w:spacing w:line="360" w:lineRule="auto"/>
        <w:rPr>
          <w:rStyle w:val="921"/>
          <w:rFonts w:ascii="宋体" w:hAnsi="宋体" w:eastAsia="宋体"/>
          <w:b/>
          <w:lang w:eastAsia="zh-CN"/>
        </w:rPr>
      </w:pPr>
      <w:r>
        <w:rPr>
          <w:rStyle w:val="921"/>
          <w:rFonts w:ascii="宋体" w:hAnsi="宋体" w:eastAsia="宋体"/>
          <w:b/>
          <w:lang w:eastAsia="zh-CN"/>
        </w:rPr>
      </w:r>
      <w:r/>
    </w:p>
    <w:p>
      <w:pPr>
        <w:pStyle w:val="877"/>
        <w:spacing w:line="360" w:lineRule="auto"/>
        <w:rPr>
          <w:rStyle w:val="921"/>
          <w:rFonts w:ascii="宋体" w:hAnsi="宋体" w:eastAsia="宋体"/>
          <w:b/>
          <w:lang w:eastAsia="zh-CN"/>
        </w:rPr>
      </w:pPr>
      <w:r>
        <w:rPr>
          <w:rStyle w:val="921"/>
          <w:rFonts w:ascii="宋体" w:hAnsi="宋体" w:eastAsia="宋体"/>
          <w:b/>
          <w:lang w:eastAsia="zh-CN"/>
        </w:rPr>
      </w:r>
      <w:r/>
    </w:p>
    <w:p>
      <w:pPr>
        <w:pStyle w:val="877"/>
        <w:spacing w:line="360" w:lineRule="auto"/>
        <w:rPr>
          <w:rStyle w:val="921"/>
          <w:rFonts w:ascii="宋体" w:hAnsi="宋体" w:eastAsia="宋体"/>
          <w:b/>
          <w:lang w:eastAsia="zh-CN"/>
        </w:rPr>
      </w:pPr>
      <w:r>
        <w:rPr>
          <w:rStyle w:val="921"/>
          <w:rFonts w:ascii="宋体" w:hAnsi="宋体" w:eastAsia="宋体"/>
          <w:b/>
          <w:lang w:eastAsia="zh-CN"/>
        </w:rPr>
      </w:r>
      <w:r/>
    </w:p>
    <w:p>
      <w:pPr>
        <w:pStyle w:val="877"/>
        <w:spacing w:line="360" w:lineRule="auto"/>
        <w:rPr>
          <w:rStyle w:val="921"/>
          <w:rFonts w:ascii="宋体" w:hAnsi="宋体" w:eastAsia="宋体"/>
          <w:b/>
          <w:szCs w:val="21"/>
          <w:lang w:eastAsia="zh-CN"/>
        </w:rPr>
      </w:pPr>
      <w:r>
        <w:rPr>
          <w:rStyle w:val="921"/>
          <w:rFonts w:ascii="宋体" w:hAnsi="宋体" w:eastAsia="宋体"/>
          <w:b/>
          <w:lang w:eastAsia="zh-CN"/>
        </w:rPr>
        <w:t xml:space="preserve">格式</w:t>
      </w:r>
      <w:r>
        <w:rPr>
          <w:rStyle w:val="921"/>
          <w:rFonts w:hint="eastAsia" w:ascii="宋体" w:hAnsi="宋体" w:eastAsia="宋体" w:cs="宋体"/>
          <w:b/>
          <w:bCs/>
          <w:szCs w:val="21"/>
          <w:lang w:eastAsia="zh-CN"/>
        </w:rPr>
        <w:t xml:space="preserve">六</w:t>
      </w:r>
      <w:r>
        <w:rPr>
          <w:rStyle w:val="921"/>
          <w:rFonts w:ascii="宋体" w:hAnsi="宋体" w:eastAsia="宋体" w:cs="宋体"/>
          <w:b/>
          <w:bCs/>
          <w:szCs w:val="21"/>
          <w:lang w:val="zh-CN" w:eastAsia="zh-CN"/>
        </w:rPr>
        <w:t xml:space="preserve">、</w:t>
      </w:r>
      <w:r>
        <w:rPr>
          <w:rStyle w:val="921"/>
          <w:rFonts w:ascii="宋体" w:hAnsi="宋体" w:eastAsia="宋体"/>
          <w:b/>
          <w:szCs w:val="21"/>
          <w:lang w:eastAsia="zh-CN"/>
        </w:rPr>
        <w:t xml:space="preserve">技术条款偏离表</w:t>
      </w:r>
      <w:r>
        <w:rPr>
          <w:rStyle w:val="921"/>
          <w:rFonts w:ascii="宋体" w:hAnsi="宋体" w:eastAsia="宋体" w:cs="宋体"/>
          <w:b/>
          <w:bCs/>
          <w:szCs w:val="21"/>
          <w:lang w:eastAsia="zh-CN"/>
        </w:rPr>
        <w:t xml:space="preserve">格式</w:t>
      </w:r>
      <w:r>
        <w:rPr>
          <w:rStyle w:val="921"/>
          <w:rFonts w:ascii="宋体" w:hAnsi="宋体" w:eastAsia="宋体"/>
          <w:b/>
          <w:szCs w:val="21"/>
          <w:lang w:eastAsia="zh-CN"/>
        </w:rPr>
      </w:r>
      <w:r/>
    </w:p>
    <w:p>
      <w:pPr>
        <w:pStyle w:val="877"/>
        <w:spacing w:line="360" w:lineRule="auto"/>
        <w:rPr>
          <w:rStyle w:val="921"/>
          <w:rFonts w:ascii="宋体" w:hAnsi="宋体" w:eastAsia="宋体"/>
          <w:b/>
          <w:lang w:eastAsia="zh-CN"/>
        </w:rPr>
      </w:pPr>
      <w:r>
        <w:rPr>
          <w:rStyle w:val="921"/>
          <w:rFonts w:ascii="宋体" w:hAnsi="宋体" w:eastAsia="宋体"/>
          <w:b/>
          <w:lang w:eastAsia="zh-CN"/>
        </w:rPr>
      </w:r>
      <w:r/>
    </w:p>
    <w:p>
      <w:pPr>
        <w:pStyle w:val="877"/>
        <w:ind w:left="420"/>
        <w:jc w:val="center"/>
        <w:spacing w:line="360" w:lineRule="auto"/>
        <w:rPr>
          <w:rStyle w:val="921"/>
          <w:rFonts w:ascii="宋体" w:hAnsi="宋体" w:eastAsia="宋体"/>
          <w:sz w:val="36"/>
        </w:rPr>
      </w:pPr>
      <w:r>
        <w:rPr>
          <w:rStyle w:val="921"/>
          <w:rFonts w:ascii="宋体" w:hAnsi="宋体" w:eastAsia="宋体"/>
          <w:sz w:val="36"/>
        </w:rPr>
        <w:t xml:space="preserve">技术条款偏离表</w:t>
      </w:r>
      <w:r/>
    </w:p>
    <w:tbl>
      <w:tblPr>
        <w:tblW w:w="943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2469"/>
        <w:gridCol w:w="2976"/>
        <w:gridCol w:w="286"/>
        <w:gridCol w:w="1829"/>
        <w:gridCol w:w="1110"/>
      </w:tblGrid>
      <w:tr>
        <w:trPr/>
        <w:tc>
          <w:tcPr>
            <w:gridSpan w:val="4"/>
            <w:shd w:val="clear" w:color="auto" w:fill="ffffff"/>
            <w:tcBorders>
              <w:top w:val="none" w:color="000000" w:sz="0" w:space="0"/>
              <w:left w:val="none" w:color="000000" w:sz="0" w:space="0"/>
              <w:bottom w:val="none" w:color="000000" w:sz="0" w:space="0"/>
              <w:right w:val="none" w:color="000000" w:sz="0" w:space="0"/>
            </w:tcBorders>
            <w:tcW w:w="6496" w:type="dxa"/>
            <w:vAlign w:val="center"/>
            <w:textDirection w:val="lrTb"/>
            <w:noWrap w:val="false"/>
          </w:tcPr>
          <w:p>
            <w:pPr>
              <w:pStyle w:val="877"/>
              <w:spacing w:line="360" w:lineRule="auto"/>
              <w:rPr>
                <w:rStyle w:val="921"/>
                <w:rFonts w:ascii="宋体" w:hAnsi="宋体" w:eastAsia="宋体"/>
                <w:lang w:eastAsia="zh-CN"/>
              </w:rPr>
            </w:pPr>
            <w:r>
              <w:rPr>
                <w:rStyle w:val="921"/>
                <w:rFonts w:ascii="宋体" w:hAnsi="宋体" w:eastAsia="宋体"/>
                <w:lang w:eastAsia="zh-CN"/>
              </w:rPr>
              <w:t xml:space="preserve">项目名称：</w:t>
            </w:r>
            <w:r/>
          </w:p>
        </w:tc>
        <w:tc>
          <w:tcPr>
            <w:gridSpan w:val="2"/>
            <w:shd w:val="clear" w:color="auto" w:fill="ffffff"/>
            <w:tcBorders>
              <w:top w:val="none" w:color="000000" w:sz="0" w:space="0"/>
              <w:left w:val="none" w:color="000000" w:sz="0" w:space="0"/>
              <w:bottom w:val="none" w:color="000000" w:sz="0" w:space="0"/>
              <w:right w:val="none" w:color="000000" w:sz="0" w:space="0"/>
            </w:tcBorders>
            <w:tcW w:w="2939" w:type="dxa"/>
            <w:vAlign w:val="center"/>
            <w:textDirection w:val="lrTb"/>
            <w:noWrap w:val="false"/>
          </w:tcPr>
          <w:p>
            <w:pPr>
              <w:pStyle w:val="877"/>
              <w:spacing w:line="360" w:lineRule="auto"/>
              <w:rPr>
                <w:rStyle w:val="921"/>
                <w:rFonts w:ascii="宋体" w:hAnsi="宋体" w:eastAsia="宋体"/>
              </w:rPr>
            </w:pPr>
            <w:r>
              <w:rPr>
                <w:rStyle w:val="921"/>
                <w:rFonts w:ascii="宋体" w:hAnsi="宋体" w:eastAsia="宋体"/>
              </w:rPr>
              <w:t xml:space="preserve">项目编号：</w:t>
            </w:r>
            <w:r/>
          </w:p>
        </w:tc>
      </w:tr>
      <w:tr>
        <w:trPr/>
        <w:tc>
          <w:tcPr>
            <w:shd w:val="clear" w:color="auto" w:fill="ffffff"/>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77"/>
              <w:jc w:val="center"/>
              <w:spacing w:line="360" w:lineRule="auto"/>
              <w:rPr>
                <w:rStyle w:val="921"/>
                <w:rFonts w:ascii="宋体" w:hAnsi="宋体" w:eastAsia="宋体"/>
              </w:rPr>
            </w:pPr>
            <w:r>
              <w:rPr>
                <w:rStyle w:val="921"/>
                <w:rFonts w:hint="eastAsia" w:ascii="宋体" w:hAnsi="宋体" w:eastAsia="宋体" w:cs="宋体"/>
              </w:rPr>
              <w:t xml:space="preserve">序号</w:t>
            </w:r>
            <w:r>
              <w:rPr>
                <w:rStyle w:val="921"/>
                <w:rFonts w:ascii="宋体" w:hAnsi="宋体" w:eastAsia="宋体"/>
              </w:rPr>
            </w:r>
            <w:r/>
          </w:p>
        </w:tc>
        <w:tc>
          <w:tcPr>
            <w:shd w:val="clear" w:color="auto" w:fill="ffffff"/>
            <w:tcBorders>
              <w:top w:val="single" w:color="000000" w:sz="6" w:space="0"/>
              <w:left w:val="single" w:color="000000" w:sz="6" w:space="0"/>
              <w:bottom w:val="single" w:color="000000" w:sz="6" w:space="0"/>
              <w:right w:val="single" w:color="000000" w:sz="6" w:space="0"/>
            </w:tcBorders>
            <w:tcW w:w="2469" w:type="dxa"/>
            <w:vAlign w:val="center"/>
            <w:textDirection w:val="lrTb"/>
            <w:noWrap w:val="false"/>
          </w:tcPr>
          <w:p>
            <w:pPr>
              <w:pStyle w:val="877"/>
              <w:jc w:val="center"/>
              <w:spacing w:line="360" w:lineRule="auto"/>
              <w:rPr>
                <w:rStyle w:val="921"/>
                <w:rFonts w:ascii="宋体" w:hAnsi="宋体" w:eastAsia="宋体"/>
              </w:rPr>
            </w:pPr>
            <w:r>
              <w:rPr>
                <w:rStyle w:val="921"/>
                <w:rFonts w:hint="eastAsia" w:ascii="宋体" w:hAnsi="宋体" w:eastAsia="宋体" w:cs="宋体"/>
              </w:rPr>
              <w:t xml:space="preserve">服务要求</w:t>
            </w:r>
            <w:r>
              <w:rPr>
                <w:rStyle w:val="921"/>
                <w:rFonts w:ascii="宋体" w:hAnsi="宋体" w:eastAsia="宋体"/>
              </w:rPr>
            </w:r>
            <w:r/>
          </w:p>
        </w:tc>
        <w:tc>
          <w:tcPr>
            <w:shd w:val="clear" w:color="auto" w:fill="ffffff"/>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lang w:eastAsia="zh-CN"/>
              </w:rPr>
              <w:t xml:space="preserve">磋商</w:t>
            </w:r>
            <w:r>
              <w:rPr>
                <w:rStyle w:val="921"/>
                <w:rFonts w:hint="eastAsia" w:ascii="宋体" w:hAnsi="宋体" w:eastAsia="宋体" w:cs="宋体"/>
              </w:rPr>
              <w:t xml:space="preserve">响应</w:t>
            </w:r>
            <w:r>
              <w:rPr>
                <w:rStyle w:val="921"/>
                <w:rFonts w:ascii="宋体" w:hAnsi="宋体" w:eastAsia="宋体"/>
              </w:rPr>
            </w:r>
            <w:r/>
          </w:p>
        </w:tc>
        <w:tc>
          <w:tcPr>
            <w:gridSpan w:val="2"/>
            <w:shd w:val="clear" w:color="auto" w:fill="ffffff"/>
            <w:tcBorders>
              <w:top w:val="single" w:color="000000" w:sz="6" w:space="0"/>
              <w:left w:val="single" w:color="000000" w:sz="6" w:space="0"/>
              <w:bottom w:val="single" w:color="000000" w:sz="6" w:space="0"/>
              <w:right w:val="single" w:color="000000" w:sz="6" w:space="0"/>
            </w:tcBorders>
            <w:tcW w:w="2115" w:type="dxa"/>
            <w:vAlign w:val="center"/>
            <w:textDirection w:val="lrTb"/>
            <w:noWrap w:val="false"/>
          </w:tcPr>
          <w:p>
            <w:pPr>
              <w:pStyle w:val="877"/>
              <w:jc w:val="center"/>
              <w:spacing w:line="360" w:lineRule="auto"/>
              <w:rPr>
                <w:rStyle w:val="921"/>
                <w:rFonts w:ascii="宋体" w:hAnsi="宋体" w:eastAsia="宋体"/>
              </w:rPr>
            </w:pPr>
            <w:r>
              <w:rPr>
                <w:rStyle w:val="921"/>
                <w:rFonts w:hint="eastAsia" w:ascii="宋体" w:hAnsi="宋体" w:eastAsia="宋体" w:cs="宋体"/>
              </w:rPr>
              <w:t xml:space="preserve">偏离</w:t>
            </w:r>
            <w:r>
              <w:rPr>
                <w:rStyle w:val="921"/>
                <w:rFonts w:ascii="宋体" w:hAnsi="宋体" w:eastAsia="宋体"/>
              </w:rPr>
            </w:r>
            <w:r/>
          </w:p>
        </w:tc>
        <w:tc>
          <w:tcPr>
            <w:shd w:val="clear" w:color="auto" w:fill="ffffff"/>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cs="宋体"/>
              </w:rPr>
              <w:t xml:space="preserve">备注</w:t>
            </w:r>
            <w:r>
              <w:rPr>
                <w:rStyle w:val="921"/>
                <w:rFonts w:ascii="宋体" w:hAnsi="宋体" w:eastAsia="宋体"/>
              </w:rPr>
            </w:r>
            <w:r/>
          </w:p>
        </w:tc>
      </w:tr>
      <w:tr>
        <w:trPr/>
        <w:tc>
          <w:tcPr>
            <w:shd w:val="clear" w:color="auto" w:fill="ffffff"/>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c>
          <w:tcPr>
            <w:shd w:val="clear" w:color="auto" w:fill="ffffff"/>
            <w:tcBorders>
              <w:top w:val="single" w:color="000000" w:sz="6" w:space="0"/>
              <w:left w:val="single" w:color="000000" w:sz="6" w:space="0"/>
              <w:bottom w:val="single" w:color="000000" w:sz="6" w:space="0"/>
              <w:right w:val="single" w:color="000000" w:sz="6" w:space="0"/>
            </w:tcBorders>
            <w:tcW w:w="2469"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c>
          <w:tcPr>
            <w:shd w:val="clear" w:color="auto" w:fill="ffffff"/>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c>
          <w:tcPr>
            <w:gridSpan w:val="2"/>
            <w:shd w:val="clear" w:color="auto" w:fill="ffffff"/>
            <w:tcBorders>
              <w:top w:val="single" w:color="000000" w:sz="6" w:space="0"/>
              <w:left w:val="single" w:color="000000" w:sz="6" w:space="0"/>
              <w:bottom w:val="single" w:color="000000" w:sz="6" w:space="0"/>
              <w:right w:val="single" w:color="000000" w:sz="6" w:space="0"/>
            </w:tcBorders>
            <w:tcW w:w="2115"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c>
          <w:tcPr>
            <w:shd w:val="clear" w:color="auto" w:fill="ffffff"/>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r>
      <w:tr>
        <w:trPr/>
        <w:tc>
          <w:tcPr>
            <w:shd w:val="clear" w:color="auto" w:fill="ffffff"/>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c>
          <w:tcPr>
            <w:shd w:val="clear" w:color="auto" w:fill="ffffff"/>
            <w:tcBorders>
              <w:top w:val="single" w:color="000000" w:sz="6" w:space="0"/>
              <w:left w:val="single" w:color="000000" w:sz="6" w:space="0"/>
              <w:bottom w:val="single" w:color="000000" w:sz="6" w:space="0"/>
              <w:right w:val="single" w:color="000000" w:sz="6" w:space="0"/>
            </w:tcBorders>
            <w:tcW w:w="2469"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c>
          <w:tcPr>
            <w:shd w:val="clear" w:color="auto" w:fill="ffffff"/>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c>
          <w:tcPr>
            <w:gridSpan w:val="2"/>
            <w:shd w:val="clear" w:color="auto" w:fill="ffffff"/>
            <w:tcBorders>
              <w:top w:val="single" w:color="000000" w:sz="6" w:space="0"/>
              <w:left w:val="single" w:color="000000" w:sz="6" w:space="0"/>
              <w:bottom w:val="single" w:color="000000" w:sz="6" w:space="0"/>
              <w:right w:val="single" w:color="000000" w:sz="6" w:space="0"/>
            </w:tcBorders>
            <w:tcW w:w="2115"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c>
          <w:tcPr>
            <w:shd w:val="clear" w:color="auto" w:fill="ffffff"/>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r>
      <w:tr>
        <w:trPr/>
        <w:tc>
          <w:tcPr>
            <w:shd w:val="clear" w:color="auto" w:fill="ffffff"/>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c>
          <w:tcPr>
            <w:shd w:val="clear" w:color="auto" w:fill="ffffff"/>
            <w:tcBorders>
              <w:top w:val="single" w:color="000000" w:sz="6" w:space="0"/>
              <w:left w:val="single" w:color="000000" w:sz="6" w:space="0"/>
              <w:bottom w:val="single" w:color="000000" w:sz="6" w:space="0"/>
              <w:right w:val="single" w:color="000000" w:sz="6" w:space="0"/>
            </w:tcBorders>
            <w:tcW w:w="2469"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c>
          <w:tcPr>
            <w:shd w:val="clear" w:color="auto" w:fill="ffffff"/>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c>
          <w:tcPr>
            <w:gridSpan w:val="2"/>
            <w:shd w:val="clear" w:color="auto" w:fill="ffffff"/>
            <w:tcBorders>
              <w:top w:val="single" w:color="000000" w:sz="6" w:space="0"/>
              <w:left w:val="single" w:color="000000" w:sz="6" w:space="0"/>
              <w:bottom w:val="single" w:color="000000" w:sz="6" w:space="0"/>
              <w:right w:val="single" w:color="000000" w:sz="6" w:space="0"/>
            </w:tcBorders>
            <w:tcW w:w="2115"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c>
          <w:tcPr>
            <w:shd w:val="clear" w:color="auto" w:fill="ffffff"/>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r>
      <w:tr>
        <w:trPr/>
        <w:tc>
          <w:tcPr>
            <w:shd w:val="clear" w:color="auto" w:fill="ffffff"/>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c>
          <w:tcPr>
            <w:shd w:val="clear" w:color="auto" w:fill="ffffff"/>
            <w:tcBorders>
              <w:top w:val="single" w:color="000000" w:sz="6" w:space="0"/>
              <w:left w:val="single" w:color="000000" w:sz="6" w:space="0"/>
              <w:bottom w:val="single" w:color="000000" w:sz="6" w:space="0"/>
              <w:right w:val="single" w:color="000000" w:sz="6" w:space="0"/>
            </w:tcBorders>
            <w:tcW w:w="2469"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c>
          <w:tcPr>
            <w:shd w:val="clear" w:color="auto" w:fill="ffffff"/>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c>
          <w:tcPr>
            <w:gridSpan w:val="2"/>
            <w:shd w:val="clear" w:color="auto" w:fill="ffffff"/>
            <w:tcBorders>
              <w:top w:val="single" w:color="000000" w:sz="6" w:space="0"/>
              <w:left w:val="single" w:color="000000" w:sz="6" w:space="0"/>
              <w:bottom w:val="single" w:color="000000" w:sz="6" w:space="0"/>
              <w:right w:val="single" w:color="000000" w:sz="6" w:space="0"/>
            </w:tcBorders>
            <w:tcW w:w="2115"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c>
          <w:tcPr>
            <w:shd w:val="clear" w:color="auto" w:fill="ffffff"/>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r>
      <w:tr>
        <w:trPr/>
        <w:tc>
          <w:tcPr>
            <w:shd w:val="clear" w:color="auto" w:fill="ffffff"/>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c>
          <w:tcPr>
            <w:shd w:val="clear" w:color="auto" w:fill="ffffff"/>
            <w:tcBorders>
              <w:top w:val="single" w:color="000000" w:sz="6" w:space="0"/>
              <w:left w:val="single" w:color="000000" w:sz="6" w:space="0"/>
              <w:bottom w:val="single" w:color="000000" w:sz="6" w:space="0"/>
              <w:right w:val="single" w:color="000000" w:sz="6" w:space="0"/>
            </w:tcBorders>
            <w:tcW w:w="2469"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c>
          <w:tcPr>
            <w:shd w:val="clear" w:color="auto" w:fill="ffffff"/>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c>
          <w:tcPr>
            <w:gridSpan w:val="2"/>
            <w:shd w:val="clear" w:color="auto" w:fill="ffffff"/>
            <w:tcBorders>
              <w:top w:val="single" w:color="000000" w:sz="6" w:space="0"/>
              <w:left w:val="single" w:color="000000" w:sz="6" w:space="0"/>
              <w:bottom w:val="single" w:color="000000" w:sz="6" w:space="0"/>
              <w:right w:val="single" w:color="000000" w:sz="6" w:space="0"/>
            </w:tcBorders>
            <w:tcW w:w="2115"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c>
          <w:tcPr>
            <w:shd w:val="clear" w:color="auto" w:fill="ffffff"/>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r>
      <w:tr>
        <w:trPr/>
        <w:tc>
          <w:tcPr>
            <w:shd w:val="clear" w:color="auto" w:fill="ffffff"/>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c>
          <w:tcPr>
            <w:shd w:val="clear" w:color="auto" w:fill="ffffff"/>
            <w:tcBorders>
              <w:top w:val="single" w:color="000000" w:sz="6" w:space="0"/>
              <w:left w:val="single" w:color="000000" w:sz="6" w:space="0"/>
              <w:bottom w:val="single" w:color="000000" w:sz="6" w:space="0"/>
              <w:right w:val="single" w:color="000000" w:sz="6" w:space="0"/>
            </w:tcBorders>
            <w:tcW w:w="2469"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c>
          <w:tcPr>
            <w:shd w:val="clear" w:color="auto" w:fill="ffffff"/>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c>
          <w:tcPr>
            <w:gridSpan w:val="2"/>
            <w:shd w:val="clear" w:color="auto" w:fill="ffffff"/>
            <w:tcBorders>
              <w:top w:val="single" w:color="000000" w:sz="6" w:space="0"/>
              <w:left w:val="single" w:color="000000" w:sz="6" w:space="0"/>
              <w:bottom w:val="single" w:color="000000" w:sz="6" w:space="0"/>
              <w:right w:val="single" w:color="000000" w:sz="6" w:space="0"/>
            </w:tcBorders>
            <w:tcW w:w="2115"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c>
          <w:tcPr>
            <w:shd w:val="clear" w:color="auto" w:fill="ffffff"/>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r>
    </w:tbl>
    <w:p>
      <w:pPr>
        <w:pStyle w:val="877"/>
        <w:spacing w:line="360" w:lineRule="auto"/>
        <w:shd w:val="clear" w:color="auto" w:fill="ffffff"/>
        <w:rPr>
          <w:rStyle w:val="921"/>
          <w:rFonts w:ascii="宋体" w:hAnsi="宋体" w:eastAsia="宋体"/>
          <w:szCs w:val="21"/>
          <w:lang w:eastAsia="zh-CN"/>
        </w:rPr>
      </w:pPr>
      <w:r>
        <w:rPr>
          <w:rStyle w:val="921"/>
          <w:rFonts w:ascii="宋体" w:hAnsi="宋体" w:eastAsia="宋体"/>
          <w:szCs w:val="21"/>
          <w:lang w:eastAsia="zh-CN"/>
        </w:rPr>
      </w:r>
      <w:r/>
    </w:p>
    <w:p>
      <w:pPr>
        <w:pStyle w:val="877"/>
        <w:spacing w:line="360" w:lineRule="auto"/>
        <w:shd w:val="clear" w:color="auto" w:fill="ffffff"/>
        <w:rPr>
          <w:rStyle w:val="921"/>
          <w:rFonts w:ascii="宋体" w:hAnsi="宋体" w:eastAsia="宋体"/>
          <w:szCs w:val="21"/>
          <w:lang w:eastAsia="zh-CN"/>
        </w:rPr>
      </w:pPr>
      <w:r>
        <w:rPr>
          <w:rStyle w:val="921"/>
          <w:rFonts w:ascii="宋体" w:hAnsi="宋体" w:eastAsia="宋体"/>
          <w:szCs w:val="21"/>
          <w:lang w:eastAsia="zh-CN"/>
        </w:rPr>
        <w:t xml:space="preserve">供应商名称（盖章）:</w:t>
      </w:r>
      <w:r>
        <w:rPr>
          <w:rStyle w:val="921"/>
          <w:rFonts w:ascii="宋体" w:hAnsi="宋体" w:eastAsia="宋体"/>
          <w:szCs w:val="21"/>
          <w:u w:val="single"/>
          <w:lang w:eastAsia="zh-CN"/>
        </w:rPr>
        <w:t xml:space="preserve">                      </w:t>
      </w:r>
      <w:r>
        <w:rPr>
          <w:rStyle w:val="921"/>
          <w:rFonts w:ascii="宋体" w:hAnsi="宋体" w:eastAsia="宋体"/>
          <w:szCs w:val="21"/>
          <w:lang w:eastAsia="zh-CN"/>
        </w:rPr>
        <w:t xml:space="preserve"> </w:t>
      </w:r>
      <w:r/>
    </w:p>
    <w:p>
      <w:pPr>
        <w:pStyle w:val="877"/>
        <w:spacing w:line="360" w:lineRule="auto"/>
        <w:shd w:val="clear" w:color="auto" w:fill="ffffff"/>
        <w:rPr>
          <w:rStyle w:val="921"/>
          <w:rFonts w:ascii="宋体" w:hAnsi="宋体" w:eastAsia="宋体"/>
          <w:szCs w:val="21"/>
          <w:u w:val="single"/>
          <w:lang w:eastAsia="zh-CN"/>
        </w:rPr>
      </w:pPr>
      <w:r>
        <w:rPr>
          <w:rStyle w:val="921"/>
          <w:rFonts w:ascii="宋体" w:hAnsi="宋体" w:eastAsia="宋体"/>
          <w:szCs w:val="21"/>
          <w:lang w:eastAsia="zh-CN"/>
        </w:rPr>
        <w:t xml:space="preserve">授权代表（签字）：</w:t>
      </w:r>
      <w:r>
        <w:rPr>
          <w:rStyle w:val="921"/>
          <w:rFonts w:ascii="宋体" w:hAnsi="宋体" w:eastAsia="宋体"/>
          <w:szCs w:val="21"/>
          <w:u w:val="single"/>
          <w:lang w:eastAsia="zh-CN"/>
        </w:rPr>
        <w:t xml:space="preserve">                      </w:t>
      </w:r>
      <w:r>
        <w:rPr>
          <w:rStyle w:val="921"/>
          <w:rFonts w:ascii="宋体" w:hAnsi="宋体" w:eastAsia="宋体"/>
          <w:szCs w:val="21"/>
          <w:u w:val="single"/>
          <w:lang w:eastAsia="zh-CN"/>
        </w:rPr>
      </w:r>
      <w:r/>
    </w:p>
    <w:p>
      <w:pPr>
        <w:pStyle w:val="877"/>
        <w:spacing w:line="360" w:lineRule="auto"/>
        <w:shd w:val="clear" w:color="auto" w:fill="ffffff"/>
        <w:rPr>
          <w:rStyle w:val="921"/>
          <w:rFonts w:ascii="宋体" w:hAnsi="宋体" w:eastAsia="宋体"/>
          <w:szCs w:val="21"/>
          <w:lang w:eastAsia="zh-CN"/>
        </w:rPr>
      </w:pPr>
      <w:r>
        <w:rPr>
          <w:rStyle w:val="921"/>
          <w:rFonts w:ascii="宋体" w:hAnsi="宋体" w:eastAsia="宋体"/>
          <w:szCs w:val="21"/>
          <w:lang w:eastAsia="zh-CN"/>
        </w:rPr>
        <w:t xml:space="preserve">日            期：          年    月    日</w:t>
      </w:r>
      <w:r/>
    </w:p>
    <w:p>
      <w:pPr>
        <w:pStyle w:val="877"/>
        <w:spacing w:line="360" w:lineRule="auto"/>
        <w:rPr>
          <w:rStyle w:val="921"/>
          <w:rFonts w:hint="eastAsia" w:ascii="宋体" w:hAnsi="宋体" w:eastAsia="宋体"/>
          <w:lang w:eastAsia="zh-CN"/>
        </w:rPr>
      </w:pPr>
      <w:r>
        <w:rPr>
          <w:rStyle w:val="921"/>
          <w:rFonts w:ascii="宋体" w:hAnsi="宋体" w:eastAsia="宋体"/>
          <w:lang w:eastAsia="zh-CN"/>
        </w:rPr>
        <w:t xml:space="preserve">说明：如果行数不够，请自行增加。</w:t>
      </w:r>
      <w:r>
        <w:rPr>
          <w:rStyle w:val="921"/>
          <w:rFonts w:hint="eastAsia" w:ascii="宋体" w:hAnsi="宋体" w:eastAsia="宋体"/>
          <w:lang w:eastAsia="zh-CN"/>
        </w:rPr>
      </w:r>
      <w:r/>
    </w:p>
    <w:p>
      <w:pPr>
        <w:pStyle w:val="877"/>
        <w:spacing w:line="360" w:lineRule="auto"/>
        <w:shd w:val="clear" w:color="auto" w:fill="ffffff"/>
        <w:rPr>
          <w:rStyle w:val="921"/>
          <w:rFonts w:hint="eastAsia" w:ascii="宋体" w:hAnsi="宋体" w:eastAsia="宋体"/>
          <w:b/>
          <w:szCs w:val="21"/>
          <w:lang w:eastAsia="zh-CN"/>
        </w:rPr>
      </w:pPr>
      <w:r>
        <w:rPr>
          <w:rStyle w:val="921"/>
          <w:rFonts w:hint="eastAsia" w:ascii="宋体" w:hAnsi="宋体" w:eastAsia="宋体"/>
          <w:b/>
          <w:szCs w:val="21"/>
          <w:lang w:eastAsia="zh-CN"/>
        </w:rPr>
      </w:r>
      <w:r/>
    </w:p>
    <w:p>
      <w:pPr>
        <w:pStyle w:val="877"/>
        <w:spacing w:line="360" w:lineRule="auto"/>
        <w:shd w:val="clear" w:color="auto" w:fill="ffffff"/>
        <w:rPr>
          <w:rStyle w:val="921"/>
          <w:rFonts w:ascii="宋体" w:hAnsi="宋体" w:eastAsia="宋体" w:cs="宋体"/>
          <w:b/>
          <w:bCs/>
          <w:szCs w:val="21"/>
          <w:lang w:eastAsia="zh-CN"/>
        </w:rPr>
      </w:pPr>
      <w:r>
        <w:rPr>
          <w:rStyle w:val="921"/>
          <w:rFonts w:ascii="宋体" w:hAnsi="宋体" w:eastAsia="宋体"/>
          <w:b/>
          <w:szCs w:val="21"/>
          <w:lang w:eastAsia="zh-CN"/>
        </w:rPr>
        <w:t xml:space="preserve">格式</w:t>
      </w:r>
      <w:r>
        <w:rPr>
          <w:rStyle w:val="921"/>
          <w:rFonts w:hint="eastAsia" w:ascii="宋体" w:hAnsi="宋体" w:eastAsia="宋体" w:cs="宋体"/>
          <w:b/>
          <w:bCs/>
          <w:szCs w:val="21"/>
          <w:lang w:eastAsia="zh-CN"/>
        </w:rPr>
        <w:t xml:space="preserve">七</w:t>
      </w:r>
      <w:r>
        <w:rPr>
          <w:rStyle w:val="921"/>
          <w:rFonts w:ascii="宋体" w:hAnsi="宋体" w:eastAsia="宋体" w:cs="宋体"/>
          <w:b/>
          <w:bCs/>
          <w:szCs w:val="21"/>
          <w:lang w:eastAsia="zh-CN"/>
        </w:rPr>
        <w:t xml:space="preserve">、</w:t>
      </w:r>
      <w:r>
        <w:rPr>
          <w:rStyle w:val="921"/>
          <w:rFonts w:ascii="宋体" w:hAnsi="宋体" w:eastAsia="宋体"/>
          <w:b/>
          <w:szCs w:val="21"/>
          <w:lang w:eastAsia="zh-CN"/>
        </w:rPr>
        <w:t xml:space="preserve">商务条款偏离表</w:t>
      </w:r>
      <w:r>
        <w:rPr>
          <w:rStyle w:val="921"/>
          <w:rFonts w:ascii="宋体" w:hAnsi="宋体" w:eastAsia="宋体" w:cs="宋体"/>
          <w:b/>
          <w:bCs/>
          <w:szCs w:val="21"/>
          <w:lang w:eastAsia="zh-CN"/>
        </w:rPr>
        <w:t xml:space="preserve">格式</w:t>
      </w:r>
      <w:r/>
    </w:p>
    <w:p>
      <w:pPr>
        <w:pStyle w:val="877"/>
        <w:ind w:left="420"/>
        <w:jc w:val="center"/>
        <w:spacing w:line="360" w:lineRule="auto"/>
        <w:rPr>
          <w:rStyle w:val="921"/>
          <w:rFonts w:ascii="宋体" w:hAnsi="宋体" w:eastAsia="宋体"/>
          <w:sz w:val="36"/>
          <w:lang w:eastAsia="zh-CN"/>
        </w:rPr>
      </w:pPr>
      <w:r>
        <w:rPr>
          <w:rStyle w:val="921"/>
          <w:rFonts w:ascii="宋体" w:hAnsi="宋体" w:eastAsia="宋体"/>
          <w:sz w:val="36"/>
        </w:rPr>
        <w:t xml:space="preserve">商务条款偏离表</w:t>
      </w:r>
      <w:r>
        <w:rPr>
          <w:rStyle w:val="921"/>
          <w:rFonts w:ascii="宋体" w:hAnsi="宋体" w:eastAsia="宋体"/>
          <w:sz w:val="36"/>
          <w:lang w:eastAsia="zh-CN"/>
        </w:rPr>
      </w:r>
      <w:r/>
    </w:p>
    <w:tbl>
      <w:tblPr>
        <w:tblW w:w="9440"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651"/>
        <w:gridCol w:w="3860"/>
        <w:gridCol w:w="1985"/>
        <w:gridCol w:w="1348"/>
        <w:gridCol w:w="1372"/>
        <w:gridCol w:w="224"/>
      </w:tblGrid>
      <w:tr>
        <w:trPr/>
        <w:tc>
          <w:tcPr>
            <w:gridSpan w:val="3"/>
            <w:shd w:val="clear" w:color="auto" w:fill="ffffff"/>
            <w:tcBorders>
              <w:top w:val="none" w:color="000000" w:sz="0" w:space="0"/>
              <w:left w:val="none" w:color="000000" w:sz="0" w:space="0"/>
              <w:bottom w:val="none" w:color="000000" w:sz="0" w:space="0"/>
              <w:right w:val="none" w:color="000000" w:sz="0" w:space="0"/>
            </w:tcBorders>
            <w:tcW w:w="6496" w:type="dxa"/>
            <w:vAlign w:val="center"/>
            <w:textDirection w:val="lrTb"/>
            <w:noWrap w:val="false"/>
          </w:tcPr>
          <w:p>
            <w:pPr>
              <w:pStyle w:val="877"/>
              <w:ind w:firstLine="220"/>
              <w:spacing w:line="360" w:lineRule="auto"/>
              <w:rPr>
                <w:rStyle w:val="921"/>
                <w:rFonts w:ascii="宋体" w:hAnsi="宋体" w:eastAsia="宋体"/>
                <w:lang w:eastAsia="zh-CN"/>
              </w:rPr>
            </w:pPr>
            <w:r>
              <w:rPr>
                <w:rStyle w:val="921"/>
                <w:rFonts w:ascii="宋体" w:hAnsi="宋体" w:eastAsia="宋体"/>
                <w:lang w:eastAsia="zh-CN"/>
              </w:rPr>
              <w:t xml:space="preserve">项目名</w:t>
            </w:r>
            <w:r>
              <w:rPr>
                <w:rStyle w:val="921"/>
                <w:rFonts w:ascii="宋体" w:hAnsi="宋体" w:eastAsia="宋体"/>
                <w:lang w:eastAsia="zh-CN"/>
              </w:rPr>
              <w:t xml:space="preserve">称：</w:t>
            </w:r>
            <w:r/>
          </w:p>
        </w:tc>
        <w:tc>
          <w:tcPr>
            <w:gridSpan w:val="3"/>
            <w:shd w:val="clear" w:color="auto" w:fill="ffffff"/>
            <w:tcBorders>
              <w:top w:val="none" w:color="000000" w:sz="0" w:space="0"/>
              <w:left w:val="none" w:color="000000" w:sz="0" w:space="0"/>
              <w:bottom w:val="none" w:color="000000" w:sz="0" w:space="0"/>
              <w:right w:val="none" w:color="000000" w:sz="0" w:space="0"/>
            </w:tcBorders>
            <w:tcW w:w="2944" w:type="dxa"/>
            <w:vAlign w:val="center"/>
            <w:textDirection w:val="lrTb"/>
            <w:noWrap w:val="false"/>
          </w:tcPr>
          <w:p>
            <w:pPr>
              <w:pStyle w:val="877"/>
              <w:spacing w:line="360" w:lineRule="auto"/>
              <w:rPr>
                <w:rStyle w:val="921"/>
                <w:rFonts w:ascii="宋体" w:hAnsi="宋体" w:eastAsia="宋体"/>
              </w:rPr>
            </w:pPr>
            <w:r>
              <w:rPr>
                <w:rStyle w:val="921"/>
                <w:rFonts w:ascii="宋体" w:hAnsi="宋体" w:eastAsia="宋体"/>
              </w:rPr>
              <w:t xml:space="preserve">项目编号：</w:t>
            </w:r>
            <w:r/>
          </w:p>
        </w:tc>
      </w:tr>
      <w:tr>
        <w:trPr>
          <w:gridAfter w:val="1"/>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877"/>
              <w:jc w:val="center"/>
              <w:spacing w:line="360" w:lineRule="auto"/>
              <w:rPr>
                <w:rStyle w:val="921"/>
                <w:rFonts w:ascii="宋体" w:hAnsi="宋体" w:eastAsia="宋体"/>
              </w:rPr>
            </w:pPr>
            <w:r>
              <w:rPr>
                <w:rStyle w:val="921"/>
                <w:rFonts w:hint="eastAsia" w:ascii="宋体" w:hAnsi="宋体" w:eastAsia="宋体" w:cs="宋体"/>
              </w:rPr>
              <w:t xml:space="preserve">序号</w:t>
            </w:r>
            <w:r>
              <w:rPr>
                <w:rStyle w:val="921"/>
                <w:rFonts w:ascii="宋体" w:hAnsi="宋体" w:eastAsia="宋体"/>
              </w:rPr>
            </w:r>
            <w:r/>
          </w:p>
        </w:tc>
        <w:tc>
          <w:tcPr>
            <w:shd w:val="clear" w:color="auto" w:fill="ffffff"/>
            <w:tcBorders>
              <w:top w:val="single" w:color="000000" w:sz="4" w:space="0"/>
              <w:left w:val="single" w:color="000000" w:sz="4" w:space="0"/>
              <w:bottom w:val="single" w:color="000000" w:sz="4" w:space="0"/>
              <w:right w:val="single" w:color="000000" w:sz="4" w:space="0"/>
            </w:tcBorders>
            <w:tcW w:w="3860" w:type="dxa"/>
            <w:vAlign w:val="center"/>
            <w:textDirection w:val="lrTb"/>
            <w:noWrap w:val="false"/>
          </w:tcPr>
          <w:p>
            <w:pPr>
              <w:pStyle w:val="877"/>
              <w:jc w:val="center"/>
              <w:spacing w:line="360" w:lineRule="auto"/>
              <w:rPr>
                <w:rStyle w:val="921"/>
                <w:rFonts w:ascii="宋体" w:hAnsi="宋体" w:eastAsia="宋体"/>
                <w:lang w:eastAsia="zh-CN"/>
              </w:rPr>
            </w:pPr>
            <w:r>
              <w:rPr>
                <w:rStyle w:val="921"/>
                <w:rFonts w:ascii="宋体" w:hAnsi="宋体" w:eastAsia="宋体"/>
                <w:lang w:eastAsia="zh-CN"/>
              </w:rPr>
              <w:t xml:space="preserve">磋商</w:t>
            </w:r>
            <w:r>
              <w:rPr>
                <w:rStyle w:val="921"/>
                <w:rFonts w:hint="eastAsia" w:ascii="宋体" w:hAnsi="宋体" w:eastAsia="宋体" w:cs="宋体"/>
                <w:lang w:eastAsia="zh-CN"/>
              </w:rPr>
              <w:t xml:space="preserve">文件要求的商务条款</w:t>
            </w:r>
            <w:r>
              <w:rPr>
                <w:rStyle w:val="921"/>
                <w:rFonts w:ascii="宋体" w:hAnsi="宋体" w:eastAsia="宋体"/>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lang w:eastAsia="zh-CN"/>
              </w:rPr>
              <w:t xml:space="preserve">磋商</w:t>
            </w:r>
            <w:r>
              <w:rPr>
                <w:rStyle w:val="921"/>
                <w:rFonts w:hint="eastAsia" w:ascii="宋体" w:hAnsi="宋体" w:eastAsia="宋体" w:cs="宋体"/>
              </w:rPr>
              <w:t xml:space="preserve">响应</w:t>
            </w:r>
            <w:r>
              <w:rPr>
                <w:rStyle w:val="921"/>
                <w:rFonts w:ascii="宋体" w:hAnsi="宋体" w:eastAsia="宋体"/>
              </w:rPr>
            </w:r>
            <w:r/>
          </w:p>
        </w:tc>
        <w:tc>
          <w:tcPr>
            <w:shd w:val="clear" w:color="auto" w:fill="ffffff"/>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pStyle w:val="877"/>
              <w:jc w:val="center"/>
              <w:spacing w:line="360" w:lineRule="auto"/>
              <w:rPr>
                <w:rStyle w:val="921"/>
                <w:rFonts w:ascii="宋体" w:hAnsi="宋体" w:eastAsia="宋体"/>
              </w:rPr>
            </w:pPr>
            <w:r>
              <w:rPr>
                <w:rStyle w:val="921"/>
                <w:rFonts w:hint="eastAsia" w:ascii="宋体" w:hAnsi="宋体" w:eastAsia="宋体" w:cs="宋体"/>
              </w:rPr>
              <w:t xml:space="preserve">偏离</w:t>
            </w:r>
            <w:r>
              <w:rPr>
                <w:rStyle w:val="921"/>
                <w:rFonts w:ascii="宋体" w:hAnsi="宋体" w:eastAsia="宋体"/>
              </w:rPr>
            </w:r>
            <w:r/>
          </w:p>
        </w:tc>
        <w:tc>
          <w:tcPr>
            <w:shd w:val="clear" w:color="auto" w:fill="ffffff"/>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cs="宋体"/>
              </w:rPr>
              <w:t xml:space="preserve">备注</w:t>
            </w:r>
            <w:r>
              <w:rPr>
                <w:rStyle w:val="921"/>
                <w:rFonts w:ascii="宋体" w:hAnsi="宋体" w:eastAsia="宋体"/>
              </w:rPr>
            </w:r>
            <w:r/>
          </w:p>
        </w:tc>
      </w:tr>
      <w:tr>
        <w:trPr>
          <w:gridAfter w:val="1"/>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c>
          <w:tcPr>
            <w:shd w:val="clear" w:color="auto" w:fill="ffffff"/>
            <w:tcBorders>
              <w:top w:val="single" w:color="000000" w:sz="4" w:space="0"/>
              <w:left w:val="single" w:color="000000" w:sz="4" w:space="0"/>
              <w:bottom w:val="single" w:color="000000" w:sz="4" w:space="0"/>
              <w:right w:val="single" w:color="000000" w:sz="4" w:space="0"/>
            </w:tcBorders>
            <w:tcW w:w="3860"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c>
          <w:tcPr>
            <w:shd w:val="clear" w:color="auto"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c>
          <w:tcPr>
            <w:shd w:val="clear" w:color="auto" w:fill="ffffff"/>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c>
          <w:tcPr>
            <w:shd w:val="clear" w:color="auto" w:fill="ffffff"/>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r>
      <w:tr>
        <w:trPr>
          <w:gridAfter w:val="1"/>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c>
          <w:tcPr>
            <w:shd w:val="clear" w:color="auto" w:fill="ffffff"/>
            <w:tcBorders>
              <w:top w:val="single" w:color="000000" w:sz="4" w:space="0"/>
              <w:left w:val="single" w:color="000000" w:sz="4" w:space="0"/>
              <w:bottom w:val="single" w:color="000000" w:sz="4" w:space="0"/>
              <w:right w:val="single" w:color="000000" w:sz="4" w:space="0"/>
            </w:tcBorders>
            <w:tcW w:w="3860"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c>
          <w:tcPr>
            <w:shd w:val="clear" w:color="auto"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c>
          <w:tcPr>
            <w:shd w:val="clear" w:color="auto" w:fill="ffffff"/>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c>
          <w:tcPr>
            <w:shd w:val="clear" w:color="auto" w:fill="ffffff"/>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r>
      <w:tr>
        <w:trPr>
          <w:gridAfter w:val="1"/>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c>
          <w:tcPr>
            <w:shd w:val="clear" w:color="auto" w:fill="ffffff"/>
            <w:tcBorders>
              <w:top w:val="single" w:color="000000" w:sz="4" w:space="0"/>
              <w:left w:val="single" w:color="000000" w:sz="4" w:space="0"/>
              <w:bottom w:val="single" w:color="000000" w:sz="4" w:space="0"/>
              <w:right w:val="single" w:color="000000" w:sz="4" w:space="0"/>
            </w:tcBorders>
            <w:tcW w:w="3860"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c>
          <w:tcPr>
            <w:shd w:val="clear" w:color="auto"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c>
          <w:tcPr>
            <w:shd w:val="clear" w:color="auto" w:fill="ffffff"/>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c>
          <w:tcPr>
            <w:shd w:val="clear" w:color="auto" w:fill="ffffff"/>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r>
      <w:tr>
        <w:trPr>
          <w:gridAfter w:val="1"/>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c>
          <w:tcPr>
            <w:shd w:val="clear" w:color="auto" w:fill="ffffff"/>
            <w:tcBorders>
              <w:top w:val="single" w:color="000000" w:sz="4" w:space="0"/>
              <w:left w:val="single" w:color="000000" w:sz="4" w:space="0"/>
              <w:bottom w:val="single" w:color="000000" w:sz="4" w:space="0"/>
              <w:right w:val="single" w:color="000000" w:sz="4" w:space="0"/>
            </w:tcBorders>
            <w:tcW w:w="3860"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c>
          <w:tcPr>
            <w:shd w:val="clear" w:color="auto"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c>
          <w:tcPr>
            <w:shd w:val="clear" w:color="auto" w:fill="ffffff"/>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c>
          <w:tcPr>
            <w:shd w:val="clear" w:color="auto" w:fill="ffffff"/>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r>
      <w:tr>
        <w:trPr>
          <w:gridAfter w:val="1"/>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c>
          <w:tcPr>
            <w:shd w:val="clear" w:color="auto" w:fill="ffffff"/>
            <w:tcBorders>
              <w:top w:val="single" w:color="000000" w:sz="4" w:space="0"/>
              <w:left w:val="single" w:color="000000" w:sz="4" w:space="0"/>
              <w:bottom w:val="single" w:color="000000" w:sz="4" w:space="0"/>
              <w:right w:val="single" w:color="000000" w:sz="4" w:space="0"/>
            </w:tcBorders>
            <w:tcW w:w="3860"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c>
          <w:tcPr>
            <w:shd w:val="clear" w:color="auto"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c>
          <w:tcPr>
            <w:shd w:val="clear" w:color="auto" w:fill="ffffff"/>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c>
          <w:tcPr>
            <w:shd w:val="clear" w:color="auto" w:fill="ffffff"/>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r>
      <w:tr>
        <w:trPr>
          <w:gridAfter w:val="1"/>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c>
          <w:tcPr>
            <w:shd w:val="clear" w:color="auto" w:fill="ffffff"/>
            <w:tcBorders>
              <w:top w:val="single" w:color="000000" w:sz="4" w:space="0"/>
              <w:left w:val="single" w:color="000000" w:sz="4" w:space="0"/>
              <w:bottom w:val="single" w:color="000000" w:sz="4" w:space="0"/>
              <w:right w:val="single" w:color="000000" w:sz="4" w:space="0"/>
            </w:tcBorders>
            <w:tcW w:w="3860"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c>
          <w:tcPr>
            <w:shd w:val="clear" w:color="auto"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c>
          <w:tcPr>
            <w:shd w:val="clear" w:color="auto" w:fill="ffffff"/>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c>
          <w:tcPr>
            <w:shd w:val="clear" w:color="auto" w:fill="ffffff"/>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877"/>
              <w:jc w:val="center"/>
              <w:spacing w:line="360" w:lineRule="auto"/>
              <w:rPr>
                <w:rStyle w:val="921"/>
                <w:rFonts w:ascii="宋体" w:hAnsi="宋体" w:eastAsia="宋体"/>
              </w:rPr>
            </w:pPr>
            <w:r>
              <w:rPr>
                <w:rStyle w:val="921"/>
                <w:rFonts w:ascii="宋体" w:hAnsi="宋体" w:eastAsia="宋体"/>
              </w:rPr>
            </w:r>
            <w:r/>
          </w:p>
        </w:tc>
      </w:tr>
      <w:tr>
        <w:trPr>
          <w:gridAfter w:val="1"/>
          <w:trHeight w:val="1"/>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877"/>
              <w:spacing w:line="360" w:lineRule="auto"/>
              <w:rPr>
                <w:rStyle w:val="921"/>
                <w:rFonts w:ascii="宋体" w:hAnsi="宋体" w:eastAsia="宋体"/>
              </w:rPr>
            </w:pPr>
            <w:r>
              <w:rPr>
                <w:rStyle w:val="921"/>
                <w:rFonts w:ascii="宋体" w:hAnsi="宋体" w:eastAsia="宋体"/>
              </w:rPr>
            </w:r>
            <w:r/>
          </w:p>
        </w:tc>
        <w:tc>
          <w:tcPr>
            <w:shd w:val="clear" w:color="auto" w:fill="ffffff"/>
            <w:tcBorders>
              <w:top w:val="single" w:color="000000" w:sz="4" w:space="0"/>
              <w:left w:val="single" w:color="000000" w:sz="4" w:space="0"/>
              <w:bottom w:val="single" w:color="000000" w:sz="4" w:space="0"/>
              <w:right w:val="single" w:color="000000" w:sz="4" w:space="0"/>
            </w:tcBorders>
            <w:tcW w:w="3860" w:type="dxa"/>
            <w:vAlign w:val="center"/>
            <w:textDirection w:val="lrTb"/>
            <w:noWrap w:val="false"/>
          </w:tcPr>
          <w:p>
            <w:pPr>
              <w:pStyle w:val="877"/>
              <w:spacing w:line="360" w:lineRule="auto"/>
              <w:rPr>
                <w:rStyle w:val="921"/>
                <w:rFonts w:ascii="宋体" w:hAnsi="宋体" w:eastAsia="宋体"/>
              </w:rPr>
            </w:pPr>
            <w:r>
              <w:rPr>
                <w:rStyle w:val="921"/>
                <w:rFonts w:ascii="宋体" w:hAnsi="宋体" w:eastAsia="宋体"/>
              </w:rPr>
            </w:r>
            <w:r/>
          </w:p>
        </w:tc>
        <w:tc>
          <w:tcPr>
            <w:shd w:val="clear" w:color="auto"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77"/>
              <w:spacing w:line="360" w:lineRule="auto"/>
              <w:rPr>
                <w:rStyle w:val="921"/>
                <w:rFonts w:ascii="宋体" w:hAnsi="宋体" w:eastAsia="宋体"/>
              </w:rPr>
            </w:pPr>
            <w:r>
              <w:rPr>
                <w:rStyle w:val="921"/>
                <w:rFonts w:ascii="宋体" w:hAnsi="宋体" w:eastAsia="宋体"/>
              </w:rPr>
            </w:r>
            <w:r/>
          </w:p>
        </w:tc>
        <w:tc>
          <w:tcPr>
            <w:shd w:val="clear" w:color="auto" w:fill="ffffff"/>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pStyle w:val="877"/>
              <w:spacing w:line="360" w:lineRule="auto"/>
              <w:rPr>
                <w:rStyle w:val="921"/>
                <w:rFonts w:ascii="宋体" w:hAnsi="宋体" w:eastAsia="宋体"/>
              </w:rPr>
            </w:pPr>
            <w:r>
              <w:rPr>
                <w:rStyle w:val="921"/>
                <w:rFonts w:ascii="宋体" w:hAnsi="宋体" w:eastAsia="宋体"/>
              </w:rPr>
            </w:r>
            <w:r/>
          </w:p>
        </w:tc>
        <w:tc>
          <w:tcPr>
            <w:shd w:val="clear" w:color="auto" w:fill="ffffff"/>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877"/>
              <w:spacing w:line="360" w:lineRule="auto"/>
              <w:rPr>
                <w:rStyle w:val="921"/>
                <w:rFonts w:ascii="宋体" w:hAnsi="宋体" w:eastAsia="宋体"/>
              </w:rPr>
            </w:pPr>
            <w:r>
              <w:rPr>
                <w:rStyle w:val="921"/>
                <w:rFonts w:ascii="宋体" w:hAnsi="宋体" w:eastAsia="宋体"/>
              </w:rPr>
            </w:r>
            <w:r/>
          </w:p>
        </w:tc>
      </w:tr>
    </w:tbl>
    <w:p>
      <w:pPr>
        <w:pStyle w:val="877"/>
        <w:spacing w:line="360" w:lineRule="auto"/>
        <w:shd w:val="clear" w:color="auto" w:fill="ffffff"/>
        <w:rPr>
          <w:rStyle w:val="921"/>
          <w:rFonts w:ascii="宋体" w:hAnsi="宋体" w:eastAsia="宋体"/>
          <w:szCs w:val="21"/>
          <w:lang w:eastAsia="zh-CN"/>
        </w:rPr>
      </w:pPr>
      <w:r>
        <w:rPr>
          <w:rStyle w:val="921"/>
          <w:rFonts w:ascii="宋体" w:hAnsi="宋体" w:eastAsia="宋体"/>
          <w:szCs w:val="21"/>
          <w:lang w:eastAsia="zh-CN"/>
        </w:rPr>
      </w:r>
      <w:r/>
    </w:p>
    <w:p>
      <w:pPr>
        <w:pStyle w:val="877"/>
        <w:spacing w:line="360" w:lineRule="auto"/>
        <w:shd w:val="clear" w:color="auto" w:fill="ffffff"/>
        <w:rPr>
          <w:rStyle w:val="921"/>
          <w:rFonts w:ascii="宋体" w:hAnsi="宋体" w:eastAsia="宋体"/>
          <w:szCs w:val="21"/>
          <w:lang w:eastAsia="zh-CN"/>
        </w:rPr>
      </w:pPr>
      <w:r>
        <w:rPr>
          <w:rStyle w:val="921"/>
          <w:rFonts w:ascii="宋体" w:hAnsi="宋体" w:eastAsia="宋体"/>
          <w:szCs w:val="21"/>
          <w:lang w:eastAsia="zh-CN"/>
        </w:rPr>
        <w:t xml:space="preserve">供应商名称（盖章）:</w:t>
      </w:r>
      <w:r>
        <w:rPr>
          <w:rStyle w:val="921"/>
          <w:rFonts w:ascii="宋体" w:hAnsi="宋体" w:eastAsia="宋体"/>
          <w:szCs w:val="21"/>
          <w:u w:val="single"/>
          <w:lang w:eastAsia="zh-CN"/>
        </w:rPr>
        <w:t xml:space="preserve">                      </w:t>
      </w:r>
      <w:r>
        <w:rPr>
          <w:rStyle w:val="921"/>
          <w:rFonts w:ascii="宋体" w:hAnsi="宋体" w:eastAsia="宋体"/>
          <w:szCs w:val="21"/>
          <w:lang w:eastAsia="zh-CN"/>
        </w:rPr>
        <w:t xml:space="preserve"> </w:t>
      </w:r>
      <w:r/>
    </w:p>
    <w:p>
      <w:pPr>
        <w:pStyle w:val="877"/>
        <w:spacing w:line="360" w:lineRule="auto"/>
        <w:shd w:val="clear" w:color="auto" w:fill="ffffff"/>
        <w:rPr>
          <w:rStyle w:val="921"/>
          <w:rFonts w:ascii="宋体" w:hAnsi="宋体" w:eastAsia="宋体"/>
          <w:szCs w:val="21"/>
          <w:u w:val="single"/>
          <w:lang w:eastAsia="zh-CN"/>
        </w:rPr>
      </w:pPr>
      <w:r>
        <w:rPr>
          <w:rStyle w:val="921"/>
          <w:rFonts w:ascii="宋体" w:hAnsi="宋体" w:eastAsia="宋体"/>
          <w:szCs w:val="21"/>
          <w:lang w:eastAsia="zh-CN"/>
        </w:rPr>
        <w:t xml:space="preserve">授权代表（签字）：</w:t>
      </w:r>
      <w:r>
        <w:rPr>
          <w:rStyle w:val="921"/>
          <w:rFonts w:ascii="宋体" w:hAnsi="宋体" w:eastAsia="宋体"/>
          <w:szCs w:val="21"/>
          <w:u w:val="single"/>
          <w:lang w:eastAsia="zh-CN"/>
        </w:rPr>
        <w:t xml:space="preserve">                      </w:t>
      </w:r>
      <w:r>
        <w:rPr>
          <w:rStyle w:val="921"/>
          <w:rFonts w:ascii="宋体" w:hAnsi="宋体" w:eastAsia="宋体"/>
          <w:szCs w:val="21"/>
          <w:u w:val="single"/>
          <w:lang w:eastAsia="zh-CN"/>
        </w:rPr>
      </w:r>
      <w:r/>
    </w:p>
    <w:p>
      <w:pPr>
        <w:pStyle w:val="877"/>
        <w:spacing w:line="360" w:lineRule="auto"/>
        <w:shd w:val="clear" w:color="auto" w:fill="ffffff"/>
        <w:rPr>
          <w:rStyle w:val="921"/>
          <w:rFonts w:ascii="宋体" w:hAnsi="宋体" w:eastAsia="宋体"/>
          <w:szCs w:val="21"/>
          <w:lang w:eastAsia="zh-CN"/>
        </w:rPr>
      </w:pPr>
      <w:r>
        <w:rPr>
          <w:rStyle w:val="921"/>
          <w:rFonts w:ascii="宋体" w:hAnsi="宋体" w:eastAsia="宋体"/>
          <w:szCs w:val="21"/>
          <w:lang w:eastAsia="zh-CN"/>
        </w:rPr>
        <w:t xml:space="preserve">日            期：          年    月    日</w:t>
      </w:r>
      <w:r/>
    </w:p>
    <w:p>
      <w:pPr>
        <w:pStyle w:val="877"/>
        <w:spacing w:line="360" w:lineRule="auto"/>
        <w:rPr>
          <w:rStyle w:val="921"/>
          <w:rFonts w:ascii="宋体" w:hAnsi="宋体" w:eastAsia="宋体"/>
          <w:lang w:eastAsia="zh-CN"/>
        </w:rPr>
      </w:pPr>
      <w:r>
        <w:rPr>
          <w:rStyle w:val="921"/>
          <w:rFonts w:ascii="宋体" w:hAnsi="宋体" w:eastAsia="宋体"/>
          <w:lang w:eastAsia="zh-CN"/>
        </w:rPr>
        <w:t xml:space="preserve">说明：如果行数不够，请自行增加。</w:t>
      </w:r>
      <w:r/>
    </w:p>
    <w:p>
      <w:pPr>
        <w:pStyle w:val="877"/>
        <w:rPr>
          <w:rStyle w:val="921"/>
          <w:rFonts w:ascii="宋体" w:hAnsi="宋体" w:eastAsia="宋体"/>
          <w:lang w:eastAsia="zh-CN"/>
        </w:rPr>
      </w:pPr>
      <w:r>
        <w:rPr>
          <w:rStyle w:val="921"/>
          <w:rFonts w:ascii="宋体" w:hAnsi="宋体" w:eastAsia="宋体"/>
          <w:lang w:eastAsia="zh-CN"/>
        </w:rPr>
      </w:r>
      <w:r/>
    </w:p>
    <w:p>
      <w:pPr>
        <w:pStyle w:val="877"/>
        <w:spacing w:line="360" w:lineRule="auto"/>
        <w:shd w:val="clear" w:color="auto" w:fill="ffffff"/>
        <w:rPr>
          <w:rStyle w:val="921"/>
          <w:rFonts w:ascii="宋体" w:hAnsi="宋体" w:eastAsia="宋体"/>
          <w:b/>
          <w:lang w:eastAsia="zh-CN"/>
        </w:rPr>
      </w:pPr>
      <w:r>
        <w:rPr>
          <w:rStyle w:val="921"/>
          <w:rFonts w:ascii="宋体" w:hAnsi="宋体" w:eastAsia="宋体"/>
          <w:b/>
          <w:lang w:eastAsia="zh-CN"/>
        </w:rPr>
        <w:t xml:space="preserve">格式</w:t>
      </w:r>
      <w:r>
        <w:rPr>
          <w:rStyle w:val="921"/>
          <w:rFonts w:hint="eastAsia" w:ascii="宋体" w:hAnsi="宋体" w:eastAsia="宋体"/>
          <w:b/>
          <w:lang w:eastAsia="zh-CN"/>
        </w:rPr>
        <w:t xml:space="preserve">八</w:t>
      </w:r>
      <w:r>
        <w:rPr>
          <w:rStyle w:val="921"/>
          <w:rFonts w:ascii="宋体" w:hAnsi="宋体" w:eastAsia="宋体"/>
          <w:b/>
          <w:lang w:eastAsia="zh-CN"/>
        </w:rPr>
        <w:t xml:space="preserve">、拟投入本项目人员表</w:t>
      </w:r>
      <w:r/>
    </w:p>
    <w:p>
      <w:pPr>
        <w:pStyle w:val="912"/>
        <w:rPr>
          <w:rStyle w:val="921"/>
          <w:rFonts w:eastAsia="宋体"/>
          <w:lang w:eastAsia="zh-CN"/>
        </w:rPr>
      </w:pPr>
      <w:r>
        <w:rPr>
          <w:rStyle w:val="921"/>
          <w:rFonts w:eastAsia="宋体"/>
          <w:lang w:eastAsia="zh-CN"/>
        </w:rPr>
      </w:r>
      <w:r/>
    </w:p>
    <w:p>
      <w:pPr>
        <w:pStyle w:val="912"/>
        <w:ind w:firstLine="3240"/>
        <w:jc w:val="both"/>
        <w:rPr>
          <w:rStyle w:val="921"/>
          <w:rFonts w:eastAsia="宋体"/>
          <w:lang w:eastAsia="zh-CN"/>
        </w:rPr>
      </w:pPr>
      <w:r>
        <w:rPr>
          <w:rStyle w:val="921"/>
          <w:rFonts w:eastAsia="宋体"/>
          <w:sz w:val="36"/>
          <w:szCs w:val="22"/>
        </w:rPr>
        <w:t xml:space="preserve">拟投入本项目人员表</w:t>
      </w:r>
      <w:r>
        <w:rPr>
          <w:rStyle w:val="921"/>
          <w:rFonts w:eastAsia="宋体"/>
          <w:lang w:eastAsia="zh-CN"/>
        </w:rPr>
      </w:r>
      <w:r/>
    </w:p>
    <w:tbl>
      <w:tblPr>
        <w:tblW w:w="9039" w:type="dxa"/>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75"/>
        <w:gridCol w:w="1134"/>
        <w:gridCol w:w="1276"/>
        <w:gridCol w:w="1276"/>
        <w:gridCol w:w="1276"/>
        <w:gridCol w:w="1134"/>
        <w:gridCol w:w="1134"/>
        <w:gridCol w:w="1134"/>
      </w:tblGrid>
      <w:tr>
        <w:trPr/>
        <w:tc>
          <w:tcPr>
            <w:tcBorders>
              <w:top w:val="single" w:color="000000" w:sz="4" w:space="0"/>
              <w:left w:val="single" w:color="000000" w:sz="4" w:space="0"/>
              <w:bottom w:val="single" w:color="000000" w:sz="4" w:space="0"/>
              <w:right w:val="single" w:color="000000" w:sz="4" w:space="0"/>
            </w:tcBorders>
            <w:tcW w:w="675" w:type="dxa"/>
            <w:vAlign w:val="top"/>
            <w:textDirection w:val="lrTb"/>
            <w:noWrap w:val="false"/>
          </w:tcPr>
          <w:p>
            <w:pPr>
              <w:pStyle w:val="877"/>
              <w:spacing w:line="360" w:lineRule="auto"/>
              <w:rPr>
                <w:rStyle w:val="921"/>
                <w:rFonts w:ascii="宋体" w:hAnsi="宋体" w:eastAsia="宋体"/>
                <w:b/>
                <w:lang w:eastAsia="zh-CN"/>
              </w:rPr>
            </w:pPr>
            <w:r>
              <w:rPr>
                <w:rStyle w:val="921"/>
                <w:rFonts w:ascii="宋体" w:hAnsi="宋体" w:eastAsia="宋体"/>
                <w:b/>
                <w:lang w:eastAsia="zh-CN"/>
              </w:rPr>
              <w:t xml:space="preserve">序号</w:t>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877"/>
              <w:spacing w:line="360" w:lineRule="auto"/>
              <w:rPr>
                <w:rStyle w:val="921"/>
                <w:rFonts w:ascii="宋体" w:hAnsi="宋体" w:eastAsia="宋体"/>
                <w:b/>
                <w:lang w:eastAsia="zh-CN"/>
              </w:rPr>
            </w:pPr>
            <w:r>
              <w:rPr>
                <w:rStyle w:val="921"/>
                <w:rFonts w:ascii="宋体" w:hAnsi="宋体" w:eastAsia="宋体"/>
                <w:b/>
                <w:lang w:eastAsia="zh-CN"/>
              </w:rPr>
              <w:t xml:space="preserve">姓名</w:t>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877"/>
              <w:spacing w:line="360" w:lineRule="auto"/>
              <w:rPr>
                <w:rStyle w:val="921"/>
                <w:rFonts w:ascii="宋体" w:hAnsi="宋体" w:eastAsia="宋体"/>
                <w:b/>
                <w:lang w:eastAsia="zh-CN"/>
              </w:rPr>
            </w:pPr>
            <w:r>
              <w:rPr>
                <w:rStyle w:val="921"/>
                <w:rFonts w:ascii="宋体" w:hAnsi="宋体" w:eastAsia="宋体"/>
                <w:b/>
                <w:lang w:eastAsia="zh-CN"/>
              </w:rPr>
              <w:t xml:space="preserve">拟在本项目承担的角色</w:t>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877"/>
              <w:spacing w:line="360" w:lineRule="auto"/>
              <w:rPr>
                <w:rStyle w:val="921"/>
                <w:rFonts w:ascii="宋体" w:hAnsi="宋体" w:eastAsia="宋体"/>
                <w:b/>
                <w:lang w:eastAsia="zh-CN"/>
              </w:rPr>
            </w:pPr>
            <w:r>
              <w:rPr>
                <w:rStyle w:val="921"/>
                <w:rFonts w:ascii="宋体" w:hAnsi="宋体" w:eastAsia="宋体"/>
                <w:b/>
                <w:lang w:eastAsia="zh-CN"/>
              </w:rPr>
              <w:t xml:space="preserve">学历</w:t>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877"/>
              <w:spacing w:line="360" w:lineRule="auto"/>
              <w:rPr>
                <w:rStyle w:val="921"/>
                <w:rFonts w:ascii="宋体" w:hAnsi="宋体" w:eastAsia="宋体"/>
                <w:b/>
                <w:lang w:eastAsia="zh-CN"/>
              </w:rPr>
            </w:pPr>
            <w:r>
              <w:rPr>
                <w:rStyle w:val="921"/>
                <w:rFonts w:ascii="宋体" w:hAnsi="宋体" w:eastAsia="宋体"/>
                <w:b/>
                <w:lang w:eastAsia="zh-CN"/>
              </w:rPr>
              <w:t xml:space="preserve">专业</w:t>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877"/>
              <w:spacing w:line="360" w:lineRule="auto"/>
              <w:rPr>
                <w:rStyle w:val="921"/>
                <w:rFonts w:ascii="宋体" w:hAnsi="宋体" w:eastAsia="宋体"/>
                <w:b/>
                <w:lang w:eastAsia="zh-CN"/>
              </w:rPr>
            </w:pPr>
            <w:r>
              <w:rPr>
                <w:rStyle w:val="921"/>
                <w:rFonts w:ascii="宋体" w:hAnsi="宋体" w:eastAsia="宋体"/>
                <w:b/>
                <w:lang w:eastAsia="zh-CN"/>
              </w:rPr>
              <w:t xml:space="preserve">职位/职称/相关证书</w:t>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877"/>
              <w:spacing w:line="360" w:lineRule="auto"/>
              <w:rPr>
                <w:rStyle w:val="921"/>
                <w:rFonts w:ascii="宋体" w:hAnsi="宋体" w:eastAsia="宋体"/>
                <w:b/>
                <w:lang w:eastAsia="zh-CN"/>
              </w:rPr>
            </w:pPr>
            <w:r>
              <w:rPr>
                <w:rStyle w:val="921"/>
                <w:rFonts w:ascii="宋体" w:hAnsi="宋体" w:eastAsia="宋体"/>
                <w:b/>
                <w:lang w:eastAsia="zh-CN"/>
              </w:rPr>
              <w:t xml:space="preserve">工作经历</w:t>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877"/>
              <w:spacing w:line="360" w:lineRule="auto"/>
              <w:rPr>
                <w:rStyle w:val="921"/>
                <w:rFonts w:ascii="宋体" w:hAnsi="宋体" w:eastAsia="宋体"/>
                <w:b/>
                <w:lang w:eastAsia="zh-CN"/>
              </w:rPr>
            </w:pPr>
            <w:r>
              <w:rPr>
                <w:rStyle w:val="921"/>
                <w:rFonts w:ascii="宋体" w:hAnsi="宋体" w:eastAsia="宋体"/>
                <w:b/>
                <w:lang w:eastAsia="zh-CN"/>
              </w:rPr>
              <w:t xml:space="preserve">备注</w:t>
            </w: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noWrap w:val="false"/>
          </w:tcPr>
          <w:p>
            <w:pPr>
              <w:pStyle w:val="877"/>
              <w:spacing w:line="360" w:lineRule="auto"/>
              <w:rPr>
                <w:rStyle w:val="921"/>
                <w:rFonts w:ascii="宋体" w:hAnsi="宋体" w:eastAsia="宋体"/>
                <w:b/>
                <w:lang w:eastAsia="zh-CN"/>
              </w:rPr>
            </w:pPr>
            <w:r>
              <w:rPr>
                <w:rStyle w:val="921"/>
                <w:rFonts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877"/>
              <w:spacing w:line="360" w:lineRule="auto"/>
              <w:rPr>
                <w:rStyle w:val="921"/>
                <w:rFonts w:ascii="宋体" w:hAnsi="宋体" w:eastAsia="宋体"/>
                <w:b/>
                <w:lang w:eastAsia="zh-CN"/>
              </w:rPr>
            </w:pPr>
            <w:r>
              <w:rPr>
                <w:rStyle w:val="921"/>
                <w:rFonts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877"/>
              <w:spacing w:line="360" w:lineRule="auto"/>
              <w:rPr>
                <w:rStyle w:val="921"/>
                <w:rFonts w:ascii="宋体" w:hAnsi="宋体" w:eastAsia="宋体"/>
                <w:b/>
                <w:lang w:eastAsia="zh-CN"/>
              </w:rPr>
            </w:pPr>
            <w:r>
              <w:rPr>
                <w:rStyle w:val="921"/>
                <w:rFonts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877"/>
              <w:spacing w:line="360" w:lineRule="auto"/>
              <w:rPr>
                <w:rStyle w:val="921"/>
                <w:rFonts w:ascii="宋体" w:hAnsi="宋体" w:eastAsia="宋体"/>
                <w:b/>
                <w:lang w:eastAsia="zh-CN"/>
              </w:rPr>
            </w:pPr>
            <w:r>
              <w:rPr>
                <w:rStyle w:val="921"/>
                <w:rFonts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877"/>
              <w:spacing w:line="360" w:lineRule="auto"/>
              <w:rPr>
                <w:rStyle w:val="921"/>
                <w:rFonts w:ascii="宋体" w:hAnsi="宋体" w:eastAsia="宋体"/>
                <w:b/>
                <w:lang w:eastAsia="zh-CN"/>
              </w:rPr>
            </w:pPr>
            <w:r>
              <w:rPr>
                <w:rStyle w:val="921"/>
                <w:rFonts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877"/>
              <w:spacing w:line="360" w:lineRule="auto"/>
              <w:rPr>
                <w:rStyle w:val="921"/>
                <w:rFonts w:ascii="宋体" w:hAnsi="宋体" w:eastAsia="宋体"/>
                <w:b/>
                <w:lang w:eastAsia="zh-CN"/>
              </w:rPr>
            </w:pPr>
            <w:r>
              <w:rPr>
                <w:rStyle w:val="921"/>
                <w:rFonts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877"/>
              <w:spacing w:line="360" w:lineRule="auto"/>
              <w:rPr>
                <w:rStyle w:val="921"/>
                <w:rFonts w:ascii="宋体" w:hAnsi="宋体" w:eastAsia="宋体"/>
                <w:b/>
                <w:lang w:eastAsia="zh-CN"/>
              </w:rPr>
            </w:pPr>
            <w:r>
              <w:rPr>
                <w:rStyle w:val="921"/>
                <w:rFonts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877"/>
              <w:spacing w:line="360" w:lineRule="auto"/>
              <w:rPr>
                <w:rStyle w:val="921"/>
                <w:rFonts w:ascii="宋体" w:hAnsi="宋体" w:eastAsia="宋体"/>
                <w:b/>
                <w:lang w:eastAsia="zh-CN"/>
              </w:rPr>
            </w:pPr>
            <w:r>
              <w:rPr>
                <w:rStyle w:val="921"/>
                <w:rFonts w:ascii="宋体" w:hAnsi="宋体" w:eastAsia="宋体"/>
                <w:b/>
                <w:lang w:eastAsia="zh-CN"/>
              </w:rPr>
            </w: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noWrap w:val="false"/>
          </w:tcPr>
          <w:p>
            <w:pPr>
              <w:pStyle w:val="877"/>
              <w:spacing w:line="360" w:lineRule="auto"/>
              <w:rPr>
                <w:rStyle w:val="921"/>
                <w:rFonts w:ascii="宋体" w:hAnsi="宋体" w:eastAsia="宋体"/>
                <w:b/>
                <w:lang w:eastAsia="zh-CN"/>
              </w:rPr>
            </w:pPr>
            <w:r>
              <w:rPr>
                <w:rStyle w:val="921"/>
                <w:rFonts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877"/>
              <w:spacing w:line="360" w:lineRule="auto"/>
              <w:rPr>
                <w:rStyle w:val="921"/>
                <w:rFonts w:ascii="宋体" w:hAnsi="宋体" w:eastAsia="宋体"/>
                <w:b/>
                <w:lang w:eastAsia="zh-CN"/>
              </w:rPr>
            </w:pPr>
            <w:r>
              <w:rPr>
                <w:rStyle w:val="921"/>
                <w:rFonts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877"/>
              <w:spacing w:line="360" w:lineRule="auto"/>
              <w:rPr>
                <w:rStyle w:val="921"/>
                <w:rFonts w:ascii="宋体" w:hAnsi="宋体" w:eastAsia="宋体"/>
                <w:b/>
                <w:lang w:eastAsia="zh-CN"/>
              </w:rPr>
            </w:pPr>
            <w:r>
              <w:rPr>
                <w:rStyle w:val="921"/>
                <w:rFonts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877"/>
              <w:spacing w:line="360" w:lineRule="auto"/>
              <w:rPr>
                <w:rStyle w:val="921"/>
                <w:rFonts w:ascii="宋体" w:hAnsi="宋体" w:eastAsia="宋体"/>
                <w:b/>
                <w:lang w:eastAsia="zh-CN"/>
              </w:rPr>
            </w:pPr>
            <w:r>
              <w:rPr>
                <w:rStyle w:val="921"/>
                <w:rFonts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877"/>
              <w:spacing w:line="360" w:lineRule="auto"/>
              <w:rPr>
                <w:rStyle w:val="921"/>
                <w:rFonts w:ascii="宋体" w:hAnsi="宋体" w:eastAsia="宋体"/>
                <w:b/>
                <w:lang w:eastAsia="zh-CN"/>
              </w:rPr>
            </w:pPr>
            <w:r>
              <w:rPr>
                <w:rStyle w:val="921"/>
                <w:rFonts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877"/>
              <w:spacing w:line="360" w:lineRule="auto"/>
              <w:rPr>
                <w:rStyle w:val="921"/>
                <w:rFonts w:ascii="宋体" w:hAnsi="宋体" w:eastAsia="宋体"/>
                <w:b/>
                <w:lang w:eastAsia="zh-CN"/>
              </w:rPr>
            </w:pPr>
            <w:r>
              <w:rPr>
                <w:rStyle w:val="921"/>
                <w:rFonts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877"/>
              <w:spacing w:line="360" w:lineRule="auto"/>
              <w:rPr>
                <w:rStyle w:val="921"/>
                <w:rFonts w:ascii="宋体" w:hAnsi="宋体" w:eastAsia="宋体"/>
                <w:b/>
                <w:lang w:eastAsia="zh-CN"/>
              </w:rPr>
            </w:pPr>
            <w:r>
              <w:rPr>
                <w:rStyle w:val="921"/>
                <w:rFonts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877"/>
              <w:spacing w:line="360" w:lineRule="auto"/>
              <w:rPr>
                <w:rStyle w:val="921"/>
                <w:rFonts w:ascii="宋体" w:hAnsi="宋体" w:eastAsia="宋体"/>
                <w:b/>
                <w:lang w:eastAsia="zh-CN"/>
              </w:rPr>
            </w:pPr>
            <w:r>
              <w:rPr>
                <w:rStyle w:val="921"/>
                <w:rFonts w:ascii="宋体" w:hAnsi="宋体" w:eastAsia="宋体"/>
                <w:b/>
                <w:lang w:eastAsia="zh-CN"/>
              </w:rPr>
            </w: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noWrap w:val="false"/>
          </w:tcPr>
          <w:p>
            <w:pPr>
              <w:pStyle w:val="877"/>
              <w:spacing w:line="360" w:lineRule="auto"/>
              <w:rPr>
                <w:rStyle w:val="921"/>
                <w:rFonts w:ascii="宋体" w:hAnsi="宋体" w:eastAsia="宋体"/>
                <w:b/>
                <w:lang w:eastAsia="zh-CN"/>
              </w:rPr>
            </w:pPr>
            <w:r>
              <w:rPr>
                <w:rStyle w:val="921"/>
                <w:rFonts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877"/>
              <w:spacing w:line="360" w:lineRule="auto"/>
              <w:rPr>
                <w:rStyle w:val="921"/>
                <w:rFonts w:ascii="宋体" w:hAnsi="宋体" w:eastAsia="宋体"/>
                <w:b/>
                <w:lang w:eastAsia="zh-CN"/>
              </w:rPr>
            </w:pPr>
            <w:r>
              <w:rPr>
                <w:rStyle w:val="921"/>
                <w:rFonts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877"/>
              <w:spacing w:line="360" w:lineRule="auto"/>
              <w:rPr>
                <w:rStyle w:val="921"/>
                <w:rFonts w:ascii="宋体" w:hAnsi="宋体" w:eastAsia="宋体"/>
                <w:b/>
                <w:lang w:eastAsia="zh-CN"/>
              </w:rPr>
            </w:pPr>
            <w:r>
              <w:rPr>
                <w:rStyle w:val="921"/>
                <w:rFonts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877"/>
              <w:spacing w:line="360" w:lineRule="auto"/>
              <w:rPr>
                <w:rStyle w:val="921"/>
                <w:rFonts w:ascii="宋体" w:hAnsi="宋体" w:eastAsia="宋体"/>
                <w:b/>
                <w:lang w:eastAsia="zh-CN"/>
              </w:rPr>
            </w:pPr>
            <w:r>
              <w:rPr>
                <w:rStyle w:val="921"/>
                <w:rFonts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877"/>
              <w:spacing w:line="360" w:lineRule="auto"/>
              <w:rPr>
                <w:rStyle w:val="921"/>
                <w:rFonts w:ascii="宋体" w:hAnsi="宋体" w:eastAsia="宋体"/>
                <w:b/>
                <w:lang w:eastAsia="zh-CN"/>
              </w:rPr>
            </w:pPr>
            <w:r>
              <w:rPr>
                <w:rStyle w:val="921"/>
                <w:rFonts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877"/>
              <w:spacing w:line="360" w:lineRule="auto"/>
              <w:rPr>
                <w:rStyle w:val="921"/>
                <w:rFonts w:ascii="宋体" w:hAnsi="宋体" w:eastAsia="宋体"/>
                <w:b/>
                <w:lang w:eastAsia="zh-CN"/>
              </w:rPr>
            </w:pPr>
            <w:r>
              <w:rPr>
                <w:rStyle w:val="921"/>
                <w:rFonts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877"/>
              <w:spacing w:line="360" w:lineRule="auto"/>
              <w:rPr>
                <w:rStyle w:val="921"/>
                <w:rFonts w:ascii="宋体" w:hAnsi="宋体" w:eastAsia="宋体"/>
                <w:b/>
                <w:lang w:eastAsia="zh-CN"/>
              </w:rPr>
            </w:pPr>
            <w:r>
              <w:rPr>
                <w:rStyle w:val="921"/>
                <w:rFonts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877"/>
              <w:spacing w:line="360" w:lineRule="auto"/>
              <w:rPr>
                <w:rStyle w:val="921"/>
                <w:rFonts w:ascii="宋体" w:hAnsi="宋体" w:eastAsia="宋体"/>
                <w:b/>
                <w:lang w:eastAsia="zh-CN"/>
              </w:rPr>
            </w:pPr>
            <w:r>
              <w:rPr>
                <w:rStyle w:val="921"/>
                <w:rFonts w:ascii="宋体" w:hAnsi="宋体" w:eastAsia="宋体"/>
                <w:b/>
                <w:lang w:eastAsia="zh-CN"/>
              </w:rPr>
            </w: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noWrap w:val="false"/>
          </w:tcPr>
          <w:p>
            <w:pPr>
              <w:pStyle w:val="877"/>
              <w:spacing w:line="360" w:lineRule="auto"/>
              <w:rPr>
                <w:rStyle w:val="921"/>
                <w:rFonts w:ascii="宋体" w:hAnsi="宋体" w:eastAsia="宋体"/>
                <w:b/>
                <w:lang w:eastAsia="zh-CN"/>
              </w:rPr>
            </w:pPr>
            <w:r>
              <w:rPr>
                <w:rStyle w:val="921"/>
                <w:rFonts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877"/>
              <w:spacing w:line="360" w:lineRule="auto"/>
              <w:rPr>
                <w:rStyle w:val="921"/>
                <w:rFonts w:ascii="宋体" w:hAnsi="宋体" w:eastAsia="宋体"/>
                <w:b/>
                <w:lang w:eastAsia="zh-CN"/>
              </w:rPr>
            </w:pPr>
            <w:r>
              <w:rPr>
                <w:rStyle w:val="921"/>
                <w:rFonts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877"/>
              <w:spacing w:line="360" w:lineRule="auto"/>
              <w:rPr>
                <w:rStyle w:val="921"/>
                <w:rFonts w:ascii="宋体" w:hAnsi="宋体" w:eastAsia="宋体"/>
                <w:b/>
                <w:lang w:eastAsia="zh-CN"/>
              </w:rPr>
            </w:pPr>
            <w:r>
              <w:rPr>
                <w:rStyle w:val="921"/>
                <w:rFonts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877"/>
              <w:spacing w:line="360" w:lineRule="auto"/>
              <w:rPr>
                <w:rStyle w:val="921"/>
                <w:rFonts w:ascii="宋体" w:hAnsi="宋体" w:eastAsia="宋体"/>
                <w:b/>
                <w:lang w:eastAsia="zh-CN"/>
              </w:rPr>
            </w:pPr>
            <w:r>
              <w:rPr>
                <w:rStyle w:val="921"/>
                <w:rFonts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877"/>
              <w:spacing w:line="360" w:lineRule="auto"/>
              <w:rPr>
                <w:rStyle w:val="921"/>
                <w:rFonts w:ascii="宋体" w:hAnsi="宋体" w:eastAsia="宋体"/>
                <w:b/>
                <w:lang w:eastAsia="zh-CN"/>
              </w:rPr>
            </w:pPr>
            <w:r>
              <w:rPr>
                <w:rStyle w:val="921"/>
                <w:rFonts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877"/>
              <w:spacing w:line="360" w:lineRule="auto"/>
              <w:rPr>
                <w:rStyle w:val="921"/>
                <w:rFonts w:ascii="宋体" w:hAnsi="宋体" w:eastAsia="宋体"/>
                <w:b/>
                <w:lang w:eastAsia="zh-CN"/>
              </w:rPr>
            </w:pPr>
            <w:r>
              <w:rPr>
                <w:rStyle w:val="921"/>
                <w:rFonts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877"/>
              <w:spacing w:line="360" w:lineRule="auto"/>
              <w:rPr>
                <w:rStyle w:val="921"/>
                <w:rFonts w:ascii="宋体" w:hAnsi="宋体" w:eastAsia="宋体"/>
                <w:b/>
                <w:lang w:eastAsia="zh-CN"/>
              </w:rPr>
            </w:pPr>
            <w:r>
              <w:rPr>
                <w:rStyle w:val="921"/>
                <w:rFonts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877"/>
              <w:spacing w:line="360" w:lineRule="auto"/>
              <w:rPr>
                <w:rStyle w:val="921"/>
                <w:rFonts w:ascii="宋体" w:hAnsi="宋体" w:eastAsia="宋体"/>
                <w:b/>
                <w:lang w:eastAsia="zh-CN"/>
              </w:rPr>
            </w:pPr>
            <w:r>
              <w:rPr>
                <w:rStyle w:val="921"/>
                <w:rFonts w:ascii="宋体" w:hAnsi="宋体" w:eastAsia="宋体"/>
                <w:b/>
                <w:lang w:eastAsia="zh-CN"/>
              </w:rPr>
            </w: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noWrap w:val="false"/>
          </w:tcPr>
          <w:p>
            <w:pPr>
              <w:pStyle w:val="877"/>
              <w:spacing w:line="360" w:lineRule="auto"/>
              <w:rPr>
                <w:rStyle w:val="921"/>
                <w:rFonts w:ascii="宋体" w:hAnsi="宋体" w:eastAsia="宋体"/>
                <w:b/>
                <w:lang w:eastAsia="zh-CN"/>
              </w:rPr>
            </w:pPr>
            <w:r>
              <w:rPr>
                <w:rStyle w:val="921"/>
                <w:rFonts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877"/>
              <w:spacing w:line="360" w:lineRule="auto"/>
              <w:rPr>
                <w:rStyle w:val="921"/>
                <w:rFonts w:ascii="宋体" w:hAnsi="宋体" w:eastAsia="宋体"/>
                <w:b/>
                <w:lang w:eastAsia="zh-CN"/>
              </w:rPr>
            </w:pPr>
            <w:r>
              <w:rPr>
                <w:rStyle w:val="921"/>
                <w:rFonts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877"/>
              <w:spacing w:line="360" w:lineRule="auto"/>
              <w:rPr>
                <w:rStyle w:val="921"/>
                <w:rFonts w:ascii="宋体" w:hAnsi="宋体" w:eastAsia="宋体"/>
                <w:b/>
                <w:lang w:eastAsia="zh-CN"/>
              </w:rPr>
            </w:pPr>
            <w:r>
              <w:rPr>
                <w:rStyle w:val="921"/>
                <w:rFonts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877"/>
              <w:spacing w:line="360" w:lineRule="auto"/>
              <w:rPr>
                <w:rStyle w:val="921"/>
                <w:rFonts w:ascii="宋体" w:hAnsi="宋体" w:eastAsia="宋体"/>
                <w:b/>
                <w:lang w:eastAsia="zh-CN"/>
              </w:rPr>
            </w:pPr>
            <w:r>
              <w:rPr>
                <w:rStyle w:val="921"/>
                <w:rFonts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877"/>
              <w:spacing w:line="360" w:lineRule="auto"/>
              <w:rPr>
                <w:rStyle w:val="921"/>
                <w:rFonts w:ascii="宋体" w:hAnsi="宋体" w:eastAsia="宋体"/>
                <w:b/>
                <w:lang w:eastAsia="zh-CN"/>
              </w:rPr>
            </w:pPr>
            <w:r>
              <w:rPr>
                <w:rStyle w:val="921"/>
                <w:rFonts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877"/>
              <w:spacing w:line="360" w:lineRule="auto"/>
              <w:rPr>
                <w:rStyle w:val="921"/>
                <w:rFonts w:ascii="宋体" w:hAnsi="宋体" w:eastAsia="宋体"/>
                <w:b/>
                <w:lang w:eastAsia="zh-CN"/>
              </w:rPr>
            </w:pPr>
            <w:r>
              <w:rPr>
                <w:rStyle w:val="921"/>
                <w:rFonts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877"/>
              <w:spacing w:line="360" w:lineRule="auto"/>
              <w:rPr>
                <w:rStyle w:val="921"/>
                <w:rFonts w:ascii="宋体" w:hAnsi="宋体" w:eastAsia="宋体"/>
                <w:b/>
                <w:lang w:eastAsia="zh-CN"/>
              </w:rPr>
            </w:pPr>
            <w:r>
              <w:rPr>
                <w:rStyle w:val="921"/>
                <w:rFonts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877"/>
              <w:spacing w:line="360" w:lineRule="auto"/>
              <w:rPr>
                <w:rStyle w:val="921"/>
                <w:rFonts w:ascii="宋体" w:hAnsi="宋体" w:eastAsia="宋体"/>
                <w:b/>
                <w:lang w:eastAsia="zh-CN"/>
              </w:rPr>
            </w:pPr>
            <w:r>
              <w:rPr>
                <w:rStyle w:val="921"/>
                <w:rFonts w:ascii="宋体" w:hAnsi="宋体" w:eastAsia="宋体"/>
                <w:b/>
                <w:lang w:eastAsia="zh-CN"/>
              </w:rPr>
            </w: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noWrap w:val="false"/>
          </w:tcPr>
          <w:p>
            <w:pPr>
              <w:pStyle w:val="877"/>
              <w:spacing w:line="360" w:lineRule="auto"/>
              <w:rPr>
                <w:rStyle w:val="921"/>
                <w:rFonts w:ascii="宋体" w:hAnsi="宋体" w:eastAsia="宋体"/>
                <w:b/>
                <w:lang w:eastAsia="zh-CN"/>
              </w:rPr>
            </w:pPr>
            <w:r>
              <w:rPr>
                <w:rStyle w:val="921"/>
                <w:rFonts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877"/>
              <w:spacing w:line="360" w:lineRule="auto"/>
              <w:rPr>
                <w:rStyle w:val="921"/>
                <w:rFonts w:ascii="宋体" w:hAnsi="宋体" w:eastAsia="宋体"/>
                <w:b/>
                <w:lang w:eastAsia="zh-CN"/>
              </w:rPr>
            </w:pPr>
            <w:r>
              <w:rPr>
                <w:rStyle w:val="921"/>
                <w:rFonts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877"/>
              <w:spacing w:line="360" w:lineRule="auto"/>
              <w:rPr>
                <w:rStyle w:val="921"/>
                <w:rFonts w:ascii="宋体" w:hAnsi="宋体" w:eastAsia="宋体"/>
                <w:b/>
                <w:lang w:eastAsia="zh-CN"/>
              </w:rPr>
            </w:pPr>
            <w:r>
              <w:rPr>
                <w:rStyle w:val="921"/>
                <w:rFonts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877"/>
              <w:spacing w:line="360" w:lineRule="auto"/>
              <w:rPr>
                <w:rStyle w:val="921"/>
                <w:rFonts w:ascii="宋体" w:hAnsi="宋体" w:eastAsia="宋体"/>
                <w:b/>
                <w:lang w:eastAsia="zh-CN"/>
              </w:rPr>
            </w:pPr>
            <w:r>
              <w:rPr>
                <w:rStyle w:val="921"/>
                <w:rFonts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877"/>
              <w:spacing w:line="360" w:lineRule="auto"/>
              <w:rPr>
                <w:rStyle w:val="921"/>
                <w:rFonts w:ascii="宋体" w:hAnsi="宋体" w:eastAsia="宋体"/>
                <w:b/>
                <w:lang w:eastAsia="zh-CN"/>
              </w:rPr>
            </w:pPr>
            <w:r>
              <w:rPr>
                <w:rStyle w:val="921"/>
                <w:rFonts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877"/>
              <w:spacing w:line="360" w:lineRule="auto"/>
              <w:rPr>
                <w:rStyle w:val="921"/>
                <w:rFonts w:ascii="宋体" w:hAnsi="宋体" w:eastAsia="宋体"/>
                <w:b/>
                <w:lang w:eastAsia="zh-CN"/>
              </w:rPr>
            </w:pPr>
            <w:r>
              <w:rPr>
                <w:rStyle w:val="921"/>
                <w:rFonts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877"/>
              <w:spacing w:line="360" w:lineRule="auto"/>
              <w:rPr>
                <w:rStyle w:val="921"/>
                <w:rFonts w:ascii="宋体" w:hAnsi="宋体" w:eastAsia="宋体"/>
                <w:b/>
                <w:lang w:eastAsia="zh-CN"/>
              </w:rPr>
            </w:pPr>
            <w:r>
              <w:rPr>
                <w:rStyle w:val="921"/>
                <w:rFonts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877"/>
              <w:spacing w:line="360" w:lineRule="auto"/>
              <w:rPr>
                <w:rStyle w:val="921"/>
                <w:rFonts w:ascii="宋体" w:hAnsi="宋体" w:eastAsia="宋体"/>
                <w:b/>
                <w:lang w:eastAsia="zh-CN"/>
              </w:rPr>
            </w:pPr>
            <w:r>
              <w:rPr>
                <w:rStyle w:val="921"/>
                <w:rFonts w:ascii="宋体" w:hAnsi="宋体" w:eastAsia="宋体"/>
                <w:b/>
                <w:lang w:eastAsia="zh-CN"/>
              </w:rPr>
            </w:r>
            <w:r/>
          </w:p>
        </w:tc>
      </w:tr>
    </w:tbl>
    <w:p>
      <w:pPr>
        <w:pStyle w:val="877"/>
        <w:spacing w:line="360" w:lineRule="auto"/>
        <w:shd w:val="clear" w:color="auto" w:fill="ffffff"/>
        <w:rPr>
          <w:rStyle w:val="921"/>
          <w:rFonts w:ascii="宋体" w:hAnsi="宋体" w:eastAsia="宋体"/>
          <w:szCs w:val="21"/>
          <w:lang w:eastAsia="zh-CN"/>
        </w:rPr>
      </w:pPr>
      <w:r>
        <w:rPr>
          <w:rStyle w:val="921"/>
          <w:rFonts w:ascii="宋体" w:hAnsi="宋体" w:eastAsia="宋体"/>
          <w:szCs w:val="21"/>
          <w:lang w:eastAsia="zh-CN"/>
        </w:rPr>
        <w:t xml:space="preserve">供应商名称（盖章）:</w:t>
      </w:r>
      <w:r>
        <w:rPr>
          <w:rStyle w:val="921"/>
          <w:rFonts w:ascii="宋体" w:hAnsi="宋体" w:eastAsia="宋体"/>
          <w:szCs w:val="21"/>
          <w:u w:val="single"/>
          <w:lang w:eastAsia="zh-CN"/>
        </w:rPr>
        <w:t xml:space="preserve">                      </w:t>
      </w:r>
      <w:r>
        <w:rPr>
          <w:rStyle w:val="921"/>
          <w:rFonts w:ascii="宋体" w:hAnsi="宋体" w:eastAsia="宋体"/>
          <w:szCs w:val="21"/>
          <w:lang w:eastAsia="zh-CN"/>
        </w:rPr>
        <w:t xml:space="preserve"> </w:t>
      </w:r>
      <w:r/>
    </w:p>
    <w:p>
      <w:pPr>
        <w:pStyle w:val="877"/>
        <w:spacing w:line="360" w:lineRule="auto"/>
        <w:shd w:val="clear" w:color="auto" w:fill="ffffff"/>
        <w:rPr>
          <w:rStyle w:val="921"/>
          <w:rFonts w:ascii="宋体" w:hAnsi="宋体" w:eastAsia="宋体"/>
          <w:szCs w:val="21"/>
          <w:u w:val="single"/>
          <w:lang w:eastAsia="zh-CN"/>
        </w:rPr>
      </w:pPr>
      <w:r>
        <w:rPr>
          <w:rStyle w:val="921"/>
          <w:rFonts w:ascii="宋体" w:hAnsi="宋体" w:eastAsia="宋体"/>
          <w:szCs w:val="21"/>
          <w:lang w:eastAsia="zh-CN"/>
        </w:rPr>
        <w:t xml:space="preserve">授权代表（签字）：</w:t>
      </w:r>
      <w:r>
        <w:rPr>
          <w:rStyle w:val="921"/>
          <w:rFonts w:ascii="宋体" w:hAnsi="宋体" w:eastAsia="宋体"/>
          <w:szCs w:val="21"/>
          <w:u w:val="single"/>
          <w:lang w:eastAsia="zh-CN"/>
        </w:rPr>
        <w:t xml:space="preserve">                      </w:t>
      </w:r>
      <w:r>
        <w:rPr>
          <w:rStyle w:val="921"/>
          <w:rFonts w:ascii="宋体" w:hAnsi="宋体" w:eastAsia="宋体"/>
          <w:szCs w:val="21"/>
          <w:u w:val="single"/>
          <w:lang w:eastAsia="zh-CN"/>
        </w:rPr>
      </w:r>
      <w:r/>
    </w:p>
    <w:p>
      <w:pPr>
        <w:pStyle w:val="877"/>
        <w:spacing w:line="360" w:lineRule="auto"/>
        <w:shd w:val="clear" w:color="auto" w:fill="ffffff"/>
        <w:rPr>
          <w:rStyle w:val="921"/>
          <w:rFonts w:ascii="宋体" w:hAnsi="宋体" w:eastAsia="宋体"/>
          <w:szCs w:val="21"/>
          <w:lang w:eastAsia="zh-CN"/>
        </w:rPr>
      </w:pPr>
      <w:r>
        <w:rPr>
          <w:rStyle w:val="921"/>
          <w:rFonts w:ascii="宋体" w:hAnsi="宋体" w:eastAsia="宋体"/>
          <w:szCs w:val="21"/>
          <w:lang w:eastAsia="zh-CN"/>
        </w:rPr>
        <w:t xml:space="preserve">日            期：          年    月    日</w:t>
      </w:r>
      <w:r/>
    </w:p>
    <w:p>
      <w:pPr>
        <w:pStyle w:val="877"/>
        <w:spacing w:line="360" w:lineRule="auto"/>
        <w:rPr>
          <w:rStyle w:val="921"/>
          <w:rFonts w:ascii="宋体" w:hAnsi="宋体" w:eastAsia="宋体"/>
          <w:lang w:eastAsia="zh-CN"/>
        </w:rPr>
      </w:pPr>
      <w:r>
        <w:rPr>
          <w:rStyle w:val="921"/>
          <w:rFonts w:ascii="宋体" w:hAnsi="宋体" w:eastAsia="宋体"/>
          <w:lang w:eastAsia="zh-CN"/>
        </w:rPr>
        <w:t xml:space="preserve">说明：如果行数不够，请自行增加。</w:t>
      </w:r>
      <w:r/>
    </w:p>
    <w:p>
      <w:pPr>
        <w:pStyle w:val="877"/>
        <w:spacing w:line="360" w:lineRule="auto"/>
        <w:shd w:val="clear" w:color="auto" w:fill="ffffff"/>
        <w:rPr>
          <w:rStyle w:val="921"/>
          <w:rFonts w:ascii="宋体" w:hAnsi="宋体" w:eastAsia="宋体"/>
          <w:lang w:eastAsia="zh-CN"/>
        </w:rPr>
      </w:pPr>
      <w:r>
        <w:rPr>
          <w:rStyle w:val="921"/>
          <w:rFonts w:ascii="宋体" w:hAnsi="宋体" w:eastAsia="宋体"/>
          <w:b/>
          <w:lang w:eastAsia="zh-CN"/>
        </w:rPr>
        <w:t xml:space="preserve">    </w:t>
      </w:r>
      <w:r>
        <w:rPr>
          <w:rStyle w:val="921"/>
          <w:rFonts w:ascii="宋体" w:hAnsi="宋体" w:eastAsia="宋体"/>
          <w:lang w:eastAsia="zh-CN"/>
        </w:rPr>
        <w:t xml:space="preserve">  根据第三章“评分标准”提供相关证明材料</w:t>
      </w:r>
      <w:r/>
    </w:p>
    <w:p>
      <w:pPr>
        <w:pStyle w:val="877"/>
        <w:spacing w:line="360" w:lineRule="auto"/>
        <w:shd w:val="clear" w:color="auto" w:fill="ffffff"/>
        <w:rPr>
          <w:rStyle w:val="921"/>
          <w:rFonts w:ascii="宋体" w:hAnsi="宋体" w:eastAsia="宋体"/>
          <w:b/>
          <w:lang w:eastAsia="zh-CN"/>
        </w:rPr>
      </w:pPr>
      <w:r>
        <w:rPr>
          <w:rStyle w:val="921"/>
          <w:rFonts w:ascii="宋体" w:hAnsi="宋体" w:eastAsia="宋体"/>
          <w:b/>
          <w:lang w:eastAsia="zh-CN"/>
        </w:rPr>
      </w:r>
      <w:r/>
    </w:p>
    <w:p>
      <w:pPr>
        <w:pStyle w:val="877"/>
        <w:spacing w:line="360" w:lineRule="auto"/>
        <w:shd w:val="clear" w:color="auto" w:fill="ffffff"/>
        <w:rPr>
          <w:rStyle w:val="921"/>
          <w:rFonts w:ascii="宋体" w:hAnsi="宋体" w:eastAsia="宋体"/>
          <w:b/>
          <w:lang w:eastAsia="zh-CN"/>
        </w:rPr>
      </w:pPr>
      <w:r>
        <w:rPr>
          <w:rStyle w:val="921"/>
          <w:rFonts w:ascii="宋体" w:hAnsi="宋体" w:eastAsia="宋体"/>
          <w:b/>
          <w:lang w:eastAsia="zh-CN"/>
        </w:rPr>
      </w:r>
      <w:r/>
    </w:p>
    <w:p>
      <w:pPr>
        <w:pStyle w:val="877"/>
        <w:spacing w:line="360" w:lineRule="auto"/>
        <w:shd w:val="clear" w:color="auto" w:fill="ffffff"/>
        <w:rPr>
          <w:rStyle w:val="921"/>
          <w:rFonts w:ascii="宋体" w:hAnsi="宋体" w:eastAsia="宋体"/>
          <w:b/>
          <w:szCs w:val="21"/>
          <w:lang w:eastAsia="zh-CN"/>
        </w:rPr>
      </w:pPr>
      <w:r>
        <w:rPr>
          <w:rStyle w:val="921"/>
          <w:rFonts w:ascii="宋体" w:hAnsi="宋体" w:eastAsia="宋体"/>
          <w:b/>
          <w:lang w:eastAsia="zh-CN"/>
        </w:rPr>
        <w:t xml:space="preserve">格式</w:t>
      </w:r>
      <w:r>
        <w:rPr>
          <w:rStyle w:val="921"/>
          <w:rFonts w:hint="eastAsia" w:ascii="宋体" w:hAnsi="宋体" w:eastAsia="宋体" w:cs="宋体"/>
          <w:b/>
          <w:bCs/>
          <w:szCs w:val="21"/>
          <w:lang w:eastAsia="zh-CN"/>
        </w:rPr>
        <w:t xml:space="preserve">九</w:t>
      </w:r>
      <w:r>
        <w:rPr>
          <w:rStyle w:val="921"/>
          <w:rFonts w:ascii="宋体" w:hAnsi="宋体" w:eastAsia="宋体" w:cs="宋体"/>
          <w:b/>
          <w:bCs/>
          <w:szCs w:val="21"/>
          <w:lang w:eastAsia="zh-CN"/>
        </w:rPr>
        <w:t xml:space="preserve">、</w:t>
      </w:r>
      <w:r>
        <w:rPr>
          <w:rStyle w:val="921"/>
          <w:rFonts w:ascii="宋体" w:hAnsi="宋体" w:eastAsia="宋体"/>
          <w:b/>
          <w:szCs w:val="21"/>
          <w:lang w:eastAsia="zh-CN"/>
        </w:rPr>
        <w:t xml:space="preserve">服务方案</w:t>
      </w:r>
      <w:r/>
    </w:p>
    <w:p>
      <w:pPr>
        <w:pStyle w:val="957"/>
        <w:ind w:firstLine="525"/>
        <w:rPr>
          <w:rStyle w:val="921"/>
          <w:rFonts w:ascii="宋体" w:hAnsi="宋体"/>
          <w:szCs w:val="21"/>
        </w:rPr>
      </w:pPr>
      <w:r>
        <w:rPr>
          <w:rStyle w:val="921"/>
          <w:rFonts w:ascii="宋体" w:hAnsi="宋体"/>
          <w:sz w:val="21"/>
          <w:szCs w:val="21"/>
        </w:rPr>
        <w:t xml:space="preserve">服务方案应根据采购人对项目的要求、评标标准的要求及项目本身的特点</w:t>
      </w:r>
      <w:r>
        <w:rPr>
          <w:rStyle w:val="921"/>
          <w:rFonts w:ascii="宋体" w:hAnsi="宋体"/>
          <w:sz w:val="21"/>
          <w:szCs w:val="21"/>
        </w:rPr>
        <w:t xml:space="preserve">编写。</w:t>
      </w:r>
      <w:r>
        <w:rPr>
          <w:rStyle w:val="921"/>
          <w:rFonts w:ascii="宋体" w:hAnsi="宋体"/>
          <w:szCs w:val="21"/>
        </w:rPr>
      </w:r>
      <w:r/>
    </w:p>
    <w:p>
      <w:pPr>
        <w:pStyle w:val="877"/>
        <w:spacing w:line="360" w:lineRule="auto"/>
        <w:rPr>
          <w:rStyle w:val="921"/>
          <w:rFonts w:ascii="宋体" w:hAnsi="宋体" w:eastAsia="宋体" w:cs="宋体"/>
          <w:b/>
          <w:bCs/>
          <w:szCs w:val="21"/>
          <w:lang w:eastAsia="zh-CN"/>
        </w:rPr>
      </w:pPr>
      <w:r>
        <w:rPr>
          <w:rStyle w:val="921"/>
          <w:rFonts w:ascii="宋体" w:hAnsi="宋体" w:eastAsia="宋体"/>
          <w:b/>
          <w:lang w:eastAsia="zh-CN"/>
        </w:rPr>
        <w:br w:type="column"/>
      </w:r>
      <w:r>
        <w:rPr>
          <w:rStyle w:val="921"/>
          <w:rFonts w:ascii="宋体" w:hAnsi="宋体" w:eastAsia="宋体" w:cs="宋体"/>
          <w:b/>
          <w:bCs/>
          <w:szCs w:val="21"/>
          <w:lang w:eastAsia="zh-CN"/>
        </w:rPr>
      </w:r>
      <w:r/>
    </w:p>
    <w:p>
      <w:pPr>
        <w:pStyle w:val="877"/>
        <w:spacing w:line="360" w:lineRule="auto"/>
        <w:rPr>
          <w:rFonts w:ascii="宋体" w:hAnsi="宋体" w:eastAsia="宋体" w:cs="宋体"/>
          <w:b/>
          <w:lang w:eastAsia="zh-CN"/>
        </w:rPr>
      </w:pPr>
      <w:r>
        <w:rPr>
          <w:rStyle w:val="921"/>
          <w:rFonts w:ascii="宋体" w:hAnsi="宋体" w:eastAsia="宋体"/>
          <w:b/>
          <w:szCs w:val="21"/>
          <w:lang w:eastAsia="zh-CN"/>
        </w:rPr>
        <w:t xml:space="preserve">格式</w:t>
      </w:r>
      <w:r>
        <w:rPr>
          <w:rStyle w:val="921"/>
          <w:rFonts w:hint="eastAsia" w:ascii="宋体" w:hAnsi="宋体" w:eastAsia="宋体"/>
          <w:b/>
          <w:szCs w:val="21"/>
          <w:lang w:eastAsia="zh-CN"/>
        </w:rPr>
        <w:t xml:space="preserve">十</w:t>
      </w:r>
      <w:r>
        <w:rPr>
          <w:rStyle w:val="921"/>
          <w:rFonts w:ascii="宋体" w:hAnsi="宋体" w:eastAsia="宋体" w:cs="宋体"/>
          <w:b/>
          <w:bCs/>
          <w:szCs w:val="21"/>
          <w:lang w:eastAsia="zh-CN"/>
        </w:rPr>
        <w:t xml:space="preserve">、 响应人类似业绩情况表格式</w:t>
      </w:r>
      <w:r>
        <w:rPr>
          <w:rFonts w:ascii="宋体" w:hAnsi="宋体" w:eastAsia="宋体" w:cs="宋体"/>
          <w:b/>
          <w:lang w:eastAsia="zh-CN"/>
        </w:rPr>
      </w:r>
      <w:r/>
    </w:p>
    <w:p>
      <w:pPr>
        <w:pStyle w:val="877"/>
        <w:jc w:val="center"/>
        <w:spacing w:line="360" w:lineRule="auto"/>
        <w:rPr>
          <w:rStyle w:val="921"/>
          <w:rFonts w:ascii="宋体" w:hAnsi="宋体" w:eastAsia="宋体" w:cs="宋体"/>
          <w:b/>
          <w:bCs/>
          <w:sz w:val="24"/>
          <w:lang w:eastAsia="zh-CN"/>
        </w:rPr>
      </w:pPr>
      <w:r>
        <w:rPr>
          <w:rStyle w:val="921"/>
          <w:rFonts w:ascii="宋体" w:hAnsi="宋体" w:eastAsia="宋体" w:cs="宋体"/>
          <w:b/>
          <w:bCs/>
          <w:sz w:val="24"/>
          <w:lang w:eastAsia="zh-CN"/>
        </w:rPr>
        <w:t xml:space="preserve">响应人类似业绩情况表</w:t>
      </w:r>
      <w:r/>
    </w:p>
    <w:tbl>
      <w:tblPr>
        <w:tblW w:w="8436"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682"/>
        <w:gridCol w:w="1559"/>
        <w:gridCol w:w="1418"/>
        <w:gridCol w:w="992"/>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t xml:space="preserve">项目</w:t>
            </w:r>
            <w:r/>
          </w:p>
          <w:p>
            <w:pPr>
              <w:pStyle w:val="877"/>
              <w:jc w:val="center"/>
              <w:spacing w:line="360" w:lineRule="auto"/>
              <w:rPr>
                <w:rStyle w:val="921"/>
                <w:rFonts w:ascii="宋体" w:hAnsi="宋体" w:eastAsia="宋体"/>
                <w:szCs w:val="21"/>
              </w:rPr>
            </w:pPr>
            <w:r>
              <w:rPr>
                <w:rStyle w:val="921"/>
                <w:rFonts w:ascii="宋体" w:hAnsi="宋体" w:eastAsia="宋体"/>
                <w:szCs w:val="21"/>
              </w:rPr>
              <w:t xml:space="preserve">规模</w:t>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t xml:space="preserve">签约及服务</w:t>
            </w:r>
            <w:r/>
          </w:p>
          <w:p>
            <w:pPr>
              <w:pStyle w:val="877"/>
              <w:jc w:val="center"/>
              <w:spacing w:line="360" w:lineRule="auto"/>
              <w:rPr>
                <w:rStyle w:val="921"/>
                <w:rFonts w:ascii="宋体" w:hAnsi="宋体" w:eastAsia="宋体"/>
                <w:szCs w:val="21"/>
              </w:rPr>
            </w:pPr>
            <w:r>
              <w:rPr>
                <w:rStyle w:val="921"/>
                <w:rFonts w:ascii="宋体" w:hAnsi="宋体" w:eastAsia="宋体"/>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t xml:space="preserve">备注</w:t>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77"/>
              <w:ind w:firstLine="120"/>
              <w:spacing w:line="360" w:lineRule="auto"/>
              <w:rPr>
                <w:rStyle w:val="921"/>
                <w:rFonts w:ascii="宋体" w:hAnsi="宋体" w:eastAsia="宋体"/>
                <w:szCs w:val="21"/>
              </w:rPr>
            </w:pPr>
            <w:r>
              <w:rPr>
                <w:rStyle w:val="921"/>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7"/>
              <w:jc w:val="center"/>
              <w:spacing w:line="360" w:lineRule="auto"/>
              <w:rPr>
                <w:rStyle w:val="921"/>
                <w:rFonts w:ascii="宋体" w:hAnsi="宋体" w:eastAsia="宋体"/>
                <w:szCs w:val="21"/>
              </w:rPr>
            </w:pPr>
            <w:r>
              <w:rPr>
                <w:rStyle w:val="921"/>
                <w:rFonts w:ascii="宋体" w:hAnsi="宋体" w:eastAsia="宋体"/>
                <w:szCs w:val="21"/>
              </w:rPr>
            </w:r>
            <w:r/>
          </w:p>
        </w:tc>
      </w:tr>
    </w:tbl>
    <w:p>
      <w:pPr>
        <w:pStyle w:val="877"/>
        <w:spacing w:line="360" w:lineRule="auto"/>
        <w:shd w:val="clear" w:color="auto" w:fill="ffffff"/>
        <w:rPr>
          <w:rStyle w:val="921"/>
          <w:rFonts w:ascii="宋体" w:hAnsi="宋体" w:eastAsia="宋体"/>
          <w:szCs w:val="21"/>
          <w:lang w:eastAsia="zh-CN"/>
        </w:rPr>
      </w:pPr>
      <w:r>
        <w:rPr>
          <w:rStyle w:val="921"/>
          <w:rFonts w:ascii="宋体" w:hAnsi="宋体" w:eastAsia="宋体"/>
          <w:szCs w:val="21"/>
          <w:lang w:eastAsia="zh-CN"/>
        </w:rPr>
        <w:t xml:space="preserve">供应商名称（盖章）:</w:t>
      </w:r>
      <w:r>
        <w:rPr>
          <w:rStyle w:val="921"/>
          <w:rFonts w:ascii="宋体" w:hAnsi="宋体" w:eastAsia="宋体"/>
          <w:szCs w:val="21"/>
          <w:u w:val="single"/>
          <w:lang w:eastAsia="zh-CN"/>
        </w:rPr>
        <w:t xml:space="preserve">                      </w:t>
      </w:r>
      <w:r>
        <w:rPr>
          <w:rStyle w:val="921"/>
          <w:rFonts w:ascii="宋体" w:hAnsi="宋体" w:eastAsia="宋体"/>
          <w:szCs w:val="21"/>
          <w:lang w:eastAsia="zh-CN"/>
        </w:rPr>
        <w:t xml:space="preserve"> </w:t>
      </w:r>
      <w:r/>
    </w:p>
    <w:p>
      <w:pPr>
        <w:pStyle w:val="877"/>
        <w:spacing w:line="360" w:lineRule="auto"/>
        <w:shd w:val="clear" w:color="auto" w:fill="ffffff"/>
        <w:rPr>
          <w:rStyle w:val="921"/>
          <w:rFonts w:ascii="宋体" w:hAnsi="宋体" w:eastAsia="宋体"/>
          <w:szCs w:val="21"/>
          <w:u w:val="single"/>
          <w:lang w:eastAsia="zh-CN"/>
        </w:rPr>
      </w:pPr>
      <w:r>
        <w:rPr>
          <w:rStyle w:val="921"/>
          <w:rFonts w:ascii="宋体" w:hAnsi="宋体" w:eastAsia="宋体"/>
          <w:szCs w:val="21"/>
          <w:lang w:eastAsia="zh-CN"/>
        </w:rPr>
        <w:t xml:space="preserve">授权代表（签字）：</w:t>
      </w:r>
      <w:r>
        <w:rPr>
          <w:rStyle w:val="921"/>
          <w:rFonts w:ascii="宋体" w:hAnsi="宋体" w:eastAsia="宋体"/>
          <w:szCs w:val="21"/>
          <w:u w:val="single"/>
          <w:lang w:eastAsia="zh-CN"/>
        </w:rPr>
        <w:t xml:space="preserve">                      </w:t>
      </w:r>
      <w:r>
        <w:rPr>
          <w:rStyle w:val="921"/>
          <w:rFonts w:ascii="宋体" w:hAnsi="宋体" w:eastAsia="宋体"/>
          <w:szCs w:val="21"/>
          <w:u w:val="single"/>
          <w:lang w:eastAsia="zh-CN"/>
        </w:rPr>
      </w:r>
      <w:r/>
    </w:p>
    <w:p>
      <w:pPr>
        <w:pStyle w:val="877"/>
        <w:spacing w:line="360" w:lineRule="auto"/>
        <w:shd w:val="clear" w:color="auto" w:fill="ffffff"/>
        <w:rPr>
          <w:rStyle w:val="921"/>
          <w:rFonts w:ascii="宋体" w:hAnsi="宋体" w:eastAsia="宋体"/>
          <w:szCs w:val="21"/>
          <w:lang w:eastAsia="zh-CN"/>
        </w:rPr>
      </w:pPr>
      <w:r>
        <w:rPr>
          <w:rStyle w:val="921"/>
          <w:rFonts w:ascii="宋体" w:hAnsi="宋体" w:eastAsia="宋体"/>
          <w:szCs w:val="21"/>
          <w:lang w:eastAsia="zh-CN"/>
        </w:rPr>
        <w:t xml:space="preserve">日            期：          年    月    日</w:t>
      </w:r>
      <w:r/>
    </w:p>
    <w:p>
      <w:pPr>
        <w:pStyle w:val="877"/>
        <w:spacing w:line="360" w:lineRule="auto"/>
        <w:rPr>
          <w:rStyle w:val="921"/>
          <w:rFonts w:ascii="宋体" w:hAnsi="宋体" w:eastAsia="宋体"/>
          <w:szCs w:val="21"/>
          <w:lang w:eastAsia="zh-CN"/>
        </w:rPr>
      </w:pPr>
      <w:r>
        <w:rPr>
          <w:rStyle w:val="921"/>
          <w:rFonts w:ascii="宋体" w:hAnsi="宋体" w:eastAsia="宋体"/>
          <w:szCs w:val="21"/>
          <w:lang w:eastAsia="zh-CN"/>
        </w:rPr>
      </w:r>
      <w:r/>
    </w:p>
    <w:p>
      <w:pPr>
        <w:pStyle w:val="877"/>
        <w:spacing w:line="360" w:lineRule="auto"/>
        <w:rPr>
          <w:rStyle w:val="921"/>
          <w:rFonts w:ascii="宋体" w:hAnsi="宋体" w:eastAsia="宋体" w:cs="宋体"/>
          <w:b/>
          <w:bCs/>
          <w:szCs w:val="21"/>
          <w:lang w:eastAsia="zh-CN"/>
        </w:rPr>
      </w:pPr>
      <w:r>
        <w:rPr>
          <w:rStyle w:val="921"/>
          <w:rFonts w:ascii="宋体" w:hAnsi="宋体" w:eastAsia="宋体"/>
          <w:szCs w:val="21"/>
          <w:lang w:eastAsia="zh-CN"/>
        </w:rPr>
        <w:t xml:space="preserve">注：具体时间要求及需提交的证明材料见“</w:t>
      </w:r>
      <w:r>
        <w:rPr>
          <w:rStyle w:val="921"/>
          <w:rFonts w:hint="eastAsia" w:ascii="宋体" w:hAnsi="宋体" w:eastAsia="宋体" w:cs="宋体"/>
          <w:szCs w:val="21"/>
          <w:lang w:eastAsia="zh-CN"/>
        </w:rPr>
        <w:t xml:space="preserve">第三章</w:t>
      </w:r>
      <w:r>
        <w:rPr>
          <w:rStyle w:val="921"/>
          <w:rFonts w:ascii="宋体" w:hAnsi="宋体" w:eastAsia="宋体"/>
          <w:szCs w:val="21"/>
          <w:lang w:eastAsia="zh-CN"/>
        </w:rPr>
        <w:tab/>
      </w:r>
      <w:r>
        <w:rPr>
          <w:rStyle w:val="921"/>
          <w:rFonts w:hint="eastAsia" w:ascii="宋体" w:hAnsi="宋体" w:eastAsia="宋体" w:cs="宋体"/>
          <w:szCs w:val="21"/>
          <w:lang w:eastAsia="zh-CN"/>
        </w:rPr>
        <w:t xml:space="preserve">成交标准</w:t>
      </w:r>
      <w:r>
        <w:rPr>
          <w:rStyle w:val="921"/>
          <w:rFonts w:ascii="宋体" w:hAnsi="宋体" w:eastAsia="宋体"/>
          <w:szCs w:val="21"/>
          <w:lang w:eastAsia="zh-CN"/>
        </w:rPr>
        <w:t xml:space="preserve">”。</w:t>
      </w:r>
      <w:r>
        <w:rPr>
          <w:rStyle w:val="921"/>
          <w:rFonts w:ascii="宋体" w:hAnsi="宋体" w:eastAsia="宋体" w:cs="宋体"/>
          <w:b/>
          <w:bCs/>
          <w:szCs w:val="21"/>
          <w:lang w:eastAsia="zh-CN"/>
        </w:rPr>
      </w:r>
      <w:r/>
    </w:p>
    <w:p>
      <w:pPr>
        <w:pStyle w:val="877"/>
        <w:jc w:val="center"/>
        <w:spacing w:line="360" w:lineRule="auto"/>
        <w:rPr>
          <w:rStyle w:val="921"/>
          <w:rFonts w:ascii="宋体" w:hAnsi="宋体" w:eastAsia="宋体" w:cs="宋体"/>
          <w:b/>
          <w:bCs/>
          <w:sz w:val="24"/>
          <w:lang w:eastAsia="zh-CN"/>
        </w:rPr>
      </w:pPr>
      <w:r>
        <w:rPr>
          <w:rStyle w:val="921"/>
          <w:rFonts w:ascii="宋体" w:hAnsi="宋体" w:eastAsia="宋体" w:cs="宋体"/>
          <w:b/>
          <w:bCs/>
          <w:sz w:val="24"/>
          <w:lang w:eastAsia="zh-CN"/>
        </w:rPr>
      </w:r>
      <w:r/>
    </w:p>
    <w:p>
      <w:pPr>
        <w:pStyle w:val="877"/>
        <w:jc w:val="center"/>
        <w:spacing w:line="360" w:lineRule="auto"/>
        <w:rPr>
          <w:rStyle w:val="921"/>
          <w:rFonts w:ascii="宋体" w:hAnsi="宋体" w:eastAsia="宋体" w:cs="宋体"/>
          <w:b/>
          <w:bCs/>
          <w:sz w:val="24"/>
          <w:lang w:eastAsia="zh-CN"/>
        </w:rPr>
      </w:pPr>
      <w:r>
        <w:rPr>
          <w:rStyle w:val="921"/>
          <w:rFonts w:ascii="宋体" w:hAnsi="宋体" w:eastAsia="宋体" w:cs="宋体"/>
          <w:b/>
          <w:bCs/>
          <w:sz w:val="24"/>
          <w:lang w:eastAsia="zh-CN"/>
        </w:rPr>
      </w:r>
      <w:r/>
    </w:p>
    <w:p>
      <w:pPr>
        <w:pStyle w:val="877"/>
        <w:jc w:val="center"/>
        <w:spacing w:line="360" w:lineRule="auto"/>
        <w:rPr>
          <w:rStyle w:val="921"/>
          <w:rFonts w:ascii="宋体" w:hAnsi="宋体" w:eastAsia="宋体" w:cs="宋体"/>
          <w:b/>
          <w:bCs/>
          <w:sz w:val="24"/>
          <w:lang w:eastAsia="zh-CN"/>
        </w:rPr>
      </w:pPr>
      <w:r>
        <w:rPr>
          <w:rStyle w:val="921"/>
          <w:rFonts w:ascii="宋体" w:hAnsi="宋体" w:eastAsia="宋体" w:cs="宋体"/>
          <w:b/>
          <w:bCs/>
          <w:sz w:val="24"/>
          <w:lang w:eastAsia="zh-CN"/>
        </w:rPr>
      </w:r>
      <w:r/>
    </w:p>
    <w:p>
      <w:pPr>
        <w:pStyle w:val="877"/>
        <w:jc w:val="center"/>
        <w:spacing w:line="360" w:lineRule="auto"/>
        <w:rPr>
          <w:rStyle w:val="921"/>
          <w:rFonts w:ascii="宋体" w:hAnsi="宋体" w:eastAsia="宋体" w:cs="宋体"/>
          <w:b/>
          <w:bCs/>
          <w:sz w:val="24"/>
          <w:lang w:eastAsia="zh-CN"/>
        </w:rPr>
      </w:pPr>
      <w:r>
        <w:rPr>
          <w:rStyle w:val="921"/>
          <w:rFonts w:ascii="宋体" w:hAnsi="宋体" w:eastAsia="宋体" w:cs="宋体"/>
          <w:b/>
          <w:bCs/>
          <w:sz w:val="24"/>
          <w:lang w:eastAsia="zh-CN"/>
        </w:rPr>
      </w:r>
      <w:r/>
    </w:p>
    <w:p>
      <w:pPr>
        <w:pStyle w:val="877"/>
        <w:jc w:val="center"/>
        <w:spacing w:line="360" w:lineRule="auto"/>
        <w:rPr>
          <w:rStyle w:val="921"/>
          <w:rFonts w:ascii="宋体" w:hAnsi="宋体" w:eastAsia="宋体" w:cs="宋体"/>
          <w:b/>
          <w:bCs/>
          <w:sz w:val="24"/>
          <w:lang w:eastAsia="zh-CN"/>
        </w:rPr>
      </w:pPr>
      <w:r>
        <w:rPr>
          <w:rStyle w:val="921"/>
          <w:rFonts w:ascii="宋体" w:hAnsi="宋体" w:eastAsia="宋体" w:cs="宋体"/>
          <w:b/>
          <w:bCs/>
          <w:sz w:val="24"/>
          <w:lang w:eastAsia="zh-CN"/>
        </w:rPr>
      </w:r>
      <w:r/>
    </w:p>
    <w:p>
      <w:pPr>
        <w:pStyle w:val="877"/>
        <w:jc w:val="center"/>
        <w:spacing w:line="360" w:lineRule="auto"/>
        <w:rPr>
          <w:rStyle w:val="921"/>
          <w:rFonts w:ascii="宋体" w:hAnsi="宋体" w:eastAsia="宋体" w:cs="宋体"/>
          <w:b/>
          <w:bCs/>
          <w:sz w:val="24"/>
          <w:lang w:eastAsia="zh-CN"/>
        </w:rPr>
      </w:pPr>
      <w:r>
        <w:rPr>
          <w:rStyle w:val="921"/>
          <w:rFonts w:ascii="宋体" w:hAnsi="宋体" w:eastAsia="宋体" w:cs="宋体"/>
          <w:b/>
          <w:bCs/>
          <w:sz w:val="24"/>
          <w:lang w:eastAsia="zh-CN"/>
        </w:rPr>
      </w:r>
      <w:r/>
    </w:p>
    <w:p>
      <w:pPr>
        <w:pStyle w:val="877"/>
        <w:jc w:val="center"/>
        <w:spacing w:line="360" w:lineRule="auto"/>
        <w:rPr>
          <w:rStyle w:val="921"/>
          <w:rFonts w:ascii="宋体" w:hAnsi="宋体" w:eastAsia="宋体" w:cs="宋体"/>
          <w:b/>
          <w:bCs/>
          <w:sz w:val="24"/>
          <w:lang w:eastAsia="zh-CN"/>
        </w:rPr>
      </w:pPr>
      <w:r>
        <w:rPr>
          <w:rStyle w:val="921"/>
          <w:rFonts w:ascii="宋体" w:hAnsi="宋体" w:eastAsia="宋体" w:cs="宋体"/>
          <w:b/>
          <w:bCs/>
          <w:sz w:val="24"/>
          <w:lang w:eastAsia="zh-CN"/>
        </w:rPr>
      </w:r>
      <w:r/>
    </w:p>
    <w:p>
      <w:pPr>
        <w:pStyle w:val="912"/>
        <w:rPr>
          <w:rStyle w:val="921"/>
          <w:rFonts w:eastAsia="宋体"/>
          <w:lang w:eastAsia="zh-CN"/>
        </w:rPr>
      </w:pPr>
      <w:r>
        <w:rPr>
          <w:rStyle w:val="921"/>
          <w:rFonts w:eastAsia="宋体"/>
          <w:lang w:eastAsia="zh-CN"/>
        </w:rPr>
      </w:r>
      <w:r/>
    </w:p>
    <w:p>
      <w:pPr>
        <w:pStyle w:val="912"/>
        <w:rPr>
          <w:rStyle w:val="921"/>
          <w:rFonts w:eastAsia="宋体"/>
          <w:lang w:eastAsia="zh-CN"/>
        </w:rPr>
      </w:pPr>
      <w:r>
        <w:rPr>
          <w:rStyle w:val="921"/>
          <w:rFonts w:eastAsia="宋体"/>
          <w:lang w:eastAsia="zh-CN"/>
        </w:rPr>
      </w:r>
      <w:r/>
    </w:p>
    <w:p>
      <w:pPr>
        <w:pStyle w:val="912"/>
        <w:rPr>
          <w:rStyle w:val="921"/>
          <w:rFonts w:eastAsia="宋体"/>
          <w:lang w:eastAsia="zh-CN"/>
        </w:rPr>
      </w:pPr>
      <w:r>
        <w:rPr>
          <w:rStyle w:val="921"/>
          <w:rFonts w:eastAsia="宋体"/>
          <w:lang w:eastAsia="zh-CN"/>
        </w:rPr>
      </w:r>
      <w:r/>
    </w:p>
    <w:p>
      <w:pPr>
        <w:pStyle w:val="877"/>
        <w:spacing w:line="360" w:lineRule="auto"/>
        <w:rPr>
          <w:rStyle w:val="921"/>
          <w:rFonts w:ascii="宋体" w:hAnsi="宋体" w:eastAsia="宋体"/>
          <w:b/>
          <w:sz w:val="24"/>
          <w:lang w:eastAsia="zh-CN"/>
        </w:rPr>
      </w:pPr>
      <w:r>
        <w:rPr>
          <w:rStyle w:val="921"/>
          <w:rFonts w:ascii="宋体" w:hAnsi="宋体" w:eastAsia="宋体"/>
          <w:b/>
          <w:sz w:val="30"/>
          <w:szCs w:val="30"/>
          <w:lang w:eastAsia="zh-CN"/>
        </w:rPr>
        <w:br w:type="column"/>
      </w:r>
      <w:r>
        <w:rPr>
          <w:rStyle w:val="921"/>
          <w:rFonts w:ascii="宋体" w:hAnsi="宋体" w:eastAsia="宋体"/>
          <w:b/>
          <w:sz w:val="24"/>
          <w:lang w:eastAsia="zh-CN"/>
        </w:rPr>
        <w:t xml:space="preserve">附件一：</w:t>
      </w:r>
      <w:r/>
    </w:p>
    <w:p>
      <w:pPr>
        <w:pStyle w:val="877"/>
        <w:jc w:val="center"/>
        <w:spacing w:line="360" w:lineRule="auto"/>
        <w:rPr>
          <w:rStyle w:val="921"/>
          <w:rFonts w:ascii="宋体" w:hAnsi="宋体" w:eastAsia="宋体"/>
          <w:b/>
          <w:sz w:val="24"/>
          <w:lang w:eastAsia="zh-CN"/>
        </w:rPr>
      </w:pPr>
      <w:r>
        <w:rPr>
          <w:rStyle w:val="921"/>
          <w:rFonts w:ascii="宋体" w:hAnsi="宋体" w:eastAsia="宋体" w:cs="宋体"/>
          <w:b/>
          <w:bCs/>
          <w:sz w:val="24"/>
          <w:lang w:eastAsia="zh-CN"/>
        </w:rPr>
        <w:t xml:space="preserve">具备履行合同所必需的设备和专业技术能力的书面声明</w:t>
      </w:r>
      <w:r>
        <w:rPr>
          <w:rStyle w:val="921"/>
          <w:rFonts w:ascii="宋体" w:hAnsi="宋体" w:eastAsia="宋体"/>
          <w:b/>
          <w:sz w:val="24"/>
          <w:lang w:eastAsia="zh-CN"/>
        </w:rPr>
      </w:r>
      <w:r/>
    </w:p>
    <w:p>
      <w:pPr>
        <w:pStyle w:val="877"/>
        <w:ind w:firstLine="492"/>
        <w:spacing w:line="360" w:lineRule="auto"/>
        <w:rPr>
          <w:rStyle w:val="921"/>
          <w:rFonts w:ascii="宋体" w:hAnsi="宋体" w:eastAsia="宋体" w:cs="宋体"/>
          <w:bCs/>
          <w:sz w:val="21"/>
          <w:szCs w:val="21"/>
          <w:lang w:eastAsia="zh-CN"/>
        </w:rPr>
      </w:pPr>
      <w:r>
        <w:rPr>
          <w:rStyle w:val="921"/>
          <w:rFonts w:hint="eastAsia" w:ascii="宋体" w:hAnsi="宋体" w:eastAsia="宋体"/>
          <w:bCs/>
          <w:sz w:val="21"/>
          <w:szCs w:val="21"/>
          <w:lang w:eastAsia="zh-CN"/>
        </w:rPr>
        <w:t xml:space="preserve">南京市江宁区人民政府湖熟街道办事处</w:t>
      </w:r>
      <w:r>
        <w:rPr>
          <w:rStyle w:val="921"/>
          <w:rFonts w:ascii="宋体" w:hAnsi="宋体" w:eastAsia="宋体"/>
          <w:bCs/>
          <w:sz w:val="21"/>
          <w:szCs w:val="21"/>
          <w:lang w:eastAsia="zh-CN"/>
        </w:rPr>
        <w:t xml:space="preserve">：</w:t>
      </w:r>
      <w:r>
        <w:rPr>
          <w:rStyle w:val="921"/>
          <w:rFonts w:ascii="宋体" w:hAnsi="宋体" w:eastAsia="宋体" w:cs="宋体"/>
          <w:bCs/>
          <w:sz w:val="21"/>
          <w:szCs w:val="21"/>
          <w:lang w:eastAsia="zh-CN"/>
        </w:rPr>
      </w:r>
      <w:r/>
    </w:p>
    <w:p>
      <w:pPr>
        <w:pStyle w:val="877"/>
        <w:ind w:firstLine="492"/>
        <w:spacing w:line="360" w:lineRule="auto"/>
        <w:rPr>
          <w:rStyle w:val="921"/>
          <w:rFonts w:ascii="宋体" w:hAnsi="宋体" w:eastAsia="宋体" w:cs="宋体"/>
          <w:bCs/>
          <w:sz w:val="21"/>
          <w:szCs w:val="21"/>
          <w:lang w:eastAsia="zh-CN"/>
        </w:rPr>
      </w:pPr>
      <w:r>
        <w:rPr>
          <w:rStyle w:val="921"/>
          <w:rFonts w:ascii="宋体" w:hAnsi="宋体" w:eastAsia="宋体" w:cs="宋体"/>
          <w:bCs/>
          <w:sz w:val="21"/>
          <w:szCs w:val="21"/>
          <w:lang w:eastAsia="zh-CN"/>
        </w:rPr>
        <w:t xml:space="preserve">我单位郑重声明：我单位具备履行本项采购合同所必需的设备和专业技术能力，为履行本项采购合同我公司具备如下主要设备和主要专业技术能力：</w:t>
      </w:r>
      <w:r/>
    </w:p>
    <w:p>
      <w:pPr>
        <w:pStyle w:val="877"/>
        <w:ind w:firstLine="492"/>
        <w:spacing w:line="360" w:lineRule="auto"/>
        <w:rPr>
          <w:rStyle w:val="921"/>
          <w:rFonts w:ascii="宋体" w:hAnsi="宋体" w:eastAsia="宋体" w:cs="宋体"/>
          <w:bCs/>
          <w:sz w:val="21"/>
          <w:szCs w:val="21"/>
          <w:lang w:eastAsia="zh-CN"/>
        </w:rPr>
      </w:pPr>
      <w:r>
        <w:rPr>
          <w:rStyle w:val="921"/>
          <w:rFonts w:ascii="宋体" w:hAnsi="宋体" w:eastAsia="宋体" w:cs="宋体"/>
          <w:bCs/>
          <w:sz w:val="21"/>
          <w:szCs w:val="21"/>
          <w:lang w:eastAsia="zh-CN"/>
        </w:rPr>
        <w:t xml:space="preserve">主要设备有：</w:t>
      </w:r>
      <w:r>
        <w:rPr>
          <w:rStyle w:val="921"/>
          <w:rFonts w:ascii="宋体" w:hAnsi="宋体" w:eastAsia="宋体" w:cs="宋体"/>
          <w:bCs/>
          <w:sz w:val="21"/>
          <w:szCs w:val="21"/>
          <w:u w:val="single"/>
          <w:lang w:eastAsia="zh-CN"/>
        </w:rPr>
        <w:t xml:space="preserve">                  </w:t>
      </w:r>
      <w:r>
        <w:rPr>
          <w:rStyle w:val="921"/>
          <w:rFonts w:ascii="宋体" w:hAnsi="宋体" w:eastAsia="宋体" w:cs="宋体"/>
          <w:bCs/>
          <w:sz w:val="21"/>
          <w:szCs w:val="21"/>
          <w:lang w:eastAsia="zh-CN"/>
        </w:rPr>
        <w:t xml:space="preserve">。</w:t>
      </w:r>
      <w:r/>
    </w:p>
    <w:p>
      <w:pPr>
        <w:pStyle w:val="877"/>
        <w:ind w:firstLine="492"/>
        <w:spacing w:line="360" w:lineRule="auto"/>
        <w:rPr>
          <w:rStyle w:val="921"/>
          <w:rFonts w:ascii="宋体" w:hAnsi="宋体" w:eastAsia="宋体" w:cs="宋体"/>
          <w:bCs/>
          <w:sz w:val="21"/>
          <w:szCs w:val="21"/>
          <w:lang w:eastAsia="zh-CN"/>
        </w:rPr>
      </w:pPr>
      <w:r>
        <w:rPr>
          <w:rStyle w:val="921"/>
          <w:rFonts w:ascii="宋体" w:hAnsi="宋体" w:eastAsia="宋体" w:cs="宋体"/>
          <w:bCs/>
          <w:sz w:val="21"/>
          <w:szCs w:val="21"/>
          <w:lang w:eastAsia="zh-CN"/>
        </w:rPr>
        <w:t xml:space="preserve">主要专业技术能力有：</w:t>
      </w:r>
      <w:r>
        <w:rPr>
          <w:rStyle w:val="921"/>
          <w:rFonts w:ascii="宋体" w:hAnsi="宋体" w:eastAsia="宋体" w:cs="宋体"/>
          <w:bCs/>
          <w:sz w:val="21"/>
          <w:szCs w:val="21"/>
          <w:u w:val="single"/>
          <w:lang w:eastAsia="zh-CN"/>
        </w:rPr>
        <w:t xml:space="preserve">                              </w:t>
      </w:r>
      <w:r>
        <w:rPr>
          <w:rStyle w:val="921"/>
          <w:rFonts w:ascii="宋体" w:hAnsi="宋体" w:eastAsia="宋体" w:cs="宋体"/>
          <w:bCs/>
          <w:sz w:val="21"/>
          <w:szCs w:val="21"/>
          <w:lang w:eastAsia="zh-CN"/>
        </w:rPr>
        <w:t xml:space="preserve">。</w:t>
      </w:r>
      <w:r/>
    </w:p>
    <w:p>
      <w:pPr>
        <w:pStyle w:val="877"/>
        <w:ind w:firstLine="5460"/>
        <w:spacing w:line="360" w:lineRule="auto"/>
        <w:rPr>
          <w:rStyle w:val="921"/>
          <w:rFonts w:ascii="宋体" w:hAnsi="宋体" w:eastAsia="宋体"/>
          <w:sz w:val="21"/>
          <w:szCs w:val="21"/>
          <w:lang w:eastAsia="zh-CN"/>
        </w:rPr>
      </w:pPr>
      <w:r>
        <w:rPr>
          <w:rStyle w:val="921"/>
          <w:rFonts w:ascii="宋体" w:hAnsi="宋体" w:eastAsia="宋体"/>
          <w:sz w:val="21"/>
          <w:szCs w:val="21"/>
          <w:lang w:eastAsia="zh-CN"/>
        </w:rPr>
        <w:t xml:space="preserve">声明人：（公章）</w:t>
      </w:r>
      <w:r/>
    </w:p>
    <w:p>
      <w:pPr>
        <w:pStyle w:val="877"/>
        <w:ind w:firstLine="5460"/>
        <w:spacing w:line="360" w:lineRule="auto"/>
        <w:rPr>
          <w:rStyle w:val="921"/>
          <w:rFonts w:ascii="宋体" w:hAnsi="宋体" w:eastAsia="宋体"/>
          <w:sz w:val="21"/>
          <w:szCs w:val="21"/>
          <w:lang w:eastAsia="zh-CN"/>
        </w:rPr>
      </w:pPr>
      <w:r>
        <w:rPr>
          <w:rStyle w:val="921"/>
          <w:rFonts w:ascii="宋体" w:hAnsi="宋体" w:eastAsia="宋体"/>
          <w:sz w:val="21"/>
          <w:szCs w:val="21"/>
          <w:lang w:eastAsia="zh-CN"/>
        </w:rPr>
        <w:t xml:space="preserve">日期：   年   月   日</w:t>
      </w:r>
      <w:r/>
    </w:p>
    <w:p>
      <w:pPr>
        <w:pStyle w:val="877"/>
        <w:ind w:firstLine="412"/>
        <w:spacing w:line="360" w:lineRule="auto"/>
        <w:rPr>
          <w:rStyle w:val="921"/>
          <w:rFonts w:ascii="宋体" w:hAnsi="宋体" w:eastAsia="宋体" w:cs="宋体"/>
          <w:bCs/>
          <w:sz w:val="21"/>
          <w:szCs w:val="21"/>
          <w:lang w:eastAsia="zh-CN"/>
        </w:rPr>
      </w:pPr>
      <w:r>
        <w:rPr>
          <w:rStyle w:val="921"/>
          <w:rFonts w:ascii="宋体" w:hAnsi="宋体" w:eastAsia="宋体" w:cs="宋体"/>
          <w:bCs/>
          <w:sz w:val="21"/>
          <w:szCs w:val="21"/>
          <w:lang w:eastAsia="zh-CN"/>
        </w:rPr>
      </w:r>
      <w:r/>
    </w:p>
    <w:p>
      <w:pPr>
        <w:pStyle w:val="877"/>
        <w:ind w:firstLine="412"/>
        <w:spacing w:line="360" w:lineRule="auto"/>
        <w:rPr>
          <w:rStyle w:val="921"/>
          <w:rFonts w:ascii="宋体" w:hAnsi="宋体" w:eastAsia="宋体" w:cs="宋体"/>
          <w:bCs/>
          <w:sz w:val="21"/>
          <w:szCs w:val="21"/>
          <w:lang w:eastAsia="zh-CN"/>
        </w:rPr>
      </w:pPr>
      <w:r>
        <w:rPr>
          <w:rStyle w:val="921"/>
          <w:rFonts w:ascii="宋体" w:hAnsi="宋体" w:eastAsia="宋体" w:cs="宋体"/>
          <w:bCs/>
          <w:sz w:val="21"/>
          <w:szCs w:val="21"/>
          <w:lang w:eastAsia="zh-CN"/>
        </w:rPr>
        <w:t xml:space="preserve">提供方式：加盖供应商公章</w:t>
      </w:r>
      <w:r>
        <w:rPr>
          <w:rStyle w:val="921"/>
          <w:rFonts w:hint="eastAsia" w:ascii="宋体" w:hAnsi="宋体" w:eastAsia="宋体" w:cs="宋体"/>
          <w:bCs/>
          <w:sz w:val="21"/>
          <w:szCs w:val="21"/>
          <w:lang w:eastAsia="zh-CN"/>
        </w:rPr>
        <w:t xml:space="preserve">上传</w:t>
      </w:r>
      <w:r>
        <w:rPr>
          <w:rStyle w:val="921"/>
          <w:rFonts w:ascii="宋体" w:hAnsi="宋体" w:eastAsia="宋体" w:cs="宋体"/>
          <w:bCs/>
          <w:sz w:val="21"/>
          <w:szCs w:val="21"/>
          <w:lang w:eastAsia="zh-CN"/>
        </w:rPr>
        <w:t xml:space="preserve">至响应文件中</w:t>
      </w:r>
      <w:r>
        <w:rPr>
          <w:rStyle w:val="921"/>
          <w:rFonts w:ascii="宋体" w:hAnsi="宋体" w:eastAsia="宋体" w:cs="宋体"/>
          <w:bCs/>
          <w:sz w:val="21"/>
          <w:szCs w:val="21"/>
          <w:lang w:eastAsia="zh-CN"/>
        </w:rPr>
        <w:t xml:space="preserve">。</w:t>
      </w:r>
      <w:r/>
    </w:p>
    <w:p>
      <w:pPr>
        <w:pStyle w:val="877"/>
        <w:spacing w:line="360" w:lineRule="auto"/>
        <w:rPr>
          <w:rStyle w:val="921"/>
          <w:rFonts w:ascii="宋体" w:hAnsi="宋体" w:eastAsia="宋体"/>
          <w:lang w:eastAsia="zh-CN"/>
        </w:rPr>
      </w:pPr>
      <w:r>
        <w:rPr>
          <w:rStyle w:val="921"/>
          <w:rFonts w:ascii="宋体" w:hAnsi="宋体" w:eastAsia="宋体"/>
          <w:lang w:eastAsia="zh-CN"/>
        </w:rPr>
      </w:r>
      <w:r/>
    </w:p>
    <w:p>
      <w:pPr>
        <w:pStyle w:val="912"/>
        <w:rPr>
          <w:rStyle w:val="921"/>
          <w:rFonts w:eastAsia="宋体"/>
          <w:lang w:eastAsia="zh-CN"/>
        </w:rPr>
      </w:pPr>
      <w:r>
        <w:rPr>
          <w:rStyle w:val="921"/>
          <w:rFonts w:eastAsia="宋体"/>
          <w:lang w:eastAsia="zh-CN"/>
        </w:rPr>
      </w:r>
      <w:r/>
    </w:p>
    <w:p>
      <w:pPr>
        <w:pStyle w:val="912"/>
        <w:rPr>
          <w:rStyle w:val="921"/>
          <w:rFonts w:eastAsia="宋体"/>
          <w:lang w:eastAsia="zh-CN"/>
        </w:rPr>
      </w:pPr>
      <w:r>
        <w:rPr>
          <w:rStyle w:val="921"/>
          <w:rFonts w:eastAsia="宋体"/>
          <w:lang w:eastAsia="zh-CN"/>
        </w:rPr>
      </w:r>
      <w:r/>
    </w:p>
    <w:p>
      <w:pPr>
        <w:pStyle w:val="877"/>
        <w:spacing w:line="360" w:lineRule="auto"/>
        <w:rPr>
          <w:rStyle w:val="921"/>
          <w:rFonts w:ascii="宋体" w:hAnsi="宋体" w:eastAsia="宋体"/>
          <w:sz w:val="24"/>
          <w:lang w:eastAsia="zh-CN"/>
        </w:rPr>
      </w:pPr>
      <w:r>
        <w:rPr>
          <w:rStyle w:val="921"/>
          <w:rFonts w:ascii="宋体" w:hAnsi="宋体" w:eastAsia="宋体"/>
          <w:sz w:val="24"/>
          <w:lang w:eastAsia="zh-CN"/>
        </w:rPr>
      </w:r>
      <w:r/>
    </w:p>
    <w:p>
      <w:pPr>
        <w:pStyle w:val="877"/>
        <w:spacing w:line="360" w:lineRule="auto"/>
        <w:rPr>
          <w:rFonts w:ascii="宋体" w:hAnsi="宋体" w:eastAsia="宋体"/>
          <w:b/>
          <w:sz w:val="32"/>
          <w:lang w:eastAsia="zh-CN"/>
        </w:rPr>
      </w:pPr>
      <w:r>
        <w:rPr>
          <w:rStyle w:val="921"/>
          <w:rFonts w:ascii="宋体" w:hAnsi="宋体" w:eastAsia="宋体"/>
          <w:b/>
          <w:sz w:val="32"/>
          <w:szCs w:val="32"/>
          <w:lang w:eastAsia="zh-CN"/>
        </w:rPr>
        <w:br w:type="column"/>
      </w:r>
      <w:r>
        <w:rPr>
          <w:rStyle w:val="921"/>
          <w:rFonts w:ascii="宋体" w:hAnsi="宋体" w:eastAsia="宋体"/>
          <w:b/>
          <w:sz w:val="24"/>
          <w:lang w:eastAsia="zh-CN"/>
        </w:rPr>
        <w:t xml:space="preserve">附件二：</w:t>
      </w:r>
      <w:r>
        <w:rPr>
          <w:rFonts w:ascii="宋体" w:hAnsi="宋体" w:eastAsia="宋体"/>
          <w:b/>
          <w:sz w:val="32"/>
          <w:lang w:eastAsia="zh-CN"/>
        </w:rPr>
      </w:r>
      <w:r/>
    </w:p>
    <w:p>
      <w:pPr>
        <w:pStyle w:val="877"/>
        <w:jc w:val="center"/>
        <w:spacing w:line="360" w:lineRule="auto"/>
        <w:rPr>
          <w:rStyle w:val="921"/>
          <w:rFonts w:ascii="宋体" w:hAnsi="宋体" w:eastAsia="宋体"/>
          <w:b/>
          <w:sz w:val="24"/>
          <w:lang w:eastAsia="zh-CN"/>
        </w:rPr>
      </w:pPr>
      <w:r>
        <w:rPr>
          <w:rStyle w:val="921"/>
          <w:rFonts w:ascii="宋体" w:hAnsi="宋体" w:eastAsia="宋体"/>
          <w:b/>
          <w:sz w:val="24"/>
          <w:lang w:eastAsia="zh-CN"/>
        </w:rPr>
        <w:t xml:space="preserve">参加政府采购活动前三年内，在经营活动中没有重大违法记录</w:t>
      </w:r>
      <w:r/>
    </w:p>
    <w:p>
      <w:pPr>
        <w:pStyle w:val="877"/>
        <w:spacing w:line="360" w:lineRule="auto"/>
        <w:rPr>
          <w:rStyle w:val="921"/>
          <w:rFonts w:ascii="宋体" w:hAnsi="宋体" w:eastAsia="宋体"/>
          <w:b/>
          <w:szCs w:val="28"/>
          <w:lang w:eastAsia="zh-CN"/>
        </w:rPr>
      </w:pPr>
      <w:r>
        <w:rPr>
          <w:rStyle w:val="921"/>
          <w:rFonts w:ascii="宋体" w:hAnsi="宋体" w:eastAsia="宋体"/>
          <w:b/>
          <w:szCs w:val="28"/>
          <w:lang w:eastAsia="zh-CN"/>
        </w:rPr>
      </w:r>
      <w:r/>
    </w:p>
    <w:p>
      <w:pPr>
        <w:pStyle w:val="877"/>
        <w:spacing w:line="360" w:lineRule="auto"/>
        <w:rPr>
          <w:rStyle w:val="921"/>
          <w:rFonts w:ascii="宋体" w:hAnsi="宋体" w:eastAsia="宋体"/>
          <w:sz w:val="21"/>
          <w:szCs w:val="21"/>
          <w:lang w:eastAsia="zh-CN"/>
        </w:rPr>
      </w:pPr>
      <w:r>
        <w:rPr>
          <w:rStyle w:val="921"/>
          <w:rFonts w:hint="eastAsia" w:ascii="宋体" w:hAnsi="宋体" w:eastAsia="宋体"/>
          <w:bCs/>
          <w:sz w:val="21"/>
          <w:szCs w:val="21"/>
          <w:lang w:eastAsia="zh-CN"/>
        </w:rPr>
        <w:t xml:space="preserve">南京市江宁区人民政府湖熟街道办事处</w:t>
      </w:r>
      <w:r>
        <w:rPr>
          <w:rStyle w:val="921"/>
          <w:rFonts w:ascii="宋体" w:hAnsi="宋体" w:eastAsia="宋体"/>
          <w:sz w:val="21"/>
          <w:szCs w:val="21"/>
          <w:lang w:eastAsia="zh-CN"/>
        </w:rPr>
        <w:t xml:space="preserve">：</w:t>
      </w:r>
      <w:r/>
    </w:p>
    <w:p>
      <w:pPr>
        <w:pStyle w:val="877"/>
        <w:spacing w:line="360" w:lineRule="auto"/>
        <w:rPr>
          <w:rStyle w:val="921"/>
          <w:rFonts w:ascii="宋体" w:hAnsi="宋体" w:eastAsia="宋体"/>
          <w:sz w:val="21"/>
          <w:szCs w:val="21"/>
          <w:lang w:eastAsia="zh-CN"/>
        </w:rPr>
      </w:pPr>
      <w:r>
        <w:rPr>
          <w:rStyle w:val="921"/>
          <w:rFonts w:ascii="宋体" w:hAnsi="宋体" w:eastAsia="宋体"/>
          <w:sz w:val="21"/>
          <w:szCs w:val="21"/>
          <w:lang w:eastAsia="zh-CN"/>
        </w:rPr>
      </w:r>
      <w:r/>
    </w:p>
    <w:p>
      <w:pPr>
        <w:pStyle w:val="877"/>
        <w:ind w:firstLine="420"/>
        <w:spacing w:line="360" w:lineRule="auto"/>
        <w:rPr>
          <w:rStyle w:val="921"/>
          <w:rFonts w:ascii="宋体" w:hAnsi="宋体" w:eastAsia="宋体"/>
          <w:sz w:val="21"/>
          <w:szCs w:val="21"/>
          <w:lang w:eastAsia="zh-CN"/>
        </w:rPr>
      </w:pPr>
      <w:r>
        <w:rPr>
          <w:rStyle w:val="921"/>
          <w:rFonts w:ascii="宋体" w:hAnsi="宋体" w:eastAsia="宋体"/>
          <w:sz w:val="21"/>
          <w:szCs w:val="21"/>
          <w:lang w:eastAsia="zh-CN"/>
        </w:rPr>
        <w:t xml:space="preserve">我单位（响应人名称）郑重声明：</w:t>
      </w:r>
      <w:r/>
    </w:p>
    <w:p>
      <w:pPr>
        <w:pStyle w:val="877"/>
        <w:ind w:firstLine="420"/>
        <w:spacing w:line="360" w:lineRule="auto"/>
        <w:rPr>
          <w:rStyle w:val="921"/>
          <w:rFonts w:ascii="宋体" w:hAnsi="宋体" w:eastAsia="宋体"/>
          <w:sz w:val="21"/>
          <w:szCs w:val="21"/>
          <w:lang w:eastAsia="zh-CN"/>
        </w:rPr>
      </w:pPr>
      <w:r>
        <w:rPr>
          <w:rStyle w:val="921"/>
          <w:rFonts w:ascii="宋体" w:hAnsi="宋体" w:eastAsia="宋体"/>
          <w:sz w:val="21"/>
          <w:szCs w:val="21"/>
          <w:lang w:eastAsia="zh-CN"/>
        </w:rPr>
        <w:t xml:space="preserve">参加政府采购活动前三年内在经营活动中</w:t>
      </w:r>
      <w:r>
        <w:rPr>
          <w:rStyle w:val="921"/>
          <w:rFonts w:hint="eastAsia" w:ascii="宋体" w:hAnsi="宋体" w:eastAsia="宋体"/>
          <w:sz w:val="21"/>
          <w:szCs w:val="21"/>
          <w:u w:val="single"/>
          <w:lang w:eastAsia="zh-CN"/>
        </w:rPr>
        <w:t xml:space="preserve"> </w:t>
      </w:r>
      <w:r>
        <w:rPr>
          <w:rStyle w:val="921"/>
          <w:rFonts w:ascii="宋体" w:hAnsi="宋体" w:eastAsia="宋体"/>
          <w:sz w:val="21"/>
          <w:szCs w:val="21"/>
          <w:u w:val="single"/>
          <w:lang w:eastAsia="zh-CN"/>
        </w:rPr>
        <w:t xml:space="preserve">  </w:t>
      </w:r>
      <w:r>
        <w:rPr>
          <w:rStyle w:val="921"/>
          <w:rFonts w:ascii="宋体" w:hAnsi="宋体" w:eastAsia="宋体"/>
          <w:sz w:val="21"/>
          <w:szCs w:val="21"/>
          <w:lang w:eastAsia="zh-CN"/>
        </w:rPr>
        <w:t xml:space="preserve">（在下划线上如实填写：有或没有）重大违法记录。</w:t>
      </w:r>
      <w:r/>
    </w:p>
    <w:p>
      <w:pPr>
        <w:pStyle w:val="877"/>
        <w:ind w:firstLine="420"/>
        <w:spacing w:line="360" w:lineRule="auto"/>
        <w:rPr>
          <w:rStyle w:val="921"/>
          <w:rFonts w:ascii="宋体" w:hAnsi="宋体" w:eastAsia="宋体"/>
          <w:sz w:val="21"/>
          <w:szCs w:val="21"/>
          <w:lang w:eastAsia="zh-CN"/>
        </w:rPr>
      </w:pPr>
      <w:r>
        <w:rPr>
          <w:rStyle w:val="921"/>
          <w:rFonts w:ascii="宋体" w:hAnsi="宋体" w:eastAsia="宋体"/>
          <w:sz w:val="21"/>
          <w:szCs w:val="21"/>
          <w:lang w:eastAsia="zh-CN"/>
        </w:rPr>
        <w:t xml:space="preserve">（说明：政府采购法第二十二条第一款第五项所称重大违法记录，是指响应人因违法经营受到刑事处罚或者责令停产停业、吊销许可证或者执照、较大数额罚款等行政处罚。）</w:t>
      </w:r>
      <w:r/>
    </w:p>
    <w:p>
      <w:pPr>
        <w:pStyle w:val="877"/>
        <w:ind w:firstLine="5460"/>
        <w:spacing w:line="360" w:lineRule="auto"/>
        <w:rPr>
          <w:rStyle w:val="921"/>
          <w:rFonts w:ascii="宋体" w:hAnsi="宋体" w:eastAsia="宋体"/>
          <w:sz w:val="21"/>
          <w:szCs w:val="21"/>
          <w:lang w:eastAsia="zh-CN"/>
        </w:rPr>
      </w:pPr>
      <w:r>
        <w:rPr>
          <w:rStyle w:val="921"/>
          <w:rFonts w:ascii="宋体" w:hAnsi="宋体" w:eastAsia="宋体"/>
          <w:sz w:val="21"/>
          <w:szCs w:val="21"/>
          <w:lang w:eastAsia="zh-CN"/>
        </w:rPr>
        <w:t xml:space="preserve">声明人：（公章）</w:t>
      </w:r>
      <w:r/>
    </w:p>
    <w:p>
      <w:pPr>
        <w:pStyle w:val="877"/>
        <w:ind w:firstLine="5460"/>
        <w:spacing w:line="360" w:lineRule="auto"/>
        <w:rPr>
          <w:rStyle w:val="921"/>
          <w:rFonts w:ascii="宋体" w:hAnsi="宋体" w:eastAsia="宋体"/>
          <w:sz w:val="21"/>
          <w:szCs w:val="21"/>
          <w:lang w:eastAsia="zh-CN"/>
        </w:rPr>
      </w:pPr>
      <w:r>
        <w:rPr>
          <w:rStyle w:val="921"/>
          <w:rFonts w:ascii="宋体" w:hAnsi="宋体" w:eastAsia="宋体"/>
          <w:sz w:val="21"/>
          <w:szCs w:val="21"/>
          <w:lang w:eastAsia="zh-CN"/>
        </w:rPr>
        <w:t xml:space="preserve">日期：   年   月   日</w:t>
      </w:r>
      <w:r/>
    </w:p>
    <w:p>
      <w:pPr>
        <w:pStyle w:val="912"/>
        <w:ind w:firstLine="420"/>
        <w:rPr>
          <w:rStyle w:val="921"/>
          <w:rFonts w:eastAsia="宋体"/>
          <w:sz w:val="21"/>
          <w:szCs w:val="21"/>
          <w:lang w:eastAsia="zh-CN"/>
        </w:rPr>
      </w:pPr>
      <w:r>
        <w:rPr>
          <w:rStyle w:val="921"/>
          <w:rFonts w:eastAsia="宋体"/>
          <w:sz w:val="21"/>
          <w:szCs w:val="21"/>
          <w:lang w:eastAsia="zh-CN"/>
        </w:rPr>
      </w:r>
      <w:r/>
    </w:p>
    <w:p>
      <w:pPr>
        <w:pStyle w:val="877"/>
        <w:ind w:firstLine="412"/>
        <w:spacing w:line="360" w:lineRule="auto"/>
        <w:rPr>
          <w:rStyle w:val="921"/>
          <w:rFonts w:ascii="宋体" w:hAnsi="宋体" w:eastAsia="宋体" w:cs="宋体"/>
          <w:bCs/>
          <w:sz w:val="21"/>
          <w:szCs w:val="21"/>
          <w:lang w:eastAsia="zh-CN"/>
        </w:rPr>
      </w:pPr>
      <w:r>
        <w:rPr>
          <w:rStyle w:val="921"/>
          <w:rFonts w:ascii="宋体" w:hAnsi="宋体" w:eastAsia="宋体" w:cs="宋体"/>
          <w:bCs/>
          <w:sz w:val="21"/>
          <w:szCs w:val="21"/>
          <w:lang w:eastAsia="zh-CN"/>
        </w:rPr>
        <w:t xml:space="preserve">提供方式：加盖供应商公章</w:t>
      </w:r>
      <w:r>
        <w:rPr>
          <w:rStyle w:val="921"/>
          <w:rFonts w:hint="eastAsia" w:ascii="宋体" w:hAnsi="宋体" w:eastAsia="宋体" w:cs="宋体"/>
          <w:bCs/>
          <w:sz w:val="21"/>
          <w:szCs w:val="21"/>
          <w:lang w:eastAsia="zh-CN"/>
        </w:rPr>
        <w:t xml:space="preserve">上传</w:t>
      </w:r>
      <w:r>
        <w:rPr>
          <w:rStyle w:val="921"/>
          <w:rFonts w:ascii="宋体" w:hAnsi="宋体" w:eastAsia="宋体" w:cs="宋体"/>
          <w:bCs/>
          <w:sz w:val="21"/>
          <w:szCs w:val="21"/>
          <w:lang w:eastAsia="zh-CN"/>
        </w:rPr>
        <w:t xml:space="preserve">至响应文件中。</w:t>
      </w:r>
      <w:r/>
    </w:p>
    <w:p>
      <w:pPr>
        <w:pStyle w:val="912"/>
        <w:ind w:firstLine="420"/>
        <w:rPr>
          <w:rStyle w:val="921"/>
          <w:rFonts w:eastAsia="宋体"/>
          <w:sz w:val="21"/>
          <w:szCs w:val="21"/>
          <w:lang w:eastAsia="zh-CN"/>
        </w:rPr>
      </w:pPr>
      <w:r>
        <w:rPr>
          <w:rStyle w:val="921"/>
          <w:rFonts w:eastAsia="宋体"/>
          <w:sz w:val="21"/>
          <w:szCs w:val="21"/>
          <w:lang w:eastAsia="zh-CN"/>
        </w:rPr>
      </w:r>
      <w:r/>
    </w:p>
    <w:p>
      <w:pPr>
        <w:pStyle w:val="877"/>
        <w:spacing w:line="360" w:lineRule="auto"/>
        <w:rPr>
          <w:rStyle w:val="921"/>
          <w:rFonts w:ascii="宋体" w:hAnsi="宋体" w:eastAsia="宋体"/>
          <w:sz w:val="21"/>
          <w:szCs w:val="21"/>
          <w:lang w:eastAsia="zh-CN"/>
        </w:rPr>
      </w:pPr>
      <w:r>
        <w:rPr>
          <w:rStyle w:val="921"/>
          <w:rFonts w:ascii="宋体" w:hAnsi="宋体" w:eastAsia="宋体"/>
          <w:sz w:val="21"/>
          <w:szCs w:val="21"/>
          <w:lang w:eastAsia="zh-CN"/>
        </w:rPr>
      </w:r>
      <w:r/>
    </w:p>
    <w:p>
      <w:pPr>
        <w:pStyle w:val="877"/>
        <w:jc w:val="center"/>
        <w:spacing w:line="360" w:lineRule="auto"/>
        <w:rPr>
          <w:rStyle w:val="921"/>
          <w:rFonts w:ascii="宋体" w:hAnsi="宋体" w:eastAsia="宋体"/>
          <w:b/>
          <w:sz w:val="21"/>
          <w:szCs w:val="21"/>
          <w:lang w:eastAsia="zh-CN"/>
        </w:rPr>
      </w:pPr>
      <w:r>
        <w:rPr>
          <w:rStyle w:val="921"/>
          <w:rFonts w:ascii="宋体" w:hAnsi="宋体" w:eastAsia="宋体"/>
          <w:b/>
          <w:sz w:val="21"/>
          <w:szCs w:val="21"/>
          <w:lang w:eastAsia="zh-CN"/>
        </w:rPr>
      </w:r>
      <w:r/>
    </w:p>
    <w:p>
      <w:pPr>
        <w:pStyle w:val="877"/>
        <w:spacing w:line="360" w:lineRule="auto"/>
        <w:rPr>
          <w:rStyle w:val="921"/>
          <w:rFonts w:ascii="宋体" w:hAnsi="宋体" w:eastAsia="宋体"/>
          <w:b/>
          <w:sz w:val="21"/>
          <w:szCs w:val="21"/>
          <w:lang w:eastAsia="zh-CN"/>
        </w:rPr>
      </w:pPr>
      <w:r>
        <w:rPr>
          <w:rStyle w:val="921"/>
          <w:rFonts w:ascii="宋体" w:hAnsi="宋体" w:eastAsia="宋体"/>
          <w:b/>
          <w:sz w:val="21"/>
          <w:szCs w:val="21"/>
          <w:lang w:eastAsia="zh-CN"/>
        </w:rPr>
      </w:r>
      <w:r/>
    </w:p>
    <w:p>
      <w:pPr>
        <w:pStyle w:val="877"/>
        <w:spacing w:line="360" w:lineRule="auto"/>
        <w:rPr>
          <w:rStyle w:val="921"/>
          <w:rFonts w:ascii="宋体" w:hAnsi="宋体" w:eastAsia="宋体"/>
          <w:b/>
          <w:lang w:eastAsia="zh-CN"/>
        </w:rPr>
      </w:pPr>
      <w:r>
        <w:rPr>
          <w:rStyle w:val="921"/>
          <w:rFonts w:ascii="宋体" w:hAnsi="宋体" w:eastAsia="宋体"/>
          <w:b/>
          <w:lang w:eastAsia="zh-CN"/>
        </w:rPr>
      </w:r>
      <w:r/>
    </w:p>
    <w:p>
      <w:pPr>
        <w:pStyle w:val="877"/>
        <w:spacing w:line="360" w:lineRule="auto"/>
        <w:rPr>
          <w:rStyle w:val="921"/>
          <w:rFonts w:ascii="宋体" w:hAnsi="宋体" w:eastAsia="宋体"/>
          <w:b/>
          <w:lang w:eastAsia="zh-CN"/>
        </w:rPr>
      </w:pPr>
      <w:r>
        <w:rPr>
          <w:rStyle w:val="921"/>
          <w:rFonts w:ascii="宋体" w:hAnsi="宋体" w:eastAsia="宋体"/>
          <w:b/>
          <w:lang w:eastAsia="zh-CN"/>
        </w:rPr>
      </w:r>
      <w:r/>
    </w:p>
    <w:p>
      <w:pPr>
        <w:pStyle w:val="877"/>
        <w:spacing w:line="360" w:lineRule="auto"/>
        <w:rPr>
          <w:rStyle w:val="921"/>
          <w:rFonts w:ascii="宋体" w:hAnsi="宋体" w:eastAsia="宋体"/>
          <w:b/>
          <w:lang w:eastAsia="zh-CN"/>
        </w:rPr>
      </w:pPr>
      <w:r>
        <w:rPr>
          <w:rStyle w:val="921"/>
          <w:rFonts w:ascii="宋体" w:hAnsi="宋体" w:eastAsia="宋体"/>
          <w:b/>
          <w:lang w:eastAsia="zh-CN"/>
        </w:rPr>
      </w:r>
      <w:r/>
    </w:p>
    <w:p>
      <w:pPr>
        <w:pStyle w:val="877"/>
        <w:spacing w:line="360" w:lineRule="auto"/>
        <w:rPr>
          <w:rStyle w:val="921"/>
          <w:rFonts w:ascii="宋体" w:hAnsi="宋体" w:eastAsia="宋体"/>
          <w:b/>
          <w:lang w:eastAsia="zh-CN"/>
        </w:rPr>
      </w:pPr>
      <w:r>
        <w:rPr>
          <w:rStyle w:val="921"/>
          <w:rFonts w:ascii="宋体" w:hAnsi="宋体" w:eastAsia="宋体"/>
          <w:b/>
          <w:lang w:eastAsia="zh-CN"/>
        </w:rPr>
      </w:r>
      <w:r/>
    </w:p>
    <w:p>
      <w:pPr>
        <w:pStyle w:val="877"/>
        <w:spacing w:line="360" w:lineRule="auto"/>
        <w:rPr>
          <w:rStyle w:val="921"/>
          <w:rFonts w:ascii="宋体" w:hAnsi="宋体" w:eastAsia="宋体"/>
          <w:b/>
          <w:lang w:eastAsia="zh-CN"/>
        </w:rPr>
      </w:pPr>
      <w:r>
        <w:rPr>
          <w:rStyle w:val="921"/>
          <w:rFonts w:ascii="宋体" w:hAnsi="宋体" w:eastAsia="宋体"/>
          <w:b/>
          <w:lang w:eastAsia="zh-CN"/>
        </w:rPr>
      </w:r>
      <w:r/>
    </w:p>
    <w:p>
      <w:pPr>
        <w:pStyle w:val="877"/>
        <w:spacing w:line="360" w:lineRule="auto"/>
        <w:rPr>
          <w:rStyle w:val="921"/>
          <w:rFonts w:ascii="宋体" w:hAnsi="宋体" w:eastAsia="宋体"/>
          <w:b/>
          <w:lang w:eastAsia="zh-CN"/>
        </w:rPr>
      </w:pPr>
      <w:r>
        <w:rPr>
          <w:rStyle w:val="921"/>
          <w:rFonts w:ascii="宋体" w:hAnsi="宋体" w:eastAsia="宋体"/>
          <w:b/>
          <w:lang w:eastAsia="zh-CN"/>
        </w:rPr>
      </w:r>
      <w:r/>
    </w:p>
    <w:p>
      <w:pPr>
        <w:pStyle w:val="877"/>
        <w:spacing w:line="360" w:lineRule="auto"/>
        <w:rPr>
          <w:rStyle w:val="921"/>
          <w:rFonts w:ascii="宋体" w:hAnsi="宋体" w:eastAsia="宋体"/>
          <w:b/>
          <w:lang w:eastAsia="zh-CN"/>
        </w:rPr>
      </w:pPr>
      <w:r>
        <w:rPr>
          <w:rStyle w:val="921"/>
          <w:rFonts w:ascii="宋体" w:hAnsi="宋体" w:eastAsia="宋体"/>
          <w:b/>
          <w:lang w:eastAsia="zh-CN"/>
        </w:rPr>
      </w:r>
      <w:r/>
    </w:p>
    <w:p>
      <w:pPr>
        <w:pStyle w:val="877"/>
        <w:spacing w:line="360" w:lineRule="auto"/>
        <w:rPr>
          <w:rStyle w:val="921"/>
          <w:rFonts w:ascii="宋体" w:hAnsi="宋体" w:eastAsia="宋体"/>
          <w:b/>
          <w:lang w:eastAsia="zh-CN"/>
        </w:rPr>
      </w:pPr>
      <w:r>
        <w:rPr>
          <w:rStyle w:val="921"/>
          <w:rFonts w:ascii="宋体" w:hAnsi="宋体" w:eastAsia="宋体"/>
          <w:b/>
          <w:lang w:eastAsia="zh-CN"/>
        </w:rPr>
      </w:r>
      <w:r/>
    </w:p>
    <w:p>
      <w:pPr>
        <w:pStyle w:val="877"/>
        <w:spacing w:line="360" w:lineRule="auto"/>
        <w:rPr>
          <w:rStyle w:val="921"/>
          <w:rFonts w:ascii="宋体" w:hAnsi="宋体" w:eastAsia="宋体"/>
          <w:b/>
          <w:lang w:eastAsia="zh-CN"/>
        </w:rPr>
      </w:pPr>
      <w:r>
        <w:rPr>
          <w:rStyle w:val="921"/>
          <w:rFonts w:ascii="宋体" w:hAnsi="宋体" w:eastAsia="宋体"/>
          <w:b/>
          <w:lang w:eastAsia="zh-CN"/>
        </w:rPr>
      </w:r>
      <w:r/>
    </w:p>
    <w:p>
      <w:pPr>
        <w:pStyle w:val="877"/>
        <w:spacing w:line="360" w:lineRule="auto"/>
        <w:rPr>
          <w:rStyle w:val="921"/>
          <w:rFonts w:ascii="宋体" w:hAnsi="宋体" w:eastAsia="宋体"/>
          <w:b/>
          <w:lang w:eastAsia="zh-CN"/>
        </w:rPr>
      </w:pPr>
      <w:r>
        <w:rPr>
          <w:rStyle w:val="921"/>
          <w:rFonts w:ascii="宋体" w:hAnsi="宋体" w:eastAsia="宋体"/>
          <w:b/>
          <w:lang w:eastAsia="zh-CN"/>
        </w:rPr>
      </w:r>
      <w:r/>
    </w:p>
    <w:p>
      <w:pPr>
        <w:pStyle w:val="877"/>
        <w:spacing w:line="360" w:lineRule="auto"/>
        <w:rPr>
          <w:rStyle w:val="921"/>
          <w:rFonts w:ascii="宋体" w:hAnsi="宋体" w:eastAsia="宋体"/>
          <w:b/>
          <w:lang w:eastAsia="zh-CN"/>
        </w:rPr>
      </w:pPr>
      <w:r>
        <w:rPr>
          <w:rStyle w:val="921"/>
          <w:rFonts w:ascii="宋体" w:hAnsi="宋体" w:eastAsia="宋体"/>
          <w:b/>
          <w:lang w:eastAsia="zh-CN"/>
        </w:rPr>
      </w:r>
      <w:r/>
    </w:p>
    <w:p>
      <w:pPr>
        <w:pStyle w:val="877"/>
        <w:spacing w:line="360" w:lineRule="auto"/>
        <w:rPr>
          <w:rStyle w:val="921"/>
          <w:rFonts w:ascii="宋体" w:hAnsi="宋体" w:eastAsia="宋体"/>
          <w:b/>
          <w:lang w:eastAsia="zh-CN"/>
        </w:rPr>
      </w:pPr>
      <w:r>
        <w:rPr>
          <w:rStyle w:val="921"/>
          <w:rFonts w:ascii="宋体" w:hAnsi="宋体" w:eastAsia="宋体"/>
          <w:b/>
          <w:lang w:eastAsia="zh-CN"/>
        </w:rPr>
      </w:r>
      <w:r/>
    </w:p>
    <w:p>
      <w:pPr>
        <w:pStyle w:val="877"/>
        <w:spacing w:line="360" w:lineRule="auto"/>
        <w:rPr>
          <w:rStyle w:val="921"/>
          <w:rFonts w:ascii="宋体" w:hAnsi="宋体" w:eastAsia="宋体"/>
          <w:b/>
          <w:lang w:eastAsia="zh-CN"/>
        </w:rPr>
      </w:pPr>
      <w:r>
        <w:rPr>
          <w:rStyle w:val="921"/>
          <w:rFonts w:ascii="宋体" w:hAnsi="宋体" w:eastAsia="宋体"/>
          <w:b/>
          <w:lang w:eastAsia="zh-CN"/>
        </w:rPr>
      </w:r>
      <w:r/>
    </w:p>
    <w:p>
      <w:pPr>
        <w:pStyle w:val="877"/>
        <w:spacing w:line="360" w:lineRule="auto"/>
        <w:rPr>
          <w:rStyle w:val="921"/>
          <w:rFonts w:ascii="宋体" w:hAnsi="宋体" w:eastAsia="宋体"/>
          <w:b/>
          <w:lang w:eastAsia="zh-CN"/>
        </w:rPr>
      </w:pPr>
      <w:r>
        <w:rPr>
          <w:rStyle w:val="921"/>
          <w:rFonts w:ascii="宋体" w:hAnsi="宋体" w:eastAsia="宋体"/>
          <w:b/>
          <w:lang w:eastAsia="zh-CN"/>
        </w:rPr>
      </w:r>
      <w:r/>
    </w:p>
    <w:p>
      <w:pPr>
        <w:pStyle w:val="877"/>
        <w:spacing w:line="360" w:lineRule="auto"/>
        <w:rPr>
          <w:rStyle w:val="921"/>
          <w:rFonts w:ascii="宋体" w:hAnsi="宋体" w:eastAsia="宋体"/>
          <w:b/>
          <w:lang w:eastAsia="zh-CN"/>
        </w:rPr>
      </w:pPr>
      <w:r>
        <w:rPr>
          <w:rStyle w:val="921"/>
          <w:rFonts w:ascii="宋体" w:hAnsi="宋体" w:eastAsia="宋体"/>
          <w:b/>
          <w:lang w:eastAsia="zh-CN"/>
        </w:rPr>
      </w:r>
      <w:r/>
    </w:p>
    <w:p>
      <w:pPr>
        <w:pStyle w:val="877"/>
        <w:spacing w:line="360" w:lineRule="auto"/>
        <w:rPr>
          <w:rStyle w:val="921"/>
          <w:rFonts w:ascii="宋体" w:hAnsi="宋体" w:eastAsia="宋体"/>
          <w:b/>
          <w:lang w:eastAsia="zh-CN"/>
        </w:rPr>
      </w:pPr>
      <w:r>
        <w:rPr>
          <w:rStyle w:val="921"/>
          <w:rFonts w:ascii="宋体" w:hAnsi="宋体" w:eastAsia="宋体"/>
          <w:b/>
          <w:lang w:eastAsia="zh-CN"/>
        </w:rPr>
      </w:r>
      <w:r/>
    </w:p>
    <w:p>
      <w:pPr>
        <w:pStyle w:val="877"/>
        <w:spacing w:line="360" w:lineRule="auto"/>
        <w:rPr>
          <w:rStyle w:val="921"/>
          <w:rFonts w:ascii="宋体" w:hAnsi="宋体" w:eastAsia="宋体"/>
          <w:b/>
          <w:lang w:eastAsia="zh-CN"/>
        </w:rPr>
      </w:pPr>
      <w:r>
        <w:rPr>
          <w:rStyle w:val="921"/>
          <w:rFonts w:ascii="宋体" w:hAnsi="宋体" w:eastAsia="宋体"/>
          <w:b/>
          <w:lang w:eastAsia="zh-CN"/>
        </w:rPr>
      </w:r>
      <w:r/>
    </w:p>
    <w:p>
      <w:pPr>
        <w:pStyle w:val="877"/>
        <w:spacing w:line="360" w:lineRule="auto"/>
        <w:rPr>
          <w:rStyle w:val="921"/>
          <w:rFonts w:ascii="宋体" w:hAnsi="宋体" w:eastAsia="宋体"/>
          <w:b/>
          <w:lang w:eastAsia="zh-CN"/>
        </w:rPr>
      </w:pPr>
      <w:r>
        <w:rPr>
          <w:rStyle w:val="921"/>
          <w:rFonts w:ascii="宋体" w:hAnsi="宋体" w:eastAsia="宋体"/>
          <w:b/>
          <w:lang w:eastAsia="zh-CN"/>
        </w:rPr>
      </w:r>
      <w:r/>
    </w:p>
    <w:p>
      <w:pPr>
        <w:pStyle w:val="877"/>
        <w:spacing w:line="360" w:lineRule="auto"/>
        <w:rPr>
          <w:rStyle w:val="921"/>
          <w:rFonts w:ascii="宋体" w:hAnsi="宋体" w:eastAsia="宋体"/>
          <w:b/>
          <w:lang w:eastAsia="zh-CN"/>
        </w:rPr>
      </w:pPr>
      <w:r>
        <w:rPr>
          <w:rStyle w:val="921"/>
          <w:rFonts w:ascii="宋体" w:hAnsi="宋体" w:eastAsia="宋体"/>
          <w:b/>
          <w:lang w:eastAsia="zh-CN"/>
        </w:rPr>
        <w:t xml:space="preserve">附件三：</w:t>
      </w:r>
      <w:r/>
    </w:p>
    <w:p>
      <w:pPr>
        <w:pStyle w:val="877"/>
        <w:jc w:val="center"/>
        <w:rPr>
          <w:rStyle w:val="921"/>
          <w:rFonts w:ascii="宋体" w:hAnsi="宋体" w:eastAsia="宋体"/>
          <w:b/>
          <w:sz w:val="28"/>
          <w:szCs w:val="28"/>
          <w:lang w:eastAsia="zh-CN"/>
        </w:rPr>
      </w:pPr>
      <w:r>
        <w:rPr>
          <w:rStyle w:val="921"/>
          <w:rFonts w:ascii="宋体" w:hAnsi="宋体" w:eastAsia="宋体"/>
          <w:b/>
          <w:sz w:val="28"/>
          <w:szCs w:val="28"/>
          <w:lang w:eastAsia="zh-CN"/>
        </w:rPr>
        <w:t xml:space="preserve">供应商资格承诺函</w:t>
      </w:r>
      <w:r/>
    </w:p>
    <w:p>
      <w:pPr>
        <w:pStyle w:val="877"/>
        <w:jc w:val="both"/>
        <w:spacing w:line="360" w:lineRule="auto"/>
        <w:rPr>
          <w:rStyle w:val="921"/>
          <w:rFonts w:ascii="宋体" w:hAnsi="宋体" w:eastAsia="宋体"/>
          <w:bCs/>
          <w:sz w:val="21"/>
          <w:szCs w:val="21"/>
          <w:lang w:eastAsia="zh-CN"/>
        </w:rPr>
      </w:pPr>
      <w:r>
        <w:rPr>
          <w:rStyle w:val="921"/>
          <w:rFonts w:ascii="宋体" w:hAnsi="宋体" w:eastAsia="宋体"/>
          <w:bCs/>
          <w:sz w:val="21"/>
          <w:szCs w:val="21"/>
          <w:lang w:eastAsia="zh-CN"/>
        </w:rPr>
      </w:r>
      <w:r/>
    </w:p>
    <w:p>
      <w:pPr>
        <w:pStyle w:val="877"/>
        <w:jc w:val="both"/>
        <w:spacing w:line="360" w:lineRule="auto"/>
        <w:rPr>
          <w:rStyle w:val="921"/>
          <w:rFonts w:ascii="宋体" w:hAnsi="宋体" w:eastAsia="宋体"/>
          <w:sz w:val="21"/>
          <w:szCs w:val="24"/>
          <w:lang w:eastAsia="zh-CN"/>
        </w:rPr>
      </w:pPr>
      <w:r>
        <w:rPr>
          <w:rStyle w:val="921"/>
          <w:rFonts w:hint="eastAsia" w:ascii="宋体" w:hAnsi="宋体" w:eastAsia="宋体"/>
          <w:bCs/>
          <w:sz w:val="21"/>
          <w:szCs w:val="21"/>
          <w:lang w:eastAsia="zh-CN"/>
        </w:rPr>
        <w:t xml:space="preserve">南京市江宁区人民政府湖熟街道办事处</w:t>
      </w:r>
      <w:r>
        <w:rPr>
          <w:rStyle w:val="921"/>
          <w:rFonts w:ascii="宋体" w:hAnsi="宋体" w:eastAsia="宋体"/>
          <w:sz w:val="21"/>
          <w:szCs w:val="24"/>
          <w:lang w:eastAsia="zh-CN"/>
        </w:rPr>
        <w:t xml:space="preserve">：</w:t>
      </w:r>
      <w:r/>
    </w:p>
    <w:p>
      <w:pPr>
        <w:pStyle w:val="912"/>
        <w:rPr>
          <w:rStyle w:val="921"/>
          <w:rFonts w:eastAsia="宋体"/>
          <w:lang w:eastAsia="zh-CN"/>
        </w:rPr>
      </w:pPr>
      <w:r>
        <w:rPr>
          <w:rStyle w:val="921"/>
          <w:rFonts w:eastAsia="宋体"/>
          <w:lang w:eastAsia="zh-CN"/>
        </w:rPr>
      </w:r>
      <w:r/>
    </w:p>
    <w:p>
      <w:pPr>
        <w:pStyle w:val="877"/>
        <w:jc w:val="both"/>
        <w:spacing w:line="360" w:lineRule="auto"/>
        <w:rPr>
          <w:rStyle w:val="921"/>
          <w:rFonts w:ascii="宋体" w:hAnsi="宋体" w:eastAsia="宋体"/>
          <w:sz w:val="21"/>
          <w:szCs w:val="24"/>
          <w:lang w:eastAsia="zh-CN"/>
        </w:rPr>
      </w:pPr>
      <w:r>
        <w:rPr>
          <w:rStyle w:val="921"/>
          <w:rFonts w:ascii="宋体" w:hAnsi="宋体" w:eastAsia="宋体"/>
          <w:sz w:val="21"/>
          <w:szCs w:val="24"/>
          <w:lang w:eastAsia="zh-CN"/>
        </w:rPr>
        <w:t xml:space="preserve">我公司</w:t>
      </w:r>
      <w:r>
        <w:rPr>
          <w:rStyle w:val="921"/>
          <w:rFonts w:ascii="宋体" w:hAnsi="宋体" w:eastAsia="宋体"/>
          <w:sz w:val="21"/>
          <w:szCs w:val="24"/>
          <w:u w:val="single"/>
          <w:lang w:eastAsia="zh-CN"/>
        </w:rPr>
        <w:t xml:space="preserve">_             (供应商名称）</w:t>
      </w:r>
      <w:r>
        <w:rPr>
          <w:rStyle w:val="921"/>
          <w:rFonts w:ascii="宋体" w:hAnsi="宋体" w:eastAsia="宋体"/>
          <w:sz w:val="21"/>
          <w:szCs w:val="24"/>
          <w:lang w:eastAsia="zh-CN"/>
        </w:rPr>
        <w:t xml:space="preserve">郑重承诺:</w:t>
      </w:r>
      <w:r/>
    </w:p>
    <w:p>
      <w:pPr>
        <w:pStyle w:val="877"/>
        <w:jc w:val="both"/>
        <w:spacing w:line="360" w:lineRule="auto"/>
        <w:rPr>
          <w:rStyle w:val="921"/>
          <w:rFonts w:ascii="宋体" w:hAnsi="宋体" w:eastAsia="宋体"/>
          <w:sz w:val="21"/>
          <w:szCs w:val="24"/>
          <w:lang w:eastAsia="zh-CN"/>
        </w:rPr>
      </w:pPr>
      <w:r>
        <w:rPr>
          <w:rStyle w:val="921"/>
          <w:rFonts w:ascii="宋体" w:hAnsi="宋体" w:eastAsia="宋体"/>
          <w:sz w:val="21"/>
          <w:szCs w:val="24"/>
          <w:lang w:eastAsia="zh-CN"/>
        </w:rPr>
        <w:t xml:space="preserve">我公司符合下列要求:</w:t>
      </w:r>
      <w:r/>
    </w:p>
    <w:p>
      <w:pPr>
        <w:pStyle w:val="877"/>
        <w:jc w:val="both"/>
        <w:spacing w:line="360" w:lineRule="auto"/>
        <w:rPr>
          <w:rStyle w:val="921"/>
          <w:rFonts w:ascii="宋体" w:hAnsi="宋体" w:eastAsia="宋体"/>
          <w:sz w:val="21"/>
          <w:szCs w:val="24"/>
          <w:lang w:eastAsia="zh-CN"/>
        </w:rPr>
      </w:pPr>
      <w:r>
        <w:rPr>
          <w:rStyle w:val="921"/>
          <w:rFonts w:ascii="宋体" w:hAnsi="宋体" w:eastAsia="宋体"/>
          <w:sz w:val="21"/>
          <w:szCs w:val="24"/>
          <w:lang w:eastAsia="zh-CN"/>
        </w:rPr>
        <w:t xml:space="preserve">（1）具有良好的商业信誉和健全的财务会计制度;</w:t>
      </w:r>
      <w:r/>
    </w:p>
    <w:p>
      <w:pPr>
        <w:pStyle w:val="877"/>
        <w:jc w:val="both"/>
        <w:spacing w:line="360" w:lineRule="auto"/>
        <w:rPr>
          <w:rStyle w:val="921"/>
          <w:rFonts w:ascii="宋体" w:hAnsi="宋体" w:eastAsia="宋体"/>
          <w:sz w:val="21"/>
          <w:szCs w:val="24"/>
          <w:lang w:eastAsia="zh-CN"/>
        </w:rPr>
      </w:pPr>
      <w:r>
        <w:rPr>
          <w:rStyle w:val="921"/>
          <w:rFonts w:ascii="宋体" w:hAnsi="宋体" w:eastAsia="宋体"/>
          <w:sz w:val="21"/>
          <w:szCs w:val="24"/>
          <w:lang w:eastAsia="zh-CN"/>
        </w:rPr>
        <w:t xml:space="preserve">（2）有依法缴纳税收和社会保障资金的良好记录。</w:t>
      </w:r>
      <w:r/>
    </w:p>
    <w:p>
      <w:pPr>
        <w:pStyle w:val="877"/>
        <w:ind w:firstLine="420"/>
        <w:jc w:val="both"/>
        <w:spacing w:line="360" w:lineRule="auto"/>
        <w:rPr>
          <w:rStyle w:val="921"/>
          <w:rFonts w:ascii="宋体" w:hAnsi="宋体" w:eastAsia="宋体"/>
          <w:sz w:val="21"/>
          <w:szCs w:val="24"/>
          <w:lang w:eastAsia="zh-CN"/>
        </w:rPr>
      </w:pPr>
      <w:r>
        <w:rPr>
          <w:rStyle w:val="921"/>
          <w:rFonts w:ascii="宋体" w:hAnsi="宋体" w:eastAsia="宋体"/>
          <w:sz w:val="21"/>
          <w:szCs w:val="24"/>
          <w:lang w:eastAsia="zh-CN"/>
        </w:rPr>
        <w:t xml:space="preserve">如果我公司中标（成交)，将在结果公告发布后7个工作日内向采购人提供下列材料核验:</w:t>
      </w:r>
      <w:r/>
    </w:p>
    <w:p>
      <w:pPr>
        <w:pStyle w:val="877"/>
        <w:ind w:firstLine="210"/>
        <w:jc w:val="both"/>
        <w:spacing w:line="360" w:lineRule="auto"/>
        <w:rPr>
          <w:rStyle w:val="921"/>
          <w:rFonts w:ascii="宋体" w:hAnsi="宋体" w:eastAsia="宋体"/>
          <w:sz w:val="21"/>
          <w:szCs w:val="24"/>
          <w:lang w:eastAsia="zh-CN"/>
        </w:rPr>
      </w:pPr>
      <w:r>
        <w:rPr>
          <w:rStyle w:val="921"/>
          <w:rFonts w:ascii="宋体" w:hAnsi="宋体" w:eastAsia="宋体"/>
          <w:sz w:val="21"/>
          <w:szCs w:val="24"/>
          <w:lang w:eastAsia="zh-CN"/>
        </w:rPr>
        <w:t xml:space="preserve">（1）参加本次政府采购活动前一年的经审计的财务报告（包括“四表一注”，法人成立满一年的提供）或参加本次政府采购活动前一年内的银行资信证明（法人或其他组织提</w:t>
      </w:r>
      <w:r>
        <w:rPr>
          <w:rStyle w:val="921"/>
          <w:rFonts w:ascii="宋体" w:hAnsi="宋体" w:eastAsia="宋体"/>
          <w:sz w:val="21"/>
          <w:szCs w:val="24"/>
          <w:lang w:eastAsia="zh-CN"/>
        </w:rPr>
        <w:t xml:space="preserve">供）或其他证明材料;</w:t>
      </w:r>
      <w:r/>
    </w:p>
    <w:p>
      <w:pPr>
        <w:pStyle w:val="877"/>
        <w:ind w:firstLine="210"/>
        <w:jc w:val="both"/>
        <w:spacing w:line="360" w:lineRule="auto"/>
        <w:rPr>
          <w:rStyle w:val="921"/>
          <w:rFonts w:ascii="宋体" w:hAnsi="宋体" w:eastAsia="宋体"/>
          <w:sz w:val="21"/>
          <w:szCs w:val="24"/>
          <w:lang w:eastAsia="zh-CN"/>
        </w:rPr>
      </w:pPr>
      <w:r>
        <w:rPr>
          <w:rStyle w:val="921"/>
          <w:rFonts w:ascii="宋体" w:hAnsi="宋体" w:eastAsia="宋体"/>
          <w:sz w:val="21"/>
          <w:szCs w:val="24"/>
          <w:lang w:eastAsia="zh-CN"/>
        </w:rPr>
        <w:t xml:space="preserve">（2）参加本次政府采购活动前半年内至少一个月依法缴纳税收和社会保障资金的证明材料。</w:t>
      </w:r>
      <w:r/>
    </w:p>
    <w:p>
      <w:pPr>
        <w:pStyle w:val="877"/>
        <w:ind w:firstLine="630"/>
        <w:jc w:val="both"/>
        <w:spacing w:line="360" w:lineRule="auto"/>
        <w:rPr>
          <w:rStyle w:val="921"/>
          <w:rFonts w:ascii="宋体" w:hAnsi="宋体" w:eastAsia="宋体"/>
          <w:sz w:val="21"/>
          <w:szCs w:val="24"/>
          <w:lang w:eastAsia="zh-CN"/>
        </w:rPr>
      </w:pPr>
      <w:r>
        <w:rPr>
          <w:rStyle w:val="921"/>
          <w:rFonts w:ascii="宋体" w:hAnsi="宋体" w:eastAsia="宋体"/>
          <w:sz w:val="21"/>
          <w:szCs w:val="24"/>
          <w:lang w:eastAsia="zh-CN"/>
        </w:rPr>
        <w:t xml:space="preserve">本公司对上述承诺的真实性负责，如有虚假，将依法承担相应责任。</w:t>
      </w:r>
      <w:r/>
    </w:p>
    <w:p>
      <w:pPr>
        <w:pStyle w:val="877"/>
        <w:jc w:val="right"/>
        <w:spacing w:line="360" w:lineRule="auto"/>
        <w:rPr>
          <w:rStyle w:val="921"/>
          <w:rFonts w:ascii="宋体" w:hAnsi="宋体" w:eastAsia="宋体"/>
          <w:sz w:val="21"/>
          <w:szCs w:val="24"/>
          <w:lang w:eastAsia="zh-CN"/>
        </w:rPr>
      </w:pPr>
      <w:r>
        <w:rPr>
          <w:rStyle w:val="921"/>
          <w:rFonts w:ascii="宋体" w:hAnsi="宋体" w:eastAsia="宋体"/>
          <w:sz w:val="21"/>
          <w:szCs w:val="24"/>
          <w:lang w:eastAsia="zh-CN"/>
        </w:rPr>
      </w:r>
      <w:r/>
    </w:p>
    <w:p>
      <w:pPr>
        <w:pStyle w:val="877"/>
        <w:ind w:firstLine="5250"/>
        <w:spacing w:line="360" w:lineRule="auto"/>
        <w:rPr>
          <w:rStyle w:val="921"/>
          <w:rFonts w:ascii="宋体" w:hAnsi="宋体" w:eastAsia="宋体"/>
          <w:sz w:val="21"/>
          <w:szCs w:val="24"/>
          <w:lang w:eastAsia="zh-CN"/>
        </w:rPr>
      </w:pPr>
      <w:r>
        <w:rPr>
          <w:rStyle w:val="921"/>
          <w:rFonts w:ascii="宋体" w:hAnsi="宋体" w:eastAsia="宋体"/>
          <w:sz w:val="21"/>
          <w:szCs w:val="24"/>
          <w:lang w:eastAsia="zh-CN"/>
        </w:rPr>
        <w:t xml:space="preserve">供应商名称(盖章）：</w:t>
      </w:r>
      <w:r/>
    </w:p>
    <w:p>
      <w:pPr>
        <w:pStyle w:val="877"/>
        <w:ind w:right="840" w:firstLine="5250"/>
        <w:spacing w:line="360" w:lineRule="auto"/>
        <w:rPr>
          <w:rStyle w:val="921"/>
          <w:rFonts w:ascii="宋体" w:hAnsi="宋体" w:eastAsia="宋体"/>
          <w:sz w:val="21"/>
          <w:szCs w:val="24"/>
          <w:lang w:eastAsia="zh-CN"/>
        </w:rPr>
      </w:pPr>
      <w:r>
        <w:rPr>
          <w:rStyle w:val="921"/>
          <w:rFonts w:ascii="宋体" w:hAnsi="宋体" w:eastAsia="宋体"/>
          <w:sz w:val="21"/>
          <w:szCs w:val="24"/>
          <w:lang w:eastAsia="zh-CN"/>
        </w:rPr>
        <w:t xml:space="preserve">日期:__年__月__日</w:t>
      </w:r>
      <w:r/>
    </w:p>
    <w:p>
      <w:pPr>
        <w:pStyle w:val="877"/>
        <w:spacing w:line="360" w:lineRule="auto"/>
        <w:rPr>
          <w:rStyle w:val="921"/>
          <w:rFonts w:ascii="宋体" w:hAnsi="宋体" w:eastAsia="宋体"/>
          <w:lang w:eastAsia="zh-CN"/>
        </w:rPr>
      </w:pPr>
      <w:r>
        <w:rPr>
          <w:rStyle w:val="921"/>
          <w:rFonts w:ascii="宋体" w:hAnsi="宋体" w:eastAsia="宋体"/>
          <w:lang w:eastAsia="zh-CN"/>
        </w:rPr>
      </w:r>
      <w:r/>
    </w:p>
    <w:p>
      <w:pPr>
        <w:pStyle w:val="880"/>
        <w:rPr>
          <w:rFonts w:ascii="宋体" w:hAnsi="宋体" w:eastAsia="宋体"/>
          <w:lang w:eastAsia="zh-CN"/>
        </w:rPr>
      </w:pPr>
      <w:r>
        <w:rPr>
          <w:rFonts w:ascii="宋体" w:hAnsi="宋体" w:eastAsia="宋体"/>
          <w:lang w:eastAsia="zh-CN"/>
        </w:rPr>
      </w:r>
      <w:r/>
    </w:p>
    <w:p>
      <w:pPr>
        <w:pStyle w:val="877"/>
        <w:rPr>
          <w:rFonts w:ascii="宋体" w:hAnsi="宋体" w:eastAsia="宋体"/>
          <w:lang w:eastAsia="zh-CN"/>
        </w:rPr>
      </w:pPr>
      <w:r>
        <w:rPr>
          <w:rFonts w:ascii="宋体" w:hAnsi="宋体" w:eastAsia="宋体"/>
          <w:lang w:eastAsia="zh-CN"/>
        </w:rPr>
      </w:r>
      <w:r/>
    </w:p>
    <w:p>
      <w:pPr>
        <w:pStyle w:val="880"/>
        <w:rPr>
          <w:rFonts w:ascii="宋体" w:hAnsi="宋体" w:eastAsia="宋体"/>
          <w:lang w:eastAsia="zh-CN"/>
        </w:rPr>
      </w:pPr>
      <w:r>
        <w:rPr>
          <w:rFonts w:ascii="宋体" w:hAnsi="宋体" w:eastAsia="宋体"/>
          <w:lang w:eastAsia="zh-CN"/>
        </w:rPr>
      </w:r>
      <w:r/>
    </w:p>
    <w:p>
      <w:pPr>
        <w:pStyle w:val="877"/>
        <w:rPr>
          <w:rFonts w:ascii="宋体" w:hAnsi="宋体" w:eastAsia="宋体"/>
          <w:lang w:eastAsia="zh-CN"/>
        </w:rPr>
      </w:pPr>
      <w:r>
        <w:rPr>
          <w:rFonts w:ascii="宋体" w:hAnsi="宋体" w:eastAsia="宋体"/>
          <w:lang w:eastAsia="zh-CN"/>
        </w:rPr>
      </w:r>
      <w:r/>
    </w:p>
    <w:p>
      <w:pPr>
        <w:pStyle w:val="880"/>
        <w:rPr>
          <w:rFonts w:ascii="宋体" w:hAnsi="宋体" w:eastAsia="宋体"/>
          <w:lang w:eastAsia="zh-CN"/>
        </w:rPr>
      </w:pPr>
      <w:r>
        <w:rPr>
          <w:rFonts w:ascii="宋体" w:hAnsi="宋体" w:eastAsia="宋体"/>
          <w:lang w:eastAsia="zh-CN"/>
        </w:rPr>
      </w:r>
      <w:r/>
    </w:p>
    <w:p>
      <w:pPr>
        <w:pStyle w:val="877"/>
        <w:rPr>
          <w:rFonts w:ascii="宋体" w:hAnsi="宋体" w:eastAsia="宋体"/>
          <w:lang w:eastAsia="zh-CN"/>
        </w:rPr>
      </w:pPr>
      <w:r>
        <w:rPr>
          <w:rFonts w:ascii="宋体" w:hAnsi="宋体" w:eastAsia="宋体"/>
          <w:lang w:eastAsia="zh-CN"/>
        </w:rPr>
      </w:r>
      <w:r/>
    </w:p>
    <w:p>
      <w:pPr>
        <w:pStyle w:val="880"/>
        <w:rPr>
          <w:rFonts w:ascii="宋体" w:hAnsi="宋体" w:eastAsia="宋体"/>
          <w:lang w:eastAsia="zh-CN"/>
        </w:rPr>
      </w:pPr>
      <w:r>
        <w:rPr>
          <w:rFonts w:ascii="宋体" w:hAnsi="宋体" w:eastAsia="宋体"/>
          <w:lang w:eastAsia="zh-CN"/>
        </w:rPr>
      </w:r>
      <w:r/>
    </w:p>
    <w:p>
      <w:pPr>
        <w:pStyle w:val="877"/>
        <w:rPr>
          <w:rFonts w:ascii="宋体" w:hAnsi="宋体" w:eastAsia="宋体"/>
          <w:lang w:eastAsia="zh-CN"/>
        </w:rPr>
      </w:pPr>
      <w:r>
        <w:rPr>
          <w:rFonts w:ascii="宋体" w:hAnsi="宋体" w:eastAsia="宋体"/>
          <w:lang w:eastAsia="zh-CN"/>
        </w:rPr>
      </w:r>
      <w:r/>
    </w:p>
    <w:p>
      <w:pPr>
        <w:pStyle w:val="880"/>
        <w:rPr>
          <w:rFonts w:ascii="宋体" w:hAnsi="宋体" w:eastAsia="宋体"/>
          <w:lang w:eastAsia="zh-CN"/>
        </w:rPr>
      </w:pPr>
      <w:r>
        <w:rPr>
          <w:rFonts w:ascii="宋体" w:hAnsi="宋体" w:eastAsia="宋体"/>
          <w:lang w:eastAsia="zh-CN"/>
        </w:rPr>
      </w:r>
      <w:r/>
    </w:p>
    <w:p>
      <w:pPr>
        <w:pStyle w:val="877"/>
        <w:rPr>
          <w:rFonts w:ascii="宋体" w:hAnsi="宋体" w:eastAsia="宋体"/>
          <w:lang w:eastAsia="zh-CN"/>
        </w:rPr>
      </w:pPr>
      <w:r>
        <w:rPr>
          <w:rFonts w:ascii="宋体" w:hAnsi="宋体" w:eastAsia="宋体"/>
          <w:lang w:eastAsia="zh-CN"/>
        </w:rPr>
      </w:r>
      <w:r/>
    </w:p>
    <w:p>
      <w:pPr>
        <w:pStyle w:val="880"/>
        <w:rPr>
          <w:rFonts w:ascii="宋体" w:hAnsi="宋体" w:eastAsia="宋体"/>
          <w:lang w:eastAsia="zh-CN"/>
        </w:rPr>
      </w:pPr>
      <w:r>
        <w:rPr>
          <w:rFonts w:ascii="宋体" w:hAnsi="宋体" w:eastAsia="宋体"/>
          <w:lang w:eastAsia="zh-CN"/>
        </w:rPr>
      </w:r>
      <w:r/>
    </w:p>
    <w:p>
      <w:pPr>
        <w:pStyle w:val="877"/>
        <w:rPr>
          <w:rFonts w:ascii="宋体" w:hAnsi="宋体" w:eastAsia="宋体"/>
          <w:lang w:eastAsia="zh-CN"/>
        </w:rPr>
      </w:pPr>
      <w:r>
        <w:rPr>
          <w:rFonts w:ascii="宋体" w:hAnsi="宋体" w:eastAsia="宋体"/>
          <w:lang w:eastAsia="zh-CN"/>
        </w:rPr>
      </w:r>
      <w:r/>
    </w:p>
    <w:p>
      <w:pPr>
        <w:pStyle w:val="880"/>
        <w:rPr>
          <w:rFonts w:ascii="宋体" w:hAnsi="宋体" w:eastAsia="宋体"/>
          <w:lang w:eastAsia="zh-CN"/>
        </w:rPr>
      </w:pPr>
      <w:r>
        <w:rPr>
          <w:rFonts w:ascii="宋体" w:hAnsi="宋体" w:eastAsia="宋体"/>
          <w:lang w:eastAsia="zh-CN"/>
        </w:rPr>
      </w:r>
      <w:r/>
    </w:p>
    <w:p>
      <w:pPr>
        <w:pStyle w:val="877"/>
        <w:rPr>
          <w:rFonts w:ascii="宋体" w:hAnsi="宋体" w:eastAsia="宋体"/>
          <w:lang w:eastAsia="zh-CN"/>
        </w:rPr>
      </w:pPr>
      <w:r>
        <w:rPr>
          <w:rFonts w:ascii="宋体" w:hAnsi="宋体" w:eastAsia="宋体"/>
          <w:lang w:eastAsia="zh-CN"/>
        </w:rPr>
      </w:r>
      <w:r/>
    </w:p>
    <w:p>
      <w:pPr>
        <w:pStyle w:val="880"/>
        <w:rPr>
          <w:rFonts w:ascii="宋体" w:hAnsi="宋体" w:eastAsia="宋体"/>
          <w:lang w:eastAsia="zh-CN"/>
        </w:rPr>
      </w:pPr>
      <w:r>
        <w:rPr>
          <w:rFonts w:ascii="宋体" w:hAnsi="宋体" w:eastAsia="宋体"/>
          <w:lang w:eastAsia="zh-CN"/>
        </w:rPr>
      </w:r>
      <w:r/>
    </w:p>
    <w:p>
      <w:pPr>
        <w:pStyle w:val="877"/>
        <w:rPr>
          <w:rFonts w:ascii="宋体" w:hAnsi="宋体" w:eastAsia="宋体"/>
          <w:lang w:eastAsia="zh-CN"/>
        </w:rPr>
      </w:pPr>
      <w:r>
        <w:rPr>
          <w:rFonts w:ascii="宋体" w:hAnsi="宋体" w:eastAsia="宋体"/>
          <w:lang w:eastAsia="zh-CN"/>
        </w:rPr>
      </w:r>
      <w:r/>
    </w:p>
    <w:p>
      <w:pPr>
        <w:pStyle w:val="880"/>
        <w:rPr>
          <w:rFonts w:ascii="宋体" w:hAnsi="宋体" w:eastAsia="宋体"/>
          <w:lang w:eastAsia="zh-CN"/>
        </w:rPr>
      </w:pPr>
      <w:r>
        <w:rPr>
          <w:rFonts w:ascii="宋体" w:hAnsi="宋体" w:eastAsia="宋体"/>
          <w:lang w:eastAsia="zh-CN"/>
        </w:rPr>
      </w:r>
      <w:r/>
    </w:p>
    <w:p>
      <w:pPr>
        <w:pStyle w:val="877"/>
        <w:rPr>
          <w:rFonts w:ascii="宋体" w:hAnsi="宋体" w:eastAsia="宋体"/>
          <w:lang w:eastAsia="zh-CN"/>
        </w:rPr>
      </w:pPr>
      <w:r>
        <w:rPr>
          <w:rFonts w:ascii="宋体" w:hAnsi="宋体" w:eastAsia="宋体"/>
          <w:lang w:eastAsia="zh-CN"/>
        </w:rPr>
      </w:r>
      <w:r/>
    </w:p>
    <w:p>
      <w:pPr>
        <w:pStyle w:val="877"/>
        <w:spacing w:line="460" w:lineRule="exact"/>
        <w:rPr>
          <w:rFonts w:ascii="宋体" w:hAnsi="宋体" w:eastAsia="宋体"/>
          <w:b/>
          <w:sz w:val="24"/>
          <w:lang w:eastAsia="zh-CN"/>
        </w:rPr>
      </w:pPr>
      <w:r>
        <w:rPr>
          <w:rStyle w:val="921"/>
          <w:rFonts w:hint="eastAsia" w:ascii="宋体" w:hAnsi="宋体" w:eastAsia="宋体" w:cs="微软雅黑"/>
          <w:b/>
          <w:lang w:eastAsia="zh-CN"/>
        </w:rPr>
        <w:t xml:space="preserve">格式十、</w:t>
      </w:r>
      <w:r>
        <w:rPr>
          <w:rFonts w:hint="eastAsia" w:ascii="宋体" w:hAnsi="宋体" w:eastAsia="宋体" w:cs="宋体"/>
          <w:b/>
          <w:sz w:val="24"/>
          <w:lang w:eastAsia="zh-CN"/>
        </w:rPr>
        <w:t xml:space="preserve">南京市政府采购供应商信用记录表暨信用承诺书</w:t>
      </w:r>
      <w:r>
        <w:rPr>
          <w:rFonts w:hint="eastAsia" w:ascii="宋体" w:hAnsi="宋体" w:eastAsia="宋体" w:cs="仿宋"/>
          <w:b/>
          <w:szCs w:val="21"/>
          <w:lang w:eastAsia="zh-CN"/>
        </w:rPr>
        <w:t xml:space="preserve">（仅为示范格式，直接填写无效，需至“南京政府采购供应商诚信档案管理系统”在线打印）</w:t>
      </w:r>
      <w:r>
        <w:rPr>
          <w:rFonts w:ascii="宋体" w:hAnsi="宋体" w:eastAsia="宋体"/>
          <w:b/>
          <w:sz w:val="24"/>
          <w:lang w:eastAsia="zh-CN"/>
        </w:rPr>
      </w:r>
      <w:r/>
    </w:p>
    <w:p>
      <w:pPr>
        <w:pStyle w:val="877"/>
        <w:ind w:firstLine="1265"/>
        <w:spacing w:line="460" w:lineRule="exact"/>
        <w:rPr>
          <w:rFonts w:ascii="宋体" w:hAnsi="宋体" w:eastAsia="宋体"/>
          <w:b/>
          <w:bCs/>
          <w:sz w:val="28"/>
          <w:szCs w:val="28"/>
          <w:lang w:eastAsia="zh-CN"/>
        </w:rPr>
      </w:pPr>
      <w:r>
        <w:rPr>
          <w:rFonts w:hint="eastAsia" w:ascii="宋体" w:hAnsi="宋体" w:eastAsia="宋体"/>
          <w:b/>
          <w:bCs/>
          <w:sz w:val="28"/>
          <w:szCs w:val="28"/>
          <w:lang w:eastAsia="zh-CN"/>
        </w:rPr>
        <w:t xml:space="preserve">    南京市政府采购供应商信用记录表暨信用承诺书</w:t>
      </w:r>
      <w:r>
        <w:rPr>
          <w:rFonts w:ascii="宋体" w:hAnsi="宋体" w:eastAsia="宋体"/>
          <w:b/>
          <w:bCs/>
          <w:sz w:val="28"/>
          <w:szCs w:val="28"/>
          <w:lang w:eastAsia="zh-CN"/>
        </w:rPr>
      </w:r>
      <w:r/>
    </w:p>
    <w:p>
      <w:pPr>
        <w:pStyle w:val="877"/>
        <w:ind w:firstLine="1265"/>
        <w:spacing w:line="460" w:lineRule="exact"/>
        <w:rPr>
          <w:rFonts w:ascii="宋体" w:hAnsi="宋体" w:eastAsia="宋体" w:cs="宋体"/>
          <w:szCs w:val="20"/>
        </w:rPr>
      </w:pPr>
      <w:r>
        <w:rPr>
          <w:rFonts w:hint="eastAsia" w:ascii="宋体" w:hAnsi="宋体" w:eastAsia="宋体"/>
          <w:b/>
          <w:bCs/>
          <w:sz w:val="28"/>
          <w:szCs w:val="28"/>
          <w:lang w:eastAsia="zh-CN"/>
        </w:rPr>
        <w:t xml:space="preserve">                                   </w:t>
      </w:r>
      <w:r>
        <w:rPr>
          <w:rFonts w:hint="eastAsia" w:ascii="宋体" w:hAnsi="宋体" w:eastAsia="宋体" w:cs="宋体"/>
          <w:sz w:val="28"/>
          <w:szCs w:val="28"/>
          <w:lang w:eastAsia="zh-CN"/>
        </w:rPr>
        <w:t xml:space="preserve">    </w:t>
      </w:r>
      <w:r>
        <w:rPr>
          <w:rFonts w:hint="eastAsia" w:ascii="宋体" w:hAnsi="宋体" w:eastAsia="宋体" w:cs="微软雅黑"/>
          <w:sz w:val="28"/>
          <w:szCs w:val="28"/>
        </w:rPr>
        <w:t xml:space="preserve">年</w:t>
      </w:r>
      <w:r>
        <w:rPr>
          <w:rFonts w:hint="eastAsia" w:ascii="宋体" w:hAnsi="宋体" w:eastAsia="宋体" w:cs="宋体"/>
          <w:sz w:val="28"/>
          <w:szCs w:val="28"/>
        </w:rPr>
        <w:t xml:space="preserve"> </w:t>
      </w:r>
      <w:r>
        <w:rPr>
          <w:rFonts w:hint="eastAsia" w:ascii="宋体" w:hAnsi="宋体" w:eastAsia="宋体" w:cs="微软雅黑"/>
          <w:sz w:val="28"/>
          <w:szCs w:val="28"/>
        </w:rPr>
        <w:t xml:space="preserve">月</w:t>
      </w:r>
      <w:r>
        <w:rPr>
          <w:rFonts w:hint="eastAsia" w:ascii="宋体" w:hAnsi="宋体" w:eastAsia="宋体" w:cs="宋体"/>
          <w:sz w:val="28"/>
          <w:szCs w:val="28"/>
        </w:rPr>
        <w:t xml:space="preserve"> </w:t>
      </w:r>
      <w:r>
        <w:rPr>
          <w:rFonts w:hint="eastAsia" w:ascii="宋体" w:hAnsi="宋体" w:eastAsia="宋体" w:cs="微软雅黑"/>
          <w:sz w:val="28"/>
          <w:szCs w:val="28"/>
        </w:rPr>
        <w:t xml:space="preserve">日</w:t>
      </w:r>
      <w:r>
        <w:rPr>
          <w:rFonts w:ascii="宋体" w:hAnsi="宋体" w:eastAsia="宋体" w:cs="宋体"/>
          <w:szCs w:val="20"/>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7"/>
        <w:gridCol w:w="2099"/>
        <w:gridCol w:w="2714"/>
        <w:gridCol w:w="1827"/>
      </w:tblGrid>
      <w:tr>
        <w:trPr>
          <w:trHeight w:val="451"/>
        </w:trPr>
        <w:tc>
          <w:tcPr>
            <w:tcW w:w="2407" w:type="dxa"/>
            <w:vAlign w:val="center"/>
            <w:textDirection w:val="lrTb"/>
            <w:noWrap w:val="false"/>
          </w:tcPr>
          <w:p>
            <w:pPr>
              <w:pStyle w:val="877"/>
              <w:spacing w:line="360" w:lineRule="auto"/>
              <w:rPr>
                <w:rFonts w:ascii="宋体" w:hAnsi="宋体" w:eastAsia="宋体"/>
                <w:b/>
                <w:szCs w:val="21"/>
              </w:rPr>
            </w:pPr>
            <w:r>
              <w:rPr>
                <w:rFonts w:hint="eastAsia" w:ascii="宋体" w:hAnsi="宋体" w:eastAsia="宋体" w:cs="微软雅黑"/>
                <w:b/>
                <w:szCs w:val="21"/>
              </w:rPr>
              <w:t xml:space="preserve">单位名称</w:t>
            </w:r>
            <w:r>
              <w:rPr>
                <w:rFonts w:ascii="宋体" w:hAnsi="宋体" w:eastAsia="宋体"/>
                <w:b/>
                <w:szCs w:val="21"/>
              </w:rPr>
            </w:r>
            <w:r/>
          </w:p>
        </w:tc>
        <w:tc>
          <w:tcPr>
            <w:tcW w:w="2099" w:type="dxa"/>
            <w:vAlign w:val="center"/>
            <w:textDirection w:val="lrTb"/>
            <w:noWrap w:val="false"/>
          </w:tcPr>
          <w:p>
            <w:pPr>
              <w:pStyle w:val="877"/>
              <w:spacing w:line="360" w:lineRule="auto"/>
              <w:rPr>
                <w:rFonts w:ascii="宋体" w:hAnsi="宋体" w:eastAsia="宋体"/>
                <w:b/>
                <w:szCs w:val="21"/>
              </w:rPr>
            </w:pPr>
            <w:r>
              <w:rPr>
                <w:rFonts w:ascii="宋体" w:hAnsi="宋体" w:eastAsia="宋体"/>
                <w:b/>
                <w:szCs w:val="21"/>
              </w:rPr>
            </w:r>
            <w:r/>
          </w:p>
        </w:tc>
        <w:tc>
          <w:tcPr>
            <w:tcW w:w="2714" w:type="dxa"/>
            <w:vAlign w:val="center"/>
            <w:textDirection w:val="lrTb"/>
            <w:noWrap w:val="false"/>
          </w:tcPr>
          <w:p>
            <w:pPr>
              <w:pStyle w:val="877"/>
              <w:spacing w:line="360" w:lineRule="auto"/>
              <w:rPr>
                <w:rFonts w:ascii="宋体" w:hAnsi="宋体" w:eastAsia="宋体"/>
                <w:b/>
                <w:szCs w:val="21"/>
              </w:rPr>
            </w:pPr>
            <w:r>
              <w:rPr>
                <w:rFonts w:hint="eastAsia" w:ascii="宋体" w:hAnsi="宋体" w:eastAsia="宋体" w:cs="微软雅黑"/>
                <w:b/>
                <w:szCs w:val="21"/>
              </w:rPr>
              <w:t xml:space="preserve">统一社会信用代码</w:t>
            </w:r>
            <w:r>
              <w:rPr>
                <w:rFonts w:ascii="宋体" w:hAnsi="宋体" w:eastAsia="宋体"/>
                <w:b/>
                <w:szCs w:val="21"/>
              </w:rPr>
            </w:r>
            <w:r/>
          </w:p>
        </w:tc>
        <w:tc>
          <w:tcPr>
            <w:tcW w:w="1827" w:type="dxa"/>
            <w:vAlign w:val="center"/>
            <w:textDirection w:val="lrTb"/>
            <w:noWrap w:val="false"/>
          </w:tcPr>
          <w:p>
            <w:pPr>
              <w:pStyle w:val="877"/>
              <w:spacing w:line="360" w:lineRule="auto"/>
              <w:rPr>
                <w:rFonts w:ascii="宋体" w:hAnsi="宋体" w:eastAsia="宋体"/>
                <w:b/>
                <w:szCs w:val="21"/>
              </w:rPr>
            </w:pPr>
            <w:r>
              <w:rPr>
                <w:rFonts w:ascii="宋体" w:hAnsi="宋体" w:eastAsia="宋体"/>
                <w:b/>
                <w:szCs w:val="21"/>
              </w:rPr>
            </w:r>
            <w:r/>
          </w:p>
        </w:tc>
      </w:tr>
      <w:tr>
        <w:trPr>
          <w:trHeight w:val="372"/>
        </w:trPr>
        <w:tc>
          <w:tcPr>
            <w:tcW w:w="2407" w:type="dxa"/>
            <w:vAlign w:val="center"/>
            <w:textDirection w:val="lrTb"/>
            <w:noWrap w:val="false"/>
          </w:tcPr>
          <w:p>
            <w:pPr>
              <w:pStyle w:val="877"/>
              <w:spacing w:line="360" w:lineRule="auto"/>
              <w:rPr>
                <w:rFonts w:ascii="宋体" w:hAnsi="宋体" w:eastAsia="宋体"/>
                <w:b/>
                <w:szCs w:val="21"/>
              </w:rPr>
            </w:pPr>
            <w:r>
              <w:rPr>
                <w:rFonts w:hint="eastAsia" w:ascii="宋体" w:hAnsi="宋体" w:eastAsia="宋体" w:cs="微软雅黑"/>
                <w:b/>
                <w:szCs w:val="21"/>
              </w:rPr>
              <w:t xml:space="preserve">法定代表人</w:t>
            </w:r>
            <w:r>
              <w:rPr>
                <w:rFonts w:ascii="宋体" w:hAnsi="宋体" w:eastAsia="宋体"/>
                <w:b/>
                <w:szCs w:val="21"/>
              </w:rPr>
            </w:r>
            <w:r/>
          </w:p>
        </w:tc>
        <w:tc>
          <w:tcPr>
            <w:tcW w:w="2099" w:type="dxa"/>
            <w:vAlign w:val="center"/>
            <w:textDirection w:val="lrTb"/>
            <w:noWrap w:val="false"/>
          </w:tcPr>
          <w:p>
            <w:pPr>
              <w:pStyle w:val="877"/>
              <w:spacing w:line="360" w:lineRule="auto"/>
              <w:rPr>
                <w:rFonts w:ascii="宋体" w:hAnsi="宋体" w:eastAsia="宋体"/>
                <w:b/>
                <w:szCs w:val="21"/>
              </w:rPr>
            </w:pPr>
            <w:r>
              <w:rPr>
                <w:rFonts w:ascii="宋体" w:hAnsi="宋体" w:eastAsia="宋体"/>
                <w:b/>
                <w:szCs w:val="21"/>
              </w:rPr>
            </w:r>
            <w:r/>
          </w:p>
        </w:tc>
        <w:tc>
          <w:tcPr>
            <w:tcW w:w="2714" w:type="dxa"/>
            <w:vAlign w:val="center"/>
            <w:textDirection w:val="lrTb"/>
            <w:noWrap w:val="false"/>
          </w:tcPr>
          <w:p>
            <w:pPr>
              <w:pStyle w:val="877"/>
              <w:spacing w:line="360" w:lineRule="auto"/>
              <w:rPr>
                <w:rFonts w:ascii="宋体" w:hAnsi="宋体" w:eastAsia="宋体"/>
                <w:b/>
                <w:szCs w:val="21"/>
              </w:rPr>
            </w:pPr>
            <w:r>
              <w:rPr>
                <w:rFonts w:hint="eastAsia" w:ascii="宋体" w:hAnsi="宋体" w:eastAsia="宋体" w:cs="微软雅黑"/>
                <w:b/>
                <w:szCs w:val="21"/>
              </w:rPr>
              <w:t xml:space="preserve">联系人</w:t>
            </w:r>
            <w:r>
              <w:rPr>
                <w:rFonts w:ascii="宋体" w:hAnsi="宋体" w:eastAsia="宋体"/>
                <w:b/>
                <w:szCs w:val="21"/>
              </w:rPr>
            </w:r>
            <w:r/>
          </w:p>
        </w:tc>
        <w:tc>
          <w:tcPr>
            <w:tcW w:w="1827" w:type="dxa"/>
            <w:vAlign w:val="center"/>
            <w:textDirection w:val="lrTb"/>
            <w:noWrap w:val="false"/>
          </w:tcPr>
          <w:p>
            <w:pPr>
              <w:pStyle w:val="877"/>
              <w:spacing w:line="360" w:lineRule="auto"/>
              <w:rPr>
                <w:rFonts w:ascii="宋体" w:hAnsi="宋体" w:eastAsia="宋体"/>
                <w:b/>
                <w:szCs w:val="21"/>
              </w:rPr>
            </w:pPr>
            <w:r>
              <w:rPr>
                <w:rFonts w:ascii="宋体" w:hAnsi="宋体" w:eastAsia="宋体"/>
                <w:b/>
                <w:szCs w:val="21"/>
              </w:rPr>
            </w:r>
            <w:r/>
          </w:p>
        </w:tc>
      </w:tr>
      <w:tr>
        <w:trPr>
          <w:trHeight w:val="368"/>
        </w:trPr>
        <w:tc>
          <w:tcPr>
            <w:tcW w:w="2407" w:type="dxa"/>
            <w:vAlign w:val="center"/>
            <w:textDirection w:val="lrTb"/>
            <w:noWrap w:val="false"/>
          </w:tcPr>
          <w:p>
            <w:pPr>
              <w:pStyle w:val="877"/>
              <w:spacing w:line="360" w:lineRule="auto"/>
              <w:rPr>
                <w:rFonts w:ascii="宋体" w:hAnsi="宋体" w:eastAsia="宋体"/>
                <w:b/>
                <w:szCs w:val="21"/>
              </w:rPr>
            </w:pPr>
            <w:r>
              <w:rPr>
                <w:rFonts w:hint="eastAsia" w:ascii="宋体" w:hAnsi="宋体" w:eastAsia="宋体" w:cs="微软雅黑"/>
                <w:b/>
                <w:szCs w:val="21"/>
              </w:rPr>
              <w:t xml:space="preserve">联系地址</w:t>
            </w:r>
            <w:r>
              <w:rPr>
                <w:rFonts w:ascii="宋体" w:hAnsi="宋体" w:eastAsia="宋体"/>
                <w:b/>
                <w:szCs w:val="21"/>
              </w:rPr>
            </w:r>
            <w:r/>
          </w:p>
        </w:tc>
        <w:tc>
          <w:tcPr>
            <w:tcW w:w="2099" w:type="dxa"/>
            <w:vAlign w:val="center"/>
            <w:textDirection w:val="lrTb"/>
            <w:noWrap w:val="false"/>
          </w:tcPr>
          <w:p>
            <w:pPr>
              <w:pStyle w:val="877"/>
              <w:spacing w:line="360" w:lineRule="auto"/>
              <w:rPr>
                <w:rFonts w:ascii="宋体" w:hAnsi="宋体" w:eastAsia="宋体"/>
                <w:b/>
                <w:szCs w:val="21"/>
              </w:rPr>
            </w:pPr>
            <w:r>
              <w:rPr>
                <w:rFonts w:ascii="宋体" w:hAnsi="宋体" w:eastAsia="宋体"/>
                <w:b/>
                <w:szCs w:val="21"/>
              </w:rPr>
            </w:r>
            <w:r/>
          </w:p>
        </w:tc>
        <w:tc>
          <w:tcPr>
            <w:tcW w:w="2714" w:type="dxa"/>
            <w:vAlign w:val="center"/>
            <w:textDirection w:val="lrTb"/>
            <w:noWrap w:val="false"/>
          </w:tcPr>
          <w:p>
            <w:pPr>
              <w:pStyle w:val="877"/>
              <w:spacing w:line="360" w:lineRule="auto"/>
              <w:rPr>
                <w:rFonts w:ascii="宋体" w:hAnsi="宋体" w:eastAsia="宋体"/>
                <w:b/>
                <w:szCs w:val="21"/>
              </w:rPr>
            </w:pPr>
            <w:r>
              <w:rPr>
                <w:rFonts w:hint="eastAsia" w:ascii="宋体" w:hAnsi="宋体" w:eastAsia="宋体" w:cs="微软雅黑"/>
                <w:b/>
                <w:szCs w:val="21"/>
              </w:rPr>
              <w:t xml:space="preserve">联系电话</w:t>
            </w:r>
            <w:r>
              <w:rPr>
                <w:rFonts w:ascii="宋体" w:hAnsi="宋体" w:eastAsia="宋体"/>
                <w:b/>
                <w:szCs w:val="21"/>
              </w:rPr>
            </w:r>
            <w:r/>
          </w:p>
        </w:tc>
        <w:tc>
          <w:tcPr>
            <w:tcW w:w="1827" w:type="dxa"/>
            <w:vAlign w:val="center"/>
            <w:textDirection w:val="lrTb"/>
            <w:noWrap w:val="false"/>
          </w:tcPr>
          <w:p>
            <w:pPr>
              <w:pStyle w:val="877"/>
              <w:spacing w:line="360" w:lineRule="auto"/>
              <w:rPr>
                <w:rFonts w:ascii="宋体" w:hAnsi="宋体" w:eastAsia="宋体"/>
                <w:b/>
                <w:szCs w:val="21"/>
              </w:rPr>
            </w:pPr>
            <w:r>
              <w:rPr>
                <w:rFonts w:ascii="宋体" w:hAnsi="宋体" w:eastAsia="宋体"/>
                <w:b/>
                <w:szCs w:val="21"/>
              </w:rPr>
            </w:r>
            <w:r/>
          </w:p>
        </w:tc>
      </w:tr>
      <w:tr>
        <w:trPr>
          <w:trHeight w:val="374"/>
        </w:trPr>
        <w:tc>
          <w:tcPr>
            <w:tcW w:w="2407" w:type="dxa"/>
            <w:vAlign w:val="center"/>
            <w:textDirection w:val="lrTb"/>
            <w:noWrap w:val="false"/>
          </w:tcPr>
          <w:p>
            <w:pPr>
              <w:pStyle w:val="877"/>
              <w:spacing w:line="360" w:lineRule="auto"/>
              <w:rPr>
                <w:rFonts w:ascii="宋体" w:hAnsi="宋体" w:eastAsia="宋体"/>
                <w:b/>
                <w:szCs w:val="21"/>
              </w:rPr>
            </w:pPr>
            <w:r>
              <w:rPr>
                <w:rFonts w:hint="eastAsia" w:ascii="宋体" w:hAnsi="宋体" w:eastAsia="宋体" w:cs="微软雅黑"/>
                <w:b/>
                <w:szCs w:val="21"/>
              </w:rPr>
              <w:t xml:space="preserve">信用得分</w:t>
            </w:r>
            <w:r>
              <w:rPr>
                <w:rFonts w:ascii="宋体" w:hAnsi="宋体" w:eastAsia="宋体"/>
                <w:b/>
                <w:szCs w:val="21"/>
              </w:rPr>
            </w:r>
            <w:r/>
          </w:p>
        </w:tc>
        <w:tc>
          <w:tcPr>
            <w:tcW w:w="2099" w:type="dxa"/>
            <w:vAlign w:val="center"/>
            <w:textDirection w:val="lrTb"/>
            <w:noWrap w:val="false"/>
          </w:tcPr>
          <w:p>
            <w:pPr>
              <w:pStyle w:val="877"/>
              <w:spacing w:line="360" w:lineRule="auto"/>
              <w:rPr>
                <w:rFonts w:ascii="宋体" w:hAnsi="宋体" w:eastAsia="宋体"/>
                <w:b/>
                <w:szCs w:val="21"/>
              </w:rPr>
            </w:pPr>
            <w:r>
              <w:rPr>
                <w:rFonts w:ascii="宋体" w:hAnsi="宋体" w:eastAsia="宋体"/>
                <w:b/>
                <w:szCs w:val="21"/>
              </w:rPr>
            </w:r>
            <w:r/>
          </w:p>
        </w:tc>
        <w:tc>
          <w:tcPr>
            <w:tcW w:w="2714" w:type="dxa"/>
            <w:vAlign w:val="center"/>
            <w:textDirection w:val="lrTb"/>
            <w:noWrap w:val="false"/>
          </w:tcPr>
          <w:p>
            <w:pPr>
              <w:pStyle w:val="877"/>
              <w:spacing w:line="360" w:lineRule="auto"/>
              <w:rPr>
                <w:rFonts w:ascii="宋体" w:hAnsi="宋体" w:eastAsia="宋体"/>
                <w:b/>
                <w:szCs w:val="21"/>
              </w:rPr>
            </w:pPr>
            <w:r>
              <w:rPr>
                <w:rFonts w:hint="eastAsia" w:ascii="宋体" w:hAnsi="宋体" w:eastAsia="宋体" w:cs="微软雅黑"/>
                <w:b/>
                <w:szCs w:val="21"/>
              </w:rPr>
              <w:t xml:space="preserve">星级</w:t>
            </w:r>
            <w:r>
              <w:rPr>
                <w:rFonts w:ascii="宋体" w:hAnsi="宋体" w:eastAsia="宋体"/>
                <w:b/>
                <w:szCs w:val="21"/>
              </w:rPr>
            </w:r>
            <w:r/>
          </w:p>
        </w:tc>
        <w:tc>
          <w:tcPr>
            <w:tcW w:w="1827" w:type="dxa"/>
            <w:vAlign w:val="center"/>
            <w:textDirection w:val="lrTb"/>
            <w:noWrap w:val="false"/>
          </w:tcPr>
          <w:p>
            <w:pPr>
              <w:pStyle w:val="877"/>
              <w:spacing w:line="360" w:lineRule="auto"/>
              <w:rPr>
                <w:rFonts w:ascii="宋体" w:hAnsi="宋体" w:eastAsia="宋体"/>
                <w:b/>
                <w:szCs w:val="21"/>
              </w:rPr>
            </w:pPr>
            <w:r>
              <w:rPr>
                <w:rFonts w:ascii="宋体" w:hAnsi="宋体" w:eastAsia="宋体"/>
                <w:b/>
                <w:szCs w:val="21"/>
              </w:rPr>
            </w:r>
            <w:r/>
          </w:p>
        </w:tc>
      </w:tr>
      <w:tr>
        <w:trPr>
          <w:trHeight w:val="894"/>
        </w:trPr>
        <w:tc>
          <w:tcPr>
            <w:tcW w:w="2407" w:type="dxa"/>
            <w:vAlign w:val="center"/>
            <w:textDirection w:val="lrTb"/>
            <w:noWrap w:val="false"/>
          </w:tcPr>
          <w:p>
            <w:pPr>
              <w:pStyle w:val="877"/>
              <w:spacing w:line="360" w:lineRule="auto"/>
              <w:rPr>
                <w:rFonts w:ascii="宋体" w:hAnsi="宋体" w:eastAsia="宋体"/>
                <w:b/>
                <w:szCs w:val="21"/>
              </w:rPr>
            </w:pPr>
            <w:r>
              <w:rPr>
                <w:rFonts w:hint="eastAsia" w:ascii="宋体" w:hAnsi="宋体" w:eastAsia="宋体" w:cs="微软雅黑"/>
                <w:b/>
                <w:szCs w:val="21"/>
              </w:rPr>
              <w:t xml:space="preserve">诚信档案记录情况</w:t>
            </w:r>
            <w:r>
              <w:rPr>
                <w:rFonts w:ascii="宋体" w:hAnsi="宋体" w:eastAsia="宋体"/>
                <w:b/>
                <w:szCs w:val="21"/>
              </w:rPr>
            </w:r>
            <w:r/>
          </w:p>
        </w:tc>
        <w:tc>
          <w:tcPr>
            <w:gridSpan w:val="3"/>
            <w:tcW w:w="6640" w:type="dxa"/>
            <w:vAlign w:val="center"/>
            <w:textDirection w:val="lrTb"/>
            <w:noWrap w:val="false"/>
          </w:tcPr>
          <w:p>
            <w:pPr>
              <w:pStyle w:val="877"/>
              <w:spacing w:line="360" w:lineRule="auto"/>
              <w:rPr>
                <w:rFonts w:ascii="宋体" w:hAnsi="宋体" w:eastAsia="宋体"/>
                <w:b/>
                <w:szCs w:val="21"/>
              </w:rPr>
            </w:pPr>
            <w:r>
              <w:rPr>
                <w:rFonts w:ascii="宋体" w:hAnsi="宋体" w:eastAsia="宋体"/>
                <w:b/>
                <w:szCs w:val="21"/>
              </w:rPr>
            </w:r>
            <w:r/>
          </w:p>
        </w:tc>
      </w:tr>
      <w:tr>
        <w:trPr>
          <w:trHeight w:val="4757"/>
        </w:trPr>
        <w:tc>
          <w:tcPr>
            <w:tcW w:w="2407" w:type="dxa"/>
            <w:vAlign w:val="center"/>
            <w:textDirection w:val="lrTb"/>
            <w:noWrap w:val="false"/>
          </w:tcPr>
          <w:p>
            <w:pPr>
              <w:pStyle w:val="877"/>
              <w:spacing w:line="360" w:lineRule="auto"/>
              <w:rPr>
                <w:rFonts w:ascii="宋体" w:hAnsi="宋体" w:eastAsia="宋体"/>
                <w:szCs w:val="21"/>
              </w:rPr>
            </w:pPr>
            <w:r>
              <w:rPr>
                <w:rFonts w:hint="eastAsia" w:ascii="宋体" w:hAnsi="宋体" w:eastAsia="宋体" w:cs="微软雅黑"/>
                <w:b/>
                <w:bCs/>
                <w:szCs w:val="21"/>
              </w:rPr>
              <w:t xml:space="preserve">信用承诺</w:t>
            </w:r>
            <w:r>
              <w:rPr>
                <w:rFonts w:ascii="宋体" w:hAnsi="宋体" w:eastAsia="宋体"/>
                <w:szCs w:val="21"/>
              </w:rPr>
            </w:r>
            <w:r/>
          </w:p>
        </w:tc>
        <w:tc>
          <w:tcPr>
            <w:gridSpan w:val="3"/>
            <w:tcW w:w="6640" w:type="dxa"/>
            <w:vAlign w:val="top"/>
            <w:textDirection w:val="lrTb"/>
            <w:noWrap w:val="false"/>
          </w:tcPr>
          <w:p>
            <w:pPr>
              <w:pStyle w:val="877"/>
              <w:rPr>
                <w:rFonts w:ascii="宋体" w:hAnsi="宋体" w:eastAsia="宋体"/>
                <w:szCs w:val="21"/>
                <w:lang w:eastAsia="zh-CN"/>
              </w:rPr>
            </w:pPr>
            <w:r>
              <w:rPr>
                <w:rFonts w:hint="eastAsia" w:ascii="宋体" w:hAnsi="宋体" w:eastAsia="宋体" w:cs="微软雅黑"/>
                <w:szCs w:val="21"/>
                <w:lang w:eastAsia="zh-CN"/>
              </w:rPr>
              <w:t xml:space="preserve">我公司自愿参加贵公司组织的本次采购活动，严格遵守《中华人民政府采购法》及相关法律法规，坚守公开、公平、公正和诚实信用的原则，依法诚信经营，无条件遵守本次政府采购活动的各项规定。我们郑重承诺，本公司符合《政府采购法》第二十二条规定的条件，包括</w:t>
            </w:r>
            <w:r>
              <w:rPr>
                <w:rFonts w:hint="eastAsia" w:ascii="宋体" w:hAnsi="宋体" w:eastAsia="宋体"/>
                <w:szCs w:val="21"/>
                <w:lang w:eastAsia="zh-CN"/>
              </w:rPr>
              <w:t xml:space="preserve">:</w:t>
            </w:r>
            <w:r>
              <w:rPr>
                <w:rFonts w:hint="eastAsia" w:ascii="宋体" w:hAnsi="宋体" w:eastAsia="宋体" w:cs="微软雅黑"/>
                <w:szCs w:val="21"/>
                <w:lang w:eastAsia="zh-CN"/>
              </w:rPr>
              <w:t xml:space="preserve">具有独立承担民事责任的能力</w:t>
            </w:r>
            <w:r>
              <w:rPr>
                <w:rFonts w:hint="eastAsia" w:ascii="宋体" w:hAnsi="宋体" w:eastAsia="宋体"/>
                <w:szCs w:val="21"/>
                <w:lang w:eastAsia="zh-CN"/>
              </w:rPr>
              <w:t xml:space="preserve">;</w:t>
            </w:r>
            <w:r>
              <w:rPr>
                <w:rFonts w:hint="eastAsia" w:ascii="宋体" w:hAnsi="宋体" w:eastAsia="宋体" w:cs="微软雅黑"/>
                <w:szCs w:val="21"/>
                <w:lang w:eastAsia="zh-CN"/>
              </w:rPr>
              <w:t xml:space="preserve">具有良好的商业信誉和健全的财务会计制度</w:t>
            </w:r>
            <w:r>
              <w:rPr>
                <w:rFonts w:hint="eastAsia" w:ascii="宋体" w:hAnsi="宋体" w:eastAsia="宋体"/>
                <w:szCs w:val="21"/>
                <w:lang w:eastAsia="zh-CN"/>
              </w:rPr>
              <w:t xml:space="preserve">;</w:t>
            </w:r>
            <w:r>
              <w:rPr>
                <w:rFonts w:hint="eastAsia" w:ascii="宋体" w:hAnsi="宋体" w:eastAsia="宋体" w:cs="微软雅黑"/>
                <w:szCs w:val="21"/>
                <w:lang w:eastAsia="zh-CN"/>
              </w:rPr>
              <w:t xml:space="preserve">有履行合同所必需的设备和专业技术能力</w:t>
            </w:r>
            <w:r>
              <w:rPr>
                <w:rFonts w:hint="eastAsia" w:ascii="宋体" w:hAnsi="宋体" w:eastAsia="宋体"/>
                <w:szCs w:val="21"/>
                <w:lang w:eastAsia="zh-CN"/>
              </w:rPr>
              <w:t xml:space="preserve">:</w:t>
            </w:r>
            <w:r>
              <w:rPr>
                <w:rFonts w:hint="eastAsia" w:ascii="宋体" w:hAnsi="宋体" w:eastAsia="宋体" w:cs="微软雅黑"/>
                <w:szCs w:val="21"/>
                <w:lang w:eastAsia="zh-CN"/>
              </w:rPr>
              <w:t xml:space="preserve">有依</w:t>
            </w:r>
            <w:r>
              <w:rPr>
                <w:rFonts w:hint="eastAsia" w:ascii="宋体" w:hAnsi="宋体" w:eastAsia="宋体" w:cs="微软雅黑"/>
                <w:szCs w:val="21"/>
                <w:lang w:eastAsia="zh-CN"/>
              </w:rPr>
              <w:t xml:space="preserve">法缴纳税收和社会保障资金的良好记录</w:t>
            </w:r>
            <w:r>
              <w:rPr>
                <w:rFonts w:hint="eastAsia" w:ascii="宋体" w:hAnsi="宋体" w:eastAsia="宋体"/>
                <w:szCs w:val="21"/>
                <w:lang w:eastAsia="zh-CN"/>
              </w:rPr>
              <w:t xml:space="preserve">:</w:t>
            </w:r>
            <w:r>
              <w:rPr>
                <w:rFonts w:hint="eastAsia" w:ascii="宋体" w:hAnsi="宋体" w:eastAsia="宋体" w:cs="微软雅黑"/>
                <w:szCs w:val="21"/>
                <w:lang w:eastAsia="zh-CN"/>
              </w:rPr>
              <w:t xml:space="preserve">参加政府采购活动前三年内，在经营活动中没有重大违法记录</w:t>
            </w:r>
            <w:r>
              <w:rPr>
                <w:rFonts w:hint="eastAsia" w:ascii="宋体" w:hAnsi="宋体" w:eastAsia="宋体"/>
                <w:szCs w:val="21"/>
                <w:lang w:eastAsia="zh-CN"/>
              </w:rPr>
              <w:t xml:space="preserve">:</w:t>
            </w:r>
            <w:r>
              <w:rPr>
                <w:rFonts w:hint="eastAsia" w:ascii="宋体" w:hAnsi="宋体" w:eastAsia="宋体" w:cs="微软雅黑"/>
                <w:szCs w:val="21"/>
                <w:lang w:eastAsia="zh-CN"/>
              </w:rPr>
              <w:t xml:space="preserve">符合法律、行政法规和采购文件规定的其他条件。如有弄虚作假或其他违法违规行为，原承担一切法律责任，接受各级政府采购监管部门和有权机关的审查和处罚。</w:t>
            </w:r>
            <w:r>
              <w:rPr>
                <w:rFonts w:ascii="宋体" w:hAnsi="宋体" w:eastAsia="宋体"/>
                <w:szCs w:val="21"/>
                <w:lang w:eastAsia="zh-CN"/>
              </w:rPr>
            </w:r>
            <w:r/>
          </w:p>
          <w:p>
            <w:pPr>
              <w:pStyle w:val="877"/>
              <w:rPr>
                <w:rFonts w:ascii="宋体" w:hAnsi="宋体" w:eastAsia="宋体"/>
                <w:szCs w:val="21"/>
                <w:lang w:eastAsia="zh-CN"/>
              </w:rPr>
            </w:pPr>
            <w:r>
              <w:rPr>
                <w:rFonts w:hint="eastAsia" w:ascii="宋体" w:hAnsi="宋体" w:eastAsia="宋体"/>
                <w:szCs w:val="21"/>
                <w:lang w:eastAsia="zh-CN"/>
              </w:rPr>
              <w:t xml:space="preserve">                             </w:t>
            </w:r>
            <w:r>
              <w:rPr>
                <w:rFonts w:hint="eastAsia" w:ascii="宋体" w:hAnsi="宋体" w:eastAsia="宋体" w:cs="微软雅黑"/>
                <w:szCs w:val="21"/>
                <w:lang w:eastAsia="zh-CN"/>
              </w:rPr>
              <w:t xml:space="preserve">供应商名称（盖章）：</w:t>
            </w:r>
            <w:r>
              <w:rPr>
                <w:rFonts w:ascii="宋体" w:hAnsi="宋体" w:eastAsia="宋体"/>
                <w:szCs w:val="21"/>
                <w:lang w:eastAsia="zh-CN"/>
              </w:rPr>
            </w:r>
            <w:r/>
          </w:p>
          <w:p>
            <w:pPr>
              <w:pStyle w:val="877"/>
              <w:rPr>
                <w:rFonts w:ascii="宋体" w:hAnsi="宋体" w:eastAsia="宋体"/>
                <w:szCs w:val="21"/>
                <w:lang w:eastAsia="zh-CN"/>
              </w:rPr>
            </w:pPr>
            <w:r>
              <w:rPr>
                <w:rFonts w:ascii="宋体" w:hAnsi="宋体" w:eastAsia="宋体"/>
                <w:szCs w:val="21"/>
                <w:lang w:eastAsia="zh-CN"/>
              </w:rPr>
            </w:r>
            <w:r/>
          </w:p>
          <w:p>
            <w:pPr>
              <w:pStyle w:val="877"/>
              <w:rPr>
                <w:rFonts w:ascii="宋体" w:hAnsi="宋体" w:eastAsia="宋体"/>
                <w:szCs w:val="21"/>
                <w:lang w:eastAsia="zh-CN"/>
              </w:rPr>
            </w:pPr>
            <w:r>
              <w:rPr>
                <w:rFonts w:hint="eastAsia" w:ascii="宋体" w:hAnsi="宋体" w:eastAsia="宋体"/>
                <w:szCs w:val="21"/>
                <w:lang w:eastAsia="zh-CN"/>
              </w:rPr>
              <w:t xml:space="preserve">                                 </w:t>
            </w:r>
            <w:r>
              <w:rPr>
                <w:rFonts w:hint="eastAsia" w:ascii="宋体" w:hAnsi="宋体" w:eastAsia="宋体" w:cs="微软雅黑"/>
                <w:szCs w:val="21"/>
                <w:lang w:eastAsia="zh-CN"/>
              </w:rPr>
              <w:t xml:space="preserve">法定代表人（签字）：</w:t>
            </w:r>
            <w:r>
              <w:rPr>
                <w:rFonts w:ascii="宋体" w:hAnsi="宋体" w:eastAsia="宋体"/>
                <w:szCs w:val="21"/>
                <w:lang w:eastAsia="zh-CN"/>
              </w:rPr>
            </w:r>
            <w:r/>
          </w:p>
          <w:p>
            <w:pPr>
              <w:pStyle w:val="877"/>
              <w:rPr>
                <w:rFonts w:ascii="宋体" w:hAnsi="宋体" w:eastAsia="宋体"/>
                <w:szCs w:val="21"/>
              </w:rPr>
            </w:pPr>
            <w:r>
              <w:rPr>
                <w:rFonts w:hint="eastAsia" w:ascii="宋体" w:hAnsi="宋体" w:eastAsia="宋体"/>
                <w:szCs w:val="21"/>
                <w:lang w:eastAsia="zh-CN"/>
              </w:rPr>
              <w:t xml:space="preserve">                                      </w:t>
            </w:r>
            <w:r>
              <w:rPr>
                <w:rFonts w:hint="eastAsia" w:ascii="宋体" w:hAnsi="宋体" w:eastAsia="宋体" w:cs="微软雅黑"/>
                <w:szCs w:val="21"/>
              </w:rPr>
              <w:t xml:space="preserve">年</w:t>
            </w:r>
            <w:r>
              <w:rPr>
                <w:rFonts w:hint="eastAsia" w:ascii="宋体" w:hAnsi="宋体" w:eastAsia="宋体"/>
                <w:szCs w:val="21"/>
              </w:rPr>
              <w:t xml:space="preserve">  </w:t>
            </w:r>
            <w:r>
              <w:rPr>
                <w:rFonts w:hint="eastAsia" w:ascii="宋体" w:hAnsi="宋体" w:eastAsia="宋体" w:cs="微软雅黑"/>
                <w:szCs w:val="21"/>
              </w:rPr>
              <w:t xml:space="preserve">月</w:t>
            </w:r>
            <w:r>
              <w:rPr>
                <w:rFonts w:hint="eastAsia" w:ascii="宋体" w:hAnsi="宋体" w:eastAsia="宋体"/>
                <w:szCs w:val="21"/>
              </w:rPr>
              <w:t xml:space="preserve">  </w:t>
            </w:r>
            <w:r>
              <w:rPr>
                <w:rFonts w:hint="eastAsia" w:ascii="宋体" w:hAnsi="宋体" w:eastAsia="宋体" w:cs="微软雅黑"/>
                <w:szCs w:val="21"/>
              </w:rPr>
              <w:t xml:space="preserve">日</w:t>
            </w:r>
            <w:r>
              <w:rPr>
                <w:rFonts w:ascii="宋体" w:hAnsi="宋体" w:eastAsia="宋体"/>
                <w:szCs w:val="21"/>
              </w:rPr>
            </w:r>
            <w:r/>
          </w:p>
        </w:tc>
      </w:tr>
    </w:tbl>
    <w:p>
      <w:pPr>
        <w:pStyle w:val="877"/>
        <w:spacing w:before="60"/>
        <w:rPr>
          <w:rFonts w:ascii="宋体" w:hAnsi="宋体" w:eastAsia="宋体"/>
          <w:b/>
          <w:spacing w:val="-2"/>
          <w:szCs w:val="21"/>
          <w:lang w:eastAsia="zh-CN"/>
        </w:rPr>
      </w:pPr>
      <w:r>
        <w:rPr>
          <w:rFonts w:hint="eastAsia" w:ascii="宋体" w:hAnsi="宋体" w:eastAsia="宋体"/>
          <w:sz w:val="24"/>
          <w:lang w:eastAsia="zh-CN"/>
        </w:rPr>
        <w:t xml:space="preserve">    </w:t>
      </w:r>
      <w:r>
        <w:rPr>
          <w:rFonts w:hint="eastAsia" w:ascii="宋体" w:hAnsi="宋体" w:eastAsia="宋体" w:cs="宋体"/>
          <w:sz w:val="24"/>
          <w:lang w:eastAsia="zh-CN"/>
        </w:rPr>
        <w:t xml:space="preserve">注：供应商对信用承诺内容的真实性、合法性、有效性负责。如作出虚假信用承诺，视同为</w:t>
      </w:r>
      <w:r>
        <w:rPr>
          <w:rFonts w:ascii="宋体" w:hAnsi="宋体" w:eastAsia="宋体" w:cs="Calibri"/>
          <w:sz w:val="24"/>
          <w:lang w:eastAsia="zh-CN"/>
        </w:rPr>
        <w:t xml:space="preserve">“</w:t>
      </w:r>
      <w:r>
        <w:rPr>
          <w:rFonts w:hint="eastAsia" w:ascii="宋体" w:hAnsi="宋体" w:eastAsia="宋体" w:cs="宋体"/>
          <w:sz w:val="24"/>
          <w:lang w:eastAsia="zh-CN"/>
        </w:rPr>
        <w:t xml:space="preserve">提供虚假材料谋取中标、成交</w:t>
      </w:r>
      <w:r>
        <w:rPr>
          <w:rFonts w:ascii="宋体" w:hAnsi="宋体" w:eastAsia="宋体" w:cs="Calibri"/>
          <w:sz w:val="24"/>
          <w:lang w:eastAsia="zh-CN"/>
        </w:rPr>
        <w:t xml:space="preserve">”</w:t>
      </w:r>
      <w:r>
        <w:rPr>
          <w:rFonts w:hint="eastAsia" w:ascii="宋体" w:hAnsi="宋体" w:eastAsia="宋体" w:cs="宋体"/>
          <w:sz w:val="24"/>
          <w:lang w:eastAsia="zh-CN"/>
        </w:rPr>
        <w:t xml:space="preserve">的违法行为。经调查核实后，按照《政府采购法》第七十七条规定，处以采购金额千分之五以上千分之十以下的罚款</w:t>
      </w:r>
      <w:r>
        <w:rPr>
          <w:rFonts w:hint="eastAsia" w:ascii="宋体" w:hAnsi="宋体" w:eastAsia="宋体"/>
          <w:sz w:val="24"/>
          <w:lang w:eastAsia="zh-CN"/>
        </w:rPr>
        <w:t xml:space="preserve">,</w:t>
      </w:r>
      <w:r>
        <w:rPr>
          <w:rFonts w:hint="eastAsia" w:ascii="宋体" w:hAnsi="宋体" w:eastAsia="宋体" w:cs="宋体"/>
          <w:sz w:val="24"/>
          <w:lang w:eastAsia="zh-CN"/>
        </w:rPr>
        <w:t xml:space="preserve">列入不良行为记录名单</w:t>
      </w:r>
      <w:r>
        <w:rPr>
          <w:rFonts w:hint="eastAsia" w:ascii="宋体" w:hAnsi="宋体" w:eastAsia="宋体"/>
          <w:sz w:val="24"/>
          <w:lang w:eastAsia="zh-CN"/>
        </w:rPr>
        <w:t xml:space="preserve">,</w:t>
      </w:r>
      <w:r>
        <w:rPr>
          <w:rFonts w:hint="eastAsia" w:ascii="宋体" w:hAnsi="宋体" w:eastAsia="宋体" w:cs="宋体"/>
          <w:sz w:val="24"/>
          <w:lang w:eastAsia="zh-CN"/>
        </w:rPr>
        <w:t xml:space="preserve">在一至三年内禁止参加政府采购活动</w:t>
      </w:r>
      <w:r>
        <w:rPr>
          <w:rFonts w:hint="eastAsia" w:ascii="宋体" w:hAnsi="宋体" w:eastAsia="宋体"/>
          <w:sz w:val="24"/>
          <w:lang w:eastAsia="zh-CN"/>
        </w:rPr>
        <w:t xml:space="preserve">;</w:t>
      </w:r>
      <w:r>
        <w:rPr>
          <w:rFonts w:hint="eastAsia" w:ascii="宋体" w:hAnsi="宋体" w:eastAsia="宋体" w:cs="宋体"/>
          <w:sz w:val="24"/>
          <w:lang w:eastAsia="zh-CN"/>
        </w:rPr>
        <w:t xml:space="preserve">有违法所得的，并处没收违法所得</w:t>
      </w:r>
      <w:r>
        <w:rPr>
          <w:rFonts w:hint="eastAsia" w:ascii="宋体" w:hAnsi="宋体" w:eastAsia="宋体"/>
          <w:sz w:val="24"/>
          <w:lang w:eastAsia="zh-CN"/>
        </w:rPr>
        <w:t xml:space="preserve">,</w:t>
      </w:r>
      <w:r>
        <w:rPr>
          <w:rFonts w:hint="eastAsia" w:ascii="宋体" w:hAnsi="宋体" w:eastAsia="宋体" w:cs="宋体"/>
          <w:sz w:val="24"/>
          <w:lang w:eastAsia="zh-CN"/>
        </w:rPr>
        <w:t xml:space="preserve">情节严重的</w:t>
      </w:r>
      <w:r>
        <w:rPr>
          <w:rFonts w:hint="eastAsia" w:ascii="宋体" w:hAnsi="宋体" w:eastAsia="宋体"/>
          <w:sz w:val="24"/>
          <w:lang w:eastAsia="zh-CN"/>
        </w:rPr>
        <w:t xml:space="preserve">,</w:t>
      </w:r>
      <w:r>
        <w:rPr>
          <w:rFonts w:hint="eastAsia" w:ascii="宋体" w:hAnsi="宋体" w:eastAsia="宋体" w:cs="宋体"/>
          <w:sz w:val="24"/>
          <w:lang w:eastAsia="zh-CN"/>
        </w:rPr>
        <w:t xml:space="preserve">由市场监管部门吊销营业执照</w:t>
      </w:r>
      <w:r>
        <w:rPr>
          <w:rFonts w:hint="eastAsia" w:ascii="宋体" w:hAnsi="宋体" w:eastAsia="宋体"/>
          <w:sz w:val="24"/>
          <w:lang w:eastAsia="zh-CN"/>
        </w:rPr>
        <w:t xml:space="preserve">;</w:t>
      </w:r>
      <w:r>
        <w:rPr>
          <w:rFonts w:hint="eastAsia" w:ascii="宋体" w:hAnsi="宋体" w:eastAsia="宋体" w:cs="宋体"/>
          <w:sz w:val="24"/>
          <w:lang w:eastAsia="zh-CN"/>
        </w:rPr>
        <w:t xml:space="preserve">构成犯罪的，依法追究刑事责任。中标（成交）供应商将在结果公告发布后</w:t>
      </w:r>
      <w:r>
        <w:rPr>
          <w:rFonts w:hint="eastAsia" w:ascii="宋体" w:hAnsi="宋体" w:eastAsia="宋体"/>
          <w:sz w:val="24"/>
          <w:lang w:eastAsia="zh-CN"/>
        </w:rPr>
        <w:t xml:space="preserve">7</w:t>
      </w:r>
      <w:r>
        <w:rPr>
          <w:rFonts w:hint="eastAsia" w:ascii="宋体" w:hAnsi="宋体" w:eastAsia="宋体" w:cs="宋体"/>
          <w:sz w:val="24"/>
          <w:lang w:eastAsia="zh-CN"/>
        </w:rPr>
        <w:t xml:space="preserve">个工作日内向采购人提供相关材料核验（如投标时提供则无需再次提供）。</w:t>
      </w:r>
      <w:r>
        <w:rPr>
          <w:rFonts w:ascii="宋体" w:hAnsi="宋体" w:eastAsia="宋体"/>
          <w:b/>
          <w:spacing w:val="-2"/>
          <w:szCs w:val="21"/>
          <w:lang w:eastAsia="zh-CN"/>
        </w:rPr>
      </w:r>
      <w:r/>
    </w:p>
    <w:p>
      <w:pPr>
        <w:pStyle w:val="877"/>
        <w:spacing w:line="460" w:lineRule="exact"/>
        <w:rPr>
          <w:rStyle w:val="921"/>
          <w:rFonts w:ascii="宋体" w:hAnsi="宋体" w:eastAsia="宋体"/>
          <w:b/>
          <w:lang w:eastAsia="zh-CN"/>
        </w:rPr>
      </w:pPr>
      <w:r>
        <w:rPr>
          <w:rStyle w:val="921"/>
          <w:rFonts w:hint="eastAsia" w:ascii="宋体" w:hAnsi="宋体" w:eastAsia="宋体" w:cs="宋体"/>
          <w:b/>
          <w:lang w:eastAsia="zh-CN"/>
        </w:rPr>
        <w:br w:type="page" w:clear="all"/>
        <w:t xml:space="preserve">格式十一</w:t>
      </w:r>
      <w:r>
        <w:rPr>
          <w:rStyle w:val="921"/>
          <w:rFonts w:hint="eastAsia" w:ascii="宋体" w:hAnsi="宋体" w:eastAsia="宋体" w:cs="微软雅黑"/>
          <w:b/>
          <w:lang w:eastAsia="zh-CN"/>
        </w:rPr>
        <w:t xml:space="preserve">其他</w:t>
      </w:r>
      <w:r>
        <w:rPr>
          <w:rStyle w:val="921"/>
          <w:rFonts w:ascii="宋体" w:hAnsi="宋体" w:eastAsia="宋体"/>
          <w:b/>
          <w:lang w:eastAsia="zh-CN"/>
        </w:rPr>
      </w:r>
      <w:r/>
    </w:p>
    <w:p>
      <w:pPr>
        <w:pStyle w:val="912"/>
        <w:rPr>
          <w:rStyle w:val="921"/>
          <w:rFonts w:eastAsia="宋体"/>
          <w:sz w:val="21"/>
          <w:szCs w:val="21"/>
          <w:lang w:eastAsia="zh-CN"/>
        </w:rPr>
      </w:pPr>
      <w:r>
        <w:rPr>
          <w:rStyle w:val="921"/>
          <w:rFonts w:eastAsia="宋体"/>
          <w:sz w:val="21"/>
          <w:szCs w:val="21"/>
          <w:lang w:eastAsia="zh-CN"/>
        </w:rPr>
      </w:r>
      <w:r/>
    </w:p>
    <w:p>
      <w:pPr>
        <w:pStyle w:val="912"/>
        <w:rPr>
          <w:rStyle w:val="921"/>
          <w:rFonts w:eastAsia="宋体"/>
          <w:szCs w:val="21"/>
          <w:lang w:eastAsia="zh-CN"/>
        </w:rPr>
      </w:pPr>
      <w:r>
        <w:rPr>
          <w:rStyle w:val="921"/>
          <w:rFonts w:eastAsia="宋体"/>
          <w:sz w:val="21"/>
          <w:szCs w:val="21"/>
          <w:lang w:eastAsia="zh-CN"/>
        </w:rPr>
        <w:t xml:space="preserve">注释：此处可附“</w:t>
      </w:r>
      <w:r>
        <w:rPr>
          <w:rStyle w:val="921"/>
          <w:rFonts w:hint="eastAsia" w:eastAsia="宋体" w:cs="宋体"/>
          <w:sz w:val="21"/>
          <w:szCs w:val="21"/>
          <w:lang w:eastAsia="zh-CN"/>
        </w:rPr>
        <w:t xml:space="preserve">第</w:t>
      </w:r>
      <w:r>
        <w:rPr>
          <w:rStyle w:val="921"/>
          <w:rFonts w:hint="eastAsia" w:eastAsia="宋体" w:cs="宋体"/>
          <w:sz w:val="21"/>
          <w:szCs w:val="21"/>
          <w:lang w:eastAsia="zh-CN"/>
        </w:rPr>
        <w:t xml:space="preserve">三章</w:t>
      </w:r>
      <w:r>
        <w:rPr>
          <w:rStyle w:val="921"/>
          <w:rFonts w:eastAsia="宋体"/>
          <w:sz w:val="21"/>
          <w:szCs w:val="21"/>
          <w:lang w:eastAsia="zh-CN"/>
        </w:rPr>
        <w:tab/>
      </w:r>
      <w:r>
        <w:rPr>
          <w:rStyle w:val="921"/>
          <w:rFonts w:hint="eastAsia" w:eastAsia="宋体" w:cs="宋体"/>
          <w:sz w:val="21"/>
          <w:szCs w:val="21"/>
          <w:lang w:eastAsia="zh-CN"/>
        </w:rPr>
        <w:t xml:space="preserve">成交标准</w:t>
      </w:r>
      <w:r>
        <w:rPr>
          <w:rStyle w:val="921"/>
          <w:rFonts w:eastAsia="宋体"/>
          <w:sz w:val="21"/>
          <w:szCs w:val="21"/>
          <w:lang w:eastAsia="zh-CN"/>
        </w:rPr>
        <w:t xml:space="preserve">”中所要求的材料或供应商认为需要提供的其他材料。</w:t>
      </w:r>
      <w:r>
        <w:rPr>
          <w:rStyle w:val="921"/>
          <w:rFonts w:eastAsia="宋体"/>
          <w:szCs w:val="21"/>
          <w:lang w:eastAsia="zh-CN"/>
        </w:rPr>
      </w:r>
      <w:r/>
    </w:p>
    <w:p>
      <w:pPr>
        <w:pStyle w:val="877"/>
        <w:jc w:val="center"/>
        <w:spacing w:line="360" w:lineRule="auto"/>
        <w:rPr>
          <w:rStyle w:val="921"/>
          <w:rFonts w:ascii="宋体" w:hAnsi="宋体" w:eastAsia="宋体"/>
          <w:szCs w:val="21"/>
          <w:lang w:eastAsia="zh-CN"/>
        </w:rPr>
      </w:pPr>
      <w:r>
        <w:rPr>
          <w:rStyle w:val="921"/>
          <w:rFonts w:ascii="宋体" w:hAnsi="宋体" w:eastAsia="宋体"/>
          <w:szCs w:val="21"/>
          <w:lang w:eastAsia="zh-CN"/>
        </w:rPr>
      </w:r>
      <w:r/>
    </w:p>
    <w:p>
      <w:pPr>
        <w:pStyle w:val="912"/>
        <w:rPr>
          <w:rStyle w:val="921"/>
          <w:rFonts w:eastAsia="宋体"/>
          <w:lang w:eastAsia="zh-CN"/>
        </w:rPr>
      </w:pPr>
      <w:r>
        <w:rPr>
          <w:rStyle w:val="921"/>
          <w:rFonts w:eastAsia="宋体"/>
          <w:lang w:eastAsia="zh-CN"/>
        </w:rPr>
      </w:r>
      <w:r/>
    </w:p>
    <w:p>
      <w:pPr>
        <w:pStyle w:val="912"/>
        <w:rPr>
          <w:rStyle w:val="921"/>
          <w:rFonts w:eastAsia="宋体"/>
          <w:lang w:eastAsia="zh-CN"/>
        </w:rPr>
      </w:pPr>
      <w:r>
        <w:rPr>
          <w:rStyle w:val="921"/>
          <w:rFonts w:eastAsia="宋体"/>
          <w:lang w:eastAsia="zh-CN"/>
        </w:rPr>
      </w:r>
      <w:r/>
    </w:p>
    <w:p>
      <w:pPr>
        <w:pStyle w:val="912"/>
        <w:rPr>
          <w:rStyle w:val="921"/>
          <w:rFonts w:eastAsia="宋体"/>
          <w:lang w:eastAsia="zh-CN"/>
        </w:rPr>
      </w:pPr>
      <w:r>
        <w:rPr>
          <w:rStyle w:val="921"/>
          <w:rFonts w:eastAsia="宋体"/>
          <w:lang w:eastAsia="zh-CN"/>
        </w:rPr>
      </w:r>
      <w:r/>
    </w:p>
    <w:p>
      <w:pPr>
        <w:pStyle w:val="912"/>
        <w:rPr>
          <w:rStyle w:val="921"/>
          <w:rFonts w:eastAsia="宋体"/>
          <w:lang w:eastAsia="zh-CN"/>
        </w:rPr>
      </w:pPr>
      <w:r>
        <w:rPr>
          <w:rStyle w:val="921"/>
          <w:rFonts w:eastAsia="宋体"/>
          <w:lang w:eastAsia="zh-CN"/>
        </w:rPr>
      </w:r>
      <w:r/>
    </w:p>
    <w:p>
      <w:pPr>
        <w:pStyle w:val="912"/>
        <w:rPr>
          <w:rStyle w:val="921"/>
          <w:rFonts w:eastAsia="宋体"/>
          <w:sz w:val="21"/>
          <w:szCs w:val="21"/>
          <w:lang w:eastAsia="zh-CN"/>
        </w:rPr>
      </w:pPr>
      <w:r>
        <w:rPr>
          <w:rStyle w:val="921"/>
          <w:rFonts w:eastAsia="宋体"/>
          <w:sz w:val="21"/>
          <w:szCs w:val="21"/>
          <w:lang w:eastAsia="zh-CN"/>
        </w:rPr>
      </w:r>
      <w:r/>
    </w:p>
    <w:sectPr>
      <w:headerReference w:type="default" r:id="rId10"/>
      <w:footerReference w:type="default" r:id="rId11"/>
      <w:footnotePr/>
      <w:endnotePr/>
      <w:type w:val="nextPage"/>
      <w:pgSz w:w="11910" w:h="16840" w:orient="portrait"/>
      <w:pgMar w:top="1080" w:right="1120" w:bottom="920" w:left="1300" w:header="880" w:footer="726"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rebuchet MS">
    <w:panose1 w:val="020B0603020202020204"/>
  </w:font>
  <w:font w:name="Tahoma">
    <w:panose1 w:val="020B0604030504040204"/>
  </w:font>
  <w:font w:name="楷体">
    <w:panose1 w:val="02010609060101010101"/>
  </w:font>
  <w:font w:name="Symbol">
    <w:panose1 w:val="05050102010706020507"/>
  </w:font>
  <w:font w:name="Wingdings">
    <w:panose1 w:val="05000000000000000000"/>
  </w:font>
  <w:font w:name="Cambria Math">
    <w:panose1 w:val="02040503050406030204"/>
  </w:font>
  <w:font w:name="Calibri Light">
    <w:panose1 w:val="020F0302020204030204"/>
  </w:font>
  <w:font w:name="Cambria">
    <w:panose1 w:val="02040503050406030204"/>
  </w:font>
  <w:font w:name="楷体_GB2312">
    <w:panose1 w:val="02010609060101010101"/>
  </w:font>
  <w:font w:name="ˎ̥">
    <w:panose1 w:val="020B0503020202020204"/>
  </w:font>
  <w:font w:name="Courier New">
    <w:panose1 w:val="02070309020205020404"/>
  </w:font>
  <w:font w:name="仿宋_GB2312">
    <w:panose1 w:val="02010609060101010101"/>
  </w:font>
  <w:font w:name="黑体">
    <w:panose1 w:val="02010609060101010101"/>
  </w:font>
  <w:font w:name="仿宋">
    <w:panose1 w:val="02010609060101010101"/>
  </w:font>
  <w:font w:name="等线">
    <w:panose1 w:val="02010600030101010101"/>
  </w:font>
  <w:font w:name="等线 Light">
    <w:panose1 w:val="02010600030101010101"/>
  </w:font>
  <w:font w:name="微软雅黑">
    <w:panose1 w:val="020B0503020204020204"/>
  </w:font>
  <w:font w:name="Calibri">
    <w:panose1 w:val="020F0502020204030204"/>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spacing w:line="14" w:lineRule="auto"/>
      <w:rPr>
        <w:rStyle w:val="921"/>
        <w:sz w:val="20"/>
        <w:szCs w:val="20"/>
      </w:rPr>
    </w:pPr>
    <w:r>
      <w:rPr>
        <w:rStyle w:val="921"/>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spacing w:line="14" w:lineRule="auto"/>
      <w:rPr>
        <w:rStyle w:val="921"/>
        <w:sz w:val="20"/>
        <w:szCs w:val="20"/>
      </w:rPr>
    </w:pPr>
    <w:r>
      <w:rPr>
        <w:rStyle w:val="921"/>
        <w:sz w:val="20"/>
        <w:szCs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spacing w:line="14" w:lineRule="auto"/>
      <w:rPr>
        <w:rStyle w:val="921"/>
        <w:sz w:val="20"/>
        <w:szCs w:val="20"/>
      </w:rPr>
    </w:pPr>
    <w:r>
      <w:rPr>
        <w:rStyle w:val="9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pStyle w:val="877"/>
                            <w:ind w:left="20"/>
                            <w:spacing w:line="219" w:lineRule="exact"/>
                            <w:rPr>
                              <w:rStyle w:val="921"/>
                              <w:rFonts w:ascii="楷体" w:hAnsi="楷体" w:eastAsia="楷体"/>
                              <w:sz w:val="20"/>
                              <w:szCs w:val="20"/>
                            </w:rPr>
                          </w:pPr>
                          <w:r>
                            <w:rPr>
                              <w:rStyle w:val="921"/>
                              <w:rFonts w:ascii="楷体" w:hAnsi="楷体" w:eastAsia="楷体"/>
                              <w:sz w:val="20"/>
                              <w:szCs w:val="20"/>
                            </w:rPr>
                          </w:r>
                          <w:r/>
                        </w:p>
                        <w:p>
                          <w:pPr>
                            <w:pStyle w:val="877"/>
                            <w:rPr>
                              <w:rStyle w:val="921"/>
                            </w:rPr>
                          </w:pPr>
                          <w:r>
                            <w:rPr>
                              <w:rStyle w:val="921"/>
                            </w:rPr>
                          </w:r>
                          <w:r/>
                        </w:p>
                        <w:p>
                          <w:pPr>
                            <w:pStyle w:val="877"/>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pStyle w:val="877"/>
                      <w:ind w:left="20"/>
                      <w:spacing w:line="219" w:lineRule="exact"/>
                      <w:rPr>
                        <w:rStyle w:val="921"/>
                        <w:rFonts w:ascii="楷体" w:hAnsi="楷体" w:eastAsia="楷体"/>
                        <w:sz w:val="20"/>
                        <w:szCs w:val="20"/>
                      </w:rPr>
                    </w:pPr>
                    <w:r>
                      <w:rPr>
                        <w:rStyle w:val="921"/>
                        <w:rFonts w:ascii="楷体" w:hAnsi="楷体" w:eastAsia="楷体"/>
                        <w:sz w:val="20"/>
                        <w:szCs w:val="20"/>
                      </w:rPr>
                    </w:r>
                    <w:r/>
                  </w:p>
                  <w:p>
                    <w:pPr>
                      <w:pStyle w:val="877"/>
                      <w:rPr>
                        <w:rStyle w:val="921"/>
                      </w:rPr>
                    </w:pPr>
                    <w:r>
                      <w:rPr>
                        <w:rStyle w:val="921"/>
                      </w:rPr>
                    </w:r>
                    <w:r/>
                  </w:p>
                  <w:p>
                    <w:pPr>
                      <w:pStyle w:val="877"/>
                    </w:pPr>
                    <w:r/>
                    <w:r/>
                  </w:p>
                </w:txbxContent>
              </v:textbox>
            </v:shape>
          </w:pict>
        </mc:Fallback>
      </mc:AlternateContent>
    </w:r>
    <w:r>
      <w:rPr>
        <w:rStyle w:val="921"/>
        <w:sz w:val="20"/>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tab"/>
      <w:lvlText w:val="第%1章"/>
      <w:lvlJc w:val="left"/>
      <w:pPr>
        <w:pStyle w:val="877"/>
      </w:pPr>
      <w:rPr>
        <w:rStyle w:val="921"/>
        <w:rFonts w:ascii="宋体" w:hAnsi="宋体" w:eastAsia="宋体"/>
        <w:b/>
        <w:sz w:val="28"/>
        <w:szCs w:val="2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pStyle w:val="8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877"/>
      </w:pPr>
      <w:rPr>
        <w:rFonts w:hint="eastAsia"/>
        <w:b/>
        <w:bCs/>
      </w:rPr>
    </w:lvl>
    <w:lvl w:ilvl="1">
      <w:start w:val="1"/>
      <w:numFmt w:val="bullet"/>
      <w:isLgl w:val="false"/>
      <w:suff w:val="tab"/>
      <w:lvlText w:val="o"/>
      <w:lvlJc w:val="left"/>
      <w:pPr>
        <w:pStyle w:val="877"/>
        <w:ind w:left="1440" w:hanging="360"/>
      </w:pPr>
      <w:rPr>
        <w:rFonts w:ascii="Courier New" w:hAnsi="Courier New" w:eastAsia="Courier New" w:cs="Courier New"/>
      </w:rPr>
    </w:lvl>
    <w:lvl w:ilvl="2">
      <w:start w:val="1"/>
      <w:numFmt w:val="bullet"/>
      <w:isLgl w:val="false"/>
      <w:suff w:val="tab"/>
      <w:lvlText w:val="§"/>
      <w:lvlJc w:val="left"/>
      <w:pPr>
        <w:pStyle w:val="877"/>
        <w:ind w:left="2160" w:hanging="360"/>
      </w:pPr>
      <w:rPr>
        <w:rFonts w:ascii="Wingdings" w:hAnsi="Wingdings" w:eastAsia="Wingdings" w:cs="Wingdings"/>
      </w:rPr>
    </w:lvl>
    <w:lvl w:ilvl="3">
      <w:start w:val="1"/>
      <w:numFmt w:val="bullet"/>
      <w:isLgl w:val="false"/>
      <w:suff w:val="tab"/>
      <w:lvlText w:val="·"/>
      <w:lvlJc w:val="left"/>
      <w:pPr>
        <w:pStyle w:val="877"/>
        <w:ind w:left="2880" w:hanging="360"/>
      </w:pPr>
      <w:rPr>
        <w:rFonts w:ascii="Symbol" w:hAnsi="Symbol" w:eastAsia="Symbol" w:cs="Symbol"/>
      </w:rPr>
    </w:lvl>
    <w:lvl w:ilvl="4">
      <w:start w:val="1"/>
      <w:numFmt w:val="bullet"/>
      <w:isLgl w:val="false"/>
      <w:suff w:val="tab"/>
      <w:lvlText w:val="o"/>
      <w:lvlJc w:val="left"/>
      <w:pPr>
        <w:pStyle w:val="877"/>
        <w:ind w:left="3600" w:hanging="360"/>
      </w:pPr>
      <w:rPr>
        <w:rFonts w:ascii="Courier New" w:hAnsi="Courier New" w:eastAsia="Courier New" w:cs="Courier New"/>
      </w:rPr>
    </w:lvl>
    <w:lvl w:ilvl="5">
      <w:start w:val="1"/>
      <w:numFmt w:val="bullet"/>
      <w:isLgl w:val="false"/>
      <w:suff w:val="tab"/>
      <w:lvlText w:val="§"/>
      <w:lvlJc w:val="left"/>
      <w:pPr>
        <w:pStyle w:val="877"/>
        <w:ind w:left="4320" w:hanging="360"/>
      </w:pPr>
      <w:rPr>
        <w:rFonts w:ascii="Wingdings" w:hAnsi="Wingdings" w:eastAsia="Wingdings" w:cs="Wingdings"/>
      </w:rPr>
    </w:lvl>
    <w:lvl w:ilvl="6">
      <w:start w:val="1"/>
      <w:numFmt w:val="bullet"/>
      <w:isLgl w:val="false"/>
      <w:suff w:val="tab"/>
      <w:lvlText w:val="·"/>
      <w:lvlJc w:val="left"/>
      <w:pPr>
        <w:pStyle w:val="877"/>
        <w:ind w:left="5040" w:hanging="360"/>
      </w:pPr>
      <w:rPr>
        <w:rFonts w:ascii="Symbol" w:hAnsi="Symbol" w:eastAsia="Symbol" w:cs="Symbol"/>
      </w:rPr>
    </w:lvl>
    <w:lvl w:ilvl="7">
      <w:start w:val="1"/>
      <w:numFmt w:val="bullet"/>
      <w:isLgl w:val="false"/>
      <w:suff w:val="tab"/>
      <w:lvlText w:val="o"/>
      <w:lvlJc w:val="left"/>
      <w:pPr>
        <w:pStyle w:val="877"/>
        <w:ind w:left="5760" w:hanging="360"/>
      </w:pPr>
      <w:rPr>
        <w:rFonts w:ascii="Courier New" w:hAnsi="Courier New" w:eastAsia="Courier New" w:cs="Courier New"/>
      </w:rPr>
    </w:lvl>
    <w:lvl w:ilvl="8">
      <w:start w:val="1"/>
      <w:numFmt w:val="bullet"/>
      <w:isLgl w:val="false"/>
      <w:suff w:val="tab"/>
      <w:lvlText w:val="§"/>
      <w:lvlJc w:val="left"/>
      <w:pPr>
        <w:pStyle w:val="877"/>
        <w:ind w:left="6480" w:hanging="360"/>
      </w:pPr>
      <w:rPr>
        <w:rFonts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9">
    <w:name w:val="Heading 1"/>
    <w:basedOn w:val="877"/>
    <w:next w:val="877"/>
    <w:link w:val="700"/>
    <w:uiPriority w:val="9"/>
    <w:qFormat/>
    <w:pPr>
      <w:keepLines/>
      <w:keepNext/>
      <w:spacing w:before="480" w:after="200"/>
      <w:outlineLvl w:val="0"/>
    </w:pPr>
    <w:rPr>
      <w:rFonts w:ascii="Arial" w:hAnsi="Arial" w:eastAsia="Arial" w:cs="Arial"/>
      <w:sz w:val="40"/>
      <w:szCs w:val="40"/>
    </w:rPr>
  </w:style>
  <w:style w:type="character" w:styleId="700">
    <w:name w:val="Heading 1 Char"/>
    <w:link w:val="699"/>
    <w:uiPriority w:val="9"/>
    <w:rPr>
      <w:rFonts w:ascii="Arial" w:hAnsi="Arial" w:eastAsia="Arial" w:cs="Arial"/>
      <w:sz w:val="40"/>
      <w:szCs w:val="40"/>
    </w:rPr>
  </w:style>
  <w:style w:type="paragraph" w:styleId="701">
    <w:name w:val="Heading 2"/>
    <w:basedOn w:val="877"/>
    <w:next w:val="877"/>
    <w:link w:val="702"/>
    <w:uiPriority w:val="9"/>
    <w:unhideWhenUsed/>
    <w:qFormat/>
    <w:pPr>
      <w:keepLines/>
      <w:keepNext/>
      <w:spacing w:before="360" w:after="200"/>
      <w:outlineLvl w:val="1"/>
    </w:pPr>
    <w:rPr>
      <w:rFonts w:ascii="Arial" w:hAnsi="Arial" w:eastAsia="Arial" w:cs="Arial"/>
      <w:sz w:val="34"/>
    </w:rPr>
  </w:style>
  <w:style w:type="character" w:styleId="702">
    <w:name w:val="Heading 2 Char"/>
    <w:link w:val="701"/>
    <w:uiPriority w:val="9"/>
    <w:rPr>
      <w:rFonts w:ascii="Arial" w:hAnsi="Arial" w:eastAsia="Arial" w:cs="Arial"/>
      <w:sz w:val="34"/>
    </w:rPr>
  </w:style>
  <w:style w:type="paragraph" w:styleId="703">
    <w:name w:val="Heading 3"/>
    <w:basedOn w:val="877"/>
    <w:next w:val="877"/>
    <w:link w:val="704"/>
    <w:uiPriority w:val="9"/>
    <w:unhideWhenUsed/>
    <w:qFormat/>
    <w:pPr>
      <w:keepLines/>
      <w:keepNext/>
      <w:spacing w:before="320" w:after="200"/>
      <w:outlineLvl w:val="2"/>
    </w:pPr>
    <w:rPr>
      <w:rFonts w:ascii="Arial" w:hAnsi="Arial" w:eastAsia="Arial" w:cs="Arial"/>
      <w:sz w:val="30"/>
      <w:szCs w:val="30"/>
    </w:rPr>
  </w:style>
  <w:style w:type="character" w:styleId="704">
    <w:name w:val="Heading 3 Char"/>
    <w:link w:val="703"/>
    <w:uiPriority w:val="9"/>
    <w:rPr>
      <w:rFonts w:ascii="Arial" w:hAnsi="Arial" w:eastAsia="Arial" w:cs="Arial"/>
      <w:sz w:val="30"/>
      <w:szCs w:val="30"/>
    </w:rPr>
  </w:style>
  <w:style w:type="paragraph" w:styleId="705">
    <w:name w:val="Heading 4"/>
    <w:basedOn w:val="877"/>
    <w:next w:val="877"/>
    <w:link w:val="706"/>
    <w:uiPriority w:val="9"/>
    <w:unhideWhenUsed/>
    <w:qFormat/>
    <w:pPr>
      <w:keepLines/>
      <w:keepNext/>
      <w:spacing w:before="320" w:after="200"/>
      <w:outlineLvl w:val="3"/>
    </w:pPr>
    <w:rPr>
      <w:rFonts w:ascii="Arial" w:hAnsi="Arial" w:eastAsia="Arial" w:cs="Arial"/>
      <w:b/>
      <w:bCs/>
      <w:sz w:val="26"/>
      <w:szCs w:val="26"/>
    </w:rPr>
  </w:style>
  <w:style w:type="character" w:styleId="706">
    <w:name w:val="Heading 4 Char"/>
    <w:link w:val="705"/>
    <w:uiPriority w:val="9"/>
    <w:rPr>
      <w:rFonts w:ascii="Arial" w:hAnsi="Arial" w:eastAsia="Arial" w:cs="Arial"/>
      <w:b/>
      <w:bCs/>
      <w:sz w:val="26"/>
      <w:szCs w:val="26"/>
    </w:rPr>
  </w:style>
  <w:style w:type="paragraph" w:styleId="707">
    <w:name w:val="Heading 5"/>
    <w:basedOn w:val="877"/>
    <w:next w:val="877"/>
    <w:link w:val="708"/>
    <w:uiPriority w:val="9"/>
    <w:unhideWhenUsed/>
    <w:qFormat/>
    <w:pPr>
      <w:keepLines/>
      <w:keepNext/>
      <w:spacing w:before="320" w:after="200"/>
      <w:outlineLvl w:val="4"/>
    </w:pPr>
    <w:rPr>
      <w:rFonts w:ascii="Arial" w:hAnsi="Arial" w:eastAsia="Arial" w:cs="Arial"/>
      <w:b/>
      <w:bCs/>
      <w:sz w:val="24"/>
      <w:szCs w:val="24"/>
    </w:rPr>
  </w:style>
  <w:style w:type="character" w:styleId="708">
    <w:name w:val="Heading 5 Char"/>
    <w:link w:val="707"/>
    <w:uiPriority w:val="9"/>
    <w:rPr>
      <w:rFonts w:ascii="Arial" w:hAnsi="Arial" w:eastAsia="Arial" w:cs="Arial"/>
      <w:b/>
      <w:bCs/>
      <w:sz w:val="24"/>
      <w:szCs w:val="24"/>
    </w:rPr>
  </w:style>
  <w:style w:type="paragraph" w:styleId="709">
    <w:name w:val="Heading 6"/>
    <w:basedOn w:val="877"/>
    <w:next w:val="877"/>
    <w:link w:val="710"/>
    <w:uiPriority w:val="9"/>
    <w:unhideWhenUsed/>
    <w:qFormat/>
    <w:pPr>
      <w:keepLines/>
      <w:keepNext/>
      <w:spacing w:before="320" w:after="200"/>
      <w:outlineLvl w:val="5"/>
    </w:pPr>
    <w:rPr>
      <w:rFonts w:ascii="Arial" w:hAnsi="Arial" w:eastAsia="Arial" w:cs="Arial"/>
      <w:b/>
      <w:bCs/>
      <w:sz w:val="22"/>
      <w:szCs w:val="22"/>
    </w:rPr>
  </w:style>
  <w:style w:type="character" w:styleId="710">
    <w:name w:val="Heading 6 Char"/>
    <w:link w:val="709"/>
    <w:uiPriority w:val="9"/>
    <w:rPr>
      <w:rFonts w:ascii="Arial" w:hAnsi="Arial" w:eastAsia="Arial" w:cs="Arial"/>
      <w:b/>
      <w:bCs/>
      <w:sz w:val="22"/>
      <w:szCs w:val="22"/>
    </w:rPr>
  </w:style>
  <w:style w:type="paragraph" w:styleId="711">
    <w:name w:val="Heading 7"/>
    <w:basedOn w:val="877"/>
    <w:next w:val="877"/>
    <w:link w:val="712"/>
    <w:uiPriority w:val="9"/>
    <w:unhideWhenUsed/>
    <w:qFormat/>
    <w:pPr>
      <w:keepLines/>
      <w:keepNext/>
      <w:spacing w:before="320" w:after="200"/>
      <w:outlineLvl w:val="6"/>
    </w:pPr>
    <w:rPr>
      <w:rFonts w:ascii="Arial" w:hAnsi="Arial" w:eastAsia="Arial" w:cs="Arial"/>
      <w:b/>
      <w:bCs/>
      <w:i/>
      <w:iCs/>
      <w:sz w:val="22"/>
      <w:szCs w:val="22"/>
    </w:rPr>
  </w:style>
  <w:style w:type="character" w:styleId="712">
    <w:name w:val="Heading 7 Char"/>
    <w:link w:val="711"/>
    <w:uiPriority w:val="9"/>
    <w:rPr>
      <w:rFonts w:ascii="Arial" w:hAnsi="Arial" w:eastAsia="Arial" w:cs="Arial"/>
      <w:b/>
      <w:bCs/>
      <w:i/>
      <w:iCs/>
      <w:sz w:val="22"/>
      <w:szCs w:val="22"/>
    </w:rPr>
  </w:style>
  <w:style w:type="paragraph" w:styleId="713">
    <w:name w:val="Heading 8"/>
    <w:basedOn w:val="877"/>
    <w:next w:val="877"/>
    <w:link w:val="714"/>
    <w:uiPriority w:val="9"/>
    <w:unhideWhenUsed/>
    <w:qFormat/>
    <w:pPr>
      <w:keepLines/>
      <w:keepNext/>
      <w:spacing w:before="320" w:after="200"/>
      <w:outlineLvl w:val="7"/>
    </w:pPr>
    <w:rPr>
      <w:rFonts w:ascii="Arial" w:hAnsi="Arial" w:eastAsia="Arial" w:cs="Arial"/>
      <w:i/>
      <w:iCs/>
      <w:sz w:val="22"/>
      <w:szCs w:val="22"/>
    </w:rPr>
  </w:style>
  <w:style w:type="character" w:styleId="714">
    <w:name w:val="Heading 8 Char"/>
    <w:link w:val="713"/>
    <w:uiPriority w:val="9"/>
    <w:rPr>
      <w:rFonts w:ascii="Arial" w:hAnsi="Arial" w:eastAsia="Arial" w:cs="Arial"/>
      <w:i/>
      <w:iCs/>
      <w:sz w:val="22"/>
      <w:szCs w:val="22"/>
    </w:rPr>
  </w:style>
  <w:style w:type="paragraph" w:styleId="715">
    <w:name w:val="Heading 9"/>
    <w:basedOn w:val="877"/>
    <w:next w:val="877"/>
    <w:link w:val="716"/>
    <w:uiPriority w:val="9"/>
    <w:unhideWhenUsed/>
    <w:qFormat/>
    <w:pPr>
      <w:keepLines/>
      <w:keepNext/>
      <w:spacing w:before="320" w:after="200"/>
      <w:outlineLvl w:val="8"/>
    </w:pPr>
    <w:rPr>
      <w:rFonts w:ascii="Arial" w:hAnsi="Arial" w:eastAsia="Arial" w:cs="Arial"/>
      <w:i/>
      <w:iCs/>
      <w:sz w:val="21"/>
      <w:szCs w:val="21"/>
    </w:rPr>
  </w:style>
  <w:style w:type="character" w:styleId="716">
    <w:name w:val="Heading 9 Char"/>
    <w:link w:val="715"/>
    <w:uiPriority w:val="9"/>
    <w:rPr>
      <w:rFonts w:ascii="Arial" w:hAnsi="Arial" w:eastAsia="Arial" w:cs="Arial"/>
      <w:i/>
      <w:iCs/>
      <w:sz w:val="21"/>
      <w:szCs w:val="21"/>
    </w:rPr>
  </w:style>
  <w:style w:type="paragraph" w:styleId="717">
    <w:name w:val="List Paragraph"/>
    <w:basedOn w:val="877"/>
    <w:uiPriority w:val="34"/>
    <w:qFormat/>
    <w:pPr>
      <w:contextualSpacing/>
      <w:ind w:left="720"/>
    </w:pPr>
  </w:style>
  <w:style w:type="paragraph" w:styleId="718">
    <w:name w:val="No Spacing"/>
    <w:uiPriority w:val="1"/>
    <w:qFormat/>
    <w:pPr>
      <w:spacing w:before="0" w:after="0" w:line="240" w:lineRule="auto"/>
    </w:pPr>
  </w:style>
  <w:style w:type="paragraph" w:styleId="719">
    <w:name w:val="Title"/>
    <w:basedOn w:val="877"/>
    <w:next w:val="877"/>
    <w:link w:val="720"/>
    <w:uiPriority w:val="10"/>
    <w:qFormat/>
    <w:pPr>
      <w:contextualSpacing/>
      <w:spacing w:before="300" w:after="200"/>
    </w:pPr>
    <w:rPr>
      <w:sz w:val="48"/>
      <w:szCs w:val="48"/>
    </w:rPr>
  </w:style>
  <w:style w:type="character" w:styleId="720">
    <w:name w:val="Title Char"/>
    <w:link w:val="719"/>
    <w:uiPriority w:val="10"/>
    <w:rPr>
      <w:sz w:val="48"/>
      <w:szCs w:val="48"/>
    </w:rPr>
  </w:style>
  <w:style w:type="paragraph" w:styleId="721">
    <w:name w:val="Subtitle"/>
    <w:basedOn w:val="877"/>
    <w:next w:val="877"/>
    <w:link w:val="722"/>
    <w:uiPriority w:val="11"/>
    <w:qFormat/>
    <w:pPr>
      <w:spacing w:before="200" w:after="200"/>
    </w:pPr>
    <w:rPr>
      <w:sz w:val="24"/>
      <w:szCs w:val="24"/>
    </w:rPr>
  </w:style>
  <w:style w:type="character" w:styleId="722">
    <w:name w:val="Subtitle Char"/>
    <w:link w:val="721"/>
    <w:uiPriority w:val="11"/>
    <w:rPr>
      <w:sz w:val="24"/>
      <w:szCs w:val="24"/>
    </w:rPr>
  </w:style>
  <w:style w:type="paragraph" w:styleId="723">
    <w:name w:val="Quote"/>
    <w:basedOn w:val="877"/>
    <w:next w:val="877"/>
    <w:link w:val="724"/>
    <w:uiPriority w:val="29"/>
    <w:qFormat/>
    <w:pPr>
      <w:ind w:left="720" w:right="720"/>
    </w:pPr>
    <w:rPr>
      <w:i/>
    </w:rPr>
  </w:style>
  <w:style w:type="character" w:styleId="724">
    <w:name w:val="Quote Char"/>
    <w:link w:val="723"/>
    <w:uiPriority w:val="29"/>
    <w:rPr>
      <w:i/>
    </w:rPr>
  </w:style>
  <w:style w:type="paragraph" w:styleId="725">
    <w:name w:val="Intense Quote"/>
    <w:basedOn w:val="877"/>
    <w:next w:val="877"/>
    <w:link w:val="7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name w:val="Intense Quote Char"/>
    <w:link w:val="725"/>
    <w:uiPriority w:val="30"/>
    <w:rPr>
      <w:i/>
    </w:rPr>
  </w:style>
  <w:style w:type="paragraph" w:styleId="727">
    <w:name w:val="Header"/>
    <w:basedOn w:val="877"/>
    <w:link w:val="728"/>
    <w:uiPriority w:val="99"/>
    <w:unhideWhenUsed/>
    <w:pPr>
      <w:spacing w:after="0" w:line="240" w:lineRule="auto"/>
      <w:tabs>
        <w:tab w:val="center" w:pos="7143" w:leader="none"/>
        <w:tab w:val="right" w:pos="14287" w:leader="none"/>
      </w:tabs>
    </w:pPr>
  </w:style>
  <w:style w:type="character" w:styleId="728">
    <w:name w:val="Header Char"/>
    <w:link w:val="727"/>
    <w:uiPriority w:val="99"/>
  </w:style>
  <w:style w:type="paragraph" w:styleId="729">
    <w:name w:val="Footer"/>
    <w:basedOn w:val="877"/>
    <w:link w:val="732"/>
    <w:uiPriority w:val="99"/>
    <w:unhideWhenUsed/>
    <w:pPr>
      <w:spacing w:after="0" w:line="240" w:lineRule="auto"/>
      <w:tabs>
        <w:tab w:val="center" w:pos="7143" w:leader="none"/>
        <w:tab w:val="right" w:pos="14287" w:leader="none"/>
      </w:tabs>
    </w:pPr>
  </w:style>
  <w:style w:type="character" w:styleId="730">
    <w:name w:val="Footer Char"/>
    <w:link w:val="729"/>
    <w:uiPriority w:val="99"/>
  </w:style>
  <w:style w:type="paragraph" w:styleId="731">
    <w:name w:val="Caption"/>
    <w:basedOn w:val="877"/>
    <w:next w:val="877"/>
    <w:uiPriority w:val="35"/>
    <w:semiHidden/>
    <w:unhideWhenUsed/>
    <w:qFormat/>
    <w:pPr>
      <w:spacing w:line="276" w:lineRule="auto"/>
    </w:pPr>
    <w:rPr>
      <w:b/>
      <w:bCs/>
      <w:color w:val="4f81bd" w:themeColor="accent1"/>
      <w:sz w:val="18"/>
      <w:szCs w:val="18"/>
    </w:rPr>
  </w:style>
  <w:style w:type="character" w:styleId="732">
    <w:name w:val="Caption Char"/>
    <w:basedOn w:val="731"/>
    <w:link w:val="729"/>
    <w:uiPriority w:val="99"/>
  </w:style>
  <w:style w:type="table" w:styleId="73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9">
    <w:name w:val="Hyperlink"/>
    <w:uiPriority w:val="99"/>
    <w:unhideWhenUsed/>
    <w:rPr>
      <w:color w:val="0000ff" w:themeColor="hyperlink"/>
      <w:u w:val="single"/>
    </w:rPr>
  </w:style>
  <w:style w:type="paragraph" w:styleId="860">
    <w:name w:val="footnote text"/>
    <w:basedOn w:val="877"/>
    <w:link w:val="861"/>
    <w:uiPriority w:val="99"/>
    <w:semiHidden/>
    <w:unhideWhenUsed/>
    <w:pPr>
      <w:spacing w:after="40" w:line="240" w:lineRule="auto"/>
    </w:pPr>
    <w:rPr>
      <w:sz w:val="18"/>
    </w:rPr>
  </w:style>
  <w:style w:type="character" w:styleId="861">
    <w:name w:val="Footnote Text Char"/>
    <w:link w:val="860"/>
    <w:uiPriority w:val="99"/>
    <w:rPr>
      <w:sz w:val="18"/>
    </w:rPr>
  </w:style>
  <w:style w:type="character" w:styleId="862">
    <w:name w:val="footnote reference"/>
    <w:uiPriority w:val="99"/>
    <w:unhideWhenUsed/>
    <w:rPr>
      <w:vertAlign w:val="superscript"/>
    </w:rPr>
  </w:style>
  <w:style w:type="paragraph" w:styleId="863">
    <w:name w:val="endnote text"/>
    <w:basedOn w:val="877"/>
    <w:link w:val="864"/>
    <w:uiPriority w:val="99"/>
    <w:semiHidden/>
    <w:unhideWhenUsed/>
    <w:pPr>
      <w:spacing w:after="0" w:line="240" w:lineRule="auto"/>
    </w:pPr>
    <w:rPr>
      <w:sz w:val="20"/>
    </w:rPr>
  </w:style>
  <w:style w:type="character" w:styleId="864">
    <w:name w:val="Endnote Text Char"/>
    <w:link w:val="863"/>
    <w:uiPriority w:val="99"/>
    <w:rPr>
      <w:sz w:val="20"/>
    </w:rPr>
  </w:style>
  <w:style w:type="character" w:styleId="865">
    <w:name w:val="endnote reference"/>
    <w:uiPriority w:val="99"/>
    <w:semiHidden/>
    <w:unhideWhenUsed/>
    <w:rPr>
      <w:vertAlign w:val="superscript"/>
    </w:rPr>
  </w:style>
  <w:style w:type="paragraph" w:styleId="866">
    <w:name w:val="toc 1"/>
    <w:basedOn w:val="877"/>
    <w:next w:val="877"/>
    <w:uiPriority w:val="39"/>
    <w:unhideWhenUsed/>
    <w:pPr>
      <w:ind w:left="0" w:right="0" w:firstLine="0"/>
      <w:spacing w:after="57"/>
    </w:pPr>
  </w:style>
  <w:style w:type="paragraph" w:styleId="867">
    <w:name w:val="toc 2"/>
    <w:basedOn w:val="877"/>
    <w:next w:val="877"/>
    <w:uiPriority w:val="39"/>
    <w:unhideWhenUsed/>
    <w:pPr>
      <w:ind w:left="283" w:right="0" w:firstLine="0"/>
      <w:spacing w:after="57"/>
    </w:pPr>
  </w:style>
  <w:style w:type="paragraph" w:styleId="868">
    <w:name w:val="toc 3"/>
    <w:basedOn w:val="877"/>
    <w:next w:val="877"/>
    <w:uiPriority w:val="39"/>
    <w:unhideWhenUsed/>
    <w:pPr>
      <w:ind w:left="567" w:right="0" w:firstLine="0"/>
      <w:spacing w:after="57"/>
    </w:pPr>
  </w:style>
  <w:style w:type="paragraph" w:styleId="869">
    <w:name w:val="toc 4"/>
    <w:basedOn w:val="877"/>
    <w:next w:val="877"/>
    <w:uiPriority w:val="39"/>
    <w:unhideWhenUsed/>
    <w:pPr>
      <w:ind w:left="850" w:right="0" w:firstLine="0"/>
      <w:spacing w:after="57"/>
    </w:pPr>
  </w:style>
  <w:style w:type="paragraph" w:styleId="870">
    <w:name w:val="toc 5"/>
    <w:basedOn w:val="877"/>
    <w:next w:val="877"/>
    <w:uiPriority w:val="39"/>
    <w:unhideWhenUsed/>
    <w:pPr>
      <w:ind w:left="1134" w:right="0" w:firstLine="0"/>
      <w:spacing w:after="57"/>
    </w:pPr>
  </w:style>
  <w:style w:type="paragraph" w:styleId="871">
    <w:name w:val="toc 6"/>
    <w:basedOn w:val="877"/>
    <w:next w:val="877"/>
    <w:uiPriority w:val="39"/>
    <w:unhideWhenUsed/>
    <w:pPr>
      <w:ind w:left="1417" w:right="0" w:firstLine="0"/>
      <w:spacing w:after="57"/>
    </w:pPr>
  </w:style>
  <w:style w:type="paragraph" w:styleId="872">
    <w:name w:val="toc 7"/>
    <w:basedOn w:val="877"/>
    <w:next w:val="877"/>
    <w:uiPriority w:val="39"/>
    <w:unhideWhenUsed/>
    <w:pPr>
      <w:ind w:left="1701" w:right="0" w:firstLine="0"/>
      <w:spacing w:after="57"/>
    </w:pPr>
  </w:style>
  <w:style w:type="paragraph" w:styleId="873">
    <w:name w:val="toc 8"/>
    <w:basedOn w:val="877"/>
    <w:next w:val="877"/>
    <w:uiPriority w:val="39"/>
    <w:unhideWhenUsed/>
    <w:pPr>
      <w:ind w:left="1984" w:right="0" w:firstLine="0"/>
      <w:spacing w:after="57"/>
    </w:pPr>
  </w:style>
  <w:style w:type="paragraph" w:styleId="874">
    <w:name w:val="toc 9"/>
    <w:basedOn w:val="877"/>
    <w:next w:val="877"/>
    <w:uiPriority w:val="39"/>
    <w:unhideWhenUsed/>
    <w:pPr>
      <w:ind w:left="2268" w:right="0" w:firstLine="0"/>
      <w:spacing w:after="57"/>
    </w:pPr>
  </w:style>
  <w:style w:type="paragraph" w:styleId="875">
    <w:name w:val="TOC Heading"/>
    <w:uiPriority w:val="39"/>
    <w:unhideWhenUsed/>
  </w:style>
  <w:style w:type="paragraph" w:styleId="876">
    <w:name w:val="table of figures"/>
    <w:basedOn w:val="877"/>
    <w:next w:val="877"/>
    <w:uiPriority w:val="99"/>
    <w:unhideWhenUsed/>
    <w:pPr>
      <w:spacing w:after="0" w:afterAutospacing="0"/>
    </w:pPr>
  </w:style>
  <w:style w:type="paragraph" w:styleId="877" w:default="1">
    <w:name w:val="Normal"/>
    <w:next w:val="877"/>
    <w:link w:val="877"/>
    <w:qFormat/>
    <w:rPr>
      <w:rFonts w:eastAsia="Calibri"/>
      <w:sz w:val="22"/>
      <w:szCs w:val="22"/>
      <w:lang w:val="en-US" w:eastAsia="en-US" w:bidi="ar-SA"/>
    </w:rPr>
  </w:style>
  <w:style w:type="paragraph" w:styleId="878">
    <w:name w:val="标题 2"/>
    <w:basedOn w:val="877"/>
    <w:next w:val="877"/>
    <w:link w:val="1028"/>
    <w:semiHidden/>
    <w:unhideWhenUsed/>
    <w:qFormat/>
    <w:pPr>
      <w:keepLines/>
      <w:keepNext/>
      <w:spacing w:before="260" w:after="260" w:line="416" w:lineRule="auto"/>
      <w:outlineLvl w:val="1"/>
    </w:pPr>
    <w:rPr>
      <w:rFonts w:ascii="等线 Light" w:hAnsi="等线 Light" w:eastAsia="等线 Light" w:cs="Times New Roman"/>
      <w:b/>
      <w:bCs/>
      <w:sz w:val="32"/>
      <w:szCs w:val="32"/>
    </w:rPr>
  </w:style>
  <w:style w:type="paragraph" w:styleId="879">
    <w:name w:val="标题 3"/>
    <w:basedOn w:val="877"/>
    <w:next w:val="877"/>
    <w:link w:val="1029"/>
    <w:semiHidden/>
    <w:unhideWhenUsed/>
    <w:qFormat/>
    <w:pPr>
      <w:keepLines/>
      <w:keepNext/>
      <w:spacing w:before="260" w:after="260" w:line="416" w:lineRule="auto"/>
      <w:outlineLvl w:val="2"/>
    </w:pPr>
    <w:rPr>
      <w:b/>
      <w:bCs/>
      <w:sz w:val="32"/>
      <w:szCs w:val="32"/>
    </w:rPr>
  </w:style>
  <w:style w:type="paragraph" w:styleId="880">
    <w:name w:val="标题 4"/>
    <w:basedOn w:val="877"/>
    <w:next w:val="877"/>
    <w:link w:val="877"/>
    <w:qFormat/>
    <w:pPr>
      <w:keepLines/>
      <w:keepNext/>
      <w:spacing w:before="120" w:after="120"/>
      <w:outlineLvl w:val="3"/>
    </w:pPr>
    <w:rPr>
      <w:rFonts w:ascii="Arial" w:hAnsi="Arial" w:eastAsia="黑体" w:cs="Times New Roman"/>
      <w:b/>
      <w:sz w:val="20"/>
      <w:szCs w:val="20"/>
    </w:rPr>
  </w:style>
  <w:style w:type="character" w:styleId="881">
    <w:name w:val="默认段落字体"/>
    <w:next w:val="881"/>
    <w:link w:val="877"/>
    <w:semiHidden/>
  </w:style>
  <w:style w:type="table" w:styleId="882">
    <w:name w:val="普通表格"/>
    <w:next w:val="882"/>
    <w:link w:val="877"/>
    <w:semiHidden/>
    <w:tblPr/>
  </w:style>
  <w:style w:type="numbering" w:styleId="883">
    <w:name w:val="无列表"/>
    <w:next w:val="883"/>
    <w:link w:val="877"/>
    <w:uiPriority w:val="99"/>
    <w:semiHidden/>
    <w:unhideWhenUsed/>
  </w:style>
  <w:style w:type="paragraph" w:styleId="884">
    <w:name w:val="index heading1"/>
    <w:basedOn w:val="877"/>
    <w:next w:val="885"/>
    <w:link w:val="877"/>
    <w:qFormat/>
    <w:rPr>
      <w:rFonts w:ascii="Arial" w:hAnsi="Arial" w:cs="Arial"/>
      <w:b/>
      <w:bCs/>
    </w:rPr>
  </w:style>
  <w:style w:type="paragraph" w:styleId="885">
    <w:name w:val="index 11"/>
    <w:basedOn w:val="877"/>
    <w:next w:val="877"/>
    <w:link w:val="877"/>
    <w:qFormat/>
  </w:style>
  <w:style w:type="paragraph" w:styleId="886">
    <w:name w:val="正文缩进"/>
    <w:basedOn w:val="877"/>
    <w:next w:val="886"/>
    <w:link w:val="877"/>
    <w:qFormat/>
    <w:pPr>
      <w:ind w:firstLine="420"/>
    </w:pPr>
  </w:style>
  <w:style w:type="paragraph" w:styleId="887">
    <w:name w:val="批注文字"/>
    <w:basedOn w:val="877"/>
    <w:next w:val="887"/>
    <w:link w:val="888"/>
    <w:unhideWhenUsed/>
    <w:qFormat/>
    <w:pPr>
      <w:widowControl w:val="off"/>
    </w:pPr>
    <w:rPr>
      <w:rFonts w:eastAsia="宋体"/>
      <w:sz w:val="21"/>
      <w:szCs w:val="20"/>
      <w:lang w:eastAsia="zh-CN"/>
    </w:rPr>
  </w:style>
  <w:style w:type="character" w:styleId="888">
    <w:name w:val="批注文字 字符"/>
    <w:next w:val="888"/>
    <w:link w:val="887"/>
    <w:qFormat/>
    <w:rPr>
      <w:sz w:val="21"/>
    </w:rPr>
  </w:style>
  <w:style w:type="paragraph" w:styleId="889">
    <w:name w:val="正文文本"/>
    <w:basedOn w:val="877"/>
    <w:next w:val="877"/>
    <w:link w:val="890"/>
    <w:qFormat/>
    <w:pPr>
      <w:jc w:val="center"/>
      <w:widowControl w:val="off"/>
    </w:pPr>
    <w:rPr>
      <w:rFonts w:ascii="宋体" w:hAnsi="宋体" w:eastAsia="宋体"/>
      <w:bCs/>
      <w:color w:val="000000"/>
      <w:sz w:val="21"/>
      <w:szCs w:val="21"/>
      <w:lang w:eastAsia="zh-CN"/>
    </w:rPr>
  </w:style>
  <w:style w:type="character" w:styleId="890">
    <w:name w:val="正文文本 字符"/>
    <w:next w:val="890"/>
    <w:link w:val="889"/>
    <w:rPr>
      <w:rFonts w:ascii="宋体" w:hAnsi="宋体" w:eastAsia="宋体"/>
      <w:bCs/>
      <w:color w:val="000000"/>
      <w:sz w:val="21"/>
      <w:szCs w:val="21"/>
    </w:rPr>
  </w:style>
  <w:style w:type="paragraph" w:styleId="891">
    <w:name w:val="正文文本缩进"/>
    <w:basedOn w:val="877"/>
    <w:next w:val="891"/>
    <w:link w:val="892"/>
    <w:pPr>
      <w:ind w:left="420"/>
      <w:spacing w:after="120"/>
    </w:pPr>
  </w:style>
  <w:style w:type="character" w:styleId="892">
    <w:name w:val="正文文本缩进 字符"/>
    <w:next w:val="892"/>
    <w:link w:val="891"/>
    <w:uiPriority w:val="99"/>
    <w:rPr>
      <w:rFonts w:eastAsia="Calibri"/>
      <w:sz w:val="22"/>
      <w:szCs w:val="22"/>
      <w:lang w:eastAsia="en-US"/>
    </w:rPr>
  </w:style>
  <w:style w:type="paragraph" w:styleId="893">
    <w:name w:val="纯文本"/>
    <w:basedOn w:val="877"/>
    <w:next w:val="893"/>
    <w:link w:val="894"/>
    <w:qFormat/>
    <w:pPr>
      <w:jc w:val="both"/>
      <w:widowControl w:val="off"/>
    </w:pPr>
    <w:rPr>
      <w:rFonts w:ascii="宋体" w:hAnsi="Courier New" w:eastAsia="宋体" w:cs="楷体_GB2312"/>
      <w:sz w:val="21"/>
      <w:szCs w:val="21"/>
      <w:lang w:eastAsia="zh-CN"/>
    </w:rPr>
  </w:style>
  <w:style w:type="character" w:styleId="894">
    <w:name w:val="纯文本 字符"/>
    <w:next w:val="894"/>
    <w:link w:val="893"/>
    <w:qFormat/>
    <w:rPr>
      <w:rFonts w:ascii="宋体" w:hAnsi="Courier New" w:cs="楷体_GB2312"/>
      <w:sz w:val="21"/>
      <w:szCs w:val="21"/>
    </w:rPr>
  </w:style>
  <w:style w:type="paragraph" w:styleId="895">
    <w:name w:val="日期"/>
    <w:basedOn w:val="877"/>
    <w:next w:val="877"/>
    <w:link w:val="896"/>
    <w:pPr>
      <w:ind w:left="100"/>
      <w:jc w:val="both"/>
    </w:pPr>
    <w:rPr>
      <w:rFonts w:ascii="Calibri" w:hAnsi="Calibri" w:eastAsia="宋体"/>
      <w:sz w:val="21"/>
      <w:szCs w:val="24"/>
    </w:rPr>
  </w:style>
  <w:style w:type="character" w:styleId="896">
    <w:name w:val="日期 字符"/>
    <w:next w:val="896"/>
    <w:link w:val="895"/>
    <w:rPr>
      <w:rFonts w:ascii="Calibri" w:hAnsi="Calibri"/>
      <w:sz w:val="21"/>
      <w:szCs w:val="24"/>
      <w:lang w:eastAsia="en-US"/>
    </w:rPr>
  </w:style>
  <w:style w:type="paragraph" w:styleId="897">
    <w:name w:val="正文文本缩进 2"/>
    <w:basedOn w:val="877"/>
    <w:next w:val="897"/>
    <w:link w:val="898"/>
    <w:qFormat/>
    <w:pPr>
      <w:ind w:left="630" w:firstLine="645"/>
      <w:jc w:val="both"/>
      <w:widowControl w:val="off"/>
    </w:pPr>
    <w:rPr>
      <w:rFonts w:ascii="Arial" w:hAnsi="Arial" w:eastAsia="仿宋_GB2312"/>
      <w:sz w:val="32"/>
      <w:lang w:eastAsia="zh-CN"/>
    </w:rPr>
  </w:style>
  <w:style w:type="character" w:styleId="898">
    <w:name w:val="正文文本缩进 2 字符"/>
    <w:next w:val="898"/>
    <w:link w:val="897"/>
    <w:rPr>
      <w:rFonts w:ascii="Arial" w:hAnsi="Arial" w:eastAsia="仿宋_GB2312"/>
      <w:sz w:val="32"/>
      <w:szCs w:val="22"/>
    </w:rPr>
  </w:style>
  <w:style w:type="paragraph" w:styleId="899">
    <w:name w:val="页脚"/>
    <w:basedOn w:val="877"/>
    <w:next w:val="899"/>
    <w:link w:val="900"/>
    <w:pPr>
      <w:jc w:val="left"/>
      <w:tabs>
        <w:tab w:val="center" w:pos="4153" w:leader="none"/>
        <w:tab w:val="right" w:pos="8306" w:leader="none"/>
      </w:tabs>
    </w:pPr>
    <w:rPr>
      <w:sz w:val="18"/>
    </w:rPr>
  </w:style>
  <w:style w:type="character" w:styleId="900">
    <w:name w:val="页脚 字符"/>
    <w:next w:val="900"/>
    <w:link w:val="899"/>
    <w:rPr>
      <w:rFonts w:eastAsia="Calibri"/>
      <w:sz w:val="18"/>
      <w:szCs w:val="22"/>
      <w:lang w:eastAsia="en-US"/>
    </w:rPr>
  </w:style>
  <w:style w:type="paragraph" w:styleId="901">
    <w:name w:val="页眉"/>
    <w:basedOn w:val="877"/>
    <w:next w:val="901"/>
    <w:link w:val="902"/>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902">
    <w:name w:val="页眉 字符"/>
    <w:next w:val="902"/>
    <w:link w:val="901"/>
    <w:rPr>
      <w:rFonts w:eastAsia="Calibri"/>
      <w:sz w:val="18"/>
      <w:szCs w:val="22"/>
      <w:lang w:eastAsia="en-US"/>
    </w:rPr>
  </w:style>
  <w:style w:type="paragraph" w:styleId="903">
    <w:name w:val="普通(网站)"/>
    <w:basedOn w:val="877"/>
    <w:next w:val="903"/>
    <w:link w:val="877"/>
    <w:qFormat/>
    <w:pPr>
      <w:spacing w:before="100" w:beforeAutospacing="1" w:after="100" w:afterAutospacing="1"/>
    </w:pPr>
    <w:rPr>
      <w:rFonts w:ascii="宋体" w:hAnsi="宋体" w:eastAsia="宋体"/>
      <w:sz w:val="24"/>
      <w:szCs w:val="24"/>
      <w:lang w:eastAsia="zh-CN"/>
    </w:rPr>
  </w:style>
  <w:style w:type="paragraph" w:styleId="904">
    <w:name w:val="标题"/>
    <w:basedOn w:val="877"/>
    <w:next w:val="877"/>
    <w:link w:val="905"/>
    <w:qFormat/>
    <w:pPr>
      <w:jc w:val="center"/>
      <w:spacing w:before="240" w:after="60"/>
    </w:pPr>
    <w:rPr>
      <w:rFonts w:ascii="Cambria" w:hAnsi="Cambria" w:eastAsia="宋体"/>
      <w:b/>
      <w:bCs/>
      <w:sz w:val="32"/>
      <w:szCs w:val="32"/>
    </w:rPr>
  </w:style>
  <w:style w:type="character" w:styleId="905">
    <w:name w:val="标题 字符"/>
    <w:next w:val="905"/>
    <w:link w:val="904"/>
    <w:rPr>
      <w:rFonts w:ascii="Cambria" w:hAnsi="Cambria" w:cs="Times New Roman"/>
      <w:b/>
      <w:bCs/>
      <w:sz w:val="32"/>
      <w:szCs w:val="32"/>
      <w:lang w:eastAsia="en-US"/>
    </w:rPr>
  </w:style>
  <w:style w:type="table" w:styleId="906">
    <w:name w:val="网格型"/>
    <w:basedOn w:val="882"/>
    <w:next w:val="906"/>
    <w:link w:val="877"/>
    <w:pPr>
      <w:jc w:val="both"/>
      <w:widowControl w:val="off"/>
    </w:pPr>
    <w:tblPr/>
  </w:style>
  <w:style w:type="character" w:styleId="907">
    <w:name w:val="要点"/>
    <w:next w:val="907"/>
    <w:link w:val="877"/>
    <w:uiPriority w:val="22"/>
    <w:qFormat/>
    <w:rPr>
      <w:rFonts w:cs="Times New Roman"/>
      <w:b/>
      <w:bCs/>
    </w:rPr>
  </w:style>
  <w:style w:type="character" w:styleId="908">
    <w:name w:val="访问过的超链接"/>
    <w:next w:val="908"/>
    <w:link w:val="877"/>
    <w:rPr>
      <w:color w:val="954f72"/>
      <w:u w:val="single"/>
    </w:rPr>
  </w:style>
  <w:style w:type="character" w:styleId="909">
    <w:name w:val="强调"/>
    <w:next w:val="909"/>
    <w:link w:val="877"/>
    <w:qFormat/>
    <w:rPr>
      <w:i/>
      <w:iCs/>
    </w:rPr>
  </w:style>
  <w:style w:type="character" w:styleId="910">
    <w:name w:val="超链接"/>
    <w:next w:val="910"/>
    <w:link w:val="877"/>
    <w:rPr>
      <w:color w:val="0000ff"/>
      <w:u w:val="single"/>
    </w:rPr>
  </w:style>
  <w:style w:type="character" w:styleId="911">
    <w:name w:val="UserStyle_62"/>
    <w:next w:val="911"/>
    <w:link w:val="877"/>
    <w:semiHidden/>
    <w:rPr>
      <w:rFonts w:ascii="Times New Roman" w:hAnsi="Times New Roman" w:eastAsia="Calibri"/>
      <w:sz w:val="18"/>
      <w:szCs w:val="18"/>
      <w:lang w:eastAsia="en-US"/>
    </w:rPr>
  </w:style>
  <w:style w:type="paragraph" w:styleId="912">
    <w:name w:val="UserStyle_0"/>
    <w:basedOn w:val="877"/>
    <w:next w:val="912"/>
    <w:link w:val="877"/>
    <w:qFormat/>
    <w:pPr>
      <w:ind w:firstLine="480"/>
      <w:jc w:val="left"/>
      <w:spacing w:line="360" w:lineRule="auto"/>
    </w:pPr>
    <w:rPr>
      <w:rFonts w:ascii="宋体" w:hAnsi="宋体" w:eastAsia="Calibri"/>
      <w:sz w:val="24"/>
      <w:szCs w:val="24"/>
      <w:lang w:val="en-US" w:eastAsia="en-US" w:bidi="ar-SA"/>
    </w:rPr>
  </w:style>
  <w:style w:type="paragraph" w:styleId="913">
    <w:name w:val="Heading11"/>
    <w:basedOn w:val="877"/>
    <w:next w:val="877"/>
    <w:link w:val="914"/>
    <w:rPr>
      <w:rFonts w:ascii="黑体" w:hAnsi="黑体" w:eastAsia="黑体"/>
      <w:sz w:val="72"/>
      <w:szCs w:val="72"/>
    </w:rPr>
  </w:style>
  <w:style w:type="character" w:styleId="914">
    <w:name w:val="UserStyle_1"/>
    <w:next w:val="914"/>
    <w:link w:val="913"/>
    <w:rPr>
      <w:rFonts w:ascii="黑体" w:hAnsi="黑体" w:eastAsia="黑体"/>
      <w:sz w:val="72"/>
      <w:szCs w:val="72"/>
      <w:lang w:eastAsia="en-US"/>
    </w:rPr>
  </w:style>
  <w:style w:type="paragraph" w:styleId="915">
    <w:name w:val="Heading21"/>
    <w:basedOn w:val="877"/>
    <w:next w:val="877"/>
    <w:link w:val="916"/>
    <w:pPr>
      <w:ind w:left="1558"/>
    </w:pPr>
    <w:rPr>
      <w:rFonts w:ascii="黑体" w:hAnsi="黑体" w:eastAsia="黑体"/>
      <w:b/>
      <w:bCs/>
      <w:sz w:val="36"/>
      <w:szCs w:val="36"/>
    </w:rPr>
  </w:style>
  <w:style w:type="character" w:styleId="916">
    <w:name w:val="UserStyle_2"/>
    <w:next w:val="916"/>
    <w:link w:val="915"/>
    <w:rPr>
      <w:rFonts w:ascii="黑体" w:hAnsi="黑体" w:eastAsia="黑体" w:cs="Times New Roman"/>
      <w:b/>
      <w:bCs/>
      <w:sz w:val="36"/>
      <w:szCs w:val="36"/>
      <w:lang w:eastAsia="en-US"/>
    </w:rPr>
  </w:style>
  <w:style w:type="paragraph" w:styleId="917">
    <w:name w:val="Heading31"/>
    <w:basedOn w:val="877"/>
    <w:next w:val="877"/>
    <w:link w:val="918"/>
    <w:rPr>
      <w:rFonts w:ascii="黑体" w:hAnsi="黑体" w:eastAsia="黑体"/>
      <w:sz w:val="32"/>
      <w:szCs w:val="32"/>
    </w:rPr>
  </w:style>
  <w:style w:type="character" w:styleId="918">
    <w:name w:val="UserStyle_3"/>
    <w:next w:val="918"/>
    <w:link w:val="917"/>
    <w:rPr>
      <w:rFonts w:ascii="黑体" w:hAnsi="黑体" w:eastAsia="黑体"/>
      <w:sz w:val="32"/>
      <w:szCs w:val="32"/>
      <w:lang w:eastAsia="en-US"/>
    </w:rPr>
  </w:style>
  <w:style w:type="paragraph" w:styleId="919">
    <w:name w:val="Heading41"/>
    <w:basedOn w:val="877"/>
    <w:next w:val="877"/>
    <w:link w:val="920"/>
    <w:pPr>
      <w:ind w:left="358"/>
      <w:spacing w:before="34"/>
    </w:pPr>
    <w:rPr>
      <w:rFonts w:ascii="宋体" w:hAnsi="宋体" w:eastAsia="宋体"/>
      <w:b/>
      <w:bCs/>
      <w:sz w:val="24"/>
      <w:szCs w:val="24"/>
    </w:rPr>
  </w:style>
  <w:style w:type="character" w:styleId="920">
    <w:name w:val="UserStyle_4"/>
    <w:next w:val="920"/>
    <w:link w:val="919"/>
    <w:rPr>
      <w:rFonts w:ascii="宋体" w:hAnsi="宋体" w:cs="Times New Roman"/>
      <w:b/>
      <w:bCs/>
      <w:sz w:val="24"/>
      <w:szCs w:val="24"/>
      <w:lang w:eastAsia="en-US"/>
    </w:rPr>
  </w:style>
  <w:style w:type="character" w:styleId="921">
    <w:name w:val="NormalCharacter1"/>
    <w:next w:val="921"/>
    <w:link w:val="877"/>
    <w:qFormat/>
  </w:style>
  <w:style w:type="table" w:styleId="922">
    <w:name w:val="TableNormal1"/>
    <w:next w:val="922"/>
    <w:link w:val="877"/>
    <w:semiHidden/>
    <w:rPr>
      <w:lang w:val="en-US" w:eastAsia="zh-CN" w:bidi="ar-SA"/>
    </w:rPr>
    <w:tblPr/>
  </w:style>
  <w:style w:type="paragraph" w:styleId="923">
    <w:name w:val="NormalIndent1"/>
    <w:basedOn w:val="877"/>
    <w:next w:val="923"/>
    <w:link w:val="924"/>
    <w:pPr>
      <w:ind w:firstLine="420"/>
    </w:pPr>
  </w:style>
  <w:style w:type="character" w:styleId="924">
    <w:name w:val="UserStyle_5"/>
    <w:next w:val="924"/>
    <w:link w:val="923"/>
    <w:rPr>
      <w:rFonts w:eastAsia="Calibri"/>
      <w:sz w:val="22"/>
      <w:szCs w:val="22"/>
      <w:lang w:eastAsia="en-US"/>
    </w:rPr>
  </w:style>
  <w:style w:type="paragraph" w:styleId="925">
    <w:name w:val="NavPane1"/>
    <w:basedOn w:val="877"/>
    <w:next w:val="925"/>
    <w:link w:val="926"/>
    <w:rPr>
      <w:rFonts w:ascii="宋体" w:hAnsi="Calibri" w:eastAsia="宋体"/>
      <w:sz w:val="18"/>
      <w:szCs w:val="18"/>
    </w:rPr>
  </w:style>
  <w:style w:type="character" w:styleId="926">
    <w:name w:val="UserStyle_6"/>
    <w:next w:val="926"/>
    <w:link w:val="925"/>
    <w:rPr>
      <w:rFonts w:ascii="宋体" w:hAnsi="Calibri"/>
      <w:sz w:val="18"/>
      <w:szCs w:val="18"/>
      <w:lang w:eastAsia="en-US"/>
    </w:rPr>
  </w:style>
  <w:style w:type="paragraph" w:styleId="927">
    <w:name w:val="AnnotationText1"/>
    <w:basedOn w:val="877"/>
    <w:next w:val="927"/>
    <w:link w:val="928"/>
    <w:pPr>
      <w:jc w:val="left"/>
    </w:pPr>
    <w:rPr>
      <w:sz w:val="20"/>
    </w:rPr>
  </w:style>
  <w:style w:type="character" w:styleId="928">
    <w:name w:val="UserStyle_7"/>
    <w:next w:val="928"/>
    <w:link w:val="927"/>
    <w:rPr>
      <w:rFonts w:eastAsia="Calibri"/>
      <w:szCs w:val="22"/>
      <w:lang w:eastAsia="en-US"/>
    </w:rPr>
  </w:style>
  <w:style w:type="paragraph" w:styleId="929">
    <w:name w:val="BodyText1"/>
    <w:basedOn w:val="877"/>
    <w:next w:val="929"/>
    <w:link w:val="930"/>
    <w:pPr>
      <w:ind w:left="118"/>
      <w:spacing w:before="34"/>
    </w:pPr>
    <w:rPr>
      <w:rFonts w:ascii="宋体" w:hAnsi="宋体" w:eastAsia="宋体"/>
      <w:sz w:val="24"/>
      <w:szCs w:val="24"/>
    </w:rPr>
  </w:style>
  <w:style w:type="character" w:styleId="930">
    <w:name w:val="UserStyle_8"/>
    <w:next w:val="930"/>
    <w:link w:val="929"/>
    <w:rPr>
      <w:rFonts w:ascii="宋体" w:hAnsi="宋体"/>
      <w:sz w:val="24"/>
      <w:szCs w:val="24"/>
      <w:lang w:eastAsia="en-US"/>
    </w:rPr>
  </w:style>
  <w:style w:type="paragraph" w:styleId="931">
    <w:name w:val="PlainText1"/>
    <w:basedOn w:val="877"/>
    <w:next w:val="931"/>
    <w:link w:val="932"/>
    <w:pPr>
      <w:jc w:val="both"/>
    </w:pPr>
    <w:rPr>
      <w:rFonts w:ascii="宋体" w:hAnsi="Courier New" w:eastAsia="宋体"/>
      <w:sz w:val="20"/>
      <w:szCs w:val="20"/>
    </w:rPr>
  </w:style>
  <w:style w:type="character" w:styleId="932">
    <w:name w:val="UserStyle_9"/>
    <w:next w:val="932"/>
    <w:link w:val="931"/>
    <w:rPr>
      <w:rFonts w:ascii="宋体" w:hAnsi="Courier New"/>
    </w:rPr>
  </w:style>
  <w:style w:type="paragraph" w:styleId="933">
    <w:name w:val="Acetate1"/>
    <w:basedOn w:val="877"/>
    <w:next w:val="933"/>
    <w:link w:val="934"/>
    <w:rPr>
      <w:sz w:val="18"/>
      <w:szCs w:val="18"/>
    </w:rPr>
  </w:style>
  <w:style w:type="character" w:styleId="934">
    <w:name w:val="UserStyle_11"/>
    <w:next w:val="934"/>
    <w:link w:val="933"/>
    <w:rPr>
      <w:rFonts w:eastAsia="Calibri"/>
      <w:sz w:val="18"/>
      <w:szCs w:val="18"/>
      <w:lang w:eastAsia="en-US"/>
    </w:rPr>
  </w:style>
  <w:style w:type="paragraph" w:styleId="935">
    <w:name w:val="TOC11"/>
    <w:basedOn w:val="877"/>
    <w:next w:val="877"/>
    <w:link w:val="877"/>
    <w:pPr>
      <w:spacing w:before="271"/>
    </w:pPr>
    <w:rPr>
      <w:rFonts w:ascii="宋体" w:hAnsi="宋体" w:eastAsia="宋体" w:cs="Times New Roman"/>
      <w:b/>
      <w:bCs/>
      <w:sz w:val="24"/>
      <w:szCs w:val="24"/>
      <w:lang w:val="en-US" w:eastAsia="en-US" w:bidi="ar-SA"/>
    </w:rPr>
  </w:style>
  <w:style w:type="paragraph" w:styleId="936">
    <w:name w:val="TOC21"/>
    <w:basedOn w:val="877"/>
    <w:next w:val="877"/>
    <w:link w:val="877"/>
    <w:pPr>
      <w:ind w:left="327"/>
      <w:spacing w:before="151"/>
    </w:pPr>
    <w:rPr>
      <w:rFonts w:ascii="宋体" w:hAnsi="宋体" w:eastAsia="宋体"/>
      <w:sz w:val="24"/>
      <w:szCs w:val="24"/>
      <w:lang w:val="en-US" w:eastAsia="en-US" w:bidi="ar-SA"/>
    </w:rPr>
  </w:style>
  <w:style w:type="paragraph" w:styleId="937">
    <w:name w:val="HtmlPre1"/>
    <w:basedOn w:val="877"/>
    <w:next w:val="937"/>
    <w:link w:val="938"/>
    <w:pPr>
      <w:spacing w:line="24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sz w:val="11"/>
      <w:szCs w:val="11"/>
    </w:rPr>
  </w:style>
  <w:style w:type="character" w:styleId="938">
    <w:name w:val="UserStyle_14"/>
    <w:next w:val="938"/>
    <w:link w:val="937"/>
    <w:rPr>
      <w:rFonts w:ascii="Arial" w:hAnsi="Arial"/>
      <w:sz w:val="11"/>
      <w:szCs w:val="11"/>
      <w:lang w:eastAsia="en-US"/>
    </w:rPr>
  </w:style>
  <w:style w:type="paragraph" w:styleId="939">
    <w:name w:val="HtmlNormal1"/>
    <w:basedOn w:val="877"/>
    <w:next w:val="939"/>
    <w:link w:val="877"/>
    <w:pPr>
      <w:spacing w:before="100" w:beforeAutospacing="1" w:after="100" w:afterAutospacing="1"/>
      <w:widowControl/>
    </w:pPr>
    <w:rPr>
      <w:rFonts w:ascii="宋体" w:hAnsi="宋体" w:eastAsia="宋体"/>
      <w:sz w:val="24"/>
      <w:szCs w:val="22"/>
      <w:lang w:val="en-US" w:eastAsia="zh-CN" w:bidi="ar-SA"/>
    </w:rPr>
  </w:style>
  <w:style w:type="paragraph" w:styleId="940">
    <w:name w:val="AnnotationSubject1"/>
    <w:basedOn w:val="927"/>
    <w:next w:val="927"/>
    <w:link w:val="941"/>
    <w:pPr>
      <w:jc w:val="left"/>
    </w:pPr>
    <w:rPr>
      <w:b/>
      <w:bCs/>
      <w:sz w:val="22"/>
    </w:rPr>
  </w:style>
  <w:style w:type="character" w:styleId="941">
    <w:name w:val="UserStyle_16"/>
    <w:next w:val="941"/>
    <w:link w:val="940"/>
    <w:rPr>
      <w:rFonts w:eastAsia="Calibri" w:cs="Times New Roman"/>
      <w:b/>
      <w:bCs/>
      <w:sz w:val="22"/>
      <w:szCs w:val="22"/>
      <w:lang w:eastAsia="en-US"/>
    </w:rPr>
  </w:style>
  <w:style w:type="paragraph" w:styleId="942">
    <w:name w:val="BodyText1I1"/>
    <w:basedOn w:val="929"/>
    <w:next w:val="942"/>
    <w:link w:val="943"/>
    <w:pPr>
      <w:ind w:left="0" w:firstLine="420"/>
      <w:spacing w:before="0" w:after="120"/>
    </w:pPr>
    <w:rPr>
      <w:rFonts w:eastAsia="Calibri"/>
      <w:sz w:val="22"/>
      <w:szCs w:val="22"/>
    </w:rPr>
  </w:style>
  <w:style w:type="character" w:styleId="943">
    <w:name w:val="UserStyle_17"/>
    <w:next w:val="943"/>
    <w:link w:val="942"/>
    <w:rPr>
      <w:rFonts w:ascii="宋体" w:hAnsi="宋体" w:eastAsia="Calibri"/>
      <w:sz w:val="22"/>
      <w:szCs w:val="22"/>
      <w:lang w:eastAsia="en-US"/>
    </w:rPr>
  </w:style>
  <w:style w:type="table" w:styleId="944">
    <w:name w:val="TableGrid1"/>
    <w:basedOn w:val="922"/>
    <w:next w:val="944"/>
    <w:link w:val="877"/>
    <w:tblPr/>
  </w:style>
  <w:style w:type="character" w:styleId="945">
    <w:name w:val="AnnotationReference1"/>
    <w:next w:val="945"/>
    <w:link w:val="877"/>
    <w:rPr>
      <w:sz w:val="21"/>
      <w:szCs w:val="21"/>
    </w:rPr>
  </w:style>
  <w:style w:type="character" w:styleId="946">
    <w:name w:val="UserStyle_18"/>
    <w:next w:val="946"/>
    <w:link w:val="877"/>
  </w:style>
  <w:style w:type="character" w:styleId="947">
    <w:name w:val="UserStyle_19"/>
    <w:next w:val="947"/>
    <w:link w:val="948"/>
    <w:rPr>
      <w:sz w:val="21"/>
      <w:szCs w:val="24"/>
    </w:rPr>
  </w:style>
  <w:style w:type="paragraph" w:styleId="948">
    <w:name w:val="UserStyle_20"/>
    <w:basedOn w:val="877"/>
    <w:next w:val="948"/>
    <w:link w:val="947"/>
    <w:pPr>
      <w:ind w:firstLine="420"/>
      <w:jc w:val="both"/>
      <w:widowControl/>
    </w:pPr>
    <w:rPr>
      <w:rFonts w:eastAsia="宋体"/>
      <w:sz w:val="21"/>
      <w:szCs w:val="24"/>
    </w:rPr>
  </w:style>
  <w:style w:type="character" w:styleId="949">
    <w:name w:val="UserStyle_21"/>
    <w:next w:val="949"/>
    <w:link w:val="877"/>
  </w:style>
  <w:style w:type="character" w:styleId="950">
    <w:name w:val="UserStyle_22"/>
    <w:next w:val="950"/>
    <w:link w:val="877"/>
    <w:rPr>
      <w:rFonts w:ascii="宋体" w:hAnsi="Courier New"/>
      <w:sz w:val="21"/>
      <w:szCs w:val="21"/>
      <w:lang w:eastAsia="en-US"/>
    </w:rPr>
  </w:style>
  <w:style w:type="paragraph" w:styleId="951">
    <w:name w:val="UserStyle_23"/>
    <w:basedOn w:val="877"/>
    <w:next w:val="951"/>
    <w:link w:val="877"/>
  </w:style>
  <w:style w:type="paragraph" w:styleId="952">
    <w:name w:val="UserStyle_24"/>
    <w:next w:val="952"/>
    <w:link w:val="877"/>
    <w:rPr>
      <w:rFonts w:ascii="宋体"/>
      <w:color w:val="000000"/>
      <w:sz w:val="24"/>
      <w:szCs w:val="24"/>
      <w:lang w:val="en-US" w:eastAsia="zh-CN" w:bidi="ar-SA"/>
    </w:rPr>
  </w:style>
  <w:style w:type="paragraph" w:styleId="953">
    <w:name w:val="UserStyle_25"/>
    <w:basedOn w:val="877"/>
    <w:next w:val="953"/>
    <w:link w:val="877"/>
    <w:pPr>
      <w:ind w:left="39"/>
    </w:pPr>
    <w:rPr>
      <w:rFonts w:ascii="宋体" w:hAnsi="Times New Roman" w:eastAsia="宋体" w:cs="宋体"/>
      <w:b/>
      <w:bCs/>
      <w:sz w:val="21"/>
      <w:szCs w:val="21"/>
      <w:lang w:val="en-US" w:eastAsia="zh-CN" w:bidi="ar-SA"/>
    </w:rPr>
  </w:style>
  <w:style w:type="paragraph" w:styleId="954">
    <w:name w:val="UserStyle_26"/>
    <w:next w:val="954"/>
    <w:link w:val="877"/>
    <w:pPr>
      <w:jc w:val="both"/>
    </w:pPr>
    <w:rPr>
      <w:sz w:val="21"/>
      <w:szCs w:val="22"/>
      <w:lang w:val="en-US" w:eastAsia="zh-CN" w:bidi="ar-SA"/>
    </w:rPr>
  </w:style>
  <w:style w:type="paragraph" w:styleId="955">
    <w:name w:val="UserStyle_27"/>
    <w:next w:val="955"/>
    <w:link w:val="877"/>
    <w:pPr>
      <w:pBdr>
        <w:top w:val="none" w:color="FFFFFF" w:sz="0" w:space="31"/>
        <w:left w:val="none" w:color="FFFFFF" w:sz="0" w:space="31"/>
        <w:bottom w:val="none" w:color="FFFFFF" w:sz="0" w:space="31"/>
        <w:right w:val="none" w:color="FFFFFF" w:sz="0" w:space="31"/>
      </w:pBdr>
    </w:pPr>
    <w:rPr>
      <w:rFonts w:ascii="Arial Unicode MS" w:hAnsi="Arial Unicode MS"/>
      <w:color w:val="000000"/>
      <w:sz w:val="22"/>
      <w:szCs w:val="22"/>
      <w:lang w:val="en-US" w:eastAsia="zh-CN" w:bidi="ar-SA"/>
    </w:rPr>
  </w:style>
  <w:style w:type="paragraph" w:styleId="956">
    <w:name w:val="UserStyle_28"/>
    <w:next w:val="956"/>
    <w:link w:val="877"/>
    <w:pPr>
      <w:jc w:val="both"/>
      <w:spacing w:before="120" w:after="240"/>
    </w:pPr>
    <w:rPr>
      <w:rFonts w:eastAsia="Times New Roman"/>
      <w:sz w:val="22"/>
      <w:szCs w:val="22"/>
      <w:lang w:val="en-US" w:eastAsia="en-US" w:bidi="ar-SA"/>
    </w:rPr>
  </w:style>
  <w:style w:type="paragraph" w:styleId="957">
    <w:name w:val="UserStyle_29"/>
    <w:basedOn w:val="877"/>
    <w:next w:val="957"/>
    <w:link w:val="877"/>
    <w:pPr>
      <w:ind w:firstLine="480"/>
      <w:spacing w:before="120" w:after="120" w:line="360" w:lineRule="auto"/>
    </w:pPr>
    <w:rPr>
      <w:rFonts w:ascii="Arial" w:hAnsi="Arial" w:eastAsia="宋体"/>
      <w:sz w:val="24"/>
      <w:szCs w:val="24"/>
      <w:lang w:val="en-US" w:eastAsia="zh-CN" w:bidi="ar-SA"/>
    </w:rPr>
  </w:style>
  <w:style w:type="paragraph" w:styleId="958">
    <w:name w:val="UserStyle_30"/>
    <w:next w:val="958"/>
    <w:link w:val="877"/>
    <w:pPr>
      <w:spacing w:line="300" w:lineRule="auto"/>
    </w:pPr>
    <w:rPr>
      <w:rFonts w:ascii="Arial" w:hAnsi="Arial"/>
      <w:sz w:val="21"/>
      <w:szCs w:val="21"/>
      <w:lang w:val="en-US" w:eastAsia="zh-CN" w:bidi="ar-SA"/>
    </w:rPr>
  </w:style>
  <w:style w:type="paragraph" w:styleId="959">
    <w:name w:val="179"/>
    <w:basedOn w:val="877"/>
    <w:next w:val="959"/>
    <w:link w:val="877"/>
  </w:style>
  <w:style w:type="paragraph" w:styleId="960">
    <w:name w:val="UserStyle_31"/>
    <w:next w:val="912"/>
    <w:link w:val="877"/>
    <w:pPr>
      <w:pBdr>
        <w:top w:val="none" w:color="FFFFFF" w:sz="0" w:space="31"/>
        <w:left w:val="none" w:color="FFFFFF" w:sz="0" w:space="31"/>
        <w:bottom w:val="none" w:color="FFFFFF" w:sz="0" w:space="31"/>
        <w:right w:val="none" w:color="FFFFFF" w:sz="0" w:space="31"/>
      </w:pBdr>
    </w:pPr>
    <w:rPr>
      <w:color w:val="000000"/>
      <w:sz w:val="22"/>
      <w:szCs w:val="22"/>
      <w:lang w:val="en-US" w:eastAsia="zh-CN" w:bidi="ar-SA"/>
    </w:rPr>
  </w:style>
  <w:style w:type="table" w:styleId="961">
    <w:name w:val="UserStyle_32"/>
    <w:next w:val="961"/>
    <w:link w:val="877"/>
    <w:rPr>
      <w:lang w:val="en-US" w:eastAsia="zh-CN" w:bidi="ar-SA"/>
    </w:rPr>
    <w:tblPr/>
  </w:style>
  <w:style w:type="character" w:styleId="962">
    <w:name w:val="UserStyle_33"/>
    <w:next w:val="962"/>
    <w:link w:val="877"/>
    <w:semiHidden/>
    <w:rPr>
      <w:rFonts w:ascii="等线 Light" w:hAnsi="等线 Light" w:eastAsia="等线 Light" w:cs="Times New Roman"/>
      <w:b/>
      <w:bCs/>
      <w:sz w:val="32"/>
      <w:szCs w:val="32"/>
      <w:lang w:eastAsia="en-US"/>
    </w:rPr>
  </w:style>
  <w:style w:type="character" w:styleId="963">
    <w:name w:val="UserStyle_34"/>
    <w:next w:val="963"/>
    <w:link w:val="877"/>
    <w:semiHidden/>
    <w:rPr>
      <w:rFonts w:ascii="等线 Light" w:hAnsi="等线 Light" w:eastAsia="等线 Light" w:cs="Times New Roman"/>
      <w:b/>
      <w:bCs/>
      <w:sz w:val="28"/>
      <w:szCs w:val="28"/>
      <w:lang w:eastAsia="en-US"/>
    </w:rPr>
  </w:style>
  <w:style w:type="character" w:styleId="964">
    <w:name w:val="UserStyle_35"/>
    <w:next w:val="964"/>
    <w:link w:val="877"/>
    <w:rPr>
      <w:sz w:val="9"/>
      <w:szCs w:val="9"/>
    </w:rPr>
  </w:style>
  <w:style w:type="character" w:styleId="965">
    <w:name w:val="UserStyle_36"/>
    <w:next w:val="965"/>
    <w:link w:val="877"/>
    <w:rPr>
      <w:rFonts w:ascii="Courier New" w:hAnsi="Courier New" w:eastAsia="Calibri"/>
      <w:lang w:eastAsia="en-US"/>
    </w:rPr>
  </w:style>
  <w:style w:type="character" w:styleId="966">
    <w:name w:val="UserStyle_37"/>
    <w:next w:val="966"/>
    <w:link w:val="877"/>
    <w:rPr>
      <w:rFonts w:ascii="Microsoft YaHei UI" w:eastAsia="Microsoft YaHei UI"/>
      <w:sz w:val="18"/>
      <w:szCs w:val="18"/>
      <w:lang w:eastAsia="en-US"/>
    </w:rPr>
  </w:style>
  <w:style w:type="character" w:styleId="967">
    <w:name w:val="UserStyle_38"/>
    <w:next w:val="967"/>
    <w:link w:val="877"/>
    <w:semiHidden/>
    <w:rPr>
      <w:rFonts w:ascii="Times New Roman" w:hAnsi="Times New Roman" w:eastAsia="Calibri"/>
      <w:sz w:val="18"/>
      <w:szCs w:val="18"/>
      <w:lang w:eastAsia="en-US"/>
    </w:rPr>
  </w:style>
  <w:style w:type="character" w:styleId="968">
    <w:name w:val="UserStyle_39"/>
    <w:next w:val="968"/>
    <w:link w:val="877"/>
    <w:rPr>
      <w:rFonts w:ascii="等线 Light" w:hAnsi="等线 Light" w:eastAsia="等线 Light" w:cs="Times New Roman"/>
      <w:b/>
      <w:bCs/>
      <w:sz w:val="32"/>
      <w:szCs w:val="32"/>
      <w:lang w:eastAsia="en-US"/>
    </w:rPr>
  </w:style>
  <w:style w:type="character" w:styleId="969">
    <w:name w:val="UserStyle_40"/>
    <w:next w:val="969"/>
    <w:link w:val="970"/>
    <w:rPr>
      <w:rFonts w:ascii="宋体" w:hAnsi="Courier New"/>
      <w:szCs w:val="21"/>
    </w:rPr>
  </w:style>
  <w:style w:type="paragraph" w:styleId="970">
    <w:name w:val="UserStyle_41"/>
    <w:basedOn w:val="971"/>
    <w:next w:val="970"/>
    <w:link w:val="969"/>
    <w:pPr>
      <w:jc w:val="both"/>
    </w:pPr>
    <w:rPr>
      <w:rFonts w:ascii="宋体" w:hAnsi="Courier New"/>
      <w:szCs w:val="21"/>
    </w:rPr>
  </w:style>
  <w:style w:type="paragraph" w:styleId="971">
    <w:name w:val="UserStyle_42"/>
    <w:next w:val="971"/>
    <w:link w:val="877"/>
    <w:pPr>
      <w:jc w:val="both"/>
    </w:pPr>
    <w:rPr>
      <w:rFonts w:ascii="Calibri" w:hAnsi="Calibri"/>
      <w:lang w:val="en-US" w:eastAsia="zh-CN" w:bidi="ar-SA"/>
    </w:rPr>
  </w:style>
  <w:style w:type="character" w:styleId="972">
    <w:name w:val="UserStyle_43"/>
    <w:next w:val="972"/>
    <w:link w:val="877"/>
    <w:rPr>
      <w:rFonts w:eastAsia="Times New Roman"/>
    </w:rPr>
  </w:style>
  <w:style w:type="character" w:styleId="973">
    <w:name w:val="UserStyle_44"/>
    <w:next w:val="973"/>
    <w:link w:val="877"/>
    <w:semiHidden/>
    <w:rPr>
      <w:rFonts w:eastAsia="Calibri"/>
      <w:sz w:val="22"/>
      <w:szCs w:val="22"/>
      <w:lang w:eastAsia="en-US"/>
    </w:rPr>
  </w:style>
  <w:style w:type="character" w:styleId="974">
    <w:name w:val="UserStyle_45"/>
    <w:next w:val="974"/>
    <w:link w:val="877"/>
    <w:rPr>
      <w:rFonts w:eastAsia="Calibri" w:cs="Times New Roman"/>
      <w:b/>
      <w:bCs/>
      <w:sz w:val="22"/>
      <w:szCs w:val="22"/>
      <w:lang w:eastAsia="en-US"/>
    </w:rPr>
  </w:style>
  <w:style w:type="character" w:styleId="975">
    <w:name w:val="UserStyle_46"/>
    <w:next w:val="975"/>
    <w:link w:val="877"/>
    <w:rPr>
      <w:rFonts w:eastAsia="Times New Roman"/>
    </w:rPr>
  </w:style>
  <w:style w:type="character" w:styleId="976">
    <w:name w:val="UserStyle_47"/>
    <w:next w:val="976"/>
    <w:link w:val="877"/>
    <w:rPr>
      <w:rFonts w:eastAsia="Times New Roman"/>
    </w:rPr>
  </w:style>
  <w:style w:type="character" w:styleId="977">
    <w:name w:val="UserStyle_48"/>
    <w:next w:val="977"/>
    <w:link w:val="978"/>
    <w:rPr>
      <w:rFonts w:ascii="黑体" w:hAnsi="黑体" w:eastAsia="黑体"/>
      <w:b/>
      <w:sz w:val="32"/>
      <w:szCs w:val="32"/>
    </w:rPr>
  </w:style>
  <w:style w:type="paragraph" w:styleId="978">
    <w:name w:val="UserStyle_49"/>
    <w:basedOn w:val="979"/>
    <w:next w:val="978"/>
    <w:link w:val="977"/>
    <w:pPr>
      <w:jc w:val="center"/>
    </w:pPr>
    <w:rPr>
      <w:rFonts w:ascii="黑体" w:hAnsi="黑体" w:eastAsia="黑体"/>
      <w:b/>
      <w:sz w:val="32"/>
      <w:szCs w:val="32"/>
    </w:rPr>
  </w:style>
  <w:style w:type="paragraph" w:styleId="979">
    <w:name w:val="UserStyle_50"/>
    <w:next w:val="979"/>
    <w:link w:val="877"/>
    <w:pPr>
      <w:jc w:val="both"/>
    </w:pPr>
    <w:rPr>
      <w:rFonts w:ascii="Calibri" w:hAnsi="Calibri"/>
      <w:szCs w:val="24"/>
      <w:lang w:val="en-US" w:eastAsia="zh-CN" w:bidi="ar-SA"/>
    </w:rPr>
  </w:style>
  <w:style w:type="character" w:styleId="980">
    <w:name w:val="UserStyle_51"/>
    <w:next w:val="980"/>
    <w:link w:val="877"/>
    <w:semiHidden/>
    <w:rPr>
      <w:rFonts w:ascii="Times New Roman" w:hAnsi="Times New Roman" w:eastAsia="Calibri"/>
      <w:sz w:val="22"/>
      <w:lang w:eastAsia="en-US"/>
    </w:rPr>
  </w:style>
  <w:style w:type="character" w:styleId="981">
    <w:name w:val="UserStyle_52"/>
    <w:next w:val="981"/>
    <w:link w:val="982"/>
    <w:rPr>
      <w:rFonts w:ascii="黑体" w:hAnsi="黑体" w:eastAsia="黑体"/>
      <w:b/>
      <w:sz w:val="32"/>
      <w:szCs w:val="32"/>
    </w:rPr>
  </w:style>
  <w:style w:type="paragraph" w:styleId="982">
    <w:name w:val="UserStyle_53"/>
    <w:basedOn w:val="877"/>
    <w:next w:val="982"/>
    <w:link w:val="981"/>
    <w:pPr>
      <w:jc w:val="center"/>
      <w:pageBreakBefore/>
    </w:pPr>
    <w:rPr>
      <w:rFonts w:ascii="黑体" w:hAnsi="黑体" w:eastAsia="黑体"/>
      <w:b/>
      <w:sz w:val="32"/>
      <w:szCs w:val="32"/>
    </w:rPr>
  </w:style>
  <w:style w:type="character" w:styleId="983">
    <w:name w:val="UserStyle_54"/>
    <w:next w:val="983"/>
    <w:link w:val="877"/>
    <w:semiHidden/>
    <w:rPr>
      <w:rFonts w:eastAsia="Calibri" w:cs="Times New Roman"/>
      <w:b/>
      <w:bCs/>
      <w:sz w:val="22"/>
      <w:szCs w:val="22"/>
      <w:lang w:eastAsia="en-US"/>
    </w:rPr>
  </w:style>
  <w:style w:type="character" w:styleId="984">
    <w:name w:val="UserStyle_55"/>
    <w:next w:val="984"/>
    <w:link w:val="877"/>
    <w:rPr>
      <w:rFonts w:ascii="Times New Roman" w:hAnsi="Times New Roman" w:eastAsia="Calibri" w:cs="Times New Roman"/>
      <w:b/>
      <w:bCs/>
      <w:sz w:val="44"/>
      <w:szCs w:val="44"/>
      <w:lang w:eastAsia="en-US"/>
    </w:rPr>
  </w:style>
  <w:style w:type="character" w:styleId="985">
    <w:name w:val="UserStyle_56"/>
    <w:next w:val="985"/>
    <w:link w:val="877"/>
    <w:semiHidden/>
    <w:rPr>
      <w:rFonts w:ascii="Times New Roman" w:hAnsi="Times New Roman" w:eastAsia="Calibri"/>
      <w:sz w:val="22"/>
      <w:szCs w:val="24"/>
      <w:lang w:eastAsia="en-US"/>
    </w:rPr>
  </w:style>
  <w:style w:type="character" w:styleId="986">
    <w:name w:val="UserStyle_57"/>
    <w:next w:val="986"/>
    <w:link w:val="877"/>
    <w:semiHidden/>
    <w:rPr>
      <w:rFonts w:ascii="Times New Roman" w:hAnsi="Times New Roman" w:eastAsia="Calibri"/>
      <w:sz w:val="22"/>
      <w:lang w:eastAsia="en-US"/>
    </w:rPr>
  </w:style>
  <w:style w:type="character" w:styleId="987">
    <w:name w:val="UserStyle_58"/>
    <w:next w:val="987"/>
    <w:link w:val="877"/>
    <w:semiHidden/>
    <w:rPr>
      <w:rFonts w:ascii="Times New Roman" w:hAnsi="Times New Roman" w:eastAsia="Calibri" w:cs="Times New Roman"/>
      <w:b/>
      <w:bCs/>
      <w:sz w:val="32"/>
      <w:szCs w:val="32"/>
      <w:lang w:eastAsia="en-US"/>
    </w:rPr>
  </w:style>
  <w:style w:type="character" w:styleId="988">
    <w:name w:val="UserStyle_59"/>
    <w:next w:val="988"/>
    <w:link w:val="877"/>
    <w:semiHidden/>
    <w:rPr>
      <w:rFonts w:eastAsia="Calibri"/>
      <w:sz w:val="18"/>
      <w:szCs w:val="18"/>
      <w:lang w:eastAsia="en-US"/>
    </w:rPr>
  </w:style>
  <w:style w:type="character" w:styleId="989">
    <w:name w:val="UserStyle_60"/>
    <w:next w:val="989"/>
    <w:link w:val="877"/>
    <w:rPr>
      <w:rFonts w:eastAsia="Calibri"/>
      <w:sz w:val="22"/>
      <w:szCs w:val="22"/>
      <w:lang w:eastAsia="en-US"/>
    </w:rPr>
  </w:style>
  <w:style w:type="character" w:styleId="990">
    <w:name w:val="UserStyle_61"/>
    <w:next w:val="990"/>
    <w:link w:val="877"/>
    <w:semiHidden/>
    <w:rPr>
      <w:rFonts w:ascii="Times New Roman" w:hAnsi="Times New Roman" w:eastAsia="Calibri"/>
      <w:sz w:val="18"/>
      <w:szCs w:val="18"/>
      <w:lang w:eastAsia="en-US"/>
    </w:rPr>
  </w:style>
  <w:style w:type="paragraph" w:styleId="991">
    <w:name w:val="UserStyle_63"/>
    <w:basedOn w:val="971"/>
    <w:next w:val="991"/>
    <w:link w:val="877"/>
    <w:pPr>
      <w:jc w:val="both"/>
    </w:pPr>
    <w:rPr>
      <w:rFonts w:ascii="宋体" w:hAnsi="Courier New" w:eastAsia="Times New Roman"/>
      <w:szCs w:val="21"/>
      <w:lang w:val="en-US" w:eastAsia="zh-CN" w:bidi="ar-SA"/>
    </w:rPr>
  </w:style>
  <w:style w:type="paragraph" w:styleId="992">
    <w:name w:val="UserStyle_64"/>
    <w:basedOn w:val="877"/>
    <w:next w:val="992"/>
    <w:link w:val="877"/>
    <w:pPr>
      <w:spacing w:before="100" w:beforeAutospacing="1" w:after="100" w:afterAutospacing="1"/>
      <w:widowControl/>
    </w:pPr>
    <w:rPr>
      <w:rFonts w:ascii="宋体" w:hAnsi="宋体" w:eastAsia="宋体"/>
      <w:sz w:val="24"/>
      <w:szCs w:val="22"/>
      <w:lang w:val="en-US" w:eastAsia="zh-CN" w:bidi="ar-SA"/>
    </w:rPr>
  </w:style>
  <w:style w:type="paragraph" w:styleId="993">
    <w:name w:val="Null"/>
    <w:next w:val="993"/>
    <w:link w:val="877"/>
    <w:pPr>
      <w:jc w:val="center"/>
    </w:pPr>
    <w:rPr>
      <w:rFonts w:ascii="Calibri" w:hAnsi="Calibri" w:eastAsia="黑体"/>
      <w:sz w:val="30"/>
      <w:szCs w:val="24"/>
      <w:lang w:val="en-US" w:eastAsia="zh-CN" w:bidi="ar-SA"/>
    </w:rPr>
  </w:style>
  <w:style w:type="paragraph" w:styleId="994">
    <w:name w:val="178"/>
    <w:next w:val="994"/>
    <w:link w:val="877"/>
    <w:rPr>
      <w:rFonts w:ascii="Calibri" w:hAnsi="Calibri" w:eastAsia="Calibri"/>
      <w:sz w:val="22"/>
      <w:szCs w:val="22"/>
      <w:lang w:val="en-US" w:eastAsia="en-US" w:bidi="ar-SA"/>
    </w:rPr>
  </w:style>
  <w:style w:type="paragraph" w:styleId="995">
    <w:name w:val="UserStyle_65"/>
    <w:basedOn w:val="877"/>
    <w:next w:val="995"/>
    <w:link w:val="877"/>
    <w:pPr>
      <w:jc w:val="center"/>
      <w:spacing w:line="360" w:lineRule="auto"/>
    </w:pPr>
    <w:rPr>
      <w:rFonts w:ascii="Calibri" w:hAnsi="Calibri" w:eastAsia="宋体"/>
      <w:b/>
      <w:sz w:val="24"/>
      <w:szCs w:val="20"/>
      <w:lang w:val="en-US" w:eastAsia="zh-CN" w:bidi="ar-SA"/>
    </w:rPr>
  </w:style>
  <w:style w:type="paragraph" w:styleId="996">
    <w:name w:val="UserStyle_66"/>
    <w:basedOn w:val="877"/>
    <w:next w:val="877"/>
    <w:link w:val="877"/>
    <w:pPr>
      <w:ind w:left="840"/>
      <w:jc w:val="both"/>
    </w:pPr>
    <w:rPr>
      <w:rFonts w:ascii="Calibri" w:hAnsi="Calibri" w:eastAsia="宋体"/>
      <w:sz w:val="21"/>
      <w:szCs w:val="22"/>
      <w:lang w:val="en-US" w:eastAsia="zh-CN" w:bidi="ar-SA"/>
    </w:rPr>
  </w:style>
  <w:style w:type="paragraph" w:styleId="997">
    <w:name w:val="UserStyle_67"/>
    <w:next w:val="997"/>
    <w:link w:val="877"/>
    <w:pPr>
      <w:jc w:val="both"/>
    </w:pPr>
    <w:rPr>
      <w:rFonts w:ascii="Calibri" w:hAnsi="Calibri"/>
      <w:lang w:val="en-US" w:eastAsia="zh-CN" w:bidi="ar-SA"/>
    </w:rPr>
  </w:style>
  <w:style w:type="paragraph" w:styleId="998">
    <w:name w:val="UserStyle_68"/>
    <w:next w:val="998"/>
    <w:link w:val="877"/>
    <w:pPr>
      <w:jc w:val="both"/>
    </w:pPr>
    <w:rPr>
      <w:rFonts w:ascii="Calibri" w:hAnsi="Calibri"/>
      <w:lang w:val="en-US" w:eastAsia="zh-CN" w:bidi="ar-SA"/>
    </w:rPr>
  </w:style>
  <w:style w:type="paragraph" w:styleId="999">
    <w:name w:val="UserStyle_69"/>
    <w:next w:val="999"/>
    <w:link w:val="877"/>
    <w:pPr>
      <w:jc w:val="both"/>
    </w:pPr>
    <w:rPr>
      <w:rFonts w:ascii="Calibri" w:hAnsi="Calibri"/>
      <w:lang w:val="en-US" w:eastAsia="zh-CN" w:bidi="ar-SA"/>
    </w:rPr>
  </w:style>
  <w:style w:type="paragraph" w:styleId="1000">
    <w:name w:val="UserStyle_70"/>
    <w:basedOn w:val="971"/>
    <w:next w:val="1000"/>
    <w:link w:val="877"/>
    <w:pPr>
      <w:jc w:val="left"/>
      <w:spacing w:before="100" w:beforeAutospacing="1" w:after="100" w:afterAutospacing="1"/>
      <w:widowControl/>
    </w:pPr>
    <w:rPr>
      <w:rFonts w:ascii="宋体" w:hAnsi="宋体" w:eastAsia="Times New Roman"/>
      <w:sz w:val="24"/>
      <w:szCs w:val="24"/>
      <w:lang w:val="en-US" w:eastAsia="zh-CN" w:bidi="ar-SA"/>
    </w:rPr>
  </w:style>
  <w:style w:type="paragraph" w:styleId="1001">
    <w:name w:val="UserStyle_71"/>
    <w:next w:val="1001"/>
    <w:link w:val="877"/>
    <w:pPr>
      <w:jc w:val="both"/>
    </w:pPr>
    <w:rPr>
      <w:rFonts w:ascii="Calibri" w:hAnsi="Calibri"/>
      <w:lang w:val="en-US" w:eastAsia="zh-CN" w:bidi="ar-SA"/>
    </w:rPr>
  </w:style>
  <w:style w:type="paragraph" w:styleId="1002">
    <w:name w:val="UserStyle_72"/>
    <w:next w:val="1002"/>
    <w:link w:val="877"/>
    <w:pPr>
      <w:spacing w:after="200" w:line="276" w:lineRule="auto"/>
    </w:pPr>
    <w:rPr>
      <w:rFonts w:ascii="Calibri" w:hAnsi="Calibri"/>
      <w:lang w:val="en-US" w:eastAsia="zh-CN" w:bidi="ar-SA"/>
    </w:rPr>
  </w:style>
  <w:style w:type="paragraph" w:styleId="1003">
    <w:name w:val="UserStyle_73"/>
    <w:basedOn w:val="971"/>
    <w:next w:val="1003"/>
    <w:link w:val="877"/>
    <w:pPr>
      <w:jc w:val="left"/>
      <w:spacing w:before="100" w:beforeAutospacing="1" w:after="100" w:afterAutospacing="1"/>
      <w:widowControl/>
    </w:pPr>
    <w:rPr>
      <w:rFonts w:ascii="宋体" w:hAnsi="宋体" w:eastAsia="Times New Roman"/>
      <w:sz w:val="24"/>
      <w:szCs w:val="24"/>
      <w:lang w:val="en-US" w:eastAsia="zh-CN" w:bidi="ar-SA"/>
    </w:rPr>
  </w:style>
  <w:style w:type="paragraph" w:styleId="1004">
    <w:name w:val="266"/>
    <w:basedOn w:val="913"/>
    <w:next w:val="877"/>
    <w:link w:val="877"/>
    <w:pPr>
      <w:keepLines/>
      <w:keepNext/>
      <w:spacing w:before="480" w:line="276" w:lineRule="auto"/>
      <w:widowControl/>
    </w:pPr>
    <w:rPr>
      <w:rFonts w:ascii="Cambria" w:hAnsi="Cambria" w:eastAsia="宋体" w:cs="Calibri"/>
      <w:b/>
      <w:bCs/>
      <w:color w:val="365f91"/>
      <w:sz w:val="28"/>
      <w:szCs w:val="28"/>
      <w:lang w:val="en-US" w:eastAsia="en-US" w:bidi="ar-SA"/>
    </w:rPr>
  </w:style>
  <w:style w:type="paragraph" w:styleId="1005">
    <w:name w:val="UserStyle_74"/>
    <w:next w:val="1005"/>
    <w:link w:val="877"/>
    <w:pPr>
      <w:jc w:val="both"/>
    </w:pPr>
    <w:rPr>
      <w:rFonts w:ascii="Calibri" w:hAnsi="Calibri"/>
      <w:lang w:val="en-US" w:eastAsia="zh-CN" w:bidi="ar-SA"/>
    </w:rPr>
  </w:style>
  <w:style w:type="paragraph" w:styleId="1006">
    <w:name w:val="UserStyle_75"/>
    <w:basedOn w:val="917"/>
    <w:next w:val="1006"/>
    <w:link w:val="877"/>
    <w:pPr>
      <w:jc w:val="both"/>
      <w:keepLines/>
      <w:keepNext/>
      <w:spacing w:line="400" w:lineRule="exact"/>
    </w:pPr>
    <w:rPr>
      <w:rFonts w:ascii="Times New Roman" w:hAnsi="Times New Roman" w:eastAsia="黑体"/>
      <w:sz w:val="24"/>
      <w:szCs w:val="20"/>
      <w:lang w:val="en-US" w:eastAsia="en-US" w:bidi="ar-SA"/>
    </w:rPr>
  </w:style>
  <w:style w:type="paragraph" w:styleId="1007">
    <w:name w:val="UserStyle_76"/>
    <w:basedOn w:val="971"/>
    <w:next w:val="1007"/>
    <w:link w:val="877"/>
    <w:pPr>
      <w:jc w:val="left"/>
      <w:spacing w:before="100" w:beforeAutospacing="1" w:after="100" w:afterAutospacing="1"/>
      <w:widowControl/>
    </w:pPr>
    <w:rPr>
      <w:rFonts w:ascii="宋体" w:hAnsi="宋体" w:eastAsia="Times New Roman"/>
      <w:sz w:val="24"/>
      <w:szCs w:val="24"/>
      <w:lang w:val="en-US" w:eastAsia="zh-CN" w:bidi="ar-SA"/>
    </w:rPr>
  </w:style>
  <w:style w:type="paragraph" w:styleId="1008">
    <w:name w:val="UserStyle_77"/>
    <w:basedOn w:val="971"/>
    <w:next w:val="1008"/>
    <w:link w:val="877"/>
    <w:pPr>
      <w:ind w:left="420"/>
      <w:jc w:val="both"/>
      <w:spacing w:after="120" w:line="480" w:lineRule="auto"/>
    </w:pPr>
    <w:rPr>
      <w:rFonts w:ascii="Calibri" w:hAnsi="Calibri" w:eastAsia="Times New Roman"/>
      <w:szCs w:val="24"/>
      <w:lang w:val="en-US" w:eastAsia="zh-CN" w:bidi="ar-SA"/>
    </w:rPr>
  </w:style>
  <w:style w:type="paragraph" w:styleId="1009">
    <w:name w:val="UserStyle_78"/>
    <w:next w:val="1009"/>
    <w:link w:val="877"/>
    <w:pPr>
      <w:jc w:val="both"/>
    </w:pPr>
    <w:rPr>
      <w:rFonts w:ascii="Calibri" w:hAnsi="Calibri"/>
      <w:lang w:val="en-US" w:eastAsia="zh-CN" w:bidi="ar-SA"/>
    </w:rPr>
  </w:style>
  <w:style w:type="paragraph" w:styleId="1010">
    <w:name w:val="UserStyle_79"/>
    <w:basedOn w:val="877"/>
    <w:next w:val="1010"/>
    <w:link w:val="877"/>
    <w:pPr>
      <w:widowControl/>
    </w:pPr>
    <w:rPr>
      <w:rFonts w:ascii="宋体" w:hAnsi="宋体" w:eastAsia="宋体" w:cs="宋体"/>
      <w:b/>
      <w:bCs/>
      <w:color w:val="212121"/>
      <w:sz w:val="9"/>
      <w:szCs w:val="9"/>
      <w:lang w:val="en-US" w:eastAsia="zh-CN" w:bidi="ar-SA"/>
    </w:rPr>
  </w:style>
  <w:style w:type="paragraph" w:styleId="1011">
    <w:name w:val="UserStyle_80"/>
    <w:next w:val="1011"/>
    <w:link w:val="877"/>
    <w:pPr>
      <w:jc w:val="both"/>
    </w:pPr>
    <w:rPr>
      <w:rFonts w:ascii="Calibri" w:hAnsi="Calibri"/>
      <w:szCs w:val="24"/>
      <w:lang w:val="en-US" w:eastAsia="zh-CN" w:bidi="ar-SA"/>
    </w:rPr>
  </w:style>
  <w:style w:type="paragraph" w:styleId="1012">
    <w:name w:val="UserStyle_81"/>
    <w:basedOn w:val="971"/>
    <w:next w:val="1012"/>
    <w:link w:val="877"/>
    <w:pPr>
      <w:jc w:val="left"/>
      <w:spacing w:before="100" w:beforeAutospacing="1" w:after="100" w:afterAutospacing="1"/>
      <w:widowControl/>
    </w:pPr>
    <w:rPr>
      <w:rFonts w:ascii="宋体" w:hAnsi="宋体" w:eastAsia="Times New Roman"/>
      <w:sz w:val="24"/>
      <w:szCs w:val="24"/>
      <w:lang w:val="en-US" w:eastAsia="zh-CN" w:bidi="ar-SA"/>
    </w:rPr>
  </w:style>
  <w:style w:type="paragraph" w:styleId="1013">
    <w:name w:val="UserStyle_82"/>
    <w:basedOn w:val="929"/>
    <w:next w:val="1013"/>
    <w:link w:val="877"/>
    <w:pPr>
      <w:ind w:left="0" w:firstLine="560"/>
      <w:spacing w:before="0" w:line="360" w:lineRule="auto"/>
    </w:pPr>
    <w:rPr>
      <w:rFonts w:ascii="Times New Roman" w:hAnsi="Times New Roman" w:eastAsia="宋体"/>
      <w:sz w:val="28"/>
      <w:szCs w:val="28"/>
      <w:lang w:val="zh-CN" w:eastAsia="zh-CN" w:bidi="ar-SA"/>
    </w:rPr>
  </w:style>
  <w:style w:type="paragraph" w:styleId="1014">
    <w:name w:val="UserStyle_83"/>
    <w:next w:val="1014"/>
    <w:link w:val="877"/>
    <w:pPr>
      <w:jc w:val="both"/>
    </w:pPr>
    <w:rPr>
      <w:rFonts w:ascii="Calibri" w:hAnsi="Calibri"/>
      <w:sz w:val="21"/>
      <w:szCs w:val="24"/>
      <w:lang w:val="en-US" w:eastAsia="zh-CN" w:bidi="ar-SA"/>
    </w:rPr>
  </w:style>
  <w:style w:type="table" w:styleId="1015">
    <w:name w:val="UserStyle_84"/>
    <w:basedOn w:val="922"/>
    <w:next w:val="1015"/>
    <w:link w:val="877"/>
    <w:tblPr/>
  </w:style>
  <w:style w:type="paragraph" w:styleId="1016">
    <w:name w:val="首行缩进"/>
    <w:basedOn w:val="877"/>
    <w:next w:val="1016"/>
    <w:link w:val="877"/>
    <w:qFormat/>
    <w:pPr>
      <w:ind w:firstLine="480"/>
      <w:jc w:val="left"/>
      <w:spacing w:line="360" w:lineRule="auto"/>
    </w:pPr>
    <w:rPr>
      <w:rFonts w:ascii="宋体" w:hAnsi="宋体"/>
      <w:sz w:val="24"/>
      <w:szCs w:val="24"/>
    </w:rPr>
  </w:style>
  <w:style w:type="character" w:styleId="1017">
    <w:name w:val="纯文本 Char"/>
    <w:next w:val="1017"/>
    <w:link w:val="877"/>
    <w:rPr>
      <w:rFonts w:ascii="宋体" w:hAnsi="Courier New" w:cs="Courier New"/>
      <w:sz w:val="21"/>
      <w:szCs w:val="21"/>
      <w:lang w:eastAsia="en-US"/>
    </w:rPr>
  </w:style>
  <w:style w:type="paragraph" w:styleId="1018">
    <w:name w:val="正文文本1"/>
    <w:basedOn w:val="877"/>
    <w:next w:val="1018"/>
    <w:link w:val="877"/>
    <w:qFormat/>
    <w:pPr>
      <w:ind w:firstLine="400"/>
      <w:jc w:val="both"/>
      <w:spacing w:beforeAutospacing="1" w:line="466" w:lineRule="auto"/>
      <w:widowControl w:val="off"/>
    </w:pPr>
    <w:rPr>
      <w:rFonts w:ascii="宋体" w:hAnsi="宋体" w:eastAsia="宋体" w:cs="宋体"/>
      <w:sz w:val="20"/>
      <w:szCs w:val="20"/>
      <w:lang w:val="zh-CN" w:eastAsia="zh-CN" w:bidi="zh-CN"/>
    </w:rPr>
  </w:style>
  <w:style w:type="paragraph" w:styleId="1019">
    <w:name w:val="Body text (6)1"/>
    <w:basedOn w:val="877"/>
    <w:next w:val="1019"/>
    <w:link w:val="877"/>
    <w:qFormat/>
    <w:pPr>
      <w:ind w:hanging="420"/>
      <w:jc w:val="both"/>
      <w:spacing w:line="408" w:lineRule="exact"/>
      <w:shd w:val="clear" w:color="auto" w:fill="ffffff"/>
      <w:widowControl w:val="off"/>
    </w:pPr>
    <w:rPr>
      <w:rFonts w:ascii="宋体" w:hAnsi="宋体" w:eastAsia="宋体" w:cs="宋体"/>
      <w:sz w:val="19"/>
      <w:szCs w:val="19"/>
      <w:lang w:eastAsia="zh-CN"/>
    </w:rPr>
  </w:style>
  <w:style w:type="character" w:styleId="1020">
    <w:name w:val="Body text (6) + 10 pt1"/>
    <w:next w:val="1020"/>
    <w:link w:val="877"/>
    <w:qFormat/>
    <w:rPr>
      <w:rFonts w:ascii="宋体" w:hAnsi="宋体" w:eastAsia="宋体" w:cs="宋体"/>
      <w:color w:val="000000"/>
      <w:spacing w:val="0"/>
      <w:position w:val="0"/>
      <w:sz w:val="20"/>
      <w:szCs w:val="20"/>
      <w:lang w:val="en-US"/>
    </w:rPr>
  </w:style>
  <w:style w:type="character" w:styleId="1021">
    <w:name w:val="页眉 Char"/>
    <w:next w:val="1021"/>
    <w:link w:val="877"/>
    <w:rPr>
      <w:rFonts w:ascii="Calibri" w:hAnsi="Calibri"/>
      <w:sz w:val="18"/>
      <w:szCs w:val="18"/>
    </w:rPr>
  </w:style>
  <w:style w:type="character" w:styleId="1022">
    <w:name w:val="页脚 Char"/>
    <w:next w:val="1022"/>
    <w:link w:val="877"/>
    <w:rPr>
      <w:rFonts w:ascii="Calibri" w:hAnsi="Calibri"/>
      <w:sz w:val="18"/>
      <w:szCs w:val="18"/>
    </w:rPr>
  </w:style>
  <w:style w:type="paragraph" w:styleId="1023">
    <w:name w:val="_Style 64"/>
    <w:basedOn w:val="877"/>
    <w:next w:val="1024"/>
    <w:link w:val="877"/>
    <w:uiPriority w:val="34"/>
    <w:qFormat/>
    <w:pPr>
      <w:ind w:firstLine="420"/>
      <w:jc w:val="both"/>
      <w:widowControl w:val="off"/>
    </w:pPr>
    <w:rPr>
      <w:rFonts w:eastAsia="宋体"/>
      <w:sz w:val="21"/>
      <w:szCs w:val="24"/>
      <w:lang w:eastAsia="zh-CN"/>
    </w:rPr>
  </w:style>
  <w:style w:type="paragraph" w:styleId="1024">
    <w:name w:val="列表段落"/>
    <w:basedOn w:val="877"/>
    <w:next w:val="1024"/>
    <w:link w:val="877"/>
    <w:uiPriority w:val="99"/>
    <w:qFormat/>
    <w:pPr>
      <w:ind w:firstLine="420"/>
    </w:pPr>
  </w:style>
  <w:style w:type="paragraph" w:styleId="1025">
    <w:name w:val="列出段落11"/>
    <w:basedOn w:val="877"/>
    <w:next w:val="1025"/>
    <w:link w:val="877"/>
    <w:qFormat/>
    <w:pPr>
      <w:contextualSpacing/>
      <w:ind w:left="720"/>
      <w:jc w:val="left"/>
      <w:widowControl/>
    </w:pPr>
    <w:rPr>
      <w:rFonts w:ascii="Microsoft YaHei UI" w:hAnsi="Microsoft YaHei UI" w:eastAsia="ˎ̥"/>
      <w:sz w:val="24"/>
      <w:lang w:eastAsia="en-US"/>
    </w:rPr>
  </w:style>
  <w:style w:type="paragraph" w:styleId="1026">
    <w:name w:val="Table Paragraph"/>
    <w:basedOn w:val="877"/>
    <w:next w:val="1026"/>
    <w:link w:val="877"/>
    <w:uiPriority w:val="1"/>
    <w:qFormat/>
  </w:style>
  <w:style w:type="paragraph" w:styleId="1027">
    <w:name w:val="列出段落1"/>
    <w:basedOn w:val="877"/>
    <w:next w:val="1027"/>
    <w:link w:val="877"/>
    <w:qFormat/>
    <w:pPr>
      <w:ind w:firstLine="420"/>
    </w:pPr>
    <w:rPr>
      <w:rFonts w:ascii="Calibri Light" w:hAnsi="Calibri Light"/>
      <w:szCs w:val="22"/>
    </w:rPr>
  </w:style>
  <w:style w:type="character" w:styleId="1028">
    <w:name w:val="标题 2 字符"/>
    <w:next w:val="1028"/>
    <w:link w:val="878"/>
    <w:semiHidden/>
    <w:rPr>
      <w:rFonts w:ascii="等线 Light" w:hAnsi="等线 Light" w:eastAsia="等线 Light" w:cs="Times New Roman"/>
      <w:b/>
      <w:bCs/>
      <w:sz w:val="32"/>
      <w:szCs w:val="32"/>
      <w:lang w:eastAsia="en-US"/>
    </w:rPr>
  </w:style>
  <w:style w:type="character" w:styleId="1029">
    <w:name w:val="标题 3 字符"/>
    <w:next w:val="1029"/>
    <w:link w:val="879"/>
    <w:semiHidden/>
    <w:rPr>
      <w:rFonts w:eastAsia="Calibri"/>
      <w:b/>
      <w:bCs/>
      <w:sz w:val="32"/>
      <w:szCs w:val="32"/>
      <w:lang w:eastAsia="en-US"/>
    </w:rPr>
  </w:style>
  <w:style w:type="character" w:styleId="1030" w:default="1">
    <w:name w:val="Default Paragraph Font"/>
    <w:uiPriority w:val="1"/>
    <w:semiHidden/>
    <w:unhideWhenUsed/>
  </w:style>
  <w:style w:type="numbering" w:styleId="1031" w:default="1">
    <w:name w:val="No List"/>
    <w:uiPriority w:val="99"/>
    <w:semiHidden/>
    <w:unhideWhenUsed/>
  </w:style>
  <w:style w:type="table" w:styleId="10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夏磊</cp:lastModifiedBy>
  <cp:revision>22</cp:revision>
  <dcterms:created xsi:type="dcterms:W3CDTF">2025-09-03T07:04:00Z</dcterms:created>
  <dcterms:modified xsi:type="dcterms:W3CDTF">2026-06-17T08:14:51Z</dcterms:modified>
  <cp:version>1048576</cp:version>
</cp:coreProperties>
</file>