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191" w:rsidRDefault="00360708">
      <w:pPr>
        <w:pBdr>
          <w:top w:val="none" w:sz="4" w:space="0" w:color="000000"/>
          <w:left w:val="none" w:sz="4" w:space="0" w:color="000000"/>
          <w:bottom w:val="none" w:sz="4" w:space="0" w:color="000000"/>
          <w:right w:val="none" w:sz="4" w:space="0" w:color="000000"/>
        </w:pBdr>
        <w:spacing w:before="240" w:after="240"/>
        <w:jc w:val="center"/>
      </w:pPr>
      <w:r>
        <w:rPr>
          <w:rFonts w:ascii="宋体" w:hAnsi="宋体" w:cs="宋体"/>
          <w:b/>
          <w:color w:val="000000"/>
          <w:sz w:val="84"/>
        </w:rPr>
        <w:t>招　标　文　件</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b/>
          <w:color w:val="000000"/>
          <w:sz w:val="36"/>
        </w:rPr>
        <w:t>项目名称</w:t>
      </w:r>
      <w:r>
        <w:rPr>
          <w:rFonts w:ascii="宋体" w:hAnsi="宋体" w:cs="宋体"/>
          <w:color w:val="000000"/>
          <w:sz w:val="36"/>
        </w:rPr>
        <w:t>：</w:t>
      </w:r>
      <w:bookmarkStart w:id="0" w:name="OLE_LINK66"/>
      <w:bookmarkStart w:id="1" w:name="OLE_LINK67"/>
      <w:r>
        <w:rPr>
          <w:rFonts w:ascii="宋体" w:hAnsi="宋体" w:cs="宋体"/>
          <w:b/>
          <w:color w:val="000000"/>
          <w:sz w:val="36"/>
        </w:rPr>
        <w:t>泰兴市人民政府姚王街道办事处食堂运行服务项目（四次）</w:t>
      </w:r>
      <w:bookmarkEnd w:id="0"/>
      <w:bookmarkEnd w:id="1"/>
    </w:p>
    <w:p w:rsidR="00765191" w:rsidRDefault="00360708" w:rsidP="00C91C30">
      <w:pPr>
        <w:pBdr>
          <w:top w:val="none" w:sz="4" w:space="0" w:color="000000"/>
          <w:left w:val="none" w:sz="4" w:space="0" w:color="000000"/>
          <w:bottom w:val="none" w:sz="4" w:space="0" w:color="000000"/>
          <w:right w:val="none" w:sz="4" w:space="0" w:color="000000"/>
        </w:pBdr>
        <w:jc w:val="left"/>
      </w:pPr>
      <w:r>
        <w:rPr>
          <w:rFonts w:ascii="宋体" w:hAnsi="宋体" w:cs="宋体"/>
          <w:b/>
          <w:color w:val="000000"/>
          <w:sz w:val="36"/>
        </w:rPr>
        <w:t>项目编号：</w:t>
      </w:r>
      <w:r w:rsidR="002D68AF" w:rsidRPr="002D68AF">
        <w:rPr>
          <w:rFonts w:ascii="宋体" w:hAnsi="宋体" w:cs="宋体"/>
          <w:b/>
          <w:color w:val="000000"/>
          <w:sz w:val="36"/>
        </w:rPr>
        <w:t>JSZC-321283-HJZJ-G2026-0005</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ind w:firstLine="723"/>
        <w:jc w:val="center"/>
      </w:pPr>
      <w:r>
        <w:rPr>
          <w:rFonts w:ascii="宋体" w:hAnsi="宋体" w:cs="宋体"/>
          <w:b/>
          <w:color w:val="000000"/>
          <w:sz w:val="36"/>
        </w:rPr>
        <w:t>  </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ind w:firstLine="723"/>
        <w:jc w:val="center"/>
      </w:pPr>
      <w:r>
        <w:rPr>
          <w:rFonts w:ascii="宋体" w:hAnsi="宋体" w:cs="宋体"/>
          <w:b/>
          <w:color w:val="000000"/>
          <w:sz w:val="36"/>
        </w:rPr>
        <w:t> </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ind w:firstLine="723"/>
        <w:jc w:val="center"/>
      </w:pPr>
      <w:r>
        <w:rPr>
          <w:rFonts w:ascii="宋体" w:hAnsi="宋体" w:cs="宋体"/>
          <w:b/>
          <w:color w:val="000000"/>
          <w:sz w:val="36"/>
        </w:rPr>
        <w:t>  </w:t>
      </w:r>
    </w:p>
    <w:p w:rsidR="00765191" w:rsidRDefault="00360708">
      <w:pPr>
        <w:pBdr>
          <w:top w:val="none" w:sz="4" w:space="0" w:color="000000"/>
          <w:left w:val="none" w:sz="4" w:space="0" w:color="000000"/>
          <w:bottom w:val="none" w:sz="4" w:space="0" w:color="000000"/>
          <w:right w:val="none" w:sz="4" w:space="0" w:color="000000"/>
        </w:pBdr>
        <w:spacing w:before="240" w:after="240" w:line="539" w:lineRule="atLeast"/>
        <w:ind w:firstLine="723"/>
        <w:jc w:val="center"/>
      </w:pPr>
      <w:r>
        <w:rPr>
          <w:rFonts w:ascii="宋体" w:hAnsi="宋体" w:cs="宋体"/>
          <w:b/>
          <w:color w:val="000000"/>
          <w:sz w:val="36"/>
        </w:rPr>
        <w:t> </w:t>
      </w:r>
    </w:p>
    <w:p w:rsidR="00765191" w:rsidRDefault="00360708">
      <w:pPr>
        <w:pBdr>
          <w:top w:val="none" w:sz="4" w:space="0" w:color="000000"/>
          <w:left w:val="none" w:sz="4" w:space="0" w:color="000000"/>
          <w:bottom w:val="none" w:sz="4" w:space="0" w:color="000000"/>
          <w:right w:val="none" w:sz="4" w:space="0" w:color="000000"/>
        </w:pBdr>
        <w:ind w:firstLine="540"/>
      </w:pPr>
      <w:r>
        <w:rPr>
          <w:rFonts w:ascii="宋体" w:hAnsi="宋体" w:cs="宋体"/>
          <w:color w:val="000000"/>
          <w:sz w:val="36"/>
        </w:rPr>
        <w:t> </w:t>
      </w:r>
    </w:p>
    <w:p w:rsidR="00765191" w:rsidRDefault="00360708">
      <w:pPr>
        <w:pBdr>
          <w:top w:val="none" w:sz="4" w:space="0" w:color="000000"/>
          <w:left w:val="none" w:sz="4" w:space="0" w:color="000000"/>
          <w:bottom w:val="none" w:sz="4" w:space="0" w:color="000000"/>
          <w:right w:val="none" w:sz="4" w:space="0" w:color="000000"/>
        </w:pBdr>
        <w:spacing w:line="499" w:lineRule="atLeast"/>
        <w:jc w:val="center"/>
      </w:pPr>
      <w:r>
        <w:rPr>
          <w:rFonts w:ascii="宋体" w:hAnsi="宋体" w:cs="宋体"/>
          <w:b/>
          <w:color w:val="000000"/>
          <w:sz w:val="36"/>
        </w:rPr>
        <w:t>采 购 人：泰兴市人民政府姚王街道办事处</w:t>
      </w:r>
    </w:p>
    <w:p w:rsidR="00765191" w:rsidRDefault="00360708">
      <w:pPr>
        <w:pBdr>
          <w:top w:val="none" w:sz="4" w:space="0" w:color="000000"/>
          <w:left w:val="none" w:sz="4" w:space="0" w:color="000000"/>
          <w:bottom w:val="none" w:sz="4" w:space="0" w:color="000000"/>
          <w:right w:val="none" w:sz="4" w:space="0" w:color="000000"/>
        </w:pBdr>
        <w:spacing w:line="499" w:lineRule="atLeast"/>
        <w:jc w:val="center"/>
      </w:pPr>
      <w:r>
        <w:rPr>
          <w:rFonts w:ascii="宋体" w:hAnsi="宋体" w:cs="宋体"/>
          <w:b/>
          <w:color w:val="000000"/>
          <w:sz w:val="36"/>
        </w:rPr>
        <w:t>代理机构：江苏</w:t>
      </w:r>
      <w:proofErr w:type="gramStart"/>
      <w:r>
        <w:rPr>
          <w:rFonts w:ascii="宋体" w:hAnsi="宋体" w:cs="宋体"/>
          <w:b/>
          <w:color w:val="000000"/>
          <w:sz w:val="36"/>
        </w:rPr>
        <w:t>宏捷工程</w:t>
      </w:r>
      <w:proofErr w:type="gramEnd"/>
      <w:r>
        <w:rPr>
          <w:rFonts w:ascii="宋体" w:hAnsi="宋体" w:cs="宋体"/>
          <w:b/>
          <w:color w:val="000000"/>
          <w:sz w:val="36"/>
        </w:rPr>
        <w:t>造价咨询有限公司</w:t>
      </w:r>
    </w:p>
    <w:p w:rsidR="00765191" w:rsidRDefault="00360708">
      <w:pPr>
        <w:pBdr>
          <w:top w:val="none" w:sz="4" w:space="0" w:color="000000"/>
          <w:left w:val="none" w:sz="4" w:space="0" w:color="000000"/>
          <w:bottom w:val="none" w:sz="4" w:space="0" w:color="000000"/>
          <w:right w:val="none" w:sz="4" w:space="0" w:color="000000"/>
        </w:pBdr>
        <w:spacing w:line="499" w:lineRule="atLeast"/>
        <w:jc w:val="center"/>
      </w:pPr>
      <w:r>
        <w:rPr>
          <w:rFonts w:ascii="宋体" w:hAnsi="宋体" w:cs="宋体"/>
          <w:b/>
          <w:color w:val="000000"/>
          <w:sz w:val="36"/>
        </w:rPr>
        <w:t>二</w:t>
      </w:r>
      <w:proofErr w:type="gramStart"/>
      <w:r>
        <w:rPr>
          <w:rFonts w:ascii="宋体" w:hAnsi="宋体" w:cs="宋体"/>
          <w:b/>
          <w:color w:val="000000"/>
          <w:sz w:val="36"/>
        </w:rPr>
        <w:t>0二六</w:t>
      </w:r>
      <w:proofErr w:type="gramEnd"/>
      <w:r>
        <w:rPr>
          <w:rFonts w:ascii="宋体" w:hAnsi="宋体" w:cs="宋体"/>
          <w:b/>
          <w:color w:val="000000"/>
          <w:sz w:val="36"/>
        </w:rPr>
        <w:t>年五月</w:t>
      </w:r>
    </w:p>
    <w:p w:rsidR="004B3599" w:rsidRDefault="00360708">
      <w:pPr>
        <w:pBdr>
          <w:top w:val="none" w:sz="4" w:space="0" w:color="000000"/>
          <w:left w:val="none" w:sz="4" w:space="0" w:color="000000"/>
          <w:bottom w:val="none" w:sz="4" w:space="0" w:color="000000"/>
          <w:right w:val="none" w:sz="4" w:space="0" w:color="000000"/>
        </w:pBdr>
        <w:spacing w:line="499" w:lineRule="atLeast"/>
        <w:ind w:firstLine="723"/>
        <w:jc w:val="center"/>
        <w:rPr>
          <w:rFonts w:ascii="宋体" w:hAnsi="宋体" w:cs="宋体"/>
          <w:b/>
          <w:color w:val="000000"/>
          <w:sz w:val="36"/>
        </w:rPr>
      </w:pPr>
      <w:r>
        <w:rPr>
          <w:rFonts w:ascii="宋体" w:hAnsi="宋体" w:cs="宋体"/>
          <w:b/>
          <w:color w:val="000000"/>
          <w:sz w:val="36"/>
        </w:rPr>
        <w:t> </w:t>
      </w:r>
    </w:p>
    <w:p w:rsidR="00765191" w:rsidRDefault="004B3599" w:rsidP="00C91C30">
      <w:pPr>
        <w:widowControl/>
        <w:jc w:val="left"/>
      </w:pPr>
      <w:r>
        <w:rPr>
          <w:rFonts w:ascii="宋体" w:hAnsi="宋体" w:cs="宋体"/>
          <w:b/>
          <w:color w:val="000000"/>
          <w:sz w:val="36"/>
        </w:rPr>
        <w:br w:type="page"/>
      </w:r>
      <w:r>
        <w:rPr>
          <w:rFonts w:hint="eastAsia"/>
        </w:rPr>
        <w:lastRenderedPageBreak/>
        <w:t>.</w:t>
      </w:r>
    </w:p>
    <w:p w:rsidR="00765191" w:rsidRDefault="00360708" w:rsidP="00DB5724">
      <w:pPr>
        <w:pStyle w:val="2"/>
        <w:jc w:val="center"/>
      </w:pPr>
      <w:r>
        <w:t>第一章</w:t>
      </w:r>
      <w:r>
        <w:t xml:space="preserve"> </w:t>
      </w:r>
      <w:r>
        <w:t>招标公告</w:t>
      </w:r>
    </w:p>
    <w:tbl>
      <w:tblPr>
        <w:tblStyle w:val="ac"/>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286"/>
      </w:tblGrid>
      <w:tr w:rsidR="00765191">
        <w:tc>
          <w:tcPr>
            <w:tcW w:w="89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项目概况</w:t>
            </w:r>
          </w:p>
          <w:p w:rsidR="00765191" w:rsidRDefault="00360708" w:rsidP="00522976">
            <w:pPr>
              <w:pBdr>
                <w:top w:val="none" w:sz="4" w:space="0" w:color="000000"/>
                <w:left w:val="none" w:sz="4" w:space="0" w:color="000000"/>
                <w:bottom w:val="none" w:sz="4" w:space="0" w:color="000000"/>
                <w:right w:val="none" w:sz="4" w:space="0" w:color="000000"/>
              </w:pBdr>
              <w:spacing w:line="400" w:lineRule="atLeast"/>
              <w:ind w:firstLine="560"/>
            </w:pPr>
            <w:r>
              <w:rPr>
                <w:rFonts w:ascii="宋体" w:hAnsi="宋体" w:cs="宋体"/>
                <w:color w:val="000000"/>
                <w:sz w:val="28"/>
                <w:u w:val="single"/>
              </w:rPr>
              <w:t>泰兴市人民政府姚王街道办事处食堂运行服务项目（四次）</w:t>
            </w:r>
            <w:r>
              <w:rPr>
                <w:rFonts w:ascii="宋体" w:hAnsi="宋体" w:cs="宋体"/>
                <w:color w:val="000000"/>
                <w:sz w:val="28"/>
              </w:rPr>
              <w:t>招标项目的潜在投标人应在苏</w:t>
            </w:r>
            <w:proofErr w:type="gramStart"/>
            <w:r>
              <w:rPr>
                <w:rFonts w:ascii="宋体" w:hAnsi="宋体" w:cs="宋体"/>
                <w:color w:val="000000"/>
                <w:sz w:val="28"/>
              </w:rPr>
              <w:t>采云</w:t>
            </w:r>
            <w:proofErr w:type="gramEnd"/>
            <w:r>
              <w:rPr>
                <w:rFonts w:ascii="宋体" w:hAnsi="宋体" w:cs="宋体"/>
                <w:color w:val="000000"/>
                <w:sz w:val="28"/>
              </w:rPr>
              <w:t>获取招标文件，并于</w:t>
            </w:r>
            <w:r>
              <w:rPr>
                <w:rFonts w:ascii="宋体" w:hAnsi="宋体" w:cs="宋体"/>
                <w:color w:val="000000"/>
                <w:sz w:val="28"/>
                <w:u w:val="single"/>
              </w:rPr>
              <w:t>2026年</w:t>
            </w:r>
            <w:r w:rsidR="00522976">
              <w:rPr>
                <w:rFonts w:ascii="宋体" w:hAnsi="宋体" w:cs="宋体"/>
                <w:color w:val="000000"/>
                <w:sz w:val="28"/>
                <w:u w:val="single"/>
              </w:rPr>
              <w:t>6</w:t>
            </w:r>
            <w:r>
              <w:rPr>
                <w:rFonts w:ascii="宋体" w:hAnsi="宋体" w:cs="宋体"/>
                <w:color w:val="000000"/>
                <w:sz w:val="28"/>
                <w:u w:val="single"/>
              </w:rPr>
              <w:t>月</w:t>
            </w:r>
            <w:r w:rsidR="00522976">
              <w:rPr>
                <w:rFonts w:ascii="宋体" w:hAnsi="宋体" w:cs="宋体"/>
                <w:color w:val="000000"/>
                <w:sz w:val="28"/>
                <w:u w:val="single"/>
              </w:rPr>
              <w:t>17</w:t>
            </w:r>
            <w:r>
              <w:rPr>
                <w:rFonts w:ascii="宋体" w:hAnsi="宋体" w:cs="宋体"/>
                <w:color w:val="000000"/>
                <w:sz w:val="28"/>
                <w:u w:val="single"/>
              </w:rPr>
              <w:t>日9点00分</w:t>
            </w:r>
            <w:r>
              <w:rPr>
                <w:rFonts w:ascii="宋体" w:hAnsi="宋体" w:cs="宋体"/>
                <w:color w:val="000000"/>
                <w:sz w:val="28"/>
              </w:rPr>
              <w:t>（北京时间）前递交投标文件。</w:t>
            </w:r>
          </w:p>
        </w:tc>
      </w:tr>
    </w:tbl>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一、项目基本情况</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项目编号：</w:t>
      </w:r>
      <w:r w:rsidR="002D68AF" w:rsidRPr="002D68AF">
        <w:rPr>
          <w:rFonts w:ascii="宋体" w:hAnsi="宋体" w:cs="宋体"/>
          <w:color w:val="000000"/>
          <w:sz w:val="28"/>
        </w:rPr>
        <w:t>JSZC-321283-HJZJ-G2026-0005</w:t>
      </w:r>
      <w:r>
        <w:rPr>
          <w:rFonts w:ascii="宋体" w:hAnsi="宋体" w:cs="宋体"/>
          <w:color w:val="000000"/>
          <w:sz w:val="28"/>
        </w:rPr>
        <w:t xml:space="preserve"> </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项目名称：泰兴市人民政府姚王街道办事处食堂运行服务项目（四次）</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预算金额：558万元/3年。</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最高限价：</w:t>
      </w:r>
      <w:r w:rsidRPr="00360708">
        <w:rPr>
          <w:rFonts w:ascii="宋体" w:hAnsi="宋体" w:cs="宋体" w:hint="eastAsia"/>
          <w:color w:val="000000"/>
          <w:sz w:val="28"/>
        </w:rPr>
        <w:t>558万元</w:t>
      </w:r>
      <w:r w:rsidR="002D68AF">
        <w:rPr>
          <w:rFonts w:ascii="宋体" w:hAnsi="宋体" w:cs="宋体" w:hint="eastAsia"/>
          <w:color w:val="000000"/>
          <w:sz w:val="28"/>
        </w:rPr>
        <w:t>/</w:t>
      </w:r>
      <w:r w:rsidR="002D68AF">
        <w:rPr>
          <w:rFonts w:ascii="宋体" w:hAnsi="宋体" w:cs="宋体"/>
          <w:color w:val="000000"/>
          <w:sz w:val="28"/>
        </w:rPr>
        <w:t>3</w:t>
      </w:r>
      <w:r w:rsidRPr="00360708">
        <w:rPr>
          <w:rFonts w:ascii="宋体" w:hAnsi="宋体" w:cs="宋体" w:hint="eastAsia"/>
          <w:color w:val="000000"/>
          <w:sz w:val="28"/>
        </w:rPr>
        <w:t>年（单价：186万元/年，报价不得超过最高限价）</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采购方式：公开招标。</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采购需求：</w:t>
      </w:r>
      <w:r w:rsidRPr="00360708">
        <w:rPr>
          <w:rFonts w:ascii="宋体" w:hAnsi="宋体" w:cs="宋体" w:hint="eastAsia"/>
          <w:color w:val="000000"/>
          <w:sz w:val="28"/>
        </w:rPr>
        <w:t>泰兴市人民政府姚王街道办事处食堂运行服务，提供卫生、美味、营养的工作餐，营造安全、有序、文明的用餐环境，做好食堂管理区域内的人员管理、用餐服务、卫生保洁、设施设备维护、安全保障等工作，具体要求见招标文件采购需求。</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合同履行期限：</w:t>
      </w:r>
      <w:r w:rsidRPr="00360708">
        <w:rPr>
          <w:rFonts w:ascii="宋体" w:hAnsi="宋体" w:cs="宋体" w:hint="eastAsia"/>
          <w:color w:val="000000"/>
          <w:sz w:val="28"/>
        </w:rPr>
        <w:t>本次采购的服务期限采取一次采购三年沿用的方式，合同履行期限为三年，合同一年一签，</w:t>
      </w:r>
      <w:r w:rsidR="00564267" w:rsidRPr="00564267">
        <w:rPr>
          <w:rFonts w:ascii="宋体" w:hAnsi="宋体" w:cs="宋体" w:hint="eastAsia"/>
          <w:color w:val="000000"/>
          <w:sz w:val="28"/>
        </w:rPr>
        <w:t>首年服务期的前3个月为考核观察期</w:t>
      </w:r>
      <w:r w:rsidRPr="00360708">
        <w:rPr>
          <w:rFonts w:ascii="宋体" w:hAnsi="宋体" w:cs="宋体" w:hint="eastAsia"/>
          <w:color w:val="000000"/>
          <w:sz w:val="28"/>
        </w:rPr>
        <w:t>。如在</w:t>
      </w:r>
      <w:r w:rsidR="00564267" w:rsidRPr="00564267">
        <w:rPr>
          <w:rFonts w:ascii="宋体" w:hAnsi="宋体" w:cs="宋体" w:hint="eastAsia"/>
          <w:color w:val="000000"/>
          <w:sz w:val="28"/>
        </w:rPr>
        <w:t>考核观察期</w:t>
      </w:r>
      <w:r w:rsidRPr="00360708">
        <w:rPr>
          <w:rFonts w:ascii="宋体" w:hAnsi="宋体" w:cs="宋体" w:hint="eastAsia"/>
          <w:color w:val="000000"/>
          <w:sz w:val="28"/>
        </w:rPr>
        <w:t>内未通过考核，甲方有权解除合同。每月进行月度综合考核形成年度考核结果，年度考核合格续签下一年合同，如年度考核不合格，甲方有权解除合同。</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本项目（是/否）接受联合体投标：否。</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二、申请人的资格要求：</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（一）满足《中华人民共和国政府采购法》第二十二条规定；</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基本资格条件的承诺（根据投标人提供的承诺函，内容完整且</w:t>
      </w:r>
      <w:r>
        <w:rPr>
          <w:rFonts w:ascii="宋体" w:hAnsi="宋体" w:cs="宋体"/>
          <w:color w:val="000000"/>
          <w:sz w:val="28"/>
        </w:rPr>
        <w:lastRenderedPageBreak/>
        <w:t>具有法人及法定代表人的印章）。</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二）落实政府采购政策需满足的资格要求：本项目为专门面向中小企业的项目；供应商应为中小微企业、监狱企业、残疾人福利性单位，投标人须提供中小企业声明函或监狱企业证明或残疾人福利性单位声明函。</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（三）本项目的特定资格要求：</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（1）</w:t>
      </w:r>
      <w:r w:rsidRPr="00360708">
        <w:rPr>
          <w:rFonts w:ascii="宋体" w:hAnsi="宋体" w:cs="宋体" w:hint="eastAsia"/>
          <w:color w:val="000000"/>
          <w:sz w:val="28"/>
        </w:rPr>
        <w:t>投标人须具有有效的国家规定从事餐饮行业的《食品经营许可证》。</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三、获取招标文件</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 xml:space="preserve">时间：自招标文件公告发布之日起5个工作日 </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地点：苏</w:t>
      </w:r>
      <w:proofErr w:type="gramStart"/>
      <w:r>
        <w:rPr>
          <w:rFonts w:ascii="宋体" w:hAnsi="宋体" w:cs="宋体"/>
          <w:color w:val="000000"/>
          <w:sz w:val="28"/>
        </w:rPr>
        <w:t>采云</w:t>
      </w:r>
      <w:proofErr w:type="gramEnd"/>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方式：线上获取</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售价：0.00元</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四、提交投标文件截止时间、开标时间和地点</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时间：2026-0</w:t>
      </w:r>
      <w:r w:rsidR="002D68AF">
        <w:rPr>
          <w:rFonts w:ascii="宋体" w:hAnsi="宋体" w:cs="宋体"/>
          <w:color w:val="000000"/>
          <w:sz w:val="28"/>
        </w:rPr>
        <w:t>6</w:t>
      </w:r>
      <w:r>
        <w:rPr>
          <w:rFonts w:ascii="宋体" w:hAnsi="宋体" w:cs="宋体"/>
          <w:color w:val="000000"/>
          <w:sz w:val="28"/>
        </w:rPr>
        <w:t>-</w:t>
      </w:r>
      <w:r w:rsidR="002D68AF">
        <w:rPr>
          <w:rFonts w:ascii="宋体" w:hAnsi="宋体" w:cs="宋体"/>
          <w:color w:val="000000"/>
          <w:sz w:val="28"/>
        </w:rPr>
        <w:t>17</w:t>
      </w:r>
      <w:r>
        <w:rPr>
          <w:rFonts w:ascii="宋体" w:hAnsi="宋体" w:cs="宋体"/>
          <w:color w:val="000000"/>
          <w:sz w:val="28"/>
        </w:rPr>
        <w:t xml:space="preserve">   9:00（北京时间）</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地点：苏</w:t>
      </w:r>
      <w:proofErr w:type="gramStart"/>
      <w:r>
        <w:rPr>
          <w:rFonts w:ascii="宋体" w:hAnsi="宋体" w:cs="宋体"/>
          <w:color w:val="000000"/>
          <w:sz w:val="28"/>
        </w:rPr>
        <w:t>采云</w:t>
      </w:r>
      <w:proofErr w:type="gramEnd"/>
      <w:r>
        <w:rPr>
          <w:rFonts w:ascii="宋体" w:hAnsi="宋体" w:cs="宋体"/>
          <w:color w:val="000000"/>
          <w:sz w:val="28"/>
        </w:rPr>
        <w:t>。</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五、公告期限</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自本公告发布之日起5个工作日。</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六、其他补充事宜</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1.投标保证金：无。</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2.公告发布媒介：江苏政府采购网（www.ccgp-jiangsu.gov.cn）</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2"/>
      </w:pPr>
      <w:r>
        <w:rPr>
          <w:rFonts w:ascii="宋体" w:hAnsi="宋体" w:cs="宋体"/>
          <w:b/>
          <w:color w:val="000000"/>
          <w:sz w:val="28"/>
        </w:rPr>
        <w:t>3.注意事项：</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2"/>
      </w:pPr>
      <w:r>
        <w:rPr>
          <w:rFonts w:ascii="宋体" w:hAnsi="宋体" w:cs="宋体"/>
          <w:b/>
          <w:color w:val="000000"/>
          <w:sz w:val="28"/>
        </w:rPr>
        <w:t>（1）潜在投标人登录“江苏省政府采购管理交易系统（苏</w:t>
      </w:r>
      <w:proofErr w:type="gramStart"/>
      <w:r>
        <w:rPr>
          <w:rFonts w:ascii="宋体" w:hAnsi="宋体" w:cs="宋体"/>
          <w:b/>
          <w:color w:val="000000"/>
          <w:sz w:val="28"/>
        </w:rPr>
        <w:t>采云</w:t>
      </w:r>
      <w:proofErr w:type="gramEnd"/>
      <w:r>
        <w:rPr>
          <w:rFonts w:ascii="宋体" w:hAnsi="宋体" w:cs="宋体"/>
          <w:b/>
          <w:color w:val="000000"/>
          <w:sz w:val="28"/>
        </w:rPr>
        <w:t>）”须持经注册的CA证书。未注册、领取CA和办理电子签章的潜在投标人，请至泰州市高港区泰州大道188号(中国医药城会展交易中心W3馆西南角)公共资源交易大厅政务CA窗口办理，电话：0523-81568158。</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2"/>
      </w:pPr>
      <w:r>
        <w:rPr>
          <w:rFonts w:ascii="宋体" w:hAnsi="宋体" w:cs="宋体"/>
          <w:b/>
          <w:color w:val="000000"/>
          <w:sz w:val="28"/>
        </w:rPr>
        <w:lastRenderedPageBreak/>
        <w:t>（2）本项目采用电子化投标，投标人应根据《江苏省政府采购管理交易系统（苏</w:t>
      </w:r>
      <w:proofErr w:type="gramStart"/>
      <w:r>
        <w:rPr>
          <w:rFonts w:ascii="宋体" w:hAnsi="宋体" w:cs="宋体"/>
          <w:b/>
          <w:color w:val="000000"/>
          <w:sz w:val="28"/>
        </w:rPr>
        <w:t>采云</w:t>
      </w:r>
      <w:proofErr w:type="gramEnd"/>
      <w:r>
        <w:rPr>
          <w:rFonts w:ascii="宋体" w:hAnsi="宋体" w:cs="宋体"/>
          <w:b/>
          <w:color w:val="000000"/>
          <w:sz w:val="28"/>
        </w:rPr>
        <w:t>）投标人操作手册》（“泰州市政府采购网—下载中心”下载）规定，制作、上传电子投标文件（技术支持电话：0523-87633965、0523-86897512；客服QQ709339244、QQ：1810179072）。</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2"/>
      </w:pPr>
      <w:r>
        <w:rPr>
          <w:rFonts w:ascii="宋体" w:hAnsi="宋体" w:cs="宋体"/>
          <w:b/>
          <w:color w:val="000000"/>
          <w:sz w:val="28"/>
        </w:rPr>
        <w:t>（3）有关本次招标的事项若存在变动或修改，敬请及时关注“江苏政府采购网”发布的更正公告。</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2"/>
      </w:pPr>
      <w:r>
        <w:rPr>
          <w:rFonts w:ascii="宋体" w:hAnsi="宋体" w:cs="宋体"/>
          <w:b/>
          <w:color w:val="000000"/>
          <w:sz w:val="28"/>
        </w:rPr>
        <w:t>如潜在投标人未按上述要求操作，将自行承担所产生的风险。</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七、对本次招标提出询问，请按以下方式联系。</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1.采购人信息</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名称：泰兴市人民政府姚王街道办事处</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地址：</w:t>
      </w:r>
      <w:r w:rsidRPr="00360708">
        <w:rPr>
          <w:rFonts w:ascii="宋体" w:hAnsi="宋体" w:cs="宋体" w:hint="eastAsia"/>
          <w:color w:val="000000"/>
          <w:sz w:val="28"/>
        </w:rPr>
        <w:t>泰兴市泰姚南路1号</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联系方式：</w:t>
      </w:r>
      <w:r w:rsidRPr="00360708">
        <w:rPr>
          <w:rFonts w:ascii="宋体" w:hAnsi="宋体" w:cs="宋体"/>
          <w:color w:val="000000"/>
          <w:sz w:val="28"/>
        </w:rPr>
        <w:t>0523</w:t>
      </w:r>
      <w:r w:rsidR="00C91C30">
        <w:rPr>
          <w:rFonts w:ascii="宋体" w:hAnsi="宋体" w:cs="宋体"/>
          <w:color w:val="000000"/>
          <w:sz w:val="28"/>
        </w:rPr>
        <w:t>-</w:t>
      </w:r>
      <w:r w:rsidRPr="00360708">
        <w:rPr>
          <w:rFonts w:ascii="宋体" w:hAnsi="宋体" w:cs="宋体"/>
          <w:color w:val="000000"/>
          <w:sz w:val="28"/>
        </w:rPr>
        <w:t>87545527</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2.采购代理机构信息</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名 称：江苏</w:t>
      </w:r>
      <w:proofErr w:type="gramStart"/>
      <w:r>
        <w:rPr>
          <w:rFonts w:ascii="宋体" w:hAnsi="宋体" w:cs="宋体"/>
          <w:color w:val="000000"/>
          <w:sz w:val="28"/>
        </w:rPr>
        <w:t>宏捷工程</w:t>
      </w:r>
      <w:proofErr w:type="gramEnd"/>
      <w:r>
        <w:rPr>
          <w:rFonts w:ascii="宋体" w:hAnsi="宋体" w:cs="宋体"/>
          <w:color w:val="000000"/>
          <w:sz w:val="28"/>
        </w:rPr>
        <w:t>造价咨询有限公司</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地　址：</w:t>
      </w:r>
      <w:r w:rsidRPr="00360708">
        <w:rPr>
          <w:rFonts w:ascii="宋体" w:hAnsi="宋体" w:cs="宋体" w:hint="eastAsia"/>
          <w:color w:val="000000"/>
          <w:sz w:val="28"/>
        </w:rPr>
        <w:t>泰兴市陵园路28号</w:t>
      </w:r>
      <w:proofErr w:type="gramStart"/>
      <w:r w:rsidRPr="00360708">
        <w:rPr>
          <w:rFonts w:ascii="宋体" w:hAnsi="宋体" w:cs="宋体" w:hint="eastAsia"/>
          <w:color w:val="000000"/>
          <w:sz w:val="28"/>
        </w:rPr>
        <w:t>鼎圣集团</w:t>
      </w:r>
      <w:proofErr w:type="gramEnd"/>
      <w:r w:rsidRPr="00360708">
        <w:rPr>
          <w:rFonts w:ascii="宋体" w:hAnsi="宋体" w:cs="宋体" w:hint="eastAsia"/>
          <w:color w:val="000000"/>
          <w:sz w:val="28"/>
        </w:rPr>
        <w:t>内向西300米左拐30米</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联系方式：18951159772 </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3.项目联系方式</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项目联系人：泰兴市人民政府姚王街道办事处  阙先生</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电　话：</w:t>
      </w:r>
      <w:r w:rsidRPr="00360708">
        <w:rPr>
          <w:rFonts w:ascii="宋体" w:hAnsi="宋体" w:cs="宋体"/>
          <w:color w:val="000000"/>
          <w:sz w:val="28"/>
        </w:rPr>
        <w:t>0523</w:t>
      </w:r>
      <w:r w:rsidR="00C91C30">
        <w:rPr>
          <w:rFonts w:ascii="宋体" w:hAnsi="宋体" w:cs="宋体"/>
          <w:color w:val="000000"/>
          <w:sz w:val="28"/>
        </w:rPr>
        <w:t>-</w:t>
      </w:r>
      <w:r w:rsidRPr="00360708">
        <w:rPr>
          <w:rFonts w:ascii="宋体" w:hAnsi="宋体" w:cs="宋体"/>
          <w:color w:val="000000"/>
          <w:sz w:val="28"/>
        </w:rPr>
        <w:t>87545527</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项目联系人：江苏</w:t>
      </w:r>
      <w:proofErr w:type="gramStart"/>
      <w:r>
        <w:rPr>
          <w:rFonts w:ascii="宋体" w:hAnsi="宋体" w:cs="宋体"/>
          <w:color w:val="000000"/>
          <w:sz w:val="28"/>
        </w:rPr>
        <w:t>宏捷工程</w:t>
      </w:r>
      <w:proofErr w:type="gramEnd"/>
      <w:r>
        <w:rPr>
          <w:rFonts w:ascii="宋体" w:hAnsi="宋体" w:cs="宋体"/>
          <w:color w:val="000000"/>
          <w:sz w:val="28"/>
        </w:rPr>
        <w:t>造价咨询有限公司</w:t>
      </w:r>
      <w:r>
        <w:rPr>
          <w:rFonts w:ascii="宋体" w:hAnsi="宋体" w:cs="宋体" w:hint="eastAsia"/>
          <w:color w:val="000000"/>
          <w:sz w:val="28"/>
        </w:rPr>
        <w:t xml:space="preserve"> </w:t>
      </w:r>
      <w:r>
        <w:rPr>
          <w:rFonts w:ascii="宋体" w:hAnsi="宋体" w:cs="宋体"/>
          <w:color w:val="000000"/>
          <w:sz w:val="28"/>
        </w:rPr>
        <w:t xml:space="preserve">   谢鹏</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560"/>
      </w:pPr>
      <w:r>
        <w:rPr>
          <w:rFonts w:ascii="宋体" w:hAnsi="宋体" w:cs="宋体"/>
          <w:color w:val="000000"/>
          <w:sz w:val="28"/>
        </w:rPr>
        <w:t>电　话：18951159772</w:t>
      </w:r>
    </w:p>
    <w:p w:rsidR="00902E4C" w:rsidRDefault="00360708" w:rsidP="00902E4C">
      <w:pPr>
        <w:pBdr>
          <w:top w:val="none" w:sz="4" w:space="0" w:color="000000"/>
          <w:left w:val="none" w:sz="4" w:space="0" w:color="000000"/>
          <w:bottom w:val="none" w:sz="4" w:space="0" w:color="000000"/>
          <w:right w:val="none" w:sz="4" w:space="0" w:color="000000"/>
        </w:pBdr>
        <w:spacing w:line="600" w:lineRule="atLeast"/>
        <w:ind w:firstLine="2891"/>
        <w:rPr>
          <w:rFonts w:ascii="宋体" w:hAnsi="宋体" w:cs="宋体"/>
          <w:b/>
          <w:color w:val="000000"/>
          <w:sz w:val="36"/>
        </w:rPr>
      </w:pPr>
      <w:r>
        <w:rPr>
          <w:rFonts w:ascii="宋体" w:hAnsi="宋体" w:cs="宋体"/>
          <w:b/>
          <w:color w:val="000000"/>
          <w:sz w:val="36"/>
        </w:rPr>
        <w:t> </w:t>
      </w:r>
    </w:p>
    <w:p w:rsidR="00902E4C" w:rsidRDefault="00902E4C">
      <w:pPr>
        <w:widowControl/>
        <w:jc w:val="left"/>
        <w:rPr>
          <w:rFonts w:ascii="宋体" w:hAnsi="宋体" w:cs="宋体"/>
          <w:b/>
          <w:color w:val="000000"/>
          <w:sz w:val="36"/>
        </w:rPr>
      </w:pPr>
      <w:r>
        <w:rPr>
          <w:rFonts w:ascii="宋体" w:hAnsi="宋体" w:cs="宋体"/>
          <w:b/>
          <w:color w:val="000000"/>
          <w:sz w:val="36"/>
        </w:rPr>
        <w:br w:type="page"/>
      </w:r>
    </w:p>
    <w:p w:rsidR="00765191" w:rsidRDefault="00360708" w:rsidP="00DB5724">
      <w:pPr>
        <w:pStyle w:val="2"/>
        <w:jc w:val="center"/>
      </w:pPr>
      <w:r>
        <w:lastRenderedPageBreak/>
        <w:t>第二章</w:t>
      </w:r>
      <w:r w:rsidR="00DB5724">
        <w:rPr>
          <w:rFonts w:hint="eastAsia"/>
        </w:rPr>
        <w:t xml:space="preserve"> </w:t>
      </w:r>
      <w:r>
        <w:t>投标人须知</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color w:val="000000"/>
          <w:sz w:val="28"/>
        </w:rPr>
        <w:t>投标人须知前附表</w:t>
      </w:r>
    </w:p>
    <w:tbl>
      <w:tblPr>
        <w:tblStyle w:val="ac"/>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064"/>
        <w:gridCol w:w="1959"/>
        <w:gridCol w:w="5263"/>
      </w:tblGrid>
      <w:tr w:rsidR="00765191">
        <w:trPr>
          <w:trHeight w:val="392"/>
        </w:trPr>
        <w:tc>
          <w:tcPr>
            <w:tcW w:w="108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条款号</w:t>
            </w:r>
          </w:p>
        </w:tc>
        <w:tc>
          <w:tcPr>
            <w:tcW w:w="22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条款名称</w:t>
            </w:r>
          </w:p>
        </w:tc>
        <w:tc>
          <w:tcPr>
            <w:tcW w:w="57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编列内容</w:t>
            </w:r>
          </w:p>
        </w:tc>
      </w:tr>
      <w:tr w:rsidR="00765191">
        <w:trPr>
          <w:trHeight w:val="503"/>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1.1.2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招标人</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详见招标公告</w:t>
            </w:r>
          </w:p>
        </w:tc>
      </w:tr>
      <w:tr w:rsidR="00765191">
        <w:trPr>
          <w:trHeight w:val="545"/>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1.1.3</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采购代理机构</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详见招标公告</w:t>
            </w:r>
          </w:p>
        </w:tc>
      </w:tr>
      <w:tr w:rsidR="00765191">
        <w:trPr>
          <w:trHeight w:val="828"/>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1.1.4</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项目名称及</w:t>
            </w:r>
          </w:p>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项目编号</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 xml:space="preserve">详见招标公告 </w:t>
            </w:r>
          </w:p>
        </w:tc>
      </w:tr>
      <w:tr w:rsidR="00765191">
        <w:trPr>
          <w:trHeight w:val="90"/>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1.2.1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付款方式</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before="200" w:after="200"/>
            </w:pPr>
            <w:r w:rsidRPr="00360708">
              <w:rPr>
                <w:rFonts w:ascii="宋体" w:hAnsi="宋体" w:cs="宋体" w:hint="eastAsia"/>
                <w:color w:val="000000"/>
                <w:sz w:val="28"/>
              </w:rPr>
              <w:t>按月付款，每月按</w:t>
            </w:r>
            <w:r w:rsidR="00346362">
              <w:rPr>
                <w:rFonts w:ascii="宋体" w:hAnsi="宋体" w:cs="宋体" w:hint="eastAsia"/>
                <w:color w:val="000000"/>
                <w:sz w:val="28"/>
              </w:rPr>
              <w:t>早餐、午餐、晚餐各时段用餐人数*各时段</w:t>
            </w:r>
            <w:proofErr w:type="gramStart"/>
            <w:r w:rsidR="00346362">
              <w:rPr>
                <w:rFonts w:ascii="宋体" w:hAnsi="宋体" w:cs="宋体" w:hint="eastAsia"/>
                <w:color w:val="000000"/>
                <w:sz w:val="28"/>
              </w:rPr>
              <w:t>的餐标进行</w:t>
            </w:r>
            <w:proofErr w:type="gramEnd"/>
            <w:r w:rsidRPr="00360708">
              <w:rPr>
                <w:rFonts w:ascii="宋体" w:hAnsi="宋体" w:cs="宋体" w:hint="eastAsia"/>
                <w:color w:val="000000"/>
                <w:sz w:val="28"/>
              </w:rPr>
              <w:t>结算。</w:t>
            </w:r>
          </w:p>
        </w:tc>
      </w:tr>
      <w:tr w:rsidR="00765191">
        <w:trPr>
          <w:trHeight w:val="467"/>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1.3.1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采购范围</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19" w:lineRule="atLeast"/>
            </w:pPr>
            <w:r>
              <w:rPr>
                <w:rFonts w:ascii="宋体" w:hAnsi="宋体" w:cs="宋体"/>
                <w:color w:val="000000"/>
                <w:sz w:val="28"/>
              </w:rPr>
              <w:t>详见第四章采购需求</w:t>
            </w:r>
          </w:p>
        </w:tc>
      </w:tr>
      <w:tr w:rsidR="00765191">
        <w:trPr>
          <w:trHeight w:val="518"/>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1.3.2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合同履行期限</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详见招标公告</w:t>
            </w:r>
          </w:p>
        </w:tc>
      </w:tr>
      <w:tr w:rsidR="00765191">
        <w:trPr>
          <w:trHeight w:val="778"/>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1.4.2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要求投标人具备的特定资格要求</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19" w:lineRule="atLeast"/>
            </w:pPr>
            <w:r>
              <w:rPr>
                <w:rFonts w:ascii="宋体" w:hAnsi="宋体" w:cs="宋体"/>
                <w:color w:val="000000"/>
                <w:sz w:val="28"/>
              </w:rPr>
              <w:t>详见招标公告</w:t>
            </w:r>
          </w:p>
        </w:tc>
      </w:tr>
      <w:tr w:rsidR="00765191">
        <w:trPr>
          <w:trHeight w:val="503"/>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jc w:val="center"/>
            </w:pPr>
            <w:r>
              <w:rPr>
                <w:rFonts w:ascii="宋体" w:hAnsi="宋体" w:cs="宋体"/>
                <w:color w:val="000000"/>
                <w:sz w:val="28"/>
              </w:rPr>
              <w:t>1.8.2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jc w:val="center"/>
            </w:pPr>
            <w:r>
              <w:rPr>
                <w:rFonts w:ascii="宋体" w:hAnsi="宋体" w:cs="宋体"/>
                <w:color w:val="000000"/>
                <w:sz w:val="28"/>
              </w:rPr>
              <w:t>偏离</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不允许有负偏离，否则作无效标处理。</w:t>
            </w:r>
          </w:p>
        </w:tc>
      </w:tr>
      <w:tr w:rsidR="00765191">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2.1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jc w:val="center"/>
            </w:pPr>
            <w:r>
              <w:rPr>
                <w:rFonts w:ascii="宋体" w:hAnsi="宋体" w:cs="宋体"/>
                <w:color w:val="000000"/>
                <w:sz w:val="28"/>
              </w:rPr>
              <w:t>构成招标文件的其他材料</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w:t>
            </w:r>
          </w:p>
        </w:tc>
      </w:tr>
      <w:tr w:rsidR="00765191">
        <w:trPr>
          <w:trHeight w:val="810"/>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2.2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投标人要求澄清招标文件的截止时间</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rsidP="002D68AF">
            <w:pPr>
              <w:pBdr>
                <w:top w:val="none" w:sz="4" w:space="0" w:color="000000"/>
                <w:left w:val="none" w:sz="4" w:space="0" w:color="000000"/>
                <w:bottom w:val="none" w:sz="4" w:space="0" w:color="000000"/>
                <w:right w:val="none" w:sz="4" w:space="0" w:color="000000"/>
              </w:pBdr>
              <w:spacing w:line="439" w:lineRule="atLeast"/>
            </w:pPr>
            <w:r>
              <w:rPr>
                <w:rFonts w:ascii="宋体" w:hAnsi="宋体" w:cs="宋体"/>
                <w:color w:val="000000"/>
                <w:sz w:val="28"/>
              </w:rPr>
              <w:t>2026年</w:t>
            </w:r>
            <w:r w:rsidR="002D68AF">
              <w:rPr>
                <w:rFonts w:ascii="宋体" w:hAnsi="宋体" w:cs="宋体"/>
                <w:color w:val="000000"/>
                <w:sz w:val="28"/>
              </w:rPr>
              <w:t>6</w:t>
            </w:r>
            <w:r>
              <w:rPr>
                <w:rFonts w:ascii="宋体" w:hAnsi="宋体" w:cs="宋体"/>
                <w:color w:val="000000"/>
                <w:sz w:val="28"/>
              </w:rPr>
              <w:t>月</w:t>
            </w:r>
            <w:r w:rsidR="002D68AF">
              <w:rPr>
                <w:rFonts w:ascii="宋体" w:hAnsi="宋体" w:cs="宋体"/>
                <w:color w:val="000000"/>
                <w:sz w:val="28"/>
              </w:rPr>
              <w:t>5</w:t>
            </w:r>
            <w:r>
              <w:rPr>
                <w:rFonts w:ascii="宋体" w:hAnsi="宋体" w:cs="宋体"/>
                <w:color w:val="000000"/>
                <w:sz w:val="28"/>
              </w:rPr>
              <w:t>日17时30分</w:t>
            </w:r>
          </w:p>
        </w:tc>
      </w:tr>
      <w:tr w:rsidR="00765191">
        <w:trPr>
          <w:trHeight w:val="416"/>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3.1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投标文件的组成</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（1）开标一览表；</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（2）投标函；</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（3）中小企业声明函；</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（4）关于符合本国产品标准的声明函（如有）；</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（5）资格性审查和符合性评审文件；</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（6）采购需求响应表；</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（7）法人授权书；</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（8）投标人基本资格条件承诺函；</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（9）承诺书；</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（10）对照第三章评标办法，认为应列入</w:t>
            </w:r>
            <w:r>
              <w:rPr>
                <w:rFonts w:ascii="宋体" w:hAnsi="宋体" w:cs="宋体"/>
                <w:color w:val="000000"/>
                <w:sz w:val="28"/>
              </w:rPr>
              <w:lastRenderedPageBreak/>
              <w:t>投标文件的其他材料。</w:t>
            </w:r>
          </w:p>
        </w:tc>
      </w:tr>
      <w:tr w:rsidR="00765191">
        <w:trPr>
          <w:trHeight w:val="386"/>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lastRenderedPageBreak/>
              <w:t>3.3.1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投标有效期</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CF5482">
            <w:pPr>
              <w:pBdr>
                <w:top w:val="none" w:sz="4" w:space="0" w:color="000000"/>
                <w:left w:val="none" w:sz="4" w:space="0" w:color="000000"/>
                <w:bottom w:val="none" w:sz="4" w:space="0" w:color="000000"/>
                <w:right w:val="none" w:sz="4" w:space="0" w:color="000000"/>
              </w:pBdr>
              <w:spacing w:line="439" w:lineRule="atLeast"/>
            </w:pPr>
            <w:r>
              <w:rPr>
                <w:rFonts w:ascii="宋体" w:hAnsi="宋体" w:cs="宋体"/>
                <w:color w:val="000000"/>
                <w:sz w:val="28"/>
              </w:rPr>
              <w:t>9</w:t>
            </w:r>
            <w:r w:rsidR="00360708">
              <w:rPr>
                <w:rFonts w:ascii="宋体" w:hAnsi="宋体" w:cs="宋体"/>
                <w:color w:val="000000"/>
                <w:sz w:val="28"/>
              </w:rPr>
              <w:t>0天</w:t>
            </w:r>
          </w:p>
        </w:tc>
      </w:tr>
      <w:tr w:rsidR="00765191">
        <w:trPr>
          <w:trHeight w:val="411"/>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3.4.3</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jc w:val="center"/>
            </w:pPr>
            <w:r>
              <w:rPr>
                <w:rFonts w:ascii="宋体" w:hAnsi="宋体" w:cs="宋体"/>
                <w:color w:val="000000"/>
                <w:sz w:val="28"/>
              </w:rPr>
              <w:t>投标文件的份数</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sz w:val="28"/>
              </w:rPr>
              <w:t>电子投标文件壹份；</w:t>
            </w:r>
          </w:p>
        </w:tc>
      </w:tr>
      <w:tr w:rsidR="00765191">
        <w:trPr>
          <w:trHeight w:val="416"/>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3.4.4</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8"/>
              </w:rPr>
              <w:t>投标文件的签署</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color w:val="000000"/>
                <w:sz w:val="28"/>
              </w:rPr>
              <w:t>投标函、投标人基本资格条件承诺函中须加盖投标人法人章并经法定代表人签字或签章。</w:t>
            </w:r>
          </w:p>
        </w:tc>
      </w:tr>
      <w:tr w:rsidR="00765191">
        <w:trPr>
          <w:trHeight w:val="760"/>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5.1.1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8"/>
              </w:rPr>
              <w:t>开标时间和地点</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开标时间：同投标截止时间</w:t>
            </w:r>
          </w:p>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开标地点：“苏</w:t>
            </w:r>
            <w:proofErr w:type="gramStart"/>
            <w:r>
              <w:rPr>
                <w:rFonts w:ascii="宋体" w:hAnsi="宋体" w:cs="宋体"/>
                <w:color w:val="000000"/>
                <w:sz w:val="28"/>
              </w:rPr>
              <w:t>采云</w:t>
            </w:r>
            <w:proofErr w:type="gramEnd"/>
            <w:r>
              <w:rPr>
                <w:rFonts w:ascii="宋体" w:hAnsi="宋体" w:cs="宋体"/>
                <w:color w:val="000000"/>
                <w:sz w:val="28"/>
              </w:rPr>
              <w:t>”系统“开标大厅”</w:t>
            </w:r>
          </w:p>
        </w:tc>
      </w:tr>
      <w:tr w:rsidR="00765191">
        <w:trPr>
          <w:trHeight w:val="1026"/>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5.1.2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60" w:lineRule="atLeast"/>
              <w:jc w:val="center"/>
            </w:pPr>
            <w:r>
              <w:rPr>
                <w:rFonts w:ascii="宋体" w:hAnsi="宋体" w:cs="宋体"/>
                <w:color w:val="000000"/>
                <w:sz w:val="28"/>
              </w:rPr>
              <w:t>投标人参与开标要求</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开标活动将在招标公告中规定的时间和地点进行。投标人应当按照</w:t>
            </w:r>
            <w:r>
              <w:rPr>
                <w:rFonts w:ascii="宋体" w:hAnsi="宋体" w:cs="宋体"/>
                <w:b/>
                <w:color w:val="000000"/>
                <w:sz w:val="28"/>
              </w:rPr>
              <w:t>《江苏省政府采购管理交易系统（苏</w:t>
            </w:r>
            <w:proofErr w:type="gramStart"/>
            <w:r>
              <w:rPr>
                <w:rFonts w:ascii="宋体" w:hAnsi="宋体" w:cs="宋体"/>
                <w:b/>
                <w:color w:val="000000"/>
                <w:sz w:val="28"/>
              </w:rPr>
              <w:t>采云</w:t>
            </w:r>
            <w:proofErr w:type="gramEnd"/>
            <w:r>
              <w:rPr>
                <w:rFonts w:ascii="宋体" w:hAnsi="宋体" w:cs="宋体"/>
                <w:b/>
                <w:color w:val="000000"/>
                <w:sz w:val="28"/>
              </w:rPr>
              <w:t>）投标人操作手册》</w:t>
            </w:r>
            <w:r>
              <w:rPr>
                <w:rFonts w:ascii="宋体" w:hAnsi="宋体" w:cs="宋体"/>
                <w:color w:val="000000"/>
                <w:sz w:val="28"/>
              </w:rPr>
              <w:t>规定，参加开标活动。</w:t>
            </w:r>
          </w:p>
        </w:tc>
      </w:tr>
      <w:tr w:rsidR="00765191">
        <w:trPr>
          <w:trHeight w:val="425"/>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6.1.1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评标委员会</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评标委员会人数：</w:t>
            </w:r>
            <w:r>
              <w:rPr>
                <w:rFonts w:ascii="宋体" w:hAnsi="宋体" w:cs="宋体"/>
                <w:color w:val="000000"/>
                <w:sz w:val="28"/>
                <w:u w:val="single"/>
              </w:rPr>
              <w:t> 5  </w:t>
            </w:r>
            <w:r>
              <w:rPr>
                <w:rFonts w:ascii="宋体" w:hAnsi="宋体" w:cs="宋体"/>
                <w:color w:val="000000"/>
                <w:sz w:val="28"/>
              </w:rPr>
              <w:t>人及以上单数。</w:t>
            </w:r>
          </w:p>
        </w:tc>
      </w:tr>
      <w:tr w:rsidR="00765191">
        <w:trPr>
          <w:trHeight w:val="624"/>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7.2.1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8"/>
              </w:rPr>
              <w:t>中标公告媒介</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江苏政府采购网（www.ccgp-jiangsu.gov.cn）</w:t>
            </w:r>
          </w:p>
        </w:tc>
      </w:tr>
      <w:tr w:rsidR="00765191">
        <w:trPr>
          <w:trHeight w:val="624"/>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40" w:lineRule="atLeast"/>
              <w:jc w:val="center"/>
            </w:pPr>
            <w:r>
              <w:rPr>
                <w:rFonts w:ascii="宋体" w:hAnsi="宋体" w:cs="宋体"/>
                <w:color w:val="000000"/>
                <w:sz w:val="28"/>
              </w:rPr>
              <w:t>8.1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40" w:lineRule="atLeast"/>
              <w:jc w:val="center"/>
            </w:pPr>
            <w:r>
              <w:rPr>
                <w:rFonts w:ascii="宋体" w:hAnsi="宋体" w:cs="宋体"/>
                <w:color w:val="000000"/>
                <w:sz w:val="28"/>
              </w:rPr>
              <w:t>履约保证金</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rPr>
              <w:t>无需缴纳</w:t>
            </w:r>
          </w:p>
        </w:tc>
      </w:tr>
      <w:tr w:rsidR="00765191">
        <w:trPr>
          <w:trHeight w:val="702"/>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8.2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签订合同的</w:t>
            </w:r>
          </w:p>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时间要求</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自中标通知书发出之日起</w:t>
            </w:r>
            <w:r>
              <w:rPr>
                <w:rFonts w:ascii="宋体" w:hAnsi="宋体" w:cs="宋体"/>
                <w:color w:val="000000"/>
                <w:sz w:val="28"/>
                <w:u w:val="single"/>
              </w:rPr>
              <w:t xml:space="preserve"> 30 </w:t>
            </w:r>
            <w:r>
              <w:rPr>
                <w:rFonts w:ascii="宋体" w:hAnsi="宋体" w:cs="宋体"/>
                <w:color w:val="000000"/>
                <w:sz w:val="28"/>
              </w:rPr>
              <w:t>天内</w:t>
            </w:r>
          </w:p>
        </w:tc>
      </w:tr>
      <w:tr w:rsidR="00765191">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9</w:t>
            </w:r>
          </w:p>
        </w:tc>
        <w:tc>
          <w:tcPr>
            <w:tcW w:w="7926" w:type="dxa"/>
            <w:gridSpan w:val="2"/>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需要补充的其他内容</w:t>
            </w:r>
          </w:p>
        </w:tc>
      </w:tr>
      <w:tr w:rsidR="00765191">
        <w:trPr>
          <w:trHeight w:val="688"/>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9.1</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质疑和投诉</w:t>
            </w:r>
          </w:p>
        </w:tc>
        <w:tc>
          <w:tcPr>
            <w:tcW w:w="57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按照《政府采购质疑和投诉办法》（财政部第94号令）处理</w:t>
            </w:r>
          </w:p>
        </w:tc>
      </w:tr>
      <w:tr w:rsidR="00765191">
        <w:trPr>
          <w:trHeight w:val="582"/>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9.2</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招标文件的解释</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由招标人负责</w:t>
            </w:r>
          </w:p>
        </w:tc>
      </w:tr>
      <w:tr w:rsidR="00765191">
        <w:trPr>
          <w:trHeight w:val="820"/>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9.3</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落实政府采购政策</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5191" w:rsidRDefault="00360708">
            <w:pPr>
              <w:pBdr>
                <w:top w:val="none" w:sz="4" w:space="0" w:color="000000"/>
                <w:left w:val="none" w:sz="4" w:space="0" w:color="000000"/>
                <w:bottom w:val="none" w:sz="4" w:space="0" w:color="000000"/>
                <w:right w:val="none" w:sz="4" w:space="0" w:color="000000"/>
              </w:pBdr>
              <w:spacing w:before="200" w:after="200" w:line="380" w:lineRule="atLeast"/>
            </w:pPr>
            <w:r>
              <w:rPr>
                <w:rFonts w:ascii="宋体" w:hAnsi="宋体" w:cs="宋体"/>
                <w:color w:val="000000"/>
                <w:sz w:val="28"/>
              </w:rPr>
              <w:t>供应商应为中小微企业、监狱企业、残疾人福利性单位。</w:t>
            </w:r>
          </w:p>
        </w:tc>
      </w:tr>
      <w:tr w:rsidR="00765191">
        <w:trPr>
          <w:trHeight w:val="644"/>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9.4</w:t>
            </w:r>
          </w:p>
        </w:tc>
        <w:tc>
          <w:tcPr>
            <w:tcW w:w="220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z w:val="28"/>
              </w:rPr>
              <w:t>标的所属行业</w:t>
            </w:r>
          </w:p>
        </w:tc>
        <w:tc>
          <w:tcPr>
            <w:tcW w:w="57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pPr>
            <w:r>
              <w:rPr>
                <w:rFonts w:ascii="宋体" w:hAnsi="宋体" w:cs="宋体"/>
                <w:color w:val="000000"/>
                <w:sz w:val="28"/>
              </w:rPr>
              <w:t>餐饮业。</w:t>
            </w:r>
          </w:p>
        </w:tc>
      </w:tr>
      <w:tr w:rsidR="00765191">
        <w:trPr>
          <w:trHeight w:val="855"/>
        </w:trPr>
        <w:tc>
          <w:tcPr>
            <w:tcW w:w="108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b/>
                <w:color w:val="000000"/>
                <w:sz w:val="28"/>
              </w:rPr>
              <w:t>9.5</w:t>
            </w:r>
          </w:p>
        </w:tc>
        <w:tc>
          <w:tcPr>
            <w:tcW w:w="7926" w:type="dxa"/>
            <w:gridSpan w:val="2"/>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5191" w:rsidRDefault="00360708" w:rsidP="00902E4C">
            <w:pPr>
              <w:pBdr>
                <w:top w:val="none" w:sz="4" w:space="0" w:color="000000"/>
                <w:left w:val="none" w:sz="4" w:space="0" w:color="000000"/>
                <w:bottom w:val="none" w:sz="4" w:space="0" w:color="000000"/>
                <w:right w:val="none" w:sz="4" w:space="0" w:color="000000"/>
              </w:pBdr>
              <w:spacing w:line="360" w:lineRule="auto"/>
              <w:ind w:firstLineChars="200" w:firstLine="480"/>
            </w:pPr>
            <w:r>
              <w:rPr>
                <w:rFonts w:ascii="宋体" w:hAnsi="宋体" w:cs="宋体"/>
                <w:color w:val="000000"/>
              </w:rPr>
              <w:t>1、</w:t>
            </w:r>
            <w:r w:rsidRPr="00360708">
              <w:rPr>
                <w:rFonts w:ascii="宋体" w:hAnsi="宋体" w:cs="宋体" w:hint="eastAsia"/>
                <w:color w:val="000000"/>
              </w:rPr>
              <w:t>本项目的招标代理费由中标人支付，招标代理费按照</w:t>
            </w:r>
            <w:proofErr w:type="gramStart"/>
            <w:r w:rsidRPr="00360708">
              <w:rPr>
                <w:rFonts w:ascii="宋体" w:hAnsi="宋体" w:cs="宋体" w:hint="eastAsia"/>
                <w:color w:val="000000"/>
              </w:rPr>
              <w:t>苏招协</w:t>
            </w:r>
            <w:proofErr w:type="gramEnd"/>
            <w:r w:rsidRPr="00360708">
              <w:rPr>
                <w:rFonts w:ascii="宋体" w:hAnsi="宋体" w:cs="宋体" w:hint="eastAsia"/>
                <w:color w:val="000000"/>
              </w:rPr>
              <w:t>〔2022〕2号文件规定收费标准的70%计取，投标单位在投标报价时应将该费用综合考虑在投标报价中，采购人不</w:t>
            </w:r>
            <w:r w:rsidR="00902E4C">
              <w:rPr>
                <w:rFonts w:ascii="宋体" w:hAnsi="宋体" w:cs="宋体" w:hint="eastAsia"/>
                <w:color w:val="000000"/>
              </w:rPr>
              <w:t>再另外支付，该费用由中标人在领取中标通知书前支付给招标代理单位</w:t>
            </w:r>
            <w:r>
              <w:rPr>
                <w:rFonts w:ascii="宋体" w:hAnsi="宋体" w:cs="宋体"/>
                <w:color w:val="000000"/>
              </w:rPr>
              <w:t>。</w:t>
            </w:r>
          </w:p>
          <w:p w:rsidR="00765191" w:rsidRDefault="00360708" w:rsidP="00902E4C">
            <w:pPr>
              <w:pBdr>
                <w:top w:val="none" w:sz="4" w:space="0" w:color="000000"/>
                <w:left w:val="none" w:sz="4" w:space="0" w:color="000000"/>
                <w:bottom w:val="none" w:sz="4" w:space="0" w:color="000000"/>
                <w:right w:val="none" w:sz="4" w:space="0" w:color="000000"/>
              </w:pBdr>
              <w:spacing w:line="360" w:lineRule="auto"/>
              <w:ind w:firstLineChars="200" w:firstLine="480"/>
            </w:pPr>
            <w:r>
              <w:rPr>
                <w:rFonts w:ascii="宋体" w:hAnsi="宋体" w:cs="宋体"/>
                <w:color w:val="000000"/>
              </w:rPr>
              <w:lastRenderedPageBreak/>
              <w:t>2、供应商须在法定质疑期内一次性提出针对同一采购环节的质疑。质疑和投诉按照《政府采购质疑和投诉办法》（财政部第94号令）处理。</w:t>
            </w:r>
          </w:p>
          <w:p w:rsidR="00765191" w:rsidRDefault="00360708" w:rsidP="00171708">
            <w:pPr>
              <w:pBdr>
                <w:top w:val="none" w:sz="4" w:space="0" w:color="000000"/>
                <w:left w:val="none" w:sz="4" w:space="0" w:color="000000"/>
                <w:bottom w:val="none" w:sz="4" w:space="0" w:color="000000"/>
                <w:right w:val="none" w:sz="4" w:space="0" w:color="000000"/>
              </w:pBdr>
              <w:spacing w:line="360" w:lineRule="auto"/>
              <w:ind w:firstLineChars="200" w:firstLine="480"/>
            </w:pPr>
            <w:r>
              <w:rPr>
                <w:rFonts w:ascii="宋体" w:hAnsi="宋体" w:cs="宋体"/>
                <w:color w:val="000000"/>
              </w:rPr>
              <w:t>3、本项目标的所属行业：</w:t>
            </w:r>
            <w:r w:rsidRPr="00902E4C">
              <w:rPr>
                <w:rFonts w:ascii="宋体" w:hAnsi="宋体" w:cs="宋体"/>
                <w:b/>
                <w:color w:val="000000"/>
              </w:rPr>
              <w:t>餐饮</w:t>
            </w:r>
            <w:r>
              <w:rPr>
                <w:rFonts w:ascii="宋体" w:hAnsi="宋体" w:cs="宋体"/>
                <w:b/>
                <w:color w:val="000000"/>
              </w:rPr>
              <w:t>业</w:t>
            </w:r>
            <w:r>
              <w:rPr>
                <w:rFonts w:ascii="宋体" w:hAnsi="宋体" w:cs="宋体"/>
                <w:color w:val="000000"/>
              </w:rPr>
              <w:t>。</w:t>
            </w:r>
          </w:p>
          <w:p w:rsidR="00765191" w:rsidRDefault="00171708" w:rsidP="00902E4C">
            <w:pPr>
              <w:pBdr>
                <w:top w:val="none" w:sz="4" w:space="0" w:color="000000"/>
                <w:left w:val="none" w:sz="4" w:space="0" w:color="000000"/>
                <w:bottom w:val="none" w:sz="4" w:space="0" w:color="000000"/>
                <w:right w:val="none" w:sz="4" w:space="0" w:color="000000"/>
              </w:pBdr>
              <w:spacing w:line="360" w:lineRule="auto"/>
              <w:ind w:firstLineChars="200" w:firstLine="480"/>
            </w:pPr>
            <w:r>
              <w:rPr>
                <w:rFonts w:ascii="宋体" w:hAnsi="宋体" w:cs="宋体"/>
                <w:color w:val="000000"/>
              </w:rPr>
              <w:t>4、</w:t>
            </w:r>
            <w:r w:rsidR="00360708">
              <w:rPr>
                <w:rFonts w:ascii="宋体" w:hAnsi="宋体" w:cs="宋体"/>
                <w:color w:val="000000"/>
              </w:rPr>
              <w:t>关于贯彻落实《国务院办公厅关于在政府采购中实施本国产品标准及相关政策的通知》的意见。本项目不涉及</w:t>
            </w:r>
          </w:p>
        </w:tc>
      </w:tr>
    </w:tbl>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color w:val="000000"/>
          <w:sz w:val="32"/>
        </w:rPr>
        <w:lastRenderedPageBreak/>
        <w:t>1.总则</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1.1 项目概况</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1.1.1根据《中华人民共和国政府采购法》、《中华人民共和国政府采购法实施条例》等有关法律、法规和规章的规定，本采购项目已具备采购条件，现对本项目进行公开招标。</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1.1.2 招标人：见投标人须知前附表。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1.1.3 采购代理机构：见投标人须知前附表。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1.1.4 项目名称及项目编号：见投标人须知前附表。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1.2付款方式</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1.2.1付款方式：见投标人须知前附表。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1.3 采购范围与合同履行期限</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1.3.1 采购范围：见投标人须知前附表。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1.3.2 合同履行期限：见投标人须知前附表。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1.4 投标人资格要求</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1.4.1 投标人参加政府采购活动应当具备下列条件：</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（1）具有独立承担民事责任的能力；</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（2）具有良好的商业信誉和健全的财务会计制度；</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（3）具有履行合同所必需的设备和专业技术能力；</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（4）有依法缴纳税收和社会保障资金的良好记录；</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（5）参加政府采购活动前三年内，在经营活动中没有重大违法记录；</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（6）法律、行政法规规定的其他条件。</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lastRenderedPageBreak/>
        <w:t>1.4.2根据采购项目特殊要求，要求投标人具备的特定资格要求：见投标人须知前附表。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1.4.3投标人不得存在下列情形之一：</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（l）与招标人或采购代理机构存在隶属关系或者其他利害关系；</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（2）为采购项目提供了整体设计、规范编制或者项目管理、监理、检测等服务；</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（3）单位负责人为同一人或者存在直接控股、管理关系的不同投标人，参加同一合同项下的政府采购活动。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（4）以联合体形</w:t>
      </w:r>
      <w:proofErr w:type="gramStart"/>
      <w:r>
        <w:rPr>
          <w:rFonts w:ascii="宋体" w:hAnsi="宋体" w:cs="宋体"/>
          <w:color w:val="000000"/>
          <w:sz w:val="28"/>
        </w:rPr>
        <w:t>式参加</w:t>
      </w:r>
      <w:proofErr w:type="gramEnd"/>
      <w:r>
        <w:rPr>
          <w:rFonts w:ascii="宋体" w:hAnsi="宋体" w:cs="宋体"/>
          <w:color w:val="000000"/>
          <w:sz w:val="28"/>
        </w:rPr>
        <w:t>政府采购活动的，联合体</w:t>
      </w:r>
      <w:proofErr w:type="gramStart"/>
      <w:r>
        <w:rPr>
          <w:rFonts w:ascii="宋体" w:hAnsi="宋体" w:cs="宋体"/>
          <w:color w:val="000000"/>
          <w:sz w:val="28"/>
        </w:rPr>
        <w:t>各方再</w:t>
      </w:r>
      <w:proofErr w:type="gramEnd"/>
      <w:r>
        <w:rPr>
          <w:rFonts w:ascii="宋体" w:hAnsi="宋体" w:cs="宋体"/>
          <w:color w:val="000000"/>
          <w:sz w:val="28"/>
        </w:rPr>
        <w:t>单独参加或者与其他投标人另外组成联合体参加同一合同项下的政府采购活动。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（5）法律、行政法规规定的其他条件。</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1.5费用承担</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无论采购结果如何，投标人为准备和参加投标活动发生的费用自理。</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1.6语言文字</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招投标文件使用的语言文字为中文。专用术语使用外文的，应附有中文注释。</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1.7计量单位</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所有计量均采用中华人民共和国法定计量单位。</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1.8偏离</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1.8.1偏离是指投标文件中的内容与招标文件中规定的技术参数、标准、服务要求等不一致的情形。优于招标文件规定的技术参数、标准、服务要求的为正偏离，反之为负偏离。</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1.8.2偏离的具体要求见投标人须知前附表。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color w:val="000000"/>
          <w:sz w:val="32"/>
        </w:rPr>
        <w:t>2. 招标文件</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2.1 招标文件的组成</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lastRenderedPageBreak/>
        <w:t>2.1.1 本招标文件包括：</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（1）招标公告；</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（2）投标人须知；</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（3）评标办法；</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（4）采购需求；</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（5）投标文件的编制要求及参考格式；</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（6）投标人须知前附表规定的构成招标文件的其他材料。</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2.1.2根据本章第2.2款和第2.3款对招标文件所作的澄清、修改，构成招标文件的组成部分。</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2.2 招标文件的澄清</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2.3 招标文件的修改</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2.4招标文件的重新发布</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招标文件的澄清或修改涉及到申请人的资格条件、评标办法、采购需求等实质性内容时，将重新发布招标公告。</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32"/>
        </w:rPr>
        <w:t>3. 投标文件</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3.1投标文件的组成</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lastRenderedPageBreak/>
        <w:t>投标文件的组成：见投标人须知前附表。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3.2投标报价</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3.2.1 投标人应按招标文件规定的供货及服务要求、责任范围和合同条件，以人民币进行报价（按</w:t>
      </w:r>
      <w:r>
        <w:rPr>
          <w:rFonts w:ascii="宋体" w:hAnsi="宋体" w:cs="宋体" w:hint="eastAsia"/>
          <w:color w:val="000000"/>
          <w:sz w:val="28"/>
        </w:rPr>
        <w:t>3年总价进行报价</w:t>
      </w:r>
      <w:r>
        <w:rPr>
          <w:rFonts w:ascii="宋体" w:hAnsi="宋体" w:cs="宋体"/>
          <w:color w:val="000000"/>
          <w:sz w:val="28"/>
        </w:rPr>
        <w:t>）。投标人报价时应充分考虑服务期内所有可能影响到报价的因素，一旦投标结束最终中标，总价包干，不予调整。</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3.2.2 投标人应按开标一览表内容和格式要求填写。投标总价中不得包含招标文件要求以外的内容，否则，在评标时不予核减。投标总价中也不得缺漏招标文件所要求的内容，否则，在评标时将其视为无效投标。</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3.2.3只允许有一个报价，不接受选择性报价，否则，在评标时将其视为无效投标。</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3.2.4投标人的投标报价不得超过采购项目最高限价。</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3.2.5投标文件中标明的价格在合同执行过程中是固定不变的，不得以任何理由予以变更。任何包含价格调整要求和条件的投标，在评标时将其视为无效投标。</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3.3投标有效期</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3.3.1在投标人须知前附表规定的投标有效期内，投标人不得要求撤销或修改其投标文件。</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3.3.2出现特殊情况需要延长投标有效期的，招标人将以书面形式通知投标人。投标人拒绝延长投标有效期的，其投标失效。</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3.4投标文件的编制</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3.4.1投标人可以按照第六章“投标文件的编制要求及参考格式”要求编制投标文件。需另行增加的相关内容和材料应编入投标文件相应章节，作为投标文件的组成部分。</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3.4.2投标人应对招标文件中的资格要求、合同履行期限、投标有效期、技术、服务标准和要求等实质性内容</w:t>
      </w:r>
      <w:proofErr w:type="gramStart"/>
      <w:r>
        <w:rPr>
          <w:rFonts w:ascii="宋体" w:hAnsi="宋体" w:cs="宋体"/>
          <w:color w:val="000000"/>
          <w:sz w:val="28"/>
        </w:rPr>
        <w:t>作出</w:t>
      </w:r>
      <w:proofErr w:type="gramEnd"/>
      <w:r>
        <w:rPr>
          <w:rFonts w:ascii="宋体" w:hAnsi="宋体" w:cs="宋体"/>
          <w:color w:val="000000"/>
          <w:sz w:val="28"/>
        </w:rPr>
        <w:t>响应，并根据评审因素提供相应的证明材料。</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lastRenderedPageBreak/>
        <w:t>3.4.3 投标文件的数量：见投标人须知前附表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3.4.4投标文件的签署：见投标人须知前附表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color w:val="000000"/>
          <w:sz w:val="32"/>
        </w:rPr>
        <w:t>4.投标</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4.1投标文件的上传</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投标人应充分考虑网络及系统平台可能存在的非正常情况等各种风险因素，在招标文件规定的投标截止时间前，通过江苏省政府采购管理交易系统（苏</w:t>
      </w:r>
      <w:proofErr w:type="gramStart"/>
      <w:r>
        <w:rPr>
          <w:rFonts w:ascii="宋体" w:hAnsi="宋体" w:cs="宋体"/>
          <w:color w:val="000000"/>
          <w:sz w:val="28"/>
        </w:rPr>
        <w:t>采云</w:t>
      </w:r>
      <w:proofErr w:type="gramEnd"/>
      <w:r>
        <w:rPr>
          <w:rFonts w:ascii="宋体" w:hAnsi="宋体" w:cs="宋体"/>
          <w:color w:val="000000"/>
          <w:sz w:val="28"/>
        </w:rPr>
        <w:t>），完成投标文件的上传。在招标文件规定的投标截止时间后，江苏省政府采购管理交易系统（苏</w:t>
      </w:r>
      <w:proofErr w:type="gramStart"/>
      <w:r>
        <w:rPr>
          <w:rFonts w:ascii="宋体" w:hAnsi="宋体" w:cs="宋体"/>
          <w:color w:val="000000"/>
          <w:sz w:val="28"/>
        </w:rPr>
        <w:t>采云</w:t>
      </w:r>
      <w:proofErr w:type="gramEnd"/>
      <w:r>
        <w:rPr>
          <w:rFonts w:ascii="宋体" w:hAnsi="宋体" w:cs="宋体"/>
          <w:color w:val="000000"/>
          <w:sz w:val="28"/>
        </w:rPr>
        <w:t>）将不再接受投标文件的上传。</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4.2投标文件的修改与撤回</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4.2.1在投标截止时间前，投标人可以修改或撤回已递交的投标文件。具体操作方法见《江苏省政府采购管理交易系统（苏</w:t>
      </w:r>
      <w:proofErr w:type="gramStart"/>
      <w:r>
        <w:rPr>
          <w:rFonts w:ascii="宋体" w:hAnsi="宋体" w:cs="宋体"/>
          <w:color w:val="000000"/>
          <w:sz w:val="28"/>
        </w:rPr>
        <w:t>采云</w:t>
      </w:r>
      <w:proofErr w:type="gramEnd"/>
      <w:r>
        <w:rPr>
          <w:rFonts w:ascii="宋体" w:hAnsi="宋体" w:cs="宋体"/>
          <w:color w:val="000000"/>
          <w:sz w:val="28"/>
        </w:rPr>
        <w:t>）投标人操作手册》。</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4.2.2修改的投标文件应按照本招标文件规定进行编制和重新上传。</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4.3投标文件的确认</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投标人可以通过江苏省政府采购管理交易系统（苏</w:t>
      </w:r>
      <w:proofErr w:type="gramStart"/>
      <w:r>
        <w:rPr>
          <w:rFonts w:ascii="宋体" w:hAnsi="宋体" w:cs="宋体"/>
          <w:color w:val="000000"/>
          <w:sz w:val="28"/>
        </w:rPr>
        <w:t>采云</w:t>
      </w:r>
      <w:proofErr w:type="gramEnd"/>
      <w:r>
        <w:rPr>
          <w:rFonts w:ascii="宋体" w:hAnsi="宋体" w:cs="宋体"/>
          <w:color w:val="000000"/>
          <w:sz w:val="28"/>
        </w:rPr>
        <w:t>）多次上传投标文件，以招标文件规定的投标截止时间前，江苏省政府采购管理交易系统（苏</w:t>
      </w:r>
      <w:proofErr w:type="gramStart"/>
      <w:r>
        <w:rPr>
          <w:rFonts w:ascii="宋体" w:hAnsi="宋体" w:cs="宋体"/>
          <w:color w:val="000000"/>
          <w:sz w:val="28"/>
        </w:rPr>
        <w:t>采云</w:t>
      </w:r>
      <w:proofErr w:type="gramEnd"/>
      <w:r>
        <w:rPr>
          <w:rFonts w:ascii="宋体" w:hAnsi="宋体" w:cs="宋体"/>
          <w:color w:val="000000"/>
          <w:sz w:val="28"/>
        </w:rPr>
        <w:t>）接受到的最后一份投标文件为准。</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color w:val="000000"/>
          <w:sz w:val="32"/>
        </w:rPr>
        <w:t>5. 开标</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5.1 开标时间和地点</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5.1.1开标时间和地点：见投标人须知前附表。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5.1.2开标活动在江苏政府采购“苏</w:t>
      </w:r>
      <w:proofErr w:type="gramStart"/>
      <w:r>
        <w:rPr>
          <w:rFonts w:ascii="宋体" w:hAnsi="宋体" w:cs="宋体"/>
          <w:color w:val="000000"/>
          <w:sz w:val="28"/>
        </w:rPr>
        <w:t>采云</w:t>
      </w:r>
      <w:proofErr w:type="gramEnd"/>
      <w:r>
        <w:rPr>
          <w:rFonts w:ascii="宋体" w:hAnsi="宋体" w:cs="宋体"/>
          <w:color w:val="000000"/>
          <w:sz w:val="28"/>
        </w:rPr>
        <w:t>”系统“开标大厅”内公开进行，投标人应当按照《江苏省政府采购管理交易系统（苏</w:t>
      </w:r>
      <w:proofErr w:type="gramStart"/>
      <w:r>
        <w:rPr>
          <w:rFonts w:ascii="宋体" w:hAnsi="宋体" w:cs="宋体"/>
          <w:color w:val="000000"/>
          <w:sz w:val="28"/>
        </w:rPr>
        <w:t>采云</w:t>
      </w:r>
      <w:proofErr w:type="gramEnd"/>
      <w:r>
        <w:rPr>
          <w:rFonts w:ascii="宋体" w:hAnsi="宋体" w:cs="宋体"/>
          <w:color w:val="000000"/>
          <w:sz w:val="28"/>
        </w:rPr>
        <w:t>）投标人操作手册》规定，参加开标活动。</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5.2 不见面开标程序</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（1）系统登录。投标人应在投标截止时间前登录开标大厅。</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（2）投标人解密投标文件。按照系统内提示，在规定的时间内</w:t>
      </w:r>
      <w:r>
        <w:rPr>
          <w:rFonts w:ascii="宋体" w:hAnsi="宋体" w:cs="宋体"/>
          <w:color w:val="000000"/>
          <w:sz w:val="28"/>
        </w:rPr>
        <w:lastRenderedPageBreak/>
        <w:t>完成投标文件的解密。</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（3）唱标。</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（4）开标记录确认。</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（5）开标结束。</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5.3特殊情况的处置</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5.3.1在投标截止时间后，开标系统出现下列情况之一时，项目未开标的，暂停开标活动；正在开标的，立即暂停开标，待系统恢复正常后再组织开标。</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 xml:space="preserve">（1）系统服务器发生故障，无法访问或无法使用系统； </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 xml:space="preserve">（2）系统的软件或数据库出现错误，不能进行正常操作； </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 xml:space="preserve">（3）系统发现有安全漏洞，有潜在的泄密危险； </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（4）其他无法保证招投标过程公平和信息安全的情形。</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5.3.2因投标人自身原因造成投标文件无法解密的，视为撤销投标文件。</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5.3.3投标人对开标过程和开标记录有疑义的，可向招标人或者采购代理机构提出。</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5.3.4投标人未在开标系统中确认开标结果的，视同认可开标结果。</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color w:val="000000"/>
          <w:sz w:val="32"/>
        </w:rPr>
        <w:t>6. 评标</w:t>
      </w:r>
    </w:p>
    <w:p w:rsidR="00765191" w:rsidRDefault="00360708">
      <w:pPr>
        <w:pBdr>
          <w:top w:val="none" w:sz="4" w:space="0" w:color="000000"/>
          <w:left w:val="none" w:sz="4" w:space="0" w:color="000000"/>
          <w:bottom w:val="none" w:sz="4" w:space="0" w:color="000000"/>
          <w:right w:val="none" w:sz="4" w:space="0" w:color="000000"/>
        </w:pBdr>
        <w:spacing w:line="489" w:lineRule="atLeast"/>
      </w:pPr>
      <w:r>
        <w:rPr>
          <w:rFonts w:ascii="宋体" w:hAnsi="宋体" w:cs="宋体"/>
          <w:b/>
          <w:color w:val="000000"/>
          <w:sz w:val="28"/>
        </w:rPr>
        <w:t>6.1 评标委员会</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6.1.1评标由招标人依法组建的评标委员会负责。评标委员会由招标人代表，以及有关技术、经济等方面的专家组成。具体人数见投标人须知前附表。</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6.1.2评标委员会成员有下列情形之一的，应当回避：</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（1）参加采购活动前三年内，与投标人存在劳动关系,或者担任过投标人的董事、监事,或者是投标人的控股股东或实际控制人；</w:t>
      </w:r>
    </w:p>
    <w:p w:rsidR="00765191" w:rsidRDefault="00360708">
      <w:pPr>
        <w:pBdr>
          <w:top w:val="none" w:sz="4" w:space="0" w:color="000000"/>
          <w:left w:val="none" w:sz="4" w:space="0" w:color="000000"/>
          <w:bottom w:val="none" w:sz="4" w:space="0" w:color="000000"/>
          <w:right w:val="none" w:sz="4" w:space="0" w:color="000000"/>
        </w:pBdr>
        <w:spacing w:line="489" w:lineRule="atLeast"/>
        <w:ind w:firstLine="560"/>
      </w:pPr>
      <w:r>
        <w:rPr>
          <w:rFonts w:ascii="宋体" w:hAnsi="宋体" w:cs="宋体"/>
          <w:color w:val="000000"/>
          <w:sz w:val="28"/>
        </w:rPr>
        <w:t>（2）与投标人的法定代表人或者负责人有夫妻、直系血亲、三代以内旁系血亲或者近姻亲关系；</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lastRenderedPageBreak/>
        <w:t>（3）与投标人有其他可能影响政府采购活动公平、公正进行的关系；</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（4）法律、行政法规规定的其他条件。</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6.2 评标</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评标活动遵循公正、客观、审慎的原则。评标委员会严格按照第三章“评标办法”规定的评标方法、评标程序和评标标准进行独立评审。第三章“评标办法”没有规定的评标标准，不得作为评标依据。</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color w:val="000000"/>
          <w:sz w:val="32"/>
        </w:rPr>
        <w:t>7.中标</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7.1确定中标人</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7.1</w:t>
      </w:r>
      <w:r w:rsidR="001534BA">
        <w:rPr>
          <w:rFonts w:ascii="宋体" w:hAnsi="宋体" w:cs="宋体"/>
          <w:color w:val="000000"/>
          <w:sz w:val="28"/>
        </w:rPr>
        <w:t>.1</w:t>
      </w:r>
      <w:r w:rsidRPr="00902E4C">
        <w:rPr>
          <w:rFonts w:ascii="宋体" w:hAnsi="宋体" w:cs="宋体" w:hint="eastAsia"/>
          <w:color w:val="000000"/>
          <w:sz w:val="28"/>
        </w:rPr>
        <w:t xml:space="preserve">中标候选人的选取原则和数量见招标文件第五章规定。 </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sidR="001534BA">
        <w:rPr>
          <w:rFonts w:ascii="宋体" w:hAnsi="宋体" w:cs="宋体"/>
          <w:color w:val="000000"/>
          <w:sz w:val="28"/>
        </w:rPr>
        <w:t>1.</w:t>
      </w:r>
      <w:r w:rsidRPr="00902E4C">
        <w:rPr>
          <w:rFonts w:ascii="宋体" w:hAnsi="宋体" w:cs="宋体" w:hint="eastAsia"/>
          <w:color w:val="000000"/>
          <w:sz w:val="28"/>
        </w:rPr>
        <w:t>2 采购人应根据评委会推荐的中标候选人确定中标供应商。</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00902E4C" w:rsidRPr="00902E4C">
        <w:rPr>
          <w:rFonts w:ascii="宋体" w:hAnsi="宋体" w:cs="宋体" w:hint="eastAsia"/>
          <w:color w:val="000000"/>
          <w:sz w:val="28"/>
        </w:rPr>
        <w:t>3 采购</w:t>
      </w:r>
      <w:r w:rsidR="00D11157">
        <w:rPr>
          <w:rFonts w:ascii="宋体" w:hAnsi="宋体" w:cs="宋体" w:hint="eastAsia"/>
          <w:color w:val="000000"/>
          <w:sz w:val="28"/>
        </w:rPr>
        <w:t>代理</w:t>
      </w:r>
      <w:r w:rsidR="00902E4C" w:rsidRPr="00902E4C">
        <w:rPr>
          <w:rFonts w:ascii="宋体" w:hAnsi="宋体" w:cs="宋体" w:hint="eastAsia"/>
          <w:color w:val="000000"/>
          <w:sz w:val="28"/>
        </w:rPr>
        <w:t>将在“江苏政府采购网”发布中标公告，公告期限为1个工作日。</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00902E4C" w:rsidRPr="00902E4C">
        <w:rPr>
          <w:rFonts w:ascii="宋体" w:hAnsi="宋体" w:cs="宋体" w:hint="eastAsia"/>
          <w:color w:val="000000"/>
          <w:sz w:val="28"/>
        </w:rPr>
        <w:t>4 若有充分证据证明，中标供应</w:t>
      </w:r>
      <w:proofErr w:type="gramStart"/>
      <w:r w:rsidR="00902E4C" w:rsidRPr="00902E4C">
        <w:rPr>
          <w:rFonts w:ascii="宋体" w:hAnsi="宋体" w:cs="宋体" w:hint="eastAsia"/>
          <w:color w:val="000000"/>
          <w:sz w:val="28"/>
        </w:rPr>
        <w:t>商出现</w:t>
      </w:r>
      <w:proofErr w:type="gramEnd"/>
      <w:r w:rsidR="00902E4C" w:rsidRPr="00902E4C">
        <w:rPr>
          <w:rFonts w:ascii="宋体" w:hAnsi="宋体" w:cs="宋体" w:hint="eastAsia"/>
          <w:color w:val="000000"/>
          <w:sz w:val="28"/>
        </w:rPr>
        <w:t>下列情况之一的，一经查实，将被取消中标资格：</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Pr="00902E4C">
        <w:rPr>
          <w:rFonts w:ascii="宋体" w:hAnsi="宋体" w:cs="宋体" w:hint="eastAsia"/>
          <w:color w:val="000000"/>
          <w:sz w:val="28"/>
        </w:rPr>
        <w:t>4</w:t>
      </w:r>
      <w:r w:rsidR="00902E4C" w:rsidRPr="00902E4C">
        <w:rPr>
          <w:rFonts w:ascii="宋体" w:hAnsi="宋体" w:cs="宋体" w:hint="eastAsia"/>
          <w:color w:val="000000"/>
          <w:sz w:val="28"/>
        </w:rPr>
        <w:t>.1提供虚假材料谋取中标的。</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Pr="00902E4C">
        <w:rPr>
          <w:rFonts w:ascii="宋体" w:hAnsi="宋体" w:cs="宋体" w:hint="eastAsia"/>
          <w:color w:val="000000"/>
          <w:sz w:val="28"/>
        </w:rPr>
        <w:t>4</w:t>
      </w:r>
      <w:r>
        <w:rPr>
          <w:rFonts w:ascii="宋体" w:hAnsi="宋体" w:cs="宋体" w:hint="eastAsia"/>
          <w:color w:val="000000"/>
          <w:sz w:val="28"/>
        </w:rPr>
        <w:t>.</w:t>
      </w:r>
      <w:r>
        <w:rPr>
          <w:rFonts w:ascii="宋体" w:hAnsi="宋体" w:cs="宋体"/>
          <w:color w:val="000000"/>
          <w:sz w:val="28"/>
        </w:rPr>
        <w:t>2</w:t>
      </w:r>
      <w:r w:rsidR="00902E4C" w:rsidRPr="00902E4C">
        <w:rPr>
          <w:rFonts w:ascii="宋体" w:hAnsi="宋体" w:cs="宋体" w:hint="eastAsia"/>
          <w:color w:val="000000"/>
          <w:sz w:val="28"/>
        </w:rPr>
        <w:t>向采购人、采购</w:t>
      </w:r>
      <w:r w:rsidR="00D11157">
        <w:rPr>
          <w:rFonts w:ascii="宋体" w:hAnsi="宋体" w:cs="宋体" w:hint="eastAsia"/>
          <w:color w:val="000000"/>
          <w:sz w:val="28"/>
        </w:rPr>
        <w:t>代理</w:t>
      </w:r>
      <w:r w:rsidR="00902E4C" w:rsidRPr="00902E4C">
        <w:rPr>
          <w:rFonts w:ascii="宋体" w:hAnsi="宋体" w:cs="宋体" w:hint="eastAsia"/>
          <w:color w:val="000000"/>
          <w:sz w:val="28"/>
        </w:rPr>
        <w:t>行贿或者提供其他不正当利益的。</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Pr="00902E4C">
        <w:rPr>
          <w:rFonts w:ascii="宋体" w:hAnsi="宋体" w:cs="宋体" w:hint="eastAsia"/>
          <w:color w:val="000000"/>
          <w:sz w:val="28"/>
        </w:rPr>
        <w:t>4</w:t>
      </w:r>
      <w:r w:rsidR="00902E4C" w:rsidRPr="00902E4C">
        <w:rPr>
          <w:rFonts w:ascii="宋体" w:hAnsi="宋体" w:cs="宋体" w:hint="eastAsia"/>
          <w:color w:val="000000"/>
          <w:sz w:val="28"/>
        </w:rPr>
        <w:t>.3属于本文件规定的无效条件，但在评标过程中又未被评委会发现的。</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Pr="00902E4C">
        <w:rPr>
          <w:rFonts w:ascii="宋体" w:hAnsi="宋体" w:cs="宋体" w:hint="eastAsia"/>
          <w:color w:val="000000"/>
          <w:sz w:val="28"/>
        </w:rPr>
        <w:t>4</w:t>
      </w:r>
      <w:r w:rsidR="00902E4C" w:rsidRPr="00902E4C">
        <w:rPr>
          <w:rFonts w:ascii="宋体" w:hAnsi="宋体" w:cs="宋体" w:hint="eastAsia"/>
          <w:color w:val="000000"/>
          <w:sz w:val="28"/>
        </w:rPr>
        <w:t>.4与采购人或者其他供应商恶意串通的。</w:t>
      </w:r>
    </w:p>
    <w:p w:rsidR="00902E4C" w:rsidRP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w:t>
      </w:r>
      <w:r>
        <w:rPr>
          <w:rFonts w:ascii="宋体" w:hAnsi="宋体" w:cs="宋体"/>
          <w:color w:val="000000"/>
          <w:sz w:val="28"/>
        </w:rPr>
        <w:t>1.</w:t>
      </w:r>
      <w:r w:rsidRPr="00902E4C">
        <w:rPr>
          <w:rFonts w:ascii="宋体" w:hAnsi="宋体" w:cs="宋体" w:hint="eastAsia"/>
          <w:color w:val="000000"/>
          <w:sz w:val="28"/>
        </w:rPr>
        <w:t>4</w:t>
      </w:r>
      <w:r w:rsidR="00902E4C" w:rsidRPr="00902E4C">
        <w:rPr>
          <w:rFonts w:ascii="宋体" w:hAnsi="宋体" w:cs="宋体" w:hint="eastAsia"/>
          <w:color w:val="000000"/>
          <w:sz w:val="28"/>
        </w:rPr>
        <w:t>.5采取不正当手段诋毁、排挤其他供应商的。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7.5 有下列情形之一的，视为投标人串通投标，投标无效：</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7.5.1不同投标人的投标文件由同一单位或者个人编制。</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7.5.2不同投标人委托同一单位或者个人办理投标事宜。</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902E4C">
        <w:rPr>
          <w:rFonts w:ascii="宋体" w:hAnsi="宋体" w:cs="宋体" w:hint="eastAsia"/>
          <w:color w:val="000000"/>
          <w:sz w:val="28"/>
        </w:rPr>
        <w:t>7.5.3 不同投标人的投标文件载明的项目管理成员或者联系人员为同一人。</w:t>
      </w:r>
    </w:p>
    <w:p w:rsidR="00765191" w:rsidRDefault="00902E4C" w:rsidP="00902E4C">
      <w:pPr>
        <w:pBdr>
          <w:top w:val="none" w:sz="4" w:space="0" w:color="000000"/>
          <w:left w:val="none" w:sz="4" w:space="0" w:color="000000"/>
          <w:bottom w:val="none" w:sz="4" w:space="0" w:color="000000"/>
          <w:right w:val="none" w:sz="4" w:space="0" w:color="000000"/>
        </w:pBdr>
        <w:spacing w:line="479" w:lineRule="atLeast"/>
        <w:ind w:firstLine="560"/>
      </w:pPr>
      <w:r w:rsidRPr="00902E4C">
        <w:rPr>
          <w:rFonts w:ascii="宋体" w:hAnsi="宋体" w:cs="宋体" w:hint="eastAsia"/>
          <w:color w:val="000000"/>
          <w:sz w:val="28"/>
        </w:rPr>
        <w:t>7.5.4不同投标人的投标文件异常一致或者投标报价呈规律性差</w:t>
      </w:r>
      <w:r w:rsidRPr="00902E4C">
        <w:rPr>
          <w:rFonts w:ascii="宋体" w:hAnsi="宋体" w:cs="宋体" w:hint="eastAsia"/>
          <w:color w:val="000000"/>
          <w:sz w:val="28"/>
        </w:rPr>
        <w:lastRenderedPageBreak/>
        <w:t>异。</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7.2中标公告及中标通知书</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7.2.1自中标人确定之日起2个工作日内，在投标人须知前附表规定的媒介上公告中标结果，公告期限为1个工作日。</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7.2.2在公告中标结果的同时，向中标人发出中标通知书。中标通知书对招标人和中标人具有同等法律效力。</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color w:val="000000"/>
          <w:sz w:val="32"/>
        </w:rPr>
        <w:t>8.合同</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8.1 履约保证金</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8.1.1中标人应按投标人须知前附表规定的履约保证金的形式、金额和提交时间向招标人提交履约保证金。</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8.1.2中标人不能按本招标文件要求提交履约保证金的，视为放弃中标，给招标人造成损失的，中标人还应当予以赔偿。</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8.2签</w:t>
      </w:r>
      <w:r>
        <w:rPr>
          <w:rFonts w:ascii="宋体" w:hAnsi="宋体" w:cs="宋体"/>
          <w:b/>
          <w:color w:val="000000"/>
          <w:sz w:val="30"/>
        </w:rPr>
        <w:t>订合同</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招标人和中标人在投标人须知前附表规定的时间内，根据招标文件和中标人的投标文件订立书面合同。中标人无正当理由拒签合同的，招标人取消其中标资格；给招标人造成损失的，中标人还应当对予以赔偿。</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9. 需要补充的其他内容</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color w:val="000000"/>
          <w:sz w:val="28"/>
        </w:rPr>
        <w:t>需要补充的其他内容：见投标人须知前附表。</w:t>
      </w:r>
    </w:p>
    <w:p w:rsidR="00765191" w:rsidRDefault="00360708">
      <w:pPr>
        <w:pBdr>
          <w:top w:val="none" w:sz="4" w:space="0" w:color="000000"/>
          <w:left w:val="none" w:sz="4" w:space="0" w:color="000000"/>
          <w:bottom w:val="none" w:sz="4" w:space="0" w:color="000000"/>
          <w:right w:val="none" w:sz="4" w:space="0" w:color="000000"/>
        </w:pBdr>
        <w:spacing w:line="479" w:lineRule="atLeast"/>
      </w:pPr>
      <w:r>
        <w:rPr>
          <w:rFonts w:ascii="宋体" w:hAnsi="宋体" w:cs="宋体"/>
          <w:b/>
          <w:color w:val="000000"/>
          <w:sz w:val="28"/>
        </w:rPr>
        <w:t>10.追加、减少和添购</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pPr>
      <w:r>
        <w:rPr>
          <w:rFonts w:ascii="宋体" w:hAnsi="宋体" w:cs="宋体"/>
          <w:color w:val="000000"/>
          <w:sz w:val="28"/>
        </w:rPr>
        <w:t>10.1政府采购合同履行中，采购人需追加与合同标的相同服务的，在不改变合同其他条款的前提下，可以与中标人协商签订补充合同，但所有补充合同的采购金额不超过原合同金额 10%。</w:t>
      </w: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10.2 采购结束后，采购人若由于各种客观原因，必须对采购项目所牵涉的服务内容进行适当减少时，在双方协商一致的前提下，可以按照招标采购时的价格水平做相应的调减，并据此签订补充合同。</w:t>
      </w:r>
    </w:p>
    <w:p w:rsidR="00902E4C" w:rsidRDefault="00902E4C" w:rsidP="00902E4C">
      <w:pPr>
        <w:pBdr>
          <w:top w:val="none" w:sz="4" w:space="0" w:color="000000"/>
          <w:left w:val="none" w:sz="4" w:space="0" w:color="000000"/>
          <w:bottom w:val="none" w:sz="4" w:space="0" w:color="000000"/>
          <w:right w:val="none" w:sz="4" w:space="0" w:color="000000"/>
        </w:pBdr>
        <w:spacing w:line="479" w:lineRule="atLeast"/>
        <w:rPr>
          <w:rFonts w:ascii="宋体" w:hAnsi="宋体" w:cs="宋体"/>
          <w:b/>
          <w:color w:val="000000"/>
          <w:sz w:val="28"/>
        </w:rPr>
      </w:pPr>
      <w:r w:rsidRPr="00902E4C">
        <w:rPr>
          <w:rFonts w:ascii="宋体" w:hAnsi="宋体" w:cs="宋体" w:hint="eastAsia"/>
          <w:b/>
          <w:color w:val="000000"/>
          <w:sz w:val="28"/>
        </w:rPr>
        <w:t>1</w:t>
      </w:r>
      <w:r w:rsidRPr="00902E4C">
        <w:rPr>
          <w:rFonts w:ascii="宋体" w:hAnsi="宋体" w:cs="宋体"/>
          <w:b/>
          <w:color w:val="000000"/>
          <w:sz w:val="28"/>
        </w:rPr>
        <w:t>1.</w:t>
      </w:r>
      <w:r>
        <w:rPr>
          <w:rFonts w:ascii="宋体" w:hAnsi="宋体" w:cs="宋体"/>
          <w:b/>
          <w:color w:val="000000"/>
          <w:sz w:val="28"/>
        </w:rPr>
        <w:t>异常低价投标审查</w:t>
      </w:r>
    </w:p>
    <w:p w:rsidR="00AF43A4" w:rsidRPr="00AF43A4" w:rsidRDefault="00902E4C" w:rsidP="00AF43A4">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hint="eastAsia"/>
          <w:color w:val="000000"/>
          <w:sz w:val="28"/>
        </w:rPr>
        <w:t>1</w:t>
      </w:r>
      <w:r>
        <w:rPr>
          <w:rFonts w:ascii="宋体" w:hAnsi="宋体" w:cs="宋体"/>
          <w:color w:val="000000"/>
          <w:sz w:val="28"/>
        </w:rPr>
        <w:t>1.1</w:t>
      </w:r>
      <w:r w:rsidR="00AF43A4" w:rsidRPr="00AF43A4">
        <w:rPr>
          <w:rFonts w:hint="eastAsia"/>
        </w:rPr>
        <w:t xml:space="preserve"> </w:t>
      </w:r>
      <w:r w:rsidR="00AF43A4" w:rsidRPr="00AF43A4">
        <w:rPr>
          <w:rFonts w:ascii="宋体" w:hAnsi="宋体" w:cs="宋体" w:hint="eastAsia"/>
          <w:color w:val="000000"/>
          <w:sz w:val="28"/>
        </w:rPr>
        <w:t>评审过程中出现下列情形之一的，评审委员会应当启动异</w:t>
      </w:r>
      <w:r w:rsidR="00AF43A4" w:rsidRPr="00AF43A4">
        <w:rPr>
          <w:rFonts w:ascii="宋体" w:hAnsi="宋体" w:cs="宋体" w:hint="eastAsia"/>
          <w:color w:val="000000"/>
          <w:sz w:val="28"/>
        </w:rPr>
        <w:lastRenderedPageBreak/>
        <w:t>常低价投标(响应)审查程序:</w:t>
      </w:r>
    </w:p>
    <w:p w:rsidR="00AF43A4" w:rsidRPr="00AF43A4" w:rsidRDefault="00AF43A4" w:rsidP="00AF43A4">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AF43A4">
        <w:rPr>
          <w:rFonts w:ascii="宋体" w:hAnsi="宋体" w:cs="宋体" w:hint="eastAsia"/>
          <w:color w:val="000000"/>
          <w:sz w:val="28"/>
        </w:rPr>
        <w:t>1.投标(响应)报价低于采购项目预算50%的，即投标(响应)报价&lt;采购项目预算x50%;</w:t>
      </w:r>
    </w:p>
    <w:p w:rsidR="00AF43A4" w:rsidRPr="00AF43A4" w:rsidRDefault="00AF43A4" w:rsidP="00AF43A4">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AF43A4">
        <w:rPr>
          <w:rFonts w:ascii="宋体" w:hAnsi="宋体" w:cs="宋体" w:hint="eastAsia"/>
          <w:color w:val="000000"/>
          <w:sz w:val="28"/>
        </w:rPr>
        <w:t>2.投标(响应)报价低于采购项目最高限价45%的，即投标(响应)报价&lt;采购项目最高限价x45%;</w:t>
      </w:r>
    </w:p>
    <w:p w:rsidR="00902E4C" w:rsidRPr="00902E4C" w:rsidRDefault="00AF43A4" w:rsidP="00AF43A4">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AF43A4">
        <w:rPr>
          <w:rFonts w:ascii="宋体" w:hAnsi="宋体" w:cs="宋体" w:hint="eastAsia"/>
          <w:color w:val="000000"/>
          <w:sz w:val="28"/>
        </w:rPr>
        <w:t>3.评审委员会认定的供应商报价过低、有可能影响产品质量或者不能诚信履约的其他情形。</w:t>
      </w:r>
    </w:p>
    <w:p w:rsidR="00AF43A4" w:rsidRPr="00AF43A4" w:rsidRDefault="00902E4C" w:rsidP="00AF43A4">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hint="eastAsia"/>
          <w:color w:val="000000"/>
          <w:sz w:val="28"/>
        </w:rPr>
        <w:t>1</w:t>
      </w:r>
      <w:r>
        <w:rPr>
          <w:rFonts w:ascii="宋体" w:hAnsi="宋体" w:cs="宋体"/>
          <w:color w:val="000000"/>
          <w:sz w:val="28"/>
        </w:rPr>
        <w:t>1.2</w:t>
      </w:r>
      <w:r w:rsidR="00AF43A4" w:rsidRPr="00AF43A4">
        <w:rPr>
          <w:rFonts w:ascii="宋体" w:hAnsi="宋体" w:cs="宋体" w:hint="eastAsia"/>
          <w:color w:val="000000"/>
          <w:sz w:val="28"/>
        </w:rPr>
        <w:t>启动异常低价投标(响应)审查后，评审委员会应当要求相关供应商在评标现场合理的时间内，提供项目具体成本测算等与报价合理性相关的书面说明及相关证明材料，对投标(响应)价格</w:t>
      </w:r>
      <w:proofErr w:type="gramStart"/>
      <w:r w:rsidR="00AF43A4" w:rsidRPr="00AF43A4">
        <w:rPr>
          <w:rFonts w:ascii="宋体" w:hAnsi="宋体" w:cs="宋体" w:hint="eastAsia"/>
          <w:color w:val="000000"/>
          <w:sz w:val="28"/>
        </w:rPr>
        <w:t>作出</w:t>
      </w:r>
      <w:proofErr w:type="gramEnd"/>
      <w:r w:rsidR="00AF43A4" w:rsidRPr="00AF43A4">
        <w:rPr>
          <w:rFonts w:ascii="宋体" w:hAnsi="宋体" w:cs="宋体" w:hint="eastAsia"/>
          <w:color w:val="000000"/>
          <w:sz w:val="28"/>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902E4C" w:rsidRDefault="00AF43A4" w:rsidP="00AF43A4">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AF43A4">
        <w:rPr>
          <w:rFonts w:ascii="宋体" w:hAnsi="宋体" w:cs="宋体" w:hint="eastAsia"/>
          <w:color w:val="000000"/>
          <w:sz w:val="28"/>
        </w:rPr>
        <w:t>采购人委托采购代理机构开展采购活动的，应当签订委托代理</w:t>
      </w:r>
      <w:r>
        <w:rPr>
          <w:rFonts w:ascii="宋体" w:hAnsi="宋体" w:cs="宋体" w:hint="eastAsia"/>
          <w:color w:val="000000"/>
          <w:sz w:val="28"/>
        </w:rPr>
        <w:t>协议，并约定在采购文件中明确实施政府采购异常低价审查的有关要求</w:t>
      </w:r>
      <w:r w:rsidR="00902E4C" w:rsidRPr="00902E4C">
        <w:rPr>
          <w:rFonts w:ascii="宋体" w:hAnsi="宋体" w:cs="宋体" w:hint="eastAsia"/>
          <w:color w:val="000000"/>
          <w:sz w:val="28"/>
        </w:rPr>
        <w:t>。</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rPr>
          <w:rFonts w:ascii="宋体" w:hAnsi="宋体" w:cs="宋体"/>
          <w:b/>
          <w:color w:val="000000"/>
          <w:sz w:val="28"/>
        </w:rPr>
      </w:pPr>
      <w:r w:rsidRPr="00902E4C">
        <w:rPr>
          <w:rFonts w:ascii="宋体" w:hAnsi="宋体" w:cs="宋体" w:hint="eastAsia"/>
          <w:b/>
          <w:color w:val="000000"/>
          <w:sz w:val="28"/>
        </w:rPr>
        <w:t>1</w:t>
      </w:r>
      <w:r w:rsidRPr="00902E4C">
        <w:rPr>
          <w:rFonts w:ascii="宋体" w:hAnsi="宋体" w:cs="宋体"/>
          <w:b/>
          <w:color w:val="000000"/>
          <w:sz w:val="28"/>
        </w:rPr>
        <w:t>2.</w:t>
      </w:r>
      <w:r w:rsidRPr="00902E4C">
        <w:rPr>
          <w:rFonts w:ascii="宋体" w:hAnsi="宋体" w:cs="宋体" w:hint="eastAsia"/>
          <w:b/>
          <w:color w:val="000000"/>
          <w:sz w:val="28"/>
        </w:rPr>
        <w:t xml:space="preserve"> 无效投标条款</w:t>
      </w:r>
      <w:proofErr w:type="gramStart"/>
      <w:r w:rsidRPr="00902E4C">
        <w:rPr>
          <w:rFonts w:ascii="宋体" w:hAnsi="宋体" w:cs="宋体" w:hint="eastAsia"/>
          <w:b/>
          <w:color w:val="000000"/>
          <w:sz w:val="28"/>
        </w:rPr>
        <w:t>和废标条款</w:t>
      </w:r>
      <w:proofErr w:type="gramEnd"/>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.1无效投标条款</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.1.1 投标人在苏</w:t>
      </w:r>
      <w:proofErr w:type="gramStart"/>
      <w:r w:rsidRPr="00902E4C">
        <w:rPr>
          <w:rFonts w:ascii="宋体" w:hAnsi="宋体" w:cs="宋体" w:hint="eastAsia"/>
          <w:color w:val="000000"/>
          <w:sz w:val="28"/>
        </w:rPr>
        <w:t>采云</w:t>
      </w:r>
      <w:proofErr w:type="gramEnd"/>
      <w:r w:rsidRPr="00902E4C">
        <w:rPr>
          <w:rFonts w:ascii="宋体" w:hAnsi="宋体" w:cs="宋体" w:hint="eastAsia"/>
          <w:color w:val="000000"/>
          <w:sz w:val="28"/>
        </w:rPr>
        <w:t>系统规定的时间内未成功解密电子投标文件的。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.1.2 投标人未按照招标文件要求上传电子投标文件的。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.1.3 投标人同一采购包提交两个（含两个）以上不同的投标报价的。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.1.4投标人不具备招标文件中规定资格要求的。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.1.5投标人的报价超过了采购预算或最高限价的。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.1.6未通过符合性审查的。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lastRenderedPageBreak/>
        <w:t>12</w:t>
      </w:r>
      <w:r w:rsidRPr="00902E4C">
        <w:rPr>
          <w:rFonts w:ascii="宋体" w:hAnsi="宋体" w:cs="宋体" w:hint="eastAsia"/>
          <w:color w:val="000000"/>
          <w:sz w:val="28"/>
        </w:rPr>
        <w:t>.1.7不符合招标文件中规定的实质性要求的</w:t>
      </w:r>
    </w:p>
    <w:p w:rsidR="00902E4C" w:rsidRPr="00E51331" w:rsidRDefault="00902E4C" w:rsidP="00E51331">
      <w:pPr>
        <w:pBdr>
          <w:top w:val="none" w:sz="4" w:space="0" w:color="000000"/>
          <w:left w:val="none" w:sz="4" w:space="0" w:color="000000"/>
          <w:bottom w:val="none" w:sz="4" w:space="0" w:color="000000"/>
          <w:right w:val="none" w:sz="4" w:space="0" w:color="000000"/>
        </w:pBdr>
        <w:spacing w:line="460" w:lineRule="atLeast"/>
        <w:ind w:firstLine="561"/>
        <w:rPr>
          <w:rFonts w:ascii="宋体" w:hAnsi="宋体" w:cs="宋体"/>
          <w:color w:val="000000"/>
          <w:sz w:val="28"/>
        </w:rPr>
      </w:pPr>
      <w:r w:rsidRPr="00E51331">
        <w:rPr>
          <w:rFonts w:ascii="宋体" w:hAnsi="宋体" w:cs="宋体"/>
          <w:color w:val="000000"/>
          <w:sz w:val="28"/>
        </w:rPr>
        <w:t>12</w:t>
      </w:r>
      <w:r w:rsidR="00E51331" w:rsidRPr="00E51331">
        <w:rPr>
          <w:rFonts w:ascii="宋体" w:hAnsi="宋体" w:cs="宋体" w:hint="eastAsia"/>
          <w:color w:val="000000"/>
          <w:sz w:val="28"/>
        </w:rPr>
        <w:t>.1.</w:t>
      </w:r>
      <w:r w:rsidR="00E51331" w:rsidRPr="00E51331">
        <w:rPr>
          <w:rFonts w:ascii="宋体" w:hAnsi="宋体" w:cs="宋体"/>
          <w:color w:val="000000"/>
          <w:sz w:val="28"/>
        </w:rPr>
        <w:t>8</w:t>
      </w:r>
      <w:r w:rsidRPr="00E51331">
        <w:rPr>
          <w:rFonts w:ascii="宋体" w:hAnsi="宋体" w:cs="宋体" w:hint="eastAsia"/>
          <w:color w:val="000000"/>
          <w:sz w:val="28"/>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.1.9  投标文件含有采购人不能接受的附加条件的。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.1.10 评标委员会按照本招标文件规定对投标人进行异常低价投标审查后，认为投标人不能证明其报价合理性的。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.1.11 如本项目采购产品被财政部、</w:t>
      </w:r>
      <w:proofErr w:type="gramStart"/>
      <w:r w:rsidRPr="00902E4C">
        <w:rPr>
          <w:rFonts w:ascii="宋体" w:hAnsi="宋体" w:cs="宋体" w:hint="eastAsia"/>
          <w:color w:val="000000"/>
          <w:sz w:val="28"/>
        </w:rPr>
        <w:t>国家发改委</w:t>
      </w:r>
      <w:proofErr w:type="gramEnd"/>
      <w:r w:rsidRPr="00902E4C">
        <w:rPr>
          <w:rFonts w:ascii="宋体" w:hAnsi="宋体" w:cs="宋体" w:hint="eastAsia"/>
          <w:color w:val="000000"/>
          <w:sz w:val="28"/>
        </w:rPr>
        <w:t>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.1.12 投标文件未按照招标文件要求加盖CA电子公章的。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.1.13 投标人所投标产品不符合招标文件中所列国家强制性标准的。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.1.14其他法律、法规及本招标文件规定的属无效投标的情形。</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.2</w:t>
      </w:r>
      <w:proofErr w:type="gramStart"/>
      <w:r w:rsidRPr="00902E4C">
        <w:rPr>
          <w:rFonts w:ascii="宋体" w:hAnsi="宋体" w:cs="宋体" w:hint="eastAsia"/>
          <w:color w:val="000000"/>
          <w:sz w:val="28"/>
        </w:rPr>
        <w:t>废标条款</w:t>
      </w:r>
      <w:proofErr w:type="gramEnd"/>
      <w:r w:rsidRPr="00902E4C">
        <w:rPr>
          <w:rFonts w:ascii="宋体" w:hAnsi="宋体" w:cs="宋体" w:hint="eastAsia"/>
          <w:color w:val="000000"/>
          <w:sz w:val="28"/>
        </w:rPr>
        <w:t xml:space="preserve"> </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.2.1符合专业条件的供应商或者对招标文件作实质响应的供应商不足三家的。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.2.2出现影响采购公正的违法、违规行为的。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.2.3因重大变故，采购任务取消的。</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.2.4评标委员会认定招标文件存在歧义、重大缺陷导致评审工作无法进行。</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.2.5 因苏</w:t>
      </w:r>
      <w:proofErr w:type="gramStart"/>
      <w:r w:rsidRPr="00902E4C">
        <w:rPr>
          <w:rFonts w:ascii="宋体" w:hAnsi="宋体" w:cs="宋体" w:hint="eastAsia"/>
          <w:color w:val="000000"/>
          <w:sz w:val="28"/>
        </w:rPr>
        <w:t>采云</w:t>
      </w:r>
      <w:proofErr w:type="gramEnd"/>
      <w:r w:rsidRPr="00902E4C">
        <w:rPr>
          <w:rFonts w:ascii="宋体" w:hAnsi="宋体" w:cs="宋体" w:hint="eastAsia"/>
          <w:color w:val="000000"/>
          <w:sz w:val="28"/>
        </w:rPr>
        <w:t xml:space="preserve">系统故障原因造成开标不成功的。  </w:t>
      </w:r>
    </w:p>
    <w:p w:rsidR="00902E4C" w:rsidRP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.3 投标截止时间结束后参加投标的供应商不足三家的处理：</w:t>
      </w:r>
    </w:p>
    <w:p w:rsidR="00902E4C" w:rsidRDefault="00902E4C"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12</w:t>
      </w:r>
      <w:r w:rsidRPr="00902E4C">
        <w:rPr>
          <w:rFonts w:ascii="宋体" w:hAnsi="宋体" w:cs="宋体" w:hint="eastAsia"/>
          <w:color w:val="000000"/>
          <w:sz w:val="28"/>
        </w:rPr>
        <w:t>.3.1如出现投标截止时间结束后参加投标的供应商或者在评</w:t>
      </w:r>
      <w:r w:rsidRPr="00902E4C">
        <w:rPr>
          <w:rFonts w:ascii="宋体" w:hAnsi="宋体" w:cs="宋体" w:hint="eastAsia"/>
          <w:color w:val="000000"/>
          <w:sz w:val="28"/>
        </w:rPr>
        <w:lastRenderedPageBreak/>
        <w:t>标期间对招标文件做出实质响应的供应商不足三家情况，按政府采购相关规定执行。</w:t>
      </w:r>
    </w:p>
    <w:p w:rsidR="00902E4C" w:rsidRDefault="001534BA" w:rsidP="00902E4C">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hint="eastAsia"/>
          <w:color w:val="000000"/>
          <w:sz w:val="28"/>
        </w:rPr>
        <w:t>1</w:t>
      </w:r>
      <w:r>
        <w:rPr>
          <w:rFonts w:ascii="宋体" w:hAnsi="宋体" w:cs="宋体"/>
          <w:color w:val="000000"/>
          <w:sz w:val="28"/>
        </w:rPr>
        <w:t>3.质疑处理</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.1 提出质疑的供应商应当是参与所质疑项目采购活动的供应商。潜在供应</w:t>
      </w:r>
      <w:proofErr w:type="gramStart"/>
      <w:r w:rsidRPr="001534BA">
        <w:rPr>
          <w:rFonts w:ascii="宋体" w:hAnsi="宋体" w:cs="宋体" w:hint="eastAsia"/>
          <w:color w:val="000000"/>
          <w:sz w:val="28"/>
        </w:rPr>
        <w:t>商依法</w:t>
      </w:r>
      <w:proofErr w:type="gramEnd"/>
      <w:r w:rsidRPr="001534BA">
        <w:rPr>
          <w:rFonts w:ascii="宋体" w:hAnsi="宋体" w:cs="宋体" w:hint="eastAsia"/>
          <w:color w:val="000000"/>
          <w:sz w:val="28"/>
        </w:rPr>
        <w:t>获取其可质疑的采购文件的，可以对采购文件提出质疑。</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.2供应商认为采购文件、采购过程和采购结果使自己的权益受到损害的，可以在知道或应知其权益受到损害之日起七个工作日内，以书面形式根据下述</w:t>
      </w:r>
      <w:r w:rsidR="00D11157">
        <w:rPr>
          <w:rFonts w:ascii="宋体" w:hAnsi="宋体" w:cs="宋体"/>
          <w:color w:val="000000"/>
          <w:sz w:val="28"/>
        </w:rPr>
        <w:t>相关</w:t>
      </w:r>
      <w:r w:rsidRPr="001534BA">
        <w:rPr>
          <w:rFonts w:ascii="宋体" w:hAnsi="宋体" w:cs="宋体" w:hint="eastAsia"/>
          <w:color w:val="000000"/>
          <w:sz w:val="28"/>
        </w:rPr>
        <w:t>条款的规定向采购</w:t>
      </w:r>
      <w:r w:rsidR="00D11157">
        <w:rPr>
          <w:rFonts w:ascii="宋体" w:hAnsi="宋体" w:cs="宋体" w:hint="eastAsia"/>
          <w:color w:val="000000"/>
          <w:sz w:val="28"/>
        </w:rPr>
        <w:t>代理</w:t>
      </w:r>
      <w:r w:rsidRPr="001534BA">
        <w:rPr>
          <w:rFonts w:ascii="宋体" w:hAnsi="宋体" w:cs="宋体" w:hint="eastAsia"/>
          <w:color w:val="000000"/>
          <w:sz w:val="28"/>
        </w:rPr>
        <w:t>或采购人提出质疑。上述应知其权益受到损害之日，是指：</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.2.1对可以质疑的采购文件提出质疑的，为收到采购文件之日或者采购文件公告期限届满之日；</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.2.2对采购过程提出质疑的，为各采购程序环节结束之日；</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.2.3对中标或者成交结果提出质疑的，为中标或者成交结果公告期限届满之日。</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sidRPr="001534BA">
        <w:rPr>
          <w:rFonts w:ascii="宋体" w:hAnsi="宋体" w:cs="宋体" w:hint="eastAsia"/>
          <w:color w:val="000000"/>
          <w:sz w:val="28"/>
        </w:rPr>
        <w:t>供应商应当在法定质疑期内一次性提出针对同一采购程序环节的质疑。供应商如在法定期限内对同一采购程序环节提出多次质疑的，采购</w:t>
      </w:r>
      <w:r w:rsidR="00D11157">
        <w:rPr>
          <w:rFonts w:ascii="宋体" w:hAnsi="宋体" w:cs="宋体" w:hint="eastAsia"/>
          <w:color w:val="000000"/>
          <w:sz w:val="28"/>
        </w:rPr>
        <w:t>代理</w:t>
      </w:r>
      <w:r w:rsidRPr="001534BA">
        <w:rPr>
          <w:rFonts w:ascii="宋体" w:hAnsi="宋体" w:cs="宋体" w:hint="eastAsia"/>
          <w:color w:val="000000"/>
          <w:sz w:val="28"/>
        </w:rPr>
        <w:t>、采购人将只对供应商第一次质疑</w:t>
      </w:r>
      <w:proofErr w:type="gramStart"/>
      <w:r w:rsidRPr="001534BA">
        <w:rPr>
          <w:rFonts w:ascii="宋体" w:hAnsi="宋体" w:cs="宋体" w:hint="eastAsia"/>
          <w:color w:val="000000"/>
          <w:sz w:val="28"/>
        </w:rPr>
        <w:t>作出</w:t>
      </w:r>
      <w:proofErr w:type="gramEnd"/>
      <w:r w:rsidRPr="001534BA">
        <w:rPr>
          <w:rFonts w:ascii="宋体" w:hAnsi="宋体" w:cs="宋体" w:hint="eastAsia"/>
          <w:color w:val="000000"/>
          <w:sz w:val="28"/>
        </w:rPr>
        <w:t>答复。</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.3质疑</w:t>
      </w:r>
      <w:proofErr w:type="gramStart"/>
      <w:r w:rsidRPr="001534BA">
        <w:rPr>
          <w:rFonts w:ascii="宋体" w:hAnsi="宋体" w:cs="宋体" w:hint="eastAsia"/>
          <w:color w:val="000000"/>
          <w:sz w:val="28"/>
        </w:rPr>
        <w:t>函必须</w:t>
      </w:r>
      <w:proofErr w:type="gramEnd"/>
      <w:r w:rsidRPr="001534BA">
        <w:rPr>
          <w:rFonts w:ascii="宋体" w:hAnsi="宋体" w:cs="宋体" w:hint="eastAsia"/>
          <w:color w:val="000000"/>
          <w:sz w:val="28"/>
        </w:rPr>
        <w:t>按照本招标文件中《质疑函范本》要求的格式和内容进行填写。供应商如组成联合体参加投标，则《质疑函范本》中要求签字、盖章、加盖公章之处，联合体各方均须按要求签字、盖章、加盖公章。</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.5 以下情形的质疑不予受理</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.5.1 内容不符合《政府采购质疑和投诉办法》第十二条规定的质疑。</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.5.2 超出政府采购法定期限的质疑。</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.5.3 以传真、电子邮件等方式递交的非原件形式的质疑。</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.5.4 未参加投标活动的供应商或在投标活动中自身权益未受到损害的供应商所提出的质疑。</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lastRenderedPageBreak/>
        <w:t>13</w:t>
      </w:r>
      <w:r w:rsidRPr="001534BA">
        <w:rPr>
          <w:rFonts w:ascii="宋体" w:hAnsi="宋体" w:cs="宋体" w:hint="eastAsia"/>
          <w:color w:val="000000"/>
          <w:sz w:val="28"/>
        </w:rPr>
        <w:t>.5.5供应商组成联合体参加投标，联合体中任何一方或多方未按要求签字、盖章、加盖公章的质疑。</w:t>
      </w:r>
    </w:p>
    <w:p w:rsid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r>
        <w:rPr>
          <w:rFonts w:ascii="宋体" w:hAnsi="宋体" w:cs="宋体"/>
          <w:color w:val="000000"/>
          <w:sz w:val="28"/>
        </w:rPr>
        <w:t>13</w:t>
      </w:r>
      <w:r w:rsidRPr="001534BA">
        <w:rPr>
          <w:rFonts w:ascii="宋体" w:hAnsi="宋体" w:cs="宋体" w:hint="eastAsia"/>
          <w:color w:val="000000"/>
          <w:sz w:val="28"/>
        </w:rPr>
        <w:t>.6 供应商提出书面质疑必须有理、有据，不得捏造事实、提供虚假材料进行恶意质疑。否则，一经查实，采购</w:t>
      </w:r>
      <w:r w:rsidR="00D11157">
        <w:rPr>
          <w:rFonts w:ascii="宋体" w:hAnsi="宋体" w:cs="宋体" w:hint="eastAsia"/>
          <w:color w:val="000000"/>
          <w:sz w:val="28"/>
        </w:rPr>
        <w:t>代理</w:t>
      </w:r>
      <w:r w:rsidRPr="001534BA">
        <w:rPr>
          <w:rFonts w:ascii="宋体" w:hAnsi="宋体" w:cs="宋体" w:hint="eastAsia"/>
          <w:color w:val="000000"/>
          <w:sz w:val="28"/>
        </w:rPr>
        <w:t>有权依据政府采购的有关规定，报请政府采购监管部门对该供应商进行相应的行政处罚和记录该供应商的失信信息。</w:t>
      </w:r>
    </w:p>
    <w:p w:rsidR="001534BA" w:rsidRPr="001534BA" w:rsidRDefault="001534BA" w:rsidP="001534BA">
      <w:pPr>
        <w:pBdr>
          <w:top w:val="none" w:sz="4" w:space="0" w:color="000000"/>
          <w:left w:val="none" w:sz="4" w:space="0" w:color="000000"/>
          <w:bottom w:val="none" w:sz="4" w:space="0" w:color="000000"/>
          <w:right w:val="none" w:sz="4" w:space="0" w:color="000000"/>
        </w:pBdr>
        <w:spacing w:line="479" w:lineRule="atLeast"/>
        <w:ind w:firstLine="560"/>
        <w:rPr>
          <w:rFonts w:ascii="宋体" w:hAnsi="宋体" w:cs="宋体"/>
          <w:color w:val="000000"/>
          <w:sz w:val="28"/>
        </w:rPr>
      </w:pPr>
    </w:p>
    <w:p w:rsidR="00765191" w:rsidRDefault="00360708">
      <w:pPr>
        <w:pBdr>
          <w:top w:val="none" w:sz="4" w:space="0" w:color="000000"/>
          <w:left w:val="none" w:sz="4" w:space="0" w:color="000000"/>
          <w:bottom w:val="none" w:sz="4" w:space="0" w:color="000000"/>
          <w:right w:val="none" w:sz="4" w:space="0" w:color="000000"/>
        </w:pBdr>
        <w:spacing w:line="479" w:lineRule="atLeast"/>
        <w:ind w:firstLine="560"/>
        <w:jc w:val="center"/>
      </w:pPr>
      <w:r>
        <w:br w:type="page" w:clear="all"/>
      </w:r>
    </w:p>
    <w:p w:rsidR="00765191" w:rsidRDefault="00360708" w:rsidP="00DB5724">
      <w:pPr>
        <w:pStyle w:val="2"/>
        <w:jc w:val="center"/>
      </w:pPr>
      <w:r>
        <w:lastRenderedPageBreak/>
        <w:t>第三章</w:t>
      </w:r>
      <w:r>
        <w:t xml:space="preserve"> </w:t>
      </w:r>
      <w:r>
        <w:t>资格审查及评标办法</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color w:val="000000"/>
          <w:sz w:val="28"/>
        </w:rPr>
        <w:t>资格审查和评标办法前附表</w:t>
      </w:r>
    </w:p>
    <w:tbl>
      <w:tblPr>
        <w:tblStyle w:val="ac"/>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99"/>
        <w:gridCol w:w="709"/>
        <w:gridCol w:w="709"/>
        <w:gridCol w:w="1416"/>
        <w:gridCol w:w="4753"/>
      </w:tblGrid>
      <w:tr w:rsidR="00765191" w:rsidTr="00CB7652">
        <w:trPr>
          <w:trHeight w:val="484"/>
        </w:trPr>
        <w:tc>
          <w:tcPr>
            <w:tcW w:w="140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rPr>
              <w:t>条款号</w:t>
            </w:r>
          </w:p>
        </w:tc>
        <w:tc>
          <w:tcPr>
            <w:tcW w:w="2126" w:type="dxa"/>
            <w:gridSpan w:val="2"/>
            <w:tcBorders>
              <w:top w:val="single" w:sz="8"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rPr>
              <w:t>评审因素</w:t>
            </w:r>
          </w:p>
        </w:tc>
        <w:tc>
          <w:tcPr>
            <w:tcW w:w="4758" w:type="dxa"/>
            <w:tcBorders>
              <w:top w:val="single" w:sz="8"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00" w:lineRule="atLeast"/>
              <w:jc w:val="center"/>
            </w:pPr>
            <w:r>
              <w:rPr>
                <w:rFonts w:ascii="宋体" w:hAnsi="宋体" w:cs="宋体"/>
                <w:color w:val="000000"/>
              </w:rPr>
              <w:t>评审标准</w:t>
            </w:r>
          </w:p>
        </w:tc>
      </w:tr>
      <w:tr w:rsidR="00765191" w:rsidTr="00CB7652">
        <w:trPr>
          <w:trHeight w:val="630"/>
        </w:trPr>
        <w:tc>
          <w:tcPr>
            <w:tcW w:w="699" w:type="dxa"/>
            <w:vMerge w:val="restart"/>
            <w:tcBorders>
              <w:top w:val="none" w:sz="4" w:space="0" w:color="000000"/>
              <w:left w:val="single" w:sz="4" w:space="0" w:color="auto"/>
              <w:bottom w:val="none" w:sz="4" w:space="0" w:color="000000"/>
              <w:right w:val="single" w:sz="4" w:space="0" w:color="auto"/>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pacing w:val="-14"/>
              </w:rPr>
              <w:t>1.2</w:t>
            </w:r>
          </w:p>
        </w:tc>
        <w:tc>
          <w:tcPr>
            <w:tcW w:w="709" w:type="dxa"/>
            <w:vMerge w:val="restart"/>
            <w:tcBorders>
              <w:top w:val="none" w:sz="4" w:space="0" w:color="000000"/>
              <w:left w:val="single" w:sz="4" w:space="0" w:color="auto"/>
              <w:bottom w:val="none" w:sz="4" w:space="0" w:color="000000"/>
              <w:right w:val="single" w:sz="4" w:space="0" w:color="auto"/>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资格审查</w:t>
            </w:r>
          </w:p>
        </w:tc>
        <w:tc>
          <w:tcPr>
            <w:tcW w:w="2126" w:type="dxa"/>
            <w:gridSpan w:val="2"/>
            <w:tcBorders>
              <w:top w:val="non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pPr>
            <w:r>
              <w:rPr>
                <w:rFonts w:ascii="宋体" w:hAnsi="宋体" w:cs="宋体"/>
                <w:color w:val="000000"/>
              </w:rPr>
              <w:t>基本资格条件的承诺</w:t>
            </w:r>
          </w:p>
        </w:tc>
        <w:tc>
          <w:tcPr>
            <w:tcW w:w="4758" w:type="dxa"/>
            <w:tcBorders>
              <w:top w:val="single" w:sz="8"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pPr>
            <w:r>
              <w:rPr>
                <w:rFonts w:ascii="宋体" w:hAnsi="宋体" w:cs="宋体"/>
                <w:color w:val="000000"/>
              </w:rPr>
              <w:t>根据投标人提供的承诺函，内容完整且具有法人及法定代表人的印章。（内容及格式参照第六章）</w:t>
            </w:r>
          </w:p>
        </w:tc>
      </w:tr>
      <w:tr w:rsidR="00765191" w:rsidTr="00CB7652">
        <w:trPr>
          <w:trHeight w:val="587"/>
        </w:trPr>
        <w:tc>
          <w:tcPr>
            <w:tcW w:w="699" w:type="dxa"/>
            <w:vMerge/>
            <w:tcBorders>
              <w:left w:val="single" w:sz="4" w:space="0" w:color="auto"/>
              <w:right w:val="single" w:sz="4" w:space="0" w:color="auto"/>
            </w:tcBorders>
          </w:tcPr>
          <w:p w:rsidR="00765191" w:rsidRDefault="00765191"/>
        </w:tc>
        <w:tc>
          <w:tcPr>
            <w:tcW w:w="709" w:type="dxa"/>
            <w:vMerge/>
            <w:tcBorders>
              <w:left w:val="single" w:sz="4" w:space="0" w:color="auto"/>
              <w:right w:val="single" w:sz="4" w:space="0" w:color="auto"/>
            </w:tcBorders>
          </w:tcPr>
          <w:p w:rsidR="00765191" w:rsidRDefault="00765191"/>
        </w:tc>
        <w:tc>
          <w:tcPr>
            <w:tcW w:w="2126" w:type="dxa"/>
            <w:gridSpan w:val="2"/>
            <w:tcBorders>
              <w:top w:val="non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pPr>
            <w:r>
              <w:rPr>
                <w:rFonts w:ascii="宋体" w:hAnsi="宋体" w:cs="宋体"/>
                <w:color w:val="000000"/>
              </w:rPr>
              <w:t>招标人根据本项目特点，要求投标人具备的条件</w:t>
            </w:r>
          </w:p>
        </w:tc>
        <w:tc>
          <w:tcPr>
            <w:tcW w:w="4758" w:type="dxa"/>
            <w:tcBorders>
              <w:top w:val="none" w:sz="4"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见招标公告</w:t>
            </w:r>
          </w:p>
        </w:tc>
      </w:tr>
      <w:tr w:rsidR="00765191" w:rsidTr="00CB7652">
        <w:trPr>
          <w:trHeight w:val="308"/>
        </w:trPr>
        <w:tc>
          <w:tcPr>
            <w:tcW w:w="829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60" w:lineRule="atLeast"/>
              <w:jc w:val="center"/>
            </w:pPr>
            <w:r>
              <w:rPr>
                <w:rFonts w:ascii="宋体" w:hAnsi="宋体" w:cs="宋体"/>
                <w:b/>
                <w:color w:val="000000"/>
                <w:spacing w:val="-14"/>
              </w:rPr>
              <w:t>1.2项评审内容由采购人负责，投标文件不符合1.2项评审标准的，作无效标处理。</w:t>
            </w:r>
          </w:p>
        </w:tc>
      </w:tr>
      <w:tr w:rsidR="00765191" w:rsidTr="00CB7652">
        <w:trPr>
          <w:trHeight w:val="460"/>
        </w:trPr>
        <w:tc>
          <w:tcPr>
            <w:tcW w:w="699" w:type="dxa"/>
            <w:vMerge w:val="restart"/>
            <w:tcBorders>
              <w:top w:val="none" w:sz="4" w:space="0" w:color="000000"/>
              <w:left w:val="single" w:sz="4" w:space="0" w:color="auto"/>
              <w:bottom w:val="single" w:sz="8" w:space="0" w:color="000000"/>
              <w:right w:val="single" w:sz="4" w:space="0" w:color="auto"/>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60" w:lineRule="atLeast"/>
              <w:jc w:val="center"/>
            </w:pPr>
            <w:r>
              <w:rPr>
                <w:rFonts w:ascii="宋体" w:hAnsi="宋体" w:cs="宋体"/>
                <w:color w:val="000000"/>
                <w:spacing w:val="-14"/>
              </w:rPr>
              <w:t>2.2.2</w:t>
            </w:r>
          </w:p>
        </w:tc>
        <w:tc>
          <w:tcPr>
            <w:tcW w:w="709" w:type="dxa"/>
            <w:vMerge w:val="restart"/>
            <w:tcBorders>
              <w:top w:val="single" w:sz="8" w:space="0" w:color="000000"/>
              <w:left w:val="single" w:sz="4" w:space="0" w:color="auto"/>
              <w:bottom w:val="single" w:sz="8" w:space="0" w:color="000000"/>
              <w:right w:val="single" w:sz="4" w:space="0" w:color="auto"/>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符</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合</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性</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评</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rPr>
              <w:t>审</w:t>
            </w:r>
          </w:p>
        </w:tc>
        <w:tc>
          <w:tcPr>
            <w:tcW w:w="2126"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投标文件的签署</w:t>
            </w:r>
          </w:p>
        </w:tc>
        <w:tc>
          <w:tcPr>
            <w:tcW w:w="4758" w:type="dxa"/>
            <w:tcBorders>
              <w:top w:val="single" w:sz="8"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符合第二章第3.4.4项规定</w:t>
            </w:r>
          </w:p>
        </w:tc>
      </w:tr>
      <w:tr w:rsidR="00765191" w:rsidTr="00CB7652">
        <w:trPr>
          <w:trHeight w:val="460"/>
        </w:trPr>
        <w:tc>
          <w:tcPr>
            <w:tcW w:w="699" w:type="dxa"/>
            <w:vMerge/>
            <w:tcBorders>
              <w:left w:val="single" w:sz="4" w:space="0" w:color="auto"/>
              <w:right w:val="single" w:sz="4" w:space="0" w:color="auto"/>
            </w:tcBorders>
          </w:tcPr>
          <w:p w:rsidR="00765191" w:rsidRDefault="00765191"/>
        </w:tc>
        <w:tc>
          <w:tcPr>
            <w:tcW w:w="709" w:type="dxa"/>
            <w:vMerge/>
            <w:tcBorders>
              <w:left w:val="single" w:sz="4" w:space="0" w:color="auto"/>
              <w:right w:val="single" w:sz="4" w:space="0" w:color="auto"/>
            </w:tcBorders>
          </w:tcPr>
          <w:p w:rsidR="00765191" w:rsidRDefault="00765191"/>
        </w:tc>
        <w:tc>
          <w:tcPr>
            <w:tcW w:w="2126" w:type="dxa"/>
            <w:gridSpan w:val="2"/>
            <w:tcBorders>
              <w:top w:val="non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报价</w:t>
            </w:r>
          </w:p>
        </w:tc>
        <w:tc>
          <w:tcPr>
            <w:tcW w:w="4758" w:type="dxa"/>
            <w:tcBorders>
              <w:top w:val="none" w:sz="4"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pPr>
            <w:r>
              <w:rPr>
                <w:rFonts w:ascii="宋体" w:hAnsi="宋体" w:cs="宋体"/>
                <w:color w:val="000000"/>
              </w:rPr>
              <w:t>有且只有一个有效报价；</w:t>
            </w:r>
          </w:p>
        </w:tc>
      </w:tr>
      <w:tr w:rsidR="00765191" w:rsidTr="00CB7652">
        <w:trPr>
          <w:trHeight w:val="460"/>
        </w:trPr>
        <w:tc>
          <w:tcPr>
            <w:tcW w:w="699" w:type="dxa"/>
            <w:vMerge/>
            <w:tcBorders>
              <w:left w:val="single" w:sz="4" w:space="0" w:color="auto"/>
              <w:right w:val="single" w:sz="4" w:space="0" w:color="auto"/>
            </w:tcBorders>
          </w:tcPr>
          <w:p w:rsidR="00765191" w:rsidRDefault="00765191"/>
        </w:tc>
        <w:tc>
          <w:tcPr>
            <w:tcW w:w="709" w:type="dxa"/>
            <w:vMerge/>
            <w:tcBorders>
              <w:left w:val="single" w:sz="4" w:space="0" w:color="auto"/>
              <w:right w:val="single" w:sz="4" w:space="0" w:color="auto"/>
            </w:tcBorders>
          </w:tcPr>
          <w:p w:rsidR="00765191" w:rsidRDefault="00765191"/>
        </w:tc>
        <w:tc>
          <w:tcPr>
            <w:tcW w:w="2126" w:type="dxa"/>
            <w:gridSpan w:val="2"/>
            <w:tcBorders>
              <w:top w:val="non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合同履行期限</w:t>
            </w:r>
          </w:p>
        </w:tc>
        <w:tc>
          <w:tcPr>
            <w:tcW w:w="4758" w:type="dxa"/>
            <w:tcBorders>
              <w:top w:val="none" w:sz="4"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符合第二章第1.3.2项规定</w:t>
            </w:r>
          </w:p>
        </w:tc>
      </w:tr>
      <w:tr w:rsidR="00765191" w:rsidTr="00CB7652">
        <w:trPr>
          <w:trHeight w:val="410"/>
        </w:trPr>
        <w:tc>
          <w:tcPr>
            <w:tcW w:w="699" w:type="dxa"/>
            <w:vMerge/>
            <w:tcBorders>
              <w:left w:val="single" w:sz="4" w:space="0" w:color="auto"/>
              <w:right w:val="single" w:sz="4" w:space="0" w:color="auto"/>
            </w:tcBorders>
          </w:tcPr>
          <w:p w:rsidR="00765191" w:rsidRDefault="00765191"/>
        </w:tc>
        <w:tc>
          <w:tcPr>
            <w:tcW w:w="709" w:type="dxa"/>
            <w:vMerge/>
            <w:tcBorders>
              <w:left w:val="single" w:sz="4" w:space="0" w:color="auto"/>
              <w:right w:val="single" w:sz="4" w:space="0" w:color="auto"/>
            </w:tcBorders>
          </w:tcPr>
          <w:p w:rsidR="00765191" w:rsidRDefault="00765191"/>
        </w:tc>
        <w:tc>
          <w:tcPr>
            <w:tcW w:w="2126" w:type="dxa"/>
            <w:gridSpan w:val="2"/>
            <w:tcBorders>
              <w:top w:val="non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投标有效期</w:t>
            </w:r>
          </w:p>
        </w:tc>
        <w:tc>
          <w:tcPr>
            <w:tcW w:w="4758" w:type="dxa"/>
            <w:tcBorders>
              <w:top w:val="none" w:sz="4"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符合第二章第3.3.1项规定</w:t>
            </w:r>
          </w:p>
        </w:tc>
      </w:tr>
      <w:tr w:rsidR="00765191" w:rsidTr="00CB7652">
        <w:trPr>
          <w:trHeight w:val="346"/>
        </w:trPr>
        <w:tc>
          <w:tcPr>
            <w:tcW w:w="699" w:type="dxa"/>
            <w:vMerge/>
            <w:tcBorders>
              <w:left w:val="single" w:sz="4" w:space="0" w:color="auto"/>
              <w:bottom w:val="single" w:sz="4" w:space="0" w:color="auto"/>
              <w:right w:val="single" w:sz="4" w:space="0" w:color="auto"/>
            </w:tcBorders>
          </w:tcPr>
          <w:p w:rsidR="00765191" w:rsidRDefault="00765191"/>
        </w:tc>
        <w:tc>
          <w:tcPr>
            <w:tcW w:w="709" w:type="dxa"/>
            <w:vMerge/>
            <w:tcBorders>
              <w:left w:val="single" w:sz="4" w:space="0" w:color="auto"/>
              <w:bottom w:val="single" w:sz="4" w:space="0" w:color="auto"/>
              <w:right w:val="single" w:sz="4" w:space="0" w:color="auto"/>
            </w:tcBorders>
          </w:tcPr>
          <w:p w:rsidR="00765191" w:rsidRDefault="00765191"/>
        </w:tc>
        <w:tc>
          <w:tcPr>
            <w:tcW w:w="2126" w:type="dxa"/>
            <w:gridSpan w:val="2"/>
            <w:tcBorders>
              <w:top w:val="non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r>
              <w:rPr>
                <w:rFonts w:ascii="宋体" w:hAnsi="宋体" w:cs="宋体"/>
                <w:color w:val="000000"/>
              </w:rPr>
              <w:t>偏离</w:t>
            </w:r>
          </w:p>
        </w:tc>
        <w:tc>
          <w:tcPr>
            <w:tcW w:w="4758" w:type="dxa"/>
            <w:tcBorders>
              <w:top w:val="none" w:sz="4" w:space="0" w:color="000000"/>
              <w:left w:val="none" w:sz="4"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80" w:lineRule="atLeast"/>
            </w:pPr>
            <w:bookmarkStart w:id="2" w:name="OLE_LINK1"/>
            <w:bookmarkStart w:id="3" w:name="OLE_LINK2"/>
            <w:r>
              <w:rPr>
                <w:rFonts w:ascii="宋体" w:hAnsi="宋体" w:cs="宋体"/>
                <w:color w:val="000000"/>
              </w:rPr>
              <w:t>符合第二章“投标人须知”第1.8项规定</w:t>
            </w:r>
            <w:bookmarkEnd w:id="2"/>
            <w:bookmarkEnd w:id="3"/>
          </w:p>
        </w:tc>
      </w:tr>
      <w:tr w:rsidR="00765191" w:rsidTr="00CB7652">
        <w:trPr>
          <w:trHeight w:val="378"/>
        </w:trPr>
        <w:tc>
          <w:tcPr>
            <w:tcW w:w="8292" w:type="dxa"/>
            <w:gridSpan w:val="5"/>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rsidP="00C91328">
            <w:pPr>
              <w:pBdr>
                <w:top w:val="none" w:sz="4" w:space="0" w:color="000000"/>
                <w:left w:val="none" w:sz="4" w:space="0" w:color="000000"/>
                <w:bottom w:val="none" w:sz="4" w:space="0" w:color="000000"/>
                <w:right w:val="none" w:sz="4" w:space="0" w:color="000000"/>
              </w:pBdr>
              <w:spacing w:line="460" w:lineRule="atLeast"/>
              <w:jc w:val="left"/>
            </w:pPr>
            <w:r>
              <w:rPr>
                <w:rFonts w:ascii="宋体" w:hAnsi="宋体" w:cs="宋体"/>
                <w:b/>
                <w:color w:val="000000"/>
                <w:spacing w:val="-14"/>
              </w:rPr>
              <w:t>2.2.2项评审内容由评标委员会负责，投标文件不符合2.2.2项评审标准的，作无效标处理。</w:t>
            </w:r>
          </w:p>
        </w:tc>
      </w:tr>
      <w:tr w:rsidR="00765191" w:rsidTr="00CB7652">
        <w:trPr>
          <w:trHeight w:val="276"/>
        </w:trPr>
        <w:tc>
          <w:tcPr>
            <w:tcW w:w="8292" w:type="dxa"/>
            <w:gridSpan w:val="5"/>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765191" w:rsidRDefault="00360708">
            <w:pPr>
              <w:pBdr>
                <w:top w:val="none" w:sz="4" w:space="0" w:color="000000"/>
                <w:left w:val="none" w:sz="4" w:space="0" w:color="000000"/>
                <w:bottom w:val="none" w:sz="4" w:space="0" w:color="000000"/>
                <w:right w:val="none" w:sz="4" w:space="0" w:color="000000"/>
              </w:pBdr>
              <w:spacing w:line="320" w:lineRule="atLeast"/>
              <w:jc w:val="center"/>
            </w:pPr>
            <w:r>
              <w:rPr>
                <w:rFonts w:ascii="宋体" w:hAnsi="宋体" w:cs="宋体"/>
                <w:b/>
                <w:color w:val="000000"/>
              </w:rPr>
              <w:t>2.3详细评审</w:t>
            </w:r>
          </w:p>
        </w:tc>
      </w:tr>
      <w:tr w:rsidR="00765191" w:rsidTr="00CB7652">
        <w:trPr>
          <w:trHeight w:val="270"/>
        </w:trPr>
        <w:tc>
          <w:tcPr>
            <w:tcW w:w="211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t>评审项目</w:t>
            </w:r>
          </w:p>
        </w:tc>
        <w:tc>
          <w:tcPr>
            <w:tcW w:w="6175" w:type="dxa"/>
            <w:gridSpan w:val="2"/>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t>评分标准</w:t>
            </w:r>
          </w:p>
        </w:tc>
      </w:tr>
      <w:tr w:rsidR="00765191" w:rsidTr="00CB7652">
        <w:trPr>
          <w:trHeight w:val="557"/>
        </w:trPr>
        <w:tc>
          <w:tcPr>
            <w:tcW w:w="8292" w:type="dxa"/>
            <w:gridSpan w:val="5"/>
            <w:tcBorders>
              <w:top w:val="none" w:sz="4" w:space="0" w:color="000000"/>
              <w:left w:val="single" w:sz="8" w:space="0" w:color="000000"/>
              <w:bottom w:val="none" w:sz="4" w:space="0" w:color="000000"/>
              <w:right w:val="single" w:sz="8" w:space="0" w:color="000000"/>
            </w:tcBorders>
            <w:tcMar>
              <w:top w:w="0" w:type="dxa"/>
              <w:left w:w="108" w:type="dxa"/>
              <w:bottom w:w="0" w:type="dxa"/>
              <w:right w:w="108" w:type="dxa"/>
            </w:tcMar>
            <w:vAlign w:val="center"/>
          </w:tcPr>
          <w:p w:rsidR="00765191" w:rsidRDefault="00360708" w:rsidP="001534BA">
            <w:pPr>
              <w:pBdr>
                <w:top w:val="none" w:sz="4" w:space="0" w:color="000000"/>
                <w:left w:val="none" w:sz="4" w:space="0" w:color="000000"/>
                <w:bottom w:val="none" w:sz="4" w:space="0" w:color="000000"/>
                <w:right w:val="none" w:sz="4" w:space="0" w:color="000000"/>
              </w:pBdr>
              <w:spacing w:line="400" w:lineRule="atLeast"/>
              <w:ind w:firstLine="3600"/>
            </w:pPr>
            <w:r>
              <w:rPr>
                <w:rFonts w:ascii="宋体" w:hAnsi="宋体" w:cs="宋体"/>
                <w:color w:val="000000"/>
              </w:rPr>
              <w:t>一、报价评审（</w:t>
            </w:r>
            <w:r w:rsidR="001534BA">
              <w:rPr>
                <w:rFonts w:ascii="宋体" w:hAnsi="宋体" w:cs="宋体"/>
                <w:color w:val="000000"/>
              </w:rPr>
              <w:t>15</w:t>
            </w:r>
            <w:r>
              <w:rPr>
                <w:rFonts w:ascii="宋体" w:hAnsi="宋体" w:cs="宋体"/>
                <w:color w:val="000000"/>
              </w:rPr>
              <w:t>分）</w:t>
            </w:r>
          </w:p>
        </w:tc>
      </w:tr>
      <w:tr w:rsidR="00765191"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765191" w:rsidRDefault="00360708" w:rsidP="00CB7652">
            <w:pPr>
              <w:pBdr>
                <w:top w:val="none" w:sz="4" w:space="0" w:color="000000"/>
                <w:left w:val="none" w:sz="4" w:space="0" w:color="000000"/>
                <w:bottom w:val="none" w:sz="4" w:space="0" w:color="000000"/>
                <w:right w:val="none" w:sz="4" w:space="0" w:color="000000"/>
              </w:pBdr>
              <w:spacing w:line="400" w:lineRule="atLeast"/>
            </w:pPr>
            <w:r w:rsidRPr="00360708">
              <w:rPr>
                <w:rFonts w:ascii="宋体" w:hAnsi="宋体" w:cs="宋体" w:hint="eastAsia"/>
                <w:color w:val="000000"/>
              </w:rPr>
              <w:t>价格部分(15分)</w:t>
            </w:r>
          </w:p>
        </w:tc>
        <w:tc>
          <w:tcPr>
            <w:tcW w:w="6175" w:type="dxa"/>
            <w:gridSpan w:val="2"/>
            <w:tcBorders>
              <w:top w:val="single" w:sz="4" w:space="0" w:color="auto"/>
              <w:left w:val="none" w:sz="4" w:space="0" w:color="000000"/>
              <w:bottom w:val="single" w:sz="4" w:space="0" w:color="auto"/>
              <w:right w:val="single" w:sz="8" w:space="0" w:color="000000"/>
            </w:tcBorders>
            <w:tcMar>
              <w:top w:w="0" w:type="dxa"/>
              <w:left w:w="108" w:type="dxa"/>
              <w:bottom w:w="0" w:type="dxa"/>
              <w:right w:w="108" w:type="dxa"/>
            </w:tcMar>
            <w:vAlign w:val="center"/>
          </w:tcPr>
          <w:p w:rsidR="00765191" w:rsidRDefault="00360708">
            <w:pPr>
              <w:pBdr>
                <w:top w:val="none" w:sz="4" w:space="0" w:color="000000"/>
                <w:left w:val="none" w:sz="4" w:space="0" w:color="000000"/>
                <w:bottom w:val="none" w:sz="4" w:space="0" w:color="000000"/>
                <w:right w:val="none" w:sz="4" w:space="0" w:color="000000"/>
              </w:pBdr>
              <w:spacing w:line="400" w:lineRule="atLeast"/>
            </w:pPr>
            <w:r w:rsidRPr="00360708">
              <w:rPr>
                <w:rFonts w:ascii="宋体" w:hAnsi="宋体" w:cs="宋体" w:hint="eastAsia"/>
                <w:b/>
                <w:color w:val="000000"/>
              </w:rPr>
              <w:t>资格性审查和符合性审查合格且投标价格最低为评标基准价，其价格分为15分。其他投标人的价格</w:t>
            </w:r>
            <w:proofErr w:type="gramStart"/>
            <w:r w:rsidRPr="00360708">
              <w:rPr>
                <w:rFonts w:ascii="宋体" w:hAnsi="宋体" w:cs="宋体" w:hint="eastAsia"/>
                <w:b/>
                <w:color w:val="000000"/>
              </w:rPr>
              <w:t>分按照</w:t>
            </w:r>
            <w:proofErr w:type="gramEnd"/>
            <w:r w:rsidRPr="00360708">
              <w:rPr>
                <w:rFonts w:ascii="宋体" w:hAnsi="宋体" w:cs="宋体" w:hint="eastAsia"/>
                <w:b/>
                <w:color w:val="000000"/>
              </w:rPr>
              <w:t>下列公式计算（小数点保留两位）：投标报价得分=（评标基准价／投标报价）×</w:t>
            </w:r>
            <w:r w:rsidR="00CB7652">
              <w:rPr>
                <w:rFonts w:ascii="宋体" w:hAnsi="宋体" w:cs="宋体" w:hint="eastAsia"/>
                <w:b/>
                <w:color w:val="000000"/>
              </w:rPr>
              <w:t>1</w:t>
            </w:r>
            <w:r w:rsidR="00CB7652">
              <w:rPr>
                <w:rFonts w:ascii="宋体" w:hAnsi="宋体" w:cs="宋体"/>
                <w:b/>
                <w:color w:val="000000"/>
              </w:rPr>
              <w:t>5</w:t>
            </w:r>
            <w:r w:rsidRPr="00360708">
              <w:rPr>
                <w:rFonts w:ascii="宋体" w:hAnsi="宋体" w:cs="宋体" w:hint="eastAsia"/>
                <w:b/>
                <w:color w:val="000000"/>
              </w:rPr>
              <w:t>分（以四舍五入法，保留两位小数）。</w:t>
            </w:r>
          </w:p>
        </w:tc>
      </w:tr>
      <w:tr w:rsidR="00765191" w:rsidTr="00CB7652">
        <w:trPr>
          <w:trHeight w:val="557"/>
        </w:trPr>
        <w:tc>
          <w:tcPr>
            <w:tcW w:w="8292" w:type="dxa"/>
            <w:gridSpan w:val="5"/>
            <w:tcBorders>
              <w:top w:val="none" w:sz="4"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65191" w:rsidRPr="001534BA" w:rsidRDefault="00360708" w:rsidP="001534BA">
            <w:pPr>
              <w:pBdr>
                <w:top w:val="none" w:sz="4" w:space="0" w:color="000000"/>
                <w:left w:val="none" w:sz="4" w:space="0" w:color="000000"/>
                <w:bottom w:val="none" w:sz="4" w:space="0" w:color="000000"/>
                <w:right w:val="none" w:sz="4" w:space="0" w:color="000000"/>
              </w:pBdr>
              <w:spacing w:line="400" w:lineRule="atLeast"/>
              <w:ind w:firstLine="3600"/>
              <w:rPr>
                <w:rFonts w:ascii="宋体" w:hAnsi="宋体" w:cs="宋体"/>
                <w:color w:val="000000"/>
              </w:rPr>
            </w:pPr>
            <w:r>
              <w:rPr>
                <w:rFonts w:ascii="宋体" w:hAnsi="宋体" w:cs="宋体"/>
                <w:color w:val="000000"/>
              </w:rPr>
              <w:t>二、商务评审（2</w:t>
            </w:r>
            <w:r w:rsidR="001534BA">
              <w:rPr>
                <w:rFonts w:ascii="宋体" w:hAnsi="宋体" w:cs="宋体"/>
                <w:color w:val="000000"/>
              </w:rPr>
              <w:t>5</w:t>
            </w:r>
            <w:r>
              <w:rPr>
                <w:rFonts w:ascii="宋体" w:hAnsi="宋体" w:cs="宋体"/>
                <w:color w:val="000000"/>
              </w:rPr>
              <w:t>分）</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Default="001534BA" w:rsidP="001534BA">
            <w:pPr>
              <w:jc w:val="center"/>
              <w:rPr>
                <w:rFonts w:ascii="楷体_GB2312" w:hAnsi="楷体_GB2312" w:cs="楷体_GB2312" w:hint="eastAsia"/>
              </w:rPr>
            </w:pPr>
            <w:r>
              <w:rPr>
                <w:rFonts w:ascii="楷体_GB2312" w:hAnsi="楷体_GB2312" w:cs="楷体_GB2312" w:hint="eastAsia"/>
              </w:rPr>
              <w:t>投标人综合实力（</w:t>
            </w:r>
            <w:r>
              <w:rPr>
                <w:rFonts w:ascii="楷体_GB2312" w:hAnsi="楷体_GB2312" w:cs="楷体_GB2312"/>
              </w:rPr>
              <w:t>20</w:t>
            </w:r>
            <w:r>
              <w:rPr>
                <w:rFonts w:ascii="楷体_GB2312" w:hAnsi="楷体_GB2312" w:cs="楷体_GB2312" w:hint="eastAsia"/>
              </w:rPr>
              <w:t>分）</w:t>
            </w:r>
          </w:p>
        </w:tc>
        <w:tc>
          <w:tcPr>
            <w:tcW w:w="6175" w:type="dxa"/>
            <w:gridSpan w:val="2"/>
            <w:tcBorders>
              <w:top w:val="single" w:sz="4" w:space="0" w:color="auto"/>
              <w:left w:val="none" w:sz="4" w:space="0" w:color="000000"/>
              <w:bottom w:val="single" w:sz="4" w:space="0" w:color="auto"/>
              <w:right w:val="single" w:sz="8" w:space="0" w:color="000000"/>
            </w:tcBorders>
            <w:tcMar>
              <w:top w:w="0" w:type="dxa"/>
              <w:left w:w="108" w:type="dxa"/>
              <w:bottom w:w="0" w:type="dxa"/>
              <w:right w:w="108" w:type="dxa"/>
            </w:tcMar>
            <w:vAlign w:val="center"/>
          </w:tcPr>
          <w:p w:rsidR="001534BA" w:rsidRPr="005B1690" w:rsidRDefault="001534BA" w:rsidP="001534BA">
            <w:pPr>
              <w:ind w:firstLine="210"/>
              <w:rPr>
                <w:rFonts w:ascii="楷体_GB2312" w:hAnsi="楷体_GB2312" w:cs="楷体_GB2312" w:hint="eastAsia"/>
              </w:rPr>
            </w:pPr>
            <w:r w:rsidRPr="005B1690">
              <w:rPr>
                <w:rFonts w:ascii="楷体_GB2312" w:hAnsi="楷体_GB2312" w:cs="楷体_GB2312"/>
              </w:rPr>
              <w:t xml:space="preserve">1. </w:t>
            </w:r>
            <w:r w:rsidRPr="005B1690">
              <w:rPr>
                <w:rFonts w:ascii="楷体_GB2312" w:hAnsi="楷体_GB2312" w:cs="楷体_GB2312"/>
              </w:rPr>
              <w:t>投标截止时间前，投标人拟派项目经理在单位团体食堂有三年及以上管理经验，得</w:t>
            </w:r>
            <w:r w:rsidRPr="005B1690">
              <w:rPr>
                <w:rFonts w:ascii="楷体_GB2312" w:hAnsi="楷体_GB2312" w:cs="楷体_GB2312"/>
              </w:rPr>
              <w:t>5</w:t>
            </w:r>
            <w:r w:rsidRPr="005B1690">
              <w:rPr>
                <w:rFonts w:ascii="楷体_GB2312" w:hAnsi="楷体_GB2312" w:cs="楷体_GB2312"/>
              </w:rPr>
              <w:t>分；（</w:t>
            </w:r>
            <w:r w:rsidR="00C91328" w:rsidRPr="005B1690">
              <w:rPr>
                <w:rFonts w:ascii="楷体_GB2312" w:hAnsi="楷体_GB2312" w:cs="楷体_GB2312"/>
              </w:rPr>
              <w:t>需提供</w:t>
            </w:r>
            <w:r w:rsidR="00C91328">
              <w:rPr>
                <w:rFonts w:ascii="楷体_GB2312" w:hAnsi="楷体_GB2312" w:cs="楷体_GB2312"/>
              </w:rPr>
              <w:t>能证明</w:t>
            </w:r>
            <w:r w:rsidR="00C91328" w:rsidRPr="005B1690">
              <w:rPr>
                <w:rFonts w:ascii="楷体_GB2312" w:hAnsi="楷体_GB2312" w:cs="楷体_GB2312"/>
              </w:rPr>
              <w:t>投标人</w:t>
            </w:r>
            <w:r w:rsidR="00C91328">
              <w:rPr>
                <w:rFonts w:ascii="楷体_GB2312" w:hAnsi="楷体_GB2312" w:cs="楷体_GB2312"/>
              </w:rPr>
              <w:t>自身具备同类项目服务经验的</w:t>
            </w:r>
            <w:r w:rsidR="00C91328" w:rsidRPr="005B1690">
              <w:rPr>
                <w:rFonts w:ascii="楷体_GB2312" w:hAnsi="楷体_GB2312" w:cs="楷体_GB2312"/>
              </w:rPr>
              <w:t>服务合同、个人劳动合同（法定代表人需提供法定代表人身份证明）、</w:t>
            </w:r>
            <w:r w:rsidR="00C91328" w:rsidRPr="00C91328">
              <w:rPr>
                <w:rFonts w:ascii="楷体_GB2312" w:hAnsi="楷体_GB2312" w:cs="楷体_GB2312" w:hint="eastAsia"/>
              </w:rPr>
              <w:t>投标人为其缴纳的近</w:t>
            </w:r>
            <w:r w:rsidR="00C91328" w:rsidRPr="00C91328">
              <w:rPr>
                <w:rFonts w:ascii="楷体_GB2312" w:hAnsi="楷体_GB2312" w:cs="楷体_GB2312" w:hint="eastAsia"/>
              </w:rPr>
              <w:t>3</w:t>
            </w:r>
            <w:r w:rsidR="00C91328" w:rsidRPr="00C91328">
              <w:rPr>
                <w:rFonts w:ascii="楷体_GB2312" w:hAnsi="楷体_GB2312" w:cs="楷体_GB2312" w:hint="eastAsia"/>
              </w:rPr>
              <w:t>个月内任意</w:t>
            </w:r>
            <w:r w:rsidR="00C91328" w:rsidRPr="00C91328">
              <w:rPr>
                <w:rFonts w:ascii="楷体_GB2312" w:hAnsi="楷体_GB2312" w:cs="楷体_GB2312" w:hint="eastAsia"/>
              </w:rPr>
              <w:t>1</w:t>
            </w:r>
            <w:r w:rsidR="00C91328" w:rsidRPr="00C91328">
              <w:rPr>
                <w:rFonts w:ascii="楷体_GB2312" w:hAnsi="楷体_GB2312" w:cs="楷体_GB2312" w:hint="eastAsia"/>
              </w:rPr>
              <w:t>个月的社会保险证明材料</w:t>
            </w:r>
            <w:r w:rsidR="00C91328">
              <w:rPr>
                <w:rFonts w:ascii="楷体_GB2312" w:hAnsi="楷体_GB2312" w:cs="楷体_GB2312"/>
              </w:rPr>
              <w:t>，如人员已退休，使用退休证代替</w:t>
            </w:r>
            <w:proofErr w:type="gramStart"/>
            <w:r w:rsidR="00C91328">
              <w:rPr>
                <w:rFonts w:ascii="楷体_GB2312" w:hAnsi="楷体_GB2312" w:cs="楷体_GB2312"/>
              </w:rPr>
              <w:t>社保证明</w:t>
            </w:r>
            <w:proofErr w:type="gramEnd"/>
            <w:r w:rsidR="00C91328">
              <w:rPr>
                <w:rFonts w:ascii="楷体_GB2312" w:hAnsi="楷体_GB2312" w:cs="楷体_GB2312"/>
              </w:rPr>
              <w:t>材料</w:t>
            </w:r>
            <w:r w:rsidRPr="005B1690">
              <w:rPr>
                <w:rFonts w:ascii="楷体_GB2312" w:hAnsi="楷体_GB2312" w:cs="楷体_GB2312"/>
              </w:rPr>
              <w:t>）</w:t>
            </w:r>
          </w:p>
          <w:p w:rsidR="001534BA" w:rsidRPr="005B1690" w:rsidRDefault="001534BA" w:rsidP="001534BA">
            <w:pPr>
              <w:ind w:firstLine="210"/>
              <w:rPr>
                <w:rFonts w:ascii="楷体_GB2312" w:hAnsi="楷体_GB2312" w:cs="楷体_GB2312" w:hint="eastAsia"/>
              </w:rPr>
            </w:pPr>
            <w:r w:rsidRPr="005B1690">
              <w:rPr>
                <w:rFonts w:ascii="楷体_GB2312" w:hAnsi="楷体_GB2312" w:cs="楷体_GB2312"/>
              </w:rPr>
              <w:t>2.</w:t>
            </w:r>
            <w:r w:rsidRPr="005B1690">
              <w:rPr>
                <w:rFonts w:ascii="楷体_GB2312" w:hAnsi="楷体_GB2312" w:cs="楷体_GB2312"/>
              </w:rPr>
              <w:t>投标截止时间前，投标人拟派厨师长在单位团体食堂有三年及以上厨师队伍管理经验，得</w:t>
            </w:r>
            <w:r w:rsidRPr="005B1690">
              <w:rPr>
                <w:rFonts w:ascii="楷体_GB2312" w:hAnsi="楷体_GB2312" w:cs="楷体_GB2312"/>
              </w:rPr>
              <w:t>5</w:t>
            </w:r>
            <w:r w:rsidRPr="005B1690">
              <w:rPr>
                <w:rFonts w:ascii="楷体_GB2312" w:hAnsi="楷体_GB2312" w:cs="楷体_GB2312"/>
              </w:rPr>
              <w:t>分；（</w:t>
            </w:r>
            <w:r w:rsidR="00C91328" w:rsidRPr="005B1690">
              <w:rPr>
                <w:rFonts w:ascii="楷体_GB2312" w:hAnsi="楷体_GB2312" w:cs="楷体_GB2312"/>
              </w:rPr>
              <w:t>需提供</w:t>
            </w:r>
            <w:r w:rsidR="00C91328">
              <w:rPr>
                <w:rFonts w:ascii="楷体_GB2312" w:hAnsi="楷体_GB2312" w:cs="楷体_GB2312"/>
              </w:rPr>
              <w:t>能</w:t>
            </w:r>
            <w:r w:rsidR="00C91328">
              <w:rPr>
                <w:rFonts w:ascii="楷体_GB2312" w:hAnsi="楷体_GB2312" w:cs="楷体_GB2312"/>
              </w:rPr>
              <w:lastRenderedPageBreak/>
              <w:t>证明</w:t>
            </w:r>
            <w:r w:rsidR="00C91328" w:rsidRPr="005B1690">
              <w:rPr>
                <w:rFonts w:ascii="楷体_GB2312" w:hAnsi="楷体_GB2312" w:cs="楷体_GB2312"/>
              </w:rPr>
              <w:t>投标人</w:t>
            </w:r>
            <w:r w:rsidR="00C91328">
              <w:rPr>
                <w:rFonts w:ascii="楷体_GB2312" w:hAnsi="楷体_GB2312" w:cs="楷体_GB2312"/>
              </w:rPr>
              <w:t>自身具备同类项目服务经验的</w:t>
            </w:r>
            <w:r w:rsidR="00C91328" w:rsidRPr="005B1690">
              <w:rPr>
                <w:rFonts w:ascii="楷体_GB2312" w:hAnsi="楷体_GB2312" w:cs="楷体_GB2312"/>
              </w:rPr>
              <w:t>服务合同、个人劳动合同（法定代表人需提供法定代表人身份证明）、</w:t>
            </w:r>
            <w:r w:rsidR="00C91328" w:rsidRPr="00C91328">
              <w:rPr>
                <w:rFonts w:ascii="楷体_GB2312" w:hAnsi="楷体_GB2312" w:cs="楷体_GB2312" w:hint="eastAsia"/>
              </w:rPr>
              <w:t>投标人为其缴纳的近</w:t>
            </w:r>
            <w:r w:rsidR="00C91328" w:rsidRPr="00C91328">
              <w:rPr>
                <w:rFonts w:ascii="楷体_GB2312" w:hAnsi="楷体_GB2312" w:cs="楷体_GB2312" w:hint="eastAsia"/>
              </w:rPr>
              <w:t>3</w:t>
            </w:r>
            <w:r w:rsidR="00C91328" w:rsidRPr="00C91328">
              <w:rPr>
                <w:rFonts w:ascii="楷体_GB2312" w:hAnsi="楷体_GB2312" w:cs="楷体_GB2312" w:hint="eastAsia"/>
              </w:rPr>
              <w:t>个月内任意</w:t>
            </w:r>
            <w:r w:rsidR="00C91328" w:rsidRPr="00C91328">
              <w:rPr>
                <w:rFonts w:ascii="楷体_GB2312" w:hAnsi="楷体_GB2312" w:cs="楷体_GB2312" w:hint="eastAsia"/>
              </w:rPr>
              <w:t>1</w:t>
            </w:r>
            <w:r w:rsidR="00C91328" w:rsidRPr="00C91328">
              <w:rPr>
                <w:rFonts w:ascii="楷体_GB2312" w:hAnsi="楷体_GB2312" w:cs="楷体_GB2312" w:hint="eastAsia"/>
              </w:rPr>
              <w:t>个月的社会保险证明材料</w:t>
            </w:r>
            <w:r w:rsidR="00C91328">
              <w:rPr>
                <w:rFonts w:ascii="楷体_GB2312" w:hAnsi="楷体_GB2312" w:cs="楷体_GB2312"/>
              </w:rPr>
              <w:t>，如人员已退休，使用退休证代替</w:t>
            </w:r>
            <w:proofErr w:type="gramStart"/>
            <w:r w:rsidR="00C91328">
              <w:rPr>
                <w:rFonts w:ascii="楷体_GB2312" w:hAnsi="楷体_GB2312" w:cs="楷体_GB2312"/>
              </w:rPr>
              <w:t>社保证明</w:t>
            </w:r>
            <w:proofErr w:type="gramEnd"/>
            <w:r w:rsidR="00C91328">
              <w:rPr>
                <w:rFonts w:ascii="楷体_GB2312" w:hAnsi="楷体_GB2312" w:cs="楷体_GB2312"/>
              </w:rPr>
              <w:t>材料</w:t>
            </w:r>
            <w:r w:rsidRPr="005B1690">
              <w:rPr>
                <w:rFonts w:ascii="楷体_GB2312" w:hAnsi="楷体_GB2312" w:cs="楷体_GB2312"/>
              </w:rPr>
              <w:t>）</w:t>
            </w:r>
          </w:p>
          <w:p w:rsidR="001534BA" w:rsidRPr="005B1690" w:rsidRDefault="001534BA" w:rsidP="001534BA">
            <w:pPr>
              <w:ind w:firstLine="210"/>
              <w:rPr>
                <w:rFonts w:ascii="楷体_GB2312" w:hAnsi="楷体_GB2312" w:cs="楷体_GB2312" w:hint="eastAsia"/>
              </w:rPr>
            </w:pPr>
            <w:r w:rsidRPr="005B1690">
              <w:rPr>
                <w:rFonts w:ascii="楷体_GB2312" w:hAnsi="楷体_GB2312" w:cs="楷体_GB2312"/>
              </w:rPr>
              <w:t>3.</w:t>
            </w:r>
            <w:r w:rsidRPr="005B1690">
              <w:rPr>
                <w:rFonts w:ascii="楷体_GB2312" w:hAnsi="楷体_GB2312" w:cs="楷体_GB2312"/>
              </w:rPr>
              <w:t>投标人拟派项目组成员根据《国家职业技能标准》有烹调师职业技能证书一级的，每有</w:t>
            </w:r>
            <w:r w:rsidRPr="005B1690">
              <w:rPr>
                <w:rFonts w:ascii="楷体_GB2312" w:hAnsi="楷体_GB2312" w:cs="楷体_GB2312"/>
              </w:rPr>
              <w:t>1</w:t>
            </w:r>
            <w:r w:rsidRPr="005B1690">
              <w:rPr>
                <w:rFonts w:ascii="楷体_GB2312" w:hAnsi="楷体_GB2312" w:cs="楷体_GB2312"/>
              </w:rPr>
              <w:t>人得</w:t>
            </w:r>
            <w:r w:rsidRPr="005B1690">
              <w:rPr>
                <w:rFonts w:ascii="楷体_GB2312" w:hAnsi="楷体_GB2312" w:cs="楷体_GB2312"/>
              </w:rPr>
              <w:t>3</w:t>
            </w:r>
            <w:r w:rsidRPr="005B1690">
              <w:rPr>
                <w:rFonts w:ascii="楷体_GB2312" w:hAnsi="楷体_GB2312" w:cs="楷体_GB2312"/>
              </w:rPr>
              <w:t>分，有烹调师职业技能证书二级的，得</w:t>
            </w:r>
            <w:r w:rsidRPr="005B1690">
              <w:rPr>
                <w:rFonts w:ascii="楷体_GB2312" w:hAnsi="楷体_GB2312" w:cs="楷体_GB2312"/>
              </w:rPr>
              <w:t>2</w:t>
            </w:r>
            <w:r w:rsidRPr="005B1690">
              <w:rPr>
                <w:rFonts w:ascii="楷体_GB2312" w:hAnsi="楷体_GB2312" w:cs="楷体_GB2312"/>
              </w:rPr>
              <w:t>分，有烹调师职业技能证书三级的，得</w:t>
            </w:r>
            <w:r w:rsidRPr="005B1690">
              <w:rPr>
                <w:rFonts w:ascii="楷体_GB2312" w:hAnsi="楷体_GB2312" w:cs="楷体_GB2312"/>
              </w:rPr>
              <w:t>1</w:t>
            </w:r>
            <w:r w:rsidRPr="005B1690">
              <w:rPr>
                <w:rFonts w:ascii="楷体_GB2312" w:hAnsi="楷体_GB2312" w:cs="楷体_GB2312"/>
              </w:rPr>
              <w:t>分，最高得</w:t>
            </w:r>
            <w:r w:rsidRPr="005B1690">
              <w:rPr>
                <w:rFonts w:ascii="楷体_GB2312" w:hAnsi="楷体_GB2312" w:cs="楷体_GB2312"/>
              </w:rPr>
              <w:t>6</w:t>
            </w:r>
            <w:r w:rsidRPr="005B1690">
              <w:rPr>
                <w:rFonts w:ascii="楷体_GB2312" w:hAnsi="楷体_GB2312" w:cs="楷体_GB2312"/>
              </w:rPr>
              <w:t>分；</w:t>
            </w:r>
          </w:p>
          <w:p w:rsidR="001534BA" w:rsidRPr="005B1690" w:rsidRDefault="001534BA" w:rsidP="001534BA">
            <w:pPr>
              <w:ind w:firstLine="210"/>
              <w:rPr>
                <w:rFonts w:ascii="楷体_GB2312" w:hAnsi="楷体_GB2312" w:cs="楷体_GB2312" w:hint="eastAsia"/>
              </w:rPr>
            </w:pPr>
            <w:r w:rsidRPr="005B1690">
              <w:rPr>
                <w:rFonts w:ascii="楷体_GB2312" w:hAnsi="楷体_GB2312" w:cs="楷体_GB2312"/>
              </w:rPr>
              <w:t>4.</w:t>
            </w:r>
            <w:r w:rsidRPr="005B1690">
              <w:rPr>
                <w:rFonts w:ascii="楷体_GB2312" w:hAnsi="楷体_GB2312" w:cs="楷体_GB2312"/>
              </w:rPr>
              <w:t>投标截止时间前，投标人拟派项目组成员（不含项目经理、厨师长）在单位团体食堂有</w:t>
            </w:r>
            <w:r w:rsidRPr="005B1690">
              <w:rPr>
                <w:rFonts w:ascii="楷体_GB2312" w:hAnsi="楷体_GB2312" w:cs="楷体_GB2312"/>
              </w:rPr>
              <w:t>3</w:t>
            </w:r>
            <w:r w:rsidRPr="005B1690">
              <w:rPr>
                <w:rFonts w:ascii="楷体_GB2312" w:hAnsi="楷体_GB2312" w:cs="楷体_GB2312"/>
              </w:rPr>
              <w:t>年以上工作经验的，每有</w:t>
            </w:r>
            <w:r w:rsidRPr="005B1690">
              <w:rPr>
                <w:rFonts w:ascii="楷体_GB2312" w:hAnsi="楷体_GB2312" w:cs="楷体_GB2312"/>
              </w:rPr>
              <w:t>1</w:t>
            </w:r>
            <w:r w:rsidRPr="005B1690">
              <w:rPr>
                <w:rFonts w:ascii="楷体_GB2312" w:hAnsi="楷体_GB2312" w:cs="楷体_GB2312"/>
              </w:rPr>
              <w:t>人得</w:t>
            </w:r>
            <w:r w:rsidRPr="005B1690">
              <w:rPr>
                <w:rFonts w:ascii="楷体_GB2312" w:hAnsi="楷体_GB2312" w:cs="楷体_GB2312"/>
              </w:rPr>
              <w:t>1</w:t>
            </w:r>
            <w:r w:rsidRPr="005B1690">
              <w:rPr>
                <w:rFonts w:ascii="楷体_GB2312" w:hAnsi="楷体_GB2312" w:cs="楷体_GB2312"/>
              </w:rPr>
              <w:t>分，最高得</w:t>
            </w:r>
            <w:r w:rsidRPr="005B1690">
              <w:rPr>
                <w:rFonts w:ascii="楷体_GB2312" w:hAnsi="楷体_GB2312" w:cs="楷体_GB2312"/>
              </w:rPr>
              <w:t>4</w:t>
            </w:r>
            <w:r w:rsidRPr="005B1690">
              <w:rPr>
                <w:rFonts w:ascii="楷体_GB2312" w:hAnsi="楷体_GB2312" w:cs="楷体_GB2312"/>
              </w:rPr>
              <w:t>分；（</w:t>
            </w:r>
            <w:bookmarkStart w:id="4" w:name="OLE_LINK7"/>
            <w:bookmarkStart w:id="5" w:name="OLE_LINK8"/>
            <w:r w:rsidR="00C91328" w:rsidRPr="005B1690">
              <w:rPr>
                <w:rFonts w:ascii="楷体_GB2312" w:hAnsi="楷体_GB2312" w:cs="楷体_GB2312"/>
              </w:rPr>
              <w:t>需提供</w:t>
            </w:r>
            <w:r w:rsidR="00C91328">
              <w:rPr>
                <w:rFonts w:ascii="楷体_GB2312" w:hAnsi="楷体_GB2312" w:cs="楷体_GB2312"/>
              </w:rPr>
              <w:t>能证明</w:t>
            </w:r>
            <w:r w:rsidR="00C91328" w:rsidRPr="005B1690">
              <w:rPr>
                <w:rFonts w:ascii="楷体_GB2312" w:hAnsi="楷体_GB2312" w:cs="楷体_GB2312"/>
              </w:rPr>
              <w:t>投标人</w:t>
            </w:r>
            <w:r w:rsidR="00C91328">
              <w:rPr>
                <w:rFonts w:ascii="楷体_GB2312" w:hAnsi="楷体_GB2312" w:cs="楷体_GB2312"/>
              </w:rPr>
              <w:t>自身具备同类项目服务经验的</w:t>
            </w:r>
            <w:r w:rsidR="00C91328" w:rsidRPr="005B1690">
              <w:rPr>
                <w:rFonts w:ascii="楷体_GB2312" w:hAnsi="楷体_GB2312" w:cs="楷体_GB2312"/>
              </w:rPr>
              <w:t>服务合同、个人劳动合同（法定代表人需提供法定代表人身份证明）、</w:t>
            </w:r>
            <w:r w:rsidR="00C91328" w:rsidRPr="00C91328">
              <w:rPr>
                <w:rFonts w:ascii="楷体_GB2312" w:hAnsi="楷体_GB2312" w:cs="楷体_GB2312" w:hint="eastAsia"/>
              </w:rPr>
              <w:t>投标人为其缴纳的近</w:t>
            </w:r>
            <w:r w:rsidR="00C91328" w:rsidRPr="00C91328">
              <w:rPr>
                <w:rFonts w:ascii="楷体_GB2312" w:hAnsi="楷体_GB2312" w:cs="楷体_GB2312" w:hint="eastAsia"/>
              </w:rPr>
              <w:t>3</w:t>
            </w:r>
            <w:r w:rsidR="00C91328" w:rsidRPr="00C91328">
              <w:rPr>
                <w:rFonts w:ascii="楷体_GB2312" w:hAnsi="楷体_GB2312" w:cs="楷体_GB2312" w:hint="eastAsia"/>
              </w:rPr>
              <w:t>个月内任意</w:t>
            </w:r>
            <w:r w:rsidR="00C91328" w:rsidRPr="00C91328">
              <w:rPr>
                <w:rFonts w:ascii="楷体_GB2312" w:hAnsi="楷体_GB2312" w:cs="楷体_GB2312" w:hint="eastAsia"/>
              </w:rPr>
              <w:t>1</w:t>
            </w:r>
            <w:r w:rsidR="00C91328" w:rsidRPr="00C91328">
              <w:rPr>
                <w:rFonts w:ascii="楷体_GB2312" w:hAnsi="楷体_GB2312" w:cs="楷体_GB2312" w:hint="eastAsia"/>
              </w:rPr>
              <w:t>个月的社会保险证明材料</w:t>
            </w:r>
            <w:r w:rsidR="00C91328">
              <w:rPr>
                <w:rFonts w:ascii="楷体_GB2312" w:hAnsi="楷体_GB2312" w:cs="楷体_GB2312"/>
              </w:rPr>
              <w:t>，如人员已退休，使用退休证代替</w:t>
            </w:r>
            <w:proofErr w:type="gramStart"/>
            <w:r w:rsidR="00C91328">
              <w:rPr>
                <w:rFonts w:ascii="楷体_GB2312" w:hAnsi="楷体_GB2312" w:cs="楷体_GB2312"/>
              </w:rPr>
              <w:t>社保证明</w:t>
            </w:r>
            <w:proofErr w:type="gramEnd"/>
            <w:r w:rsidR="00C91328">
              <w:rPr>
                <w:rFonts w:ascii="楷体_GB2312" w:hAnsi="楷体_GB2312" w:cs="楷体_GB2312"/>
              </w:rPr>
              <w:t>材料</w:t>
            </w:r>
            <w:bookmarkEnd w:id="4"/>
            <w:bookmarkEnd w:id="5"/>
            <w:r w:rsidRPr="005B1690">
              <w:rPr>
                <w:rFonts w:ascii="楷体_GB2312" w:hAnsi="楷体_GB2312" w:cs="楷体_GB2312"/>
              </w:rPr>
              <w:t>）</w:t>
            </w:r>
          </w:p>
          <w:p w:rsidR="001534BA" w:rsidRDefault="001534BA" w:rsidP="001534BA">
            <w:pPr>
              <w:ind w:firstLine="211"/>
              <w:rPr>
                <w:rFonts w:hAnsi="方正黑体_GBK" w:cs="方正小标宋_GBK"/>
                <w:b/>
              </w:rPr>
            </w:pPr>
            <w:r w:rsidRPr="005B1690">
              <w:rPr>
                <w:rFonts w:ascii="楷体_GB2312" w:hAnsi="楷体_GB2312" w:cs="楷体_GB2312" w:hint="eastAsia"/>
              </w:rPr>
              <w:t>（提供证书扫描件和投标人为其缴纳的近</w:t>
            </w:r>
            <w:r w:rsidRPr="005B1690">
              <w:rPr>
                <w:rFonts w:ascii="楷体_GB2312" w:hAnsi="楷体_GB2312" w:cs="楷体_GB2312"/>
              </w:rPr>
              <w:t>3</w:t>
            </w:r>
            <w:r w:rsidRPr="005B1690">
              <w:rPr>
                <w:rFonts w:ascii="楷体_GB2312" w:hAnsi="楷体_GB2312" w:cs="楷体_GB2312"/>
              </w:rPr>
              <w:t>个月内任意</w:t>
            </w:r>
            <w:r w:rsidRPr="005B1690">
              <w:rPr>
                <w:rFonts w:ascii="楷体_GB2312" w:hAnsi="楷体_GB2312" w:cs="楷体_GB2312"/>
              </w:rPr>
              <w:t>1</w:t>
            </w:r>
            <w:r w:rsidRPr="005B1690">
              <w:rPr>
                <w:rFonts w:ascii="楷体_GB2312" w:hAnsi="楷体_GB2312" w:cs="楷体_GB2312"/>
              </w:rPr>
              <w:t>个月的社会保险证明材料）。</w:t>
            </w:r>
          </w:p>
          <w:p w:rsidR="001534BA" w:rsidRDefault="001534BA" w:rsidP="001534BA">
            <w:pPr>
              <w:pStyle w:val="110"/>
            </w:pPr>
            <w:r w:rsidRPr="00CB7652">
              <w:rPr>
                <w:rFonts w:ascii="楷体_GB2312" w:eastAsia="楷体_GB2312" w:hAnsi="楷体_GB2312" w:cs="楷体_GB2312" w:hint="eastAsia"/>
                <w:sz w:val="24"/>
              </w:rPr>
              <w:t>以上扫描件投标时须加盖电子签章。</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Default="001534BA" w:rsidP="001534B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楷体_GB2312" w:hAnsi="楷体_GB2312" w:cs="楷体_GB2312" w:hint="eastAsia"/>
              </w:rPr>
            </w:pPr>
            <w:r>
              <w:rPr>
                <w:rFonts w:ascii="楷体_GB2312" w:hAnsi="楷体_GB2312" w:cs="楷体_GB2312" w:hint="eastAsia"/>
              </w:rPr>
              <w:lastRenderedPageBreak/>
              <w:t>投标人获得奖项（</w:t>
            </w:r>
            <w:r>
              <w:rPr>
                <w:rFonts w:ascii="楷体_GB2312" w:hAnsi="楷体_GB2312" w:cs="楷体_GB2312"/>
              </w:rPr>
              <w:t>5</w:t>
            </w:r>
            <w:r>
              <w:rPr>
                <w:rFonts w:ascii="楷体_GB2312" w:hAnsi="楷体_GB2312" w:cs="楷体_GB2312" w:hint="eastAsia"/>
              </w:rPr>
              <w:t>分）</w:t>
            </w:r>
          </w:p>
        </w:tc>
        <w:tc>
          <w:tcPr>
            <w:tcW w:w="6175" w:type="dxa"/>
            <w:gridSpan w:val="2"/>
            <w:tcBorders>
              <w:top w:val="single" w:sz="4" w:space="0" w:color="auto"/>
              <w:left w:val="none" w:sz="4" w:space="0" w:color="000000"/>
              <w:bottom w:val="single" w:sz="4" w:space="0" w:color="auto"/>
              <w:right w:val="single" w:sz="8" w:space="0" w:color="000000"/>
            </w:tcBorders>
            <w:tcMar>
              <w:top w:w="0" w:type="dxa"/>
              <w:left w:w="108" w:type="dxa"/>
              <w:bottom w:w="0" w:type="dxa"/>
              <w:right w:w="108" w:type="dxa"/>
            </w:tcMar>
            <w:vAlign w:val="center"/>
          </w:tcPr>
          <w:p w:rsidR="001534BA" w:rsidRPr="005B1690" w:rsidRDefault="001534BA" w:rsidP="001534BA">
            <w:pPr>
              <w:ind w:firstLine="210"/>
              <w:rPr>
                <w:rFonts w:hAnsi="方正黑体_GBK" w:cs="方正小标宋_GBK"/>
                <w:bCs/>
              </w:rPr>
            </w:pPr>
            <w:r w:rsidRPr="005B1690">
              <w:rPr>
                <w:rFonts w:hAnsi="方正黑体_GBK" w:cs="方正小标宋_GBK" w:hint="eastAsia"/>
                <w:bCs/>
              </w:rPr>
              <w:t>自</w:t>
            </w:r>
            <w:r w:rsidRPr="005B1690">
              <w:rPr>
                <w:rFonts w:hAnsi="方正黑体_GBK" w:cs="方正小标宋_GBK"/>
                <w:bCs/>
              </w:rPr>
              <w:t>2022</w:t>
            </w:r>
            <w:r w:rsidRPr="005B1690">
              <w:rPr>
                <w:rFonts w:hAnsi="方正黑体_GBK" w:cs="方正小标宋_GBK"/>
                <w:bCs/>
              </w:rPr>
              <w:t>年</w:t>
            </w:r>
            <w:r w:rsidRPr="005B1690">
              <w:rPr>
                <w:rFonts w:hAnsi="方正黑体_GBK" w:cs="方正小标宋_GBK"/>
                <w:bCs/>
              </w:rPr>
              <w:t>1</w:t>
            </w:r>
            <w:r w:rsidRPr="005B1690">
              <w:rPr>
                <w:rFonts w:hAnsi="方正黑体_GBK" w:cs="方正小标宋_GBK"/>
                <w:bCs/>
              </w:rPr>
              <w:t>月</w:t>
            </w:r>
            <w:r w:rsidRPr="005B1690">
              <w:rPr>
                <w:rFonts w:hAnsi="方正黑体_GBK" w:cs="方正小标宋_GBK"/>
                <w:bCs/>
              </w:rPr>
              <w:t>1</w:t>
            </w:r>
            <w:r w:rsidRPr="005B1690">
              <w:rPr>
                <w:rFonts w:hAnsi="方正黑体_GBK" w:cs="方正小标宋_GBK"/>
                <w:bCs/>
              </w:rPr>
              <w:t>日以来，供应商及其员工或代表服务单位获得餐饮行业协会或相关职能部门颁发的餐饮行业荣誉奖项的，每有一个省级及以上的得</w:t>
            </w:r>
            <w:r w:rsidRPr="005B1690">
              <w:rPr>
                <w:rFonts w:hAnsi="方正黑体_GBK" w:cs="方正小标宋_GBK"/>
                <w:bCs/>
              </w:rPr>
              <w:t>3</w:t>
            </w:r>
            <w:r w:rsidRPr="005B1690">
              <w:rPr>
                <w:rFonts w:hAnsi="方正黑体_GBK" w:cs="方正小标宋_GBK"/>
                <w:bCs/>
              </w:rPr>
              <w:t>分，每有一个地级市或县级市的得</w:t>
            </w:r>
            <w:r w:rsidRPr="005B1690">
              <w:rPr>
                <w:rFonts w:hAnsi="方正黑体_GBK" w:cs="方正小标宋_GBK"/>
                <w:bCs/>
              </w:rPr>
              <w:t>2</w:t>
            </w:r>
            <w:r w:rsidRPr="005B1690">
              <w:rPr>
                <w:rFonts w:hAnsi="方正黑体_GBK" w:cs="方正小标宋_GBK"/>
                <w:bCs/>
              </w:rPr>
              <w:t>分，本项最高得</w:t>
            </w:r>
            <w:r w:rsidRPr="005B1690">
              <w:rPr>
                <w:rFonts w:hAnsi="方正黑体_GBK" w:cs="方正小标宋_GBK"/>
                <w:bCs/>
              </w:rPr>
              <w:t>5</w:t>
            </w:r>
            <w:r w:rsidRPr="005B1690">
              <w:rPr>
                <w:rFonts w:hAnsi="方正黑体_GBK" w:cs="方正小标宋_GBK"/>
                <w:bCs/>
              </w:rPr>
              <w:t>分。</w:t>
            </w:r>
          </w:p>
          <w:p w:rsidR="001534BA" w:rsidRDefault="001534BA" w:rsidP="001534BA">
            <w:pPr>
              <w:ind w:firstLine="210"/>
              <w:rPr>
                <w:rFonts w:hAnsi="方正黑体_GBK" w:cs="方正小标宋_GBK"/>
                <w:bCs/>
              </w:rPr>
            </w:pPr>
            <w:r w:rsidRPr="005B1690">
              <w:rPr>
                <w:rFonts w:hAnsi="方正黑体_GBK" w:cs="方正小标宋_GBK" w:hint="eastAsia"/>
                <w:bCs/>
              </w:rPr>
              <w:t>（投标时须提供服务合同、获奖证书或相关证明文件的扫描件，未提供的不得分）</w:t>
            </w:r>
          </w:p>
          <w:p w:rsidR="001534BA" w:rsidRDefault="001534BA" w:rsidP="001534BA">
            <w:pPr>
              <w:ind w:firstLine="211"/>
            </w:pPr>
            <w:r>
              <w:rPr>
                <w:rFonts w:ascii="楷体_GB2312" w:hAnsi="楷体_GB2312" w:cs="楷体_GB2312" w:hint="eastAsia"/>
                <w:b/>
                <w:szCs w:val="21"/>
              </w:rPr>
              <w:t>投标文件中须提供</w:t>
            </w:r>
            <w:r>
              <w:rPr>
                <w:rFonts w:hAnsi="方正黑体_GBK" w:cs="方正小标宋_GBK" w:hint="eastAsia"/>
                <w:b/>
              </w:rPr>
              <w:t>项目</w:t>
            </w:r>
            <w:r>
              <w:rPr>
                <w:rFonts w:ascii="楷体_GB2312" w:hAnsi="楷体_GB2312" w:cs="楷体_GB2312" w:hint="eastAsia"/>
                <w:b/>
                <w:szCs w:val="21"/>
              </w:rPr>
              <w:t>合同原件扫描件，</w:t>
            </w:r>
            <w:proofErr w:type="gramStart"/>
            <w:r>
              <w:rPr>
                <w:rFonts w:ascii="楷体_GB2312" w:hAnsi="楷体_GB2312" w:cs="楷体_GB2312" w:hint="eastAsia"/>
                <w:b/>
                <w:szCs w:val="21"/>
              </w:rPr>
              <w:t>漏提供</w:t>
            </w:r>
            <w:proofErr w:type="gramEnd"/>
            <w:r>
              <w:rPr>
                <w:rFonts w:ascii="楷体_GB2312" w:hAnsi="楷体_GB2312" w:cs="楷体_GB2312" w:hint="eastAsia"/>
                <w:b/>
                <w:szCs w:val="21"/>
              </w:rPr>
              <w:t>或不提供的不得分</w:t>
            </w:r>
            <w:r>
              <w:rPr>
                <w:rFonts w:hAnsi="方正黑体_GBK" w:cs="方正小标宋_GBK" w:hint="eastAsia"/>
                <w:b/>
              </w:rPr>
              <w:t>。</w:t>
            </w:r>
          </w:p>
        </w:tc>
      </w:tr>
      <w:tr w:rsidR="00765191" w:rsidTr="00CB7652">
        <w:trPr>
          <w:trHeight w:val="557"/>
        </w:trPr>
        <w:tc>
          <w:tcPr>
            <w:tcW w:w="8292" w:type="dxa"/>
            <w:gridSpan w:val="5"/>
            <w:tcBorders>
              <w:top w:val="none" w:sz="4" w:space="0" w:color="000000"/>
              <w:left w:val="single" w:sz="8" w:space="0" w:color="000000"/>
              <w:bottom w:val="none" w:sz="4" w:space="0" w:color="000000"/>
              <w:right w:val="single" w:sz="8" w:space="0" w:color="000000"/>
            </w:tcBorders>
            <w:tcMar>
              <w:top w:w="0" w:type="dxa"/>
              <w:left w:w="108" w:type="dxa"/>
              <w:bottom w:w="0" w:type="dxa"/>
              <w:right w:w="108" w:type="dxa"/>
            </w:tcMar>
            <w:vAlign w:val="center"/>
          </w:tcPr>
          <w:p w:rsidR="00765191" w:rsidRDefault="00360708" w:rsidP="001534BA">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rPr>
              <w:t>三、技术评审（</w:t>
            </w:r>
            <w:r w:rsidR="001534BA">
              <w:rPr>
                <w:rFonts w:ascii="宋体" w:hAnsi="宋体" w:cs="宋体"/>
                <w:color w:val="000000"/>
              </w:rPr>
              <w:t>60</w:t>
            </w:r>
            <w:r>
              <w:rPr>
                <w:rFonts w:ascii="宋体" w:hAnsi="宋体" w:cs="宋体"/>
                <w:color w:val="000000"/>
              </w:rPr>
              <w:t>分）</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Default="001534BA" w:rsidP="001534BA">
            <w:pPr>
              <w:snapToGrid w:val="0"/>
              <w:jc w:val="center"/>
              <w:rPr>
                <w:rFonts w:ascii="宋体" w:hAnsi="宋体" w:cs="宋体"/>
                <w:bCs/>
                <w:lang w:val="zh-CN"/>
              </w:rPr>
            </w:pPr>
            <w:r w:rsidRPr="00AA2972">
              <w:rPr>
                <w:rFonts w:ascii="宋体" w:hAnsi="宋体" w:cs="宋体" w:hint="eastAsia"/>
                <w:bCs/>
                <w:lang w:val="zh-CN"/>
              </w:rPr>
              <w:t>食堂运营管理方案</w:t>
            </w:r>
            <w:r w:rsidRPr="004A6B7D">
              <w:rPr>
                <w:rFonts w:ascii="宋体" w:hAnsi="宋体" w:cs="宋体" w:hint="eastAsia"/>
                <w:bCs/>
                <w:lang w:val="zh-CN"/>
              </w:rPr>
              <w:t>（10分）</w:t>
            </w:r>
          </w:p>
        </w:tc>
        <w:tc>
          <w:tcPr>
            <w:tcW w:w="6175" w:type="dxa"/>
            <w:gridSpan w:val="2"/>
            <w:tcBorders>
              <w:top w:val="single" w:sz="4" w:space="0" w:color="auto"/>
              <w:left w:val="none" w:sz="4" w:space="0" w:color="000000"/>
              <w:bottom w:val="single" w:sz="4" w:space="0" w:color="auto"/>
              <w:right w:val="single" w:sz="4" w:space="0" w:color="auto"/>
            </w:tcBorders>
            <w:tcMar>
              <w:top w:w="0" w:type="dxa"/>
              <w:left w:w="108" w:type="dxa"/>
              <w:bottom w:w="0" w:type="dxa"/>
              <w:right w:w="108" w:type="dxa"/>
            </w:tcMar>
            <w:vAlign w:val="center"/>
          </w:tcPr>
          <w:p w:rsidR="001534BA" w:rsidRDefault="001534BA" w:rsidP="001534BA">
            <w:pPr>
              <w:snapToGrid w:val="0"/>
              <w:ind w:firstLineChars="200" w:firstLine="480"/>
              <w:rPr>
                <w:rFonts w:ascii="宋体" w:hAnsi="宋体" w:cs="宋体"/>
                <w:bCs/>
                <w:lang w:val="zh-CN"/>
              </w:rPr>
            </w:pPr>
            <w:r w:rsidRPr="00AA2972">
              <w:rPr>
                <w:rFonts w:ascii="宋体" w:hAnsi="宋体" w:cs="宋体" w:hint="eastAsia"/>
                <w:bCs/>
                <w:lang w:val="zh-CN"/>
              </w:rPr>
              <w:t>投标人对本项目所编制</w:t>
            </w:r>
            <w:proofErr w:type="gramStart"/>
            <w:r w:rsidRPr="00AA2972">
              <w:rPr>
                <w:rFonts w:ascii="宋体" w:hAnsi="宋体" w:cs="宋体" w:hint="eastAsia"/>
                <w:bCs/>
                <w:lang w:val="zh-CN"/>
              </w:rPr>
              <w:t>的食材制作</w:t>
            </w:r>
            <w:proofErr w:type="gramEnd"/>
            <w:r w:rsidRPr="00AA2972">
              <w:rPr>
                <w:rFonts w:ascii="宋体" w:hAnsi="宋体" w:cs="宋体" w:hint="eastAsia"/>
                <w:bCs/>
                <w:lang w:val="zh-CN"/>
              </w:rPr>
              <w:t>、</w:t>
            </w:r>
            <w:r>
              <w:rPr>
                <w:rFonts w:ascii="宋体" w:hAnsi="宋体" w:cs="宋体" w:hint="eastAsia"/>
                <w:bCs/>
                <w:lang w:val="zh-CN"/>
              </w:rPr>
              <w:t>开餐流程、日常管理流程图（每个流程落实到人）等食堂运营管理方案。</w:t>
            </w:r>
          </w:p>
          <w:p w:rsidR="001534BA" w:rsidRPr="004A6B7D" w:rsidRDefault="001534BA" w:rsidP="001534BA">
            <w:pPr>
              <w:snapToGrid w:val="0"/>
              <w:ind w:firstLineChars="200" w:firstLine="480"/>
              <w:rPr>
                <w:rFonts w:ascii="宋体" w:hAnsi="宋体" w:cs="宋体"/>
                <w:bCs/>
              </w:rPr>
            </w:pPr>
            <w:r>
              <w:rPr>
                <w:rFonts w:ascii="宋体" w:hAnsi="宋体" w:cs="宋体" w:hint="eastAsia"/>
                <w:bCs/>
                <w:lang w:val="zh-CN"/>
              </w:rPr>
              <w:t>根据方案的</w:t>
            </w:r>
            <w:r>
              <w:rPr>
                <w:rFonts w:ascii="宋体" w:hAnsi="宋体" w:cs="宋体" w:hint="eastAsia"/>
                <w:bCs/>
              </w:rPr>
              <w:t>全面</w:t>
            </w:r>
            <w:r>
              <w:rPr>
                <w:rFonts w:ascii="宋体" w:hAnsi="宋体" w:cs="宋体" w:hint="eastAsia"/>
                <w:bCs/>
                <w:lang w:val="zh-CN"/>
              </w:rPr>
              <w:t>性、合理性、可行性进行评审：</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性、合理性、可行性强，符合采购需求，得</w:t>
            </w:r>
            <w:r>
              <w:rPr>
                <w:rFonts w:ascii="宋体" w:hAnsi="宋体" w:cs="宋体"/>
                <w:bCs/>
              </w:rPr>
              <w:t>10</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性、合理性、可行性较好，符合采购需求，得</w:t>
            </w:r>
            <w:r>
              <w:rPr>
                <w:rFonts w:ascii="宋体" w:hAnsi="宋体" w:cs="宋体"/>
                <w:bCs/>
              </w:rPr>
              <w:t>8</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性、合理性、可行性一般，基本符合采购需求，得</w:t>
            </w:r>
            <w:r>
              <w:rPr>
                <w:rFonts w:ascii="宋体" w:hAnsi="宋体" w:cs="宋体"/>
                <w:bCs/>
              </w:rPr>
              <w:t>6</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性、合理性、可行性较差，不符合采购需求，得</w:t>
            </w:r>
            <w:r>
              <w:rPr>
                <w:rFonts w:ascii="宋体" w:hAnsi="宋体" w:cs="宋体"/>
                <w:bCs/>
              </w:rPr>
              <w:t>4</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未提供得0分。</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Default="001534BA" w:rsidP="001534BA">
            <w:pPr>
              <w:snapToGrid w:val="0"/>
              <w:jc w:val="center"/>
              <w:rPr>
                <w:rFonts w:ascii="宋体" w:hAnsi="宋体" w:cs="宋体"/>
                <w:bCs/>
                <w:lang w:val="zh-CN"/>
              </w:rPr>
            </w:pPr>
            <w:r>
              <w:rPr>
                <w:rFonts w:ascii="宋体" w:hAnsi="宋体" w:cs="宋体" w:hint="eastAsia"/>
                <w:bCs/>
                <w:lang w:val="zh-CN"/>
              </w:rPr>
              <w:lastRenderedPageBreak/>
              <w:t>应急</w:t>
            </w:r>
            <w:r>
              <w:rPr>
                <w:rFonts w:ascii="宋体" w:hAnsi="宋体" w:cs="宋体" w:hint="eastAsia"/>
                <w:bCs/>
              </w:rPr>
              <w:t>预案（</w:t>
            </w:r>
            <w:r>
              <w:rPr>
                <w:rFonts w:ascii="宋体" w:hAnsi="宋体" w:cs="宋体"/>
                <w:bCs/>
              </w:rPr>
              <w:t>10</w:t>
            </w:r>
            <w:r>
              <w:rPr>
                <w:rFonts w:ascii="宋体" w:hAnsi="宋体" w:cs="宋体" w:hint="eastAsia"/>
                <w:bCs/>
              </w:rPr>
              <w:t>分）</w:t>
            </w:r>
          </w:p>
        </w:tc>
        <w:tc>
          <w:tcPr>
            <w:tcW w:w="6175" w:type="dxa"/>
            <w:gridSpan w:val="2"/>
            <w:tcBorders>
              <w:top w:val="single" w:sz="4" w:space="0" w:color="auto"/>
              <w:left w:val="none" w:sz="4" w:space="0" w:color="000000"/>
              <w:bottom w:val="single" w:sz="4" w:space="0" w:color="auto"/>
              <w:right w:val="single" w:sz="4" w:space="0" w:color="auto"/>
            </w:tcBorders>
            <w:tcMar>
              <w:top w:w="0" w:type="dxa"/>
              <w:left w:w="108" w:type="dxa"/>
              <w:bottom w:w="0" w:type="dxa"/>
              <w:right w:w="108" w:type="dxa"/>
            </w:tcMar>
            <w:vAlign w:val="center"/>
          </w:tcPr>
          <w:p w:rsidR="001534BA" w:rsidRDefault="001534BA" w:rsidP="001534BA">
            <w:pPr>
              <w:snapToGrid w:val="0"/>
              <w:ind w:firstLineChars="200" w:firstLine="480"/>
              <w:rPr>
                <w:rFonts w:ascii="宋体" w:hAnsi="宋体" w:cs="宋体"/>
                <w:bCs/>
              </w:rPr>
            </w:pPr>
            <w:r>
              <w:rPr>
                <w:rFonts w:ascii="宋体" w:hAnsi="宋体" w:cs="宋体" w:hint="eastAsia"/>
                <w:bCs/>
              </w:rPr>
              <w:t>针对食堂服务过程中各类应急预案，包括应急联动机制、组织机构，联动应急人员安排，应急处置能力，应急响应时间，对突发事件应急预案及相应的措施，以水电气安全、重要接待、食品安全、用餐人数超出测算等制定方案。</w:t>
            </w:r>
          </w:p>
          <w:p w:rsidR="001534BA" w:rsidRPr="004A6B7D" w:rsidRDefault="001534BA" w:rsidP="001534BA">
            <w:pPr>
              <w:snapToGrid w:val="0"/>
              <w:ind w:firstLineChars="200" w:firstLine="480"/>
              <w:rPr>
                <w:rFonts w:ascii="宋体" w:hAnsi="宋体" w:cs="宋体"/>
                <w:bCs/>
              </w:rPr>
            </w:pPr>
            <w:r>
              <w:rPr>
                <w:rFonts w:ascii="宋体" w:hAnsi="宋体" w:cs="宋体" w:hint="eastAsia"/>
                <w:bCs/>
                <w:lang w:val="zh-CN"/>
              </w:rPr>
              <w:t>根据方案的</w:t>
            </w:r>
            <w:r>
              <w:rPr>
                <w:rFonts w:ascii="宋体" w:hAnsi="宋体" w:cs="宋体" w:hint="eastAsia"/>
                <w:bCs/>
              </w:rPr>
              <w:t>全面</w:t>
            </w:r>
            <w:r>
              <w:rPr>
                <w:rFonts w:ascii="宋体" w:hAnsi="宋体" w:cs="宋体" w:hint="eastAsia"/>
                <w:bCs/>
                <w:lang w:val="zh-CN"/>
              </w:rPr>
              <w:t>性、合理性、可行性进行评审：</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性、合理性、可行性强，符合采购需求，得</w:t>
            </w:r>
            <w:r>
              <w:rPr>
                <w:rFonts w:ascii="宋体" w:hAnsi="宋体" w:cs="宋体"/>
                <w:bCs/>
              </w:rPr>
              <w:t>10</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性、合理性、可行性较好，符合采购需求，得</w:t>
            </w:r>
            <w:r>
              <w:rPr>
                <w:rFonts w:ascii="宋体" w:hAnsi="宋体" w:cs="宋体"/>
                <w:bCs/>
              </w:rPr>
              <w:t>8</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性、合理性、可行性一般，基本符合采购需求，得</w:t>
            </w:r>
            <w:r>
              <w:rPr>
                <w:rFonts w:ascii="宋体" w:hAnsi="宋体" w:cs="宋体"/>
                <w:bCs/>
              </w:rPr>
              <w:t>6</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方案的</w:t>
            </w:r>
            <w:r>
              <w:rPr>
                <w:rFonts w:ascii="宋体" w:hAnsi="宋体" w:cs="宋体" w:hint="eastAsia"/>
                <w:bCs/>
              </w:rPr>
              <w:t>全面</w:t>
            </w:r>
            <w:r>
              <w:rPr>
                <w:rFonts w:ascii="宋体" w:hAnsi="宋体" w:cs="宋体" w:hint="eastAsia"/>
                <w:bCs/>
                <w:lang w:val="zh-CN"/>
              </w:rPr>
              <w:t>性、合理性、可行性较差，不符合采购需求，得</w:t>
            </w:r>
            <w:r>
              <w:rPr>
                <w:rFonts w:ascii="宋体" w:hAnsi="宋体" w:cs="宋体"/>
                <w:bCs/>
              </w:rPr>
              <w:t>4</w:t>
            </w:r>
            <w:r>
              <w:rPr>
                <w:rFonts w:ascii="宋体" w:hAnsi="宋体" w:cs="宋体" w:hint="eastAsia"/>
                <w:bCs/>
                <w:lang w:val="zh-CN"/>
              </w:rPr>
              <w:t>分；</w:t>
            </w:r>
          </w:p>
          <w:p w:rsidR="001534BA" w:rsidRDefault="001534BA" w:rsidP="001534BA">
            <w:pPr>
              <w:snapToGrid w:val="0"/>
              <w:ind w:firstLineChars="200" w:firstLine="480"/>
              <w:rPr>
                <w:rFonts w:ascii="宋体" w:hAnsi="宋体" w:cs="宋体"/>
                <w:bCs/>
                <w:lang w:val="zh-CN"/>
              </w:rPr>
            </w:pPr>
            <w:r>
              <w:rPr>
                <w:rFonts w:ascii="宋体" w:hAnsi="宋体" w:cs="宋体" w:hint="eastAsia"/>
                <w:bCs/>
                <w:lang w:val="zh-CN"/>
              </w:rPr>
              <w:t>未提供得0分。</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Default="001534BA" w:rsidP="00522976">
            <w:pPr>
              <w:snapToGrid w:val="0"/>
              <w:jc w:val="center"/>
              <w:rPr>
                <w:rFonts w:ascii="宋体" w:hAnsi="宋体" w:cs="宋体"/>
                <w:bCs/>
                <w:lang w:val="zh-CN"/>
              </w:rPr>
            </w:pPr>
            <w:r w:rsidRPr="00D542E4">
              <w:rPr>
                <w:rFonts w:ascii="宋体" w:hAnsi="宋体" w:cs="宋体" w:hint="eastAsia"/>
                <w:bCs/>
                <w:lang w:val="zh-CN"/>
              </w:rPr>
              <w:t>食品质量控制方案（10分）</w:t>
            </w:r>
          </w:p>
        </w:tc>
        <w:tc>
          <w:tcPr>
            <w:tcW w:w="6175" w:type="dxa"/>
            <w:gridSpan w:val="2"/>
            <w:tcBorders>
              <w:top w:val="single" w:sz="4" w:space="0" w:color="auto"/>
              <w:left w:val="none" w:sz="4" w:space="0" w:color="000000"/>
              <w:bottom w:val="single" w:sz="4" w:space="0" w:color="auto"/>
              <w:right w:val="single" w:sz="8" w:space="0" w:color="000000"/>
            </w:tcBorders>
            <w:tcMar>
              <w:top w:w="0" w:type="dxa"/>
              <w:left w:w="108" w:type="dxa"/>
              <w:bottom w:w="0" w:type="dxa"/>
              <w:right w:w="108" w:type="dxa"/>
            </w:tcMar>
            <w:vAlign w:val="center"/>
          </w:tcPr>
          <w:p w:rsidR="001534BA" w:rsidRPr="00D542E4" w:rsidRDefault="001534BA" w:rsidP="001534BA">
            <w:pPr>
              <w:snapToGrid w:val="0"/>
              <w:rPr>
                <w:rFonts w:ascii="宋体" w:hAnsi="宋体" w:cs="宋体"/>
                <w:bCs/>
                <w:lang w:val="zh-CN"/>
              </w:rPr>
            </w:pPr>
            <w:r w:rsidRPr="00D542E4">
              <w:rPr>
                <w:rFonts w:ascii="宋体" w:hAnsi="宋体" w:cs="宋体" w:hint="eastAsia"/>
                <w:bCs/>
                <w:lang w:val="zh-CN"/>
              </w:rPr>
              <w:t>对投标文件中的食品质量控制方案进行评价。</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方案全面详细，针对性和可行性强得10分；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方案较全面详细，针对性和可行性较强得8分；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方案可行，针对性和可行性一般得6分；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不够全面详细，针对性和可行性差得4分。</w:t>
            </w:r>
          </w:p>
          <w:p w:rsidR="001534BA"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未提供方案不得分。</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Pr="00522976" w:rsidRDefault="001534BA" w:rsidP="00522976">
            <w:pPr>
              <w:snapToGrid w:val="0"/>
              <w:jc w:val="center"/>
              <w:rPr>
                <w:bCs/>
                <w:lang w:val="zh-CN"/>
              </w:rPr>
            </w:pPr>
            <w:r w:rsidRPr="005B1690">
              <w:rPr>
                <w:rFonts w:hint="eastAsia"/>
                <w:bCs/>
                <w:lang w:val="zh-CN"/>
              </w:rPr>
              <w:t>人员职责与管理方案（</w:t>
            </w:r>
            <w:r w:rsidRPr="005B1690">
              <w:rPr>
                <w:bCs/>
                <w:lang w:val="zh-CN"/>
              </w:rPr>
              <w:t>10</w:t>
            </w:r>
            <w:r w:rsidRPr="005B1690">
              <w:rPr>
                <w:rFonts w:hint="eastAsia"/>
                <w:bCs/>
                <w:lang w:val="zh-CN"/>
              </w:rPr>
              <w:t>分）</w:t>
            </w:r>
          </w:p>
        </w:tc>
        <w:tc>
          <w:tcPr>
            <w:tcW w:w="6175" w:type="dxa"/>
            <w:gridSpan w:val="2"/>
            <w:tcBorders>
              <w:top w:val="single" w:sz="4" w:space="0" w:color="auto"/>
              <w:left w:val="none" w:sz="4" w:space="0" w:color="000000"/>
              <w:bottom w:val="single" w:sz="4" w:space="0" w:color="auto"/>
              <w:right w:val="single" w:sz="8" w:space="0" w:color="000000"/>
            </w:tcBorders>
            <w:tcMar>
              <w:top w:w="0" w:type="dxa"/>
              <w:left w:w="108" w:type="dxa"/>
              <w:bottom w:w="0" w:type="dxa"/>
              <w:right w:w="108" w:type="dxa"/>
            </w:tcMar>
            <w:vAlign w:val="center"/>
          </w:tcPr>
          <w:p w:rsidR="001534BA" w:rsidRPr="00D542E4" w:rsidRDefault="001534BA" w:rsidP="001534BA">
            <w:pPr>
              <w:snapToGrid w:val="0"/>
              <w:rPr>
                <w:rFonts w:ascii="宋体" w:hAnsi="宋体" w:cs="宋体"/>
                <w:bCs/>
                <w:lang w:val="zh-CN"/>
              </w:rPr>
            </w:pPr>
            <w:r w:rsidRPr="00D542E4">
              <w:rPr>
                <w:rFonts w:ascii="宋体" w:hAnsi="宋体" w:cs="宋体" w:hint="eastAsia"/>
                <w:bCs/>
                <w:lang w:val="zh-CN"/>
              </w:rPr>
              <w:t>对投标文件中的人员职责与管理方案进行评价。</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方案全面详细，针对性和可行性强得</w:t>
            </w:r>
            <w:r>
              <w:rPr>
                <w:rFonts w:ascii="宋体" w:hAnsi="宋体" w:cs="宋体"/>
                <w:bCs/>
                <w:lang w:val="zh-CN"/>
              </w:rPr>
              <w:t>10</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方案较全面详细，针对性和可行性较强得</w:t>
            </w:r>
            <w:r>
              <w:rPr>
                <w:rFonts w:ascii="宋体" w:hAnsi="宋体" w:cs="宋体"/>
                <w:bCs/>
                <w:lang w:val="zh-CN"/>
              </w:rPr>
              <w:t>8</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方案可行，针对性和可行性一般得</w:t>
            </w:r>
            <w:r>
              <w:rPr>
                <w:rFonts w:ascii="宋体" w:hAnsi="宋体" w:cs="宋体"/>
                <w:bCs/>
                <w:lang w:val="zh-CN"/>
              </w:rPr>
              <w:t>6</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不够全面详细，针对性和可行性差得</w:t>
            </w:r>
            <w:r>
              <w:rPr>
                <w:rFonts w:ascii="宋体" w:hAnsi="宋体" w:cs="宋体"/>
                <w:bCs/>
                <w:lang w:val="zh-CN"/>
              </w:rPr>
              <w:t>4</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未提供方案不得分。</w:t>
            </w:r>
          </w:p>
        </w:tc>
      </w:tr>
      <w:tr w:rsidR="001534BA" w:rsidTr="00CB7652">
        <w:trPr>
          <w:trHeight w:val="557"/>
        </w:trPr>
        <w:tc>
          <w:tcPr>
            <w:tcW w:w="2117" w:type="dxa"/>
            <w:gridSpan w:val="3"/>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1534BA" w:rsidRPr="005B1690" w:rsidRDefault="001534BA" w:rsidP="001534BA">
            <w:pPr>
              <w:snapToGrid w:val="0"/>
              <w:jc w:val="center"/>
              <w:rPr>
                <w:bCs/>
                <w:lang w:val="zh-CN"/>
              </w:rPr>
            </w:pPr>
            <w:r w:rsidRPr="005B1690">
              <w:rPr>
                <w:rFonts w:hint="eastAsia"/>
                <w:bCs/>
                <w:lang w:val="zh-CN"/>
              </w:rPr>
              <w:t>投诉处理方案（</w:t>
            </w:r>
            <w:r w:rsidRPr="005B1690">
              <w:rPr>
                <w:bCs/>
                <w:lang w:val="zh-CN"/>
              </w:rPr>
              <w:t>10</w:t>
            </w:r>
            <w:r w:rsidRPr="005B1690">
              <w:rPr>
                <w:rFonts w:hint="eastAsia"/>
                <w:bCs/>
                <w:lang w:val="zh-CN"/>
              </w:rPr>
              <w:t>分）</w:t>
            </w:r>
          </w:p>
        </w:tc>
        <w:tc>
          <w:tcPr>
            <w:tcW w:w="6175" w:type="dxa"/>
            <w:gridSpan w:val="2"/>
            <w:tcBorders>
              <w:top w:val="single" w:sz="4" w:space="0" w:color="auto"/>
              <w:left w:val="none" w:sz="4" w:space="0" w:color="000000"/>
              <w:bottom w:val="single" w:sz="4" w:space="0" w:color="auto"/>
              <w:right w:val="single" w:sz="8" w:space="0" w:color="000000"/>
            </w:tcBorders>
            <w:tcMar>
              <w:top w:w="0" w:type="dxa"/>
              <w:left w:w="108" w:type="dxa"/>
              <w:bottom w:w="0" w:type="dxa"/>
              <w:right w:w="108" w:type="dxa"/>
            </w:tcMar>
            <w:vAlign w:val="center"/>
          </w:tcPr>
          <w:p w:rsidR="001534BA" w:rsidRPr="00D542E4" w:rsidRDefault="001534BA" w:rsidP="001534BA">
            <w:pPr>
              <w:snapToGrid w:val="0"/>
              <w:rPr>
                <w:rFonts w:ascii="宋体" w:hAnsi="宋体" w:cs="宋体"/>
                <w:bCs/>
                <w:lang w:val="zh-CN"/>
              </w:rPr>
            </w:pPr>
            <w:r w:rsidRPr="00D542E4">
              <w:rPr>
                <w:rFonts w:ascii="宋体" w:hAnsi="宋体" w:cs="宋体" w:hint="eastAsia"/>
                <w:bCs/>
                <w:lang w:val="zh-CN"/>
              </w:rPr>
              <w:t>对投标文件中的投诉处理方案进行评价。</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方案全面详细，针对性和可行性强得</w:t>
            </w:r>
            <w:r>
              <w:rPr>
                <w:rFonts w:ascii="宋体" w:hAnsi="宋体" w:cs="宋体"/>
                <w:bCs/>
                <w:lang w:val="zh-CN"/>
              </w:rPr>
              <w:t>10</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方案较全面详细，针对性和可行性较强得</w:t>
            </w:r>
            <w:r>
              <w:rPr>
                <w:rFonts w:ascii="宋体" w:hAnsi="宋体" w:cs="宋体"/>
                <w:bCs/>
                <w:lang w:val="zh-CN"/>
              </w:rPr>
              <w:t>8</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方案可行，针对性和可行性一般得</w:t>
            </w:r>
            <w:r>
              <w:rPr>
                <w:rFonts w:ascii="宋体" w:hAnsi="宋体" w:cs="宋体"/>
                <w:bCs/>
                <w:lang w:val="zh-CN"/>
              </w:rPr>
              <w:t>6</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不够全面详细，针对性和可行性差得</w:t>
            </w:r>
            <w:r>
              <w:rPr>
                <w:rFonts w:ascii="宋体" w:hAnsi="宋体" w:cs="宋体"/>
                <w:bCs/>
                <w:lang w:val="zh-CN"/>
              </w:rPr>
              <w:t>4</w:t>
            </w:r>
            <w:r w:rsidRPr="00D542E4">
              <w:rPr>
                <w:rFonts w:ascii="宋体" w:hAnsi="宋体" w:cs="宋体" w:hint="eastAsia"/>
                <w:bCs/>
                <w:lang w:val="zh-CN"/>
              </w:rPr>
              <w:t>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未提供方案不得分。</w:t>
            </w:r>
          </w:p>
        </w:tc>
      </w:tr>
      <w:tr w:rsidR="001534BA" w:rsidTr="00CB7652">
        <w:trPr>
          <w:trHeight w:val="557"/>
        </w:trPr>
        <w:tc>
          <w:tcPr>
            <w:tcW w:w="2117" w:type="dxa"/>
            <w:gridSpan w:val="3"/>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1534BA" w:rsidRPr="005B1690" w:rsidRDefault="001534BA" w:rsidP="001534BA">
            <w:pPr>
              <w:snapToGrid w:val="0"/>
              <w:jc w:val="center"/>
              <w:rPr>
                <w:bCs/>
                <w:lang w:val="zh-CN"/>
              </w:rPr>
            </w:pPr>
            <w:r w:rsidRPr="005B1690">
              <w:rPr>
                <w:rFonts w:hint="eastAsia"/>
                <w:bCs/>
                <w:lang w:val="zh-CN"/>
              </w:rPr>
              <w:t>食品安全与卫生保洁方案（</w:t>
            </w:r>
            <w:r w:rsidRPr="005B1690">
              <w:rPr>
                <w:bCs/>
                <w:lang w:val="zh-CN"/>
              </w:rPr>
              <w:t>10</w:t>
            </w:r>
            <w:r w:rsidRPr="005B1690">
              <w:rPr>
                <w:rFonts w:hint="eastAsia"/>
                <w:bCs/>
                <w:lang w:val="zh-CN"/>
              </w:rPr>
              <w:t>分）</w:t>
            </w:r>
          </w:p>
        </w:tc>
        <w:tc>
          <w:tcPr>
            <w:tcW w:w="6175" w:type="dxa"/>
            <w:gridSpan w:val="2"/>
            <w:tcBorders>
              <w:top w:val="single" w:sz="4" w:space="0" w:color="auto"/>
              <w:left w:val="none" w:sz="4" w:space="0" w:color="000000"/>
              <w:bottom w:val="single" w:sz="8" w:space="0" w:color="000000"/>
              <w:right w:val="single" w:sz="8" w:space="0" w:color="000000"/>
            </w:tcBorders>
            <w:tcMar>
              <w:top w:w="0" w:type="dxa"/>
              <w:left w:w="108" w:type="dxa"/>
              <w:bottom w:w="0" w:type="dxa"/>
              <w:right w:w="108" w:type="dxa"/>
            </w:tcMar>
            <w:vAlign w:val="center"/>
          </w:tcPr>
          <w:p w:rsidR="001534BA" w:rsidRPr="00D542E4" w:rsidRDefault="001534BA" w:rsidP="001534BA">
            <w:pPr>
              <w:snapToGrid w:val="0"/>
              <w:rPr>
                <w:rFonts w:ascii="宋体" w:hAnsi="宋体" w:cs="宋体"/>
                <w:bCs/>
                <w:lang w:val="zh-CN"/>
              </w:rPr>
            </w:pPr>
            <w:r w:rsidRPr="00D542E4">
              <w:rPr>
                <w:rFonts w:ascii="宋体" w:hAnsi="宋体" w:cs="宋体" w:hint="eastAsia"/>
                <w:bCs/>
                <w:lang w:val="zh-CN"/>
              </w:rPr>
              <w:t>对投标文件中的食品保存管理方案进行评价。</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方案全面详细，针对性和可行性强得10分；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方案较全面详细，针对性和可行性较强得8分；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方案可行，针对性和可行性一般得6分；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不够全面详细，针对性和可行性差得4分。</w:t>
            </w:r>
          </w:p>
          <w:p w:rsidR="001534BA" w:rsidRPr="00D542E4" w:rsidRDefault="001534BA" w:rsidP="001534BA">
            <w:pPr>
              <w:snapToGrid w:val="0"/>
              <w:ind w:firstLineChars="200" w:firstLine="480"/>
              <w:rPr>
                <w:rFonts w:ascii="宋体" w:hAnsi="宋体" w:cs="宋体"/>
                <w:bCs/>
                <w:lang w:val="zh-CN"/>
              </w:rPr>
            </w:pPr>
            <w:r w:rsidRPr="00D542E4">
              <w:rPr>
                <w:rFonts w:ascii="宋体" w:hAnsi="宋体" w:cs="宋体" w:hint="eastAsia"/>
                <w:bCs/>
                <w:lang w:val="zh-CN"/>
              </w:rPr>
              <w:t>未提供方案不得分。</w:t>
            </w:r>
          </w:p>
        </w:tc>
      </w:tr>
    </w:tbl>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评标采用综合评分法，评标委员会对满足招标文件实质要求的投标文件，按照本章规定的评分标准进行打分，并按得分由高到低</w:t>
      </w:r>
      <w:r>
        <w:rPr>
          <w:rFonts w:ascii="宋体" w:hAnsi="宋体" w:cs="宋体"/>
          <w:color w:val="000000"/>
          <w:sz w:val="28"/>
        </w:rPr>
        <w:lastRenderedPageBreak/>
        <w:t>顺序推荐</w:t>
      </w:r>
      <w:r w:rsidR="00DB5724">
        <w:rPr>
          <w:rFonts w:ascii="宋体" w:hAnsi="宋体" w:cs="宋体" w:hint="eastAsia"/>
          <w:color w:val="000000"/>
          <w:sz w:val="28"/>
        </w:rPr>
        <w:t>1</w:t>
      </w:r>
      <w:r w:rsidR="00DB5724">
        <w:rPr>
          <w:rFonts w:ascii="宋体" w:hAnsi="宋体" w:cs="宋体"/>
          <w:color w:val="000000"/>
          <w:sz w:val="28"/>
        </w:rPr>
        <w:t>-3名</w:t>
      </w:r>
      <w:r>
        <w:rPr>
          <w:rFonts w:ascii="宋体" w:hAnsi="宋体" w:cs="宋体"/>
          <w:color w:val="000000"/>
          <w:sz w:val="28"/>
        </w:rPr>
        <w:t>中标候选人。</w:t>
      </w:r>
      <w:r>
        <w:rPr>
          <w:rFonts w:ascii="宋体" w:hAnsi="宋体" w:cs="宋体"/>
          <w:b/>
          <w:color w:val="000000"/>
          <w:sz w:val="28"/>
        </w:rPr>
        <w:t>采购人有权对第一中标候选人提交的所有资料的真实性进行考察、核实，若发现弄虚作假的，取消中标资格，并进行公示等相关处罚。</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color w:val="000000"/>
          <w:sz w:val="32"/>
        </w:rPr>
        <w:t>1.资格审查</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1.1项目开标结束后，招标人对投标人的资格进行审查。</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1.2资格审查的内容和标准：</w:t>
      </w:r>
      <w:proofErr w:type="gramStart"/>
      <w:r>
        <w:rPr>
          <w:rFonts w:ascii="宋体" w:hAnsi="宋体" w:cs="宋体"/>
          <w:color w:val="000000"/>
          <w:sz w:val="28"/>
        </w:rPr>
        <w:t>见资格</w:t>
      </w:r>
      <w:proofErr w:type="gramEnd"/>
      <w:r>
        <w:rPr>
          <w:rFonts w:ascii="宋体" w:hAnsi="宋体" w:cs="宋体"/>
          <w:color w:val="000000"/>
          <w:sz w:val="28"/>
        </w:rPr>
        <w:t>审查和评标办法前附表。</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color w:val="000000"/>
          <w:sz w:val="32"/>
        </w:rPr>
        <w:t>2.评标</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2.1评标方法</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评标采用综合评分法，评标委员会对满足招标文件实质要求的投标文件，按照本章规定的程序和方法进行评审，并按总得分由高到低顺序推荐中标候选人。</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2.2初步评审</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2.2.1评标委员会对通过资格审查的投标人进行初步评审。</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2.2.2初步评审的内容为投标文件的符合性评审。符合性评审的内容及标准：</w:t>
      </w:r>
      <w:proofErr w:type="gramStart"/>
      <w:r>
        <w:rPr>
          <w:rFonts w:ascii="宋体" w:hAnsi="宋体" w:cs="宋体"/>
          <w:color w:val="000000"/>
          <w:sz w:val="28"/>
        </w:rPr>
        <w:t>见资格</w:t>
      </w:r>
      <w:proofErr w:type="gramEnd"/>
      <w:r>
        <w:rPr>
          <w:rFonts w:ascii="宋体" w:hAnsi="宋体" w:cs="宋体"/>
          <w:color w:val="000000"/>
          <w:sz w:val="28"/>
        </w:rPr>
        <w:t>审查和评标办法前附表。</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2.3详细评审</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2.3.1评标委员会对通过初步评审的投标人进行详细评审。</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2.3.2详细评审的内容及标准：</w:t>
      </w:r>
      <w:proofErr w:type="gramStart"/>
      <w:r>
        <w:rPr>
          <w:rFonts w:ascii="宋体" w:hAnsi="宋体" w:cs="宋体"/>
          <w:color w:val="000000"/>
          <w:sz w:val="28"/>
        </w:rPr>
        <w:t>见资格</w:t>
      </w:r>
      <w:proofErr w:type="gramEnd"/>
      <w:r>
        <w:rPr>
          <w:rFonts w:ascii="宋体" w:hAnsi="宋体" w:cs="宋体"/>
          <w:color w:val="000000"/>
          <w:sz w:val="28"/>
        </w:rPr>
        <w:t>审查和评标办法前附表。</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2.3.3因落实政府采购政策进行价格调整的，以调整后的价格计算评标基准价和投标报价。</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2.4评标报告</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2.4.1详细评审结束后，评标委员会负责编写评标报告。</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2.4.2采购代理机构自评审结束之日起2个工作日内将评标报告</w:t>
      </w:r>
      <w:r>
        <w:rPr>
          <w:rFonts w:ascii="宋体" w:hAnsi="宋体" w:cs="宋体"/>
          <w:color w:val="000000"/>
          <w:sz w:val="28"/>
        </w:rPr>
        <w:lastRenderedPageBreak/>
        <w:t>送交招标人。</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2.5澄清、说明或补正</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2.5.1评标委员会在评审过程中，可以要求投标人对投标文件中含义不明确、同类问题表述不一致或者有明显文字和计算错误的内容等</w:t>
      </w:r>
      <w:proofErr w:type="gramStart"/>
      <w:r>
        <w:rPr>
          <w:rFonts w:ascii="宋体" w:hAnsi="宋体" w:cs="宋体"/>
          <w:color w:val="000000"/>
          <w:sz w:val="28"/>
        </w:rPr>
        <w:t>作出</w:t>
      </w:r>
      <w:proofErr w:type="gramEnd"/>
      <w:r>
        <w:rPr>
          <w:rFonts w:ascii="宋体" w:hAnsi="宋体" w:cs="宋体"/>
          <w:color w:val="000000"/>
          <w:sz w:val="28"/>
        </w:rPr>
        <w:t>必要的澄清、说明或者更正。</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2.5.2评标委员会要求投标人澄清、说明或者更正投标文件应当以书面形式</w:t>
      </w:r>
      <w:proofErr w:type="gramStart"/>
      <w:r>
        <w:rPr>
          <w:rFonts w:ascii="宋体" w:hAnsi="宋体" w:cs="宋体"/>
          <w:color w:val="000000"/>
          <w:sz w:val="28"/>
        </w:rPr>
        <w:t>作出</w:t>
      </w:r>
      <w:proofErr w:type="gramEnd"/>
      <w:r>
        <w:rPr>
          <w:rFonts w:ascii="宋体" w:hAnsi="宋体" w:cs="宋体"/>
          <w:color w:val="000000"/>
          <w:sz w:val="28"/>
        </w:rPr>
        <w:t>。</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2.5.3投标人的澄清、说明或者更正应当由法定代表人或其授权代表签字或者加盖公章。由授权代表签字的，应当附法定代表人授权书。投标人的书面澄清材料作为投标文件的补充。</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2.5.4投标人的澄清、说明或者更正不得超出投标文件的范围或者改变投标文件的实质性内容。</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2.5.5评标委员会不得接受投标人主动提出的澄清、说明或补正。</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color w:val="000000"/>
          <w:sz w:val="28"/>
        </w:rPr>
        <w:t>3.评标过程中特殊情况的处理规定</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3.1投标报价的修正</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投标文件报价出现前后不一致的，按照下列规定修正： </w:t>
      </w:r>
    </w:p>
    <w:p w:rsidR="00765191" w:rsidRDefault="00360708">
      <w:pPr>
        <w:pBdr>
          <w:top w:val="none" w:sz="4" w:space="0" w:color="000000"/>
          <w:left w:val="none" w:sz="4" w:space="0" w:color="000000"/>
          <w:bottom w:val="none" w:sz="4" w:space="0" w:color="000000"/>
          <w:right w:val="none" w:sz="4" w:space="0" w:color="000000"/>
        </w:pBdr>
        <w:spacing w:before="240" w:after="120" w:line="439" w:lineRule="atLeast"/>
        <w:ind w:firstLine="280"/>
      </w:pPr>
      <w:r>
        <w:rPr>
          <w:rFonts w:ascii="宋体" w:hAnsi="宋体" w:cs="宋体"/>
          <w:color w:val="000000"/>
          <w:sz w:val="28"/>
        </w:rPr>
        <w:t>（1）投标文件中开标一览表内容与投标文件中相应内容不一致的，以开标一览表为准； </w:t>
      </w:r>
    </w:p>
    <w:p w:rsidR="00765191" w:rsidRDefault="00360708">
      <w:pPr>
        <w:pBdr>
          <w:top w:val="none" w:sz="4" w:space="0" w:color="000000"/>
          <w:left w:val="none" w:sz="4" w:space="0" w:color="000000"/>
          <w:bottom w:val="none" w:sz="4" w:space="0" w:color="000000"/>
          <w:right w:val="none" w:sz="4" w:space="0" w:color="000000"/>
        </w:pBdr>
        <w:spacing w:before="240" w:after="120" w:line="439" w:lineRule="atLeast"/>
        <w:ind w:firstLine="280"/>
      </w:pPr>
      <w:r>
        <w:rPr>
          <w:rFonts w:ascii="宋体" w:hAnsi="宋体" w:cs="宋体"/>
          <w:color w:val="000000"/>
          <w:sz w:val="28"/>
        </w:rPr>
        <w:t>（2）大写金额和小写金额不一致的，以大写金额为准； </w:t>
      </w:r>
    </w:p>
    <w:p w:rsidR="00765191" w:rsidRDefault="00360708">
      <w:pPr>
        <w:pBdr>
          <w:top w:val="none" w:sz="4" w:space="0" w:color="000000"/>
          <w:left w:val="none" w:sz="4" w:space="0" w:color="000000"/>
          <w:bottom w:val="none" w:sz="4" w:space="0" w:color="000000"/>
          <w:right w:val="none" w:sz="4" w:space="0" w:color="000000"/>
        </w:pBdr>
        <w:spacing w:before="240" w:after="120" w:line="439" w:lineRule="atLeast"/>
        <w:ind w:firstLine="280"/>
      </w:pPr>
      <w:r>
        <w:rPr>
          <w:rFonts w:ascii="宋体" w:hAnsi="宋体" w:cs="宋体"/>
          <w:color w:val="000000"/>
          <w:sz w:val="28"/>
        </w:rPr>
        <w:t>（3）单价金额小数点或者百分比有明显错位的，以开标一览表的总价为准，并修改单价； </w:t>
      </w:r>
    </w:p>
    <w:p w:rsidR="00765191" w:rsidRDefault="00360708">
      <w:pPr>
        <w:pBdr>
          <w:top w:val="none" w:sz="4" w:space="0" w:color="000000"/>
          <w:left w:val="none" w:sz="4" w:space="0" w:color="000000"/>
          <w:bottom w:val="none" w:sz="4" w:space="0" w:color="000000"/>
          <w:right w:val="none" w:sz="4" w:space="0" w:color="000000"/>
        </w:pBdr>
        <w:spacing w:before="240" w:after="120" w:line="439" w:lineRule="atLeast"/>
        <w:ind w:firstLine="280"/>
      </w:pPr>
      <w:r>
        <w:rPr>
          <w:rFonts w:ascii="宋体" w:hAnsi="宋体" w:cs="宋体"/>
          <w:color w:val="000000"/>
          <w:sz w:val="28"/>
        </w:rPr>
        <w:t>（4）总价金额与按单价汇总金额不一致的，以单价金额计算结果为准。 </w:t>
      </w:r>
    </w:p>
    <w:p w:rsidR="00765191" w:rsidRDefault="00360708">
      <w:pPr>
        <w:pBdr>
          <w:top w:val="none" w:sz="4" w:space="0" w:color="000000"/>
          <w:left w:val="none" w:sz="4" w:space="0" w:color="000000"/>
          <w:bottom w:val="none" w:sz="4" w:space="0" w:color="000000"/>
          <w:right w:val="none" w:sz="4" w:space="0" w:color="000000"/>
        </w:pBdr>
        <w:spacing w:before="240" w:after="120" w:line="439" w:lineRule="atLeast"/>
        <w:ind w:firstLine="560"/>
      </w:pPr>
      <w:r>
        <w:rPr>
          <w:rFonts w:ascii="宋体" w:hAnsi="宋体" w:cs="宋体"/>
          <w:color w:val="000000"/>
          <w:sz w:val="28"/>
        </w:rPr>
        <w:t>同时出现两种以上不一致的，按照前款规定的顺序修正。修正</w:t>
      </w:r>
      <w:r>
        <w:rPr>
          <w:rFonts w:ascii="宋体" w:hAnsi="宋体" w:cs="宋体"/>
          <w:color w:val="000000"/>
          <w:sz w:val="28"/>
        </w:rPr>
        <w:lastRenderedPageBreak/>
        <w:t>后的报价按照本章第2.5条的规定经投标人确认后产生约束力，投标人不确认的，其投标无效。</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3.2评标委员会成员的更换</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3.2.1评标过程中，因评标委员会成员缺席、回避或者健康等特殊原因导致评标委员会组成不符合规定的，招标人将依法补足后继续评标。被更换的评标委员会成员所</w:t>
      </w:r>
      <w:proofErr w:type="gramStart"/>
      <w:r>
        <w:rPr>
          <w:rFonts w:ascii="宋体" w:hAnsi="宋体" w:cs="宋体"/>
          <w:color w:val="000000"/>
          <w:sz w:val="28"/>
        </w:rPr>
        <w:t>作出</w:t>
      </w:r>
      <w:proofErr w:type="gramEnd"/>
      <w:r>
        <w:rPr>
          <w:rFonts w:ascii="宋体" w:hAnsi="宋体" w:cs="宋体"/>
          <w:color w:val="000000"/>
          <w:sz w:val="28"/>
        </w:rPr>
        <w:t>的评标意见无效。 </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3.2.2无法及时补足评标委员会成员的，招标人将停止评标活动，封存所有投标文件和开标、评标资料，依法重新组建评标委员会进行评标。原评标委员会所</w:t>
      </w:r>
      <w:proofErr w:type="gramStart"/>
      <w:r>
        <w:rPr>
          <w:rFonts w:ascii="宋体" w:hAnsi="宋体" w:cs="宋体"/>
          <w:color w:val="000000"/>
          <w:sz w:val="28"/>
        </w:rPr>
        <w:t>作出</w:t>
      </w:r>
      <w:proofErr w:type="gramEnd"/>
      <w:r>
        <w:rPr>
          <w:rFonts w:ascii="宋体" w:hAnsi="宋体" w:cs="宋体"/>
          <w:color w:val="000000"/>
          <w:sz w:val="28"/>
        </w:rPr>
        <w:t>的评标意见无效。</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3.3异常低价的处理</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3.4争议解决</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评标委员会成员对需要共同认定的事项存在争议的，按照少数服从多数的原则</w:t>
      </w:r>
      <w:proofErr w:type="gramStart"/>
      <w:r>
        <w:rPr>
          <w:rFonts w:ascii="宋体" w:hAnsi="宋体" w:cs="宋体"/>
          <w:color w:val="000000"/>
          <w:sz w:val="28"/>
        </w:rPr>
        <w:t>作出</w:t>
      </w:r>
      <w:proofErr w:type="gramEnd"/>
      <w:r>
        <w:rPr>
          <w:rFonts w:ascii="宋体" w:hAnsi="宋体" w:cs="宋体"/>
          <w:color w:val="000000"/>
          <w:sz w:val="28"/>
        </w:rPr>
        <w:t>结论。持不同意见的评标委员会成员须在评标报告上签署不同意见及理由。</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3.5评标终止</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lastRenderedPageBreak/>
        <w:t>3.6修改评标结果</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评审组长负责汇总和核对各评标委员会成员的评审结果。在评标报告签署前，出现下列情形之一的，可以要求其当场修改评审结果：</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（1）分值汇总计算错误；</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（2）分项评分超出评分标准范围；</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（3）评标委员会成员对客观评审因素评分不一致；</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ind w:firstLine="560"/>
      </w:pPr>
      <w:r>
        <w:rPr>
          <w:rFonts w:ascii="宋体" w:hAnsi="宋体" w:cs="宋体"/>
          <w:color w:val="000000"/>
          <w:sz w:val="28"/>
        </w:rPr>
        <w:t>（4）经评标委员会认定评分畸高或</w:t>
      </w:r>
      <w:proofErr w:type="gramStart"/>
      <w:r>
        <w:rPr>
          <w:rFonts w:ascii="宋体" w:hAnsi="宋体" w:cs="宋体"/>
          <w:color w:val="000000"/>
          <w:sz w:val="28"/>
        </w:rPr>
        <w:t>畸</w:t>
      </w:r>
      <w:proofErr w:type="gramEnd"/>
      <w:r>
        <w:rPr>
          <w:rFonts w:ascii="宋体" w:hAnsi="宋体" w:cs="宋体"/>
          <w:color w:val="000000"/>
          <w:sz w:val="28"/>
        </w:rPr>
        <w:t>低。</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3.7 投标人总分相同</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投标人总分相同时，技术部分得分高的排名优先；如技术部分得分也相同，由招标人抽签确定排序。</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3.8评标报告签署</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4.判定无效投标的规定</w:t>
      </w:r>
    </w:p>
    <w:p w:rsidR="00765191" w:rsidRDefault="00360708">
      <w:pPr>
        <w:pBdr>
          <w:top w:val="none" w:sz="4" w:space="0" w:color="000000"/>
          <w:left w:val="none" w:sz="4" w:space="0" w:color="000000"/>
          <w:bottom w:val="none" w:sz="4" w:space="0" w:color="000000"/>
          <w:right w:val="none" w:sz="4" w:space="0" w:color="000000"/>
        </w:pBdr>
        <w:spacing w:before="240" w:after="120" w:line="499" w:lineRule="atLeast"/>
      </w:pPr>
      <w:r>
        <w:rPr>
          <w:rFonts w:ascii="宋体" w:hAnsi="宋体" w:cs="宋体"/>
          <w:b/>
          <w:color w:val="000000"/>
          <w:sz w:val="28"/>
        </w:rPr>
        <w:t>4.1开标过程中，有下列情形之一的，作无效投标处理。</w:t>
      </w:r>
    </w:p>
    <w:p w:rsidR="00765191" w:rsidRDefault="00360708">
      <w:pPr>
        <w:pBdr>
          <w:top w:val="none" w:sz="4" w:space="0" w:color="000000"/>
          <w:left w:val="none" w:sz="4" w:space="0" w:color="000000"/>
          <w:bottom w:val="none" w:sz="4" w:space="0" w:color="000000"/>
          <w:right w:val="none" w:sz="4" w:space="0" w:color="000000"/>
        </w:pBdr>
        <w:spacing w:before="240" w:line="499" w:lineRule="atLeast"/>
        <w:ind w:firstLine="560"/>
      </w:pPr>
      <w:r>
        <w:rPr>
          <w:rFonts w:ascii="宋体" w:hAnsi="宋体" w:cs="宋体"/>
          <w:color w:val="000000"/>
          <w:sz w:val="28"/>
        </w:rPr>
        <w:t>（1）投标文件无法解密；</w:t>
      </w:r>
    </w:p>
    <w:p w:rsidR="00765191" w:rsidRDefault="00360708">
      <w:pPr>
        <w:pBdr>
          <w:top w:val="none" w:sz="4" w:space="0" w:color="000000"/>
          <w:left w:val="none" w:sz="4" w:space="0" w:color="000000"/>
          <w:bottom w:val="none" w:sz="4" w:space="0" w:color="000000"/>
          <w:right w:val="none" w:sz="4" w:space="0" w:color="000000"/>
        </w:pBdr>
        <w:spacing w:before="240" w:line="499" w:lineRule="atLeast"/>
        <w:ind w:firstLine="560"/>
      </w:pPr>
      <w:r>
        <w:rPr>
          <w:rFonts w:ascii="宋体" w:hAnsi="宋体" w:cs="宋体"/>
          <w:color w:val="000000"/>
          <w:sz w:val="28"/>
        </w:rPr>
        <w:t>（2）投标文件未在规定的时间内解密成功。</w:t>
      </w:r>
    </w:p>
    <w:p w:rsidR="00765191" w:rsidRDefault="00360708">
      <w:pPr>
        <w:pBdr>
          <w:top w:val="none" w:sz="4" w:space="0" w:color="000000"/>
          <w:left w:val="none" w:sz="4" w:space="0" w:color="000000"/>
          <w:bottom w:val="none" w:sz="4" w:space="0" w:color="000000"/>
          <w:right w:val="none" w:sz="4" w:space="0" w:color="000000"/>
        </w:pBdr>
        <w:spacing w:before="240" w:line="499" w:lineRule="atLeast"/>
      </w:pPr>
      <w:r>
        <w:rPr>
          <w:rFonts w:ascii="宋体" w:hAnsi="宋体" w:cs="宋体"/>
          <w:b/>
          <w:color w:val="000000"/>
          <w:sz w:val="28"/>
        </w:rPr>
        <w:t>4.2资格审查过程中，</w:t>
      </w:r>
      <w:r>
        <w:rPr>
          <w:rFonts w:ascii="宋体" w:hAnsi="宋体" w:cs="宋体"/>
          <w:b/>
          <w:color w:val="000000"/>
          <w:spacing w:val="-14"/>
          <w:sz w:val="28"/>
        </w:rPr>
        <w:t>投标文件出现不符合1.2项评审标准之一的，作无效标处理。</w:t>
      </w:r>
    </w:p>
    <w:p w:rsidR="00765191" w:rsidRDefault="00360708">
      <w:pPr>
        <w:pBdr>
          <w:top w:val="none" w:sz="4" w:space="0" w:color="000000"/>
          <w:left w:val="none" w:sz="4" w:space="0" w:color="000000"/>
          <w:bottom w:val="none" w:sz="4" w:space="0" w:color="000000"/>
          <w:right w:val="none" w:sz="4" w:space="0" w:color="000000"/>
        </w:pBdr>
        <w:spacing w:before="240" w:line="479" w:lineRule="atLeast"/>
      </w:pPr>
      <w:r>
        <w:rPr>
          <w:rFonts w:ascii="宋体" w:hAnsi="宋体" w:cs="宋体"/>
          <w:b/>
          <w:color w:val="000000"/>
          <w:spacing w:val="-14"/>
          <w:sz w:val="28"/>
        </w:rPr>
        <w:t>4.3</w:t>
      </w:r>
      <w:r>
        <w:rPr>
          <w:rFonts w:ascii="宋体" w:hAnsi="宋体" w:cs="宋体"/>
          <w:b/>
          <w:color w:val="000000"/>
          <w:sz w:val="28"/>
        </w:rPr>
        <w:t>评标过程中，有下列情形之一的，作无效投标处理。</w:t>
      </w:r>
    </w:p>
    <w:p w:rsidR="00765191" w:rsidRDefault="00360708">
      <w:pPr>
        <w:pBdr>
          <w:top w:val="none" w:sz="4" w:space="0" w:color="000000"/>
          <w:left w:val="none" w:sz="4" w:space="0" w:color="000000"/>
          <w:bottom w:val="none" w:sz="4" w:space="0" w:color="000000"/>
          <w:right w:val="none" w:sz="4" w:space="0" w:color="000000"/>
        </w:pBdr>
        <w:spacing w:before="240" w:line="479" w:lineRule="atLeast"/>
        <w:ind w:firstLine="560"/>
      </w:pPr>
      <w:r>
        <w:rPr>
          <w:rFonts w:ascii="宋体" w:hAnsi="宋体" w:cs="宋体"/>
          <w:color w:val="000000"/>
          <w:sz w:val="28"/>
        </w:rPr>
        <w:lastRenderedPageBreak/>
        <w:t>（1）符合性评审时，投标文件出现不符合2.2.2项评审标准之一的；</w:t>
      </w:r>
    </w:p>
    <w:p w:rsidR="00765191" w:rsidRDefault="00360708">
      <w:pPr>
        <w:pBdr>
          <w:top w:val="none" w:sz="4" w:space="0" w:color="000000"/>
          <w:left w:val="none" w:sz="4" w:space="0" w:color="000000"/>
          <w:bottom w:val="none" w:sz="4" w:space="0" w:color="000000"/>
          <w:right w:val="none" w:sz="4" w:space="0" w:color="000000"/>
        </w:pBdr>
        <w:spacing w:before="240" w:line="479" w:lineRule="atLeast"/>
        <w:ind w:firstLine="560"/>
      </w:pPr>
      <w:r>
        <w:rPr>
          <w:rFonts w:ascii="宋体" w:hAnsi="宋体" w:cs="宋体"/>
          <w:color w:val="000000"/>
          <w:sz w:val="28"/>
        </w:rPr>
        <w:t>（2）投标人不确认评标委员会提出的投标报价修正意见的；</w:t>
      </w:r>
    </w:p>
    <w:p w:rsidR="00765191" w:rsidRDefault="00360708">
      <w:pPr>
        <w:pBdr>
          <w:top w:val="none" w:sz="4" w:space="0" w:color="000000"/>
          <w:left w:val="none" w:sz="4" w:space="0" w:color="000000"/>
          <w:bottom w:val="none" w:sz="4" w:space="0" w:color="000000"/>
          <w:right w:val="none" w:sz="4" w:space="0" w:color="000000"/>
        </w:pBdr>
        <w:spacing w:before="240" w:line="479" w:lineRule="atLeast"/>
        <w:ind w:firstLine="560"/>
      </w:pPr>
      <w:r>
        <w:rPr>
          <w:rFonts w:ascii="宋体" w:hAnsi="宋体" w:cs="宋体"/>
          <w:color w:val="000000"/>
          <w:sz w:val="28"/>
        </w:rPr>
        <w:t>（3）未按照评标委员会要求提供书面说明及相关证明材料证明其报价合理性的；</w:t>
      </w:r>
    </w:p>
    <w:p w:rsidR="00765191" w:rsidRDefault="00360708">
      <w:pPr>
        <w:pBdr>
          <w:top w:val="none" w:sz="4" w:space="0" w:color="000000"/>
          <w:left w:val="none" w:sz="4" w:space="0" w:color="000000"/>
          <w:bottom w:val="none" w:sz="4" w:space="0" w:color="000000"/>
          <w:right w:val="none" w:sz="4" w:space="0" w:color="000000"/>
        </w:pBdr>
        <w:spacing w:before="240" w:line="479" w:lineRule="atLeast"/>
        <w:ind w:firstLine="560"/>
      </w:pPr>
      <w:r>
        <w:rPr>
          <w:rFonts w:ascii="宋体" w:hAnsi="宋体" w:cs="宋体"/>
          <w:color w:val="000000"/>
          <w:sz w:val="28"/>
        </w:rPr>
        <w:t>（4）投标文件含有采购人不能接受的附加条件的。</w:t>
      </w:r>
    </w:p>
    <w:p w:rsidR="00765191" w:rsidRDefault="00360708">
      <w:pPr>
        <w:pBdr>
          <w:top w:val="none" w:sz="4" w:space="0" w:color="000000"/>
          <w:left w:val="none" w:sz="4" w:space="0" w:color="000000"/>
          <w:bottom w:val="none" w:sz="4" w:space="0" w:color="000000"/>
          <w:right w:val="none" w:sz="4" w:space="0" w:color="000000"/>
        </w:pBdr>
        <w:spacing w:before="240" w:line="479" w:lineRule="atLeast"/>
      </w:pPr>
      <w:r>
        <w:rPr>
          <w:rFonts w:ascii="宋体" w:hAnsi="宋体" w:cs="宋体"/>
          <w:b/>
          <w:color w:val="000000"/>
          <w:sz w:val="28"/>
        </w:rPr>
        <w:t>4.4法律、法规规定的其他投标无效情形。</w:t>
      </w:r>
    </w:p>
    <w:p w:rsidR="00765191" w:rsidRDefault="00360708">
      <w:pPr>
        <w:pBdr>
          <w:top w:val="none" w:sz="4" w:space="0" w:color="000000"/>
          <w:left w:val="none" w:sz="4" w:space="0" w:color="000000"/>
          <w:bottom w:val="none" w:sz="4" w:space="0" w:color="000000"/>
          <w:right w:val="none" w:sz="4" w:space="0" w:color="000000"/>
        </w:pBdr>
      </w:pPr>
      <w:r>
        <w:br w:type="page" w:clear="all"/>
      </w:r>
    </w:p>
    <w:p w:rsidR="00765191" w:rsidRDefault="00360708" w:rsidP="00732287">
      <w:pPr>
        <w:pStyle w:val="2"/>
        <w:jc w:val="center"/>
      </w:pPr>
      <w:r>
        <w:lastRenderedPageBreak/>
        <w:t>第四章</w:t>
      </w:r>
      <w:r>
        <w:t xml:space="preserve"> </w:t>
      </w:r>
      <w:r>
        <w:t>采购需求</w:t>
      </w:r>
    </w:p>
    <w:p w:rsidR="00765191" w:rsidRDefault="00360708">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highlight w:val="white"/>
        </w:rPr>
        <w:t> </w:t>
      </w:r>
    </w:p>
    <w:p w:rsidR="001534BA" w:rsidRDefault="001534BA" w:rsidP="001534BA">
      <w:pPr>
        <w:pStyle w:val="a3"/>
        <w:spacing w:line="440" w:lineRule="exact"/>
        <w:ind w:left="420"/>
        <w:rPr>
          <w:rFonts w:ascii="宋体"/>
          <w:b/>
        </w:rPr>
      </w:pPr>
      <w:r>
        <w:rPr>
          <w:rFonts w:ascii="宋体" w:hAnsi="宋体" w:hint="eastAsia"/>
          <w:b/>
        </w:rPr>
        <w:t>一、项目概况</w:t>
      </w:r>
    </w:p>
    <w:p w:rsidR="001534BA" w:rsidRDefault="001534BA" w:rsidP="001534BA">
      <w:pPr>
        <w:pStyle w:val="a3"/>
        <w:spacing w:line="440" w:lineRule="exact"/>
        <w:ind w:left="420" w:firstLineChars="200" w:firstLine="480"/>
        <w:rPr>
          <w:rFonts w:ascii="宋体"/>
        </w:rPr>
      </w:pPr>
      <w:r>
        <w:rPr>
          <w:rFonts w:ascii="宋体" w:hAnsi="宋体" w:hint="eastAsia"/>
        </w:rPr>
        <w:t>本项目为泰兴市人民政府姚王街道办事处食堂运行服务项目。主要内容包括食堂经营管理和劳务服务等。</w:t>
      </w:r>
    </w:p>
    <w:p w:rsidR="001534BA" w:rsidRDefault="001534BA" w:rsidP="001534BA">
      <w:pPr>
        <w:pStyle w:val="a3"/>
        <w:spacing w:line="440" w:lineRule="exact"/>
        <w:ind w:left="420"/>
        <w:rPr>
          <w:rFonts w:ascii="宋体"/>
          <w:b/>
        </w:rPr>
      </w:pPr>
      <w:r>
        <w:rPr>
          <w:rFonts w:ascii="宋体" w:hAnsi="宋体" w:hint="eastAsia"/>
          <w:b/>
        </w:rPr>
        <w:t>二、</w:t>
      </w:r>
      <w:bookmarkStart w:id="6" w:name="OLE_LINK5"/>
      <w:bookmarkStart w:id="7" w:name="OLE_LINK3"/>
      <w:r>
        <w:rPr>
          <w:rFonts w:ascii="宋体" w:hAnsi="宋体" w:hint="eastAsia"/>
          <w:b/>
        </w:rPr>
        <w:t>项目主要服务内容</w:t>
      </w:r>
      <w:bookmarkEnd w:id="6"/>
      <w:bookmarkEnd w:id="7"/>
      <w:r>
        <w:rPr>
          <w:rFonts w:ascii="宋体" w:hAnsi="宋体" w:hint="eastAsia"/>
          <w:b/>
        </w:rPr>
        <w:t>：</w:t>
      </w:r>
    </w:p>
    <w:p w:rsidR="001534BA" w:rsidRDefault="001534BA" w:rsidP="001534BA">
      <w:pPr>
        <w:pStyle w:val="a3"/>
        <w:spacing w:line="440" w:lineRule="exact"/>
        <w:ind w:left="420"/>
        <w:rPr>
          <w:rFonts w:ascii="宋体"/>
          <w:b/>
        </w:rPr>
      </w:pPr>
      <w:r>
        <w:rPr>
          <w:rFonts w:ascii="宋体" w:hAnsi="宋体" w:hint="eastAsia"/>
          <w:b/>
        </w:rPr>
        <w:t>（一）服务需求</w:t>
      </w:r>
    </w:p>
    <w:p w:rsidR="001534BA" w:rsidRDefault="001534BA" w:rsidP="001534BA">
      <w:pPr>
        <w:pStyle w:val="a3"/>
        <w:spacing w:line="440" w:lineRule="exact"/>
        <w:ind w:left="420" w:firstLineChars="200" w:firstLine="480"/>
        <w:rPr>
          <w:rFonts w:ascii="宋体"/>
        </w:rPr>
      </w:pPr>
      <w:r>
        <w:rPr>
          <w:rFonts w:ascii="宋体" w:hAnsi="宋体" w:hint="eastAsia"/>
        </w:rPr>
        <w:t>食堂经营管理和劳务服务(不对外营业)，日常需配全配足服务人员，做好日常就餐服务包括早餐、中午工作餐、晚餐。节假日加班就餐服务，重大活动、疫情防控、安全生产等应急保障就餐服务，公务接待用餐服务、团队管理，提供热情、优质、高效服务，确保就餐秩序、饭菜质量、食品安全食堂内外卫生保洁工作等。</w:t>
      </w:r>
    </w:p>
    <w:p w:rsidR="001534BA" w:rsidRDefault="001534BA" w:rsidP="001534BA">
      <w:pPr>
        <w:pStyle w:val="a3"/>
        <w:spacing w:line="440" w:lineRule="exact"/>
        <w:ind w:left="420"/>
        <w:rPr>
          <w:rFonts w:ascii="宋体"/>
          <w:b/>
        </w:rPr>
      </w:pPr>
      <w:r>
        <w:rPr>
          <w:rFonts w:ascii="宋体" w:hAnsi="宋体" w:hint="eastAsia"/>
          <w:b/>
        </w:rPr>
        <w:t>（二）日常就餐</w:t>
      </w:r>
    </w:p>
    <w:p w:rsidR="001534BA" w:rsidRDefault="001534BA" w:rsidP="001534BA">
      <w:pPr>
        <w:pStyle w:val="a3"/>
        <w:spacing w:line="440" w:lineRule="exact"/>
        <w:ind w:left="420" w:firstLineChars="200" w:firstLine="480"/>
        <w:rPr>
          <w:rFonts w:ascii="宋体"/>
        </w:rPr>
      </w:pPr>
      <w:r>
        <w:rPr>
          <w:rFonts w:ascii="宋体" w:hAnsi="宋体" w:hint="eastAsia"/>
        </w:rPr>
        <w:t>1.中标人提供劳务输出，负责团队管理，提供热情、优质、高效服务，确保就餐秩序、饭菜质量、食品安全；配合做好食材、辅材、</w:t>
      </w:r>
      <w:proofErr w:type="gramStart"/>
      <w:r>
        <w:rPr>
          <w:rFonts w:ascii="宋体" w:hAnsi="宋体" w:hint="eastAsia"/>
        </w:rPr>
        <w:t>佐料</w:t>
      </w:r>
      <w:proofErr w:type="gramEnd"/>
      <w:r>
        <w:rPr>
          <w:rFonts w:ascii="宋体" w:hAnsi="宋体" w:hint="eastAsia"/>
        </w:rPr>
        <w:t>等采购及日常厨具的维护保养工作。</w:t>
      </w:r>
    </w:p>
    <w:p w:rsidR="001534BA" w:rsidRDefault="001534BA" w:rsidP="001534BA">
      <w:pPr>
        <w:pStyle w:val="a3"/>
        <w:spacing w:line="440" w:lineRule="exact"/>
        <w:ind w:left="420"/>
        <w:rPr>
          <w:rFonts w:ascii="宋体"/>
          <w:bCs/>
        </w:rPr>
      </w:pPr>
      <w:r>
        <w:rPr>
          <w:rFonts w:ascii="宋体" w:hAnsi="宋体" w:hint="eastAsia"/>
        </w:rPr>
        <w:t>2.</w:t>
      </w:r>
      <w:r>
        <w:rPr>
          <w:rFonts w:ascii="宋体" w:hAnsi="宋体" w:hint="eastAsia"/>
          <w:bCs/>
        </w:rPr>
        <w:t>日常就餐服务</w:t>
      </w:r>
    </w:p>
    <w:p w:rsidR="001534BA" w:rsidRDefault="001534BA" w:rsidP="001534BA">
      <w:pPr>
        <w:pStyle w:val="a3"/>
        <w:spacing w:line="440" w:lineRule="exact"/>
        <w:ind w:left="420" w:firstLineChars="200" w:firstLine="480"/>
        <w:rPr>
          <w:rFonts w:ascii="宋体"/>
          <w:bCs/>
        </w:rPr>
      </w:pPr>
      <w:r>
        <w:rPr>
          <w:rFonts w:ascii="宋体" w:hAnsi="宋体" w:hint="eastAsia"/>
          <w:bCs/>
        </w:rPr>
        <w:t>(1)早餐:每个工作日的7:30开始，人数约</w:t>
      </w:r>
      <w:r>
        <w:rPr>
          <w:rFonts w:ascii="宋体" w:hAnsi="宋体" w:hint="eastAsia"/>
          <w:bCs/>
          <w:u w:val="single"/>
        </w:rPr>
        <w:t xml:space="preserve"> </w:t>
      </w:r>
      <w:r>
        <w:rPr>
          <w:rFonts w:ascii="宋体" w:hAnsi="宋体"/>
          <w:bCs/>
          <w:u w:val="single"/>
        </w:rPr>
        <w:t>50</w:t>
      </w:r>
      <w:r>
        <w:rPr>
          <w:rFonts w:ascii="宋体" w:hAnsi="宋体" w:hint="eastAsia"/>
          <w:bCs/>
          <w:u w:val="single"/>
        </w:rPr>
        <w:t xml:space="preserve"> </w:t>
      </w:r>
      <w:r>
        <w:rPr>
          <w:rFonts w:ascii="宋体" w:hAnsi="宋体" w:hint="eastAsia"/>
          <w:bCs/>
        </w:rPr>
        <w:t>人；</w:t>
      </w:r>
      <w:r w:rsidR="00346362">
        <w:rPr>
          <w:rFonts w:ascii="宋体" w:hAnsi="宋体" w:hint="eastAsia"/>
          <w:bCs/>
        </w:rPr>
        <w:t>餐标为5元/人</w:t>
      </w:r>
    </w:p>
    <w:p w:rsidR="001534BA" w:rsidRDefault="001534BA" w:rsidP="001534BA">
      <w:pPr>
        <w:pStyle w:val="a3"/>
        <w:spacing w:line="440" w:lineRule="exact"/>
        <w:ind w:left="420" w:firstLineChars="200" w:firstLine="480"/>
        <w:rPr>
          <w:rFonts w:ascii="宋体"/>
          <w:bCs/>
        </w:rPr>
      </w:pPr>
      <w:r>
        <w:rPr>
          <w:rFonts w:ascii="宋体" w:hAnsi="宋体" w:hint="eastAsia"/>
          <w:bCs/>
        </w:rPr>
        <w:t>(2)午餐:午餐实行分时就餐制，人数约</w:t>
      </w:r>
      <w:r>
        <w:rPr>
          <w:rFonts w:ascii="宋体" w:hAnsi="宋体" w:hint="eastAsia"/>
          <w:bCs/>
          <w:u w:val="single"/>
        </w:rPr>
        <w:t xml:space="preserve"> </w:t>
      </w:r>
      <w:r>
        <w:rPr>
          <w:rFonts w:ascii="宋体" w:hAnsi="宋体"/>
          <w:bCs/>
          <w:u w:val="single"/>
        </w:rPr>
        <w:t>180</w:t>
      </w:r>
      <w:r>
        <w:rPr>
          <w:rFonts w:ascii="宋体" w:hAnsi="宋体" w:hint="eastAsia"/>
          <w:bCs/>
          <w:u w:val="single"/>
        </w:rPr>
        <w:t xml:space="preserve"> </w:t>
      </w:r>
      <w:r>
        <w:rPr>
          <w:rFonts w:ascii="宋体" w:hAnsi="宋体" w:hint="eastAsia"/>
          <w:bCs/>
        </w:rPr>
        <w:t>人；</w:t>
      </w:r>
      <w:r w:rsidR="00346362">
        <w:rPr>
          <w:rFonts w:ascii="宋体" w:hAnsi="宋体" w:hint="eastAsia"/>
          <w:bCs/>
        </w:rPr>
        <w:t>餐标为2</w:t>
      </w:r>
      <w:r w:rsidR="00346362">
        <w:rPr>
          <w:rFonts w:ascii="宋体" w:hAnsi="宋体"/>
          <w:bCs/>
        </w:rPr>
        <w:t>0元</w:t>
      </w:r>
      <w:r w:rsidR="00346362">
        <w:rPr>
          <w:rFonts w:ascii="宋体" w:hAnsi="宋体" w:hint="eastAsia"/>
          <w:bCs/>
        </w:rPr>
        <w:t>/</w:t>
      </w:r>
      <w:r w:rsidR="00346362">
        <w:rPr>
          <w:rFonts w:ascii="宋体" w:hAnsi="宋体"/>
          <w:bCs/>
        </w:rPr>
        <w:t>人</w:t>
      </w:r>
    </w:p>
    <w:p w:rsidR="001534BA" w:rsidRDefault="001534BA" w:rsidP="001534BA">
      <w:pPr>
        <w:pStyle w:val="a3"/>
        <w:spacing w:line="440" w:lineRule="exact"/>
        <w:ind w:left="420" w:firstLineChars="200" w:firstLine="480"/>
        <w:rPr>
          <w:rFonts w:ascii="宋体"/>
          <w:bCs/>
        </w:rPr>
      </w:pPr>
      <w:r>
        <w:rPr>
          <w:rFonts w:ascii="宋体" w:hAnsi="宋体" w:hint="eastAsia"/>
          <w:bCs/>
        </w:rPr>
        <w:t>(3)晚餐:每个工作日的17:30(冬季)或18:00(夏季)开始，人数约</w:t>
      </w:r>
      <w:r>
        <w:rPr>
          <w:rFonts w:ascii="宋体" w:hAnsi="宋体" w:hint="eastAsia"/>
          <w:bCs/>
          <w:u w:val="single"/>
        </w:rPr>
        <w:t xml:space="preserve"> </w:t>
      </w:r>
      <w:r>
        <w:rPr>
          <w:rFonts w:ascii="宋体" w:hAnsi="宋体"/>
          <w:bCs/>
          <w:u w:val="single"/>
        </w:rPr>
        <w:t>50</w:t>
      </w:r>
      <w:r>
        <w:rPr>
          <w:rFonts w:ascii="宋体" w:hAnsi="宋体" w:hint="eastAsia"/>
          <w:bCs/>
          <w:u w:val="single"/>
        </w:rPr>
        <w:t xml:space="preserve"> </w:t>
      </w:r>
      <w:r>
        <w:rPr>
          <w:rFonts w:ascii="宋体" w:hAnsi="宋体" w:hint="eastAsia"/>
          <w:bCs/>
        </w:rPr>
        <w:t>人。</w:t>
      </w:r>
      <w:r w:rsidR="00346362">
        <w:rPr>
          <w:rFonts w:ascii="宋体" w:hAnsi="宋体" w:hint="eastAsia"/>
          <w:bCs/>
        </w:rPr>
        <w:t>餐标为2</w:t>
      </w:r>
      <w:r w:rsidR="00346362">
        <w:rPr>
          <w:rFonts w:ascii="宋体" w:hAnsi="宋体"/>
          <w:bCs/>
        </w:rPr>
        <w:t>0元</w:t>
      </w:r>
      <w:r w:rsidR="00346362">
        <w:rPr>
          <w:rFonts w:ascii="宋体" w:hAnsi="宋体" w:hint="eastAsia"/>
          <w:bCs/>
        </w:rPr>
        <w:t>/人</w:t>
      </w:r>
    </w:p>
    <w:p w:rsidR="001534BA" w:rsidRDefault="001534BA" w:rsidP="001534BA">
      <w:pPr>
        <w:pStyle w:val="a3"/>
        <w:spacing w:line="440" w:lineRule="exact"/>
        <w:ind w:left="420"/>
        <w:rPr>
          <w:rFonts w:ascii="宋体"/>
          <w:bCs/>
        </w:rPr>
      </w:pPr>
      <w:r>
        <w:rPr>
          <w:rFonts w:ascii="宋体" w:hAnsi="宋体" w:hint="eastAsia"/>
          <w:bCs/>
        </w:rPr>
        <w:t>3.供餐种类及标准</w:t>
      </w:r>
    </w:p>
    <w:p w:rsidR="001534BA" w:rsidRDefault="001534BA" w:rsidP="001534BA">
      <w:pPr>
        <w:pStyle w:val="a3"/>
        <w:spacing w:line="440" w:lineRule="exact"/>
        <w:ind w:left="420" w:firstLineChars="200" w:firstLine="480"/>
        <w:rPr>
          <w:rFonts w:ascii="宋体"/>
          <w:bCs/>
        </w:rPr>
      </w:pPr>
      <w:r>
        <w:rPr>
          <w:rFonts w:ascii="宋体" w:hAnsi="宋体" w:hint="eastAsia"/>
          <w:bCs/>
        </w:rPr>
        <w:t>(1)早餐:提供包子(肉/青菜/萝卜丝)或烧饼或油条等更换，现煮面条、馄饨、粯子粥、豆浆、鸡蛋等。</w:t>
      </w:r>
    </w:p>
    <w:p w:rsidR="001534BA" w:rsidRDefault="001534BA" w:rsidP="001534BA">
      <w:pPr>
        <w:pStyle w:val="a3"/>
        <w:spacing w:line="440" w:lineRule="exact"/>
        <w:ind w:left="420" w:firstLineChars="200" w:firstLine="480"/>
        <w:rPr>
          <w:rFonts w:ascii="宋体"/>
          <w:bCs/>
        </w:rPr>
      </w:pPr>
      <w:r>
        <w:rPr>
          <w:rFonts w:ascii="宋体" w:hAnsi="宋体" w:hint="eastAsia"/>
          <w:bCs/>
        </w:rPr>
        <w:t>(2)午餐:午餐提供1大荤、2小荤、2素、1汤，就餐人员</w:t>
      </w:r>
      <w:r w:rsidR="00345BDF">
        <w:rPr>
          <w:rFonts w:ascii="宋体" w:hAnsi="宋体" w:hint="eastAsia"/>
          <w:bCs/>
        </w:rPr>
        <w:t>可从中</w:t>
      </w:r>
      <w:r>
        <w:rPr>
          <w:rFonts w:ascii="宋体" w:hAnsi="宋体" w:hint="eastAsia"/>
          <w:bCs/>
        </w:rPr>
        <w:t>自主选择1大荤、1小荤、1素、1汤，同时配备适量粗粮、水果或酸奶等。</w:t>
      </w:r>
    </w:p>
    <w:p w:rsidR="001534BA" w:rsidRDefault="001534BA" w:rsidP="001534BA">
      <w:pPr>
        <w:pStyle w:val="a3"/>
        <w:spacing w:line="440" w:lineRule="exact"/>
        <w:ind w:left="420" w:firstLineChars="200" w:firstLine="480"/>
        <w:rPr>
          <w:rFonts w:ascii="宋体"/>
          <w:bCs/>
        </w:rPr>
      </w:pPr>
      <w:r>
        <w:rPr>
          <w:rFonts w:ascii="宋体" w:hAnsi="宋体" w:hint="eastAsia"/>
          <w:bCs/>
        </w:rPr>
        <w:t>(3)晚餐：提供1大荤、1小荤、1素、1主食(炒饭、面条、馄饨、稀饭等)。</w:t>
      </w:r>
    </w:p>
    <w:p w:rsidR="001534BA" w:rsidRDefault="001534BA" w:rsidP="001534BA">
      <w:pPr>
        <w:pStyle w:val="a3"/>
        <w:spacing w:line="440" w:lineRule="exact"/>
        <w:ind w:left="420" w:firstLineChars="200" w:firstLine="480"/>
        <w:rPr>
          <w:rFonts w:ascii="宋体"/>
          <w:bCs/>
        </w:rPr>
      </w:pPr>
      <w:r>
        <w:rPr>
          <w:rFonts w:ascii="宋体" w:hAnsi="宋体" w:hint="eastAsia"/>
          <w:bCs/>
        </w:rPr>
        <w:t>(4)其他用餐:按照政府要求提供就餐保障，服务员必须根据服务需求做出合理安排。</w:t>
      </w:r>
    </w:p>
    <w:p w:rsidR="001534BA" w:rsidRDefault="001534BA" w:rsidP="001534BA">
      <w:pPr>
        <w:pStyle w:val="a3"/>
        <w:spacing w:line="440" w:lineRule="exact"/>
        <w:ind w:left="420"/>
        <w:rPr>
          <w:rFonts w:ascii="宋体"/>
          <w:b/>
        </w:rPr>
      </w:pPr>
      <w:r>
        <w:rPr>
          <w:rFonts w:ascii="宋体" w:hAnsi="宋体" w:hint="eastAsia"/>
          <w:b/>
        </w:rPr>
        <w:lastRenderedPageBreak/>
        <w:t>（三）人员要求</w:t>
      </w:r>
    </w:p>
    <w:p w:rsidR="001534BA" w:rsidRDefault="001534BA" w:rsidP="001534BA">
      <w:pPr>
        <w:pStyle w:val="a3"/>
        <w:spacing w:line="440" w:lineRule="exact"/>
        <w:ind w:left="420" w:firstLineChars="200" w:firstLine="480"/>
        <w:rPr>
          <w:rFonts w:ascii="宋体"/>
        </w:rPr>
      </w:pPr>
      <w:r>
        <w:rPr>
          <w:rFonts w:ascii="宋体" w:hAnsi="宋体" w:hint="eastAsia"/>
        </w:rPr>
        <w:t>人员条件：</w:t>
      </w:r>
    </w:p>
    <w:p w:rsidR="001534BA" w:rsidRDefault="001534BA" w:rsidP="001534BA">
      <w:pPr>
        <w:pStyle w:val="a3"/>
        <w:spacing w:line="540" w:lineRule="exact"/>
        <w:ind w:left="420" w:firstLineChars="200" w:firstLine="480"/>
        <w:rPr>
          <w:rFonts w:ascii="宋体" w:cs="宋体"/>
          <w:color w:val="000000"/>
        </w:rPr>
      </w:pPr>
      <w:r>
        <w:rPr>
          <w:rFonts w:ascii="宋体" w:hAnsi="宋体" w:cs="宋体" w:hint="eastAsia"/>
          <w:color w:val="000000"/>
          <w:lang w:val="zh-TW" w:eastAsia="zh-TW"/>
        </w:rPr>
        <w:t>1.所有服务人员必须持有效健康证且每年都要进行一次健康体检。</w:t>
      </w:r>
    </w:p>
    <w:p w:rsidR="001534BA" w:rsidRDefault="001534BA" w:rsidP="001534BA">
      <w:pPr>
        <w:pStyle w:val="a3"/>
        <w:spacing w:line="540" w:lineRule="exact"/>
        <w:ind w:left="420" w:firstLineChars="200" w:firstLine="480"/>
        <w:rPr>
          <w:rFonts w:ascii="宋体" w:cs="宋体"/>
          <w:color w:val="000000"/>
        </w:rPr>
      </w:pPr>
      <w:r>
        <w:rPr>
          <w:rFonts w:ascii="宋体" w:hAnsi="宋体" w:cs="宋体" w:hint="eastAsia"/>
          <w:color w:val="000000"/>
        </w:rPr>
        <w:t>2</w:t>
      </w:r>
      <w:r>
        <w:rPr>
          <w:rFonts w:ascii="宋体" w:cs="宋体" w:hint="eastAsia"/>
          <w:color w:val="000000"/>
          <w:lang w:val="zh-TW" w:eastAsia="zh-TW"/>
        </w:rPr>
        <w:t>.</w:t>
      </w:r>
      <w:r>
        <w:rPr>
          <w:rFonts w:ascii="宋体" w:hAnsi="宋体" w:cs="宋体" w:hint="eastAsia"/>
          <w:color w:val="000000"/>
          <w:lang w:val="zh-TW" w:eastAsia="zh-TW"/>
        </w:rPr>
        <w:t>服务人员工资等符合劳动用工相关法律规定，由承包负责人负责发放和缴纳。</w:t>
      </w:r>
    </w:p>
    <w:p w:rsidR="001534BA" w:rsidRDefault="001534BA" w:rsidP="001534BA">
      <w:pPr>
        <w:pStyle w:val="a3"/>
        <w:spacing w:line="440" w:lineRule="exact"/>
        <w:ind w:left="420"/>
        <w:rPr>
          <w:rFonts w:ascii="宋体"/>
          <w:b/>
        </w:rPr>
      </w:pPr>
      <w:r>
        <w:rPr>
          <w:rFonts w:ascii="宋体" w:hAnsi="宋体" w:hint="eastAsia"/>
          <w:b/>
        </w:rPr>
        <w:t>（四）相关说明</w:t>
      </w:r>
    </w:p>
    <w:p w:rsidR="001534BA" w:rsidRDefault="001534BA" w:rsidP="001534BA">
      <w:pPr>
        <w:pStyle w:val="a3"/>
        <w:spacing w:line="440" w:lineRule="exact"/>
        <w:ind w:left="420" w:firstLineChars="200" w:firstLine="480"/>
        <w:rPr>
          <w:rFonts w:ascii="宋体"/>
        </w:rPr>
      </w:pPr>
      <w:r>
        <w:rPr>
          <w:rFonts w:ascii="宋体" w:hAnsi="宋体" w:hint="eastAsia"/>
        </w:rPr>
        <w:t>1.</w:t>
      </w:r>
      <w:r w:rsidR="00732287">
        <w:rPr>
          <w:rFonts w:ascii="宋体" w:hAnsi="宋体" w:hint="eastAsia"/>
        </w:rPr>
        <w:t>所有服务人员</w:t>
      </w:r>
      <w:r>
        <w:rPr>
          <w:rFonts w:ascii="宋体" w:hAnsi="宋体" w:hint="eastAsia"/>
        </w:rPr>
        <w:t>工资按泰州市最低工资标准考虑，社保按泰州市最低标准考虑。</w:t>
      </w:r>
    </w:p>
    <w:p w:rsidR="001534BA" w:rsidRDefault="001534BA" w:rsidP="001534BA">
      <w:pPr>
        <w:pStyle w:val="a3"/>
        <w:spacing w:line="440" w:lineRule="exact"/>
        <w:ind w:left="420"/>
        <w:rPr>
          <w:rFonts w:ascii="宋体"/>
          <w:b/>
        </w:rPr>
      </w:pPr>
      <w:r>
        <w:rPr>
          <w:rFonts w:ascii="宋体" w:hAnsi="宋体" w:hint="eastAsia"/>
          <w:b/>
        </w:rPr>
        <w:t>三、承包管理规定</w:t>
      </w:r>
    </w:p>
    <w:p w:rsidR="001534BA" w:rsidRDefault="001534BA" w:rsidP="001534BA">
      <w:pPr>
        <w:pStyle w:val="a3"/>
        <w:spacing w:line="440" w:lineRule="exact"/>
        <w:ind w:left="420"/>
        <w:rPr>
          <w:rFonts w:ascii="宋体"/>
          <w:b/>
        </w:rPr>
      </w:pPr>
      <w:r>
        <w:rPr>
          <w:rFonts w:ascii="宋体" w:hAnsi="宋体" w:hint="eastAsia"/>
          <w:b/>
        </w:rPr>
        <w:t>（一）承包期限</w:t>
      </w:r>
    </w:p>
    <w:p w:rsidR="001534BA" w:rsidRDefault="001534BA" w:rsidP="001534BA">
      <w:pPr>
        <w:pStyle w:val="a3"/>
        <w:spacing w:line="440" w:lineRule="exact"/>
        <w:ind w:left="420" w:firstLineChars="200" w:firstLine="480"/>
        <w:rPr>
          <w:rFonts w:ascii="宋体"/>
          <w:bCs/>
        </w:rPr>
      </w:pPr>
      <w:r>
        <w:rPr>
          <w:rFonts w:ascii="宋体" w:hAnsi="宋体" w:hint="eastAsia"/>
          <w:bCs/>
        </w:rPr>
        <w:t>1.每年为一个周期，周期到期前，甲方根据考评考核情况进行动态调整，可提前终止或延期承包。考核原则：日常管理综合考核100分，考核机制实行过程动态考核、备案以查。</w:t>
      </w:r>
    </w:p>
    <w:p w:rsidR="001534BA" w:rsidRDefault="001534BA" w:rsidP="001534BA">
      <w:pPr>
        <w:pStyle w:val="a3"/>
        <w:spacing w:line="440" w:lineRule="exact"/>
        <w:ind w:left="420" w:firstLineChars="200" w:firstLine="480"/>
        <w:rPr>
          <w:rFonts w:ascii="宋体"/>
          <w:bCs/>
        </w:rPr>
      </w:pPr>
      <w:r>
        <w:rPr>
          <w:rFonts w:ascii="宋体" w:hAnsi="宋体" w:hint="eastAsia"/>
          <w:bCs/>
        </w:rPr>
        <w:t>2.日常管理综合考核办法：由甲方按考核考评细则规定中所列条目即时扣分或加分，每月根据日常打分情况得出最终考核结果，并在考核结果统计结束后三个工作日内以书面形式通知乙方。</w:t>
      </w:r>
    </w:p>
    <w:p w:rsidR="001534BA" w:rsidRDefault="001534BA" w:rsidP="001534BA">
      <w:pPr>
        <w:pStyle w:val="a3"/>
        <w:spacing w:line="440" w:lineRule="exact"/>
        <w:ind w:left="420" w:firstLineChars="200" w:firstLine="480"/>
        <w:rPr>
          <w:rFonts w:ascii="宋体"/>
          <w:bCs/>
        </w:rPr>
      </w:pPr>
      <w:r>
        <w:rPr>
          <w:rFonts w:ascii="宋体" w:hAnsi="宋体" w:hint="eastAsia"/>
          <w:bCs/>
        </w:rPr>
        <w:t>3.提前终止或延期承包约定。</w:t>
      </w:r>
    </w:p>
    <w:p w:rsidR="001534BA" w:rsidRDefault="001534BA" w:rsidP="001534BA">
      <w:pPr>
        <w:pStyle w:val="a3"/>
        <w:spacing w:line="440" w:lineRule="exact"/>
        <w:ind w:left="420" w:firstLineChars="200" w:firstLine="480"/>
        <w:rPr>
          <w:rFonts w:ascii="宋体"/>
          <w:bCs/>
        </w:rPr>
      </w:pPr>
      <w:r>
        <w:rPr>
          <w:rFonts w:ascii="宋体" w:hAnsi="宋体" w:hint="eastAsia"/>
          <w:bCs/>
        </w:rPr>
        <w:t>4.出现下列情况之一的，甲方有权随时提前终止合同：</w:t>
      </w:r>
    </w:p>
    <w:p w:rsidR="00367078" w:rsidRPr="00367078" w:rsidRDefault="00367078" w:rsidP="00367078">
      <w:pPr>
        <w:pStyle w:val="a3"/>
        <w:spacing w:line="440" w:lineRule="exact"/>
        <w:ind w:left="420" w:firstLineChars="200" w:firstLine="480"/>
        <w:rPr>
          <w:rFonts w:ascii="宋体" w:hAnsi="宋体"/>
          <w:bCs/>
        </w:rPr>
      </w:pPr>
      <w:r w:rsidRPr="00367078">
        <w:rPr>
          <w:rFonts w:ascii="宋体" w:hAnsi="宋体" w:hint="eastAsia"/>
          <w:bCs/>
        </w:rPr>
        <w:t>（1）任</w:t>
      </w:r>
      <w:proofErr w:type="gramStart"/>
      <w:r w:rsidRPr="00367078">
        <w:rPr>
          <w:rFonts w:ascii="宋体" w:hAnsi="宋体" w:hint="eastAsia"/>
          <w:bCs/>
        </w:rPr>
        <w:t>一</w:t>
      </w:r>
      <w:proofErr w:type="gramEnd"/>
      <w:r w:rsidRPr="00367078">
        <w:rPr>
          <w:rFonts w:ascii="宋体" w:hAnsi="宋体" w:hint="eastAsia"/>
          <w:bCs/>
        </w:rPr>
        <w:t>合同年度内，月度综合考核得分累计三次低于90分；</w:t>
      </w:r>
    </w:p>
    <w:p w:rsidR="00367078" w:rsidRPr="00367078" w:rsidRDefault="00367078" w:rsidP="00367078">
      <w:pPr>
        <w:pStyle w:val="a3"/>
        <w:spacing w:line="440" w:lineRule="exact"/>
        <w:ind w:left="420" w:firstLineChars="200" w:firstLine="480"/>
        <w:rPr>
          <w:rFonts w:ascii="宋体" w:hAnsi="宋体"/>
          <w:bCs/>
        </w:rPr>
      </w:pPr>
      <w:r w:rsidRPr="00367078">
        <w:rPr>
          <w:rFonts w:ascii="宋体" w:hAnsi="宋体" w:hint="eastAsia"/>
          <w:bCs/>
        </w:rPr>
        <w:t>（2）任</w:t>
      </w:r>
      <w:proofErr w:type="gramStart"/>
      <w:r w:rsidRPr="00367078">
        <w:rPr>
          <w:rFonts w:ascii="宋体" w:hAnsi="宋体" w:hint="eastAsia"/>
          <w:bCs/>
        </w:rPr>
        <w:t>一</w:t>
      </w:r>
      <w:proofErr w:type="gramEnd"/>
      <w:r w:rsidRPr="00367078">
        <w:rPr>
          <w:rFonts w:ascii="宋体" w:hAnsi="宋体" w:hint="eastAsia"/>
          <w:bCs/>
        </w:rPr>
        <w:t>合同年度内，出现一次月度综合考核得分低于80分；</w:t>
      </w:r>
    </w:p>
    <w:p w:rsidR="001534BA" w:rsidRDefault="00367078" w:rsidP="00367078">
      <w:pPr>
        <w:pStyle w:val="a3"/>
        <w:spacing w:line="440" w:lineRule="exact"/>
        <w:ind w:left="420" w:firstLineChars="200" w:firstLine="480"/>
        <w:rPr>
          <w:rFonts w:ascii="宋体"/>
          <w:bCs/>
        </w:rPr>
      </w:pPr>
      <w:r w:rsidRPr="00367078">
        <w:rPr>
          <w:rFonts w:ascii="宋体" w:hAnsi="宋体" w:hint="eastAsia"/>
          <w:bCs/>
        </w:rPr>
        <w:t>（3）发生重大食品安全事故或生产安全事故。</w:t>
      </w:r>
    </w:p>
    <w:p w:rsidR="001534BA" w:rsidRDefault="001534BA" w:rsidP="001534BA">
      <w:pPr>
        <w:pStyle w:val="a3"/>
        <w:spacing w:line="440" w:lineRule="exact"/>
        <w:ind w:left="420" w:firstLineChars="200" w:firstLine="480"/>
        <w:rPr>
          <w:rFonts w:ascii="宋体"/>
          <w:bCs/>
        </w:rPr>
      </w:pPr>
      <w:r>
        <w:rPr>
          <w:rFonts w:ascii="宋体" w:hAnsi="宋体" w:hint="eastAsia"/>
          <w:bCs/>
        </w:rPr>
        <w:t>5.具备下列条件的，</w:t>
      </w:r>
      <w:r w:rsidR="00367078" w:rsidRPr="00367078">
        <w:rPr>
          <w:rFonts w:ascii="宋体" w:hAnsi="宋体" w:hint="eastAsia"/>
          <w:bCs/>
        </w:rPr>
        <w:t>可继续第二年的承包经营，连续承包期限不得超过三年。在延长承包期内，仍执行“双百”考核考评及其它制度。</w:t>
      </w:r>
    </w:p>
    <w:p w:rsidR="001534BA" w:rsidRDefault="001534BA" w:rsidP="001534BA">
      <w:pPr>
        <w:pStyle w:val="a3"/>
        <w:spacing w:line="440" w:lineRule="exact"/>
        <w:ind w:left="420" w:firstLineChars="200" w:firstLine="480"/>
        <w:rPr>
          <w:rFonts w:ascii="宋体"/>
          <w:bCs/>
        </w:rPr>
      </w:pPr>
      <w:r>
        <w:rPr>
          <w:rFonts w:ascii="宋体" w:hAnsi="宋体" w:hint="eastAsia"/>
          <w:bCs/>
        </w:rPr>
        <w:t>（1）月度综合考核得分均达90分及以上；</w:t>
      </w:r>
    </w:p>
    <w:p w:rsidR="001534BA" w:rsidRDefault="001534BA" w:rsidP="001534BA">
      <w:pPr>
        <w:pStyle w:val="a3"/>
        <w:spacing w:line="440" w:lineRule="exact"/>
        <w:ind w:left="420"/>
        <w:rPr>
          <w:rFonts w:ascii="宋体"/>
          <w:b/>
        </w:rPr>
      </w:pPr>
      <w:r>
        <w:rPr>
          <w:rFonts w:ascii="宋体" w:hAnsi="宋体" w:hint="eastAsia"/>
          <w:b/>
        </w:rPr>
        <w:t>（二）承包内容</w:t>
      </w:r>
    </w:p>
    <w:p w:rsidR="001534BA" w:rsidRDefault="001534BA" w:rsidP="001534BA">
      <w:pPr>
        <w:pStyle w:val="a3"/>
        <w:spacing w:line="440" w:lineRule="exact"/>
        <w:ind w:left="420" w:firstLineChars="200" w:firstLine="480"/>
        <w:rPr>
          <w:rFonts w:ascii="宋体"/>
          <w:bCs/>
        </w:rPr>
      </w:pPr>
      <w:r>
        <w:rPr>
          <w:rFonts w:ascii="宋体" w:hAnsi="宋体" w:hint="eastAsia"/>
          <w:bCs/>
        </w:rPr>
        <w:t>1.服务对象：甲方机关全体工作人员和经甲方认可的其他就餐人员。</w:t>
      </w:r>
    </w:p>
    <w:p w:rsidR="001534BA" w:rsidRDefault="001534BA" w:rsidP="001534BA">
      <w:pPr>
        <w:pStyle w:val="a3"/>
        <w:spacing w:line="440" w:lineRule="exact"/>
        <w:ind w:left="420" w:firstLineChars="200" w:firstLine="480"/>
        <w:rPr>
          <w:rFonts w:ascii="宋体"/>
          <w:bCs/>
        </w:rPr>
      </w:pPr>
      <w:r>
        <w:rPr>
          <w:rFonts w:ascii="宋体" w:hAnsi="宋体" w:hint="eastAsia"/>
          <w:bCs/>
        </w:rPr>
        <w:t>2.服务内容：详见本章“项目主要服务内容”。</w:t>
      </w:r>
    </w:p>
    <w:p w:rsidR="001534BA" w:rsidRDefault="001534BA" w:rsidP="001534BA">
      <w:pPr>
        <w:pStyle w:val="a3"/>
        <w:spacing w:line="440" w:lineRule="exact"/>
        <w:ind w:left="420"/>
        <w:rPr>
          <w:rFonts w:ascii="宋体"/>
          <w:b/>
        </w:rPr>
      </w:pPr>
      <w:r>
        <w:rPr>
          <w:rFonts w:ascii="宋体" w:hAnsi="宋体" w:hint="eastAsia"/>
          <w:b/>
        </w:rPr>
        <w:t>（三）服务人员基本条件</w:t>
      </w:r>
    </w:p>
    <w:p w:rsidR="001534BA" w:rsidRDefault="001534BA" w:rsidP="001534BA">
      <w:pPr>
        <w:pStyle w:val="a3"/>
        <w:spacing w:line="440" w:lineRule="exact"/>
        <w:ind w:left="420" w:firstLineChars="200" w:firstLine="480"/>
        <w:rPr>
          <w:rFonts w:ascii="宋体"/>
          <w:bCs/>
        </w:rPr>
      </w:pPr>
      <w:r>
        <w:rPr>
          <w:rFonts w:ascii="宋体" w:hAnsi="宋体" w:hint="eastAsia"/>
          <w:bCs/>
        </w:rPr>
        <w:t>1.相关人员须满足岗位必备的技能，特殊岗位须具备相应等级证书和一定的从业经历，前台服务人员要求体貌端庄，品行端正，年龄适中、言行得体。</w:t>
      </w:r>
    </w:p>
    <w:p w:rsidR="001534BA" w:rsidRDefault="001534BA" w:rsidP="001534BA">
      <w:pPr>
        <w:pStyle w:val="a3"/>
        <w:spacing w:line="440" w:lineRule="exact"/>
        <w:ind w:left="420" w:firstLineChars="200" w:firstLine="480"/>
        <w:rPr>
          <w:rFonts w:ascii="宋体"/>
          <w:bCs/>
        </w:rPr>
      </w:pPr>
      <w:r>
        <w:rPr>
          <w:rFonts w:ascii="宋体" w:hAnsi="宋体" w:hint="eastAsia"/>
          <w:bCs/>
        </w:rPr>
        <w:lastRenderedPageBreak/>
        <w:t>2.合法用工，证照齐全，遵纪守法，身体健康，达到行业卫生健康标准。</w:t>
      </w:r>
    </w:p>
    <w:p w:rsidR="001534BA" w:rsidRDefault="001534BA" w:rsidP="001534BA">
      <w:pPr>
        <w:pStyle w:val="a3"/>
        <w:spacing w:line="440" w:lineRule="exact"/>
        <w:ind w:left="420"/>
        <w:rPr>
          <w:rFonts w:ascii="宋体"/>
          <w:b/>
        </w:rPr>
      </w:pPr>
      <w:r>
        <w:rPr>
          <w:rFonts w:ascii="宋体" w:hAnsi="宋体" w:hint="eastAsia"/>
          <w:b/>
        </w:rPr>
        <w:t>四、考评考核细则</w:t>
      </w:r>
    </w:p>
    <w:p w:rsidR="001534BA" w:rsidRDefault="001534BA" w:rsidP="001534BA">
      <w:pPr>
        <w:pStyle w:val="a3"/>
        <w:spacing w:line="540" w:lineRule="exact"/>
        <w:ind w:left="420" w:firstLineChars="200" w:firstLine="480"/>
        <w:rPr>
          <w:rFonts w:ascii="宋体" w:cs="宋体"/>
          <w:color w:val="000000"/>
          <w:lang w:val="zh-TW" w:eastAsia="zh-TW"/>
        </w:rPr>
      </w:pPr>
      <w:r>
        <w:rPr>
          <w:rFonts w:ascii="宋体" w:hAnsi="宋体" w:cs="宋体" w:hint="eastAsia"/>
          <w:color w:val="000000"/>
          <w:lang w:val="zh-TW" w:eastAsia="zh-TW"/>
        </w:rPr>
        <w:t>为切实做好食堂服务工作，为提供优质餐饮服务，督促食堂承包单位切实按合同要求履行职责，特制定此考核细则。</w:t>
      </w:r>
    </w:p>
    <w:tbl>
      <w:tblPr>
        <w:tblpPr w:leftFromText="180" w:rightFromText="180" w:vertAnchor="text" w:horzAnchor="page" w:tblpX="1705" w:tblpY="545"/>
        <w:tblOverlap w:val="neve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A0" w:firstRow="1" w:lastRow="0" w:firstColumn="1" w:lastColumn="0" w:noHBand="0" w:noVBand="0"/>
      </w:tblPr>
      <w:tblGrid>
        <w:gridCol w:w="655"/>
        <w:gridCol w:w="690"/>
        <w:gridCol w:w="3405"/>
        <w:gridCol w:w="600"/>
        <w:gridCol w:w="3240"/>
        <w:gridCol w:w="795"/>
      </w:tblGrid>
      <w:tr w:rsidR="001534BA" w:rsidTr="00C9205F">
        <w:trPr>
          <w:trHeight w:val="510"/>
        </w:trPr>
        <w:tc>
          <w:tcPr>
            <w:tcW w:w="4750" w:type="dxa"/>
            <w:gridSpan w:val="3"/>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办  法</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分值</w:t>
            </w:r>
          </w:p>
        </w:tc>
        <w:tc>
          <w:tcPr>
            <w:tcW w:w="324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评分依据</w:t>
            </w:r>
          </w:p>
        </w:tc>
        <w:tc>
          <w:tcPr>
            <w:tcW w:w="795"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得分</w:t>
            </w:r>
          </w:p>
        </w:tc>
      </w:tr>
      <w:tr w:rsidR="001534BA" w:rsidTr="00C9205F">
        <w:trPr>
          <w:trHeight w:val="633"/>
        </w:trPr>
        <w:tc>
          <w:tcPr>
            <w:tcW w:w="655" w:type="dxa"/>
            <w:vMerge w:val="restart"/>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仿宋"/>
                <w:color w:val="000000"/>
                <w:sz w:val="18"/>
                <w:szCs w:val="18"/>
              </w:rPr>
            </w:pPr>
            <w:r w:rsidRPr="005B1690">
              <w:rPr>
                <w:rFonts w:ascii="宋体" w:hAnsi="宋体" w:cs="仿宋" w:hint="eastAsia"/>
                <w:color w:val="000000"/>
                <w:sz w:val="18"/>
                <w:szCs w:val="18"/>
                <w:lang w:val="zh-TW" w:eastAsia="zh-TW"/>
              </w:rPr>
              <w:t>日常</w:t>
            </w:r>
          </w:p>
          <w:p w:rsidR="001534BA" w:rsidRPr="005B1690" w:rsidRDefault="001534BA" w:rsidP="00C9205F">
            <w:pPr>
              <w:spacing w:line="240" w:lineRule="exact"/>
              <w:jc w:val="center"/>
              <w:rPr>
                <w:rFonts w:ascii="宋体" w:cs="仿宋"/>
                <w:color w:val="000000"/>
                <w:sz w:val="18"/>
                <w:szCs w:val="18"/>
              </w:rPr>
            </w:pPr>
            <w:r w:rsidRPr="005B1690">
              <w:rPr>
                <w:rFonts w:ascii="宋体" w:hAnsi="宋体" w:cs="仿宋" w:hint="eastAsia"/>
                <w:color w:val="000000"/>
                <w:sz w:val="18"/>
                <w:szCs w:val="18"/>
                <w:lang w:val="zh-TW" w:eastAsia="zh-TW"/>
              </w:rPr>
              <w:t>管理</w:t>
            </w:r>
          </w:p>
          <w:p w:rsidR="001534BA" w:rsidRPr="005B1690" w:rsidRDefault="001534BA" w:rsidP="00C9205F">
            <w:pPr>
              <w:spacing w:line="240" w:lineRule="exact"/>
              <w:jc w:val="center"/>
              <w:rPr>
                <w:rFonts w:ascii="宋体" w:cs="仿宋"/>
                <w:color w:val="000000"/>
                <w:sz w:val="18"/>
                <w:szCs w:val="18"/>
              </w:rPr>
            </w:pPr>
            <w:r w:rsidRPr="005B1690">
              <w:rPr>
                <w:rFonts w:ascii="宋体" w:hAnsi="宋体" w:cs="仿宋" w:hint="eastAsia"/>
                <w:color w:val="000000"/>
                <w:sz w:val="18"/>
                <w:szCs w:val="18"/>
                <w:lang w:val="zh-TW" w:eastAsia="zh-TW"/>
              </w:rPr>
              <w:t>综合</w:t>
            </w:r>
          </w:p>
          <w:p w:rsidR="001534BA" w:rsidRPr="005B1690" w:rsidRDefault="001534BA" w:rsidP="00C9205F">
            <w:pPr>
              <w:spacing w:line="240" w:lineRule="exact"/>
              <w:jc w:val="center"/>
              <w:rPr>
                <w:rFonts w:ascii="宋体" w:cs="仿宋"/>
                <w:color w:val="000000"/>
                <w:sz w:val="18"/>
                <w:szCs w:val="18"/>
              </w:rPr>
            </w:pPr>
            <w:r w:rsidRPr="005B1690">
              <w:rPr>
                <w:rFonts w:ascii="宋体" w:hAnsi="宋体" w:cs="仿宋" w:hint="eastAsia"/>
                <w:color w:val="000000"/>
                <w:sz w:val="18"/>
                <w:szCs w:val="18"/>
                <w:lang w:val="zh-TW" w:eastAsia="zh-TW"/>
              </w:rPr>
              <w:t>考核</w:t>
            </w:r>
          </w:p>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rPr>
              <w:t>100</w:t>
            </w:r>
            <w:r w:rsidRPr="005B1690">
              <w:rPr>
                <w:rFonts w:ascii="宋体" w:hAnsi="宋体" w:cs="仿宋" w:hint="eastAsia"/>
                <w:color w:val="000000"/>
                <w:sz w:val="18"/>
                <w:szCs w:val="18"/>
                <w:lang w:val="zh-TW" w:eastAsia="zh-TW"/>
              </w:rPr>
              <w:t>分</w:t>
            </w:r>
          </w:p>
        </w:tc>
        <w:tc>
          <w:tcPr>
            <w:tcW w:w="69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菜谱</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菜谱必须一周一订，每周</w:t>
            </w:r>
            <w:r w:rsidRPr="005B1690">
              <w:rPr>
                <w:rFonts w:ascii="宋体" w:hAnsi="宋体" w:cs="仿宋" w:hint="eastAsia"/>
                <w:color w:val="000000"/>
                <w:sz w:val="18"/>
                <w:szCs w:val="18"/>
                <w:lang w:val="zh-TW"/>
              </w:rPr>
              <w:t>五</w:t>
            </w:r>
            <w:r w:rsidRPr="005B1690">
              <w:rPr>
                <w:rFonts w:ascii="宋体" w:hAnsi="宋体" w:cs="仿宋" w:hint="eastAsia"/>
                <w:color w:val="000000"/>
                <w:sz w:val="18"/>
                <w:szCs w:val="18"/>
                <w:lang w:val="zh-TW" w:eastAsia="zh-TW"/>
              </w:rPr>
              <w:t>下午上报，经审核后于下周执行。</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10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不及时报送菜谱一次扣</w:t>
            </w:r>
            <w:r w:rsidRPr="005B1690">
              <w:rPr>
                <w:rFonts w:ascii="宋体" w:hAnsi="宋体" w:cs="仿宋" w:hint="eastAsia"/>
                <w:color w:val="000000"/>
                <w:sz w:val="18"/>
                <w:szCs w:val="18"/>
              </w:rPr>
              <w:t>2</w:t>
            </w:r>
            <w:r w:rsidRPr="005B1690">
              <w:rPr>
                <w:rFonts w:ascii="宋体" w:hAnsi="宋体" w:cs="仿宋" w:hint="eastAsia"/>
                <w:color w:val="000000"/>
                <w:sz w:val="18"/>
                <w:szCs w:val="18"/>
                <w:lang w:val="zh-TW" w:eastAsia="zh-TW"/>
              </w:rPr>
              <w:t>分，不报送菜谱扣</w:t>
            </w:r>
            <w:r w:rsidRPr="005B1690">
              <w:rPr>
                <w:rFonts w:ascii="宋体" w:hAnsi="宋体" w:cs="仿宋" w:hint="eastAsia"/>
                <w:color w:val="000000"/>
                <w:sz w:val="18"/>
                <w:szCs w:val="18"/>
              </w:rPr>
              <w:t>10</w:t>
            </w:r>
            <w:r w:rsidRPr="005B1690">
              <w:rPr>
                <w:rFonts w:ascii="宋体" w:hAnsi="宋体" w:cs="仿宋" w:hint="eastAsia"/>
                <w:color w:val="000000"/>
                <w:sz w:val="18"/>
                <w:szCs w:val="18"/>
                <w:lang w:val="zh-TW" w:eastAsia="zh-TW"/>
              </w:rPr>
              <w:t>分。</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858"/>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采购</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每天需采购的品种、渠道、价格、数量均需提前一天报甲方相关负责人审核。（每周一的采购项目必须在上周六进行申报审核）</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10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每次未上报审核扣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分，发现采购的品种、渠道、价格、数量有一样不相符时扣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750"/>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数量</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品种数量按照本合同要求考核。每日中午保证充足的菜肴分量，须保证最后一位就餐人员能够就餐。</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10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发现有工作人员不能就餐的情况扣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分，扣完为止。</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774"/>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质量</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对配送的食材、调味品等质量把好关，菜肴必须保证新鲜，并符合食品安全法要求。</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20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擅自更改食材、调味品供货渠道和配送点的一次扣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分。就餐人员投诉菜肴不新鲜，每查实一次扣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1350"/>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卫生</w:t>
            </w:r>
          </w:p>
        </w:tc>
        <w:tc>
          <w:tcPr>
            <w:tcW w:w="3405" w:type="dxa"/>
            <w:shd w:val="clear" w:color="auto" w:fill="auto"/>
            <w:vAlign w:val="center"/>
            <w:hideMark/>
          </w:tcPr>
          <w:p w:rsidR="001534BA" w:rsidRPr="005B1690" w:rsidRDefault="001534BA" w:rsidP="00C9205F">
            <w:pPr>
              <w:spacing w:line="240" w:lineRule="exact"/>
              <w:rPr>
                <w:rFonts w:ascii="宋体" w:cs="Calibri"/>
                <w:b/>
                <w:color w:val="000000"/>
                <w:sz w:val="18"/>
                <w:szCs w:val="18"/>
              </w:rPr>
            </w:pPr>
            <w:r w:rsidRPr="005B1690">
              <w:rPr>
                <w:rFonts w:ascii="宋体" w:hAnsi="宋体" w:cs="仿宋" w:hint="eastAsia"/>
                <w:color w:val="000000"/>
                <w:sz w:val="18"/>
                <w:szCs w:val="18"/>
                <w:lang w:val="zh-TW" w:eastAsia="zh-TW"/>
              </w:rPr>
              <w:t>产品和操作过程必须符合国家餐饮管理规定，杜绝食品安全事故的发生。厨房、食堂、公共部位卫生及其它方面的卫生必须符合要求。餐具必须消毒。</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20</w:t>
            </w:r>
          </w:p>
        </w:tc>
        <w:tc>
          <w:tcPr>
            <w:tcW w:w="3240" w:type="dxa"/>
            <w:shd w:val="clear" w:color="auto" w:fill="auto"/>
            <w:vAlign w:val="center"/>
            <w:hideMark/>
          </w:tcPr>
          <w:p w:rsidR="001534BA" w:rsidRPr="005B1690" w:rsidRDefault="001534BA" w:rsidP="00C9205F">
            <w:pPr>
              <w:spacing w:line="240" w:lineRule="exact"/>
              <w:rPr>
                <w:rFonts w:ascii="宋体" w:cs="Calibri"/>
                <w:b/>
                <w:color w:val="000000"/>
                <w:sz w:val="18"/>
                <w:szCs w:val="18"/>
              </w:rPr>
            </w:pPr>
            <w:r w:rsidRPr="005B1690">
              <w:rPr>
                <w:rFonts w:ascii="宋体" w:hAnsi="宋体" w:cs="仿宋" w:hint="eastAsia"/>
                <w:sz w:val="18"/>
                <w:szCs w:val="18"/>
                <w:lang w:val="zh-TW" w:eastAsia="zh-TW"/>
              </w:rPr>
              <w:t>餐饮监管部门检查不符合要求，一次扣</w:t>
            </w:r>
            <w:r w:rsidRPr="005B1690">
              <w:rPr>
                <w:rFonts w:ascii="宋体" w:hAnsi="宋体" w:cs="仿宋" w:hint="eastAsia"/>
                <w:sz w:val="18"/>
                <w:szCs w:val="18"/>
              </w:rPr>
              <w:t>20</w:t>
            </w:r>
            <w:r w:rsidRPr="005B1690">
              <w:rPr>
                <w:rFonts w:ascii="宋体" w:hAnsi="宋体" w:cs="仿宋" w:hint="eastAsia"/>
                <w:sz w:val="18"/>
                <w:szCs w:val="18"/>
                <w:lang w:val="zh-TW" w:eastAsia="zh-TW"/>
              </w:rPr>
              <w:t>分。各部位卫生不符合要求，有一次扣</w:t>
            </w:r>
            <w:r w:rsidRPr="005B1690">
              <w:rPr>
                <w:rFonts w:ascii="宋体" w:hAnsi="宋体" w:cs="仿宋" w:hint="eastAsia"/>
                <w:sz w:val="18"/>
                <w:szCs w:val="18"/>
              </w:rPr>
              <w:t>5</w:t>
            </w:r>
            <w:r w:rsidRPr="005B1690">
              <w:rPr>
                <w:rFonts w:ascii="宋体" w:hAnsi="宋体" w:cs="仿宋" w:hint="eastAsia"/>
                <w:sz w:val="18"/>
                <w:szCs w:val="18"/>
                <w:lang w:val="zh-TW" w:eastAsia="zh-TW"/>
              </w:rPr>
              <w:t>分。餐具不消毒，有一次扣</w:t>
            </w:r>
            <w:r w:rsidRPr="005B1690">
              <w:rPr>
                <w:rFonts w:ascii="宋体" w:hAnsi="宋体" w:cs="仿宋" w:hint="eastAsia"/>
                <w:sz w:val="18"/>
                <w:szCs w:val="18"/>
              </w:rPr>
              <w:t>5</w:t>
            </w:r>
            <w:r w:rsidRPr="005B1690">
              <w:rPr>
                <w:rFonts w:ascii="宋体" w:hAnsi="宋体" w:cs="仿宋" w:hint="eastAsia"/>
                <w:sz w:val="18"/>
                <w:szCs w:val="18"/>
                <w:lang w:val="zh-TW" w:eastAsia="zh-TW"/>
              </w:rPr>
              <w:t>分。出现食品安全事故，一切后果承包单位自负，并扣除履约保证金，终止承包合同</w:t>
            </w:r>
            <w:r w:rsidRPr="005B1690">
              <w:rPr>
                <w:rFonts w:ascii="宋体" w:hAnsi="宋体" w:cs="仿宋" w:hint="eastAsia"/>
                <w:sz w:val="18"/>
                <w:szCs w:val="18"/>
                <w:lang w:val="zh-TW"/>
              </w:rPr>
              <w:t>；</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759"/>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节约</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提倡开源节流。遵守节能降耗要求，节约用电用水，节约使用能源。</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10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发现明显违反节约用水用电</w:t>
            </w:r>
            <w:r w:rsidRPr="005B1690">
              <w:rPr>
                <w:rFonts w:ascii="宋体" w:hAnsi="宋体" w:cs="仿宋" w:hint="eastAsia"/>
                <w:color w:val="000000"/>
                <w:sz w:val="18"/>
                <w:szCs w:val="18"/>
                <w:lang w:val="zh-TW"/>
              </w:rPr>
              <w:t>、或浪费食材</w:t>
            </w:r>
            <w:r w:rsidRPr="005B1690">
              <w:rPr>
                <w:rFonts w:ascii="宋体" w:hAnsi="宋体" w:cs="仿宋" w:hint="eastAsia"/>
                <w:color w:val="000000"/>
                <w:sz w:val="18"/>
                <w:szCs w:val="18"/>
                <w:lang w:val="zh-TW" w:eastAsia="zh-TW"/>
              </w:rPr>
              <w:t>等现象的一次扣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1170"/>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仿宋"/>
                <w:color w:val="000000"/>
                <w:sz w:val="18"/>
                <w:szCs w:val="18"/>
              </w:rPr>
            </w:pPr>
            <w:r w:rsidRPr="005B1690">
              <w:rPr>
                <w:rFonts w:ascii="宋体" w:hAnsi="宋体" w:cs="仿宋" w:hint="eastAsia"/>
                <w:color w:val="000000"/>
                <w:sz w:val="18"/>
                <w:szCs w:val="18"/>
                <w:lang w:val="zh-TW" w:eastAsia="zh-TW"/>
              </w:rPr>
              <w:t>范围</w:t>
            </w:r>
          </w:p>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与时间</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确保按时供应，早餐</w:t>
            </w:r>
            <w:r w:rsidRPr="005B1690">
              <w:rPr>
                <w:rFonts w:ascii="宋体" w:hAnsi="宋体" w:cs="仿宋" w:hint="eastAsia"/>
                <w:color w:val="000000"/>
                <w:sz w:val="18"/>
                <w:szCs w:val="18"/>
              </w:rPr>
              <w:t>7:30-8:30</w:t>
            </w:r>
            <w:r w:rsidRPr="005B1690">
              <w:rPr>
                <w:rFonts w:ascii="宋体" w:hAnsi="宋体" w:cs="仿宋" w:hint="eastAsia"/>
                <w:color w:val="000000"/>
                <w:sz w:val="18"/>
                <w:szCs w:val="18"/>
                <w:lang w:val="zh-TW" w:eastAsia="zh-TW"/>
              </w:rPr>
              <w:t>左右，午餐</w:t>
            </w:r>
            <w:r w:rsidRPr="005B1690">
              <w:rPr>
                <w:rFonts w:ascii="宋体" w:hAnsi="宋体" w:cs="仿宋" w:hint="eastAsia"/>
                <w:color w:val="000000"/>
                <w:sz w:val="18"/>
                <w:szCs w:val="18"/>
              </w:rPr>
              <w:t>11:30-13</w:t>
            </w:r>
            <w:r w:rsidRPr="005B1690">
              <w:rPr>
                <w:rFonts w:ascii="宋体" w:hAnsi="宋体" w:cs="仿宋" w:hint="eastAsia"/>
                <w:color w:val="000000"/>
                <w:sz w:val="18"/>
                <w:szCs w:val="18"/>
                <w:lang w:val="zh-TW" w:eastAsia="zh-TW"/>
              </w:rPr>
              <w:t>：</w:t>
            </w:r>
            <w:r w:rsidRPr="005B1690">
              <w:rPr>
                <w:rFonts w:ascii="宋体" w:hAnsi="宋体" w:cs="仿宋" w:hint="eastAsia"/>
                <w:color w:val="000000"/>
                <w:sz w:val="18"/>
                <w:szCs w:val="18"/>
              </w:rPr>
              <w:t>30</w:t>
            </w:r>
            <w:r w:rsidRPr="005B1690">
              <w:rPr>
                <w:rFonts w:ascii="宋体" w:hAnsi="宋体" w:cs="仿宋" w:hint="eastAsia"/>
                <w:color w:val="000000"/>
                <w:sz w:val="18"/>
                <w:szCs w:val="18"/>
                <w:lang w:val="zh-TW" w:eastAsia="zh-TW"/>
              </w:rPr>
              <w:t>左右（具体时间根据甲方要求调整，特殊情况、重要活动、公务和商务接待的就餐时间根据甲方安排执行。）</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10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不能按时提供服务扣</w:t>
            </w:r>
            <w:r w:rsidRPr="005B1690">
              <w:rPr>
                <w:rFonts w:ascii="宋体" w:hAnsi="宋体" w:cs="仿宋" w:hint="eastAsia"/>
                <w:color w:val="000000"/>
                <w:sz w:val="18"/>
                <w:szCs w:val="18"/>
              </w:rPr>
              <w:t>2</w:t>
            </w:r>
            <w:r w:rsidRPr="005B1690">
              <w:rPr>
                <w:rFonts w:ascii="宋体" w:hAnsi="宋体" w:cs="仿宋" w:hint="eastAsia"/>
                <w:color w:val="000000"/>
                <w:sz w:val="18"/>
                <w:szCs w:val="18"/>
                <w:lang w:val="zh-TW" w:eastAsia="zh-TW"/>
              </w:rPr>
              <w:t>分。公务和商务接待出现差错并影响接待效果的每次扣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2190"/>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jc w:val="center"/>
              <w:rPr>
                <w:rFonts w:ascii="宋体" w:cs="Calibri"/>
                <w:color w:val="000000"/>
                <w:sz w:val="18"/>
                <w:szCs w:val="18"/>
              </w:rPr>
            </w:pPr>
            <w:r w:rsidRPr="005B1690">
              <w:rPr>
                <w:rFonts w:ascii="宋体" w:hAnsi="宋体" w:cs="仿宋" w:hint="eastAsia"/>
                <w:color w:val="000000"/>
                <w:sz w:val="18"/>
                <w:szCs w:val="18"/>
                <w:lang w:val="zh-TW" w:eastAsia="zh-TW"/>
              </w:rPr>
              <w:t>服务及管理</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做到规范操作，餐饮服务人员要定岗定人，从业人员必须按要求统一着装，持证上岗；做到文明服务，不得与就餐人员发生争执；餐桌及时清理，不影响其他人员用餐；冬天做好饭菜保温工作。</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rPr>
              <w:t>10</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不服从服务单位委派管理人员合理要求的一次扣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分。内部管理不规范且整改不及时的一次扣</w:t>
            </w:r>
            <w:r w:rsidRPr="005B1690">
              <w:rPr>
                <w:rFonts w:ascii="宋体" w:hAnsi="宋体" w:cs="仿宋" w:hint="eastAsia"/>
                <w:color w:val="000000"/>
                <w:sz w:val="18"/>
                <w:szCs w:val="18"/>
              </w:rPr>
              <w:t>2</w:t>
            </w:r>
            <w:r w:rsidRPr="005B1690">
              <w:rPr>
                <w:rFonts w:ascii="宋体" w:hAnsi="宋体" w:cs="仿宋" w:hint="eastAsia"/>
                <w:color w:val="000000"/>
                <w:sz w:val="18"/>
                <w:szCs w:val="18"/>
                <w:lang w:val="zh-TW" w:eastAsia="zh-TW"/>
              </w:rPr>
              <w:t>分。随意减少服务人员一次扣</w:t>
            </w:r>
            <w:r w:rsidRPr="005B1690">
              <w:rPr>
                <w:rFonts w:ascii="宋体" w:hAnsi="宋体" w:cs="仿宋" w:hint="eastAsia"/>
                <w:color w:val="000000"/>
                <w:sz w:val="18"/>
                <w:szCs w:val="18"/>
              </w:rPr>
              <w:t>2</w:t>
            </w:r>
            <w:r w:rsidRPr="005B1690">
              <w:rPr>
                <w:rFonts w:ascii="宋体" w:hAnsi="宋体" w:cs="仿宋" w:hint="eastAsia"/>
                <w:color w:val="000000"/>
                <w:sz w:val="18"/>
                <w:szCs w:val="18"/>
                <w:lang w:val="zh-TW" w:eastAsia="zh-TW"/>
              </w:rPr>
              <w:t>分，不熟悉操作规程扣</w:t>
            </w:r>
            <w:r w:rsidRPr="005B1690">
              <w:rPr>
                <w:rFonts w:ascii="宋体" w:hAnsi="宋体" w:cs="仿宋" w:hint="eastAsia"/>
                <w:color w:val="000000"/>
                <w:sz w:val="18"/>
                <w:szCs w:val="18"/>
              </w:rPr>
              <w:t>2</w:t>
            </w:r>
            <w:r w:rsidRPr="005B1690">
              <w:rPr>
                <w:rFonts w:ascii="宋体" w:hAnsi="宋体" w:cs="仿宋" w:hint="eastAsia"/>
                <w:color w:val="000000"/>
                <w:sz w:val="18"/>
                <w:szCs w:val="18"/>
                <w:lang w:val="zh-TW" w:eastAsia="zh-TW"/>
              </w:rPr>
              <w:t>分，卫生管理规定不熟悉扣</w:t>
            </w:r>
            <w:r w:rsidRPr="005B1690">
              <w:rPr>
                <w:rFonts w:ascii="宋体" w:hAnsi="宋体" w:cs="仿宋" w:hint="eastAsia"/>
                <w:color w:val="000000"/>
                <w:sz w:val="18"/>
                <w:szCs w:val="18"/>
              </w:rPr>
              <w:t>2</w:t>
            </w:r>
            <w:r w:rsidRPr="005B1690">
              <w:rPr>
                <w:rFonts w:ascii="宋体" w:hAnsi="宋体" w:cs="仿宋" w:hint="eastAsia"/>
                <w:color w:val="000000"/>
                <w:sz w:val="18"/>
                <w:szCs w:val="18"/>
                <w:lang w:val="zh-TW" w:eastAsia="zh-TW"/>
              </w:rPr>
              <w:t>分，没有健康证有一人扣</w:t>
            </w:r>
            <w:r w:rsidRPr="005B1690">
              <w:rPr>
                <w:rFonts w:ascii="宋体" w:hAnsi="宋体" w:cs="仿宋" w:hint="eastAsia"/>
                <w:color w:val="000000"/>
                <w:sz w:val="18"/>
                <w:szCs w:val="18"/>
              </w:rPr>
              <w:t>10</w:t>
            </w:r>
            <w:r w:rsidRPr="005B1690">
              <w:rPr>
                <w:rFonts w:ascii="宋体" w:hAnsi="宋体" w:cs="仿宋" w:hint="eastAsia"/>
                <w:color w:val="000000"/>
                <w:sz w:val="18"/>
                <w:szCs w:val="18"/>
                <w:lang w:val="zh-TW" w:eastAsia="zh-TW"/>
              </w:rPr>
              <w:t>分。餐桌不及时清理一次扣</w:t>
            </w:r>
            <w:r w:rsidRPr="005B1690">
              <w:rPr>
                <w:rFonts w:ascii="宋体" w:hAnsi="宋体" w:cs="仿宋" w:hint="eastAsia"/>
                <w:color w:val="000000"/>
                <w:sz w:val="18"/>
                <w:szCs w:val="18"/>
              </w:rPr>
              <w:t>1</w:t>
            </w:r>
            <w:r w:rsidRPr="005B1690">
              <w:rPr>
                <w:rFonts w:ascii="宋体" w:hAnsi="宋体" w:cs="仿宋" w:hint="eastAsia"/>
                <w:color w:val="000000"/>
                <w:sz w:val="18"/>
                <w:szCs w:val="18"/>
                <w:lang w:val="zh-TW" w:eastAsia="zh-TW"/>
              </w:rPr>
              <w:t>分。与就餐人员发生争吵</w:t>
            </w:r>
            <w:r w:rsidRPr="005B1690">
              <w:rPr>
                <w:rFonts w:ascii="宋体" w:hAnsi="宋体" w:cs="仿宋" w:hint="eastAsia"/>
                <w:color w:val="000000"/>
                <w:sz w:val="18"/>
                <w:szCs w:val="18"/>
                <w:lang w:val="zh-TW"/>
              </w:rPr>
              <w:t>或员工之间争吵发现</w:t>
            </w:r>
            <w:r w:rsidRPr="005B1690">
              <w:rPr>
                <w:rFonts w:ascii="宋体" w:hAnsi="宋体" w:cs="仿宋" w:hint="eastAsia"/>
                <w:color w:val="000000"/>
                <w:sz w:val="18"/>
                <w:szCs w:val="18"/>
                <w:lang w:val="zh-TW" w:eastAsia="zh-TW"/>
              </w:rPr>
              <w:t>一次扣</w:t>
            </w:r>
            <w:r w:rsidRPr="005B1690">
              <w:rPr>
                <w:rFonts w:ascii="宋体" w:hAnsi="宋体" w:cs="仿宋" w:hint="eastAsia"/>
                <w:color w:val="000000"/>
                <w:sz w:val="18"/>
                <w:szCs w:val="18"/>
              </w:rPr>
              <w:t>5</w:t>
            </w:r>
            <w:r w:rsidRPr="005B1690">
              <w:rPr>
                <w:rFonts w:ascii="宋体" w:hAnsi="宋体" w:cs="仿宋" w:hint="eastAsia"/>
                <w:color w:val="000000"/>
                <w:sz w:val="18"/>
                <w:szCs w:val="18"/>
                <w:lang w:val="zh-TW" w:eastAsia="zh-TW"/>
              </w:rPr>
              <w:t>分。受到就餐人员投诉并查实一次扣</w:t>
            </w:r>
            <w:r w:rsidRPr="005B1690">
              <w:rPr>
                <w:rFonts w:ascii="宋体" w:hAnsi="宋体" w:cs="仿宋" w:hint="eastAsia"/>
                <w:color w:val="000000"/>
                <w:sz w:val="18"/>
                <w:szCs w:val="18"/>
              </w:rPr>
              <w:t>3</w:t>
            </w:r>
            <w:r w:rsidRPr="005B1690">
              <w:rPr>
                <w:rFonts w:ascii="宋体" w:hAnsi="宋体" w:cs="仿宋" w:hint="eastAsia"/>
                <w:color w:val="000000"/>
                <w:sz w:val="18"/>
                <w:szCs w:val="18"/>
                <w:lang w:val="zh-TW" w:eastAsia="zh-TW"/>
              </w:rPr>
              <w:t>分。</w:t>
            </w:r>
            <w:r w:rsidRPr="005B1690">
              <w:rPr>
                <w:rFonts w:ascii="宋体" w:hAnsi="宋体" w:cs="仿宋" w:hint="eastAsia"/>
                <w:color w:val="000000"/>
                <w:sz w:val="18"/>
                <w:szCs w:val="18"/>
                <w:lang w:val="zh-TW"/>
              </w:rPr>
              <w:t>发现员工有携带公物现象，一次扣</w:t>
            </w:r>
            <w:r w:rsidRPr="005B1690">
              <w:rPr>
                <w:rFonts w:ascii="宋体" w:hAnsi="宋体" w:cs="仿宋" w:hint="eastAsia"/>
                <w:color w:val="000000"/>
                <w:sz w:val="18"/>
                <w:szCs w:val="18"/>
                <w:lang w:val="zh-TW" w:eastAsia="zh-TW"/>
              </w:rPr>
              <w:t>10</w:t>
            </w:r>
            <w:r w:rsidRPr="005B1690">
              <w:rPr>
                <w:rFonts w:ascii="宋体" w:hAnsi="宋体" w:cs="仿宋" w:hint="eastAsia"/>
                <w:color w:val="000000"/>
                <w:sz w:val="18"/>
                <w:szCs w:val="18"/>
                <w:lang w:val="zh-TW"/>
              </w:rPr>
              <w:t>分。</w:t>
            </w:r>
          </w:p>
        </w:tc>
        <w:tc>
          <w:tcPr>
            <w:tcW w:w="795" w:type="dxa"/>
            <w:shd w:val="clear" w:color="auto" w:fill="auto"/>
            <w:vAlign w:val="center"/>
          </w:tcPr>
          <w:p w:rsidR="001534BA" w:rsidRPr="005B1690" w:rsidRDefault="001534BA" w:rsidP="00C9205F">
            <w:pPr>
              <w:rPr>
                <w:rFonts w:ascii="宋体"/>
                <w:sz w:val="18"/>
                <w:szCs w:val="18"/>
              </w:rPr>
            </w:pPr>
          </w:p>
        </w:tc>
      </w:tr>
      <w:tr w:rsidR="001534BA" w:rsidTr="00C9205F">
        <w:trPr>
          <w:trHeight w:val="850"/>
        </w:trPr>
        <w:tc>
          <w:tcPr>
            <w:tcW w:w="4750" w:type="dxa"/>
            <w:vMerge/>
            <w:shd w:val="clear" w:color="auto" w:fill="auto"/>
            <w:vAlign w:val="center"/>
            <w:hideMark/>
          </w:tcPr>
          <w:p w:rsidR="001534BA" w:rsidRPr="005B1690" w:rsidRDefault="001534BA" w:rsidP="00C9205F">
            <w:pPr>
              <w:widowControl/>
              <w:jc w:val="left"/>
              <w:rPr>
                <w:rFonts w:ascii="宋体" w:cs="Calibri"/>
                <w:color w:val="000000"/>
                <w:sz w:val="18"/>
                <w:szCs w:val="18"/>
              </w:rPr>
            </w:pPr>
          </w:p>
        </w:tc>
        <w:tc>
          <w:tcPr>
            <w:tcW w:w="690" w:type="dxa"/>
            <w:shd w:val="clear" w:color="auto" w:fill="auto"/>
            <w:tcMar>
              <w:top w:w="80" w:type="dxa"/>
              <w:left w:w="80" w:type="dxa"/>
              <w:bottom w:w="80" w:type="dxa"/>
              <w:right w:w="80" w:type="dxa"/>
            </w:tcMar>
            <w:vAlign w:val="center"/>
            <w:hideMark/>
          </w:tcPr>
          <w:p w:rsidR="001534BA" w:rsidRPr="005B1690" w:rsidRDefault="001534BA" w:rsidP="00C9205F">
            <w:pPr>
              <w:spacing w:line="240" w:lineRule="exact"/>
              <w:jc w:val="center"/>
              <w:rPr>
                <w:rFonts w:ascii="宋体" w:cs="仿宋"/>
                <w:color w:val="000000"/>
                <w:sz w:val="18"/>
                <w:szCs w:val="18"/>
              </w:rPr>
            </w:pPr>
            <w:r w:rsidRPr="005B1690">
              <w:rPr>
                <w:rFonts w:ascii="宋体" w:hAnsi="宋体" w:cs="仿宋" w:hint="eastAsia"/>
                <w:color w:val="000000"/>
                <w:sz w:val="18"/>
                <w:szCs w:val="18"/>
                <w:lang w:val="zh-TW" w:eastAsia="zh-TW"/>
              </w:rPr>
              <w:t>扣分</w:t>
            </w:r>
          </w:p>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项目</w:t>
            </w:r>
          </w:p>
        </w:tc>
        <w:tc>
          <w:tcPr>
            <w:tcW w:w="3405"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坚守岗位，严守职责，正常有序工作。</w:t>
            </w:r>
          </w:p>
        </w:tc>
        <w:tc>
          <w:tcPr>
            <w:tcW w:w="600" w:type="dxa"/>
            <w:shd w:val="clear" w:color="auto" w:fill="auto"/>
            <w:vAlign w:val="center"/>
            <w:hideMark/>
          </w:tcPr>
          <w:p w:rsidR="001534BA" w:rsidRPr="005B1690" w:rsidRDefault="001534BA" w:rsidP="00C9205F">
            <w:pPr>
              <w:spacing w:line="240" w:lineRule="exact"/>
              <w:jc w:val="center"/>
              <w:rPr>
                <w:rFonts w:ascii="宋体" w:cs="Calibri"/>
                <w:color w:val="000000"/>
                <w:sz w:val="18"/>
                <w:szCs w:val="18"/>
              </w:rPr>
            </w:pPr>
            <w:r w:rsidRPr="005B1690">
              <w:rPr>
                <w:rFonts w:ascii="宋体" w:hAnsi="宋体" w:cs="仿宋" w:hint="eastAsia"/>
                <w:color w:val="000000"/>
                <w:sz w:val="18"/>
                <w:szCs w:val="18"/>
                <w:lang w:val="zh-TW" w:eastAsia="zh-TW"/>
              </w:rPr>
              <w:t>减分</w:t>
            </w:r>
          </w:p>
        </w:tc>
        <w:tc>
          <w:tcPr>
            <w:tcW w:w="3240" w:type="dxa"/>
            <w:shd w:val="clear" w:color="auto" w:fill="auto"/>
            <w:vAlign w:val="center"/>
            <w:hideMark/>
          </w:tcPr>
          <w:p w:rsidR="001534BA" w:rsidRPr="005B1690" w:rsidRDefault="001534BA" w:rsidP="00C9205F">
            <w:pPr>
              <w:spacing w:line="240" w:lineRule="exact"/>
              <w:rPr>
                <w:rFonts w:ascii="宋体" w:cs="Calibri"/>
                <w:color w:val="000000"/>
                <w:sz w:val="18"/>
                <w:szCs w:val="18"/>
              </w:rPr>
            </w:pPr>
            <w:r w:rsidRPr="005B1690">
              <w:rPr>
                <w:rFonts w:ascii="宋体" w:hAnsi="宋体" w:cs="仿宋" w:hint="eastAsia"/>
                <w:color w:val="000000"/>
                <w:sz w:val="18"/>
                <w:szCs w:val="18"/>
                <w:lang w:val="zh-TW" w:eastAsia="zh-TW"/>
              </w:rPr>
              <w:t>凡发生安全、设备、卫生、火警等责任事故的一次扣</w:t>
            </w:r>
            <w:r w:rsidRPr="005B1690">
              <w:rPr>
                <w:rFonts w:ascii="宋体" w:hAnsi="宋体" w:cs="仿宋" w:hint="eastAsia"/>
                <w:color w:val="000000"/>
                <w:sz w:val="18"/>
                <w:szCs w:val="18"/>
              </w:rPr>
              <w:t>20</w:t>
            </w:r>
            <w:r w:rsidRPr="005B1690">
              <w:rPr>
                <w:rFonts w:ascii="宋体" w:hAnsi="宋体" w:cs="仿宋" w:hint="eastAsia"/>
                <w:color w:val="000000"/>
                <w:sz w:val="18"/>
                <w:szCs w:val="18"/>
                <w:lang w:val="zh-TW" w:eastAsia="zh-TW"/>
              </w:rPr>
              <w:t>分。情况严重者终止合同，保证金不予退还。</w:t>
            </w:r>
          </w:p>
        </w:tc>
        <w:tc>
          <w:tcPr>
            <w:tcW w:w="795" w:type="dxa"/>
            <w:shd w:val="clear" w:color="auto" w:fill="auto"/>
            <w:vAlign w:val="center"/>
          </w:tcPr>
          <w:p w:rsidR="001534BA" w:rsidRPr="005B1690" w:rsidRDefault="001534BA" w:rsidP="00C9205F">
            <w:pPr>
              <w:rPr>
                <w:rFonts w:ascii="宋体"/>
                <w:sz w:val="18"/>
                <w:szCs w:val="18"/>
              </w:rPr>
            </w:pPr>
          </w:p>
        </w:tc>
      </w:tr>
    </w:tbl>
    <w:p w:rsidR="001534BA" w:rsidRDefault="001534BA" w:rsidP="001534BA">
      <w:pPr>
        <w:pStyle w:val="a3"/>
        <w:spacing w:line="540" w:lineRule="exact"/>
        <w:ind w:left="420"/>
        <w:rPr>
          <w:rFonts w:ascii="宋体" w:cs="宋体"/>
          <w:b/>
          <w:color w:val="000000"/>
          <w:szCs w:val="21"/>
          <w:lang w:val="zh-TW" w:eastAsia="zh-TW"/>
        </w:rPr>
      </w:pPr>
      <w:r>
        <w:rPr>
          <w:rFonts w:ascii="宋体" w:hAnsi="宋体" w:cs="宋体" w:hint="eastAsia"/>
          <w:b/>
          <w:color w:val="000000"/>
          <w:szCs w:val="21"/>
          <w:lang w:val="zh-TW" w:eastAsia="zh-TW"/>
        </w:rPr>
        <w:t>考核办法：</w:t>
      </w:r>
    </w:p>
    <w:p w:rsidR="00765191" w:rsidRDefault="001534BA" w:rsidP="001534BA">
      <w:pPr>
        <w:numPr>
          <w:ilvl w:val="0"/>
          <w:numId w:val="10"/>
        </w:numPr>
        <w:pBdr>
          <w:top w:val="none" w:sz="4" w:space="0" w:color="000000"/>
          <w:left w:val="none" w:sz="4" w:space="0" w:color="000000"/>
          <w:bottom w:val="none" w:sz="4" w:space="0" w:color="000000"/>
          <w:right w:val="none" w:sz="4" w:space="0" w:color="000000"/>
        </w:pBdr>
        <w:spacing w:line="85" w:lineRule="atLeast"/>
      </w:pPr>
      <w:r>
        <w:rPr>
          <w:rFonts w:ascii="宋体" w:hAnsi="宋体" w:cs="宋体" w:hint="eastAsia"/>
          <w:b/>
          <w:color w:val="000000"/>
          <w:szCs w:val="21"/>
          <w:lang w:val="zh-TW"/>
        </w:rPr>
        <w:t>1、每周不定期抽查，月度汇总作为月度考核的依据，考核人员由甲方确定。</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rPr>
          <w:rFonts w:ascii="宋体" w:hAnsi="宋体" w:cs="宋体"/>
          <w:color w:val="000000"/>
          <w:spacing w:val="-3"/>
          <w:sz w:val="28"/>
          <w:szCs w:val="28"/>
        </w:rPr>
      </w:pPr>
      <w:r>
        <w:rPr>
          <w:rFonts w:ascii="宋体" w:hAnsi="宋体" w:cs="宋体"/>
          <w:color w:val="000000"/>
          <w:spacing w:val="-3"/>
          <w:sz w:val="28"/>
        </w:rPr>
        <w:t> </w:t>
      </w: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765191">
      <w:pPr>
        <w:pBdr>
          <w:top w:val="none" w:sz="4" w:space="0" w:color="000000"/>
          <w:left w:val="none" w:sz="4" w:space="0" w:color="000000"/>
          <w:bottom w:val="none" w:sz="4" w:space="0" w:color="000000"/>
          <w:right w:val="none" w:sz="4" w:space="0" w:color="000000"/>
        </w:pBdr>
        <w:spacing w:line="579" w:lineRule="atLeast"/>
        <w:ind w:firstLine="548"/>
      </w:pP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line="579" w:lineRule="atLeast"/>
        <w:ind w:firstLine="548"/>
      </w:pPr>
      <w:r>
        <w:rPr>
          <w:rFonts w:ascii="宋体" w:hAnsi="宋体" w:cs="宋体"/>
          <w:color w:val="000000"/>
          <w:spacing w:val="-3"/>
          <w:sz w:val="28"/>
        </w:rPr>
        <w:t> </w:t>
      </w:r>
    </w:p>
    <w:p w:rsidR="00765191" w:rsidRDefault="00360708">
      <w:pPr>
        <w:pBdr>
          <w:top w:val="none" w:sz="4" w:space="0" w:color="000000"/>
          <w:left w:val="none" w:sz="4" w:space="0" w:color="000000"/>
          <w:bottom w:val="none" w:sz="4" w:space="0" w:color="000000"/>
          <w:right w:val="none" w:sz="4" w:space="0" w:color="000000"/>
        </w:pBdr>
        <w:spacing w:before="240" w:after="240"/>
        <w:ind w:firstLine="550"/>
        <w:jc w:val="center"/>
      </w:pPr>
      <w:r>
        <w:rPr>
          <w:rFonts w:ascii="宋体" w:hAnsi="宋体" w:cs="宋体"/>
          <w:b/>
          <w:color w:val="000000"/>
          <w:spacing w:val="-3"/>
          <w:sz w:val="28"/>
        </w:rPr>
        <w:t> </w:t>
      </w:r>
    </w:p>
    <w:p w:rsidR="00765191" w:rsidRDefault="00360708" w:rsidP="00DB5724">
      <w:pPr>
        <w:pStyle w:val="2"/>
        <w:jc w:val="center"/>
      </w:pPr>
      <w:r>
        <w:lastRenderedPageBreak/>
        <w:t>第五章</w:t>
      </w:r>
      <w:r w:rsidR="00DB5724">
        <w:rPr>
          <w:rFonts w:hint="eastAsia"/>
        </w:rPr>
        <w:t xml:space="preserve"> </w:t>
      </w:r>
      <w:r>
        <w:t>合同模板</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44"/>
        </w:rPr>
        <w:t>合同文本</w:t>
      </w:r>
    </w:p>
    <w:p w:rsidR="00DB5724" w:rsidRDefault="00DB5724" w:rsidP="00DB5724">
      <w:pPr>
        <w:spacing w:line="360" w:lineRule="auto"/>
        <w:ind w:firstLine="480"/>
        <w:jc w:val="right"/>
        <w:rPr>
          <w:rFonts w:ascii="宋体" w:hAnsi="宋体"/>
          <w:bCs/>
        </w:rPr>
      </w:pPr>
      <w:r>
        <w:rPr>
          <w:rFonts w:ascii="宋体" w:hAnsi="宋体" w:hint="eastAsia"/>
          <w:bCs/>
        </w:rPr>
        <w:t>编号：</w:t>
      </w:r>
    </w:p>
    <w:p w:rsidR="00DB5724" w:rsidRDefault="00DB5724" w:rsidP="00DB5724">
      <w:pPr>
        <w:spacing w:line="360" w:lineRule="auto"/>
        <w:contextualSpacing/>
        <w:rPr>
          <w:rFonts w:ascii="宋体" w:hAnsi="宋体" w:cs="宋体"/>
        </w:rPr>
      </w:pPr>
      <w:bookmarkStart w:id="8" w:name="_Toc93137846"/>
      <w:bookmarkStart w:id="9" w:name="_Toc105819862"/>
      <w:bookmarkStart w:id="10" w:name="_Toc94496258"/>
      <w:bookmarkStart w:id="11" w:name="_Toc329704594"/>
      <w:bookmarkStart w:id="12" w:name="_Toc93134300"/>
      <w:r>
        <w:rPr>
          <w:rFonts w:ascii="宋体" w:hAnsi="宋体" w:cs="宋体" w:hint="eastAsia"/>
        </w:rPr>
        <w:t>甲方：泰兴市人民政府姚王街道办事处</w:t>
      </w:r>
    </w:p>
    <w:p w:rsidR="00DB5724" w:rsidRDefault="00DB5724" w:rsidP="00DB5724">
      <w:pPr>
        <w:spacing w:line="360" w:lineRule="auto"/>
        <w:contextualSpacing/>
        <w:rPr>
          <w:rFonts w:ascii="宋体" w:hAnsi="宋体" w:cs="宋体"/>
        </w:rPr>
      </w:pPr>
      <w:r>
        <w:rPr>
          <w:rFonts w:ascii="宋体" w:hAnsi="宋体" w:cs="宋体" w:hint="eastAsia"/>
        </w:rPr>
        <w:t xml:space="preserve">地址：                            </w:t>
      </w:r>
    </w:p>
    <w:p w:rsidR="00DB5724" w:rsidRDefault="00DB5724" w:rsidP="00DB5724">
      <w:pPr>
        <w:spacing w:line="360" w:lineRule="auto"/>
        <w:contextualSpacing/>
        <w:rPr>
          <w:rFonts w:ascii="宋体" w:hAnsi="宋体" w:cs="宋体"/>
        </w:rPr>
      </w:pPr>
      <w:r>
        <w:rPr>
          <w:rFonts w:ascii="宋体" w:hAnsi="宋体" w:cs="宋体" w:hint="eastAsia"/>
        </w:rPr>
        <w:t>联系人：</w:t>
      </w:r>
    </w:p>
    <w:p w:rsidR="00DB5724" w:rsidRDefault="00DB5724" w:rsidP="00DB5724">
      <w:pPr>
        <w:spacing w:line="360" w:lineRule="auto"/>
        <w:contextualSpacing/>
        <w:rPr>
          <w:rFonts w:ascii="宋体" w:hAnsi="宋体" w:cs="宋体"/>
        </w:rPr>
      </w:pPr>
      <w:r>
        <w:rPr>
          <w:rFonts w:ascii="宋体" w:hAnsi="宋体" w:cs="宋体" w:hint="eastAsia"/>
        </w:rPr>
        <w:t>联系电话：</w:t>
      </w:r>
    </w:p>
    <w:p w:rsidR="00DB5724" w:rsidRDefault="00DB5724" w:rsidP="00DB5724">
      <w:pPr>
        <w:spacing w:line="360" w:lineRule="auto"/>
        <w:contextualSpacing/>
        <w:rPr>
          <w:rFonts w:ascii="宋体" w:hAnsi="宋体" w:cs="宋体"/>
        </w:rPr>
      </w:pPr>
    </w:p>
    <w:p w:rsidR="00DB5724" w:rsidRDefault="00DB5724" w:rsidP="00DB5724">
      <w:pPr>
        <w:spacing w:line="360" w:lineRule="auto"/>
        <w:contextualSpacing/>
        <w:rPr>
          <w:rFonts w:ascii="宋体" w:hAnsi="宋体" w:cs="宋体"/>
        </w:rPr>
      </w:pPr>
      <w:r>
        <w:rPr>
          <w:rFonts w:ascii="宋体" w:hAnsi="宋体" w:cs="宋体" w:hint="eastAsia"/>
        </w:rPr>
        <w:t>乙方：</w:t>
      </w:r>
    </w:p>
    <w:p w:rsidR="00DB5724" w:rsidRDefault="00DB5724" w:rsidP="00DB5724">
      <w:pPr>
        <w:spacing w:line="360" w:lineRule="auto"/>
        <w:contextualSpacing/>
        <w:rPr>
          <w:rFonts w:ascii="宋体" w:hAnsi="宋体" w:cs="宋体"/>
        </w:rPr>
      </w:pPr>
      <w:r>
        <w:rPr>
          <w:rFonts w:ascii="宋体" w:hAnsi="宋体" w:cs="宋体" w:hint="eastAsia"/>
        </w:rPr>
        <w:t xml:space="preserve">地址：                            </w:t>
      </w:r>
    </w:p>
    <w:p w:rsidR="00DB5724" w:rsidRDefault="00DB5724" w:rsidP="00DB5724">
      <w:pPr>
        <w:spacing w:line="360" w:lineRule="auto"/>
        <w:contextualSpacing/>
        <w:rPr>
          <w:rFonts w:ascii="宋体" w:hAnsi="宋体" w:cs="宋体"/>
        </w:rPr>
      </w:pPr>
      <w:r>
        <w:rPr>
          <w:rFonts w:ascii="宋体" w:hAnsi="宋体" w:cs="宋体" w:hint="eastAsia"/>
        </w:rPr>
        <w:t>联系人：</w:t>
      </w:r>
    </w:p>
    <w:p w:rsidR="00DB5724" w:rsidRDefault="00DB5724" w:rsidP="00DB5724">
      <w:pPr>
        <w:spacing w:line="360" w:lineRule="auto"/>
        <w:contextualSpacing/>
      </w:pPr>
      <w:r>
        <w:rPr>
          <w:rFonts w:ascii="宋体" w:hAnsi="宋体" w:cs="宋体" w:hint="eastAsia"/>
        </w:rPr>
        <w:t>联系电话：</w:t>
      </w:r>
    </w:p>
    <w:p w:rsidR="00DB5724" w:rsidRDefault="00DB5724" w:rsidP="00DB5724">
      <w:pPr>
        <w:spacing w:line="360" w:lineRule="auto"/>
        <w:ind w:firstLine="480"/>
        <w:contextualSpacing/>
        <w:rPr>
          <w:rFonts w:ascii="宋体" w:hAnsi="宋体" w:cs="宋体"/>
        </w:rPr>
      </w:pPr>
      <w:r>
        <w:rPr>
          <w:rFonts w:ascii="宋体" w:hAnsi="宋体" w:cs="宋体" w:hint="eastAsia"/>
        </w:rPr>
        <w:t>依据甲方委托进行本项目政府采购，采购编号为</w:t>
      </w:r>
      <w:r>
        <w:rPr>
          <w:rFonts w:ascii="宋体" w:hAnsi="宋体" w:cs="宋体" w:hint="eastAsia"/>
          <w:u w:val="single"/>
        </w:rPr>
        <w:t xml:space="preserve"> </w:t>
      </w:r>
      <w:r>
        <w:rPr>
          <w:rFonts w:ascii="宋体" w:hAnsi="宋体" w:cs="宋体"/>
          <w:u w:val="single"/>
        </w:rPr>
        <w:t xml:space="preserve">    </w:t>
      </w:r>
      <w:r>
        <w:rPr>
          <w:rFonts w:ascii="宋体" w:hAnsi="宋体" w:cs="宋体" w:hint="eastAsia"/>
        </w:rPr>
        <w:t>的采购结果，确定乙方为本次</w:t>
      </w:r>
      <w:r>
        <w:rPr>
          <w:rFonts w:ascii="宋体" w:hAnsi="宋体" w:cs="宋体" w:hint="eastAsia"/>
          <w:u w:val="single"/>
        </w:rPr>
        <w:t xml:space="preserve"> </w:t>
      </w:r>
      <w:r>
        <w:rPr>
          <w:rFonts w:ascii="宋体" w:hAnsi="宋体" w:cs="宋体"/>
          <w:u w:val="single"/>
        </w:rPr>
        <w:t xml:space="preserve"> </w:t>
      </w:r>
      <w:r>
        <w:rPr>
          <w:rFonts w:ascii="宋体" w:hAnsi="宋体" w:cs="宋体" w:hint="eastAsia"/>
          <w:u w:val="single"/>
        </w:rPr>
        <w:t xml:space="preserve">泰兴市人民政府姚王街道办事处食堂运行服务项目 </w:t>
      </w:r>
      <w:r>
        <w:rPr>
          <w:rFonts w:ascii="宋体" w:hAnsi="宋体" w:cs="宋体"/>
          <w:u w:val="single"/>
        </w:rPr>
        <w:t xml:space="preserve"> </w:t>
      </w:r>
      <w:r>
        <w:rPr>
          <w:rFonts w:ascii="宋体" w:hAnsi="宋体" w:cs="宋体" w:hint="eastAsia"/>
        </w:rPr>
        <w:t>的成交供应商，签订本合同书。</w:t>
      </w:r>
    </w:p>
    <w:p w:rsidR="00DB5724" w:rsidRDefault="00DB5724" w:rsidP="00DB5724">
      <w:pPr>
        <w:spacing w:line="360" w:lineRule="auto"/>
        <w:ind w:firstLine="482"/>
        <w:jc w:val="left"/>
        <w:rPr>
          <w:rFonts w:ascii="宋体" w:hAnsi="宋体" w:cs="宋体"/>
          <w:b/>
        </w:rPr>
      </w:pPr>
      <w:r>
        <w:rPr>
          <w:rFonts w:ascii="宋体" w:hAnsi="宋体" w:cs="宋体" w:hint="eastAsia"/>
          <w:b/>
        </w:rPr>
        <w:t>一、下列文件为本合同不可分割部分：</w:t>
      </w:r>
    </w:p>
    <w:p w:rsidR="00DB5724" w:rsidRDefault="00DB5724" w:rsidP="00DB5724">
      <w:pPr>
        <w:spacing w:line="360" w:lineRule="auto"/>
        <w:ind w:firstLine="480"/>
        <w:jc w:val="left"/>
        <w:rPr>
          <w:rFonts w:ascii="宋体" w:hAnsi="宋体" w:cs="宋体"/>
        </w:rPr>
      </w:pPr>
      <w:r>
        <w:rPr>
          <w:rFonts w:ascii="宋体" w:hAnsi="宋体" w:cs="宋体" w:hint="eastAsia"/>
        </w:rPr>
        <w:t>1.成交通知书；</w:t>
      </w:r>
    </w:p>
    <w:p w:rsidR="00DB5724" w:rsidRDefault="00DB5724" w:rsidP="00DB5724">
      <w:pPr>
        <w:spacing w:line="360" w:lineRule="auto"/>
        <w:ind w:firstLine="480"/>
        <w:jc w:val="left"/>
        <w:rPr>
          <w:rFonts w:ascii="宋体" w:hAnsi="宋体" w:cs="宋体"/>
        </w:rPr>
      </w:pPr>
      <w:r>
        <w:rPr>
          <w:rFonts w:ascii="宋体" w:hAnsi="宋体" w:cs="宋体" w:hint="eastAsia"/>
        </w:rPr>
        <w:t xml:space="preserve">2.采购文件； </w:t>
      </w:r>
    </w:p>
    <w:p w:rsidR="00DB5724" w:rsidRDefault="00DB5724" w:rsidP="00DB5724">
      <w:pPr>
        <w:spacing w:line="360" w:lineRule="auto"/>
        <w:ind w:firstLine="480"/>
        <w:jc w:val="left"/>
        <w:rPr>
          <w:rFonts w:ascii="宋体" w:hAnsi="宋体" w:cs="宋体"/>
        </w:rPr>
      </w:pPr>
      <w:r>
        <w:rPr>
          <w:rFonts w:ascii="宋体" w:hAnsi="宋体" w:cs="宋体" w:hint="eastAsia"/>
        </w:rPr>
        <w:t>3.乙方成交的响应文件；</w:t>
      </w:r>
    </w:p>
    <w:p w:rsidR="00DB5724" w:rsidRDefault="00DB5724" w:rsidP="00DB5724">
      <w:pPr>
        <w:spacing w:line="360" w:lineRule="auto"/>
        <w:ind w:firstLine="480"/>
        <w:jc w:val="left"/>
        <w:rPr>
          <w:rFonts w:ascii="宋体" w:hAnsi="宋体" w:cs="宋体"/>
        </w:rPr>
      </w:pPr>
      <w:r>
        <w:rPr>
          <w:rFonts w:ascii="宋体" w:hAnsi="宋体" w:cs="宋体" w:hint="eastAsia"/>
        </w:rPr>
        <w:t>4.乙方在采购过程中所作的其它承诺、声明、书面澄清等。</w:t>
      </w:r>
    </w:p>
    <w:p w:rsidR="00DB5724" w:rsidRDefault="00DB5724" w:rsidP="00DB5724">
      <w:pPr>
        <w:spacing w:line="360" w:lineRule="auto"/>
        <w:ind w:firstLine="482"/>
        <w:jc w:val="left"/>
        <w:rPr>
          <w:rFonts w:ascii="宋体" w:hAnsi="宋体" w:cs="宋体"/>
          <w:b/>
        </w:rPr>
      </w:pPr>
      <w:r>
        <w:rPr>
          <w:rFonts w:ascii="宋体" w:hAnsi="宋体" w:cs="宋体" w:hint="eastAsia"/>
          <w:b/>
        </w:rPr>
        <w:t>二、服务内容：</w:t>
      </w:r>
    </w:p>
    <w:p w:rsidR="00DB5724" w:rsidRDefault="00DB5724" w:rsidP="00DB5724">
      <w:pPr>
        <w:pStyle w:val="19"/>
        <w:ind w:firstLine="640"/>
        <w:jc w:val="both"/>
        <w:rPr>
          <w:u w:val="single"/>
        </w:rPr>
      </w:pPr>
    </w:p>
    <w:p w:rsidR="00DB5724" w:rsidRDefault="00DB5724" w:rsidP="00DB5724">
      <w:pPr>
        <w:numPr>
          <w:ilvl w:val="0"/>
          <w:numId w:val="22"/>
        </w:numPr>
        <w:spacing w:line="360" w:lineRule="auto"/>
        <w:jc w:val="left"/>
        <w:rPr>
          <w:rFonts w:ascii="宋体" w:hAnsi="宋体" w:cs="宋体"/>
          <w:b/>
        </w:rPr>
      </w:pPr>
      <w:r>
        <w:rPr>
          <w:rFonts w:ascii="宋体" w:hAnsi="宋体" w:cs="宋体" w:hint="eastAsia"/>
          <w:b/>
        </w:rPr>
        <w:t>价格与支付：</w:t>
      </w:r>
    </w:p>
    <w:p w:rsidR="00DB5724" w:rsidRDefault="00DB5724" w:rsidP="00DB5724">
      <w:pPr>
        <w:pStyle w:val="19"/>
        <w:ind w:left="602"/>
        <w:jc w:val="both"/>
        <w:rPr>
          <w:rFonts w:ascii="宋体" w:eastAsia="宋体" w:hAnsi="宋体" w:cs="宋体"/>
          <w:u w:val="single"/>
        </w:rPr>
      </w:pPr>
    </w:p>
    <w:p w:rsidR="00DB5724" w:rsidRDefault="00DB5724" w:rsidP="00DB5724">
      <w:pPr>
        <w:spacing w:line="360" w:lineRule="auto"/>
        <w:ind w:firstLine="482"/>
        <w:jc w:val="left"/>
        <w:rPr>
          <w:rFonts w:ascii="宋体" w:hAnsi="宋体" w:cs="宋体"/>
          <w:b/>
        </w:rPr>
      </w:pPr>
      <w:r>
        <w:rPr>
          <w:rFonts w:ascii="宋体" w:hAnsi="宋体" w:cs="宋体" w:hint="eastAsia"/>
          <w:b/>
        </w:rPr>
        <w:t>四、服务期限：</w:t>
      </w:r>
    </w:p>
    <w:p w:rsidR="00DB5724" w:rsidRDefault="00DB5724" w:rsidP="00DB5724">
      <w:pPr>
        <w:spacing w:line="360" w:lineRule="auto"/>
        <w:ind w:firstLine="480"/>
        <w:jc w:val="left"/>
        <w:rPr>
          <w:rFonts w:asciiTheme="minorEastAsia" w:hAnsiTheme="minorEastAsia" w:cs="宋体"/>
        </w:rPr>
      </w:pPr>
      <w:r>
        <w:rPr>
          <w:rFonts w:ascii="宋体" w:hAnsi="宋体" w:cs="宋体" w:hint="eastAsia"/>
        </w:rPr>
        <w:t>服务期限1年</w:t>
      </w:r>
      <w:r>
        <w:rPr>
          <w:rFonts w:ascii="宋体" w:hAnsi="宋体" w:cs="Tahoma" w:hint="eastAsia"/>
        </w:rPr>
        <w:t>。</w:t>
      </w:r>
    </w:p>
    <w:p w:rsidR="00DB5724" w:rsidRDefault="00DB5724" w:rsidP="00DB5724">
      <w:pPr>
        <w:spacing w:line="360" w:lineRule="auto"/>
        <w:ind w:firstLine="482"/>
        <w:jc w:val="left"/>
        <w:rPr>
          <w:rFonts w:ascii="宋体" w:hAnsi="宋体" w:cs="宋体"/>
          <w:b/>
        </w:rPr>
      </w:pPr>
      <w:r>
        <w:rPr>
          <w:rFonts w:ascii="宋体" w:hAnsi="宋体" w:cs="宋体" w:hint="eastAsia"/>
          <w:b/>
        </w:rPr>
        <w:t>五、甲乙双方义务：</w:t>
      </w:r>
    </w:p>
    <w:p w:rsidR="00DB5724" w:rsidRDefault="00DB5724" w:rsidP="00DB5724">
      <w:pPr>
        <w:numPr>
          <w:ilvl w:val="0"/>
          <w:numId w:val="23"/>
        </w:numPr>
        <w:tabs>
          <w:tab w:val="left" w:pos="425"/>
          <w:tab w:val="left" w:pos="540"/>
        </w:tabs>
        <w:spacing w:line="360" w:lineRule="auto"/>
        <w:ind w:left="0" w:firstLine="482"/>
        <w:contextualSpacing/>
        <w:rPr>
          <w:rFonts w:ascii="宋体" w:hAnsi="宋体" w:cs="宋体"/>
          <w:b/>
        </w:rPr>
      </w:pPr>
      <w:r>
        <w:rPr>
          <w:rFonts w:ascii="宋体" w:hAnsi="宋体" w:cs="宋体" w:hint="eastAsia"/>
          <w:b/>
        </w:rPr>
        <w:t>甲方的义务</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甲方应当为保证项目服务的完成，给予乙方积极支持，为乙方提供项目实</w:t>
      </w:r>
      <w:r>
        <w:rPr>
          <w:rFonts w:ascii="宋体" w:hAnsi="宋体" w:cs="宋体" w:hint="eastAsia"/>
        </w:rPr>
        <w:lastRenderedPageBreak/>
        <w:t>施的必要条件；</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甲方应当按照本合同约定按时支付合同金额。</w:t>
      </w:r>
    </w:p>
    <w:p w:rsidR="00DB5724" w:rsidRDefault="00DB5724" w:rsidP="00DB5724">
      <w:pPr>
        <w:numPr>
          <w:ilvl w:val="0"/>
          <w:numId w:val="23"/>
        </w:numPr>
        <w:tabs>
          <w:tab w:val="left" w:pos="425"/>
          <w:tab w:val="left" w:pos="540"/>
        </w:tabs>
        <w:spacing w:line="360" w:lineRule="auto"/>
        <w:ind w:left="0" w:firstLine="482"/>
        <w:contextualSpacing/>
        <w:rPr>
          <w:rFonts w:ascii="宋体" w:hAnsi="宋体" w:cs="宋体"/>
          <w:b/>
        </w:rPr>
      </w:pPr>
      <w:r>
        <w:rPr>
          <w:rFonts w:ascii="宋体" w:hAnsi="宋体" w:cs="宋体" w:hint="eastAsia"/>
          <w:b/>
        </w:rPr>
        <w:t>乙方的义务</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乙方根据国家标准、行业标准和规范要求及采购文件规定的服务质量标准和有关要求，保质保量地完成服务工作。</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乙方提交的服务成果未经甲方书面许可，不得向任何第三方泄露。</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协助甲方完成其他需要乙方配合的服务。</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接受甲方的监督、检查，对甲方提出的正确意见，应当予以采纳并及时整改；乙方应当坚守工作范围的职责，不得介入甲方行政执法管理范围的事务性工作。</w:t>
      </w:r>
    </w:p>
    <w:p w:rsidR="00DB5724" w:rsidRDefault="00DB5724" w:rsidP="00DB5724">
      <w:pPr>
        <w:numPr>
          <w:ilvl w:val="1"/>
          <w:numId w:val="23"/>
        </w:numPr>
        <w:tabs>
          <w:tab w:val="left" w:pos="540"/>
          <w:tab w:val="left" w:pos="567"/>
        </w:tabs>
        <w:spacing w:line="360" w:lineRule="auto"/>
        <w:ind w:firstLine="480"/>
        <w:contextualSpacing/>
        <w:rPr>
          <w:rFonts w:ascii="宋体" w:hAnsi="宋体" w:cs="宋体"/>
        </w:rPr>
      </w:pPr>
      <w:r>
        <w:rPr>
          <w:rFonts w:ascii="宋体" w:hAnsi="宋体" w:cs="宋体" w:hint="eastAsia"/>
        </w:rPr>
        <w:t>乙方的拟派的工作人员应当满足本项目需要。</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六、廉洁要求</w:t>
      </w:r>
    </w:p>
    <w:p w:rsidR="00DB5724" w:rsidRDefault="00DB5724" w:rsidP="00DB5724">
      <w:pPr>
        <w:numPr>
          <w:ilvl w:val="255"/>
          <w:numId w:val="0"/>
        </w:numPr>
        <w:tabs>
          <w:tab w:val="left" w:pos="425"/>
          <w:tab w:val="left" w:pos="540"/>
        </w:tabs>
        <w:spacing w:line="360" w:lineRule="auto"/>
        <w:ind w:firstLine="480"/>
        <w:contextualSpacing/>
        <w:rPr>
          <w:rFonts w:ascii="宋体" w:hAnsi="宋体" w:cs="宋体"/>
        </w:rPr>
      </w:pPr>
      <w:r>
        <w:rPr>
          <w:rFonts w:ascii="宋体" w:hAnsi="宋体" w:cs="宋体" w:hint="eastAsia"/>
        </w:rPr>
        <w:t>乙方应与甲方签订廉洁协议，廉洁协议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七、保密要求</w:t>
      </w:r>
    </w:p>
    <w:p w:rsidR="00DB5724" w:rsidRDefault="00DB5724" w:rsidP="00DB5724">
      <w:pPr>
        <w:tabs>
          <w:tab w:val="left" w:pos="540"/>
          <w:tab w:val="left" w:pos="567"/>
        </w:tabs>
        <w:spacing w:line="360" w:lineRule="auto"/>
        <w:ind w:firstLine="480"/>
        <w:contextualSpacing/>
        <w:rPr>
          <w:rFonts w:ascii="宋体" w:hAnsi="宋体" w:cs="宋体"/>
        </w:rPr>
      </w:pPr>
      <w:r>
        <w:rPr>
          <w:rFonts w:ascii="宋体" w:hAnsi="宋体" w:cs="宋体" w:hint="eastAsia"/>
        </w:rPr>
        <w:t>乙方及其工作人员除了应当遵守本合同有关资料及成果归属的规定外，还应当对服务过程中接触的所有资料及工作成果保密，不得向甲方指定人员以外的其他单位和人员泄露相关信息。</w:t>
      </w:r>
    </w:p>
    <w:p w:rsidR="00DB5724" w:rsidRDefault="00DB5724" w:rsidP="00DB5724">
      <w:pPr>
        <w:tabs>
          <w:tab w:val="left" w:pos="425"/>
          <w:tab w:val="left" w:pos="540"/>
        </w:tabs>
        <w:spacing w:line="360" w:lineRule="auto"/>
        <w:ind w:firstLine="482"/>
        <w:contextualSpacing/>
        <w:rPr>
          <w:rFonts w:ascii="宋体" w:hAnsi="宋体" w:cs="宋体"/>
          <w:b/>
        </w:rPr>
      </w:pPr>
      <w:r>
        <w:rPr>
          <w:rFonts w:ascii="宋体" w:hAnsi="宋体" w:cs="宋体" w:hint="eastAsia"/>
          <w:b/>
        </w:rPr>
        <w:t>八、违约责任</w:t>
      </w:r>
    </w:p>
    <w:p w:rsidR="00DB5724" w:rsidRDefault="00DB5724" w:rsidP="00DB5724">
      <w:pPr>
        <w:tabs>
          <w:tab w:val="left" w:pos="540"/>
          <w:tab w:val="left" w:pos="567"/>
        </w:tabs>
        <w:spacing w:line="360" w:lineRule="auto"/>
        <w:ind w:firstLine="480"/>
        <w:contextualSpacing/>
        <w:jc w:val="left"/>
        <w:rPr>
          <w:rFonts w:ascii="宋体" w:hAnsi="宋体" w:cs="宋体"/>
        </w:rPr>
      </w:pPr>
      <w:r>
        <w:rPr>
          <w:rFonts w:ascii="宋体" w:hAnsi="宋体" w:cs="宋体" w:hint="eastAsia"/>
        </w:rPr>
        <w:t>1.甲方违约责任及违约金支付：</w:t>
      </w:r>
    </w:p>
    <w:p w:rsidR="00DB5724" w:rsidRDefault="00DB5724" w:rsidP="00DB5724">
      <w:pPr>
        <w:tabs>
          <w:tab w:val="left" w:pos="540"/>
          <w:tab w:val="left" w:pos="567"/>
        </w:tabs>
        <w:spacing w:line="360" w:lineRule="auto"/>
        <w:ind w:firstLine="480"/>
        <w:contextualSpacing/>
        <w:jc w:val="left"/>
        <w:rPr>
          <w:rFonts w:ascii="宋体" w:hAnsi="宋体" w:cs="宋体"/>
        </w:rPr>
      </w:pPr>
      <w:r>
        <w:rPr>
          <w:rFonts w:ascii="宋体" w:hAnsi="宋体" w:cs="宋体" w:hint="eastAsia"/>
        </w:rPr>
        <w:t>1.1在合同生效后，甲方无理由要求终止服务的，应向乙方偿付合同总价款的</w:t>
      </w:r>
      <w:r>
        <w:rPr>
          <w:rFonts w:ascii="宋体" w:hAnsi="宋体" w:cs="宋体"/>
        </w:rPr>
        <w:t>5%，作为违约金，违约金不足以补偿损失的，乙方有权要求甲方补足。</w:t>
      </w:r>
    </w:p>
    <w:p w:rsidR="00DB5724" w:rsidRDefault="00DB5724" w:rsidP="00DB5724">
      <w:pPr>
        <w:tabs>
          <w:tab w:val="left" w:pos="1080"/>
          <w:tab w:val="left" w:pos="2579"/>
        </w:tabs>
        <w:spacing w:line="360" w:lineRule="auto"/>
        <w:ind w:firstLine="480"/>
        <w:contextualSpacing/>
        <w:jc w:val="left"/>
        <w:rPr>
          <w:rFonts w:ascii="宋体" w:hAnsi="宋体" w:cs="宋体"/>
        </w:rPr>
      </w:pPr>
      <w:r>
        <w:rPr>
          <w:rFonts w:ascii="宋体" w:hAnsi="宋体" w:cs="宋体" w:hint="eastAsia"/>
        </w:rPr>
        <w:t>1.2甲方违反合同规定，拒绝接受乙方提供服务，应当承担乙方由此造成的损失。</w:t>
      </w:r>
    </w:p>
    <w:p w:rsidR="00DB5724" w:rsidRDefault="00DB5724" w:rsidP="00DB5724">
      <w:pPr>
        <w:tabs>
          <w:tab w:val="left" w:pos="540"/>
          <w:tab w:val="left" w:pos="567"/>
        </w:tabs>
        <w:spacing w:line="360" w:lineRule="auto"/>
        <w:ind w:firstLine="480"/>
        <w:contextualSpacing/>
        <w:jc w:val="left"/>
        <w:rPr>
          <w:rFonts w:ascii="宋体" w:hAnsi="宋体" w:cs="宋体"/>
        </w:rPr>
      </w:pPr>
      <w:r>
        <w:rPr>
          <w:rFonts w:ascii="宋体" w:hAnsi="宋体" w:cs="宋体" w:hint="eastAsia"/>
        </w:rPr>
        <w:t>2.乙方违约责任及违约金支付：</w:t>
      </w:r>
    </w:p>
    <w:p w:rsidR="00DB5724" w:rsidRDefault="00DB5724" w:rsidP="00DB5724">
      <w:pPr>
        <w:tabs>
          <w:tab w:val="left" w:pos="540"/>
          <w:tab w:val="left" w:pos="567"/>
        </w:tabs>
        <w:spacing w:line="360" w:lineRule="auto"/>
        <w:ind w:firstLine="480"/>
        <w:contextualSpacing/>
        <w:jc w:val="left"/>
        <w:rPr>
          <w:rFonts w:ascii="宋体" w:hAnsi="宋体" w:cs="宋体"/>
        </w:rPr>
      </w:pPr>
      <w:r>
        <w:rPr>
          <w:rFonts w:ascii="宋体" w:hAnsi="宋体" w:cs="宋体" w:hint="eastAsia"/>
        </w:rPr>
        <w:t>2.1乙方不能提供服务的，或服务不合格从而影响甲方按期正常工作的，应向甲方偿付合同总价款</w:t>
      </w:r>
      <w:r>
        <w:rPr>
          <w:rFonts w:ascii="宋体" w:hAnsi="宋体" w:cs="宋体"/>
        </w:rPr>
        <w:t>5%的违约金，违约金不足以补偿损失的甲方有权要求乙方补足。</w:t>
      </w:r>
    </w:p>
    <w:p w:rsidR="00DB5724" w:rsidRDefault="00DB5724" w:rsidP="00DB5724">
      <w:pPr>
        <w:tabs>
          <w:tab w:val="left" w:pos="1080"/>
        </w:tabs>
        <w:spacing w:line="360" w:lineRule="auto"/>
        <w:ind w:firstLine="480"/>
        <w:contextualSpacing/>
        <w:jc w:val="left"/>
        <w:rPr>
          <w:rFonts w:ascii="宋体" w:hAnsi="宋体" w:cs="宋体"/>
        </w:rPr>
      </w:pPr>
      <w:r>
        <w:rPr>
          <w:rFonts w:ascii="宋体" w:hAnsi="宋体" w:cs="宋体"/>
        </w:rPr>
        <w:lastRenderedPageBreak/>
        <w:t>2</w:t>
      </w:r>
      <w:r>
        <w:rPr>
          <w:rFonts w:ascii="宋体" w:hAnsi="宋体" w:cs="宋体" w:hint="eastAsia"/>
        </w:rPr>
        <w:t>.2乙方逾期提供服务的，应与甲方协商，甲方</w:t>
      </w:r>
      <w:proofErr w:type="gramStart"/>
      <w:r>
        <w:rPr>
          <w:rFonts w:ascii="宋体" w:hAnsi="宋体" w:cs="宋体" w:hint="eastAsia"/>
        </w:rPr>
        <w:t>仍需求</w:t>
      </w:r>
      <w:proofErr w:type="gramEnd"/>
      <w:r>
        <w:rPr>
          <w:rFonts w:ascii="宋体" w:hAnsi="宋体" w:cs="宋体" w:hint="eastAsia"/>
        </w:rPr>
        <w:t>的，乙方应立即提供服务按照逾期服务的每天万分之四支付逾期违约金，同时承担甲方因此遭致的损失费用。</w:t>
      </w:r>
    </w:p>
    <w:p w:rsidR="00DB5724" w:rsidRDefault="00DB5724" w:rsidP="00DB5724">
      <w:pPr>
        <w:tabs>
          <w:tab w:val="left" w:pos="540"/>
          <w:tab w:val="left" w:pos="567"/>
        </w:tabs>
        <w:spacing w:line="360" w:lineRule="auto"/>
        <w:ind w:firstLine="480"/>
        <w:contextualSpacing/>
        <w:rPr>
          <w:rFonts w:ascii="宋体" w:hAnsi="宋体" w:cs="宋体"/>
        </w:rPr>
      </w:pPr>
      <w:r>
        <w:rPr>
          <w:rFonts w:ascii="宋体" w:hAnsi="宋体" w:cs="宋体" w:hint="eastAsia"/>
        </w:rPr>
        <w:t>2.</w:t>
      </w:r>
      <w:r>
        <w:rPr>
          <w:rFonts w:ascii="宋体" w:hAnsi="宋体" w:cs="宋体"/>
        </w:rPr>
        <w:t>3乙方及其工作人员违反保密要求或者法律及本合同规定的其他禁止性规定，所引起的一切后果及法律责任由乙方承担，且甲方有权</w:t>
      </w:r>
      <w:r>
        <w:rPr>
          <w:rFonts w:ascii="宋体" w:hAnsi="宋体" w:cs="宋体" w:hint="eastAsia"/>
        </w:rPr>
        <w:t>要求乙方根据甲方实际损失承担赔偿责任。</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九、不可抗力</w:t>
      </w:r>
    </w:p>
    <w:p w:rsidR="00DB5724" w:rsidRDefault="00DB5724" w:rsidP="00DB5724">
      <w:pPr>
        <w:numPr>
          <w:ilvl w:val="255"/>
          <w:numId w:val="0"/>
        </w:numPr>
        <w:tabs>
          <w:tab w:val="left" w:pos="540"/>
          <w:tab w:val="left" w:pos="567"/>
        </w:tabs>
        <w:spacing w:line="360" w:lineRule="auto"/>
        <w:ind w:firstLine="480"/>
        <w:contextualSpacing/>
        <w:rPr>
          <w:rFonts w:ascii="宋体" w:hAnsi="宋体" w:cs="宋体"/>
        </w:rPr>
      </w:pPr>
      <w:r>
        <w:rPr>
          <w:rFonts w:ascii="宋体" w:hAnsi="宋体" w:cs="宋体" w:hint="eastAsia"/>
        </w:rPr>
        <w:t>1.因不可抗力不能履行合同的，根据不可抗力的影响，部分或者全部免除责任。但合同一方延迟履行后发生不可抗力的，不能免除责任。</w:t>
      </w:r>
    </w:p>
    <w:p w:rsidR="00DB5724" w:rsidRDefault="00DB5724" w:rsidP="00DB5724">
      <w:pPr>
        <w:numPr>
          <w:ilvl w:val="255"/>
          <w:numId w:val="0"/>
        </w:numPr>
        <w:tabs>
          <w:tab w:val="left" w:pos="540"/>
          <w:tab w:val="left" w:pos="567"/>
        </w:tabs>
        <w:spacing w:line="360" w:lineRule="auto"/>
        <w:ind w:firstLine="480"/>
        <w:contextualSpacing/>
        <w:rPr>
          <w:rFonts w:ascii="宋体" w:hAnsi="宋体" w:cs="宋体"/>
        </w:rPr>
      </w:pPr>
      <w:r>
        <w:rPr>
          <w:rFonts w:ascii="宋体" w:hAnsi="宋体" w:cs="宋体" w:hint="eastAsia"/>
        </w:rPr>
        <w:t>2.合同一方因不可抗力不能履行合同的，应当及时通知对方，以减轻可能给对方造成的损失，并应当在合理期限内提供证明。</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十、合同修改</w:t>
      </w:r>
    </w:p>
    <w:p w:rsidR="00DB5724" w:rsidRDefault="00DB5724" w:rsidP="00DB5724">
      <w:pPr>
        <w:numPr>
          <w:ilvl w:val="255"/>
          <w:numId w:val="0"/>
        </w:numPr>
        <w:tabs>
          <w:tab w:val="left" w:pos="540"/>
          <w:tab w:val="left" w:pos="567"/>
        </w:tabs>
        <w:spacing w:line="360" w:lineRule="auto"/>
        <w:ind w:firstLine="480"/>
        <w:contextualSpacing/>
        <w:rPr>
          <w:rFonts w:ascii="宋体" w:hAnsi="宋体" w:cs="宋体"/>
        </w:rPr>
      </w:pPr>
      <w:r>
        <w:rPr>
          <w:rFonts w:ascii="宋体" w:hAnsi="宋体" w:cs="宋体" w:hint="eastAsia"/>
        </w:rPr>
        <w:t>1.甲方和乙方都不得擅自变更本合同，但合同继续履行将损害国家和社会公共利益的除外。</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十一、转让</w:t>
      </w:r>
    </w:p>
    <w:p w:rsidR="00DB5724" w:rsidRDefault="00DB5724" w:rsidP="00DB5724">
      <w:pPr>
        <w:numPr>
          <w:ilvl w:val="255"/>
          <w:numId w:val="0"/>
        </w:numPr>
        <w:tabs>
          <w:tab w:val="left" w:pos="540"/>
          <w:tab w:val="left" w:pos="567"/>
        </w:tabs>
        <w:spacing w:line="360" w:lineRule="auto"/>
        <w:ind w:firstLine="480"/>
        <w:contextualSpacing/>
        <w:rPr>
          <w:rFonts w:ascii="宋体" w:hAnsi="宋体" w:cs="宋体"/>
        </w:rPr>
      </w:pPr>
      <w:r>
        <w:rPr>
          <w:rFonts w:ascii="宋体" w:hAnsi="宋体" w:cs="宋体" w:hint="eastAsia"/>
        </w:rPr>
        <w:t>1.政府采购合同的部分和全部都不得转让。</w:t>
      </w:r>
    </w:p>
    <w:p w:rsidR="00DB5724" w:rsidRDefault="00DB5724" w:rsidP="00DB5724">
      <w:pPr>
        <w:tabs>
          <w:tab w:val="left" w:pos="425"/>
          <w:tab w:val="left" w:pos="540"/>
        </w:tabs>
        <w:spacing w:line="360" w:lineRule="auto"/>
        <w:ind w:firstLine="482"/>
        <w:contextualSpacing/>
        <w:rPr>
          <w:rFonts w:ascii="宋体" w:hAnsi="宋体" w:cs="宋体"/>
          <w:b/>
        </w:rPr>
      </w:pPr>
      <w:r>
        <w:rPr>
          <w:rFonts w:ascii="宋体" w:hAnsi="宋体" w:cs="宋体" w:hint="eastAsia"/>
          <w:b/>
        </w:rPr>
        <w:t>十二、合同的解除</w:t>
      </w:r>
    </w:p>
    <w:p w:rsidR="00DB5724" w:rsidRDefault="00DB5724" w:rsidP="00DB5724">
      <w:pPr>
        <w:numPr>
          <w:ilvl w:val="255"/>
          <w:numId w:val="0"/>
        </w:numPr>
        <w:tabs>
          <w:tab w:val="left" w:pos="540"/>
          <w:tab w:val="left" w:pos="567"/>
        </w:tabs>
        <w:spacing w:line="360" w:lineRule="auto"/>
        <w:ind w:firstLine="480"/>
        <w:contextualSpacing/>
        <w:rPr>
          <w:rFonts w:ascii="宋体" w:hAnsi="宋体" w:cs="宋体"/>
        </w:rPr>
      </w:pPr>
      <w:r>
        <w:rPr>
          <w:rFonts w:ascii="宋体" w:hAnsi="宋体" w:cs="宋体" w:hint="eastAsia"/>
        </w:rPr>
        <w:t>1.有下列情形之一，合同一方可以解除合同：</w:t>
      </w:r>
    </w:p>
    <w:p w:rsidR="00DB5724" w:rsidRDefault="00DB5724" w:rsidP="00DB5724">
      <w:pPr>
        <w:tabs>
          <w:tab w:val="left" w:pos="1080"/>
        </w:tabs>
        <w:spacing w:line="360" w:lineRule="auto"/>
        <w:ind w:firstLine="480"/>
        <w:contextualSpacing/>
        <w:rPr>
          <w:rFonts w:ascii="宋体" w:hAnsi="宋体" w:cs="宋体"/>
        </w:rPr>
      </w:pPr>
      <w:r>
        <w:rPr>
          <w:rFonts w:ascii="宋体" w:hAnsi="宋体" w:cs="宋体" w:hint="eastAsia"/>
        </w:rPr>
        <w:t>1.</w:t>
      </w:r>
      <w:r>
        <w:rPr>
          <w:rFonts w:ascii="宋体" w:hAnsi="宋体" w:cs="宋体"/>
        </w:rPr>
        <w:t>1因不可抗力致使不能实现合同目的，未受不可抗力影响的一方有权解除合同；</w:t>
      </w:r>
    </w:p>
    <w:p w:rsidR="00DB5724" w:rsidRDefault="00DB5724" w:rsidP="00DB5724">
      <w:pPr>
        <w:tabs>
          <w:tab w:val="left" w:pos="1080"/>
        </w:tabs>
        <w:spacing w:line="360" w:lineRule="auto"/>
        <w:ind w:firstLine="480"/>
        <w:contextualSpacing/>
        <w:rPr>
          <w:rFonts w:ascii="宋体" w:hAnsi="宋体" w:cs="宋体"/>
        </w:rPr>
      </w:pPr>
      <w:r>
        <w:rPr>
          <w:rFonts w:ascii="宋体" w:hAnsi="宋体" w:cs="宋体" w:hint="eastAsia"/>
        </w:rPr>
        <w:t>1.</w:t>
      </w:r>
      <w:r>
        <w:rPr>
          <w:rFonts w:ascii="宋体" w:hAnsi="宋体" w:cs="宋体"/>
        </w:rPr>
        <w:t>2因合同一方违约导致合同不能履行，另一方有权解除合同。</w:t>
      </w:r>
    </w:p>
    <w:p w:rsidR="00DB5724" w:rsidRDefault="00DB5724" w:rsidP="00DB5724">
      <w:pPr>
        <w:numPr>
          <w:ilvl w:val="255"/>
          <w:numId w:val="0"/>
        </w:numPr>
        <w:tabs>
          <w:tab w:val="left" w:pos="540"/>
          <w:tab w:val="left" w:pos="567"/>
        </w:tabs>
        <w:spacing w:line="360" w:lineRule="auto"/>
        <w:ind w:firstLine="480"/>
        <w:contextualSpacing/>
        <w:rPr>
          <w:rFonts w:ascii="宋体" w:hAnsi="宋体" w:cs="宋体"/>
        </w:rPr>
      </w:pPr>
      <w:r>
        <w:rPr>
          <w:rFonts w:ascii="宋体" w:hAnsi="宋体" w:cs="宋体" w:hint="eastAsia"/>
        </w:rPr>
        <w:t>2.有权解除合同的一方，应当在违约事实或不可抗力发生之后三十天内书面通知对方以主张解除合同，合同在书面通知到达对方时解除。</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十三、争议解决办法</w:t>
      </w:r>
    </w:p>
    <w:p w:rsidR="00DB5724" w:rsidRDefault="00DB5724" w:rsidP="00DB5724">
      <w:pPr>
        <w:spacing w:line="360" w:lineRule="auto"/>
        <w:ind w:firstLine="480"/>
        <w:contextualSpacing/>
        <w:rPr>
          <w:rFonts w:ascii="宋体" w:hAnsi="宋体" w:cs="宋体"/>
        </w:rPr>
      </w:pPr>
      <w:r>
        <w:rPr>
          <w:rFonts w:ascii="宋体" w:hAnsi="宋体" w:cs="宋体" w:hint="eastAsia"/>
        </w:rPr>
        <w:t>因本合同或与本合同有关的一切事项发生争议，由双方友好协商解决。协商不成的，任何一方均可选择向甲方所在地的人民法院起诉。</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十四、合同生效及其他</w:t>
      </w:r>
    </w:p>
    <w:p w:rsidR="00DB5724" w:rsidRDefault="00DB5724" w:rsidP="00DB5724">
      <w:pPr>
        <w:spacing w:line="360" w:lineRule="auto"/>
        <w:ind w:firstLine="480"/>
        <w:jc w:val="left"/>
        <w:rPr>
          <w:rFonts w:ascii="宋体" w:hAnsi="宋体" w:cs="宋体"/>
          <w:lang w:val="zh-CN"/>
        </w:rPr>
      </w:pPr>
      <w:r>
        <w:rPr>
          <w:rFonts w:ascii="宋体" w:hAnsi="宋体" w:cs="宋体" w:hint="eastAsia"/>
        </w:rPr>
        <w:t>1.本合同经甲乙双方法定代表人或其委托代理人签字并加盖公章（或合同章）后生效，多页合同需甲、乙、采购代理机构加盖骑缝章，</w:t>
      </w:r>
      <w:r>
        <w:rPr>
          <w:rFonts w:ascii="宋体" w:hAnsi="宋体" w:cs="宋体" w:hint="eastAsia"/>
          <w:lang w:val="zh-CN"/>
        </w:rPr>
        <w:t>生效的合同在</w:t>
      </w:r>
      <w:r>
        <w:rPr>
          <w:rFonts w:ascii="宋体" w:hAnsi="宋体" w:cs="宋体" w:hint="eastAsia"/>
        </w:rPr>
        <w:t>2个工作日内需通过政府采购监督管理部门</w:t>
      </w:r>
      <w:r>
        <w:rPr>
          <w:rFonts w:ascii="宋体" w:hAnsi="宋体" w:cs="宋体" w:hint="eastAsia"/>
          <w:lang w:val="zh-CN"/>
        </w:rPr>
        <w:t>的网上备案。</w:t>
      </w:r>
    </w:p>
    <w:p w:rsidR="00DB5724" w:rsidRDefault="00DB5724" w:rsidP="00DB5724">
      <w:pPr>
        <w:spacing w:line="360" w:lineRule="auto"/>
        <w:ind w:firstLine="480"/>
        <w:jc w:val="left"/>
        <w:rPr>
          <w:rFonts w:ascii="宋体" w:hAnsi="宋体" w:cs="宋体"/>
        </w:rPr>
      </w:pPr>
      <w:r>
        <w:rPr>
          <w:rFonts w:ascii="宋体" w:hAnsi="宋体" w:cs="宋体" w:hint="eastAsia"/>
        </w:rPr>
        <w:lastRenderedPageBreak/>
        <w:t>2.合同份数：本合同壹式肆份，甲、乙方各执壹份，采购代理机构、政府采购管理部门各执壹份。</w:t>
      </w:r>
    </w:p>
    <w:p w:rsidR="00DB5724" w:rsidRDefault="00DB5724" w:rsidP="00DB5724">
      <w:pPr>
        <w:spacing w:line="360" w:lineRule="auto"/>
        <w:ind w:firstLine="480"/>
        <w:jc w:val="left"/>
        <w:rPr>
          <w:rFonts w:ascii="宋体" w:hAnsi="宋体" w:cs="宋体"/>
        </w:rPr>
      </w:pPr>
      <w:r>
        <w:rPr>
          <w:rFonts w:ascii="宋体" w:hAnsi="宋体" w:cs="宋体" w:hint="eastAsia"/>
        </w:rPr>
        <w:t>3.本合同未尽事宜应按《中华人民共和国民法典》、《中华人民共和国政府采购法》以及其同相关法律、法规之规定解释。</w:t>
      </w:r>
    </w:p>
    <w:p w:rsidR="00DB5724" w:rsidRDefault="00DB5724" w:rsidP="00DB5724">
      <w:pPr>
        <w:numPr>
          <w:ilvl w:val="255"/>
          <w:numId w:val="0"/>
        </w:numPr>
        <w:tabs>
          <w:tab w:val="left" w:pos="425"/>
          <w:tab w:val="left" w:pos="540"/>
        </w:tabs>
        <w:spacing w:line="360" w:lineRule="auto"/>
        <w:ind w:left="420"/>
        <w:contextualSpacing/>
        <w:rPr>
          <w:rFonts w:ascii="宋体" w:hAnsi="宋体" w:cs="宋体"/>
          <w:b/>
        </w:rPr>
      </w:pPr>
      <w:r>
        <w:rPr>
          <w:rFonts w:ascii="宋体" w:hAnsi="宋体" w:cs="宋体" w:hint="eastAsia"/>
          <w:b/>
        </w:rPr>
        <w:t>十五、其他要求</w:t>
      </w:r>
    </w:p>
    <w:p w:rsidR="00DB5724" w:rsidRDefault="00DB5724" w:rsidP="00DB5724">
      <w:pPr>
        <w:spacing w:line="360" w:lineRule="auto"/>
        <w:ind w:firstLine="480"/>
        <w:jc w:val="left"/>
        <w:rPr>
          <w:rFonts w:ascii="宋体" w:hAnsi="宋体" w:cs="宋体"/>
        </w:rPr>
      </w:pPr>
      <w:r>
        <w:rPr>
          <w:rFonts w:ascii="宋体" w:hAnsi="宋体" w:cs="宋体" w:hint="eastAsia"/>
        </w:rPr>
        <w:t>乙方应与甲方签订廉洁协议书，廉洁协议书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p>
    <w:p w:rsidR="00DB5724" w:rsidRDefault="00DB5724" w:rsidP="00DB5724">
      <w:pPr>
        <w:pStyle w:val="a3"/>
        <w:ind w:firstLine="480"/>
        <w:rPr>
          <w:rFonts w:ascii="宋体" w:hAnsi="宋体" w:cs="宋体"/>
        </w:rPr>
      </w:pPr>
    </w:p>
    <w:p w:rsidR="00DB5724" w:rsidRDefault="00DB5724" w:rsidP="00DB5724">
      <w:pPr>
        <w:widowControl/>
        <w:tabs>
          <w:tab w:val="left" w:pos="0"/>
          <w:tab w:val="left" w:pos="2880"/>
          <w:tab w:val="left" w:pos="3240"/>
        </w:tabs>
        <w:spacing w:line="360" w:lineRule="auto"/>
        <w:ind w:firstLine="480"/>
        <w:rPr>
          <w:rFonts w:asciiTheme="minorEastAsia" w:eastAsiaTheme="minorEastAsia" w:hAnsiTheme="minorEastAsia" w:cs="宋体"/>
        </w:rPr>
      </w:pPr>
    </w:p>
    <w:p w:rsidR="00DB5724" w:rsidRDefault="00DB5724" w:rsidP="00DB5724">
      <w:pPr>
        <w:widowControl/>
        <w:tabs>
          <w:tab w:val="left" w:pos="0"/>
          <w:tab w:val="left" w:pos="2880"/>
          <w:tab w:val="left" w:pos="3240"/>
        </w:tabs>
        <w:spacing w:line="360" w:lineRule="auto"/>
        <w:ind w:firstLine="480"/>
        <w:rPr>
          <w:rFonts w:asciiTheme="minorEastAsia" w:eastAsiaTheme="minorEastAsia" w:hAnsiTheme="minorEastAsia" w:cs="宋体"/>
        </w:rPr>
      </w:pPr>
    </w:p>
    <w:p w:rsidR="00DB5724" w:rsidRDefault="00DB5724" w:rsidP="00DB5724">
      <w:pPr>
        <w:widowControl/>
        <w:tabs>
          <w:tab w:val="left" w:pos="0"/>
          <w:tab w:val="left" w:pos="2880"/>
          <w:tab w:val="left" w:pos="3240"/>
        </w:tabs>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甲方(盖章)：                           乙方（盖章）：</w:t>
      </w:r>
    </w:p>
    <w:p w:rsidR="00DB5724" w:rsidRDefault="00DB5724" w:rsidP="00DB5724">
      <w:pPr>
        <w:widowControl/>
        <w:tabs>
          <w:tab w:val="left" w:pos="0"/>
        </w:tabs>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法定代表人或授权代表：</w:t>
      </w:r>
      <w:r>
        <w:rPr>
          <w:rFonts w:asciiTheme="minorEastAsia" w:eastAsiaTheme="minorEastAsia" w:hAnsiTheme="minorEastAsia" w:cs="宋体" w:hint="eastAsia"/>
        </w:rPr>
        <w:tab/>
        <w:t xml:space="preserve">               法定代表人或授权代表：</w:t>
      </w:r>
      <w:r>
        <w:rPr>
          <w:rFonts w:asciiTheme="minorEastAsia" w:eastAsiaTheme="minorEastAsia" w:hAnsiTheme="minorEastAsia" w:cs="宋体" w:hint="eastAsia"/>
        </w:rPr>
        <w:tab/>
      </w:r>
    </w:p>
    <w:p w:rsidR="00DB5724" w:rsidRDefault="00DB5724" w:rsidP="00DB5724">
      <w:pPr>
        <w:widowControl/>
        <w:tabs>
          <w:tab w:val="left" w:pos="0"/>
        </w:tabs>
        <w:spacing w:line="360" w:lineRule="auto"/>
      </w:pPr>
      <w:r>
        <w:rPr>
          <w:rFonts w:asciiTheme="minorEastAsia" w:eastAsiaTheme="minorEastAsia" w:hAnsiTheme="minorEastAsia" w:cs="宋体" w:hint="eastAsia"/>
        </w:rPr>
        <w:t xml:space="preserve">      年   月   日                             年   月   日</w:t>
      </w:r>
      <w:bookmarkEnd w:id="8"/>
      <w:bookmarkEnd w:id="9"/>
      <w:bookmarkEnd w:id="10"/>
      <w:bookmarkEnd w:id="11"/>
      <w:bookmarkEnd w:id="12"/>
    </w:p>
    <w:p w:rsidR="001710D1" w:rsidRDefault="001710D1" w:rsidP="001710D1">
      <w:pPr>
        <w:pBdr>
          <w:top w:val="none" w:sz="0" w:space="0" w:color="000000"/>
          <w:left w:val="none" w:sz="0" w:space="0" w:color="000000"/>
          <w:bottom w:val="none" w:sz="0" w:space="0" w:color="000000"/>
          <w:right w:val="none" w:sz="0" w:space="0" w:color="000000"/>
        </w:pBdr>
        <w:spacing w:line="499" w:lineRule="atLeast"/>
        <w:ind w:firstLine="560"/>
      </w:pPr>
    </w:p>
    <w:p w:rsidR="00765191" w:rsidRDefault="00360708" w:rsidP="001710D1">
      <w:pPr>
        <w:pBdr>
          <w:top w:val="none" w:sz="4" w:space="0" w:color="000000"/>
          <w:left w:val="none" w:sz="4" w:space="0" w:color="000000"/>
          <w:bottom w:val="none" w:sz="4" w:space="0" w:color="000000"/>
          <w:right w:val="none" w:sz="4" w:space="0" w:color="000000"/>
        </w:pBdr>
        <w:spacing w:line="400" w:lineRule="atLeast"/>
        <w:rPr>
          <w:rFonts w:ascii="宋体" w:hAnsi="宋体" w:cs="宋体"/>
          <w:b/>
          <w:bCs/>
          <w:color w:val="000000"/>
          <w:sz w:val="32"/>
          <w:szCs w:val="32"/>
        </w:rPr>
      </w:pPr>
      <w:r>
        <w:rPr>
          <w:rFonts w:ascii="宋体" w:hAnsi="宋体" w:cs="宋体"/>
          <w:b/>
          <w:color w:val="000000"/>
          <w:sz w:val="32"/>
        </w:rPr>
        <w:t> </w:t>
      </w:r>
    </w:p>
    <w:p w:rsidR="00765191" w:rsidRDefault="00765191">
      <w:pPr>
        <w:pBdr>
          <w:top w:val="none" w:sz="4" w:space="0" w:color="000000"/>
          <w:left w:val="none" w:sz="4" w:space="0" w:color="000000"/>
          <w:bottom w:val="none" w:sz="4" w:space="0" w:color="000000"/>
          <w:right w:val="none" w:sz="4" w:space="0" w:color="000000"/>
        </w:pBdr>
        <w:jc w:val="center"/>
      </w:pP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32"/>
        </w:rPr>
        <w:t> </w:t>
      </w:r>
    </w:p>
    <w:p w:rsidR="001534BA" w:rsidRDefault="00360708">
      <w:pPr>
        <w:pBdr>
          <w:top w:val="none" w:sz="4" w:space="0" w:color="000000"/>
          <w:left w:val="none" w:sz="4" w:space="0" w:color="000000"/>
          <w:bottom w:val="none" w:sz="4" w:space="0" w:color="000000"/>
          <w:right w:val="none" w:sz="4" w:space="0" w:color="000000"/>
        </w:pBdr>
        <w:jc w:val="center"/>
        <w:rPr>
          <w:rFonts w:ascii="宋体" w:hAnsi="宋体" w:cs="宋体"/>
          <w:b/>
          <w:color w:val="000000"/>
          <w:sz w:val="32"/>
        </w:rPr>
      </w:pPr>
      <w:r>
        <w:rPr>
          <w:rFonts w:ascii="宋体" w:hAnsi="宋体" w:cs="宋体"/>
          <w:b/>
          <w:color w:val="000000"/>
          <w:sz w:val="32"/>
        </w:rPr>
        <w:t> </w:t>
      </w:r>
    </w:p>
    <w:p w:rsidR="001534BA" w:rsidRDefault="001534BA">
      <w:pPr>
        <w:widowControl/>
        <w:jc w:val="left"/>
        <w:rPr>
          <w:rFonts w:ascii="宋体" w:hAnsi="宋体" w:cs="宋体"/>
          <w:b/>
          <w:color w:val="000000"/>
          <w:sz w:val="32"/>
        </w:rPr>
      </w:pPr>
      <w:r>
        <w:rPr>
          <w:rFonts w:ascii="宋体" w:hAnsi="宋体" w:cs="宋体"/>
          <w:b/>
          <w:color w:val="000000"/>
          <w:sz w:val="32"/>
        </w:rPr>
        <w:br w:type="page"/>
      </w:r>
    </w:p>
    <w:p w:rsidR="00765191" w:rsidRDefault="00765191">
      <w:pPr>
        <w:pBdr>
          <w:top w:val="none" w:sz="4" w:space="0" w:color="000000"/>
          <w:left w:val="none" w:sz="4" w:space="0" w:color="000000"/>
          <w:bottom w:val="none" w:sz="4" w:space="0" w:color="000000"/>
          <w:right w:val="none" w:sz="4" w:space="0" w:color="000000"/>
        </w:pBdr>
        <w:jc w:val="center"/>
      </w:pPr>
    </w:p>
    <w:p w:rsidR="00765191" w:rsidRDefault="00360708" w:rsidP="00572B2C">
      <w:pPr>
        <w:pStyle w:val="2"/>
        <w:jc w:val="center"/>
      </w:pPr>
      <w:r>
        <w:t>第六章</w:t>
      </w:r>
      <w:r w:rsidR="00572B2C">
        <w:rPr>
          <w:rFonts w:hint="eastAsia"/>
        </w:rPr>
        <w:t xml:space="preserve"> </w:t>
      </w:r>
      <w:r>
        <w:t>投标文件的编制要求及参考格式</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color w:val="000000"/>
          <w:sz w:val="32"/>
        </w:rPr>
        <w:t>1.投标文件的组成</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见本招标文件第二章3.1条。</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color w:val="000000"/>
          <w:sz w:val="32"/>
        </w:rPr>
        <w:t>2.投标文件的编制内容及编制要求</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2.1开标一览表</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2.1.1 投标人应按表中格式完整、清晰、正确填写；</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2.1.2开标一览表中的价格应与投标文件中投标报价明细表中的价格一致。</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2.1.3开标一览表格式见附件。</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2.2 投标函</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2.2.1投标人应按表中规定格式完整、清晰、正确填写；</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2.2.2投标</w:t>
      </w:r>
      <w:proofErr w:type="gramStart"/>
      <w:r>
        <w:rPr>
          <w:rFonts w:ascii="宋体" w:hAnsi="宋体" w:cs="宋体"/>
          <w:color w:val="000000"/>
          <w:sz w:val="28"/>
        </w:rPr>
        <w:t>函必须</w:t>
      </w:r>
      <w:proofErr w:type="gramEnd"/>
      <w:r>
        <w:rPr>
          <w:rFonts w:ascii="宋体" w:hAnsi="宋体" w:cs="宋体"/>
          <w:color w:val="000000"/>
          <w:sz w:val="28"/>
        </w:rPr>
        <w:t>加盖投标人法人公章并经法定代表人签字或签章。</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2.3投标报价明细表及分析说明（本项目无需提供）</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2.3.1投标人必须按表中规定格式完整、清晰、正确填写，表格中各项可进一步细分，栏数</w:t>
      </w:r>
      <w:proofErr w:type="gramStart"/>
      <w:r>
        <w:rPr>
          <w:rFonts w:ascii="宋体" w:hAnsi="宋体" w:cs="宋体"/>
          <w:color w:val="000000"/>
          <w:sz w:val="28"/>
        </w:rPr>
        <w:t>不够可</w:t>
      </w:r>
      <w:proofErr w:type="gramEnd"/>
      <w:r>
        <w:rPr>
          <w:rFonts w:ascii="宋体" w:hAnsi="宋体" w:cs="宋体"/>
          <w:color w:val="000000"/>
          <w:sz w:val="28"/>
        </w:rPr>
        <w:t>自行添加。</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2.3.2投标报价构成表及分析说明见附件。</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2.4资格条件证明文件</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（1）投标人基本资格条件承诺函；</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（2）招标文件要求的其他资格条件证明材料。</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2.5采购需求响应表及人员配置表</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投标人应仔细阅读招标文件第四章采购需求，结合自身的实际情况，如实编制，格式附后。</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2.6投标人认为应列入投标文件的其他材料</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投标人应对照第三章评标办法中的评审因素，结合自身的实际</w:t>
      </w:r>
      <w:r>
        <w:rPr>
          <w:rFonts w:ascii="宋体" w:hAnsi="宋体" w:cs="宋体"/>
          <w:color w:val="000000"/>
          <w:sz w:val="28"/>
        </w:rPr>
        <w:lastRenderedPageBreak/>
        <w:t>情况，如实编制，格式自拟。</w:t>
      </w:r>
    </w:p>
    <w:p w:rsidR="00765191" w:rsidRDefault="00360708">
      <w:pPr>
        <w:pBdr>
          <w:top w:val="none" w:sz="4" w:space="0" w:color="000000"/>
          <w:left w:val="none" w:sz="4" w:space="0" w:color="000000"/>
          <w:bottom w:val="none" w:sz="4" w:space="0" w:color="000000"/>
          <w:right w:val="none" w:sz="4" w:space="0" w:color="000000"/>
        </w:pBdr>
        <w:spacing w:line="499" w:lineRule="atLeast"/>
      </w:pPr>
      <w:r>
        <w:br w:type="page" w:clear="all"/>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color w:val="000000"/>
          <w:sz w:val="32"/>
        </w:rPr>
        <w:lastRenderedPageBreak/>
        <w:t>3. 投标文件参考格式</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b/>
          <w:color w:val="000000"/>
          <w:sz w:val="28"/>
        </w:rPr>
        <w:t>3.1投标文件封面格式</w:t>
      </w:r>
    </w:p>
    <w:p w:rsidR="00765191" w:rsidRDefault="00360708">
      <w:pPr>
        <w:pBdr>
          <w:top w:val="none" w:sz="4" w:space="0" w:color="000000"/>
          <w:left w:val="none" w:sz="4" w:space="0" w:color="000000"/>
          <w:bottom w:val="none" w:sz="4" w:space="0" w:color="000000"/>
          <w:right w:val="none" w:sz="4" w:space="0" w:color="000000"/>
        </w:pBdr>
        <w:spacing w:line="360" w:lineRule="atLeast"/>
        <w:ind w:firstLine="480"/>
        <w:jc w:val="center"/>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360" w:lineRule="atLeast"/>
        <w:ind w:firstLine="480"/>
        <w:jc w:val="center"/>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48"/>
        </w:rPr>
        <w:t>投标文件</w:t>
      </w:r>
    </w:p>
    <w:p w:rsidR="00765191" w:rsidRDefault="00360708">
      <w:pPr>
        <w:pBdr>
          <w:top w:val="none" w:sz="4" w:space="0" w:color="000000"/>
          <w:left w:val="none" w:sz="4" w:space="0" w:color="000000"/>
          <w:bottom w:val="none" w:sz="4" w:space="0" w:color="000000"/>
          <w:right w:val="none" w:sz="4" w:space="0" w:color="000000"/>
        </w:pBdr>
        <w:spacing w:before="240" w:after="120"/>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439" w:lineRule="atLeast"/>
        <w:ind w:firstLine="2520"/>
      </w:pPr>
      <w:r>
        <w:rPr>
          <w:rFonts w:ascii="宋体" w:hAnsi="宋体" w:cs="宋体"/>
          <w:color w:val="000000"/>
          <w:sz w:val="28"/>
        </w:rPr>
        <w:t>项目名称：</w:t>
      </w:r>
    </w:p>
    <w:p w:rsidR="00765191" w:rsidRDefault="00360708">
      <w:pPr>
        <w:pBdr>
          <w:top w:val="none" w:sz="4" w:space="0" w:color="000000"/>
          <w:left w:val="none" w:sz="4" w:space="0" w:color="000000"/>
          <w:bottom w:val="none" w:sz="4" w:space="0" w:color="000000"/>
          <w:right w:val="none" w:sz="4" w:space="0" w:color="000000"/>
        </w:pBdr>
        <w:spacing w:line="439" w:lineRule="atLeast"/>
        <w:ind w:firstLine="2520"/>
      </w:pPr>
      <w:r>
        <w:rPr>
          <w:rFonts w:ascii="宋体" w:hAnsi="宋体" w:cs="宋体"/>
          <w:color w:val="000000"/>
          <w:sz w:val="28"/>
        </w:rPr>
        <w:t>招标编号：</w:t>
      </w:r>
    </w:p>
    <w:p w:rsidR="00765191" w:rsidRDefault="00360708">
      <w:pPr>
        <w:pBdr>
          <w:top w:val="none" w:sz="4" w:space="0" w:color="000000"/>
          <w:left w:val="none" w:sz="4" w:space="0" w:color="000000"/>
          <w:bottom w:val="none" w:sz="4" w:space="0" w:color="000000"/>
          <w:right w:val="none" w:sz="4" w:space="0" w:color="000000"/>
        </w:pBdr>
        <w:spacing w:line="360" w:lineRule="atLeast"/>
        <w:ind w:firstLine="1260"/>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360" w:lineRule="atLeast"/>
        <w:ind w:firstLine="560"/>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tabs>
          <w:tab w:val="left" w:pos="2700"/>
        </w:tabs>
        <w:spacing w:line="400" w:lineRule="atLeast"/>
        <w:ind w:firstLine="2520"/>
      </w:pPr>
      <w:r>
        <w:rPr>
          <w:rFonts w:ascii="宋体" w:hAnsi="宋体" w:cs="宋体"/>
          <w:color w:val="000000"/>
          <w:sz w:val="28"/>
        </w:rPr>
        <w:t>投标人名称：</w:t>
      </w:r>
      <w:r>
        <w:rPr>
          <w:rFonts w:ascii="宋体" w:hAnsi="宋体" w:cs="宋体"/>
          <w:color w:val="000000"/>
          <w:sz w:val="28"/>
          <w:u w:val="single"/>
        </w:rPr>
        <w:t>（盖法人章）</w:t>
      </w:r>
    </w:p>
    <w:p w:rsidR="00765191" w:rsidRDefault="00360708">
      <w:pPr>
        <w:pBdr>
          <w:top w:val="none" w:sz="4" w:space="0" w:color="000000"/>
          <w:left w:val="none" w:sz="4" w:space="0" w:color="000000"/>
          <w:bottom w:val="none" w:sz="4" w:space="0" w:color="000000"/>
          <w:right w:val="none" w:sz="4" w:space="0" w:color="000000"/>
        </w:pBdr>
        <w:tabs>
          <w:tab w:val="left" w:pos="2700"/>
        </w:tabs>
        <w:spacing w:line="400" w:lineRule="atLeast"/>
        <w:ind w:firstLine="2520"/>
      </w:pPr>
      <w:r>
        <w:rPr>
          <w:rFonts w:ascii="宋体" w:hAnsi="宋体" w:cs="宋体"/>
          <w:color w:val="000000"/>
          <w:sz w:val="28"/>
        </w:rPr>
        <w:t>联系人：</w:t>
      </w:r>
    </w:p>
    <w:p w:rsidR="00765191" w:rsidRDefault="00360708">
      <w:pPr>
        <w:pBdr>
          <w:top w:val="none" w:sz="4" w:space="0" w:color="000000"/>
          <w:left w:val="none" w:sz="4" w:space="0" w:color="000000"/>
          <w:bottom w:val="none" w:sz="4" w:space="0" w:color="000000"/>
          <w:right w:val="none" w:sz="4" w:space="0" w:color="000000"/>
        </w:pBdr>
        <w:tabs>
          <w:tab w:val="left" w:pos="2700"/>
        </w:tabs>
        <w:spacing w:line="400" w:lineRule="atLeast"/>
        <w:ind w:firstLine="2520"/>
      </w:pPr>
      <w:r>
        <w:rPr>
          <w:rFonts w:ascii="宋体" w:hAnsi="宋体" w:cs="宋体"/>
          <w:color w:val="000000"/>
          <w:sz w:val="28"/>
        </w:rPr>
        <w:t>联系电话：</w:t>
      </w:r>
    </w:p>
    <w:p w:rsidR="00765191" w:rsidRDefault="00360708">
      <w:pPr>
        <w:pBdr>
          <w:top w:val="none" w:sz="4" w:space="0" w:color="000000"/>
          <w:left w:val="none" w:sz="4" w:space="0" w:color="000000"/>
          <w:bottom w:val="none" w:sz="4" w:space="0" w:color="000000"/>
          <w:right w:val="none" w:sz="4" w:space="0" w:color="000000"/>
        </w:pBdr>
        <w:spacing w:line="400" w:lineRule="atLeast"/>
        <w:ind w:firstLine="2520"/>
      </w:pPr>
      <w:r>
        <w:rPr>
          <w:rFonts w:ascii="宋体" w:hAnsi="宋体" w:cs="宋体"/>
          <w:color w:val="000000"/>
          <w:sz w:val="28"/>
        </w:rPr>
        <w:t>日期：______年____月____日</w:t>
      </w:r>
    </w:p>
    <w:p w:rsidR="00765191" w:rsidRDefault="00360708">
      <w:pPr>
        <w:pBdr>
          <w:top w:val="none" w:sz="4" w:space="0" w:color="000000"/>
          <w:left w:val="none" w:sz="4" w:space="0" w:color="000000"/>
          <w:bottom w:val="none" w:sz="4" w:space="0" w:color="000000"/>
          <w:right w:val="none" w:sz="4" w:space="0" w:color="000000"/>
        </w:pBdr>
        <w:spacing w:line="400" w:lineRule="atLeast"/>
        <w:ind w:firstLine="2520"/>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00" w:lineRule="atLeast"/>
      </w:pPr>
      <w:r>
        <w:rPr>
          <w:rFonts w:ascii="宋体" w:hAnsi="宋体" w:cs="宋体"/>
          <w:b/>
          <w:color w:val="000000"/>
          <w:sz w:val="28"/>
        </w:rPr>
        <w:lastRenderedPageBreak/>
        <w:t>3.2开标一览表</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32"/>
        </w:rPr>
        <w:t>开标一览表</w:t>
      </w:r>
    </w:p>
    <w:p w:rsidR="001534BA" w:rsidRDefault="001534BA" w:rsidP="001534BA">
      <w:pPr>
        <w:spacing w:line="500" w:lineRule="exact"/>
        <w:rPr>
          <w:rFonts w:eastAsia="楷体"/>
          <w:b/>
          <w:color w:val="0D0D0D"/>
          <w:sz w:val="28"/>
          <w:szCs w:val="28"/>
        </w:rPr>
      </w:pPr>
      <w:r>
        <w:rPr>
          <w:rFonts w:eastAsia="方正小标宋_GBK" w:hint="eastAsia"/>
          <w:b/>
          <w:bCs/>
          <w:color w:val="FF0000"/>
          <w:sz w:val="28"/>
          <w:szCs w:val="28"/>
        </w:rPr>
        <w:t>按“江苏省政府采购管理交易系统（苏</w:t>
      </w:r>
      <w:proofErr w:type="gramStart"/>
      <w:r>
        <w:rPr>
          <w:rFonts w:eastAsia="方正小标宋_GBK" w:hint="eastAsia"/>
          <w:b/>
          <w:bCs/>
          <w:color w:val="FF0000"/>
          <w:sz w:val="28"/>
          <w:szCs w:val="28"/>
        </w:rPr>
        <w:t>采云</w:t>
      </w:r>
      <w:proofErr w:type="gramEnd"/>
      <w:r>
        <w:rPr>
          <w:rFonts w:eastAsia="方正小标宋_GBK" w:hint="eastAsia"/>
          <w:b/>
          <w:bCs/>
          <w:color w:val="FF0000"/>
          <w:sz w:val="28"/>
          <w:szCs w:val="28"/>
        </w:rPr>
        <w:t>）”中格式填写。</w:t>
      </w:r>
    </w:p>
    <w:p w:rsidR="001534BA" w:rsidRDefault="001534BA">
      <w:pPr>
        <w:widowControl/>
        <w:jc w:val="left"/>
        <w:rPr>
          <w:rFonts w:ascii="宋体" w:hAnsi="宋体" w:cs="宋体"/>
          <w:b/>
          <w:color w:val="000000"/>
          <w:sz w:val="32"/>
        </w:rPr>
      </w:pPr>
      <w:r>
        <w:rPr>
          <w:rFonts w:ascii="宋体" w:hAnsi="宋体" w:cs="宋体"/>
          <w:b/>
          <w:color w:val="000000"/>
          <w:sz w:val="32"/>
        </w:rPr>
        <w:br w:type="page"/>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b/>
          <w:color w:val="000000"/>
          <w:sz w:val="32"/>
        </w:rPr>
        <w:lastRenderedPageBreak/>
        <w:t>3.3投标函</w:t>
      </w:r>
    </w:p>
    <w:p w:rsidR="00765191" w:rsidRDefault="00360708">
      <w:pPr>
        <w:pBdr>
          <w:top w:val="none" w:sz="4" w:space="0" w:color="000000"/>
          <w:left w:val="none" w:sz="4" w:space="0" w:color="000000"/>
          <w:bottom w:val="none" w:sz="4" w:space="0" w:color="000000"/>
          <w:right w:val="none" w:sz="4" w:space="0" w:color="000000"/>
        </w:pBdr>
        <w:jc w:val="center"/>
      </w:pPr>
      <w:bookmarkStart w:id="13" w:name="OLE_LINK4"/>
      <w:bookmarkStart w:id="14" w:name="OLE_LINK6"/>
      <w:r>
        <w:rPr>
          <w:rFonts w:ascii="宋体" w:hAnsi="宋体" w:cs="宋体"/>
          <w:b/>
          <w:color w:val="000000"/>
          <w:sz w:val="44"/>
        </w:rPr>
        <w:t>投标函</w:t>
      </w:r>
    </w:p>
    <w:p w:rsidR="00765191" w:rsidRDefault="00360708">
      <w:pPr>
        <w:pBdr>
          <w:top w:val="none" w:sz="4" w:space="0" w:color="000000"/>
          <w:left w:val="none" w:sz="4" w:space="0" w:color="000000"/>
          <w:bottom w:val="none" w:sz="4" w:space="0" w:color="000000"/>
          <w:right w:val="none" w:sz="4" w:space="0" w:color="000000"/>
        </w:pBdr>
        <w:spacing w:before="240" w:after="240"/>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color w:val="000000"/>
          <w:sz w:val="28"/>
        </w:rPr>
        <w:t>致：</w:t>
      </w:r>
      <w:r>
        <w:rPr>
          <w:rFonts w:ascii="宋体" w:hAnsi="宋体" w:cs="宋体"/>
          <w:color w:val="000000"/>
          <w:sz w:val="28"/>
          <w:u w:val="single"/>
        </w:rPr>
        <w:t>(采购人名称)</w:t>
      </w:r>
      <w:r>
        <w:rPr>
          <w:rFonts w:ascii="宋体" w:hAnsi="宋体" w:cs="宋体"/>
          <w:color w:val="000000"/>
          <w:sz w:val="28"/>
        </w:rPr>
        <w:t>：</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560"/>
      </w:pPr>
      <w:r>
        <w:rPr>
          <w:rFonts w:ascii="宋体" w:hAnsi="宋体" w:cs="宋体"/>
          <w:color w:val="000000"/>
          <w:sz w:val="28"/>
        </w:rPr>
        <w:t>根据</w:t>
      </w:r>
      <w:r>
        <w:rPr>
          <w:rFonts w:ascii="宋体" w:hAnsi="宋体" w:cs="宋体"/>
          <w:color w:val="000000"/>
          <w:sz w:val="28"/>
          <w:u w:val="single"/>
        </w:rPr>
        <w:t>（项目名称）</w:t>
      </w:r>
      <w:r>
        <w:rPr>
          <w:rFonts w:ascii="宋体" w:hAnsi="宋体" w:cs="宋体"/>
          <w:color w:val="000000"/>
          <w:sz w:val="28"/>
        </w:rPr>
        <w:t>招标文件的所有条款要求，遵照《中华人民共和国政府采购法》、《中华人民共和国政府采购法实施条例》等有关规定，我方承诺如下：</w:t>
      </w:r>
    </w:p>
    <w:p w:rsidR="00765191" w:rsidRDefault="00360708">
      <w:pPr>
        <w:pBdr>
          <w:top w:val="none" w:sz="4" w:space="0" w:color="000000"/>
          <w:left w:val="none" w:sz="4" w:space="0" w:color="000000"/>
          <w:bottom w:val="none" w:sz="4" w:space="0" w:color="000000"/>
          <w:right w:val="none" w:sz="4" w:space="0" w:color="000000"/>
        </w:pBdr>
        <w:spacing w:line="460" w:lineRule="atLeast"/>
        <w:ind w:firstLine="560"/>
      </w:pPr>
      <w:r>
        <w:rPr>
          <w:rFonts w:ascii="宋体" w:hAnsi="宋体" w:cs="宋体"/>
          <w:color w:val="000000"/>
          <w:sz w:val="28"/>
        </w:rPr>
        <w:t>1、如我方中标，我方将按招标文件的规定履行合同责任和义务。</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560"/>
      </w:pPr>
      <w:r>
        <w:rPr>
          <w:rFonts w:ascii="宋体" w:hAnsi="宋体" w:cs="宋体"/>
          <w:color w:val="000000"/>
          <w:sz w:val="28"/>
        </w:rPr>
        <w:t>2、合同履行期限：</w:t>
      </w:r>
      <w:r w:rsidR="001534BA">
        <w:rPr>
          <w:rFonts w:ascii="宋体" w:hAnsi="宋体" w:cs="宋体" w:hint="eastAsia"/>
          <w:color w:val="000000"/>
          <w:sz w:val="28"/>
          <w:u w:val="single"/>
        </w:rPr>
        <w:t xml:space="preserve"> </w:t>
      </w:r>
      <w:r w:rsidR="001534BA">
        <w:rPr>
          <w:rFonts w:ascii="宋体" w:hAnsi="宋体" w:cs="宋体"/>
          <w:color w:val="000000"/>
          <w:sz w:val="28"/>
          <w:u w:val="single"/>
        </w:rPr>
        <w:t xml:space="preserve">                   </w:t>
      </w:r>
      <w:r>
        <w:rPr>
          <w:rFonts w:ascii="宋体" w:hAnsi="宋体" w:cs="宋体"/>
          <w:color w:val="000000"/>
          <w:sz w:val="28"/>
          <w:u w:val="single"/>
        </w:rPr>
        <w:t xml:space="preserve">。 </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560"/>
      </w:pPr>
      <w:r>
        <w:rPr>
          <w:rFonts w:ascii="宋体" w:hAnsi="宋体" w:cs="宋体"/>
          <w:color w:val="000000"/>
          <w:sz w:val="28"/>
        </w:rPr>
        <w:t>3、投标有效期：</w:t>
      </w:r>
      <w:r>
        <w:rPr>
          <w:rFonts w:ascii="宋体" w:hAnsi="宋体" w:cs="宋体"/>
          <w:color w:val="000000"/>
          <w:sz w:val="28"/>
          <w:u w:val="single"/>
        </w:rPr>
        <w:t> </w:t>
      </w:r>
      <w:r w:rsidR="00620374">
        <w:rPr>
          <w:rFonts w:ascii="宋体" w:hAnsi="宋体" w:cs="宋体"/>
          <w:color w:val="000000"/>
          <w:sz w:val="28"/>
          <w:u w:val="single"/>
        </w:rPr>
        <w:t>9</w:t>
      </w:r>
      <w:r>
        <w:rPr>
          <w:rFonts w:ascii="宋体" w:hAnsi="宋体" w:cs="宋体"/>
          <w:color w:val="000000"/>
          <w:sz w:val="28"/>
          <w:u w:val="single"/>
        </w:rPr>
        <w:t xml:space="preserve">0天 </w:t>
      </w:r>
      <w:r>
        <w:rPr>
          <w:rFonts w:ascii="宋体" w:hAnsi="宋体" w:cs="宋体"/>
          <w:color w:val="000000"/>
          <w:sz w:val="28"/>
        </w:rPr>
        <w:t>。在投标有效期内我方同意遵守本投标文件中的承诺且在此期限期满之前投标文件对我方具有法律约束力。</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560"/>
      </w:pPr>
      <w:r>
        <w:rPr>
          <w:rFonts w:ascii="宋体" w:hAnsi="宋体" w:cs="宋体"/>
          <w:color w:val="000000"/>
          <w:sz w:val="28"/>
        </w:rPr>
        <w:t>4、我方已详细审查全部招标文件。我们完全理解并同意放弃对这方面有不明及误解的权力。</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560"/>
      </w:pPr>
      <w:r>
        <w:rPr>
          <w:rFonts w:ascii="宋体" w:hAnsi="宋体" w:cs="宋体"/>
          <w:color w:val="000000"/>
          <w:sz w:val="28"/>
        </w:rPr>
        <w:t>5、我方投标文件中</w:t>
      </w:r>
      <w:proofErr w:type="gramStart"/>
      <w:r>
        <w:rPr>
          <w:rFonts w:ascii="宋体" w:hAnsi="宋体" w:cs="宋体"/>
          <w:color w:val="000000"/>
          <w:sz w:val="28"/>
        </w:rPr>
        <w:t>作出</w:t>
      </w:r>
      <w:proofErr w:type="gramEnd"/>
      <w:r>
        <w:rPr>
          <w:rFonts w:ascii="宋体" w:hAnsi="宋体" w:cs="宋体"/>
          <w:color w:val="000000"/>
          <w:sz w:val="28"/>
        </w:rPr>
        <w:t>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rsidR="00765191" w:rsidRDefault="00360708">
      <w:pPr>
        <w:pBdr>
          <w:top w:val="none" w:sz="4" w:space="0" w:color="000000"/>
          <w:left w:val="none" w:sz="4" w:space="0" w:color="000000"/>
          <w:bottom w:val="none" w:sz="4" w:space="0" w:color="000000"/>
          <w:right w:val="none" w:sz="4" w:space="0" w:color="000000"/>
        </w:pBdr>
        <w:spacing w:before="240" w:after="120"/>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519" w:lineRule="atLeast"/>
        <w:ind w:right="560" w:firstLine="3080"/>
      </w:pPr>
      <w:r>
        <w:rPr>
          <w:rFonts w:ascii="宋体" w:hAnsi="宋体" w:cs="宋体"/>
          <w:color w:val="000000"/>
          <w:sz w:val="28"/>
        </w:rPr>
        <w:t>投标人名称(盖法人章)：</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3080"/>
      </w:pPr>
      <w:r>
        <w:rPr>
          <w:rFonts w:ascii="宋体" w:hAnsi="宋体" w:cs="宋体"/>
          <w:color w:val="000000"/>
          <w:sz w:val="28"/>
        </w:rPr>
        <w:t>法定代表人 (签字或签章)：</w:t>
      </w:r>
    </w:p>
    <w:p w:rsidR="00765191" w:rsidRDefault="00360708">
      <w:pPr>
        <w:pBdr>
          <w:top w:val="none" w:sz="4" w:space="0" w:color="000000"/>
          <w:left w:val="none" w:sz="4" w:space="0" w:color="000000"/>
          <w:bottom w:val="none" w:sz="4" w:space="0" w:color="000000"/>
          <w:right w:val="none" w:sz="4" w:space="0" w:color="000000"/>
        </w:pBdr>
        <w:spacing w:line="519" w:lineRule="atLeast"/>
        <w:ind w:firstLine="3080"/>
      </w:pPr>
      <w:r>
        <w:rPr>
          <w:rFonts w:ascii="宋体" w:hAnsi="宋体" w:cs="宋体"/>
          <w:color w:val="000000"/>
          <w:sz w:val="28"/>
        </w:rPr>
        <w:t>日期：年月日</w:t>
      </w:r>
      <w:bookmarkEnd w:id="13"/>
      <w:bookmarkEnd w:id="14"/>
      <w:r>
        <w:br w:type="page" w:clear="all"/>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lastRenderedPageBreak/>
        <w:t>3.4投标报价明细表及分析说明</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spacing w:before="240" w:after="240"/>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spacing w:before="240" w:after="240"/>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spacing w:before="240" w:after="240"/>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spacing w:before="240" w:after="240"/>
      </w:pPr>
      <w:r>
        <w:rPr>
          <w:rFonts w:ascii="宋体" w:hAnsi="宋体" w:cs="宋体"/>
          <w:b/>
          <w:color w:val="000000"/>
        </w:rPr>
        <w:t>本项目无需提供。</w:t>
      </w:r>
    </w:p>
    <w:p w:rsidR="00765191" w:rsidRDefault="00360708">
      <w:pPr>
        <w:pBdr>
          <w:top w:val="none" w:sz="4" w:space="0" w:color="000000"/>
          <w:left w:val="none" w:sz="4" w:space="0" w:color="000000"/>
          <w:bottom w:val="none" w:sz="4" w:space="0" w:color="000000"/>
          <w:right w:val="none" w:sz="4" w:space="0" w:color="000000"/>
        </w:pBdr>
        <w:spacing w:line="85"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85"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360" w:lineRule="atLeast"/>
        <w:ind w:left="113"/>
      </w:pPr>
      <w:r>
        <w:rPr>
          <w:rFonts w:ascii="宋体" w:hAnsi="宋体" w:cs="宋体"/>
          <w:color w:val="000000"/>
          <w:sz w:val="21"/>
        </w:rPr>
        <w:t> </w:t>
      </w:r>
    </w:p>
    <w:p w:rsidR="00765191" w:rsidRDefault="00360708">
      <w:pPr>
        <w:pBdr>
          <w:top w:val="none" w:sz="4" w:space="0" w:color="000000"/>
          <w:left w:val="none" w:sz="4" w:space="0" w:color="000000"/>
          <w:bottom w:val="none" w:sz="4" w:space="0" w:color="000000"/>
          <w:right w:val="none" w:sz="4" w:space="0" w:color="000000"/>
        </w:pBdr>
        <w:spacing w:before="156" w:line="85" w:lineRule="atLeast"/>
      </w:pPr>
      <w:r>
        <w:rPr>
          <w:rFonts w:ascii="宋体" w:hAnsi="宋体" w:cs="宋体"/>
          <w:color w:val="000000"/>
        </w:rPr>
        <w:t> </w:t>
      </w:r>
    </w:p>
    <w:p w:rsidR="00765191" w:rsidRDefault="00765191">
      <w:pPr>
        <w:pBdr>
          <w:top w:val="none" w:sz="4" w:space="0" w:color="000000"/>
          <w:left w:val="none" w:sz="4" w:space="0" w:color="000000"/>
          <w:bottom w:val="none" w:sz="4" w:space="0" w:color="000000"/>
          <w:right w:val="none" w:sz="4" w:space="0" w:color="000000"/>
        </w:pBdr>
        <w:spacing w:line="360" w:lineRule="atLeast"/>
        <w:ind w:left="113"/>
      </w:pPr>
    </w:p>
    <w:p w:rsidR="00765191" w:rsidRDefault="00360708">
      <w:pPr>
        <w:pBdr>
          <w:top w:val="none" w:sz="4" w:space="0" w:color="000000"/>
          <w:left w:val="none" w:sz="4" w:space="0" w:color="000000"/>
          <w:bottom w:val="none" w:sz="4" w:space="0" w:color="000000"/>
          <w:right w:val="none" w:sz="4" w:space="0" w:color="000000"/>
        </w:pBdr>
        <w:spacing w:before="156" w:line="85"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before="156" w:line="85"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before="156" w:line="85"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before="156" w:line="85"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投标人名称(盖法人章)：</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法定代表人 (签字或签章)：</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日期：年月日</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spacing w:before="240" w:after="240"/>
        <w:ind w:firstLine="480"/>
      </w:pPr>
      <w:r>
        <w:rPr>
          <w:rFonts w:ascii="宋体" w:hAnsi="宋体" w:cs="宋体"/>
          <w:b/>
          <w:color w:val="000000"/>
        </w:rPr>
        <w:t> </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rPr>
        <w:lastRenderedPageBreak/>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32"/>
        </w:rPr>
        <w:t>3.5投标人资格条件证明文件</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（1）投标人基本资格条件承诺函</w:t>
      </w:r>
    </w:p>
    <w:p w:rsidR="00765191" w:rsidRDefault="00360708">
      <w:pPr>
        <w:pBdr>
          <w:top w:val="none" w:sz="4" w:space="0" w:color="000000"/>
          <w:left w:val="none" w:sz="4" w:space="0" w:color="000000"/>
          <w:bottom w:val="none" w:sz="4" w:space="0" w:color="000000"/>
          <w:right w:val="none" w:sz="4" w:space="0" w:color="000000"/>
        </w:pBdr>
        <w:spacing w:line="499" w:lineRule="atLeast"/>
        <w:jc w:val="center"/>
      </w:pPr>
      <w:r>
        <w:rPr>
          <w:rFonts w:ascii="宋体" w:hAnsi="宋体" w:cs="宋体"/>
          <w:b/>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99" w:lineRule="atLeast"/>
        <w:jc w:val="center"/>
      </w:pPr>
      <w:r>
        <w:rPr>
          <w:rFonts w:ascii="宋体" w:hAnsi="宋体" w:cs="宋体"/>
          <w:b/>
          <w:color w:val="000000"/>
          <w:sz w:val="28"/>
        </w:rPr>
        <w:t>投标人基本资格条件承诺函</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一、按照《政府采购法》第二十二条规定的投标人基本资格条件，我公司郑重承诺如下：</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1.我公司具有</w:t>
      </w:r>
      <w:r>
        <w:rPr>
          <w:rFonts w:ascii="宋体" w:hAnsi="宋体" w:cs="宋体"/>
          <w:color w:val="000000"/>
          <w:sz w:val="28"/>
          <w:highlight w:val="white"/>
        </w:rPr>
        <w:t>良好的商业信誉和健全的财务制度；</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highlight w:val="white"/>
        </w:rPr>
        <w:t>2.我公司具有履行合同所必须的设备和专业技术能力；</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highlight w:val="white"/>
        </w:rPr>
        <w:t>3.我公司具有依法缴纳税收和社会保障资金的良好记录；</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highlight w:val="white"/>
        </w:rPr>
        <w:t>4.我公司参加政府采购活动前三年内，在经营活动中没有重大违法记录；</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highlight w:val="white"/>
        </w:rPr>
        <w:t>5.我公司未列入在信用中国网站（www.creditchina.gov.cn）“失信被执行人”、“重大税收违法案件当事人名单”中，也未列入中国政府采购网（www.ccgp.gov.cn）“政府采购严重违法失信行为记录名单”中</w:t>
      </w:r>
      <w:r>
        <w:rPr>
          <w:rFonts w:ascii="宋体" w:hAnsi="宋体" w:cs="宋体"/>
          <w:color w:val="000000"/>
          <w:sz w:val="28"/>
        </w:rPr>
        <w:t>。</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highlight w:val="white"/>
        </w:rPr>
        <w:t>二、</w:t>
      </w:r>
      <w:r>
        <w:rPr>
          <w:rFonts w:ascii="宋体" w:hAnsi="宋体" w:cs="宋体"/>
          <w:color w:val="000000"/>
          <w:sz w:val="28"/>
        </w:rPr>
        <w:t>我公司承诺：在本次投标过程中，我公司不存在本项目招标文件第二章第1.4.3条所列情形之一。</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投标人名称(盖法人章)：</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法定代表人 (签字或签章)：</w:t>
      </w:r>
    </w:p>
    <w:p w:rsidR="00765191" w:rsidRDefault="00360708">
      <w:pPr>
        <w:pBdr>
          <w:top w:val="none" w:sz="4" w:space="0" w:color="000000"/>
          <w:left w:val="none" w:sz="4" w:space="0" w:color="000000"/>
          <w:bottom w:val="none" w:sz="4" w:space="0" w:color="000000"/>
          <w:right w:val="none" w:sz="4" w:space="0" w:color="000000"/>
        </w:pBdr>
        <w:spacing w:before="156" w:line="499" w:lineRule="atLeast"/>
        <w:ind w:firstLine="3920"/>
      </w:pPr>
      <w:r>
        <w:rPr>
          <w:rFonts w:ascii="宋体" w:hAnsi="宋体" w:cs="宋体"/>
          <w:color w:val="000000"/>
          <w:sz w:val="28"/>
        </w:rPr>
        <w:t>日期：年月日</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 </w:t>
      </w:r>
    </w:p>
    <w:p w:rsidR="00765191" w:rsidRDefault="00360708">
      <w:pPr>
        <w:pBdr>
          <w:top w:val="none" w:sz="4" w:space="0" w:color="000000"/>
          <w:left w:val="none" w:sz="4" w:space="0" w:color="000000"/>
          <w:bottom w:val="none" w:sz="4" w:space="0" w:color="000000"/>
          <w:right w:val="none" w:sz="4" w:space="0" w:color="000000"/>
        </w:pBdr>
        <w:spacing w:line="499" w:lineRule="atLeast"/>
      </w:pPr>
      <w:r>
        <w:rPr>
          <w:rFonts w:ascii="宋体" w:hAnsi="宋体" w:cs="宋体"/>
          <w:b/>
          <w:color w:val="000000"/>
          <w:sz w:val="28"/>
        </w:rPr>
        <w:t>（2）招标文件要求的其他资格条件及证明材料</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1.具有有效的营业执照（附证书的扫描件）。</w:t>
      </w:r>
    </w:p>
    <w:p w:rsidR="00765191" w:rsidRDefault="00360708">
      <w:pPr>
        <w:pBdr>
          <w:top w:val="none" w:sz="4" w:space="0" w:color="000000"/>
          <w:left w:val="none" w:sz="4" w:space="0" w:color="000000"/>
          <w:bottom w:val="none" w:sz="4" w:space="0" w:color="000000"/>
          <w:right w:val="none" w:sz="4" w:space="0" w:color="000000"/>
        </w:pBdr>
        <w:spacing w:line="499" w:lineRule="atLeast"/>
        <w:ind w:firstLine="560"/>
      </w:pPr>
      <w:r>
        <w:rPr>
          <w:rFonts w:ascii="宋体" w:hAnsi="宋体" w:cs="宋体"/>
          <w:color w:val="000000"/>
          <w:sz w:val="28"/>
        </w:rPr>
        <w:t>2.合法有效的《食品经营许可证》。</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b/>
          <w:color w:val="000000"/>
          <w:sz w:val="30"/>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lastRenderedPageBreak/>
        <w:t>3.6</w:t>
      </w:r>
      <w:bookmarkStart w:id="15" w:name="OLE_LINK9"/>
      <w:bookmarkStart w:id="16" w:name="OLE_LINK10"/>
      <w:r>
        <w:rPr>
          <w:rFonts w:ascii="宋体" w:hAnsi="宋体" w:cs="宋体"/>
          <w:b/>
          <w:color w:val="000000"/>
          <w:sz w:val="32"/>
        </w:rPr>
        <w:t>采购需求响应表</w:t>
      </w:r>
    </w:p>
    <w:bookmarkEnd w:id="15"/>
    <w:bookmarkEnd w:id="16"/>
    <w:p w:rsidR="00F257C5" w:rsidRDefault="00F257C5" w:rsidP="00F257C5">
      <w:pPr>
        <w:pStyle w:val="032"/>
        <w:spacing w:line="360" w:lineRule="auto"/>
        <w:ind w:firstLine="0"/>
        <w:jc w:val="center"/>
        <w:rPr>
          <w:rFonts w:ascii="Calibri" w:hAnsi="Calibri"/>
          <w:color w:val="000000"/>
          <w:sz w:val="30"/>
          <w:szCs w:val="30"/>
        </w:rPr>
      </w:pPr>
      <w:r>
        <w:rPr>
          <w:rFonts w:ascii="Calibri" w:hAnsi="Calibri" w:hint="eastAsia"/>
          <w:color w:val="000000"/>
          <w:sz w:val="30"/>
          <w:szCs w:val="30"/>
        </w:rPr>
        <w:t>采购需求响应承诺书</w:t>
      </w:r>
    </w:p>
    <w:p w:rsidR="00F257C5" w:rsidRDefault="00F257C5" w:rsidP="00F257C5">
      <w:pPr>
        <w:ind w:firstLine="560"/>
        <w:rPr>
          <w:color w:val="000000"/>
        </w:rPr>
      </w:pPr>
      <w:r>
        <w:rPr>
          <w:rFonts w:hint="eastAsia"/>
          <w:color w:val="000000"/>
        </w:rPr>
        <w:t>一、我方已经仔细阅读并充分理解本招标文件第五章</w:t>
      </w:r>
      <w:r>
        <w:rPr>
          <w:rFonts w:hint="eastAsia"/>
          <w:color w:val="000000"/>
        </w:rPr>
        <w:t xml:space="preserve"> </w:t>
      </w:r>
      <w:r>
        <w:rPr>
          <w:rFonts w:hint="eastAsia"/>
          <w:color w:val="000000"/>
        </w:rPr>
        <w:t>采购需求的内容，并郑重承诺完全按照采购需求提供相应的服务（及配套的货物、工程），并自愿放弃对其中意义不明确内容的解释权。</w:t>
      </w:r>
    </w:p>
    <w:p w:rsidR="00F257C5" w:rsidRDefault="00F257C5" w:rsidP="00F257C5">
      <w:pPr>
        <w:spacing w:line="500" w:lineRule="exact"/>
        <w:ind w:firstLine="560"/>
        <w:rPr>
          <w:color w:val="000000"/>
        </w:rPr>
      </w:pPr>
      <w:r>
        <w:rPr>
          <w:rFonts w:hint="eastAsia"/>
          <w:color w:val="000000"/>
        </w:rPr>
        <w:t>二、技术要求完全响应，详细内容以招标文件要求为准。</w:t>
      </w:r>
    </w:p>
    <w:p w:rsidR="00F257C5" w:rsidRDefault="00F257C5" w:rsidP="00F257C5">
      <w:pPr>
        <w:spacing w:line="500" w:lineRule="exact"/>
        <w:ind w:firstLine="560"/>
        <w:rPr>
          <w:color w:val="000000"/>
        </w:rPr>
      </w:pPr>
      <w:r>
        <w:rPr>
          <w:rFonts w:hint="eastAsia"/>
          <w:color w:val="000000"/>
        </w:rPr>
        <w:t>三、合同条款完全响应，详细内容以招标文件要求为准。</w:t>
      </w:r>
    </w:p>
    <w:p w:rsidR="00F257C5" w:rsidRDefault="00F257C5" w:rsidP="00F257C5">
      <w:pPr>
        <w:spacing w:line="500" w:lineRule="exact"/>
        <w:ind w:firstLine="560"/>
        <w:rPr>
          <w:color w:val="000000"/>
        </w:rPr>
      </w:pPr>
      <w:r>
        <w:rPr>
          <w:rFonts w:hint="eastAsia"/>
          <w:color w:val="000000"/>
        </w:rPr>
        <w:t>四、商务要求完全响应，详细内容以招标文件要求为准。</w:t>
      </w:r>
    </w:p>
    <w:p w:rsidR="00F257C5" w:rsidRDefault="00F257C5" w:rsidP="00F257C5">
      <w:pPr>
        <w:spacing w:line="400" w:lineRule="exact"/>
        <w:rPr>
          <w:rFonts w:ascii="黑体" w:eastAsia="黑体"/>
          <w:bCs/>
          <w:sz w:val="22"/>
          <w:szCs w:val="22"/>
        </w:rPr>
      </w:pPr>
    </w:p>
    <w:p w:rsidR="00F257C5" w:rsidRDefault="00F257C5" w:rsidP="00F257C5">
      <w:pPr>
        <w:spacing w:line="400" w:lineRule="exact"/>
        <w:rPr>
          <w:rFonts w:ascii="黑体" w:eastAsia="黑体"/>
          <w:bCs/>
          <w:sz w:val="22"/>
          <w:szCs w:val="22"/>
        </w:rPr>
      </w:pPr>
    </w:p>
    <w:p w:rsidR="00F257C5" w:rsidRDefault="00F257C5" w:rsidP="00F257C5">
      <w:pPr>
        <w:spacing w:before="156" w:line="500" w:lineRule="exact"/>
        <w:ind w:firstLine="3360"/>
        <w:jc w:val="left"/>
      </w:pPr>
      <w:r>
        <w:t>投标人名称</w:t>
      </w:r>
      <w:r>
        <w:t>(</w:t>
      </w:r>
      <w:proofErr w:type="gramStart"/>
      <w:r>
        <w:rPr>
          <w:rFonts w:hint="eastAsia"/>
        </w:rPr>
        <w:t>盖电子</w:t>
      </w:r>
      <w:proofErr w:type="gramEnd"/>
      <w:r>
        <w:rPr>
          <w:rFonts w:hint="eastAsia"/>
        </w:rPr>
        <w:t>CA</w:t>
      </w:r>
      <w:r>
        <w:rPr>
          <w:rFonts w:hint="eastAsia"/>
        </w:rPr>
        <w:t>公章</w:t>
      </w:r>
      <w:r>
        <w:t>)</w:t>
      </w:r>
      <w:r>
        <w:t>：</w:t>
      </w:r>
    </w:p>
    <w:p w:rsidR="00F257C5" w:rsidRDefault="00F257C5" w:rsidP="00F257C5">
      <w:pPr>
        <w:spacing w:before="156" w:line="500" w:lineRule="exact"/>
        <w:ind w:firstLine="3360"/>
        <w:jc w:val="left"/>
      </w:pPr>
      <w:r>
        <w:t>法定代表人</w:t>
      </w:r>
      <w:r>
        <w:t xml:space="preserve"> (</w:t>
      </w:r>
      <w:r>
        <w:t>签字或签章</w:t>
      </w:r>
      <w:r>
        <w:t>)</w:t>
      </w:r>
      <w:r>
        <w:t>：</w:t>
      </w:r>
    </w:p>
    <w:p w:rsidR="00F257C5" w:rsidRDefault="00F257C5" w:rsidP="00F257C5">
      <w:pPr>
        <w:spacing w:before="156" w:line="500" w:lineRule="exact"/>
        <w:ind w:firstLine="3360"/>
      </w:pPr>
      <w:r>
        <w:t>日期：</w:t>
      </w:r>
      <w:r>
        <w:t xml:space="preserve">   </w:t>
      </w:r>
      <w:r>
        <w:t>年</w:t>
      </w:r>
      <w:r>
        <w:t xml:space="preserve">  </w:t>
      </w:r>
      <w:r>
        <w:t>月</w:t>
      </w:r>
      <w:r>
        <w:t xml:space="preserve">   </w:t>
      </w:r>
      <w:r>
        <w:t>日</w:t>
      </w:r>
    </w:p>
    <w:p w:rsidR="00C91C30" w:rsidRDefault="00C91C30">
      <w:pPr>
        <w:widowControl/>
        <w:jc w:val="left"/>
      </w:pPr>
      <w:bookmarkStart w:id="17" w:name="_GoBack"/>
      <w:bookmarkEnd w:id="17"/>
      <w:r>
        <w:br w:type="page"/>
      </w:r>
    </w:p>
    <w:p w:rsidR="00765191" w:rsidRPr="00572B2C" w:rsidRDefault="00572B2C" w:rsidP="00572B2C">
      <w:pPr>
        <w:pBdr>
          <w:top w:val="none" w:sz="4" w:space="0" w:color="000000"/>
          <w:left w:val="none" w:sz="4" w:space="0" w:color="000000"/>
          <w:bottom w:val="none" w:sz="4" w:space="0" w:color="000000"/>
          <w:right w:val="none" w:sz="4" w:space="0" w:color="000000"/>
        </w:pBdr>
        <w:spacing w:line="439" w:lineRule="atLeast"/>
        <w:rPr>
          <w:rFonts w:ascii="宋体" w:hAnsi="宋体" w:cs="宋体"/>
          <w:b/>
          <w:color w:val="000000"/>
          <w:sz w:val="32"/>
        </w:rPr>
      </w:pPr>
      <w:r w:rsidRPr="00572B2C">
        <w:rPr>
          <w:rFonts w:ascii="宋体" w:hAnsi="宋体" w:cs="宋体" w:hint="eastAsia"/>
          <w:b/>
          <w:color w:val="000000"/>
          <w:sz w:val="32"/>
        </w:rPr>
        <w:lastRenderedPageBreak/>
        <w:t>3</w:t>
      </w:r>
      <w:r w:rsidRPr="00572B2C">
        <w:rPr>
          <w:rFonts w:ascii="宋体" w:hAnsi="宋体" w:cs="宋体"/>
          <w:b/>
          <w:color w:val="000000"/>
          <w:sz w:val="32"/>
        </w:rPr>
        <w:t>.7承诺书</w:t>
      </w:r>
    </w:p>
    <w:p w:rsidR="00765191" w:rsidRDefault="00360708">
      <w:pPr>
        <w:pBdr>
          <w:top w:val="none" w:sz="4" w:space="0" w:color="000000"/>
          <w:left w:val="none" w:sz="4" w:space="0" w:color="000000"/>
          <w:bottom w:val="none" w:sz="4" w:space="0" w:color="000000"/>
          <w:right w:val="none" w:sz="4" w:space="0" w:color="000000"/>
        </w:pBdr>
        <w:spacing w:line="480" w:lineRule="atLeast"/>
        <w:jc w:val="center"/>
      </w:pPr>
      <w:r>
        <w:rPr>
          <w:rFonts w:ascii="宋体" w:hAnsi="宋体" w:cs="宋体"/>
          <w:color w:val="000000"/>
          <w:sz w:val="28"/>
        </w:rPr>
        <w:t>承诺书</w:t>
      </w:r>
    </w:p>
    <w:p w:rsidR="00765191" w:rsidRDefault="00360708">
      <w:pPr>
        <w:pBdr>
          <w:top w:val="none" w:sz="4" w:space="0" w:color="000000"/>
          <w:left w:val="none" w:sz="4" w:space="0" w:color="000000"/>
          <w:bottom w:val="none" w:sz="4" w:space="0" w:color="000000"/>
          <w:right w:val="none" w:sz="4" w:space="0" w:color="000000"/>
        </w:pBdr>
        <w:spacing w:line="480" w:lineRule="atLeast"/>
        <w:jc w:val="center"/>
      </w:pPr>
      <w:r>
        <w:rPr>
          <w:rFonts w:ascii="宋体" w:hAnsi="宋体" w:cs="宋体"/>
          <w:color w:val="000000"/>
          <w:sz w:val="28"/>
        </w:rPr>
        <w:t> </w:t>
      </w:r>
    </w:p>
    <w:p w:rsidR="00765191" w:rsidRDefault="00360708" w:rsidP="00C91C30">
      <w:pPr>
        <w:pBdr>
          <w:top w:val="none" w:sz="4" w:space="0" w:color="000000"/>
          <w:left w:val="none" w:sz="4" w:space="0" w:color="000000"/>
          <w:bottom w:val="none" w:sz="4" w:space="0" w:color="000000"/>
          <w:right w:val="none" w:sz="4" w:space="0" w:color="000000"/>
        </w:pBdr>
        <w:spacing w:line="480" w:lineRule="atLeast"/>
      </w:pPr>
      <w:r>
        <w:rPr>
          <w:rFonts w:ascii="宋体" w:hAnsi="宋体" w:cs="宋体"/>
          <w:color w:val="000000"/>
          <w:u w:val="single"/>
        </w:rPr>
        <w:t xml:space="preserve">           </w:t>
      </w:r>
      <w:r>
        <w:rPr>
          <w:rFonts w:ascii="宋体" w:hAnsi="宋体" w:cs="宋体"/>
          <w:color w:val="000000"/>
        </w:rPr>
        <w:t>（投标人名称）在此承诺：</w:t>
      </w:r>
    </w:p>
    <w:p w:rsidR="00765191" w:rsidRDefault="00C91C30">
      <w:pPr>
        <w:pBdr>
          <w:top w:val="none" w:sz="4" w:space="0" w:color="000000"/>
          <w:left w:val="none" w:sz="4" w:space="0" w:color="000000"/>
          <w:bottom w:val="none" w:sz="4" w:space="0" w:color="000000"/>
          <w:right w:val="none" w:sz="4" w:space="0" w:color="000000"/>
        </w:pBdr>
        <w:spacing w:line="480" w:lineRule="atLeast"/>
        <w:ind w:firstLine="480"/>
      </w:pPr>
      <w:r>
        <w:rPr>
          <w:rFonts w:ascii="宋体" w:hAnsi="宋体" w:cs="宋体"/>
          <w:color w:val="000000"/>
        </w:rPr>
        <w:t>1</w:t>
      </w:r>
      <w:r w:rsidR="00360708">
        <w:rPr>
          <w:rFonts w:ascii="宋体" w:hAnsi="宋体" w:cs="宋体"/>
          <w:color w:val="000000"/>
        </w:rPr>
        <w:t>．本公司（单位）具备履行合同所必需的设备和专业技术能力；</w:t>
      </w:r>
    </w:p>
    <w:p w:rsidR="00765191" w:rsidRDefault="00C91C30">
      <w:pPr>
        <w:pBdr>
          <w:top w:val="none" w:sz="4" w:space="0" w:color="000000"/>
          <w:left w:val="none" w:sz="4" w:space="0" w:color="000000"/>
          <w:bottom w:val="none" w:sz="4" w:space="0" w:color="000000"/>
          <w:right w:val="none" w:sz="4" w:space="0" w:color="000000"/>
        </w:pBdr>
        <w:spacing w:line="480" w:lineRule="atLeast"/>
        <w:ind w:firstLine="480"/>
      </w:pPr>
      <w:r>
        <w:rPr>
          <w:rFonts w:ascii="宋体" w:hAnsi="宋体" w:cs="宋体"/>
          <w:color w:val="000000"/>
        </w:rPr>
        <w:t>2</w:t>
      </w:r>
      <w:r w:rsidR="00360708">
        <w:rPr>
          <w:rFonts w:ascii="宋体" w:hAnsi="宋体" w:cs="宋体"/>
          <w:color w:val="000000"/>
        </w:rPr>
        <w:t>.</w:t>
      </w:r>
      <w:r w:rsidR="00360708">
        <w:rPr>
          <w:rFonts w:ascii="宋体" w:hAnsi="宋体" w:cs="宋体"/>
          <w:color w:val="000000"/>
          <w:sz w:val="21"/>
        </w:rPr>
        <w:t> </w:t>
      </w:r>
      <w:r w:rsidR="00360708">
        <w:rPr>
          <w:rFonts w:ascii="宋体" w:hAnsi="宋体" w:cs="宋体"/>
          <w:color w:val="000000"/>
        </w:rPr>
        <w:t>本公司未被“信用中国”网站（</w:t>
      </w:r>
      <w:hyperlink r:id="rId7" w:tooltip="http://www.creditchina.gov.cn/" w:history="1">
        <w:r w:rsidR="00360708">
          <w:rPr>
            <w:rStyle w:val="ad"/>
            <w:rFonts w:ascii="宋体" w:hAnsi="宋体" w:cs="宋体"/>
          </w:rPr>
          <w:t>www.creditchina.gov.cn</w:t>
        </w:r>
      </w:hyperlink>
      <w:r w:rsidR="00360708">
        <w:rPr>
          <w:rFonts w:ascii="宋体" w:hAnsi="宋体" w:cs="宋体"/>
          <w:color w:val="000000"/>
        </w:rPr>
        <w:t>）列入失信执行人、重大税收违法案件当事人名单、政府采购严重违法失信行为记录名单。</w:t>
      </w:r>
    </w:p>
    <w:p w:rsidR="00765191" w:rsidRDefault="00360708">
      <w:pPr>
        <w:pBdr>
          <w:top w:val="none" w:sz="4" w:space="0" w:color="000000"/>
          <w:left w:val="none" w:sz="4" w:space="0" w:color="000000"/>
          <w:bottom w:val="none" w:sz="4" w:space="0" w:color="000000"/>
          <w:right w:val="none" w:sz="4" w:space="0" w:color="000000"/>
        </w:pBdr>
        <w:spacing w:line="480" w:lineRule="atLeast"/>
        <w:ind w:firstLine="480"/>
      </w:pPr>
      <w:r>
        <w:rPr>
          <w:rFonts w:ascii="宋体" w:hAnsi="宋体" w:cs="宋体"/>
          <w:color w:val="000000"/>
        </w:rPr>
        <w:t>如违背上述承诺，本公司（单位）将承担一切法律责任。</w:t>
      </w:r>
    </w:p>
    <w:p w:rsidR="00765191" w:rsidRDefault="00360708">
      <w:pPr>
        <w:pBdr>
          <w:top w:val="none" w:sz="4" w:space="0" w:color="000000"/>
          <w:left w:val="none" w:sz="4" w:space="0" w:color="000000"/>
          <w:bottom w:val="none" w:sz="4" w:space="0" w:color="000000"/>
          <w:right w:val="none" w:sz="4" w:space="0" w:color="000000"/>
        </w:pBdr>
        <w:spacing w:line="480" w:lineRule="atLeast"/>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480" w:lineRule="atLeast"/>
        <w:ind w:firstLine="5400"/>
      </w:pPr>
      <w:r>
        <w:rPr>
          <w:rFonts w:ascii="宋体" w:hAnsi="宋体" w:cs="宋体"/>
          <w:color w:val="000000"/>
        </w:rPr>
        <w:t> </w:t>
      </w:r>
    </w:p>
    <w:p w:rsidR="00765191" w:rsidRDefault="00360708">
      <w:pPr>
        <w:pBdr>
          <w:top w:val="none" w:sz="4" w:space="0" w:color="000000"/>
          <w:left w:val="none" w:sz="4" w:space="0" w:color="000000"/>
          <w:bottom w:val="none" w:sz="4" w:space="0" w:color="000000"/>
          <w:right w:val="none" w:sz="4" w:space="0" w:color="000000"/>
        </w:pBdr>
        <w:spacing w:line="480" w:lineRule="atLeast"/>
        <w:ind w:firstLine="3720"/>
      </w:pPr>
      <w:r>
        <w:rPr>
          <w:rFonts w:ascii="宋体" w:hAnsi="宋体" w:cs="宋体"/>
          <w:color w:val="000000"/>
        </w:rPr>
        <w:t>投标人（盖章）：</w:t>
      </w:r>
    </w:p>
    <w:p w:rsidR="00765191" w:rsidRDefault="00360708">
      <w:pPr>
        <w:pBdr>
          <w:top w:val="none" w:sz="4" w:space="0" w:color="000000"/>
          <w:left w:val="none" w:sz="4" w:space="0" w:color="000000"/>
          <w:bottom w:val="none" w:sz="4" w:space="0" w:color="000000"/>
          <w:right w:val="none" w:sz="4" w:space="0" w:color="000000"/>
        </w:pBdr>
        <w:spacing w:line="480" w:lineRule="atLeast"/>
        <w:ind w:firstLine="480"/>
      </w:pPr>
      <w:r>
        <w:rPr>
          <w:rFonts w:ascii="宋体" w:hAnsi="宋体" w:cs="宋体"/>
          <w:color w:val="000000"/>
        </w:rPr>
        <w:t>法定代表人或法定代表人授权代表签字或盖章：</w:t>
      </w:r>
    </w:p>
    <w:p w:rsidR="00C91C30" w:rsidRDefault="00360708">
      <w:pPr>
        <w:pBdr>
          <w:top w:val="none" w:sz="4" w:space="0" w:color="000000"/>
          <w:left w:val="none" w:sz="4" w:space="0" w:color="000000"/>
          <w:bottom w:val="none" w:sz="4" w:space="0" w:color="000000"/>
          <w:right w:val="none" w:sz="4" w:space="0" w:color="000000"/>
        </w:pBdr>
        <w:spacing w:line="480" w:lineRule="atLeast"/>
        <w:rPr>
          <w:rFonts w:ascii="宋体" w:hAnsi="宋体" w:cs="宋体"/>
          <w:color w:val="000000"/>
          <w:sz w:val="21"/>
        </w:rPr>
      </w:pPr>
      <w:r>
        <w:rPr>
          <w:rFonts w:ascii="宋体" w:hAnsi="宋体" w:cs="宋体"/>
          <w:color w:val="000000"/>
          <w:sz w:val="21"/>
        </w:rPr>
        <w:t> </w:t>
      </w:r>
    </w:p>
    <w:p w:rsidR="00C91C30" w:rsidRDefault="00C91C30">
      <w:pPr>
        <w:widowControl/>
        <w:jc w:val="left"/>
        <w:rPr>
          <w:rFonts w:ascii="宋体" w:hAnsi="宋体" w:cs="宋体"/>
          <w:color w:val="000000"/>
          <w:sz w:val="21"/>
        </w:rPr>
      </w:pPr>
      <w:r>
        <w:rPr>
          <w:rFonts w:ascii="宋体" w:hAnsi="宋体" w:cs="宋体"/>
          <w:color w:val="000000"/>
          <w:sz w:val="21"/>
        </w:rPr>
        <w:br w:type="page"/>
      </w:r>
    </w:p>
    <w:p w:rsidR="00765191" w:rsidRPr="00572B2C" w:rsidRDefault="00572B2C" w:rsidP="00572B2C">
      <w:pPr>
        <w:pBdr>
          <w:top w:val="none" w:sz="4" w:space="0" w:color="000000"/>
          <w:left w:val="none" w:sz="4" w:space="0" w:color="000000"/>
          <w:bottom w:val="none" w:sz="4" w:space="0" w:color="000000"/>
          <w:right w:val="none" w:sz="4" w:space="0" w:color="000000"/>
        </w:pBdr>
        <w:spacing w:line="439" w:lineRule="atLeast"/>
        <w:rPr>
          <w:rFonts w:ascii="宋体" w:hAnsi="宋体" w:cs="宋体"/>
          <w:b/>
          <w:color w:val="000000"/>
          <w:sz w:val="32"/>
        </w:rPr>
      </w:pPr>
      <w:r w:rsidRPr="00572B2C">
        <w:rPr>
          <w:rFonts w:ascii="宋体" w:hAnsi="宋体" w:cs="宋体" w:hint="eastAsia"/>
          <w:b/>
          <w:color w:val="000000"/>
          <w:sz w:val="32"/>
        </w:rPr>
        <w:lastRenderedPageBreak/>
        <w:t>3</w:t>
      </w:r>
      <w:r w:rsidRPr="00572B2C">
        <w:rPr>
          <w:rFonts w:ascii="宋体" w:hAnsi="宋体" w:cs="宋体"/>
          <w:b/>
          <w:color w:val="000000"/>
          <w:sz w:val="32"/>
        </w:rPr>
        <w:t>.8法人授权书</w:t>
      </w:r>
    </w:p>
    <w:p w:rsidR="00765191" w:rsidRPr="00C91C30" w:rsidRDefault="00360708">
      <w:pPr>
        <w:pBdr>
          <w:top w:val="none" w:sz="4" w:space="0" w:color="000000"/>
          <w:left w:val="none" w:sz="4" w:space="0" w:color="000000"/>
          <w:bottom w:val="none" w:sz="4" w:space="0" w:color="000000"/>
          <w:right w:val="none" w:sz="4" w:space="0" w:color="000000"/>
        </w:pBdr>
        <w:jc w:val="center"/>
      </w:pPr>
      <w:r w:rsidRPr="00C91C30">
        <w:rPr>
          <w:rFonts w:ascii="宋体" w:hAnsi="宋体" w:cs="宋体"/>
          <w:b/>
          <w:color w:val="000000"/>
        </w:rPr>
        <w:t>法人授权书</w:t>
      </w:r>
    </w:p>
    <w:p w:rsidR="00C91C30" w:rsidRDefault="00C91C30" w:rsidP="00C91C30">
      <w:pPr>
        <w:tabs>
          <w:tab w:val="left" w:pos="360"/>
        </w:tabs>
        <w:spacing w:line="400" w:lineRule="exact"/>
        <w:ind w:firstLineChars="200" w:firstLine="480"/>
        <w:rPr>
          <w:color w:val="000000"/>
        </w:rPr>
      </w:pPr>
      <w:r>
        <w:rPr>
          <w:rFonts w:hint="eastAsia"/>
          <w:color w:val="000000"/>
        </w:rPr>
        <w:t>本授权书声明：</w:t>
      </w:r>
      <w:r>
        <w:rPr>
          <w:rFonts w:hint="eastAsia"/>
          <w:color w:val="000000"/>
        </w:rPr>
        <w:t>____________</w:t>
      </w:r>
      <w:r>
        <w:rPr>
          <w:rFonts w:hint="eastAsia"/>
          <w:color w:val="000000"/>
        </w:rPr>
        <w:t>（投标人名称）授权</w:t>
      </w:r>
      <w:r>
        <w:rPr>
          <w:rFonts w:hint="eastAsia"/>
          <w:color w:val="000000"/>
        </w:rPr>
        <w:t>________________</w:t>
      </w:r>
      <w:r>
        <w:rPr>
          <w:rFonts w:hint="eastAsia"/>
          <w:color w:val="000000"/>
        </w:rPr>
        <w:t>（被授权人的姓名）为我方就</w:t>
      </w:r>
      <w:r>
        <w:rPr>
          <w:color w:val="000000"/>
          <w:u w:val="single"/>
        </w:rPr>
        <w:t xml:space="preserve">          </w:t>
      </w:r>
      <w:r>
        <w:rPr>
          <w:color w:val="000000"/>
          <w:u w:val="single"/>
        </w:rPr>
        <w:t>（项目编号）</w:t>
      </w:r>
      <w:r w:rsidRPr="00C91C30">
        <w:rPr>
          <w:color w:val="000000"/>
        </w:rPr>
        <w:t>采</w:t>
      </w:r>
      <w:r>
        <w:rPr>
          <w:rFonts w:hint="eastAsia"/>
          <w:color w:val="000000"/>
        </w:rPr>
        <w:t>购活动的合法代理人，以本单位名义全权处理一切与该项目采购有关的事务。</w:t>
      </w:r>
    </w:p>
    <w:p w:rsidR="00C91C30" w:rsidRDefault="00C91C30" w:rsidP="00C91C30">
      <w:pPr>
        <w:tabs>
          <w:tab w:val="left" w:pos="360"/>
        </w:tabs>
        <w:spacing w:line="400" w:lineRule="exact"/>
        <w:ind w:firstLineChars="200" w:firstLine="480"/>
        <w:rPr>
          <w:color w:val="000000"/>
        </w:rPr>
      </w:pPr>
      <w:r>
        <w:rPr>
          <w:rFonts w:hint="eastAsia"/>
          <w:color w:val="000000"/>
        </w:rPr>
        <w:t>本授权书于</w:t>
      </w:r>
      <w:r>
        <w:rPr>
          <w:rFonts w:hint="eastAsia"/>
          <w:color w:val="000000"/>
        </w:rPr>
        <w:t>______</w:t>
      </w:r>
      <w:r>
        <w:rPr>
          <w:rFonts w:hint="eastAsia"/>
          <w:color w:val="000000"/>
        </w:rPr>
        <w:t>年</w:t>
      </w:r>
      <w:r>
        <w:rPr>
          <w:rFonts w:hint="eastAsia"/>
          <w:color w:val="000000"/>
        </w:rPr>
        <w:t>____</w:t>
      </w:r>
      <w:r>
        <w:rPr>
          <w:rFonts w:hint="eastAsia"/>
          <w:color w:val="000000"/>
        </w:rPr>
        <w:t>月</w:t>
      </w:r>
      <w:r>
        <w:rPr>
          <w:rFonts w:hint="eastAsia"/>
          <w:color w:val="000000"/>
        </w:rPr>
        <w:t>____</w:t>
      </w:r>
      <w:r>
        <w:rPr>
          <w:rFonts w:hint="eastAsia"/>
          <w:color w:val="000000"/>
        </w:rPr>
        <w:t>日起生效，特此声明。</w:t>
      </w:r>
    </w:p>
    <w:p w:rsidR="00C91C30" w:rsidRDefault="00C91C30" w:rsidP="00C91C30">
      <w:pPr>
        <w:tabs>
          <w:tab w:val="left" w:pos="360"/>
        </w:tabs>
        <w:spacing w:line="400" w:lineRule="exact"/>
        <w:rPr>
          <w:color w:val="000000"/>
          <w:u w:val="single"/>
        </w:rPr>
      </w:pPr>
      <w:r>
        <w:rPr>
          <w:rFonts w:hint="eastAsia"/>
          <w:color w:val="000000"/>
        </w:rPr>
        <w:t xml:space="preserve">          </w:t>
      </w:r>
      <w:r>
        <w:rPr>
          <w:rFonts w:hint="eastAsia"/>
          <w:color w:val="000000"/>
        </w:rPr>
        <w:t>被授权人身份证号码：</w:t>
      </w:r>
      <w:r>
        <w:rPr>
          <w:rFonts w:hint="eastAsia"/>
          <w:color w:val="000000"/>
          <w:u w:val="single"/>
        </w:rPr>
        <w:t xml:space="preserve">                              </w:t>
      </w:r>
    </w:p>
    <w:p w:rsidR="00C91C30" w:rsidRDefault="00C91C30" w:rsidP="00C91C30">
      <w:pPr>
        <w:tabs>
          <w:tab w:val="left" w:pos="360"/>
        </w:tabs>
        <w:spacing w:line="400" w:lineRule="exact"/>
        <w:rPr>
          <w:color w:val="000000"/>
          <w:u w:val="single"/>
        </w:rPr>
      </w:pPr>
      <w:r>
        <w:rPr>
          <w:rFonts w:hint="eastAsia"/>
          <w:color w:val="000000"/>
        </w:rPr>
        <w:t xml:space="preserve">          </w:t>
      </w:r>
      <w:r>
        <w:rPr>
          <w:rFonts w:hint="eastAsia"/>
          <w:color w:val="000000"/>
        </w:rPr>
        <w:t>被授权人联系电话：（手机）</w:t>
      </w:r>
      <w:r>
        <w:rPr>
          <w:rFonts w:hint="eastAsia"/>
          <w:color w:val="000000"/>
          <w:u w:val="single"/>
        </w:rPr>
        <w:t xml:space="preserve">                          </w:t>
      </w:r>
    </w:p>
    <w:p w:rsidR="00C91C30" w:rsidRDefault="00C91C30" w:rsidP="00C91C30">
      <w:pPr>
        <w:tabs>
          <w:tab w:val="left" w:pos="360"/>
        </w:tabs>
        <w:spacing w:line="400" w:lineRule="exact"/>
        <w:ind w:firstLineChars="500" w:firstLine="1200"/>
        <w:rPr>
          <w:u w:val="single"/>
        </w:rPr>
      </w:pPr>
      <w:r>
        <w:rPr>
          <w:rFonts w:hint="eastAsia"/>
        </w:rPr>
        <w:t>被授权人电子邮箱：</w:t>
      </w:r>
      <w:r>
        <w:rPr>
          <w:rFonts w:hint="eastAsia"/>
          <w:u w:val="single"/>
        </w:rPr>
        <w:t xml:space="preserve">                </w:t>
      </w:r>
    </w:p>
    <w:p w:rsidR="00C91C30" w:rsidRDefault="00C91C30" w:rsidP="00C91C30">
      <w:pPr>
        <w:tabs>
          <w:tab w:val="left" w:pos="360"/>
        </w:tabs>
        <w:spacing w:line="400" w:lineRule="exact"/>
        <w:ind w:firstLineChars="500" w:firstLine="1200"/>
        <w:rPr>
          <w:color w:val="000000"/>
        </w:rPr>
      </w:pPr>
      <w:r>
        <w:rPr>
          <w:rFonts w:hint="eastAsia"/>
          <w:color w:val="000000"/>
        </w:rPr>
        <w:t>授权单位名称：</w:t>
      </w:r>
      <w:r>
        <w:rPr>
          <w:rFonts w:hint="eastAsia"/>
          <w:color w:val="000000"/>
          <w:u w:val="single"/>
        </w:rPr>
        <w:t>（加盖</w:t>
      </w:r>
      <w:r>
        <w:rPr>
          <w:rFonts w:hint="eastAsia"/>
          <w:color w:val="000000"/>
          <w:u w:val="single"/>
        </w:rPr>
        <w:t>CA</w:t>
      </w:r>
      <w:r>
        <w:rPr>
          <w:rFonts w:hint="eastAsia"/>
          <w:color w:val="000000"/>
          <w:u w:val="single"/>
        </w:rPr>
        <w:t>电子公章）</w:t>
      </w:r>
    </w:p>
    <w:p w:rsidR="00C91C30" w:rsidRDefault="00C91C30" w:rsidP="00C91C30">
      <w:pPr>
        <w:tabs>
          <w:tab w:val="left" w:pos="360"/>
        </w:tabs>
        <w:spacing w:line="400" w:lineRule="exact"/>
        <w:ind w:firstLineChars="200" w:firstLine="480"/>
        <w:rPr>
          <w:color w:val="000000"/>
          <w:u w:val="single"/>
        </w:rPr>
      </w:pPr>
      <w:r>
        <w:rPr>
          <w:rFonts w:hint="eastAsia"/>
          <w:color w:val="000000"/>
        </w:rPr>
        <w:t xml:space="preserve">      </w:t>
      </w:r>
      <w:r>
        <w:rPr>
          <w:rFonts w:hint="eastAsia"/>
          <w:color w:val="000000"/>
        </w:rPr>
        <w:t>单位地址：</w:t>
      </w:r>
      <w:r>
        <w:rPr>
          <w:rFonts w:hint="eastAsia"/>
          <w:color w:val="000000"/>
          <w:u w:val="single"/>
        </w:rPr>
        <w:t xml:space="preserve">                                         </w:t>
      </w:r>
    </w:p>
    <w:p w:rsidR="00C91C30" w:rsidRDefault="00C91C30" w:rsidP="00C91C30">
      <w:pPr>
        <w:tabs>
          <w:tab w:val="left" w:pos="360"/>
        </w:tabs>
        <w:spacing w:line="400" w:lineRule="exact"/>
        <w:ind w:firstLineChars="200" w:firstLine="480"/>
        <w:rPr>
          <w:color w:val="000000"/>
        </w:rPr>
      </w:pPr>
      <w:r>
        <w:rPr>
          <w:rFonts w:hint="eastAsia"/>
          <w:color w:val="000000"/>
        </w:rPr>
        <w:t xml:space="preserve">      </w:t>
      </w:r>
      <w:r>
        <w:rPr>
          <w:rFonts w:hint="eastAsia"/>
          <w:color w:val="000000"/>
        </w:rPr>
        <w:t>日期：</w:t>
      </w:r>
      <w:bookmarkStart w:id="18" w:name="_Hlt26955070"/>
      <w:bookmarkStart w:id="19" w:name="_Hlt26671380"/>
      <w:bookmarkStart w:id="20" w:name="_格式3__银行出具的资信证明"/>
      <w:bookmarkEnd w:id="18"/>
      <w:bookmarkEnd w:id="19"/>
      <w:bookmarkEnd w:id="20"/>
      <w:r>
        <w:rPr>
          <w:rFonts w:hint="eastAsia"/>
          <w:color w:val="000000"/>
          <w:u w:val="single"/>
        </w:rPr>
        <w:t xml:space="preserve">                                         </w:t>
      </w:r>
    </w:p>
    <w:p w:rsidR="00765191" w:rsidRPr="00C91C30" w:rsidRDefault="00360708">
      <w:pPr>
        <w:pBdr>
          <w:top w:val="none" w:sz="4" w:space="0" w:color="000000"/>
          <w:left w:val="none" w:sz="4" w:space="0" w:color="000000"/>
          <w:bottom w:val="none" w:sz="4" w:space="0" w:color="000000"/>
          <w:right w:val="none" w:sz="4" w:space="0" w:color="000000"/>
        </w:pBdr>
        <w:rPr>
          <w:rFonts w:ascii="宋体" w:hAnsi="宋体" w:cs="宋体"/>
          <w:b/>
          <w:color w:val="000000"/>
        </w:rPr>
      </w:pPr>
      <w:r>
        <w:rPr>
          <w:rFonts w:ascii="宋体" w:hAnsi="宋体" w:cs="宋体"/>
          <w:b/>
          <w:color w:val="000000"/>
          <w:sz w:val="30"/>
        </w:rPr>
        <w:t>               </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b/>
          <w:color w:val="000000"/>
          <w:sz w:val="30"/>
        </w:rPr>
        <w:t> </w:t>
      </w:r>
    </w:p>
    <w:p w:rsidR="00765191" w:rsidRDefault="00360708">
      <w:pPr>
        <w:pBdr>
          <w:top w:val="none" w:sz="4" w:space="0" w:color="000000"/>
          <w:left w:val="none" w:sz="4" w:space="0" w:color="000000"/>
          <w:bottom w:val="none" w:sz="4" w:space="0" w:color="000000"/>
          <w:right w:val="none" w:sz="4" w:space="0" w:color="000000"/>
        </w:pBdr>
      </w:pPr>
      <w:r>
        <w:rPr>
          <w:rFonts w:ascii="宋体" w:hAnsi="宋体" w:cs="宋体"/>
          <w:b/>
          <w:color w:val="000000"/>
          <w:sz w:val="30"/>
        </w:rPr>
        <w:t>附法定代表人及授权代表身份证复印件</w:t>
      </w:r>
    </w:p>
    <w:p w:rsidR="00063A19" w:rsidRDefault="00360708" w:rsidP="00063A19">
      <w:pPr>
        <w:pBdr>
          <w:top w:val="none" w:sz="4" w:space="0" w:color="000000"/>
          <w:left w:val="none" w:sz="4" w:space="0" w:color="000000"/>
          <w:bottom w:val="none" w:sz="4" w:space="0" w:color="000000"/>
          <w:right w:val="none" w:sz="4" w:space="0" w:color="000000"/>
        </w:pBdr>
      </w:pPr>
      <w:r>
        <w:rPr>
          <w:rFonts w:ascii="宋体" w:hAnsi="宋体" w:cs="宋体"/>
          <w:b/>
          <w:color w:val="000000"/>
          <w:sz w:val="30"/>
        </w:rPr>
        <w:t> </w:t>
      </w:r>
    </w:p>
    <w:p w:rsidR="00063A19" w:rsidRDefault="00063A19">
      <w:pPr>
        <w:widowControl/>
        <w:jc w:val="left"/>
      </w:pPr>
      <w:r>
        <w:br w:type="page"/>
      </w:r>
    </w:p>
    <w:p w:rsidR="00765191" w:rsidRDefault="00765191" w:rsidP="00063A19">
      <w:pPr>
        <w:pBdr>
          <w:top w:val="none" w:sz="4" w:space="0" w:color="000000"/>
          <w:left w:val="none" w:sz="4" w:space="0" w:color="000000"/>
          <w:bottom w:val="none" w:sz="4" w:space="0" w:color="000000"/>
          <w:right w:val="none" w:sz="4" w:space="0" w:color="000000"/>
        </w:pBdr>
      </w:pPr>
    </w:p>
    <w:p w:rsidR="00C91C30" w:rsidRDefault="00C91C30" w:rsidP="00C91C30">
      <w:pPr>
        <w:spacing w:line="560" w:lineRule="exact"/>
        <w:ind w:firstLineChars="100" w:firstLine="241"/>
        <w:jc w:val="center"/>
        <w:rPr>
          <w:rFonts w:ascii="楷体_GB2312" w:hAnsi="楷体_GB2312" w:hint="eastAsia"/>
          <w:b/>
          <w:szCs w:val="21"/>
        </w:rPr>
      </w:pPr>
      <w:bookmarkStart w:id="21" w:name="OLE_LINK11"/>
      <w:r>
        <w:rPr>
          <w:rFonts w:ascii="楷体_GB2312" w:hAnsi="楷体_GB2312" w:hint="eastAsia"/>
          <w:b/>
          <w:szCs w:val="21"/>
        </w:rPr>
        <w:t>附件</w:t>
      </w:r>
      <w:r>
        <w:rPr>
          <w:rFonts w:ascii="楷体_GB2312" w:hAnsi="楷体_GB2312" w:hint="eastAsia"/>
          <w:b/>
          <w:szCs w:val="21"/>
        </w:rPr>
        <w:t xml:space="preserve"> </w:t>
      </w:r>
      <w:r>
        <w:rPr>
          <w:rFonts w:ascii="楷体_GB2312" w:hAnsi="楷体_GB2312"/>
          <w:b/>
          <w:szCs w:val="21"/>
        </w:rPr>
        <w:t xml:space="preserve"> </w:t>
      </w:r>
      <w:bookmarkStart w:id="22" w:name="OLE_LINK12"/>
      <w:r>
        <w:rPr>
          <w:rFonts w:ascii="楷体_GB2312" w:hAnsi="楷体_GB2312" w:hint="eastAsia"/>
          <w:b/>
          <w:szCs w:val="21"/>
        </w:rPr>
        <w:t>中小</w:t>
      </w:r>
      <w:proofErr w:type="gramStart"/>
      <w:r>
        <w:rPr>
          <w:rFonts w:ascii="楷体_GB2312" w:hAnsi="楷体_GB2312" w:hint="eastAsia"/>
          <w:b/>
          <w:szCs w:val="21"/>
        </w:rPr>
        <w:t>微企业</w:t>
      </w:r>
      <w:proofErr w:type="gramEnd"/>
      <w:r>
        <w:rPr>
          <w:rFonts w:ascii="楷体_GB2312" w:hAnsi="楷体_GB2312" w:hint="eastAsia"/>
          <w:b/>
          <w:szCs w:val="21"/>
        </w:rPr>
        <w:t>声明函（服务类项目）（采购包号：</w:t>
      </w:r>
      <w:r>
        <w:rPr>
          <w:rFonts w:ascii="楷体_GB2312" w:hAnsi="楷体_GB2312" w:hint="eastAsia"/>
          <w:b/>
          <w:szCs w:val="21"/>
        </w:rPr>
        <w:t>**</w:t>
      </w:r>
      <w:r>
        <w:rPr>
          <w:rFonts w:ascii="楷体_GB2312" w:hAnsi="楷体_GB2312" w:hint="eastAsia"/>
          <w:b/>
          <w:szCs w:val="21"/>
        </w:rPr>
        <w:t>）</w:t>
      </w:r>
    </w:p>
    <w:p w:rsidR="00C91C30" w:rsidRDefault="00C91C30" w:rsidP="00C91C30">
      <w:pPr>
        <w:spacing w:line="400" w:lineRule="exact"/>
        <w:ind w:firstLineChars="150" w:firstLine="360"/>
        <w:rPr>
          <w:rFonts w:ascii="楷体_GB2312" w:hAnsi="楷体_GB2312" w:hint="eastAsia"/>
        </w:rPr>
      </w:pPr>
      <w:r>
        <w:rPr>
          <w:rFonts w:ascii="楷体_GB2312" w:hAnsi="楷体_GB2312" w:hint="eastAsia"/>
        </w:rPr>
        <w:t>本公司（联合体）郑重声明，根据《政府采购促进中小企业发展管理办法》</w:t>
      </w:r>
      <w:r>
        <w:rPr>
          <w:rFonts w:ascii="楷体_GB2312" w:hAnsi="楷体_GB2312" w:hint="eastAsia"/>
        </w:rPr>
        <w:t>(</w:t>
      </w:r>
      <w:r>
        <w:rPr>
          <w:rFonts w:ascii="楷体_GB2312" w:hAnsi="楷体_GB2312" w:hint="eastAsia"/>
        </w:rPr>
        <w:t>财库〔</w:t>
      </w:r>
      <w:r>
        <w:rPr>
          <w:rFonts w:ascii="楷体_GB2312" w:hAnsi="楷体_GB2312" w:hint="eastAsia"/>
        </w:rPr>
        <w:t>2020</w:t>
      </w:r>
      <w:r>
        <w:rPr>
          <w:rFonts w:ascii="楷体_GB2312" w:hAnsi="楷体_GB2312" w:hint="eastAsia"/>
        </w:rPr>
        <w:t>〕</w:t>
      </w:r>
      <w:r>
        <w:rPr>
          <w:rFonts w:ascii="楷体_GB2312" w:hAnsi="楷体_GB2312" w:hint="eastAsia"/>
        </w:rPr>
        <w:t>46</w:t>
      </w:r>
      <w:r>
        <w:rPr>
          <w:rFonts w:ascii="楷体_GB2312" w:hAnsi="楷体_GB2312" w:hint="eastAsia"/>
        </w:rPr>
        <w:t>号</w:t>
      </w:r>
      <w:r>
        <w:rPr>
          <w:rFonts w:ascii="楷体_GB2312" w:hAnsi="楷体_GB2312" w:hint="eastAsia"/>
        </w:rPr>
        <w:t>)</w:t>
      </w:r>
      <w:r>
        <w:rPr>
          <w:rFonts w:ascii="楷体_GB2312" w:hAnsi="楷体_GB2312" w:hint="eastAsia"/>
        </w:rPr>
        <w:t>的规定，本公司（联合体）参加泰兴市人民政府姚王街道办事处组织的</w:t>
      </w:r>
      <w:r>
        <w:rPr>
          <w:rFonts w:ascii="楷体_GB2312" w:hAnsi="楷体_GB2312" w:hint="eastAsia"/>
          <w:u w:val="single"/>
        </w:rPr>
        <w:t>（单位名称）</w:t>
      </w:r>
      <w:r>
        <w:rPr>
          <w:rFonts w:ascii="楷体_GB2312" w:hAnsi="楷体_GB2312" w:hint="eastAsia"/>
        </w:rPr>
        <w:t>采购编号为</w:t>
      </w:r>
      <w:r>
        <w:rPr>
          <w:rFonts w:ascii="楷体_GB2312" w:hAnsi="楷体_GB2312" w:hint="eastAsia"/>
        </w:rPr>
        <w:t>JSZC</w:t>
      </w:r>
      <w:r>
        <w:rPr>
          <w:rFonts w:ascii="楷体_GB2312" w:hAnsi="楷体_GB2312"/>
        </w:rPr>
        <w:t>-320000-</w:t>
      </w:r>
      <w:r>
        <w:rPr>
          <w:rFonts w:ascii="楷体_GB2312" w:hAnsi="楷体_GB2312" w:hint="eastAsia"/>
          <w:u w:val="single"/>
        </w:rPr>
        <w:t>***</w:t>
      </w:r>
      <w:r>
        <w:rPr>
          <w:rFonts w:ascii="楷体_GB2312" w:hAnsi="楷体_GB2312"/>
          <w:u w:val="single"/>
        </w:rPr>
        <w:t>*</w:t>
      </w:r>
      <w:r>
        <w:rPr>
          <w:rFonts w:ascii="楷体_GB2312" w:hAnsi="楷体_GB2312" w:hint="eastAsia"/>
        </w:rPr>
        <w:t>，</w:t>
      </w:r>
      <w:r>
        <w:rPr>
          <w:rFonts w:ascii="楷体_GB2312" w:hAnsi="楷体_GB2312" w:hint="eastAsia"/>
          <w:u w:val="single"/>
        </w:rPr>
        <w:t>（项目名称）（采购包号：</w:t>
      </w:r>
      <w:r>
        <w:rPr>
          <w:rFonts w:ascii="楷体_GB2312" w:hAnsi="楷体_GB2312" w:hint="eastAsia"/>
          <w:u w:val="single"/>
        </w:rPr>
        <w:t>**</w:t>
      </w:r>
      <w:r>
        <w:rPr>
          <w:rFonts w:ascii="楷体_GB2312" w:hAnsi="楷体_GB2312" w:hint="eastAsia"/>
          <w:u w:val="single"/>
        </w:rPr>
        <w:t>）</w:t>
      </w:r>
      <w:r>
        <w:rPr>
          <w:rFonts w:ascii="楷体_GB2312" w:hAnsi="楷体_GB2312" w:hint="eastAsia"/>
        </w:rPr>
        <w:t>的采购活动，提供的服务全部由符合政策要求的中小</w:t>
      </w:r>
      <w:proofErr w:type="gramStart"/>
      <w:r>
        <w:rPr>
          <w:rFonts w:ascii="楷体_GB2312" w:hAnsi="楷体_GB2312" w:hint="eastAsia"/>
        </w:rPr>
        <w:t>微企业</w:t>
      </w:r>
      <w:proofErr w:type="gramEnd"/>
      <w:r w:rsidR="00572B2C">
        <w:rPr>
          <w:rFonts w:ascii="楷体_GB2312" w:hAnsi="楷体_GB2312" w:hint="eastAsia"/>
        </w:rPr>
        <w:t>提供</w:t>
      </w:r>
      <w:r>
        <w:rPr>
          <w:rFonts w:ascii="楷体_GB2312" w:hAnsi="楷体_GB2312" w:hint="eastAsia"/>
        </w:rPr>
        <w:t>。相关企业（含联合体中的中小微企业、签订采购包意向协议的中小微企业）的具体情况如下：</w:t>
      </w:r>
    </w:p>
    <w:p w:rsidR="00C91C30" w:rsidRDefault="00C91C30" w:rsidP="00C91C30">
      <w:pPr>
        <w:spacing w:line="400" w:lineRule="exact"/>
        <w:ind w:firstLineChars="150" w:firstLine="360"/>
        <w:rPr>
          <w:rFonts w:ascii="楷体_GB2312" w:hAnsi="楷体_GB2312" w:hint="eastAsia"/>
          <w:i/>
          <w:u w:val="single"/>
        </w:rPr>
      </w:pPr>
      <w:r>
        <w:rPr>
          <w:rFonts w:ascii="楷体_GB2312" w:hAnsi="楷体_GB2312" w:hint="eastAsia"/>
        </w:rPr>
        <w:t>1.</w:t>
      </w:r>
      <w:r>
        <w:rPr>
          <w:rFonts w:ascii="楷体_GB2312" w:hAnsi="楷体_GB2312" w:hint="eastAsia"/>
          <w:u w:val="single"/>
        </w:rPr>
        <w:t>（标的名称）</w:t>
      </w:r>
      <w:r>
        <w:rPr>
          <w:rFonts w:ascii="楷体_GB2312" w:hAnsi="楷体_GB2312" w:hint="eastAsia"/>
          <w:i/>
        </w:rPr>
        <w:t>，</w:t>
      </w:r>
      <w:r>
        <w:rPr>
          <w:rFonts w:ascii="楷体_GB2312" w:hAnsi="楷体_GB2312" w:hint="eastAsia"/>
        </w:rPr>
        <w:t>属于</w:t>
      </w:r>
      <w:r>
        <w:rPr>
          <w:rFonts w:ascii="楷体_GB2312" w:hAnsi="楷体_GB2312" w:hint="eastAsia"/>
          <w:u w:val="single"/>
        </w:rPr>
        <w:t>（供应商填写招标文件中明确的所属行业）</w:t>
      </w:r>
      <w:r>
        <w:rPr>
          <w:rFonts w:ascii="楷体_GB2312" w:hAnsi="楷体_GB2312" w:hint="eastAsia"/>
        </w:rPr>
        <w:t>行业；投标产品服务商为</w:t>
      </w:r>
      <w:r>
        <w:rPr>
          <w:rFonts w:ascii="楷体_GB2312" w:hAnsi="楷体_GB2312" w:hint="eastAsia"/>
          <w:u w:val="single"/>
        </w:rPr>
        <w:t>（企业名称）</w:t>
      </w:r>
      <w:r>
        <w:rPr>
          <w:rFonts w:ascii="楷体_GB2312" w:hAnsi="楷体_GB2312" w:hint="eastAsia"/>
        </w:rPr>
        <w:t>，从业人员</w:t>
      </w:r>
      <w:r>
        <w:rPr>
          <w:rFonts w:ascii="楷体_GB2312" w:hAnsi="楷体_GB2312" w:hint="eastAsia"/>
          <w:u w:val="single"/>
        </w:rPr>
        <w:t xml:space="preserve">      </w:t>
      </w:r>
      <w:r>
        <w:rPr>
          <w:rFonts w:ascii="楷体_GB2312" w:hAnsi="楷体_GB2312" w:hint="eastAsia"/>
        </w:rPr>
        <w:t>人，营业收入为</w:t>
      </w:r>
      <w:r>
        <w:rPr>
          <w:rFonts w:ascii="楷体_GB2312" w:hAnsi="楷体_GB2312" w:hint="eastAsia"/>
          <w:u w:val="single"/>
        </w:rPr>
        <w:t xml:space="preserve">     </w:t>
      </w:r>
      <w:r>
        <w:rPr>
          <w:rFonts w:ascii="楷体_GB2312" w:hAnsi="楷体_GB2312" w:hint="eastAsia"/>
        </w:rPr>
        <w:t>万元，资产总额为</w:t>
      </w:r>
      <w:r>
        <w:rPr>
          <w:rFonts w:ascii="楷体_GB2312" w:hAnsi="楷体_GB2312" w:hint="eastAsia"/>
          <w:u w:val="single"/>
        </w:rPr>
        <w:t xml:space="preserve">      </w:t>
      </w:r>
      <w:r>
        <w:rPr>
          <w:rFonts w:ascii="楷体_GB2312" w:hAnsi="楷体_GB2312" w:hint="eastAsia"/>
        </w:rPr>
        <w:t>万元，属于</w:t>
      </w:r>
      <w:r>
        <w:rPr>
          <w:rFonts w:ascii="楷体_GB2312" w:hAnsi="楷体_GB2312" w:hint="eastAsia"/>
          <w:u w:val="single"/>
        </w:rPr>
        <w:t>（□中型企业</w:t>
      </w:r>
      <w:r>
        <w:rPr>
          <w:rFonts w:ascii="楷体_GB2312" w:hAnsi="楷体_GB2312" w:hint="eastAsia"/>
          <w:u w:val="single"/>
        </w:rPr>
        <w:t xml:space="preserve"> </w:t>
      </w:r>
      <w:r>
        <w:rPr>
          <w:rFonts w:ascii="楷体_GB2312" w:hAnsi="楷体_GB2312" w:hint="eastAsia"/>
          <w:u w:val="single"/>
        </w:rPr>
        <w:t>□小型企业</w:t>
      </w:r>
      <w:r>
        <w:rPr>
          <w:rFonts w:ascii="楷体_GB2312" w:hAnsi="楷体_GB2312" w:hint="eastAsia"/>
          <w:u w:val="single"/>
        </w:rPr>
        <w:t xml:space="preserve"> </w:t>
      </w:r>
      <w:r>
        <w:rPr>
          <w:rFonts w:ascii="楷体_GB2312" w:hAnsi="楷体_GB2312" w:hint="eastAsia"/>
          <w:u w:val="single"/>
        </w:rPr>
        <w:t>□微型企业）；</w:t>
      </w:r>
    </w:p>
    <w:p w:rsidR="00C91C30" w:rsidRDefault="00C91C30" w:rsidP="00C91C30">
      <w:pPr>
        <w:spacing w:line="400" w:lineRule="exact"/>
        <w:ind w:firstLineChars="150" w:firstLine="360"/>
        <w:rPr>
          <w:rFonts w:ascii="楷体_GB2312" w:hAnsi="楷体_GB2312" w:hint="eastAsia"/>
          <w:i/>
          <w:u w:val="single"/>
        </w:rPr>
      </w:pPr>
      <w:r>
        <w:rPr>
          <w:rFonts w:ascii="楷体_GB2312" w:hAnsi="楷体_GB2312" w:hint="eastAsia"/>
        </w:rPr>
        <w:t>2.</w:t>
      </w:r>
      <w:r>
        <w:rPr>
          <w:rFonts w:ascii="楷体_GB2312" w:hAnsi="楷体_GB2312" w:hint="eastAsia"/>
          <w:u w:val="single"/>
        </w:rPr>
        <w:t>（标的名称）</w:t>
      </w:r>
      <w:r>
        <w:rPr>
          <w:rFonts w:ascii="楷体_GB2312" w:hAnsi="楷体_GB2312" w:hint="eastAsia"/>
          <w:i/>
        </w:rPr>
        <w:t>，</w:t>
      </w:r>
      <w:r>
        <w:rPr>
          <w:rFonts w:ascii="楷体_GB2312" w:hAnsi="楷体_GB2312" w:hint="eastAsia"/>
        </w:rPr>
        <w:t>属于</w:t>
      </w:r>
      <w:r>
        <w:rPr>
          <w:rFonts w:ascii="楷体_GB2312" w:hAnsi="楷体_GB2312" w:hint="eastAsia"/>
          <w:u w:val="single"/>
        </w:rPr>
        <w:t>（供应商填写招标文件中明确的所属行业）</w:t>
      </w:r>
      <w:r>
        <w:rPr>
          <w:rFonts w:ascii="楷体_GB2312" w:hAnsi="楷体_GB2312" w:hint="eastAsia"/>
        </w:rPr>
        <w:t>行业；投标产品服务商为</w:t>
      </w:r>
      <w:r>
        <w:rPr>
          <w:rFonts w:ascii="楷体_GB2312" w:hAnsi="楷体_GB2312" w:hint="eastAsia"/>
          <w:u w:val="single"/>
        </w:rPr>
        <w:t>（企业名称）</w:t>
      </w:r>
      <w:r>
        <w:rPr>
          <w:rFonts w:ascii="楷体_GB2312" w:hAnsi="楷体_GB2312" w:hint="eastAsia"/>
        </w:rPr>
        <w:t>，从业人员</w:t>
      </w:r>
      <w:r>
        <w:rPr>
          <w:rFonts w:ascii="楷体_GB2312" w:hAnsi="楷体_GB2312" w:hint="eastAsia"/>
          <w:u w:val="single"/>
        </w:rPr>
        <w:t xml:space="preserve">      </w:t>
      </w:r>
      <w:r>
        <w:rPr>
          <w:rFonts w:ascii="楷体_GB2312" w:hAnsi="楷体_GB2312" w:hint="eastAsia"/>
        </w:rPr>
        <w:t>人，营业收入为</w:t>
      </w:r>
      <w:r>
        <w:rPr>
          <w:rFonts w:ascii="楷体_GB2312" w:hAnsi="楷体_GB2312" w:hint="eastAsia"/>
          <w:u w:val="single"/>
        </w:rPr>
        <w:t xml:space="preserve">     </w:t>
      </w:r>
      <w:r>
        <w:rPr>
          <w:rFonts w:ascii="楷体_GB2312" w:hAnsi="楷体_GB2312" w:hint="eastAsia"/>
        </w:rPr>
        <w:t>万元，资产总额为</w:t>
      </w:r>
      <w:r>
        <w:rPr>
          <w:rFonts w:ascii="楷体_GB2312" w:hAnsi="楷体_GB2312" w:hint="eastAsia"/>
          <w:u w:val="single"/>
        </w:rPr>
        <w:t xml:space="preserve">      </w:t>
      </w:r>
      <w:r>
        <w:rPr>
          <w:rFonts w:ascii="楷体_GB2312" w:hAnsi="楷体_GB2312" w:hint="eastAsia"/>
        </w:rPr>
        <w:t>万元，属于</w:t>
      </w:r>
      <w:r>
        <w:rPr>
          <w:rFonts w:ascii="楷体_GB2312" w:hAnsi="楷体_GB2312" w:hint="eastAsia"/>
          <w:u w:val="single"/>
        </w:rPr>
        <w:t>（□中型企业</w:t>
      </w:r>
      <w:r>
        <w:rPr>
          <w:rFonts w:ascii="楷体_GB2312" w:hAnsi="楷体_GB2312" w:hint="eastAsia"/>
          <w:u w:val="single"/>
        </w:rPr>
        <w:t xml:space="preserve"> </w:t>
      </w:r>
      <w:r>
        <w:rPr>
          <w:rFonts w:ascii="楷体_GB2312" w:hAnsi="楷体_GB2312" w:hint="eastAsia"/>
          <w:u w:val="single"/>
        </w:rPr>
        <w:t>□小型企业</w:t>
      </w:r>
      <w:r>
        <w:rPr>
          <w:rFonts w:ascii="楷体_GB2312" w:hAnsi="楷体_GB2312" w:hint="eastAsia"/>
          <w:u w:val="single"/>
        </w:rPr>
        <w:t xml:space="preserve"> </w:t>
      </w:r>
      <w:r>
        <w:rPr>
          <w:rFonts w:ascii="楷体_GB2312" w:hAnsi="楷体_GB2312" w:hint="eastAsia"/>
          <w:u w:val="single"/>
        </w:rPr>
        <w:t>□微型企业）；</w:t>
      </w:r>
    </w:p>
    <w:p w:rsidR="00C91C30" w:rsidRDefault="00C91C30" w:rsidP="00C91C30">
      <w:pPr>
        <w:spacing w:line="400" w:lineRule="exact"/>
        <w:ind w:firstLineChars="150" w:firstLine="360"/>
        <w:rPr>
          <w:rFonts w:ascii="楷体_GB2312" w:hAnsi="楷体_GB2312" w:hint="eastAsia"/>
        </w:rPr>
      </w:pPr>
      <w:r>
        <w:rPr>
          <w:rFonts w:ascii="楷体_GB2312" w:hAnsi="楷体_GB2312" w:hint="eastAsia"/>
        </w:rPr>
        <w:t>……</w:t>
      </w:r>
    </w:p>
    <w:p w:rsidR="00C91C30" w:rsidRDefault="00C91C30" w:rsidP="00C91C30">
      <w:pPr>
        <w:spacing w:line="400" w:lineRule="exact"/>
        <w:ind w:firstLineChars="150" w:firstLine="360"/>
        <w:rPr>
          <w:rFonts w:ascii="楷体_GB2312" w:hAnsi="楷体_GB2312" w:hint="eastAsia"/>
        </w:rPr>
      </w:pPr>
      <w:r>
        <w:rPr>
          <w:rFonts w:ascii="楷体_GB2312" w:hAnsi="楷体_GB2312" w:hint="eastAsia"/>
        </w:rPr>
        <w:t>以上企业，不属于大企业的分支机构，不存在控股股东为大企业的情形，也不存在与大企业的负责人为同一人的情形。</w:t>
      </w:r>
    </w:p>
    <w:p w:rsidR="00C91C30" w:rsidRDefault="00C91C30" w:rsidP="00C91C30">
      <w:pPr>
        <w:spacing w:line="400" w:lineRule="exact"/>
        <w:ind w:firstLineChars="150" w:firstLine="360"/>
        <w:rPr>
          <w:rFonts w:ascii="楷体_GB2312" w:hAnsi="楷体_GB2312" w:hint="eastAsia"/>
        </w:rPr>
      </w:pPr>
      <w:r>
        <w:rPr>
          <w:rFonts w:ascii="楷体_GB2312" w:hAnsi="楷体_GB2312" w:hint="eastAsia"/>
        </w:rPr>
        <w:t>本企业对上述声明内容的真实性负责。如有虚假，将依法承担相应责任</w:t>
      </w:r>
    </w:p>
    <w:p w:rsidR="00C91C30" w:rsidRDefault="00C91C30" w:rsidP="00C91C30">
      <w:pPr>
        <w:spacing w:line="400" w:lineRule="exact"/>
        <w:ind w:right="720"/>
        <w:rPr>
          <w:rFonts w:ascii="楷体_GB2312" w:hAnsi="楷体_GB2312" w:hint="eastAsia"/>
        </w:rPr>
      </w:pPr>
    </w:p>
    <w:p w:rsidR="00C91C30" w:rsidRDefault="00C91C30" w:rsidP="00C91C30">
      <w:pPr>
        <w:spacing w:line="400" w:lineRule="exact"/>
        <w:ind w:right="180" w:firstLineChars="150" w:firstLine="360"/>
        <w:jc w:val="right"/>
        <w:rPr>
          <w:rFonts w:ascii="楷体_GB2312" w:hAnsi="楷体_GB2312" w:hint="eastAsia"/>
        </w:rPr>
      </w:pPr>
      <w:r>
        <w:rPr>
          <w:rFonts w:ascii="楷体_GB2312" w:hAnsi="楷体_GB2312" w:hint="eastAsia"/>
        </w:rPr>
        <w:t>企业名称（加盖</w:t>
      </w:r>
      <w:r>
        <w:rPr>
          <w:rFonts w:ascii="楷体_GB2312" w:hAnsi="楷体_GB2312" w:hint="eastAsia"/>
        </w:rPr>
        <w:t>CA</w:t>
      </w:r>
      <w:r>
        <w:rPr>
          <w:rFonts w:ascii="楷体_GB2312" w:hAnsi="楷体_GB2312" w:hint="eastAsia"/>
        </w:rPr>
        <w:t>电子公章）：</w:t>
      </w:r>
    </w:p>
    <w:p w:rsidR="00C91C30" w:rsidRDefault="00C91C30" w:rsidP="00C91C30">
      <w:pPr>
        <w:spacing w:line="400" w:lineRule="exact"/>
        <w:ind w:right="480" w:firstLineChars="2000" w:firstLine="4800"/>
        <w:rPr>
          <w:rFonts w:ascii="楷体_GB2312" w:hAnsi="楷体_GB2312" w:hint="eastAsia"/>
        </w:rPr>
      </w:pPr>
      <w:r>
        <w:rPr>
          <w:rFonts w:ascii="楷体_GB2312" w:hAnsi="楷体_GB2312" w:hint="eastAsia"/>
        </w:rPr>
        <w:t>日</w:t>
      </w:r>
      <w:r>
        <w:rPr>
          <w:rFonts w:ascii="楷体_GB2312" w:hAnsi="楷体_GB2312" w:hint="eastAsia"/>
        </w:rPr>
        <w:t xml:space="preserve">  </w:t>
      </w:r>
      <w:r>
        <w:rPr>
          <w:rFonts w:ascii="楷体_GB2312" w:hAnsi="楷体_GB2312" w:hint="eastAsia"/>
        </w:rPr>
        <w:t>期：</w:t>
      </w:r>
    </w:p>
    <w:p w:rsidR="00C91C30" w:rsidRDefault="00C91C30" w:rsidP="00C91C30">
      <w:pPr>
        <w:spacing w:line="400" w:lineRule="exact"/>
        <w:rPr>
          <w:rFonts w:ascii="楷体_GB2312" w:hAnsi="楷体_GB2312" w:hint="eastAsia"/>
        </w:rPr>
      </w:pPr>
    </w:p>
    <w:p w:rsidR="00C91C30" w:rsidRDefault="00C91C30" w:rsidP="00C91C30">
      <w:pPr>
        <w:spacing w:line="400" w:lineRule="exact"/>
        <w:ind w:firstLineChars="200" w:firstLine="480"/>
        <w:rPr>
          <w:rFonts w:ascii="楷体_GB2312" w:hAnsi="楷体_GB2312" w:hint="eastAsia"/>
        </w:rPr>
      </w:pPr>
      <w:r>
        <w:rPr>
          <w:rFonts w:ascii="楷体_GB2312" w:hAnsi="楷体_GB2312" w:hint="eastAsia"/>
        </w:rPr>
        <w:t>备注：</w:t>
      </w:r>
    </w:p>
    <w:p w:rsidR="00C91C30" w:rsidRDefault="00C91C30" w:rsidP="00C91C30">
      <w:pPr>
        <w:spacing w:line="400" w:lineRule="exact"/>
        <w:ind w:firstLineChars="200" w:firstLine="480"/>
        <w:rPr>
          <w:rFonts w:ascii="楷体_GB2312" w:hAnsi="楷体_GB2312" w:hint="eastAsia"/>
        </w:rPr>
      </w:pPr>
      <w:r>
        <w:rPr>
          <w:rFonts w:ascii="楷体_GB2312" w:hAnsi="楷体_GB2312" w:hint="eastAsia"/>
        </w:rPr>
        <w:t>1.</w:t>
      </w:r>
      <w:r>
        <w:rPr>
          <w:rFonts w:ascii="楷体_GB2312" w:hAnsi="楷体_GB2312" w:hint="eastAsia"/>
        </w:rPr>
        <w:t>从业人员、营业收入、资产总额填报上一年度数据，无上</w:t>
      </w:r>
      <w:proofErr w:type="gramStart"/>
      <w:r>
        <w:rPr>
          <w:rFonts w:ascii="楷体_GB2312" w:hAnsi="楷体_GB2312" w:hint="eastAsia"/>
        </w:rPr>
        <w:t>一</w:t>
      </w:r>
      <w:proofErr w:type="gramEnd"/>
      <w:r>
        <w:rPr>
          <w:rFonts w:ascii="楷体_GB2312" w:hAnsi="楷体_GB2312" w:hint="eastAsia"/>
        </w:rPr>
        <w:t>年度数据的新成立企业可不填报。</w:t>
      </w:r>
    </w:p>
    <w:p w:rsidR="00C91C30" w:rsidRDefault="00C91C30" w:rsidP="00C91C30">
      <w:pPr>
        <w:spacing w:line="400" w:lineRule="exact"/>
        <w:ind w:firstLineChars="200" w:firstLine="480"/>
        <w:rPr>
          <w:rFonts w:ascii="楷体_GB2312" w:hAnsi="楷体_GB2312" w:hint="eastAsia"/>
        </w:rPr>
      </w:pPr>
      <w:r>
        <w:rPr>
          <w:rFonts w:ascii="楷体_GB2312" w:hAnsi="楷体_GB2312" w:hint="eastAsia"/>
        </w:rPr>
        <w:t>2.</w:t>
      </w:r>
      <w:r>
        <w:rPr>
          <w:rFonts w:ascii="楷体_GB2312" w:hAnsi="楷体_GB2312" w:hint="eastAsia"/>
        </w:rPr>
        <w:t>专门</w:t>
      </w:r>
      <w:r>
        <w:rPr>
          <w:rFonts w:ascii="楷体_GB2312" w:hAnsi="楷体_GB2312"/>
        </w:rPr>
        <w:t>面向中小微型企业</w:t>
      </w:r>
      <w:r>
        <w:rPr>
          <w:rFonts w:ascii="楷体_GB2312" w:hAnsi="楷体_GB2312" w:hint="eastAsia"/>
        </w:rPr>
        <w:t>采购</w:t>
      </w:r>
      <w:r>
        <w:rPr>
          <w:rFonts w:ascii="楷体_GB2312" w:hAnsi="楷体_GB2312"/>
        </w:rPr>
        <w:t>的项目，</w:t>
      </w:r>
      <w:r>
        <w:rPr>
          <w:rFonts w:ascii="楷体_GB2312" w:hAnsi="楷体_GB2312" w:hint="eastAsia"/>
        </w:rPr>
        <w:t>供应商如不提供此声明函，则</w:t>
      </w:r>
      <w:r>
        <w:rPr>
          <w:rFonts w:ascii="楷体_GB2312" w:hAnsi="楷体_GB2312"/>
        </w:rPr>
        <w:t>不能通过资格审查；</w:t>
      </w:r>
      <w:r>
        <w:rPr>
          <w:rFonts w:ascii="楷体_GB2312" w:hAnsi="楷体_GB2312" w:hint="eastAsia"/>
        </w:rPr>
        <w:t>非专门</w:t>
      </w:r>
      <w:r>
        <w:rPr>
          <w:rFonts w:ascii="楷体_GB2312" w:hAnsi="楷体_GB2312"/>
        </w:rPr>
        <w:t>面向中小微型企业</w:t>
      </w:r>
      <w:r>
        <w:rPr>
          <w:rFonts w:ascii="楷体_GB2312" w:hAnsi="楷体_GB2312" w:hint="eastAsia"/>
        </w:rPr>
        <w:t>采购</w:t>
      </w:r>
      <w:r>
        <w:rPr>
          <w:rFonts w:ascii="楷体_GB2312" w:hAnsi="楷体_GB2312"/>
        </w:rPr>
        <w:t>的项目，</w:t>
      </w:r>
      <w:r>
        <w:rPr>
          <w:rFonts w:ascii="楷体_GB2312" w:hAnsi="楷体_GB2312" w:hint="eastAsia"/>
        </w:rPr>
        <w:t>供应商如不提供此声明函，价格将不做相应扣除。</w:t>
      </w:r>
    </w:p>
    <w:p w:rsidR="00C91C30" w:rsidRDefault="00C91C30" w:rsidP="00C91C30">
      <w:pPr>
        <w:spacing w:line="400" w:lineRule="exact"/>
        <w:ind w:leftChars="200" w:left="600" w:hangingChars="50" w:hanging="120"/>
        <w:rPr>
          <w:rFonts w:ascii="楷体_GB2312" w:hAnsi="楷体_GB2312" w:hint="eastAsia"/>
        </w:rPr>
      </w:pPr>
      <w:r>
        <w:rPr>
          <w:rFonts w:ascii="楷体_GB2312" w:hAnsi="楷体_GB2312" w:hint="eastAsia"/>
        </w:rPr>
        <w:t>3.</w:t>
      </w:r>
      <w:r>
        <w:rPr>
          <w:rFonts w:ascii="楷体_GB2312" w:hAnsi="楷体_GB2312" w:hint="eastAsia"/>
        </w:rPr>
        <w:t>供应商应对照</w:t>
      </w:r>
      <w:proofErr w:type="gramStart"/>
      <w:r>
        <w:rPr>
          <w:rFonts w:ascii="楷体_GB2312" w:hAnsi="楷体_GB2312" w:hint="eastAsia"/>
        </w:rPr>
        <w:t>《</w:t>
      </w:r>
      <w:proofErr w:type="gramEnd"/>
      <w:r>
        <w:rPr>
          <w:rFonts w:ascii="楷体_GB2312" w:hAnsi="楷体_GB2312" w:hint="eastAsia"/>
        </w:rPr>
        <w:t>工业和信息化部、国家统计局、国家发展和改革委员会、</w:t>
      </w:r>
    </w:p>
    <w:p w:rsidR="00C91C30" w:rsidRDefault="00C91C30" w:rsidP="00C91C30">
      <w:pPr>
        <w:spacing w:line="400" w:lineRule="exact"/>
        <w:rPr>
          <w:rFonts w:ascii="楷体_GB2312" w:hAnsi="楷体_GB2312" w:hint="eastAsia"/>
          <w:color w:val="FF0000"/>
        </w:rPr>
      </w:pPr>
      <w:r>
        <w:rPr>
          <w:rFonts w:ascii="楷体_GB2312" w:hAnsi="楷体_GB2312" w:hint="eastAsia"/>
        </w:rPr>
        <w:t>财政部关于印发中小企业划型标准规定的通知</w:t>
      </w:r>
      <w:proofErr w:type="gramStart"/>
      <w:r>
        <w:rPr>
          <w:rFonts w:ascii="楷体_GB2312" w:hAnsi="楷体_GB2312" w:hint="eastAsia"/>
        </w:rPr>
        <w:t>》</w:t>
      </w:r>
      <w:proofErr w:type="gramEnd"/>
      <w:r>
        <w:rPr>
          <w:rFonts w:ascii="楷体_GB2312" w:hAnsi="楷体_GB2312" w:hint="eastAsia"/>
        </w:rPr>
        <w:t>(</w:t>
      </w:r>
      <w:r>
        <w:rPr>
          <w:rFonts w:ascii="楷体_GB2312" w:hAnsi="楷体_GB2312" w:hint="eastAsia"/>
        </w:rPr>
        <w:t>工信部联企业〔</w:t>
      </w:r>
      <w:r>
        <w:rPr>
          <w:rFonts w:ascii="楷体_GB2312" w:hAnsi="楷体_GB2312" w:hint="eastAsia"/>
        </w:rPr>
        <w:t>2011</w:t>
      </w:r>
      <w:r>
        <w:rPr>
          <w:rFonts w:ascii="楷体_GB2312" w:hAnsi="楷体_GB2312" w:hint="eastAsia"/>
        </w:rPr>
        <w:t>〕</w:t>
      </w:r>
      <w:r>
        <w:rPr>
          <w:rFonts w:ascii="楷体_GB2312" w:hAnsi="楷体_GB2312" w:hint="eastAsia"/>
        </w:rPr>
        <w:t>300</w:t>
      </w:r>
      <w:r>
        <w:rPr>
          <w:rFonts w:ascii="楷体_GB2312" w:hAnsi="楷体_GB2312" w:hint="eastAsia"/>
        </w:rPr>
        <w:t>号</w:t>
      </w:r>
      <w:r>
        <w:rPr>
          <w:rFonts w:ascii="楷体_GB2312" w:hAnsi="楷体_GB2312" w:hint="eastAsia"/>
        </w:rPr>
        <w:t>)</w:t>
      </w:r>
      <w:r>
        <w:rPr>
          <w:rFonts w:ascii="楷体_GB2312" w:hAnsi="楷体_GB2312" w:hint="eastAsia"/>
        </w:rPr>
        <w:t>《国家统计局关于印发〈统计上大中小微型企业划分办法（</w:t>
      </w:r>
      <w:r>
        <w:rPr>
          <w:rFonts w:ascii="楷体_GB2312" w:hAnsi="楷体_GB2312" w:hint="eastAsia"/>
        </w:rPr>
        <w:t>2017</w:t>
      </w:r>
      <w:r>
        <w:rPr>
          <w:rFonts w:ascii="楷体_GB2312" w:hAnsi="楷体_GB2312" w:hint="eastAsia"/>
        </w:rPr>
        <w:t>）〉的通知》（国统字〔</w:t>
      </w:r>
      <w:r>
        <w:rPr>
          <w:rFonts w:ascii="楷体_GB2312" w:hAnsi="楷体_GB2312" w:hint="eastAsia"/>
        </w:rPr>
        <w:t>2017</w:t>
      </w:r>
      <w:r>
        <w:rPr>
          <w:rFonts w:ascii="楷体_GB2312" w:hAnsi="楷体_GB2312" w:hint="eastAsia"/>
        </w:rPr>
        <w:t>〕</w:t>
      </w:r>
      <w:r>
        <w:rPr>
          <w:rFonts w:ascii="楷体_GB2312" w:hAnsi="楷体_GB2312" w:hint="eastAsia"/>
        </w:rPr>
        <w:t>213</w:t>
      </w:r>
      <w:r>
        <w:rPr>
          <w:rFonts w:ascii="楷体_GB2312" w:hAnsi="楷体_GB2312" w:hint="eastAsia"/>
        </w:rPr>
        <w:t>号）的规定，</w:t>
      </w:r>
      <w:r>
        <w:rPr>
          <w:rFonts w:ascii="楷体_GB2312" w:hAnsi="楷体_GB2312"/>
        </w:rPr>
        <w:t>自行</w:t>
      </w:r>
      <w:proofErr w:type="gramStart"/>
      <w:r>
        <w:rPr>
          <w:rFonts w:ascii="楷体_GB2312" w:hAnsi="楷体_GB2312"/>
        </w:rPr>
        <w:t>勾选</w:t>
      </w:r>
      <w:r w:rsidR="00572B2C">
        <w:rPr>
          <w:rFonts w:ascii="楷体_GB2312" w:hAnsi="楷体_GB2312"/>
        </w:rPr>
        <w:t>供应</w:t>
      </w:r>
      <w:proofErr w:type="gramEnd"/>
      <w:r>
        <w:rPr>
          <w:rFonts w:ascii="楷体_GB2312" w:hAnsi="楷体_GB2312" w:hint="eastAsia"/>
        </w:rPr>
        <w:t>商</w:t>
      </w:r>
      <w:r>
        <w:rPr>
          <w:rFonts w:ascii="楷体_GB2312" w:hAnsi="楷体_GB2312"/>
        </w:rPr>
        <w:t>的企业</w:t>
      </w:r>
      <w:r>
        <w:rPr>
          <w:rFonts w:ascii="楷体_GB2312" w:hAnsi="楷体_GB2312" w:hint="eastAsia"/>
        </w:rPr>
        <w:t>规模类型</w:t>
      </w:r>
      <w:r>
        <w:rPr>
          <w:rFonts w:ascii="楷体_GB2312" w:hAnsi="楷体_GB2312"/>
        </w:rPr>
        <w:t>。</w:t>
      </w:r>
      <w:bookmarkEnd w:id="21"/>
      <w:bookmarkEnd w:id="22"/>
      <w:r>
        <w:rPr>
          <w:rFonts w:ascii="楷体_GB2312" w:hAnsi="楷体_GB2312" w:hint="eastAsia"/>
        </w:rPr>
        <w:t xml:space="preserve">  </w:t>
      </w:r>
      <w:r>
        <w:rPr>
          <w:rFonts w:ascii="楷体_GB2312" w:hAnsi="楷体_GB2312"/>
        </w:rPr>
        <w:t xml:space="preserve">  </w:t>
      </w:r>
      <w:r>
        <w:rPr>
          <w:rFonts w:ascii="楷体_GB2312" w:hAnsi="楷体_GB2312"/>
          <w:color w:val="FF0000"/>
        </w:rPr>
        <w:t xml:space="preserve">                                    </w:t>
      </w:r>
      <w:r>
        <w:rPr>
          <w:rFonts w:ascii="幼圆" w:eastAsia="幼圆" w:hAnsi="幼圆"/>
          <w:b/>
          <w:color w:val="000000"/>
          <w:sz w:val="32"/>
          <w:szCs w:val="32"/>
        </w:rPr>
        <w:br w:type="page"/>
      </w:r>
      <w:r>
        <w:rPr>
          <w:rFonts w:ascii="楷体_GB2312" w:hAnsi="楷体_GB2312" w:hint="eastAsia"/>
          <w:b/>
        </w:rPr>
        <w:lastRenderedPageBreak/>
        <w:t>附件残疾人福利性单位声明函（服务类项目）（采购包号：</w:t>
      </w:r>
      <w:r>
        <w:rPr>
          <w:rFonts w:ascii="楷体_GB2312" w:hAnsi="楷体_GB2312" w:hint="eastAsia"/>
          <w:b/>
        </w:rPr>
        <w:t>**</w:t>
      </w:r>
      <w:r>
        <w:rPr>
          <w:rFonts w:ascii="楷体_GB2312" w:hAnsi="楷体_GB2312" w:hint="eastAsia"/>
          <w:b/>
        </w:rPr>
        <w:t>）</w:t>
      </w:r>
    </w:p>
    <w:p w:rsidR="00C91C30" w:rsidRDefault="00C91C30" w:rsidP="00C91C30">
      <w:pPr>
        <w:spacing w:line="400" w:lineRule="exact"/>
        <w:ind w:firstLineChars="200" w:firstLine="480"/>
        <w:rPr>
          <w:rFonts w:ascii="楷体_GB2312" w:hAnsi="楷体_GB2312" w:hint="eastAsia"/>
          <w:szCs w:val="21"/>
        </w:rPr>
      </w:pPr>
      <w:r>
        <w:rPr>
          <w:rFonts w:ascii="楷体_GB2312" w:hAnsi="楷体_GB2312" w:hint="eastAsia"/>
          <w:szCs w:val="21"/>
        </w:rPr>
        <w:t>本单位郑重声明，根据《财政部</w:t>
      </w:r>
      <w:r>
        <w:rPr>
          <w:rFonts w:ascii="楷体_GB2312" w:hAnsi="楷体_GB2312" w:hint="eastAsia"/>
          <w:szCs w:val="21"/>
        </w:rPr>
        <w:t xml:space="preserve"> </w:t>
      </w:r>
      <w:r>
        <w:rPr>
          <w:rFonts w:ascii="楷体_GB2312" w:hAnsi="楷体_GB2312" w:hint="eastAsia"/>
          <w:szCs w:val="21"/>
        </w:rPr>
        <w:t>民政部</w:t>
      </w:r>
      <w:r>
        <w:rPr>
          <w:rFonts w:ascii="楷体_GB2312" w:hAnsi="楷体_GB2312" w:hint="eastAsia"/>
          <w:szCs w:val="21"/>
        </w:rPr>
        <w:t xml:space="preserve"> </w:t>
      </w:r>
      <w:r>
        <w:rPr>
          <w:rFonts w:ascii="楷体_GB2312" w:hAnsi="楷体_GB2312" w:hint="eastAsia"/>
          <w:szCs w:val="21"/>
        </w:rPr>
        <w:t>中国残疾人联合会关于促进残疾人就业政府采购政策的通知》（财库〔</w:t>
      </w:r>
      <w:r>
        <w:rPr>
          <w:rFonts w:ascii="楷体_GB2312" w:hAnsi="楷体_GB2312" w:hint="eastAsia"/>
          <w:szCs w:val="21"/>
        </w:rPr>
        <w:t>2017</w:t>
      </w:r>
      <w:r>
        <w:rPr>
          <w:rFonts w:ascii="楷体_GB2312" w:hAnsi="楷体_GB2312" w:hint="eastAsia"/>
          <w:szCs w:val="21"/>
        </w:rPr>
        <w:t>〕</w:t>
      </w:r>
      <w:r>
        <w:rPr>
          <w:rFonts w:ascii="楷体_GB2312" w:hAnsi="楷体_GB2312" w:hint="eastAsia"/>
          <w:szCs w:val="21"/>
        </w:rPr>
        <w:t>141</w:t>
      </w:r>
      <w:r>
        <w:rPr>
          <w:rFonts w:ascii="楷体_GB2312" w:hAnsi="楷体_GB2312" w:hint="eastAsia"/>
          <w:szCs w:val="21"/>
        </w:rPr>
        <w:t>号）的规定，本单位为符合条件的残疾人福利性单位，且本单位参加</w:t>
      </w:r>
      <w:r>
        <w:rPr>
          <w:rFonts w:ascii="楷体_GB2312" w:hAnsi="楷体_GB2312" w:hint="eastAsia"/>
          <w:szCs w:val="21"/>
        </w:rPr>
        <w:t>______</w:t>
      </w:r>
      <w:r>
        <w:rPr>
          <w:rFonts w:ascii="楷体_GB2312" w:hAnsi="楷体_GB2312" w:hint="eastAsia"/>
          <w:szCs w:val="21"/>
        </w:rPr>
        <w:t>单位的采购文件编号为</w:t>
      </w:r>
      <w:r>
        <w:rPr>
          <w:rFonts w:ascii="楷体_GB2312" w:hAnsi="楷体_GB2312"/>
          <w:szCs w:val="21"/>
        </w:rPr>
        <w:t>JSZC-320000-</w:t>
      </w:r>
      <w:r>
        <w:rPr>
          <w:rFonts w:ascii="楷体_GB2312" w:hAnsi="楷体_GB2312"/>
          <w:szCs w:val="21"/>
          <w:u w:val="single"/>
        </w:rPr>
        <w:t>****</w:t>
      </w:r>
      <w:r>
        <w:rPr>
          <w:rFonts w:ascii="楷体_GB2312" w:hAnsi="楷体_GB2312" w:hint="eastAsia"/>
          <w:szCs w:val="21"/>
        </w:rPr>
        <w:t>的</w:t>
      </w:r>
      <w:r>
        <w:rPr>
          <w:rFonts w:ascii="楷体_GB2312" w:hAnsi="楷体_GB2312" w:hint="eastAsia"/>
          <w:szCs w:val="21"/>
          <w:u w:val="single"/>
        </w:rPr>
        <w:t xml:space="preserve">       </w:t>
      </w:r>
      <w:r>
        <w:rPr>
          <w:rFonts w:ascii="楷体_GB2312" w:hAnsi="楷体_GB2312" w:hint="eastAsia"/>
          <w:szCs w:val="21"/>
        </w:rPr>
        <w:t>项目（采购包号：</w:t>
      </w:r>
      <w:r>
        <w:rPr>
          <w:rFonts w:ascii="楷体_GB2312" w:hAnsi="楷体_GB2312" w:hint="eastAsia"/>
          <w:szCs w:val="21"/>
        </w:rPr>
        <w:t>**</w:t>
      </w:r>
      <w:r>
        <w:rPr>
          <w:rFonts w:ascii="楷体_GB2312" w:hAnsi="楷体_GB2312" w:hint="eastAsia"/>
          <w:szCs w:val="21"/>
        </w:rPr>
        <w:t>）采购活动提供本单位</w:t>
      </w:r>
      <w:r w:rsidR="00572B2C">
        <w:rPr>
          <w:rFonts w:ascii="楷体_GB2312" w:hAnsi="楷体_GB2312" w:hint="eastAsia"/>
          <w:szCs w:val="21"/>
        </w:rPr>
        <w:t>服务</w:t>
      </w:r>
      <w:r>
        <w:rPr>
          <w:rFonts w:ascii="楷体_GB2312" w:hAnsi="楷体_GB2312" w:hint="eastAsia"/>
          <w:szCs w:val="21"/>
        </w:rPr>
        <w:t>。</w:t>
      </w:r>
    </w:p>
    <w:p w:rsidR="00C91C30" w:rsidRDefault="00C91C30" w:rsidP="00C91C30">
      <w:pPr>
        <w:spacing w:line="400" w:lineRule="exact"/>
        <w:ind w:firstLineChars="200" w:firstLine="480"/>
        <w:rPr>
          <w:rFonts w:ascii="楷体_GB2312" w:hAnsi="楷体_GB2312" w:hint="eastAsia"/>
          <w:szCs w:val="21"/>
        </w:rPr>
      </w:pPr>
      <w:r>
        <w:rPr>
          <w:rFonts w:ascii="楷体_GB2312" w:hAnsi="楷体_GB2312" w:hint="eastAsia"/>
          <w:szCs w:val="21"/>
        </w:rPr>
        <w:t>本单位对上述声明的真实性负责。如有虚假，将依法承担相应责任。</w:t>
      </w:r>
    </w:p>
    <w:p w:rsidR="00C91C30" w:rsidRDefault="00C91C30" w:rsidP="00C91C30">
      <w:pPr>
        <w:spacing w:line="400" w:lineRule="exact"/>
        <w:ind w:firstLineChars="200" w:firstLine="480"/>
        <w:rPr>
          <w:rFonts w:ascii="楷体_GB2312" w:hAnsi="楷体_GB2312" w:hint="eastAsia"/>
          <w:szCs w:val="21"/>
        </w:rPr>
      </w:pPr>
    </w:p>
    <w:p w:rsidR="00C91C30" w:rsidRDefault="00C91C30" w:rsidP="00C91C30">
      <w:pPr>
        <w:spacing w:line="400" w:lineRule="exact"/>
        <w:ind w:firstLineChars="200" w:firstLine="480"/>
        <w:rPr>
          <w:rFonts w:ascii="楷体_GB2312" w:hAnsi="楷体_GB2312" w:hint="eastAsia"/>
          <w:szCs w:val="21"/>
        </w:rPr>
      </w:pPr>
      <w:r>
        <w:rPr>
          <w:rFonts w:ascii="楷体_GB2312" w:hAnsi="楷体_GB2312" w:hint="eastAsia"/>
          <w:szCs w:val="21"/>
        </w:rPr>
        <w:t>备注：</w:t>
      </w:r>
    </w:p>
    <w:p w:rsidR="00C91C30" w:rsidRDefault="00C91C30" w:rsidP="00C91C30">
      <w:pPr>
        <w:spacing w:line="400" w:lineRule="exact"/>
        <w:ind w:firstLineChars="200" w:firstLine="480"/>
        <w:rPr>
          <w:rFonts w:ascii="楷体_GB2312" w:hAnsi="楷体_GB2312" w:hint="eastAsia"/>
          <w:szCs w:val="21"/>
        </w:rPr>
      </w:pPr>
      <w:r>
        <w:rPr>
          <w:rFonts w:ascii="楷体_GB2312" w:hAnsi="楷体_GB2312" w:hint="eastAsia"/>
          <w:szCs w:val="21"/>
        </w:rPr>
        <w:t>1</w:t>
      </w:r>
      <w:r>
        <w:rPr>
          <w:rFonts w:ascii="楷体_GB2312" w:hAnsi="楷体_GB2312"/>
          <w:szCs w:val="21"/>
        </w:rPr>
        <w:t>.</w:t>
      </w:r>
      <w:r>
        <w:rPr>
          <w:rFonts w:ascii="楷体_GB2312" w:hAnsi="楷体_GB2312" w:hint="eastAsia"/>
          <w:szCs w:val="21"/>
        </w:rPr>
        <w:t>专门面向中小微型企业采购的</w:t>
      </w:r>
      <w:r>
        <w:rPr>
          <w:rFonts w:ascii="楷体_GB2312" w:hAnsi="楷体_GB2312"/>
          <w:szCs w:val="21"/>
        </w:rPr>
        <w:t>项目</w:t>
      </w:r>
      <w:r>
        <w:rPr>
          <w:rFonts w:ascii="楷体_GB2312" w:hAnsi="楷体_GB2312" w:hint="eastAsia"/>
          <w:szCs w:val="21"/>
        </w:rPr>
        <w:t>，供应商为残疾人福利性单位并提供本单位</w:t>
      </w:r>
      <w:r w:rsidR="00572B2C">
        <w:rPr>
          <w:rFonts w:ascii="楷体_GB2312" w:hAnsi="楷体_GB2312" w:hint="eastAsia"/>
          <w:szCs w:val="21"/>
        </w:rPr>
        <w:t>服务</w:t>
      </w:r>
      <w:r>
        <w:rPr>
          <w:rFonts w:ascii="楷体_GB2312" w:hAnsi="楷体_GB2312" w:hint="eastAsia"/>
          <w:szCs w:val="21"/>
        </w:rPr>
        <w:t>，必须提供此</w:t>
      </w:r>
      <w:r>
        <w:rPr>
          <w:rFonts w:ascii="楷体_GB2312" w:hAnsi="楷体_GB2312"/>
          <w:szCs w:val="21"/>
        </w:rPr>
        <w:t>声明函</w:t>
      </w:r>
      <w:r>
        <w:rPr>
          <w:rFonts w:ascii="楷体_GB2312" w:hAnsi="楷体_GB2312" w:hint="eastAsia"/>
          <w:szCs w:val="21"/>
        </w:rPr>
        <w:t>，</w:t>
      </w:r>
      <w:r>
        <w:rPr>
          <w:rFonts w:ascii="楷体_GB2312" w:hAnsi="楷体_GB2312"/>
          <w:szCs w:val="21"/>
        </w:rPr>
        <w:t>否则将</w:t>
      </w:r>
      <w:r>
        <w:rPr>
          <w:rFonts w:ascii="楷体_GB2312" w:hAnsi="楷体_GB2312" w:hint="eastAsia"/>
          <w:szCs w:val="21"/>
        </w:rPr>
        <w:t>不能</w:t>
      </w:r>
      <w:r>
        <w:rPr>
          <w:rFonts w:ascii="楷体_GB2312" w:hAnsi="楷体_GB2312"/>
          <w:szCs w:val="21"/>
        </w:rPr>
        <w:t>通过资格审查</w:t>
      </w:r>
      <w:r>
        <w:rPr>
          <w:rFonts w:ascii="楷体_GB2312" w:hAnsi="楷体_GB2312" w:hint="eastAsia"/>
          <w:szCs w:val="21"/>
        </w:rPr>
        <w:t>。</w:t>
      </w:r>
    </w:p>
    <w:p w:rsidR="00C91C30" w:rsidRDefault="00C91C30" w:rsidP="00C91C30">
      <w:pPr>
        <w:spacing w:line="400" w:lineRule="exact"/>
        <w:ind w:firstLineChars="200" w:firstLine="480"/>
        <w:rPr>
          <w:rFonts w:ascii="楷体_GB2312" w:hAnsi="楷体_GB2312" w:hint="eastAsia"/>
          <w:szCs w:val="21"/>
        </w:rPr>
      </w:pPr>
      <w:r>
        <w:rPr>
          <w:rFonts w:ascii="楷体_GB2312" w:hAnsi="楷体_GB2312" w:hint="eastAsia"/>
          <w:szCs w:val="21"/>
        </w:rPr>
        <w:t xml:space="preserve">2. </w:t>
      </w:r>
      <w:r>
        <w:rPr>
          <w:rFonts w:ascii="楷体_GB2312" w:hAnsi="楷体_GB2312" w:hint="eastAsia"/>
          <w:szCs w:val="21"/>
        </w:rPr>
        <w:t>非专门面向中小微型企业采购的</w:t>
      </w:r>
      <w:r>
        <w:rPr>
          <w:rFonts w:ascii="楷体_GB2312" w:hAnsi="楷体_GB2312"/>
          <w:szCs w:val="21"/>
        </w:rPr>
        <w:t>项目</w:t>
      </w:r>
      <w:r>
        <w:rPr>
          <w:rFonts w:ascii="楷体_GB2312" w:hAnsi="楷体_GB2312" w:hint="eastAsia"/>
          <w:szCs w:val="21"/>
        </w:rPr>
        <w:t>，供应商如不提供此声明函，价格将不做相应扣除。</w:t>
      </w:r>
    </w:p>
    <w:p w:rsidR="00C91C30" w:rsidRDefault="00C91C30" w:rsidP="00C91C30">
      <w:pPr>
        <w:spacing w:line="400" w:lineRule="exact"/>
        <w:ind w:firstLineChars="200" w:firstLine="480"/>
        <w:rPr>
          <w:rFonts w:ascii="楷体_GB2312" w:hAnsi="楷体_GB2312" w:hint="eastAsia"/>
          <w:szCs w:val="21"/>
        </w:rPr>
      </w:pPr>
      <w:r>
        <w:rPr>
          <w:rFonts w:ascii="楷体_GB2312" w:hAnsi="楷体_GB2312"/>
          <w:szCs w:val="21"/>
        </w:rPr>
        <w:t>3</w:t>
      </w:r>
      <w:r>
        <w:rPr>
          <w:rFonts w:ascii="楷体_GB2312" w:hAnsi="楷体_GB2312" w:hint="eastAsia"/>
          <w:szCs w:val="21"/>
        </w:rPr>
        <w:t>.</w:t>
      </w:r>
      <w:r>
        <w:rPr>
          <w:rFonts w:ascii="楷体_GB2312" w:hAnsi="楷体_GB2312" w:hint="eastAsia"/>
          <w:szCs w:val="21"/>
        </w:rPr>
        <w:t>中标</w:t>
      </w:r>
      <w:r>
        <w:rPr>
          <w:rFonts w:ascii="楷体_GB2312" w:hAnsi="楷体_GB2312" w:hint="eastAsia"/>
          <w:szCs w:val="21"/>
        </w:rPr>
        <w:t>/</w:t>
      </w:r>
      <w:r>
        <w:rPr>
          <w:rFonts w:ascii="楷体_GB2312" w:hAnsi="楷体_GB2312" w:hint="eastAsia"/>
          <w:szCs w:val="21"/>
        </w:rPr>
        <w:t>成交供应商为残疾人福利性单位的，此</w:t>
      </w:r>
      <w:proofErr w:type="gramStart"/>
      <w:r>
        <w:rPr>
          <w:rFonts w:ascii="楷体_GB2312" w:hAnsi="楷体_GB2312" w:hint="eastAsia"/>
          <w:szCs w:val="21"/>
        </w:rPr>
        <w:t>声明函将随</w:t>
      </w:r>
      <w:proofErr w:type="gramEnd"/>
      <w:r>
        <w:rPr>
          <w:rFonts w:ascii="楷体_GB2312" w:hAnsi="楷体_GB2312" w:hint="eastAsia"/>
          <w:szCs w:val="21"/>
        </w:rPr>
        <w:t>中标</w:t>
      </w:r>
      <w:r>
        <w:rPr>
          <w:rFonts w:ascii="楷体_GB2312" w:hAnsi="楷体_GB2312" w:hint="eastAsia"/>
          <w:szCs w:val="21"/>
        </w:rPr>
        <w:t>/</w:t>
      </w:r>
      <w:r>
        <w:rPr>
          <w:rFonts w:ascii="楷体_GB2312" w:hAnsi="楷体_GB2312" w:hint="eastAsia"/>
          <w:szCs w:val="21"/>
        </w:rPr>
        <w:t>成交结果同时公告，接受社会监督。</w:t>
      </w:r>
    </w:p>
    <w:p w:rsidR="00C91C30" w:rsidRDefault="00C91C30" w:rsidP="00C91C30">
      <w:pPr>
        <w:spacing w:line="588" w:lineRule="exact"/>
        <w:ind w:firstLineChars="200" w:firstLine="624"/>
        <w:rPr>
          <w:rFonts w:ascii="方正小标宋_GBK" w:eastAsia="方正小标宋_GBK"/>
          <w:spacing w:val="6"/>
          <w:sz w:val="30"/>
          <w:szCs w:val="30"/>
        </w:rPr>
      </w:pPr>
    </w:p>
    <w:p w:rsidR="00C91C30" w:rsidRDefault="00C91C30" w:rsidP="00C91C30">
      <w:pPr>
        <w:tabs>
          <w:tab w:val="left" w:pos="4860"/>
        </w:tabs>
        <w:spacing w:line="400" w:lineRule="exact"/>
        <w:ind w:right="1559" w:firstLineChars="200" w:firstLine="624"/>
        <w:jc w:val="center"/>
        <w:rPr>
          <w:rFonts w:ascii="楷体_GB2312" w:hAnsi="楷体_GB2312" w:hint="eastAsia"/>
          <w:szCs w:val="21"/>
        </w:rPr>
      </w:pPr>
      <w:r>
        <w:rPr>
          <w:rFonts w:ascii="方正小标宋_GBK" w:eastAsia="方正小标宋_GBK" w:hint="eastAsia"/>
          <w:spacing w:val="6"/>
          <w:sz w:val="30"/>
          <w:szCs w:val="30"/>
        </w:rPr>
        <w:t xml:space="preserve">             </w:t>
      </w:r>
      <w:r>
        <w:rPr>
          <w:rFonts w:ascii="楷体_GB2312" w:hAnsi="楷体_GB2312" w:hint="eastAsia"/>
          <w:szCs w:val="21"/>
        </w:rPr>
        <w:t xml:space="preserve">    </w:t>
      </w:r>
      <w:r>
        <w:rPr>
          <w:rFonts w:ascii="楷体_GB2312" w:hAnsi="楷体_GB2312" w:hint="eastAsia"/>
          <w:szCs w:val="21"/>
        </w:rPr>
        <w:t>供应商全称（加盖</w:t>
      </w:r>
      <w:r>
        <w:rPr>
          <w:rFonts w:ascii="楷体_GB2312" w:hAnsi="楷体_GB2312" w:hint="eastAsia"/>
          <w:szCs w:val="21"/>
        </w:rPr>
        <w:t>CA</w:t>
      </w:r>
      <w:r>
        <w:rPr>
          <w:rFonts w:ascii="楷体_GB2312" w:hAnsi="楷体_GB2312" w:hint="eastAsia"/>
          <w:szCs w:val="21"/>
        </w:rPr>
        <w:t>电子章）：</w:t>
      </w:r>
    </w:p>
    <w:p w:rsidR="00C91C30" w:rsidRDefault="00C91C30" w:rsidP="00C91C30">
      <w:pPr>
        <w:tabs>
          <w:tab w:val="left" w:pos="4860"/>
        </w:tabs>
        <w:spacing w:line="400" w:lineRule="exact"/>
        <w:ind w:right="1559" w:firstLineChars="200" w:firstLine="480"/>
        <w:jc w:val="center"/>
        <w:rPr>
          <w:rFonts w:ascii="楷体_GB2312" w:hAnsi="楷体_GB2312" w:hint="eastAsia"/>
          <w:szCs w:val="21"/>
        </w:rPr>
      </w:pPr>
      <w:r>
        <w:rPr>
          <w:rFonts w:ascii="楷体_GB2312" w:hAnsi="楷体_GB2312" w:hint="eastAsia"/>
          <w:szCs w:val="21"/>
        </w:rPr>
        <w:t xml:space="preserve">   </w:t>
      </w:r>
      <w:r>
        <w:rPr>
          <w:rFonts w:ascii="楷体_GB2312" w:hAnsi="楷体_GB2312" w:hint="eastAsia"/>
          <w:szCs w:val="21"/>
        </w:rPr>
        <w:t>日</w:t>
      </w:r>
      <w:r>
        <w:rPr>
          <w:rFonts w:ascii="楷体_GB2312" w:hAnsi="楷体_GB2312" w:hint="eastAsia"/>
          <w:szCs w:val="21"/>
        </w:rPr>
        <w:t xml:space="preserve">  </w:t>
      </w:r>
      <w:r>
        <w:rPr>
          <w:rFonts w:ascii="楷体_GB2312" w:hAnsi="楷体_GB2312" w:hint="eastAsia"/>
          <w:szCs w:val="21"/>
        </w:rPr>
        <w:t>期：</w:t>
      </w:r>
    </w:p>
    <w:p w:rsidR="00765191" w:rsidRDefault="00360708">
      <w:pPr>
        <w:pBdr>
          <w:top w:val="none" w:sz="4" w:space="0" w:color="000000"/>
          <w:left w:val="none" w:sz="4" w:space="0" w:color="000000"/>
          <w:bottom w:val="none" w:sz="4" w:space="0" w:color="000000"/>
          <w:right w:val="none" w:sz="4" w:space="0" w:color="000000"/>
        </w:pBdr>
        <w:spacing w:line="480" w:lineRule="atLeast"/>
      </w:pPr>
      <w:r>
        <w:rPr>
          <w:rFonts w:ascii="宋体" w:hAnsi="宋体" w:cs="宋体"/>
          <w:color w:val="000000"/>
          <w:sz w:val="21"/>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765191" w:rsidRDefault="00360708">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p w:rsidR="00C91C30" w:rsidRDefault="00C91C30">
      <w:pPr>
        <w:widowControl/>
        <w:jc w:val="left"/>
        <w:rPr>
          <w:rFonts w:ascii="宋体" w:hAnsi="宋体" w:cs="宋体"/>
          <w:b/>
          <w:color w:val="FF0000"/>
        </w:rPr>
      </w:pPr>
      <w:r>
        <w:rPr>
          <w:rFonts w:ascii="宋体" w:hAnsi="宋体" w:cs="宋体"/>
          <w:b/>
          <w:color w:val="FF0000"/>
        </w:rPr>
        <w:br w:type="page"/>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FF0000"/>
        </w:rPr>
        <w:lastRenderedPageBreak/>
        <w:t>关于符合本国产品标准的声明函（如有）</w:t>
      </w:r>
    </w:p>
    <w:p w:rsidR="00765191" w:rsidRDefault="00360708">
      <w:pPr>
        <w:pBdr>
          <w:top w:val="none" w:sz="4" w:space="0" w:color="000000"/>
          <w:left w:val="none" w:sz="4" w:space="0" w:color="000000"/>
          <w:bottom w:val="none" w:sz="4" w:space="0" w:color="000000"/>
          <w:right w:val="none" w:sz="4" w:space="0" w:color="000000"/>
        </w:pBdr>
        <w:ind w:firstLine="420"/>
      </w:pPr>
      <w:r>
        <w:rPr>
          <w:rFonts w:ascii="宋体" w:hAnsi="宋体" w:cs="宋体"/>
          <w:color w:val="FF0000"/>
        </w:rPr>
        <w:t> </w:t>
      </w:r>
    </w:p>
    <w:p w:rsidR="00765191" w:rsidRDefault="00360708">
      <w:pPr>
        <w:pBdr>
          <w:top w:val="none" w:sz="4" w:space="0" w:color="000000"/>
          <w:left w:val="none" w:sz="4" w:space="0" w:color="000000"/>
          <w:bottom w:val="none" w:sz="4" w:space="0" w:color="000000"/>
          <w:right w:val="none" w:sz="4" w:space="0" w:color="000000"/>
        </w:pBdr>
        <w:ind w:firstLine="420"/>
      </w:pPr>
      <w:r>
        <w:rPr>
          <w:rFonts w:ascii="宋体" w:hAnsi="宋体" w:cs="宋体"/>
          <w:color w:val="FF0000"/>
        </w:rPr>
        <w:t>本公司（单位）郑重声明，根据《国务院办公厅关于在政府采购中实施本国产品标准及相关政策的通知》（国办发〔2025〕34号）的规定，本公司（单位）提供的以下产品属于本国产品。具体情况如下：</w:t>
      </w:r>
    </w:p>
    <w:p w:rsidR="00765191" w:rsidRDefault="00360708">
      <w:pPr>
        <w:pBdr>
          <w:top w:val="none" w:sz="4" w:space="0" w:color="000000"/>
          <w:left w:val="none" w:sz="4" w:space="0" w:color="000000"/>
          <w:bottom w:val="none" w:sz="4" w:space="0" w:color="000000"/>
          <w:right w:val="none" w:sz="4" w:space="0" w:color="000000"/>
        </w:pBdr>
        <w:spacing w:before="30" w:after="30"/>
        <w:ind w:firstLine="420"/>
      </w:pPr>
      <w:r>
        <w:rPr>
          <w:rFonts w:ascii="宋体" w:hAnsi="宋体" w:cs="宋体"/>
          <w:color w:val="FF0000"/>
          <w:highlight w:val="white"/>
        </w:rPr>
        <w:t>1.</w:t>
      </w:r>
      <w:r>
        <w:rPr>
          <w:rFonts w:ascii="宋体" w:hAnsi="宋体" w:cs="宋体"/>
          <w:color w:val="FF0000"/>
          <w:highlight w:val="white"/>
          <w:u w:val="single"/>
        </w:rPr>
        <w:t>（产品名称1）</w:t>
      </w:r>
      <w:r>
        <w:rPr>
          <w:rFonts w:ascii="宋体" w:hAnsi="宋体" w:cs="宋体"/>
          <w:color w:val="FF0000"/>
          <w:highlight w:val="white"/>
          <w:vertAlign w:val="superscript"/>
        </w:rPr>
        <w:t>1</w:t>
      </w:r>
      <w:r>
        <w:rPr>
          <w:rFonts w:ascii="宋体" w:hAnsi="宋体" w:cs="宋体"/>
          <w:color w:val="FF0000"/>
          <w:highlight w:val="white"/>
        </w:rPr>
        <w:t>，生产厂为</w:t>
      </w:r>
      <w:r>
        <w:rPr>
          <w:rFonts w:ascii="宋体" w:hAnsi="宋体" w:cs="宋体"/>
          <w:color w:val="FF0000"/>
          <w:highlight w:val="white"/>
          <w:u w:val="single"/>
        </w:rPr>
        <w:t>（厂名）</w:t>
      </w:r>
      <w:r>
        <w:rPr>
          <w:rFonts w:ascii="宋体" w:hAnsi="宋体" w:cs="宋体"/>
          <w:color w:val="FF0000"/>
          <w:highlight w:val="white"/>
          <w:vertAlign w:val="superscript"/>
        </w:rPr>
        <w:t>2</w:t>
      </w:r>
      <w:r>
        <w:rPr>
          <w:rFonts w:ascii="宋体" w:hAnsi="宋体" w:cs="宋体"/>
          <w:color w:val="FF0000"/>
          <w:highlight w:val="white"/>
        </w:rPr>
        <w:t>，厂址为</w:t>
      </w:r>
      <w:r>
        <w:rPr>
          <w:rFonts w:ascii="宋体" w:hAnsi="宋体" w:cs="宋体"/>
          <w:color w:val="FF0000"/>
          <w:highlight w:val="white"/>
          <w:u w:val="single"/>
        </w:rPr>
        <w:t>（生产厂址）</w:t>
      </w:r>
      <w:r>
        <w:rPr>
          <w:rFonts w:ascii="宋体" w:hAnsi="宋体" w:cs="宋体"/>
          <w:color w:val="FF0000"/>
          <w:highlight w:val="white"/>
        </w:rPr>
        <w:t>。</w:t>
      </w:r>
      <w:r>
        <w:rPr>
          <w:rFonts w:ascii="宋体" w:hAnsi="宋体" w:cs="宋体"/>
          <w:color w:val="FF0000"/>
          <w:highlight w:val="white"/>
          <w:u w:val="single"/>
        </w:rPr>
        <w:t xml:space="preserve"> （产品名称1） </w:t>
      </w:r>
      <w:r>
        <w:rPr>
          <w:rFonts w:ascii="宋体" w:hAnsi="宋体" w:cs="宋体"/>
          <w:color w:val="FF0000"/>
          <w:highlight w:val="white"/>
        </w:rPr>
        <w:t>的中国境内生产的组件成本占比≥</w:t>
      </w:r>
      <w:r>
        <w:rPr>
          <w:rFonts w:ascii="宋体" w:hAnsi="宋体" w:cs="宋体"/>
          <w:color w:val="FF0000"/>
          <w:highlight w:val="white"/>
          <w:u w:val="single"/>
        </w:rPr>
        <w:t>（规定比例）</w:t>
      </w:r>
      <w:r>
        <w:rPr>
          <w:rFonts w:ascii="宋体" w:hAnsi="宋体" w:cs="宋体"/>
          <w:color w:val="FF0000"/>
          <w:highlight w:val="white"/>
          <w:vertAlign w:val="superscript"/>
        </w:rPr>
        <w:t>3</w:t>
      </w:r>
      <w:r>
        <w:rPr>
          <w:rFonts w:ascii="宋体" w:hAnsi="宋体" w:cs="宋体"/>
          <w:color w:val="FF0000"/>
          <w:highlight w:val="white"/>
        </w:rPr>
        <w:t>。</w:t>
      </w:r>
      <w:r>
        <w:rPr>
          <w:rFonts w:ascii="宋体" w:hAnsi="宋体" w:cs="宋体"/>
          <w:color w:val="FF0000"/>
          <w:highlight w:val="white"/>
          <w:u w:val="single"/>
        </w:rPr>
        <w:t>（产品名称1）</w:t>
      </w:r>
      <w:r>
        <w:rPr>
          <w:rFonts w:ascii="宋体" w:hAnsi="宋体" w:cs="宋体"/>
          <w:color w:val="FF0000"/>
          <w:highlight w:val="white"/>
        </w:rPr>
        <w:t>的</w:t>
      </w:r>
      <w:r>
        <w:rPr>
          <w:rFonts w:ascii="宋体" w:hAnsi="宋体" w:cs="宋体"/>
          <w:color w:val="FF0000"/>
          <w:highlight w:val="white"/>
          <w:u w:val="single"/>
        </w:rPr>
        <w:t>（关键组件）</w:t>
      </w:r>
      <w:r>
        <w:rPr>
          <w:rFonts w:ascii="宋体" w:hAnsi="宋体" w:cs="宋体"/>
          <w:color w:val="FF0000"/>
          <w:highlight w:val="white"/>
          <w:vertAlign w:val="superscript"/>
        </w:rPr>
        <w:t>4</w:t>
      </w:r>
      <w:r>
        <w:rPr>
          <w:rFonts w:ascii="宋体" w:hAnsi="宋体" w:cs="宋体"/>
          <w:color w:val="FF0000"/>
          <w:highlight w:val="white"/>
        </w:rPr>
        <w:t>在中国境内生产。</w:t>
      </w:r>
      <w:r>
        <w:rPr>
          <w:rFonts w:ascii="宋体" w:hAnsi="宋体" w:cs="宋体"/>
          <w:color w:val="FF0000"/>
          <w:highlight w:val="white"/>
          <w:u w:val="single"/>
        </w:rPr>
        <w:t>（产品名称1）</w:t>
      </w:r>
      <w:r>
        <w:rPr>
          <w:rFonts w:ascii="宋体" w:hAnsi="宋体" w:cs="宋体"/>
          <w:color w:val="FF0000"/>
          <w:highlight w:val="white"/>
        </w:rPr>
        <w:t>的</w:t>
      </w:r>
      <w:r>
        <w:rPr>
          <w:rFonts w:ascii="宋体" w:hAnsi="宋体" w:cs="宋体"/>
          <w:color w:val="FF0000"/>
          <w:highlight w:val="white"/>
          <w:u w:val="single"/>
        </w:rPr>
        <w:t>（关键工序）</w:t>
      </w:r>
      <w:r>
        <w:rPr>
          <w:rFonts w:ascii="宋体" w:hAnsi="宋体" w:cs="宋体"/>
          <w:color w:val="FF0000"/>
          <w:highlight w:val="white"/>
          <w:vertAlign w:val="superscript"/>
        </w:rPr>
        <w:t>5</w:t>
      </w:r>
      <w:r>
        <w:rPr>
          <w:rFonts w:ascii="宋体" w:hAnsi="宋体" w:cs="宋体"/>
          <w:color w:val="FF0000"/>
          <w:highlight w:val="white"/>
        </w:rPr>
        <w:t>在中国境内完成。</w:t>
      </w:r>
    </w:p>
    <w:p w:rsidR="00765191" w:rsidRDefault="00360708">
      <w:pPr>
        <w:pBdr>
          <w:top w:val="none" w:sz="4" w:space="0" w:color="000000"/>
          <w:left w:val="none" w:sz="4" w:space="0" w:color="000000"/>
          <w:bottom w:val="none" w:sz="4" w:space="0" w:color="000000"/>
          <w:right w:val="none" w:sz="4" w:space="0" w:color="000000"/>
        </w:pBdr>
        <w:spacing w:before="30" w:after="30"/>
        <w:ind w:firstLine="420"/>
      </w:pPr>
      <w:r>
        <w:rPr>
          <w:rFonts w:ascii="宋体" w:hAnsi="宋体" w:cs="宋体"/>
          <w:color w:val="FF0000"/>
          <w:highlight w:val="white"/>
        </w:rPr>
        <w:t>2.</w:t>
      </w:r>
      <w:r>
        <w:rPr>
          <w:rFonts w:ascii="宋体" w:hAnsi="宋体" w:cs="宋体"/>
          <w:color w:val="FF0000"/>
          <w:highlight w:val="white"/>
          <w:u w:val="single"/>
        </w:rPr>
        <w:t>（产品名称2）</w:t>
      </w:r>
      <w:r>
        <w:rPr>
          <w:rFonts w:ascii="宋体" w:hAnsi="宋体" w:cs="宋体"/>
          <w:color w:val="FF0000"/>
          <w:highlight w:val="white"/>
        </w:rPr>
        <w:t>，生产厂为</w:t>
      </w:r>
      <w:r>
        <w:rPr>
          <w:rFonts w:ascii="宋体" w:hAnsi="宋体" w:cs="宋体"/>
          <w:color w:val="FF0000"/>
          <w:highlight w:val="white"/>
          <w:u w:val="single"/>
        </w:rPr>
        <w:t>（厂名）</w:t>
      </w:r>
      <w:r>
        <w:rPr>
          <w:rFonts w:ascii="宋体" w:hAnsi="宋体" w:cs="宋体"/>
          <w:color w:val="FF0000"/>
          <w:highlight w:val="white"/>
        </w:rPr>
        <w:t>，厂址为</w:t>
      </w:r>
      <w:r>
        <w:rPr>
          <w:rFonts w:ascii="宋体" w:hAnsi="宋体" w:cs="宋体"/>
          <w:color w:val="FF0000"/>
          <w:highlight w:val="white"/>
          <w:u w:val="single"/>
        </w:rPr>
        <w:t>（生产厂址）</w:t>
      </w:r>
      <w:r>
        <w:rPr>
          <w:rFonts w:ascii="宋体" w:hAnsi="宋体" w:cs="宋体"/>
          <w:color w:val="FF0000"/>
          <w:highlight w:val="white"/>
        </w:rPr>
        <w:t>。</w:t>
      </w:r>
      <w:r>
        <w:rPr>
          <w:rFonts w:ascii="宋体" w:hAnsi="宋体" w:cs="宋体"/>
          <w:color w:val="FF0000"/>
          <w:highlight w:val="white"/>
          <w:u w:val="single"/>
        </w:rPr>
        <w:t>（产品名称2）</w:t>
      </w:r>
      <w:r>
        <w:rPr>
          <w:rFonts w:ascii="宋体" w:hAnsi="宋体" w:cs="宋体"/>
          <w:color w:val="FF0000"/>
          <w:highlight w:val="white"/>
        </w:rPr>
        <w:t>的中国境内生产的组件成本占比≥</w:t>
      </w:r>
      <w:r>
        <w:rPr>
          <w:rFonts w:ascii="宋体" w:hAnsi="宋体" w:cs="宋体"/>
          <w:color w:val="FF0000"/>
          <w:highlight w:val="white"/>
          <w:u w:val="single"/>
        </w:rPr>
        <w:t>（规定比例）</w:t>
      </w:r>
      <w:r>
        <w:rPr>
          <w:rFonts w:ascii="宋体" w:hAnsi="宋体" w:cs="宋体"/>
          <w:color w:val="FF0000"/>
          <w:highlight w:val="white"/>
        </w:rPr>
        <w:t>。</w:t>
      </w:r>
      <w:r>
        <w:rPr>
          <w:rFonts w:ascii="宋体" w:hAnsi="宋体" w:cs="宋体"/>
          <w:color w:val="FF0000"/>
          <w:highlight w:val="white"/>
          <w:u w:val="single"/>
        </w:rPr>
        <w:t>（产品名称2）</w:t>
      </w:r>
      <w:r>
        <w:rPr>
          <w:rFonts w:ascii="宋体" w:hAnsi="宋体" w:cs="宋体"/>
          <w:color w:val="FF0000"/>
          <w:highlight w:val="white"/>
        </w:rPr>
        <w:t>的</w:t>
      </w:r>
      <w:r>
        <w:rPr>
          <w:rFonts w:ascii="宋体" w:hAnsi="宋体" w:cs="宋体"/>
          <w:color w:val="FF0000"/>
          <w:highlight w:val="white"/>
          <w:u w:val="single"/>
        </w:rPr>
        <w:t>（关键组件）</w:t>
      </w:r>
      <w:r>
        <w:rPr>
          <w:rFonts w:ascii="宋体" w:hAnsi="宋体" w:cs="宋体"/>
          <w:color w:val="FF0000"/>
          <w:highlight w:val="white"/>
        </w:rPr>
        <w:t>在中国境内生产。</w:t>
      </w:r>
      <w:r>
        <w:rPr>
          <w:rFonts w:ascii="宋体" w:hAnsi="宋体" w:cs="宋体"/>
          <w:color w:val="FF0000"/>
          <w:highlight w:val="white"/>
          <w:u w:val="single"/>
        </w:rPr>
        <w:t>（产品名称2）</w:t>
      </w:r>
      <w:r>
        <w:rPr>
          <w:rFonts w:ascii="宋体" w:hAnsi="宋体" w:cs="宋体"/>
          <w:color w:val="FF0000"/>
          <w:highlight w:val="white"/>
        </w:rPr>
        <w:t>的</w:t>
      </w:r>
      <w:r>
        <w:rPr>
          <w:rFonts w:ascii="宋体" w:hAnsi="宋体" w:cs="宋体"/>
          <w:color w:val="FF0000"/>
          <w:highlight w:val="white"/>
          <w:u w:val="single"/>
        </w:rPr>
        <w:t>（关键工序）</w:t>
      </w:r>
      <w:r>
        <w:rPr>
          <w:rFonts w:ascii="宋体" w:hAnsi="宋体" w:cs="宋体"/>
          <w:color w:val="FF0000"/>
          <w:highlight w:val="white"/>
        </w:rPr>
        <w:t>在中国境内完成。</w:t>
      </w:r>
    </w:p>
    <w:p w:rsidR="00765191" w:rsidRDefault="00360708">
      <w:pPr>
        <w:pBdr>
          <w:top w:val="none" w:sz="4" w:space="0" w:color="000000"/>
          <w:left w:val="none" w:sz="4" w:space="0" w:color="000000"/>
          <w:bottom w:val="none" w:sz="4" w:space="0" w:color="000000"/>
          <w:right w:val="none" w:sz="4" w:space="0" w:color="000000"/>
        </w:pBdr>
        <w:spacing w:before="30" w:after="30"/>
        <w:ind w:firstLine="420"/>
      </w:pPr>
      <w:r>
        <w:rPr>
          <w:rFonts w:ascii="宋体" w:hAnsi="宋体" w:cs="宋体"/>
          <w:color w:val="FF0000"/>
          <w:highlight w:val="white"/>
        </w:rPr>
        <w:t>……</w:t>
      </w:r>
    </w:p>
    <w:p w:rsidR="00765191" w:rsidRDefault="00360708">
      <w:pPr>
        <w:pBdr>
          <w:top w:val="none" w:sz="4" w:space="0" w:color="000000"/>
          <w:left w:val="none" w:sz="4" w:space="0" w:color="000000"/>
          <w:bottom w:val="none" w:sz="4" w:space="0" w:color="000000"/>
          <w:right w:val="none" w:sz="4" w:space="0" w:color="000000"/>
        </w:pBdr>
        <w:spacing w:before="30" w:after="30"/>
        <w:ind w:firstLine="420"/>
      </w:pPr>
      <w:r>
        <w:rPr>
          <w:rFonts w:ascii="宋体" w:hAnsi="宋体" w:cs="宋体"/>
          <w:color w:val="FF0000"/>
          <w:highlight w:val="white"/>
        </w:rPr>
        <w:t>本公司（单位）对上述声明内容的真实性负责。如有虚假，愿承担相应法律责任。</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rPr>
        <w:t> </w:t>
      </w:r>
    </w:p>
    <w:p w:rsidR="00765191" w:rsidRDefault="00360708">
      <w:pPr>
        <w:pBdr>
          <w:top w:val="none" w:sz="4" w:space="0" w:color="000000"/>
          <w:left w:val="none" w:sz="4" w:space="0" w:color="000000"/>
          <w:bottom w:val="none" w:sz="4" w:space="0" w:color="000000"/>
          <w:right w:val="none" w:sz="4" w:space="0" w:color="000000"/>
        </w:pBdr>
        <w:spacing w:before="30" w:after="30"/>
        <w:ind w:right="480" w:firstLine="3720"/>
      </w:pPr>
      <w:r>
        <w:rPr>
          <w:rFonts w:ascii="宋体" w:hAnsi="宋体" w:cs="宋体"/>
          <w:color w:val="FF0000"/>
          <w:highlight w:val="white"/>
        </w:rPr>
        <w:t xml:space="preserve">公司（单位）名称（盖章）：　</w:t>
      </w:r>
    </w:p>
    <w:p w:rsidR="00765191" w:rsidRDefault="00360708">
      <w:pPr>
        <w:pBdr>
          <w:top w:val="none" w:sz="4" w:space="0" w:color="000000"/>
          <w:left w:val="none" w:sz="4" w:space="0" w:color="000000"/>
          <w:bottom w:val="none" w:sz="4" w:space="0" w:color="000000"/>
          <w:right w:val="none" w:sz="4" w:space="0" w:color="000000"/>
        </w:pBdr>
        <w:spacing w:before="30" w:after="30"/>
        <w:jc w:val="center"/>
      </w:pPr>
      <w:r>
        <w:rPr>
          <w:rFonts w:ascii="宋体" w:hAnsi="宋体" w:cs="宋体"/>
          <w:color w:val="FF0000"/>
          <w:highlight w:val="white"/>
        </w:rPr>
        <w:t>                                日期：　   年　  月　  日         </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highlight w:val="white"/>
        </w:rPr>
        <w:t>__________________</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sz w:val="22"/>
          <w:highlight w:val="white"/>
        </w:rPr>
        <w:t>1.产品如有型号，请在“产品名称”栏一并填写。</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sz w:val="22"/>
          <w:highlight w:val="white"/>
        </w:rPr>
        <w:t>2.生产厂名与厂址应与生产厂营业执照载明的相关信息保持一致。</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sz w:val="22"/>
          <w:highlight w:val="white"/>
        </w:rPr>
        <w:t>3.该产品的中国境内生产的组件成本占比相关要求实施前，“规定比例”栏可不填，下同。</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sz w:val="22"/>
          <w:highlight w:val="white"/>
        </w:rPr>
        <w:t>4.该产品的关键组件要求实施前，“关键组件”栏可不填，下同。</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sz w:val="22"/>
          <w:highlight w:val="white"/>
        </w:rPr>
        <w:t>5.该产品的关键工序要求实施前，“关键工序”栏可不填，下同。</w:t>
      </w:r>
    </w:p>
    <w:p w:rsidR="00765191" w:rsidRDefault="00360708">
      <w:pPr>
        <w:pBdr>
          <w:top w:val="none" w:sz="4" w:space="0" w:color="000000"/>
          <w:left w:val="none" w:sz="4" w:space="0" w:color="000000"/>
          <w:bottom w:val="none" w:sz="4" w:space="0" w:color="000000"/>
          <w:right w:val="none" w:sz="4" w:space="0" w:color="000000"/>
        </w:pBdr>
        <w:spacing w:before="30" w:after="30"/>
      </w:pPr>
      <w:r>
        <w:rPr>
          <w:rFonts w:ascii="宋体" w:hAnsi="宋体" w:cs="宋体"/>
          <w:color w:val="FF0000"/>
          <w:sz w:val="22"/>
          <w:highlight w:val="white"/>
        </w:rPr>
        <w:t>6.用</w:t>
      </w:r>
      <w:proofErr w:type="gramStart"/>
      <w:r>
        <w:rPr>
          <w:rFonts w:ascii="宋体" w:hAnsi="宋体" w:cs="宋体"/>
          <w:color w:val="FF0000"/>
          <w:sz w:val="22"/>
          <w:highlight w:val="white"/>
        </w:rPr>
        <w:t>斜线划除的</w:t>
      </w:r>
      <w:proofErr w:type="gramEnd"/>
      <w:r>
        <w:rPr>
          <w:rFonts w:ascii="宋体" w:hAnsi="宋体" w:cs="宋体"/>
          <w:color w:val="FF0000"/>
          <w:sz w:val="22"/>
          <w:highlight w:val="white"/>
        </w:rPr>
        <w:t>地方无需填写。</w:t>
      </w:r>
    </w:p>
    <w:p w:rsidR="00765191" w:rsidRDefault="00360708">
      <w:pPr>
        <w:pBdr>
          <w:top w:val="none" w:sz="4" w:space="0" w:color="000000"/>
          <w:left w:val="none" w:sz="4" w:space="0" w:color="000000"/>
          <w:bottom w:val="none" w:sz="4" w:space="0" w:color="000000"/>
          <w:right w:val="none" w:sz="4" w:space="0" w:color="000000"/>
        </w:pBdr>
        <w:jc w:val="center"/>
      </w:pPr>
      <w:r>
        <w:rPr>
          <w:rFonts w:ascii="宋体" w:hAnsi="宋体" w:cs="宋体"/>
          <w:b/>
          <w:color w:val="000000"/>
          <w:sz w:val="32"/>
        </w:rPr>
        <w:t> </w:t>
      </w:r>
    </w:p>
    <w:p w:rsidR="00765191" w:rsidRDefault="00360708" w:rsidP="00C91C30">
      <w:pPr>
        <w:pBdr>
          <w:top w:val="none" w:sz="4" w:space="0" w:color="000000"/>
          <w:left w:val="none" w:sz="4" w:space="0" w:color="000000"/>
          <w:bottom w:val="none" w:sz="4" w:space="0" w:color="000000"/>
          <w:right w:val="none" w:sz="4" w:space="0" w:color="000000"/>
        </w:pBdr>
        <w:spacing w:line="439" w:lineRule="atLeast"/>
      </w:pPr>
      <w:r>
        <w:rPr>
          <w:rFonts w:ascii="宋体" w:hAnsi="宋体" w:cs="宋体"/>
          <w:b/>
          <w:color w:val="000000"/>
          <w:sz w:val="32"/>
        </w:rPr>
        <w:t> </w:t>
      </w:r>
    </w:p>
    <w:sectPr w:rsidR="00765191">
      <w:headerReference w:type="default" r:id="rId8"/>
      <w:footerReference w:type="default" r:id="rId9"/>
      <w:pgSz w:w="11906" w:h="16838"/>
      <w:pgMar w:top="1440" w:right="1800" w:bottom="1440" w:left="1800"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176" w:rsidRDefault="001C0176">
      <w:r>
        <w:separator/>
      </w:r>
    </w:p>
  </w:endnote>
  <w:endnote w:type="continuationSeparator" w:id="0">
    <w:p w:rsidR="001C0176" w:rsidRDefault="001C0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楷体_GB2312">
    <w:altName w:val="MS Gothic"/>
    <w:charset w:val="00"/>
    <w:family w:val="auto"/>
    <w:pitch w:val="default"/>
  </w:font>
  <w:font w:name="Calibri">
    <w:panose1 w:val="020F0502020204030204"/>
    <w:charset w:val="00"/>
    <w:family w:val="swiss"/>
    <w:pitch w:val="variable"/>
    <w:sig w:usb0="E4002EFF" w:usb1="C000247B" w:usb2="00000009" w:usb3="00000000" w:csb0="000001FF" w:csb1="00000000"/>
  </w:font>
  <w:font w:name="仿宋_GB2312">
    <w:charset w:val="00"/>
    <w:family w:val="auto"/>
    <w:pitch w:val="default"/>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小标宋_GBK">
    <w:altName w:val="Arial Unicode MS"/>
    <w:charset w:val="86"/>
    <w:family w:val="script"/>
    <w:pitch w:val="default"/>
    <w:sig w:usb0="00000000" w:usb1="00000000" w:usb2="00000010" w:usb3="00000000" w:csb0="00040000" w:csb1="00000000"/>
  </w:font>
  <w:font w:name="@SIMSUN_TSZF">
    <w:panose1 w:val="02010600030101010101"/>
    <w:charset w:val="86"/>
    <w:family w:val="auto"/>
    <w:pitch w:val="variable"/>
    <w:sig w:usb0="000002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方正黑体_GBK">
    <w:altName w:val="微软雅黑"/>
    <w:charset w:val="86"/>
    <w:family w:val="script"/>
    <w:pitch w:val="default"/>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76" w:rsidRDefault="00522976">
    <w:pPr>
      <w:pStyle w:val="aa"/>
    </w:pPr>
    <w:r>
      <w:rPr>
        <w:noProof/>
      </w:rPr>
      <mc:AlternateContent>
        <mc:Choice Requires="wps">
          <w:drawing>
            <wp:anchor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306705"/>
              <wp:effectExtent l="0" t="0" r="12065" b="10795"/>
              <wp:wrapNone/>
              <wp:docPr id="18" name="文本框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4935" cy="306705"/>
                      </a:xfrm>
                      <a:prstGeom prst="rect">
                        <a:avLst/>
                      </a:prstGeom>
                      <a:noFill/>
                      <a:ln w="6350">
                        <a:noFill/>
                      </a:ln>
                    </wps:spPr>
                    <wps:txbx>
                      <w:txbxContent>
                        <w:p w:rsidR="00522976" w:rsidRDefault="00522976">
                          <w:pPr>
                            <w:pStyle w:val="aa"/>
                            <w:tabs>
                              <w:tab w:val="clear" w:pos="4153"/>
                              <w:tab w:val="clear" w:pos="8306"/>
                            </w:tabs>
                          </w:pPr>
                          <w:r>
                            <w:fldChar w:fldCharType="begin"/>
                          </w:r>
                          <w:r>
                            <w:instrText xml:space="preserve"> PAGE  \* MERGEFORMAT </w:instrText>
                          </w:r>
                          <w:r>
                            <w:fldChar w:fldCharType="separate"/>
                          </w:r>
                          <w:r w:rsidR="00F257C5">
                            <w:rPr>
                              <w:noProof/>
                            </w:rPr>
                            <w:t>46</w:t>
                          </w:r>
                          <w:r>
                            <w:fldChar w:fldCharType="end"/>
                          </w:r>
                        </w:p>
                        <w:p w:rsidR="00522976" w:rsidRDefault="00522976"/>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8" o:spid="_x0000_s1026" type="#_x0000_t202" style="position:absolute;margin-left:0;margin-top:0;width:9.05pt;height:24.15pt;z-index:524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" filled="f" stroked="f" strokeweight=".5pt">
              <v:path arrowok="t"/>
              <v:textbox style="mso-fit-shape-to-text:t" inset="0,0,0,0">
                <w:txbxContent>
                  <w:p w:rsidR="00522976" w:rsidRDefault="00522976">
                    <w:pPr>
                      <w:pStyle w:val="aa"/>
                      <w:tabs>
                        <w:tab w:val="clear" w:pos="4153"/>
                        <w:tab w:val="clear" w:pos="8306"/>
                      </w:tabs>
                    </w:pPr>
                    <w:r>
                      <w:fldChar w:fldCharType="begin"/>
                    </w:r>
                    <w:r>
                      <w:instrText xml:space="preserve"> PAGE  \* MERGEFORMAT </w:instrText>
                    </w:r>
                    <w:r>
                      <w:fldChar w:fldCharType="separate"/>
                    </w:r>
                    <w:r w:rsidR="00F257C5">
                      <w:rPr>
                        <w:noProof/>
                      </w:rPr>
                      <w:t>46</w:t>
                    </w:r>
                    <w:r>
                      <w:fldChar w:fldCharType="end"/>
                    </w:r>
                  </w:p>
                  <w:p w:rsidR="00522976" w:rsidRDefault="00522976"/>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176" w:rsidRDefault="001C0176">
      <w:r>
        <w:separator/>
      </w:r>
    </w:p>
  </w:footnote>
  <w:footnote w:type="continuationSeparator" w:id="0">
    <w:p w:rsidR="001C0176" w:rsidRDefault="001C01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76" w:rsidRDefault="00522976">
    <w:pPr>
      <w:pStyle w:val="a9"/>
      <w:pBdr>
        <w:bottom w:val="none" w:sz="0" w:space="0" w:color="000000"/>
      </w:pBd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16317B29"/>
    <w:multiLevelType w:val="hybridMultilevel"/>
    <w:tmpl w:val="4064986E"/>
    <w:lvl w:ilvl="0" w:tplc="396EBA62">
      <w:start w:val="1"/>
      <w:numFmt w:val="decimal"/>
      <w:lvlText w:val="%1."/>
      <w:lvlJc w:val="left"/>
      <w:pPr>
        <w:ind w:left="0" w:firstLine="0"/>
      </w:pPr>
    </w:lvl>
    <w:lvl w:ilvl="1" w:tplc="E902A092">
      <w:start w:val="1"/>
      <w:numFmt w:val="bullet"/>
      <w:lvlText w:val="o"/>
      <w:lvlJc w:val="left"/>
      <w:pPr>
        <w:ind w:left="1440" w:hanging="360"/>
      </w:pPr>
      <w:rPr>
        <w:rFonts w:ascii="Courier New" w:eastAsia="Courier New" w:hAnsi="Courier New" w:cs="Courier New" w:hint="default"/>
      </w:rPr>
    </w:lvl>
    <w:lvl w:ilvl="2" w:tplc="69E4E30C">
      <w:start w:val="1"/>
      <w:numFmt w:val="bullet"/>
      <w:lvlText w:val="§"/>
      <w:lvlJc w:val="left"/>
      <w:pPr>
        <w:ind w:left="2160" w:hanging="360"/>
      </w:pPr>
      <w:rPr>
        <w:rFonts w:ascii="Wingdings" w:eastAsia="Wingdings" w:hAnsi="Wingdings" w:cs="Wingdings" w:hint="default"/>
      </w:rPr>
    </w:lvl>
    <w:lvl w:ilvl="3" w:tplc="C2885AD6">
      <w:start w:val="1"/>
      <w:numFmt w:val="bullet"/>
      <w:lvlText w:val="·"/>
      <w:lvlJc w:val="left"/>
      <w:pPr>
        <w:ind w:left="2880" w:hanging="360"/>
      </w:pPr>
      <w:rPr>
        <w:rFonts w:ascii="Symbol" w:eastAsia="Symbol" w:hAnsi="Symbol" w:cs="Symbol" w:hint="default"/>
      </w:rPr>
    </w:lvl>
    <w:lvl w:ilvl="4" w:tplc="44FA85CA">
      <w:start w:val="1"/>
      <w:numFmt w:val="bullet"/>
      <w:lvlText w:val="o"/>
      <w:lvlJc w:val="left"/>
      <w:pPr>
        <w:ind w:left="3600" w:hanging="360"/>
      </w:pPr>
      <w:rPr>
        <w:rFonts w:ascii="Courier New" w:eastAsia="Courier New" w:hAnsi="Courier New" w:cs="Courier New" w:hint="default"/>
      </w:rPr>
    </w:lvl>
    <w:lvl w:ilvl="5" w:tplc="2D42BD06">
      <w:start w:val="1"/>
      <w:numFmt w:val="bullet"/>
      <w:lvlText w:val="§"/>
      <w:lvlJc w:val="left"/>
      <w:pPr>
        <w:ind w:left="4320" w:hanging="360"/>
      </w:pPr>
      <w:rPr>
        <w:rFonts w:ascii="Wingdings" w:eastAsia="Wingdings" w:hAnsi="Wingdings" w:cs="Wingdings" w:hint="default"/>
      </w:rPr>
    </w:lvl>
    <w:lvl w:ilvl="6" w:tplc="1F124272">
      <w:start w:val="1"/>
      <w:numFmt w:val="bullet"/>
      <w:lvlText w:val="·"/>
      <w:lvlJc w:val="left"/>
      <w:pPr>
        <w:ind w:left="5040" w:hanging="360"/>
      </w:pPr>
      <w:rPr>
        <w:rFonts w:ascii="Symbol" w:eastAsia="Symbol" w:hAnsi="Symbol" w:cs="Symbol" w:hint="default"/>
      </w:rPr>
    </w:lvl>
    <w:lvl w:ilvl="7" w:tplc="9AB6E282">
      <w:start w:val="1"/>
      <w:numFmt w:val="bullet"/>
      <w:lvlText w:val="o"/>
      <w:lvlJc w:val="left"/>
      <w:pPr>
        <w:ind w:left="5760" w:hanging="360"/>
      </w:pPr>
      <w:rPr>
        <w:rFonts w:ascii="Courier New" w:eastAsia="Courier New" w:hAnsi="Courier New" w:cs="Courier New" w:hint="default"/>
      </w:rPr>
    </w:lvl>
    <w:lvl w:ilvl="8" w:tplc="495CD7F0">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2897EA8"/>
    <w:multiLevelType w:val="hybridMultilevel"/>
    <w:tmpl w:val="8E8ACA24"/>
    <w:lvl w:ilvl="0" w:tplc="5302060A">
      <w:start w:val="5"/>
      <w:numFmt w:val="chineseCounting"/>
      <w:suff w:val="nothing"/>
      <w:lvlText w:val="（%1）"/>
      <w:lvlJc w:val="left"/>
      <w:rPr>
        <w:rFonts w:hint="eastAsia"/>
      </w:rPr>
    </w:lvl>
    <w:lvl w:ilvl="1" w:tplc="00CE513E">
      <w:start w:val="1"/>
      <w:numFmt w:val="bullet"/>
      <w:lvlText w:val="o"/>
      <w:lvlJc w:val="left"/>
      <w:pPr>
        <w:ind w:left="1440" w:hanging="360"/>
      </w:pPr>
      <w:rPr>
        <w:rFonts w:ascii="Courier New" w:eastAsia="Courier New" w:hAnsi="Courier New" w:cs="Courier New" w:hint="default"/>
      </w:rPr>
    </w:lvl>
    <w:lvl w:ilvl="2" w:tplc="49E2F2E8">
      <w:start w:val="1"/>
      <w:numFmt w:val="bullet"/>
      <w:lvlText w:val="§"/>
      <w:lvlJc w:val="left"/>
      <w:pPr>
        <w:ind w:left="2160" w:hanging="360"/>
      </w:pPr>
      <w:rPr>
        <w:rFonts w:ascii="Wingdings" w:eastAsia="Wingdings" w:hAnsi="Wingdings" w:cs="Wingdings" w:hint="default"/>
      </w:rPr>
    </w:lvl>
    <w:lvl w:ilvl="3" w:tplc="7284B7A0">
      <w:start w:val="1"/>
      <w:numFmt w:val="bullet"/>
      <w:lvlText w:val="·"/>
      <w:lvlJc w:val="left"/>
      <w:pPr>
        <w:ind w:left="2880" w:hanging="360"/>
      </w:pPr>
      <w:rPr>
        <w:rFonts w:ascii="Symbol" w:eastAsia="Symbol" w:hAnsi="Symbol" w:cs="Symbol" w:hint="default"/>
      </w:rPr>
    </w:lvl>
    <w:lvl w:ilvl="4" w:tplc="F176F9CA">
      <w:start w:val="1"/>
      <w:numFmt w:val="bullet"/>
      <w:lvlText w:val="o"/>
      <w:lvlJc w:val="left"/>
      <w:pPr>
        <w:ind w:left="3600" w:hanging="360"/>
      </w:pPr>
      <w:rPr>
        <w:rFonts w:ascii="Courier New" w:eastAsia="Courier New" w:hAnsi="Courier New" w:cs="Courier New" w:hint="default"/>
      </w:rPr>
    </w:lvl>
    <w:lvl w:ilvl="5" w:tplc="625E4F8E">
      <w:start w:val="1"/>
      <w:numFmt w:val="bullet"/>
      <w:lvlText w:val="§"/>
      <w:lvlJc w:val="left"/>
      <w:pPr>
        <w:ind w:left="4320" w:hanging="360"/>
      </w:pPr>
      <w:rPr>
        <w:rFonts w:ascii="Wingdings" w:eastAsia="Wingdings" w:hAnsi="Wingdings" w:cs="Wingdings" w:hint="default"/>
      </w:rPr>
    </w:lvl>
    <w:lvl w:ilvl="6" w:tplc="635C1F58">
      <w:start w:val="1"/>
      <w:numFmt w:val="bullet"/>
      <w:lvlText w:val="·"/>
      <w:lvlJc w:val="left"/>
      <w:pPr>
        <w:ind w:left="5040" w:hanging="360"/>
      </w:pPr>
      <w:rPr>
        <w:rFonts w:ascii="Symbol" w:eastAsia="Symbol" w:hAnsi="Symbol" w:cs="Symbol" w:hint="default"/>
      </w:rPr>
    </w:lvl>
    <w:lvl w:ilvl="7" w:tplc="BD504258">
      <w:start w:val="1"/>
      <w:numFmt w:val="bullet"/>
      <w:lvlText w:val="o"/>
      <w:lvlJc w:val="left"/>
      <w:pPr>
        <w:ind w:left="5760" w:hanging="360"/>
      </w:pPr>
      <w:rPr>
        <w:rFonts w:ascii="Courier New" w:eastAsia="Courier New" w:hAnsi="Courier New" w:cs="Courier New" w:hint="default"/>
      </w:rPr>
    </w:lvl>
    <w:lvl w:ilvl="8" w:tplc="7DA22B62">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2CC682F"/>
    <w:multiLevelType w:val="hybridMultilevel"/>
    <w:tmpl w:val="3244A712"/>
    <w:lvl w:ilvl="0" w:tplc="E28A4B0C">
      <w:start w:val="2"/>
      <w:numFmt w:val="decimal"/>
      <w:lvlText w:val="%1."/>
      <w:lvlJc w:val="left"/>
      <w:pPr>
        <w:ind w:left="0" w:firstLine="0"/>
      </w:pPr>
    </w:lvl>
    <w:lvl w:ilvl="1" w:tplc="890C1576">
      <w:start w:val="1"/>
      <w:numFmt w:val="bullet"/>
      <w:lvlText w:val="o"/>
      <w:lvlJc w:val="left"/>
      <w:pPr>
        <w:ind w:left="1440" w:hanging="360"/>
      </w:pPr>
      <w:rPr>
        <w:rFonts w:ascii="Courier New" w:eastAsia="Courier New" w:hAnsi="Courier New" w:cs="Courier New" w:hint="default"/>
      </w:rPr>
    </w:lvl>
    <w:lvl w:ilvl="2" w:tplc="D7849132">
      <w:start w:val="1"/>
      <w:numFmt w:val="bullet"/>
      <w:lvlText w:val="§"/>
      <w:lvlJc w:val="left"/>
      <w:pPr>
        <w:ind w:left="2160" w:hanging="360"/>
      </w:pPr>
      <w:rPr>
        <w:rFonts w:ascii="Wingdings" w:eastAsia="Wingdings" w:hAnsi="Wingdings" w:cs="Wingdings" w:hint="default"/>
      </w:rPr>
    </w:lvl>
    <w:lvl w:ilvl="3" w:tplc="BEF081E4">
      <w:start w:val="1"/>
      <w:numFmt w:val="bullet"/>
      <w:lvlText w:val="·"/>
      <w:lvlJc w:val="left"/>
      <w:pPr>
        <w:ind w:left="2880" w:hanging="360"/>
      </w:pPr>
      <w:rPr>
        <w:rFonts w:ascii="Symbol" w:eastAsia="Symbol" w:hAnsi="Symbol" w:cs="Symbol" w:hint="default"/>
      </w:rPr>
    </w:lvl>
    <w:lvl w:ilvl="4" w:tplc="96FA7750">
      <w:start w:val="1"/>
      <w:numFmt w:val="bullet"/>
      <w:lvlText w:val="o"/>
      <w:lvlJc w:val="left"/>
      <w:pPr>
        <w:ind w:left="3600" w:hanging="360"/>
      </w:pPr>
      <w:rPr>
        <w:rFonts w:ascii="Courier New" w:eastAsia="Courier New" w:hAnsi="Courier New" w:cs="Courier New" w:hint="default"/>
      </w:rPr>
    </w:lvl>
    <w:lvl w:ilvl="5" w:tplc="A7AE3A42">
      <w:start w:val="1"/>
      <w:numFmt w:val="bullet"/>
      <w:lvlText w:val="§"/>
      <w:lvlJc w:val="left"/>
      <w:pPr>
        <w:ind w:left="4320" w:hanging="360"/>
      </w:pPr>
      <w:rPr>
        <w:rFonts w:ascii="Wingdings" w:eastAsia="Wingdings" w:hAnsi="Wingdings" w:cs="Wingdings" w:hint="default"/>
      </w:rPr>
    </w:lvl>
    <w:lvl w:ilvl="6" w:tplc="668685D0">
      <w:start w:val="1"/>
      <w:numFmt w:val="bullet"/>
      <w:lvlText w:val="·"/>
      <w:lvlJc w:val="left"/>
      <w:pPr>
        <w:ind w:left="5040" w:hanging="360"/>
      </w:pPr>
      <w:rPr>
        <w:rFonts w:ascii="Symbol" w:eastAsia="Symbol" w:hAnsi="Symbol" w:cs="Symbol" w:hint="default"/>
      </w:rPr>
    </w:lvl>
    <w:lvl w:ilvl="7" w:tplc="E6BC713C">
      <w:start w:val="1"/>
      <w:numFmt w:val="bullet"/>
      <w:lvlText w:val="o"/>
      <w:lvlJc w:val="left"/>
      <w:pPr>
        <w:ind w:left="5760" w:hanging="360"/>
      </w:pPr>
      <w:rPr>
        <w:rFonts w:ascii="Courier New" w:eastAsia="Courier New" w:hAnsi="Courier New" w:cs="Courier New" w:hint="default"/>
      </w:rPr>
    </w:lvl>
    <w:lvl w:ilvl="8" w:tplc="8A381886">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436B2722"/>
    <w:multiLevelType w:val="hybridMultilevel"/>
    <w:tmpl w:val="010C7D34"/>
    <w:lvl w:ilvl="0" w:tplc="99E805F8">
      <w:start w:val="1"/>
      <w:numFmt w:val="decimal"/>
      <w:suff w:val="nothing"/>
      <w:lvlText w:val="%1."/>
      <w:lvlJc w:val="left"/>
      <w:pPr>
        <w:ind w:left="425" w:hanging="425"/>
      </w:pPr>
      <w:rPr>
        <w:rFonts w:ascii="宋体" w:eastAsia="宋体" w:hAnsi="宋体" w:hint="eastAsia"/>
        <w:b/>
      </w:rPr>
    </w:lvl>
    <w:lvl w:ilvl="1" w:tplc="548A8998">
      <w:start w:val="1"/>
      <w:numFmt w:val="none"/>
      <w:lvlText w:val=""/>
      <w:lvlJc w:val="left"/>
      <w:pPr>
        <w:tabs>
          <w:tab w:val="left" w:pos="360"/>
        </w:tabs>
      </w:pPr>
    </w:lvl>
    <w:lvl w:ilvl="2" w:tplc="EF2A9CC4">
      <w:start w:val="1"/>
      <w:numFmt w:val="none"/>
      <w:lvlText w:val=""/>
      <w:lvlJc w:val="left"/>
      <w:pPr>
        <w:tabs>
          <w:tab w:val="left" w:pos="360"/>
        </w:tabs>
      </w:pPr>
    </w:lvl>
    <w:lvl w:ilvl="3" w:tplc="A2CCF082">
      <w:start w:val="1"/>
      <w:numFmt w:val="none"/>
      <w:lvlText w:val=""/>
      <w:lvlJc w:val="left"/>
      <w:pPr>
        <w:tabs>
          <w:tab w:val="left" w:pos="360"/>
        </w:tabs>
      </w:pPr>
    </w:lvl>
    <w:lvl w:ilvl="4" w:tplc="3A02AD36">
      <w:start w:val="1"/>
      <w:numFmt w:val="none"/>
      <w:lvlText w:val=""/>
      <w:lvlJc w:val="left"/>
      <w:pPr>
        <w:tabs>
          <w:tab w:val="left" w:pos="360"/>
        </w:tabs>
      </w:pPr>
    </w:lvl>
    <w:lvl w:ilvl="5" w:tplc="76A2B998">
      <w:start w:val="1"/>
      <w:numFmt w:val="none"/>
      <w:lvlText w:val=""/>
      <w:lvlJc w:val="left"/>
      <w:pPr>
        <w:tabs>
          <w:tab w:val="left" w:pos="360"/>
        </w:tabs>
      </w:pPr>
    </w:lvl>
    <w:lvl w:ilvl="6" w:tplc="8AC06424">
      <w:start w:val="1"/>
      <w:numFmt w:val="none"/>
      <w:lvlText w:val=""/>
      <w:lvlJc w:val="left"/>
      <w:pPr>
        <w:tabs>
          <w:tab w:val="left" w:pos="360"/>
        </w:tabs>
      </w:pPr>
    </w:lvl>
    <w:lvl w:ilvl="7" w:tplc="44C47BC2">
      <w:start w:val="1"/>
      <w:numFmt w:val="none"/>
      <w:lvlText w:val=""/>
      <w:lvlJc w:val="left"/>
      <w:pPr>
        <w:tabs>
          <w:tab w:val="left" w:pos="360"/>
        </w:tabs>
      </w:pPr>
    </w:lvl>
    <w:lvl w:ilvl="8" w:tplc="23A018A6">
      <w:start w:val="1"/>
      <w:numFmt w:val="none"/>
      <w:lvlText w:val=""/>
      <w:lvlJc w:val="left"/>
      <w:pPr>
        <w:tabs>
          <w:tab w:val="left" w:pos="360"/>
        </w:tabs>
      </w:pPr>
    </w:lvl>
  </w:abstractNum>
  <w:abstractNum w:abstractNumId="10" w15:restartNumberingAfterBreak="0">
    <w:nsid w:val="4B344D9C"/>
    <w:multiLevelType w:val="hybridMultilevel"/>
    <w:tmpl w:val="4B461EA2"/>
    <w:lvl w:ilvl="0" w:tplc="A2CE49AE">
      <w:start w:val="1"/>
      <w:numFmt w:val="decimal"/>
      <w:lvlText w:val="（%1）"/>
      <w:lvlJc w:val="left"/>
      <w:pPr>
        <w:ind w:left="0" w:firstLine="0"/>
      </w:pPr>
    </w:lvl>
    <w:lvl w:ilvl="1" w:tplc="125821B2">
      <w:start w:val="1"/>
      <w:numFmt w:val="bullet"/>
      <w:lvlText w:val="o"/>
      <w:lvlJc w:val="left"/>
      <w:pPr>
        <w:ind w:left="1440" w:hanging="360"/>
      </w:pPr>
      <w:rPr>
        <w:rFonts w:ascii="Courier New" w:eastAsia="Courier New" w:hAnsi="Courier New" w:cs="Courier New" w:hint="default"/>
      </w:rPr>
    </w:lvl>
    <w:lvl w:ilvl="2" w:tplc="EB98D51A">
      <w:start w:val="1"/>
      <w:numFmt w:val="bullet"/>
      <w:lvlText w:val="§"/>
      <w:lvlJc w:val="left"/>
      <w:pPr>
        <w:ind w:left="2160" w:hanging="360"/>
      </w:pPr>
      <w:rPr>
        <w:rFonts w:ascii="Wingdings" w:eastAsia="Wingdings" w:hAnsi="Wingdings" w:cs="Wingdings" w:hint="default"/>
      </w:rPr>
    </w:lvl>
    <w:lvl w:ilvl="3" w:tplc="D1FE975C">
      <w:start w:val="1"/>
      <w:numFmt w:val="bullet"/>
      <w:lvlText w:val="·"/>
      <w:lvlJc w:val="left"/>
      <w:pPr>
        <w:ind w:left="2880" w:hanging="360"/>
      </w:pPr>
      <w:rPr>
        <w:rFonts w:ascii="Symbol" w:eastAsia="Symbol" w:hAnsi="Symbol" w:cs="Symbol" w:hint="default"/>
      </w:rPr>
    </w:lvl>
    <w:lvl w:ilvl="4" w:tplc="32F68722">
      <w:start w:val="1"/>
      <w:numFmt w:val="bullet"/>
      <w:lvlText w:val="o"/>
      <w:lvlJc w:val="left"/>
      <w:pPr>
        <w:ind w:left="3600" w:hanging="360"/>
      </w:pPr>
      <w:rPr>
        <w:rFonts w:ascii="Courier New" w:eastAsia="Courier New" w:hAnsi="Courier New" w:cs="Courier New" w:hint="default"/>
      </w:rPr>
    </w:lvl>
    <w:lvl w:ilvl="5" w:tplc="C7D24D68">
      <w:start w:val="1"/>
      <w:numFmt w:val="bullet"/>
      <w:lvlText w:val="§"/>
      <w:lvlJc w:val="left"/>
      <w:pPr>
        <w:ind w:left="4320" w:hanging="360"/>
      </w:pPr>
      <w:rPr>
        <w:rFonts w:ascii="Wingdings" w:eastAsia="Wingdings" w:hAnsi="Wingdings" w:cs="Wingdings" w:hint="default"/>
      </w:rPr>
    </w:lvl>
    <w:lvl w:ilvl="6" w:tplc="18469286">
      <w:start w:val="1"/>
      <w:numFmt w:val="bullet"/>
      <w:lvlText w:val="·"/>
      <w:lvlJc w:val="left"/>
      <w:pPr>
        <w:ind w:left="5040" w:hanging="360"/>
      </w:pPr>
      <w:rPr>
        <w:rFonts w:ascii="Symbol" w:eastAsia="Symbol" w:hAnsi="Symbol" w:cs="Symbol" w:hint="default"/>
      </w:rPr>
    </w:lvl>
    <w:lvl w:ilvl="7" w:tplc="8B6056A8">
      <w:start w:val="1"/>
      <w:numFmt w:val="bullet"/>
      <w:lvlText w:val="o"/>
      <w:lvlJc w:val="left"/>
      <w:pPr>
        <w:ind w:left="5760" w:hanging="360"/>
      </w:pPr>
      <w:rPr>
        <w:rFonts w:ascii="Courier New" w:eastAsia="Courier New" w:hAnsi="Courier New" w:cs="Courier New" w:hint="default"/>
      </w:rPr>
    </w:lvl>
    <w:lvl w:ilvl="8" w:tplc="E9D29BAC">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4F147C2C"/>
    <w:multiLevelType w:val="hybridMultilevel"/>
    <w:tmpl w:val="1472DF64"/>
    <w:lvl w:ilvl="0" w:tplc="8A764A02">
      <w:start w:val="1"/>
      <w:numFmt w:val="decimal"/>
      <w:lvlText w:val="%1."/>
      <w:lvlJc w:val="left"/>
      <w:pPr>
        <w:ind w:left="425" w:hanging="425"/>
      </w:pPr>
    </w:lvl>
    <w:lvl w:ilvl="1" w:tplc="9E1C1F78">
      <w:start w:val="1"/>
      <w:numFmt w:val="bullet"/>
      <w:lvlText w:val="o"/>
      <w:lvlJc w:val="left"/>
      <w:pPr>
        <w:ind w:left="1440" w:hanging="360"/>
      </w:pPr>
      <w:rPr>
        <w:rFonts w:ascii="Courier New" w:eastAsia="Courier New" w:hAnsi="Courier New" w:cs="Courier New" w:hint="default"/>
      </w:rPr>
    </w:lvl>
    <w:lvl w:ilvl="2" w:tplc="BAC80EC4">
      <w:start w:val="1"/>
      <w:numFmt w:val="bullet"/>
      <w:lvlText w:val="§"/>
      <w:lvlJc w:val="left"/>
      <w:pPr>
        <w:ind w:left="2160" w:hanging="360"/>
      </w:pPr>
      <w:rPr>
        <w:rFonts w:ascii="Wingdings" w:eastAsia="Wingdings" w:hAnsi="Wingdings" w:cs="Wingdings" w:hint="default"/>
      </w:rPr>
    </w:lvl>
    <w:lvl w:ilvl="3" w:tplc="EAE60580">
      <w:start w:val="1"/>
      <w:numFmt w:val="bullet"/>
      <w:lvlText w:val="·"/>
      <w:lvlJc w:val="left"/>
      <w:pPr>
        <w:ind w:left="2880" w:hanging="360"/>
      </w:pPr>
      <w:rPr>
        <w:rFonts w:ascii="Symbol" w:eastAsia="Symbol" w:hAnsi="Symbol" w:cs="Symbol" w:hint="default"/>
      </w:rPr>
    </w:lvl>
    <w:lvl w:ilvl="4" w:tplc="6BAC216A">
      <w:start w:val="1"/>
      <w:numFmt w:val="bullet"/>
      <w:lvlText w:val="o"/>
      <w:lvlJc w:val="left"/>
      <w:pPr>
        <w:ind w:left="3600" w:hanging="360"/>
      </w:pPr>
      <w:rPr>
        <w:rFonts w:ascii="Courier New" w:eastAsia="Courier New" w:hAnsi="Courier New" w:cs="Courier New" w:hint="default"/>
      </w:rPr>
    </w:lvl>
    <w:lvl w:ilvl="5" w:tplc="49A80B7A">
      <w:start w:val="1"/>
      <w:numFmt w:val="bullet"/>
      <w:lvlText w:val="§"/>
      <w:lvlJc w:val="left"/>
      <w:pPr>
        <w:ind w:left="4320" w:hanging="360"/>
      </w:pPr>
      <w:rPr>
        <w:rFonts w:ascii="Wingdings" w:eastAsia="Wingdings" w:hAnsi="Wingdings" w:cs="Wingdings" w:hint="default"/>
      </w:rPr>
    </w:lvl>
    <w:lvl w:ilvl="6" w:tplc="BF8AB834">
      <w:start w:val="1"/>
      <w:numFmt w:val="bullet"/>
      <w:lvlText w:val="·"/>
      <w:lvlJc w:val="left"/>
      <w:pPr>
        <w:ind w:left="5040" w:hanging="360"/>
      </w:pPr>
      <w:rPr>
        <w:rFonts w:ascii="Symbol" w:eastAsia="Symbol" w:hAnsi="Symbol" w:cs="Symbol" w:hint="default"/>
      </w:rPr>
    </w:lvl>
    <w:lvl w:ilvl="7" w:tplc="406A9D30">
      <w:start w:val="1"/>
      <w:numFmt w:val="bullet"/>
      <w:lvlText w:val="o"/>
      <w:lvlJc w:val="left"/>
      <w:pPr>
        <w:ind w:left="5760" w:hanging="360"/>
      </w:pPr>
      <w:rPr>
        <w:rFonts w:ascii="Courier New" w:eastAsia="Courier New" w:hAnsi="Courier New" w:cs="Courier New" w:hint="default"/>
      </w:rPr>
    </w:lvl>
    <w:lvl w:ilvl="8" w:tplc="E13C671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08F3417"/>
    <w:multiLevelType w:val="hybridMultilevel"/>
    <w:tmpl w:val="1EF4DB56"/>
    <w:lvl w:ilvl="0" w:tplc="FCEEF2BA">
      <w:start w:val="1"/>
      <w:numFmt w:val="decimal"/>
      <w:lvlText w:val="%1、"/>
      <w:lvlJc w:val="left"/>
      <w:pPr>
        <w:ind w:left="0" w:firstLine="0"/>
      </w:pPr>
    </w:lvl>
    <w:lvl w:ilvl="1" w:tplc="5F16278E">
      <w:start w:val="1"/>
      <w:numFmt w:val="bullet"/>
      <w:lvlText w:val="o"/>
      <w:lvlJc w:val="left"/>
      <w:pPr>
        <w:ind w:left="1440" w:hanging="360"/>
      </w:pPr>
      <w:rPr>
        <w:rFonts w:ascii="Courier New" w:eastAsia="Courier New" w:hAnsi="Courier New" w:cs="Courier New" w:hint="default"/>
      </w:rPr>
    </w:lvl>
    <w:lvl w:ilvl="2" w:tplc="BC687BE8">
      <w:start w:val="1"/>
      <w:numFmt w:val="bullet"/>
      <w:lvlText w:val="§"/>
      <w:lvlJc w:val="left"/>
      <w:pPr>
        <w:ind w:left="2160" w:hanging="360"/>
      </w:pPr>
      <w:rPr>
        <w:rFonts w:ascii="Wingdings" w:eastAsia="Wingdings" w:hAnsi="Wingdings" w:cs="Wingdings" w:hint="default"/>
      </w:rPr>
    </w:lvl>
    <w:lvl w:ilvl="3" w:tplc="FBE4E372">
      <w:start w:val="1"/>
      <w:numFmt w:val="bullet"/>
      <w:lvlText w:val="·"/>
      <w:lvlJc w:val="left"/>
      <w:pPr>
        <w:ind w:left="2880" w:hanging="360"/>
      </w:pPr>
      <w:rPr>
        <w:rFonts w:ascii="Symbol" w:eastAsia="Symbol" w:hAnsi="Symbol" w:cs="Symbol" w:hint="default"/>
      </w:rPr>
    </w:lvl>
    <w:lvl w:ilvl="4" w:tplc="2BD01BDC">
      <w:start w:val="1"/>
      <w:numFmt w:val="bullet"/>
      <w:lvlText w:val="o"/>
      <w:lvlJc w:val="left"/>
      <w:pPr>
        <w:ind w:left="3600" w:hanging="360"/>
      </w:pPr>
      <w:rPr>
        <w:rFonts w:ascii="Courier New" w:eastAsia="Courier New" w:hAnsi="Courier New" w:cs="Courier New" w:hint="default"/>
      </w:rPr>
    </w:lvl>
    <w:lvl w:ilvl="5" w:tplc="262E0EF6">
      <w:start w:val="1"/>
      <w:numFmt w:val="bullet"/>
      <w:lvlText w:val="§"/>
      <w:lvlJc w:val="left"/>
      <w:pPr>
        <w:ind w:left="4320" w:hanging="360"/>
      </w:pPr>
      <w:rPr>
        <w:rFonts w:ascii="Wingdings" w:eastAsia="Wingdings" w:hAnsi="Wingdings" w:cs="Wingdings" w:hint="default"/>
      </w:rPr>
    </w:lvl>
    <w:lvl w:ilvl="6" w:tplc="69A09912">
      <w:start w:val="1"/>
      <w:numFmt w:val="bullet"/>
      <w:lvlText w:val="·"/>
      <w:lvlJc w:val="left"/>
      <w:pPr>
        <w:ind w:left="5040" w:hanging="360"/>
      </w:pPr>
      <w:rPr>
        <w:rFonts w:ascii="Symbol" w:eastAsia="Symbol" w:hAnsi="Symbol" w:cs="Symbol" w:hint="default"/>
      </w:rPr>
    </w:lvl>
    <w:lvl w:ilvl="7" w:tplc="F7762C48">
      <w:start w:val="1"/>
      <w:numFmt w:val="bullet"/>
      <w:lvlText w:val="o"/>
      <w:lvlJc w:val="left"/>
      <w:pPr>
        <w:ind w:left="5760" w:hanging="360"/>
      </w:pPr>
      <w:rPr>
        <w:rFonts w:ascii="Courier New" w:eastAsia="Courier New" w:hAnsi="Courier New" w:cs="Courier New" w:hint="default"/>
      </w:rPr>
    </w:lvl>
    <w:lvl w:ilvl="8" w:tplc="5370748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57F75F8F"/>
    <w:multiLevelType w:val="hybridMultilevel"/>
    <w:tmpl w:val="6AF6008E"/>
    <w:lvl w:ilvl="0" w:tplc="8FAEAEA2">
      <w:start w:val="1"/>
      <w:numFmt w:val="decimal"/>
      <w:lvlText w:val="%1."/>
      <w:lvlJc w:val="left"/>
      <w:pPr>
        <w:ind w:left="425" w:hanging="425"/>
      </w:pPr>
    </w:lvl>
    <w:lvl w:ilvl="1" w:tplc="0EEE1238">
      <w:start w:val="1"/>
      <w:numFmt w:val="bullet"/>
      <w:lvlText w:val="o"/>
      <w:lvlJc w:val="left"/>
      <w:pPr>
        <w:ind w:left="1440" w:hanging="360"/>
      </w:pPr>
      <w:rPr>
        <w:rFonts w:ascii="Courier New" w:eastAsia="Courier New" w:hAnsi="Courier New" w:cs="Courier New" w:hint="default"/>
      </w:rPr>
    </w:lvl>
    <w:lvl w:ilvl="2" w:tplc="5BE4D6E2">
      <w:start w:val="1"/>
      <w:numFmt w:val="bullet"/>
      <w:lvlText w:val="§"/>
      <w:lvlJc w:val="left"/>
      <w:pPr>
        <w:ind w:left="2160" w:hanging="360"/>
      </w:pPr>
      <w:rPr>
        <w:rFonts w:ascii="Wingdings" w:eastAsia="Wingdings" w:hAnsi="Wingdings" w:cs="Wingdings" w:hint="default"/>
      </w:rPr>
    </w:lvl>
    <w:lvl w:ilvl="3" w:tplc="47D056EC">
      <w:start w:val="1"/>
      <w:numFmt w:val="bullet"/>
      <w:lvlText w:val="·"/>
      <w:lvlJc w:val="left"/>
      <w:pPr>
        <w:ind w:left="2880" w:hanging="360"/>
      </w:pPr>
      <w:rPr>
        <w:rFonts w:ascii="Symbol" w:eastAsia="Symbol" w:hAnsi="Symbol" w:cs="Symbol" w:hint="default"/>
      </w:rPr>
    </w:lvl>
    <w:lvl w:ilvl="4" w:tplc="172A0DD0">
      <w:start w:val="1"/>
      <w:numFmt w:val="bullet"/>
      <w:lvlText w:val="o"/>
      <w:lvlJc w:val="left"/>
      <w:pPr>
        <w:ind w:left="3600" w:hanging="360"/>
      </w:pPr>
      <w:rPr>
        <w:rFonts w:ascii="Courier New" w:eastAsia="Courier New" w:hAnsi="Courier New" w:cs="Courier New" w:hint="default"/>
      </w:rPr>
    </w:lvl>
    <w:lvl w:ilvl="5" w:tplc="25A0F2FE">
      <w:start w:val="1"/>
      <w:numFmt w:val="bullet"/>
      <w:lvlText w:val="§"/>
      <w:lvlJc w:val="left"/>
      <w:pPr>
        <w:ind w:left="4320" w:hanging="360"/>
      </w:pPr>
      <w:rPr>
        <w:rFonts w:ascii="Wingdings" w:eastAsia="Wingdings" w:hAnsi="Wingdings" w:cs="Wingdings" w:hint="default"/>
      </w:rPr>
    </w:lvl>
    <w:lvl w:ilvl="6" w:tplc="82FEF278">
      <w:start w:val="1"/>
      <w:numFmt w:val="bullet"/>
      <w:lvlText w:val="·"/>
      <w:lvlJc w:val="left"/>
      <w:pPr>
        <w:ind w:left="5040" w:hanging="360"/>
      </w:pPr>
      <w:rPr>
        <w:rFonts w:ascii="Symbol" w:eastAsia="Symbol" w:hAnsi="Symbol" w:cs="Symbol" w:hint="default"/>
      </w:rPr>
    </w:lvl>
    <w:lvl w:ilvl="7" w:tplc="7D38753E">
      <w:start w:val="1"/>
      <w:numFmt w:val="bullet"/>
      <w:lvlText w:val="o"/>
      <w:lvlJc w:val="left"/>
      <w:pPr>
        <w:ind w:left="5760" w:hanging="360"/>
      </w:pPr>
      <w:rPr>
        <w:rFonts w:ascii="Courier New" w:eastAsia="Courier New" w:hAnsi="Courier New" w:cs="Courier New" w:hint="default"/>
      </w:rPr>
    </w:lvl>
    <w:lvl w:ilvl="8" w:tplc="2E0AA67C">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581D1E52"/>
    <w:multiLevelType w:val="hybridMultilevel"/>
    <w:tmpl w:val="D4229DB0"/>
    <w:lvl w:ilvl="0" w:tplc="E70EA630">
      <w:start w:val="1"/>
      <w:numFmt w:val="decimal"/>
      <w:lvlText w:val="（%1）"/>
      <w:lvlJc w:val="left"/>
      <w:pPr>
        <w:ind w:left="0" w:firstLine="0"/>
      </w:pPr>
    </w:lvl>
    <w:lvl w:ilvl="1" w:tplc="1BD648EA">
      <w:start w:val="1"/>
      <w:numFmt w:val="bullet"/>
      <w:lvlText w:val="o"/>
      <w:lvlJc w:val="left"/>
      <w:pPr>
        <w:ind w:left="1440" w:hanging="360"/>
      </w:pPr>
      <w:rPr>
        <w:rFonts w:ascii="Courier New" w:eastAsia="Courier New" w:hAnsi="Courier New" w:cs="Courier New" w:hint="default"/>
      </w:rPr>
    </w:lvl>
    <w:lvl w:ilvl="2" w:tplc="866A04B8">
      <w:start w:val="1"/>
      <w:numFmt w:val="bullet"/>
      <w:lvlText w:val="§"/>
      <w:lvlJc w:val="left"/>
      <w:pPr>
        <w:ind w:left="2160" w:hanging="360"/>
      </w:pPr>
      <w:rPr>
        <w:rFonts w:ascii="Wingdings" w:eastAsia="Wingdings" w:hAnsi="Wingdings" w:cs="Wingdings" w:hint="default"/>
      </w:rPr>
    </w:lvl>
    <w:lvl w:ilvl="3" w:tplc="559EFF92">
      <w:start w:val="1"/>
      <w:numFmt w:val="bullet"/>
      <w:lvlText w:val="·"/>
      <w:lvlJc w:val="left"/>
      <w:pPr>
        <w:ind w:left="2880" w:hanging="360"/>
      </w:pPr>
      <w:rPr>
        <w:rFonts w:ascii="Symbol" w:eastAsia="Symbol" w:hAnsi="Symbol" w:cs="Symbol" w:hint="default"/>
      </w:rPr>
    </w:lvl>
    <w:lvl w:ilvl="4" w:tplc="0DD29CAE">
      <w:start w:val="1"/>
      <w:numFmt w:val="bullet"/>
      <w:lvlText w:val="o"/>
      <w:lvlJc w:val="left"/>
      <w:pPr>
        <w:ind w:left="3600" w:hanging="360"/>
      </w:pPr>
      <w:rPr>
        <w:rFonts w:ascii="Courier New" w:eastAsia="Courier New" w:hAnsi="Courier New" w:cs="Courier New" w:hint="default"/>
      </w:rPr>
    </w:lvl>
    <w:lvl w:ilvl="5" w:tplc="4DC85672">
      <w:start w:val="1"/>
      <w:numFmt w:val="bullet"/>
      <w:lvlText w:val="§"/>
      <w:lvlJc w:val="left"/>
      <w:pPr>
        <w:ind w:left="4320" w:hanging="360"/>
      </w:pPr>
      <w:rPr>
        <w:rFonts w:ascii="Wingdings" w:eastAsia="Wingdings" w:hAnsi="Wingdings" w:cs="Wingdings" w:hint="default"/>
      </w:rPr>
    </w:lvl>
    <w:lvl w:ilvl="6" w:tplc="D780D0F4">
      <w:start w:val="1"/>
      <w:numFmt w:val="bullet"/>
      <w:lvlText w:val="·"/>
      <w:lvlJc w:val="left"/>
      <w:pPr>
        <w:ind w:left="5040" w:hanging="360"/>
      </w:pPr>
      <w:rPr>
        <w:rFonts w:ascii="Symbol" w:eastAsia="Symbol" w:hAnsi="Symbol" w:cs="Symbol" w:hint="default"/>
      </w:rPr>
    </w:lvl>
    <w:lvl w:ilvl="7" w:tplc="B85C2E0E">
      <w:start w:val="1"/>
      <w:numFmt w:val="bullet"/>
      <w:lvlText w:val="o"/>
      <w:lvlJc w:val="left"/>
      <w:pPr>
        <w:ind w:left="5760" w:hanging="360"/>
      </w:pPr>
      <w:rPr>
        <w:rFonts w:ascii="Courier New" w:eastAsia="Courier New" w:hAnsi="Courier New" w:cs="Courier New" w:hint="default"/>
      </w:rPr>
    </w:lvl>
    <w:lvl w:ilvl="8" w:tplc="20689258">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5F7D0E74"/>
    <w:multiLevelType w:val="hybridMultilevel"/>
    <w:tmpl w:val="589A5F40"/>
    <w:lvl w:ilvl="0" w:tplc="80E8DA46">
      <w:start w:val="1"/>
      <w:numFmt w:val="decimal"/>
      <w:suff w:val="nothing"/>
      <w:lvlText w:val="%1、"/>
      <w:lvlJc w:val="left"/>
    </w:lvl>
    <w:lvl w:ilvl="1" w:tplc="5A20D060">
      <w:start w:val="1"/>
      <w:numFmt w:val="bullet"/>
      <w:lvlText w:val="o"/>
      <w:lvlJc w:val="left"/>
      <w:pPr>
        <w:ind w:left="1440" w:hanging="360"/>
      </w:pPr>
      <w:rPr>
        <w:rFonts w:ascii="Courier New" w:eastAsia="Courier New" w:hAnsi="Courier New" w:cs="Courier New" w:hint="default"/>
      </w:rPr>
    </w:lvl>
    <w:lvl w:ilvl="2" w:tplc="7C8A173A">
      <w:start w:val="1"/>
      <w:numFmt w:val="bullet"/>
      <w:lvlText w:val="§"/>
      <w:lvlJc w:val="left"/>
      <w:pPr>
        <w:ind w:left="2160" w:hanging="360"/>
      </w:pPr>
      <w:rPr>
        <w:rFonts w:ascii="Wingdings" w:eastAsia="Wingdings" w:hAnsi="Wingdings" w:cs="Wingdings" w:hint="default"/>
      </w:rPr>
    </w:lvl>
    <w:lvl w:ilvl="3" w:tplc="4AFAC650">
      <w:start w:val="1"/>
      <w:numFmt w:val="bullet"/>
      <w:lvlText w:val="·"/>
      <w:lvlJc w:val="left"/>
      <w:pPr>
        <w:ind w:left="2880" w:hanging="360"/>
      </w:pPr>
      <w:rPr>
        <w:rFonts w:ascii="Symbol" w:eastAsia="Symbol" w:hAnsi="Symbol" w:cs="Symbol" w:hint="default"/>
      </w:rPr>
    </w:lvl>
    <w:lvl w:ilvl="4" w:tplc="97B0C878">
      <w:start w:val="1"/>
      <w:numFmt w:val="bullet"/>
      <w:lvlText w:val="o"/>
      <w:lvlJc w:val="left"/>
      <w:pPr>
        <w:ind w:left="3600" w:hanging="360"/>
      </w:pPr>
      <w:rPr>
        <w:rFonts w:ascii="Courier New" w:eastAsia="Courier New" w:hAnsi="Courier New" w:cs="Courier New" w:hint="default"/>
      </w:rPr>
    </w:lvl>
    <w:lvl w:ilvl="5" w:tplc="5BCE8960">
      <w:start w:val="1"/>
      <w:numFmt w:val="bullet"/>
      <w:lvlText w:val="§"/>
      <w:lvlJc w:val="left"/>
      <w:pPr>
        <w:ind w:left="4320" w:hanging="360"/>
      </w:pPr>
      <w:rPr>
        <w:rFonts w:ascii="Wingdings" w:eastAsia="Wingdings" w:hAnsi="Wingdings" w:cs="Wingdings" w:hint="default"/>
      </w:rPr>
    </w:lvl>
    <w:lvl w:ilvl="6" w:tplc="CF801CC4">
      <w:start w:val="1"/>
      <w:numFmt w:val="bullet"/>
      <w:lvlText w:val="·"/>
      <w:lvlJc w:val="left"/>
      <w:pPr>
        <w:ind w:left="5040" w:hanging="360"/>
      </w:pPr>
      <w:rPr>
        <w:rFonts w:ascii="Symbol" w:eastAsia="Symbol" w:hAnsi="Symbol" w:cs="Symbol" w:hint="default"/>
      </w:rPr>
    </w:lvl>
    <w:lvl w:ilvl="7" w:tplc="FF004356">
      <w:start w:val="1"/>
      <w:numFmt w:val="bullet"/>
      <w:lvlText w:val="o"/>
      <w:lvlJc w:val="left"/>
      <w:pPr>
        <w:ind w:left="5760" w:hanging="360"/>
      </w:pPr>
      <w:rPr>
        <w:rFonts w:ascii="Courier New" w:eastAsia="Courier New" w:hAnsi="Courier New" w:cs="Courier New" w:hint="default"/>
      </w:rPr>
    </w:lvl>
    <w:lvl w:ilvl="8" w:tplc="9006D13E">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636019DD"/>
    <w:multiLevelType w:val="hybridMultilevel"/>
    <w:tmpl w:val="C58E4C8E"/>
    <w:lvl w:ilvl="0" w:tplc="33967100">
      <w:start w:val="1"/>
      <w:numFmt w:val="decimal"/>
      <w:lvlText w:val="（%1）"/>
      <w:lvlJc w:val="left"/>
      <w:pPr>
        <w:ind w:left="0" w:firstLine="0"/>
      </w:pPr>
    </w:lvl>
    <w:lvl w:ilvl="1" w:tplc="74BCAD58">
      <w:start w:val="1"/>
      <w:numFmt w:val="bullet"/>
      <w:lvlText w:val="o"/>
      <w:lvlJc w:val="left"/>
      <w:pPr>
        <w:ind w:left="1440" w:hanging="360"/>
      </w:pPr>
      <w:rPr>
        <w:rFonts w:ascii="Courier New" w:eastAsia="Courier New" w:hAnsi="Courier New" w:cs="Courier New" w:hint="default"/>
      </w:rPr>
    </w:lvl>
    <w:lvl w:ilvl="2" w:tplc="9E14D5F8">
      <w:start w:val="1"/>
      <w:numFmt w:val="bullet"/>
      <w:lvlText w:val="§"/>
      <w:lvlJc w:val="left"/>
      <w:pPr>
        <w:ind w:left="2160" w:hanging="360"/>
      </w:pPr>
      <w:rPr>
        <w:rFonts w:ascii="Wingdings" w:eastAsia="Wingdings" w:hAnsi="Wingdings" w:cs="Wingdings" w:hint="default"/>
      </w:rPr>
    </w:lvl>
    <w:lvl w:ilvl="3" w:tplc="0B448302">
      <w:start w:val="1"/>
      <w:numFmt w:val="bullet"/>
      <w:lvlText w:val="·"/>
      <w:lvlJc w:val="left"/>
      <w:pPr>
        <w:ind w:left="2880" w:hanging="360"/>
      </w:pPr>
      <w:rPr>
        <w:rFonts w:ascii="Symbol" w:eastAsia="Symbol" w:hAnsi="Symbol" w:cs="Symbol" w:hint="default"/>
      </w:rPr>
    </w:lvl>
    <w:lvl w:ilvl="4" w:tplc="69F6750C">
      <w:start w:val="1"/>
      <w:numFmt w:val="bullet"/>
      <w:lvlText w:val="o"/>
      <w:lvlJc w:val="left"/>
      <w:pPr>
        <w:ind w:left="3600" w:hanging="360"/>
      </w:pPr>
      <w:rPr>
        <w:rFonts w:ascii="Courier New" w:eastAsia="Courier New" w:hAnsi="Courier New" w:cs="Courier New" w:hint="default"/>
      </w:rPr>
    </w:lvl>
    <w:lvl w:ilvl="5" w:tplc="D72ADE80">
      <w:start w:val="1"/>
      <w:numFmt w:val="bullet"/>
      <w:lvlText w:val="§"/>
      <w:lvlJc w:val="left"/>
      <w:pPr>
        <w:ind w:left="4320" w:hanging="360"/>
      </w:pPr>
      <w:rPr>
        <w:rFonts w:ascii="Wingdings" w:eastAsia="Wingdings" w:hAnsi="Wingdings" w:cs="Wingdings" w:hint="default"/>
      </w:rPr>
    </w:lvl>
    <w:lvl w:ilvl="6" w:tplc="526A2D20">
      <w:start w:val="1"/>
      <w:numFmt w:val="bullet"/>
      <w:lvlText w:val="·"/>
      <w:lvlJc w:val="left"/>
      <w:pPr>
        <w:ind w:left="5040" w:hanging="360"/>
      </w:pPr>
      <w:rPr>
        <w:rFonts w:ascii="Symbol" w:eastAsia="Symbol" w:hAnsi="Symbol" w:cs="Symbol" w:hint="default"/>
      </w:rPr>
    </w:lvl>
    <w:lvl w:ilvl="7" w:tplc="74A672E4">
      <w:start w:val="1"/>
      <w:numFmt w:val="bullet"/>
      <w:lvlText w:val="o"/>
      <w:lvlJc w:val="left"/>
      <w:pPr>
        <w:ind w:left="5760" w:hanging="360"/>
      </w:pPr>
      <w:rPr>
        <w:rFonts w:ascii="Courier New" w:eastAsia="Courier New" w:hAnsi="Courier New" w:cs="Courier New" w:hint="default"/>
      </w:rPr>
    </w:lvl>
    <w:lvl w:ilvl="8" w:tplc="33A0CF1E">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655D7E5C"/>
    <w:multiLevelType w:val="hybridMultilevel"/>
    <w:tmpl w:val="CC289BE0"/>
    <w:lvl w:ilvl="0" w:tplc="7CB6C1EA">
      <w:start w:val="1"/>
      <w:numFmt w:val="decimal"/>
      <w:lvlText w:val="%1、"/>
      <w:lvlJc w:val="left"/>
      <w:pPr>
        <w:ind w:left="0" w:firstLine="0"/>
      </w:pPr>
    </w:lvl>
    <w:lvl w:ilvl="1" w:tplc="B5D2E63C">
      <w:start w:val="1"/>
      <w:numFmt w:val="bullet"/>
      <w:lvlText w:val="o"/>
      <w:lvlJc w:val="left"/>
      <w:pPr>
        <w:ind w:left="1440" w:hanging="360"/>
      </w:pPr>
      <w:rPr>
        <w:rFonts w:ascii="Courier New" w:eastAsia="Courier New" w:hAnsi="Courier New" w:cs="Courier New" w:hint="default"/>
      </w:rPr>
    </w:lvl>
    <w:lvl w:ilvl="2" w:tplc="3EE4309A">
      <w:start w:val="1"/>
      <w:numFmt w:val="bullet"/>
      <w:lvlText w:val="§"/>
      <w:lvlJc w:val="left"/>
      <w:pPr>
        <w:ind w:left="2160" w:hanging="360"/>
      </w:pPr>
      <w:rPr>
        <w:rFonts w:ascii="Wingdings" w:eastAsia="Wingdings" w:hAnsi="Wingdings" w:cs="Wingdings" w:hint="default"/>
      </w:rPr>
    </w:lvl>
    <w:lvl w:ilvl="3" w:tplc="D75A32E4">
      <w:start w:val="1"/>
      <w:numFmt w:val="bullet"/>
      <w:lvlText w:val="·"/>
      <w:lvlJc w:val="left"/>
      <w:pPr>
        <w:ind w:left="2880" w:hanging="360"/>
      </w:pPr>
      <w:rPr>
        <w:rFonts w:ascii="Symbol" w:eastAsia="Symbol" w:hAnsi="Symbol" w:cs="Symbol" w:hint="default"/>
      </w:rPr>
    </w:lvl>
    <w:lvl w:ilvl="4" w:tplc="9E82675C">
      <w:start w:val="1"/>
      <w:numFmt w:val="bullet"/>
      <w:lvlText w:val="o"/>
      <w:lvlJc w:val="left"/>
      <w:pPr>
        <w:ind w:left="3600" w:hanging="360"/>
      </w:pPr>
      <w:rPr>
        <w:rFonts w:ascii="Courier New" w:eastAsia="Courier New" w:hAnsi="Courier New" w:cs="Courier New" w:hint="default"/>
      </w:rPr>
    </w:lvl>
    <w:lvl w:ilvl="5" w:tplc="C7FA347E">
      <w:start w:val="1"/>
      <w:numFmt w:val="bullet"/>
      <w:lvlText w:val="§"/>
      <w:lvlJc w:val="left"/>
      <w:pPr>
        <w:ind w:left="4320" w:hanging="360"/>
      </w:pPr>
      <w:rPr>
        <w:rFonts w:ascii="Wingdings" w:eastAsia="Wingdings" w:hAnsi="Wingdings" w:cs="Wingdings" w:hint="default"/>
      </w:rPr>
    </w:lvl>
    <w:lvl w:ilvl="6" w:tplc="1A20939C">
      <w:start w:val="1"/>
      <w:numFmt w:val="bullet"/>
      <w:lvlText w:val="·"/>
      <w:lvlJc w:val="left"/>
      <w:pPr>
        <w:ind w:left="5040" w:hanging="360"/>
      </w:pPr>
      <w:rPr>
        <w:rFonts w:ascii="Symbol" w:eastAsia="Symbol" w:hAnsi="Symbol" w:cs="Symbol" w:hint="default"/>
      </w:rPr>
    </w:lvl>
    <w:lvl w:ilvl="7" w:tplc="5186F672">
      <w:start w:val="1"/>
      <w:numFmt w:val="bullet"/>
      <w:lvlText w:val="o"/>
      <w:lvlJc w:val="left"/>
      <w:pPr>
        <w:ind w:left="5760" w:hanging="360"/>
      </w:pPr>
      <w:rPr>
        <w:rFonts w:ascii="Courier New" w:eastAsia="Courier New" w:hAnsi="Courier New" w:cs="Courier New" w:hint="default"/>
      </w:rPr>
    </w:lvl>
    <w:lvl w:ilvl="8" w:tplc="1F26484E">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6DAF300B"/>
    <w:multiLevelType w:val="hybridMultilevel"/>
    <w:tmpl w:val="C73AAE04"/>
    <w:lvl w:ilvl="0" w:tplc="6AA0FDE4">
      <w:start w:val="1"/>
      <w:numFmt w:val="chineseCounting"/>
      <w:suff w:val="nothing"/>
      <w:lvlText w:val="（%1）"/>
      <w:lvlJc w:val="left"/>
      <w:rPr>
        <w:rFonts w:hint="eastAsia"/>
      </w:rPr>
    </w:lvl>
    <w:lvl w:ilvl="1" w:tplc="E03AD47C">
      <w:start w:val="1"/>
      <w:numFmt w:val="bullet"/>
      <w:lvlText w:val="o"/>
      <w:lvlJc w:val="left"/>
      <w:pPr>
        <w:ind w:left="1440" w:hanging="360"/>
      </w:pPr>
      <w:rPr>
        <w:rFonts w:ascii="Courier New" w:eastAsia="Courier New" w:hAnsi="Courier New" w:cs="Courier New" w:hint="default"/>
      </w:rPr>
    </w:lvl>
    <w:lvl w:ilvl="2" w:tplc="54584ED6">
      <w:start w:val="1"/>
      <w:numFmt w:val="bullet"/>
      <w:lvlText w:val="§"/>
      <w:lvlJc w:val="left"/>
      <w:pPr>
        <w:ind w:left="2160" w:hanging="360"/>
      </w:pPr>
      <w:rPr>
        <w:rFonts w:ascii="Wingdings" w:eastAsia="Wingdings" w:hAnsi="Wingdings" w:cs="Wingdings" w:hint="default"/>
      </w:rPr>
    </w:lvl>
    <w:lvl w:ilvl="3" w:tplc="DF32FAC6">
      <w:start w:val="1"/>
      <w:numFmt w:val="bullet"/>
      <w:lvlText w:val="·"/>
      <w:lvlJc w:val="left"/>
      <w:pPr>
        <w:ind w:left="2880" w:hanging="360"/>
      </w:pPr>
      <w:rPr>
        <w:rFonts w:ascii="Symbol" w:eastAsia="Symbol" w:hAnsi="Symbol" w:cs="Symbol" w:hint="default"/>
      </w:rPr>
    </w:lvl>
    <w:lvl w:ilvl="4" w:tplc="45482F8C">
      <w:start w:val="1"/>
      <w:numFmt w:val="bullet"/>
      <w:lvlText w:val="o"/>
      <w:lvlJc w:val="left"/>
      <w:pPr>
        <w:ind w:left="3600" w:hanging="360"/>
      </w:pPr>
      <w:rPr>
        <w:rFonts w:ascii="Courier New" w:eastAsia="Courier New" w:hAnsi="Courier New" w:cs="Courier New" w:hint="default"/>
      </w:rPr>
    </w:lvl>
    <w:lvl w:ilvl="5" w:tplc="7BB8ABB2">
      <w:start w:val="1"/>
      <w:numFmt w:val="bullet"/>
      <w:lvlText w:val="§"/>
      <w:lvlJc w:val="left"/>
      <w:pPr>
        <w:ind w:left="4320" w:hanging="360"/>
      </w:pPr>
      <w:rPr>
        <w:rFonts w:ascii="Wingdings" w:eastAsia="Wingdings" w:hAnsi="Wingdings" w:cs="Wingdings" w:hint="default"/>
      </w:rPr>
    </w:lvl>
    <w:lvl w:ilvl="6" w:tplc="7FF8ABEA">
      <w:start w:val="1"/>
      <w:numFmt w:val="bullet"/>
      <w:lvlText w:val="·"/>
      <w:lvlJc w:val="left"/>
      <w:pPr>
        <w:ind w:left="5040" w:hanging="360"/>
      </w:pPr>
      <w:rPr>
        <w:rFonts w:ascii="Symbol" w:eastAsia="Symbol" w:hAnsi="Symbol" w:cs="Symbol" w:hint="default"/>
      </w:rPr>
    </w:lvl>
    <w:lvl w:ilvl="7" w:tplc="CD2C8CA6">
      <w:start w:val="1"/>
      <w:numFmt w:val="bullet"/>
      <w:lvlText w:val="o"/>
      <w:lvlJc w:val="left"/>
      <w:pPr>
        <w:ind w:left="5760" w:hanging="360"/>
      </w:pPr>
      <w:rPr>
        <w:rFonts w:ascii="Courier New" w:eastAsia="Courier New" w:hAnsi="Courier New" w:cs="Courier New" w:hint="default"/>
      </w:rPr>
    </w:lvl>
    <w:lvl w:ilvl="8" w:tplc="330E2E1E">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72BA1E03"/>
    <w:multiLevelType w:val="hybridMultilevel"/>
    <w:tmpl w:val="3ADC6ACC"/>
    <w:lvl w:ilvl="0" w:tplc="8DBA934E">
      <w:start w:val="5"/>
      <w:numFmt w:val="decimal"/>
      <w:lvlText w:val="（%1）"/>
      <w:lvlJc w:val="left"/>
      <w:pPr>
        <w:ind w:left="0" w:firstLine="0"/>
      </w:pPr>
    </w:lvl>
    <w:lvl w:ilvl="1" w:tplc="884E8B66">
      <w:start w:val="1"/>
      <w:numFmt w:val="bullet"/>
      <w:lvlText w:val="o"/>
      <w:lvlJc w:val="left"/>
      <w:pPr>
        <w:ind w:left="1440" w:hanging="360"/>
      </w:pPr>
      <w:rPr>
        <w:rFonts w:ascii="Courier New" w:eastAsia="Courier New" w:hAnsi="Courier New" w:cs="Courier New" w:hint="default"/>
      </w:rPr>
    </w:lvl>
    <w:lvl w:ilvl="2" w:tplc="67020F68">
      <w:start w:val="1"/>
      <w:numFmt w:val="bullet"/>
      <w:lvlText w:val="§"/>
      <w:lvlJc w:val="left"/>
      <w:pPr>
        <w:ind w:left="2160" w:hanging="360"/>
      </w:pPr>
      <w:rPr>
        <w:rFonts w:ascii="Wingdings" w:eastAsia="Wingdings" w:hAnsi="Wingdings" w:cs="Wingdings" w:hint="default"/>
      </w:rPr>
    </w:lvl>
    <w:lvl w:ilvl="3" w:tplc="671AE6D6">
      <w:start w:val="1"/>
      <w:numFmt w:val="bullet"/>
      <w:lvlText w:val="·"/>
      <w:lvlJc w:val="left"/>
      <w:pPr>
        <w:ind w:left="2880" w:hanging="360"/>
      </w:pPr>
      <w:rPr>
        <w:rFonts w:ascii="Symbol" w:eastAsia="Symbol" w:hAnsi="Symbol" w:cs="Symbol" w:hint="default"/>
      </w:rPr>
    </w:lvl>
    <w:lvl w:ilvl="4" w:tplc="245073B0">
      <w:start w:val="1"/>
      <w:numFmt w:val="bullet"/>
      <w:lvlText w:val="o"/>
      <w:lvlJc w:val="left"/>
      <w:pPr>
        <w:ind w:left="3600" w:hanging="360"/>
      </w:pPr>
      <w:rPr>
        <w:rFonts w:ascii="Courier New" w:eastAsia="Courier New" w:hAnsi="Courier New" w:cs="Courier New" w:hint="default"/>
      </w:rPr>
    </w:lvl>
    <w:lvl w:ilvl="5" w:tplc="80AEF864">
      <w:start w:val="1"/>
      <w:numFmt w:val="bullet"/>
      <w:lvlText w:val="§"/>
      <w:lvlJc w:val="left"/>
      <w:pPr>
        <w:ind w:left="4320" w:hanging="360"/>
      </w:pPr>
      <w:rPr>
        <w:rFonts w:ascii="Wingdings" w:eastAsia="Wingdings" w:hAnsi="Wingdings" w:cs="Wingdings" w:hint="default"/>
      </w:rPr>
    </w:lvl>
    <w:lvl w:ilvl="6" w:tplc="B8C0364E">
      <w:start w:val="1"/>
      <w:numFmt w:val="bullet"/>
      <w:lvlText w:val="·"/>
      <w:lvlJc w:val="left"/>
      <w:pPr>
        <w:ind w:left="5040" w:hanging="360"/>
      </w:pPr>
      <w:rPr>
        <w:rFonts w:ascii="Symbol" w:eastAsia="Symbol" w:hAnsi="Symbol" w:cs="Symbol" w:hint="default"/>
      </w:rPr>
    </w:lvl>
    <w:lvl w:ilvl="7" w:tplc="9724ABCE">
      <w:start w:val="1"/>
      <w:numFmt w:val="bullet"/>
      <w:lvlText w:val="o"/>
      <w:lvlJc w:val="left"/>
      <w:pPr>
        <w:ind w:left="5760" w:hanging="360"/>
      </w:pPr>
      <w:rPr>
        <w:rFonts w:ascii="Courier New" w:eastAsia="Courier New" w:hAnsi="Courier New" w:cs="Courier New" w:hint="default"/>
      </w:rPr>
    </w:lvl>
    <w:lvl w:ilvl="8" w:tplc="A6E89886">
      <w:start w:val="1"/>
      <w:numFmt w:val="bullet"/>
      <w:lvlText w:val="§"/>
      <w:lvlJc w:val="left"/>
      <w:pPr>
        <w:ind w:left="6480" w:hanging="360"/>
      </w:pPr>
      <w:rPr>
        <w:rFonts w:ascii="Wingdings" w:eastAsia="Wingdings" w:hAnsi="Wingdings" w:cs="Wingdings" w:hint="default"/>
      </w:rPr>
    </w:lvl>
  </w:abstractNum>
  <w:abstractNum w:abstractNumId="20" w15:restartNumberingAfterBreak="0">
    <w:nsid w:val="799C290F"/>
    <w:multiLevelType w:val="hybridMultilevel"/>
    <w:tmpl w:val="A15CDF26"/>
    <w:lvl w:ilvl="0" w:tplc="6E9CB7C0">
      <w:start w:val="3"/>
      <w:numFmt w:val="chineseCounting"/>
      <w:suff w:val="nothing"/>
      <w:lvlText w:val="%1、"/>
      <w:lvlJc w:val="left"/>
      <w:pPr>
        <w:ind w:left="602" w:firstLine="0"/>
      </w:pPr>
      <w:rPr>
        <w:rFonts w:hint="eastAsia"/>
      </w:rPr>
    </w:lvl>
    <w:lvl w:ilvl="1" w:tplc="B58C3ED8">
      <w:start w:val="1"/>
      <w:numFmt w:val="bullet"/>
      <w:lvlText w:val="o"/>
      <w:lvlJc w:val="left"/>
      <w:pPr>
        <w:ind w:left="1440" w:hanging="360"/>
      </w:pPr>
      <w:rPr>
        <w:rFonts w:ascii="Courier New" w:eastAsia="Courier New" w:hAnsi="Courier New" w:cs="Courier New" w:hint="default"/>
      </w:rPr>
    </w:lvl>
    <w:lvl w:ilvl="2" w:tplc="5F4C59D8">
      <w:start w:val="1"/>
      <w:numFmt w:val="bullet"/>
      <w:lvlText w:val="§"/>
      <w:lvlJc w:val="left"/>
      <w:pPr>
        <w:ind w:left="2160" w:hanging="360"/>
      </w:pPr>
      <w:rPr>
        <w:rFonts w:ascii="Wingdings" w:eastAsia="Wingdings" w:hAnsi="Wingdings" w:cs="Wingdings" w:hint="default"/>
      </w:rPr>
    </w:lvl>
    <w:lvl w:ilvl="3" w:tplc="125E1238">
      <w:start w:val="1"/>
      <w:numFmt w:val="bullet"/>
      <w:lvlText w:val="·"/>
      <w:lvlJc w:val="left"/>
      <w:pPr>
        <w:ind w:left="2880" w:hanging="360"/>
      </w:pPr>
      <w:rPr>
        <w:rFonts w:ascii="Symbol" w:eastAsia="Symbol" w:hAnsi="Symbol" w:cs="Symbol" w:hint="default"/>
      </w:rPr>
    </w:lvl>
    <w:lvl w:ilvl="4" w:tplc="5D4E1684">
      <w:start w:val="1"/>
      <w:numFmt w:val="bullet"/>
      <w:lvlText w:val="o"/>
      <w:lvlJc w:val="left"/>
      <w:pPr>
        <w:ind w:left="3600" w:hanging="360"/>
      </w:pPr>
      <w:rPr>
        <w:rFonts w:ascii="Courier New" w:eastAsia="Courier New" w:hAnsi="Courier New" w:cs="Courier New" w:hint="default"/>
      </w:rPr>
    </w:lvl>
    <w:lvl w:ilvl="5" w:tplc="3F30897A">
      <w:start w:val="1"/>
      <w:numFmt w:val="bullet"/>
      <w:lvlText w:val="§"/>
      <w:lvlJc w:val="left"/>
      <w:pPr>
        <w:ind w:left="4320" w:hanging="360"/>
      </w:pPr>
      <w:rPr>
        <w:rFonts w:ascii="Wingdings" w:eastAsia="Wingdings" w:hAnsi="Wingdings" w:cs="Wingdings" w:hint="default"/>
      </w:rPr>
    </w:lvl>
    <w:lvl w:ilvl="6" w:tplc="843097F6">
      <w:start w:val="1"/>
      <w:numFmt w:val="bullet"/>
      <w:lvlText w:val="·"/>
      <w:lvlJc w:val="left"/>
      <w:pPr>
        <w:ind w:left="5040" w:hanging="360"/>
      </w:pPr>
      <w:rPr>
        <w:rFonts w:ascii="Symbol" w:eastAsia="Symbol" w:hAnsi="Symbol" w:cs="Symbol" w:hint="default"/>
      </w:rPr>
    </w:lvl>
    <w:lvl w:ilvl="7" w:tplc="1E9A6462">
      <w:start w:val="1"/>
      <w:numFmt w:val="bullet"/>
      <w:lvlText w:val="o"/>
      <w:lvlJc w:val="left"/>
      <w:pPr>
        <w:ind w:left="5760" w:hanging="360"/>
      </w:pPr>
      <w:rPr>
        <w:rFonts w:ascii="Courier New" w:eastAsia="Courier New" w:hAnsi="Courier New" w:cs="Courier New" w:hint="default"/>
      </w:rPr>
    </w:lvl>
    <w:lvl w:ilvl="8" w:tplc="96048E44">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7A0F6431"/>
    <w:multiLevelType w:val="singleLevel"/>
    <w:tmpl w:val="7A0F6431"/>
    <w:lvl w:ilvl="0">
      <w:start w:val="1"/>
      <w:numFmt w:val="decimal"/>
      <w:suff w:val="space"/>
      <w:lvlText w:val="%1."/>
      <w:lvlJc w:val="left"/>
    </w:lvl>
  </w:abstractNum>
  <w:abstractNum w:abstractNumId="22" w15:restartNumberingAfterBreak="0">
    <w:nsid w:val="7B6F1F17"/>
    <w:multiLevelType w:val="hybridMultilevel"/>
    <w:tmpl w:val="F02C6FAC"/>
    <w:lvl w:ilvl="0" w:tplc="A798E2C8">
      <w:start w:val="1"/>
      <w:numFmt w:val="decimal"/>
      <w:suff w:val="nothing"/>
      <w:lvlText w:val="%1、"/>
      <w:lvlJc w:val="left"/>
    </w:lvl>
    <w:lvl w:ilvl="1" w:tplc="B8CACDD0">
      <w:start w:val="1"/>
      <w:numFmt w:val="bullet"/>
      <w:lvlText w:val="o"/>
      <w:lvlJc w:val="left"/>
      <w:pPr>
        <w:ind w:left="1440" w:hanging="360"/>
      </w:pPr>
      <w:rPr>
        <w:rFonts w:ascii="Courier New" w:eastAsia="Courier New" w:hAnsi="Courier New" w:cs="Courier New" w:hint="default"/>
      </w:rPr>
    </w:lvl>
    <w:lvl w:ilvl="2" w:tplc="4158232A">
      <w:start w:val="1"/>
      <w:numFmt w:val="bullet"/>
      <w:lvlText w:val="§"/>
      <w:lvlJc w:val="left"/>
      <w:pPr>
        <w:ind w:left="2160" w:hanging="360"/>
      </w:pPr>
      <w:rPr>
        <w:rFonts w:ascii="Wingdings" w:eastAsia="Wingdings" w:hAnsi="Wingdings" w:cs="Wingdings" w:hint="default"/>
      </w:rPr>
    </w:lvl>
    <w:lvl w:ilvl="3" w:tplc="5F70C29C">
      <w:start w:val="1"/>
      <w:numFmt w:val="bullet"/>
      <w:lvlText w:val="·"/>
      <w:lvlJc w:val="left"/>
      <w:pPr>
        <w:ind w:left="2880" w:hanging="360"/>
      </w:pPr>
      <w:rPr>
        <w:rFonts w:ascii="Symbol" w:eastAsia="Symbol" w:hAnsi="Symbol" w:cs="Symbol" w:hint="default"/>
      </w:rPr>
    </w:lvl>
    <w:lvl w:ilvl="4" w:tplc="5210A420">
      <w:start w:val="1"/>
      <w:numFmt w:val="bullet"/>
      <w:lvlText w:val="o"/>
      <w:lvlJc w:val="left"/>
      <w:pPr>
        <w:ind w:left="3600" w:hanging="360"/>
      </w:pPr>
      <w:rPr>
        <w:rFonts w:ascii="Courier New" w:eastAsia="Courier New" w:hAnsi="Courier New" w:cs="Courier New" w:hint="default"/>
      </w:rPr>
    </w:lvl>
    <w:lvl w:ilvl="5" w:tplc="DE4203A0">
      <w:start w:val="1"/>
      <w:numFmt w:val="bullet"/>
      <w:lvlText w:val="§"/>
      <w:lvlJc w:val="left"/>
      <w:pPr>
        <w:ind w:left="4320" w:hanging="360"/>
      </w:pPr>
      <w:rPr>
        <w:rFonts w:ascii="Wingdings" w:eastAsia="Wingdings" w:hAnsi="Wingdings" w:cs="Wingdings" w:hint="default"/>
      </w:rPr>
    </w:lvl>
    <w:lvl w:ilvl="6" w:tplc="738C642C">
      <w:start w:val="1"/>
      <w:numFmt w:val="bullet"/>
      <w:lvlText w:val="·"/>
      <w:lvlJc w:val="left"/>
      <w:pPr>
        <w:ind w:left="5040" w:hanging="360"/>
      </w:pPr>
      <w:rPr>
        <w:rFonts w:ascii="Symbol" w:eastAsia="Symbol" w:hAnsi="Symbol" w:cs="Symbol" w:hint="default"/>
      </w:rPr>
    </w:lvl>
    <w:lvl w:ilvl="7" w:tplc="63D6A572">
      <w:start w:val="1"/>
      <w:numFmt w:val="bullet"/>
      <w:lvlText w:val="o"/>
      <w:lvlJc w:val="left"/>
      <w:pPr>
        <w:ind w:left="5760" w:hanging="360"/>
      </w:pPr>
      <w:rPr>
        <w:rFonts w:ascii="Courier New" w:eastAsia="Courier New" w:hAnsi="Courier New" w:cs="Courier New" w:hint="default"/>
      </w:rPr>
    </w:lvl>
    <w:lvl w:ilvl="8" w:tplc="85A22BAA">
      <w:start w:val="1"/>
      <w:numFmt w:val="bullet"/>
      <w:lvlText w:val="§"/>
      <w:lvlJc w:val="left"/>
      <w:pPr>
        <w:ind w:left="6480" w:hanging="360"/>
      </w:pPr>
      <w:rPr>
        <w:rFonts w:ascii="Wingdings" w:eastAsia="Wingdings" w:hAnsi="Wingdings" w:cs="Wingdings" w:hint="default"/>
      </w:rPr>
    </w:lvl>
  </w:abstractNum>
  <w:num w:numId="1">
    <w:abstractNumId w:val="18"/>
  </w:num>
  <w:num w:numId="2">
    <w:abstractNumId w:val="13"/>
  </w:num>
  <w:num w:numId="3">
    <w:abstractNumId w:val="15"/>
  </w:num>
  <w:num w:numId="4">
    <w:abstractNumId w:val="7"/>
  </w:num>
  <w:num w:numId="5">
    <w:abstractNumId w:val="22"/>
  </w:num>
  <w:num w:numId="6">
    <w:abstractNumId w:val="10"/>
  </w:num>
  <w:num w:numId="7">
    <w:abstractNumId w:val="11"/>
  </w:num>
  <w:num w:numId="8">
    <w:abstractNumId w:val="12"/>
  </w:num>
  <w:num w:numId="9">
    <w:abstractNumId w:val="19"/>
  </w:num>
  <w:num w:numId="10">
    <w:abstractNumId w:val="17"/>
  </w:num>
  <w:num w:numId="11">
    <w:abstractNumId w:val="6"/>
  </w:num>
  <w:num w:numId="12">
    <w:abstractNumId w:val="14"/>
  </w:num>
  <w:num w:numId="13">
    <w:abstractNumId w:val="16"/>
  </w:num>
  <w:num w:numId="14">
    <w:abstractNumId w:val="8"/>
  </w:num>
  <w:num w:numId="15">
    <w:abstractNumId w:val="21"/>
  </w:num>
  <w:num w:numId="16">
    <w:abstractNumId w:val="1"/>
  </w:num>
  <w:num w:numId="17">
    <w:abstractNumId w:val="5"/>
  </w:num>
  <w:num w:numId="18">
    <w:abstractNumId w:val="3"/>
  </w:num>
  <w:num w:numId="19">
    <w:abstractNumId w:val="2"/>
  </w:num>
  <w:num w:numId="20">
    <w:abstractNumId w:val="0"/>
  </w:num>
  <w:num w:numId="21">
    <w:abstractNumId w:val="4"/>
  </w:num>
  <w:num w:numId="22">
    <w:abstractNumId w:val="2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191"/>
    <w:rsid w:val="00063A19"/>
    <w:rsid w:val="000D64C1"/>
    <w:rsid w:val="001534BA"/>
    <w:rsid w:val="001710D1"/>
    <w:rsid w:val="00171708"/>
    <w:rsid w:val="001C0176"/>
    <w:rsid w:val="001F07A9"/>
    <w:rsid w:val="001F73D4"/>
    <w:rsid w:val="002D68AF"/>
    <w:rsid w:val="00345BDF"/>
    <w:rsid w:val="00346362"/>
    <w:rsid w:val="00360708"/>
    <w:rsid w:val="00367078"/>
    <w:rsid w:val="004B3599"/>
    <w:rsid w:val="00522976"/>
    <w:rsid w:val="00564267"/>
    <w:rsid w:val="00572B2C"/>
    <w:rsid w:val="005E66A1"/>
    <w:rsid w:val="00620374"/>
    <w:rsid w:val="00711B53"/>
    <w:rsid w:val="00732287"/>
    <w:rsid w:val="00765191"/>
    <w:rsid w:val="00902E4C"/>
    <w:rsid w:val="009476F1"/>
    <w:rsid w:val="00AA411E"/>
    <w:rsid w:val="00AC019C"/>
    <w:rsid w:val="00AF43A4"/>
    <w:rsid w:val="00B71115"/>
    <w:rsid w:val="00C91328"/>
    <w:rsid w:val="00C91C30"/>
    <w:rsid w:val="00C9205F"/>
    <w:rsid w:val="00CB7652"/>
    <w:rsid w:val="00CF42E3"/>
    <w:rsid w:val="00CF5482"/>
    <w:rsid w:val="00D069FF"/>
    <w:rsid w:val="00D11157"/>
    <w:rsid w:val="00DB5724"/>
    <w:rsid w:val="00DD7731"/>
    <w:rsid w:val="00E238BE"/>
    <w:rsid w:val="00E51331"/>
    <w:rsid w:val="00F257C5"/>
    <w:rsid w:val="00F41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7F3D64-219D-44B2-9E21-ED836273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widowControl w:val="0"/>
      <w:jc w:val="both"/>
    </w:pPr>
    <w:rPr>
      <w:sz w:val="24"/>
      <w:szCs w:val="24"/>
    </w:rPr>
  </w:style>
  <w:style w:type="paragraph" w:styleId="10">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0"/>
    <w:uiPriority w:val="9"/>
    <w:rPr>
      <w:rFonts w:ascii="Arial" w:eastAsia="Arial" w:hAnsi="Arial" w:cs="Arial"/>
      <w:sz w:val="40"/>
      <w:szCs w:val="40"/>
    </w:rPr>
  </w:style>
  <w:style w:type="character" w:customStyle="1" w:styleId="2Char">
    <w:name w:val="标题 2 Char"/>
    <w:link w:val="2"/>
    <w:uiPriority w:val="9"/>
    <w:rPr>
      <w:rFonts w:ascii="Arial" w:eastAsia="Arial" w:hAnsi="Arial" w:cs="Arial"/>
      <w:sz w:val="34"/>
    </w:rPr>
  </w:style>
  <w:style w:type="character" w:customStyle="1" w:styleId="3Char">
    <w:name w:val="标题 3 Char"/>
    <w:link w:val="3"/>
    <w:uiPriority w:val="9"/>
    <w:rPr>
      <w:rFonts w:ascii="Arial" w:eastAsia="Arial" w:hAnsi="Arial" w:cs="Arial"/>
      <w:sz w:val="30"/>
      <w:szCs w:val="30"/>
    </w:rPr>
  </w:style>
  <w:style w:type="character" w:customStyle="1" w:styleId="4Char">
    <w:name w:val="标题 4 Char"/>
    <w:link w:val="4"/>
    <w:uiPriority w:val="9"/>
    <w:rPr>
      <w:rFonts w:ascii="Arial" w:eastAsia="Arial" w:hAnsi="Arial" w:cs="Arial"/>
      <w:b/>
      <w:bCs/>
      <w:sz w:val="26"/>
      <w:szCs w:val="26"/>
    </w:rPr>
  </w:style>
  <w:style w:type="character" w:customStyle="1" w:styleId="5Char">
    <w:name w:val="标题 5 Char"/>
    <w:link w:val="5"/>
    <w:uiPriority w:val="9"/>
    <w:rPr>
      <w:rFonts w:ascii="Arial" w:eastAsia="Arial" w:hAnsi="Arial" w:cs="Arial"/>
      <w:b/>
      <w:bCs/>
      <w:sz w:val="24"/>
      <w:szCs w:val="24"/>
    </w:rPr>
  </w:style>
  <w:style w:type="character" w:customStyle="1" w:styleId="6Char">
    <w:name w:val="标题 6 Char"/>
    <w:link w:val="6"/>
    <w:uiPriority w:val="9"/>
    <w:rPr>
      <w:rFonts w:ascii="Arial" w:eastAsia="Arial" w:hAnsi="Arial" w:cs="Arial"/>
      <w:b/>
      <w:bCs/>
      <w:sz w:val="22"/>
      <w:szCs w:val="22"/>
    </w:rPr>
  </w:style>
  <w:style w:type="character" w:customStyle="1" w:styleId="7Char">
    <w:name w:val="标题 7 Char"/>
    <w:link w:val="7"/>
    <w:uiPriority w:val="9"/>
    <w:rPr>
      <w:rFonts w:ascii="Arial" w:eastAsia="Arial" w:hAnsi="Arial" w:cs="Arial"/>
      <w:b/>
      <w:bCs/>
      <w:i/>
      <w:iCs/>
      <w:sz w:val="22"/>
      <w:szCs w:val="22"/>
    </w:rPr>
  </w:style>
  <w:style w:type="character" w:customStyle="1" w:styleId="8Char">
    <w:name w:val="标题 8 Char"/>
    <w:link w:val="8"/>
    <w:uiPriority w:val="9"/>
    <w:rPr>
      <w:rFonts w:ascii="Arial" w:eastAsia="Arial" w:hAnsi="Arial" w:cs="Arial"/>
      <w:i/>
      <w:iCs/>
      <w:sz w:val="22"/>
      <w:szCs w:val="22"/>
    </w:rPr>
  </w:style>
  <w:style w:type="character" w:customStyle="1" w:styleId="9Char">
    <w:name w:val="标题 9 Char"/>
    <w:link w:val="9"/>
    <w:uiPriority w:val="9"/>
    <w:rPr>
      <w:rFonts w:ascii="Arial" w:eastAsia="Arial" w:hAnsi="Arial" w:cs="Arial"/>
      <w:i/>
      <w:iCs/>
      <w:sz w:val="21"/>
      <w:szCs w:val="21"/>
    </w:rPr>
  </w:style>
  <w:style w:type="paragraph" w:styleId="a3">
    <w:name w:val="List Paragraph"/>
    <w:basedOn w:val="a"/>
    <w:uiPriority w:val="34"/>
    <w:qFormat/>
    <w:pPr>
      <w:ind w:firstLine="420"/>
    </w:pPr>
  </w:style>
  <w:style w:type="paragraph" w:styleId="a4">
    <w:name w:val="No Spacing"/>
    <w:uiPriority w:val="1"/>
    <w:qFormat/>
  </w:style>
  <w:style w:type="paragraph" w:styleId="a5">
    <w:name w:val="Title"/>
    <w:basedOn w:val="a"/>
    <w:next w:val="a"/>
    <w:link w:val="Char"/>
    <w:uiPriority w:val="10"/>
    <w:qFormat/>
    <w:pPr>
      <w:spacing w:before="300" w:after="200"/>
      <w:contextualSpacing/>
    </w:pPr>
    <w:rPr>
      <w:sz w:val="48"/>
      <w:szCs w:val="48"/>
    </w:rPr>
  </w:style>
  <w:style w:type="character" w:customStyle="1" w:styleId="Char">
    <w:name w:val="标题 Char"/>
    <w:link w:val="a5"/>
    <w:uiPriority w:val="10"/>
    <w:rPr>
      <w:sz w:val="48"/>
      <w:szCs w:val="48"/>
    </w:rPr>
  </w:style>
  <w:style w:type="paragraph" w:styleId="a6">
    <w:name w:val="Subtitle"/>
    <w:basedOn w:val="a"/>
    <w:next w:val="a"/>
    <w:link w:val="Char0"/>
    <w:uiPriority w:val="11"/>
    <w:qFormat/>
    <w:pPr>
      <w:spacing w:before="200" w:after="200"/>
    </w:pPr>
  </w:style>
  <w:style w:type="character" w:customStyle="1" w:styleId="Char0">
    <w:name w:val="副标题 Char"/>
    <w:link w:val="a6"/>
    <w:uiPriority w:val="11"/>
    <w:rPr>
      <w:sz w:val="24"/>
      <w:szCs w:val="24"/>
    </w:rPr>
  </w:style>
  <w:style w:type="paragraph" w:styleId="a7">
    <w:name w:val="Quote"/>
    <w:basedOn w:val="a"/>
    <w:next w:val="a"/>
    <w:link w:val="Char1"/>
    <w:uiPriority w:val="29"/>
    <w:qFormat/>
    <w:pPr>
      <w:ind w:left="720" w:right="720"/>
    </w:pPr>
    <w:rPr>
      <w:i/>
    </w:rPr>
  </w:style>
  <w:style w:type="character" w:customStyle="1" w:styleId="Char1">
    <w:name w:val="引用 Char"/>
    <w:link w:val="a7"/>
    <w:uiPriority w:val="29"/>
    <w:rPr>
      <w:i/>
    </w:rPr>
  </w:style>
  <w:style w:type="paragraph" w:styleId="a8">
    <w:name w:val="Intense Quote"/>
    <w:basedOn w:val="a"/>
    <w:next w:val="a"/>
    <w:link w:val="Char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8"/>
    <w:uiPriority w:val="30"/>
    <w:rPr>
      <w:i/>
    </w:rPr>
  </w:style>
  <w:style w:type="paragraph" w:styleId="a9">
    <w:name w:val="header"/>
    <w:basedOn w:val="a"/>
    <w:link w:val="Char3"/>
    <w:qFormat/>
    <w:pPr>
      <w:pBdr>
        <w:bottom w:val="single" w:sz="6" w:space="1" w:color="000000"/>
      </w:pBdr>
      <w:tabs>
        <w:tab w:val="center" w:pos="4153"/>
        <w:tab w:val="right" w:pos="8306"/>
      </w:tabs>
      <w:jc w:val="center"/>
    </w:pPr>
    <w:rPr>
      <w:sz w:val="18"/>
      <w:szCs w:val="18"/>
    </w:rPr>
  </w:style>
  <w:style w:type="character" w:customStyle="1" w:styleId="Char3">
    <w:name w:val="页眉 Char"/>
    <w:link w:val="a9"/>
    <w:uiPriority w:val="99"/>
  </w:style>
  <w:style w:type="paragraph" w:styleId="aa">
    <w:name w:val="footer"/>
    <w:basedOn w:val="a"/>
    <w:link w:val="Char4"/>
    <w:uiPriority w:val="99"/>
    <w:unhideWhenUsed/>
    <w:qFormat/>
    <w:pPr>
      <w:tabs>
        <w:tab w:val="center" w:pos="4153"/>
        <w:tab w:val="right" w:pos="8306"/>
      </w:tabs>
      <w:jc w:val="left"/>
    </w:pPr>
    <w:rPr>
      <w:sz w:val="18"/>
      <w:szCs w:val="18"/>
    </w:rPr>
  </w:style>
  <w:style w:type="character" w:customStyle="1" w:styleId="FooterChar">
    <w:name w:val="Footer Char"/>
    <w:uiPriority w:val="99"/>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har4">
    <w:name w:val="页脚 Char"/>
    <w:link w:val="aa"/>
    <w:uiPriority w:val="99"/>
  </w:style>
  <w:style w:type="table" w:styleId="ac">
    <w:name w:val="Table Grid"/>
    <w:basedOn w:val="a1"/>
    <w:uiPriority w:val="99"/>
    <w:qFormat/>
    <w:pPr>
      <w:widowControl w:val="0"/>
      <w:jc w:val="both"/>
    </w:p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1">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1">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1">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1">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0">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2">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2">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2">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1">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basedOn w:val="a0"/>
    <w:rPr>
      <w:color w:val="0000FF"/>
      <w:u w:val="single"/>
    </w:rPr>
  </w:style>
  <w:style w:type="paragraph" w:styleId="ae">
    <w:name w:val="footnote text"/>
    <w:basedOn w:val="a"/>
    <w:link w:val="Char5"/>
    <w:uiPriority w:val="99"/>
    <w:semiHidden/>
    <w:unhideWhenUsed/>
    <w:pPr>
      <w:spacing w:after="40"/>
    </w:pPr>
    <w:rPr>
      <w:sz w:val="18"/>
    </w:rPr>
  </w:style>
  <w:style w:type="character" w:customStyle="1" w:styleId="Char5">
    <w:name w:val="脚注文本 Char"/>
    <w:link w:val="ae"/>
    <w:uiPriority w:val="99"/>
    <w:rPr>
      <w:sz w:val="18"/>
    </w:rPr>
  </w:style>
  <w:style w:type="character" w:styleId="af">
    <w:name w:val="footnote reference"/>
    <w:uiPriority w:val="99"/>
    <w:unhideWhenUsed/>
    <w:rPr>
      <w:vertAlign w:val="superscript"/>
    </w:rPr>
  </w:style>
  <w:style w:type="paragraph" w:styleId="af0">
    <w:name w:val="endnote text"/>
    <w:basedOn w:val="a"/>
    <w:link w:val="Char6"/>
    <w:uiPriority w:val="99"/>
    <w:semiHidden/>
    <w:unhideWhenUsed/>
    <w:rPr>
      <w:sz w:val="20"/>
    </w:rPr>
  </w:style>
  <w:style w:type="character" w:customStyle="1" w:styleId="Char6">
    <w:name w:val="尾注文本 Char"/>
    <w:link w:val="af0"/>
    <w:uiPriority w:val="99"/>
    <w:rPr>
      <w:sz w:val="20"/>
    </w:rPr>
  </w:style>
  <w:style w:type="character" w:styleId="af1">
    <w:name w:val="endnote reference"/>
    <w:uiPriority w:val="99"/>
    <w:semiHidden/>
    <w:unhideWhenUsed/>
    <w:rPr>
      <w:vertAlign w:val="superscript"/>
    </w:rPr>
  </w:style>
  <w:style w:type="paragraph" w:styleId="14">
    <w:name w:val="toc 1"/>
    <w:basedOn w:val="a"/>
    <w:next w:val="a"/>
    <w:uiPriority w:val="39"/>
    <w:unhideWhenUsed/>
    <w:pPr>
      <w:spacing w:after="57"/>
    </w:pPr>
  </w:style>
  <w:style w:type="paragraph" w:styleId="23">
    <w:name w:val="toc 2"/>
    <w:basedOn w:val="a"/>
    <w:next w:val="a"/>
    <w:uiPriority w:val="39"/>
    <w:unhideWhenUsed/>
    <w:qFormat/>
    <w:pPr>
      <w:ind w:left="420"/>
    </w:pPr>
    <w:rPr>
      <w:sz w:val="21"/>
      <w:szCs w:val="22"/>
    </w:rPr>
  </w:style>
  <w:style w:type="paragraph" w:styleId="33">
    <w:name w:val="toc 3"/>
    <w:basedOn w:val="a"/>
    <w:next w:val="a"/>
    <w:uiPriority w:val="39"/>
    <w:qFormat/>
    <w:pPr>
      <w:ind w:left="420"/>
      <w:jc w:val="left"/>
    </w:pPr>
    <w:rPr>
      <w:i/>
      <w:iCs/>
      <w:sz w:val="20"/>
      <w:szCs w:val="20"/>
    </w:rPr>
  </w:style>
  <w:style w:type="paragraph" w:styleId="43">
    <w:name w:val="toc 4"/>
    <w:basedOn w:val="a"/>
    <w:next w:val="a"/>
    <w:uiPriority w:val="39"/>
    <w:unhideWhenUsed/>
    <w:pPr>
      <w:spacing w:after="57"/>
      <w:ind w:left="850"/>
    </w:pPr>
  </w:style>
  <w:style w:type="paragraph" w:styleId="53">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2">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TOC">
    <w:name w:val="TOC Heading"/>
    <w:uiPriority w:val="39"/>
    <w:unhideWhenUsed/>
  </w:style>
  <w:style w:type="paragraph" w:styleId="af2">
    <w:name w:val="table of figures"/>
    <w:basedOn w:val="a"/>
    <w:next w:val="a"/>
    <w:uiPriority w:val="99"/>
    <w:unhideWhenUsed/>
  </w:style>
  <w:style w:type="character" w:customStyle="1" w:styleId="1">
    <w:name w:val="强调1"/>
    <w:qFormat/>
    <w:rPr>
      <w:sz w:val="24"/>
      <w:szCs w:val="24"/>
      <w:lang w:val="en-US" w:eastAsia="zh-CN" w:bidi="ar-SA"/>
    </w:rPr>
  </w:style>
  <w:style w:type="paragraph" w:styleId="af3">
    <w:name w:val="Normal Indent"/>
    <w:basedOn w:val="a"/>
    <w:qFormat/>
    <w:pPr>
      <w:ind w:firstLine="420"/>
    </w:pPr>
    <w:rPr>
      <w:szCs w:val="21"/>
    </w:rPr>
  </w:style>
  <w:style w:type="paragraph" w:styleId="af4">
    <w:name w:val="Document Map"/>
    <w:basedOn w:val="a"/>
    <w:uiPriority w:val="99"/>
    <w:unhideWhenUsed/>
    <w:qFormat/>
    <w:rPr>
      <w:rFonts w:ascii="宋体"/>
      <w:sz w:val="18"/>
      <w:szCs w:val="18"/>
    </w:rPr>
  </w:style>
  <w:style w:type="paragraph" w:styleId="af5">
    <w:name w:val="annotation text"/>
    <w:basedOn w:val="a"/>
    <w:uiPriority w:val="99"/>
    <w:unhideWhenUsed/>
    <w:qFormat/>
    <w:pPr>
      <w:jc w:val="left"/>
    </w:pPr>
  </w:style>
  <w:style w:type="paragraph" w:styleId="af6">
    <w:name w:val="Body Text"/>
    <w:basedOn w:val="a"/>
    <w:next w:val="23"/>
    <w:uiPriority w:val="99"/>
    <w:qFormat/>
    <w:pPr>
      <w:spacing w:after="120"/>
    </w:pPr>
  </w:style>
  <w:style w:type="paragraph" w:styleId="af7">
    <w:name w:val="Body Text Indent"/>
    <w:basedOn w:val="a"/>
    <w:qFormat/>
    <w:pPr>
      <w:ind w:firstLine="645"/>
    </w:pPr>
    <w:rPr>
      <w:rFonts w:ascii="楷体_GB2312" w:eastAsia="楷体_GB2312" w:hAnsi="Calibri"/>
      <w:sz w:val="32"/>
      <w:szCs w:val="32"/>
    </w:rPr>
  </w:style>
  <w:style w:type="paragraph" w:styleId="af8">
    <w:name w:val="Plain Text"/>
    <w:basedOn w:val="a"/>
    <w:link w:val="Char7"/>
    <w:qFormat/>
    <w:rPr>
      <w:rFonts w:ascii="宋体" w:hAnsi="Courier New"/>
      <w:szCs w:val="22"/>
    </w:rPr>
  </w:style>
  <w:style w:type="paragraph" w:styleId="af9">
    <w:name w:val="Date"/>
    <w:basedOn w:val="a"/>
    <w:next w:val="a"/>
    <w:qFormat/>
    <w:rPr>
      <w:rFonts w:ascii="Calibri" w:hAnsi="Calibri"/>
    </w:rPr>
  </w:style>
  <w:style w:type="paragraph" w:styleId="afa">
    <w:name w:val="envelope return"/>
    <w:basedOn w:val="a"/>
    <w:qFormat/>
    <w:rPr>
      <w:rFonts w:ascii="Arial" w:hAnsi="Arial"/>
    </w:rPr>
  </w:style>
  <w:style w:type="paragraph" w:styleId="24">
    <w:name w:val="Body Text 2"/>
    <w:basedOn w:val="a"/>
    <w:uiPriority w:val="99"/>
    <w:qFormat/>
    <w:rPr>
      <w:rFonts w:eastAsia="仿宋_GB2312"/>
      <w:color w:val="000000"/>
    </w:rPr>
  </w:style>
  <w:style w:type="paragraph" w:styleId="afb">
    <w:name w:val="Normal (Web)"/>
    <w:basedOn w:val="a"/>
    <w:uiPriority w:val="99"/>
    <w:qFormat/>
    <w:pPr>
      <w:spacing w:before="150" w:after="150" w:line="480" w:lineRule="auto"/>
      <w:jc w:val="left"/>
    </w:pPr>
    <w:rPr>
      <w:rFonts w:ascii="宋体" w:hAnsi="宋体" w:hint="eastAsia"/>
      <w:color w:val="000000"/>
    </w:rPr>
  </w:style>
  <w:style w:type="paragraph" w:styleId="afc">
    <w:name w:val="Body Text First Indent"/>
    <w:basedOn w:val="af6"/>
    <w:qFormat/>
    <w:pPr>
      <w:spacing w:line="360" w:lineRule="auto"/>
      <w:ind w:firstLine="200"/>
    </w:pPr>
    <w:rPr>
      <w:rFonts w:ascii="仿宋_GB2312" w:eastAsia="仿宋_GB2312" w:hAnsi="Arial"/>
      <w:sz w:val="30"/>
      <w:szCs w:val="30"/>
    </w:rPr>
  </w:style>
  <w:style w:type="paragraph" w:styleId="25">
    <w:name w:val="Body Text First Indent 2"/>
    <w:basedOn w:val="af7"/>
    <w:qFormat/>
    <w:pPr>
      <w:spacing w:line="360" w:lineRule="auto"/>
      <w:ind w:firstLine="420"/>
    </w:pPr>
    <w:rPr>
      <w:rFonts w:ascii="宋体" w:hAnsi="宋体"/>
      <w:sz w:val="21"/>
    </w:rPr>
  </w:style>
  <w:style w:type="paragraph" w:customStyle="1" w:styleId="15">
    <w:name w:val="列出段落1"/>
    <w:basedOn w:val="a"/>
    <w:link w:val="Char8"/>
    <w:qFormat/>
    <w:pPr>
      <w:ind w:firstLine="420"/>
    </w:pPr>
    <w:rPr>
      <w:rFonts w:eastAsia="Times New Roman"/>
    </w:r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afd">
    <w:name w:val="普通正文"/>
    <w:basedOn w:val="a"/>
    <w:qFormat/>
    <w:pPr>
      <w:spacing w:before="120" w:after="120" w:line="360" w:lineRule="auto"/>
      <w:ind w:firstLine="480"/>
      <w:jc w:val="left"/>
    </w:pPr>
    <w:rPr>
      <w:rFonts w:ascii="Arial" w:hAnsi="Arial"/>
    </w:rPr>
  </w:style>
  <w:style w:type="paragraph" w:customStyle="1" w:styleId="510">
    <w:name w:val="目录 51"/>
    <w:basedOn w:val="a"/>
    <w:next w:val="a"/>
    <w:uiPriority w:val="99"/>
    <w:qFormat/>
    <w:pPr>
      <w:ind w:left="800"/>
    </w:pPr>
    <w:rPr>
      <w:rFonts w:ascii="Calibri" w:hAnsi="Calibri"/>
      <w:szCs w:val="22"/>
    </w:rPr>
  </w:style>
  <w:style w:type="paragraph" w:customStyle="1" w:styleId="WPSPlain">
    <w:name w:val="WPS Plain"/>
    <w:qFormat/>
  </w:style>
  <w:style w:type="paragraph" w:customStyle="1" w:styleId="TableParagraph">
    <w:name w:val="Table Paragraph"/>
    <w:basedOn w:val="a"/>
    <w:uiPriority w:val="1"/>
    <w:qFormat/>
  </w:style>
  <w:style w:type="paragraph" w:customStyle="1" w:styleId="01">
    <w:name w:val="01、普通正文"/>
    <w:basedOn w:val="a"/>
    <w:qFormat/>
    <w:pPr>
      <w:tabs>
        <w:tab w:val="left" w:pos="0"/>
      </w:tabs>
    </w:pPr>
  </w:style>
  <w:style w:type="paragraph" w:customStyle="1" w:styleId="16">
    <w:name w:val="正文文本1"/>
    <w:basedOn w:val="a"/>
    <w:next w:val="a"/>
    <w:uiPriority w:val="99"/>
    <w:qFormat/>
    <w:rPr>
      <w:rFonts w:ascii="宋体"/>
      <w:sz w:val="28"/>
    </w:rPr>
  </w:style>
  <w:style w:type="paragraph" w:customStyle="1" w:styleId="ListParagraph1">
    <w:name w:val="List Paragraph1"/>
    <w:basedOn w:val="a"/>
    <w:qFormat/>
    <w:pPr>
      <w:ind w:firstLine="420"/>
    </w:pPr>
    <w:rPr>
      <w:szCs w:val="21"/>
    </w:rPr>
  </w:style>
  <w:style w:type="paragraph" w:customStyle="1" w:styleId="17">
    <w:name w:val="正文1"/>
    <w:qFormat/>
    <w:rPr>
      <w:rFonts w:eastAsia="Times New Roman"/>
      <w:sz w:val="24"/>
      <w:szCs w:val="24"/>
    </w:rPr>
  </w:style>
  <w:style w:type="paragraph" w:customStyle="1" w:styleId="afe">
    <w:name w:val="首行缩进"/>
    <w:basedOn w:val="a"/>
    <w:qFormat/>
    <w:pPr>
      <w:spacing w:line="360" w:lineRule="auto"/>
      <w:ind w:firstLine="480"/>
      <w:jc w:val="left"/>
    </w:pPr>
  </w:style>
  <w:style w:type="paragraph" w:customStyle="1" w:styleId="26">
    <w:name w:val="正文2"/>
    <w:basedOn w:val="a"/>
    <w:qFormat/>
    <w:pPr>
      <w:spacing w:before="156" w:line="360" w:lineRule="auto"/>
      <w:ind w:firstLine="510"/>
    </w:pPr>
  </w:style>
  <w:style w:type="paragraph" w:customStyle="1" w:styleId="34">
    <w:name w:val="纯文本3"/>
    <w:basedOn w:val="a"/>
    <w:qFormat/>
    <w:rPr>
      <w:rFonts w:ascii="宋体" w:eastAsia="楷体_GB2312" w:hAnsi="Courier New"/>
      <w:sz w:val="26"/>
    </w:rPr>
  </w:style>
  <w:style w:type="paragraph" w:customStyle="1" w:styleId="552">
    <w:name w:val="样式 小四 段前: 5 磅 段后: 5 磅 首行缩进:  2 字符"/>
    <w:basedOn w:val="a"/>
    <w:qFormat/>
    <w:pPr>
      <w:spacing w:line="360" w:lineRule="auto"/>
    </w:pPr>
    <w:rPr>
      <w:rFonts w:ascii="宋体" w:hAnsi="宋体"/>
      <w:szCs w:val="21"/>
    </w:rPr>
  </w:style>
  <w:style w:type="character" w:customStyle="1" w:styleId="font11">
    <w:name w:val="font1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b/>
      <w:bCs/>
      <w:color w:val="000000"/>
      <w:sz w:val="24"/>
      <w:szCs w:val="24"/>
      <w:u w:val="none"/>
    </w:rPr>
  </w:style>
  <w:style w:type="character" w:customStyle="1" w:styleId="font41">
    <w:name w:val="font41"/>
    <w:qFormat/>
    <w:rPr>
      <w:rFonts w:ascii="宋体" w:eastAsia="宋体" w:hAnsi="宋体" w:cs="宋体" w:hint="eastAsia"/>
      <w:color w:val="000000"/>
      <w:sz w:val="24"/>
      <w:szCs w:val="24"/>
      <w:u w:val="none"/>
    </w:rPr>
  </w:style>
  <w:style w:type="paragraph" w:customStyle="1" w:styleId="18">
    <w:name w:val="普通(网站)1"/>
    <w:basedOn w:val="a"/>
    <w:uiPriority w:val="99"/>
    <w:qFormat/>
    <w:pPr>
      <w:widowControl/>
      <w:spacing w:before="100" w:beforeAutospacing="1" w:after="100" w:afterAutospacing="1"/>
      <w:jc w:val="left"/>
    </w:pPr>
    <w:rPr>
      <w:rFonts w:ascii="宋体" w:hAnsi="宋体" w:cs="宋体"/>
    </w:rPr>
  </w:style>
  <w:style w:type="paragraph" w:customStyle="1" w:styleId="110">
    <w:name w:val="目录 11"/>
    <w:basedOn w:val="a"/>
    <w:next w:val="a"/>
    <w:qFormat/>
    <w:rsid w:val="001534BA"/>
    <w:pPr>
      <w:tabs>
        <w:tab w:val="right" w:leader="dot" w:pos="8296"/>
      </w:tabs>
      <w:spacing w:before="120" w:after="120" w:line="360" w:lineRule="auto"/>
      <w:jc w:val="left"/>
    </w:pPr>
    <w:rPr>
      <w:rFonts w:ascii="Tahoma" w:eastAsia="方正小标宋_GBK" w:hAnsi="Tahoma" w:cs="@SIMSUN_TSZF"/>
      <w:b/>
      <w:bCs/>
      <w:caps/>
      <w:sz w:val="20"/>
      <w:szCs w:val="20"/>
    </w:rPr>
  </w:style>
  <w:style w:type="character" w:customStyle="1" w:styleId="Char7">
    <w:name w:val="纯文本 Char"/>
    <w:link w:val="af8"/>
    <w:rsid w:val="001534BA"/>
    <w:rPr>
      <w:rFonts w:ascii="宋体" w:hAnsi="Courier New"/>
      <w:sz w:val="24"/>
      <w:szCs w:val="22"/>
    </w:rPr>
  </w:style>
  <w:style w:type="character" w:customStyle="1" w:styleId="aff">
    <w:name w:val="页脚 字符"/>
    <w:uiPriority w:val="99"/>
    <w:rsid w:val="001534BA"/>
    <w:rPr>
      <w:kern w:val="2"/>
      <w:sz w:val="18"/>
      <w:szCs w:val="18"/>
    </w:rPr>
  </w:style>
  <w:style w:type="character" w:customStyle="1" w:styleId="Char8">
    <w:name w:val="列出段落 Char"/>
    <w:aliases w:val="Bullet List Char,numbered Char,FooterText Char,List Paragraph1 Char,Paragraphe de liste1 Char"/>
    <w:link w:val="15"/>
    <w:uiPriority w:val="34"/>
    <w:qFormat/>
    <w:locked/>
    <w:rsid w:val="001534BA"/>
    <w:rPr>
      <w:rFonts w:eastAsia="Times New Roman"/>
      <w:sz w:val="24"/>
      <w:szCs w:val="24"/>
    </w:rPr>
  </w:style>
  <w:style w:type="paragraph" w:customStyle="1" w:styleId="AONormal">
    <w:name w:val="AONormal"/>
    <w:qFormat/>
    <w:rsid w:val="001534BA"/>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9">
    <w:name w:val="注释标题1"/>
    <w:basedOn w:val="a"/>
    <w:next w:val="a"/>
    <w:qFormat/>
    <w:rsid w:val="00DB5724"/>
    <w:pPr>
      <w:jc w:val="center"/>
    </w:pPr>
    <w:rPr>
      <w:rFonts w:ascii="Calibri" w:eastAsia="楷体_GB2312" w:hAnsi="Calibri"/>
      <w:sz w:val="32"/>
      <w:szCs w:val="32"/>
    </w:rPr>
  </w:style>
  <w:style w:type="paragraph" w:customStyle="1" w:styleId="032">
    <w:name w:val="03、“注：”正文(加粗，首行缩进2字符)"/>
    <w:basedOn w:val="a"/>
    <w:qFormat/>
    <w:rsid w:val="00F257C5"/>
    <w:pPr>
      <w:tabs>
        <w:tab w:val="left" w:pos="0"/>
      </w:tabs>
      <w:ind w:firstLine="48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reditchina.gov.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47</Pages>
  <Words>3482</Words>
  <Characters>19851</Characters>
  <Application>Microsoft Office Word</Application>
  <DocSecurity>0</DocSecurity>
  <Lines>165</Lines>
  <Paragraphs>46</Paragraphs>
  <ScaleCrop>false</ScaleCrop>
  <Company/>
  <LinksUpToDate>false</LinksUpToDate>
  <CharactersWithSpaces>23287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Administrator.P</dc:creator>
  <cp:lastModifiedBy>Microsoft 帐户</cp:lastModifiedBy>
  <cp:revision>31</cp:revision>
  <dcterms:created xsi:type="dcterms:W3CDTF">2026-05-26T05:34:00Z</dcterms:created>
  <dcterms:modified xsi:type="dcterms:W3CDTF">2026-05-27T23:57:00Z</dcterms:modified>
</cp:coreProperties>
</file>