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07C89">
      <w:pPr>
        <w:rPr>
          <w:rFonts w:hint="eastAsia" w:eastAsia="宋体"/>
          <w:lang w:val="en-US" w:eastAsia="zh-CN"/>
        </w:rPr>
      </w:pPr>
      <w:r>
        <w:rPr>
          <w:rFonts w:ascii="宋体" w:hAnsi="宋体" w:eastAsia="宋体" w:cs="宋体"/>
          <w:color w:val="000000"/>
          <w:sz w:val="32"/>
          <w:szCs w:val="32"/>
        </w:rPr>
        <w:t>据采购人要求，中共江苏省委网信办</w:t>
      </w:r>
      <w:r>
        <w:rPr>
          <w:rFonts w:hint="default" w:ascii="Times New Roman" w:hAnsi="Times New Roman" w:eastAsia="宋体" w:cs="Times New Roman"/>
          <w:color w:val="000000"/>
          <w:sz w:val="32"/>
          <w:szCs w:val="32"/>
        </w:rPr>
        <w:t>2026</w:t>
      </w:r>
      <w:r>
        <w:rPr>
          <w:rFonts w:ascii="宋体" w:hAnsi="宋体" w:eastAsia="宋体" w:cs="宋体"/>
          <w:color w:val="000000"/>
          <w:sz w:val="32"/>
          <w:szCs w:val="32"/>
        </w:rPr>
        <w:t>年互联网治理数据服务项目的潜在投标人可在自采购文件公告发布之日起</w:t>
      </w:r>
      <w:r>
        <w:rPr>
          <w:rFonts w:hint="eastAsia" w:ascii="Times New Roman" w:hAnsi="Times New Roman" w:eastAsia="宋体" w:cs="Times New Roman"/>
          <w:color w:val="000000"/>
          <w:sz w:val="32"/>
          <w:szCs w:val="32"/>
          <w:lang w:val="en-US" w:eastAsia="zh-CN"/>
        </w:rPr>
        <w:t>6</w:t>
      </w:r>
      <w:r>
        <w:rPr>
          <w:rFonts w:ascii="宋体" w:hAnsi="宋体" w:eastAsia="宋体" w:cs="宋体"/>
          <w:color w:val="000000"/>
          <w:sz w:val="32"/>
          <w:szCs w:val="32"/>
        </w:rPr>
        <w:t>个工作日内至采购人处获取采购文件</w:t>
      </w:r>
      <w:r>
        <w:rPr>
          <w:rFonts w:hint="eastAsia" w:ascii="宋体" w:hAnsi="宋体" w:eastAsia="宋体" w:cs="宋体"/>
          <w:color w:val="000000"/>
          <w:sz w:val="32"/>
          <w:szCs w:val="32"/>
          <w:lang w:val="en-US"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57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2026-06-23T01:31:10Z</dcterms:created>
  <dc:creator>41755</dc:creator>
  <cp:lastModifiedBy>洪宇翔</cp:lastModifiedBy>
  <dcterms:modified xsi:type="dcterms:W3CDTF">2026-06-23T01:31:30Z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eyJoZGlkIjoiNWEyNWQ1MTI5NzEwOGE2NDEzNzcyZDgwYWUzODg2MTIiLCJ1c2VySWQiOiIyOTQ0Mjk4MDMifQ==</vt:lpwstr>
  </property>
  <property fmtid="{D5CDD505-2E9C-101B-9397-08002B2CF9AE}" pid="4" name="ICV">
    <vt:lpwstr>97159FD18D5240488E9CC3CF52F53FC9_12</vt:lpwstr>
  </property>
</Properties>
</file>