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ascii="仿宋" w:hAnsi="仿宋" w:eastAsia="仿宋"/>
          <w:b/>
          <w:sz w:val="72"/>
          <w:szCs w:val="72"/>
        </w:rPr>
      </w:pPr>
      <w:r>
        <w:rPr>
          <w:rFonts w:ascii="仿宋" w:hAnsi="仿宋" w:eastAsia="仿宋"/>
          <w:b/>
          <w:sz w:val="72"/>
          <w:szCs w:val="72"/>
        </w:rPr>
      </w:r>
      <w:r/>
    </w:p>
    <w:p>
      <w:pPr>
        <w:jc w:val="center"/>
        <w:spacing w:line="1040" w:lineRule="exact"/>
        <w:rPr>
          <w:rFonts w:ascii="仿宋" w:hAnsi="仿宋" w:eastAsia="仿宋"/>
          <w:b/>
          <w:sz w:val="72"/>
          <w:szCs w:val="72"/>
        </w:rPr>
      </w:pPr>
      <w:r>
        <w:rPr>
          <w:rFonts w:hint="eastAsia" w:ascii="仿宋" w:hAnsi="仿宋" w:eastAsia="仿宋"/>
          <w:b/>
          <w:sz w:val="72"/>
          <w:szCs w:val="72"/>
        </w:rPr>
        <w:t xml:space="preserve">公 开 招 标 文 件</w:t>
      </w:r>
      <w:r/>
    </w:p>
    <w:p>
      <w:pPr>
        <w:jc w:val="left"/>
        <w:tabs>
          <w:tab w:val="center" w:pos="4621" w:leader="none"/>
        </w:tabs>
        <w:rPr>
          <w:rFonts w:ascii="仿宋" w:hAnsi="仿宋" w:eastAsia="仿宋"/>
          <w:b/>
          <w:sz w:val="72"/>
        </w:rPr>
      </w:pPr>
      <w:r>
        <w:rPr>
          <w:rFonts w:ascii="仿宋" w:hAnsi="仿宋" w:eastAsia="仿宋"/>
          <w:b/>
          <w:sz w:val="72"/>
        </w:rPr>
      </w:r>
      <w:r/>
    </w:p>
    <w:p>
      <w:pPr>
        <w:rPr>
          <w:rFonts w:ascii="仿宋" w:hAnsi="仿宋" w:eastAsia="仿宋"/>
          <w:b/>
          <w:sz w:val="32"/>
        </w:rPr>
      </w:pPr>
      <w:r>
        <w:rPr>
          <w:rFonts w:ascii="仿宋" w:hAnsi="仿宋" w:eastAsia="仿宋"/>
          <w:b/>
          <w:sz w:val="32"/>
        </w:rPr>
      </w:r>
      <w:r/>
    </w:p>
    <w:p>
      <w:pPr>
        <w:rPr>
          <w:rFonts w:ascii="仿宋" w:hAnsi="仿宋" w:eastAsia="仿宋"/>
          <w:b/>
          <w:sz w:val="32"/>
        </w:rPr>
      </w:pPr>
      <w:r>
        <w:rPr>
          <w:rFonts w:ascii="仿宋" w:hAnsi="仿宋" w:eastAsia="仿宋"/>
          <w:b/>
          <w:sz w:val="32"/>
        </w:rPr>
      </w:r>
      <w:r/>
    </w:p>
    <w:p>
      <w:pPr>
        <w:rPr>
          <w:rFonts w:ascii="仿宋" w:hAnsi="仿宋" w:eastAsia="仿宋"/>
          <w:b/>
          <w:sz w:val="32"/>
        </w:rPr>
      </w:pPr>
      <w:r>
        <w:rPr>
          <w:rFonts w:ascii="仿宋" w:hAnsi="仿宋" w:eastAsia="仿宋"/>
          <w:b/>
          <w:sz w:val="32"/>
        </w:rPr>
      </w:r>
      <w:r/>
    </w:p>
    <w:p>
      <w:pPr>
        <w:pStyle w:val="711"/>
        <w:rPr>
          <w:rFonts w:ascii="仿宋" w:hAnsi="仿宋" w:eastAsia="仿宋"/>
        </w:rPr>
      </w:pPr>
      <w:r>
        <w:rPr>
          <w:rFonts w:ascii="仿宋" w:hAnsi="仿宋" w:eastAsia="仿宋"/>
        </w:rPr>
      </w:r>
      <w:r/>
    </w:p>
    <w:p>
      <w:pPr>
        <w:rPr>
          <w:rFonts w:ascii="仿宋" w:hAnsi="仿宋" w:eastAsia="仿宋"/>
          <w:b/>
          <w:sz w:val="32"/>
        </w:rPr>
      </w:pPr>
      <w:r>
        <w:rPr>
          <w:rFonts w:ascii="仿宋" w:hAnsi="仿宋" w:eastAsia="仿宋"/>
          <w:b/>
          <w:sz w:val="32"/>
        </w:rPr>
      </w:r>
      <w:r/>
    </w:p>
    <w:p>
      <w:pPr>
        <w:ind w:firstLine="361"/>
        <w:spacing w:line="760" w:lineRule="exact"/>
        <w:rPr>
          <w:rFonts w:ascii="仿宋" w:hAnsi="仿宋" w:eastAsia="仿宋"/>
          <w:b/>
          <w:sz w:val="36"/>
          <w:szCs w:val="36"/>
        </w:rPr>
      </w:pPr>
      <w:r>
        <w:rPr>
          <w:rFonts w:hint="eastAsia" w:ascii="仿宋" w:hAnsi="仿宋" w:eastAsia="仿宋"/>
          <w:b/>
          <w:sz w:val="36"/>
          <w:szCs w:val="36"/>
        </w:rPr>
        <w:t xml:space="preserve">项目名称</w:t>
      </w:r>
      <w:r>
        <w:rPr>
          <w:rFonts w:hint="eastAsia" w:ascii="仿宋" w:hAnsi="仿宋" w:eastAsia="仿宋"/>
          <w:b/>
          <w:sz w:val="36"/>
          <w:szCs w:val="36"/>
        </w:rPr>
        <w:t xml:space="preserve">：</w:t>
      </w:r>
      <w:bookmarkStart w:id="0" w:name="OLE_LINK15"/>
      <w:r>
        <w:rPr>
          <w:rFonts w:hint="eastAsia" w:ascii="仿宋" w:hAnsi="仿宋" w:eastAsia="仿宋"/>
          <w:b/>
          <w:sz w:val="36"/>
          <w:szCs w:val="36"/>
        </w:rPr>
        <w:t xml:space="preserve">淮安市体育局</w:t>
      </w:r>
      <w:r>
        <w:rPr>
          <w:rFonts w:hint="eastAsia" w:ascii="仿宋" w:hAnsi="仿宋" w:eastAsia="仿宋"/>
          <w:b/>
          <w:sz w:val="36"/>
          <w:szCs w:val="36"/>
        </w:rPr>
        <w:t xml:space="preserve">2026年全民健身设施采购</w:t>
      </w:r>
      <w:bookmarkEnd w:id="0"/>
      <w:r/>
      <w:r/>
    </w:p>
    <w:p>
      <w:pPr>
        <w:spacing w:line="760" w:lineRule="exact"/>
        <w:rPr>
          <w:rFonts w:ascii="仿宋" w:hAnsi="仿宋" w:eastAsia="仿宋"/>
          <w:b/>
          <w:sz w:val="36"/>
        </w:rPr>
      </w:pPr>
      <w:r>
        <w:rPr>
          <w:rFonts w:ascii="仿宋" w:hAnsi="仿宋" w:eastAsia="仿宋"/>
          <w:b/>
          <w:sz w:val="36"/>
        </w:rPr>
      </w:r>
      <w:r/>
    </w:p>
    <w:p>
      <w:pPr>
        <w:pStyle w:val="711"/>
        <w:rPr>
          <w:rFonts w:ascii="仿宋" w:hAnsi="仿宋" w:eastAsia="仿宋"/>
        </w:rPr>
      </w:pPr>
      <w:r>
        <w:rPr>
          <w:rFonts w:ascii="仿宋" w:hAnsi="仿宋" w:eastAsia="仿宋"/>
        </w:rPr>
      </w:r>
      <w:r/>
    </w:p>
    <w:p>
      <w:pPr>
        <w:spacing w:line="760" w:lineRule="exact"/>
        <w:rPr>
          <w:rFonts w:ascii="仿宋" w:hAnsi="仿宋" w:eastAsia="仿宋"/>
          <w:b/>
          <w:sz w:val="36"/>
        </w:rPr>
      </w:pPr>
      <w:r>
        <w:rPr>
          <w:rFonts w:ascii="仿宋" w:hAnsi="仿宋" w:eastAsia="仿宋"/>
          <w:b/>
          <w:sz w:val="36"/>
        </w:rPr>
      </w:r>
      <w:r/>
    </w:p>
    <w:p>
      <w:pPr>
        <w:ind w:firstLine="361"/>
        <w:spacing w:line="760" w:lineRule="exact"/>
        <w:rPr>
          <w:rFonts w:ascii="仿宋" w:hAnsi="仿宋" w:eastAsia="仿宋"/>
          <w:b/>
          <w:sz w:val="36"/>
        </w:rPr>
      </w:pPr>
      <w:r>
        <w:rPr>
          <w:rFonts w:hint="eastAsia" w:ascii="仿宋" w:hAnsi="仿宋" w:eastAsia="仿宋"/>
          <w:b/>
          <w:sz w:val="36"/>
        </w:rPr>
        <w:t xml:space="preserve">项目编号</w:t>
      </w:r>
      <w:r>
        <w:rPr>
          <w:rFonts w:hint="eastAsia" w:ascii="仿宋" w:hAnsi="仿宋" w:eastAsia="仿宋"/>
          <w:b/>
          <w:sz w:val="36"/>
        </w:rPr>
        <w:t xml:space="preserve">：</w:t>
      </w:r>
      <w:r>
        <w:rPr>
          <w:rFonts w:ascii="仿宋" w:hAnsi="仿宋" w:eastAsia="仿宋"/>
          <w:b/>
          <w:sz w:val="36"/>
        </w:rPr>
        <w:t xml:space="preserve">JSZC-320800-STGC-G2026-0008</w:t>
      </w:r>
      <w:r/>
    </w:p>
    <w:p>
      <w:pPr>
        <w:ind w:left="-359" w:firstLine="360"/>
        <w:rPr>
          <w:rFonts w:ascii="仿宋" w:hAnsi="仿宋" w:eastAsia="仿宋"/>
          <w:b/>
          <w:sz w:val="32"/>
        </w:rPr>
      </w:pPr>
      <w:r>
        <w:rPr>
          <w:rFonts w:ascii="仿宋" w:hAnsi="仿宋" w:eastAsia="仿宋"/>
          <w:b/>
          <w:sz w:val="32"/>
        </w:rPr>
      </w:r>
      <w:r/>
    </w:p>
    <w:p>
      <w:pPr>
        <w:rPr>
          <w:rFonts w:ascii="仿宋" w:hAnsi="仿宋" w:eastAsia="仿宋"/>
          <w:b/>
          <w:sz w:val="32"/>
        </w:rPr>
      </w:pPr>
      <w:r>
        <w:rPr>
          <w:rFonts w:ascii="仿宋" w:hAnsi="仿宋" w:eastAsia="仿宋"/>
          <w:b/>
          <w:sz w:val="32"/>
        </w:rPr>
      </w:r>
      <w:r/>
    </w:p>
    <w:p>
      <w:pPr>
        <w:rPr>
          <w:rFonts w:ascii="仿宋" w:hAnsi="仿宋" w:eastAsia="仿宋"/>
          <w:b/>
          <w:sz w:val="32"/>
        </w:rPr>
      </w:pPr>
      <w:r>
        <w:rPr>
          <w:rFonts w:ascii="仿宋" w:hAnsi="仿宋" w:eastAsia="仿宋"/>
          <w:b/>
          <w:sz w:val="32"/>
        </w:rPr>
      </w:r>
      <w:r/>
    </w:p>
    <w:p>
      <w:pPr>
        <w:rPr>
          <w:rFonts w:ascii="仿宋" w:hAnsi="仿宋" w:eastAsia="仿宋"/>
          <w:b/>
          <w:sz w:val="32"/>
        </w:rPr>
      </w:pPr>
      <w:r>
        <w:rPr>
          <w:rFonts w:ascii="仿宋" w:hAnsi="仿宋" w:eastAsia="仿宋"/>
          <w:b/>
          <w:sz w:val="32"/>
        </w:rPr>
      </w:r>
      <w:r/>
    </w:p>
    <w:p>
      <w:pPr>
        <w:jc w:val="center"/>
        <w:spacing w:line="600" w:lineRule="exact"/>
        <w:tabs>
          <w:tab w:val="center" w:pos="5215" w:leader="none"/>
        </w:tabs>
        <w:rPr>
          <w:rFonts w:ascii="仿宋" w:hAnsi="仿宋" w:eastAsia="仿宋"/>
          <w:b/>
          <w:sz w:val="36"/>
          <w:szCs w:val="36"/>
        </w:rPr>
      </w:pPr>
      <w:r>
        <w:rPr>
          <w:rFonts w:ascii="仿宋" w:hAnsi="仿宋" w:eastAsia="仿宋"/>
          <w:b/>
          <w:sz w:val="36"/>
          <w:szCs w:val="36"/>
        </w:rPr>
      </w:r>
      <w:r/>
    </w:p>
    <w:p>
      <w:pPr>
        <w:jc w:val="center"/>
        <w:spacing w:line="600" w:lineRule="exact"/>
        <w:tabs>
          <w:tab w:val="center" w:pos="5215" w:leader="none"/>
        </w:tabs>
        <w:rPr>
          <w:rFonts w:ascii="仿宋" w:hAnsi="仿宋" w:eastAsia="仿宋"/>
          <w:b/>
          <w:sz w:val="36"/>
          <w:szCs w:val="36"/>
        </w:rPr>
      </w:pPr>
      <w:r>
        <w:rPr>
          <w:rFonts w:hint="eastAsia" w:ascii="仿宋" w:hAnsi="仿宋" w:eastAsia="仿宋"/>
          <w:b/>
          <w:sz w:val="36"/>
          <w:szCs w:val="36"/>
        </w:rPr>
        <w:t xml:space="preserve">江苏顺天工程项目管理咨询有限公司</w:t>
      </w:r>
      <w:r/>
    </w:p>
    <w:p>
      <w:pPr>
        <w:jc w:val="center"/>
        <w:spacing w:line="600" w:lineRule="exact"/>
        <w:tabs>
          <w:tab w:val="center" w:pos="5215" w:leader="none"/>
        </w:tabs>
        <w:rPr>
          <w:rFonts w:ascii="仿宋" w:hAnsi="仿宋" w:eastAsia="仿宋"/>
          <w:b/>
          <w:sz w:val="36"/>
          <w:szCs w:val="36"/>
        </w:rPr>
      </w:pPr>
      <w:r>
        <w:rPr>
          <w:rFonts w:ascii="仿宋" w:hAnsi="仿宋" w:eastAsia="仿宋"/>
          <w:b/>
          <w:sz w:val="36"/>
          <w:szCs w:val="36"/>
        </w:rPr>
      </w:r>
      <w:r/>
    </w:p>
    <w:p>
      <w:pPr>
        <w:jc w:val="center"/>
        <w:spacing w:line="600" w:lineRule="exact"/>
        <w:tabs>
          <w:tab w:val="center" w:pos="5215" w:leader="none"/>
        </w:tabs>
        <w:rPr>
          <w:rFonts w:ascii="仿宋" w:hAnsi="仿宋" w:eastAsia="仿宋"/>
          <w:b/>
          <w:sz w:val="36"/>
          <w:szCs w:val="36"/>
        </w:rPr>
      </w:pPr>
      <w:r>
        <w:rPr>
          <w:rFonts w:ascii="仿宋" w:hAnsi="仿宋" w:eastAsia="仿宋"/>
          <w:b/>
          <w:sz w:val="36"/>
          <w:szCs w:val="36"/>
        </w:rPr>
      </w:r>
      <w:r/>
    </w:p>
    <w:p>
      <w:pPr>
        <w:pStyle w:val="711"/>
      </w:pPr>
      <w:r/>
      <w:r/>
    </w:p>
    <w:p>
      <w:pPr>
        <w:jc w:val="center"/>
        <w:spacing w:line="600" w:lineRule="exact"/>
        <w:tabs>
          <w:tab w:val="center" w:pos="5215" w:leader="none"/>
        </w:tabs>
        <w:rPr>
          <w:rFonts w:ascii="仿宋" w:hAnsi="仿宋" w:eastAsia="仿宋"/>
          <w:b/>
          <w:sz w:val="36"/>
          <w:szCs w:val="36"/>
        </w:rPr>
      </w:pPr>
      <w:r>
        <w:rPr>
          <w:rFonts w:hint="eastAsia" w:ascii="仿宋" w:hAnsi="仿宋" w:eastAsia="仿宋"/>
          <w:b/>
          <w:sz w:val="36"/>
          <w:szCs w:val="36"/>
        </w:rPr>
        <w:t xml:space="preserve">二〇二六年</w:t>
      </w:r>
      <w:r>
        <w:rPr>
          <w:rFonts w:hint="eastAsia" w:ascii="仿宋" w:hAnsi="仿宋" w:eastAsia="仿宋"/>
          <w:b/>
          <w:sz w:val="36"/>
          <w:szCs w:val="36"/>
        </w:rPr>
        <w:t xml:space="preserve">六</w:t>
      </w:r>
      <w:r>
        <w:rPr>
          <w:rFonts w:hint="eastAsia" w:ascii="仿宋" w:hAnsi="仿宋" w:eastAsia="仿宋"/>
          <w:b/>
          <w:sz w:val="36"/>
          <w:szCs w:val="36"/>
        </w:rPr>
        <w:t xml:space="preserve">月</w:t>
      </w:r>
      <w:r>
        <w:rPr>
          <w:rFonts w:hint="eastAsia" w:ascii="仿宋" w:hAnsi="仿宋" w:eastAsia="仿宋"/>
          <w:b/>
          <w:sz w:val="36"/>
          <w:szCs w:val="36"/>
        </w:rPr>
        <w:t xml:space="preserve">八日</w:t>
      </w:r>
      <w:r/>
    </w:p>
    <w:p>
      <w:pPr>
        <w:ind w:firstLine="3253"/>
        <w:spacing w:line="520" w:lineRule="exact"/>
        <w:rPr>
          <w:rFonts w:ascii="仿宋" w:hAnsi="仿宋" w:eastAsia="仿宋"/>
          <w:b/>
          <w:sz w:val="36"/>
          <w:szCs w:val="36"/>
        </w:rPr>
      </w:pPr>
      <w:r>
        <w:rPr>
          <w:rFonts w:ascii="仿宋" w:hAnsi="仿宋" w:eastAsia="仿宋"/>
          <w:b/>
          <w:sz w:val="36"/>
          <w:szCs w:val="36"/>
        </w:rPr>
      </w:r>
      <w:r/>
    </w:p>
    <w:p>
      <w:pPr>
        <w:ind w:firstLine="3253"/>
        <w:spacing w:line="520" w:lineRule="exact"/>
        <w:rPr>
          <w:rFonts w:ascii="仿宋" w:hAnsi="仿宋" w:eastAsia="仿宋"/>
          <w:b/>
          <w:sz w:val="36"/>
          <w:szCs w:val="36"/>
        </w:rPr>
      </w:pPr>
      <w:r>
        <w:rPr>
          <w:rFonts w:hint="eastAsia" w:ascii="仿宋" w:hAnsi="仿宋" w:eastAsia="仿宋"/>
          <w:b/>
          <w:sz w:val="36"/>
          <w:szCs w:val="36"/>
        </w:rPr>
        <w:t xml:space="preserve">第一章  </w:t>
      </w:r>
      <w:bookmarkStart w:id="1" w:name="OLE_LINK20"/>
      <w:r/>
      <w:bookmarkStart w:id="2" w:name="OLE_LINK21"/>
      <w:r>
        <w:rPr>
          <w:rFonts w:hint="eastAsia" w:ascii="仿宋" w:hAnsi="仿宋" w:eastAsia="仿宋"/>
          <w:b/>
          <w:sz w:val="36"/>
          <w:szCs w:val="36"/>
        </w:rPr>
        <w:t xml:space="preserve">投标邀请</w:t>
      </w:r>
      <w:r/>
    </w:p>
    <w:p>
      <w:pPr>
        <w:ind w:firstLine="539"/>
        <w:spacing w:line="460" w:lineRule="exact"/>
        <w:rPr>
          <w:rFonts w:ascii="仿宋" w:hAnsi="仿宋" w:eastAsia="仿宋"/>
          <w:sz w:val="28"/>
          <w:szCs w:val="28"/>
        </w:rPr>
      </w:pPr>
      <w:r>
        <w:rPr>
          <w:rFonts w:ascii="仿宋" w:hAnsi="仿宋" w:eastAsia="仿宋"/>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-17779</wp:posOffset>
                </wp:positionH>
                <wp:positionV relativeFrom="paragraph">
                  <wp:posOffset>870585</wp:posOffset>
                </wp:positionV>
                <wp:extent cx="6149975" cy="95377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49975" cy="953770"/>
                        </a:xfrm>
                        <a:prstGeom prst="rect">
                          <a:avLst/>
                        </a:prstGeom>
                        <a:solidFill>
                          <a:srgbClr val="FFFFFF"/>
                        </a:solidFill>
                        <a:ln>
                          <a:solidFill>
                            <a:srgbClr val="000000"/>
                          </a:solidFill>
                        </a:ln>
                      </wps:spPr>
                      <wps:txbx>
                        <w:txbxContent>
                          <w:p>
                            <w:pPr>
                              <w:ind w:firstLine="539"/>
                              <w:spacing w:line="460" w:lineRule="exact"/>
                            </w:pPr>
                            <w:r>
                              <w:rPr>
                                <w:rFonts w:hint="eastAsia" w:ascii="仿宋" w:hAnsi="仿宋" w:eastAsia="仿宋"/>
                                <w:sz w:val="28"/>
                                <w:szCs w:val="28"/>
                              </w:rPr>
                              <w:t xml:space="preserve">项目概况:</w:t>
                            </w:r>
                            <w:bookmarkStart w:id="3" w:name="OLE_LINK11"/>
                            <w:r/>
                            <w:bookmarkStart w:id="4" w:name="OLE_LINK12"/>
                            <w:r>
                              <w:rPr>
                                <w:rFonts w:hint="eastAsia" w:ascii="仿宋" w:hAnsi="仿宋" w:eastAsia="仿宋"/>
                                <w:sz w:val="28"/>
                                <w:szCs w:val="28"/>
                                <w:u w:val="single"/>
                              </w:rPr>
                              <w:t xml:space="preserve">淮安市体育局</w:t>
                            </w:r>
                            <w:bookmarkEnd w:id="3"/>
                            <w:r/>
                            <w:bookmarkEnd w:id="4"/>
                            <w:r>
                              <w:rPr>
                                <w:rFonts w:hint="eastAsia" w:ascii="仿宋" w:hAnsi="仿宋" w:eastAsia="仿宋"/>
                                <w:sz w:val="28"/>
                                <w:szCs w:val="28"/>
                                <w:u w:val="single"/>
                              </w:rPr>
                              <w:t xml:space="preserve">2026年全民健身设施采购</w:t>
                            </w:r>
                            <w:r>
                              <w:rPr>
                                <w:rFonts w:hint="eastAsia" w:ascii="仿宋" w:hAnsi="仿宋" w:eastAsia="仿宋"/>
                                <w:sz w:val="28"/>
                                <w:szCs w:val="28"/>
                              </w:rPr>
                              <w:t xml:space="preserve">招标项目的潜在投标人应在淮安市政府采购网自行免费下载招标文件，并于2026年6月2</w:t>
                            </w:r>
                            <w:r>
                              <w:rPr>
                                <w:rFonts w:hint="eastAsia" w:ascii="仿宋" w:hAnsi="仿宋" w:eastAsia="仿宋"/>
                                <w:sz w:val="28"/>
                                <w:szCs w:val="28"/>
                              </w:rPr>
                              <w:t xml:space="preserve">9</w:t>
                            </w:r>
                            <w:r>
                              <w:rPr>
                                <w:rFonts w:hint="eastAsia" w:ascii="仿宋" w:hAnsi="仿宋" w:eastAsia="仿宋"/>
                                <w:sz w:val="28"/>
                                <w:szCs w:val="28"/>
                              </w:rPr>
                              <w:t xml:space="preserve">日14时30分（北京时间）前提交投标文件。</w:t>
                            </w:r>
                            <w:r/>
                          </w:p>
                        </w:txbxContent>
                      </wps:txbx>
                      <wps:bodyPr wrap="square" upright="1"/>
                    </wps:wsp>
                  </a:graphicData>
                </a:graphic>
              </wp:anchor>
            </w:drawing>
          </mc:Choice>
          <mc:Fallback>
            <w:pict>
              <v:shape id="shape 0" o:spid="_x0000_s0" o:spt="1" type="#_x0000_t1" style="position:absolute;z-index:1;o:allowoverlap:true;o:allowincell:true;mso-position-horizontal-relative:text;margin-left:-1.4pt;mso-position-horizontal:absolute;mso-position-vertical-relative:text;margin-top:68.5pt;mso-position-vertical:absolute;width:484.2pt;height:75.1pt;mso-wrap-distance-left:9.0pt;mso-wrap-distance-top:0.0pt;mso-wrap-distance-right:9.0pt;mso-wrap-distance-bottom:0.0pt;visibility:visible;" fillcolor="#FFFFFF" strokecolor="#000000">
                <v:textbox inset="0,0,0,0">
                  <w:txbxContent>
                    <w:p>
                      <w:pPr>
                        <w:ind w:firstLine="539"/>
                        <w:spacing w:line="460" w:lineRule="exact"/>
                      </w:pPr>
                      <w:r>
                        <w:rPr>
                          <w:rFonts w:hint="eastAsia" w:ascii="仿宋" w:hAnsi="仿宋" w:eastAsia="仿宋"/>
                          <w:sz w:val="28"/>
                          <w:szCs w:val="28"/>
                        </w:rPr>
                        <w:t xml:space="preserve">项目概况:</w:t>
                      </w:r>
                      <w:bookmarkStart w:id="3" w:name="OLE_LINK11"/>
                      <w:r/>
                      <w:bookmarkStart w:id="4" w:name="OLE_LINK12"/>
                      <w:r>
                        <w:rPr>
                          <w:rFonts w:hint="eastAsia" w:ascii="仿宋" w:hAnsi="仿宋" w:eastAsia="仿宋"/>
                          <w:sz w:val="28"/>
                          <w:szCs w:val="28"/>
                          <w:u w:val="single"/>
                        </w:rPr>
                        <w:t xml:space="preserve">淮安市体育局</w:t>
                      </w:r>
                      <w:bookmarkEnd w:id="3"/>
                      <w:r/>
                      <w:bookmarkEnd w:id="4"/>
                      <w:r>
                        <w:rPr>
                          <w:rFonts w:hint="eastAsia" w:ascii="仿宋" w:hAnsi="仿宋" w:eastAsia="仿宋"/>
                          <w:sz w:val="28"/>
                          <w:szCs w:val="28"/>
                          <w:u w:val="single"/>
                        </w:rPr>
                        <w:t xml:space="preserve">2026年全民健身设施采购</w:t>
                      </w:r>
                      <w:r>
                        <w:rPr>
                          <w:rFonts w:hint="eastAsia" w:ascii="仿宋" w:hAnsi="仿宋" w:eastAsia="仿宋"/>
                          <w:sz w:val="28"/>
                          <w:szCs w:val="28"/>
                        </w:rPr>
                        <w:t xml:space="preserve">招标项目的潜在投标人应在淮安市政府采购网自行免费下载招标文件，并于2026年6月2</w:t>
                      </w:r>
                      <w:r>
                        <w:rPr>
                          <w:rFonts w:hint="eastAsia" w:ascii="仿宋" w:hAnsi="仿宋" w:eastAsia="仿宋"/>
                          <w:sz w:val="28"/>
                          <w:szCs w:val="28"/>
                        </w:rPr>
                        <w:t xml:space="preserve">9</w:t>
                      </w:r>
                      <w:r>
                        <w:rPr>
                          <w:rFonts w:hint="eastAsia" w:ascii="仿宋" w:hAnsi="仿宋" w:eastAsia="仿宋"/>
                          <w:sz w:val="28"/>
                          <w:szCs w:val="28"/>
                        </w:rPr>
                        <w:t xml:space="preserve">日14时30分（北京时间）前提交投标文件。</w:t>
                      </w:r>
                      <w:r/>
                    </w:p>
                  </w:txbxContent>
                </v:textbox>
              </v:shape>
            </w:pict>
          </mc:Fallback>
        </mc:AlternateContent>
      </w:r>
      <w:r>
        <w:rPr>
          <w:rFonts w:hint="eastAsia" w:ascii="仿宋" w:hAnsi="仿宋" w:eastAsia="仿宋"/>
          <w:sz w:val="28"/>
        </w:rPr>
        <w:t xml:space="preserve">受</w:t>
      </w:r>
      <w:r>
        <w:rPr>
          <w:rFonts w:hint="eastAsia" w:ascii="仿宋" w:hAnsi="仿宋" w:eastAsia="仿宋"/>
          <w:sz w:val="28"/>
        </w:rPr>
        <w:t xml:space="preserve">淮安市体育局</w:t>
      </w:r>
      <w:r>
        <w:rPr>
          <w:rFonts w:hint="eastAsia" w:ascii="仿宋" w:hAnsi="仿宋" w:eastAsia="仿宋"/>
          <w:sz w:val="28"/>
        </w:rPr>
        <w:t xml:space="preserve">的委托，</w:t>
      </w:r>
      <w:r>
        <w:rPr>
          <w:rFonts w:hint="eastAsia" w:ascii="仿宋" w:hAnsi="仿宋" w:eastAsia="仿宋"/>
          <w:sz w:val="28"/>
        </w:rPr>
        <w:t xml:space="preserve">江苏顺天工程项目管理咨询有限公司</w:t>
      </w:r>
      <w:r>
        <w:rPr>
          <w:rFonts w:hint="eastAsia" w:ascii="仿宋" w:hAnsi="仿宋" w:eastAsia="仿宋"/>
          <w:sz w:val="28"/>
        </w:rPr>
        <w:t xml:space="preserve">就</w:t>
      </w:r>
      <w:r>
        <w:rPr>
          <w:rFonts w:hint="eastAsia" w:ascii="仿宋" w:hAnsi="仿宋" w:eastAsia="仿宋"/>
          <w:sz w:val="28"/>
        </w:rPr>
        <w:t xml:space="preserve">淮安市体育局</w:t>
      </w:r>
      <w:r>
        <w:rPr>
          <w:rFonts w:hint="eastAsia" w:ascii="仿宋" w:hAnsi="仿宋" w:eastAsia="仿宋"/>
          <w:sz w:val="28"/>
        </w:rPr>
        <w:t xml:space="preserve">2026年全民健身设施采购</w:t>
      </w:r>
      <w:r>
        <w:rPr>
          <w:rFonts w:hint="eastAsia" w:ascii="仿宋" w:hAnsi="仿宋" w:eastAsia="仿宋"/>
          <w:sz w:val="28"/>
        </w:rPr>
        <w:t xml:space="preserve">项目进行公开招标采购，</w:t>
      </w:r>
      <w:r>
        <w:rPr>
          <w:rFonts w:hint="eastAsia" w:ascii="仿宋" w:hAnsi="仿宋" w:eastAsia="仿宋"/>
          <w:sz w:val="28"/>
        </w:rPr>
        <w:t xml:space="preserve">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firstLine="560"/>
        <w:spacing w:line="48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480" w:lineRule="exact"/>
        <w:rPr>
          <w:rFonts w:ascii="仿宋" w:hAnsi="仿宋" w:eastAsia="仿宋"/>
          <w:sz w:val="28"/>
          <w:szCs w:val="28"/>
        </w:rPr>
      </w:pPr>
      <w:r>
        <w:rPr>
          <w:rFonts w:hint="eastAsia" w:ascii="仿宋" w:hAnsi="仿宋" w:eastAsia="仿宋"/>
          <w:sz w:val="28"/>
          <w:szCs w:val="28"/>
        </w:rPr>
        <w:t xml:space="preserve">（一）项目编号</w:t>
      </w:r>
      <w:r>
        <w:rPr>
          <w:rFonts w:hint="eastAsia" w:ascii="仿宋" w:hAnsi="仿宋" w:eastAsia="仿宋"/>
          <w:sz w:val="28"/>
          <w:szCs w:val="28"/>
        </w:rPr>
        <w:t xml:space="preserve">：</w:t>
      </w:r>
      <w:r>
        <w:rPr>
          <w:rFonts w:ascii="仿宋" w:hAnsi="仿宋" w:eastAsia="仿宋"/>
          <w:sz w:val="28"/>
          <w:szCs w:val="28"/>
        </w:rPr>
        <w:t xml:space="preserve">JSZC-320800-STGC-G2026-0008</w:t>
      </w:r>
      <w:r/>
    </w:p>
    <w:p>
      <w:pPr>
        <w:ind w:firstLine="565"/>
        <w:spacing w:line="480" w:lineRule="exact"/>
        <w:rPr>
          <w:rFonts w:ascii="仿宋" w:hAnsi="仿宋" w:eastAsia="仿宋"/>
          <w:sz w:val="28"/>
          <w:szCs w:val="28"/>
        </w:rPr>
      </w:pPr>
      <w:r>
        <w:rPr>
          <w:rFonts w:hint="eastAsia" w:ascii="仿宋" w:hAnsi="仿宋" w:eastAsia="仿宋"/>
          <w:sz w:val="28"/>
          <w:szCs w:val="28"/>
        </w:rPr>
        <w:t xml:space="preserve">（二）项目名称</w:t>
      </w:r>
      <w:r>
        <w:rPr>
          <w:rFonts w:hint="eastAsia" w:ascii="仿宋" w:hAnsi="仿宋" w:eastAsia="仿宋"/>
          <w:sz w:val="28"/>
          <w:szCs w:val="28"/>
        </w:rPr>
        <w:t xml:space="preserve">：</w:t>
      </w:r>
      <w:bookmarkStart w:id="5" w:name="OLE_LINK3"/>
      <w:r/>
      <w:bookmarkStart w:id="6" w:name="OLE_LINK4"/>
      <w:r>
        <w:rPr>
          <w:rFonts w:hint="eastAsia" w:ascii="仿宋" w:hAnsi="仿宋" w:eastAsia="仿宋"/>
          <w:sz w:val="28"/>
          <w:szCs w:val="28"/>
        </w:rPr>
        <w:t xml:space="preserve">淮安市体育局</w:t>
      </w:r>
      <w:r>
        <w:rPr>
          <w:rFonts w:hint="eastAsia" w:ascii="仿宋" w:hAnsi="仿宋" w:eastAsia="仿宋"/>
          <w:bCs/>
          <w:sz w:val="28"/>
        </w:rPr>
        <w:t xml:space="preserve">2026年全民健身设施采购</w:t>
      </w:r>
      <w:bookmarkEnd w:id="5"/>
      <w:bookmarkEnd w:id="6"/>
      <w:r/>
    </w:p>
    <w:p>
      <w:pPr>
        <w:ind w:firstLine="565"/>
        <w:spacing w:line="480" w:lineRule="exact"/>
        <w:rPr>
          <w:rFonts w:ascii="仿宋" w:hAnsi="仿宋" w:eastAsia="仿宋"/>
          <w:sz w:val="28"/>
          <w:szCs w:val="28"/>
        </w:rPr>
      </w:pPr>
      <w:r>
        <w:rPr>
          <w:rFonts w:hint="eastAsia" w:ascii="仿宋" w:hAnsi="仿宋" w:eastAsia="仿宋"/>
          <w:sz w:val="28"/>
          <w:szCs w:val="28"/>
        </w:rPr>
        <w:t xml:space="preserve">（三）预算金额</w:t>
      </w:r>
      <w:r>
        <w:rPr>
          <w:rFonts w:hint="eastAsia" w:ascii="仿宋" w:hAnsi="仿宋" w:eastAsia="仿宋"/>
          <w:sz w:val="28"/>
          <w:szCs w:val="28"/>
        </w:rPr>
        <w:t xml:space="preserve">：200</w:t>
      </w:r>
      <w:r>
        <w:rPr>
          <w:rFonts w:hint="eastAsia" w:ascii="仿宋" w:hAnsi="仿宋" w:eastAsia="仿宋"/>
          <w:sz w:val="28"/>
          <w:szCs w:val="28"/>
        </w:rPr>
        <w:t xml:space="preserve">万元</w:t>
      </w:r>
      <w:r>
        <w:rPr>
          <w:rFonts w:hint="eastAsia" w:ascii="仿宋" w:hAnsi="仿宋" w:eastAsia="仿宋"/>
          <w:sz w:val="28"/>
          <w:szCs w:val="28"/>
        </w:rPr>
        <w:t xml:space="preserve">；其中</w:t>
      </w:r>
      <w:r>
        <w:rPr>
          <w:rFonts w:hint="eastAsia" w:ascii="仿宋" w:hAnsi="仿宋" w:eastAsia="仿宋"/>
          <w:sz w:val="28"/>
          <w:szCs w:val="28"/>
        </w:rPr>
        <w:t xml:space="preserve">采购包1</w:t>
      </w:r>
      <w:r>
        <w:rPr>
          <w:rFonts w:hint="eastAsia" w:ascii="仿宋" w:hAnsi="仿宋" w:eastAsia="仿宋"/>
          <w:sz w:val="28"/>
          <w:szCs w:val="28"/>
        </w:rPr>
        <w:t xml:space="preserve">：人民币壹佰贰拾万</w:t>
      </w:r>
      <w:r>
        <w:rPr>
          <w:rFonts w:hint="eastAsia" w:ascii="仿宋" w:hAnsi="仿宋" w:eastAsia="仿宋"/>
          <w:sz w:val="28"/>
          <w:szCs w:val="28"/>
        </w:rPr>
        <w:t xml:space="preserve">元</w:t>
      </w:r>
      <w:r>
        <w:rPr>
          <w:rFonts w:hint="eastAsia" w:ascii="仿宋" w:hAnsi="仿宋" w:eastAsia="仿宋"/>
          <w:sz w:val="28"/>
          <w:szCs w:val="28"/>
        </w:rPr>
        <w:t xml:space="preserve">整（</w:t>
      </w:r>
      <w:r>
        <w:rPr>
          <w:rFonts w:hint="eastAsia" w:ascii="宋体" w:hAnsi="宋体" w:cs="宋体"/>
          <w:sz w:val="28"/>
          <w:szCs w:val="28"/>
        </w:rPr>
        <w:t xml:space="preserve">¥</w:t>
      </w:r>
      <w:r>
        <w:rPr>
          <w:rFonts w:hint="eastAsia" w:ascii="仿宋" w:hAnsi="仿宋" w:eastAsia="仿宋" w:cs="宋体"/>
          <w:sz w:val="28"/>
          <w:szCs w:val="28"/>
        </w:rPr>
        <w:t xml:space="preserve">：1200000元</w:t>
      </w:r>
      <w:r>
        <w:rPr>
          <w:rFonts w:hint="eastAsia" w:ascii="仿宋" w:hAnsi="仿宋" w:eastAsia="仿宋"/>
          <w:sz w:val="28"/>
          <w:szCs w:val="28"/>
        </w:rPr>
        <w:t xml:space="preserve">）；</w:t>
      </w:r>
      <w:r>
        <w:rPr>
          <w:rFonts w:hint="eastAsia" w:ascii="仿宋" w:hAnsi="仿宋" w:eastAsia="仿宋"/>
          <w:sz w:val="28"/>
          <w:szCs w:val="28"/>
        </w:rPr>
        <w:t xml:space="preserve">采购包2</w:t>
      </w:r>
      <w:r>
        <w:rPr>
          <w:rFonts w:hint="eastAsia" w:ascii="仿宋" w:hAnsi="仿宋" w:eastAsia="仿宋"/>
          <w:sz w:val="28"/>
          <w:szCs w:val="28"/>
        </w:rPr>
        <w:t xml:space="preserve">：人民币捌拾万元整（</w:t>
      </w:r>
      <w:r>
        <w:rPr>
          <w:rFonts w:hint="eastAsia" w:ascii="宋体" w:hAnsi="宋体" w:cs="宋体"/>
          <w:sz w:val="28"/>
          <w:szCs w:val="28"/>
        </w:rPr>
        <w:t xml:space="preserve">¥</w:t>
      </w:r>
      <w:r>
        <w:rPr>
          <w:rFonts w:hint="eastAsia" w:ascii="仿宋" w:hAnsi="仿宋" w:eastAsia="仿宋" w:cs="宋体"/>
          <w:sz w:val="28"/>
          <w:szCs w:val="28"/>
        </w:rPr>
        <w:t xml:space="preserve">：800000元</w:t>
      </w:r>
      <w:r>
        <w:rPr>
          <w:rFonts w:hint="eastAsia" w:ascii="仿宋" w:hAnsi="仿宋" w:eastAsia="仿宋"/>
          <w:sz w:val="28"/>
          <w:szCs w:val="28"/>
        </w:rPr>
        <w:t xml:space="preserve">）</w:t>
      </w:r>
      <w:r/>
    </w:p>
    <w:p>
      <w:pPr>
        <w:ind w:firstLine="565"/>
        <w:spacing w:line="480" w:lineRule="exact"/>
        <w:rPr>
          <w:rFonts w:ascii="仿宋" w:hAnsi="仿宋" w:eastAsia="仿宋"/>
          <w:sz w:val="28"/>
          <w:szCs w:val="28"/>
        </w:rPr>
      </w:pPr>
      <w:r>
        <w:rPr>
          <w:rFonts w:hint="eastAsia" w:ascii="仿宋" w:hAnsi="仿宋" w:eastAsia="仿宋"/>
          <w:sz w:val="28"/>
          <w:szCs w:val="28"/>
        </w:rPr>
        <w:t xml:space="preserve">（四）最高限价</w:t>
      </w:r>
      <w:r>
        <w:rPr>
          <w:rFonts w:hint="eastAsia" w:ascii="仿宋" w:hAnsi="仿宋" w:eastAsia="仿宋"/>
          <w:sz w:val="28"/>
          <w:szCs w:val="28"/>
        </w:rPr>
        <w:t xml:space="preserve">：200</w:t>
      </w:r>
      <w:r>
        <w:rPr>
          <w:rFonts w:hint="eastAsia" w:ascii="仿宋" w:hAnsi="仿宋" w:eastAsia="仿宋"/>
          <w:sz w:val="28"/>
          <w:szCs w:val="28"/>
        </w:rPr>
        <w:t xml:space="preserve">万元</w:t>
      </w:r>
      <w:r>
        <w:rPr>
          <w:rFonts w:hint="eastAsia" w:ascii="仿宋" w:hAnsi="仿宋" w:eastAsia="仿宋"/>
          <w:sz w:val="28"/>
          <w:szCs w:val="28"/>
        </w:rPr>
        <w:t xml:space="preserve">；其中</w:t>
      </w:r>
      <w:r>
        <w:rPr>
          <w:rFonts w:hint="eastAsia" w:ascii="仿宋" w:hAnsi="仿宋" w:eastAsia="仿宋"/>
          <w:sz w:val="28"/>
          <w:szCs w:val="28"/>
        </w:rPr>
        <w:t xml:space="preserve">采购包1</w:t>
      </w:r>
      <w:r>
        <w:rPr>
          <w:rFonts w:hint="eastAsia" w:ascii="仿宋" w:hAnsi="仿宋" w:eastAsia="仿宋"/>
          <w:sz w:val="28"/>
          <w:szCs w:val="28"/>
        </w:rPr>
        <w:t xml:space="preserve">：人民币壹佰贰拾万元整（</w:t>
      </w:r>
      <w:r>
        <w:rPr>
          <w:rFonts w:hint="eastAsia" w:ascii="宋体" w:hAnsi="宋体" w:cs="宋体"/>
          <w:sz w:val="28"/>
          <w:szCs w:val="28"/>
        </w:rPr>
        <w:t xml:space="preserve">¥</w:t>
      </w:r>
      <w:r>
        <w:rPr>
          <w:rFonts w:hint="eastAsia" w:ascii="仿宋" w:hAnsi="仿宋" w:eastAsia="仿宋" w:cs="宋体"/>
          <w:sz w:val="28"/>
          <w:szCs w:val="28"/>
        </w:rPr>
        <w:t xml:space="preserve">：1200000元</w:t>
      </w:r>
      <w:r>
        <w:rPr>
          <w:rFonts w:hint="eastAsia" w:ascii="仿宋" w:hAnsi="仿宋" w:eastAsia="仿宋"/>
          <w:sz w:val="28"/>
          <w:szCs w:val="28"/>
        </w:rPr>
        <w:t xml:space="preserve">）；</w:t>
      </w:r>
      <w:r>
        <w:rPr>
          <w:rFonts w:hint="eastAsia" w:ascii="仿宋" w:hAnsi="仿宋" w:eastAsia="仿宋"/>
          <w:sz w:val="28"/>
          <w:szCs w:val="28"/>
        </w:rPr>
        <w:t xml:space="preserve">采购包2</w:t>
      </w:r>
      <w:r>
        <w:rPr>
          <w:rFonts w:hint="eastAsia" w:ascii="仿宋" w:hAnsi="仿宋" w:eastAsia="仿宋"/>
          <w:sz w:val="28"/>
          <w:szCs w:val="28"/>
        </w:rPr>
        <w:t xml:space="preserve">：人民币捌拾万元整（</w:t>
      </w:r>
      <w:r>
        <w:rPr>
          <w:rFonts w:hint="eastAsia" w:ascii="宋体" w:hAnsi="宋体" w:cs="宋体"/>
          <w:sz w:val="28"/>
          <w:szCs w:val="28"/>
        </w:rPr>
        <w:t xml:space="preserve">¥</w:t>
      </w:r>
      <w:r>
        <w:rPr>
          <w:rFonts w:hint="eastAsia" w:ascii="仿宋" w:hAnsi="仿宋" w:eastAsia="仿宋" w:cs="宋体"/>
          <w:sz w:val="28"/>
          <w:szCs w:val="28"/>
        </w:rPr>
        <w:t xml:space="preserve">：800000元</w:t>
      </w:r>
      <w:r>
        <w:rPr>
          <w:rFonts w:hint="eastAsia" w:ascii="仿宋" w:hAnsi="仿宋" w:eastAsia="仿宋"/>
          <w:sz w:val="28"/>
          <w:szCs w:val="28"/>
        </w:rPr>
        <w:t xml:space="preserve">）</w:t>
      </w:r>
      <w:r/>
    </w:p>
    <w:p>
      <w:pPr>
        <w:ind w:firstLine="565"/>
        <w:spacing w:line="48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五</w:t>
      </w:r>
      <w:r>
        <w:rPr>
          <w:rFonts w:hint="eastAsia" w:ascii="仿宋" w:hAnsi="仿宋" w:eastAsia="仿宋"/>
          <w:sz w:val="28"/>
          <w:szCs w:val="28"/>
        </w:rPr>
        <w:t xml:space="preserve">）</w:t>
      </w:r>
      <w:r>
        <w:rPr>
          <w:rFonts w:hint="eastAsia" w:ascii="仿宋" w:hAnsi="仿宋" w:eastAsia="仿宋"/>
          <w:sz w:val="28"/>
          <w:szCs w:val="28"/>
        </w:rPr>
        <w:t xml:space="preserve">采购包号及</w:t>
      </w:r>
      <w:r>
        <w:rPr>
          <w:rFonts w:hint="eastAsia" w:ascii="仿宋" w:hAnsi="仿宋" w:eastAsia="仿宋"/>
          <w:sz w:val="28"/>
          <w:szCs w:val="28"/>
        </w:rPr>
        <w:t xml:space="preserve">名称</w:t>
      </w:r>
      <w:r>
        <w:rPr>
          <w:rFonts w:hint="eastAsia" w:ascii="仿宋" w:hAnsi="仿宋" w:eastAsia="仿宋"/>
          <w:sz w:val="28"/>
          <w:szCs w:val="28"/>
        </w:rPr>
        <w:t xml:space="preserve">：</w:t>
      </w:r>
      <w:r/>
    </w:p>
    <w:p>
      <w:pPr>
        <w:ind w:firstLine="565"/>
        <w:spacing w:line="480" w:lineRule="exact"/>
        <w:rPr>
          <w:rFonts w:ascii="仿宋" w:hAnsi="仿宋" w:eastAsia="仿宋"/>
          <w:sz w:val="28"/>
          <w:szCs w:val="28"/>
        </w:rPr>
      </w:pPr>
      <w:r>
        <w:rPr>
          <w:rFonts w:hint="eastAsia" w:ascii="仿宋" w:hAnsi="仿宋" w:eastAsia="仿宋"/>
          <w:sz w:val="28"/>
          <w:szCs w:val="28"/>
        </w:rPr>
        <w:t xml:space="preserve">采购包1：清江浦区体育场地健身设施采购</w:t>
      </w:r>
      <w:r/>
    </w:p>
    <w:p>
      <w:pPr>
        <w:ind w:firstLine="565"/>
        <w:spacing w:line="480" w:lineRule="exact"/>
        <w:rPr>
          <w:rFonts w:ascii="仿宋" w:hAnsi="仿宋" w:eastAsia="仿宋"/>
          <w:sz w:val="28"/>
          <w:szCs w:val="28"/>
        </w:rPr>
      </w:pPr>
      <w:r>
        <w:rPr>
          <w:rFonts w:hint="eastAsia" w:ascii="仿宋" w:hAnsi="仿宋" w:eastAsia="仿宋"/>
          <w:sz w:val="28"/>
          <w:szCs w:val="28"/>
        </w:rPr>
        <w:t xml:space="preserve">采购包2：工业园区体育场地健身设施采购</w:t>
      </w:r>
      <w:r/>
    </w:p>
    <w:p>
      <w:pPr>
        <w:ind w:firstLine="565"/>
        <w:spacing w:line="480" w:lineRule="exact"/>
        <w:rPr>
          <w:rFonts w:ascii="仿宋" w:hAnsi="仿宋" w:eastAsia="仿宋"/>
          <w:sz w:val="28"/>
          <w:szCs w:val="28"/>
        </w:rPr>
      </w:pPr>
      <w:r>
        <w:rPr>
          <w:rFonts w:hint="eastAsia" w:ascii="仿宋" w:hAnsi="仿宋" w:eastAsia="仿宋"/>
          <w:sz w:val="28"/>
          <w:szCs w:val="28"/>
        </w:rPr>
        <w:t xml:space="preserve">（六）</w:t>
      </w:r>
      <w:r>
        <w:rPr>
          <w:rFonts w:hint="eastAsia" w:ascii="仿宋" w:hAnsi="仿宋" w:eastAsia="仿宋"/>
          <w:sz w:val="28"/>
          <w:szCs w:val="28"/>
        </w:rPr>
        <w:t xml:space="preserve">采购需求</w:t>
      </w:r>
      <w:r>
        <w:rPr>
          <w:rFonts w:hint="eastAsia" w:ascii="仿宋" w:hAnsi="仿宋" w:eastAsia="仿宋"/>
          <w:sz w:val="28"/>
          <w:szCs w:val="28"/>
        </w:rPr>
        <w:t xml:space="preserve">：</w:t>
      </w:r>
      <w:r>
        <w:rPr>
          <w:rFonts w:hint="eastAsia" w:ascii="仿宋" w:hAnsi="仿宋" w:eastAsia="仿宋"/>
          <w:sz w:val="28"/>
          <w:szCs w:val="28"/>
        </w:rPr>
        <w:t xml:space="preserve">淮安市体育局</w:t>
      </w:r>
      <w:r>
        <w:rPr>
          <w:rFonts w:hint="eastAsia" w:ascii="仿宋" w:hAnsi="仿宋" w:eastAsia="仿宋"/>
          <w:bCs/>
          <w:sz w:val="28"/>
        </w:rPr>
        <w:t xml:space="preserve">2026年全民健身设施采购</w:t>
      </w:r>
      <w:r>
        <w:rPr>
          <w:rFonts w:hint="eastAsia" w:ascii="仿宋" w:hAnsi="仿宋" w:eastAsia="仿宋"/>
          <w:bCs/>
          <w:sz w:val="28"/>
        </w:rPr>
        <w:t xml:space="preserve">，</w:t>
      </w:r>
      <w:r>
        <w:rPr>
          <w:rFonts w:hint="eastAsia" w:ascii="仿宋" w:hAnsi="仿宋" w:eastAsia="仿宋"/>
          <w:sz w:val="28"/>
          <w:szCs w:val="28"/>
        </w:rPr>
        <w:t xml:space="preserve">具体</w:t>
      </w:r>
      <w:r>
        <w:rPr>
          <w:rFonts w:hint="eastAsia" w:ascii="仿宋" w:hAnsi="仿宋" w:eastAsia="仿宋"/>
          <w:sz w:val="28"/>
          <w:szCs w:val="28"/>
        </w:rPr>
        <w:t xml:space="preserve">要求</w:t>
      </w:r>
      <w:r>
        <w:rPr>
          <w:rFonts w:hint="eastAsia" w:ascii="仿宋" w:hAnsi="仿宋" w:eastAsia="仿宋"/>
          <w:sz w:val="28"/>
          <w:szCs w:val="28"/>
        </w:rPr>
        <w:t xml:space="preserve">详见采购文件第五</w:t>
      </w:r>
      <w:r>
        <w:rPr>
          <w:rFonts w:hint="eastAsia" w:ascii="仿宋" w:hAnsi="仿宋" w:eastAsia="仿宋"/>
          <w:sz w:val="28"/>
          <w:szCs w:val="28"/>
        </w:rPr>
        <w:t xml:space="preserve">章项目</w:t>
      </w:r>
      <w:r>
        <w:rPr>
          <w:rFonts w:hint="eastAsia" w:ascii="仿宋" w:hAnsi="仿宋" w:eastAsia="仿宋"/>
          <w:sz w:val="28"/>
          <w:szCs w:val="28"/>
        </w:rPr>
        <w:t xml:space="preserve">采购需求。</w:t>
      </w:r>
      <w:r/>
    </w:p>
    <w:p>
      <w:pPr>
        <w:ind w:firstLine="565"/>
        <w:spacing w:line="480" w:lineRule="exact"/>
        <w:rPr>
          <w:rFonts w:ascii="仿宋" w:hAnsi="仿宋" w:eastAsia="仿宋" w:cs="仿宋"/>
          <w:color w:val="000000"/>
          <w:sz w:val="28"/>
        </w:rPr>
      </w:pPr>
      <w:r>
        <w:rPr>
          <w:rFonts w:hint="eastAsia" w:ascii="仿宋" w:hAnsi="仿宋" w:eastAsia="仿宋"/>
          <w:sz w:val="28"/>
          <w:szCs w:val="28"/>
        </w:rPr>
        <w:t xml:space="preserve">（</w:t>
      </w:r>
      <w:r>
        <w:rPr>
          <w:rFonts w:hint="eastAsia" w:ascii="仿宋" w:hAnsi="仿宋" w:eastAsia="仿宋"/>
          <w:sz w:val="28"/>
          <w:szCs w:val="28"/>
        </w:rPr>
        <w:t xml:space="preserve">七</w:t>
      </w:r>
      <w:r>
        <w:rPr>
          <w:rFonts w:hint="eastAsia" w:ascii="仿宋" w:hAnsi="仿宋" w:eastAsia="仿宋"/>
          <w:sz w:val="28"/>
          <w:szCs w:val="28"/>
        </w:rPr>
        <w:t xml:space="preserve">）合同履行期限</w:t>
      </w:r>
      <w:r>
        <w:rPr>
          <w:rFonts w:hint="eastAsia" w:ascii="仿宋" w:hAnsi="仿宋" w:eastAsia="仿宋"/>
          <w:color w:val="000000"/>
          <w:sz w:val="28"/>
        </w:rPr>
        <w:t xml:space="preserve">（各</w:t>
      </w:r>
      <w:r>
        <w:rPr>
          <w:rFonts w:hint="eastAsia" w:ascii="仿宋" w:hAnsi="仿宋" w:eastAsia="仿宋"/>
          <w:color w:val="000000"/>
          <w:sz w:val="28"/>
        </w:rPr>
        <w:t xml:space="preserve">采购包均适用</w:t>
      </w:r>
      <w:r>
        <w:rPr>
          <w:rFonts w:hint="eastAsia" w:ascii="仿宋" w:hAnsi="仿宋" w:eastAsia="仿宋"/>
          <w:color w:val="000000"/>
          <w:sz w:val="28"/>
        </w:rPr>
        <w:t xml:space="preserve">）</w:t>
      </w:r>
      <w:r>
        <w:rPr>
          <w:rFonts w:hint="eastAsia" w:ascii="仿宋" w:hAnsi="仿宋" w:eastAsia="仿宋"/>
          <w:sz w:val="28"/>
          <w:szCs w:val="28"/>
        </w:rPr>
        <w:t xml:space="preserve">：</w:t>
      </w:r>
      <w:r>
        <w:rPr>
          <w:rFonts w:hint="eastAsia" w:ascii="仿宋" w:hAnsi="仿宋" w:eastAsia="仿宋" w:cs="仿宋"/>
          <w:color w:val="000000"/>
          <w:sz w:val="28"/>
        </w:rPr>
        <w:t xml:space="preserve">合同签订后，中标人接到采购人供货通知90日内供货安装调试到位并交付采购人使用（2026年9月30</w:t>
      </w:r>
      <w:r>
        <w:rPr>
          <w:rFonts w:hint="eastAsia" w:ascii="仿宋" w:hAnsi="仿宋" w:eastAsia="仿宋" w:cs="仿宋"/>
          <w:color w:val="000000"/>
          <w:sz w:val="28"/>
        </w:rPr>
        <w:t xml:space="preserve">日之前</w:t>
      </w:r>
      <w:r>
        <w:rPr>
          <w:rFonts w:hint="eastAsia" w:ascii="仿宋" w:hAnsi="仿宋" w:eastAsia="仿宋" w:cs="仿宋"/>
          <w:color w:val="000000"/>
          <w:sz w:val="28"/>
        </w:rPr>
        <w:t xml:space="preserve">须建成</w:t>
      </w:r>
      <w:r>
        <w:rPr>
          <w:rFonts w:hint="eastAsia" w:ascii="仿宋" w:hAnsi="仿宋" w:eastAsia="仿宋" w:cs="仿宋"/>
          <w:color w:val="000000"/>
          <w:sz w:val="28"/>
        </w:rPr>
        <w:t xml:space="preserve">并投入使用）</w:t>
      </w:r>
      <w:r>
        <w:rPr>
          <w:rFonts w:hint="eastAsia" w:ascii="仿宋" w:hAnsi="仿宋" w:eastAsia="仿宋" w:cs="仿宋"/>
          <w:color w:val="000000"/>
          <w:sz w:val="28"/>
        </w:rPr>
        <w:t xml:space="preserve">，同时提供具备检测资质的第三方公司验收报告。</w:t>
      </w:r>
      <w:r/>
    </w:p>
    <w:p>
      <w:pPr>
        <w:ind w:firstLine="565"/>
        <w:spacing w:line="48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八</w:t>
      </w:r>
      <w:r>
        <w:rPr>
          <w:rFonts w:hint="eastAsia" w:ascii="仿宋" w:hAnsi="仿宋" w:eastAsia="仿宋"/>
          <w:sz w:val="28"/>
          <w:szCs w:val="28"/>
        </w:rPr>
        <w:t xml:space="preserve">）本项目（</w:t>
      </w:r>
      <w:r>
        <w:rPr>
          <w:rFonts w:hint="eastAsia" w:ascii="仿宋" w:hAnsi="仿宋" w:eastAsia="仿宋" w:cs="Wingdings 2"/>
          <w:sz w:val="28"/>
          <w:szCs w:val="28"/>
        </w:rPr>
        <w:t xml:space="preserve">□</w:t>
      </w:r>
      <w:r>
        <w:rPr>
          <w:rFonts w:hint="eastAsia" w:ascii="仿宋" w:hAnsi="仿宋" w:eastAsia="仿宋"/>
          <w:sz w:val="28"/>
          <w:szCs w:val="28"/>
        </w:rPr>
        <w:t xml:space="preserve">是</w:t>
      </w:r>
      <w:r>
        <w:rPr>
          <w:rFonts w:hint="eastAsia" w:ascii="MS Gothic" w:hAnsi="MS Gothic" w:eastAsia="MS Gothic" w:cs="MS Gothic"/>
          <w:sz w:val="28"/>
          <w:szCs w:val="28"/>
        </w:rPr>
        <w:t xml:space="preserve">☑</w:t>
      </w:r>
      <w:r>
        <w:rPr>
          <w:rFonts w:hint="eastAsia" w:ascii="仿宋" w:hAnsi="仿宋" w:eastAsia="仿宋" w:cs="仿宋"/>
          <w:sz w:val="28"/>
          <w:szCs w:val="28"/>
        </w:rPr>
        <w:t xml:space="preserve">否）接受联合体投标。</w:t>
      </w:r>
      <w:r/>
    </w:p>
    <w:p>
      <w:pPr>
        <w:ind w:firstLine="565"/>
        <w:spacing w:line="48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九</w:t>
      </w:r>
      <w:r>
        <w:rPr>
          <w:rFonts w:hint="eastAsia" w:ascii="仿宋" w:hAnsi="仿宋" w:eastAsia="仿宋"/>
          <w:sz w:val="28"/>
          <w:szCs w:val="28"/>
        </w:rPr>
        <w:t xml:space="preserve">）本项目采购标的对应的中小企业划分标准所属行业为</w:t>
      </w:r>
      <w:r>
        <w:rPr>
          <w:rFonts w:hint="eastAsia" w:ascii="仿宋" w:hAnsi="仿宋" w:eastAsia="仿宋"/>
          <w:sz w:val="28"/>
          <w:szCs w:val="28"/>
          <w:u w:val="single"/>
        </w:rPr>
        <w:t xml:space="preserve"> </w:t>
      </w:r>
      <w:r>
        <w:rPr>
          <w:rFonts w:ascii="仿宋" w:hAnsi="仿宋" w:eastAsia="仿宋" w:cs="仿宋"/>
          <w:color w:val="000000"/>
          <w:sz w:val="28"/>
          <w:u w:val="single"/>
        </w:rPr>
        <w:t xml:space="preserve">工业</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480" w:lineRule="exact"/>
        <w:rPr>
          <w:rFonts w:ascii="仿宋" w:hAnsi="仿宋" w:eastAsia="仿宋"/>
          <w:b/>
          <w:bCs/>
          <w:sz w:val="28"/>
          <w:szCs w:val="28"/>
        </w:rPr>
      </w:pPr>
      <w:r/>
      <w:bookmarkStart w:id="7" w:name="OLE_LINK13"/>
      <w:r/>
      <w:bookmarkStart w:id="8" w:name="OLE_LINK14"/>
      <w:r>
        <w:rPr>
          <w:rFonts w:ascii="仿宋" w:hAnsi="仿宋" w:eastAsia="仿宋"/>
          <w:b/>
          <w:sz w:val="28"/>
          <w:szCs w:val="28"/>
        </w:rPr>
        <w:t xml:space="preserve">注</w:t>
      </w:r>
      <w:r>
        <w:rPr>
          <w:rFonts w:hint="eastAsia" w:ascii="仿宋" w:hAnsi="仿宋" w:eastAsia="仿宋"/>
          <w:b/>
          <w:sz w:val="28"/>
          <w:szCs w:val="28"/>
        </w:rPr>
        <w:t xml:space="preserve">：</w:t>
      </w:r>
      <w:r>
        <w:rPr>
          <w:rFonts w:ascii="仿宋" w:hAnsi="仿宋" w:eastAsia="仿宋"/>
          <w:b/>
          <w:sz w:val="28"/>
          <w:szCs w:val="28"/>
        </w:rPr>
        <w:t xml:space="preserve">本项目</w:t>
      </w:r>
      <w:r>
        <w:rPr>
          <w:rFonts w:ascii="仿宋" w:hAnsi="仿宋" w:eastAsia="仿宋"/>
          <w:b/>
          <w:sz w:val="28"/>
          <w:szCs w:val="28"/>
        </w:rPr>
        <w:t xml:space="preserve">分为</w:t>
      </w:r>
      <w:r>
        <w:rPr>
          <w:rFonts w:hint="eastAsia" w:ascii="仿宋" w:hAnsi="仿宋" w:eastAsia="仿宋"/>
          <w:b/>
          <w:sz w:val="28"/>
          <w:szCs w:val="28"/>
        </w:rPr>
        <w:t xml:space="preserve">采购包1</w:t>
      </w:r>
      <w:r>
        <w:rPr>
          <w:rFonts w:hint="eastAsia" w:ascii="仿宋" w:hAnsi="仿宋" w:eastAsia="仿宋"/>
          <w:b/>
          <w:sz w:val="28"/>
          <w:szCs w:val="28"/>
        </w:rPr>
        <w:t xml:space="preserve">、</w:t>
      </w:r>
      <w:r>
        <w:rPr>
          <w:rFonts w:hint="eastAsia" w:ascii="仿宋" w:hAnsi="仿宋" w:eastAsia="仿宋"/>
          <w:b/>
          <w:sz w:val="28"/>
          <w:szCs w:val="28"/>
        </w:rPr>
        <w:t xml:space="preserve">采购包2</w:t>
      </w:r>
      <w:r>
        <w:rPr>
          <w:rFonts w:ascii="仿宋" w:hAnsi="仿宋" w:eastAsia="仿宋"/>
          <w:b/>
          <w:sz w:val="28"/>
          <w:szCs w:val="28"/>
        </w:rPr>
        <w:t xml:space="preserve">两个</w:t>
      </w:r>
      <w:r>
        <w:rPr>
          <w:rFonts w:ascii="仿宋" w:hAnsi="仿宋" w:eastAsia="仿宋"/>
          <w:b/>
          <w:sz w:val="28"/>
          <w:szCs w:val="28"/>
        </w:rPr>
        <w:t xml:space="preserve">采购</w:t>
      </w:r>
      <w:r>
        <w:rPr>
          <w:rFonts w:hint="eastAsia" w:ascii="仿宋" w:hAnsi="仿宋" w:eastAsia="仿宋"/>
          <w:b/>
          <w:sz w:val="28"/>
          <w:szCs w:val="28"/>
        </w:rPr>
        <w:t xml:space="preserve">包</w:t>
      </w:r>
      <w:r>
        <w:rPr>
          <w:rFonts w:hint="eastAsia" w:ascii="仿宋" w:hAnsi="仿宋" w:eastAsia="仿宋"/>
          <w:b/>
          <w:sz w:val="28"/>
          <w:szCs w:val="28"/>
        </w:rPr>
        <w:t xml:space="preserve">，</w:t>
      </w:r>
      <w:r>
        <w:rPr>
          <w:rFonts w:hint="eastAsia" w:ascii="仿宋" w:hAnsi="仿宋" w:eastAsia="仿宋"/>
          <w:b/>
          <w:bCs/>
          <w:sz w:val="28"/>
          <w:szCs w:val="28"/>
        </w:rPr>
        <w:t xml:space="preserve">开</w:t>
      </w:r>
      <w:r>
        <w:rPr>
          <w:rFonts w:hint="eastAsia" w:ascii="仿宋" w:hAnsi="仿宋" w:eastAsia="仿宋"/>
          <w:b/>
          <w:bCs/>
          <w:sz w:val="28"/>
          <w:szCs w:val="28"/>
        </w:rPr>
        <w:t xml:space="preserve">评标按</w:t>
      </w:r>
      <w:r>
        <w:rPr>
          <w:rFonts w:hint="eastAsia" w:ascii="仿宋" w:hAnsi="仿宋" w:eastAsia="仿宋"/>
          <w:b/>
          <w:bCs/>
          <w:sz w:val="28"/>
          <w:szCs w:val="28"/>
        </w:rPr>
        <w:t xml:space="preserve">采购包1</w:t>
      </w:r>
      <w:r>
        <w:rPr>
          <w:rFonts w:hint="eastAsia" w:ascii="仿宋" w:hAnsi="仿宋" w:eastAsia="仿宋"/>
          <w:b/>
          <w:bCs/>
          <w:sz w:val="28"/>
          <w:szCs w:val="28"/>
        </w:rPr>
        <w:t xml:space="preserve">、</w:t>
      </w:r>
      <w:r>
        <w:rPr>
          <w:rFonts w:hint="eastAsia" w:ascii="仿宋" w:hAnsi="仿宋" w:eastAsia="仿宋"/>
          <w:b/>
          <w:bCs/>
          <w:sz w:val="28"/>
          <w:szCs w:val="28"/>
        </w:rPr>
        <w:t xml:space="preserve">采购包2</w:t>
      </w:r>
      <w:r>
        <w:rPr>
          <w:rFonts w:hint="eastAsia" w:ascii="仿宋" w:hAnsi="仿宋" w:eastAsia="仿宋"/>
          <w:b/>
          <w:bCs/>
          <w:sz w:val="28"/>
          <w:szCs w:val="28"/>
        </w:rPr>
        <w:t xml:space="preserve">顺序</w:t>
      </w:r>
      <w:r>
        <w:rPr>
          <w:rFonts w:hint="eastAsia" w:ascii="仿宋" w:hAnsi="仿宋" w:eastAsia="仿宋"/>
          <w:b/>
          <w:bCs/>
          <w:sz w:val="28"/>
          <w:szCs w:val="28"/>
        </w:rPr>
        <w:t xml:space="preserve">依次</w:t>
      </w:r>
      <w:r>
        <w:rPr>
          <w:rFonts w:hint="eastAsia" w:ascii="仿宋" w:hAnsi="仿宋" w:eastAsia="仿宋"/>
          <w:b/>
          <w:bCs/>
          <w:sz w:val="28"/>
          <w:szCs w:val="28"/>
        </w:rPr>
        <w:t xml:space="preserve">开展</w:t>
      </w:r>
      <w:r>
        <w:rPr>
          <w:rFonts w:hint="eastAsia" w:ascii="仿宋" w:hAnsi="仿宋" w:eastAsia="仿宋"/>
          <w:b/>
          <w:bCs/>
          <w:sz w:val="28"/>
          <w:szCs w:val="28"/>
        </w:rPr>
        <w:t xml:space="preserve">。</w:t>
      </w:r>
      <w:r>
        <w:rPr>
          <w:rFonts w:hint="eastAsia" w:ascii="仿宋" w:hAnsi="仿宋" w:eastAsia="仿宋"/>
          <w:b/>
          <w:sz w:val="28"/>
          <w:szCs w:val="28"/>
        </w:rPr>
        <w:t xml:space="preserve">投标人可</w:t>
      </w:r>
      <w:r>
        <w:rPr>
          <w:rFonts w:hint="eastAsia" w:ascii="仿宋" w:hAnsi="仿宋" w:eastAsia="仿宋"/>
          <w:b/>
          <w:sz w:val="28"/>
          <w:szCs w:val="28"/>
        </w:rPr>
        <w:t xml:space="preserve">自主</w:t>
      </w:r>
      <w:r>
        <w:rPr>
          <w:rFonts w:hint="eastAsia" w:ascii="仿宋" w:hAnsi="仿宋" w:eastAsia="仿宋"/>
          <w:b/>
          <w:sz w:val="28"/>
          <w:szCs w:val="28"/>
        </w:rPr>
        <w:t xml:space="preserve">选</w:t>
      </w:r>
      <w:r>
        <w:rPr>
          <w:rFonts w:hint="eastAsia" w:ascii="仿宋" w:hAnsi="仿宋" w:eastAsia="仿宋"/>
          <w:b/>
          <w:sz w:val="28"/>
          <w:szCs w:val="28"/>
        </w:rPr>
        <w:t xml:space="preserve">择</w:t>
      </w:r>
      <w:r>
        <w:rPr>
          <w:rFonts w:hint="eastAsia" w:ascii="仿宋" w:hAnsi="仿宋" w:eastAsia="仿宋"/>
          <w:b/>
          <w:sz w:val="28"/>
          <w:szCs w:val="28"/>
        </w:rPr>
        <w:t xml:space="preserve">投报</w:t>
      </w:r>
      <w:r>
        <w:rPr>
          <w:rFonts w:hint="eastAsia" w:ascii="仿宋" w:hAnsi="仿宋" w:eastAsia="仿宋"/>
          <w:b/>
          <w:sz w:val="28"/>
          <w:szCs w:val="28"/>
        </w:rPr>
        <w:t xml:space="preserve">单</w:t>
      </w:r>
      <w:r>
        <w:rPr>
          <w:rFonts w:hint="eastAsia" w:ascii="仿宋" w:hAnsi="仿宋" w:eastAsia="仿宋"/>
          <w:b/>
          <w:sz w:val="28"/>
          <w:szCs w:val="28"/>
        </w:rPr>
        <w:t xml:space="preserve">个</w:t>
      </w:r>
      <w:r>
        <w:rPr>
          <w:rFonts w:hint="eastAsia" w:ascii="仿宋" w:hAnsi="仿宋" w:eastAsia="仿宋"/>
          <w:b/>
          <w:sz w:val="28"/>
          <w:szCs w:val="28"/>
        </w:rPr>
        <w:t xml:space="preserve">采购</w:t>
      </w:r>
      <w:r>
        <w:rPr>
          <w:rFonts w:hint="eastAsia" w:ascii="仿宋" w:hAnsi="仿宋" w:eastAsia="仿宋"/>
          <w:b/>
          <w:sz w:val="28"/>
          <w:szCs w:val="28"/>
        </w:rPr>
        <w:t xml:space="preserve">包</w:t>
      </w:r>
      <w:r>
        <w:rPr>
          <w:rFonts w:hint="eastAsia" w:ascii="仿宋" w:hAnsi="仿宋" w:eastAsia="仿宋"/>
          <w:b/>
          <w:sz w:val="28"/>
          <w:szCs w:val="28"/>
        </w:rPr>
        <w:t xml:space="preserve">，也可</w:t>
      </w:r>
      <w:r>
        <w:rPr>
          <w:rFonts w:hint="eastAsia" w:ascii="仿宋" w:hAnsi="仿宋" w:eastAsia="仿宋"/>
          <w:b/>
          <w:sz w:val="28"/>
          <w:szCs w:val="28"/>
        </w:rPr>
        <w:t xml:space="preserve">同时投报两个</w:t>
      </w:r>
      <w:r>
        <w:rPr>
          <w:rFonts w:hint="eastAsia" w:ascii="仿宋" w:hAnsi="仿宋" w:eastAsia="仿宋"/>
          <w:b/>
          <w:sz w:val="28"/>
          <w:szCs w:val="28"/>
        </w:rPr>
        <w:t xml:space="preserve">采购</w:t>
      </w:r>
      <w:r>
        <w:rPr>
          <w:rFonts w:hint="eastAsia" w:ascii="仿宋" w:hAnsi="仿宋" w:eastAsia="仿宋"/>
          <w:b/>
          <w:sz w:val="28"/>
          <w:szCs w:val="28"/>
        </w:rPr>
        <w:t xml:space="preserve">包</w:t>
      </w:r>
      <w:r>
        <w:rPr>
          <w:rFonts w:hint="eastAsia" w:ascii="仿宋" w:hAnsi="仿宋" w:eastAsia="仿宋"/>
          <w:b/>
          <w:sz w:val="28"/>
          <w:szCs w:val="28"/>
        </w:rPr>
        <w:t xml:space="preserve">，但</w:t>
      </w:r>
      <w:r>
        <w:rPr>
          <w:rFonts w:hint="eastAsia" w:ascii="仿宋" w:hAnsi="仿宋" w:eastAsia="仿宋"/>
          <w:b/>
          <w:sz w:val="28"/>
          <w:szCs w:val="28"/>
        </w:rPr>
        <w:t xml:space="preserve">同一投标人最多</w:t>
      </w:r>
      <w:r>
        <w:rPr>
          <w:rFonts w:hint="eastAsia" w:ascii="仿宋" w:hAnsi="仿宋" w:eastAsia="仿宋"/>
          <w:b/>
          <w:sz w:val="28"/>
          <w:szCs w:val="28"/>
        </w:rPr>
        <w:t xml:space="preserve">只能中</w:t>
      </w:r>
      <w:r>
        <w:rPr>
          <w:rFonts w:hint="eastAsia" w:ascii="仿宋" w:hAnsi="仿宋" w:eastAsia="仿宋"/>
          <w:b/>
          <w:sz w:val="28"/>
          <w:szCs w:val="28"/>
        </w:rPr>
        <w:t xml:space="preserve">标</w:t>
      </w:r>
      <w:r>
        <w:rPr>
          <w:rFonts w:hint="eastAsia" w:ascii="仿宋" w:hAnsi="仿宋" w:eastAsia="仿宋"/>
          <w:b/>
          <w:sz w:val="28"/>
          <w:szCs w:val="28"/>
        </w:rPr>
        <w:t xml:space="preserve">一个</w:t>
      </w:r>
      <w:r>
        <w:rPr>
          <w:rFonts w:hint="eastAsia" w:ascii="仿宋" w:hAnsi="仿宋" w:eastAsia="仿宋"/>
          <w:b/>
          <w:sz w:val="28"/>
          <w:szCs w:val="28"/>
        </w:rPr>
        <w:t xml:space="preserve">采购</w:t>
      </w:r>
      <w:r>
        <w:rPr>
          <w:rFonts w:hint="eastAsia" w:ascii="仿宋" w:hAnsi="仿宋" w:eastAsia="仿宋"/>
          <w:b/>
          <w:sz w:val="28"/>
          <w:szCs w:val="28"/>
        </w:rPr>
        <w:t xml:space="preserve">包</w:t>
      </w:r>
      <w:r>
        <w:rPr>
          <w:rFonts w:hint="eastAsia" w:ascii="仿宋" w:hAnsi="仿宋" w:eastAsia="仿宋"/>
          <w:b/>
          <w:sz w:val="28"/>
          <w:szCs w:val="28"/>
        </w:rPr>
        <w:t xml:space="preserve">；</w:t>
      </w:r>
      <w:r>
        <w:rPr>
          <w:rFonts w:hint="eastAsia" w:ascii="仿宋" w:hAnsi="仿宋" w:eastAsia="仿宋"/>
          <w:b/>
          <w:sz w:val="28"/>
          <w:szCs w:val="28"/>
        </w:rPr>
        <w:t xml:space="preserve">评标</w:t>
      </w:r>
      <w:r>
        <w:rPr>
          <w:rFonts w:hint="eastAsia" w:ascii="仿宋" w:hAnsi="仿宋" w:eastAsia="仿宋"/>
          <w:b/>
          <w:sz w:val="28"/>
          <w:szCs w:val="28"/>
        </w:rPr>
        <w:t xml:space="preserve">阶段</w:t>
      </w:r>
      <w:r>
        <w:rPr>
          <w:rFonts w:hint="eastAsia" w:ascii="仿宋" w:hAnsi="仿宋" w:eastAsia="仿宋"/>
          <w:b/>
          <w:sz w:val="28"/>
          <w:szCs w:val="28"/>
        </w:rPr>
        <w:t xml:space="preserve">，</w:t>
      </w:r>
      <w:r>
        <w:rPr>
          <w:rFonts w:hint="eastAsia" w:ascii="仿宋" w:hAnsi="仿宋" w:eastAsia="仿宋"/>
          <w:b/>
          <w:bCs/>
          <w:sz w:val="28"/>
          <w:szCs w:val="28"/>
        </w:rPr>
        <w:t xml:space="preserve">投标人在</w:t>
      </w:r>
      <w:r>
        <w:rPr>
          <w:rFonts w:hint="eastAsia" w:ascii="仿宋" w:hAnsi="仿宋" w:eastAsia="仿宋"/>
          <w:b/>
          <w:bCs/>
          <w:sz w:val="28"/>
          <w:szCs w:val="28"/>
        </w:rPr>
        <w:t xml:space="preserve">采购包1</w:t>
      </w:r>
      <w:r>
        <w:rPr>
          <w:rFonts w:hint="eastAsia" w:ascii="仿宋" w:hAnsi="仿宋" w:eastAsia="仿宋"/>
          <w:b/>
          <w:bCs/>
          <w:sz w:val="28"/>
          <w:szCs w:val="28"/>
        </w:rPr>
        <w:t xml:space="preserve">评审</w:t>
      </w:r>
      <w:r>
        <w:rPr>
          <w:rFonts w:hint="eastAsia" w:ascii="仿宋" w:hAnsi="仿宋" w:eastAsia="仿宋"/>
          <w:b/>
          <w:bCs/>
          <w:sz w:val="28"/>
          <w:szCs w:val="28"/>
        </w:rPr>
        <w:t xml:space="preserve">中被推荐为</w:t>
      </w:r>
      <w:r>
        <w:rPr>
          <w:rFonts w:hint="eastAsia" w:ascii="仿宋" w:hAnsi="仿宋" w:eastAsia="仿宋"/>
          <w:b/>
          <w:bCs/>
          <w:sz w:val="28"/>
          <w:szCs w:val="28"/>
        </w:rPr>
        <w:t xml:space="preserve">第一</w:t>
      </w:r>
      <w:r>
        <w:rPr>
          <w:rFonts w:hint="eastAsia" w:ascii="仿宋" w:hAnsi="仿宋" w:eastAsia="仿宋"/>
          <w:b/>
          <w:bCs/>
          <w:sz w:val="28"/>
          <w:szCs w:val="28"/>
        </w:rPr>
        <w:t xml:space="preserve">中标候选人</w:t>
      </w:r>
      <w:r>
        <w:rPr>
          <w:rFonts w:hint="eastAsia" w:ascii="仿宋" w:hAnsi="仿宋" w:eastAsia="仿宋"/>
          <w:b/>
          <w:bCs/>
          <w:sz w:val="28"/>
          <w:szCs w:val="28"/>
        </w:rPr>
        <w:t xml:space="preserve">的</w:t>
      </w:r>
      <w:r>
        <w:rPr>
          <w:rFonts w:hint="eastAsia" w:ascii="仿宋" w:hAnsi="仿宋" w:eastAsia="仿宋"/>
          <w:b/>
          <w:bCs/>
          <w:sz w:val="28"/>
          <w:szCs w:val="28"/>
        </w:rPr>
        <w:t xml:space="preserve">，</w:t>
      </w:r>
      <w:r>
        <w:rPr>
          <w:rFonts w:hint="eastAsia" w:ascii="仿宋" w:hAnsi="仿宋" w:eastAsia="仿宋"/>
          <w:b/>
          <w:bCs/>
          <w:sz w:val="28"/>
          <w:szCs w:val="28"/>
        </w:rPr>
        <w:t xml:space="preserve">其</w:t>
      </w:r>
      <w:r>
        <w:rPr>
          <w:rFonts w:hint="eastAsia" w:ascii="仿宋" w:hAnsi="仿宋" w:eastAsia="仿宋"/>
          <w:b/>
          <w:bCs/>
          <w:sz w:val="28"/>
          <w:szCs w:val="28"/>
        </w:rPr>
        <w:t xml:space="preserve">采购包2</w:t>
      </w:r>
      <w:r>
        <w:rPr>
          <w:rFonts w:hint="eastAsia" w:ascii="仿宋" w:hAnsi="仿宋" w:eastAsia="仿宋"/>
          <w:b/>
          <w:bCs/>
          <w:sz w:val="28"/>
          <w:szCs w:val="28"/>
        </w:rPr>
        <w:t xml:space="preserve">投标文件</w:t>
      </w:r>
      <w:r>
        <w:rPr>
          <w:rFonts w:hint="eastAsia" w:ascii="仿宋" w:hAnsi="仿宋" w:eastAsia="仿宋"/>
          <w:b/>
          <w:bCs/>
          <w:sz w:val="28"/>
          <w:szCs w:val="28"/>
        </w:rPr>
        <w:t xml:space="preserve">正常</w:t>
      </w:r>
      <w:r>
        <w:rPr>
          <w:rFonts w:hint="eastAsia" w:ascii="仿宋" w:hAnsi="仿宋" w:eastAsia="仿宋"/>
          <w:b/>
          <w:bCs/>
          <w:sz w:val="28"/>
          <w:szCs w:val="28"/>
        </w:rPr>
        <w:t xml:space="preserve">参与评审</w:t>
      </w:r>
      <w:r>
        <w:rPr>
          <w:rFonts w:hint="eastAsia" w:ascii="仿宋" w:hAnsi="仿宋" w:eastAsia="仿宋"/>
          <w:b/>
          <w:bCs/>
          <w:sz w:val="28"/>
          <w:szCs w:val="28"/>
        </w:rPr>
        <w:t xml:space="preserve">，但不</w:t>
      </w:r>
      <w:r>
        <w:rPr>
          <w:rFonts w:hint="eastAsia" w:ascii="仿宋" w:hAnsi="仿宋" w:eastAsia="仿宋"/>
          <w:b/>
          <w:bCs/>
          <w:sz w:val="28"/>
          <w:szCs w:val="28"/>
        </w:rPr>
        <w:t xml:space="preserve">纳入</w:t>
      </w:r>
      <w:r>
        <w:rPr>
          <w:rFonts w:hint="eastAsia" w:ascii="仿宋" w:hAnsi="仿宋" w:eastAsia="仿宋"/>
          <w:b/>
          <w:bCs/>
          <w:sz w:val="28"/>
          <w:szCs w:val="28"/>
        </w:rPr>
        <w:t xml:space="preserve">采购包2</w:t>
      </w:r>
      <w:r>
        <w:rPr>
          <w:rFonts w:hint="eastAsia" w:ascii="仿宋" w:hAnsi="仿宋" w:eastAsia="仿宋"/>
          <w:b/>
          <w:bCs/>
          <w:sz w:val="28"/>
          <w:szCs w:val="28"/>
        </w:rPr>
        <w:t xml:space="preserve">中标候选人推荐范围。</w:t>
      </w:r>
      <w:r/>
    </w:p>
    <w:p>
      <w:pPr>
        <w:ind w:firstLine="560"/>
        <w:spacing w:line="480" w:lineRule="exact"/>
        <w:rPr>
          <w:rFonts w:ascii="仿宋" w:hAnsi="仿宋" w:eastAsia="仿宋"/>
          <w:b/>
          <w:sz w:val="28"/>
          <w:szCs w:val="28"/>
        </w:rPr>
      </w:pPr>
      <w:r>
        <w:rPr>
          <w:rFonts w:hint="eastAsia" w:ascii="仿宋" w:hAnsi="仿宋" w:eastAsia="仿宋" w:cs="宋体"/>
          <w:b/>
          <w:bCs/>
          <w:sz w:val="28"/>
          <w:szCs w:val="28"/>
        </w:rPr>
        <w:t xml:space="preserve">投标人</w:t>
      </w:r>
      <w:r>
        <w:rPr>
          <w:rFonts w:hint="eastAsia" w:ascii="仿宋" w:hAnsi="仿宋" w:eastAsia="仿宋" w:cs="宋体"/>
          <w:b/>
          <w:bCs/>
          <w:sz w:val="28"/>
          <w:szCs w:val="28"/>
        </w:rPr>
        <w:t xml:space="preserve">如</w:t>
      </w:r>
      <w:r>
        <w:rPr>
          <w:rFonts w:hint="eastAsia" w:ascii="仿宋" w:hAnsi="仿宋" w:eastAsia="仿宋" w:cs="宋体"/>
          <w:b/>
          <w:bCs/>
          <w:sz w:val="28"/>
          <w:szCs w:val="28"/>
        </w:rPr>
        <w:t xml:space="preserve">兼投多个</w:t>
      </w:r>
      <w:r>
        <w:rPr>
          <w:rFonts w:hint="eastAsia" w:ascii="仿宋" w:hAnsi="仿宋" w:eastAsia="仿宋" w:cs="宋体"/>
          <w:b/>
          <w:bCs/>
          <w:sz w:val="28"/>
          <w:szCs w:val="28"/>
        </w:rPr>
        <w:t xml:space="preserve">采购</w:t>
      </w:r>
      <w:r>
        <w:rPr>
          <w:rFonts w:hint="eastAsia" w:ascii="仿宋" w:hAnsi="仿宋" w:eastAsia="仿宋" w:cs="宋体"/>
          <w:b/>
          <w:bCs/>
          <w:sz w:val="28"/>
          <w:szCs w:val="28"/>
        </w:rPr>
        <w:t xml:space="preserve">包的，</w:t>
      </w:r>
      <w:r>
        <w:rPr>
          <w:rFonts w:hint="eastAsia" w:ascii="仿宋" w:hAnsi="仿宋" w:eastAsia="仿宋" w:cs="宋体"/>
          <w:b/>
          <w:bCs/>
          <w:sz w:val="28"/>
          <w:szCs w:val="28"/>
        </w:rPr>
        <w:t xml:space="preserve">须</w:t>
      </w:r>
      <w:r>
        <w:rPr>
          <w:rFonts w:hint="eastAsia" w:ascii="仿宋" w:hAnsi="仿宋" w:eastAsia="仿宋" w:cs="宋体"/>
          <w:b/>
          <w:bCs/>
          <w:sz w:val="28"/>
          <w:szCs w:val="28"/>
        </w:rPr>
        <w:t xml:space="preserve">按</w:t>
      </w:r>
      <w:r>
        <w:rPr>
          <w:rFonts w:hint="eastAsia" w:ascii="仿宋" w:hAnsi="仿宋" w:eastAsia="仿宋" w:cs="宋体"/>
          <w:b/>
          <w:bCs/>
          <w:sz w:val="28"/>
          <w:szCs w:val="28"/>
        </w:rPr>
        <w:t xml:space="preserve">采购</w:t>
      </w:r>
      <w:r>
        <w:rPr>
          <w:rFonts w:hint="eastAsia" w:ascii="仿宋" w:hAnsi="仿宋" w:eastAsia="仿宋" w:cs="宋体"/>
          <w:b/>
          <w:bCs/>
          <w:sz w:val="28"/>
          <w:szCs w:val="28"/>
        </w:rPr>
        <w:t xml:space="preserve">包分别</w:t>
      </w:r>
      <w:r>
        <w:rPr>
          <w:rFonts w:hint="eastAsia" w:ascii="仿宋" w:hAnsi="仿宋" w:eastAsia="仿宋" w:cs="宋体"/>
          <w:b/>
          <w:bCs/>
          <w:sz w:val="28"/>
          <w:szCs w:val="28"/>
        </w:rPr>
        <w:t xml:space="preserve">编制</w:t>
      </w:r>
      <w:r>
        <w:rPr>
          <w:rFonts w:hint="eastAsia" w:ascii="仿宋" w:hAnsi="仿宋" w:eastAsia="仿宋" w:cs="宋体"/>
          <w:b/>
          <w:bCs/>
          <w:sz w:val="28"/>
          <w:szCs w:val="28"/>
        </w:rPr>
        <w:t xml:space="preserve">、分别</w:t>
      </w:r>
      <w:r>
        <w:rPr>
          <w:rFonts w:hint="eastAsia" w:ascii="仿宋" w:hAnsi="仿宋" w:eastAsia="仿宋" w:cs="宋体"/>
          <w:b/>
          <w:bCs/>
          <w:sz w:val="28"/>
          <w:szCs w:val="28"/>
        </w:rPr>
        <w:t xml:space="preserve">上传电子投标文件，不得将两个或多个</w:t>
      </w:r>
      <w:r>
        <w:rPr>
          <w:rFonts w:hint="eastAsia" w:ascii="仿宋" w:hAnsi="仿宋" w:eastAsia="仿宋" w:cs="宋体"/>
          <w:b/>
          <w:bCs/>
          <w:sz w:val="28"/>
          <w:szCs w:val="28"/>
        </w:rPr>
        <w:t xml:space="preserve">采购</w:t>
      </w:r>
      <w:r>
        <w:rPr>
          <w:rFonts w:hint="eastAsia" w:ascii="仿宋" w:hAnsi="仿宋" w:eastAsia="仿宋" w:cs="宋体"/>
          <w:b/>
          <w:bCs/>
          <w:sz w:val="28"/>
          <w:szCs w:val="28"/>
        </w:rPr>
        <w:t xml:space="preserve">包的投标文件</w:t>
      </w:r>
      <w:r>
        <w:rPr>
          <w:rFonts w:hint="eastAsia" w:ascii="仿宋" w:hAnsi="仿宋" w:eastAsia="仿宋" w:cs="宋体"/>
          <w:b/>
          <w:bCs/>
          <w:sz w:val="28"/>
          <w:szCs w:val="28"/>
        </w:rPr>
        <w:t xml:space="preserve">合并</w:t>
      </w:r>
      <w:r>
        <w:rPr>
          <w:rFonts w:hint="eastAsia" w:ascii="仿宋" w:hAnsi="仿宋" w:eastAsia="仿宋" w:cs="宋体"/>
          <w:b/>
          <w:bCs/>
          <w:sz w:val="28"/>
          <w:szCs w:val="28"/>
        </w:rPr>
        <w:t xml:space="preserve">在</w:t>
      </w:r>
      <w:r>
        <w:rPr>
          <w:rFonts w:hint="eastAsia" w:ascii="仿宋" w:hAnsi="仿宋" w:eastAsia="仿宋" w:cs="宋体"/>
          <w:b/>
          <w:bCs/>
          <w:sz w:val="28"/>
          <w:szCs w:val="28"/>
        </w:rPr>
        <w:t xml:space="preserve">同一个电</w:t>
      </w:r>
      <w:r>
        <w:rPr>
          <w:rFonts w:hint="eastAsia" w:ascii="仿宋" w:hAnsi="仿宋" w:eastAsia="仿宋" w:cs="宋体"/>
          <w:b/>
          <w:bCs/>
          <w:sz w:val="28"/>
          <w:szCs w:val="28"/>
        </w:rPr>
        <w:t xml:space="preserve">子投标文件</w:t>
      </w:r>
      <w:r>
        <w:rPr>
          <w:rFonts w:hint="eastAsia" w:ascii="仿宋" w:hAnsi="仿宋" w:eastAsia="仿宋" w:cs="宋体"/>
          <w:b/>
          <w:bCs/>
          <w:sz w:val="28"/>
          <w:szCs w:val="28"/>
        </w:rPr>
        <w:t xml:space="preserve">中</w:t>
      </w:r>
      <w:r>
        <w:rPr>
          <w:rFonts w:hint="eastAsia" w:ascii="仿宋" w:hAnsi="仿宋" w:eastAsia="仿宋" w:cs="宋体"/>
          <w:b/>
          <w:bCs/>
          <w:sz w:val="28"/>
          <w:szCs w:val="28"/>
        </w:rPr>
        <w:t xml:space="preserve">上传</w:t>
      </w:r>
      <w:r>
        <w:rPr>
          <w:rFonts w:hint="eastAsia" w:ascii="仿宋" w:hAnsi="仿宋" w:eastAsia="仿宋" w:cs="宋体"/>
          <w:b/>
          <w:bCs/>
          <w:sz w:val="28"/>
          <w:szCs w:val="28"/>
        </w:rPr>
        <w:t xml:space="preserve">。</w:t>
      </w:r>
      <w:bookmarkEnd w:id="7"/>
      <w:bookmarkEnd w:id="8"/>
      <w:r/>
    </w:p>
    <w:p>
      <w:pPr>
        <w:ind w:firstLine="560"/>
        <w:spacing w:line="480" w:lineRule="exact"/>
        <w:rPr>
          <w:rFonts w:ascii="仿宋" w:hAnsi="仿宋" w:eastAsia="仿宋"/>
          <w:sz w:val="28"/>
          <w:szCs w:val="28"/>
        </w:rPr>
      </w:pPr>
      <w:r>
        <w:rPr>
          <w:rFonts w:hint="eastAsia" w:ascii="仿宋" w:hAnsi="仿宋" w:eastAsia="仿宋"/>
          <w:sz w:val="28"/>
          <w:szCs w:val="28"/>
        </w:rPr>
        <w:t xml:space="preserve">二、申请人的资格要求</w:t>
      </w:r>
      <w:r>
        <w:rPr>
          <w:rFonts w:hint="eastAsia" w:ascii="仿宋" w:hAnsi="仿宋" w:eastAsia="仿宋"/>
          <w:b/>
          <w:sz w:val="28"/>
          <w:szCs w:val="28"/>
        </w:rPr>
        <w:t xml:space="preserve">（各</w:t>
      </w:r>
      <w:r>
        <w:rPr>
          <w:rFonts w:hint="eastAsia" w:ascii="仿宋" w:hAnsi="仿宋" w:eastAsia="仿宋"/>
          <w:b/>
          <w:sz w:val="28"/>
          <w:szCs w:val="28"/>
        </w:rPr>
        <w:t xml:space="preserve">采购包均适用</w:t>
      </w:r>
      <w:r>
        <w:rPr>
          <w:rFonts w:hint="eastAsia" w:ascii="仿宋" w:hAnsi="仿宋" w:eastAsia="仿宋"/>
          <w:b/>
          <w:sz w:val="28"/>
          <w:szCs w:val="28"/>
        </w:rPr>
        <w:t xml:space="preserve">）</w:t>
      </w:r>
      <w:r>
        <w:rPr>
          <w:rFonts w:hint="eastAsia" w:ascii="仿宋" w:hAnsi="仿宋" w:eastAsia="仿宋"/>
          <w:sz w:val="28"/>
          <w:szCs w:val="28"/>
        </w:rPr>
        <w:t xml:space="preserve">:</w:t>
      </w:r>
      <w:r/>
    </w:p>
    <w:p>
      <w:pPr>
        <w:ind w:left="559"/>
        <w:spacing w:line="480" w:lineRule="exact"/>
        <w:rPr>
          <w:rFonts w:ascii="仿宋" w:hAnsi="仿宋" w:eastAsia="仿宋"/>
          <w:sz w:val="28"/>
          <w:szCs w:val="28"/>
        </w:rPr>
      </w:pPr>
      <w:r>
        <w:rPr>
          <w:rFonts w:hint="eastAsia" w:ascii="仿宋" w:hAnsi="仿宋" w:eastAsia="仿宋"/>
          <w:sz w:val="28"/>
          <w:szCs w:val="28"/>
        </w:rPr>
        <w:t xml:space="preserve">（一）</w:t>
      </w:r>
      <w:r>
        <w:rPr>
          <w:rFonts w:hint="eastAsia" w:ascii="仿宋" w:hAnsi="仿宋" w:eastAsia="仿宋"/>
          <w:sz w:val="28"/>
          <w:szCs w:val="28"/>
        </w:rPr>
        <w:t xml:space="preserve">符合</w:t>
      </w:r>
      <w:r>
        <w:rPr>
          <w:rFonts w:hint="eastAsia" w:ascii="仿宋" w:hAnsi="仿宋" w:eastAsia="仿宋"/>
          <w:sz w:val="28"/>
          <w:szCs w:val="28"/>
        </w:rPr>
        <w:t xml:space="preserve">《中华人民共和国政府采购法》第二十二条规定；</w:t>
      </w:r>
      <w:r/>
    </w:p>
    <w:p>
      <w:pPr>
        <w:ind w:left="559"/>
        <w:spacing w:line="480" w:lineRule="exact"/>
        <w:rPr>
          <w:rFonts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480" w:lineRule="exact"/>
        <w:rPr>
          <w:rFonts w:ascii="仿宋" w:hAnsi="仿宋" w:eastAsia="仿宋"/>
          <w:sz w:val="28"/>
          <w:szCs w:val="28"/>
          <w:lang w:val="zh-CN"/>
        </w:rPr>
      </w:pPr>
      <w:r/>
      <w:bookmarkStart w:id="9" w:name="OLE_LINK99"/>
      <w:r/>
      <w:bookmarkStart w:id="10" w:name="OLE_LINK98"/>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1 </w:t>
      </w:r>
      <w:r>
        <w:rPr>
          <w:rFonts w:hint="eastAsia" w:ascii="仿宋" w:hAnsi="仿宋" w:eastAsia="仿宋"/>
          <w:sz w:val="28"/>
          <w:szCs w:val="28"/>
          <w:lang w:val="zh-CN"/>
        </w:rPr>
        <w:t xml:space="preserve">种方式落实政府采购促进中小企业发展的要求：</w:t>
      </w:r>
      <w:r/>
    </w:p>
    <w:p>
      <w:pPr>
        <w:ind w:firstLine="560"/>
        <w:spacing w:line="480" w:lineRule="exact"/>
        <w:rPr>
          <w:rFonts w:ascii="仿宋" w:hAnsi="仿宋" w:eastAsia="仿宋"/>
          <w:sz w:val="28"/>
          <w:szCs w:val="28"/>
        </w:rPr>
      </w:pPr>
      <w:r/>
      <w:bookmarkStart w:id="11" w:name="OLE_LINK102"/>
      <w:r/>
      <w:bookmarkStart w:id="12" w:name="OLE_LINK103"/>
      <w:r/>
      <w:bookmarkStart w:id="13" w:name="OLE_LINK100"/>
      <w:r/>
      <w:bookmarkStart w:id="14" w:name="OLE_LINK101"/>
      <w:r/>
      <w:bookmarkEnd w:id="9"/>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48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480" w:lineRule="exact"/>
        <w:rPr>
          <w:rFonts w:ascii="仿宋" w:hAnsi="仿宋" w:eastAsia="仿宋"/>
          <w:sz w:val="28"/>
          <w:szCs w:val="28"/>
          <w:lang w:val="zh-CN"/>
        </w:rPr>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w:t>
      </w:r>
      <w:r>
        <w:rPr>
          <w:rFonts w:hint="eastAsia" w:ascii="仿宋" w:hAnsi="仿宋" w:eastAsia="仿宋"/>
          <w:sz w:val="28"/>
          <w:szCs w:val="28"/>
          <w:lang w:val="zh-CN"/>
        </w:rPr>
        <w:t xml:space="preserve">微企业</w:t>
      </w:r>
      <w:r>
        <w:rPr>
          <w:rFonts w:hint="eastAsia" w:ascii="仿宋" w:hAnsi="仿宋" w:eastAsia="仿宋"/>
          <w:sz w:val="28"/>
          <w:szCs w:val="28"/>
          <w:lang w:val="zh-CN"/>
        </w:rPr>
        <w:t xml:space="preserve">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480" w:lineRule="exact"/>
        <w:rPr>
          <w:rFonts w:ascii="仿宋" w:hAnsi="仿宋" w:eastAsia="仿宋"/>
          <w:sz w:val="28"/>
          <w:szCs w:val="28"/>
          <w:lang w:val="zh-CN"/>
        </w:rPr>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w:t>
      </w:r>
      <w:r>
        <w:rPr>
          <w:rFonts w:hint="eastAsia" w:ascii="仿宋" w:hAnsi="仿宋" w:eastAsia="仿宋"/>
          <w:sz w:val="28"/>
          <w:szCs w:val="28"/>
          <w:lang w:val="zh-CN"/>
        </w:rPr>
        <w:t xml:space="preserve">微企业</w:t>
      </w:r>
      <w:r>
        <w:rPr>
          <w:rFonts w:hint="eastAsia" w:ascii="仿宋" w:hAnsi="仿宋" w:eastAsia="仿宋"/>
          <w:sz w:val="28"/>
          <w:szCs w:val="28"/>
          <w:lang w:val="zh-CN"/>
        </w:rPr>
        <w:t xml:space="preserve">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48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w:t>
      </w:r>
      <w:r>
        <w:rPr>
          <w:rFonts w:hint="eastAsia" w:ascii="仿宋" w:hAnsi="仿宋" w:eastAsia="仿宋"/>
          <w:sz w:val="28"/>
          <w:szCs w:val="28"/>
        </w:rPr>
        <w:t xml:space="preserve">微企业</w:t>
      </w:r>
      <w:r>
        <w:rPr>
          <w:rFonts w:hint="eastAsia" w:ascii="仿宋" w:hAnsi="仿宋" w:eastAsia="仿宋"/>
          <w:sz w:val="28"/>
          <w:szCs w:val="28"/>
        </w:rPr>
        <w:t xml:space="preserve">报价给予扣除，用扣除后的价格参加评审，具体详见第二章“投标人须知”第33.1项</w:t>
      </w:r>
      <w:r>
        <w:rPr>
          <w:rFonts w:hint="eastAsia" w:ascii="仿宋" w:hAnsi="仿宋" w:eastAsia="仿宋"/>
          <w:sz w:val="28"/>
          <w:szCs w:val="28"/>
          <w:lang w:val="zh-CN"/>
        </w:rPr>
        <w:t xml:space="preserve">。</w:t>
      </w:r>
      <w:bookmarkEnd w:id="11"/>
      <w:bookmarkEnd w:id="12"/>
      <w:r/>
    </w:p>
    <w:p>
      <w:pPr>
        <w:ind w:firstLine="560"/>
        <w:spacing w:line="480" w:lineRule="exact"/>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bookmarkEnd w:id="10"/>
      <w:bookmarkEnd w:id="13"/>
      <w:bookmarkEnd w:id="14"/>
      <w:r/>
    </w:p>
    <w:p>
      <w:pPr>
        <w:ind w:firstLine="560"/>
        <w:spacing w:line="480" w:lineRule="exact"/>
        <w:rPr>
          <w:rFonts w:ascii="仿宋" w:hAnsi="仿宋" w:eastAsia="仿宋"/>
          <w:color w:val="000000"/>
          <w:sz w:val="28"/>
          <w:szCs w:val="28"/>
          <w:lang w:val="zh-CN"/>
        </w:rPr>
      </w:pPr>
      <w:r>
        <w:rPr>
          <w:rFonts w:hint="eastAsia" w:ascii="仿宋" w:hAnsi="仿宋" w:eastAsia="仿宋"/>
          <w:sz w:val="28"/>
          <w:szCs w:val="28"/>
        </w:rPr>
        <w:t xml:space="preserve">（三）本项目的特定资格要求:无。</w:t>
      </w:r>
      <w:r/>
    </w:p>
    <w:p>
      <w:pPr>
        <w:ind w:firstLine="560"/>
        <w:spacing w:line="480" w:lineRule="exact"/>
        <w:rPr>
          <w:rFonts w:ascii="仿宋" w:hAnsi="仿宋" w:eastAsia="仿宋"/>
          <w:sz w:val="28"/>
          <w:szCs w:val="28"/>
        </w:rPr>
      </w:pPr>
      <w:r>
        <w:rPr>
          <w:rFonts w:hint="eastAsia" w:ascii="仿宋" w:hAnsi="仿宋" w:eastAsia="仿宋" w:cs="宋体"/>
          <w:color w:val="000000"/>
          <w:sz w:val="28"/>
          <w:szCs w:val="28"/>
        </w:rPr>
        <w:t xml:space="preserve">（四）拒绝下述条件的投标人参加本次采购活动:</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bookmarkStart w:id="15" w:name="OLE_LINK107"/>
      <w:r>
        <w:rPr>
          <w:rFonts w:hint="eastAsia" w:ascii="仿宋" w:hAnsi="仿宋" w:eastAsia="仿宋"/>
          <w:color w:val="000000"/>
          <w:sz w:val="28"/>
          <w:szCs w:val="28"/>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bookmarkEnd w:id="15"/>
      <w:r/>
      <w:r/>
    </w:p>
    <w:p>
      <w:pPr>
        <w:ind w:firstLine="560"/>
        <w:spacing w:line="480" w:lineRule="exact"/>
        <w:rPr>
          <w:rFonts w:ascii="仿宋" w:hAnsi="仿宋" w:eastAsia="仿宋"/>
          <w:b/>
          <w:i/>
          <w:color w:val="000000"/>
          <w:sz w:val="28"/>
          <w:szCs w:val="28"/>
        </w:rPr>
      </w:pPr>
      <w:r>
        <w:rPr>
          <w:rFonts w:hint="eastAsia" w:ascii="仿宋" w:hAnsi="仿宋" w:eastAsia="仿宋"/>
          <w:color w:val="000000"/>
          <w:sz w:val="28"/>
          <w:szCs w:val="28"/>
        </w:rPr>
        <w:t xml:space="preserve">2、</w:t>
      </w:r>
      <w:bookmarkStart w:id="16" w:name="OLE_LINK108"/>
      <w:r/>
      <w:bookmarkStart w:id="17" w:name="OLE_LINK109"/>
      <w:r>
        <w:rPr>
          <w:rFonts w:hint="eastAsia" w:ascii="仿宋" w:hAnsi="仿宋" w:eastAsia="仿宋"/>
          <w:color w:val="000000"/>
          <w:sz w:val="28"/>
          <w:szCs w:val="28"/>
        </w:rPr>
        <w:t xml:space="preserve">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bookmarkEnd w:id="16"/>
      <w:r/>
      <w:bookmarkEnd w:id="17"/>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3、</w:t>
      </w:r>
      <w:bookmarkStart w:id="18" w:name="OLE_LINK110"/>
      <w:r/>
      <w:bookmarkStart w:id="19" w:name="OLE_LINK111"/>
      <w:r>
        <w:rPr>
          <w:rFonts w:hint="eastAsia" w:ascii="仿宋" w:hAnsi="仿宋" w:eastAsia="仿宋"/>
          <w:color w:val="000000"/>
          <w:sz w:val="28"/>
          <w:szCs w:val="28"/>
        </w:rPr>
        <w:t xml:space="preserve">投标人被“信用中国”网站</w:t>
      </w:r>
      <w:r>
        <w:rPr>
          <w:rFonts w:hint="eastAsia" w:ascii="仿宋" w:hAnsi="仿宋" w:eastAsia="仿宋"/>
          <w:color w:val="000000"/>
          <w:sz w:val="28"/>
          <w:szCs w:val="28"/>
        </w:rPr>
        <w:t xml:space="preserve">列入失信被执行人、重大税收违法失信主体名单、政府采购严重违法失信行为记录名单；被</w:t>
      </w:r>
      <w:r>
        <w:rPr>
          <w:rFonts w:hint="eastAsia" w:ascii="仿宋" w:hAnsi="仿宋" w:eastAsia="仿宋"/>
          <w:color w:val="000000"/>
          <w:sz w:val="28"/>
          <w:szCs w:val="28"/>
        </w:rPr>
        <w:t xml:space="preserve">“中国政府采购网”</w:t>
      </w:r>
      <w:r>
        <w:rPr>
          <w:rFonts w:hint="eastAsia" w:ascii="仿宋" w:hAnsi="仿宋" w:eastAsia="仿宋"/>
          <w:color w:val="000000"/>
          <w:sz w:val="28"/>
          <w:szCs w:val="28"/>
        </w:rPr>
        <w:t xml:space="preserve">网站列入政府采购严重违法失信行为记录名单</w:t>
      </w:r>
      <w:r>
        <w:rPr>
          <w:rFonts w:hint="eastAsia" w:ascii="仿宋" w:hAnsi="仿宋" w:eastAsia="仿宋"/>
          <w:color w:val="000000"/>
          <w:sz w:val="28"/>
          <w:szCs w:val="28"/>
        </w:rPr>
        <w:t xml:space="preserve">。</w:t>
      </w:r>
      <w:bookmarkEnd w:id="18"/>
      <w:bookmarkEnd w:id="19"/>
      <w:r/>
    </w:p>
    <w:p>
      <w:pPr>
        <w:ind w:firstLine="560"/>
        <w:spacing w:line="480" w:lineRule="exact"/>
        <w:rPr>
          <w:rFonts w:ascii="仿宋" w:hAnsi="仿宋" w:eastAsia="仿宋"/>
          <w:sz w:val="28"/>
          <w:szCs w:val="28"/>
        </w:rPr>
      </w:pPr>
      <w:r>
        <w:rPr>
          <w:rFonts w:hint="eastAsia" w:ascii="仿宋" w:hAnsi="仿宋" w:eastAsia="仿宋"/>
          <w:sz w:val="28"/>
          <w:szCs w:val="28"/>
        </w:rPr>
        <w:t xml:space="preserve">三、获取招标文件</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（一）时间</w:t>
      </w:r>
      <w:r>
        <w:rPr>
          <w:rFonts w:hint="eastAsia" w:ascii="仿宋" w:hAnsi="仿宋" w:eastAsia="仿宋"/>
          <w:sz w:val="28"/>
          <w:szCs w:val="28"/>
        </w:rPr>
        <w:t xml:space="preserve">：</w:t>
      </w:r>
      <w:r>
        <w:rPr>
          <w:rFonts w:hint="eastAsia" w:ascii="仿宋" w:hAnsi="仿宋" w:eastAsia="仿宋"/>
          <w:sz w:val="28"/>
          <w:szCs w:val="28"/>
        </w:rPr>
        <w:t xml:space="preserve">自招标公告发布之日起五个工作日。</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（二）方式：在“淮安市政府采购网”自行免费下载招标文件。</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四、提交投标文件截止时间、开标时间和地</w:t>
      </w:r>
      <w:r>
        <w:rPr>
          <w:rFonts w:hint="eastAsia" w:ascii="仿宋" w:hAnsi="仿宋" w:eastAsia="仿宋"/>
          <w:sz w:val="28"/>
          <w:szCs w:val="28"/>
        </w:rPr>
        <w:t xml:space="preserve">点</w:t>
      </w:r>
      <w:r/>
    </w:p>
    <w:p>
      <w:pPr>
        <w:ind w:firstLine="280"/>
        <w:spacing w:line="480" w:lineRule="exact"/>
        <w:rPr>
          <w:rFonts w:ascii="仿宋" w:hAnsi="仿宋" w:eastAsia="仿宋"/>
          <w:sz w:val="28"/>
          <w:szCs w:val="28"/>
        </w:rPr>
      </w:pPr>
      <w:r>
        <w:rPr>
          <w:rFonts w:hint="eastAsia" w:ascii="仿宋" w:hAnsi="仿宋" w:eastAsia="仿宋"/>
          <w:sz w:val="28"/>
          <w:szCs w:val="28"/>
        </w:rPr>
        <w:t xml:space="preserve">（一）投标文件提交截止时间及开标时间</w:t>
      </w:r>
      <w:r>
        <w:rPr>
          <w:rFonts w:hint="eastAsia" w:ascii="仿宋" w:hAnsi="仿宋" w:eastAsia="仿宋"/>
          <w:sz w:val="28"/>
          <w:szCs w:val="28"/>
        </w:rPr>
        <w:t xml:space="preserve">：</w:t>
      </w:r>
      <w:r>
        <w:rPr>
          <w:rFonts w:hint="eastAsia" w:ascii="仿宋" w:hAnsi="仿宋" w:eastAsia="仿宋"/>
          <w:sz w:val="28"/>
          <w:szCs w:val="28"/>
        </w:rPr>
        <w:t xml:space="preserve">2026年</w:t>
      </w:r>
      <w:r>
        <w:rPr>
          <w:rFonts w:hint="eastAsia" w:ascii="仿宋" w:hAnsi="仿宋" w:eastAsia="仿宋"/>
          <w:sz w:val="28"/>
          <w:szCs w:val="28"/>
        </w:rPr>
        <w:t xml:space="preserve">6</w:t>
      </w:r>
      <w:r>
        <w:rPr>
          <w:rFonts w:hint="eastAsia" w:ascii="仿宋" w:hAnsi="仿宋" w:eastAsia="仿宋"/>
          <w:sz w:val="28"/>
          <w:szCs w:val="28"/>
        </w:rPr>
        <w:t xml:space="preserve">月</w:t>
      </w:r>
      <w:r>
        <w:rPr>
          <w:rFonts w:hint="eastAsia" w:ascii="仿宋" w:hAnsi="仿宋" w:eastAsia="仿宋"/>
          <w:sz w:val="28"/>
          <w:szCs w:val="28"/>
        </w:rPr>
        <w:t xml:space="preserve">2</w:t>
      </w:r>
      <w:r>
        <w:rPr>
          <w:rFonts w:hint="eastAsia" w:ascii="仿宋" w:hAnsi="仿宋" w:eastAsia="仿宋"/>
          <w:sz w:val="28"/>
          <w:szCs w:val="28"/>
        </w:rPr>
        <w:t xml:space="preserve">9</w:t>
      </w:r>
      <w:bookmarkStart w:id="20" w:name="_GoBack"/>
      <w:r/>
      <w:bookmarkEnd w:id="20"/>
      <w:r>
        <w:rPr>
          <w:rFonts w:hint="eastAsia" w:ascii="仿宋" w:hAnsi="仿宋" w:eastAsia="仿宋"/>
          <w:sz w:val="28"/>
          <w:szCs w:val="28"/>
        </w:rPr>
        <w:t xml:space="preserve">日14</w:t>
      </w:r>
      <w:r>
        <w:rPr>
          <w:rFonts w:hint="eastAsia" w:ascii="仿宋" w:hAnsi="仿宋" w:eastAsia="仿宋"/>
          <w:sz w:val="28"/>
          <w:szCs w:val="28"/>
        </w:rPr>
        <w:t xml:space="preserve">时</w:t>
      </w:r>
      <w:r>
        <w:rPr>
          <w:rFonts w:hint="eastAsia" w:ascii="仿宋" w:hAnsi="仿宋" w:eastAsia="仿宋"/>
          <w:sz w:val="28"/>
          <w:szCs w:val="28"/>
        </w:rPr>
        <w:t xml:space="preserve">30</w:t>
      </w:r>
      <w:r>
        <w:rPr>
          <w:rFonts w:hint="eastAsia" w:ascii="仿宋" w:hAnsi="仿宋" w:eastAsia="仿宋"/>
          <w:sz w:val="28"/>
          <w:szCs w:val="28"/>
        </w:rPr>
        <w:t xml:space="preserve">分</w:t>
      </w:r>
      <w:r>
        <w:rPr>
          <w:rFonts w:hint="eastAsia" w:ascii="仿宋" w:hAnsi="仿宋" w:eastAsia="仿宋"/>
          <w:sz w:val="28"/>
          <w:szCs w:val="28"/>
        </w:rPr>
        <w:t xml:space="preserve">。</w:t>
      </w:r>
      <w:r/>
    </w:p>
    <w:p>
      <w:pPr>
        <w:ind w:firstLine="280"/>
        <w:spacing w:line="480" w:lineRule="exact"/>
        <w:rPr>
          <w:rFonts w:ascii="仿宋" w:hAnsi="仿宋" w:eastAsia="仿宋"/>
          <w:sz w:val="28"/>
          <w:szCs w:val="28"/>
        </w:rPr>
      </w:pPr>
      <w:r>
        <w:rPr>
          <w:rFonts w:hint="eastAsia" w:ascii="仿宋" w:hAnsi="仿宋" w:eastAsia="仿宋"/>
          <w:sz w:val="28"/>
          <w:szCs w:val="28"/>
        </w:rPr>
        <w:t xml:space="preserve">（二）投标文件上传地址：“苏</w:t>
      </w:r>
      <w:r>
        <w:rPr>
          <w:rFonts w:hint="eastAsia" w:ascii="仿宋" w:hAnsi="仿宋" w:eastAsia="仿宋"/>
          <w:sz w:val="28"/>
          <w:szCs w:val="28"/>
        </w:rPr>
        <w:t xml:space="preserve">采云</w:t>
      </w:r>
      <w:r>
        <w:rPr>
          <w:rFonts w:hint="eastAsia" w:ascii="仿宋" w:hAnsi="仿宋" w:eastAsia="仿宋"/>
          <w:sz w:val="28"/>
          <w:szCs w:val="28"/>
        </w:rPr>
        <w:t xml:space="preserve">”政府采购交易系统网上开标大厅。</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480" w:lineRule="exact"/>
        <w:rPr>
          <w:rFonts w:ascii="仿宋" w:hAnsi="仿宋" w:eastAsia="仿宋"/>
          <w:sz w:val="28"/>
          <w:szCs w:val="28"/>
        </w:rPr>
      </w:pPr>
      <w:r>
        <w:rPr>
          <w:rFonts w:hint="eastAsia" w:ascii="仿宋" w:hAnsi="仿宋" w:eastAsia="仿宋"/>
          <w:sz w:val="28"/>
          <w:szCs w:val="28"/>
        </w:rPr>
        <w:t xml:space="preserve">自本公告发布之日起五个工作日。</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六、其他补充事宜</w:t>
      </w:r>
      <w:r/>
    </w:p>
    <w:p>
      <w:pPr>
        <w:ind w:firstLine="565"/>
        <w:spacing w:line="480" w:lineRule="exact"/>
        <w:rPr>
          <w:rFonts w:ascii="仿宋" w:hAnsi="仿宋" w:eastAsia="仿宋"/>
          <w:sz w:val="28"/>
          <w:szCs w:val="28"/>
        </w:rPr>
      </w:pPr>
      <w:r>
        <w:rPr>
          <w:rFonts w:hint="eastAsia" w:ascii="仿宋" w:hAnsi="仿宋" w:eastAsia="仿宋"/>
          <w:sz w:val="28"/>
          <w:szCs w:val="28"/>
        </w:rPr>
        <w:t xml:space="preserve">本项目仅</w:t>
      </w:r>
      <w:r>
        <w:rPr>
          <w:rFonts w:hint="eastAsia" w:ascii="仿宋" w:hAnsi="仿宋" w:eastAsia="仿宋"/>
          <w:sz w:val="28"/>
          <w:szCs w:val="28"/>
        </w:rPr>
        <w:t xml:space="preserve">采购非</w:t>
      </w:r>
      <w:r>
        <w:rPr>
          <w:rFonts w:hint="eastAsia" w:ascii="仿宋" w:hAnsi="仿宋" w:eastAsia="仿宋"/>
          <w:sz w:val="28"/>
          <w:szCs w:val="28"/>
        </w:rPr>
        <w:t xml:space="preserve">进口产品（注:本文件所称进口产品是指通过中国海关报关验放进入中国境内且产自关境外的产品）。</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1、采购人联系方式</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szCs w:val="28"/>
        </w:rPr>
        <w:t xml:space="preserve">淮安市体育局</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cs="仿宋"/>
          <w:color w:val="000000"/>
          <w:sz w:val="28"/>
        </w:rPr>
        <w:t xml:space="preserve">淮安市淮安区生态新城翔宇南道1号</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cs="仿宋"/>
          <w:color w:val="000000"/>
          <w:sz w:val="28"/>
        </w:rPr>
        <w:t xml:space="preserve">刘</w:t>
      </w:r>
      <w:r>
        <w:rPr>
          <w:rFonts w:hint="eastAsia" w:ascii="仿宋" w:hAnsi="仿宋" w:eastAsia="仿宋" w:cs="仿宋"/>
          <w:color w:val="000000"/>
          <w:sz w:val="28"/>
        </w:rPr>
        <w:t xml:space="preserve">主任    电话:</w:t>
      </w:r>
      <w:r>
        <w:rPr>
          <w:rFonts w:hint="eastAsia" w:ascii="仿宋" w:hAnsi="仿宋" w:eastAsia="仿宋" w:cs="仿宋"/>
          <w:color w:val="000000"/>
          <w:sz w:val="28"/>
        </w:rPr>
        <w:t xml:space="preserve">15949171825</w:t>
      </w:r>
      <w:r/>
    </w:p>
    <w:p>
      <w:pPr>
        <w:ind w:firstLine="565"/>
        <w:spacing w:line="48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szCs w:val="28"/>
        </w:rPr>
        <w:t xml:space="preserve">江苏顺天工程项目管理咨询有限公司</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rPr>
        <w:t xml:space="preserve">淮安市西安路48号锦绣装饰城二期锦绣大厦13楼</w:t>
      </w:r>
      <w:r/>
    </w:p>
    <w:p>
      <w:pPr>
        <w:ind w:firstLine="565"/>
        <w:spacing w:line="480" w:lineRule="exact"/>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rPr>
        <w:t xml:space="preserve">田丽</w:t>
      </w:r>
      <w:r>
        <w:rPr>
          <w:rFonts w:hint="eastAsia" w:ascii="仿宋" w:hAnsi="仿宋" w:eastAsia="仿宋"/>
          <w:sz w:val="28"/>
          <w:szCs w:val="28"/>
        </w:rPr>
        <w:t xml:space="preserve">  </w:t>
      </w:r>
      <w:r>
        <w:rPr>
          <w:rFonts w:hint="eastAsia" w:ascii="仿宋" w:hAnsi="仿宋" w:eastAsia="仿宋"/>
          <w:sz w:val="28"/>
          <w:szCs w:val="28"/>
        </w:rPr>
        <w:t xml:space="preserve">15996162009</w:t>
      </w:r>
      <w:r/>
    </w:p>
    <w:p>
      <w:pPr>
        <w:ind w:firstLine="565"/>
        <w:spacing w:line="48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48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根据省财政厅《关于更换全省政府采购交易系统</w:t>
      </w:r>
      <w:r>
        <w:rPr>
          <w:rFonts w:hint="eastAsia" w:ascii="仿宋" w:hAnsi="仿宋" w:eastAsia="仿宋"/>
          <w:sz w:val="28"/>
          <w:szCs w:val="28"/>
        </w:rPr>
        <w:t xml:space="preserve">C</w:t>
      </w:r>
      <w:r>
        <w:rPr>
          <w:rFonts w:hint="eastAsia" w:ascii="仿宋" w:hAnsi="仿宋" w:eastAsia="仿宋"/>
          <w:sz w:val="28"/>
          <w:szCs w:val="28"/>
        </w:rPr>
        <w:t xml:space="preserve">A数字证书和公章的通知》（</w:t>
      </w:r>
      <w:r>
        <w:rPr>
          <w:rFonts w:hint="eastAsia" w:ascii="仿宋" w:hAnsi="仿宋" w:eastAsia="仿宋"/>
          <w:sz w:val="28"/>
          <w:szCs w:val="28"/>
        </w:rPr>
        <w:t xml:space="preserve">苏财购〔2023〕</w:t>
      </w:r>
      <w:r>
        <w:rPr>
          <w:rFonts w:hint="eastAsia" w:ascii="仿宋" w:hAnsi="仿宋" w:eastAsia="仿宋"/>
          <w:sz w:val="28"/>
          <w:szCs w:val="28"/>
        </w:rPr>
        <w:t xml:space="preserve">101号），“苏</w:t>
      </w:r>
      <w:r>
        <w:rPr>
          <w:rFonts w:hint="eastAsia" w:ascii="仿宋" w:hAnsi="仿宋" w:eastAsia="仿宋"/>
          <w:sz w:val="28"/>
          <w:szCs w:val="28"/>
        </w:rPr>
        <w:t xml:space="preserve">采云</w:t>
      </w:r>
      <w:r>
        <w:rPr>
          <w:rFonts w:hint="eastAsia" w:ascii="仿宋" w:hAnsi="仿宋" w:eastAsia="仿宋"/>
          <w:sz w:val="28"/>
          <w:szCs w:val="28"/>
        </w:rPr>
        <w:t xml:space="preserve">”政府采购交易系统（以下简称苏</w:t>
      </w:r>
      <w:r>
        <w:rPr>
          <w:rFonts w:hint="eastAsia" w:ascii="仿宋" w:hAnsi="仿宋" w:eastAsia="仿宋"/>
          <w:sz w:val="28"/>
          <w:szCs w:val="28"/>
        </w:rPr>
        <w:t xml:space="preserve">采云</w:t>
      </w:r>
      <w:r>
        <w:rPr>
          <w:rFonts w:hint="eastAsia" w:ascii="仿宋" w:hAnsi="仿宋" w:eastAsia="仿宋"/>
          <w:sz w:val="28"/>
          <w:szCs w:val="28"/>
        </w:rPr>
        <w:t xml:space="preserve">系统）的CA数字证书、公章为江苏省电子政务证书认证中心CA和方正国际软件（北京）有限公司公章。如果投标人通过苏</w:t>
      </w:r>
      <w:r>
        <w:rPr>
          <w:rFonts w:hint="eastAsia" w:ascii="仿宋" w:hAnsi="仿宋" w:eastAsia="仿宋"/>
          <w:sz w:val="28"/>
          <w:szCs w:val="28"/>
        </w:rPr>
        <w:t xml:space="preserve">采云</w:t>
      </w:r>
      <w:r>
        <w:rPr>
          <w:rFonts w:hint="eastAsia" w:ascii="仿宋" w:hAnsi="仿宋" w:eastAsia="仿宋"/>
          <w:sz w:val="28"/>
          <w:szCs w:val="28"/>
        </w:rPr>
        <w:t xml:space="preserve">系统参与政府采购项目，需要更换CA数字证书和公章。具体办理指南和操作手册见链接：http://www.ccgp-jiangsu.gov.cn/jiangsu/zlxz/ee/ee3a4bc5a3454aa2b0d9312230633ce9.html。</w:t>
      </w:r>
      <w:r/>
    </w:p>
    <w:p>
      <w:pPr>
        <w:ind w:firstLine="565"/>
        <w:spacing w:line="48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w:t>
      </w:r>
      <w:r>
        <w:rPr>
          <w:rFonts w:hint="eastAsia" w:ascii="仿宋" w:hAnsi="仿宋" w:eastAsia="仿宋"/>
          <w:sz w:val="28"/>
          <w:szCs w:val="28"/>
        </w:rPr>
        <w:t xml:space="preserve">采云</w:t>
      </w:r>
      <w:r>
        <w:rPr>
          <w:rFonts w:hint="eastAsia" w:ascii="仿宋" w:hAnsi="仿宋" w:eastAsia="仿宋"/>
          <w:sz w:val="28"/>
          <w:szCs w:val="28"/>
        </w:rPr>
        <w:t xml:space="preserve">系统供应商操作手册》（以下简称《操作手册》））、进行注册并按《操作手册》要求制作、上传电子响应文件。</w:t>
      </w:r>
      <w:r/>
    </w:p>
    <w:p>
      <w:pPr>
        <w:ind w:firstLine="565"/>
        <w:spacing w:line="48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有关本次招标的事项若存在变动或修改，敬请及时关注</w:t>
      </w:r>
      <w:r>
        <w:rPr>
          <w:rFonts w:hint="eastAsia" w:ascii="仿宋" w:hAnsi="仿宋" w:eastAsia="仿宋"/>
          <w:sz w:val="28"/>
          <w:szCs w:val="28"/>
        </w:rPr>
        <w:t xml:space="preserve">江苏顺天工程项目管理咨询有限公司</w:t>
      </w:r>
      <w:r>
        <w:rPr>
          <w:rFonts w:hint="eastAsia" w:ascii="仿宋" w:hAnsi="仿宋" w:eastAsia="仿宋"/>
          <w:sz w:val="28"/>
          <w:szCs w:val="28"/>
        </w:rPr>
        <w:t xml:space="preserve">在“淮安市政府采购网”发布的更正公告。</w:t>
      </w:r>
      <w:r/>
    </w:p>
    <w:p>
      <w:pPr>
        <w:ind w:firstLine="565"/>
        <w:spacing w:line="48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w:t>
      </w:r>
      <w:r>
        <w:rPr>
          <w:rFonts w:hint="eastAsia" w:ascii="仿宋" w:hAnsi="仿宋" w:eastAsia="仿宋"/>
          <w:sz w:val="28"/>
          <w:szCs w:val="28"/>
        </w:rPr>
        <w:t xml:space="preserve">本次招标不收取投标保证金。</w:t>
      </w:r>
      <w:bookmarkEnd w:id="1"/>
      <w:bookmarkEnd w:id="2"/>
      <w:r/>
    </w:p>
    <w:p>
      <w:pPr>
        <w:jc w:val="center"/>
        <w:spacing w:line="520" w:lineRule="exact"/>
        <w:rPr>
          <w:rFonts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p>
    <w:p>
      <w:pPr>
        <w:spacing w:line="460" w:lineRule="exact"/>
        <w:rPr>
          <w:rFonts w:ascii="仿宋" w:hAnsi="仿宋" w:eastAsia="仿宋"/>
          <w:b/>
          <w:sz w:val="32"/>
          <w:szCs w:val="32"/>
        </w:rPr>
      </w:pPr>
      <w:r>
        <w:rPr>
          <w:rFonts w:hint="eastAsia" w:ascii="仿宋" w:hAnsi="仿宋" w:eastAsia="仿宋"/>
          <w:b/>
          <w:sz w:val="32"/>
          <w:szCs w:val="32"/>
        </w:rPr>
        <w:t xml:space="preserve">一、总则</w:t>
      </w:r>
      <w:r/>
    </w:p>
    <w:p>
      <w:pPr>
        <w:spacing w:line="46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spacing w:line="460" w:lineRule="exact"/>
        <w:rPr>
          <w:rFonts w:ascii="仿宋" w:hAnsi="仿宋" w:eastAsia="仿宋"/>
          <w:sz w:val="28"/>
          <w:szCs w:val="28"/>
        </w:rPr>
      </w:pPr>
      <w:r>
        <w:rPr>
          <w:rFonts w:hint="eastAsia" w:ascii="仿宋" w:hAnsi="仿宋" w:eastAsia="仿宋"/>
          <w:sz w:val="28"/>
          <w:szCs w:val="28"/>
        </w:rPr>
        <w:t xml:space="preserve">2.合格的投标人</w:t>
      </w:r>
      <w:r/>
    </w:p>
    <w:p>
      <w:pPr>
        <w:ind w:firstLine="555"/>
        <w:spacing w:line="460" w:lineRule="exact"/>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spacing w:line="460" w:lineRule="exact"/>
        <w:rPr>
          <w:rFonts w:ascii="仿宋" w:hAnsi="仿宋" w:eastAsia="仿宋"/>
          <w:sz w:val="28"/>
          <w:szCs w:val="28"/>
        </w:rPr>
      </w:pPr>
      <w:r>
        <w:rPr>
          <w:rFonts w:hint="eastAsia" w:ascii="仿宋" w:hAnsi="仿宋" w:eastAsia="仿宋"/>
          <w:sz w:val="28"/>
          <w:szCs w:val="28"/>
        </w:rPr>
        <w:t xml:space="preserve">2.2 满足招标文件中实质性条款的规定。</w:t>
      </w:r>
      <w:r/>
    </w:p>
    <w:p>
      <w:pPr>
        <w:spacing w:line="46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3.2 在本项目政府采购活动过程中，如果所执行的标准有更新的，按照最新标准执行。</w:t>
      </w:r>
      <w:r/>
    </w:p>
    <w:p>
      <w:pPr>
        <w:spacing w:line="460" w:lineRule="exact"/>
        <w:rPr>
          <w:rFonts w:ascii="仿宋" w:hAnsi="仿宋" w:eastAsia="仿宋"/>
          <w:sz w:val="28"/>
          <w:szCs w:val="28"/>
        </w:rPr>
      </w:pPr>
      <w:r>
        <w:rPr>
          <w:rFonts w:hint="eastAsia" w:ascii="仿宋" w:hAnsi="仿宋" w:eastAsia="仿宋"/>
          <w:sz w:val="28"/>
          <w:szCs w:val="28"/>
        </w:rPr>
        <w:t xml:space="preserve">4.投标费用</w:t>
      </w:r>
      <w:r/>
    </w:p>
    <w:p>
      <w:pPr>
        <w:ind w:firstLine="555"/>
        <w:spacing w:line="460" w:lineRule="exact"/>
        <w:rPr>
          <w:rFonts w:ascii="仿宋" w:hAnsi="仿宋" w:eastAsia="仿宋"/>
          <w:sz w:val="28"/>
          <w:szCs w:val="28"/>
        </w:rPr>
      </w:pPr>
      <w:r>
        <w:rPr>
          <w:rFonts w:hint="eastAsia" w:ascii="仿宋" w:hAnsi="仿宋" w:eastAsia="仿宋"/>
          <w:sz w:val="28"/>
          <w:szCs w:val="28"/>
        </w:rPr>
        <w:t xml:space="preserve">4.1 投标人应自行承担所有与参加投标有关的费用。不论投标的结果如何，</w:t>
      </w:r>
      <w:r>
        <w:rPr>
          <w:rFonts w:hint="eastAsia" w:ascii="仿宋" w:hAnsi="仿宋" w:eastAsia="仿宋"/>
          <w:sz w:val="28"/>
          <w:szCs w:val="28"/>
        </w:rPr>
        <w:t xml:space="preserve">淮安市体育局（以下简称采购人</w:t>
      </w:r>
      <w:r>
        <w:rPr>
          <w:rFonts w:hint="eastAsia" w:ascii="仿宋" w:hAnsi="仿宋" w:eastAsia="仿宋"/>
          <w:sz w:val="28"/>
          <w:szCs w:val="28"/>
        </w:rPr>
        <w:t xml:space="preserve">）和</w:t>
      </w:r>
      <w:r>
        <w:rPr>
          <w:rFonts w:hint="eastAsia" w:ascii="仿宋" w:hAnsi="仿宋" w:eastAsia="仿宋"/>
          <w:sz w:val="28"/>
          <w:szCs w:val="28"/>
        </w:rPr>
        <w:t xml:space="preserve">江苏顺天工程项目管理咨询有限公司</w:t>
      </w:r>
      <w:r>
        <w:rPr>
          <w:rFonts w:hint="eastAsia" w:ascii="仿宋" w:hAnsi="仿宋" w:eastAsia="仿宋"/>
          <w:sz w:val="28"/>
          <w:szCs w:val="28"/>
        </w:rPr>
        <w:t xml:space="preserve">（以下简称</w:t>
      </w:r>
      <w:r>
        <w:rPr>
          <w:rFonts w:hint="eastAsia" w:ascii="仿宋" w:hAnsi="仿宋" w:eastAsia="仿宋"/>
          <w:sz w:val="28"/>
          <w:szCs w:val="28"/>
        </w:rPr>
        <w:t xml:space="preserve">采购</w:t>
      </w:r>
      <w:r>
        <w:rPr>
          <w:rFonts w:hint="eastAsia" w:ascii="仿宋" w:hAnsi="仿宋" w:eastAsia="仿宋"/>
          <w:sz w:val="28"/>
          <w:szCs w:val="28"/>
        </w:rPr>
        <w:t xml:space="preserve">代理机构）在任何情况下均无义务和责任承担这些费用。</w:t>
      </w:r>
      <w:r/>
    </w:p>
    <w:p>
      <w:pPr>
        <w:ind w:firstLine="560"/>
        <w:spacing w:line="460" w:lineRule="exact"/>
        <w:rPr>
          <w:rFonts w:ascii="仿宋" w:hAnsi="仿宋" w:eastAsia="仿宋"/>
          <w:color w:val="000000"/>
          <w:sz w:val="28"/>
          <w:szCs w:val="28"/>
          <w:lang w:val="zh-CN"/>
        </w:rPr>
      </w:pPr>
      <w:r>
        <w:rPr>
          <w:rFonts w:hint="eastAsia" w:ascii="仿宋" w:hAnsi="仿宋" w:eastAsia="仿宋"/>
          <w:sz w:val="28"/>
          <w:szCs w:val="28"/>
        </w:rPr>
        <w:t xml:space="preserve">4.2</w:t>
      </w:r>
      <w:r>
        <w:rPr>
          <w:rFonts w:hint="eastAsia" w:ascii="仿宋" w:hAnsi="仿宋" w:eastAsia="仿宋"/>
          <w:color w:val="000000"/>
          <w:sz w:val="28"/>
          <w:szCs w:val="28"/>
          <w:lang w:val="zh-CN"/>
        </w:rPr>
        <w:t xml:space="preserve">本项目</w:t>
      </w:r>
      <w:r>
        <w:rPr>
          <w:rFonts w:hint="eastAsia" w:ascii="仿宋" w:hAnsi="仿宋" w:eastAsia="仿宋" w:cs="仿宋"/>
          <w:color w:val="000000"/>
          <w:sz w:val="28"/>
          <w:szCs w:val="28"/>
        </w:rPr>
        <w:t xml:space="preserve">代理服务收费标准</w:t>
      </w:r>
      <w:r>
        <w:rPr>
          <w:rFonts w:hint="eastAsia" w:ascii="仿宋" w:hAnsi="仿宋" w:eastAsia="仿宋"/>
          <w:sz w:val="28"/>
          <w:szCs w:val="28"/>
          <w:lang w:val="zh-CN"/>
        </w:rPr>
        <w:t xml:space="preserve">：</w:t>
      </w:r>
      <w:r>
        <w:rPr>
          <w:rFonts w:hint="eastAsia" w:ascii="仿宋" w:hAnsi="仿宋" w:eastAsia="仿宋"/>
          <w:color w:val="000000"/>
          <w:sz w:val="28"/>
          <w:szCs w:val="28"/>
          <w:lang w:val="zh-CN"/>
        </w:rPr>
        <w:t xml:space="preserve">本项目采购预算包含代理服务费</w:t>
      </w:r>
      <w:r>
        <w:rPr>
          <w:rFonts w:hint="eastAsia" w:ascii="仿宋" w:hAnsi="仿宋" w:eastAsia="仿宋"/>
          <w:color w:val="000000"/>
          <w:sz w:val="28"/>
          <w:szCs w:val="28"/>
          <w:lang w:val="zh-CN"/>
        </w:rPr>
        <w:t xml:space="preserve">和评审费，供应商在报价时需考虑此费用。代理服务费参照“计价格[2002]1980号”文件规定计取，共计人民币玖仟伍佰零陆元整，由两个采购包的中标人平均承担，在中标通知书发出前向采购代理机构一次性交纳。</w:t>
      </w:r>
      <w:r/>
    </w:p>
    <w:p>
      <w:pPr>
        <w:ind w:firstLine="560"/>
        <w:spacing w:line="460" w:lineRule="exact"/>
        <w:rPr>
          <w:rFonts w:ascii="仿宋" w:hAnsi="仿宋" w:eastAsia="仿宋"/>
          <w:sz w:val="28"/>
          <w:szCs w:val="28"/>
          <w:lang w:val="zh-CN"/>
        </w:rPr>
      </w:pPr>
      <w:r>
        <w:rPr>
          <w:rFonts w:hint="eastAsia" w:ascii="仿宋" w:hAnsi="仿宋" w:eastAsia="仿宋"/>
          <w:sz w:val="28"/>
          <w:szCs w:val="28"/>
          <w:lang w:val="zh-CN"/>
        </w:rPr>
        <w:t xml:space="preserve">4.3中标人在</w:t>
      </w:r>
      <w:r>
        <w:rPr>
          <w:rFonts w:hint="eastAsia" w:ascii="仿宋" w:hAnsi="仿宋" w:eastAsia="仿宋"/>
          <w:sz w:val="28"/>
          <w:szCs w:val="28"/>
          <w:lang w:val="zh-CN"/>
        </w:rPr>
        <w:t xml:space="preserve">中标公告结束后</w:t>
      </w:r>
      <w:r>
        <w:rPr>
          <w:rFonts w:hint="eastAsia" w:ascii="仿宋" w:hAnsi="仿宋" w:eastAsia="仿宋"/>
          <w:sz w:val="28"/>
          <w:szCs w:val="28"/>
          <w:lang w:val="zh-CN"/>
        </w:rPr>
        <w:t xml:space="preserve">，</w:t>
      </w:r>
      <w:r>
        <w:rPr>
          <w:rFonts w:hint="eastAsia" w:ascii="仿宋" w:hAnsi="仿宋" w:eastAsia="仿宋"/>
          <w:sz w:val="28"/>
          <w:szCs w:val="28"/>
          <w:lang w:val="zh-CN"/>
        </w:rPr>
        <w:t xml:space="preserve">须提供</w:t>
      </w:r>
      <w:r>
        <w:rPr>
          <w:rFonts w:hint="eastAsia" w:ascii="仿宋" w:hAnsi="仿宋" w:eastAsia="仿宋"/>
          <w:sz w:val="28"/>
          <w:szCs w:val="28"/>
          <w:lang w:val="zh-CN"/>
        </w:rPr>
        <w:t xml:space="preserve">5</w:t>
      </w:r>
      <w:r>
        <w:rPr>
          <w:rFonts w:hint="eastAsia" w:ascii="仿宋" w:hAnsi="仿宋" w:eastAsia="仿宋"/>
          <w:sz w:val="28"/>
          <w:szCs w:val="28"/>
          <w:lang w:val="zh-CN"/>
        </w:rPr>
        <w:t xml:space="preserve">份与电子投标文件一致的纸质打印投标文件。</w:t>
      </w:r>
      <w:r/>
    </w:p>
    <w:p>
      <w:pPr>
        <w:spacing w:line="460" w:lineRule="exact"/>
        <w:rPr>
          <w:rFonts w:ascii="仿宋" w:hAnsi="仿宋" w:eastAsia="仿宋"/>
          <w:sz w:val="28"/>
          <w:szCs w:val="28"/>
        </w:rPr>
      </w:pPr>
      <w:r>
        <w:rPr>
          <w:rFonts w:hint="eastAsia" w:ascii="仿宋" w:hAnsi="仿宋" w:eastAsia="仿宋"/>
          <w:sz w:val="28"/>
          <w:szCs w:val="28"/>
        </w:rPr>
        <w:t xml:space="preserve">5、招标文件的约束力</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5.1投标人一旦参加本项目采购活动，即被认为接受了本招标文件的规定和约束。</w:t>
      </w:r>
      <w:r/>
    </w:p>
    <w:p>
      <w:pPr>
        <w:spacing w:line="460" w:lineRule="exact"/>
        <w:rPr>
          <w:rFonts w:ascii="仿宋" w:hAnsi="仿宋" w:eastAsia="仿宋"/>
          <w:b/>
          <w:sz w:val="32"/>
          <w:szCs w:val="32"/>
        </w:rPr>
      </w:pPr>
      <w:r>
        <w:rPr>
          <w:rFonts w:hint="eastAsia" w:ascii="仿宋" w:hAnsi="仿宋" w:eastAsia="仿宋"/>
          <w:b/>
          <w:sz w:val="32"/>
          <w:szCs w:val="32"/>
        </w:rPr>
        <w:t xml:space="preserve">二、招标文件</w:t>
      </w:r>
      <w:r/>
    </w:p>
    <w:p>
      <w:pPr>
        <w:spacing w:line="460" w:lineRule="exact"/>
        <w:rPr>
          <w:rFonts w:ascii="仿宋" w:hAnsi="仿宋" w:eastAsia="仿宋"/>
          <w:sz w:val="28"/>
          <w:szCs w:val="28"/>
        </w:rPr>
      </w:pPr>
      <w:r>
        <w:rPr>
          <w:rFonts w:hint="eastAsia" w:ascii="仿宋" w:hAnsi="仿宋" w:eastAsia="仿宋"/>
          <w:sz w:val="28"/>
          <w:szCs w:val="28"/>
        </w:rPr>
        <w:t xml:space="preserve">6.招标文件由以下部分组成:</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6.1 投标邀请</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6.2 投标人须知</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6.3</w:t>
      </w:r>
      <w:r>
        <w:rPr>
          <w:rFonts w:hint="eastAsia" w:ascii="仿宋" w:hAnsi="仿宋" w:eastAsia="仿宋"/>
          <w:sz w:val="28"/>
          <w:szCs w:val="28"/>
        </w:rPr>
        <w:t xml:space="preserve"> </w:t>
      </w:r>
      <w:r>
        <w:rPr>
          <w:rFonts w:hint="eastAsia" w:ascii="仿宋" w:hAnsi="仿宋" w:eastAsia="仿宋"/>
          <w:sz w:val="28"/>
          <w:szCs w:val="28"/>
        </w:rPr>
        <w:t xml:space="preserve">评标方法与评标标准 </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6.4 合同格式及条款</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6.5 项目采购需求</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6.6 投标文件</w:t>
      </w:r>
      <w:r/>
    </w:p>
    <w:p>
      <w:pPr>
        <w:spacing w:line="460" w:lineRule="exact"/>
        <w:rPr>
          <w:rFonts w:ascii="仿宋" w:hAnsi="仿宋" w:eastAsia="仿宋"/>
          <w:sz w:val="28"/>
          <w:szCs w:val="28"/>
        </w:rPr>
      </w:pPr>
      <w:r>
        <w:rPr>
          <w:rFonts w:hint="eastAsia" w:ascii="仿宋" w:hAnsi="仿宋" w:eastAsia="仿宋"/>
          <w:sz w:val="28"/>
          <w:szCs w:val="28"/>
        </w:rPr>
        <w:t xml:space="preserve">7.招标文件的更正或补充</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7.1 在投标截止时间前，</w:t>
      </w:r>
      <w:r>
        <w:rPr>
          <w:rFonts w:hint="eastAsia" w:ascii="仿宋" w:hAnsi="仿宋" w:eastAsia="仿宋"/>
          <w:sz w:val="28"/>
          <w:szCs w:val="28"/>
        </w:rPr>
        <w:t xml:space="preserve">采购</w:t>
      </w:r>
      <w:r>
        <w:rPr>
          <w:rFonts w:hint="eastAsia" w:ascii="仿宋" w:hAnsi="仿宋" w:eastAsia="仿宋"/>
          <w:sz w:val="28"/>
          <w:szCs w:val="28"/>
        </w:rPr>
        <w:t xml:space="preserve">代理机构可以对招标文件进行修改。</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7.2 </w:t>
      </w:r>
      <w:r>
        <w:rPr>
          <w:rFonts w:hint="eastAsia" w:ascii="仿宋" w:hAnsi="仿宋" w:eastAsia="仿宋"/>
          <w:sz w:val="28"/>
          <w:szCs w:val="28"/>
        </w:rPr>
        <w:t xml:space="preserve">采购</w:t>
      </w:r>
      <w:r>
        <w:rPr>
          <w:rFonts w:hint="eastAsia" w:ascii="仿宋" w:hAnsi="仿宋" w:eastAsia="仿宋"/>
          <w:sz w:val="28"/>
          <w:szCs w:val="28"/>
        </w:rPr>
        <w:t xml:space="preserve">代理机构有权按照法定的要求推迟投标截止日期和开标日期。</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7.3 招标文件的修改将在江苏政府采购网、淮安市政府采购网公布，补充文件将作为招标文件的组成部分，并对投标人具有约束力。</w:t>
      </w:r>
      <w:r/>
    </w:p>
    <w:p>
      <w:pPr>
        <w:spacing w:line="460" w:lineRule="exact"/>
        <w:rPr>
          <w:rFonts w:ascii="仿宋" w:hAnsi="仿宋" w:eastAsia="仿宋"/>
          <w:b/>
          <w:sz w:val="32"/>
          <w:szCs w:val="32"/>
        </w:rPr>
      </w:pPr>
      <w:r>
        <w:rPr>
          <w:rFonts w:hint="eastAsia" w:ascii="仿宋" w:hAnsi="仿宋" w:eastAsia="仿宋"/>
          <w:b/>
          <w:sz w:val="32"/>
          <w:szCs w:val="32"/>
        </w:rPr>
        <w:t xml:space="preserve">三、投标文件的编制</w:t>
      </w:r>
      <w:r/>
    </w:p>
    <w:p>
      <w:pPr>
        <w:spacing w:line="460" w:lineRule="exact"/>
        <w:rPr>
          <w:rFonts w:ascii="仿宋" w:hAnsi="仿宋" w:eastAsia="仿宋"/>
          <w:sz w:val="28"/>
          <w:szCs w:val="28"/>
        </w:rPr>
      </w:pPr>
      <w:r/>
      <w:bookmarkStart w:id="21" w:name="_Toc462564073"/>
      <w:r/>
      <w:bookmarkStart w:id="22" w:name="_Toc513029214"/>
      <w:r/>
      <w:bookmarkStart w:id="23" w:name="_Toc20823286"/>
      <w:r/>
      <w:bookmarkStart w:id="24" w:name="_Toc16938530"/>
      <w:r>
        <w:rPr>
          <w:rFonts w:hint="eastAsia" w:ascii="仿宋" w:hAnsi="仿宋" w:eastAsia="仿宋"/>
          <w:sz w:val="28"/>
          <w:szCs w:val="28"/>
        </w:rPr>
        <w:t xml:space="preserve">8.投标文件的语言及度量衡单位</w:t>
      </w:r>
      <w:bookmarkEnd w:id="21"/>
      <w:r/>
      <w:bookmarkEnd w:id="22"/>
      <w:r/>
      <w:bookmarkEnd w:id="23"/>
      <w:r/>
      <w:bookmarkEnd w:id="24"/>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8.1 投标人提交的投标文件以及投标人与</w:t>
      </w:r>
      <w:r>
        <w:rPr>
          <w:rFonts w:hint="eastAsia" w:ascii="仿宋" w:hAnsi="仿宋" w:eastAsia="仿宋"/>
          <w:sz w:val="28"/>
          <w:szCs w:val="28"/>
        </w:rPr>
        <w:t xml:space="preserve">采购</w:t>
      </w:r>
      <w:r>
        <w:rPr>
          <w:rFonts w:hint="eastAsia" w:ascii="仿宋" w:hAnsi="仿宋" w:eastAsia="仿宋"/>
          <w:sz w:val="28"/>
          <w:szCs w:val="28"/>
        </w:rPr>
        <w:t xml:space="preserve">代理机构就有关投标的所有来往通知、函件和文件均应使用简体中文。</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spacing w:line="460" w:lineRule="exact"/>
        <w:rPr>
          <w:rFonts w:ascii="仿宋" w:hAnsi="仿宋" w:eastAsia="仿宋"/>
          <w:sz w:val="28"/>
          <w:szCs w:val="28"/>
        </w:rPr>
      </w:pPr>
      <w:r>
        <w:rPr>
          <w:rFonts w:hint="eastAsia" w:ascii="仿宋" w:hAnsi="仿宋" w:eastAsia="仿宋"/>
          <w:sz w:val="28"/>
          <w:szCs w:val="28"/>
        </w:rPr>
        <w:t xml:space="preserve">9.投标文件构成</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w:t>
      </w:r>
      <w:r>
        <w:rPr>
          <w:rFonts w:hint="eastAsia" w:ascii="仿宋" w:hAnsi="仿宋" w:eastAsia="仿宋"/>
          <w:sz w:val="28"/>
          <w:szCs w:val="28"/>
          <w:lang w:val="zh-CN"/>
        </w:rPr>
        <w:t xml:space="preserve">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w:t>
      </w:r>
      <w:r>
        <w:rPr>
          <w:rFonts w:hint="eastAsia" w:ascii="仿宋" w:hAnsi="仿宋" w:eastAsia="仿宋"/>
          <w:sz w:val="28"/>
          <w:szCs w:val="28"/>
          <w:lang w:val="zh-CN"/>
        </w:rPr>
        <w:t xml:space="preserve">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9.2 如标书制作工具中格式和内容与“江苏省政府采购网”、“淮安市政府采购网”发布的招标文件不一致，请以“江苏省政府采购网”、“淮安市政府采购网”发布的招标文件为准。</w:t>
      </w:r>
      <w:r/>
    </w:p>
    <w:p>
      <w:pPr>
        <w:spacing w:line="46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spacing w:line="460" w:lineRule="exact"/>
        <w:rPr>
          <w:rFonts w:ascii="仿宋" w:hAnsi="仿宋" w:eastAsia="仿宋"/>
          <w:sz w:val="28"/>
          <w:szCs w:val="28"/>
        </w:rPr>
      </w:pPr>
      <w:r>
        <w:rPr>
          <w:rFonts w:hint="eastAsia" w:ascii="仿宋" w:hAnsi="仿宋" w:eastAsia="仿宋"/>
          <w:sz w:val="28"/>
          <w:szCs w:val="28"/>
        </w:rPr>
        <w:t xml:space="preserve">11.投标分项报价表</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p>
    <w:p>
      <w:pPr>
        <w:ind w:firstLine="560"/>
        <w:spacing w:line="460" w:lineRule="exact"/>
        <w:rPr>
          <w:rFonts w:ascii="仿宋" w:hAnsi="仿宋" w:eastAsia="仿宋"/>
          <w:sz w:val="28"/>
          <w:szCs w:val="28"/>
        </w:rPr>
      </w:pPr>
      <w:r>
        <w:rPr>
          <w:rFonts w:ascii="仿宋" w:hAnsi="仿宋" w:eastAsia="仿宋"/>
          <w:sz w:val="28"/>
          <w:szCs w:val="28"/>
        </w:rPr>
        <w:t xml:space="preserve">本项目</w:t>
      </w:r>
      <w:r>
        <w:rPr>
          <w:rFonts w:ascii="仿宋" w:hAnsi="仿宋" w:eastAsia="仿宋"/>
          <w:sz w:val="28"/>
          <w:szCs w:val="28"/>
        </w:rPr>
        <w:t xml:space="preserve">采用总</w:t>
      </w:r>
      <w:r>
        <w:rPr>
          <w:rFonts w:ascii="仿宋" w:hAnsi="仿宋" w:eastAsia="仿宋"/>
          <w:sz w:val="28"/>
          <w:szCs w:val="28"/>
        </w:rPr>
        <w:t xml:space="preserve">承包方式，“投标总报价”应包括所投货物（包含与货物相关的服务）费用、安装调试费、</w:t>
      </w:r>
      <w:r>
        <w:rPr>
          <w:rFonts w:ascii="仿宋" w:hAnsi="仿宋" w:eastAsia="仿宋"/>
          <w:sz w:val="28"/>
          <w:szCs w:val="28"/>
        </w:rPr>
        <w:t xml:space="preserve">测试验</w:t>
      </w:r>
      <w:r>
        <w:rPr>
          <w:rFonts w:ascii="仿宋" w:hAnsi="仿宋" w:eastAsia="仿宋"/>
          <w:sz w:val="28"/>
          <w:szCs w:val="28"/>
        </w:rPr>
        <w:t xml:space="preserve">收费、培训费、运行维护费用、</w:t>
      </w:r>
      <w:r>
        <w:rPr>
          <w:rFonts w:hint="eastAsia" w:ascii="仿宋" w:hAnsi="仿宋" w:eastAsia="仿宋"/>
          <w:sz w:val="28"/>
          <w:szCs w:val="28"/>
        </w:rPr>
        <w:t xml:space="preserve">辅助材料、安装、调试、吊装费、人工、机械、包装、差旅费、运输、装卸、仓</w:t>
      </w:r>
      <w:r>
        <w:rPr>
          <w:rFonts w:hint="eastAsia" w:ascii="仿宋" w:hAnsi="仿宋" w:eastAsia="仿宋"/>
          <w:sz w:val="28"/>
          <w:szCs w:val="28"/>
        </w:rPr>
        <w:t xml:space="preserve">储、保险、运费、各种税费、总包配合、专利技术、质保、利润、税金</w:t>
      </w:r>
      <w:r>
        <w:rPr>
          <w:rFonts w:hint="eastAsia" w:ascii="仿宋" w:hAnsi="仿宋" w:eastAsia="仿宋"/>
          <w:sz w:val="28"/>
          <w:szCs w:val="28"/>
        </w:rPr>
        <w:t xml:space="preserve">等一切为实现本项目及后续服务而产生的所有费用。</w:t>
      </w:r>
      <w:r>
        <w:rPr>
          <w:rFonts w:hint="eastAsia" w:ascii="仿宋" w:hAnsi="仿宋" w:eastAsia="仿宋"/>
          <w:bCs/>
          <w:sz w:val="28"/>
          <w:szCs w:val="28"/>
        </w:rPr>
        <w:t xml:space="preserve">投标人所报总价不得超过本项目的最高限价，超过最高限价的作为无效投标文件处理。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p>
    <w:p>
      <w:pPr>
        <w:spacing w:line="46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w:t>
      </w:r>
      <w:r>
        <w:rPr>
          <w:rFonts w:hint="eastAsia" w:ascii="仿宋" w:hAnsi="仿宋" w:eastAsia="仿宋"/>
          <w:sz w:val="28"/>
          <w:szCs w:val="28"/>
        </w:rPr>
        <w:t xml:space="preserve">作出</w:t>
      </w:r>
      <w:r>
        <w:rPr>
          <w:rFonts w:hint="eastAsia" w:ascii="仿宋" w:hAnsi="仿宋" w:eastAsia="仿宋"/>
          <w:sz w:val="28"/>
          <w:szCs w:val="28"/>
        </w:rPr>
        <w:t xml:space="preserve">响应或偏离，并说明原因。</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p>
    <w:p>
      <w:pPr>
        <w:spacing w:line="46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13.3 投标人需根据招标文件要求提供所投标的</w:t>
      </w:r>
      <w:r>
        <w:rPr>
          <w:rFonts w:hint="eastAsia" w:ascii="仿宋" w:hAnsi="仿宋" w:eastAsia="仿宋"/>
          <w:sz w:val="28"/>
          <w:szCs w:val="28"/>
        </w:rPr>
        <w:t xml:space="preserve">的</w:t>
      </w:r>
      <w:r>
        <w:rPr>
          <w:rFonts w:hint="eastAsia" w:ascii="仿宋" w:hAnsi="仿宋" w:eastAsia="仿宋"/>
          <w:sz w:val="28"/>
          <w:szCs w:val="28"/>
        </w:rPr>
        <w:t xml:space="preserve">主要组成部分、功能设计、实现思路及关键技术等。</w:t>
      </w:r>
      <w:r/>
    </w:p>
    <w:p>
      <w:pPr>
        <w:spacing w:line="460" w:lineRule="exact"/>
        <w:rPr>
          <w:rFonts w:ascii="仿宋" w:hAnsi="仿宋" w:eastAsia="仿宋"/>
          <w:sz w:val="28"/>
          <w:szCs w:val="28"/>
        </w:rPr>
      </w:pPr>
      <w:r/>
      <w:bookmarkStart w:id="25" w:name="_Toc49090510"/>
      <w:r/>
      <w:bookmarkStart w:id="26" w:name="_Toc14577359"/>
      <w:r>
        <w:rPr>
          <w:rFonts w:hint="eastAsia" w:ascii="仿宋" w:hAnsi="仿宋" w:eastAsia="仿宋"/>
          <w:sz w:val="28"/>
          <w:szCs w:val="28"/>
        </w:rPr>
        <w:t xml:space="preserve">14.投标函和开标一览表</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p>
    <w:p>
      <w:pPr>
        <w:ind w:firstLine="560"/>
        <w:spacing w:line="460" w:lineRule="exact"/>
        <w:rPr>
          <w:rFonts w:ascii="仿宋" w:hAnsi="仿宋" w:eastAsia="仿宋"/>
          <w:color w:val="ff0000"/>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25"/>
      <w:r/>
      <w:bookmarkEnd w:id="26"/>
      <w:r/>
      <w:r/>
    </w:p>
    <w:p>
      <w:pPr>
        <w:spacing w:line="460" w:lineRule="exact"/>
        <w:rPr>
          <w:rFonts w:ascii="仿宋" w:hAnsi="仿宋" w:eastAsia="仿宋"/>
          <w:sz w:val="28"/>
          <w:szCs w:val="28"/>
        </w:rPr>
      </w:pPr>
      <w:r/>
      <w:bookmarkStart w:id="27" w:name="_Toc49090511"/>
      <w:r/>
      <w:bookmarkStart w:id="28" w:name="_Toc14577360"/>
      <w:r>
        <w:rPr>
          <w:rFonts w:hint="eastAsia" w:ascii="仿宋" w:hAnsi="仿宋" w:eastAsia="仿宋"/>
          <w:sz w:val="28"/>
          <w:szCs w:val="28"/>
        </w:rPr>
        <w:t xml:space="preserve">15.投标有效期</w:t>
      </w:r>
      <w:bookmarkEnd w:id="27"/>
      <w:r/>
      <w:bookmarkEnd w:id="28"/>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15.1 投标有效期为</w:t>
      </w:r>
      <w:r>
        <w:rPr>
          <w:rFonts w:hint="eastAsia" w:ascii="仿宋" w:hAnsi="仿宋" w:eastAsia="仿宋"/>
          <w:sz w:val="28"/>
          <w:szCs w:val="28"/>
        </w:rPr>
        <w:t xml:space="preserve">采购</w:t>
      </w:r>
      <w:r>
        <w:rPr>
          <w:rFonts w:hint="eastAsia" w:ascii="仿宋" w:hAnsi="仿宋" w:eastAsia="仿宋"/>
          <w:sz w:val="28"/>
          <w:szCs w:val="28"/>
        </w:rPr>
        <w:t xml:space="preserve">代理机构规定的开标之日后九十（90）天。投标有效期比规定短的将被视为未实质性响应招标文件而予以拒绝。</w:t>
      </w:r>
      <w:r/>
    </w:p>
    <w:p>
      <w:pPr>
        <w:spacing w:line="460" w:lineRule="exact"/>
        <w:rPr>
          <w:rFonts w:ascii="仿宋" w:hAnsi="仿宋" w:eastAsia="仿宋"/>
          <w:sz w:val="28"/>
          <w:szCs w:val="28"/>
        </w:rPr>
      </w:pPr>
      <w:r>
        <w:rPr>
          <w:rFonts w:hint="eastAsia" w:ascii="仿宋" w:hAnsi="仿宋" w:eastAsia="仿宋"/>
          <w:sz w:val="28"/>
          <w:szCs w:val="28"/>
        </w:rPr>
        <w:t xml:space="preserve">16.投标有效期的延长</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16.1在特殊情况下，</w:t>
      </w:r>
      <w:r>
        <w:rPr>
          <w:rFonts w:hint="eastAsia" w:ascii="仿宋" w:hAnsi="仿宋" w:eastAsia="仿宋"/>
          <w:sz w:val="28"/>
          <w:szCs w:val="28"/>
        </w:rPr>
        <w:t xml:space="preserve">采购</w:t>
      </w:r>
      <w:r>
        <w:rPr>
          <w:rFonts w:hint="eastAsia" w:ascii="仿宋" w:hAnsi="仿宋" w:eastAsia="仿宋"/>
          <w:sz w:val="28"/>
          <w:szCs w:val="28"/>
        </w:rPr>
        <w:t xml:space="preserve">代理机构于原投标有效期满之前，可向投标人提</w:t>
      </w:r>
      <w:r>
        <w:rPr>
          <w:rFonts w:hint="eastAsia" w:ascii="仿宋" w:hAnsi="仿宋" w:eastAsia="仿宋"/>
          <w:sz w:val="28"/>
          <w:szCs w:val="28"/>
        </w:rPr>
        <w:t xml:space="preserve">出延长投标有效期的要求。这种要求与答复均应采用书面形式。投标人可以拒绝</w:t>
      </w:r>
      <w:r>
        <w:rPr>
          <w:rFonts w:hint="eastAsia" w:ascii="仿宋" w:hAnsi="仿宋" w:eastAsia="仿宋"/>
          <w:sz w:val="28"/>
          <w:szCs w:val="28"/>
        </w:rPr>
        <w:t xml:space="preserve">采购</w:t>
      </w:r>
      <w:r>
        <w:rPr>
          <w:rFonts w:hint="eastAsia" w:ascii="仿宋" w:hAnsi="仿宋" w:eastAsia="仿宋"/>
          <w:sz w:val="28"/>
          <w:szCs w:val="28"/>
        </w:rPr>
        <w:t xml:space="preserve">代理机构的这一要求而放弃投标，同意延长投标有效期的投标人既不能要求也不允许修改其投标文件。受投标有效期约束的所有权利与义务均延长至新的有效期。</w:t>
      </w:r>
      <w:r/>
    </w:p>
    <w:p>
      <w:pPr>
        <w:spacing w:line="460" w:lineRule="exact"/>
        <w:rPr>
          <w:rFonts w:ascii="仿宋" w:hAnsi="仿宋" w:eastAsia="仿宋"/>
          <w:bCs/>
          <w:sz w:val="28"/>
          <w:szCs w:val="28"/>
        </w:rPr>
      </w:pPr>
      <w:r>
        <w:rPr>
          <w:rFonts w:hint="eastAsia" w:ascii="仿宋" w:hAnsi="仿宋" w:eastAsia="仿宋"/>
          <w:bCs/>
          <w:sz w:val="28"/>
          <w:szCs w:val="28"/>
        </w:rPr>
        <w:t xml:space="preserve">17.方案部分（如本项目涉及的话）</w:t>
      </w:r>
      <w:r/>
    </w:p>
    <w:p>
      <w:pPr>
        <w:ind w:firstLine="560"/>
        <w:spacing w:line="460" w:lineRule="exact"/>
        <w:rPr>
          <w:rFonts w:ascii="仿宋" w:hAnsi="仿宋" w:eastAsia="仿宋"/>
          <w:bCs/>
          <w:sz w:val="28"/>
          <w:szCs w:val="28"/>
        </w:rPr>
      </w:pPr>
      <w:r>
        <w:rPr>
          <w:rFonts w:hint="eastAsia" w:ascii="仿宋" w:hAnsi="仿宋" w:eastAsia="仿宋"/>
          <w:bCs/>
          <w:sz w:val="28"/>
          <w:szCs w:val="28"/>
        </w:rPr>
        <w:t xml:space="preserve">17.1 本项目评标标准中的方案部分</w:t>
      </w:r>
      <w:r>
        <w:rPr>
          <w:rFonts w:hint="eastAsia" w:ascii="仿宋" w:hAnsi="仿宋" w:eastAsia="仿宋"/>
          <w:sz w:val="28"/>
          <w:szCs w:val="28"/>
        </w:rPr>
        <w:t xml:space="preserve">采用</w:t>
      </w:r>
      <w:r>
        <w:rPr>
          <w:rFonts w:hint="eastAsia" w:ascii="仿宋" w:hAnsi="仿宋" w:eastAsia="仿宋"/>
          <w:bCs/>
          <w:sz w:val="28"/>
          <w:szCs w:val="28"/>
        </w:rPr>
        <w:t xml:space="preserve">明</w:t>
      </w:r>
      <w:r>
        <w:rPr>
          <w:rFonts w:hint="eastAsia" w:ascii="仿宋" w:hAnsi="仿宋" w:eastAsia="仿宋"/>
          <w:bCs/>
          <w:sz w:val="28"/>
          <w:szCs w:val="28"/>
        </w:rPr>
        <w:t xml:space="preserve">标方式进行评审。</w:t>
      </w:r>
      <w:r/>
    </w:p>
    <w:p>
      <w:pPr>
        <w:spacing w:line="460" w:lineRule="exact"/>
        <w:rPr>
          <w:rFonts w:ascii="仿宋" w:hAnsi="仿宋" w:eastAsia="仿宋"/>
          <w:b/>
          <w:sz w:val="32"/>
          <w:szCs w:val="32"/>
        </w:rPr>
      </w:pPr>
      <w:r>
        <w:rPr>
          <w:rFonts w:hint="eastAsia" w:ascii="仿宋" w:hAnsi="仿宋" w:eastAsia="仿宋"/>
          <w:b/>
          <w:sz w:val="32"/>
          <w:szCs w:val="32"/>
        </w:rPr>
        <w:t xml:space="preserve">四、投标文件上传</w:t>
      </w:r>
      <w:r/>
    </w:p>
    <w:p>
      <w:pPr>
        <w:spacing w:line="460" w:lineRule="exact"/>
        <w:rPr>
          <w:rFonts w:ascii="仿宋" w:hAnsi="仿宋" w:eastAsia="仿宋"/>
          <w:sz w:val="28"/>
          <w:szCs w:val="28"/>
        </w:rPr>
      </w:pPr>
      <w:r>
        <w:rPr>
          <w:rFonts w:hint="eastAsia" w:ascii="仿宋" w:hAnsi="仿宋" w:eastAsia="仿宋"/>
          <w:sz w:val="28"/>
          <w:szCs w:val="28"/>
        </w:rPr>
        <w:t xml:space="preserve">18.投标文件的上传</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18.1 投标人应当按照《操作手册》规定，在投标截止时间</w:t>
      </w:r>
      <w:r>
        <w:rPr>
          <w:rFonts w:hint="eastAsia" w:ascii="仿宋" w:hAnsi="仿宋" w:eastAsia="仿宋"/>
          <w:sz w:val="28"/>
          <w:szCs w:val="28"/>
        </w:rPr>
        <w:t xml:space="preserve">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spacing w:line="460" w:lineRule="exact"/>
        <w:rPr>
          <w:rFonts w:ascii="仿宋" w:hAnsi="仿宋" w:eastAsia="仿宋" w:cs="宋体"/>
          <w:bCs/>
          <w:sz w:val="28"/>
          <w:szCs w:val="28"/>
          <w:lang w:val="zh-CN"/>
        </w:rPr>
      </w:pPr>
      <w:r>
        <w:rPr>
          <w:rFonts w:hint="eastAsia" w:ascii="仿宋" w:hAnsi="仿宋" w:eastAsia="仿宋"/>
          <w:sz w:val="28"/>
          <w:szCs w:val="28"/>
        </w:rPr>
        <w:t xml:space="preserve">18.2 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18.3 投标人上传电子投标文件的时间不得迟于投标邀请中规定的截止时间。</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18.4 </w:t>
      </w:r>
      <w:r>
        <w:rPr>
          <w:rFonts w:hint="eastAsia" w:ascii="仿宋" w:hAnsi="仿宋" w:eastAsia="仿宋"/>
          <w:sz w:val="28"/>
          <w:szCs w:val="28"/>
        </w:rPr>
        <w:t xml:space="preserve">采购</w:t>
      </w:r>
      <w:r>
        <w:rPr>
          <w:rFonts w:hint="eastAsia" w:ascii="仿宋" w:hAnsi="仿宋" w:eastAsia="仿宋"/>
          <w:sz w:val="28"/>
          <w:szCs w:val="28"/>
        </w:rPr>
        <w:t xml:space="preserve">代理机构可以按第7条规定，通过修改招标文件有权酌情延长投标文件接收截止时间。在此情况下，投标人的所有权利和义务以及投标人受制约的截止日期均应以延长后新的截止日期为准。</w:t>
      </w:r>
      <w:r/>
    </w:p>
    <w:p>
      <w:pPr>
        <w:spacing w:line="460" w:lineRule="exact"/>
        <w:rPr>
          <w:rFonts w:ascii="仿宋" w:hAnsi="仿宋" w:eastAsia="仿宋"/>
          <w:sz w:val="28"/>
          <w:szCs w:val="28"/>
        </w:rPr>
      </w:pPr>
      <w:r>
        <w:rPr>
          <w:rFonts w:hint="eastAsia" w:ascii="仿宋" w:hAnsi="仿宋" w:eastAsia="仿宋"/>
          <w:sz w:val="28"/>
          <w:szCs w:val="28"/>
        </w:rPr>
        <w:t xml:space="preserve">19.投标文件被拒绝接收的情形</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p>
    <w:p>
      <w:pPr>
        <w:spacing w:line="460" w:lineRule="exact"/>
        <w:rPr>
          <w:rFonts w:ascii="仿宋" w:hAnsi="仿宋" w:eastAsia="仿宋"/>
          <w:b/>
          <w:sz w:val="28"/>
          <w:szCs w:val="28"/>
        </w:rPr>
      </w:pPr>
      <w:r>
        <w:rPr>
          <w:rFonts w:hint="eastAsia" w:ascii="仿宋" w:hAnsi="仿宋" w:eastAsia="仿宋"/>
          <w:sz w:val="28"/>
          <w:szCs w:val="28"/>
        </w:rPr>
        <w:t xml:space="preserve">20.投标文件的修改和撤回</w:t>
      </w:r>
      <w:r/>
    </w:p>
    <w:p>
      <w:pPr>
        <w:ind w:firstLine="560"/>
        <w:spacing w:line="460" w:lineRule="exact"/>
        <w:rPr>
          <w:rFonts w:ascii="仿宋" w:hAnsi="仿宋" w:eastAsia="仿宋"/>
          <w:color w:val="ff0000"/>
          <w:sz w:val="28"/>
          <w:szCs w:val="28"/>
        </w:rPr>
      </w:pPr>
      <w:r>
        <w:rPr>
          <w:rFonts w:hint="eastAsia" w:ascii="仿宋" w:hAnsi="仿宋" w:eastAsia="仿宋"/>
          <w:sz w:val="28"/>
          <w:szCs w:val="28"/>
        </w:rPr>
        <w:t xml:space="preserve">20.1 投标人在上传电子投标文件后可以对其修改或撤回，但这种修改和撤回，必须在规定的开标时间之前，具体操作方法见《操作手册》。</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20.2 投标人不得在开标时间以后修改电子投标文件。</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20.3 投标人不得在提交电子投标文件截止时间起至投标有效期满前撤回电子投标文件。</w:t>
      </w:r>
      <w:r/>
    </w:p>
    <w:p>
      <w:pPr>
        <w:numPr>
          <w:ilvl w:val="0"/>
          <w:numId w:val="4"/>
        </w:numPr>
        <w:spacing w:line="460" w:lineRule="exact"/>
        <w:rPr>
          <w:rFonts w:ascii="仿宋" w:hAnsi="仿宋" w:eastAsia="仿宋"/>
          <w:b/>
          <w:sz w:val="32"/>
          <w:szCs w:val="32"/>
        </w:rPr>
      </w:pPr>
      <w:r/>
      <w:bookmarkStart w:id="29" w:name="_Toc162083530"/>
      <w:r>
        <w:rPr>
          <w:rFonts w:hint="eastAsia" w:ascii="仿宋" w:hAnsi="仿宋" w:eastAsia="仿宋"/>
          <w:b/>
          <w:sz w:val="32"/>
          <w:szCs w:val="32"/>
        </w:rPr>
        <w:t xml:space="preserve">开标及评标</w:t>
      </w:r>
      <w:bookmarkEnd w:id="29"/>
      <w:r/>
      <w:r/>
    </w:p>
    <w:p>
      <w:pPr>
        <w:spacing w:line="460" w:lineRule="exact"/>
        <w:rPr>
          <w:rFonts w:ascii="仿宋" w:hAnsi="仿宋" w:eastAsia="仿宋"/>
          <w:sz w:val="28"/>
          <w:szCs w:val="28"/>
        </w:rPr>
      </w:pPr>
      <w:r>
        <w:rPr>
          <w:rFonts w:hint="eastAsia" w:ascii="仿宋" w:hAnsi="仿宋" w:eastAsia="仿宋"/>
          <w:sz w:val="28"/>
          <w:szCs w:val="28"/>
        </w:rPr>
        <w:t xml:space="preserve">21.开标</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21.1 </w:t>
      </w:r>
      <w:r>
        <w:rPr>
          <w:rFonts w:hint="eastAsia" w:ascii="仿宋" w:hAnsi="仿宋" w:eastAsia="仿宋"/>
          <w:sz w:val="28"/>
          <w:szCs w:val="28"/>
        </w:rPr>
        <w:t xml:space="preserve">采购</w:t>
      </w:r>
      <w:r>
        <w:rPr>
          <w:rFonts w:hint="eastAsia" w:ascii="仿宋" w:hAnsi="仿宋" w:eastAsia="仿宋"/>
          <w:sz w:val="28"/>
          <w:szCs w:val="28"/>
        </w:rPr>
        <w:t xml:space="preserve">代理机构将在招标公告中规定的时间和地点组织开标。投标人应当按照《操作手册》规定，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w:t>
      </w:r>
      <w:r>
        <w:rPr>
          <w:rFonts w:hint="eastAsia" w:ascii="仿宋" w:hAnsi="仿宋" w:eastAsia="仿宋"/>
          <w:sz w:val="28"/>
          <w:szCs w:val="28"/>
        </w:rPr>
        <w:t xml:space="preserve">采云</w:t>
      </w:r>
      <w:r>
        <w:rPr>
          <w:rFonts w:hint="eastAsia" w:ascii="仿宋" w:hAnsi="仿宋" w:eastAsia="仿宋"/>
          <w:sz w:val="28"/>
          <w:szCs w:val="28"/>
        </w:rPr>
        <w:t xml:space="preserve">系统规定的时间内对投标文件进行解密。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21.2 开标仪式由</w:t>
      </w:r>
      <w:r>
        <w:rPr>
          <w:rFonts w:hint="eastAsia" w:ascii="仿宋" w:hAnsi="仿宋" w:eastAsia="仿宋"/>
          <w:sz w:val="28"/>
          <w:szCs w:val="28"/>
        </w:rPr>
        <w:t xml:space="preserve">采购</w:t>
      </w:r>
      <w:r>
        <w:rPr>
          <w:rFonts w:hint="eastAsia" w:ascii="仿宋" w:hAnsi="仿宋" w:eastAsia="仿宋"/>
          <w:sz w:val="28"/>
          <w:szCs w:val="28"/>
        </w:rPr>
        <w:t xml:space="preserve">代理机构组织。苏</w:t>
      </w:r>
      <w:r>
        <w:rPr>
          <w:rFonts w:hint="eastAsia" w:ascii="仿宋" w:hAnsi="仿宋" w:eastAsia="仿宋"/>
          <w:sz w:val="28"/>
          <w:szCs w:val="28"/>
        </w:rPr>
        <w:t xml:space="preserve">采云</w:t>
      </w:r>
      <w:r>
        <w:rPr>
          <w:rFonts w:hint="eastAsia" w:ascii="仿宋" w:hAnsi="仿宋" w:eastAsia="仿宋"/>
          <w:sz w:val="28"/>
          <w:szCs w:val="28"/>
        </w:rPr>
        <w:t xml:space="preserve">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21.3 投标人在开标过程中涉及的投标文件解密、开标结果确认等工作，应按照《操作手册》规定执行。</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21.4 投标人如果对开标过程和开标记录有疑义，应当根据《操作手册》规定提出，如苏</w:t>
      </w:r>
      <w:r>
        <w:rPr>
          <w:rFonts w:hint="eastAsia" w:ascii="仿宋" w:hAnsi="仿宋" w:eastAsia="仿宋"/>
          <w:sz w:val="28"/>
          <w:szCs w:val="28"/>
        </w:rPr>
        <w:t xml:space="preserve">采云</w:t>
      </w:r>
      <w:r>
        <w:rPr>
          <w:rFonts w:hint="eastAsia" w:ascii="仿宋" w:hAnsi="仿宋" w:eastAsia="仿宋"/>
          <w:sz w:val="28"/>
          <w:szCs w:val="28"/>
        </w:rPr>
        <w:t xml:space="preserve">系统中《开标记录表》宣布后5分钟内未提出的，视同认可开标结果。</w:t>
      </w:r>
      <w:r/>
    </w:p>
    <w:p>
      <w:pPr>
        <w:spacing w:line="460" w:lineRule="exact"/>
        <w:rPr>
          <w:rFonts w:ascii="仿宋" w:hAnsi="仿宋" w:eastAsia="仿宋"/>
          <w:sz w:val="28"/>
          <w:szCs w:val="28"/>
        </w:rPr>
      </w:pPr>
      <w:r/>
      <w:bookmarkStart w:id="30" w:name="_Toc20823303"/>
      <w:r/>
      <w:bookmarkStart w:id="31" w:name="_Toc513029231"/>
      <w:r/>
      <w:bookmarkStart w:id="32" w:name="_Toc16938547"/>
      <w:r>
        <w:rPr>
          <w:rFonts w:hint="eastAsia" w:ascii="仿宋" w:hAnsi="仿宋" w:eastAsia="仿宋"/>
          <w:sz w:val="28"/>
          <w:szCs w:val="28"/>
        </w:rPr>
        <w:t xml:space="preserve">22.评标委员会</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22.1 开标后，</w:t>
      </w:r>
      <w:r>
        <w:rPr>
          <w:rFonts w:hint="eastAsia" w:ascii="仿宋" w:hAnsi="仿宋" w:eastAsia="仿宋"/>
          <w:sz w:val="28"/>
          <w:szCs w:val="28"/>
        </w:rPr>
        <w:t xml:space="preserve">采购</w:t>
      </w:r>
      <w:r>
        <w:rPr>
          <w:rFonts w:hint="eastAsia" w:ascii="仿宋" w:hAnsi="仿宋" w:eastAsia="仿宋"/>
          <w:sz w:val="28"/>
          <w:szCs w:val="28"/>
        </w:rPr>
        <w:t xml:space="preserve">代理机构将立即组织评标委员会（以下简称</w:t>
      </w:r>
      <w:r>
        <w:rPr>
          <w:rFonts w:hint="eastAsia" w:ascii="仿宋" w:hAnsi="仿宋" w:eastAsia="仿宋"/>
          <w:sz w:val="28"/>
          <w:szCs w:val="28"/>
        </w:rPr>
        <w:t xml:space="preserve">“</w:t>
      </w:r>
      <w:r>
        <w:rPr>
          <w:rFonts w:hint="eastAsia" w:ascii="仿宋" w:hAnsi="仿宋" w:eastAsia="仿宋"/>
          <w:sz w:val="28"/>
          <w:szCs w:val="28"/>
        </w:rPr>
        <w:t xml:space="preserve">评委会</w:t>
      </w:r>
      <w:r>
        <w:rPr>
          <w:rFonts w:hint="eastAsia" w:ascii="仿宋" w:hAnsi="仿宋" w:eastAsia="仿宋"/>
          <w:sz w:val="28"/>
          <w:szCs w:val="28"/>
        </w:rPr>
        <w:t xml:space="preserve">”</w:t>
      </w:r>
      <w:r>
        <w:rPr>
          <w:rFonts w:hint="eastAsia" w:ascii="仿宋" w:hAnsi="仿宋" w:eastAsia="仿宋"/>
          <w:sz w:val="28"/>
          <w:szCs w:val="28"/>
        </w:rPr>
        <w:t xml:space="preserve">）进行评标。</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22.2 评委会由采购人代表和有关技术、经济等方面的专家组成，</w:t>
      </w:r>
      <w:r>
        <w:rPr>
          <w:rFonts w:hint="eastAsia" w:ascii="仿宋" w:hAnsi="仿宋" w:eastAsia="仿宋"/>
          <w:sz w:val="28"/>
          <w:szCs w:val="28"/>
        </w:rPr>
        <w:t xml:space="preserve">且人员</w:t>
      </w:r>
      <w:r>
        <w:rPr>
          <w:rFonts w:hint="eastAsia" w:ascii="仿宋" w:hAnsi="仿宋" w:eastAsia="仿宋"/>
          <w:sz w:val="28"/>
          <w:szCs w:val="28"/>
        </w:rPr>
        <w:t xml:space="preserve">构成符合政府采购有关规定。</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22.3 评委会独立工作，负责评审所有投标文件并确定中标候选人。</w:t>
      </w:r>
      <w:r/>
    </w:p>
    <w:p>
      <w:pPr>
        <w:spacing w:line="460" w:lineRule="exact"/>
        <w:rPr>
          <w:rFonts w:ascii="仿宋" w:hAnsi="仿宋" w:eastAsia="仿宋"/>
          <w:sz w:val="28"/>
          <w:szCs w:val="28"/>
        </w:rPr>
      </w:pPr>
      <w:r>
        <w:rPr>
          <w:rFonts w:hint="eastAsia" w:ascii="仿宋" w:hAnsi="仿宋" w:eastAsia="仿宋"/>
          <w:sz w:val="28"/>
          <w:szCs w:val="28"/>
        </w:rPr>
        <w:t xml:space="preserve">23．评标过程的保密与公正</w:t>
      </w:r>
      <w:bookmarkEnd w:id="30"/>
      <w:r/>
      <w:bookmarkEnd w:id="31"/>
      <w:r/>
      <w:bookmarkEnd w:id="32"/>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23.1 凡是与审查、澄清、评价和比较投标的有关资料以及投标建议等，采购人、评委、</w:t>
      </w:r>
      <w:r>
        <w:rPr>
          <w:rFonts w:hint="eastAsia" w:ascii="仿宋" w:hAnsi="仿宋" w:eastAsia="仿宋"/>
          <w:sz w:val="28"/>
          <w:szCs w:val="28"/>
        </w:rPr>
        <w:t xml:space="preserve">采购</w:t>
      </w:r>
      <w:r>
        <w:rPr>
          <w:rFonts w:hint="eastAsia" w:ascii="仿宋" w:hAnsi="仿宋" w:eastAsia="仿宋"/>
          <w:sz w:val="28"/>
          <w:szCs w:val="28"/>
        </w:rPr>
        <w:t xml:space="preserve">代理机构均不得向投标人或与评标无关的其他人员透露。</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23.2 在评标过程中，投标人不得以任何行为影响评标过程，否则其投标文件将被作为无效投标文件。</w:t>
      </w:r>
      <w:r/>
    </w:p>
    <w:p>
      <w:pPr>
        <w:ind w:firstLine="560"/>
        <w:spacing w:line="46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w:t>
      </w:r>
      <w:r>
        <w:rPr>
          <w:rFonts w:hint="eastAsia" w:ascii="仿宋" w:hAnsi="仿宋" w:eastAsia="仿宋"/>
          <w:sz w:val="28"/>
          <w:szCs w:val="28"/>
        </w:rPr>
        <w:t xml:space="preserve">采购</w:t>
      </w:r>
      <w:r>
        <w:rPr>
          <w:rFonts w:hint="eastAsia" w:ascii="仿宋" w:hAnsi="仿宋" w:eastAsia="仿宋"/>
          <w:sz w:val="28"/>
          <w:szCs w:val="28"/>
        </w:rPr>
        <w:t xml:space="preserve">代理机构和评标委员会不向未中标的投标人解释未中标原因，也不公布评标过程中的相关细节。</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w:t>
      </w:r>
      <w:r>
        <w:rPr>
          <w:rFonts w:hint="eastAsia" w:ascii="仿宋" w:hAnsi="仿宋" w:eastAsia="仿宋"/>
          <w:sz w:val="28"/>
          <w:szCs w:val="28"/>
        </w:rPr>
        <w:t xml:space="preserve">采云</w:t>
      </w:r>
      <w:r>
        <w:rPr>
          <w:rFonts w:hint="eastAsia" w:ascii="仿宋" w:hAnsi="仿宋" w:eastAsia="仿宋"/>
          <w:sz w:val="28"/>
          <w:szCs w:val="28"/>
        </w:rPr>
        <w:t xml:space="preserve">系统查看自己的评审得分及排序情况。</w:t>
      </w:r>
      <w:r/>
    </w:p>
    <w:p>
      <w:pPr>
        <w:spacing w:line="460" w:lineRule="exact"/>
        <w:rPr>
          <w:rFonts w:ascii="仿宋" w:hAnsi="仿宋" w:eastAsia="仿宋"/>
          <w:sz w:val="28"/>
          <w:szCs w:val="28"/>
        </w:rPr>
      </w:pPr>
      <w:r/>
      <w:bookmarkStart w:id="33" w:name="_Toc16938548"/>
      <w:r/>
      <w:bookmarkStart w:id="34" w:name="_Toc20823304"/>
      <w:r/>
      <w:bookmarkStart w:id="35" w:name="_Toc513029232"/>
      <w:r>
        <w:rPr>
          <w:rFonts w:hint="eastAsia" w:ascii="仿宋" w:hAnsi="仿宋" w:eastAsia="仿宋"/>
          <w:sz w:val="28"/>
          <w:szCs w:val="28"/>
        </w:rPr>
        <w:t xml:space="preserve">24．投标文件的澄清</w:t>
      </w:r>
      <w:bookmarkEnd w:id="33"/>
      <w:r/>
      <w:bookmarkEnd w:id="34"/>
      <w:r/>
      <w:bookmarkEnd w:id="35"/>
      <w:r/>
      <w:r/>
    </w:p>
    <w:p>
      <w:pPr>
        <w:ind w:firstLine="560"/>
        <w:spacing w:line="460" w:lineRule="exact"/>
        <w:rPr>
          <w:rFonts w:ascii="仿宋" w:hAnsi="仿宋" w:eastAsia="仿宋"/>
          <w:sz w:val="28"/>
          <w:szCs w:val="28"/>
        </w:rPr>
      </w:pPr>
      <w:r/>
      <w:bookmarkStart w:id="36" w:name="_Toc16938549"/>
      <w:r/>
      <w:bookmarkStart w:id="37" w:name="_Toc20823305"/>
      <w:r/>
      <w:bookmarkStart w:id="38" w:name="_Toc513029233"/>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评标期间，评委会对投标文件中含义不明确、同类问题表述不一致或者有明显文字和计算错误的内容，有权要求投标人</w:t>
      </w:r>
      <w:r>
        <w:rPr>
          <w:rFonts w:hint="eastAsia" w:ascii="仿宋" w:hAnsi="仿宋" w:eastAsia="仿宋"/>
          <w:sz w:val="28"/>
          <w:szCs w:val="28"/>
        </w:rPr>
        <w:t xml:space="preserve">作出</w:t>
      </w:r>
      <w:r>
        <w:rPr>
          <w:rFonts w:hint="eastAsia" w:ascii="仿宋" w:hAnsi="仿宋" w:eastAsia="仿宋"/>
          <w:sz w:val="28"/>
          <w:szCs w:val="28"/>
        </w:rPr>
        <w:t xml:space="preserve">必要的澄清、说明或者补正。</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24.2 需要投标人进行澄清、说明和补正的，评委会将通过苏</w:t>
      </w:r>
      <w:r>
        <w:rPr>
          <w:rFonts w:hint="eastAsia" w:ascii="仿宋" w:hAnsi="仿宋" w:eastAsia="仿宋"/>
          <w:sz w:val="28"/>
          <w:szCs w:val="28"/>
        </w:rPr>
        <w:t xml:space="preserve">采云</w:t>
      </w:r>
      <w:r>
        <w:rPr>
          <w:rFonts w:hint="eastAsia" w:ascii="仿宋" w:hAnsi="仿宋" w:eastAsia="仿宋"/>
          <w:sz w:val="28"/>
          <w:szCs w:val="28"/>
        </w:rPr>
        <w:t xml:space="preserve">系统向投</w:t>
      </w:r>
      <w:r>
        <w:rPr>
          <w:rFonts w:hint="eastAsia" w:ascii="仿宋" w:hAnsi="仿宋" w:eastAsia="仿宋"/>
          <w:sz w:val="28"/>
          <w:szCs w:val="28"/>
        </w:rPr>
        <w:t xml:space="preserve">标人发出“澄清要求函”，接到“澄清要求函”的投标人应当按照要求在苏</w:t>
      </w:r>
      <w:r>
        <w:rPr>
          <w:rFonts w:hint="eastAsia" w:ascii="仿宋" w:hAnsi="仿宋" w:eastAsia="仿宋"/>
          <w:sz w:val="28"/>
          <w:szCs w:val="28"/>
        </w:rPr>
        <w:t xml:space="preserve">采云</w:t>
      </w:r>
      <w:r>
        <w:rPr>
          <w:rFonts w:hint="eastAsia" w:ascii="仿宋" w:hAnsi="仿宋" w:eastAsia="仿宋"/>
          <w:sz w:val="28"/>
          <w:szCs w:val="28"/>
        </w:rPr>
        <w:t xml:space="preserve">系统中提交“澄清响应函”并加盖CA电子公章。澄清、说明和补正的内容作为投标文件的补充部分，具体操作方式见《操作手册》。</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24.3 接到评委会澄清、说明和补正要求的投标人如未按规定</w:t>
      </w:r>
      <w:r>
        <w:rPr>
          <w:rFonts w:hint="eastAsia" w:ascii="仿宋" w:hAnsi="仿宋" w:eastAsia="仿宋"/>
          <w:sz w:val="28"/>
          <w:szCs w:val="28"/>
        </w:rPr>
        <w:t xml:space="preserve">作出</w:t>
      </w:r>
      <w:r>
        <w:rPr>
          <w:rFonts w:hint="eastAsia" w:ascii="仿宋" w:hAnsi="仿宋" w:eastAsia="仿宋"/>
          <w:sz w:val="28"/>
          <w:szCs w:val="28"/>
        </w:rPr>
        <w:t xml:space="preserve">澄清、说明和补正，其风险由投标人自行承担。</w:t>
      </w:r>
      <w:r/>
    </w:p>
    <w:p>
      <w:pPr>
        <w:spacing w:line="460" w:lineRule="exact"/>
        <w:rPr>
          <w:rFonts w:ascii="仿宋" w:hAnsi="仿宋" w:eastAsia="仿宋"/>
          <w:sz w:val="28"/>
          <w:szCs w:val="28"/>
        </w:rPr>
      </w:pPr>
      <w:r>
        <w:rPr>
          <w:rFonts w:hint="eastAsia" w:ascii="仿宋" w:hAnsi="仿宋" w:eastAsia="仿宋"/>
          <w:sz w:val="28"/>
          <w:szCs w:val="28"/>
        </w:rPr>
        <w:t xml:space="preserve">25.对投标文件的初审</w:t>
      </w:r>
      <w:bookmarkEnd w:id="36"/>
      <w:r/>
      <w:bookmarkEnd w:id="37"/>
      <w:r/>
      <w:bookmarkEnd w:id="38"/>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25.1 投标文件初审分为资格审查和符合性审查。</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25.1.2 符合性审查：</w:t>
      </w:r>
      <w:bookmarkStart w:id="39" w:name="OLE_LINK160"/>
      <w:r/>
      <w:bookmarkStart w:id="40" w:name="OLE_LINK161"/>
      <w:r>
        <w:rPr>
          <w:rFonts w:hint="eastAsia" w:ascii="仿宋" w:hAnsi="仿宋" w:eastAsia="仿宋"/>
          <w:sz w:val="28"/>
          <w:szCs w:val="28"/>
        </w:rPr>
        <w:t xml:space="preserve">依据招标文件的规定，由评委会从投标文件的有效性、完整性和对招标文件的响应程度进行审查，以确定是否对招标文件的实质性要求</w:t>
      </w:r>
      <w:r>
        <w:rPr>
          <w:rFonts w:hint="eastAsia" w:ascii="仿宋" w:hAnsi="仿宋" w:eastAsia="仿宋"/>
          <w:sz w:val="28"/>
          <w:szCs w:val="28"/>
        </w:rPr>
        <w:t xml:space="preserve">作出</w:t>
      </w:r>
      <w:r>
        <w:rPr>
          <w:rFonts w:hint="eastAsia" w:ascii="仿宋" w:hAnsi="仿宋" w:eastAsia="仿宋"/>
          <w:sz w:val="28"/>
          <w:szCs w:val="28"/>
        </w:rPr>
        <w:t xml:space="preserve">响应。</w:t>
      </w:r>
      <w:bookmarkEnd w:id="39"/>
      <w:bookmarkEnd w:id="40"/>
      <w:r/>
    </w:p>
    <w:p>
      <w:pPr>
        <w:ind w:firstLine="560"/>
        <w:spacing w:line="460" w:lineRule="exact"/>
        <w:rPr>
          <w:rFonts w:ascii="仿宋" w:hAnsi="仿宋" w:eastAsia="仿宋"/>
          <w:sz w:val="28"/>
          <w:szCs w:val="28"/>
        </w:rPr>
      </w:pPr>
      <w:r>
        <w:rPr>
          <w:rFonts w:hint="eastAsia" w:ascii="仿宋" w:hAnsi="仿宋" w:eastAsia="仿宋"/>
          <w:sz w:val="28"/>
          <w:szCs w:val="28"/>
        </w:rPr>
        <w:t xml:space="preserve">25.1.3 未通过资格审查或符合性审查的投标人，</w:t>
      </w:r>
      <w:r>
        <w:rPr>
          <w:rFonts w:hint="eastAsia" w:ascii="仿宋" w:hAnsi="仿宋" w:eastAsia="仿宋"/>
          <w:sz w:val="28"/>
          <w:szCs w:val="28"/>
        </w:rPr>
        <w:t xml:space="preserve">采购</w:t>
      </w:r>
      <w:r>
        <w:rPr>
          <w:rFonts w:hint="eastAsia" w:ascii="仿宋" w:hAnsi="仿宋" w:eastAsia="仿宋"/>
          <w:sz w:val="28"/>
          <w:szCs w:val="28"/>
        </w:rPr>
        <w:t xml:space="preserve">代理机构将在苏</w:t>
      </w:r>
      <w:r>
        <w:rPr>
          <w:rFonts w:hint="eastAsia" w:ascii="仿宋" w:hAnsi="仿宋" w:eastAsia="仿宋"/>
          <w:sz w:val="28"/>
          <w:szCs w:val="28"/>
        </w:rPr>
        <w:t xml:space="preserve">采云</w:t>
      </w:r>
      <w:r>
        <w:rPr>
          <w:rFonts w:hint="eastAsia" w:ascii="仿宋" w:hAnsi="仿宋" w:eastAsia="仿宋"/>
          <w:sz w:val="28"/>
          <w:szCs w:val="28"/>
        </w:rPr>
        <w:t xml:space="preserve">系统中告知未通过资格审查或符合性审查的原因，评审结束后，</w:t>
      </w:r>
      <w:r>
        <w:rPr>
          <w:rFonts w:hint="eastAsia" w:ascii="仿宋" w:hAnsi="仿宋" w:eastAsia="仿宋"/>
          <w:sz w:val="28"/>
          <w:szCs w:val="28"/>
        </w:rPr>
        <w:t xml:space="preserve">采购</w:t>
      </w:r>
      <w:r>
        <w:rPr>
          <w:rFonts w:hint="eastAsia" w:ascii="仿宋" w:hAnsi="仿宋" w:eastAsia="仿宋"/>
          <w:sz w:val="28"/>
          <w:szCs w:val="28"/>
        </w:rPr>
        <w:t xml:space="preserve">代理机构将不再告知未通过资格审查或符合性审查的原因。</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rPr>
        <w:t xml:space="preserve">采购</w:t>
      </w:r>
      <w:r>
        <w:rPr>
          <w:rFonts w:hint="eastAsia" w:ascii="仿宋" w:hAnsi="仿宋" w:eastAsia="仿宋"/>
          <w:sz w:val="28"/>
          <w:szCs w:val="28"/>
        </w:rPr>
        <w:t xml:space="preserve">代理机构的权利或投标人的义务，纠正这些偏离或保留将会对其他实质性响应要求的投标人的竞争地位产生不公正的影响。重大偏离的认定需经过评委会以少数服从多数的原则</w:t>
      </w:r>
      <w:r>
        <w:rPr>
          <w:rFonts w:hint="eastAsia" w:ascii="仿宋" w:hAnsi="仿宋" w:eastAsia="仿宋"/>
          <w:sz w:val="28"/>
          <w:szCs w:val="28"/>
        </w:rPr>
        <w:t xml:space="preserve">作出</w:t>
      </w:r>
      <w:r>
        <w:rPr>
          <w:rFonts w:hint="eastAsia" w:ascii="仿宋" w:hAnsi="仿宋" w:eastAsia="仿宋"/>
          <w:sz w:val="28"/>
          <w:szCs w:val="28"/>
        </w:rPr>
        <w:t xml:space="preserve">结论。评委决定投标文件的</w:t>
      </w:r>
      <w:r>
        <w:rPr>
          <w:rFonts w:hint="eastAsia" w:ascii="仿宋" w:hAnsi="仿宋" w:eastAsia="仿宋"/>
          <w:sz w:val="28"/>
          <w:szCs w:val="28"/>
        </w:rPr>
        <w:t xml:space="preserve">响应性只根据</w:t>
      </w:r>
      <w:r>
        <w:rPr>
          <w:rFonts w:hint="eastAsia" w:ascii="仿宋" w:hAnsi="仿宋" w:eastAsia="仿宋"/>
          <w:sz w:val="28"/>
          <w:szCs w:val="28"/>
        </w:rPr>
        <w:t xml:space="preserve">投标文件本身的内容，而不寻求外部的证据。</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25.3 如果投标文件实质上没有响应招标文件的要求，评委会将予以拒绝，投标人不得通过修改或撤销不符合要求的偏离或保留而使其投标成为实质性响应的投标。</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w:t>
      </w:r>
      <w:r>
        <w:rPr>
          <w:rFonts w:hint="eastAsia" w:ascii="仿宋" w:hAnsi="仿宋" w:eastAsia="仿宋"/>
          <w:sz w:val="28"/>
          <w:szCs w:val="28"/>
        </w:rPr>
        <w:t xml:space="preserve">采云</w:t>
      </w:r>
      <w:r>
        <w:rPr>
          <w:rFonts w:hint="eastAsia" w:ascii="仿宋" w:hAnsi="仿宋" w:eastAsia="仿宋"/>
          <w:sz w:val="28"/>
          <w:szCs w:val="28"/>
        </w:rPr>
        <w:t xml:space="preserve">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spacing w:line="460" w:lineRule="exact"/>
        <w:rPr>
          <w:rFonts w:ascii="仿宋" w:hAnsi="仿宋" w:eastAsia="仿宋"/>
          <w:sz w:val="28"/>
          <w:szCs w:val="28"/>
        </w:rPr>
      </w:pPr>
      <w:r/>
      <w:bookmarkStart w:id="41" w:name="_Toc16938550"/>
      <w:r/>
      <w:bookmarkStart w:id="42" w:name="_Toc513029234"/>
      <w:r/>
      <w:bookmarkStart w:id="43" w:name="_Toc20823306"/>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spacing w:line="46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spacing w:line="46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b/>
          <w:sz w:val="28"/>
          <w:szCs w:val="28"/>
        </w:rPr>
        <w:t xml:space="preserve">核心产品</w:t>
      </w:r>
      <w:r>
        <w:rPr>
          <w:rFonts w:hint="eastAsia" w:ascii="仿宋" w:hAnsi="仿宋" w:eastAsia="仿宋"/>
          <w:b/>
          <w:sz w:val="28"/>
          <w:szCs w:val="28"/>
        </w:rPr>
        <w:t xml:space="preserve">（</w:t>
      </w:r>
      <w:r>
        <w:rPr>
          <w:rFonts w:hint="eastAsia" w:ascii="仿宋" w:hAnsi="仿宋" w:eastAsia="仿宋"/>
          <w:b/>
          <w:bCs/>
          <w:sz w:val="28"/>
          <w:szCs w:val="28"/>
        </w:rPr>
        <w:t xml:space="preserve">笼式足球场人造草皮</w:t>
      </w:r>
      <w:r>
        <w:rPr>
          <w:rFonts w:hint="eastAsia" w:ascii="仿宋" w:hAnsi="仿宋" w:eastAsia="仿宋"/>
          <w:b/>
          <w:bCs/>
          <w:sz w:val="28"/>
          <w:szCs w:val="28"/>
        </w:rPr>
        <w:t xml:space="preserve">）</w:t>
      </w:r>
      <w:r>
        <w:rPr>
          <w:rFonts w:ascii="仿宋" w:hAnsi="仿宋" w:eastAsia="仿宋"/>
          <w:sz w:val="28"/>
          <w:szCs w:val="28"/>
        </w:rPr>
        <w:t xml:space="preserve">。多家投标人提供的核心产品品牌相同的，按前两款规定处理。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25.7 投标人在开、评标全过程中应保持通讯畅通，及时登录苏</w:t>
      </w:r>
      <w:r>
        <w:rPr>
          <w:rFonts w:hint="eastAsia" w:ascii="仿宋" w:hAnsi="仿宋" w:eastAsia="仿宋"/>
          <w:sz w:val="28"/>
          <w:szCs w:val="28"/>
        </w:rPr>
        <w:t xml:space="preserve">采云</w:t>
      </w:r>
      <w:r>
        <w:rPr>
          <w:rFonts w:hint="eastAsia" w:ascii="仿宋" w:hAnsi="仿宋" w:eastAsia="仿宋"/>
          <w:sz w:val="28"/>
          <w:szCs w:val="28"/>
        </w:rPr>
        <w:t xml:space="preserve">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rPr>
        <w:t xml:space="preserve">采购</w:t>
      </w:r>
      <w:r>
        <w:rPr>
          <w:rFonts w:hint="eastAsia" w:ascii="仿宋" w:hAnsi="仿宋" w:eastAsia="仿宋"/>
          <w:sz w:val="28"/>
          <w:szCs w:val="28"/>
        </w:rPr>
        <w:t xml:space="preserve">代理机构及评标委员会联系。</w:t>
      </w:r>
      <w:r/>
    </w:p>
    <w:p>
      <w:pPr>
        <w:spacing w:line="460" w:lineRule="exact"/>
        <w:rPr>
          <w:rFonts w:ascii="仿宋" w:hAnsi="仿宋" w:eastAsia="仿宋"/>
          <w:sz w:val="28"/>
          <w:szCs w:val="28"/>
        </w:rPr>
      </w:pPr>
      <w:r>
        <w:rPr>
          <w:rFonts w:hint="eastAsia" w:ascii="仿宋" w:hAnsi="仿宋" w:eastAsia="仿宋"/>
          <w:sz w:val="28"/>
          <w:szCs w:val="28"/>
        </w:rPr>
        <w:t xml:space="preserve">2</w:t>
      </w:r>
      <w:bookmarkEnd w:id="41"/>
      <w:r/>
      <w:bookmarkEnd w:id="42"/>
      <w:r/>
      <w:bookmarkEnd w:id="43"/>
      <w:r>
        <w:rPr>
          <w:rFonts w:hint="eastAsia" w:ascii="仿宋" w:hAnsi="仿宋" w:eastAsia="仿宋"/>
          <w:sz w:val="28"/>
          <w:szCs w:val="28"/>
        </w:rPr>
        <w:t xml:space="preserve">6.无效投标条款</w:t>
      </w:r>
      <w:r>
        <w:rPr>
          <w:rFonts w:hint="eastAsia" w:ascii="仿宋" w:hAnsi="仿宋" w:eastAsia="仿宋"/>
          <w:sz w:val="28"/>
          <w:szCs w:val="28"/>
        </w:rPr>
        <w:t xml:space="preserve">和废标条款</w:t>
      </w:r>
      <w:r>
        <w:rPr>
          <w:rFonts w:hint="eastAsia" w:ascii="仿宋" w:hAnsi="仿宋" w:eastAsia="仿宋"/>
          <w:bCs/>
          <w:sz w:val="28"/>
          <w:szCs w:val="28"/>
        </w:rPr>
        <w:t xml:space="preserve">（各</w:t>
      </w:r>
      <w:r>
        <w:rPr>
          <w:rFonts w:hint="eastAsia" w:ascii="仿宋" w:hAnsi="仿宋" w:eastAsia="仿宋"/>
          <w:bCs/>
          <w:sz w:val="28"/>
          <w:szCs w:val="28"/>
        </w:rPr>
        <w:t xml:space="preserve">采购包均适用</w:t>
      </w:r>
      <w:r>
        <w:rPr>
          <w:rFonts w:hint="eastAsia" w:ascii="仿宋" w:hAnsi="仿宋" w:eastAsia="仿宋"/>
          <w:bCs/>
          <w:sz w:val="28"/>
          <w:szCs w:val="28"/>
        </w:rPr>
        <w:t xml:space="preserve">）</w:t>
      </w:r>
      <w:r/>
    </w:p>
    <w:p>
      <w:pPr>
        <w:ind w:firstLine="560"/>
        <w:spacing w:line="460" w:lineRule="exact"/>
        <w:rPr>
          <w:rFonts w:ascii="仿宋" w:hAnsi="仿宋" w:eastAsia="仿宋"/>
          <w:sz w:val="28"/>
          <w:szCs w:val="28"/>
        </w:rPr>
      </w:pPr>
      <w:r/>
      <w:bookmarkStart w:id="44" w:name="_Toc20823307"/>
      <w:r/>
      <w:bookmarkStart w:id="45" w:name="_Toc513029235"/>
      <w:r/>
      <w:bookmarkStart w:id="46" w:name="_Toc16938551"/>
      <w:r>
        <w:rPr>
          <w:rFonts w:hint="eastAsia" w:ascii="仿宋" w:hAnsi="仿宋" w:eastAsia="仿宋"/>
          <w:sz w:val="28"/>
          <w:szCs w:val="28"/>
        </w:rPr>
        <w:t xml:space="preserve">26.1无效投标条款</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26.1.1 投标人在苏</w:t>
      </w:r>
      <w:r>
        <w:rPr>
          <w:rFonts w:hint="eastAsia" w:ascii="仿宋" w:hAnsi="仿宋" w:eastAsia="仿宋"/>
          <w:sz w:val="28"/>
          <w:szCs w:val="28"/>
        </w:rPr>
        <w:t xml:space="preserve">采云</w:t>
      </w:r>
      <w:r>
        <w:rPr>
          <w:rFonts w:hint="eastAsia" w:ascii="仿宋" w:hAnsi="仿宋" w:eastAsia="仿宋"/>
          <w:sz w:val="28"/>
          <w:szCs w:val="28"/>
        </w:rPr>
        <w:t xml:space="preserve">系统规定的时间内未成功解密电子投标文件的。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 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 投标人不具备招标文件中规定资格要求的。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 </w:t>
      </w:r>
      <w:bookmarkStart w:id="47" w:name="OLE_LINK162"/>
      <w:r/>
      <w:bookmarkStart w:id="48" w:name="OLE_LINK163"/>
      <w:r>
        <w:rPr>
          <w:rFonts w:hint="eastAsia" w:ascii="仿宋" w:hAnsi="仿宋" w:eastAsia="仿宋"/>
          <w:sz w:val="28"/>
          <w:szCs w:val="28"/>
        </w:rPr>
        <w:t xml:space="preserve">投标人的报价超过了采购预算或最高限价的。</w:t>
      </w:r>
      <w:bookmarkEnd w:id="47"/>
      <w:r/>
      <w:bookmarkEnd w:id="48"/>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 未通过符合性审查的。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 不符合招标文件中规定的实质性要求和条件的</w:t>
      </w:r>
      <w:r>
        <w:rPr>
          <w:rFonts w:hint="eastAsia" w:ascii="仿宋" w:hAnsi="仿宋" w:eastAsia="仿宋"/>
          <w:sz w:val="28"/>
          <w:szCs w:val="28"/>
        </w:rPr>
        <w:t xml:space="preserve">。</w:t>
      </w:r>
      <w:r/>
    </w:p>
    <w:p>
      <w:pPr>
        <w:ind w:firstLine="560"/>
        <w:spacing w:line="460" w:lineRule="exact"/>
        <w:rPr>
          <w:rFonts w:ascii="仿宋" w:hAnsi="仿宋" w:eastAsia="仿宋"/>
          <w:color w:val="0000ff"/>
          <w:sz w:val="28"/>
          <w:szCs w:val="28"/>
        </w:rPr>
      </w:pPr>
      <w:r>
        <w:rPr>
          <w:rFonts w:hint="eastAsia" w:ascii="仿宋" w:hAnsi="仿宋" w:eastAsia="仿宋"/>
          <w:sz w:val="28"/>
          <w:szCs w:val="28"/>
        </w:rPr>
        <w:t xml:space="preserve">26.1.8投标人未按照采购文件第五章“</w:t>
      </w:r>
      <w:r>
        <w:rPr>
          <w:rFonts w:hint="eastAsia" w:ascii="仿宋" w:hAnsi="仿宋" w:eastAsia="仿宋"/>
          <w:sz w:val="28"/>
          <w:szCs w:val="28"/>
        </w:rPr>
        <w:t xml:space="preserve">三</w:t>
      </w:r>
      <w:r>
        <w:rPr>
          <w:rFonts w:hint="eastAsia" w:ascii="仿宋" w:hAnsi="仿宋" w:eastAsia="仿宋"/>
          <w:sz w:val="28"/>
          <w:szCs w:val="28"/>
        </w:rPr>
        <w:t xml:space="preserve">、技术参数要求”中</w:t>
      </w:r>
      <w:r>
        <w:rPr>
          <w:rFonts w:hint="eastAsia" w:ascii="仿宋" w:hAnsi="仿宋" w:eastAsia="仿宋"/>
          <w:sz w:val="28"/>
          <w:szCs w:val="28"/>
        </w:rPr>
        <w:t xml:space="preserve">标注</w:t>
      </w:r>
      <w:r>
        <w:rPr>
          <w:rFonts w:hint="eastAsia" w:ascii="仿宋" w:hAnsi="仿宋" w:eastAsia="仿宋"/>
          <w:sz w:val="28"/>
          <w:szCs w:val="28"/>
        </w:rPr>
        <w:t xml:space="preserve">“★”参数提供相关</w:t>
      </w:r>
      <w:r>
        <w:rPr>
          <w:rFonts w:hint="eastAsia" w:ascii="仿宋" w:hAnsi="仿宋" w:eastAsia="仿宋"/>
          <w:sz w:val="28"/>
          <w:szCs w:val="28"/>
        </w:rPr>
        <w:t xml:space="preserve">材料</w:t>
      </w:r>
      <w:r>
        <w:rPr>
          <w:rFonts w:hint="eastAsia" w:ascii="仿宋" w:hAnsi="仿宋" w:eastAsia="仿宋"/>
          <w:sz w:val="28"/>
          <w:szCs w:val="28"/>
        </w:rPr>
        <w:t xml:space="preserve">的</w:t>
      </w:r>
      <w:r>
        <w:rPr>
          <w:rFonts w:hint="eastAsia" w:ascii="仿宋" w:hAnsi="仿宋" w:eastAsia="仿宋"/>
          <w:sz w:val="28"/>
          <w:szCs w:val="28"/>
        </w:rPr>
        <w:t xml:space="preserve">。</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26.1.</w:t>
      </w:r>
      <w:r>
        <w:rPr>
          <w:rFonts w:hint="eastAsia" w:ascii="仿宋" w:hAnsi="仿宋" w:eastAsia="仿宋"/>
          <w:sz w:val="28"/>
          <w:szCs w:val="28"/>
        </w:rPr>
        <w:t xml:space="preserve">9</w:t>
      </w:r>
      <w:r>
        <w:rPr>
          <w:rFonts w:hint="eastAsia" w:ascii="仿宋" w:hAnsi="仿宋" w:eastAsia="仿宋"/>
          <w:sz w:val="28"/>
          <w:szCs w:val="28"/>
        </w:rPr>
        <w:t xml:space="preserve"> 投标人</w:t>
      </w:r>
      <w:r>
        <w:rPr>
          <w:rFonts w:hint="eastAsia" w:ascii="仿宋" w:hAnsi="仿宋" w:eastAsia="仿宋"/>
          <w:color w:val="000000"/>
          <w:sz w:val="28"/>
          <w:szCs w:val="28"/>
        </w:rPr>
        <w:t xml:space="preserve">被“信用中国”网站列入失信被执行人、重大税收违法失信主体名单、政府采购严重违法失信行为记录名单；被“中国政府采购网”网站列入政府采购严重违法失信行为记录名单或</w:t>
      </w:r>
      <w:r>
        <w:rPr>
          <w:rFonts w:hint="eastAsia" w:ascii="仿宋" w:hAnsi="仿宋" w:eastAsia="仿宋"/>
          <w:sz w:val="28"/>
          <w:szCs w:val="28"/>
        </w:rPr>
        <w:t xml:space="preserve">查询“信用中国”网站后发现投标人存在其他不符合《中华人民共和国政府采购法》第二十二条规定条件的信用记录。</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26.1.</w:t>
      </w:r>
      <w:r>
        <w:rPr>
          <w:rFonts w:hint="eastAsia" w:ascii="仿宋" w:hAnsi="仿宋" w:eastAsia="仿宋"/>
          <w:sz w:val="28"/>
          <w:szCs w:val="28"/>
        </w:rPr>
        <w:t xml:space="preserve">10</w:t>
      </w:r>
      <w:r>
        <w:rPr>
          <w:rFonts w:hint="eastAsia" w:ascii="仿宋" w:hAnsi="仿宋" w:eastAsia="仿宋"/>
          <w:sz w:val="28"/>
          <w:szCs w:val="28"/>
        </w:rPr>
        <w:t xml:space="preserve"> 投标文件含有采购人不能接受的附加条件的。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w:t>
      </w:r>
      <w:r>
        <w:rPr>
          <w:rFonts w:hint="eastAsia" w:ascii="仿宋" w:hAnsi="仿宋" w:eastAsia="仿宋"/>
          <w:sz w:val="28"/>
          <w:szCs w:val="28"/>
        </w:rPr>
        <w:t xml:space="preserve">1</w:t>
      </w:r>
      <w:r>
        <w:rPr>
          <w:rFonts w:hint="eastAsia" w:ascii="仿宋" w:hAnsi="仿宋" w:eastAsia="仿宋"/>
          <w:sz w:val="28"/>
          <w:szCs w:val="28"/>
        </w:rPr>
        <w:t xml:space="preserve"> 评标委员会认为投标人的报价属于《财政部关于推动解决政府采购异常低价问题的通知（财库〔2026〕2号）》异常低价情形的，将通过苏</w:t>
      </w:r>
      <w:r>
        <w:rPr>
          <w:rFonts w:hint="eastAsia" w:ascii="仿宋" w:hAnsi="仿宋" w:eastAsia="仿宋"/>
          <w:sz w:val="28"/>
          <w:szCs w:val="28"/>
        </w:rPr>
        <w:t xml:space="preserve">采云</w:t>
      </w:r>
      <w:r>
        <w:rPr>
          <w:rFonts w:hint="eastAsia" w:ascii="仿宋" w:hAnsi="仿宋" w:eastAsia="仿宋"/>
          <w:sz w:val="28"/>
          <w:szCs w:val="28"/>
        </w:rPr>
        <w:t xml:space="preserve">系统，按照财库〔2026〕2号文件要求启动异常低价投标审查程序，要求其在合理的时间内提供说明，必要时提交相关证明材料；投标人不能证明其报价合理性的，评标委员会应当将其作为无效投标处理。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26.1.10.1 评标过程中出现下列情形之一的，评审小组应当启动异常低价投标审查程序：</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（1）投标（响应）报价低于全部通过符合性审查供应商投标（响应）报价平均值50%的，即投标（响应）报价&lt;全部通过符合性审查供应商投标（响应）报价平均值×50%；</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（2）投标（响应）报价低于通过符合性审查的次低报价供应商投标（响应）报价50%的，即投标（响应）报价&lt;通过符合性审查的次低报价供应商投标（响应）报价×50%； </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（3）投标（响应）报价低于采购项目最高限价45%的，即投标（响应）报价&lt;采购项目最高限价×45%； </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 </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26.1.10.2 评审小组启动异常低价投标（响应）审查后，属于前述第1项至第4项情形的，应当要求相关供应商在评审现场合理的时间内对投标（响应）价格</w:t>
      </w:r>
      <w:r>
        <w:rPr>
          <w:rFonts w:hint="eastAsia" w:ascii="仿宋" w:hAnsi="仿宋" w:eastAsia="仿宋"/>
          <w:sz w:val="28"/>
          <w:szCs w:val="28"/>
        </w:rPr>
        <w:t xml:space="preserve">作出</w:t>
      </w:r>
      <w:r>
        <w:rPr>
          <w:rFonts w:hint="eastAsia" w:ascii="仿宋" w:hAnsi="仿宋" w:eastAsia="仿宋"/>
          <w:sz w:val="28"/>
          <w:szCs w:val="28"/>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 按照第 34.4的要求本项目中具有“强制采购”产品，但未提供经国家确定的认证机构出具的、处于有效期之内该节能产品认证证书图片的；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3</w:t>
      </w:r>
      <w:r>
        <w:rPr>
          <w:rFonts w:hint="eastAsia" w:ascii="仿宋" w:hAnsi="仿宋" w:eastAsia="仿宋"/>
          <w:sz w:val="28"/>
          <w:szCs w:val="28"/>
        </w:rPr>
        <w:t xml:space="preserve"> 其他法律法规及本招标文件规定的属于无效投标的情形。</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26.1.14投标人未按照采购文件第五</w:t>
      </w:r>
      <w:r>
        <w:rPr>
          <w:rFonts w:hint="eastAsia" w:ascii="仿宋" w:hAnsi="仿宋" w:eastAsia="仿宋"/>
          <w:sz w:val="28"/>
          <w:szCs w:val="28"/>
        </w:rPr>
        <w:t xml:space="preserve">章项目</w:t>
      </w:r>
      <w:r>
        <w:rPr>
          <w:rFonts w:hint="eastAsia" w:ascii="仿宋" w:hAnsi="仿宋" w:eastAsia="仿宋"/>
          <w:sz w:val="28"/>
          <w:szCs w:val="28"/>
        </w:rPr>
        <w:t xml:space="preserve">采购需求“二、技术要求”中标注“★”要求提供相关证明材料的。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26.2 </w:t>
      </w:r>
      <w:r>
        <w:rPr>
          <w:rFonts w:hint="eastAsia" w:ascii="仿宋" w:hAnsi="仿宋" w:eastAsia="仿宋"/>
          <w:sz w:val="28"/>
          <w:szCs w:val="28"/>
        </w:rPr>
        <w:t xml:space="preserve">废标条款</w:t>
      </w:r>
      <w:r>
        <w:rPr>
          <w:rFonts w:hint="eastAsia" w:ascii="仿宋" w:hAnsi="仿宋" w:eastAsia="仿宋"/>
          <w:bCs/>
          <w:sz w:val="28"/>
          <w:szCs w:val="28"/>
        </w:rPr>
        <w:t xml:space="preserve">（各</w:t>
      </w:r>
      <w:r>
        <w:rPr>
          <w:rFonts w:hint="eastAsia" w:ascii="仿宋" w:hAnsi="仿宋" w:eastAsia="仿宋"/>
          <w:bCs/>
          <w:sz w:val="28"/>
          <w:szCs w:val="28"/>
        </w:rPr>
        <w:t xml:space="preserve">采购包均适用</w:t>
      </w:r>
      <w:r>
        <w:rPr>
          <w:rFonts w:hint="eastAsia" w:ascii="仿宋" w:hAnsi="仿宋" w:eastAsia="仿宋"/>
          <w:bCs/>
          <w:sz w:val="28"/>
          <w:szCs w:val="28"/>
        </w:rPr>
        <w:t xml:space="preserve">）</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26.2.1 符合专业条件的投标人或者对招标文件作实质响应的投标人不足三家的。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26.2.2 出现影响采购公正的违法、违规行为的。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26.2.3 因重大变故，采购任务取消的。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26.2.4 评标委员会认定招标文件存在歧义、重大缺陷导致评审工作无法进</w:t>
      </w:r>
      <w:r>
        <w:rPr>
          <w:rFonts w:hint="eastAsia" w:ascii="仿宋" w:hAnsi="仿宋" w:eastAsia="仿宋"/>
          <w:sz w:val="28"/>
          <w:szCs w:val="28"/>
        </w:rPr>
        <w:t xml:space="preserve">行。</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26.2.5 因苏</w:t>
      </w:r>
      <w:r>
        <w:rPr>
          <w:rFonts w:hint="eastAsia" w:ascii="仿宋" w:hAnsi="仿宋" w:eastAsia="仿宋"/>
          <w:sz w:val="28"/>
          <w:szCs w:val="28"/>
        </w:rPr>
        <w:t xml:space="preserve">采云</w:t>
      </w:r>
      <w:r>
        <w:rPr>
          <w:rFonts w:hint="eastAsia" w:ascii="仿宋" w:hAnsi="仿宋" w:eastAsia="仿宋"/>
          <w:sz w:val="28"/>
          <w:szCs w:val="28"/>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26.3 投标截止时间结束后参加投标的投标人不足三家的处理：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26.3.1 如出现投标截止时间结束后参加投标的投标人或者在评标期间对招标文件做出实质响应的投标人不足三家情况，按政府采购相关规定执行。</w:t>
      </w:r>
      <w:bookmarkEnd w:id="44"/>
      <w:r/>
      <w:bookmarkEnd w:id="45"/>
      <w:r/>
      <w:bookmarkEnd w:id="46"/>
      <w:r/>
      <w:r/>
    </w:p>
    <w:p>
      <w:pPr>
        <w:numPr>
          <w:ilvl w:val="0"/>
          <w:numId w:val="4"/>
        </w:numPr>
        <w:ind w:firstLine="482"/>
        <w:spacing w:line="460" w:lineRule="exact"/>
        <w:rPr>
          <w:rFonts w:ascii="仿宋" w:hAnsi="仿宋" w:eastAsia="仿宋"/>
          <w:b/>
          <w:sz w:val="32"/>
          <w:szCs w:val="32"/>
        </w:rPr>
      </w:pPr>
      <w:r/>
      <w:bookmarkStart w:id="49" w:name="_Toc120614219"/>
      <w:r>
        <w:rPr>
          <w:rFonts w:hint="eastAsia" w:ascii="仿宋" w:hAnsi="仿宋" w:eastAsia="仿宋"/>
          <w:b/>
          <w:sz w:val="32"/>
          <w:szCs w:val="32"/>
        </w:rPr>
        <w:t xml:space="preserve">定标</w:t>
      </w:r>
      <w:bookmarkEnd w:id="49"/>
      <w:r/>
      <w:r/>
    </w:p>
    <w:p>
      <w:pPr>
        <w:spacing w:line="460" w:lineRule="exact"/>
        <w:rPr>
          <w:rFonts w:ascii="仿宋" w:hAnsi="仿宋" w:eastAsia="仿宋"/>
          <w:sz w:val="28"/>
          <w:szCs w:val="28"/>
        </w:rPr>
      </w:pPr>
      <w:r/>
      <w:bookmarkStart w:id="50" w:name="_Toc513029238"/>
      <w:r/>
      <w:bookmarkStart w:id="51" w:name="_Toc20823310"/>
      <w:r/>
      <w:bookmarkStart w:id="52" w:name="_Toc16938554"/>
      <w:r>
        <w:rPr>
          <w:rFonts w:hint="eastAsia" w:ascii="仿宋" w:hAnsi="仿宋" w:eastAsia="仿宋"/>
          <w:sz w:val="28"/>
          <w:szCs w:val="28"/>
        </w:rPr>
        <w:t xml:space="preserve">2</w:t>
      </w:r>
      <w:bookmarkEnd w:id="50"/>
      <w:r>
        <w:rPr>
          <w:rFonts w:hint="eastAsia" w:ascii="仿宋" w:hAnsi="仿宋" w:eastAsia="仿宋"/>
          <w:sz w:val="28"/>
          <w:szCs w:val="28"/>
        </w:rPr>
        <w:t xml:space="preserve">7.确定</w:t>
      </w:r>
      <w:bookmarkEnd w:id="51"/>
      <w:r/>
      <w:bookmarkEnd w:id="52"/>
      <w:r>
        <w:rPr>
          <w:rFonts w:hint="eastAsia" w:ascii="仿宋" w:hAnsi="仿宋" w:eastAsia="仿宋"/>
          <w:sz w:val="28"/>
          <w:szCs w:val="28"/>
        </w:rPr>
        <w:t xml:space="preserve">中标单位</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27.1 中标候选人的选取原则和数量见招标文件第三章规定。 </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27.2 采购人应根据评委会推荐的中标候选人确定中标人。</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27.3 </w:t>
      </w:r>
      <w:r>
        <w:rPr>
          <w:rFonts w:hint="eastAsia" w:ascii="仿宋" w:hAnsi="仿宋" w:eastAsia="仿宋"/>
          <w:sz w:val="28"/>
          <w:szCs w:val="28"/>
        </w:rPr>
        <w:t xml:space="preserve">采购</w:t>
      </w:r>
      <w:r>
        <w:rPr>
          <w:rFonts w:hint="eastAsia" w:ascii="仿宋" w:hAnsi="仿宋" w:eastAsia="仿宋"/>
          <w:sz w:val="28"/>
          <w:szCs w:val="28"/>
        </w:rPr>
        <w:t xml:space="preserve">代理机构将在“江苏省政府采购网”、“淮安市政府采购网”发布中标公告，公告期限为1个工作日。</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27.4 若有充分证据证明，中标人出现下列情况之一的，一经查实，将被取消中标资格：</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27.4.1 提供虚假材料谋取中标的。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27.4.2 向采购人、</w:t>
      </w:r>
      <w:r>
        <w:rPr>
          <w:rFonts w:hint="eastAsia" w:ascii="仿宋" w:hAnsi="仿宋" w:eastAsia="仿宋"/>
          <w:sz w:val="28"/>
          <w:szCs w:val="28"/>
        </w:rPr>
        <w:t xml:space="preserve">采购</w:t>
      </w:r>
      <w:r>
        <w:rPr>
          <w:rFonts w:hint="eastAsia" w:ascii="仿宋" w:hAnsi="仿宋" w:eastAsia="仿宋"/>
          <w:sz w:val="28"/>
          <w:szCs w:val="28"/>
        </w:rPr>
        <w:t xml:space="preserve">代理机构行贿或者提供其他不正当利益的。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27.4.4 与采购人或者其他投标人恶意串通的。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27.4.5 采取不正当手段诋毁、排挤其他投标人的。</w:t>
      </w:r>
      <w:r/>
    </w:p>
    <w:p>
      <w:pPr>
        <w:ind w:firstLine="560"/>
        <w:spacing w:line="460" w:lineRule="exact"/>
        <w:rPr>
          <w:rFonts w:ascii="仿宋" w:hAnsi="仿宋" w:eastAsia="仿宋"/>
          <w:sz w:val="28"/>
          <w:szCs w:val="28"/>
        </w:rPr>
      </w:pPr>
      <w:r/>
      <w:bookmarkStart w:id="53"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27.5.1不同投标人的投标文件由同一单位或者个人编制；</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27.5.2不同投标人委托同一单位或者个人办理投标事宜；</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27.5.3 不同投标人的投标文件载明的项目管理成员或者联系人员为同一人；</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27.5.4不同投标人的投标文件异常一致或者投标报价呈规律性差异</w:t>
      </w:r>
      <w:bookmarkEnd w:id="53"/>
      <w:r>
        <w:rPr>
          <w:rFonts w:hint="eastAsia" w:ascii="仿宋" w:hAnsi="仿宋" w:eastAsia="仿宋"/>
          <w:sz w:val="28"/>
          <w:szCs w:val="28"/>
        </w:rPr>
        <w:t xml:space="preserve">。</w:t>
      </w:r>
      <w:r/>
    </w:p>
    <w:p>
      <w:pPr>
        <w:spacing w:line="46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28.1 投标人认为采购文件、采购过程和中标结果使自己的权益受到损害的，可以在知道或者应知其权益受到损害之日起七个工作日内，以电子文件形式从通过“苏</w:t>
      </w:r>
      <w:r>
        <w:rPr>
          <w:rFonts w:hint="eastAsia" w:ascii="仿宋" w:hAnsi="仿宋" w:eastAsia="仿宋"/>
          <w:sz w:val="28"/>
          <w:szCs w:val="28"/>
        </w:rPr>
        <w:t xml:space="preserve">采云</w:t>
      </w:r>
      <w:r>
        <w:rPr>
          <w:rFonts w:hint="eastAsia" w:ascii="仿宋" w:hAnsi="仿宋" w:eastAsia="仿宋"/>
          <w:sz w:val="28"/>
          <w:szCs w:val="28"/>
        </w:rPr>
        <w:t xml:space="preserve">平台”-&gt;“供应商”登录，从“项目质疑申请”模块提出质疑。未通过交易平台提交的、七个工作日之外以及未按28.5条的要求提供质疑</w:t>
      </w:r>
      <w:r>
        <w:rPr>
          <w:rFonts w:hint="eastAsia" w:ascii="仿宋" w:hAnsi="仿宋" w:eastAsia="仿宋"/>
          <w:sz w:val="28"/>
          <w:szCs w:val="28"/>
        </w:rPr>
        <w:t xml:space="preserve">的均不予受理。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28.2 上述应知其权益受到损害之日是指:</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28.3 质疑投标人是指直接参加本次投标活动的投标人，未参加投标活动的投标人或在投标活动中自身权益未受到损害的投标人所提出的质疑不予受理。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28.4 质疑投标人在法定质疑期内应当一次性针对同一采购环节提出质疑，若质疑投标人针对同一环节提出两次及两次以上质疑，仅受理第一次提出的质疑。</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28.5 质疑</w:t>
      </w:r>
      <w:r>
        <w:rPr>
          <w:rFonts w:hint="eastAsia" w:ascii="仿宋" w:hAnsi="仿宋" w:eastAsia="仿宋"/>
          <w:sz w:val="28"/>
          <w:szCs w:val="28"/>
        </w:rPr>
        <w:t xml:space="preserve">函应当</w:t>
      </w:r>
      <w:r>
        <w:rPr>
          <w:rFonts w:hint="eastAsia" w:ascii="仿宋" w:hAnsi="仿宋" w:eastAsia="仿宋"/>
          <w:sz w:val="28"/>
          <w:szCs w:val="28"/>
        </w:rPr>
        <w:t xml:space="preserve">包括以下主要内容，附上相关证明材料。否则，</w:t>
      </w:r>
      <w:r>
        <w:rPr>
          <w:rFonts w:hint="eastAsia" w:ascii="仿宋" w:hAnsi="仿宋" w:eastAsia="仿宋"/>
          <w:sz w:val="28"/>
          <w:szCs w:val="28"/>
        </w:rPr>
        <w:t xml:space="preserve">采购</w:t>
      </w:r>
      <w:r>
        <w:rPr>
          <w:rFonts w:hint="eastAsia" w:ascii="仿宋" w:hAnsi="仿宋" w:eastAsia="仿宋"/>
          <w:sz w:val="28"/>
          <w:szCs w:val="28"/>
        </w:rPr>
        <w:t xml:space="preserve">代理机构不予受理。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28.6 投标人（含潜在投标人）对采购方式、采购需求、投标人资格条件、评审方法与评审标准、合同文本的询问、质疑请向采购人提出，由采购人负责答复。投标人对其他事项的询问、质疑请向</w:t>
      </w:r>
      <w:r>
        <w:rPr>
          <w:rFonts w:hint="eastAsia" w:ascii="仿宋" w:hAnsi="仿宋" w:eastAsia="仿宋"/>
          <w:sz w:val="28"/>
          <w:szCs w:val="28"/>
        </w:rPr>
        <w:t xml:space="preserve">采购</w:t>
      </w:r>
      <w:r>
        <w:rPr>
          <w:rFonts w:hint="eastAsia" w:ascii="仿宋" w:hAnsi="仿宋" w:eastAsia="仿宋"/>
          <w:sz w:val="28"/>
          <w:szCs w:val="28"/>
        </w:rPr>
        <w:t xml:space="preserve">代理机构提出，由</w:t>
      </w:r>
      <w:r>
        <w:rPr>
          <w:rFonts w:hint="eastAsia" w:ascii="仿宋" w:hAnsi="仿宋" w:eastAsia="仿宋"/>
          <w:sz w:val="28"/>
          <w:szCs w:val="28"/>
        </w:rPr>
        <w:t xml:space="preserve">采购</w:t>
      </w:r>
      <w:r>
        <w:rPr>
          <w:rFonts w:hint="eastAsia" w:ascii="仿宋" w:hAnsi="仿宋" w:eastAsia="仿宋"/>
          <w:sz w:val="28"/>
          <w:szCs w:val="28"/>
        </w:rPr>
        <w:t xml:space="preserve">代理机构负责答复。</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28.7 </w:t>
      </w:r>
      <w:r>
        <w:rPr>
          <w:rFonts w:hint="eastAsia" w:ascii="仿宋" w:hAnsi="仿宋" w:eastAsia="仿宋"/>
          <w:sz w:val="28"/>
          <w:szCs w:val="28"/>
        </w:rPr>
        <w:t xml:space="preserve">采购</w:t>
      </w:r>
      <w:r>
        <w:rPr>
          <w:rFonts w:hint="eastAsia" w:ascii="仿宋" w:hAnsi="仿宋" w:eastAsia="仿宋"/>
          <w:sz w:val="28"/>
          <w:szCs w:val="28"/>
        </w:rPr>
        <w:t xml:space="preserve">代理机构（采购人）收到质疑函后，将对质疑的形式和内容进行审查，如质疑函内容、格式不符合规定，</w:t>
      </w:r>
      <w:r>
        <w:rPr>
          <w:rFonts w:hint="eastAsia" w:ascii="仿宋" w:hAnsi="仿宋" w:eastAsia="仿宋"/>
          <w:sz w:val="28"/>
          <w:szCs w:val="28"/>
        </w:rPr>
        <w:t xml:space="preserve">采购</w:t>
      </w:r>
      <w:r>
        <w:rPr>
          <w:rFonts w:hint="eastAsia" w:ascii="仿宋" w:hAnsi="仿宋" w:eastAsia="仿宋"/>
          <w:sz w:val="28"/>
          <w:szCs w:val="28"/>
        </w:rPr>
        <w:t xml:space="preserve">代理机构（采购人）将告知质疑人进行补正。质疑人应当在法定质疑期限内进行补正并重新提交质疑函，拒不补正或者超过法定期限后未重新提交质疑函的，为无效质疑，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rPr>
        <w:t xml:space="preserve">采购</w:t>
      </w:r>
      <w:r>
        <w:rPr>
          <w:rFonts w:hint="eastAsia" w:ascii="仿宋" w:hAnsi="仿宋" w:eastAsia="仿宋"/>
          <w:sz w:val="28"/>
          <w:szCs w:val="28"/>
        </w:rPr>
        <w:t xml:space="preserve">代理机构（采购人）有权不予受理。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对于内容、格式符合规定的质疑函，</w:t>
      </w:r>
      <w:r>
        <w:rPr>
          <w:rFonts w:hint="eastAsia" w:ascii="仿宋" w:hAnsi="仿宋" w:eastAsia="仿宋"/>
          <w:sz w:val="28"/>
          <w:szCs w:val="28"/>
        </w:rPr>
        <w:t xml:space="preserve">采购</w:t>
      </w:r>
      <w:r>
        <w:rPr>
          <w:rFonts w:hint="eastAsia" w:ascii="仿宋" w:hAnsi="仿宋" w:eastAsia="仿宋"/>
          <w:sz w:val="28"/>
          <w:szCs w:val="28"/>
        </w:rPr>
        <w:t xml:space="preserve">代理机构（采购人）将在七个工作日内以电子文件的形式</w:t>
      </w:r>
      <w:r>
        <w:rPr>
          <w:rFonts w:hint="eastAsia" w:ascii="仿宋" w:hAnsi="仿宋" w:eastAsia="仿宋"/>
          <w:sz w:val="28"/>
          <w:szCs w:val="28"/>
        </w:rPr>
        <w:t xml:space="preserve">作出</w:t>
      </w:r>
      <w:r>
        <w:rPr>
          <w:rFonts w:hint="eastAsia" w:ascii="仿宋" w:hAnsi="仿宋" w:eastAsia="仿宋"/>
          <w:sz w:val="28"/>
          <w:szCs w:val="28"/>
        </w:rPr>
        <w:t xml:space="preserve">答复，但质疑答复的内容不涉及商业秘密。如果质疑投标人还需要纸质形式回复函的，需主动与</w:t>
      </w:r>
      <w:r>
        <w:rPr>
          <w:rFonts w:hint="eastAsia" w:ascii="仿宋" w:hAnsi="仿宋" w:eastAsia="仿宋"/>
          <w:sz w:val="28"/>
          <w:szCs w:val="28"/>
        </w:rPr>
        <w:t xml:space="preserve">采购</w:t>
      </w:r>
      <w:r>
        <w:rPr>
          <w:rFonts w:hint="eastAsia" w:ascii="仿宋" w:hAnsi="仿宋" w:eastAsia="仿宋"/>
          <w:sz w:val="28"/>
          <w:szCs w:val="28"/>
        </w:rPr>
        <w:t xml:space="preserve">代理机构（采购人）联系索取，或者在质疑函中明确提出该要求。</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28.8 投标人提出的质疑必须有理、有据，不得恶意质疑或提交虚假质疑。否则，一经查实，</w:t>
      </w:r>
      <w:r>
        <w:rPr>
          <w:rFonts w:hint="eastAsia" w:ascii="仿宋" w:hAnsi="仿宋" w:eastAsia="仿宋"/>
          <w:sz w:val="28"/>
          <w:szCs w:val="28"/>
        </w:rPr>
        <w:t xml:space="preserve">采购</w:t>
      </w:r>
      <w:r>
        <w:rPr>
          <w:rFonts w:hint="eastAsia" w:ascii="仿宋" w:hAnsi="仿宋" w:eastAsia="仿宋"/>
          <w:sz w:val="28"/>
          <w:szCs w:val="28"/>
        </w:rPr>
        <w:t xml:space="preserve">代理机构有权依据政府采购的有关规定，报请淮安市财政局政府采购管理处对该投标人列入失信行为或不良行为记录名单，进行相应的行政处罚。</w:t>
      </w:r>
      <w:r/>
    </w:p>
    <w:p>
      <w:pPr>
        <w:spacing w:line="460" w:lineRule="exact"/>
        <w:rPr>
          <w:rFonts w:ascii="仿宋" w:hAnsi="仿宋" w:eastAsia="仿宋"/>
          <w:sz w:val="28"/>
          <w:szCs w:val="28"/>
        </w:rPr>
      </w:pPr>
      <w:r>
        <w:rPr>
          <w:rFonts w:hint="eastAsia" w:ascii="仿宋" w:hAnsi="仿宋" w:eastAsia="仿宋"/>
          <w:sz w:val="28"/>
          <w:szCs w:val="28"/>
        </w:rPr>
        <w:t xml:space="preserve">29.中标通知书</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29.l 中标结果确定后，</w:t>
      </w:r>
      <w:r>
        <w:rPr>
          <w:rFonts w:hint="eastAsia" w:ascii="仿宋" w:hAnsi="仿宋" w:eastAsia="仿宋"/>
          <w:sz w:val="28"/>
          <w:szCs w:val="28"/>
        </w:rPr>
        <w:t xml:space="preserve">采购</w:t>
      </w:r>
      <w:r>
        <w:rPr>
          <w:rFonts w:hint="eastAsia" w:ascii="仿宋" w:hAnsi="仿宋" w:eastAsia="仿宋"/>
          <w:sz w:val="28"/>
          <w:szCs w:val="28"/>
        </w:rPr>
        <w:t xml:space="preserve">代理机构将向中标人发出中标通知书。请中标人在中标结果公告届满之日起30日内,使用CA数字证书登录苏</w:t>
      </w:r>
      <w:r>
        <w:rPr>
          <w:rFonts w:hint="eastAsia" w:ascii="仿宋" w:hAnsi="仿宋" w:eastAsia="仿宋"/>
          <w:sz w:val="28"/>
          <w:szCs w:val="28"/>
        </w:rPr>
        <w:t xml:space="preserve">采云</w:t>
      </w:r>
      <w:r>
        <w:rPr>
          <w:rFonts w:hint="eastAsia" w:ascii="仿宋" w:hAnsi="仿宋" w:eastAsia="仿宋"/>
          <w:sz w:val="28"/>
          <w:szCs w:val="28"/>
        </w:rPr>
        <w:t xml:space="preserve">系统及时下载中标通知书。因系统存储空间有限，自中标结果公告届满之日起30日后，苏</w:t>
      </w:r>
      <w:r>
        <w:rPr>
          <w:rFonts w:hint="eastAsia" w:ascii="仿宋" w:hAnsi="仿宋" w:eastAsia="仿宋"/>
          <w:sz w:val="28"/>
          <w:szCs w:val="28"/>
        </w:rPr>
        <w:t xml:space="preserve">采云</w:t>
      </w:r>
      <w:r>
        <w:rPr>
          <w:rFonts w:hint="eastAsia" w:ascii="仿宋" w:hAnsi="仿宋" w:eastAsia="仿宋"/>
          <w:sz w:val="28"/>
          <w:szCs w:val="28"/>
        </w:rPr>
        <w:t xml:space="preserve">系统不再保证提供下载中标通知书服务,因未及时下载而造成的不利后果由中标人自行承担。</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29.2 中标通知书将是合同的一个组成部分。对采购人和中标人均具有法律效力。中标通知书发出后，采购人改变中标结果的，或者中标人放弃中标项目的，应当依法承担法律责任。</w:t>
      </w:r>
      <w:r/>
    </w:p>
    <w:p>
      <w:pPr>
        <w:numPr>
          <w:ilvl w:val="0"/>
          <w:numId w:val="4"/>
        </w:numPr>
        <w:ind w:firstLine="482"/>
        <w:spacing w:line="460" w:lineRule="exact"/>
        <w:rPr>
          <w:rFonts w:ascii="仿宋" w:hAnsi="仿宋" w:eastAsia="仿宋"/>
          <w:b/>
          <w:sz w:val="32"/>
          <w:szCs w:val="32"/>
        </w:rPr>
      </w:pPr>
      <w:r/>
      <w:bookmarkStart w:id="54" w:name="_Toc120614220"/>
      <w:r/>
      <w:bookmarkStart w:id="55" w:name="_Toc20823308"/>
      <w:r/>
      <w:bookmarkStart w:id="56" w:name="_Toc513029236"/>
      <w:r/>
      <w:bookmarkStart w:id="57" w:name="_Toc16938552"/>
      <w:r>
        <w:rPr>
          <w:rFonts w:hint="eastAsia" w:ascii="仿宋" w:hAnsi="仿宋" w:eastAsia="仿宋"/>
          <w:b/>
          <w:sz w:val="32"/>
          <w:szCs w:val="32"/>
        </w:rPr>
        <w:t xml:space="preserve">授予合同</w:t>
      </w:r>
      <w:bookmarkEnd w:id="54"/>
      <w:r/>
      <w:bookmarkEnd w:id="55"/>
      <w:r/>
      <w:bookmarkEnd w:id="56"/>
      <w:r/>
      <w:bookmarkEnd w:id="57"/>
      <w:r/>
      <w:r/>
    </w:p>
    <w:p>
      <w:pPr>
        <w:spacing w:line="460" w:lineRule="exact"/>
        <w:rPr>
          <w:rFonts w:ascii="仿宋" w:hAnsi="仿宋" w:eastAsia="仿宋"/>
          <w:sz w:val="28"/>
          <w:szCs w:val="28"/>
        </w:rPr>
      </w:pPr>
      <w:r/>
      <w:bookmarkStart w:id="58" w:name="_Toc16938553"/>
      <w:r/>
      <w:bookmarkStart w:id="59" w:name="_Toc20823309"/>
      <w:r/>
      <w:bookmarkStart w:id="60" w:name="_Toc513029237"/>
      <w:r>
        <w:rPr>
          <w:rFonts w:hint="eastAsia" w:ascii="仿宋" w:hAnsi="仿宋" w:eastAsia="仿宋"/>
          <w:sz w:val="28"/>
          <w:szCs w:val="28"/>
        </w:rPr>
        <w:t xml:space="preserve">30. 签订合同</w:t>
      </w:r>
      <w:r>
        <w:rPr>
          <w:rFonts w:hint="eastAsia" w:ascii="仿宋" w:hAnsi="仿宋" w:eastAsia="仿宋"/>
          <w:sz w:val="28"/>
          <w:szCs w:val="28"/>
        </w:rPr>
        <w:tab/>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30.l 中标人应当在中标通知书发出之日起三十日内，按照招标文件确定的事项与采购人签订政府采购合同。</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30.2 招标文件、中标人的投标文件及招标过程中有关澄清、承诺文件均应作为合同附件。</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460" w:lineRule="exact"/>
        <w:rPr>
          <w:rFonts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01"/>
        <w:spacing w:line="460" w:lineRule="exact"/>
        <w:rPr>
          <w:rFonts w:ascii="仿宋" w:hAnsi="仿宋" w:eastAsia="仿宋"/>
          <w:sz w:val="28"/>
          <w:szCs w:val="28"/>
        </w:rPr>
      </w:pPr>
      <w:r>
        <w:rPr>
          <w:rFonts w:hint="eastAsia" w:ascii="仿宋" w:hAnsi="仿宋" w:eastAsia="仿宋"/>
          <w:sz w:val="28"/>
          <w:szCs w:val="28"/>
        </w:rPr>
        <w:t xml:space="preserve">32.履约保证金</w:t>
      </w:r>
      <w:bookmarkEnd w:id="58"/>
      <w:r/>
      <w:bookmarkEnd w:id="59"/>
      <w:r/>
      <w:bookmarkEnd w:id="60"/>
      <w:r/>
      <w:r/>
    </w:p>
    <w:p>
      <w:pPr>
        <w:ind w:firstLine="560"/>
        <w:spacing w:line="460" w:lineRule="exact"/>
        <w:rPr>
          <w:rFonts w:ascii="仿宋" w:hAnsi="仿宋" w:eastAsia="仿宋"/>
          <w:sz w:val="28"/>
          <w:szCs w:val="28"/>
        </w:rPr>
      </w:pPr>
      <w:r>
        <w:rPr>
          <w:rFonts w:hint="eastAsia" w:ascii="仿宋" w:hAnsi="仿宋" w:eastAsia="仿宋"/>
          <w:sz w:val="28"/>
          <w:szCs w:val="28"/>
        </w:rPr>
        <w:t xml:space="preserve">本项目不收取履约保证金。</w:t>
      </w:r>
      <w:r/>
    </w:p>
    <w:p>
      <w:pPr>
        <w:spacing w:line="46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460" w:lineRule="exact"/>
        <w:rPr>
          <w:rFonts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33.1 小微型企业价格扣除</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w:t>
      </w:r>
      <w:r>
        <w:rPr>
          <w:rFonts w:hint="eastAsia" w:ascii="仿宋" w:hAnsi="仿宋" w:eastAsia="仿宋"/>
          <w:sz w:val="28"/>
          <w:szCs w:val="28"/>
        </w:rPr>
        <w:t xml:space="preserve">微企业</w:t>
      </w:r>
      <w:r>
        <w:rPr>
          <w:rFonts w:hint="eastAsia" w:ascii="仿宋" w:hAnsi="仿宋" w:eastAsia="仿宋"/>
          <w:sz w:val="28"/>
          <w:szCs w:val="28"/>
        </w:rPr>
        <w:t xml:space="preserve">报价20%的扣除，用扣除后的价格参与评审：</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33.1.2 在货物采购项目中，投标人提供的货物既有中小企业制造货物，也有大型企业制造货物的，不享受本办法规定的中小企业扶持政策。</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33.2 联合体及分包</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33.2.1 以联合体形</w:t>
      </w:r>
      <w:r>
        <w:rPr>
          <w:rFonts w:hint="eastAsia" w:ascii="仿宋" w:hAnsi="仿宋" w:eastAsia="仿宋"/>
          <w:sz w:val="28"/>
          <w:szCs w:val="28"/>
        </w:rPr>
        <w:t xml:space="preserve">式参加</w:t>
      </w:r>
      <w:r>
        <w:rPr>
          <w:rFonts w:hint="eastAsia" w:ascii="仿宋" w:hAnsi="仿宋" w:eastAsia="仿宋"/>
          <w:sz w:val="28"/>
          <w:szCs w:val="28"/>
        </w:rPr>
        <w:t xml:space="preserve">政府采购活动，联合体各方均为中小企业的，联合体视同中小企业。其中，联合体各方均为小</w:t>
      </w:r>
      <w:r>
        <w:rPr>
          <w:rFonts w:hint="eastAsia" w:ascii="仿宋" w:hAnsi="仿宋" w:eastAsia="仿宋"/>
          <w:sz w:val="28"/>
          <w:szCs w:val="28"/>
        </w:rPr>
        <w:t xml:space="preserve">微企业</w:t>
      </w:r>
      <w:r>
        <w:rPr>
          <w:rFonts w:hint="eastAsia" w:ascii="仿宋" w:hAnsi="仿宋" w:eastAsia="仿宋"/>
          <w:sz w:val="28"/>
          <w:szCs w:val="28"/>
        </w:rPr>
        <w:t xml:space="preserve">的，联合体视同小微企业。</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33.2.2享受扶持政策获得政府采购合同的，小</w:t>
      </w:r>
      <w:r>
        <w:rPr>
          <w:rFonts w:hint="eastAsia" w:ascii="仿宋" w:hAnsi="仿宋" w:eastAsia="仿宋"/>
          <w:sz w:val="28"/>
          <w:szCs w:val="28"/>
        </w:rPr>
        <w:t xml:space="preserve">微企业</w:t>
      </w:r>
      <w:r>
        <w:rPr>
          <w:rFonts w:hint="eastAsia" w:ascii="仿宋" w:hAnsi="仿宋" w:eastAsia="仿宋"/>
          <w:sz w:val="28"/>
          <w:szCs w:val="28"/>
        </w:rPr>
        <w:t xml:space="preserve">不得将合同分包给大中型企业，中型企业不得将合同分包给大型企业。</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33.2.3接受大中型企业与小</w:t>
      </w:r>
      <w:r>
        <w:rPr>
          <w:rFonts w:hint="eastAsia" w:ascii="仿宋" w:hAnsi="仿宋" w:eastAsia="仿宋"/>
          <w:sz w:val="28"/>
          <w:szCs w:val="28"/>
        </w:rPr>
        <w:t xml:space="preserve">微企业</w:t>
      </w:r>
      <w:r>
        <w:rPr>
          <w:rFonts w:hint="eastAsia" w:ascii="仿宋" w:hAnsi="仿宋" w:eastAsia="仿宋"/>
          <w:sz w:val="28"/>
          <w:szCs w:val="28"/>
        </w:rPr>
        <w:t xml:space="preserve">组成联合体或者允许大中型企业向一家或者多家小</w:t>
      </w:r>
      <w:r>
        <w:rPr>
          <w:rFonts w:hint="eastAsia" w:ascii="仿宋" w:hAnsi="仿宋" w:eastAsia="仿宋"/>
          <w:sz w:val="28"/>
          <w:szCs w:val="28"/>
        </w:rPr>
        <w:t xml:space="preserve">微企业</w:t>
      </w:r>
      <w:r>
        <w:rPr>
          <w:rFonts w:hint="eastAsia" w:ascii="仿宋" w:hAnsi="仿宋" w:eastAsia="仿宋"/>
          <w:sz w:val="28"/>
          <w:szCs w:val="28"/>
        </w:rPr>
        <w:t xml:space="preserve">分包的采购项目，对于联合协议或者分包意向协议约定小</w:t>
      </w:r>
      <w:r>
        <w:rPr>
          <w:rFonts w:hint="eastAsia" w:ascii="仿宋" w:hAnsi="仿宋" w:eastAsia="仿宋"/>
          <w:sz w:val="28"/>
          <w:szCs w:val="28"/>
        </w:rPr>
        <w:t xml:space="preserve">微企业</w:t>
      </w:r>
      <w:r>
        <w:rPr>
          <w:rFonts w:hint="eastAsia" w:ascii="仿宋" w:hAnsi="仿宋" w:eastAsia="仿宋"/>
          <w:sz w:val="28"/>
          <w:szCs w:val="28"/>
        </w:rPr>
        <w:t xml:space="preserve">的合同份额占到合同总金额 30%以上的，采购人应当对联合体或者大中型企业的报价给予5%的扣除，用扣除后的价格参加评审。</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33.2.4组成联合体或者接受分包的小</w:t>
      </w:r>
      <w:r>
        <w:rPr>
          <w:rFonts w:hint="eastAsia" w:ascii="仿宋" w:hAnsi="仿宋" w:eastAsia="仿宋"/>
          <w:sz w:val="28"/>
          <w:szCs w:val="28"/>
        </w:rPr>
        <w:t xml:space="preserve">微企业</w:t>
      </w:r>
      <w:r>
        <w:rPr>
          <w:rFonts w:hint="eastAsia" w:ascii="仿宋" w:hAnsi="仿宋" w:eastAsia="仿宋"/>
          <w:sz w:val="28"/>
          <w:szCs w:val="28"/>
        </w:rPr>
        <w:t xml:space="preserve">与联合体内其他企业、分包企业之间存在直接控股、管理关系的，不享受价格扣除优惠政策。价格扣除比例或者价格分加分比例对小型企业和微型企业同等对待，不作区分。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33.3小微型企业</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33.4残疾人福利单位</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33.5监狱和戒毒企业</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460" w:lineRule="exact"/>
        <w:rPr>
          <w:rFonts w:ascii="仿宋" w:hAnsi="仿宋" w:eastAsia="仿宋"/>
          <w:sz w:val="28"/>
          <w:szCs w:val="28"/>
        </w:rPr>
      </w:pPr>
      <w:r>
        <w:rPr>
          <w:rFonts w:hint="eastAsia" w:ascii="仿宋" w:hAnsi="仿宋" w:eastAsia="仿宋"/>
          <w:sz w:val="28"/>
          <w:szCs w:val="28"/>
        </w:rPr>
        <w:t xml:space="preserve">34. 节能、环保政策（本项目不涉及）</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34.2 节能产品</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w:t>
      </w:r>
      <w:r>
        <w:rPr>
          <w:rFonts w:hint="eastAsia" w:ascii="仿宋" w:hAnsi="仿宋" w:eastAsia="仿宋"/>
          <w:sz w:val="28"/>
          <w:szCs w:val="28"/>
        </w:rPr>
        <w:t xml:space="preserve">。</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34.3 环保产品</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w:t>
      </w:r>
      <w:r>
        <w:rPr>
          <w:rFonts w:hint="eastAsia" w:ascii="仿宋" w:hAnsi="仿宋" w:eastAsia="仿宋"/>
          <w:sz w:val="28"/>
          <w:szCs w:val="28"/>
        </w:rPr>
        <w:t xml:space="preserve">被列入“环境标志产品品目清单”的，实行/。</w:t>
      </w:r>
      <w:r/>
    </w:p>
    <w:p>
      <w:pPr>
        <w:ind w:firstLine="560"/>
        <w:spacing w:line="460" w:lineRule="exact"/>
        <w:rPr>
          <w:rFonts w:ascii="仿宋" w:hAnsi="仿宋" w:eastAsia="仿宋"/>
          <w:sz w:val="28"/>
        </w:rPr>
      </w:pPr>
      <w:r>
        <w:rPr>
          <w:rFonts w:hint="eastAsia" w:ascii="仿宋" w:hAnsi="仿宋" w:eastAsia="仿宋"/>
          <w:sz w:val="28"/>
          <w:szCs w:val="28"/>
        </w:rPr>
        <w:t xml:space="preserve">34.4 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w:t>
      </w:r>
      <w:r>
        <w:rPr>
          <w:rFonts w:hint="eastAsia" w:ascii="仿宋" w:hAnsi="仿宋" w:eastAsia="仿宋"/>
          <w:sz w:val="28"/>
        </w:rPr>
        <w:t xml:space="preserve">处参与</w:t>
      </w:r>
      <w:r>
        <w:rPr>
          <w:rFonts w:hint="eastAsia" w:ascii="仿宋" w:hAnsi="仿宋" w:eastAsia="仿宋"/>
          <w:sz w:val="28"/>
        </w:rPr>
        <w:t xml:space="preserve">加分（详见第三章评标标准）。</w:t>
      </w:r>
      <w:r/>
    </w:p>
    <w:p>
      <w:pPr>
        <w:ind w:firstLine="560"/>
        <w:spacing w:line="460" w:lineRule="exact"/>
        <w:rPr>
          <w:rFonts w:ascii="仿宋" w:hAnsi="仿宋" w:eastAsia="仿宋"/>
          <w:bCs/>
          <w:color w:val="000000"/>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w:t>
      </w:r>
      <w:r>
        <w:rPr>
          <w:rFonts w:hint="eastAsia" w:ascii="仿宋" w:hAnsi="仿宋" w:eastAsia="仿宋"/>
          <w:bCs/>
          <w:color w:val="000000"/>
          <w:sz w:val="28"/>
          <w:szCs w:val="28"/>
        </w:rPr>
        <w:t xml:space="preserve">新调整的品目清单执行。</w:t>
      </w:r>
      <w:r/>
    </w:p>
    <w:p>
      <w:pPr>
        <w:spacing w:line="460" w:lineRule="exact"/>
        <w:rPr>
          <w:rFonts w:ascii="仿宋" w:hAnsi="仿宋" w:eastAsia="仿宋"/>
          <w:bCs/>
          <w:color w:val="000000"/>
          <w:sz w:val="28"/>
          <w:szCs w:val="28"/>
        </w:rPr>
      </w:pPr>
      <w:r>
        <w:rPr>
          <w:rFonts w:hint="eastAsia" w:ascii="仿宋" w:hAnsi="仿宋" w:eastAsia="仿宋"/>
          <w:bCs/>
          <w:color w:val="000000"/>
          <w:sz w:val="28"/>
          <w:szCs w:val="28"/>
        </w:rPr>
        <w:t xml:space="preserve">35．政府绿色采购</w:t>
      </w:r>
      <w:r/>
    </w:p>
    <w:p>
      <w:pPr>
        <w:ind w:firstLine="280"/>
        <w:spacing w:line="46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w:t>
      </w:r>
      <w:r>
        <w:rPr>
          <w:rFonts w:hint="eastAsia" w:ascii="仿宋" w:hAnsi="仿宋" w:eastAsia="仿宋"/>
          <w:sz w:val="28"/>
          <w:szCs w:val="28"/>
        </w:rPr>
        <w:t xml:space="preserve">苏财购〔2023〕</w:t>
      </w:r>
      <w:r>
        <w:rPr>
          <w:rFonts w:hint="eastAsia" w:ascii="仿宋" w:hAnsi="仿宋" w:eastAsia="仿宋"/>
          <w:sz w:val="28"/>
          <w:szCs w:val="28"/>
        </w:rPr>
        <w:t xml:space="preserve">65号）的要求，落实政府绿色采购相关政策，具体如下：</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917"/>
        <w:ind w:left="0" w:firstLine="560"/>
        <w:spacing w:after="0" w:line="460" w:lineRule="exact"/>
        <w:rPr>
          <w:rFonts w:ascii="仿宋" w:hAnsi="仿宋" w:eastAsia="仿宋"/>
          <w:color w:val="000000"/>
          <w:sz w:val="28"/>
          <w:szCs w:val="28"/>
        </w:rPr>
      </w:pPr>
      <w:r>
        <w:rPr>
          <w:rFonts w:hint="eastAsia" w:ascii="仿宋" w:hAnsi="仿宋" w:eastAsia="仿宋"/>
          <w:color w:val="000000"/>
          <w:sz w:val="28"/>
          <w:szCs w:val="28"/>
        </w:rPr>
        <w:t xml:space="preserve">35.2 本项目中涉及商品的</w:t>
      </w:r>
      <w:r>
        <w:rPr>
          <w:rFonts w:ascii="仿宋" w:hAnsi="仿宋" w:eastAsia="仿宋"/>
          <w:color w:val="000000"/>
          <w:sz w:val="28"/>
          <w:szCs w:val="28"/>
        </w:rPr>
        <w:t xml:space="preserve">包装应按照“财办库〔2020〕123号</w:t>
      </w:r>
      <w:r>
        <w:rPr>
          <w:rFonts w:ascii="仿宋" w:hAnsi="仿宋" w:eastAsia="仿宋"/>
          <w:color w:val="000000"/>
          <w:sz w:val="28"/>
          <w:szCs w:val="28"/>
        </w:rPr>
        <w:t xml:space="preserve">《</w:t>
      </w:r>
      <w:r>
        <w:rPr>
          <w:rFonts w:ascii="仿宋" w:hAnsi="仿宋" w:eastAsia="仿宋"/>
          <w:color w:val="000000"/>
          <w:sz w:val="28"/>
          <w:szCs w:val="28"/>
        </w:rPr>
        <w:t xml:space="preserve">关于印发</w:t>
      </w:r>
      <w:r>
        <w:rPr>
          <w:rFonts w:ascii="仿宋" w:hAnsi="仿宋" w:eastAsia="仿宋"/>
          <w:color w:val="000000"/>
          <w:sz w:val="28"/>
          <w:szCs w:val="28"/>
        </w:rPr>
        <w:t xml:space="preserve">《</w:t>
      </w:r>
      <w:r>
        <w:rPr>
          <w:rFonts w:ascii="仿宋" w:hAnsi="仿宋" w:eastAsia="仿宋"/>
          <w:color w:val="000000"/>
          <w:sz w:val="28"/>
          <w:szCs w:val="28"/>
        </w:rPr>
        <w:t xml:space="preserve">商品包装政府采购需求标准（试行）</w:t>
      </w:r>
      <w:r>
        <w:rPr>
          <w:rFonts w:hint="eastAsia" w:ascii="仿宋" w:hAnsi="仿宋" w:eastAsia="仿宋"/>
          <w:color w:val="000000"/>
          <w:sz w:val="28"/>
          <w:szCs w:val="28"/>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,在供货、安装过程中能够做到低碳物流、环保节约、提高资源利用率；涉及设备运维参考《绿色数据中心政府采购需求标准（试行）》（财库〔2023〕7号文）执行。</w:t>
      </w:r>
      <w:r/>
    </w:p>
    <w:p>
      <w:pPr>
        <w:pStyle w:val="917"/>
        <w:ind w:left="0" w:firstLine="56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35.3 本项目中涉及涂料、胶黏剂、油墨、清洗剂等挥发性有机物产品的，要执行国家和江苏省VOCs含量限制标准，优先使用低挥发性原辅材料，使用低VOCs含量的涂料、胶黏剂等。</w:t>
      </w:r>
      <w:r/>
    </w:p>
    <w:p>
      <w:pPr>
        <w:spacing w:line="460" w:lineRule="exact"/>
        <w:rPr>
          <w:rFonts w:ascii="仿宋" w:hAnsi="仿宋" w:eastAsia="仿宋"/>
          <w:bCs/>
          <w:color w:val="000000"/>
          <w:sz w:val="28"/>
          <w:szCs w:val="28"/>
        </w:rPr>
      </w:pPr>
      <w:r>
        <w:rPr>
          <w:rFonts w:hint="eastAsia" w:ascii="仿宋" w:hAnsi="仿宋" w:eastAsia="仿宋"/>
          <w:bCs/>
          <w:color w:val="000000"/>
          <w:sz w:val="28"/>
          <w:szCs w:val="28"/>
        </w:rPr>
        <w:t xml:space="preserve">36. 履约资金扶持政策</w:t>
      </w:r>
      <w:r/>
    </w:p>
    <w:p>
      <w:pPr>
        <w:pStyle w:val="917"/>
        <w:ind w:left="0" w:firstLine="56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17"/>
        <w:ind w:left="0" w:firstLine="56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36.2 有融资贷款需求的中标人，与采购人在苏</w:t>
      </w:r>
      <w:r>
        <w:rPr>
          <w:rFonts w:hint="eastAsia" w:ascii="仿宋" w:hAnsi="仿宋" w:eastAsia="仿宋"/>
          <w:color w:val="000000"/>
          <w:sz w:val="28"/>
          <w:szCs w:val="28"/>
        </w:rPr>
        <w:t xml:space="preserve">采云</w:t>
      </w:r>
      <w:r>
        <w:rPr>
          <w:rFonts w:hint="eastAsia" w:ascii="仿宋" w:hAnsi="仿宋" w:eastAsia="仿宋"/>
          <w:color w:val="000000"/>
          <w:sz w:val="28"/>
          <w:szCs w:val="28"/>
        </w:rPr>
        <w:t xml:space="preserve">【合同在线签订】模块中进行合同在线签订时，【账户信息完善】的“是否融资”一栏中需选择“是”，同时完善收款账号信息和合同补充协议（融资账号）。</w:t>
      </w:r>
      <w:r/>
    </w:p>
    <w:p>
      <w:pPr>
        <w:pStyle w:val="917"/>
        <w:ind w:left="0" w:firstLine="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37.采购本国产品的支持政策</w:t>
      </w:r>
      <w:r/>
    </w:p>
    <w:p>
      <w:pPr>
        <w:pStyle w:val="917"/>
        <w:ind w:left="0" w:firstLine="560"/>
        <w:spacing w:line="460" w:lineRule="exact"/>
        <w:rPr>
          <w:rFonts w:ascii="仿宋" w:hAnsi="仿宋" w:eastAsia="仿宋"/>
          <w:color w:val="auto"/>
          <w:sz w:val="28"/>
          <w:szCs w:val="28"/>
        </w:rPr>
      </w:pPr>
      <w:r>
        <w:rPr>
          <w:rFonts w:hint="eastAsia" w:ascii="仿宋" w:hAnsi="仿宋" w:eastAsia="仿宋"/>
          <w:color w:val="auto"/>
          <w:sz w:val="28"/>
          <w:szCs w:val="28"/>
        </w:rPr>
        <w:t xml:space="preserve">37.1 本项目政府采购活动中既有本国产品又有非本国产品参与竞争的，依法对本国产品给予价格评审优惠，对本国产品的报价给予20%的价格扣除，用扣除后的价格参与评审。</w:t>
      </w:r>
      <w:r/>
    </w:p>
    <w:p>
      <w:pPr>
        <w:pStyle w:val="917"/>
        <w:ind w:left="0" w:firstLine="560"/>
        <w:spacing w:line="460" w:lineRule="exact"/>
        <w:rPr>
          <w:rFonts w:ascii="仿宋" w:hAnsi="仿宋" w:eastAsia="仿宋"/>
          <w:color w:val="auto"/>
          <w:sz w:val="28"/>
          <w:szCs w:val="28"/>
        </w:rPr>
      </w:pPr>
      <w:r>
        <w:rPr>
          <w:rFonts w:hint="eastAsia" w:ascii="仿宋" w:hAnsi="仿宋" w:eastAsia="仿宋"/>
          <w:color w:val="auto"/>
          <w:sz w:val="28"/>
          <w:szCs w:val="28"/>
        </w:rPr>
        <w:t xml:space="preserve">37.2 当采购项目或者采购包中含有多种产品，投标人为该采购项目或者采购包提供的符合本国产品标准的产品成本之和占该投标人提供的全部产品成本</w:t>
      </w:r>
      <w:r>
        <w:rPr>
          <w:rFonts w:hint="eastAsia" w:ascii="仿宋" w:hAnsi="仿宋" w:eastAsia="仿宋"/>
          <w:color w:val="auto"/>
          <w:sz w:val="28"/>
          <w:szCs w:val="28"/>
        </w:rPr>
        <w:t xml:space="preserve">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17"/>
        <w:ind w:left="0" w:firstLine="560"/>
        <w:spacing w:line="460" w:lineRule="exact"/>
        <w:rPr>
          <w:rFonts w:ascii="仿宋" w:hAnsi="仿宋" w:eastAsia="仿宋"/>
          <w:color w:val="auto"/>
          <w:sz w:val="28"/>
          <w:szCs w:val="28"/>
        </w:rPr>
      </w:pPr>
      <w:r>
        <w:rPr>
          <w:rFonts w:hint="eastAsia" w:ascii="仿宋" w:hAnsi="仿宋" w:eastAsia="仿宋"/>
          <w:color w:val="auto"/>
          <w:sz w:val="28"/>
          <w:szCs w:val="28"/>
        </w:rPr>
        <w:t xml:space="preserve">37.3 投标人需按照招标文件的要求提供《关于符合本国产品标准的声明函》（以下简称《声明函》，详见第六章“示范格式六”），如不提供将不享受本国产品价格评审优惠。</w:t>
      </w:r>
      <w:r/>
    </w:p>
    <w:p>
      <w:pPr>
        <w:pStyle w:val="917"/>
        <w:ind w:left="0" w:firstLine="560"/>
        <w:spacing w:line="460" w:lineRule="exact"/>
        <w:rPr>
          <w:rFonts w:ascii="仿宋" w:hAnsi="仿宋" w:eastAsia="仿宋"/>
          <w:color w:val="auto"/>
          <w:sz w:val="28"/>
          <w:szCs w:val="28"/>
        </w:rPr>
      </w:pPr>
      <w:r>
        <w:rPr>
          <w:rFonts w:hint="eastAsia" w:ascii="仿宋" w:hAnsi="仿宋" w:eastAsia="仿宋"/>
          <w:color w:val="auto"/>
          <w:sz w:val="28"/>
          <w:szCs w:val="28"/>
        </w:rPr>
        <w:t xml:space="preserve">37.4 投标人需在《声明函》中逐一、准确填写产品名称、厂名、生产厂址三项信息，三项信息中任意一项未填写的视为该项产品不符合本国产品标准，不享受本国产品价格评审优惠。</w:t>
      </w:r>
      <w:r/>
    </w:p>
    <w:p>
      <w:pPr>
        <w:pStyle w:val="917"/>
        <w:ind w:left="0" w:firstLine="56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37.5 评标过程中，如发现投标人在《声明函》内容含义不明确、同类事项与投标（响应）文件表述不一致或者有明显文字错误等情况的，评标委员会应当以书面形式要求投标人</w:t>
      </w:r>
      <w:r>
        <w:rPr>
          <w:rFonts w:hint="eastAsia" w:ascii="仿宋" w:hAnsi="仿宋" w:eastAsia="仿宋"/>
          <w:color w:val="000000"/>
          <w:sz w:val="28"/>
          <w:szCs w:val="28"/>
        </w:rPr>
        <w:t xml:space="preserve">作出</w:t>
      </w:r>
      <w:r>
        <w:rPr>
          <w:rFonts w:hint="eastAsia" w:ascii="仿宋" w:hAnsi="仿宋" w:eastAsia="仿宋"/>
          <w:color w:val="000000"/>
          <w:sz w:val="28"/>
          <w:szCs w:val="28"/>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17"/>
        <w:ind w:left="0" w:firstLine="56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w:t>
      </w:r>
      <w:r>
        <w:rPr>
          <w:rFonts w:hint="eastAsia" w:ascii="仿宋" w:hAnsi="仿宋" w:eastAsia="仿宋"/>
          <w:color w:val="000000"/>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line="520" w:lineRule="exact"/>
        <w:rPr>
          <w:rFonts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p>
    <w:p>
      <w:pPr>
        <w:ind w:firstLine="560"/>
        <w:spacing w:line="450" w:lineRule="exact"/>
        <w:rPr>
          <w:rFonts w:ascii="仿宋" w:hAnsi="仿宋" w:eastAsia="仿宋"/>
          <w:bCs/>
          <w:sz w:val="28"/>
          <w:szCs w:val="28"/>
        </w:rPr>
      </w:pPr>
      <w:r>
        <w:rPr>
          <w:rFonts w:hint="eastAsia" w:ascii="仿宋" w:hAnsi="仿宋" w:eastAsia="仿宋"/>
          <w:sz w:val="28"/>
          <w:szCs w:val="28"/>
        </w:rPr>
        <w:t xml:space="preserve">一、</w:t>
      </w:r>
      <w:r>
        <w:rPr>
          <w:rFonts w:ascii="仿宋" w:hAnsi="仿宋" w:eastAsia="仿宋"/>
          <w:bCs/>
          <w:sz w:val="28"/>
          <w:szCs w:val="28"/>
        </w:rPr>
        <w:t xml:space="preserve">评委会根据招标文件中规定的评标标准对投标人进行综合评审，最终按综合评审得分由高到低的顺序推荐出3名中标候选人</w:t>
      </w:r>
      <w:r>
        <w:rPr>
          <w:rFonts w:hint="eastAsia" w:ascii="仿宋" w:hAnsi="仿宋" w:eastAsia="仿宋"/>
          <w:color w:val="000000"/>
          <w:sz w:val="28"/>
        </w:rPr>
        <w:t xml:space="preserve">（每</w:t>
      </w:r>
      <w:r>
        <w:rPr>
          <w:rFonts w:hint="eastAsia" w:ascii="仿宋" w:hAnsi="仿宋" w:eastAsia="仿宋"/>
          <w:color w:val="000000"/>
          <w:sz w:val="28"/>
        </w:rPr>
        <w:t xml:space="preserve">个采购</w:t>
      </w:r>
      <w:r>
        <w:rPr>
          <w:rFonts w:hint="eastAsia" w:ascii="仿宋" w:hAnsi="仿宋" w:eastAsia="仿宋"/>
          <w:color w:val="000000"/>
          <w:sz w:val="28"/>
        </w:rPr>
        <w:t xml:space="preserve">包</w:t>
      </w:r>
      <w:r>
        <w:rPr>
          <w:rFonts w:hint="eastAsia" w:ascii="仿宋" w:hAnsi="仿宋" w:eastAsia="仿宋"/>
          <w:color w:val="000000"/>
          <w:sz w:val="28"/>
        </w:rPr>
        <w:t xml:space="preserve">分别</w:t>
      </w:r>
      <w:r>
        <w:rPr>
          <w:rFonts w:hint="eastAsia" w:ascii="仿宋" w:hAnsi="仿宋" w:eastAsia="仿宋"/>
          <w:color w:val="000000"/>
          <w:sz w:val="28"/>
        </w:rPr>
        <w:t xml:space="preserve">推荐）</w:t>
      </w:r>
      <w:r>
        <w:rPr>
          <w:rFonts w:ascii="仿宋" w:hAnsi="仿宋" w:eastAsia="仿宋"/>
          <w:bCs/>
          <w:sz w:val="28"/>
          <w:szCs w:val="28"/>
        </w:rPr>
        <w:t xml:space="preserve">。</w:t>
      </w:r>
      <w:r/>
    </w:p>
    <w:p>
      <w:pPr>
        <w:ind w:firstLine="560"/>
        <w:spacing w:line="450" w:lineRule="exact"/>
        <w:rPr>
          <w:rFonts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sz w:val="28"/>
          <w:szCs w:val="28"/>
        </w:rPr>
        <w:t xml:space="preserve">且按照</w:t>
      </w:r>
      <w:r>
        <w:rPr>
          <w:rFonts w:hint="eastAsia" w:ascii="仿宋" w:hAnsi="仿宋" w:eastAsia="仿宋"/>
          <w:sz w:val="28"/>
          <w:szCs w:val="28"/>
        </w:rPr>
        <w:t xml:space="preserve">评审因素的量化指标评审得分最高的投标人为中标候选人的评标方法。</w:t>
      </w:r>
      <w:r/>
    </w:p>
    <w:p>
      <w:pPr>
        <w:ind w:firstLine="560"/>
        <w:spacing w:line="450" w:lineRule="exact"/>
        <w:rPr>
          <w:rFonts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w:t>
      </w:r>
      <w:r>
        <w:rPr>
          <w:rFonts w:hint="eastAsia" w:ascii="仿宋" w:hAnsi="仿宋" w:eastAsia="仿宋" w:cs="宋体"/>
          <w:sz w:val="28"/>
          <w:szCs w:val="28"/>
        </w:rPr>
        <w:t xml:space="preserve">投标人</w:t>
      </w:r>
      <w:r>
        <w:rPr>
          <w:rFonts w:hint="eastAsia" w:ascii="仿宋" w:hAnsi="仿宋" w:eastAsia="仿宋" w:cs="宋体"/>
          <w:sz w:val="28"/>
          <w:szCs w:val="28"/>
        </w:rPr>
        <w:t xml:space="preserve">如兼投多个</w:t>
      </w:r>
      <w:r>
        <w:rPr>
          <w:rFonts w:hint="eastAsia" w:ascii="仿宋" w:hAnsi="仿宋" w:eastAsia="仿宋" w:cs="宋体"/>
          <w:sz w:val="28"/>
          <w:szCs w:val="28"/>
        </w:rPr>
        <w:t xml:space="preserve">采购包的，须按采购</w:t>
      </w:r>
      <w:r>
        <w:rPr>
          <w:rFonts w:hint="eastAsia" w:ascii="仿宋" w:hAnsi="仿宋" w:eastAsia="仿宋" w:cs="宋体"/>
          <w:sz w:val="28"/>
          <w:szCs w:val="28"/>
        </w:rPr>
        <w:t xml:space="preserve">包分别</w:t>
      </w:r>
      <w:r>
        <w:rPr>
          <w:rFonts w:hint="eastAsia" w:ascii="仿宋" w:hAnsi="仿宋" w:eastAsia="仿宋" w:cs="宋体"/>
          <w:sz w:val="28"/>
          <w:szCs w:val="28"/>
        </w:rPr>
        <w:t xml:space="preserve">编制、分别上传电子投标文件，不得将两个或多个采购包的投标文件合并在同一个电子投标文件中上传。</w:t>
      </w:r>
      <w:r>
        <w:rPr>
          <w:rFonts w:hint="eastAsia" w:ascii="仿宋" w:hAnsi="仿宋" w:eastAsia="仿宋" w:cs="宋体"/>
          <w:sz w:val="28"/>
          <w:szCs w:val="28"/>
        </w:rPr>
        <w:t xml:space="preserve">按评审后得分由高到低顺序排列（保留两位小数）</w:t>
      </w:r>
      <w:r>
        <w:rPr>
          <w:rFonts w:hint="eastAsia" w:ascii="仿宋" w:hAnsi="仿宋" w:eastAsia="仿宋" w:cs="宋体"/>
          <w:sz w:val="28"/>
          <w:szCs w:val="28"/>
        </w:rPr>
        <w:t xml:space="preserve">，</w:t>
      </w:r>
      <w:r>
        <w:rPr>
          <w:rFonts w:hint="eastAsia" w:ascii="仿宋" w:hAnsi="仿宋" w:eastAsia="仿宋"/>
          <w:sz w:val="28"/>
          <w:szCs w:val="28"/>
        </w:rPr>
        <w:t xml:space="preserve">得分相同的，按投标报价由低到高顺序排列。得分且投标报价相同的并列,</w:t>
      </w:r>
      <w:r>
        <w:rPr>
          <w:rFonts w:ascii="仿宋" w:hAnsi="仿宋" w:eastAsia="仿宋"/>
          <w:sz w:val="28"/>
          <w:szCs w:val="28"/>
        </w:rPr>
        <w:t xml:space="preserve">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p>
    <w:p>
      <w:pPr>
        <w:ind w:firstLine="560"/>
        <w:spacing w:line="450" w:lineRule="exact"/>
        <w:rPr>
          <w:rFonts w:ascii="仿宋" w:hAnsi="仿宋" w:eastAsia="仿宋"/>
          <w:sz w:val="28"/>
        </w:rPr>
      </w:pPr>
      <w:r>
        <w:rPr>
          <w:rFonts w:hint="eastAsia" w:ascii="仿宋" w:hAnsi="仿宋" w:eastAsia="仿宋"/>
          <w:sz w:val="28"/>
        </w:rPr>
        <w:t xml:space="preserve">四、具体标准</w:t>
      </w:r>
      <w:r>
        <w:rPr>
          <w:rFonts w:hint="eastAsia" w:ascii="仿宋" w:hAnsi="仿宋" w:eastAsia="仿宋"/>
          <w:b/>
          <w:sz w:val="28"/>
          <w:szCs w:val="28"/>
        </w:rPr>
        <w:t xml:space="preserve">（各</w:t>
      </w:r>
      <w:r>
        <w:rPr>
          <w:rFonts w:hint="eastAsia" w:ascii="仿宋" w:hAnsi="仿宋" w:eastAsia="仿宋"/>
          <w:b/>
          <w:sz w:val="28"/>
          <w:szCs w:val="28"/>
        </w:rPr>
        <w:t xml:space="preserve">采购包均适用</w:t>
      </w:r>
      <w:r>
        <w:rPr>
          <w:rFonts w:hint="eastAsia" w:ascii="仿宋" w:hAnsi="仿宋" w:eastAsia="仿宋"/>
          <w:b/>
          <w:sz w:val="28"/>
          <w:szCs w:val="28"/>
        </w:rPr>
        <w:t xml:space="preserve">）</w:t>
      </w:r>
      <w:r>
        <w:rPr>
          <w:rFonts w:hint="eastAsia" w:ascii="仿宋" w:hAnsi="仿宋" w:eastAsia="仿宋"/>
          <w:sz w:val="28"/>
        </w:rPr>
        <w:t xml:space="preserve">:</w:t>
      </w:r>
      <w:r/>
    </w:p>
    <w:p>
      <w:pPr>
        <w:ind w:firstLine="495"/>
        <w:spacing w:line="450" w:lineRule="exact"/>
        <w:rPr>
          <w:rFonts w:ascii="仿宋" w:hAnsi="仿宋" w:eastAsia="仿宋"/>
          <w:b/>
          <w:color w:val="ff0000"/>
          <w:sz w:val="28"/>
        </w:rPr>
      </w:pPr>
      <w:r>
        <w:rPr>
          <w:rFonts w:hint="eastAsia" w:ascii="仿宋" w:hAnsi="仿宋" w:eastAsia="仿宋"/>
          <w:b/>
          <w:sz w:val="28"/>
        </w:rPr>
        <w:t xml:space="preserve">1、</w:t>
      </w:r>
      <w:bookmarkStart w:id="61" w:name="OLE_LINK96"/>
      <w:r/>
      <w:bookmarkStart w:id="62" w:name="OLE_LINK97"/>
      <w:r>
        <w:rPr>
          <w:rFonts w:hint="eastAsia" w:ascii="仿宋" w:hAnsi="仿宋" w:eastAsia="仿宋"/>
          <w:b/>
          <w:sz w:val="28"/>
        </w:rPr>
        <w:t xml:space="preserve">价格:</w:t>
      </w:r>
      <w:r>
        <w:rPr>
          <w:rFonts w:hint="eastAsia" w:ascii="仿宋" w:hAnsi="仿宋" w:eastAsia="仿宋"/>
          <w:b/>
          <w:sz w:val="28"/>
        </w:rPr>
        <w:t xml:space="preserve">3</w:t>
      </w:r>
      <w:r>
        <w:rPr>
          <w:rFonts w:hint="eastAsia" w:ascii="仿宋" w:hAnsi="仿宋" w:eastAsia="仿宋"/>
          <w:b/>
          <w:sz w:val="28"/>
        </w:rPr>
        <w:t xml:space="preserve">0分</w:t>
      </w:r>
      <w:bookmarkEnd w:id="61"/>
      <w:r/>
      <w:bookmarkEnd w:id="62"/>
      <w:r/>
      <w:r/>
    </w:p>
    <w:p>
      <w:pPr>
        <w:pStyle w:val="913"/>
        <w:ind w:firstLine="560"/>
        <w:spacing w:line="450" w:lineRule="exact"/>
        <w:rPr>
          <w:rFonts w:ascii="仿宋" w:hAnsi="仿宋" w:eastAsia="仿宋"/>
        </w:rPr>
      </w:pPr>
      <w:r/>
      <w:bookmarkStart w:id="63" w:name="OLE_LINK123"/>
      <w:r/>
      <w:bookmarkStart w:id="64" w:name="OLE_LINK124"/>
      <w:r>
        <w:rPr>
          <w:rFonts w:hint="eastAsia" w:ascii="仿宋" w:hAnsi="仿宋" w:eastAsia="仿宋"/>
        </w:rPr>
        <w:t xml:space="preserve">采用低价优先法计算，即满足招标文件要求且投标价格最低的投标报价为评标基准价，其价格分为满分。其他投标人的价格</w:t>
      </w:r>
      <w:r>
        <w:rPr>
          <w:rFonts w:hint="eastAsia" w:ascii="仿宋" w:hAnsi="仿宋" w:eastAsia="仿宋"/>
        </w:rPr>
        <w:t xml:space="preserve">分统一</w:t>
      </w:r>
      <w:r>
        <w:rPr>
          <w:rFonts w:hint="eastAsia" w:ascii="仿宋" w:hAnsi="仿宋" w:eastAsia="仿宋"/>
        </w:rPr>
        <w:t xml:space="preserve">按照下列公式计算（小数点</w:t>
      </w:r>
      <w:r>
        <w:rPr>
          <w:rFonts w:hint="eastAsia" w:ascii="仿宋" w:hAnsi="仿宋" w:eastAsia="仿宋"/>
        </w:rPr>
        <w:t xml:space="preserve">四舍五入</w:t>
      </w:r>
      <w:r>
        <w:rPr>
          <w:rFonts w:hint="eastAsia" w:ascii="仿宋" w:hAnsi="仿宋" w:eastAsia="仿宋"/>
        </w:rPr>
        <w:t xml:space="preserve">保留两位）:</w:t>
      </w:r>
      <w:r/>
    </w:p>
    <w:p>
      <w:pPr>
        <w:pStyle w:val="913"/>
        <w:ind w:firstLine="1582"/>
        <w:spacing w:line="450" w:lineRule="exact"/>
        <w:rPr>
          <w:rFonts w:ascii="仿宋" w:hAnsi="仿宋" w:eastAsia="仿宋"/>
        </w:rPr>
      </w:pPr>
      <w:r>
        <w:rPr>
          <w:rFonts w:hint="eastAsia" w:ascii="仿宋" w:hAnsi="仿宋" w:eastAsia="仿宋"/>
        </w:rPr>
        <w:t xml:space="preserve">投标报价得分＝（评标基准价/投标报价）×</w:t>
      </w:r>
      <w:r>
        <w:rPr>
          <w:rFonts w:hint="eastAsia" w:ascii="仿宋" w:hAnsi="仿宋" w:eastAsia="仿宋"/>
        </w:rPr>
        <w:t xml:space="preserve">3</w:t>
      </w:r>
      <w:r>
        <w:rPr>
          <w:rFonts w:hint="eastAsia" w:ascii="仿宋" w:hAnsi="仿宋" w:eastAsia="仿宋"/>
        </w:rPr>
        <w:t xml:space="preserve">0分</w:t>
      </w:r>
      <w:bookmarkEnd w:id="63"/>
      <w:bookmarkEnd w:id="64"/>
      <w:r/>
    </w:p>
    <w:p>
      <w:pPr>
        <w:ind w:firstLine="560"/>
        <w:spacing w:line="450" w:lineRule="exact"/>
        <w:rPr>
          <w:rFonts w:ascii="仿宋" w:hAnsi="仿宋" w:eastAsia="仿宋"/>
          <w:b/>
          <w:color w:val="ff0000"/>
          <w:sz w:val="28"/>
          <w:szCs w:val="28"/>
        </w:rPr>
      </w:pPr>
      <w:r>
        <w:rPr>
          <w:rFonts w:hint="eastAsia" w:ascii="仿宋" w:hAnsi="仿宋" w:eastAsia="仿宋"/>
          <w:b/>
          <w:sz w:val="28"/>
          <w:szCs w:val="28"/>
        </w:rPr>
        <w:t xml:space="preserve">2、</w:t>
      </w:r>
      <w:bookmarkStart w:id="65" w:name="OLE_LINK126"/>
      <w:r/>
      <w:bookmarkStart w:id="66" w:name="OLE_LINK127"/>
      <w:r/>
      <w:bookmarkStart w:id="67" w:name="OLE_LINK90"/>
      <w:r/>
      <w:bookmarkStart w:id="68" w:name="OLE_LINK91"/>
      <w:r/>
      <w:bookmarkStart w:id="69" w:name="OLE_LINK125"/>
      <w:r>
        <w:rPr>
          <w:rFonts w:hint="eastAsia" w:ascii="仿宋" w:hAnsi="仿宋" w:eastAsia="仿宋"/>
          <w:b/>
          <w:sz w:val="28"/>
          <w:szCs w:val="28"/>
        </w:rPr>
        <w:t xml:space="preserve">技术部分</w:t>
      </w:r>
      <w:bookmarkEnd w:id="65"/>
      <w:r/>
      <w:bookmarkEnd w:id="66"/>
      <w:r>
        <w:rPr>
          <w:rFonts w:hint="eastAsia" w:ascii="仿宋" w:hAnsi="仿宋" w:eastAsia="仿宋"/>
          <w:b/>
          <w:sz w:val="28"/>
          <w:szCs w:val="28"/>
        </w:rPr>
        <w:t xml:space="preserve">:2</w:t>
      </w:r>
      <w:r>
        <w:rPr>
          <w:rFonts w:hint="eastAsia" w:ascii="仿宋" w:hAnsi="仿宋" w:eastAsia="仿宋"/>
          <w:b/>
          <w:sz w:val="28"/>
          <w:szCs w:val="28"/>
        </w:rPr>
        <w:t xml:space="preserve">2</w:t>
      </w:r>
      <w:r>
        <w:rPr>
          <w:rFonts w:hint="eastAsia" w:ascii="仿宋" w:hAnsi="仿宋" w:eastAsia="仿宋"/>
          <w:b/>
          <w:sz w:val="28"/>
          <w:szCs w:val="28"/>
        </w:rPr>
        <w:t xml:space="preserve">分</w:t>
      </w:r>
      <w:bookmarkEnd w:id="67"/>
      <w:r/>
      <w:bookmarkEnd w:id="68"/>
      <w:r/>
      <w:bookmarkEnd w:id="69"/>
      <w:r/>
      <w:r/>
    </w:p>
    <w:p>
      <w:pPr>
        <w:ind w:firstLine="560"/>
        <w:spacing w:line="450" w:lineRule="exact"/>
        <w:rPr>
          <w:rFonts w:ascii="仿宋" w:hAnsi="仿宋" w:eastAsia="仿宋"/>
          <w:bCs/>
          <w:sz w:val="28"/>
        </w:rPr>
      </w:pPr>
      <w:r/>
      <w:bookmarkStart w:id="70" w:name="OLE_LINK37"/>
      <w:r/>
      <w:bookmarkStart w:id="71" w:name="OLE_LINK128"/>
      <w:r/>
      <w:bookmarkStart w:id="72" w:name="OLE_LINK129"/>
      <w:r>
        <w:rPr>
          <w:rFonts w:ascii="仿宋" w:hAnsi="仿宋" w:eastAsia="仿宋"/>
          <w:bCs/>
          <w:sz w:val="28"/>
        </w:rPr>
        <w:t xml:space="preserve">（1）</w:t>
      </w:r>
      <w:bookmarkStart w:id="73" w:name="OLE_LINK38"/>
      <w:r/>
      <w:bookmarkStart w:id="74" w:name="OLE_LINK39"/>
      <w:r/>
      <w:bookmarkStart w:id="75" w:name="OLE_LINK64"/>
      <w:r>
        <w:rPr>
          <w:rFonts w:ascii="仿宋" w:hAnsi="仿宋" w:eastAsia="仿宋"/>
          <w:bCs/>
          <w:sz w:val="28"/>
        </w:rPr>
        <w:t xml:space="preserve">投标人所投产品技术参数完全满足招标文件</w:t>
      </w:r>
      <w:r>
        <w:rPr>
          <w:rFonts w:ascii="仿宋" w:hAnsi="仿宋" w:eastAsia="仿宋"/>
          <w:bCs/>
          <w:sz w:val="28"/>
        </w:rPr>
        <w:t xml:space="preserve">第五章</w:t>
      </w:r>
      <w:r>
        <w:rPr>
          <w:rFonts w:ascii="仿宋" w:hAnsi="仿宋" w:eastAsia="仿宋"/>
          <w:bCs/>
          <w:sz w:val="28"/>
        </w:rPr>
        <w:t xml:space="preserve">“项目采购需求”“</w:t>
      </w:r>
      <w:r>
        <w:rPr>
          <w:rFonts w:ascii="仿宋" w:hAnsi="仿宋" w:eastAsia="仿宋"/>
          <w:bCs/>
          <w:sz w:val="28"/>
        </w:rPr>
        <w:t xml:space="preserve">三</w:t>
      </w:r>
      <w:r>
        <w:rPr>
          <w:rFonts w:hint="eastAsia" w:ascii="仿宋" w:hAnsi="仿宋" w:eastAsia="仿宋"/>
          <w:bCs/>
          <w:sz w:val="28"/>
        </w:rPr>
        <w:t xml:space="preserve">、</w:t>
      </w:r>
      <w:r>
        <w:rPr>
          <w:rFonts w:ascii="仿宋" w:hAnsi="仿宋" w:eastAsia="仿宋"/>
          <w:bCs/>
          <w:sz w:val="28"/>
        </w:rPr>
        <w:t xml:space="preserve">技术参数要求”中标注“★”技术参数要求的得2</w:t>
      </w:r>
      <w:r>
        <w:rPr>
          <w:rFonts w:hint="eastAsia" w:ascii="仿宋" w:hAnsi="仿宋" w:eastAsia="仿宋"/>
          <w:bCs/>
          <w:sz w:val="28"/>
        </w:rPr>
        <w:t xml:space="preserve">2</w:t>
      </w:r>
      <w:r>
        <w:rPr>
          <w:rFonts w:ascii="仿宋" w:hAnsi="仿宋" w:eastAsia="仿宋"/>
          <w:bCs/>
          <w:sz w:val="28"/>
        </w:rPr>
        <w:t xml:space="preserve">分，未完全满足作无效投标处理。</w:t>
      </w:r>
      <w:bookmarkEnd w:id="70"/>
      <w:r/>
      <w:r/>
    </w:p>
    <w:p>
      <w:pPr>
        <w:ind w:firstLine="560"/>
        <w:spacing w:line="450" w:lineRule="exact"/>
        <w:rPr>
          <w:rFonts w:ascii="仿宋" w:hAnsi="仿宋" w:eastAsia="仿宋"/>
          <w:bCs/>
          <w:sz w:val="28"/>
        </w:rPr>
      </w:pPr>
      <w:r/>
      <w:bookmarkStart w:id="76" w:name="OLE_LINK92"/>
      <w:r/>
      <w:bookmarkStart w:id="77" w:name="OLE_LINK93"/>
      <w:r/>
      <w:bookmarkEnd w:id="73"/>
      <w:r/>
      <w:bookmarkEnd w:id="74"/>
      <w:r/>
      <w:bookmarkEnd w:id="75"/>
      <w:r>
        <w:rPr>
          <w:rFonts w:ascii="仿宋" w:hAnsi="仿宋" w:eastAsia="仿宋"/>
          <w:bCs/>
          <w:sz w:val="28"/>
        </w:rPr>
        <w:t xml:space="preserve">（2）</w:t>
      </w:r>
      <w:bookmarkStart w:id="78" w:name="OLE_LINK65"/>
      <w:r/>
      <w:bookmarkStart w:id="79" w:name="OLE_LINK40"/>
      <w:r>
        <w:rPr>
          <w:rFonts w:ascii="仿宋" w:hAnsi="仿宋" w:eastAsia="仿宋"/>
          <w:bCs/>
          <w:sz w:val="28"/>
        </w:rPr>
        <w:t xml:space="preserve">投标人所投产品技术参数与招标文件</w:t>
      </w:r>
      <w:r>
        <w:rPr>
          <w:rFonts w:ascii="仿宋" w:hAnsi="仿宋" w:eastAsia="仿宋"/>
          <w:bCs/>
          <w:sz w:val="28"/>
        </w:rPr>
        <w:t xml:space="preserve">第五章</w:t>
      </w:r>
      <w:r>
        <w:rPr>
          <w:rFonts w:ascii="仿宋" w:hAnsi="仿宋" w:eastAsia="仿宋"/>
          <w:bCs/>
          <w:sz w:val="28"/>
        </w:rPr>
        <w:t xml:space="preserve">“项目采购需求”“</w:t>
      </w:r>
      <w:r>
        <w:rPr>
          <w:rFonts w:ascii="仿宋" w:hAnsi="仿宋" w:eastAsia="仿宋"/>
          <w:bCs/>
          <w:sz w:val="28"/>
        </w:rPr>
        <w:t xml:space="preserve">三</w:t>
      </w:r>
      <w:r>
        <w:rPr>
          <w:rFonts w:hint="eastAsia" w:ascii="仿宋" w:hAnsi="仿宋" w:eastAsia="仿宋"/>
          <w:bCs/>
          <w:sz w:val="28"/>
        </w:rPr>
        <w:t xml:space="preserve">、</w:t>
      </w:r>
      <w:r>
        <w:rPr>
          <w:rFonts w:ascii="仿宋" w:hAnsi="仿宋" w:eastAsia="仿宋"/>
          <w:bCs/>
          <w:sz w:val="28"/>
        </w:rPr>
        <w:t xml:space="preserve">技术参数要求”中未标注“★”技术参数要求相比较，以2</w:t>
      </w:r>
      <w:r>
        <w:rPr>
          <w:rFonts w:hint="eastAsia" w:ascii="仿宋" w:hAnsi="仿宋" w:eastAsia="仿宋"/>
          <w:bCs/>
          <w:sz w:val="28"/>
        </w:rPr>
        <w:t xml:space="preserve">2</w:t>
      </w:r>
      <w:r>
        <w:rPr>
          <w:rFonts w:ascii="仿宋" w:hAnsi="仿宋" w:eastAsia="仿宋"/>
          <w:bCs/>
          <w:sz w:val="28"/>
        </w:rPr>
        <w:t xml:space="preserve">分为基数，每有一项负偏离扣2分，扣完为止。</w:t>
      </w:r>
      <w:bookmarkEnd w:id="78"/>
      <w:r/>
      <w:bookmarkEnd w:id="71"/>
      <w:bookmarkEnd w:id="72"/>
      <w:bookmarkEnd w:id="76"/>
      <w:bookmarkEnd w:id="77"/>
      <w:bookmarkEnd w:id="79"/>
      <w:r/>
    </w:p>
    <w:p>
      <w:pPr>
        <w:ind w:firstLine="560"/>
        <w:spacing w:line="450" w:lineRule="exact"/>
        <w:rPr>
          <w:rFonts w:ascii="仿宋" w:hAnsi="仿宋" w:eastAsia="仿宋"/>
          <w:b/>
          <w:bCs/>
          <w:sz w:val="28"/>
          <w:szCs w:val="28"/>
        </w:rPr>
      </w:pPr>
      <w:r>
        <w:rPr>
          <w:rFonts w:hint="eastAsia" w:ascii="仿宋" w:hAnsi="仿宋" w:eastAsia="仿宋"/>
          <w:b/>
          <w:bCs/>
          <w:sz w:val="28"/>
          <w:szCs w:val="28"/>
        </w:rPr>
        <w:t xml:space="preserve">3、</w:t>
      </w:r>
      <w:r>
        <w:rPr>
          <w:rFonts w:ascii="仿宋" w:hAnsi="仿宋" w:eastAsia="仿宋"/>
          <w:b/>
          <w:bCs/>
          <w:sz w:val="28"/>
          <w:szCs w:val="28"/>
        </w:rPr>
        <w:t xml:space="preserve">方案部分</w:t>
      </w:r>
      <w:r>
        <w:rPr>
          <w:rFonts w:hint="eastAsia" w:ascii="仿宋" w:hAnsi="仿宋" w:eastAsia="仿宋"/>
          <w:b/>
          <w:bCs/>
          <w:sz w:val="28"/>
          <w:szCs w:val="28"/>
        </w:rPr>
        <w:t xml:space="preserve">：</w:t>
      </w:r>
      <w:r>
        <w:rPr>
          <w:rFonts w:hint="eastAsia" w:ascii="仿宋" w:hAnsi="仿宋" w:eastAsia="仿宋"/>
          <w:b/>
          <w:bCs/>
          <w:sz w:val="28"/>
          <w:szCs w:val="28"/>
        </w:rPr>
        <w:t xml:space="preserve">2</w:t>
      </w:r>
      <w:r>
        <w:rPr>
          <w:rFonts w:hint="eastAsia" w:ascii="仿宋" w:hAnsi="仿宋" w:eastAsia="仿宋"/>
          <w:b/>
          <w:bCs/>
          <w:sz w:val="28"/>
          <w:szCs w:val="28"/>
        </w:rPr>
        <w:t xml:space="preserve">7</w:t>
      </w:r>
      <w:r>
        <w:rPr>
          <w:rFonts w:ascii="仿宋" w:hAnsi="仿宋" w:eastAsia="仿宋"/>
          <w:b/>
          <w:bCs/>
          <w:sz w:val="28"/>
          <w:szCs w:val="28"/>
        </w:rPr>
        <w:t xml:space="preserve">分</w:t>
      </w:r>
      <w:r/>
    </w:p>
    <w:p>
      <w:pPr>
        <w:ind w:firstLine="560"/>
        <w:spacing w:line="450" w:lineRule="exact"/>
        <w:rPr>
          <w:rFonts w:ascii="仿宋" w:hAnsi="仿宋" w:eastAsia="仿宋"/>
          <w:bCs/>
          <w:sz w:val="28"/>
          <w:szCs w:val="28"/>
        </w:rPr>
      </w:pPr>
      <w:r>
        <w:rPr>
          <w:rFonts w:hint="eastAsia" w:ascii="仿宋" w:hAnsi="仿宋" w:eastAsia="仿宋"/>
          <w:bCs/>
          <w:sz w:val="28"/>
          <w:szCs w:val="28"/>
        </w:rPr>
        <w:t xml:space="preserve">投标人按照下列要求提供方案，评委会根据投标人提供的方案进行评分，不提供分项方案或经三分之二评委认定分项方案存在重大偏离的，该分项不得</w:t>
      </w:r>
      <w:r>
        <w:rPr>
          <w:rFonts w:hint="eastAsia" w:ascii="仿宋" w:hAnsi="仿宋" w:eastAsia="仿宋"/>
          <w:bCs/>
          <w:sz w:val="28"/>
          <w:szCs w:val="28"/>
        </w:rPr>
        <w:t xml:space="preserve">分。</w:t>
      </w:r>
      <w:r/>
    </w:p>
    <w:p>
      <w:pPr>
        <w:ind w:firstLine="560"/>
        <w:spacing w:line="450" w:lineRule="exact"/>
        <w:rPr>
          <w:rFonts w:ascii="仿宋" w:hAnsi="仿宋" w:eastAsia="仿宋"/>
          <w:bCs/>
          <w:sz w:val="28"/>
          <w:szCs w:val="28"/>
        </w:rPr>
      </w:pPr>
      <w:r>
        <w:rPr>
          <w:rFonts w:hint="eastAsia" w:ascii="仿宋" w:hAnsi="仿宋" w:eastAsia="仿宋"/>
          <w:bCs/>
          <w:sz w:val="28"/>
          <w:szCs w:val="28"/>
        </w:rPr>
        <w:t xml:space="preserve">（1）</w:t>
      </w:r>
      <w:bookmarkStart w:id="80" w:name="OLE_LINK41"/>
      <w:r/>
      <w:bookmarkStart w:id="81" w:name="OLE_LINK42"/>
      <w:r/>
      <w:bookmarkStart w:id="82" w:name="OLE_LINK130"/>
      <w:r/>
      <w:bookmarkStart w:id="83" w:name="OLE_LINK66"/>
      <w:r/>
      <w:bookmarkStart w:id="84" w:name="OLE_LINK67"/>
      <w:r>
        <w:rPr>
          <w:rFonts w:hint="eastAsia" w:ascii="仿宋" w:hAnsi="仿宋" w:eastAsia="仿宋"/>
          <w:bCs/>
          <w:sz w:val="28"/>
          <w:szCs w:val="28"/>
        </w:rPr>
        <w:t xml:space="preserve">项目实施方案（</w:t>
      </w:r>
      <w:r>
        <w:rPr>
          <w:rFonts w:hint="eastAsia" w:ascii="仿宋" w:hAnsi="仿宋" w:eastAsia="仿宋"/>
          <w:bCs/>
          <w:sz w:val="28"/>
          <w:szCs w:val="28"/>
        </w:rPr>
        <w:t xml:space="preserve">8</w:t>
      </w:r>
      <w:r>
        <w:rPr>
          <w:rFonts w:hint="eastAsia" w:ascii="仿宋" w:hAnsi="仿宋" w:eastAsia="仿宋"/>
          <w:bCs/>
          <w:sz w:val="28"/>
          <w:szCs w:val="28"/>
        </w:rPr>
        <w:t xml:space="preserve">分）</w:t>
      </w:r>
      <w:bookmarkEnd w:id="80"/>
      <w:r/>
      <w:bookmarkEnd w:id="81"/>
      <w:r/>
      <w:bookmarkEnd w:id="82"/>
      <w:r/>
      <w:r/>
    </w:p>
    <w:p>
      <w:pPr>
        <w:ind w:firstLine="560"/>
        <w:spacing w:line="450" w:lineRule="exact"/>
        <w:rPr>
          <w:rFonts w:ascii="仿宋" w:hAnsi="仿宋" w:eastAsia="仿宋"/>
          <w:bCs/>
          <w:sz w:val="28"/>
          <w:szCs w:val="28"/>
        </w:rPr>
      </w:pPr>
      <w:r/>
      <w:bookmarkStart w:id="85" w:name="OLE_LINK43"/>
      <w:r/>
      <w:bookmarkStart w:id="86" w:name="OLE_LINK44"/>
      <w:r/>
      <w:bookmarkStart w:id="87" w:name="OLE_LINK131"/>
      <w:r/>
      <w:bookmarkEnd w:id="83"/>
      <w:r/>
      <w:bookmarkEnd w:id="84"/>
      <w:r>
        <w:rPr>
          <w:rFonts w:hint="eastAsia" w:ascii="仿宋" w:hAnsi="仿宋" w:eastAsia="仿宋"/>
          <w:bCs/>
          <w:sz w:val="28"/>
          <w:szCs w:val="28"/>
        </w:rPr>
        <w:t xml:space="preserve">评委根据供应商提供的实施组织方案（包含时间进度安排、项目安全措施、质量控制措施等实施方案和验收方案内容）进行综合评分；</w:t>
      </w:r>
      <w:r/>
    </w:p>
    <w:p>
      <w:pPr>
        <w:ind w:firstLine="560"/>
        <w:spacing w:line="450" w:lineRule="exact"/>
        <w:rPr>
          <w:rFonts w:ascii="仿宋" w:hAnsi="仿宋" w:eastAsia="仿宋"/>
          <w:bCs/>
          <w:sz w:val="28"/>
          <w:szCs w:val="28"/>
        </w:rPr>
      </w:pPr>
      <w:r/>
      <w:bookmarkStart w:id="88" w:name="OLE_LINK62"/>
      <w:r/>
      <w:bookmarkStart w:id="89" w:name="OLE_LINK63"/>
      <w:r>
        <w:rPr>
          <w:rFonts w:hint="eastAsia" w:ascii="仿宋" w:hAnsi="仿宋" w:eastAsia="仿宋"/>
          <w:bCs/>
          <w:sz w:val="28"/>
          <w:szCs w:val="28"/>
        </w:rPr>
        <w:t xml:space="preserve">①</w:t>
      </w:r>
      <w:bookmarkEnd w:id="88"/>
      <w:r/>
      <w:bookmarkEnd w:id="89"/>
      <w:r>
        <w:rPr>
          <w:rFonts w:hint="eastAsia" w:ascii="仿宋" w:hAnsi="仿宋" w:eastAsia="仿宋"/>
          <w:bCs/>
          <w:sz w:val="28"/>
          <w:szCs w:val="28"/>
        </w:rPr>
        <w:t xml:space="preserve">时间进度安排合理、项目安全措施、质量控制措施完善合理，可行性高，针对性强的，得</w:t>
      </w:r>
      <w:r>
        <w:rPr>
          <w:rFonts w:hint="eastAsia" w:ascii="仿宋" w:hAnsi="仿宋" w:eastAsia="仿宋"/>
          <w:bCs/>
          <w:sz w:val="28"/>
          <w:szCs w:val="28"/>
        </w:rPr>
        <w:t xml:space="preserve">8</w:t>
      </w:r>
      <w:r>
        <w:rPr>
          <w:rFonts w:hint="eastAsia" w:ascii="仿宋" w:hAnsi="仿宋" w:eastAsia="仿宋"/>
          <w:bCs/>
          <w:sz w:val="28"/>
          <w:szCs w:val="28"/>
        </w:rPr>
        <w:t xml:space="preserve">分；</w:t>
      </w:r>
      <w:r/>
    </w:p>
    <w:p>
      <w:pPr>
        <w:ind w:firstLine="560"/>
        <w:spacing w:line="450" w:lineRule="exact"/>
        <w:rPr>
          <w:rFonts w:ascii="仿宋" w:hAnsi="仿宋" w:eastAsia="仿宋"/>
          <w:bCs/>
          <w:sz w:val="28"/>
          <w:szCs w:val="28"/>
        </w:rPr>
      </w:pPr>
      <w:r/>
      <w:bookmarkStart w:id="90" w:name="OLE_LINK60"/>
      <w:r/>
      <w:bookmarkStart w:id="91" w:name="OLE_LINK61"/>
      <w:r>
        <w:rPr>
          <w:rFonts w:hint="eastAsia" w:ascii="仿宋" w:hAnsi="仿宋" w:eastAsia="仿宋"/>
          <w:bCs/>
          <w:sz w:val="28"/>
          <w:szCs w:val="28"/>
        </w:rPr>
        <w:t xml:space="preserve">②</w:t>
      </w:r>
      <w:bookmarkEnd w:id="90"/>
      <w:r/>
      <w:bookmarkEnd w:id="91"/>
      <w:r>
        <w:rPr>
          <w:rFonts w:hint="eastAsia" w:ascii="仿宋" w:hAnsi="仿宋" w:eastAsia="仿宋"/>
          <w:bCs/>
          <w:sz w:val="28"/>
          <w:szCs w:val="28"/>
        </w:rPr>
        <w:t xml:space="preserve">时间进度安排较合理、项目安全措施、质量控制措施较完善合理，可行性较高，针对性较强的，得</w:t>
      </w:r>
      <w:r>
        <w:rPr>
          <w:rFonts w:hint="eastAsia" w:ascii="仿宋" w:hAnsi="仿宋" w:eastAsia="仿宋"/>
          <w:bCs/>
          <w:sz w:val="28"/>
          <w:szCs w:val="28"/>
        </w:rPr>
        <w:t xml:space="preserve">5</w:t>
      </w:r>
      <w:r>
        <w:rPr>
          <w:rFonts w:hint="eastAsia" w:ascii="仿宋" w:hAnsi="仿宋" w:eastAsia="仿宋"/>
          <w:bCs/>
          <w:sz w:val="28"/>
          <w:szCs w:val="28"/>
        </w:rPr>
        <w:t xml:space="preserve">分；</w:t>
      </w:r>
      <w:r/>
    </w:p>
    <w:p>
      <w:pPr>
        <w:ind w:firstLine="560"/>
        <w:spacing w:line="450" w:lineRule="exact"/>
        <w:rPr>
          <w:rFonts w:ascii="仿宋" w:hAnsi="仿宋" w:eastAsia="仿宋"/>
          <w:bCs/>
          <w:sz w:val="28"/>
          <w:szCs w:val="28"/>
        </w:rPr>
      </w:pPr>
      <w:r>
        <w:rPr>
          <w:rFonts w:hint="eastAsia" w:ascii="仿宋" w:hAnsi="仿宋" w:eastAsia="仿宋"/>
          <w:bCs/>
          <w:sz w:val="28"/>
          <w:szCs w:val="28"/>
        </w:rPr>
        <w:t xml:space="preserve">③时间进度安排基本合理、项目安全措施、质量控制措施基本完整，合理性一般，可行性一般，针对性一般的，得2分；</w:t>
      </w:r>
      <w:r/>
    </w:p>
    <w:p>
      <w:pPr>
        <w:ind w:firstLine="560"/>
        <w:spacing w:line="450" w:lineRule="exact"/>
        <w:rPr>
          <w:rFonts w:ascii="仿宋" w:hAnsi="仿宋" w:eastAsia="仿宋"/>
          <w:bCs/>
          <w:sz w:val="28"/>
          <w:szCs w:val="28"/>
        </w:rPr>
      </w:pPr>
      <w:r>
        <w:rPr>
          <w:rFonts w:hint="eastAsia" w:ascii="仿宋" w:hAnsi="仿宋" w:eastAsia="仿宋"/>
          <w:bCs/>
          <w:sz w:val="28"/>
          <w:szCs w:val="28"/>
        </w:rPr>
        <w:t xml:space="preserve">④未提供方案的不得分。</w:t>
      </w:r>
      <w:bookmarkEnd w:id="85"/>
      <w:bookmarkEnd w:id="86"/>
      <w:bookmarkEnd w:id="87"/>
      <w:r/>
    </w:p>
    <w:p>
      <w:pPr>
        <w:ind w:firstLine="560"/>
        <w:spacing w:line="450" w:lineRule="exact"/>
        <w:rPr>
          <w:rFonts w:ascii="仿宋" w:hAnsi="仿宋" w:eastAsia="仿宋"/>
          <w:bCs/>
          <w:sz w:val="28"/>
          <w:szCs w:val="28"/>
        </w:rPr>
      </w:pPr>
      <w:r>
        <w:rPr>
          <w:rFonts w:hint="eastAsia" w:ascii="仿宋" w:hAnsi="仿宋" w:eastAsia="仿宋"/>
          <w:bCs/>
          <w:sz w:val="28"/>
          <w:szCs w:val="28"/>
        </w:rPr>
        <w:t xml:space="preserve">（2）</w:t>
      </w:r>
      <w:bookmarkStart w:id="92" w:name="OLE_LINK68"/>
      <w:r/>
      <w:bookmarkStart w:id="93" w:name="OLE_LINK132"/>
      <w:r/>
      <w:bookmarkStart w:id="94" w:name="OLE_LINK45"/>
      <w:r/>
      <w:bookmarkStart w:id="95" w:name="OLE_LINK46"/>
      <w:r>
        <w:rPr>
          <w:rFonts w:hint="eastAsia" w:ascii="仿宋" w:hAnsi="仿宋" w:eastAsia="仿宋"/>
          <w:bCs/>
          <w:sz w:val="28"/>
          <w:szCs w:val="28"/>
        </w:rPr>
        <w:t xml:space="preserve">运输方案（</w:t>
      </w:r>
      <w:r>
        <w:rPr>
          <w:rFonts w:hint="eastAsia" w:ascii="仿宋" w:hAnsi="仿宋" w:eastAsia="仿宋"/>
          <w:bCs/>
          <w:sz w:val="28"/>
          <w:szCs w:val="28"/>
        </w:rPr>
        <w:t xml:space="preserve">8</w:t>
      </w:r>
      <w:r>
        <w:rPr>
          <w:rFonts w:hint="eastAsia" w:ascii="仿宋" w:hAnsi="仿宋" w:eastAsia="仿宋"/>
          <w:bCs/>
          <w:sz w:val="28"/>
          <w:szCs w:val="28"/>
        </w:rPr>
        <w:t xml:space="preserve">分）</w:t>
      </w:r>
      <w:bookmarkEnd w:id="92"/>
      <w:r/>
      <w:bookmarkEnd w:id="93"/>
      <w:r/>
      <w:r/>
    </w:p>
    <w:p>
      <w:pPr>
        <w:ind w:firstLine="560"/>
        <w:spacing w:line="450" w:lineRule="exact"/>
        <w:rPr>
          <w:rFonts w:ascii="仿宋" w:hAnsi="仿宋" w:eastAsia="仿宋"/>
          <w:bCs/>
          <w:sz w:val="28"/>
          <w:szCs w:val="28"/>
        </w:rPr>
      </w:pPr>
      <w:r/>
      <w:bookmarkStart w:id="96" w:name="OLE_LINK47"/>
      <w:r/>
      <w:bookmarkStart w:id="97" w:name="OLE_LINK48"/>
      <w:r/>
      <w:bookmarkStart w:id="98" w:name="OLE_LINK133"/>
      <w:r/>
      <w:bookmarkEnd w:id="94"/>
      <w:r/>
      <w:bookmarkEnd w:id="95"/>
      <w:r>
        <w:rPr>
          <w:rFonts w:hint="eastAsia" w:ascii="仿宋" w:hAnsi="仿宋" w:eastAsia="仿宋"/>
          <w:bCs/>
          <w:sz w:val="28"/>
          <w:szCs w:val="28"/>
        </w:rPr>
        <w:t xml:space="preserve">评委根据供应商提供的项目运输配送方案（运输方案、运输要求、运输安全保障等）进行综合评分：</w:t>
      </w:r>
      <w:r/>
    </w:p>
    <w:p>
      <w:pPr>
        <w:numPr>
          <w:ilvl w:val="0"/>
          <w:numId w:val="15"/>
        </w:numPr>
        <w:spacing w:line="450" w:lineRule="exact"/>
        <w:rPr>
          <w:rFonts w:ascii="仿宋" w:hAnsi="仿宋" w:eastAsia="仿宋"/>
          <w:bCs/>
          <w:sz w:val="28"/>
          <w:szCs w:val="28"/>
        </w:rPr>
      </w:pPr>
      <w:r>
        <w:rPr>
          <w:rFonts w:hint="eastAsia" w:ascii="仿宋" w:hAnsi="仿宋" w:eastAsia="仿宋"/>
          <w:bCs/>
          <w:sz w:val="28"/>
          <w:szCs w:val="28"/>
        </w:rPr>
        <w:t xml:space="preserve">运输</w:t>
      </w:r>
      <w:r>
        <w:rPr>
          <w:rFonts w:hint="eastAsia" w:ascii="仿宋" w:hAnsi="仿宋" w:eastAsia="仿宋"/>
          <w:bCs/>
          <w:sz w:val="28"/>
          <w:szCs w:val="28"/>
        </w:rPr>
        <w:t xml:space="preserve">配</w:t>
      </w:r>
      <w:r>
        <w:rPr>
          <w:rFonts w:hint="eastAsia" w:ascii="仿宋" w:hAnsi="仿宋" w:eastAsia="仿宋"/>
          <w:bCs/>
          <w:sz w:val="28"/>
          <w:szCs w:val="28"/>
        </w:rPr>
        <w:t xml:space="preserve">送方案满足项目要求、合理、可行针对性强的，得</w:t>
      </w:r>
      <w:r>
        <w:rPr>
          <w:rFonts w:hint="eastAsia" w:ascii="仿宋" w:hAnsi="仿宋" w:eastAsia="仿宋"/>
          <w:bCs/>
          <w:sz w:val="28"/>
          <w:szCs w:val="28"/>
        </w:rPr>
        <w:t xml:space="preserve">8</w:t>
      </w:r>
      <w:r>
        <w:rPr>
          <w:rFonts w:hint="eastAsia" w:ascii="仿宋" w:hAnsi="仿宋" w:eastAsia="仿宋"/>
          <w:bCs/>
          <w:sz w:val="28"/>
          <w:szCs w:val="28"/>
        </w:rPr>
        <w:t xml:space="preserve">分；</w:t>
      </w:r>
      <w:r/>
    </w:p>
    <w:p>
      <w:pPr>
        <w:numPr>
          <w:ilvl w:val="0"/>
          <w:numId w:val="15"/>
        </w:numPr>
        <w:spacing w:line="450" w:lineRule="exact"/>
        <w:rPr>
          <w:rFonts w:ascii="仿宋" w:hAnsi="仿宋" w:eastAsia="仿宋"/>
          <w:bCs/>
          <w:sz w:val="28"/>
          <w:szCs w:val="28"/>
        </w:rPr>
      </w:pPr>
      <w:r>
        <w:rPr>
          <w:rFonts w:hint="eastAsia" w:ascii="仿宋" w:hAnsi="仿宋" w:eastAsia="仿宋"/>
          <w:bCs/>
          <w:sz w:val="28"/>
          <w:szCs w:val="28"/>
        </w:rPr>
        <w:t xml:space="preserve">运输</w:t>
      </w:r>
      <w:r>
        <w:rPr>
          <w:rFonts w:hint="eastAsia" w:ascii="仿宋" w:hAnsi="仿宋" w:eastAsia="仿宋"/>
          <w:bCs/>
          <w:sz w:val="28"/>
          <w:szCs w:val="28"/>
        </w:rPr>
        <w:t xml:space="preserve">配</w:t>
      </w:r>
      <w:r>
        <w:rPr>
          <w:rFonts w:hint="eastAsia" w:ascii="仿宋" w:hAnsi="仿宋" w:eastAsia="仿宋"/>
          <w:bCs/>
          <w:sz w:val="28"/>
          <w:szCs w:val="28"/>
        </w:rPr>
        <w:t xml:space="preserve">送方案</w:t>
      </w:r>
      <w:r>
        <w:rPr>
          <w:rFonts w:hint="eastAsia" w:ascii="仿宋" w:hAnsi="仿宋" w:eastAsia="仿宋"/>
          <w:bCs/>
          <w:sz w:val="28"/>
          <w:szCs w:val="28"/>
        </w:rPr>
        <w:t xml:space="preserve">较满足</w:t>
      </w:r>
      <w:r>
        <w:rPr>
          <w:rFonts w:hint="eastAsia" w:ascii="仿宋" w:hAnsi="仿宋" w:eastAsia="仿宋"/>
          <w:bCs/>
          <w:sz w:val="28"/>
          <w:szCs w:val="28"/>
        </w:rPr>
        <w:t xml:space="preserve">项目要求、较合理、可行针对性较强的，得</w:t>
      </w:r>
      <w:r>
        <w:rPr>
          <w:rFonts w:hint="eastAsia" w:ascii="仿宋" w:hAnsi="仿宋" w:eastAsia="仿宋"/>
          <w:bCs/>
          <w:sz w:val="28"/>
          <w:szCs w:val="28"/>
        </w:rPr>
        <w:t xml:space="preserve">5</w:t>
      </w:r>
      <w:r>
        <w:rPr>
          <w:rFonts w:hint="eastAsia" w:ascii="仿宋" w:hAnsi="仿宋" w:eastAsia="仿宋"/>
          <w:bCs/>
          <w:sz w:val="28"/>
          <w:szCs w:val="28"/>
        </w:rPr>
        <w:t xml:space="preserve">分；                             </w:t>
      </w:r>
      <w:r/>
    </w:p>
    <w:p>
      <w:pPr>
        <w:numPr>
          <w:ilvl w:val="0"/>
          <w:numId w:val="15"/>
        </w:numPr>
        <w:spacing w:line="450" w:lineRule="exact"/>
        <w:rPr>
          <w:rFonts w:ascii="仿宋" w:hAnsi="仿宋" w:eastAsia="仿宋"/>
          <w:bCs/>
          <w:sz w:val="28"/>
          <w:szCs w:val="28"/>
        </w:rPr>
      </w:pPr>
      <w:r>
        <w:rPr>
          <w:rFonts w:hint="eastAsia" w:ascii="仿宋" w:hAnsi="仿宋" w:eastAsia="仿宋"/>
          <w:bCs/>
          <w:sz w:val="28"/>
          <w:szCs w:val="28"/>
        </w:rPr>
        <w:t xml:space="preserve">运输</w:t>
      </w:r>
      <w:r>
        <w:rPr>
          <w:rFonts w:hint="eastAsia" w:ascii="仿宋" w:hAnsi="仿宋" w:eastAsia="仿宋"/>
          <w:bCs/>
          <w:sz w:val="28"/>
          <w:szCs w:val="28"/>
        </w:rPr>
        <w:t xml:space="preserve">配</w:t>
      </w:r>
      <w:r>
        <w:rPr>
          <w:rFonts w:hint="eastAsia" w:ascii="仿宋" w:hAnsi="仿宋" w:eastAsia="仿宋"/>
          <w:bCs/>
          <w:sz w:val="28"/>
          <w:szCs w:val="28"/>
        </w:rPr>
        <w:t xml:space="preserve">送方案基本满足项目需求的，得</w:t>
      </w:r>
      <w:r>
        <w:rPr>
          <w:rFonts w:hint="eastAsia" w:ascii="仿宋" w:hAnsi="仿宋" w:eastAsia="仿宋"/>
          <w:bCs/>
          <w:sz w:val="28"/>
          <w:szCs w:val="28"/>
        </w:rPr>
        <w:t xml:space="preserve">2</w:t>
      </w:r>
      <w:r>
        <w:rPr>
          <w:rFonts w:hint="eastAsia" w:ascii="仿宋" w:hAnsi="仿宋" w:eastAsia="仿宋"/>
          <w:bCs/>
          <w:sz w:val="28"/>
          <w:szCs w:val="28"/>
        </w:rPr>
        <w:t xml:space="preserve">分；</w:t>
      </w:r>
      <w:r/>
    </w:p>
    <w:p>
      <w:pPr>
        <w:ind w:firstLine="560"/>
        <w:spacing w:line="450" w:lineRule="exact"/>
        <w:rPr>
          <w:rFonts w:ascii="仿宋" w:hAnsi="仿宋" w:eastAsia="仿宋"/>
          <w:bCs/>
          <w:sz w:val="28"/>
          <w:szCs w:val="28"/>
        </w:rPr>
      </w:pPr>
      <w:r>
        <w:rPr>
          <w:rFonts w:hint="eastAsia" w:ascii="仿宋" w:hAnsi="仿宋" w:eastAsia="仿宋"/>
          <w:bCs/>
          <w:sz w:val="28"/>
          <w:szCs w:val="28"/>
        </w:rPr>
        <w:t xml:space="preserve">④未提项目运输配送方案内容的本项不得分。</w:t>
      </w:r>
      <w:bookmarkEnd w:id="96"/>
      <w:bookmarkEnd w:id="97"/>
      <w:bookmarkEnd w:id="98"/>
      <w:r/>
    </w:p>
    <w:p>
      <w:pPr>
        <w:ind w:firstLine="560"/>
        <w:spacing w:line="450" w:lineRule="exact"/>
        <w:rPr>
          <w:rFonts w:ascii="仿宋" w:hAnsi="仿宋" w:eastAsia="仿宋"/>
          <w:bCs/>
          <w:sz w:val="28"/>
          <w:szCs w:val="28"/>
        </w:rPr>
      </w:pPr>
      <w:r>
        <w:rPr>
          <w:rFonts w:hint="eastAsia" w:ascii="仿宋" w:hAnsi="仿宋" w:eastAsia="仿宋"/>
          <w:bCs/>
          <w:sz w:val="28"/>
          <w:szCs w:val="28"/>
        </w:rPr>
        <w:t xml:space="preserve">（3）</w:t>
      </w:r>
      <w:bookmarkStart w:id="99" w:name="OLE_LINK134"/>
      <w:r/>
      <w:bookmarkStart w:id="100" w:name="OLE_LINK49"/>
      <w:r/>
      <w:bookmarkStart w:id="101" w:name="OLE_LINK50"/>
      <w:r/>
      <w:bookmarkStart w:id="102" w:name="OLE_LINK69"/>
      <w:r>
        <w:rPr>
          <w:rFonts w:hint="eastAsia" w:ascii="仿宋" w:hAnsi="仿宋" w:eastAsia="仿宋"/>
          <w:bCs/>
          <w:sz w:val="28"/>
          <w:szCs w:val="28"/>
        </w:rPr>
        <w:t xml:space="preserve">售后服务方案（</w:t>
      </w:r>
      <w:r>
        <w:rPr>
          <w:rFonts w:hint="eastAsia" w:ascii="仿宋" w:hAnsi="仿宋" w:eastAsia="仿宋"/>
          <w:bCs/>
          <w:sz w:val="28"/>
          <w:szCs w:val="28"/>
        </w:rPr>
        <w:t xml:space="preserve">6</w:t>
      </w:r>
      <w:r>
        <w:rPr>
          <w:rFonts w:hint="eastAsia" w:ascii="仿宋" w:hAnsi="仿宋" w:eastAsia="仿宋"/>
          <w:bCs/>
          <w:sz w:val="28"/>
          <w:szCs w:val="28"/>
        </w:rPr>
        <w:t xml:space="preserve">分）</w:t>
      </w:r>
      <w:bookmarkEnd w:id="99"/>
      <w:r/>
      <w:r/>
    </w:p>
    <w:p>
      <w:pPr>
        <w:ind w:firstLine="560"/>
        <w:spacing w:line="450" w:lineRule="exact"/>
        <w:rPr>
          <w:rFonts w:ascii="仿宋" w:hAnsi="仿宋" w:eastAsia="仿宋"/>
          <w:bCs/>
          <w:sz w:val="28"/>
          <w:szCs w:val="28"/>
        </w:rPr>
      </w:pPr>
      <w:r/>
      <w:bookmarkStart w:id="103" w:name="OLE_LINK51"/>
      <w:r/>
      <w:bookmarkStart w:id="104" w:name="OLE_LINK135"/>
      <w:r/>
      <w:bookmarkEnd w:id="100"/>
      <w:r/>
      <w:bookmarkEnd w:id="101"/>
      <w:r/>
      <w:bookmarkEnd w:id="102"/>
      <w:r>
        <w:rPr>
          <w:rFonts w:hint="eastAsia" w:ascii="仿宋" w:hAnsi="仿宋" w:eastAsia="仿宋"/>
          <w:bCs/>
          <w:sz w:val="28"/>
          <w:szCs w:val="28"/>
        </w:rPr>
        <w:t xml:space="preserve">评委根据供应商提供的售后服务方案（包括但不限于服务体系、服务内容、故障解决方案、专业技术人员保障及服务电话等）进行综合评分：</w:t>
      </w:r>
      <w:r/>
    </w:p>
    <w:p>
      <w:pPr>
        <w:ind w:firstLine="560"/>
        <w:spacing w:line="450" w:lineRule="exact"/>
        <w:rPr>
          <w:rFonts w:ascii="仿宋" w:hAnsi="仿宋" w:eastAsia="仿宋"/>
          <w:bCs/>
          <w:sz w:val="28"/>
          <w:szCs w:val="28"/>
        </w:rPr>
      </w:pPr>
      <w:r>
        <w:rPr>
          <w:rFonts w:hint="eastAsia" w:ascii="仿宋" w:hAnsi="仿宋" w:eastAsia="仿宋"/>
          <w:bCs/>
          <w:sz w:val="28"/>
          <w:szCs w:val="28"/>
        </w:rPr>
        <w:t xml:space="preserve">①服务内容及响应全面、专业、服务保障体系完善、合理高效，服务方案切实可行，能够完全满足采购人要求的，得</w:t>
      </w:r>
      <w:r>
        <w:rPr>
          <w:rFonts w:hint="eastAsia" w:ascii="仿宋" w:hAnsi="仿宋" w:eastAsia="仿宋"/>
          <w:bCs/>
          <w:sz w:val="28"/>
          <w:szCs w:val="28"/>
        </w:rPr>
        <w:t xml:space="preserve">6</w:t>
      </w:r>
      <w:r>
        <w:rPr>
          <w:rFonts w:hint="eastAsia" w:ascii="仿宋" w:hAnsi="仿宋" w:eastAsia="仿宋"/>
          <w:bCs/>
          <w:sz w:val="28"/>
          <w:szCs w:val="28"/>
        </w:rPr>
        <w:t xml:space="preserve">分；</w:t>
      </w:r>
      <w:r/>
    </w:p>
    <w:p>
      <w:pPr>
        <w:ind w:firstLine="560"/>
        <w:spacing w:line="450" w:lineRule="exact"/>
        <w:rPr>
          <w:rFonts w:ascii="仿宋" w:hAnsi="仿宋" w:eastAsia="仿宋"/>
          <w:bCs/>
          <w:sz w:val="28"/>
          <w:szCs w:val="28"/>
        </w:rPr>
      </w:pPr>
      <w:r>
        <w:rPr>
          <w:rFonts w:hint="eastAsia" w:ascii="仿宋" w:hAnsi="仿宋" w:eastAsia="仿宋"/>
          <w:bCs/>
          <w:sz w:val="28"/>
          <w:szCs w:val="28"/>
        </w:rPr>
        <w:t xml:space="preserve">②服务内容及响应基本全面、服务保障体系基本完善，方案可行，符合采购人要求的，得</w:t>
      </w:r>
      <w:r>
        <w:rPr>
          <w:rFonts w:hint="eastAsia" w:ascii="仿宋" w:hAnsi="仿宋" w:eastAsia="仿宋"/>
          <w:bCs/>
          <w:sz w:val="28"/>
          <w:szCs w:val="28"/>
        </w:rPr>
        <w:t xml:space="preserve">4</w:t>
      </w:r>
      <w:r>
        <w:rPr>
          <w:rFonts w:hint="eastAsia" w:ascii="仿宋" w:hAnsi="仿宋" w:eastAsia="仿宋"/>
          <w:bCs/>
          <w:sz w:val="28"/>
          <w:szCs w:val="28"/>
        </w:rPr>
        <w:t xml:space="preserve">分；</w:t>
      </w:r>
      <w:r/>
    </w:p>
    <w:p>
      <w:pPr>
        <w:ind w:firstLine="560"/>
        <w:spacing w:line="450" w:lineRule="exact"/>
        <w:rPr>
          <w:rFonts w:ascii="仿宋" w:hAnsi="仿宋" w:eastAsia="仿宋"/>
          <w:bCs/>
          <w:sz w:val="28"/>
          <w:szCs w:val="28"/>
        </w:rPr>
      </w:pPr>
      <w:r>
        <w:rPr>
          <w:rFonts w:hint="eastAsia" w:ascii="仿宋" w:hAnsi="仿宋" w:eastAsia="仿宋"/>
          <w:bCs/>
          <w:sz w:val="28"/>
          <w:szCs w:val="28"/>
        </w:rPr>
        <w:t xml:space="preserve">③服务内容及响应简单粗糙、服务保障体系不太合理，欠缺可行性的，得2分；</w:t>
      </w:r>
      <w:r/>
    </w:p>
    <w:p>
      <w:pPr>
        <w:ind w:firstLine="560"/>
        <w:spacing w:line="450" w:lineRule="exact"/>
        <w:rPr>
          <w:rFonts w:ascii="仿宋" w:hAnsi="仿宋" w:eastAsia="仿宋"/>
          <w:bCs/>
          <w:sz w:val="28"/>
          <w:szCs w:val="28"/>
        </w:rPr>
      </w:pPr>
      <w:r>
        <w:rPr>
          <w:rFonts w:hint="eastAsia" w:ascii="仿宋" w:hAnsi="仿宋" w:eastAsia="仿宋"/>
          <w:bCs/>
          <w:sz w:val="28"/>
          <w:szCs w:val="28"/>
        </w:rPr>
        <w:t xml:space="preserve">④未提供方案的不得分。</w:t>
      </w:r>
      <w:bookmarkEnd w:id="103"/>
      <w:bookmarkEnd w:id="104"/>
      <w:r/>
    </w:p>
    <w:p>
      <w:pPr>
        <w:ind w:firstLine="560"/>
        <w:spacing w:line="450" w:lineRule="exact"/>
        <w:rPr>
          <w:rFonts w:ascii="仿宋" w:hAnsi="仿宋" w:eastAsia="仿宋"/>
          <w:bCs/>
          <w:sz w:val="28"/>
          <w:szCs w:val="28"/>
        </w:rPr>
      </w:pPr>
      <w:r>
        <w:rPr>
          <w:rFonts w:hint="eastAsia" w:ascii="仿宋" w:hAnsi="仿宋" w:eastAsia="仿宋"/>
          <w:bCs/>
          <w:sz w:val="28"/>
          <w:szCs w:val="28"/>
        </w:rPr>
        <w:t xml:space="preserve">（4）</w:t>
      </w:r>
      <w:bookmarkStart w:id="105" w:name="OLE_LINK136"/>
      <w:r/>
      <w:bookmarkStart w:id="106" w:name="OLE_LINK52"/>
      <w:r>
        <w:rPr>
          <w:rFonts w:hint="eastAsia" w:ascii="仿宋" w:hAnsi="仿宋" w:eastAsia="仿宋"/>
          <w:bCs/>
          <w:sz w:val="28"/>
          <w:szCs w:val="28"/>
        </w:rPr>
        <w:t xml:space="preserve">培训方案（</w:t>
      </w:r>
      <w:r>
        <w:rPr>
          <w:rFonts w:hint="eastAsia" w:ascii="仿宋" w:hAnsi="仿宋" w:eastAsia="仿宋"/>
          <w:bCs/>
          <w:sz w:val="28"/>
          <w:szCs w:val="28"/>
        </w:rPr>
        <w:t xml:space="preserve">5</w:t>
      </w:r>
      <w:r>
        <w:rPr>
          <w:rFonts w:hint="eastAsia" w:ascii="仿宋" w:hAnsi="仿宋" w:eastAsia="仿宋"/>
          <w:bCs/>
          <w:sz w:val="28"/>
          <w:szCs w:val="28"/>
        </w:rPr>
        <w:t xml:space="preserve">分）</w:t>
      </w:r>
      <w:bookmarkEnd w:id="105"/>
      <w:r/>
      <w:r/>
    </w:p>
    <w:p>
      <w:pPr>
        <w:ind w:firstLine="560"/>
        <w:spacing w:line="450" w:lineRule="exact"/>
        <w:rPr>
          <w:rFonts w:ascii="仿宋" w:hAnsi="仿宋" w:eastAsia="仿宋"/>
          <w:bCs/>
          <w:sz w:val="28"/>
          <w:szCs w:val="28"/>
        </w:rPr>
      </w:pPr>
      <w:r/>
      <w:bookmarkStart w:id="107" w:name="OLE_LINK55"/>
      <w:r/>
      <w:bookmarkStart w:id="108" w:name="OLE_LINK72"/>
      <w:r/>
      <w:bookmarkStart w:id="109" w:name="OLE_LINK70"/>
      <w:r/>
      <w:bookmarkStart w:id="110" w:name="OLE_LINK71"/>
      <w:r/>
      <w:bookmarkStart w:id="111" w:name="OLE_LINK137"/>
      <w:r/>
      <w:bookmarkEnd w:id="106"/>
      <w:r>
        <w:rPr>
          <w:rFonts w:hint="eastAsia" w:ascii="仿宋" w:hAnsi="仿宋" w:eastAsia="仿宋"/>
          <w:bCs/>
          <w:sz w:val="28"/>
          <w:szCs w:val="28"/>
        </w:rPr>
        <w:t xml:space="preserve">评委根据供应商提供的培训方案（包括但不限于器材的使用教学、设备操作、设备维护及简单的设备维修等)进行综合评分: </w:t>
      </w:r>
      <w:bookmarkEnd w:id="107"/>
      <w:bookmarkEnd w:id="108"/>
      <w:r/>
    </w:p>
    <w:p>
      <w:pPr>
        <w:ind w:firstLine="560"/>
        <w:spacing w:line="450" w:lineRule="exact"/>
        <w:rPr>
          <w:rFonts w:ascii="仿宋" w:hAnsi="仿宋" w:eastAsia="仿宋"/>
          <w:bCs/>
          <w:sz w:val="28"/>
          <w:szCs w:val="28"/>
        </w:rPr>
      </w:pPr>
      <w:r>
        <w:rPr>
          <w:rFonts w:hint="eastAsia" w:ascii="仿宋" w:hAnsi="仿宋" w:eastAsia="仿宋"/>
          <w:bCs/>
          <w:sz w:val="28"/>
          <w:szCs w:val="28"/>
        </w:rPr>
        <w:t xml:space="preserve">①方案内容全面、科学合理、描述清晰，流程节点明确、灵活度好，操作性高，执行高效，完全满足本项目需求，能够确保为采购人提供符合项目需求的优质培训服务的，得</w:t>
      </w:r>
      <w:r>
        <w:rPr>
          <w:rFonts w:hint="eastAsia" w:ascii="仿宋" w:hAnsi="仿宋" w:eastAsia="仿宋"/>
          <w:bCs/>
          <w:sz w:val="28"/>
          <w:szCs w:val="28"/>
        </w:rPr>
        <w:t xml:space="preserve">5</w:t>
      </w:r>
      <w:r>
        <w:rPr>
          <w:rFonts w:hint="eastAsia" w:ascii="仿宋" w:hAnsi="仿宋" w:eastAsia="仿宋"/>
          <w:bCs/>
          <w:sz w:val="28"/>
          <w:szCs w:val="28"/>
        </w:rPr>
        <w:t xml:space="preserve">分；</w:t>
      </w:r>
      <w:r/>
    </w:p>
    <w:p>
      <w:pPr>
        <w:ind w:firstLine="560"/>
        <w:spacing w:line="450" w:lineRule="exact"/>
        <w:rPr>
          <w:rFonts w:ascii="仿宋" w:hAnsi="仿宋" w:eastAsia="仿宋"/>
          <w:bCs/>
          <w:sz w:val="28"/>
          <w:szCs w:val="28"/>
        </w:rPr>
      </w:pPr>
      <w:r>
        <w:rPr>
          <w:rFonts w:hint="eastAsia" w:ascii="仿宋" w:hAnsi="仿宋" w:eastAsia="仿宋"/>
          <w:bCs/>
          <w:sz w:val="28"/>
          <w:szCs w:val="28"/>
        </w:rPr>
        <w:t xml:space="preserve">②方案内容基本完整合理、</w:t>
      </w:r>
      <w:r>
        <w:rPr>
          <w:rFonts w:hint="eastAsia" w:ascii="仿宋" w:hAnsi="仿宋" w:eastAsia="仿宋"/>
          <w:bCs/>
          <w:sz w:val="28"/>
          <w:szCs w:val="28"/>
        </w:rPr>
        <w:t xml:space="preserve">描述较</w:t>
      </w:r>
      <w:r>
        <w:rPr>
          <w:rFonts w:hint="eastAsia" w:ascii="仿宋" w:hAnsi="仿宋" w:eastAsia="仿宋"/>
          <w:bCs/>
          <w:sz w:val="28"/>
          <w:szCs w:val="28"/>
        </w:rPr>
        <w:t xml:space="preserve">清晰，具有一定操作性，执行较有效，能够基本满足本项目需求，能够为采购人提供符合项目需求的培训服务，但整体方案细节待完善的，得</w:t>
      </w:r>
      <w:r>
        <w:rPr>
          <w:rFonts w:hint="eastAsia" w:ascii="仿宋" w:hAnsi="仿宋" w:eastAsia="仿宋"/>
          <w:bCs/>
          <w:sz w:val="28"/>
          <w:szCs w:val="28"/>
        </w:rPr>
        <w:t xml:space="preserve">3</w:t>
      </w:r>
      <w:r>
        <w:rPr>
          <w:rFonts w:hint="eastAsia" w:ascii="仿宋" w:hAnsi="仿宋" w:eastAsia="仿宋"/>
          <w:bCs/>
          <w:sz w:val="28"/>
          <w:szCs w:val="28"/>
        </w:rPr>
        <w:t xml:space="preserve">分；</w:t>
      </w:r>
      <w:r/>
    </w:p>
    <w:p>
      <w:pPr>
        <w:ind w:firstLine="560"/>
        <w:spacing w:line="450" w:lineRule="exact"/>
        <w:rPr>
          <w:rFonts w:ascii="仿宋" w:hAnsi="仿宋" w:eastAsia="仿宋"/>
          <w:bCs/>
          <w:sz w:val="28"/>
          <w:szCs w:val="28"/>
        </w:rPr>
      </w:pPr>
      <w:r>
        <w:rPr>
          <w:rFonts w:hint="eastAsia" w:ascii="仿宋" w:hAnsi="仿宋" w:eastAsia="仿宋"/>
          <w:bCs/>
          <w:sz w:val="28"/>
          <w:szCs w:val="28"/>
        </w:rPr>
        <w:t xml:space="preserve">③方案内容欠完整、描述欠清晰、灵活度不够好、操作性不够高，执行有困难，整体方案待优化，待改进加强的，得</w:t>
      </w:r>
      <w:r>
        <w:rPr>
          <w:rFonts w:hint="eastAsia" w:ascii="仿宋" w:hAnsi="仿宋" w:eastAsia="仿宋"/>
          <w:bCs/>
          <w:sz w:val="28"/>
          <w:szCs w:val="28"/>
        </w:rPr>
        <w:t xml:space="preserve">2</w:t>
      </w:r>
      <w:r>
        <w:rPr>
          <w:rFonts w:hint="eastAsia" w:ascii="仿宋" w:hAnsi="仿宋" w:eastAsia="仿宋"/>
          <w:bCs/>
          <w:sz w:val="28"/>
          <w:szCs w:val="28"/>
        </w:rPr>
        <w:t xml:space="preserve">分；</w:t>
      </w:r>
      <w:r/>
    </w:p>
    <w:p>
      <w:pPr>
        <w:ind w:firstLine="560"/>
        <w:spacing w:line="450" w:lineRule="exact"/>
        <w:rPr>
          <w:rFonts w:ascii="仿宋" w:hAnsi="仿宋" w:eastAsia="仿宋"/>
          <w:bCs/>
          <w:sz w:val="28"/>
          <w:szCs w:val="28"/>
        </w:rPr>
      </w:pPr>
      <w:r>
        <w:rPr>
          <w:rFonts w:hint="eastAsia" w:ascii="仿宋" w:hAnsi="仿宋" w:eastAsia="仿宋"/>
          <w:bCs/>
          <w:sz w:val="28"/>
          <w:szCs w:val="28"/>
        </w:rPr>
        <w:t xml:space="preserve">④未提供方案的不得分。</w:t>
      </w:r>
      <w:bookmarkEnd w:id="109"/>
      <w:bookmarkEnd w:id="110"/>
      <w:bookmarkEnd w:id="111"/>
      <w:r/>
    </w:p>
    <w:p>
      <w:pPr>
        <w:ind w:firstLine="560"/>
        <w:spacing w:line="450" w:lineRule="exact"/>
        <w:rPr>
          <w:rFonts w:ascii="仿宋" w:hAnsi="仿宋" w:eastAsia="仿宋"/>
          <w:b/>
          <w:bCs/>
          <w:sz w:val="28"/>
          <w:szCs w:val="28"/>
        </w:rPr>
      </w:pPr>
      <w:r>
        <w:rPr>
          <w:rFonts w:ascii="仿宋" w:hAnsi="仿宋" w:eastAsia="仿宋"/>
          <w:b/>
          <w:bCs/>
          <w:sz w:val="28"/>
          <w:szCs w:val="28"/>
        </w:rPr>
        <w:t xml:space="preserve">4</w:t>
      </w:r>
      <w:r>
        <w:rPr>
          <w:rFonts w:hint="eastAsia" w:ascii="仿宋" w:hAnsi="仿宋" w:eastAsia="仿宋"/>
          <w:b/>
          <w:bCs/>
          <w:sz w:val="28"/>
          <w:szCs w:val="28"/>
        </w:rPr>
        <w:t xml:space="preserve">.</w:t>
      </w:r>
      <w:bookmarkStart w:id="112" w:name="OLE_LINK75"/>
      <w:r/>
      <w:bookmarkStart w:id="113" w:name="OLE_LINK53"/>
      <w:r/>
      <w:bookmarkStart w:id="114" w:name="OLE_LINK54"/>
      <w:r/>
      <w:bookmarkStart w:id="115" w:name="OLE_LINK73"/>
      <w:r/>
      <w:bookmarkStart w:id="116" w:name="OLE_LINK74"/>
      <w:r>
        <w:rPr>
          <w:rFonts w:ascii="仿宋" w:hAnsi="仿宋" w:eastAsia="仿宋"/>
          <w:b/>
          <w:bCs/>
          <w:sz w:val="28"/>
          <w:szCs w:val="28"/>
        </w:rPr>
        <w:t xml:space="preserve">样品部分：</w:t>
      </w:r>
      <w:bookmarkEnd w:id="112"/>
      <w:r>
        <w:rPr>
          <w:rFonts w:hint="eastAsia" w:ascii="仿宋" w:hAnsi="仿宋" w:eastAsia="仿宋"/>
          <w:b/>
          <w:bCs/>
          <w:sz w:val="28"/>
          <w:szCs w:val="28"/>
        </w:rPr>
        <w:t xml:space="preserve">9</w:t>
      </w:r>
      <w:r>
        <w:rPr>
          <w:rFonts w:ascii="仿宋" w:hAnsi="仿宋" w:eastAsia="仿宋"/>
          <w:b/>
          <w:bCs/>
          <w:sz w:val="28"/>
          <w:szCs w:val="28"/>
        </w:rPr>
        <w:t xml:space="preserve">分</w:t>
      </w:r>
      <w:bookmarkEnd w:id="113"/>
      <w:r/>
      <w:bookmarkEnd w:id="114"/>
      <w:r/>
      <w:r/>
    </w:p>
    <w:p>
      <w:pPr>
        <w:ind w:firstLine="560"/>
        <w:spacing w:line="450" w:lineRule="exact"/>
        <w:rPr>
          <w:rFonts w:ascii="仿宋" w:hAnsi="仿宋" w:eastAsia="仿宋"/>
          <w:bCs/>
          <w:sz w:val="28"/>
          <w:szCs w:val="28"/>
        </w:rPr>
      </w:pPr>
      <w:r/>
      <w:bookmarkStart w:id="117" w:name="OLE_LINK138"/>
      <w:r/>
      <w:bookmarkStart w:id="118" w:name="OLE_LINK139"/>
      <w:r>
        <w:rPr>
          <w:rFonts w:ascii="仿宋" w:hAnsi="仿宋" w:eastAsia="仿宋"/>
          <w:bCs/>
          <w:sz w:val="28"/>
          <w:szCs w:val="28"/>
        </w:rPr>
        <w:t xml:space="preserve">投标人参加投标时按照下列要求提供样品，评委会根据样品酌情评分，未提供样品、样品提供不全或者经三分之二评委认定样品存在重大偏差的本项均不得分。</w:t>
      </w:r>
      <w:r/>
    </w:p>
    <w:p>
      <w:pPr>
        <w:ind w:firstLine="560"/>
        <w:jc w:val="left"/>
        <w:spacing w:line="450" w:lineRule="exact"/>
        <w:rPr>
          <w:rFonts w:ascii="仿宋" w:hAnsi="仿宋" w:eastAsia="仿宋"/>
          <w:bCs/>
          <w:sz w:val="28"/>
          <w:szCs w:val="28"/>
        </w:rPr>
      </w:pPr>
      <w:r/>
      <w:bookmarkStart w:id="119" w:name="OLE_LINK76"/>
      <w:r/>
      <w:bookmarkStart w:id="120" w:name="OLE_LINK77"/>
      <w:r/>
      <w:bookmarkEnd w:id="115"/>
      <w:r/>
      <w:bookmarkEnd w:id="116"/>
      <w:r>
        <w:rPr>
          <w:rFonts w:hint="eastAsia" w:ascii="仿宋" w:hAnsi="仿宋" w:eastAsia="仿宋"/>
          <w:bCs/>
          <w:sz w:val="28"/>
          <w:szCs w:val="28"/>
        </w:rPr>
        <w:t xml:space="preserve">（1）</w:t>
      </w:r>
      <w:bookmarkStart w:id="121" w:name="OLE_LINK81"/>
      <w:r/>
      <w:bookmarkStart w:id="122" w:name="OLE_LINK82"/>
      <w:r>
        <w:rPr>
          <w:rFonts w:hint="eastAsia" w:ascii="仿宋" w:hAnsi="仿宋" w:eastAsia="仿宋"/>
          <w:bCs/>
          <w:sz w:val="28"/>
          <w:szCs w:val="28"/>
        </w:rPr>
        <w:t xml:space="preserve">样品1</w:t>
      </w:r>
      <w:r>
        <w:rPr>
          <w:rFonts w:hint="eastAsia" w:ascii="仿宋" w:hAnsi="仿宋" w:eastAsia="仿宋"/>
          <w:bCs/>
          <w:sz w:val="28"/>
          <w:szCs w:val="28"/>
        </w:rPr>
        <w:t xml:space="preserve">（3分）</w:t>
      </w:r>
      <w:bookmarkEnd w:id="121"/>
      <w:r/>
      <w:bookmarkEnd w:id="122"/>
      <w:r>
        <w:rPr>
          <w:rFonts w:hint="eastAsia" w:ascii="仿宋" w:hAnsi="仿宋" w:eastAsia="仿宋"/>
          <w:bCs/>
          <w:sz w:val="28"/>
          <w:szCs w:val="28"/>
        </w:rPr>
        <w:t xml:space="preserve">：框架式场地围网样品1套，“框架式场地围网”样品中间为网片，网片四周为横梁（网框），围网两侧为立柱，围网通过连接件与立柱连接安装。样品形状为：正方形（或长方形），网片边长≥</w:t>
      </w:r>
      <w:r>
        <w:rPr>
          <w:rFonts w:hint="eastAsia" w:ascii="仿宋" w:hAnsi="仿宋" w:eastAsia="仿宋"/>
          <w:bCs/>
          <w:sz w:val="28"/>
          <w:szCs w:val="28"/>
        </w:rPr>
        <w:t xml:space="preserve">50</w:t>
      </w:r>
      <w:r>
        <w:rPr>
          <w:rFonts w:hint="eastAsia" w:ascii="仿宋" w:hAnsi="仿宋" w:eastAsia="仿宋"/>
          <w:bCs/>
          <w:sz w:val="28"/>
          <w:szCs w:val="28"/>
        </w:rPr>
        <w:t xml:space="preserve">厘米（长和宽都≥</w:t>
      </w:r>
      <w:r>
        <w:rPr>
          <w:rFonts w:hint="eastAsia" w:ascii="仿宋" w:hAnsi="仿宋" w:eastAsia="仿宋"/>
          <w:bCs/>
          <w:sz w:val="28"/>
          <w:szCs w:val="28"/>
        </w:rPr>
        <w:t xml:space="preserve">50</w:t>
      </w:r>
      <w:r>
        <w:rPr>
          <w:rFonts w:hint="eastAsia" w:ascii="仿宋" w:hAnsi="仿宋" w:eastAsia="仿宋"/>
          <w:bCs/>
          <w:sz w:val="28"/>
          <w:szCs w:val="28"/>
        </w:rPr>
        <w:t xml:space="preserve">厘米）；围网采用</w:t>
      </w:r>
      <w:r>
        <w:rPr>
          <w:rFonts w:hint="eastAsia" w:ascii="仿宋" w:hAnsi="仿宋" w:eastAsia="仿宋"/>
          <w:bCs/>
          <w:sz w:val="28"/>
          <w:szCs w:val="28"/>
        </w:rPr>
        <w:t xml:space="preserve">包塑网片丝浸塑处理</w:t>
      </w:r>
      <w:r>
        <w:rPr>
          <w:rFonts w:hint="eastAsia" w:ascii="仿宋" w:hAnsi="仿宋" w:eastAsia="仿宋"/>
          <w:bCs/>
          <w:sz w:val="28"/>
          <w:szCs w:val="28"/>
        </w:rPr>
        <w:t xml:space="preserve">后网片，勾花网或链式网；样品颜色为墨绿色</w:t>
      </w:r>
      <w:r/>
    </w:p>
    <w:p>
      <w:pPr>
        <w:ind w:firstLine="560"/>
        <w:jc w:val="left"/>
        <w:spacing w:line="450" w:lineRule="exact"/>
        <w:rPr>
          <w:rFonts w:ascii="仿宋" w:hAnsi="仿宋" w:eastAsia="仿宋"/>
          <w:bCs/>
          <w:sz w:val="28"/>
          <w:szCs w:val="28"/>
        </w:rPr>
      </w:pPr>
      <w:r>
        <w:rPr>
          <w:rFonts w:hint="eastAsia" w:ascii="仿宋" w:hAnsi="仿宋" w:eastAsia="仿宋"/>
          <w:bCs/>
          <w:sz w:val="28"/>
          <w:szCs w:val="28"/>
        </w:rPr>
        <w:t xml:space="preserve">主要根据样品材质、厚度、强度、油漆表面、外观质感、平整度及光泽度、品质、稳固性、安全性、边缘处理等方面情况酌情评价。</w:t>
      </w:r>
      <w:r/>
    </w:p>
    <w:p>
      <w:pPr>
        <w:ind w:firstLine="560"/>
        <w:jc w:val="left"/>
        <w:spacing w:line="450" w:lineRule="exact"/>
        <w:rPr>
          <w:rFonts w:ascii="仿宋" w:hAnsi="仿宋" w:eastAsia="仿宋"/>
          <w:bCs/>
          <w:sz w:val="28"/>
          <w:szCs w:val="28"/>
        </w:rPr>
      </w:pPr>
      <w:r>
        <w:rPr>
          <w:rFonts w:hint="eastAsia" w:ascii="仿宋" w:hAnsi="仿宋" w:eastAsia="仿宋"/>
          <w:bCs/>
          <w:sz w:val="28"/>
          <w:szCs w:val="28"/>
        </w:rPr>
        <w:t xml:space="preserve">样品好的得3分，较好的得2分，一般的得1分，不提供不得分。</w:t>
      </w:r>
      <w:bookmarkEnd w:id="119"/>
      <w:bookmarkEnd w:id="120"/>
      <w:r/>
    </w:p>
    <w:p>
      <w:pPr>
        <w:ind w:firstLine="560"/>
        <w:jc w:val="left"/>
        <w:spacing w:line="450" w:lineRule="exact"/>
        <w:rPr>
          <w:rFonts w:ascii="仿宋" w:hAnsi="仿宋" w:eastAsia="仿宋"/>
          <w:bCs/>
          <w:sz w:val="28"/>
          <w:szCs w:val="28"/>
        </w:rPr>
      </w:pPr>
      <w:r>
        <w:rPr>
          <w:rFonts w:hint="eastAsia" w:ascii="仿宋" w:hAnsi="仿宋" w:eastAsia="仿宋"/>
          <w:bCs/>
          <w:sz w:val="28"/>
          <w:szCs w:val="28"/>
        </w:rPr>
        <w:t xml:space="preserve">（2）</w:t>
      </w:r>
      <w:bookmarkStart w:id="123" w:name="OLE_LINK78"/>
      <w:r/>
      <w:bookmarkStart w:id="124" w:name="OLE_LINK79"/>
      <w:r>
        <w:rPr>
          <w:rFonts w:hint="eastAsia" w:ascii="仿宋" w:hAnsi="仿宋" w:eastAsia="仿宋"/>
          <w:bCs/>
          <w:sz w:val="28"/>
          <w:szCs w:val="28"/>
        </w:rPr>
        <w:t xml:space="preserve">样品2</w:t>
      </w:r>
      <w:r>
        <w:rPr>
          <w:rFonts w:hint="eastAsia" w:ascii="仿宋" w:hAnsi="仿宋" w:eastAsia="仿宋"/>
          <w:bCs/>
          <w:sz w:val="28"/>
          <w:szCs w:val="28"/>
        </w:rPr>
        <w:t xml:space="preserve">（3分）</w:t>
      </w:r>
      <w:bookmarkEnd w:id="123"/>
      <w:r/>
      <w:bookmarkEnd w:id="124"/>
      <w:r>
        <w:rPr>
          <w:rFonts w:hint="eastAsia" w:ascii="仿宋" w:hAnsi="仿宋" w:eastAsia="仿宋"/>
          <w:bCs/>
          <w:sz w:val="28"/>
          <w:szCs w:val="28"/>
        </w:rPr>
        <w:t xml:space="preserve">：</w:t>
      </w:r>
      <w:bookmarkStart w:id="125" w:name="OLE_LINK80"/>
      <w:r>
        <w:rPr>
          <w:rFonts w:hint="eastAsia" w:ascii="仿宋" w:hAnsi="仿宋" w:eastAsia="仿宋"/>
          <w:bCs/>
          <w:sz w:val="28"/>
          <w:szCs w:val="28"/>
        </w:rPr>
        <w:t xml:space="preserve">硅PU样品1个，尺寸不小于40*40cm</w:t>
      </w:r>
      <w:r/>
    </w:p>
    <w:p>
      <w:pPr>
        <w:ind w:firstLine="560"/>
        <w:jc w:val="left"/>
        <w:spacing w:line="450" w:lineRule="exact"/>
        <w:rPr>
          <w:rFonts w:ascii="仿宋" w:hAnsi="仿宋" w:eastAsia="仿宋"/>
          <w:bCs/>
          <w:sz w:val="28"/>
          <w:szCs w:val="28"/>
        </w:rPr>
      </w:pPr>
      <w:r>
        <w:rPr>
          <w:rFonts w:hint="eastAsia" w:ascii="仿宋" w:hAnsi="仿宋" w:eastAsia="仿宋"/>
          <w:bCs/>
          <w:sz w:val="28"/>
          <w:szCs w:val="28"/>
        </w:rPr>
        <w:t xml:space="preserve">主要根据</w:t>
      </w:r>
      <w:r>
        <w:rPr>
          <w:rFonts w:hint="eastAsia" w:ascii="仿宋" w:hAnsi="仿宋" w:eastAsia="仿宋"/>
          <w:bCs/>
          <w:sz w:val="28"/>
          <w:szCs w:val="28"/>
        </w:rPr>
        <w:t xml:space="preserve">评委对硅</w:t>
      </w:r>
      <w:r>
        <w:rPr>
          <w:rFonts w:hint="eastAsia" w:ascii="仿宋" w:hAnsi="仿宋" w:eastAsia="仿宋"/>
          <w:bCs/>
          <w:sz w:val="28"/>
          <w:szCs w:val="28"/>
        </w:rPr>
        <w:t xml:space="preserve">PU小样的颜色均匀度、厚度、外表面平坦度、有无气泡现象、</w:t>
      </w:r>
      <w:r>
        <w:rPr>
          <w:rFonts w:hint="eastAsia" w:ascii="仿宋" w:hAnsi="仿宋" w:eastAsia="仿宋"/>
          <w:bCs/>
          <w:sz w:val="28"/>
          <w:szCs w:val="28"/>
        </w:rPr>
        <w:t xml:space="preserve">耐磨耐刮程度</w:t>
      </w:r>
      <w:r>
        <w:rPr>
          <w:rFonts w:hint="eastAsia" w:ascii="仿宋" w:hAnsi="仿宋" w:eastAsia="仿宋"/>
          <w:bCs/>
          <w:sz w:val="28"/>
          <w:szCs w:val="28"/>
        </w:rPr>
        <w:t xml:space="preserve">、有无明显异味进行评价。</w:t>
      </w:r>
      <w:r/>
    </w:p>
    <w:p>
      <w:pPr>
        <w:ind w:firstLine="560"/>
        <w:jc w:val="left"/>
        <w:spacing w:line="450" w:lineRule="exact"/>
        <w:rPr>
          <w:rFonts w:ascii="仿宋" w:hAnsi="仿宋" w:eastAsia="仿宋"/>
          <w:bCs/>
          <w:sz w:val="28"/>
          <w:szCs w:val="28"/>
        </w:rPr>
      </w:pPr>
      <w:r>
        <w:rPr>
          <w:rFonts w:hint="eastAsia" w:ascii="仿宋" w:hAnsi="仿宋" w:eastAsia="仿宋"/>
          <w:bCs/>
          <w:sz w:val="28"/>
          <w:szCs w:val="28"/>
        </w:rPr>
        <w:t xml:space="preserve">样品好的得3分，较好的得2分，一般的得1分，不提供不得分。</w:t>
      </w:r>
      <w:r/>
    </w:p>
    <w:p>
      <w:pPr>
        <w:ind w:firstLine="560"/>
        <w:jc w:val="left"/>
        <w:spacing w:line="450" w:lineRule="exact"/>
        <w:rPr>
          <w:rFonts w:ascii="仿宋" w:hAnsi="仿宋" w:eastAsia="仿宋"/>
          <w:bCs/>
          <w:sz w:val="28"/>
          <w:szCs w:val="28"/>
        </w:rPr>
      </w:pPr>
      <w:r>
        <w:rPr>
          <w:rFonts w:hint="eastAsia" w:ascii="仿宋" w:hAnsi="仿宋" w:eastAsia="仿宋"/>
          <w:bCs/>
          <w:sz w:val="28"/>
          <w:szCs w:val="28"/>
        </w:rPr>
        <w:t xml:space="preserve">投标人提供的样品在中标后由采购人封存</w:t>
      </w:r>
      <w:r>
        <w:rPr>
          <w:rFonts w:hint="eastAsia" w:ascii="仿宋" w:hAnsi="仿宋" w:eastAsia="仿宋"/>
          <w:bCs/>
          <w:sz w:val="28"/>
          <w:szCs w:val="28"/>
        </w:rPr>
        <w:t xml:space="preserve">保管</w:t>
      </w:r>
      <w:r>
        <w:rPr>
          <w:rFonts w:hint="eastAsia" w:ascii="仿宋" w:hAnsi="仿宋" w:eastAsia="仿宋"/>
          <w:bCs/>
          <w:sz w:val="28"/>
          <w:szCs w:val="28"/>
        </w:rPr>
        <w:t xml:space="preserve">，但中标供应商在供货、安装及采购人验收时对产品的款式、材质、整体工艺、尺寸等要求将严格按照招标文件第五章要求进行查验，任何查验内容的不符合，都将导致项目验收不合格，除非是经过采购人同意的优化设计。</w:t>
      </w:r>
      <w:bookmarkEnd w:id="125"/>
      <w:r/>
    </w:p>
    <w:p>
      <w:pPr>
        <w:ind w:firstLine="560"/>
        <w:jc w:val="left"/>
        <w:spacing w:line="450" w:lineRule="exact"/>
        <w:rPr>
          <w:rFonts w:ascii="仿宋" w:hAnsi="仿宋" w:eastAsia="仿宋"/>
          <w:bCs/>
          <w:sz w:val="28"/>
          <w:szCs w:val="28"/>
        </w:rPr>
      </w:pPr>
      <w:r>
        <w:rPr>
          <w:rFonts w:hint="eastAsia" w:ascii="仿宋" w:hAnsi="仿宋" w:eastAsia="仿宋"/>
          <w:bCs/>
          <w:sz w:val="28"/>
          <w:szCs w:val="28"/>
        </w:rPr>
        <w:t xml:space="preserve">（3）</w:t>
      </w:r>
      <w:bookmarkStart w:id="126" w:name="OLE_LINK83"/>
      <w:r/>
      <w:bookmarkStart w:id="127" w:name="OLE_LINK84"/>
      <w:r>
        <w:rPr>
          <w:rFonts w:hint="eastAsia" w:ascii="仿宋" w:hAnsi="仿宋" w:eastAsia="仿宋"/>
          <w:bCs/>
          <w:sz w:val="28"/>
          <w:szCs w:val="28"/>
        </w:rPr>
        <w:t xml:space="preserve">样品3</w:t>
      </w:r>
      <w:r>
        <w:rPr>
          <w:rFonts w:hint="eastAsia" w:ascii="仿宋" w:hAnsi="仿宋" w:eastAsia="仿宋"/>
          <w:bCs/>
          <w:sz w:val="28"/>
          <w:szCs w:val="28"/>
        </w:rPr>
        <w:t xml:space="preserve">（3分）</w:t>
      </w:r>
      <w:bookmarkEnd w:id="126"/>
      <w:r/>
      <w:bookmarkEnd w:id="127"/>
      <w:r>
        <w:rPr>
          <w:rFonts w:hint="eastAsia" w:ascii="仿宋" w:hAnsi="仿宋" w:eastAsia="仿宋"/>
          <w:bCs/>
          <w:sz w:val="28"/>
          <w:szCs w:val="28"/>
        </w:rPr>
        <w:t xml:space="preserve">：</w:t>
      </w:r>
      <w:bookmarkStart w:id="128" w:name="OLE_LINK87"/>
      <w:r/>
      <w:bookmarkStart w:id="129" w:name="OLE_LINK88"/>
      <w:r/>
      <w:bookmarkStart w:id="130" w:name="OLE_LINK89"/>
      <w:r/>
      <w:bookmarkStart w:id="131" w:name="OLE_LINK85"/>
      <w:r/>
      <w:bookmarkStart w:id="132" w:name="OLE_LINK86"/>
      <w:r>
        <w:rPr>
          <w:rFonts w:hint="eastAsia" w:ascii="仿宋" w:hAnsi="仿宋" w:eastAsia="仿宋"/>
          <w:bCs/>
          <w:sz w:val="28"/>
          <w:szCs w:val="28"/>
        </w:rPr>
        <w:t xml:space="preserve">笼式足球场</w:t>
      </w:r>
      <w:r>
        <w:rPr>
          <w:rFonts w:hint="eastAsia" w:ascii="仿宋" w:hAnsi="仿宋" w:eastAsia="仿宋"/>
          <w:bCs/>
          <w:sz w:val="28"/>
          <w:szCs w:val="28"/>
        </w:rPr>
        <w:t xml:space="preserve">人工草坪样品1个，尺寸不小于40*40cm</w:t>
      </w:r>
      <w:r/>
    </w:p>
    <w:p>
      <w:pPr>
        <w:ind w:firstLine="560"/>
        <w:jc w:val="left"/>
        <w:spacing w:line="450" w:lineRule="exact"/>
        <w:rPr>
          <w:rFonts w:ascii="仿宋" w:hAnsi="仿宋" w:eastAsia="仿宋"/>
          <w:bCs/>
          <w:sz w:val="28"/>
          <w:szCs w:val="28"/>
        </w:rPr>
      </w:pPr>
      <w:r>
        <w:rPr>
          <w:rFonts w:hint="eastAsia" w:ascii="仿宋" w:hAnsi="仿宋" w:eastAsia="仿宋"/>
          <w:bCs/>
          <w:sz w:val="28"/>
          <w:szCs w:val="28"/>
        </w:rPr>
        <w:t xml:space="preserve">主要根据评委对人工草坪小样的颜色均匀度、厚度、面层粗糙度、外表面</w:t>
      </w:r>
      <w:r>
        <w:rPr>
          <w:rFonts w:hint="eastAsia" w:ascii="仿宋" w:hAnsi="仿宋" w:eastAsia="仿宋"/>
          <w:bCs/>
          <w:sz w:val="28"/>
          <w:szCs w:val="28"/>
        </w:rPr>
        <w:t xml:space="preserve">平坦度、有无气泡现象、</w:t>
      </w:r>
      <w:r>
        <w:rPr>
          <w:rFonts w:hint="eastAsia" w:ascii="仿宋" w:hAnsi="仿宋" w:eastAsia="仿宋"/>
          <w:bCs/>
          <w:sz w:val="28"/>
          <w:szCs w:val="28"/>
        </w:rPr>
        <w:t xml:space="preserve">耐磨耐刮程度</w:t>
      </w:r>
      <w:r>
        <w:rPr>
          <w:rFonts w:hint="eastAsia" w:ascii="仿宋" w:hAnsi="仿宋" w:eastAsia="仿宋"/>
          <w:bCs/>
          <w:sz w:val="28"/>
          <w:szCs w:val="28"/>
        </w:rPr>
        <w:t xml:space="preserve">、有无明显异味进行评价。</w:t>
      </w:r>
      <w:r/>
    </w:p>
    <w:p>
      <w:pPr>
        <w:ind w:firstLine="560"/>
        <w:jc w:val="left"/>
        <w:spacing w:line="450" w:lineRule="exact"/>
        <w:rPr>
          <w:rFonts w:ascii="仿宋" w:hAnsi="仿宋" w:eastAsia="仿宋"/>
          <w:bCs/>
          <w:sz w:val="28"/>
          <w:szCs w:val="28"/>
        </w:rPr>
      </w:pPr>
      <w:r>
        <w:rPr>
          <w:rFonts w:hint="eastAsia" w:ascii="仿宋" w:hAnsi="仿宋" w:eastAsia="仿宋"/>
          <w:bCs/>
          <w:sz w:val="28"/>
          <w:szCs w:val="28"/>
        </w:rPr>
        <w:t xml:space="preserve">样品好的得</w:t>
      </w:r>
      <w:r>
        <w:rPr>
          <w:rFonts w:hint="eastAsia" w:ascii="仿宋" w:hAnsi="仿宋" w:eastAsia="仿宋"/>
          <w:bCs/>
          <w:sz w:val="28"/>
          <w:szCs w:val="28"/>
        </w:rPr>
        <w:t xml:space="preserve">3</w:t>
      </w:r>
      <w:r>
        <w:rPr>
          <w:rFonts w:hint="eastAsia" w:ascii="仿宋" w:hAnsi="仿宋" w:eastAsia="仿宋"/>
          <w:bCs/>
          <w:sz w:val="28"/>
          <w:szCs w:val="28"/>
        </w:rPr>
        <w:t xml:space="preserve">分，较好的得</w:t>
      </w:r>
      <w:r>
        <w:rPr>
          <w:rFonts w:hint="eastAsia" w:ascii="仿宋" w:hAnsi="仿宋" w:eastAsia="仿宋"/>
          <w:bCs/>
          <w:sz w:val="28"/>
          <w:szCs w:val="28"/>
        </w:rPr>
        <w:t xml:space="preserve">2</w:t>
      </w:r>
      <w:r>
        <w:rPr>
          <w:rFonts w:hint="eastAsia" w:ascii="仿宋" w:hAnsi="仿宋" w:eastAsia="仿宋"/>
          <w:bCs/>
          <w:sz w:val="28"/>
          <w:szCs w:val="28"/>
        </w:rPr>
        <w:t xml:space="preserve">分，一般的得</w:t>
      </w:r>
      <w:r>
        <w:rPr>
          <w:rFonts w:hint="eastAsia" w:ascii="仿宋" w:hAnsi="仿宋" w:eastAsia="仿宋"/>
          <w:bCs/>
          <w:sz w:val="28"/>
          <w:szCs w:val="28"/>
        </w:rPr>
        <w:t xml:space="preserve">1</w:t>
      </w:r>
      <w:r>
        <w:rPr>
          <w:rFonts w:hint="eastAsia" w:ascii="仿宋" w:hAnsi="仿宋" w:eastAsia="仿宋"/>
          <w:bCs/>
          <w:sz w:val="28"/>
          <w:szCs w:val="28"/>
        </w:rPr>
        <w:t xml:space="preserve">分，不提供不得分。</w:t>
      </w:r>
      <w:bookmarkEnd w:id="128"/>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注：请隐去所有样品上面的投标人名称、商标等标记，否则</w:t>
      </w:r>
      <w:r>
        <w:rPr>
          <w:rFonts w:hint="eastAsia" w:ascii="仿宋" w:hAnsi="仿宋" w:eastAsia="仿宋"/>
          <w:bCs/>
          <w:sz w:val="28"/>
          <w:szCs w:val="28"/>
        </w:rPr>
        <w:t xml:space="preserve">样品评审环节不予计分</w:t>
      </w:r>
      <w:r>
        <w:rPr>
          <w:rFonts w:hint="eastAsia" w:ascii="仿宋" w:hAnsi="仿宋" w:eastAsia="仿宋"/>
          <w:bCs/>
          <w:sz w:val="28"/>
          <w:szCs w:val="28"/>
        </w:rPr>
        <w:t xml:space="preserve">。投标人必须在投标截止时间前</w:t>
      </w:r>
      <w:r>
        <w:rPr>
          <w:rFonts w:hint="eastAsia" w:ascii="仿宋" w:hAnsi="仿宋" w:eastAsia="仿宋"/>
          <w:bCs/>
          <w:sz w:val="28"/>
          <w:szCs w:val="28"/>
        </w:rPr>
        <w:t xml:space="preserve">将提供的样品送至</w:t>
      </w:r>
      <w:r>
        <w:rPr>
          <w:rFonts w:hint="eastAsia" w:ascii="仿宋" w:hAnsi="仿宋" w:eastAsia="仿宋"/>
          <w:sz w:val="28"/>
          <w:szCs w:val="28"/>
        </w:rPr>
        <w:t xml:space="preserve">淮安市西安路48号锦绣装饰城二期锦绣大厦13楼</w:t>
      </w:r>
      <w:r>
        <w:rPr>
          <w:rFonts w:hint="eastAsia" w:ascii="仿宋" w:hAnsi="仿宋" w:eastAsia="仿宋"/>
          <w:bCs/>
          <w:sz w:val="28"/>
          <w:szCs w:val="28"/>
        </w:rPr>
        <w:t xml:space="preserve">指定样品存放区，并安装完毕供评委评审；</w:t>
      </w:r>
      <w:r>
        <w:rPr>
          <w:rFonts w:hint="eastAsia" w:ascii="仿宋" w:hAnsi="仿宋" w:eastAsia="仿宋"/>
          <w:bCs/>
          <w:sz w:val="28"/>
          <w:szCs w:val="28"/>
        </w:rPr>
        <w:t xml:space="preserve">外地投标人</w:t>
      </w:r>
      <w:r>
        <w:rPr>
          <w:rFonts w:hint="eastAsia" w:ascii="仿宋" w:hAnsi="仿宋" w:eastAsia="仿宋"/>
          <w:bCs/>
          <w:sz w:val="28"/>
          <w:szCs w:val="28"/>
        </w:rPr>
        <w:t xml:space="preserve">可在</w:t>
      </w:r>
      <w:r>
        <w:rPr>
          <w:rFonts w:hint="eastAsia" w:ascii="仿宋" w:hAnsi="仿宋" w:eastAsia="仿宋"/>
          <w:bCs/>
          <w:sz w:val="28"/>
          <w:szCs w:val="28"/>
        </w:rPr>
        <w:t xml:space="preserve">投标</w:t>
      </w:r>
      <w:r>
        <w:rPr>
          <w:rFonts w:hint="eastAsia" w:ascii="仿宋" w:hAnsi="仿宋" w:eastAsia="仿宋"/>
          <w:bCs/>
          <w:sz w:val="28"/>
          <w:szCs w:val="28"/>
        </w:rPr>
        <w:t xml:space="preserve">截止时间前一</w:t>
      </w:r>
      <w:r>
        <w:rPr>
          <w:rFonts w:hint="eastAsia" w:ascii="仿宋" w:hAnsi="仿宋" w:eastAsia="仿宋"/>
          <w:bCs/>
          <w:sz w:val="28"/>
          <w:szCs w:val="28"/>
        </w:rPr>
        <w:t xml:space="preserve">日</w:t>
      </w:r>
      <w:r>
        <w:rPr>
          <w:rFonts w:hint="eastAsia" w:ascii="仿宋" w:hAnsi="仿宋" w:eastAsia="仿宋"/>
          <w:bCs/>
          <w:sz w:val="28"/>
          <w:szCs w:val="28"/>
        </w:rPr>
        <w:t xml:space="preserve">送</w:t>
      </w:r>
      <w:r>
        <w:rPr>
          <w:rFonts w:hint="eastAsia" w:ascii="仿宋" w:hAnsi="仿宋" w:eastAsia="仿宋"/>
          <w:bCs/>
          <w:sz w:val="28"/>
          <w:szCs w:val="28"/>
        </w:rPr>
        <w:t xml:space="preserve">达</w:t>
      </w:r>
      <w:r>
        <w:rPr>
          <w:rFonts w:hint="eastAsia" w:ascii="仿宋" w:hAnsi="仿宋" w:eastAsia="仿宋"/>
          <w:bCs/>
          <w:sz w:val="28"/>
          <w:szCs w:val="28"/>
        </w:rPr>
        <w:t xml:space="preserve">样品</w:t>
      </w:r>
      <w:r>
        <w:rPr>
          <w:rFonts w:hint="eastAsia" w:ascii="仿宋" w:hAnsi="仿宋" w:eastAsia="仿宋"/>
          <w:bCs/>
          <w:sz w:val="28"/>
          <w:szCs w:val="28"/>
        </w:rPr>
        <w:t xml:space="preserve">。为便于样品接收与管理，投标人递交样品前须提前联系</w:t>
      </w:r>
      <w:r>
        <w:rPr>
          <w:rFonts w:hint="eastAsia" w:ascii="仿宋" w:hAnsi="仿宋" w:eastAsia="仿宋"/>
          <w:bCs/>
          <w:sz w:val="28"/>
          <w:szCs w:val="28"/>
        </w:rPr>
        <w:t xml:space="preserve">样品接收人，联系人</w:t>
      </w:r>
      <w:r>
        <w:rPr>
          <w:rFonts w:hint="eastAsia" w:ascii="仿宋" w:hAnsi="仿宋" w:eastAsia="仿宋"/>
          <w:bCs/>
          <w:sz w:val="28"/>
          <w:szCs w:val="28"/>
        </w:rPr>
        <w:t xml:space="preserve">：田丽，</w:t>
      </w:r>
      <w:r>
        <w:rPr>
          <w:rFonts w:hint="eastAsia" w:ascii="仿宋" w:hAnsi="仿宋" w:eastAsia="仿宋"/>
          <w:bCs/>
          <w:sz w:val="28"/>
          <w:szCs w:val="28"/>
        </w:rPr>
        <w:t xml:space="preserve">联系方式：</w:t>
      </w:r>
      <w:r>
        <w:rPr>
          <w:rFonts w:hint="eastAsia" w:ascii="仿宋" w:hAnsi="仿宋" w:eastAsia="仿宋"/>
          <w:bCs/>
          <w:sz w:val="28"/>
          <w:szCs w:val="28"/>
        </w:rPr>
        <w:t xml:space="preserve">15996162009</w:t>
      </w:r>
      <w:r>
        <w:rPr>
          <w:rFonts w:hint="eastAsia" w:ascii="仿宋" w:hAnsi="仿宋" w:eastAsia="仿宋"/>
          <w:bCs/>
          <w:sz w:val="28"/>
          <w:szCs w:val="28"/>
        </w:rPr>
        <w:t xml:space="preserve">。</w:t>
      </w:r>
      <w:bookmarkEnd w:id="117"/>
      <w:bookmarkEnd w:id="118"/>
      <w:bookmarkEnd w:id="129"/>
      <w:bookmarkEnd w:id="130"/>
      <w:r/>
    </w:p>
    <w:p>
      <w:pPr>
        <w:ind w:firstLine="560"/>
        <w:jc w:val="left"/>
        <w:spacing w:line="450" w:lineRule="exact"/>
        <w:rPr>
          <w:rFonts w:ascii="仿宋" w:hAnsi="仿宋" w:eastAsia="仿宋"/>
          <w:bCs/>
          <w:sz w:val="28"/>
          <w:szCs w:val="28"/>
        </w:rPr>
      </w:pPr>
      <w:r>
        <w:rPr>
          <w:rFonts w:hint="eastAsia" w:ascii="仿宋" w:hAnsi="仿宋" w:eastAsia="仿宋"/>
          <w:bCs/>
          <w:sz w:val="28"/>
          <w:szCs w:val="28"/>
        </w:rPr>
        <w:t xml:space="preserve">投标人提供的样品在中标后由采购人封存</w:t>
      </w:r>
      <w:r>
        <w:rPr>
          <w:rFonts w:hint="eastAsia" w:ascii="仿宋" w:hAnsi="仿宋" w:eastAsia="仿宋"/>
          <w:bCs/>
          <w:sz w:val="28"/>
          <w:szCs w:val="28"/>
        </w:rPr>
        <w:t xml:space="preserve">，</w:t>
      </w:r>
      <w:r>
        <w:rPr>
          <w:rFonts w:hint="eastAsia" w:ascii="仿宋" w:hAnsi="仿宋" w:eastAsia="仿宋"/>
          <w:bCs/>
          <w:sz w:val="28"/>
          <w:szCs w:val="28"/>
        </w:rPr>
        <w:t xml:space="preserve">作为</w:t>
      </w:r>
      <w:r>
        <w:rPr>
          <w:rFonts w:hint="eastAsia" w:ascii="仿宋" w:hAnsi="仿宋" w:eastAsia="仿宋"/>
          <w:bCs/>
          <w:sz w:val="28"/>
          <w:szCs w:val="28"/>
        </w:rPr>
        <w:t xml:space="preserve">项目验收使用，</w:t>
      </w:r>
      <w:r>
        <w:rPr>
          <w:rFonts w:hint="eastAsia" w:ascii="仿宋" w:hAnsi="仿宋" w:eastAsia="仿宋"/>
          <w:bCs/>
          <w:sz w:val="28"/>
          <w:szCs w:val="28"/>
        </w:rPr>
        <w:t xml:space="preserve">中标供应商在供货、安装及采购人验收时</w:t>
      </w:r>
      <w:r>
        <w:rPr>
          <w:rFonts w:hint="eastAsia" w:ascii="仿宋" w:hAnsi="仿宋" w:eastAsia="仿宋"/>
          <w:bCs/>
          <w:sz w:val="28"/>
          <w:szCs w:val="28"/>
        </w:rPr>
        <w:t xml:space="preserve">，</w:t>
      </w:r>
      <w:r>
        <w:rPr>
          <w:rFonts w:hint="eastAsia" w:ascii="仿宋" w:hAnsi="仿宋" w:eastAsia="仿宋"/>
          <w:bCs/>
          <w:sz w:val="28"/>
          <w:szCs w:val="28"/>
        </w:rPr>
        <w:t xml:space="preserve">对产品的款式、材质、整体工艺、尺寸等</w:t>
      </w:r>
      <w:r>
        <w:rPr>
          <w:rFonts w:hint="eastAsia" w:ascii="仿宋" w:hAnsi="仿宋" w:eastAsia="仿宋"/>
          <w:bCs/>
          <w:sz w:val="28"/>
          <w:szCs w:val="28"/>
        </w:rPr>
        <w:t xml:space="preserve">，须同时满足招标文件第五章要求并与封存样品一致；</w:t>
      </w:r>
      <w:r>
        <w:rPr>
          <w:rFonts w:hint="eastAsia" w:ascii="仿宋" w:hAnsi="仿宋" w:eastAsia="仿宋"/>
          <w:bCs/>
          <w:sz w:val="28"/>
          <w:szCs w:val="28"/>
        </w:rPr>
        <w:t xml:space="preserve">任何</w:t>
      </w:r>
      <w:r>
        <w:rPr>
          <w:rFonts w:hint="eastAsia" w:ascii="仿宋" w:hAnsi="仿宋" w:eastAsia="仿宋"/>
          <w:bCs/>
          <w:sz w:val="28"/>
          <w:szCs w:val="28"/>
        </w:rPr>
        <w:t xml:space="preserve">一项查验内容</w:t>
      </w:r>
      <w:r>
        <w:rPr>
          <w:rFonts w:hint="eastAsia" w:ascii="仿宋" w:hAnsi="仿宋" w:eastAsia="仿宋"/>
          <w:bCs/>
          <w:sz w:val="28"/>
          <w:szCs w:val="28"/>
        </w:rPr>
        <w:t xml:space="preserve">不符合，</w:t>
      </w:r>
      <w:r>
        <w:rPr>
          <w:rFonts w:hint="eastAsia" w:ascii="仿宋" w:hAnsi="仿宋" w:eastAsia="仿宋"/>
          <w:bCs/>
          <w:sz w:val="28"/>
          <w:szCs w:val="28"/>
        </w:rPr>
        <w:t xml:space="preserve">均视为</w:t>
      </w:r>
      <w:r>
        <w:rPr>
          <w:rFonts w:hint="eastAsia" w:ascii="仿宋" w:hAnsi="仿宋" w:eastAsia="仿宋"/>
          <w:bCs/>
          <w:sz w:val="28"/>
          <w:szCs w:val="28"/>
        </w:rPr>
        <w:t xml:space="preserve">验收不</w:t>
      </w:r>
      <w:r>
        <w:rPr>
          <w:rFonts w:hint="eastAsia" w:ascii="仿宋" w:hAnsi="仿宋" w:eastAsia="仿宋"/>
          <w:bCs/>
          <w:sz w:val="28"/>
          <w:szCs w:val="28"/>
        </w:rPr>
        <w:t xml:space="preserve">合格，除非是经</w:t>
      </w:r>
      <w:r>
        <w:rPr>
          <w:rFonts w:hint="eastAsia" w:ascii="仿宋" w:hAnsi="仿宋" w:eastAsia="仿宋"/>
          <w:bCs/>
          <w:sz w:val="28"/>
          <w:szCs w:val="28"/>
        </w:rPr>
        <w:t xml:space="preserve">采购人</w:t>
      </w:r>
      <w:r>
        <w:rPr>
          <w:rFonts w:hint="eastAsia" w:ascii="仿宋" w:hAnsi="仿宋" w:eastAsia="仿宋"/>
          <w:bCs/>
          <w:sz w:val="28"/>
          <w:szCs w:val="28"/>
        </w:rPr>
        <w:t xml:space="preserve">书面</w:t>
      </w:r>
      <w:r>
        <w:rPr>
          <w:rFonts w:hint="eastAsia" w:ascii="仿宋" w:hAnsi="仿宋" w:eastAsia="仿宋"/>
          <w:bCs/>
          <w:sz w:val="28"/>
          <w:szCs w:val="28"/>
        </w:rPr>
        <w:t xml:space="preserve">同意的优化设计。</w:t>
      </w:r>
      <w:r/>
    </w:p>
    <w:p>
      <w:pPr>
        <w:ind w:firstLine="560"/>
        <w:jc w:val="left"/>
        <w:spacing w:line="450" w:lineRule="exact"/>
        <w:rPr>
          <w:rFonts w:ascii="仿宋" w:hAnsi="仿宋" w:eastAsia="仿宋"/>
          <w:bCs/>
          <w:sz w:val="28"/>
          <w:szCs w:val="28"/>
        </w:rPr>
      </w:pPr>
      <w:r>
        <w:rPr>
          <w:rFonts w:hint="eastAsia" w:ascii="仿宋" w:hAnsi="仿宋" w:eastAsia="仿宋"/>
          <w:bCs/>
          <w:sz w:val="28"/>
          <w:szCs w:val="28"/>
        </w:rPr>
        <w:t xml:space="preserve">未中标投标人的样品，可在评标结束后自行取回，逾期未取回的，采购人有权自行处理。</w:t>
      </w:r>
      <w:bookmarkEnd w:id="131"/>
      <w:bookmarkEnd w:id="132"/>
      <w:r/>
    </w:p>
    <w:p>
      <w:pPr>
        <w:ind w:firstLine="560"/>
        <w:jc w:val="left"/>
        <w:spacing w:line="450" w:lineRule="exact"/>
        <w:rPr>
          <w:rFonts w:ascii="仿宋" w:hAnsi="仿宋" w:eastAsia="仿宋"/>
          <w:b/>
          <w:bCs/>
          <w:sz w:val="28"/>
          <w:szCs w:val="28"/>
        </w:rPr>
      </w:pPr>
      <w:r>
        <w:rPr>
          <w:rFonts w:ascii="仿宋" w:hAnsi="仿宋" w:eastAsia="仿宋"/>
          <w:b/>
          <w:bCs/>
          <w:sz w:val="28"/>
          <w:szCs w:val="28"/>
        </w:rPr>
        <w:t xml:space="preserve">5</w:t>
      </w:r>
      <w:r>
        <w:rPr>
          <w:rFonts w:hint="eastAsia" w:ascii="仿宋" w:hAnsi="仿宋" w:eastAsia="仿宋"/>
          <w:b/>
          <w:bCs/>
          <w:sz w:val="28"/>
          <w:szCs w:val="28"/>
        </w:rPr>
        <w:t xml:space="preserve">.</w:t>
      </w:r>
      <w:r>
        <w:rPr>
          <w:rFonts w:ascii="仿宋" w:hAnsi="仿宋" w:eastAsia="仿宋"/>
          <w:b/>
          <w:bCs/>
          <w:sz w:val="28"/>
          <w:szCs w:val="28"/>
        </w:rPr>
        <w:t xml:space="preserve">商务部分</w:t>
      </w:r>
      <w:r>
        <w:rPr>
          <w:rFonts w:hint="eastAsia" w:ascii="仿宋" w:hAnsi="仿宋" w:eastAsia="仿宋"/>
          <w:b/>
          <w:bCs/>
          <w:sz w:val="28"/>
          <w:szCs w:val="28"/>
        </w:rPr>
        <w:t xml:space="preserve">：</w:t>
      </w:r>
      <w:r>
        <w:rPr>
          <w:rFonts w:hint="eastAsia" w:ascii="仿宋" w:hAnsi="仿宋" w:eastAsia="仿宋"/>
          <w:b/>
          <w:bCs/>
          <w:sz w:val="28"/>
          <w:szCs w:val="28"/>
        </w:rPr>
        <w:t xml:space="preserve">1</w:t>
      </w:r>
      <w:r>
        <w:rPr>
          <w:rFonts w:hint="eastAsia" w:ascii="仿宋" w:hAnsi="仿宋" w:eastAsia="仿宋"/>
          <w:b/>
          <w:bCs/>
          <w:sz w:val="28"/>
          <w:szCs w:val="28"/>
        </w:rPr>
        <w:t xml:space="preserve">0</w:t>
      </w:r>
      <w:r>
        <w:rPr>
          <w:rFonts w:ascii="仿宋" w:hAnsi="仿宋" w:eastAsia="仿宋"/>
          <w:b/>
          <w:bCs/>
          <w:sz w:val="28"/>
          <w:szCs w:val="28"/>
        </w:rPr>
        <w:t xml:space="preserve">分</w:t>
      </w:r>
      <w:r/>
    </w:p>
    <w:p>
      <w:pPr>
        <w:ind w:firstLine="560"/>
        <w:jc w:val="left"/>
        <w:spacing w:line="450" w:lineRule="exact"/>
        <w:rPr>
          <w:rFonts w:ascii="仿宋" w:hAnsi="仿宋" w:eastAsia="仿宋"/>
          <w:bCs/>
          <w:sz w:val="28"/>
          <w:szCs w:val="28"/>
        </w:rPr>
      </w:pPr>
      <w:r>
        <w:rPr>
          <w:rFonts w:ascii="仿宋" w:hAnsi="仿宋" w:eastAsia="仿宋"/>
          <w:bCs/>
          <w:sz w:val="28"/>
          <w:szCs w:val="28"/>
        </w:rPr>
        <w:t xml:space="preserve">（1）</w:t>
      </w:r>
      <w:bookmarkStart w:id="133" w:name="OLE_LINK27"/>
      <w:r/>
      <w:bookmarkStart w:id="134" w:name="OLE_LINK140"/>
      <w:r/>
      <w:bookmarkStart w:id="135" w:name="OLE_LINK144"/>
      <w:r>
        <w:rPr>
          <w:rFonts w:ascii="仿宋" w:hAnsi="仿宋" w:eastAsia="仿宋"/>
          <w:bCs/>
          <w:sz w:val="28"/>
          <w:szCs w:val="28"/>
        </w:rPr>
        <w:t xml:space="preserve">投标人</w:t>
      </w:r>
      <w:r>
        <w:rPr>
          <w:rFonts w:ascii="仿宋" w:hAnsi="仿宋" w:eastAsia="仿宋"/>
          <w:bCs/>
          <w:sz w:val="28"/>
          <w:szCs w:val="28"/>
        </w:rPr>
        <w:t xml:space="preserve">或制造商</w:t>
      </w:r>
      <w:r>
        <w:rPr>
          <w:rFonts w:ascii="仿宋" w:hAnsi="仿宋" w:eastAsia="仿宋"/>
          <w:bCs/>
          <w:sz w:val="28"/>
          <w:szCs w:val="28"/>
        </w:rPr>
        <w:t xml:space="preserve">具有有效期内ISO9001质量管理</w:t>
      </w:r>
      <w:bookmarkStart w:id="136" w:name="OLE_LINK143"/>
      <w:r>
        <w:rPr>
          <w:rFonts w:ascii="仿宋" w:hAnsi="仿宋" w:eastAsia="仿宋"/>
          <w:bCs/>
          <w:sz w:val="28"/>
          <w:szCs w:val="28"/>
        </w:rPr>
        <w:t xml:space="preserve">体系认证</w:t>
      </w:r>
      <w:bookmarkEnd w:id="136"/>
      <w:r>
        <w:rPr>
          <w:rFonts w:ascii="仿宋" w:hAnsi="仿宋" w:eastAsia="仿宋"/>
          <w:bCs/>
          <w:sz w:val="28"/>
          <w:szCs w:val="28"/>
        </w:rPr>
        <w:t xml:space="preserve">、ISO14001环境管理体系认证、ISO45001职业健康安全管理体系认证</w:t>
      </w:r>
      <w:r>
        <w:rPr>
          <w:rFonts w:ascii="仿宋" w:hAnsi="仿宋" w:eastAsia="仿宋"/>
          <w:bCs/>
          <w:sz w:val="28"/>
          <w:szCs w:val="28"/>
        </w:rPr>
        <w:t xml:space="preserve">证书的</w:t>
      </w:r>
      <w:r>
        <w:rPr>
          <w:rFonts w:ascii="仿宋" w:hAnsi="仿宋" w:eastAsia="仿宋"/>
          <w:bCs/>
          <w:sz w:val="28"/>
          <w:szCs w:val="28"/>
        </w:rPr>
        <w:t xml:space="preserve">，每提供一个得</w:t>
      </w:r>
      <w:r>
        <w:rPr>
          <w:rFonts w:hint="eastAsia" w:ascii="仿宋" w:hAnsi="仿宋" w:eastAsia="仿宋"/>
          <w:bCs/>
          <w:sz w:val="28"/>
          <w:szCs w:val="28"/>
        </w:rPr>
        <w:t xml:space="preserve">1</w:t>
      </w:r>
      <w:r>
        <w:rPr>
          <w:rFonts w:ascii="仿宋" w:hAnsi="仿宋" w:eastAsia="仿宋"/>
          <w:bCs/>
          <w:sz w:val="28"/>
          <w:szCs w:val="28"/>
        </w:rPr>
        <w:t xml:space="preserve">分，本项最多得</w:t>
      </w:r>
      <w:r>
        <w:rPr>
          <w:rFonts w:hint="eastAsia" w:ascii="仿宋" w:hAnsi="仿宋" w:eastAsia="仿宋"/>
          <w:bCs/>
          <w:sz w:val="28"/>
          <w:szCs w:val="28"/>
        </w:rPr>
        <w:t xml:space="preserve">3</w:t>
      </w:r>
      <w:r>
        <w:rPr>
          <w:rFonts w:ascii="仿宋" w:hAnsi="仿宋" w:eastAsia="仿宋"/>
          <w:bCs/>
          <w:sz w:val="28"/>
          <w:szCs w:val="28"/>
        </w:rPr>
        <w:t xml:space="preserve">分，不提供不得分</w:t>
      </w:r>
      <w:bookmarkEnd w:id="133"/>
      <w:r/>
      <w:bookmarkEnd w:id="134"/>
      <w:r>
        <w:rPr>
          <w:rFonts w:ascii="仿宋" w:hAnsi="仿宋" w:eastAsia="仿宋"/>
          <w:bCs/>
          <w:sz w:val="28"/>
          <w:szCs w:val="28"/>
        </w:rPr>
        <w:t xml:space="preserve">（</w:t>
      </w:r>
      <w:bookmarkStart w:id="137" w:name="OLE_LINK28"/>
      <w:r>
        <w:rPr>
          <w:rFonts w:hint="eastAsia" w:ascii="仿宋" w:hAnsi="仿宋" w:eastAsia="仿宋" w:cs="宋体"/>
          <w:sz w:val="28"/>
          <w:szCs w:val="28"/>
        </w:rPr>
        <w:t xml:space="preserve">提供证书</w:t>
      </w:r>
      <w:r>
        <w:rPr>
          <w:rFonts w:hint="eastAsia" w:ascii="仿宋" w:hAnsi="仿宋" w:eastAsia="仿宋" w:cs="宋体"/>
          <w:sz w:val="28"/>
          <w:szCs w:val="28"/>
        </w:rPr>
        <w:t xml:space="preserve">扫描件并加盖</w:t>
      </w:r>
      <w:r>
        <w:rPr>
          <w:rFonts w:hint="eastAsia" w:ascii="仿宋" w:hAnsi="仿宋" w:eastAsia="仿宋" w:cs="宋体"/>
          <w:sz w:val="28"/>
          <w:szCs w:val="28"/>
        </w:rPr>
        <w:t xml:space="preserve">投标人</w:t>
      </w:r>
      <w:r>
        <w:rPr>
          <w:rFonts w:hint="eastAsia" w:ascii="仿宋" w:hAnsi="仿宋" w:eastAsia="仿宋" w:cs="宋体"/>
          <w:sz w:val="28"/>
          <w:szCs w:val="28"/>
        </w:rPr>
        <w:t xml:space="preserve">电子签章</w:t>
      </w:r>
      <w:r>
        <w:rPr>
          <w:rFonts w:hint="eastAsia" w:ascii="仿宋" w:hAnsi="仿宋" w:eastAsia="仿宋" w:cs="宋体"/>
          <w:sz w:val="28"/>
          <w:szCs w:val="28"/>
        </w:rPr>
        <w:t xml:space="preserve">，不提供不得分</w:t>
      </w:r>
      <w:bookmarkEnd w:id="137"/>
      <w:r>
        <w:rPr>
          <w:rFonts w:ascii="仿宋" w:hAnsi="仿宋" w:eastAsia="仿宋"/>
          <w:bCs/>
          <w:sz w:val="28"/>
          <w:szCs w:val="28"/>
        </w:rPr>
        <w:t xml:space="preserve">）。</w:t>
      </w:r>
      <w:bookmarkEnd w:id="135"/>
      <w:r/>
    </w:p>
    <w:p>
      <w:pPr>
        <w:ind w:firstLine="560"/>
        <w:jc w:val="left"/>
        <w:spacing w:line="450" w:lineRule="exact"/>
        <w:rPr>
          <w:rFonts w:ascii="仿宋" w:hAnsi="仿宋" w:eastAsia="仿宋"/>
          <w:bCs/>
          <w:sz w:val="28"/>
          <w:szCs w:val="28"/>
        </w:rPr>
      </w:pPr>
      <w:r>
        <w:rPr>
          <w:rFonts w:hint="eastAsia" w:ascii="仿宋" w:hAnsi="仿宋" w:eastAsia="仿宋"/>
          <w:bCs/>
          <w:sz w:val="28"/>
          <w:szCs w:val="28"/>
        </w:rPr>
        <w:t xml:space="preserve">（2）</w:t>
      </w:r>
      <w:bookmarkStart w:id="138" w:name="OLE_LINK29"/>
      <w:r/>
      <w:bookmarkStart w:id="139" w:name="OLE_LINK56"/>
      <w:r/>
      <w:bookmarkStart w:id="140" w:name="OLE_LINK147"/>
      <w:r/>
      <w:bookmarkStart w:id="141" w:name="OLE_LINK148"/>
      <w:r>
        <w:rPr>
          <w:rFonts w:hint="eastAsia" w:ascii="仿宋" w:hAnsi="仿宋" w:eastAsia="仿宋"/>
          <w:bCs/>
          <w:sz w:val="28"/>
          <w:szCs w:val="28"/>
        </w:rPr>
        <w:t xml:space="preserve">投标人</w:t>
      </w:r>
      <w:r>
        <w:rPr>
          <w:rFonts w:ascii="仿宋" w:hAnsi="仿宋" w:eastAsia="仿宋"/>
          <w:bCs/>
          <w:sz w:val="28"/>
          <w:szCs w:val="28"/>
        </w:rPr>
        <w:t xml:space="preserve">或制造商</w:t>
      </w:r>
      <w:r>
        <w:rPr>
          <w:rFonts w:hint="eastAsia" w:ascii="仿宋" w:hAnsi="仿宋" w:eastAsia="仿宋"/>
          <w:bCs/>
          <w:sz w:val="28"/>
          <w:szCs w:val="28"/>
        </w:rPr>
        <w:t xml:space="preserve">具有五星级GB/T27922-2011</w:t>
      </w:r>
      <w:bookmarkStart w:id="142" w:name="OLE_LINK145"/>
      <w:r/>
      <w:bookmarkStart w:id="143" w:name="OLE_LINK146"/>
      <w:r>
        <w:rPr>
          <w:rFonts w:hint="eastAsia" w:ascii="仿宋" w:hAnsi="仿宋" w:eastAsia="仿宋"/>
          <w:bCs/>
          <w:sz w:val="28"/>
          <w:szCs w:val="28"/>
        </w:rPr>
        <w:t xml:space="preserve">售后服务体系认证</w:t>
      </w:r>
      <w:bookmarkEnd w:id="142"/>
      <w:r/>
      <w:bookmarkEnd w:id="143"/>
      <w:r>
        <w:rPr>
          <w:rFonts w:hint="eastAsia" w:ascii="仿宋" w:hAnsi="仿宋" w:eastAsia="仿宋"/>
          <w:bCs/>
          <w:sz w:val="28"/>
          <w:szCs w:val="28"/>
        </w:rPr>
        <w:t xml:space="preserve">的得</w:t>
      </w:r>
      <w:r>
        <w:rPr>
          <w:rFonts w:hint="eastAsia" w:ascii="仿宋" w:hAnsi="仿宋" w:eastAsia="仿宋"/>
          <w:bCs/>
          <w:sz w:val="28"/>
          <w:szCs w:val="28"/>
        </w:rPr>
        <w:t xml:space="preserve">4</w:t>
      </w:r>
      <w:r>
        <w:rPr>
          <w:rFonts w:hint="eastAsia" w:ascii="仿宋" w:hAnsi="仿宋" w:eastAsia="仿宋"/>
          <w:bCs/>
          <w:sz w:val="28"/>
          <w:szCs w:val="28"/>
        </w:rPr>
        <w:t xml:space="preserve">分，</w:t>
      </w:r>
      <w:r>
        <w:rPr>
          <w:rFonts w:hint="eastAsia" w:ascii="仿宋" w:hAnsi="仿宋" w:eastAsia="仿宋"/>
          <w:sz w:val="28"/>
          <w:szCs w:val="28"/>
        </w:rPr>
        <w:t xml:space="preserve">四星级的得2分，三星级的得1分，其它不得分，本项最多得4分，</w:t>
      </w:r>
      <w:r>
        <w:rPr>
          <w:rFonts w:hint="eastAsia" w:ascii="仿宋" w:hAnsi="仿宋" w:eastAsia="仿宋"/>
          <w:bCs/>
          <w:sz w:val="28"/>
          <w:szCs w:val="28"/>
        </w:rPr>
        <w:t xml:space="preserve">不提供不得分</w:t>
      </w:r>
      <w:bookmarkEnd w:id="138"/>
      <w:r/>
      <w:bookmarkEnd w:id="139"/>
      <w:r>
        <w:rPr>
          <w:rFonts w:hint="eastAsia" w:ascii="仿宋" w:hAnsi="仿宋" w:eastAsia="仿宋"/>
          <w:bCs/>
          <w:sz w:val="28"/>
          <w:szCs w:val="28"/>
        </w:rPr>
        <w:t xml:space="preserve">（</w:t>
      </w:r>
      <w:bookmarkStart w:id="144" w:name="OLE_LINK30"/>
      <w:r/>
      <w:bookmarkStart w:id="145" w:name="OLE_LINK57"/>
      <w:r>
        <w:rPr>
          <w:rFonts w:hint="eastAsia" w:ascii="仿宋" w:hAnsi="仿宋" w:eastAsia="仿宋"/>
          <w:bCs/>
          <w:sz w:val="28"/>
          <w:szCs w:val="28"/>
        </w:rPr>
        <w:t xml:space="preserve">提供证书复印件并加盖投标人电子签章</w:t>
      </w:r>
      <w:bookmarkEnd w:id="144"/>
      <w:r/>
      <w:bookmarkEnd w:id="145"/>
      <w:r>
        <w:rPr>
          <w:rFonts w:hint="eastAsia" w:ascii="仿宋" w:hAnsi="仿宋" w:eastAsia="仿宋"/>
          <w:bCs/>
          <w:sz w:val="28"/>
          <w:szCs w:val="28"/>
        </w:rPr>
        <w:t xml:space="preserve">）。</w:t>
      </w:r>
      <w:bookmarkEnd w:id="140"/>
      <w:bookmarkEnd w:id="141"/>
      <w:r/>
    </w:p>
    <w:p>
      <w:pPr>
        <w:ind w:firstLine="560"/>
        <w:jc w:val="left"/>
        <w:spacing w:line="450" w:lineRule="exact"/>
        <w:rPr>
          <w:rFonts w:ascii="仿宋" w:hAnsi="仿宋" w:eastAsia="仿宋"/>
          <w:bCs/>
          <w:sz w:val="28"/>
          <w:szCs w:val="28"/>
        </w:rPr>
      </w:pPr>
      <w:r>
        <w:rPr>
          <w:rFonts w:hint="eastAsia" w:ascii="仿宋" w:hAnsi="仿宋" w:eastAsia="仿宋"/>
          <w:bCs/>
          <w:sz w:val="28"/>
          <w:szCs w:val="28"/>
        </w:rPr>
        <w:t xml:space="preserve">（3）</w:t>
      </w:r>
      <w:bookmarkStart w:id="146" w:name="OLE_LINK31"/>
      <w:r/>
      <w:bookmarkStart w:id="147" w:name="OLE_LINK32"/>
      <w:r/>
      <w:bookmarkStart w:id="148" w:name="OLE_LINK58"/>
      <w:r/>
      <w:bookmarkStart w:id="149" w:name="OLE_LINK149"/>
      <w:r>
        <w:rPr>
          <w:rFonts w:hint="eastAsia" w:ascii="仿宋" w:hAnsi="仿宋" w:eastAsia="仿宋"/>
          <w:bCs/>
          <w:sz w:val="28"/>
          <w:szCs w:val="28"/>
        </w:rPr>
        <w:t xml:space="preserve">投标人</w:t>
      </w:r>
      <w:r>
        <w:rPr>
          <w:rFonts w:hint="eastAsia" w:ascii="仿宋" w:hAnsi="仿宋" w:eastAsia="仿宋"/>
          <w:bCs/>
          <w:color w:val="000000"/>
          <w:sz w:val="28"/>
          <w:szCs w:val="28"/>
        </w:rPr>
        <w:t xml:space="preserve">或</w:t>
      </w:r>
      <w:r>
        <w:rPr>
          <w:rFonts w:hint="eastAsia" w:ascii="仿宋" w:hAnsi="仿宋" w:eastAsia="仿宋"/>
          <w:bCs/>
          <w:color w:val="000000"/>
          <w:sz w:val="28"/>
          <w:szCs w:val="28"/>
        </w:rPr>
        <w:t xml:space="preserve">围网、篮球架、足球门</w:t>
      </w:r>
      <w:r>
        <w:rPr>
          <w:rFonts w:hint="eastAsia" w:ascii="仿宋" w:hAnsi="仿宋" w:eastAsia="仿宋"/>
          <w:bCs/>
          <w:color w:val="000000"/>
          <w:sz w:val="28"/>
          <w:szCs w:val="28"/>
        </w:rPr>
        <w:t xml:space="preserve">制造商</w:t>
      </w:r>
      <w:r>
        <w:rPr>
          <w:rFonts w:hint="eastAsia" w:ascii="仿宋" w:hAnsi="仿宋" w:eastAsia="仿宋"/>
          <w:bCs/>
          <w:sz w:val="28"/>
          <w:szCs w:val="28"/>
        </w:rPr>
        <w:t xml:space="preserve">具有产品责任险、公众责任险、产品质量险、团体意外伤害险的得</w:t>
      </w:r>
      <w:r>
        <w:rPr>
          <w:rFonts w:hint="eastAsia" w:ascii="仿宋" w:hAnsi="仿宋" w:eastAsia="仿宋"/>
          <w:bCs/>
          <w:sz w:val="28"/>
          <w:szCs w:val="28"/>
        </w:rPr>
        <w:t xml:space="preserve">1</w:t>
      </w:r>
      <w:r>
        <w:rPr>
          <w:rFonts w:hint="eastAsia" w:ascii="仿宋" w:hAnsi="仿宋" w:eastAsia="仿宋"/>
          <w:bCs/>
          <w:sz w:val="28"/>
          <w:szCs w:val="28"/>
        </w:rPr>
        <w:t xml:space="preserve">分，没有不得分</w:t>
      </w:r>
      <w:bookmarkEnd w:id="146"/>
      <w:r/>
      <w:bookmarkEnd w:id="147"/>
      <w:r/>
      <w:bookmarkEnd w:id="148"/>
      <w:r>
        <w:rPr>
          <w:rFonts w:hint="eastAsia" w:ascii="仿宋" w:hAnsi="仿宋" w:eastAsia="仿宋"/>
          <w:bCs/>
          <w:sz w:val="28"/>
          <w:szCs w:val="28"/>
        </w:rPr>
        <w:t xml:space="preserve">（</w:t>
      </w:r>
      <w:bookmarkStart w:id="150" w:name="OLE_LINK33"/>
      <w:r/>
      <w:bookmarkStart w:id="151" w:name="OLE_LINK34"/>
      <w:r>
        <w:rPr>
          <w:rFonts w:hint="eastAsia" w:ascii="仿宋" w:hAnsi="仿宋" w:eastAsia="仿宋"/>
          <w:bCs/>
          <w:sz w:val="28"/>
          <w:szCs w:val="28"/>
        </w:rPr>
        <w:t xml:space="preserve">提供承诺书及授权书并加盖投标人电子签章，承诺书格式自拟</w:t>
      </w:r>
      <w:bookmarkEnd w:id="150"/>
      <w:r/>
      <w:bookmarkEnd w:id="151"/>
      <w:r>
        <w:rPr>
          <w:rFonts w:hint="eastAsia" w:ascii="仿宋" w:hAnsi="仿宋" w:eastAsia="仿宋"/>
          <w:bCs/>
          <w:sz w:val="28"/>
          <w:szCs w:val="28"/>
        </w:rPr>
        <w:t xml:space="preserve">）。</w:t>
      </w:r>
      <w:bookmarkEnd w:id="149"/>
      <w:r/>
      <w:r/>
    </w:p>
    <w:p>
      <w:pPr>
        <w:ind w:firstLine="560"/>
        <w:jc w:val="left"/>
        <w:spacing w:line="450" w:lineRule="exact"/>
        <w:rPr>
          <w:rFonts w:ascii="仿宋" w:hAnsi="仿宋" w:eastAsia="仿宋"/>
          <w:bCs/>
          <w:sz w:val="28"/>
          <w:szCs w:val="28"/>
        </w:rPr>
      </w:pPr>
      <w:r>
        <w:rPr>
          <w:rFonts w:ascii="仿宋" w:hAnsi="仿宋" w:eastAsia="仿宋"/>
          <w:bCs/>
          <w:sz w:val="28"/>
          <w:szCs w:val="28"/>
        </w:rPr>
        <w:t xml:space="preserve">（</w:t>
      </w:r>
      <w:r>
        <w:rPr>
          <w:rFonts w:hint="eastAsia" w:ascii="仿宋" w:hAnsi="仿宋" w:eastAsia="仿宋"/>
          <w:bCs/>
          <w:sz w:val="28"/>
          <w:szCs w:val="28"/>
        </w:rPr>
        <w:t xml:space="preserve">4</w:t>
      </w:r>
      <w:r>
        <w:rPr>
          <w:rFonts w:ascii="仿宋" w:hAnsi="仿宋" w:eastAsia="仿宋"/>
          <w:bCs/>
          <w:sz w:val="28"/>
          <w:szCs w:val="28"/>
        </w:rPr>
        <w:t xml:space="preserve">）</w:t>
      </w:r>
      <w:bookmarkStart w:id="152" w:name="OLE_LINK35"/>
      <w:r/>
      <w:bookmarkStart w:id="153" w:name="OLE_LINK59"/>
      <w:r/>
      <w:bookmarkStart w:id="154" w:name="OLE_LINK150"/>
      <w:r>
        <w:rPr>
          <w:rFonts w:ascii="仿宋" w:hAnsi="仿宋" w:eastAsia="仿宋"/>
          <w:bCs/>
          <w:sz w:val="28"/>
          <w:szCs w:val="28"/>
        </w:rPr>
        <w:t xml:space="preserve">投标人</w:t>
      </w:r>
      <w:r>
        <w:rPr>
          <w:rFonts w:ascii="仿宋" w:hAnsi="仿宋" w:eastAsia="仿宋"/>
          <w:bCs/>
          <w:sz w:val="28"/>
          <w:szCs w:val="28"/>
        </w:rPr>
        <w:t xml:space="preserve">或制造商</w:t>
      </w:r>
      <w:r>
        <w:rPr>
          <w:rFonts w:ascii="仿宋" w:hAnsi="仿宋" w:eastAsia="仿宋"/>
          <w:bCs/>
          <w:sz w:val="28"/>
          <w:szCs w:val="28"/>
        </w:rPr>
        <w:t xml:space="preserve">自202</w:t>
      </w:r>
      <w:r>
        <w:rPr>
          <w:rFonts w:hint="eastAsia" w:ascii="仿宋" w:hAnsi="仿宋" w:eastAsia="仿宋"/>
          <w:bCs/>
          <w:sz w:val="28"/>
          <w:szCs w:val="28"/>
        </w:rPr>
        <w:t xml:space="preserve">3</w:t>
      </w:r>
      <w:r>
        <w:rPr>
          <w:rFonts w:ascii="仿宋" w:hAnsi="仿宋" w:eastAsia="仿宋"/>
          <w:bCs/>
          <w:sz w:val="28"/>
          <w:szCs w:val="28"/>
        </w:rPr>
        <w:t xml:space="preserve">年</w:t>
      </w:r>
      <w:r>
        <w:rPr>
          <w:rFonts w:hint="eastAsia" w:ascii="仿宋" w:hAnsi="仿宋" w:eastAsia="仿宋"/>
          <w:bCs/>
          <w:sz w:val="28"/>
          <w:szCs w:val="28"/>
        </w:rPr>
        <w:t xml:space="preserve">1月1日</w:t>
      </w:r>
      <w:r>
        <w:rPr>
          <w:rFonts w:ascii="仿宋" w:hAnsi="仿宋" w:eastAsia="仿宋"/>
          <w:bCs/>
          <w:sz w:val="28"/>
          <w:szCs w:val="28"/>
        </w:rPr>
        <w:t xml:space="preserve">以来（以合同签订时间为准），承担过</w:t>
      </w:r>
      <w:r>
        <w:rPr>
          <w:rFonts w:hint="eastAsia" w:ascii="仿宋" w:hAnsi="仿宋" w:eastAsia="仿宋"/>
          <w:bCs/>
          <w:sz w:val="28"/>
          <w:szCs w:val="28"/>
        </w:rPr>
        <w:t xml:space="preserve">与</w:t>
      </w:r>
      <w:r>
        <w:rPr>
          <w:rFonts w:ascii="仿宋" w:hAnsi="仿宋" w:eastAsia="仿宋"/>
          <w:bCs/>
          <w:sz w:val="28"/>
          <w:szCs w:val="28"/>
        </w:rPr>
        <w:t xml:space="preserve">本项目</w:t>
      </w:r>
      <w:r>
        <w:rPr>
          <w:rFonts w:ascii="仿宋" w:hAnsi="仿宋" w:eastAsia="仿宋"/>
          <w:bCs/>
          <w:sz w:val="28"/>
          <w:szCs w:val="28"/>
        </w:rPr>
        <w:t xml:space="preserve">类似成功案例</w:t>
      </w:r>
      <w:r>
        <w:rPr>
          <w:rFonts w:ascii="仿宋" w:hAnsi="仿宋" w:eastAsia="仿宋"/>
          <w:bCs/>
          <w:sz w:val="28"/>
          <w:szCs w:val="28"/>
        </w:rPr>
        <w:t xml:space="preserve">的</w:t>
      </w:r>
      <w:r>
        <w:rPr>
          <w:rFonts w:ascii="仿宋" w:hAnsi="仿宋" w:eastAsia="仿宋"/>
          <w:bCs/>
          <w:sz w:val="28"/>
          <w:szCs w:val="28"/>
        </w:rPr>
        <w:t xml:space="preserve">，每提供一个得</w:t>
      </w:r>
      <w:r>
        <w:rPr>
          <w:rFonts w:hint="eastAsia" w:ascii="仿宋" w:hAnsi="仿宋" w:eastAsia="仿宋"/>
          <w:bCs/>
          <w:sz w:val="28"/>
          <w:szCs w:val="28"/>
        </w:rPr>
        <w:t xml:space="preserve">1</w:t>
      </w:r>
      <w:r>
        <w:rPr>
          <w:rFonts w:ascii="仿宋" w:hAnsi="仿宋" w:eastAsia="仿宋"/>
          <w:bCs/>
          <w:sz w:val="28"/>
          <w:szCs w:val="28"/>
        </w:rPr>
        <w:t xml:space="preserve">分，本项最多得</w:t>
      </w:r>
      <w:r>
        <w:rPr>
          <w:rFonts w:hint="eastAsia" w:ascii="仿宋" w:hAnsi="仿宋" w:eastAsia="仿宋"/>
          <w:bCs/>
          <w:sz w:val="28"/>
          <w:szCs w:val="28"/>
        </w:rPr>
        <w:t xml:space="preserve">2</w:t>
      </w:r>
      <w:r>
        <w:rPr>
          <w:rFonts w:ascii="仿宋" w:hAnsi="仿宋" w:eastAsia="仿宋"/>
          <w:bCs/>
          <w:sz w:val="28"/>
          <w:szCs w:val="28"/>
        </w:rPr>
        <w:t xml:space="preserve">分，不提供不得分</w:t>
      </w:r>
      <w:bookmarkEnd w:id="152"/>
      <w:r/>
      <w:bookmarkEnd w:id="153"/>
      <w:r>
        <w:rPr>
          <w:rFonts w:ascii="仿宋" w:hAnsi="仿宋" w:eastAsia="仿宋"/>
          <w:bCs/>
          <w:sz w:val="28"/>
          <w:szCs w:val="28"/>
        </w:rPr>
        <w:t xml:space="preserve">（</w:t>
      </w:r>
      <w:bookmarkStart w:id="155" w:name="OLE_LINK36"/>
      <w:r>
        <w:rPr>
          <w:rFonts w:ascii="仿宋" w:hAnsi="仿宋" w:eastAsia="仿宋"/>
          <w:bCs/>
          <w:sz w:val="28"/>
          <w:szCs w:val="28"/>
        </w:rPr>
        <w:t xml:space="preserve">提供合同复印件</w:t>
      </w:r>
      <w:r>
        <w:rPr>
          <w:rFonts w:hint="eastAsia" w:ascii="仿宋" w:hAnsi="仿宋" w:eastAsia="仿宋" w:cs="宋体"/>
          <w:sz w:val="28"/>
          <w:szCs w:val="28"/>
        </w:rPr>
        <w:t xml:space="preserve">并加盖投标人</w:t>
      </w:r>
      <w:r>
        <w:rPr>
          <w:rFonts w:hint="eastAsia" w:ascii="仿宋" w:hAnsi="仿宋" w:eastAsia="仿宋" w:cs="宋体"/>
          <w:sz w:val="28"/>
          <w:szCs w:val="28"/>
        </w:rPr>
        <w:t xml:space="preserve">电子签章</w:t>
      </w:r>
      <w:r>
        <w:rPr>
          <w:rFonts w:hint="eastAsia" w:ascii="仿宋" w:hAnsi="仿宋" w:eastAsia="仿宋" w:cs="宋体"/>
          <w:sz w:val="28"/>
          <w:szCs w:val="28"/>
        </w:rPr>
        <w:t xml:space="preserve">，不提供不得分</w:t>
      </w:r>
      <w:bookmarkEnd w:id="155"/>
      <w:r>
        <w:rPr>
          <w:rFonts w:ascii="仿宋" w:hAnsi="仿宋" w:eastAsia="仿宋"/>
          <w:bCs/>
          <w:sz w:val="28"/>
          <w:szCs w:val="28"/>
        </w:rPr>
        <w:t xml:space="preserve">）。</w:t>
      </w:r>
      <w:bookmarkEnd w:id="154"/>
      <w:r/>
      <w:r/>
    </w:p>
    <w:p>
      <w:pPr>
        <w:ind w:firstLine="560"/>
        <w:jc w:val="left"/>
        <w:spacing w:line="450" w:lineRule="exact"/>
        <w:rPr>
          <w:rFonts w:ascii="仿宋" w:hAnsi="仿宋" w:eastAsia="仿宋"/>
          <w:b/>
          <w:bCs/>
          <w:sz w:val="28"/>
          <w:szCs w:val="28"/>
        </w:rPr>
      </w:pPr>
      <w:r>
        <w:rPr>
          <w:rFonts w:hint="eastAsia" w:ascii="仿宋" w:hAnsi="仿宋" w:eastAsia="仿宋"/>
          <w:b/>
          <w:bCs/>
          <w:sz w:val="28"/>
          <w:szCs w:val="28"/>
        </w:rPr>
        <w:t xml:space="preserve">6、</w:t>
      </w:r>
      <w:bookmarkStart w:id="156" w:name="OLE_LINK94"/>
      <w:r/>
      <w:bookmarkStart w:id="157" w:name="OLE_LINK95"/>
      <w:r>
        <w:rPr>
          <w:rFonts w:hint="eastAsia" w:ascii="仿宋" w:hAnsi="仿宋" w:eastAsia="仿宋"/>
          <w:b/>
          <w:bCs/>
          <w:sz w:val="28"/>
          <w:szCs w:val="28"/>
        </w:rPr>
        <w:t xml:space="preserve">售后服务:</w:t>
      </w:r>
      <w:r>
        <w:rPr>
          <w:rFonts w:hint="eastAsia" w:ascii="仿宋" w:hAnsi="仿宋" w:eastAsia="仿宋"/>
          <w:b/>
          <w:bCs/>
          <w:sz w:val="28"/>
          <w:szCs w:val="28"/>
        </w:rPr>
        <w:t xml:space="preserve">2</w:t>
      </w:r>
      <w:r>
        <w:rPr>
          <w:rFonts w:hint="eastAsia" w:ascii="仿宋" w:hAnsi="仿宋" w:eastAsia="仿宋"/>
          <w:b/>
          <w:bCs/>
          <w:sz w:val="28"/>
          <w:szCs w:val="28"/>
        </w:rPr>
        <w:t xml:space="preserve">分</w:t>
      </w:r>
      <w:bookmarkEnd w:id="156"/>
      <w:r/>
      <w:bookmarkEnd w:id="157"/>
      <w:r/>
      <w:r/>
    </w:p>
    <w:p>
      <w:pPr>
        <w:ind w:firstLine="560"/>
        <w:jc w:val="left"/>
        <w:spacing w:line="450" w:lineRule="exact"/>
        <w:rPr>
          <w:rFonts w:ascii="仿宋" w:hAnsi="仿宋" w:eastAsia="仿宋"/>
          <w:bCs/>
          <w:sz w:val="28"/>
          <w:szCs w:val="28"/>
        </w:rPr>
      </w:pPr>
      <w:r/>
      <w:bookmarkStart w:id="158" w:name="OLE_LINK141"/>
      <w:r/>
      <w:bookmarkStart w:id="159" w:name="OLE_LINK142"/>
      <w:r>
        <w:rPr>
          <w:rFonts w:hint="eastAsia" w:ascii="仿宋" w:hAnsi="仿宋" w:eastAsia="仿宋"/>
          <w:bCs/>
          <w:sz w:val="28"/>
          <w:szCs w:val="28"/>
        </w:rPr>
        <w:t xml:space="preserve">（1）投标人承诺在接到报修电话通知后能够</w:t>
      </w:r>
      <w:r>
        <w:rPr>
          <w:rFonts w:hint="eastAsia" w:ascii="仿宋" w:hAnsi="仿宋" w:eastAsia="仿宋"/>
          <w:bCs/>
          <w:sz w:val="28"/>
          <w:szCs w:val="28"/>
        </w:rPr>
        <w:t xml:space="preserve">6</w:t>
      </w:r>
      <w:r>
        <w:rPr>
          <w:rFonts w:hint="eastAsia" w:ascii="仿宋" w:hAnsi="仿宋" w:eastAsia="仿宋"/>
          <w:bCs/>
          <w:sz w:val="28"/>
          <w:szCs w:val="28"/>
        </w:rPr>
        <w:t xml:space="preserve">小时内响应的得1分，不承诺不得分。（1分）</w:t>
      </w:r>
      <w:r/>
    </w:p>
    <w:p>
      <w:pPr>
        <w:ind w:firstLine="560"/>
        <w:jc w:val="left"/>
        <w:spacing w:line="450" w:lineRule="exact"/>
        <w:rPr>
          <w:rFonts w:ascii="仿宋" w:hAnsi="仿宋" w:eastAsia="仿宋"/>
          <w:bCs/>
          <w:sz w:val="28"/>
          <w:szCs w:val="28"/>
        </w:rPr>
      </w:pPr>
      <w:r>
        <w:rPr>
          <w:rFonts w:hint="eastAsia" w:ascii="仿宋" w:hAnsi="仿宋" w:eastAsia="仿宋"/>
          <w:bCs/>
          <w:sz w:val="28"/>
          <w:szCs w:val="28"/>
        </w:rPr>
        <w:t xml:space="preserve">注：提供承诺书并加盖投标人电子签章；未提供或提供不全的均不得分。</w:t>
      </w:r>
      <w:r/>
    </w:p>
    <w:p>
      <w:pPr>
        <w:ind w:firstLine="560"/>
        <w:jc w:val="left"/>
        <w:spacing w:line="450" w:lineRule="exact"/>
        <w:rPr>
          <w:rFonts w:ascii="仿宋" w:hAnsi="仿宋" w:eastAsia="仿宋"/>
          <w:bCs/>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2</w:t>
      </w:r>
      <w:r>
        <w:rPr>
          <w:rFonts w:hint="eastAsia" w:ascii="仿宋" w:hAnsi="仿宋" w:eastAsia="仿宋"/>
          <w:bCs/>
          <w:sz w:val="28"/>
          <w:szCs w:val="28"/>
        </w:rPr>
        <w:t xml:space="preserve">）</w:t>
      </w:r>
      <w:r>
        <w:rPr>
          <w:rFonts w:hint="eastAsia" w:ascii="仿宋" w:hAnsi="仿宋" w:eastAsia="仿宋"/>
          <w:bCs/>
          <w:sz w:val="28"/>
          <w:szCs w:val="28"/>
        </w:rPr>
        <w:t xml:space="preserve">投标人针对本项目能够提供不低于2辆自有或租赁的维修车辆得1分，不提供不得分。（1分）</w:t>
      </w:r>
      <w:r/>
    </w:p>
    <w:p>
      <w:pPr>
        <w:ind w:firstLine="560"/>
        <w:jc w:val="left"/>
        <w:spacing w:line="450" w:lineRule="exact"/>
        <w:rPr>
          <w:rFonts w:ascii="仿宋" w:hAnsi="仿宋" w:eastAsia="仿宋"/>
          <w:bCs/>
          <w:sz w:val="28"/>
          <w:szCs w:val="28"/>
        </w:rPr>
      </w:pPr>
      <w:r>
        <w:rPr>
          <w:rFonts w:hint="eastAsia" w:ascii="仿宋" w:hAnsi="仿宋" w:eastAsia="仿宋"/>
          <w:bCs/>
          <w:sz w:val="28"/>
          <w:szCs w:val="28"/>
        </w:rPr>
        <w:t xml:space="preserve">注：自有车辆提供购买发票或车辆行驶证复印件并加盖投标人电子签章，租赁车辆提供租赁协议、车辆行驶证复印件并加盖投标人电子签章；未提供或提供不全的均不得分。</w:t>
      </w:r>
      <w:bookmarkEnd w:id="158"/>
      <w:bookmarkEnd w:id="159"/>
      <w:r/>
    </w:p>
    <w:p>
      <w:pPr>
        <w:ind w:firstLine="560"/>
        <w:jc w:val="left"/>
        <w:spacing w:line="450" w:lineRule="exact"/>
        <w:rPr>
          <w:rFonts w:ascii="仿宋" w:hAnsi="仿宋" w:eastAsia="仿宋"/>
          <w:bCs/>
          <w:sz w:val="28"/>
          <w:szCs w:val="28"/>
        </w:rPr>
      </w:pPr>
      <w:r>
        <w:rPr>
          <w:rFonts w:hint="eastAsia" w:ascii="仿宋" w:hAnsi="仿宋" w:eastAsia="仿宋"/>
          <w:bCs/>
          <w:sz w:val="28"/>
          <w:szCs w:val="28"/>
        </w:rPr>
        <w:t xml:space="preserve">五</w:t>
      </w:r>
      <w:r>
        <w:rPr>
          <w:rFonts w:hint="eastAsia" w:ascii="仿宋" w:hAnsi="仿宋" w:eastAsia="仿宋"/>
          <w:bCs/>
          <w:sz w:val="28"/>
          <w:szCs w:val="28"/>
        </w:rPr>
        <w:t xml:space="preserve">、拒绝</w:t>
      </w:r>
      <w:r>
        <w:rPr>
          <w:rFonts w:ascii="仿宋" w:hAnsi="仿宋" w:eastAsia="仿宋"/>
          <w:bCs/>
          <w:sz w:val="28"/>
          <w:szCs w:val="28"/>
        </w:rPr>
        <w:t xml:space="preserve">投标供应商</w:t>
      </w:r>
      <w:r/>
    </w:p>
    <w:p>
      <w:pPr>
        <w:ind w:firstLine="560"/>
        <w:jc w:val="left"/>
        <w:spacing w:line="450" w:lineRule="exact"/>
        <w:rPr>
          <w:rFonts w:ascii="仿宋" w:hAnsi="仿宋" w:eastAsia="仿宋"/>
          <w:bCs/>
          <w:sz w:val="28"/>
          <w:szCs w:val="28"/>
        </w:rPr>
      </w:pPr>
      <w:r>
        <w:rPr>
          <w:rFonts w:hint="eastAsia" w:ascii="仿宋" w:hAnsi="仿宋" w:eastAsia="仿宋"/>
          <w:bCs/>
          <w:sz w:val="28"/>
          <w:szCs w:val="28"/>
        </w:rPr>
        <w:t xml:space="preserve">拒绝</w:t>
      </w:r>
      <w:r>
        <w:rPr>
          <w:rFonts w:ascii="仿宋" w:hAnsi="仿宋" w:eastAsia="仿宋"/>
          <w:bCs/>
          <w:sz w:val="28"/>
          <w:szCs w:val="28"/>
        </w:rPr>
        <w:t xml:space="preserve">被“信用中国”网站、“中国政府采购网”列入失信被执行人、税收违法黑名单、政府采购严重违法失信行为记录名单</w:t>
      </w:r>
      <w:r>
        <w:rPr>
          <w:rFonts w:hint="eastAsia" w:ascii="仿宋" w:hAnsi="仿宋" w:eastAsia="仿宋"/>
          <w:bCs/>
          <w:sz w:val="28"/>
          <w:szCs w:val="28"/>
        </w:rPr>
        <w:t xml:space="preserve">的</w:t>
      </w:r>
      <w:r>
        <w:rPr>
          <w:rFonts w:ascii="仿宋" w:hAnsi="仿宋" w:eastAsia="仿宋"/>
          <w:bCs/>
          <w:sz w:val="28"/>
          <w:szCs w:val="28"/>
        </w:rPr>
        <w:t xml:space="preserve">供应商</w:t>
      </w:r>
      <w:r>
        <w:rPr>
          <w:rFonts w:hint="eastAsia" w:ascii="仿宋" w:hAnsi="仿宋" w:eastAsia="仿宋"/>
          <w:bCs/>
          <w:sz w:val="28"/>
          <w:szCs w:val="28"/>
        </w:rPr>
        <w:t xml:space="preserve">参与投标</w:t>
      </w:r>
      <w:r>
        <w:rPr>
          <w:rFonts w:ascii="仿宋" w:hAnsi="仿宋" w:eastAsia="仿宋"/>
          <w:bCs/>
          <w:sz w:val="28"/>
          <w:szCs w:val="28"/>
        </w:rPr>
        <w:t xml:space="preserve">。</w:t>
      </w:r>
      <w:r/>
    </w:p>
    <w:p>
      <w:pPr>
        <w:jc w:val="center"/>
        <w:spacing w:line="520" w:lineRule="exact"/>
        <w:rPr>
          <w:rFonts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t xml:space="preserve">（各</w:t>
      </w:r>
      <w:r>
        <w:rPr>
          <w:rFonts w:hint="eastAsia" w:ascii="仿宋" w:hAnsi="仿宋" w:eastAsia="仿宋"/>
          <w:b/>
          <w:sz w:val="36"/>
          <w:szCs w:val="36"/>
        </w:rPr>
        <w:t xml:space="preserve">采购包均适用</w:t>
      </w:r>
      <w:r>
        <w:rPr>
          <w:rFonts w:hint="eastAsia" w:ascii="仿宋" w:hAnsi="仿宋" w:eastAsia="仿宋"/>
          <w:b/>
          <w:sz w:val="36"/>
          <w:szCs w:val="36"/>
        </w:rPr>
        <w:t xml:space="preserve">）</w:t>
      </w:r>
      <w:r/>
    </w:p>
    <w:p>
      <w:pPr>
        <w:ind w:firstLine="560"/>
        <w:spacing w:line="500" w:lineRule="exact"/>
        <w:tabs>
          <w:tab w:val="left" w:pos="180" w:leader="none"/>
        </w:tabs>
        <w:rPr>
          <w:rFonts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w:t>
      </w:r>
      <w:r>
        <w:rPr>
          <w:rFonts w:hint="eastAsia" w:ascii="仿宋" w:hAnsi="仿宋" w:eastAsia="仿宋"/>
          <w:bCs/>
          <w:sz w:val="28"/>
          <w:szCs w:val="28"/>
        </w:rPr>
        <w:t xml:space="preserve">供应商</w:t>
      </w:r>
      <w:r>
        <w:rPr>
          <w:rFonts w:hint="eastAsia" w:ascii="仿宋" w:hAnsi="仿宋" w:eastAsia="仿宋"/>
          <w:bCs/>
          <w:sz w:val="28"/>
          <w:szCs w:val="28"/>
        </w:rPr>
        <w:t xml:space="preserve">不得提出实质性的修改，关于专用条款将由采购人与中标投标人结合本项目具体情况协商后签订。</w:t>
      </w:r>
      <w:r/>
    </w:p>
    <w:p>
      <w:pPr>
        <w:pStyle w:val="901"/>
        <w:ind w:firstLine="4200"/>
        <w:spacing w:line="500" w:lineRule="exact"/>
        <w:rPr>
          <w:rFonts w:ascii="仿宋" w:hAnsi="仿宋" w:eastAsia="仿宋"/>
          <w:sz w:val="28"/>
          <w:szCs w:val="28"/>
        </w:rPr>
      </w:pPr>
      <w:r>
        <w:rPr>
          <w:rFonts w:hint="eastAsia" w:ascii="仿宋" w:hAnsi="仿宋" w:eastAsia="仿宋"/>
          <w:sz w:val="28"/>
          <w:szCs w:val="28"/>
        </w:rPr>
        <w:t xml:space="preserve">一、合同格式</w:t>
      </w:r>
      <w:r/>
    </w:p>
    <w:p>
      <w:pPr>
        <w:jc w:val="left"/>
        <w:spacing w:line="50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901"/>
        <w:spacing w:line="500" w:lineRule="exact"/>
        <w:rPr>
          <w:rFonts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901"/>
        <w:ind w:firstLine="635"/>
        <w:spacing w:line="500" w:lineRule="exact"/>
        <w:rPr>
          <w:rFonts w:ascii="仿宋" w:hAnsi="仿宋" w:eastAsia="仿宋"/>
          <w:sz w:val="28"/>
          <w:szCs w:val="28"/>
        </w:rPr>
      </w:pP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（项目名称）</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szCs w:val="28"/>
        </w:rPr>
        <w:t xml:space="preserve">采购包号及</w:t>
      </w:r>
      <w:r>
        <w:rPr>
          <w:rFonts w:hint="eastAsia" w:ascii="仿宋" w:hAnsi="仿宋" w:eastAsia="仿宋"/>
          <w:sz w:val="28"/>
          <w:szCs w:val="28"/>
        </w:rPr>
        <w:t xml:space="preserve">名称</w:t>
      </w:r>
      <w:r>
        <w:rPr>
          <w:rFonts w:hint="eastAsia" w:ascii="仿宋" w:hAnsi="仿宋" w:eastAsia="仿宋"/>
          <w:sz w:val="28"/>
          <w:szCs w:val="28"/>
        </w:rPr>
        <w:t xml:space="preserve">：</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w:t>
      </w:r>
      <w:r>
        <w:rPr>
          <w:rFonts w:hint="eastAsia" w:ascii="仿宋" w:hAnsi="仿宋" w:eastAsia="仿宋"/>
          <w:sz w:val="28"/>
          <w:szCs w:val="28"/>
        </w:rPr>
        <w:t xml:space="preserve">采购</w:t>
      </w:r>
      <w:r>
        <w:rPr>
          <w:rFonts w:hint="eastAsia" w:ascii="仿宋" w:hAnsi="仿宋" w:eastAsia="仿宋"/>
          <w:sz w:val="28"/>
          <w:szCs w:val="28"/>
        </w:rPr>
        <w:t xml:space="preserve">合同</w:t>
      </w:r>
      <w:r>
        <w:rPr>
          <w:rFonts w:ascii="仿宋" w:hAnsi="仿宋" w:eastAsia="仿宋"/>
          <w:sz w:val="28"/>
          <w:szCs w:val="28"/>
        </w:rPr>
        <w:t xml:space="preserve">:</w:t>
      </w:r>
      <w:r/>
    </w:p>
    <w:p>
      <w:pPr>
        <w:pStyle w:val="901"/>
        <w:ind w:left="-359" w:firstLine="963"/>
        <w:spacing w:line="500" w:lineRule="exact"/>
        <w:rPr>
          <w:rFonts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901"/>
        <w:ind w:firstLine="560"/>
        <w:spacing w:line="500" w:lineRule="exact"/>
        <w:rPr>
          <w:rFonts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901"/>
        <w:ind w:left="-359" w:firstLine="963"/>
        <w:spacing w:line="500" w:lineRule="exact"/>
        <w:rPr>
          <w:rFonts w:ascii="仿宋" w:hAnsi="仿宋" w:eastAsia="仿宋"/>
          <w:sz w:val="28"/>
        </w:rPr>
      </w:pPr>
      <w:r>
        <w:rPr>
          <w:rFonts w:hint="eastAsia" w:ascii="仿宋" w:hAnsi="仿宋" w:eastAsia="仿宋"/>
          <w:sz w:val="28"/>
        </w:rPr>
        <w:t xml:space="preserve">二、合同金额</w:t>
      </w:r>
      <w:r/>
    </w:p>
    <w:p>
      <w:pPr>
        <w:pStyle w:val="901"/>
        <w:ind w:firstLine="495"/>
        <w:spacing w:line="500" w:lineRule="exact"/>
        <w:rPr>
          <w:rFonts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本合同的总金额(大写)为___________元人民币，分项价格详见乙方提交的投标</w:t>
      </w:r>
      <w:r>
        <w:rPr>
          <w:rFonts w:hint="eastAsia" w:ascii="仿宋" w:hAnsi="仿宋" w:eastAsia="仿宋"/>
          <w:sz w:val="28"/>
          <w:szCs w:val="24"/>
        </w:rPr>
        <w:t xml:space="preserve">分项</w:t>
      </w:r>
      <w:r>
        <w:rPr>
          <w:rFonts w:hint="eastAsia" w:ascii="仿宋" w:hAnsi="仿宋" w:eastAsia="仿宋"/>
          <w:sz w:val="28"/>
          <w:szCs w:val="24"/>
        </w:rPr>
        <w:t xml:space="preserve">报价表。</w:t>
      </w:r>
      <w:r/>
    </w:p>
    <w:p>
      <w:pPr>
        <w:pStyle w:val="901"/>
        <w:ind w:left="-359" w:firstLine="963"/>
        <w:spacing w:line="500" w:lineRule="exact"/>
        <w:rPr>
          <w:rFonts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（一）供货期限：合同签订后，中标人接到采购人供货通知90日内供货安装调试到位并交付采购人使用（2026年9月30</w:t>
      </w:r>
      <w:r>
        <w:rPr>
          <w:rFonts w:hint="eastAsia" w:ascii="仿宋" w:hAnsi="仿宋" w:eastAsia="仿宋"/>
          <w:sz w:val="28"/>
          <w:szCs w:val="28"/>
        </w:rPr>
        <w:t xml:space="preserve">日之前</w:t>
      </w:r>
      <w:r>
        <w:rPr>
          <w:rFonts w:hint="eastAsia" w:ascii="仿宋" w:hAnsi="仿宋" w:eastAsia="仿宋"/>
          <w:sz w:val="28"/>
          <w:szCs w:val="28"/>
        </w:rPr>
        <w:t xml:space="preserve">须建成</w:t>
      </w:r>
      <w:r>
        <w:rPr>
          <w:rFonts w:hint="eastAsia" w:ascii="仿宋" w:hAnsi="仿宋" w:eastAsia="仿宋"/>
          <w:sz w:val="28"/>
          <w:szCs w:val="28"/>
        </w:rPr>
        <w:t xml:space="preserve">并投入使用）</w:t>
      </w:r>
      <w:r>
        <w:rPr>
          <w:rFonts w:hint="eastAsia" w:ascii="仿宋" w:hAnsi="仿宋" w:eastAsia="仿宋"/>
          <w:sz w:val="28"/>
          <w:szCs w:val="28"/>
        </w:rPr>
        <w:t xml:space="preserve">，同时提供具备检测资质的第三方公司验收报告。</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（二）供货地点:由采购人指定。</w:t>
      </w:r>
      <w:r/>
    </w:p>
    <w:p>
      <w:pPr>
        <w:pStyle w:val="901"/>
        <w:ind w:left="-357" w:firstLine="963"/>
        <w:spacing w:line="500" w:lineRule="exact"/>
        <w:rPr>
          <w:rFonts w:ascii="仿宋" w:hAnsi="仿宋" w:eastAsia="仿宋"/>
          <w:sz w:val="28"/>
        </w:rPr>
      </w:pPr>
      <w:r>
        <w:rPr>
          <w:rFonts w:hint="eastAsia" w:ascii="仿宋" w:hAnsi="仿宋" w:eastAsia="仿宋"/>
          <w:sz w:val="28"/>
        </w:rPr>
        <w:t xml:space="preserve">四、付款</w:t>
      </w:r>
      <w:r/>
    </w:p>
    <w:p>
      <w:pPr>
        <w:pStyle w:val="901"/>
        <w:ind w:firstLine="560"/>
        <w:spacing w:line="500" w:lineRule="exact"/>
        <w:rPr>
          <w:rFonts w:ascii="仿宋" w:hAnsi="仿宋" w:eastAsia="仿宋"/>
          <w:b/>
          <w:sz w:val="28"/>
          <w:szCs w:val="24"/>
        </w:rPr>
      </w:pPr>
      <w:r>
        <w:rPr>
          <w:rFonts w:hint="eastAsia" w:ascii="仿宋" w:hAnsi="仿宋" w:eastAsia="仿宋"/>
          <w:b/>
          <w:sz w:val="28"/>
          <w:szCs w:val="24"/>
        </w:rPr>
        <w:t xml:space="preserve">合同生效后，采购人支付合同总价款的</w:t>
      </w:r>
      <w:r>
        <w:rPr>
          <w:rFonts w:hint="eastAsia" w:ascii="仿宋" w:hAnsi="仿宋" w:eastAsia="仿宋"/>
          <w:b/>
          <w:sz w:val="28"/>
          <w:szCs w:val="24"/>
        </w:rPr>
        <w:t xml:space="preserve">6</w:t>
      </w:r>
      <w:r>
        <w:rPr>
          <w:rFonts w:hint="eastAsia" w:ascii="仿宋" w:hAnsi="仿宋" w:eastAsia="仿宋"/>
          <w:b/>
          <w:sz w:val="28"/>
          <w:szCs w:val="24"/>
        </w:rPr>
        <w:t xml:space="preserve">0%；全部器材按期交付送至采购人指定场地，安装、调试并经使用方验收合格完毕，付清余款。</w:t>
      </w:r>
      <w:r/>
    </w:p>
    <w:p>
      <w:pPr>
        <w:pStyle w:val="901"/>
        <w:ind w:firstLine="560"/>
        <w:spacing w:line="500" w:lineRule="exact"/>
        <w:rPr>
          <w:rFonts w:ascii="仿宋" w:hAnsi="仿宋" w:eastAsia="仿宋"/>
          <w:b/>
          <w:sz w:val="28"/>
        </w:rPr>
      </w:pPr>
      <w:r>
        <w:rPr>
          <w:rFonts w:hint="eastAsia" w:ascii="仿宋" w:hAnsi="仿宋" w:eastAsia="仿宋"/>
          <w:b/>
          <w:sz w:val="28"/>
        </w:rPr>
        <w:t xml:space="preserve">注：中标人在收取货款前须向采购人提供等额发票，因中标人票据提供不及时，以及不符合项目所在地税务机关相关要求，而导致价款不能支付的责任由中标人承担。</w:t>
      </w:r>
      <w:r/>
    </w:p>
    <w:p>
      <w:pPr>
        <w:pStyle w:val="901"/>
        <w:ind w:firstLine="560"/>
        <w:spacing w:line="500" w:lineRule="exact"/>
        <w:rPr>
          <w:rFonts w:ascii="仿宋" w:hAnsi="仿宋" w:eastAsia="仿宋"/>
          <w:sz w:val="28"/>
          <w:szCs w:val="28"/>
        </w:rPr>
      </w:pPr>
      <w:r>
        <w:rPr>
          <w:rFonts w:hint="eastAsia" w:ascii="仿宋" w:hAnsi="仿宋" w:eastAsia="仿宋"/>
          <w:sz w:val="28"/>
          <w:szCs w:val="28"/>
        </w:rPr>
        <w:t xml:space="preserve">五、验收</w:t>
      </w:r>
      <w:r/>
    </w:p>
    <w:p>
      <w:pPr>
        <w:pStyle w:val="901"/>
        <w:ind w:firstLine="56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甲方按招标文件相关要求进行。如需委托第三方验收，第三方是指:</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rPr>
        <w:t xml:space="preserve">，验收费用由乙方承担。因乙方交付的货物不符合标准导致重复支出的验收费用，仍由乙方承担。</w:t>
      </w:r>
      <w:r/>
    </w:p>
    <w:p>
      <w:pPr>
        <w:pStyle w:val="901"/>
        <w:ind w:firstLine="560"/>
        <w:spacing w:line="500" w:lineRule="exact"/>
        <w:rPr>
          <w:rFonts w:ascii="仿宋" w:hAnsi="仿宋" w:eastAsia="仿宋"/>
          <w:sz w:val="28"/>
          <w:szCs w:val="28"/>
        </w:rPr>
      </w:pPr>
      <w:r>
        <w:rPr>
          <w:rFonts w:hint="eastAsia" w:ascii="仿宋" w:hAnsi="仿宋" w:eastAsia="仿宋"/>
          <w:sz w:val="28"/>
          <w:szCs w:val="28"/>
        </w:rPr>
        <w:t xml:space="preserve">六、履约保证金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本项目不收取履约保证金。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七、合同纠纷处理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hint="eastAsia" w:ascii="仿宋" w:hAnsi="仿宋" w:eastAsia="仿宋"/>
          <w:sz w:val="28"/>
          <w:szCs w:val="28"/>
          <w:u w:val="single"/>
        </w:rPr>
        <w:t xml:space="preserve">2</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spacing w:line="50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p>
    <w:p>
      <w:pPr>
        <w:ind w:firstLine="560"/>
        <w:spacing w:line="50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spacing w:line="500" w:lineRule="exact"/>
        <w:rPr>
          <w:rFonts w:ascii="仿宋" w:hAnsi="仿宋" w:eastAsia="仿宋"/>
          <w:sz w:val="28"/>
          <w:szCs w:val="28"/>
        </w:rPr>
      </w:pPr>
      <w:r>
        <w:rPr>
          <w:rFonts w:hint="eastAsia" w:ascii="仿宋" w:hAnsi="仿宋" w:eastAsia="仿宋"/>
          <w:sz w:val="28"/>
          <w:szCs w:val="28"/>
        </w:rPr>
        <w:t xml:space="preserve">八、合同生效及其它</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本合同经甲、乙双方加盖电子签章后生效。如有变动，必须经甲方、乙方协商一致后，方可更改。</w:t>
      </w:r>
      <w:r/>
    </w:p>
    <w:p>
      <w:pPr>
        <w:ind w:firstLine="548"/>
        <w:spacing w:line="500" w:lineRule="exact"/>
        <w:rPr>
          <w:rFonts w:ascii="仿宋" w:hAnsi="仿宋" w:eastAsia="仿宋"/>
          <w:sz w:val="28"/>
          <w:szCs w:val="28"/>
        </w:rPr>
      </w:pPr>
      <w:r>
        <w:rPr>
          <w:rFonts w:hint="eastAsia" w:ascii="仿宋" w:hAnsi="仿宋" w:eastAsia="仿宋"/>
          <w:sz w:val="28"/>
          <w:szCs w:val="28"/>
        </w:rPr>
        <w:t xml:space="preserve">九、组成本合同的文件包括</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1、合同格式及条款；</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3、中标通知书；</w:t>
      </w:r>
      <w:r>
        <w:rPr>
          <w:rFonts w:ascii="仿宋" w:hAnsi="仿宋" w:eastAsia="仿宋"/>
          <w:sz w:val="28"/>
          <w:szCs w:val="28"/>
        </w:rPr>
        <w:t xml:space="preserve"> </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901"/>
        <w:spacing w:line="500" w:lineRule="exact"/>
        <w:rPr>
          <w:rFonts w:ascii="仿宋" w:hAnsi="仿宋" w:eastAsia="仿宋"/>
          <w:sz w:val="28"/>
          <w:szCs w:val="28"/>
        </w:rPr>
      </w:pPr>
      <w:r>
        <w:rPr>
          <w:rFonts w:ascii="仿宋" w:hAnsi="仿宋" w:eastAsia="仿宋"/>
          <w:sz w:val="28"/>
          <w:szCs w:val="28"/>
        </w:rPr>
      </w:r>
      <w:r/>
    </w:p>
    <w:p>
      <w:pPr>
        <w:pStyle w:val="901"/>
        <w:spacing w:line="500" w:lineRule="exact"/>
        <w:rPr>
          <w:rFonts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901"/>
        <w:spacing w:line="500" w:lineRule="exact"/>
        <w:rPr>
          <w:rFonts w:ascii="仿宋" w:hAnsi="仿宋" w:eastAsia="仿宋"/>
          <w:sz w:val="28"/>
          <w:szCs w:val="24"/>
        </w:rPr>
      </w:pPr>
      <w:r>
        <w:rPr>
          <w:rFonts w:hint="eastAsia" w:ascii="仿宋" w:hAnsi="仿宋" w:eastAsia="仿宋"/>
          <w:sz w:val="28"/>
          <w:szCs w:val="24"/>
        </w:rPr>
        <w:t xml:space="preserve">单位盖章:（电子签章）              单位盖章:（电子签章）</w:t>
      </w:r>
      <w:r/>
    </w:p>
    <w:p>
      <w:pPr>
        <w:pStyle w:val="901"/>
        <w:spacing w:line="500" w:lineRule="exact"/>
        <w:rPr>
          <w:rFonts w:ascii="仿宋" w:hAnsi="仿宋" w:eastAsia="仿宋"/>
          <w:sz w:val="28"/>
          <w:szCs w:val="24"/>
        </w:rPr>
      </w:pPr>
      <w:r>
        <w:rPr>
          <w:rFonts w:hint="eastAsia" w:ascii="仿宋" w:hAnsi="仿宋" w:eastAsia="仿宋"/>
          <w:sz w:val="28"/>
          <w:szCs w:val="24"/>
        </w:rPr>
        <w:t xml:space="preserve">代表签字:                          代表签字:</w:t>
      </w:r>
      <w:r/>
    </w:p>
    <w:p>
      <w:pPr>
        <w:pStyle w:val="901"/>
        <w:spacing w:line="500" w:lineRule="exact"/>
        <w:rPr>
          <w:rFonts w:ascii="仿宋" w:hAnsi="仿宋" w:eastAsia="仿宋"/>
          <w:sz w:val="28"/>
          <w:szCs w:val="24"/>
        </w:rPr>
      </w:pPr>
      <w:r>
        <w:rPr>
          <w:rFonts w:hint="eastAsia" w:ascii="仿宋" w:hAnsi="仿宋" w:eastAsia="仿宋"/>
          <w:sz w:val="28"/>
          <w:szCs w:val="24"/>
        </w:rPr>
        <w:t xml:space="preserve">签订日期:                          签订日期:</w:t>
      </w:r>
      <w:r/>
    </w:p>
    <w:p>
      <w:pPr>
        <w:spacing w:line="640" w:lineRule="exact"/>
        <w:tabs>
          <w:tab w:val="left" w:pos="180" w:leader="none"/>
        </w:tabs>
        <w:rPr>
          <w:rFonts w:ascii="仿宋" w:hAnsi="仿宋" w:eastAsia="仿宋"/>
          <w:sz w:val="28"/>
          <w:szCs w:val="28"/>
        </w:rPr>
      </w:pPr>
      <w:r>
        <w:rPr>
          <w:rFonts w:ascii="仿宋" w:hAnsi="仿宋" w:eastAsia="仿宋"/>
          <w:sz w:val="28"/>
          <w:szCs w:val="28"/>
        </w:rPr>
      </w:r>
      <w:r/>
    </w:p>
    <w:p>
      <w:pPr>
        <w:ind w:firstLine="3113"/>
        <w:spacing w:line="500" w:lineRule="exact"/>
        <w:tabs>
          <w:tab w:val="left" w:pos="180" w:leader="none"/>
        </w:tabs>
        <w:rPr>
          <w:rFonts w:ascii="仿宋" w:hAnsi="仿宋" w:eastAsia="仿宋"/>
          <w:sz w:val="28"/>
          <w:szCs w:val="28"/>
        </w:rPr>
      </w:pPr>
      <w:r>
        <w:rPr>
          <w:rFonts w:hint="eastAsia" w:ascii="仿宋" w:hAnsi="仿宋" w:eastAsia="仿宋"/>
          <w:sz w:val="28"/>
          <w:szCs w:val="28"/>
        </w:rPr>
        <w:br w:type="page" w:clear="all"/>
      </w:r>
      <w:r>
        <w:rPr>
          <w:rFonts w:hint="eastAsia" w:ascii="仿宋" w:hAnsi="仿宋" w:eastAsia="仿宋"/>
          <w:sz w:val="28"/>
          <w:szCs w:val="28"/>
        </w:rPr>
        <w:t xml:space="preserve">    二、合同条款</w:t>
      </w:r>
      <w:r/>
    </w:p>
    <w:p>
      <w:pPr>
        <w:spacing w:line="500" w:lineRule="exact"/>
        <w:rPr>
          <w:rFonts w:ascii="仿宋" w:hAnsi="仿宋" w:eastAsia="仿宋"/>
          <w:sz w:val="28"/>
        </w:rPr>
      </w:pPr>
      <w:r>
        <w:rPr>
          <w:rFonts w:hint="eastAsia" w:ascii="仿宋" w:hAnsi="仿宋" w:eastAsia="仿宋"/>
          <w:sz w:val="28"/>
        </w:rPr>
        <w:t xml:space="preserve">1.定义</w:t>
      </w:r>
      <w:r/>
    </w:p>
    <w:p>
      <w:pPr>
        <w:ind w:firstLine="660"/>
        <w:spacing w:line="500" w:lineRule="exact"/>
        <w:rPr>
          <w:rFonts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00" w:lineRule="exact"/>
        <w:rPr>
          <w:rFonts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00" w:lineRule="exact"/>
        <w:rPr>
          <w:rFonts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00" w:lineRule="exact"/>
        <w:rPr>
          <w:rFonts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00" w:lineRule="exact"/>
        <w:rPr>
          <w:rFonts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00" w:lineRule="exact"/>
        <w:rPr>
          <w:rFonts w:ascii="仿宋" w:hAnsi="仿宋" w:eastAsia="仿宋"/>
          <w:sz w:val="28"/>
        </w:rPr>
      </w:pPr>
      <w:r>
        <w:rPr>
          <w:rFonts w:hint="eastAsia" w:ascii="仿宋" w:hAnsi="仿宋" w:eastAsia="仿宋"/>
          <w:sz w:val="28"/>
        </w:rPr>
        <w:t xml:space="preserve">（5）“甲方”系指购买货物（</w:t>
      </w:r>
      <w:r>
        <w:rPr>
          <w:rFonts w:hint="eastAsia" w:ascii="仿宋" w:hAnsi="仿宋" w:eastAsia="仿宋"/>
          <w:sz w:val="28"/>
        </w:rPr>
        <w:t xml:space="preserve">含软件</w:t>
      </w:r>
      <w:r>
        <w:rPr>
          <w:rFonts w:hint="eastAsia" w:ascii="仿宋" w:hAnsi="仿宋" w:eastAsia="仿宋"/>
          <w:sz w:val="28"/>
        </w:rPr>
        <w:t xml:space="preserve">及相关服务）的单位。</w:t>
      </w:r>
      <w:r/>
    </w:p>
    <w:p>
      <w:pPr>
        <w:ind w:firstLine="420"/>
        <w:spacing w:line="500" w:lineRule="exact"/>
        <w:rPr>
          <w:rFonts w:ascii="仿宋" w:hAnsi="仿宋" w:eastAsia="仿宋"/>
          <w:sz w:val="28"/>
        </w:rPr>
      </w:pPr>
      <w:r>
        <w:rPr>
          <w:rFonts w:hint="eastAsia" w:ascii="仿宋" w:hAnsi="仿宋" w:eastAsia="仿宋"/>
          <w:sz w:val="28"/>
        </w:rPr>
        <w:t xml:space="preserve">（6）“乙方”系指根据合同规定提供货物（</w:t>
      </w:r>
      <w:r>
        <w:rPr>
          <w:rFonts w:hint="eastAsia" w:ascii="仿宋" w:hAnsi="仿宋" w:eastAsia="仿宋"/>
          <w:sz w:val="28"/>
        </w:rPr>
        <w:t xml:space="preserve">含软件</w:t>
      </w:r>
      <w:r>
        <w:rPr>
          <w:rFonts w:hint="eastAsia" w:ascii="仿宋" w:hAnsi="仿宋" w:eastAsia="仿宋"/>
          <w:sz w:val="28"/>
        </w:rPr>
        <w:t xml:space="preserve">及相关服务）和服务的投标人。</w:t>
      </w:r>
      <w:r/>
    </w:p>
    <w:p>
      <w:pPr>
        <w:spacing w:line="500" w:lineRule="exact"/>
        <w:rPr>
          <w:rFonts w:ascii="仿宋" w:hAnsi="仿宋" w:eastAsia="仿宋"/>
          <w:bCs/>
          <w:sz w:val="28"/>
        </w:rPr>
      </w:pPr>
      <w:r>
        <w:rPr>
          <w:rFonts w:hint="eastAsia" w:ascii="仿宋" w:hAnsi="仿宋" w:eastAsia="仿宋"/>
          <w:bCs/>
          <w:sz w:val="28"/>
        </w:rPr>
        <w:t xml:space="preserve">2.技术规范</w:t>
      </w:r>
      <w:r/>
    </w:p>
    <w:p>
      <w:pPr>
        <w:ind w:firstLine="660"/>
        <w:spacing w:line="500" w:lineRule="exact"/>
        <w:rPr>
          <w:rFonts w:ascii="仿宋" w:hAnsi="仿宋" w:eastAsia="仿宋"/>
          <w:sz w:val="28"/>
          <w:szCs w:val="28"/>
        </w:rPr>
      </w:pPr>
      <w:r>
        <w:rPr>
          <w:rFonts w:hint="eastAsia" w:ascii="仿宋" w:hAnsi="仿宋" w:eastAsia="仿宋"/>
          <w:sz w:val="28"/>
          <w:szCs w:val="28"/>
        </w:rPr>
        <w:t xml:space="preserve">2.1提交货物（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00" w:lineRule="exact"/>
        <w:rPr>
          <w:rFonts w:ascii="仿宋" w:hAnsi="仿宋" w:eastAsia="仿宋"/>
          <w:sz w:val="28"/>
        </w:rPr>
      </w:pPr>
      <w:r>
        <w:rPr>
          <w:rFonts w:hint="eastAsia" w:ascii="仿宋" w:hAnsi="仿宋" w:eastAsia="仿宋"/>
          <w:sz w:val="28"/>
        </w:rPr>
        <w:t xml:space="preserve">3.专利权</w:t>
      </w:r>
      <w:r/>
    </w:p>
    <w:p>
      <w:pPr>
        <w:ind w:firstLine="660"/>
        <w:spacing w:line="500" w:lineRule="exact"/>
        <w:rPr>
          <w:rFonts w:ascii="仿宋" w:hAnsi="仿宋" w:eastAsia="仿宋"/>
          <w:sz w:val="28"/>
        </w:rPr>
      </w:pPr>
      <w:r>
        <w:rPr>
          <w:rFonts w:hint="eastAsia" w:ascii="仿宋" w:hAnsi="仿宋" w:eastAsia="仿宋"/>
          <w:sz w:val="28"/>
        </w:rPr>
        <w:t xml:space="preserve">3.1乙方</w:t>
      </w:r>
      <w:r>
        <w:rPr>
          <w:rFonts w:hint="eastAsia" w:ascii="仿宋" w:hAnsi="仿宋" w:eastAsia="仿宋"/>
          <w:sz w:val="28"/>
        </w:rPr>
        <w:t xml:space="preserve">须保障</w:t>
      </w:r>
      <w:r>
        <w:rPr>
          <w:rFonts w:hint="eastAsia" w:ascii="仿宋" w:hAnsi="仿宋" w:eastAsia="仿宋"/>
          <w:sz w:val="28"/>
        </w:rPr>
        <w:t xml:space="preserve">甲方在使用该货物</w:t>
      </w:r>
      <w:r>
        <w:rPr>
          <w:rFonts w:hint="eastAsia" w:ascii="仿宋" w:hAnsi="仿宋" w:eastAsia="仿宋"/>
          <w:sz w:val="28"/>
          <w:szCs w:val="28"/>
        </w:rPr>
        <w:t xml:space="preserve">（</w:t>
      </w:r>
      <w:r>
        <w:rPr>
          <w:rFonts w:hint="eastAsia" w:ascii="仿宋" w:hAnsi="仿宋" w:eastAsia="仿宋"/>
          <w:sz w:val="28"/>
          <w:szCs w:val="28"/>
        </w:rPr>
        <w:t xml:space="preserve">含软件</w:t>
      </w:r>
      <w:r>
        <w:rPr>
          <w:rFonts w:hint="eastAsia" w:ascii="仿宋" w:hAnsi="仿宋" w:eastAsia="仿宋"/>
          <w:sz w:val="28"/>
          <w:szCs w:val="28"/>
        </w:rPr>
        <w:t xml:space="preserve">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00" w:lineRule="exact"/>
        <w:rPr>
          <w:rFonts w:ascii="仿宋" w:hAnsi="仿宋" w:eastAsia="仿宋"/>
          <w:sz w:val="28"/>
        </w:rPr>
      </w:pPr>
      <w:r>
        <w:rPr>
          <w:rFonts w:hint="eastAsia" w:ascii="仿宋" w:hAnsi="仿宋" w:eastAsia="仿宋"/>
          <w:sz w:val="28"/>
        </w:rPr>
        <w:t xml:space="preserve">4.包装要求</w:t>
      </w:r>
      <w:r/>
    </w:p>
    <w:p>
      <w:pPr>
        <w:ind w:firstLine="560"/>
        <w:spacing w:line="500" w:lineRule="exact"/>
        <w:rPr>
          <w:rFonts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w:t>
      </w:r>
      <w:r>
        <w:rPr>
          <w:rFonts w:ascii="仿宋" w:hAnsi="仿宋" w:eastAsia="仿宋"/>
          <w:sz w:val="28"/>
          <w:szCs w:val="28"/>
        </w:rPr>
        <w:t xml:space="preserve">《</w:t>
      </w:r>
      <w:r>
        <w:rPr>
          <w:rFonts w:ascii="仿宋" w:hAnsi="仿宋" w:eastAsia="仿宋"/>
          <w:sz w:val="28"/>
          <w:szCs w:val="28"/>
        </w:rPr>
        <w:t xml:space="preserve">关于印发</w:t>
      </w:r>
      <w:r>
        <w:rPr>
          <w:rFonts w:ascii="仿宋" w:hAnsi="仿宋" w:eastAsia="仿宋"/>
          <w:sz w:val="28"/>
          <w:szCs w:val="28"/>
        </w:rPr>
        <w:t xml:space="preserve">《</w:t>
      </w:r>
      <w:r>
        <w:rPr>
          <w:rFonts w:ascii="仿宋" w:hAnsi="仿宋" w:eastAsia="仿宋"/>
          <w:sz w:val="28"/>
          <w:szCs w:val="28"/>
        </w:rPr>
        <w:t xml:space="preserve">商品包装政府采购需求标准（试行）》、《快递包装政府采购需求标准（试行）》的通知》”执行</w:t>
      </w:r>
      <w:r>
        <w:rPr>
          <w:rFonts w:hint="eastAsia" w:ascii="仿宋" w:hAnsi="仿宋" w:eastAsia="仿宋"/>
          <w:sz w:val="28"/>
          <w:szCs w:val="28"/>
        </w:rPr>
        <w:t xml:space="preserve">,在供货、安装过程中能够做到低碳物流、环保节约、提高资源利用率；涉及设备运维参考《绿色数据中心政府采购需求标准（试行）》（财库〔2023〕7号文）执行。</w:t>
      </w:r>
      <w:r/>
    </w:p>
    <w:p>
      <w:pPr>
        <w:ind w:firstLine="660"/>
        <w:spacing w:line="500" w:lineRule="exact"/>
        <w:rPr>
          <w:rFonts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w:t>
      </w:r>
      <w:r>
        <w:rPr>
          <w:rFonts w:hint="eastAsia" w:ascii="仿宋" w:hAnsi="仿宋" w:eastAsia="仿宋"/>
          <w:sz w:val="28"/>
          <w:szCs w:val="28"/>
        </w:rPr>
        <w:t xml:space="preserve">含软件</w:t>
      </w:r>
      <w:r>
        <w:rPr>
          <w:rFonts w:hint="eastAsia" w:ascii="仿宋" w:hAnsi="仿宋" w:eastAsia="仿宋"/>
          <w:sz w:val="28"/>
          <w:szCs w:val="28"/>
        </w:rPr>
        <w:t xml:space="preserve">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w:t>
      </w:r>
      <w:r>
        <w:rPr>
          <w:rFonts w:hint="eastAsia" w:ascii="仿宋" w:hAnsi="仿宋" w:eastAsia="仿宋"/>
          <w:sz w:val="28"/>
          <w:szCs w:val="28"/>
        </w:rPr>
        <w:t xml:space="preserve">含软件</w:t>
      </w:r>
      <w:r>
        <w:rPr>
          <w:rFonts w:hint="eastAsia" w:ascii="仿宋" w:hAnsi="仿宋" w:eastAsia="仿宋"/>
          <w:sz w:val="28"/>
          <w:szCs w:val="28"/>
        </w:rPr>
        <w:t xml:space="preserve">及相关服务）</w:t>
      </w:r>
      <w:r>
        <w:rPr>
          <w:rFonts w:hint="eastAsia" w:ascii="仿宋" w:hAnsi="仿宋" w:eastAsia="仿宋"/>
          <w:sz w:val="28"/>
        </w:rPr>
        <w:t xml:space="preserve">安全无损运抵现场。由于包装不善所引起的货物</w:t>
      </w:r>
      <w:r>
        <w:rPr>
          <w:rFonts w:hint="eastAsia" w:ascii="仿宋" w:hAnsi="仿宋" w:eastAsia="仿宋"/>
          <w:sz w:val="28"/>
          <w:szCs w:val="28"/>
        </w:rPr>
        <w:t xml:space="preserve">（</w:t>
      </w:r>
      <w:r>
        <w:rPr>
          <w:rFonts w:hint="eastAsia" w:ascii="仿宋" w:hAnsi="仿宋" w:eastAsia="仿宋"/>
          <w:sz w:val="28"/>
          <w:szCs w:val="28"/>
        </w:rPr>
        <w:t xml:space="preserve">含软件</w:t>
      </w:r>
      <w:r>
        <w:rPr>
          <w:rFonts w:hint="eastAsia" w:ascii="仿宋" w:hAnsi="仿宋" w:eastAsia="仿宋"/>
          <w:sz w:val="28"/>
          <w:szCs w:val="28"/>
        </w:rPr>
        <w:t xml:space="preserve">及相关服务）</w:t>
      </w:r>
      <w:r>
        <w:rPr>
          <w:rFonts w:hint="eastAsia" w:ascii="仿宋" w:hAnsi="仿宋" w:eastAsia="仿宋"/>
          <w:sz w:val="28"/>
        </w:rPr>
        <w:t xml:space="preserve">锈蚀、损坏和损失均由乙方承担。</w:t>
      </w:r>
      <w:r/>
    </w:p>
    <w:p>
      <w:pPr>
        <w:ind w:firstLine="660"/>
        <w:spacing w:line="500" w:lineRule="exact"/>
        <w:rPr>
          <w:rFonts w:ascii="仿宋" w:hAnsi="仿宋" w:eastAsia="仿宋"/>
          <w:sz w:val="28"/>
        </w:rPr>
      </w:pPr>
      <w:r>
        <w:rPr>
          <w:rFonts w:hint="eastAsia" w:ascii="仿宋" w:hAnsi="仿宋" w:eastAsia="仿宋"/>
          <w:sz w:val="28"/>
        </w:rPr>
        <w:t xml:space="preserve">4.3每件包装箱内应附一份详细装箱单和质量合格证。</w:t>
      </w:r>
      <w:r/>
    </w:p>
    <w:p>
      <w:pPr>
        <w:spacing w:line="500" w:lineRule="exact"/>
        <w:rPr>
          <w:rFonts w:ascii="仿宋" w:hAnsi="仿宋" w:eastAsia="仿宋"/>
          <w:sz w:val="28"/>
        </w:rPr>
      </w:pPr>
      <w:r>
        <w:rPr>
          <w:rFonts w:hint="eastAsia" w:ascii="仿宋" w:hAnsi="仿宋" w:eastAsia="仿宋"/>
          <w:sz w:val="28"/>
        </w:rPr>
        <w:t xml:space="preserve">5.装运标志</w:t>
      </w:r>
      <w:r/>
    </w:p>
    <w:p>
      <w:pPr>
        <w:ind w:firstLine="660"/>
        <w:spacing w:line="500" w:lineRule="exact"/>
        <w:rPr>
          <w:rFonts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w:t>
      </w:r>
      <w:r>
        <w:rPr>
          <w:rFonts w:hint="eastAsia" w:ascii="仿宋" w:hAnsi="仿宋" w:eastAsia="仿宋"/>
          <w:sz w:val="28"/>
          <w:szCs w:val="28"/>
        </w:rPr>
        <w:t xml:space="preserve">四侧用不</w:t>
      </w:r>
      <w:r>
        <w:rPr>
          <w:rFonts w:hint="eastAsia" w:ascii="仿宋" w:hAnsi="仿宋" w:eastAsia="仿宋"/>
          <w:sz w:val="28"/>
          <w:szCs w:val="28"/>
        </w:rPr>
        <w:t xml:space="preserve">褪色的油漆以醒目的中文字样做出下列标记:</w:t>
      </w:r>
      <w:r>
        <w:rPr>
          <w:rFonts w:ascii="仿宋" w:hAnsi="仿宋" w:eastAsia="仿宋"/>
          <w:sz w:val="28"/>
          <w:szCs w:val="28"/>
        </w:rPr>
        <w:t xml:space="preserve"> </w:t>
      </w:r>
      <w:r/>
    </w:p>
    <w:p>
      <w:pPr>
        <w:ind w:firstLine="420"/>
        <w:spacing w:line="500" w:lineRule="exact"/>
        <w:rPr>
          <w:rFonts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0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0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0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0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0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及相关服务）名称、品目号和箱号</w:t>
      </w:r>
      <w:r/>
    </w:p>
    <w:p>
      <w:pPr>
        <w:ind w:firstLine="420"/>
        <w:spacing w:line="50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0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00" w:lineRule="exact"/>
        <w:rPr>
          <w:rFonts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0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00" w:lineRule="exact"/>
        <w:rPr>
          <w:rFonts w:ascii="仿宋" w:hAnsi="仿宋" w:eastAsia="仿宋"/>
          <w:sz w:val="28"/>
        </w:rPr>
      </w:pPr>
      <w:r>
        <w:rPr>
          <w:rFonts w:hint="eastAsia" w:ascii="仿宋" w:hAnsi="仿宋" w:eastAsia="仿宋"/>
          <w:sz w:val="28"/>
        </w:rPr>
        <w:t xml:space="preserve">6.付款方式</w:t>
      </w:r>
      <w:r/>
    </w:p>
    <w:p>
      <w:pPr>
        <w:ind w:firstLine="660"/>
        <w:spacing w:line="500" w:lineRule="exact"/>
        <w:rPr>
          <w:rFonts w:ascii="仿宋" w:hAnsi="仿宋" w:eastAsia="仿宋"/>
          <w:sz w:val="28"/>
        </w:rPr>
      </w:pPr>
      <w:r>
        <w:rPr>
          <w:rFonts w:hint="eastAsia" w:ascii="仿宋" w:hAnsi="仿宋" w:eastAsia="仿宋"/>
          <w:sz w:val="28"/>
        </w:rPr>
        <w:t xml:space="preserve">6.1本合同以人民币付款。</w:t>
      </w:r>
      <w:r/>
    </w:p>
    <w:p>
      <w:pPr>
        <w:ind w:firstLine="660"/>
        <w:spacing w:line="500" w:lineRule="exact"/>
        <w:rPr>
          <w:rFonts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00" w:lineRule="exact"/>
        <w:rPr>
          <w:rFonts w:ascii="仿宋" w:hAnsi="仿宋" w:eastAsia="仿宋"/>
          <w:sz w:val="28"/>
        </w:rPr>
      </w:pPr>
      <w:r>
        <w:rPr>
          <w:rFonts w:hint="eastAsia" w:ascii="仿宋" w:hAnsi="仿宋" w:eastAsia="仿宋"/>
          <w:sz w:val="28"/>
        </w:rPr>
        <w:t xml:space="preserve">（1）发票；</w:t>
      </w:r>
      <w:r/>
    </w:p>
    <w:p>
      <w:pPr>
        <w:ind w:firstLine="660"/>
        <w:spacing w:line="500" w:lineRule="exact"/>
        <w:rPr>
          <w:rFonts w:ascii="仿宋" w:hAnsi="仿宋" w:eastAsia="仿宋"/>
          <w:sz w:val="28"/>
        </w:rPr>
      </w:pPr>
      <w:r>
        <w:rPr>
          <w:rFonts w:hint="eastAsia" w:ascii="仿宋" w:hAnsi="仿宋" w:eastAsia="仿宋"/>
          <w:sz w:val="28"/>
        </w:rPr>
        <w:t xml:space="preserve">（2）制造厂家出具的质量检验证书等；</w:t>
      </w:r>
      <w:r/>
    </w:p>
    <w:p>
      <w:pPr>
        <w:ind w:firstLine="660"/>
        <w:spacing w:line="500" w:lineRule="exact"/>
        <w:rPr>
          <w:rFonts w:ascii="仿宋" w:hAnsi="仿宋" w:eastAsia="仿宋"/>
          <w:sz w:val="28"/>
        </w:rPr>
      </w:pPr>
      <w:r>
        <w:rPr>
          <w:rFonts w:hint="eastAsia" w:ascii="仿宋" w:hAnsi="仿宋" w:eastAsia="仿宋"/>
          <w:sz w:val="28"/>
        </w:rPr>
        <w:t xml:space="preserve">（3）装箱单；</w:t>
      </w:r>
      <w:r/>
    </w:p>
    <w:p>
      <w:pPr>
        <w:ind w:firstLine="660"/>
        <w:spacing w:line="500" w:lineRule="exact"/>
        <w:rPr>
          <w:rFonts w:ascii="仿宋" w:hAnsi="仿宋" w:eastAsia="仿宋"/>
          <w:sz w:val="28"/>
        </w:rPr>
      </w:pPr>
      <w:r>
        <w:rPr>
          <w:rFonts w:hint="eastAsia" w:ascii="仿宋" w:hAnsi="仿宋" w:eastAsia="仿宋"/>
          <w:sz w:val="28"/>
        </w:rPr>
        <w:t xml:space="preserve">（4）验收合格证；</w:t>
      </w:r>
      <w:r/>
    </w:p>
    <w:p>
      <w:pPr>
        <w:ind w:firstLine="660"/>
        <w:spacing w:line="500" w:lineRule="exact"/>
        <w:rPr>
          <w:rFonts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00" w:lineRule="exact"/>
        <w:rPr>
          <w:rFonts w:ascii="仿宋" w:hAnsi="仿宋" w:eastAsia="仿宋"/>
          <w:sz w:val="28"/>
        </w:rPr>
      </w:pPr>
      <w:r>
        <w:rPr>
          <w:rFonts w:hint="eastAsia" w:ascii="仿宋" w:hAnsi="仿宋" w:eastAsia="仿宋"/>
          <w:sz w:val="28"/>
        </w:rPr>
        <w:t xml:space="preserve">6.3甲方将按招标文件中规定的付款方式安排付款。</w:t>
      </w:r>
      <w:r/>
    </w:p>
    <w:p>
      <w:pPr>
        <w:spacing w:line="500" w:lineRule="exact"/>
        <w:rPr>
          <w:rFonts w:ascii="仿宋" w:hAnsi="仿宋" w:eastAsia="仿宋"/>
          <w:sz w:val="28"/>
        </w:rPr>
      </w:pPr>
      <w:r>
        <w:rPr>
          <w:rFonts w:hint="eastAsia" w:ascii="仿宋" w:hAnsi="仿宋" w:eastAsia="仿宋"/>
          <w:sz w:val="28"/>
        </w:rPr>
        <w:t xml:space="preserve">7.伴随服务</w:t>
      </w:r>
      <w:r/>
    </w:p>
    <w:p>
      <w:pPr>
        <w:ind w:firstLine="660"/>
        <w:spacing w:line="500" w:lineRule="exact"/>
        <w:rPr>
          <w:rFonts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00" w:lineRule="exact"/>
        <w:rPr>
          <w:rFonts w:ascii="仿宋" w:hAnsi="仿宋" w:eastAsia="仿宋"/>
          <w:sz w:val="28"/>
        </w:rPr>
      </w:pPr>
      <w:r>
        <w:rPr>
          <w:rFonts w:hint="eastAsia" w:ascii="仿宋" w:hAnsi="仿宋" w:eastAsia="仿宋"/>
          <w:sz w:val="28"/>
        </w:rPr>
        <w:t xml:space="preserve">7.2除第7.1条规定外，乙方还应提供下列服务:</w:t>
      </w:r>
      <w:r/>
    </w:p>
    <w:p>
      <w:pPr>
        <w:ind w:firstLine="560"/>
        <w:spacing w:line="500" w:lineRule="exact"/>
        <w:rPr>
          <w:rFonts w:ascii="仿宋" w:hAnsi="仿宋" w:eastAsia="仿宋"/>
          <w:sz w:val="28"/>
        </w:rPr>
      </w:pPr>
      <w:r>
        <w:rPr>
          <w:rFonts w:hint="eastAsia" w:ascii="仿宋" w:hAnsi="仿宋" w:eastAsia="仿宋"/>
          <w:sz w:val="28"/>
        </w:rPr>
        <w:t xml:space="preserve">（1）货物的现场安装和启动监督；</w:t>
      </w:r>
      <w:r/>
    </w:p>
    <w:p>
      <w:pPr>
        <w:ind w:firstLine="560"/>
        <w:spacing w:line="500" w:lineRule="exact"/>
        <w:rPr>
          <w:rFonts w:ascii="仿宋" w:hAnsi="仿宋" w:eastAsia="仿宋"/>
          <w:sz w:val="28"/>
        </w:rPr>
      </w:pPr>
      <w:r>
        <w:rPr>
          <w:rFonts w:hint="eastAsia" w:ascii="仿宋" w:hAnsi="仿宋" w:eastAsia="仿宋"/>
          <w:sz w:val="28"/>
        </w:rPr>
        <w:t xml:space="preserve">（2）提供货物组装和维修所需的工具；</w:t>
      </w:r>
      <w:r/>
    </w:p>
    <w:p>
      <w:pPr>
        <w:ind w:firstLine="560"/>
        <w:spacing w:line="500" w:lineRule="exact"/>
        <w:rPr>
          <w:rFonts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00" w:lineRule="exact"/>
        <w:rPr>
          <w:rFonts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00" w:lineRule="exact"/>
        <w:rPr>
          <w:rFonts w:ascii="仿宋" w:hAnsi="仿宋" w:eastAsia="仿宋"/>
          <w:sz w:val="28"/>
        </w:rPr>
      </w:pPr>
      <w:r>
        <w:rPr>
          <w:rFonts w:hint="eastAsia" w:ascii="仿宋" w:hAnsi="仿宋" w:eastAsia="仿宋"/>
          <w:sz w:val="28"/>
        </w:rPr>
        <w:t xml:space="preserve">7.3伴随服务的费用应含在合同价中，不单独进行支付。</w:t>
      </w:r>
      <w:r/>
    </w:p>
    <w:p>
      <w:pPr>
        <w:spacing w:line="500" w:lineRule="exact"/>
        <w:rPr>
          <w:rFonts w:ascii="仿宋" w:hAnsi="仿宋" w:eastAsia="仿宋"/>
          <w:sz w:val="28"/>
        </w:rPr>
      </w:pPr>
      <w:r>
        <w:rPr>
          <w:rFonts w:hint="eastAsia" w:ascii="仿宋" w:hAnsi="仿宋" w:eastAsia="仿宋"/>
          <w:sz w:val="28"/>
        </w:rPr>
        <w:t xml:space="preserve">8.质量保证</w:t>
      </w:r>
      <w:r/>
    </w:p>
    <w:p>
      <w:pPr>
        <w:ind w:firstLine="658"/>
        <w:spacing w:line="50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及相关服务）是全新的，未使用过的，是用一流的工艺和最佳材料制造而成的，并完全符合合同规定的质量、规格和性能要求。乙方应保证所提供的货物（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及相关服务）经正确安装、正常运转和保养在其使用寿命期内应具有满意的性能。在货物（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及相关服务）质</w:t>
      </w:r>
      <w:r>
        <w:rPr>
          <w:rFonts w:hint="eastAsia" w:ascii="仿宋" w:hAnsi="仿宋" w:eastAsia="仿宋"/>
          <w:sz w:val="28"/>
          <w:szCs w:val="28"/>
        </w:rPr>
        <w:t xml:space="preserve">量保证期内，乙方应对由于设计、工艺或材料的缺陷而造成的任何不足或故障负责。</w:t>
      </w:r>
      <w:r>
        <w:rPr>
          <w:rFonts w:ascii="仿宋" w:hAnsi="仿宋" w:eastAsia="仿宋"/>
          <w:sz w:val="28"/>
          <w:szCs w:val="28"/>
        </w:rPr>
        <w:t xml:space="preserve"> </w:t>
      </w:r>
      <w:r/>
    </w:p>
    <w:p>
      <w:pPr>
        <w:ind w:firstLine="658"/>
        <w:spacing w:line="50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及相关服务）的数量、质量或规格与合同不符，或证实货物（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0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及相关服务）或部件。</w:t>
      </w:r>
      <w:r>
        <w:rPr>
          <w:rFonts w:ascii="仿宋" w:hAnsi="仿宋" w:eastAsia="仿宋"/>
          <w:sz w:val="28"/>
          <w:szCs w:val="28"/>
        </w:rPr>
        <w:t xml:space="preserve"> </w:t>
      </w:r>
      <w:r/>
    </w:p>
    <w:p>
      <w:pPr>
        <w:ind w:firstLine="658"/>
        <w:spacing w:line="50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0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及相关服务）的质量保证期为自货物（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00" w:lineRule="exact"/>
        <w:rPr>
          <w:rFonts w:ascii="仿宋" w:hAnsi="仿宋" w:eastAsia="仿宋"/>
          <w:sz w:val="28"/>
        </w:rPr>
      </w:pPr>
      <w:r>
        <w:rPr>
          <w:rFonts w:hint="eastAsia" w:ascii="仿宋" w:hAnsi="仿宋" w:eastAsia="仿宋"/>
          <w:sz w:val="28"/>
        </w:rPr>
        <w:t xml:space="preserve">9.检验及安装</w:t>
      </w:r>
      <w:r/>
    </w:p>
    <w:p>
      <w:pPr>
        <w:ind w:firstLine="660"/>
        <w:spacing w:line="50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及相关服务）的质量、规格、性能、数量和重量等进行详细而全面的检验，并出具一份证明货物（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0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及相关服务）运抵现场后，甲方将对货物（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及相关服务）的质量、规格、数量和重量进行检验，并出具检验证书。如发现货物（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及相关服务）的规格或数量或两者都与合同不符，甲方有权在货物（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w:t>
      </w:r>
      <w:r>
        <w:rPr>
          <w:rFonts w:hint="eastAsia" w:ascii="仿宋" w:hAnsi="仿宋" w:eastAsia="仿宋"/>
          <w:sz w:val="28"/>
          <w:szCs w:val="28"/>
        </w:rPr>
        <w:t xml:space="preserve">除责任</w:t>
      </w:r>
      <w:r>
        <w:rPr>
          <w:rFonts w:hint="eastAsia" w:ascii="仿宋" w:hAnsi="仿宋" w:eastAsia="仿宋"/>
          <w:sz w:val="28"/>
          <w:szCs w:val="28"/>
        </w:rPr>
        <w:t xml:space="preserve">由保险公司或运输部门承担的之外。</w:t>
      </w:r>
      <w:r>
        <w:rPr>
          <w:rFonts w:ascii="仿宋" w:hAnsi="仿宋" w:eastAsia="仿宋"/>
          <w:sz w:val="28"/>
          <w:szCs w:val="28"/>
        </w:rPr>
        <w:t xml:space="preserve"> </w:t>
      </w:r>
      <w:r/>
    </w:p>
    <w:p>
      <w:pPr>
        <w:ind w:firstLine="660"/>
        <w:spacing w:line="50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0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及相关服务）制造过程中派人到制造厂进行监造，乙方有义务为甲方监造人员提供方便。</w:t>
      </w:r>
      <w:r/>
    </w:p>
    <w:p>
      <w:pPr>
        <w:ind w:firstLine="660"/>
        <w:spacing w:line="50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及相关服务）进行机械运转试验和性能试验时，必须提前通知甲方。</w:t>
      </w:r>
      <w:r>
        <w:rPr>
          <w:rFonts w:ascii="仿宋" w:hAnsi="仿宋" w:eastAsia="仿宋"/>
          <w:sz w:val="28"/>
          <w:szCs w:val="28"/>
        </w:rPr>
        <w:t xml:space="preserve"> </w:t>
      </w:r>
      <w:r/>
    </w:p>
    <w:p>
      <w:pPr>
        <w:ind w:firstLine="660"/>
        <w:spacing w:line="50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及相关服务）的</w:t>
      </w:r>
      <w:r>
        <w:rPr>
          <w:rFonts w:hint="eastAsia" w:ascii="仿宋" w:hAnsi="仿宋" w:eastAsia="仿宋"/>
          <w:sz w:val="28"/>
          <w:szCs w:val="28"/>
        </w:rPr>
        <w:t xml:space="preserve">安装按</w:t>
      </w:r>
      <w:r>
        <w:rPr>
          <w:rFonts w:hint="eastAsia" w:ascii="仿宋" w:hAnsi="仿宋" w:eastAsia="仿宋"/>
          <w:sz w:val="28"/>
          <w:szCs w:val="28"/>
        </w:rPr>
        <w:t xml:space="preserve">招标文件要求进行。</w:t>
      </w:r>
      <w:r/>
    </w:p>
    <w:p>
      <w:pPr>
        <w:spacing w:line="500" w:lineRule="exact"/>
        <w:rPr>
          <w:rFonts w:ascii="仿宋" w:hAnsi="仿宋" w:eastAsia="仿宋"/>
          <w:sz w:val="28"/>
        </w:rPr>
      </w:pPr>
      <w:r>
        <w:rPr>
          <w:rFonts w:hint="eastAsia" w:ascii="仿宋" w:hAnsi="仿宋" w:eastAsia="仿宋"/>
          <w:sz w:val="28"/>
        </w:rPr>
        <w:t xml:space="preserve">10.索赔</w:t>
      </w:r>
      <w:r/>
    </w:p>
    <w:p>
      <w:pPr>
        <w:ind w:firstLine="658"/>
        <w:spacing w:line="50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w:t>
      </w:r>
      <w:r>
        <w:rPr>
          <w:rFonts w:hint="eastAsia" w:ascii="仿宋" w:hAnsi="仿宋" w:eastAsia="仿宋"/>
          <w:sz w:val="28"/>
          <w:szCs w:val="28"/>
        </w:rPr>
        <w:t xml:space="preserve">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0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0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及相关服务）所需的其它必要费用。</w:t>
      </w:r>
      <w:r/>
    </w:p>
    <w:p>
      <w:pPr>
        <w:ind w:firstLine="420"/>
        <w:spacing w:line="50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及相关服务）的低劣程度、损坏程度以及甲方遭受损失的数额，经买卖双方商定降低货物（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及相关服务）的价格。</w:t>
      </w:r>
      <w:r/>
    </w:p>
    <w:p>
      <w:pPr>
        <w:ind w:firstLine="420"/>
        <w:spacing w:line="50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及相关服务）来更换有缺陷的部分或修补缺陷部分，乙方应承</w:t>
      </w:r>
      <w:r>
        <w:rPr>
          <w:rFonts w:hint="eastAsia" w:ascii="仿宋" w:hAnsi="仿宋" w:eastAsia="仿宋"/>
          <w:sz w:val="28"/>
          <w:szCs w:val="28"/>
        </w:rPr>
        <w:t xml:space="preserve">担一切</w:t>
      </w:r>
      <w:r>
        <w:rPr>
          <w:rFonts w:hint="eastAsia" w:ascii="仿宋" w:hAnsi="仿宋" w:eastAsia="仿宋"/>
          <w:sz w:val="28"/>
          <w:szCs w:val="28"/>
        </w:rPr>
        <w:t xml:space="preserve">费用和风险并负担甲方所发生的一切直接费用。同时，乙方应按合同第8条规定，相应延长修补或被更换部件或货物（</w:t>
      </w:r>
      <w:r>
        <w:rPr>
          <w:rFonts w:hint="eastAsia" w:ascii="仿宋" w:hAnsi="仿宋" w:eastAsia="仿宋"/>
          <w:sz w:val="28"/>
          <w:szCs w:val="28"/>
        </w:rPr>
        <w:t xml:space="preserve">含软件</w:t>
      </w:r>
      <w:r>
        <w:rPr>
          <w:rFonts w:hint="eastAsia" w:ascii="仿宋" w:hAnsi="仿宋" w:eastAsia="仿宋"/>
          <w:sz w:val="28"/>
          <w:szCs w:val="28"/>
        </w:rPr>
        <w:t xml:space="preserve">及相关服务）的质量保证期。</w:t>
      </w:r>
      <w:r>
        <w:rPr>
          <w:rFonts w:ascii="仿宋" w:hAnsi="仿宋" w:eastAsia="仿宋"/>
          <w:sz w:val="28"/>
          <w:szCs w:val="28"/>
        </w:rPr>
        <w:t xml:space="preserve"> </w:t>
      </w:r>
      <w:r/>
    </w:p>
    <w:p>
      <w:pPr>
        <w:ind w:firstLine="560"/>
        <w:spacing w:line="50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00" w:lineRule="exact"/>
        <w:rPr>
          <w:rFonts w:ascii="仿宋" w:hAnsi="仿宋" w:eastAsia="仿宋"/>
          <w:sz w:val="28"/>
        </w:rPr>
      </w:pPr>
      <w:r>
        <w:rPr>
          <w:rFonts w:hint="eastAsia" w:ascii="仿宋" w:hAnsi="仿宋" w:eastAsia="仿宋"/>
          <w:sz w:val="28"/>
        </w:rPr>
        <w:t xml:space="preserve">11.拖延交货</w:t>
      </w:r>
      <w:r/>
    </w:p>
    <w:p>
      <w:pPr>
        <w:ind w:firstLine="567"/>
        <w:spacing w:line="50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spacing w:line="50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spacing w:line="50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spacing w:line="500" w:lineRule="exact"/>
        <w:rPr>
          <w:rFonts w:ascii="仿宋" w:hAnsi="仿宋" w:eastAsia="仿宋"/>
          <w:sz w:val="28"/>
          <w:szCs w:val="28"/>
        </w:rPr>
      </w:pPr>
      <w:r>
        <w:rPr>
          <w:rFonts w:hint="eastAsia" w:ascii="仿宋" w:hAnsi="仿宋" w:eastAsia="仿宋"/>
          <w:sz w:val="28"/>
        </w:rPr>
        <w:t xml:space="preserve">12.误期赔偿</w:t>
      </w:r>
      <w:r/>
    </w:p>
    <w:p>
      <w:pPr>
        <w:ind w:firstLine="567"/>
        <w:spacing w:line="500" w:lineRule="exact"/>
        <w:rPr>
          <w:rFonts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r/>
    </w:p>
    <w:p>
      <w:pPr>
        <w:spacing w:line="500" w:lineRule="exact"/>
        <w:rPr>
          <w:rFonts w:ascii="仿宋" w:hAnsi="仿宋" w:eastAsia="仿宋"/>
          <w:sz w:val="28"/>
          <w:szCs w:val="28"/>
        </w:rPr>
      </w:pPr>
      <w:r>
        <w:rPr>
          <w:rFonts w:hint="eastAsia" w:ascii="仿宋" w:hAnsi="仿宋" w:eastAsia="仿宋"/>
          <w:sz w:val="28"/>
        </w:rPr>
        <w:t xml:space="preserve">13.不可抗力</w:t>
      </w:r>
      <w:r/>
    </w:p>
    <w:p>
      <w:pPr>
        <w:ind w:firstLine="567"/>
        <w:spacing w:line="50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0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00" w:lineRule="exact"/>
        <w:rPr>
          <w:rFonts w:ascii="仿宋" w:hAnsi="仿宋" w:eastAsia="仿宋"/>
          <w:sz w:val="28"/>
        </w:rPr>
      </w:pPr>
      <w:r>
        <w:rPr>
          <w:rFonts w:hint="eastAsia" w:ascii="仿宋" w:hAnsi="仿宋" w:eastAsia="仿宋"/>
          <w:sz w:val="28"/>
        </w:rPr>
        <w:t xml:space="preserve">14.税费</w:t>
      </w:r>
      <w:r/>
    </w:p>
    <w:p>
      <w:pPr>
        <w:ind w:firstLine="567"/>
        <w:spacing w:line="500" w:lineRule="exact"/>
        <w:rPr>
          <w:rFonts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00" w:lineRule="exact"/>
        <w:rPr>
          <w:rFonts w:ascii="仿宋" w:hAnsi="仿宋" w:eastAsia="仿宋"/>
          <w:sz w:val="28"/>
        </w:rPr>
      </w:pPr>
      <w:r>
        <w:rPr>
          <w:rFonts w:hint="eastAsia" w:ascii="仿宋" w:hAnsi="仿宋" w:eastAsia="仿宋"/>
          <w:sz w:val="28"/>
        </w:rPr>
        <w:t xml:space="preserve">14.2中国政府根据现行税法规定对</w:t>
      </w:r>
      <w:r>
        <w:rPr>
          <w:rFonts w:hint="eastAsia" w:ascii="仿宋" w:hAnsi="仿宋" w:eastAsia="仿宋"/>
          <w:sz w:val="28"/>
        </w:rPr>
        <w:t xml:space="preserve">乙方征收</w:t>
      </w:r>
      <w:r>
        <w:rPr>
          <w:rFonts w:hint="eastAsia" w:ascii="仿宋" w:hAnsi="仿宋" w:eastAsia="仿宋"/>
          <w:sz w:val="28"/>
        </w:rPr>
        <w:t xml:space="preserve">的与本合同有关的一切税费均由乙方负担。</w:t>
      </w:r>
      <w:r/>
    </w:p>
    <w:p>
      <w:pPr>
        <w:spacing w:line="500" w:lineRule="exact"/>
        <w:rPr>
          <w:rFonts w:ascii="仿宋" w:hAnsi="仿宋" w:eastAsia="仿宋"/>
          <w:sz w:val="28"/>
          <w:szCs w:val="28"/>
        </w:rPr>
      </w:pPr>
      <w:r>
        <w:rPr>
          <w:rFonts w:hint="eastAsia" w:ascii="仿宋" w:hAnsi="仿宋" w:eastAsia="仿宋"/>
          <w:sz w:val="28"/>
          <w:szCs w:val="28"/>
        </w:rPr>
        <w:t xml:space="preserve">15.仲裁</w:t>
      </w:r>
      <w:r/>
    </w:p>
    <w:p>
      <w:pPr>
        <w:ind w:firstLine="570"/>
        <w:spacing w:line="50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w:t>
      </w:r>
      <w:r>
        <w:rPr>
          <w:rFonts w:hint="eastAsia" w:ascii="仿宋" w:hAnsi="仿宋" w:eastAsia="仿宋"/>
          <w:sz w:val="28"/>
          <w:szCs w:val="28"/>
        </w:rPr>
        <w:t xml:space="preserve">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spacing w:line="50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spacing w:line="50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0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在仲裁期间，除正在进行仲裁的部分外，合同其他部分继续执行。</w:t>
      </w:r>
      <w:r>
        <w:rPr>
          <w:rFonts w:hint="eastAsia" w:ascii="仿宋" w:hAnsi="仿宋" w:eastAsia="仿宋"/>
          <w:b/>
          <w:sz w:val="28"/>
          <w:szCs w:val="28"/>
        </w:rPr>
        <w:t xml:space="preserve"> </w:t>
      </w:r>
      <w:r/>
    </w:p>
    <w:p>
      <w:pPr>
        <w:spacing w:line="500" w:lineRule="exact"/>
        <w:rPr>
          <w:rFonts w:ascii="仿宋" w:hAnsi="仿宋" w:eastAsia="仿宋"/>
          <w:sz w:val="28"/>
          <w:szCs w:val="28"/>
        </w:rPr>
      </w:pPr>
      <w:r>
        <w:rPr>
          <w:rFonts w:hint="eastAsia" w:ascii="仿宋" w:hAnsi="仿宋" w:eastAsia="仿宋"/>
          <w:sz w:val="28"/>
          <w:szCs w:val="28"/>
        </w:rPr>
        <w:t xml:space="preserve">16.违约终止合同</w:t>
      </w:r>
      <w:r/>
    </w:p>
    <w:p>
      <w:pPr>
        <w:pStyle w:val="945"/>
        <w:ind w:firstLine="560"/>
        <w:spacing w:line="500" w:lineRule="exact"/>
        <w:rPr>
          <w:rFonts w:hAnsi="仿宋"/>
          <w:sz w:val="28"/>
          <w:szCs w:val="28"/>
        </w:rPr>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945"/>
        <w:ind w:firstLine="560"/>
        <w:spacing w:line="500" w:lineRule="exact"/>
        <w:rPr>
          <w:rFonts w:hAnsi="仿宋"/>
          <w:sz w:val="28"/>
          <w:szCs w:val="28"/>
        </w:rPr>
      </w:pPr>
      <w:r>
        <w:rPr>
          <w:rFonts w:hint="eastAsia" w:hAnsi="仿宋"/>
          <w:sz w:val="28"/>
          <w:szCs w:val="28"/>
        </w:rPr>
        <w:t xml:space="preserve">（1）如果乙方未能在合同规定的期限或甲方同意延期的限期内提供全部或部分货物（</w:t>
      </w:r>
      <w:r>
        <w:rPr>
          <w:rFonts w:hint="eastAsia" w:hAnsi="仿宋"/>
          <w:sz w:val="28"/>
          <w:szCs w:val="28"/>
        </w:rPr>
        <w:t xml:space="preserve">含软件</w:t>
      </w:r>
      <w:r>
        <w:rPr>
          <w:rFonts w:hint="eastAsia" w:hAnsi="仿宋"/>
          <w:sz w:val="28"/>
          <w:szCs w:val="28"/>
        </w:rPr>
        <w:t xml:space="preserve">及相关服务）；</w:t>
      </w:r>
      <w:r>
        <w:rPr>
          <w:rFonts w:hAnsi="仿宋"/>
          <w:sz w:val="28"/>
          <w:szCs w:val="28"/>
        </w:rPr>
        <w:t xml:space="preserve"> </w:t>
      </w:r>
      <w:r/>
    </w:p>
    <w:p>
      <w:pPr>
        <w:pStyle w:val="945"/>
        <w:ind w:firstLine="560"/>
        <w:spacing w:line="500" w:lineRule="exact"/>
        <w:rPr>
          <w:rFonts w:hAnsi="仿宋"/>
          <w:sz w:val="28"/>
          <w:szCs w:val="28"/>
        </w:rPr>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945"/>
        <w:ind w:firstLine="560"/>
        <w:spacing w:line="500" w:lineRule="exact"/>
        <w:rPr>
          <w:rFonts w:hAnsi="仿宋"/>
          <w:sz w:val="28"/>
          <w:szCs w:val="28"/>
        </w:rPr>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w:t>
      </w:r>
      <w:r>
        <w:rPr>
          <w:rFonts w:hint="eastAsia" w:hAnsi="仿宋"/>
          <w:sz w:val="28"/>
          <w:szCs w:val="28"/>
        </w:rPr>
        <w:t xml:space="preserve">含软件</w:t>
      </w:r>
      <w:r>
        <w:rPr>
          <w:rFonts w:hint="eastAsia" w:hAnsi="仿宋"/>
          <w:sz w:val="28"/>
          <w:szCs w:val="28"/>
        </w:rPr>
        <w:t xml:space="preserve">及相关服务）类似的货物（</w:t>
      </w:r>
      <w:r>
        <w:rPr>
          <w:rFonts w:hint="eastAsia" w:hAnsi="仿宋"/>
          <w:sz w:val="28"/>
          <w:szCs w:val="28"/>
        </w:rPr>
        <w:t xml:space="preserve">含软件</w:t>
      </w:r>
      <w:r>
        <w:rPr>
          <w:rFonts w:hint="eastAsia" w:hAnsi="仿宋"/>
          <w:sz w:val="28"/>
          <w:szCs w:val="28"/>
        </w:rPr>
        <w:t xml:space="preserve">及相关服务），乙方应对购买类似货物（</w:t>
      </w:r>
      <w:r>
        <w:rPr>
          <w:rFonts w:hint="eastAsia" w:hAnsi="仿宋"/>
          <w:sz w:val="28"/>
          <w:szCs w:val="28"/>
        </w:rPr>
        <w:t xml:space="preserve">含软件</w:t>
      </w:r>
      <w:r>
        <w:rPr>
          <w:rFonts w:hint="eastAsia" w:hAnsi="仿宋"/>
          <w:sz w:val="28"/>
          <w:szCs w:val="28"/>
        </w:rPr>
        <w:t xml:space="preserve">及相关服务）所超出的费用负责。而且乙方还应继续执行合同中未终止的部分。</w:t>
      </w:r>
      <w:r/>
    </w:p>
    <w:p>
      <w:pPr>
        <w:pStyle w:val="901"/>
        <w:spacing w:line="500" w:lineRule="exact"/>
        <w:rPr>
          <w:rFonts w:ascii="仿宋" w:hAnsi="仿宋" w:eastAsia="仿宋"/>
          <w:sz w:val="28"/>
        </w:rPr>
      </w:pPr>
      <w:r>
        <w:rPr>
          <w:rFonts w:hint="eastAsia" w:ascii="仿宋" w:hAnsi="仿宋" w:eastAsia="仿宋"/>
          <w:sz w:val="28"/>
        </w:rPr>
        <w:t xml:space="preserve">17.破产中止合同</w:t>
      </w:r>
      <w:r/>
    </w:p>
    <w:p>
      <w:pPr>
        <w:pStyle w:val="901"/>
        <w:spacing w:line="500" w:lineRule="exact"/>
        <w:rPr>
          <w:rFonts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17.1如果乙方破产或无清偿能力，甲方可在任何时候以书面形式通知乙方终止合同而不给乙方补偿。该终止合同将不损害或影响甲方和使用方已经采取或将要采取的任何行动或补救措施的权力。</w:t>
      </w:r>
      <w:r/>
    </w:p>
    <w:p>
      <w:pPr>
        <w:pStyle w:val="901"/>
        <w:spacing w:line="500" w:lineRule="exact"/>
        <w:rPr>
          <w:rFonts w:ascii="仿宋" w:hAnsi="仿宋" w:eastAsia="仿宋"/>
          <w:sz w:val="28"/>
        </w:rPr>
      </w:pPr>
      <w:r>
        <w:rPr>
          <w:rFonts w:hint="eastAsia" w:ascii="仿宋" w:hAnsi="仿宋" w:eastAsia="仿宋"/>
          <w:sz w:val="28"/>
        </w:rPr>
        <w:t xml:space="preserve">18.转让</w:t>
      </w:r>
      <w:r/>
    </w:p>
    <w:p>
      <w:pPr>
        <w:pStyle w:val="901"/>
        <w:spacing w:line="500" w:lineRule="exact"/>
        <w:rPr>
          <w:rFonts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901"/>
        <w:spacing w:line="500" w:lineRule="exact"/>
        <w:rPr>
          <w:rFonts w:ascii="仿宋" w:hAnsi="仿宋" w:eastAsia="仿宋"/>
          <w:sz w:val="28"/>
        </w:rPr>
      </w:pPr>
      <w:r>
        <w:rPr>
          <w:rFonts w:hint="eastAsia" w:ascii="仿宋" w:hAnsi="仿宋" w:eastAsia="仿宋"/>
          <w:sz w:val="28"/>
        </w:rPr>
        <w:t xml:space="preserve">19.合同生效及其它</w:t>
      </w:r>
      <w:r/>
    </w:p>
    <w:p>
      <w:pPr>
        <w:spacing w:line="500" w:lineRule="exact"/>
        <w:rPr>
          <w:rFonts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w:t>
      </w:r>
      <w:r>
        <w:rPr>
          <w:rFonts w:hint="eastAsia" w:ascii="仿宋" w:hAnsi="仿宋" w:eastAsia="仿宋"/>
          <w:sz w:val="28"/>
          <w:szCs w:val="28"/>
        </w:rPr>
        <w:t xml:space="preserve">江苏顺天工程项目管理咨询有限公司</w:t>
      </w:r>
      <w:r>
        <w:rPr>
          <w:rFonts w:hint="eastAsia" w:ascii="仿宋" w:hAnsi="仿宋" w:eastAsia="仿宋"/>
          <w:sz w:val="28"/>
          <w:szCs w:val="28"/>
          <w:u w:val="single"/>
        </w:rPr>
        <w:t xml:space="preserve">     </w:t>
      </w:r>
      <w:r>
        <w:rPr>
          <w:rFonts w:hint="eastAsia" w:ascii="仿宋" w:hAnsi="仿宋" w:eastAsia="仿宋"/>
          <w:sz w:val="28"/>
          <w:szCs w:val="28"/>
        </w:rPr>
        <w:t xml:space="preserve">招标文件、乙方提交的</w:t>
      </w:r>
      <w:r>
        <w:rPr>
          <w:rFonts w:hint="eastAsia" w:ascii="仿宋" w:hAnsi="仿宋" w:eastAsia="仿宋"/>
          <w:sz w:val="28"/>
          <w:szCs w:val="28"/>
          <w:u w:val="single"/>
        </w:rPr>
        <w:t xml:space="preserve">       </w:t>
      </w:r>
      <w:r>
        <w:rPr>
          <w:rFonts w:hint="eastAsia" w:ascii="仿宋" w:hAnsi="仿宋" w:eastAsia="仿宋"/>
          <w:sz w:val="28"/>
          <w:szCs w:val="28"/>
        </w:rPr>
        <w:t xml:space="preserve">投标文件、本次招标的中标通知书和乙方的澄清等内容将作为本次采购合同文件的主要内容。乙方在合同履行过程中若发生服务内容缩减、服务不及时的现</w:t>
      </w:r>
      <w:r>
        <w:rPr>
          <w:rFonts w:hint="eastAsia" w:ascii="仿宋" w:hAnsi="仿宋" w:eastAsia="仿宋"/>
          <w:sz w:val="28"/>
          <w:szCs w:val="28"/>
        </w:rPr>
        <w:t xml:space="preserve">象，甲方有权对乙方处以适当的经济处罚。</w:t>
      </w:r>
      <w:r/>
    </w:p>
    <w:p>
      <w:pPr>
        <w:pStyle w:val="901"/>
        <w:ind w:firstLine="560"/>
        <w:spacing w:line="500" w:lineRule="exact"/>
        <w:rPr>
          <w:rFonts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901"/>
        <w:spacing w:line="500" w:lineRule="exact"/>
        <w:rPr>
          <w:rFonts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p>
    <w:p>
      <w:pPr>
        <w:pStyle w:val="901"/>
        <w:spacing w:line="500" w:lineRule="exact"/>
        <w:rPr>
          <w:rFonts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spacing w:line="500" w:lineRule="exact"/>
        <w:rPr>
          <w:rFonts w:ascii="仿宋" w:hAnsi="仿宋" w:eastAsia="仿宋"/>
          <w:sz w:val="28"/>
        </w:rPr>
      </w:pPr>
      <w:r>
        <w:rPr>
          <w:rFonts w:hint="eastAsia" w:ascii="仿宋" w:hAnsi="仿宋" w:eastAsia="仿宋"/>
          <w:sz w:val="28"/>
        </w:rPr>
        <w:t xml:space="preserve">19.5本合同应按照中华人民共和国现行法律进行解释。</w:t>
      </w:r>
      <w:r/>
    </w:p>
    <w:p>
      <w:pPr>
        <w:pStyle w:val="901"/>
        <w:jc w:val="center"/>
        <w:spacing w:line="520" w:lineRule="exact"/>
        <w:rPr>
          <w:rFonts w:ascii="仿宋" w:hAnsi="仿宋" w:eastAsia="仿宋"/>
          <w:b/>
          <w:bCs/>
          <w:sz w:val="36"/>
          <w:szCs w:val="36"/>
          <w:lang w:val="zh-CN"/>
        </w:rPr>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pStyle w:val="901"/>
        <w:spacing w:line="500" w:lineRule="exact"/>
        <w:rPr>
          <w:rFonts w:ascii="仿宋" w:hAnsi="仿宋" w:eastAsia="仿宋"/>
          <w:b/>
          <w:bCs/>
          <w:sz w:val="28"/>
          <w:szCs w:val="28"/>
        </w:rPr>
      </w:pPr>
      <w:r>
        <w:rPr>
          <w:rFonts w:hint="eastAsia" w:ascii="仿宋" w:hAnsi="仿宋" w:eastAsia="仿宋"/>
          <w:b/>
          <w:bCs/>
          <w:sz w:val="28"/>
          <w:szCs w:val="28"/>
        </w:rPr>
        <w:t xml:space="preserve">一、</w:t>
      </w:r>
      <w:r>
        <w:rPr>
          <w:rFonts w:hint="eastAsia" w:ascii="仿宋" w:hAnsi="仿宋" w:eastAsia="仿宋"/>
          <w:b/>
          <w:bCs/>
          <w:sz w:val="28"/>
          <w:szCs w:val="28"/>
        </w:rPr>
        <w:t xml:space="preserve">项目概况</w:t>
      </w:r>
      <w:r/>
    </w:p>
    <w:p>
      <w:pPr>
        <w:pStyle w:val="901"/>
        <w:ind w:firstLine="560"/>
        <w:spacing w:line="500" w:lineRule="exact"/>
        <w:rPr>
          <w:rFonts w:ascii="仿宋" w:hAnsi="仿宋" w:eastAsia="仿宋"/>
          <w:bCs/>
          <w:sz w:val="28"/>
          <w:szCs w:val="28"/>
        </w:rPr>
      </w:pPr>
      <w:r>
        <w:rPr>
          <w:rFonts w:ascii="仿宋" w:hAnsi="仿宋" w:eastAsia="仿宋"/>
          <w:bCs/>
          <w:sz w:val="28"/>
          <w:szCs w:val="28"/>
        </w:rPr>
        <w:t xml:space="preserve">根据《市政府办公室关于做好2026年市政府民生实事工作的通知》文件要求，满足市民多样化健身活动需求，聚焦体育设施“补短板、促均衡、增效能”，利用“金角银边”等城市闲置空间统筹规划，大力建设满足群众就近健身需求的健身场地，扎实推进嵌入式体育场地建设。</w:t>
      </w:r>
      <w:r/>
    </w:p>
    <w:p>
      <w:pPr>
        <w:pStyle w:val="901"/>
        <w:spacing w:line="500" w:lineRule="exact"/>
        <w:rPr>
          <w:rFonts w:ascii="仿宋" w:hAnsi="仿宋" w:eastAsia="仿宋"/>
          <w:b/>
          <w:bCs/>
          <w:sz w:val="28"/>
          <w:szCs w:val="28"/>
        </w:rPr>
      </w:pPr>
      <w:r>
        <w:rPr>
          <w:rFonts w:ascii="仿宋" w:hAnsi="仿宋" w:eastAsia="仿宋"/>
          <w:b/>
          <w:bCs/>
          <w:sz w:val="28"/>
          <w:szCs w:val="28"/>
        </w:rPr>
        <w:t xml:space="preserve">二</w:t>
      </w:r>
      <w:r>
        <w:rPr>
          <w:rFonts w:hint="eastAsia" w:ascii="仿宋" w:hAnsi="仿宋" w:eastAsia="仿宋"/>
          <w:b/>
          <w:bCs/>
          <w:sz w:val="28"/>
          <w:szCs w:val="28"/>
        </w:rPr>
        <w:t xml:space="preserve">、</w:t>
      </w:r>
      <w:r>
        <w:rPr>
          <w:rFonts w:ascii="仿宋" w:hAnsi="仿宋" w:eastAsia="仿宋"/>
          <w:b/>
          <w:bCs/>
          <w:sz w:val="28"/>
          <w:szCs w:val="28"/>
        </w:rPr>
        <w:t xml:space="preserve">采购清单</w:t>
      </w:r>
      <w:r/>
    </w:p>
    <w:p>
      <w:pPr>
        <w:pStyle w:val="901"/>
        <w:ind w:firstLine="560"/>
        <w:spacing w:line="500" w:lineRule="exact"/>
        <w:rPr>
          <w:rFonts w:ascii="仿宋" w:hAnsi="仿宋" w:eastAsia="仿宋"/>
          <w:bCs/>
          <w:sz w:val="28"/>
          <w:szCs w:val="28"/>
        </w:rPr>
      </w:pPr>
      <w:r>
        <w:rPr>
          <w:rFonts w:hint="eastAsia" w:ascii="仿宋" w:hAnsi="仿宋" w:eastAsia="仿宋"/>
          <w:bCs/>
          <w:sz w:val="28"/>
          <w:szCs w:val="28"/>
        </w:rPr>
        <w:t xml:space="preserve">采购</w:t>
      </w:r>
      <w:r>
        <w:rPr>
          <w:rFonts w:ascii="仿宋" w:hAnsi="仿宋" w:eastAsia="仿宋"/>
          <w:bCs/>
          <w:sz w:val="28"/>
          <w:szCs w:val="28"/>
        </w:rPr>
        <w:t xml:space="preserve">包</w:t>
      </w:r>
      <w:r>
        <w:rPr>
          <w:rFonts w:hint="eastAsia" w:ascii="仿宋" w:hAnsi="仿宋" w:eastAsia="仿宋"/>
          <w:bCs/>
          <w:sz w:val="28"/>
          <w:szCs w:val="28"/>
        </w:rPr>
        <w:t xml:space="preserve">1</w:t>
      </w:r>
      <w:r>
        <w:rPr>
          <w:rFonts w:ascii="仿宋" w:hAnsi="仿宋" w:eastAsia="仿宋"/>
          <w:bCs/>
          <w:sz w:val="28"/>
          <w:szCs w:val="28"/>
        </w:rPr>
        <w:t xml:space="preserve">：</w:t>
      </w:r>
      <w:r>
        <w:rPr>
          <w:rFonts w:hint="eastAsia" w:ascii="仿宋" w:hAnsi="仿宋" w:eastAsia="仿宋"/>
          <w:bCs/>
          <w:sz w:val="28"/>
          <w:szCs w:val="28"/>
        </w:rPr>
        <w:t xml:space="preserve">清江浦区体育场地健身设施采购</w:t>
      </w:r>
      <w:r/>
    </w:p>
    <w:p>
      <w:pPr>
        <w:pStyle w:val="901"/>
        <w:ind w:firstLine="560"/>
        <w:spacing w:line="500" w:lineRule="exact"/>
        <w:rPr>
          <w:rFonts w:ascii="仿宋" w:hAnsi="仿宋" w:eastAsia="仿宋"/>
          <w:bCs/>
          <w:sz w:val="28"/>
          <w:szCs w:val="28"/>
        </w:rPr>
      </w:pPr>
      <w:r>
        <w:rPr>
          <w:rFonts w:ascii="仿宋" w:hAnsi="仿宋" w:eastAsia="仿宋"/>
          <w:bCs/>
          <w:sz w:val="28"/>
          <w:szCs w:val="28"/>
        </w:rPr>
        <w:t xml:space="preserve">1.清江浦区</w:t>
      </w:r>
      <w:r>
        <w:rPr>
          <w:rFonts w:ascii="仿宋" w:hAnsi="仿宋" w:eastAsia="仿宋"/>
          <w:bCs/>
          <w:sz w:val="28"/>
          <w:szCs w:val="28"/>
        </w:rPr>
        <w:t xml:space="preserve">黄码镇</w:t>
      </w:r>
      <w:r>
        <w:rPr>
          <w:rFonts w:ascii="仿宋" w:hAnsi="仿宋" w:eastAsia="仿宋"/>
          <w:bCs/>
          <w:sz w:val="28"/>
          <w:szCs w:val="28"/>
        </w:rPr>
        <w:t xml:space="preserve">甘露村村史馆东侧笼式篮球场1片（28m*16m）；</w:t>
      </w:r>
      <w:r/>
    </w:p>
    <w:p>
      <w:pPr>
        <w:pStyle w:val="901"/>
        <w:ind w:firstLine="560"/>
        <w:spacing w:line="500" w:lineRule="exact"/>
        <w:rPr>
          <w:rFonts w:ascii="仿宋" w:hAnsi="仿宋" w:eastAsia="仿宋"/>
          <w:bCs/>
          <w:sz w:val="28"/>
          <w:szCs w:val="28"/>
        </w:rPr>
      </w:pPr>
      <w:r>
        <w:rPr>
          <w:rFonts w:ascii="仿宋" w:hAnsi="仿宋" w:eastAsia="仿宋"/>
          <w:bCs/>
          <w:sz w:val="28"/>
          <w:szCs w:val="28"/>
        </w:rPr>
        <w:t xml:space="preserve">2.清江浦</w:t>
      </w:r>
      <w:r>
        <w:rPr>
          <w:rFonts w:ascii="仿宋" w:hAnsi="仿宋" w:eastAsia="仿宋"/>
          <w:bCs/>
          <w:sz w:val="28"/>
          <w:szCs w:val="28"/>
        </w:rPr>
        <w:t xml:space="preserve">区盐河街道</w:t>
      </w:r>
      <w:r>
        <w:rPr>
          <w:rFonts w:ascii="仿宋" w:hAnsi="仿宋" w:eastAsia="仿宋"/>
          <w:bCs/>
          <w:sz w:val="28"/>
          <w:szCs w:val="28"/>
        </w:rPr>
        <w:t xml:space="preserve">朋来广场北侧笼式篮球场1片（28m*16m）；</w:t>
      </w:r>
      <w:r/>
    </w:p>
    <w:p>
      <w:pPr>
        <w:pStyle w:val="901"/>
        <w:ind w:firstLine="560"/>
        <w:spacing w:line="500" w:lineRule="exact"/>
        <w:rPr>
          <w:rFonts w:ascii="仿宋" w:hAnsi="仿宋" w:eastAsia="仿宋"/>
          <w:bCs/>
          <w:sz w:val="28"/>
          <w:szCs w:val="28"/>
        </w:rPr>
      </w:pPr>
      <w:r>
        <w:rPr>
          <w:rFonts w:ascii="仿宋" w:hAnsi="仿宋" w:eastAsia="仿宋"/>
          <w:bCs/>
          <w:sz w:val="28"/>
          <w:szCs w:val="28"/>
        </w:rPr>
        <w:t xml:space="preserve">3.清江浦区南部新城（南浦城</w:t>
      </w:r>
      <w:r>
        <w:rPr>
          <w:rFonts w:ascii="仿宋" w:hAnsi="仿宋" w:eastAsia="仿宋"/>
          <w:bCs/>
          <w:sz w:val="28"/>
          <w:szCs w:val="28"/>
        </w:rPr>
        <w:t xml:space="preserve">野足球</w:t>
      </w:r>
      <w:r>
        <w:rPr>
          <w:rFonts w:ascii="仿宋" w:hAnsi="仿宋" w:eastAsia="仿宋"/>
          <w:bCs/>
          <w:sz w:val="28"/>
          <w:szCs w:val="28"/>
        </w:rPr>
        <w:t xml:space="preserve">基地附近）笼式足球场4片（28m*16m）</w:t>
      </w:r>
      <w:r>
        <w:rPr>
          <w:rFonts w:hint="eastAsia" w:ascii="仿宋" w:hAnsi="仿宋" w:eastAsia="仿宋"/>
          <w:bCs/>
          <w:sz w:val="28"/>
          <w:szCs w:val="28"/>
        </w:rPr>
        <w:t xml:space="preserve">。</w:t>
      </w:r>
      <w:r/>
    </w:p>
    <w:p>
      <w:pPr>
        <w:pStyle w:val="901"/>
        <w:ind w:firstLine="560"/>
        <w:spacing w:line="500" w:lineRule="exact"/>
        <w:rPr>
          <w:rFonts w:ascii="仿宋" w:hAnsi="仿宋" w:eastAsia="仿宋"/>
          <w:bCs/>
          <w:sz w:val="28"/>
          <w:szCs w:val="28"/>
        </w:rPr>
      </w:pPr>
      <w:r>
        <w:rPr>
          <w:rFonts w:hint="eastAsia" w:ascii="仿宋" w:hAnsi="仿宋" w:eastAsia="仿宋"/>
          <w:bCs/>
          <w:sz w:val="28"/>
          <w:szCs w:val="28"/>
        </w:rPr>
        <w:t xml:space="preserve">采购包2：工业园区体育场地健身设施采购</w:t>
      </w:r>
      <w:r/>
    </w:p>
    <w:p>
      <w:pPr>
        <w:pStyle w:val="901"/>
        <w:ind w:firstLine="560"/>
        <w:spacing w:line="500" w:lineRule="exact"/>
        <w:rPr>
          <w:rFonts w:ascii="仿宋" w:hAnsi="仿宋" w:eastAsia="仿宋"/>
          <w:bCs/>
          <w:sz w:val="28"/>
          <w:szCs w:val="28"/>
        </w:rPr>
      </w:pPr>
      <w:r>
        <w:rPr>
          <w:rFonts w:ascii="仿宋" w:hAnsi="仿宋" w:eastAsia="仿宋"/>
          <w:bCs/>
          <w:sz w:val="28"/>
          <w:szCs w:val="28"/>
        </w:rPr>
        <w:t xml:space="preserve">1.工业园区</w:t>
      </w:r>
      <w:r>
        <w:rPr>
          <w:rFonts w:ascii="仿宋" w:hAnsi="仿宋" w:eastAsia="仿宋"/>
          <w:bCs/>
          <w:sz w:val="28"/>
          <w:szCs w:val="28"/>
        </w:rPr>
        <w:t xml:space="preserve">古盐河生态</w:t>
      </w:r>
      <w:r>
        <w:rPr>
          <w:rFonts w:ascii="仿宋" w:hAnsi="仿宋" w:eastAsia="仿宋"/>
          <w:bCs/>
          <w:sz w:val="28"/>
          <w:szCs w:val="28"/>
        </w:rPr>
        <w:t xml:space="preserve">公园北入口（春晖路南侧、淮安南路东侧）笼式篮球场1片（28m*16m）；</w:t>
      </w:r>
      <w:r/>
    </w:p>
    <w:p>
      <w:pPr>
        <w:pStyle w:val="901"/>
        <w:ind w:firstLine="560"/>
        <w:spacing w:line="500" w:lineRule="exact"/>
        <w:rPr>
          <w:rFonts w:ascii="仿宋" w:hAnsi="仿宋" w:eastAsia="仿宋"/>
          <w:bCs/>
          <w:sz w:val="28"/>
          <w:szCs w:val="28"/>
        </w:rPr>
      </w:pPr>
      <w:r>
        <w:rPr>
          <w:rFonts w:ascii="仿宋" w:hAnsi="仿宋" w:eastAsia="仿宋"/>
          <w:bCs/>
          <w:sz w:val="28"/>
          <w:szCs w:val="28"/>
        </w:rPr>
        <w:t xml:space="preserve">2.工业园区</w:t>
      </w:r>
      <w:r>
        <w:rPr>
          <w:rFonts w:ascii="仿宋" w:hAnsi="仿宋" w:eastAsia="仿宋"/>
          <w:bCs/>
          <w:sz w:val="28"/>
          <w:szCs w:val="28"/>
        </w:rPr>
        <w:t xml:space="preserve">古盐河生态</w:t>
      </w:r>
      <w:r>
        <w:rPr>
          <w:rFonts w:ascii="仿宋" w:hAnsi="仿宋" w:eastAsia="仿宋"/>
          <w:bCs/>
          <w:sz w:val="28"/>
          <w:szCs w:val="28"/>
        </w:rPr>
        <w:t xml:space="preserve">公园北入口（春晖路南侧、淮安南路东侧）笼式足球场3片（28m*16m）</w:t>
      </w:r>
      <w:r>
        <w:rPr>
          <w:rFonts w:hint="eastAsia" w:ascii="仿宋" w:hAnsi="仿宋" w:eastAsia="仿宋"/>
          <w:bCs/>
          <w:sz w:val="28"/>
          <w:szCs w:val="28"/>
        </w:rPr>
        <w:t xml:space="preserve">。</w:t>
      </w:r>
      <w:r/>
    </w:p>
    <w:p>
      <w:pPr>
        <w:pStyle w:val="901"/>
        <w:spacing w:line="500" w:lineRule="exact"/>
        <w:rPr>
          <w:rFonts w:ascii="仿宋" w:hAnsi="仿宋" w:eastAsia="仿宋"/>
          <w:b/>
          <w:bCs/>
          <w:sz w:val="28"/>
          <w:szCs w:val="28"/>
        </w:rPr>
      </w:pPr>
      <w:r>
        <w:rPr>
          <w:rFonts w:hint="eastAsia" w:ascii="仿宋" w:hAnsi="仿宋" w:eastAsia="仿宋"/>
          <w:b/>
          <w:bCs/>
          <w:sz w:val="28"/>
          <w:szCs w:val="28"/>
        </w:rPr>
        <w:t xml:space="preserve">三</w:t>
      </w:r>
      <w:r>
        <w:rPr>
          <w:rFonts w:hint="eastAsia" w:ascii="仿宋" w:hAnsi="仿宋" w:eastAsia="仿宋"/>
          <w:b/>
          <w:bCs/>
          <w:sz w:val="28"/>
          <w:szCs w:val="28"/>
        </w:rPr>
        <w:t xml:space="preserve">、</w:t>
      </w:r>
      <w:r>
        <w:rPr>
          <w:rFonts w:ascii="仿宋" w:hAnsi="仿宋" w:eastAsia="仿宋"/>
          <w:b/>
          <w:bCs/>
          <w:sz w:val="28"/>
          <w:szCs w:val="28"/>
        </w:rPr>
        <w:t xml:space="preserve">技术参数要求</w:t>
      </w:r>
      <w:r>
        <w:rPr>
          <w:rFonts w:hint="eastAsia" w:ascii="仿宋" w:hAnsi="仿宋" w:eastAsia="仿宋"/>
          <w:b/>
          <w:bCs/>
          <w:sz w:val="28"/>
          <w:szCs w:val="28"/>
        </w:rPr>
        <w:t xml:space="preserve">（各</w:t>
      </w:r>
      <w:r>
        <w:rPr>
          <w:rFonts w:hint="eastAsia" w:ascii="仿宋" w:hAnsi="仿宋" w:eastAsia="仿宋"/>
          <w:b/>
          <w:bCs/>
          <w:sz w:val="28"/>
          <w:szCs w:val="28"/>
        </w:rPr>
        <w:t xml:space="preserve">采购包均适用</w:t>
      </w:r>
      <w:r>
        <w:rPr>
          <w:rFonts w:hint="eastAsia" w:ascii="仿宋" w:hAnsi="仿宋" w:eastAsia="仿宋"/>
          <w:b/>
          <w:bCs/>
          <w:sz w:val="28"/>
          <w:szCs w:val="28"/>
        </w:rPr>
        <w:t xml:space="preserve">）</w:t>
      </w:r>
      <w:r/>
    </w:p>
    <w:tbl>
      <w:tblPr>
        <w:tblW w:w="9796" w:type="dxa"/>
        <w:tblInd w:w="93" w:type="dxa"/>
        <w:tblLook w:val="04A0" w:firstRow="1" w:lastRow="0" w:firstColumn="1" w:lastColumn="0" w:noHBand="0" w:noVBand="1"/>
      </w:tblPr>
      <w:tblGrid>
        <w:gridCol w:w="1580"/>
        <w:gridCol w:w="8216"/>
      </w:tblGrid>
      <w:tr>
        <w:trPr>
          <w:trHeight w:val="859"/>
        </w:trPr>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widowControl/>
              <w:rPr>
                <w:rFonts w:ascii="仿宋" w:hAnsi="仿宋" w:eastAsia="仿宋" w:cs="宋体"/>
                <w:b/>
                <w:bCs/>
                <w:sz w:val="28"/>
                <w:szCs w:val="28"/>
              </w:rPr>
            </w:pPr>
            <w:r>
              <w:rPr>
                <w:rFonts w:hint="eastAsia" w:ascii="仿宋" w:hAnsi="仿宋" w:eastAsia="仿宋" w:cs="宋体"/>
                <w:b/>
                <w:bCs/>
                <w:sz w:val="28"/>
                <w:szCs w:val="28"/>
              </w:rPr>
              <w:t xml:space="preserve">货物</w:t>
            </w:r>
            <w:r>
              <w:rPr>
                <w:rFonts w:hint="eastAsia" w:ascii="仿宋" w:hAnsi="仿宋" w:eastAsia="仿宋" w:cs="宋体"/>
                <w:b/>
                <w:bCs/>
                <w:sz w:val="28"/>
                <w:szCs w:val="28"/>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8216" w:type="dxa"/>
            <w:vAlign w:val="center"/>
            <w:textDirection w:val="lrTb"/>
            <w:noWrap w:val="false"/>
          </w:tcPr>
          <w:p>
            <w:pPr>
              <w:jc w:val="center"/>
              <w:widowControl/>
              <w:rPr>
                <w:rFonts w:ascii="仿宋" w:hAnsi="仿宋" w:eastAsia="仿宋" w:cs="宋体"/>
                <w:b/>
                <w:bCs/>
                <w:sz w:val="28"/>
                <w:szCs w:val="28"/>
              </w:rPr>
            </w:pPr>
            <w:r>
              <w:rPr>
                <w:rFonts w:hint="eastAsia" w:ascii="仿宋" w:hAnsi="仿宋" w:eastAsia="仿宋" w:cs="宋体"/>
                <w:b/>
                <w:bCs/>
                <w:sz w:val="28"/>
                <w:szCs w:val="28"/>
              </w:rPr>
              <w:t xml:space="preserve">技术参数</w:t>
            </w:r>
            <w:r/>
          </w:p>
        </w:tc>
      </w:tr>
      <w:tr>
        <w:trPr>
          <w:trHeight w:val="6495"/>
        </w:trPr>
        <w:tc>
          <w:tcPr>
            <w:shd w:val="clear" w:color="auto" w:fill="auto"/>
            <w:tcBorders>
              <w:top w:val="none" w:color="000000" w:sz="4" w:space="0"/>
              <w:left w:val="single" w:color="auto" w:sz="4" w:space="0"/>
              <w:bottom w:val="none" w:color="000000" w:sz="4" w:space="0"/>
              <w:right w:val="single" w:color="auto" w:sz="4" w:space="0"/>
            </w:tcBorders>
            <w:tcW w:w="15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笼式篮球场、笼式足球场围网</w:t>
            </w:r>
            <w:r/>
          </w:p>
        </w:tc>
        <w:tc>
          <w:tcPr>
            <w:shd w:val="clear" w:color="auto" w:fill="auto"/>
            <w:tcBorders>
              <w:top w:val="none" w:color="000000" w:sz="4" w:space="0"/>
              <w:left w:val="none" w:color="000000" w:sz="4" w:space="0"/>
              <w:bottom w:val="single" w:color="auto" w:sz="4" w:space="0"/>
              <w:right w:val="single" w:color="auto" w:sz="4" w:space="0"/>
            </w:tcBorders>
            <w:tcW w:w="8216"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1.围网高度4m，需合理配置2个出入门。</w:t>
            </w:r>
            <w:r>
              <w:rPr>
                <w:rFonts w:hint="eastAsia" w:ascii="仿宋" w:hAnsi="仿宋" w:eastAsia="仿宋" w:cs="宋体"/>
                <w:sz w:val="24"/>
              </w:rPr>
              <w:br/>
              <w:t xml:space="preserve">2．框架式场地围网系统：</w:t>
            </w:r>
            <w:r>
              <w:rPr>
                <w:rFonts w:hint="eastAsia" w:ascii="仿宋" w:hAnsi="仿宋" w:eastAsia="仿宋" w:cs="宋体"/>
                <w:sz w:val="24"/>
              </w:rPr>
              <w:br/>
              <w:t xml:space="preserve">★2.1笼</w:t>
            </w:r>
            <w:r>
              <w:rPr>
                <w:rFonts w:hint="eastAsia" w:ascii="仿宋" w:hAnsi="仿宋" w:eastAsia="仿宋" w:cs="宋体"/>
                <w:sz w:val="24"/>
              </w:rPr>
              <w:t xml:space="preserve">式设施</w:t>
            </w:r>
            <w:r>
              <w:rPr>
                <w:rFonts w:hint="eastAsia" w:ascii="仿宋" w:hAnsi="仿宋" w:eastAsia="仿宋" w:cs="宋体"/>
                <w:sz w:val="24"/>
              </w:rPr>
              <w:t xml:space="preserve">需符合（GB/T 34279-2017）标准，并提供带CMA或CNAS标识的检测报告。</w:t>
            </w:r>
            <w:r>
              <w:rPr>
                <w:rFonts w:hint="eastAsia" w:ascii="仿宋" w:hAnsi="仿宋" w:eastAsia="仿宋" w:cs="宋体"/>
                <w:sz w:val="24"/>
              </w:rPr>
              <w:br/>
              <w:t xml:space="preserve">2.2围网立柱采用不小于Ф76mm×3mm镀锌钢管、钢管，围网采用拼接式，围网总高度4000mm，现场立柱埋好后安装网片；                                       </w:t>
            </w:r>
            <w:r>
              <w:rPr>
                <w:rFonts w:hint="eastAsia" w:ascii="仿宋" w:hAnsi="仿宋" w:eastAsia="仿宋" w:cs="宋体"/>
                <w:sz w:val="24"/>
              </w:rPr>
              <w:br/>
              <w:t xml:space="preserve">2.3主要承载结构不小于60×40×</w:t>
            </w:r>
            <w:r>
              <w:rPr>
                <w:rFonts w:hint="eastAsia" w:ascii="仿宋" w:hAnsi="仿宋" w:eastAsia="仿宋" w:cs="宋体"/>
                <w:sz w:val="24"/>
              </w:rPr>
              <w:t xml:space="preserve">3</w:t>
            </w:r>
            <w:r>
              <w:rPr>
                <w:rFonts w:hint="eastAsia" w:ascii="仿宋" w:hAnsi="仿宋" w:eastAsia="仿宋" w:cs="宋体"/>
                <w:sz w:val="24"/>
              </w:rPr>
              <w:t xml:space="preserve">mm</w:t>
            </w:r>
            <w:r>
              <w:rPr>
                <w:rFonts w:hint="eastAsia" w:ascii="仿宋" w:hAnsi="仿宋" w:eastAsia="仿宋" w:cs="宋体"/>
                <w:color w:val="000000"/>
                <w:sz w:val="24"/>
              </w:rPr>
              <w:t xml:space="preserve">或φ60×3mm</w:t>
            </w:r>
            <w:r>
              <w:rPr>
                <w:rFonts w:hint="eastAsia" w:ascii="仿宋" w:hAnsi="仿宋" w:eastAsia="仿宋" w:cs="宋体"/>
                <w:sz w:val="24"/>
              </w:rPr>
              <w:t xml:space="preserve">，立柱间隔≤3m，所有管材表面须经过静电粉末喷塑处理，颜色为墨绿色。</w:t>
            </w:r>
            <w:r>
              <w:rPr>
                <w:rFonts w:hint="eastAsia" w:ascii="仿宋" w:hAnsi="仿宋" w:eastAsia="仿宋" w:cs="宋体"/>
                <w:sz w:val="24"/>
              </w:rPr>
              <w:br/>
              <w:t xml:space="preserve">2.4围网带有两个1.4m宽进出口。围网全部采用防盗不锈钢螺栓，并采用防松螺母防松方式，保证连接长期可靠。立柱与连接横管采用固态粉静电喷涂工艺，颜色为墨绿色，色泽保持八年不变</w:t>
            </w:r>
            <w:r>
              <w:rPr>
                <w:rFonts w:hint="eastAsia" w:ascii="仿宋" w:hAnsi="仿宋" w:eastAsia="仿宋" w:cs="宋体"/>
                <w:sz w:val="24"/>
              </w:rPr>
              <w:t xml:space="preserve">。</w:t>
            </w:r>
            <w:r>
              <w:rPr>
                <w:rFonts w:hint="eastAsia" w:ascii="仿宋" w:hAnsi="仿宋" w:eastAsia="仿宋" w:cs="宋体"/>
                <w:sz w:val="24"/>
              </w:rPr>
              <w:br/>
              <w:t xml:space="preserve">2.5网丝：</w:t>
            </w:r>
            <w:r>
              <w:rPr>
                <w:rFonts w:hint="eastAsia" w:ascii="仿宋" w:hAnsi="仿宋" w:eastAsia="仿宋" w:cs="宋体"/>
                <w:sz w:val="24"/>
              </w:rPr>
              <w:t xml:space="preserve">包塑网片丝浸塑处理</w:t>
            </w:r>
            <w:r>
              <w:rPr>
                <w:rFonts w:hint="eastAsia" w:ascii="仿宋" w:hAnsi="仿宋" w:eastAsia="仿宋" w:cs="宋体"/>
                <w:sz w:val="24"/>
              </w:rPr>
              <w:t xml:space="preserve">后</w:t>
            </w:r>
            <w:r>
              <w:rPr>
                <w:rFonts w:hint="eastAsia" w:ascii="仿宋" w:hAnsi="仿宋" w:eastAsia="仿宋" w:cs="宋体"/>
                <w:sz w:val="24"/>
              </w:rPr>
              <w:t xml:space="preserve">网片径</w:t>
            </w:r>
            <w:r>
              <w:rPr>
                <w:rFonts w:hint="eastAsia" w:ascii="仿宋" w:hAnsi="仿宋" w:eastAsia="仿宋" w:cs="宋体"/>
                <w:sz w:val="24"/>
              </w:rPr>
              <w:t xml:space="preserve">Ф4.0mm,处理前丝径≥Ф3 mm，网孔50 mm，勾花网或链式网，受到撞击后可迅速恢复原形，并有效保护使用者在撞击围网时不受伤害；颜色为墨绿色，围网孔径与运动功能相适应，具有防止球脱出的功能。</w:t>
            </w:r>
            <w:r>
              <w:rPr>
                <w:rFonts w:hint="eastAsia" w:ascii="仿宋" w:hAnsi="仿宋" w:eastAsia="仿宋" w:cs="宋体"/>
                <w:sz w:val="24"/>
              </w:rPr>
              <w:br/>
              <w:t xml:space="preserve">2.6灯杆立柱不低于114×3.0mm 镀锌钢管或钢管，地面高度不低于6000mm，表面处理:脱脂+抛丸十</w:t>
            </w:r>
            <w:r>
              <w:rPr>
                <w:rFonts w:hint="eastAsia" w:ascii="仿宋" w:hAnsi="仿宋" w:eastAsia="仿宋" w:cs="宋体"/>
                <w:color w:val="000000"/>
                <w:sz w:val="24"/>
              </w:rPr>
              <w:t xml:space="preserve">静电喷涂;太阳能照明灯8套(配置不低于：100W功率，200W光伏板，12V系统电池70AH)照明，灯具安装在围网的立柱上面:报价中含安装:满足球场专用照明需求。</w:t>
            </w:r>
            <w:r>
              <w:rPr>
                <w:rFonts w:hint="eastAsia" w:ascii="仿宋" w:hAnsi="仿宋" w:eastAsia="仿宋" w:cs="宋体"/>
                <w:sz w:val="24"/>
              </w:rPr>
              <w:br/>
              <w:t xml:space="preserve">2.7宣传标示牌： 应牢固固定于进出口区域，面板采用不锈钢材质，耐蚀性能相当于0Cr18Ni9（SUS304），厚度1mm，面板边缘及尖角不得翘起，图样及字样蚀刻处理；</w:t>
            </w:r>
            <w:r>
              <w:rPr>
                <w:rFonts w:hint="eastAsia" w:ascii="仿宋" w:hAnsi="仿宋" w:eastAsia="仿宋" w:cs="宋体"/>
                <w:sz w:val="24"/>
              </w:rPr>
              <w:br/>
              <w:t xml:space="preserve">内容包含：中国体育彩票公益金资助标识；产品名称、型号；简明的科学健身提示，功能介绍、使用方法，产品使用安全注意事项、必要的警示标志；产品供应商的全称、生产地址、安装日期、安全使用年限、执行标准，售后服务电话及督查电话，产品认证标志；管理维护单位及联系电话</w:t>
            </w:r>
            <w:r>
              <w:rPr>
                <w:rFonts w:hint="eastAsia" w:ascii="仿宋" w:hAnsi="仿宋" w:eastAsia="仿宋" w:cs="宋体"/>
                <w:sz w:val="24"/>
              </w:rPr>
              <w:t xml:space="preserve">；不锈钢报修</w:t>
            </w:r>
            <w:r>
              <w:rPr>
                <w:rFonts w:hint="eastAsia" w:ascii="仿宋" w:hAnsi="仿宋" w:eastAsia="仿宋" w:cs="宋体"/>
                <w:sz w:val="24"/>
              </w:rPr>
              <w:t xml:space="preserve">二维码等</w:t>
            </w:r>
            <w:r>
              <w:rPr>
                <w:rFonts w:hint="eastAsia" w:ascii="仿宋" w:hAnsi="仿宋" w:eastAsia="仿宋" w:cs="宋体"/>
                <w:sz w:val="24"/>
              </w:rPr>
              <w:t xml:space="preserve">。</w:t>
            </w:r>
            <w:r>
              <w:rPr>
                <w:rFonts w:hint="eastAsia" w:ascii="仿宋" w:hAnsi="仿宋" w:eastAsia="仿宋" w:cs="宋体"/>
                <w:sz w:val="24"/>
              </w:rPr>
              <w:br/>
              <w:t xml:space="preserve">3.应配备安全警示，应有禁止攀爬的警示语，安全出/入口的标示。</w:t>
            </w:r>
            <w:r/>
          </w:p>
        </w:tc>
      </w:tr>
      <w:tr>
        <w:trPr>
          <w:trHeight w:val="2250"/>
        </w:trPr>
        <w:tc>
          <w:tcPr>
            <w:shd w:val="clear" w:color="auto" w:fill="auto"/>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笼式篮球</w:t>
            </w:r>
            <w:r>
              <w:rPr>
                <w:rFonts w:hint="eastAsia" w:ascii="仿宋" w:hAnsi="仿宋" w:eastAsia="仿宋" w:cs="宋体"/>
                <w:sz w:val="24"/>
              </w:rPr>
              <w:t xml:space="preserve">场地面硅</w:t>
            </w:r>
            <w:r>
              <w:rPr>
                <w:rFonts w:hint="eastAsia" w:ascii="仿宋" w:hAnsi="仿宋" w:eastAsia="仿宋" w:cs="宋体"/>
                <w:sz w:val="24"/>
              </w:rPr>
              <w:t xml:space="preserve">PU</w:t>
            </w:r>
            <w:r/>
          </w:p>
        </w:tc>
        <w:tc>
          <w:tcPr>
            <w:shd w:val="clear" w:color="auto" w:fill="auto"/>
            <w:tcBorders>
              <w:top w:val="none" w:color="000000" w:sz="4" w:space="0"/>
              <w:left w:val="none" w:color="000000" w:sz="4" w:space="0"/>
              <w:bottom w:val="single" w:color="auto" w:sz="4" w:space="0"/>
              <w:right w:val="single" w:color="auto" w:sz="4" w:space="0"/>
            </w:tcBorders>
            <w:tcW w:w="8216"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1.硅PU厚度8mm。</w:t>
            </w:r>
            <w:r>
              <w:rPr>
                <w:rFonts w:hint="eastAsia" w:ascii="仿宋" w:hAnsi="仿宋" w:eastAsia="仿宋" w:cs="宋体"/>
                <w:sz w:val="24"/>
              </w:rPr>
              <w:br/>
              <w:t xml:space="preserve">★2.非固体原材料中有害物质限量需符合（GB 36246-2018）标准，并提供带CMA或CNAS标识的检测报告。</w:t>
            </w:r>
            <w:r>
              <w:rPr>
                <w:rFonts w:hint="eastAsia" w:ascii="仿宋" w:hAnsi="仿宋" w:eastAsia="仿宋" w:cs="宋体"/>
                <w:sz w:val="24"/>
              </w:rPr>
              <w:br/>
              <w:t xml:space="preserve">3.硅pu球场材料弹性理想、防滑适中、舒适耐用、耐磨损、耐油污、耐候性强，可全天使用；平整美观易于清洁，色彩搭配多样。</w:t>
            </w:r>
            <w:r>
              <w:rPr>
                <w:rFonts w:hint="eastAsia" w:ascii="仿宋" w:hAnsi="仿宋" w:eastAsia="仿宋" w:cs="宋体"/>
                <w:sz w:val="24"/>
              </w:rPr>
              <w:br/>
              <w:t xml:space="preserve">4.硅pu球场材料施工要求；封底，球场弹性层，球场加强层，球场面层，划线漆。</w:t>
            </w:r>
            <w:r/>
          </w:p>
        </w:tc>
      </w:tr>
      <w:tr>
        <w:trPr>
          <w:trHeight w:val="2205"/>
        </w:trPr>
        <w:tc>
          <w:tcPr>
            <w:shd w:val="clear" w:color="auto" w:fill="auto"/>
            <w:tcBorders>
              <w:top w:val="none" w:color="000000" w:sz="4" w:space="0"/>
              <w:left w:val="single" w:color="auto" w:sz="4" w:space="0"/>
              <w:bottom w:val="single" w:color="auto" w:sz="4" w:space="0"/>
              <w:right w:val="single" w:color="auto" w:sz="4" w:space="0"/>
            </w:tcBorders>
            <w:tcW w:w="1580"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五</w:t>
            </w:r>
            <w:r>
              <w:rPr>
                <w:rFonts w:hint="eastAsia" w:ascii="仿宋" w:hAnsi="仿宋" w:eastAsia="仿宋" w:cs="宋体"/>
                <w:sz w:val="24"/>
              </w:rPr>
              <w:t xml:space="preserve">人制</w:t>
            </w:r>
            <w:r>
              <w:rPr>
                <w:rFonts w:hint="eastAsia" w:ascii="仿宋" w:hAnsi="仿宋" w:eastAsia="仿宋" w:cs="宋体"/>
                <w:sz w:val="24"/>
              </w:rPr>
              <w:t xml:space="preserve">足球门</w:t>
            </w:r>
            <w:r/>
          </w:p>
        </w:tc>
        <w:tc>
          <w:tcPr>
            <w:shd w:val="clear" w:color="auto" w:fill="auto"/>
            <w:tcBorders>
              <w:top w:val="none" w:color="000000" w:sz="4" w:space="0"/>
              <w:left w:val="none" w:color="000000" w:sz="4" w:space="0"/>
              <w:bottom w:val="single" w:color="auto" w:sz="4" w:space="0"/>
              <w:right w:val="single" w:color="auto" w:sz="4" w:space="0"/>
            </w:tcBorders>
            <w:tcW w:w="8216"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1、球门内侧尺寸为3m（长）×2m（高）×1.5m（底部深）；</w:t>
            </w:r>
            <w:r/>
          </w:p>
          <w:p>
            <w:pPr>
              <w:jc w:val="left"/>
              <w:widowControl/>
              <w:rPr>
                <w:rFonts w:ascii="仿宋" w:hAnsi="仿宋" w:eastAsia="仿宋" w:cs="宋体"/>
                <w:sz w:val="24"/>
              </w:rPr>
            </w:pPr>
            <w:r>
              <w:rPr>
                <w:rFonts w:hint="eastAsia" w:ascii="仿宋" w:hAnsi="仿宋" w:eastAsia="仿宋" w:cs="宋体"/>
                <w:sz w:val="24"/>
              </w:rPr>
              <w:t xml:space="preserve">2、主要承载立柱φ76mm×3mm，主要承载横梁φ76mm×3mm；</w:t>
            </w:r>
            <w:r>
              <w:rPr>
                <w:rFonts w:hint="eastAsia" w:ascii="仿宋" w:hAnsi="仿宋" w:eastAsia="仿宋" w:cs="宋体"/>
                <w:sz w:val="24"/>
              </w:rPr>
              <w:br/>
              <w:t xml:space="preserve">3、表面处理工艺为：脱脂-抛丸-静电喷涂；</w:t>
            </w:r>
            <w:r>
              <w:rPr>
                <w:rFonts w:hint="eastAsia" w:ascii="仿宋" w:hAnsi="仿宋" w:eastAsia="仿宋" w:cs="宋体"/>
                <w:sz w:val="24"/>
              </w:rPr>
              <w:br/>
              <w:t xml:space="preserve">4、预埋式。</w:t>
            </w:r>
            <w:r/>
          </w:p>
          <w:p>
            <w:pPr>
              <w:jc w:val="left"/>
              <w:widowControl/>
              <w:rPr>
                <w:rFonts w:ascii="仿宋" w:hAnsi="仿宋" w:eastAsia="仿宋" w:cs="宋体"/>
                <w:sz w:val="24"/>
              </w:rPr>
            </w:pPr>
            <w:r>
              <w:rPr>
                <w:rFonts w:hint="eastAsia" w:ascii="仿宋" w:hAnsi="仿宋" w:eastAsia="仿宋" w:cs="宋体"/>
                <w:sz w:val="24"/>
              </w:rPr>
              <w:t xml:space="preserve">★5、所投器材需符合GB/T19851.15-2007标准，并提供带CMA或CNAS标识的检测报告</w:t>
            </w:r>
            <w:r>
              <w:rPr>
                <w:rFonts w:hint="eastAsia" w:ascii="仿宋" w:hAnsi="仿宋" w:eastAsia="仿宋" w:cs="宋体"/>
                <w:sz w:val="24"/>
              </w:rPr>
              <w:t xml:space="preserve">。</w:t>
            </w:r>
            <w:r/>
          </w:p>
        </w:tc>
      </w:tr>
      <w:tr>
        <w:trPr>
          <w:trHeight w:val="6375"/>
        </w:trPr>
        <w:tc>
          <w:tcPr>
            <w:shd w:val="clear" w:color="auto" w:fill="auto"/>
            <w:tcBorders>
              <w:top w:val="none" w:color="000000" w:sz="4" w:space="0"/>
              <w:left w:val="single" w:color="auto" w:sz="4" w:space="0"/>
              <w:bottom w:val="single" w:color="auto" w:sz="4" w:space="0"/>
              <w:right w:val="single" w:color="auto" w:sz="4" w:space="0"/>
            </w:tcBorders>
            <w:tcW w:w="1580" w:type="dxa"/>
            <w:vAlign w:val="center"/>
            <w:textDirection w:val="lrTb"/>
            <w:noWrap w:val="false"/>
          </w:tcPr>
          <w:p>
            <w:pPr>
              <w:jc w:val="center"/>
              <w:widowControl/>
              <w:rPr>
                <w:rFonts w:ascii="仿宋" w:hAnsi="仿宋" w:eastAsia="仿宋" w:cs="宋体"/>
                <w:sz w:val="24"/>
              </w:rPr>
            </w:pPr>
            <w:r/>
            <w:bookmarkStart w:id="168" w:name="OLE_LINK18"/>
            <w:r/>
            <w:bookmarkStart w:id="169" w:name="OLE_LINK19"/>
            <w:r>
              <w:rPr>
                <w:rFonts w:hint="eastAsia" w:ascii="仿宋" w:hAnsi="仿宋" w:eastAsia="仿宋" w:cs="宋体"/>
                <w:sz w:val="24"/>
              </w:rPr>
              <w:t xml:space="preserve">笼式足球场  人造草皮</w:t>
            </w:r>
            <w:bookmarkEnd w:id="168"/>
            <w:r/>
            <w:bookmarkEnd w:id="169"/>
            <w:r/>
            <w:r/>
          </w:p>
        </w:tc>
        <w:tc>
          <w:tcPr>
            <w:shd w:val="clear" w:color="auto" w:fill="auto"/>
            <w:tcBorders>
              <w:top w:val="none" w:color="000000" w:sz="4" w:space="0"/>
              <w:left w:val="none" w:color="000000" w:sz="4" w:space="0"/>
              <w:bottom w:val="single" w:color="auto" w:sz="4" w:space="0"/>
              <w:right w:val="single" w:color="auto" w:sz="4" w:space="0"/>
            </w:tcBorders>
            <w:tcW w:w="8216"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★1、人造草皮化学性能（有害物质含量、有害物质释放量）应满足（GB/T43566-2023）标准，并提供带CMA或CNAS标识的检测报告。</w:t>
            </w:r>
            <w:r>
              <w:rPr>
                <w:rFonts w:hint="eastAsia" w:ascii="仿宋" w:hAnsi="仿宋" w:eastAsia="仿宋" w:cs="宋体"/>
                <w:sz w:val="24"/>
              </w:rPr>
              <w:br/>
              <w:t xml:space="preserve">★2、人造草皮物理性能应满足（GB/T43566-2023）标准，并提供带CMA或CNAS标识的检测报告。</w:t>
            </w:r>
            <w:r>
              <w:rPr>
                <w:rFonts w:hint="eastAsia" w:ascii="仿宋" w:hAnsi="仿宋" w:eastAsia="仿宋" w:cs="宋体"/>
                <w:sz w:val="24"/>
              </w:rPr>
              <w:br/>
              <w:t xml:space="preserve">3、颜色：绿色，各项运动指标完全满足五</w:t>
            </w:r>
            <w:r>
              <w:rPr>
                <w:rFonts w:hint="eastAsia" w:ascii="仿宋" w:hAnsi="仿宋" w:eastAsia="仿宋" w:cs="宋体"/>
                <w:sz w:val="24"/>
              </w:rPr>
              <w:t xml:space="preserve">人制</w:t>
            </w:r>
            <w:r>
              <w:rPr>
                <w:rFonts w:hint="eastAsia" w:ascii="仿宋" w:hAnsi="仿宋" w:eastAsia="仿宋" w:cs="宋体"/>
                <w:sz w:val="24"/>
              </w:rPr>
              <w:t xml:space="preserve">足球的技术要求，产品采用高性能（PE）环保材料，无毒、无味、防水耐湿、抗紫外线辐射、抗氧化、抗寒、</w:t>
            </w:r>
            <w:r>
              <w:rPr>
                <w:rFonts w:hint="eastAsia" w:ascii="仿宋" w:hAnsi="仿宋" w:eastAsia="仿宋" w:cs="宋体"/>
                <w:sz w:val="24"/>
              </w:rPr>
              <w:t xml:space="preserve">不</w:t>
            </w:r>
            <w:r>
              <w:rPr>
                <w:rFonts w:hint="eastAsia" w:ascii="仿宋" w:hAnsi="仿宋" w:eastAsia="仿宋" w:cs="宋体"/>
                <w:sz w:val="24"/>
              </w:rPr>
              <w:t xml:space="preserve">寄生细菌、绿色环保，安全卫生。</w:t>
            </w:r>
            <w:r>
              <w:rPr>
                <w:rFonts w:hint="eastAsia" w:ascii="仿宋" w:hAnsi="仿宋" w:eastAsia="仿宋" w:cs="宋体"/>
                <w:sz w:val="24"/>
              </w:rPr>
              <w:br/>
              <w:t xml:space="preserve">4、草高：50mm，纤度：8800D   材质：PP+PE，草高：50mm  草纤维宽度：≥1mm  草纤维厚度：≥120μm  密度：10500/m2,针距：5/8，颜色：深色+浅色， 表面基本平整，无明显凹凸不平；密度均匀，无明显漏针现象；无明显色差；草丝表面无明显胶斑；底布涂胶均匀，不应有破损现象；纵向、横向间距均匀，无明显歪斜、跳线。</w:t>
            </w:r>
            <w:r>
              <w:rPr>
                <w:rFonts w:hint="eastAsia" w:ascii="仿宋" w:hAnsi="仿宋" w:eastAsia="仿宋" w:cs="宋体"/>
                <w:sz w:val="24"/>
              </w:rPr>
              <w:br/>
              <w:t xml:space="preserve">5、在浓度30%的硫酸溶液中浸泡48H，草丝颜色无明显变化，背胶无老化现象。在浓度20%的碳酸钠溶液中浸泡48H，草丝颜色无明显变化，背胶无老化现象。在92号汽油浸泡4H，草丝颜色无明显变化，背胶无老化现象。阻燃性中心到损毁边缘的最大距离应不大于50mm。</w:t>
            </w:r>
            <w:r>
              <w:rPr>
                <w:rFonts w:hint="eastAsia" w:ascii="仿宋" w:hAnsi="仿宋" w:eastAsia="仿宋" w:cs="宋体"/>
                <w:sz w:val="24"/>
              </w:rPr>
              <w:br/>
              <w:t xml:space="preserve">6、摩擦系数0.6-1.0涉水性≥60L/min/M</w:t>
            </w:r>
            <w:r>
              <w:rPr>
                <w:rFonts w:hint="eastAsia" w:ascii="宋体" w:hAnsi="宋体" w:cs="宋体"/>
                <w:sz w:val="24"/>
              </w:rPr>
              <w:t xml:space="preserve">²</w:t>
            </w:r>
            <w:r>
              <w:rPr>
                <w:rFonts w:hint="eastAsia" w:ascii="仿宋" w:hAnsi="仿宋" w:eastAsia="仿宋" w:cs="仿宋"/>
                <w:sz w:val="24"/>
              </w:rPr>
              <w:t xml:space="preserve">，草丝耐磨性保留率≥</w:t>
            </w:r>
            <w:r>
              <w:rPr>
                <w:rFonts w:hint="eastAsia" w:ascii="仿宋" w:hAnsi="仿宋" w:eastAsia="仿宋" w:cs="宋体"/>
                <w:sz w:val="24"/>
              </w:rPr>
              <w:t xml:space="preserve">98%草丝拉断力（单丝）≥12N，</w:t>
            </w:r>
            <w:r>
              <w:rPr>
                <w:rFonts w:hint="eastAsia" w:ascii="仿宋" w:hAnsi="仿宋" w:eastAsia="仿宋" w:cs="宋体"/>
                <w:sz w:val="24"/>
              </w:rPr>
              <w:t xml:space="preserve">草簇草丝</w:t>
            </w:r>
            <w:r>
              <w:rPr>
                <w:rFonts w:hint="eastAsia" w:ascii="仿宋" w:hAnsi="仿宋" w:eastAsia="仿宋" w:cs="宋体"/>
                <w:sz w:val="24"/>
              </w:rPr>
              <w:t xml:space="preserve">拔出力≥35N，底布</w:t>
            </w:r>
            <w:r>
              <w:rPr>
                <w:rFonts w:hint="eastAsia" w:ascii="仿宋" w:hAnsi="仿宋" w:eastAsia="仿宋" w:cs="宋体"/>
                <w:sz w:val="24"/>
              </w:rPr>
              <w:t xml:space="preserve">拉断力横</w:t>
            </w:r>
            <w:r>
              <w:rPr>
                <w:rFonts w:hint="eastAsia" w:ascii="仿宋" w:hAnsi="仿宋" w:eastAsia="仿宋" w:cs="宋体"/>
                <w:sz w:val="24"/>
              </w:rPr>
              <w:t xml:space="preserve">纵向≥1500N/5cm底布</w:t>
            </w:r>
            <w:r>
              <w:rPr>
                <w:rFonts w:hint="eastAsia" w:ascii="仿宋" w:hAnsi="仿宋" w:eastAsia="仿宋" w:cs="宋体"/>
                <w:sz w:val="24"/>
              </w:rPr>
              <w:t xml:space="preserve">撕裂力横纵向</w:t>
            </w:r>
            <w:r>
              <w:rPr>
                <w:rFonts w:hint="eastAsia" w:ascii="仿宋" w:hAnsi="仿宋" w:eastAsia="仿宋" w:cs="宋体"/>
                <w:sz w:val="24"/>
              </w:rPr>
              <w:t xml:space="preserve">≥75N，低温试验（-40摄氏度，24H）草丝</w:t>
            </w:r>
            <w:r>
              <w:rPr>
                <w:rFonts w:hint="eastAsia" w:ascii="仿宋" w:hAnsi="仿宋" w:eastAsia="仿宋" w:cs="宋体"/>
                <w:sz w:val="24"/>
              </w:rPr>
              <w:t xml:space="preserve">拉断力</w:t>
            </w:r>
            <w:r>
              <w:rPr>
                <w:rFonts w:hint="eastAsia" w:ascii="仿宋" w:hAnsi="仿宋" w:eastAsia="仿宋" w:cs="宋体"/>
                <w:sz w:val="24"/>
              </w:rPr>
              <w:t xml:space="preserve">保留率≥90%，</w:t>
            </w:r>
            <w:r>
              <w:rPr>
                <w:rFonts w:hint="eastAsia" w:ascii="仿宋" w:hAnsi="仿宋" w:eastAsia="仿宋" w:cs="宋体"/>
                <w:sz w:val="24"/>
              </w:rPr>
              <w:t xml:space="preserve">单簇草丝</w:t>
            </w:r>
            <w:r>
              <w:rPr>
                <w:rFonts w:hint="eastAsia" w:ascii="仿宋" w:hAnsi="仿宋" w:eastAsia="仿宋" w:cs="宋体"/>
                <w:sz w:val="24"/>
              </w:rPr>
              <w:t xml:space="preserve">拔出力保留率≥90%，老化试验后的力学性能（168H），老化试验后的草丝</w:t>
            </w:r>
            <w:r>
              <w:rPr>
                <w:rFonts w:hint="eastAsia" w:ascii="仿宋" w:hAnsi="仿宋" w:eastAsia="仿宋" w:cs="宋体"/>
                <w:sz w:val="24"/>
              </w:rPr>
              <w:t xml:space="preserve">拉断力</w:t>
            </w:r>
            <w:r>
              <w:rPr>
                <w:rFonts w:hint="eastAsia" w:ascii="仿宋" w:hAnsi="仿宋" w:eastAsia="仿宋" w:cs="宋体"/>
                <w:sz w:val="24"/>
              </w:rPr>
              <w:t xml:space="preserve">保留率（单丝）≥90%，草丝收缩率，≤4%,使用年限3-5年</w:t>
            </w:r>
            <w:r/>
          </w:p>
        </w:tc>
      </w:tr>
      <w:tr>
        <w:trPr>
          <w:trHeight w:val="2214"/>
        </w:trPr>
        <w:tc>
          <w:tcPr>
            <w:shd w:val="clear" w:color="auto" w:fill="auto"/>
            <w:tcBorders>
              <w:top w:val="none" w:color="000000" w:sz="4" w:space="0"/>
              <w:left w:val="single" w:color="auto" w:sz="4" w:space="0"/>
              <w:bottom w:val="single" w:color="auto" w:sz="4" w:space="0"/>
              <w:right w:val="single" w:color="auto" w:sz="4" w:space="0"/>
            </w:tcBorders>
            <w:tcW w:w="1580" w:type="dxa"/>
            <w:vAlign w:val="center"/>
            <w:textDirection w:val="lrTb"/>
            <w:noWrap w:val="false"/>
          </w:tcPr>
          <w:p>
            <w:pPr>
              <w:jc w:val="center"/>
              <w:widowControl/>
              <w:rPr>
                <w:rFonts w:ascii="仿宋" w:hAnsi="仿宋" w:eastAsia="仿宋" w:cs="宋体"/>
                <w:color w:val="000000"/>
                <w:sz w:val="22"/>
                <w:szCs w:val="22"/>
              </w:rPr>
            </w:pPr>
            <w:r>
              <w:rPr>
                <w:rFonts w:hint="eastAsia" w:ascii="仿宋" w:hAnsi="仿宋" w:eastAsia="仿宋" w:cs="宋体"/>
                <w:color w:val="000000"/>
                <w:sz w:val="22"/>
                <w:szCs w:val="22"/>
              </w:rPr>
              <w:t xml:space="preserve">移动式篮球架</w:t>
            </w:r>
            <w:r/>
          </w:p>
        </w:tc>
        <w:tc>
          <w:tcPr>
            <w:shd w:val="clear" w:color="auto" w:fill="auto"/>
            <w:tcBorders>
              <w:top w:val="none" w:color="000000" w:sz="4" w:space="0"/>
              <w:left w:val="none" w:color="000000" w:sz="4" w:space="0"/>
              <w:bottom w:val="single" w:color="auto" w:sz="4" w:space="0"/>
              <w:right w:val="single" w:color="auto" w:sz="4" w:space="0"/>
            </w:tcBorders>
            <w:tcW w:w="8216"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1、主要材料：钢管或镀锌钢管；</w:t>
            </w:r>
            <w:r/>
          </w:p>
          <w:p>
            <w:pPr>
              <w:jc w:val="left"/>
              <w:widowControl/>
              <w:rPr>
                <w:rFonts w:ascii="仿宋" w:hAnsi="仿宋" w:eastAsia="仿宋" w:cs="宋体"/>
                <w:sz w:val="24"/>
              </w:rPr>
            </w:pPr>
            <w:r>
              <w:rPr>
                <w:rFonts w:hint="eastAsia" w:ascii="仿宋" w:hAnsi="仿宋" w:eastAsia="仿宋" w:cs="宋体"/>
                <w:sz w:val="24"/>
              </w:rPr>
              <w:t xml:space="preserve">2、主立柱：150mm×150mm×4.0；主要承载结构：100mm×150mm×4.0。</w:t>
            </w:r>
            <w:r>
              <w:rPr>
                <w:rFonts w:hint="eastAsia" w:ascii="仿宋" w:hAnsi="仿宋" w:eastAsia="仿宋" w:cs="宋体"/>
                <w:sz w:val="24"/>
              </w:rPr>
              <w:br/>
              <w:t xml:space="preserve">3、表面处理处理工艺：脱脂-抛丸-静电喷涂。</w:t>
            </w:r>
            <w:r>
              <w:rPr>
                <w:rFonts w:hint="eastAsia" w:ascii="仿宋" w:hAnsi="仿宋" w:eastAsia="仿宋" w:cs="宋体"/>
                <w:sz w:val="24"/>
              </w:rPr>
              <w:br/>
              <w:t xml:space="preserve">4、产品特性描述：SMC篮板。</w:t>
            </w:r>
            <w:r>
              <w:rPr>
                <w:rFonts w:hint="eastAsia" w:ascii="仿宋" w:hAnsi="仿宋" w:eastAsia="仿宋" w:cs="宋体"/>
                <w:sz w:val="24"/>
              </w:rPr>
              <w:br/>
              <w:t xml:space="preserve">5、产品安装方式：移动式。</w:t>
            </w:r>
            <w:r/>
          </w:p>
          <w:p>
            <w:pPr>
              <w:jc w:val="left"/>
              <w:widowControl/>
              <w:rPr>
                <w:rFonts w:ascii="仿宋" w:hAnsi="仿宋" w:eastAsia="仿宋" w:cs="宋体"/>
                <w:color w:val="000000"/>
                <w:sz w:val="20"/>
                <w:szCs w:val="20"/>
              </w:rPr>
            </w:pPr>
            <w:r>
              <w:rPr>
                <w:rFonts w:hint="eastAsia" w:ascii="仿宋" w:hAnsi="仿宋" w:eastAsia="仿宋" w:cs="宋体"/>
                <w:sz w:val="24"/>
              </w:rPr>
              <w:t xml:space="preserve">★6、所投器材需符合GB 19272-2024标准，并提供带CMA或CNAS标识的检测报告</w:t>
            </w:r>
            <w:r>
              <w:rPr>
                <w:rFonts w:hint="eastAsia" w:ascii="仿宋" w:hAnsi="仿宋" w:eastAsia="仿宋" w:cs="宋体"/>
                <w:sz w:val="24"/>
              </w:rPr>
              <w:t xml:space="preserve">。</w:t>
            </w:r>
            <w:r/>
          </w:p>
        </w:tc>
      </w:tr>
    </w:tbl>
    <w:p>
      <w:pPr>
        <w:pStyle w:val="901"/>
        <w:ind w:firstLine="560"/>
        <w:spacing w:line="500" w:lineRule="exact"/>
        <w:rPr>
          <w:rFonts w:ascii="仿宋" w:hAnsi="仿宋" w:eastAsia="仿宋" w:cs="仿宋"/>
          <w:color w:val="000000"/>
          <w:sz w:val="28"/>
        </w:rPr>
      </w:pPr>
      <w:r>
        <w:rPr>
          <w:rFonts w:hint="eastAsia" w:ascii="仿宋" w:hAnsi="仿宋" w:eastAsia="仿宋" w:cs="仿宋"/>
          <w:b/>
          <w:bCs/>
          <w:color w:val="000000"/>
          <w:sz w:val="28"/>
        </w:rPr>
        <w:t xml:space="preserve">注：</w:t>
      </w:r>
      <w:r>
        <w:rPr>
          <w:rFonts w:hint="eastAsia" w:ascii="仿宋" w:hAnsi="仿宋" w:eastAsia="仿宋" w:cs="仿宋"/>
          <w:b/>
          <w:bCs/>
          <w:color w:val="000000"/>
          <w:sz w:val="28"/>
        </w:rPr>
        <w:t xml:space="preserve">评标结束后，</w:t>
      </w:r>
      <w:r>
        <w:rPr>
          <w:rFonts w:hint="eastAsia" w:ascii="仿宋" w:hAnsi="仿宋" w:eastAsia="仿宋" w:cs="仿宋"/>
          <w:b/>
          <w:bCs/>
          <w:color w:val="000000"/>
          <w:sz w:val="28"/>
        </w:rPr>
        <w:t xml:space="preserve">采购</w:t>
      </w:r>
      <w:r>
        <w:rPr>
          <w:rFonts w:hint="eastAsia" w:ascii="仿宋" w:hAnsi="仿宋" w:eastAsia="仿宋" w:cs="仿宋"/>
          <w:b/>
          <w:bCs/>
          <w:color w:val="000000"/>
          <w:sz w:val="28"/>
        </w:rPr>
        <w:t xml:space="preserve">人</w:t>
      </w:r>
      <w:r>
        <w:rPr>
          <w:rFonts w:hint="eastAsia" w:ascii="仿宋" w:hAnsi="仿宋" w:eastAsia="仿宋" w:cs="仿宋"/>
          <w:b/>
          <w:bCs/>
          <w:color w:val="000000"/>
          <w:sz w:val="28"/>
        </w:rPr>
        <w:t xml:space="preserve">将封存所有中标样品。未中标的样品自行取回。</w:t>
      </w:r>
      <w:r/>
    </w:p>
    <w:p>
      <w:pPr>
        <w:pStyle w:val="901"/>
        <w:ind w:firstLine="560"/>
        <w:spacing w:line="520" w:lineRule="exact"/>
        <w:rPr>
          <w:rFonts w:ascii="仿宋" w:hAnsi="仿宋" w:eastAsia="仿宋"/>
          <w:bCs/>
          <w:color w:val="000000"/>
          <w:sz w:val="28"/>
          <w:szCs w:val="28"/>
        </w:rPr>
      </w:pPr>
      <w:r>
        <w:rPr>
          <w:rFonts w:hint="eastAsia" w:ascii="仿宋" w:hAnsi="仿宋" w:eastAsia="仿宋" w:cs="仿宋"/>
          <w:color w:val="000000"/>
          <w:sz w:val="28"/>
        </w:rPr>
        <w:t xml:space="preserve">三、</w:t>
      </w:r>
      <w:r>
        <w:rPr>
          <w:rFonts w:hint="eastAsia" w:ascii="仿宋" w:hAnsi="仿宋" w:eastAsia="仿宋"/>
          <w:bCs/>
          <w:color w:val="000000"/>
          <w:sz w:val="28"/>
          <w:szCs w:val="28"/>
        </w:rPr>
        <w:t xml:space="preserve">质保及售后服务要求（投标人参加投标时按照以下要求进行逐项承诺，格式由投标人自</w:t>
      </w:r>
      <w:r>
        <w:rPr>
          <w:rFonts w:hint="eastAsia" w:ascii="仿宋" w:hAnsi="仿宋" w:eastAsia="仿宋"/>
          <w:bCs/>
          <w:color w:val="000000"/>
          <w:sz w:val="28"/>
          <w:szCs w:val="28"/>
        </w:rPr>
        <w:t xml:space="preserve">拟并</w:t>
      </w:r>
      <w:r>
        <w:rPr>
          <w:rFonts w:hint="eastAsia" w:ascii="仿宋" w:hAnsi="仿宋" w:eastAsia="仿宋"/>
          <w:bCs/>
          <w:color w:val="000000"/>
          <w:sz w:val="28"/>
          <w:szCs w:val="28"/>
        </w:rPr>
        <w:t xml:space="preserve">加盖投标人电子签章，不提供作无效投标处理</w:t>
      </w:r>
      <w:r>
        <w:rPr>
          <w:rFonts w:hint="eastAsia" w:ascii="仿宋" w:hAnsi="仿宋" w:eastAsia="仿宋"/>
          <w:bCs/>
          <w:color w:val="000000"/>
          <w:sz w:val="28"/>
          <w:szCs w:val="28"/>
        </w:rPr>
        <w:t xml:space="preserve">，各</w:t>
      </w:r>
      <w:r>
        <w:rPr>
          <w:rFonts w:hint="eastAsia" w:ascii="仿宋" w:hAnsi="仿宋" w:eastAsia="仿宋"/>
          <w:bCs/>
          <w:color w:val="000000"/>
          <w:sz w:val="28"/>
          <w:szCs w:val="28"/>
        </w:rPr>
        <w:t xml:space="preserve">采购包均适用</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t xml:space="preserve">：</w:t>
      </w:r>
      <w:r/>
    </w:p>
    <w:p>
      <w:pPr>
        <w:pStyle w:val="901"/>
        <w:ind w:firstLine="560"/>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1、本项目整体免费质保期不低于8年，质保期从验收合格之日起计算。</w:t>
      </w:r>
      <w:r/>
    </w:p>
    <w:p>
      <w:pPr>
        <w:pStyle w:val="901"/>
        <w:ind w:firstLine="560"/>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2、所投产品</w:t>
      </w:r>
      <w:r>
        <w:rPr>
          <w:rFonts w:hint="eastAsia" w:ascii="仿宋" w:hAnsi="仿宋" w:eastAsia="仿宋"/>
          <w:bCs/>
          <w:color w:val="000000"/>
          <w:sz w:val="28"/>
          <w:szCs w:val="28"/>
        </w:rPr>
        <w:t xml:space="preserve">（围网、篮球架、足球门）</w:t>
      </w:r>
      <w:r>
        <w:rPr>
          <w:rFonts w:hint="eastAsia" w:ascii="仿宋" w:hAnsi="仿宋" w:eastAsia="仿宋"/>
          <w:bCs/>
          <w:color w:val="000000"/>
          <w:sz w:val="28"/>
          <w:szCs w:val="28"/>
        </w:rPr>
        <w:t xml:space="preserve">的保险（保险包括:产品责任险、公众责任险、产品质量险）累计赔偿限额不得低于2000万元。</w:t>
      </w:r>
      <w:r/>
    </w:p>
    <w:p>
      <w:pPr>
        <w:pStyle w:val="901"/>
        <w:ind w:firstLine="560"/>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3、采购方在安装过程中，聘请第三</w:t>
      </w:r>
      <w:r>
        <w:rPr>
          <w:rFonts w:hint="eastAsia" w:ascii="仿宋" w:hAnsi="仿宋" w:eastAsia="仿宋"/>
          <w:bCs/>
          <w:color w:val="000000"/>
          <w:sz w:val="28"/>
          <w:szCs w:val="28"/>
        </w:rPr>
        <w:t xml:space="preserve">方专业</w:t>
      </w:r>
      <w:r>
        <w:rPr>
          <w:rFonts w:hint="eastAsia" w:ascii="仿宋" w:hAnsi="仿宋" w:eastAsia="仿宋"/>
          <w:bCs/>
          <w:color w:val="000000"/>
          <w:sz w:val="28"/>
          <w:szCs w:val="28"/>
        </w:rPr>
        <w:t xml:space="preserve">检测机构对本项目进行抽检并由第三</w:t>
      </w:r>
      <w:r>
        <w:rPr>
          <w:rFonts w:hint="eastAsia" w:ascii="仿宋" w:hAnsi="仿宋" w:eastAsia="仿宋"/>
          <w:bCs/>
          <w:color w:val="000000"/>
          <w:sz w:val="28"/>
          <w:szCs w:val="28"/>
        </w:rPr>
        <w:t xml:space="preserve">方专业</w:t>
      </w:r>
      <w:r>
        <w:rPr>
          <w:rFonts w:hint="eastAsia" w:ascii="仿宋" w:hAnsi="仿宋" w:eastAsia="仿宋"/>
          <w:bCs/>
          <w:color w:val="000000"/>
          <w:sz w:val="28"/>
          <w:szCs w:val="28"/>
        </w:rPr>
        <w:t xml:space="preserve">检测机构出具质量检测报告，检测费用由中标单位承担，产品检验</w:t>
      </w:r>
      <w:r>
        <w:rPr>
          <w:rFonts w:hint="eastAsia" w:ascii="仿宋" w:hAnsi="仿宋" w:eastAsia="仿宋"/>
          <w:bCs/>
          <w:color w:val="000000"/>
          <w:sz w:val="28"/>
          <w:szCs w:val="28"/>
        </w:rPr>
        <w:t xml:space="preserve">合格后方可安装并投入使用，抽检每种器材总数的2%。</w:t>
      </w:r>
      <w:r/>
    </w:p>
    <w:p>
      <w:pPr>
        <w:pStyle w:val="901"/>
        <w:ind w:firstLine="560"/>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4、投标人能够</w:t>
      </w:r>
      <w:r>
        <w:rPr>
          <w:rFonts w:hint="eastAsia" w:ascii="仿宋" w:hAnsi="仿宋" w:eastAsia="仿宋"/>
          <w:bCs/>
          <w:color w:val="000000"/>
          <w:sz w:val="28"/>
          <w:szCs w:val="28"/>
        </w:rPr>
        <w:t xml:space="preserve">对接省</w:t>
      </w:r>
      <w:r>
        <w:rPr>
          <w:rFonts w:hint="eastAsia" w:ascii="仿宋" w:hAnsi="仿宋" w:eastAsia="仿宋"/>
          <w:bCs/>
          <w:color w:val="000000"/>
          <w:sz w:val="28"/>
          <w:szCs w:val="28"/>
        </w:rPr>
        <w:t xml:space="preserve">全民健身设施管理维护信息平台，并按相关要求完成器材地址、生产年限等信息录入。</w:t>
      </w:r>
      <w:r/>
    </w:p>
    <w:p>
      <w:pPr>
        <w:pStyle w:val="901"/>
        <w:ind w:firstLine="652"/>
        <w:spacing w:line="520" w:lineRule="exact"/>
        <w:rPr>
          <w:rFonts w:ascii="仿宋" w:hAnsi="仿宋" w:eastAsia="仿宋"/>
          <w:bCs/>
          <w:color w:val="000000"/>
          <w:sz w:val="28"/>
          <w:szCs w:val="28"/>
        </w:rPr>
      </w:pPr>
      <w:r>
        <w:rPr>
          <w:rFonts w:hint="eastAsia" w:ascii="仿宋" w:hAnsi="仿宋" w:eastAsia="仿宋"/>
          <w:bCs/>
          <w:sz w:val="28"/>
          <w:szCs w:val="28"/>
        </w:rPr>
        <w:t xml:space="preserve">四、</w:t>
      </w:r>
      <w:r>
        <w:rPr>
          <w:rFonts w:hint="eastAsia" w:ascii="仿宋" w:hAnsi="仿宋" w:eastAsia="仿宋"/>
          <w:bCs/>
          <w:color w:val="000000"/>
          <w:sz w:val="28"/>
          <w:szCs w:val="28"/>
        </w:rPr>
        <w:t xml:space="preserve">其他要求（各</w:t>
      </w:r>
      <w:r>
        <w:rPr>
          <w:rFonts w:hint="eastAsia" w:ascii="仿宋" w:hAnsi="仿宋" w:eastAsia="仿宋"/>
          <w:bCs/>
          <w:color w:val="000000"/>
          <w:sz w:val="28"/>
          <w:szCs w:val="28"/>
        </w:rPr>
        <w:t xml:space="preserve">采购包均适用</w:t>
      </w:r>
      <w:r>
        <w:rPr>
          <w:rFonts w:hint="eastAsia" w:ascii="仿宋" w:hAnsi="仿宋" w:eastAsia="仿宋"/>
          <w:bCs/>
          <w:color w:val="000000"/>
          <w:sz w:val="28"/>
          <w:szCs w:val="28"/>
        </w:rPr>
        <w:t xml:space="preserve">）</w:t>
      </w:r>
      <w:r/>
    </w:p>
    <w:p>
      <w:pPr>
        <w:pStyle w:val="901"/>
        <w:ind w:firstLine="560"/>
        <w:spacing w:line="520" w:lineRule="exact"/>
        <w:rPr>
          <w:rFonts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1、本次采购</w:t>
      </w:r>
      <w:r>
        <w:rPr>
          <w:rFonts w:hint="eastAsia" w:ascii="仿宋" w:hAnsi="仿宋" w:eastAsia="仿宋" w:cs="宋体"/>
          <w:color w:val="000000"/>
          <w:sz w:val="28"/>
          <w:szCs w:val="28"/>
          <w:lang w:val="zh-CN"/>
        </w:rPr>
        <w:t xml:space="preserve">采用总</w:t>
      </w:r>
      <w:r>
        <w:rPr>
          <w:rFonts w:hint="eastAsia" w:ascii="仿宋" w:hAnsi="仿宋" w:eastAsia="仿宋" w:cs="宋体"/>
          <w:color w:val="000000"/>
          <w:sz w:val="28"/>
          <w:szCs w:val="28"/>
          <w:lang w:val="zh-CN"/>
        </w:rPr>
        <w:t xml:space="preserve">承包方式，因此投标人的报价应包括全部货物、和服务的价格及相关税费、运输到指定地点的装运费用、安装调试、培训、售后服务等其他有关的所有费用。</w:t>
      </w:r>
      <w:r/>
    </w:p>
    <w:p>
      <w:pPr>
        <w:pStyle w:val="901"/>
        <w:ind w:firstLine="560"/>
        <w:spacing w:line="520" w:lineRule="exact"/>
        <w:rPr>
          <w:rFonts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2、本次投标人未按采购清单要求提供货物，未通过招标人验收，招标人将</w:t>
      </w:r>
      <w:r>
        <w:rPr>
          <w:rFonts w:hint="eastAsia" w:ascii="仿宋" w:hAnsi="仿宋" w:eastAsia="仿宋" w:cs="宋体"/>
          <w:color w:val="000000"/>
          <w:sz w:val="28"/>
          <w:szCs w:val="28"/>
          <w:lang w:val="zh-CN"/>
        </w:rPr>
        <w:t xml:space="preserve">不予付款</w:t>
      </w:r>
      <w:r>
        <w:rPr>
          <w:rFonts w:hint="eastAsia" w:ascii="仿宋" w:hAnsi="仿宋" w:eastAsia="仿宋" w:cs="宋体"/>
          <w:color w:val="000000"/>
          <w:sz w:val="28"/>
          <w:szCs w:val="28"/>
          <w:lang w:val="zh-CN"/>
        </w:rPr>
        <w:t xml:space="preserve">，直到满足验收为止。</w:t>
      </w:r>
      <w:r/>
    </w:p>
    <w:p>
      <w:pPr>
        <w:pStyle w:val="901"/>
        <w:ind w:firstLine="560"/>
        <w:spacing w:line="520" w:lineRule="exact"/>
        <w:rPr>
          <w:rFonts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3、投标人应在投标文件中说明，如能中标，在安装、调试、验收过程中需采购方配合的工作和需买方提供的条件。</w:t>
      </w:r>
      <w:r/>
    </w:p>
    <w:p>
      <w:pPr>
        <w:pStyle w:val="901"/>
        <w:ind w:firstLine="560"/>
        <w:spacing w:line="520" w:lineRule="exact"/>
        <w:rPr>
          <w:rFonts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4、中标人供给采购人的货物及自己使用的工具，进入采购人现场后的保管，由中标人负责；中标人在采购人现场安装、调试、验收人员的安全、保险、食宿、交通，由中标人负责。</w:t>
      </w:r>
      <w:r/>
    </w:p>
    <w:p>
      <w:pPr>
        <w:pStyle w:val="901"/>
        <w:ind w:firstLine="560"/>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5、投标人应对本次项目安装部署、调试、供货及安装各节点时间进度、人员配置安排做出合理安排，保质完成生产及安装任务。</w:t>
      </w:r>
      <w:r/>
    </w:p>
    <w:p>
      <w:pPr>
        <w:pStyle w:val="901"/>
        <w:ind w:firstLine="560"/>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6、投标人针对本次项目需做好</w:t>
      </w:r>
      <w:r>
        <w:rPr>
          <w:rFonts w:hint="eastAsia" w:ascii="仿宋" w:hAnsi="仿宋" w:eastAsia="仿宋" w:cs="宋体"/>
          <w:color w:val="000000"/>
          <w:sz w:val="28"/>
          <w:szCs w:val="28"/>
          <w:lang w:val="zh-CN"/>
        </w:rPr>
        <w:t xml:space="preserve">安全施工、文明施工及环境保护措施，</w:t>
      </w:r>
      <w:r>
        <w:rPr>
          <w:rFonts w:hint="eastAsia" w:ascii="仿宋" w:hAnsi="仿宋" w:eastAsia="仿宋" w:cs="宋体"/>
          <w:color w:val="000000"/>
          <w:sz w:val="28"/>
          <w:szCs w:val="28"/>
        </w:rPr>
        <w:t xml:space="preserve">做好各个环节的安全文明施工及成品保护。</w:t>
      </w:r>
      <w:r/>
    </w:p>
    <w:p>
      <w:pPr>
        <w:pStyle w:val="901"/>
        <w:ind w:firstLine="560"/>
        <w:spacing w:line="500" w:lineRule="exact"/>
        <w:rPr>
          <w:rFonts w:ascii="仿宋" w:hAnsi="仿宋" w:eastAsia="仿宋"/>
          <w:bCs/>
          <w:sz w:val="28"/>
          <w:szCs w:val="28"/>
        </w:rPr>
      </w:pPr>
      <w:r>
        <w:rPr>
          <w:rFonts w:hint="eastAsia" w:ascii="仿宋" w:hAnsi="仿宋" w:eastAsia="仿宋"/>
          <w:bCs/>
          <w:sz w:val="28"/>
          <w:szCs w:val="28"/>
        </w:rPr>
        <w:t xml:space="preserve">五、</w:t>
      </w:r>
      <w:r>
        <w:rPr>
          <w:rFonts w:hint="eastAsia" w:ascii="仿宋" w:hAnsi="仿宋" w:eastAsia="仿宋"/>
          <w:bCs/>
          <w:sz w:val="28"/>
          <w:szCs w:val="28"/>
        </w:rPr>
        <w:t xml:space="preserve">商务部分</w:t>
      </w:r>
      <w:r>
        <w:rPr>
          <w:rFonts w:hint="eastAsia" w:ascii="仿宋" w:hAnsi="仿宋" w:eastAsia="仿宋"/>
          <w:sz w:val="28"/>
          <w:szCs w:val="28"/>
        </w:rPr>
        <w:t xml:space="preserve">（各</w:t>
      </w:r>
      <w:r>
        <w:rPr>
          <w:rFonts w:hint="eastAsia" w:ascii="仿宋" w:hAnsi="仿宋" w:eastAsia="仿宋"/>
          <w:sz w:val="28"/>
          <w:szCs w:val="28"/>
        </w:rPr>
        <w:t xml:space="preserve">采购包均适用</w:t>
      </w:r>
      <w:r>
        <w:rPr>
          <w:rFonts w:hint="eastAsia" w:ascii="仿宋" w:hAnsi="仿宋" w:eastAsia="仿宋"/>
          <w:sz w:val="28"/>
          <w:szCs w:val="28"/>
        </w:rPr>
        <w:t xml:space="preserve">）</w:t>
      </w:r>
      <w:r/>
    </w:p>
    <w:p>
      <w:pPr>
        <w:ind w:firstLine="565"/>
        <w:spacing w:line="500" w:lineRule="exact"/>
        <w:rPr>
          <w:rFonts w:ascii="仿宋" w:hAnsi="仿宋" w:eastAsia="仿宋" w:cs="仿宋"/>
          <w:color w:val="000000"/>
          <w:sz w:val="28"/>
        </w:rPr>
      </w:pPr>
      <w:r>
        <w:rPr>
          <w:rFonts w:hint="eastAsia" w:ascii="仿宋" w:hAnsi="仿宋" w:eastAsia="仿宋"/>
          <w:sz w:val="28"/>
          <w:szCs w:val="28"/>
        </w:rPr>
        <w:t xml:space="preserve">（一）供货时间:</w:t>
      </w:r>
      <w:r>
        <w:rPr>
          <w:rFonts w:hint="eastAsia" w:ascii="仿宋" w:hAnsi="仿宋" w:eastAsia="仿宋" w:cs="仿宋"/>
          <w:color w:val="000000"/>
          <w:sz w:val="28"/>
        </w:rPr>
        <w:t xml:space="preserve">合同签订后，中标人接到采购人供货通知90日内供货安装调试到位并交付采购人使用（2026年9月30</w:t>
      </w:r>
      <w:r>
        <w:rPr>
          <w:rFonts w:hint="eastAsia" w:ascii="仿宋" w:hAnsi="仿宋" w:eastAsia="仿宋" w:cs="仿宋"/>
          <w:color w:val="000000"/>
          <w:sz w:val="28"/>
        </w:rPr>
        <w:t xml:space="preserve">日之前</w:t>
      </w:r>
      <w:r>
        <w:rPr>
          <w:rFonts w:hint="eastAsia" w:ascii="仿宋" w:hAnsi="仿宋" w:eastAsia="仿宋" w:cs="仿宋"/>
          <w:color w:val="000000"/>
          <w:sz w:val="28"/>
        </w:rPr>
        <w:t xml:space="preserve">须建成</w:t>
      </w:r>
      <w:r>
        <w:rPr>
          <w:rFonts w:hint="eastAsia" w:ascii="仿宋" w:hAnsi="仿宋" w:eastAsia="仿宋" w:cs="仿宋"/>
          <w:color w:val="000000"/>
          <w:sz w:val="28"/>
        </w:rPr>
        <w:t xml:space="preserve">并投入使用）</w:t>
      </w:r>
      <w:r>
        <w:rPr>
          <w:rFonts w:hint="eastAsia" w:ascii="仿宋" w:hAnsi="仿宋" w:eastAsia="仿宋" w:cs="仿宋"/>
          <w:color w:val="000000"/>
          <w:sz w:val="28"/>
        </w:rPr>
        <w:t xml:space="preserve">，同时提供具备检测资质的第三方公司验收报告。</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（二）供货地点:由采购人指定。</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（三）</w:t>
      </w:r>
      <w:r>
        <w:rPr>
          <w:rFonts w:hint="eastAsia" w:ascii="仿宋" w:hAnsi="仿宋" w:eastAsia="仿宋"/>
          <w:sz w:val="28"/>
          <w:szCs w:val="28"/>
        </w:rPr>
        <w:t xml:space="preserve">质保</w:t>
      </w:r>
      <w:r>
        <w:rPr>
          <w:rFonts w:hint="eastAsia" w:ascii="仿宋" w:hAnsi="仿宋" w:eastAsia="仿宋"/>
          <w:sz w:val="28"/>
          <w:szCs w:val="28"/>
        </w:rPr>
        <w:t xml:space="preserve">期：自验收合格之日起</w:t>
      </w:r>
      <w:r>
        <w:rPr>
          <w:rFonts w:hint="eastAsia" w:ascii="仿宋" w:hAnsi="仿宋" w:eastAsia="仿宋"/>
          <w:sz w:val="28"/>
          <w:szCs w:val="28"/>
        </w:rPr>
        <w:t xml:space="preserve">8</w:t>
      </w:r>
      <w:r>
        <w:rPr>
          <w:rFonts w:hint="eastAsia" w:ascii="仿宋" w:hAnsi="仿宋" w:eastAsia="仿宋"/>
          <w:sz w:val="28"/>
          <w:szCs w:val="28"/>
        </w:rPr>
        <w:t xml:space="preserve">年（以甲方验收单双方签字日期为准），乙方承诺提供免费保修，保修期外乙方负责对</w:t>
      </w:r>
      <w:r>
        <w:rPr>
          <w:rFonts w:hint="eastAsia" w:ascii="仿宋" w:hAnsi="仿宋" w:eastAsia="仿宋"/>
          <w:sz w:val="28"/>
          <w:szCs w:val="28"/>
        </w:rPr>
        <w:t xml:space="preserve">本设备</w:t>
      </w:r>
      <w:r>
        <w:rPr>
          <w:rFonts w:hint="eastAsia" w:ascii="仿宋" w:hAnsi="仿宋" w:eastAsia="仿宋"/>
          <w:sz w:val="28"/>
          <w:szCs w:val="28"/>
        </w:rPr>
        <w:t xml:space="preserve">维护免人工服务费，只收取配件费。</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（四）付款方式:</w:t>
      </w:r>
      <w:r>
        <w:rPr>
          <w:rFonts w:hint="eastAsia" w:ascii="仿宋" w:hAnsi="仿宋" w:eastAsia="仿宋"/>
          <w:sz w:val="28"/>
          <w:szCs w:val="28"/>
        </w:rPr>
        <w:t xml:space="preserve">合同生效后，采购人支付合同总价款的</w:t>
      </w:r>
      <w:r>
        <w:rPr>
          <w:rFonts w:hint="eastAsia" w:ascii="仿宋" w:hAnsi="仿宋" w:eastAsia="仿宋"/>
          <w:sz w:val="28"/>
          <w:szCs w:val="28"/>
        </w:rPr>
        <w:t xml:space="preserve">6</w:t>
      </w:r>
      <w:r>
        <w:rPr>
          <w:rFonts w:hint="eastAsia" w:ascii="仿宋" w:hAnsi="仿宋" w:eastAsia="仿宋"/>
          <w:sz w:val="28"/>
          <w:szCs w:val="28"/>
        </w:rPr>
        <w:t xml:space="preserve">0%；全部器材按</w:t>
      </w:r>
      <w:r>
        <w:rPr>
          <w:rFonts w:hint="eastAsia" w:ascii="仿宋" w:hAnsi="仿宋" w:eastAsia="仿宋"/>
          <w:sz w:val="28"/>
          <w:szCs w:val="28"/>
        </w:rPr>
        <w:t xml:space="preserve">期交付送至采购人指定场地，安装、调试并经使用方验收合格完毕，付清余款。</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注：中标人在收取货款前须向采购人提供等额发票，因中标人票据提供不及时，以及不符合项目所在地税务机关相关要求，而导致价款不能支付的责任由中标人承担。</w:t>
      </w:r>
      <w:r/>
    </w:p>
    <w:p>
      <w:pPr>
        <w:spacing w:line="510" w:lineRule="exact"/>
        <w:rPr>
          <w:rFonts w:ascii="仿宋" w:hAnsi="仿宋" w:eastAsia="仿宋"/>
          <w:sz w:val="28"/>
          <w:szCs w:val="28"/>
        </w:rPr>
      </w:pPr>
      <w:r>
        <w:rPr>
          <w:rFonts w:ascii="仿宋" w:hAnsi="仿宋" w:eastAsia="仿宋"/>
          <w:sz w:val="28"/>
          <w:szCs w:val="28"/>
        </w:rPr>
      </w:r>
      <w:r/>
    </w:p>
    <w:p>
      <w:pPr>
        <w:spacing w:line="400" w:lineRule="exact"/>
        <w:rPr>
          <w:rFonts w:ascii="仿宋" w:hAnsi="仿宋" w:eastAsia="仿宋"/>
          <w:b/>
          <w:bCs/>
          <w:sz w:val="36"/>
        </w:rPr>
      </w:pPr>
      <w:r>
        <w:rPr>
          <w:rFonts w:hint="eastAsia" w:ascii="仿宋" w:hAnsi="仿宋" w:eastAsia="仿宋"/>
          <w:b/>
          <w:bCs/>
          <w:sz w:val="36"/>
        </w:rPr>
        <w:br w:type="page" w:clear="all"/>
      </w:r>
      <w:bookmarkStart w:id="170" w:name="OLE_LINK151"/>
      <w:r/>
      <w:bookmarkStart w:id="171" w:name="OLE_LINK152"/>
      <w:r/>
      <w:r/>
    </w:p>
    <w:p>
      <w:pPr>
        <w:jc w:val="center"/>
        <w:spacing w:line="400" w:lineRule="exact"/>
        <w:rPr>
          <w:rFonts w:ascii="仿宋" w:hAnsi="仿宋" w:eastAsia="仿宋"/>
          <w:b/>
          <w:bCs/>
          <w:sz w:val="36"/>
        </w:rPr>
      </w:pPr>
      <w:r/>
      <w:bookmarkStart w:id="172" w:name="OLE_LINK172"/>
      <w:r>
        <w:rPr>
          <w:rFonts w:hint="eastAsia" w:ascii="仿宋" w:hAnsi="仿宋" w:eastAsia="仿宋"/>
          <w:b/>
          <w:bCs/>
          <w:sz w:val="36"/>
        </w:rPr>
        <w:t xml:space="preserve">第六章  </w:t>
      </w:r>
      <w:bookmarkStart w:id="173" w:name="OLE_LINK178"/>
      <w:r>
        <w:rPr>
          <w:rFonts w:hint="eastAsia" w:ascii="仿宋" w:hAnsi="仿宋" w:eastAsia="仿宋"/>
          <w:b/>
          <w:bCs/>
          <w:sz w:val="36"/>
        </w:rPr>
        <w:t xml:space="preserve">投标文件</w:t>
      </w:r>
      <w:bookmarkEnd w:id="173"/>
      <w:r/>
      <w:r/>
    </w:p>
    <w:p>
      <w:pPr>
        <w:pStyle w:val="901"/>
        <w:rPr>
          <w:rFonts w:ascii="仿宋" w:hAnsi="仿宋" w:eastAsia="仿宋"/>
          <w:sz w:val="44"/>
          <w:szCs w:val="44"/>
        </w:rPr>
      </w:pPr>
      <w:r>
        <w:rPr>
          <w:rFonts w:ascii="仿宋" w:hAnsi="仿宋" w:eastAsia="仿宋"/>
          <w:sz w:val="44"/>
          <w:szCs w:val="44"/>
        </w:rPr>
      </w:r>
      <w:r/>
    </w:p>
    <w:p>
      <w:pPr>
        <w:pStyle w:val="901"/>
        <w:rPr>
          <w:rFonts w:ascii="仿宋" w:hAnsi="仿宋" w:eastAsia="仿宋"/>
          <w:sz w:val="32"/>
        </w:rPr>
      </w:pPr>
      <w:r>
        <w:rPr>
          <w:rFonts w:ascii="仿宋" w:hAnsi="仿宋" w:eastAsia="仿宋"/>
          <w:sz w:val="32"/>
        </w:rPr>
      </w:r>
      <w:r/>
    </w:p>
    <w:p>
      <w:pPr>
        <w:pStyle w:val="901"/>
        <w:jc w:val="center"/>
        <w:rPr>
          <w:rFonts w:ascii="仿宋" w:hAnsi="仿宋" w:eastAsia="仿宋"/>
          <w:sz w:val="52"/>
          <w:szCs w:val="52"/>
        </w:rPr>
      </w:pPr>
      <w:r>
        <w:rPr>
          <w:rFonts w:hint="eastAsia" w:ascii="仿宋" w:hAnsi="仿宋" w:eastAsia="仿宋"/>
          <w:b/>
          <w:bCs/>
          <w:sz w:val="52"/>
          <w:szCs w:val="52"/>
        </w:rPr>
        <w:t xml:space="preserve">投标文件</w:t>
      </w:r>
      <w:r/>
    </w:p>
    <w:p>
      <w:pPr>
        <w:pStyle w:val="901"/>
        <w:rPr>
          <w:rFonts w:ascii="仿宋" w:hAnsi="仿宋" w:eastAsia="仿宋"/>
          <w:sz w:val="32"/>
        </w:rPr>
      </w:pPr>
      <w:r>
        <w:rPr>
          <w:rFonts w:ascii="仿宋" w:hAnsi="仿宋" w:eastAsia="仿宋"/>
          <w:sz w:val="32"/>
        </w:rPr>
      </w:r>
      <w:r/>
    </w:p>
    <w:p>
      <w:pPr>
        <w:pStyle w:val="901"/>
        <w:rPr>
          <w:rFonts w:ascii="仿宋" w:hAnsi="仿宋" w:eastAsia="仿宋"/>
          <w:sz w:val="32"/>
        </w:rPr>
      </w:pPr>
      <w:r>
        <w:rPr>
          <w:rFonts w:ascii="仿宋" w:hAnsi="仿宋" w:eastAsia="仿宋"/>
          <w:sz w:val="32"/>
        </w:rPr>
      </w:r>
      <w:r/>
    </w:p>
    <w:p>
      <w:pPr>
        <w:pStyle w:val="901"/>
        <w:rPr>
          <w:rFonts w:ascii="仿宋" w:hAnsi="仿宋" w:eastAsia="仿宋"/>
          <w:sz w:val="32"/>
        </w:rPr>
      </w:pPr>
      <w:r>
        <w:rPr>
          <w:rFonts w:ascii="仿宋" w:hAnsi="仿宋" w:eastAsia="仿宋"/>
          <w:sz w:val="32"/>
        </w:rPr>
      </w:r>
      <w:r/>
    </w:p>
    <w:p>
      <w:pPr>
        <w:pStyle w:val="901"/>
        <w:rPr>
          <w:rFonts w:ascii="仿宋" w:hAnsi="仿宋" w:eastAsia="仿宋"/>
          <w:sz w:val="32"/>
        </w:rPr>
      </w:pPr>
      <w:r>
        <w:rPr>
          <w:rFonts w:hint="eastAsia" w:ascii="仿宋" w:hAnsi="仿宋" w:eastAsia="仿宋"/>
          <w:sz w:val="32"/>
        </w:rPr>
        <w:t xml:space="preserve"> </w:t>
      </w:r>
      <w:r/>
    </w:p>
    <w:p>
      <w:pPr>
        <w:ind w:firstLine="723"/>
        <w:spacing w:line="400" w:lineRule="exact"/>
        <w:rPr>
          <w:rFonts w:ascii="仿宋" w:hAnsi="仿宋" w:eastAsia="仿宋"/>
          <w:b/>
          <w:bCs/>
          <w:sz w:val="36"/>
        </w:rPr>
      </w:pPr>
      <w:r>
        <w:rPr>
          <w:rFonts w:hint="eastAsia" w:ascii="仿宋" w:hAnsi="仿宋" w:eastAsia="仿宋"/>
          <w:b/>
          <w:bCs/>
          <w:sz w:val="36"/>
        </w:rPr>
        <w:t xml:space="preserve">项 目 名 称:</w:t>
      </w:r>
      <w:r/>
    </w:p>
    <w:p>
      <w:pPr>
        <w:pStyle w:val="901"/>
        <w:rPr>
          <w:rFonts w:ascii="仿宋" w:hAnsi="仿宋" w:eastAsia="仿宋"/>
          <w:b/>
          <w:sz w:val="36"/>
          <w:szCs w:val="24"/>
        </w:rPr>
      </w:pPr>
      <w:r>
        <w:rPr>
          <w:rFonts w:ascii="仿宋" w:hAnsi="仿宋" w:eastAsia="仿宋"/>
          <w:b/>
          <w:sz w:val="36"/>
          <w:szCs w:val="24"/>
        </w:rPr>
      </w:r>
      <w:r/>
    </w:p>
    <w:p>
      <w:pPr>
        <w:pStyle w:val="901"/>
        <w:ind w:firstLine="1066"/>
        <w:rPr>
          <w:rFonts w:ascii="仿宋" w:hAnsi="仿宋" w:eastAsia="仿宋"/>
          <w:b/>
          <w:sz w:val="36"/>
          <w:szCs w:val="24"/>
        </w:rPr>
      </w:pPr>
      <w:r>
        <w:rPr>
          <w:rFonts w:ascii="仿宋" w:hAnsi="仿宋" w:eastAsia="仿宋"/>
          <w:b/>
          <w:sz w:val="36"/>
          <w:szCs w:val="24"/>
        </w:rPr>
      </w:r>
      <w:r/>
    </w:p>
    <w:p>
      <w:pPr>
        <w:pStyle w:val="901"/>
        <w:ind w:firstLine="1066"/>
        <w:rPr>
          <w:rFonts w:ascii="仿宋" w:hAnsi="仿宋" w:eastAsia="仿宋"/>
          <w:b/>
          <w:sz w:val="36"/>
          <w:szCs w:val="24"/>
        </w:rPr>
      </w:pPr>
      <w:r>
        <w:rPr>
          <w:rFonts w:ascii="仿宋" w:hAnsi="仿宋" w:eastAsia="仿宋"/>
          <w:b/>
          <w:sz w:val="36"/>
          <w:szCs w:val="24"/>
        </w:rPr>
      </w:r>
      <w:r/>
    </w:p>
    <w:p>
      <w:pPr>
        <w:pStyle w:val="901"/>
        <w:ind w:firstLine="1066"/>
        <w:rPr>
          <w:rFonts w:ascii="仿宋" w:hAnsi="仿宋" w:eastAsia="仿宋"/>
          <w:b/>
          <w:sz w:val="36"/>
          <w:szCs w:val="24"/>
        </w:rPr>
      </w:pPr>
      <w:r>
        <w:rPr>
          <w:rFonts w:ascii="仿宋" w:hAnsi="仿宋" w:eastAsia="仿宋"/>
          <w:b/>
          <w:sz w:val="36"/>
          <w:szCs w:val="24"/>
        </w:rPr>
      </w:r>
      <w:r/>
    </w:p>
    <w:p>
      <w:pPr>
        <w:pStyle w:val="901"/>
        <w:ind w:firstLine="723"/>
        <w:rPr>
          <w:rFonts w:ascii="仿宋" w:hAnsi="仿宋" w:eastAsia="仿宋"/>
          <w:b/>
          <w:sz w:val="36"/>
          <w:szCs w:val="24"/>
        </w:rPr>
      </w:pPr>
      <w:r>
        <w:rPr>
          <w:rFonts w:hint="eastAsia" w:ascii="仿宋" w:hAnsi="仿宋" w:eastAsia="仿宋"/>
          <w:b/>
          <w:sz w:val="36"/>
          <w:szCs w:val="24"/>
        </w:rPr>
        <w:t xml:space="preserve">招 标 编 号:</w:t>
      </w:r>
      <w:r/>
    </w:p>
    <w:p>
      <w:pPr>
        <w:pStyle w:val="901"/>
        <w:rPr>
          <w:rFonts w:ascii="仿宋" w:hAnsi="仿宋" w:eastAsia="仿宋"/>
          <w:b/>
          <w:sz w:val="36"/>
          <w:szCs w:val="24"/>
        </w:rPr>
      </w:pPr>
      <w:r>
        <w:rPr>
          <w:rFonts w:ascii="仿宋" w:hAnsi="仿宋" w:eastAsia="仿宋"/>
          <w:b/>
          <w:sz w:val="36"/>
          <w:szCs w:val="24"/>
        </w:rPr>
      </w:r>
      <w:r/>
    </w:p>
    <w:p>
      <w:pPr>
        <w:pStyle w:val="711"/>
        <w:ind w:left="0" w:firstLine="0"/>
        <w:rPr>
          <w:rFonts w:ascii="仿宋" w:hAnsi="仿宋" w:eastAsia="仿宋"/>
        </w:rPr>
      </w:pPr>
      <w:r>
        <w:rPr>
          <w:rFonts w:ascii="仿宋" w:hAnsi="仿宋" w:eastAsia="仿宋"/>
        </w:rPr>
      </w:r>
      <w:r/>
    </w:p>
    <w:p>
      <w:pPr>
        <w:pStyle w:val="711"/>
        <w:rPr>
          <w:rFonts w:ascii="仿宋" w:hAnsi="仿宋" w:eastAsia="仿宋"/>
        </w:rPr>
      </w:pPr>
      <w:r>
        <w:rPr>
          <w:rFonts w:ascii="仿宋" w:hAnsi="仿宋" w:eastAsia="仿宋"/>
        </w:rPr>
      </w:r>
      <w:r/>
    </w:p>
    <w:p>
      <w:pPr>
        <w:pStyle w:val="711"/>
        <w:rPr>
          <w:rFonts w:ascii="仿宋" w:hAnsi="仿宋" w:eastAsia="仿宋"/>
        </w:rPr>
      </w:pPr>
      <w:r>
        <w:rPr>
          <w:rFonts w:ascii="仿宋" w:hAnsi="仿宋" w:eastAsia="仿宋"/>
        </w:rPr>
      </w:r>
      <w:r/>
    </w:p>
    <w:p>
      <w:pPr>
        <w:pStyle w:val="901"/>
        <w:ind w:firstLine="723"/>
        <w:rPr>
          <w:rFonts w:ascii="仿宋" w:hAnsi="仿宋" w:eastAsia="仿宋"/>
          <w:b/>
          <w:sz w:val="36"/>
          <w:szCs w:val="24"/>
        </w:rPr>
      </w:pPr>
      <w:r>
        <w:rPr>
          <w:rFonts w:hint="eastAsia" w:ascii="仿宋" w:hAnsi="仿宋" w:eastAsia="仿宋"/>
          <w:b/>
          <w:sz w:val="36"/>
          <w:szCs w:val="24"/>
        </w:rPr>
        <w:t xml:space="preserve">采购包号及</w:t>
      </w:r>
      <w:r>
        <w:rPr>
          <w:rFonts w:hint="eastAsia" w:ascii="仿宋" w:hAnsi="仿宋" w:eastAsia="仿宋"/>
          <w:b/>
          <w:sz w:val="36"/>
          <w:szCs w:val="24"/>
        </w:rPr>
        <w:t xml:space="preserve">名称</w:t>
      </w:r>
      <w:r>
        <w:rPr>
          <w:rFonts w:hint="eastAsia" w:ascii="仿宋" w:hAnsi="仿宋" w:eastAsia="仿宋"/>
          <w:b/>
          <w:sz w:val="36"/>
          <w:szCs w:val="24"/>
        </w:rPr>
        <w:t xml:space="preserve">：</w:t>
      </w:r>
      <w:r/>
    </w:p>
    <w:p>
      <w:pPr>
        <w:spacing w:line="400" w:lineRule="exact"/>
        <w:rPr>
          <w:rFonts w:ascii="仿宋" w:hAnsi="仿宋" w:eastAsia="仿宋"/>
          <w:sz w:val="32"/>
          <w:szCs w:val="20"/>
        </w:rPr>
      </w:pPr>
      <w:r>
        <w:rPr>
          <w:rFonts w:ascii="仿宋" w:hAnsi="仿宋" w:eastAsia="仿宋"/>
          <w:sz w:val="32"/>
          <w:szCs w:val="20"/>
        </w:rPr>
      </w:r>
      <w:r/>
    </w:p>
    <w:p>
      <w:pPr>
        <w:pStyle w:val="711"/>
        <w:rPr>
          <w:rFonts w:ascii="仿宋" w:hAnsi="仿宋" w:eastAsia="仿宋"/>
        </w:rPr>
      </w:pPr>
      <w:r>
        <w:rPr>
          <w:rFonts w:ascii="仿宋" w:hAnsi="仿宋" w:eastAsia="仿宋"/>
        </w:rPr>
      </w:r>
      <w:r/>
    </w:p>
    <w:p>
      <w:pPr>
        <w:pStyle w:val="711"/>
        <w:rPr>
          <w:rFonts w:ascii="仿宋" w:hAnsi="仿宋" w:eastAsia="仿宋"/>
        </w:rPr>
      </w:pPr>
      <w:r>
        <w:rPr>
          <w:rFonts w:ascii="仿宋" w:hAnsi="仿宋" w:eastAsia="仿宋"/>
        </w:rPr>
      </w:r>
      <w:r/>
    </w:p>
    <w:p>
      <w:pPr>
        <w:pStyle w:val="711"/>
        <w:rPr>
          <w:rFonts w:ascii="仿宋" w:hAnsi="仿宋" w:eastAsia="仿宋"/>
        </w:rPr>
      </w:pPr>
      <w:r>
        <w:rPr>
          <w:rFonts w:ascii="仿宋" w:hAnsi="仿宋" w:eastAsia="仿宋"/>
        </w:rPr>
      </w:r>
      <w:r/>
    </w:p>
    <w:p>
      <w:pPr>
        <w:pStyle w:val="711"/>
        <w:rPr>
          <w:rFonts w:ascii="仿宋" w:hAnsi="仿宋" w:eastAsia="仿宋"/>
        </w:rPr>
      </w:pPr>
      <w:r>
        <w:rPr>
          <w:rFonts w:ascii="仿宋" w:hAnsi="仿宋" w:eastAsia="仿宋"/>
        </w:rPr>
      </w:r>
      <w:r/>
    </w:p>
    <w:p>
      <w:pPr>
        <w:pStyle w:val="711"/>
        <w:rPr>
          <w:rFonts w:ascii="仿宋" w:hAnsi="仿宋" w:eastAsia="仿宋"/>
        </w:rPr>
      </w:pPr>
      <w:r>
        <w:rPr>
          <w:rFonts w:ascii="仿宋" w:hAnsi="仿宋" w:eastAsia="仿宋"/>
        </w:rPr>
      </w:r>
      <w:r/>
    </w:p>
    <w:p>
      <w:pPr>
        <w:ind w:firstLine="723"/>
        <w:spacing w:line="400" w:lineRule="exact"/>
        <w:rPr>
          <w:rFonts w:ascii="仿宋" w:hAnsi="仿宋" w:eastAsia="仿宋"/>
          <w:b/>
          <w:bCs/>
          <w:sz w:val="36"/>
        </w:rPr>
      </w:pPr>
      <w:r>
        <w:rPr>
          <w:rFonts w:hint="eastAsia" w:ascii="仿宋" w:hAnsi="仿宋" w:eastAsia="仿宋"/>
          <w:b/>
          <w:bCs/>
          <w:sz w:val="36"/>
        </w:rPr>
        <w:t xml:space="preserve">投标人名称:（加盖CA电子公章）</w:t>
      </w:r>
      <w:r/>
    </w:p>
    <w:p>
      <w:pPr>
        <w:ind w:firstLine="1066"/>
        <w:spacing w:line="400" w:lineRule="exact"/>
        <w:rPr>
          <w:rFonts w:ascii="仿宋" w:hAnsi="仿宋" w:eastAsia="仿宋"/>
          <w:b/>
          <w:bCs/>
          <w:sz w:val="36"/>
        </w:rPr>
      </w:pPr>
      <w:r>
        <w:rPr>
          <w:rFonts w:hint="eastAsia" w:ascii="仿宋" w:hAnsi="仿宋" w:eastAsia="仿宋"/>
          <w:b/>
          <w:bCs/>
          <w:sz w:val="36"/>
        </w:rPr>
        <w:t xml:space="preserve">    </w:t>
      </w:r>
      <w:r/>
    </w:p>
    <w:p>
      <w:pPr>
        <w:pStyle w:val="711"/>
        <w:ind w:left="0" w:firstLine="0"/>
        <w:rPr>
          <w:rFonts w:ascii="仿宋" w:hAnsi="仿宋" w:eastAsia="仿宋"/>
        </w:rPr>
      </w:pPr>
      <w:r>
        <w:rPr>
          <w:rFonts w:ascii="仿宋" w:hAnsi="仿宋" w:eastAsia="仿宋"/>
        </w:rPr>
      </w:r>
      <w:r/>
    </w:p>
    <w:p>
      <w:pPr>
        <w:pStyle w:val="711"/>
        <w:rPr>
          <w:rFonts w:ascii="仿宋" w:hAnsi="仿宋" w:eastAsia="仿宋"/>
        </w:rPr>
      </w:pPr>
      <w:r>
        <w:rPr>
          <w:rFonts w:ascii="仿宋" w:hAnsi="仿宋" w:eastAsia="仿宋"/>
        </w:rPr>
      </w:r>
      <w:r/>
    </w:p>
    <w:p>
      <w:pPr>
        <w:pStyle w:val="711"/>
        <w:rPr>
          <w:rFonts w:ascii="仿宋" w:hAnsi="仿宋" w:eastAsia="仿宋"/>
        </w:rPr>
      </w:pPr>
      <w:r>
        <w:rPr>
          <w:rFonts w:ascii="仿宋" w:hAnsi="仿宋" w:eastAsia="仿宋"/>
        </w:rPr>
      </w:r>
      <w:r/>
    </w:p>
    <w:p>
      <w:pPr>
        <w:spacing w:line="400" w:lineRule="exact"/>
        <w:rPr>
          <w:rFonts w:ascii="仿宋" w:hAnsi="仿宋" w:eastAsia="仿宋"/>
          <w:b/>
          <w:bCs/>
          <w:sz w:val="36"/>
        </w:rPr>
      </w:pPr>
      <w:r>
        <w:rPr>
          <w:rFonts w:ascii="仿宋" w:hAnsi="仿宋" w:eastAsia="仿宋"/>
          <w:b/>
          <w:bCs/>
          <w:sz w:val="36"/>
        </w:rPr>
      </w:r>
      <w:r/>
    </w:p>
    <w:p>
      <w:pPr>
        <w:ind w:firstLine="723"/>
        <w:spacing w:line="400" w:lineRule="exact"/>
        <w:rPr>
          <w:rFonts w:ascii="仿宋" w:hAnsi="仿宋" w:eastAsia="仿宋"/>
          <w:b/>
          <w:bCs/>
          <w:sz w:val="36"/>
          <w:lang w:val="zh-CN"/>
        </w:rPr>
      </w:pPr>
      <w:r>
        <w:rPr>
          <w:rFonts w:hint="eastAsia" w:ascii="仿宋" w:hAnsi="仿宋" w:eastAsia="仿宋"/>
          <w:b/>
          <w:bCs/>
          <w:sz w:val="36"/>
        </w:rPr>
        <w:t xml:space="preserve">日       期：</w:t>
      </w:r>
      <w:bookmarkEnd w:id="170"/>
      <w:bookmarkEnd w:id="171"/>
      <w:bookmarkEnd w:id="172"/>
      <w:r/>
    </w:p>
    <w:p>
      <w:pPr>
        <w:pStyle w:val="901"/>
        <w:jc w:val="center"/>
        <w:spacing w:line="640" w:lineRule="exact"/>
        <w:rPr>
          <w:rFonts w:ascii="仿宋" w:hAnsi="仿宋" w:eastAsia="仿宋"/>
          <w:b/>
          <w:sz w:val="32"/>
          <w:szCs w:val="32"/>
        </w:rPr>
      </w:pPr>
      <w:r>
        <w:rPr>
          <w:rFonts w:hint="eastAsia" w:ascii="仿宋" w:hAnsi="仿宋" w:eastAsia="仿宋"/>
          <w:b/>
          <w:sz w:val="32"/>
          <w:szCs w:val="32"/>
        </w:rPr>
        <w:br w:type="page" w:clear="all"/>
      </w:r>
      <w:bookmarkStart w:id="174" w:name="OLE_LINK155"/>
      <w:r>
        <w:rPr>
          <w:rFonts w:hint="eastAsia" w:ascii="仿宋" w:hAnsi="仿宋" w:eastAsia="仿宋"/>
          <w:b/>
          <w:sz w:val="32"/>
          <w:szCs w:val="32"/>
        </w:rPr>
        <w:t xml:space="preserve">一、投标函</w:t>
      </w:r>
      <w:r/>
    </w:p>
    <w:p>
      <w:pPr>
        <w:pStyle w:val="901"/>
        <w:spacing w:line="640" w:lineRule="exact"/>
        <w:rPr>
          <w:rFonts w:ascii="仿宋" w:hAnsi="仿宋" w:eastAsia="仿宋"/>
          <w:sz w:val="28"/>
          <w:szCs w:val="24"/>
        </w:rPr>
      </w:pPr>
      <w:r>
        <w:rPr>
          <w:rFonts w:hint="eastAsia" w:ascii="仿宋" w:hAnsi="仿宋" w:eastAsia="仿宋"/>
          <w:sz w:val="28"/>
          <w:szCs w:val="24"/>
        </w:rPr>
        <w:t xml:space="preserve">淮安市体育局</w:t>
      </w:r>
      <w:r>
        <w:rPr>
          <w:rFonts w:hint="eastAsia" w:ascii="仿宋" w:hAnsi="仿宋" w:eastAsia="仿宋"/>
          <w:sz w:val="28"/>
          <w:szCs w:val="24"/>
        </w:rPr>
        <w:t xml:space="preserve">:</w:t>
      </w:r>
      <w:r/>
    </w:p>
    <w:p>
      <w:pPr>
        <w:pStyle w:val="952"/>
        <w:ind w:firstLine="700"/>
        <w:spacing w:before="0" w:after="0" w:line="640" w:lineRule="exact"/>
        <w:rPr>
          <w:rFonts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（项目名称）</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szCs w:val="28"/>
        </w:rPr>
        <w:t xml:space="preserve">采购包号及</w:t>
      </w:r>
      <w:r>
        <w:rPr>
          <w:rFonts w:hint="eastAsia" w:ascii="仿宋" w:hAnsi="仿宋" w:eastAsia="仿宋"/>
          <w:sz w:val="28"/>
          <w:szCs w:val="28"/>
        </w:rPr>
        <w:t xml:space="preserve">名称：</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szCs w:val="28"/>
        </w:rPr>
        <w:t xml:space="preserve">采购项目（项目编号: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ind w:firstLine="560"/>
        <w:spacing w:line="64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rPr>
        <w:t xml:space="preserve">2、参加本次采购活动前，我方没有</w:t>
      </w:r>
      <w:r>
        <w:rPr>
          <w:rFonts w:hint="eastAsia" w:ascii="仿宋" w:hAnsi="仿宋" w:eastAsia="仿宋"/>
          <w:sz w:val="28"/>
        </w:rPr>
        <w:t xml:space="preserve">被“信用中国”网站列入失信被执行人、重大税收违法失信主体名单、政府采购严重违法失信行为记录名单；没有被“中国政府采购网”网站列入政府采购严重违法失信行为记录名单。</w:t>
      </w:r>
      <w:r/>
    </w:p>
    <w:p>
      <w:pPr>
        <w:ind w:firstLine="560"/>
        <w:spacing w:line="640" w:lineRule="exact"/>
        <w:rPr>
          <w:rFonts w:ascii="仿宋" w:hAnsi="仿宋" w:eastAsia="仿宋"/>
          <w:sz w:val="28"/>
          <w:szCs w:val="28"/>
        </w:rPr>
      </w:pPr>
      <w:r>
        <w:rPr>
          <w:rFonts w:hint="eastAsia" w:ascii="仿宋" w:hAnsi="仿宋" w:eastAsia="仿宋"/>
          <w:color w:val="000000"/>
          <w:sz w:val="28"/>
          <w:szCs w:val="28"/>
        </w:rPr>
        <w:t xml:space="preserve">3、我们接受招标文件的所有的条款和规定。</w:t>
      </w:r>
      <w:r/>
    </w:p>
    <w:p>
      <w:pPr>
        <w:pStyle w:val="952"/>
        <w:ind w:firstLine="560"/>
        <w:spacing w:before="0" w:after="0" w:line="640" w:lineRule="exact"/>
        <w:rPr>
          <w:rFonts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52"/>
        <w:ind w:firstLine="560"/>
        <w:spacing w:before="0" w:after="0" w:line="640" w:lineRule="exact"/>
        <w:rPr>
          <w:rFonts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52"/>
        <w:ind w:firstLine="560"/>
        <w:spacing w:before="0" w:after="0" w:line="640" w:lineRule="exact"/>
        <w:rPr>
          <w:rFonts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952"/>
        <w:ind w:firstLine="560"/>
        <w:spacing w:before="0" w:after="0" w:line="640" w:lineRule="exact"/>
        <w:rPr>
          <w:rFonts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52"/>
        <w:ind w:right="560" w:firstLine="2940"/>
        <w:spacing w:before="0" w:after="0" w:line="640" w:lineRule="exact"/>
        <w:rPr>
          <w:rFonts w:ascii="仿宋" w:hAnsi="仿宋" w:eastAsia="仿宋"/>
          <w:sz w:val="28"/>
        </w:rPr>
      </w:pPr>
      <w:r>
        <w:rPr>
          <w:rFonts w:ascii="仿宋" w:hAnsi="仿宋" w:eastAsia="仿宋"/>
          <w:sz w:val="28"/>
        </w:rPr>
      </w:r>
      <w:r/>
    </w:p>
    <w:p>
      <w:pPr>
        <w:pStyle w:val="952"/>
        <w:ind w:right="560" w:firstLine="2940"/>
        <w:spacing w:before="0" w:after="0" w:line="640" w:lineRule="exact"/>
        <w:rPr>
          <w:rFonts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952"/>
        <w:ind w:right="560" w:firstLine="2940"/>
        <w:spacing w:before="0" w:after="0" w:line="640" w:lineRule="exact"/>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2940"/>
        <w:spacing w:line="640" w:lineRule="exact"/>
        <w:rPr>
          <w:rFonts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901"/>
        <w:ind w:right="560" w:firstLine="420"/>
        <w:jc w:val="center"/>
        <w:spacing w:line="640" w:lineRule="exact"/>
        <w:rPr>
          <w:rFonts w:ascii="仿宋" w:hAnsi="仿宋" w:eastAsia="仿宋"/>
          <w:bCs/>
          <w:sz w:val="32"/>
          <w:szCs w:val="32"/>
        </w:rPr>
      </w:pPr>
      <w:r>
        <w:rPr>
          <w:rFonts w:hint="eastAsia" w:ascii="仿宋" w:hAnsi="仿宋" w:eastAsia="仿宋"/>
          <w:sz w:val="28"/>
          <w:szCs w:val="24"/>
        </w:rPr>
        <w:t xml:space="preserve">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spacing w:before="19" w:line="440" w:lineRule="exact"/>
        <w:widowControl/>
        <w:rPr>
          <w:rFonts w:ascii="仿宋" w:hAnsi="仿宋" w:eastAsia="仿宋"/>
          <w:b/>
          <w:sz w:val="32"/>
          <w:szCs w:val="32"/>
        </w:rPr>
      </w:pPr>
      <w:r>
        <w:rPr>
          <w:rFonts w:hint="eastAsia" w:ascii="仿宋" w:hAnsi="仿宋" w:eastAsia="仿宋"/>
          <w:b/>
          <w:sz w:val="32"/>
          <w:szCs w:val="32"/>
        </w:rPr>
        <w:br w:type="page" w:clear="all"/>
      </w:r>
      <w:bookmarkEnd w:id="174"/>
      <w:r>
        <w:rPr>
          <w:rFonts w:hint="eastAsia" w:ascii="仿宋" w:hAnsi="仿宋" w:eastAsia="仿宋"/>
          <w:b/>
          <w:sz w:val="32"/>
          <w:szCs w:val="32"/>
        </w:rPr>
        <w:t xml:space="preserve">  二、开标一览表</w:t>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tbl>
      <w:tblPr>
        <w:tblW w:w="0" w:type="auto"/>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8"/>
        <w:gridCol w:w="8105"/>
      </w:tblGrid>
      <w:tr>
        <w:trPr>
          <w:cantSplit/>
          <w:trHeight w:val="1398" w:hRule="exact"/>
        </w:trPr>
        <w:tc>
          <w:tcPr>
            <w:tcW w:w="1558"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项目名称</w:t>
            </w:r>
            <w:r/>
          </w:p>
        </w:tc>
        <w:tc>
          <w:tcPr>
            <w:tcW w:w="8105" w:type="dxa"/>
            <w:vAlign w:val="center"/>
            <w:textDirection w:val="lrTb"/>
            <w:noWrap w:val="false"/>
          </w:tcPr>
          <w:p>
            <w:pPr>
              <w:jc w:val="center"/>
              <w:rPr>
                <w:rFonts w:ascii="仿宋" w:hAnsi="仿宋" w:eastAsia="仿宋"/>
                <w:sz w:val="28"/>
                <w:szCs w:val="28"/>
              </w:rPr>
            </w:pPr>
            <w:r>
              <w:rPr>
                <w:rFonts w:ascii="仿宋" w:hAnsi="仿宋" w:eastAsia="仿宋"/>
                <w:sz w:val="28"/>
                <w:szCs w:val="28"/>
              </w:rPr>
            </w:r>
            <w:r/>
          </w:p>
        </w:tc>
      </w:tr>
      <w:tr>
        <w:trPr>
          <w:cantSplit/>
          <w:trHeight w:val="1398" w:hRule="exact"/>
        </w:trPr>
        <w:tc>
          <w:tcPr>
            <w:tcW w:w="1558"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采购包号及</w:t>
            </w:r>
            <w:r>
              <w:rPr>
                <w:rFonts w:hint="eastAsia" w:ascii="仿宋" w:hAnsi="仿宋" w:eastAsia="仿宋"/>
                <w:sz w:val="28"/>
                <w:szCs w:val="28"/>
              </w:rPr>
              <w:t xml:space="preserve">名称</w:t>
            </w:r>
            <w:r/>
          </w:p>
        </w:tc>
        <w:tc>
          <w:tcPr>
            <w:tcW w:w="8105" w:type="dxa"/>
            <w:vAlign w:val="center"/>
            <w:textDirection w:val="lrTb"/>
            <w:noWrap w:val="false"/>
          </w:tcPr>
          <w:p>
            <w:pPr>
              <w:jc w:val="center"/>
              <w:rPr>
                <w:rFonts w:ascii="仿宋" w:hAnsi="仿宋" w:eastAsia="仿宋"/>
                <w:sz w:val="28"/>
                <w:szCs w:val="28"/>
              </w:rPr>
            </w:pPr>
            <w:r>
              <w:rPr>
                <w:rFonts w:ascii="仿宋" w:hAnsi="仿宋" w:eastAsia="仿宋"/>
                <w:sz w:val="28"/>
                <w:szCs w:val="28"/>
              </w:rPr>
            </w:r>
            <w:r/>
          </w:p>
        </w:tc>
      </w:tr>
      <w:tr>
        <w:trPr>
          <w:cantSplit/>
          <w:trHeight w:val="2261"/>
        </w:trPr>
        <w:tc>
          <w:tcPr>
            <w:tcW w:w="1558" w:type="dxa"/>
            <w:vAlign w:val="center"/>
            <w:textDirection w:val="lrTb"/>
            <w:noWrap w:val="false"/>
          </w:tcPr>
          <w:p>
            <w:pPr>
              <w:jc w:val="center"/>
              <w:spacing w:line="720" w:lineRule="exact"/>
              <w:rPr>
                <w:rFonts w:ascii="仿宋" w:hAnsi="仿宋" w:eastAsia="仿宋"/>
                <w:sz w:val="28"/>
                <w:szCs w:val="28"/>
              </w:rPr>
            </w:pPr>
            <w:r>
              <w:rPr>
                <w:rFonts w:hint="eastAsia" w:ascii="仿宋" w:hAnsi="仿宋" w:eastAsia="仿宋"/>
                <w:sz w:val="28"/>
                <w:szCs w:val="28"/>
              </w:rPr>
              <w:t xml:space="preserve">投标报价</w:t>
            </w:r>
            <w:r/>
          </w:p>
          <w:p>
            <w:pPr>
              <w:jc w:val="center"/>
              <w:spacing w:line="720" w:lineRule="exact"/>
              <w:rPr>
                <w:rFonts w:ascii="仿宋" w:hAnsi="仿宋" w:eastAsia="仿宋"/>
                <w:sz w:val="28"/>
                <w:szCs w:val="28"/>
              </w:rPr>
            </w:pPr>
            <w:r>
              <w:rPr>
                <w:rFonts w:hint="eastAsia" w:ascii="仿宋" w:hAnsi="仿宋" w:eastAsia="仿宋"/>
                <w:sz w:val="28"/>
                <w:szCs w:val="28"/>
              </w:rPr>
              <w:t xml:space="preserve">总计</w:t>
            </w:r>
            <w:r/>
          </w:p>
        </w:tc>
        <w:tc>
          <w:tcPr>
            <w:tcW w:w="8105" w:type="dxa"/>
            <w:vAlign w:val="center"/>
            <w:textDirection w:val="lrTb"/>
            <w:noWrap w:val="false"/>
          </w:tcPr>
          <w:p>
            <w:pPr>
              <w:spacing w:line="720" w:lineRule="exact"/>
              <w:rPr>
                <w:rFonts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cs="宋体"/>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spacing w:line="720" w:lineRule="exact"/>
              <w:rPr>
                <w:rFonts w:ascii="仿宋" w:hAnsi="仿宋" w:eastAsia="仿宋"/>
                <w:sz w:val="28"/>
                <w:szCs w:val="28"/>
              </w:rPr>
            </w:pPr>
            <w:r>
              <w:rPr>
                <w:rFonts w:hint="eastAsia" w:ascii="仿宋" w:hAnsi="仿宋" w:eastAsia="仿宋" w:cs="宋体"/>
                <w:sz w:val="28"/>
                <w:szCs w:val="28"/>
              </w:rPr>
              <w:t xml:space="preserve">（大写）人民币</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佰</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拾</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万</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仟</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佰</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拾</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元整</w:t>
            </w:r>
            <w:r/>
          </w:p>
        </w:tc>
      </w:tr>
      <w:tr>
        <w:trPr>
          <w:cantSplit/>
          <w:trHeight w:val="1273"/>
        </w:trPr>
        <w:tc>
          <w:tcPr>
            <w:tcW w:w="1558" w:type="dxa"/>
            <w:vAlign w:val="center"/>
            <w:textDirection w:val="lrTb"/>
            <w:noWrap w:val="false"/>
          </w:tcPr>
          <w:p>
            <w:pPr>
              <w:ind w:firstLine="140"/>
              <w:rPr>
                <w:rFonts w:ascii="仿宋" w:hAnsi="仿宋" w:eastAsia="仿宋"/>
                <w:sz w:val="28"/>
                <w:szCs w:val="28"/>
              </w:rPr>
            </w:pPr>
            <w:r>
              <w:rPr>
                <w:rFonts w:hint="eastAsia" w:ascii="仿宋" w:hAnsi="仿宋" w:eastAsia="仿宋"/>
                <w:sz w:val="28"/>
                <w:szCs w:val="28"/>
              </w:rPr>
              <w:t xml:space="preserve">核心品牌</w:t>
            </w:r>
            <w:r/>
          </w:p>
        </w:tc>
        <w:tc>
          <w:tcPr>
            <w:tcW w:w="8105" w:type="dxa"/>
            <w:vAlign w:val="center"/>
            <w:textDirection w:val="lrTb"/>
            <w:noWrap w:val="false"/>
          </w:tcPr>
          <w:p>
            <w:pPr>
              <w:ind w:firstLine="1540"/>
              <w:rPr>
                <w:rFonts w:ascii="仿宋" w:hAnsi="仿宋" w:eastAsia="仿宋"/>
                <w:sz w:val="28"/>
                <w:szCs w:val="28"/>
              </w:rPr>
            </w:pPr>
            <w:r>
              <w:rPr>
                <w:rFonts w:hint="eastAsia" w:ascii="仿宋" w:hAnsi="仿宋" w:eastAsia="仿宋"/>
                <w:sz w:val="28"/>
                <w:szCs w:val="28"/>
              </w:rPr>
              <w:t xml:space="preserve"> </w:t>
            </w:r>
            <w:r/>
          </w:p>
        </w:tc>
      </w:tr>
    </w:tbl>
    <w:p>
      <w:pPr>
        <w:pStyle w:val="901"/>
        <w:rPr>
          <w:rFonts w:ascii="仿宋" w:hAnsi="仿宋" w:eastAsia="仿宋"/>
          <w:b/>
          <w:sz w:val="32"/>
          <w:szCs w:val="32"/>
        </w:rPr>
      </w:pPr>
      <w:r/>
      <w:bookmarkStart w:id="175" w:name="_Toc157775468"/>
      <w:r/>
      <w:r/>
    </w:p>
    <w:p>
      <w:pPr>
        <w:pStyle w:val="901"/>
        <w:jc w:val="center"/>
        <w:rPr>
          <w:rFonts w:ascii="仿宋" w:hAnsi="仿宋" w:eastAsia="仿宋"/>
          <w:b/>
          <w:sz w:val="32"/>
          <w:szCs w:val="32"/>
        </w:rPr>
      </w:pPr>
      <w:r>
        <w:rPr>
          <w:rFonts w:ascii="仿宋" w:hAnsi="仿宋" w:eastAsia="仿宋"/>
          <w:b/>
          <w:sz w:val="32"/>
          <w:szCs w:val="32"/>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901"/>
        <w:jc w:val="center"/>
        <w:rPr>
          <w:rFonts w:ascii="仿宋" w:hAnsi="仿宋" w:eastAsia="仿宋"/>
        </w:rPr>
      </w:pPr>
      <w:r>
        <w:rPr>
          <w:rFonts w:ascii="仿宋" w:hAnsi="仿宋" w:eastAsia="仿宋"/>
        </w:rPr>
      </w:r>
      <w:r/>
    </w:p>
    <w:p>
      <w:pPr>
        <w:pStyle w:val="901"/>
        <w:jc w:val="center"/>
        <w:rPr>
          <w:rFonts w:ascii="仿宋" w:hAnsi="仿宋" w:eastAsia="仿宋"/>
          <w:b/>
          <w:sz w:val="32"/>
          <w:szCs w:val="32"/>
        </w:rPr>
      </w:pPr>
      <w:r>
        <w:rPr>
          <w:rFonts w:ascii="仿宋" w:hAnsi="仿宋" w:eastAsia="仿宋"/>
          <w:b/>
          <w:sz w:val="32"/>
          <w:szCs w:val="32"/>
        </w:rPr>
      </w:r>
      <w:r/>
    </w:p>
    <w:p>
      <w:pPr>
        <w:pStyle w:val="901"/>
        <w:jc w:val="center"/>
        <w:rPr>
          <w:rFonts w:ascii="仿宋" w:hAnsi="仿宋" w:eastAsia="仿宋"/>
          <w:b/>
          <w:sz w:val="32"/>
          <w:szCs w:val="32"/>
        </w:rPr>
      </w:pPr>
      <w:r>
        <w:rPr>
          <w:rFonts w:ascii="仿宋" w:hAnsi="仿宋" w:eastAsia="仿宋"/>
          <w:b/>
          <w:sz w:val="32"/>
          <w:szCs w:val="32"/>
        </w:rPr>
      </w:r>
      <w:r/>
    </w:p>
    <w:p>
      <w:pPr>
        <w:pStyle w:val="901"/>
        <w:jc w:val="center"/>
        <w:rPr>
          <w:rFonts w:ascii="仿宋" w:hAnsi="仿宋" w:eastAsia="仿宋"/>
          <w:b/>
          <w:sz w:val="32"/>
          <w:szCs w:val="32"/>
        </w:rPr>
      </w:pPr>
      <w:r>
        <w:rPr>
          <w:rFonts w:ascii="仿宋" w:hAnsi="仿宋" w:eastAsia="仿宋"/>
          <w:b/>
          <w:sz w:val="32"/>
          <w:szCs w:val="32"/>
        </w:rPr>
      </w:r>
      <w:r/>
    </w:p>
    <w:p>
      <w:pPr>
        <w:pStyle w:val="901"/>
        <w:jc w:val="center"/>
        <w:rPr>
          <w:rFonts w:ascii="仿宋" w:hAnsi="仿宋" w:eastAsia="仿宋"/>
          <w:b/>
          <w:sz w:val="32"/>
          <w:szCs w:val="32"/>
        </w:rPr>
      </w:pPr>
      <w:r>
        <w:rPr>
          <w:rFonts w:ascii="仿宋" w:hAnsi="仿宋" w:eastAsia="仿宋"/>
          <w:b/>
          <w:sz w:val="32"/>
          <w:szCs w:val="32"/>
        </w:rPr>
      </w:r>
      <w:r/>
    </w:p>
    <w:p>
      <w:pPr>
        <w:pStyle w:val="901"/>
        <w:jc w:val="center"/>
        <w:rPr>
          <w:rFonts w:ascii="仿宋" w:hAnsi="仿宋" w:eastAsia="仿宋"/>
          <w:b/>
          <w:sz w:val="32"/>
          <w:szCs w:val="32"/>
        </w:rPr>
      </w:pPr>
      <w:r>
        <w:rPr>
          <w:rFonts w:ascii="仿宋" w:hAnsi="仿宋" w:eastAsia="仿宋"/>
          <w:b/>
          <w:sz w:val="32"/>
          <w:szCs w:val="32"/>
        </w:rPr>
      </w:r>
      <w:r/>
    </w:p>
    <w:p>
      <w:pPr>
        <w:pStyle w:val="901"/>
        <w:jc w:val="center"/>
        <w:rPr>
          <w:rFonts w:ascii="仿宋" w:hAnsi="仿宋" w:eastAsia="仿宋"/>
          <w:b/>
          <w:sz w:val="32"/>
          <w:szCs w:val="32"/>
        </w:rPr>
      </w:pPr>
      <w:r>
        <w:rPr>
          <w:rFonts w:ascii="仿宋" w:hAnsi="仿宋" w:eastAsia="仿宋"/>
          <w:b/>
          <w:sz w:val="32"/>
          <w:szCs w:val="32"/>
        </w:rPr>
      </w:r>
      <w:r/>
    </w:p>
    <w:p>
      <w:pPr>
        <w:pStyle w:val="901"/>
        <w:jc w:val="center"/>
        <w:rPr>
          <w:rFonts w:ascii="仿宋" w:hAnsi="仿宋" w:eastAsia="仿宋"/>
          <w:b/>
          <w:sz w:val="32"/>
          <w:szCs w:val="32"/>
        </w:rPr>
      </w:pPr>
      <w:r>
        <w:rPr>
          <w:rFonts w:ascii="仿宋" w:hAnsi="仿宋" w:eastAsia="仿宋"/>
          <w:b/>
          <w:sz w:val="32"/>
          <w:szCs w:val="32"/>
        </w:rPr>
      </w:r>
      <w:r/>
    </w:p>
    <w:p>
      <w:pPr>
        <w:pStyle w:val="901"/>
        <w:jc w:val="center"/>
        <w:rPr>
          <w:rFonts w:ascii="仿宋" w:hAnsi="仿宋" w:eastAsia="仿宋"/>
          <w:b/>
          <w:sz w:val="32"/>
          <w:szCs w:val="32"/>
        </w:rPr>
      </w:pPr>
      <w:r>
        <w:rPr>
          <w:rFonts w:ascii="仿宋" w:hAnsi="仿宋" w:eastAsia="仿宋"/>
          <w:b/>
          <w:sz w:val="32"/>
          <w:szCs w:val="32"/>
        </w:rPr>
      </w:r>
      <w:r/>
    </w:p>
    <w:p>
      <w:pPr>
        <w:pStyle w:val="901"/>
        <w:jc w:val="center"/>
        <w:rPr>
          <w:rFonts w:ascii="仿宋" w:hAnsi="仿宋" w:eastAsia="仿宋"/>
          <w:b/>
          <w:sz w:val="32"/>
          <w:szCs w:val="32"/>
        </w:rPr>
      </w:pPr>
      <w:r>
        <w:rPr>
          <w:rFonts w:ascii="仿宋" w:hAnsi="仿宋" w:eastAsia="仿宋"/>
          <w:b/>
          <w:sz w:val="32"/>
          <w:szCs w:val="32"/>
        </w:rPr>
      </w:r>
      <w:r/>
    </w:p>
    <w:p>
      <w:pPr>
        <w:pStyle w:val="901"/>
        <w:jc w:val="center"/>
        <w:rPr>
          <w:rFonts w:ascii="仿宋" w:hAnsi="仿宋" w:eastAsia="仿宋"/>
          <w:b/>
          <w:sz w:val="32"/>
          <w:szCs w:val="32"/>
        </w:rPr>
      </w:pPr>
      <w:r>
        <w:rPr>
          <w:rFonts w:ascii="仿宋" w:hAnsi="仿宋" w:eastAsia="仿宋"/>
          <w:b/>
          <w:sz w:val="32"/>
          <w:szCs w:val="32"/>
        </w:rPr>
      </w:r>
      <w:r/>
    </w:p>
    <w:p>
      <w:pPr>
        <w:pStyle w:val="901"/>
        <w:rPr>
          <w:rFonts w:ascii="仿宋" w:hAnsi="仿宋" w:eastAsia="仿宋"/>
          <w:b/>
          <w:sz w:val="32"/>
          <w:szCs w:val="32"/>
        </w:rPr>
      </w:pPr>
      <w:r>
        <w:rPr>
          <w:rFonts w:ascii="仿宋" w:hAnsi="仿宋" w:eastAsia="仿宋"/>
          <w:b/>
          <w:sz w:val="32"/>
          <w:szCs w:val="32"/>
        </w:rPr>
      </w:r>
      <w:r/>
    </w:p>
    <w:p>
      <w:pPr>
        <w:pStyle w:val="901"/>
        <w:jc w:val="center"/>
        <w:rPr>
          <w:rFonts w:ascii="仿宋" w:hAnsi="仿宋" w:eastAsia="仿宋"/>
          <w:b/>
          <w:sz w:val="32"/>
          <w:szCs w:val="32"/>
        </w:rPr>
      </w:pPr>
      <w:r/>
      <w:bookmarkStart w:id="176" w:name="OLE_LINK156"/>
      <w:r/>
      <w:bookmarkStart w:id="177" w:name="OLE_LINK173"/>
      <w:r>
        <w:rPr>
          <w:rFonts w:hint="eastAsia" w:ascii="仿宋" w:hAnsi="仿宋" w:eastAsia="仿宋"/>
          <w:b/>
          <w:sz w:val="32"/>
          <w:szCs w:val="32"/>
        </w:rPr>
        <w:t xml:space="preserve">三、投标</w:t>
      </w:r>
      <w:r>
        <w:rPr>
          <w:rFonts w:hint="eastAsia" w:ascii="仿宋" w:hAnsi="仿宋" w:eastAsia="仿宋"/>
          <w:b/>
          <w:sz w:val="32"/>
          <w:szCs w:val="32"/>
        </w:rPr>
        <w:t xml:space="preserve">分项</w:t>
      </w:r>
      <w:r>
        <w:rPr>
          <w:rFonts w:hint="eastAsia" w:ascii="仿宋" w:hAnsi="仿宋" w:eastAsia="仿宋"/>
          <w:b/>
          <w:sz w:val="32"/>
          <w:szCs w:val="32"/>
        </w:rPr>
        <w:t xml:space="preserve">报价表</w:t>
      </w:r>
      <w:r>
        <w:rPr>
          <w:rFonts w:hint="eastAsia" w:ascii="仿宋" w:hAnsi="仿宋" w:eastAsia="仿宋"/>
          <w:b/>
          <w:sz w:val="32"/>
          <w:szCs w:val="32"/>
        </w:rPr>
        <w:t xml:space="preserve">（各</w:t>
      </w:r>
      <w:r>
        <w:rPr>
          <w:rFonts w:hint="eastAsia" w:ascii="仿宋" w:hAnsi="仿宋" w:eastAsia="仿宋"/>
          <w:b/>
          <w:sz w:val="32"/>
          <w:szCs w:val="32"/>
        </w:rPr>
        <w:t xml:space="preserve">采购包均适用</w:t>
      </w:r>
      <w:r>
        <w:rPr>
          <w:rFonts w:hint="eastAsia" w:ascii="仿宋" w:hAnsi="仿宋" w:eastAsia="仿宋"/>
          <w:b/>
          <w:sz w:val="32"/>
          <w:szCs w:val="32"/>
        </w:rPr>
        <w:t xml:space="preserve">）</w:t>
      </w:r>
      <w:r/>
    </w:p>
    <w:p>
      <w:pPr>
        <w:pStyle w:val="901"/>
        <w:jc w:val="center"/>
        <w:spacing w:line="340" w:lineRule="exact"/>
        <w:rPr>
          <w:rFonts w:ascii="仿宋" w:hAnsi="仿宋" w:eastAsia="仿宋" w:cs="Calibri"/>
          <w:sz w:val="24"/>
          <w:szCs w:val="24"/>
        </w:rPr>
      </w:pPr>
      <w:r>
        <w:rPr>
          <w:rFonts w:ascii="仿宋" w:hAnsi="仿宋" w:eastAsia="仿宋" w:cs="Calibri"/>
          <w:sz w:val="24"/>
          <w:szCs w:val="24"/>
        </w:rPr>
      </w:r>
      <w:r/>
    </w:p>
    <w:tbl>
      <w:tblPr>
        <w:tblW w:w="897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04"/>
        <w:gridCol w:w="1223"/>
        <w:gridCol w:w="831"/>
        <w:gridCol w:w="1280"/>
        <w:gridCol w:w="1270"/>
        <w:gridCol w:w="951"/>
        <w:gridCol w:w="1035"/>
        <w:gridCol w:w="870"/>
        <w:gridCol w:w="810"/>
      </w:tblGrid>
      <w:tr>
        <w:trPr>
          <w:jc w:val="center"/>
          <w:trHeight w:val="5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产品名称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品牌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规格型号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生产厂家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p>
        </w:tc>
      </w:tr>
      <w:tr>
        <w:trPr>
          <w:jc w:val="center"/>
          <w:trHeight w:val="5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jc w:val="center"/>
          <w:trHeight w:val="69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r>
      <w:tr>
        <w:trPr>
          <w:jc w:val="center"/>
          <w:trHeight w:val="7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jc w:val="center"/>
          <w:trHeight w:val="5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1"/>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hAnsi="宋体" w:cs="宋体"/>
                <w:sz w:val="24"/>
                <w:szCs w:val="24"/>
              </w:rPr>
              <w:t xml:space="preserve"> </w:t>
            </w:r>
            <w:r/>
          </w:p>
        </w:tc>
      </w:tr>
      <w:tr>
        <w:trPr>
          <w:jc w:val="center"/>
          <w:trHeight w:val="580"/>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974" w:type="dxa"/>
            <w:vAlign w:val="center"/>
            <w:textDirection w:val="lrTb"/>
            <w:noWrap w:val="false"/>
          </w:tcPr>
          <w:p>
            <w:pPr>
              <w:pStyle w:val="901"/>
              <w:jc w:val="left"/>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投标总报价（人民币：元）</w:t>
            </w:r>
            <w:r>
              <w:rPr>
                <w:rFonts w:hint="eastAsia" w:ascii="仿宋" w:hAnsi="仿宋" w:eastAsia="仿宋" w:cs="仿宋"/>
                <w:color w:val="000000"/>
                <w:sz w:val="24"/>
                <w:u w:val="single"/>
              </w:rPr>
              <w:t xml:space="preserve">                </w:t>
            </w:r>
            <w:r/>
          </w:p>
        </w:tc>
      </w:tr>
    </w:tbl>
    <w:p>
      <w:pPr>
        <w:rPr>
          <w:rFonts w:ascii="仿宋" w:hAnsi="仿宋" w:eastAsia="仿宋"/>
          <w:vanish/>
        </w:rPr>
      </w:pPr>
      <w:r>
        <w:rPr>
          <w:rFonts w:ascii="仿宋" w:hAnsi="仿宋" w:eastAsia="仿宋"/>
          <w:vanish/>
        </w:rPr>
      </w:r>
      <w:r/>
    </w:p>
    <w:tbl>
      <w:tblPr>
        <w:tblW w:w="0" w:type="auto"/>
        <w:tblInd w:w="49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950"/>
      </w:tblGrid>
      <w:tr>
        <w:trPr>
          <w:trHeight w:val="103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0" w:type="dxa"/>
            <w:vAlign w:val="center"/>
            <w:textDirection w:val="lrTb"/>
            <w:noWrap w:val="false"/>
          </w:tcPr>
          <w:p>
            <w:pPr>
              <w:pStyle w:val="901"/>
              <w:jc w:val="left"/>
              <w:spacing w:line="340" w:lineRule="exact"/>
              <w:rPr>
                <w:rFonts w:ascii="仿宋" w:hAnsi="仿宋" w:eastAsia="仿宋"/>
                <w:color w:val="0000ff"/>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本采购包中提供的符合本国产品标准的产品成本之和占该采购包提供的全部产品成本之和的比例为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tc>
      </w:tr>
    </w:tbl>
    <w:p>
      <w:pPr>
        <w:pStyle w:val="901"/>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“投标分项报价表”中“投标总报价”数额应当与“开标一览表”中“投标总报价”数额一致。</w:t>
      </w:r>
      <w:r/>
    </w:p>
    <w:p>
      <w:pPr>
        <w:pStyle w:val="901"/>
        <w:numPr>
          <w:ilvl w:val="0"/>
          <w:numId w:val="12"/>
        </w:numPr>
        <w:ind w:firstLine="691"/>
        <w:spacing w:line="440" w:lineRule="exact"/>
        <w:rPr>
          <w:rFonts w:ascii="仿宋" w:hAnsi="仿宋" w:eastAsia="仿宋"/>
          <w:sz w:val="28"/>
          <w:szCs w:val="24"/>
        </w:rPr>
      </w:pPr>
      <w:r>
        <w:rPr>
          <w:rFonts w:hint="eastAsia" w:ascii="仿宋" w:hAnsi="仿宋" w:eastAsia="仿宋"/>
          <w:sz w:val="28"/>
          <w:szCs w:val="24"/>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901"/>
        <w:numPr>
          <w:ilvl w:val="0"/>
          <w:numId w:val="12"/>
        </w:numPr>
        <w:ind w:firstLine="691"/>
        <w:spacing w:line="440" w:lineRule="exact"/>
        <w:rPr>
          <w:rFonts w:ascii="仿宋" w:hAnsi="仿宋" w:eastAsia="仿宋"/>
          <w:sz w:val="28"/>
          <w:szCs w:val="24"/>
        </w:rPr>
      </w:pPr>
      <w:r>
        <w:rPr>
          <w:rFonts w:hint="eastAsia" w:ascii="仿宋" w:hAnsi="仿宋" w:eastAsia="仿宋"/>
          <w:sz w:val="28"/>
          <w:szCs w:val="24"/>
        </w:rPr>
        <w:t xml:space="preserve">投标人需认真填写本报价表，尤其注意规格型号的准确填写。</w:t>
      </w:r>
      <w:r/>
    </w:p>
    <w:p>
      <w:pPr>
        <w:pStyle w:val="901"/>
        <w:jc w:val="center"/>
        <w:spacing w:line="440" w:lineRule="exact"/>
        <w:rPr>
          <w:rFonts w:ascii="仿宋" w:hAnsi="仿宋" w:eastAsia="仿宋"/>
          <w:b/>
          <w:sz w:val="32"/>
        </w:rPr>
      </w:pPr>
      <w:r>
        <w:rPr>
          <w:rFonts w:hint="eastAsia" w:ascii="仿宋" w:hAnsi="仿宋" w:eastAsia="仿宋"/>
          <w:b/>
          <w:sz w:val="32"/>
        </w:rPr>
        <w:br w:type="page" w:clear="all"/>
      </w:r>
      <w:bookmarkStart w:id="178" w:name="OLE_LINK174"/>
      <w:r/>
      <w:bookmarkStart w:id="179" w:name="OLE_LINK157"/>
      <w:r/>
      <w:bookmarkStart w:id="180" w:name="OLE_LINK158"/>
      <w:r/>
      <w:bookmarkEnd w:id="176"/>
      <w:r/>
      <w:bookmarkEnd w:id="177"/>
      <w:r>
        <w:rPr>
          <w:rFonts w:hint="eastAsia" w:ascii="仿宋" w:hAnsi="仿宋" w:eastAsia="仿宋"/>
          <w:b/>
          <w:sz w:val="32"/>
        </w:rPr>
        <w:t xml:space="preserve">四、</w:t>
      </w:r>
      <w:r>
        <w:rPr>
          <w:rFonts w:hint="eastAsia" w:ascii="仿宋" w:hAnsi="仿宋" w:eastAsia="仿宋"/>
          <w:b/>
          <w:sz w:val="32"/>
        </w:rPr>
        <w:t xml:space="preserve">技术要求</w:t>
      </w:r>
      <w:r>
        <w:rPr>
          <w:rFonts w:hint="eastAsia" w:ascii="仿宋" w:hAnsi="仿宋" w:eastAsia="仿宋"/>
          <w:b/>
          <w:sz w:val="32"/>
        </w:rPr>
        <w:t xml:space="preserve">响应</w:t>
      </w:r>
      <w:r>
        <w:rPr>
          <w:rFonts w:hint="eastAsia" w:ascii="仿宋" w:hAnsi="仿宋" w:eastAsia="仿宋"/>
          <w:b/>
          <w:sz w:val="32"/>
        </w:rPr>
        <w:t xml:space="preserve">偏离表</w:t>
      </w:r>
      <w:r>
        <w:rPr>
          <w:rFonts w:hint="eastAsia" w:ascii="仿宋" w:hAnsi="仿宋" w:eastAsia="仿宋"/>
          <w:b/>
          <w:sz w:val="32"/>
          <w:szCs w:val="32"/>
        </w:rPr>
        <w:t xml:space="preserve">（各</w:t>
      </w:r>
      <w:r>
        <w:rPr>
          <w:rFonts w:hint="eastAsia" w:ascii="仿宋" w:hAnsi="仿宋" w:eastAsia="仿宋"/>
          <w:b/>
          <w:sz w:val="32"/>
          <w:szCs w:val="32"/>
        </w:rPr>
        <w:t xml:space="preserve">采购包均适用</w:t>
      </w:r>
      <w:r>
        <w:rPr>
          <w:rFonts w:hint="eastAsia" w:ascii="仿宋" w:hAnsi="仿宋" w:eastAsia="仿宋"/>
          <w:b/>
          <w:sz w:val="32"/>
          <w:szCs w:val="32"/>
        </w:rPr>
        <w:t xml:space="preserve">）</w:t>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right w:w="3" w:type="dxa"/>
        </w:tblCellMar>
        <w:tblLook w:val="04A0" w:firstRow="1" w:lastRow="0" w:firstColumn="1" w:lastColumn="0" w:noHBand="0" w:noVBand="1"/>
      </w:tblPr>
      <w:tblGrid>
        <w:gridCol w:w="1083"/>
        <w:gridCol w:w="3237"/>
        <w:gridCol w:w="3084"/>
        <w:gridCol w:w="1112"/>
        <w:gridCol w:w="1213"/>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Arial"/>
                <w:sz w:val="24"/>
              </w:rPr>
            </w:pPr>
            <w:r>
              <w:rPr>
                <w:rFonts w:hint="eastAsia" w:ascii="仿宋" w:hAnsi="仿宋" w:eastAsia="仿宋" w:cs="Arial"/>
                <w:sz w:val="24"/>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项目采购需求中主要技术</w:t>
            </w:r>
            <w:r/>
          </w:p>
          <w:p>
            <w:pPr>
              <w:jc w:val="center"/>
              <w:rPr>
                <w:rFonts w:ascii="仿宋" w:hAnsi="仿宋" w:eastAsia="仿宋" w:cs="Arial"/>
                <w:sz w:val="24"/>
              </w:rPr>
            </w:pPr>
            <w:r>
              <w:rPr>
                <w:rFonts w:hint="eastAsia" w:ascii="仿宋" w:hAnsi="仿宋" w:eastAsia="仿宋" w:cs="Arial"/>
                <w:sz w:val="24"/>
              </w:rPr>
              <w:t xml:space="preserve">条款描述</w:t>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rPr>
                <w:rFonts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spacing w:line="360" w:lineRule="auto"/>
              <w:rPr>
                <w:rFonts w:ascii="仿宋" w:hAnsi="仿宋" w:eastAsia="仿宋" w:cs="Arial"/>
                <w:sz w:val="24"/>
              </w:rPr>
            </w:pPr>
            <w:r>
              <w:rPr>
                <w:rFonts w:hint="eastAsia" w:ascii="仿宋" w:hAnsi="仿宋" w:eastAsia="仿宋" w:cs="Arial"/>
                <w:sz w:val="24"/>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bl>
    <w:p>
      <w:pPr>
        <w:spacing w:line="440" w:lineRule="exact"/>
        <w:rPr>
          <w:rFonts w:ascii="仿宋" w:hAnsi="仿宋" w:eastAsia="仿宋"/>
          <w:sz w:val="28"/>
          <w:szCs w:val="28"/>
        </w:rPr>
      </w:pPr>
      <w:r>
        <w:rPr>
          <w:rFonts w:ascii="仿宋" w:hAnsi="仿宋" w:eastAsia="仿宋"/>
          <w:sz w:val="28"/>
          <w:szCs w:val="28"/>
        </w:rPr>
      </w:r>
      <w:r/>
    </w:p>
    <w:p>
      <w:pPr>
        <w:ind w:firstLine="840"/>
        <w:spacing w:line="440" w:lineRule="exact"/>
        <w:rPr>
          <w:rFonts w:ascii="仿宋" w:hAnsi="仿宋" w:eastAsia="仿宋"/>
          <w:sz w:val="28"/>
          <w:szCs w:val="28"/>
        </w:rPr>
      </w:pPr>
      <w:r>
        <w:rPr>
          <w:rFonts w:hint="eastAsia" w:ascii="仿宋" w:hAnsi="仿宋" w:eastAsia="仿宋"/>
          <w:sz w:val="28"/>
          <w:szCs w:val="28"/>
        </w:rPr>
        <w:t xml:space="preserve">投标人：</w:t>
      </w:r>
      <w:r>
        <w:rPr>
          <w:rFonts w:hint="eastAsia" w:ascii="仿宋" w:hAnsi="仿宋" w:eastAsia="仿宋"/>
          <w:sz w:val="28"/>
          <w:szCs w:val="28"/>
          <w:u w:val="single"/>
        </w:rPr>
        <w:t xml:space="preserve">            （加盖公章）</w:t>
      </w:r>
      <w:r>
        <w:rPr>
          <w:rFonts w:hint="eastAsia" w:ascii="仿宋" w:hAnsi="仿宋" w:eastAsia="仿宋"/>
          <w:sz w:val="28"/>
          <w:szCs w:val="28"/>
        </w:rPr>
        <w:t xml:space="preserve">          </w:t>
      </w:r>
      <w:r/>
    </w:p>
    <w:p>
      <w:pPr>
        <w:spacing w:line="440" w:lineRule="exact"/>
        <w:rPr>
          <w:rFonts w:ascii="仿宋" w:hAnsi="仿宋" w:eastAsia="仿宋"/>
          <w:sz w:val="28"/>
          <w:szCs w:val="28"/>
        </w:rPr>
      </w:pPr>
      <w:r>
        <w:rPr>
          <w:rFonts w:hint="eastAsia" w:ascii="仿宋" w:hAnsi="仿宋" w:eastAsia="仿宋"/>
          <w:sz w:val="28"/>
          <w:szCs w:val="28"/>
        </w:rPr>
        <w:t xml:space="preserve">      法定代表人或其委托代理人：</w:t>
      </w:r>
      <w:r>
        <w:rPr>
          <w:rFonts w:hint="eastAsia" w:ascii="仿宋" w:hAnsi="仿宋" w:eastAsia="仿宋"/>
          <w:i/>
          <w:iCs/>
          <w:sz w:val="28"/>
          <w:szCs w:val="28"/>
          <w:u w:val="single"/>
        </w:rPr>
        <w:t xml:space="preserve"> </w:t>
      </w:r>
      <w:r>
        <w:rPr>
          <w:rFonts w:hint="eastAsia" w:ascii="仿宋" w:hAnsi="仿宋" w:eastAsia="仿宋"/>
          <w:sz w:val="28"/>
          <w:szCs w:val="28"/>
          <w:u w:val="single"/>
        </w:rPr>
        <w:t xml:space="preserve"> （签字） </w:t>
      </w:r>
      <w:r>
        <w:rPr>
          <w:rFonts w:hint="eastAsia" w:ascii="仿宋" w:hAnsi="仿宋" w:eastAsia="仿宋"/>
          <w:i/>
          <w:iCs/>
          <w:sz w:val="28"/>
          <w:szCs w:val="28"/>
          <w:u w:val="single"/>
        </w:rPr>
        <w:t xml:space="preserve">  </w:t>
      </w:r>
      <w:r>
        <w:rPr>
          <w:rFonts w:hint="eastAsia" w:ascii="仿宋" w:hAnsi="仿宋" w:eastAsia="仿宋"/>
          <w:sz w:val="28"/>
          <w:szCs w:val="28"/>
        </w:rPr>
        <w:t xml:space="preserve">       </w:t>
      </w:r>
      <w:r/>
    </w:p>
    <w:p>
      <w:pPr>
        <w:ind w:firstLine="840"/>
        <w:spacing w:line="440" w:lineRule="exact"/>
        <w:rPr>
          <w:rFonts w:ascii="仿宋" w:hAnsi="仿宋" w:eastAsia="仿宋"/>
          <w:sz w:val="28"/>
          <w:szCs w:val="28"/>
        </w:rPr>
      </w:pPr>
      <w:r>
        <w:rPr>
          <w:rFonts w:hint="eastAsia" w:ascii="仿宋" w:hAnsi="仿宋" w:eastAsia="仿宋"/>
          <w:sz w:val="28"/>
          <w:szCs w:val="28"/>
        </w:rPr>
        <w:t xml:space="preserve">日期：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spacing w:line="440" w:lineRule="exact"/>
        <w:rPr>
          <w:rFonts w:ascii="仿宋" w:hAnsi="仿宋" w:eastAsia="仿宋"/>
          <w:sz w:val="28"/>
          <w:szCs w:val="28"/>
        </w:rPr>
      </w:pPr>
      <w:r>
        <w:rPr>
          <w:rFonts w:hint="eastAsia" w:ascii="仿宋" w:hAnsi="仿宋" w:eastAsia="仿宋"/>
          <w:sz w:val="28"/>
          <w:szCs w:val="28"/>
        </w:rPr>
        <w:t xml:space="preserve"> </w:t>
      </w:r>
      <w:r/>
    </w:p>
    <w:p>
      <w:pPr>
        <w:spacing w:line="44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spacing w:line="440" w:lineRule="exact"/>
        <w:rPr>
          <w:rFonts w:ascii="仿宋" w:hAnsi="仿宋" w:eastAsia="仿宋"/>
          <w:b/>
          <w:sz w:val="32"/>
          <w:szCs w:val="32"/>
        </w:rPr>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175"/>
      <w:r/>
      <w:bookmarkEnd w:id="178"/>
      <w:r/>
    </w:p>
    <w:p>
      <w:pPr>
        <w:pStyle w:val="901"/>
        <w:jc w:val="center"/>
        <w:spacing w:line="520" w:lineRule="exact"/>
        <w:rPr>
          <w:rFonts w:ascii="仿宋" w:hAnsi="仿宋" w:eastAsia="仿宋"/>
          <w:b/>
          <w:bCs/>
          <w:sz w:val="32"/>
          <w:szCs w:val="32"/>
        </w:rPr>
      </w:pPr>
      <w:r>
        <w:rPr>
          <w:rFonts w:hint="eastAsia" w:ascii="仿宋" w:hAnsi="仿宋" w:eastAsia="仿宋"/>
          <w:b/>
          <w:bCs/>
          <w:sz w:val="32"/>
        </w:rPr>
        <w:br w:type="page" w:clear="all"/>
      </w:r>
      <w:bookmarkEnd w:id="179"/>
      <w:r/>
      <w:bookmarkEnd w:id="180"/>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pStyle w:val="901"/>
        <w:jc w:val="center"/>
        <w:spacing w:line="520" w:lineRule="exact"/>
        <w:rPr>
          <w:rFonts w:ascii="仿宋" w:hAnsi="仿宋" w:eastAsia="仿宋"/>
          <w:b/>
          <w:bCs/>
          <w:sz w:val="32"/>
          <w:szCs w:val="32"/>
        </w:rPr>
      </w:pPr>
      <w:r>
        <w:rPr>
          <w:rFonts w:hint="eastAsia" w:ascii="仿宋" w:hAnsi="仿宋" w:eastAsia="仿宋"/>
          <w:b/>
          <w:sz w:val="32"/>
          <w:szCs w:val="32"/>
        </w:rPr>
        <w:t xml:space="preserve">（各</w:t>
      </w:r>
      <w:r>
        <w:rPr>
          <w:rFonts w:hint="eastAsia" w:ascii="仿宋" w:hAnsi="仿宋" w:eastAsia="仿宋"/>
          <w:b/>
          <w:sz w:val="32"/>
          <w:szCs w:val="32"/>
        </w:rPr>
        <w:t xml:space="preserve">采购包均适用</w:t>
      </w:r>
      <w:r>
        <w:rPr>
          <w:rFonts w:hint="eastAsia" w:ascii="仿宋" w:hAnsi="仿宋" w:eastAsia="仿宋"/>
          <w:b/>
          <w:sz w:val="32"/>
          <w:szCs w:val="32"/>
        </w:rPr>
        <w:t xml:space="preserve">）</w:t>
      </w:r>
      <w:r/>
    </w:p>
    <w:p>
      <w:pPr>
        <w:pStyle w:val="901"/>
        <w:ind w:firstLine="551"/>
        <w:spacing w:line="520" w:lineRule="exact"/>
        <w:rPr>
          <w:rFonts w:ascii="仿宋" w:hAnsi="仿宋" w:eastAsia="仿宋"/>
          <w:b/>
          <w:bCs/>
          <w:sz w:val="32"/>
          <w:szCs w:val="32"/>
        </w:rPr>
      </w:pPr>
      <w:r>
        <w:rPr>
          <w:rFonts w:hint="eastAsia" w:ascii="仿宋" w:hAnsi="仿宋" w:eastAsia="仿宋"/>
          <w:sz w:val="28"/>
          <w:szCs w:val="28"/>
        </w:rPr>
        <w:t xml:space="preserve">1、</w:t>
      </w:r>
      <w:bookmarkStart w:id="181" w:name="OLE_LINK112"/>
      <w:r>
        <w:rPr>
          <w:rFonts w:hint="eastAsia" w:ascii="仿宋" w:hAnsi="仿宋" w:eastAsia="仿宋"/>
          <w:sz w:val="28"/>
          <w:szCs w:val="28"/>
        </w:rPr>
        <w:t xml:space="preserve">提供下列材料之一:</w:t>
      </w:r>
      <w:r/>
    </w:p>
    <w:p>
      <w:pPr>
        <w:ind w:firstLine="420"/>
        <w:spacing w:line="520" w:lineRule="exact"/>
        <w:rPr>
          <w:rFonts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bookmarkEnd w:id="181"/>
      <w:r/>
    </w:p>
    <w:p>
      <w:pPr>
        <w:ind w:firstLine="560"/>
        <w:spacing w:line="500" w:lineRule="exact"/>
        <w:rPr>
          <w:rFonts w:ascii="仿宋" w:hAnsi="仿宋" w:eastAsia="仿宋"/>
          <w:sz w:val="28"/>
          <w:szCs w:val="28"/>
        </w:rPr>
      </w:pPr>
      <w:r>
        <w:rPr>
          <w:rFonts w:hint="eastAsia" w:ascii="仿宋" w:hAnsi="仿宋" w:eastAsia="仿宋"/>
          <w:sz w:val="28"/>
          <w:szCs w:val="28"/>
        </w:rPr>
        <w:t xml:space="preserve">2、</w:t>
      </w:r>
      <w:bookmarkStart w:id="182" w:name="OLE_LINK113"/>
      <w:r/>
      <w:bookmarkStart w:id="183" w:name="OLE_LINK114"/>
      <w:r>
        <w:rPr>
          <w:rFonts w:hint="eastAsia" w:ascii="仿宋" w:hAnsi="仿宋" w:eastAsia="仿宋"/>
          <w:sz w:val="28"/>
          <w:szCs w:val="28"/>
        </w:rPr>
        <w:t xml:space="preserve">投标人具有独立承担民事责任的能力</w:t>
      </w:r>
      <w:bookmarkEnd w:id="182"/>
      <w:r/>
      <w:bookmarkEnd w:id="183"/>
      <w:r>
        <w:rPr>
          <w:rFonts w:hint="eastAsia" w:ascii="仿宋" w:hAnsi="仿宋" w:eastAsia="仿宋"/>
          <w:sz w:val="28"/>
          <w:szCs w:val="28"/>
        </w:rPr>
        <w:t xml:space="preserve">（</w:t>
      </w:r>
      <w:bookmarkStart w:id="184" w:name="OLE_LINK115"/>
      <w:r/>
      <w:bookmarkStart w:id="185" w:name="OLE_LINK116"/>
      <w:r>
        <w:rPr>
          <w:rFonts w:hint="eastAsia" w:ascii="仿宋" w:hAnsi="仿宋" w:eastAsia="仿宋"/>
          <w:sz w:val="28"/>
          <w:szCs w:val="28"/>
        </w:rPr>
        <w:t xml:space="preserve">提供有效营业执照</w:t>
      </w:r>
      <w:r>
        <w:rPr>
          <w:rFonts w:hint="eastAsia" w:ascii="仿宋" w:hAnsi="仿宋" w:eastAsia="仿宋"/>
          <w:bCs/>
          <w:sz w:val="28"/>
          <w:szCs w:val="28"/>
        </w:rPr>
        <w:t xml:space="preserve">加盖CA电子签章</w:t>
      </w:r>
      <w:bookmarkEnd w:id="184"/>
      <w:r/>
      <w:bookmarkEnd w:id="185"/>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w:t>
      </w:r>
      <w:bookmarkStart w:id="186" w:name="OLE_LINK117"/>
      <w:r/>
      <w:bookmarkStart w:id="187" w:name="OLE_LINK118"/>
      <w:r>
        <w:rPr>
          <w:rFonts w:hint="eastAsia" w:ascii="仿宋" w:hAnsi="仿宋" w:eastAsia="仿宋"/>
          <w:sz w:val="28"/>
          <w:szCs w:val="28"/>
        </w:rPr>
        <w:t xml:space="preserve">投标人</w:t>
      </w:r>
      <w:r>
        <w:rPr>
          <w:rFonts w:hint="eastAsia" w:ascii="仿宋" w:hAnsi="仿宋" w:eastAsia="仿宋"/>
          <w:sz w:val="28"/>
          <w:szCs w:val="28"/>
        </w:rPr>
        <w:t xml:space="preserve">符合</w:t>
      </w:r>
      <w:r>
        <w:rPr>
          <w:rFonts w:hint="eastAsia" w:ascii="仿宋" w:hAnsi="仿宋" w:eastAsia="仿宋"/>
          <w:sz w:val="28"/>
          <w:szCs w:val="28"/>
        </w:rPr>
        <w:t xml:space="preserve">《中华人民共和国政府采购法》第二十二条规定条件的承诺函</w:t>
      </w:r>
      <w:bookmarkEnd w:id="186"/>
      <w:r/>
      <w:bookmarkEnd w:id="187"/>
      <w:r>
        <w:rPr>
          <w:rFonts w:hint="eastAsia" w:ascii="仿宋" w:hAnsi="仿宋" w:eastAsia="仿宋"/>
          <w:sz w:val="28"/>
          <w:szCs w:val="28"/>
        </w:rPr>
        <w:t xml:space="preserve">（</w:t>
      </w:r>
      <w:bookmarkStart w:id="188" w:name="OLE_LINK119"/>
      <w:r/>
      <w:bookmarkStart w:id="189" w:name="OLE_LINK120"/>
      <w:r>
        <w:rPr>
          <w:rFonts w:hint="eastAsia" w:ascii="仿宋" w:hAnsi="仿宋" w:eastAsia="仿宋"/>
          <w:sz w:val="28"/>
          <w:szCs w:val="28"/>
        </w:rPr>
        <w:t xml:space="preserve">格式详见示范格式三</w:t>
      </w:r>
      <w:r>
        <w:rPr>
          <w:rFonts w:hint="eastAsia" w:ascii="仿宋" w:hAnsi="仿宋" w:eastAsia="仿宋"/>
          <w:sz w:val="28"/>
          <w:szCs w:val="28"/>
        </w:rPr>
        <w:t xml:space="preserve">，原件加盖CA电子签章</w:t>
      </w:r>
      <w:bookmarkEnd w:id="188"/>
      <w:r/>
      <w:bookmarkEnd w:id="189"/>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lang w:val="zh-CN"/>
        </w:rPr>
        <w:t xml:space="preserve">4</w:t>
      </w:r>
      <w:r>
        <w:rPr>
          <w:rFonts w:hint="eastAsia" w:ascii="仿宋" w:hAnsi="仿宋" w:eastAsia="仿宋"/>
          <w:sz w:val="28"/>
          <w:lang w:val="zh-CN"/>
        </w:rPr>
        <w:t xml:space="preserve">、</w:t>
      </w:r>
      <w:bookmarkStart w:id="190" w:name="OLE_LINK164"/>
      <w:r>
        <w:rPr>
          <w:rFonts w:hint="eastAsia" w:ascii="仿宋" w:hAnsi="仿宋" w:eastAsia="仿宋"/>
          <w:sz w:val="28"/>
          <w:szCs w:val="28"/>
        </w:rPr>
        <w:t xml:space="preserve">拒绝下述条件的投标人参加本次采购活动:</w:t>
      </w:r>
      <w:r>
        <w:rPr>
          <w:rFonts w:hint="eastAsia" w:ascii="仿宋" w:hAnsi="仿宋" w:eastAsia="仿宋"/>
          <w:bCs/>
          <w:sz w:val="28"/>
          <w:szCs w:val="28"/>
        </w:rPr>
        <w:t xml:space="preserve">（</w:t>
      </w:r>
      <w:bookmarkStart w:id="191" w:name="OLE_LINK121"/>
      <w:r/>
      <w:bookmarkStart w:id="192" w:name="OLE_LINK122"/>
      <w:r>
        <w:rPr>
          <w:rFonts w:hint="eastAsia" w:ascii="仿宋" w:hAnsi="仿宋" w:eastAsia="仿宋"/>
          <w:bCs/>
          <w:sz w:val="28"/>
          <w:szCs w:val="28"/>
        </w:rPr>
        <w:t xml:space="preserve">承诺书格式自拟，原件加盖CA电子签章</w:t>
      </w:r>
      <w:bookmarkEnd w:id="191"/>
      <w:r/>
      <w:bookmarkEnd w:id="192"/>
      <w:r>
        <w:rPr>
          <w:rFonts w:hint="eastAsia" w:ascii="仿宋" w:hAnsi="仿宋" w:eastAsia="仿宋"/>
          <w:bCs/>
          <w:sz w:val="28"/>
          <w:szCs w:val="28"/>
        </w:rPr>
        <w:t xml:space="preserve">）</w:t>
      </w:r>
      <w:bookmarkEnd w:id="190"/>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（3）投标人被“信用中国”网站列入失信被执行人、重大税收违法失信主体名单、政府采购严重违法失信行为记录名单；被“中国政府采购网”网站列入政府采购严重违法失信行为记录名单。</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w:t>
      </w:r>
      <w:bookmarkStart w:id="193" w:name="OLE_LINK104"/>
      <w:r>
        <w:rPr>
          <w:rFonts w:hint="eastAsia" w:ascii="仿宋" w:hAnsi="仿宋" w:eastAsia="仿宋"/>
          <w:color w:val="000000"/>
          <w:sz w:val="28"/>
          <w:szCs w:val="28"/>
        </w:rPr>
        <w:t xml:space="preserve">落实政府采购政策需满足的资格要求（提供下列任一项材料即可，非专门面向中小企业或者预留份额的采购项目，本项无需提供）:</w:t>
      </w:r>
      <w:r/>
    </w:p>
    <w:p>
      <w:pPr>
        <w:ind w:firstLine="560"/>
        <w:spacing w:line="520" w:lineRule="exact"/>
        <w:rPr>
          <w:rFonts w:ascii="仿宋" w:hAnsi="仿宋" w:eastAsia="仿宋"/>
          <w:bCs/>
          <w:sz w:val="28"/>
          <w:szCs w:val="28"/>
        </w:rPr>
      </w:pPr>
      <w:r/>
      <w:bookmarkStart w:id="194" w:name="OLE_LINK105"/>
      <w:r/>
      <w:bookmarkStart w:id="195" w:name="OLE_LINK106"/>
      <w:r/>
      <w:bookmarkEnd w:id="193"/>
      <w:r>
        <w:rPr>
          <w:rFonts w:hint="eastAsia" w:ascii="仿宋" w:hAnsi="仿宋" w:eastAsia="仿宋"/>
          <w:bCs/>
          <w:sz w:val="28"/>
          <w:szCs w:val="28"/>
        </w:rPr>
        <w:t xml:space="preserve">（1）企业声明函（详见示范格式四）；</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bookmarkEnd w:id="194"/>
      <w:bookmarkEnd w:id="195"/>
      <w:r/>
    </w:p>
    <w:p>
      <w:pPr>
        <w:ind w:firstLine="723"/>
        <w:jc w:val="center"/>
        <w:spacing w:line="520" w:lineRule="exact"/>
        <w:rPr>
          <w:rFonts w:ascii="仿宋" w:hAnsi="仿宋" w:eastAsia="仿宋"/>
          <w:b/>
          <w:sz w:val="36"/>
        </w:rPr>
      </w:pPr>
      <w:r>
        <w:rPr>
          <w:rFonts w:ascii="仿宋" w:hAnsi="仿宋" w:eastAsia="仿宋"/>
          <w:b/>
          <w:sz w:val="36"/>
        </w:rPr>
      </w:r>
      <w:r/>
    </w:p>
    <w:p>
      <w:pPr>
        <w:ind w:firstLine="723"/>
        <w:jc w:val="center"/>
        <w:spacing w:line="520" w:lineRule="exact"/>
        <w:rPr>
          <w:rFonts w:ascii="仿宋" w:hAnsi="仿宋" w:eastAsia="仿宋" w:cs="Arial"/>
          <w:b/>
          <w:bCs/>
          <w:sz w:val="32"/>
        </w:rPr>
      </w:pPr>
      <w:r>
        <w:rPr>
          <w:rFonts w:ascii="仿宋" w:hAnsi="仿宋" w:eastAsia="仿宋"/>
          <w:b/>
          <w:sz w:val="36"/>
        </w:rPr>
        <w:br w:type="page" w:clear="all"/>
      </w:r>
      <w:bookmarkStart w:id="196" w:name="_Toc157775454"/>
      <w:r>
        <w:rPr>
          <w:rFonts w:hint="eastAsia" w:ascii="仿宋" w:hAnsi="仿宋" w:eastAsia="仿宋" w:cs="Arial"/>
          <w:b/>
          <w:bCs/>
          <w:sz w:val="32"/>
        </w:rPr>
        <w:t xml:space="preserve">六、综合评分时投标人需提供的证明文件</w:t>
      </w:r>
      <w:r/>
    </w:p>
    <w:p>
      <w:pPr>
        <w:ind w:firstLine="1960"/>
        <w:spacing w:line="520" w:lineRule="exact"/>
        <w:rPr>
          <w:rFonts w:ascii="仿宋" w:hAnsi="仿宋" w:eastAsia="仿宋"/>
          <w:b/>
          <w:sz w:val="36"/>
        </w:rPr>
      </w:pPr>
      <w:r>
        <w:rPr>
          <w:rFonts w:hint="eastAsia" w:ascii="仿宋" w:hAnsi="仿宋" w:eastAsia="仿宋" w:cs="楷体_GB2312"/>
          <w:sz w:val="28"/>
          <w:szCs w:val="28"/>
          <w:lang w:val="zh-CN"/>
        </w:rPr>
        <w:t xml:space="preserve">（投标人根据第三章评标标准的要求提供相关材料）</w:t>
      </w:r>
      <w:r/>
    </w:p>
    <w:p>
      <w:pPr>
        <w:jc w:val="center"/>
        <w:spacing w:line="440" w:lineRule="exact"/>
        <w:rPr>
          <w:rFonts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p>
    <w:p>
      <w:pPr>
        <w:spacing w:line="440" w:lineRule="exact"/>
        <w:rPr>
          <w:rFonts w:ascii="仿宋" w:hAnsi="仿宋" w:eastAsia="仿宋"/>
          <w:b/>
          <w:sz w:val="32"/>
          <w:szCs w:val="32"/>
        </w:rPr>
      </w:pPr>
      <w:r/>
      <w:bookmarkStart w:id="197" w:name="OLE_LINK165"/>
      <w:r/>
      <w:bookmarkStart w:id="198" w:name="OLE_LINK175"/>
      <w:r/>
      <w:bookmarkStart w:id="199" w:name="OLE_LINK176"/>
      <w:r>
        <w:rPr>
          <w:rFonts w:hint="eastAsia" w:ascii="仿宋" w:hAnsi="仿宋" w:eastAsia="仿宋"/>
          <w:b/>
          <w:sz w:val="32"/>
          <w:szCs w:val="32"/>
        </w:rPr>
        <w:t xml:space="preserve">示范格式一                 </w:t>
      </w:r>
      <w:bookmarkEnd w:id="196"/>
      <w:r/>
    </w:p>
    <w:p>
      <w:pPr>
        <w:ind w:firstLine="2570"/>
        <w:spacing w:line="440" w:lineRule="exact"/>
        <w:rPr>
          <w:rFonts w:ascii="仿宋" w:hAnsi="仿宋" w:eastAsia="仿宋" w:cs="Arial"/>
          <w:b/>
          <w:bCs/>
          <w:sz w:val="32"/>
        </w:rPr>
      </w:pPr>
      <w:r>
        <w:rPr>
          <w:rFonts w:ascii="仿宋" w:hAnsi="仿宋" w:eastAsia="仿宋" w:cs="Arial"/>
          <w:b/>
          <w:bCs/>
          <w:sz w:val="32"/>
        </w:rPr>
      </w:r>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52"/>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ascii="仿宋" w:hAnsi="仿宋" w:eastAsia="仿宋"/>
          <w:b/>
          <w:sz w:val="32"/>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bookmarkEnd w:id="197"/>
      <w:r/>
    </w:p>
    <w:p>
      <w:pPr>
        <w:ind w:left="-359" w:firstLine="357"/>
        <w:spacing w:line="640" w:lineRule="exact"/>
        <w:rPr>
          <w:rFonts w:ascii="仿宋" w:hAnsi="仿宋" w:eastAsia="仿宋"/>
          <w:b/>
          <w:color w:val="000000"/>
          <w:sz w:val="28"/>
          <w:szCs w:val="28"/>
        </w:rPr>
      </w:pPr>
      <w:r>
        <w:rPr>
          <w:rFonts w:hint="eastAsia" w:ascii="仿宋" w:hAnsi="仿宋" w:eastAsia="仿宋"/>
          <w:b/>
          <w:sz w:val="32"/>
        </w:rPr>
        <w:br w:type="page" w:clear="all"/>
      </w:r>
      <w:bookmarkStart w:id="200" w:name="OLE_LINK153"/>
      <w:r/>
      <w:bookmarkStart w:id="201" w:name="OLE_LINK154"/>
      <w:r>
        <w:rPr>
          <w:rFonts w:hint="eastAsia" w:ascii="仿宋" w:hAnsi="仿宋" w:eastAsia="仿宋"/>
          <w:b/>
          <w:sz w:val="32"/>
        </w:rPr>
        <w:t xml:space="preserve">示范格式二</w:t>
      </w:r>
      <w:r/>
    </w:p>
    <w:p>
      <w:pPr>
        <w:ind w:firstLine="4176"/>
        <w:spacing w:line="520" w:lineRule="exact"/>
        <w:rPr>
          <w:rFonts w:ascii="仿宋" w:hAnsi="仿宋" w:eastAsia="仿宋"/>
          <w:b/>
          <w:bCs/>
          <w:sz w:val="28"/>
        </w:rPr>
      </w:pPr>
      <w:r>
        <w:rPr>
          <w:rFonts w:hint="eastAsia" w:ascii="仿宋" w:hAnsi="仿宋" w:eastAsia="仿宋"/>
          <w:b/>
          <w:bCs/>
          <w:sz w:val="32"/>
        </w:rPr>
        <w:t xml:space="preserve">授权委托书</w:t>
      </w:r>
      <w:r/>
    </w:p>
    <w:p>
      <w:pPr>
        <w:spacing w:line="520" w:lineRule="exact"/>
        <w:rPr>
          <w:rFonts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bCs/>
          <w:color w:val="000000"/>
          <w:sz w:val="30"/>
          <w:szCs w:val="28"/>
        </w:rPr>
        <w:t xml:space="preserve">淮安市体育局</w:t>
      </w:r>
      <w:r>
        <w:rPr>
          <w:rFonts w:hint="eastAsia" w:ascii="仿宋" w:hAnsi="仿宋" w:eastAsia="仿宋"/>
          <w:bCs/>
          <w:color w:val="000000"/>
          <w:sz w:val="30"/>
          <w:szCs w:val="28"/>
        </w:rPr>
        <w:t xml:space="preserve">:</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rPr>
        <w:t xml:space="preserve">江苏顺天工程项目管理咨询有限公司</w:t>
      </w:r>
      <w:r>
        <w:rPr>
          <w:rFonts w:hint="eastAsia" w:ascii="仿宋" w:hAnsi="仿宋" w:eastAsia="仿宋"/>
          <w:color w:val="000000"/>
          <w:sz w:val="28"/>
          <w:szCs w:val="28"/>
        </w:rPr>
        <w:t xml:space="preserve">组织的</w:t>
      </w:r>
      <w:r>
        <w:rPr>
          <w:rFonts w:hint="eastAsia" w:ascii="仿宋" w:hAnsi="仿宋" w:eastAsia="仿宋"/>
          <w:color w:val="000000"/>
          <w:sz w:val="28"/>
          <w:szCs w:val="28"/>
        </w:rPr>
        <w:t xml:space="preserve">（项目名称）</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采购包号及</w:t>
      </w:r>
      <w:r>
        <w:rPr>
          <w:rFonts w:hint="eastAsia" w:ascii="仿宋" w:hAnsi="仿宋" w:eastAsia="仿宋"/>
          <w:color w:val="000000"/>
          <w:sz w:val="28"/>
          <w:szCs w:val="28"/>
        </w:rPr>
        <w:t xml:space="preserve">名称）</w:t>
      </w:r>
      <w:r>
        <w:rPr>
          <w:rFonts w:hint="eastAsia" w:ascii="仿宋" w:hAnsi="仿宋" w:eastAsia="仿宋"/>
          <w:bCs/>
          <w:sz w:val="28"/>
          <w:u w:val="single"/>
        </w:rPr>
        <w:t xml:space="preserve">   </w:t>
      </w:r>
      <w:r>
        <w:rPr>
          <w:rFonts w:hint="eastAsia" w:ascii="仿宋" w:hAnsi="仿宋" w:eastAsia="仿宋"/>
          <w:bCs/>
          <w:sz w:val="28"/>
          <w:u w:val="single"/>
        </w:rPr>
        <w:t xml:space="preserve">                 </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w:t>
      </w:r>
      <w:r>
        <w:rPr>
          <w:rFonts w:hint="eastAsia" w:ascii="仿宋" w:hAnsi="仿宋" w:eastAsia="仿宋"/>
          <w:sz w:val="28"/>
          <w:szCs w:val="28"/>
        </w:rPr>
        <w:t xml:space="preserve">采购</w:t>
      </w:r>
      <w:r>
        <w:rPr>
          <w:rFonts w:hint="eastAsia" w:ascii="仿宋" w:hAnsi="仿宋" w:eastAsia="仿宋"/>
          <w:color w:val="000000"/>
          <w:sz w:val="28"/>
          <w:szCs w:val="28"/>
        </w:rPr>
        <w:t xml:space="preserve">代理机构协商、澄清、解释，签订合同书并执行一切与此有关的事项。</w:t>
      </w:r>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ascii="仿宋" w:hAnsi="仿宋" w:eastAsia="仿宋"/>
          <w:b/>
          <w:color w:val="000000"/>
          <w:sz w:val="28"/>
          <w:szCs w:val="28"/>
        </w:rPr>
      </w:pPr>
      <w:r>
        <w:rPr>
          <w:rFonts w:ascii="仿宋" w:hAnsi="仿宋" w:eastAsia="仿宋"/>
          <w:b/>
          <w:color w:val="000000"/>
          <w:sz w:val="28"/>
          <w:szCs w:val="28"/>
        </w:rPr>
      </w:r>
      <w:r/>
    </w:p>
    <w:p>
      <w:pPr>
        <w:spacing w:line="520" w:lineRule="exact"/>
        <w:rPr>
          <w:rFonts w:ascii="仿宋" w:hAnsi="仿宋" w:eastAsia="仿宋"/>
          <w:color w:val="000000"/>
          <w:sz w:val="28"/>
          <w:szCs w:val="28"/>
        </w:rPr>
      </w:pPr>
      <w:r>
        <w:rPr>
          <w:rFonts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b/>
          <w:sz w:val="32"/>
          <w:szCs w:val="32"/>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bookmarkEnd w:id="200"/>
      <w:bookmarkEnd w:id="201"/>
      <w:r/>
    </w:p>
    <w:p>
      <w:pPr>
        <w:rPr>
          <w:rFonts w:ascii="仿宋" w:hAnsi="仿宋" w:eastAsia="仿宋"/>
          <w:b/>
          <w:sz w:val="32"/>
          <w:szCs w:val="32"/>
        </w:rPr>
      </w:pPr>
      <w:r>
        <w:rPr>
          <w:rFonts w:hint="eastAsia" w:ascii="仿宋" w:hAnsi="仿宋" w:eastAsia="仿宋"/>
          <w:b/>
          <w:sz w:val="32"/>
          <w:szCs w:val="32"/>
        </w:rPr>
        <w:br w:type="page" w:clear="all"/>
      </w:r>
      <w:bookmarkStart w:id="202" w:name="OLE_LINK166"/>
      <w:r/>
      <w:bookmarkStart w:id="203" w:name="OLE_LINK167"/>
      <w:r/>
      <w:bookmarkStart w:id="204" w:name="OLE_LINK170"/>
      <w:r/>
      <w:bookmarkEnd w:id="198"/>
      <w:r/>
      <w:bookmarkEnd w:id="199"/>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bookmarkStart w:id="205" w:name="OLE_LINK168"/>
      <w:r/>
      <w:bookmarkStart w:id="206" w:name="OLE_LINK169"/>
      <w:r/>
      <w:bookmarkStart w:id="207" w:name="OLE_LINK177"/>
      <w:r>
        <w:rPr>
          <w:rFonts w:hint="eastAsia" w:ascii="仿宋" w:hAnsi="仿宋" w:eastAsia="仿宋"/>
          <w:b/>
          <w:bCs/>
          <w:sz w:val="32"/>
        </w:rPr>
        <w:t xml:space="preserve">符合《中华人民共和国政府采购法》第二十二条规定条件的声明函</w:t>
      </w:r>
      <w:bookmarkEnd w:id="205"/>
      <w:bookmarkEnd w:id="206"/>
      <w:bookmarkEnd w:id="207"/>
      <w:r/>
    </w:p>
    <w:p>
      <w:pPr>
        <w:pStyle w:val="883"/>
        <w:ind w:firstLine="0"/>
        <w:spacing w:line="72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rPr>
        <w:t xml:space="preserve">淮安市体育局</w:t>
      </w:r>
      <w:r>
        <w:rPr>
          <w:rFonts w:hint="eastAsia" w:ascii="仿宋" w:hAnsi="仿宋" w:eastAsia="仿宋"/>
          <w:bCs/>
          <w:color w:val="000000"/>
          <w:sz w:val="28"/>
          <w:szCs w:val="28"/>
        </w:rPr>
        <w:t xml:space="preserve">:</w:t>
      </w:r>
      <w:r/>
    </w:p>
    <w:p>
      <w:pPr>
        <w:ind w:firstLine="84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w:t>
      </w:r>
      <w:r>
        <w:rPr>
          <w:rFonts w:hint="eastAsia" w:ascii="仿宋" w:hAnsi="仿宋" w:eastAsia="仿宋"/>
          <w:color w:val="000000"/>
          <w:sz w:val="28"/>
          <w:szCs w:val="28"/>
        </w:rPr>
        <w:t xml:space="preserve">（项目名称）</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采购包号及</w:t>
      </w:r>
      <w:r>
        <w:rPr>
          <w:rFonts w:hint="eastAsia" w:ascii="仿宋" w:hAnsi="仿宋" w:eastAsia="仿宋"/>
          <w:color w:val="000000"/>
          <w:sz w:val="28"/>
          <w:szCs w:val="28"/>
        </w:rPr>
        <w:t xml:space="preserve">名称）</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center"/>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                  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b/>
          <w:sz w:val="32"/>
          <w:szCs w:val="32"/>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rPr>
          <w:rFonts w:ascii="仿宋" w:hAnsi="仿宋" w:eastAsia="仿宋"/>
          <w:sz w:val="28"/>
          <w:szCs w:val="28"/>
        </w:rPr>
      </w:pPr>
      <w:r>
        <w:rPr>
          <w:rFonts w:hint="eastAsia" w:ascii="仿宋" w:hAnsi="仿宋" w:eastAsia="仿宋"/>
          <w:b/>
          <w:sz w:val="32"/>
          <w:szCs w:val="32"/>
        </w:rPr>
        <w:br w:type="page" w:clear="all"/>
      </w:r>
      <w:bookmarkStart w:id="208" w:name="OLE_LINK159"/>
      <w:r/>
      <w:bookmarkEnd w:id="202"/>
      <w:r/>
      <w:bookmarkEnd w:id="203"/>
      <w:r/>
      <w:bookmarkEnd w:id="204"/>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rPr>
          <w:rFonts w:ascii="仿宋" w:hAnsi="仿宋" w:eastAsia="仿宋"/>
          <w:b/>
          <w:bCs/>
          <w:sz w:val="32"/>
          <w:szCs w:val="32"/>
        </w:rPr>
      </w:pPr>
      <w:r>
        <w:rPr>
          <w:rFonts w:hint="eastAsia" w:ascii="仿宋" w:hAnsi="仿宋" w:eastAsia="仿宋"/>
          <w:b/>
          <w:bCs/>
          <w:sz w:val="32"/>
          <w:szCs w:val="32"/>
        </w:rPr>
        <w:t xml:space="preserve">企业声明函（货物类）</w:t>
      </w:r>
      <w:r>
        <w:rPr>
          <w:rFonts w:hint="eastAsia" w:ascii="仿宋" w:hAnsi="仿宋" w:eastAsia="仿宋"/>
          <w:b/>
          <w:bCs/>
          <w:sz w:val="32"/>
          <w:szCs w:val="32"/>
        </w:rPr>
        <w:t xml:space="preserve">（采购包号：</w:t>
      </w:r>
      <w:r>
        <w:rPr>
          <w:rFonts w:hint="eastAsia" w:ascii="仿宋" w:hAnsi="仿宋" w:eastAsia="仿宋"/>
          <w:b/>
          <w:bCs/>
          <w:sz w:val="32"/>
          <w:szCs w:val="32"/>
        </w:rPr>
        <w:t xml:space="preserve">    </w:t>
      </w:r>
      <w:r>
        <w:rPr>
          <w:rFonts w:hint="eastAsia" w:ascii="仿宋" w:hAnsi="仿宋" w:eastAsia="仿宋"/>
          <w:b/>
          <w:bCs/>
          <w:sz w:val="32"/>
          <w:szCs w:val="32"/>
        </w:rPr>
        <w:t xml:space="preserve">）</w:t>
      </w:r>
      <w:r/>
    </w:p>
    <w:p>
      <w:pPr>
        <w:pStyle w:val="883"/>
        <w:ind w:firstLine="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rPr>
        <w:t xml:space="preserve">淮安市体育局</w:t>
      </w:r>
      <w:r>
        <w:rPr>
          <w:rFonts w:hint="eastAsia" w:ascii="仿宋" w:hAnsi="仿宋" w:eastAsia="仿宋"/>
          <w:bCs/>
          <w:color w:val="000000"/>
          <w:sz w:val="28"/>
          <w:szCs w:val="28"/>
        </w:rPr>
        <w:t xml:space="preserve">:</w:t>
      </w:r>
      <w:r/>
    </w:p>
    <w:p>
      <w:pPr>
        <w:pStyle w:val="883"/>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（采购包号：</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883"/>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83"/>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83"/>
        <w:ind w:firstLine="560"/>
        <w:spacing w:line="600" w:lineRule="exact"/>
        <w:rPr>
          <w:rFonts w:ascii="仿宋" w:hAnsi="仿宋" w:eastAsia="仿宋"/>
          <w:bCs/>
          <w:color w:val="000000"/>
          <w:sz w:val="28"/>
          <w:szCs w:val="28"/>
        </w:rPr>
      </w:pPr>
      <w:r>
        <w:rPr>
          <w:rFonts w:ascii="仿宋" w:hAnsi="仿宋" w:eastAsia="仿宋" w:cs="Arial"/>
          <w:bCs/>
          <w:color w:val="000000"/>
          <w:sz w:val="28"/>
          <w:szCs w:val="28"/>
        </w:rPr>
        <w:t xml:space="preserve">……</w:t>
      </w:r>
      <w:r/>
    </w:p>
    <w:p>
      <w:pPr>
        <w:pStyle w:val="883"/>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83"/>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83"/>
        <w:ind w:firstLine="0"/>
        <w:spacing w:line="600" w:lineRule="exact"/>
        <w:rPr>
          <w:rFonts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w:t>
      </w:r>
      <w:r>
        <w:rPr>
          <w:rFonts w:hint="eastAsia" w:ascii="仿宋" w:hAnsi="仿宋" w:eastAsia="仿宋"/>
          <w:bCs/>
          <w:color w:val="000000"/>
          <w:sz w:val="24"/>
          <w:szCs w:val="24"/>
        </w:rPr>
        <w:t xml:space="preserve">一</w:t>
      </w:r>
      <w:r>
        <w:rPr>
          <w:rFonts w:hint="eastAsia" w:ascii="仿宋" w:hAnsi="仿宋" w:eastAsia="仿宋"/>
          <w:bCs/>
          <w:color w:val="000000"/>
          <w:sz w:val="24"/>
          <w:szCs w:val="24"/>
        </w:rPr>
        <w:t xml:space="preserve">年度数据的新成立企业可不填报。</w:t>
      </w:r>
      <w:r/>
    </w:p>
    <w:p>
      <w:pPr>
        <w:pStyle w:val="883"/>
        <w:spacing w:line="600" w:lineRule="exact"/>
        <w:rPr>
          <w:rFonts w:ascii="仿宋" w:hAnsi="仿宋" w:eastAsia="仿宋"/>
          <w:b/>
          <w:bCs/>
          <w:color w:val="000000"/>
          <w:sz w:val="24"/>
        </w:rPr>
      </w:pPr>
      <w:r>
        <w:rPr>
          <w:rFonts w:hint="eastAsia" w:ascii="仿宋" w:hAnsi="仿宋" w:eastAsia="仿宋"/>
          <w:b/>
          <w:bCs/>
          <w:color w:val="000000"/>
          <w:sz w:val="24"/>
        </w:rPr>
        <w:t xml:space="preserve">若采购包中涉及多个采购标的，须按照各采购标的分别进行填写。</w:t>
      </w:r>
      <w:bookmarkEnd w:id="208"/>
      <w:r/>
    </w:p>
    <w:p>
      <w:pPr>
        <w:pStyle w:val="883"/>
        <w:ind w:firstLine="0"/>
        <w:jc w:val="left"/>
        <w:spacing w:line="520" w:lineRule="exact"/>
        <w:rPr>
          <w:rFonts w:ascii="仿宋" w:hAnsi="仿宋" w:eastAsia="仿宋"/>
          <w:b/>
          <w:sz w:val="32"/>
          <w:szCs w:val="32"/>
        </w:rPr>
      </w:pPr>
      <w:r>
        <w:rPr>
          <w:rFonts w:ascii="仿宋" w:hAnsi="仿宋" w:eastAsia="仿宋"/>
          <w:b/>
          <w:sz w:val="32"/>
          <w:szCs w:val="32"/>
        </w:rPr>
      </w:r>
      <w:r/>
    </w:p>
    <w:p>
      <w:pPr>
        <w:pStyle w:val="883"/>
        <w:ind w:firstLine="0"/>
        <w:jc w:val="left"/>
        <w:spacing w:line="520" w:lineRule="exact"/>
        <w:rPr>
          <w:rFonts w:ascii="仿宋" w:hAnsi="仿宋" w:eastAsia="仿宋"/>
          <w:b/>
          <w:sz w:val="32"/>
          <w:szCs w:val="32"/>
        </w:rPr>
      </w:pPr>
      <w:r>
        <w:rPr>
          <w:rFonts w:ascii="仿宋" w:hAnsi="仿宋" w:eastAsia="仿宋"/>
          <w:b/>
          <w:sz w:val="32"/>
          <w:szCs w:val="32"/>
        </w:rPr>
      </w:r>
      <w:r/>
    </w:p>
    <w:p>
      <w:pPr>
        <w:pStyle w:val="883"/>
        <w:ind w:firstLine="0"/>
        <w:jc w:val="left"/>
        <w:spacing w:line="520" w:lineRule="exact"/>
        <w:rPr>
          <w:rFonts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83"/>
        <w:ind w:firstLine="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rPr>
        <w:t xml:space="preserve">江苏顺天工程项目管理咨询有限公司</w:t>
      </w:r>
      <w:r>
        <w:rPr>
          <w:rFonts w:hint="eastAsia" w:ascii="仿宋" w:hAnsi="仿宋" w:eastAsia="仿宋"/>
          <w:bCs/>
          <w:color w:val="000000"/>
          <w:sz w:val="28"/>
          <w:szCs w:val="28"/>
        </w:rPr>
        <w:t xml:space="preserve">:</w:t>
      </w:r>
      <w:r/>
    </w:p>
    <w:p>
      <w:pPr>
        <w:pStyle w:val="883"/>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83"/>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83"/>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83"/>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83"/>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ascii="仿宋" w:hAnsi="仿宋" w:eastAsia="仿宋" w:cs="仿宋_GB2312"/>
          <w:sz w:val="28"/>
          <w:szCs w:val="28"/>
        </w:rPr>
      </w:pPr>
      <w:r>
        <w:rPr>
          <w:rFonts w:ascii="仿宋" w:hAnsi="仿宋" w:eastAsia="仿宋" w:cs="仿宋_GB2312"/>
          <w:sz w:val="28"/>
          <w:szCs w:val="28"/>
        </w:rPr>
      </w:r>
      <w:r/>
    </w:p>
    <w:p>
      <w:pPr>
        <w:ind w:firstLine="565"/>
        <w:spacing w:line="640" w:lineRule="exact"/>
        <w:rPr>
          <w:rFonts w:ascii="仿宋" w:hAnsi="仿宋" w:eastAsia="仿宋" w:cs="仿宋_GB2312"/>
          <w:sz w:val="28"/>
          <w:szCs w:val="28"/>
        </w:rPr>
      </w:pPr>
      <w:r>
        <w:rPr>
          <w:rFonts w:ascii="仿宋" w:hAnsi="仿宋" w:eastAsia="仿宋" w:cs="仿宋_GB2312"/>
          <w:sz w:val="28"/>
          <w:szCs w:val="28"/>
        </w:rPr>
      </w:r>
      <w:r/>
    </w:p>
    <w:p>
      <w:pPr>
        <w:ind w:firstLine="565"/>
        <w:spacing w:line="640" w:lineRule="exact"/>
        <w:rPr>
          <w:rFonts w:ascii="仿宋" w:hAnsi="仿宋" w:eastAsia="仿宋" w:cs="仿宋_GB2312"/>
          <w:sz w:val="28"/>
          <w:szCs w:val="28"/>
        </w:rPr>
      </w:pPr>
      <w:r>
        <w:rPr>
          <w:rFonts w:ascii="仿宋" w:hAnsi="仿宋" w:eastAsia="仿宋" w:cs="仿宋_GB2312"/>
          <w:sz w:val="28"/>
          <w:szCs w:val="28"/>
        </w:rPr>
      </w:r>
      <w:r/>
    </w:p>
    <w:p>
      <w:pPr>
        <w:ind w:firstLine="565"/>
        <w:spacing w:line="640" w:lineRule="exact"/>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883"/>
        <w:ind w:firstLine="0"/>
        <w:jc w:val="left"/>
        <w:spacing w:line="520" w:lineRule="exact"/>
        <w:rPr>
          <w:rFonts w:ascii="仿宋" w:hAnsi="仿宋" w:eastAsia="仿宋"/>
          <w:bCs/>
          <w:color w:val="000000"/>
          <w:sz w:val="28"/>
          <w:szCs w:val="28"/>
        </w:rPr>
      </w:pPr>
      <w:r>
        <w:rPr>
          <w:rFonts w:hint="eastAsia" w:ascii="仿宋" w:hAnsi="仿宋" w:eastAsia="仿宋"/>
          <w:b/>
          <w:sz w:val="32"/>
          <w:szCs w:val="32"/>
        </w:rPr>
        <w:br w:type="page" w:clear="all"/>
      </w:r>
      <w:r>
        <w:rPr>
          <w:rFonts w:hint="eastAsia" w:ascii="仿宋" w:hAnsi="仿宋" w:eastAsia="仿宋"/>
          <w:b/>
          <w:sz w:val="32"/>
          <w:szCs w:val="32"/>
        </w:rPr>
        <w:t xml:space="preserve">示范格式六</w:t>
      </w:r>
      <w:r/>
    </w:p>
    <w:p>
      <w:pPr>
        <w:pStyle w:val="883"/>
        <w:ind w:firstLine="560"/>
        <w:spacing w:line="640" w:lineRule="exact"/>
        <w:rPr>
          <w:rFonts w:ascii="仿宋" w:hAnsi="仿宋" w:eastAsia="仿宋" w:cs="宋体"/>
          <w:b/>
          <w:bCs/>
          <w:color w:val="000000"/>
          <w:sz w:val="32"/>
          <w:szCs w:val="32"/>
        </w:rPr>
      </w:pPr>
      <w:r>
        <w:rPr>
          <w:rFonts w:hint="eastAsia" w:ascii="仿宋" w:hAnsi="仿宋" w:eastAsia="仿宋" w:cs="宋体"/>
          <w:b/>
          <w:bCs/>
          <w:color w:val="000000"/>
          <w:sz w:val="32"/>
          <w:szCs w:val="32"/>
        </w:rPr>
        <w:t xml:space="preserve">   </w:t>
      </w:r>
      <w:bookmarkStart w:id="209" w:name="OLE_LINK171"/>
      <w:r>
        <w:rPr>
          <w:rFonts w:hint="eastAsia" w:ascii="仿宋" w:hAnsi="仿宋" w:eastAsia="仿宋" w:cs="宋体"/>
          <w:b/>
          <w:bCs/>
          <w:color w:val="000000"/>
          <w:sz w:val="32"/>
          <w:szCs w:val="32"/>
        </w:rPr>
        <w:t xml:space="preserve">关于符合本国产品标准的声明函</w:t>
      </w:r>
      <w:bookmarkEnd w:id="209"/>
      <w:r>
        <w:rPr>
          <w:rFonts w:hint="eastAsia" w:ascii="仿宋" w:hAnsi="仿宋" w:eastAsia="仿宋" w:cs="宋体"/>
          <w:b/>
          <w:bCs/>
          <w:color w:val="000000"/>
          <w:sz w:val="32"/>
          <w:szCs w:val="32"/>
        </w:rPr>
        <w:t xml:space="preserve">（采购包号：</w:t>
      </w:r>
      <w:r>
        <w:rPr>
          <w:rFonts w:hint="eastAsia" w:ascii="仿宋" w:hAnsi="仿宋" w:eastAsia="仿宋" w:cs="宋体"/>
          <w:b/>
          <w:bCs/>
          <w:color w:val="000000"/>
          <w:sz w:val="32"/>
          <w:szCs w:val="32"/>
        </w:rPr>
        <w:t xml:space="preserve">  </w:t>
      </w:r>
      <w:r>
        <w:rPr>
          <w:rFonts w:hint="eastAsia" w:ascii="仿宋" w:hAnsi="仿宋" w:eastAsia="仿宋" w:cs="宋体"/>
          <w:b/>
          <w:bCs/>
          <w:color w:val="000000"/>
          <w:sz w:val="32"/>
          <w:szCs w:val="32"/>
        </w:rPr>
        <w:t xml:space="preserve">）</w:t>
      </w:r>
      <w:r/>
    </w:p>
    <w:p>
      <w:pPr>
        <w:pStyle w:val="883"/>
        <w:ind w:firstLine="0"/>
        <w:spacing w:line="58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rPr>
        <w:t xml:space="preserve">淮安市体育局</w:t>
      </w:r>
      <w:r>
        <w:rPr>
          <w:rFonts w:hint="eastAsia" w:ascii="仿宋" w:hAnsi="仿宋" w:eastAsia="仿宋"/>
          <w:bCs/>
          <w:color w:val="000000"/>
          <w:sz w:val="28"/>
          <w:szCs w:val="28"/>
        </w:rPr>
        <w:t xml:space="preserve">:</w:t>
      </w:r>
      <w:r/>
    </w:p>
    <w:p>
      <w:pPr>
        <w:pStyle w:val="883"/>
        <w:ind w:firstLine="560"/>
        <w:spacing w:line="58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3"/>
        <w:ind w:firstLine="560"/>
        <w:spacing w:line="58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36"/>
          <w:szCs w:val="36"/>
          <w:u w:val="single"/>
          <w:vertAlign w:val="superscript"/>
        </w:rPr>
        <w:t xml:space="preserve">1</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36"/>
          <w:szCs w:val="36"/>
          <w:vertAlign w:val="superscript"/>
        </w:rPr>
        <w:t xml:space="preserve">2</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 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32"/>
          <w:szCs w:val="32"/>
          <w:vertAlign w:val="superscript"/>
        </w:rPr>
        <w:t xml:space="preserve">3</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32"/>
          <w:szCs w:val="32"/>
          <w:vertAlign w:val="superscript"/>
        </w:rPr>
        <w:t xml:space="preserve">4</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36"/>
          <w:szCs w:val="36"/>
          <w:vertAlign w:val="superscript"/>
        </w:rPr>
        <w:t xml:space="preserve">5</w:t>
      </w:r>
      <w:r>
        <w:rPr>
          <w:rFonts w:hint="eastAsia" w:ascii="仿宋" w:hAnsi="仿宋" w:eastAsia="仿宋"/>
          <w:bCs/>
          <w:color w:val="000000"/>
          <w:sz w:val="28"/>
          <w:szCs w:val="28"/>
        </w:rPr>
        <w:t xml:space="preserve">在中国境内完成。</w:t>
      </w:r>
      <w:r/>
    </w:p>
    <w:p>
      <w:pPr>
        <w:pStyle w:val="883"/>
        <w:ind w:firstLine="560"/>
        <w:spacing w:line="5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28"/>
          <w:szCs w:val="28"/>
        </w:rPr>
        <w:t xml:space="preserve">在中国境内完成。</w:t>
      </w:r>
      <w:r/>
    </w:p>
    <w:p>
      <w:pPr>
        <w:pStyle w:val="883"/>
        <w:ind w:firstLine="560"/>
        <w:spacing w:line="580" w:lineRule="exact"/>
        <w:rPr>
          <w:rFonts w:ascii="仿宋" w:hAnsi="仿宋" w:eastAsia="仿宋"/>
          <w:bCs/>
          <w:color w:val="000000"/>
          <w:sz w:val="28"/>
          <w:szCs w:val="28"/>
        </w:rPr>
      </w:pPr>
      <w:r>
        <w:rPr>
          <w:rFonts w:hint="eastAsia" w:ascii="仿宋" w:hAnsi="仿宋" w:eastAsia="仿宋"/>
          <w:bCs/>
          <w:color w:val="000000"/>
          <w:sz w:val="28"/>
          <w:szCs w:val="28"/>
        </w:rPr>
        <w:t xml:space="preserve">……</w:t>
      </w:r>
      <w:r/>
    </w:p>
    <w:p>
      <w:pPr>
        <w:pStyle w:val="883"/>
        <w:ind w:firstLine="560"/>
        <w:spacing w:line="58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本公司（单位）对上述声明内容的真实性负责。如有虚假，愿承担相应法律责任。</w:t>
      </w:r>
      <w:r/>
    </w:p>
    <w:p>
      <w:pPr>
        <w:pStyle w:val="883"/>
        <w:ind w:firstLine="4933"/>
        <w:spacing w:line="580" w:lineRule="exact"/>
        <w:rPr>
          <w:rFonts w:ascii="仿宋" w:hAnsi="仿宋" w:eastAsia="仿宋"/>
          <w:bCs/>
          <w:color w:val="000000"/>
          <w:sz w:val="28"/>
          <w:szCs w:val="28"/>
        </w:rPr>
      </w:pPr>
      <w:r>
        <w:rPr>
          <w:rFonts w:hint="eastAsia" w:ascii="仿宋" w:hAnsi="仿宋" w:eastAsia="仿宋"/>
          <w:bCs/>
          <w:color w:val="000000"/>
          <w:sz w:val="28"/>
          <w:szCs w:val="28"/>
        </w:rPr>
        <w:t xml:space="preserve">公司（单位）名称（盖章）：　</w:t>
      </w:r>
      <w:r/>
    </w:p>
    <w:p>
      <w:pPr>
        <w:pStyle w:val="883"/>
        <w:ind w:firstLine="560"/>
        <w:spacing w:line="580" w:lineRule="exact"/>
        <w:rPr>
          <w:rFonts w:ascii="仿宋" w:hAnsi="仿宋" w:eastAsia="仿宋"/>
          <w:bCs/>
          <w:color w:val="000000"/>
          <w:sz w:val="28"/>
          <w:szCs w:val="28"/>
        </w:rPr>
      </w:pPr>
      <w:r>
        <w:rPr>
          <w:rFonts w:hint="eastAsia" w:ascii="仿宋" w:hAnsi="仿宋" w:eastAsia="仿宋"/>
          <w:bCs/>
          <w:color w:val="000000"/>
          <w:sz w:val="28"/>
          <w:szCs w:val="28"/>
        </w:rPr>
        <w:t xml:space="preserve">                                日期：　   </w:t>
      </w:r>
      <w:r>
        <w:rPr>
          <w:rFonts w:hint="eastAsia" w:ascii="仿宋" w:hAnsi="仿宋" w:eastAsia="仿宋" w:cs="仿宋"/>
          <w:bCs/>
          <w:color w:val="000000"/>
          <w:sz w:val="28"/>
          <w:szCs w:val="28"/>
        </w:rPr>
        <w:t xml:space="preserve">年　</w:t>
      </w:r>
      <w:r>
        <w:rPr>
          <w:rFonts w:hint="eastAsia" w:ascii="仿宋" w:hAnsi="仿宋" w:eastAsia="仿宋"/>
          <w:bCs/>
          <w:color w:val="000000"/>
          <w:sz w:val="28"/>
          <w:szCs w:val="28"/>
        </w:rPr>
        <w:t xml:space="preserve">  </w:t>
      </w:r>
      <w:r>
        <w:rPr>
          <w:rFonts w:hint="eastAsia" w:ascii="仿宋" w:hAnsi="仿宋" w:eastAsia="仿宋" w:cs="仿宋"/>
          <w:bCs/>
          <w:color w:val="000000"/>
          <w:sz w:val="28"/>
          <w:szCs w:val="28"/>
        </w:rPr>
        <w:t xml:space="preserve">月　</w:t>
      </w:r>
      <w:r>
        <w:rPr>
          <w:rFonts w:hint="eastAsia" w:ascii="仿宋" w:hAnsi="仿宋" w:eastAsia="仿宋"/>
          <w:bCs/>
          <w:color w:val="000000"/>
          <w:sz w:val="28"/>
          <w:szCs w:val="28"/>
        </w:rPr>
        <w:t xml:space="preserve">  </w:t>
      </w:r>
      <w:r>
        <w:rPr>
          <w:rFonts w:hint="eastAsia" w:ascii="仿宋" w:hAnsi="仿宋" w:eastAsia="仿宋" w:cs="仿宋"/>
          <w:bCs/>
          <w:color w:val="000000"/>
          <w:sz w:val="28"/>
          <w:szCs w:val="28"/>
        </w:rPr>
        <w:t xml:space="preserve">日</w:t>
      </w:r>
      <w:r>
        <w:rPr>
          <w:rFonts w:hint="eastAsia" w:ascii="仿宋" w:hAnsi="仿宋" w:eastAsia="仿宋"/>
          <w:bCs/>
          <w:color w:val="000000"/>
          <w:sz w:val="28"/>
          <w:szCs w:val="28"/>
        </w:rPr>
        <w:t xml:space="preserve">         </w:t>
      </w:r>
      <w:r/>
    </w:p>
    <w:p>
      <w:pPr>
        <w:pStyle w:val="883"/>
        <w:ind w:firstLine="560"/>
        <w:spacing w:line="580" w:lineRule="exact"/>
        <w:rPr>
          <w:rFonts w:ascii="仿宋" w:hAnsi="仿宋" w:eastAsia="仿宋"/>
          <w:bCs/>
          <w:color w:val="000000"/>
          <w:sz w:val="28"/>
          <w:szCs w:val="28"/>
        </w:rPr>
      </w:pPr>
      <w:r>
        <w:rPr>
          <w:rFonts w:hint="eastAsia" w:ascii="仿宋" w:hAnsi="仿宋" w:eastAsia="仿宋"/>
          <w:bCs/>
          <w:color w:val="000000"/>
          <w:sz w:val="28"/>
          <w:szCs w:val="28"/>
        </w:rPr>
        <w:t xml:space="preserve">注：1.产品如有型号，请在“产品名称”栏一并填写。</w:t>
      </w:r>
      <w:r/>
    </w:p>
    <w:p>
      <w:pPr>
        <w:pStyle w:val="883"/>
        <w:ind w:firstLine="560"/>
        <w:spacing w:line="580" w:lineRule="exact"/>
        <w:rPr>
          <w:rFonts w:ascii="仿宋" w:hAnsi="仿宋" w:eastAsia="仿宋"/>
          <w:bCs/>
          <w:color w:val="000000"/>
          <w:sz w:val="28"/>
          <w:szCs w:val="28"/>
        </w:rPr>
      </w:pPr>
      <w:r>
        <w:rPr>
          <w:rFonts w:hint="eastAsia" w:ascii="仿宋" w:hAnsi="仿宋" w:eastAsia="仿宋"/>
          <w:bCs/>
          <w:color w:val="000000"/>
          <w:sz w:val="28"/>
          <w:szCs w:val="28"/>
        </w:rPr>
        <w:t xml:space="preserve">2.生产厂名与厂址应与生产厂营业执照载明的相关信息保持一致。</w:t>
      </w:r>
      <w:r/>
    </w:p>
    <w:p>
      <w:pPr>
        <w:pStyle w:val="883"/>
        <w:ind w:firstLine="560"/>
        <w:spacing w:line="580" w:lineRule="exact"/>
        <w:rPr>
          <w:rFonts w:ascii="仿宋" w:hAnsi="仿宋" w:eastAsia="仿宋"/>
          <w:bCs/>
          <w:color w:val="000000"/>
          <w:sz w:val="28"/>
          <w:szCs w:val="28"/>
        </w:rPr>
      </w:pPr>
      <w:r>
        <w:rPr>
          <w:rFonts w:hint="eastAsia" w:ascii="仿宋" w:hAnsi="仿宋" w:eastAsia="仿宋"/>
          <w:bCs/>
          <w:color w:val="000000"/>
          <w:sz w:val="28"/>
          <w:szCs w:val="28"/>
        </w:rPr>
        <w:t xml:space="preserve">3.该产品的中国境内生产的组件成本占比相关要求实施前，“规定比例”栏可不填，下同。</w:t>
      </w:r>
      <w:r/>
    </w:p>
    <w:p>
      <w:pPr>
        <w:pStyle w:val="883"/>
        <w:ind w:firstLine="560"/>
        <w:spacing w:line="580" w:lineRule="exact"/>
        <w:rPr>
          <w:rFonts w:ascii="仿宋" w:hAnsi="仿宋" w:eastAsia="仿宋"/>
          <w:bCs/>
          <w:color w:val="000000"/>
          <w:sz w:val="28"/>
          <w:szCs w:val="28"/>
        </w:rPr>
      </w:pPr>
      <w:r>
        <w:rPr>
          <w:rFonts w:hint="eastAsia" w:ascii="仿宋" w:hAnsi="仿宋" w:eastAsia="仿宋"/>
          <w:bCs/>
          <w:color w:val="000000"/>
          <w:sz w:val="28"/>
          <w:szCs w:val="28"/>
        </w:rPr>
        <w:t xml:space="preserve">4.该产品的关键组件要求实施前，“关键组件”栏可不填，下同。</w:t>
      </w:r>
      <w:r/>
    </w:p>
    <w:p>
      <w:pPr>
        <w:pStyle w:val="883"/>
        <w:ind w:firstLine="560"/>
        <w:spacing w:line="580" w:lineRule="exact"/>
        <w:rPr>
          <w:rFonts w:ascii="仿宋" w:hAnsi="仿宋" w:eastAsia="仿宋"/>
          <w:bCs/>
          <w:color w:val="000000"/>
          <w:sz w:val="28"/>
          <w:szCs w:val="28"/>
        </w:rPr>
      </w:pPr>
      <w:r>
        <w:rPr>
          <w:rFonts w:hint="eastAsia" w:ascii="仿宋" w:hAnsi="仿宋" w:eastAsia="仿宋"/>
          <w:bCs/>
          <w:color w:val="000000"/>
          <w:sz w:val="28"/>
          <w:szCs w:val="28"/>
        </w:rPr>
        <w:t xml:space="preserve">5.该产品的关键工序要求实施前，“关键工序”栏可不填，下同。</w:t>
      </w:r>
      <w:r/>
    </w:p>
    <w:sectPr>
      <w:footerReference w:type="default" r:id="rId9"/>
      <w:footerReference w:type="even"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MS Gothic">
    <w:panose1 w:val="020B0609070205080204"/>
  </w:font>
  <w:font w:name="Wingdings 2">
    <w:panose1 w:val="05020102010507070707"/>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Adobe 仿宋 Std R">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20"/>
      </w:rPr>
      <w:framePr w:wrap="around" w:vAnchor="text" w:hAnchor="margin" w:xAlign="center" w:y="1"/>
    </w:pPr>
    <w:r>
      <w:fldChar w:fldCharType="begin"/>
    </w:r>
    <w:r>
      <w:rPr>
        <w:rStyle w:val="920"/>
      </w:rPr>
      <w:instrText xml:space="preserve">PAGE  </w:instrText>
    </w:r>
    <w:r>
      <w:fldChar w:fldCharType="separate"/>
    </w:r>
    <w:r>
      <w:rPr>
        <w:rStyle w:val="920"/>
      </w:rPr>
      <w:t xml:space="preserve">2</w:t>
    </w:r>
    <w:r>
      <w:fldChar w:fldCharType="end"/>
    </w:r>
    <w:r/>
  </w:p>
  <w:p>
    <w:pPr>
      <w:pStyle w:val="9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20"/>
      </w:rPr>
      <w:framePr w:wrap="around" w:vAnchor="text" w:hAnchor="margin" w:xAlign="center" w:y="1"/>
    </w:pPr>
    <w:r>
      <w:fldChar w:fldCharType="begin"/>
    </w:r>
    <w:r>
      <w:rPr>
        <w:rStyle w:val="920"/>
      </w:rPr>
      <w:instrText xml:space="preserve">PAGE  </w:instrText>
    </w:r>
    <w:r>
      <w:fldChar w:fldCharType="end"/>
    </w:r>
    <w:r/>
  </w:p>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63"/>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2">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isLgl w:val="false"/>
      <w:suff w:val="tab"/>
      <w:lvlText w:val="%1"/>
      <w:lvlJc w:val="left"/>
      <w:pPr>
        <w:ind w:left="920" w:hanging="360"/>
      </w:pPr>
      <w:rPr>
        <w:rFonts w:hint="default"/>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5">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Thousand"/>
      <w:pStyle w:val="966"/>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8">
    <w:multiLevelType w:val="hybridMultilevel"/>
    <w:lvl w:ilvl="0">
      <w:start w:val="2"/>
      <w:numFmt w:val="decimalEnclosedCircle"/>
      <w:isLgl w:val="false"/>
      <w:suff w:val="tab"/>
      <w:lvlText w:val="%1"/>
      <w:lvlJc w:val="left"/>
      <w:pPr>
        <w:ind w:left="920" w:hanging="360"/>
      </w:pPr>
      <w:rPr>
        <w:rFonts w:hint="default"/>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Thousand"/>
      <w:pStyle w:val="953"/>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4"/>
  </w:num>
  <w:num w:numId="2">
    <w:abstractNumId w:val="7"/>
  </w:num>
  <w:num w:numId="3">
    <w:abstractNumId w:val="1"/>
  </w:num>
  <w:num w:numId="4">
    <w:abstractNumId w:val="0"/>
  </w:num>
  <w:num w:numId="5">
    <w:abstractNumId w:val="6"/>
  </w:num>
  <w:num w:numId="6">
    <w:abstractNumId w:val="13"/>
  </w:num>
  <w:num w:numId="7">
    <w:abstractNumId w:val="2"/>
  </w:num>
  <w:num w:numId="8">
    <w:abstractNumId w:val="5"/>
  </w:num>
  <w:num w:numId="9">
    <w:abstractNumId w:val="3"/>
  </w:num>
  <w:num w:numId="10">
    <w:abstractNumId w:val="11"/>
  </w:num>
  <w:num w:numId="11">
    <w:abstractNumId w:val="9"/>
  </w:num>
  <w:num w:numId="12">
    <w:abstractNumId w:val="12"/>
  </w:num>
  <w:num w:numId="13">
    <w:abstractNumId w:val="10"/>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8"/>
    <w:link w:val="699"/>
    <w:uiPriority w:val="9"/>
    <w:rPr>
      <w:rFonts w:ascii="Arial" w:hAnsi="Arial" w:eastAsia="Arial" w:cs="Arial"/>
      <w:sz w:val="40"/>
      <w:szCs w:val="40"/>
    </w:rPr>
  </w:style>
  <w:style w:type="character" w:styleId="17">
    <w:name w:val="Heading 3 Char"/>
    <w:basedOn w:val="708"/>
    <w:link w:val="701"/>
    <w:uiPriority w:val="9"/>
    <w:rPr>
      <w:rFonts w:ascii="Arial" w:hAnsi="Arial" w:eastAsia="Arial" w:cs="Arial"/>
      <w:sz w:val="30"/>
      <w:szCs w:val="30"/>
    </w:rPr>
  </w:style>
  <w:style w:type="character" w:styleId="19">
    <w:name w:val="Heading 4 Char"/>
    <w:basedOn w:val="708"/>
    <w:link w:val="702"/>
    <w:uiPriority w:val="9"/>
    <w:rPr>
      <w:rFonts w:ascii="Arial" w:hAnsi="Arial" w:eastAsia="Arial" w:cs="Arial"/>
      <w:b/>
      <w:bCs/>
      <w:sz w:val="26"/>
      <w:szCs w:val="26"/>
    </w:rPr>
  </w:style>
  <w:style w:type="character" w:styleId="21">
    <w:name w:val="Heading 5 Char"/>
    <w:basedOn w:val="708"/>
    <w:link w:val="703"/>
    <w:uiPriority w:val="9"/>
    <w:rPr>
      <w:rFonts w:ascii="Arial" w:hAnsi="Arial" w:eastAsia="Arial" w:cs="Arial"/>
      <w:b/>
      <w:bCs/>
      <w:sz w:val="24"/>
      <w:szCs w:val="24"/>
    </w:rPr>
  </w:style>
  <w:style w:type="character" w:styleId="23">
    <w:name w:val="Heading 6 Char"/>
    <w:basedOn w:val="708"/>
    <w:link w:val="704"/>
    <w:uiPriority w:val="9"/>
    <w:rPr>
      <w:rFonts w:ascii="Arial" w:hAnsi="Arial" w:eastAsia="Arial" w:cs="Arial"/>
      <w:b/>
      <w:bCs/>
      <w:sz w:val="22"/>
      <w:szCs w:val="22"/>
    </w:rPr>
  </w:style>
  <w:style w:type="character" w:styleId="25">
    <w:name w:val="Heading 7 Char"/>
    <w:basedOn w:val="708"/>
    <w:link w:val="705"/>
    <w:uiPriority w:val="9"/>
    <w:rPr>
      <w:rFonts w:ascii="Arial" w:hAnsi="Arial" w:eastAsia="Arial" w:cs="Arial"/>
      <w:b/>
      <w:bCs/>
      <w:i/>
      <w:iCs/>
      <w:sz w:val="22"/>
      <w:szCs w:val="22"/>
    </w:rPr>
  </w:style>
  <w:style w:type="character" w:styleId="27">
    <w:name w:val="Heading 8 Char"/>
    <w:basedOn w:val="708"/>
    <w:link w:val="706"/>
    <w:uiPriority w:val="9"/>
    <w:rPr>
      <w:rFonts w:ascii="Arial" w:hAnsi="Arial" w:eastAsia="Arial" w:cs="Arial"/>
      <w:i/>
      <w:iCs/>
      <w:sz w:val="22"/>
      <w:szCs w:val="22"/>
    </w:rPr>
  </w:style>
  <w:style w:type="character" w:styleId="29">
    <w:name w:val="Heading 9 Char"/>
    <w:basedOn w:val="708"/>
    <w:link w:val="707"/>
    <w:uiPriority w:val="9"/>
    <w:rPr>
      <w:rFonts w:ascii="Arial" w:hAnsi="Arial" w:eastAsia="Arial" w:cs="Arial"/>
      <w:i/>
      <w:iCs/>
      <w:sz w:val="21"/>
      <w:szCs w:val="21"/>
    </w:rPr>
  </w:style>
  <w:style w:type="character" w:styleId="34">
    <w:name w:val="Title Char"/>
    <w:basedOn w:val="708"/>
    <w:link w:val="728"/>
    <w:uiPriority w:val="10"/>
    <w:rPr>
      <w:sz w:val="48"/>
      <w:szCs w:val="48"/>
    </w:rPr>
  </w:style>
  <w:style w:type="character" w:styleId="36">
    <w:name w:val="Subtitle Char"/>
    <w:basedOn w:val="708"/>
    <w:link w:val="722"/>
    <w:uiPriority w:val="11"/>
    <w:rPr>
      <w:sz w:val="24"/>
      <w:szCs w:val="24"/>
    </w:rPr>
  </w:style>
  <w:style w:type="character" w:styleId="38">
    <w:name w:val="Quote Char"/>
    <w:link w:val="746"/>
    <w:uiPriority w:val="29"/>
    <w:rPr>
      <w:i/>
    </w:rPr>
  </w:style>
  <w:style w:type="character" w:styleId="40">
    <w:name w:val="Intense Quote Char"/>
    <w:link w:val="748"/>
    <w:uiPriority w:val="30"/>
    <w:rPr>
      <w:i/>
    </w:rPr>
  </w:style>
  <w:style w:type="character" w:styleId="42">
    <w:name w:val="Header Char"/>
    <w:basedOn w:val="708"/>
    <w:link w:val="719"/>
    <w:uiPriority w:val="99"/>
  </w:style>
  <w:style w:type="character" w:styleId="46">
    <w:name w:val="Caption Char"/>
    <w:basedOn w:val="713"/>
    <w:link w:val="718"/>
    <w:uiPriority w:val="99"/>
  </w:style>
  <w:style w:type="character" w:styleId="175">
    <w:name w:val="Footnote Text Char"/>
    <w:link w:val="723"/>
    <w:uiPriority w:val="99"/>
    <w:rPr>
      <w:sz w:val="18"/>
    </w:rPr>
  </w:style>
  <w:style w:type="character" w:styleId="178">
    <w:name w:val="Endnote Text Char"/>
    <w:link w:val="717"/>
    <w:uiPriority w:val="99"/>
    <w:rPr>
      <w:sz w:val="20"/>
    </w:rPr>
  </w:style>
  <w:style w:type="paragraph" w:styleId="189">
    <w:name w:val="TOC Heading"/>
    <w:uiPriority w:val="39"/>
    <w:unhideWhenUsed/>
  </w:style>
  <w:style w:type="paragraph" w:styleId="698" w:default="1">
    <w:name w:val="Normal"/>
    <w:next w:val="711"/>
    <w:qFormat/>
    <w:pPr>
      <w:jc w:val="both"/>
      <w:widowControl w:val="off"/>
    </w:pPr>
    <w:rPr>
      <w:sz w:val="21"/>
      <w:szCs w:val="24"/>
    </w:rPr>
  </w:style>
  <w:style w:type="paragraph" w:styleId="699">
    <w:name w:val="Heading 1"/>
    <w:basedOn w:val="698"/>
    <w:next w:val="698"/>
    <w:link w:val="734"/>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977"/>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36"/>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37"/>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38"/>
    <w:uiPriority w:val="9"/>
    <w:unhideWhenUsed/>
    <w:qFormat/>
    <w:pPr>
      <w:keepLines/>
      <w:keepNext/>
      <w:spacing w:before="320" w:after="200"/>
      <w:outlineLvl w:val="4"/>
    </w:pPr>
    <w:rPr>
      <w:rFonts w:ascii="Arial" w:hAnsi="Arial" w:eastAsia="Arial" w:cs="Arial"/>
      <w:b/>
      <w:bCs/>
      <w:sz w:val="24"/>
    </w:rPr>
  </w:style>
  <w:style w:type="paragraph" w:styleId="704">
    <w:name w:val="Heading 6"/>
    <w:basedOn w:val="698"/>
    <w:next w:val="698"/>
    <w:link w:val="739"/>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1"/>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2"/>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列表项目符号 21"/>
    <w:basedOn w:val="698"/>
    <w:qFormat/>
    <w:pPr>
      <w:ind w:left="420" w:hanging="420"/>
      <w:tabs>
        <w:tab w:val="left" w:pos="420" w:leader="none"/>
      </w:tabs>
    </w:pPr>
  </w:style>
  <w:style w:type="paragraph" w:styleId="712">
    <w:name w:val="toc 7"/>
    <w:basedOn w:val="698"/>
    <w:next w:val="698"/>
    <w:uiPriority w:val="39"/>
    <w:unhideWhenUsed/>
    <w:qFormat/>
    <w:pPr>
      <w:ind w:left="1701"/>
      <w:spacing w:after="57"/>
    </w:pPr>
  </w:style>
  <w:style w:type="paragraph" w:styleId="713">
    <w:name w:val="Caption"/>
    <w:basedOn w:val="698"/>
    <w:next w:val="698"/>
    <w:uiPriority w:val="35"/>
    <w:semiHidden/>
    <w:unhideWhenUsed/>
    <w:qFormat/>
    <w:pPr>
      <w:spacing w:line="276" w:lineRule="auto"/>
    </w:pPr>
    <w:rPr>
      <w:b/>
      <w:bCs/>
      <w:color w:val="4f81bd"/>
      <w:sz w:val="18"/>
      <w:szCs w:val="18"/>
    </w:rPr>
  </w:style>
  <w:style w:type="paragraph" w:styleId="714">
    <w:name w:val="toc 5"/>
    <w:basedOn w:val="698"/>
    <w:next w:val="698"/>
    <w:uiPriority w:val="39"/>
    <w:unhideWhenUsed/>
    <w:qFormat/>
    <w:pPr>
      <w:ind w:left="1134"/>
      <w:spacing w:after="57"/>
    </w:pPr>
  </w:style>
  <w:style w:type="paragraph" w:styleId="715">
    <w:name w:val="toc 3"/>
    <w:basedOn w:val="698"/>
    <w:next w:val="698"/>
    <w:uiPriority w:val="39"/>
    <w:unhideWhenUsed/>
    <w:qFormat/>
    <w:pPr>
      <w:ind w:left="567"/>
      <w:spacing w:after="57"/>
    </w:pPr>
  </w:style>
  <w:style w:type="paragraph" w:styleId="716">
    <w:name w:val="toc 8"/>
    <w:basedOn w:val="698"/>
    <w:next w:val="698"/>
    <w:uiPriority w:val="39"/>
    <w:unhideWhenUsed/>
    <w:qFormat/>
    <w:pPr>
      <w:ind w:left="1984"/>
      <w:spacing w:after="57"/>
    </w:pPr>
  </w:style>
  <w:style w:type="paragraph" w:styleId="717">
    <w:name w:val="endnote text"/>
    <w:basedOn w:val="698"/>
    <w:link w:val="879"/>
    <w:uiPriority w:val="99"/>
    <w:semiHidden/>
    <w:unhideWhenUsed/>
    <w:qFormat/>
    <w:rPr>
      <w:sz w:val="20"/>
    </w:rPr>
  </w:style>
  <w:style w:type="paragraph" w:styleId="718">
    <w:name w:val="Footer"/>
    <w:basedOn w:val="698"/>
    <w:link w:val="752"/>
    <w:uiPriority w:val="99"/>
    <w:unhideWhenUsed/>
    <w:qFormat/>
    <w:pPr>
      <w:tabs>
        <w:tab w:val="center" w:pos="7143" w:leader="none"/>
        <w:tab w:val="right" w:pos="14287" w:leader="none"/>
      </w:tabs>
    </w:pPr>
  </w:style>
  <w:style w:type="paragraph" w:styleId="719">
    <w:name w:val="Header"/>
    <w:basedOn w:val="698"/>
    <w:link w:val="750"/>
    <w:uiPriority w:val="99"/>
    <w:unhideWhenUsed/>
    <w:qFormat/>
    <w:pPr>
      <w:tabs>
        <w:tab w:val="center" w:pos="7143" w:leader="none"/>
        <w:tab w:val="right" w:pos="14287" w:leader="none"/>
      </w:tabs>
    </w:pPr>
  </w:style>
  <w:style w:type="paragraph" w:styleId="720">
    <w:name w:val="toc 1"/>
    <w:basedOn w:val="698"/>
    <w:next w:val="698"/>
    <w:uiPriority w:val="39"/>
    <w:unhideWhenUsed/>
    <w:qFormat/>
    <w:pPr>
      <w:spacing w:after="57"/>
    </w:pPr>
  </w:style>
  <w:style w:type="paragraph" w:styleId="721">
    <w:name w:val="toc 4"/>
    <w:basedOn w:val="698"/>
    <w:next w:val="698"/>
    <w:uiPriority w:val="39"/>
    <w:unhideWhenUsed/>
    <w:qFormat/>
    <w:pPr>
      <w:ind w:left="850"/>
      <w:spacing w:after="57"/>
    </w:pPr>
  </w:style>
  <w:style w:type="paragraph" w:styleId="722">
    <w:name w:val="Subtitle"/>
    <w:basedOn w:val="698"/>
    <w:next w:val="698"/>
    <w:link w:val="745"/>
    <w:uiPriority w:val="11"/>
    <w:qFormat/>
    <w:pPr>
      <w:spacing w:before="200" w:after="200"/>
    </w:pPr>
    <w:rPr>
      <w:sz w:val="24"/>
    </w:rPr>
  </w:style>
  <w:style w:type="paragraph" w:styleId="723">
    <w:name w:val="footnote text"/>
    <w:basedOn w:val="698"/>
    <w:link w:val="878"/>
    <w:uiPriority w:val="99"/>
    <w:semiHidden/>
    <w:unhideWhenUsed/>
    <w:qFormat/>
    <w:pPr>
      <w:spacing w:after="40"/>
    </w:pPr>
    <w:rPr>
      <w:sz w:val="18"/>
    </w:rPr>
  </w:style>
  <w:style w:type="paragraph" w:styleId="724">
    <w:name w:val="toc 6"/>
    <w:basedOn w:val="698"/>
    <w:next w:val="698"/>
    <w:uiPriority w:val="39"/>
    <w:unhideWhenUsed/>
    <w:qFormat/>
    <w:pPr>
      <w:ind w:left="1417"/>
      <w:spacing w:after="57"/>
    </w:pPr>
  </w:style>
  <w:style w:type="paragraph" w:styleId="725">
    <w:name w:val="table of figures"/>
    <w:basedOn w:val="698"/>
    <w:next w:val="698"/>
    <w:uiPriority w:val="99"/>
    <w:unhideWhenUsed/>
    <w:qFormat/>
  </w:style>
  <w:style w:type="paragraph" w:styleId="726">
    <w:name w:val="toc 2"/>
    <w:basedOn w:val="698"/>
    <w:next w:val="698"/>
    <w:uiPriority w:val="39"/>
    <w:unhideWhenUsed/>
    <w:qFormat/>
    <w:pPr>
      <w:ind w:left="283"/>
      <w:spacing w:after="57"/>
    </w:pPr>
  </w:style>
  <w:style w:type="paragraph" w:styleId="727">
    <w:name w:val="toc 9"/>
    <w:basedOn w:val="698"/>
    <w:next w:val="698"/>
    <w:uiPriority w:val="39"/>
    <w:unhideWhenUsed/>
    <w:qFormat/>
    <w:pPr>
      <w:ind w:left="2268"/>
      <w:spacing w:after="57"/>
    </w:pPr>
  </w:style>
  <w:style w:type="paragraph" w:styleId="728">
    <w:name w:val="Title"/>
    <w:basedOn w:val="698"/>
    <w:next w:val="698"/>
    <w:link w:val="744"/>
    <w:uiPriority w:val="10"/>
    <w:qFormat/>
    <w:pPr>
      <w:contextualSpacing/>
      <w:spacing w:before="300" w:after="200"/>
    </w:pPr>
    <w:rPr>
      <w:sz w:val="48"/>
      <w:szCs w:val="48"/>
    </w:rPr>
  </w:style>
  <w:style w:type="table" w:styleId="7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endnote reference"/>
    <w:uiPriority w:val="99"/>
    <w:semiHidden/>
    <w:unhideWhenUsed/>
    <w:qFormat/>
    <w:rPr>
      <w:vertAlign w:val="superscript"/>
    </w:rPr>
  </w:style>
  <w:style w:type="character" w:styleId="731">
    <w:name w:val="Hyperlink"/>
    <w:uiPriority w:val="99"/>
    <w:unhideWhenUsed/>
    <w:qFormat/>
    <w:rPr>
      <w:color w:val="0000ff"/>
      <w:u w:val="single"/>
    </w:rPr>
  </w:style>
  <w:style w:type="character" w:styleId="732">
    <w:name w:val="footnote reference"/>
    <w:uiPriority w:val="99"/>
    <w:unhideWhenUsed/>
    <w:qFormat/>
    <w:rPr>
      <w:vertAlign w:val="superscript"/>
    </w:rPr>
  </w:style>
  <w:style w:type="paragraph" w:styleId="733" w:customStyle="1">
    <w:name w:val="索引 41"/>
    <w:basedOn w:val="698"/>
    <w:next w:val="698"/>
    <w:uiPriority w:val="99"/>
    <w:qFormat/>
    <w:pPr>
      <w:ind w:left="600"/>
    </w:pPr>
  </w:style>
  <w:style w:type="character" w:styleId="734" w:customStyle="1">
    <w:name w:val="标题 1 Char"/>
    <w:link w:val="699"/>
    <w:uiPriority w:val="9"/>
    <w:qFormat/>
    <w:rPr>
      <w:rFonts w:ascii="Arial" w:hAnsi="Arial" w:eastAsia="Arial" w:cs="Arial"/>
      <w:sz w:val="40"/>
      <w:szCs w:val="40"/>
    </w:rPr>
  </w:style>
  <w:style w:type="character" w:styleId="735" w:customStyle="1">
    <w:name w:val="Heading 2 Char"/>
    <w:uiPriority w:val="9"/>
    <w:qFormat/>
    <w:rPr>
      <w:rFonts w:ascii="Arial" w:hAnsi="Arial" w:eastAsia="Arial" w:cs="Arial"/>
      <w:sz w:val="34"/>
    </w:rPr>
  </w:style>
  <w:style w:type="character" w:styleId="736" w:customStyle="1">
    <w:name w:val="标题 3 Char"/>
    <w:link w:val="701"/>
    <w:uiPriority w:val="9"/>
    <w:qFormat/>
    <w:rPr>
      <w:rFonts w:ascii="Arial" w:hAnsi="Arial" w:eastAsia="Arial" w:cs="Arial"/>
      <w:sz w:val="30"/>
      <w:szCs w:val="30"/>
    </w:rPr>
  </w:style>
  <w:style w:type="character" w:styleId="737" w:customStyle="1">
    <w:name w:val="标题 4 Char1"/>
    <w:link w:val="702"/>
    <w:uiPriority w:val="9"/>
    <w:qFormat/>
    <w:rPr>
      <w:rFonts w:ascii="Arial" w:hAnsi="Arial" w:eastAsia="Arial" w:cs="Arial"/>
      <w:b/>
      <w:bCs/>
      <w:sz w:val="26"/>
      <w:szCs w:val="26"/>
    </w:rPr>
  </w:style>
  <w:style w:type="character" w:styleId="738" w:customStyle="1">
    <w:name w:val="标题 5 Char1"/>
    <w:link w:val="703"/>
    <w:uiPriority w:val="9"/>
    <w:qFormat/>
    <w:rPr>
      <w:rFonts w:ascii="Arial" w:hAnsi="Arial" w:eastAsia="Arial" w:cs="Arial"/>
      <w:b/>
      <w:bCs/>
      <w:sz w:val="24"/>
      <w:szCs w:val="24"/>
    </w:rPr>
  </w:style>
  <w:style w:type="character" w:styleId="739" w:customStyle="1">
    <w:name w:val="标题 6 Char"/>
    <w:link w:val="704"/>
    <w:uiPriority w:val="9"/>
    <w:qFormat/>
    <w:rPr>
      <w:rFonts w:ascii="Arial" w:hAnsi="Arial" w:eastAsia="Arial" w:cs="Arial"/>
      <w:b/>
      <w:bCs/>
      <w:sz w:val="22"/>
      <w:szCs w:val="22"/>
    </w:rPr>
  </w:style>
  <w:style w:type="character" w:styleId="740" w:customStyle="1">
    <w:name w:val="标题 7 Char"/>
    <w:link w:val="705"/>
    <w:uiPriority w:val="9"/>
    <w:qFormat/>
    <w:rPr>
      <w:rFonts w:ascii="Arial" w:hAnsi="Arial" w:eastAsia="Arial" w:cs="Arial"/>
      <w:b/>
      <w:bCs/>
      <w:i/>
      <w:iCs/>
      <w:sz w:val="22"/>
      <w:szCs w:val="22"/>
    </w:rPr>
  </w:style>
  <w:style w:type="character" w:styleId="741" w:customStyle="1">
    <w:name w:val="标题 8 Char"/>
    <w:link w:val="706"/>
    <w:uiPriority w:val="9"/>
    <w:qFormat/>
    <w:rPr>
      <w:rFonts w:ascii="Arial" w:hAnsi="Arial" w:eastAsia="Arial" w:cs="Arial"/>
      <w:i/>
      <w:iCs/>
      <w:sz w:val="22"/>
      <w:szCs w:val="22"/>
    </w:rPr>
  </w:style>
  <w:style w:type="character" w:styleId="742" w:customStyle="1">
    <w:name w:val="标题 9 Char"/>
    <w:link w:val="707"/>
    <w:uiPriority w:val="9"/>
    <w:qFormat/>
    <w:rPr>
      <w:rFonts w:ascii="Arial" w:hAnsi="Arial" w:eastAsia="Arial" w:cs="Arial"/>
      <w:i/>
      <w:iCs/>
      <w:sz w:val="21"/>
      <w:szCs w:val="21"/>
    </w:rPr>
  </w:style>
  <w:style w:type="paragraph" w:styleId="743">
    <w:name w:val="No Spacing"/>
    <w:uiPriority w:val="1"/>
    <w:qFormat/>
  </w:style>
  <w:style w:type="character" w:styleId="744" w:customStyle="1">
    <w:name w:val="标题 Char"/>
    <w:link w:val="728"/>
    <w:uiPriority w:val="10"/>
    <w:qFormat/>
    <w:rPr>
      <w:sz w:val="48"/>
      <w:szCs w:val="48"/>
    </w:rPr>
  </w:style>
  <w:style w:type="character" w:styleId="745" w:customStyle="1">
    <w:name w:val="副标题 Char"/>
    <w:link w:val="722"/>
    <w:uiPriority w:val="11"/>
    <w:qFormat/>
    <w:rPr>
      <w:sz w:val="24"/>
      <w:szCs w:val="24"/>
    </w:rPr>
  </w:style>
  <w:style w:type="paragraph" w:styleId="746">
    <w:name w:val="Quote"/>
    <w:basedOn w:val="698"/>
    <w:next w:val="698"/>
    <w:link w:val="747"/>
    <w:uiPriority w:val="29"/>
    <w:qFormat/>
    <w:pPr>
      <w:ind w:left="720" w:right="720"/>
    </w:pPr>
    <w:rPr>
      <w:i/>
    </w:rPr>
  </w:style>
  <w:style w:type="character" w:styleId="747" w:customStyle="1">
    <w:name w:val="引用 Char"/>
    <w:link w:val="746"/>
    <w:uiPriority w:val="29"/>
    <w:qFormat/>
    <w:rPr>
      <w:i/>
    </w:rPr>
  </w:style>
  <w:style w:type="paragraph" w:styleId="748">
    <w:name w:val="Intense Quote"/>
    <w:basedOn w:val="698"/>
    <w:next w:val="698"/>
    <w:link w:val="7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明显引用 Char"/>
    <w:link w:val="748"/>
    <w:uiPriority w:val="30"/>
    <w:qFormat/>
    <w:rPr>
      <w:i/>
    </w:rPr>
  </w:style>
  <w:style w:type="character" w:styleId="750" w:customStyle="1">
    <w:name w:val="页眉 Char1"/>
    <w:link w:val="719"/>
    <w:uiPriority w:val="99"/>
    <w:qFormat/>
  </w:style>
  <w:style w:type="character" w:styleId="751" w:customStyle="1">
    <w:name w:val="Footer Char"/>
    <w:uiPriority w:val="99"/>
    <w:qFormat/>
  </w:style>
  <w:style w:type="character" w:styleId="752" w:customStyle="1">
    <w:name w:val="页脚 Char1"/>
    <w:link w:val="718"/>
    <w:uiPriority w:val="99"/>
    <w:qFormat/>
  </w:style>
  <w:style w:type="table" w:styleId="75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4"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6" w:customStyle="1">
    <w:name w:val="Plain Table 3"/>
    <w:uiPriority w:val="99"/>
    <w:qFormat/>
    <w:tblPr>
      <w:tblCellMar>
        <w:left w:w="0" w:type="dxa"/>
        <w:top w:w="0" w:type="dxa"/>
        <w:right w:w="0" w:type="dxa"/>
        <w:bottom w:w="0" w:type="dxa"/>
      </w:tblCellMar>
    </w:tblPr>
  </w:style>
  <w:style w:type="table" w:styleId="757" w:customStyle="1">
    <w:name w:val="Plain Table 4"/>
    <w:uiPriority w:val="99"/>
    <w:qFormat/>
    <w:tblPr>
      <w:tblCellMar>
        <w:left w:w="0" w:type="dxa"/>
        <w:top w:w="0" w:type="dxa"/>
        <w:right w:w="0" w:type="dxa"/>
        <w:bottom w:w="0" w:type="dxa"/>
      </w:tblCellMar>
    </w:tblPr>
  </w:style>
  <w:style w:type="table" w:styleId="758" w:customStyle="1">
    <w:name w:val="Plain Table 5"/>
    <w:uiPriority w:val="99"/>
    <w:qFormat/>
    <w:tblPr>
      <w:tblCellMar>
        <w:left w:w="0" w:type="dxa"/>
        <w:top w:w="0" w:type="dxa"/>
        <w:right w:w="0" w:type="dxa"/>
        <w:bottom w:w="0" w:type="dxa"/>
      </w:tblCellMar>
    </w:tblPr>
  </w:style>
  <w:style w:type="table" w:styleId="759"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6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6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6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6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6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6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6"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3"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0"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8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8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8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8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8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4"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1"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8" w:customStyle="1">
    <w:name w:val="List Table 1 Light"/>
    <w:uiPriority w:val="99"/>
    <w:qFormat/>
    <w:tblPr>
      <w:tblCellMar>
        <w:left w:w="0" w:type="dxa"/>
        <w:top w:w="0" w:type="dxa"/>
        <w:right w:w="0" w:type="dxa"/>
        <w:bottom w:w="0" w:type="dxa"/>
      </w:tblCellMar>
    </w:tblPr>
  </w:style>
  <w:style w:type="table" w:styleId="809" w:customStyle="1">
    <w:name w:val="List Table 1 Light - Accent 1"/>
    <w:uiPriority w:val="99"/>
    <w:qFormat/>
    <w:tblPr>
      <w:tblCellMar>
        <w:left w:w="0" w:type="dxa"/>
        <w:top w:w="0" w:type="dxa"/>
        <w:right w:w="0" w:type="dxa"/>
        <w:bottom w:w="0" w:type="dxa"/>
      </w:tblCellMar>
    </w:tblPr>
  </w:style>
  <w:style w:type="table" w:styleId="810" w:customStyle="1">
    <w:name w:val="List Table 1 Light - Accent 2"/>
    <w:uiPriority w:val="99"/>
    <w:qFormat/>
    <w:tblPr>
      <w:tblCellMar>
        <w:left w:w="0" w:type="dxa"/>
        <w:top w:w="0" w:type="dxa"/>
        <w:right w:w="0" w:type="dxa"/>
        <w:bottom w:w="0" w:type="dxa"/>
      </w:tblCellMar>
    </w:tblPr>
  </w:style>
  <w:style w:type="table" w:styleId="811" w:customStyle="1">
    <w:name w:val="List Table 1 Light - Accent 3"/>
    <w:uiPriority w:val="99"/>
    <w:qFormat/>
    <w:tblPr>
      <w:tblCellMar>
        <w:left w:w="0" w:type="dxa"/>
        <w:top w:w="0" w:type="dxa"/>
        <w:right w:w="0" w:type="dxa"/>
        <w:bottom w:w="0" w:type="dxa"/>
      </w:tblCellMar>
    </w:tblPr>
  </w:style>
  <w:style w:type="table" w:styleId="812" w:customStyle="1">
    <w:name w:val="List Table 1 Light - Accent 4"/>
    <w:uiPriority w:val="99"/>
    <w:qFormat/>
    <w:tblPr>
      <w:tblCellMar>
        <w:left w:w="0" w:type="dxa"/>
        <w:top w:w="0" w:type="dxa"/>
        <w:right w:w="0" w:type="dxa"/>
        <w:bottom w:w="0" w:type="dxa"/>
      </w:tblCellMar>
    </w:tblPr>
  </w:style>
  <w:style w:type="table" w:styleId="813" w:customStyle="1">
    <w:name w:val="List Table 1 Light - Accent 5"/>
    <w:uiPriority w:val="99"/>
    <w:qFormat/>
    <w:tblPr>
      <w:tblCellMar>
        <w:left w:w="0" w:type="dxa"/>
        <w:top w:w="0" w:type="dxa"/>
        <w:right w:w="0" w:type="dxa"/>
        <w:bottom w:w="0" w:type="dxa"/>
      </w:tblCellMar>
    </w:tblPr>
  </w:style>
  <w:style w:type="table" w:styleId="814" w:customStyle="1">
    <w:name w:val="List Table 1 Light - Accent 6"/>
    <w:uiPriority w:val="99"/>
    <w:qFormat/>
    <w:tblPr>
      <w:tblCellMar>
        <w:left w:w="0" w:type="dxa"/>
        <w:top w:w="0" w:type="dxa"/>
        <w:right w:w="0" w:type="dxa"/>
        <w:bottom w:w="0" w:type="dxa"/>
      </w:tblCellMar>
    </w:tblPr>
  </w:style>
  <w:style w:type="table" w:styleId="815"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2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2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2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2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2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2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3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3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3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3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3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6"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3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4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4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4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43"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4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4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4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4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50"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5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5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5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5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5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7" w:customStyle="1">
    <w:name w:val="Lined - Accent"/>
    <w:uiPriority w:val="99"/>
    <w:qFormat/>
    <w:rPr>
      <w:color w:val="404040"/>
    </w:rPr>
    <w:tblPr>
      <w:tblCellMar>
        <w:left w:w="0" w:type="dxa"/>
        <w:top w:w="0" w:type="dxa"/>
        <w:right w:w="0" w:type="dxa"/>
        <w:bottom w:w="0" w:type="dxa"/>
      </w:tblCellMar>
    </w:tblPr>
  </w:style>
  <w:style w:type="table" w:styleId="858" w:customStyle="1">
    <w:name w:val="Lined - Accent 1"/>
    <w:uiPriority w:val="99"/>
    <w:qFormat/>
    <w:rPr>
      <w:color w:val="404040"/>
    </w:rPr>
    <w:tblPr>
      <w:tblCellMar>
        <w:left w:w="0" w:type="dxa"/>
        <w:top w:w="0" w:type="dxa"/>
        <w:right w:w="0" w:type="dxa"/>
        <w:bottom w:w="0" w:type="dxa"/>
      </w:tblCellMar>
    </w:tblPr>
  </w:style>
  <w:style w:type="table" w:styleId="859" w:customStyle="1">
    <w:name w:val="Lined - Accent 2"/>
    <w:uiPriority w:val="99"/>
    <w:qFormat/>
    <w:rPr>
      <w:color w:val="404040"/>
    </w:rPr>
    <w:tblPr>
      <w:tblCellMar>
        <w:left w:w="0" w:type="dxa"/>
        <w:top w:w="0" w:type="dxa"/>
        <w:right w:w="0" w:type="dxa"/>
        <w:bottom w:w="0" w:type="dxa"/>
      </w:tblCellMar>
    </w:tblPr>
  </w:style>
  <w:style w:type="table" w:styleId="860" w:customStyle="1">
    <w:name w:val="Lined - Accent 3"/>
    <w:uiPriority w:val="99"/>
    <w:qFormat/>
    <w:rPr>
      <w:color w:val="404040"/>
    </w:rPr>
    <w:tblPr>
      <w:tblCellMar>
        <w:left w:w="0" w:type="dxa"/>
        <w:top w:w="0" w:type="dxa"/>
        <w:right w:w="0" w:type="dxa"/>
        <w:bottom w:w="0" w:type="dxa"/>
      </w:tblCellMar>
    </w:tblPr>
  </w:style>
  <w:style w:type="table" w:styleId="861" w:customStyle="1">
    <w:name w:val="Lined - Accent 4"/>
    <w:uiPriority w:val="99"/>
    <w:qFormat/>
    <w:rPr>
      <w:color w:val="404040"/>
    </w:rPr>
    <w:tblPr>
      <w:tblCellMar>
        <w:left w:w="0" w:type="dxa"/>
        <w:top w:w="0" w:type="dxa"/>
        <w:right w:w="0" w:type="dxa"/>
        <w:bottom w:w="0" w:type="dxa"/>
      </w:tblCellMar>
    </w:tblPr>
  </w:style>
  <w:style w:type="table" w:styleId="862" w:customStyle="1">
    <w:name w:val="Lined - Accent 5"/>
    <w:uiPriority w:val="99"/>
    <w:qFormat/>
    <w:rPr>
      <w:color w:val="404040"/>
    </w:rPr>
    <w:tblPr>
      <w:tblCellMar>
        <w:left w:w="0" w:type="dxa"/>
        <w:top w:w="0" w:type="dxa"/>
        <w:right w:w="0" w:type="dxa"/>
        <w:bottom w:w="0" w:type="dxa"/>
      </w:tblCellMar>
    </w:tblPr>
  </w:style>
  <w:style w:type="table" w:styleId="863" w:customStyle="1">
    <w:name w:val="Lined - Accent 6"/>
    <w:uiPriority w:val="99"/>
    <w:qFormat/>
    <w:rPr>
      <w:color w:val="404040"/>
    </w:rPr>
    <w:tblPr>
      <w:tblCellMar>
        <w:left w:w="0" w:type="dxa"/>
        <w:top w:w="0" w:type="dxa"/>
        <w:right w:w="0" w:type="dxa"/>
        <w:bottom w:w="0" w:type="dxa"/>
      </w:tblCellMar>
    </w:tblPr>
  </w:style>
  <w:style w:type="table" w:styleId="86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7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7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8" w:customStyle="1">
    <w:name w:val="脚注文本 Char"/>
    <w:link w:val="723"/>
    <w:uiPriority w:val="99"/>
    <w:qFormat/>
    <w:rPr>
      <w:sz w:val="18"/>
    </w:rPr>
  </w:style>
  <w:style w:type="character" w:styleId="879" w:customStyle="1">
    <w:name w:val="尾注文本 Char"/>
    <w:link w:val="717"/>
    <w:uiPriority w:val="99"/>
    <w:qFormat/>
    <w:rPr>
      <w:sz w:val="20"/>
    </w:rPr>
  </w:style>
  <w:style w:type="paragraph" w:styleId="880" w:customStyle="1">
    <w:name w:val="TOC 标题1"/>
    <w:uiPriority w:val="39"/>
    <w:unhideWhenUsed/>
    <w:qFormat/>
  </w:style>
  <w:style w:type="paragraph" w:styleId="881" w:customStyle="1">
    <w:name w:val="标题 11"/>
    <w:basedOn w:val="698"/>
    <w:next w:val="698"/>
    <w:uiPriority w:val="9"/>
    <w:qFormat/>
    <w:pPr>
      <w:keepLines/>
      <w:keepNext/>
      <w:spacing w:before="340" w:after="330" w:line="578" w:lineRule="auto"/>
      <w:outlineLvl w:val="0"/>
    </w:pPr>
    <w:rPr>
      <w:b/>
      <w:bCs/>
      <w:sz w:val="44"/>
      <w:szCs w:val="44"/>
    </w:rPr>
  </w:style>
  <w:style w:type="paragraph" w:styleId="882" w:customStyle="1">
    <w:name w:val="标题 211"/>
    <w:basedOn w:val="698"/>
    <w:next w:val="883"/>
    <w:uiPriority w:val="9"/>
    <w:qFormat/>
    <w:pPr>
      <w:keepLines/>
      <w:keepNext/>
      <w:spacing w:before="260" w:after="260" w:line="413" w:lineRule="auto"/>
      <w:outlineLvl w:val="1"/>
    </w:pPr>
    <w:rPr>
      <w:rFonts w:ascii="Arial" w:hAnsi="Arial" w:eastAsia="黑体"/>
      <w:b/>
      <w:sz w:val="32"/>
      <w:szCs w:val="20"/>
    </w:rPr>
  </w:style>
  <w:style w:type="paragraph" w:styleId="883" w:customStyle="1">
    <w:name w:val="正文缩进1"/>
    <w:basedOn w:val="698"/>
    <w:link w:val="889"/>
    <w:qFormat/>
    <w:pPr>
      <w:ind w:firstLine="420"/>
    </w:pPr>
    <w:rPr>
      <w:szCs w:val="20"/>
    </w:rPr>
  </w:style>
  <w:style w:type="paragraph" w:styleId="884" w:customStyle="1">
    <w:name w:val="标题 31"/>
    <w:basedOn w:val="698"/>
    <w:next w:val="698"/>
    <w:uiPriority w:val="9"/>
    <w:qFormat/>
    <w:pPr>
      <w:keepLines/>
      <w:keepNext/>
      <w:spacing w:before="260" w:after="260" w:line="413" w:lineRule="auto"/>
      <w:outlineLvl w:val="2"/>
    </w:pPr>
    <w:rPr>
      <w:rFonts w:ascii="Arial" w:hAnsi="Arial"/>
      <w:b/>
      <w:sz w:val="32"/>
      <w:szCs w:val="20"/>
    </w:rPr>
  </w:style>
  <w:style w:type="paragraph" w:styleId="885" w:customStyle="1">
    <w:name w:val="标题 41"/>
    <w:basedOn w:val="698"/>
    <w:next w:val="698"/>
    <w:link w:val="890"/>
    <w:uiPriority w:val="9"/>
    <w:qFormat/>
    <w:pPr>
      <w:keepLines/>
      <w:keepNext/>
      <w:spacing w:before="280" w:after="290" w:line="376" w:lineRule="auto"/>
      <w:outlineLvl w:val="3"/>
    </w:pPr>
    <w:rPr>
      <w:rFonts w:ascii="Cambria" w:hAnsi="Cambria"/>
      <w:b/>
      <w:bCs/>
      <w:sz w:val="28"/>
      <w:szCs w:val="28"/>
    </w:rPr>
  </w:style>
  <w:style w:type="paragraph" w:styleId="886" w:customStyle="1">
    <w:name w:val="标题 51"/>
    <w:basedOn w:val="698"/>
    <w:next w:val="698"/>
    <w:link w:val="891"/>
    <w:uiPriority w:val="9"/>
    <w:qFormat/>
    <w:pPr>
      <w:keepLines/>
      <w:keepNext/>
      <w:spacing w:before="280" w:after="290" w:line="376" w:lineRule="auto"/>
      <w:outlineLvl w:val="4"/>
    </w:pPr>
    <w:rPr>
      <w:b/>
      <w:bCs/>
      <w:sz w:val="28"/>
      <w:szCs w:val="28"/>
    </w:rPr>
  </w:style>
  <w:style w:type="character" w:styleId="887" w:customStyle="1">
    <w:name w:val="默认段落字体1"/>
    <w:semiHidden/>
  </w:style>
  <w:style w:type="table" w:styleId="888" w:customStyle="1">
    <w:name w:val="普通表格1"/>
    <w:semiHidden/>
    <w:rPr>
      <w:rFonts w:ascii="Calibri" w:hAnsi="Calibri" w:cs="Calibri"/>
      <w:sz w:val="21"/>
      <w:szCs w:val="22"/>
    </w:rPr>
    <w:tblPr>
      <w:tblCellMar>
        <w:left w:w="0" w:type="dxa"/>
        <w:top w:w="0" w:type="dxa"/>
        <w:right w:w="0" w:type="dxa"/>
        <w:bottom w:w="0" w:type="dxa"/>
      </w:tblCellMar>
    </w:tblPr>
  </w:style>
  <w:style w:type="character" w:styleId="889" w:customStyle="1">
    <w:name w:val="正文缩进 Char"/>
    <w:link w:val="883"/>
    <w:qFormat/>
    <w:rPr>
      <w:sz w:val="21"/>
    </w:rPr>
  </w:style>
  <w:style w:type="character" w:styleId="890" w:customStyle="1">
    <w:name w:val="标题 4 Char"/>
    <w:link w:val="885"/>
    <w:uiPriority w:val="9"/>
    <w:rPr>
      <w:rFonts w:ascii="Cambria" w:hAnsi="Cambria"/>
      <w:b/>
      <w:bCs/>
      <w:sz w:val="28"/>
      <w:szCs w:val="28"/>
    </w:rPr>
  </w:style>
  <w:style w:type="character" w:styleId="891" w:customStyle="1">
    <w:name w:val="标题 5 Char"/>
    <w:link w:val="886"/>
    <w:uiPriority w:val="9"/>
    <w:rPr>
      <w:b/>
      <w:bCs/>
      <w:sz w:val="28"/>
      <w:szCs w:val="28"/>
    </w:rPr>
  </w:style>
  <w:style w:type="paragraph" w:styleId="892" w:customStyle="1">
    <w:name w:val="题注1"/>
    <w:basedOn w:val="698"/>
    <w:next w:val="698"/>
    <w:uiPriority w:val="35"/>
    <w:qFormat/>
    <w:pPr>
      <w:jc w:val="center"/>
      <w:spacing w:before="156" w:after="156" w:line="360" w:lineRule="auto"/>
    </w:pPr>
    <w:rPr>
      <w:rFonts w:ascii="Arial" w:hAnsi="Arial" w:cs="Arial"/>
      <w:sz w:val="24"/>
      <w:szCs w:val="20"/>
    </w:rPr>
  </w:style>
  <w:style w:type="paragraph" w:styleId="893" w:customStyle="1">
    <w:name w:val="文档结构图1"/>
    <w:basedOn w:val="698"/>
    <w:semiHidden/>
    <w:qFormat/>
    <w:pPr>
      <w:shd w:val="clear" w:color="auto" w:fill="000080"/>
    </w:pPr>
  </w:style>
  <w:style w:type="paragraph" w:styleId="894" w:customStyle="1">
    <w:name w:val="批注文字1"/>
    <w:basedOn w:val="698"/>
    <w:link w:val="895"/>
    <w:uiPriority w:val="99"/>
    <w:unhideWhenUsed/>
    <w:qFormat/>
    <w:pPr>
      <w:jc w:val="left"/>
    </w:pPr>
  </w:style>
  <w:style w:type="character" w:styleId="895" w:customStyle="1">
    <w:name w:val="批注文字 Char"/>
    <w:link w:val="894"/>
    <w:uiPriority w:val="99"/>
    <w:qFormat/>
    <w:rPr>
      <w:sz w:val="21"/>
      <w:szCs w:val="24"/>
    </w:rPr>
  </w:style>
  <w:style w:type="paragraph" w:styleId="896" w:customStyle="1">
    <w:name w:val="正文文本 31"/>
    <w:basedOn w:val="698"/>
    <w:qFormat/>
    <w:rPr>
      <w:rFonts w:ascii="楷体_GB2312" w:hAnsi="Arial" w:eastAsia="楷体_GB2312" w:cs="Arial"/>
      <w:b/>
      <w:bCs/>
      <w:color w:val="000000"/>
      <w:sz w:val="24"/>
    </w:rPr>
  </w:style>
  <w:style w:type="paragraph" w:styleId="897" w:customStyle="1">
    <w:name w:val="正文文本1"/>
    <w:basedOn w:val="69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98" w:customStyle="1">
    <w:name w:val="正文文本缩进1"/>
    <w:basedOn w:val="698"/>
    <w:pPr>
      <w:ind w:firstLine="630"/>
    </w:pPr>
    <w:rPr>
      <w:rFonts w:ascii="楷体_GB2312" w:eastAsia="楷体_GB2312"/>
      <w:sz w:val="32"/>
      <w:szCs w:val="20"/>
    </w:rPr>
  </w:style>
  <w:style w:type="paragraph" w:styleId="899" w:customStyle="1">
    <w:name w:val="文本块1"/>
    <w:basedOn w:val="698"/>
    <w:qFormat/>
    <w:pPr>
      <w:ind w:left="420" w:right="33"/>
      <w:jc w:val="left"/>
    </w:pPr>
    <w:rPr>
      <w:sz w:val="24"/>
      <w:szCs w:val="20"/>
    </w:rPr>
  </w:style>
  <w:style w:type="paragraph" w:styleId="900" w:customStyle="1">
    <w:name w:val="目录 31"/>
    <w:basedOn w:val="698"/>
    <w:next w:val="698"/>
    <w:semiHidden/>
    <w:qFormat/>
    <w:pPr>
      <w:ind w:left="840"/>
      <w:spacing w:line="300" w:lineRule="auto"/>
      <w:tabs>
        <w:tab w:val="right" w:pos="9344" w:leader="dot"/>
      </w:tabs>
    </w:pPr>
    <w:rPr>
      <w:rFonts w:ascii="Arial" w:hAnsi="Arial" w:cs="Arial"/>
      <w:szCs w:val="21"/>
    </w:rPr>
  </w:style>
  <w:style w:type="paragraph" w:styleId="901" w:customStyle="1">
    <w:name w:val="纯文本1"/>
    <w:basedOn w:val="698"/>
    <w:link w:val="902"/>
    <w:qFormat/>
    <w:rPr>
      <w:rFonts w:ascii="宋体" w:hAnsi="Courier New"/>
      <w:szCs w:val="20"/>
    </w:rPr>
  </w:style>
  <w:style w:type="character" w:styleId="902" w:customStyle="1">
    <w:name w:val="纯文本 Char"/>
    <w:link w:val="901"/>
    <w:qFormat/>
    <w:rPr>
      <w:rFonts w:ascii="宋体" w:hAnsi="Courier New" w:eastAsia="宋体"/>
      <w:sz w:val="21"/>
      <w:lang w:val="en-US" w:eastAsia="zh-CN" w:bidi="ar-SA"/>
    </w:rPr>
  </w:style>
  <w:style w:type="paragraph" w:styleId="903" w:customStyle="1">
    <w:name w:val="正文文本缩进 21"/>
    <w:basedOn w:val="698"/>
    <w:qFormat/>
    <w:pPr>
      <w:ind w:left="420"/>
      <w:spacing w:after="120" w:line="480" w:lineRule="auto"/>
    </w:pPr>
  </w:style>
  <w:style w:type="paragraph" w:styleId="904" w:customStyle="1">
    <w:name w:val="批注框文本1"/>
    <w:basedOn w:val="698"/>
    <w:link w:val="905"/>
    <w:qFormat/>
    <w:rPr>
      <w:sz w:val="18"/>
      <w:szCs w:val="18"/>
    </w:rPr>
  </w:style>
  <w:style w:type="character" w:styleId="905" w:customStyle="1">
    <w:name w:val="批注框文本 Char"/>
    <w:link w:val="904"/>
    <w:qFormat/>
    <w:rPr>
      <w:sz w:val="18"/>
      <w:szCs w:val="18"/>
    </w:rPr>
  </w:style>
  <w:style w:type="paragraph" w:styleId="906" w:customStyle="1">
    <w:name w:val="页脚1"/>
    <w:basedOn w:val="698"/>
    <w:link w:val="907"/>
    <w:qFormat/>
    <w:pPr>
      <w:jc w:val="left"/>
      <w:tabs>
        <w:tab w:val="center" w:pos="4153" w:leader="none"/>
        <w:tab w:val="right" w:pos="8306" w:leader="none"/>
      </w:tabs>
    </w:pPr>
    <w:rPr>
      <w:sz w:val="18"/>
      <w:szCs w:val="18"/>
    </w:rPr>
  </w:style>
  <w:style w:type="character" w:styleId="907" w:customStyle="1">
    <w:name w:val="页脚 Char"/>
    <w:link w:val="906"/>
    <w:qFormat/>
    <w:rPr>
      <w:sz w:val="18"/>
      <w:szCs w:val="18"/>
    </w:rPr>
  </w:style>
  <w:style w:type="paragraph" w:styleId="908" w:customStyle="1">
    <w:name w:val="页眉1"/>
    <w:basedOn w:val="698"/>
    <w:link w:val="909"/>
    <w:qFormat/>
    <w:pPr>
      <w:jc w:val="center"/>
      <w:tabs>
        <w:tab w:val="center" w:pos="4153" w:leader="none"/>
        <w:tab w:val="right" w:pos="8306" w:leader="none"/>
      </w:tabs>
      <w:pBdr>
        <w:bottom w:val="single" w:color="000000" w:sz="6" w:space="1"/>
      </w:pBdr>
    </w:pPr>
    <w:rPr>
      <w:sz w:val="18"/>
      <w:szCs w:val="18"/>
    </w:rPr>
  </w:style>
  <w:style w:type="character" w:styleId="909" w:customStyle="1">
    <w:name w:val="页眉 Char"/>
    <w:link w:val="908"/>
    <w:qFormat/>
    <w:rPr>
      <w:sz w:val="18"/>
      <w:szCs w:val="18"/>
    </w:rPr>
  </w:style>
  <w:style w:type="paragraph" w:styleId="910" w:customStyle="1">
    <w:name w:val="目录 11"/>
    <w:basedOn w:val="698"/>
    <w:next w:val="698"/>
    <w:semiHidden/>
    <w:qFormat/>
  </w:style>
  <w:style w:type="paragraph" w:styleId="911" w:customStyle="1">
    <w:name w:val="正文文本缩进 31"/>
    <w:basedOn w:val="698"/>
    <w:uiPriority w:val="99"/>
    <w:qFormat/>
    <w:pPr>
      <w:ind w:firstLine="420"/>
    </w:pPr>
    <w:rPr>
      <w:rFonts w:eastAsia="楷体_GB2312"/>
    </w:rPr>
  </w:style>
  <w:style w:type="paragraph" w:styleId="912" w:customStyle="1">
    <w:name w:val="目录 21"/>
    <w:basedOn w:val="698"/>
    <w:next w:val="698"/>
    <w:semiHidden/>
    <w:qFormat/>
    <w:pPr>
      <w:ind w:left="420"/>
    </w:pPr>
    <w:rPr>
      <w:szCs w:val="20"/>
    </w:rPr>
  </w:style>
  <w:style w:type="paragraph" w:styleId="913" w:customStyle="1">
    <w:name w:val="正文文本 21"/>
    <w:basedOn w:val="698"/>
    <w:link w:val="914"/>
    <w:qFormat/>
    <w:pPr>
      <w:spacing w:line="440" w:lineRule="exact"/>
    </w:pPr>
    <w:rPr>
      <w:rFonts w:ascii="楷体_GB2312" w:eastAsia="楷体_GB2312"/>
      <w:sz w:val="28"/>
    </w:rPr>
  </w:style>
  <w:style w:type="character" w:styleId="914" w:customStyle="1">
    <w:name w:val="正文文本 2 Char"/>
    <w:link w:val="913"/>
    <w:qFormat/>
    <w:rPr>
      <w:rFonts w:ascii="楷体_GB2312" w:eastAsia="楷体_GB2312"/>
      <w:sz w:val="28"/>
      <w:szCs w:val="24"/>
    </w:rPr>
  </w:style>
  <w:style w:type="paragraph" w:styleId="915" w:customStyle="1">
    <w:name w:val="批注主题1"/>
    <w:basedOn w:val="894"/>
    <w:next w:val="894"/>
    <w:link w:val="916"/>
    <w:qFormat/>
    <w:rPr>
      <w:b/>
      <w:bCs/>
    </w:rPr>
  </w:style>
  <w:style w:type="character" w:styleId="916" w:customStyle="1">
    <w:name w:val="批注主题 Char"/>
    <w:link w:val="915"/>
    <w:qFormat/>
    <w:rPr>
      <w:b/>
      <w:bCs/>
      <w:sz w:val="21"/>
      <w:szCs w:val="24"/>
    </w:rPr>
  </w:style>
  <w:style w:type="paragraph" w:styleId="917" w:customStyle="1">
    <w:name w:val="正文首行缩进 21"/>
    <w:basedOn w:val="898"/>
    <w:qFormat/>
    <w:pPr>
      <w:ind w:left="420" w:firstLine="420"/>
      <w:spacing w:after="120"/>
      <w:widowControl/>
    </w:pPr>
    <w:rPr>
      <w:rFonts w:ascii="仿宋_GB2312" w:eastAsia="仿宋_GB2312"/>
      <w:color w:val="ff6600"/>
      <w:sz w:val="21"/>
    </w:rPr>
  </w:style>
  <w:style w:type="table" w:styleId="918" w:customStyle="1">
    <w:name w:val="网格型1"/>
    <w:basedOn w:val="888"/>
    <w:qFormat/>
    <w:tblPr>
      <w:tblCellMar>
        <w:left w:w="0" w:type="dxa"/>
        <w:top w:w="0" w:type="dxa"/>
        <w:right w:w="0" w:type="dxa"/>
        <w:bottom w:w="0" w:type="dxa"/>
      </w:tblCellMar>
    </w:tblPr>
  </w:style>
  <w:style w:type="character" w:styleId="919" w:customStyle="1">
    <w:name w:val="要点1"/>
    <w:qFormat/>
  </w:style>
  <w:style w:type="character" w:styleId="920" w:customStyle="1">
    <w:name w:val="页码1"/>
    <w:qFormat/>
  </w:style>
  <w:style w:type="character" w:styleId="921" w:customStyle="1">
    <w:name w:val="已访问的超链接1"/>
    <w:qFormat/>
    <w:rPr>
      <w:color w:val="800080"/>
      <w:u w:val="none"/>
    </w:rPr>
  </w:style>
  <w:style w:type="character" w:styleId="922" w:customStyle="1">
    <w:name w:val="强调1"/>
    <w:qFormat/>
  </w:style>
  <w:style w:type="character" w:styleId="923" w:customStyle="1">
    <w:name w:val="HTML 定义1"/>
    <w:qFormat/>
  </w:style>
  <w:style w:type="character" w:styleId="924" w:customStyle="1">
    <w:name w:val="HTML 打字机1"/>
    <w:qFormat/>
    <w:rPr>
      <w:rFonts w:ascii="monospace" w:hAnsi="monospace" w:eastAsia="monospace" w:cs="monospace"/>
      <w:sz w:val="20"/>
    </w:rPr>
  </w:style>
  <w:style w:type="character" w:styleId="925" w:customStyle="1">
    <w:name w:val="HTML 缩写1"/>
    <w:qFormat/>
  </w:style>
  <w:style w:type="character" w:styleId="926" w:customStyle="1">
    <w:name w:val="HTML 变量1"/>
    <w:qFormat/>
  </w:style>
  <w:style w:type="character" w:styleId="927" w:customStyle="1">
    <w:name w:val="超链接1"/>
    <w:qFormat/>
    <w:rPr>
      <w:color w:val="0000ff"/>
      <w:u w:val="none"/>
    </w:rPr>
  </w:style>
  <w:style w:type="character" w:styleId="928" w:customStyle="1">
    <w:name w:val="HTML 代码1"/>
    <w:qFormat/>
    <w:rPr>
      <w:rFonts w:ascii="monospace" w:hAnsi="monospace" w:eastAsia="monospace" w:cs="monospace"/>
      <w:sz w:val="20"/>
    </w:rPr>
  </w:style>
  <w:style w:type="character" w:styleId="929" w:customStyle="1">
    <w:name w:val="批注引用1"/>
    <w:qFormat/>
    <w:rPr>
      <w:sz w:val="21"/>
      <w:szCs w:val="21"/>
    </w:rPr>
  </w:style>
  <w:style w:type="character" w:styleId="930" w:customStyle="1">
    <w:name w:val="HTML 引文1"/>
    <w:qFormat/>
  </w:style>
  <w:style w:type="character" w:styleId="931" w:customStyle="1">
    <w:name w:val="HTML 键盘1"/>
    <w:qFormat/>
    <w:rPr>
      <w:rFonts w:ascii="monospace" w:hAnsi="monospace" w:eastAsia="monospace" w:cs="monospace"/>
      <w:sz w:val="20"/>
    </w:rPr>
  </w:style>
  <w:style w:type="character" w:styleId="932" w:customStyle="1">
    <w:name w:val="HTML 样本1"/>
    <w:qFormat/>
    <w:rPr>
      <w:rFonts w:ascii="monospace" w:hAnsi="monospace" w:eastAsia="monospace" w:cs="monospace"/>
    </w:rPr>
  </w:style>
  <w:style w:type="character" w:styleId="933" w:customStyle="1">
    <w:name w:val="Font Style30"/>
    <w:qFormat/>
    <w:rPr>
      <w:rFonts w:ascii="宋体" w:eastAsia="宋体" w:cs="宋体"/>
      <w:sz w:val="14"/>
      <w:szCs w:val="14"/>
    </w:rPr>
  </w:style>
  <w:style w:type="character" w:styleId="934" w:customStyle="1">
    <w:name w:val="glyphicon"/>
    <w:qFormat/>
  </w:style>
  <w:style w:type="character" w:styleId="935" w:customStyle="1">
    <w:name w:val="Font Style36"/>
    <w:qFormat/>
    <w:rPr>
      <w:rFonts w:ascii="宋体" w:eastAsia="宋体" w:cs="宋体"/>
      <w:sz w:val="16"/>
      <w:szCs w:val="16"/>
    </w:rPr>
  </w:style>
  <w:style w:type="character" w:styleId="936" w:customStyle="1">
    <w:name w:val="hour_am"/>
    <w:qFormat/>
  </w:style>
  <w:style w:type="character" w:styleId="937" w:customStyle="1">
    <w:name w:val="old"/>
    <w:qFormat/>
    <w:rPr>
      <w:color w:val="999999"/>
    </w:rPr>
  </w:style>
  <w:style w:type="character" w:styleId="938" w:customStyle="1">
    <w:name w:val="标题 2 Char"/>
    <w:qFormat/>
    <w:rPr>
      <w:rFonts w:ascii="Arial" w:hAnsi="Arial" w:eastAsia="黑体"/>
      <w:b/>
      <w:sz w:val="32"/>
      <w:lang w:val="en-US" w:eastAsia="zh-CN"/>
    </w:rPr>
  </w:style>
  <w:style w:type="character" w:styleId="939" w:customStyle="1">
    <w:name w:val="hover"/>
    <w:qFormat/>
    <w:rPr>
      <w:shd w:val="clear" w:color="auto" w:fill="eeeeee"/>
    </w:rPr>
  </w:style>
  <w:style w:type="character" w:styleId="940" w:customStyle="1">
    <w:name w:val="hour_pm"/>
    <w:qFormat/>
  </w:style>
  <w:style w:type="character" w:styleId="941" w:customStyle="1">
    <w:name w:val="Font Style28"/>
    <w:qFormat/>
    <w:rPr>
      <w:rFonts w:ascii="Constantia" w:hAnsi="Constantia" w:cs="Constantia"/>
      <w:sz w:val="28"/>
      <w:szCs w:val="28"/>
    </w:rPr>
  </w:style>
  <w:style w:type="character" w:styleId="942" w:customStyle="1">
    <w:name w:val="Font Style29"/>
    <w:qFormat/>
    <w:rPr>
      <w:rFonts w:ascii="Arial" w:hAnsi="Arial" w:cs="Arial"/>
      <w:sz w:val="14"/>
      <w:szCs w:val="14"/>
    </w:rPr>
  </w:style>
  <w:style w:type="character" w:styleId="943" w:customStyle="1">
    <w:name w:val="Font Style37"/>
    <w:qFormat/>
    <w:rPr>
      <w:rFonts w:ascii="Arial" w:hAnsi="Arial" w:cs="Arial"/>
      <w:sz w:val="16"/>
      <w:szCs w:val="16"/>
    </w:rPr>
  </w:style>
  <w:style w:type="character" w:styleId="944" w:customStyle="1">
    <w:name w:val="Plain Text Char"/>
    <w:qFormat/>
    <w:rPr>
      <w:rFonts w:ascii="宋体" w:hAnsi="Courier New" w:eastAsia="宋体"/>
      <w:sz w:val="21"/>
      <w:lang w:val="en-US" w:eastAsia="zh-CN" w:bidi="ar-SA"/>
    </w:rPr>
  </w:style>
  <w:style w:type="paragraph" w:styleId="945" w:customStyle="1">
    <w:name w:val="Default"/>
    <w:qFormat/>
    <w:pPr>
      <w:widowControl w:val="off"/>
    </w:pPr>
    <w:rPr>
      <w:rFonts w:ascii="仿宋" w:eastAsia="仿宋" w:cs="仿宋"/>
      <w:color w:val="000000"/>
      <w:sz w:val="24"/>
      <w:szCs w:val="24"/>
    </w:rPr>
  </w:style>
  <w:style w:type="paragraph" w:styleId="946" w:customStyle="1">
    <w:name w:val="默认段落字体 Para Char Char Char Char Char Char Char Char Char1 Char Char Char Char Char Char Char"/>
    <w:basedOn w:val="893"/>
    <w:qFormat/>
    <w:rPr>
      <w:rFonts w:ascii="Tahoma" w:hAnsi="Tahoma"/>
      <w:sz w:val="24"/>
    </w:rPr>
  </w:style>
  <w:style w:type="paragraph" w:styleId="947" w:customStyle="1">
    <w:name w:val="Style9"/>
    <w:basedOn w:val="698"/>
    <w:qFormat/>
    <w:pPr>
      <w:jc w:val="left"/>
    </w:pPr>
    <w:rPr>
      <w:rFonts w:ascii="宋体"/>
      <w:sz w:val="24"/>
    </w:rPr>
  </w:style>
  <w:style w:type="paragraph" w:styleId="948" w:customStyle="1">
    <w:name w:val="Char"/>
    <w:basedOn w:val="698"/>
    <w:qFormat/>
    <w:pPr>
      <w:tabs>
        <w:tab w:val="left" w:pos="360" w:leader="none"/>
      </w:tabs>
    </w:pPr>
    <w:rPr>
      <w:sz w:val="24"/>
    </w:rPr>
  </w:style>
  <w:style w:type="paragraph" w:styleId="949" w:customStyle="1">
    <w:name w:val="Char Char Char1 Char Char Char Char"/>
    <w:basedOn w:val="698"/>
    <w:qFormat/>
    <w:pPr>
      <w:jc w:val="left"/>
      <w:spacing w:after="160" w:line="240" w:lineRule="exact"/>
      <w:widowControl/>
    </w:pPr>
    <w:rPr>
      <w:rFonts w:ascii="宋体" w:hAnsi="宋体"/>
      <w:b/>
      <w:sz w:val="28"/>
      <w:szCs w:val="28"/>
    </w:rPr>
  </w:style>
  <w:style w:type="paragraph" w:styleId="950" w:customStyle="1">
    <w:name w:val="Style10"/>
    <w:basedOn w:val="698"/>
    <w:qFormat/>
    <w:pPr>
      <w:jc w:val="left"/>
    </w:pPr>
    <w:rPr>
      <w:rFonts w:ascii="宋体"/>
      <w:sz w:val="24"/>
    </w:rPr>
  </w:style>
  <w:style w:type="paragraph" w:styleId="951" w:customStyle="1">
    <w:name w:val="首行缩进"/>
    <w:basedOn w:val="698"/>
    <w:qFormat/>
    <w:pPr>
      <w:ind w:firstLine="420"/>
      <w:spacing w:line="360" w:lineRule="auto"/>
    </w:pPr>
    <w:rPr>
      <w:sz w:val="20"/>
    </w:rPr>
  </w:style>
  <w:style w:type="paragraph" w:styleId="952" w:customStyle="1">
    <w:name w:val="普通正文"/>
    <w:basedOn w:val="698"/>
    <w:qFormat/>
    <w:pPr>
      <w:ind w:firstLine="480"/>
      <w:jc w:val="left"/>
      <w:spacing w:before="120" w:after="120" w:line="360" w:lineRule="auto"/>
    </w:pPr>
    <w:rPr>
      <w:rFonts w:ascii="Arial" w:hAnsi="Arial"/>
      <w:sz w:val="24"/>
    </w:rPr>
  </w:style>
  <w:style w:type="paragraph" w:styleId="953" w:customStyle="1">
    <w:name w:val="要点标题"/>
    <w:basedOn w:val="698"/>
    <w:qFormat/>
    <w:pPr>
      <w:numPr>
        <w:numId w:val="1"/>
      </w:numPr>
      <w:jc w:val="left"/>
    </w:pPr>
    <w:rPr>
      <w:rFonts w:ascii="宋体" w:hAnsi="宋体"/>
      <w:b/>
      <w:sz w:val="24"/>
    </w:rPr>
  </w:style>
  <w:style w:type="paragraph" w:styleId="954" w:customStyle="1">
    <w:name w:val="文档正文"/>
    <w:basedOn w:val="698"/>
    <w:qFormat/>
    <w:pPr>
      <w:ind w:firstLine="567"/>
      <w:spacing w:line="480" w:lineRule="atLeast"/>
    </w:pPr>
    <w:rPr>
      <w:rFonts w:ascii="仿宋_GB2312"/>
      <w:szCs w:val="20"/>
    </w:rPr>
  </w:style>
  <w:style w:type="paragraph" w:styleId="955" w:customStyle="1">
    <w:name w:val="Char Char Char Char"/>
    <w:basedOn w:val="893"/>
    <w:qFormat/>
    <w:pPr>
      <w:spacing w:line="360" w:lineRule="auto"/>
    </w:pPr>
    <w:rPr>
      <w:rFonts w:ascii="Tahoma" w:hAnsi="Tahoma"/>
      <w:sz w:val="24"/>
    </w:rPr>
  </w:style>
  <w:style w:type="paragraph" w:styleId="956" w:customStyle="1">
    <w:name w:val="Char"/>
    <w:basedOn w:val="698"/>
    <w:qFormat/>
    <w:pPr>
      <w:ind w:left="420" w:hanging="420"/>
      <w:jc w:val="left"/>
      <w:tabs>
        <w:tab w:val="left" w:pos="420" w:leader="none"/>
      </w:tabs>
    </w:pPr>
    <w:rPr>
      <w:szCs w:val="20"/>
    </w:rPr>
  </w:style>
  <w:style w:type="paragraph" w:styleId="957" w:customStyle="1">
    <w:name w:val="正文（无缩进）"/>
    <w:basedOn w:val="698"/>
    <w:qFormat/>
    <w:pPr>
      <w:spacing w:line="360" w:lineRule="auto"/>
    </w:pPr>
    <w:rPr>
      <w:rFonts w:ascii="Calibri" w:hAnsi="Calibri"/>
      <w:sz w:val="24"/>
      <w:szCs w:val="21"/>
    </w:rPr>
  </w:style>
  <w:style w:type="paragraph" w:styleId="958" w:customStyle="1">
    <w:name w:val="Style11"/>
    <w:basedOn w:val="698"/>
    <w:qFormat/>
    <w:pPr>
      <w:jc w:val="left"/>
      <w:spacing w:line="446" w:lineRule="exact"/>
    </w:pPr>
    <w:rPr>
      <w:rFonts w:ascii="宋体"/>
      <w:sz w:val="24"/>
    </w:rPr>
  </w:style>
  <w:style w:type="paragraph" w:styleId="959" w:customStyle="1">
    <w:name w:val="样式1"/>
    <w:basedOn w:val="698"/>
    <w:qFormat/>
    <w:pPr>
      <w:ind w:left="432" w:firstLine="288"/>
      <w:tabs>
        <w:tab w:val="left" w:pos="1110" w:leader="none"/>
      </w:tabs>
    </w:pPr>
    <w:rPr>
      <w:rFonts w:ascii="宋体" w:hAnsi="宋体"/>
      <w:szCs w:val="21"/>
    </w:rPr>
  </w:style>
  <w:style w:type="paragraph" w:styleId="960" w:customStyle="1">
    <w:name w:val="_Style 56"/>
    <w:basedOn w:val="893"/>
    <w:qFormat/>
    <w:pPr>
      <w:spacing w:line="436" w:lineRule="exact"/>
    </w:pPr>
    <w:rPr>
      <w:szCs w:val="20"/>
    </w:rPr>
  </w:style>
  <w:style w:type="paragraph" w:styleId="961" w:customStyle="1">
    <w:name w:val="Char Char1 Char Char Char Char Char Char"/>
    <w:basedOn w:val="698"/>
    <w:qFormat/>
    <w:pPr>
      <w:jc w:val="center"/>
      <w:widowControl/>
    </w:pPr>
    <w:rPr>
      <w:rFonts w:ascii="宋体" w:hAnsi="宋体"/>
      <w:b/>
      <w:sz w:val="24"/>
      <w:lang w:eastAsia="en-US"/>
    </w:rPr>
  </w:style>
  <w:style w:type="paragraph" w:styleId="962" w:customStyle="1">
    <w:name w:val="Char1"/>
    <w:basedOn w:val="698"/>
    <w:qFormat/>
    <w:pPr>
      <w:ind w:left="840" w:hanging="420"/>
      <w:tabs>
        <w:tab w:val="left" w:pos="840" w:leader="none"/>
      </w:tabs>
    </w:pPr>
    <w:rPr>
      <w:sz w:val="24"/>
    </w:rPr>
  </w:style>
  <w:style w:type="paragraph" w:styleId="963" w:customStyle="1">
    <w:name w:val="我的样式"/>
    <w:basedOn w:val="881"/>
    <w:next w:val="698"/>
    <w:qFormat/>
    <w:pPr>
      <w:numPr>
        <w:numId w:val="3"/>
      </w:numPr>
      <w:spacing w:line="360" w:lineRule="auto"/>
    </w:pPr>
    <w:rPr>
      <w:rFonts w:ascii="仿宋_GB2312" w:eastAsia="仿宋_GB2312"/>
      <w:sz w:val="32"/>
      <w:szCs w:val="30"/>
    </w:rPr>
  </w:style>
  <w:style w:type="paragraph" w:styleId="964" w:customStyle="1">
    <w:name w:val="表格正文"/>
    <w:qFormat/>
    <w:pPr>
      <w:spacing w:line="0" w:lineRule="atLeast"/>
    </w:pPr>
    <w:rPr>
      <w:sz w:val="24"/>
      <w:szCs w:val="24"/>
      <w:lang w:bidi="he-IL"/>
    </w:rPr>
  </w:style>
  <w:style w:type="paragraph" w:styleId="965" w:customStyle="1">
    <w:name w:val="Char Char Char Char Char Char Char Char Char Char Char Char Char"/>
    <w:basedOn w:val="698"/>
    <w:qFormat/>
    <w:pPr>
      <w:jc w:val="left"/>
      <w:spacing w:after="160" w:line="240" w:lineRule="exact"/>
      <w:widowControl/>
    </w:pPr>
    <w:rPr>
      <w:rFonts w:ascii="Verdana" w:hAnsi="Verdana"/>
      <w:sz w:val="20"/>
      <w:szCs w:val="20"/>
      <w:lang w:eastAsia="en-US"/>
    </w:rPr>
  </w:style>
  <w:style w:type="paragraph" w:styleId="966" w:customStyle="1">
    <w:name w:val="标题1"/>
    <w:basedOn w:val="881"/>
    <w:next w:val="698"/>
    <w:qFormat/>
    <w:pPr>
      <w:numPr>
        <w:numId w:val="2"/>
      </w:numPr>
      <w:jc w:val="left"/>
      <w:spacing w:line="578" w:lineRule="atLeast"/>
    </w:pPr>
  </w:style>
  <w:style w:type="paragraph" w:styleId="967" w:customStyle="1">
    <w:name w:val="正文（缩进） Char1"/>
    <w:basedOn w:val="698"/>
    <w:qFormat/>
    <w:pPr>
      <w:ind w:firstLine="480"/>
      <w:spacing w:before="156" w:after="156" w:line="360" w:lineRule="auto"/>
    </w:pPr>
    <w:rPr>
      <w:sz w:val="24"/>
    </w:rPr>
  </w:style>
  <w:style w:type="paragraph" w:styleId="968" w:customStyle="1">
    <w:name w:val="修订1"/>
    <w:uiPriority w:val="99"/>
    <w:semiHidden/>
    <w:qFormat/>
    <w:rPr>
      <w:sz w:val="21"/>
      <w:szCs w:val="24"/>
    </w:rPr>
  </w:style>
  <w:style w:type="paragraph" w:styleId="969" w:customStyle="1">
    <w:name w:val="Style12"/>
    <w:basedOn w:val="698"/>
    <w:qFormat/>
    <w:pPr>
      <w:jc w:val="left"/>
    </w:pPr>
    <w:rPr>
      <w:rFonts w:ascii="宋体"/>
      <w:sz w:val="24"/>
    </w:rPr>
  </w:style>
  <w:style w:type="paragraph" w:styleId="970" w:customStyle="1">
    <w:name w:val="标题 21"/>
    <w:basedOn w:val="971"/>
    <w:next w:val="972"/>
    <w:uiPriority w:val="9"/>
    <w:qFormat/>
    <w:pPr>
      <w:keepLines/>
      <w:keepNext/>
      <w:spacing w:before="260" w:after="260" w:line="413" w:lineRule="auto"/>
      <w:outlineLvl w:val="1"/>
    </w:pPr>
    <w:rPr>
      <w:rFonts w:ascii="Arial" w:hAnsi="Arial" w:eastAsia="黑体"/>
      <w:b/>
      <w:sz w:val="32"/>
      <w:szCs w:val="20"/>
    </w:rPr>
  </w:style>
  <w:style w:type="paragraph" w:styleId="971">
    <w:name w:val="List Paragraph"/>
    <w:basedOn w:val="698"/>
    <w:uiPriority w:val="34"/>
    <w:qFormat/>
    <w:pPr>
      <w:contextualSpacing/>
      <w:ind w:left="720"/>
    </w:pPr>
  </w:style>
  <w:style w:type="paragraph" w:styleId="972" w:customStyle="1">
    <w:name w:val="正文（深信服科技）"/>
    <w:qFormat/>
    <w:pPr>
      <w:ind w:firstLine="480"/>
      <w:jc w:val="both"/>
      <w:spacing w:line="360" w:lineRule="auto"/>
    </w:pPr>
    <w:rPr>
      <w:sz w:val="24"/>
      <w:szCs w:val="21"/>
    </w:rPr>
  </w:style>
  <w:style w:type="paragraph" w:styleId="973" w:customStyle="1">
    <w:name w:val="BodyText"/>
    <w:basedOn w:val="698"/>
    <w:qFormat/>
    <w:pPr>
      <w:spacing w:after="120"/>
    </w:pPr>
  </w:style>
  <w:style w:type="paragraph" w:styleId="974" w:customStyle="1">
    <w:name w:val="正文1"/>
    <w:next w:val="698"/>
    <w:qFormat/>
    <w:pPr>
      <w:contextualSpacing/>
      <w:ind w:firstLine="200"/>
      <w:spacing w:before="120" w:after="120" w:line="180" w:lineRule="auto"/>
    </w:pPr>
    <w:rPr>
      <w:rFonts w:eastAsia="Adobe 仿宋 Std R"/>
      <w:sz w:val="21"/>
      <w:szCs w:val="21"/>
    </w:rPr>
  </w:style>
  <w:style w:type="paragraph" w:styleId="975" w:customStyle="1">
    <w:name w:val="正文文本11"/>
    <w:basedOn w:val="698"/>
    <w:next w:val="69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76" w:customStyle="1">
    <w:name w:val="p0"/>
    <w:basedOn w:val="698"/>
    <w:qFormat/>
    <w:pPr>
      <w:widowControl/>
    </w:pPr>
    <w:rPr>
      <w:rFonts w:ascii="Calibri" w:hAnsi="Calibri"/>
      <w:szCs w:val="21"/>
    </w:rPr>
  </w:style>
  <w:style w:type="character" w:styleId="977" w:customStyle="1">
    <w:name w:val="标题 2 Char1"/>
    <w:link w:val="700"/>
    <w:qFormat/>
    <w:rPr>
      <w:rFonts w:ascii="Arial" w:hAnsi="Arial" w:eastAsia="幼圆"/>
      <w:b/>
      <w:bCs/>
      <w:sz w:val="44"/>
      <w:szCs w:val="44"/>
    </w:rPr>
  </w:style>
  <w:style w:type="paragraph" w:styleId="978">
    <w:name w:val="Balloon Text"/>
    <w:basedOn w:val="698"/>
    <w:link w:val="979"/>
    <w:uiPriority w:val="99"/>
    <w:semiHidden/>
    <w:unhideWhenUsed/>
    <w:rPr>
      <w:sz w:val="18"/>
      <w:szCs w:val="18"/>
    </w:rPr>
  </w:style>
  <w:style w:type="character" w:styleId="979" w:customStyle="1">
    <w:name w:val="批注框文本 Char1"/>
    <w:link w:val="978"/>
    <w:uiPriority w:val="99"/>
    <w:semiHidden/>
    <w:rPr>
      <w:sz w:val="18"/>
      <w:szCs w:val="18"/>
    </w:rPr>
  </w:style>
  <w:style w:type="paragraph" w:styleId="980">
    <w:name w:val="Body Text"/>
    <w:basedOn w:val="698"/>
    <w:link w:val="981"/>
    <w:qFormat/>
    <w:pPr>
      <w:spacing w:after="120"/>
    </w:pPr>
  </w:style>
  <w:style w:type="character" w:styleId="981" w:customStyle="1">
    <w:name w:val="正文文本 Char"/>
    <w:link w:val="980"/>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Info spid="_x0000_s1027"/>
    <customShpInfo spid="_x0000_s1028"/>
    <customShpInfo spid="_x0000_s1029"/>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田丽</cp:lastModifiedBy>
  <cp:revision>3160</cp:revision>
  <dcterms:created xsi:type="dcterms:W3CDTF">2024-01-08T08:47:00Z</dcterms:created>
  <dcterms:modified xsi:type="dcterms:W3CDTF">2026-06-08T06:35:47Z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eyJoZGlkIjoiMDM2OGM3ZDRmNTQyMTRjMDA1MjAwYmY2YjUwMGRiYzIiLCJ1c2VySWQiOiIxNTEzNjQ2MzI5In0=</vt:lpwstr>
  </property>
  <property fmtid="{D5CDD505-2E9C-101B-9397-08002B2CF9AE}" pid="3" name="KSOProductBuildVer">
    <vt:lpwstr>2052-12.1.0.26375</vt:lpwstr>
  </property>
  <property fmtid="{D5CDD505-2E9C-101B-9397-08002B2CF9AE}" pid="4" name="ICV">
    <vt:lpwstr>FFC220BC83184659891E6DD75F50BCAC_12</vt:lpwstr>
  </property>
</Properties>
</file>