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rPr>
      </w:pPr>
      <w:r>
        <w:rPr>
          <w:rFonts w:ascii="宋体" w:hAnsi="宋体" w:cs="宋体"/>
        </w:rPr>
      </w:r>
      <w:r/>
    </w:p>
    <w:p>
      <w:pPr>
        <w:pStyle w:val="792"/>
        <w:spacing w:line="360" w:lineRule="auto"/>
        <w:widowControl w:val="off"/>
        <w:rPr>
          <w:rStyle w:val="993"/>
          <w:rFonts w:ascii="宋体" w:hAnsi="宋体" w:cs="宋体"/>
          <w:b/>
          <w:color w:val="000000"/>
          <w:sz w:val="110"/>
        </w:rPr>
      </w:pPr>
      <w:r>
        <w:rPr>
          <w:rStyle w:val="993"/>
          <w:rFonts w:hint="eastAsia" w:ascii="宋体" w:hAnsi="宋体" w:cs="宋体"/>
          <w:b/>
          <w:color w:val="000000"/>
          <w:sz w:val="110"/>
        </w:rPr>
        <w:t xml:space="preserve">竞争性磋商文件</w:t>
      </w:r>
      <w:r/>
    </w:p>
    <w:p>
      <w:pPr>
        <w:pStyle w:val="792"/>
        <w:ind w:firstLine="643"/>
        <w:spacing w:line="360" w:lineRule="auto"/>
        <w:widowControl w:val="off"/>
        <w:rPr>
          <w:rStyle w:val="993"/>
          <w:rFonts w:ascii="宋体" w:hAnsi="宋体" w:cs="宋体"/>
          <w:b/>
          <w:bCs/>
          <w:color w:val="000000"/>
          <w:sz w:val="32"/>
        </w:rPr>
      </w:pPr>
      <w:r>
        <w:rPr>
          <w:rStyle w:val="993"/>
          <w:rFonts w:hint="eastAsia" w:ascii="宋体" w:hAnsi="宋体" w:cs="宋体"/>
          <w:b/>
          <w:bCs/>
          <w:color w:val="000000"/>
          <w:sz w:val="32"/>
        </w:rPr>
        <w:t xml:space="preserve">   </w:t>
      </w:r>
      <w:r>
        <w:rPr>
          <w:rStyle w:val="993"/>
          <w:rFonts w:hint="eastAsia" w:ascii="宋体" w:hAnsi="宋体" w:cs="宋体"/>
          <w:b/>
          <w:bCs/>
          <w:color w:val="000000"/>
          <w:sz w:val="32"/>
        </w:rPr>
        <mc:AlternateContent>
          <mc:Choice Requires="wpg">
            <w:drawing>
              <wp:inline xmlns:wp="http://schemas.openxmlformats.org/drawingml/2006/wordprocessingDrawing" distT="0" distB="0" distL="0" distR="0">
                <wp:extent cx="4297680" cy="3421380"/>
                <wp:effectExtent l="0" t="0" r="0" b="7620"/>
                <wp:docPr id="1" name="图片 4" descr="智标联--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智标联--图标"/>
                        <pic:cNvPicPr>
                          <a:picLocks noChangeAspect="1"/>
                        </pic:cNvPicPr>
                        <pic:nvPr/>
                      </pic:nvPicPr>
                      <pic:blipFill>
                        <a:blip r:embed="rId20"/>
                        <a:stretch/>
                      </pic:blipFill>
                      <pic:spPr bwMode="auto">
                        <a:xfrm>
                          <a:off x="0" y="0"/>
                          <a:ext cx="4297680" cy="34213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8.4pt;height:269.4pt;mso-wrap-distance-left:0.0pt;mso-wrap-distance-top:0.0pt;mso-wrap-distance-right:0.0pt;mso-wrap-distance-bottom:0.0pt;" stroked="false">
                <v:path textboxrect="0,0,0,0"/>
                <v:imagedata r:id="rId20" o:title=""/>
              </v:shape>
            </w:pict>
          </mc:Fallback>
        </mc:AlternateContent>
      </w:r>
      <w:r/>
    </w:p>
    <w:p>
      <w:pPr>
        <w:pStyle w:val="792"/>
        <w:ind w:firstLine="643"/>
        <w:jc w:val="left"/>
        <w:spacing w:line="360" w:lineRule="auto"/>
        <w:widowControl w:val="off"/>
        <w:rPr>
          <w:rStyle w:val="993"/>
          <w:rFonts w:ascii="宋体" w:hAnsi="宋体" w:cs="宋体"/>
          <w:b/>
          <w:bCs/>
          <w:color w:val="000000"/>
          <w:sz w:val="32"/>
        </w:rPr>
      </w:pPr>
      <w:r>
        <w:rPr>
          <w:rFonts w:ascii="宋体" w:hAnsi="宋体" w:cs="宋体"/>
          <w:b/>
          <w:bCs/>
          <w:color w:val="000000"/>
          <w:sz w:val="32"/>
        </w:rPr>
      </w:r>
      <w:r/>
    </w:p>
    <w:p>
      <w:pPr>
        <w:pStyle w:val="792"/>
        <w:ind w:firstLine="643"/>
        <w:jc w:val="left"/>
        <w:spacing w:line="360" w:lineRule="auto"/>
        <w:widowControl w:val="off"/>
        <w:rPr>
          <w:rStyle w:val="993"/>
          <w:rFonts w:ascii="宋体" w:hAnsi="宋体" w:cs="宋体"/>
          <w:b/>
          <w:bCs/>
          <w:color w:val="000000"/>
          <w:sz w:val="32"/>
        </w:rPr>
      </w:pPr>
      <w:r>
        <w:rPr>
          <w:rStyle w:val="993"/>
          <w:rFonts w:hint="eastAsia" w:ascii="宋体" w:hAnsi="宋体" w:cs="宋体"/>
          <w:b/>
          <w:bCs/>
          <w:color w:val="000000"/>
          <w:sz w:val="32"/>
        </w:rPr>
        <w:t xml:space="preserve">项目名称：江苏沛县经济开发区环保管家服务</w:t>
      </w:r>
      <w:r/>
    </w:p>
    <w:p>
      <w:pPr>
        <w:pStyle w:val="792"/>
        <w:ind w:firstLine="643"/>
        <w:jc w:val="left"/>
        <w:spacing w:line="360" w:lineRule="auto"/>
        <w:widowControl w:val="off"/>
        <w:rPr>
          <w:rStyle w:val="993"/>
          <w:rFonts w:hint="eastAsia" w:ascii="宋体" w:hAnsi="宋体" w:eastAsia="宋体" w:cs="宋体"/>
          <w:b/>
          <w:bCs/>
          <w:color w:val="000000"/>
          <w:sz w:val="32"/>
          <w:highlight w:val="yellow"/>
          <w:lang w:eastAsia="zh-CN"/>
        </w:rPr>
      </w:pPr>
      <w:r>
        <w:rPr>
          <w:rStyle w:val="993"/>
          <w:rFonts w:hint="eastAsia" w:ascii="宋体" w:hAnsi="宋体" w:cs="宋体"/>
          <w:b/>
          <w:bCs/>
          <w:color w:val="000000"/>
          <w:sz w:val="32"/>
        </w:rPr>
        <w:t xml:space="preserve">项目编号：</w:t>
      </w:r>
      <w:r>
        <w:rPr>
          <w:rStyle w:val="993"/>
          <w:rFonts w:hint="eastAsia" w:ascii="宋体" w:hAnsi="宋体" w:cs="宋体"/>
          <w:b/>
          <w:bCs/>
          <w:color w:val="000000"/>
          <w:sz w:val="32"/>
          <w:highlight w:val="none"/>
          <w:lang w:eastAsia="zh-CN"/>
        </w:rPr>
        <w:t xml:space="preserve">JSZC-320322051-ZZBL-C2026-0001</w:t>
      </w:r>
      <w:r/>
    </w:p>
    <w:p>
      <w:pPr>
        <w:pStyle w:val="792"/>
        <w:ind w:firstLine="643"/>
        <w:jc w:val="left"/>
        <w:spacing w:line="360" w:lineRule="auto"/>
        <w:widowControl w:val="off"/>
        <w:rPr>
          <w:rStyle w:val="993"/>
          <w:rFonts w:ascii="宋体" w:hAnsi="宋体" w:cs="宋体"/>
          <w:b/>
          <w:bCs/>
          <w:color w:val="000000"/>
          <w:sz w:val="32"/>
        </w:rPr>
      </w:pPr>
      <w:r>
        <w:rPr>
          <w:rStyle w:val="993"/>
          <w:rFonts w:hint="eastAsia" w:ascii="宋体" w:hAnsi="宋体" w:cs="宋体"/>
          <w:b/>
          <w:bCs/>
          <w:color w:val="000000"/>
          <w:sz w:val="32"/>
        </w:rPr>
        <w:t xml:space="preserve">采 购 人：江苏沛县经济开发区管理委员会</w:t>
      </w:r>
      <w:r/>
    </w:p>
    <w:p>
      <w:pPr>
        <w:pStyle w:val="807"/>
        <w:ind w:left="0" w:right="0" w:firstLine="560"/>
        <w:jc w:val="left"/>
        <w:spacing w:line="440" w:lineRule="exact"/>
        <w:widowControl w:val="off"/>
        <w:rPr>
          <w:rFonts w:ascii="宋体" w:hAnsi="宋体" w:eastAsia="宋体" w:cs="宋体"/>
          <w:color w:val="000000"/>
        </w:rPr>
      </w:pPr>
      <w:r>
        <w:rPr>
          <w:rFonts w:ascii="宋体" w:hAnsi="宋体" w:eastAsia="宋体" w:cs="宋体"/>
          <w:color w:val="000000"/>
        </w:rPr>
      </w:r>
      <w:r/>
    </w:p>
    <w:p>
      <w:pPr>
        <w:pStyle w:val="792"/>
        <w:ind w:firstLine="640"/>
        <w:jc w:val="left"/>
        <w:spacing w:line="440" w:lineRule="exact"/>
        <w:widowControl w:val="off"/>
        <w:rPr>
          <w:rStyle w:val="993"/>
          <w:rFonts w:ascii="宋体" w:hAnsi="宋体" w:cs="宋体"/>
          <w:color w:val="000000"/>
          <w:sz w:val="32"/>
        </w:rPr>
      </w:pPr>
      <w:r>
        <w:rPr>
          <w:rFonts w:ascii="宋体" w:hAnsi="宋体" w:cs="宋体"/>
          <w:color w:val="000000"/>
          <w:sz w:val="32"/>
        </w:rPr>
      </w:r>
      <w:r/>
    </w:p>
    <w:p>
      <w:pPr>
        <w:pStyle w:val="792"/>
        <w:ind w:firstLine="640"/>
        <w:jc w:val="left"/>
        <w:spacing w:line="440" w:lineRule="exact"/>
        <w:widowControl w:val="off"/>
        <w:rPr>
          <w:rStyle w:val="993"/>
          <w:rFonts w:ascii="宋体" w:hAnsi="宋体" w:cs="宋体"/>
          <w:color w:val="000000"/>
          <w:sz w:val="32"/>
        </w:rPr>
      </w:pPr>
      <w:r>
        <w:rPr>
          <w:rFonts w:ascii="宋体" w:hAnsi="宋体" w:cs="宋体"/>
          <w:color w:val="000000"/>
          <w:sz w:val="32"/>
        </w:rPr>
      </w:r>
      <w:r/>
    </w:p>
    <w:p>
      <w:pPr>
        <w:pStyle w:val="792"/>
        <w:ind w:firstLine="640"/>
        <w:jc w:val="left"/>
        <w:spacing w:line="440" w:lineRule="exact"/>
        <w:widowControl w:val="off"/>
        <w:rPr>
          <w:rStyle w:val="993"/>
          <w:rFonts w:ascii="宋体" w:hAnsi="宋体" w:cs="宋体"/>
          <w:color w:val="000000"/>
          <w:sz w:val="32"/>
        </w:rPr>
      </w:pPr>
      <w:r>
        <w:rPr>
          <w:rFonts w:ascii="宋体" w:hAnsi="宋体" w:cs="宋体"/>
          <w:color w:val="000000"/>
          <w:sz w:val="32"/>
        </w:rPr>
      </w:r>
      <w:r/>
    </w:p>
    <w:p>
      <w:pPr>
        <w:ind w:firstLine="643"/>
        <w:jc w:val="left"/>
        <w:spacing w:line="440" w:lineRule="exact"/>
        <w:rPr>
          <w:rFonts w:ascii="宋体" w:hAnsi="宋体" w:cs="宋体"/>
          <w:b/>
          <w:bCs/>
          <w:sz w:val="32"/>
          <w:szCs w:val="32"/>
        </w:rPr>
      </w:pPr>
      <w:r>
        <w:rPr>
          <w:rFonts w:hint="eastAsia" w:ascii="宋体" w:hAnsi="宋体" w:cs="宋体"/>
          <w:b/>
          <w:bCs/>
          <w:sz w:val="32"/>
          <w:szCs w:val="32"/>
        </w:rPr>
        <w:t xml:space="preserve">采购代理机构：徐州智标联项目管理有限公司</w:t>
      </w:r>
      <w:r/>
    </w:p>
    <w:p>
      <w:pPr>
        <w:ind w:firstLine="2891"/>
        <w:spacing w:line="440" w:lineRule="exact"/>
        <w:rPr>
          <w:rFonts w:ascii="宋体" w:hAnsi="宋体" w:cs="宋体"/>
          <w:b/>
          <w:bCs/>
          <w:sz w:val="32"/>
          <w:szCs w:val="32"/>
        </w:rPr>
        <w:sectPr>
          <w:headerReference w:type="default" r:id="rId9"/>
          <w:footerReference w:type="default" r:id="rId11"/>
          <w:footerReference w:type="even" r:id="rId12"/>
          <w:footnotePr/>
          <w:endnotePr/>
          <w:type w:val="nextPage"/>
          <w:pgSz w:w="11906" w:h="16838" w:orient="portrait"/>
          <w:pgMar w:top="1440" w:right="1800" w:bottom="1440" w:left="1800" w:header="850" w:footer="994" w:gutter="0"/>
          <w:pgNumType w:start="1"/>
          <w:cols w:num="1" w:sep="0" w:space="1701" w:equalWidth="1"/>
          <w:docGrid w:linePitch="360"/>
          <w:titlePg/>
        </w:sectPr>
      </w:pPr>
      <w:r>
        <w:rPr>
          <w:rFonts w:hint="eastAsia" w:ascii="宋体" w:hAnsi="宋体" w:cs="宋体"/>
          <w:b/>
          <w:bCs/>
          <w:sz w:val="32"/>
          <w:szCs w:val="32"/>
        </w:rPr>
        <w:t xml:space="preserve">二〇二</w:t>
      </w:r>
      <w:r>
        <w:rPr>
          <w:rFonts w:hint="eastAsia" w:ascii="宋体" w:hAnsi="宋体" w:cs="宋体"/>
          <w:b/>
          <w:bCs/>
          <w:sz w:val="32"/>
          <w:szCs w:val="32"/>
          <w:lang w:val="en-US" w:eastAsia="zh-CN"/>
        </w:rPr>
        <w:t xml:space="preserve">六 年六</w:t>
      </w:r>
      <w:r>
        <w:rPr>
          <w:rFonts w:hint="eastAsia" w:ascii="宋体" w:hAnsi="宋体" w:cs="宋体"/>
          <w:b/>
          <w:bCs/>
          <w:sz w:val="32"/>
          <w:szCs w:val="32"/>
        </w:rPr>
        <w:t xml:space="preserve">月 </w:t>
      </w:r>
      <w:r/>
    </w:p>
    <w:p>
      <w:pPr>
        <w:pStyle w:val="792"/>
        <w:ind w:firstLine="723"/>
        <w:jc w:val="center"/>
        <w:spacing w:line="440" w:lineRule="exact"/>
        <w:widowControl w:val="off"/>
        <w:rPr>
          <w:rStyle w:val="993"/>
          <w:rFonts w:ascii="宋体" w:hAnsi="宋体" w:cs="宋体"/>
          <w:b/>
          <w:color w:val="000000"/>
          <w:sz w:val="36"/>
        </w:rPr>
      </w:pPr>
      <w:r>
        <w:rPr>
          <w:rStyle w:val="993"/>
          <w:rFonts w:hint="eastAsia" w:ascii="宋体" w:hAnsi="宋体" w:cs="宋体"/>
          <w:b/>
          <w:color w:val="000000"/>
          <w:sz w:val="36"/>
        </w:rPr>
        <w:t xml:space="preserve">竞争性磋商文件</w:t>
      </w:r>
      <w:r/>
    </w:p>
    <w:p>
      <w:pPr>
        <w:pStyle w:val="792"/>
        <w:ind w:firstLine="480"/>
        <w:jc w:val="left"/>
        <w:spacing w:line="440" w:lineRule="exact"/>
        <w:widowControl w:val="off"/>
        <w:rPr>
          <w:rFonts w:ascii="宋体" w:hAnsi="宋体" w:cs="宋体"/>
          <w:color w:val="000000"/>
          <w:sz w:val="24"/>
        </w:rPr>
      </w:pPr>
      <w:r>
        <w:rPr>
          <w:rStyle w:val="993"/>
          <w:rFonts w:hint="eastAsia" w:ascii="宋体" w:hAnsi="宋体" w:cs="宋体"/>
          <w:color w:val="000000"/>
          <w:sz w:val="24"/>
          <w:u w:val="single"/>
        </w:rPr>
        <w:t xml:space="preserve">项目编号：</w:t>
      </w:r>
      <w:r>
        <w:rPr>
          <w:rStyle w:val="993"/>
          <w:rFonts w:hint="eastAsia" w:ascii="宋体" w:hAnsi="宋体" w:cs="宋体"/>
          <w:color w:val="000000"/>
          <w:sz w:val="24"/>
          <w:u w:val="single"/>
          <w:lang w:eastAsia="zh-CN"/>
        </w:rPr>
        <w:t xml:space="preserve">JSZC-320322051-ZZBL-C2026-0001</w:t>
      </w:r>
      <w:r>
        <w:rPr>
          <w:rFonts w:hint="eastAsia" w:ascii="宋体" w:hAnsi="宋体" w:cs="宋体"/>
          <w:color w:val="000000"/>
          <w:sz w:val="24"/>
        </w:rPr>
        <w:t xml:space="preserve">（供应商）：</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按照《中华人民共和国政府采购法</w:t>
      </w:r>
      <w:r>
        <w:rPr>
          <w:rStyle w:val="993"/>
          <w:rFonts w:hint="eastAsia" w:ascii="宋体" w:hAnsi="宋体" w:cs="宋体"/>
          <w:color w:val="000000"/>
          <w:sz w:val="24"/>
          <w:lang w:eastAsia="zh-CN"/>
        </w:rPr>
        <w:t xml:space="preserve">》《</w:t>
      </w:r>
      <w:r>
        <w:rPr>
          <w:rStyle w:val="993"/>
          <w:rFonts w:hint="eastAsia" w:ascii="宋体" w:hAnsi="宋体" w:cs="宋体"/>
          <w:color w:val="000000"/>
          <w:sz w:val="24"/>
        </w:rPr>
        <w:t xml:space="preserve">中华人民共和国政府采购法实施条例》及《政府采购竞争性磋商采购方式管理暂行办法》的规定，</w:t>
      </w:r>
      <w:r>
        <w:rPr>
          <w:rFonts w:hint="eastAsia" w:ascii="宋体" w:hAnsi="宋体" w:cs="宋体"/>
          <w:color w:val="000000"/>
          <w:sz w:val="24"/>
          <w:u w:val="single"/>
        </w:rPr>
        <w:t xml:space="preserve">徐州智标联项目管理有限公司</w:t>
      </w:r>
      <w:r>
        <w:rPr>
          <w:rStyle w:val="993"/>
          <w:rFonts w:hint="eastAsia" w:ascii="宋体" w:hAnsi="宋体" w:cs="宋体"/>
          <w:color w:val="000000"/>
          <w:sz w:val="24"/>
        </w:rPr>
        <w:t xml:space="preserve">对</w:t>
      </w:r>
      <w:r>
        <w:rPr>
          <w:rStyle w:val="993"/>
          <w:rFonts w:hint="eastAsia" w:ascii="宋体" w:hAnsi="宋体" w:cs="宋体"/>
          <w:color w:val="000000"/>
          <w:sz w:val="24"/>
          <w:u w:val="single"/>
        </w:rPr>
        <w:t xml:space="preserve">江苏沛县经济开发区环保管家服务</w:t>
      </w:r>
      <w:r>
        <w:rPr>
          <w:rStyle w:val="993"/>
          <w:rFonts w:hint="eastAsia" w:ascii="宋体" w:hAnsi="宋体" w:cs="宋体"/>
          <w:color w:val="000000"/>
          <w:sz w:val="24"/>
        </w:rPr>
        <w:t xml:space="preserve">采取竞争性磋商采购方式进行采购。如贵单位有意与本公司合作，请按以下竞争性磋商文件（以下简称磋商文件）要求参加磋商。</w:t>
      </w:r>
      <w:r/>
    </w:p>
    <w:p>
      <w:pPr>
        <w:pStyle w:val="940"/>
        <w:ind w:firstLine="562"/>
        <w:jc w:val="center"/>
        <w:keepLines w:val="0"/>
        <w:keepNext w:val="0"/>
        <w:spacing w:before="0" w:after="0" w:line="440" w:lineRule="exact"/>
        <w:widowControl w:val="off"/>
        <w:rPr>
          <w:rStyle w:val="993"/>
          <w:rFonts w:ascii="宋体" w:hAnsi="宋体" w:cs="宋体"/>
          <w:color w:val="000000"/>
          <w:sz w:val="28"/>
        </w:rPr>
      </w:pPr>
      <w:r/>
      <w:bookmarkStart w:id="0" w:name="_Toc80122283"/>
      <w:r>
        <w:rPr>
          <w:rStyle w:val="993"/>
          <w:rFonts w:hint="eastAsia" w:ascii="宋体" w:hAnsi="宋体" w:cs="宋体"/>
          <w:color w:val="000000"/>
          <w:sz w:val="28"/>
        </w:rPr>
        <w:t xml:space="preserve">第一章 项目说明</w:t>
      </w:r>
      <w:bookmarkEnd w:id="0"/>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一、项目概况</w:t>
      </w:r>
      <w:r/>
    </w:p>
    <w:p>
      <w:pPr>
        <w:pStyle w:val="792"/>
        <w:ind w:firstLine="480"/>
        <w:jc w:val="left"/>
        <w:spacing w:line="440" w:lineRule="exact"/>
        <w:widowControl w:val="off"/>
        <w:rPr>
          <w:rFonts w:ascii="宋体" w:hAnsi="宋体" w:cs="宋体"/>
          <w:b/>
          <w:color w:val="000000"/>
          <w:sz w:val="24"/>
          <w:szCs w:val="24"/>
        </w:rPr>
      </w:pPr>
      <w:r>
        <w:rPr>
          <w:rFonts w:hint="eastAsia" w:ascii="宋体" w:hAnsi="宋体" w:cs="宋体"/>
          <w:color w:val="000000"/>
          <w:sz w:val="24"/>
          <w:szCs w:val="24"/>
        </w:rPr>
        <w:t xml:space="preserve">1、采 购 人：</w:t>
      </w:r>
      <w:r>
        <w:rPr>
          <w:rFonts w:hint="eastAsia" w:ascii="宋体" w:hAnsi="宋体" w:cs="宋体"/>
          <w:color w:val="000000"/>
          <w:sz w:val="24"/>
        </w:rPr>
        <w:t xml:space="preserve">江苏沛县经济开发区管理委员会</w:t>
      </w:r>
      <w:r/>
    </w:p>
    <w:p>
      <w:pPr>
        <w:pStyle w:val="792"/>
        <w:ind w:firstLine="480"/>
        <w:jc w:val="left"/>
        <w:spacing w:line="440" w:lineRule="exact"/>
        <w:widowControl w:val="off"/>
        <w:rPr>
          <w:rStyle w:val="993"/>
          <w:rFonts w:ascii="宋体" w:hAnsi="宋体" w:cs="宋体"/>
          <w:color w:val="000000"/>
          <w:sz w:val="24"/>
        </w:rPr>
      </w:pPr>
      <w:r>
        <w:rPr>
          <w:rFonts w:hint="eastAsia" w:ascii="宋体" w:hAnsi="宋体" w:cs="宋体"/>
          <w:bCs/>
          <w:color w:val="000000"/>
          <w:sz w:val="24"/>
        </w:rPr>
        <w:t xml:space="preserve">2、项目名称</w:t>
      </w:r>
      <w:r>
        <w:rPr>
          <w:rFonts w:hint="eastAsia" w:ascii="宋体" w:hAnsi="宋体" w:cs="宋体"/>
          <w:color w:val="000000"/>
          <w:sz w:val="24"/>
          <w:szCs w:val="24"/>
        </w:rPr>
        <w:t xml:space="preserve">：</w:t>
      </w:r>
      <w:r>
        <w:rPr>
          <w:rStyle w:val="993"/>
          <w:rFonts w:hint="eastAsia" w:ascii="宋体" w:hAnsi="宋体" w:cs="宋体"/>
          <w:color w:val="000000"/>
          <w:sz w:val="24"/>
        </w:rPr>
        <w:t xml:space="preserve">江苏沛县经济开发区环保管家服务</w:t>
      </w:r>
      <w:r/>
    </w:p>
    <w:p>
      <w:pPr>
        <w:pStyle w:val="792"/>
        <w:ind w:firstLine="480"/>
        <w:jc w:val="left"/>
        <w:spacing w:line="440" w:lineRule="exac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3、项目编号：</w:t>
      </w:r>
      <w:r>
        <w:rPr>
          <w:rFonts w:hint="eastAsia" w:ascii="宋体" w:hAnsi="宋体" w:cs="宋体"/>
          <w:color w:val="000000"/>
          <w:sz w:val="24"/>
          <w:lang w:eastAsia="zh-CN"/>
        </w:rPr>
        <w:t xml:space="preserve">JSZC-320322051-ZZBL-C2026-0001</w:t>
      </w:r>
      <w:r/>
    </w:p>
    <w:p>
      <w:pPr>
        <w:pStyle w:val="792"/>
        <w:ind w:firstLine="480"/>
        <w:spacing w:line="440" w:lineRule="exact"/>
        <w:widowControl w:val="off"/>
        <w:rPr>
          <w:rFonts w:ascii="宋体" w:hAnsi="宋体" w:cs="宋体"/>
          <w:color w:val="000000"/>
          <w:sz w:val="24"/>
          <w:szCs w:val="24"/>
        </w:rPr>
      </w:pPr>
      <w:r>
        <w:rPr>
          <w:rFonts w:hint="eastAsia" w:ascii="宋体" w:hAnsi="宋体" w:cs="宋体"/>
          <w:color w:val="000000"/>
          <w:sz w:val="24"/>
          <w:szCs w:val="24"/>
        </w:rPr>
        <w:t xml:space="preserve">4、采购预算（采购项目预算金额）：282万元人民币。</w:t>
      </w:r>
      <w:r/>
    </w:p>
    <w:p>
      <w:pPr>
        <w:pStyle w:val="792"/>
        <w:ind w:firstLine="480"/>
        <w:jc w:val="left"/>
        <w:spacing w:line="440" w:lineRule="exact"/>
        <w:widowControl w:val="off"/>
        <w:rPr>
          <w:rFonts w:ascii="宋体" w:hAnsi="宋体" w:cs="宋体"/>
          <w:color w:val="000000"/>
          <w:sz w:val="24"/>
          <w:szCs w:val="24"/>
        </w:rPr>
      </w:pPr>
      <w:r>
        <w:rPr>
          <w:rFonts w:hint="eastAsia" w:ascii="宋体" w:hAnsi="宋体" w:cs="宋体"/>
          <w:color w:val="000000"/>
          <w:sz w:val="24"/>
          <w:szCs w:val="24"/>
        </w:rPr>
        <w:t xml:space="preserve">二、采购需求：详见《项目要求（采购需求）》。</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三、采购方式：本项目采用竞争性磋商采购方式。</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四、采购邀请：通过发布公告的方式邀请符合相应资格条件的供应商参与竞争性磋商采购活动。</w:t>
      </w:r>
      <w:r/>
    </w:p>
    <w:p>
      <w:pPr>
        <w:pStyle w:val="792"/>
        <w:ind w:firstLine="480"/>
        <w:jc w:val="left"/>
        <w:spacing w:line="440" w:lineRule="exact"/>
        <w:widowControl w:val="off"/>
        <w:rPr>
          <w:rFonts w:ascii="宋体" w:hAnsi="宋体" w:cs="宋体"/>
          <w:color w:val="000000"/>
          <w:sz w:val="24"/>
          <w:szCs w:val="24"/>
        </w:rPr>
      </w:pPr>
      <w:r>
        <w:rPr>
          <w:rFonts w:hint="eastAsia" w:ascii="宋体" w:hAnsi="宋体" w:cs="宋体"/>
          <w:color w:val="000000"/>
          <w:sz w:val="24"/>
        </w:rPr>
        <w:t xml:space="preserve">五、合同草案条款：见《磋商文件》附件《合同草案条款》。</w:t>
      </w:r>
      <w:r/>
    </w:p>
    <w:p>
      <w:pPr>
        <w:pStyle w:val="792"/>
        <w:ind w:firstLine="480"/>
        <w:jc w:val="left"/>
        <w:spacing w:line="440" w:lineRule="exact"/>
        <w:widowControl w:val="off"/>
        <w:rPr>
          <w:rFonts w:ascii="宋体" w:hAnsi="宋体" w:cs="宋体"/>
          <w:color w:val="000000"/>
          <w:sz w:val="24"/>
        </w:rPr>
      </w:pPr>
      <w:r>
        <w:rPr>
          <w:rFonts w:hint="eastAsia" w:ascii="宋体" w:hAnsi="宋体" w:cs="宋体"/>
          <w:bCs/>
          <w:color w:val="000000"/>
          <w:sz w:val="24"/>
        </w:rPr>
        <w:t xml:space="preserve">六、供应商</w:t>
      </w:r>
      <w:r>
        <w:rPr>
          <w:rFonts w:hint="eastAsia" w:ascii="宋体" w:hAnsi="宋体" w:cs="宋体"/>
          <w:color w:val="000000"/>
          <w:sz w:val="24"/>
        </w:rPr>
        <w:t xml:space="preserve">资格条件</w:t>
      </w:r>
      <w:r/>
    </w:p>
    <w:p>
      <w:pPr>
        <w:pStyle w:val="792"/>
        <w:ind w:left="479"/>
        <w:spacing w:line="360" w:lineRule="auto"/>
        <w:widowControl w:val="off"/>
        <w:rPr>
          <w:rFonts w:ascii="宋体" w:hAnsi="宋体" w:cs="宋体"/>
          <w:color w:val="000000"/>
          <w:sz w:val="24"/>
        </w:rPr>
      </w:pPr>
      <w:r>
        <w:rPr>
          <w:rFonts w:hint="eastAsia" w:ascii="宋体" w:hAnsi="宋体" w:cs="宋体"/>
          <w:color w:val="000000"/>
          <w:sz w:val="24"/>
        </w:rPr>
        <w:t xml:space="preserve">1、满足《中华人民共和国政府采购法》第二十二条规定；</w:t>
      </w:r>
      <w:r/>
    </w:p>
    <w:p>
      <w:pPr>
        <w:pStyle w:val="792"/>
        <w:ind w:left="479"/>
        <w:spacing w:line="360" w:lineRule="auto"/>
        <w:widowControl w:val="off"/>
        <w:rPr>
          <w:rStyle w:val="993"/>
          <w:rFonts w:ascii="宋体" w:hAnsi="宋体" w:cs="宋体"/>
          <w:b/>
          <w:bCs/>
          <w:color w:val="ff0000"/>
          <w:sz w:val="24"/>
        </w:rPr>
      </w:pPr>
      <w:r>
        <w:rPr>
          <w:rFonts w:hint="eastAsia" w:ascii="宋体" w:hAnsi="宋体" w:cs="宋体"/>
          <w:color w:val="ff0000"/>
          <w:sz w:val="24"/>
        </w:rPr>
        <w:t xml:space="preserve">2、落实政府采购政策需满足的资格要求：</w:t>
      </w:r>
      <w:r>
        <w:rPr>
          <w:rFonts w:hint="eastAsia" w:ascii="宋体" w:hAnsi="宋体" w:cs="宋体"/>
          <w:b/>
          <w:bCs/>
          <w:color w:val="ff0000"/>
          <w:sz w:val="24"/>
        </w:rPr>
        <w:t xml:space="preserve">此项目属于专门面向中小微企业采购的项目，供应商应为中小微企业、监狱企业、残疾人</w:t>
      </w:r>
      <w:r>
        <w:rPr>
          <w:rFonts w:hint="eastAsia" w:ascii="宋体" w:hAnsi="宋体" w:cs="宋体"/>
          <w:b/>
          <w:bCs/>
          <w:color w:val="ff0000"/>
          <w:sz w:val="24"/>
          <w:lang w:eastAsia="zh-CN"/>
        </w:rPr>
        <w:t xml:space="preserve">福利型</w:t>
      </w:r>
      <w:r>
        <w:rPr>
          <w:rFonts w:hint="eastAsia" w:ascii="宋体" w:hAnsi="宋体" w:cs="宋体"/>
          <w:b/>
          <w:bCs/>
          <w:color w:val="ff0000"/>
          <w:sz w:val="24"/>
        </w:rPr>
        <w:t xml:space="preserve">单位</w:t>
      </w:r>
      <w:r>
        <w:rPr>
          <w:rFonts w:hint="eastAsia" w:ascii="宋体" w:hAnsi="宋体" w:cs="宋体"/>
          <w:b/>
          <w:bCs/>
          <w:color w:val="ff0000"/>
          <w:sz w:val="24"/>
          <w:szCs w:val="24"/>
        </w:rPr>
        <w:t xml:space="preserve">。</w:t>
      </w:r>
      <w:r/>
    </w:p>
    <w:p>
      <w:pPr>
        <w:ind w:firstLine="480"/>
        <w:spacing w:line="360" w:lineRule="auto"/>
        <w:rPr>
          <w:b/>
          <w:bCs/>
          <w:sz w:val="24"/>
          <w:szCs w:val="24"/>
        </w:rPr>
      </w:pPr>
      <w:r>
        <w:rPr>
          <w:rFonts w:hint="eastAsia" w:ascii="宋体" w:hAnsi="宋体" w:cs="宋体"/>
          <w:sz w:val="24"/>
          <w:szCs w:val="24"/>
        </w:rPr>
        <w:t xml:space="preserve">3、本项目的特定资格要求：</w:t>
      </w:r>
      <w:r>
        <w:rPr>
          <w:rFonts w:hint="eastAsia"/>
          <w:b/>
          <w:bCs/>
          <w:sz w:val="24"/>
          <w:szCs w:val="24"/>
        </w:rPr>
        <w:t xml:space="preserve"> 无</w:t>
      </w:r>
      <w:r/>
    </w:p>
    <w:p>
      <w:pPr>
        <w:ind w:firstLine="480"/>
        <w:spacing w:line="360" w:lineRule="auto"/>
        <w:rPr>
          <w:rStyle w:val="993"/>
          <w:rFonts w:ascii="宋体" w:hAnsi="宋体" w:cs="宋体"/>
          <w:color w:val="000000"/>
          <w:sz w:val="24"/>
          <w:szCs w:val="24"/>
        </w:rPr>
      </w:pPr>
      <w:r>
        <w:rPr>
          <w:rStyle w:val="993"/>
          <w:rFonts w:hint="eastAsia" w:ascii="宋体" w:hAnsi="宋体" w:cs="宋体"/>
          <w:color w:val="000000"/>
          <w:sz w:val="24"/>
          <w:szCs w:val="24"/>
        </w:rPr>
        <w:t xml:space="preserve">七、说明：</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1、本项目不接受联合体参与采购活动。</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2、单位负责人为同一人或者存在直接控股、管理关系的不同供应商，不得参加同一合同项下的政府采购活动。</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3、为本采购项目提供整体设计、规范编制或者项目管理、审查等服务的供应商，不得再参加本采购项目的采购活动。</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4、查询及使用供应商信用记录：</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⑴由采购人查询信用信息。</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⑵查询渠道包括：</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①“信用中国”网（www.creditchina.gov.cn）；</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②中国政府采购网（www.ccgp.gov.cn）；</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③“诚信江苏”网（http://www.jscredit.gov.cn/）；</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④“信用中国（江苏徐州）”网（ </w:t>
      </w:r>
      <w:r>
        <w:fldChar w:fldCharType="begin"/>
      </w:r>
      <w:r>
        <w:instrText xml:space="preserve"> HYPERLINK "http://www.xuzhoucredit.gov.cn）。" \o "http://www.xuzhoucredit.gov.cn）。" </w:instrText>
      </w:r>
      <w:r>
        <w:fldChar w:fldCharType="separate"/>
      </w:r>
      <w:r>
        <w:rPr>
          <w:rStyle w:val="969"/>
          <w:rFonts w:hint="eastAsia" w:ascii="宋体" w:hAnsi="宋体" w:cs="宋体"/>
          <w:color w:val="000000"/>
          <w:sz w:val="24"/>
        </w:rPr>
        <w:t xml:space="preserve">www.xuzhoucredit.gov.cn）。</w:t>
      </w:r>
      <w:r>
        <w:rPr>
          <w:rStyle w:val="969"/>
          <w:rFonts w:hint="eastAsia" w:ascii="宋体" w:hAnsi="宋体" w:cs="宋体"/>
          <w:color w:val="000000"/>
          <w:sz w:val="24"/>
        </w:rPr>
        <w:fldChar w:fldCharType="end"/>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⑤江苏省政府采购信用评价系统。</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⑶截止时点（查询环节）：评审结束前。</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⑷信用信息查询记录和证据留存的具体方式：网页截屏打印，与其他采购文件一并保存。</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⑸信用信息的使用规则：</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八、报价要求</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1、供应商报价为要约，本公司无承诺表示时视为未成交，本公司认为必要时可重新进行竞争性磋商采购或采取其它方式采购。</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2、按照《磋商报价表》要求填写首次报价。</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3、报价包含本项目范围内的全部费用。供应商有漏报或不报的，采购人将视为有关费用已包括在本项目的报价中而不予支付。采购人不再支付报价以外的任何费用。</w:t>
      </w:r>
      <w:r/>
    </w:p>
    <w:p>
      <w:pPr>
        <w:pStyle w:val="940"/>
        <w:ind w:firstLine="562"/>
        <w:jc w:val="center"/>
        <w:keepLines w:val="0"/>
        <w:keepNext w:val="0"/>
        <w:spacing w:before="0" w:after="0" w:line="440" w:lineRule="exact"/>
        <w:widowControl w:val="off"/>
        <w:rPr>
          <w:rStyle w:val="993"/>
          <w:rFonts w:ascii="宋体" w:hAnsi="宋体" w:cs="宋体"/>
          <w:color w:val="000000"/>
          <w:sz w:val="28"/>
        </w:rPr>
      </w:pPr>
      <w:r/>
      <w:bookmarkStart w:id="1" w:name="_Toc80122284"/>
      <w:r/>
      <w:r/>
    </w:p>
    <w:p>
      <w:pPr>
        <w:pStyle w:val="940"/>
        <w:ind w:firstLine="562"/>
        <w:jc w:val="center"/>
        <w:keepLines w:val="0"/>
        <w:keepNext w:val="0"/>
        <w:spacing w:before="0" w:after="0" w:line="440" w:lineRule="exact"/>
        <w:widowControl w:val="off"/>
        <w:rPr>
          <w:rStyle w:val="993"/>
          <w:rFonts w:ascii="宋体" w:hAnsi="宋体" w:cs="宋体"/>
          <w:color w:val="000000"/>
          <w:sz w:val="28"/>
        </w:rPr>
      </w:pPr>
      <w:r>
        <w:rPr>
          <w:rStyle w:val="993"/>
          <w:rFonts w:hint="eastAsia" w:ascii="宋体" w:hAnsi="宋体" w:cs="宋体"/>
          <w:color w:val="000000"/>
          <w:sz w:val="28"/>
        </w:rPr>
        <w:t xml:space="preserve">第二章 响应文件要求</w:t>
      </w:r>
      <w:bookmarkEnd w:id="1"/>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九、获取竞争性磋商文件</w:t>
      </w:r>
      <w:r/>
    </w:p>
    <w:p>
      <w:pPr>
        <w:pStyle w:val="796"/>
        <w:ind w:firstLine="480"/>
        <w:jc w:val="left"/>
        <w:spacing w:after="0" w:line="440" w:lineRule="exact"/>
        <w:widowControl w:val="off"/>
        <w:rPr>
          <w:rFonts w:ascii="宋体" w:hAnsi="宋体" w:cs="宋体"/>
          <w:color w:val="000000"/>
          <w:sz w:val="24"/>
          <w:szCs w:val="24"/>
        </w:rPr>
      </w:pPr>
      <w:r>
        <w:rPr>
          <w:rFonts w:hint="eastAsia" w:ascii="宋体" w:hAnsi="宋体" w:cs="宋体"/>
          <w:color w:val="000000"/>
          <w:sz w:val="24"/>
          <w:szCs w:val="24"/>
        </w:rPr>
        <w:t xml:space="preserve">时间：2026年6月</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日至2026年6月</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日，每天9:00至12:00，14:00至17:00（北京时间，法定节假日除外），2026年6月</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日后仍可以下载竞争性磋商文件，2026年6月</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日后下载的竞争性磋商文件，视为非有效方式且不</w:t>
      </w:r>
      <w:r>
        <w:rPr>
          <w:rFonts w:hint="eastAsia" w:ascii="宋体" w:hAnsi="宋体" w:cs="宋体"/>
          <w:color w:val="000000"/>
          <w:sz w:val="24"/>
          <w:szCs w:val="24"/>
          <w:lang w:eastAsia="zh-CN"/>
        </w:rPr>
        <w:t xml:space="preserve">作为</w:t>
      </w:r>
      <w:r>
        <w:rPr>
          <w:rFonts w:hint="eastAsia" w:ascii="宋体" w:hAnsi="宋体" w:cs="宋体"/>
          <w:color w:val="000000"/>
          <w:sz w:val="24"/>
          <w:szCs w:val="24"/>
        </w:rPr>
        <w:t xml:space="preserve">供应商权益受到损害的证明材料和依据。</w:t>
      </w:r>
      <w:r/>
    </w:p>
    <w:p>
      <w:pPr>
        <w:pStyle w:val="796"/>
        <w:ind w:firstLine="480"/>
        <w:jc w:val="left"/>
        <w:spacing w:after="0" w:line="440" w:lineRule="exact"/>
        <w:widowControl w:val="off"/>
        <w:rPr>
          <w:rFonts w:ascii="宋体" w:hAnsi="宋体" w:cs="宋体"/>
          <w:color w:val="000000"/>
          <w:sz w:val="24"/>
          <w:szCs w:val="24"/>
        </w:rPr>
      </w:pPr>
      <w:r>
        <w:rPr>
          <w:rFonts w:hint="eastAsia" w:ascii="宋体" w:hAnsi="宋体" w:cs="宋体"/>
          <w:color w:val="000000"/>
          <w:sz w:val="24"/>
          <w:szCs w:val="24"/>
        </w:rPr>
        <w:t xml:space="preserve">获取方式：</w:t>
      </w:r>
      <w:r/>
    </w:p>
    <w:p>
      <w:pPr>
        <w:pStyle w:val="796"/>
        <w:ind w:firstLine="480"/>
        <w:jc w:val="left"/>
        <w:spacing w:after="0" w:line="440" w:lineRule="exact"/>
        <w:widowControl w:val="off"/>
        <w:rPr>
          <w:rFonts w:ascii="宋体" w:hAnsi="宋体" w:cs="宋体"/>
          <w:color w:val="000000"/>
          <w:sz w:val="24"/>
          <w:szCs w:val="24"/>
        </w:rPr>
      </w:pPr>
      <w:r>
        <w:rPr>
          <w:rFonts w:hint="eastAsia" w:ascii="宋体" w:hAnsi="宋体" w:cs="宋体"/>
          <w:color w:val="000000"/>
          <w:sz w:val="24"/>
          <w:szCs w:val="24"/>
        </w:rPr>
        <w:t xml:space="preserve">（一）本项目采用网上注册登记方式</w:t>
      </w:r>
      <w:r>
        <w:rPr>
          <w:rFonts w:hint="eastAsia" w:ascii="宋体" w:hAnsi="宋体" w:cs="宋体"/>
          <w:color w:val="000000"/>
          <w:sz w:val="24"/>
          <w:szCs w:val="24"/>
          <w:lang w:eastAsia="zh-CN"/>
        </w:rPr>
        <w:t xml:space="preserve">：</w:t>
      </w:r>
      <w:r/>
    </w:p>
    <w:p>
      <w:pPr>
        <w:ind w:firstLine="48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本项目通过“苏采云”系统进行电子采购，即供应商响应文件从政府采购客户端工具制作并通过“苏采云”系统提交。</w:t>
      </w:r>
      <w:r/>
    </w:p>
    <w:p>
      <w:pPr>
        <w:ind w:firstLine="48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供应商应当通过“苏采云”系统提交数据电文形式的响应文件（即电子投标）。未进行线上响应文件提交并解密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因“苏采云”系统导致解密失败的除外</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的供应商，响应无效。</w:t>
      </w:r>
      <w:r/>
    </w:p>
    <w:p>
      <w:pPr>
        <w:ind w:firstLine="48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CA数字证书”的获取：供应商需办理CA锁，“苏采云”系统目前仅支持“苏采云”系统下的政务CA，省内各地区办理的“苏采云”系统下的政务CA全省通用。“CA数字证书”的办理材料详见“徐州政府采购网-业务工作</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快速服务</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下载专区”中的《“苏采云”系统政务CA办理材料、操作手册及控件下载》。</w:t>
      </w:r>
      <w:r/>
    </w:p>
    <w:p>
      <w:pPr>
        <w:ind w:firstLine="48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spacing w:line="360" w:lineRule="auto"/>
        <w:rPr>
          <w:rFonts w:ascii="宋体" w:hAnsi="宋体" w:cs="宋体"/>
          <w:b/>
          <w:color w:val="000000"/>
          <w:sz w:val="24"/>
          <w:szCs w:val="24"/>
        </w:rPr>
      </w:pPr>
      <w:r>
        <w:rPr>
          <w:rFonts w:hint="eastAsia" w:ascii="宋体" w:hAnsi="宋体" w:cs="宋体"/>
          <w:b/>
          <w:color w:val="000000"/>
          <w:sz w:val="24"/>
          <w:szCs w:val="24"/>
        </w:rPr>
        <w:t xml:space="preserve">“苏采云”系统使用要求：</w:t>
      </w:r>
      <w:r/>
    </w:p>
    <w:p>
      <w:pPr>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1、使用谷歌浏览器参与不见面开标及磋商环节。</w:t>
      </w:r>
      <w:r/>
    </w:p>
    <w:p>
      <w:pPr>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2、电脑需提前准备好麦克风、音响</w:t>
      </w:r>
      <w:r>
        <w:rPr>
          <w:rFonts w:hint="eastAsia" w:ascii="宋体" w:hAnsi="宋体" w:cs="宋体"/>
          <w:b/>
          <w:color w:val="000000"/>
          <w:sz w:val="24"/>
          <w:szCs w:val="24"/>
          <w:lang w:eastAsia="zh-CN"/>
        </w:rPr>
        <w:t xml:space="preserve">、</w:t>
      </w:r>
      <w:r>
        <w:rPr>
          <w:rFonts w:hint="eastAsia" w:ascii="宋体" w:hAnsi="宋体" w:cs="宋体"/>
          <w:b/>
          <w:color w:val="000000"/>
          <w:sz w:val="24"/>
          <w:szCs w:val="24"/>
        </w:rPr>
        <w:t xml:space="preserve">摄像头，提前检查保证能够正常使用。</w:t>
      </w:r>
      <w:r/>
    </w:p>
    <w:p>
      <w:pPr>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3、操作系统至少win7以上，建议使用win10操作系统。</w:t>
      </w:r>
      <w:r/>
    </w:p>
    <w:p>
      <w:pPr>
        <w:ind w:firstLine="480"/>
        <w:spacing w:line="360" w:lineRule="auto"/>
        <w:rPr>
          <w:rFonts w:ascii="宋体" w:hAnsi="宋体" w:cs="宋体"/>
          <w:color w:val="000000"/>
          <w:sz w:val="24"/>
        </w:rPr>
      </w:pPr>
      <w:r>
        <w:rPr>
          <w:rFonts w:hint="eastAsia" w:ascii="宋体" w:hAnsi="宋体" w:cs="宋体"/>
          <w:b/>
          <w:bCs/>
          <w:color w:val="000000"/>
          <w:sz w:val="24"/>
        </w:rPr>
        <w:t xml:space="preserve">（二）首次响应文件提交的截止时间：2026年</w:t>
      </w:r>
      <w:r>
        <w:rPr>
          <w:rFonts w:hint="eastAsia" w:ascii="宋体" w:hAnsi="宋体" w:cs="宋体"/>
          <w:b/>
          <w:bCs/>
          <w:color w:val="000000"/>
          <w:sz w:val="24"/>
          <w:lang w:eastAsia="zh-CN"/>
        </w:rPr>
        <w:t xml:space="preserve">6月15</w:t>
      </w:r>
      <w:r>
        <w:rPr>
          <w:rFonts w:hint="eastAsia" w:ascii="宋体" w:hAnsi="宋体" w:cs="宋体"/>
          <w:b/>
          <w:bCs/>
          <w:color w:val="000000"/>
          <w:sz w:val="24"/>
        </w:rPr>
        <w:t xml:space="preserve">日9:30（北京时间），</w:t>
      </w:r>
      <w:r>
        <w:rPr>
          <w:rFonts w:hint="eastAsia" w:ascii="宋体" w:hAnsi="宋体" w:cs="宋体"/>
          <w:color w:val="000000"/>
          <w:sz w:val="24"/>
        </w:rPr>
        <w:t xml:space="preserve">在截止时间后提交的首次响应文件为无效文件，将被拒收。</w:t>
      </w:r>
      <w:r/>
    </w:p>
    <w:p>
      <w:pPr>
        <w:ind w:firstLine="480"/>
        <w:spacing w:line="360" w:lineRule="auto"/>
        <w:rPr>
          <w:rFonts w:ascii="宋体" w:hAnsi="宋体" w:cs="宋体"/>
          <w:b/>
          <w:bCs/>
          <w:color w:val="000000"/>
          <w:sz w:val="24"/>
        </w:rPr>
      </w:pPr>
      <w:r>
        <w:rPr>
          <w:rFonts w:hint="eastAsia" w:ascii="宋体" w:hAnsi="宋体" w:cs="宋体"/>
          <w:b/>
          <w:bCs/>
          <w:color w:val="000000"/>
          <w:sz w:val="24"/>
        </w:rPr>
        <w:t xml:space="preserve">（三）首次响应文件提交时间、地点：</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1、提交时间</w:t>
      </w:r>
      <w:r/>
    </w:p>
    <w:p>
      <w:pPr>
        <w:ind w:firstLine="480"/>
        <w:spacing w:line="360" w:lineRule="auto"/>
        <w:rPr>
          <w:rFonts w:ascii="宋体" w:hAnsi="宋体" w:cs="宋体"/>
          <w:b/>
          <w:bCs/>
          <w:color w:val="000000"/>
          <w:sz w:val="24"/>
        </w:rPr>
      </w:pPr>
      <w:r>
        <w:rPr>
          <w:rFonts w:hint="eastAsia" w:ascii="宋体" w:hAnsi="宋体" w:cs="宋体"/>
          <w:color w:val="000000"/>
          <w:sz w:val="24"/>
        </w:rPr>
        <w:t xml:space="preserve">首次响应文件提交的截止时间</w:t>
      </w:r>
      <w:r>
        <w:rPr>
          <w:rFonts w:hint="eastAsia" w:ascii="宋体" w:hAnsi="宋体" w:cs="宋体"/>
          <w:b/>
          <w:bCs/>
          <w:color w:val="000000"/>
          <w:sz w:val="24"/>
        </w:rPr>
        <w:t xml:space="preserve">（2026年</w:t>
      </w:r>
      <w:r>
        <w:rPr>
          <w:rFonts w:hint="eastAsia" w:ascii="宋体" w:hAnsi="宋体" w:cs="宋体"/>
          <w:b/>
          <w:bCs/>
          <w:color w:val="000000"/>
          <w:sz w:val="24"/>
          <w:lang w:eastAsia="zh-CN"/>
        </w:rPr>
        <w:t xml:space="preserve">6月15</w:t>
      </w:r>
      <w:r>
        <w:rPr>
          <w:rFonts w:hint="eastAsia" w:ascii="宋体" w:hAnsi="宋体" w:cs="宋体"/>
          <w:b/>
          <w:bCs/>
          <w:color w:val="000000"/>
          <w:sz w:val="24"/>
        </w:rPr>
        <w:t xml:space="preserve">日9:30（北京时间））前。</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2、提交地点：</w:t>
      </w:r>
      <w:r/>
    </w:p>
    <w:p>
      <w:pPr>
        <w:ind w:firstLine="480"/>
        <w:spacing w:line="360" w:lineRule="auto"/>
        <w:rPr>
          <w:rFonts w:ascii="宋体" w:hAnsi="宋体" w:cs="宋体"/>
          <w:color w:val="000000"/>
          <w:sz w:val="24"/>
        </w:rPr>
      </w:pPr>
      <w:r>
        <w:rPr>
          <w:rFonts w:hint="eastAsia" w:ascii="宋体" w:hAnsi="宋体" w:cs="宋体"/>
          <w:color w:val="000000"/>
          <w:sz w:val="24"/>
        </w:rPr>
        <w:t xml:space="preserve">“苏采云”系统（网址：http://jszfcg.jsczt.cn/）“开标大厅”或进入徐州政府采购网（网址：http://czj.xz.gov.cn/Home/HomeIndex）-业务工作-用户登录，点击“苏采云”进入系统“开标大厅”。 </w:t>
      </w:r>
      <w:r/>
    </w:p>
    <w:p>
      <w:pPr>
        <w:ind w:firstLine="480"/>
        <w:spacing w:line="360" w:lineRule="auto"/>
        <w:rPr>
          <w:rFonts w:ascii="宋体" w:hAnsi="宋体" w:cs="宋体"/>
          <w:b/>
          <w:bCs/>
          <w:color w:val="000000"/>
          <w:sz w:val="24"/>
        </w:rPr>
      </w:pPr>
      <w:r>
        <w:rPr>
          <w:rFonts w:hint="eastAsia" w:ascii="宋体" w:hAnsi="宋体" w:cs="宋体"/>
          <w:b/>
          <w:bCs/>
          <w:color w:val="000000"/>
          <w:sz w:val="24"/>
        </w:rPr>
        <w:t xml:space="preserve">（四）首次响应文件开启时间：2026年</w:t>
      </w:r>
      <w:r>
        <w:rPr>
          <w:rFonts w:hint="eastAsia" w:ascii="宋体" w:hAnsi="宋体" w:cs="宋体"/>
          <w:b/>
          <w:bCs/>
          <w:color w:val="000000"/>
          <w:sz w:val="24"/>
          <w:lang w:eastAsia="zh-CN"/>
        </w:rPr>
        <w:t xml:space="preserve">6月15</w:t>
      </w:r>
      <w:r>
        <w:rPr>
          <w:rFonts w:hint="eastAsia" w:ascii="宋体" w:hAnsi="宋体" w:cs="宋体"/>
          <w:b/>
          <w:bCs/>
          <w:color w:val="000000"/>
          <w:sz w:val="24"/>
        </w:rPr>
        <w:t xml:space="preserve">日9:30（北京时间）。</w:t>
      </w:r>
      <w:r/>
    </w:p>
    <w:p>
      <w:pPr>
        <w:ind w:firstLine="480"/>
        <w:spacing w:line="360" w:lineRule="auto"/>
        <w:rPr>
          <w:rFonts w:ascii="宋体" w:hAnsi="宋体" w:cs="宋体"/>
          <w:b/>
          <w:bCs/>
          <w:color w:val="000000"/>
          <w:sz w:val="24"/>
        </w:rPr>
      </w:pPr>
      <w:r>
        <w:rPr>
          <w:rFonts w:hint="eastAsia" w:ascii="宋体" w:hAnsi="宋体" w:cs="宋体"/>
          <w:b/>
          <w:bCs/>
          <w:color w:val="000000"/>
          <w:sz w:val="24"/>
        </w:rPr>
        <w:t xml:space="preserve">（五）首次响应文件开启地点：</w:t>
      </w:r>
      <w:r/>
    </w:p>
    <w:p>
      <w:pPr>
        <w:ind w:firstLine="480"/>
        <w:spacing w:line="360" w:lineRule="auto"/>
        <w:rPr>
          <w:rFonts w:ascii="宋体" w:hAnsi="宋体" w:cs="宋体"/>
          <w:color w:val="000000"/>
          <w:sz w:val="24"/>
        </w:rPr>
      </w:pPr>
      <w:r>
        <w:rPr>
          <w:rFonts w:hint="eastAsia" w:ascii="宋体" w:hAnsi="宋体" w:cs="宋体"/>
          <w:color w:val="000000"/>
          <w:sz w:val="24"/>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ascii="宋体" w:hAnsi="宋体" w:cs="宋体"/>
          <w:color w:val="000000"/>
          <w:sz w:val="24"/>
        </w:rPr>
      </w:pPr>
      <w:r>
        <w:rPr>
          <w:rFonts w:hint="eastAsia" w:ascii="宋体" w:hAnsi="宋体" w:cs="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60" w:lineRule="auto"/>
        <w:shd w:val="clear" w:color="auto" w:fill="ffffff"/>
        <w:rPr>
          <w:rFonts w:ascii="宋体" w:hAnsi="宋体" w:cs="宋体"/>
          <w:color w:val="000000"/>
          <w:sz w:val="24"/>
        </w:rPr>
        <w:outlineLvl w:val="0"/>
      </w:pPr>
      <w:r>
        <w:rPr>
          <w:rFonts w:hint="eastAsia" w:ascii="宋体" w:hAnsi="宋体" w:cs="宋体"/>
          <w:color w:val="000000"/>
          <w:sz w:val="24"/>
        </w:rPr>
        <w:t xml:space="preserve">（七）不接受不按要求加盖公章（电子签章）的首次响应文件。电子签章相关要求见“苏采云”系统。</w:t>
      </w:r>
      <w:r/>
    </w:p>
    <w:p>
      <w:pPr>
        <w:ind w:firstLine="480"/>
        <w:spacing w:line="360" w:lineRule="auto"/>
        <w:rPr>
          <w:rFonts w:ascii="宋体" w:hAnsi="宋体" w:cs="宋体"/>
          <w:color w:val="000000"/>
          <w:sz w:val="24"/>
        </w:rPr>
      </w:pPr>
      <w:r>
        <w:rPr>
          <w:rFonts w:hint="eastAsia" w:ascii="宋体" w:hAnsi="宋体" w:cs="宋体"/>
          <w:bCs/>
          <w:color w:val="000000"/>
          <w:sz w:val="24"/>
        </w:rPr>
        <w:t xml:space="preserve">（八）首次响应文件解密：到达开启时间，</w:t>
      </w:r>
      <w:r>
        <w:rPr>
          <w:rFonts w:hint="eastAsia" w:ascii="宋体" w:hAnsi="宋体" w:cs="宋体"/>
          <w:color w:val="000000"/>
          <w:sz w:val="24"/>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sz w:val="24"/>
        </w:rPr>
        <w:t xml:space="preserve">开启时间后30分钟内</w:t>
      </w:r>
      <w:r>
        <w:rPr>
          <w:rFonts w:hint="eastAsia" w:ascii="宋体" w:hAnsi="宋体" w:cs="宋体"/>
          <w:color w:val="000000"/>
          <w:sz w:val="24"/>
        </w:rPr>
        <w:t xml:space="preserve">，通过“苏采云”系统（使用“CA数字证书”）解密。</w:t>
      </w:r>
      <w:r/>
    </w:p>
    <w:p>
      <w:pPr>
        <w:ind w:firstLine="480"/>
        <w:spacing w:line="360" w:lineRule="auto"/>
        <w:rPr>
          <w:rFonts w:ascii="宋体" w:hAnsi="宋体" w:cs="宋体"/>
          <w:color w:val="000000"/>
          <w:sz w:val="24"/>
        </w:rPr>
      </w:pPr>
      <w:r>
        <w:rPr>
          <w:rFonts w:hint="eastAsia" w:ascii="宋体" w:hAnsi="宋体" w:cs="宋体"/>
          <w:color w:val="000000"/>
          <w:sz w:val="24"/>
        </w:rPr>
        <w:t xml:space="preserve">（九）采购文件（后缀名为“.kedt”）、供应商操作手册及政府采购客户端工具可通过“苏采云”系统（网址：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rPr>
          <w:rFonts w:hint="eastAsia" w:ascii="宋体" w:hAnsi="宋体" w:cs="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54"/>
      </w:pPr>
      <w:r>
        <w:rPr>
          <w:rFonts w:hint="eastAsia" w:ascii="宋体" w:hAnsi="宋体" w:cs="宋体"/>
          <w:color w:val="000000"/>
        </w:rPr>
        <w:t xml:space="preserve">（十）相关说明: 供应商在“苏采云”系统中提交首次响应文件的时间即为数据电文（响应文件，下同）的发送时间和接收时间。</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文件售价：免费</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十、提交响应文件要求</w:t>
      </w:r>
      <w:r/>
    </w:p>
    <w:p>
      <w:pPr>
        <w:pStyle w:val="792"/>
        <w:ind w:firstLine="480"/>
        <w:jc w:val="left"/>
        <w:spacing w:line="440" w:lineRule="exact"/>
        <w:widowControl w:val="off"/>
        <w:rPr>
          <w:rStyle w:val="993"/>
          <w:rFonts w:ascii="宋体" w:hAnsi="宋体" w:cs="宋体"/>
          <w:b/>
          <w:sz w:val="24"/>
          <w:highlight w:val="yellow"/>
        </w:rPr>
      </w:pPr>
      <w:r>
        <w:rPr>
          <w:rStyle w:val="993"/>
          <w:rFonts w:hint="eastAsia" w:ascii="宋体" w:hAnsi="宋体" w:cs="宋体"/>
          <w:color w:val="000000"/>
          <w:sz w:val="24"/>
        </w:rPr>
        <w:t xml:space="preserve">1、提交首次响应文件时间：</w:t>
      </w:r>
      <w:r>
        <w:rPr>
          <w:rFonts w:hint="eastAsia" w:ascii="宋体" w:hAnsi="宋体" w:cs="宋体"/>
          <w:b/>
          <w:bCs/>
          <w:color w:val="000000"/>
          <w:sz w:val="24"/>
        </w:rPr>
        <w:t xml:space="preserve">2026年</w:t>
      </w:r>
      <w:r>
        <w:rPr>
          <w:rFonts w:hint="eastAsia" w:ascii="宋体" w:hAnsi="宋体" w:cs="宋体"/>
          <w:b/>
          <w:bCs/>
          <w:color w:val="000000"/>
          <w:sz w:val="24"/>
          <w:lang w:eastAsia="zh-CN"/>
        </w:rPr>
        <w:t xml:space="preserve">6月15</w:t>
      </w:r>
      <w:r>
        <w:rPr>
          <w:rFonts w:hint="eastAsia" w:ascii="宋体" w:hAnsi="宋体" w:cs="宋体"/>
          <w:b/>
          <w:bCs/>
          <w:color w:val="000000"/>
          <w:sz w:val="24"/>
        </w:rPr>
        <w:t xml:space="preserve">日9:30</w:t>
      </w:r>
      <w:r>
        <w:rPr>
          <w:rFonts w:hint="eastAsia" w:ascii="宋体" w:hAnsi="宋体" w:cs="宋体"/>
          <w:b/>
          <w:sz w:val="24"/>
        </w:rPr>
        <w:t xml:space="preserve">前</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2、首次响应文件提交的截止时间：首次响应文件提交的截止时间：</w:t>
      </w:r>
      <w:r>
        <w:rPr>
          <w:rFonts w:hint="eastAsia" w:ascii="宋体" w:hAnsi="宋体" w:cs="宋体"/>
          <w:b/>
          <w:bCs/>
          <w:color w:val="000000"/>
          <w:sz w:val="24"/>
        </w:rPr>
        <w:t xml:space="preserve">2026年</w:t>
      </w:r>
      <w:r>
        <w:rPr>
          <w:rFonts w:hint="eastAsia" w:ascii="宋体" w:hAnsi="宋体" w:cs="宋体"/>
          <w:b/>
          <w:bCs/>
          <w:color w:val="000000"/>
          <w:sz w:val="24"/>
          <w:lang w:eastAsia="zh-CN"/>
        </w:rPr>
        <w:t xml:space="preserve">6月15</w:t>
      </w:r>
      <w:r>
        <w:rPr>
          <w:rFonts w:hint="eastAsia" w:ascii="宋体" w:hAnsi="宋体" w:cs="宋体"/>
          <w:b/>
          <w:bCs/>
          <w:color w:val="000000"/>
          <w:sz w:val="24"/>
        </w:rPr>
        <w:t xml:space="preserve">日9:30</w:t>
      </w:r>
      <w:r>
        <w:rPr>
          <w:rStyle w:val="993"/>
          <w:rFonts w:hint="eastAsia" w:ascii="宋体" w:hAnsi="宋体" w:cs="宋体"/>
          <w:color w:val="000000"/>
          <w:sz w:val="24"/>
        </w:rPr>
        <w:t xml:space="preserve">，在截止时间后送达的响应文件为无效文件，将被拒收。</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3、首次响应文件开启时间：</w:t>
      </w:r>
      <w:r>
        <w:rPr>
          <w:rFonts w:hint="eastAsia" w:ascii="宋体" w:hAnsi="宋体" w:cs="宋体"/>
          <w:b/>
          <w:bCs/>
          <w:color w:val="000000"/>
          <w:sz w:val="24"/>
        </w:rPr>
        <w:t xml:space="preserve">2026年</w:t>
      </w:r>
      <w:r>
        <w:rPr>
          <w:rFonts w:hint="eastAsia" w:ascii="宋体" w:hAnsi="宋体" w:cs="宋体"/>
          <w:b/>
          <w:bCs/>
          <w:color w:val="000000"/>
          <w:sz w:val="24"/>
          <w:lang w:eastAsia="zh-CN"/>
        </w:rPr>
        <w:t xml:space="preserve">6月15</w:t>
      </w:r>
      <w:r>
        <w:rPr>
          <w:rFonts w:hint="eastAsia" w:ascii="宋体" w:hAnsi="宋体" w:cs="宋体"/>
          <w:b/>
          <w:bCs/>
          <w:color w:val="000000"/>
          <w:sz w:val="24"/>
        </w:rPr>
        <w:t xml:space="preserve">日9:30</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4、联 系 人：刘真真  联系电话：15852333030</w:t>
      </w:r>
      <w:r/>
    </w:p>
    <w:p>
      <w:pPr>
        <w:pStyle w:val="792"/>
        <w:ind w:firstLine="480"/>
        <w:jc w:val="left"/>
        <w:spacing w:line="440" w:lineRule="exact"/>
        <w:widowControl w:val="off"/>
        <w:rPr>
          <w:rFonts w:ascii="宋体" w:hAnsi="宋体" w:cs="宋体"/>
          <w:color w:val="000000"/>
          <w:sz w:val="24"/>
        </w:rPr>
      </w:pPr>
      <w:r>
        <w:rPr>
          <w:rStyle w:val="993"/>
          <w:rFonts w:hint="eastAsia" w:ascii="宋体" w:hAnsi="宋体" w:cs="宋体"/>
          <w:color w:val="000000"/>
          <w:sz w:val="24"/>
        </w:rPr>
        <w:t xml:space="preserve">十一、</w:t>
      </w:r>
      <w:r>
        <w:rPr>
          <w:rFonts w:hint="eastAsia" w:ascii="宋体" w:hAnsi="宋体" w:cs="宋体"/>
          <w:color w:val="000000"/>
          <w:sz w:val="24"/>
        </w:rPr>
        <w:t xml:space="preserve">响应文件编制要求</w:t>
      </w:r>
      <w:r/>
    </w:p>
    <w:p>
      <w:pPr>
        <w:pStyle w:val="792"/>
        <w:ind w:firstLine="480"/>
        <w:jc w:val="center"/>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第一部分 基本要求</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1、供应商应由其法定代表人或法定代表人授权代表在规定的网上投标时间，凭 CA 证书</w:t>
      </w:r>
      <w:r>
        <w:rPr>
          <w:rFonts w:hint="eastAsia" w:ascii="宋体" w:hAnsi="宋体" w:cs="宋体"/>
          <w:color w:val="000000"/>
          <w:sz w:val="24"/>
          <w:lang w:eastAsia="zh-CN"/>
        </w:rPr>
        <w:t xml:space="preserve">登录</w:t>
      </w:r>
      <w:r>
        <w:rPr>
          <w:rFonts w:hint="eastAsia" w:ascii="宋体" w:hAnsi="宋体" w:cs="宋体"/>
          <w:color w:val="000000"/>
          <w:sz w:val="24"/>
        </w:rPr>
        <w:t xml:space="preserve">徐州市公共资源交易平台在线编制响应文件（电子数据），并在响应截止时间之前上传响应文件。</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2、供应商应对 CA 证书妥善保管，如被他人盗用投标，因此带来的</w:t>
      </w:r>
      <w:r>
        <w:rPr>
          <w:rFonts w:hint="eastAsia" w:ascii="宋体" w:hAnsi="宋体" w:cs="宋体"/>
          <w:color w:val="000000"/>
          <w:sz w:val="24"/>
          <w:lang w:eastAsia="zh-CN"/>
        </w:rPr>
        <w:t xml:space="preserve">后果</w:t>
      </w:r>
      <w:r>
        <w:rPr>
          <w:rFonts w:hint="eastAsia" w:ascii="宋体" w:hAnsi="宋体" w:cs="宋体"/>
          <w:color w:val="000000"/>
          <w:sz w:val="24"/>
        </w:rPr>
        <w:t xml:space="preserve">均由供应商自行承担。</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3、供应商应当对磋商文件提出的要求和条件作出实质性响应，并在电子投标系统逐条应答。</w:t>
      </w:r>
      <w:r/>
    </w:p>
    <w:p>
      <w:pPr>
        <w:pStyle w:val="792"/>
        <w:ind w:firstLine="480"/>
        <w:spacing w:line="440" w:lineRule="exact"/>
        <w:widowControl w:val="off"/>
        <w:rPr>
          <w:rStyle w:val="993"/>
          <w:rFonts w:ascii="宋体" w:hAnsi="宋体" w:cs="宋体"/>
          <w:color w:val="000000"/>
          <w:sz w:val="24"/>
        </w:rPr>
      </w:pPr>
      <w:r>
        <w:rPr>
          <w:rFonts w:hint="eastAsia" w:ascii="宋体" w:hAnsi="宋体" w:cs="宋体"/>
          <w:color w:val="000000"/>
          <w:sz w:val="24"/>
        </w:rPr>
        <w:t xml:space="preserve">4、供应商应对要求提供的资格证明文件（如资质证书、资格证书等）、技术资料（如白皮书、彩页、手册、检测报告等）扫描上传至投标系统。</w:t>
      </w:r>
      <w:r/>
    </w:p>
    <w:p>
      <w:pPr>
        <w:pStyle w:val="1064"/>
        <w:ind w:left="0" w:right="0" w:firstLine="480"/>
        <w:jc w:val="center"/>
        <w:spacing w:line="440" w:lineRule="exact"/>
        <w:widowControl w:val="off"/>
        <w:rPr>
          <w:rStyle w:val="993"/>
          <w:rFonts w:ascii="宋体" w:hAnsi="宋体" w:eastAsia="宋体" w:cs="宋体"/>
          <w:color w:val="000000"/>
          <w:sz w:val="24"/>
        </w:rPr>
      </w:pPr>
      <w:r>
        <w:rPr>
          <w:rStyle w:val="993"/>
          <w:rFonts w:hint="eastAsia" w:ascii="宋体" w:hAnsi="宋体" w:eastAsia="宋体" w:cs="宋体"/>
          <w:color w:val="000000"/>
          <w:sz w:val="24"/>
        </w:rPr>
        <w:t xml:space="preserve">第二部分 响应文件的组成</w:t>
      </w:r>
      <w:r/>
    </w:p>
    <w:p>
      <w:pPr>
        <w:pStyle w:val="1064"/>
        <w:ind w:left="0" w:right="0" w:firstLine="482"/>
        <w:spacing w:line="440" w:lineRule="exact"/>
        <w:widowControl w:val="off"/>
        <w:rPr>
          <w:rFonts w:ascii="宋体" w:hAnsi="宋体" w:eastAsia="宋体" w:cs="宋体"/>
          <w:b/>
          <w:color w:val="000000"/>
          <w:sz w:val="24"/>
        </w:rPr>
      </w:pPr>
      <w:r>
        <w:rPr>
          <w:rStyle w:val="993"/>
          <w:rFonts w:hint="eastAsia" w:ascii="宋体" w:hAnsi="宋体" w:eastAsia="宋体" w:cs="宋体"/>
          <w:b/>
          <w:color w:val="000000"/>
          <w:sz w:val="24"/>
        </w:rPr>
        <w:t xml:space="preserve">十二、响应文件由下列部分构成，并按照以下要求和顺序装订（纸质响应文件以下列要求和顺序装订，自行编制目录并标注页码；系统内响应文件顺序按系统要求编制）：</w:t>
      </w:r>
      <w:r/>
    </w:p>
    <w:p>
      <w:pPr>
        <w:ind w:firstLine="482"/>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white"/>
        </w:rPr>
        <w:t xml:space="preserve">（一）符合条件（必须提供，否则响应无效）</w:t>
      </w:r>
      <w:r/>
    </w:p>
    <w:p>
      <w:pPr>
        <w:ind w:firstLine="480"/>
        <w:spacing w:before="240" w:after="240" w:line="43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、商务部分</w:t>
      </w:r>
      <w:r/>
    </w:p>
    <w:p>
      <w:pPr>
        <w:ind w:firstLine="480"/>
        <w:spacing w:before="240" w:after="240" w:line="43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ascii="宋体" w:hAnsi="宋体" w:cs="宋体"/>
          <w:color w:val="000000"/>
          <w:sz w:val="24"/>
        </w:rPr>
        <w:t xml:space="preserve">承诺书（加盖公章，格式见《磋商文件》附件）(必须提供，否则在符合性审查时按照投标无效处理)。</w:t>
      </w:r>
      <w:r/>
    </w:p>
    <w:p>
      <w:pPr>
        <w:ind w:firstLine="480"/>
        <w:spacing w:before="240" w:after="240" w:line="43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ascii="宋体" w:hAnsi="宋体" w:cs="宋体"/>
          <w:color w:val="000000"/>
          <w:sz w:val="24"/>
        </w:rPr>
        <w:t xml:space="preserve">授权委托书（加盖公章，格式见《磋商文件》附件）（必须提供，否则在符合性审查时按照投标无效处理)。</w:t>
      </w:r>
      <w:r/>
    </w:p>
    <w:p>
      <w:pPr>
        <w:ind w:firstLine="480"/>
        <w:spacing w:before="240" w:after="240" w:line="43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ascii="宋体" w:hAnsi="宋体" w:cs="宋体"/>
          <w:color w:val="000000"/>
          <w:sz w:val="24"/>
        </w:rPr>
        <w:t xml:space="preserve">价格部分：</w:t>
      </w:r>
      <w:r/>
    </w:p>
    <w:p>
      <w:pPr>
        <w:ind w:firstLine="48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（1）按要求</w:t>
      </w:r>
      <w:r>
        <w:rPr>
          <w:rFonts w:hint="eastAsia" w:ascii="宋体" w:hAnsi="宋体" w:cs="宋体"/>
          <w:color w:val="000000"/>
          <w:sz w:val="24"/>
          <w:lang w:eastAsia="zh-CN"/>
        </w:rPr>
        <w:t xml:space="preserve">填写</w:t>
      </w:r>
      <w:r>
        <w:rPr>
          <w:rFonts w:ascii="宋体" w:hAnsi="宋体" w:cs="宋体"/>
          <w:color w:val="000000"/>
          <w:sz w:val="24"/>
        </w:rPr>
        <w:t xml:space="preserve">《磋商报价表》</w:t>
      </w:r>
      <w:r>
        <w:rPr>
          <w:rFonts w:hint="eastAsia" w:ascii="宋体" w:hAnsi="宋体" w:cs="宋体"/>
          <w:color w:val="000000"/>
          <w:sz w:val="24"/>
          <w:lang w:val="en-US" w:eastAsia="zh-CN"/>
        </w:rPr>
        <w:t xml:space="preserve">并</w:t>
      </w:r>
      <w:r>
        <w:rPr>
          <w:rFonts w:ascii="宋体" w:hAnsi="宋体" w:cs="宋体"/>
          <w:color w:val="000000"/>
          <w:sz w:val="24"/>
        </w:rPr>
        <w:t xml:space="preserve">写首次报价（加盖公章，格式见《磋商文件》附件）(必须提供，否则在符合性审查时</w:t>
      </w:r>
      <w:r>
        <w:rPr>
          <w:rFonts w:hint="eastAsia" w:ascii="宋体" w:hAnsi="宋体" w:cs="宋体"/>
          <w:color w:val="000000"/>
          <w:sz w:val="24"/>
          <w:lang w:eastAsia="zh-CN"/>
        </w:rPr>
        <w:t xml:space="preserve">按</w:t>
      </w:r>
      <w:r>
        <w:rPr>
          <w:rFonts w:ascii="宋体" w:hAnsi="宋体" w:cs="宋体"/>
          <w:color w:val="000000"/>
          <w:sz w:val="24"/>
        </w:rPr>
        <w:t xml:space="preserve">投标无效处理</w:t>
      </w:r>
      <w:r>
        <w:rPr>
          <w:rFonts w:hint="eastAsia" w:ascii="宋体" w:hAnsi="宋体" w:cs="宋体"/>
          <w:color w:val="000000"/>
          <w:sz w:val="24"/>
          <w:lang w:eastAsia="zh-CN"/>
        </w:rPr>
        <w:t xml:space="preserve">）。</w:t>
      </w:r>
      <w:r/>
    </w:p>
    <w:p>
      <w:pPr>
        <w:ind w:firstLine="48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（2）分项价格表（加盖公章，格式见《磋商文件》附件）（必须提供，否则在符合性审查时按照投标无效处理</w:t>
      </w:r>
      <w:r>
        <w:rPr>
          <w:rFonts w:hint="eastAsia" w:ascii="宋体" w:hAnsi="宋体" w:cs="宋体"/>
          <w:color w:val="000000"/>
          <w:sz w:val="24"/>
          <w:lang w:eastAsia="zh-CN"/>
        </w:rPr>
        <w:t xml:space="preserve">）。</w:t>
      </w:r>
      <w:r/>
    </w:p>
    <w:p>
      <w:pPr>
        <w:ind w:firstLine="480"/>
        <w:spacing w:before="240" w:after="240" w:line="43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3、技术部分</w:t>
      </w:r>
      <w:r/>
    </w:p>
    <w:p>
      <w:pPr>
        <w:ind w:firstLine="48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偏离表（加盖公章，格式见《磋商文件》附件）（必须提供，否则在符合性审查时按照投标无效处理)</w:t>
      </w:r>
      <w:r/>
    </w:p>
    <w:p>
      <w:pPr>
        <w:pStyle w:val="792"/>
        <w:ind w:firstLine="480"/>
        <w:jc w:val="left"/>
        <w:spacing w:line="440" w:lineRule="exact"/>
        <w:widowControl w:val="off"/>
        <w:rPr>
          <w:rStyle w:val="993"/>
          <w:rFonts w:ascii="宋体" w:hAnsi="宋体" w:cs="宋体"/>
          <w:color w:val="000000"/>
          <w:sz w:val="24"/>
        </w:rPr>
      </w:pPr>
      <w:r>
        <w:rPr>
          <w:rFonts w:ascii="宋体" w:hAnsi="宋体" w:cs="宋体"/>
          <w:color w:val="000000"/>
          <w:sz w:val="24"/>
        </w:rPr>
      </w:r>
      <w:r/>
    </w:p>
    <w:p>
      <w:pPr>
        <w:pStyle w:val="792"/>
        <w:ind w:firstLine="482"/>
        <w:jc w:val="left"/>
        <w:spacing w:line="440" w:lineRule="exact"/>
        <w:widowControl w:val="off"/>
        <w:rPr>
          <w:rStyle w:val="993"/>
          <w:rFonts w:ascii="宋体" w:hAnsi="宋体" w:cs="宋体"/>
          <w:b/>
          <w:color w:val="000000"/>
          <w:sz w:val="24"/>
        </w:rPr>
      </w:pPr>
      <w:r>
        <w:rPr>
          <w:rStyle w:val="993"/>
          <w:rFonts w:hint="eastAsia" w:ascii="宋体" w:hAnsi="宋体" w:cs="宋体"/>
          <w:b/>
          <w:color w:val="000000"/>
          <w:sz w:val="24"/>
          <w:szCs w:val="22"/>
        </w:rPr>
        <w:t xml:space="preserve">(二)</w:t>
      </w:r>
      <w:r>
        <w:rPr>
          <w:rStyle w:val="993"/>
          <w:rFonts w:hint="eastAsia" w:ascii="宋体" w:hAnsi="宋体" w:cs="宋体"/>
          <w:b/>
          <w:color w:val="000000"/>
          <w:sz w:val="24"/>
        </w:rPr>
        <w:t xml:space="preserve">供应商应当提交的资格、资信证明文件（必须提供，否则投标将被拒绝）：</w:t>
      </w:r>
      <w:r/>
    </w:p>
    <w:p>
      <w:pPr>
        <w:pStyle w:val="792"/>
        <w:ind w:firstLine="482"/>
        <w:jc w:val="left"/>
        <w:spacing w:line="440" w:lineRule="exact"/>
        <w:widowControl w:val="off"/>
        <w:rPr>
          <w:rStyle w:val="993"/>
          <w:rFonts w:hint="eastAsia" w:ascii="宋体" w:hAnsi="宋体" w:eastAsia="宋体" w:cs="宋体"/>
          <w:bCs/>
          <w:color w:val="000000"/>
          <w:sz w:val="24"/>
          <w:lang w:eastAsia="zh-CN"/>
        </w:rPr>
      </w:pPr>
      <w:r>
        <w:rPr>
          <w:rStyle w:val="993"/>
          <w:rFonts w:hint="eastAsia" w:ascii="宋体" w:hAnsi="宋体" w:cs="宋体"/>
          <w:b/>
          <w:color w:val="000000"/>
          <w:sz w:val="24"/>
        </w:rPr>
        <w:t xml:space="preserve">1、</w:t>
      </w:r>
      <w:r>
        <w:rPr>
          <w:rFonts w:hint="eastAsia" w:ascii="宋体" w:hAnsi="宋体" w:cs="宋体"/>
          <w:b/>
          <w:color w:val="000000"/>
          <w:sz w:val="24"/>
        </w:rPr>
        <w:t xml:space="preserve">具</w:t>
      </w:r>
      <w:r>
        <w:rPr>
          <w:rFonts w:hint="eastAsia" w:ascii="宋体" w:hAnsi="宋体" w:cs="宋体"/>
          <w:b/>
          <w:bCs/>
          <w:color w:val="000000"/>
          <w:sz w:val="24"/>
        </w:rPr>
        <w:t xml:space="preserve">有独立承担民事责任的能力，提供</w:t>
      </w:r>
      <w:r>
        <w:rPr>
          <w:rStyle w:val="993"/>
          <w:rFonts w:hint="eastAsia" w:ascii="宋体" w:hAnsi="宋体" w:cs="宋体"/>
          <w:b/>
          <w:bCs/>
          <w:color w:val="000000"/>
          <w:sz w:val="24"/>
        </w:rPr>
        <w:t xml:space="preserve">合法有效的法人的营业执照或事业法人证或其他组织应提供合法证明文件或自然人提供身份证件复印件</w:t>
      </w:r>
      <w:r>
        <w:rPr>
          <w:rStyle w:val="993"/>
          <w:rFonts w:hint="eastAsia" w:ascii="宋体" w:hAnsi="宋体" w:cs="宋体"/>
          <w:b/>
          <w:color w:val="000000"/>
          <w:sz w:val="24"/>
        </w:rPr>
        <w:t xml:space="preserve">(加盖公章)</w:t>
      </w:r>
      <w:r>
        <w:rPr>
          <w:rStyle w:val="993"/>
          <w:rFonts w:hint="eastAsia" w:ascii="宋体" w:hAnsi="宋体" w:cs="宋体"/>
          <w:b/>
          <w:color w:val="000000"/>
          <w:sz w:val="24"/>
          <w:lang w:eastAsia="zh-CN"/>
        </w:rPr>
        <w:t xml:space="preserve">。</w:t>
      </w:r>
      <w:r/>
    </w:p>
    <w:p>
      <w:pPr>
        <w:pStyle w:val="792"/>
        <w:ind w:firstLine="482"/>
        <w:jc w:val="left"/>
        <w:spacing w:line="440" w:lineRule="exact"/>
        <w:widowControl w:val="off"/>
        <w:rPr>
          <w:rStyle w:val="993"/>
          <w:rFonts w:hint="eastAsia" w:ascii="宋体" w:hAnsi="宋体" w:eastAsia="宋体" w:cs="宋体"/>
          <w:b/>
          <w:color w:val="000000"/>
          <w:sz w:val="24"/>
          <w:lang w:eastAsia="zh-CN"/>
        </w:rPr>
      </w:pPr>
      <w:r>
        <w:rPr>
          <w:rStyle w:val="993"/>
          <w:rFonts w:hint="eastAsia" w:ascii="宋体" w:hAnsi="宋体" w:cs="宋体"/>
          <w:b/>
          <w:color w:val="000000"/>
          <w:sz w:val="24"/>
        </w:rPr>
        <w:t xml:space="preserve">2、具备履行合同所必需的设备和专业技术能力的证明材料复印件</w:t>
      </w:r>
      <w:r>
        <w:rPr>
          <w:rStyle w:val="993"/>
          <w:rFonts w:hint="eastAsia" w:ascii="宋体" w:hAnsi="宋体" w:cs="宋体"/>
          <w:b/>
          <w:color w:val="000000"/>
          <w:sz w:val="24"/>
          <w:lang w:eastAsia="zh-CN"/>
        </w:rPr>
        <w:t xml:space="preserve">。</w:t>
      </w:r>
      <w:r/>
    </w:p>
    <w:p>
      <w:pPr>
        <w:pStyle w:val="792"/>
        <w:ind w:firstLine="482"/>
        <w:jc w:val="left"/>
        <w:spacing w:line="440" w:lineRule="exact"/>
        <w:widowControl w:val="off"/>
        <w:rPr>
          <w:rStyle w:val="993"/>
          <w:rFonts w:ascii="宋体" w:hAnsi="宋体" w:cs="宋体"/>
          <w:b/>
          <w:color w:val="000000"/>
          <w:sz w:val="24"/>
        </w:rPr>
      </w:pPr>
      <w:r>
        <w:rPr>
          <w:rStyle w:val="993"/>
          <w:rFonts w:hint="eastAsia" w:ascii="宋体" w:hAnsi="宋体" w:cs="宋体"/>
          <w:b/>
          <w:color w:val="000000"/>
          <w:sz w:val="24"/>
        </w:rPr>
        <w:t xml:space="preserve">3、</w:t>
      </w:r>
      <w:r>
        <w:rPr>
          <w:rFonts w:hint="eastAsia" w:ascii="宋体" w:hAnsi="宋体" w:cs="宋体"/>
          <w:b/>
          <w:color w:val="000000"/>
          <w:sz w:val="24"/>
        </w:rPr>
        <w:t xml:space="preserve">具有良好的商业信誉和健全的财务会计制度，</w:t>
      </w:r>
      <w:r>
        <w:rPr>
          <w:rStyle w:val="993"/>
          <w:rFonts w:hint="eastAsia" w:ascii="宋体" w:hAnsi="宋体" w:cs="宋体"/>
          <w:b/>
          <w:color w:val="000000"/>
          <w:sz w:val="24"/>
        </w:rPr>
        <w:t xml:space="preserve">财务状况报告至少提供：</w:t>
      </w:r>
      <w:r/>
    </w:p>
    <w:p>
      <w:pPr>
        <w:pStyle w:val="792"/>
        <w:ind w:firstLine="482"/>
        <w:jc w:val="left"/>
        <w:spacing w:line="440" w:lineRule="exact"/>
        <w:widowControl w:val="off"/>
        <w:rPr>
          <w:rFonts w:hint="eastAsia" w:ascii="宋体" w:hAnsi="宋体" w:eastAsia="宋体" w:cs="宋体"/>
          <w:b/>
          <w:color w:val="000000"/>
          <w:sz w:val="24"/>
          <w:lang w:eastAsia="zh-CN"/>
        </w:rPr>
      </w:pPr>
      <w:r>
        <w:rPr>
          <w:rStyle w:val="993"/>
          <w:rFonts w:hint="eastAsia" w:ascii="宋体" w:hAnsi="宋体" w:cs="宋体"/>
          <w:b/>
          <w:color w:val="000000"/>
          <w:sz w:val="24"/>
        </w:rPr>
        <w:t xml:space="preserve">供应商的提交首次响应文件时间前六个月内任何日期的资产负债表和利润表月报表复印件；或供应商基本开户银行出具的有效的资信证明复印件；或财政部门认可的政府采购专业担保机构出具的有效的担保函复印件；或合法有效的经第三方机构审计的年度财务审计报告（2024年度或2025年度，</w:t>
      </w:r>
      <w:r>
        <w:rPr>
          <w:rFonts w:hint="eastAsia" w:ascii="宋体" w:hAnsi="宋体" w:cs="宋体"/>
          <w:b/>
          <w:color w:val="000000"/>
          <w:sz w:val="24"/>
        </w:rPr>
        <w:t xml:space="preserve">应包括审计报告正文、资产负债表、现金流量表、利润表）</w:t>
      </w:r>
      <w:r>
        <w:rPr>
          <w:rFonts w:hint="eastAsia" w:ascii="宋体" w:hAnsi="宋体" w:cs="宋体"/>
          <w:b/>
          <w:color w:val="000000"/>
          <w:sz w:val="24"/>
          <w:lang w:eastAsia="zh-CN"/>
        </w:rPr>
        <w:t xml:space="preserve">。</w:t>
      </w:r>
      <w:r/>
    </w:p>
    <w:p>
      <w:pPr>
        <w:pStyle w:val="792"/>
        <w:ind w:firstLine="482"/>
        <w:jc w:val="left"/>
        <w:spacing w:line="440" w:lineRule="exact"/>
        <w:widowControl w:val="off"/>
        <w:rPr>
          <w:rFonts w:ascii="宋体" w:hAnsi="宋体" w:cs="宋体"/>
          <w:b/>
          <w:color w:val="000000"/>
          <w:sz w:val="24"/>
        </w:rPr>
      </w:pPr>
      <w:r>
        <w:rPr>
          <w:rStyle w:val="993"/>
          <w:rFonts w:hint="eastAsia" w:ascii="宋体" w:hAnsi="宋体" w:cs="宋体"/>
          <w:b/>
          <w:color w:val="000000"/>
          <w:sz w:val="24"/>
        </w:rPr>
        <w:t xml:space="preserve">4、</w:t>
      </w:r>
      <w:r>
        <w:rPr>
          <w:rFonts w:hint="eastAsia" w:ascii="宋体" w:hAnsi="宋体" w:cs="宋体"/>
          <w:b/>
          <w:color w:val="000000"/>
          <w:sz w:val="24"/>
        </w:rPr>
        <w:t xml:space="preserve">有依法缴纳税收和社会保障资金的良好记录，</w:t>
      </w:r>
      <w:r>
        <w:rPr>
          <w:rStyle w:val="993"/>
          <w:rFonts w:hint="eastAsia" w:ascii="宋体" w:hAnsi="宋体" w:cs="宋体"/>
          <w:b/>
          <w:color w:val="000000"/>
          <w:sz w:val="24"/>
        </w:rPr>
        <w:t xml:space="preserve">至少提供：</w:t>
      </w:r>
      <w:r/>
    </w:p>
    <w:p>
      <w:pPr>
        <w:pStyle w:val="792"/>
        <w:ind w:firstLine="482"/>
        <w:jc w:val="left"/>
        <w:spacing w:line="440" w:lineRule="exact"/>
        <w:widowControl w:val="off"/>
        <w:rPr>
          <w:rFonts w:ascii="宋体" w:hAnsi="宋体" w:cs="宋体"/>
          <w:b/>
          <w:color w:val="000000"/>
          <w:sz w:val="24"/>
          <w:szCs w:val="24"/>
        </w:rPr>
      </w:pPr>
      <w:r>
        <w:rPr>
          <w:rStyle w:val="993"/>
          <w:rFonts w:hint="eastAsia" w:ascii="宋体" w:hAnsi="宋体" w:cs="宋体"/>
          <w:b/>
          <w:color w:val="000000"/>
          <w:sz w:val="24"/>
        </w:rPr>
        <w:t xml:space="preserve">供应商的提交首次响应文件时间前六个月内任何</w:t>
      </w:r>
      <w:r>
        <w:rPr>
          <w:rStyle w:val="993"/>
          <w:rFonts w:hint="eastAsia" w:ascii="宋体" w:hAnsi="宋体" w:cs="宋体"/>
          <w:b/>
          <w:color w:val="000000"/>
          <w:sz w:val="24"/>
          <w:lang w:eastAsia="zh-CN"/>
        </w:rPr>
        <w:t xml:space="preserve">一个</w:t>
      </w:r>
      <w:r>
        <w:rPr>
          <w:rStyle w:val="993"/>
          <w:rFonts w:hint="eastAsia" w:ascii="宋体" w:hAnsi="宋体" w:cs="宋体"/>
          <w:b/>
          <w:color w:val="000000"/>
          <w:sz w:val="24"/>
        </w:rPr>
        <w:t xml:space="preserve">月的依法缴纳税收和社会保障资金的相关材料复印件；依法免税或不需要缴纳社会保障资金的供应商应提供相应依法免税或不需要缴纳社会保障资金的证明文件复印件</w:t>
      </w:r>
      <w:r>
        <w:rPr>
          <w:rFonts w:hint="eastAsia" w:ascii="宋体" w:hAnsi="宋体" w:cs="宋体"/>
          <w:b/>
          <w:color w:val="000000"/>
          <w:sz w:val="24"/>
        </w:rPr>
        <w:t xml:space="preserve">。</w:t>
      </w:r>
      <w:r/>
    </w:p>
    <w:p>
      <w:pPr>
        <w:pStyle w:val="792"/>
        <w:numPr>
          <w:ilvl w:val="0"/>
          <w:numId w:val="1"/>
        </w:numPr>
        <w:ind w:firstLine="482"/>
        <w:jc w:val="left"/>
        <w:spacing w:line="440" w:lineRule="exact"/>
        <w:widowControl w:val="off"/>
      </w:pPr>
      <w:r>
        <w:rPr>
          <w:rStyle w:val="993"/>
          <w:rFonts w:hint="eastAsia" w:ascii="宋体" w:hAnsi="宋体" w:cs="宋体"/>
          <w:b/>
          <w:color w:val="000000"/>
          <w:sz w:val="24"/>
        </w:rPr>
        <w:t xml:space="preserve">供应商参加政府采购活动前三年内在经营活动中没有重大违法记录的书面声明</w:t>
      </w:r>
      <w:r>
        <w:rPr>
          <w:rStyle w:val="993"/>
          <w:rFonts w:hint="eastAsia" w:ascii="宋体" w:hAnsi="宋体" w:cs="宋体"/>
          <w:b/>
          <w:color w:val="000000"/>
          <w:sz w:val="24"/>
          <w:lang w:eastAsia="zh-CN"/>
        </w:rPr>
        <w:t xml:space="preserve">（</w:t>
      </w:r>
      <w:r>
        <w:rPr>
          <w:rStyle w:val="993"/>
          <w:rFonts w:hint="eastAsia" w:ascii="宋体" w:hAnsi="宋体" w:cs="宋体"/>
          <w:b/>
          <w:color w:val="000000"/>
          <w:sz w:val="24"/>
        </w:rPr>
        <w:t xml:space="preserve">原件，格式见《磋商文件》附件</w:t>
      </w:r>
      <w:r>
        <w:rPr>
          <w:rStyle w:val="993"/>
          <w:rFonts w:hint="eastAsia" w:ascii="宋体" w:hAnsi="宋体" w:cs="宋体"/>
          <w:b/>
          <w:color w:val="000000"/>
          <w:sz w:val="24"/>
          <w:lang w:eastAsia="zh-CN"/>
        </w:rPr>
        <w:t xml:space="preserve">）</w:t>
      </w:r>
      <w:r>
        <w:rPr>
          <w:rStyle w:val="993"/>
          <w:rFonts w:hint="eastAsia" w:ascii="宋体" w:hAnsi="宋体" w:cs="宋体"/>
          <w:b/>
          <w:color w:val="000000"/>
          <w:sz w:val="24"/>
        </w:rPr>
        <w:t xml:space="preserve">。</w:t>
      </w:r>
      <w:r/>
    </w:p>
    <w:p>
      <w:pPr>
        <w:pStyle w:val="793"/>
        <w:numPr>
          <w:ilvl w:val="0"/>
          <w:numId w:val="1"/>
        </w:numPr>
        <w:ind w:left="147" w:firstLine="482"/>
        <w:spacing w:line="440" w:lineRule="exact"/>
        <w:rPr>
          <w:rStyle w:val="993"/>
          <w:rFonts w:ascii="宋体" w:hAnsi="宋体" w:cs="宋体"/>
          <w:b/>
          <w:color w:val="000000"/>
          <w:sz w:val="24"/>
        </w:rPr>
      </w:pPr>
      <w:r>
        <w:rPr>
          <w:rStyle w:val="993"/>
          <w:rFonts w:hint="eastAsia" w:ascii="宋体" w:hAnsi="宋体" w:cs="宋体"/>
          <w:b/>
          <w:color w:val="000000"/>
          <w:sz w:val="24"/>
        </w:rPr>
        <w:t xml:space="preserve">未被“信用中国”网站（www.creditchina.gov.cn）列入失信被执行人、重大税收违法案件当事人名单、政府采购严重失信行为记录名单。</w:t>
      </w:r>
      <w:r/>
    </w:p>
    <w:p>
      <w:pPr>
        <w:pStyle w:val="792"/>
        <w:ind w:firstLine="482"/>
        <w:jc w:val="left"/>
        <w:spacing w:line="440" w:lineRule="exact"/>
        <w:widowControl w:val="off"/>
        <w:rPr>
          <w:rFonts w:ascii="宋体" w:hAnsi="宋体" w:cs="宋体"/>
          <w:b/>
          <w:bCs/>
          <w:color w:val="000000"/>
          <w:sz w:val="24"/>
          <w:szCs w:val="24"/>
        </w:rPr>
      </w:pPr>
      <w:r>
        <w:rPr>
          <w:rFonts w:hint="eastAsia" w:ascii="宋体" w:hAnsi="宋体" w:cs="宋体"/>
          <w:b/>
          <w:bCs/>
          <w:color w:val="000000"/>
          <w:sz w:val="24"/>
          <w:szCs w:val="24"/>
        </w:rPr>
        <w:t xml:space="preserve">注：以上资格、资信证明文件资料如未提供或提供不全，视为未响应采购文件要求，不具备投标资格。</w:t>
      </w:r>
      <w:r/>
    </w:p>
    <w:p>
      <w:pPr>
        <w:pStyle w:val="797"/>
        <w:ind w:left="916" w:hanging="311"/>
        <w:spacing w:line="440" w:lineRule="exact"/>
        <w:rPr>
          <w:rFonts w:ascii="宋体" w:eastAsia="宋体" w:cs="宋体"/>
          <w:b/>
          <w:bCs/>
          <w:sz w:val="24"/>
          <w:szCs w:val="24"/>
        </w:rPr>
      </w:pPr>
      <w:r>
        <w:rPr>
          <w:rFonts w:hint="eastAsia" w:ascii="宋体" w:eastAsia="宋体" w:cs="宋体"/>
          <w:b/>
          <w:bCs/>
          <w:sz w:val="24"/>
          <w:szCs w:val="24"/>
        </w:rPr>
        <w:t xml:space="preserve">本项目不允许联合体投标。</w:t>
      </w:r>
      <w:r/>
    </w:p>
    <w:p>
      <w:pPr>
        <w:pStyle w:val="793"/>
      </w:pPr>
      <w:r/>
      <w:r/>
    </w:p>
    <w:p>
      <w:pPr>
        <w:pStyle w:val="792"/>
        <w:ind w:firstLine="482"/>
        <w:jc w:val="left"/>
        <w:spacing w:line="440" w:lineRule="exact"/>
        <w:widowControl w:val="off"/>
        <w:rPr>
          <w:rStyle w:val="993"/>
          <w:rFonts w:ascii="宋体" w:hAnsi="宋体" w:cs="宋体"/>
          <w:b/>
          <w:bCs/>
          <w:color w:val="000000"/>
          <w:sz w:val="24"/>
          <w:szCs w:val="22"/>
        </w:rPr>
      </w:pPr>
      <w:r>
        <w:rPr>
          <w:rStyle w:val="993"/>
          <w:rFonts w:hint="eastAsia" w:ascii="宋体" w:hAnsi="宋体" w:cs="宋体"/>
          <w:b/>
          <w:bCs/>
          <w:color w:val="000000"/>
          <w:sz w:val="24"/>
          <w:szCs w:val="22"/>
        </w:rPr>
        <w:t xml:space="preserve">（三）技术部分</w:t>
      </w:r>
      <w:r>
        <w:rPr>
          <w:rStyle w:val="993"/>
          <w:rFonts w:hint="eastAsia" w:ascii="宋体" w:hAnsi="宋体" w:cs="宋体"/>
          <w:b/>
          <w:bCs/>
          <w:color w:val="000000"/>
          <w:sz w:val="24"/>
        </w:rPr>
        <w:t xml:space="preserve">：</w:t>
      </w:r>
      <w:r/>
    </w:p>
    <w:p>
      <w:pPr>
        <w:pStyle w:val="792"/>
        <w:ind w:firstLine="480"/>
        <w:jc w:val="left"/>
        <w:spacing w:line="440" w:lineRule="exact"/>
        <w:rPr>
          <w:rStyle w:val="993"/>
          <w:rFonts w:ascii="宋体" w:hAnsi="宋体" w:cs="宋体"/>
          <w:color w:val="000000"/>
          <w:sz w:val="24"/>
        </w:rPr>
      </w:pPr>
      <w:r>
        <w:rPr>
          <w:rStyle w:val="993"/>
          <w:rFonts w:hint="eastAsia" w:ascii="宋体" w:hAnsi="宋体" w:cs="宋体"/>
          <w:color w:val="000000"/>
          <w:sz w:val="24"/>
        </w:rPr>
        <w:t xml:space="preserve">1、项目认识和理解 （要求见本文件《项目要求》（采购需求）及</w:t>
      </w:r>
      <w:r>
        <w:rPr>
          <w:rStyle w:val="993"/>
          <w:rFonts w:hint="eastAsia" w:ascii="宋体" w:hAnsi="宋体" w:cs="宋体"/>
          <w:bCs/>
          <w:color w:val="000000"/>
          <w:sz w:val="24"/>
        </w:rPr>
        <w:t xml:space="preserve">《评标标准》中《评分细则》</w:t>
      </w:r>
      <w:r>
        <w:rPr>
          <w:rStyle w:val="993"/>
          <w:rFonts w:hint="eastAsia" w:ascii="宋体" w:hAnsi="宋体" w:cs="宋体"/>
          <w:color w:val="000000"/>
          <w:sz w:val="24"/>
        </w:rPr>
        <w:t xml:space="preserve">）；</w:t>
      </w:r>
      <w:r/>
    </w:p>
    <w:p>
      <w:pPr>
        <w:pStyle w:val="792"/>
        <w:ind w:firstLine="480"/>
        <w:jc w:val="left"/>
        <w:spacing w:line="440" w:lineRule="exact"/>
        <w:rPr>
          <w:rStyle w:val="993"/>
          <w:rFonts w:ascii="宋体" w:hAnsi="宋体" w:cs="宋体"/>
          <w:color w:val="000000"/>
          <w:sz w:val="24"/>
        </w:rPr>
      </w:pPr>
      <w:r>
        <w:rPr>
          <w:rStyle w:val="993"/>
          <w:rFonts w:hint="eastAsia" w:ascii="宋体" w:hAnsi="宋体" w:cs="宋体"/>
          <w:color w:val="000000"/>
          <w:sz w:val="24"/>
        </w:rPr>
        <w:t xml:space="preserve">2、总体服务方案</w:t>
      </w:r>
      <w:r/>
    </w:p>
    <w:p>
      <w:pPr>
        <w:pStyle w:val="792"/>
        <w:ind w:firstLine="480"/>
        <w:jc w:val="left"/>
        <w:spacing w:line="440" w:lineRule="exact"/>
        <w:rPr>
          <w:rStyle w:val="993"/>
          <w:rFonts w:ascii="宋体" w:hAnsi="宋体" w:cs="宋体"/>
          <w:color w:val="000000"/>
          <w:sz w:val="24"/>
          <w:szCs w:val="22"/>
        </w:rPr>
      </w:pPr>
      <w:r>
        <w:rPr>
          <w:rStyle w:val="993"/>
          <w:rFonts w:hint="eastAsia" w:ascii="宋体" w:hAnsi="宋体" w:cs="宋体"/>
          <w:color w:val="000000"/>
          <w:sz w:val="24"/>
        </w:rPr>
        <w:t xml:space="preserve">（要求见本文件《项目要求》（采购需求）及</w:t>
      </w:r>
      <w:r>
        <w:rPr>
          <w:rStyle w:val="993"/>
          <w:rFonts w:hint="eastAsia" w:ascii="宋体" w:hAnsi="宋体" w:cs="宋体"/>
          <w:bCs/>
          <w:color w:val="000000"/>
          <w:sz w:val="24"/>
        </w:rPr>
        <w:t xml:space="preserve">《评标标准》中《评分细则》</w:t>
      </w:r>
      <w:r>
        <w:rPr>
          <w:rStyle w:val="993"/>
          <w:rFonts w:hint="eastAsia" w:ascii="宋体" w:hAnsi="宋体" w:cs="宋体"/>
          <w:color w:val="000000"/>
          <w:sz w:val="24"/>
        </w:rPr>
        <w:t xml:space="preserve">）；</w:t>
      </w:r>
      <w:r/>
    </w:p>
    <w:p>
      <w:pPr>
        <w:rPr>
          <w:rStyle w:val="993"/>
          <w:rFonts w:ascii="宋体" w:hAnsi="宋体" w:cs="宋体"/>
          <w:color w:val="000000"/>
          <w:sz w:val="22"/>
          <w:szCs w:val="22"/>
        </w:rPr>
        <w:pBdr>
          <w:top w:val="none" w:color="000000" w:sz="0" w:space="0"/>
          <w:left w:val="none" w:color="000000" w:sz="0" w:space="0"/>
          <w:bottom w:val="none" w:color="000000" w:sz="0" w:space="0"/>
          <w:right w:val="none" w:color="000000" w:sz="0" w:space="0"/>
        </w:pBdr>
      </w:pPr>
      <w:r>
        <w:rPr>
          <w:rStyle w:val="993"/>
          <w:rFonts w:hint="eastAsia" w:ascii="宋体" w:hAnsi="宋体" w:cs="宋体"/>
          <w:color w:val="000000"/>
          <w:sz w:val="24"/>
        </w:rPr>
        <w:t xml:space="preserve">    </w:t>
      </w:r>
      <w:r>
        <w:rPr>
          <w:rStyle w:val="993"/>
          <w:rFonts w:hint="eastAsia" w:ascii="宋体" w:hAnsi="宋体" w:cs="宋体"/>
          <w:color w:val="000000"/>
          <w:sz w:val="22"/>
          <w:szCs w:val="22"/>
        </w:rPr>
        <w:t xml:space="preserve">3、项目重难点分析</w:t>
      </w:r>
      <w:r/>
    </w:p>
    <w:p>
      <w:pPr>
        <w:rPr>
          <w:sz w:val="22"/>
          <w:szCs w:val="22"/>
        </w:rPr>
        <w:pBdr>
          <w:top w:val="none" w:color="000000" w:sz="0" w:space="0"/>
          <w:left w:val="none" w:color="000000" w:sz="0" w:space="0"/>
          <w:bottom w:val="none" w:color="000000" w:sz="0" w:space="0"/>
          <w:right w:val="none" w:color="000000" w:sz="0" w:space="0"/>
        </w:pBdr>
      </w:pPr>
      <w:r>
        <w:rPr>
          <w:sz w:val="22"/>
          <w:szCs w:val="22"/>
        </w:rPr>
      </w:r>
      <w:r/>
    </w:p>
    <w:p>
      <w:pPr>
        <w:pStyle w:val="792"/>
        <w:ind w:firstLine="480"/>
        <w:spacing w:line="440" w:lineRule="exact"/>
        <w:rPr>
          <w:rStyle w:val="993"/>
          <w:rFonts w:ascii="宋体" w:hAnsi="宋体" w:cs="宋体"/>
          <w:color w:val="000000"/>
          <w:sz w:val="22"/>
          <w:szCs w:val="22"/>
        </w:rPr>
      </w:pPr>
      <w:r>
        <w:rPr>
          <w:rStyle w:val="993"/>
          <w:rFonts w:hint="eastAsia" w:ascii="宋体" w:hAnsi="宋体" w:cs="宋体"/>
          <w:color w:val="000000"/>
          <w:sz w:val="22"/>
          <w:szCs w:val="22"/>
        </w:rPr>
        <w:t xml:space="preserve">（要求见本文件《项目要求》（采购需求）及</w:t>
      </w:r>
      <w:r>
        <w:rPr>
          <w:rStyle w:val="993"/>
          <w:rFonts w:hint="eastAsia" w:ascii="宋体" w:hAnsi="宋体" w:cs="宋体"/>
          <w:bCs/>
          <w:color w:val="000000"/>
          <w:sz w:val="22"/>
          <w:szCs w:val="22"/>
        </w:rPr>
        <w:t xml:space="preserve">《评标标准》中《评分细则》</w:t>
      </w:r>
      <w:r>
        <w:rPr>
          <w:rStyle w:val="993"/>
          <w:rFonts w:hint="eastAsia" w:ascii="宋体" w:hAnsi="宋体" w:cs="宋体"/>
          <w:color w:val="000000"/>
          <w:sz w:val="22"/>
          <w:szCs w:val="22"/>
        </w:rPr>
        <w:t xml:space="preserve">）；</w:t>
      </w:r>
      <w:r/>
    </w:p>
    <w:p>
      <w:pPr>
        <w:pStyle w:val="792"/>
        <w:numPr>
          <w:ilvl w:val="0"/>
          <w:numId w:val="2"/>
        </w:numPr>
        <w:ind w:firstLine="480"/>
        <w:spacing w:line="440" w:lineRule="exact"/>
        <w:rPr>
          <w:rStyle w:val="993"/>
          <w:rFonts w:ascii="宋体" w:hAnsi="宋体" w:cs="宋体"/>
          <w:color w:val="000000"/>
          <w:sz w:val="22"/>
          <w:szCs w:val="22"/>
        </w:rPr>
      </w:pPr>
      <w:r>
        <w:rPr>
          <w:rFonts w:hint="eastAsia" w:ascii="宋体" w:hAnsi="宋体" w:cs="宋体"/>
          <w:sz w:val="22"/>
          <w:szCs w:val="22"/>
        </w:rPr>
        <w:t xml:space="preserve">项目总体技术支持及进度安排措施</w:t>
      </w:r>
      <w:r>
        <w:rPr>
          <w:rStyle w:val="993"/>
          <w:rFonts w:hint="eastAsia" w:ascii="宋体" w:hAnsi="宋体" w:cs="宋体"/>
          <w:color w:val="000000"/>
          <w:sz w:val="22"/>
          <w:szCs w:val="22"/>
        </w:rPr>
        <w:t xml:space="preserve">（要求见本文件《项目要求》（采购需求）及</w:t>
      </w:r>
      <w:r>
        <w:rPr>
          <w:rStyle w:val="993"/>
          <w:rFonts w:hint="eastAsia" w:ascii="宋体" w:hAnsi="宋体" w:cs="宋体"/>
          <w:bCs/>
          <w:color w:val="000000"/>
          <w:sz w:val="22"/>
          <w:szCs w:val="22"/>
        </w:rPr>
        <w:t xml:space="preserve">《评标标准》中《评分细则》</w:t>
      </w:r>
      <w:r>
        <w:rPr>
          <w:rStyle w:val="993"/>
          <w:rFonts w:hint="eastAsia" w:ascii="宋体" w:hAnsi="宋体" w:cs="宋体"/>
          <w:color w:val="000000"/>
          <w:sz w:val="22"/>
          <w:szCs w:val="22"/>
        </w:rPr>
        <w:t xml:space="preserve">）；</w:t>
      </w:r>
      <w:r/>
    </w:p>
    <w:p>
      <w:pPr>
        <w:pStyle w:val="793"/>
        <w:numPr>
          <w:ilvl w:val="0"/>
          <w:numId w:val="2"/>
        </w:numPr>
        <w:rPr>
          <w:sz w:val="22"/>
          <w:szCs w:val="22"/>
        </w:rPr>
      </w:pPr>
      <w:r>
        <w:rPr>
          <w:rFonts w:hint="eastAsia" w:ascii="宋体" w:hAnsi="宋体" w:cs="宋体"/>
          <w:sz w:val="22"/>
          <w:szCs w:val="22"/>
        </w:rPr>
        <w:t xml:space="preserve">项目质量保证措施</w:t>
      </w:r>
      <w:r>
        <w:rPr>
          <w:rStyle w:val="993"/>
          <w:rFonts w:hint="eastAsia" w:ascii="宋体" w:hAnsi="宋体" w:cs="宋体"/>
          <w:color w:val="000000"/>
          <w:sz w:val="22"/>
          <w:szCs w:val="22"/>
        </w:rPr>
        <w:t xml:space="preserve">（要求见本文件《项目要求》（采购需求）及</w:t>
      </w:r>
      <w:r>
        <w:rPr>
          <w:rStyle w:val="993"/>
          <w:rFonts w:hint="eastAsia" w:ascii="宋体" w:hAnsi="宋体" w:cs="宋体"/>
          <w:bCs/>
          <w:color w:val="000000"/>
          <w:sz w:val="22"/>
          <w:szCs w:val="22"/>
        </w:rPr>
        <w:t xml:space="preserve">《评标标准》中《评分细则》</w:t>
      </w:r>
      <w:r>
        <w:rPr>
          <w:rStyle w:val="993"/>
          <w:rFonts w:hint="eastAsia" w:ascii="宋体" w:hAnsi="宋体" w:cs="宋体"/>
          <w:color w:val="000000"/>
          <w:sz w:val="22"/>
          <w:szCs w:val="22"/>
        </w:rPr>
        <w:t xml:space="preserve">）；</w:t>
      </w:r>
      <w:r/>
    </w:p>
    <w:p>
      <w:pPr>
        <w:pStyle w:val="793"/>
        <w:numPr>
          <w:ilvl w:val="0"/>
          <w:numId w:val="2"/>
        </w:numPr>
        <w:rPr>
          <w:sz w:val="22"/>
          <w:szCs w:val="22"/>
        </w:rPr>
      </w:pPr>
      <w:r>
        <w:rPr>
          <w:rFonts w:hint="eastAsia"/>
          <w:sz w:val="22"/>
          <w:szCs w:val="22"/>
        </w:rPr>
        <w:t xml:space="preserve">后续服务承诺</w:t>
      </w:r>
      <w:r>
        <w:rPr>
          <w:rStyle w:val="993"/>
          <w:rFonts w:hint="eastAsia" w:ascii="宋体" w:hAnsi="宋体" w:cs="宋体"/>
          <w:color w:val="000000"/>
          <w:sz w:val="22"/>
          <w:szCs w:val="22"/>
        </w:rPr>
        <w:t xml:space="preserve">（要求见本文件《项目要求》（采购需求）及</w:t>
      </w:r>
      <w:r>
        <w:rPr>
          <w:rStyle w:val="993"/>
          <w:rFonts w:hint="eastAsia" w:ascii="宋体" w:hAnsi="宋体" w:cs="宋体"/>
          <w:bCs/>
          <w:color w:val="000000"/>
          <w:sz w:val="22"/>
          <w:szCs w:val="22"/>
        </w:rPr>
        <w:t xml:space="preserve">《评标标准》中《评分细则》</w:t>
      </w:r>
      <w:r>
        <w:rPr>
          <w:rStyle w:val="993"/>
          <w:rFonts w:hint="eastAsia" w:ascii="宋体" w:hAnsi="宋体" w:cs="宋体"/>
          <w:color w:val="000000"/>
          <w:sz w:val="22"/>
          <w:szCs w:val="22"/>
        </w:rPr>
        <w:t xml:space="preserve">）；</w:t>
      </w:r>
      <w:r/>
    </w:p>
    <w:p>
      <w:pPr>
        <w:pStyle w:val="794"/>
        <w:ind w:firstLine="0"/>
      </w:pPr>
      <w:r/>
      <w:r/>
    </w:p>
    <w:p>
      <w:pPr>
        <w:pStyle w:val="794"/>
        <w:ind w:firstLine="0"/>
      </w:pPr>
      <w:r/>
      <w:r/>
    </w:p>
    <w:p>
      <w:pPr>
        <w:pStyle w:val="792"/>
        <w:ind w:firstLine="482"/>
        <w:jc w:val="left"/>
        <w:spacing w:line="440" w:lineRule="exact"/>
        <w:widowControl w:val="off"/>
        <w:rPr>
          <w:rStyle w:val="993"/>
          <w:rFonts w:ascii="宋体" w:hAnsi="宋体" w:cs="宋体"/>
          <w:color w:val="000000"/>
          <w:sz w:val="24"/>
          <w:szCs w:val="22"/>
        </w:rPr>
      </w:pPr>
      <w:r>
        <w:rPr>
          <w:rStyle w:val="993"/>
          <w:rFonts w:hint="eastAsia" w:ascii="宋体" w:hAnsi="宋体" w:cs="宋体"/>
          <w:b/>
          <w:bCs/>
          <w:color w:val="000000"/>
          <w:sz w:val="24"/>
        </w:rPr>
        <w:t xml:space="preserve">（四）商务部分</w:t>
      </w:r>
      <w:r/>
    </w:p>
    <w:p>
      <w:pPr>
        <w:pStyle w:val="792"/>
        <w:ind w:firstLine="480"/>
        <w:jc w:val="left"/>
        <w:spacing w:line="440" w:lineRule="exact"/>
        <w:rPr>
          <w:rStyle w:val="993"/>
          <w:rFonts w:ascii="宋体" w:hAnsi="宋体" w:cs="宋体"/>
          <w:color w:val="000000"/>
          <w:sz w:val="24"/>
        </w:rPr>
      </w:pPr>
      <w:r>
        <w:rPr>
          <w:rStyle w:val="993"/>
          <w:rFonts w:hint="eastAsia" w:ascii="宋体" w:hAnsi="宋体" w:cs="宋体"/>
          <w:color w:val="000000"/>
          <w:sz w:val="24"/>
        </w:rPr>
        <w:t xml:space="preserve">1、企业综合实力：要求见本文件《评标标准》中《评分细则》。</w:t>
      </w:r>
      <w:r/>
    </w:p>
    <w:p>
      <w:pPr>
        <w:pStyle w:val="792"/>
        <w:ind w:firstLine="480"/>
        <w:jc w:val="left"/>
        <w:spacing w:line="440" w:lineRule="exact"/>
        <w:rPr>
          <w:rStyle w:val="993"/>
          <w:rFonts w:ascii="宋体" w:hAnsi="宋体" w:cs="宋体"/>
          <w:color w:val="000000"/>
          <w:sz w:val="24"/>
        </w:rPr>
      </w:pPr>
      <w:r>
        <w:rPr>
          <w:rStyle w:val="993"/>
          <w:rFonts w:hint="eastAsia" w:ascii="宋体" w:hAnsi="宋体" w:cs="宋体"/>
          <w:color w:val="000000"/>
          <w:sz w:val="24"/>
        </w:rPr>
        <w:t xml:space="preserve">2、人员配备：要求见本文件《评标标准》中《评分细则》。</w:t>
      </w:r>
      <w:r/>
    </w:p>
    <w:p>
      <w:pPr>
        <w:pStyle w:val="792"/>
        <w:ind w:firstLine="480"/>
        <w:jc w:val="left"/>
        <w:spacing w:line="440" w:lineRule="exact"/>
        <w:rPr>
          <w:rStyle w:val="993"/>
          <w:rFonts w:ascii="宋体" w:hAnsi="宋体" w:cs="宋体"/>
          <w:color w:val="000000"/>
          <w:sz w:val="24"/>
          <w:highlight w:val="yellow"/>
        </w:rPr>
      </w:pPr>
      <w:r>
        <w:rPr>
          <w:rStyle w:val="993"/>
          <w:rFonts w:hint="eastAsia" w:ascii="宋体" w:hAnsi="宋体" w:cs="宋体"/>
          <w:color w:val="000000"/>
          <w:sz w:val="24"/>
        </w:rPr>
        <w:t xml:space="preserve">3、业绩：要求见本文件《评标标准》中《评分细则》。</w:t>
      </w:r>
      <w:r/>
    </w:p>
    <w:p>
      <w:pPr>
        <w:pStyle w:val="793"/>
        <w:rPr>
          <w:sz w:val="24"/>
          <w:szCs w:val="24"/>
        </w:rPr>
      </w:pPr>
      <w:r>
        <w:rPr>
          <w:rFonts w:ascii="宋体" w:hAnsi="宋体" w:cs="宋体"/>
        </w:rPr>
        <w:t xml:space="preserve">   </w:t>
      </w:r>
      <w:r>
        <w:rPr>
          <w:rFonts w:ascii="宋体" w:hAnsi="宋体" w:cs="宋体"/>
          <w:sz w:val="24"/>
          <w:szCs w:val="24"/>
        </w:rPr>
        <w:t xml:space="preserve">  4</w:t>
      </w:r>
      <w:r>
        <w:rPr>
          <w:rFonts w:ascii="宋体" w:hAnsi="宋体" w:cs="宋体"/>
        </w:rPr>
        <w:t xml:space="preserve">、</w:t>
      </w:r>
      <w:r>
        <w:rPr>
          <w:rFonts w:ascii="宋体" w:hAnsi="宋体" w:cs="宋体"/>
          <w:sz w:val="24"/>
          <w:szCs w:val="24"/>
        </w:rPr>
        <w:t xml:space="preserve">评分细则中评分得分需提供的相关证明文件原件扫描件或供应商认为       需要提供的其他资料扫描件。</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bCs/>
          <w:color w:val="000000"/>
          <w:sz w:val="24"/>
        </w:rPr>
        <w:t xml:space="preserve">（五）供应商认为需要提供的其它证明文件及材料复印件。</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（六）政府采购政策要求：</w:t>
      </w:r>
      <w:r/>
    </w:p>
    <w:p>
      <w:pPr>
        <w:pStyle w:val="792"/>
        <w:ind w:firstLine="482"/>
        <w:spacing w:line="440" w:lineRule="exact"/>
        <w:rPr>
          <w:rFonts w:ascii="宋体" w:hAnsi="宋体" w:cs="宋体"/>
          <w:b/>
          <w:bCs/>
          <w:color w:val="000000"/>
          <w:sz w:val="24"/>
          <w:szCs w:val="24"/>
        </w:rPr>
      </w:pPr>
      <w:r>
        <w:rPr>
          <w:rStyle w:val="993"/>
          <w:rFonts w:hint="eastAsia" w:ascii="宋体" w:hAnsi="宋体" w:cs="宋体"/>
          <w:b/>
          <w:bCs/>
          <w:color w:val="000000"/>
          <w:sz w:val="24"/>
        </w:rPr>
        <w:t xml:space="preserve">一、本项目属于专门面向中小微企业采购的项目（必须提供，否则投标将被拒绝）</w:t>
      </w:r>
      <w:r>
        <w:rPr>
          <w:rStyle w:val="993"/>
          <w:rFonts w:hint="eastAsia" w:ascii="宋体" w:hAnsi="宋体" w:cs="宋体"/>
          <w:color w:val="000000"/>
          <w:sz w:val="24"/>
        </w:rPr>
        <w:t xml:space="preserve">：供应商为中小企业（含中型、小型、微型企业，下同）的，提供《中小企业声明函》原件（加盖公章，</w:t>
      </w:r>
      <w:r>
        <w:rPr>
          <w:rStyle w:val="993"/>
          <w:rFonts w:hint="eastAsia" w:ascii="宋体" w:hAnsi="宋体" w:cs="宋体"/>
          <w:b/>
          <w:bCs/>
          <w:color w:val="000000"/>
          <w:sz w:val="24"/>
        </w:rPr>
        <w:t xml:space="preserve">填写完整</w:t>
      </w:r>
      <w:r>
        <w:rPr>
          <w:rStyle w:val="993"/>
          <w:rFonts w:hint="eastAsia" w:ascii="宋体" w:hAnsi="宋体" w:cs="宋体"/>
          <w:color w:val="000000"/>
          <w:sz w:val="24"/>
        </w:rPr>
        <w:t xml:space="preserve">。格式见《磋商文件》附件）。</w:t>
      </w:r>
      <w:r>
        <w:rPr>
          <w:rFonts w:hint="eastAsia" w:ascii="宋体" w:hAnsi="宋体" w:cs="宋体"/>
          <w:b/>
          <w:bCs/>
          <w:color w:val="000000"/>
          <w:sz w:val="24"/>
          <w:szCs w:val="24"/>
        </w:rPr>
        <w:t xml:space="preserve">《中小企业声明函》查询渠道参考工业和信息化部发布的中小企业规模自测小程序。</w:t>
      </w:r>
      <w:r/>
    </w:p>
    <w:p>
      <w:pPr>
        <w:pStyle w:val="792"/>
        <w:ind w:firstLine="480"/>
        <w:spacing w:line="440" w:lineRule="exact"/>
        <w:widowControl w:val="off"/>
        <w:rPr>
          <w:rStyle w:val="993"/>
          <w:rFonts w:ascii="宋体" w:hAnsi="宋体" w:cs="宋体"/>
          <w:iCs/>
          <w:color w:val="000000"/>
          <w:sz w:val="24"/>
          <w:szCs w:val="24"/>
        </w:rPr>
      </w:pPr>
      <w:r>
        <w:rPr>
          <w:rStyle w:val="993"/>
          <w:rFonts w:hint="eastAsia" w:ascii="宋体" w:hAnsi="宋体" w:cs="宋体"/>
          <w:iCs/>
          <w:color w:val="000000"/>
          <w:sz w:val="24"/>
          <w:szCs w:val="24"/>
        </w:rPr>
        <w:t xml:space="preserve">注： 在政府采购活动中，供应商提供的货物、工程或者服务符合下列情形的，享受本办法规定的中小企业扶持政策：</w:t>
      </w:r>
      <w:r/>
    </w:p>
    <w:p>
      <w:pPr>
        <w:pStyle w:val="792"/>
        <w:ind w:firstLine="480"/>
        <w:spacing w:line="440" w:lineRule="exact"/>
        <w:widowControl w:val="off"/>
        <w:rPr>
          <w:rStyle w:val="993"/>
          <w:rFonts w:ascii="宋体" w:hAnsi="宋体" w:cs="宋体"/>
          <w:iCs/>
          <w:color w:val="000000"/>
          <w:sz w:val="24"/>
          <w:szCs w:val="24"/>
        </w:rPr>
      </w:pPr>
      <w:r>
        <w:rPr>
          <w:rStyle w:val="993"/>
          <w:rFonts w:hint="eastAsia" w:ascii="宋体" w:hAnsi="宋体" w:cs="宋体"/>
          <w:iCs/>
          <w:color w:val="000000"/>
          <w:sz w:val="24"/>
          <w:szCs w:val="24"/>
        </w:rPr>
        <w:t xml:space="preserve">（一）在货物采购项目中，货物由中小企业制造，即货物由中小企业生产且使用该中小企业商号或者注册商标；</w:t>
      </w:r>
      <w:r/>
    </w:p>
    <w:p>
      <w:pPr>
        <w:pStyle w:val="792"/>
        <w:ind w:firstLine="480"/>
        <w:spacing w:line="440" w:lineRule="exact"/>
        <w:widowControl w:val="off"/>
        <w:rPr>
          <w:rStyle w:val="993"/>
          <w:rFonts w:ascii="宋体" w:hAnsi="宋体" w:cs="宋体"/>
          <w:iCs/>
          <w:color w:val="000000"/>
          <w:sz w:val="24"/>
          <w:szCs w:val="24"/>
        </w:rPr>
      </w:pPr>
      <w:r>
        <w:rPr>
          <w:rStyle w:val="993"/>
          <w:rFonts w:hint="eastAsia" w:ascii="宋体" w:hAnsi="宋体" w:cs="宋体"/>
          <w:iCs/>
          <w:color w:val="000000"/>
          <w:sz w:val="24"/>
          <w:szCs w:val="24"/>
        </w:rPr>
        <w:t xml:space="preserve">（二）在工程采购项目中，工程由中小企业承建，即工程施工单位为中小企业；</w:t>
      </w:r>
      <w:r/>
    </w:p>
    <w:p>
      <w:pPr>
        <w:pStyle w:val="792"/>
        <w:ind w:firstLine="480"/>
        <w:spacing w:line="440" w:lineRule="exact"/>
        <w:widowControl w:val="off"/>
        <w:rPr>
          <w:rStyle w:val="993"/>
          <w:rFonts w:ascii="宋体" w:hAnsi="宋体" w:cs="宋体"/>
          <w:iCs/>
          <w:color w:val="000000"/>
          <w:sz w:val="24"/>
          <w:szCs w:val="24"/>
        </w:rPr>
      </w:pPr>
      <w:r>
        <w:rPr>
          <w:rStyle w:val="993"/>
          <w:rFonts w:hint="eastAsia" w:ascii="宋体" w:hAnsi="宋体" w:cs="宋体"/>
          <w:iCs/>
          <w:color w:val="000000"/>
          <w:sz w:val="24"/>
          <w:szCs w:val="24"/>
        </w:rPr>
        <w:t xml:space="preserve">（三）在服务采购项目中，服务由中小企业承接，即提供服务的人员为中小企业依法订立劳动合同的从业人员。</w:t>
      </w:r>
      <w:r/>
    </w:p>
    <w:p>
      <w:pPr>
        <w:pStyle w:val="792"/>
        <w:ind w:firstLine="480"/>
        <w:spacing w:line="440" w:lineRule="exact"/>
        <w:widowControl w:val="off"/>
        <w:rPr>
          <w:rStyle w:val="993"/>
          <w:rFonts w:ascii="宋体" w:hAnsi="宋体" w:cs="宋体"/>
          <w:iCs/>
          <w:color w:val="000000"/>
          <w:sz w:val="24"/>
          <w:szCs w:val="24"/>
        </w:rPr>
      </w:pPr>
      <w:r>
        <w:rPr>
          <w:rStyle w:val="993"/>
          <w:rFonts w:hint="eastAsia" w:ascii="宋体" w:hAnsi="宋体" w:cs="宋体"/>
          <w:iCs/>
          <w:color w:val="000000"/>
          <w:sz w:val="24"/>
          <w:szCs w:val="24"/>
        </w:rPr>
        <w:t xml:space="preserve">在货物采购项目中，供应商提供的货物既有中小企业制造货物，也有大型企业制造货物的，不享受本办法规定的中小企业扶持政策。</w:t>
      </w:r>
      <w:r/>
    </w:p>
    <w:p>
      <w:pPr>
        <w:pStyle w:val="792"/>
        <w:ind w:firstLine="480"/>
        <w:spacing w:line="440" w:lineRule="exact"/>
        <w:widowControl w:val="off"/>
        <w:rPr>
          <w:rStyle w:val="993"/>
          <w:rFonts w:ascii="宋体" w:hAnsi="宋体" w:cs="宋体"/>
          <w:iCs/>
          <w:color w:val="000000"/>
          <w:sz w:val="24"/>
          <w:szCs w:val="24"/>
        </w:rPr>
      </w:pPr>
      <w:r>
        <w:rPr>
          <w:rStyle w:val="993"/>
          <w:rFonts w:hint="eastAsia" w:ascii="宋体" w:hAnsi="宋体" w:cs="宋体"/>
          <w:iCs/>
          <w:color w:val="000000"/>
          <w:sz w:val="24"/>
          <w:szCs w:val="24"/>
        </w:rPr>
        <w:t xml:space="preserve">以联合体形式参加政府采购活动，联合体各方均为中小企业的，联合体视同中小企业。其中，联合体各方均为小微企业的，联合体视同小微企业。</w:t>
      </w:r>
      <w:r/>
    </w:p>
    <w:p>
      <w:pPr>
        <w:pStyle w:val="792"/>
        <w:ind w:firstLine="480"/>
        <w:spacing w:line="440" w:lineRule="exact"/>
        <w:widowControl w:val="off"/>
        <w:rPr>
          <w:rStyle w:val="993"/>
          <w:rFonts w:ascii="宋体" w:hAnsi="宋体" w:cs="宋体"/>
          <w:iCs/>
          <w:color w:val="000000"/>
          <w:sz w:val="24"/>
          <w:szCs w:val="24"/>
        </w:rPr>
      </w:pPr>
      <w:r>
        <w:rPr>
          <w:rStyle w:val="993"/>
          <w:rFonts w:hint="eastAsia" w:ascii="宋体" w:hAnsi="宋体" w:cs="宋体"/>
          <w:iCs/>
          <w:color w:val="000000"/>
          <w:sz w:val="24"/>
          <w:szCs w:val="24"/>
        </w:rPr>
        <w:t xml:space="preserve">具体以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szCs w:val="24"/>
        </w:rPr>
        <w:t xml:space="preserve">二、供应商为监狱企业的，提供省级以上监</w:t>
      </w:r>
      <w:r>
        <w:rPr>
          <w:rStyle w:val="993"/>
          <w:rFonts w:hint="eastAsia" w:ascii="宋体" w:hAnsi="宋体" w:cs="宋体"/>
          <w:color w:val="000000"/>
          <w:sz w:val="24"/>
        </w:rPr>
        <w:t xml:space="preserve">狱管理局、戒毒管理局（含新疆生产建设兵团）出具的属于监狱企业的证明文件复印件。</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注：具体以《财政部 司法部关于政府采购支持监狱企业发展有关问题的通知》（财库〔2014〕68号）的规定为准(非必须提供)。</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三、供应商为享受政府采购支持政策的残疾人福利性单位的，提供《残疾人福利性单位声明函》原件（加盖公章，格式见第九章《响应文件相关格式》，非必须提供）。</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享受政府采购支持政策的残疾人福利性单位应当同时满足以下条件：</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（一）安置的残疾人占本单位在职职工人数的比例不低于25%（含25%），并且安置的残疾人人数不少于10人（含10人）；</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（二）依法与安置的每位残疾人签订了一年以上（含一年）的劳动合同或服务协议；</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（三）为安置的每位残疾人按月足额缴纳了基本养老保险、基本医疗保险、失业保险、工伤保险和生育保险等社会保险费；</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（四）通过银行等金融机构向安置的每位残疾人，按月支付了不低于单位所在区县适用的经省级人民政府批准的月最低工资标准的工资；</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具体以《三部门联合发布关于促进残疾人就业政府采购政策的通知》（财库〔2017〕141号）规定为准。</w:t>
      </w:r>
      <w:r/>
    </w:p>
    <w:p>
      <w:pPr>
        <w:pStyle w:val="940"/>
        <w:ind w:firstLine="562"/>
        <w:jc w:val="center"/>
        <w:keepLines w:val="0"/>
        <w:keepNext w:val="0"/>
        <w:spacing w:before="0" w:after="0" w:line="440" w:lineRule="exact"/>
        <w:widowControl w:val="off"/>
        <w:rPr>
          <w:rStyle w:val="993"/>
          <w:rFonts w:ascii="宋体" w:hAnsi="宋体" w:cs="宋体"/>
          <w:color w:val="000000"/>
          <w:sz w:val="28"/>
        </w:rPr>
      </w:pPr>
      <w:r/>
      <w:bookmarkStart w:id="2" w:name="_Toc80122285"/>
      <w:r>
        <w:rPr>
          <w:rStyle w:val="993"/>
          <w:rFonts w:hint="eastAsia" w:ascii="宋体" w:hAnsi="宋体" w:cs="宋体"/>
          <w:color w:val="000000"/>
          <w:sz w:val="28"/>
        </w:rPr>
        <w:t xml:space="preserve">第三章 磋商相关说明</w:t>
      </w:r>
      <w:bookmarkEnd w:id="2"/>
      <w:r/>
      <w:r/>
    </w:p>
    <w:p>
      <w:pPr>
        <w:pStyle w:val="792"/>
        <w:ind w:firstLine="480"/>
        <w:jc w:val="left"/>
        <w:spacing w:line="440" w:lineRule="exact"/>
        <w:widowControl w:val="off"/>
        <w:rPr>
          <w:rFonts w:ascii="宋体" w:hAnsi="宋体" w:cs="宋体"/>
          <w:color w:val="000000"/>
          <w:sz w:val="24"/>
        </w:rPr>
      </w:pPr>
      <w:r>
        <w:rPr>
          <w:rStyle w:val="993"/>
          <w:rFonts w:hint="eastAsia" w:ascii="宋体" w:hAnsi="宋体" w:cs="宋体"/>
          <w:color w:val="000000"/>
          <w:sz w:val="24"/>
        </w:rPr>
        <w:t xml:space="preserve">十三、</w:t>
      </w:r>
      <w:r>
        <w:rPr>
          <w:rFonts w:hint="eastAsia" w:ascii="宋体" w:hAnsi="宋体" w:cs="宋体"/>
          <w:color w:val="000000"/>
          <w:sz w:val="24"/>
        </w:rPr>
        <w:t xml:space="preserve">磋商开标程序</w:t>
      </w:r>
      <w:r/>
    </w:p>
    <w:p>
      <w:pPr>
        <w:pStyle w:val="792"/>
        <w:ind w:firstLine="482"/>
        <w:jc w:val="left"/>
        <w:spacing w:line="440" w:lineRule="exact"/>
        <w:widowControl w:val="off"/>
        <w:rPr>
          <w:rFonts w:ascii="宋体" w:hAnsi="宋体" w:cs="宋体"/>
          <w:b/>
          <w:bCs/>
          <w:color w:val="000000"/>
          <w:sz w:val="24"/>
        </w:rPr>
      </w:pPr>
      <w:r>
        <w:rPr>
          <w:rFonts w:hint="eastAsia" w:ascii="宋体" w:hAnsi="宋体" w:cs="宋体"/>
          <w:b/>
          <w:bCs/>
          <w:color w:val="000000"/>
          <w:sz w:val="24"/>
        </w:rPr>
        <w:t xml:space="preserve">1、供应商法定代表人或其委托代理人未参加磋商开标会议的将视为自动弃权。</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十四、评审方法和评审标准</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1、评审方法：综合评估法</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2、评审标准：详见《评分细则》</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十五、评审程序</w:t>
      </w:r>
      <w:r/>
    </w:p>
    <w:p>
      <w:pPr>
        <w:pStyle w:val="792"/>
        <w:ind w:firstLine="480"/>
        <w:jc w:val="left"/>
        <w:spacing w:line="440" w:lineRule="exact"/>
        <w:widowControl w:val="off"/>
        <w:rPr>
          <w:rFonts w:ascii="宋体" w:hAnsi="宋体" w:cs="宋体"/>
          <w:color w:val="000000"/>
          <w:sz w:val="24"/>
        </w:rPr>
      </w:pPr>
      <w:r>
        <w:rPr>
          <w:rFonts w:hint="eastAsia" w:ascii="宋体" w:hAnsi="宋体" w:cs="宋体"/>
          <w:color w:val="000000"/>
          <w:sz w:val="24"/>
        </w:rPr>
        <w:t xml:space="preserve">1、在磋商过程中，磋商小组可以根据磋商文件和磋商情况实质性变动采购需求中的技术、服务要求以及合同草案条款。</w:t>
      </w:r>
      <w:r/>
    </w:p>
    <w:p>
      <w:pPr>
        <w:pStyle w:val="792"/>
        <w:ind w:firstLine="480"/>
        <w:jc w:val="left"/>
        <w:spacing w:line="440" w:lineRule="exact"/>
        <w:widowControl w:val="off"/>
        <w:rPr>
          <w:rFonts w:ascii="宋体" w:hAnsi="宋体" w:cs="宋体"/>
          <w:color w:val="000000"/>
          <w:sz w:val="24"/>
        </w:rPr>
      </w:pPr>
      <w:r>
        <w:rPr>
          <w:rFonts w:hint="eastAsia" w:ascii="宋体" w:hAnsi="宋体" w:cs="宋体"/>
          <w:color w:val="000000"/>
          <w:sz w:val="24"/>
        </w:rPr>
        <w:t xml:space="preserve">2、磋商小组在阅读完所有磋商供应商的响应文件后，集中与单一磋商供应商代表分别就技术参数等技术问题及价格和售后服务等内容进行磋商。</w:t>
      </w:r>
      <w:r/>
    </w:p>
    <w:p>
      <w:pPr>
        <w:pStyle w:val="792"/>
        <w:ind w:firstLine="480"/>
        <w:jc w:val="left"/>
        <w:spacing w:line="440" w:lineRule="exact"/>
        <w:widowControl w:val="off"/>
        <w:rPr>
          <w:rFonts w:ascii="宋体" w:hAnsi="宋体" w:cs="宋体"/>
          <w:color w:val="000000"/>
          <w:sz w:val="24"/>
        </w:rPr>
      </w:pPr>
      <w:r>
        <w:rPr>
          <w:rFonts w:hint="eastAsia" w:ascii="宋体" w:hAnsi="宋体" w:cs="宋体"/>
          <w:color w:val="000000"/>
          <w:sz w:val="24"/>
        </w:rPr>
        <w:t xml:space="preserve">3、磋商后，磋商小组可以修改磋商文件，但修改的内容，要以书面形式通知所有参加磋商的供应商。</w:t>
      </w:r>
      <w:r/>
    </w:p>
    <w:p>
      <w:pPr>
        <w:pStyle w:val="792"/>
        <w:ind w:firstLine="480"/>
        <w:jc w:val="left"/>
        <w:spacing w:line="440" w:lineRule="exact"/>
        <w:widowControl w:val="off"/>
        <w:rPr>
          <w:rFonts w:ascii="宋体" w:hAnsi="宋体" w:cs="宋体"/>
          <w:color w:val="000000"/>
          <w:sz w:val="24"/>
        </w:rPr>
      </w:pPr>
      <w:r>
        <w:rPr>
          <w:rFonts w:hint="eastAsia" w:ascii="宋体" w:hAnsi="宋体" w:cs="宋体"/>
          <w:color w:val="000000"/>
          <w:sz w:val="24"/>
        </w:rPr>
        <w:t xml:space="preserve">4、磋商小组应当根据综合评分情况，按照评审得分由高到低顺序推荐3名成交候选供应商，并编写评审报告。评审得分相同的，按照最后报价由低到高的顺序推荐。评审得分</w:t>
      </w:r>
      <w:r>
        <w:rPr>
          <w:rFonts w:hint="eastAsia" w:ascii="宋体" w:hAnsi="宋体" w:cs="宋体"/>
          <w:color w:val="000000"/>
          <w:sz w:val="24"/>
          <w:lang w:eastAsia="zh-CN"/>
        </w:rPr>
        <w:t xml:space="preserve">和</w:t>
      </w:r>
      <w:r>
        <w:rPr>
          <w:rFonts w:hint="eastAsia" w:ascii="宋体" w:hAnsi="宋体" w:cs="宋体"/>
          <w:color w:val="000000"/>
          <w:sz w:val="24"/>
        </w:rPr>
        <w:t xml:space="preserve">最后报价相同的，按照技术指标优劣（得分）顺序推荐。</w:t>
      </w:r>
      <w:r/>
    </w:p>
    <w:p>
      <w:pPr>
        <w:pStyle w:val="792"/>
        <w:ind w:firstLine="480"/>
        <w:jc w:val="left"/>
        <w:spacing w:line="440" w:lineRule="exact"/>
        <w:widowControl w:val="off"/>
        <w:rPr>
          <w:rFonts w:ascii="宋体" w:hAnsi="宋体" w:cs="宋体"/>
          <w:color w:val="000000"/>
          <w:sz w:val="24"/>
        </w:rPr>
      </w:pPr>
      <w:r>
        <w:rPr>
          <w:rFonts w:hint="eastAsia" w:ascii="宋体" w:hAnsi="宋体" w:cs="宋体"/>
          <w:color w:val="000000"/>
          <w:sz w:val="24"/>
        </w:rPr>
        <w:t xml:space="preserve">5、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特别说明：</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1、《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2、本项目为政府购买服务项目。</w:t>
      </w:r>
      <w:r/>
    </w:p>
    <w:p>
      <w:pPr>
        <w:pStyle w:val="792"/>
        <w:ind w:firstLine="482"/>
        <w:spacing w:line="440" w:lineRule="exact"/>
        <w:widowControl w:val="off"/>
        <w:rPr>
          <w:rFonts w:ascii="宋体" w:hAnsi="宋体" w:cs="宋体"/>
          <w:color w:val="000000"/>
          <w:sz w:val="24"/>
        </w:rPr>
      </w:pPr>
      <w:r>
        <w:rPr>
          <w:rFonts w:hint="eastAsia" w:ascii="宋体" w:hAnsi="宋体" w:cs="宋体"/>
          <w:b/>
          <w:bCs/>
          <w:color w:val="000000"/>
          <w:sz w:val="24"/>
        </w:rPr>
        <w:t xml:space="preserve">十六、有下列情形之一的，其响应无效：</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1、电子响应文件未按规定期限提交的，纸质响应文件未按规定的期限、地点送达的； </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2、电子响应文件未按磋商文件要求签章的； </w:t>
      </w:r>
      <w:r/>
    </w:p>
    <w:p>
      <w:pPr>
        <w:pStyle w:val="792"/>
        <w:ind w:firstLine="480"/>
        <w:spacing w:line="440" w:lineRule="exact"/>
        <w:rPr>
          <w:rFonts w:ascii="宋体" w:hAnsi="宋体" w:cs="宋体"/>
          <w:color w:val="000000"/>
          <w:sz w:val="24"/>
        </w:rPr>
      </w:pPr>
      <w:r>
        <w:rPr>
          <w:rFonts w:hint="eastAsia" w:ascii="宋体" w:hAnsi="宋体" w:cs="宋体"/>
          <w:color w:val="000000"/>
          <w:sz w:val="24"/>
        </w:rPr>
        <w:t xml:space="preserve">3、投标人未在规定时间内解密电子响应文件的； </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4、供应商的法定代表人授权代表，无法定代表人授权委托书的； </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5、不具备磋商文件中规定的资格要求或未按磋商文件规定的要求提供资格、资信证明文件的； </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6、被列入“信用中国”网站（www.creditchina.gov.cn）失信被执行人、重大税收违法案件当事人名单、政府采购严重违法失信行为记录名单的； </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7、响应文件未按磋商文件规定的内容和要求填写的；没有在投标系统指定位置上传对应文件、材料的；</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8、响应文件中有磋商文件未允许提供的选择性内容； </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9、不同供应商委托同一单位或者个人办理投标事宜的； </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10、不同供应商的单位负责人为同一人或者存在直接控股、管理关系的； </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11、不同供应商的响应文件的装订形式、纸张情况、目录序号、排版格式、文字风格等存在明显的相似性或一致性，特征显示由同一单位或者同一个人编制的； </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12、不同供应商响应文件内容存在非正常一致、项目组成员出现同一人、响应文件中错误（ 或异常）一致或雷同、电子文档信息一致或雷同的、投标报价呈规律性差异的； </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13、不同供应商的投标资料相互混装、不同供应商的委托代理人、项目负责人以及其他相关人员有在同一个单位缴纳社会保险 、同一响应文件中单位名称落款与公章不是同一单位的； </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14、项目（标段）投标总价超过本项目（标段）预算或最高限价的； </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15、提供虚假材料的（包括工商营业执照、财务报表、资格证明文件等）； </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16、响应文件含有采购人不能接受的附加条件的； </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 </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18、除单一来源采购项目外，为采购项目提供整体设计、规范编制或者项目管理、监理、检测等服务的； </w:t>
      </w:r>
      <w:r/>
    </w:p>
    <w:p>
      <w:pPr>
        <w:pStyle w:val="792"/>
        <w:ind w:firstLine="480"/>
        <w:spacing w:line="440" w:lineRule="exact"/>
        <w:widowControl w:val="off"/>
        <w:rPr>
          <w:rFonts w:ascii="宋体" w:hAnsi="宋体" w:cs="宋体"/>
          <w:color w:val="000000"/>
          <w:sz w:val="24"/>
        </w:rPr>
      </w:pPr>
      <w:r>
        <w:rPr>
          <w:rFonts w:hint="eastAsia" w:ascii="宋体" w:hAnsi="宋体" w:cs="宋体"/>
          <w:color w:val="000000"/>
          <w:sz w:val="24"/>
        </w:rPr>
        <w:t xml:space="preserve">19、响应文件内容不全或不符合磋商文件中规定的其它实质性要求的； </w:t>
      </w:r>
      <w:r/>
    </w:p>
    <w:p>
      <w:pPr>
        <w:pStyle w:val="792"/>
        <w:ind w:firstLine="480"/>
        <w:spacing w:line="440" w:lineRule="exact"/>
        <w:widowControl w:val="off"/>
        <w:rPr>
          <w:rStyle w:val="993"/>
          <w:rFonts w:ascii="宋体" w:hAnsi="宋体" w:cs="宋体"/>
          <w:color w:val="000000"/>
          <w:sz w:val="24"/>
        </w:rPr>
      </w:pPr>
      <w:r>
        <w:rPr>
          <w:rFonts w:hint="eastAsia" w:ascii="宋体" w:hAnsi="宋体" w:cs="宋体"/>
          <w:color w:val="000000"/>
          <w:sz w:val="24"/>
        </w:rPr>
        <w:t xml:space="preserve">20、法律法规和磋商文件规定的其它无效情形。</w:t>
      </w:r>
      <w:r/>
    </w:p>
    <w:p>
      <w:pPr>
        <w:pStyle w:val="940"/>
        <w:ind w:firstLine="562"/>
        <w:jc w:val="center"/>
        <w:keepLines w:val="0"/>
        <w:keepNext w:val="0"/>
        <w:spacing w:before="0" w:after="0" w:line="440" w:lineRule="exact"/>
        <w:widowControl w:val="off"/>
        <w:rPr>
          <w:rStyle w:val="993"/>
          <w:rFonts w:ascii="宋体" w:hAnsi="宋体" w:cs="宋体"/>
          <w:color w:val="000000"/>
          <w:sz w:val="24"/>
        </w:rPr>
      </w:pPr>
      <w:r/>
      <w:bookmarkStart w:id="3" w:name="_Toc80122286"/>
      <w:r>
        <w:rPr>
          <w:rStyle w:val="993"/>
          <w:rFonts w:hint="eastAsia" w:ascii="宋体" w:hAnsi="宋体" w:cs="宋体"/>
          <w:color w:val="000000"/>
          <w:sz w:val="28"/>
        </w:rPr>
        <w:t xml:space="preserve">第四章 确定成交供应商及合同签订等</w:t>
      </w:r>
      <w:bookmarkEnd w:id="3"/>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十七、采购人应当在收到评审报告后5个工作日内，从评审报告提出的成交候选供应商中，按照排序由高到低的原则确定成交供应商。成交人放弃成交或因不可抗力提出不能履行合同，采购人将把合同授予排名第二的供应商。采购人对未成交的供应商不做未成交原因的解释。</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十八、采购人有权对供应商的响应文件的真实性进行核实。如供应商不能提供有效文件，采购人将根据客观事实，有权取消成交供应商，同时供应商承担相应的法律责任。</w:t>
      </w:r>
      <w:r/>
    </w:p>
    <w:p>
      <w:pPr>
        <w:pStyle w:val="792"/>
        <w:ind w:firstLine="480"/>
        <w:jc w:val="left"/>
        <w:spacing w:line="440" w:lineRule="exact"/>
        <w:widowControl w:val="off"/>
        <w:rPr>
          <w:rStyle w:val="993"/>
          <w:rFonts w:ascii="宋体" w:hAnsi="宋体" w:cs="宋体"/>
          <w:color w:val="000000"/>
          <w:sz w:val="29"/>
        </w:rPr>
      </w:pPr>
      <w:r>
        <w:rPr>
          <w:rStyle w:val="993"/>
          <w:rFonts w:hint="eastAsia" w:ascii="宋体" w:hAnsi="宋体" w:cs="宋体"/>
          <w:color w:val="000000"/>
          <w:sz w:val="24"/>
        </w:rPr>
        <w:t xml:space="preserve">十九、采购人与成交供应商应当在成交通知书发出之日起</w:t>
      </w:r>
      <w:r>
        <w:rPr>
          <w:rStyle w:val="993"/>
          <w:rFonts w:hint="eastAsia" w:ascii="宋体" w:hAnsi="宋体" w:cs="宋体"/>
          <w:color w:val="000000"/>
          <w:sz w:val="24"/>
          <w:u w:val="single"/>
        </w:rPr>
        <w:t xml:space="preserve">30</w:t>
      </w:r>
      <w:r>
        <w:rPr>
          <w:rStyle w:val="993"/>
          <w:rFonts w:hint="eastAsia" w:ascii="宋体" w:hAnsi="宋体" w:cs="宋体"/>
          <w:color w:val="000000"/>
          <w:sz w:val="24"/>
        </w:rPr>
        <w:t xml:space="preserve">日内，按照磋商文件确定的合同文本以及采购标的、规格型号、采购金额、采购数量、技术和服务要求等事项签订政府采购合同。</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二十、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940"/>
        <w:ind w:firstLine="562"/>
        <w:jc w:val="center"/>
        <w:keepLines w:val="0"/>
        <w:keepNext w:val="0"/>
        <w:spacing w:before="0" w:after="0" w:line="440" w:lineRule="exact"/>
        <w:widowControl w:val="off"/>
        <w:rPr>
          <w:rStyle w:val="993"/>
          <w:rFonts w:ascii="宋体" w:hAnsi="宋体" w:cs="宋体"/>
          <w:color w:val="000000"/>
          <w:sz w:val="28"/>
        </w:rPr>
      </w:pPr>
      <w:r/>
      <w:bookmarkStart w:id="4" w:name="_Toc80122287"/>
      <w:r/>
      <w:r/>
    </w:p>
    <w:p>
      <w:pPr>
        <w:pStyle w:val="940"/>
        <w:ind w:firstLine="562"/>
        <w:jc w:val="center"/>
        <w:keepLines w:val="0"/>
        <w:keepNext w:val="0"/>
        <w:spacing w:before="0" w:after="0" w:line="440" w:lineRule="exact"/>
        <w:widowControl w:val="off"/>
        <w:rPr>
          <w:rStyle w:val="993"/>
          <w:rFonts w:ascii="宋体" w:hAnsi="宋体" w:cs="宋体"/>
          <w:color w:val="000000"/>
          <w:sz w:val="28"/>
        </w:rPr>
      </w:pPr>
      <w:r>
        <w:rPr>
          <w:rStyle w:val="993"/>
          <w:rFonts w:hint="eastAsia" w:ascii="宋体" w:hAnsi="宋体" w:cs="宋体"/>
          <w:color w:val="000000"/>
          <w:sz w:val="28"/>
        </w:rPr>
        <w:t xml:space="preserve">第五章 磋商文件的澄清或者修改</w:t>
      </w:r>
      <w:bookmarkEnd w:id="4"/>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二十一、竞争性磋商文件的澄清或者修改</w:t>
      </w:r>
      <w:r/>
    </w:p>
    <w:p>
      <w:pPr>
        <w:pStyle w:val="792"/>
        <w:ind w:firstLine="480"/>
        <w:jc w:val="left"/>
        <w:spacing w:line="440" w:lineRule="exact"/>
        <w:widowControl w:val="off"/>
        <w:rPr>
          <w:rStyle w:val="993"/>
          <w:rFonts w:ascii="宋体" w:hAnsi="宋体" w:cs="宋体"/>
          <w:b/>
          <w:bCs/>
          <w:color w:val="000000"/>
          <w:sz w:val="24"/>
        </w:rPr>
      </w:pPr>
      <w:r>
        <w:rPr>
          <w:rStyle w:val="993"/>
          <w:rFonts w:hint="eastAsia" w:ascii="宋体" w:hAnsi="宋体" w:cs="宋体"/>
          <w:color w:val="000000"/>
          <w:sz w:val="24"/>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w:t>
      </w:r>
      <w:r>
        <w:rPr>
          <w:rStyle w:val="993"/>
          <w:rFonts w:hint="eastAsia" w:ascii="宋体" w:hAnsi="宋体" w:cs="宋体"/>
          <w:color w:val="000000"/>
          <w:sz w:val="24"/>
          <w:lang w:eastAsia="zh-CN"/>
        </w:rPr>
        <w:t xml:space="preserve">敬请</w:t>
      </w:r>
      <w:r>
        <w:rPr>
          <w:rStyle w:val="993"/>
          <w:rFonts w:hint="eastAsia" w:ascii="宋体" w:hAnsi="宋体" w:cs="宋体"/>
          <w:color w:val="000000"/>
          <w:sz w:val="24"/>
        </w:rPr>
        <w:t xml:space="preserve">所有获取竞争性磋商文件的供应商关注本项目的“更正公告”及附件，否则，将自行承担相应的风险。</w:t>
      </w:r>
      <w:r/>
    </w:p>
    <w:p>
      <w:pPr>
        <w:pStyle w:val="940"/>
        <w:ind w:firstLine="562"/>
        <w:jc w:val="center"/>
        <w:keepLines w:val="0"/>
        <w:keepNext w:val="0"/>
        <w:spacing w:before="0" w:after="0" w:line="440" w:lineRule="exact"/>
        <w:widowControl w:val="off"/>
        <w:rPr>
          <w:rStyle w:val="993"/>
          <w:rFonts w:ascii="宋体" w:hAnsi="宋体" w:cs="宋体"/>
          <w:color w:val="000000"/>
          <w:sz w:val="28"/>
        </w:rPr>
      </w:pPr>
      <w:r/>
      <w:bookmarkStart w:id="5" w:name="_Toc80122288"/>
      <w:r>
        <w:rPr>
          <w:rStyle w:val="993"/>
          <w:rFonts w:hint="eastAsia" w:ascii="宋体" w:hAnsi="宋体" w:cs="宋体"/>
          <w:color w:val="000000"/>
          <w:sz w:val="28"/>
        </w:rPr>
        <w:t xml:space="preserve">第六章 询问和质疑</w:t>
      </w:r>
      <w:bookmarkEnd w:id="5"/>
      <w:r/>
      <w:r/>
    </w:p>
    <w:p>
      <w:pPr>
        <w:pStyle w:val="792"/>
        <w:ind w:firstLine="480"/>
        <w:jc w:val="left"/>
        <w:spacing w:line="400" w:lineRule="exact"/>
        <w:widowControl w:val="off"/>
        <w:rPr>
          <w:rStyle w:val="993"/>
          <w:rFonts w:ascii="宋体" w:hAnsi="宋体" w:cs="宋体"/>
          <w:color w:val="000000"/>
          <w:sz w:val="24"/>
        </w:rPr>
      </w:pPr>
      <w:r>
        <w:rPr>
          <w:rStyle w:val="993"/>
          <w:rFonts w:hint="eastAsia" w:ascii="宋体" w:hAnsi="宋体" w:cs="宋体"/>
          <w:color w:val="000000"/>
          <w:sz w:val="24"/>
        </w:rPr>
        <w:t xml:space="preserve">二十二、询问和质疑</w:t>
      </w:r>
      <w:r/>
    </w:p>
    <w:p>
      <w:pPr>
        <w:pStyle w:val="792"/>
        <w:ind w:firstLine="480"/>
        <w:jc w:val="left"/>
        <w:spacing w:line="400" w:lineRule="exact"/>
        <w:widowControl w:val="off"/>
        <w:rPr>
          <w:rStyle w:val="993"/>
          <w:rFonts w:ascii="宋体" w:hAnsi="宋体" w:cs="宋体"/>
          <w:color w:val="000000"/>
          <w:sz w:val="24"/>
        </w:rPr>
      </w:pPr>
      <w:r>
        <w:rPr>
          <w:rStyle w:val="993"/>
          <w:rFonts w:hint="eastAsia" w:ascii="宋体" w:hAnsi="宋体" w:cs="宋体"/>
          <w:color w:val="000000"/>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pStyle w:val="792"/>
        <w:ind w:firstLine="480"/>
        <w:jc w:val="left"/>
        <w:spacing w:line="400" w:lineRule="exact"/>
        <w:widowControl w:val="off"/>
        <w:rPr>
          <w:rStyle w:val="993"/>
          <w:rFonts w:ascii="宋体" w:hAnsi="宋体" w:cs="宋体"/>
          <w:color w:val="000000"/>
          <w:sz w:val="24"/>
        </w:rPr>
      </w:pPr>
      <w:r>
        <w:rPr>
          <w:rStyle w:val="993"/>
          <w:rFonts w:hint="eastAsia" w:ascii="宋体" w:hAnsi="宋体" w:cs="宋体"/>
          <w:color w:val="000000"/>
          <w:sz w:val="24"/>
        </w:rPr>
        <w:t xml:space="preserve">2、质疑和投诉按《政府采购质疑和投诉办法》执行。 供应商对同一采购程序环节的质疑应在质疑期内一次性提出。</w:t>
      </w:r>
      <w:r/>
    </w:p>
    <w:p>
      <w:pPr>
        <w:pStyle w:val="792"/>
        <w:ind w:firstLine="480"/>
        <w:jc w:val="left"/>
        <w:spacing w:line="400" w:lineRule="exact"/>
        <w:widowControl w:val="off"/>
        <w:rPr>
          <w:rStyle w:val="993"/>
          <w:rFonts w:ascii="宋体" w:hAnsi="宋体" w:cs="宋体"/>
          <w:color w:val="000000"/>
          <w:sz w:val="24"/>
        </w:rPr>
      </w:pPr>
      <w:r>
        <w:rPr>
          <w:rStyle w:val="993"/>
          <w:rFonts w:hint="eastAsia" w:ascii="宋体" w:hAnsi="宋体" w:cs="宋体"/>
          <w:color w:val="000000"/>
          <w:sz w:val="24"/>
        </w:rPr>
        <w:t xml:space="preserve">质疑接收人：张珉芳   联系电话：15996999193</w:t>
      </w:r>
      <w:r/>
    </w:p>
    <w:p>
      <w:pPr>
        <w:pStyle w:val="792"/>
        <w:ind w:firstLine="480"/>
        <w:jc w:val="left"/>
        <w:spacing w:line="400" w:lineRule="exact"/>
        <w:widowControl w:val="off"/>
        <w:rPr>
          <w:rStyle w:val="993"/>
          <w:rFonts w:ascii="宋体" w:hAnsi="宋体" w:cs="宋体"/>
          <w:color w:val="000000"/>
          <w:sz w:val="24"/>
        </w:rPr>
      </w:pPr>
      <w:r>
        <w:rPr>
          <w:rStyle w:val="993"/>
          <w:rFonts w:hint="eastAsia" w:ascii="宋体" w:hAnsi="宋体" w:cs="宋体"/>
          <w:color w:val="000000"/>
          <w:sz w:val="24"/>
        </w:rPr>
        <w:t xml:space="preserve">接收地址：沛县汉爵御苑北区商业202（汉爵御苑北区物业办公室北面门面二楼） </w:t>
      </w:r>
      <w:r/>
    </w:p>
    <w:p>
      <w:pPr>
        <w:pStyle w:val="792"/>
        <w:ind w:firstLine="480"/>
        <w:jc w:val="left"/>
        <w:spacing w:line="400" w:lineRule="exact"/>
        <w:rPr>
          <w:rStyle w:val="993"/>
          <w:rFonts w:ascii="宋体" w:hAnsi="宋体" w:cs="宋体"/>
          <w:color w:val="000000"/>
          <w:sz w:val="24"/>
          <w:szCs w:val="22"/>
        </w:rPr>
      </w:pPr>
      <w:r>
        <w:rPr>
          <w:rStyle w:val="993"/>
          <w:rFonts w:hint="eastAsia" w:ascii="宋体" w:hAnsi="宋体" w:cs="宋体"/>
          <w:color w:val="000000"/>
          <w:sz w:val="24"/>
          <w:szCs w:val="22"/>
        </w:rPr>
        <w:t xml:space="preserve">3、供应商对评审过程、成交结果提出质疑的，采购人、采购代理机构可以组织原评审委员会协助答复质疑。</w:t>
      </w:r>
      <w:r/>
    </w:p>
    <w:p>
      <w:pPr>
        <w:pStyle w:val="792"/>
        <w:ind w:firstLine="480"/>
        <w:jc w:val="left"/>
        <w:spacing w:line="400" w:lineRule="exact"/>
        <w:rPr>
          <w:rStyle w:val="993"/>
          <w:rFonts w:ascii="宋体" w:hAnsi="宋体" w:cs="宋体"/>
          <w:color w:val="000000"/>
          <w:sz w:val="24"/>
          <w:szCs w:val="22"/>
        </w:rPr>
      </w:pPr>
      <w:r>
        <w:rPr>
          <w:rStyle w:val="993"/>
          <w:rFonts w:hint="eastAsia" w:ascii="宋体" w:hAnsi="宋体" w:cs="宋体"/>
          <w:color w:val="000000"/>
          <w:sz w:val="24"/>
          <w:szCs w:val="22"/>
        </w:rPr>
        <w:t xml:space="preserve">4、采购人或采购代理机构在收到供应商的书面质疑后7个工作日内予以答复，并告知本项目的有关供应商。</w:t>
      </w:r>
      <w:r/>
    </w:p>
    <w:p>
      <w:pPr>
        <w:pStyle w:val="792"/>
        <w:ind w:firstLine="480"/>
        <w:jc w:val="left"/>
        <w:spacing w:line="400" w:lineRule="exact"/>
        <w:rPr>
          <w:rStyle w:val="993"/>
          <w:rFonts w:ascii="宋体" w:hAnsi="宋体" w:cs="宋体"/>
          <w:color w:val="000000"/>
          <w:sz w:val="24"/>
        </w:rPr>
      </w:pPr>
      <w:r>
        <w:rPr>
          <w:rStyle w:val="993"/>
          <w:rFonts w:hint="eastAsia" w:ascii="宋体" w:hAnsi="宋体" w:cs="宋体"/>
          <w:color w:val="000000"/>
          <w:sz w:val="24"/>
          <w:szCs w:val="22"/>
        </w:rPr>
        <w:t xml:space="preserve">二十三、质疑时效期间的计算：（1）对磋商文件提出质疑的，为收到磋商文件之日或磋商文件公告期限届满之日；（2）对磋商过程提出质疑的，为磋商程序各环节结束之日；（3）对成交结果提出质疑的，为成交公告期限届满之日。</w:t>
      </w:r>
      <w:r/>
    </w:p>
    <w:p>
      <w:pPr>
        <w:pStyle w:val="792"/>
        <w:ind w:firstLine="480"/>
        <w:jc w:val="left"/>
        <w:spacing w:line="400" w:lineRule="exact"/>
        <w:widowControl w:val="off"/>
        <w:rPr>
          <w:rStyle w:val="993"/>
          <w:rFonts w:ascii="宋体" w:hAnsi="宋体" w:cs="宋体"/>
          <w:color w:val="000000"/>
          <w:sz w:val="24"/>
        </w:rPr>
      </w:pPr>
      <w:r>
        <w:rPr>
          <w:rStyle w:val="993"/>
          <w:rFonts w:hint="eastAsia" w:ascii="宋体" w:hAnsi="宋体" w:cs="宋体"/>
          <w:color w:val="000000"/>
          <w:sz w:val="24"/>
        </w:rPr>
        <w:t xml:space="preserve">二十四、成交供应商领取成交通知书时，向</w:t>
      </w:r>
      <w:r>
        <w:rPr>
          <w:rFonts w:hint="eastAsia" w:ascii="宋体" w:hAnsi="宋体" w:cs="宋体"/>
          <w:color w:val="000000"/>
          <w:sz w:val="24"/>
          <w:szCs w:val="22"/>
        </w:rPr>
        <w:t xml:space="preserve">徐州智标联项目管理有限公司</w:t>
      </w:r>
      <w:r>
        <w:rPr>
          <w:rStyle w:val="993"/>
          <w:rFonts w:hint="eastAsia" w:ascii="宋体" w:hAnsi="宋体" w:cs="宋体"/>
          <w:color w:val="000000"/>
          <w:sz w:val="24"/>
        </w:rPr>
        <w:t xml:space="preserve">一次性支付招标代理服务费，收费标准见附件。</w:t>
      </w:r>
      <w:r/>
    </w:p>
    <w:p>
      <w:pPr>
        <w:pStyle w:val="792"/>
        <w:ind w:firstLine="480"/>
        <w:jc w:val="left"/>
        <w:spacing w:line="400" w:lineRule="exact"/>
        <w:widowControl w:val="off"/>
        <w:rPr>
          <w:rFonts w:ascii="宋体" w:hAnsi="宋体" w:cs="宋体"/>
          <w:color w:val="000000"/>
          <w:sz w:val="24"/>
        </w:rPr>
      </w:pPr>
      <w:r>
        <w:rPr>
          <w:rFonts w:hint="eastAsia" w:ascii="宋体" w:hAnsi="宋体" w:cs="宋体"/>
          <w:color w:val="000000"/>
          <w:sz w:val="24"/>
        </w:rPr>
        <w:t xml:space="preserve">二十五、成交结果在徐州政府采购网http://218.3.177.171:8088/Home/HomeIndex/上公布。</w:t>
      </w:r>
      <w:r/>
    </w:p>
    <w:p>
      <w:pPr>
        <w:pStyle w:val="792"/>
        <w:ind w:firstLine="480"/>
        <w:jc w:val="left"/>
        <w:spacing w:line="400" w:lineRule="exact"/>
        <w:widowControl w:val="off"/>
        <w:rPr>
          <w:rFonts w:ascii="宋体" w:hAnsi="宋体" w:cs="宋体"/>
          <w:color w:val="000000"/>
          <w:sz w:val="24"/>
        </w:rPr>
      </w:pPr>
      <w:r>
        <w:rPr>
          <w:rFonts w:hint="eastAsia" w:ascii="宋体" w:hAnsi="宋体" w:cs="宋体"/>
          <w:color w:val="000000"/>
          <w:sz w:val="24"/>
        </w:rPr>
        <w:t xml:space="preserve">二十六、联系方式</w:t>
      </w:r>
      <w:r/>
    </w:p>
    <w:p>
      <w:pPr>
        <w:pStyle w:val="792"/>
        <w:ind w:firstLine="480"/>
        <w:jc w:val="left"/>
        <w:spacing w:line="400" w:lineRule="exact"/>
        <w:rPr>
          <w:rFonts w:ascii="宋体" w:hAnsi="宋体" w:cs="宋体"/>
          <w:bCs/>
          <w:color w:val="000000"/>
          <w:sz w:val="24"/>
        </w:rPr>
      </w:pPr>
      <w:r>
        <w:rPr>
          <w:rFonts w:hint="eastAsia" w:ascii="宋体" w:hAnsi="宋体" w:cs="宋体"/>
          <w:bCs/>
          <w:color w:val="000000" w:themeColor="text1"/>
          <w:sz w:val="24"/>
          <w14:textFill>
            <w14:solidFill>
              <w14:schemeClr w14:val="tx1"/>
            </w14:solidFill>
          </w14:textFill>
        </w:rPr>
        <w:t xml:space="preserve">1.采购人信息</w:t>
      </w:r>
      <w:r/>
    </w:p>
    <w:p>
      <w:pPr>
        <w:pStyle w:val="803"/>
        <w:ind w:firstLine="480"/>
        <w:spacing w:line="400" w:lineRule="exact"/>
        <w:rPr>
          <w:rFonts w:ascii="宋体" w:hAnsi="宋体" w:cs="宋体"/>
          <w:sz w:val="24"/>
        </w:rPr>
      </w:pPr>
      <w:r>
        <w:rPr>
          <w:rFonts w:hint="eastAsia" w:ascii="宋体" w:hAnsi="宋体" w:cs="宋体"/>
          <w:sz w:val="24"/>
        </w:rPr>
        <w:t xml:space="preserve">采购人：江苏沛县经济开发区管理委员会</w:t>
      </w:r>
      <w:r/>
    </w:p>
    <w:p>
      <w:pPr>
        <w:pStyle w:val="803"/>
        <w:ind w:firstLine="480"/>
        <w:spacing w:line="400" w:lineRule="exact"/>
        <w:rPr>
          <w:rFonts w:ascii="宋体" w:hAnsi="宋体" w:cs="宋体"/>
          <w:sz w:val="24"/>
        </w:rPr>
      </w:pPr>
      <w:r>
        <w:rPr>
          <w:rFonts w:hint="eastAsia" w:ascii="宋体" w:hAnsi="宋体" w:cs="宋体"/>
          <w:sz w:val="24"/>
        </w:rPr>
        <w:t xml:space="preserve">联系人：刘真真</w:t>
      </w:r>
      <w:r/>
    </w:p>
    <w:p>
      <w:pPr>
        <w:pStyle w:val="803"/>
        <w:ind w:firstLine="480"/>
        <w:spacing w:line="400" w:lineRule="exact"/>
        <w:rPr>
          <w:rFonts w:hint="eastAsia" w:ascii="宋体" w:hAnsi="宋体" w:eastAsia="宋体" w:cs="宋体"/>
          <w:sz w:val="24"/>
          <w:lang w:eastAsia="zh-CN"/>
        </w:rPr>
      </w:pPr>
      <w:r>
        <w:rPr>
          <w:rFonts w:hint="eastAsia" w:ascii="宋体" w:hAnsi="宋体" w:cs="宋体"/>
          <w:sz w:val="24"/>
        </w:rPr>
        <w:t xml:space="preserve">联系电话：</w:t>
      </w:r>
      <w:r>
        <w:rPr>
          <w:rFonts w:hint="eastAsia" w:ascii="宋体" w:hAnsi="宋体" w:cs="宋体"/>
          <w:sz w:val="24"/>
          <w:lang w:eastAsia="zh-CN"/>
        </w:rPr>
        <w:t xml:space="preserve">15852333030</w:t>
      </w:r>
      <w:r/>
    </w:p>
    <w:p>
      <w:pPr>
        <w:pStyle w:val="792"/>
        <w:ind w:firstLine="480"/>
        <w:jc w:val="left"/>
        <w:spacing w:line="400" w:lineRule="exact"/>
        <w:rPr>
          <w:rFonts w:ascii="宋体" w:hAnsi="宋体" w:cs="宋体"/>
          <w:sz w:val="24"/>
        </w:rPr>
      </w:pPr>
      <w:r>
        <w:rPr>
          <w:rFonts w:hint="eastAsia" w:ascii="宋体" w:hAnsi="宋体" w:cs="宋体"/>
          <w:sz w:val="24"/>
        </w:rPr>
        <w:t xml:space="preserve">联系地址：江苏沛县经济开发区</w:t>
      </w:r>
      <w:r/>
    </w:p>
    <w:p>
      <w:pPr>
        <w:pStyle w:val="792"/>
        <w:ind w:firstLine="480"/>
        <w:jc w:val="left"/>
        <w:spacing w:line="400" w:lineRule="exact"/>
        <w:rPr>
          <w:rFonts w:ascii="宋体" w:hAnsi="宋体" w:cs="宋体"/>
          <w:bCs/>
          <w:color w:val="000000"/>
          <w:sz w:val="24"/>
        </w:rPr>
      </w:pPr>
      <w:r>
        <w:rPr>
          <w:rFonts w:hint="eastAsia" w:ascii="宋体" w:hAnsi="宋体" w:cs="宋体"/>
          <w:bCs/>
          <w:color w:val="000000" w:themeColor="text1"/>
          <w:sz w:val="24"/>
          <w14:textFill>
            <w14:solidFill>
              <w14:schemeClr w14:val="tx1"/>
            </w14:solidFill>
          </w14:textFill>
        </w:rPr>
        <w:t xml:space="preserve">2.采购代理机构信息</w:t>
      </w:r>
      <w:r/>
    </w:p>
    <w:p>
      <w:pPr>
        <w:pStyle w:val="792"/>
        <w:ind w:firstLine="480"/>
        <w:jc w:val="left"/>
        <w:spacing w:line="400" w:lineRule="exact"/>
        <w:shd w:val="clear" w:color="auto" w:fill="ffffff"/>
        <w:rPr>
          <w:rFonts w:ascii="宋体" w:hAnsi="宋体" w:cs="宋体"/>
          <w:bCs/>
          <w:color w:val="000000"/>
          <w:sz w:val="24"/>
        </w:rPr>
      </w:pPr>
      <w:r>
        <w:rPr>
          <w:rFonts w:hint="eastAsia" w:ascii="宋体" w:hAnsi="宋体" w:cs="宋体"/>
          <w:bCs/>
          <w:color w:val="000000" w:themeColor="text1"/>
          <w:sz w:val="24"/>
          <w14:textFill>
            <w14:solidFill>
              <w14:schemeClr w14:val="tx1"/>
            </w14:solidFill>
          </w14:textFill>
        </w:rPr>
        <w:t xml:space="preserve">名    称：徐州智标联项目管理有限公司地　　址：</w:t>
      </w:r>
      <w:r>
        <w:rPr>
          <w:rStyle w:val="993"/>
          <w:rFonts w:hint="eastAsia" w:ascii="宋体" w:hAnsi="宋体" w:cs="宋体"/>
          <w:color w:val="000000"/>
          <w:sz w:val="24"/>
        </w:rPr>
        <w:t xml:space="preserve">沛县汉爵御苑北区商业202（汉爵御苑北区物业办公室北面门面二楼） </w:t>
      </w:r>
      <w:r/>
    </w:p>
    <w:p>
      <w:pPr>
        <w:pStyle w:val="792"/>
        <w:ind w:firstLine="480"/>
        <w:jc w:val="left"/>
        <w:spacing w:line="400" w:lineRule="exact"/>
        <w:widowControl w:val="off"/>
        <w:rPr>
          <w:rStyle w:val="993"/>
          <w:rFonts w:ascii="宋体" w:hAnsi="宋体" w:cs="宋体"/>
          <w:color w:val="000000"/>
          <w:sz w:val="24"/>
        </w:rPr>
      </w:pPr>
      <w:r>
        <w:rPr>
          <w:rStyle w:val="993"/>
          <w:rFonts w:hint="eastAsia" w:ascii="宋体" w:hAnsi="宋体" w:cs="宋体"/>
          <w:color w:val="000000"/>
          <w:sz w:val="24"/>
        </w:rPr>
        <w:t xml:space="preserve">联 系 人：张珉芳</w:t>
      </w:r>
      <w:r/>
    </w:p>
    <w:p>
      <w:pPr>
        <w:pStyle w:val="792"/>
        <w:ind w:firstLine="480"/>
        <w:spacing w:line="400" w:lineRule="exact"/>
        <w:rPr>
          <w:rFonts w:ascii="宋体" w:hAnsi="宋体" w:cs="宋体"/>
          <w:sz w:val="24"/>
        </w:rPr>
      </w:pPr>
      <w:r>
        <w:rPr>
          <w:rStyle w:val="993"/>
          <w:rFonts w:hint="eastAsia" w:ascii="宋体" w:hAnsi="宋体" w:cs="宋体"/>
          <w:color w:val="000000"/>
          <w:sz w:val="24"/>
        </w:rPr>
        <w:t xml:space="preserve">联系电话：15996999193</w:t>
      </w:r>
      <w:r/>
    </w:p>
    <w:p>
      <w:pPr>
        <w:pStyle w:val="792"/>
        <w:ind w:firstLine="5520"/>
        <w:jc w:val="left"/>
        <w:spacing w:line="400" w:lineRule="exact"/>
        <w:widowControl w:val="off"/>
        <w:rPr>
          <w:rStyle w:val="993"/>
          <w:rFonts w:ascii="宋体" w:hAnsi="宋体" w:cs="宋体"/>
          <w:color w:val="000000"/>
          <w:sz w:val="24"/>
        </w:rPr>
      </w:pPr>
      <w:r>
        <w:rPr>
          <w:rFonts w:hint="eastAsia" w:ascii="宋体" w:hAnsi="宋体" w:cs="宋体"/>
          <w:sz w:val="24"/>
        </w:rPr>
        <w:t xml:space="preserve">2026年</w:t>
      </w:r>
      <w:r>
        <w:rPr>
          <w:rFonts w:hint="eastAsia" w:ascii="宋体" w:hAnsi="宋体" w:cs="宋体"/>
          <w:sz w:val="24"/>
          <w:lang w:val="en-US" w:eastAsia="zh-CN"/>
        </w:rPr>
        <w:t xml:space="preserve">6</w:t>
      </w:r>
      <w:r>
        <w:rPr>
          <w:rFonts w:hint="eastAsia" w:ascii="宋体" w:hAnsi="宋体" w:cs="宋体"/>
          <w:sz w:val="24"/>
        </w:rPr>
        <w:t xml:space="preserve">月</w:t>
      </w:r>
      <w:r>
        <w:rPr>
          <w:rFonts w:hint="eastAsia" w:ascii="宋体" w:hAnsi="宋体" w:cs="宋体"/>
          <w:sz w:val="24"/>
          <w:lang w:val="en-US" w:eastAsia="zh-CN"/>
        </w:rPr>
        <w:t xml:space="preserve">03</w:t>
      </w:r>
      <w:r>
        <w:rPr>
          <w:rFonts w:hint="eastAsia" w:ascii="宋体" w:hAnsi="宋体" w:cs="宋体"/>
          <w:sz w:val="24"/>
        </w:rPr>
        <w:t xml:space="preserve">日</w:t>
      </w:r>
      <w:r/>
    </w:p>
    <w:p>
      <w:pPr>
        <w:ind w:firstLine="562"/>
        <w:jc w:val="center"/>
        <w:spacing w:line="360" w:lineRule="auto"/>
        <w:widowControl w:val="off"/>
        <w:rPr>
          <w:rFonts w:ascii="宋体" w:hAnsi="宋体" w:cs="宋体"/>
          <w:bCs/>
          <w:sz w:val="28"/>
          <w:szCs w:val="28"/>
          <w:lang w:val="zh-CN"/>
        </w:rPr>
        <w:pBdr>
          <w:top w:val="none" w:color="000000" w:sz="0" w:space="0"/>
          <w:left w:val="none" w:color="000000" w:sz="0" w:space="0"/>
          <w:bottom w:val="none" w:color="000000" w:sz="0" w:space="0"/>
          <w:right w:val="none" w:color="000000" w:sz="0" w:space="0"/>
        </w:pBdr>
      </w:pPr>
      <w:r>
        <w:rPr>
          <w:rStyle w:val="993"/>
          <w:rFonts w:hint="eastAsia" w:ascii="宋体" w:hAnsi="宋体" w:cs="宋体"/>
          <w:color w:val="000000"/>
          <w:sz w:val="28"/>
        </w:rPr>
        <w:br w:type="page" w:clear="all"/>
      </w:r>
      <w:bookmarkStart w:id="6" w:name="_Toc80122290"/>
      <w:r>
        <w:rPr>
          <w:rStyle w:val="993"/>
          <w:rFonts w:hint="eastAsia" w:ascii="宋体" w:hAnsi="宋体" w:cs="宋体"/>
          <w:b/>
          <w:bCs/>
          <w:color w:val="000000"/>
          <w:sz w:val="28"/>
          <w:szCs w:val="44"/>
          <w:lang w:val="zh-CN"/>
        </w:rPr>
        <w:t xml:space="preserve">第</w:t>
      </w:r>
      <w:r>
        <w:rPr>
          <w:rStyle w:val="993"/>
          <w:rFonts w:hint="eastAsia" w:ascii="宋体" w:hAnsi="宋体" w:cs="宋体"/>
          <w:b/>
          <w:bCs/>
          <w:color w:val="000000"/>
          <w:sz w:val="28"/>
          <w:szCs w:val="44"/>
        </w:rPr>
        <w:t xml:space="preserve">七</w:t>
      </w:r>
      <w:r>
        <w:rPr>
          <w:rStyle w:val="993"/>
          <w:rFonts w:hint="eastAsia" w:ascii="宋体" w:hAnsi="宋体" w:cs="宋体"/>
          <w:b/>
          <w:bCs/>
          <w:color w:val="000000"/>
          <w:sz w:val="28"/>
          <w:szCs w:val="44"/>
          <w:lang w:val="zh-CN"/>
        </w:rPr>
        <w:t xml:space="preserve">章 评标标准</w:t>
      </w:r>
      <w:r/>
    </w:p>
    <w:p>
      <w:pPr>
        <w:ind w:firstLine="560"/>
        <w:jc w:val="left"/>
        <w:spacing w:line="360" w:lineRule="auto"/>
        <w:rPr>
          <w:rFonts w:ascii="Arial" w:hAnsi="Arial" w:cs="Arial"/>
          <w:b/>
          <w:bCs/>
          <w:color w:val="000000"/>
          <w:sz w:val="32"/>
          <w:szCs w:val="32"/>
        </w:rPr>
      </w:pPr>
      <w:r>
        <w:rPr>
          <w:rFonts w:hint="eastAsia" w:ascii="Times New Roman" w:hAnsi="Times New Roman"/>
          <w:sz w:val="28"/>
          <w:szCs w:val="28"/>
        </w:rPr>
        <w:t xml:space="preserve">       </w:t>
      </w:r>
      <w:r>
        <w:rPr>
          <w:rFonts w:hint="eastAsia" w:ascii="Arial" w:hAnsi="Arial" w:cs="Arial"/>
          <w:b/>
          <w:bCs/>
          <w:color w:val="000000"/>
          <w:sz w:val="32"/>
          <w:szCs w:val="32"/>
        </w:rPr>
        <w:t xml:space="preserve">评分细则</w:t>
      </w:r>
      <w:r/>
    </w:p>
    <w:p>
      <w:pPr>
        <w:ind w:firstLine="480"/>
        <w:spacing w:line="360" w:lineRule="auto"/>
        <w:widowControl w:val="off"/>
        <w:rPr>
          <w:rFonts w:ascii="宋体" w:hAnsi="宋体"/>
          <w:sz w:val="24"/>
          <w:szCs w:val="24"/>
        </w:rPr>
      </w:pPr>
      <w:r>
        <w:rPr>
          <w:rFonts w:hint="eastAsia" w:ascii="宋体" w:hAnsi="宋体"/>
          <w:sz w:val="24"/>
          <w:szCs w:val="24"/>
        </w:rPr>
        <w:t xml:space="preserve">本项目采用综合评分法确定中标候选人。评标委员会将按下列评分办法和标准进行评分，总分值为100分。请各投标人按照招标文件要求顺序制作投标文件，特别是评分标准中所涉及的内容请做出明确的标注，以最大限度的避免造成评委误判或漏判。</w:t>
      </w:r>
      <w:r/>
    </w:p>
    <w:p>
      <w:pPr>
        <w:jc w:val="center"/>
      </w:pPr>
      <w:r>
        <w:rPr>
          <w:b/>
          <w:sz w:val="28"/>
        </w:rPr>
        <w:t xml:space="preserve">综合评审因素和评分标准（100分）</w:t>
      </w:r>
      <w:r/>
    </w:p>
    <w:tbl>
      <w:tblPr>
        <w:tblStyle w:val="703"/>
        <w:tblpPr w:horzAnchor="page" w:tblpX="1431" w:vertAnchor="text" w:tblpY="232" w:leftFromText="180" w:topFromText="0" w:rightFromText="180" w:bottomFromText="0"/>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1"/>
        <w:gridCol w:w="1300"/>
        <w:gridCol w:w="6888"/>
      </w:tblGrid>
      <w:tr>
        <w:trPr>
          <w:jc w:val="center"/>
          <w:trHeight w:val="490"/>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ind w:firstLine="0"/>
              <w:jc w:val="center"/>
              <w:spacing w:line="240" w:lineRule="auto"/>
              <w:widowControl w:val="off"/>
              <w:rPr>
                <w:rFonts w:hint="eastAsia" w:ascii="宋体" w:hAnsi="宋体" w:eastAsia="宋体" w:cs="宋体"/>
                <w:b/>
                <w:sz w:val="22"/>
                <w:szCs w:val="22"/>
              </w:rPr>
            </w:pPr>
            <w:r>
              <w:rPr>
                <w:rFonts w:hint="eastAsia" w:ascii="宋体" w:hAnsi="宋体" w:eastAsia="宋体" w:cs="宋体"/>
                <w:b/>
                <w:sz w:val="22"/>
                <w:szCs w:val="22"/>
              </w:rPr>
              <w:t xml:space="preserve">条款号</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firstLine="0"/>
              <w:jc w:val="center"/>
              <w:spacing w:line="240" w:lineRule="auto"/>
              <w:widowControl w:val="off"/>
              <w:rPr>
                <w:rFonts w:hint="eastAsia" w:ascii="宋体" w:hAnsi="宋体" w:eastAsia="宋体" w:cs="宋体"/>
                <w:b/>
                <w:sz w:val="22"/>
                <w:szCs w:val="22"/>
              </w:rPr>
            </w:pPr>
            <w:r>
              <w:rPr>
                <w:rFonts w:hint="eastAsia" w:ascii="宋体" w:hAnsi="宋体" w:eastAsia="宋体" w:cs="宋体"/>
                <w:b/>
                <w:sz w:val="22"/>
                <w:szCs w:val="22"/>
              </w:rPr>
              <w:t xml:space="preserve">评分因素</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ind w:firstLine="0"/>
              <w:jc w:val="center"/>
              <w:spacing w:line="240" w:lineRule="auto"/>
              <w:widowControl w:val="off"/>
              <w:rPr>
                <w:rFonts w:hint="eastAsia" w:ascii="宋体" w:hAnsi="宋体" w:eastAsia="宋体" w:cs="宋体"/>
                <w:b/>
                <w:sz w:val="22"/>
                <w:szCs w:val="22"/>
              </w:rPr>
            </w:pPr>
            <w:r>
              <w:rPr>
                <w:rFonts w:hint="eastAsia" w:ascii="宋体" w:hAnsi="宋体" w:eastAsia="宋体" w:cs="宋体"/>
                <w:b/>
                <w:sz w:val="22"/>
                <w:szCs w:val="22"/>
              </w:rPr>
              <w:t xml:space="preserve">评分标准</w:t>
            </w:r>
            <w:r/>
          </w:p>
        </w:tc>
      </w:tr>
      <w:tr>
        <w:trPr>
          <w:jc w:val="center"/>
          <w:trHeight w:val="90"/>
        </w:trPr>
        <w:tc>
          <w:tcPr>
            <w:gridSpan w:val="2"/>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投标报价(</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0分)</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jc w:val="left"/>
              <w:widowControl w:val="off"/>
              <w:rPr>
                <w:rFonts w:hint="default" w:ascii="宋体" w:hAnsi="宋体" w:cs="宋体"/>
                <w:color w:val="auto"/>
                <w:sz w:val="24"/>
                <w:szCs w:val="24"/>
              </w:rPr>
            </w:pPr>
            <w:r>
              <w:rPr>
                <w:rFonts w:hint="eastAsia" w:ascii="宋体" w:hAnsi="宋体" w:cs="宋体"/>
                <w:color w:val="auto"/>
                <w:sz w:val="24"/>
                <w:szCs w:val="24"/>
              </w:rPr>
              <w:t xml:space="preserve">各投标人价格得分=最低报价（投标人的最低评审价格）÷各投标人评审价格×10</w:t>
            </w:r>
            <w:r/>
          </w:p>
          <w:p>
            <w:pPr>
              <w:jc w:val="left"/>
              <w:keepLines w:val="0"/>
              <w:keepNext w:val="0"/>
              <w:pageBreakBefore w:val="0"/>
              <w:spacing w:line="360" w:lineRule="auto"/>
              <w:widowControl/>
              <w:rPr>
                <w:rFonts w:hint="eastAsia" w:ascii="宋体" w:hAnsi="宋体" w:eastAsia="宋体" w:cs="宋体"/>
                <w:sz w:val="22"/>
                <w:szCs w:val="22"/>
              </w:rPr>
              <w:suppressLineNumbers w:val="0"/>
            </w:pPr>
            <w:r>
              <w:rPr>
                <w:rFonts w:hint="eastAsia" w:ascii="宋体" w:hAnsi="宋体" w:cs="宋体"/>
                <w:color w:val="auto"/>
                <w:sz w:val="24"/>
                <w:szCs w:val="24"/>
              </w:rPr>
              <w:t xml:space="preserve">得分四舍五入保留小数点后2位。</w:t>
            </w:r>
            <w:r/>
          </w:p>
        </w:tc>
      </w:tr>
      <w:tr>
        <w:trPr>
          <w:jc w:val="center"/>
          <w:trHeight w:val="1169"/>
        </w:trPr>
        <w:tc>
          <w:tcPr>
            <w:tcBorders>
              <w:top w:val="single" w:color="auto" w:sz="4" w:space="0"/>
              <w:left w:val="single" w:color="auto" w:sz="4" w:space="0"/>
              <w:right w:val="single" w:color="auto" w:sz="4" w:space="0"/>
            </w:tcBorders>
            <w:tcW w:w="1061" w:type="dxa"/>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技术</w:t>
            </w:r>
            <w:r/>
          </w:p>
          <w:p>
            <w:pPr>
              <w:ind w:firstLine="0"/>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部分</w:t>
            </w:r>
            <w:r/>
          </w:p>
          <w:p>
            <w:pPr>
              <w:ind w:firstLine="0"/>
              <w:jc w:val="center"/>
              <w:keepLines w:val="0"/>
              <w:keepNext w:val="0"/>
              <w:pageBreakBefore w:val="0"/>
              <w:spacing w:line="360" w:lineRule="auto"/>
              <w:widowControl/>
              <w:tabs>
                <w:tab w:val="center" w:pos="4201" w:leader="none"/>
                <w:tab w:val="right" w:pos="9298" w:leader="dot"/>
              </w:tabs>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69</w:t>
            </w:r>
            <w:r>
              <w:rPr>
                <w:rFonts w:hint="eastAsia" w:ascii="宋体" w:hAnsi="宋体" w:eastAsia="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r>
            <w:r/>
          </w:p>
          <w:p>
            <w:pPr>
              <w:ind w:firstLine="0"/>
              <w:jc w:val="center"/>
              <w:keepLines w:val="0"/>
              <w:keepNext w:val="0"/>
              <w:pageBreakBefore w:val="0"/>
              <w:spacing w:line="36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项目认识和理解</w:t>
            </w:r>
            <w:r/>
          </w:p>
          <w:p>
            <w:pPr>
              <w:ind w:firstLine="0"/>
              <w:jc w:val="center"/>
              <w:keepLines w:val="0"/>
              <w:keepNext w:val="0"/>
              <w:pageBreakBefore w:val="0"/>
              <w:spacing w:line="360" w:lineRule="auto"/>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w:t>
            </w:r>
            <w:r>
              <w:rPr>
                <w:rFonts w:hint="eastAsia" w:ascii="宋体" w:hAnsi="宋体" w:eastAsia="宋体" w:cs="宋体"/>
                <w:color w:val="auto"/>
                <w:sz w:val="22"/>
                <w:szCs w:val="22"/>
                <w:lang w:val="en-US" w:eastAsia="zh-CN"/>
              </w:rPr>
              <w:t xml:space="preserve">15</w:t>
            </w:r>
            <w:r>
              <w:rPr>
                <w:rFonts w:hint="eastAsia" w:ascii="宋体" w:hAnsi="宋体" w:eastAsia="宋体" w:cs="宋体"/>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bCs/>
                <w:color w:val="auto"/>
                <w:sz w:val="22"/>
                <w:szCs w:val="22"/>
                <w:lang w:val="zh-CN" w:bidi="zh-CN"/>
              </w:rPr>
            </w:pPr>
            <w:r>
              <w:rPr>
                <w:rFonts w:hint="eastAsia" w:ascii="宋体" w:hAnsi="宋体" w:eastAsia="宋体" w:cs="宋体"/>
                <w:bCs/>
                <w:color w:val="auto"/>
                <w:sz w:val="22"/>
                <w:szCs w:val="22"/>
                <w:lang w:val="zh-CN" w:bidi="zh-CN"/>
              </w:rPr>
              <w:t xml:space="preserve">（1）对</w:t>
            </w:r>
            <w:r>
              <w:rPr>
                <w:rFonts w:hint="eastAsia" w:ascii="Calibri" w:hAnsi="Calibri" w:eastAsia="宋体" w:cs="Times New Roman"/>
                <w:color w:val="auto"/>
                <w:sz w:val="22"/>
                <w:szCs w:val="22"/>
              </w:rPr>
              <w:t xml:space="preserve">沛县经济开发区总体</w:t>
            </w:r>
            <w:r>
              <w:rPr>
                <w:rFonts w:hint="eastAsia" w:ascii="Calibri" w:hAnsi="Calibri" w:cs="Times New Roman"/>
                <w:color w:val="auto"/>
                <w:sz w:val="22"/>
                <w:szCs w:val="22"/>
                <w:lang w:val="en-US" w:eastAsia="zh-CN"/>
              </w:rPr>
              <w:t xml:space="preserve">情况以及各工业企业的分布、</w:t>
            </w:r>
            <w:r>
              <w:rPr>
                <w:rFonts w:hint="eastAsia" w:ascii="Calibri" w:hAnsi="Calibri" w:eastAsia="宋体" w:cs="Times New Roman"/>
                <w:color w:val="auto"/>
                <w:sz w:val="22"/>
                <w:szCs w:val="22"/>
              </w:rPr>
              <w:t xml:space="preserve">产业定位</w:t>
            </w:r>
            <w:r>
              <w:rPr>
                <w:rFonts w:hint="eastAsia" w:ascii="Calibri" w:hAnsi="Calibri" w:eastAsia="宋体" w:cs="Times New Roman"/>
                <w:color w:val="auto"/>
                <w:sz w:val="22"/>
                <w:szCs w:val="22"/>
                <w:lang w:val="en-US" w:eastAsia="zh-CN"/>
              </w:rPr>
              <w:t xml:space="preserve">等内容</w:t>
            </w:r>
            <w:r>
              <w:rPr>
                <w:rFonts w:hint="eastAsia" w:ascii="宋体" w:hAnsi="宋体" w:eastAsia="宋体" w:cs="宋体"/>
                <w:bCs/>
                <w:color w:val="auto"/>
                <w:sz w:val="22"/>
                <w:szCs w:val="22"/>
                <w:lang w:val="zh-CN" w:bidi="zh-CN"/>
              </w:rPr>
              <w:t xml:space="preserve">认识全面、准确，能很好地认识、理解项目任务和要求的，得</w:t>
            </w:r>
            <w:r>
              <w:rPr>
                <w:rFonts w:hint="eastAsia" w:ascii="宋体" w:hAnsi="宋体" w:eastAsia="宋体" w:cs="宋体"/>
                <w:bCs/>
                <w:color w:val="auto"/>
                <w:sz w:val="22"/>
                <w:szCs w:val="22"/>
                <w:lang w:val="en-US" w:bidi="zh-CN"/>
              </w:rPr>
              <w:t xml:space="preserve">15</w:t>
            </w:r>
            <w:r>
              <w:rPr>
                <w:rFonts w:hint="eastAsia" w:ascii="宋体" w:hAnsi="宋体" w:eastAsia="宋体" w:cs="宋体"/>
                <w:bCs/>
                <w:color w:val="auto"/>
                <w:sz w:val="22"/>
                <w:szCs w:val="22"/>
                <w:lang w:val="zh-CN" w:bidi="zh-CN"/>
              </w:rPr>
              <w:t xml:space="preserve">分；</w:t>
            </w:r>
            <w:r/>
          </w:p>
          <w:p>
            <w:pPr>
              <w:ind w:firstLine="0"/>
              <w:jc w:val="left"/>
              <w:keepLines w:val="0"/>
              <w:keepNext w:val="0"/>
              <w:pageBreakBefore w:val="0"/>
              <w:spacing w:line="360" w:lineRule="auto"/>
              <w:widowControl/>
              <w:rPr>
                <w:rFonts w:hint="eastAsia" w:ascii="宋体" w:hAnsi="宋体" w:eastAsia="宋体" w:cs="宋体"/>
                <w:bCs/>
                <w:color w:val="auto"/>
                <w:sz w:val="22"/>
                <w:szCs w:val="22"/>
                <w:lang w:val="zh-CN" w:bidi="zh-CN"/>
              </w:rPr>
            </w:pPr>
            <w:r>
              <w:rPr>
                <w:rFonts w:hint="eastAsia" w:ascii="宋体" w:hAnsi="宋体" w:eastAsia="宋体" w:cs="宋体"/>
                <w:bCs/>
                <w:color w:val="auto"/>
                <w:sz w:val="22"/>
                <w:szCs w:val="22"/>
                <w:lang w:val="zh-CN" w:bidi="zh-CN"/>
              </w:rPr>
              <w:t xml:space="preserve">（2）对</w:t>
            </w:r>
            <w:r>
              <w:rPr>
                <w:rFonts w:hint="eastAsia" w:ascii="Calibri" w:hAnsi="Calibri" w:eastAsia="宋体" w:cs="Times New Roman"/>
                <w:color w:val="auto"/>
                <w:sz w:val="22"/>
                <w:szCs w:val="22"/>
              </w:rPr>
              <w:t xml:space="preserve">沛县经济开发区总体</w:t>
            </w:r>
            <w:r>
              <w:rPr>
                <w:rFonts w:hint="eastAsia" w:ascii="Calibri" w:hAnsi="Calibri" w:cs="Times New Roman"/>
                <w:color w:val="auto"/>
                <w:sz w:val="22"/>
                <w:szCs w:val="22"/>
                <w:lang w:val="en-US" w:eastAsia="zh-CN"/>
              </w:rPr>
              <w:t xml:space="preserve">情况以及各工业企业的分布、</w:t>
            </w:r>
            <w:r>
              <w:rPr>
                <w:rFonts w:hint="eastAsia" w:ascii="Calibri" w:hAnsi="Calibri" w:eastAsia="宋体" w:cs="Times New Roman"/>
                <w:color w:val="auto"/>
                <w:sz w:val="22"/>
                <w:szCs w:val="22"/>
              </w:rPr>
              <w:t xml:space="preserve">产业定位</w:t>
            </w:r>
            <w:r>
              <w:rPr>
                <w:rFonts w:hint="eastAsia" w:ascii="Calibri" w:hAnsi="Calibri" w:eastAsia="宋体" w:cs="Times New Roman"/>
                <w:color w:val="auto"/>
                <w:sz w:val="22"/>
                <w:szCs w:val="22"/>
                <w:lang w:val="en-US" w:eastAsia="zh-CN"/>
              </w:rPr>
              <w:t xml:space="preserve">等内容</w:t>
            </w:r>
            <w:r>
              <w:rPr>
                <w:rFonts w:hint="eastAsia" w:ascii="宋体" w:hAnsi="宋体" w:eastAsia="宋体" w:cs="宋体"/>
                <w:bCs/>
                <w:color w:val="auto"/>
                <w:sz w:val="22"/>
                <w:szCs w:val="22"/>
                <w:lang w:val="zh-CN" w:bidi="zh-CN"/>
              </w:rPr>
              <w:t xml:space="preserve">认识</w:t>
            </w:r>
            <w:r>
              <w:rPr>
                <w:rFonts w:hint="eastAsia" w:ascii="宋体" w:hAnsi="宋体" w:eastAsia="宋体" w:cs="宋体"/>
                <w:bCs/>
                <w:color w:val="auto"/>
                <w:sz w:val="22"/>
                <w:szCs w:val="22"/>
                <w:lang w:val="en-US" w:bidi="zh-CN"/>
              </w:rPr>
              <w:t xml:space="preserve">较</w:t>
            </w:r>
            <w:r>
              <w:rPr>
                <w:rFonts w:hint="eastAsia" w:ascii="宋体" w:hAnsi="宋体" w:eastAsia="宋体" w:cs="宋体"/>
                <w:bCs/>
                <w:color w:val="auto"/>
                <w:sz w:val="22"/>
                <w:szCs w:val="22"/>
                <w:lang w:val="zh-CN" w:bidi="zh-CN"/>
              </w:rPr>
              <w:t xml:space="preserve">全面、准确，能</w:t>
            </w:r>
            <w:r>
              <w:rPr>
                <w:rFonts w:hint="eastAsia" w:ascii="宋体" w:hAnsi="宋体" w:eastAsia="宋体" w:cs="宋体"/>
                <w:bCs/>
                <w:color w:val="auto"/>
                <w:sz w:val="22"/>
                <w:szCs w:val="22"/>
                <w:lang w:val="en-US" w:bidi="zh-CN"/>
              </w:rPr>
              <w:t xml:space="preserve">较</w:t>
            </w:r>
            <w:r>
              <w:rPr>
                <w:rFonts w:hint="eastAsia" w:ascii="宋体" w:hAnsi="宋体" w:eastAsia="宋体" w:cs="宋体"/>
                <w:bCs/>
                <w:color w:val="auto"/>
                <w:sz w:val="22"/>
                <w:szCs w:val="22"/>
                <w:lang w:val="zh-CN" w:bidi="zh-CN"/>
              </w:rPr>
              <w:t xml:space="preserve">好地认识、理解项目任务和要求的，得</w:t>
            </w:r>
            <w:r>
              <w:rPr>
                <w:rFonts w:hint="eastAsia" w:ascii="宋体" w:hAnsi="宋体" w:eastAsia="宋体" w:cs="宋体"/>
                <w:bCs/>
                <w:color w:val="auto"/>
                <w:sz w:val="22"/>
                <w:szCs w:val="22"/>
                <w:lang w:val="en-US" w:bidi="zh-CN"/>
              </w:rPr>
              <w:t xml:space="preserve">12</w:t>
            </w:r>
            <w:r>
              <w:rPr>
                <w:rFonts w:hint="eastAsia" w:ascii="宋体" w:hAnsi="宋体" w:eastAsia="宋体" w:cs="宋体"/>
                <w:bCs/>
                <w:color w:val="auto"/>
                <w:sz w:val="22"/>
                <w:szCs w:val="22"/>
                <w:lang w:val="zh-CN" w:bidi="zh-CN"/>
              </w:rPr>
              <w:t xml:space="preserve">分；</w:t>
            </w:r>
            <w:r/>
          </w:p>
          <w:p>
            <w:pPr>
              <w:ind w:firstLine="0"/>
              <w:jc w:val="left"/>
              <w:keepLines w:val="0"/>
              <w:keepNext w:val="0"/>
              <w:pageBreakBefore w:val="0"/>
              <w:spacing w:line="360" w:lineRule="auto"/>
              <w:widowControl/>
              <w:rPr>
                <w:rFonts w:hint="eastAsia" w:ascii="宋体" w:hAnsi="宋体" w:eastAsia="宋体" w:cs="宋体"/>
                <w:bCs/>
                <w:color w:val="auto"/>
                <w:sz w:val="22"/>
                <w:szCs w:val="22"/>
                <w:lang w:val="zh-CN" w:bidi="zh-CN"/>
              </w:rPr>
            </w:pPr>
            <w:r>
              <w:rPr>
                <w:rFonts w:hint="eastAsia" w:ascii="宋体" w:hAnsi="宋体" w:eastAsia="宋体" w:cs="宋体"/>
                <w:bCs/>
                <w:color w:val="auto"/>
                <w:sz w:val="22"/>
                <w:szCs w:val="22"/>
                <w:lang w:val="zh-CN" w:bidi="zh-CN"/>
              </w:rPr>
              <w:t xml:space="preserve">（</w:t>
            </w:r>
            <w:r>
              <w:rPr>
                <w:rFonts w:hint="eastAsia" w:ascii="宋体" w:hAnsi="宋体" w:eastAsia="宋体" w:cs="宋体"/>
                <w:bCs/>
                <w:color w:val="auto"/>
                <w:sz w:val="22"/>
                <w:szCs w:val="22"/>
                <w:lang w:val="en-US" w:bidi="zh-CN"/>
              </w:rPr>
              <w:t xml:space="preserve">3</w:t>
            </w:r>
            <w:r>
              <w:rPr>
                <w:rFonts w:hint="eastAsia" w:ascii="宋体" w:hAnsi="宋体" w:eastAsia="宋体" w:cs="宋体"/>
                <w:bCs/>
                <w:color w:val="auto"/>
                <w:sz w:val="22"/>
                <w:szCs w:val="22"/>
                <w:lang w:val="zh-CN" w:bidi="zh-CN"/>
              </w:rPr>
              <w:t xml:space="preserve">）对</w:t>
            </w:r>
            <w:r>
              <w:rPr>
                <w:rFonts w:hint="eastAsia" w:ascii="Calibri" w:hAnsi="Calibri" w:eastAsia="宋体" w:cs="Times New Roman"/>
                <w:color w:val="auto"/>
                <w:sz w:val="22"/>
                <w:szCs w:val="22"/>
              </w:rPr>
              <w:t xml:space="preserve">沛县经济开发区总体</w:t>
            </w:r>
            <w:r>
              <w:rPr>
                <w:rFonts w:hint="eastAsia" w:ascii="Calibri" w:hAnsi="Calibri" w:cs="Times New Roman"/>
                <w:color w:val="auto"/>
                <w:sz w:val="22"/>
                <w:szCs w:val="22"/>
                <w:lang w:val="en-US" w:eastAsia="zh-CN"/>
              </w:rPr>
              <w:t xml:space="preserve">情况以及各工业企业的分布、</w:t>
            </w:r>
            <w:r>
              <w:rPr>
                <w:rFonts w:hint="eastAsia" w:ascii="Calibri" w:hAnsi="Calibri" w:eastAsia="宋体" w:cs="Times New Roman"/>
                <w:color w:val="auto"/>
                <w:sz w:val="22"/>
                <w:szCs w:val="22"/>
              </w:rPr>
              <w:t xml:space="preserve">产业定位</w:t>
            </w:r>
            <w:r>
              <w:rPr>
                <w:rFonts w:hint="eastAsia" w:ascii="宋体" w:hAnsi="宋体" w:eastAsia="宋体" w:cs="宋体"/>
                <w:bCs/>
                <w:color w:val="auto"/>
                <w:sz w:val="22"/>
                <w:szCs w:val="22"/>
                <w:lang w:val="zh-CN" w:bidi="zh-CN"/>
              </w:rPr>
              <w:t xml:space="preserve">等内容认识基本全面、准确，能基本认识、理解项目任务和要求的，得</w:t>
            </w:r>
            <w:r>
              <w:rPr>
                <w:rFonts w:hint="eastAsia" w:ascii="宋体" w:hAnsi="宋体" w:eastAsia="宋体" w:cs="宋体"/>
                <w:bCs/>
                <w:color w:val="auto"/>
                <w:sz w:val="22"/>
                <w:szCs w:val="22"/>
                <w:lang w:val="en-US" w:bidi="zh-CN"/>
              </w:rPr>
              <w:t xml:space="preserve">8</w:t>
            </w:r>
            <w:r>
              <w:rPr>
                <w:rFonts w:hint="eastAsia" w:ascii="宋体" w:hAnsi="宋体" w:eastAsia="宋体" w:cs="宋体"/>
                <w:bCs/>
                <w:color w:val="auto"/>
                <w:sz w:val="22"/>
                <w:szCs w:val="22"/>
                <w:lang w:val="zh-CN" w:bidi="zh-CN"/>
              </w:rPr>
              <w:t xml:space="preserve">分；</w:t>
            </w:r>
            <w:r/>
          </w:p>
          <w:p>
            <w:pPr>
              <w:ind w:firstLine="0"/>
              <w:jc w:val="left"/>
              <w:keepLines w:val="0"/>
              <w:keepNext w:val="0"/>
              <w:pageBreakBefore w:val="0"/>
              <w:spacing w:line="360" w:lineRule="auto"/>
              <w:widowControl/>
              <w:rPr>
                <w:rFonts w:hint="eastAsia" w:ascii="宋体" w:hAnsi="宋体" w:eastAsia="宋体" w:cs="宋体"/>
                <w:bCs/>
                <w:color w:val="auto"/>
                <w:sz w:val="22"/>
                <w:szCs w:val="22"/>
                <w:lang w:val="zh-CN" w:bidi="zh-CN"/>
              </w:rPr>
            </w:pPr>
            <w:r>
              <w:rPr>
                <w:rFonts w:hint="eastAsia" w:ascii="宋体" w:hAnsi="宋体" w:eastAsia="宋体" w:cs="宋体"/>
                <w:bCs/>
                <w:color w:val="auto"/>
                <w:sz w:val="22"/>
                <w:szCs w:val="22"/>
                <w:lang w:val="zh-CN" w:bidi="zh-CN"/>
              </w:rPr>
              <w:t xml:space="preserve">（</w:t>
            </w:r>
            <w:r>
              <w:rPr>
                <w:rFonts w:hint="eastAsia" w:ascii="宋体" w:hAnsi="宋体" w:eastAsia="宋体" w:cs="宋体"/>
                <w:bCs/>
                <w:color w:val="auto"/>
                <w:sz w:val="22"/>
                <w:szCs w:val="22"/>
                <w:lang w:val="en-US" w:bidi="zh-CN"/>
              </w:rPr>
              <w:t xml:space="preserve">4</w:t>
            </w:r>
            <w:r>
              <w:rPr>
                <w:rFonts w:hint="eastAsia" w:ascii="宋体" w:hAnsi="宋体" w:eastAsia="宋体" w:cs="宋体"/>
                <w:bCs/>
                <w:color w:val="auto"/>
                <w:sz w:val="22"/>
                <w:szCs w:val="22"/>
                <w:lang w:val="zh-CN" w:bidi="zh-CN"/>
              </w:rPr>
              <w:t xml:space="preserve">）对</w:t>
            </w:r>
            <w:r>
              <w:rPr>
                <w:rFonts w:hint="eastAsia" w:ascii="Calibri" w:hAnsi="Calibri" w:eastAsia="宋体" w:cs="Times New Roman"/>
                <w:color w:val="auto"/>
                <w:sz w:val="22"/>
                <w:szCs w:val="22"/>
              </w:rPr>
              <w:t xml:space="preserve">沛县经济开发区总体</w:t>
            </w:r>
            <w:r>
              <w:rPr>
                <w:rFonts w:hint="eastAsia" w:ascii="Calibri" w:hAnsi="Calibri" w:cs="Times New Roman"/>
                <w:color w:val="auto"/>
                <w:sz w:val="22"/>
                <w:szCs w:val="22"/>
                <w:lang w:val="en-US" w:eastAsia="zh-CN"/>
              </w:rPr>
              <w:t xml:space="preserve">情况以及各工业企业的分布、</w:t>
            </w:r>
            <w:r>
              <w:rPr>
                <w:rFonts w:hint="eastAsia" w:ascii="Calibri" w:hAnsi="Calibri" w:eastAsia="宋体" w:cs="Times New Roman"/>
                <w:color w:val="auto"/>
                <w:sz w:val="22"/>
                <w:szCs w:val="22"/>
              </w:rPr>
              <w:t xml:space="preserve">产业定位</w:t>
            </w:r>
            <w:r>
              <w:rPr>
                <w:rFonts w:hint="eastAsia" w:ascii="宋体" w:hAnsi="宋体" w:eastAsia="宋体" w:cs="宋体"/>
                <w:bCs/>
                <w:color w:val="auto"/>
                <w:sz w:val="22"/>
                <w:szCs w:val="22"/>
                <w:lang w:val="zh-CN" w:bidi="zh-CN"/>
              </w:rPr>
              <w:t xml:space="preserve">等内容认识基本全面、准确</w:t>
            </w:r>
            <w:r>
              <w:rPr>
                <w:rFonts w:hint="eastAsia" w:ascii="宋体" w:hAnsi="宋体" w:eastAsia="宋体" w:cs="宋体"/>
                <w:bCs/>
                <w:color w:val="auto"/>
                <w:sz w:val="22"/>
                <w:szCs w:val="22"/>
                <w:lang w:val="en-US" w:bidi="zh-CN"/>
              </w:rPr>
              <w:t xml:space="preserve">度一般</w:t>
            </w:r>
            <w:r>
              <w:rPr>
                <w:rFonts w:hint="eastAsia" w:ascii="宋体" w:hAnsi="宋体" w:eastAsia="宋体" w:cs="宋体"/>
                <w:bCs/>
                <w:color w:val="auto"/>
                <w:sz w:val="22"/>
                <w:szCs w:val="22"/>
                <w:lang w:val="zh-CN" w:bidi="zh-CN"/>
              </w:rPr>
              <w:t xml:space="preserve">，认识、理解项目任务和要求</w:t>
            </w:r>
            <w:r>
              <w:rPr>
                <w:rFonts w:hint="eastAsia" w:ascii="宋体" w:hAnsi="宋体" w:eastAsia="宋体" w:cs="宋体"/>
                <w:bCs/>
                <w:color w:val="auto"/>
                <w:sz w:val="22"/>
                <w:szCs w:val="22"/>
                <w:lang w:val="en-US" w:bidi="zh-CN"/>
              </w:rPr>
              <w:t xml:space="preserve">一般</w:t>
            </w:r>
            <w:r>
              <w:rPr>
                <w:rFonts w:hint="eastAsia" w:ascii="宋体" w:hAnsi="宋体" w:eastAsia="宋体" w:cs="宋体"/>
                <w:bCs/>
                <w:color w:val="auto"/>
                <w:sz w:val="22"/>
                <w:szCs w:val="22"/>
                <w:lang w:val="zh-CN" w:bidi="zh-CN"/>
              </w:rPr>
              <w:t xml:space="preserve">的，得</w:t>
            </w:r>
            <w:r>
              <w:rPr>
                <w:rFonts w:hint="eastAsia" w:ascii="宋体" w:hAnsi="宋体" w:eastAsia="宋体" w:cs="宋体"/>
                <w:bCs/>
                <w:color w:val="auto"/>
                <w:sz w:val="22"/>
                <w:szCs w:val="22"/>
                <w:lang w:val="en-US" w:bidi="zh-CN"/>
              </w:rPr>
              <w:t xml:space="preserve">5</w:t>
            </w:r>
            <w:r>
              <w:rPr>
                <w:rFonts w:hint="eastAsia" w:ascii="宋体" w:hAnsi="宋体" w:eastAsia="宋体" w:cs="宋体"/>
                <w:bCs/>
                <w:color w:val="auto"/>
                <w:sz w:val="22"/>
                <w:szCs w:val="22"/>
                <w:lang w:val="zh-CN" w:bidi="zh-CN"/>
              </w:rPr>
              <w:t xml:space="preserve">分；</w:t>
            </w:r>
            <w:r/>
          </w:p>
          <w:p>
            <w:pPr>
              <w:ind w:firstLine="0"/>
              <w:jc w:val="left"/>
              <w:keepLines w:val="0"/>
              <w:keepNext w:val="0"/>
              <w:pageBreakBefore w:val="0"/>
              <w:spacing w:line="360" w:lineRule="auto"/>
              <w:widowControl/>
              <w:rPr>
                <w:rFonts w:hint="eastAsia" w:ascii="宋体" w:hAnsi="宋体" w:eastAsia="宋体" w:cs="宋体"/>
                <w:bCs/>
                <w:color w:val="auto"/>
                <w:sz w:val="22"/>
                <w:szCs w:val="22"/>
                <w:lang w:val="zh-CN" w:bidi="zh-CN"/>
              </w:rPr>
            </w:pPr>
            <w:r>
              <w:rPr>
                <w:rFonts w:hint="eastAsia" w:ascii="宋体" w:hAnsi="宋体" w:eastAsia="宋体" w:cs="宋体"/>
                <w:bCs/>
                <w:color w:val="auto"/>
                <w:sz w:val="22"/>
                <w:szCs w:val="22"/>
                <w:lang w:val="zh-CN" w:bidi="zh-CN"/>
              </w:rPr>
              <w:t xml:space="preserve">（</w:t>
            </w:r>
            <w:r>
              <w:rPr>
                <w:rFonts w:hint="eastAsia" w:ascii="宋体" w:hAnsi="宋体" w:eastAsia="宋体" w:cs="宋体"/>
                <w:bCs/>
                <w:color w:val="auto"/>
                <w:sz w:val="22"/>
                <w:szCs w:val="22"/>
                <w:lang w:val="en-US" w:bidi="zh-CN"/>
              </w:rPr>
              <w:t xml:space="preserve">5</w:t>
            </w:r>
            <w:r>
              <w:rPr>
                <w:rFonts w:hint="eastAsia" w:ascii="宋体" w:hAnsi="宋体" w:eastAsia="宋体" w:cs="宋体"/>
                <w:bCs/>
                <w:color w:val="auto"/>
                <w:sz w:val="22"/>
                <w:szCs w:val="22"/>
                <w:lang w:val="zh-CN" w:bidi="zh-CN"/>
              </w:rPr>
              <w:t xml:space="preserve">）对</w:t>
            </w:r>
            <w:r>
              <w:rPr>
                <w:rFonts w:hint="eastAsia" w:ascii="Calibri" w:hAnsi="Calibri" w:eastAsia="宋体" w:cs="Times New Roman"/>
                <w:color w:val="auto"/>
                <w:sz w:val="22"/>
                <w:szCs w:val="22"/>
              </w:rPr>
              <w:t xml:space="preserve">沛县经济开发区总体</w:t>
            </w:r>
            <w:r>
              <w:rPr>
                <w:rFonts w:hint="eastAsia" w:ascii="Calibri" w:hAnsi="Calibri" w:cs="Times New Roman"/>
                <w:color w:val="auto"/>
                <w:sz w:val="22"/>
                <w:szCs w:val="22"/>
                <w:lang w:val="en-US" w:eastAsia="zh-CN"/>
              </w:rPr>
              <w:t xml:space="preserve">情况以及各工业企业的分布、</w:t>
            </w:r>
            <w:r>
              <w:rPr>
                <w:rFonts w:hint="eastAsia" w:ascii="Calibri" w:hAnsi="Calibri" w:eastAsia="宋体" w:cs="Times New Roman"/>
                <w:color w:val="auto"/>
                <w:sz w:val="22"/>
                <w:szCs w:val="22"/>
              </w:rPr>
              <w:t xml:space="preserve">产业定位</w:t>
            </w:r>
            <w:r>
              <w:rPr>
                <w:rFonts w:hint="eastAsia" w:ascii="宋体" w:hAnsi="宋体" w:eastAsia="宋体" w:cs="宋体"/>
                <w:bCs/>
                <w:color w:val="auto"/>
                <w:sz w:val="22"/>
                <w:szCs w:val="22"/>
                <w:lang w:val="zh-CN" w:bidi="zh-CN"/>
              </w:rPr>
              <w:t xml:space="preserve">等内容认识</w:t>
            </w:r>
            <w:r>
              <w:rPr>
                <w:rFonts w:hint="eastAsia" w:ascii="宋体" w:hAnsi="宋体" w:eastAsia="宋体" w:cs="宋体"/>
                <w:bCs/>
                <w:color w:val="auto"/>
                <w:sz w:val="22"/>
                <w:szCs w:val="22"/>
                <w:lang w:val="en-US" w:bidi="zh-CN"/>
              </w:rPr>
              <w:t xml:space="preserve">不够</w:t>
            </w:r>
            <w:r>
              <w:rPr>
                <w:rFonts w:hint="eastAsia" w:ascii="宋体" w:hAnsi="宋体" w:eastAsia="宋体" w:cs="宋体"/>
                <w:bCs/>
                <w:color w:val="auto"/>
                <w:sz w:val="22"/>
                <w:szCs w:val="22"/>
                <w:lang w:val="zh-CN" w:bidi="zh-CN"/>
              </w:rPr>
              <w:t xml:space="preserve">全面、准确，能基本认识、理解项目任务和要求的</w:t>
            </w:r>
            <w:r>
              <w:rPr>
                <w:rFonts w:hint="eastAsia" w:ascii="Calibri" w:hAnsi="Calibri" w:eastAsia="宋体" w:cs="Times New Roman"/>
                <w:szCs w:val="21"/>
              </w:rPr>
              <w:t xml:space="preserve">可操作性一般或较差的得</w:t>
            </w:r>
            <w:r>
              <w:rPr>
                <w:rFonts w:hint="eastAsia" w:ascii="Calibri" w:hAnsi="Calibri" w:eastAsia="宋体" w:cs="Times New Roman"/>
                <w:szCs w:val="21"/>
                <w:lang w:val="en-US" w:eastAsia="zh-CN"/>
              </w:rPr>
              <w:t xml:space="preserve">3</w:t>
            </w:r>
            <w:r>
              <w:rPr>
                <w:rFonts w:hint="eastAsia" w:ascii="Calibri" w:hAnsi="Calibri" w:eastAsia="宋体" w:cs="Times New Roman"/>
                <w:szCs w:val="21"/>
              </w:rPr>
              <w:t xml:space="preserve">分</w:t>
            </w:r>
            <w:r/>
          </w:p>
          <w:p>
            <w:pPr>
              <w:ind w:firstLine="0"/>
              <w:jc w:val="left"/>
              <w:keepLines w:val="0"/>
              <w:keepNext w:val="0"/>
              <w:pageBreakBefore w:val="0"/>
              <w:spacing w:line="360" w:lineRule="auto"/>
              <w:widowControl/>
              <w:rPr>
                <w:rFonts w:hint="eastAsia" w:ascii="宋体" w:hAnsi="宋体" w:eastAsia="宋体" w:cs="宋体"/>
                <w:bCs/>
                <w:color w:val="auto"/>
                <w:sz w:val="22"/>
                <w:szCs w:val="22"/>
                <w:highlight w:val="none"/>
                <w:lang w:val="zh-CN" w:bidi="zh-CN"/>
              </w:rPr>
            </w:pPr>
            <w:r>
              <w:rPr>
                <w:rFonts w:hint="eastAsia" w:ascii="宋体" w:hAnsi="宋体" w:eastAsia="宋体" w:cs="宋体"/>
                <w:bCs/>
                <w:color w:val="auto"/>
                <w:sz w:val="22"/>
                <w:szCs w:val="22"/>
                <w:highlight w:val="none"/>
                <w:lang w:val="zh-CN" w:bidi="zh-CN"/>
              </w:rPr>
              <w:t xml:space="preserve">（</w:t>
            </w:r>
            <w:r>
              <w:rPr>
                <w:rFonts w:hint="eastAsia" w:ascii="宋体" w:hAnsi="宋体" w:eastAsia="宋体" w:cs="宋体"/>
                <w:bCs/>
                <w:color w:val="auto"/>
                <w:sz w:val="22"/>
                <w:szCs w:val="22"/>
                <w:highlight w:val="none"/>
                <w:lang w:val="en-US" w:bidi="zh-CN"/>
              </w:rPr>
              <w:t xml:space="preserve">6</w:t>
            </w:r>
            <w:r>
              <w:rPr>
                <w:rFonts w:hint="eastAsia" w:ascii="宋体" w:hAnsi="宋体" w:eastAsia="宋体" w:cs="宋体"/>
                <w:bCs/>
                <w:color w:val="auto"/>
                <w:sz w:val="22"/>
                <w:szCs w:val="22"/>
                <w:highlight w:val="none"/>
                <w:lang w:val="zh-CN" w:bidi="zh-CN"/>
              </w:rPr>
              <w:t xml:space="preserve">）对</w:t>
            </w:r>
            <w:r>
              <w:rPr>
                <w:rFonts w:hint="eastAsia" w:ascii="宋体" w:hAnsi="宋体" w:cs="宋体"/>
                <w:bCs/>
                <w:color w:val="auto"/>
                <w:sz w:val="22"/>
                <w:szCs w:val="22"/>
                <w:highlight w:val="none"/>
                <w:lang w:val="en-US" w:bidi="zh-CN"/>
              </w:rPr>
              <w:t xml:space="preserve">本</w:t>
            </w:r>
            <w:r>
              <w:rPr>
                <w:rFonts w:hint="eastAsia" w:ascii="宋体" w:hAnsi="宋体" w:eastAsia="宋体" w:cs="宋体"/>
                <w:bCs/>
                <w:color w:val="auto"/>
                <w:sz w:val="22"/>
                <w:szCs w:val="22"/>
                <w:highlight w:val="none"/>
                <w:lang w:val="zh-CN" w:bidi="zh-CN"/>
              </w:rPr>
              <w:t xml:space="preserve">项目的认识</w:t>
            </w:r>
            <w:r>
              <w:rPr>
                <w:rFonts w:hint="eastAsia" w:ascii="宋体" w:hAnsi="宋体" w:cs="宋体"/>
                <w:bCs/>
                <w:color w:val="auto"/>
                <w:sz w:val="22"/>
                <w:szCs w:val="22"/>
                <w:highlight w:val="none"/>
                <w:lang w:val="en-US" w:bidi="zh-CN"/>
              </w:rPr>
              <w:t xml:space="preserve">和</w:t>
            </w:r>
            <w:r>
              <w:rPr>
                <w:rFonts w:hint="eastAsia" w:ascii="宋体" w:hAnsi="宋体" w:eastAsia="宋体" w:cs="宋体"/>
                <w:bCs/>
                <w:color w:val="auto"/>
                <w:sz w:val="22"/>
                <w:szCs w:val="22"/>
                <w:highlight w:val="none"/>
                <w:lang w:val="zh-CN" w:bidi="zh-CN"/>
              </w:rPr>
              <w:t xml:space="preserve">理解有偏差的，得</w:t>
            </w:r>
            <w:r>
              <w:rPr>
                <w:rFonts w:hint="eastAsia" w:ascii="宋体" w:hAnsi="宋体" w:eastAsia="宋体" w:cs="宋体"/>
                <w:bCs/>
                <w:color w:val="auto"/>
                <w:sz w:val="22"/>
                <w:szCs w:val="22"/>
                <w:highlight w:val="none"/>
                <w:lang w:val="en-US" w:bidi="zh-CN"/>
              </w:rPr>
              <w:t xml:space="preserve">1</w:t>
            </w:r>
            <w:r>
              <w:rPr>
                <w:rFonts w:hint="eastAsia" w:ascii="宋体" w:hAnsi="宋体" w:eastAsia="宋体" w:cs="宋体"/>
                <w:bCs/>
                <w:color w:val="auto"/>
                <w:sz w:val="22"/>
                <w:szCs w:val="22"/>
                <w:highlight w:val="none"/>
                <w:lang w:val="zh-CN" w:bidi="zh-CN"/>
              </w:rPr>
              <w:t xml:space="preserve">分；</w:t>
            </w:r>
            <w:r/>
          </w:p>
          <w:p>
            <w:pPr>
              <w:ind w:firstLine="0"/>
              <w:jc w:val="left"/>
              <w:keepLines w:val="0"/>
              <w:keepNext w:val="0"/>
              <w:pageBreakBefore w:val="0"/>
              <w:spacing w:line="360" w:lineRule="auto"/>
              <w:widowControl/>
              <w:rPr>
                <w:rFonts w:hint="eastAsia" w:ascii="宋体" w:hAnsi="宋体" w:eastAsia="宋体" w:cs="宋体"/>
                <w:bCs/>
                <w:color w:val="auto"/>
                <w:sz w:val="22"/>
                <w:szCs w:val="22"/>
                <w:lang w:val="zh-CN" w:bidi="zh-CN"/>
              </w:rPr>
            </w:pPr>
            <w:r>
              <w:rPr>
                <w:rFonts w:hint="eastAsia" w:ascii="宋体" w:hAnsi="宋体" w:eastAsia="宋体" w:cs="宋体"/>
                <w:bCs/>
                <w:color w:val="auto"/>
                <w:sz w:val="22"/>
                <w:szCs w:val="22"/>
                <w:highlight w:val="none"/>
                <w:lang w:val="zh-CN" w:bidi="zh-CN"/>
              </w:rPr>
              <w:t xml:space="preserve">（</w:t>
            </w:r>
            <w:r>
              <w:rPr>
                <w:rFonts w:hint="eastAsia" w:ascii="宋体" w:hAnsi="宋体" w:eastAsia="宋体" w:cs="宋体"/>
                <w:bCs/>
                <w:color w:val="auto"/>
                <w:sz w:val="22"/>
                <w:szCs w:val="22"/>
                <w:highlight w:val="none"/>
                <w:lang w:val="en-US" w:bidi="zh-CN"/>
              </w:rPr>
              <w:t xml:space="preserve">7</w:t>
            </w:r>
            <w:r>
              <w:rPr>
                <w:rFonts w:hint="eastAsia" w:ascii="宋体" w:hAnsi="宋体" w:eastAsia="宋体" w:cs="宋体"/>
                <w:bCs/>
                <w:color w:val="auto"/>
                <w:sz w:val="22"/>
                <w:szCs w:val="22"/>
                <w:highlight w:val="none"/>
                <w:lang w:val="zh-CN" w:bidi="zh-CN"/>
              </w:rPr>
              <w:t xml:space="preserve">）无该项内容的，得0分。</w:t>
            </w:r>
            <w:r/>
          </w:p>
        </w:tc>
      </w:tr>
      <w:tr>
        <w:trPr>
          <w:jc w:val="center"/>
          <w:trHeight w:val="116"/>
        </w:trPr>
        <w:tc>
          <w:tcPr>
            <w:tcBorders>
              <w:left w:val="single" w:color="auto" w:sz="4" w:space="0"/>
              <w:right w:val="single" w:color="auto" w:sz="4" w:space="0"/>
            </w:tcBorders>
            <w:tcW w:w="1061"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lang w:val="en-US" w:eastAsia="zh-CN"/>
              </w:rPr>
              <w:t xml:space="preserve">总体服务方案</w:t>
            </w:r>
            <w:r/>
          </w:p>
          <w:p>
            <w:pPr>
              <w:jc w:val="center"/>
              <w:keepLines w:val="0"/>
              <w:keepNext w:val="0"/>
              <w:pageBreakBefore w:val="0"/>
              <w:spacing w:line="360" w:lineRule="auto"/>
              <w:widowControl w:val="off"/>
              <w:rPr>
                <w:rFonts w:hint="default" w:ascii="Times New Roman" w:hAnsi="Times New Roman" w:eastAsia="宋体" w:cs="Times New Roman"/>
                <w:bCs/>
                <w:color w:val="auto"/>
                <w:sz w:val="22"/>
                <w:szCs w:val="22"/>
                <w:lang w:bidi="zh-CN"/>
              </w:rPr>
            </w:pPr>
            <w:r>
              <w:rPr>
                <w:rFonts w:hint="default" w:ascii="Times New Roman" w:hAnsi="Times New Roman" w:eastAsia="宋体" w:cs="Times New Roman"/>
                <w:sz w:val="22"/>
                <w:szCs w:val="22"/>
              </w:rPr>
              <w:t xml:space="preserve">（</w:t>
            </w:r>
            <w:r>
              <w:rPr>
                <w:rFonts w:hint="default" w:ascii="Times New Roman" w:hAnsi="Times New Roman" w:eastAsia="宋体" w:cs="Times New Roman"/>
                <w:sz w:val="22"/>
                <w:szCs w:val="22"/>
                <w:lang w:val="en-US" w:eastAsia="zh-CN"/>
              </w:rPr>
              <w:t xml:space="preserve">15</w:t>
            </w:r>
            <w:r>
              <w:rPr>
                <w:rFonts w:hint="default" w:ascii="Times New Roman" w:hAnsi="Times New Roman" w:eastAsia="宋体" w:cs="Times New Roman"/>
                <w:sz w:val="22"/>
                <w:szCs w:val="22"/>
              </w:rPr>
              <w:t xml:space="preserve">分）</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keepLines w:val="0"/>
              <w:keepNext w:val="0"/>
              <w:pageBreakBefore w:val="0"/>
              <w:spacing w:line="360" w:lineRule="auto"/>
              <w:widowControl w:val="off"/>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（1）</w:t>
            </w:r>
            <w:r>
              <w:rPr>
                <w:rFonts w:hint="eastAsia" w:ascii="Times New Roman" w:hAnsi="Times New Roman" w:eastAsia="宋体" w:cs="Times New Roman"/>
                <w:sz w:val="22"/>
                <w:szCs w:val="22"/>
                <w:lang w:val="en-US" w:eastAsia="zh-CN"/>
              </w:rPr>
              <w:t xml:space="preserve">服务方案内容完整，</w:t>
            </w:r>
            <w:r>
              <w:rPr>
                <w:rFonts w:hint="default" w:ascii="Times New Roman" w:hAnsi="Times New Roman" w:eastAsia="宋体" w:cs="Times New Roman"/>
                <w:sz w:val="22"/>
                <w:szCs w:val="22"/>
              </w:rPr>
              <w:t xml:space="preserve">技术路线清晰，</w:t>
            </w:r>
            <w:r>
              <w:rPr>
                <w:rFonts w:hint="eastAsia" w:ascii="Times New Roman" w:hAnsi="Times New Roman" w:cs="Times New Roman"/>
                <w:sz w:val="22"/>
                <w:szCs w:val="22"/>
                <w:lang w:val="en-US" w:eastAsia="zh-CN"/>
              </w:rPr>
              <w:t xml:space="preserve">涵盖废水、废气、固废等的企业环保合规性和环境问题排查诊断要点</w:t>
            </w:r>
            <w:r>
              <w:rPr>
                <w:rFonts w:hint="default" w:ascii="Times New Roman" w:hAnsi="Times New Roman" w:eastAsia="宋体" w:cs="Times New Roman"/>
                <w:sz w:val="22"/>
                <w:szCs w:val="22"/>
              </w:rPr>
              <w:t xml:space="preserve">，</w:t>
            </w:r>
            <w:r>
              <w:rPr>
                <w:rFonts w:hint="eastAsia" w:ascii="Times New Roman" w:hAnsi="Times New Roman" w:cs="Times New Roman"/>
                <w:sz w:val="22"/>
                <w:szCs w:val="22"/>
                <w:lang w:val="en-US" w:eastAsia="zh-CN"/>
              </w:rPr>
              <w:t xml:space="preserve">有效提供综合性环境管理咨询及管家驻点服务，</w:t>
            </w:r>
            <w:r>
              <w:rPr>
                <w:rFonts w:hint="eastAsia" w:ascii="宋体" w:hAnsi="宋体" w:eastAsia="宋体" w:cs="宋体"/>
                <w:b w:val="0"/>
                <w:bCs w:val="0"/>
                <w:color w:val="auto"/>
                <w:sz w:val="22"/>
                <w:szCs w:val="22"/>
                <w:lang w:val="zh-CN" w:eastAsia="zh-CN" w:bidi="zh-CN"/>
              </w:rPr>
              <w:t xml:space="preserve">可行性强、能够满足采购需求，</w:t>
            </w:r>
            <w:r>
              <w:rPr>
                <w:rFonts w:hint="default" w:ascii="Times New Roman" w:hAnsi="Times New Roman" w:eastAsia="宋体" w:cs="Times New Roman"/>
                <w:sz w:val="22"/>
                <w:szCs w:val="22"/>
              </w:rPr>
              <w:t xml:space="preserve">得</w:t>
            </w:r>
            <w:r>
              <w:rPr>
                <w:rFonts w:hint="eastAsia" w:ascii="宋体" w:hAnsi="宋体" w:eastAsia="宋体" w:cs="宋体"/>
                <w:bCs/>
                <w:color w:val="auto"/>
                <w:sz w:val="22"/>
                <w:szCs w:val="22"/>
                <w:lang w:val="en-US" w:bidi="zh-CN"/>
              </w:rPr>
              <w:t xml:space="preserve">15</w:t>
            </w:r>
            <w:r>
              <w:rPr>
                <w:rFonts w:hint="default" w:ascii="Times New Roman" w:hAnsi="Times New Roman" w:eastAsia="宋体" w:cs="Times New Roman"/>
                <w:sz w:val="22"/>
                <w:szCs w:val="22"/>
              </w:rPr>
              <w:t xml:space="preserve">分；</w:t>
            </w:r>
            <w:r/>
          </w:p>
          <w:p>
            <w:pPr>
              <w:keepLines w:val="0"/>
              <w:keepNext w:val="0"/>
              <w:pageBreakBefore w:val="0"/>
              <w:spacing w:line="360" w:lineRule="auto"/>
              <w:widowControl w:val="off"/>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（2）</w:t>
            </w:r>
            <w:r>
              <w:rPr>
                <w:rFonts w:hint="eastAsia" w:ascii="Times New Roman" w:hAnsi="Times New Roman" w:eastAsia="宋体" w:cs="Times New Roman"/>
                <w:sz w:val="22"/>
                <w:szCs w:val="22"/>
                <w:lang w:val="en-US" w:eastAsia="zh-CN"/>
              </w:rPr>
              <w:t xml:space="preserve">服务方案内容较为完整，</w:t>
            </w:r>
            <w:r>
              <w:rPr>
                <w:rFonts w:hint="default" w:ascii="Times New Roman" w:hAnsi="Times New Roman" w:eastAsia="宋体" w:cs="Times New Roman"/>
                <w:sz w:val="22"/>
                <w:szCs w:val="22"/>
              </w:rPr>
              <w:t xml:space="preserve">技术路线较为完整，</w:t>
            </w:r>
            <w:r>
              <w:rPr>
                <w:rFonts w:hint="eastAsia" w:ascii="Times New Roman" w:hAnsi="Times New Roman" w:cs="Times New Roman"/>
                <w:sz w:val="22"/>
                <w:szCs w:val="22"/>
                <w:lang w:val="en-US" w:eastAsia="zh-CN"/>
              </w:rPr>
              <w:t xml:space="preserve">涵盖关键要点，</w:t>
            </w:r>
            <w:r>
              <w:rPr>
                <w:rFonts w:hint="eastAsia" w:ascii="宋体" w:hAnsi="宋体" w:eastAsia="宋体" w:cs="宋体"/>
                <w:bCs/>
                <w:sz w:val="22"/>
                <w:szCs w:val="22"/>
                <w:lang w:val="zh-CN" w:bidi="zh-CN"/>
              </w:rPr>
              <w:t xml:space="preserve">可行性较强、较能够满足采购需求，</w:t>
            </w:r>
            <w:r>
              <w:rPr>
                <w:rFonts w:hint="default" w:ascii="Times New Roman" w:hAnsi="Times New Roman" w:eastAsia="宋体" w:cs="Times New Roman"/>
                <w:sz w:val="22"/>
                <w:szCs w:val="22"/>
              </w:rPr>
              <w:t xml:space="preserve">得</w:t>
            </w:r>
            <w:r>
              <w:rPr>
                <w:rFonts w:hint="eastAsia" w:ascii="宋体" w:hAnsi="宋体" w:eastAsia="宋体" w:cs="宋体"/>
                <w:bCs/>
                <w:color w:val="auto"/>
                <w:sz w:val="22"/>
                <w:szCs w:val="22"/>
                <w:lang w:val="en-US" w:bidi="zh-CN"/>
              </w:rPr>
              <w:t xml:space="preserve">12</w:t>
            </w:r>
            <w:r>
              <w:rPr>
                <w:rFonts w:hint="default" w:ascii="Times New Roman" w:hAnsi="Times New Roman" w:eastAsia="宋体" w:cs="Times New Roman"/>
                <w:sz w:val="22"/>
                <w:szCs w:val="22"/>
              </w:rPr>
              <w:t xml:space="preserve">分；</w:t>
            </w:r>
            <w:r/>
          </w:p>
          <w:p>
            <w:pPr>
              <w:keepLines w:val="0"/>
              <w:keepNext w:val="0"/>
              <w:pageBreakBefore w:val="0"/>
              <w:spacing w:line="360" w:lineRule="auto"/>
              <w:widowControl w:val="off"/>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（3）</w:t>
            </w:r>
            <w:r>
              <w:rPr>
                <w:rFonts w:hint="eastAsia" w:ascii="Times New Roman" w:hAnsi="Times New Roman" w:eastAsia="宋体" w:cs="Times New Roman"/>
                <w:sz w:val="22"/>
                <w:szCs w:val="22"/>
                <w:lang w:val="en-US" w:eastAsia="zh-CN"/>
              </w:rPr>
              <w:t xml:space="preserve">服务方案内容较完整，</w:t>
            </w:r>
            <w:r>
              <w:rPr>
                <w:rFonts w:hint="default" w:ascii="Times New Roman" w:hAnsi="Times New Roman" w:eastAsia="宋体" w:cs="Times New Roman"/>
                <w:sz w:val="22"/>
                <w:szCs w:val="22"/>
              </w:rPr>
              <w:t xml:space="preserve">技术路线较完整，</w:t>
            </w:r>
            <w:r>
              <w:rPr>
                <w:rFonts w:hint="eastAsia" w:ascii="Times New Roman" w:hAnsi="Times New Roman" w:cs="Times New Roman"/>
                <w:sz w:val="22"/>
                <w:szCs w:val="22"/>
                <w:lang w:val="en-US" w:eastAsia="zh-CN"/>
              </w:rPr>
              <w:t xml:space="preserve">要点涵盖较为准确</w:t>
            </w:r>
            <w:r>
              <w:rPr>
                <w:rFonts w:hint="default" w:ascii="Times New Roman" w:hAnsi="Times New Roman" w:eastAsia="宋体" w:cs="Times New Roman"/>
                <w:sz w:val="22"/>
                <w:szCs w:val="22"/>
              </w:rPr>
              <w:t xml:space="preserve">，</w:t>
            </w:r>
            <w:r>
              <w:rPr>
                <w:rFonts w:hint="eastAsia" w:ascii="宋体" w:hAnsi="宋体" w:eastAsia="宋体" w:cs="宋体"/>
                <w:bCs/>
                <w:sz w:val="22"/>
                <w:szCs w:val="22"/>
                <w:lang w:val="zh-CN" w:bidi="zh-CN"/>
              </w:rPr>
              <w:t xml:space="preserve">可行性</w:t>
            </w:r>
            <w:r>
              <w:rPr>
                <w:rFonts w:hint="eastAsia" w:ascii="宋体" w:hAnsi="宋体" w:eastAsia="宋体" w:cs="宋体"/>
                <w:bCs/>
                <w:sz w:val="22"/>
                <w:szCs w:val="22"/>
                <w:lang w:val="en-US" w:bidi="zh-CN"/>
              </w:rPr>
              <w:t xml:space="preserve">一般，基本</w:t>
            </w:r>
            <w:r>
              <w:rPr>
                <w:rFonts w:hint="eastAsia" w:ascii="宋体" w:hAnsi="宋体" w:eastAsia="宋体" w:cs="宋体"/>
                <w:bCs/>
                <w:sz w:val="22"/>
                <w:szCs w:val="22"/>
                <w:lang w:val="zh-CN" w:bidi="zh-CN"/>
              </w:rPr>
              <w:t xml:space="preserve">满足采购需求，</w:t>
            </w:r>
            <w:r>
              <w:rPr>
                <w:rFonts w:hint="default" w:ascii="Times New Roman" w:hAnsi="Times New Roman" w:eastAsia="宋体" w:cs="Times New Roman"/>
                <w:sz w:val="22"/>
                <w:szCs w:val="22"/>
              </w:rPr>
              <w:t xml:space="preserve">得</w:t>
            </w:r>
            <w:r>
              <w:rPr>
                <w:rFonts w:hint="eastAsia" w:ascii="宋体" w:hAnsi="宋体" w:eastAsia="宋体" w:cs="宋体"/>
                <w:bCs/>
                <w:color w:val="auto"/>
                <w:sz w:val="22"/>
                <w:szCs w:val="22"/>
                <w:lang w:val="en-US" w:bidi="zh-CN"/>
              </w:rPr>
              <w:t xml:space="preserve">8</w:t>
            </w:r>
            <w:r>
              <w:rPr>
                <w:rFonts w:hint="default" w:ascii="Times New Roman" w:hAnsi="Times New Roman" w:eastAsia="宋体" w:cs="Times New Roman"/>
                <w:sz w:val="22"/>
                <w:szCs w:val="22"/>
              </w:rPr>
              <w:t xml:space="preserve">分；</w:t>
            </w:r>
            <w:r/>
          </w:p>
          <w:p>
            <w:pPr>
              <w:keepLines w:val="0"/>
              <w:keepNext w:val="0"/>
              <w:pageBreakBefore w:val="0"/>
              <w:spacing w:line="360" w:lineRule="auto"/>
              <w:widowControl w:val="off"/>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w:t>
            </w:r>
            <w:r>
              <w:rPr>
                <w:rFonts w:hint="eastAsia" w:ascii="Times New Roman" w:hAnsi="Times New Roman" w:eastAsia="宋体" w:cs="Times New Roman"/>
                <w:sz w:val="22"/>
                <w:szCs w:val="22"/>
                <w:lang w:val="en-US" w:eastAsia="zh-CN"/>
              </w:rPr>
              <w:t xml:space="preserve">4</w:t>
            </w:r>
            <w:r>
              <w:rPr>
                <w:rFonts w:hint="default" w:ascii="Times New Roman" w:hAnsi="Times New Roman" w:eastAsia="宋体" w:cs="Times New Roman"/>
                <w:sz w:val="22"/>
                <w:szCs w:val="22"/>
              </w:rPr>
              <w:t xml:space="preserve">）</w:t>
            </w:r>
            <w:r>
              <w:rPr>
                <w:rFonts w:hint="eastAsia" w:ascii="Times New Roman" w:hAnsi="Times New Roman" w:eastAsia="宋体" w:cs="Times New Roman"/>
                <w:sz w:val="22"/>
                <w:szCs w:val="22"/>
                <w:lang w:val="en-US" w:eastAsia="zh-CN"/>
              </w:rPr>
              <w:t xml:space="preserve">服务方案内容不太完整，</w:t>
            </w:r>
            <w:r>
              <w:rPr>
                <w:rFonts w:hint="default" w:ascii="Times New Roman" w:hAnsi="Times New Roman" w:eastAsia="宋体" w:cs="Times New Roman"/>
                <w:sz w:val="22"/>
                <w:szCs w:val="22"/>
              </w:rPr>
              <w:t xml:space="preserve">技术路线不太完整，</w:t>
            </w:r>
            <w:r>
              <w:rPr>
                <w:rFonts w:hint="eastAsia" w:ascii="Times New Roman" w:hAnsi="Times New Roman" w:cs="Times New Roman"/>
                <w:sz w:val="22"/>
                <w:szCs w:val="22"/>
                <w:lang w:val="en-US" w:eastAsia="zh-CN"/>
              </w:rPr>
              <w:t xml:space="preserve">要点</w:t>
            </w:r>
            <w:r>
              <w:rPr>
                <w:rFonts w:hint="default" w:ascii="Times New Roman" w:hAnsi="Times New Roman" w:eastAsia="宋体" w:cs="Times New Roman"/>
                <w:sz w:val="22"/>
                <w:szCs w:val="22"/>
              </w:rPr>
              <w:t xml:space="preserve">不</w:t>
            </w:r>
            <w:r>
              <w:rPr>
                <w:rFonts w:hint="eastAsia" w:ascii="Times New Roman" w:hAnsi="Times New Roman" w:cs="Times New Roman"/>
                <w:sz w:val="22"/>
                <w:szCs w:val="22"/>
                <w:lang w:val="en-US" w:eastAsia="zh-CN"/>
              </w:rPr>
              <w:t xml:space="preserve">太</w:t>
            </w:r>
            <w:r>
              <w:rPr>
                <w:rFonts w:hint="default" w:ascii="Times New Roman" w:hAnsi="Times New Roman" w:eastAsia="宋体" w:cs="Times New Roman"/>
                <w:sz w:val="22"/>
                <w:szCs w:val="22"/>
              </w:rPr>
              <w:t xml:space="preserve">精准，</w:t>
            </w:r>
            <w:r>
              <w:rPr>
                <w:rFonts w:hint="eastAsia" w:ascii="宋体" w:hAnsi="宋体" w:eastAsia="宋体" w:cs="宋体"/>
                <w:bCs/>
                <w:sz w:val="22"/>
                <w:szCs w:val="22"/>
                <w:lang w:val="zh-CN" w:bidi="zh-CN"/>
              </w:rPr>
              <w:t xml:space="preserve">具有一定的可行性、基本满足采购需求，</w:t>
            </w:r>
            <w:r>
              <w:rPr>
                <w:rFonts w:hint="default" w:ascii="Times New Roman" w:hAnsi="Times New Roman" w:eastAsia="宋体" w:cs="Times New Roman"/>
                <w:sz w:val="22"/>
                <w:szCs w:val="22"/>
              </w:rPr>
              <w:t xml:space="preserve">得</w:t>
            </w:r>
            <w:r>
              <w:rPr>
                <w:rFonts w:hint="eastAsia" w:ascii="Times New Roman" w:hAnsi="Times New Roman" w:eastAsia="宋体" w:cs="Times New Roman"/>
                <w:sz w:val="22"/>
                <w:szCs w:val="22"/>
                <w:lang w:val="en-US" w:eastAsia="zh-CN"/>
              </w:rPr>
              <w:t xml:space="preserve">5</w:t>
            </w:r>
            <w:r>
              <w:rPr>
                <w:rFonts w:hint="default" w:ascii="Times New Roman" w:hAnsi="Times New Roman" w:eastAsia="宋体" w:cs="Times New Roman"/>
                <w:sz w:val="22"/>
                <w:szCs w:val="22"/>
              </w:rPr>
              <w:t xml:space="preserve">分；</w:t>
            </w:r>
            <w:r/>
          </w:p>
          <w:p>
            <w:pPr>
              <w:keepLines w:val="0"/>
              <w:keepNext w:val="0"/>
              <w:pageBreakBefore w:val="0"/>
              <w:spacing w:line="360" w:lineRule="auto"/>
              <w:widowControl w:val="off"/>
              <w:rPr>
                <w:rFonts w:hint="default" w:ascii="Times New Roman" w:hAnsi="Times New Roman" w:eastAsia="宋体" w:cs="Times New Roman"/>
                <w:sz w:val="22"/>
                <w:szCs w:val="22"/>
              </w:rPr>
            </w:pPr>
            <w:r>
              <w:rPr>
                <w:rFonts w:hint="default" w:ascii="Times New Roman" w:hAnsi="Times New Roman" w:eastAsia="宋体" w:cs="Times New Roman"/>
                <w:sz w:val="22"/>
                <w:szCs w:val="22"/>
              </w:rPr>
              <w:t xml:space="preserve">（</w:t>
            </w:r>
            <w:r>
              <w:rPr>
                <w:rFonts w:hint="eastAsia" w:ascii="Times New Roman" w:hAnsi="Times New Roman" w:eastAsia="宋体" w:cs="Times New Roman"/>
                <w:sz w:val="22"/>
                <w:szCs w:val="22"/>
                <w:lang w:val="en-US" w:eastAsia="zh-CN"/>
              </w:rPr>
              <w:t xml:space="preserve">5</w:t>
            </w:r>
            <w:r>
              <w:rPr>
                <w:rFonts w:hint="default" w:ascii="Times New Roman" w:hAnsi="Times New Roman" w:eastAsia="宋体" w:cs="Times New Roman"/>
                <w:sz w:val="22"/>
                <w:szCs w:val="22"/>
              </w:rPr>
              <w:t xml:space="preserve">）</w:t>
            </w:r>
            <w:r>
              <w:rPr>
                <w:rFonts w:hint="eastAsia" w:ascii="Times New Roman" w:hAnsi="Times New Roman" w:eastAsia="宋体" w:cs="Times New Roman"/>
                <w:sz w:val="22"/>
                <w:szCs w:val="22"/>
                <w:lang w:val="en-US" w:eastAsia="zh-CN"/>
              </w:rPr>
              <w:t xml:space="preserve">服务方案内容不完整，</w:t>
            </w:r>
            <w:r>
              <w:rPr>
                <w:rFonts w:hint="default" w:ascii="Times New Roman" w:hAnsi="Times New Roman" w:eastAsia="宋体" w:cs="Times New Roman"/>
                <w:sz w:val="22"/>
                <w:szCs w:val="22"/>
              </w:rPr>
              <w:t xml:space="preserve">技术路线不完整，</w:t>
            </w:r>
            <w:r>
              <w:rPr>
                <w:rFonts w:hint="eastAsia" w:ascii="宋体" w:hAnsi="宋体" w:eastAsia="宋体" w:cs="宋体"/>
                <w:bCs/>
                <w:sz w:val="22"/>
                <w:szCs w:val="22"/>
                <w:lang w:val="en-US" w:bidi="zh-CN"/>
              </w:rPr>
              <w:t xml:space="preserve">可行性差</w:t>
            </w:r>
            <w:r>
              <w:rPr>
                <w:rFonts w:hint="eastAsia" w:ascii="宋体" w:hAnsi="宋体" w:eastAsia="宋体" w:cs="宋体"/>
                <w:bCs/>
                <w:sz w:val="22"/>
                <w:szCs w:val="22"/>
                <w:lang w:val="zh-CN" w:bidi="zh-CN"/>
              </w:rPr>
              <w:t xml:space="preserve">、基本满足采购需求，</w:t>
            </w:r>
            <w:r>
              <w:rPr>
                <w:rFonts w:hint="default" w:ascii="Times New Roman" w:hAnsi="Times New Roman" w:eastAsia="宋体" w:cs="Times New Roman"/>
                <w:sz w:val="22"/>
                <w:szCs w:val="22"/>
              </w:rPr>
              <w:t xml:space="preserve">得</w:t>
            </w:r>
            <w:r>
              <w:rPr>
                <w:rFonts w:hint="eastAsia" w:ascii="Times New Roman" w:hAnsi="Times New Roman" w:eastAsia="宋体" w:cs="Times New Roman"/>
                <w:sz w:val="22"/>
                <w:szCs w:val="22"/>
                <w:lang w:val="en-US" w:eastAsia="zh-CN"/>
              </w:rPr>
              <w:t xml:space="preserve">3</w:t>
            </w:r>
            <w:r>
              <w:rPr>
                <w:rFonts w:hint="default" w:ascii="Times New Roman" w:hAnsi="Times New Roman" w:eastAsia="宋体" w:cs="Times New Roman"/>
                <w:sz w:val="22"/>
                <w:szCs w:val="22"/>
              </w:rPr>
              <w:t xml:space="preserve">分；</w:t>
            </w:r>
            <w:r/>
          </w:p>
          <w:p>
            <w:pPr>
              <w:keepLines w:val="0"/>
              <w:keepNext w:val="0"/>
              <w:pageBreakBefore w:val="0"/>
              <w:spacing w:line="360" w:lineRule="auto"/>
              <w:widowControl w:val="off"/>
              <w:rPr>
                <w:rFonts w:hint="default" w:ascii="宋体" w:hAnsi="宋体" w:eastAsia="宋体" w:cs="宋体"/>
                <w:bCs/>
                <w:sz w:val="22"/>
                <w:szCs w:val="22"/>
                <w:lang w:val="en-US" w:bidi="zh-CN"/>
              </w:rPr>
            </w:pPr>
            <w:r>
              <w:rPr>
                <w:rFonts w:hint="default" w:ascii="Times New Roman" w:hAnsi="Times New Roman" w:eastAsia="宋体" w:cs="Times New Roman"/>
                <w:sz w:val="22"/>
                <w:szCs w:val="22"/>
              </w:rPr>
              <w:t xml:space="preserve">（</w:t>
            </w:r>
            <w:r>
              <w:rPr>
                <w:rFonts w:hint="eastAsia" w:ascii="Times New Roman" w:hAnsi="Times New Roman" w:eastAsia="宋体" w:cs="Times New Roman"/>
                <w:sz w:val="22"/>
                <w:szCs w:val="22"/>
                <w:lang w:val="en-US" w:eastAsia="zh-CN"/>
              </w:rPr>
              <w:t xml:space="preserve">6</w:t>
            </w:r>
            <w:r>
              <w:rPr>
                <w:rFonts w:hint="default" w:ascii="Times New Roman" w:hAnsi="Times New Roman" w:eastAsia="宋体" w:cs="Times New Roman"/>
                <w:sz w:val="22"/>
                <w:szCs w:val="22"/>
              </w:rPr>
              <w:t xml:space="preserve">）</w:t>
            </w:r>
            <w:r>
              <w:rPr>
                <w:rFonts w:hint="eastAsia" w:ascii="Times New Roman" w:hAnsi="Times New Roman" w:eastAsia="宋体" w:cs="Times New Roman"/>
                <w:sz w:val="22"/>
                <w:szCs w:val="22"/>
                <w:lang w:val="en-US" w:eastAsia="zh-CN"/>
              </w:rPr>
              <w:t xml:space="preserve">服务</w:t>
            </w:r>
            <w:r>
              <w:rPr>
                <w:rFonts w:hint="eastAsia" w:ascii="宋体" w:hAnsi="宋体" w:eastAsia="宋体" w:cs="宋体"/>
                <w:bCs/>
                <w:sz w:val="22"/>
                <w:szCs w:val="22"/>
                <w:lang w:val="zh-CN" w:bidi="zh-CN"/>
              </w:rPr>
              <w:t xml:space="preserve">方案不</w:t>
            </w:r>
            <w:r>
              <w:rPr>
                <w:rFonts w:hint="eastAsia" w:ascii="宋体" w:hAnsi="宋体" w:eastAsia="宋体" w:cs="宋体"/>
                <w:bCs/>
                <w:sz w:val="22"/>
                <w:szCs w:val="22"/>
                <w:lang w:val="en-US" w:bidi="zh-CN"/>
              </w:rPr>
              <w:t xml:space="preserve">太</w:t>
            </w:r>
            <w:r>
              <w:rPr>
                <w:rFonts w:hint="eastAsia" w:ascii="宋体" w:hAnsi="宋体" w:eastAsia="宋体" w:cs="宋体"/>
                <w:bCs/>
                <w:sz w:val="22"/>
                <w:szCs w:val="22"/>
                <w:lang w:val="zh-CN" w:bidi="zh-CN"/>
              </w:rPr>
              <w:t xml:space="preserve">合理、可行</w:t>
            </w:r>
            <w:r>
              <w:rPr>
                <w:rFonts w:hint="eastAsia" w:ascii="宋体" w:hAnsi="宋体" w:eastAsia="宋体" w:cs="宋体"/>
                <w:bCs/>
                <w:sz w:val="22"/>
                <w:szCs w:val="22"/>
                <w:lang w:val="en-US" w:bidi="zh-CN"/>
              </w:rPr>
              <w:t xml:space="preserve">性差得1分；</w:t>
            </w:r>
            <w:r/>
          </w:p>
          <w:p>
            <w:pPr>
              <w:keepLines w:val="0"/>
              <w:keepNext w:val="0"/>
              <w:pageBreakBefore w:val="0"/>
              <w:spacing w:line="360" w:lineRule="auto"/>
              <w:widowControl w:val="off"/>
              <w:rPr>
                <w:rFonts w:hint="default" w:ascii="Times New Roman" w:hAnsi="Times New Roman" w:eastAsia="宋体" w:cs="Times New Roman"/>
                <w:bCs/>
                <w:color w:val="auto"/>
                <w:sz w:val="22"/>
                <w:szCs w:val="22"/>
                <w:lang w:val="zh-CN" w:bidi="zh-CN"/>
              </w:rPr>
            </w:pPr>
            <w:r>
              <w:rPr>
                <w:rFonts w:hint="eastAsia" w:ascii="宋体" w:hAnsi="宋体" w:cs="宋体"/>
                <w:bCs/>
                <w:sz w:val="22"/>
                <w:szCs w:val="22"/>
                <w:lang w:val="zh-CN" w:bidi="zh-CN"/>
              </w:rPr>
              <w:t xml:space="preserve">（</w:t>
            </w:r>
            <w:r>
              <w:rPr>
                <w:rFonts w:hint="eastAsia" w:ascii="宋体" w:hAnsi="宋体" w:cs="宋体"/>
                <w:bCs/>
                <w:sz w:val="22"/>
                <w:szCs w:val="22"/>
                <w:lang w:val="en-US" w:bidi="zh-CN"/>
              </w:rPr>
              <w:t xml:space="preserve">7</w:t>
            </w:r>
            <w:r>
              <w:rPr>
                <w:rFonts w:hint="eastAsia" w:ascii="宋体" w:hAnsi="宋体" w:cs="宋体"/>
                <w:bCs/>
                <w:sz w:val="22"/>
                <w:szCs w:val="22"/>
                <w:lang w:val="zh-CN" w:bidi="zh-CN"/>
              </w:rPr>
              <w:t xml:space="preserve">）</w:t>
            </w:r>
            <w:r>
              <w:rPr>
                <w:rFonts w:hint="eastAsia" w:ascii="宋体" w:hAnsi="宋体" w:eastAsia="宋体" w:cs="宋体"/>
                <w:bCs/>
                <w:sz w:val="22"/>
                <w:szCs w:val="22"/>
                <w:lang w:val="zh-CN" w:bidi="zh-CN"/>
              </w:rPr>
              <w:t xml:space="preserve">未提供方案的，</w:t>
            </w:r>
            <w:r>
              <w:rPr>
                <w:rFonts w:hint="default" w:ascii="Times New Roman" w:hAnsi="Times New Roman" w:eastAsia="宋体" w:cs="Times New Roman"/>
                <w:sz w:val="22"/>
                <w:szCs w:val="22"/>
              </w:rPr>
              <w:t xml:space="preserve">得0分。</w:t>
            </w:r>
            <w:r/>
          </w:p>
        </w:tc>
      </w:tr>
      <w:tr>
        <w:trPr>
          <w:jc w:val="center"/>
          <w:trHeight w:val="1330"/>
        </w:trPr>
        <w:tc>
          <w:tcPr>
            <w:tcBorders>
              <w:left w:val="single" w:color="auto" w:sz="4" w:space="0"/>
              <w:right w:val="single" w:color="auto" w:sz="4" w:space="0"/>
            </w:tcBorders>
            <w:tcW w:w="1061"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项目重难点</w:t>
            </w:r>
            <w:r>
              <w:rPr>
                <w:rFonts w:hint="eastAsia" w:ascii="宋体" w:hAnsi="宋体" w:eastAsia="宋体" w:cs="宋体"/>
                <w:sz w:val="22"/>
                <w:szCs w:val="22"/>
                <w:lang w:val="en-US" w:eastAsia="zh-CN"/>
              </w:rPr>
              <w:t xml:space="preserve">分析</w:t>
            </w:r>
            <w:r/>
          </w:p>
          <w:p>
            <w:pPr>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cs="宋体"/>
                <w:sz w:val="22"/>
                <w:szCs w:val="22"/>
                <w:lang w:val="en-US" w:eastAsia="zh-CN"/>
              </w:rPr>
              <w:t xml:space="preserve">5</w:t>
            </w:r>
            <w:r>
              <w:rPr>
                <w:rFonts w:hint="eastAsia" w:ascii="宋体" w:hAnsi="宋体" w:eastAsia="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cs="宋体"/>
                <w:sz w:val="22"/>
                <w:szCs w:val="22"/>
                <w:lang w:val="en-US" w:eastAsia="zh-CN"/>
              </w:rPr>
              <w:t xml:space="preserve">对沛县经济开发区环保管家总体服务的</w:t>
            </w:r>
            <w:r>
              <w:rPr>
                <w:rFonts w:hint="eastAsia" w:ascii="宋体" w:hAnsi="宋体" w:eastAsia="宋体" w:cs="宋体"/>
                <w:sz w:val="22"/>
                <w:szCs w:val="22"/>
              </w:rPr>
              <w:t xml:space="preserve">重点与难点判断准确、符合</w:t>
            </w:r>
            <w:r>
              <w:rPr>
                <w:rFonts w:hint="eastAsia" w:ascii="宋体" w:hAnsi="宋体" w:cs="宋体"/>
                <w:sz w:val="22"/>
                <w:szCs w:val="22"/>
                <w:lang w:val="en-US" w:eastAsia="zh-CN"/>
              </w:rPr>
              <w:t xml:space="preserve">采购文件</w:t>
            </w:r>
            <w:r>
              <w:rPr>
                <w:rFonts w:hint="eastAsia" w:ascii="宋体" w:hAnsi="宋体" w:eastAsia="宋体" w:cs="宋体"/>
                <w:sz w:val="22"/>
                <w:szCs w:val="22"/>
              </w:rPr>
              <w:t xml:space="preserve">要求及项目实际需求、方案思路合理的得</w:t>
            </w:r>
            <w:r>
              <w:rPr>
                <w:rFonts w:hint="eastAsia" w:ascii="宋体" w:hAnsi="宋体" w:eastAsia="宋体" w:cs="宋体"/>
                <w:sz w:val="22"/>
                <w:szCs w:val="22"/>
                <w:lang w:val="en-US" w:eastAsia="zh-CN"/>
              </w:rPr>
              <w:t xml:space="preserve">1</w:t>
            </w:r>
            <w:r>
              <w:rPr>
                <w:rFonts w:hint="eastAsia" w:ascii="宋体" w:hAnsi="宋体" w:cs="宋体"/>
                <w:sz w:val="22"/>
                <w:szCs w:val="22"/>
                <w:lang w:val="en-US" w:eastAsia="zh-CN"/>
              </w:rPr>
              <w:t xml:space="preserve">5</w:t>
            </w:r>
            <w:r>
              <w:rPr>
                <w:rFonts w:hint="eastAsia" w:ascii="宋体" w:hAnsi="宋体" w:eastAsia="宋体" w:cs="宋体"/>
                <w:sz w:val="22"/>
                <w:szCs w:val="22"/>
              </w:rPr>
              <w:t xml:space="preserve">分； </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cs="宋体"/>
                <w:sz w:val="22"/>
                <w:szCs w:val="22"/>
                <w:lang w:val="en-US" w:eastAsia="zh-CN"/>
              </w:rPr>
              <w:t xml:space="preserve">对沛县经济开发区环保管家总体服务的</w:t>
            </w:r>
            <w:r>
              <w:rPr>
                <w:rFonts w:hint="eastAsia" w:ascii="宋体" w:hAnsi="宋体" w:eastAsia="宋体" w:cs="宋体"/>
                <w:sz w:val="22"/>
                <w:szCs w:val="22"/>
              </w:rPr>
              <w:t xml:space="preserve">重点与难点判断准确、符合</w:t>
            </w:r>
            <w:r>
              <w:rPr>
                <w:rFonts w:hint="eastAsia" w:ascii="宋体" w:hAnsi="宋体" w:cs="宋体"/>
                <w:sz w:val="22"/>
                <w:szCs w:val="22"/>
                <w:lang w:val="en-US" w:eastAsia="zh-CN"/>
              </w:rPr>
              <w:t xml:space="preserve">采购文件</w:t>
            </w:r>
            <w:r>
              <w:rPr>
                <w:rFonts w:hint="eastAsia" w:ascii="宋体" w:hAnsi="宋体" w:eastAsia="宋体" w:cs="宋体"/>
                <w:sz w:val="22"/>
                <w:szCs w:val="22"/>
              </w:rPr>
              <w:t xml:space="preserve">要求及项目实际需求、方案思路</w:t>
            </w:r>
            <w:r>
              <w:rPr>
                <w:rFonts w:hint="eastAsia" w:ascii="宋体" w:hAnsi="宋体" w:eastAsia="宋体" w:cs="宋体"/>
                <w:sz w:val="22"/>
                <w:szCs w:val="22"/>
                <w:lang w:val="en-US" w:eastAsia="zh-CN"/>
              </w:rPr>
              <w:t xml:space="preserve">较</w:t>
            </w:r>
            <w:r>
              <w:rPr>
                <w:rFonts w:hint="eastAsia" w:ascii="宋体" w:hAnsi="宋体" w:eastAsia="宋体" w:cs="宋体"/>
                <w:sz w:val="22"/>
                <w:szCs w:val="22"/>
              </w:rPr>
              <w:t xml:space="preserve">合理的得</w:t>
            </w:r>
            <w:r>
              <w:rPr>
                <w:rFonts w:hint="eastAsia" w:ascii="宋体" w:hAnsi="宋体" w:cs="宋体"/>
                <w:sz w:val="22"/>
                <w:szCs w:val="22"/>
                <w:lang w:val="en-US" w:eastAsia="zh-CN"/>
              </w:rPr>
              <w:t xml:space="preserve">12</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对沛县经济开发区环保管家总体服务的</w:t>
            </w:r>
            <w:r>
              <w:rPr>
                <w:rFonts w:hint="eastAsia" w:ascii="宋体" w:hAnsi="宋体" w:eastAsia="宋体" w:cs="宋体"/>
                <w:sz w:val="22"/>
                <w:szCs w:val="22"/>
              </w:rPr>
              <w:t xml:space="preserve">重点与难点判断基本准确、符合</w:t>
            </w:r>
            <w:r>
              <w:rPr>
                <w:rFonts w:hint="eastAsia" w:ascii="宋体" w:hAnsi="宋体" w:cs="宋体"/>
                <w:sz w:val="22"/>
                <w:szCs w:val="22"/>
                <w:lang w:val="en-US" w:eastAsia="zh-CN"/>
              </w:rPr>
              <w:t xml:space="preserve">采购文件</w:t>
            </w:r>
            <w:r>
              <w:rPr>
                <w:rFonts w:hint="eastAsia" w:ascii="宋体" w:hAnsi="宋体" w:eastAsia="宋体" w:cs="宋体"/>
                <w:sz w:val="22"/>
                <w:szCs w:val="22"/>
              </w:rPr>
              <w:t xml:space="preserve">要求及项目实际需求、方案一般的得</w:t>
            </w:r>
            <w:r>
              <w:rPr>
                <w:rFonts w:hint="eastAsia" w:ascii="宋体" w:hAnsi="宋体" w:cs="宋体"/>
                <w:sz w:val="22"/>
                <w:szCs w:val="22"/>
                <w:lang w:val="en-US" w:eastAsia="zh-CN"/>
              </w:rPr>
              <w:t xml:space="preserve">8</w:t>
            </w:r>
            <w:r>
              <w:rPr>
                <w:rFonts w:hint="eastAsia" w:ascii="宋体" w:hAnsi="宋体" w:eastAsia="宋体" w:cs="宋体"/>
                <w:sz w:val="22"/>
                <w:szCs w:val="22"/>
              </w:rPr>
              <w:t xml:space="preserve">分； </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对项目</w:t>
            </w:r>
            <w:r>
              <w:rPr>
                <w:rFonts w:hint="eastAsia" w:ascii="宋体" w:hAnsi="宋体" w:eastAsia="宋体" w:cs="宋体"/>
                <w:sz w:val="22"/>
                <w:szCs w:val="22"/>
              </w:rPr>
              <w:t xml:space="preserve">重点与难点判断错误、基本符合要求及项目实际需求、方案可行性较差的得</w:t>
            </w:r>
            <w:r>
              <w:rPr>
                <w:rFonts w:hint="eastAsia" w:ascii="宋体" w:hAnsi="宋体" w:cs="宋体"/>
                <w:sz w:val="22"/>
                <w:szCs w:val="22"/>
                <w:lang w:val="en-US" w:eastAsia="zh-CN"/>
              </w:rPr>
              <w:t xml:space="preserve">5</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对项目</w:t>
            </w:r>
            <w:r>
              <w:rPr>
                <w:rFonts w:hint="eastAsia" w:ascii="宋体" w:hAnsi="宋体" w:eastAsia="宋体" w:cs="宋体"/>
                <w:sz w:val="22"/>
                <w:szCs w:val="22"/>
              </w:rPr>
              <w:t xml:space="preserve">重点与难点判断错误、</w:t>
            </w:r>
            <w:r>
              <w:rPr>
                <w:rFonts w:hint="eastAsia" w:ascii="宋体" w:hAnsi="宋体" w:eastAsia="宋体" w:cs="宋体"/>
                <w:sz w:val="22"/>
                <w:szCs w:val="22"/>
                <w:lang w:val="en-US" w:eastAsia="zh-CN"/>
              </w:rPr>
              <w:t xml:space="preserve">不</w:t>
            </w:r>
            <w:r>
              <w:rPr>
                <w:rFonts w:hint="eastAsia" w:ascii="宋体" w:hAnsi="宋体" w:eastAsia="宋体" w:cs="宋体"/>
                <w:sz w:val="22"/>
                <w:szCs w:val="22"/>
              </w:rPr>
              <w:t xml:space="preserve">符合要求及项目实际需求、方案可行性差的得</w:t>
            </w:r>
            <w:r>
              <w:rPr>
                <w:rFonts w:hint="eastAsia" w:ascii="宋体" w:hAnsi="宋体" w:cs="宋体"/>
                <w:sz w:val="22"/>
                <w:szCs w:val="22"/>
                <w:lang w:val="en-US" w:eastAsia="zh-CN"/>
              </w:rPr>
              <w:t xml:space="preserve">3</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bCs/>
                <w:sz w:val="22"/>
                <w:szCs w:val="22"/>
                <w:lang w:val="zh-CN" w:bidi="zh-CN"/>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6</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未提供相关内容的，得0分。 </w:t>
            </w:r>
            <w:r/>
          </w:p>
        </w:tc>
      </w:tr>
      <w:tr>
        <w:trPr>
          <w:jc w:val="center"/>
          <w:trHeight w:val="1330"/>
        </w:trPr>
        <w:tc>
          <w:tcPr>
            <w:tcBorders>
              <w:left w:val="single" w:color="auto" w:sz="4" w:space="0"/>
              <w:right w:val="single" w:color="auto" w:sz="4" w:space="0"/>
            </w:tcBorders>
            <w:tcW w:w="1061"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项目</w:t>
            </w:r>
            <w:r>
              <w:rPr>
                <w:rFonts w:hint="eastAsia" w:ascii="宋体" w:hAnsi="宋体" w:cs="宋体"/>
                <w:sz w:val="22"/>
                <w:szCs w:val="22"/>
                <w:lang w:val="en-US" w:eastAsia="zh-CN"/>
              </w:rPr>
              <w:t xml:space="preserve">总体技术支持及进度安排措施</w:t>
            </w: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1</w:t>
            </w:r>
            <w:r>
              <w:rPr>
                <w:rFonts w:hint="eastAsia" w:ascii="宋体" w:hAnsi="宋体" w:cs="宋体"/>
                <w:sz w:val="22"/>
                <w:szCs w:val="22"/>
                <w:lang w:val="en-US" w:eastAsia="zh-CN"/>
              </w:rPr>
              <w:t xml:space="preserve">2</w:t>
            </w:r>
            <w:r>
              <w:rPr>
                <w:rFonts w:hint="eastAsia" w:ascii="宋体" w:hAnsi="宋体" w:eastAsia="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bidi="ar-SA"/>
              </w:rPr>
              <w:t xml:space="preserve">（1）</w:t>
            </w:r>
            <w:r>
              <w:rPr>
                <w:rFonts w:hint="eastAsia" w:ascii="宋体" w:hAnsi="宋体" w:eastAsia="宋体" w:cs="宋体"/>
                <w:sz w:val="22"/>
                <w:szCs w:val="22"/>
              </w:rPr>
              <w:t xml:space="preserve">项目</w:t>
            </w:r>
            <w:r>
              <w:rPr>
                <w:rFonts w:hint="eastAsia" w:ascii="宋体" w:hAnsi="宋体" w:cs="宋体"/>
                <w:sz w:val="22"/>
                <w:szCs w:val="22"/>
                <w:lang w:val="en-US" w:eastAsia="zh-CN"/>
              </w:rPr>
              <w:t xml:space="preserve">总体人员投入充足，成员职责明确，车辆安排以及设备投入等相关技术支持服务</w:t>
            </w:r>
            <w:r>
              <w:rPr>
                <w:rFonts w:hint="eastAsia" w:ascii="宋体" w:hAnsi="宋体" w:eastAsia="宋体" w:cs="宋体"/>
                <w:sz w:val="22"/>
                <w:szCs w:val="22"/>
              </w:rPr>
              <w:t xml:space="preserve">周全得当，项目进度安排科学合理、切实可行，得1</w:t>
            </w:r>
            <w:r>
              <w:rPr>
                <w:rFonts w:hint="eastAsia" w:ascii="宋体" w:hAnsi="宋体" w:cs="宋体"/>
                <w:sz w:val="22"/>
                <w:szCs w:val="22"/>
                <w:lang w:val="en-US" w:eastAsia="zh-CN"/>
              </w:rPr>
              <w:t xml:space="preserve">2</w:t>
            </w:r>
            <w:r>
              <w:rPr>
                <w:rFonts w:hint="eastAsia" w:ascii="宋体" w:hAnsi="宋体" w:eastAsia="宋体" w:cs="宋体"/>
                <w:sz w:val="22"/>
                <w:szCs w:val="22"/>
              </w:rPr>
              <w:t xml:space="preserve">分；</w:t>
            </w:r>
            <w:r/>
          </w:p>
          <w:p>
            <w:pPr>
              <w:numPr>
                <w:ilvl w:val="0"/>
                <w:numId w:val="0"/>
              </w:num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rPr>
              <w:t xml:space="preserve">项目</w:t>
            </w:r>
            <w:r>
              <w:rPr>
                <w:rFonts w:hint="eastAsia" w:ascii="宋体" w:hAnsi="宋体" w:cs="宋体"/>
                <w:sz w:val="22"/>
                <w:szCs w:val="22"/>
                <w:lang w:val="en-US" w:eastAsia="zh-CN"/>
              </w:rPr>
              <w:t xml:space="preserve">技术支持服务</w:t>
            </w:r>
            <w:r>
              <w:rPr>
                <w:rFonts w:hint="eastAsia" w:ascii="宋体" w:hAnsi="宋体" w:eastAsia="宋体" w:cs="宋体"/>
                <w:sz w:val="22"/>
                <w:szCs w:val="22"/>
                <w:lang w:val="en-US" w:eastAsia="zh-CN"/>
              </w:rPr>
              <w:t xml:space="preserve">较</w:t>
            </w:r>
            <w:r>
              <w:rPr>
                <w:rFonts w:hint="eastAsia" w:ascii="宋体" w:hAnsi="宋体" w:eastAsia="宋体" w:cs="宋体"/>
                <w:sz w:val="22"/>
                <w:szCs w:val="22"/>
              </w:rPr>
              <w:t xml:space="preserve">周全得当，项目进度安排</w:t>
            </w:r>
            <w:r>
              <w:rPr>
                <w:rFonts w:hint="eastAsia" w:ascii="宋体" w:hAnsi="宋体" w:eastAsia="宋体" w:cs="宋体"/>
                <w:sz w:val="22"/>
                <w:szCs w:val="22"/>
                <w:lang w:val="en-US" w:eastAsia="zh-CN"/>
              </w:rPr>
              <w:t xml:space="preserve">较</w:t>
            </w:r>
            <w:r>
              <w:rPr>
                <w:rFonts w:hint="eastAsia" w:ascii="宋体" w:hAnsi="宋体" w:eastAsia="宋体" w:cs="宋体"/>
                <w:sz w:val="22"/>
                <w:szCs w:val="22"/>
              </w:rPr>
              <w:t xml:space="preserve">科学合理、切实可行，得</w:t>
            </w:r>
            <w:r>
              <w:rPr>
                <w:rFonts w:hint="eastAsia" w:ascii="宋体" w:hAnsi="宋体" w:cs="宋体"/>
                <w:sz w:val="22"/>
                <w:szCs w:val="22"/>
                <w:lang w:val="en-US" w:eastAsia="zh-CN"/>
              </w:rPr>
              <w:t xml:space="preserve">9</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）项目</w:t>
            </w:r>
            <w:r>
              <w:rPr>
                <w:rFonts w:hint="eastAsia" w:ascii="宋体" w:hAnsi="宋体" w:cs="宋体"/>
                <w:sz w:val="22"/>
                <w:szCs w:val="22"/>
                <w:lang w:val="en-US" w:eastAsia="zh-CN"/>
              </w:rPr>
              <w:t xml:space="preserve">技术支持服务</w:t>
            </w:r>
            <w:r>
              <w:rPr>
                <w:rFonts w:hint="eastAsia" w:ascii="宋体" w:hAnsi="宋体" w:eastAsia="宋体" w:cs="宋体"/>
                <w:sz w:val="22"/>
                <w:szCs w:val="22"/>
              </w:rPr>
              <w:t xml:space="preserve">一般，项目进度计划合理性一般或有超期风险，得</w:t>
            </w: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）项目</w:t>
            </w:r>
            <w:r>
              <w:rPr>
                <w:rFonts w:hint="eastAsia" w:ascii="宋体" w:hAnsi="宋体" w:cs="宋体"/>
                <w:sz w:val="22"/>
                <w:szCs w:val="22"/>
                <w:lang w:val="en-US" w:eastAsia="zh-CN"/>
              </w:rPr>
              <w:t xml:space="preserve">技术支持服务较</w:t>
            </w:r>
            <w:r>
              <w:rPr>
                <w:rFonts w:hint="eastAsia" w:ascii="宋体" w:hAnsi="宋体" w:eastAsia="宋体" w:cs="宋体"/>
                <w:sz w:val="22"/>
                <w:szCs w:val="22"/>
                <w:lang w:val="en-US" w:eastAsia="zh-CN"/>
              </w:rPr>
              <w:t xml:space="preserve">差</w:t>
            </w:r>
            <w:r>
              <w:rPr>
                <w:rFonts w:hint="eastAsia" w:ascii="宋体" w:hAnsi="宋体" w:eastAsia="宋体" w:cs="宋体"/>
                <w:sz w:val="22"/>
                <w:szCs w:val="22"/>
              </w:rPr>
              <w:t xml:space="preserve">，项目进度计划合理性一般</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得</w:t>
            </w:r>
            <w:r>
              <w:rPr>
                <w:rFonts w:hint="eastAsia" w:ascii="宋体" w:hAnsi="宋体" w:cs="宋体"/>
                <w:sz w:val="22"/>
                <w:szCs w:val="22"/>
                <w:lang w:val="en-US" w:eastAsia="zh-CN"/>
              </w:rPr>
              <w:t xml:space="preserve">4</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）项目</w:t>
            </w:r>
            <w:r>
              <w:rPr>
                <w:rFonts w:hint="eastAsia" w:ascii="宋体" w:hAnsi="宋体" w:cs="宋体"/>
                <w:sz w:val="22"/>
                <w:szCs w:val="22"/>
                <w:lang w:val="en-US" w:eastAsia="zh-CN"/>
              </w:rPr>
              <w:t xml:space="preserve">技术支持服务</w:t>
            </w:r>
            <w:r>
              <w:rPr>
                <w:rFonts w:hint="eastAsia" w:ascii="宋体" w:hAnsi="宋体" w:eastAsia="宋体" w:cs="宋体"/>
                <w:sz w:val="22"/>
                <w:szCs w:val="22"/>
                <w:lang w:val="en-US" w:eastAsia="zh-CN"/>
              </w:rPr>
              <w:t xml:space="preserve">差</w:t>
            </w:r>
            <w:r>
              <w:rPr>
                <w:rFonts w:hint="eastAsia" w:ascii="宋体" w:hAnsi="宋体" w:eastAsia="宋体" w:cs="宋体"/>
                <w:sz w:val="22"/>
                <w:szCs w:val="22"/>
              </w:rPr>
              <w:t xml:space="preserve">，项目进度计划</w:t>
            </w:r>
            <w:r>
              <w:rPr>
                <w:rFonts w:hint="eastAsia" w:ascii="宋体" w:hAnsi="宋体" w:eastAsia="宋体" w:cs="宋体"/>
                <w:sz w:val="22"/>
                <w:szCs w:val="22"/>
                <w:lang w:val="en-US" w:eastAsia="zh-CN"/>
              </w:rPr>
              <w:t xml:space="preserve">不</w:t>
            </w:r>
            <w:r>
              <w:rPr>
                <w:rFonts w:hint="eastAsia" w:ascii="宋体" w:hAnsi="宋体" w:eastAsia="宋体" w:cs="宋体"/>
                <w:sz w:val="22"/>
                <w:szCs w:val="22"/>
              </w:rPr>
              <w:t xml:space="preserve">合理性一般</w:t>
            </w: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逻辑不清晰</w:t>
            </w:r>
            <w:r>
              <w:rPr>
                <w:rFonts w:hint="eastAsia" w:ascii="宋体" w:hAnsi="宋体" w:eastAsia="宋体" w:cs="宋体"/>
                <w:sz w:val="22"/>
                <w:szCs w:val="22"/>
              </w:rPr>
              <w:t xml:space="preserve">，得</w:t>
            </w:r>
            <w:r>
              <w:rPr>
                <w:rFonts w:hint="eastAsia" w:ascii="宋体" w:hAnsi="宋体" w:cs="宋体"/>
                <w:sz w:val="22"/>
                <w:szCs w:val="22"/>
                <w:lang w:val="en-US" w:eastAsia="zh-CN"/>
              </w:rPr>
              <w:t xml:space="preserve">2</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bCs/>
                <w:sz w:val="22"/>
                <w:szCs w:val="22"/>
                <w:lang w:val="zh-CN" w:bidi="zh-CN"/>
              </w:rPr>
            </w:pP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6</w:t>
            </w:r>
            <w:r>
              <w:rPr>
                <w:rFonts w:hint="eastAsia" w:ascii="宋体" w:hAnsi="宋体" w:cs="宋体"/>
                <w:sz w:val="22"/>
                <w:szCs w:val="22"/>
                <w:lang w:eastAsia="zh-CN"/>
              </w:rPr>
              <w:t xml:space="preserve">）</w:t>
            </w:r>
            <w:r>
              <w:rPr>
                <w:rFonts w:hint="eastAsia" w:ascii="宋体" w:hAnsi="宋体" w:eastAsia="宋体" w:cs="宋体"/>
                <w:sz w:val="22"/>
                <w:szCs w:val="22"/>
              </w:rPr>
              <w:t xml:space="preserve">无项目</w:t>
            </w:r>
            <w:r>
              <w:rPr>
                <w:rFonts w:hint="eastAsia" w:ascii="宋体" w:hAnsi="宋体" w:cs="宋体"/>
                <w:sz w:val="22"/>
                <w:szCs w:val="22"/>
                <w:lang w:val="en-US" w:eastAsia="zh-CN"/>
              </w:rPr>
              <w:t xml:space="preserve">总体技术支持</w:t>
            </w:r>
            <w:r>
              <w:rPr>
                <w:rFonts w:hint="eastAsia" w:ascii="宋体" w:hAnsi="宋体" w:eastAsia="宋体" w:cs="宋体"/>
                <w:sz w:val="22"/>
                <w:szCs w:val="22"/>
              </w:rPr>
              <w:t xml:space="preserve">及进度安排，得0分。</w:t>
            </w:r>
            <w:r/>
          </w:p>
        </w:tc>
      </w:tr>
      <w:tr>
        <w:trPr>
          <w:jc w:val="center"/>
          <w:trHeight w:val="1330"/>
        </w:trPr>
        <w:tc>
          <w:tcPr>
            <w:tcBorders>
              <w:left w:val="single" w:color="auto" w:sz="4" w:space="0"/>
              <w:right w:val="single" w:color="auto" w:sz="4" w:space="0"/>
            </w:tcBorders>
            <w:tcW w:w="1061"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项目质量保证措施(</w:t>
            </w: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bidi="ar-SA"/>
              </w:rPr>
              <w:t xml:space="preserve">（1）</w:t>
            </w:r>
            <w:r>
              <w:rPr>
                <w:rFonts w:hint="eastAsia" w:ascii="宋体" w:hAnsi="宋体" w:eastAsia="宋体" w:cs="宋体"/>
                <w:sz w:val="22"/>
                <w:szCs w:val="22"/>
              </w:rPr>
              <w:t xml:space="preserve">质量管理体系完善、有周密的项目阶段性质量保证措施，得</w:t>
            </w: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p>
          <w:p>
            <w:pPr>
              <w:numPr>
                <w:ilvl w:val="0"/>
                <w:numId w:val="0"/>
              </w:num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rPr>
              <w:t xml:space="preserve">质量管理体系</w:t>
            </w:r>
            <w:r>
              <w:rPr>
                <w:rFonts w:hint="eastAsia" w:ascii="宋体" w:hAnsi="宋体" w:eastAsia="宋体" w:cs="宋体"/>
                <w:sz w:val="22"/>
                <w:szCs w:val="22"/>
                <w:lang w:val="en-US" w:eastAsia="zh-CN"/>
              </w:rPr>
              <w:t xml:space="preserve">较</w:t>
            </w:r>
            <w:r>
              <w:rPr>
                <w:rFonts w:hint="eastAsia" w:ascii="宋体" w:hAnsi="宋体" w:eastAsia="宋体" w:cs="宋体"/>
                <w:sz w:val="22"/>
                <w:szCs w:val="22"/>
              </w:rPr>
              <w:t xml:space="preserve">完善、项目阶段性质量保证措施</w:t>
            </w:r>
            <w:r>
              <w:rPr>
                <w:rFonts w:hint="eastAsia" w:ascii="宋体" w:hAnsi="宋体" w:eastAsia="宋体" w:cs="宋体"/>
                <w:sz w:val="22"/>
                <w:szCs w:val="22"/>
                <w:lang w:val="en-US" w:eastAsia="zh-CN"/>
              </w:rPr>
              <w:t xml:space="preserve">较周密的</w:t>
            </w:r>
            <w:r>
              <w:rPr>
                <w:rFonts w:hint="eastAsia" w:ascii="宋体" w:hAnsi="宋体" w:eastAsia="宋体" w:cs="宋体"/>
                <w:sz w:val="22"/>
                <w:szCs w:val="22"/>
              </w:rPr>
              <w:t xml:space="preserve">，得</w:t>
            </w:r>
            <w:r>
              <w:rPr>
                <w:rFonts w:hint="eastAsia" w:ascii="宋体" w:hAnsi="宋体" w:cs="宋体"/>
                <w:sz w:val="22"/>
                <w:szCs w:val="22"/>
                <w:lang w:val="en-US" w:eastAsia="zh-CN"/>
              </w:rPr>
              <w:t xml:space="preserve">4</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3</w:t>
            </w:r>
            <w:r>
              <w:rPr>
                <w:rFonts w:hint="eastAsia" w:ascii="宋体" w:hAnsi="宋体" w:eastAsia="宋体" w:cs="宋体"/>
                <w:sz w:val="22"/>
                <w:szCs w:val="22"/>
              </w:rPr>
              <w:t xml:space="preserve">）质量管理体系</w:t>
            </w:r>
            <w:r>
              <w:rPr>
                <w:rFonts w:hint="eastAsia" w:ascii="宋体" w:hAnsi="宋体" w:eastAsia="宋体" w:cs="宋体"/>
                <w:sz w:val="22"/>
                <w:szCs w:val="22"/>
                <w:lang w:val="en-US" w:eastAsia="zh-CN"/>
              </w:rPr>
              <w:t xml:space="preserve">一般</w:t>
            </w:r>
            <w:r>
              <w:rPr>
                <w:rFonts w:hint="eastAsia" w:ascii="宋体" w:hAnsi="宋体" w:eastAsia="宋体" w:cs="宋体"/>
                <w:sz w:val="22"/>
                <w:szCs w:val="22"/>
              </w:rPr>
              <w:t xml:space="preserve">、质量保证措施</w:t>
            </w:r>
            <w:r>
              <w:rPr>
                <w:rFonts w:hint="eastAsia" w:ascii="宋体" w:hAnsi="宋体" w:eastAsia="宋体" w:cs="宋体"/>
                <w:sz w:val="22"/>
                <w:szCs w:val="22"/>
                <w:lang w:val="en-US" w:eastAsia="zh-CN"/>
              </w:rPr>
              <w:t xml:space="preserve">一般</w:t>
            </w:r>
            <w:r>
              <w:rPr>
                <w:rFonts w:hint="eastAsia" w:ascii="宋体" w:hAnsi="宋体" w:eastAsia="宋体" w:cs="宋体"/>
                <w:sz w:val="22"/>
                <w:szCs w:val="22"/>
              </w:rPr>
              <w:t xml:space="preserve">，得</w:t>
            </w:r>
            <w:r>
              <w:rPr>
                <w:rFonts w:hint="eastAsia" w:ascii="宋体" w:hAnsi="宋体" w:cs="宋体"/>
                <w:sz w:val="22"/>
                <w:szCs w:val="22"/>
                <w:lang w:val="en-US" w:eastAsia="zh-CN"/>
              </w:rPr>
              <w:t xml:space="preserve">2</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bCs/>
                <w:sz w:val="22"/>
                <w:szCs w:val="22"/>
                <w:lang w:val="zh-CN" w:bidi="zh-CN"/>
              </w:rPr>
            </w:pP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4</w:t>
            </w:r>
            <w:r>
              <w:rPr>
                <w:rFonts w:hint="eastAsia" w:ascii="宋体" w:hAnsi="宋体" w:eastAsia="宋体" w:cs="宋体"/>
                <w:sz w:val="22"/>
                <w:szCs w:val="22"/>
              </w:rPr>
              <w:t xml:space="preserve">）无项目质量管理体系及保证措施</w:t>
            </w:r>
            <w:r>
              <w:rPr>
                <w:rFonts w:hint="eastAsia" w:ascii="宋体" w:hAnsi="宋体" w:cs="宋体"/>
                <w:sz w:val="22"/>
                <w:szCs w:val="22"/>
                <w:lang w:val="en-US" w:eastAsia="zh-CN"/>
              </w:rPr>
              <w:t xml:space="preserve">或者</w:t>
            </w:r>
            <w:r>
              <w:rPr>
                <w:rFonts w:hint="eastAsia" w:ascii="宋体" w:hAnsi="宋体" w:eastAsia="宋体" w:cs="宋体"/>
                <w:sz w:val="22"/>
                <w:szCs w:val="22"/>
                <w:lang w:val="en-US" w:eastAsia="zh-CN"/>
              </w:rPr>
              <w:t xml:space="preserve">质量管理体系不健全，质量保证措施不完整，得</w:t>
            </w:r>
            <w:r>
              <w:rPr>
                <w:rFonts w:hint="eastAsia" w:ascii="宋体" w:hAnsi="宋体" w:cs="宋体"/>
                <w:sz w:val="22"/>
                <w:szCs w:val="22"/>
                <w:lang w:val="en-US" w:eastAsia="zh-CN"/>
              </w:rPr>
              <w:t xml:space="preserve">0</w:t>
            </w:r>
            <w:r>
              <w:rPr>
                <w:rFonts w:hint="eastAsia" w:ascii="宋体" w:hAnsi="宋体" w:eastAsia="宋体" w:cs="宋体"/>
                <w:sz w:val="22"/>
                <w:szCs w:val="22"/>
                <w:lang w:val="en-US" w:eastAsia="zh-CN"/>
              </w:rPr>
              <w:t xml:space="preserve">分；</w:t>
            </w:r>
            <w:r/>
          </w:p>
        </w:tc>
      </w:tr>
      <w:tr>
        <w:trPr>
          <w:jc w:val="center"/>
          <w:trHeight w:val="1330"/>
        </w:trPr>
        <w:tc>
          <w:tcPr>
            <w:tcBorders>
              <w:left w:val="single" w:color="auto" w:sz="4" w:space="0"/>
              <w:bottom w:val="single" w:color="auto" w:sz="4" w:space="0"/>
              <w:right w:val="single" w:color="auto" w:sz="4" w:space="0"/>
            </w:tcBorders>
            <w:tcW w:w="1061"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后续服务承诺</w:t>
            </w:r>
            <w:r/>
          </w:p>
          <w:p>
            <w:pPr>
              <w:jc w:val="center"/>
              <w:keepLines w:val="0"/>
              <w:keepNext w:val="0"/>
              <w:pageBreakBefore w:val="0"/>
              <w:spacing w:line="360" w:lineRule="auto"/>
              <w:widowControl w:val="off"/>
              <w:rPr>
                <w:rFonts w:hint="eastAsia" w:ascii="宋体" w:hAnsi="宋体" w:eastAsia="宋体" w:cs="宋体"/>
                <w:b w:val="0"/>
                <w:bCs w:val="0"/>
                <w:color w:val="auto"/>
                <w:sz w:val="22"/>
                <w:szCs w:val="22"/>
              </w:rPr>
            </w:pP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bidi="ar-SA"/>
              </w:rPr>
              <w:t xml:space="preserve">（1）</w:t>
            </w:r>
            <w:r>
              <w:rPr>
                <w:rFonts w:hint="eastAsia" w:ascii="宋体" w:hAnsi="宋体" w:eastAsia="宋体" w:cs="宋体"/>
                <w:sz w:val="22"/>
                <w:szCs w:val="22"/>
              </w:rPr>
              <w:t xml:space="preserve">后续服务承诺切实可行，内容清晰明确，得</w:t>
            </w:r>
            <w:r>
              <w:rPr>
                <w:rFonts w:hint="eastAsia" w:ascii="宋体" w:hAnsi="宋体" w:cs="宋体"/>
                <w:sz w:val="22"/>
                <w:szCs w:val="22"/>
                <w:lang w:val="en-US" w:eastAsia="zh-CN"/>
              </w:rPr>
              <w:t xml:space="preserve">6</w:t>
            </w:r>
            <w:r>
              <w:rPr>
                <w:rFonts w:hint="eastAsia" w:ascii="宋体" w:hAnsi="宋体" w:eastAsia="宋体" w:cs="宋体"/>
                <w:sz w:val="22"/>
                <w:szCs w:val="22"/>
              </w:rPr>
              <w:t xml:space="preserve">分；</w:t>
            </w:r>
            <w:r/>
          </w:p>
          <w:p>
            <w:pPr>
              <w:numPr>
                <w:ilvl w:val="0"/>
                <w:numId w:val="0"/>
              </w:num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rPr>
              <w:t xml:space="preserve">后续服务承诺</w:t>
            </w:r>
            <w:r>
              <w:rPr>
                <w:rFonts w:hint="eastAsia" w:ascii="宋体" w:hAnsi="宋体" w:eastAsia="宋体" w:cs="宋体"/>
                <w:sz w:val="22"/>
                <w:szCs w:val="22"/>
                <w:lang w:val="en-US" w:eastAsia="zh-CN"/>
              </w:rPr>
              <w:t xml:space="preserve">相对</w:t>
            </w:r>
            <w:r>
              <w:rPr>
                <w:rFonts w:hint="eastAsia" w:ascii="宋体" w:hAnsi="宋体" w:eastAsia="宋体" w:cs="宋体"/>
                <w:sz w:val="22"/>
                <w:szCs w:val="22"/>
              </w:rPr>
              <w:t xml:space="preserve">切实可行，内容</w:t>
            </w:r>
            <w:r>
              <w:rPr>
                <w:rFonts w:hint="eastAsia" w:ascii="宋体" w:hAnsi="宋体" w:eastAsia="宋体" w:cs="宋体"/>
                <w:sz w:val="22"/>
                <w:szCs w:val="22"/>
                <w:lang w:val="en-US" w:eastAsia="zh-CN"/>
              </w:rPr>
              <w:t xml:space="preserve">相对</w:t>
            </w:r>
            <w:r>
              <w:rPr>
                <w:rFonts w:hint="eastAsia" w:ascii="宋体" w:hAnsi="宋体" w:eastAsia="宋体" w:cs="宋体"/>
                <w:sz w:val="22"/>
                <w:szCs w:val="22"/>
              </w:rPr>
              <w:t xml:space="preserve">清晰明确，得</w:t>
            </w:r>
            <w:r>
              <w:rPr>
                <w:rFonts w:hint="eastAsia" w:ascii="宋体" w:hAnsi="宋体" w:cs="宋体"/>
                <w:sz w:val="22"/>
                <w:szCs w:val="22"/>
                <w:lang w:val="en-US" w:eastAsia="zh-CN"/>
              </w:rPr>
              <w:t xml:space="preserve">4</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3</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有后续服务承诺但可行性一般，得</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分；</w:t>
            </w:r>
            <w:r/>
          </w:p>
          <w:p>
            <w:pPr>
              <w:keepLines w:val="0"/>
              <w:keepNext w:val="0"/>
              <w:pageBreakBefore w:val="0"/>
              <w:spacing w:line="360" w:lineRule="auto"/>
              <w:widowControl w:val="off"/>
              <w:rPr>
                <w:rFonts w:hint="eastAsia" w:ascii="宋体" w:hAnsi="宋体" w:eastAsia="宋体" w:cs="宋体"/>
                <w:b w:val="0"/>
                <w:bCs w:val="0"/>
                <w:color w:val="auto"/>
                <w:sz w:val="22"/>
                <w:szCs w:val="22"/>
                <w:lang w:val="zh-CN" w:eastAsia="zh-CN" w:bidi="zh-CN"/>
              </w:rPr>
            </w:pPr>
            <w:r>
              <w:rPr>
                <w:rFonts w:hint="eastAsia" w:ascii="宋体" w:hAnsi="宋体" w:eastAsia="宋体" w:cs="宋体"/>
                <w:sz w:val="22"/>
                <w:szCs w:val="22"/>
                <w:lang w:eastAsia="zh-CN"/>
              </w:rPr>
              <w:t xml:space="preserve">（</w:t>
            </w:r>
            <w:r>
              <w:rPr>
                <w:rFonts w:hint="eastAsia" w:ascii="宋体" w:hAnsi="宋体" w:eastAsia="宋体" w:cs="宋体"/>
                <w:sz w:val="22"/>
                <w:szCs w:val="22"/>
                <w:lang w:val="en-US" w:eastAsia="zh-CN"/>
              </w:rPr>
              <w:t xml:space="preserve">4</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无后续服务承诺或基本不满足项目质量进度要求，得0分。</w:t>
            </w:r>
            <w:r/>
          </w:p>
        </w:tc>
      </w:tr>
      <w:tr>
        <w:trPr>
          <w:jc w:val="center"/>
          <w:trHeight w:val="476"/>
        </w:trPr>
        <w:tc>
          <w:tcPr>
            <w:tcBorders>
              <w:top w:val="single" w:color="auto" w:sz="4" w:space="0"/>
              <w:left w:val="single" w:color="auto" w:sz="4" w:space="0"/>
              <w:bottom w:val="single" w:color="auto" w:sz="4" w:space="0"/>
              <w:right w:val="single" w:color="auto" w:sz="4" w:space="0"/>
            </w:tcBorders>
            <w:tcW w:w="1061" w:type="dxa"/>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企业</w:t>
            </w:r>
            <w:r/>
          </w:p>
          <w:p>
            <w:pPr>
              <w:ind w:firstLine="0"/>
              <w:jc w:val="center"/>
              <w:keepLines w:val="0"/>
              <w:keepNext w:val="0"/>
              <w:pageBreakBefore w:val="0"/>
              <w:spacing w:line="360" w:lineRule="auto"/>
              <w:widowControl/>
              <w:tabs>
                <w:tab w:val="center" w:pos="4201" w:leader="none"/>
                <w:tab w:val="right" w:pos="9298" w:leader="dot"/>
              </w:tabs>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综合实力</w:t>
            </w:r>
            <w:r>
              <w:rPr>
                <w:rFonts w:hint="eastAsia" w:ascii="宋体" w:hAnsi="宋体" w:eastAsia="宋体" w:cs="宋体"/>
                <w:sz w:val="22"/>
                <w:szCs w:val="22"/>
                <w:highlight w:val="none"/>
              </w:rPr>
              <w:t xml:space="preserve">（</w:t>
            </w:r>
            <w:r>
              <w:rPr>
                <w:rFonts w:hint="eastAsia" w:ascii="宋体" w:hAnsi="宋体" w:cs="宋体"/>
                <w:sz w:val="22"/>
                <w:szCs w:val="22"/>
                <w:highlight w:val="none"/>
                <w:lang w:val="en-US" w:eastAsia="zh-CN"/>
              </w:rPr>
              <w:t xml:space="preserve">10</w:t>
            </w:r>
            <w:r>
              <w:rPr>
                <w:rFonts w:hint="eastAsia" w:ascii="宋体" w:hAnsi="宋体" w:eastAsia="宋体" w:cs="宋体"/>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2"/>
                <w:szCs w:val="22"/>
                <w:highlight w:val="none"/>
                <w:lang w:eastAsia="zh-CN"/>
              </w:rPr>
            </w:pPr>
            <w:r>
              <w:rPr>
                <w:rFonts w:hint="eastAsia" w:ascii="宋体" w:hAnsi="宋体" w:eastAsia="宋体" w:cs="宋体"/>
                <w:b w:val="0"/>
                <w:bCs w:val="0"/>
                <w:color w:val="auto"/>
                <w:sz w:val="22"/>
                <w:szCs w:val="22"/>
                <w:highlight w:val="none"/>
              </w:rPr>
              <w:t xml:space="preserve">企业</w:t>
            </w:r>
            <w:r>
              <w:rPr>
                <w:rFonts w:hint="eastAsia" w:ascii="宋体" w:hAnsi="宋体" w:cs="宋体"/>
                <w:b w:val="0"/>
                <w:bCs w:val="0"/>
                <w:color w:val="auto"/>
                <w:sz w:val="22"/>
                <w:szCs w:val="22"/>
                <w:highlight w:val="none"/>
                <w:lang w:val="en-US" w:eastAsia="zh-CN"/>
              </w:rPr>
              <w:t xml:space="preserve">资质</w:t>
            </w:r>
            <w:r/>
          </w:p>
          <w:p>
            <w:pPr>
              <w:ind w:firstLine="0"/>
              <w:jc w:val="center"/>
              <w:keepLines w:val="0"/>
              <w:keepNext w:val="0"/>
              <w:pageBreakBefore w:val="0"/>
              <w:spacing w:line="360" w:lineRule="auto"/>
              <w:widowControl w:val="off"/>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numPr>
                <w:ilvl w:val="0"/>
                <w:numId w:val="3"/>
              </w:numPr>
              <w:ind w:firstLine="0"/>
              <w:jc w:val="left"/>
              <w:keepLines w:val="0"/>
              <w:keepNext w:val="0"/>
              <w:pageBreakBefore w:val="0"/>
              <w:spacing w:line="360" w:lineRule="auto"/>
              <w:widowControl/>
              <w:rPr>
                <w:rFonts w:hint="eastAsia" w:ascii="宋体" w:hAnsi="宋体" w:eastAsia="宋体" w:cs="宋体"/>
                <w:b w:val="0"/>
                <w:bCs w:val="0"/>
                <w:color w:val="auto"/>
                <w:sz w:val="22"/>
                <w:szCs w:val="22"/>
                <w:highlight w:val="none"/>
                <w:lang w:eastAsia="zh-CN"/>
              </w:rPr>
            </w:pPr>
            <w:r>
              <w:rPr>
                <w:rFonts w:hint="eastAsia" w:ascii="宋体" w:hAnsi="宋体" w:eastAsia="宋体" w:cs="宋体"/>
                <w:b w:val="0"/>
                <w:bCs w:val="0"/>
                <w:color w:val="auto"/>
                <w:sz w:val="22"/>
                <w:szCs w:val="22"/>
                <w:highlight w:val="none"/>
                <w:lang w:bidi="en-US"/>
              </w:rPr>
              <w:t xml:space="preserve">投标人</w:t>
            </w:r>
            <w:r>
              <w:rPr>
                <w:rFonts w:hint="eastAsia" w:ascii="宋体" w:hAnsi="宋体" w:cs="宋体"/>
                <w:b w:val="0"/>
                <w:bCs w:val="0"/>
                <w:color w:val="auto"/>
                <w:sz w:val="22"/>
                <w:szCs w:val="22"/>
                <w:highlight w:val="none"/>
                <w:lang w:val="en-US" w:eastAsia="zh-CN" w:bidi="en-US"/>
              </w:rPr>
              <w:t xml:space="preserve">具有</w:t>
            </w:r>
            <w:r>
              <w:rPr>
                <w:rFonts w:hint="eastAsia" w:ascii="宋体" w:hAnsi="宋体" w:eastAsia="宋体" w:cs="宋体"/>
                <w:b w:val="0"/>
                <w:bCs w:val="0"/>
                <w:color w:val="auto"/>
                <w:sz w:val="22"/>
                <w:szCs w:val="22"/>
                <w:highlight w:val="none"/>
                <w:lang w:bidi="en-US"/>
              </w:rPr>
              <w:t xml:space="preserve">中国工业节能与清洁生产协会</w:t>
            </w:r>
            <w:r>
              <w:rPr>
                <w:rFonts w:hint="eastAsia" w:ascii="宋体" w:hAnsi="宋体" w:cs="宋体"/>
                <w:b w:val="0"/>
                <w:bCs w:val="0"/>
                <w:color w:val="auto"/>
                <w:sz w:val="22"/>
                <w:szCs w:val="22"/>
                <w:highlight w:val="none"/>
                <w:lang w:val="en-US" w:eastAsia="zh-CN" w:bidi="en-US"/>
              </w:rPr>
              <w:t xml:space="preserve">颁发的</w:t>
            </w:r>
            <w:r>
              <w:rPr>
                <w:rFonts w:hint="eastAsia" w:ascii="宋体" w:hAnsi="宋体" w:eastAsia="宋体" w:cs="宋体"/>
                <w:b w:val="0"/>
                <w:bCs w:val="0"/>
                <w:color w:val="auto"/>
                <w:sz w:val="22"/>
                <w:szCs w:val="22"/>
                <w:highlight w:val="none"/>
                <w:lang w:bidi="en-US"/>
              </w:rPr>
              <w:t xml:space="preserve">零碳园区评价认证服务机构授权证书</w:t>
            </w:r>
            <w:r>
              <w:rPr>
                <w:rFonts w:hint="eastAsia" w:ascii="宋体" w:hAnsi="宋体" w:cs="宋体"/>
                <w:b w:val="0"/>
                <w:bCs w:val="0"/>
                <w:color w:val="auto"/>
                <w:sz w:val="22"/>
                <w:szCs w:val="22"/>
                <w:highlight w:val="none"/>
                <w:lang w:eastAsia="zh-CN" w:bidi="en-US"/>
              </w:rPr>
              <w:t xml:space="preserve">、</w:t>
            </w:r>
            <w:r>
              <w:rPr>
                <w:rFonts w:hint="eastAsia" w:ascii="宋体" w:hAnsi="宋体" w:eastAsia="宋体" w:cs="宋体"/>
                <w:b w:val="0"/>
                <w:bCs w:val="0"/>
                <w:color w:val="auto"/>
                <w:sz w:val="22"/>
                <w:szCs w:val="22"/>
                <w:highlight w:val="none"/>
                <w:lang w:bidi="en-US"/>
              </w:rPr>
              <w:t xml:space="preserve">零碳工厂评价认证服务机构授权证书</w:t>
            </w:r>
            <w:r>
              <w:rPr>
                <w:rFonts w:hint="eastAsia" w:ascii="宋体" w:hAnsi="宋体" w:cs="宋体"/>
                <w:b w:val="0"/>
                <w:bCs w:val="0"/>
                <w:color w:val="auto"/>
                <w:sz w:val="22"/>
                <w:szCs w:val="22"/>
                <w:highlight w:val="none"/>
                <w:lang w:val="en-US" w:eastAsia="zh-CN" w:bidi="en-US"/>
              </w:rPr>
              <w:t xml:space="preserve">的</w:t>
            </w:r>
            <w:r>
              <w:rPr>
                <w:rFonts w:hint="eastAsia" w:ascii="宋体" w:hAnsi="宋体" w:eastAsia="宋体" w:cs="宋体"/>
                <w:b w:val="0"/>
                <w:bCs w:val="0"/>
                <w:color w:val="auto"/>
                <w:sz w:val="22"/>
                <w:szCs w:val="22"/>
                <w:highlight w:val="none"/>
                <w:lang w:bidi="en-US"/>
              </w:rPr>
              <w:t xml:space="preserve">，</w:t>
            </w:r>
            <w:r>
              <w:rPr>
                <w:rFonts w:hint="eastAsia" w:ascii="宋体" w:hAnsi="宋体" w:cs="宋体"/>
                <w:b w:val="0"/>
                <w:bCs w:val="0"/>
                <w:color w:val="auto"/>
                <w:sz w:val="22"/>
                <w:szCs w:val="22"/>
                <w:highlight w:val="none"/>
                <w:lang w:val="en-US" w:eastAsia="zh-CN" w:bidi="en-US"/>
              </w:rPr>
              <w:t xml:space="preserve">每有一项得2分，最高得4分</w:t>
            </w:r>
            <w:r>
              <w:rPr>
                <w:rFonts w:hint="eastAsia" w:ascii="宋体" w:hAnsi="宋体" w:eastAsia="宋体" w:cs="宋体"/>
                <w:b w:val="0"/>
                <w:bCs w:val="0"/>
                <w:color w:val="auto"/>
                <w:sz w:val="22"/>
                <w:szCs w:val="22"/>
                <w:highlight w:val="none"/>
                <w:lang w:eastAsia="zh-CN" w:bidi="en-US"/>
              </w:rPr>
              <w:t xml:space="preserve">。</w:t>
            </w:r>
            <w:r>
              <w:rPr>
                <w:rFonts w:hint="eastAsia" w:ascii="宋体" w:hAnsi="宋体" w:eastAsia="宋体" w:cs="宋体"/>
                <w:b w:val="0"/>
                <w:bCs w:val="0"/>
                <w:color w:val="auto"/>
                <w:sz w:val="22"/>
                <w:szCs w:val="22"/>
                <w:highlight w:val="none"/>
                <w:lang w:bidi="en-US"/>
              </w:rPr>
              <w:t xml:space="preserve">（原件扫描件加盖</w:t>
            </w:r>
            <w:r>
              <w:rPr>
                <w:rFonts w:hint="eastAsia" w:ascii="宋体" w:hAnsi="宋体" w:cs="宋体"/>
                <w:b w:val="0"/>
                <w:bCs w:val="0"/>
                <w:color w:val="auto"/>
                <w:sz w:val="22"/>
                <w:szCs w:val="22"/>
                <w:highlight w:val="none"/>
                <w:lang w:val="en-US" w:eastAsia="zh-CN" w:bidi="en-US"/>
              </w:rPr>
              <w:t xml:space="preserve">电子</w:t>
            </w:r>
            <w:r>
              <w:rPr>
                <w:rFonts w:hint="eastAsia" w:ascii="宋体" w:hAnsi="宋体" w:eastAsia="宋体" w:cs="宋体"/>
                <w:b w:val="0"/>
                <w:bCs w:val="0"/>
                <w:color w:val="auto"/>
                <w:sz w:val="22"/>
                <w:szCs w:val="22"/>
                <w:highlight w:val="none"/>
                <w:lang w:val="en-US" w:eastAsia="zh-CN" w:bidi="en-US"/>
              </w:rPr>
              <w:t xml:space="preserve">章</w:t>
            </w:r>
            <w:r>
              <w:rPr>
                <w:rFonts w:hint="eastAsia" w:ascii="宋体" w:hAnsi="宋体" w:eastAsia="宋体" w:cs="宋体"/>
                <w:b w:val="0"/>
                <w:bCs w:val="0"/>
                <w:color w:val="auto"/>
                <w:sz w:val="22"/>
                <w:szCs w:val="22"/>
                <w:highlight w:val="none"/>
                <w:lang w:bidi="en-US"/>
              </w:rPr>
              <w:t xml:space="preserve">）</w:t>
            </w:r>
            <w:r/>
          </w:p>
        </w:tc>
      </w:tr>
      <w:tr>
        <w:trPr>
          <w:jc w:val="center"/>
          <w:trHeight w:val="751"/>
        </w:trPr>
        <w:tc>
          <w:tcPr>
            <w:tcBorders>
              <w:top w:val="single" w:color="auto" w:sz="4" w:space="0"/>
              <w:left w:val="single" w:color="auto" w:sz="4" w:space="0"/>
              <w:bottom w:val="single" w:color="auto" w:sz="4" w:space="0"/>
              <w:right w:val="single" w:color="auto" w:sz="4" w:space="0"/>
            </w:tcBorders>
            <w:tcW w:w="1061"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监测设备能力</w:t>
            </w:r>
            <w:r/>
          </w:p>
          <w:p>
            <w:pPr>
              <w:ind w:firstLine="220"/>
              <w:jc w:val="left"/>
              <w:keepLines w:val="0"/>
              <w:keepNext w:val="0"/>
              <w:pageBreakBefore w:val="0"/>
              <w:spacing w:line="360" w:lineRule="auto"/>
              <w:widowControl/>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highlight w:val="none"/>
              </w:rPr>
              <w:t xml:space="preserve">(</w:t>
            </w:r>
            <w:r>
              <w:rPr>
                <w:rFonts w:hint="eastAsia" w:ascii="宋体" w:hAnsi="宋体" w:cs="宋体"/>
                <w:b w:val="0"/>
                <w:bCs w:val="0"/>
                <w:color w:val="auto"/>
                <w:sz w:val="22"/>
                <w:szCs w:val="22"/>
                <w:highlight w:val="none"/>
                <w:lang w:val="en-US" w:eastAsia="zh-CN"/>
              </w:rPr>
              <w:t xml:space="preserve">6</w:t>
            </w:r>
            <w:r>
              <w:rPr>
                <w:rFonts w:hint="eastAsia" w:ascii="宋体" w:hAnsi="宋体" w:eastAsia="宋体" w:cs="宋体"/>
                <w:b w:val="0"/>
                <w:bCs w:val="0"/>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ind w:firstLine="0"/>
              <w:jc w:val="left"/>
              <w:keepLines w:val="0"/>
              <w:keepNext w:val="0"/>
              <w:pageBreakBefore w:val="0"/>
              <w:spacing w:line="360" w:lineRule="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lang w:bidi="ar"/>
              </w:rPr>
              <w:t xml:space="preserve">投标人具有</w:t>
            </w:r>
            <w:r>
              <w:rPr>
                <w:rFonts w:hint="eastAsia" w:ascii="宋体" w:hAnsi="宋体" w:eastAsia="宋体" w:cs="宋体"/>
                <w:b w:val="0"/>
                <w:bCs w:val="0"/>
                <w:color w:val="auto"/>
                <w:sz w:val="22"/>
                <w:szCs w:val="22"/>
                <w:highlight w:val="none"/>
                <w:lang w:val="en-US" w:eastAsia="zh-CN" w:bidi="ar"/>
              </w:rPr>
              <w:t xml:space="preserve">挥发性有机物气体分析仪、多参数水质测定仪、便携式噪音检测仪</w:t>
            </w:r>
            <w:r>
              <w:rPr>
                <w:rFonts w:hint="eastAsia" w:ascii="宋体" w:hAnsi="宋体" w:cs="宋体"/>
                <w:b w:val="0"/>
                <w:bCs w:val="0"/>
                <w:color w:val="auto"/>
                <w:sz w:val="22"/>
                <w:szCs w:val="22"/>
                <w:highlight w:val="none"/>
                <w:lang w:val="en-US" w:eastAsia="zh-CN" w:bidi="ar"/>
              </w:rPr>
              <w:t xml:space="preserve">、</w:t>
            </w:r>
            <w:r>
              <w:rPr>
                <w:rFonts w:hint="default" w:ascii="宋体" w:hAnsi="宋体" w:cs="宋体"/>
                <w:sz w:val="24"/>
                <w:szCs w:val="24"/>
                <w:lang w:val="en-US" w:eastAsia="zh-CN"/>
              </w:rPr>
              <w:t xml:space="preserve">灵嗅设备</w:t>
            </w:r>
            <w:r>
              <w:rPr>
                <w:rFonts w:hint="eastAsia" w:ascii="宋体" w:hAnsi="宋体" w:cs="宋体"/>
                <w:sz w:val="24"/>
                <w:szCs w:val="24"/>
                <w:lang w:val="en-US" w:eastAsia="zh-CN"/>
              </w:rPr>
              <w:t xml:space="preserve">、</w:t>
            </w:r>
            <w:r>
              <w:rPr>
                <w:rFonts w:hint="eastAsia" w:ascii="宋体" w:hAnsi="宋体" w:cs="宋体"/>
                <w:b w:val="0"/>
                <w:bCs w:val="0"/>
                <w:color w:val="auto"/>
                <w:sz w:val="22"/>
                <w:szCs w:val="22"/>
                <w:highlight w:val="none"/>
                <w:lang w:val="en-US" w:eastAsia="zh-CN" w:bidi="ar"/>
              </w:rPr>
              <w:t xml:space="preserve">无人机</w:t>
            </w:r>
            <w:r>
              <w:rPr>
                <w:rFonts w:hint="eastAsia" w:ascii="宋体" w:hAnsi="宋体" w:eastAsia="宋体" w:cs="宋体"/>
                <w:b w:val="0"/>
                <w:bCs w:val="0"/>
                <w:color w:val="auto"/>
                <w:sz w:val="22"/>
                <w:szCs w:val="22"/>
                <w:highlight w:val="none"/>
                <w:lang w:val="en-US" w:eastAsia="zh-CN" w:bidi="ar"/>
              </w:rPr>
              <w:t xml:space="preserve">等</w:t>
            </w:r>
            <w:r>
              <w:rPr>
                <w:rFonts w:hint="eastAsia" w:ascii="宋体" w:hAnsi="宋体" w:cs="宋体"/>
                <w:b w:val="0"/>
                <w:bCs w:val="0"/>
                <w:color w:val="auto"/>
                <w:sz w:val="22"/>
                <w:szCs w:val="22"/>
                <w:highlight w:val="none"/>
                <w:lang w:val="en-US" w:eastAsia="zh-CN" w:bidi="ar"/>
              </w:rPr>
              <w:t xml:space="preserve">相关</w:t>
            </w:r>
            <w:r>
              <w:rPr>
                <w:rFonts w:hint="eastAsia" w:ascii="宋体" w:hAnsi="宋体" w:eastAsia="宋体" w:cs="宋体"/>
                <w:b w:val="0"/>
                <w:bCs w:val="0"/>
                <w:color w:val="auto"/>
                <w:sz w:val="22"/>
                <w:szCs w:val="22"/>
                <w:highlight w:val="none"/>
                <w:lang w:val="en-US" w:eastAsia="zh-CN" w:bidi="ar"/>
              </w:rPr>
              <w:t xml:space="preserve">检测仪器设备等，提供购买合同</w:t>
            </w:r>
            <w:r>
              <w:rPr>
                <w:rFonts w:hint="eastAsia" w:ascii="宋体" w:hAnsi="宋体" w:cs="宋体"/>
                <w:b w:val="0"/>
                <w:bCs w:val="0"/>
                <w:color w:val="auto"/>
                <w:sz w:val="22"/>
                <w:szCs w:val="22"/>
                <w:highlight w:val="none"/>
                <w:lang w:val="en-US" w:eastAsia="zh-CN" w:bidi="ar"/>
              </w:rPr>
              <w:t xml:space="preserve">及</w:t>
            </w:r>
            <w:r>
              <w:rPr>
                <w:rFonts w:hint="eastAsia" w:ascii="宋体" w:hAnsi="宋体" w:eastAsia="宋体" w:cs="宋体"/>
                <w:b w:val="0"/>
                <w:bCs w:val="0"/>
                <w:color w:val="auto"/>
                <w:sz w:val="22"/>
                <w:szCs w:val="22"/>
                <w:highlight w:val="none"/>
                <w:lang w:val="en-US" w:eastAsia="zh-CN" w:bidi="ar"/>
              </w:rPr>
              <w:t xml:space="preserve">发票</w:t>
            </w:r>
            <w:r>
              <w:rPr>
                <w:rFonts w:hint="eastAsia" w:ascii="宋体" w:hAnsi="宋体" w:cs="宋体"/>
                <w:b w:val="0"/>
                <w:bCs w:val="0"/>
                <w:color w:val="auto"/>
                <w:sz w:val="22"/>
                <w:szCs w:val="22"/>
                <w:highlight w:val="none"/>
                <w:lang w:val="en-US" w:eastAsia="zh-CN" w:bidi="ar"/>
              </w:rPr>
              <w:t xml:space="preserve">的</w:t>
            </w:r>
            <w:r>
              <w:rPr>
                <w:rFonts w:hint="eastAsia" w:ascii="宋体" w:hAnsi="宋体" w:eastAsia="宋体" w:cs="宋体"/>
                <w:b w:val="0"/>
                <w:bCs w:val="0"/>
                <w:color w:val="auto"/>
                <w:sz w:val="22"/>
                <w:szCs w:val="22"/>
                <w:highlight w:val="none"/>
                <w:lang w:val="en-US" w:eastAsia="zh-CN" w:bidi="ar"/>
              </w:rPr>
              <w:t xml:space="preserve">证明材料扫描件</w:t>
            </w:r>
            <w:r>
              <w:rPr>
                <w:rFonts w:hint="eastAsia" w:ascii="宋体" w:hAnsi="宋体" w:cs="宋体"/>
                <w:b w:val="0"/>
                <w:bCs w:val="0"/>
                <w:color w:val="auto"/>
                <w:sz w:val="22"/>
                <w:szCs w:val="22"/>
                <w:highlight w:val="none"/>
                <w:lang w:val="en-US" w:eastAsia="zh-CN" w:bidi="ar"/>
              </w:rPr>
              <w:t xml:space="preserve">，（两者缺一不可并</w:t>
            </w:r>
            <w:r>
              <w:rPr>
                <w:rFonts w:hint="eastAsia" w:ascii="宋体" w:hAnsi="宋体" w:eastAsia="宋体" w:cs="宋体"/>
                <w:b w:val="0"/>
                <w:bCs w:val="0"/>
                <w:color w:val="auto"/>
                <w:sz w:val="22"/>
                <w:szCs w:val="22"/>
                <w:highlight w:val="none"/>
                <w:lang w:val="en-US" w:eastAsia="zh-CN" w:bidi="ar"/>
              </w:rPr>
              <w:t xml:space="preserve">加盖</w:t>
            </w:r>
            <w:r>
              <w:rPr>
                <w:rFonts w:hint="eastAsia" w:ascii="宋体" w:hAnsi="宋体" w:cs="宋体"/>
                <w:b w:val="0"/>
                <w:bCs w:val="0"/>
                <w:color w:val="auto"/>
                <w:sz w:val="22"/>
                <w:szCs w:val="22"/>
                <w:highlight w:val="none"/>
                <w:lang w:val="en-US" w:eastAsia="zh-CN" w:bidi="ar"/>
              </w:rPr>
              <w:t xml:space="preserve">电子</w:t>
            </w:r>
            <w:r>
              <w:rPr>
                <w:rFonts w:hint="eastAsia" w:ascii="宋体" w:hAnsi="宋体" w:eastAsia="宋体" w:cs="宋体"/>
                <w:b w:val="0"/>
                <w:bCs w:val="0"/>
                <w:color w:val="auto"/>
                <w:sz w:val="22"/>
                <w:szCs w:val="22"/>
                <w:highlight w:val="none"/>
                <w:lang w:val="en-US" w:eastAsia="zh-CN" w:bidi="ar"/>
              </w:rPr>
              <w:t xml:space="preserve">章），每提供一个设备的证明材料，得</w:t>
            </w:r>
            <w:r>
              <w:rPr>
                <w:rFonts w:hint="eastAsia" w:ascii="宋体" w:hAnsi="宋体" w:cs="宋体"/>
                <w:b w:val="0"/>
                <w:bCs w:val="0"/>
                <w:color w:val="auto"/>
                <w:sz w:val="22"/>
                <w:szCs w:val="22"/>
                <w:highlight w:val="none"/>
                <w:lang w:val="en-US" w:eastAsia="zh-CN" w:bidi="ar"/>
              </w:rPr>
              <w:t xml:space="preserve">1</w:t>
            </w:r>
            <w:r>
              <w:rPr>
                <w:rFonts w:hint="eastAsia" w:ascii="宋体" w:hAnsi="宋体" w:eastAsia="宋体" w:cs="宋体"/>
                <w:b w:val="0"/>
                <w:bCs w:val="0"/>
                <w:color w:val="auto"/>
                <w:sz w:val="22"/>
                <w:szCs w:val="22"/>
                <w:highlight w:val="none"/>
                <w:lang w:val="en-US" w:eastAsia="zh-CN" w:bidi="ar"/>
              </w:rPr>
              <w:t xml:space="preserve">分，本项最高得</w:t>
            </w:r>
            <w:r>
              <w:rPr>
                <w:rFonts w:hint="eastAsia" w:ascii="宋体" w:hAnsi="宋体" w:cs="宋体"/>
                <w:b w:val="0"/>
                <w:bCs w:val="0"/>
                <w:color w:val="auto"/>
                <w:sz w:val="22"/>
                <w:szCs w:val="22"/>
                <w:highlight w:val="none"/>
                <w:lang w:val="en-US" w:eastAsia="zh-CN" w:bidi="ar"/>
              </w:rPr>
              <w:t xml:space="preserve">6</w:t>
            </w:r>
            <w:r>
              <w:rPr>
                <w:rFonts w:hint="eastAsia" w:ascii="宋体" w:hAnsi="宋体" w:eastAsia="宋体" w:cs="宋体"/>
                <w:b w:val="0"/>
                <w:bCs w:val="0"/>
                <w:color w:val="auto"/>
                <w:sz w:val="22"/>
                <w:szCs w:val="22"/>
                <w:highlight w:val="none"/>
                <w:lang w:val="en-US" w:eastAsia="zh-CN" w:bidi="ar"/>
              </w:rPr>
              <w:t xml:space="preserve">分。</w:t>
            </w:r>
            <w:r/>
          </w:p>
        </w:tc>
      </w:tr>
      <w:tr>
        <w:trPr>
          <w:jc w:val="center"/>
          <w:trHeight w:val="1706"/>
        </w:trPr>
        <w:tc>
          <w:tcPr>
            <w:tcBorders>
              <w:top w:val="single" w:color="auto" w:sz="4" w:space="0"/>
              <w:left w:val="single" w:color="auto" w:sz="4" w:space="0"/>
              <w:right w:val="single" w:color="auto" w:sz="4" w:space="0"/>
            </w:tcBorders>
            <w:tcW w:w="1061" w:type="dxa"/>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人员</w:t>
            </w:r>
            <w:r/>
          </w:p>
          <w:p>
            <w:pPr>
              <w:ind w:firstLine="0"/>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配备</w:t>
            </w:r>
            <w:r/>
          </w:p>
          <w:p>
            <w:pPr>
              <w:ind w:firstLine="0"/>
              <w:jc w:val="center"/>
              <w:keepLines w:val="0"/>
              <w:keepNext w:val="0"/>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rPr>
                <w:rFonts w:hint="eastAsia" w:ascii="宋体" w:hAnsi="宋体" w:cs="宋体"/>
                <w:sz w:val="22"/>
                <w:szCs w:val="22"/>
                <w:lang w:val="en-US" w:eastAsia="zh-CN"/>
              </w:rPr>
              <w:t xml:space="preserve">8</w:t>
            </w:r>
            <w:r>
              <w:rPr>
                <w:rFonts w:hint="eastAsia" w:ascii="宋体" w:hAnsi="宋体" w:eastAsia="宋体" w:cs="宋体"/>
                <w:sz w:val="22"/>
                <w:szCs w:val="22"/>
              </w:rPr>
              <w:t xml:space="preserve">分）</w:t>
            </w:r>
            <w:r/>
          </w:p>
        </w:tc>
        <w:tc>
          <w:tcPr>
            <w:tcBorders>
              <w:top w:val="single" w:color="auto" w:sz="4" w:space="0"/>
              <w:left w:val="single" w:color="auto" w:sz="4" w:space="0"/>
              <w:right w:val="single" w:color="auto" w:sz="4" w:space="0"/>
            </w:tcBorders>
            <w:tcW w:w="13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val="en-US" w:eastAsia="zh-CN" w:bidi="ar"/>
              </w:rPr>
              <w:t xml:space="preserve">项目负责人</w:t>
            </w:r>
            <w:r>
              <w:rPr>
                <w:rFonts w:hint="eastAsia" w:ascii="宋体" w:hAnsi="宋体" w:eastAsia="宋体" w:cs="宋体"/>
                <w:b w:val="0"/>
                <w:bCs w:val="0"/>
                <w:color w:val="auto"/>
                <w:sz w:val="22"/>
                <w:szCs w:val="22"/>
              </w:rPr>
              <w:t xml:space="preserve">（</w:t>
            </w:r>
            <w:r>
              <w:rPr>
                <w:rFonts w:hint="eastAsia" w:ascii="宋体" w:hAnsi="宋体" w:cs="宋体"/>
                <w:b w:val="0"/>
                <w:bCs w:val="0"/>
                <w:color w:val="auto"/>
                <w:sz w:val="22"/>
                <w:szCs w:val="22"/>
                <w:lang w:val="en-US" w:eastAsia="zh-CN"/>
              </w:rPr>
              <w:t xml:space="preserve">5</w:t>
            </w:r>
            <w:r>
              <w:rPr>
                <w:rFonts w:hint="eastAsia" w:ascii="宋体" w:hAnsi="宋体" w:eastAsia="宋体" w:cs="宋体"/>
                <w:b w:val="0"/>
                <w:bCs w:val="0"/>
                <w:color w:val="auto"/>
                <w:sz w:val="22"/>
                <w:szCs w:val="22"/>
              </w:rPr>
              <w:t xml:space="preserve">分）</w:t>
            </w:r>
            <w:r/>
          </w:p>
        </w:tc>
        <w:tc>
          <w:tcPr>
            <w:tcBorders>
              <w:top w:val="single" w:color="auto" w:sz="4" w:space="0"/>
              <w:left w:val="single" w:color="auto" w:sz="4" w:space="0"/>
              <w:right w:val="single" w:color="auto" w:sz="4" w:space="0"/>
            </w:tcBorders>
            <w:tcW w:w="6888" w:type="dxa"/>
            <w:vAlign w:val="center"/>
            <w:textDirection w:val="lrTb"/>
            <w:noWrap w:val="false"/>
          </w:tcPr>
          <w:p>
            <w:pPr>
              <w:numPr>
                <w:ilvl w:val="0"/>
                <w:numId w:val="0"/>
              </w:numPr>
              <w:ind w:firstLine="0"/>
              <w:jc w:val="both"/>
              <w:keepLines w:val="0"/>
              <w:keepNext w:val="0"/>
              <w:pageBreakBefore w:val="0"/>
              <w:spacing w:line="360" w:lineRule="auto"/>
              <w:widowControl w:val="off"/>
              <w:rPr>
                <w:rFonts w:hint="eastAsia" w:ascii="宋体" w:hAnsi="宋体" w:eastAsia="宋体" w:cs="宋体"/>
                <w:b w:val="0"/>
                <w:bCs w:val="0"/>
                <w:color w:val="auto"/>
                <w:sz w:val="22"/>
                <w:szCs w:val="22"/>
                <w:highlight w:val="none"/>
                <w:lang w:eastAsia="zh-CN" w:bidi="ar"/>
              </w:rPr>
            </w:pPr>
            <w:r>
              <w:rPr>
                <w:rFonts w:hint="eastAsia" w:ascii="宋体" w:hAnsi="宋体" w:eastAsia="宋体" w:cs="宋体"/>
                <w:b w:val="0"/>
                <w:bCs w:val="0"/>
                <w:color w:val="auto"/>
                <w:sz w:val="22"/>
                <w:szCs w:val="22"/>
                <w:lang w:val="en-US" w:eastAsia="zh-CN" w:bidi="ar"/>
              </w:rPr>
              <w:t xml:space="preserve">（1）</w:t>
            </w:r>
            <w:r>
              <w:rPr>
                <w:rFonts w:hint="eastAsia" w:ascii="宋体" w:hAnsi="宋体" w:eastAsia="宋体" w:cs="宋体"/>
                <w:b w:val="0"/>
                <w:bCs w:val="0"/>
                <w:color w:val="auto"/>
                <w:sz w:val="22"/>
                <w:szCs w:val="22"/>
                <w:lang w:eastAsia="zh-CN" w:bidi="ar"/>
              </w:rPr>
              <w:t xml:space="preserve">本项目拟委派</w:t>
            </w:r>
            <w:r>
              <w:rPr>
                <w:rFonts w:hint="eastAsia" w:ascii="宋体" w:hAnsi="宋体" w:eastAsia="宋体" w:cs="宋体"/>
                <w:b w:val="0"/>
                <w:bCs w:val="0"/>
                <w:color w:val="auto"/>
                <w:sz w:val="22"/>
                <w:szCs w:val="22"/>
                <w:lang w:val="en-US" w:eastAsia="zh-CN" w:bidi="ar"/>
              </w:rPr>
              <w:t xml:space="preserve">项目</w:t>
            </w:r>
            <w:r>
              <w:rPr>
                <w:rFonts w:hint="eastAsia" w:ascii="宋体" w:hAnsi="宋体" w:eastAsia="宋体" w:cs="宋体"/>
                <w:b w:val="0"/>
                <w:bCs w:val="0"/>
                <w:color w:val="auto"/>
                <w:sz w:val="22"/>
                <w:szCs w:val="22"/>
                <w:lang w:eastAsia="zh-CN" w:bidi="ar"/>
              </w:rPr>
              <w:t xml:space="preserve">负责人，具</w:t>
            </w:r>
            <w:r>
              <w:rPr>
                <w:rFonts w:hint="eastAsia" w:ascii="宋体" w:hAnsi="宋体" w:eastAsia="宋体" w:cs="宋体"/>
                <w:b w:val="0"/>
                <w:bCs w:val="0"/>
                <w:color w:val="auto"/>
                <w:sz w:val="22"/>
                <w:szCs w:val="22"/>
                <w:highlight w:val="none"/>
                <w:lang w:eastAsia="zh-CN" w:bidi="ar"/>
              </w:rPr>
              <w:t xml:space="preserve">有</w:t>
            </w:r>
            <w:r>
              <w:rPr>
                <w:rFonts w:hint="eastAsia" w:ascii="宋体" w:hAnsi="宋体" w:cs="宋体"/>
                <w:b w:val="0"/>
                <w:bCs w:val="0"/>
                <w:color w:val="auto"/>
                <w:sz w:val="22"/>
                <w:szCs w:val="22"/>
                <w:highlight w:val="none"/>
                <w:lang w:val="en-US" w:eastAsia="zh-CN" w:bidi="ar"/>
              </w:rPr>
              <w:t xml:space="preserve">环保类</w:t>
            </w:r>
            <w:r>
              <w:rPr>
                <w:rFonts w:hint="eastAsia" w:ascii="宋体" w:hAnsi="宋体" w:eastAsia="宋体" w:cs="宋体"/>
                <w:b w:val="0"/>
                <w:bCs w:val="0"/>
                <w:color w:val="auto"/>
                <w:sz w:val="22"/>
                <w:szCs w:val="22"/>
                <w:highlight w:val="none"/>
                <w:lang w:val="en-US" w:eastAsia="zh-CN" w:bidi="ar"/>
              </w:rPr>
              <w:t xml:space="preserve">高级工程师证书</w:t>
            </w:r>
            <w:r>
              <w:rPr>
                <w:rFonts w:hint="eastAsia" w:ascii="宋体" w:hAnsi="宋体" w:eastAsia="宋体" w:cs="宋体"/>
                <w:b w:val="0"/>
                <w:bCs w:val="0"/>
                <w:color w:val="auto"/>
                <w:sz w:val="22"/>
                <w:szCs w:val="22"/>
                <w:highlight w:val="none"/>
                <w:lang w:eastAsia="zh-CN" w:bidi="ar"/>
              </w:rPr>
              <w:t xml:space="preserve">的，得</w:t>
            </w:r>
            <w:r>
              <w:rPr>
                <w:rFonts w:hint="eastAsia" w:ascii="宋体" w:hAnsi="宋体" w:cs="宋体"/>
                <w:b w:val="0"/>
                <w:bCs w:val="0"/>
                <w:color w:val="auto"/>
                <w:sz w:val="22"/>
                <w:szCs w:val="22"/>
                <w:highlight w:val="none"/>
                <w:lang w:val="en-US" w:eastAsia="zh-CN" w:bidi="ar"/>
              </w:rPr>
              <w:t xml:space="preserve">2</w:t>
            </w:r>
            <w:r>
              <w:rPr>
                <w:rFonts w:hint="eastAsia" w:ascii="宋体" w:hAnsi="宋体" w:eastAsia="宋体" w:cs="宋体"/>
                <w:b w:val="0"/>
                <w:bCs w:val="0"/>
                <w:color w:val="auto"/>
                <w:sz w:val="22"/>
                <w:szCs w:val="22"/>
                <w:highlight w:val="none"/>
                <w:lang w:eastAsia="zh-CN" w:bidi="ar"/>
              </w:rPr>
              <w:t xml:space="preserve">分</w:t>
            </w:r>
            <w:r>
              <w:rPr>
                <w:rFonts w:hint="eastAsia" w:ascii="宋体" w:hAnsi="宋体" w:eastAsia="宋体" w:cs="宋体"/>
                <w:b w:val="0"/>
                <w:bCs w:val="0"/>
                <w:color w:val="auto"/>
                <w:sz w:val="22"/>
                <w:szCs w:val="22"/>
                <w:highlight w:val="none"/>
                <w:lang w:val="en-US" w:eastAsia="zh-CN" w:bidi="ar"/>
              </w:rPr>
              <w:t xml:space="preserve">；同时项目负责人具有注册环评工程师证书</w:t>
            </w:r>
            <w:r>
              <w:rPr>
                <w:rFonts w:hint="eastAsia" w:ascii="宋体" w:hAnsi="宋体" w:cs="宋体"/>
                <w:b w:val="0"/>
                <w:bCs w:val="0"/>
                <w:color w:val="auto"/>
                <w:sz w:val="22"/>
                <w:szCs w:val="22"/>
                <w:highlight w:val="none"/>
                <w:lang w:val="en-US" w:eastAsia="zh-CN" w:bidi="ar"/>
              </w:rPr>
              <w:t xml:space="preserve">、注册</w:t>
            </w:r>
            <w:r>
              <w:rPr>
                <w:rFonts w:hint="eastAsia" w:ascii="宋体" w:hAnsi="宋体" w:eastAsia="宋体" w:cs="宋体"/>
                <w:b w:val="0"/>
                <w:bCs w:val="0"/>
                <w:color w:val="auto"/>
                <w:sz w:val="22"/>
                <w:szCs w:val="22"/>
                <w:highlight w:val="none"/>
                <w:lang w:val="en-US" w:eastAsia="zh-CN" w:bidi="ar"/>
              </w:rPr>
              <w:t xml:space="preserve">环</w:t>
            </w:r>
            <w:r>
              <w:rPr>
                <w:rFonts w:hint="eastAsia" w:ascii="宋体" w:hAnsi="宋体" w:cs="宋体"/>
                <w:b w:val="0"/>
                <w:bCs w:val="0"/>
                <w:color w:val="auto"/>
                <w:sz w:val="22"/>
                <w:szCs w:val="22"/>
                <w:highlight w:val="none"/>
                <w:lang w:val="en-US" w:eastAsia="zh-CN" w:bidi="ar"/>
              </w:rPr>
              <w:t xml:space="preserve">保</w:t>
            </w:r>
            <w:r>
              <w:rPr>
                <w:rFonts w:hint="eastAsia" w:ascii="宋体" w:hAnsi="宋体" w:eastAsia="宋体" w:cs="宋体"/>
                <w:b w:val="0"/>
                <w:bCs w:val="0"/>
                <w:color w:val="auto"/>
                <w:sz w:val="22"/>
                <w:szCs w:val="22"/>
                <w:highlight w:val="none"/>
                <w:lang w:val="en-US" w:eastAsia="zh-CN" w:bidi="ar"/>
              </w:rPr>
              <w:t xml:space="preserve">工程师证书</w:t>
            </w:r>
            <w:r>
              <w:rPr>
                <w:rFonts w:hint="eastAsia" w:ascii="宋体" w:hAnsi="宋体" w:cs="宋体"/>
                <w:b w:val="0"/>
                <w:bCs w:val="0"/>
                <w:color w:val="auto"/>
                <w:sz w:val="22"/>
                <w:szCs w:val="22"/>
                <w:highlight w:val="none"/>
                <w:lang w:val="en-US" w:eastAsia="zh-CN" w:bidi="ar"/>
              </w:rPr>
              <w:t xml:space="preserve">、清洁生产审核证书</w:t>
            </w:r>
            <w:r>
              <w:rPr>
                <w:rFonts w:hint="eastAsia" w:ascii="宋体" w:hAnsi="宋体" w:eastAsia="宋体" w:cs="宋体"/>
                <w:b w:val="0"/>
                <w:bCs w:val="0"/>
                <w:color w:val="auto"/>
                <w:sz w:val="22"/>
                <w:szCs w:val="22"/>
                <w:highlight w:val="none"/>
                <w:lang w:val="en-US" w:eastAsia="zh-CN" w:bidi="ar"/>
              </w:rPr>
              <w:t xml:space="preserve">的，</w:t>
            </w:r>
            <w:r>
              <w:rPr>
                <w:rFonts w:hint="eastAsia" w:ascii="宋体" w:hAnsi="宋体" w:cs="宋体"/>
                <w:b w:val="0"/>
                <w:bCs w:val="0"/>
                <w:color w:val="auto"/>
                <w:sz w:val="22"/>
                <w:szCs w:val="22"/>
                <w:highlight w:val="none"/>
                <w:lang w:val="en-US" w:eastAsia="zh-CN" w:bidi="ar"/>
              </w:rPr>
              <w:t xml:space="preserve">每有一项</w:t>
            </w:r>
            <w:r>
              <w:rPr>
                <w:rFonts w:hint="eastAsia" w:ascii="宋体" w:hAnsi="宋体" w:eastAsia="宋体" w:cs="宋体"/>
                <w:b w:val="0"/>
                <w:bCs w:val="0"/>
                <w:color w:val="auto"/>
                <w:sz w:val="22"/>
                <w:szCs w:val="22"/>
                <w:highlight w:val="none"/>
                <w:lang w:val="en-US" w:eastAsia="zh-CN" w:bidi="ar"/>
              </w:rPr>
              <w:t xml:space="preserve">得</w:t>
            </w:r>
            <w:r>
              <w:rPr>
                <w:rFonts w:hint="eastAsia" w:ascii="宋体" w:hAnsi="宋体" w:cs="宋体"/>
                <w:b w:val="0"/>
                <w:bCs w:val="0"/>
                <w:color w:val="auto"/>
                <w:sz w:val="22"/>
                <w:szCs w:val="22"/>
                <w:highlight w:val="none"/>
                <w:lang w:val="en-US" w:eastAsia="zh-CN" w:bidi="ar"/>
              </w:rPr>
              <w:t xml:space="preserve">1</w:t>
            </w:r>
            <w:r>
              <w:rPr>
                <w:rFonts w:hint="eastAsia" w:ascii="宋体" w:hAnsi="宋体" w:eastAsia="宋体" w:cs="宋体"/>
                <w:b w:val="0"/>
                <w:bCs w:val="0"/>
                <w:color w:val="auto"/>
                <w:sz w:val="22"/>
                <w:szCs w:val="22"/>
                <w:highlight w:val="none"/>
                <w:lang w:val="en-US" w:eastAsia="zh-CN" w:bidi="ar"/>
              </w:rPr>
              <w:t xml:space="preserve">分；本项最高得</w:t>
            </w:r>
            <w:r>
              <w:rPr>
                <w:rFonts w:hint="eastAsia" w:ascii="宋体" w:hAnsi="宋体" w:cs="宋体"/>
                <w:b w:val="0"/>
                <w:bCs w:val="0"/>
                <w:color w:val="auto"/>
                <w:sz w:val="22"/>
                <w:szCs w:val="22"/>
                <w:highlight w:val="none"/>
                <w:lang w:val="en-US" w:eastAsia="zh-CN" w:bidi="ar"/>
              </w:rPr>
              <w:t xml:space="preserve">5</w:t>
            </w:r>
            <w:r>
              <w:rPr>
                <w:rFonts w:hint="eastAsia" w:ascii="宋体" w:hAnsi="宋体" w:eastAsia="宋体" w:cs="宋体"/>
                <w:b w:val="0"/>
                <w:bCs w:val="0"/>
                <w:color w:val="auto"/>
                <w:sz w:val="22"/>
                <w:szCs w:val="22"/>
                <w:highlight w:val="none"/>
                <w:lang w:val="en-US" w:eastAsia="zh-CN" w:bidi="ar"/>
              </w:rPr>
              <w:t xml:space="preserve">分。</w:t>
            </w:r>
            <w:r/>
          </w:p>
          <w:p>
            <w:pPr>
              <w:ind w:firstLine="0"/>
              <w:jc w:val="left"/>
              <w:keepLines w:val="0"/>
              <w:keepNext w:val="0"/>
              <w:pageBreakBefore w:val="0"/>
              <w:spacing w:line="360" w:lineRule="auto"/>
              <w:widowControl/>
              <w:rPr>
                <w:rFonts w:hint="eastAsia" w:ascii="宋体" w:hAnsi="宋体" w:eastAsia="宋体" w:cs="宋体"/>
                <w:b w:val="0"/>
                <w:bCs w:val="0"/>
                <w:color w:val="auto"/>
                <w:sz w:val="22"/>
                <w:szCs w:val="22"/>
                <w:lang w:eastAsia="zh-CN" w:bidi="ar"/>
              </w:rPr>
            </w:pPr>
            <w:r>
              <w:rPr>
                <w:rFonts w:hint="eastAsia" w:ascii="宋体" w:hAnsi="宋体" w:eastAsia="宋体" w:cs="宋体"/>
                <w:b w:val="0"/>
                <w:bCs w:val="0"/>
                <w:color w:val="auto"/>
                <w:sz w:val="22"/>
                <w:szCs w:val="22"/>
                <w:lang w:bidi="ar"/>
              </w:rPr>
              <w:t xml:space="preserve">注：</w:t>
            </w:r>
            <w:r>
              <w:rPr>
                <w:rFonts w:hint="eastAsia" w:ascii="宋体" w:hAnsi="宋体" w:eastAsia="宋体" w:cs="宋体"/>
                <w:b w:val="0"/>
                <w:bCs w:val="0"/>
                <w:color w:val="auto"/>
                <w:sz w:val="22"/>
                <w:szCs w:val="22"/>
                <w:lang w:val="en-US" w:eastAsia="zh-CN" w:bidi="ar"/>
              </w:rPr>
              <w:t xml:space="preserve">提供人员名单、相关证明材料及投标人近</w:t>
            </w:r>
            <w:r>
              <w:rPr>
                <w:rFonts w:hint="eastAsia" w:ascii="宋体" w:hAnsi="宋体" w:cs="宋体"/>
                <w:b w:val="0"/>
                <w:bCs w:val="0"/>
                <w:color w:val="auto"/>
                <w:sz w:val="22"/>
                <w:szCs w:val="22"/>
                <w:lang w:val="en-US" w:eastAsia="zh-CN" w:bidi="ar"/>
              </w:rPr>
              <w:t xml:space="preserve">六</w:t>
            </w:r>
            <w:r>
              <w:rPr>
                <w:rFonts w:hint="eastAsia" w:ascii="宋体" w:hAnsi="宋体" w:eastAsia="宋体" w:cs="宋体"/>
                <w:b w:val="0"/>
                <w:bCs w:val="0"/>
                <w:color w:val="auto"/>
                <w:sz w:val="22"/>
                <w:szCs w:val="22"/>
                <w:lang w:val="en-US" w:eastAsia="zh-CN" w:bidi="ar"/>
              </w:rPr>
              <w:t xml:space="preserve">个月内任意一月</w:t>
            </w:r>
            <w:r>
              <w:rPr>
                <w:rFonts w:hint="eastAsia" w:ascii="宋体" w:hAnsi="宋体" w:eastAsia="宋体" w:cs="宋体"/>
                <w:b w:val="0"/>
                <w:bCs w:val="0"/>
                <w:color w:val="auto"/>
                <w:sz w:val="22"/>
                <w:szCs w:val="22"/>
                <w:lang w:bidi="ar"/>
              </w:rPr>
              <w:t xml:space="preserve">为其缴纳</w:t>
            </w:r>
            <w:r>
              <w:rPr>
                <w:rFonts w:hint="eastAsia" w:ascii="宋体" w:hAnsi="宋体" w:eastAsia="宋体" w:cs="宋体"/>
                <w:b w:val="0"/>
                <w:bCs w:val="0"/>
                <w:color w:val="auto"/>
                <w:sz w:val="22"/>
                <w:szCs w:val="22"/>
                <w:lang w:val="en-US" w:eastAsia="zh-CN" w:bidi="ar"/>
              </w:rPr>
              <w:t xml:space="preserve">的</w:t>
            </w:r>
            <w:r>
              <w:rPr>
                <w:rFonts w:hint="eastAsia" w:ascii="宋体" w:hAnsi="宋体" w:eastAsia="宋体" w:cs="宋体"/>
                <w:b w:val="0"/>
                <w:bCs w:val="0"/>
                <w:color w:val="auto"/>
                <w:sz w:val="22"/>
                <w:szCs w:val="22"/>
                <w:lang w:bidi="ar"/>
              </w:rPr>
              <w:t xml:space="preserve">社保证明，未提供或提供的相关证明材料不全不得分。</w:t>
            </w:r>
            <w:r>
              <w:rPr>
                <w:rFonts w:hint="eastAsia" w:ascii="宋体" w:hAnsi="宋体" w:eastAsia="宋体" w:cs="宋体"/>
                <w:b w:val="0"/>
                <w:bCs w:val="0"/>
                <w:color w:val="auto"/>
                <w:sz w:val="22"/>
                <w:szCs w:val="22"/>
                <w:lang w:bidi="en-US"/>
              </w:rPr>
              <w:t xml:space="preserve">（原件扫描件加盖</w:t>
            </w:r>
            <w:r>
              <w:rPr>
                <w:rFonts w:hint="eastAsia" w:ascii="宋体" w:hAnsi="宋体" w:cs="宋体"/>
                <w:b w:val="0"/>
                <w:bCs w:val="0"/>
                <w:color w:val="auto"/>
                <w:sz w:val="22"/>
                <w:szCs w:val="22"/>
                <w:lang w:val="en-US" w:eastAsia="zh-CN" w:bidi="en-US"/>
              </w:rPr>
              <w:t xml:space="preserve">电子</w:t>
            </w:r>
            <w:r>
              <w:rPr>
                <w:rFonts w:hint="eastAsia" w:ascii="宋体" w:hAnsi="宋体" w:eastAsia="宋体" w:cs="宋体"/>
                <w:b w:val="0"/>
                <w:bCs w:val="0"/>
                <w:color w:val="auto"/>
                <w:sz w:val="22"/>
                <w:szCs w:val="22"/>
                <w:lang w:val="en-US" w:eastAsia="zh-CN" w:bidi="en-US"/>
              </w:rPr>
              <w:t xml:space="preserve">章</w:t>
            </w:r>
            <w:r>
              <w:rPr>
                <w:rFonts w:hint="eastAsia" w:ascii="宋体" w:hAnsi="宋体" w:eastAsia="宋体" w:cs="宋体"/>
                <w:b w:val="0"/>
                <w:bCs w:val="0"/>
                <w:color w:val="auto"/>
                <w:sz w:val="22"/>
                <w:szCs w:val="22"/>
                <w:lang w:bidi="en-US"/>
              </w:rPr>
              <w:t xml:space="preserve">）</w:t>
            </w:r>
            <w:r/>
          </w:p>
        </w:tc>
      </w:tr>
      <w:tr>
        <w:trPr>
          <w:jc w:val="center"/>
          <w:trHeight w:val="288"/>
        </w:trPr>
        <w:tc>
          <w:tcPr>
            <w:tcBorders>
              <w:left w:val="single" w:color="auto" w:sz="4" w:space="0"/>
              <w:bottom w:val="single" w:color="auto" w:sz="4" w:space="0"/>
              <w:right w:val="single" w:color="auto" w:sz="4" w:space="0"/>
            </w:tcBorders>
            <w:tcW w:w="1061" w:type="dxa"/>
            <w:vAlign w:val="center"/>
            <w:vMerge w:val="continue"/>
            <w:textDirection w:val="lrTb"/>
            <w:noWrap w:val="false"/>
          </w:tcPr>
          <w:p>
            <w:pPr>
              <w:ind w:firstLine="0"/>
              <w:jc w:val="center"/>
              <w:keepLines w:val="0"/>
              <w:keepNext w:val="0"/>
              <w:pageBreakBefore w:val="0"/>
              <w:spacing w:line="360" w:lineRule="auto"/>
              <w:widowControl/>
              <w:rPr>
                <w:rFonts w:hint="default" w:ascii="Calibri" w:hAnsi="Calibri" w:eastAsia="Arial" w:cs="Times New Roman"/>
                <w:szCs w:val="24"/>
              </w:rPr>
            </w:pPr>
            <w:r>
              <w:rPr>
                <w:rFonts w:hint="default" w:ascii="Calibri" w:hAnsi="Calibri" w:eastAsia="Arial" w:cs="Times New Roman"/>
                <w:szCs w:val="24"/>
              </w:rPr>
            </w:r>
            <w:r/>
          </w:p>
        </w:tc>
        <w:tc>
          <w:tcPr>
            <w:tcBorders>
              <w:top w:val="single" w:color="auto" w:sz="4" w:space="0"/>
              <w:left w:val="single" w:color="auto" w:sz="4" w:space="0"/>
              <w:right w:val="single" w:color="auto" w:sz="4" w:space="0"/>
            </w:tcBorders>
            <w:tcW w:w="1300" w:type="dxa"/>
            <w:vAlign w:val="center"/>
            <w:textDirection w:val="lrTb"/>
            <w:noWrap w:val="false"/>
          </w:tcPr>
          <w:p>
            <w:pPr>
              <w:ind w:firstLine="0"/>
              <w:jc w:val="center"/>
              <w:keepLines w:val="0"/>
              <w:keepNext w:val="0"/>
              <w:pageBreakBefore w:val="0"/>
              <w:spacing w:line="360" w:lineRule="auto"/>
              <w:widowControl/>
              <w:rPr>
                <w:rFonts w:hint="default"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 xml:space="preserve">项目成员（</w:t>
            </w:r>
            <w:r>
              <w:rPr>
                <w:rFonts w:hint="eastAsia" w:ascii="宋体" w:hAnsi="宋体" w:cs="宋体"/>
                <w:b w:val="0"/>
                <w:bCs w:val="0"/>
                <w:color w:val="auto"/>
                <w:sz w:val="22"/>
                <w:szCs w:val="22"/>
                <w:lang w:val="en-US" w:eastAsia="zh-CN"/>
              </w:rPr>
              <w:t xml:space="preserve">3</w:t>
            </w:r>
            <w:r>
              <w:rPr>
                <w:rFonts w:hint="eastAsia" w:ascii="宋体" w:hAnsi="宋体" w:eastAsia="宋体" w:cs="宋体"/>
                <w:b w:val="0"/>
                <w:bCs w:val="0"/>
                <w:color w:val="auto"/>
                <w:sz w:val="22"/>
                <w:szCs w:val="22"/>
                <w:lang w:val="en-US" w:eastAsia="zh-CN"/>
              </w:rPr>
              <w:t xml:space="preserve">分）</w:t>
            </w:r>
            <w:r/>
          </w:p>
        </w:tc>
        <w:tc>
          <w:tcPr>
            <w:tcBorders>
              <w:left w:val="single" w:color="auto" w:sz="4" w:space="0"/>
              <w:bottom w:val="single" w:color="auto" w:sz="4" w:space="0"/>
              <w:right w:val="single" w:color="auto" w:sz="4" w:space="0"/>
            </w:tcBorders>
            <w:tcW w:w="6888"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2"/>
                <w:szCs w:val="22"/>
                <w:lang w:bidi="ar"/>
              </w:rPr>
            </w:pPr>
            <w:r>
              <w:rPr>
                <w:rFonts w:hint="eastAsia" w:ascii="宋体" w:hAnsi="宋体" w:eastAsia="宋体" w:cs="宋体"/>
                <w:b w:val="0"/>
                <w:bCs w:val="0"/>
                <w:color w:val="auto"/>
                <w:sz w:val="22"/>
                <w:szCs w:val="22"/>
                <w:lang w:val="en-US" w:eastAsia="zh-CN" w:bidi="ar"/>
              </w:rPr>
              <w:t xml:space="preserve">（1）</w:t>
            </w:r>
            <w:r>
              <w:rPr>
                <w:rFonts w:hint="eastAsia" w:ascii="宋体" w:hAnsi="宋体" w:eastAsia="宋体" w:cs="宋体"/>
                <w:b w:val="0"/>
                <w:bCs w:val="0"/>
                <w:color w:val="auto"/>
                <w:sz w:val="22"/>
                <w:szCs w:val="22"/>
                <w:highlight w:val="none"/>
                <w:lang w:bidi="ar"/>
              </w:rPr>
              <w:t xml:space="preserve">除</w:t>
            </w:r>
            <w:r>
              <w:rPr>
                <w:rFonts w:hint="eastAsia" w:ascii="宋体" w:hAnsi="宋体" w:eastAsia="宋体" w:cs="宋体"/>
                <w:b w:val="0"/>
                <w:bCs w:val="0"/>
                <w:color w:val="auto"/>
                <w:sz w:val="22"/>
                <w:szCs w:val="22"/>
                <w:highlight w:val="none"/>
                <w:lang w:val="en-US" w:eastAsia="zh-CN" w:bidi="ar"/>
              </w:rPr>
              <w:t xml:space="preserve">项目</w:t>
            </w:r>
            <w:r>
              <w:rPr>
                <w:rFonts w:hint="eastAsia" w:ascii="宋体" w:hAnsi="宋体" w:eastAsia="宋体" w:cs="宋体"/>
                <w:b w:val="0"/>
                <w:bCs w:val="0"/>
                <w:color w:val="auto"/>
                <w:sz w:val="22"/>
                <w:szCs w:val="22"/>
                <w:highlight w:val="none"/>
                <w:lang w:bidi="ar"/>
              </w:rPr>
              <w:t xml:space="preserve">负责人外，项目成员中有</w:t>
            </w:r>
            <w:r>
              <w:rPr>
                <w:rFonts w:hint="eastAsia" w:ascii="宋体" w:hAnsi="宋体" w:eastAsia="宋体" w:cs="宋体"/>
                <w:b w:val="0"/>
                <w:bCs w:val="0"/>
                <w:color w:val="auto"/>
                <w:sz w:val="22"/>
                <w:szCs w:val="22"/>
                <w:highlight w:val="none"/>
                <w:lang w:val="en-US" w:eastAsia="zh-CN" w:bidi="ar"/>
              </w:rPr>
              <w:t xml:space="preserve">注册环评工程师证书</w:t>
            </w:r>
            <w:r>
              <w:rPr>
                <w:rFonts w:hint="eastAsia" w:ascii="宋体" w:hAnsi="宋体" w:eastAsia="宋体" w:cs="宋体"/>
                <w:b w:val="0"/>
                <w:bCs w:val="0"/>
                <w:color w:val="auto"/>
                <w:sz w:val="22"/>
                <w:szCs w:val="22"/>
                <w:lang w:eastAsia="zh-CN" w:bidi="ar"/>
              </w:rPr>
              <w:t xml:space="preserve">的</w:t>
            </w:r>
            <w:r>
              <w:rPr>
                <w:rFonts w:hint="eastAsia" w:ascii="宋体" w:hAnsi="宋体" w:eastAsia="宋体" w:cs="宋体"/>
                <w:b w:val="0"/>
                <w:bCs w:val="0"/>
                <w:color w:val="auto"/>
                <w:sz w:val="22"/>
                <w:szCs w:val="22"/>
                <w:lang w:bidi="ar"/>
              </w:rPr>
              <w:t xml:space="preserve">，</w:t>
            </w:r>
            <w:r>
              <w:rPr>
                <w:rFonts w:hint="eastAsia" w:ascii="宋体" w:hAnsi="宋体" w:eastAsia="宋体" w:cs="宋体"/>
                <w:b w:val="0"/>
                <w:bCs w:val="0"/>
                <w:color w:val="auto"/>
                <w:sz w:val="22"/>
                <w:szCs w:val="22"/>
                <w:lang w:val="en-US" w:eastAsia="zh-CN" w:bidi="ar"/>
              </w:rPr>
              <w:t xml:space="preserve">有</w:t>
            </w:r>
            <w:r>
              <w:rPr>
                <w:rFonts w:hint="eastAsia" w:ascii="宋体" w:hAnsi="宋体" w:eastAsia="宋体" w:cs="宋体"/>
                <w:b w:val="0"/>
                <w:bCs w:val="0"/>
                <w:color w:val="auto"/>
                <w:sz w:val="22"/>
                <w:szCs w:val="22"/>
                <w:lang w:bidi="ar"/>
              </w:rPr>
              <w:t xml:space="preserve">一个得</w:t>
            </w:r>
            <w:r>
              <w:rPr>
                <w:rFonts w:hint="eastAsia" w:ascii="宋体" w:hAnsi="宋体" w:cs="宋体"/>
                <w:b w:val="0"/>
                <w:bCs w:val="0"/>
                <w:color w:val="auto"/>
                <w:sz w:val="22"/>
                <w:szCs w:val="22"/>
                <w:lang w:val="en-US" w:eastAsia="zh-CN" w:bidi="ar"/>
              </w:rPr>
              <w:t xml:space="preserve">1</w:t>
            </w:r>
            <w:r>
              <w:rPr>
                <w:rFonts w:hint="eastAsia" w:ascii="宋体" w:hAnsi="宋体" w:eastAsia="宋体" w:cs="宋体"/>
                <w:b w:val="0"/>
                <w:bCs w:val="0"/>
                <w:color w:val="auto"/>
                <w:sz w:val="22"/>
                <w:szCs w:val="22"/>
                <w:lang w:bidi="ar"/>
              </w:rPr>
              <w:t xml:space="preserve">分</w:t>
            </w:r>
            <w:r>
              <w:rPr>
                <w:rFonts w:hint="eastAsia" w:ascii="宋体" w:hAnsi="宋体" w:eastAsia="宋体" w:cs="宋体"/>
                <w:b w:val="0"/>
                <w:bCs w:val="0"/>
                <w:color w:val="auto"/>
                <w:sz w:val="22"/>
                <w:szCs w:val="22"/>
                <w:lang w:eastAsia="zh-CN" w:bidi="ar"/>
              </w:rPr>
              <w:t xml:space="preserve">；</w:t>
            </w:r>
            <w:r>
              <w:rPr>
                <w:rFonts w:hint="eastAsia" w:ascii="宋体" w:hAnsi="宋体" w:eastAsia="宋体" w:cs="宋体"/>
                <w:b w:val="0"/>
                <w:bCs w:val="0"/>
                <w:color w:val="auto"/>
                <w:sz w:val="22"/>
                <w:szCs w:val="22"/>
                <w:highlight w:val="none"/>
                <w:lang w:bidi="ar"/>
              </w:rPr>
              <w:t xml:space="preserve">项目成员中有</w:t>
            </w:r>
            <w:r>
              <w:rPr>
                <w:rFonts w:hint="eastAsia" w:ascii="宋体" w:hAnsi="宋体" w:eastAsia="宋体" w:cs="宋体"/>
                <w:b w:val="0"/>
                <w:bCs w:val="0"/>
                <w:color w:val="auto"/>
                <w:sz w:val="22"/>
                <w:szCs w:val="22"/>
                <w:highlight w:val="none"/>
                <w:lang w:val="en-US" w:eastAsia="zh-CN" w:bidi="ar"/>
              </w:rPr>
              <w:t xml:space="preserve">中级及以上职称</w:t>
            </w:r>
            <w:r>
              <w:rPr>
                <w:rFonts w:hint="eastAsia" w:ascii="宋体" w:hAnsi="宋体" w:eastAsia="宋体" w:cs="宋体"/>
                <w:b w:val="0"/>
                <w:bCs w:val="0"/>
                <w:color w:val="auto"/>
                <w:sz w:val="22"/>
                <w:szCs w:val="22"/>
                <w:lang w:eastAsia="zh-CN" w:bidi="ar"/>
              </w:rPr>
              <w:t xml:space="preserve">的</w:t>
            </w:r>
            <w:r>
              <w:rPr>
                <w:rFonts w:hint="eastAsia" w:ascii="宋体" w:hAnsi="宋体" w:eastAsia="宋体" w:cs="宋体"/>
                <w:b w:val="0"/>
                <w:bCs w:val="0"/>
                <w:color w:val="auto"/>
                <w:sz w:val="22"/>
                <w:szCs w:val="22"/>
                <w:lang w:bidi="ar"/>
              </w:rPr>
              <w:t xml:space="preserve">，</w:t>
            </w:r>
            <w:r>
              <w:rPr>
                <w:rFonts w:hint="eastAsia" w:ascii="宋体" w:hAnsi="宋体" w:eastAsia="宋体" w:cs="宋体"/>
                <w:b w:val="0"/>
                <w:bCs w:val="0"/>
                <w:color w:val="auto"/>
                <w:sz w:val="22"/>
                <w:szCs w:val="22"/>
                <w:lang w:val="en-US" w:eastAsia="zh-CN" w:bidi="ar"/>
              </w:rPr>
              <w:t xml:space="preserve">有</w:t>
            </w:r>
            <w:r>
              <w:rPr>
                <w:rFonts w:hint="eastAsia" w:ascii="宋体" w:hAnsi="宋体" w:eastAsia="宋体" w:cs="宋体"/>
                <w:b w:val="0"/>
                <w:bCs w:val="0"/>
                <w:color w:val="auto"/>
                <w:sz w:val="22"/>
                <w:szCs w:val="22"/>
                <w:lang w:bidi="ar"/>
              </w:rPr>
              <w:t xml:space="preserve">一个得</w:t>
            </w:r>
            <w:r>
              <w:rPr>
                <w:rFonts w:hint="eastAsia" w:ascii="宋体" w:hAnsi="宋体" w:cs="宋体"/>
                <w:b w:val="0"/>
                <w:bCs w:val="0"/>
                <w:color w:val="auto"/>
                <w:sz w:val="22"/>
                <w:szCs w:val="22"/>
                <w:lang w:val="en-US" w:eastAsia="zh-CN" w:bidi="ar"/>
              </w:rPr>
              <w:t xml:space="preserve">1</w:t>
            </w:r>
            <w:r>
              <w:rPr>
                <w:rFonts w:hint="eastAsia" w:ascii="宋体" w:hAnsi="宋体" w:eastAsia="宋体" w:cs="宋体"/>
                <w:b w:val="0"/>
                <w:bCs w:val="0"/>
                <w:color w:val="auto"/>
                <w:sz w:val="22"/>
                <w:szCs w:val="22"/>
                <w:lang w:bidi="ar"/>
              </w:rPr>
              <w:t xml:space="preserve">分</w:t>
            </w:r>
            <w:r>
              <w:rPr>
                <w:rFonts w:hint="eastAsia" w:ascii="宋体" w:hAnsi="宋体" w:eastAsia="宋体" w:cs="宋体"/>
                <w:b w:val="0"/>
                <w:bCs w:val="0"/>
                <w:color w:val="auto"/>
                <w:sz w:val="22"/>
                <w:szCs w:val="22"/>
                <w:lang w:eastAsia="zh-CN" w:bidi="ar"/>
              </w:rPr>
              <w:t xml:space="preserve">；</w:t>
            </w:r>
            <w:r>
              <w:rPr>
                <w:rFonts w:hint="eastAsia" w:ascii="宋体" w:hAnsi="宋体" w:cs="宋体"/>
                <w:b w:val="0"/>
                <w:bCs w:val="0"/>
                <w:color w:val="auto"/>
                <w:sz w:val="22"/>
                <w:szCs w:val="22"/>
                <w:lang w:val="en-US" w:eastAsia="zh-CN" w:bidi="ar"/>
              </w:rPr>
              <w:t xml:space="preserve">项目成员中有环保管家证书及自动监测相关培训证书的，</w:t>
            </w:r>
            <w:r>
              <w:rPr>
                <w:rFonts w:hint="eastAsia" w:ascii="宋体" w:hAnsi="宋体" w:eastAsia="宋体" w:cs="宋体"/>
                <w:b w:val="0"/>
                <w:bCs w:val="0"/>
                <w:color w:val="auto"/>
                <w:sz w:val="22"/>
                <w:szCs w:val="22"/>
                <w:lang w:val="en-US" w:eastAsia="zh-CN" w:bidi="ar"/>
              </w:rPr>
              <w:t xml:space="preserve">有</w:t>
            </w:r>
            <w:r>
              <w:rPr>
                <w:rFonts w:hint="eastAsia" w:ascii="宋体" w:hAnsi="宋体" w:eastAsia="宋体" w:cs="宋体"/>
                <w:b w:val="0"/>
                <w:bCs w:val="0"/>
                <w:color w:val="auto"/>
                <w:sz w:val="22"/>
                <w:szCs w:val="22"/>
                <w:lang w:bidi="ar"/>
              </w:rPr>
              <w:t xml:space="preserve">一个得</w:t>
            </w:r>
            <w:r>
              <w:rPr>
                <w:rFonts w:hint="eastAsia" w:ascii="宋体" w:hAnsi="宋体" w:cs="宋体"/>
                <w:b w:val="0"/>
                <w:bCs w:val="0"/>
                <w:color w:val="auto"/>
                <w:sz w:val="22"/>
                <w:szCs w:val="22"/>
                <w:lang w:val="en-US" w:eastAsia="zh-CN" w:bidi="ar"/>
              </w:rPr>
              <w:t xml:space="preserve">0.5</w:t>
            </w:r>
            <w:r>
              <w:rPr>
                <w:rFonts w:hint="eastAsia" w:ascii="宋体" w:hAnsi="宋体" w:eastAsia="宋体" w:cs="宋体"/>
                <w:b w:val="0"/>
                <w:bCs w:val="0"/>
                <w:color w:val="auto"/>
                <w:sz w:val="22"/>
                <w:szCs w:val="22"/>
                <w:lang w:bidi="ar"/>
              </w:rPr>
              <w:t xml:space="preserve">分</w:t>
            </w:r>
            <w:r>
              <w:rPr>
                <w:rFonts w:hint="eastAsia" w:ascii="宋体" w:hAnsi="宋体" w:eastAsia="宋体" w:cs="宋体"/>
                <w:b w:val="0"/>
                <w:bCs w:val="0"/>
                <w:color w:val="auto"/>
                <w:sz w:val="22"/>
                <w:szCs w:val="22"/>
                <w:lang w:eastAsia="zh-CN" w:bidi="ar"/>
              </w:rPr>
              <w:t xml:space="preserve">；</w:t>
            </w:r>
            <w:r>
              <w:rPr>
                <w:rFonts w:hint="eastAsia" w:ascii="宋体" w:hAnsi="宋体" w:eastAsia="宋体" w:cs="宋体"/>
                <w:b w:val="0"/>
                <w:bCs w:val="0"/>
                <w:color w:val="auto"/>
                <w:sz w:val="22"/>
                <w:szCs w:val="22"/>
                <w:highlight w:val="none"/>
                <w:lang w:val="en-US" w:eastAsia="zh-CN" w:bidi="ar"/>
              </w:rPr>
              <w:t xml:space="preserve">本项最高得</w:t>
            </w:r>
            <w:r>
              <w:rPr>
                <w:rFonts w:hint="eastAsia" w:ascii="宋体" w:hAnsi="宋体" w:cs="宋体"/>
                <w:b w:val="0"/>
                <w:bCs w:val="0"/>
                <w:color w:val="auto"/>
                <w:sz w:val="22"/>
                <w:szCs w:val="22"/>
                <w:highlight w:val="none"/>
                <w:lang w:val="en-US" w:eastAsia="zh-CN" w:bidi="ar"/>
              </w:rPr>
              <w:t xml:space="preserve">3</w:t>
            </w:r>
            <w:r>
              <w:rPr>
                <w:rFonts w:hint="eastAsia" w:ascii="宋体" w:hAnsi="宋体" w:eastAsia="宋体" w:cs="宋体"/>
                <w:b w:val="0"/>
                <w:bCs w:val="0"/>
                <w:color w:val="auto"/>
                <w:sz w:val="22"/>
                <w:szCs w:val="22"/>
                <w:highlight w:val="none"/>
                <w:lang w:val="en-US" w:eastAsia="zh-CN" w:bidi="ar"/>
              </w:rPr>
              <w:t xml:space="preserve">分。</w:t>
            </w:r>
            <w:r/>
          </w:p>
          <w:p>
            <w:pPr>
              <w:ind w:firstLine="0"/>
              <w:jc w:val="left"/>
              <w:keepLines w:val="0"/>
              <w:keepNext w:val="0"/>
              <w:pageBreakBefore w:val="0"/>
              <w:spacing w:line="360" w:lineRule="auto"/>
              <w:widowControl/>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lang w:bidi="ar"/>
              </w:rPr>
              <w:t xml:space="preserve">注：同一人员不得重复计分，</w:t>
            </w:r>
            <w:r>
              <w:rPr>
                <w:rFonts w:hint="eastAsia" w:ascii="宋体" w:hAnsi="宋体" w:eastAsia="宋体" w:cs="宋体"/>
                <w:b w:val="0"/>
                <w:bCs w:val="0"/>
                <w:color w:val="auto"/>
                <w:sz w:val="22"/>
                <w:szCs w:val="22"/>
                <w:lang w:val="en-US" w:eastAsia="zh-CN" w:bidi="ar"/>
              </w:rPr>
              <w:t xml:space="preserve">提供人员名单、相关证明材料及投标人近</w:t>
            </w:r>
            <w:r>
              <w:rPr>
                <w:rFonts w:hint="eastAsia" w:ascii="宋体" w:hAnsi="宋体" w:cs="宋体"/>
                <w:b w:val="0"/>
                <w:bCs w:val="0"/>
                <w:color w:val="auto"/>
                <w:sz w:val="22"/>
                <w:szCs w:val="22"/>
                <w:lang w:val="en-US" w:eastAsia="zh-CN" w:bidi="ar"/>
              </w:rPr>
              <w:t xml:space="preserve">六</w:t>
            </w:r>
            <w:r>
              <w:rPr>
                <w:rFonts w:hint="eastAsia" w:ascii="宋体" w:hAnsi="宋体" w:eastAsia="宋体" w:cs="宋体"/>
                <w:b w:val="0"/>
                <w:bCs w:val="0"/>
                <w:color w:val="auto"/>
                <w:sz w:val="22"/>
                <w:szCs w:val="22"/>
                <w:lang w:val="en-US" w:eastAsia="zh-CN" w:bidi="ar"/>
              </w:rPr>
              <w:t xml:space="preserve">个月内任意一月</w:t>
            </w:r>
            <w:r>
              <w:rPr>
                <w:rFonts w:hint="eastAsia" w:ascii="宋体" w:hAnsi="宋体" w:eastAsia="宋体" w:cs="宋体"/>
                <w:b w:val="0"/>
                <w:bCs w:val="0"/>
                <w:color w:val="auto"/>
                <w:sz w:val="22"/>
                <w:szCs w:val="22"/>
                <w:lang w:bidi="ar"/>
              </w:rPr>
              <w:t xml:space="preserve">为其缴纳</w:t>
            </w:r>
            <w:r>
              <w:rPr>
                <w:rFonts w:hint="eastAsia" w:ascii="宋体" w:hAnsi="宋体" w:eastAsia="宋体" w:cs="宋体"/>
                <w:b w:val="0"/>
                <w:bCs w:val="0"/>
                <w:color w:val="auto"/>
                <w:sz w:val="22"/>
                <w:szCs w:val="22"/>
                <w:lang w:val="en-US" w:eastAsia="zh-CN" w:bidi="ar"/>
              </w:rPr>
              <w:t xml:space="preserve">的</w:t>
            </w:r>
            <w:r>
              <w:rPr>
                <w:rFonts w:hint="eastAsia" w:ascii="宋体" w:hAnsi="宋体" w:eastAsia="宋体" w:cs="宋体"/>
                <w:b w:val="0"/>
                <w:bCs w:val="0"/>
                <w:color w:val="auto"/>
                <w:sz w:val="22"/>
                <w:szCs w:val="22"/>
                <w:lang w:bidi="ar"/>
              </w:rPr>
              <w:t xml:space="preserve">社保证明，未提供或提供的相关证明材料不全不得分。</w:t>
            </w:r>
            <w:r>
              <w:rPr>
                <w:rFonts w:hint="eastAsia" w:ascii="宋体" w:hAnsi="宋体" w:eastAsia="宋体" w:cs="宋体"/>
                <w:b w:val="0"/>
                <w:bCs w:val="0"/>
                <w:color w:val="auto"/>
                <w:sz w:val="22"/>
                <w:szCs w:val="22"/>
                <w:lang w:bidi="en-US"/>
              </w:rPr>
              <w:t xml:space="preserve">（原件扫描件加盖</w:t>
            </w:r>
            <w:r>
              <w:rPr>
                <w:rFonts w:hint="eastAsia" w:ascii="宋体" w:hAnsi="宋体" w:cs="宋体"/>
                <w:b w:val="0"/>
                <w:bCs w:val="0"/>
                <w:color w:val="auto"/>
                <w:sz w:val="22"/>
                <w:szCs w:val="22"/>
                <w:lang w:val="en-US" w:eastAsia="zh-CN" w:bidi="en-US"/>
              </w:rPr>
              <w:t xml:space="preserve">电子</w:t>
            </w:r>
            <w:r>
              <w:rPr>
                <w:rFonts w:hint="eastAsia" w:ascii="宋体" w:hAnsi="宋体" w:eastAsia="宋体" w:cs="宋体"/>
                <w:b w:val="0"/>
                <w:bCs w:val="0"/>
                <w:color w:val="auto"/>
                <w:sz w:val="22"/>
                <w:szCs w:val="22"/>
                <w:lang w:val="en-US" w:eastAsia="zh-CN" w:bidi="en-US"/>
              </w:rPr>
              <w:t xml:space="preserve">章</w:t>
            </w:r>
            <w:r>
              <w:rPr>
                <w:rFonts w:hint="eastAsia" w:ascii="宋体" w:hAnsi="宋体" w:eastAsia="宋体" w:cs="宋体"/>
                <w:b w:val="0"/>
                <w:bCs w:val="0"/>
                <w:color w:val="auto"/>
                <w:sz w:val="22"/>
                <w:szCs w:val="22"/>
                <w:lang w:bidi="en-US"/>
              </w:rPr>
              <w:t xml:space="preserve">）</w:t>
            </w:r>
            <w:r/>
          </w:p>
        </w:tc>
      </w:tr>
      <w:tr>
        <w:trPr>
          <w:jc w:val="center"/>
          <w:trHeight w:val="1180"/>
        </w:trPr>
        <w:tc>
          <w:tcPr>
            <w:tcBorders>
              <w:top w:val="single" w:color="auto" w:sz="4" w:space="0"/>
              <w:left w:val="single" w:color="auto" w:sz="4" w:space="0"/>
              <w:bottom w:val="single" w:color="auto" w:sz="4" w:space="0"/>
              <w:right w:val="single" w:color="auto" w:sz="4" w:space="0"/>
            </w:tcBorders>
            <w:tcW w:w="106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业绩</w:t>
            </w:r>
            <w:r/>
          </w:p>
          <w:p>
            <w:pPr>
              <w:ind w:firstLine="0"/>
              <w:jc w:val="cente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w:t>
            </w:r>
            <w:r>
              <w:rPr>
                <w:rFonts w:hint="eastAsia" w:ascii="宋体" w:hAnsi="宋体" w:cs="宋体"/>
                <w:color w:val="auto"/>
                <w:sz w:val="22"/>
                <w:szCs w:val="22"/>
                <w:highlight w:val="none"/>
                <w:lang w:val="en-US" w:eastAsia="zh-CN" w:bidi="ar"/>
              </w:rPr>
              <w:t xml:space="preserve">3</w:t>
            </w:r>
            <w:r>
              <w:rPr>
                <w:rFonts w:hint="eastAsia" w:ascii="宋体" w:hAnsi="宋体" w:eastAsia="宋体" w:cs="宋体"/>
                <w:color w:val="auto"/>
                <w:sz w:val="22"/>
                <w:szCs w:val="22"/>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企业业绩</w:t>
            </w:r>
            <w:r/>
          </w:p>
          <w:p>
            <w:pPr>
              <w:ind w:firstLine="0"/>
              <w:jc w:val="center"/>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w:t>
            </w:r>
            <w:r>
              <w:rPr>
                <w:rFonts w:hint="eastAsia" w:ascii="宋体" w:hAnsi="宋体" w:cs="宋体"/>
                <w:color w:val="auto"/>
                <w:sz w:val="22"/>
                <w:szCs w:val="22"/>
                <w:highlight w:val="none"/>
                <w:lang w:val="en-US" w:eastAsia="zh-CN" w:bidi="ar"/>
              </w:rPr>
              <w:t xml:space="preserve">3</w:t>
            </w:r>
            <w:r>
              <w:rPr>
                <w:rFonts w:hint="eastAsia" w:ascii="宋体" w:hAnsi="宋体" w:eastAsia="宋体" w:cs="宋体"/>
                <w:color w:val="auto"/>
                <w:sz w:val="22"/>
                <w:szCs w:val="22"/>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6888"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color w:val="auto"/>
                <w:sz w:val="22"/>
                <w:szCs w:val="22"/>
                <w:lang w:bidi="ar"/>
              </w:rPr>
            </w:pPr>
            <w:r>
              <w:rPr>
                <w:rFonts w:hint="eastAsia" w:ascii="宋体" w:hAnsi="宋体" w:cs="宋体"/>
                <w:color w:val="auto"/>
                <w:sz w:val="22"/>
                <w:szCs w:val="22"/>
                <w:lang w:eastAsia="zh-CN" w:bidi="ar"/>
              </w:rPr>
              <w:t xml:space="preserve">（</w:t>
            </w:r>
            <w:r>
              <w:rPr>
                <w:rFonts w:hint="eastAsia" w:ascii="宋体" w:hAnsi="宋体" w:cs="宋体"/>
                <w:color w:val="auto"/>
                <w:sz w:val="22"/>
                <w:szCs w:val="22"/>
                <w:lang w:val="en-US" w:eastAsia="zh-CN" w:bidi="ar"/>
              </w:rPr>
              <w:t xml:space="preserve">1</w:t>
            </w:r>
            <w:r>
              <w:rPr>
                <w:rFonts w:hint="eastAsia" w:ascii="宋体" w:hAnsi="宋体" w:cs="宋体"/>
                <w:color w:val="auto"/>
                <w:sz w:val="22"/>
                <w:szCs w:val="22"/>
                <w:lang w:eastAsia="zh-CN" w:bidi="ar"/>
              </w:rPr>
              <w:t xml:space="preserve">）</w:t>
            </w:r>
            <w:r>
              <w:rPr>
                <w:rFonts w:hint="eastAsia" w:ascii="宋体" w:hAnsi="宋体" w:eastAsia="宋体" w:cs="宋体"/>
                <w:color w:val="auto"/>
                <w:sz w:val="22"/>
                <w:szCs w:val="22"/>
                <w:lang w:bidi="ar"/>
              </w:rPr>
              <w:t xml:space="preserve">提供202</w:t>
            </w:r>
            <w:r>
              <w:rPr>
                <w:rFonts w:hint="eastAsia" w:ascii="宋体" w:hAnsi="宋体" w:cs="宋体"/>
                <w:color w:val="auto"/>
                <w:sz w:val="22"/>
                <w:szCs w:val="22"/>
                <w:lang w:val="en-US" w:eastAsia="zh-CN" w:bidi="ar"/>
              </w:rPr>
              <w:t xml:space="preserve">3</w:t>
            </w:r>
            <w:r>
              <w:rPr>
                <w:rFonts w:hint="eastAsia" w:ascii="宋体" w:hAnsi="宋体" w:eastAsia="宋体" w:cs="宋体"/>
                <w:color w:val="auto"/>
                <w:sz w:val="22"/>
                <w:szCs w:val="22"/>
                <w:lang w:bidi="ar"/>
              </w:rPr>
              <w:t xml:space="preserve">年1月1日以后签订</w:t>
            </w:r>
            <w:r>
              <w:rPr>
                <w:rFonts w:hint="eastAsia" w:ascii="宋体" w:hAnsi="宋体" w:eastAsia="宋体" w:cs="宋体"/>
                <w:color w:val="auto"/>
                <w:sz w:val="22"/>
                <w:szCs w:val="22"/>
                <w:highlight w:val="none"/>
                <w:lang w:bidi="ar"/>
              </w:rPr>
              <w:t xml:space="preserve">的</w:t>
            </w:r>
            <w:r>
              <w:rPr>
                <w:rFonts w:hint="eastAsia" w:ascii="宋体" w:hAnsi="宋体" w:eastAsia="宋体" w:cs="宋体"/>
                <w:color w:val="auto"/>
                <w:sz w:val="22"/>
                <w:szCs w:val="22"/>
                <w:highlight w:val="none"/>
                <w:lang w:val="en-US" w:eastAsia="zh-CN" w:bidi="ar"/>
              </w:rPr>
              <w:t xml:space="preserve">类似</w:t>
            </w:r>
            <w:r>
              <w:rPr>
                <w:rFonts w:hint="eastAsia" w:ascii="宋体" w:hAnsi="宋体" w:cs="宋体"/>
                <w:color w:val="auto"/>
                <w:sz w:val="22"/>
                <w:szCs w:val="22"/>
                <w:highlight w:val="none"/>
                <w:lang w:val="en-US" w:eastAsia="zh-CN" w:bidi="ar"/>
              </w:rPr>
              <w:t xml:space="preserve">环保管家</w:t>
            </w:r>
            <w:r>
              <w:rPr>
                <w:rFonts w:hint="eastAsia" w:ascii="宋体" w:hAnsi="宋体" w:eastAsia="宋体" w:cs="宋体"/>
                <w:color w:val="auto"/>
                <w:sz w:val="22"/>
                <w:szCs w:val="22"/>
                <w:highlight w:val="none"/>
                <w:lang w:val="en-US" w:eastAsia="zh-CN" w:bidi="ar"/>
              </w:rPr>
              <w:t xml:space="preserve">项目</w:t>
            </w:r>
            <w:r>
              <w:rPr>
                <w:rFonts w:hint="eastAsia" w:ascii="宋体" w:hAnsi="宋体" w:eastAsia="宋体" w:cs="宋体"/>
                <w:color w:val="auto"/>
                <w:sz w:val="22"/>
                <w:szCs w:val="22"/>
                <w:highlight w:val="none"/>
                <w:lang w:bidi="ar"/>
              </w:rPr>
              <w:t xml:space="preserve">的合同，每提供1个</w:t>
            </w:r>
            <w:r>
              <w:rPr>
                <w:rFonts w:hint="eastAsia" w:ascii="宋体" w:hAnsi="宋体" w:cs="宋体"/>
                <w:color w:val="auto"/>
                <w:sz w:val="22"/>
                <w:szCs w:val="22"/>
                <w:highlight w:val="none"/>
                <w:lang w:val="en-US" w:eastAsia="zh-CN" w:bidi="ar"/>
              </w:rPr>
              <w:t xml:space="preserve">业绩</w:t>
            </w:r>
            <w:r>
              <w:rPr>
                <w:rFonts w:hint="eastAsia" w:ascii="宋体" w:hAnsi="宋体" w:eastAsia="宋体" w:cs="宋体"/>
                <w:color w:val="auto"/>
                <w:sz w:val="22"/>
                <w:szCs w:val="22"/>
                <w:highlight w:val="none"/>
                <w:lang w:bidi="ar"/>
              </w:rPr>
              <w:t xml:space="preserve">得</w:t>
            </w:r>
            <w:r>
              <w:rPr>
                <w:rFonts w:hint="eastAsia" w:ascii="宋体" w:hAnsi="宋体" w:cs="宋体"/>
                <w:color w:val="auto"/>
                <w:sz w:val="22"/>
                <w:szCs w:val="22"/>
                <w:highlight w:val="none"/>
                <w:lang w:val="en-US" w:eastAsia="zh-CN" w:bidi="ar"/>
              </w:rPr>
              <w:t xml:space="preserve">1</w:t>
            </w:r>
            <w:r>
              <w:rPr>
                <w:rFonts w:hint="eastAsia" w:ascii="宋体" w:hAnsi="宋体" w:eastAsia="宋体" w:cs="宋体"/>
                <w:color w:val="auto"/>
                <w:sz w:val="22"/>
                <w:szCs w:val="22"/>
                <w:highlight w:val="none"/>
                <w:lang w:bidi="ar"/>
              </w:rPr>
              <w:t xml:space="preserve">分，满分</w:t>
            </w:r>
            <w:r>
              <w:rPr>
                <w:rFonts w:hint="eastAsia" w:ascii="宋体" w:hAnsi="宋体" w:cs="宋体"/>
                <w:color w:val="auto"/>
                <w:sz w:val="22"/>
                <w:szCs w:val="22"/>
                <w:lang w:val="en-US" w:eastAsia="zh-CN" w:bidi="ar"/>
              </w:rPr>
              <w:t xml:space="preserve">3</w:t>
            </w:r>
            <w:r>
              <w:rPr>
                <w:rFonts w:hint="eastAsia" w:ascii="宋体" w:hAnsi="宋体" w:eastAsia="宋体" w:cs="宋体"/>
                <w:color w:val="auto"/>
                <w:sz w:val="22"/>
                <w:szCs w:val="22"/>
                <w:lang w:bidi="ar"/>
              </w:rPr>
              <w:t xml:space="preserve">分。需提供</w:t>
            </w:r>
            <w:r>
              <w:rPr>
                <w:rFonts w:hint="eastAsia" w:ascii="宋体" w:hAnsi="宋体" w:cs="宋体"/>
                <w:color w:val="auto"/>
                <w:sz w:val="22"/>
                <w:szCs w:val="22"/>
                <w:lang w:val="en-US" w:eastAsia="zh-CN" w:bidi="ar"/>
              </w:rPr>
              <w:t xml:space="preserve">项目</w:t>
            </w:r>
            <w:r>
              <w:rPr>
                <w:rFonts w:hint="eastAsia" w:ascii="宋体" w:hAnsi="宋体" w:eastAsia="宋体" w:cs="宋体"/>
                <w:color w:val="auto"/>
                <w:sz w:val="22"/>
                <w:szCs w:val="22"/>
                <w:lang w:bidi="ar"/>
              </w:rPr>
              <w:t xml:space="preserve">合同</w:t>
            </w:r>
            <w:r>
              <w:rPr>
                <w:rFonts w:hint="eastAsia" w:ascii="宋体" w:hAnsi="宋体" w:cs="宋体"/>
                <w:color w:val="auto"/>
                <w:sz w:val="22"/>
                <w:szCs w:val="22"/>
                <w:lang w:val="en-US" w:eastAsia="zh-CN" w:bidi="ar"/>
              </w:rPr>
              <w:t xml:space="preserve">及中标通知书，两者缺一不可</w:t>
            </w:r>
            <w:r>
              <w:rPr>
                <w:rFonts w:hint="eastAsia" w:ascii="宋体" w:hAnsi="宋体" w:eastAsia="宋体" w:cs="宋体"/>
                <w:color w:val="auto"/>
                <w:sz w:val="22"/>
                <w:szCs w:val="22"/>
                <w:lang w:bidi="ar"/>
              </w:rPr>
              <w:t xml:space="preserve">。</w:t>
            </w:r>
            <w:r>
              <w:rPr>
                <w:rFonts w:hint="eastAsia" w:ascii="宋体" w:hAnsi="宋体" w:eastAsia="宋体" w:cs="宋体"/>
                <w:b w:val="0"/>
                <w:bCs w:val="0"/>
                <w:color w:val="auto"/>
                <w:sz w:val="22"/>
                <w:szCs w:val="22"/>
                <w:lang w:bidi="en-US"/>
              </w:rPr>
              <w:t xml:space="preserve">（原件扫描件加盖</w:t>
            </w:r>
            <w:r>
              <w:rPr>
                <w:rFonts w:hint="eastAsia" w:ascii="宋体" w:hAnsi="宋体" w:cs="宋体"/>
                <w:b w:val="0"/>
                <w:bCs w:val="0"/>
                <w:color w:val="auto"/>
                <w:sz w:val="22"/>
                <w:szCs w:val="22"/>
                <w:lang w:val="en-US" w:eastAsia="zh-CN" w:bidi="en-US"/>
              </w:rPr>
              <w:t xml:space="preserve">电子</w:t>
            </w:r>
            <w:r>
              <w:rPr>
                <w:rFonts w:hint="eastAsia" w:ascii="宋体" w:hAnsi="宋体" w:eastAsia="宋体" w:cs="宋体"/>
                <w:b w:val="0"/>
                <w:bCs w:val="0"/>
                <w:color w:val="auto"/>
                <w:sz w:val="22"/>
                <w:szCs w:val="22"/>
                <w:lang w:val="en-US" w:eastAsia="zh-CN" w:bidi="en-US"/>
              </w:rPr>
              <w:t xml:space="preserve">章</w:t>
            </w:r>
            <w:r>
              <w:rPr>
                <w:rFonts w:hint="eastAsia" w:ascii="宋体" w:hAnsi="宋体" w:eastAsia="宋体" w:cs="宋体"/>
                <w:b w:val="0"/>
                <w:bCs w:val="0"/>
                <w:color w:val="auto"/>
                <w:sz w:val="22"/>
                <w:szCs w:val="22"/>
                <w:lang w:bidi="en-US"/>
              </w:rPr>
              <w:t xml:space="preserve">）</w:t>
            </w:r>
            <w:r/>
          </w:p>
          <w:p>
            <w:pPr>
              <w:ind w:firstLine="0"/>
              <w:jc w:val="left"/>
              <w:keepLines w:val="0"/>
              <w:keepNext w:val="0"/>
              <w:pageBreakBefore w:val="0"/>
              <w:spacing w:line="360" w:lineRule="auto"/>
              <w:widowControl w:val="off"/>
              <w:rPr>
                <w:rFonts w:hint="eastAsia" w:ascii="宋体" w:hAnsi="宋体" w:eastAsia="宋体" w:cs="宋体"/>
                <w:color w:val="auto"/>
                <w:sz w:val="22"/>
                <w:szCs w:val="22"/>
                <w:lang w:eastAsia="zh-CN" w:bidi="ar"/>
              </w:rPr>
            </w:pPr>
            <w:r>
              <w:rPr>
                <w:rFonts w:hint="eastAsia" w:ascii="宋体" w:hAnsi="宋体" w:eastAsia="宋体" w:cs="宋体"/>
                <w:color w:val="auto"/>
                <w:sz w:val="22"/>
                <w:szCs w:val="22"/>
                <w:lang w:bidi="ar"/>
              </w:rPr>
              <w:t xml:space="preserve">注：以上业绩认定时间以合同签订时间为准。</w:t>
            </w:r>
            <w:r/>
          </w:p>
        </w:tc>
      </w:tr>
    </w:tbl>
    <w:p>
      <w:pPr>
        <w:jc w:val="both"/>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both"/>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注：评分结果精确到小数点后两位。</w:t>
      </w:r>
      <w:r/>
    </w:p>
    <w:p>
      <w:pPr>
        <w:widowControl w:val="off"/>
        <w:rPr>
          <w:rFonts w:hint="eastAsia" w:ascii="Times New Roman" w:hAnsi="Times New Roman" w:cs="Times New Roman"/>
          <w:szCs w:val="24"/>
          <w:lang w:val="en-US" w:eastAsia="zh-CN"/>
        </w:rPr>
      </w:pPr>
      <w:r>
        <w:rPr>
          <w:rFonts w:hint="eastAsia" w:ascii="Times New Roman" w:hAnsi="Times New Roman" w:cs="Times New Roman"/>
          <w:szCs w:val="24"/>
          <w:lang w:val="en-US" w:eastAsia="zh-CN"/>
        </w:rPr>
      </w:r>
      <w:r/>
    </w:p>
    <w:p>
      <w:pPr>
        <w:rPr>
          <w:rFonts w:ascii="宋体" w:hAnsi="宋体"/>
          <w:sz w:val="24"/>
          <w:szCs w:val="24"/>
        </w:rPr>
      </w:pPr>
      <w:r/>
      <w:bookmarkStart w:id="40" w:name="_GoBack"/>
      <w:r/>
      <w:bookmarkEnd w:id="40"/>
      <w:r/>
      <w:r/>
    </w:p>
    <w:p>
      <w:pPr>
        <w:rPr>
          <w:rFonts w:ascii="宋体" w:hAnsi="宋体"/>
          <w:sz w:val="24"/>
          <w:szCs w:val="24"/>
        </w:rPr>
      </w:pPr>
      <w:r>
        <w:rPr>
          <w:rFonts w:hint="eastAsia" w:ascii="宋体" w:hAnsi="宋体"/>
          <w:sz w:val="24"/>
          <w:szCs w:val="24"/>
        </w:rPr>
        <w:t xml:space="preserve">注：评分结果精确到小数点后两位。</w:t>
      </w:r>
      <w:r/>
    </w:p>
    <w:p>
      <w:pPr>
        <w:widowControl w:val="off"/>
        <w:rPr>
          <w:rFonts w:ascii="Times New Roman" w:hAnsi="Times New Roman"/>
          <w:szCs w:val="24"/>
        </w:rPr>
      </w:pPr>
      <w:r>
        <w:rPr>
          <w:rFonts w:ascii="Times New Roman" w:hAnsi="Times New Roman"/>
          <w:szCs w:val="24"/>
        </w:rPr>
      </w:r>
      <w:r/>
    </w:p>
    <w:p>
      <w:pPr>
        <w:ind w:firstLine="562"/>
        <w:spacing w:line="360" w:lineRule="auto"/>
        <w:widowControl w:val="off"/>
        <w:rPr>
          <w:rFonts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p>
    <w:p>
      <w:pPr>
        <w:ind w:firstLine="562"/>
        <w:spacing w:line="360" w:lineRule="auto"/>
        <w:widowControl w:val="off"/>
        <w:rPr>
          <w:rFonts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说明：</w:t>
      </w:r>
      <w:r/>
    </w:p>
    <w:p>
      <w:pPr>
        <w:ind w:firstLine="562"/>
        <w:spacing w:line="360" w:lineRule="auto"/>
        <w:widowControl w:val="off"/>
        <w:rPr>
          <w:rFonts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1.小微企业价格扣除</w:t>
      </w:r>
      <w:r/>
    </w:p>
    <w:p>
      <w:pPr>
        <w:ind w:firstLine="562"/>
        <w:spacing w:line="360" w:lineRule="auto"/>
        <w:widowControl w:val="off"/>
        <w:rPr>
          <w:rFonts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ind w:firstLine="562"/>
        <w:spacing w:line="360" w:lineRule="auto"/>
        <w:widowControl w:val="off"/>
        <w:rPr>
          <w:rFonts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562"/>
        <w:spacing w:line="360" w:lineRule="auto"/>
        <w:widowControl w:val="off"/>
        <w:rPr>
          <w:rFonts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1.3 小企业（含小型、微型企业）应当提供《中小企业声明函》，且符合《政府采购促进中小企业发展管理办法》（财库〔2020〕46号）的相关规定。</w:t>
      </w:r>
      <w:r/>
    </w:p>
    <w:p>
      <w:pPr>
        <w:ind w:firstLine="562"/>
        <w:spacing w:line="360" w:lineRule="auto"/>
        <w:widowControl w:val="off"/>
        <w:rPr>
          <w:rFonts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2.监狱和戒毒企业的价格扣除</w:t>
      </w:r>
      <w:r/>
    </w:p>
    <w:p>
      <w:pPr>
        <w:ind w:firstLine="562"/>
        <w:spacing w:line="360" w:lineRule="auto"/>
        <w:widowControl w:val="off"/>
        <w:rPr>
          <w:rFonts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2.1 本项目对监狱和戒毒企业，给予10%的价格扣除，用扣除后的价格参与评审。</w:t>
      </w:r>
      <w:r/>
    </w:p>
    <w:p>
      <w:pPr>
        <w:ind w:firstLine="562"/>
        <w:spacing w:line="360" w:lineRule="auto"/>
        <w:widowControl w:val="off"/>
        <w:rPr>
          <w:rFonts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2.2 监狱企业需提供由省级以上监狱管理局、戒毒管理局（含新疆生产建设兵团）出具的属于监狱企业的证明文件。</w:t>
      </w:r>
      <w:r/>
    </w:p>
    <w:p>
      <w:pPr>
        <w:ind w:firstLine="562"/>
        <w:spacing w:line="360" w:lineRule="auto"/>
        <w:widowControl w:val="off"/>
        <w:rPr>
          <w:rFonts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2.3 监狱企业标准请参照《关于政府采购支持监狱企业发展有关问题的通知》（财库〔2014〕68号）。</w:t>
      </w:r>
      <w:r/>
    </w:p>
    <w:p>
      <w:pPr>
        <w:ind w:firstLine="562"/>
        <w:spacing w:line="360" w:lineRule="auto"/>
        <w:widowControl w:val="off"/>
        <w:rPr>
          <w:rFonts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3.残疾人福利性单位的价格扣除</w:t>
      </w:r>
      <w:r/>
    </w:p>
    <w:p>
      <w:pPr>
        <w:ind w:firstLine="562"/>
        <w:spacing w:line="360" w:lineRule="auto"/>
        <w:widowControl w:val="off"/>
        <w:rPr>
          <w:rFonts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3.1 本项目对残疾人福利性单位，给予10%的价格扣除，用扣除后的价格参与评审。</w:t>
      </w:r>
      <w:r/>
    </w:p>
    <w:p>
      <w:pPr>
        <w:ind w:firstLine="562"/>
        <w:spacing w:line="360" w:lineRule="auto"/>
        <w:widowControl w:val="off"/>
        <w:rPr>
          <w:rFonts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3.2 残疾人福利性单位需提供《残疾人福利性单位声明函》</w:t>
      </w:r>
      <w:r/>
    </w:p>
    <w:p>
      <w:pPr>
        <w:ind w:firstLine="562"/>
        <w:spacing w:line="360" w:lineRule="auto"/>
        <w:widowControl w:val="off"/>
        <w:rPr>
          <w:rFonts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3.3 残疾人福利性单位标准请参照《关于促进残疾人就业政府采购政策的通知》（财库〔2017〕141号）。</w:t>
      </w:r>
      <w:r/>
    </w:p>
    <w:p>
      <w:pPr>
        <w:ind w:firstLine="562"/>
        <w:spacing w:line="360" w:lineRule="auto"/>
        <w:widowControl w:val="off"/>
        <w:rPr>
          <w:rFonts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4. 监狱企业、残疾人福利性单位属于小型、微型企业的，不重复享受政策。</w:t>
      </w:r>
      <w:r/>
    </w:p>
    <w:p>
      <w:pPr>
        <w:ind w:firstLine="562"/>
        <w:spacing w:line="360" w:lineRule="auto"/>
        <w:widowControl w:val="off"/>
        <w:rPr>
          <w:rFonts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5. 对国家认定的节能产品和环保产品分别给予投标价的5%的价格扣除，用扣除后的价格参与评审（节能、环保产品必须纳入“中国政府采购网http：//www.ccgp.gov.cn/”等官方网站“节能、环保产品查询系统”，且以提供的证书复印件为准）。</w:t>
      </w:r>
      <w:r/>
    </w:p>
    <w:p>
      <w:pPr>
        <w:ind w:firstLine="562"/>
        <w:spacing w:line="360" w:lineRule="auto"/>
        <w:widowControl w:val="off"/>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6. 所有认证、证明和业绩均以有效期内的、清晰的证明文件的复印件为依据。供应商必须在投标文件中逐条响应上述评标办法细则并提供有效证明材料并列明索引，否则将可能导致不得分。</w:t>
      </w:r>
      <w:r/>
    </w:p>
    <w:p>
      <w:pPr>
        <w:pStyle w:val="693"/>
        <w:jc w:val="center"/>
        <w:rPr>
          <w:rFonts w:ascii="宋体" w:hAnsi="宋体" w:eastAsia="宋体" w:cs="宋体"/>
          <w:b/>
          <w:bCs/>
          <w:color w:val="000000"/>
          <w:sz w:val="32"/>
          <w:szCs w:val="32"/>
        </w:rPr>
      </w:pPr>
      <w:r>
        <w:rPr>
          <w:rStyle w:val="993"/>
          <w:rFonts w:hint="eastAsia" w:ascii="宋体" w:hAnsi="宋体" w:eastAsia="宋体" w:cs="宋体"/>
          <w:b/>
          <w:color w:val="000000"/>
          <w:sz w:val="32"/>
          <w:szCs w:val="44"/>
        </w:rPr>
        <w:t xml:space="preserve">第八章</w:t>
      </w:r>
      <w:r>
        <w:rPr>
          <w:rStyle w:val="993"/>
          <w:rFonts w:hint="eastAsia" w:ascii="宋体" w:hAnsi="宋体" w:eastAsia="宋体" w:cs="宋体"/>
          <w:b/>
          <w:color w:val="000000"/>
          <w:sz w:val="28"/>
        </w:rPr>
        <w:t xml:space="preserve"> </w:t>
      </w:r>
      <w:bookmarkEnd w:id="6"/>
      <w:r>
        <w:rPr>
          <w:rFonts w:hint="eastAsia" w:ascii="宋体" w:hAnsi="宋体" w:eastAsia="宋体" w:cs="宋体"/>
          <w:b/>
          <w:bCs/>
          <w:color w:val="000000" w:themeColor="text1"/>
          <w:sz w:val="32"/>
          <w:szCs w:val="32"/>
          <w14:textFill>
            <w14:solidFill>
              <w14:schemeClr w14:val="tx1"/>
            </w14:solidFill>
          </w14:textFill>
        </w:rPr>
        <w:t xml:space="preserve">采购需求</w:t>
      </w:r>
      <w:r/>
    </w:p>
    <w:p>
      <w:pPr>
        <w:jc w:val="center"/>
        <w:spacing w:before="157" w:after="157" w:line="360" w:lineRule="auto"/>
        <w:widowControl w:val="off"/>
        <w:rPr>
          <w:rFonts w:ascii="宋体" w:hAnsi="宋体" w:cs="宋体"/>
          <w:b/>
          <w:bCs/>
          <w:sz w:val="40"/>
          <w:szCs w:val="56"/>
        </w:rPr>
      </w:pPr>
      <w:r>
        <w:rPr>
          <w:rFonts w:hint="eastAsia" w:ascii="宋体" w:hAnsi="宋体" w:cs="宋体"/>
          <w:b/>
          <w:bCs/>
          <w:sz w:val="40"/>
          <w:szCs w:val="56"/>
        </w:rPr>
        <w:t xml:space="preserve">采购需求</w:t>
      </w:r>
      <w:r/>
    </w:p>
    <w:p>
      <w:pPr>
        <w:ind w:right="-329"/>
        <w:jc w:val="center"/>
        <w:spacing w:line="440" w:lineRule="exact"/>
        <w:tabs>
          <w:tab w:val="left" w:pos="0" w:leader="none"/>
        </w:tabs>
        <w:rPr>
          <w:rFonts w:ascii="宋体" w:hAnsi="宋体" w:cs="宋体"/>
          <w:b/>
          <w:sz w:val="36"/>
          <w:szCs w:val="36"/>
        </w:rPr>
        <w:pBdr>
          <w:top w:val="none" w:color="000000" w:sz="0" w:space="0"/>
          <w:left w:val="none" w:color="000000" w:sz="0" w:space="0"/>
          <w:bottom w:val="none" w:color="000000" w:sz="0" w:space="0"/>
          <w:right w:val="none" w:color="000000" w:sz="0" w:space="0"/>
          <w:between w:val="none" w:color="000000" w:sz="0" w:space="0"/>
        </w:pBdr>
      </w:pPr>
      <w:r/>
      <w:bookmarkStart w:id="7" w:name="_Toc80122301"/>
      <w:r>
        <w:rPr>
          <w:rFonts w:hint="eastAsia" w:ascii="宋体" w:hAnsi="宋体" w:cs="宋体"/>
          <w:b/>
          <w:sz w:val="36"/>
          <w:szCs w:val="36"/>
        </w:rPr>
        <w:t xml:space="preserve">江苏沛县经济开发区环保管家服务采购需求</w:t>
      </w:r>
      <w:r/>
    </w:p>
    <w:p>
      <w:pPr>
        <w:jc w:val="center"/>
        <w:spacing w:line="360" w:lineRule="exact"/>
        <w:widowControl w:val="off"/>
        <w:rPr>
          <w:rFonts w:ascii="Times New Roman" w:hAnsi="Times New Roman"/>
          <w:szCs w:val="24"/>
        </w:rPr>
        <w:pBdr>
          <w:top w:val="none" w:color="000000" w:sz="0" w:space="0"/>
          <w:left w:val="none" w:color="000000" w:sz="0" w:space="0"/>
          <w:bottom w:val="none" w:color="000000" w:sz="0" w:space="0"/>
          <w:right w:val="none" w:color="000000" w:sz="0" w:space="0"/>
        </w:pBdr>
      </w:pPr>
      <w:r>
        <w:rPr>
          <w:rFonts w:hint="eastAsia" w:ascii="Times New Roman" w:hAnsi="Times New Roman"/>
          <w:b/>
          <w:color w:val="000000"/>
          <w:sz w:val="32"/>
          <w:szCs w:val="32"/>
        </w:rPr>
        <w:t xml:space="preserve">采购需求</w:t>
      </w:r>
      <w:r/>
    </w:p>
    <w:p>
      <w:pPr>
        <w:ind w:firstLine="480"/>
        <w:jc w:val="center"/>
        <w:spacing w:line="360" w:lineRule="auto"/>
        <w:widowControl w:val="off"/>
        <w:rPr>
          <w:rFonts w:ascii="宋体" w:hAnsi="宋体" w:cs="宋体"/>
          <w:bCs/>
          <w:sz w:val="24"/>
          <w:szCs w:val="24"/>
        </w:rPr>
      </w:pPr>
      <w:r>
        <w:rPr>
          <w:rFonts w:ascii="宋体" w:hAnsi="宋体" w:cs="宋体"/>
          <w:bCs/>
          <w:sz w:val="24"/>
          <w:szCs w:val="24"/>
        </w:rPr>
      </w:r>
      <w:r/>
    </w:p>
    <w:p>
      <w:pPr>
        <w:ind w:left="0" w:firstLine="482"/>
        <w:keepLines w:val="0"/>
        <w:keepNext w:val="0"/>
        <w:pageBreakBefore w:val="0"/>
        <w:spacing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一、项目名称</w:t>
      </w:r>
      <w:r/>
    </w:p>
    <w:p>
      <w:pPr>
        <w:ind w:left="479" w:firstLine="0"/>
        <w:keepLines w:val="0"/>
        <w:keepNext w:val="0"/>
        <w:pageBreakBefore w:val="0"/>
        <w:spacing w:line="360" w:lineRule="auto"/>
        <w:widowControl w:val="off"/>
        <w:rPr>
          <w:rFonts w:hint="default" w:ascii="宋体" w:hAnsi="宋体" w:eastAsia="宋体" w:cs="宋体"/>
          <w:b/>
          <w:bCs w:val="0"/>
          <w:sz w:val="24"/>
          <w:szCs w:val="24"/>
          <w:lang w:val="en-US" w:eastAsia="zh-CN" w:bidi="ar-SA"/>
        </w:rPr>
      </w:pPr>
      <w:r>
        <w:rPr>
          <w:rFonts w:hint="eastAsia" w:ascii="Times New Roman" w:hAnsi="Times New Roman" w:eastAsia="宋体" w:cs="Times New Roman"/>
          <w:sz w:val="24"/>
          <w:szCs w:val="24"/>
          <w:highlight w:val="none"/>
          <w:lang w:val="en-US" w:eastAsia="zh-CN" w:bidi="ar-SA"/>
        </w:rPr>
        <w:t xml:space="preserve">江苏沛县经济开发区“环保管家”服务项目</w:t>
      </w:r>
      <w:r>
        <w:rPr>
          <w:rFonts w:hint="eastAsia" w:ascii="Times New Roman" w:hAnsi="Times New Roman" w:eastAsia="宋体" w:cs="Times New Roman"/>
          <w:sz w:val="24"/>
          <w:szCs w:val="24"/>
          <w:highlight w:val="none"/>
          <w:lang w:val="en-US" w:eastAsia="zh-CN" w:bidi="ar-SA"/>
        </w:rPr>
        <w:br/>
      </w:r>
      <w:r>
        <w:rPr>
          <w:rFonts w:hint="eastAsia" w:ascii="宋体" w:hAnsi="宋体" w:eastAsia="宋体" w:cs="宋体"/>
          <w:b/>
          <w:bCs w:val="0"/>
          <w:sz w:val="24"/>
          <w:szCs w:val="24"/>
          <w:lang w:val="en-US" w:eastAsia="zh-CN" w:bidi="ar-SA"/>
        </w:rPr>
        <w:t xml:space="preserve">二、采购预算</w:t>
      </w:r>
      <w:r/>
    </w:p>
    <w:p>
      <w:pPr>
        <w:ind w:left="0" w:firstLine="480"/>
        <w:keepLines w:val="0"/>
        <w:keepNext w:val="0"/>
        <w:pageBreakBefore w:val="0"/>
        <w:spacing w:line="360" w:lineRule="auto"/>
        <w:widowControl w:val="off"/>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预算金额及最高限价：282万元/年，</w:t>
      </w:r>
      <w:r>
        <w:rPr>
          <w:rFonts w:hint="eastAsia" w:ascii="宋体" w:hAnsi="宋体" w:eastAsia="宋体" w:cs="宋体"/>
          <w:b/>
          <w:bCs w:val="0"/>
          <w:sz w:val="24"/>
          <w:szCs w:val="24"/>
          <w:lang w:val="en-US" w:eastAsia="zh-CN" w:bidi="ar-SA"/>
        </w:rPr>
        <w:t xml:space="preserve">报价包括但不限于项目服务费、人工劳务费、税金、供应商的利润等供应商认为可能产生的相关全部费用。采购人不再支付报价以外的任何费用。</w:t>
      </w:r>
      <w:r/>
    </w:p>
    <w:p>
      <w:pPr>
        <w:ind w:left="0" w:firstLine="482"/>
        <w:keepLines w:val="0"/>
        <w:keepNext w:val="0"/>
        <w:pageBreakBefore w:val="0"/>
        <w:spacing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三、项目概况</w:t>
      </w:r>
      <w:r/>
    </w:p>
    <w:p>
      <w:pPr>
        <w:ind w:left="0" w:firstLine="480"/>
        <w:keepLines w:val="0"/>
        <w:keepNext w:val="0"/>
        <w:pageBreakBefore w:val="0"/>
        <w:spacing w:line="360" w:lineRule="auto"/>
        <w:widowControl w:val="off"/>
        <w:rPr>
          <w:rFonts w:hint="eastAsia"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 xml:space="preserve">为贯彻落实《国务院办公厅关于加强环境监管执法的通知》精神和省、市关于建立环境执法监管网格的部署要求，按照“属地管理、分级履职、无缝对接、全面覆盖、责任到人、监管到位”的原则，园区为全面推行网格化环境监管体系，拟通过引入“环保管家”开展此项工作。</w:t>
      </w:r>
      <w:r/>
    </w:p>
    <w:p>
      <w:pPr>
        <w:ind w:left="0" w:firstLine="482"/>
        <w:keepLines w:val="0"/>
        <w:keepNext w:val="0"/>
        <w:pageBreakBefore w:val="0"/>
        <w:spacing w:line="360" w:lineRule="auto"/>
        <w:widowControl w:val="off"/>
        <w:rPr>
          <w:rFonts w:hint="default" w:ascii="Times New Roman" w:hAnsi="Times New Roman" w:eastAsia="宋体" w:cs="Times New Roman"/>
          <w:b/>
          <w:bCs/>
          <w:color w:val="000000"/>
          <w:sz w:val="24"/>
          <w:szCs w:val="24"/>
          <w:lang w:val="en-US" w:eastAsia="zh-CN"/>
        </w:rPr>
      </w:pPr>
      <w:r>
        <w:rPr>
          <w:rFonts w:hint="eastAsia" w:ascii="Times New Roman" w:hAnsi="Times New Roman" w:eastAsia="宋体" w:cs="Times New Roman"/>
          <w:b/>
          <w:bCs/>
          <w:color w:val="000000"/>
          <w:sz w:val="24"/>
          <w:szCs w:val="24"/>
          <w:lang w:val="en-US" w:eastAsia="zh-CN"/>
        </w:rPr>
        <w:t xml:space="preserve">四、人员要求</w:t>
      </w:r>
      <w:r/>
    </w:p>
    <w:p>
      <w:pPr>
        <w:ind w:left="0" w:firstLine="480"/>
        <w:keepLines w:val="0"/>
        <w:keepNext w:val="0"/>
        <w:pageBreakBefore w:val="0"/>
        <w:spacing w:line="360" w:lineRule="auto"/>
        <w:widowControl w:val="off"/>
        <w:rPr>
          <w:rFonts w:hint="default" w:ascii="Times New Roman" w:hAnsi="Times New Roman" w:eastAsia="宋体" w:cs="Times New Roman"/>
          <w:b w:val="0"/>
          <w:bCs w:val="0"/>
          <w:color w:val="000000"/>
          <w:sz w:val="24"/>
          <w:szCs w:val="24"/>
          <w:lang w:val="en-US" w:eastAsia="zh-CN" w:bidi="ar-SA"/>
        </w:rPr>
      </w:pPr>
      <w:r>
        <w:rPr>
          <w:rFonts w:hint="eastAsia" w:ascii="Times New Roman" w:hAnsi="Times New Roman" w:eastAsia="宋体" w:cs="Times New Roman"/>
          <w:b w:val="0"/>
          <w:bCs w:val="0"/>
          <w:color w:val="000000"/>
          <w:sz w:val="24"/>
          <w:szCs w:val="24"/>
          <w:lang w:val="en-US" w:eastAsia="zh-CN" w:bidi="ar-SA"/>
        </w:rPr>
        <w:t xml:space="preserve">针对本项目成立项目团队，派遣不少于6名技术人员及2辆工作车开展“环保管家服务”，</w:t>
      </w:r>
      <w:r>
        <w:rPr>
          <w:rFonts w:hint="eastAsia" w:ascii="Times New Roman" w:hAnsi="Times New Roman" w:eastAsia="宋体" w:cs="Times New Roman"/>
          <w:b w:val="0"/>
          <w:bCs w:val="0"/>
          <w:color w:val="000000"/>
          <w:sz w:val="24"/>
          <w:szCs w:val="24"/>
          <w:highlight w:val="none"/>
          <w:lang w:val="en-US" w:eastAsia="zh-CN" w:bidi="ar-SA"/>
        </w:rPr>
        <w:t xml:space="preserve">其中项目负责人需具有环保类高级职称，项目成员需具有环保相关职称或培训证书，</w:t>
      </w:r>
      <w:r>
        <w:rPr>
          <w:rFonts w:hint="eastAsia" w:ascii="Times New Roman" w:hAnsi="Times New Roman" w:eastAsia="宋体" w:cs="Times New Roman"/>
          <w:b w:val="0"/>
          <w:bCs w:val="0"/>
          <w:color w:val="000000"/>
          <w:sz w:val="24"/>
          <w:szCs w:val="24"/>
          <w:lang w:val="en-US" w:eastAsia="zh-CN" w:bidi="ar-SA"/>
        </w:rPr>
        <w:t xml:space="preserve">并安排专业驾驶员，每周一至周六开展日常环境监管工作。投标人一旦中标，投标文件所报本项目的项目负责人、项目组成员必须与实际项目团队保持一致。若中标人擅自更换投标时所报项目负责人与项目成员以及未能按照承诺到岗尽职的，采购人将视情况的严重程度对其作出相应处理，给予警告、责令整改、直至终止合同。</w:t>
      </w:r>
      <w:r/>
    </w:p>
    <w:p>
      <w:pPr>
        <w:ind w:left="0" w:firstLine="482"/>
        <w:keepLines w:val="0"/>
        <w:keepNext w:val="0"/>
        <w:pageBreakBefore w:val="0"/>
        <w:spacing w:line="360" w:lineRule="auto"/>
        <w:widowControl w:val="off"/>
        <w:rPr>
          <w:rFonts w:hint="default" w:ascii="Times New Roman" w:hAnsi="Times New Roman" w:eastAsia="宋体" w:cs="Times New Roman"/>
          <w:b/>
          <w:bCs/>
          <w:color w:val="000000"/>
          <w:sz w:val="24"/>
          <w:szCs w:val="24"/>
          <w:lang w:val="en-US" w:eastAsia="zh-CN"/>
        </w:rPr>
      </w:pPr>
      <w:r>
        <w:rPr>
          <w:rFonts w:hint="eastAsia" w:ascii="Times New Roman" w:hAnsi="Times New Roman" w:eastAsia="宋体" w:cs="Times New Roman"/>
          <w:b/>
          <w:bCs/>
          <w:color w:val="000000"/>
          <w:sz w:val="24"/>
          <w:szCs w:val="24"/>
          <w:lang w:val="en-US" w:eastAsia="zh-CN"/>
        </w:rPr>
        <w:t xml:space="preserve">五、工作内容要求</w:t>
      </w:r>
      <w:r/>
    </w:p>
    <w:p>
      <w:pPr>
        <w:ind w:left="0" w:firstLine="480"/>
        <w:keepLines w:val="0"/>
        <w:keepNext w:val="0"/>
        <w:pageBreakBefore w:val="0"/>
        <w:spacing w:line="360" w:lineRule="auto"/>
        <w:widowControl/>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（1）配合园区开展生态环境保护工作，开展园区内企业的环保合规性和环境问题排查诊断，指导帮扶园区企业提升环境污染防治能力，提供综合性环境管理咨询及管家驻点服务。</w:t>
      </w:r>
      <w:r/>
    </w:p>
    <w:p>
      <w:pPr>
        <w:ind w:left="0" w:firstLine="480"/>
        <w:keepLines w:val="0"/>
        <w:keepNext w:val="0"/>
        <w:pageBreakBefore w:val="0"/>
        <w:spacing w:line="360" w:lineRule="auto"/>
        <w:widowControl/>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主要</w:t>
      </w:r>
      <w:r>
        <w:rPr>
          <w:rFonts w:hint="default" w:ascii="Times New Roman" w:hAnsi="Times New Roman" w:eastAsia="宋体" w:cs="Times New Roman"/>
          <w:color w:val="000000"/>
          <w:sz w:val="24"/>
          <w:szCs w:val="24"/>
        </w:rPr>
        <w:t xml:space="preserve">工作内容为</w:t>
      </w:r>
      <w:r>
        <w:rPr>
          <w:rFonts w:hint="eastAsia" w:ascii="Times New Roman" w:hAnsi="Times New Roman" w:eastAsia="宋体" w:cs="Times New Roman"/>
          <w:color w:val="000000"/>
          <w:sz w:val="24"/>
          <w:szCs w:val="24"/>
        </w:rPr>
        <w:t xml:space="preserve">：按开发区环保管家要求开展</w:t>
      </w:r>
      <w:r>
        <w:rPr>
          <w:rFonts w:hint="eastAsia" w:ascii="Times New Roman" w:hAnsi="Times New Roman" w:eastAsia="宋体" w:cs="Times New Roman"/>
          <w:color w:val="000000"/>
          <w:sz w:val="24"/>
          <w:szCs w:val="24"/>
          <w:lang w:val="en-US" w:eastAsia="zh-CN"/>
        </w:rPr>
        <w:t xml:space="preserve">管家驻点服务的</w:t>
      </w:r>
      <w:r>
        <w:rPr>
          <w:rFonts w:hint="eastAsia" w:ascii="Times New Roman" w:hAnsi="Times New Roman" w:eastAsia="宋体" w:cs="Times New Roman"/>
          <w:color w:val="000000"/>
          <w:sz w:val="24"/>
          <w:szCs w:val="24"/>
        </w:rPr>
        <w:t xml:space="preserve">日常工作以及其他交办任务，</w:t>
      </w:r>
      <w:r>
        <w:rPr>
          <w:rFonts w:hint="eastAsia" w:ascii="Times New Roman" w:hAnsi="Times New Roman" w:eastAsia="宋体" w:cs="Times New Roman"/>
          <w:color w:val="000000"/>
          <w:sz w:val="24"/>
          <w:szCs w:val="24"/>
          <w:lang w:val="en-US" w:eastAsia="zh-CN"/>
        </w:rPr>
        <w:t xml:space="preserve">包括企业环境风险排查、一企一档精细化管理、河道生态溯源调查、</w:t>
      </w:r>
      <w:r>
        <w:rPr>
          <w:rFonts w:hint="eastAsia" w:ascii="Times New Roman" w:hAnsi="Times New Roman" w:eastAsia="宋体" w:cs="Times New Roman"/>
          <w:color w:val="000000"/>
          <w:sz w:val="24"/>
          <w:szCs w:val="24"/>
        </w:rPr>
        <w:t xml:space="preserve">综合性环境管理咨询</w:t>
      </w:r>
      <w:r>
        <w:rPr>
          <w:rFonts w:hint="eastAsia" w:ascii="Times New Roman" w:hAnsi="Times New Roman" w:eastAsia="宋体" w:cs="Times New Roman"/>
          <w:color w:val="000000"/>
          <w:sz w:val="24"/>
          <w:szCs w:val="24"/>
          <w:lang w:val="en-US" w:eastAsia="zh-CN"/>
        </w:rPr>
        <w:t xml:space="preserve">等，并定期开展定制化培训组织</w:t>
      </w:r>
      <w:r>
        <w:rPr>
          <w:rFonts w:hint="eastAsia" w:ascii="Times New Roman" w:hAnsi="Times New Roman" w:eastAsia="宋体" w:cs="Times New Roman"/>
          <w:color w:val="000000"/>
          <w:sz w:val="24"/>
          <w:szCs w:val="24"/>
        </w:rPr>
        <w:t xml:space="preserve">。</w:t>
      </w:r>
      <w:r/>
    </w:p>
    <w:p>
      <w:pPr>
        <w:numPr>
          <w:ilvl w:val="0"/>
          <w:numId w:val="0"/>
        </w:numPr>
        <w:ind w:left="0" w:firstLine="480"/>
        <w:keepLines w:val="0"/>
        <w:keepNext w:val="0"/>
        <w:pageBreakBefore w:val="0"/>
        <w:spacing w:line="360" w:lineRule="auto"/>
        <w:widowControl w:val="off"/>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lang w:val="en-US" w:eastAsia="zh-CN"/>
        </w:rPr>
        <w:t xml:space="preserve">2</w:t>
      </w:r>
      <w:r>
        <w:rPr>
          <w:rFonts w:hint="eastAsia" w:ascii="Times New Roman" w:hAnsi="Times New Roman" w:eastAsia="宋体" w:cs="Times New Roman"/>
          <w:color w:val="000000"/>
          <w:sz w:val="24"/>
          <w:szCs w:val="24"/>
          <w:lang w:eastAsia="zh-CN"/>
        </w:rPr>
        <w:t xml:space="preserve">）在环保管家服务中，</w:t>
      </w:r>
      <w:r>
        <w:rPr>
          <w:rFonts w:hint="eastAsia" w:ascii="宋体" w:hAnsi="宋体" w:eastAsia="宋体" w:cs="Times New Roman"/>
          <w:sz w:val="24"/>
          <w:szCs w:val="24"/>
          <w:lang w:val="en-US" w:eastAsia="zh-CN"/>
        </w:rPr>
        <w:t xml:space="preserve">协助指导园区</w:t>
      </w:r>
      <w:r>
        <w:rPr>
          <w:rFonts w:hint="eastAsia" w:ascii="宋体" w:hAnsi="宋体" w:eastAsia="宋体" w:cs="Times New Roman"/>
          <w:sz w:val="24"/>
          <w:szCs w:val="24"/>
        </w:rPr>
        <w:t xml:space="preserve">贯彻落实党中央、国务院决策部署，积极稳妥推进碳达峰碳中和，加快经济社会发展全面绿色转型</w:t>
      </w:r>
      <w:r>
        <w:rPr>
          <w:rFonts w:hint="eastAsia" w:ascii="宋体" w:hAnsi="宋体" w:eastAsia="宋体" w:cs="Times New Roman"/>
          <w:sz w:val="24"/>
          <w:szCs w:val="24"/>
          <w:lang w:eastAsia="zh-CN"/>
        </w:rPr>
        <w:t xml:space="preserve">，推进园区低碳化零碳化改造，助力园区和企业减碳增效，</w:t>
      </w:r>
      <w:r>
        <w:rPr>
          <w:rFonts w:hint="eastAsia" w:ascii="宋体" w:hAnsi="宋体" w:eastAsia="宋体" w:cs="Times New Roman"/>
          <w:sz w:val="24"/>
          <w:szCs w:val="24"/>
          <w:lang w:val="en-US" w:eastAsia="zh-CN"/>
        </w:rPr>
        <w:t xml:space="preserve">尽快</w:t>
      </w:r>
      <w:r>
        <w:rPr>
          <w:rFonts w:hint="eastAsia" w:ascii="宋体" w:hAnsi="宋体" w:eastAsia="宋体" w:cs="Times New Roman"/>
          <w:sz w:val="24"/>
          <w:szCs w:val="24"/>
          <w:lang w:eastAsia="zh-CN"/>
        </w:rPr>
        <w:t xml:space="preserve">实现碳达峰碳中和目标。</w:t>
      </w:r>
      <w:r/>
    </w:p>
    <w:p>
      <w:pPr>
        <w:ind w:left="0" w:firstLine="480"/>
        <w:keepLines w:val="0"/>
        <w:keepNext w:val="0"/>
        <w:pageBreakBefore w:val="0"/>
        <w:spacing w:line="360" w:lineRule="auto"/>
        <w:widowControl/>
        <w:rPr>
          <w:rFonts w:hint="eastAsia" w:ascii="Times New Roman" w:hAnsi="Times New Roman" w:eastAsia="宋体" w:cs="Times New Roman"/>
          <w:szCs w:val="24"/>
          <w:lang w:eastAsia="zh-CN"/>
        </w:rPr>
      </w:pP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lang w:val="en-US" w:eastAsia="zh-CN"/>
        </w:rPr>
        <w:t xml:space="preserve">3</w:t>
      </w:r>
      <w:r>
        <w:rPr>
          <w:rFonts w:hint="eastAsia" w:ascii="Times New Roman" w:hAnsi="Times New Roman" w:eastAsia="宋体" w:cs="Times New Roman"/>
          <w:color w:val="000000"/>
          <w:sz w:val="24"/>
          <w:szCs w:val="24"/>
          <w:lang w:eastAsia="zh-CN"/>
        </w:rPr>
        <w:t xml:space="preserve">）在环保管家服务中，积极协调省、市两级环保部门的沟通，优化政企沟通渠道，确保各项环境管理工作全面达标，配合环保督查迎检专项服务</w:t>
      </w:r>
      <w:r>
        <w:rPr>
          <w:rFonts w:hint="eastAsia" w:ascii="Times New Roman" w:hAnsi="Times New Roman" w:eastAsia="宋体" w:cs="Times New Roman"/>
          <w:color w:val="000000"/>
          <w:sz w:val="24"/>
          <w:szCs w:val="24"/>
          <w:lang w:val="en-US" w:eastAsia="zh-CN"/>
        </w:rPr>
        <w:t xml:space="preserve">并</w:t>
      </w:r>
      <w:r>
        <w:rPr>
          <w:rFonts w:hint="eastAsia" w:ascii="Times New Roman" w:hAnsi="Times New Roman" w:eastAsia="宋体" w:cs="Times New Roman"/>
          <w:color w:val="000000"/>
          <w:sz w:val="24"/>
          <w:szCs w:val="24"/>
          <w:lang w:eastAsia="zh-CN"/>
        </w:rPr>
        <w:t xml:space="preserve">保障中央及省级环保督</w:t>
      </w:r>
      <w:r>
        <w:rPr>
          <w:rFonts w:hint="eastAsia" w:ascii="Times New Roman" w:hAnsi="Times New Roman" w:eastAsia="宋体" w:cs="Times New Roman"/>
          <w:color w:val="000000"/>
          <w:sz w:val="24"/>
          <w:szCs w:val="24"/>
          <w:lang w:val="en-US" w:eastAsia="zh-CN"/>
        </w:rPr>
        <w:t xml:space="preserve">查</w:t>
      </w:r>
      <w:r>
        <w:rPr>
          <w:rFonts w:hint="eastAsia" w:ascii="Times New Roman" w:hAnsi="Times New Roman" w:eastAsia="宋体" w:cs="Times New Roman"/>
          <w:color w:val="000000"/>
          <w:sz w:val="24"/>
          <w:szCs w:val="24"/>
          <w:lang w:eastAsia="zh-CN"/>
        </w:rPr>
        <w:t xml:space="preserve">顺利通过。</w:t>
      </w:r>
      <w:r/>
    </w:p>
    <w:p>
      <w:pPr>
        <w:ind w:left="0" w:firstLine="482"/>
        <w:keepLines w:val="0"/>
        <w:keepNext w:val="0"/>
        <w:pageBreakBefore w:val="0"/>
        <w:spacing w:line="360" w:lineRule="auto"/>
        <w:widowControl w:val="off"/>
        <w:rPr>
          <w:rFonts w:hint="default" w:ascii="Times New Roman" w:hAnsi="Times New Roman" w:eastAsia="宋体" w:cs="Times New Roman"/>
          <w:szCs w:val="24"/>
        </w:rPr>
      </w:pPr>
      <w:r>
        <w:rPr>
          <w:rFonts w:hint="eastAsia" w:ascii="Times New Roman" w:hAnsi="Times New Roman" w:eastAsia="宋体" w:cs="Times New Roman"/>
          <w:b/>
          <w:bCs/>
          <w:color w:val="000000"/>
          <w:sz w:val="24"/>
          <w:szCs w:val="24"/>
          <w:lang w:val="en-US" w:eastAsia="zh-CN"/>
        </w:rPr>
        <w:t xml:space="preserve">六、</w:t>
      </w:r>
      <w:r>
        <w:rPr>
          <w:rFonts w:hint="default" w:ascii="Times New Roman" w:hAnsi="Times New Roman" w:eastAsia="宋体" w:cs="Times New Roman"/>
          <w:b/>
          <w:bCs/>
          <w:color w:val="000000"/>
          <w:sz w:val="24"/>
          <w:szCs w:val="24"/>
          <w:lang w:val="en-US" w:eastAsia="zh-CN"/>
        </w:rPr>
        <w:t xml:space="preserve">服务周期</w:t>
      </w:r>
      <w:r/>
    </w:p>
    <w:p>
      <w:pPr>
        <w:ind w:left="0" w:firstLine="480"/>
        <w:keepLines w:val="0"/>
        <w:keepNext w:val="0"/>
        <w:pageBreakBefore w:val="0"/>
        <w:spacing w:line="360" w:lineRule="auto"/>
        <w:widowControl/>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自合同签订并环保管家服务工作开展起</w:t>
      </w:r>
      <w:r>
        <w:rPr>
          <w:rFonts w:hint="eastAsia" w:ascii="Times New Roman" w:hAnsi="Times New Roman" w:eastAsia="宋体" w:cs="Times New Roman"/>
          <w:color w:val="000000"/>
          <w:sz w:val="24"/>
          <w:szCs w:val="24"/>
          <w:lang w:val="en-US" w:eastAsia="zh-CN"/>
        </w:rPr>
        <w:t xml:space="preserve">一</w:t>
      </w:r>
      <w:r>
        <w:rPr>
          <w:rFonts w:hint="eastAsia" w:ascii="Times New Roman" w:hAnsi="Times New Roman" w:eastAsia="宋体" w:cs="Times New Roman"/>
          <w:color w:val="000000"/>
          <w:sz w:val="24"/>
          <w:szCs w:val="24"/>
        </w:rPr>
        <w:t xml:space="preserve">年。</w:t>
      </w:r>
      <w:r/>
    </w:p>
    <w:p>
      <w:pPr>
        <w:numPr>
          <w:ilvl w:val="0"/>
          <w:numId w:val="0"/>
        </w:numPr>
        <w:keepLines w:val="0"/>
        <w:keepNext w:val="0"/>
        <w:pageBreakBefore w:val="0"/>
        <w:spacing w:line="360" w:lineRule="auto"/>
        <w:widowControl w:val="off"/>
        <w:rPr>
          <w:rFonts w:hint="eastAsia" w:ascii="Times New Roman" w:hAnsi="Times New Roman" w:eastAsia="宋体" w:cs="Times New Roman"/>
          <w:b/>
          <w:bCs/>
          <w:color w:val="000000"/>
          <w:sz w:val="24"/>
          <w:szCs w:val="24"/>
          <w:lang w:val="en-US" w:eastAsia="zh-CN"/>
        </w:rPr>
      </w:pPr>
      <w:r>
        <w:rPr>
          <w:rFonts w:hint="eastAsia" w:ascii="Times New Roman" w:hAnsi="Times New Roman" w:eastAsia="宋体" w:cs="Times New Roman"/>
          <w:b/>
          <w:bCs/>
          <w:color w:val="000000"/>
          <w:sz w:val="24"/>
          <w:szCs w:val="24"/>
          <w:lang w:val="en-US" w:eastAsia="zh-CN"/>
        </w:rPr>
        <w:t xml:space="preserve">七、环保管家技术服务要求</w:t>
      </w:r>
      <w:r/>
    </w:p>
    <w:p>
      <w:pPr>
        <w:numPr>
          <w:ilvl w:val="0"/>
          <w:numId w:val="0"/>
        </w:numPr>
        <w:ind w:left="0" w:firstLine="480"/>
        <w:keepLines w:val="0"/>
        <w:keepNext w:val="0"/>
        <w:pageBreakBefore w:val="0"/>
        <w:spacing w:line="360" w:lineRule="auto"/>
        <w:widowControl w:val="off"/>
        <w:rPr>
          <w:rFonts w:hint="default"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 xml:space="preserve">1、环保合规性全面排查服务</w:t>
      </w:r>
      <w:r/>
    </w:p>
    <w:p>
      <w:pPr>
        <w:numPr>
          <w:ilvl w:val="0"/>
          <w:numId w:val="0"/>
        </w:numPr>
        <w:ind w:left="0" w:firstLine="480"/>
        <w:keepLines w:val="0"/>
        <w:keepNext w:val="0"/>
        <w:pageBreakBefore w:val="0"/>
        <w:spacing w:line="360" w:lineRule="auto"/>
        <w:widowControl w:val="off"/>
        <w:rPr>
          <w:rFonts w:hint="eastAsia"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 xml:space="preserve">核查</w:t>
      </w:r>
      <w:r>
        <w:rPr>
          <w:rFonts w:hint="eastAsia" w:ascii="宋体" w:hAnsi="宋体" w:eastAsia="宋体" w:cs="Times New Roman"/>
          <w:sz w:val="24"/>
          <w:szCs w:val="24"/>
        </w:rPr>
        <w:t xml:space="preserve">园区企业</w:t>
      </w:r>
      <w:r>
        <w:rPr>
          <w:rFonts w:hint="eastAsia" w:ascii="Times New Roman" w:hAnsi="Times New Roman" w:eastAsia="宋体" w:cs="Times New Roman"/>
          <w:b w:val="0"/>
          <w:bCs w:val="0"/>
          <w:color w:val="000000"/>
          <w:sz w:val="24"/>
          <w:szCs w:val="24"/>
          <w:lang w:val="en-US" w:eastAsia="zh-CN"/>
        </w:rPr>
        <w:t xml:space="preserve">实际建设、生产运行情况与环评批复、环保验收、排污许可证核定内容的一致性，重点核查企业生产设施与环保治理设施的匹配性、环保设施运行稳定性，针对核查发现的不符点及问题，提出针对性整改意见。同时核查生产设施、环保设施运行台账是否符合排污许可证管理要求；是否按照排污许可证规定按时完成月、季、年度执行报告申报，报告内容是否完整、数据是否准确真实、申报流程是否合规。</w:t>
      </w:r>
      <w:r/>
    </w:p>
    <w:p>
      <w:pPr>
        <w:numPr>
          <w:ilvl w:val="0"/>
          <w:numId w:val="0"/>
        </w:numPr>
        <w:ind w:left="0" w:firstLine="480"/>
        <w:keepLines w:val="0"/>
        <w:keepNext w:val="0"/>
        <w:pageBreakBefore w:val="0"/>
        <w:spacing w:line="360" w:lineRule="auto"/>
        <w:widowControl w:val="off"/>
        <w:rPr>
          <w:rFonts w:hint="eastAsia" w:ascii="Times New Roman" w:hAnsi="Times New Roman" w:eastAsia="宋体" w:cs="Times New Roman"/>
          <w:b w:val="0"/>
          <w:bCs w:val="0"/>
          <w:color w:val="000000"/>
          <w:sz w:val="24"/>
          <w:szCs w:val="24"/>
          <w:lang w:val="en-US" w:eastAsia="zh-CN"/>
        </w:rPr>
      </w:pPr>
      <w:r>
        <w:rPr>
          <w:rFonts w:hint="eastAsia" w:ascii="Times New Roman" w:hAnsi="Times New Roman" w:eastAsia="宋体" w:cs="Times New Roman"/>
          <w:b w:val="0"/>
          <w:bCs w:val="0"/>
          <w:color w:val="000000"/>
          <w:sz w:val="24"/>
          <w:szCs w:val="24"/>
          <w:lang w:val="en-US" w:eastAsia="zh-CN"/>
        </w:rPr>
        <w:t xml:space="preserve">2、环境监测服务</w:t>
      </w:r>
      <w:r/>
    </w:p>
    <w:p>
      <w:pPr>
        <w:numPr>
          <w:ilvl w:val="0"/>
          <w:numId w:val="0"/>
        </w:numPr>
        <w:ind w:left="0" w:firstLine="480"/>
        <w:keepLines w:val="0"/>
        <w:keepNext w:val="0"/>
        <w:pageBreakBefore w:val="0"/>
        <w:spacing w:line="360" w:lineRule="auto"/>
        <w:widowControl w:val="off"/>
        <w:rPr>
          <w:rFonts w:hint="eastAsia" w:ascii="Times New Roman" w:hAnsi="Times New Roman" w:eastAsia="宋体" w:cs="Times New Roman"/>
          <w:b w:val="0"/>
          <w:bCs w:val="0"/>
          <w:color w:val="000000"/>
          <w:sz w:val="24"/>
          <w:szCs w:val="24"/>
          <w:lang w:val="en-US" w:eastAsia="zh-CN"/>
        </w:rPr>
      </w:pPr>
      <w:r>
        <w:rPr>
          <w:rFonts w:hint="eastAsia" w:ascii="宋体" w:hAnsi="宋体" w:eastAsia="宋体" w:cs="宋体"/>
          <w:b w:val="0"/>
          <w:bCs/>
          <w:i w:val="0"/>
          <w:caps w:val="0"/>
          <w:color w:val="auto"/>
          <w:spacing w:val="0"/>
          <w:sz w:val="24"/>
          <w:szCs w:val="24"/>
          <w:shd w:val="clear" w:color="auto" w:fill="ffffff"/>
          <w:lang w:val="en-US" w:eastAsia="zh-CN" w:bidi="ar"/>
        </w:rPr>
        <w:t xml:space="preserve">依据《中华人民共和国环境保护法》、《国家重点监控企业自行监测及信息公开办法（试行）》以及其他相关标准规范，</w:t>
      </w:r>
      <w:r>
        <w:rPr>
          <w:rFonts w:hint="eastAsia" w:ascii="Times New Roman" w:hAnsi="Times New Roman" w:eastAsia="宋体" w:cs="Times New Roman"/>
          <w:b w:val="0"/>
          <w:bCs w:val="0"/>
          <w:color w:val="000000"/>
          <w:sz w:val="24"/>
          <w:szCs w:val="24"/>
          <w:lang w:val="en-US" w:eastAsia="zh-CN"/>
        </w:rPr>
        <w:t xml:space="preserve">协助园区对企业环保监测情况进行日常检查；协助园区掌握、监管企业自动在线监控运行情况；为园区企事业单位提供环境监测服务（根据情况另行收费）</w:t>
      </w:r>
      <w:r/>
    </w:p>
    <w:p>
      <w:pPr>
        <w:numPr>
          <w:ilvl w:val="0"/>
          <w:numId w:val="0"/>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环保规划</w:t>
      </w:r>
      <w:r/>
    </w:p>
    <w:p>
      <w:pPr>
        <w:numPr>
          <w:ilvl w:val="0"/>
          <w:numId w:val="0"/>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对新入园区企业提供规划、环保方面的指导与建议；</w:t>
      </w:r>
      <w:r>
        <w:rPr>
          <w:rFonts w:hint="eastAsia" w:ascii="宋体" w:hAnsi="宋体" w:eastAsia="宋体" w:cs="Times New Roman"/>
          <w:sz w:val="24"/>
          <w:szCs w:val="24"/>
          <w:lang w:val="en-US" w:eastAsia="zh-CN"/>
        </w:rPr>
        <w:t xml:space="preserve">协助</w:t>
      </w:r>
      <w:r>
        <w:rPr>
          <w:rFonts w:hint="eastAsia" w:ascii="宋体" w:hAnsi="宋体" w:eastAsia="宋体" w:cs="Times New Roman"/>
          <w:sz w:val="24"/>
          <w:szCs w:val="24"/>
        </w:rPr>
        <w:t xml:space="preserve">园区企业优化环保管理方案。</w:t>
      </w:r>
      <w:r/>
    </w:p>
    <w:p>
      <w:pPr>
        <w:numPr>
          <w:ilvl w:val="0"/>
          <w:numId w:val="0"/>
        </w:numPr>
        <w:ind w:left="0" w:firstLine="480"/>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4、环境法律法规与政策的咨询服务</w:t>
      </w:r>
      <w:r/>
    </w:p>
    <w:p>
      <w:pPr>
        <w:ind w:left="0" w:firstLine="480"/>
        <w:keepLines w:val="0"/>
        <w:keepNext w:val="0"/>
        <w:pageBreakBefore w:val="0"/>
        <w:spacing w:line="360" w:lineRule="auto"/>
        <w:widowControl w:val="off"/>
        <w:rPr>
          <w:rFonts w:hint="default" w:ascii="Times New Roman" w:hAnsi="Times New Roman" w:eastAsia="宋体" w:cs="Times New Roman"/>
          <w:b w:val="0"/>
          <w:bCs w:val="0"/>
          <w:color w:val="000000"/>
          <w:sz w:val="24"/>
          <w:szCs w:val="24"/>
          <w:lang w:val="en-US" w:eastAsia="zh-CN"/>
        </w:rPr>
      </w:pPr>
      <w:r>
        <w:rPr>
          <w:rFonts w:hint="eastAsia" w:ascii="宋体" w:hAnsi="宋体" w:eastAsia="宋体" w:cs="宋体"/>
          <w:color w:val="000000"/>
          <w:sz w:val="24"/>
          <w:szCs w:val="24"/>
          <w:highlight w:val="none"/>
          <w:lang w:val="en-US" w:eastAsia="zh-CN"/>
        </w:rPr>
        <w:t xml:space="preserve">协助园区开展环保法律法规、政策文件的解读与宣贯工作，</w:t>
      </w:r>
      <w:r>
        <w:rPr>
          <w:rFonts w:hint="eastAsia" w:ascii="宋体" w:hAnsi="宋体" w:eastAsia="宋体" w:cs="Times New Roman"/>
          <w:sz w:val="24"/>
          <w:szCs w:val="24"/>
        </w:rPr>
        <w:t xml:space="preserve">指导帮助园区企业依法建立环保管理制度，并协同实施；协同园区企业处理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落实</w:t>
      </w:r>
      <w:r>
        <w:rPr>
          <w:rFonts w:hint="eastAsia" w:ascii="宋体" w:hAnsi="宋体" w:eastAsia="宋体" w:cs="Times New Roman"/>
          <w:sz w:val="24"/>
          <w:szCs w:val="24"/>
          <w:lang w:val="en-US" w:eastAsia="zh-CN"/>
        </w:rPr>
        <w:t xml:space="preserve">相关环保问题并提供咨询服务</w:t>
      </w:r>
      <w:r>
        <w:rPr>
          <w:rFonts w:hint="eastAsia" w:ascii="宋体" w:hAnsi="宋体" w:eastAsia="宋体" w:cs="Times New Roman"/>
          <w:sz w:val="24"/>
          <w:szCs w:val="24"/>
        </w:rPr>
        <w:t xml:space="preserve">。</w:t>
      </w:r>
      <w:r/>
    </w:p>
    <w:p>
      <w:pPr>
        <w:numPr>
          <w:ilvl w:val="0"/>
          <w:numId w:val="0"/>
        </w:numPr>
        <w:ind w:left="0" w:firstLine="480"/>
        <w:keepLines w:val="0"/>
        <w:keepNext w:val="0"/>
        <w:pageBreakBefore w:val="0"/>
        <w:spacing w:line="360" w:lineRule="auto"/>
        <w:widowControl w:val="off"/>
        <w:rPr>
          <w:rFonts w:hint="eastAsia" w:ascii="Times New Roman" w:hAnsi="Times New Roman" w:eastAsia="宋体" w:cs="Times New Roman"/>
          <w:b/>
          <w:bCs/>
          <w:color w:val="000000"/>
          <w:sz w:val="24"/>
          <w:szCs w:val="24"/>
          <w:lang w:val="en-US" w:eastAsia="zh-CN"/>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环评管理</w:t>
      </w:r>
      <w:r/>
    </w:p>
    <w:p>
      <w:pPr>
        <w:numPr>
          <w:ilvl w:val="0"/>
          <w:numId w:val="0"/>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协助园区企业完成环评编制；指导、</w:t>
      </w:r>
      <w:r>
        <w:rPr>
          <w:rFonts w:hint="eastAsia" w:ascii="宋体" w:hAnsi="宋体" w:eastAsia="宋体" w:cs="Times New Roman"/>
          <w:sz w:val="24"/>
          <w:szCs w:val="24"/>
          <w:lang w:val="en-US" w:eastAsia="zh-CN"/>
        </w:rPr>
        <w:t xml:space="preserve">协助</w:t>
      </w:r>
      <w:r>
        <w:rPr>
          <w:rFonts w:hint="eastAsia" w:ascii="宋体" w:hAnsi="宋体" w:eastAsia="宋体" w:cs="Times New Roman"/>
          <w:sz w:val="24"/>
          <w:szCs w:val="24"/>
        </w:rPr>
        <w:t xml:space="preserve">并督促园区企业依据环评批复要求完成“三同时”工作。</w:t>
      </w:r>
      <w:r/>
    </w:p>
    <w:p>
      <w:pPr>
        <w:numPr>
          <w:ilvl w:val="0"/>
          <w:numId w:val="0"/>
        </w:numPr>
        <w:ind w:left="0" w:firstLine="480"/>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环境管理</w:t>
      </w:r>
      <w:r/>
    </w:p>
    <w:p>
      <w:pPr>
        <w:numPr>
          <w:ilvl w:val="0"/>
          <w:numId w:val="0"/>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指导、</w:t>
      </w:r>
      <w:r>
        <w:rPr>
          <w:rFonts w:hint="eastAsia" w:ascii="宋体" w:hAnsi="宋体" w:eastAsia="宋体" w:cs="Times New Roman"/>
          <w:sz w:val="24"/>
          <w:szCs w:val="24"/>
          <w:lang w:val="en-US" w:eastAsia="zh-CN"/>
        </w:rPr>
        <w:t xml:space="preserve">协助</w:t>
      </w:r>
      <w:r>
        <w:rPr>
          <w:rFonts w:hint="eastAsia" w:ascii="宋体" w:hAnsi="宋体" w:eastAsia="宋体" w:cs="Times New Roman"/>
          <w:sz w:val="24"/>
          <w:szCs w:val="24"/>
        </w:rPr>
        <w:t xml:space="preserve">园区企业完成排污总量核算，</w:t>
      </w:r>
      <w:r>
        <w:rPr>
          <w:rFonts w:hint="eastAsia" w:ascii="宋体" w:hAnsi="宋体" w:eastAsia="宋体" w:cs="Times New Roman"/>
          <w:sz w:val="24"/>
          <w:szCs w:val="24"/>
          <w:lang w:val="en-US" w:eastAsia="zh-CN"/>
        </w:rPr>
        <w:t xml:space="preserve">协助</w:t>
      </w:r>
      <w:r>
        <w:rPr>
          <w:rFonts w:hint="eastAsia" w:ascii="宋体" w:hAnsi="宋体" w:eastAsia="宋体" w:cs="Times New Roman"/>
          <w:sz w:val="24"/>
          <w:szCs w:val="24"/>
        </w:rPr>
        <w:t xml:space="preserve">园区环保部门完成对企业排污总量核算工作；协助园区</w:t>
      </w:r>
      <w:r>
        <w:rPr>
          <w:rFonts w:hint="eastAsia" w:ascii="宋体" w:hAnsi="宋体" w:eastAsia="宋体" w:cs="Times New Roman"/>
          <w:sz w:val="24"/>
          <w:szCs w:val="24"/>
          <w:lang w:val="en-US" w:eastAsia="zh-CN"/>
        </w:rPr>
        <w:t xml:space="preserve">企业完善</w:t>
      </w:r>
      <w:r>
        <w:rPr>
          <w:rFonts w:hint="eastAsia" w:ascii="宋体" w:hAnsi="宋体" w:eastAsia="宋体" w:cs="Times New Roman"/>
          <w:sz w:val="24"/>
          <w:szCs w:val="24"/>
        </w:rPr>
        <w:t xml:space="preserve">排污申报登记、排污许可证申报</w:t>
      </w:r>
      <w:r>
        <w:rPr>
          <w:rFonts w:hint="eastAsia" w:ascii="宋体" w:hAnsi="宋体" w:eastAsia="宋体" w:cs="Times New Roman"/>
          <w:sz w:val="24"/>
          <w:szCs w:val="24"/>
          <w:lang w:eastAsia="zh-CN"/>
        </w:rPr>
        <w:t xml:space="preserve">。</w:t>
      </w:r>
      <w:r/>
    </w:p>
    <w:p>
      <w:pPr>
        <w:numPr>
          <w:ilvl w:val="0"/>
          <w:numId w:val="0"/>
        </w:numPr>
        <w:ind w:left="0" w:firstLine="480"/>
        <w:keepLines w:val="0"/>
        <w:keepNext w:val="0"/>
        <w:pageBreakBefore w:val="0"/>
        <w:spacing w:line="360" w:lineRule="auto"/>
        <w:widowControl w:val="off"/>
        <w:rPr>
          <w:rFonts w:hint="default" w:ascii="宋体" w:hAnsi="宋体" w:eastAsia="宋体" w:cs="Times New Roman"/>
          <w:sz w:val="24"/>
          <w:szCs w:val="24"/>
          <w:highlight w:val="none"/>
          <w:lang w:val="en-US" w:eastAsia="zh-CN"/>
        </w:rPr>
      </w:pPr>
      <w:r>
        <w:rPr>
          <w:rFonts w:hint="eastAsia" w:ascii="宋体" w:hAnsi="宋体" w:eastAsia="宋体" w:cs="宋体"/>
          <w:b w:val="0"/>
          <w:bCs/>
          <w:i w:val="0"/>
          <w:caps w:val="0"/>
          <w:color w:val="auto"/>
          <w:spacing w:val="0"/>
          <w:sz w:val="24"/>
          <w:szCs w:val="24"/>
          <w:highlight w:val="none"/>
          <w:shd w:val="clear" w:color="auto" w:fill="ffffff"/>
          <w:lang w:val="en-US" w:eastAsia="zh-CN" w:bidi="ar"/>
        </w:rPr>
        <w:t xml:space="preserve">7、清洁生产审核服务</w:t>
      </w:r>
      <w:r/>
    </w:p>
    <w:p>
      <w:pPr>
        <w:numPr>
          <w:ilvl w:val="0"/>
          <w:numId w:val="0"/>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协助</w:t>
      </w:r>
      <w:r>
        <w:rPr>
          <w:rFonts w:hint="eastAsia" w:ascii="宋体" w:hAnsi="宋体" w:eastAsia="宋体" w:cs="Times New Roman"/>
          <w:sz w:val="24"/>
          <w:szCs w:val="24"/>
          <w:lang w:val="en-US" w:eastAsia="zh-CN"/>
        </w:rPr>
        <w:t xml:space="preserve">园区</w:t>
      </w:r>
      <w:r>
        <w:rPr>
          <w:rFonts w:hint="eastAsia" w:ascii="宋体" w:hAnsi="宋体" w:eastAsia="宋体" w:cs="Times New Roman"/>
          <w:sz w:val="24"/>
          <w:szCs w:val="24"/>
        </w:rPr>
        <w:t xml:space="preserve">企业清洁生产管理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指导企业开展</w:t>
      </w:r>
      <w:r>
        <w:rPr>
          <w:rFonts w:hint="eastAsia" w:ascii="宋体" w:hAnsi="宋体" w:eastAsia="宋体" w:cs="宋体"/>
          <w:b w:val="0"/>
          <w:bCs/>
          <w:i w:val="0"/>
          <w:caps w:val="0"/>
          <w:color w:val="auto"/>
          <w:spacing w:val="0"/>
          <w:sz w:val="24"/>
          <w:szCs w:val="24"/>
          <w:highlight w:val="none"/>
          <w:shd w:val="clear" w:color="auto" w:fill="ffffff"/>
          <w:lang w:val="en-US" w:eastAsia="zh-CN" w:bidi="ar"/>
        </w:rPr>
        <w:t xml:space="preserve">清洁生产审核工作</w:t>
      </w:r>
      <w:r>
        <w:rPr>
          <w:rFonts w:hint="eastAsia" w:ascii="宋体" w:hAnsi="宋体" w:eastAsia="宋体" w:cs="Times New Roman"/>
          <w:sz w:val="24"/>
          <w:szCs w:val="24"/>
        </w:rPr>
        <w:t xml:space="preserve">。</w:t>
      </w:r>
      <w:r/>
    </w:p>
    <w:p>
      <w:pPr>
        <w:numPr>
          <w:ilvl w:val="0"/>
          <w:numId w:val="0"/>
        </w:numPr>
        <w:ind w:left="0" w:firstLine="480"/>
        <w:keepLines w:val="0"/>
        <w:keepNext w:val="0"/>
        <w:pageBreakBefore w:val="0"/>
        <w:spacing w:line="360" w:lineRule="auto"/>
        <w:widowControl w:val="off"/>
        <w:rPr>
          <w:rFonts w:hint="eastAsia" w:ascii="Times New Roman" w:hAnsi="Times New Roman" w:eastAsia="宋体" w:cs="Times New Roman"/>
          <w:b/>
          <w:bCs/>
          <w:color w:val="000000"/>
          <w:sz w:val="24"/>
          <w:szCs w:val="24"/>
          <w:lang w:val="en-US" w:eastAsia="zh-CN"/>
        </w:rPr>
      </w:pP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rPr>
        <w:t xml:space="preserve">环境风控</w:t>
      </w:r>
      <w:r/>
    </w:p>
    <w:p>
      <w:pPr>
        <w:ind w:left="0" w:firstLine="480"/>
        <w:jc w:val="left"/>
        <w:keepLines w:val="0"/>
        <w:keepNext w:val="0"/>
        <w:pageBreakBefore w:val="0"/>
        <w:spacing w:line="360" w:lineRule="auto"/>
        <w:widowControl/>
        <w:rPr>
          <w:rFonts w:hint="default" w:ascii="宋体" w:hAnsi="宋体" w:eastAsia="宋体" w:cs="Times New Roman"/>
          <w:sz w:val="24"/>
          <w:szCs w:val="24"/>
        </w:rPr>
      </w:pPr>
      <w:r>
        <w:rPr>
          <w:rFonts w:hint="eastAsia" w:ascii="宋体" w:hAnsi="宋体" w:eastAsia="宋体" w:cs="Times New Roman"/>
          <w:sz w:val="24"/>
          <w:szCs w:val="24"/>
        </w:rPr>
        <w:t xml:space="preserve">指导、</w:t>
      </w:r>
      <w:r>
        <w:rPr>
          <w:rFonts w:hint="eastAsia" w:ascii="宋体" w:hAnsi="宋体" w:eastAsia="宋体" w:cs="Times New Roman"/>
          <w:sz w:val="24"/>
          <w:szCs w:val="24"/>
          <w:lang w:val="en-US" w:eastAsia="zh-CN"/>
        </w:rPr>
        <w:t xml:space="preserve">协助</w:t>
      </w:r>
      <w:r>
        <w:rPr>
          <w:rFonts w:hint="eastAsia" w:ascii="宋体" w:hAnsi="宋体" w:eastAsia="宋体" w:cs="Times New Roman"/>
          <w:sz w:val="24"/>
          <w:szCs w:val="24"/>
        </w:rPr>
        <w:t xml:space="preserve">园区企业完成排污总量核算，</w:t>
      </w:r>
      <w:r>
        <w:rPr>
          <w:rFonts w:hint="eastAsia" w:ascii="宋体" w:hAnsi="宋体" w:eastAsia="宋体" w:cs="Times New Roman"/>
          <w:sz w:val="24"/>
          <w:szCs w:val="24"/>
          <w:lang w:val="en-US" w:eastAsia="zh-CN"/>
        </w:rPr>
        <w:t xml:space="preserve">协助</w:t>
      </w:r>
      <w:r>
        <w:rPr>
          <w:rFonts w:hint="eastAsia" w:ascii="宋体" w:hAnsi="宋体" w:eastAsia="宋体" w:cs="Times New Roman"/>
          <w:sz w:val="24"/>
          <w:szCs w:val="24"/>
        </w:rPr>
        <w:t xml:space="preserve">园区环保部门完成对企业排污总量核算工作；指导、协助园区企业</w:t>
      </w:r>
      <w:r>
        <w:rPr>
          <w:rFonts w:hint="eastAsia" w:ascii="宋体" w:hAnsi="宋体" w:eastAsia="宋体" w:cs="Times New Roman"/>
          <w:sz w:val="24"/>
          <w:szCs w:val="24"/>
          <w:lang w:val="en-US" w:eastAsia="zh-CN"/>
        </w:rPr>
        <w:t xml:space="preserve">开展</w:t>
      </w:r>
      <w:r>
        <w:rPr>
          <w:rFonts w:hint="eastAsia" w:ascii="宋体" w:hAnsi="宋体" w:eastAsia="宋体" w:cs="Times New Roman"/>
          <w:sz w:val="24"/>
          <w:szCs w:val="24"/>
        </w:rPr>
        <w:t xml:space="preserve">突发环境事件排查和应急响应。</w:t>
      </w:r>
      <w:r/>
    </w:p>
    <w:p>
      <w:pPr>
        <w:numPr>
          <w:ilvl w:val="0"/>
          <w:numId w:val="0"/>
        </w:numPr>
        <w:ind w:left="0" w:firstLine="480"/>
        <w:keepLines w:val="0"/>
        <w:keepNext w:val="0"/>
        <w:pageBreakBefore w:val="0"/>
        <w:spacing w:line="360" w:lineRule="auto"/>
        <w:widowControl w:val="off"/>
        <w:rPr>
          <w:rFonts w:hint="eastAsia" w:ascii="Times New Roman" w:hAnsi="Times New Roman" w:eastAsia="宋体" w:cs="Times New Roman"/>
          <w:b/>
          <w:bCs/>
          <w:color w:val="000000"/>
          <w:sz w:val="24"/>
          <w:szCs w:val="24"/>
          <w:lang w:val="en-US" w:eastAsia="zh-CN"/>
        </w:rPr>
      </w:pP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rPr>
        <w:t xml:space="preserve">水污染防治监管</w:t>
      </w:r>
      <w:r/>
    </w:p>
    <w:p>
      <w:pPr>
        <w:ind w:left="0" w:firstLine="480"/>
        <w:jc w:val="left"/>
        <w:keepLines w:val="0"/>
        <w:keepNext w:val="0"/>
        <w:pageBreakBefore w:val="0"/>
        <w:spacing w:line="360" w:lineRule="auto"/>
        <w:widowControl/>
        <w:rPr>
          <w:rFonts w:hint="default" w:ascii="宋体" w:hAnsi="宋体" w:eastAsia="宋体" w:cs="Times New Roman"/>
          <w:sz w:val="24"/>
          <w:szCs w:val="24"/>
        </w:rPr>
      </w:pPr>
      <w:r>
        <w:rPr>
          <w:rFonts w:hint="eastAsia" w:ascii="宋体" w:hAnsi="宋体" w:eastAsia="宋体" w:cs="Times New Roman"/>
          <w:sz w:val="24"/>
          <w:szCs w:val="24"/>
        </w:rPr>
        <w:t xml:space="preserve">园区水环境日常监督管理，包括水环境日常巡查、检查及问题处理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必要时采用检测设备进行现场采样快速测定</w:t>
      </w:r>
      <w:r>
        <w:rPr>
          <w:rFonts w:hint="eastAsia" w:ascii="宋体" w:hAnsi="宋体" w:eastAsia="宋体" w:cs="Times New Roman"/>
          <w:sz w:val="24"/>
          <w:szCs w:val="24"/>
        </w:rPr>
        <w:t xml:space="preserve">；协助园区</w:t>
      </w:r>
      <w:r>
        <w:rPr>
          <w:rFonts w:hint="eastAsia" w:ascii="宋体" w:hAnsi="宋体" w:eastAsia="宋体" w:cs="Times New Roman"/>
          <w:sz w:val="24"/>
          <w:szCs w:val="24"/>
          <w:lang w:val="en-US" w:eastAsia="zh-CN"/>
        </w:rPr>
        <w:t xml:space="preserve">对</w:t>
      </w:r>
      <w:r>
        <w:rPr>
          <w:rFonts w:hint="eastAsia" w:ascii="宋体" w:hAnsi="宋体" w:eastAsia="宋体" w:cs="Times New Roman"/>
          <w:sz w:val="24"/>
          <w:szCs w:val="24"/>
        </w:rPr>
        <w:t xml:space="preserve">企业</w:t>
      </w:r>
      <w:r>
        <w:rPr>
          <w:rFonts w:hint="eastAsia" w:ascii="宋体" w:hAnsi="宋体" w:eastAsia="宋体" w:cs="Times New Roman"/>
          <w:sz w:val="24"/>
          <w:szCs w:val="24"/>
          <w:lang w:val="en-US" w:eastAsia="zh-CN"/>
        </w:rPr>
        <w:t xml:space="preserve">进行</w:t>
      </w:r>
      <w:r>
        <w:rPr>
          <w:rFonts w:hint="eastAsia" w:ascii="宋体" w:hAnsi="宋体" w:eastAsia="宋体" w:cs="Times New Roman"/>
          <w:sz w:val="24"/>
          <w:szCs w:val="24"/>
        </w:rPr>
        <w:t xml:space="preserve">雨污分流</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污水达标情况</w:t>
      </w:r>
      <w:r>
        <w:rPr>
          <w:rFonts w:hint="eastAsia" w:ascii="宋体" w:hAnsi="宋体" w:eastAsia="宋体" w:cs="Times New Roman"/>
          <w:sz w:val="24"/>
          <w:szCs w:val="24"/>
        </w:rPr>
        <w:t xml:space="preserve">等</w:t>
      </w:r>
      <w:r>
        <w:rPr>
          <w:rFonts w:hint="eastAsia" w:ascii="宋体" w:hAnsi="宋体" w:eastAsia="宋体" w:cs="Times New Roman"/>
          <w:sz w:val="24"/>
          <w:szCs w:val="24"/>
          <w:lang w:val="en-US" w:eastAsia="zh-CN"/>
        </w:rPr>
        <w:t xml:space="preserve">排查</w:t>
      </w:r>
      <w:r>
        <w:rPr>
          <w:rFonts w:hint="eastAsia" w:ascii="宋体" w:hAnsi="宋体" w:eastAsia="宋体" w:cs="Times New Roman"/>
          <w:sz w:val="24"/>
          <w:szCs w:val="24"/>
        </w:rPr>
        <w:t xml:space="preserve">工作。</w:t>
      </w:r>
      <w:r/>
    </w:p>
    <w:p>
      <w:pPr>
        <w:numPr>
          <w:ilvl w:val="0"/>
          <w:numId w:val="0"/>
        </w:numPr>
        <w:ind w:left="0" w:firstLine="480"/>
        <w:keepLines w:val="0"/>
        <w:keepNext w:val="0"/>
        <w:pageBreakBefore w:val="0"/>
        <w:spacing w:line="360" w:lineRule="auto"/>
        <w:widowControl w:val="off"/>
        <w:rPr>
          <w:rFonts w:hint="default" w:ascii="Times New Roman" w:hAnsi="Times New Roman" w:eastAsia="宋体" w:cs="Times New Roman"/>
          <w:b/>
          <w:bCs/>
          <w:color w:val="000000"/>
          <w:sz w:val="24"/>
          <w:szCs w:val="24"/>
          <w:lang w:val="en-US" w:eastAsia="zh-CN"/>
        </w:rPr>
      </w:pP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rPr>
        <w:t xml:space="preserve">大气污染防治监管</w:t>
      </w:r>
      <w:r/>
    </w:p>
    <w:p>
      <w:pPr>
        <w:numPr>
          <w:ilvl w:val="0"/>
          <w:numId w:val="0"/>
        </w:numPr>
        <w:ind w:left="0" w:firstLine="480"/>
        <w:jc w:val="left"/>
        <w:keepLines w:val="0"/>
        <w:keepNext w:val="0"/>
        <w:pageBreakBefore w:val="0"/>
        <w:spacing w:line="360" w:lineRule="auto"/>
        <w:widowControl/>
        <w:rPr>
          <w:rFonts w:hint="default" w:ascii="宋体" w:hAnsi="宋体" w:eastAsia="宋体" w:cs="Times New Roman"/>
          <w:sz w:val="24"/>
          <w:szCs w:val="24"/>
        </w:rPr>
      </w:pPr>
      <w:r>
        <w:rPr>
          <w:rFonts w:hint="eastAsia" w:ascii="宋体" w:hAnsi="宋体" w:eastAsia="宋体" w:cs="Times New Roman"/>
          <w:sz w:val="24"/>
          <w:szCs w:val="24"/>
        </w:rPr>
        <w:t xml:space="preserve">协助园区重污染</w:t>
      </w:r>
      <w:r>
        <w:rPr>
          <w:rFonts w:hint="eastAsia" w:ascii="宋体" w:hAnsi="宋体" w:eastAsia="宋体" w:cs="Times New Roman"/>
          <w:sz w:val="24"/>
          <w:szCs w:val="24"/>
          <w:lang w:val="en-US" w:eastAsia="zh-CN"/>
        </w:rPr>
        <w:t xml:space="preserve">天气</w:t>
      </w:r>
      <w:r>
        <w:rPr>
          <w:rFonts w:hint="eastAsia" w:ascii="宋体" w:hAnsi="宋体" w:eastAsia="宋体" w:cs="Times New Roman"/>
          <w:sz w:val="24"/>
          <w:szCs w:val="24"/>
        </w:rPr>
        <w:t xml:space="preserve">管控，</w:t>
      </w:r>
      <w:r>
        <w:rPr>
          <w:rFonts w:hint="eastAsia" w:ascii="宋体" w:hAnsi="宋体" w:eastAsia="宋体" w:cs="Times New Roman"/>
          <w:sz w:val="24"/>
          <w:szCs w:val="24"/>
          <w:lang w:val="en-US" w:eastAsia="zh-CN"/>
        </w:rPr>
        <w:t xml:space="preserve">开展大气走航相关工作。</w:t>
      </w:r>
      <w:r>
        <w:rPr>
          <w:rFonts w:hint="eastAsia" w:ascii="宋体" w:hAnsi="宋体" w:eastAsia="宋体" w:cs="Times New Roman"/>
          <w:sz w:val="24"/>
          <w:szCs w:val="24"/>
        </w:rPr>
        <w:t xml:space="preserve">企业VOC</w:t>
      </w:r>
      <w:r>
        <w:rPr>
          <w:rFonts w:hint="eastAsia" w:ascii="宋体" w:hAnsi="宋体" w:eastAsia="宋体" w:cs="Times New Roman"/>
          <w:sz w:val="24"/>
          <w:szCs w:val="24"/>
          <w:lang w:val="en-US" w:eastAsia="zh-CN"/>
        </w:rPr>
        <w:t xml:space="preserve">s</w:t>
      </w:r>
      <w:r>
        <w:rPr>
          <w:rFonts w:hint="eastAsia" w:ascii="宋体" w:hAnsi="宋体" w:eastAsia="宋体" w:cs="Times New Roman"/>
          <w:sz w:val="24"/>
          <w:szCs w:val="24"/>
        </w:rPr>
        <w:t xml:space="preserve">整治包括汽修、</w:t>
      </w:r>
      <w:r>
        <w:rPr>
          <w:rFonts w:hint="eastAsia" w:ascii="宋体" w:hAnsi="宋体" w:eastAsia="宋体" w:cs="Times New Roman"/>
          <w:sz w:val="24"/>
          <w:szCs w:val="24"/>
          <w:lang w:val="en-US" w:eastAsia="zh-CN"/>
        </w:rPr>
        <w:t xml:space="preserve">喷涂</w:t>
      </w:r>
      <w:r>
        <w:rPr>
          <w:rFonts w:hint="eastAsia" w:ascii="宋体" w:hAnsi="宋体" w:eastAsia="宋体" w:cs="Times New Roman"/>
          <w:sz w:val="24"/>
          <w:szCs w:val="24"/>
        </w:rPr>
        <w:t xml:space="preserve">、餐饮业的废气治理，工地扬尘管控等；重点加强对</w:t>
      </w:r>
      <w:r>
        <w:rPr>
          <w:rFonts w:hint="eastAsia" w:ascii="宋体" w:hAnsi="宋体" w:eastAsia="宋体" w:cs="Times New Roman"/>
          <w:sz w:val="24"/>
          <w:szCs w:val="24"/>
          <w:lang w:val="en-US" w:eastAsia="zh-CN"/>
        </w:rPr>
        <w:t xml:space="preserve">辖区空气站</w:t>
      </w:r>
      <w:r>
        <w:rPr>
          <w:rFonts w:hint="eastAsia" w:ascii="宋体" w:hAnsi="宋体" w:eastAsia="宋体" w:cs="Times New Roman"/>
          <w:sz w:val="24"/>
          <w:szCs w:val="24"/>
        </w:rPr>
        <w:t xml:space="preserve">点污染源的监管，配合落实有关环境改善措施；</w:t>
      </w:r>
      <w:r>
        <w:rPr>
          <w:rFonts w:hint="eastAsia" w:ascii="宋体" w:hAnsi="宋体" w:eastAsia="宋体" w:cs="Times New Roman"/>
          <w:sz w:val="24"/>
          <w:szCs w:val="24"/>
          <w:lang w:val="en-US" w:eastAsia="zh-CN"/>
        </w:rPr>
        <w:t xml:space="preserve">协助</w:t>
      </w:r>
      <w:r>
        <w:rPr>
          <w:rFonts w:hint="eastAsia" w:ascii="宋体" w:hAnsi="宋体" w:eastAsia="宋体" w:cs="Times New Roman"/>
          <w:sz w:val="24"/>
          <w:szCs w:val="24"/>
        </w:rPr>
        <w:t xml:space="preserve">园区大气网格化监管</w:t>
      </w:r>
      <w:r>
        <w:rPr>
          <w:rFonts w:hint="eastAsia" w:ascii="宋体" w:hAnsi="宋体" w:eastAsia="宋体" w:cs="Times New Roman"/>
          <w:sz w:val="24"/>
          <w:szCs w:val="24"/>
          <w:lang w:val="en-US" w:eastAsia="zh-CN"/>
        </w:rPr>
        <w:t xml:space="preserve">相关工作</w:t>
      </w:r>
      <w:r>
        <w:rPr>
          <w:rFonts w:hint="eastAsia" w:ascii="宋体" w:hAnsi="宋体" w:eastAsia="宋体" w:cs="Times New Roman"/>
          <w:sz w:val="24"/>
          <w:szCs w:val="24"/>
        </w:rPr>
        <w:t xml:space="preserve">。</w:t>
      </w:r>
      <w:r/>
    </w:p>
    <w:p>
      <w:pPr>
        <w:numPr>
          <w:ilvl w:val="0"/>
          <w:numId w:val="0"/>
        </w:numPr>
        <w:ind w:left="0" w:firstLine="480"/>
        <w:keepLines w:val="0"/>
        <w:keepNext w:val="0"/>
        <w:pageBreakBefore w:val="0"/>
        <w:spacing w:line="360" w:lineRule="auto"/>
        <w:widowControl w:val="off"/>
        <w:rPr>
          <w:rFonts w:hint="default" w:ascii="Times New Roman" w:hAnsi="Times New Roman" w:eastAsia="宋体" w:cs="Times New Roman"/>
          <w:b/>
          <w:bCs/>
          <w:color w:val="000000"/>
          <w:sz w:val="24"/>
          <w:szCs w:val="24"/>
          <w:lang w:val="en-US" w:eastAsia="zh-CN"/>
        </w:rPr>
      </w:pPr>
      <w:r>
        <w:rPr>
          <w:rFonts w:hint="eastAsia" w:ascii="宋体" w:hAnsi="宋体" w:eastAsia="宋体" w:cs="Times New Roman"/>
          <w:sz w:val="24"/>
          <w:szCs w:val="24"/>
          <w:lang w:val="en-US" w:eastAsia="zh-CN"/>
        </w:rPr>
        <w:t xml:space="preserve">11、</w:t>
      </w:r>
      <w:r>
        <w:rPr>
          <w:rFonts w:hint="eastAsia" w:ascii="宋体" w:hAnsi="宋体" w:eastAsia="宋体" w:cs="Times New Roman"/>
          <w:sz w:val="24"/>
          <w:szCs w:val="24"/>
        </w:rPr>
        <w:t xml:space="preserve">声环境监管</w:t>
      </w:r>
      <w:r/>
    </w:p>
    <w:p>
      <w:pPr>
        <w:numPr>
          <w:ilvl w:val="0"/>
          <w:numId w:val="0"/>
        </w:numPr>
        <w:ind w:left="0" w:firstLine="480"/>
        <w:keepLines w:val="0"/>
        <w:keepNext w:val="0"/>
        <w:pageBreakBefore w:val="0"/>
        <w:spacing w:line="360" w:lineRule="auto"/>
        <w:widowControl w:val="off"/>
        <w:rPr>
          <w:rFonts w:hint="default" w:ascii="Times New Roman" w:hAnsi="Times New Roman" w:eastAsia="宋体" w:cs="Times New Roman"/>
          <w:b/>
          <w:bCs/>
          <w:color w:val="000000"/>
          <w:sz w:val="24"/>
          <w:szCs w:val="24"/>
          <w:lang w:val="en-US" w:eastAsia="zh-CN"/>
        </w:rPr>
      </w:pPr>
      <w:r>
        <w:rPr>
          <w:rFonts w:hint="eastAsia" w:ascii="宋体" w:hAnsi="宋体" w:eastAsia="宋体" w:cs="Times New Roman"/>
          <w:sz w:val="24"/>
          <w:szCs w:val="24"/>
        </w:rPr>
        <w:t xml:space="preserve">园区涉及噪音污染企业的日常监督管理。</w:t>
      </w:r>
      <w:r/>
    </w:p>
    <w:p>
      <w:pPr>
        <w:numPr>
          <w:ilvl w:val="0"/>
          <w:numId w:val="0"/>
        </w:numPr>
        <w:ind w:left="0" w:firstLine="480"/>
        <w:keepLines w:val="0"/>
        <w:keepNext w:val="0"/>
        <w:pageBreakBefore w:val="0"/>
        <w:spacing w:line="360" w:lineRule="auto"/>
        <w:widowControl w:val="off"/>
        <w:rPr>
          <w:rFonts w:hint="default" w:ascii="Times New Roman" w:hAnsi="Times New Roman" w:eastAsia="宋体" w:cs="Times New Roman"/>
          <w:b/>
          <w:bCs/>
          <w:color w:val="000000"/>
          <w:sz w:val="24"/>
          <w:szCs w:val="24"/>
          <w:lang w:val="en-US" w:eastAsia="zh-CN"/>
        </w:rPr>
      </w:pPr>
      <w:r>
        <w:rPr>
          <w:rFonts w:hint="eastAsia" w:ascii="宋体" w:hAnsi="宋体" w:eastAsia="宋体" w:cs="Times New Roman"/>
          <w:sz w:val="24"/>
          <w:szCs w:val="24"/>
          <w:lang w:val="en-US" w:eastAsia="zh-CN"/>
        </w:rPr>
        <w:t xml:space="preserve">12、</w:t>
      </w:r>
      <w:r>
        <w:rPr>
          <w:rFonts w:hint="eastAsia" w:ascii="宋体" w:hAnsi="宋体" w:eastAsia="宋体" w:cs="Times New Roman"/>
          <w:sz w:val="24"/>
          <w:szCs w:val="24"/>
        </w:rPr>
        <w:t xml:space="preserve">固体废弃物监管</w:t>
      </w:r>
      <w:r/>
    </w:p>
    <w:p>
      <w:pPr>
        <w:numPr>
          <w:ilvl w:val="0"/>
          <w:numId w:val="0"/>
        </w:numPr>
        <w:ind w:left="0" w:firstLine="480"/>
        <w:keepLines w:val="0"/>
        <w:keepNext w:val="0"/>
        <w:pageBreakBefore w:val="0"/>
        <w:spacing w:line="360" w:lineRule="auto"/>
        <w:widowControl w:val="off"/>
        <w:rPr>
          <w:rFonts w:hint="default" w:ascii="Times New Roman" w:hAnsi="Times New Roman" w:eastAsia="宋体" w:cs="Times New Roman"/>
          <w:b/>
          <w:bCs/>
          <w:color w:val="000000"/>
          <w:sz w:val="24"/>
          <w:szCs w:val="24"/>
          <w:lang w:val="en-US" w:eastAsia="zh-CN"/>
        </w:rPr>
      </w:pPr>
      <w:r>
        <w:rPr>
          <w:rFonts w:hint="eastAsia" w:ascii="宋体" w:hAnsi="宋体" w:eastAsia="宋体" w:cs="Times New Roman"/>
          <w:sz w:val="24"/>
          <w:szCs w:val="24"/>
          <w:lang w:val="en-US" w:eastAsia="zh-CN"/>
        </w:rPr>
        <w:t xml:space="preserve">协助</w:t>
      </w:r>
      <w:r>
        <w:rPr>
          <w:rFonts w:hint="eastAsia" w:ascii="宋体" w:hAnsi="宋体" w:eastAsia="宋体" w:cs="Times New Roman"/>
          <w:sz w:val="24"/>
          <w:szCs w:val="24"/>
        </w:rPr>
        <w:t xml:space="preserve">园区固体废弃物的日常监督管理，重点对固废危废产生量大的企业单位，从固废产生、贮存、转移、处置的全过程进行监管，防治危废污染风险。</w:t>
      </w:r>
      <w:r/>
    </w:p>
    <w:p>
      <w:pPr>
        <w:numPr>
          <w:ilvl w:val="0"/>
          <w:numId w:val="0"/>
        </w:numPr>
        <w:ind w:left="0" w:firstLine="480"/>
        <w:keepLines w:val="0"/>
        <w:keepNext w:val="0"/>
        <w:pageBreakBefore w:val="0"/>
        <w:spacing w:line="360" w:lineRule="auto"/>
        <w:widowControl w:val="off"/>
        <w:rPr>
          <w:rFonts w:hint="default" w:ascii="Times New Roman" w:hAnsi="Times New Roman" w:eastAsia="宋体" w:cs="Times New Roman"/>
          <w:b/>
          <w:bCs/>
          <w:color w:val="000000"/>
          <w:sz w:val="24"/>
          <w:szCs w:val="24"/>
          <w:lang w:val="en-US" w:eastAsia="zh-CN"/>
        </w:rPr>
      </w:pPr>
      <w:r>
        <w:rPr>
          <w:rFonts w:hint="eastAsia" w:ascii="宋体" w:hAnsi="宋体" w:eastAsia="宋体" w:cs="Times New Roman"/>
          <w:sz w:val="24"/>
          <w:szCs w:val="24"/>
          <w:lang w:val="en-US" w:eastAsia="zh-CN"/>
        </w:rPr>
        <w:t xml:space="preserve">13、</w:t>
      </w:r>
      <w:r>
        <w:rPr>
          <w:rFonts w:hint="eastAsia" w:ascii="宋体" w:hAnsi="宋体" w:eastAsia="宋体" w:cs="Times New Roman"/>
          <w:sz w:val="24"/>
          <w:szCs w:val="24"/>
        </w:rPr>
        <w:t xml:space="preserve">土壤环境监管</w:t>
      </w:r>
      <w:r/>
    </w:p>
    <w:p>
      <w:pPr>
        <w:numPr>
          <w:ilvl w:val="0"/>
          <w:numId w:val="0"/>
        </w:numPr>
        <w:ind w:left="0" w:firstLine="480"/>
        <w:keepLines w:val="0"/>
        <w:keepNext w:val="0"/>
        <w:pageBreakBefore w:val="0"/>
        <w:spacing w:line="360" w:lineRule="auto"/>
        <w:widowControl w:val="off"/>
        <w:rPr>
          <w:rFonts w:hint="default" w:ascii="Times New Roman" w:hAnsi="Times New Roman" w:eastAsia="宋体" w:cs="Times New Roman"/>
          <w:b/>
          <w:bCs/>
          <w:color w:val="000000"/>
          <w:sz w:val="24"/>
          <w:szCs w:val="24"/>
          <w:lang w:val="en-US" w:eastAsia="zh-CN"/>
        </w:rPr>
      </w:pPr>
      <w:r>
        <w:rPr>
          <w:rFonts w:hint="eastAsia" w:ascii="宋体" w:hAnsi="宋体" w:eastAsia="宋体" w:cs="Times New Roman"/>
          <w:sz w:val="24"/>
          <w:szCs w:val="24"/>
          <w:lang w:val="en-US" w:eastAsia="zh-CN"/>
        </w:rPr>
        <w:t xml:space="preserve">协助</w:t>
      </w:r>
      <w:r>
        <w:rPr>
          <w:rFonts w:hint="eastAsia" w:ascii="宋体" w:hAnsi="宋体" w:eastAsia="宋体" w:cs="Times New Roman"/>
          <w:sz w:val="24"/>
          <w:szCs w:val="24"/>
        </w:rPr>
        <w:t xml:space="preserve">园区土壤环境的日常监督管理，保障土壤环境安全。</w:t>
      </w:r>
      <w:r/>
    </w:p>
    <w:p>
      <w:pPr>
        <w:numPr>
          <w:ilvl w:val="0"/>
          <w:numId w:val="0"/>
        </w:numPr>
        <w:ind w:left="0" w:firstLine="480"/>
        <w:keepLines w:val="0"/>
        <w:keepNext w:val="0"/>
        <w:pageBreakBefore w:val="0"/>
        <w:spacing w:line="360" w:lineRule="auto"/>
        <w:widowControl w:val="off"/>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14、零碳转型服务</w:t>
      </w:r>
      <w:r/>
    </w:p>
    <w:p>
      <w:pPr>
        <w:numPr>
          <w:ilvl w:val="0"/>
          <w:numId w:val="0"/>
        </w:numPr>
        <w:ind w:left="0"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协助、指导园区</w:t>
      </w:r>
      <w:r>
        <w:rPr>
          <w:rFonts w:hint="eastAsia" w:ascii="宋体" w:hAnsi="宋体" w:eastAsia="宋体" w:cs="Times New Roman"/>
          <w:sz w:val="24"/>
          <w:szCs w:val="24"/>
        </w:rPr>
        <w:t xml:space="preserve">贯彻落实党中央、国务院决策部署，积极稳妥推进碳达峰碳中和，加快经济社会发展全面绿色转型</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协助园区以及园区企业申报</w:t>
      </w:r>
      <w:r>
        <w:rPr>
          <w:rFonts w:hint="eastAsia" w:ascii="宋体" w:hAnsi="宋体" w:eastAsia="宋体" w:cs="Times New Roman"/>
          <w:sz w:val="24"/>
          <w:szCs w:val="24"/>
          <w:lang w:eastAsia="zh-CN"/>
        </w:rPr>
        <w:t xml:space="preserve">零碳园区</w:t>
      </w:r>
      <w:r>
        <w:rPr>
          <w:rFonts w:hint="eastAsia" w:ascii="宋体" w:hAnsi="宋体" w:eastAsia="宋体" w:cs="Times New Roman"/>
          <w:sz w:val="24"/>
          <w:szCs w:val="24"/>
          <w:lang w:val="en-US" w:eastAsia="zh-CN"/>
        </w:rPr>
        <w:t xml:space="preserve">与零碳工厂</w:t>
      </w:r>
      <w:r>
        <w:rPr>
          <w:rFonts w:hint="eastAsia" w:ascii="宋体" w:hAnsi="宋体" w:eastAsia="宋体" w:cs="Times New Roman"/>
          <w:sz w:val="24"/>
          <w:szCs w:val="24"/>
          <w:lang w:eastAsia="zh-CN"/>
        </w:rPr>
        <w:t xml:space="preserve">，推进园区低碳化零碳化改造，助力园区和企业减碳增效，</w:t>
      </w:r>
      <w:r>
        <w:rPr>
          <w:rFonts w:hint="eastAsia" w:ascii="宋体" w:hAnsi="宋体" w:eastAsia="宋体" w:cs="Times New Roman"/>
          <w:sz w:val="24"/>
          <w:szCs w:val="24"/>
          <w:lang w:val="en-US" w:eastAsia="zh-CN"/>
        </w:rPr>
        <w:t xml:space="preserve">尽快</w:t>
      </w:r>
      <w:r>
        <w:rPr>
          <w:rFonts w:hint="eastAsia" w:ascii="宋体" w:hAnsi="宋体" w:eastAsia="宋体" w:cs="Times New Roman"/>
          <w:sz w:val="24"/>
          <w:szCs w:val="24"/>
          <w:lang w:eastAsia="zh-CN"/>
        </w:rPr>
        <w:t xml:space="preserve">实现碳达峰碳中和目标。</w:t>
      </w:r>
      <w:r/>
    </w:p>
    <w:p>
      <w:pPr>
        <w:numPr>
          <w:ilvl w:val="0"/>
          <w:numId w:val="0"/>
        </w:numPr>
        <w:ind w:left="0" w:firstLine="480"/>
        <w:keepLines w:val="0"/>
        <w:keepNext w:val="0"/>
        <w:pageBreakBefore w:val="0"/>
        <w:spacing w:line="360" w:lineRule="auto"/>
        <w:widowControl w:val="off"/>
        <w:rPr>
          <w:rFonts w:hint="default" w:ascii="Times New Roman" w:hAnsi="Times New Roman" w:eastAsia="宋体" w:cs="Times New Roman"/>
          <w:b/>
          <w:bCs/>
          <w:color w:val="000000"/>
          <w:sz w:val="24"/>
          <w:szCs w:val="24"/>
          <w:lang w:val="en-US" w:eastAsia="zh-CN"/>
        </w:rPr>
      </w:pPr>
      <w:r>
        <w:rPr>
          <w:rFonts w:hint="eastAsia" w:ascii="宋体" w:hAnsi="宋体" w:eastAsia="宋体" w:cs="Times New Roman"/>
          <w:sz w:val="24"/>
          <w:szCs w:val="24"/>
          <w:lang w:val="en-US" w:eastAsia="zh-CN"/>
        </w:rPr>
        <w:t xml:space="preserve">15、</w:t>
      </w:r>
      <w:r>
        <w:rPr>
          <w:rFonts w:hint="eastAsia" w:ascii="宋体" w:hAnsi="宋体" w:eastAsia="宋体" w:cs="Times New Roman"/>
          <w:sz w:val="24"/>
          <w:szCs w:val="24"/>
        </w:rPr>
        <w:t xml:space="preserve">其他事项监管</w:t>
      </w:r>
      <w:r/>
    </w:p>
    <w:p>
      <w:pPr>
        <w:pStyle w:val="940"/>
        <w:ind w:firstLine="562"/>
        <w:jc w:val="left"/>
        <w:keepLines w:val="0"/>
        <w:keepNext w:val="0"/>
        <w:spacing w:before="0" w:after="0" w:line="440" w:lineRule="exact"/>
        <w:widowControl w:val="off"/>
        <w:rPr>
          <w:rStyle w:val="993"/>
          <w:rFonts w:ascii="宋体" w:hAnsi="宋体" w:cs="宋体"/>
          <w:color w:val="000000"/>
          <w:sz w:val="28"/>
        </w:rPr>
      </w:pPr>
      <w:r>
        <w:rPr>
          <w:rFonts w:hint="eastAsia" w:ascii="宋体" w:hAnsi="宋体" w:eastAsia="宋体" w:cs="Times New Roman"/>
          <w:sz w:val="24"/>
          <w:szCs w:val="24"/>
        </w:rPr>
        <w:t xml:space="preserve">协助办理中央、省环保督查，市、</w:t>
      </w:r>
      <w:r>
        <w:rPr>
          <w:rFonts w:hint="eastAsia" w:ascii="宋体" w:hAnsi="宋体" w:eastAsia="宋体" w:cs="Times New Roman"/>
          <w:sz w:val="24"/>
          <w:szCs w:val="24"/>
          <w:lang w:val="en-US" w:eastAsia="zh-CN"/>
        </w:rPr>
        <w:t xml:space="preserve">县</w:t>
      </w:r>
      <w:r>
        <w:rPr>
          <w:rFonts w:hint="eastAsia" w:ascii="宋体" w:hAnsi="宋体" w:eastAsia="宋体" w:cs="Times New Roman"/>
          <w:sz w:val="24"/>
          <w:szCs w:val="24"/>
        </w:rPr>
        <w:t xml:space="preserve">环保检查等事项，督促问题整改。协助办理园区环保信访事项，包括夜间信访现场核实等；完善一企一档等基础台账；</w:t>
      </w:r>
      <w:r>
        <w:rPr>
          <w:rFonts w:hint="eastAsia" w:ascii="宋体" w:hAnsi="宋体" w:eastAsia="宋体" w:cs="Times New Roman"/>
          <w:sz w:val="24"/>
          <w:szCs w:val="24"/>
          <w:lang w:val="en-US" w:eastAsia="zh-CN"/>
        </w:rPr>
        <w:t xml:space="preserve">协助</w:t>
      </w:r>
      <w:r>
        <w:rPr>
          <w:rFonts w:hint="eastAsia" w:ascii="宋体" w:hAnsi="宋体" w:eastAsia="宋体" w:cs="Times New Roman"/>
          <w:sz w:val="24"/>
          <w:szCs w:val="24"/>
        </w:rPr>
        <w:t xml:space="preserve">园区生态环境部门交办的其他工作任务。</w:t>
      </w:r>
      <w:r>
        <w:rPr>
          <w:rFonts w:hint="eastAsia" w:ascii="Times New Roman" w:hAnsi="Times New Roman" w:eastAsia="宋体" w:cs="Times New Roman"/>
          <w:sz w:val="28"/>
          <w:szCs w:val="28"/>
          <w:lang w:val="en-US" w:eastAsia="zh-CN"/>
        </w:rPr>
        <w:br w:type="page" w:clear="all"/>
      </w:r>
      <w:r/>
    </w:p>
    <w:p>
      <w:pPr>
        <w:pStyle w:val="940"/>
        <w:ind w:firstLine="562"/>
        <w:jc w:val="center"/>
        <w:keepLines w:val="0"/>
        <w:keepNext w:val="0"/>
        <w:spacing w:before="0" w:after="0" w:line="440" w:lineRule="exact"/>
        <w:widowControl w:val="off"/>
        <w:rPr>
          <w:rFonts w:ascii="宋体" w:hAnsi="宋体" w:cs="宋体"/>
          <w:b w:val="0"/>
          <w:bCs w:val="0"/>
          <w:color w:val="000000"/>
          <w:sz w:val="28"/>
        </w:rPr>
      </w:pPr>
      <w:r>
        <w:rPr>
          <w:rStyle w:val="993"/>
          <w:rFonts w:hint="eastAsia" w:ascii="宋体" w:hAnsi="宋体" w:cs="宋体"/>
          <w:color w:val="000000"/>
          <w:sz w:val="28"/>
        </w:rPr>
        <w:t xml:space="preserve">第九章 响应文件相关格式</w:t>
      </w:r>
      <w:bookmarkEnd w:id="7"/>
      <w:r/>
      <w:r/>
    </w:p>
    <w:p>
      <w:pPr>
        <w:pStyle w:val="941"/>
        <w:ind w:firstLine="2871"/>
        <w:keepLines w:val="0"/>
        <w:keepNext w:val="0"/>
        <w:spacing w:before="0" w:after="0" w:line="440" w:lineRule="exact"/>
        <w:widowControl w:val="off"/>
        <w:rPr>
          <w:rStyle w:val="993"/>
          <w:rFonts w:ascii="宋体" w:hAnsi="宋体" w:cs="宋体"/>
          <w:color w:val="000000"/>
          <w:sz w:val="22"/>
          <w:szCs w:val="22"/>
        </w:rPr>
      </w:pPr>
      <w:r/>
      <w:bookmarkStart w:id="8" w:name="_Toc80122302"/>
      <w:r>
        <w:rPr>
          <w:rStyle w:val="993"/>
          <w:rFonts w:hint="eastAsia" w:ascii="宋体" w:hAnsi="宋体" w:cs="宋体"/>
          <w:color w:val="000000"/>
          <w:sz w:val="22"/>
          <w:szCs w:val="22"/>
        </w:rPr>
        <w:t xml:space="preserve">一、承诺书</w:t>
      </w:r>
      <w:bookmarkEnd w:id="8"/>
      <w:r/>
      <w:r/>
    </w:p>
    <w:p>
      <w:pPr>
        <w:pStyle w:val="792"/>
        <w:ind w:firstLine="480"/>
        <w:jc w:val="left"/>
        <w:spacing w:line="360" w:lineRule="exact"/>
        <w:widowControl w:val="off"/>
        <w:rPr>
          <w:rStyle w:val="993"/>
          <w:rFonts w:ascii="宋体" w:hAnsi="宋体" w:cs="宋体"/>
          <w:color w:val="000000"/>
          <w:sz w:val="22"/>
          <w:szCs w:val="22"/>
        </w:rPr>
      </w:pPr>
      <w:r>
        <w:rPr>
          <w:rStyle w:val="993"/>
          <w:rFonts w:hint="eastAsia" w:ascii="宋体" w:hAnsi="宋体" w:cs="宋体"/>
          <w:color w:val="000000"/>
          <w:sz w:val="22"/>
          <w:szCs w:val="22"/>
        </w:rPr>
        <w:t xml:space="preserve">致</w:t>
      </w:r>
      <w:r>
        <w:rPr>
          <w:rStyle w:val="993"/>
          <w:rFonts w:hint="eastAsia" w:ascii="宋体" w:hAnsi="宋体" w:cs="宋体"/>
          <w:color w:val="000000"/>
          <w:sz w:val="22"/>
          <w:szCs w:val="22"/>
          <w:u w:val="single"/>
        </w:rPr>
        <w:t xml:space="preserve">徐州智标联项目管理有限公司</w:t>
      </w:r>
      <w:r>
        <w:rPr>
          <w:rStyle w:val="993"/>
          <w:rFonts w:hint="eastAsia" w:ascii="宋体" w:hAnsi="宋体" w:cs="宋体"/>
          <w:color w:val="000000"/>
          <w:sz w:val="22"/>
          <w:szCs w:val="22"/>
        </w:rPr>
        <w:t xml:space="preserve">：</w:t>
      </w:r>
      <w:r/>
    </w:p>
    <w:p>
      <w:pPr>
        <w:pStyle w:val="792"/>
        <w:ind w:firstLine="480"/>
        <w:jc w:val="left"/>
        <w:spacing w:line="360" w:lineRule="exact"/>
        <w:widowControl w:val="off"/>
        <w:tabs>
          <w:tab w:val="right" w:pos="4153" w:leader="none"/>
          <w:tab w:val="left" w:pos="8306" w:leader="underscore"/>
        </w:tabs>
        <w:rPr>
          <w:rStyle w:val="993"/>
          <w:rFonts w:ascii="宋体" w:hAnsi="宋体" w:cs="宋体"/>
          <w:color w:val="000000"/>
          <w:sz w:val="22"/>
          <w:szCs w:val="22"/>
        </w:rPr>
      </w:pPr>
      <w:r>
        <w:rPr>
          <w:rStyle w:val="993"/>
          <w:rFonts w:hint="eastAsia" w:ascii="宋体" w:hAnsi="宋体" w:cs="宋体"/>
          <w:color w:val="000000"/>
          <w:sz w:val="22"/>
          <w:szCs w:val="22"/>
        </w:rPr>
        <w:t xml:space="preserve">根据贵方《磋商文件》（项目编号：</w:t>
      </w:r>
      <w:r>
        <w:rPr>
          <w:rStyle w:val="993"/>
          <w:rFonts w:hint="eastAsia" w:ascii="宋体" w:hAnsi="宋体" w:cs="宋体"/>
          <w:color w:val="000000"/>
          <w:sz w:val="22"/>
          <w:szCs w:val="22"/>
          <w:lang w:eastAsia="zh-CN"/>
        </w:rPr>
        <w:t xml:space="preserve">JSZC-320322051-ZZBL-C2026-0001</w:t>
      </w:r>
      <w:r>
        <w:rPr>
          <w:rStyle w:val="993"/>
          <w:rFonts w:hint="eastAsia" w:ascii="宋体" w:hAnsi="宋体" w:cs="宋体"/>
          <w:color w:val="000000"/>
          <w:sz w:val="22"/>
          <w:szCs w:val="22"/>
        </w:rPr>
        <w:t xml:space="preserve">）要求，本供应商正式提交以下首次响应文件。</w:t>
      </w:r>
      <w:r/>
    </w:p>
    <w:p>
      <w:pPr>
        <w:pStyle w:val="792"/>
        <w:ind w:firstLine="480"/>
        <w:jc w:val="left"/>
        <w:spacing w:line="360" w:lineRule="exact"/>
        <w:widowControl w:val="off"/>
        <w:tabs>
          <w:tab w:val="right" w:pos="4153" w:leader="none"/>
          <w:tab w:val="left" w:pos="8306" w:leader="underscore"/>
        </w:tabs>
        <w:rPr>
          <w:rStyle w:val="993"/>
          <w:rFonts w:ascii="宋体" w:hAnsi="宋体" w:cs="宋体"/>
          <w:color w:val="000000"/>
          <w:sz w:val="22"/>
          <w:szCs w:val="22"/>
        </w:rPr>
      </w:pPr>
      <w:r>
        <w:rPr>
          <w:rStyle w:val="993"/>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2" name="直接连接符 7"/>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Style w:val="993"/>
          <w:rFonts w:hint="eastAsia" w:ascii="宋体" w:hAnsi="宋体" w:cs="宋体"/>
          <w:color w:val="000000"/>
          <w:sz w:val="22"/>
          <w:szCs w:val="22"/>
        </w:rPr>
        <w:t xml:space="preserve">（1）承诺书； </w:t>
      </w:r>
      <w:r/>
    </w:p>
    <w:p>
      <w:pPr>
        <w:pStyle w:val="792"/>
        <w:ind w:firstLine="480"/>
        <w:jc w:val="left"/>
        <w:spacing w:line="360" w:lineRule="exact"/>
        <w:widowControl w:val="off"/>
        <w:tabs>
          <w:tab w:val="right" w:pos="4153" w:leader="none"/>
          <w:tab w:val="left" w:pos="8306" w:leader="underscore"/>
        </w:tabs>
        <w:rPr>
          <w:rStyle w:val="993"/>
          <w:rFonts w:ascii="宋体" w:hAnsi="宋体" w:cs="宋体"/>
          <w:color w:val="000000"/>
          <w:sz w:val="22"/>
          <w:szCs w:val="22"/>
        </w:rPr>
      </w:pPr>
      <w:r>
        <w:rPr>
          <w:rStyle w:val="993"/>
          <w:rFonts w:hint="eastAsia" w:ascii="宋体" w:hAnsi="宋体" w:cs="宋体"/>
          <w:color w:val="000000"/>
          <w:sz w:val="22"/>
          <w:szCs w:val="22"/>
        </w:rPr>
        <w:t xml:space="preserve">（2）磋商报价表； </w:t>
      </w:r>
      <w:r/>
    </w:p>
    <w:p>
      <w:pPr>
        <w:pStyle w:val="792"/>
        <w:ind w:firstLine="480"/>
        <w:jc w:val="left"/>
        <w:spacing w:line="360" w:lineRule="exact"/>
        <w:widowControl w:val="off"/>
        <w:tabs>
          <w:tab w:val="right" w:pos="4153" w:leader="none"/>
          <w:tab w:val="left" w:pos="8306" w:leader="underscore"/>
        </w:tabs>
        <w:rPr>
          <w:rStyle w:val="993"/>
          <w:rFonts w:ascii="宋体" w:hAnsi="宋体" w:cs="宋体"/>
          <w:color w:val="000000"/>
          <w:sz w:val="22"/>
          <w:szCs w:val="22"/>
        </w:rPr>
      </w:pPr>
      <w:r>
        <w:rPr>
          <w:rStyle w:val="993"/>
          <w:rFonts w:hint="eastAsia" w:ascii="宋体" w:hAnsi="宋体" w:cs="宋体"/>
          <w:color w:val="000000"/>
          <w:sz w:val="22"/>
          <w:szCs w:val="22"/>
        </w:rPr>
        <w:t xml:space="preserve">（3）偏离表；</w:t>
      </w:r>
      <w:r/>
    </w:p>
    <w:p>
      <w:pPr>
        <w:pStyle w:val="792"/>
        <w:ind w:firstLine="480"/>
        <w:jc w:val="left"/>
        <w:spacing w:line="360" w:lineRule="exact"/>
        <w:widowControl w:val="off"/>
        <w:tabs>
          <w:tab w:val="right" w:pos="4153" w:leader="none"/>
          <w:tab w:val="left" w:pos="8306" w:leader="underscore"/>
        </w:tabs>
        <w:rPr>
          <w:rStyle w:val="993"/>
          <w:rFonts w:ascii="宋体" w:hAnsi="宋体" w:cs="宋体"/>
          <w:color w:val="000000"/>
          <w:sz w:val="22"/>
          <w:szCs w:val="22"/>
        </w:rPr>
      </w:pPr>
      <w:r>
        <w:rPr>
          <w:rStyle w:val="993"/>
          <w:rFonts w:hint="eastAsia" w:ascii="宋体" w:hAnsi="宋体" w:cs="宋体"/>
          <w:color w:val="000000"/>
          <w:sz w:val="22"/>
          <w:szCs w:val="22"/>
        </w:rPr>
        <w:t xml:space="preserve">（4）磋商文件要求提供的其他响应文件。</w:t>
      </w:r>
      <w:r/>
    </w:p>
    <w:p>
      <w:pPr>
        <w:pStyle w:val="792"/>
        <w:ind w:firstLine="480"/>
        <w:jc w:val="left"/>
        <w:spacing w:line="360" w:lineRule="exact"/>
        <w:widowControl w:val="off"/>
        <w:tabs>
          <w:tab w:val="right" w:pos="4153" w:leader="none"/>
          <w:tab w:val="left" w:pos="8306" w:leader="underscore"/>
        </w:tabs>
        <w:rPr>
          <w:rStyle w:val="993"/>
          <w:rFonts w:ascii="宋体" w:hAnsi="宋体" w:cs="宋体"/>
          <w:color w:val="000000"/>
          <w:sz w:val="22"/>
          <w:szCs w:val="22"/>
        </w:rPr>
      </w:pPr>
      <w:r>
        <w:rPr>
          <w:rStyle w:val="993"/>
          <w:rFonts w:hint="eastAsia" w:ascii="宋体" w:hAnsi="宋体" w:cs="宋体"/>
          <w:color w:val="000000"/>
          <w:sz w:val="22"/>
          <w:szCs w:val="22"/>
        </w:rPr>
        <w:t xml:space="preserve">我单位符合《中华人民共和国政府采购法》第二十二条的规定，符合本项目供应商资格要求。</w:t>
      </w:r>
      <w:r/>
    </w:p>
    <w:p>
      <w:pPr>
        <w:pStyle w:val="792"/>
        <w:ind w:firstLine="480"/>
        <w:jc w:val="left"/>
        <w:spacing w:line="360" w:lineRule="exact"/>
        <w:widowControl w:val="off"/>
        <w:tabs>
          <w:tab w:val="right" w:pos="4153" w:leader="none"/>
          <w:tab w:val="left" w:pos="8306" w:leader="underscore"/>
        </w:tabs>
        <w:rPr>
          <w:rStyle w:val="993"/>
          <w:rFonts w:ascii="宋体" w:hAnsi="宋体" w:cs="宋体"/>
          <w:color w:val="000000"/>
          <w:sz w:val="22"/>
          <w:szCs w:val="22"/>
        </w:rPr>
      </w:pPr>
      <w:r>
        <w:rPr>
          <w:rStyle w:val="993"/>
          <w:rFonts w:hint="eastAsia" w:ascii="宋体" w:hAnsi="宋体" w:cs="宋体"/>
          <w:color w:val="000000"/>
          <w:sz w:val="22"/>
          <w:szCs w:val="22"/>
        </w:rPr>
        <w:t xml:space="preserve">我单位按照磋商文件的要求编制响应文件，并对其提交的响应文件的真实性、合法性承担法律责任。</w:t>
      </w:r>
      <w:r/>
    </w:p>
    <w:p>
      <w:pPr>
        <w:pStyle w:val="792"/>
        <w:ind w:firstLine="480"/>
        <w:jc w:val="left"/>
        <w:spacing w:line="360" w:lineRule="exact"/>
        <w:widowControl w:val="off"/>
        <w:rPr>
          <w:rStyle w:val="993"/>
          <w:rFonts w:ascii="宋体" w:hAnsi="宋体" w:cs="宋体"/>
          <w:color w:val="000000"/>
          <w:sz w:val="22"/>
          <w:szCs w:val="22"/>
        </w:rPr>
      </w:pPr>
      <w:r>
        <w:rPr>
          <w:rStyle w:val="993"/>
          <w:rFonts w:hint="eastAsia" w:ascii="宋体" w:hAnsi="宋体" w:cs="宋体"/>
          <w:color w:val="000000"/>
          <w:sz w:val="22"/>
          <w:szCs w:val="22"/>
        </w:rPr>
        <w:t xml:space="preserve">供应商兹宣布同意如下: </w:t>
      </w:r>
      <w:r/>
    </w:p>
    <w:p>
      <w:pPr>
        <w:pStyle w:val="792"/>
        <w:ind w:firstLine="480"/>
        <w:jc w:val="left"/>
        <w:spacing w:line="360" w:lineRule="exact"/>
        <w:widowControl w:val="off"/>
        <w:tabs>
          <w:tab w:val="right" w:pos="4153" w:leader="none"/>
          <w:tab w:val="left" w:pos="8306" w:leader="underscore"/>
        </w:tabs>
        <w:rPr>
          <w:rStyle w:val="993"/>
          <w:rFonts w:ascii="宋体" w:hAnsi="宋体" w:cs="宋体"/>
          <w:color w:val="000000"/>
          <w:sz w:val="22"/>
          <w:szCs w:val="22"/>
        </w:rPr>
      </w:pPr>
      <w:r>
        <w:rPr>
          <w:rStyle w:val="993"/>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Style w:val="993"/>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Style w:val="993"/>
          <w:rFonts w:hint="eastAsia" w:ascii="宋体" w:hAnsi="宋体" w:cs="宋体"/>
          <w:color w:val="000000"/>
          <w:sz w:val="22"/>
          <w:szCs w:val="22"/>
        </w:rPr>
        <w:t xml:space="preserve">一、完全承担根据《磋商文件》规定完成合同的责任和义务（如有偏离，将全部填写在偏离表中）。</w:t>
      </w:r>
      <w:r/>
    </w:p>
    <w:p>
      <w:pPr>
        <w:pStyle w:val="792"/>
        <w:ind w:firstLine="480"/>
        <w:jc w:val="left"/>
        <w:spacing w:line="360" w:lineRule="exact"/>
        <w:widowControl w:val="off"/>
        <w:tabs>
          <w:tab w:val="right" w:pos="4153" w:leader="none"/>
          <w:tab w:val="left" w:pos="8306" w:leader="underscore"/>
        </w:tabs>
        <w:rPr>
          <w:rStyle w:val="993"/>
          <w:rFonts w:ascii="宋体" w:hAnsi="宋体" w:cs="宋体"/>
          <w:color w:val="000000"/>
          <w:sz w:val="22"/>
          <w:szCs w:val="22"/>
        </w:rPr>
      </w:pPr>
      <w:r>
        <w:rPr>
          <w:rStyle w:val="993"/>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Style w:val="993"/>
          <w:rFonts w:hint="eastAsia" w:ascii="宋体" w:hAnsi="宋体" w:cs="宋体"/>
          <w:color w:val="000000"/>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Style w:val="993"/>
          <w:rFonts w:hint="eastAsia" w:ascii="宋体" w:hAnsi="宋体" w:cs="宋体"/>
          <w:color w:val="000000"/>
          <w:sz w:val="22"/>
          <w:szCs w:val="22"/>
        </w:rPr>
        <w:t xml:space="preserve">二、保证所提供的响应文件及所有材料的真实、合法、有效，并对其负责。</w:t>
      </w:r>
      <w:r/>
    </w:p>
    <w:p>
      <w:pPr>
        <w:pStyle w:val="792"/>
        <w:ind w:firstLine="480"/>
        <w:jc w:val="left"/>
        <w:spacing w:line="360" w:lineRule="exact"/>
        <w:widowControl w:val="off"/>
        <w:rPr>
          <w:rStyle w:val="993"/>
          <w:rFonts w:ascii="宋体" w:hAnsi="宋体" w:cs="宋体"/>
          <w:color w:val="000000"/>
          <w:sz w:val="22"/>
          <w:szCs w:val="22"/>
        </w:rPr>
      </w:pPr>
      <w:r>
        <w:rPr>
          <w:rStyle w:val="993"/>
          <w:rFonts w:hint="eastAsia" w:ascii="宋体" w:hAnsi="宋体" w:cs="宋体"/>
          <w:color w:val="000000"/>
          <w:sz w:val="22"/>
          <w:szCs w:val="22"/>
        </w:rPr>
        <w:t xml:space="preserve">三、已详细审核竞争性磋商文件（含竞争性磋商文件的澄清或者修改），本供应商完全理解并同意放弃对这方面不明及误解的权利。</w:t>
      </w:r>
      <w:r/>
    </w:p>
    <w:p>
      <w:pPr>
        <w:pStyle w:val="792"/>
        <w:ind w:firstLine="480"/>
        <w:jc w:val="left"/>
        <w:spacing w:line="360" w:lineRule="exact"/>
        <w:widowControl w:val="off"/>
        <w:rPr>
          <w:rStyle w:val="993"/>
          <w:rFonts w:ascii="宋体" w:hAnsi="宋体" w:cs="宋体"/>
          <w:color w:val="000000"/>
          <w:sz w:val="22"/>
          <w:szCs w:val="22"/>
        </w:rPr>
      </w:pPr>
      <w:r>
        <w:rPr>
          <w:rStyle w:val="993"/>
          <w:rFonts w:hint="eastAsia" w:ascii="宋体" w:hAnsi="宋体" w:cs="宋体"/>
          <w:color w:val="000000"/>
          <w:sz w:val="22"/>
          <w:szCs w:val="22"/>
        </w:rPr>
        <w:t xml:space="preserve">四、所供货物保证符合国家有关产品质量、性能和安全标准，无权利瑕疵。</w:t>
      </w:r>
      <w:r/>
    </w:p>
    <w:p>
      <w:pPr>
        <w:pStyle w:val="792"/>
        <w:ind w:firstLine="480"/>
        <w:jc w:val="left"/>
        <w:spacing w:line="360" w:lineRule="exact"/>
        <w:widowControl w:val="off"/>
        <w:rPr>
          <w:rStyle w:val="993"/>
          <w:rFonts w:ascii="宋体" w:hAnsi="宋体" w:cs="宋体"/>
          <w:color w:val="000000"/>
          <w:sz w:val="22"/>
          <w:szCs w:val="22"/>
        </w:rPr>
      </w:pPr>
      <w:r>
        <w:rPr>
          <w:rStyle w:val="993"/>
          <w:rFonts w:hint="eastAsia" w:ascii="宋体" w:hAnsi="宋体" w:cs="宋体"/>
          <w:color w:val="000000"/>
          <w:sz w:val="22"/>
          <w:szCs w:val="22"/>
        </w:rPr>
        <w:t xml:space="preserve">五、报价有效期为30个工作日。</w:t>
      </w:r>
      <w:r/>
    </w:p>
    <w:p>
      <w:pPr>
        <w:pStyle w:val="792"/>
        <w:ind w:firstLine="480"/>
        <w:jc w:val="left"/>
        <w:spacing w:line="360" w:lineRule="exact"/>
        <w:widowControl w:val="off"/>
        <w:rPr>
          <w:rStyle w:val="993"/>
          <w:rFonts w:ascii="宋体" w:hAnsi="宋体" w:cs="宋体"/>
          <w:color w:val="000000"/>
          <w:sz w:val="22"/>
          <w:szCs w:val="22"/>
        </w:rPr>
      </w:pPr>
      <w:r>
        <w:rPr>
          <w:rStyle w:val="993"/>
          <w:rFonts w:hint="eastAsia" w:ascii="宋体" w:hAnsi="宋体" w:cs="宋体"/>
          <w:color w:val="000000"/>
          <w:sz w:val="22"/>
          <w:szCs w:val="22"/>
        </w:rPr>
        <w:t xml:space="preserve">六、同意向贵方提供贵方可能要求的与本次磋商采购有关的任何证据或资料。</w:t>
      </w:r>
      <w:r/>
    </w:p>
    <w:p>
      <w:pPr>
        <w:pStyle w:val="792"/>
        <w:ind w:firstLine="480"/>
        <w:jc w:val="left"/>
        <w:spacing w:line="360" w:lineRule="exact"/>
        <w:widowControl w:val="off"/>
        <w:rPr>
          <w:rStyle w:val="993"/>
          <w:rFonts w:ascii="宋体" w:hAnsi="宋体" w:cs="宋体"/>
          <w:color w:val="000000"/>
          <w:sz w:val="22"/>
          <w:szCs w:val="22"/>
        </w:rPr>
      </w:pPr>
      <w:r>
        <w:rPr>
          <w:rStyle w:val="993"/>
          <w:rFonts w:hint="eastAsia" w:ascii="宋体" w:hAnsi="宋体" w:cs="宋体"/>
          <w:color w:val="000000"/>
          <w:sz w:val="22"/>
          <w:szCs w:val="22"/>
        </w:rPr>
        <w:t xml:space="preserve">七、完全理解贵方不一定要接受最低的报价或收到的任何报价。</w:t>
      </w:r>
      <w:r/>
    </w:p>
    <w:p>
      <w:pPr>
        <w:pStyle w:val="792"/>
        <w:ind w:firstLine="480"/>
        <w:jc w:val="left"/>
        <w:spacing w:line="360" w:lineRule="exact"/>
        <w:widowControl w:val="off"/>
        <w:rPr>
          <w:rStyle w:val="993"/>
          <w:rFonts w:ascii="宋体" w:hAnsi="宋体" w:cs="宋体"/>
          <w:color w:val="000000"/>
          <w:sz w:val="22"/>
          <w:szCs w:val="22"/>
        </w:rPr>
      </w:pPr>
      <w:r>
        <w:rPr>
          <w:rStyle w:val="993"/>
          <w:rFonts w:hint="eastAsia" w:ascii="宋体" w:hAnsi="宋体" w:cs="宋体"/>
          <w:color w:val="000000"/>
          <w:sz w:val="22"/>
          <w:szCs w:val="22"/>
        </w:rPr>
        <w:t xml:space="preserve">八、徐州智标联项目管理有限公司有权将我单位本项目的《磋商报价表》和《分项价格表》予以公示，公示的方式由徐州智标联项目管理有限公司确定。</w:t>
      </w:r>
      <w:r/>
    </w:p>
    <w:p>
      <w:pPr>
        <w:pStyle w:val="792"/>
        <w:ind w:firstLine="480"/>
        <w:jc w:val="left"/>
        <w:spacing w:line="360" w:lineRule="exact"/>
        <w:widowControl w:val="off"/>
        <w:rPr>
          <w:rStyle w:val="993"/>
          <w:rFonts w:ascii="宋体" w:hAnsi="宋体" w:cs="宋体"/>
          <w:color w:val="000000"/>
          <w:sz w:val="22"/>
          <w:szCs w:val="22"/>
        </w:rPr>
      </w:pPr>
      <w:r>
        <w:rPr>
          <w:rStyle w:val="993"/>
          <w:rFonts w:hint="eastAsia" w:ascii="宋体" w:hAnsi="宋体" w:cs="宋体"/>
          <w:color w:val="000000"/>
          <w:sz w:val="22"/>
          <w:szCs w:val="22"/>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92"/>
        <w:ind w:firstLine="480"/>
        <w:jc w:val="left"/>
        <w:spacing w:line="360" w:lineRule="exact"/>
        <w:widowControl w:val="off"/>
        <w:rPr>
          <w:rStyle w:val="993"/>
          <w:rFonts w:ascii="宋体" w:hAnsi="宋体" w:cs="宋体"/>
          <w:color w:val="000000"/>
          <w:sz w:val="22"/>
          <w:szCs w:val="22"/>
        </w:rPr>
      </w:pPr>
      <w:r>
        <w:rPr>
          <w:rStyle w:val="993"/>
          <w:rFonts w:hint="eastAsia" w:ascii="宋体" w:hAnsi="宋体" w:cs="宋体"/>
          <w:color w:val="000000"/>
          <w:sz w:val="22"/>
          <w:szCs w:val="22"/>
        </w:rPr>
        <w:t xml:space="preserve">十、供应商同意按照磋商文件的有关规定支付招标代理服务费。 </w:t>
      </w:r>
      <w:r/>
    </w:p>
    <w:p>
      <w:pPr>
        <w:pStyle w:val="792"/>
        <w:ind w:firstLine="480"/>
        <w:jc w:val="left"/>
        <w:spacing w:line="440" w:lineRule="exact"/>
        <w:widowControl w:val="off"/>
        <w:rPr>
          <w:rStyle w:val="993"/>
          <w:rFonts w:ascii="宋体" w:hAnsi="宋体" w:cs="宋体"/>
          <w:color w:val="000000"/>
          <w:sz w:val="22"/>
          <w:szCs w:val="22"/>
        </w:rPr>
      </w:pPr>
      <w:r>
        <w:rPr>
          <w:rStyle w:val="993"/>
          <w:rFonts w:hint="eastAsia" w:ascii="宋体" w:hAnsi="宋体" w:cs="宋体"/>
          <w:color w:val="000000"/>
          <w:sz w:val="22"/>
          <w:szCs w:val="22"/>
        </w:rPr>
        <w:t xml:space="preserve">供应商（公章）：</w:t>
      </w:r>
      <w:r/>
    </w:p>
    <w:p>
      <w:pPr>
        <w:pStyle w:val="792"/>
        <w:ind w:firstLine="480"/>
        <w:jc w:val="left"/>
        <w:spacing w:line="440" w:lineRule="exact"/>
        <w:widowControl w:val="off"/>
        <w:rPr>
          <w:rStyle w:val="993"/>
          <w:rFonts w:ascii="宋体" w:hAnsi="宋体" w:cs="宋体"/>
          <w:color w:val="000000"/>
          <w:sz w:val="22"/>
          <w:szCs w:val="22"/>
        </w:rPr>
      </w:pPr>
      <w:r>
        <w:rPr>
          <w:rStyle w:val="993"/>
          <w:rFonts w:hint="eastAsia" w:ascii="宋体" w:hAnsi="宋体" w:cs="宋体"/>
          <w:color w:val="000000"/>
          <w:sz w:val="22"/>
          <w:szCs w:val="22"/>
        </w:rPr>
        <w:t xml:space="preserve">法定代表人或授权代表（签字或盖章）：  </w:t>
      </w:r>
      <w:r/>
    </w:p>
    <w:p>
      <w:pPr>
        <w:pStyle w:val="792"/>
        <w:ind w:firstLine="480"/>
        <w:jc w:val="left"/>
        <w:spacing w:line="440" w:lineRule="exact"/>
        <w:widowControl w:val="off"/>
        <w:rPr>
          <w:rStyle w:val="993"/>
          <w:rFonts w:ascii="宋体" w:hAnsi="宋体" w:cs="宋体"/>
          <w:color w:val="000000"/>
          <w:sz w:val="22"/>
          <w:szCs w:val="22"/>
        </w:rPr>
      </w:pPr>
      <w:r>
        <w:rPr>
          <w:rStyle w:val="993"/>
          <w:rFonts w:hint="eastAsia" w:ascii="宋体" w:hAnsi="宋体" w:cs="宋体"/>
          <w:color w:val="000000"/>
          <w:sz w:val="22"/>
          <w:szCs w:val="22"/>
        </w:rPr>
        <w:t xml:space="preserve">联系电话：</w:t>
      </w:r>
      <w:r/>
    </w:p>
    <w:p>
      <w:pPr>
        <w:pStyle w:val="792"/>
        <w:ind w:firstLine="480"/>
        <w:jc w:val="left"/>
        <w:spacing w:line="440" w:lineRule="exact"/>
        <w:widowControl w:val="off"/>
        <w:rPr>
          <w:rStyle w:val="993"/>
          <w:rFonts w:ascii="宋体" w:hAnsi="宋体" w:cs="宋体"/>
          <w:color w:val="000000"/>
          <w:sz w:val="22"/>
          <w:szCs w:val="22"/>
        </w:rPr>
      </w:pPr>
      <w:r>
        <w:rPr>
          <w:rStyle w:val="993"/>
          <w:rFonts w:hint="eastAsia" w:ascii="宋体" w:hAnsi="宋体" w:cs="宋体"/>
          <w:color w:val="000000"/>
          <w:sz w:val="22"/>
          <w:szCs w:val="22"/>
        </w:rPr>
        <w:t xml:space="preserve">日期：</w:t>
      </w:r>
      <w:r/>
    </w:p>
    <w:p>
      <w:pPr>
        <w:pStyle w:val="792"/>
        <w:ind w:firstLine="400"/>
        <w:jc w:val="center"/>
        <w:spacing w:line="440" w:lineRule="exact"/>
        <w:widowControl w:val="off"/>
        <w:rPr>
          <w:rStyle w:val="993"/>
          <w:rFonts w:ascii="宋体" w:hAnsi="宋体" w:cs="宋体"/>
          <w:color w:val="000000"/>
          <w:sz w:val="24"/>
          <w:szCs w:val="24"/>
        </w:rPr>
      </w:pPr>
      <w:r>
        <w:rPr>
          <w:rFonts w:hint="eastAsia" w:ascii="宋体" w:hAnsi="宋体" w:cs="宋体"/>
          <w:color w:val="000000"/>
        </w:rPr>
        <w:br w:type="page" w:clear="all"/>
      </w:r>
      <w:bookmarkStart w:id="9" w:name="_Toc80122303"/>
      <w:r>
        <w:rPr>
          <w:rStyle w:val="993"/>
          <w:rFonts w:hint="eastAsia" w:ascii="宋体" w:hAnsi="宋体" w:cs="宋体"/>
          <w:color w:val="000000"/>
          <w:sz w:val="32"/>
          <w:szCs w:val="32"/>
        </w:rPr>
        <w:t xml:space="preserve">磋商报价表</w:t>
      </w:r>
      <w:bookmarkEnd w:id="9"/>
      <w:r/>
      <w:r/>
    </w:p>
    <w:p>
      <w:pPr>
        <w:pStyle w:val="792"/>
        <w:ind w:firstLine="480"/>
        <w:jc w:val="left"/>
        <w:spacing w:line="440" w:lineRule="exact"/>
        <w:widowControl w:val="off"/>
        <w:rPr>
          <w:rStyle w:val="993"/>
          <w:rFonts w:ascii="宋体" w:hAnsi="宋体" w:cs="宋体"/>
          <w:color w:val="000000"/>
          <w:sz w:val="24"/>
          <w:szCs w:val="24"/>
        </w:rPr>
      </w:pPr>
      <w:r>
        <w:rPr>
          <w:rFonts w:hint="eastAsia" w:ascii="宋体" w:hAnsi="宋体" w:cs="宋体"/>
          <w:color w:val="000000"/>
          <w:sz w:val="24"/>
          <w:szCs w:val="24"/>
        </w:rPr>
        <w:t xml:space="preserve">（本次为首次报价）                              </w:t>
      </w:r>
      <w:r/>
    </w:p>
    <w:p>
      <w:pPr>
        <w:pStyle w:val="792"/>
        <w:ind w:left="479"/>
        <w:jc w:val="left"/>
        <w:spacing w:line="440" w:lineRule="exact"/>
        <w:widowControl w:val="off"/>
        <w:rPr>
          <w:rStyle w:val="993"/>
          <w:rFonts w:ascii="宋体" w:hAnsi="宋体" w:cs="宋体"/>
          <w:color w:val="000000"/>
          <w:sz w:val="24"/>
          <w:szCs w:val="24"/>
        </w:rPr>
      </w:pPr>
      <w:r>
        <w:rPr>
          <w:rStyle w:val="993"/>
          <w:rFonts w:hint="eastAsia" w:ascii="宋体" w:hAnsi="宋体" w:cs="宋体"/>
          <w:color w:val="000000"/>
          <w:sz w:val="24"/>
          <w:szCs w:val="24"/>
        </w:rPr>
        <w:t xml:space="preserve">项目编号：</w:t>
      </w:r>
      <w:r>
        <w:rPr>
          <w:rStyle w:val="993"/>
          <w:rFonts w:hint="eastAsia" w:ascii="宋体" w:hAnsi="宋体" w:cs="宋体"/>
          <w:color w:val="000000"/>
          <w:sz w:val="24"/>
          <w:szCs w:val="24"/>
          <w:lang w:eastAsia="zh-CN"/>
        </w:rPr>
        <w:t xml:space="preserve">JSZC-320322051-ZZBL-C2026-0001</w:t>
      </w:r>
      <w:r>
        <w:rPr>
          <w:rStyle w:val="993"/>
          <w:rFonts w:hint="eastAsia" w:ascii="宋体" w:hAnsi="宋体" w:cs="宋体"/>
          <w:color w:val="000000"/>
          <w:sz w:val="24"/>
          <w:szCs w:val="24"/>
        </w:rPr>
        <w:t xml:space="preserve">                           货币单位：人民币元</w:t>
      </w:r>
      <w:r/>
    </w:p>
    <w:tbl>
      <w:tblPr>
        <w:tblStyle w:val="703"/>
        <w:tblW w:w="869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42"/>
        <w:gridCol w:w="2921"/>
        <w:gridCol w:w="2836"/>
      </w:tblGrid>
      <w:tr>
        <w:trPr>
          <w:cantSplit/>
          <w:jc w:val="center"/>
          <w:trHeight w:val="1077"/>
        </w:trPr>
        <w:tc>
          <w:tcPr>
            <w:tcBorders>
              <w:top w:val="single" w:color="000000" w:sz="6" w:space="0"/>
              <w:left w:val="single" w:color="000000" w:sz="6" w:space="0"/>
              <w:bottom w:val="single" w:color="000000" w:sz="2" w:space="0"/>
              <w:right w:val="single" w:color="000000" w:sz="2" w:space="0"/>
            </w:tcBorders>
            <w:tcW w:w="2942" w:type="dxa"/>
            <w:vAlign w:val="center"/>
            <w:textDirection w:val="lrTb"/>
            <w:noWrap w:val="false"/>
          </w:tcPr>
          <w:p>
            <w:pPr>
              <w:pStyle w:val="792"/>
              <w:jc w:val="center"/>
              <w:rPr>
                <w:rFonts w:ascii="宋体" w:hAnsi="宋体" w:cs="宋体"/>
                <w:sz w:val="24"/>
                <w:szCs w:val="24"/>
              </w:rPr>
            </w:pPr>
            <w:r>
              <w:rPr>
                <w:rFonts w:hint="eastAsia" w:ascii="宋体" w:hAnsi="宋体" w:cs="宋体"/>
                <w:sz w:val="24"/>
                <w:szCs w:val="24"/>
              </w:rPr>
              <w:t xml:space="preserve">项目名称</w:t>
            </w:r>
            <w:r/>
          </w:p>
        </w:tc>
        <w:tc>
          <w:tcPr>
            <w:tcBorders>
              <w:top w:val="single" w:color="000000" w:sz="6" w:space="0"/>
              <w:left w:val="single" w:color="000000" w:sz="2" w:space="0"/>
              <w:bottom w:val="single" w:color="000000" w:sz="2" w:space="0"/>
              <w:right w:val="single" w:color="000000" w:sz="4" w:space="0"/>
            </w:tcBorders>
            <w:tcW w:w="2921" w:type="dxa"/>
            <w:vAlign w:val="center"/>
            <w:textDirection w:val="lrTb"/>
            <w:noWrap w:val="false"/>
          </w:tcPr>
          <w:p>
            <w:pPr>
              <w:pStyle w:val="792"/>
              <w:jc w:val="center"/>
              <w:rPr>
                <w:rFonts w:ascii="宋体" w:hAnsi="宋体" w:cs="宋体"/>
                <w:sz w:val="24"/>
                <w:szCs w:val="24"/>
              </w:rPr>
            </w:pPr>
            <w:r>
              <w:rPr>
                <w:rFonts w:hint="eastAsia" w:ascii="宋体" w:hAnsi="宋体" w:cs="宋体"/>
                <w:sz w:val="24"/>
                <w:szCs w:val="24"/>
              </w:rPr>
              <w:t xml:space="preserve">项目内容</w:t>
            </w:r>
            <w:r/>
          </w:p>
        </w:tc>
        <w:tc>
          <w:tcPr>
            <w:tcBorders>
              <w:top w:val="single" w:color="000000" w:sz="6" w:space="0"/>
              <w:left w:val="single" w:color="000000" w:sz="4" w:space="0"/>
              <w:bottom w:val="single" w:color="000000" w:sz="2" w:space="0"/>
              <w:right w:val="single" w:color="000000" w:sz="2" w:space="0"/>
            </w:tcBorders>
            <w:tcW w:w="2836" w:type="dxa"/>
            <w:vAlign w:val="center"/>
            <w:textDirection w:val="lrTb"/>
            <w:noWrap w:val="false"/>
          </w:tcPr>
          <w:p>
            <w:pPr>
              <w:pStyle w:val="792"/>
              <w:jc w:val="center"/>
              <w:rPr>
                <w:rFonts w:ascii="宋体" w:hAnsi="宋体" w:cs="宋体"/>
                <w:sz w:val="24"/>
                <w:szCs w:val="24"/>
              </w:rPr>
            </w:pPr>
            <w:r>
              <w:rPr>
                <w:rFonts w:hint="eastAsia" w:ascii="宋体" w:hAnsi="宋体" w:cs="宋体"/>
                <w:sz w:val="24"/>
                <w:szCs w:val="24"/>
              </w:rPr>
              <w:t xml:space="preserve">总价（小写）</w:t>
            </w:r>
            <w:r/>
          </w:p>
        </w:tc>
      </w:tr>
      <w:tr>
        <w:trPr>
          <w:cantSplit/>
          <w:jc w:val="center"/>
          <w:trHeight w:val="1112"/>
        </w:trPr>
        <w:tc>
          <w:tcPr>
            <w:tcBorders>
              <w:top w:val="single" w:color="000000" w:sz="2" w:space="0"/>
              <w:left w:val="single" w:color="000000" w:sz="6" w:space="0"/>
              <w:bottom w:val="single" w:color="000000" w:sz="2" w:space="0"/>
              <w:right w:val="single" w:color="000000" w:sz="2" w:space="0"/>
            </w:tcBorders>
            <w:tcW w:w="2942" w:type="dxa"/>
            <w:vAlign w:val="center"/>
            <w:textDirection w:val="lrTb"/>
            <w:noWrap w:val="false"/>
          </w:tcPr>
          <w:p>
            <w:pPr>
              <w:pStyle w:val="792"/>
              <w:jc w:val="center"/>
              <w:rPr>
                <w:rFonts w:ascii="宋体" w:hAnsi="宋体" w:cs="宋体"/>
                <w:sz w:val="24"/>
                <w:szCs w:val="24"/>
              </w:rPr>
            </w:pPr>
            <w:r>
              <w:rPr>
                <w:rFonts w:hint="eastAsia" w:ascii="宋体" w:hAnsi="宋体" w:cs="宋体"/>
                <w:sz w:val="24"/>
                <w:szCs w:val="24"/>
              </w:rPr>
              <w:t xml:space="preserve">江苏沛县经济开发区环保管家服务</w:t>
            </w:r>
            <w:r/>
          </w:p>
        </w:tc>
        <w:tc>
          <w:tcPr>
            <w:tcBorders>
              <w:top w:val="single" w:color="000000" w:sz="2" w:space="0"/>
              <w:left w:val="single" w:color="000000" w:sz="2" w:space="0"/>
              <w:bottom w:val="single" w:color="000000" w:sz="2" w:space="0"/>
              <w:right w:val="single" w:color="000000" w:sz="4" w:space="0"/>
            </w:tcBorders>
            <w:tcW w:w="2921" w:type="dxa"/>
            <w:vAlign w:val="center"/>
            <w:textDirection w:val="lrTb"/>
            <w:noWrap w:val="false"/>
          </w:tcPr>
          <w:p>
            <w:pPr>
              <w:pStyle w:val="792"/>
              <w:jc w:val="center"/>
              <w:rPr>
                <w:rFonts w:ascii="宋体" w:hAnsi="宋体" w:cs="宋体"/>
                <w:sz w:val="24"/>
                <w:szCs w:val="24"/>
              </w:rPr>
            </w:pPr>
            <w:r>
              <w:rPr>
                <w:rFonts w:hint="eastAsia" w:ascii="宋体" w:hAnsi="宋体" w:cs="宋体"/>
                <w:sz w:val="24"/>
                <w:szCs w:val="24"/>
              </w:rPr>
              <w:t xml:space="preserve">详见响应文件</w:t>
            </w:r>
            <w:r/>
          </w:p>
        </w:tc>
        <w:tc>
          <w:tcPr>
            <w:tcBorders>
              <w:top w:val="single" w:color="000000" w:sz="2" w:space="0"/>
              <w:left w:val="single" w:color="000000" w:sz="4" w:space="0"/>
              <w:bottom w:val="single" w:color="000000" w:sz="2" w:space="0"/>
              <w:right w:val="single" w:color="000000" w:sz="2" w:space="0"/>
            </w:tcBorders>
            <w:tcW w:w="2836" w:type="dxa"/>
            <w:vAlign w:val="center"/>
            <w:textDirection w:val="lrTb"/>
            <w:noWrap w:val="false"/>
          </w:tcPr>
          <w:p>
            <w:pPr>
              <w:pStyle w:val="792"/>
              <w:jc w:val="center"/>
              <w:rPr>
                <w:rFonts w:ascii="宋体" w:hAnsi="宋体" w:cs="宋体"/>
                <w:sz w:val="24"/>
                <w:szCs w:val="24"/>
              </w:rPr>
            </w:pPr>
            <w:r>
              <w:rPr>
                <w:rFonts w:hint="eastAsia" w:ascii="宋体" w:hAnsi="宋体" w:cs="宋体"/>
                <w:sz w:val="24"/>
                <w:szCs w:val="24"/>
              </w:rPr>
              <w:t xml:space="preserve">  </w:t>
            </w:r>
            <w:r/>
          </w:p>
        </w:tc>
      </w:tr>
      <w:tr>
        <w:trPr>
          <w:cantSplit/>
          <w:jc w:val="center"/>
          <w:trHeight w:val="1073"/>
        </w:trPr>
        <w:tc>
          <w:tcPr>
            <w:tcBorders>
              <w:top w:val="single" w:color="000000" w:sz="2" w:space="0"/>
              <w:left w:val="single" w:color="000000" w:sz="6" w:space="0"/>
              <w:bottom w:val="single" w:color="000000" w:sz="2" w:space="0"/>
              <w:right w:val="single" w:color="000000" w:sz="2" w:space="0"/>
            </w:tcBorders>
            <w:tcW w:w="2942" w:type="dxa"/>
            <w:vAlign w:val="center"/>
            <w:textDirection w:val="lrTb"/>
            <w:noWrap w:val="false"/>
          </w:tcPr>
          <w:p>
            <w:pPr>
              <w:pStyle w:val="792"/>
              <w:jc w:val="center"/>
              <w:rPr>
                <w:rFonts w:ascii="宋体" w:hAnsi="宋体" w:cs="宋体"/>
                <w:sz w:val="24"/>
                <w:szCs w:val="24"/>
              </w:rPr>
            </w:pPr>
            <w:r>
              <w:rPr>
                <w:rFonts w:hint="eastAsia" w:ascii="宋体" w:hAnsi="宋体" w:cs="宋体"/>
                <w:sz w:val="24"/>
                <w:szCs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792"/>
              <w:jc w:val="center"/>
              <w:rPr>
                <w:rFonts w:ascii="宋体" w:hAnsi="宋体" w:cs="宋体"/>
                <w:sz w:val="24"/>
                <w:szCs w:val="24"/>
              </w:rPr>
            </w:pPr>
            <w:r>
              <w:rPr>
                <w:rFonts w:ascii="宋体" w:hAnsi="宋体" w:cs="宋体"/>
                <w:sz w:val="24"/>
                <w:szCs w:val="24"/>
              </w:rPr>
            </w:r>
            <w:r/>
          </w:p>
        </w:tc>
      </w:tr>
    </w:tbl>
    <w:p>
      <w:pPr>
        <w:pStyle w:val="792"/>
        <w:ind w:firstLine="480"/>
        <w:jc w:val="left"/>
        <w:rPr>
          <w:rStyle w:val="993"/>
          <w:rFonts w:ascii="宋体" w:hAnsi="宋体" w:cs="宋体"/>
          <w:color w:val="000000"/>
          <w:sz w:val="24"/>
          <w:szCs w:val="24"/>
        </w:rPr>
      </w:pPr>
      <w:r>
        <w:rPr>
          <w:rStyle w:val="993"/>
          <w:rFonts w:hint="eastAsia" w:ascii="宋体" w:hAnsi="宋体" w:cs="宋体"/>
          <w:color w:val="000000"/>
          <w:sz w:val="24"/>
          <w:szCs w:val="24"/>
        </w:rPr>
        <w:t xml:space="preserve">供应商承诺：本报价（总价）为供应商本企业提供的服务。</w:t>
      </w:r>
      <w:r/>
    </w:p>
    <w:p>
      <w:pPr>
        <w:pStyle w:val="792"/>
        <w:ind w:firstLine="480"/>
        <w:jc w:val="left"/>
        <w:rPr>
          <w:rStyle w:val="993"/>
          <w:rFonts w:ascii="宋体" w:hAnsi="宋体" w:cs="宋体"/>
          <w:color w:val="000000"/>
          <w:sz w:val="24"/>
          <w:szCs w:val="24"/>
        </w:rPr>
      </w:pPr>
      <w:r>
        <w:rPr>
          <w:rStyle w:val="993"/>
          <w:rFonts w:hint="eastAsia" w:ascii="宋体" w:hAnsi="宋体" w:cs="宋体"/>
          <w:color w:val="000000"/>
          <w:sz w:val="24"/>
          <w:szCs w:val="24"/>
        </w:rPr>
        <w:t xml:space="preserve">报价说明：</w:t>
      </w:r>
      <w:r/>
    </w:p>
    <w:p>
      <w:pPr>
        <w:pStyle w:val="792"/>
        <w:ind w:firstLine="480"/>
        <w:jc w:val="left"/>
        <w:rPr>
          <w:rStyle w:val="993"/>
          <w:rFonts w:ascii="宋体" w:hAnsi="宋体" w:cs="宋体"/>
          <w:color w:val="000000"/>
          <w:sz w:val="24"/>
          <w:szCs w:val="24"/>
        </w:rPr>
      </w:pPr>
      <w:r>
        <w:rPr>
          <w:rStyle w:val="993"/>
          <w:rFonts w:hint="eastAsia" w:ascii="宋体" w:hAnsi="宋体" w:cs="宋体"/>
          <w:color w:val="000000"/>
          <w:sz w:val="24"/>
          <w:szCs w:val="24"/>
        </w:rPr>
        <w:t xml:space="preserve">1、报价包括完成项目的所有费用。采购人不再支付报价以外的任何费用。</w:t>
      </w:r>
      <w:r/>
    </w:p>
    <w:p>
      <w:pPr>
        <w:pStyle w:val="792"/>
        <w:ind w:firstLine="480"/>
        <w:jc w:val="left"/>
        <w:rPr>
          <w:rStyle w:val="993"/>
          <w:rFonts w:ascii="宋体" w:hAnsi="宋体" w:cs="宋体"/>
          <w:color w:val="000000"/>
          <w:sz w:val="24"/>
          <w:szCs w:val="24"/>
        </w:rPr>
      </w:pPr>
      <w:r>
        <w:rPr>
          <w:rStyle w:val="993"/>
          <w:rFonts w:hint="eastAsia" w:ascii="宋体" w:hAnsi="宋体" w:cs="宋体"/>
          <w:color w:val="000000"/>
          <w:sz w:val="24"/>
          <w:szCs w:val="24"/>
        </w:rPr>
        <w:t xml:space="preserve">2、报价以总价为准，大小写不一致以大写为准；</w:t>
      </w:r>
      <w:r/>
    </w:p>
    <w:p>
      <w:pPr>
        <w:pStyle w:val="792"/>
        <w:ind w:firstLine="480"/>
        <w:jc w:val="left"/>
        <w:rPr>
          <w:rStyle w:val="993"/>
          <w:rFonts w:ascii="宋体" w:hAnsi="宋体" w:cs="宋体"/>
          <w:color w:val="000000"/>
          <w:sz w:val="24"/>
          <w:szCs w:val="24"/>
        </w:rPr>
      </w:pPr>
      <w:r>
        <w:rPr>
          <w:rStyle w:val="993"/>
          <w:rFonts w:hint="eastAsia" w:ascii="宋体" w:hAnsi="宋体" w:cs="宋体"/>
          <w:color w:val="000000"/>
          <w:sz w:val="24"/>
          <w:szCs w:val="24"/>
        </w:rPr>
        <w:t xml:space="preserve">3、偏离说明：详见《偏离表》；</w:t>
      </w:r>
      <w:r/>
    </w:p>
    <w:p>
      <w:pPr>
        <w:pStyle w:val="792"/>
        <w:ind w:firstLine="480"/>
        <w:jc w:val="left"/>
        <w:rPr>
          <w:rStyle w:val="993"/>
          <w:rFonts w:ascii="宋体" w:hAnsi="宋体" w:cs="宋体"/>
          <w:color w:val="000000"/>
          <w:sz w:val="24"/>
          <w:szCs w:val="24"/>
        </w:rPr>
      </w:pPr>
      <w:r>
        <w:rPr>
          <w:rStyle w:val="993"/>
          <w:rFonts w:hint="eastAsia" w:ascii="宋体" w:hAnsi="宋体" w:cs="宋体"/>
          <w:color w:val="000000"/>
          <w:sz w:val="24"/>
          <w:szCs w:val="24"/>
        </w:rPr>
        <w:t xml:space="preserve">4、如最后报价未列明单价，则最后所报各项单价计算方法为：（最后总价/最初总价）* 各项最初报价的单价。</w:t>
      </w:r>
      <w:r/>
    </w:p>
    <w:p>
      <w:pPr>
        <w:pStyle w:val="792"/>
        <w:ind w:firstLine="480"/>
        <w:jc w:val="left"/>
        <w:spacing w:line="440" w:lineRule="exact"/>
        <w:rPr>
          <w:rStyle w:val="993"/>
          <w:rFonts w:ascii="宋体" w:hAnsi="宋体" w:cs="宋体"/>
          <w:color w:val="000000"/>
          <w:sz w:val="24"/>
          <w:szCs w:val="24"/>
        </w:rPr>
      </w:pPr>
      <w:r>
        <w:rPr>
          <w:rFonts w:ascii="宋体" w:hAnsi="宋体" w:cs="宋体"/>
          <w:color w:val="000000"/>
          <w:sz w:val="24"/>
          <w:szCs w:val="24"/>
        </w:rPr>
      </w:r>
      <w:r/>
    </w:p>
    <w:p>
      <w:pPr>
        <w:pStyle w:val="792"/>
        <w:ind w:firstLine="480"/>
        <w:jc w:val="left"/>
        <w:spacing w:line="440" w:lineRule="exact"/>
        <w:rPr>
          <w:rStyle w:val="993"/>
          <w:rFonts w:ascii="宋体" w:hAnsi="宋体" w:cs="宋体"/>
          <w:color w:val="000000"/>
          <w:sz w:val="24"/>
          <w:szCs w:val="24"/>
        </w:rPr>
      </w:pPr>
      <w:r>
        <w:rPr>
          <w:rFonts w:ascii="宋体" w:hAnsi="宋体" w:cs="宋体"/>
          <w:color w:val="000000"/>
          <w:sz w:val="24"/>
          <w:szCs w:val="24"/>
        </w:rPr>
      </w:r>
      <w:r/>
    </w:p>
    <w:p>
      <w:pPr>
        <w:pStyle w:val="792"/>
        <w:ind w:firstLine="480"/>
        <w:jc w:val="left"/>
        <w:spacing w:line="440" w:lineRule="exact"/>
        <w:rPr>
          <w:rStyle w:val="993"/>
          <w:rFonts w:ascii="宋体" w:hAnsi="宋体" w:cs="宋体"/>
          <w:color w:val="000000"/>
          <w:sz w:val="24"/>
          <w:szCs w:val="24"/>
        </w:rPr>
      </w:pPr>
      <w:r>
        <w:rPr>
          <w:rStyle w:val="993"/>
          <w:rFonts w:hint="eastAsia" w:ascii="宋体" w:hAnsi="宋体" w:cs="宋体"/>
          <w:color w:val="000000"/>
          <w:sz w:val="24"/>
          <w:szCs w:val="24"/>
        </w:rPr>
        <w:t xml:space="preserve">供应商（公章）：</w:t>
      </w:r>
      <w:r/>
    </w:p>
    <w:p>
      <w:pPr>
        <w:pStyle w:val="792"/>
        <w:ind w:firstLine="480"/>
        <w:jc w:val="left"/>
        <w:spacing w:line="440" w:lineRule="exact"/>
        <w:rPr>
          <w:rStyle w:val="993"/>
          <w:rFonts w:ascii="宋体" w:hAnsi="宋体" w:cs="宋体"/>
          <w:color w:val="000000"/>
          <w:sz w:val="24"/>
          <w:szCs w:val="24"/>
        </w:rPr>
      </w:pPr>
      <w:r>
        <w:rPr>
          <w:rStyle w:val="993"/>
          <w:rFonts w:hint="eastAsia" w:ascii="宋体" w:hAnsi="宋体" w:cs="宋体"/>
          <w:color w:val="000000"/>
          <w:sz w:val="24"/>
          <w:szCs w:val="24"/>
        </w:rPr>
        <w:t xml:space="preserve">法定代表人或授权代表（签字或盖章）：</w:t>
      </w:r>
      <w:r/>
    </w:p>
    <w:p>
      <w:pPr>
        <w:pStyle w:val="792"/>
        <w:ind w:firstLine="480"/>
        <w:jc w:val="left"/>
        <w:spacing w:line="440" w:lineRule="exact"/>
        <w:rPr>
          <w:rStyle w:val="993"/>
          <w:rFonts w:ascii="宋体" w:hAnsi="宋体" w:cs="宋体"/>
          <w:color w:val="000000"/>
          <w:sz w:val="24"/>
          <w:szCs w:val="24"/>
        </w:rPr>
      </w:pPr>
      <w:r>
        <w:rPr>
          <w:rStyle w:val="993"/>
          <w:rFonts w:hint="eastAsia" w:ascii="宋体" w:hAnsi="宋体" w:cs="宋体"/>
          <w:color w:val="000000"/>
          <w:sz w:val="24"/>
          <w:szCs w:val="24"/>
        </w:rPr>
        <w:t xml:space="preserve">日期：</w:t>
      </w:r>
      <w:r/>
    </w:p>
    <w:p>
      <w:pPr>
        <w:pStyle w:val="792"/>
        <w:ind w:firstLine="482"/>
        <w:jc w:val="left"/>
        <w:spacing w:line="440" w:lineRule="exact"/>
        <w:widowControl w:val="off"/>
        <w:rPr>
          <w:rStyle w:val="993"/>
          <w:rFonts w:ascii="宋体" w:hAnsi="宋体" w:cs="宋体"/>
          <w:b/>
          <w:color w:val="000000"/>
          <w:sz w:val="24"/>
          <w:szCs w:val="24"/>
        </w:rPr>
      </w:pPr>
      <w:r>
        <w:rPr>
          <w:rFonts w:ascii="宋体" w:hAnsi="宋体" w:cs="宋体"/>
          <w:b/>
          <w:color w:val="000000"/>
          <w:sz w:val="24"/>
          <w:szCs w:val="24"/>
        </w:rPr>
      </w:r>
      <w:r/>
    </w:p>
    <w:p>
      <w:pPr>
        <w:pStyle w:val="792"/>
        <w:ind w:firstLine="482"/>
        <w:jc w:val="left"/>
        <w:spacing w:line="440" w:lineRule="exact"/>
        <w:widowControl w:val="off"/>
        <w:rPr>
          <w:rStyle w:val="993"/>
          <w:rFonts w:ascii="宋体" w:hAnsi="宋体" w:cs="宋体"/>
          <w:b/>
          <w:color w:val="000000"/>
          <w:sz w:val="24"/>
          <w:szCs w:val="24"/>
        </w:rPr>
      </w:pPr>
      <w:r>
        <w:rPr>
          <w:rFonts w:ascii="宋体" w:hAnsi="宋体" w:cs="宋体"/>
          <w:b/>
          <w:color w:val="000000"/>
          <w:sz w:val="24"/>
          <w:szCs w:val="24"/>
        </w:rPr>
      </w:r>
      <w:r/>
    </w:p>
    <w:p>
      <w:pPr>
        <w:pStyle w:val="941"/>
        <w:ind w:firstLine="643"/>
        <w:jc w:val="center"/>
        <w:keepLines w:val="0"/>
        <w:keepNext w:val="0"/>
        <w:spacing w:before="0" w:after="0" w:line="440" w:lineRule="exact"/>
        <w:widowControl w:val="off"/>
        <w:rPr>
          <w:rFonts w:ascii="宋体" w:hAnsi="宋体" w:cs="宋体"/>
          <w:bCs w:val="0"/>
          <w:color w:val="000000"/>
          <w:sz w:val="28"/>
          <w:szCs w:val="28"/>
        </w:rPr>
      </w:pPr>
      <w:r>
        <w:rPr>
          <w:rFonts w:hint="eastAsia" w:ascii="宋体" w:hAnsi="宋体" w:cs="宋体"/>
          <w:color w:val="000000"/>
        </w:rPr>
        <w:br w:type="page" w:clear="all"/>
      </w:r>
      <w:bookmarkStart w:id="10" w:name="_Toc80122304"/>
      <w:r>
        <w:rPr>
          <w:rStyle w:val="993"/>
          <w:rFonts w:hint="eastAsia" w:ascii="宋体" w:hAnsi="宋体" w:cs="宋体"/>
          <w:color w:val="000000"/>
          <w:sz w:val="28"/>
        </w:rPr>
        <w:t xml:space="preserve">三、分项价格表</w:t>
      </w:r>
      <w:bookmarkEnd w:id="10"/>
      <w:r/>
      <w:r/>
    </w:p>
    <w:p>
      <w:pPr>
        <w:pStyle w:val="796"/>
        <w:ind w:firstLine="480"/>
        <w:spacing w:after="0" w:line="440" w:lineRule="exact"/>
        <w:widowControl w:val="off"/>
        <w:rPr>
          <w:rFonts w:ascii="宋体" w:hAnsi="宋体" w:cs="宋体"/>
          <w:color w:val="000000"/>
          <w:sz w:val="24"/>
          <w:szCs w:val="24"/>
        </w:rPr>
      </w:pPr>
      <w:r>
        <w:rPr>
          <w:rFonts w:hint="eastAsia" w:ascii="宋体" w:hAnsi="宋体" w:cs="宋体"/>
          <w:color w:val="000000"/>
          <w:sz w:val="24"/>
          <w:szCs w:val="24"/>
        </w:rPr>
        <w:t xml:space="preserve">项目名称: 江苏沛县经济开发区环保管家服务</w:t>
      </w:r>
      <w:r/>
    </w:p>
    <w:p>
      <w:pPr>
        <w:pStyle w:val="796"/>
        <w:ind w:firstLine="480"/>
        <w:spacing w:after="0" w:line="440" w:lineRule="exac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项目编号：</w:t>
      </w:r>
      <w:r>
        <w:rPr>
          <w:rFonts w:hint="eastAsia" w:ascii="宋体" w:hAnsi="宋体" w:cs="宋体"/>
          <w:color w:val="000000"/>
          <w:sz w:val="24"/>
          <w:szCs w:val="24"/>
          <w:lang w:eastAsia="zh-CN"/>
        </w:rPr>
        <w:t xml:space="preserve">JSZC-320322051-ZZBL-C2026-0001</w:t>
      </w:r>
      <w:r/>
    </w:p>
    <w:p>
      <w:pPr>
        <w:pStyle w:val="796"/>
        <w:ind w:firstLine="400"/>
        <w:spacing w:after="0" w:line="440" w:lineRule="exact"/>
        <w:widowControl w:val="off"/>
        <w:rPr>
          <w:rFonts w:ascii="宋体" w:hAnsi="宋体" w:cs="宋体"/>
          <w:color w:val="000000"/>
        </w:rPr>
      </w:pPr>
      <w:r>
        <w:rPr>
          <w:rFonts w:ascii="宋体" w:hAnsi="宋体" w:cs="宋体"/>
          <w:color w:val="000000"/>
        </w:rPr>
      </w:r>
      <w:r/>
    </w:p>
    <w:p>
      <w:pPr>
        <w:pStyle w:val="797"/>
        <w:ind w:left="0" w:firstLine="562"/>
        <w:jc w:val="center"/>
        <w:spacing w:line="440" w:lineRule="exact"/>
        <w:rPr>
          <w:rFonts w:ascii="宋体" w:eastAsia="宋体" w:cs="宋体"/>
          <w:b/>
          <w:bCs/>
          <w:color w:val="000000"/>
          <w:sz w:val="28"/>
          <w:szCs w:val="28"/>
        </w:rPr>
      </w:pPr>
      <w:r>
        <w:rPr>
          <w:rFonts w:hint="eastAsia" w:ascii="宋体" w:eastAsia="宋体" w:cs="宋体"/>
          <w:b/>
          <w:bCs/>
          <w:color w:val="000000"/>
          <w:sz w:val="28"/>
          <w:szCs w:val="28"/>
        </w:rPr>
        <w:t xml:space="preserve">格式自拟</w:t>
      </w:r>
      <w:r/>
    </w:p>
    <w:p>
      <w:pPr>
        <w:pStyle w:val="802"/>
        <w:ind w:firstLine="400"/>
        <w:spacing w:line="440" w:lineRule="exact"/>
        <w:rPr>
          <w:rFonts w:hAnsi="宋体" w:cs="宋体"/>
          <w:color w:val="000000"/>
        </w:rPr>
      </w:pPr>
      <w:r>
        <w:rPr>
          <w:rFonts w:hAnsi="宋体" w:cs="宋体"/>
          <w:color w:val="000000"/>
        </w:rPr>
      </w:r>
      <w:r/>
    </w:p>
    <w:p>
      <w:pPr>
        <w:pStyle w:val="792"/>
        <w:ind w:firstLine="400"/>
        <w:spacing w:line="440" w:lineRule="exact"/>
        <w:rPr>
          <w:rFonts w:ascii="宋体" w:hAnsi="宋体" w:cs="宋体"/>
          <w:color w:val="000000"/>
        </w:rPr>
      </w:pPr>
      <w:r>
        <w:rPr>
          <w:rFonts w:ascii="宋体" w:hAnsi="宋体" w:cs="宋体"/>
          <w:color w:val="000000"/>
        </w:rPr>
      </w:r>
      <w:r/>
    </w:p>
    <w:p>
      <w:pPr>
        <w:pStyle w:val="802"/>
        <w:ind w:firstLine="400"/>
        <w:spacing w:line="440" w:lineRule="exact"/>
        <w:rPr>
          <w:rFonts w:hAnsi="宋体" w:cs="宋体"/>
          <w:color w:val="000000"/>
        </w:rPr>
      </w:pPr>
      <w:r>
        <w:rPr>
          <w:rFonts w:hAnsi="宋体" w:cs="宋体"/>
          <w:color w:val="000000"/>
        </w:rPr>
      </w:r>
      <w:r/>
    </w:p>
    <w:p>
      <w:pPr>
        <w:pStyle w:val="807"/>
        <w:ind w:left="0" w:right="0" w:firstLine="560"/>
        <w:spacing w:line="440" w:lineRule="exact"/>
        <w:rPr>
          <w:rFonts w:ascii="宋体" w:hAnsi="宋体" w:eastAsia="宋体" w:cs="宋体"/>
          <w:color w:val="000000"/>
        </w:rPr>
      </w:pPr>
      <w:r>
        <w:rPr>
          <w:rFonts w:ascii="宋体" w:hAnsi="宋体" w:eastAsia="宋体" w:cs="宋体"/>
          <w:color w:val="000000"/>
        </w:rPr>
      </w:r>
      <w:r/>
    </w:p>
    <w:p>
      <w:pPr>
        <w:pStyle w:val="796"/>
        <w:ind w:firstLine="400"/>
        <w:spacing w:after="0" w:line="440" w:lineRule="exact"/>
        <w:widowControl w:val="off"/>
        <w:rPr>
          <w:rFonts w:ascii="宋体" w:hAnsi="宋体" w:cs="宋体"/>
          <w:color w:val="000000"/>
        </w:rPr>
      </w:pPr>
      <w:r>
        <w:rPr>
          <w:rFonts w:hint="eastAsia" w:ascii="宋体" w:hAnsi="宋体" w:cs="宋体"/>
          <w:color w:val="000000"/>
        </w:rPr>
        <w:t xml:space="preserve">                           </w:t>
      </w:r>
      <w:r/>
    </w:p>
    <w:p>
      <w:pPr>
        <w:pStyle w:val="792"/>
        <w:ind w:firstLine="480"/>
        <w:jc w:val="left"/>
        <w:spacing w:line="440" w:lineRule="exact"/>
        <w:rPr>
          <w:rStyle w:val="993"/>
          <w:rFonts w:ascii="宋体" w:hAnsi="宋体" w:cs="宋体"/>
          <w:color w:val="000000"/>
          <w:sz w:val="24"/>
        </w:rPr>
      </w:pPr>
      <w:r>
        <w:rPr>
          <w:rStyle w:val="993"/>
          <w:rFonts w:hint="eastAsia" w:ascii="宋体" w:hAnsi="宋体" w:cs="宋体"/>
          <w:color w:val="000000"/>
          <w:sz w:val="24"/>
        </w:rPr>
        <w:t xml:space="preserve">供应商（公章）：</w:t>
      </w:r>
      <w:r/>
    </w:p>
    <w:p>
      <w:pPr>
        <w:pStyle w:val="792"/>
        <w:ind w:firstLine="480"/>
        <w:jc w:val="left"/>
        <w:spacing w:line="440" w:lineRule="exact"/>
        <w:rPr>
          <w:rStyle w:val="993"/>
          <w:rFonts w:ascii="宋体" w:hAnsi="宋体" w:cs="宋体"/>
          <w:color w:val="000000"/>
          <w:sz w:val="24"/>
        </w:rPr>
      </w:pPr>
      <w:r>
        <w:rPr>
          <w:rStyle w:val="993"/>
          <w:rFonts w:hint="eastAsia" w:ascii="宋体" w:hAnsi="宋体" w:cs="宋体"/>
          <w:color w:val="000000"/>
          <w:sz w:val="24"/>
        </w:rPr>
        <w:t xml:space="preserve">法定代表人或授权代表（签字或盖章）：  </w:t>
      </w:r>
      <w:r/>
    </w:p>
    <w:p>
      <w:pPr>
        <w:pStyle w:val="792"/>
        <w:ind w:firstLine="480"/>
        <w:jc w:val="left"/>
        <w:spacing w:line="440" w:lineRule="exact"/>
        <w:rPr>
          <w:rStyle w:val="993"/>
          <w:rFonts w:ascii="宋体" w:hAnsi="宋体" w:cs="宋体"/>
          <w:color w:val="000000"/>
          <w:sz w:val="24"/>
        </w:rPr>
      </w:pPr>
      <w:r>
        <w:rPr>
          <w:rStyle w:val="993"/>
          <w:rFonts w:hint="eastAsia" w:ascii="宋体" w:hAnsi="宋体" w:cs="宋体"/>
          <w:color w:val="000000"/>
          <w:sz w:val="24"/>
        </w:rPr>
        <w:t xml:space="preserve">日期：</w:t>
      </w:r>
      <w:r/>
    </w:p>
    <w:p>
      <w:pPr>
        <w:pStyle w:val="796"/>
        <w:ind w:firstLine="400"/>
        <w:spacing w:after="0" w:line="440" w:lineRule="exact"/>
        <w:widowControl w:val="off"/>
        <w:rPr>
          <w:rFonts w:ascii="宋体" w:hAnsi="宋体" w:cs="宋体"/>
          <w:color w:val="000000"/>
        </w:rPr>
      </w:pPr>
      <w:r>
        <w:rPr>
          <w:rFonts w:ascii="宋体" w:hAnsi="宋体" w:cs="宋体"/>
          <w:color w:val="000000"/>
        </w:rPr>
      </w:r>
      <w:r/>
    </w:p>
    <w:p>
      <w:pPr>
        <w:pStyle w:val="796"/>
        <w:ind w:firstLine="480"/>
        <w:spacing w:after="0" w:line="440" w:lineRule="exact"/>
        <w:widowControl w:val="off"/>
        <w:rPr>
          <w:rFonts w:ascii="宋体" w:hAnsi="宋体" w:cs="宋体"/>
          <w:color w:val="000000"/>
          <w:sz w:val="24"/>
          <w:szCs w:val="24"/>
        </w:rPr>
      </w:pPr>
      <w:r>
        <w:rPr>
          <w:rFonts w:ascii="宋体" w:hAnsi="宋体" w:cs="宋体"/>
          <w:color w:val="000000"/>
          <w:sz w:val="24"/>
          <w:szCs w:val="24"/>
        </w:rPr>
      </w:r>
      <w:r/>
    </w:p>
    <w:p>
      <w:pPr>
        <w:pStyle w:val="796"/>
        <w:ind w:firstLine="480"/>
        <w:spacing w:after="0" w:line="440" w:lineRule="exact"/>
        <w:widowControl w:val="off"/>
        <w:rPr>
          <w:rFonts w:ascii="宋体" w:hAnsi="宋体" w:cs="宋体"/>
          <w:color w:val="000000"/>
          <w:sz w:val="24"/>
          <w:szCs w:val="24"/>
        </w:rPr>
      </w:pPr>
      <w:r>
        <w:rPr>
          <w:rFonts w:ascii="宋体" w:hAnsi="宋体" w:cs="宋体"/>
          <w:color w:val="000000"/>
          <w:sz w:val="24"/>
          <w:szCs w:val="24"/>
        </w:rPr>
      </w:r>
      <w:r/>
    </w:p>
    <w:p>
      <w:pPr>
        <w:pStyle w:val="796"/>
        <w:ind w:firstLine="480"/>
        <w:spacing w:after="0" w:line="440" w:lineRule="exact"/>
        <w:widowControl w:val="off"/>
        <w:rPr>
          <w:rFonts w:ascii="宋体" w:hAnsi="宋体" w:cs="宋体"/>
          <w:color w:val="000000"/>
          <w:sz w:val="24"/>
          <w:szCs w:val="24"/>
        </w:rPr>
      </w:pPr>
      <w:r>
        <w:rPr>
          <w:rFonts w:ascii="宋体" w:hAnsi="宋体" w:cs="宋体"/>
          <w:color w:val="000000"/>
          <w:sz w:val="24"/>
          <w:szCs w:val="24"/>
        </w:rPr>
      </w:r>
      <w:r/>
    </w:p>
    <w:p>
      <w:pPr>
        <w:pStyle w:val="796"/>
        <w:ind w:firstLine="480"/>
        <w:spacing w:after="0" w:line="440" w:lineRule="exact"/>
        <w:widowControl w:val="off"/>
        <w:rPr>
          <w:rFonts w:ascii="宋体" w:hAnsi="宋体" w:cs="宋体"/>
          <w:color w:val="000000"/>
          <w:sz w:val="24"/>
          <w:szCs w:val="24"/>
        </w:rPr>
      </w:pPr>
      <w:r>
        <w:rPr>
          <w:rFonts w:hint="eastAsia" w:ascii="宋体" w:hAnsi="宋体" w:cs="宋体"/>
          <w:color w:val="000000"/>
          <w:sz w:val="24"/>
          <w:szCs w:val="24"/>
        </w:rPr>
        <w:t xml:space="preserve">注：</w:t>
      </w:r>
      <w:r/>
    </w:p>
    <w:p>
      <w:pPr>
        <w:pStyle w:val="796"/>
        <w:ind w:firstLine="480"/>
        <w:spacing w:after="0" w:line="440" w:lineRule="exact"/>
        <w:widowControl w:val="off"/>
        <w:rPr>
          <w:rFonts w:ascii="宋体" w:hAnsi="宋体" w:cs="宋体"/>
          <w:color w:val="000000"/>
          <w:sz w:val="24"/>
          <w:szCs w:val="24"/>
        </w:rPr>
      </w:pPr>
      <w:r>
        <w:rPr>
          <w:rFonts w:hint="eastAsia" w:ascii="宋体" w:hAnsi="宋体" w:cs="宋体"/>
          <w:color w:val="000000"/>
          <w:sz w:val="24"/>
          <w:szCs w:val="24"/>
        </w:rPr>
        <w:t xml:space="preserve">1．如果不提供详细分项报价将视为没有实质性响应磋商文件。</w:t>
      </w:r>
      <w:r/>
    </w:p>
    <w:p>
      <w:pPr>
        <w:pStyle w:val="796"/>
        <w:ind w:firstLine="480"/>
        <w:spacing w:after="0" w:line="440" w:lineRule="exact"/>
        <w:widowControl w:val="off"/>
        <w:rPr>
          <w:rFonts w:ascii="宋体" w:hAnsi="宋体" w:cs="宋体"/>
          <w:color w:val="000000"/>
          <w:sz w:val="24"/>
          <w:szCs w:val="24"/>
        </w:rPr>
      </w:pPr>
      <w:r>
        <w:rPr>
          <w:rFonts w:hint="eastAsia" w:ascii="宋体" w:hAnsi="宋体" w:cs="宋体"/>
          <w:color w:val="000000"/>
          <w:sz w:val="24"/>
          <w:szCs w:val="24"/>
        </w:rPr>
        <w:t xml:space="preserve">2．供应商对以上数据的真实性负责。</w:t>
      </w:r>
      <w:r/>
    </w:p>
    <w:p>
      <w:pPr>
        <w:pStyle w:val="796"/>
        <w:ind w:firstLine="480"/>
        <w:spacing w:after="0" w:line="440" w:lineRule="exact"/>
        <w:widowControl w:val="off"/>
        <w:rPr>
          <w:rFonts w:ascii="宋体" w:hAnsi="宋体" w:cs="宋体"/>
          <w:color w:val="000000"/>
          <w:sz w:val="24"/>
          <w:szCs w:val="24"/>
        </w:rPr>
      </w:pPr>
      <w:r>
        <w:rPr>
          <w:rFonts w:hint="eastAsia" w:ascii="宋体" w:hAnsi="宋体" w:cs="宋体"/>
          <w:color w:val="000000"/>
          <w:sz w:val="24"/>
          <w:szCs w:val="24"/>
        </w:rPr>
        <w:t xml:space="preserve">3. 徐州智标联项目管理有限公司有权将以上内容进行公示。</w:t>
      </w:r>
      <w:r/>
    </w:p>
    <w:p>
      <w:pPr>
        <w:pStyle w:val="792"/>
        <w:ind w:firstLine="482"/>
        <w:jc w:val="left"/>
        <w:spacing w:line="440" w:lineRule="exact"/>
        <w:widowControl w:val="off"/>
        <w:tabs>
          <w:tab w:val="center" w:pos="4200" w:leader="none"/>
        </w:tabs>
        <w:rPr>
          <w:rFonts w:ascii="宋体" w:hAnsi="宋体" w:cs="宋体"/>
          <w:b/>
          <w:bCs/>
          <w:color w:val="000000"/>
          <w:sz w:val="24"/>
          <w:szCs w:val="24"/>
        </w:rPr>
      </w:pPr>
      <w:r>
        <w:rPr>
          <w:rFonts w:ascii="宋体" w:hAnsi="宋体" w:cs="宋体"/>
          <w:b/>
          <w:bCs/>
          <w:color w:val="000000"/>
          <w:sz w:val="24"/>
          <w:szCs w:val="24"/>
        </w:rPr>
      </w:r>
      <w:r/>
    </w:p>
    <w:p>
      <w:pPr>
        <w:pStyle w:val="792"/>
        <w:numPr>
          <w:ilvl w:val="0"/>
          <w:numId w:val="4"/>
        </w:numPr>
        <w:ind w:firstLine="560"/>
        <w:jc w:val="center"/>
        <w:spacing w:line="440" w:lineRule="exact"/>
        <w:widowControl w:val="off"/>
        <w:rPr>
          <w:rStyle w:val="993"/>
          <w:rFonts w:ascii="宋体" w:hAnsi="宋体" w:cs="宋体"/>
          <w:b/>
          <w:bCs/>
          <w:color w:val="000000"/>
          <w:sz w:val="28"/>
          <w:szCs w:val="32"/>
        </w:rPr>
      </w:pPr>
      <w:r>
        <w:rPr>
          <w:rStyle w:val="993"/>
          <w:rFonts w:hint="eastAsia" w:ascii="宋体" w:hAnsi="宋体" w:cs="宋体"/>
          <w:color w:val="000000"/>
          <w:sz w:val="28"/>
        </w:rPr>
        <w:br w:type="page" w:clear="all"/>
      </w:r>
      <w:bookmarkStart w:id="11" w:name="_Toc80122305"/>
      <w:r>
        <w:rPr>
          <w:rStyle w:val="993"/>
          <w:rFonts w:hint="eastAsia" w:ascii="宋体" w:hAnsi="宋体" w:cs="宋体"/>
          <w:b/>
          <w:bCs/>
          <w:color w:val="000000"/>
          <w:sz w:val="28"/>
          <w:szCs w:val="32"/>
        </w:rPr>
        <w:t xml:space="preserve">偏离表</w:t>
      </w:r>
      <w:bookmarkEnd w:id="11"/>
      <w:r/>
      <w:r/>
    </w:p>
    <w:p>
      <w:pPr>
        <w:pStyle w:val="792"/>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项目名称：江苏沛县经济开发区环保管家服务</w:t>
      </w:r>
      <w:r/>
    </w:p>
    <w:p>
      <w:pPr>
        <w:pStyle w:val="792"/>
        <w:jc w:val="left"/>
        <w:spacing w:line="440" w:lineRule="exact"/>
        <w:widowControl w:val="off"/>
        <w:rPr>
          <w:rStyle w:val="993"/>
          <w:rFonts w:hint="eastAsia" w:ascii="宋体" w:hAnsi="宋体" w:eastAsia="宋体" w:cs="宋体"/>
          <w:color w:val="000000"/>
          <w:sz w:val="24"/>
          <w:lang w:eastAsia="zh-CN"/>
        </w:rPr>
      </w:pPr>
      <w:r>
        <w:rPr>
          <w:rStyle w:val="993"/>
          <w:rFonts w:hint="eastAsia" w:ascii="宋体" w:hAnsi="宋体" w:cs="宋体"/>
          <w:color w:val="000000"/>
          <w:sz w:val="24"/>
        </w:rPr>
        <w:t xml:space="preserve">项目编号：</w:t>
      </w:r>
      <w:r>
        <w:rPr>
          <w:rStyle w:val="993"/>
          <w:rFonts w:hint="eastAsia" w:ascii="宋体" w:hAnsi="宋体" w:cs="宋体"/>
          <w:color w:val="000000"/>
          <w:sz w:val="24"/>
          <w:lang w:eastAsia="zh-CN"/>
        </w:rPr>
        <w:t xml:space="preserve">JSZC-320322051-ZZBL-C2026-0001</w:t>
      </w:r>
      <w:r/>
    </w:p>
    <w:tbl>
      <w:tblPr>
        <w:tblStyle w:val="703"/>
        <w:tblW w:w="8584"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711"/>
        <w:gridCol w:w="1185"/>
      </w:tblGrid>
      <w:tr>
        <w:trP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92"/>
              <w:jc w:val="center"/>
              <w:rPr>
                <w:rFonts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792"/>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792"/>
              <w:jc w:val="center"/>
              <w:rPr>
                <w:rFonts w:ascii="宋体" w:hAnsi="宋体" w:cs="宋体"/>
                <w:caps/>
                <w:sz w:val="24"/>
              </w:rPr>
            </w:pPr>
            <w:r>
              <w:rPr>
                <w:rFonts w:hint="eastAsia" w:ascii="宋体" w:hAnsi="宋体" w:cs="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792"/>
              <w:jc w:val="center"/>
              <w:rPr>
                <w:rFonts w:ascii="宋体" w:hAnsi="宋体" w:cs="宋体"/>
                <w:caps/>
                <w:sz w:val="24"/>
              </w:rPr>
            </w:pPr>
            <w:r>
              <w:rPr>
                <w:rFonts w:hint="eastAsia" w:ascii="宋体" w:hAnsi="宋体" w:cs="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792"/>
              <w:rPr>
                <w:rFonts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792"/>
              <w:jc w:val="center"/>
              <w:rPr>
                <w:rFonts w:ascii="宋体" w:hAnsi="宋体" w:cs="宋体"/>
                <w:caps/>
                <w:sz w:val="24"/>
              </w:rPr>
            </w:pPr>
            <w:r>
              <w:rPr>
                <w:rFonts w:hint="eastAsia" w:ascii="宋体" w:hAnsi="宋体" w:cs="宋体"/>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792"/>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792"/>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pStyle w:val="792"/>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pStyle w:val="792"/>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711" w:type="dxa"/>
            <w:vAlign w:val="center"/>
            <w:textDirection w:val="lrTb"/>
            <w:noWrap w:val="false"/>
          </w:tcPr>
          <w:p>
            <w:pPr>
              <w:pStyle w:val="792"/>
              <w:jc w:val="center"/>
              <w:rPr>
                <w:rFonts w:ascii="宋体" w:hAnsi="宋体" w:cs="宋体"/>
                <w:caps/>
                <w:sz w:val="24"/>
              </w:rPr>
            </w:pPr>
            <w:r>
              <w:rPr>
                <w:rFonts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792"/>
              <w:jc w:val="center"/>
              <w:rPr>
                <w:rFonts w:ascii="宋体" w:hAnsi="宋体" w:cs="宋体"/>
                <w:caps/>
                <w:sz w:val="24"/>
              </w:rPr>
            </w:pPr>
            <w:r>
              <w:rPr>
                <w:rFonts w:ascii="宋体" w:hAnsi="宋体" w:cs="宋体"/>
                <w:caps/>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792"/>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792"/>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792"/>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792"/>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792"/>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792"/>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792"/>
              <w:rPr>
                <w:rFonts w:ascii="宋体" w:hAnsi="宋体" w:cs="宋体"/>
                <w:sz w:val="24"/>
              </w:rPr>
            </w:pPr>
            <w:r>
              <w:rPr>
                <w:rFonts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792"/>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792"/>
              <w:rPr>
                <w:rFonts w:ascii="宋体" w:hAnsi="宋体" w:cs="宋体"/>
                <w:sz w:val="24"/>
              </w:rPr>
            </w:pPr>
            <w:r>
              <w:rPr>
                <w:rFonts w:ascii="宋体" w:hAnsi="宋体" w:cs="宋体"/>
                <w:sz w:val="24"/>
              </w:rPr>
            </w:r>
            <w:r/>
          </w:p>
        </w:tc>
      </w:tr>
    </w:tbl>
    <w:p>
      <w:pPr>
        <w:pStyle w:val="792"/>
        <w:rPr>
          <w:rFonts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792"/>
        <w:ind w:firstLine="480"/>
        <w:jc w:val="left"/>
        <w:spacing w:line="440" w:lineRule="exact"/>
        <w:widowControl w:val="off"/>
        <w:rPr>
          <w:rStyle w:val="993"/>
          <w:rFonts w:ascii="宋体" w:hAnsi="宋体" w:cs="宋体"/>
          <w:color w:val="000000"/>
          <w:sz w:val="24"/>
        </w:rPr>
      </w:pPr>
      <w:r>
        <w:rPr>
          <w:rFonts w:ascii="宋体" w:hAnsi="宋体" w:cs="宋体"/>
          <w:color w:val="000000"/>
          <w:sz w:val="24"/>
        </w:rPr>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供应商（公章）：</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法定代表人或授权代表（签字或盖章）：  </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日期：</w:t>
      </w:r>
      <w:r/>
    </w:p>
    <w:p>
      <w:pPr>
        <w:pStyle w:val="792"/>
        <w:ind w:firstLine="560"/>
        <w:jc w:val="center"/>
        <w:spacing w:line="440" w:lineRule="exact"/>
        <w:widowControl w:val="off"/>
        <w:rPr>
          <w:rStyle w:val="993"/>
          <w:rFonts w:ascii="宋体" w:hAnsi="宋体" w:cs="宋体"/>
          <w:color w:val="000000"/>
          <w:sz w:val="28"/>
        </w:rPr>
      </w:pPr>
      <w:r>
        <w:rPr>
          <w:rFonts w:ascii="宋体" w:hAnsi="宋体" w:cs="宋体"/>
          <w:color w:val="000000"/>
          <w:sz w:val="28"/>
        </w:rPr>
      </w:r>
      <w:r/>
    </w:p>
    <w:p>
      <w:pPr>
        <w:pStyle w:val="792"/>
        <w:ind w:firstLine="560"/>
        <w:jc w:val="center"/>
        <w:spacing w:line="440" w:lineRule="exact"/>
        <w:widowControl w:val="off"/>
        <w:rPr>
          <w:rStyle w:val="993"/>
          <w:rFonts w:ascii="宋体" w:hAnsi="宋体" w:cs="宋体"/>
          <w:color w:val="000000"/>
          <w:sz w:val="28"/>
        </w:rPr>
      </w:pPr>
      <w:r>
        <w:rPr>
          <w:rFonts w:ascii="宋体" w:hAnsi="宋体" w:cs="宋体"/>
          <w:color w:val="000000"/>
          <w:sz w:val="28"/>
        </w:rPr>
      </w:r>
      <w:r/>
    </w:p>
    <w:p>
      <w:pPr>
        <w:pStyle w:val="792"/>
        <w:ind w:firstLine="560"/>
        <w:jc w:val="center"/>
        <w:spacing w:line="440" w:lineRule="exact"/>
        <w:widowControl w:val="off"/>
        <w:rPr>
          <w:rStyle w:val="993"/>
          <w:rFonts w:ascii="宋体" w:hAnsi="宋体" w:cs="宋体"/>
          <w:color w:val="000000"/>
          <w:sz w:val="28"/>
        </w:rPr>
      </w:pPr>
      <w:r>
        <w:rPr>
          <w:rFonts w:ascii="宋体" w:hAnsi="宋体" w:cs="宋体"/>
          <w:color w:val="000000"/>
          <w:sz w:val="28"/>
        </w:rPr>
      </w:r>
      <w:r/>
    </w:p>
    <w:p>
      <w:pPr>
        <w:pStyle w:val="941"/>
        <w:ind w:firstLine="562"/>
        <w:jc w:val="center"/>
        <w:keepLines w:val="0"/>
        <w:keepNext w:val="0"/>
        <w:spacing w:before="0" w:after="0" w:line="440" w:lineRule="exact"/>
        <w:widowControl w:val="off"/>
        <w:rPr>
          <w:rStyle w:val="993"/>
          <w:rFonts w:ascii="宋体" w:hAnsi="宋体" w:cs="宋体"/>
          <w:color w:val="000000"/>
          <w:sz w:val="28"/>
        </w:rPr>
      </w:pPr>
      <w:r/>
      <w:bookmarkStart w:id="12" w:name="_Toc80122306"/>
      <w:r>
        <w:rPr>
          <w:rStyle w:val="993"/>
          <w:rFonts w:hint="eastAsia" w:ascii="宋体" w:hAnsi="宋体" w:cs="宋体"/>
          <w:color w:val="000000"/>
          <w:sz w:val="28"/>
        </w:rPr>
        <w:br w:type="page" w:clear="all"/>
      </w:r>
      <w:r>
        <w:rPr>
          <w:rStyle w:val="993"/>
          <w:rFonts w:hint="eastAsia" w:ascii="宋体" w:hAnsi="宋体" w:cs="宋体"/>
          <w:color w:val="000000"/>
          <w:sz w:val="28"/>
        </w:rPr>
        <w:t xml:space="preserve">五、授权委托书</w:t>
      </w:r>
      <w:bookmarkEnd w:id="12"/>
      <w:r/>
      <w:r/>
    </w:p>
    <w:p>
      <w:pPr>
        <w:pStyle w:val="792"/>
        <w:spacing w:line="500" w:lineRule="exact"/>
        <w:rPr>
          <w:rFonts w:ascii="宋体" w:hAnsi="宋体" w:cs="宋体"/>
          <w:sz w:val="24"/>
        </w:rPr>
      </w:pPr>
      <w:r>
        <w:rPr>
          <w:rFonts w:hint="eastAsia" w:ascii="宋体" w:hAnsi="宋体" w:cs="宋体"/>
          <w:sz w:val="24"/>
        </w:rPr>
        <w:t xml:space="preserve">委托人（全称）：</w:t>
      </w:r>
      <w:r/>
    </w:p>
    <w:p>
      <w:pPr>
        <w:pStyle w:val="792"/>
        <w:spacing w:line="500" w:lineRule="exact"/>
        <w:rPr>
          <w:rFonts w:ascii="宋体" w:hAnsi="宋体" w:cs="宋体"/>
          <w:sz w:val="24"/>
        </w:rPr>
      </w:pPr>
      <w:r>
        <w:rPr>
          <w:rFonts w:hint="eastAsia" w:ascii="宋体" w:hAnsi="宋体" w:cs="宋体"/>
          <w:sz w:val="24"/>
        </w:rPr>
        <w:t xml:space="preserve">地  址：</w:t>
      </w:r>
      <w:r/>
    </w:p>
    <w:p>
      <w:pPr>
        <w:pStyle w:val="792"/>
        <w:spacing w:line="500" w:lineRule="exact"/>
        <w:rPr>
          <w:rFonts w:ascii="宋体" w:hAnsi="宋体" w:cs="宋体"/>
          <w:sz w:val="24"/>
        </w:rPr>
      </w:pPr>
      <w:r>
        <w:rPr>
          <w:rFonts w:hint="eastAsia" w:ascii="宋体" w:hAnsi="宋体" w:cs="宋体"/>
          <w:sz w:val="24"/>
        </w:rPr>
        <w:t xml:space="preserve">法定代表人（负责人）：               </w:t>
      </w:r>
      <w:r/>
    </w:p>
    <w:p>
      <w:pPr>
        <w:pStyle w:val="792"/>
        <w:spacing w:line="500" w:lineRule="exact"/>
        <w:rPr>
          <w:rFonts w:ascii="宋体" w:hAnsi="宋体" w:cs="宋体"/>
          <w:sz w:val="24"/>
        </w:rPr>
      </w:pPr>
      <w:r>
        <w:rPr>
          <w:rFonts w:hint="eastAsia" w:ascii="宋体" w:hAnsi="宋体" w:cs="宋体"/>
          <w:sz w:val="24"/>
        </w:rPr>
        <w:t xml:space="preserve">统一社会信用代码：</w:t>
      </w:r>
      <w:r/>
    </w:p>
    <w:p>
      <w:pPr>
        <w:pStyle w:val="792"/>
        <w:spacing w:line="500" w:lineRule="exact"/>
        <w:rPr>
          <w:rFonts w:ascii="宋体" w:hAnsi="宋体" w:cs="宋体"/>
          <w:sz w:val="24"/>
        </w:rPr>
      </w:pPr>
      <w:r>
        <w:rPr>
          <w:rFonts w:ascii="宋体" w:hAnsi="宋体" w:cs="宋体"/>
          <w:sz w:val="24"/>
        </w:rPr>
      </w:r>
      <w:r/>
    </w:p>
    <w:p>
      <w:pPr>
        <w:pStyle w:val="792"/>
        <w:spacing w:line="500" w:lineRule="exact"/>
        <w:rPr>
          <w:rFonts w:ascii="宋体" w:hAnsi="宋体" w:cs="宋体"/>
          <w:sz w:val="24"/>
        </w:rPr>
      </w:pPr>
      <w:r>
        <w:rPr>
          <w:rFonts w:hint="eastAsia" w:ascii="宋体" w:hAnsi="宋体" w:cs="宋体"/>
          <w:sz w:val="24"/>
        </w:rPr>
        <w:t xml:space="preserve">受托人：                  先生（女士）</w:t>
      </w:r>
      <w:r/>
    </w:p>
    <w:p>
      <w:pPr>
        <w:pStyle w:val="792"/>
        <w:spacing w:line="500" w:lineRule="exact"/>
        <w:rPr>
          <w:rFonts w:ascii="宋体" w:hAnsi="宋体" w:cs="宋体"/>
          <w:sz w:val="24"/>
        </w:rPr>
      </w:pPr>
      <w:r>
        <w:rPr>
          <w:rFonts w:hint="eastAsia" w:ascii="宋体" w:hAnsi="宋体" w:cs="宋体"/>
          <w:sz w:val="24"/>
        </w:rPr>
        <w:t xml:space="preserve">身份证号：</w:t>
      </w:r>
      <w:r/>
    </w:p>
    <w:p>
      <w:pPr>
        <w:pStyle w:val="792"/>
        <w:jc w:val="center"/>
        <w:spacing w:line="0" w:lineRule="atLeast"/>
        <w:rPr>
          <w:rFonts w:ascii="宋体" w:hAnsi="宋体" w:cs="宋体"/>
          <w:sz w:val="24"/>
        </w:rPr>
      </w:pPr>
      <w:r>
        <w:rPr>
          <w:rFonts w:ascii="宋体" w:hAnsi="宋体" w:cs="宋体"/>
          <w:sz w:val="24"/>
        </w:rPr>
      </w:r>
      <w:r/>
    </w:p>
    <w:p>
      <w:pPr>
        <w:pStyle w:val="792"/>
        <w:spacing w:line="500" w:lineRule="exact"/>
        <w:rPr>
          <w:rFonts w:ascii="宋体" w:hAnsi="宋体" w:cs="宋体"/>
          <w:sz w:val="24"/>
        </w:rPr>
      </w:pPr>
      <w:r>
        <w:rPr>
          <w:rFonts w:ascii="宋体" w:hAnsi="宋体" w:cs="宋体"/>
          <w:sz w:val="24"/>
        </w:rPr>
      </w:r>
      <w:r/>
    </w:p>
    <w:p>
      <w:pPr>
        <w:pStyle w:val="792"/>
        <w:ind w:firstLine="630"/>
        <w:spacing w:line="360" w:lineRule="auto"/>
        <w:rPr>
          <w:rFonts w:ascii="宋体" w:hAnsi="宋体" w:cs="宋体"/>
          <w:sz w:val="24"/>
        </w:rPr>
      </w:pPr>
      <w:r>
        <w:rPr>
          <w:rFonts w:hint="eastAsia" w:ascii="宋体" w:hAnsi="宋体" w:cs="宋体"/>
          <w:sz w:val="24"/>
        </w:rPr>
        <w:t xml:space="preserve">兹委托（            ）全权代表我企业（公司）参与江苏沛县经济开发区环保管家服务[项目编号：</w:t>
      </w:r>
      <w:r>
        <w:rPr>
          <w:rFonts w:hint="eastAsia" w:ascii="宋体" w:hAnsi="宋体" w:cs="宋体"/>
          <w:sz w:val="24"/>
          <w:lang w:eastAsia="zh-CN"/>
        </w:rPr>
        <w:t xml:space="preserve">JSZC-320322051-ZZBL-C2026-0001</w:t>
      </w:r>
      <w:r>
        <w:rPr>
          <w:rFonts w:hint="eastAsia" w:ascii="宋体" w:hAnsi="宋体" w:cs="宋体"/>
          <w:sz w:val="24"/>
        </w:rPr>
        <w:t xml:space="preserve">]的磋商活动及签订合同。（</w:t>
      </w:r>
      <w:r>
        <w:rPr>
          <w:rFonts w:hint="eastAsia" w:ascii="宋体" w:hAnsi="宋体" w:cs="宋体"/>
          <w:b/>
          <w:sz w:val="24"/>
        </w:rPr>
        <w:t xml:space="preserve">      </w:t>
      </w:r>
      <w:r>
        <w:rPr>
          <w:rFonts w:hint="eastAsia" w:ascii="宋体" w:hAnsi="宋体" w:cs="宋体"/>
          <w:sz w:val="24"/>
        </w:rPr>
        <w:t xml:space="preserve">   ）以我企业（公司）名义所为的行为及签署的文件，我企业（公司）均予以认可。有关法律责任均由我企业（公司）承担。（         ）无转委托权。委托期限自2026年  月   日起至2026年  月    日止。</w:t>
      </w:r>
      <w:r/>
    </w:p>
    <w:p>
      <w:pPr>
        <w:pStyle w:val="792"/>
        <w:spacing w:line="360" w:lineRule="auto"/>
        <w:rPr>
          <w:rFonts w:ascii="宋体" w:hAnsi="宋体" w:cs="宋体"/>
          <w:sz w:val="24"/>
        </w:rPr>
      </w:pPr>
      <w:r>
        <w:rPr>
          <w:rFonts w:ascii="宋体" w:hAnsi="宋体" w:cs="宋体"/>
          <w:sz w:val="24"/>
        </w:rPr>
      </w:r>
      <w:r/>
    </w:p>
    <w:p>
      <w:pPr>
        <w:pStyle w:val="792"/>
        <w:spacing w:line="500" w:lineRule="exact"/>
        <w:rPr>
          <w:rFonts w:ascii="宋体" w:hAnsi="宋体" w:cs="宋体"/>
          <w:sz w:val="24"/>
        </w:rPr>
      </w:pPr>
      <w:r>
        <w:rPr>
          <w:rFonts w:hint="eastAsia" w:ascii="宋体" w:hAnsi="宋体" w:cs="宋体"/>
          <w:sz w:val="24"/>
        </w:rPr>
        <w:t xml:space="preserve">委托人（公章）：</w:t>
      </w:r>
      <w:r/>
    </w:p>
    <w:p>
      <w:pPr>
        <w:pStyle w:val="792"/>
        <w:spacing w:line="500" w:lineRule="exact"/>
        <w:rPr>
          <w:rFonts w:ascii="宋体" w:hAnsi="宋体" w:cs="宋体"/>
          <w:sz w:val="24"/>
        </w:rPr>
      </w:pPr>
      <w:r>
        <w:rPr>
          <w:rFonts w:ascii="宋体" w:hAnsi="宋体" w:cs="宋体"/>
          <w:sz w:val="24"/>
        </w:rPr>
      </w:r>
      <w:r/>
    </w:p>
    <w:p>
      <w:pPr>
        <w:pStyle w:val="792"/>
        <w:spacing w:line="500" w:lineRule="exact"/>
        <w:rPr>
          <w:rFonts w:ascii="宋体" w:hAnsi="宋体" w:cs="宋体"/>
          <w:sz w:val="24"/>
        </w:rPr>
      </w:pPr>
      <w:r>
        <w:rPr>
          <w:rFonts w:hint="eastAsia" w:ascii="宋体" w:hAnsi="宋体" w:cs="宋体"/>
          <w:sz w:val="24"/>
        </w:rPr>
        <w:t xml:space="preserve">法定代表人（负责人）（签字）：</w:t>
      </w:r>
      <w:r/>
    </w:p>
    <w:p>
      <w:pPr>
        <w:pStyle w:val="792"/>
        <w:spacing w:line="500" w:lineRule="exact"/>
        <w:rPr>
          <w:rFonts w:ascii="宋体" w:hAnsi="宋体" w:cs="宋体"/>
          <w:sz w:val="24"/>
        </w:rPr>
      </w:pPr>
      <w:r>
        <w:rPr>
          <w:rFonts w:hint="eastAsia" w:ascii="宋体" w:hAnsi="宋体" w:cs="宋体"/>
          <w:sz w:val="24"/>
        </w:rPr>
        <w:t xml:space="preserve"> </w:t>
      </w:r>
      <w:r/>
    </w:p>
    <w:p>
      <w:pPr>
        <w:pStyle w:val="792"/>
        <w:spacing w:line="500" w:lineRule="exact"/>
        <w:rPr>
          <w:rFonts w:ascii="宋体" w:hAnsi="宋体" w:cs="宋体"/>
          <w:sz w:val="24"/>
        </w:rPr>
      </w:pPr>
      <w:r>
        <w:rPr>
          <w:rFonts w:hint="eastAsia" w:ascii="宋体" w:hAnsi="宋体" w:cs="宋体"/>
          <w:sz w:val="24"/>
        </w:rPr>
        <w:t xml:space="preserve">受托人（签字）：</w:t>
      </w:r>
      <w:r/>
    </w:p>
    <w:p>
      <w:pPr>
        <w:pStyle w:val="792"/>
        <w:ind w:firstLine="5229"/>
        <w:spacing w:line="500" w:lineRule="exact"/>
        <w:rPr>
          <w:rFonts w:ascii="宋体" w:hAnsi="宋体" w:cs="宋体"/>
          <w:sz w:val="24"/>
        </w:rPr>
      </w:pPr>
      <w:r>
        <w:rPr>
          <w:rFonts w:hint="eastAsia" w:ascii="宋体" w:hAnsi="宋体" w:cs="宋体"/>
          <w:sz w:val="24"/>
        </w:rPr>
        <w:t xml:space="preserve">二Ｏ二六年   月   日</w:t>
      </w:r>
      <w:r/>
    </w:p>
    <w:p>
      <w:pPr>
        <w:pStyle w:val="792"/>
        <w:rPr>
          <w:rFonts w:ascii="宋体" w:hAnsi="宋体" w:cs="宋体"/>
          <w:sz w:val="24"/>
        </w:rPr>
      </w:pPr>
      <w:r>
        <w:rPr>
          <w:rFonts w:ascii="宋体" w:hAnsi="宋体" w:cs="宋体"/>
          <w:sz w:val="24"/>
        </w:rPr>
      </w:r>
      <w:r/>
    </w:p>
    <w:p>
      <w:pPr>
        <w:pStyle w:val="792"/>
        <w:rPr>
          <w:rFonts w:ascii="宋体" w:hAnsi="宋体" w:cs="宋体"/>
          <w:sz w:val="24"/>
        </w:rPr>
      </w:pPr>
      <w:r>
        <w:rPr>
          <w:rFonts w:ascii="宋体" w:hAnsi="宋体" w:cs="宋体"/>
          <w:sz w:val="24"/>
        </w:rPr>
      </w:r>
      <w:r/>
    </w:p>
    <w:p>
      <w:pPr>
        <w:pStyle w:val="792"/>
        <w:rPr>
          <w:rFonts w:ascii="宋体" w:hAnsi="宋体" w:cs="宋体"/>
          <w:sz w:val="24"/>
        </w:rPr>
      </w:pPr>
      <w:r>
        <w:rPr>
          <w:rFonts w:hint="eastAsia" w:ascii="宋体" w:hAnsi="宋体" w:cs="宋体"/>
          <w:sz w:val="24"/>
        </w:rPr>
        <w:t xml:space="preserve">(受托人身份证原件扫描件附后)</w:t>
      </w:r>
      <w:r/>
    </w:p>
    <w:p>
      <w:pPr>
        <w:pStyle w:val="792"/>
        <w:spacing w:before="100" w:beforeAutospacing="1" w:after="100" w:afterAutospacing="1" w:line="450" w:lineRule="atLeast"/>
        <w:rPr>
          <w:rFonts w:ascii="宋体" w:hAnsi="宋体" w:cs="宋体"/>
          <w:b/>
          <w:sz w:val="36"/>
          <w:szCs w:val="36"/>
        </w:rPr>
      </w:pPr>
      <w:r>
        <w:rPr>
          <w:rFonts w:hint="eastAsia" w:ascii="宋体" w:hAnsi="宋体" w:cs="宋体"/>
          <w:sz w:val="24"/>
        </w:rPr>
        <w:t xml:space="preserve">(法定代表人身份证原件扫描件附后)</w:t>
      </w:r>
      <w:r/>
    </w:p>
    <w:p>
      <w:pPr>
        <w:pStyle w:val="792"/>
        <w:ind w:firstLine="560"/>
        <w:jc w:val="center"/>
        <w:spacing w:line="440" w:lineRule="exact"/>
        <w:widowControl w:val="off"/>
        <w:rPr>
          <w:rStyle w:val="993"/>
          <w:rFonts w:ascii="宋体" w:hAnsi="宋体" w:cs="宋体"/>
          <w:color w:val="000000"/>
          <w:sz w:val="28"/>
        </w:rPr>
      </w:pPr>
      <w:r>
        <w:rPr>
          <w:rFonts w:ascii="宋体" w:hAnsi="宋体" w:cs="宋体"/>
          <w:color w:val="000000"/>
          <w:sz w:val="28"/>
        </w:rPr>
      </w:r>
      <w:r/>
    </w:p>
    <w:p>
      <w:pPr>
        <w:pStyle w:val="941"/>
        <w:ind w:firstLine="562"/>
        <w:jc w:val="center"/>
        <w:keepLines w:val="0"/>
        <w:keepNext w:val="0"/>
        <w:spacing w:before="0" w:after="0" w:line="440" w:lineRule="exact"/>
        <w:widowControl w:val="off"/>
        <w:rPr>
          <w:rStyle w:val="993"/>
          <w:rFonts w:ascii="宋体" w:hAnsi="宋体" w:cs="宋体"/>
          <w:color w:val="000000"/>
          <w:sz w:val="28"/>
        </w:rPr>
      </w:pPr>
      <w:r/>
      <w:bookmarkStart w:id="13" w:name="_Toc80122307"/>
      <w:r/>
      <w:r/>
    </w:p>
    <w:p>
      <w:pPr>
        <w:pStyle w:val="941"/>
        <w:ind w:firstLine="562"/>
        <w:jc w:val="center"/>
        <w:keepLines w:val="0"/>
        <w:keepNext w:val="0"/>
        <w:spacing w:before="0" w:after="0" w:line="440" w:lineRule="exact"/>
        <w:widowControl w:val="off"/>
        <w:rPr>
          <w:rStyle w:val="993"/>
          <w:rFonts w:ascii="宋体" w:hAnsi="宋体" w:cs="宋体"/>
          <w:color w:val="000000"/>
          <w:sz w:val="28"/>
        </w:rPr>
      </w:pPr>
      <w:r>
        <w:rPr>
          <w:rStyle w:val="993"/>
          <w:rFonts w:hint="eastAsia" w:ascii="宋体" w:hAnsi="宋体" w:cs="宋体"/>
          <w:color w:val="000000"/>
          <w:sz w:val="28"/>
        </w:rPr>
        <w:t xml:space="preserve">六、中小企业声明函</w:t>
      </w:r>
      <w:bookmarkEnd w:id="13"/>
      <w:r/>
      <w:r/>
    </w:p>
    <w:p>
      <w:pPr>
        <w:pStyle w:val="792"/>
        <w:spacing w:line="360" w:lineRule="auto"/>
        <w:rPr>
          <w:rFonts w:ascii="宋体" w:hAnsi="宋体" w:cs="宋体"/>
          <w:spacing w:val="6"/>
          <w:sz w:val="24"/>
        </w:rPr>
      </w:pPr>
      <w:r>
        <w:rPr>
          <w:rFonts w:hint="eastAsia" w:ascii="宋体" w:hAnsi="宋体" w:cs="宋体"/>
          <w:sz w:val="24"/>
        </w:rPr>
        <w:t xml:space="preserve">项目名称：</w:t>
      </w:r>
      <w:r>
        <w:rPr>
          <w:rFonts w:hint="eastAsia" w:ascii="宋体" w:hAnsi="宋体" w:cs="宋体"/>
          <w:spacing w:val="6"/>
          <w:sz w:val="24"/>
        </w:rPr>
        <w:t xml:space="preserve">江苏沛县经济开发区环保管家服务</w:t>
      </w:r>
      <w:r/>
    </w:p>
    <w:p>
      <w:pPr>
        <w:pStyle w:val="792"/>
        <w:spacing w:line="360" w:lineRule="auto"/>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JSZC-320322051-ZZBL-C2026-0001</w:t>
      </w:r>
      <w:r/>
    </w:p>
    <w:p>
      <w:pPr>
        <w:pStyle w:val="792"/>
        <w:ind w:firstLine="480"/>
        <w:spacing w:line="380" w:lineRule="exact"/>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pacing w:val="6"/>
          <w:sz w:val="24"/>
          <w:u w:val="single"/>
        </w:rPr>
        <w:t xml:space="preserve">江苏沛县经济开发区管理委员会</w:t>
      </w:r>
      <w:r>
        <w:rPr>
          <w:rFonts w:hint="eastAsia" w:ascii="宋体" w:hAnsi="宋体" w:cs="宋体"/>
          <w:sz w:val="24"/>
        </w:rPr>
        <w:t xml:space="preserve">）的（</w:t>
      </w:r>
      <w:r>
        <w:rPr>
          <w:rFonts w:hint="eastAsia" w:ascii="宋体" w:hAnsi="宋体" w:cs="宋体"/>
          <w:spacing w:val="6"/>
          <w:sz w:val="24"/>
          <w:u w:val="single"/>
        </w:rPr>
        <w:t xml:space="preserve">江苏沛县经济开发区环保管家服务</w:t>
      </w:r>
      <w:r>
        <w:rPr>
          <w:rFonts w:hint="eastAsia" w:ascii="宋体" w:hAnsi="宋体" w:cs="宋体"/>
          <w:sz w:val="24"/>
        </w:rPr>
        <w:t xml:space="preserve">）采购活动，提供的</w:t>
      </w:r>
      <w:r>
        <w:rPr>
          <w:rFonts w:hint="eastAsia" w:ascii="宋体" w:hAnsi="宋体" w:cs="宋体"/>
          <w:bCs/>
          <w:sz w:val="24"/>
        </w:rPr>
        <w:t xml:space="preserve">服务全部</w:t>
      </w:r>
      <w:r>
        <w:rPr>
          <w:rFonts w:hint="eastAsia" w:ascii="宋体" w:hAnsi="宋体" w:cs="宋体"/>
          <w:sz w:val="24"/>
        </w:rPr>
        <w:t xml:space="preserve">由符合政策要求的中小企业制造。相关企业的具体情况如下：</w:t>
      </w:r>
      <w:r/>
    </w:p>
    <w:p>
      <w:pPr>
        <w:pStyle w:val="792"/>
        <w:ind w:firstLine="480"/>
        <w:spacing w:line="380" w:lineRule="exact"/>
        <w:rPr>
          <w:rFonts w:ascii="宋体" w:hAnsi="宋体" w:cs="宋体"/>
          <w:sz w:val="24"/>
        </w:rPr>
      </w:pPr>
      <w:r>
        <w:rPr>
          <w:rFonts w:hint="eastAsia" w:ascii="宋体" w:hAnsi="宋体" w:cs="宋体"/>
          <w:sz w:val="24"/>
        </w:rPr>
        <w:t xml:space="preserve"> 1.</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color w:val="000000"/>
          <w:sz w:val="24"/>
          <w:szCs w:val="24"/>
          <w:u w:val="single"/>
        </w:rPr>
        <w:t xml:space="preserve">     </w:t>
      </w:r>
      <w:r>
        <w:rPr>
          <w:rFonts w:hint="eastAsia" w:ascii="宋体" w:hAnsi="宋体" w:cs="宋体"/>
          <w:sz w:val="24"/>
        </w:rPr>
        <w:t xml:space="preserve">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color w:val="000000"/>
          <w:sz w:val="24"/>
          <w:szCs w:val="24"/>
          <w:u w:val="single"/>
        </w:rPr>
        <w:t xml:space="preserve">     </w:t>
      </w:r>
      <w:r>
        <w:rPr>
          <w:rFonts w:hint="eastAsia" w:ascii="宋体" w:hAnsi="宋体" w:cs="宋体"/>
          <w:sz w:val="24"/>
        </w:rPr>
        <w:t xml:space="preserve">人，营业收入为</w:t>
      </w:r>
      <w:r>
        <w:rPr>
          <w:rFonts w:hint="eastAsia" w:ascii="宋体" w:hAnsi="宋体" w:cs="宋体"/>
          <w:color w:val="000000"/>
          <w:sz w:val="24"/>
          <w:szCs w:val="24"/>
          <w:u w:val="single"/>
        </w:rPr>
        <w:t xml:space="preserve">     </w:t>
      </w:r>
      <w:r>
        <w:rPr>
          <w:rFonts w:hint="eastAsia" w:ascii="宋体" w:hAnsi="宋体" w:cs="宋体"/>
          <w:sz w:val="24"/>
        </w:rPr>
        <w:t xml:space="preserve">万元，资产总额为</w:t>
      </w:r>
      <w:r>
        <w:rPr>
          <w:rFonts w:hint="eastAsia" w:ascii="宋体" w:hAnsi="宋体" w:cs="宋体"/>
          <w:color w:val="000000"/>
          <w:sz w:val="24"/>
          <w:szCs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b/>
          <w:color w:val="000000"/>
          <w:sz w:val="24"/>
          <w:szCs w:val="24"/>
          <w:u w:val="single"/>
        </w:rPr>
        <w:t xml:space="preserve">，请填空！</w:t>
      </w:r>
      <w:r>
        <w:rPr>
          <w:rFonts w:hint="eastAsia" w:ascii="宋体" w:hAnsi="宋体" w:cs="宋体"/>
          <w:sz w:val="24"/>
        </w:rPr>
        <w:t xml:space="preserve">）；</w:t>
      </w:r>
      <w:r/>
    </w:p>
    <w:p>
      <w:pPr>
        <w:pStyle w:val="792"/>
        <w:ind w:firstLine="480"/>
        <w:spacing w:line="380" w:lineRule="exact"/>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color w:val="000000"/>
          <w:sz w:val="24"/>
          <w:szCs w:val="24"/>
          <w:u w:val="single"/>
        </w:rPr>
        <w:t xml:space="preserve">     </w:t>
      </w:r>
      <w:r>
        <w:rPr>
          <w:rFonts w:hint="eastAsia" w:ascii="宋体" w:hAnsi="宋体" w:cs="宋体"/>
          <w:sz w:val="24"/>
        </w:rPr>
        <w:t xml:space="preserve">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color w:val="000000"/>
          <w:sz w:val="24"/>
          <w:szCs w:val="24"/>
          <w:u w:val="single"/>
        </w:rPr>
        <w:t xml:space="preserve">     </w:t>
      </w:r>
      <w:r>
        <w:rPr>
          <w:rFonts w:hint="eastAsia" w:ascii="宋体" w:hAnsi="宋体" w:cs="宋体"/>
          <w:sz w:val="24"/>
        </w:rPr>
        <w:t xml:space="preserve">人，营业收入为</w:t>
      </w:r>
      <w:r>
        <w:rPr>
          <w:rFonts w:hint="eastAsia" w:ascii="宋体" w:hAnsi="宋体" w:cs="宋体"/>
          <w:color w:val="000000"/>
          <w:sz w:val="24"/>
          <w:szCs w:val="24"/>
          <w:u w:val="single"/>
        </w:rPr>
        <w:t xml:space="preserve">     </w:t>
      </w:r>
      <w:r>
        <w:rPr>
          <w:rFonts w:hint="eastAsia" w:ascii="宋体" w:hAnsi="宋体" w:cs="宋体"/>
          <w:sz w:val="24"/>
        </w:rPr>
        <w:t xml:space="preserve">万元，资产总额为</w:t>
      </w:r>
      <w:r>
        <w:rPr>
          <w:rFonts w:hint="eastAsia" w:ascii="宋体" w:hAnsi="宋体" w:cs="宋体"/>
          <w:color w:val="000000"/>
          <w:sz w:val="24"/>
          <w:szCs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b/>
          <w:color w:val="000000"/>
          <w:sz w:val="24"/>
          <w:szCs w:val="24"/>
          <w:u w:val="single"/>
        </w:rPr>
        <w:t xml:space="preserve">，请填空！</w:t>
      </w:r>
      <w:r>
        <w:rPr>
          <w:rFonts w:hint="eastAsia" w:ascii="宋体" w:hAnsi="宋体" w:cs="宋体"/>
          <w:sz w:val="24"/>
        </w:rPr>
        <w:t xml:space="preserve">）；</w:t>
      </w:r>
      <w:r/>
    </w:p>
    <w:p>
      <w:pPr>
        <w:pStyle w:val="792"/>
        <w:ind w:firstLine="482"/>
        <w:spacing w:line="440" w:lineRule="exact"/>
        <w:widowControl w:val="off"/>
        <w:rPr>
          <w:rFonts w:ascii="宋体" w:hAnsi="宋体" w:cs="宋体"/>
          <w:b/>
          <w:color w:val="000000"/>
          <w:spacing w:val="6"/>
          <w:sz w:val="24"/>
          <w:szCs w:val="24"/>
        </w:rPr>
      </w:pPr>
      <w:r>
        <w:rPr>
          <w:rFonts w:hint="eastAsia" w:ascii="宋体" w:hAnsi="宋体" w:cs="宋体"/>
          <w:b/>
          <w:color w:val="000000"/>
          <w:sz w:val="24"/>
          <w:szCs w:val="24"/>
        </w:rPr>
        <w:t xml:space="preserve">以上企业，不属于大企业的分支机构，不存在控股股东为大企业的情形，也不存在与大企业的负责人为同一人的情形。</w:t>
      </w:r>
      <w:r/>
    </w:p>
    <w:p>
      <w:pPr>
        <w:pStyle w:val="792"/>
        <w:ind w:firstLine="480"/>
        <w:spacing w:line="440" w:lineRule="exact"/>
        <w:widowControl w:val="off"/>
        <w:rPr>
          <w:rFonts w:ascii="宋体" w:hAnsi="宋体" w:cs="宋体"/>
          <w:color w:val="000000"/>
          <w:sz w:val="24"/>
          <w:szCs w:val="24"/>
        </w:rPr>
      </w:pPr>
      <w:r>
        <w:rPr>
          <w:rFonts w:hint="eastAsia" w:ascii="宋体" w:hAnsi="宋体" w:cs="宋体"/>
          <w:color w:val="000000"/>
          <w:sz w:val="24"/>
          <w:szCs w:val="24"/>
        </w:rPr>
        <w:t xml:space="preserve">注：本项目采购属于</w:t>
      </w:r>
      <w:r>
        <w:rPr>
          <w:rFonts w:hint="eastAsia" w:ascii="宋体" w:hAnsi="宋体" w:cs="宋体"/>
          <w:color w:val="000000"/>
          <w:sz w:val="24"/>
          <w:szCs w:val="24"/>
          <w:u w:val="single"/>
        </w:rPr>
        <w:t xml:space="preserve"> 商务服务业 </w:t>
      </w:r>
      <w:r>
        <w:rPr>
          <w:rFonts w:hint="eastAsia" w:ascii="宋体" w:hAnsi="宋体" w:cs="宋体"/>
          <w:color w:val="000000"/>
          <w:sz w:val="24"/>
          <w:szCs w:val="24"/>
        </w:rPr>
        <w:t xml:space="preserve">。</w:t>
      </w:r>
      <w:r/>
    </w:p>
    <w:p>
      <w:pPr>
        <w:pStyle w:val="792"/>
        <w:ind w:firstLine="480"/>
        <w:spacing w:line="440" w:lineRule="exact"/>
        <w:widowControl w:val="off"/>
        <w:rPr>
          <w:rFonts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pStyle w:val="792"/>
        <w:ind w:firstLine="482"/>
        <w:jc w:val="left"/>
        <w:spacing w:line="440" w:lineRule="exact"/>
        <w:widowControl w:val="off"/>
        <w:rPr>
          <w:rFonts w:ascii="宋体" w:hAnsi="宋体" w:cs="宋体"/>
          <w:color w:val="000000"/>
          <w:sz w:val="24"/>
          <w:szCs w:val="24"/>
        </w:rPr>
      </w:pPr>
      <w:r>
        <w:rPr>
          <w:rFonts w:hint="eastAsia" w:ascii="宋体" w:hAnsi="宋体" w:cs="宋体"/>
          <w:b/>
          <w:color w:val="000000"/>
          <w:sz w:val="24"/>
          <w:szCs w:val="24"/>
        </w:rPr>
        <w:t xml:space="preserve">备注：从业人员、营业收入、资产总额填报上一年度数据，无上一年度数据的新成立企业可不填报</w:t>
      </w:r>
      <w:r>
        <w:rPr>
          <w:rFonts w:hint="eastAsia" w:ascii="宋体" w:hAnsi="宋体" w:cs="宋体"/>
          <w:color w:val="000000"/>
          <w:sz w:val="24"/>
          <w:szCs w:val="24"/>
        </w:rPr>
        <w:t xml:space="preserve">。</w:t>
      </w:r>
      <w:r/>
    </w:p>
    <w:p>
      <w:pPr>
        <w:pStyle w:val="792"/>
        <w:ind w:firstLine="480"/>
        <w:jc w:val="left"/>
        <w:spacing w:line="440" w:lineRule="exact"/>
        <w:widowControl w:val="off"/>
        <w:rPr>
          <w:rStyle w:val="993"/>
          <w:rFonts w:ascii="宋体" w:hAnsi="宋体" w:cs="宋体"/>
          <w:color w:val="000000"/>
          <w:sz w:val="24"/>
        </w:rPr>
      </w:pPr>
      <w:r>
        <w:rPr>
          <w:rFonts w:ascii="宋体" w:hAnsi="宋体" w:cs="宋体"/>
          <w:color w:val="000000"/>
          <w:sz w:val="24"/>
        </w:rPr>
      </w:r>
      <w:r/>
    </w:p>
    <w:p>
      <w:pPr>
        <w:pStyle w:val="792"/>
        <w:ind w:firstLine="480"/>
        <w:jc w:val="right"/>
        <w:spacing w:line="440" w:lineRule="exact"/>
        <w:widowControl w:val="off"/>
        <w:rPr>
          <w:rStyle w:val="993"/>
          <w:rFonts w:ascii="宋体" w:hAnsi="宋体" w:cs="宋体"/>
          <w:color w:val="000000"/>
          <w:sz w:val="24"/>
        </w:rPr>
      </w:pPr>
      <w:r>
        <w:rPr>
          <w:rFonts w:ascii="宋体" w:hAnsi="宋体" w:cs="宋体"/>
          <w:color w:val="000000"/>
          <w:sz w:val="24"/>
        </w:rPr>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    供应商：（盖单位公章）</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    供应商授权代表：（签字或盖章）  </w:t>
      </w:r>
      <w:r/>
    </w:p>
    <w:p>
      <w:pPr>
        <w:pStyle w:val="792"/>
        <w:ind w:firstLine="96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日期：  </w:t>
      </w:r>
      <w:r/>
    </w:p>
    <w:p>
      <w:pPr>
        <w:pStyle w:val="961"/>
        <w:pageBreakBefore/>
        <w:spacing w:before="0" w:beforeAutospacing="0" w:after="0" w:afterAutospacing="0" w:line="440" w:lineRule="exact"/>
        <w:rPr>
          <w:rFonts w:cs="宋体"/>
          <w:color w:val="000000"/>
          <w:sz w:val="22"/>
          <w:szCs w:val="22"/>
        </w:rPr>
      </w:pPr>
      <w:r>
        <w:rPr>
          <w:rFonts w:hint="eastAsia" w:cs="宋体"/>
          <w:color w:val="000000"/>
          <w:sz w:val="22"/>
          <w:szCs w:val="22"/>
        </w:rPr>
        <w:t xml:space="preserve">为方便中小企业和社会各界使用自测结果，小程序增加自测结果打印功能，测试者可按照小程序填写测试企业有关信息并完成自测后，保存自测结果自行打印。</w:t>
      </w:r>
      <w:r/>
    </w:p>
    <w:p>
      <w:pPr>
        <w:pStyle w:val="961"/>
        <w:spacing w:before="0" w:beforeAutospacing="0" w:after="0" w:afterAutospacing="0" w:line="440" w:lineRule="exact"/>
        <w:rPr>
          <w:rFonts w:cs="宋体"/>
          <w:color w:val="000000"/>
          <w:sz w:val="22"/>
          <w:szCs w:val="22"/>
        </w:rPr>
      </w:pPr>
      <w:r>
        <w:rPr>
          <w:rFonts w:hint="eastAsia" w:cs="宋体"/>
          <w:color w:val="000000"/>
          <w:sz w:val="22"/>
          <w:szCs w:val="22"/>
        </w:rPr>
        <w:t xml:space="preserve">如有疑问，可与市工信局中小企业综合协调处咨询联系。联系电话：0516-83861958</w:t>
      </w:r>
      <w:r/>
    </w:p>
    <w:p>
      <w:pPr>
        <w:pStyle w:val="961"/>
        <w:jc w:val="center"/>
        <w:spacing w:before="0" w:beforeAutospacing="0" w:after="0" w:afterAutospacing="0"/>
        <w:rPr>
          <w:rFonts w:cs="宋体"/>
          <w:color w:val="000000"/>
          <w:sz w:val="22"/>
          <w:szCs w:val="22"/>
        </w:rPr>
      </w:pPr>
      <w:r>
        <w:rPr>
          <w:rFonts w:hint="eastAsia" w:cs="宋体"/>
        </w:rPr>
        <mc:AlternateContent>
          <mc:Choice Requires="wpg">
            <w:drawing>
              <wp:inline xmlns:wp="http://schemas.openxmlformats.org/drawingml/2006/wordprocessingDrawing" distT="0" distB="0" distL="0" distR="0">
                <wp:extent cx="4191000" cy="6396990"/>
                <wp:effectExtent l="0" t="0" r="0" b="381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21"/>
                        <a:stretch/>
                      </pic:blipFill>
                      <pic:spPr bwMode="auto">
                        <a:xfrm>
                          <a:off x="0" y="0"/>
                          <a:ext cx="4191000" cy="6396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30.0pt;height:503.7pt;mso-wrap-distance-left:0.0pt;mso-wrap-distance-top:0.0pt;mso-wrap-distance-right:0.0pt;mso-wrap-distance-bottom:0.0pt;" stroked="f">
                <v:path textboxrect="0,0,0,0"/>
                <v:imagedata r:id="rId21" o:title=""/>
              </v:shape>
            </w:pict>
          </mc:Fallback>
        </mc:AlternateContent>
      </w:r>
      <w:r/>
    </w:p>
    <w:p>
      <w:pPr>
        <w:pStyle w:val="792"/>
        <w:ind w:firstLine="562"/>
        <w:jc w:val="center"/>
        <w:pageBreakBefore/>
        <w:spacing w:line="440" w:lineRule="exact"/>
        <w:widowControl w:val="off"/>
        <w:rPr>
          <w:rStyle w:val="993"/>
          <w:rFonts w:ascii="宋体" w:hAnsi="宋体" w:cs="宋体"/>
          <w:color w:val="000000"/>
          <w:sz w:val="28"/>
        </w:rPr>
      </w:pPr>
      <w:r/>
      <w:bookmarkStart w:id="14" w:name="_Toc80122308"/>
      <w:r>
        <w:rPr>
          <w:rStyle w:val="993"/>
          <w:rFonts w:hint="eastAsia" w:ascii="宋体" w:hAnsi="宋体" w:cs="宋体"/>
          <w:b/>
          <w:bCs/>
          <w:color w:val="000000"/>
          <w:sz w:val="28"/>
        </w:rPr>
        <w:t xml:space="preserve">七、残疾人福利性单位声明函</w:t>
      </w:r>
      <w:bookmarkEnd w:id="14"/>
      <w:r/>
      <w:r/>
    </w:p>
    <w:p>
      <w:pPr>
        <w:pStyle w:val="792"/>
        <w:ind w:firstLine="480"/>
        <w:spacing w:line="360" w:lineRule="auto"/>
        <w:rPr>
          <w:rFonts w:ascii="宋体" w:hAnsi="宋体" w:cs="宋体"/>
          <w:spacing w:val="6"/>
          <w:sz w:val="24"/>
        </w:rPr>
      </w:pPr>
      <w:r>
        <w:rPr>
          <w:rFonts w:hint="eastAsia" w:ascii="宋体" w:hAnsi="宋体" w:cs="宋体"/>
          <w:sz w:val="24"/>
        </w:rPr>
        <w:t xml:space="preserve">项目名称：</w:t>
      </w:r>
      <w:r>
        <w:rPr>
          <w:rFonts w:hint="eastAsia" w:ascii="宋体" w:hAnsi="宋体" w:cs="宋体"/>
          <w:spacing w:val="6"/>
          <w:sz w:val="24"/>
        </w:rPr>
        <w:t xml:space="preserve">江苏沛县经济开发区环保管家服务</w:t>
      </w:r>
      <w:r/>
    </w:p>
    <w:p>
      <w:pPr>
        <w:pStyle w:val="792"/>
        <w:ind w:firstLine="480"/>
        <w:spacing w:line="360" w:lineRule="auto"/>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JSZC-320322051-ZZBL-C2026-0001</w:t>
      </w:r>
      <w:r/>
    </w:p>
    <w:p>
      <w:pPr>
        <w:pStyle w:val="792"/>
        <w:ind w:firstLine="504"/>
        <w:spacing w:line="588"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江苏沛县经济开发区管理委员会</w:t>
      </w:r>
      <w:r>
        <w:rPr>
          <w:rFonts w:hint="eastAsia" w:ascii="宋体" w:hAnsi="宋体" w:cs="宋体"/>
          <w:spacing w:val="6"/>
          <w:sz w:val="24"/>
        </w:rPr>
        <w:t xml:space="preserve">单位的</w:t>
      </w:r>
      <w:r>
        <w:rPr>
          <w:rFonts w:hint="eastAsia" w:ascii="宋体" w:hAnsi="宋体" w:cs="宋体"/>
          <w:spacing w:val="6"/>
          <w:sz w:val="24"/>
          <w:u w:val="single"/>
        </w:rPr>
        <w:t xml:space="preserve">江苏沛县经济开发区环保管家服务</w:t>
      </w:r>
      <w:r>
        <w:rPr>
          <w:rFonts w:hint="eastAsia" w:ascii="宋体" w:hAnsi="宋体" w:cs="宋体"/>
          <w:spacing w:val="6"/>
          <w:sz w:val="24"/>
        </w:rPr>
        <w:t xml:space="preserve">采购活动提供本单位制造的货物（由本单位承担工程/提供服务），或者提供其他残疾人福利性单位制造的货物（不包括使用非残疾人福利性单位注册商标的货物）。</w:t>
      </w:r>
      <w:r/>
    </w:p>
    <w:p>
      <w:pPr>
        <w:pStyle w:val="792"/>
        <w:ind w:firstLine="504"/>
        <w:spacing w:line="588"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pStyle w:val="792"/>
        <w:ind w:firstLine="504"/>
        <w:jc w:val="left"/>
        <w:spacing w:line="440" w:lineRule="exact"/>
        <w:widowControl w:val="off"/>
        <w:rPr>
          <w:rStyle w:val="993"/>
          <w:rFonts w:ascii="宋体" w:hAnsi="宋体" w:cs="宋体"/>
          <w:color w:val="000000"/>
          <w:spacing w:val="6"/>
          <w:sz w:val="24"/>
        </w:rPr>
      </w:pPr>
      <w:r>
        <w:rPr>
          <w:rFonts w:ascii="宋体" w:hAnsi="宋体" w:cs="宋体"/>
          <w:color w:val="000000"/>
          <w:spacing w:val="6"/>
          <w:sz w:val="24"/>
        </w:rPr>
      </w:r>
      <w:r/>
    </w:p>
    <w:p>
      <w:pPr>
        <w:pStyle w:val="792"/>
        <w:ind w:firstLine="504"/>
        <w:jc w:val="left"/>
        <w:spacing w:line="440" w:lineRule="exact"/>
        <w:widowControl w:val="off"/>
        <w:rPr>
          <w:rStyle w:val="993"/>
          <w:rFonts w:ascii="宋体" w:hAnsi="宋体" w:cs="宋体"/>
          <w:color w:val="000000"/>
          <w:spacing w:val="6"/>
          <w:sz w:val="24"/>
        </w:rPr>
      </w:pPr>
      <w:r>
        <w:rPr>
          <w:rFonts w:ascii="宋体" w:hAnsi="宋体" w:cs="宋体"/>
          <w:color w:val="000000"/>
          <w:spacing w:val="6"/>
          <w:sz w:val="24"/>
        </w:rPr>
      </w:r>
      <w:r/>
    </w:p>
    <w:p>
      <w:pPr>
        <w:pStyle w:val="792"/>
        <w:ind w:firstLine="120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供应商：（盖单位公章）</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      供应商授权代表：（签字或盖章） </w:t>
      </w:r>
      <w:r/>
    </w:p>
    <w:p>
      <w:pPr>
        <w:pStyle w:val="792"/>
        <w:ind w:firstLine="480"/>
        <w:jc w:val="left"/>
        <w:spacing w:line="440" w:lineRule="exact"/>
        <w:widowControl w:val="off"/>
        <w:rPr>
          <w:rFonts w:ascii="宋体" w:hAnsi="宋体" w:cs="宋体"/>
          <w:color w:val="000000"/>
          <w:sz w:val="24"/>
        </w:rPr>
      </w:pPr>
      <w:r>
        <w:rPr>
          <w:rStyle w:val="993"/>
          <w:rFonts w:hint="eastAsia" w:ascii="宋体" w:hAnsi="宋体" w:cs="宋体"/>
          <w:color w:val="000000"/>
          <w:sz w:val="24"/>
        </w:rPr>
        <w:t xml:space="preserve">      日期：  </w:t>
      </w:r>
      <w:r/>
    </w:p>
    <w:p>
      <w:pPr>
        <w:pStyle w:val="792"/>
        <w:ind w:firstLine="480"/>
        <w:jc w:val="center"/>
        <w:spacing w:line="440" w:lineRule="exact"/>
        <w:widowControl w:val="off"/>
        <w:rPr>
          <w:rStyle w:val="993"/>
          <w:rFonts w:ascii="宋体" w:hAnsi="宋体" w:cs="宋体"/>
          <w:color w:val="000000"/>
          <w:sz w:val="24"/>
          <w:szCs w:val="24"/>
        </w:rPr>
      </w:pPr>
      <w:r>
        <w:rPr>
          <w:rFonts w:ascii="宋体" w:hAnsi="宋体" w:cs="宋体"/>
          <w:color w:val="000000"/>
          <w:sz w:val="24"/>
          <w:szCs w:val="24"/>
        </w:rPr>
      </w:r>
      <w:r/>
    </w:p>
    <w:p>
      <w:pPr>
        <w:pStyle w:val="807"/>
        <w:rPr>
          <w:rStyle w:val="993"/>
          <w:rFonts w:ascii="宋体" w:hAnsi="宋体" w:eastAsia="宋体" w:cs="宋体"/>
          <w:color w:val="000000"/>
          <w:sz w:val="24"/>
          <w:szCs w:val="24"/>
        </w:rPr>
      </w:pPr>
      <w:r>
        <w:rPr>
          <w:rFonts w:ascii="宋体" w:hAnsi="宋体" w:eastAsia="宋体" w:cs="宋体"/>
          <w:color w:val="000000"/>
          <w:sz w:val="24"/>
          <w:szCs w:val="24"/>
        </w:rPr>
      </w:r>
      <w:r/>
    </w:p>
    <w:p>
      <w:pPr>
        <w:pStyle w:val="807"/>
        <w:rPr>
          <w:rStyle w:val="993"/>
          <w:rFonts w:ascii="宋体" w:hAnsi="宋体" w:eastAsia="宋体" w:cs="宋体"/>
          <w:color w:val="000000"/>
          <w:sz w:val="24"/>
          <w:szCs w:val="24"/>
        </w:rPr>
      </w:pPr>
      <w:r>
        <w:rPr>
          <w:rFonts w:ascii="宋体" w:hAnsi="宋体" w:eastAsia="宋体" w:cs="宋体"/>
          <w:color w:val="000000"/>
          <w:sz w:val="24"/>
          <w:szCs w:val="24"/>
        </w:rPr>
      </w:r>
      <w:r/>
    </w:p>
    <w:p>
      <w:pPr>
        <w:pStyle w:val="807"/>
        <w:rPr>
          <w:rStyle w:val="993"/>
          <w:rFonts w:ascii="宋体" w:hAnsi="宋体" w:eastAsia="宋体" w:cs="宋体"/>
          <w:color w:val="000000"/>
          <w:sz w:val="24"/>
          <w:szCs w:val="24"/>
        </w:rPr>
      </w:pPr>
      <w:r>
        <w:rPr>
          <w:rFonts w:ascii="宋体" w:hAnsi="宋体" w:eastAsia="宋体" w:cs="宋体"/>
          <w:color w:val="000000"/>
          <w:sz w:val="24"/>
          <w:szCs w:val="24"/>
        </w:rPr>
      </w:r>
      <w:r/>
    </w:p>
    <w:p>
      <w:pPr>
        <w:pStyle w:val="807"/>
        <w:rPr>
          <w:rStyle w:val="993"/>
          <w:rFonts w:ascii="宋体" w:hAnsi="宋体" w:eastAsia="宋体" w:cs="宋体"/>
          <w:color w:val="000000"/>
          <w:sz w:val="24"/>
          <w:szCs w:val="24"/>
        </w:rPr>
      </w:pPr>
      <w:r>
        <w:rPr>
          <w:rFonts w:ascii="宋体" w:hAnsi="宋体" w:eastAsia="宋体" w:cs="宋体"/>
          <w:color w:val="000000"/>
          <w:sz w:val="24"/>
          <w:szCs w:val="24"/>
        </w:rPr>
      </w:r>
      <w:r/>
    </w:p>
    <w:p>
      <w:pPr>
        <w:pStyle w:val="792"/>
        <w:jc w:val="left"/>
        <w:rPr>
          <w:rFonts w:ascii="宋体" w:hAnsi="宋体" w:cs="宋体"/>
          <w:sz w:val="24"/>
        </w:rPr>
      </w:pPr>
      <w:r>
        <w:rPr>
          <w:rFonts w:hint="eastAsia" w:ascii="宋体" w:hAnsi="宋体" w:cs="宋体"/>
          <w:sz w:val="24"/>
        </w:rPr>
        <w:t xml:space="preserve">说明：</w:t>
      </w:r>
      <w:r/>
    </w:p>
    <w:p>
      <w:pPr>
        <w:pStyle w:val="792"/>
        <w:ind w:firstLine="480"/>
        <w:jc w:val="left"/>
        <w:rPr>
          <w:rFonts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pStyle w:val="792"/>
        <w:ind w:firstLine="480"/>
        <w:jc w:val="left"/>
        <w:rPr>
          <w:rFonts w:ascii="宋体" w:hAnsi="宋体" w:cs="宋体"/>
          <w:sz w:val="24"/>
        </w:rPr>
      </w:pPr>
      <w:r>
        <w:rPr>
          <w:rFonts w:hint="eastAsia" w:ascii="宋体" w:hAnsi="宋体" w:cs="宋体"/>
          <w:sz w:val="24"/>
        </w:rPr>
        <w:t xml:space="preserve">供应商提供的《残疾人福利性单位声明函》与事实不符的，依照《政府采购法》第七十七条第一款的规定追究法律责任。</w:t>
      </w:r>
      <w:r/>
    </w:p>
    <w:p>
      <w:pPr>
        <w:pStyle w:val="807"/>
        <w:rPr>
          <w:rStyle w:val="993"/>
          <w:rFonts w:ascii="宋体" w:hAnsi="宋体" w:eastAsia="宋体" w:cs="宋体"/>
          <w:color w:val="000000"/>
          <w:sz w:val="24"/>
          <w:szCs w:val="24"/>
        </w:rPr>
        <w:sectPr>
          <w:footnotePr/>
          <w:endnotePr/>
          <w:type w:val="nextPage"/>
          <w:pgSz w:w="11906" w:h="16838" w:orient="portrait"/>
          <w:pgMar w:top="1440" w:right="1800" w:bottom="1440" w:left="1800" w:header="850" w:footer="994" w:gutter="0"/>
          <w:pgNumType w:start="1"/>
          <w:cols w:num="1" w:sep="0" w:space="1701" w:equalWidth="1"/>
          <w:docGrid w:linePitch="360"/>
        </w:sectPr>
      </w:pPr>
      <w:r>
        <w:rPr>
          <w:rFonts w:ascii="宋体" w:hAnsi="宋体" w:eastAsia="宋体" w:cs="宋体"/>
          <w:color w:val="000000"/>
          <w:sz w:val="24"/>
          <w:szCs w:val="24"/>
        </w:rPr>
      </w:r>
      <w:r/>
    </w:p>
    <w:p>
      <w:pPr>
        <w:pStyle w:val="941"/>
        <w:ind w:firstLine="562"/>
        <w:jc w:val="center"/>
        <w:keepLines w:val="0"/>
        <w:keepNext w:val="0"/>
        <w:spacing w:before="0" w:after="0" w:line="440" w:lineRule="exact"/>
        <w:widowControl w:val="off"/>
        <w:rPr>
          <w:rStyle w:val="993"/>
          <w:rFonts w:ascii="宋体" w:hAnsi="宋体" w:cs="宋体"/>
          <w:color w:val="000000"/>
          <w:sz w:val="28"/>
        </w:rPr>
      </w:pPr>
      <w:r/>
      <w:bookmarkStart w:id="15" w:name="_Toc80122309"/>
      <w:r>
        <w:rPr>
          <w:rStyle w:val="993"/>
          <w:rFonts w:hint="eastAsia" w:ascii="宋体" w:hAnsi="宋体" w:cs="宋体"/>
          <w:color w:val="000000"/>
          <w:sz w:val="28"/>
        </w:rPr>
        <w:t xml:space="preserve">八、供应商参加政府采购活动前三年内在经营活动中</w:t>
      </w:r>
      <w:r/>
    </w:p>
    <w:p>
      <w:pPr>
        <w:pStyle w:val="941"/>
        <w:ind w:firstLine="562"/>
        <w:jc w:val="center"/>
        <w:keepLines w:val="0"/>
        <w:keepNext w:val="0"/>
        <w:spacing w:before="0" w:after="0" w:line="440" w:lineRule="exact"/>
        <w:widowControl w:val="off"/>
        <w:rPr>
          <w:rStyle w:val="993"/>
          <w:rFonts w:ascii="宋体" w:hAnsi="宋体" w:cs="宋体"/>
          <w:color w:val="000000"/>
          <w:sz w:val="28"/>
        </w:rPr>
      </w:pPr>
      <w:r>
        <w:rPr>
          <w:rStyle w:val="993"/>
          <w:rFonts w:hint="eastAsia" w:ascii="宋体" w:hAnsi="宋体" w:cs="宋体"/>
          <w:color w:val="000000"/>
          <w:sz w:val="28"/>
        </w:rPr>
        <w:t xml:space="preserve">没有重大违法记录的书面声明</w:t>
      </w:r>
      <w:bookmarkEnd w:id="15"/>
      <w:r/>
      <w:r/>
    </w:p>
    <w:p>
      <w:pPr>
        <w:pStyle w:val="792"/>
        <w:ind w:firstLine="480"/>
        <w:jc w:val="left"/>
        <w:spacing w:line="440" w:lineRule="exact"/>
        <w:widowControl w:val="off"/>
        <w:rPr>
          <w:rStyle w:val="993"/>
          <w:rFonts w:ascii="宋体" w:hAnsi="宋体" w:cs="宋体"/>
          <w:color w:val="000000"/>
          <w:sz w:val="24"/>
        </w:rPr>
      </w:pPr>
      <w:r>
        <w:rPr>
          <w:rFonts w:ascii="宋体" w:hAnsi="宋体" w:cs="宋体"/>
          <w:color w:val="000000"/>
          <w:sz w:val="24"/>
        </w:rPr>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我单位在参加</w:t>
      </w:r>
      <w:r>
        <w:rPr>
          <w:rStyle w:val="993"/>
          <w:rFonts w:hint="eastAsia" w:ascii="宋体" w:hAnsi="宋体" w:cs="宋体"/>
          <w:color w:val="000000"/>
          <w:sz w:val="24"/>
          <w:u w:val="single"/>
        </w:rPr>
        <w:t xml:space="preserve">江苏沛县经济开发区环保管家服务</w:t>
      </w:r>
      <w:r>
        <w:rPr>
          <w:rStyle w:val="993"/>
          <w:rFonts w:hint="eastAsia" w:ascii="宋体" w:hAnsi="宋体" w:cs="宋体"/>
          <w:color w:val="000000"/>
          <w:sz w:val="24"/>
        </w:rPr>
        <w:t xml:space="preserve">[项目编号：</w:t>
      </w:r>
      <w:r>
        <w:rPr>
          <w:rStyle w:val="993"/>
          <w:rFonts w:hint="eastAsia" w:ascii="宋体" w:hAnsi="宋体" w:cs="宋体"/>
          <w:color w:val="000000"/>
          <w:sz w:val="24"/>
          <w:lang w:eastAsia="zh-CN"/>
        </w:rPr>
        <w:t xml:space="preserve">JSZC-320322051-ZZBL-C2026-0001</w:t>
      </w:r>
      <w:r>
        <w:rPr>
          <w:rStyle w:val="993"/>
          <w:rFonts w:hint="eastAsia" w:ascii="宋体" w:hAnsi="宋体" w:cs="宋体"/>
          <w:color w:val="000000"/>
          <w:sz w:val="24"/>
        </w:rPr>
        <w:t xml:space="preserve">]政府采购活动前三年内在经营活动中没有重大违法记录。重大违法记录是指因违法经营受到刑事处罚或者责令停产停业、吊销许可证或者执照、较大数额罚款等行政处罚。</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我单位对上述声明的真实性负责。如有虚假，将依法承担相应责任。</w:t>
      </w:r>
      <w:r/>
    </w:p>
    <w:p>
      <w:pPr>
        <w:pStyle w:val="792"/>
        <w:ind w:firstLine="480"/>
        <w:jc w:val="left"/>
        <w:spacing w:line="440" w:lineRule="exact"/>
        <w:widowControl w:val="off"/>
        <w:rPr>
          <w:rStyle w:val="993"/>
          <w:rFonts w:ascii="宋体" w:hAnsi="宋体" w:cs="宋体"/>
          <w:color w:val="000000"/>
          <w:sz w:val="24"/>
        </w:rPr>
      </w:pPr>
      <w:r>
        <w:rPr>
          <w:rFonts w:ascii="宋体" w:hAnsi="宋体" w:cs="宋体"/>
          <w:color w:val="000000"/>
          <w:sz w:val="24"/>
        </w:rPr>
      </w:r>
      <w:r/>
    </w:p>
    <w:p>
      <w:pPr>
        <w:pStyle w:val="792"/>
        <w:ind w:firstLine="480"/>
        <w:jc w:val="left"/>
        <w:spacing w:line="440" w:lineRule="exact"/>
        <w:widowControl w:val="off"/>
        <w:rPr>
          <w:rStyle w:val="993"/>
          <w:rFonts w:ascii="宋体" w:hAnsi="宋体" w:cs="宋体"/>
          <w:color w:val="000000"/>
          <w:sz w:val="24"/>
        </w:rPr>
      </w:pPr>
      <w:r>
        <w:rPr>
          <w:rFonts w:ascii="宋体" w:hAnsi="宋体" w:cs="宋体"/>
          <w:color w:val="000000"/>
          <w:sz w:val="24"/>
        </w:rPr>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                       供应商（公章）：</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                       法定代表人(负责人)或授权代表（签字或盖章）：  </w:t>
      </w:r>
      <w:r/>
    </w:p>
    <w:p>
      <w:pPr>
        <w:pStyle w:val="792"/>
        <w:ind w:firstLine="480"/>
        <w:jc w:val="left"/>
        <w:spacing w:line="440" w:lineRule="exact"/>
        <w:widowControl w:val="off"/>
        <w:rPr>
          <w:rFonts w:ascii="宋体" w:hAnsi="宋体" w:cs="宋体"/>
          <w:color w:val="000000"/>
          <w:sz w:val="24"/>
        </w:rPr>
      </w:pPr>
      <w:r>
        <w:rPr>
          <w:rStyle w:val="993"/>
          <w:rFonts w:hint="eastAsia" w:ascii="宋体" w:hAnsi="宋体" w:cs="宋体"/>
          <w:color w:val="000000"/>
          <w:sz w:val="24"/>
        </w:rPr>
        <w:t xml:space="preserve">                       日期： </w:t>
      </w:r>
      <w:r/>
    </w:p>
    <w:p>
      <w:pPr>
        <w:pStyle w:val="792"/>
        <w:ind w:firstLine="480"/>
        <w:jc w:val="left"/>
        <w:spacing w:line="440" w:lineRule="exact"/>
        <w:widowControl w:val="off"/>
        <w:rPr>
          <w:rStyle w:val="993"/>
          <w:rFonts w:ascii="宋体" w:hAnsi="宋体" w:cs="宋体"/>
          <w:color w:val="000000"/>
          <w:sz w:val="24"/>
        </w:rPr>
      </w:pPr>
      <w:r>
        <w:rPr>
          <w:rFonts w:ascii="宋体" w:hAnsi="宋体" w:cs="宋体"/>
          <w:color w:val="000000"/>
          <w:sz w:val="24"/>
        </w:rPr>
      </w:r>
      <w:r/>
    </w:p>
    <w:p>
      <w:pPr>
        <w:pStyle w:val="941"/>
        <w:ind w:firstLine="562"/>
        <w:jc w:val="center"/>
        <w:keepLines w:val="0"/>
        <w:keepNext w:val="0"/>
        <w:spacing w:before="0" w:after="0" w:line="360" w:lineRule="auto"/>
        <w:widowControl w:val="off"/>
        <w:rPr>
          <w:rStyle w:val="993"/>
          <w:rFonts w:ascii="宋体" w:hAnsi="宋体" w:cs="宋体"/>
          <w:color w:val="000000"/>
          <w:sz w:val="28"/>
        </w:rPr>
      </w:pPr>
      <w:r>
        <w:rPr>
          <w:rStyle w:val="993"/>
          <w:rFonts w:hint="eastAsia" w:ascii="宋体" w:hAnsi="宋体" w:cs="宋体"/>
          <w:color w:val="000000"/>
          <w:sz w:val="28"/>
          <w:szCs w:val="28"/>
        </w:rPr>
        <w:br w:type="page" w:clear="all"/>
      </w:r>
      <w:bookmarkStart w:id="16" w:name="_Toc80122310"/>
      <w:r>
        <w:rPr>
          <w:rStyle w:val="993"/>
          <w:rFonts w:hint="eastAsia" w:ascii="宋体" w:hAnsi="宋体" w:cs="宋体"/>
          <w:color w:val="000000"/>
          <w:sz w:val="28"/>
        </w:rPr>
        <w:t xml:space="preserve">九、具备履行合同所必需的设备和专业技术能力的书面声明</w:t>
      </w:r>
      <w:r/>
    </w:p>
    <w:p>
      <w:pPr>
        <w:pStyle w:val="941"/>
        <w:ind w:firstLine="562"/>
        <w:jc w:val="center"/>
        <w:keepLines w:val="0"/>
        <w:keepNext w:val="0"/>
        <w:spacing w:before="0" w:after="0" w:line="360" w:lineRule="auto"/>
        <w:widowControl w:val="off"/>
        <w:rPr>
          <w:rStyle w:val="993"/>
          <w:rFonts w:ascii="宋体" w:hAnsi="宋体" w:cs="宋体"/>
          <w:color w:val="000000"/>
          <w:sz w:val="28"/>
          <w:szCs w:val="28"/>
        </w:rPr>
      </w:pPr>
      <w:r>
        <w:rPr>
          <w:rStyle w:val="993"/>
          <w:rFonts w:hint="eastAsia" w:ascii="宋体" w:hAnsi="宋体" w:cs="宋体"/>
          <w:color w:val="000000"/>
          <w:sz w:val="28"/>
        </w:rPr>
        <w:t xml:space="preserve">（附证明材料复印件）</w:t>
      </w:r>
      <w:bookmarkEnd w:id="16"/>
      <w:r/>
      <w:r/>
    </w:p>
    <w:p>
      <w:pPr>
        <w:pStyle w:val="792"/>
        <w:ind w:firstLine="480"/>
        <w:spacing w:line="360" w:lineRule="auto"/>
        <w:rPr>
          <w:rFonts w:ascii="宋体" w:hAnsi="宋体" w:cs="宋体"/>
          <w:sz w:val="24"/>
          <w:u w:val="single"/>
        </w:rPr>
      </w:pPr>
      <w:r>
        <w:rPr>
          <w:rFonts w:hint="eastAsia" w:ascii="宋体" w:hAnsi="宋体" w:cs="宋体"/>
          <w:sz w:val="24"/>
        </w:rPr>
        <w:t xml:space="preserve">项目名称：</w:t>
      </w:r>
      <w:r>
        <w:rPr>
          <w:rFonts w:hint="eastAsia" w:ascii="宋体" w:hAnsi="宋体" w:cs="宋体"/>
          <w:spacing w:val="6"/>
          <w:sz w:val="24"/>
        </w:rPr>
        <w:t xml:space="preserve">江苏沛县经济开发区环保管家服务</w:t>
      </w:r>
      <w:r/>
    </w:p>
    <w:p>
      <w:pPr>
        <w:pStyle w:val="792"/>
        <w:ind w:firstLine="480"/>
        <w:jc w:val="left"/>
        <w:spacing w:line="360" w:lineRule="auto"/>
        <w:widowControl w:val="off"/>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JSZC-320322051-ZZBL-C2026-0001</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供应商郑重声明：供应商具备履行合同（项目名称</w:t>
      </w:r>
      <w:r>
        <w:rPr>
          <w:rStyle w:val="993"/>
          <w:rFonts w:hint="eastAsia" w:ascii="宋体" w:hAnsi="宋体" w:cs="宋体"/>
          <w:color w:val="000000"/>
          <w:sz w:val="24"/>
          <w:u w:val="single"/>
        </w:rPr>
        <w:t xml:space="preserve">：   </w:t>
      </w:r>
      <w:r>
        <w:rPr>
          <w:rStyle w:val="993"/>
          <w:rFonts w:hint="eastAsia" w:ascii="宋体" w:hAnsi="宋体" w:cs="宋体"/>
          <w:color w:val="000000"/>
          <w:sz w:val="24"/>
        </w:rPr>
        <w:t xml:space="preserve">，项目编号：所必需的设备和专业技术能力，具体为：</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设备：</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1、                           （证明材料复印件附后）</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2、                           （证明材料复印件附后）</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3、                           （证明材料复印件附后）</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专业技术能力：</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1、                           （证明材料复印件附后）</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2、                           （证明材料复印件附后）</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3、                           （证明材料复印件附后）</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特此声明。</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lang w:eastAsia="zh-CN"/>
        </w:rPr>
        <w:t xml:space="preserve">供应商</w:t>
      </w:r>
      <w:r>
        <w:rPr>
          <w:rStyle w:val="993"/>
          <w:rFonts w:hint="eastAsia" w:ascii="宋体" w:hAnsi="宋体" w:cs="宋体"/>
          <w:color w:val="000000"/>
          <w:sz w:val="24"/>
        </w:rPr>
        <w:t xml:space="preserve">对上述声明的真实性负责。如有虚假，将依法承担相应责任。</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 </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供应商（公章）：</w:t>
      </w:r>
      <w:r/>
    </w:p>
    <w:p>
      <w:pPr>
        <w:pStyle w:val="792"/>
        <w:ind w:firstLine="480"/>
        <w:jc w:val="left"/>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法定代表人(负责人)或授权代表（签字或盖章）：  </w:t>
      </w:r>
      <w:r/>
    </w:p>
    <w:p>
      <w:pPr>
        <w:pStyle w:val="792"/>
        <w:ind w:firstLine="480"/>
        <w:spacing w:line="440" w:lineRule="exact"/>
        <w:widowControl w:val="off"/>
        <w:rPr>
          <w:rStyle w:val="993"/>
          <w:rFonts w:ascii="宋体" w:hAnsi="宋体" w:cs="宋体"/>
          <w:color w:val="000000"/>
          <w:sz w:val="24"/>
        </w:rPr>
      </w:pPr>
      <w:r>
        <w:rPr>
          <w:rStyle w:val="993"/>
          <w:rFonts w:hint="eastAsia" w:ascii="宋体" w:hAnsi="宋体" w:cs="宋体"/>
          <w:color w:val="000000"/>
          <w:sz w:val="24"/>
        </w:rPr>
        <w:t xml:space="preserve">日期：</w:t>
      </w:r>
      <w:r/>
    </w:p>
    <w:p>
      <w:pPr>
        <w:pStyle w:val="792"/>
        <w:ind w:firstLine="560"/>
        <w:jc w:val="center"/>
        <w:spacing w:line="440" w:lineRule="exact"/>
        <w:widowControl w:val="off"/>
        <w:rPr>
          <w:rStyle w:val="993"/>
          <w:rFonts w:ascii="宋体" w:hAnsi="宋体" w:cs="宋体"/>
          <w:color w:val="000000"/>
          <w:sz w:val="28"/>
          <w:szCs w:val="28"/>
        </w:rPr>
      </w:pPr>
      <w:r>
        <w:rPr>
          <w:rFonts w:ascii="宋体" w:hAnsi="宋体" w:cs="宋体"/>
          <w:color w:val="000000"/>
          <w:sz w:val="28"/>
          <w:szCs w:val="28"/>
        </w:rPr>
      </w:r>
      <w:r/>
    </w:p>
    <w:p>
      <w:pPr>
        <w:pStyle w:val="941"/>
        <w:ind w:firstLine="562"/>
        <w:jc w:val="center"/>
        <w:keepLines w:val="0"/>
        <w:keepNext w:val="0"/>
        <w:spacing w:before="0" w:after="0" w:line="440" w:lineRule="exact"/>
        <w:widowControl w:val="off"/>
        <w:rPr>
          <w:rStyle w:val="993"/>
          <w:rFonts w:ascii="宋体" w:hAnsi="宋体" w:cs="宋体"/>
          <w:color w:val="000000"/>
          <w:sz w:val="28"/>
        </w:rPr>
      </w:pPr>
      <w:r/>
      <w:bookmarkStart w:id="17" w:name="_Toc80122311"/>
      <w:r>
        <w:rPr>
          <w:rStyle w:val="993"/>
          <w:rFonts w:hint="eastAsia" w:ascii="宋体" w:hAnsi="宋体" w:cs="宋体"/>
          <w:color w:val="000000"/>
          <w:sz w:val="28"/>
        </w:rPr>
        <w:t xml:space="preserve">       </w:t>
      </w:r>
      <w:r/>
    </w:p>
    <w:p>
      <w:pPr>
        <w:pStyle w:val="792"/>
        <w:ind w:firstLine="560"/>
        <w:jc w:val="center"/>
        <w:spacing w:line="440" w:lineRule="exact"/>
        <w:widowControl w:val="off"/>
        <w:rPr>
          <w:rStyle w:val="993"/>
          <w:rFonts w:ascii="宋体" w:hAnsi="宋体" w:cs="宋体"/>
          <w:b/>
          <w:bCs/>
          <w:color w:val="000000"/>
          <w:sz w:val="28"/>
          <w:szCs w:val="28"/>
        </w:rPr>
      </w:pPr>
      <w:r>
        <w:rPr>
          <w:rStyle w:val="993"/>
          <w:rFonts w:hint="eastAsia" w:ascii="宋体" w:hAnsi="宋体" w:cs="宋体"/>
          <w:color w:val="000000"/>
          <w:sz w:val="28"/>
        </w:rPr>
        <w:br w:type="page" w:clear="all"/>
      </w:r>
      <w:bookmarkEnd w:id="17"/>
      <w:r/>
      <w:bookmarkStart w:id="18" w:name="_Toc80122312"/>
      <w:r/>
      <w:bookmarkEnd w:id="18"/>
      <w:r/>
      <w:r/>
    </w:p>
    <w:p>
      <w:pPr>
        <w:pStyle w:val="792"/>
        <w:ind w:firstLine="562"/>
        <w:jc w:val="center"/>
        <w:spacing w:line="440" w:lineRule="exact"/>
        <w:widowControl w:val="off"/>
        <w:rPr>
          <w:rStyle w:val="993"/>
          <w:rFonts w:ascii="宋体" w:hAnsi="宋体" w:cs="宋体"/>
          <w:color w:val="000000"/>
          <w:sz w:val="28"/>
        </w:rPr>
      </w:pPr>
      <w:r/>
      <w:bookmarkStart w:id="19" w:name="_Toc80122315"/>
      <w:r>
        <w:rPr>
          <w:rStyle w:val="993"/>
          <w:rFonts w:hint="eastAsia" w:ascii="宋体" w:hAnsi="宋体" w:cs="宋体"/>
          <w:b/>
          <w:bCs/>
          <w:color w:val="000000"/>
          <w:sz w:val="28"/>
        </w:rPr>
        <w:t xml:space="preserve">第十章</w:t>
      </w:r>
      <w:bookmarkStart w:id="20" w:name="_Hlk77698623"/>
      <w:r>
        <w:rPr>
          <w:rStyle w:val="993"/>
          <w:rFonts w:hint="eastAsia" w:ascii="宋体" w:hAnsi="宋体" w:cs="宋体"/>
          <w:b/>
          <w:bCs/>
          <w:color w:val="000000"/>
          <w:sz w:val="28"/>
        </w:rPr>
        <w:t xml:space="preserve"> 拟签订的合同文本</w:t>
      </w:r>
      <w:bookmarkEnd w:id="19"/>
      <w:r/>
      <w:bookmarkEnd w:id="20"/>
      <w:r/>
      <w:r/>
    </w:p>
    <w:p>
      <w:pPr>
        <w:jc w:val="center"/>
        <w:rPr>
          <w:rFonts w:ascii="宋体" w:hAnsi="宋体" w:cs="宋体"/>
          <w:color w:val="000000"/>
          <w:sz w:val="24"/>
        </w:rPr>
      </w:pPr>
      <w:r>
        <w:rPr>
          <w:rFonts w:hint="eastAsia" w:ascii="宋体" w:hAnsi="宋体" w:cs="宋体"/>
          <w:b/>
          <w:color w:val="000000"/>
          <w:sz w:val="36"/>
          <w:szCs w:val="36"/>
        </w:rPr>
        <w:t xml:space="preserve">合同文本</w:t>
      </w:r>
      <w:r/>
    </w:p>
    <w:p>
      <w:pPr>
        <w:spacing w:line="360" w:lineRule="auto"/>
        <w:rPr>
          <w:rFonts w:ascii="宋体" w:hAnsi="宋体" w:cs="宋体"/>
          <w:color w:val="000000"/>
          <w:sz w:val="24"/>
        </w:rPr>
      </w:pPr>
      <w:r>
        <w:rPr>
          <w:rFonts w:ascii="宋体" w:hAnsi="宋体" w:cs="宋体"/>
          <w:color w:val="000000"/>
          <w:sz w:val="24"/>
        </w:rPr>
      </w:r>
      <w:r/>
    </w:p>
    <w:p>
      <w:pPr>
        <w:jc w:val="center"/>
        <w:rPr>
          <w:rFonts w:ascii="宋体" w:hAnsi="宋体" w:cs="宋体"/>
          <w:b/>
          <w:color w:val="000000"/>
          <w:sz w:val="44"/>
          <w:szCs w:val="44"/>
        </w:rPr>
      </w:pPr>
      <w:r>
        <w:rPr>
          <w:rFonts w:ascii="宋体" w:hAnsi="宋体" w:cs="宋体"/>
          <w:b/>
          <w:color w:val="000000"/>
          <w:sz w:val="44"/>
          <w:szCs w:val="44"/>
        </w:rPr>
      </w:r>
      <w:r/>
    </w:p>
    <w:p>
      <w:pPr>
        <w:jc w:val="center"/>
        <w:rPr>
          <w:rFonts w:ascii="宋体" w:hAnsi="宋体" w:cs="宋体"/>
          <w:b/>
          <w:color w:val="000000"/>
          <w:sz w:val="44"/>
          <w:szCs w:val="44"/>
        </w:rPr>
      </w:pPr>
      <w:r>
        <w:rPr>
          <w:rFonts w:hint="eastAsia" w:ascii="宋体" w:hAnsi="宋体" w:cs="宋体"/>
          <w:b/>
          <w:color w:val="000000"/>
          <w:sz w:val="44"/>
          <w:szCs w:val="44"/>
        </w:rPr>
        <w:t xml:space="preserve">江苏沛县经济开发区环保管家服务工作项目合同</w:t>
      </w:r>
      <w:r/>
    </w:p>
    <w:p>
      <w:pPr>
        <w:ind w:firstLine="315"/>
        <w:rPr>
          <w:rFonts w:ascii="宋体" w:hAnsi="宋体" w:cs="宋体"/>
          <w:b/>
          <w:bCs/>
          <w:color w:val="000000"/>
          <w:sz w:val="36"/>
          <w:szCs w:val="36"/>
        </w:rPr>
      </w:pPr>
      <w:r>
        <w:rPr>
          <w:rFonts w:ascii="宋体" w:hAnsi="宋体" w:cs="宋体"/>
          <w:b/>
          <w:bCs/>
          <w:color w:val="000000"/>
          <w:sz w:val="36"/>
          <w:szCs w:val="36"/>
        </w:rPr>
      </w:r>
      <w:r/>
    </w:p>
    <w:p>
      <w:pPr>
        <w:ind w:firstLine="1807"/>
        <w:rPr>
          <w:rFonts w:ascii="宋体" w:hAnsi="宋体" w:cs="宋体"/>
          <w:b/>
          <w:bCs/>
          <w:color w:val="000000"/>
          <w:sz w:val="36"/>
          <w:szCs w:val="36"/>
        </w:rPr>
      </w:pPr>
      <w:r>
        <w:rPr>
          <w:rFonts w:ascii="宋体" w:hAnsi="宋体" w:cs="宋体"/>
          <w:b/>
          <w:bCs/>
          <w:color w:val="000000"/>
          <w:sz w:val="36"/>
          <w:szCs w:val="36"/>
        </w:rPr>
      </w:r>
      <w:r/>
    </w:p>
    <w:p>
      <w:pPr>
        <w:ind w:firstLine="321"/>
        <w:rPr>
          <w:rFonts w:hint="eastAsia" w:ascii="宋体" w:hAnsi="宋体" w:eastAsia="宋体" w:cs="宋体"/>
          <w:b/>
          <w:bCs/>
          <w:color w:val="000000"/>
          <w:sz w:val="32"/>
          <w:szCs w:val="32"/>
          <w:lang w:eastAsia="zh-CN"/>
        </w:rPr>
      </w:pPr>
      <w:r>
        <w:rPr>
          <w:rFonts w:hint="eastAsia" w:ascii="宋体" w:hAnsi="宋体" w:cs="宋体"/>
          <w:b/>
          <w:bCs/>
          <w:color w:val="000000"/>
          <w:sz w:val="32"/>
          <w:szCs w:val="32"/>
        </w:rPr>
        <w:t xml:space="preserve">项目编号：</w:t>
      </w:r>
      <w:r>
        <w:rPr>
          <w:rFonts w:hint="eastAsia" w:ascii="宋体" w:hAnsi="宋体" w:cs="宋体"/>
          <w:b/>
          <w:bCs/>
          <w:color w:val="000000"/>
          <w:sz w:val="32"/>
          <w:szCs w:val="32"/>
          <w:lang w:eastAsia="zh-CN"/>
        </w:rPr>
        <w:t xml:space="preserve">JSZC-320322051-ZZBL-C2026-0001</w:t>
      </w:r>
      <w:r/>
    </w:p>
    <w:p>
      <w:pPr>
        <w:ind w:firstLine="321"/>
        <w:rPr>
          <w:rFonts w:ascii="宋体" w:hAnsi="宋体" w:cs="宋体"/>
          <w:b/>
          <w:bCs/>
          <w:color w:val="000000"/>
          <w:sz w:val="32"/>
          <w:szCs w:val="32"/>
        </w:rPr>
      </w:pPr>
      <w:r>
        <w:rPr>
          <w:rFonts w:hint="eastAsia" w:ascii="宋体" w:hAnsi="宋体" w:cs="宋体"/>
          <w:b/>
          <w:bCs/>
          <w:color w:val="000000"/>
          <w:sz w:val="32"/>
          <w:szCs w:val="32"/>
        </w:rPr>
        <w:t xml:space="preserve">项目名称：江苏沛县经济开发区环保管家服务工作项目</w:t>
      </w:r>
      <w:r/>
    </w:p>
    <w:p>
      <w:pPr>
        <w:ind w:firstLine="643"/>
        <w:rPr>
          <w:rFonts w:ascii="宋体" w:hAnsi="宋体" w:cs="宋体"/>
          <w:b/>
          <w:bCs/>
          <w:color w:val="000000"/>
          <w:sz w:val="32"/>
          <w:szCs w:val="32"/>
        </w:rPr>
      </w:pPr>
      <w:r>
        <w:rPr>
          <w:rFonts w:ascii="宋体" w:hAnsi="宋体" w:cs="宋体"/>
          <w:b/>
          <w:bCs/>
          <w:color w:val="000000"/>
          <w:sz w:val="32"/>
          <w:szCs w:val="32"/>
        </w:rPr>
      </w:r>
      <w:r/>
    </w:p>
    <w:p>
      <w:pPr>
        <w:ind w:firstLine="321"/>
        <w:rPr>
          <w:rFonts w:ascii="宋体" w:hAnsi="宋体" w:cs="宋体"/>
          <w:b/>
          <w:bCs/>
          <w:color w:val="000000"/>
          <w:sz w:val="32"/>
          <w:szCs w:val="32"/>
        </w:rPr>
      </w:pPr>
      <w:r>
        <w:rPr>
          <w:rFonts w:hint="eastAsia" w:ascii="宋体" w:hAnsi="宋体" w:cs="宋体"/>
          <w:b/>
          <w:bCs/>
          <w:color w:val="000000"/>
          <w:sz w:val="32"/>
          <w:szCs w:val="32"/>
        </w:rPr>
        <w:t xml:space="preserve">采 购 人：江苏沛县经济开发区管理委员会</w:t>
      </w:r>
      <w:r/>
    </w:p>
    <w:p>
      <w:pPr>
        <w:ind w:firstLine="643"/>
        <w:rPr>
          <w:rFonts w:ascii="宋体" w:hAnsi="宋体" w:cs="宋体"/>
          <w:b/>
          <w:bCs/>
          <w:color w:val="000000"/>
          <w:sz w:val="32"/>
          <w:szCs w:val="32"/>
        </w:rPr>
      </w:pPr>
      <w:r>
        <w:rPr>
          <w:rFonts w:ascii="宋体" w:hAnsi="宋体" w:cs="宋体"/>
          <w:b/>
          <w:bCs/>
          <w:color w:val="000000"/>
          <w:sz w:val="32"/>
          <w:szCs w:val="32"/>
        </w:rPr>
      </w:r>
      <w:r/>
    </w:p>
    <w:p>
      <w:pPr>
        <w:ind w:firstLine="321"/>
        <w:rPr>
          <w:rFonts w:ascii="宋体" w:hAnsi="宋体" w:cs="宋体"/>
          <w:color w:val="000000"/>
          <w:sz w:val="32"/>
          <w:szCs w:val="32"/>
          <w:u w:val="single"/>
        </w:rPr>
      </w:pPr>
      <w:r>
        <w:rPr>
          <w:rFonts w:hint="eastAsia" w:ascii="宋体" w:hAnsi="宋体" w:cs="宋体"/>
          <w:b/>
          <w:bCs/>
          <w:color w:val="000000"/>
          <w:sz w:val="32"/>
          <w:szCs w:val="32"/>
        </w:rPr>
        <w:t xml:space="preserve">中标供应商：</w:t>
      </w:r>
      <w:r/>
    </w:p>
    <w:p>
      <w:pPr>
        <w:ind w:firstLine="2891"/>
        <w:rPr>
          <w:rFonts w:ascii="宋体" w:hAnsi="宋体" w:cs="宋体"/>
          <w:b/>
          <w:bCs/>
          <w:color w:val="000000"/>
          <w:sz w:val="36"/>
          <w:szCs w:val="36"/>
        </w:rPr>
      </w:pPr>
      <w:r>
        <w:rPr>
          <w:rFonts w:ascii="宋体" w:hAnsi="宋体" w:cs="宋体"/>
          <w:b/>
          <w:bCs/>
          <w:color w:val="000000"/>
          <w:sz w:val="36"/>
          <w:szCs w:val="36"/>
        </w:rPr>
      </w:r>
      <w:r/>
    </w:p>
    <w:p>
      <w:pPr>
        <w:ind w:firstLine="321"/>
        <w:rPr>
          <w:rFonts w:ascii="宋体" w:hAnsi="宋体" w:cs="宋体"/>
          <w:b/>
          <w:bCs/>
          <w:color w:val="000000"/>
          <w:sz w:val="32"/>
          <w:szCs w:val="32"/>
        </w:rPr>
      </w:pPr>
      <w:r>
        <w:rPr>
          <w:rFonts w:hint="eastAsia" w:ascii="宋体" w:hAnsi="宋体" w:cs="宋体"/>
          <w:b/>
          <w:bCs/>
          <w:color w:val="000000"/>
          <w:sz w:val="32"/>
          <w:szCs w:val="32"/>
        </w:rPr>
        <w:t xml:space="preserve">签订日期：    年  月  日</w:t>
      </w:r>
      <w:r/>
    </w:p>
    <w:p>
      <w:pPr>
        <w:pStyle w:val="754"/>
        <w:rPr>
          <w:rFonts w:ascii="宋体" w:hAnsi="宋体" w:cs="宋体"/>
          <w:b/>
          <w:bCs/>
          <w:color w:val="000000"/>
          <w:sz w:val="32"/>
          <w:szCs w:val="32"/>
        </w:rPr>
      </w:pPr>
      <w:r>
        <w:rPr>
          <w:rFonts w:ascii="宋体" w:hAnsi="宋体" w:cs="宋体"/>
          <w:b/>
          <w:bCs/>
          <w:color w:val="000000"/>
          <w:sz w:val="32"/>
          <w:szCs w:val="32"/>
        </w:rPr>
      </w:r>
      <w:r/>
    </w:p>
    <w:p>
      <w:pPr>
        <w:pStyle w:val="754"/>
        <w:rPr>
          <w:rFonts w:ascii="宋体" w:hAnsi="宋体" w:cs="宋体"/>
          <w:b/>
          <w:bCs/>
          <w:color w:val="000000"/>
          <w:sz w:val="32"/>
          <w:szCs w:val="32"/>
        </w:rPr>
      </w:pPr>
      <w:r>
        <w:rPr>
          <w:rFonts w:ascii="宋体" w:hAnsi="宋体" w:cs="宋体"/>
          <w:b/>
          <w:bCs/>
          <w:color w:val="000000"/>
          <w:sz w:val="32"/>
          <w:szCs w:val="32"/>
        </w:rPr>
      </w:r>
      <w:r/>
    </w:p>
    <w:p>
      <w:pPr>
        <w:pStyle w:val="754"/>
        <w:rPr>
          <w:rFonts w:ascii="宋体" w:hAnsi="宋体" w:cs="宋体"/>
          <w:b/>
          <w:bCs/>
          <w:color w:val="000000"/>
          <w:sz w:val="32"/>
          <w:szCs w:val="32"/>
        </w:rPr>
      </w:pPr>
      <w:r>
        <w:rPr>
          <w:rFonts w:ascii="宋体" w:hAnsi="宋体" w:cs="宋体"/>
          <w:b/>
          <w:bCs/>
          <w:color w:val="000000"/>
          <w:sz w:val="32"/>
          <w:szCs w:val="32"/>
        </w:rPr>
      </w:r>
      <w:r/>
    </w:p>
    <w:p>
      <w:pPr>
        <w:pStyle w:val="754"/>
        <w:rPr>
          <w:rFonts w:ascii="宋体" w:hAnsi="宋体" w:cs="宋体"/>
          <w:b/>
          <w:bCs/>
          <w:color w:val="000000"/>
          <w:sz w:val="32"/>
          <w:szCs w:val="32"/>
        </w:rPr>
      </w:pPr>
      <w:r>
        <w:rPr>
          <w:rFonts w:ascii="宋体" w:hAnsi="宋体" w:cs="宋体"/>
          <w:b/>
          <w:bCs/>
          <w:color w:val="000000"/>
          <w:sz w:val="32"/>
          <w:szCs w:val="32"/>
        </w:rPr>
      </w:r>
      <w:r/>
    </w:p>
    <w:p>
      <w:pPr>
        <w:pStyle w:val="754"/>
        <w:rPr>
          <w:rFonts w:ascii="宋体" w:hAnsi="宋体" w:cs="宋体"/>
          <w:b/>
          <w:bCs/>
          <w:color w:val="000000"/>
          <w:sz w:val="32"/>
          <w:szCs w:val="32"/>
        </w:rPr>
      </w:pPr>
      <w:r>
        <w:rPr>
          <w:rFonts w:ascii="宋体" w:hAnsi="宋体" w:cs="宋体"/>
          <w:b/>
          <w:bCs/>
          <w:color w:val="000000"/>
          <w:sz w:val="32"/>
          <w:szCs w:val="32"/>
        </w:rPr>
      </w:r>
      <w:r/>
    </w:p>
    <w:p>
      <w:pPr>
        <w:pStyle w:val="754"/>
        <w:rPr>
          <w:rFonts w:ascii="宋体" w:hAnsi="宋体" w:cs="宋体"/>
          <w:b/>
          <w:bCs/>
          <w:color w:val="000000"/>
          <w:sz w:val="32"/>
          <w:szCs w:val="32"/>
        </w:rPr>
      </w:pPr>
      <w:r>
        <w:rPr>
          <w:rFonts w:ascii="宋体" w:hAnsi="宋体" w:cs="宋体"/>
          <w:b/>
          <w:bCs/>
          <w:color w:val="000000"/>
          <w:sz w:val="32"/>
          <w:szCs w:val="32"/>
        </w:rPr>
      </w:r>
      <w:r/>
    </w:p>
    <w:p>
      <w:pPr>
        <w:pStyle w:val="754"/>
        <w:rPr>
          <w:rFonts w:ascii="宋体" w:hAnsi="宋体" w:cs="宋体"/>
          <w:b/>
          <w:bCs/>
          <w:color w:val="000000"/>
          <w:sz w:val="32"/>
          <w:szCs w:val="32"/>
        </w:rPr>
      </w:pPr>
      <w:r>
        <w:rPr>
          <w:rFonts w:ascii="宋体" w:hAnsi="宋体" w:cs="宋体"/>
          <w:b/>
          <w:bCs/>
          <w:color w:val="000000"/>
          <w:sz w:val="32"/>
          <w:szCs w:val="32"/>
        </w:rPr>
      </w:r>
      <w:r/>
    </w:p>
    <w:p>
      <w:pPr>
        <w:pStyle w:val="754"/>
        <w:rPr>
          <w:rFonts w:ascii="宋体" w:hAnsi="宋体" w:cs="宋体"/>
          <w:b/>
          <w:bCs/>
          <w:color w:val="000000"/>
          <w:sz w:val="32"/>
          <w:szCs w:val="32"/>
        </w:rPr>
      </w:pPr>
      <w:r>
        <w:rPr>
          <w:rFonts w:ascii="宋体" w:hAnsi="宋体" w:cs="宋体"/>
          <w:b/>
          <w:bCs/>
          <w:color w:val="000000"/>
          <w:sz w:val="32"/>
          <w:szCs w:val="32"/>
        </w:rPr>
      </w:r>
      <w:r/>
    </w:p>
    <w:p>
      <w:pPr>
        <w:widowControl w:val="off"/>
        <w:rPr>
          <w:rFonts w:ascii="宋体" w:hAnsi="宋体" w:cs="宋体"/>
          <w:b/>
          <w:color w:val="000000"/>
          <w:sz w:val="28"/>
          <w:szCs w:val="28"/>
        </w:rPr>
      </w:pPr>
      <w:r>
        <w:rPr>
          <w:rFonts w:ascii="宋体" w:hAnsi="宋体" w:cs="宋体"/>
          <w:b/>
          <w:color w:val="000000"/>
          <w:sz w:val="28"/>
          <w:szCs w:val="28"/>
        </w:rPr>
      </w:r>
      <w:r/>
    </w:p>
    <w:p>
      <w:pPr>
        <w:ind w:firstLine="562"/>
        <w:widowControl w:val="off"/>
        <w:rPr>
          <w:rFonts w:ascii="宋体" w:hAnsi="宋体" w:cs="宋体"/>
          <w:bCs/>
          <w:color w:val="000000"/>
          <w:sz w:val="28"/>
          <w:szCs w:val="28"/>
        </w:rPr>
      </w:pPr>
      <w:r>
        <w:rPr>
          <w:rFonts w:hint="eastAsia" w:ascii="宋体" w:hAnsi="宋体" w:cs="宋体"/>
          <w:b/>
          <w:color w:val="000000"/>
          <w:sz w:val="28"/>
          <w:szCs w:val="28"/>
        </w:rPr>
        <w:t xml:space="preserve">友情提醒：</w:t>
      </w:r>
      <w:r>
        <w:rPr>
          <w:rFonts w:hint="eastAsia" w:ascii="宋体" w:hAnsi="宋体" w:cs="宋体"/>
          <w:bCs/>
          <w:color w:val="000000"/>
          <w:sz w:val="28"/>
          <w:szCs w:val="28"/>
        </w:rPr>
        <w:t xml:space="preserve">采购人与成交供应商应当在成交通知书发出之日起三十日内，按照采购文件确定的事项签订政府采购合同。</w:t>
      </w:r>
      <w:r/>
    </w:p>
    <w:p>
      <w:pPr>
        <w:ind w:firstLine="560"/>
        <w:rPr>
          <w:rFonts w:ascii="宋体" w:hAnsi="宋体" w:cs="宋体"/>
          <w:b/>
          <w:bCs/>
          <w:sz w:val="36"/>
          <w:szCs w:val="36"/>
        </w:rPr>
      </w:pPr>
      <w:r>
        <w:rPr>
          <w:rFonts w:hint="eastAsia" w:ascii="宋体" w:hAnsi="宋体" w:cs="宋体"/>
          <w:bCs/>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left"/>
        <w:pageBreakBefore/>
        <w:spacing w:line="360" w:lineRule="auto"/>
        <w:shd w:val="clear" w:color="auto" w:fill="ffffff"/>
        <w:rPr>
          <w:rFonts w:ascii="宋体" w:hAnsi="宋体" w:cs="宋体"/>
          <w:sz w:val="20"/>
        </w:rPr>
      </w:pPr>
      <w:r>
        <w:rPr>
          <w:rFonts w:hint="eastAsia" w:ascii="宋体" w:hAnsi="宋体" w:cs="宋体"/>
        </w:rPr>
        <w:t xml:space="preserve">依据《中华人民共和国民法典》的规定，合同双方就</w:t>
      </w:r>
      <w:r>
        <w:rPr>
          <w:rFonts w:ascii="宋体" w:hAnsi="宋体" w:cs="宋体"/>
          <w:u w:val="single"/>
        </w:rPr>
        <w:t xml:space="preserve"> </w:t>
      </w:r>
      <w:r>
        <w:rPr>
          <w:rFonts w:hint="eastAsia" w:ascii="宋体" w:hAnsi="宋体" w:cs="宋体"/>
          <w:u w:val="single"/>
        </w:rPr>
        <w:t xml:space="preserve">江苏沛县经济开发区“环保管家”</w:t>
      </w:r>
      <w:r>
        <w:rPr>
          <w:rFonts w:ascii="宋体" w:hAnsi="宋体" w:cs="宋体"/>
          <w:u w:val="single"/>
        </w:rPr>
        <w:t xml:space="preserve"> </w:t>
      </w:r>
      <w:r>
        <w:rPr>
          <w:rFonts w:hint="eastAsia" w:ascii="宋体" w:hAnsi="宋体" w:cs="宋体"/>
        </w:rPr>
        <w:t xml:space="preserve">项目的技术服务，经协商一致，签订本合同。</w:t>
      </w:r>
      <w:r/>
    </w:p>
    <w:p>
      <w:pPr>
        <w:ind w:firstLine="422"/>
        <w:jc w:val="left"/>
        <w:keepNext/>
        <w:spacing w:line="360" w:lineRule="auto"/>
        <w:rPr>
          <w:rFonts w:ascii="宋体" w:hAnsi="宋体"/>
          <w:b/>
          <w:bCs/>
        </w:rPr>
        <w:outlineLvl w:val="1"/>
      </w:pPr>
      <w:r/>
      <w:bookmarkStart w:id="21" w:name="_Toc76730580"/>
      <w:r>
        <w:rPr>
          <w:rFonts w:hint="eastAsia" w:ascii="宋体" w:hAnsi="宋体"/>
          <w:b/>
          <w:bCs/>
        </w:rPr>
        <w:t xml:space="preserve">一、技术服务的内容、形式和要求</w:t>
      </w:r>
      <w:bookmarkEnd w:id="21"/>
      <w:r>
        <w:rPr>
          <w:rFonts w:hint="eastAsia" w:ascii="宋体" w:hAnsi="宋体"/>
          <w:b/>
          <w:bCs/>
        </w:rPr>
        <w:t xml:space="preserve"> </w:t>
      </w:r>
      <w:r/>
    </w:p>
    <w:p>
      <w:pPr>
        <w:ind w:firstLine="420"/>
        <w:jc w:val="left"/>
        <w:spacing w:line="360" w:lineRule="auto"/>
        <w:shd w:val="clear" w:color="auto" w:fill="ffffff"/>
        <w:rPr>
          <w:rFonts w:ascii="宋体" w:hAnsi="宋体" w:cs="宋体"/>
          <w:sz w:val="20"/>
        </w:rPr>
      </w:pPr>
      <w:r/>
      <w:bookmarkStart w:id="22" w:name="_Toc9282"/>
      <w:r/>
      <w:bookmarkStart w:id="23" w:name="_Toc358884879"/>
      <w:r/>
      <w:bookmarkStart w:id="24" w:name="_Toc389039305"/>
      <w:r/>
      <w:bookmarkStart w:id="25" w:name="_Toc520062967"/>
      <w:r/>
      <w:bookmarkStart w:id="26" w:name="_Toc76730589"/>
      <w:r/>
      <w:bookmarkStart w:id="27" w:name="_Toc425169783"/>
      <w:r/>
      <w:bookmarkStart w:id="28" w:name="_Toc408842783"/>
      <w:r>
        <w:rPr>
          <w:rFonts w:hint="eastAsia" w:ascii="宋体" w:hAnsi="宋体" w:cs="宋体"/>
        </w:rPr>
        <w:t xml:space="preserve">1、项目</w:t>
      </w:r>
      <w:bookmarkEnd w:id="22"/>
      <w:r/>
      <w:bookmarkEnd w:id="23"/>
      <w:r>
        <w:rPr>
          <w:rFonts w:hint="eastAsia" w:ascii="宋体" w:hAnsi="宋体" w:cs="宋体"/>
        </w:rPr>
        <w:t xml:space="preserve">概况</w:t>
      </w:r>
      <w:bookmarkEnd w:id="24"/>
      <w:r/>
      <w:bookmarkEnd w:id="25"/>
      <w:r/>
      <w:bookmarkEnd w:id="26"/>
      <w:r/>
      <w:bookmarkEnd w:id="27"/>
      <w:r/>
      <w:bookmarkEnd w:id="28"/>
      <w:r/>
      <w:r/>
    </w:p>
    <w:p>
      <w:pPr>
        <w:ind w:firstLine="420"/>
        <w:spacing w:line="360" w:lineRule="auto"/>
        <w:rPr>
          <w:rFonts w:ascii="宋体" w:hAnsi="宋体"/>
          <w:b/>
          <w:sz w:val="20"/>
        </w:rPr>
      </w:pPr>
      <w:r/>
      <w:bookmarkStart w:id="29" w:name="_Toc520062968"/>
      <w:r>
        <w:rPr>
          <w:rFonts w:hint="eastAsia" w:ascii="宋体" w:hAnsi="宋体"/>
        </w:rPr>
        <w:t xml:space="preserve">为贯彻落实《国务院办公厅关于加强环境监管执法的通知》精神和省、市关于建立环境执法监管网格的部署要求，按照“属地管理、分级履职、无缝对接、全面覆盖、责任到人、监管到位”的原则，园区为全面推行网格化环境监管体系，拟通过引入“环保管家”开展此项工作。</w:t>
      </w:r>
      <w:r/>
    </w:p>
    <w:p>
      <w:pPr>
        <w:ind w:firstLine="420"/>
        <w:jc w:val="left"/>
        <w:spacing w:line="360" w:lineRule="auto"/>
        <w:shd w:val="clear" w:color="auto" w:fill="ffffff"/>
        <w:rPr>
          <w:rFonts w:ascii="宋体" w:hAnsi="宋体"/>
          <w:sz w:val="20"/>
        </w:rPr>
      </w:pPr>
      <w:r/>
      <w:bookmarkStart w:id="30" w:name="_Toc76730590"/>
      <w:r>
        <w:rPr>
          <w:rFonts w:hint="eastAsia" w:ascii="宋体" w:hAnsi="宋体" w:cs="宋体"/>
        </w:rPr>
        <w:t xml:space="preserve">2、项目区位及范围</w:t>
      </w:r>
      <w:bookmarkEnd w:id="29"/>
      <w:r/>
      <w:bookmarkEnd w:id="30"/>
      <w:r/>
      <w:bookmarkStart w:id="31" w:name="_Toc520062969"/>
      <w:r/>
      <w:r/>
    </w:p>
    <w:p>
      <w:pPr>
        <w:ind w:firstLine="420"/>
        <w:spacing w:line="360" w:lineRule="auto"/>
        <w:rPr>
          <w:rFonts w:ascii="宋体" w:hAnsi="宋体"/>
          <w:sz w:val="20"/>
        </w:rPr>
      </w:pPr>
      <w:r>
        <w:rPr>
          <w:rFonts w:hint="eastAsia" w:ascii="宋体" w:hAnsi="宋体"/>
        </w:rPr>
        <w:t xml:space="preserve">具体范围由环保管家与经济开发区协商。</w:t>
      </w:r>
      <w:r/>
    </w:p>
    <w:p>
      <w:pPr>
        <w:ind w:firstLine="420"/>
        <w:jc w:val="left"/>
        <w:spacing w:line="360" w:lineRule="auto"/>
        <w:shd w:val="clear" w:color="auto" w:fill="ffffff"/>
        <w:rPr>
          <w:rFonts w:ascii="宋体" w:hAnsi="宋体" w:cs="宋体"/>
          <w:sz w:val="20"/>
        </w:rPr>
      </w:pPr>
      <w:r/>
      <w:bookmarkStart w:id="32" w:name="_Toc76730591"/>
      <w:r>
        <w:rPr>
          <w:rFonts w:hint="eastAsia" w:ascii="宋体" w:hAnsi="宋体" w:cs="宋体"/>
        </w:rPr>
        <w:t xml:space="preserve">3、工作内容</w:t>
      </w:r>
      <w:bookmarkEnd w:id="31"/>
      <w:r/>
      <w:bookmarkEnd w:id="32"/>
      <w:r/>
      <w:r/>
    </w:p>
    <w:p>
      <w:pPr>
        <w:ind w:firstLine="420"/>
        <w:spacing w:line="360" w:lineRule="auto"/>
        <w:rPr>
          <w:rFonts w:ascii="宋体" w:hAnsi="宋体"/>
          <w:sz w:val="20"/>
        </w:rPr>
      </w:pPr>
      <w:r>
        <w:rPr>
          <w:rFonts w:ascii="宋体" w:hAnsi="宋体"/>
        </w:rPr>
        <w:t xml:space="preserve">负责经济</w:t>
      </w:r>
      <w:r>
        <w:rPr>
          <w:rFonts w:hint="eastAsia" w:ascii="宋体" w:hAnsi="宋体"/>
        </w:rPr>
        <w:t xml:space="preserve">开发区环境日常监管工作。</w:t>
      </w:r>
      <w:r/>
    </w:p>
    <w:p>
      <w:pPr>
        <w:ind w:firstLine="420"/>
        <w:spacing w:line="360" w:lineRule="auto"/>
        <w:rPr>
          <w:rFonts w:ascii="宋体" w:hAnsi="宋体"/>
          <w:sz w:val="20"/>
        </w:rPr>
      </w:pPr>
      <w:r>
        <w:rPr>
          <w:rFonts w:hint="eastAsia" w:ascii="宋体" w:hAnsi="宋体"/>
        </w:rPr>
        <w:t xml:space="preserve">主要</w:t>
      </w:r>
      <w:r>
        <w:rPr>
          <w:rFonts w:ascii="宋体" w:hAnsi="宋体"/>
        </w:rPr>
        <w:t xml:space="preserve">工作内容为</w:t>
      </w:r>
      <w:r>
        <w:rPr>
          <w:rFonts w:hint="eastAsia" w:ascii="宋体" w:hAnsi="宋体"/>
        </w:rPr>
        <w:t xml:space="preserve">：按开发区环保管家要求开展日常工作以及其他交办任务，同时报开发区生态环境部门备案存档。</w:t>
      </w:r>
      <w:r/>
    </w:p>
    <w:p>
      <w:pPr>
        <w:ind w:firstLine="420"/>
        <w:spacing w:line="360" w:lineRule="auto"/>
        <w:rPr>
          <w:rFonts w:ascii="宋体" w:hAnsi="宋体"/>
          <w:sz w:val="20"/>
        </w:rPr>
      </w:pPr>
      <w:r>
        <w:rPr>
          <w:rFonts w:hint="eastAsia" w:ascii="宋体" w:hAnsi="宋体"/>
        </w:rPr>
        <w:t xml:space="preserve">服务期限：自合同签订，并环保管家服务工作开展起一年。</w:t>
      </w:r>
      <w:r/>
    </w:p>
    <w:p>
      <w:pPr>
        <w:ind w:firstLine="422"/>
        <w:jc w:val="center"/>
        <w:spacing w:line="360" w:lineRule="auto"/>
        <w:rPr>
          <w:rFonts w:ascii="宋体" w:hAnsi="宋体"/>
          <w:b/>
          <w:sz w:val="20"/>
        </w:rPr>
      </w:pPr>
      <w:r>
        <w:rPr>
          <w:rFonts w:hint="eastAsia" w:ascii="宋体" w:hAnsi="宋体"/>
          <w:b/>
        </w:rPr>
        <w:t xml:space="preserve">环保管家服务内容清单</w:t>
      </w:r>
      <w:r/>
    </w:p>
    <w:tbl>
      <w:tblPr>
        <w:tblStyle w:val="729"/>
        <w:tblpPr w:horzAnchor="text" w:tblpX="1" w:vertAnchor="text" w:tblpY="1" w:leftFromText="180" w:topFromText="0" w:rightFromText="180" w:bottomFromText="0"/>
        <w:tblW w:w="8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1290"/>
        <w:gridCol w:w="6446"/>
      </w:tblGrid>
      <w:tr>
        <w:trPr>
          <w:trHeight w:val="558"/>
        </w:trPr>
        <w:tc>
          <w:tcPr>
            <w:gridSpan w:val="2"/>
            <w:tcW w:w="2154" w:type="dxa"/>
            <w:vAlign w:val="center"/>
            <w:textDirection w:val="lrTb"/>
            <w:noWrap w:val="false"/>
          </w:tcPr>
          <w:p>
            <w:pPr>
              <w:jc w:val="center"/>
              <w:spacing w:line="360" w:lineRule="exact"/>
              <w:rPr>
                <w:rFonts w:ascii="宋体" w:hAnsi="宋体"/>
                <w:b/>
                <w:sz w:val="20"/>
              </w:rPr>
            </w:pPr>
            <w:r>
              <w:rPr>
                <w:rFonts w:hint="eastAsia" w:ascii="宋体" w:hAnsi="宋体"/>
                <w:b/>
              </w:rPr>
              <w:t xml:space="preserve">项目</w:t>
            </w:r>
            <w:r/>
          </w:p>
        </w:tc>
        <w:tc>
          <w:tcPr>
            <w:tcW w:w="6446" w:type="dxa"/>
            <w:vAlign w:val="center"/>
            <w:textDirection w:val="lrTb"/>
            <w:noWrap w:val="false"/>
          </w:tcPr>
          <w:p>
            <w:pPr>
              <w:spacing w:line="360" w:lineRule="exact"/>
              <w:rPr>
                <w:rFonts w:ascii="宋体" w:hAnsi="宋体"/>
                <w:b/>
                <w:sz w:val="20"/>
              </w:rPr>
            </w:pPr>
            <w:r>
              <w:rPr>
                <w:rFonts w:hint="eastAsia" w:ascii="宋体" w:hAnsi="宋体"/>
                <w:b/>
              </w:rPr>
              <w:t xml:space="preserve">服务内容</w:t>
            </w:r>
            <w:r/>
          </w:p>
        </w:tc>
      </w:tr>
      <w:tr>
        <w:trPr>
          <w:trHeight w:val="136"/>
        </w:trPr>
        <w:tc>
          <w:tcPr>
            <w:tcW w:w="864" w:type="dxa"/>
            <w:vAlign w:val="center"/>
            <w:vMerge w:val="restart"/>
            <w:textDirection w:val="lrTb"/>
            <w:noWrap w:val="false"/>
          </w:tcPr>
          <w:p>
            <w:pPr>
              <w:jc w:val="center"/>
              <w:spacing w:line="360" w:lineRule="exact"/>
              <w:rPr>
                <w:rFonts w:ascii="宋体" w:hAnsi="宋体"/>
                <w:sz w:val="20"/>
              </w:rPr>
            </w:pPr>
            <w:r>
              <w:rPr>
                <w:rFonts w:hint="eastAsia" w:ascii="宋体" w:hAnsi="宋体"/>
              </w:rPr>
              <w:t xml:space="preserve">服务内容</w:t>
            </w:r>
            <w:r/>
          </w:p>
          <w:p>
            <w:pPr>
              <w:jc w:val="center"/>
              <w:spacing w:line="360" w:lineRule="exact"/>
              <w:rPr>
                <w:rFonts w:ascii="宋体" w:hAnsi="宋体"/>
                <w:sz w:val="20"/>
              </w:rPr>
            </w:pPr>
            <w:r>
              <w:rPr>
                <w:rFonts w:ascii="宋体" w:hAnsi="宋体"/>
                <w:sz w:val="20"/>
              </w:rPr>
            </w:r>
            <w:r/>
          </w:p>
        </w:tc>
        <w:tc>
          <w:tcPr>
            <w:tcW w:w="1290" w:type="dxa"/>
            <w:vAlign w:val="center"/>
            <w:textDirection w:val="lrTb"/>
            <w:noWrap w:val="false"/>
          </w:tcPr>
          <w:p>
            <w:pPr>
              <w:jc w:val="center"/>
              <w:spacing w:line="360" w:lineRule="exact"/>
              <w:rPr>
                <w:rFonts w:ascii="宋体" w:hAnsi="宋体"/>
                <w:sz w:val="20"/>
              </w:rPr>
            </w:pPr>
            <w:r>
              <w:rPr>
                <w:rFonts w:hint="eastAsia" w:ascii="宋体" w:hAnsi="宋体"/>
              </w:rPr>
              <w:t xml:space="preserve">环境监测</w:t>
            </w:r>
            <w:r/>
          </w:p>
        </w:tc>
        <w:tc>
          <w:tcPr>
            <w:tcW w:w="6446" w:type="dxa"/>
            <w:vAlign w:val="center"/>
            <w:textDirection w:val="lrTb"/>
            <w:noWrap w:val="false"/>
          </w:tcPr>
          <w:p>
            <w:pPr>
              <w:jc w:val="left"/>
              <w:spacing w:line="360" w:lineRule="exact"/>
              <w:rPr>
                <w:rFonts w:ascii="宋体" w:hAnsi="宋体"/>
                <w:sz w:val="20"/>
              </w:rPr>
            </w:pPr>
            <w:r>
              <w:rPr>
                <w:rFonts w:hint="eastAsia" w:ascii="宋体" w:hAnsi="宋体"/>
              </w:rPr>
              <w:t xml:space="preserve">1、协助园区对企业环保监测情况进行日常检查；</w:t>
            </w:r>
            <w:r/>
          </w:p>
          <w:p>
            <w:pPr>
              <w:jc w:val="left"/>
              <w:spacing w:line="360" w:lineRule="exact"/>
              <w:rPr>
                <w:rFonts w:ascii="宋体" w:hAnsi="宋体"/>
                <w:sz w:val="20"/>
              </w:rPr>
            </w:pPr>
            <w:r>
              <w:rPr>
                <w:rFonts w:hint="eastAsia" w:ascii="宋体" w:hAnsi="宋体"/>
              </w:rPr>
              <w:t xml:space="preserve">2、协助园区掌握、监管企业自动在线监控运行情况；</w:t>
            </w:r>
            <w:r/>
          </w:p>
          <w:p>
            <w:pPr>
              <w:jc w:val="left"/>
              <w:spacing w:line="360" w:lineRule="exact"/>
              <w:rPr>
                <w:rFonts w:ascii="宋体" w:hAnsi="宋体"/>
                <w:sz w:val="20"/>
              </w:rPr>
            </w:pPr>
            <w:r>
              <w:rPr>
                <w:rFonts w:hint="eastAsia" w:ascii="宋体" w:hAnsi="宋体"/>
              </w:rPr>
              <w:t xml:space="preserve">3、为园区企事业单位提供环境监测服务（根据情况另行收费）。</w:t>
            </w:r>
            <w:r/>
          </w:p>
        </w:tc>
      </w:tr>
      <w:tr>
        <w:trPr>
          <w:trHeight w:val="70"/>
        </w:trPr>
        <w:tc>
          <w:tcPr>
            <w:tcW w:w="864" w:type="dxa"/>
            <w:vAlign w:val="center"/>
            <w:vMerge w:val="continue"/>
            <w:textDirection w:val="lrTb"/>
            <w:noWrap w:val="false"/>
          </w:tcPr>
          <w:p>
            <w:pPr>
              <w:jc w:val="center"/>
              <w:spacing w:line="360" w:lineRule="exact"/>
              <w:rPr>
                <w:rFonts w:ascii="宋体" w:hAnsi="宋体"/>
                <w:sz w:val="20"/>
              </w:rPr>
            </w:pPr>
            <w:r>
              <w:rPr>
                <w:rFonts w:ascii="宋体" w:hAnsi="宋体"/>
                <w:sz w:val="20"/>
              </w:rPr>
            </w:r>
            <w:r/>
          </w:p>
        </w:tc>
        <w:tc>
          <w:tcPr>
            <w:tcW w:w="1290" w:type="dxa"/>
            <w:vAlign w:val="center"/>
            <w:textDirection w:val="lrTb"/>
            <w:noWrap w:val="false"/>
          </w:tcPr>
          <w:p>
            <w:pPr>
              <w:jc w:val="center"/>
              <w:spacing w:line="360" w:lineRule="exact"/>
              <w:rPr>
                <w:rFonts w:ascii="宋体" w:hAnsi="宋体"/>
                <w:sz w:val="20"/>
              </w:rPr>
            </w:pPr>
            <w:r>
              <w:rPr>
                <w:rFonts w:hint="eastAsia" w:ascii="宋体" w:hAnsi="宋体"/>
              </w:rPr>
              <w:t xml:space="preserve">环保规划</w:t>
            </w:r>
            <w:r/>
          </w:p>
        </w:tc>
        <w:tc>
          <w:tcPr>
            <w:tcW w:w="6446" w:type="dxa"/>
            <w:vAlign w:val="center"/>
            <w:textDirection w:val="lrTb"/>
            <w:noWrap w:val="false"/>
          </w:tcPr>
          <w:p>
            <w:pPr>
              <w:jc w:val="left"/>
              <w:spacing w:line="360" w:lineRule="exact"/>
              <w:rPr>
                <w:rFonts w:ascii="宋体" w:hAnsi="宋体"/>
                <w:sz w:val="20"/>
              </w:rPr>
            </w:pPr>
            <w:r>
              <w:rPr>
                <w:rFonts w:hint="eastAsia" w:ascii="宋体" w:hAnsi="宋体"/>
              </w:rPr>
              <w:t xml:space="preserve">1、对新入园区企业提供规划、环保方面的指导与建议；</w:t>
            </w:r>
            <w:r/>
          </w:p>
          <w:p>
            <w:pPr>
              <w:jc w:val="left"/>
              <w:spacing w:line="360" w:lineRule="exact"/>
              <w:rPr>
                <w:rFonts w:ascii="宋体" w:hAnsi="宋体"/>
                <w:sz w:val="20"/>
              </w:rPr>
            </w:pPr>
            <w:r>
              <w:rPr>
                <w:rFonts w:hint="eastAsia" w:ascii="宋体" w:hAnsi="宋体"/>
              </w:rPr>
              <w:t xml:space="preserve">2、协助园区企业优化环保管理方案。</w:t>
            </w:r>
            <w:r/>
          </w:p>
        </w:tc>
      </w:tr>
      <w:tr>
        <w:trPr>
          <w:trHeight w:val="82"/>
        </w:trPr>
        <w:tc>
          <w:tcPr>
            <w:tcW w:w="864" w:type="dxa"/>
            <w:vAlign w:val="center"/>
            <w:vMerge w:val="continue"/>
            <w:textDirection w:val="lrTb"/>
            <w:noWrap w:val="false"/>
          </w:tcPr>
          <w:p>
            <w:pPr>
              <w:jc w:val="center"/>
              <w:spacing w:line="360" w:lineRule="exact"/>
              <w:rPr>
                <w:rFonts w:ascii="宋体" w:hAnsi="宋体"/>
                <w:sz w:val="20"/>
              </w:rPr>
            </w:pPr>
            <w:r>
              <w:rPr>
                <w:rFonts w:ascii="宋体" w:hAnsi="宋体"/>
                <w:sz w:val="20"/>
              </w:rPr>
            </w:r>
            <w:r/>
          </w:p>
        </w:tc>
        <w:tc>
          <w:tcPr>
            <w:tcW w:w="1290" w:type="dxa"/>
            <w:vAlign w:val="center"/>
            <w:textDirection w:val="lrTb"/>
            <w:noWrap w:val="false"/>
          </w:tcPr>
          <w:p>
            <w:pPr>
              <w:jc w:val="center"/>
              <w:spacing w:line="360" w:lineRule="exact"/>
              <w:rPr>
                <w:rFonts w:ascii="宋体" w:hAnsi="宋体"/>
                <w:sz w:val="20"/>
              </w:rPr>
            </w:pPr>
            <w:r>
              <w:rPr>
                <w:rFonts w:hint="eastAsia" w:ascii="宋体" w:hAnsi="宋体"/>
              </w:rPr>
              <w:t xml:space="preserve">环保法律</w:t>
            </w:r>
            <w:r/>
          </w:p>
        </w:tc>
        <w:tc>
          <w:tcPr>
            <w:tcW w:w="6446" w:type="dxa"/>
            <w:vAlign w:val="center"/>
            <w:textDirection w:val="lrTb"/>
            <w:noWrap w:val="false"/>
          </w:tcPr>
          <w:p>
            <w:pPr>
              <w:jc w:val="left"/>
              <w:spacing w:line="360" w:lineRule="exact"/>
              <w:rPr>
                <w:rFonts w:ascii="宋体" w:hAnsi="宋体"/>
                <w:sz w:val="20"/>
              </w:rPr>
            </w:pPr>
            <w:r>
              <w:rPr>
                <w:rFonts w:hint="eastAsia" w:ascii="宋体" w:hAnsi="宋体"/>
              </w:rPr>
              <w:t xml:space="preserve">1、指导帮助园区企业依法建立环保管理制度，并协同实施；</w:t>
            </w:r>
            <w:r/>
          </w:p>
          <w:p>
            <w:pPr>
              <w:jc w:val="left"/>
              <w:spacing w:line="360" w:lineRule="exact"/>
              <w:rPr>
                <w:rFonts w:ascii="宋体" w:hAnsi="宋体"/>
                <w:sz w:val="20"/>
              </w:rPr>
            </w:pPr>
            <w:r>
              <w:rPr>
                <w:rFonts w:hint="eastAsia" w:ascii="宋体" w:hAnsi="宋体"/>
              </w:rPr>
              <w:t xml:space="preserve">2、协同园区企业处理、落实相关环保问题。</w:t>
            </w:r>
            <w:r/>
          </w:p>
        </w:tc>
      </w:tr>
      <w:tr>
        <w:trPr>
          <w:trHeight w:val="1119"/>
        </w:trPr>
        <w:tc>
          <w:tcPr>
            <w:tcW w:w="864" w:type="dxa"/>
            <w:vAlign w:val="center"/>
            <w:vMerge w:val="continue"/>
            <w:textDirection w:val="lrTb"/>
            <w:noWrap w:val="false"/>
          </w:tcPr>
          <w:p>
            <w:pPr>
              <w:jc w:val="center"/>
              <w:spacing w:line="360" w:lineRule="exact"/>
              <w:rPr>
                <w:rFonts w:ascii="宋体" w:hAnsi="宋体"/>
                <w:sz w:val="20"/>
              </w:rPr>
            </w:pPr>
            <w:r>
              <w:rPr>
                <w:rFonts w:ascii="宋体" w:hAnsi="宋体"/>
                <w:sz w:val="20"/>
              </w:rPr>
            </w:r>
            <w:r/>
          </w:p>
        </w:tc>
        <w:tc>
          <w:tcPr>
            <w:tcW w:w="1290" w:type="dxa"/>
            <w:vAlign w:val="center"/>
            <w:textDirection w:val="lrTb"/>
            <w:noWrap w:val="false"/>
          </w:tcPr>
          <w:p>
            <w:pPr>
              <w:jc w:val="center"/>
              <w:spacing w:line="360" w:lineRule="exact"/>
              <w:rPr>
                <w:rFonts w:ascii="宋体" w:hAnsi="宋体"/>
              </w:rPr>
            </w:pPr>
            <w:r>
              <w:rPr>
                <w:rFonts w:hint="eastAsia" w:ascii="宋体" w:hAnsi="宋体"/>
              </w:rPr>
              <w:t xml:space="preserve">环评管理</w:t>
            </w:r>
            <w:r/>
          </w:p>
        </w:tc>
        <w:tc>
          <w:tcPr>
            <w:tcW w:w="6446" w:type="dxa"/>
            <w:vAlign w:val="center"/>
            <w:textDirection w:val="lrTb"/>
            <w:noWrap w:val="false"/>
          </w:tcPr>
          <w:p>
            <w:pPr>
              <w:jc w:val="left"/>
              <w:spacing w:line="360" w:lineRule="exact"/>
              <w:rPr>
                <w:rFonts w:ascii="宋体" w:hAnsi="宋体"/>
                <w:sz w:val="20"/>
              </w:rPr>
            </w:pPr>
            <w:r>
              <w:rPr>
                <w:rFonts w:hint="eastAsia" w:ascii="宋体" w:hAnsi="宋体"/>
              </w:rPr>
              <w:t xml:space="preserve">1、协助园区企业完成环评编制；</w:t>
            </w:r>
            <w:r/>
          </w:p>
          <w:p>
            <w:pPr>
              <w:jc w:val="left"/>
              <w:spacing w:line="360" w:lineRule="exact"/>
              <w:rPr>
                <w:rFonts w:ascii="宋体" w:hAnsi="宋体"/>
                <w:sz w:val="20"/>
              </w:rPr>
            </w:pPr>
            <w:r>
              <w:rPr>
                <w:rFonts w:hint="eastAsia" w:ascii="宋体" w:hAnsi="宋体"/>
              </w:rPr>
              <w:t xml:space="preserve">2、指导、协助并督促园区企业依据环评批复要求完成“三同时”工作。</w:t>
            </w:r>
            <w:r/>
          </w:p>
        </w:tc>
      </w:tr>
      <w:tr>
        <w:trPr>
          <w:trHeight w:val="90"/>
        </w:trPr>
        <w:tc>
          <w:tcPr>
            <w:tcW w:w="864" w:type="dxa"/>
            <w:vAlign w:val="center"/>
            <w:vMerge w:val="continue"/>
            <w:textDirection w:val="lrTb"/>
            <w:noWrap w:val="false"/>
          </w:tcPr>
          <w:p>
            <w:pPr>
              <w:jc w:val="center"/>
              <w:spacing w:line="360" w:lineRule="exact"/>
              <w:rPr>
                <w:rFonts w:ascii="宋体" w:hAnsi="宋体"/>
                <w:sz w:val="20"/>
              </w:rPr>
            </w:pPr>
            <w:r>
              <w:rPr>
                <w:rFonts w:ascii="宋体" w:hAnsi="宋体"/>
                <w:sz w:val="20"/>
              </w:rPr>
            </w:r>
            <w:r/>
          </w:p>
        </w:tc>
        <w:tc>
          <w:tcPr>
            <w:tcW w:w="1290" w:type="dxa"/>
            <w:vAlign w:val="center"/>
            <w:textDirection w:val="lrTb"/>
            <w:noWrap w:val="false"/>
          </w:tcPr>
          <w:p>
            <w:pPr>
              <w:jc w:val="center"/>
              <w:spacing w:line="360" w:lineRule="exact"/>
              <w:rPr>
                <w:rFonts w:ascii="宋体" w:hAnsi="宋体"/>
              </w:rPr>
            </w:pPr>
            <w:r>
              <w:rPr>
                <w:rFonts w:hint="eastAsia" w:ascii="宋体" w:hAnsi="宋体"/>
              </w:rPr>
              <w:t xml:space="preserve">环境管理</w:t>
            </w:r>
            <w:r/>
          </w:p>
        </w:tc>
        <w:tc>
          <w:tcPr>
            <w:tcW w:w="6446" w:type="dxa"/>
            <w:vAlign w:val="center"/>
            <w:textDirection w:val="lrTb"/>
            <w:noWrap w:val="false"/>
          </w:tcPr>
          <w:p>
            <w:pPr>
              <w:jc w:val="left"/>
              <w:spacing w:line="360" w:lineRule="exact"/>
              <w:rPr>
                <w:rFonts w:ascii="宋体" w:hAnsi="宋体"/>
                <w:sz w:val="20"/>
              </w:rPr>
            </w:pPr>
            <w:r>
              <w:rPr>
                <w:rFonts w:hint="eastAsia" w:ascii="宋体" w:hAnsi="宋体"/>
              </w:rPr>
              <w:t xml:space="preserve">1、指导、协助园区企业完成排污总量核算，协助园区环保部门完成对企业排污总量核算工作；</w:t>
            </w:r>
            <w:r/>
          </w:p>
          <w:p>
            <w:pPr>
              <w:jc w:val="left"/>
              <w:spacing w:line="360" w:lineRule="exact"/>
              <w:rPr>
                <w:rFonts w:ascii="宋体" w:hAnsi="宋体"/>
              </w:rPr>
            </w:pPr>
            <w:r>
              <w:rPr>
                <w:rFonts w:hint="eastAsia" w:ascii="宋体" w:hAnsi="宋体"/>
              </w:rPr>
              <w:t xml:space="preserve">2、协助园区企业完善排污申报登记、排污许可证申报；</w:t>
            </w:r>
            <w:r/>
          </w:p>
          <w:p>
            <w:pPr>
              <w:jc w:val="left"/>
              <w:spacing w:line="360" w:lineRule="exact"/>
              <w:rPr>
                <w:rFonts w:ascii="宋体" w:hAnsi="宋体"/>
                <w:sz w:val="20"/>
              </w:rPr>
            </w:pPr>
            <w:r>
              <w:rPr>
                <w:rFonts w:hint="eastAsia" w:ascii="宋体" w:hAnsi="宋体"/>
              </w:rPr>
              <w:t xml:space="preserve">3、协助企业清洁生产管理。</w:t>
            </w:r>
            <w:r/>
          </w:p>
        </w:tc>
      </w:tr>
      <w:tr>
        <w:trPr>
          <w:trHeight w:val="1204"/>
        </w:trPr>
        <w:tc>
          <w:tcPr>
            <w:tcW w:w="864" w:type="dxa"/>
            <w:vAlign w:val="center"/>
            <w:vMerge w:val="continue"/>
            <w:textDirection w:val="lrTb"/>
            <w:noWrap w:val="false"/>
          </w:tcPr>
          <w:p>
            <w:pPr>
              <w:jc w:val="center"/>
              <w:spacing w:line="360" w:lineRule="exact"/>
              <w:rPr>
                <w:rFonts w:ascii="宋体" w:hAnsi="宋体"/>
                <w:sz w:val="20"/>
              </w:rPr>
            </w:pPr>
            <w:r>
              <w:rPr>
                <w:rFonts w:ascii="宋体" w:hAnsi="宋体"/>
                <w:sz w:val="20"/>
              </w:rPr>
            </w:r>
            <w:r/>
          </w:p>
        </w:tc>
        <w:tc>
          <w:tcPr>
            <w:tcW w:w="1290" w:type="dxa"/>
            <w:vAlign w:val="center"/>
            <w:textDirection w:val="lrTb"/>
            <w:noWrap w:val="false"/>
          </w:tcPr>
          <w:p>
            <w:pPr>
              <w:jc w:val="left"/>
              <w:spacing w:line="360" w:lineRule="exact"/>
              <w:rPr>
                <w:rFonts w:ascii="宋体" w:hAnsi="宋体"/>
                <w:sz w:val="20"/>
              </w:rPr>
            </w:pPr>
            <w:r>
              <w:rPr>
                <w:rFonts w:hint="eastAsia" w:ascii="宋体" w:hAnsi="宋体"/>
              </w:rPr>
              <w:t xml:space="preserve">环境风控</w:t>
            </w:r>
            <w:r/>
          </w:p>
        </w:tc>
        <w:tc>
          <w:tcPr>
            <w:tcW w:w="6446" w:type="dxa"/>
            <w:vAlign w:val="center"/>
            <w:textDirection w:val="lrTb"/>
            <w:noWrap w:val="false"/>
          </w:tcPr>
          <w:p>
            <w:pPr>
              <w:jc w:val="left"/>
              <w:spacing w:line="360" w:lineRule="exact"/>
              <w:rPr>
                <w:rFonts w:ascii="宋体" w:hAnsi="宋体"/>
                <w:sz w:val="20"/>
              </w:rPr>
            </w:pPr>
            <w:r>
              <w:rPr>
                <w:rFonts w:hint="eastAsia" w:ascii="宋体" w:hAnsi="宋体"/>
              </w:rPr>
              <w:t xml:space="preserve">1、指导、协助园区企业做好环境信息公开及相关数据资料；</w:t>
            </w:r>
            <w:r/>
          </w:p>
          <w:p>
            <w:pPr>
              <w:jc w:val="left"/>
              <w:spacing w:line="360" w:lineRule="exact"/>
              <w:rPr>
                <w:rFonts w:ascii="宋体" w:hAnsi="宋体"/>
                <w:sz w:val="20"/>
              </w:rPr>
            </w:pPr>
            <w:r>
              <w:rPr>
                <w:rFonts w:hint="eastAsia" w:ascii="宋体" w:hAnsi="宋体"/>
              </w:rPr>
              <w:t xml:space="preserve">2、指导、协助园区企业开展突发环境事件排查和应急响应。</w:t>
            </w:r>
            <w:r/>
          </w:p>
        </w:tc>
      </w:tr>
      <w:tr>
        <w:trPr>
          <w:trHeight w:val="1322"/>
        </w:trPr>
        <w:tc>
          <w:tcPr>
            <w:tcW w:w="864" w:type="dxa"/>
            <w:vAlign w:val="center"/>
            <w:vMerge w:val="continue"/>
            <w:textDirection w:val="lrTb"/>
            <w:noWrap w:val="false"/>
          </w:tcPr>
          <w:p>
            <w:pPr>
              <w:jc w:val="center"/>
              <w:spacing w:line="360" w:lineRule="exact"/>
              <w:rPr>
                <w:rFonts w:ascii="宋体" w:hAnsi="宋体"/>
                <w:sz w:val="20"/>
              </w:rPr>
            </w:pPr>
            <w:r>
              <w:rPr>
                <w:rFonts w:ascii="宋体" w:hAnsi="宋体"/>
                <w:sz w:val="20"/>
              </w:rPr>
            </w:r>
            <w:r/>
          </w:p>
        </w:tc>
        <w:tc>
          <w:tcPr>
            <w:tcW w:w="1290" w:type="dxa"/>
            <w:vAlign w:val="center"/>
            <w:textDirection w:val="lrTb"/>
            <w:noWrap w:val="false"/>
          </w:tcPr>
          <w:p>
            <w:pPr>
              <w:jc w:val="left"/>
              <w:spacing w:line="360" w:lineRule="exact"/>
              <w:rPr>
                <w:rFonts w:ascii="宋体" w:hAnsi="宋体"/>
                <w:sz w:val="20"/>
              </w:rPr>
            </w:pPr>
            <w:r>
              <w:rPr>
                <w:rFonts w:hint="eastAsia" w:ascii="宋体" w:hAnsi="宋体"/>
              </w:rPr>
              <w:t xml:space="preserve">水污染防治监管</w:t>
            </w:r>
            <w:r/>
          </w:p>
        </w:tc>
        <w:tc>
          <w:tcPr>
            <w:tcW w:w="6446" w:type="dxa"/>
            <w:vAlign w:val="center"/>
            <w:textDirection w:val="lrTb"/>
            <w:noWrap w:val="false"/>
          </w:tcPr>
          <w:p>
            <w:pPr>
              <w:jc w:val="left"/>
              <w:spacing w:line="360" w:lineRule="exact"/>
              <w:rPr>
                <w:rFonts w:ascii="宋体" w:hAnsi="宋体"/>
                <w:sz w:val="20"/>
              </w:rPr>
            </w:pPr>
            <w:r>
              <w:rPr>
                <w:rFonts w:hint="eastAsia" w:ascii="宋体" w:hAnsi="宋体"/>
              </w:rPr>
              <w:t xml:space="preserve">1、园区水环境日常监督管理，包括水环境日常巡查、检查及问题处理；</w:t>
            </w:r>
            <w:r/>
          </w:p>
          <w:p>
            <w:pPr>
              <w:jc w:val="left"/>
              <w:spacing w:line="360" w:lineRule="exact"/>
              <w:rPr>
                <w:rFonts w:ascii="宋体" w:hAnsi="宋体"/>
                <w:sz w:val="20"/>
              </w:rPr>
            </w:pPr>
            <w:r>
              <w:rPr>
                <w:rFonts w:hint="eastAsia" w:ascii="宋体" w:hAnsi="宋体"/>
              </w:rPr>
              <w:t xml:space="preserve">2、协助园区对企业进行雨污分流、污水达标情况等排查工作。</w:t>
            </w:r>
            <w:r/>
          </w:p>
        </w:tc>
      </w:tr>
      <w:tr>
        <w:trPr>
          <w:trHeight w:val="437"/>
        </w:trPr>
        <w:tc>
          <w:tcPr>
            <w:tcW w:w="864" w:type="dxa"/>
            <w:vAlign w:val="center"/>
            <w:vMerge w:val="continue"/>
            <w:textDirection w:val="lrTb"/>
            <w:noWrap w:val="false"/>
          </w:tcPr>
          <w:p>
            <w:pPr>
              <w:jc w:val="left"/>
              <w:spacing w:line="360" w:lineRule="exact"/>
              <w:rPr>
                <w:rFonts w:ascii="宋体" w:hAnsi="宋体"/>
                <w:sz w:val="20"/>
              </w:rPr>
            </w:pPr>
            <w:r>
              <w:rPr>
                <w:rFonts w:ascii="宋体" w:hAnsi="宋体"/>
                <w:sz w:val="20"/>
              </w:rPr>
            </w:r>
            <w:r/>
          </w:p>
        </w:tc>
        <w:tc>
          <w:tcPr>
            <w:tcW w:w="1290" w:type="dxa"/>
            <w:vAlign w:val="center"/>
            <w:textDirection w:val="lrTb"/>
            <w:noWrap w:val="false"/>
          </w:tcPr>
          <w:p>
            <w:pPr>
              <w:jc w:val="left"/>
              <w:spacing w:line="360" w:lineRule="exact"/>
              <w:rPr>
                <w:rFonts w:ascii="宋体" w:hAnsi="宋体"/>
                <w:sz w:val="20"/>
              </w:rPr>
            </w:pPr>
            <w:r>
              <w:rPr>
                <w:rFonts w:hint="eastAsia" w:ascii="宋体" w:hAnsi="宋体"/>
              </w:rPr>
              <w:t xml:space="preserve">大气污染防治监管</w:t>
            </w:r>
            <w:r/>
          </w:p>
        </w:tc>
        <w:tc>
          <w:tcPr>
            <w:tcW w:w="6446" w:type="dxa"/>
            <w:vAlign w:val="center"/>
            <w:textDirection w:val="lrTb"/>
            <w:noWrap w:val="false"/>
          </w:tcPr>
          <w:p>
            <w:pPr>
              <w:numPr>
                <w:ilvl w:val="0"/>
                <w:numId w:val="5"/>
              </w:numPr>
              <w:jc w:val="left"/>
              <w:spacing w:line="360" w:lineRule="exact"/>
              <w:rPr>
                <w:rFonts w:ascii="宋体" w:hAnsi="宋体"/>
                <w:sz w:val="20"/>
              </w:rPr>
            </w:pPr>
            <w:r>
              <w:rPr>
                <w:rFonts w:hint="eastAsia" w:ascii="宋体" w:hAnsi="宋体"/>
              </w:rPr>
              <w:t xml:space="preserve">协助园区重污染天气管控，企业VOCs整治包括汽修、喷涂、餐饮业的废气治理，工地扬尘管控等；</w:t>
            </w:r>
            <w:r/>
          </w:p>
          <w:p>
            <w:pPr>
              <w:jc w:val="left"/>
              <w:spacing w:line="360" w:lineRule="exact"/>
              <w:rPr>
                <w:rFonts w:ascii="宋体" w:hAnsi="宋体"/>
                <w:sz w:val="20"/>
              </w:rPr>
            </w:pPr>
            <w:r>
              <w:rPr>
                <w:rFonts w:hint="eastAsia" w:ascii="宋体" w:hAnsi="宋体"/>
              </w:rPr>
              <w:t xml:space="preserve">2、重点加强对辖区空气站点污染源的监管，配合落实有关环境改善措施；</w:t>
            </w:r>
            <w:r/>
          </w:p>
          <w:p>
            <w:pPr>
              <w:jc w:val="left"/>
              <w:spacing w:line="360" w:lineRule="exact"/>
              <w:rPr>
                <w:rFonts w:ascii="宋体" w:hAnsi="宋体"/>
                <w:sz w:val="20"/>
              </w:rPr>
            </w:pPr>
            <w:r>
              <w:rPr>
                <w:rFonts w:hint="eastAsia" w:ascii="宋体" w:hAnsi="宋体"/>
              </w:rPr>
              <w:t xml:space="preserve">3、协助园区大气网格化监管相关工作。</w:t>
            </w:r>
            <w:r/>
          </w:p>
        </w:tc>
      </w:tr>
      <w:tr>
        <w:trPr>
          <w:trHeight w:val="792"/>
        </w:trPr>
        <w:tc>
          <w:tcPr>
            <w:tcW w:w="864" w:type="dxa"/>
            <w:vAlign w:val="center"/>
            <w:vMerge w:val="continue"/>
            <w:textDirection w:val="lrTb"/>
            <w:noWrap w:val="false"/>
          </w:tcPr>
          <w:p>
            <w:pPr>
              <w:jc w:val="left"/>
              <w:spacing w:line="360" w:lineRule="exact"/>
              <w:rPr>
                <w:rFonts w:ascii="宋体" w:hAnsi="宋体"/>
                <w:sz w:val="20"/>
              </w:rPr>
            </w:pPr>
            <w:r>
              <w:rPr>
                <w:rFonts w:ascii="宋体" w:hAnsi="宋体"/>
                <w:sz w:val="20"/>
              </w:rPr>
            </w:r>
            <w:r/>
          </w:p>
        </w:tc>
        <w:tc>
          <w:tcPr>
            <w:tcW w:w="1290" w:type="dxa"/>
            <w:vAlign w:val="center"/>
            <w:textDirection w:val="lrTb"/>
            <w:noWrap w:val="false"/>
          </w:tcPr>
          <w:p>
            <w:pPr>
              <w:jc w:val="left"/>
              <w:spacing w:line="360" w:lineRule="exact"/>
              <w:rPr>
                <w:rFonts w:ascii="宋体" w:hAnsi="宋体"/>
                <w:sz w:val="20"/>
              </w:rPr>
            </w:pPr>
            <w:r>
              <w:rPr>
                <w:rFonts w:hint="eastAsia" w:ascii="宋体" w:hAnsi="宋体"/>
              </w:rPr>
              <w:t xml:space="preserve">声环境监管</w:t>
            </w:r>
            <w:r/>
          </w:p>
        </w:tc>
        <w:tc>
          <w:tcPr>
            <w:tcW w:w="6446" w:type="dxa"/>
            <w:vAlign w:val="center"/>
            <w:textDirection w:val="lrTb"/>
            <w:noWrap w:val="false"/>
          </w:tcPr>
          <w:p>
            <w:pPr>
              <w:jc w:val="left"/>
              <w:spacing w:line="360" w:lineRule="exact"/>
              <w:rPr>
                <w:rFonts w:ascii="宋体" w:hAnsi="宋体"/>
                <w:sz w:val="20"/>
              </w:rPr>
            </w:pPr>
            <w:r>
              <w:rPr>
                <w:rFonts w:hint="eastAsia" w:ascii="宋体" w:hAnsi="宋体"/>
              </w:rPr>
              <w:t xml:space="preserve">园区涉及噪音污染企业的日常监督管理。</w:t>
            </w:r>
            <w:r/>
          </w:p>
        </w:tc>
      </w:tr>
      <w:tr>
        <w:trPr>
          <w:trHeight w:val="92"/>
        </w:trPr>
        <w:tc>
          <w:tcPr>
            <w:tcW w:w="864" w:type="dxa"/>
            <w:vAlign w:val="center"/>
            <w:vMerge w:val="continue"/>
            <w:textDirection w:val="lrTb"/>
            <w:noWrap w:val="false"/>
          </w:tcPr>
          <w:p>
            <w:pPr>
              <w:jc w:val="left"/>
              <w:spacing w:line="360" w:lineRule="exact"/>
              <w:rPr>
                <w:rFonts w:ascii="宋体" w:hAnsi="宋体"/>
                <w:sz w:val="20"/>
              </w:rPr>
            </w:pPr>
            <w:r>
              <w:rPr>
                <w:rFonts w:ascii="宋体" w:hAnsi="宋体"/>
                <w:sz w:val="20"/>
              </w:rPr>
            </w:r>
            <w:r/>
          </w:p>
        </w:tc>
        <w:tc>
          <w:tcPr>
            <w:tcW w:w="1290" w:type="dxa"/>
            <w:vAlign w:val="center"/>
            <w:textDirection w:val="lrTb"/>
            <w:noWrap w:val="false"/>
          </w:tcPr>
          <w:p>
            <w:pPr>
              <w:jc w:val="left"/>
              <w:spacing w:line="360" w:lineRule="exact"/>
              <w:rPr>
                <w:rFonts w:ascii="宋体" w:hAnsi="宋体"/>
                <w:sz w:val="20"/>
              </w:rPr>
            </w:pPr>
            <w:r>
              <w:rPr>
                <w:rFonts w:hint="eastAsia" w:ascii="宋体" w:hAnsi="宋体"/>
              </w:rPr>
              <w:t xml:space="preserve">固体废弃物监管</w:t>
            </w:r>
            <w:r/>
          </w:p>
        </w:tc>
        <w:tc>
          <w:tcPr>
            <w:tcW w:w="6446" w:type="dxa"/>
            <w:vAlign w:val="center"/>
            <w:textDirection w:val="lrTb"/>
            <w:noWrap w:val="false"/>
          </w:tcPr>
          <w:p>
            <w:pPr>
              <w:jc w:val="left"/>
              <w:spacing w:line="360" w:lineRule="exact"/>
              <w:rPr>
                <w:rFonts w:ascii="宋体" w:hAnsi="宋体"/>
                <w:sz w:val="20"/>
              </w:rPr>
            </w:pPr>
            <w:r>
              <w:rPr>
                <w:rFonts w:hint="eastAsia" w:ascii="宋体" w:hAnsi="宋体"/>
              </w:rPr>
              <w:t xml:space="preserve">协助园区固体废弃物的日常监督管理，重点对固废危废产生量大的企业单位，从固废产生、贮存、转移、处置的全过程进行监管，防治危废污染风险。</w:t>
            </w:r>
            <w:r/>
          </w:p>
        </w:tc>
      </w:tr>
      <w:tr>
        <w:trPr>
          <w:trHeight w:val="135"/>
        </w:trPr>
        <w:tc>
          <w:tcPr>
            <w:tcW w:w="864" w:type="dxa"/>
            <w:vAlign w:val="center"/>
            <w:vMerge w:val="continue"/>
            <w:textDirection w:val="lrTb"/>
            <w:noWrap w:val="false"/>
          </w:tcPr>
          <w:p>
            <w:pPr>
              <w:jc w:val="left"/>
              <w:spacing w:line="360" w:lineRule="exact"/>
              <w:rPr>
                <w:rFonts w:ascii="宋体" w:hAnsi="宋体"/>
                <w:sz w:val="20"/>
              </w:rPr>
            </w:pPr>
            <w:r>
              <w:rPr>
                <w:rFonts w:ascii="宋体" w:hAnsi="宋体"/>
                <w:sz w:val="20"/>
              </w:rPr>
            </w:r>
            <w:r/>
          </w:p>
        </w:tc>
        <w:tc>
          <w:tcPr>
            <w:tcW w:w="1290" w:type="dxa"/>
            <w:vAlign w:val="center"/>
            <w:textDirection w:val="lrTb"/>
            <w:noWrap w:val="false"/>
          </w:tcPr>
          <w:p>
            <w:pPr>
              <w:jc w:val="left"/>
              <w:spacing w:line="360" w:lineRule="exact"/>
              <w:rPr>
                <w:rFonts w:ascii="宋体" w:hAnsi="宋体"/>
                <w:sz w:val="20"/>
              </w:rPr>
            </w:pPr>
            <w:r>
              <w:rPr>
                <w:rFonts w:hint="eastAsia" w:ascii="宋体" w:hAnsi="宋体"/>
              </w:rPr>
              <w:t xml:space="preserve">土壤环境监管</w:t>
            </w:r>
            <w:r/>
          </w:p>
        </w:tc>
        <w:tc>
          <w:tcPr>
            <w:tcW w:w="6446" w:type="dxa"/>
            <w:vAlign w:val="center"/>
            <w:textDirection w:val="lrTb"/>
            <w:noWrap w:val="false"/>
          </w:tcPr>
          <w:p>
            <w:pPr>
              <w:jc w:val="left"/>
              <w:spacing w:line="360" w:lineRule="exact"/>
              <w:rPr>
                <w:rFonts w:ascii="宋体" w:hAnsi="宋体"/>
                <w:sz w:val="20"/>
              </w:rPr>
            </w:pPr>
            <w:r>
              <w:rPr>
                <w:rFonts w:hint="eastAsia" w:ascii="宋体" w:hAnsi="宋体"/>
              </w:rPr>
              <w:t xml:space="preserve">协助园区土壤环境的日常监督管理，保障土壤环境安全。</w:t>
            </w:r>
            <w:r/>
          </w:p>
        </w:tc>
      </w:tr>
      <w:tr>
        <w:trPr>
          <w:trHeight w:val="671"/>
        </w:trPr>
        <w:tc>
          <w:tcPr>
            <w:tcW w:w="864" w:type="dxa"/>
            <w:vAlign w:val="center"/>
            <w:vMerge w:val="continue"/>
            <w:textDirection w:val="lrTb"/>
            <w:noWrap w:val="false"/>
          </w:tcPr>
          <w:p>
            <w:pPr>
              <w:jc w:val="left"/>
              <w:spacing w:line="360" w:lineRule="exact"/>
              <w:rPr>
                <w:rFonts w:ascii="宋体" w:hAnsi="宋体"/>
                <w:sz w:val="20"/>
              </w:rPr>
            </w:pPr>
            <w:r>
              <w:rPr>
                <w:rFonts w:ascii="宋体" w:hAnsi="宋体"/>
                <w:sz w:val="20"/>
              </w:rPr>
            </w:r>
            <w:r/>
          </w:p>
        </w:tc>
        <w:tc>
          <w:tcPr>
            <w:tcW w:w="1290" w:type="dxa"/>
            <w:vAlign w:val="center"/>
            <w:textDirection w:val="lrTb"/>
            <w:noWrap w:val="false"/>
          </w:tcPr>
          <w:p>
            <w:pPr>
              <w:jc w:val="left"/>
              <w:spacing w:line="360" w:lineRule="exact"/>
              <w:rPr>
                <w:rFonts w:ascii="宋体" w:hAnsi="宋体"/>
                <w:sz w:val="20"/>
              </w:rPr>
            </w:pPr>
            <w:r>
              <w:rPr>
                <w:rFonts w:hint="eastAsia" w:ascii="宋体" w:hAnsi="宋体"/>
              </w:rPr>
              <w:t xml:space="preserve">其他事项监管</w:t>
            </w:r>
            <w:r/>
          </w:p>
        </w:tc>
        <w:tc>
          <w:tcPr>
            <w:tcW w:w="6446" w:type="dxa"/>
            <w:vAlign w:val="center"/>
            <w:textDirection w:val="lrTb"/>
            <w:noWrap w:val="false"/>
          </w:tcPr>
          <w:p>
            <w:pPr>
              <w:jc w:val="left"/>
              <w:spacing w:line="360" w:lineRule="exact"/>
              <w:rPr>
                <w:rFonts w:ascii="宋体" w:hAnsi="宋体"/>
                <w:sz w:val="20"/>
              </w:rPr>
            </w:pPr>
            <w:r>
              <w:rPr>
                <w:rFonts w:hint="eastAsia" w:ascii="宋体" w:hAnsi="宋体"/>
              </w:rPr>
              <w:t xml:space="preserve">1、协助办理中央、省环保督查，市、县环保检查等事项，督促问题整改。</w:t>
            </w:r>
            <w:r/>
          </w:p>
          <w:p>
            <w:pPr>
              <w:jc w:val="left"/>
              <w:spacing w:line="360" w:lineRule="exact"/>
              <w:rPr>
                <w:rFonts w:ascii="宋体" w:hAnsi="宋体"/>
                <w:sz w:val="20"/>
              </w:rPr>
            </w:pPr>
            <w:r>
              <w:rPr>
                <w:rFonts w:hint="eastAsia" w:ascii="宋体" w:hAnsi="宋体"/>
              </w:rPr>
              <w:t xml:space="preserve">2、协助办理园区环保信访事项，包括夜间信访现场核实等；</w:t>
            </w:r>
            <w:r/>
          </w:p>
          <w:p>
            <w:pPr>
              <w:jc w:val="left"/>
              <w:spacing w:line="360" w:lineRule="exact"/>
              <w:rPr>
                <w:rFonts w:ascii="宋体" w:hAnsi="宋体"/>
                <w:sz w:val="20"/>
              </w:rPr>
            </w:pPr>
            <w:r>
              <w:rPr>
                <w:rFonts w:hint="eastAsia" w:ascii="宋体" w:hAnsi="宋体"/>
              </w:rPr>
              <w:t xml:space="preserve">3、完善一企一档等基础台账；</w:t>
            </w:r>
            <w:r/>
          </w:p>
          <w:p>
            <w:pPr>
              <w:jc w:val="left"/>
              <w:spacing w:line="360" w:lineRule="exact"/>
              <w:rPr>
                <w:rFonts w:ascii="宋体" w:hAnsi="宋体"/>
                <w:sz w:val="20"/>
              </w:rPr>
            </w:pPr>
            <w:r>
              <w:rPr>
                <w:rFonts w:hint="eastAsia" w:ascii="宋体" w:hAnsi="宋体"/>
              </w:rPr>
              <w:t xml:space="preserve">4、协助园区生态环境部门交办的其他工作任务。</w:t>
            </w:r>
            <w:r/>
          </w:p>
        </w:tc>
      </w:tr>
    </w:tbl>
    <w:p>
      <w:pPr>
        <w:ind w:firstLine="420"/>
        <w:jc w:val="left"/>
        <w:spacing w:line="360" w:lineRule="auto"/>
        <w:shd w:val="clear" w:color="auto" w:fill="ffffff"/>
        <w:rPr>
          <w:rFonts w:ascii="宋体" w:hAnsi="宋体" w:cs="宋体"/>
          <w:sz w:val="20"/>
        </w:rPr>
      </w:pPr>
      <w:r/>
      <w:bookmarkStart w:id="33" w:name="_Toc76730592"/>
      <w:r>
        <w:rPr>
          <w:rFonts w:hint="eastAsia" w:ascii="宋体" w:hAnsi="宋体" w:cs="宋体"/>
        </w:rPr>
        <w:t xml:space="preserve">4、工作要求</w:t>
      </w:r>
      <w:bookmarkEnd w:id="33"/>
      <w:r/>
      <w:r/>
    </w:p>
    <w:p>
      <w:pPr>
        <w:ind w:firstLine="420"/>
        <w:spacing w:line="360" w:lineRule="auto"/>
        <w:rPr>
          <w:rFonts w:ascii="宋体" w:hAnsi="宋体"/>
          <w:sz w:val="20"/>
        </w:rPr>
      </w:pPr>
      <w:r>
        <w:rPr>
          <w:rFonts w:hint="eastAsia" w:ascii="宋体" w:hAnsi="宋体"/>
        </w:rPr>
        <w:t xml:space="preserve">（1）</w:t>
      </w:r>
      <w:r>
        <w:rPr>
          <w:rFonts w:ascii="宋体" w:hAnsi="宋体"/>
        </w:rPr>
        <w:t xml:space="preserve">按照国家</w:t>
      </w:r>
      <w:r>
        <w:rPr>
          <w:rFonts w:hint="eastAsia" w:ascii="宋体" w:hAnsi="宋体"/>
        </w:rPr>
        <w:t xml:space="preserve">和</w:t>
      </w:r>
      <w:r>
        <w:rPr>
          <w:rFonts w:ascii="宋体" w:hAnsi="宋体"/>
        </w:rPr>
        <w:t xml:space="preserve">地方环保管理部门有关规范标准及开</w:t>
      </w:r>
      <w:r>
        <w:rPr>
          <w:rFonts w:hint="eastAsia" w:ascii="宋体" w:hAnsi="宋体"/>
        </w:rPr>
        <w:t xml:space="preserve">发</w:t>
      </w:r>
      <w:r>
        <w:rPr>
          <w:rFonts w:ascii="宋体" w:hAnsi="宋体"/>
        </w:rPr>
        <w:t xml:space="preserve">区</w:t>
      </w:r>
      <w:r>
        <w:rPr>
          <w:rFonts w:hint="eastAsia" w:ascii="宋体" w:hAnsi="宋体"/>
        </w:rPr>
        <w:t xml:space="preserve">生态环境部门</w:t>
      </w:r>
      <w:r>
        <w:rPr>
          <w:rFonts w:ascii="宋体" w:hAnsi="宋体"/>
        </w:rPr>
        <w:t xml:space="preserve">提出的</w:t>
      </w:r>
      <w:r>
        <w:rPr>
          <w:rFonts w:hint="eastAsia" w:ascii="宋体" w:hAnsi="宋体"/>
        </w:rPr>
        <w:t xml:space="preserve">工作要求</w:t>
      </w:r>
      <w:r>
        <w:rPr>
          <w:rFonts w:ascii="宋体" w:hAnsi="宋体"/>
        </w:rPr>
        <w:t xml:space="preserve">开展</w:t>
      </w:r>
      <w:r>
        <w:rPr>
          <w:rFonts w:hint="eastAsia" w:ascii="宋体" w:hAnsi="宋体"/>
        </w:rPr>
        <w:t xml:space="preserve">园区环境日常监管工作</w:t>
      </w:r>
      <w:r>
        <w:rPr>
          <w:rFonts w:ascii="宋体" w:hAnsi="宋体"/>
        </w:rPr>
        <w:t xml:space="preserve">。</w:t>
      </w:r>
      <w:r/>
    </w:p>
    <w:p>
      <w:pPr>
        <w:ind w:firstLine="420"/>
        <w:spacing w:line="360" w:lineRule="auto"/>
        <w:rPr>
          <w:rFonts w:ascii="宋体" w:hAnsi="宋体"/>
          <w:sz w:val="20"/>
        </w:rPr>
      </w:pPr>
      <w:r>
        <w:rPr>
          <w:rFonts w:hint="eastAsia" w:ascii="宋体" w:hAnsi="宋体"/>
        </w:rPr>
        <w:t xml:space="preserve">（2）</w:t>
      </w:r>
      <w:r>
        <w:rPr>
          <w:rFonts w:hint="eastAsia" w:ascii="宋体" w:hAnsi="宋体"/>
          <w:lang w:val="en-US" w:eastAsia="zh-CN"/>
        </w:rPr>
        <w:t xml:space="preserve">针对本项目成立项目团队，派遣不少于6名技术人员及2辆工作车开展“环保管家服务”，其中项目负责人需具有环保类高级职称，项目成员需具有环保相关职称或培训证书，并安排专业驾驶员，每周一至周六开展日常环境监管工作。</w:t>
      </w:r>
      <w:r>
        <w:rPr>
          <w:rFonts w:hint="eastAsia" w:ascii="宋体" w:hAnsi="宋体"/>
        </w:rPr>
        <w:t xml:space="preserve">特殊应急时期需要加班，按照开发</w:t>
      </w:r>
      <w:r>
        <w:rPr>
          <w:rFonts w:ascii="宋体" w:hAnsi="宋体"/>
        </w:rPr>
        <w:t xml:space="preserve">区</w:t>
      </w:r>
      <w:r>
        <w:rPr>
          <w:rFonts w:hint="eastAsia" w:ascii="宋体" w:hAnsi="宋体"/>
        </w:rPr>
        <w:t xml:space="preserve">生态环境部门</w:t>
      </w:r>
      <w:r>
        <w:rPr>
          <w:rFonts w:ascii="宋体" w:hAnsi="宋体"/>
        </w:rPr>
        <w:t xml:space="preserve">要求分区分片依次开展</w:t>
      </w:r>
      <w:r>
        <w:rPr>
          <w:rFonts w:hint="eastAsia" w:ascii="宋体" w:hAnsi="宋体"/>
        </w:rPr>
        <w:t xml:space="preserve">日常监督核查工作</w:t>
      </w:r>
      <w:r>
        <w:rPr>
          <w:rFonts w:ascii="宋体" w:hAnsi="宋体"/>
        </w:rPr>
        <w:t xml:space="preserve">。</w:t>
      </w:r>
      <w:r/>
    </w:p>
    <w:p>
      <w:pPr>
        <w:ind w:firstLine="422"/>
        <w:jc w:val="left"/>
        <w:keepNext/>
        <w:spacing w:line="360" w:lineRule="auto"/>
        <w:rPr>
          <w:rFonts w:ascii="宋体" w:hAnsi="宋体" w:cs="宋体"/>
          <w:bCs/>
        </w:rPr>
        <w:outlineLvl w:val="1"/>
      </w:pPr>
      <w:r/>
      <w:bookmarkStart w:id="34" w:name="_Toc76730581"/>
      <w:r>
        <w:rPr>
          <w:rFonts w:hint="eastAsia" w:ascii="宋体" w:hAnsi="宋体"/>
          <w:b/>
          <w:bCs/>
        </w:rPr>
        <w:t xml:space="preserve">二、履行方式</w:t>
      </w:r>
      <w:bookmarkEnd w:id="34"/>
      <w:r>
        <w:rPr>
          <w:rFonts w:hint="eastAsia" w:ascii="宋体" w:hAnsi="宋体"/>
          <w:b/>
          <w:bCs/>
        </w:rPr>
        <w:t xml:space="preserve"> </w:t>
      </w:r>
      <w:r/>
    </w:p>
    <w:p>
      <w:pPr>
        <w:ind w:firstLine="420"/>
        <w:spacing w:line="360" w:lineRule="auto"/>
        <w:tabs>
          <w:tab w:val="left" w:pos="1280" w:leader="none"/>
        </w:tabs>
        <w:rPr>
          <w:rFonts w:ascii="宋体" w:hAnsi="宋体" w:cs="仿宋"/>
        </w:rPr>
      </w:pPr>
      <w:r>
        <w:rPr>
          <w:rFonts w:hint="eastAsia" w:ascii="宋体" w:hAnsi="宋体" w:cs="仿宋"/>
        </w:rPr>
        <w:t xml:space="preserve">本合同自  年  月  日至   年  月   日在项目地履行。</w:t>
      </w:r>
      <w:r/>
    </w:p>
    <w:p>
      <w:pPr>
        <w:ind w:firstLine="420"/>
        <w:jc w:val="left"/>
        <w:spacing w:line="360" w:lineRule="auto"/>
        <w:shd w:val="clear" w:color="auto" w:fill="ffffff"/>
        <w:rPr>
          <w:rFonts w:ascii="宋体" w:hAnsi="宋体" w:cs="仿宋"/>
          <w:sz w:val="20"/>
        </w:rPr>
      </w:pPr>
      <w:r>
        <w:rPr>
          <w:rFonts w:hint="eastAsia" w:ascii="宋体" w:hAnsi="宋体" w:cs="仿宋"/>
        </w:rPr>
        <w:t xml:space="preserve">在本合同生效后，甲方应向乙方提供下列资料和工作条件：</w:t>
      </w:r>
      <w:r/>
    </w:p>
    <w:p>
      <w:pPr>
        <w:ind w:firstLine="420"/>
        <w:jc w:val="left"/>
        <w:spacing w:line="360" w:lineRule="auto"/>
        <w:shd w:val="clear" w:color="auto" w:fill="ffffff"/>
        <w:rPr>
          <w:rFonts w:ascii="宋体" w:hAnsi="宋体" w:cs="仿宋"/>
          <w:sz w:val="20"/>
        </w:rPr>
      </w:pPr>
      <w:r>
        <w:rPr>
          <w:rFonts w:hint="eastAsia" w:ascii="宋体" w:hAnsi="宋体" w:cs="仿宋"/>
        </w:rPr>
        <w:t xml:space="preserve">1. 项目基本情况：甲方根据对项目的理解，向乙方说明项目实施的国家及地方基本意义、项目开展的必要性，从政策及法规层面提供依据，对乙方工作提出要求；</w:t>
      </w:r>
      <w:r/>
    </w:p>
    <w:p>
      <w:pPr>
        <w:ind w:firstLine="420"/>
        <w:jc w:val="left"/>
        <w:spacing w:line="360" w:lineRule="auto"/>
        <w:shd w:val="clear" w:color="auto" w:fill="ffffff"/>
        <w:rPr>
          <w:rFonts w:ascii="宋体" w:hAnsi="宋体" w:cs="宋体"/>
          <w:sz w:val="20"/>
        </w:rPr>
      </w:pPr>
      <w:r>
        <w:rPr>
          <w:rFonts w:hint="eastAsia" w:ascii="宋体" w:hAnsi="宋体" w:cs="仿宋"/>
        </w:rPr>
        <w:t xml:space="preserve">2. 协助：甲方在项目实施期间协助乙方的对外联系工作，以方便乙方开展工作。</w:t>
      </w:r>
      <w:r/>
    </w:p>
    <w:p>
      <w:pPr>
        <w:ind w:firstLine="422"/>
        <w:jc w:val="left"/>
        <w:keepNext/>
        <w:spacing w:line="360" w:lineRule="auto"/>
        <w:rPr>
          <w:rFonts w:ascii="宋体" w:hAnsi="宋体"/>
          <w:b/>
          <w:bCs/>
        </w:rPr>
        <w:outlineLvl w:val="1"/>
      </w:pPr>
      <w:r/>
      <w:bookmarkStart w:id="35" w:name="_Toc76730582"/>
      <w:r>
        <w:rPr>
          <w:rFonts w:hint="eastAsia" w:ascii="宋体" w:hAnsi="宋体"/>
          <w:b/>
          <w:bCs/>
        </w:rPr>
        <w:t xml:space="preserve">三、技术情报和资料的保密</w:t>
      </w:r>
      <w:bookmarkEnd w:id="35"/>
      <w:r>
        <w:rPr>
          <w:rFonts w:hint="eastAsia" w:ascii="宋体" w:hAnsi="宋体"/>
          <w:b/>
          <w:bCs/>
        </w:rPr>
        <w:t xml:space="preserve"> </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1.资料管理</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乙方根据相关资料管理流程及标准规范，负责项目资料的备案管理工作。</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乙方应及时整理，及时完善，及时提交文档资料，对涉及有任务完成时间节点的相关文件资料，应在时间节点后 10 个工作日内按照甲方要求完成相关资料内容的整理备案工作。</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乙方应在本项目服务期满前 5 个工作日，按照甲方要求完成对本项目全部文档资料的整理汇总，最终形成完整的项目档案提交甲方。</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2.资料保密</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乙方负责建立《保密制度规定》文件，并实施，对其在履行合同过程中所知悉的甲方项目技术秘密和商业秘密承担保密义务，非经甲方特别授权，甲方向乙方提供的任何保密信息并不代表授予乙方该保密信息包含的任何专利权、商标权、著作权、商业秘密或其它类型的知识产权。</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乙方对甲方所提供的保密信息予以妥善保存，仅使用于与完成委托项目工作有关的用途或目的；在缺少相关保密条款约定时，应至少采取适用于对自己的保密信息同样的保护措施和审慎程度进行保密。一经甲方提出要求，乙方应按照甲方的指示在收到甲方的书面通知后 3 日内将收到的含有保密信息的所有文件或其他资料归还甲方。</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乙方所有项目人员</w:t>
      </w:r>
      <w:r>
        <w:rPr>
          <w:rFonts w:hint="eastAsia" w:ascii="宋体" w:hAnsi="宋体" w:cs="宋体"/>
          <w:lang w:eastAsia="zh-CN"/>
        </w:rPr>
        <w:t xml:space="preserve">均应</w:t>
      </w:r>
      <w:r>
        <w:rPr>
          <w:rFonts w:hint="eastAsia" w:ascii="宋体" w:hAnsi="宋体" w:cs="宋体"/>
        </w:rPr>
        <w:t xml:space="preserve">签署《保密协议》，对工作中接触到的国家秘密、商业秘密和技术秘密负有保密责任，不得以商业目的使用该资料或者开发和生产其他产品及将数据对外发布和提供。</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乙方应自觉接受甲方的安全保密监督和管理，乙方如违反安全保密条款，甲方有权追究其相应责任。</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甲方拥有乙方所提交的全部成果文件的使用权和受益权。本项目服务期间所形成的所有知识产权均归甲方所有。</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本合同项下约定的保密期限为长期。</w:t>
      </w:r>
      <w:r/>
    </w:p>
    <w:p>
      <w:pPr>
        <w:ind w:firstLine="422"/>
        <w:jc w:val="left"/>
        <w:keepNext/>
        <w:spacing w:line="360" w:lineRule="auto"/>
        <w:rPr>
          <w:rFonts w:ascii="宋体" w:hAnsi="宋体"/>
          <w:b/>
          <w:bCs/>
        </w:rPr>
        <w:outlineLvl w:val="1"/>
      </w:pPr>
      <w:r/>
      <w:bookmarkStart w:id="36" w:name="_Toc76730583"/>
      <w:r>
        <w:rPr>
          <w:rFonts w:hint="eastAsia" w:ascii="宋体" w:hAnsi="宋体"/>
          <w:b/>
          <w:bCs/>
        </w:rPr>
        <w:t xml:space="preserve">四、验收方法</w:t>
      </w:r>
      <w:bookmarkEnd w:id="36"/>
      <w:r>
        <w:rPr>
          <w:rFonts w:hint="eastAsia" w:ascii="宋体" w:hAnsi="宋体"/>
          <w:b/>
          <w:bCs/>
        </w:rPr>
        <w:t xml:space="preserve"> </w:t>
      </w:r>
      <w:r/>
    </w:p>
    <w:p>
      <w:pPr>
        <w:ind w:firstLine="420"/>
        <w:jc w:val="left"/>
        <w:spacing w:line="360" w:lineRule="auto"/>
        <w:shd w:val="clear" w:color="auto" w:fill="ffffff"/>
        <w:rPr>
          <w:rFonts w:ascii="宋体" w:hAnsi="宋体" w:cs="宋体"/>
        </w:rPr>
      </w:pPr>
      <w:r>
        <w:rPr>
          <w:rFonts w:hint="eastAsia" w:ascii="宋体" w:hAnsi="宋体" w:cs="宋体"/>
        </w:rPr>
        <w:t xml:space="preserve">乙方按照本合同第一项所列要求完成项目后，及时向甲方提交工作成果，由乙方进行现场汇报并验收，相关人员参加。</w:t>
      </w:r>
      <w:r/>
    </w:p>
    <w:p>
      <w:pPr>
        <w:ind w:firstLine="422"/>
        <w:jc w:val="left"/>
        <w:keepNext/>
        <w:spacing w:line="360" w:lineRule="auto"/>
        <w:rPr>
          <w:rFonts w:ascii="宋体" w:hAnsi="宋体"/>
          <w:b/>
          <w:bCs/>
        </w:rPr>
        <w:outlineLvl w:val="1"/>
      </w:pPr>
      <w:r/>
      <w:bookmarkStart w:id="37" w:name="_Toc76730584"/>
      <w:r>
        <w:rPr>
          <w:rFonts w:hint="eastAsia" w:ascii="宋体" w:hAnsi="宋体"/>
          <w:b/>
          <w:bCs/>
        </w:rPr>
        <w:t xml:space="preserve">五、报酬及其支付方式</w:t>
      </w:r>
      <w:bookmarkEnd w:id="37"/>
      <w:r>
        <w:rPr>
          <w:rFonts w:hint="eastAsia" w:ascii="宋体" w:hAnsi="宋体"/>
          <w:b/>
          <w:bCs/>
        </w:rPr>
        <w:t xml:space="preserve"> </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(一) 本项目报酬      （大写：   </w:t>
      </w:r>
      <w:r>
        <w:rPr>
          <w:rFonts w:hint="eastAsia" w:ascii="Times New Roman" w:hAnsi="Times New Roman" w:cs="仿宋"/>
        </w:rPr>
        <w:t xml:space="preserve">）</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(二) 支付方式（采用分期支付方式）</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分期支付：开发区每半年支付一次服务费，在每半年的第一个月支付。</w:t>
      </w:r>
      <w:r/>
    </w:p>
    <w:p>
      <w:pPr>
        <w:ind w:firstLine="422"/>
        <w:jc w:val="left"/>
        <w:keepNext/>
        <w:pageBreakBefore/>
        <w:spacing w:line="360" w:lineRule="auto"/>
        <w:rPr>
          <w:rFonts w:ascii="宋体" w:hAnsi="宋体"/>
          <w:b/>
          <w:bCs/>
        </w:rPr>
        <w:outlineLvl w:val="1"/>
      </w:pPr>
      <w:r/>
      <w:bookmarkStart w:id="38" w:name="_Toc76730585"/>
      <w:r>
        <w:rPr>
          <w:rFonts w:hint="eastAsia" w:ascii="宋体" w:hAnsi="宋体"/>
          <w:b/>
          <w:bCs/>
        </w:rPr>
        <w:t xml:space="preserve">六、违约责任</w:t>
      </w:r>
      <w:bookmarkEnd w:id="38"/>
      <w:r>
        <w:rPr>
          <w:rFonts w:hint="eastAsia" w:ascii="宋体" w:hAnsi="宋体"/>
          <w:b/>
          <w:bCs/>
        </w:rPr>
        <w:t xml:space="preserve"> </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1.如甲方违约，应依法承担违约责任。如因特殊情况，甲方要求终止本合同约定的技术服务工作的，甲方应提前 10 日向乙方发出书面的“终止服务通知”，乙方应当按照该通知的要求终止技术服务工作。乙方在收到该通知前已完成的工作量及已投入的工作费用由甲方据实结算，乙方未开展的工作部分，甲方将不再支付费用，其他善后事项由双方另行协商解决。</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2.乙方存在下列行为之一的，应承担违约责任：</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①</w:t>
      </w:r>
      <w:r>
        <w:rPr>
          <w:rFonts w:hint="eastAsia" w:ascii="宋体" w:hAnsi="宋体" w:cs="宋体"/>
        </w:rPr>
        <w:t xml:space="preserve">乙方未按本合同及相关附件约定履行服务义务的，应按照下述规则承担违约责任：对涉及任务时间节点、完成率等重要指标要求的，每违约 1 次，应向甲方支付合同总价款 1%的违约金；对涉及方案、人员、实施内容等其他条款要求的，每违约 1 次或每逾期 1 日，应向甲方支付合同总价款 1%的违约金；如累计违约超过 3 次或累计逾期超过 10 日的，甲方可单方解除本合同，要求乙方退还全部已付费用，并要求乙方按照合同总价款的 10%承担违约金。如遇到自然灾害等不可抗力因素的影响，导致项目成果提交时间顺延，由甲、乙双方协商解决。</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②乙方提交项目成果经验收不合格，在甲方指定的期限内仍不能按照合同约定的要求提交项目成果的，甲方有权解除合同，要求乙方退还全部已付费用，并要求乙方按照合同总价款的 40%向甲方支付违约金。</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③乙方不得以任何形式、任何方式向第三方透露本项目相关商务信息，否则造成的一切经济及法律责任由乙方承担；如乙方违反本合同约定的保密义务或未采取有效措施阻止保密信息的泄密范围进一步扩大，乙方应当按照合同总价款的 50%承担违约金。违约金不足以弥补甲方损失的，乙方还应当就差额部分进行赔偿。</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④乙方未经甲方书面同意或授权，不得以甲方名义以任何方式从事与本项目无关的其他活动，一经发现，甲方可单方解除本合同，要求乙方退还全部已付费用，并要求乙方按照合同总价款的 60%承担违约金。</w:t>
      </w:r>
      <w:r/>
    </w:p>
    <w:p>
      <w:pPr>
        <w:ind w:firstLine="422"/>
        <w:jc w:val="left"/>
        <w:keepNext/>
        <w:spacing w:line="360" w:lineRule="auto"/>
        <w:rPr>
          <w:rFonts w:ascii="宋体" w:hAnsi="宋体"/>
          <w:b/>
          <w:bCs/>
        </w:rPr>
        <w:outlineLvl w:val="1"/>
      </w:pPr>
      <w:r/>
      <w:bookmarkStart w:id="39" w:name="_Toc76730586"/>
      <w:r>
        <w:rPr>
          <w:rFonts w:hint="eastAsia" w:ascii="宋体" w:hAnsi="宋体"/>
          <w:b/>
          <w:bCs/>
        </w:rPr>
        <w:t xml:space="preserve">七、解决合同纠纷的方式</w:t>
      </w:r>
      <w:bookmarkEnd w:id="39"/>
      <w:r>
        <w:rPr>
          <w:rFonts w:hint="eastAsia" w:ascii="宋体" w:hAnsi="宋体"/>
          <w:b/>
          <w:bCs/>
        </w:rPr>
        <w:t xml:space="preserve"> </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因本合同所发生的任何争议，双方不愿协商解决或者协商、调解不成的，双方可以在甲方所在地向有管辖权的人民法院起诉。</w:t>
      </w:r>
      <w:r/>
    </w:p>
    <w:p>
      <w:pPr>
        <w:ind w:firstLine="422"/>
        <w:jc w:val="left"/>
        <w:spacing w:line="360" w:lineRule="auto"/>
        <w:shd w:val="clear" w:color="auto" w:fill="ffffff"/>
        <w:rPr>
          <w:rFonts w:ascii="宋体" w:hAnsi="宋体" w:cs="宋体"/>
          <w:b/>
          <w:bCs/>
        </w:rPr>
      </w:pPr>
      <w:r>
        <w:rPr>
          <w:rFonts w:hint="eastAsia" w:ascii="宋体" w:hAnsi="宋体" w:cs="宋体"/>
          <w:b/>
          <w:bCs/>
        </w:rPr>
        <w:t xml:space="preserve">八、其他</w:t>
      </w:r>
      <w:r/>
    </w:p>
    <w:p>
      <w:pPr>
        <w:ind w:firstLine="420"/>
        <w:jc w:val="left"/>
        <w:spacing w:line="360" w:lineRule="auto"/>
        <w:shd w:val="clear" w:color="auto" w:fill="ffffff"/>
        <w:rPr>
          <w:rFonts w:ascii="宋体" w:hAnsi="宋体" w:cs="宋体"/>
          <w:sz w:val="20"/>
        </w:rPr>
      </w:pPr>
      <w:r>
        <w:rPr>
          <w:rFonts w:hint="eastAsia" w:ascii="宋体" w:hAnsi="宋体" w:cs="宋体"/>
        </w:rPr>
        <w:t xml:space="preserve">本合同一式陆份，经甲乙双方签字盖章后生效，甲方执肆份，乙方执贰份，均具有同等法律效力。</w:t>
      </w:r>
      <w:r/>
    </w:p>
    <w:p>
      <w:pPr>
        <w:ind w:firstLine="420"/>
        <w:jc w:val="left"/>
        <w:spacing w:line="360" w:lineRule="auto"/>
        <w:shd w:val="clear" w:color="auto" w:fill="ffffff"/>
        <w:rPr>
          <w:rFonts w:ascii="宋体" w:hAnsi="宋体" w:cs="宋体"/>
        </w:rPr>
      </w:pPr>
      <w:r>
        <w:rPr>
          <w:rFonts w:hint="eastAsia" w:ascii="宋体" w:hAnsi="宋体" w:cs="宋体"/>
        </w:rPr>
        <w:t xml:space="preserve">本合同未尽事宜由双方共同友好协商。</w:t>
      </w:r>
      <w:r/>
    </w:p>
    <w:tbl>
      <w:tblPr>
        <w:tblStyle w:val="703"/>
        <w:tblW w:w="10130" w:type="dxa"/>
        <w:tblInd w:w="-459" w:type="dxa"/>
        <w:tblLayout w:type="fixed"/>
        <w:tblCellMar>
          <w:left w:w="108" w:type="dxa"/>
          <w:top w:w="0" w:type="dxa"/>
          <w:right w:w="108" w:type="dxa"/>
          <w:bottom w:w="0" w:type="dxa"/>
        </w:tblCellMar>
        <w:tblLook w:val="04A0" w:firstRow="1" w:lastRow="0" w:firstColumn="1" w:lastColumn="0" w:noHBand="0" w:noVBand="1"/>
      </w:tblPr>
      <w:tblGrid>
        <w:gridCol w:w="4710"/>
        <w:gridCol w:w="5420"/>
      </w:tblGrid>
      <w:tr>
        <w:trPr>
          <w:trHeight w:val="257"/>
        </w:trPr>
        <w:tc>
          <w:tcPr>
            <w:tcBorders>
              <w:top w:val="none" w:color="000000" w:sz="4" w:space="0"/>
              <w:left w:val="none" w:color="000000" w:sz="4" w:space="0"/>
              <w:bottom w:val="none" w:color="000000" w:sz="4" w:space="0"/>
              <w:right w:val="none" w:color="000000" w:sz="4" w:space="0"/>
            </w:tcBorders>
            <w:tcW w:w="4710" w:type="dxa"/>
            <w:vAlign w:val="center"/>
            <w:textDirection w:val="lrTb"/>
            <w:noWrap w:val="false"/>
          </w:tcPr>
          <w:p>
            <w:pPr>
              <w:ind w:left="420"/>
              <w:spacing w:line="360" w:lineRule="auto"/>
              <w:shd w:val="clear" w:color="auto" w:fill="ffffff"/>
              <w:rPr>
                <w:rFonts w:ascii="宋体" w:hAnsi="宋体" w:cs="宋体"/>
                <w:sz w:val="20"/>
                <w:lang w:val="zh-CN"/>
              </w:rPr>
            </w:pPr>
            <w:r>
              <w:rPr>
                <w:rFonts w:hint="eastAsia" w:ascii="宋体" w:hAnsi="宋体" w:cs="宋体"/>
                <w:lang w:val="zh-CN"/>
              </w:rPr>
              <w:t xml:space="preserve">甲方（委托方）：</w:t>
            </w:r>
            <w:r/>
          </w:p>
        </w:tc>
        <w:tc>
          <w:tcPr>
            <w:tcBorders>
              <w:top w:val="none" w:color="000000" w:sz="4" w:space="0"/>
              <w:left w:val="none" w:color="000000" w:sz="4" w:space="0"/>
              <w:bottom w:val="none" w:color="000000" w:sz="4" w:space="0"/>
              <w:right w:val="none" w:color="000000" w:sz="4" w:space="0"/>
            </w:tcBorders>
            <w:tcW w:w="5420" w:type="dxa"/>
            <w:vAlign w:val="center"/>
            <w:textDirection w:val="lrTb"/>
            <w:noWrap w:val="false"/>
          </w:tcPr>
          <w:p>
            <w:pPr>
              <w:ind w:firstLine="420"/>
              <w:jc w:val="left"/>
              <w:spacing w:line="360" w:lineRule="auto"/>
              <w:shd w:val="clear" w:color="auto" w:fill="ffffff"/>
              <w:rPr>
                <w:rFonts w:ascii="宋体" w:hAnsi="宋体" w:cs="宋体"/>
                <w:sz w:val="20"/>
              </w:rPr>
            </w:pPr>
            <w:r>
              <w:rPr>
                <w:rFonts w:hint="eastAsia" w:ascii="宋体" w:hAnsi="宋体" w:cs="宋体"/>
                <w:lang w:val="zh-CN"/>
              </w:rPr>
              <w:t xml:space="preserve">乙方：</w:t>
            </w:r>
            <w:r/>
          </w:p>
        </w:tc>
      </w:tr>
      <w:tr>
        <w:trPr>
          <w:trHeight w:val="362"/>
        </w:trPr>
        <w:tc>
          <w:tcPr>
            <w:tcBorders>
              <w:top w:val="none" w:color="000000" w:sz="4" w:space="0"/>
              <w:left w:val="none" w:color="000000" w:sz="4" w:space="0"/>
              <w:bottom w:val="none" w:color="000000" w:sz="4" w:space="0"/>
              <w:right w:val="none" w:color="000000" w:sz="4" w:space="0"/>
            </w:tcBorders>
            <w:tcW w:w="4710" w:type="dxa"/>
            <w:vAlign w:val="center"/>
            <w:textDirection w:val="lrTb"/>
            <w:noWrap w:val="false"/>
          </w:tcPr>
          <w:p>
            <w:pPr>
              <w:ind w:firstLine="420"/>
              <w:jc w:val="left"/>
              <w:spacing w:line="360" w:lineRule="auto"/>
              <w:shd w:val="clear" w:color="auto" w:fill="ffffff"/>
              <w:rPr>
                <w:rFonts w:ascii="宋体" w:hAnsi="宋体" w:cs="宋体"/>
                <w:sz w:val="20"/>
              </w:rPr>
            </w:pPr>
            <w:r>
              <w:rPr>
                <w:rFonts w:hint="eastAsia" w:ascii="宋体" w:hAnsi="宋体" w:cs="宋体"/>
                <w:lang w:val="zh-CN"/>
              </w:rPr>
              <w:t xml:space="preserve">法定代表人：</w:t>
            </w:r>
            <w:r/>
          </w:p>
        </w:tc>
        <w:tc>
          <w:tcPr>
            <w:tcBorders>
              <w:top w:val="none" w:color="000000" w:sz="4" w:space="0"/>
              <w:left w:val="none" w:color="000000" w:sz="4" w:space="0"/>
              <w:bottom w:val="none" w:color="000000" w:sz="4" w:space="0"/>
              <w:right w:val="none" w:color="000000" w:sz="4" w:space="0"/>
            </w:tcBorders>
            <w:tcW w:w="5420" w:type="dxa"/>
            <w:vAlign w:val="center"/>
            <w:textDirection w:val="lrTb"/>
            <w:noWrap w:val="false"/>
          </w:tcPr>
          <w:p>
            <w:pPr>
              <w:ind w:firstLine="420"/>
              <w:jc w:val="left"/>
              <w:spacing w:line="360" w:lineRule="auto"/>
              <w:shd w:val="clear" w:color="auto" w:fill="ffffff"/>
              <w:rPr>
                <w:rFonts w:ascii="宋体" w:hAnsi="宋体" w:cs="宋体"/>
                <w:sz w:val="20"/>
              </w:rPr>
            </w:pPr>
            <w:r>
              <w:rPr>
                <w:rFonts w:hint="eastAsia" w:ascii="宋体" w:hAnsi="宋体" w:cs="宋体"/>
                <w:lang w:val="zh-CN"/>
              </w:rPr>
              <w:t xml:space="preserve">法定或委托代表人</w:t>
            </w:r>
            <w:r>
              <w:rPr>
                <w:rFonts w:hint="eastAsia" w:ascii="宋体" w:hAnsi="宋体" w:cs="宋体"/>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710" w:type="dxa"/>
            <w:vAlign w:val="center"/>
            <w:textDirection w:val="lrTb"/>
            <w:noWrap w:val="false"/>
          </w:tcPr>
          <w:p>
            <w:pPr>
              <w:ind w:firstLine="420"/>
              <w:jc w:val="left"/>
              <w:spacing w:line="360" w:lineRule="auto"/>
              <w:shd w:val="clear" w:color="auto" w:fill="ffffff"/>
              <w:rPr>
                <w:rFonts w:ascii="宋体" w:hAnsi="宋体" w:cs="宋体"/>
                <w:sz w:val="20"/>
              </w:rPr>
            </w:pPr>
            <w:r>
              <w:rPr>
                <w:rFonts w:hint="eastAsia" w:ascii="宋体" w:hAnsi="宋体" w:cs="宋体"/>
                <w:lang w:val="zh-CN"/>
              </w:rPr>
              <w:t xml:space="preserve">电话：</w:t>
            </w:r>
            <w:r/>
          </w:p>
        </w:tc>
        <w:tc>
          <w:tcPr>
            <w:tcBorders>
              <w:top w:val="none" w:color="000000" w:sz="4" w:space="0"/>
              <w:left w:val="none" w:color="000000" w:sz="4" w:space="0"/>
              <w:bottom w:val="none" w:color="000000" w:sz="4" w:space="0"/>
              <w:right w:val="none" w:color="000000" w:sz="4" w:space="0"/>
            </w:tcBorders>
            <w:tcW w:w="5420" w:type="dxa"/>
            <w:vAlign w:val="center"/>
            <w:textDirection w:val="lrTb"/>
            <w:noWrap w:val="false"/>
          </w:tcPr>
          <w:p>
            <w:pPr>
              <w:ind w:firstLine="420"/>
              <w:jc w:val="left"/>
              <w:spacing w:line="360" w:lineRule="auto"/>
              <w:shd w:val="clear" w:color="auto" w:fill="ffffff"/>
              <w:rPr>
                <w:rFonts w:ascii="宋体" w:hAnsi="宋体" w:cs="宋体"/>
                <w:sz w:val="20"/>
              </w:rPr>
            </w:pPr>
            <w:r>
              <w:rPr>
                <w:rFonts w:hint="eastAsia" w:ascii="宋体" w:hAnsi="宋体" w:cs="宋体"/>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710" w:type="dxa"/>
            <w:vAlign w:val="center"/>
            <w:textDirection w:val="lrTb"/>
            <w:noWrap w:val="false"/>
          </w:tcPr>
          <w:p>
            <w:pPr>
              <w:ind w:firstLine="420"/>
              <w:jc w:val="left"/>
              <w:spacing w:line="360" w:lineRule="auto"/>
              <w:shd w:val="clear" w:color="auto" w:fill="ffffff"/>
              <w:rPr>
                <w:rFonts w:ascii="宋体" w:hAnsi="宋体" w:cs="宋体"/>
                <w:sz w:val="20"/>
              </w:rPr>
            </w:pPr>
            <w:r>
              <w:rPr>
                <w:rFonts w:hint="eastAsia" w:ascii="宋体" w:hAnsi="宋体" w:cs="宋体"/>
                <w:lang w:val="zh-CN"/>
              </w:rPr>
              <w:t xml:space="preserve">开户银行：</w:t>
            </w:r>
            <w:r/>
          </w:p>
        </w:tc>
        <w:tc>
          <w:tcPr>
            <w:tcBorders>
              <w:top w:val="none" w:color="000000" w:sz="4" w:space="0"/>
              <w:left w:val="none" w:color="000000" w:sz="4" w:space="0"/>
              <w:bottom w:val="none" w:color="000000" w:sz="4" w:space="0"/>
              <w:right w:val="none" w:color="000000" w:sz="4" w:space="0"/>
            </w:tcBorders>
            <w:tcW w:w="5420" w:type="dxa"/>
            <w:vAlign w:val="center"/>
            <w:textDirection w:val="lrTb"/>
            <w:noWrap w:val="false"/>
          </w:tcPr>
          <w:p>
            <w:pPr>
              <w:ind w:left="1470" w:hanging="1050"/>
              <w:jc w:val="left"/>
              <w:spacing w:line="360" w:lineRule="auto"/>
              <w:shd w:val="clear" w:color="auto" w:fill="ffffff"/>
              <w:rPr>
                <w:rFonts w:ascii="宋体" w:hAnsi="宋体" w:cs="宋体"/>
                <w:sz w:val="20"/>
              </w:rPr>
            </w:pPr>
            <w:r>
              <w:rPr>
                <w:rFonts w:hint="eastAsia" w:ascii="宋体" w:hAnsi="宋体" w:cs="宋体"/>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710" w:type="dxa"/>
            <w:vAlign w:val="center"/>
            <w:textDirection w:val="lrTb"/>
            <w:noWrap w:val="false"/>
          </w:tcPr>
          <w:p>
            <w:pPr>
              <w:ind w:firstLine="420"/>
              <w:jc w:val="left"/>
              <w:spacing w:line="360" w:lineRule="auto"/>
              <w:shd w:val="clear" w:color="auto" w:fill="ffffff"/>
              <w:rPr>
                <w:rFonts w:ascii="宋体" w:hAnsi="宋体" w:cs="宋体"/>
                <w:sz w:val="20"/>
              </w:rPr>
            </w:pPr>
            <w:r>
              <w:rPr>
                <w:rFonts w:hint="eastAsia" w:ascii="宋体" w:hAnsi="宋体" w:cs="宋体"/>
              </w:rPr>
              <w:t xml:space="preserve">账</w:t>
            </w:r>
            <w:r>
              <w:rPr>
                <w:rFonts w:hint="eastAsia" w:ascii="宋体" w:hAnsi="宋体" w:cs="宋体"/>
                <w:lang w:val="zh-CN"/>
              </w:rPr>
              <w:t xml:space="preserve">号：</w:t>
            </w:r>
            <w:r/>
          </w:p>
        </w:tc>
        <w:tc>
          <w:tcPr>
            <w:tcBorders>
              <w:top w:val="none" w:color="000000" w:sz="4" w:space="0"/>
              <w:left w:val="none" w:color="000000" w:sz="4" w:space="0"/>
              <w:bottom w:val="none" w:color="000000" w:sz="4" w:space="0"/>
              <w:right w:val="none" w:color="000000" w:sz="4" w:space="0"/>
            </w:tcBorders>
            <w:tcW w:w="5420" w:type="dxa"/>
            <w:vAlign w:val="center"/>
            <w:textDirection w:val="lrTb"/>
            <w:noWrap w:val="false"/>
          </w:tcPr>
          <w:p>
            <w:pPr>
              <w:ind w:firstLine="420"/>
              <w:jc w:val="left"/>
              <w:spacing w:line="360" w:lineRule="auto"/>
              <w:shd w:val="clear" w:color="auto" w:fill="ffffff"/>
              <w:rPr>
                <w:rFonts w:ascii="宋体" w:hAnsi="宋体" w:cs="宋体"/>
                <w:sz w:val="20"/>
              </w:rPr>
            </w:pPr>
            <w:r>
              <w:rPr>
                <w:rFonts w:hint="eastAsia" w:ascii="宋体" w:hAnsi="宋体" w:cs="宋体"/>
              </w:rPr>
              <w:t xml:space="preserve">账</w:t>
            </w:r>
            <w:r>
              <w:rPr>
                <w:rFonts w:hint="eastAsia" w:ascii="宋体" w:hAnsi="宋体" w:cs="宋体"/>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710" w:type="dxa"/>
            <w:vAlign w:val="center"/>
            <w:textDirection w:val="lrTb"/>
            <w:noWrap w:val="false"/>
          </w:tcPr>
          <w:p>
            <w:pPr>
              <w:ind w:firstLine="420"/>
              <w:jc w:val="left"/>
              <w:spacing w:line="360" w:lineRule="auto"/>
              <w:shd w:val="clear" w:color="auto" w:fill="ffffff"/>
              <w:rPr>
                <w:rFonts w:ascii="宋体" w:hAnsi="宋体" w:cs="宋体"/>
                <w:sz w:val="20"/>
                <w:lang w:val="zh-CN"/>
              </w:rPr>
            </w:pPr>
            <w:r>
              <w:rPr>
                <w:rFonts w:hint="eastAsia" w:ascii="宋体" w:hAnsi="宋体" w:cs="宋体"/>
                <w:lang w:val="zh-CN"/>
              </w:rPr>
              <w:t xml:space="preserve">日期：</w:t>
            </w:r>
            <w:r>
              <w:rPr>
                <w:rFonts w:hint="eastAsia" w:ascii="宋体" w:hAnsi="宋体" w:cs="宋体"/>
              </w:rPr>
              <w:t xml:space="preserve"> </w:t>
            </w:r>
            <w:r>
              <w:rPr>
                <w:rFonts w:hint="eastAsia" w:ascii="宋体" w:hAnsi="宋体" w:cs="宋体"/>
                <w:lang w:val="zh-CN"/>
              </w:rPr>
              <w:t xml:space="preserve">年</w:t>
            </w:r>
            <w:r>
              <w:rPr>
                <w:rFonts w:hint="eastAsia" w:ascii="宋体" w:hAnsi="宋体" w:cs="宋体"/>
              </w:rPr>
              <w:t xml:space="preserve">   </w:t>
            </w:r>
            <w:r>
              <w:rPr>
                <w:rFonts w:hint="eastAsia" w:ascii="宋体" w:hAnsi="宋体" w:cs="宋体"/>
                <w:lang w:val="zh-CN"/>
              </w:rPr>
              <w:t xml:space="preserve">月</w:t>
            </w:r>
            <w:r>
              <w:rPr>
                <w:rFonts w:hint="eastAsia" w:ascii="宋体" w:hAnsi="宋体" w:cs="宋体"/>
              </w:rPr>
              <w:t xml:space="preserve">   </w:t>
            </w:r>
            <w:r>
              <w:rPr>
                <w:rFonts w:hint="eastAsia" w:ascii="宋体" w:hAnsi="宋体" w:cs="宋体"/>
                <w:lang w:val="zh-CN"/>
              </w:rPr>
              <w:t xml:space="preserve">日</w:t>
            </w:r>
            <w:r/>
          </w:p>
        </w:tc>
        <w:tc>
          <w:tcPr>
            <w:tcBorders>
              <w:top w:val="none" w:color="000000" w:sz="4" w:space="0"/>
              <w:left w:val="none" w:color="000000" w:sz="4" w:space="0"/>
              <w:bottom w:val="none" w:color="000000" w:sz="4" w:space="0"/>
              <w:right w:val="none" w:color="000000" w:sz="4" w:space="0"/>
            </w:tcBorders>
            <w:tcW w:w="5420" w:type="dxa"/>
            <w:vAlign w:val="center"/>
            <w:textDirection w:val="lrTb"/>
            <w:noWrap w:val="false"/>
          </w:tcPr>
          <w:p>
            <w:pPr>
              <w:ind w:firstLine="420"/>
              <w:jc w:val="left"/>
              <w:spacing w:line="360" w:lineRule="auto"/>
              <w:shd w:val="clear" w:color="auto" w:fill="ffffff"/>
              <w:rPr>
                <w:rFonts w:ascii="宋体" w:hAnsi="宋体" w:cs="宋体"/>
                <w:sz w:val="20"/>
                <w:lang w:val="zh-CN"/>
              </w:rPr>
            </w:pPr>
            <w:r>
              <w:rPr>
                <w:rFonts w:hint="eastAsia" w:ascii="宋体" w:hAnsi="宋体" w:cs="宋体"/>
                <w:lang w:val="zh-CN"/>
              </w:rPr>
              <w:t xml:space="preserve">日期：</w:t>
            </w:r>
            <w:r>
              <w:rPr>
                <w:rFonts w:hint="eastAsia" w:ascii="宋体" w:hAnsi="宋体" w:cs="宋体"/>
              </w:rPr>
              <w:t xml:space="preserve"> </w:t>
            </w:r>
            <w:r>
              <w:rPr>
                <w:rFonts w:hint="eastAsia" w:ascii="宋体" w:hAnsi="宋体" w:cs="宋体"/>
                <w:lang w:val="zh-CN"/>
              </w:rPr>
              <w:t xml:space="preserve">年</w:t>
            </w:r>
            <w:r>
              <w:rPr>
                <w:rFonts w:hint="eastAsia" w:ascii="宋体" w:hAnsi="宋体" w:cs="宋体"/>
              </w:rPr>
              <w:t xml:space="preserve">  </w:t>
            </w:r>
            <w:r>
              <w:rPr>
                <w:rFonts w:hint="eastAsia" w:ascii="宋体" w:hAnsi="宋体" w:cs="宋体"/>
                <w:lang w:val="zh-CN"/>
              </w:rPr>
              <w:t xml:space="preserve">月</w:t>
            </w:r>
            <w:r>
              <w:rPr>
                <w:rFonts w:hint="eastAsia" w:ascii="宋体" w:hAnsi="宋体" w:cs="宋体"/>
              </w:rPr>
              <w:t xml:space="preserve">  </w:t>
            </w:r>
            <w:r>
              <w:rPr>
                <w:rFonts w:hint="eastAsia" w:ascii="宋体" w:hAnsi="宋体" w:cs="宋体"/>
                <w:lang w:val="zh-CN"/>
              </w:rPr>
              <w:t xml:space="preserve">日</w:t>
            </w:r>
            <w:r/>
          </w:p>
        </w:tc>
      </w:tr>
    </w:tbl>
    <w:p>
      <w:pPr>
        <w:jc w:val="center"/>
        <w:pageBreakBefore/>
        <w:spacing w:line="360" w:lineRule="auto"/>
        <w:rPr>
          <w:rFonts w:ascii="宋体" w:hAnsi="宋体" w:cs="宋体"/>
          <w:b/>
          <w:bCs/>
          <w:sz w:val="36"/>
          <w:szCs w:val="36"/>
        </w:rPr>
      </w:pPr>
      <w:r>
        <w:rPr>
          <w:rFonts w:hint="eastAsia" w:ascii="宋体" w:hAnsi="宋体" w:cs="宋体"/>
          <w:b/>
          <w:bCs/>
          <w:sz w:val="36"/>
          <w:szCs w:val="36"/>
        </w:rPr>
        <w:t xml:space="preserve">预付款保函支付条款</w:t>
      </w:r>
      <w:r/>
    </w:p>
    <w:p>
      <w:pPr>
        <w:ind w:firstLine="482"/>
        <w:spacing w:line="360" w:lineRule="auto"/>
        <w:rPr>
          <w:rFonts w:ascii="宋体" w:hAnsi="宋体" w:cs="宋体"/>
          <w:b/>
          <w:bCs/>
          <w:sz w:val="24"/>
        </w:rPr>
      </w:pPr>
      <w:r>
        <w:rPr>
          <w:rFonts w:ascii="宋体" w:hAnsi="宋体" w:cs="宋体"/>
          <w:b/>
          <w:bCs/>
          <w:sz w:val="24"/>
        </w:rPr>
      </w:r>
      <w:r/>
    </w:p>
    <w:p>
      <w:pPr>
        <w:ind w:firstLine="482"/>
        <w:spacing w:line="360" w:lineRule="auto"/>
        <w:rPr>
          <w:rFonts w:ascii="宋体" w:hAnsi="宋体" w:cs="宋体"/>
          <w:b/>
          <w:bCs/>
          <w:sz w:val="24"/>
        </w:rPr>
      </w:pPr>
      <w:r>
        <w:rPr>
          <w:rFonts w:hint="eastAsia" w:ascii="宋体" w:hAnsi="宋体" w:cs="宋体"/>
          <w:b/>
          <w:bCs/>
          <w:sz w:val="24"/>
        </w:rPr>
        <w:t xml:space="preserve">付款条件一：提交预付款保函的</w:t>
      </w:r>
      <w:r/>
    </w:p>
    <w:p>
      <w:pPr>
        <w:ind w:firstLine="480"/>
        <w:spacing w:line="360" w:lineRule="auto"/>
        <w:rPr>
          <w:rFonts w:ascii="宋体" w:hAnsi="宋体" w:cs="宋体"/>
          <w:sz w:val="24"/>
        </w:rPr>
      </w:pPr>
      <w:r>
        <w:rPr>
          <w:rFonts w:hint="eastAsia" w:ascii="宋体" w:hAnsi="宋体" w:cs="宋体"/>
          <w:sz w:val="24"/>
        </w:rPr>
        <w:t xml:space="preserve">(1)合同签订且乙方向甲方出具预付款保函后个工作日内，甲方应支付合同价款的百分之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 XX </w:t>
      </w:r>
      <w:r>
        <w:rPr>
          <w:rFonts w:hint="eastAsia" w:ascii="宋体" w:hAnsi="宋体" w:cs="宋体"/>
          <w:sz w:val="24"/>
        </w:rPr>
        <w:t xml:space="preserve">%)小写￥大写：人民币。</w:t>
      </w:r>
      <w:r/>
    </w:p>
    <w:p>
      <w:pPr>
        <w:ind w:firstLine="480"/>
        <w:spacing w:line="360" w:lineRule="auto"/>
        <w:rPr>
          <w:rFonts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XX</w:t>
      </w:r>
      <w:r>
        <w:rPr>
          <w:rFonts w:hint="eastAsia" w:ascii="宋体" w:hAnsi="宋体" w:cs="宋体"/>
          <w:sz w:val="24"/>
        </w:rPr>
        <w:t xml:space="preserve">%)小写￥大写：人民币 。</w:t>
      </w:r>
      <w:r/>
    </w:p>
    <w:p>
      <w:pPr>
        <w:ind w:firstLine="480"/>
        <w:spacing w:line="360" w:lineRule="auto"/>
        <w:rPr>
          <w:rFonts w:ascii="宋体" w:hAnsi="宋体" w:cs="宋体"/>
          <w:sz w:val="24"/>
        </w:rPr>
      </w:pPr>
      <w:r>
        <w:rPr>
          <w:rFonts w:hint="eastAsia" w:ascii="宋体" w:hAnsi="宋体" w:cs="宋体"/>
          <w:sz w:val="24"/>
        </w:rPr>
        <w:t xml:space="preserve">......</w:t>
      </w:r>
      <w:r/>
    </w:p>
    <w:p>
      <w:pPr>
        <w:ind w:firstLine="482"/>
        <w:spacing w:line="360" w:lineRule="auto"/>
        <w:rPr>
          <w:rFonts w:ascii="宋体" w:hAnsi="宋体" w:cs="宋体"/>
          <w:b/>
          <w:bCs/>
          <w:sz w:val="24"/>
        </w:rPr>
      </w:pPr>
      <w:r>
        <w:rPr>
          <w:rFonts w:hint="eastAsia" w:ascii="宋体" w:hAnsi="宋体" w:cs="宋体"/>
          <w:b/>
          <w:bCs/>
          <w:sz w:val="24"/>
        </w:rPr>
        <w:t xml:space="preserve">付款条件二：不提交预付款保函的</w:t>
      </w:r>
      <w:r/>
    </w:p>
    <w:p>
      <w:pPr>
        <w:ind w:firstLine="480"/>
        <w:spacing w:line="360" w:lineRule="auto"/>
        <w:rPr>
          <w:rFonts w:ascii="宋体" w:hAnsi="宋体" w:cs="宋体"/>
          <w:sz w:val="24"/>
        </w:rPr>
      </w:pPr>
      <w:r>
        <w:rPr>
          <w:rFonts w:hint="eastAsia" w:ascii="宋体" w:hAnsi="宋体" w:cs="宋体"/>
          <w:sz w:val="24"/>
        </w:rPr>
        <w:t xml:space="preserve">(1)合同签订后个工作日内，甲方应支付合同价款的百分之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 XX </w:t>
      </w:r>
      <w:r>
        <w:rPr>
          <w:rFonts w:hint="eastAsia" w:ascii="宋体" w:hAnsi="宋体" w:cs="宋体"/>
          <w:sz w:val="24"/>
        </w:rPr>
        <w:t xml:space="preserve">%)小写￥大写：人民币。</w:t>
      </w:r>
      <w:r/>
    </w:p>
    <w:p>
      <w:pPr>
        <w:ind w:firstLine="480"/>
        <w:spacing w:line="360" w:lineRule="auto"/>
        <w:rPr>
          <w:rFonts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XX</w:t>
      </w:r>
      <w:r>
        <w:rPr>
          <w:rFonts w:hint="eastAsia" w:ascii="宋体" w:hAnsi="宋体" w:cs="宋体"/>
          <w:sz w:val="24"/>
        </w:rPr>
        <w:t xml:space="preserve">%)小写￥大写：人民币 。</w:t>
      </w:r>
      <w:r/>
    </w:p>
    <w:p>
      <w:pPr>
        <w:ind w:firstLine="480"/>
        <w:spacing w:line="360" w:lineRule="auto"/>
        <w:rPr>
          <w:rFonts w:ascii="宋体" w:hAnsi="宋体" w:cs="宋体"/>
          <w:sz w:val="24"/>
        </w:rPr>
      </w:pPr>
      <w:r>
        <w:rPr>
          <w:rFonts w:hint="eastAsia" w:ascii="宋体" w:hAnsi="宋体" w:cs="宋体"/>
          <w:sz w:val="24"/>
        </w:rPr>
        <w:t xml:space="preserve">......</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注: 1、付款条件一中，出具预付款保函后支付的合同款应当与保函金额一致。</w:t>
      </w:r>
      <w:r/>
    </w:p>
    <w:p>
      <w:pPr>
        <w:ind w:firstLine="480"/>
        <w:spacing w:line="360" w:lineRule="auto"/>
        <w:rPr>
          <w:rFonts w:ascii="宋体" w:hAnsi="宋体" w:cs="宋体"/>
          <w:sz w:val="24"/>
        </w:rPr>
      </w:pPr>
      <w:r>
        <w:rPr>
          <w:rFonts w:hint="eastAsia" w:ascii="宋体" w:hAnsi="宋体" w:cs="宋体"/>
          <w:sz w:val="24"/>
        </w:rPr>
        <w:t xml:space="preserve">2、付款条件二中，预付款比例设定应符合《关于做好政府采购支持企业发展有关事项的通知》(苏财购(202052号)要求。</w:t>
      </w:r>
      <w:r/>
    </w:p>
    <w:p>
      <w:pPr>
        <w:jc w:val="center"/>
        <w:pageBreakBefore/>
        <w:spacing w:line="360" w:lineRule="auto"/>
        <w:rPr>
          <w:rFonts w:ascii="宋体" w:hAnsi="宋体" w:cs="宋体"/>
          <w:b/>
          <w:bCs/>
          <w:sz w:val="36"/>
          <w:szCs w:val="36"/>
        </w:rPr>
      </w:pPr>
      <w:r>
        <w:rPr>
          <w:rFonts w:hint="eastAsia" w:ascii="宋体" w:hAnsi="宋体" w:cs="宋体"/>
          <w:b/>
          <w:bCs/>
          <w:sz w:val="36"/>
          <w:szCs w:val="36"/>
        </w:rPr>
        <w:t xml:space="preserve">代理服务收费标准</w:t>
      </w:r>
      <w:r/>
    </w:p>
    <w:tbl>
      <w:tblPr>
        <w:tblStyle w:val="703"/>
        <w:tblW w:w="8791" w:type="dxa"/>
        <w:tblInd w:w="91"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85"/>
        <w:gridCol w:w="1450"/>
        <w:gridCol w:w="1721"/>
        <w:gridCol w:w="1400"/>
        <w:gridCol w:w="1635"/>
      </w:tblGrid>
      <w:tr>
        <w:trPr>
          <w:trHeight w:val="505"/>
        </w:trPr>
        <w:tc>
          <w:tcPr>
            <w:tcBorders>
              <w:top w:val="single" w:color="auto" w:sz="4" w:space="0"/>
            </w:tcBorders>
            <w:tcW w:w="2585"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中标金额</w:t>
            </w:r>
            <w:r/>
          </w:p>
        </w:tc>
        <w:tc>
          <w:tcPr>
            <w:tcBorders>
              <w:top w:val="single" w:color="auto" w:sz="4" w:space="0"/>
            </w:tcBorders>
            <w:tcW w:w="145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货物</w:t>
            </w:r>
            <w:r/>
          </w:p>
        </w:tc>
        <w:tc>
          <w:tcPr>
            <w:tcBorders>
              <w:top w:val="single" w:color="auto" w:sz="4" w:space="0"/>
            </w:tcBorders>
            <w:tcW w:w="1721"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服务</w:t>
            </w:r>
            <w:r/>
          </w:p>
        </w:tc>
        <w:tc>
          <w:tcPr>
            <w:tcBorders>
              <w:top w:val="single" w:color="auto" w:sz="4" w:space="0"/>
            </w:tcBorders>
            <w:tcW w:w="140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工程</w:t>
            </w:r>
            <w:r/>
          </w:p>
        </w:tc>
        <w:tc>
          <w:tcPr>
            <w:tcBorders>
              <w:top w:val="single" w:color="auto" w:sz="4" w:space="0"/>
            </w:tcBorders>
            <w:tcW w:w="1635" w:type="dxa"/>
            <w:vAlign w:val="center"/>
            <w:textDirection w:val="lrTb"/>
            <w:noWrap w:val="false"/>
          </w:tcPr>
          <w:p>
            <w:pPr>
              <w:jc w:val="center"/>
              <w:spacing w:line="400" w:lineRule="exact"/>
              <w:rPr>
                <w:rFonts w:ascii="宋体" w:hAnsi="宋体" w:cs="宋体"/>
                <w:color w:val="000000"/>
                <w:sz w:val="28"/>
                <w:szCs w:val="28"/>
              </w:rPr>
            </w:pPr>
            <w:r>
              <w:rPr>
                <w:rFonts w:hint="eastAsia" w:ascii="宋体" w:hAnsi="宋体" w:cs="宋体"/>
                <w:color w:val="000000"/>
                <w:sz w:val="28"/>
                <w:szCs w:val="28"/>
              </w:rPr>
              <w:t xml:space="preserve">收费上限</w:t>
            </w:r>
            <w:r/>
          </w:p>
        </w:tc>
      </w:tr>
      <w:tr>
        <w:trPr>
          <w:trHeight w:val="380"/>
        </w:trPr>
        <w:tc>
          <w:tcPr>
            <w:tcW w:w="2585"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100万以下</w:t>
            </w:r>
            <w:r/>
          </w:p>
        </w:tc>
        <w:tc>
          <w:tcPr>
            <w:tcW w:w="145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1.50%</w:t>
            </w:r>
            <w:r/>
          </w:p>
        </w:tc>
        <w:tc>
          <w:tcPr>
            <w:tcW w:w="1721"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1.50%</w:t>
            </w:r>
            <w:r/>
          </w:p>
        </w:tc>
        <w:tc>
          <w:tcPr>
            <w:tcW w:w="140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1.00%</w:t>
            </w:r>
            <w:r/>
          </w:p>
        </w:tc>
        <w:tc>
          <w:tcPr>
            <w:tcW w:w="1635" w:type="dxa"/>
            <w:vAlign w:val="center"/>
            <w:vMerge w:val="restart"/>
            <w:textDirection w:val="lrTb"/>
            <w:noWrap w:val="false"/>
          </w:tcPr>
          <w:p>
            <w:pPr>
              <w:spacing w:line="0" w:lineRule="atLeast"/>
              <w:rPr>
                <w:rFonts w:ascii="宋体" w:hAnsi="宋体" w:cs="宋体"/>
                <w:color w:val="000000"/>
                <w:sz w:val="28"/>
                <w:szCs w:val="28"/>
              </w:rPr>
            </w:pPr>
            <w:r>
              <w:rPr>
                <w:rFonts w:hint="eastAsia" w:ascii="宋体" w:hAnsi="宋体" w:cs="宋体"/>
                <w:color w:val="000000"/>
                <w:sz w:val="28"/>
                <w:szCs w:val="28"/>
              </w:rPr>
              <w:t xml:space="preserve">最低5千元</w:t>
            </w:r>
            <w:r/>
          </w:p>
          <w:p>
            <w:pPr>
              <w:spacing w:line="0" w:lineRule="atLeast"/>
              <w:rPr>
                <w:rFonts w:ascii="宋体" w:hAnsi="宋体" w:cs="宋体"/>
                <w:color w:val="000000"/>
                <w:sz w:val="28"/>
                <w:szCs w:val="28"/>
              </w:rPr>
            </w:pPr>
            <w:r>
              <w:rPr>
                <w:rFonts w:hint="eastAsia" w:ascii="宋体" w:hAnsi="宋体" w:cs="宋体"/>
                <w:color w:val="000000"/>
                <w:sz w:val="28"/>
                <w:szCs w:val="28"/>
              </w:rPr>
              <w:t xml:space="preserve">最高10万元</w:t>
            </w:r>
            <w:r/>
          </w:p>
          <w:p>
            <w:pPr>
              <w:spacing w:line="0" w:lineRule="atLeast"/>
              <w:rPr>
                <w:rFonts w:ascii="宋体" w:hAnsi="宋体" w:cs="宋体"/>
                <w:color w:val="000000"/>
                <w:sz w:val="28"/>
                <w:szCs w:val="28"/>
              </w:rPr>
            </w:pPr>
            <w:r>
              <w:rPr>
                <w:rFonts w:hint="eastAsia" w:ascii="宋体" w:hAnsi="宋体" w:cs="宋体"/>
                <w:color w:val="000000"/>
                <w:sz w:val="28"/>
                <w:szCs w:val="28"/>
              </w:rPr>
              <w:t xml:space="preserve">（PPP项目最高10万元）</w:t>
            </w:r>
            <w:r/>
          </w:p>
        </w:tc>
      </w:tr>
      <w:tr>
        <w:trPr>
          <w:trHeight w:val="380"/>
        </w:trPr>
        <w:tc>
          <w:tcPr>
            <w:tcW w:w="2585"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100万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500万</w:t>
            </w:r>
            <w:r/>
          </w:p>
        </w:tc>
        <w:tc>
          <w:tcPr>
            <w:tcW w:w="145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1.10%</w:t>
            </w:r>
            <w:r/>
          </w:p>
        </w:tc>
        <w:tc>
          <w:tcPr>
            <w:tcW w:w="1721"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0.80%</w:t>
            </w:r>
            <w:r/>
          </w:p>
        </w:tc>
        <w:tc>
          <w:tcPr>
            <w:tcW w:w="140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0.70%</w:t>
            </w:r>
            <w:r/>
          </w:p>
        </w:tc>
        <w:tc>
          <w:tcPr>
            <w:tcW w:w="1635" w:type="dxa"/>
            <w:vAlign w:val="center"/>
            <w:vMerge w:val="continue"/>
            <w:textDirection w:val="lrTb"/>
            <w:noWrap w:val="false"/>
          </w:tcPr>
          <w:p>
            <w:pPr>
              <w:jc w:val="center"/>
              <w:spacing w:line="400" w:lineRule="exact"/>
              <w:rPr>
                <w:rFonts w:ascii="宋体" w:hAnsi="宋体" w:cs="宋体"/>
                <w:color w:val="000000"/>
                <w:sz w:val="28"/>
                <w:szCs w:val="28"/>
              </w:rPr>
            </w:pPr>
            <w:r>
              <w:rPr>
                <w:rFonts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500万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1000万</w:t>
            </w:r>
            <w:r/>
          </w:p>
        </w:tc>
        <w:tc>
          <w:tcPr>
            <w:tcW w:w="145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0.80%</w:t>
            </w:r>
            <w:r/>
          </w:p>
        </w:tc>
        <w:tc>
          <w:tcPr>
            <w:tcW w:w="1721"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0.45%</w:t>
            </w:r>
            <w:r/>
          </w:p>
        </w:tc>
        <w:tc>
          <w:tcPr>
            <w:tcW w:w="140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0.55%</w:t>
            </w:r>
            <w:r/>
          </w:p>
        </w:tc>
        <w:tc>
          <w:tcPr>
            <w:tcW w:w="1635" w:type="dxa"/>
            <w:vAlign w:val="center"/>
            <w:vMerge w:val="continue"/>
            <w:textDirection w:val="lrTb"/>
            <w:noWrap w:val="false"/>
          </w:tcPr>
          <w:p>
            <w:pPr>
              <w:jc w:val="center"/>
              <w:spacing w:line="400" w:lineRule="exact"/>
              <w:rPr>
                <w:rFonts w:ascii="宋体" w:hAnsi="宋体" w:cs="宋体"/>
                <w:color w:val="000000"/>
                <w:sz w:val="28"/>
                <w:szCs w:val="28"/>
              </w:rPr>
            </w:pPr>
            <w:r>
              <w:rPr>
                <w:rFonts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l000万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5000万</w:t>
            </w:r>
            <w:r/>
          </w:p>
        </w:tc>
        <w:tc>
          <w:tcPr>
            <w:tcW w:w="145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0.50%</w:t>
            </w:r>
            <w:r/>
          </w:p>
        </w:tc>
        <w:tc>
          <w:tcPr>
            <w:tcW w:w="1721"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0.25%</w:t>
            </w:r>
            <w:r/>
          </w:p>
        </w:tc>
        <w:tc>
          <w:tcPr>
            <w:tcW w:w="140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0.35%</w:t>
            </w:r>
            <w:r/>
          </w:p>
        </w:tc>
        <w:tc>
          <w:tcPr>
            <w:tcW w:w="1635" w:type="dxa"/>
            <w:vAlign w:val="center"/>
            <w:vMerge w:val="continue"/>
            <w:textDirection w:val="lrTb"/>
            <w:noWrap w:val="false"/>
          </w:tcPr>
          <w:p>
            <w:pPr>
              <w:jc w:val="center"/>
              <w:spacing w:line="400" w:lineRule="exact"/>
              <w:rPr>
                <w:rFonts w:ascii="宋体" w:hAnsi="宋体" w:cs="宋体"/>
                <w:color w:val="000000"/>
                <w:sz w:val="28"/>
                <w:szCs w:val="28"/>
              </w:rPr>
            </w:pPr>
            <w:r>
              <w:rPr>
                <w:rFonts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5000万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l亿</w:t>
            </w:r>
            <w:r/>
          </w:p>
        </w:tc>
        <w:tc>
          <w:tcPr>
            <w:tcW w:w="145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0.25%</w:t>
            </w:r>
            <w:r/>
          </w:p>
        </w:tc>
        <w:tc>
          <w:tcPr>
            <w:tcW w:w="1721"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0.10%</w:t>
            </w:r>
            <w:r/>
          </w:p>
        </w:tc>
        <w:tc>
          <w:tcPr>
            <w:tcW w:w="140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0.20%</w:t>
            </w:r>
            <w:r/>
          </w:p>
        </w:tc>
        <w:tc>
          <w:tcPr>
            <w:tcW w:w="1635" w:type="dxa"/>
            <w:vAlign w:val="center"/>
            <w:vMerge w:val="continue"/>
            <w:textDirection w:val="lrTb"/>
            <w:noWrap w:val="false"/>
          </w:tcPr>
          <w:p>
            <w:pPr>
              <w:jc w:val="center"/>
              <w:spacing w:line="400" w:lineRule="exact"/>
              <w:rPr>
                <w:rFonts w:ascii="宋体" w:hAnsi="宋体" w:cs="宋体"/>
                <w:color w:val="000000"/>
                <w:sz w:val="28"/>
                <w:szCs w:val="28"/>
              </w:rPr>
            </w:pPr>
            <w:r>
              <w:rPr>
                <w:rFonts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1亿</w:t>
            </w:r>
            <w:r>
              <w:rPr>
                <w:rFonts w:hint="eastAsia" w:ascii="宋体" w:hAnsi="宋体" w:cs="宋体"/>
                <w:color w:val="333333"/>
                <w:sz w:val="28"/>
                <w:szCs w:val="28"/>
              </w:rPr>
              <w:t xml:space="preserve">~</w:t>
            </w:r>
            <w:r>
              <w:rPr>
                <w:rFonts w:hint="eastAsia" w:ascii="宋体" w:hAnsi="宋体" w:cs="宋体"/>
                <w:color w:val="000000"/>
                <w:sz w:val="28"/>
                <w:szCs w:val="28"/>
              </w:rPr>
              <w:t xml:space="preserve">5亿</w:t>
            </w:r>
            <w:r/>
          </w:p>
        </w:tc>
        <w:tc>
          <w:tcPr>
            <w:tcW w:w="145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0.05%</w:t>
            </w:r>
            <w:r/>
          </w:p>
        </w:tc>
        <w:tc>
          <w:tcPr>
            <w:tcW w:w="1721"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0.05%</w:t>
            </w:r>
            <w:r/>
          </w:p>
        </w:tc>
        <w:tc>
          <w:tcPr>
            <w:tcW w:w="140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0.05%</w:t>
            </w:r>
            <w:r/>
          </w:p>
        </w:tc>
        <w:tc>
          <w:tcPr>
            <w:tcW w:w="1635" w:type="dxa"/>
            <w:vAlign w:val="center"/>
            <w:vMerge w:val="continue"/>
            <w:textDirection w:val="lrTb"/>
            <w:noWrap w:val="false"/>
          </w:tcPr>
          <w:p>
            <w:pPr>
              <w:jc w:val="center"/>
              <w:spacing w:line="400" w:lineRule="exact"/>
              <w:rPr>
                <w:rFonts w:ascii="宋体" w:hAnsi="宋体" w:cs="宋体"/>
                <w:color w:val="000000"/>
                <w:sz w:val="28"/>
                <w:szCs w:val="28"/>
              </w:rPr>
            </w:pPr>
            <w:r>
              <w:rPr>
                <w:rFonts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5亿</w:t>
            </w:r>
            <w:r>
              <w:rPr>
                <w:rFonts w:hint="eastAsia" w:ascii="宋体" w:hAnsi="宋体" w:cs="宋体"/>
                <w:color w:val="333333"/>
                <w:sz w:val="28"/>
                <w:szCs w:val="28"/>
              </w:rPr>
              <w:t xml:space="preserve">~</w:t>
            </w:r>
            <w:r>
              <w:rPr>
                <w:rFonts w:hint="eastAsia" w:ascii="宋体" w:hAnsi="宋体" w:cs="宋体"/>
                <w:color w:val="000000"/>
                <w:sz w:val="28"/>
                <w:szCs w:val="28"/>
              </w:rPr>
              <w:t xml:space="preserve">10亿</w:t>
            </w:r>
            <w:r/>
          </w:p>
        </w:tc>
        <w:tc>
          <w:tcPr>
            <w:tcW w:w="145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0.035%</w:t>
            </w:r>
            <w:r/>
          </w:p>
        </w:tc>
        <w:tc>
          <w:tcPr>
            <w:tcW w:w="1721"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0.035%</w:t>
            </w:r>
            <w:r/>
          </w:p>
        </w:tc>
        <w:tc>
          <w:tcPr>
            <w:tcW w:w="140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0.035%</w:t>
            </w:r>
            <w:r/>
          </w:p>
        </w:tc>
        <w:tc>
          <w:tcPr>
            <w:tcW w:w="1635" w:type="dxa"/>
            <w:vAlign w:val="center"/>
            <w:vMerge w:val="continue"/>
            <w:textDirection w:val="lrTb"/>
            <w:noWrap w:val="false"/>
          </w:tcPr>
          <w:p>
            <w:pPr>
              <w:jc w:val="center"/>
              <w:spacing w:line="400" w:lineRule="exact"/>
              <w:rPr>
                <w:rFonts w:ascii="宋体" w:hAnsi="宋体" w:cs="宋体"/>
                <w:color w:val="000000"/>
                <w:sz w:val="28"/>
                <w:szCs w:val="28"/>
              </w:rPr>
            </w:pPr>
            <w:r>
              <w:rPr>
                <w:rFonts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10亿</w:t>
            </w:r>
            <w:r>
              <w:rPr>
                <w:rFonts w:hint="eastAsia" w:ascii="宋体" w:hAnsi="宋体" w:cs="宋体"/>
                <w:color w:val="333333"/>
                <w:sz w:val="28"/>
                <w:szCs w:val="28"/>
              </w:rPr>
              <w:t xml:space="preserve">~</w:t>
            </w:r>
            <w:r>
              <w:rPr>
                <w:rFonts w:hint="eastAsia" w:ascii="宋体" w:hAnsi="宋体" w:cs="宋体"/>
                <w:color w:val="000000"/>
                <w:sz w:val="28"/>
                <w:szCs w:val="28"/>
              </w:rPr>
              <w:t xml:space="preserve">50亿</w:t>
            </w:r>
            <w:r/>
          </w:p>
        </w:tc>
        <w:tc>
          <w:tcPr>
            <w:tcW w:w="145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0.008%</w:t>
            </w:r>
            <w:r/>
          </w:p>
        </w:tc>
        <w:tc>
          <w:tcPr>
            <w:tcW w:w="1721"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0.008%</w:t>
            </w:r>
            <w:r/>
          </w:p>
        </w:tc>
        <w:tc>
          <w:tcPr>
            <w:tcW w:w="140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0.008%</w:t>
            </w:r>
            <w:r/>
          </w:p>
        </w:tc>
        <w:tc>
          <w:tcPr>
            <w:tcW w:w="1635" w:type="dxa"/>
            <w:vAlign w:val="center"/>
            <w:vMerge w:val="continue"/>
            <w:textDirection w:val="lrTb"/>
            <w:noWrap w:val="false"/>
          </w:tcPr>
          <w:p>
            <w:pPr>
              <w:jc w:val="center"/>
              <w:spacing w:line="400" w:lineRule="exact"/>
              <w:rPr>
                <w:rFonts w:ascii="宋体" w:hAnsi="宋体" w:cs="宋体"/>
                <w:color w:val="000000"/>
                <w:sz w:val="28"/>
                <w:szCs w:val="28"/>
              </w:rPr>
            </w:pPr>
            <w:r>
              <w:rPr>
                <w:rFonts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50亿</w:t>
            </w:r>
            <w:r>
              <w:rPr>
                <w:rFonts w:hint="eastAsia" w:ascii="宋体" w:hAnsi="宋体" w:cs="宋体"/>
                <w:color w:val="333333"/>
                <w:sz w:val="28"/>
                <w:szCs w:val="28"/>
              </w:rPr>
              <w:t xml:space="preserve">~</w:t>
            </w:r>
            <w:r>
              <w:rPr>
                <w:rFonts w:hint="eastAsia" w:ascii="宋体" w:hAnsi="宋体" w:cs="宋体"/>
                <w:color w:val="000000"/>
                <w:sz w:val="28"/>
                <w:szCs w:val="28"/>
              </w:rPr>
              <w:t xml:space="preserve">100亿</w:t>
            </w:r>
            <w:r/>
          </w:p>
        </w:tc>
        <w:tc>
          <w:tcPr>
            <w:tcW w:w="145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0.006%</w:t>
            </w:r>
            <w:r/>
          </w:p>
        </w:tc>
        <w:tc>
          <w:tcPr>
            <w:tcW w:w="1721"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0.006%</w:t>
            </w:r>
            <w:r/>
          </w:p>
        </w:tc>
        <w:tc>
          <w:tcPr>
            <w:tcW w:w="140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0.006%</w:t>
            </w:r>
            <w:r/>
          </w:p>
        </w:tc>
        <w:tc>
          <w:tcPr>
            <w:tcW w:w="1635" w:type="dxa"/>
            <w:vAlign w:val="center"/>
            <w:vMerge w:val="continue"/>
            <w:textDirection w:val="lrTb"/>
            <w:noWrap w:val="false"/>
          </w:tcPr>
          <w:p>
            <w:pPr>
              <w:jc w:val="center"/>
              <w:spacing w:line="400" w:lineRule="exact"/>
              <w:rPr>
                <w:rFonts w:ascii="宋体" w:hAnsi="宋体" w:cs="宋体"/>
                <w:color w:val="000000"/>
                <w:sz w:val="28"/>
                <w:szCs w:val="28"/>
              </w:rPr>
            </w:pPr>
            <w:r>
              <w:rPr>
                <w:rFonts w:ascii="宋体" w:hAnsi="宋体" w:cs="宋体"/>
                <w:color w:val="000000"/>
                <w:sz w:val="28"/>
                <w:szCs w:val="28"/>
              </w:rPr>
            </w:r>
            <w:r/>
          </w:p>
        </w:tc>
      </w:tr>
      <w:tr>
        <w:trPr>
          <w:trHeight w:val="408"/>
        </w:trPr>
        <w:tc>
          <w:tcPr>
            <w:tcW w:w="2585"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100亿以上</w:t>
            </w:r>
            <w:r/>
          </w:p>
        </w:tc>
        <w:tc>
          <w:tcPr>
            <w:tcW w:w="145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0.004%</w:t>
            </w:r>
            <w:r/>
          </w:p>
        </w:tc>
        <w:tc>
          <w:tcPr>
            <w:tcW w:w="1721"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0.004%</w:t>
            </w:r>
            <w:r/>
          </w:p>
        </w:tc>
        <w:tc>
          <w:tcPr>
            <w:tcW w:w="1400" w:type="dxa"/>
            <w:vAlign w:val="center"/>
            <w:textDirection w:val="lrTb"/>
            <w:noWrap w:val="false"/>
          </w:tcPr>
          <w:p>
            <w:pPr>
              <w:jc w:val="center"/>
              <w:spacing w:line="0" w:lineRule="atLeast"/>
              <w:rPr>
                <w:rFonts w:ascii="宋体" w:hAnsi="宋体" w:cs="宋体"/>
                <w:color w:val="000000"/>
                <w:sz w:val="28"/>
                <w:szCs w:val="28"/>
              </w:rPr>
            </w:pPr>
            <w:r>
              <w:rPr>
                <w:rFonts w:hint="eastAsia" w:ascii="宋体" w:hAnsi="宋体" w:cs="宋体"/>
                <w:color w:val="000000"/>
                <w:sz w:val="28"/>
                <w:szCs w:val="28"/>
              </w:rPr>
              <w:t xml:space="preserve">0.004%</w:t>
            </w:r>
            <w:r/>
          </w:p>
        </w:tc>
        <w:tc>
          <w:tcPr>
            <w:tcW w:w="1635" w:type="dxa"/>
            <w:vAlign w:val="center"/>
            <w:vMerge w:val="continue"/>
            <w:textDirection w:val="lrTb"/>
            <w:noWrap w:val="false"/>
          </w:tcPr>
          <w:p>
            <w:pPr>
              <w:jc w:val="center"/>
              <w:spacing w:line="400" w:lineRule="exact"/>
              <w:rPr>
                <w:rFonts w:ascii="宋体" w:hAnsi="宋体" w:cs="宋体"/>
                <w:color w:val="000000"/>
                <w:sz w:val="28"/>
                <w:szCs w:val="28"/>
              </w:rPr>
            </w:pPr>
            <w:r>
              <w:rPr>
                <w:rFonts w:ascii="宋体" w:hAnsi="宋体" w:cs="宋体"/>
                <w:color w:val="000000"/>
                <w:sz w:val="28"/>
                <w:szCs w:val="28"/>
              </w:rPr>
            </w:r>
            <w:r/>
          </w:p>
        </w:tc>
      </w:tr>
    </w:tbl>
    <w:p>
      <w:pPr>
        <w:rPr>
          <w:rFonts w:ascii="宋体" w:hAnsi="宋体" w:cs="宋体"/>
          <w:sz w:val="24"/>
          <w:szCs w:val="24"/>
        </w:rPr>
      </w:pPr>
      <w:r>
        <w:rPr>
          <w:rFonts w:hint="eastAsia" w:ascii="宋体" w:hAnsi="宋体" w:cs="宋体"/>
          <w:sz w:val="24"/>
          <w:szCs w:val="24"/>
        </w:rPr>
        <w:t xml:space="preserve">备注：非政府采购项目收费标准，由采购人与代理机构自行商议。</w:t>
      </w:r>
      <w:r/>
    </w:p>
    <w:p>
      <w:pPr>
        <w:rPr>
          <w:rFonts w:ascii="宋体" w:hAnsi="宋体" w:cs="宋体"/>
          <w:sz w:val="24"/>
          <w:szCs w:val="24"/>
        </w:rPr>
      </w:pPr>
      <w:r>
        <w:rPr>
          <w:rFonts w:hint="eastAsia" w:ascii="宋体" w:hAnsi="宋体" w:cs="宋体"/>
          <w:sz w:val="24"/>
          <w:szCs w:val="24"/>
        </w:rPr>
        <w:t xml:space="preserve">说明：</w:t>
      </w:r>
      <w:r/>
    </w:p>
    <w:p>
      <w:pPr>
        <w:rPr>
          <w:rFonts w:ascii="宋体" w:hAnsi="宋体" w:cs="宋体"/>
          <w:sz w:val="24"/>
          <w:szCs w:val="24"/>
        </w:rPr>
      </w:pPr>
      <w:r>
        <w:rPr>
          <w:rFonts w:hint="eastAsia" w:ascii="宋体" w:hAnsi="宋体" w:cs="宋体"/>
          <w:sz w:val="24"/>
          <w:szCs w:val="24"/>
        </w:rPr>
        <w:t xml:space="preserve">1.按上表计算的收费为代理服务全过程的收费金额。各社会代理机构不另外收取采购文件制作售卖费用。</w:t>
      </w:r>
      <w:r/>
    </w:p>
    <w:p>
      <w:pPr>
        <w:rPr>
          <w:rFonts w:ascii="宋体" w:hAnsi="宋体" w:cs="宋体"/>
          <w:sz w:val="24"/>
          <w:szCs w:val="24"/>
        </w:rPr>
      </w:pPr>
      <w:r>
        <w:rPr>
          <w:rFonts w:hint="eastAsia" w:ascii="宋体" w:hAnsi="宋体" w:cs="宋体"/>
          <w:sz w:val="24"/>
          <w:szCs w:val="24"/>
        </w:rPr>
        <w:t xml:space="preserve">2.代理服务费按差额定率累进法计算。</w:t>
      </w:r>
      <w:r/>
    </w:p>
    <w:p>
      <w:pPr>
        <w:rPr>
          <w:rFonts w:ascii="宋体" w:hAnsi="宋体" w:cs="宋体"/>
          <w:sz w:val="24"/>
          <w:szCs w:val="24"/>
        </w:rPr>
      </w:pPr>
      <w:r>
        <w:rPr>
          <w:rFonts w:hint="eastAsia" w:ascii="宋体" w:hAnsi="宋体" w:cs="宋体"/>
          <w:sz w:val="24"/>
          <w:szCs w:val="24"/>
        </w:rPr>
        <w:t xml:space="preserve">3.代理服务费基准金额（按差额定率累进法计算的）=中标金额（按差额定率累进法计算的） * 费率（%）</w:t>
      </w:r>
      <w:r/>
    </w:p>
    <w:p>
      <w:pPr>
        <w:rPr>
          <w:rFonts w:ascii="宋体" w:hAnsi="宋体" w:cs="宋体"/>
          <w:sz w:val="24"/>
          <w:szCs w:val="24"/>
        </w:rPr>
      </w:pPr>
      <w:r>
        <w:rPr>
          <w:rFonts w:hint="eastAsia" w:ascii="宋体" w:hAnsi="宋体" w:cs="宋体"/>
          <w:sz w:val="24"/>
          <w:szCs w:val="24"/>
        </w:rPr>
        <w:t xml:space="preserve">4.代理服务费应收取金额=代理服务费基准金额（按差额定率累进法计算的）的合计数。</w:t>
      </w:r>
      <w:r/>
    </w:p>
    <w:p>
      <w:pPr>
        <w:rPr>
          <w:rFonts w:ascii="宋体" w:hAnsi="宋体" w:cs="宋体"/>
          <w:sz w:val="24"/>
          <w:szCs w:val="24"/>
        </w:rPr>
      </w:pPr>
      <w:r>
        <w:rPr>
          <w:rFonts w:hint="eastAsia" w:ascii="宋体" w:hAnsi="宋体" w:cs="宋体"/>
          <w:sz w:val="24"/>
          <w:szCs w:val="24"/>
        </w:rPr>
        <w:t xml:space="preserve">5.计算出的代理服务费应收取金额如低于5千元，按5千元收取；如高于10万元，按10万元收取。超出5万元的，超出部分按8折计算收取。（PPP项目按10万元）</w:t>
      </w:r>
      <w:r/>
    </w:p>
    <w:p>
      <w:pPr>
        <w:rPr>
          <w:rFonts w:ascii="宋体" w:hAnsi="宋体" w:cs="宋体"/>
          <w:sz w:val="24"/>
          <w:szCs w:val="24"/>
        </w:rPr>
      </w:pPr>
      <w:r>
        <w:rPr>
          <w:rFonts w:hint="eastAsia" w:ascii="宋体" w:hAnsi="宋体" w:cs="宋体"/>
          <w:sz w:val="24"/>
          <w:szCs w:val="24"/>
        </w:rPr>
        <w:t xml:space="preserve">6.定点类等无金额或事先不能计算出价格总额，采购预算为1元的项目，中标（成交）金额按100万元计算。</w:t>
      </w:r>
      <w:r/>
    </w:p>
    <w:p>
      <w:pPr>
        <w:rPr>
          <w:rFonts w:ascii="宋体" w:hAnsi="宋体" w:cs="宋体"/>
          <w:sz w:val="24"/>
          <w:szCs w:val="24"/>
        </w:rPr>
      </w:pPr>
      <w:r>
        <w:rPr>
          <w:rFonts w:hint="eastAsia" w:ascii="宋体" w:hAnsi="宋体" w:cs="宋体"/>
          <w:sz w:val="24"/>
          <w:szCs w:val="24"/>
        </w:rPr>
        <w:t xml:space="preserve">7.多标段项目按总项目收费，最高不超过10万元。</w:t>
      </w:r>
      <w:r/>
    </w:p>
    <w:p>
      <w:pPr>
        <w:rPr>
          <w:rFonts w:ascii="宋体" w:hAnsi="宋体" w:cs="宋体"/>
          <w:sz w:val="24"/>
          <w:szCs w:val="24"/>
        </w:rPr>
      </w:pPr>
      <w:r>
        <w:rPr>
          <w:rFonts w:hint="eastAsia" w:ascii="宋体" w:hAnsi="宋体" w:cs="宋体"/>
          <w:sz w:val="24"/>
          <w:szCs w:val="24"/>
        </w:rPr>
        <w:t xml:space="preserve">8.以上价格为协会指导价，双方也可以协商定。本办法自2021年5月1日起执行。</w:t>
      </w:r>
      <w:r/>
    </w:p>
    <w:p>
      <w:pPr>
        <w:pStyle w:val="796"/>
        <w:ind w:firstLine="482"/>
        <w:spacing w:after="0" w:line="440" w:lineRule="exact"/>
        <w:rPr>
          <w:rFonts w:ascii="宋体" w:hAnsi="宋体" w:cs="宋体"/>
          <w:b/>
          <w:bCs/>
          <w:color w:val="000000"/>
          <w:sz w:val="24"/>
          <w:szCs w:val="24"/>
        </w:rPr>
      </w:pPr>
      <w:r>
        <w:rPr>
          <w:rFonts w:ascii="宋体" w:hAnsi="宋体" w:cs="宋体"/>
          <w:b/>
          <w:bCs/>
          <w:color w:val="000000"/>
          <w:sz w:val="24"/>
          <w:szCs w:val="24"/>
        </w:rPr>
      </w:r>
      <w:r/>
    </w:p>
    <w:p>
      <w:pPr>
        <w:pStyle w:val="796"/>
        <w:ind w:firstLine="482"/>
        <w:spacing w:after="0" w:line="440" w:lineRule="exact"/>
        <w:rPr>
          <w:rFonts w:ascii="宋体" w:hAnsi="宋体" w:cs="宋体"/>
          <w:b/>
          <w:bCs/>
          <w:color w:val="000000"/>
          <w:sz w:val="24"/>
          <w:szCs w:val="24"/>
        </w:rPr>
      </w:pPr>
      <w:r>
        <w:rPr>
          <w:rFonts w:ascii="宋体" w:hAnsi="宋体" w:cs="宋体"/>
          <w:b/>
          <w:bCs/>
          <w:color w:val="000000"/>
          <w:sz w:val="24"/>
          <w:szCs w:val="24"/>
        </w:rPr>
      </w:r>
      <w:r/>
    </w:p>
    <w:sectPr>
      <w:headerReference w:type="default" r:id="rId10"/>
      <w:footerReference w:type="default" r:id="rId13"/>
      <w:footerReference w:type="first" r:id="rId14"/>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仿宋">
    <w:panose1 w:val="02010609060101010101"/>
  </w:font>
  <w:font w:name="等线 Light">
    <w:panose1 w:val="02010600030101010101"/>
  </w:font>
  <w:font w:name="文鼎粗黑">
    <w:panose1 w:val="020B0503020202020204"/>
  </w:font>
  <w:font w:name="Courier New">
    <w:panose1 w:val="02070309020205020404"/>
  </w:font>
  <w:font w:name="Cambria">
    <w:panose1 w:val="02040503050406030204"/>
  </w:font>
  <w:font w:name="Calibri Light">
    <w:panose1 w:val="020F0302020204030204"/>
  </w:font>
  <w:font w:name="黑体">
    <w:panose1 w:val="02010609060101010101"/>
  </w:font>
  <w:font w:name="仿宋_GB2312">
    <w:panose1 w:val="02010609060101010101"/>
  </w:font>
  <w:font w:name="Calibri">
    <w:panose1 w:val="020F0502020204030204"/>
  </w:font>
  <w:font w:name="长城仿宋">
    <w:panose1 w:val="020B0503020202020204"/>
  </w:font>
  <w:font w:name="Arial">
    <w:panose1 w:val="020B0604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w:fldChar w:fldCharType="begin"/>
    </w:r>
    <w:r>
      <w:instrText xml:space="preserve"> PAGE  \* MERGEFORMAT </w:instrText>
    </w:r>
    <w:r>
      <w:fldChar w:fldCharType="separate"/>
    </w:r>
    <w:r>
      <w:t xml:space="preserve">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rPr>
        <w:rStyle w:val="967"/>
      </w:rPr>
      <w:framePr w:wrap="around" w:vAnchor="text" w:hAnchor="margin" w:xAlign="right" w:y="1"/>
    </w:pPr>
    <w:r>
      <w:fldChar w:fldCharType="begin"/>
    </w:r>
    <w:r>
      <w:rPr>
        <w:rStyle w:val="967"/>
      </w:rPr>
      <w:instrText xml:space="preserve">PAGE  </w:instrText>
    </w:r>
    <w:r>
      <w:fldChar w:fldCharType="separate"/>
    </w:r>
    <w:r>
      <w:rPr>
        <w:rStyle w:val="967"/>
      </w:rPr>
      <w:t xml:space="preserve">19</w:t>
    </w:r>
    <w:r>
      <w:fldChar w:fldCharType="end"/>
    </w:r>
    <w:r/>
  </w:p>
  <w:p>
    <w:pPr>
      <w:pStyle w:val="955"/>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w:fldChar w:fldCharType="begin"/>
    </w:r>
    <w:r>
      <w:instrText xml:space="preserve"> PAGE  \* MERGEFORMAT </w:instrText>
    </w:r>
    <w:r>
      <w:fldChar w:fldCharType="separate"/>
    </w:r>
    <w: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w:fldChar w:fldCharType="begin"/>
    </w:r>
    <w:r>
      <w:instrText xml:space="preserve"> PAGE  \* MERGEFORMAT </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tabs>
        <w:tab w:val="right" w:pos="4153" w:leader="none"/>
        <w:tab w:val="left" w:pos="8306" w:leader="underscore"/>
      </w:tabs>
      <w:rPr>
        <w:rStyle w:val="993"/>
        <w:sz w:val="18"/>
      </w:rPr>
    </w:pPr>
    <w:r>
      <w:rPr>
        <w:sz w:val="18"/>
      </w:rPr>
    </w:r>
    <w:r/>
  </w:p>
  <w:p>
    <w:pPr>
      <w:pStyle w:val="792"/>
      <w:rPr>
        <w:rStyle w:val="993"/>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ind w:left="148"/>
      </w:pPr>
      <w:rPr>
        <w:rFonts w:hint="default"/>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8">
    <w:name w:val="Table Grid Light"/>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 Accent 2"/>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 Accent 5"/>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0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0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0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0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0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0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0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0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0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0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0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0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0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0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0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0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0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0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0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0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paragraph" w:styleId="189">
    <w:name w:val="TOC Heading"/>
    <w:uiPriority w:val="39"/>
    <w:unhideWhenUsed/>
  </w:style>
  <w:style w:type="paragraph" w:styleId="692" w:default="1">
    <w:name w:val="Normal"/>
    <w:uiPriority w:val="0"/>
    <w:qFormat/>
    <w:pPr>
      <w:jc w:val="both"/>
    </w:pPr>
    <w:rPr>
      <w:rFonts w:ascii="Calibri" w:hAnsi="Calibri" w:eastAsia="宋体" w:cs="Times New Roman"/>
      <w:sz w:val="21"/>
      <w:szCs w:val="21"/>
      <w:lang w:val="en-US" w:eastAsia="zh-CN" w:bidi="ar-SA"/>
    </w:rPr>
  </w:style>
  <w:style w:type="paragraph" w:styleId="693">
    <w:name w:val="Heading 1"/>
    <w:basedOn w:val="692"/>
    <w:next w:val="692"/>
    <w:link w:val="812"/>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813"/>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814"/>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815"/>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816"/>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817"/>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819"/>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820"/>
    <w:uiPriority w:val="9"/>
    <w:unhideWhenUsed/>
    <w:qFormat/>
    <w:pPr>
      <w:keepLines/>
      <w:keepNext/>
      <w:spacing w:before="320" w:after="200"/>
      <w:outlineLvl w:val="8"/>
    </w:pPr>
    <w:rPr>
      <w:rFonts w:ascii="Arial" w:hAnsi="Arial" w:eastAsia="Arial" w:cs="Arial"/>
      <w:i/>
      <w:iCs/>
    </w:rPr>
  </w:style>
  <w:style w:type="character" w:styleId="702" w:default="1">
    <w:name w:val="Default Paragraph Font"/>
    <w:uiPriority w:val="1"/>
    <w:semiHidden/>
    <w:unhideWhenUsed/>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692"/>
    <w:next w:val="692"/>
    <w:uiPriority w:val="39"/>
    <w:unhideWhenUsed/>
    <w:qFormat/>
    <w:pPr>
      <w:ind w:left="1701"/>
      <w:spacing w:after="57"/>
    </w:pPr>
  </w:style>
  <w:style w:type="paragraph" w:styleId="705">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6">
    <w:name w:val="Document Map"/>
    <w:basedOn w:val="692"/>
    <w:uiPriority w:val="0"/>
    <w:unhideWhenUsed/>
    <w:qFormat/>
    <w:rPr>
      <w:rFonts w:ascii="宋体"/>
      <w:sz w:val="18"/>
      <w:szCs w:val="18"/>
    </w:rPr>
  </w:style>
  <w:style w:type="paragraph" w:styleId="707">
    <w:name w:val="annotation text"/>
    <w:basedOn w:val="692"/>
    <w:uiPriority w:val="99"/>
    <w:semiHidden/>
    <w:unhideWhenUsed/>
    <w:qFormat/>
    <w:pPr>
      <w:jc w:val="left"/>
    </w:pPr>
  </w:style>
  <w:style w:type="paragraph" w:styleId="708">
    <w:name w:val="Body Text"/>
    <w:basedOn w:val="692"/>
    <w:next w:val="692"/>
    <w:uiPriority w:val="1"/>
    <w:qFormat/>
    <w:pPr>
      <w:ind w:left="1540"/>
    </w:pPr>
    <w:rPr>
      <w:sz w:val="24"/>
      <w:szCs w:val="24"/>
    </w:rPr>
  </w:style>
  <w:style w:type="paragraph" w:styleId="709">
    <w:name w:val="Body Text Indent"/>
    <w:basedOn w:val="692"/>
    <w:uiPriority w:val="99"/>
    <w:semiHidden/>
    <w:unhideWhenUsed/>
    <w:qFormat/>
    <w:pPr>
      <w:ind w:left="420"/>
      <w:spacing w:after="120"/>
    </w:pPr>
  </w:style>
  <w:style w:type="paragraph" w:styleId="710">
    <w:name w:val="Block Text"/>
    <w:basedOn w:val="692"/>
    <w:uiPriority w:val="0"/>
    <w:qFormat/>
    <w:pPr>
      <w:ind w:left="256" w:right="6" w:firstLine="624"/>
    </w:pPr>
    <w:rPr>
      <w:rFonts w:ascii="Times New Roman" w:hAnsi="Times New Roman" w:eastAsia="仿宋_GB2312"/>
      <w:sz w:val="28"/>
      <w:szCs w:val="20"/>
    </w:rPr>
  </w:style>
  <w:style w:type="paragraph" w:styleId="711">
    <w:name w:val="toc 5"/>
    <w:basedOn w:val="692"/>
    <w:next w:val="692"/>
    <w:uiPriority w:val="39"/>
    <w:unhideWhenUsed/>
    <w:qFormat/>
    <w:pPr>
      <w:ind w:left="1134"/>
      <w:spacing w:after="57"/>
    </w:pPr>
  </w:style>
  <w:style w:type="paragraph" w:styleId="712">
    <w:name w:val="toc 3"/>
    <w:basedOn w:val="692"/>
    <w:next w:val="692"/>
    <w:uiPriority w:val="39"/>
    <w:unhideWhenUsed/>
    <w:qFormat/>
    <w:pPr>
      <w:ind w:left="567"/>
      <w:spacing w:after="57"/>
    </w:pPr>
  </w:style>
  <w:style w:type="paragraph" w:styleId="713">
    <w:name w:val="toc 8"/>
    <w:basedOn w:val="692"/>
    <w:next w:val="692"/>
    <w:uiPriority w:val="39"/>
    <w:unhideWhenUsed/>
    <w:qFormat/>
    <w:pPr>
      <w:ind w:left="1984"/>
      <w:spacing w:after="57"/>
    </w:pPr>
  </w:style>
  <w:style w:type="paragraph" w:styleId="714">
    <w:name w:val="endnote text"/>
    <w:basedOn w:val="692"/>
    <w:link w:val="938"/>
    <w:uiPriority w:val="99"/>
    <w:semiHidden/>
    <w:unhideWhenUsed/>
    <w:qFormat/>
    <w:rPr>
      <w:sz w:val="20"/>
    </w:rPr>
  </w:style>
  <w:style w:type="paragraph" w:styleId="715">
    <w:name w:val="Footer"/>
    <w:basedOn w:val="692"/>
    <w:link w:val="830"/>
    <w:uiPriority w:val="99"/>
    <w:unhideWhenUsed/>
    <w:qFormat/>
    <w:pPr>
      <w:tabs>
        <w:tab w:val="center" w:pos="7143" w:leader="none"/>
        <w:tab w:val="right" w:pos="14287" w:leader="none"/>
      </w:tabs>
    </w:pPr>
  </w:style>
  <w:style w:type="paragraph" w:styleId="716">
    <w:name w:val="envelope return"/>
    <w:basedOn w:val="692"/>
    <w:uiPriority w:val="99"/>
    <w:qFormat/>
    <w:pPr>
      <w:ind w:firstLine="200"/>
      <w:spacing w:line="360" w:lineRule="auto"/>
    </w:pPr>
    <w:rPr>
      <w:rFonts w:ascii="Arial" w:hAnsi="Arial" w:cs="Arial"/>
      <w:sz w:val="24"/>
    </w:rPr>
  </w:style>
  <w:style w:type="paragraph" w:styleId="717">
    <w:name w:val="Header"/>
    <w:basedOn w:val="692"/>
    <w:link w:val="828"/>
    <w:uiPriority w:val="99"/>
    <w:unhideWhenUsed/>
    <w:qFormat/>
    <w:pPr>
      <w:tabs>
        <w:tab w:val="center" w:pos="7143" w:leader="none"/>
        <w:tab w:val="right" w:pos="14287" w:leader="none"/>
      </w:tabs>
    </w:pPr>
  </w:style>
  <w:style w:type="paragraph" w:styleId="718">
    <w:name w:val="toc 1"/>
    <w:basedOn w:val="692"/>
    <w:next w:val="692"/>
    <w:uiPriority w:val="39"/>
    <w:unhideWhenUsed/>
    <w:qFormat/>
    <w:pPr>
      <w:spacing w:after="57"/>
    </w:pPr>
  </w:style>
  <w:style w:type="paragraph" w:styleId="719">
    <w:name w:val="toc 4"/>
    <w:basedOn w:val="692"/>
    <w:next w:val="692"/>
    <w:uiPriority w:val="39"/>
    <w:unhideWhenUsed/>
    <w:qFormat/>
    <w:pPr>
      <w:ind w:left="850"/>
      <w:spacing w:after="57"/>
    </w:pPr>
  </w:style>
  <w:style w:type="paragraph" w:styleId="720">
    <w:name w:val="Subtitle"/>
    <w:basedOn w:val="692"/>
    <w:next w:val="692"/>
    <w:link w:val="823"/>
    <w:uiPriority w:val="11"/>
    <w:qFormat/>
    <w:pPr>
      <w:spacing w:before="200" w:after="200"/>
    </w:pPr>
    <w:rPr>
      <w:sz w:val="24"/>
      <w:szCs w:val="24"/>
    </w:rPr>
  </w:style>
  <w:style w:type="paragraph" w:styleId="721">
    <w:name w:val="footnote text"/>
    <w:basedOn w:val="692"/>
    <w:link w:val="937"/>
    <w:uiPriority w:val="99"/>
    <w:semiHidden/>
    <w:unhideWhenUsed/>
    <w:qFormat/>
    <w:pPr>
      <w:spacing w:after="40"/>
    </w:pPr>
    <w:rPr>
      <w:sz w:val="18"/>
    </w:rPr>
  </w:style>
  <w:style w:type="paragraph" w:styleId="722">
    <w:name w:val="toc 6"/>
    <w:basedOn w:val="692"/>
    <w:next w:val="692"/>
    <w:uiPriority w:val="39"/>
    <w:unhideWhenUsed/>
    <w:qFormat/>
    <w:pPr>
      <w:ind w:left="1417"/>
      <w:spacing w:after="57"/>
    </w:pPr>
  </w:style>
  <w:style w:type="paragraph" w:styleId="723">
    <w:name w:val="table of figures"/>
    <w:basedOn w:val="692"/>
    <w:next w:val="692"/>
    <w:uiPriority w:val="99"/>
    <w:unhideWhenUsed/>
    <w:qFormat/>
  </w:style>
  <w:style w:type="paragraph" w:styleId="724">
    <w:name w:val="toc 2"/>
    <w:basedOn w:val="692"/>
    <w:next w:val="692"/>
    <w:uiPriority w:val="39"/>
    <w:unhideWhenUsed/>
    <w:qFormat/>
    <w:pPr>
      <w:ind w:left="283"/>
      <w:spacing w:after="57"/>
    </w:pPr>
  </w:style>
  <w:style w:type="paragraph" w:styleId="725">
    <w:name w:val="toc 9"/>
    <w:basedOn w:val="692"/>
    <w:next w:val="692"/>
    <w:uiPriority w:val="39"/>
    <w:unhideWhenUsed/>
    <w:qFormat/>
    <w:pPr>
      <w:ind w:left="2268"/>
      <w:spacing w:after="57"/>
    </w:pPr>
  </w:style>
  <w:style w:type="paragraph" w:styleId="726">
    <w:name w:val="Normal (Web)"/>
    <w:basedOn w:val="692"/>
    <w:uiPriority w:val="0"/>
    <w:qFormat/>
    <w:pPr>
      <w:jc w:val="left"/>
      <w:spacing w:before="100" w:beforeAutospacing="1" w:after="100" w:afterAutospacing="1"/>
    </w:pPr>
    <w:rPr>
      <w:rFonts w:ascii="宋体" w:hAnsi="宋体" w:cs="宋体"/>
      <w:sz w:val="24"/>
    </w:rPr>
  </w:style>
  <w:style w:type="paragraph" w:styleId="727">
    <w:name w:val="Title"/>
    <w:basedOn w:val="692"/>
    <w:next w:val="692"/>
    <w:link w:val="822"/>
    <w:uiPriority w:val="10"/>
    <w:qFormat/>
    <w:pPr>
      <w:contextualSpacing/>
      <w:spacing w:before="300" w:after="200"/>
    </w:pPr>
    <w:rPr>
      <w:sz w:val="48"/>
      <w:szCs w:val="48"/>
    </w:rPr>
  </w:style>
  <w:style w:type="paragraph" w:styleId="728">
    <w:name w:val="Body Text First Indent 2"/>
    <w:basedOn w:val="709"/>
    <w:uiPriority w:val="99"/>
    <w:semiHidden/>
    <w:unhideWhenUsed/>
    <w:qFormat/>
    <w:pPr>
      <w:ind w:firstLine="420"/>
    </w:pPr>
  </w:style>
  <w:style w:type="table" w:styleId="72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730">
    <w:name w:val="endnote reference"/>
    <w:uiPriority w:val="99"/>
    <w:semiHidden/>
    <w:unhideWhenUsed/>
    <w:qFormat/>
    <w:rPr>
      <w:vertAlign w:val="superscript"/>
    </w:rPr>
  </w:style>
  <w:style w:type="character" w:styleId="731">
    <w:name w:val="Hyperlink"/>
    <w:uiPriority w:val="99"/>
    <w:unhideWhenUsed/>
    <w:qFormat/>
    <w:rPr>
      <w:color w:val="0000ff" w:themeColor="hyperlink"/>
      <w:u w:val="single"/>
      <w14:textFill>
        <w14:solidFill>
          <w14:schemeClr w14:val="hlink"/>
        </w14:solidFill>
      </w14:textFill>
    </w:rPr>
  </w:style>
  <w:style w:type="character" w:styleId="732">
    <w:name w:val="footnote reference"/>
    <w:uiPriority w:val="99"/>
    <w:unhideWhenUsed/>
    <w:qFormat/>
    <w:rPr>
      <w:vertAlign w:val="superscript"/>
    </w:rPr>
  </w:style>
  <w:style w:type="paragraph" w:styleId="733" w:customStyle="1">
    <w:name w:val="文本块{858D7CFB-ED40-4347-BF05-701D383B685F}{858D7CFB-ED40-4347-BF05-701D383B685F}"/>
    <w:uiPriority w:val="0"/>
    <w:qFormat/>
    <w:pPr>
      <w:ind w:left="256" w:right="6" w:firstLine="624"/>
      <w:jc w:val="center"/>
      <w:spacing w:line="10" w:lineRule="atLeast"/>
      <w:pBdr>
        <w:top w:val="none" w:color="000000" w:sz="0" w:space="3"/>
        <w:left w:val="none" w:color="000000" w:sz="0" w:space="3"/>
        <w:bottom w:val="none" w:color="000000" w:sz="0" w:space="3"/>
        <w:right w:val="none" w:color="000000" w:sz="0" w:space="3"/>
        <w:between w:val="none" w:color="000000" w:sz="0" w:space="0"/>
      </w:pBdr>
    </w:pPr>
    <w:rPr>
      <w:rFonts w:ascii="Times New Roman" w:hAnsi="Times New Roman" w:eastAsia="仿宋_GB2312" w:cs="Times New Roman"/>
      <w:sz w:val="28"/>
      <w:szCs w:val="24"/>
      <w:lang w:val="en-US" w:eastAsia="zh-CN" w:bidi="ar-SA"/>
    </w:rPr>
  </w:style>
  <w:style w:type="table" w:styleId="734" w:customStyle="1">
    <w:name w:val="Plain Table 11"/>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21"/>
    <w:basedOn w:val="7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31"/>
    <w:basedOn w:val="7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Plain Table 41"/>
    <w:basedOn w:val="7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Plain Table 51"/>
    <w:basedOn w:val="7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Grid Table 1 Light1"/>
    <w:basedOn w:val="7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2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1" w:customStyle="1">
    <w:name w:val="Grid Table 3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1"/>
    <w:basedOn w:val="7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5 Dark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6 Colorful1"/>
    <w:basedOn w:val="7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5" w:customStyle="1">
    <w:name w:val="Grid Table 7 Colorful1"/>
    <w:basedOn w:val="7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List Table 1 Light1"/>
    <w:basedOn w:val="70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customStyle="1">
    <w:name w:val="List Table 21"/>
    <w:basedOn w:val="7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8" w:customStyle="1">
    <w:name w:val="List Table 3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9" w:customStyle="1">
    <w:name w:val="List Table 4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5 Dark1"/>
    <w:basedOn w:val="7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1" w:customStyle="1">
    <w:name w:val="List Table 6 Colorful1"/>
    <w:basedOn w:val="70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2" w:customStyle="1">
    <w:name w:val="List Table 7 Colorful1"/>
    <w:basedOn w:val="70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3" w:customStyle="1">
    <w:name w:val="TOC Heading1"/>
    <w:uiPriority w:val="39"/>
    <w:unhideWhenUsed/>
    <w:qFormat/>
    <w:rPr>
      <w:rFonts w:ascii="Times New Roman" w:hAnsi="Times New Roman" w:eastAsia="宋体" w:cs="Times New Roman"/>
      <w:lang w:val="en-US" w:eastAsia="zh-CN" w:bidi="ar-SA"/>
    </w:rPr>
  </w:style>
  <w:style w:type="paragraph" w:styleId="754" w:customStyle="1">
    <w:name w:val="文本块111"/>
    <w:uiPriority w:val="6"/>
    <w:qFormat/>
    <w:pPr>
      <w:ind w:left="420" w:right="33"/>
      <w:widowControl w:val="off"/>
    </w:pPr>
    <w:rPr>
      <w:rFonts w:ascii="Times New Roman" w:hAnsi="Times New Roman" w:eastAsia="宋体" w:cs="Times New Roman"/>
      <w:sz w:val="24"/>
      <w:lang w:val="en-US" w:eastAsia="zh-CN" w:bidi="ar-SA"/>
    </w:rPr>
  </w:style>
  <w:style w:type="character" w:styleId="755" w:customStyle="1">
    <w:name w:val="Heading 1 Char"/>
    <w:basedOn w:val="702"/>
    <w:uiPriority w:val="9"/>
    <w:qFormat/>
    <w:rPr>
      <w:rFonts w:ascii="Arial" w:hAnsi="Arial" w:eastAsia="Arial" w:cs="Arial"/>
      <w:sz w:val="40"/>
      <w:szCs w:val="40"/>
    </w:rPr>
  </w:style>
  <w:style w:type="character" w:styleId="756" w:customStyle="1">
    <w:name w:val="Heading 2 Char"/>
    <w:basedOn w:val="702"/>
    <w:uiPriority w:val="9"/>
    <w:qFormat/>
    <w:rPr>
      <w:rFonts w:ascii="Arial" w:hAnsi="Arial" w:eastAsia="Arial" w:cs="Arial"/>
      <w:sz w:val="34"/>
    </w:rPr>
  </w:style>
  <w:style w:type="character" w:styleId="757" w:customStyle="1">
    <w:name w:val="Heading 3 Char"/>
    <w:basedOn w:val="702"/>
    <w:uiPriority w:val="9"/>
    <w:qFormat/>
    <w:rPr>
      <w:rFonts w:ascii="Arial" w:hAnsi="Arial" w:eastAsia="Arial" w:cs="Arial"/>
      <w:sz w:val="30"/>
      <w:szCs w:val="30"/>
    </w:rPr>
  </w:style>
  <w:style w:type="character" w:styleId="758" w:customStyle="1">
    <w:name w:val="Heading 4 Char"/>
    <w:basedOn w:val="702"/>
    <w:uiPriority w:val="9"/>
    <w:qFormat/>
    <w:rPr>
      <w:rFonts w:ascii="Arial" w:hAnsi="Arial" w:eastAsia="Arial" w:cs="Arial"/>
      <w:b/>
      <w:bCs/>
      <w:sz w:val="26"/>
      <w:szCs w:val="26"/>
    </w:rPr>
  </w:style>
  <w:style w:type="character" w:styleId="759" w:customStyle="1">
    <w:name w:val="Heading 5 Char"/>
    <w:basedOn w:val="702"/>
    <w:uiPriority w:val="9"/>
    <w:qFormat/>
    <w:rPr>
      <w:rFonts w:ascii="Arial" w:hAnsi="Arial" w:eastAsia="Arial" w:cs="Arial"/>
      <w:b/>
      <w:bCs/>
      <w:sz w:val="24"/>
      <w:szCs w:val="24"/>
    </w:rPr>
  </w:style>
  <w:style w:type="character" w:styleId="760" w:customStyle="1">
    <w:name w:val="Heading 6 Char"/>
    <w:basedOn w:val="702"/>
    <w:uiPriority w:val="9"/>
    <w:qFormat/>
    <w:rPr>
      <w:rFonts w:ascii="Arial" w:hAnsi="Arial" w:eastAsia="Arial" w:cs="Arial"/>
      <w:b/>
      <w:bCs/>
      <w:sz w:val="22"/>
      <w:szCs w:val="22"/>
    </w:rPr>
  </w:style>
  <w:style w:type="character" w:styleId="761" w:customStyle="1">
    <w:name w:val="Heading 7 Char"/>
    <w:basedOn w:val="702"/>
    <w:uiPriority w:val="9"/>
    <w:qFormat/>
    <w:rPr>
      <w:rFonts w:ascii="Arial" w:hAnsi="Arial" w:eastAsia="Arial" w:cs="Arial"/>
      <w:b/>
      <w:bCs/>
      <w:i/>
      <w:iCs/>
      <w:sz w:val="22"/>
      <w:szCs w:val="22"/>
    </w:rPr>
  </w:style>
  <w:style w:type="character" w:styleId="762" w:customStyle="1">
    <w:name w:val="Heading 8 Char"/>
    <w:basedOn w:val="702"/>
    <w:uiPriority w:val="9"/>
    <w:qFormat/>
    <w:rPr>
      <w:rFonts w:ascii="Arial" w:hAnsi="Arial" w:eastAsia="Arial" w:cs="Arial"/>
      <w:i/>
      <w:iCs/>
      <w:sz w:val="22"/>
      <w:szCs w:val="22"/>
    </w:rPr>
  </w:style>
  <w:style w:type="character" w:styleId="763" w:customStyle="1">
    <w:name w:val="Heading 9 Char"/>
    <w:basedOn w:val="702"/>
    <w:uiPriority w:val="9"/>
    <w:qFormat/>
    <w:rPr>
      <w:rFonts w:ascii="Arial" w:hAnsi="Arial" w:eastAsia="Arial" w:cs="Arial"/>
      <w:i/>
      <w:iCs/>
      <w:sz w:val="21"/>
      <w:szCs w:val="21"/>
    </w:rPr>
  </w:style>
  <w:style w:type="character" w:styleId="764" w:customStyle="1">
    <w:name w:val="Title Char"/>
    <w:basedOn w:val="702"/>
    <w:uiPriority w:val="10"/>
    <w:qFormat/>
    <w:rPr>
      <w:sz w:val="48"/>
      <w:szCs w:val="48"/>
    </w:rPr>
  </w:style>
  <w:style w:type="character" w:styleId="765" w:customStyle="1">
    <w:name w:val="Subtitle Char"/>
    <w:basedOn w:val="702"/>
    <w:uiPriority w:val="11"/>
    <w:qFormat/>
    <w:rPr>
      <w:sz w:val="24"/>
      <w:szCs w:val="24"/>
    </w:rPr>
  </w:style>
  <w:style w:type="character" w:styleId="766" w:customStyle="1">
    <w:name w:val="Quote Char"/>
    <w:uiPriority w:val="29"/>
    <w:qFormat/>
    <w:rPr>
      <w:i/>
    </w:rPr>
  </w:style>
  <w:style w:type="character" w:styleId="767" w:customStyle="1">
    <w:name w:val="Intense Quote Char"/>
    <w:uiPriority w:val="30"/>
    <w:qFormat/>
    <w:rPr>
      <w:i/>
    </w:rPr>
  </w:style>
  <w:style w:type="character" w:styleId="768" w:customStyle="1">
    <w:name w:val="Header Char"/>
    <w:basedOn w:val="702"/>
    <w:uiPriority w:val="99"/>
    <w:qFormat/>
  </w:style>
  <w:style w:type="character" w:styleId="769" w:customStyle="1">
    <w:name w:val="Caption Char"/>
    <w:uiPriority w:val="99"/>
    <w:qFormat/>
  </w:style>
  <w:style w:type="table" w:styleId="770" w:customStyle="1">
    <w:name w:val="无格式表格 11"/>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21"/>
    <w:basedOn w:val="7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无格式表格 31"/>
    <w:basedOn w:val="70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无格式表格 41"/>
    <w:basedOn w:val="70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无格式表格 51"/>
    <w:basedOn w:val="70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网格表 1 浅色1"/>
    <w:basedOn w:val="7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网格表 2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网格表 3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网格表 41"/>
    <w:basedOn w:val="7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网格表 5 深色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网格表 6 彩色1"/>
    <w:basedOn w:val="7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网格表 7 彩色1"/>
    <w:basedOn w:val="7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清单表 1 浅色1"/>
    <w:basedOn w:val="70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清单表 21"/>
    <w:basedOn w:val="7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清单表 3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清单表 4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清单表 5 深色1"/>
    <w:basedOn w:val="7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清单表 6 彩色1"/>
    <w:basedOn w:val="70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清单表 7 彩色1"/>
    <w:basedOn w:val="70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9" w:customStyle="1">
    <w:name w:val="Footnote Text Char"/>
    <w:uiPriority w:val="99"/>
    <w:qFormat/>
    <w:rPr>
      <w:sz w:val="18"/>
    </w:rPr>
  </w:style>
  <w:style w:type="character" w:styleId="790" w:customStyle="1">
    <w:name w:val="Endnote Text Char"/>
    <w:uiPriority w:val="99"/>
    <w:qFormat/>
    <w:rPr>
      <w:sz w:val="20"/>
    </w:rPr>
  </w:style>
  <w:style w:type="paragraph" w:styleId="791" w:customStyle="1">
    <w:name w:val="TOC 标题1"/>
    <w:uiPriority w:val="39"/>
    <w:unhideWhenUsed/>
    <w:qFormat/>
    <w:rPr>
      <w:rFonts w:ascii="Times New Roman" w:hAnsi="Times New Roman" w:eastAsia="宋体" w:cs="Times New Roman"/>
      <w:lang w:val="en-US" w:eastAsia="zh-CN" w:bidi="ar-SA"/>
    </w:rPr>
  </w:style>
  <w:style w:type="paragraph" w:styleId="792" w:customStyle="1">
    <w:name w:val="正文1"/>
    <w:next w:val="793"/>
    <w:link w:val="1054"/>
    <w:uiPriority w:val="0"/>
    <w:qFormat/>
    <w:pPr>
      <w:jc w:val="both"/>
    </w:pPr>
    <w:rPr>
      <w:rFonts w:ascii="Times New Roman" w:hAnsi="Times New Roman" w:eastAsia="宋体" w:cs="Times New Roman"/>
      <w:lang w:val="en-US" w:eastAsia="zh-CN" w:bidi="ar-SA"/>
    </w:rPr>
  </w:style>
  <w:style w:type="paragraph" w:styleId="793" w:customStyle="1">
    <w:name w:val="目录 11"/>
    <w:basedOn w:val="792"/>
    <w:next w:val="794"/>
    <w:uiPriority w:val="0"/>
    <w:qFormat/>
  </w:style>
  <w:style w:type="paragraph" w:styleId="794" w:customStyle="1">
    <w:name w:val="正文12"/>
    <w:next w:val="795"/>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795"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96" w:customStyle="1">
    <w:name w:val="正文文本1"/>
    <w:basedOn w:val="792"/>
    <w:next w:val="797"/>
    <w:link w:val="950"/>
    <w:uiPriority w:val="0"/>
    <w:qFormat/>
    <w:pPr>
      <w:spacing w:after="120"/>
    </w:pPr>
  </w:style>
  <w:style w:type="paragraph" w:styleId="797" w:customStyle="1">
    <w:name w:val="一级条标题"/>
    <w:basedOn w:val="798"/>
    <w:next w:val="80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8" w:customStyle="1">
    <w:name w:val="章标题"/>
    <w:next w:val="79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99" w:customStyle="1">
    <w:name w:val="正文111"/>
    <w:next w:val="800"/>
    <w:uiPriority w:val="0"/>
    <w:qFormat/>
    <w:pPr>
      <w:jc w:val="both"/>
      <w:widowControl w:val="off"/>
    </w:pPr>
    <w:rPr>
      <w:rFonts w:ascii="Times New Roman" w:hAnsi="Times New Roman" w:eastAsia="宋体" w:cs="Times New Roman"/>
      <w:sz w:val="21"/>
      <w:szCs w:val="24"/>
      <w:lang w:val="en-US" w:eastAsia="zh-CN" w:bidi="ar-SA"/>
    </w:rPr>
  </w:style>
  <w:style w:type="paragraph" w:styleId="800" w:customStyle="1">
    <w:name w:val="正文文本缩进1"/>
    <w:basedOn w:val="792"/>
    <w:next w:val="801"/>
    <w:uiPriority w:val="0"/>
    <w:qFormat/>
    <w:pPr>
      <w:ind w:left="420"/>
      <w:spacing w:after="120"/>
    </w:pPr>
  </w:style>
  <w:style w:type="paragraph" w:styleId="801" w:customStyle="1">
    <w:name w:val="寄信人地址1"/>
    <w:basedOn w:val="792"/>
    <w:uiPriority w:val="0"/>
    <w:qFormat/>
    <w:rPr>
      <w:rFonts w:ascii="Arial" w:hAnsi="Arial"/>
    </w:rPr>
  </w:style>
  <w:style w:type="paragraph" w:styleId="802" w:customStyle="1">
    <w:name w:val="段"/>
    <w:basedOn w:val="803"/>
    <w:next w:val="692"/>
    <w:uiPriority w:val="0"/>
    <w:qFormat/>
    <w:pPr>
      <w:ind w:firstLine="200"/>
      <w:widowControl/>
    </w:pPr>
    <w:rPr>
      <w:rFonts w:ascii="宋体"/>
      <w:sz w:val="20"/>
      <w:szCs w:val="20"/>
    </w:rPr>
  </w:style>
  <w:style w:type="paragraph" w:styleId="803" w:customStyle="1">
    <w:name w:val="正文13"/>
    <w:next w:val="804"/>
    <w:uiPriority w:val="0"/>
    <w:qFormat/>
    <w:pPr>
      <w:jc w:val="both"/>
      <w:widowControl w:val="off"/>
    </w:pPr>
    <w:rPr>
      <w:rFonts w:ascii="Times New Roman" w:hAnsi="Times New Roman" w:eastAsia="宋体" w:cs="Times New Roman"/>
      <w:sz w:val="21"/>
      <w:szCs w:val="24"/>
      <w:lang w:val="en-US" w:eastAsia="zh-CN" w:bidi="ar-SA"/>
    </w:rPr>
  </w:style>
  <w:style w:type="paragraph" w:styleId="804" w:customStyle="1">
    <w:name w:val="正文首行缩进1"/>
    <w:basedOn w:val="805"/>
    <w:next w:val="809"/>
    <w:link w:val="964"/>
    <w:uiPriority w:val="0"/>
    <w:qFormat/>
    <w:pPr>
      <w:ind w:firstLine="420"/>
    </w:pPr>
    <w:rPr>
      <w:sz w:val="21"/>
    </w:rPr>
  </w:style>
  <w:style w:type="paragraph" w:styleId="805" w:customStyle="1">
    <w:name w:val="正文文本11"/>
    <w:basedOn w:val="806"/>
    <w:next w:val="799"/>
    <w:uiPriority w:val="0"/>
    <w:qFormat/>
    <w:pPr>
      <w:spacing w:after="120"/>
    </w:pPr>
    <w:rPr>
      <w:sz w:val="20"/>
      <w:szCs w:val="20"/>
    </w:rPr>
  </w:style>
  <w:style w:type="paragraph" w:styleId="806" w:customStyle="1">
    <w:name w:val="正文11"/>
    <w:next w:val="807"/>
    <w:uiPriority w:val="0"/>
    <w:qFormat/>
    <w:pPr>
      <w:jc w:val="both"/>
      <w:widowControl w:val="off"/>
    </w:pPr>
    <w:rPr>
      <w:rFonts w:ascii="Times New Roman" w:hAnsi="Times New Roman" w:eastAsia="宋体" w:cs="Times New Roman"/>
      <w:sz w:val="21"/>
      <w:szCs w:val="24"/>
      <w:lang w:val="en-US" w:eastAsia="zh-CN" w:bidi="ar-SA"/>
    </w:rPr>
  </w:style>
  <w:style w:type="paragraph" w:styleId="807" w:customStyle="1">
    <w:name w:val="文本块1"/>
    <w:basedOn w:val="792"/>
    <w:next w:val="808"/>
    <w:uiPriority w:val="0"/>
    <w:qFormat/>
    <w:pPr>
      <w:ind w:left="256" w:right="6" w:firstLine="624"/>
    </w:pPr>
    <w:rPr>
      <w:rFonts w:eastAsia="仿宋_GB2312"/>
      <w:sz w:val="28"/>
    </w:rPr>
  </w:style>
  <w:style w:type="paragraph" w:styleId="808" w:customStyle="1">
    <w:name w:val="标题 41"/>
    <w:basedOn w:val="792"/>
    <w:next w:val="806"/>
    <w:uiPriority w:val="0"/>
    <w:qFormat/>
    <w:pPr>
      <w:keepLines/>
      <w:keepNext/>
      <w:spacing w:line="360" w:lineRule="auto"/>
      <w:outlineLvl w:val="3"/>
    </w:pPr>
    <w:rPr>
      <w:rFonts w:ascii="Arial" w:hAnsi="Arial"/>
      <w:b/>
      <w:bCs/>
      <w:sz w:val="21"/>
      <w:szCs w:val="28"/>
    </w:rPr>
  </w:style>
  <w:style w:type="paragraph" w:styleId="809" w:customStyle="1">
    <w:name w:val="正文首行缩进 211"/>
    <w:next w:val="810"/>
    <w:uiPriority w:val="0"/>
    <w:qFormat/>
    <w:pPr>
      <w:ind w:firstLine="420"/>
      <w:jc w:val="both"/>
      <w:widowControl w:val="off"/>
    </w:pPr>
    <w:rPr>
      <w:rFonts w:ascii="Times New Roman" w:hAnsi="Times New Roman" w:eastAsia="宋体" w:cs="Times New Roman"/>
      <w:sz w:val="24"/>
      <w:szCs w:val="24"/>
      <w:lang w:val="en-US" w:eastAsia="zh-CN" w:bidi="ar-SA"/>
    </w:rPr>
  </w:style>
  <w:style w:type="paragraph" w:styleId="810" w:customStyle="1">
    <w:name w:val="正文112"/>
    <w:next w:val="804"/>
    <w:uiPriority w:val="0"/>
    <w:qFormat/>
    <w:pPr>
      <w:jc w:val="both"/>
      <w:widowControl w:val="off"/>
    </w:pPr>
    <w:rPr>
      <w:rFonts w:ascii="Times New Roman" w:hAnsi="Times New Roman" w:eastAsia="宋体" w:cs="Times New Roman"/>
      <w:sz w:val="21"/>
      <w:szCs w:val="24"/>
      <w:lang w:val="en-US" w:eastAsia="zh-CN" w:bidi="ar-SA"/>
    </w:rPr>
  </w:style>
  <w:style w:type="paragraph" w:styleId="811" w:customStyle="1">
    <w:name w:val="正文首行缩进 21"/>
    <w:basedOn w:val="800"/>
    <w:next w:val="799"/>
    <w:uiPriority w:val="0"/>
    <w:qFormat/>
    <w:pPr>
      <w:ind w:firstLine="420"/>
    </w:pPr>
    <w:rPr>
      <w:rFonts w:ascii="仿宋_GB2312" w:eastAsia="仿宋_GB2312"/>
      <w:color w:val="ff6600"/>
      <w:sz w:val="21"/>
    </w:rPr>
  </w:style>
  <w:style w:type="character" w:styleId="812" w:customStyle="1">
    <w:name w:val="Heading 1 Char1"/>
    <w:link w:val="693"/>
    <w:uiPriority w:val="9"/>
    <w:qFormat/>
    <w:rPr>
      <w:rFonts w:ascii="Arial" w:hAnsi="Arial" w:eastAsia="Arial" w:cs="Arial"/>
      <w:sz w:val="40"/>
      <w:szCs w:val="40"/>
    </w:rPr>
  </w:style>
  <w:style w:type="character" w:styleId="813" w:customStyle="1">
    <w:name w:val="Heading 2 Char1"/>
    <w:link w:val="694"/>
    <w:uiPriority w:val="9"/>
    <w:qFormat/>
    <w:rPr>
      <w:rFonts w:ascii="Arial" w:hAnsi="Arial" w:eastAsia="Arial" w:cs="Arial"/>
      <w:sz w:val="34"/>
    </w:rPr>
  </w:style>
  <w:style w:type="character" w:styleId="814" w:customStyle="1">
    <w:name w:val="Heading 3 Char1"/>
    <w:link w:val="695"/>
    <w:uiPriority w:val="9"/>
    <w:qFormat/>
    <w:rPr>
      <w:rFonts w:ascii="Arial" w:hAnsi="Arial" w:eastAsia="Arial" w:cs="Arial"/>
      <w:sz w:val="30"/>
      <w:szCs w:val="30"/>
    </w:rPr>
  </w:style>
  <w:style w:type="character" w:styleId="815" w:customStyle="1">
    <w:name w:val="Heading 4 Char1"/>
    <w:link w:val="696"/>
    <w:uiPriority w:val="9"/>
    <w:qFormat/>
    <w:rPr>
      <w:rFonts w:ascii="Arial" w:hAnsi="Arial" w:eastAsia="Arial" w:cs="Arial"/>
      <w:b/>
      <w:bCs/>
      <w:sz w:val="26"/>
      <w:szCs w:val="26"/>
    </w:rPr>
  </w:style>
  <w:style w:type="character" w:styleId="816" w:customStyle="1">
    <w:name w:val="Heading 5 Char1"/>
    <w:link w:val="697"/>
    <w:uiPriority w:val="9"/>
    <w:qFormat/>
    <w:rPr>
      <w:rFonts w:ascii="Arial" w:hAnsi="Arial" w:eastAsia="Arial" w:cs="Arial"/>
      <w:b/>
      <w:bCs/>
      <w:sz w:val="24"/>
      <w:szCs w:val="24"/>
    </w:rPr>
  </w:style>
  <w:style w:type="character" w:styleId="817" w:customStyle="1">
    <w:name w:val="Heading 6 Char1"/>
    <w:link w:val="698"/>
    <w:uiPriority w:val="9"/>
    <w:qFormat/>
    <w:rPr>
      <w:rFonts w:ascii="Arial" w:hAnsi="Arial" w:eastAsia="Arial" w:cs="Arial"/>
      <w:b/>
      <w:bCs/>
      <w:sz w:val="22"/>
      <w:szCs w:val="22"/>
    </w:rPr>
  </w:style>
  <w:style w:type="character" w:styleId="818" w:customStyle="1">
    <w:name w:val="Heading 7 Char1"/>
    <w:link w:val="699"/>
    <w:uiPriority w:val="9"/>
    <w:qFormat/>
    <w:rPr>
      <w:rFonts w:ascii="Arial" w:hAnsi="Arial" w:eastAsia="Arial" w:cs="Arial"/>
      <w:b/>
      <w:bCs/>
      <w:i/>
      <w:iCs/>
      <w:sz w:val="22"/>
      <w:szCs w:val="22"/>
    </w:rPr>
  </w:style>
  <w:style w:type="character" w:styleId="819" w:customStyle="1">
    <w:name w:val="Heading 8 Char1"/>
    <w:link w:val="700"/>
    <w:uiPriority w:val="9"/>
    <w:qFormat/>
    <w:rPr>
      <w:rFonts w:ascii="Arial" w:hAnsi="Arial" w:eastAsia="Arial" w:cs="Arial"/>
      <w:i/>
      <w:iCs/>
      <w:sz w:val="22"/>
      <w:szCs w:val="22"/>
    </w:rPr>
  </w:style>
  <w:style w:type="character" w:styleId="820" w:customStyle="1">
    <w:name w:val="Heading 9 Char1"/>
    <w:link w:val="701"/>
    <w:uiPriority w:val="9"/>
    <w:qFormat/>
    <w:rPr>
      <w:rFonts w:ascii="Arial" w:hAnsi="Arial" w:eastAsia="Arial" w:cs="Arial"/>
      <w:i/>
      <w:iCs/>
      <w:sz w:val="21"/>
      <w:szCs w:val="21"/>
    </w:rPr>
  </w:style>
  <w:style w:type="paragraph" w:styleId="821">
    <w:name w:val="No Spacing"/>
    <w:uiPriority w:val="1"/>
    <w:qFormat/>
    <w:rPr>
      <w:rFonts w:ascii="Times New Roman" w:hAnsi="Times New Roman" w:eastAsia="宋体" w:cs="Times New Roman"/>
      <w:lang w:val="en-US" w:eastAsia="zh-CN" w:bidi="ar-SA"/>
    </w:rPr>
  </w:style>
  <w:style w:type="character" w:styleId="822" w:customStyle="1">
    <w:name w:val="Title Char1"/>
    <w:link w:val="727"/>
    <w:uiPriority w:val="10"/>
    <w:qFormat/>
    <w:rPr>
      <w:sz w:val="48"/>
      <w:szCs w:val="48"/>
    </w:rPr>
  </w:style>
  <w:style w:type="character" w:styleId="823" w:customStyle="1">
    <w:name w:val="Subtitle Char1"/>
    <w:link w:val="720"/>
    <w:uiPriority w:val="11"/>
    <w:qFormat/>
    <w:rPr>
      <w:sz w:val="24"/>
      <w:szCs w:val="24"/>
    </w:rPr>
  </w:style>
  <w:style w:type="paragraph" w:styleId="824">
    <w:name w:val="Quote"/>
    <w:basedOn w:val="692"/>
    <w:next w:val="692"/>
    <w:link w:val="825"/>
    <w:uiPriority w:val="29"/>
    <w:qFormat/>
    <w:pPr>
      <w:ind w:left="720" w:right="720"/>
    </w:pPr>
    <w:rPr>
      <w:i/>
    </w:rPr>
  </w:style>
  <w:style w:type="character" w:styleId="825" w:customStyle="1">
    <w:name w:val="Quote Char1"/>
    <w:link w:val="824"/>
    <w:uiPriority w:val="29"/>
    <w:qFormat/>
    <w:rPr>
      <w:i/>
    </w:rPr>
  </w:style>
  <w:style w:type="paragraph" w:styleId="826">
    <w:name w:val="Intense Quote"/>
    <w:basedOn w:val="692"/>
    <w:next w:val="692"/>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Intense Quote Char1"/>
    <w:link w:val="826"/>
    <w:uiPriority w:val="30"/>
    <w:qFormat/>
    <w:rPr>
      <w:i/>
    </w:rPr>
  </w:style>
  <w:style w:type="character" w:styleId="828" w:customStyle="1">
    <w:name w:val="Header Char1"/>
    <w:link w:val="717"/>
    <w:uiPriority w:val="99"/>
    <w:qFormat/>
  </w:style>
  <w:style w:type="character" w:styleId="829" w:customStyle="1">
    <w:name w:val="Footer Char"/>
    <w:uiPriority w:val="99"/>
    <w:qFormat/>
  </w:style>
  <w:style w:type="character" w:styleId="830" w:customStyle="1">
    <w:name w:val="Footer Char1"/>
    <w:link w:val="715"/>
    <w:uiPriority w:val="99"/>
    <w:qFormat/>
  </w:style>
  <w:style w:type="table" w:styleId="831" w:customStyle="1">
    <w:name w:val="Table Grid Light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Grid Table 1 Light - Accent 1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 Accent 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 Accent 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 Accent 1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Grid Table 6 Colorful - Accent 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7 Colorful - Accent 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 Accent 1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1"/>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1"/>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1"/>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1"/>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1"/>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 Accent 1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 Accent 1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3 - Accent 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8" w:customStyle="1">
    <w:name w:val="List Table 3 - Accent 3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9" w:customStyle="1">
    <w:name w:val="List Table 3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0" w:customStyle="1">
    <w:name w:val="List Table 3 - Accent 5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1" w:customStyle="1">
    <w:name w:val="List Table 3 - Accent 6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2" w:customStyle="1">
    <w:name w:val="List Table 4 - Accent 1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 Accent 1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 Accent 1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1"/>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1"/>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1"/>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1"/>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1"/>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 Accent 1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1"/>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1"/>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1"/>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1"/>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1"/>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Footnote Text Char1"/>
    <w:link w:val="721"/>
    <w:uiPriority w:val="99"/>
    <w:qFormat/>
    <w:rPr>
      <w:sz w:val="18"/>
    </w:rPr>
  </w:style>
  <w:style w:type="character" w:styleId="938" w:customStyle="1">
    <w:name w:val="Endnote Text Char1"/>
    <w:link w:val="714"/>
    <w:uiPriority w:val="99"/>
    <w:qFormat/>
    <w:rPr>
      <w:sz w:val="20"/>
    </w:rPr>
  </w:style>
  <w:style w:type="paragraph" w:styleId="939" w:customStyle="1">
    <w:name w:val="TOC 标题11"/>
    <w:uiPriority w:val="39"/>
    <w:unhideWhenUsed/>
    <w:qFormat/>
    <w:rPr>
      <w:rFonts w:ascii="Times New Roman" w:hAnsi="Times New Roman" w:eastAsia="宋体" w:cs="Times New Roman"/>
      <w:lang w:val="en-US" w:eastAsia="zh-CN" w:bidi="ar-SA"/>
    </w:rPr>
  </w:style>
  <w:style w:type="paragraph" w:styleId="940" w:customStyle="1">
    <w:name w:val="标题 11"/>
    <w:basedOn w:val="792"/>
    <w:next w:val="792"/>
    <w:link w:val="946"/>
    <w:uiPriority w:val="0"/>
    <w:qFormat/>
    <w:pPr>
      <w:keepLines/>
      <w:keepNext/>
      <w:spacing w:before="340" w:after="330" w:line="578" w:lineRule="auto"/>
      <w:outlineLvl w:val="0"/>
    </w:pPr>
    <w:rPr>
      <w:b/>
      <w:bCs/>
      <w:sz w:val="44"/>
      <w:szCs w:val="44"/>
    </w:rPr>
  </w:style>
  <w:style w:type="paragraph" w:styleId="941" w:customStyle="1">
    <w:name w:val="标题 21"/>
    <w:basedOn w:val="792"/>
    <w:next w:val="792"/>
    <w:link w:val="947"/>
    <w:uiPriority w:val="0"/>
    <w:qFormat/>
    <w:pPr>
      <w:keepLines/>
      <w:keepNext/>
      <w:spacing w:before="260" w:after="260" w:line="416" w:lineRule="auto"/>
      <w:outlineLvl w:val="1"/>
    </w:pPr>
    <w:rPr>
      <w:rFonts w:ascii="Calibri Light" w:hAnsi="Calibri Light"/>
      <w:b/>
      <w:bCs/>
      <w:sz w:val="32"/>
      <w:szCs w:val="32"/>
    </w:rPr>
  </w:style>
  <w:style w:type="paragraph" w:styleId="942" w:customStyle="1">
    <w:name w:val="标题 31"/>
    <w:basedOn w:val="792"/>
    <w:next w:val="943"/>
    <w:uiPriority w:val="0"/>
    <w:qFormat/>
    <w:pPr>
      <w:keepLines/>
      <w:keepNext/>
      <w:spacing w:line="360" w:lineRule="auto"/>
      <w:outlineLvl w:val="2"/>
    </w:pPr>
    <w:rPr>
      <w:rFonts w:eastAsia="黑体"/>
      <w:b/>
      <w:bCs/>
      <w:sz w:val="21"/>
      <w:szCs w:val="32"/>
    </w:rPr>
  </w:style>
  <w:style w:type="paragraph" w:styleId="943" w:customStyle="1">
    <w:name w:val="正文缩进1"/>
    <w:basedOn w:val="792"/>
    <w:uiPriority w:val="0"/>
    <w:qFormat/>
    <w:pPr>
      <w:ind w:firstLine="420"/>
    </w:pPr>
    <w:rPr>
      <w:sz w:val="21"/>
      <w:szCs w:val="21"/>
    </w:rPr>
  </w:style>
  <w:style w:type="character" w:styleId="944" w:customStyle="1">
    <w:name w:val="默认段落字体1"/>
    <w:uiPriority w:val="0"/>
    <w:qFormat/>
  </w:style>
  <w:style w:type="table" w:styleId="945" w:customStyle="1">
    <w:name w:val="普通表格1"/>
    <w:uiPriority w:val="0"/>
    <w:qFormat/>
    <w:tblPr>
      <w:tblCellMar>
        <w:left w:w="0" w:type="dxa"/>
        <w:top w:w="0" w:type="dxa"/>
        <w:right w:w="0" w:type="dxa"/>
        <w:bottom w:w="0" w:type="dxa"/>
      </w:tblCellMar>
    </w:tblPr>
  </w:style>
  <w:style w:type="character" w:styleId="946" w:customStyle="1">
    <w:name w:val="标题 1 Char"/>
    <w:link w:val="940"/>
    <w:uiPriority w:val="0"/>
    <w:qFormat/>
    <w:rPr>
      <w:b/>
      <w:bCs/>
      <w:sz w:val="44"/>
      <w:szCs w:val="44"/>
    </w:rPr>
  </w:style>
  <w:style w:type="character" w:styleId="947" w:customStyle="1">
    <w:name w:val="标题 2 Char"/>
    <w:link w:val="941"/>
    <w:uiPriority w:val="0"/>
    <w:qFormat/>
    <w:rPr>
      <w:rFonts w:ascii="Calibri Light" w:hAnsi="Calibri Light" w:eastAsia="宋体"/>
      <w:b/>
      <w:bCs/>
      <w:sz w:val="32"/>
      <w:szCs w:val="32"/>
    </w:rPr>
  </w:style>
  <w:style w:type="paragraph" w:styleId="948" w:customStyle="1">
    <w:name w:val="批注文字1"/>
    <w:basedOn w:val="792"/>
    <w:link w:val="949"/>
    <w:uiPriority w:val="0"/>
    <w:semiHidden/>
    <w:qFormat/>
    <w:pPr>
      <w:jc w:val="left"/>
    </w:pPr>
    <w:rPr>
      <w:sz w:val="21"/>
    </w:rPr>
  </w:style>
  <w:style w:type="character" w:styleId="949" w:customStyle="1">
    <w:name w:val="批注文字 Char"/>
    <w:link w:val="948"/>
    <w:uiPriority w:val="0"/>
    <w:semiHidden/>
    <w:qFormat/>
    <w:rPr>
      <w:sz w:val="21"/>
    </w:rPr>
  </w:style>
  <w:style w:type="character" w:styleId="950" w:customStyle="1">
    <w:name w:val="正文文本 Char"/>
    <w:link w:val="796"/>
    <w:uiPriority w:val="0"/>
    <w:qFormat/>
  </w:style>
  <w:style w:type="paragraph" w:styleId="951" w:customStyle="1">
    <w:name w:val="日期1"/>
    <w:basedOn w:val="792"/>
    <w:next w:val="792"/>
    <w:link w:val="952"/>
    <w:uiPriority w:val="0"/>
    <w:qFormat/>
    <w:pPr>
      <w:ind w:left="100"/>
    </w:pPr>
  </w:style>
  <w:style w:type="character" w:styleId="952" w:customStyle="1">
    <w:name w:val="日期 Char"/>
    <w:link w:val="951"/>
    <w:uiPriority w:val="0"/>
    <w:semiHidden/>
    <w:qFormat/>
    <w:rPr>
      <w:sz w:val="20"/>
    </w:rPr>
  </w:style>
  <w:style w:type="paragraph" w:styleId="953" w:customStyle="1">
    <w:name w:val="批注框文本1"/>
    <w:basedOn w:val="792"/>
    <w:link w:val="954"/>
    <w:uiPriority w:val="0"/>
    <w:qFormat/>
    <w:rPr>
      <w:sz w:val="18"/>
      <w:szCs w:val="18"/>
    </w:rPr>
  </w:style>
  <w:style w:type="character" w:styleId="954" w:customStyle="1">
    <w:name w:val="批注框文本 Char"/>
    <w:link w:val="953"/>
    <w:uiPriority w:val="0"/>
    <w:semiHidden/>
    <w:qFormat/>
    <w:rPr>
      <w:sz w:val="18"/>
      <w:szCs w:val="18"/>
    </w:rPr>
  </w:style>
  <w:style w:type="paragraph" w:styleId="955" w:customStyle="1">
    <w:name w:val="页脚1"/>
    <w:basedOn w:val="792"/>
    <w:link w:val="956"/>
    <w:uiPriority w:val="0"/>
    <w:qFormat/>
    <w:pPr>
      <w:jc w:val="left"/>
      <w:tabs>
        <w:tab w:val="right" w:pos="4153" w:leader="none"/>
        <w:tab w:val="left" w:pos="8306" w:leader="underscore"/>
      </w:tabs>
    </w:pPr>
    <w:rPr>
      <w:sz w:val="18"/>
    </w:rPr>
  </w:style>
  <w:style w:type="character" w:styleId="956" w:customStyle="1">
    <w:name w:val="页脚 Char"/>
    <w:link w:val="955"/>
    <w:uiPriority w:val="0"/>
    <w:qFormat/>
    <w:rPr>
      <w:sz w:val="18"/>
    </w:rPr>
  </w:style>
  <w:style w:type="paragraph" w:styleId="957" w:customStyle="1">
    <w:name w:val="页眉1"/>
    <w:basedOn w:val="792"/>
    <w:link w:val="958"/>
    <w:uiPriority w:val="0"/>
    <w:qFormat/>
    <w:pPr>
      <w:jc w:val="center"/>
      <w:tabs>
        <w:tab w:val="right" w:pos="4153" w:leader="none"/>
        <w:tab w:val="left" w:pos="8306" w:leader="underscore"/>
      </w:tabs>
      <w:pBdr>
        <w:bottom w:val="single" w:color="000000" w:sz="6" w:space="1"/>
      </w:pBdr>
    </w:pPr>
    <w:rPr>
      <w:sz w:val="18"/>
      <w:szCs w:val="18"/>
    </w:rPr>
  </w:style>
  <w:style w:type="character" w:styleId="958" w:customStyle="1">
    <w:name w:val="页眉 Char"/>
    <w:link w:val="957"/>
    <w:uiPriority w:val="0"/>
    <w:qFormat/>
    <w:rPr>
      <w:sz w:val="18"/>
      <w:szCs w:val="18"/>
    </w:rPr>
  </w:style>
  <w:style w:type="paragraph" w:styleId="959" w:customStyle="1">
    <w:name w:val="副标题1"/>
    <w:basedOn w:val="792"/>
    <w:next w:val="792"/>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960" w:customStyle="1">
    <w:name w:val="目录 21"/>
    <w:basedOn w:val="792"/>
    <w:next w:val="792"/>
    <w:uiPriority w:val="0"/>
    <w:qFormat/>
    <w:pPr>
      <w:ind w:left="420"/>
    </w:pPr>
  </w:style>
  <w:style w:type="paragraph" w:styleId="961" w:customStyle="1">
    <w:name w:val="普通(网站)1"/>
    <w:basedOn w:val="792"/>
    <w:uiPriority w:val="0"/>
    <w:qFormat/>
    <w:pPr>
      <w:jc w:val="left"/>
      <w:spacing w:before="100" w:beforeAutospacing="1" w:after="100" w:afterAutospacing="1"/>
    </w:pPr>
    <w:rPr>
      <w:rFonts w:ascii="宋体" w:hAnsi="宋体"/>
      <w:sz w:val="24"/>
      <w:szCs w:val="24"/>
    </w:rPr>
  </w:style>
  <w:style w:type="paragraph" w:styleId="962" w:customStyle="1">
    <w:name w:val="批注主题1"/>
    <w:basedOn w:val="948"/>
    <w:next w:val="948"/>
    <w:link w:val="963"/>
    <w:uiPriority w:val="0"/>
    <w:qFormat/>
    <w:rPr>
      <w:b/>
      <w:bCs/>
      <w:sz w:val="20"/>
    </w:rPr>
  </w:style>
  <w:style w:type="character" w:styleId="963" w:customStyle="1">
    <w:name w:val="批注主题 Char"/>
    <w:link w:val="962"/>
    <w:uiPriority w:val="0"/>
    <w:semiHidden/>
    <w:qFormat/>
    <w:rPr>
      <w:b/>
      <w:bCs/>
      <w:sz w:val="21"/>
    </w:rPr>
  </w:style>
  <w:style w:type="character" w:styleId="964" w:customStyle="1">
    <w:name w:val="正文首行缩进 Char"/>
    <w:link w:val="804"/>
    <w:uiPriority w:val="0"/>
    <w:qFormat/>
    <w:rPr>
      <w:sz w:val="21"/>
    </w:rPr>
  </w:style>
  <w:style w:type="table" w:styleId="965" w:customStyle="1">
    <w:name w:val="网格型1"/>
    <w:basedOn w:val="945"/>
    <w:uiPriority w:val="0"/>
    <w:qFormat/>
    <w:pPr>
      <w:jc w:val="both"/>
      <w:widowControl w:val="off"/>
    </w:pPr>
    <w:tblPr/>
  </w:style>
  <w:style w:type="character" w:styleId="966" w:customStyle="1">
    <w:name w:val="要点1"/>
    <w:uiPriority w:val="0"/>
    <w:qFormat/>
    <w:rPr>
      <w:b/>
      <w:sz w:val="21"/>
    </w:rPr>
  </w:style>
  <w:style w:type="character" w:styleId="967" w:customStyle="1">
    <w:name w:val="页码1"/>
    <w:uiPriority w:val="0"/>
    <w:qFormat/>
  </w:style>
  <w:style w:type="character" w:styleId="968" w:customStyle="1">
    <w:name w:val="强调1"/>
    <w:uiPriority w:val="0"/>
    <w:qFormat/>
    <w:rPr>
      <w:i/>
      <w:sz w:val="20"/>
    </w:rPr>
  </w:style>
  <w:style w:type="character" w:styleId="969" w:customStyle="1">
    <w:name w:val="超链接1"/>
    <w:uiPriority w:val="0"/>
    <w:qFormat/>
    <w:rPr>
      <w:color w:val="0000ff"/>
      <w:sz w:val="20"/>
      <w:u w:val="single"/>
    </w:rPr>
  </w:style>
  <w:style w:type="character" w:styleId="970" w:customStyle="1">
    <w:name w:val="批注引用1"/>
    <w:uiPriority w:val="0"/>
    <w:qFormat/>
    <w:rPr>
      <w:sz w:val="21"/>
      <w:szCs w:val="21"/>
    </w:rPr>
  </w:style>
  <w:style w:type="character" w:styleId="971" w:customStyle="1">
    <w:name w:val="UserStyle_19"/>
    <w:uiPriority w:val="0"/>
    <w:qFormat/>
    <w:rPr>
      <w:b/>
      <w:sz w:val="20"/>
    </w:rPr>
  </w:style>
  <w:style w:type="character" w:styleId="972" w:customStyle="1">
    <w:name w:val="263"/>
    <w:uiPriority w:val="0"/>
    <w:qFormat/>
    <w:rPr>
      <w:b/>
      <w:color w:val="c0504d"/>
      <w:sz w:val="20"/>
      <w:u w:val="single"/>
    </w:rPr>
  </w:style>
  <w:style w:type="character" w:styleId="973" w:customStyle="1">
    <w:name w:val="UserStyle_47"/>
    <w:uiPriority w:val="0"/>
    <w:qFormat/>
    <w:rPr>
      <w:sz w:val="20"/>
    </w:rPr>
  </w:style>
  <w:style w:type="character" w:styleId="974" w:customStyle="1">
    <w:name w:val="UserStyle_43"/>
    <w:uiPriority w:val="0"/>
    <w:qFormat/>
    <w:rPr>
      <w:sz w:val="20"/>
    </w:rPr>
  </w:style>
  <w:style w:type="character" w:styleId="975" w:customStyle="1">
    <w:name w:val="UserStyle_37"/>
    <w:uiPriority w:val="0"/>
    <w:qFormat/>
    <w:rPr>
      <w:b/>
      <w:sz w:val="20"/>
    </w:rPr>
  </w:style>
  <w:style w:type="character" w:styleId="976" w:customStyle="1">
    <w:name w:val="UserStyle_70"/>
    <w:uiPriority w:val="0"/>
    <w:qFormat/>
    <w:rPr>
      <w:sz w:val="20"/>
    </w:rPr>
  </w:style>
  <w:style w:type="character" w:styleId="977" w:customStyle="1">
    <w:name w:val="UserStyle_55"/>
    <w:uiPriority w:val="0"/>
    <w:qFormat/>
    <w:rPr>
      <w:sz w:val="20"/>
    </w:rPr>
  </w:style>
  <w:style w:type="character" w:styleId="978" w:customStyle="1">
    <w:name w:val="UserStyle_0"/>
    <w:link w:val="979"/>
    <w:uiPriority w:val="0"/>
    <w:semiHidden/>
    <w:qFormat/>
    <w:rPr>
      <w:rFonts w:ascii="Courier New" w:hAnsi="Courier New"/>
      <w:sz w:val="20"/>
    </w:rPr>
  </w:style>
  <w:style w:type="paragraph" w:styleId="979" w:customStyle="1">
    <w:name w:val="HtmlPre"/>
    <w:basedOn w:val="792"/>
    <w:link w:val="978"/>
    <w:uiPriority w:val="0"/>
    <w:qFormat/>
    <w:rPr>
      <w:rFonts w:ascii="Courier New" w:hAnsi="Courier New"/>
    </w:rPr>
  </w:style>
  <w:style w:type="character" w:styleId="980" w:customStyle="1">
    <w:name w:val="UserStyle_18"/>
    <w:uiPriority w:val="0"/>
    <w:semiHidden/>
    <w:qFormat/>
    <w:rPr>
      <w:sz w:val="20"/>
    </w:rPr>
  </w:style>
  <w:style w:type="character" w:styleId="981" w:customStyle="1">
    <w:name w:val="UserStyle_56"/>
    <w:uiPriority w:val="0"/>
    <w:qFormat/>
    <w:rPr>
      <w:sz w:val="20"/>
    </w:rPr>
  </w:style>
  <w:style w:type="character" w:styleId="982" w:customStyle="1">
    <w:name w:val="262"/>
    <w:uiPriority w:val="0"/>
    <w:qFormat/>
    <w:rPr>
      <w:color w:val="c0504d"/>
      <w:sz w:val="20"/>
      <w:u w:val="single"/>
    </w:rPr>
  </w:style>
  <w:style w:type="character" w:styleId="983" w:customStyle="1">
    <w:name w:val="UserStyle_46"/>
    <w:uiPriority w:val="0"/>
    <w:qFormat/>
    <w:rPr>
      <w:sz w:val="20"/>
    </w:rPr>
  </w:style>
  <w:style w:type="character" w:styleId="984" w:customStyle="1">
    <w:name w:val="UserStyle_74"/>
    <w:uiPriority w:val="0"/>
    <w:qFormat/>
    <w:rPr>
      <w:b/>
      <w:sz w:val="20"/>
    </w:rPr>
  </w:style>
  <w:style w:type="character" w:styleId="985" w:customStyle="1">
    <w:name w:val="UserStyle_71"/>
    <w:uiPriority w:val="0"/>
    <w:qFormat/>
    <w:rPr>
      <w:sz w:val="20"/>
    </w:rPr>
  </w:style>
  <w:style w:type="character" w:styleId="986" w:customStyle="1">
    <w:name w:val="UserStyle_72"/>
    <w:uiPriority w:val="0"/>
    <w:qFormat/>
    <w:rPr>
      <w:sz w:val="20"/>
    </w:rPr>
  </w:style>
  <w:style w:type="character" w:styleId="987" w:customStyle="1">
    <w:name w:val="UserStyle_7"/>
    <w:uiPriority w:val="0"/>
    <w:qFormat/>
    <w:rPr>
      <w:i/>
      <w:sz w:val="20"/>
    </w:rPr>
  </w:style>
  <w:style w:type="character" w:styleId="988" w:customStyle="1">
    <w:name w:val="UserStyle_68"/>
    <w:uiPriority w:val="0"/>
    <w:qFormat/>
    <w:rPr>
      <w:sz w:val="20"/>
    </w:rPr>
  </w:style>
  <w:style w:type="character" w:styleId="989" w:customStyle="1">
    <w:name w:val="UserStyle_25"/>
    <w:uiPriority w:val="0"/>
    <w:qFormat/>
    <w:rPr>
      <w:sz w:val="20"/>
    </w:rPr>
  </w:style>
  <w:style w:type="character" w:styleId="990" w:customStyle="1">
    <w:name w:val="UserStyle_66"/>
    <w:uiPriority w:val="0"/>
    <w:qFormat/>
    <w:rPr>
      <w:sz w:val="20"/>
    </w:rPr>
  </w:style>
  <w:style w:type="character" w:styleId="991" w:customStyle="1">
    <w:name w:val="UserStyle_38"/>
    <w:uiPriority w:val="0"/>
    <w:qFormat/>
    <w:rPr>
      <w:sz w:val="20"/>
    </w:rPr>
  </w:style>
  <w:style w:type="character" w:styleId="992" w:customStyle="1">
    <w:name w:val="UserStyle_17"/>
    <w:uiPriority w:val="0"/>
    <w:qFormat/>
    <w:rPr>
      <w:sz w:val="20"/>
    </w:rPr>
  </w:style>
  <w:style w:type="character" w:styleId="993" w:customStyle="1">
    <w:name w:val="NormalCharacter"/>
    <w:uiPriority w:val="0"/>
    <w:semiHidden/>
    <w:qFormat/>
    <w:rPr>
      <w:sz w:val="20"/>
    </w:rPr>
  </w:style>
  <w:style w:type="character" w:styleId="994" w:customStyle="1">
    <w:name w:val="UserStyle_33"/>
    <w:uiPriority w:val="0"/>
    <w:qFormat/>
    <w:rPr>
      <w:sz w:val="20"/>
    </w:rPr>
  </w:style>
  <w:style w:type="character" w:styleId="995" w:customStyle="1">
    <w:name w:val="UserStyle_45"/>
    <w:uiPriority w:val="0"/>
    <w:qFormat/>
    <w:rPr>
      <w:b/>
      <w:sz w:val="20"/>
    </w:rPr>
  </w:style>
  <w:style w:type="character" w:styleId="996" w:customStyle="1">
    <w:name w:val="UserStyle_57"/>
    <w:uiPriority w:val="0"/>
    <w:qFormat/>
    <w:rPr>
      <w:sz w:val="20"/>
    </w:rPr>
  </w:style>
  <w:style w:type="character" w:styleId="997" w:customStyle="1">
    <w:name w:val="UserStyle_63"/>
    <w:uiPriority w:val="0"/>
    <w:qFormat/>
    <w:rPr>
      <w:sz w:val="20"/>
    </w:rPr>
  </w:style>
  <w:style w:type="character" w:styleId="998" w:customStyle="1">
    <w:name w:val="UserStyle_75"/>
    <w:uiPriority w:val="0"/>
    <w:qFormat/>
    <w:rPr>
      <w:sz w:val="20"/>
    </w:rPr>
  </w:style>
  <w:style w:type="character" w:styleId="999" w:customStyle="1">
    <w:name w:val="UserStyle_23"/>
    <w:uiPriority w:val="0"/>
    <w:qFormat/>
    <w:rPr>
      <w:color w:val="000000"/>
      <w:sz w:val="20"/>
    </w:rPr>
  </w:style>
  <w:style w:type="character" w:styleId="1000" w:customStyle="1">
    <w:name w:val="UserStyle_65"/>
    <w:uiPriority w:val="0"/>
    <w:qFormat/>
    <w:rPr>
      <w:sz w:val="20"/>
    </w:rPr>
  </w:style>
  <w:style w:type="character" w:styleId="1001" w:customStyle="1">
    <w:name w:val="UserStyle_24"/>
    <w:uiPriority w:val="0"/>
    <w:qFormat/>
    <w:rPr>
      <w:sz w:val="20"/>
    </w:rPr>
  </w:style>
  <w:style w:type="character" w:styleId="1002" w:customStyle="1">
    <w:name w:val="UserStyle_50"/>
    <w:uiPriority w:val="0"/>
    <w:qFormat/>
    <w:rPr>
      <w:sz w:val="20"/>
    </w:rPr>
  </w:style>
  <w:style w:type="character" w:styleId="1003" w:customStyle="1">
    <w:name w:val="UserStyle_44"/>
    <w:uiPriority w:val="0"/>
    <w:qFormat/>
    <w:rPr>
      <w:b/>
      <w:sz w:val="20"/>
    </w:rPr>
  </w:style>
  <w:style w:type="character" w:styleId="1004" w:customStyle="1">
    <w:name w:val="UserStyle_51"/>
    <w:uiPriority w:val="0"/>
    <w:qFormat/>
    <w:rPr>
      <w:sz w:val="20"/>
    </w:rPr>
  </w:style>
  <w:style w:type="character" w:styleId="1005" w:customStyle="1">
    <w:name w:val="UserStyle_4"/>
    <w:uiPriority w:val="0"/>
    <w:qFormat/>
    <w:rPr>
      <w:sz w:val="20"/>
    </w:rPr>
  </w:style>
  <w:style w:type="character" w:styleId="1006" w:customStyle="1">
    <w:name w:val="UserStyle_52"/>
    <w:uiPriority w:val="0"/>
    <w:semiHidden/>
    <w:qFormat/>
    <w:rPr>
      <w:sz w:val="20"/>
    </w:rPr>
  </w:style>
  <w:style w:type="character" w:styleId="1007" w:customStyle="1">
    <w:name w:val="UserStyle_3"/>
    <w:uiPriority w:val="0"/>
    <w:qFormat/>
    <w:rPr>
      <w:sz w:val="20"/>
    </w:rPr>
  </w:style>
  <w:style w:type="character" w:styleId="1008" w:customStyle="1">
    <w:name w:val="UserStyle_67"/>
    <w:uiPriority w:val="0"/>
    <w:qFormat/>
    <w:rPr>
      <w:b/>
      <w:sz w:val="20"/>
    </w:rPr>
  </w:style>
  <w:style w:type="character" w:styleId="1009" w:customStyle="1">
    <w:name w:val="UserStyle_61"/>
    <w:uiPriority w:val="0"/>
    <w:qFormat/>
    <w:rPr>
      <w:b/>
      <w:sz w:val="20"/>
    </w:rPr>
  </w:style>
  <w:style w:type="character" w:styleId="1010" w:customStyle="1">
    <w:name w:val="UserStyle_36"/>
    <w:uiPriority w:val="0"/>
    <w:qFormat/>
    <w:rPr>
      <w:b/>
      <w:sz w:val="20"/>
    </w:rPr>
  </w:style>
  <w:style w:type="character" w:styleId="1011" w:customStyle="1">
    <w:name w:val="260"/>
    <w:uiPriority w:val="0"/>
    <w:qFormat/>
    <w:rPr>
      <w:i/>
      <w:color w:val="000000"/>
      <w:sz w:val="21"/>
    </w:rPr>
  </w:style>
  <w:style w:type="character" w:styleId="1012" w:customStyle="1">
    <w:name w:val="PageNumber"/>
    <w:uiPriority w:val="0"/>
    <w:qFormat/>
    <w:rPr>
      <w:sz w:val="20"/>
    </w:rPr>
  </w:style>
  <w:style w:type="character" w:styleId="1013" w:customStyle="1">
    <w:name w:val="UserStyle_1"/>
    <w:uiPriority w:val="0"/>
    <w:qFormat/>
    <w:rPr>
      <w:sz w:val="20"/>
    </w:rPr>
  </w:style>
  <w:style w:type="character" w:styleId="1014" w:customStyle="1">
    <w:name w:val="UserStyle_64"/>
    <w:uiPriority w:val="0"/>
    <w:qFormat/>
    <w:rPr>
      <w:sz w:val="20"/>
    </w:rPr>
  </w:style>
  <w:style w:type="character" w:styleId="1015" w:customStyle="1">
    <w:name w:val="UserStyle_21"/>
    <w:uiPriority w:val="0"/>
    <w:qFormat/>
    <w:rPr>
      <w:sz w:val="20"/>
    </w:rPr>
  </w:style>
  <w:style w:type="character" w:styleId="1016" w:customStyle="1">
    <w:name w:val="UserStyle_9"/>
    <w:uiPriority w:val="0"/>
    <w:qFormat/>
    <w:rPr>
      <w:sz w:val="20"/>
    </w:rPr>
  </w:style>
  <w:style w:type="character" w:styleId="1017" w:customStyle="1">
    <w:name w:val="UserStyle_40"/>
    <w:uiPriority w:val="0"/>
    <w:qFormat/>
    <w:rPr>
      <w:b/>
      <w:sz w:val="20"/>
    </w:rPr>
  </w:style>
  <w:style w:type="character" w:styleId="1018" w:customStyle="1">
    <w:name w:val="UserStyle_73"/>
    <w:uiPriority w:val="0"/>
    <w:qFormat/>
    <w:rPr>
      <w:sz w:val="20"/>
    </w:rPr>
  </w:style>
  <w:style w:type="character" w:styleId="1019" w:customStyle="1">
    <w:name w:val="UserStyle_30"/>
    <w:uiPriority w:val="0"/>
    <w:qFormat/>
    <w:rPr>
      <w:sz w:val="20"/>
    </w:rPr>
  </w:style>
  <w:style w:type="character" w:styleId="1020" w:customStyle="1">
    <w:name w:val="UserStyle_69"/>
    <w:uiPriority w:val="0"/>
    <w:qFormat/>
    <w:rPr>
      <w:b/>
      <w:sz w:val="20"/>
    </w:rPr>
  </w:style>
  <w:style w:type="character" w:styleId="1021" w:customStyle="1">
    <w:name w:val="UserStyle_13"/>
    <w:uiPriority w:val="0"/>
    <w:qFormat/>
    <w:rPr>
      <w:b/>
      <w:sz w:val="20"/>
    </w:rPr>
  </w:style>
  <w:style w:type="character" w:styleId="1022" w:customStyle="1">
    <w:name w:val="UserStyle_14"/>
    <w:uiPriority w:val="0"/>
    <w:semiHidden/>
    <w:qFormat/>
    <w:rPr>
      <w:sz w:val="20"/>
    </w:rPr>
  </w:style>
  <w:style w:type="character" w:styleId="1023" w:customStyle="1">
    <w:name w:val="UserStyle_22"/>
    <w:uiPriority w:val="0"/>
    <w:qFormat/>
    <w:rPr>
      <w:color w:val="0000ff"/>
      <w:sz w:val="20"/>
      <w:u w:val="single"/>
    </w:rPr>
  </w:style>
  <w:style w:type="character" w:styleId="1024" w:customStyle="1">
    <w:name w:val="UserStyle_8"/>
    <w:uiPriority w:val="0"/>
    <w:qFormat/>
    <w:rPr>
      <w:sz w:val="20"/>
    </w:rPr>
  </w:style>
  <w:style w:type="character" w:styleId="1025" w:customStyle="1">
    <w:name w:val="UserStyle_6"/>
    <w:uiPriority w:val="0"/>
    <w:qFormat/>
    <w:rPr>
      <w:b/>
      <w:sz w:val="20"/>
    </w:rPr>
  </w:style>
  <w:style w:type="character" w:styleId="1026" w:customStyle="1">
    <w:name w:val="UserStyle_62"/>
    <w:uiPriority w:val="0"/>
    <w:qFormat/>
    <w:rPr>
      <w:color w:val="ffff00"/>
      <w:sz w:val="20"/>
    </w:rPr>
  </w:style>
  <w:style w:type="character" w:styleId="1027" w:customStyle="1">
    <w:name w:val="UserStyle_48"/>
    <w:uiPriority w:val="0"/>
    <w:qFormat/>
    <w:rPr>
      <w:sz w:val="20"/>
    </w:rPr>
  </w:style>
  <w:style w:type="character" w:styleId="1028" w:customStyle="1">
    <w:name w:val="UserStyle_15"/>
    <w:uiPriority w:val="0"/>
    <w:qFormat/>
    <w:rPr>
      <w:b/>
      <w:sz w:val="20"/>
    </w:rPr>
  </w:style>
  <w:style w:type="character" w:styleId="1029" w:customStyle="1">
    <w:name w:val="UserStyle_49"/>
    <w:uiPriority w:val="0"/>
    <w:qFormat/>
    <w:rPr>
      <w:sz w:val="20"/>
    </w:rPr>
  </w:style>
  <w:style w:type="character" w:styleId="1030" w:customStyle="1">
    <w:name w:val="UserStyle_11"/>
    <w:uiPriority w:val="0"/>
    <w:qFormat/>
    <w:rPr>
      <w:sz w:val="20"/>
    </w:rPr>
  </w:style>
  <w:style w:type="character" w:styleId="1031" w:customStyle="1">
    <w:name w:val="UserStyle_34"/>
    <w:uiPriority w:val="0"/>
    <w:qFormat/>
    <w:rPr>
      <w:b/>
      <w:sz w:val="20"/>
    </w:rPr>
  </w:style>
  <w:style w:type="character" w:styleId="1032" w:customStyle="1">
    <w:name w:val="UserStyle_29"/>
    <w:uiPriority w:val="0"/>
    <w:qFormat/>
    <w:rPr>
      <w:sz w:val="20"/>
    </w:rPr>
  </w:style>
  <w:style w:type="character" w:styleId="1033" w:customStyle="1">
    <w:name w:val="UserStyle_42"/>
    <w:uiPriority w:val="0"/>
    <w:qFormat/>
    <w:rPr>
      <w:sz w:val="20"/>
    </w:rPr>
  </w:style>
  <w:style w:type="character" w:styleId="1034" w:customStyle="1">
    <w:name w:val="UserStyle_39"/>
    <w:uiPriority w:val="0"/>
    <w:qFormat/>
    <w:rPr>
      <w:sz w:val="20"/>
    </w:rPr>
  </w:style>
  <w:style w:type="character" w:styleId="1035" w:customStyle="1">
    <w:name w:val="UserStyle_35"/>
    <w:uiPriority w:val="0"/>
    <w:qFormat/>
    <w:rPr>
      <w:sz w:val="20"/>
    </w:rPr>
  </w:style>
  <w:style w:type="character" w:styleId="1036" w:customStyle="1">
    <w:name w:val="UserStyle_5"/>
    <w:uiPriority w:val="0"/>
    <w:qFormat/>
    <w:rPr>
      <w:sz w:val="20"/>
    </w:rPr>
  </w:style>
  <w:style w:type="character" w:styleId="1037" w:customStyle="1">
    <w:name w:val="UserStyle_26"/>
    <w:uiPriority w:val="0"/>
    <w:qFormat/>
    <w:rPr>
      <w:sz w:val="20"/>
    </w:rPr>
  </w:style>
  <w:style w:type="character" w:styleId="1038" w:customStyle="1">
    <w:name w:val="264"/>
    <w:uiPriority w:val="0"/>
    <w:qFormat/>
    <w:rPr>
      <w:b/>
      <w:i/>
      <w:sz w:val="21"/>
    </w:rPr>
  </w:style>
  <w:style w:type="character" w:styleId="1039" w:customStyle="1">
    <w:name w:val="UserStyle_76"/>
    <w:uiPriority w:val="0"/>
    <w:qFormat/>
    <w:rPr>
      <w:b/>
      <w:sz w:val="20"/>
    </w:rPr>
  </w:style>
  <w:style w:type="character" w:styleId="1040" w:customStyle="1">
    <w:name w:val="UserStyle_10"/>
    <w:uiPriority w:val="0"/>
    <w:qFormat/>
    <w:rPr>
      <w:b/>
      <w:sz w:val="20"/>
    </w:rPr>
  </w:style>
  <w:style w:type="character" w:styleId="1041" w:customStyle="1">
    <w:name w:val="UserStyle_32"/>
    <w:uiPriority w:val="0"/>
    <w:qFormat/>
    <w:rPr>
      <w:i/>
      <w:sz w:val="20"/>
    </w:rPr>
  </w:style>
  <w:style w:type="character" w:styleId="1042" w:customStyle="1">
    <w:name w:val="UserStyle_53"/>
    <w:uiPriority w:val="0"/>
    <w:qFormat/>
    <w:rPr>
      <w:sz w:val="20"/>
    </w:rPr>
  </w:style>
  <w:style w:type="character" w:styleId="1043" w:customStyle="1">
    <w:name w:val="UserStyle_2"/>
    <w:uiPriority w:val="0"/>
    <w:qFormat/>
    <w:rPr>
      <w:sz w:val="20"/>
    </w:rPr>
  </w:style>
  <w:style w:type="character" w:styleId="1044" w:customStyle="1">
    <w:name w:val="UserStyle_58"/>
    <w:uiPriority w:val="0"/>
    <w:qFormat/>
    <w:rPr>
      <w:sz w:val="20"/>
    </w:rPr>
  </w:style>
  <w:style w:type="character" w:styleId="1045" w:customStyle="1">
    <w:name w:val="UserStyle_60"/>
    <w:uiPriority w:val="0"/>
    <w:qFormat/>
    <w:rPr>
      <w:sz w:val="20"/>
    </w:rPr>
  </w:style>
  <w:style w:type="character" w:styleId="1046" w:customStyle="1">
    <w:name w:val="UserStyle_54"/>
    <w:uiPriority w:val="0"/>
    <w:qFormat/>
    <w:rPr>
      <w:b/>
      <w:sz w:val="20"/>
    </w:rPr>
  </w:style>
  <w:style w:type="character" w:styleId="1047" w:customStyle="1">
    <w:name w:val="UserStyle_16"/>
    <w:uiPriority w:val="0"/>
    <w:qFormat/>
    <w:rPr>
      <w:sz w:val="20"/>
    </w:rPr>
  </w:style>
  <w:style w:type="character" w:styleId="1048" w:customStyle="1">
    <w:name w:val="UserStyle_59"/>
    <w:uiPriority w:val="0"/>
    <w:qFormat/>
    <w:rPr>
      <w:b/>
      <w:sz w:val="20"/>
    </w:rPr>
  </w:style>
  <w:style w:type="character" w:styleId="1049" w:customStyle="1">
    <w:name w:val="UserStyle_20"/>
    <w:uiPriority w:val="0"/>
    <w:semiHidden/>
    <w:qFormat/>
    <w:rPr>
      <w:sz w:val="20"/>
    </w:rPr>
  </w:style>
  <w:style w:type="character" w:styleId="1050" w:customStyle="1">
    <w:name w:val="UserStyle_31"/>
    <w:uiPriority w:val="0"/>
    <w:qFormat/>
    <w:rPr>
      <w:b/>
      <w:sz w:val="20"/>
    </w:rPr>
  </w:style>
  <w:style w:type="character" w:styleId="1051" w:customStyle="1">
    <w:name w:val="AnnotationReference"/>
    <w:uiPriority w:val="0"/>
    <w:qFormat/>
    <w:rPr>
      <w:sz w:val="20"/>
    </w:rPr>
  </w:style>
  <w:style w:type="character" w:styleId="1052" w:customStyle="1">
    <w:name w:val="UserStyle_12"/>
    <w:uiPriority w:val="0"/>
    <w:qFormat/>
    <w:rPr>
      <w:sz w:val="20"/>
    </w:rPr>
  </w:style>
  <w:style w:type="character" w:styleId="1053" w:customStyle="1">
    <w:name w:val="261"/>
    <w:uiPriority w:val="0"/>
    <w:qFormat/>
    <w:rPr>
      <w:i/>
      <w:color w:val="000000"/>
      <w:sz w:val="21"/>
    </w:rPr>
  </w:style>
  <w:style w:type="character" w:styleId="1054" w:customStyle="1">
    <w:name w:val="UserStyle_41"/>
    <w:link w:val="792"/>
    <w:uiPriority w:val="0"/>
    <w:qFormat/>
    <w:rPr>
      <w:sz w:val="20"/>
    </w:rPr>
  </w:style>
  <w:style w:type="paragraph" w:styleId="1055">
    <w:name w:val="List Paragraph"/>
    <w:basedOn w:val="692"/>
    <w:uiPriority w:val="0"/>
    <w:qFormat/>
    <w:pPr>
      <w:ind w:left="533" w:firstLine="600"/>
      <w:jc w:val="left"/>
      <w:spacing w:before="136"/>
      <w:widowControl w:val="off"/>
    </w:pPr>
    <w:rPr>
      <w:rFonts w:ascii="仿宋" w:hAnsi="仿宋" w:eastAsia="仿宋"/>
      <w:sz w:val="22"/>
      <w:szCs w:val="22"/>
    </w:rPr>
  </w:style>
  <w:style w:type="paragraph" w:styleId="1056" w:customStyle="1">
    <w:name w:val="179"/>
    <w:basedOn w:val="792"/>
    <w:uiPriority w:val="0"/>
    <w:qFormat/>
    <w:pPr>
      <w:ind w:firstLine="420"/>
    </w:pPr>
    <w:rPr>
      <w:sz w:val="21"/>
      <w:szCs w:val="22"/>
    </w:rPr>
  </w:style>
  <w:style w:type="paragraph" w:styleId="1057" w:customStyle="1">
    <w:name w:val="列出段落"/>
    <w:basedOn w:val="792"/>
    <w:uiPriority w:val="0"/>
    <w:qFormat/>
    <w:pPr>
      <w:ind w:firstLine="420"/>
      <w:widowControl w:val="off"/>
    </w:pPr>
    <w:rPr>
      <w:sz w:val="21"/>
      <w:szCs w:val="24"/>
    </w:rPr>
  </w:style>
  <w:style w:type="paragraph" w:styleId="1058" w:customStyle="1">
    <w:name w:val="Default"/>
    <w:uiPriority w:val="0"/>
    <w:qFormat/>
    <w:pPr>
      <w:widowControl w:val="off"/>
    </w:pPr>
    <w:rPr>
      <w:rFonts w:ascii="宋体" w:hAnsi="宋体" w:eastAsia="Malgun Gothic" w:cs="Times New Roman"/>
      <w:color w:val="000000"/>
      <w:sz w:val="24"/>
      <w:szCs w:val="24"/>
      <w:lang w:val="en-US" w:eastAsia="zh-CN" w:bidi="ar-SA"/>
    </w:rPr>
  </w:style>
  <w:style w:type="paragraph" w:styleId="1059" w:customStyle="1">
    <w:name w:val="正文 A A"/>
    <w:uiPriority w:val="0"/>
    <w:qFormat/>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060" w:customStyle="1">
    <w:name w:val="UserStyle_77"/>
    <w:basedOn w:val="792"/>
    <w:uiPriority w:val="0"/>
    <w:qFormat/>
    <w:pPr>
      <w:ind w:firstLine="420"/>
      <w:spacing w:line="520" w:lineRule="exact"/>
    </w:pPr>
    <w:rPr>
      <w:color w:val="000000"/>
      <w:sz w:val="24"/>
      <w:szCs w:val="24"/>
    </w:rPr>
  </w:style>
  <w:style w:type="paragraph" w:styleId="1061"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062" w:customStyle="1">
    <w:name w:val="HtmlNormal"/>
    <w:basedOn w:val="792"/>
    <w:uiPriority w:val="0"/>
    <w:qFormat/>
    <w:rPr>
      <w:sz w:val="24"/>
      <w:szCs w:val="24"/>
    </w:rPr>
  </w:style>
  <w:style w:type="paragraph" w:styleId="1063" w:customStyle="1">
    <w:name w:val="Table Paragraph"/>
    <w:basedOn w:val="792"/>
    <w:uiPriority w:val="0"/>
    <w:qFormat/>
    <w:pPr>
      <w:jc w:val="left"/>
      <w:widowControl w:val="off"/>
    </w:pPr>
    <w:rPr>
      <w:rFonts w:ascii="仿宋" w:hAnsi="仿宋" w:eastAsia="仿宋"/>
      <w:sz w:val="22"/>
      <w:szCs w:val="22"/>
    </w:rPr>
  </w:style>
  <w:style w:type="paragraph" w:styleId="1064" w:customStyle="1">
    <w:name w:val="BlockQuote"/>
    <w:basedOn w:val="792"/>
    <w:uiPriority w:val="0"/>
    <w:qFormat/>
    <w:pPr>
      <w:ind w:left="256" w:right="6" w:firstLine="624"/>
    </w:pPr>
    <w:rPr>
      <w:rFonts w:eastAsia="仿宋_GB2312"/>
      <w:sz w:val="28"/>
    </w:rPr>
  </w:style>
  <w:style w:type="table" w:styleId="1065" w:customStyle="1">
    <w:name w:val="TableNormal"/>
    <w:uiPriority w:val="0"/>
    <w:semiHidden/>
    <w:qFormat/>
    <w:tblPr>
      <w:tblCellMar>
        <w:left w:w="0" w:type="dxa"/>
        <w:top w:w="0" w:type="dxa"/>
        <w:right w:w="0" w:type="dxa"/>
        <w:bottom w:w="0" w:type="dxa"/>
      </w:tblCellMar>
    </w:tblPr>
  </w:style>
  <w:style w:type="paragraph" w:styleId="1066" w:customStyle="1">
    <w:name w:val="TOC 标题2"/>
    <w:basedOn w:val="940"/>
    <w:next w:val="792"/>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067"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68" w:customStyle="1">
    <w:name w:val="小标题 1"/>
    <w:basedOn w:val="792"/>
    <w:uiPriority w:val="0"/>
    <w:qFormat/>
    <w:pPr>
      <w:spacing w:line="360" w:lineRule="atLeast"/>
      <w:widowControl w:val="off"/>
    </w:pPr>
    <w:rPr>
      <w:rFonts w:ascii="文鼎粗黑" w:eastAsia="文鼎粗黑"/>
      <w:sz w:val="22"/>
    </w:rPr>
  </w:style>
  <w:style w:type="paragraph" w:styleId="1069" w:customStyle="1">
    <w:name w:val="文档正文"/>
    <w:basedOn w:val="792"/>
    <w:uiPriority w:val="0"/>
    <w:qFormat/>
    <w:pPr>
      <w:ind w:firstLine="567"/>
      <w:spacing w:line="312" w:lineRule="atLeast"/>
      <w:widowControl w:val="off"/>
    </w:pPr>
    <w:rPr>
      <w:rFonts w:ascii="长城仿宋" w:eastAsia="长城仿宋"/>
      <w:sz w:val="28"/>
    </w:rPr>
  </w:style>
  <w:style w:type="paragraph" w:styleId="1070" w:customStyle="1">
    <w:name w:val="[Normal]"/>
    <w:uiPriority w:val="0"/>
    <w:qFormat/>
    <w:rPr>
      <w:rFonts w:ascii="方正仿宋简体" w:hAnsi="方正仿宋简体" w:eastAsia="方正仿宋简体" w:cs="Times New Roman"/>
      <w:sz w:val="24"/>
      <w:szCs w:val="22"/>
      <w:lang w:val="zh-CN" w:eastAsia="zh-CN" w:bidi="ar-SA"/>
    </w:rPr>
  </w:style>
  <w:style w:type="paragraph" w:styleId="1071" w:customStyle="1">
    <w:name w:val="Body text|1"/>
    <w:basedOn w:val="792"/>
    <w:uiPriority w:val="0"/>
    <w:qFormat/>
    <w:pPr>
      <w:ind w:firstLine="360"/>
      <w:spacing w:line="425" w:lineRule="auto"/>
      <w:widowControl w:val="off"/>
    </w:pPr>
    <w:rPr>
      <w:rFonts w:ascii="宋体" w:hAnsi="宋体"/>
      <w:sz w:val="18"/>
      <w:szCs w:val="18"/>
      <w:lang w:val="zh-TW" w:eastAsia="zh-TW" w:bidi="zh-TW"/>
    </w:rPr>
  </w:style>
  <w:style w:type="table" w:styleId="1072" w:customStyle="1">
    <w:name w:val="Table Normal1"/>
    <w:uiPriority w:val="2"/>
    <w:semiHidden/>
    <w:unhideWhenUsed/>
    <w:qFormat/>
    <w:tblPr>
      <w:tblCellMar>
        <w:left w:w="0" w:type="dxa"/>
        <w:top w:w="0" w:type="dxa"/>
        <w:right w:w="0" w:type="dxa"/>
        <w:bottom w:w="0" w:type="dxa"/>
      </w:tblCellMar>
    </w:tblPr>
  </w:style>
  <w:style w:type="character" w:styleId="1073" w:customStyle="1">
    <w:name w:val="qowt-font2"/>
    <w:uiPriority w:val="0"/>
    <w:qFormat/>
  </w:style>
  <w:style w:type="paragraph" w:styleId="1074" w:customStyle="1">
    <w:name w:val="正文2"/>
    <w:basedOn w:val="692"/>
    <w:uiPriority w:val="0"/>
    <w:qFormat/>
    <w:pPr>
      <w:ind w:firstLine="200"/>
      <w:spacing w:line="360" w:lineRule="auto"/>
    </w:pPr>
    <w:rPr>
      <w:rFonts w:eastAsiaTheme="minorEastAsia"/>
      <w:sz w:val="24"/>
      <w:szCs w:val="24"/>
    </w:rPr>
  </w:style>
  <w:style w:type="paragraph" w:styleId="1075" w:customStyle="1">
    <w:name w:val="Char Char Char"/>
    <w:basedOn w:val="692"/>
    <w:uiPriority w:val="0"/>
    <w:qFormat/>
    <w:rPr>
      <w:rFonts w:ascii="Times New Roman" w:hAnsi="Times New Roman"/>
      <w:sz w:val="20"/>
      <w:szCs w:val="20"/>
    </w:rPr>
  </w:style>
  <w:style w:type="paragraph" w:styleId="1076" w:customStyle="1">
    <w:name w:val="表格文字"/>
    <w:next w:val="708"/>
    <w:uiPriority w:val="0"/>
    <w:qFormat/>
    <w:pPr>
      <w:jc w:val="center"/>
      <w:spacing w:before="120" w:after="120"/>
      <w:widowControl w:val="off"/>
    </w:pPr>
    <w:rPr>
      <w:rFonts w:ascii="Arial" w:hAnsi="Arial" w:eastAsia="宋体" w:cs="Arial"/>
      <w:bCs/>
      <w:spacing w:val="20"/>
      <w:sz w:val="21"/>
      <w:szCs w:val="24"/>
      <w:lang w:val="en-US" w:eastAsia="zh-CN" w:bidi="ar-SA"/>
    </w:rPr>
  </w:style>
  <w:style w:type="paragraph" w:styleId="1077" w:customStyle="1">
    <w:name w:val="正文文本缩进11"/>
    <w:next w:val="1078"/>
    <w:uiPriority w:val="0"/>
    <w:qFormat/>
    <w:pPr>
      <w:ind w:firstLine="538"/>
      <w:jc w:val="both"/>
      <w:widowControl w:val="off"/>
    </w:pPr>
    <w:rPr>
      <w:rFonts w:ascii="Times New Roman" w:hAnsi="Times New Roman" w:eastAsia="宋体" w:cs="Times New Roman"/>
      <w:sz w:val="28"/>
      <w:szCs w:val="24"/>
      <w:lang w:val="en-US" w:eastAsia="zh-CN" w:bidi="ar-SA"/>
    </w:rPr>
  </w:style>
  <w:style w:type="paragraph" w:styleId="1078" w:customStyle="1">
    <w:name w:val="寄信人地址11"/>
    <w:uiPriority w:val="0"/>
    <w:qFormat/>
    <w:pPr>
      <w:jc w:val="both"/>
      <w:widowControl w:val="off"/>
    </w:pPr>
    <w:rPr>
      <w:rFonts w:ascii="Arial" w:hAnsi="Arial" w:eastAsia="宋体" w:cs="Times New Roman"/>
      <w:sz w:val="21"/>
      <w:szCs w:val="24"/>
      <w:lang w:val="en-US" w:eastAsia="zh-CN" w:bidi="ar-SA"/>
    </w:rPr>
  </w:style>
  <w:style w:type="paragraph" w:styleId="1079" w:customStyle="1">
    <w:name w:val="正文文本缩进12"/>
    <w:next w:val="1078"/>
    <w:uiPriority w:val="99"/>
    <w:qFormat/>
    <w:pPr>
      <w:ind w:left="420"/>
      <w:jc w:val="both"/>
      <w:spacing w:after="120"/>
      <w:widowControl w:val="off"/>
    </w:pPr>
    <w:rPr>
      <w:rFonts w:ascii="Times New Roman" w:hAnsi="Times New Roman" w:eastAsia="宋体" w:cs="Times New Roman"/>
      <w:sz w:val="21"/>
      <w:szCs w:val="24"/>
      <w:lang w:val="en-US" w:eastAsia="zh-CN" w:bidi="ar-SA"/>
    </w:rPr>
  </w:style>
  <w:style w:type="numbering" w:styleId="68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customXml" Target="../customXml/item5.xml" /><Relationship Id="rId20" Type="http://schemas.openxmlformats.org/officeDocument/2006/relationships/image" Target="media/image1.png"/><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contractReview xmlns="http://schemas.wps.cn/vas-ai-hub/contract-review">
  <reviewItems>
    <reviewItem>
      <errorID>1871f478-43c2-4d2f-90ea-c83f45598684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165187EF</paraID>
      <start>15</start>
      <end>17</end>
      <status>modified</status>
      <modifiedWord>》《</modifiedWord>
      <trackRevisions>false</trackRevisions>
    </reviewItem>
    <reviewItem>
      <errorID>adaac634-3aca-4f03-9e82-d1f638937a9a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272A6098</paraID>
      <start>0</start>
      <end>2</end>
      <status>unmodified</status>
      <modifiedWord/>
      <trackRevisions>false</trackRevisions>
    </reviewItem>
    <reviewItem>
      <errorID>dbd1b132-54ac-4994-8b36-ac7a40776a6d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1FC8815C</paraID>
      <start>0</start>
      <end>2</end>
      <status>unmodified</status>
      <modifiedWord/>
      <trackRevisions>false</trackRevisions>
    </reviewItem>
    <reviewItem>
      <errorID>04fe1444-3acc-40e5-af41-7e5047ee3c86</errorID>
      <errorWord>3、</errorWord>
      <group>L1_Format</group>
      <groupName>格式问题</groupName>
      <ability>L2_Ordinal</ability>
      <abilityName>序号格式</abilityName>
      <candidateList>
        <item>3.</item>
      </candidateList>
      <explain>当前序号格式不规范，建议修改为规范格式[3.]。</explain>
      <paraID>6A176D9A</paraID>
      <start>0</start>
      <end>2</end>
      <status>unmodified</status>
      <modifiedWord/>
      <trackRevisions>false</trackRevisions>
    </reviewItem>
    <reviewItem>
      <errorID>3c57ebe5-ac69-47c5-8413-37be5da7d90b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1FD49C37</paraID>
      <start>0</start>
      <end>2</end>
      <status>unmodified</status>
      <modifiedWord/>
      <trackRevisions>false</trackRevisions>
    </reviewItem>
    <reviewItem>
      <errorID>802347c4-a212-4397-a6f8-75751689b2e1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54001D6</paraID>
      <start>0</start>
      <end>2</end>
      <status>unmodified</status>
      <modifiedWord/>
      <trackRevisions>false</trackRevisions>
    </reviewItem>
    <reviewItem>
      <errorID>a2261faf-5957-4924-97b5-38d9d8e333eb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3931363</paraID>
      <start>0</start>
      <end>2</end>
      <status>unmodified</status>
      <modifiedWord/>
      <trackRevisions>false</trackRevisions>
    </reviewItem>
    <reviewItem>
      <errorID>5f69fe58-d174-4634-9dd6-fd1441aa76b1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3C5B699F</paraID>
      <start>0</start>
      <end>2</end>
      <status>unmodified</status>
      <modifiedWord/>
      <trackRevisions>false</trackRevisions>
    </reviewItem>
    <reviewItem>
      <errorID>ecf16a6e-9875-48dd-a026-c5bcb434ae8d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21EA9E8C</paraID>
      <start>0</start>
      <end>2</end>
      <status>unmodified</status>
      <modifiedWord/>
      <trackRevisions>false</trackRevisions>
    </reviewItem>
    <reviewItem>
      <errorID>12538a0b-cbcd-4253-acac-a1a181ce7bea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40D1335B</paraID>
      <start>0</start>
      <end>2</end>
      <status>unmodified</status>
      <modifiedWord/>
      <trackRevisions>false</trackRevisions>
    </reviewItem>
    <reviewItem>
      <errorID>054c9cd4-0132-445e-87d3-da75bc88e412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34AC0360</paraID>
      <start>0</start>
      <end>2</end>
      <status>unmodified</status>
      <modifiedWord/>
      <trackRevisions>false</trackRevisions>
    </reviewItem>
    <reviewItem>
      <errorID>e60550a1-2ab0-4d37-a450-0b6cd8dac22f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460A4122</paraID>
      <start>0</start>
      <end>2</end>
      <status>unmodified</status>
      <modifiedWord/>
      <trackRevisions>false</trackRevisions>
    </reviewItem>
    <reviewItem>
      <errorID>78cb5821-58a4-450d-9691-9bad18db151a</errorID>
      <errorWord>⑴</errorWord>
      <group>L1_Grammar</group>
      <groupName>语法问题</groupName>
      <ability>L2_Grammar</ability>
      <abilityName>语法错误</abilityName>
      <candidateList>
        <item>（1）</item>
      </candidateList>
      <explain/>
      <paraID>1271853A</paraID>
      <start>0</start>
      <end>1</end>
      <status>unmodified</status>
      <modifiedWord/>
      <trackRevisions>false</trackRevisions>
    </reviewItem>
    <reviewItem>
      <errorID>5c08434a-5231-40f1-a939-aa0236dba594</errorID>
      <errorWord>⑵</errorWord>
      <group>L1_Grammar</group>
      <groupName>语法问题</groupName>
      <ability>L2_Grammar</ability>
      <abilityName>语法错误</abilityName>
      <candidateList>
        <item>（2）</item>
      </candidateList>
      <explain/>
      <paraID>2810CDAD</paraID>
      <start>0</start>
      <end>1</end>
      <status>unmodified</status>
      <modifiedWord/>
      <trackRevisions>false</trackRevisions>
    </reviewItem>
    <reviewItem>
      <errorID>9567025c-f198-4625-ad56-9d5a4842c22a</errorID>
      <errorWord>⑶</errorWord>
      <group>L1_Grammar</group>
      <groupName>语法问题</groupName>
      <ability>L2_Grammar</ability>
      <abilityName>语法错误</abilityName>
      <candidateList>
        <item>（3）</item>
      </candidateList>
      <explain/>
      <paraID>5ACC34A7</paraID>
      <start>0</start>
      <end>1</end>
      <status>unmodified</status>
      <modifiedWord/>
      <trackRevisions>false</trackRevisions>
    </reviewItem>
    <reviewItem>
      <errorID>79910bff-9bcd-4a8e-a30b-fd1a0f1c7016</errorID>
      <errorWord>⑷</errorWord>
      <group>L1_Grammar</group>
      <groupName>语法问题</groupName>
      <ability>L2_Grammar</ability>
      <abilityName>语法错误</abilityName>
      <candidateList>
        <item>（4）</item>
      </candidateList>
      <explain/>
      <paraID>670CC721</paraID>
      <start>0</start>
      <end>1</end>
      <status>unmodified</status>
      <modifiedWord/>
      <trackRevisions>false</trackRevisions>
    </reviewItem>
    <reviewItem>
      <errorID>78ff4514-2599-4695-874f-eb2d21da65f4</errorID>
      <errorWord>⑸</errorWord>
      <group>L1_Grammar</group>
      <groupName>语法问题</groupName>
      <ability>L2_Grammar</ability>
      <abilityName>语法错误</abilityName>
      <candidateList>
        <item>（5）</item>
      </candidateList>
      <explain/>
      <paraID>70401C5F</paraID>
      <start>0</start>
      <end>1</end>
      <status>unmodified</status>
      <modifiedWord/>
      <trackRevisions>false</trackRevisions>
    </reviewItem>
    <reviewItem>
      <errorID>88633ea9-9bf8-48c6-bdb3-c9cdfe812df9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4E0E7CBF</paraID>
      <start>0</start>
      <end>2</end>
      <status>unmodified</status>
      <modifiedWord/>
      <trackRevisions>false</trackRevisions>
    </reviewItem>
    <reviewItem>
      <errorID>514fa3d3-5eee-41f0-b280-6b18e3e483be</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4E0E7CBF</paraID>
      <start>47</start>
      <end>53</end>
      <status>unmodified</status>
      <modifiedWord/>
      <trackRevisions>false</trackRevisions>
    </reviewItem>
    <reviewItem>
      <errorID>344de823-f937-4380-907e-4ef024691f85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1CD47F16</paraID>
      <start>0</start>
      <end>2</end>
      <status>unmodified</status>
      <modifiedWord/>
      <trackRevisions>false</trackRevisions>
    </reviewItem>
    <reviewItem>
      <errorID>1f466ac7-cd46-49ad-9197-02f12eb8bed6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1F1C1E59</paraID>
      <start>0</start>
      <end>2</end>
      <status>unmodified</status>
      <modifiedWord/>
      <trackRevisions>false</trackRevisions>
    </reviewItem>
    <reviewItem>
      <errorID>8a05dc99-3df1-431b-90ac-abbe3c731e27</errorID>
      <errorWord>日至2026年</errorWord>
      <group>L1_Word</group>
      <groupName>字词问题</groupName>
      <ability>L2_Typo</ability>
      <abilityName>字词错误</abilityName>
      <candidateList>
        <item>日起至2026年</item>
      </candidateList>
      <explain/>
      <paraID>369C755F</paraID>
      <start>11</start>
      <end>18</end>
      <status>unmodified</status>
      <modifiedWord/>
      <trackRevisions>false</trackRevisions>
    </reviewItem>
    <reviewItem>
      <errorID>f03608af-f656-438d-9ff0-6316ecb8f466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7D44276</paraID>
      <start>0</start>
      <end>2</end>
      <status>unmodified</status>
      <modifiedWord/>
      <trackRevisions>false</trackRevisions>
    </reviewItem>
    <reviewItem>
      <errorID>93861396-0062-41b6-ae12-f1071b6b2f43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75064D34</paraID>
      <start>0</start>
      <end>2</end>
      <status>unmodified</status>
      <modifiedWord/>
      <trackRevisions>false</trackRevisions>
    </reviewItem>
    <reviewItem>
      <errorID>29f375cb-8256-49c4-8600-6bb1b765d659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DCCC7C5</paraID>
      <start>0</start>
      <end>2</end>
      <status>unmodified</status>
      <modifiedWord/>
      <trackRevisions>false</trackRevisions>
    </reviewItem>
    <reviewItem>
      <errorID>2f66bb7a-a1b9-4cfb-a6ff-11eb3e2bd0ff</errorID>
      <errorWord>win7</errorWord>
      <group>L1_Word</group>
      <groupName>字词问题</groupName>
      <ability>L2_Typo</ability>
      <abilityName>字词错误</abilityName>
      <candidateList>
        <item>为win7</item>
      </candidateList>
      <explain/>
      <paraID> DCCC7C5</paraID>
      <start>8</start>
      <end>12</end>
      <status>unmodified</status>
      <modifiedWord/>
      <trackRevisions>false</trackRevisions>
    </reviewItem>
    <reviewItem>
      <errorID>3000b0e6-72b4-4413-b915-138c0769146a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75C32A00</paraID>
      <start>0</start>
      <end>2</end>
      <status>unmodified</status>
      <modifiedWord/>
      <trackRevisions>false</trackRevisions>
    </reviewItem>
    <reviewItem>
      <errorID>10c282c2-1fbd-4228-8bcc-5fe84c9c55a5</errorID>
      <errorWord>前</errorWord>
      <group>L1_Grammar</group>
      <groupName>语法问题</groupName>
      <ability>L2_Grammar</ability>
      <abilityName>语法错误</abilityName>
      <candidateList>
        <item>之前的时段</item>
      </candidateList>
      <explain/>
      <paraID>5B2F475F</paraID>
      <start>35</start>
      <end>36</end>
      <status>unmodified</status>
      <modifiedWord/>
      <trackRevisions>false</trackRevisions>
    </reviewItem>
    <reviewItem>
      <errorID>2c275beb-dccb-48f4-a5ae-b69dd0ac1dad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3FD1EDA4</paraID>
      <start>0</start>
      <end>2</end>
      <status>unmodified</status>
      <modifiedWord/>
      <trackRevisions>false</trackRevisions>
    </reviewItem>
    <reviewItem>
      <errorID>e8a5891d-7d5f-42ac-a7dc-7d37e4f0063e</errorID>
      <errorWord>-</errorWord>
      <group>L1_Format</group>
      <groupName>格式问题</groupName>
      <ability>L2_HalfPunc_CN</ability>
      <abilityName>全半角检查</abilityName>
      <candidateList>
        <item>－</item>
      </candidateList>
      <explain>文本全半角错误。</explain>
      <paraID>73967628</paraID>
      <start>96</start>
      <end>97</end>
      <status>unmodified</status>
      <modifiedWord/>
      <trackRevisions>false</trackRevisions>
    </reviewItem>
    <reviewItem>
      <errorID>db18143c-0541-4f61-8f32-3852513041e8</errorID>
      <errorWord>-</errorWord>
      <group>L1_Format</group>
      <groupName>格式问题</groupName>
      <ability>L2_HalfPunc_CN</ability>
      <abilityName>全半角检查</abilityName>
      <candidateList>
        <item>－</item>
      </candidateList>
      <explain>文本全半角错误。</explain>
      <paraID>33A557A3</paraID>
      <start>96</start>
      <end>97</end>
      <status>unmodified</status>
      <modifiedWord/>
      <trackRevisions>false</trackRevisions>
    </reviewItem>
    <reviewItem>
      <errorID>30bd42d9-4757-451c-a607-8f31df99f816</errorID>
      <errorWord>间</errorWord>
      <group>L1_Word</group>
      <groupName>字词问题</groupName>
      <ability>L2_Typo</ability>
      <abilityName>字词错误</abilityName>
      <candidateList>
        <item>间之</item>
      </candidateList>
      <explain/>
      <paraID>691FD3BE</paraID>
      <start>19</start>
      <end>20</end>
      <status>unmodified</status>
      <modifiedWord/>
      <trackRevisions>false</trackRevisions>
    </reviewItem>
    <reviewItem>
      <errorID>6f6dabef-9848-431b-b2c1-a6c5b9030835</errorID>
      <errorWord>“.</errorWord>
      <group>L1_Punc</group>
      <groupName>标点问题</groupName>
      <ability>L2_Punc_CN</ability>
      <abilityName>标点符号检查</abilityName>
      <candidateList>
        <item>“</item>
      </candidateList>
      <explain/>
      <paraID>5001BF25</paraID>
      <start>12</start>
      <end>14</end>
      <status>unmodified</status>
      <modifiedWord/>
      <trackRevisions>false</trackRevisions>
    </reviewItem>
    <reviewItem>
      <errorID>abbf037b-90d1-4b72-94e6-7c6ec4f3d13e</errorID>
      <errorWord>-</errorWord>
      <group>L1_Format</group>
      <groupName>格式问题</groupName>
      <ability>L2_HalfPunc_CN</ability>
      <abilityName>全半角检查</abilityName>
      <candidateList>
        <item>－</item>
      </candidateList>
      <explain>文本全半角错误。</explain>
      <paraID>5001BF25</paraID>
      <start>153</start>
      <end>154</end>
      <status>unmodified</status>
      <modifiedWord/>
      <trackRevisions>false</trackRevisions>
    </reviewItem>
    <reviewItem>
      <errorID>4262d15d-0449-4eb1-b975-03833cbde072</errorID>
      <errorWord>-</errorWord>
      <group>L1_Format</group>
      <groupName>格式问题</groupName>
      <ability>L2_HalfPunc_CN</ability>
      <abilityName>全半角检查</abilityName>
      <candidateList>
        <item>－</item>
      </candidateList>
      <explain>文本全半角错误。</explain>
      <paraID>5001BF25</paraID>
      <start>199</start>
      <end>200</end>
      <status>unmodified</status>
      <modifiedWord/>
      <trackRevisions>false</trackRevisions>
    </reviewItem>
    <reviewItem>
      <errorID>3453e479-c825-4642-9905-ea373485b433</errorID>
      <errorWord>-</errorWord>
      <group>L1_Format</group>
      <groupName>格式问题</groupName>
      <ability>L2_HalfPunc_CN</ability>
      <abilityName>全半角检查</abilityName>
      <candidateList>
        <item>－</item>
      </candidateList>
      <explain>文本全半角错误。</explain>
      <paraID>5001BF25</paraID>
      <start>204</start>
      <end>205</end>
      <status>unmodified</status>
      <modifiedWord/>
      <trackRevisions>false</trackRevisions>
    </reviewItem>
    <reviewItem>
      <errorID>7643f75a-7baf-4d95-a878-bb6dc4385dc9</errorID>
      <errorWord>-</errorWord>
      <group>L1_Format</group>
      <groupName>格式问题</groupName>
      <ability>L2_HalfPunc_CN</ability>
      <abilityName>全半角检查</abilityName>
      <candidateList>
        <item>－</item>
      </candidateList>
      <explain>文本全半角错误。</explain>
      <paraID>5001BF25</paraID>
      <start>205</start>
      <end>206</end>
      <status>unmodified</status>
      <modifiedWord/>
      <trackRevisions>false</trackRevisions>
    </reviewItem>
    <reviewItem>
      <errorID>4c016bb7-e901-4ae5-b929-e4b362e38d7c</errorID>
      <errorWord>-</errorWord>
      <group>L1_Format</group>
      <groupName>格式问题</groupName>
      <ability>L2_HalfPunc_CN</ability>
      <abilityName>全半角检查</abilityName>
      <candidateList>
        <item>－</item>
      </candidateList>
      <explain>文本全半角错误。</explain>
      <paraID>5001BF25</paraID>
      <start>210</start>
      <end>211</end>
      <status>unmodified</status>
      <modifiedWord/>
      <trackRevisions>false</trackRevisions>
    </reviewItem>
    <reviewItem>
      <errorID>b7609bde-e161-4f2b-9e9f-b0850161bc6d</errorID>
      <errorWord>-</errorWord>
      <group>L1_Format</group>
      <groupName>格式问题</groupName>
      <ability>L2_HalfPunc_CN</ability>
      <abilityName>全半角检查</abilityName>
      <candidateList>
        <item>－</item>
      </candidateList>
      <explain>文本全半角错误。</explain>
      <paraID>5001BF25</paraID>
      <start>211</start>
      <end>212</end>
      <status>unmodified</status>
      <modifiedWord/>
      <trackRevisions>false</trackRevisions>
    </reviewItem>
    <reviewItem>
      <errorID>22a17f82-f53a-4bd6-9b46-d33e4946a6ad</errorID>
      <errorWord>:</errorWord>
      <group>L1_Format</group>
      <groupName>格式问题</groupName>
      <ability>L2_HalfPunc_CN</ability>
      <abilityName>全半角检查</abilityName>
      <candidateList>
        <item>：</item>
      </candidateList>
      <explain>文本全半角错误。</explain>
      <paraID>6E0ECEA6</paraID>
      <start>7</start>
      <end>8</end>
      <status>unmodified</status>
      <modifiedWord/>
      <trackRevisions>false</trackRevisions>
    </reviewItem>
    <reviewItem>
      <errorID>02b3e5f5-865f-427b-8e4d-92d691ca4fb9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14A0E61D</paraID>
      <start>0</start>
      <end>2</end>
      <status>unmodified</status>
      <modifiedWord/>
      <trackRevisions>false</trackRevisions>
    </reviewItem>
    <reviewItem>
      <errorID>e6355e1e-c688-496d-8f0e-94a4f2537884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7BA8B5BB</paraID>
      <start>0</start>
      <end>2</end>
      <status>unmodified</status>
      <modifiedWord/>
      <trackRevisions>false</trackRevisions>
    </reviewItem>
    <reviewItem>
      <errorID>31841512-69b5-4680-b207-ec6c0e0d78c3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1250C6EA</paraID>
      <start>0</start>
      <end>2</end>
      <status>unmodified</status>
      <modifiedWord/>
      <trackRevisions>false</trackRevisions>
    </reviewItem>
    <reviewItem>
      <errorID>33fcc4c8-7328-472d-9253-920d25ad5162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3FEBBBC6</paraID>
      <start>0</start>
      <end>2</end>
      <status>unmodified</status>
      <modifiedWord/>
      <trackRevisions>false</trackRevisions>
    </reviewItem>
    <reviewItem>
      <errorID>61715e03-e254-489f-b11f-a7d3bc3941c4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3E63712A</paraID>
      <start>0</start>
      <end>2</end>
      <status>unmodified</status>
      <modifiedWord/>
      <trackRevisions>false</trackRevisions>
    </reviewItem>
    <reviewItem>
      <errorID>41194e35-848b-4603-954e-195b967dcbfd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7F93BB1</paraID>
      <start>0</start>
      <end>2</end>
      <status>unmodified</status>
      <modifiedWord/>
      <trackRevisions>false</trackRevisions>
    </reviewItem>
    <reviewItem>
      <errorID>ca326610-6e0b-4be7-88f3-80ac821a2c7b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7F73AA32</paraID>
      <start>0</start>
      <end>2</end>
      <status>unmodified</status>
      <modifiedWord/>
      <trackRevisions>false</trackRevisions>
    </reviewItem>
    <reviewItem>
      <errorID>8f75ece0-adae-4b8f-a225-6d44e26ce500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13554983</paraID>
      <start>0</start>
      <end>2</end>
      <status>unmodified</status>
      <modifiedWord/>
      <trackRevisions>false</trackRevisions>
    </reviewItem>
    <reviewItem>
      <errorID>3e4444d1-2006-459c-a8dd-44828ab93ba4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6C86A0A8</paraID>
      <start>0</start>
      <end>2</end>
      <status>unmodified</status>
      <modifiedWord/>
      <trackRevisions>false</trackRevisions>
    </reviewItem>
    <reviewItem>
      <errorID>bab13ce8-92fe-4907-b589-4dea42c25a9c</errorID>
      <errorWord>(</errorWord>
      <group>L1_Format</group>
      <groupName>格式问题</groupName>
      <ability>L2_HalfPunc_CN</ability>
      <abilityName>全半角检查</abilityName>
      <candidateList>
        <item>（</item>
      </candidateList>
      <explain>文本全半角错误。</explain>
      <paraID> 3CE4DFD</paraID>
      <start>24</start>
      <end>25</end>
      <status>unmodified</status>
      <modifiedWord/>
      <trackRevisions>false</trackRevisions>
    </reviewItem>
    <reviewItem>
      <errorID>6cabdc08-6b3a-437f-988a-b685b5a1b96f</errorID>
      <errorWord>)</errorWord>
      <group>L1_Format</group>
      <groupName>格式问题</groupName>
      <ability>L2_HalfPunc_CN</ability>
      <abilityName>全半角检查</abilityName>
      <candidateList>
        <item>）</item>
      </candidateList>
      <explain>文本全半角错误。</explain>
      <paraID> 3CE4DFD</paraID>
      <start>47</start>
      <end>48</end>
      <status>unmodified</status>
      <modifiedWord/>
      <trackRevisions>false</trackRevisions>
    </reviewItem>
    <reviewItem>
      <errorID>78a2cfb3-281e-4b6c-bfc9-2316d5a63640</errorID>
      <errorWord>)</errorWord>
      <group>L1_Format</group>
      <groupName>格式问题</groupName>
      <ability>L2_HalfPunc_CN</ability>
      <abilityName>全半角检查</abilityName>
      <candidateList>
        <item>）</item>
      </candidateList>
      <explain>文本全半角错误。</explain>
      <paraID>1C928741</paraID>
      <start>49</start>
      <end>50</end>
      <status>unmodified</status>
      <modifiedWord/>
      <trackRevisions>false</trackRevisions>
    </reviewItem>
    <reviewItem>
      <errorID>319feeae-ec8e-4071-8b00-ef511970892a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3C5B7FC3</paraID>
      <start>0</start>
      <end>2</end>
      <status>unmodified</status>
      <modifiedWord/>
      <trackRevisions>false</trackRevisions>
    </reviewItem>
    <reviewItem>
      <errorID>23c9168b-b02c-4724-82c2-be377465f71b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1D4129B1</paraID>
      <start>0</start>
      <end>4</end>
      <status>unmodified</status>
      <modifiedWord/>
      <trackRevisions>false</trackRevisions>
    </reviewItem>
    <reviewItem>
      <errorID>954f7c92-68d9-4d3a-a514-c9d1a748e731</errorID>
      <errorWord>(</errorWord>
      <group>L1_Format</group>
      <groupName>格式问题</groupName>
      <ability>L2_HalfPunc_CN</ability>
      <abilityName>全半角检查</abilityName>
      <candidateList>
        <item>（</item>
      </candidateList>
      <explain>文本全半角错误。</explain>
      <paraID>1D4129B1</paraID>
      <start>40</start>
      <end>41</end>
      <status>unmodified</status>
      <modifiedWord/>
      <trackRevisions>false</trackRevisions>
    </reviewItem>
    <reviewItem>
      <errorID>41fc2ec8-bd79-4fa7-8e3b-fe11aa4dabc2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67E93A93</paraID>
      <start>0</start>
      <end>4</end>
      <status>unmodified</status>
      <modifiedWord/>
      <trackRevisions>false</trackRevisions>
    </reviewItem>
    <reviewItem>
      <errorID>d878607c-5732-41fa-a496-4fa7d2db8b7f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7978F9FB</paraID>
      <start>0</start>
      <end>2</end>
      <status>unmodified</status>
      <modifiedWord/>
      <trackRevisions>false</trackRevisions>
    </reviewItem>
    <reviewItem>
      <errorID>9683cdeb-ac9a-43f2-ae24-e557b21f3ebf</errorID>
      <errorWord>)</errorWord>
      <group>L1_Format</group>
      <groupName>格式问题</groupName>
      <ability>L2_HalfPunc_CN</ability>
      <abilityName>全半角检查</abilityName>
      <candidateList>
        <item>）</item>
      </candidateList>
      <explain>文本全半角错误。</explain>
      <paraID>311B178F</paraID>
      <start>44</start>
      <end>45</end>
      <status>unmodified</status>
      <modifiedWord/>
      <trackRevisions>false</trackRevisions>
    </reviewItem>
    <reviewItem>
      <errorID>e8753403-e8b3-4721-956a-8c7adc4b779e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40809E0F</paraID>
      <start>0</start>
      <end>3</end>
      <status>unmodified</status>
      <modifiedWord/>
      <trackRevisions>false</trackRevisions>
    </reviewItem>
    <reviewItem>
      <errorID>f53e8f2b-e7d5-43b3-8f35-201fa3aab1f1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213C8DAD</paraID>
      <start>0</start>
      <end>2</end>
      <status>unmodified</status>
      <modifiedWord/>
      <trackRevisions>false</trackRevisions>
    </reviewItem>
    <reviewItem>
      <errorID>bd0f42c3-a019-4ca8-a2fb-b243e9c5c893</errorID>
      <errorWord>或</errorWord>
      <group>L1_Word</group>
      <groupName>字词问题</groupName>
      <ability>L2_Typo</ability>
      <abilityName>字词错误</abilityName>
      <candidateList>
        <item>，</item>
      </candidateList>
      <explain/>
      <paraID>213C8DAD</paraID>
      <start>36</start>
      <end>37</end>
      <status>unmodified</status>
      <modifiedWord/>
      <trackRevisions>false</trackRevisions>
    </reviewItem>
    <reviewItem>
      <errorID>0c60699b-b85e-4858-8e6e-cfe575e88f37</errorID>
      <errorWord>或</errorWord>
      <group>L1_Punc</group>
      <groupName>标点问题</groupName>
      <ability>L2_Punc_CN</ability>
      <abilityName>标点符号检查</abilityName>
      <candidateList>
        <item>，或</item>
      </candidateList>
      <explain/>
      <paraID>213C8DAD</paraID>
      <start>50</start>
      <end>51</end>
      <status>unmodified</status>
      <modifiedWord/>
      <trackRevisions>false</trackRevisions>
    </reviewItem>
    <reviewItem>
      <errorID>2f97f073-277c-4257-b871-2192a4cc3d1e</errorID>
      <errorWord>(加盖公章)</errorWord>
      <group>L1_Punc</group>
      <groupName>标点问题</groupName>
      <ability>L2_Punc_CN</ability>
      <abilityName>标点符号检查</abilityName>
      <candidateList>
        <item>（加盖公章）</item>
      </candidateList>
      <explain/>
      <paraID>213C8DAD</paraID>
      <start>63</start>
      <end>69</end>
      <status>unmodified</status>
      <modifiedWord/>
      <trackRevisions>false</trackRevisions>
    </reviewItem>
    <reviewItem>
      <errorID>f91efe0e-ca22-4753-bf07-d0ffc97fa010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2B13F2BA</paraID>
      <start>0</start>
      <end>2</end>
      <status>unmodified</status>
      <modifiedWord/>
      <trackRevisions>false</trackRevisions>
    </reviewItem>
    <reviewItem>
      <errorID>bd4b728c-bca8-47f3-a394-3e335cf10692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37538AFC</paraID>
      <start>0</start>
      <end>2</end>
      <status>unmodified</status>
      <modifiedWord/>
      <trackRevisions>false</trackRevisions>
    </reviewItem>
    <reviewItem>
      <errorID>3f6ff664-b194-4dfd-86dc-e7323ac6a895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10D086F6</paraID>
      <start>0</start>
      <end>2</end>
      <status>unmodified</status>
      <modifiedWord/>
      <trackRevisions>false</trackRevisions>
    </reviewItem>
    <reviewItem>
      <errorID>7510d77a-80af-415a-a352-84cb5f1fbe22</errorID>
      <errorWord>一</errorWord>
      <group>L1_Word</group>
      <groupName>字词问题</groupName>
      <ability>L2_Typo</ability>
      <abilityName>字词错误</abilityName>
      <candidateList>
        <item>一个</item>
      </candidateList>
      <explain/>
      <paraID>2AD6528D</paraID>
      <start>21</start>
      <end>23</end>
      <status>modified</status>
      <modifiedWord>一个</modifiedWord>
      <trackRevisions>false</trackRevisions>
    </reviewItem>
    <reviewItem>
      <errorID>a79ba2af-d3d0-461e-be56-e1ae024c96ed</errorID>
      <errorWord>(</errorWord>
      <group>L1_Format</group>
      <groupName>格式问题</groupName>
      <ability>L2_HalfPunc_CN</ability>
      <abilityName>全半角检查</abilityName>
      <candidateList>
        <item>（</item>
      </candidateList>
      <explain>文本全半角错误。</explain>
      <paraID>7B29B420</paraID>
      <start>34</start>
      <end>35</end>
      <status>modified</status>
      <modifiedWord>（</modifiedWord>
      <trackRevisions>false</trackRevisions>
    </reviewItem>
    <reviewItem>
      <errorID>2de6191c-41e0-43f2-80d9-49588eeca008</errorID>
      <errorWord>)</errorWord>
      <group>L1_Format</group>
      <groupName>格式问题</groupName>
      <ability>L2_HalfPunc_CN</ability>
      <abilityName>全半角检查</abilityName>
      <candidateList>
        <item>）</item>
      </candidateList>
      <explain>文本全半角错误。</explain>
      <paraID>7B29B420</paraID>
      <start>49</start>
      <end>50</end>
      <status>modified</status>
      <modifiedWord>）</modifiedWord>
      <trackRevisions>false</trackRevisions>
    </reviewItem>
    <reviewItem>
      <errorID>e1794e90-cb00-446a-b19e-49c707d0da88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1C02A3E7</paraID>
      <start>0</start>
      <end>2</end>
      <status>unmodified</status>
      <modifiedWord/>
      <trackRevisions>false</trackRevisions>
    </reviewItem>
    <reviewItem>
      <errorID>8ffd7887-5985-4191-944b-607d9fb953f0</errorID>
      <errorWord>（</errorWord>
      <group>L1_Punc</group>
      <groupName>标点问题</groupName>
      <ability>L2_Punc_CN</ability>
      <abilityName>标点符号检查</abilityName>
      <candidateList/>
      <explain>同一形式括号套用。</explain>
      <paraID>1C02A3E7</paraID>
      <start>23</start>
      <end>24</end>
      <status>unmodified</status>
      <modifiedWord/>
      <trackRevisions>false</trackRevisions>
    </reviewItem>
    <reviewItem>
      <errorID>0fb97537-bf1f-4f43-a8cc-66b892634dc0</errorID>
      <errorWord>）</errorWord>
      <group>L1_Punc</group>
      <groupName>标点问题</groupName>
      <ability>L2_Punc_CN</ability>
      <abilityName>标点符号检查</abilityName>
      <candidateList/>
      <explain>同一形式括号套用。</explain>
      <paraID>1C02A3E7</paraID>
      <start>28</start>
      <end>29</end>
      <status>unmodified</status>
      <modifiedWord/>
      <trackRevisions>false</trackRevisions>
    </reviewItem>
    <reviewItem>
      <errorID>50481fac-639a-4853-b7bd-97bacdfe72fa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2C569F19</paraID>
      <start>0</start>
      <end>2</end>
      <status>unmodified</status>
      <modifiedWord/>
      <trackRevisions>false</trackRevisions>
    </reviewItem>
    <reviewItem>
      <errorID>4a33525f-fb15-40b1-9a7c-12ca202febf1</errorID>
      <errorWord>（</errorWord>
      <group>L1_Punc</group>
      <groupName>标点问题</groupName>
      <ability>L2_Punc_CN</ability>
      <abilityName>标点符号检查</abilityName>
      <candidateList/>
      <explain>同一形式括号套用。</explain>
      <paraID>1222552E</paraID>
      <start>13</start>
      <end>14</end>
      <status>unmodified</status>
      <modifiedWord/>
      <trackRevisions>false</trackRevisions>
    </reviewItem>
    <reviewItem>
      <errorID>a8af57a3-10bd-4462-adca-60beb8c872c9</errorID>
      <errorWord>）</errorWord>
      <group>L1_Punc</group>
      <groupName>标点问题</groupName>
      <ability>L2_Punc_CN</ability>
      <abilityName>标点符号检查</abilityName>
      <candidateList/>
      <explain>同一形式括号套用。</explain>
      <paraID>1222552E</paraID>
      <start>18</start>
      <end>19</end>
      <status>unmodified</status>
      <modifiedWord/>
      <trackRevisions>false</trackRevisions>
    </reviewItem>
    <reviewItem>
      <errorID>34f84874-f1d1-47f7-8886-09d44db9ff3b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4A2A8A0C</paraID>
      <start>4</start>
      <end>6</end>
      <status>unmodified</status>
      <modifiedWord/>
      <trackRevisions>false</trackRevisions>
    </reviewItem>
    <reviewItem>
      <errorID>3d0fc34f-5b03-4ca1-a567-95c1832234e5</errorID>
      <errorWord>（</errorWord>
      <group>L1_Punc</group>
      <groupName>标点问题</groupName>
      <ability>L2_Punc_CN</ability>
      <abilityName>标点符号检查</abilityName>
      <candidateList/>
      <explain>同一形式括号套用。</explain>
      <paraID>335934F6</paraID>
      <start>13</start>
      <end>14</end>
      <status>unmodified</status>
      <modifiedWord/>
      <trackRevisions>false</trackRevisions>
    </reviewItem>
    <reviewItem>
      <errorID>94bb25ba-814c-4bcf-8d1d-26a81d5b23a4</errorID>
      <errorWord>）</errorWord>
      <group>L1_Punc</group>
      <groupName>标点问题</groupName>
      <ability>L2_Punc_CN</ability>
      <abilityName>标点符号检查</abilityName>
      <candidateList/>
      <explain>同一形式括号套用。</explain>
      <paraID>335934F6</paraID>
      <start>18</start>
      <end>19</end>
      <status>unmodified</status>
      <modifiedWord/>
      <trackRevisions>false</trackRevisions>
    </reviewItem>
    <reviewItem>
      <errorID>81bbb51e-d016-42c1-86ba-6f648fd5232b</errorID>
      <errorWord>（</errorWord>
      <group>L1_Punc</group>
      <groupName>标点问题</groupName>
      <ability>L2_Punc_CN</ability>
      <abilityName>标点符号检查</abilityName>
      <candidateList/>
      <explain>同一形式括号套用。</explain>
      <paraID>  51972A</paraID>
      <start>28</start>
      <end>29</end>
      <status>unmodified</status>
      <modifiedWord/>
      <trackRevisions>false</trackRevisions>
    </reviewItem>
    <reviewItem>
      <errorID>1f21376e-a585-4056-9648-083109576b45</errorID>
      <errorWord>）</errorWord>
      <group>L1_Punc</group>
      <groupName>标点问题</groupName>
      <ability>L2_Punc_CN</ability>
      <abilityName>标点符号检查</abilityName>
      <candidateList/>
      <explain>同一形式括号套用。</explain>
      <paraID>  51972A</paraID>
      <start>33</start>
      <end>34</end>
      <status>unmodified</status>
      <modifiedWord/>
      <trackRevisions>false</trackRevisions>
    </reviewItem>
    <reviewItem>
      <errorID>1251e404-a9f6-40e1-bbc7-0601b098f7b0</errorID>
      <errorWord>（</errorWord>
      <group>L1_Punc</group>
      <groupName>标点问题</groupName>
      <ability>L2_Punc_CN</ability>
      <abilityName>标点符号检查</abilityName>
      <candidateList/>
      <explain>同一形式括号套用。</explain>
      <paraID>5520D8E9</paraID>
      <start>21</start>
      <end>22</end>
      <status>unmodified</status>
      <modifiedWord/>
      <trackRevisions>false</trackRevisions>
    </reviewItem>
    <reviewItem>
      <errorID>e71f847a-5460-4cf4-8c2c-1899821cc83c</errorID>
      <errorWord>）</errorWord>
      <group>L1_Punc</group>
      <groupName>标点问题</groupName>
      <ability>L2_Punc_CN</ability>
      <abilityName>标点符号检查</abilityName>
      <candidateList/>
      <explain>同一形式括号套用。</explain>
      <paraID>5520D8E9</paraID>
      <start>26</start>
      <end>27</end>
      <status>unmodified</status>
      <modifiedWord/>
      <trackRevisions>false</trackRevisions>
    </reviewItem>
    <reviewItem>
      <errorID>941872b6-d791-4309-bf76-716df04a6490</errorID>
      <errorWord>（</errorWord>
      <group>L1_Punc</group>
      <groupName>标点问题</groupName>
      <ability>L2_Punc_CN</ability>
      <abilityName>标点符号检查</abilityName>
      <candidateList/>
      <explain>同一形式括号套用。</explain>
      <paraID>682E3464</paraID>
      <start>19</start>
      <end>20</end>
      <status>unmodified</status>
      <modifiedWord/>
      <trackRevisions>false</trackRevisions>
    </reviewItem>
    <reviewItem>
      <errorID>28944f50-ca63-43f7-9e31-ac5a422e94e6</errorID>
      <errorWord>）</errorWord>
      <group>L1_Punc</group>
      <groupName>标点问题</groupName>
      <ability>L2_Punc_CN</ability>
      <abilityName>标点符号检查</abilityName>
      <candidateList/>
      <explain>同一形式括号套用。</explain>
      <paraID>682E3464</paraID>
      <start>24</start>
      <end>25</end>
      <status>unmodified</status>
      <modifiedWord/>
      <trackRevisions>false</trackRevisions>
    </reviewItem>
    <reviewItem>
      <errorID>b35caa26-aeee-4529-a5ec-9ed50c10fd5f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634ADF03</paraID>
      <start>0</start>
      <end>2</end>
      <status>unmodified</status>
      <modifiedWord/>
      <trackRevisions>false</trackRevisions>
    </reviewItem>
    <reviewItem>
      <errorID>877fa2b7-370e-4b61-9cf8-2c723143d7a3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4A5A50D4</paraID>
      <start>0</start>
      <end>2</end>
      <status>unmodified</status>
      <modifiedWord/>
      <trackRevisions>false</trackRevisions>
    </reviewItem>
    <reviewItem>
      <errorID>8919dd12-2d9f-4c04-9ad3-a72b86cac4b7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5DBAD96</paraID>
      <start>0</start>
      <end>2</end>
      <status>unmodified</status>
      <modifiedWord/>
      <trackRevisions>false</trackRevisions>
    </reviewItem>
    <reviewItem>
      <errorID>80e60fbd-f296-4838-9b57-7f4e71707d29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579EFB6E</paraID>
      <start>5</start>
      <end>7</end>
      <status>unmodified</status>
      <modifiedWord/>
      <trackRevisions>false</trackRevisions>
    </reviewItem>
    <reviewItem>
      <errorID>e3af587b-a8ce-4b73-8c06-b506d8480473</errorID>
      <errorWord>其它</errorWord>
      <group>L1_Word</group>
      <groupName>字词问题</groupName>
      <ability>L2_Alias</ability>
      <abilityName>也作/曾用词</abilityName>
      <candidateList>
        <item>其他</item>
      </candidateList>
      <explain>词汇[其它]为不规范表述或旧称，其规范书面表述为[其他]。</explain>
      <paraID> 9207DAF</paraID>
      <start>13</start>
      <end>15</end>
      <status>unmodified</status>
      <modifiedWord/>
      <trackRevisions>false</trackRevisions>
    </reviewItem>
    <reviewItem>
      <errorID>06a6683e-7f51-4a72-9391-3dd9dbd52b59</errorID>
      <errorWord>[2011]300号</errorWord>
      <group>L1_Knowledge</group>
      <groupName>知识性问题</groupName>
      <ability>L2_Knowledge</ability>
      <abilityName>其他知识</abilityName>
      <candidateList>
        <item>〔2011〕300号</item>
      </candidateList>
      <explain>发文字号格式错误。</explain>
      <paraID>1A2353D1</paraID>
      <start>102</start>
      <end>112</end>
      <status>unmodified</status>
      <modifiedWord/>
      <trackRevisions>false</trackRevisions>
    </reviewItem>
    <reviewItem>
      <errorID>841e4dee-e2dc-4504-8b70-ee3b0d4077cd</errorID>
      <errorWord>(</errorWord>
      <group>L1_Format</group>
      <groupName>格式问题</groupName>
      <ability>L2_HalfPunc_CN</ability>
      <abilityName>全半角检查</abilityName>
      <candidateList>
        <item>（</item>
      </candidateList>
      <explain>文本全半角错误。</explain>
      <paraID> CE919EB</paraID>
      <start>53</start>
      <end>54</end>
      <status>unmodified</status>
      <modifiedWord/>
      <trackRevisions>false</trackRevisions>
    </reviewItem>
    <reviewItem>
      <errorID>afd0e9fc-bc8e-45fc-abb4-219a39106f52</errorID>
      <errorWord>)</errorWord>
      <group>L1_Format</group>
      <groupName>格式问题</groupName>
      <ability>L2_HalfPunc_CN</ability>
      <abilityName>全半角检查</abilityName>
      <candidateList>
        <item>）</item>
      </candidateList>
      <explain>文本全半角错误。</explain>
      <paraID> CE919EB</paraID>
      <start>59</start>
      <end>60</end>
      <status>unmodified</status>
      <modifiedWord/>
      <trackRevisions>false</trackRevisions>
    </reviewItem>
    <reviewItem>
      <errorID>58e89acc-aa97-40b5-aee6-f0b62e027e84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8721397</paraID>
      <start>0</start>
      <end>2</end>
      <status>unmodified</status>
      <modifiedWord/>
      <trackRevisions>false</trackRevisions>
    </reviewItem>
    <reviewItem>
      <errorID>9babf661-b47e-46a9-a8ce-7bda82befa59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3BCB3FE1</paraID>
      <start>0</start>
      <end>2</end>
      <status>unmodified</status>
      <modifiedWord/>
      <trackRevisions>false</trackRevisions>
    </reviewItem>
    <reviewItem>
      <errorID>2b357caf-61c7-48b0-8123-9efca57e43fc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7F5E7194</paraID>
      <start>0</start>
      <end>2</end>
      <status>unmodified</status>
      <modifiedWord/>
      <trackRevisions>false</trackRevisions>
    </reviewItem>
    <reviewItem>
      <errorID>a7217942-8561-4aa5-b3e2-06e812b0cdf4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367ACD9A</paraID>
      <start>0</start>
      <end>2</end>
      <status>unmodified</status>
      <modifiedWord/>
      <trackRevisions>false</trackRevisions>
    </reviewItem>
    <reviewItem>
      <errorID>83127874-565d-4127-a056-91c4177c7151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202E5A20</paraID>
      <start>0</start>
      <end>2</end>
      <status>unmodified</status>
      <modifiedWord/>
      <trackRevisions>false</trackRevisions>
    </reviewItem>
    <reviewItem>
      <errorID>5a9eb23f-ea56-45d7-9671-b02fa2331060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2D44348D</paraID>
      <start>0</start>
      <end>2</end>
      <status>unmodified</status>
      <modifiedWord/>
      <trackRevisions>false</trackRevisions>
    </reviewItem>
    <reviewItem>
      <errorID>df252d17-a942-4aa6-895b-965cce941de5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2CA0BE2B</paraID>
      <start>0</start>
      <end>2</end>
      <status>unmodified</status>
      <modifiedWord/>
      <trackRevisions>false</trackRevisions>
    </reviewItem>
    <reviewItem>
      <errorID>e4632db0-46e9-4f3a-99c5-1f7d129230a2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2DAC5343</paraID>
      <start>0</start>
      <end>2</end>
      <status>unmodified</status>
      <modifiedWord/>
      <trackRevisions>false</trackRevisions>
    </reviewItem>
    <reviewItem>
      <errorID>58bf7fe1-981d-47b6-89db-b58fa02d8163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4702EA6F</paraID>
      <start>22</start>
      <end>25</end>
      <status>unmodified</status>
      <modifiedWord/>
      <trackRevisions>false</trackRevisions>
    </reviewItem>
    <reviewItem>
      <errorID>73f21755-8768-416b-9e40-9ae0c52382d8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4702EA6F</paraID>
      <start>41</start>
      <end>44</end>
      <status>unmodified</status>
      <modifiedWord/>
      <trackRevisions>false</trackRevisions>
    </reviewItem>
    <reviewItem>
      <errorID>43784038-c1eb-43b7-8be2-e29a939f9dc3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559887C5</paraID>
      <start>0</start>
      <end>2</end>
      <status>unmodified</status>
      <modifiedWord/>
      <trackRevisions>false</trackRevisions>
    </reviewItem>
    <reviewItem>
      <errorID>1e1733db-e5ba-4f94-a0db-1a0ded49f5cf</errorID>
      <errorWord>(</errorWord>
      <group>L1_Format</group>
      <groupName>格式问题</groupName>
      <ability>L2_HalfPunc_CN</ability>
      <abilityName>全半角检查</abilityName>
      <candidateList>
        <item>（</item>
      </candidateList>
      <explain>文本全半角错误。</explain>
      <paraID>559887C5</paraID>
      <start>37</start>
      <end>38</end>
      <status>unmodified</status>
      <modifiedWord/>
      <trackRevisions>false</trackRevisions>
    </reviewItem>
    <reviewItem>
      <errorID>1ee02fb0-49d6-4dff-a4dc-0d8bd3f77b44</errorID>
      <errorWord>)</errorWord>
      <group>L1_Format</group>
      <groupName>格式问题</groupName>
      <ability>L2_HalfPunc_CN</ability>
      <abilityName>全半角检查</abilityName>
      <candidateList>
        <item>）</item>
      </candidateList>
      <explain>文本全半角错误。</explain>
      <paraID>559887C5</paraID>
      <start>50</start>
      <end>51</end>
      <status>unmodified</status>
      <modifiedWord/>
      <trackRevisions>false</trackRevisions>
    </reviewItem>
    <reviewItem>
      <errorID>9790f793-651b-4559-9bf7-99b0d3c43dfa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579D7AE3</paraID>
      <start>0</start>
      <end>2</end>
      <status>unmodified</status>
      <modifiedWord/>
      <trackRevisions>false</trackRevisions>
    </reviewItem>
    <reviewItem>
      <errorID>5da0be71-8a35-4d2d-8773-c9b511f47909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816E07B</paraID>
      <start>0</start>
      <end>2</end>
      <status>unmodified</status>
      <modifiedWord/>
      <trackRevisions>false</trackRevisions>
    </reviewItem>
    <reviewItem>
      <errorID>c5e4cb2c-f662-4c23-8387-fb3e5f14d255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70AE7C3D</paraID>
      <start>0</start>
      <end>2</end>
      <status>unmodified</status>
      <modifiedWord/>
      <trackRevisions>false</trackRevisions>
    </reviewItem>
    <reviewItem>
      <errorID>c4d28e24-3254-4cf1-8f63-93abc517ae3b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70E11AC8</paraID>
      <start>0</start>
      <end>2</end>
      <status>unmodified</status>
      <modifiedWord/>
      <trackRevisions>false</trackRevisions>
    </reviewItem>
    <reviewItem>
      <errorID>a58416ac-7267-4c75-ba49-ba771aba2a97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6CD56C8</paraID>
      <start>0</start>
      <end>2</end>
      <status>unmodified</status>
      <modifiedWord/>
      <trackRevisions>false</trackRevisions>
    </reviewItem>
    <reviewItem>
      <errorID>8f336b96-b628-496a-96ca-c8b78a2449d9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E86EE55</paraID>
      <start>0</start>
      <end>2</end>
      <status>unmodified</status>
      <modifiedWord/>
      <trackRevisions>false</trackRevisions>
    </reviewItem>
    <reviewItem>
      <errorID>27438c30-1f28-4445-9fd7-43288655d2bd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6971E4C7</paraID>
      <start>0</start>
      <end>2</end>
      <status>unmodified</status>
      <modifiedWord/>
      <trackRevisions>false</trackRevisions>
    </reviewItem>
    <reviewItem>
      <errorID>34da0b6f-18b2-412d-86c7-d4552f8c4192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5162A572</paraID>
      <start>0</start>
      <end>2</end>
      <status>unmodified</status>
      <modifiedWord/>
      <trackRevisions>false</trackRevisions>
    </reviewItem>
    <reviewItem>
      <errorID>9bb63605-e1f2-4701-b84a-9a99c75bf57e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5071E99E</paraID>
      <start>0</start>
      <end>2</end>
      <status>unmodified</status>
      <modifiedWord/>
      <trackRevisions>false</trackRevisions>
    </reviewItem>
    <reviewItem>
      <errorID>da34dcfd-4059-41db-aaf6-783cde9d30f6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3D1C3F1F</paraID>
      <start>0</start>
      <end>2</end>
      <status>unmodified</status>
      <modifiedWord/>
      <trackRevisions>false</trackRevisions>
    </reviewItem>
    <reviewItem>
      <errorID>b583e0aa-7a2e-4fb1-b906-71f6d2334562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7FAE513D</paraID>
      <start>0</start>
      <end>3</end>
      <status>unmodified</status>
      <modifiedWord/>
      <trackRevisions>false</trackRevisions>
    </reviewItem>
    <reviewItem>
      <errorID>f1e2b926-6e34-403a-9205-26ad7e2f7489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5D6F8E37</paraID>
      <start>0</start>
      <end>3</end>
      <status>unmodified</status>
      <modifiedWord/>
      <trackRevisions>false</trackRevisions>
    </reviewItem>
    <reviewItem>
      <errorID>af26aeb5-95a3-45b0-acba-330eacf2de36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1BAFB3F7</paraID>
      <start>0</start>
      <end>3</end>
      <status>unmodified</status>
      <modifiedWord/>
      <trackRevisions>false</trackRevisions>
    </reviewItem>
    <reviewItem>
      <errorID>b3ab13a6-ee93-4738-b635-c9a65e6ebda4</errorID>
      <errorWord> </errorWord>
      <group>L1_Punc</group>
      <groupName>标点问题</groupName>
      <ability>L2_Punc_CN</ability>
      <abilityName>标点符号检查</abilityName>
      <candidateList>
        <item/>
      </candidateList>
      <explain>此处空格冗余，建议删除。</explain>
      <paraID>1BAFB3F7</paraID>
      <start>41</start>
      <end>42</end>
      <status>unmodified</status>
      <modifiedWord/>
      <trackRevisions>false</trackRevisions>
    </reviewItem>
    <reviewItem>
      <errorID>8a9d8e1f-9bb6-425f-9e31-45c3fd296828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3E97D85B</paraID>
      <start>0</start>
      <end>3</end>
      <status>unmodified</status>
      <modifiedWord/>
      <trackRevisions>false</trackRevisions>
    </reviewItem>
    <reviewItem>
      <errorID>eb418c80-6812-4a33-9240-4290bb61501d</errorID>
      <errorWord> </errorWord>
      <group>L1_Punc</group>
      <groupName>标点问题</groupName>
      <ability>L2_Punc_CN</ability>
      <abilityName>标点符号检查</abilityName>
      <candidateList>
        <item/>
      </candidateList>
      <explain>此处空格冗余，建议删除。</explain>
      <paraID>3E97D85B</paraID>
      <start>56</start>
      <end>57</end>
      <status>unmodified</status>
      <modifiedWord/>
      <trackRevisions>false</trackRevisions>
    </reviewItem>
    <reviewItem>
      <errorID>6efea5f7-2735-4c31-8d29-9e2525540e86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6253FBCA</paraID>
      <start>0</start>
      <end>3</end>
      <status>unmodified</status>
      <modifiedWord/>
      <trackRevisions>false</trackRevisions>
    </reviewItem>
    <reviewItem>
      <errorID>5edee455-c0b2-4540-820c-c4cf8b0a79ef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4AEF6154</paraID>
      <start>0</start>
      <end>3</end>
      <status>unmodified</status>
      <modifiedWord/>
      <trackRevisions>false</trackRevisions>
    </reviewItem>
    <reviewItem>
      <errorID>c79db59d-d803-445d-a2a5-0c5468435250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5C75B166</paraID>
      <start>0</start>
      <end>3</end>
      <status>unmodified</status>
      <modifiedWord/>
      <trackRevisions>false</trackRevisions>
    </reviewItem>
    <reviewItem>
      <errorID>1f260bad-0e33-43cf-859b-0617901a431d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2A2386C0</paraID>
      <start>0</start>
      <end>3</end>
      <status>unmodified</status>
      <modifiedWord/>
      <trackRevisions>false</trackRevisions>
    </reviewItem>
    <reviewItem>
      <errorID>d261fc86-9f79-4657-b102-0b43e2a3e3e6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2FF52E6C</paraID>
      <start>0</start>
      <end>3</end>
      <status>unmodified</status>
      <modifiedWord/>
      <trackRevisions>false</trackRevisions>
    </reviewItem>
    <reviewItem>
      <errorID>5e53e7d7-6f62-4085-8a13-4261af017e15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6C02A153</paraID>
      <start>0</start>
      <end>3</end>
      <status>unmodified</status>
      <modifiedWord/>
      <trackRevisions>false</trackRevisions>
    </reviewItem>
    <reviewItem>
      <errorID>d2b9e90d-15ad-414a-96b7-f3633020ba06</errorID>
      <errorWord>其它</errorWord>
      <group>L1_Word</group>
      <groupName>字词问题</groupName>
      <ability>L2_Alias</ability>
      <abilityName>也作/曾用词</abilityName>
      <candidateList>
        <item>其他</item>
      </candidateList>
      <explain>词汇[其它]为不规范表述或旧称，其规范书面表述为[其他]。</explain>
      <paraID>6C02A153</paraID>
      <start>23</start>
      <end>25</end>
      <status>unmodified</status>
      <modifiedWord/>
      <trackRevisions>false</trackRevisions>
    </reviewItem>
    <reviewItem>
      <errorID>4c141c70-3ccb-42a9-9d63-3c6f040b18e5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3BF3E0EB</paraID>
      <start>0</start>
      <end>3</end>
      <status>unmodified</status>
      <modifiedWord/>
      <trackRevisions>false</trackRevisions>
    </reviewItem>
    <reviewItem>
      <errorID>0b619732-704d-418a-8ddb-72bfa903f5e5</errorID>
      <errorWord>其它</errorWord>
      <group>L1_Word</group>
      <groupName>字词问题</groupName>
      <ability>L2_Typo</ability>
      <abilityName>字词错误</abilityName>
      <candidateList>
        <item>其他</item>
      </candidateList>
      <explain/>
      <paraID>3BF3E0EB</paraID>
      <start>15</start>
      <end>17</end>
      <status>unmodified</status>
      <modifiedWord/>
      <trackRevisions>false</trackRevisions>
    </reviewItem>
    <reviewItem>
      <errorID>16967b52-f6f5-473d-b83a-9568b0d89e46</errorID>
      <errorWord>敬请各</errorWord>
      <group>L1_Word</group>
      <groupName>字词问题</groupName>
      <ability>L2_Typo</ability>
      <abilityName>字词错误</abilityName>
      <candidateList>
        <item>敬请</item>
      </candidateList>
      <explain/>
      <paraID>1B2690FE</paraID>
      <start>162</start>
      <end>164</end>
      <status>modified</status>
      <modifiedWord>敬请</modifiedWord>
      <trackRevisions>false</trackRevisions>
    </reviewItem>
    <reviewItem>
      <errorID>f11a3f07-17b2-4be5-a642-5a1e16db776f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78DDA708</paraID>
      <start>0</start>
      <end>2</end>
      <status>unmodified</status>
      <modifiedWord/>
      <trackRevisions>false</trackRevisions>
    </reviewItem>
    <reviewItem>
      <errorID>e01a1c7c-4fde-4707-b1f5-9161ccb00538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6A5DD3D7</paraID>
      <start>0</start>
      <end>2</end>
      <status>unmodified</status>
      <modifiedWord/>
      <trackRevisions>false</trackRevisions>
    </reviewItem>
    <reviewItem>
      <errorID>319c0eb2-faed-40b2-9820-4c396f6d434f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39525A26</paraID>
      <start>0</start>
      <end>2</end>
      <status>unmodified</status>
      <modifiedWord/>
      <trackRevisions>false</trackRevisions>
    </reviewItem>
    <reviewItem>
      <errorID>76cef086-f828-4b90-bc8d-6bdea5b84220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2759466A</paraID>
      <start>0</start>
      <end>2</end>
      <status>unmodified</status>
      <modifiedWord/>
      <trackRevisions>false</trackRevisions>
    </reviewItem>
    <reviewItem>
      <errorID>51920f1b-b921-4a46-8ce1-636a3316ad53</errorID>
      <errorWord>(</errorWord>
      <group>L1_Format</group>
      <groupName>格式问题</groupName>
      <ability>L2_HalfPunc_CN</ability>
      <abilityName>全半角检查</abilityName>
      <candidateList>
        <item>（</item>
      </candidateList>
      <explain>文本全半角错误。</explain>
      <paraID>1BDB4DDF</paraID>
      <start>4</start>
      <end>5</end>
      <status>unmodified</status>
      <modifiedWord/>
      <trackRevisions>false</trackRevisions>
    </reviewItem>
    <reviewItem>
      <errorID>006c7c14-3449-483e-b4df-ef7f4e2e5d1b</errorID>
      <errorWord>)</errorWord>
      <group>L1_Format</group>
      <groupName>格式问题</groupName>
      <ability>L2_HalfPunc_CN</ability>
      <abilityName>全半角检查</abilityName>
      <candidateList>
        <item>）</item>
      </candidateList>
      <explain>文本全半角错误。</explain>
      <paraID>1BDB4DDF</paraID>
      <start>8</start>
      <end>9</end>
      <status>unmodified</status>
      <modifiedWord/>
      <trackRevisions>false</trackRevisions>
    </reviewItem>
    <reviewItem>
      <errorID>402611ab-859c-411f-9448-e15567c4d2f0</errorID>
      <errorWord>(</errorWord>
      <group>L1_Format</group>
      <groupName>格式问题</groupName>
      <ability>L2_HalfPunc_CN</ability>
      <abilityName>全半角检查</abilityName>
      <candidateList>
        <item>（</item>
      </candidateList>
      <explain>文本全半角错误。</explain>
      <paraID> 5B21633</paraID>
      <start>0</start>
      <end>1</end>
      <status>unmodified</status>
      <modifiedWord/>
      <trackRevisions>false</trackRevisions>
    </reviewItem>
    <reviewItem>
      <errorID>0576d833-e22c-444e-aa67-df42338dcf3c</errorID>
      <errorWord>)</errorWord>
      <group>L1_Format</group>
      <groupName>格式问题</groupName>
      <ability>L2_HalfPunc_CN</ability>
      <abilityName>全半角检查</abilityName>
      <candidateList>
        <item>）</item>
      </candidateList>
      <explain>文本全半角错误。</explain>
      <paraID> 5B21633</paraID>
      <start>4</start>
      <end>5</end>
      <status>unmodified</status>
      <modifiedWord/>
      <trackRevisions>false</trackRevisions>
    </reviewItem>
    <reviewItem>
      <errorID>0da8368b-7886-476a-9010-50f10101282a</errorID>
      <errorWord>、</errorWord>
      <group>L1_Punc</group>
      <groupName>标点问题</groupName>
      <ability>L2_Punc_CN</ability>
      <abilityName>标点符号检查</abilityName>
      <candidateList>
        <item>，</item>
      </candidateList>
      <explain/>
      <paraID> 98608CD</paraID>
      <start>15</start>
      <end>16</end>
      <status>unmodified</status>
      <modifiedWord/>
      <trackRevisions>false</trackRevisions>
    </reviewItem>
    <reviewItem>
      <errorID>dbbfe98a-91bc-4e7c-81df-6ea44073ef0f</errorID>
      <errorWord>、</errorWord>
      <group>L1_Punc</group>
      <groupName>标点问题</groupName>
      <ability>L2_Punc_CN</ability>
      <abilityName>标点符号检查</abilityName>
      <candidateList>
        <item>，</item>
      </candidateList>
      <explain/>
      <paraID> 98608CD</paraID>
      <start>29</start>
      <end>30</end>
      <status>unmodified</status>
      <modifiedWord/>
      <trackRevisions>false</trackRevisions>
    </reviewItem>
    <reviewItem>
      <errorID>eb26f843-bdb0-43c4-92cc-2bb77f58e5c2</errorID>
      <errorWord>、</errorWord>
      <group>L1_Punc</group>
      <groupName>标点问题</groupName>
      <ability>L2_Punc_CN</ability>
      <abilityName>标点符号检查</abilityName>
      <candidateList>
        <item>，</item>
      </candidateList>
      <explain/>
      <paraID>760C664E</paraID>
      <start>15</start>
      <end>16</end>
      <status>unmodified</status>
      <modifiedWord/>
      <trackRevisions>false</trackRevisions>
    </reviewItem>
    <reviewItem>
      <errorID>22639c6e-6d21-481a-884c-17855edbf4a0</errorID>
      <errorWord>、</errorWord>
      <group>L1_Punc</group>
      <groupName>标点问题</groupName>
      <ability>L2_Punc_CN</ability>
      <abilityName>标点符号检查</abilityName>
      <candidateList>
        <item>，</item>
      </candidateList>
      <explain/>
      <paraID>760C664E</paraID>
      <start>28</start>
      <end>29</end>
      <status>unmodified</status>
      <modifiedWord/>
      <trackRevisions>false</trackRevisions>
    </reviewItem>
    <reviewItem>
      <errorID>2e8f3df0-2230-4620-831b-e2fd71e6a37b</errorID>
      <errorWord>(</errorWord>
      <group>L1_Format</group>
      <groupName>格式问题</groupName>
      <ability>L2_HalfPunc_CN</ability>
      <abilityName>全半角检查</abilityName>
      <candidateList>
        <item>（</item>
      </candidateList>
      <explain>文本全半角错误。</explain>
      <paraID>7C402460</paraID>
      <start>15</start>
      <end>16</end>
      <status>unmodified</status>
      <modifiedWord/>
      <trackRevisions>false</trackRevisions>
    </reviewItem>
    <reviewItem>
      <errorID>e2022e93-ccf5-404a-9c92-95321a7552fd</errorID>
      <errorWord>)</errorWord>
      <group>L1_Format</group>
      <groupName>格式问题</groupName>
      <ability>L2_HalfPunc_CN</ability>
      <abilityName>全半角检查</abilityName>
      <candidateList>
        <item>）</item>
      </candidateList>
      <explain>文本全半角错误。</explain>
      <paraID>7C402460</paraID>
      <start>19</start>
      <end>20</end>
      <status>unmodified</status>
      <modifiedWord/>
      <trackRevisions>false</trackRevisions>
    </reviewItem>
    <reviewItem>
      <errorID>c7b3d3de-5fa0-41d4-a794-6abc8f0369be</errorID>
      <errorWord>不合理性一般</errorWord>
      <group>L1_Grammar</group>
      <groupName>语法问题</groupName>
      <ability>L2_Grammar</ability>
      <abilityName>语法错误</abilityName>
      <candidateList>
        <item>不合理</item>
      </candidateList>
      <explain/>
      <paraID>64E7762D</paraID>
      <start>19</start>
      <end>22</end>
      <status>modified</status>
      <modifiedWord>不合理</modifiedWord>
      <trackRevisions>false</trackRevisions>
    </reviewItem>
    <reviewItem>
      <errorID>f697f4b2-2ea6-4301-b055-5ef1865b79ac</errorID>
      <errorWord>(</errorWord>
      <group>L1_Format</group>
      <groupName>格式问题</groupName>
      <ability>L2_HalfPunc_CN</ability>
      <abilityName>全半角检查</abilityName>
      <candidateList>
        <item>（</item>
      </candidateList>
      <explain>文本全半角错误。</explain>
      <paraID>51E49C74</paraID>
      <start>8</start>
      <end>9</end>
      <status>unmodified</status>
      <modifiedWord/>
      <trackRevisions>false</trackRevisions>
    </reviewItem>
    <reviewItem>
      <errorID>854d91e5-373e-461f-bcc2-302898358969</errorID>
      <errorWord>)</errorWord>
      <group>L1_Format</group>
      <groupName>格式问题</groupName>
      <ability>L2_HalfPunc_CN</ability>
      <abilityName>全半角检查</abilityName>
      <candidateList>
        <item>）</item>
      </candidateList>
      <explain>文本全半角错误。</explain>
      <paraID>51E49C74</paraID>
      <start>11</start>
      <end>12</end>
      <status>unmodified</status>
      <modifiedWord/>
      <trackRevisions>false</trackRevisions>
    </reviewItem>
    <reviewItem>
      <errorID>e736f990-662a-45a1-8c70-099e19dda4b3</errorID>
      <errorWord>、</errorWord>
      <group>L1_Punc</group>
      <groupName>标点问题</groupName>
      <ability>L2_Punc_CN</ability>
      <abilityName>标点符号检查</abilityName>
      <candidateList>
        <item>，</item>
      </candidateList>
      <explain/>
      <paraID>4A52FCF6</paraID>
      <start>11</start>
      <end>12</end>
      <status>unmodified</status>
      <modifiedWord/>
      <trackRevisions>false</trackRevisions>
    </reviewItem>
    <reviewItem>
      <errorID>10f86fb9-a3bc-4572-addc-9bb76e8bbd7a</errorID>
      <errorWord>、</errorWord>
      <group>L1_Punc</group>
      <groupName>标点问题</groupName>
      <ability>L2_Punc_CN</ability>
      <abilityName>标点符号检查</abilityName>
      <candidateList>
        <item>，</item>
      </candidateList>
      <explain/>
      <paraID>6CBF35A4</paraID>
      <start>12</start>
      <end>13</end>
      <status>unmodified</status>
      <modifiedWord/>
      <trackRevisions>false</trackRevisions>
    </reviewItem>
    <reviewItem>
      <errorID>03279813-4ffc-4eac-9cf1-fde2600a4874</errorID>
      <errorWord>、</errorWord>
      <group>L1_Punc</group>
      <groupName>标点问题</groupName>
      <ability>L2_Punc_CN</ability>
      <abilityName>标点符号检查</abilityName>
      <candidateList>
        <item>，</item>
      </candidateList>
      <explain/>
      <paraID>7E79D155</paraID>
      <start>11</start>
      <end>12</end>
      <status>unmodified</status>
      <modifiedWord/>
      <trackRevisions>false</trackRevisions>
    </reviewItem>
    <reviewItem>
      <errorID>f2dff7b7-3700-4779-b337-7e361f9b1dd2</errorID>
      <errorWord>或者</errorWord>
      <group>L1_Punc</group>
      <groupName>标点问题</groupName>
      <ability>L2_Punc_CN</ability>
      <abilityName>标点符号检查</abilityName>
      <candidateList>
        <item>，或者</item>
      </candidateList>
      <explain/>
      <paraID>2260945B</paraID>
      <start>17</start>
      <end>19</end>
      <status>unmodified</status>
      <modifiedWord/>
      <trackRevisions>false</trackRevisions>
    </reviewItem>
    <reviewItem>
      <errorID>16d5d234-9ee8-47be-a87e-602cfec8ea62</errorID>
      <errorWord>；</errorWord>
      <group>L1_Punc</group>
      <groupName>标点问题</groupName>
      <ability>L2_Punc_CN</ability>
      <abilityName>标点符号检查</abilityName>
      <candidateList>
        <item>。</item>
      </candidateList>
      <explain/>
      <paraID>2260945B</paraID>
      <start>42</start>
      <end>43</end>
      <status>unmodified</status>
      <modifiedWord/>
      <trackRevisions>false</trackRevisions>
    </reviewItem>
    <reviewItem>
      <errorID>b83e9e28-ff67-4bf9-a858-60588a94028e</errorID>
      <errorWord>但</errorWord>
      <group>L1_Punc</group>
      <groupName>标点问题</groupName>
      <ability>L2_Punc_CN</ability>
      <abilityName>标点符号检查</abilityName>
      <candidateList>
        <item>，但</item>
      </candidateList>
      <explain/>
      <paraID>5B2D7895</paraID>
      <start>10</start>
      <end>11</end>
      <status>unmodified</status>
      <modifiedWord/>
      <trackRevisions>false</trackRevisions>
    </reviewItem>
    <reviewItem>
      <errorID>4c3cea50-9303-4868-90d8-d5356bc94055</errorID>
      <errorWord>或</errorWord>
      <group>L1_Punc</group>
      <groupName>标点问题</groupName>
      <ability>L2_Punc_CN</ability>
      <abilityName>标点符号检查</abilityName>
      <candidateList>
        <item>，或</item>
      </candidateList>
      <explain/>
      <paraID>7A77CF2E</paraID>
      <start>10</start>
      <end>11</end>
      <status>unmodified</status>
      <modifiedWord/>
      <trackRevisions>false</trackRevisions>
    </reviewItem>
    <reviewItem>
      <errorID>b3f338d3-5eab-4a5a-9e56-c52ac69b1cdf</errorID>
      <errorWord>(</errorWord>
      <group>L1_Format</group>
      <groupName>格式问题</groupName>
      <ability>L2_HalfPunc_CN</ability>
      <abilityName>全半角检查</abilityName>
      <candidateList>
        <item>（</item>
      </candidateList>
      <explain>文本全半角错误。</explain>
      <paraID> 69ED14C</paraID>
      <start>0</start>
      <end>1</end>
      <status>unmodified</status>
      <modifiedWord/>
      <trackRevisions>false</trackRevisions>
    </reviewItem>
    <reviewItem>
      <errorID>aacc08ca-dbb0-4552-8088-dbd2b6784a1f</errorID>
      <errorWord>）</errorWord>
      <group>L1_Punc</group>
      <groupName>标点问题</groupName>
      <ability>L2_Punc_CN</ability>
      <abilityName>标点符号检查</abilityName>
      <candidateList>
        <item>)</item>
      </candidateList>
      <explain/>
      <paraID> 69ED14C</paraID>
      <start>4</start>
      <end>5</end>
      <status>unmodified</status>
      <modifiedWord/>
      <trackRevisions>false</trackRevisions>
    </reviewItem>
    <reviewItem>
      <errorID>99f3b72d-1ee5-4dbb-855b-3a1b19e6671b</errorID>
      <errorWord>、</errorWord>
      <group>L1_Word</group>
      <groupName>字词问题</groupName>
      <ability>L2_Typo</ability>
      <abilityName>字词错误</abilityName>
      <candidateList>
        <item>或</item>
      </candidateList>
      <explain/>
      <paraID>15D007D6</paraID>
      <start>37</start>
      <end>38</end>
      <status>unmodified</status>
      <modifiedWord/>
      <trackRevisions>false</trackRevisions>
    </reviewItem>
    <reviewItem>
      <errorID>fa207f6d-e456-4b05-90da-80107ceb7d47</errorID>
      <errorWord>，</errorWord>
      <group>L1_Word</group>
      <groupName>字词问题</groupName>
      <ability>L2_Typo</ability>
      <abilityName>字词错误</abilityName>
      <candidateList>
        <item>的，</item>
      </candidateList>
      <explain/>
      <paraID>68C94B32</paraID>
      <start>24</start>
      <end>25</end>
      <status>unmodified</status>
      <modifiedWord/>
      <trackRevisions>false</trackRevisions>
    </reviewItem>
    <reviewItem>
      <errorID>246964c3-fd28-432c-b982-65a2c8e6dccd</errorID>
      <errorWord>（</errorWord>
      <group>L1_Punc</group>
      <groupName>标点问题</groupName>
      <ability>L2_Punc_CN</ability>
      <abilityName>标点符号检查</abilityName>
      <candidateList>
        <item/>
      </candidateList>
      <explain/>
      <paraID>51782A2B</paraID>
      <start>2</start>
      <end>3</end>
      <status>unmodified</status>
      <modifiedWord/>
      <trackRevisions>false</trackRevisions>
    </reviewItem>
    <reviewItem>
      <errorID>8eb52d5a-4857-4aa5-9bbd-006ce79219a8</errorID>
      <errorWord>）</errorWord>
      <group>L1_Punc</group>
      <groupName>标点问题</groupName>
      <ability>L2_Punc_CN</ability>
      <abilityName>标点符号检查</abilityName>
      <candidateList>
        <item>。</item>
      </candidateList>
      <explain/>
      <paraID>51782A2B</paraID>
      <start>20</start>
      <end>21</end>
      <status>unmodified</status>
      <modifiedWord/>
      <trackRevisions>false</trackRevisions>
    </reviewItem>
    <reviewItem>
      <errorID>f13293a3-c2a2-444e-a1da-7b1ea5ed2875</errorID>
      <errorWord>(</errorWord>
      <group>L1_Format</group>
      <groupName>格式问题</groupName>
      <ability>L2_HalfPunc_CN</ability>
      <abilityName>全半角检查</abilityName>
      <candidateList>
        <item>（</item>
      </candidateList>
      <explain>文本全半角错误。</explain>
      <paraID> F53135E</paraID>
      <start>0</start>
      <end>1</end>
      <status>unmodified</status>
      <modifiedWord/>
      <trackRevisions>false</trackRevisions>
    </reviewItem>
    <reviewItem>
      <errorID>b656998b-ae0f-431e-9be0-c0cc225cc264</errorID>
      <errorWord>，</errorWord>
      <group>L1_Punc</group>
      <groupName>标点问题</groupName>
      <ability>L2_Punc_CN</ability>
      <abilityName>标点符号检查</abilityName>
      <candidateList>
        <item/>
      </candidateList>
      <explain/>
      <paraID> 11AC828</paraID>
      <start>67</start>
      <end>68</end>
      <status>unmodified</status>
      <modifiedWord/>
      <trackRevisions>false</trackRevisions>
    </reviewItem>
    <reviewItem>
      <errorID>b111d37a-68fe-41bf-bad8-e128ebb71978</errorID>
      <errorWord>，</errorWord>
      <group>L1_Punc</group>
      <groupName>标点问题</groupName>
      <ability>L2_Punc_CN</ability>
      <abilityName>标点符号检查</abilityName>
      <candidateList>
        <item>；</item>
      </candidateList>
      <explain/>
      <paraID>458022A1</paraID>
      <start>38</start>
      <end>39</end>
      <status>unmodified</status>
      <modifiedWord/>
      <trackRevisions>false</trackRevisions>
    </reviewItem>
    <reviewItem>
      <errorID>a4d8d3fd-f424-40b3-8944-1c7e46658672</errorID>
      <errorWord>一月</errorWord>
      <group>L1_Word</group>
      <groupName>字词问题</groupName>
      <ability>L2_Typo</ability>
      <abilityName>字词错误</abilityName>
      <candidateList>
        <item>一个月</item>
      </candidateList>
      <explain/>
      <paraID>777D3E06</paraID>
      <start>37</start>
      <end>40</end>
      <status>modified</status>
      <modifiedWord>一个月</modifiedWord>
      <trackRevisions>false</trackRevisions>
    </reviewItem>
    <reviewItem>
      <errorID>1c55cb54-3fca-460a-96aa-5b76cabcad6c</errorID>
      <errorWord>，</errorWord>
      <group>L1_Punc</group>
      <groupName>标点问题</groupName>
      <ability>L2_Punc_CN</ability>
      <abilityName>标点符号检查</abilityName>
      <candidateList>
        <item>；</item>
      </candidateList>
      <explain/>
      <paraID>777D3E06</paraID>
      <start>49</start>
      <end>50</end>
      <status>unmodified</status>
      <modifiedWord/>
      <trackRevisions>false</trackRevisions>
    </reviewItem>
    <reviewItem>
      <errorID>5ef42b4a-d70f-416c-944b-4a59bc0684af</errorID>
      <errorWord>(</errorWord>
      <group>L1_Format</group>
      <groupName>格式问题</groupName>
      <ability>L2_HalfPunc_CN</ability>
      <abilityName>全半角检查</abilityName>
      <candidateList>
        <item>（</item>
      </candidateList>
      <explain>文本全半角错误。</explain>
      <paraID> B3F0992</paraID>
      <start>0</start>
      <end>1</end>
      <status>unmodified</status>
      <modifiedWord/>
      <trackRevisions>false</trackRevisions>
    </reviewItem>
    <reviewItem>
      <errorID>4a5ff174-ee54-4fe1-8fa7-a6587e2d6711</errorID>
      <errorWord>)</errorWord>
      <group>L1_Format</group>
      <groupName>格式问题</groupName>
      <ability>L2_HalfPunc_CN</ability>
      <abilityName>全半角检查</abilityName>
      <candidateList>
        <item>）</item>
      </candidateList>
      <explain>文本全半角错误。</explain>
      <paraID> B3F0992</paraID>
      <start>3</start>
      <end>4</end>
      <status>unmodified</status>
      <modifiedWord/>
      <trackRevisions>false</trackRevisions>
    </reviewItem>
    <reviewItem>
      <errorID>b1a69f38-590a-44a5-8179-686e72962581</errorID>
      <errorWord>(</errorWord>
      <group>L1_Format</group>
      <groupName>格式问题</groupName>
      <ability>L2_HalfPunc_CN</ability>
      <abilityName>全半角检查</abilityName>
      <candidateList>
        <item>（</item>
      </candidateList>
      <explain>文本全半角错误。</explain>
      <paraID>2E94A593</paraID>
      <start>0</start>
      <end>1</end>
      <status>unmodified</status>
      <modifiedWord/>
      <trackRevisions>false</trackRevisions>
    </reviewItem>
    <reviewItem>
      <errorID>6d48036c-cd06-4889-890c-0228a4efadd5</errorID>
      <errorWord>)</errorWord>
      <group>L1_Format</group>
      <groupName>格式问题</groupName>
      <ability>L2_HalfPunc_CN</ability>
      <abilityName>全半角检查</abilityName>
      <candidateList>
        <item>）</item>
      </candidateList>
      <explain>文本全半角错误。</explain>
      <paraID>2E94A593</paraID>
      <start>3</start>
      <end>4</end>
      <status>unmodified</status>
      <modifiedWord/>
      <trackRevisions>false</trackRevisions>
    </reviewItem>
    <reviewItem>
      <errorID>38290d8b-3fda-4e80-9280-865302645fd2</errorID>
      <errorWord>，</errorWord>
      <group>L1_Word</group>
      <groupName>字词问题</groupName>
      <ability>L2_Typo</ability>
      <abilityName>字词错误</abilityName>
      <candidateList>
        <item>的，</item>
      </candidateList>
      <explain/>
      <paraID>17A0BDDD</paraID>
      <start>30</start>
      <end>31</end>
      <status>unmodified</status>
      <modifiedWord/>
      <trackRevisions>false</trackRevisions>
    </reviewItem>
    <reviewItem>
      <errorID>3e1a572f-7090-4263-837a-83817b30213f</errorID>
      <errorWord>,</errorWord>
      <group>L1_Format</group>
      <groupName>格式问题</groupName>
      <ability>L2_HalfPunc_CN</ability>
      <abilityName>全半角检查</abilityName>
      <candidateList>
        <item>，</item>
      </candidateList>
      <explain>文本全半角错误。</explain>
      <paraID> 183C64B</paraID>
      <start>15</start>
      <end>16</end>
      <status>unmodified</status>
      <modifiedWord/>
      <trackRevisions>false</trackRevisions>
    </reviewItem>
    <reviewItem>
      <errorID>7b011c51-2996-40a4-a200-14a4b01bd7cf</errorID>
      <errorWord>,</errorWord>
      <group>L1_Format</group>
      <groupName>格式问题</groupName>
      <ability>L2_HalfPunc_CN</ability>
      <abilityName>全半角检查</abilityName>
      <candidateList>
        <item>，</item>
      </candidateList>
      <explain>文本全半角错误。</explain>
      <paraID> 183C64B</paraID>
      <start>59</start>
      <end>60</end>
      <status>unmodified</status>
      <modifiedWord/>
      <trackRevisions>false</trackRevisions>
    </reviewItem>
    <reviewItem>
      <errorID>5bdd2724-b02b-43c8-b9eb-7a9a4403b467</errorID>
      <errorWord>,</errorWord>
      <group>L1_Format</group>
      <groupName>格式问题</groupName>
      <ability>L2_HalfPunc_CN</ability>
      <abilityName>全半角检查</abilityName>
      <candidateList>
        <item>，</item>
      </candidateList>
      <explain>文本全半角错误。</explain>
      <paraID> 183C64B</paraID>
      <start>69</start>
      <end>70</end>
      <status>unmodified</status>
      <modifiedWord/>
      <trackRevisions>false</trackRevisions>
    </reviewItem>
    <reviewItem>
      <errorID>5da06dbc-49f4-4649-beac-1622f8c1debc</errorID>
      <errorWord>,</errorWord>
      <group>L1_Format</group>
      <groupName>格式问题</groupName>
      <ability>L2_HalfPunc_CN</ability>
      <abilityName>全半角检查</abilityName>
      <candidateList>
        <item>，</item>
      </candidateList>
      <explain>文本全半角错误。</explain>
      <paraID> 183C64B</paraID>
      <start>77</start>
      <end>78</end>
      <status>unmodified</status>
      <modifiedWord/>
      <trackRevisions>false</trackRevisions>
    </reviewItem>
    <reviewItem>
      <errorID>20a8e393-be31-47a5-8ef8-7af2f9818b71</errorID>
      <errorWord>》</errorWord>
      <group>L1_Punc</group>
      <groupName>标点问题</groupName>
      <ability>L2_Punc_CN</ability>
      <abilityName>标点符号检查</abilityName>
      <candidateList>
        <item>》。</item>
      </candidateList>
      <explain/>
      <paraID>2DB837F1</paraID>
      <start>27</start>
      <end>28</end>
      <status>unmodified</status>
      <modifiedWord/>
      <trackRevisions>false</trackRevisions>
    </reviewItem>
    <reviewItem>
      <errorID>dbc36c3e-8c6e-453c-aa97-9d5a46ccbb3e</errorID>
      <errorWord>开展定制化培训组织</errorWord>
      <group>L1_Word</group>
      <groupName>字词问题</groupName>
      <ability>L2_Typo</ability>
      <abilityName>字词错误</abilityName>
      <candidateList>
        <item>组织开展定制化培训</item>
      </candidateList>
      <explain/>
      <paraID>6B7C121B</paraID>
      <start>84</start>
      <end>93</end>
      <status>modified</status>
      <modifiedWord>组织开展定制化培训</modifiedWord>
      <trackRevisions>false</trackRevisions>
    </reviewItem>
    <reviewItem>
      <errorID>b27830e0-a2ab-4953-9df7-0dbe73441167</errorID>
      <errorWord>协调</errorWord>
      <group>L1_Word</group>
      <groupName>字词问题</groupName>
      <ability>L2_Typo</ability>
      <abilityName>字词错误</abilityName>
      <candidateList>
        <item>促进</item>
      </candidateList>
      <explain/>
      <paraID>5EA77D4A</paraID>
      <start>14</start>
      <end>16</end>
      <status>modified</status>
      <modifiedWord>促进</modifiedWord>
      <trackRevisions>false</trackRevisions>
    </reviewItem>
    <reviewItem>
      <errorID>06c1a5b3-32eb-470c-bbec-d9f5ef5c4d3e</errorID>
      <errorWord>并</errorWord>
      <group>L1_Word</group>
      <groupName>字词问题</groupName>
      <ability>L2_Typo</ability>
      <abilityName>字词错误</abilityName>
      <candidateList>
        <item>，</item>
      </candidateList>
      <explain/>
      <paraID>5EA77D4A</paraID>
      <start>65</start>
      <end>66</end>
      <status>unmodified</status>
      <modifiedWord/>
      <trackRevisions>false</trackRevisions>
    </reviewItem>
    <reviewItem>
      <errorID>b5430369-1329-4c18-91fd-0d0f3c171793</errorID>
      <errorWord>环保督查</errorWord>
      <group>L1_Political</group>
      <groupName>政治性问题</groupName>
      <ability>L2_Keyword</ability>
      <abilityName>固定表述</abilityName>
      <candidateList>
        <item>环保督察</item>
      </candidateList>
      <explain>此处内容疑似含有固定表述相关错误，建议核查。</explain>
      <paraID>5EA77D4A</paraID>
      <start>73</start>
      <end>77</end>
      <status>modified</status>
      <modifiedWord>环保督察</modifiedWord>
      <trackRevisions>false</trackRevisions>
    </reviewItem>
    <reviewItem>
      <errorID>65ca35c0-6e92-49fe-94c0-e46ad6cb2362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37D0BF71</paraID>
      <start>0</start>
      <end>2</end>
      <status>unmodified</status>
      <modifiedWord/>
      <trackRevisions>false</trackRevisions>
    </reviewItem>
    <reviewItem>
      <errorID>2012764a-821f-4303-ba5c-a0ce5ad15843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4F29D790</paraID>
      <start>0</start>
      <end>2</end>
      <status>unmodified</status>
      <modifiedWord/>
      <trackRevisions>false</trackRevisions>
    </reviewItem>
    <reviewItem>
      <errorID>b0fbf4df-392b-4f58-a6a7-6ffbee7f7d53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133F949E</paraID>
      <start>15</start>
      <end>18</end>
      <status>unmodified</status>
      <modifiedWord/>
      <trackRevisions>false</trackRevisions>
    </reviewItem>
    <reviewItem>
      <errorID>fdda2ee8-1a33-445f-b776-064df5ebd6c6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9353B0E</paraID>
      <start>0</start>
      <end>2</end>
      <status>unmodified</status>
      <modifiedWord/>
      <trackRevisions>false</trackRevisions>
    </reviewItem>
    <reviewItem>
      <errorID>dd97a1b1-1f36-4573-8ac7-b8e40f15e296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31525063</paraID>
      <start>0</start>
      <end>2</end>
      <status>unmodified</status>
      <modifiedWord/>
      <trackRevisions>false</trackRevisions>
    </reviewItem>
    <reviewItem>
      <errorID>f0c0e2a9-f223-4837-90a7-488e6d7f582b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3C868ECC</paraID>
      <start>0</start>
      <end>2</end>
      <status>unmodified</status>
      <modifiedWord/>
      <trackRevisions>false</trackRevisions>
    </reviewItem>
    <reviewItem>
      <errorID>85b22c35-de74-4121-b4f5-a9af3e92ef96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3857CFD7</paraID>
      <start>0</start>
      <end>2</end>
      <status>unmodified</status>
      <modifiedWord/>
      <trackRevisions>false</trackRevisions>
    </reviewItem>
    <reviewItem>
      <errorID>5b0c3fd9-907e-4159-ba0b-76b922df62fc</errorID>
      <errorWord>完成对</errorWord>
      <group>L1_Word</group>
      <groupName>字词问题</groupName>
      <ability>L2_Typo</ability>
      <abilityName>字词错误</abilityName>
      <candidateList>
        <item>完成</item>
      </candidateList>
      <explain>〈动〉按照预期的目的结束；做成：～任务｜～作业｜计划完得成。</explain>
      <paraID>1BCD4506</paraID>
      <start>26</start>
      <end>29</end>
      <status>unmodified</status>
      <modifiedWord/>
      <trackRevisions>false</trackRevisions>
    </reviewItem>
    <reviewItem>
      <errorID>8cb51f1f-4d4c-4d75-9ac7-e2a069481299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2CDDA975</paraID>
      <start>0</start>
      <end>2</end>
      <status>unmodified</status>
      <modifiedWord/>
      <trackRevisions>false</trackRevisions>
    </reviewItem>
    <reviewItem>
      <errorID>86a3780a-463b-4375-a2a4-239a171ac465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6DCEF487</paraID>
      <start>0</start>
      <end>2</end>
      <status>unmodified</status>
      <modifiedWord/>
      <trackRevisions>false</trackRevisions>
    </reviewItem>
    <reviewItem>
      <errorID>19b5caed-9172-4ce6-b9b8-50b8b33c0adf</errorID>
      <errorWord>完成对</errorWord>
      <group>L1_Word</group>
      <groupName>字词问题</groupName>
      <ability>L2_Typo</ability>
      <abilityName>字词错误</abilityName>
      <candidateList>
        <item>完成</item>
      </candidateList>
      <explain>〈动〉按照预期的目的结束；做成：～任务｜～作业｜计划完得成。</explain>
      <paraID>3787CDA3</paraID>
      <start>26</start>
      <end>29</end>
      <status>unmodified</status>
      <modifiedWord/>
      <trackRevisions>false</trackRevisions>
    </reviewItem>
    <reviewItem>
      <errorID>45f601b2-d3c2-47f4-9af4-9d9d96608c85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6FE8C3F3</paraID>
      <start>0</start>
      <end>2</end>
      <status>unmodified</status>
      <modifiedWord/>
      <trackRevisions>false</trackRevisions>
    </reviewItem>
    <reviewItem>
      <errorID>61eed052-8866-46a7-adc2-70e47d38f87a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1D3056</paraID>
      <start>0</start>
      <end>3</end>
      <status>unmodified</status>
      <modifiedWord/>
      <trackRevisions>false</trackRevisions>
    </reviewItem>
    <reviewItem>
      <errorID>cb137c75-d524-402c-a75e-4875030bbc96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30974F19</paraID>
      <start>0</start>
      <end>3</end>
      <status>unmodified</status>
      <modifiedWord/>
      <trackRevisions>false</trackRevisions>
    </reviewItem>
    <reviewItem>
      <errorID>d4bbe6d4-cbca-4b80-b36c-32798c76ce19</errorID>
      <errorWord>噪音污染</errorWord>
      <group>L1_Word</group>
      <groupName>字词问题</groupName>
      <ability>L2_Typo</ability>
      <abilityName>字词错误</abilityName>
      <candidateList>
        <item>噪声污染</item>
      </candidateList>
      <explain/>
      <paraID>37C24FF8</paraID>
      <start>4</start>
      <end>8</end>
      <status>unmodified</status>
      <modifiedWord/>
      <trackRevisions>false</trackRevisions>
    </reviewItem>
    <reviewItem>
      <errorID>024a2563-66fd-40ea-b302-f7b40885f991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3482A76C</paraID>
      <start>0</start>
      <end>3</end>
      <status>unmodified</status>
      <modifiedWord/>
      <trackRevisions>false</trackRevisions>
    </reviewItem>
    <reviewItem>
      <errorID>8d4a944c-e6a6-46b6-827a-cfd71186d6af</errorID>
      <errorWord>防治</errorWord>
      <group>L1_Word</group>
      <groupName>字词问题</groupName>
      <ability>L2_Typo</ability>
      <abilityName>字词错误</abilityName>
      <candidateList>
        <item>防范</item>
      </candidateList>
      <explain/>
      <paraID>135DBB45</paraID>
      <start>57</start>
      <end>59</end>
      <status>modified</status>
      <modifiedWord>防范</modifiedWord>
      <trackRevisions>false</trackRevisions>
    </reviewItem>
    <reviewItem>
      <errorID>aedfbcac-047f-45b0-917f-55be300a8e64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DE6022A</paraID>
      <start>0</start>
      <end>3</end>
      <status>unmodified</status>
      <modifiedWord/>
      <trackRevisions>false</trackRevisions>
    </reviewItem>
    <reviewItem>
      <errorID>efe8e7a3-8429-4e7d-8a7a-8497ed8bfed1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77F7AB6F</paraID>
      <start>0</start>
      <end>3</end>
      <status>unmodified</status>
      <modifiedWord/>
      <trackRevisions>false</trackRevisions>
    </reviewItem>
    <reviewItem>
      <errorID>8cd5a228-77ef-4c0e-bfb5-26d1e6c4a394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799CB5AF</paraID>
      <start>0</start>
      <end>3</end>
      <status>unmodified</status>
      <modifiedWord/>
      <trackRevisions>false</trackRevisions>
    </reviewItem>
    <reviewItem>
      <errorID>59e13941-0463-4c39-a3a6-9390f253a1f2</errorID>
      <errorWord>:</errorWord>
      <group>L1_Format</group>
      <groupName>格式问题</groupName>
      <ability>L2_HalfPunc_CN</ability>
      <abilityName>全半角检查</abilityName>
      <candidateList>
        <item>：</item>
      </candidateList>
      <explain>文本全半角错误。</explain>
      <paraID> A56A528</paraID>
      <start>10</start>
      <end>11</end>
      <status>unmodified</status>
      <modifiedWord/>
      <trackRevisions>false</trackRevisions>
    </reviewItem>
    <reviewItem>
      <errorID>ea1e348b-afd9-46cd-a154-3116cd69b173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480C27DE</paraID>
      <start>0</start>
      <end>2</end>
      <status>unmodified</status>
      <modifiedWord/>
      <trackRevisions>false</trackRevisions>
    </reviewItem>
    <reviewItem>
      <errorID>01b71ba1-2593-4304-b817-0e2f94e3e7db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156245D2</paraID>
      <start>0</start>
      <end>2</end>
      <status>unmodified</status>
      <modifiedWord/>
      <trackRevisions>false</trackRevisions>
    </reviewItem>
    <reviewItem>
      <errorID>28fe8825-c037-4449-93c6-825f13eaa600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761D386A</paraID>
      <start>0</start>
      <end>2</end>
      <status>unmodified</status>
      <modifiedWord/>
      <trackRevisions>false</trackRevisions>
    </reviewItem>
    <reviewItem>
      <errorID>208c8622-3475-4222-aad8-d48304ac693c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5A0A4460</paraID>
      <start>0</start>
      <end>2</end>
      <status>unmodified</status>
      <modifiedWord/>
      <trackRevisions>false</trackRevisions>
    </reviewItem>
    <reviewItem>
      <errorID>73aef8eb-6340-4e09-86af-faffe7eca1c0</errorID>
      <errorWord>:</errorWord>
      <group>L1_Format</group>
      <groupName>格式问题</groupName>
      <ability>L2_HalfPunc_CN</ability>
      <abilityName>全半角检查</abilityName>
      <candidateList>
        <item>：</item>
      </candidateList>
      <explain>文本全半角错误。</explain>
      <paraID>50EF5F3A</paraID>
      <start>4</start>
      <end>5</end>
      <status>unmodified</status>
      <modifiedWord/>
      <trackRevisions>false</trackRevisions>
    </reviewItem>
    <reviewItem>
      <errorID>b5f436ea-32e9-4145-b029-d91705ed9cc4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1959E542</paraID>
      <start>0</start>
      <end>2</end>
      <status>unmodified</status>
      <modifiedWord/>
      <trackRevisions>false</trackRevisions>
    </reviewItem>
    <reviewItem>
      <errorID>ae2db015-346c-4b96-ae43-9c43b0db4279</errorID>
      <errorWord>将</errorWord>
      <group>L1_Punc</group>
      <groupName>标点问题</groupName>
      <ability>L2_Punc_CN</ability>
      <abilityName>标点符号检查</abilityName>
      <candidateList>
        <item>，将</item>
      </candidateList>
      <explain/>
      <paraID>1959E542</paraID>
      <start>13</start>
      <end>14</end>
      <status>unmodified</status>
      <modifiedWord/>
      <trackRevisions>false</trackRevisions>
    </reviewItem>
    <reviewItem>
      <errorID>dbe5240a-dd9e-452e-a4dd-4f593696d82e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28BCE3BA</paraID>
      <start>0</start>
      <end>2</end>
      <status>unmodified</status>
      <modifiedWord/>
      <trackRevisions>false</trackRevisions>
    </reviewItem>
    <reviewItem>
      <errorID>0ec8045f-3b8b-469a-9a20-e4d4d33b6fde</errorID>
      <errorWord>二Ｏ二六</errorWord>
      <group>L1_Knowledge</group>
      <groupName>知识性问题</groupName>
      <ability>L2_Knowledge</ability>
      <abilityName>其他知识</abilityName>
      <candidateList>
        <item>二〇二六</item>
      </candidateList>
      <explain>中文数字应使用“〇”，而非形似的字符，如“Ｏ”。该字符在不同字体下外观可能相似，但含义和编码不同，请注意区分。</explain>
      <paraID>33C261B6</paraID>
      <start>0</start>
      <end>4</end>
      <status>unmodified</status>
      <modifiedWord/>
      <trackRevisions>false</trackRevisions>
    </reviewItem>
    <reviewItem>
      <errorID>55d497c0-d2a9-4ad6-b220-4276ef6cd8b2</errorID>
      <errorWord>(</errorWord>
      <group>L1_Format</group>
      <groupName>格式问题</groupName>
      <ability>L2_HalfPunc_CN</ability>
      <abilityName>全半角检查</abilityName>
      <candidateList>
        <item>（</item>
      </candidateList>
      <explain>文本全半角错误。</explain>
      <paraID>1774CF8E</paraID>
      <start>0</start>
      <end>1</end>
      <status>unmodified</status>
      <modifiedWord/>
      <trackRevisions>false</trackRevisions>
    </reviewItem>
    <reviewItem>
      <errorID>78c8089d-c091-4d23-903d-0b56a8f28062</errorID>
      <errorWord>)</errorWord>
      <group>L1_Format</group>
      <groupName>格式问题</groupName>
      <ability>L2_HalfPunc_CN</ability>
      <abilityName>全半角检查</abilityName>
      <candidateList>
        <item>）</item>
      </candidateList>
      <explain>文本全半角错误。</explain>
      <paraID>1774CF8E</paraID>
      <start>14</start>
      <end>15</end>
      <status>unmodified</status>
      <modifiedWord/>
      <trackRevisions>false</trackRevisions>
    </reviewItem>
    <reviewItem>
      <errorID>916a7f1a-ecf2-480d-abe5-6ffbab6715b6</errorID>
      <errorWord>(</errorWord>
      <group>L1_Format</group>
      <groupName>格式问题</groupName>
      <ability>L2_HalfPunc_CN</ability>
      <abilityName>全半角检查</abilityName>
      <candidateList>
        <item>（</item>
      </candidateList>
      <explain>文本全半角错误。</explain>
      <paraID>774B430A</paraID>
      <start>0</start>
      <end>1</end>
      <status>unmodified</status>
      <modifiedWord/>
      <trackRevisions>false</trackRevisions>
    </reviewItem>
    <reviewItem>
      <errorID>e7e6bbd1-bc98-4579-9c48-cb04941164f9</errorID>
      <errorWord>)</errorWord>
      <group>L1_Format</group>
      <groupName>格式问题</groupName>
      <ability>L2_HalfPunc_CN</ability>
      <abilityName>全半角检查</abilityName>
      <candidateList>
        <item>）</item>
      </candidateList>
      <explain>文本全半角错误。</explain>
      <paraID>774B430A</paraID>
      <start>16</start>
      <end>17</end>
      <status>unmodified</status>
      <modifiedWord/>
      <trackRevisions>false</trackRevisions>
    </reviewItem>
    <reviewItem>
      <errorID>8ca85914-d460-49f7-9737-445ba53ef0c4</errorID>
      <errorWord>[2020]46号</errorWord>
      <group>L1_Knowledge</group>
      <groupName>知识性问题</groupName>
      <ability>L2_Knowledge</ability>
      <abilityName>其他知识</abilityName>
      <candidateList>
        <item>〔2020〕46号</item>
      </candidateList>
      <explain>发文字号格式错误。</explain>
      <paraID>41DB61CB</paraID>
      <start>31</start>
      <end>40</end>
      <status>unmodified</status>
      <modifiedWord/>
      <trackRevisions>false</trackRevisions>
    </reviewItem>
    <reviewItem>
      <errorID>bcc78789-9f01-4201-9552-818199a4b236</errorID>
      <errorWord>，</errorWord>
      <group>L1_Punc</group>
      <groupName>标点问题</groupName>
      <ability>L2_Punc_CN</ability>
      <abilityName>标点符号检查</abilityName>
      <candidateList>
        <item>。</item>
      </candidateList>
      <explain/>
      <paraID> EC50692</paraID>
      <start>32</start>
      <end>33</end>
      <status>unmodified</status>
      <modifiedWord/>
      <trackRevisions>false</trackRevisions>
    </reviewItem>
    <reviewItem>
      <errorID>30b9002b-2e85-4805-b642-23f4453a2ddd</errorID>
      <errorWord>咨询联系</errorWord>
      <group>L1_Word</group>
      <groupName>字词问题</groupName>
      <ability>L2_Typo</ability>
      <abilityName>字词错误</abilityName>
      <candidateList>
        <item>联系咨询</item>
      </candidateList>
      <explain/>
      <paraID>3799B986</paraID>
      <start>20</start>
      <end>24</end>
      <status>unmodified</status>
      <modifiedWord/>
      <trackRevisions>false</trackRevisions>
    </reviewItem>
    <reviewItem>
      <errorID>f128098c-aa22-47bf-81f4-6d3a8d0d1062</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10F76D64</paraID>
      <start>28</start>
      <end>35</end>
      <status>unmodified</status>
      <modifiedWord/>
      <trackRevisions>false</trackRevisions>
    </reviewItem>
    <reviewItem>
      <errorID>23edfc3b-629b-4d99-80e5-e0231cbf04b5</errorID>
      <errorWord>(</errorWord>
      <group>L1_Format</group>
      <groupName>格式问题</groupName>
      <ability>L2_HalfPunc_CN</ability>
      <abilityName>全半角检查</abilityName>
      <candidateList>
        <item>（</item>
      </candidateList>
      <explain>文本全半角错误。</explain>
      <paraID>2C76ABE0</paraID>
      <start>28</start>
      <end>29</end>
      <status>unmodified</status>
      <modifiedWord/>
      <trackRevisions>false</trackRevisions>
    </reviewItem>
    <reviewItem>
      <errorID>3550dabc-5c4a-4cf9-8352-badacb16cffb</errorID>
      <errorWord>)</errorWord>
      <group>L1_Format</group>
      <groupName>格式问题</groupName>
      <ability>L2_HalfPunc_CN</ability>
      <abilityName>全半角检查</abilityName>
      <candidateList>
        <item>）</item>
      </candidateList>
      <explain>文本全半角错误。</explain>
      <paraID>2C76ABE0</paraID>
      <start>32</start>
      <end>33</end>
      <status>unmodified</status>
      <modifiedWord/>
      <trackRevisions>false</trackRevisions>
    </reviewItem>
    <reviewItem>
      <errorID>2697cbc3-438f-47a4-9792-e1230077a166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3B78E8B2</paraID>
      <start>17</start>
      <end>18</end>
      <status>unmodified</status>
      <modifiedWord/>
      <trackRevisions>false</trackRevisions>
    </reviewItem>
    <reviewItem>
      <errorID>23470643-c240-415e-bbcb-e16cd33de456</errorID>
      <errorWord>…………</errorWord>
      <group>L1_Punc</group>
      <groupName>标点问题</groupName>
      <ability>L2_Punc_CN</ability>
      <abilityName>标点符号检查</abilityName>
      <candidateList>
        <item>……</item>
      </candidateList>
      <explain/>
      <paraID>7735F0EA</paraID>
      <start>0</start>
      <end>4</end>
      <status>unmodified</status>
      <modifiedWord/>
      <trackRevisions>false</trackRevisions>
    </reviewItem>
    <reviewItem>
      <errorID>36f52680-7d04-4fa1-b549-ed4960472e01</errorID>
      <errorWord>…………</errorWord>
      <group>L1_Punc</group>
      <groupName>标点问题</groupName>
      <ability>L2_Punc_CN</ability>
      <abilityName>标点符号检查</abilityName>
      <candidateList>
        <item>……</item>
      </candidateList>
      <explain/>
      <paraID>3022E677</paraID>
      <start>0</start>
      <end>4</end>
      <status>unmodified</status>
      <modifiedWord/>
      <trackRevisions>false</trackRevisions>
    </reviewItem>
    <reviewItem>
      <errorID>d0bf1239-0332-45be-b95a-321a08e39a32</errorID>
      <errorWord>(</errorWord>
      <group>L1_Format</group>
      <groupName>格式问题</groupName>
      <ability>L2_HalfPunc_CN</ability>
      <abilityName>全半角检查</abilityName>
      <candidateList>
        <item>（</item>
      </candidateList>
      <explain>文本全半角错误。</explain>
      <paraID>2B51F155</paraID>
      <start>5</start>
      <end>6</end>
      <status>unmodified</status>
      <modifiedWord/>
      <trackRevisions>false</trackRevisions>
    </reviewItem>
    <reviewItem>
      <errorID>08bed812-deca-4797-9965-411b45b836f9</errorID>
      <errorWord>)</errorWord>
      <group>L1_Format</group>
      <groupName>格式问题</groupName>
      <ability>L2_HalfPunc_CN</ability>
      <abilityName>全半角检查</abilityName>
      <candidateList>
        <item>）</item>
      </candidateList>
      <explain>文本全半角错误。</explain>
      <paraID>2B51F155</paraID>
      <start>9</start>
      <end>10</end>
      <status>unmodified</status>
      <modifiedWord/>
      <trackRevisions>false</trackRevisions>
    </reviewItem>
    <reviewItem>
      <errorID>d57b7472-2ee1-4fae-a76d-b11866d8cc45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62BAEC97</paraID>
      <start>0</start>
      <end>2</end>
      <status>unmodified</status>
      <modifiedWord/>
      <trackRevisions>false</trackRevisions>
    </reviewItem>
    <reviewItem>
      <errorID>9e7901db-fd50-4f5f-9e14-accffcf80a3d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58BAE792</paraID>
      <start>0</start>
      <end>2</end>
      <status>unmodified</status>
      <modifiedWord/>
      <trackRevisions>false</trackRevisions>
    </reviewItem>
    <reviewItem>
      <errorID>1565a25e-6ad0-4407-9d69-2c45f5d1cc7b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1F9E2FCF</paraID>
      <start>0</start>
      <end>2</end>
      <status>unmodified</status>
      <modifiedWord/>
      <trackRevisions>false</trackRevisions>
    </reviewItem>
    <reviewItem>
      <errorID>4b324ab1-cef6-41a0-9471-dffd9b89bc1e</errorID>
      <errorWord>，并</errorWord>
      <group>L1_Word</group>
      <groupName>字词问题</groupName>
      <ability>L2_Typo</ability>
      <abilityName>字词错误</abilityName>
      <candidateList>
        <item>，</item>
      </candidateList>
      <explain/>
      <paraID>2DB03EA6</paraID>
      <start>10</start>
      <end>12</end>
      <status>unmodified</status>
      <modifiedWord/>
      <trackRevisions>false</trackRevisions>
    </reviewItem>
    <reviewItem>
      <errorID>2a3dbf9d-3233-4181-a92f-bc7b0179644b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4740883</paraID>
      <start>0</start>
      <end>2</end>
      <status>unmodified</status>
      <modifiedWord/>
      <trackRevisions>false</trackRevisions>
    </reviewItem>
    <reviewItem>
      <errorID>a6b48783-ab4d-450b-a8a3-99639f2e0f6a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72774348</paraID>
      <start>0</start>
      <end>2</end>
      <status>unmodified</status>
      <modifiedWord/>
      <trackRevisions>false</trackRevisions>
    </reviewItem>
    <reviewItem>
      <errorID>7a59730b-9cbc-4e41-9dd3-c9ad4063d82f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645D1C1D</paraID>
      <start>0</start>
      <end>2</end>
      <status>unmodified</status>
      <modifiedWord/>
      <trackRevisions>false</trackRevisions>
    </reviewItem>
    <reviewItem>
      <errorID>3411809d-08fd-43b2-b60f-9a8573f5201c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3599FB42</paraID>
      <start>0</start>
      <end>2</end>
      <status>unmodified</status>
      <modifiedWord/>
      <trackRevisions>false</trackRevisions>
    </reviewItem>
    <reviewItem>
      <errorID>4491ec0b-389a-4732-a742-9cff5e0d6a40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6F48D2F6</paraID>
      <start>0</start>
      <end>2</end>
      <status>unmodified</status>
      <modifiedWord/>
      <trackRevisions>false</trackRevisions>
    </reviewItem>
    <reviewItem>
      <errorID>963e06d2-40fe-4c9b-9d58-fd98a391a591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6C49E7E9</paraID>
      <start>0</start>
      <end>2</end>
      <status>unmodified</status>
      <modifiedWord/>
      <trackRevisions>false</trackRevisions>
    </reviewItem>
    <reviewItem>
      <errorID>6c65734b-b1d2-4421-9c9d-c6de787f4d04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6A52D3F9</paraID>
      <start>0</start>
      <end>2</end>
      <status>unmodified</status>
      <modifiedWord/>
      <trackRevisions>false</trackRevisions>
    </reviewItem>
    <reviewItem>
      <errorID>7f61ce5d-c5da-499b-9820-211403c15c8b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2282CC1E</paraID>
      <start>0</start>
      <end>2</end>
      <status>unmodified</status>
      <modifiedWord/>
      <trackRevisions>false</trackRevisions>
    </reviewItem>
    <reviewItem>
      <errorID>b86e3da2-84dd-42dd-af66-b0edbdbf564b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EDD50DA</paraID>
      <start>0</start>
      <end>2</end>
      <status>unmodified</status>
      <modifiedWord/>
      <trackRevisions>false</trackRevisions>
    </reviewItem>
    <reviewItem>
      <errorID>bcd8c560-14c1-4ba0-a5bc-2fbc4ce00782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2445AE54</paraID>
      <start>0</start>
      <end>2</end>
      <status>unmodified</status>
      <modifiedWord/>
      <trackRevisions>false</trackRevisions>
    </reviewItem>
    <reviewItem>
      <errorID>f2f13fbf-a569-4b39-bccf-e53c364a342a</errorID>
      <errorWord>完成对</errorWord>
      <group>L1_Word</group>
      <groupName>字词问题</groupName>
      <ability>L2_Typo</ability>
      <abilityName>字词错误</abilityName>
      <candidateList>
        <item>完成</item>
      </candidateList>
      <explain>〈动〉按照预期的目的结束；做成：～任务｜～作业｜计划完得成。</explain>
      <paraID>2445AE54</paraID>
      <start>28</start>
      <end>31</end>
      <status>unmodified</status>
      <modifiedWord/>
      <trackRevisions>false</trackRevisions>
    </reviewItem>
    <reviewItem>
      <errorID>655f31cb-1c30-4c9a-8f8e-a07e5b896c4e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203D83AA</paraID>
      <start>0</start>
      <end>2</end>
      <status>unmodified</status>
      <modifiedWord/>
      <trackRevisions>false</trackRevisions>
    </reviewItem>
    <reviewItem>
      <errorID>99d60d22-4f79-440e-996d-52ac7de3f1e5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72F0DE9B</paraID>
      <start>0</start>
      <end>2</end>
      <status>unmodified</status>
      <modifiedWord/>
      <trackRevisions>false</trackRevisions>
    </reviewItem>
    <reviewItem>
      <errorID>a4d1b22c-c804-4c4e-9a52-f263e36b3c71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150D9D5A</paraID>
      <start>0</start>
      <end>2</end>
      <status>unmodified</status>
      <modifiedWord/>
      <trackRevisions>false</trackRevisions>
    </reviewItem>
    <reviewItem>
      <errorID>8284d3e7-ad0a-493e-bb4e-2060bc326fab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465A5006</paraID>
      <start>0</start>
      <end>2</end>
      <status>unmodified</status>
      <modifiedWord/>
      <trackRevisions>false</trackRevisions>
    </reviewItem>
    <reviewItem>
      <errorID>4d11859c-bb55-4ac0-abf4-80ef024ca256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1E1E472A</paraID>
      <start>0</start>
      <end>2</end>
      <status>unmodified</status>
      <modifiedWord/>
      <trackRevisions>false</trackRevisions>
    </reviewItem>
    <reviewItem>
      <errorID>49fc7780-a83e-4935-9eb4-c704b72bc90c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A9CE935</paraID>
      <start>0</start>
      <end>2</end>
      <status>unmodified</status>
      <modifiedWord/>
      <trackRevisions>false</trackRevisions>
    </reviewItem>
    <reviewItem>
      <errorID>f4a41b31-d60f-4881-ab73-7d96b35f6335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76368CC1</paraID>
      <start>0</start>
      <end>2</end>
      <status>unmodified</status>
      <modifiedWord/>
      <trackRevisions>false</trackRevisions>
    </reviewItem>
    <reviewItem>
      <errorID>34154cdb-8d88-4fbd-8112-296adba27fcc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25C2BCA1</paraID>
      <start>0</start>
      <end>2</end>
      <status>unmodified</status>
      <modifiedWord/>
      <trackRevisions>false</trackRevisions>
    </reviewItem>
    <reviewItem>
      <errorID>e1d99c4e-7a43-4a2e-92d2-b71d9a64d966</errorID>
      <errorWord>噪音污染</errorWord>
      <group>L1_Word</group>
      <groupName>字词问题</groupName>
      <ability>L2_Typo</ability>
      <abilityName>字词错误</abilityName>
      <candidateList>
        <item>噪声污染</item>
      </candidateList>
      <explain/>
      <paraID>16DB8278</paraID>
      <start>4</start>
      <end>8</end>
      <status>unmodified</status>
      <modifiedWord/>
      <trackRevisions>false</trackRevisions>
    </reviewItem>
    <reviewItem>
      <errorID>323f9d6f-b26f-419d-8ba9-974a8041499e</errorID>
      <errorWord>防治</errorWord>
      <group>L1_Word</group>
      <groupName>字词问题</groupName>
      <ability>L2_Typo</ability>
      <abilityName>字词错误</abilityName>
      <candidateList>
        <item>防范</item>
      </candidateList>
      <explain/>
      <paraID>6C317B91</paraID>
      <start>57</start>
      <end>59</end>
      <status>unmodified</status>
      <modifiedWord/>
      <trackRevisions>false</trackRevisions>
    </reviewItem>
    <reviewItem>
      <errorID>66d743fc-0f3a-43a8-b3e9-dffc95ff2286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2E6D0E7A</paraID>
      <start>0</start>
      <end>2</end>
      <status>unmodified</status>
      <modifiedWord/>
      <trackRevisions>false</trackRevisions>
    </reviewItem>
    <reviewItem>
      <errorID>6d096c32-612f-4c54-9f38-fa1f182cf124</errorID>
      <errorWord>督查</errorWord>
      <group>L1_Word</group>
      <groupName>字词问题</groupName>
      <ability>L2_Typo</ability>
      <abilityName>字词错误</abilityName>
      <candidateList>
        <item>督察</item>
      </candidateList>
      <explain/>
      <paraID>2E6D0E7A</paraID>
      <start>12</start>
      <end>14</end>
      <status>unmodified</status>
      <modifiedWord/>
      <trackRevisions>false</trackRevisions>
    </reviewItem>
    <reviewItem>
      <errorID>57bc4b47-ea9f-4579-88fe-02fcc9fae04b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28D11DF0</paraID>
      <start>0</start>
      <end>2</end>
      <status>unmodified</status>
      <modifiedWord/>
      <trackRevisions>false</trackRevisions>
    </reviewItem>
    <reviewItem>
      <errorID>e1b0c5c3-7499-4d27-9197-a3481755bfe0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79763BD4</paraID>
      <start>0</start>
      <end>2</end>
      <status>unmodified</status>
      <modifiedWord/>
      <trackRevisions>false</trackRevisions>
    </reviewItem>
    <reviewItem>
      <errorID>306663fe-e306-41bf-9102-1ae32e0a2d54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47E22455</paraID>
      <start>0</start>
      <end>2</end>
      <status>unmodified</status>
      <modifiedWord/>
      <trackRevisions>false</trackRevisions>
    </reviewItem>
    <reviewItem>
      <errorID>3672cfaa-661c-474e-81a4-ea97aed6b741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27813E6</paraID>
      <start>0</start>
      <end>2</end>
      <status>unmodified</status>
      <modifiedWord/>
      <trackRevisions>false</trackRevisions>
    </reviewItem>
    <reviewItem>
      <errorID>34b33470-71e9-4890-a3c0-264596385294</errorID>
      <errorWord>九</errorWord>
      <group>L1_Word</group>
      <groupName>字词问题</groupName>
      <ability>L2_Typo</ability>
      <abilityName>字词错误</abilityName>
      <candidateList>
        <item>九点</item>
      </candidateList>
      <explain/>
      <paraID>3C1D6E65</paraID>
      <start>97</start>
      <end>98</end>
      <status>unmodified</status>
      <modifiedWord/>
      <trackRevisions>false</trackRevisions>
    </reviewItem>
    <reviewItem>
      <errorID>e474057f-a299-4e12-bc33-06a0c789c7b3</errorID>
      <errorWord>五</errorWord>
      <group>L1_Word</group>
      <groupName>字词问题</groupName>
      <ability>L2_Typo</ability>
      <abilityName>字词错误</abilityName>
      <candidateList>
        <item>五点</item>
      </candidateList>
      <explain/>
      <paraID>3C1D6E65</paraID>
      <start>100</start>
      <end>101</end>
      <status>unmodified</status>
      <modifiedWord/>
      <trackRevisions>false</trackRevisions>
    </reviewItem>
    <reviewItem>
      <errorID>682406f4-e485-4782-9536-e4e3b961f406</errorID>
      <errorWord>涉及有</errorWord>
      <group>L1_Word</group>
      <groupName>字词问题</groupName>
      <ability>L2_Typo</ability>
      <abilityName>字词错误</abilityName>
      <candidateList>
        <item>涉及</item>
      </candidateList>
      <explain>〈动〉牵涉到；关联到：案子～好几个人｜这个问题～面很广。</explain>
      <paraID>7B4D9DD0</paraID>
      <start>23</start>
      <end>26</end>
      <status>unmodified</status>
      <modifiedWord/>
      <trackRevisions>false</trackRevisions>
    </reviewItem>
    <reviewItem>
      <errorID>615ff5d8-7cf4-4c27-85ee-2c2b751ccb44</errorID>
      <errorWord>其它</errorWord>
      <group>L1_Word</group>
      <groupName>字词问题</groupName>
      <ability>L2_Alias</ability>
      <abilityName>也作/曾用词</abilityName>
      <candidateList>
        <item>其他</item>
      </candidateList>
      <explain>词汇[其它]为不规范表述或旧称，其规范书面表述为[其他]。</explain>
      <paraID>57464B4B</paraID>
      <start>113</start>
      <end>115</end>
      <status>unmodified</status>
      <modifiedWord/>
      <trackRevisions>false</trackRevisions>
    </reviewItem>
    <reviewItem>
      <errorID>46b2b071-48b7-42a1-aedc-eb7deccfee2f</errorID>
      <errorWord>使用</errorWord>
      <group>L1_Word</group>
      <groupName>字词问题</groupName>
      <ability>L2_Typo</ability>
      <abilityName>字词错误</abilityName>
      <candidateList>
        <item>适用</item>
      </candidateList>
      <explain>存在发音相同字词的误用。</explain>
      <paraID>3EC350C4</paraID>
      <start>21</start>
      <end>23</end>
      <status>unmodified</status>
      <modifiedWord/>
      <trackRevisions>false</trackRevisions>
    </reviewItem>
    <reviewItem>
      <errorID>8193b95c-80bd-4ccf-8af4-3c8ee7194d38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7BB2065F</paraID>
      <start>0</start>
      <end>3</end>
      <status>unmodified</status>
      <modifiedWord/>
      <trackRevisions>false</trackRevisions>
    </reviewItem>
    <reviewItem>
      <errorID>437e7038-bbdb-48b7-9f11-a3ca3721c921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77AB71C1</paraID>
      <start>0</start>
      <end>3</end>
      <status>unmodified</status>
      <modifiedWord/>
      <trackRevisions>false</trackRevisions>
    </reviewItem>
    <reviewItem>
      <errorID>af6d5cbe-75a1-4f36-89b1-1fd432632c9b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6B4ED944</paraID>
      <start>0</start>
      <end>3</end>
      <status>unmodified</status>
      <modifiedWord/>
      <trackRevisions>false</trackRevisions>
    </reviewItem>
    <reviewItem>
      <errorID>03181dcd-516b-4c23-9918-22eb1bfe0eca</errorID>
      <errorWord>个</errorWord>
      <group>L1_Grammar</group>
      <groupName>语法问题</groupName>
      <ability>L2_Grammar</ability>
      <abilityName>语法错误</abilityName>
      <candidateList>
        <item>  [X]  个</item>
      </candidateList>
      <explain/>
      <paraID>6B4ED944</paraID>
      <start>21</start>
      <end>22</end>
      <status>unmodified</status>
      <modifiedWord/>
      <trackRevisions>false</trackRevisions>
    </reviewItem>
    <reviewItem>
      <errorID>3ecef83b-5f9e-41e0-a655-4887fecddc7b</errorID>
      <errorWord>)</errorWord>
      <group>L1_Format</group>
      <groupName>格式问题</groupName>
      <ability>L2_HalfPunc_CN</ability>
      <abilityName>全半角检查</abilityName>
      <candidateList>
        <item>）</item>
      </candidateList>
      <explain>文本全半角错误。</explain>
      <paraID>6B4ED944</paraID>
      <start>52</start>
      <end>53</end>
      <status>unmodified</status>
      <modifiedWord/>
      <trackRevisions>false</trackRevisions>
    </reviewItem>
    <reviewItem>
      <errorID>029892e1-69eb-4c16-a697-4d420dadc5bd</errorID>
      <errorWord>小写</errorWord>
      <group>L1_Punc</group>
      <groupName>标点问题</groupName>
      <ability>L2_Punc_CN</ability>
      <abilityName>标点符号检查</abilityName>
      <candidateList>
        <item>，小写</item>
      </candidateList>
      <explain/>
      <paraID>6B4ED944</paraID>
      <start>53</start>
      <end>55</end>
      <status>unmodified</status>
      <modifiedWord/>
      <trackRevisions>false</trackRevisions>
    </reviewItem>
    <reviewItem>
      <errorID>38693a45-6e8f-4df3-bf91-30a9adc37c5b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4AF1E862</paraID>
      <start>0</start>
      <end>3</end>
      <status>unmodified</status>
      <modifiedWord/>
      <trackRevisions>false</trackRevisions>
    </reviewItem>
    <reviewItem>
      <errorID>4c557f04-056d-4a6e-8954-1bde6c61ef16</errorID>
      <errorWord>个</errorWord>
      <group>L1_Grammar</group>
      <groupName>语法问题</groupName>
      <ability>L2_Grammar</ability>
      <abilityName>语法错误</abilityName>
      <candidateList>
        <item>  [X]  个</item>
      </candidateList>
      <explain/>
      <paraID>4AF1E862</paraID>
      <start>8</start>
      <end>9</end>
      <status>unmodified</status>
      <modifiedWord/>
      <trackRevisions>false</trackRevisions>
    </reviewItem>
    <reviewItem>
      <errorID>8d4918cd-b1fb-4661-84e4-b5a00b9339ca</errorID>
      <errorWord>)</errorWord>
      <group>L1_Format</group>
      <groupName>格式问题</groupName>
      <ability>L2_HalfPunc_CN</ability>
      <abilityName>全半角检查</abilityName>
      <candidateList>
        <item>）</item>
      </candidateList>
      <explain>文本全半角错误。</explain>
      <paraID>4AF1E862</paraID>
      <start>35</start>
      <end>36</end>
      <status>unmodified</status>
      <modifiedWord/>
      <trackRevisions>false</trackRevisions>
    </reviewItem>
    <reviewItem>
      <errorID>7b8626df-47d2-4e92-98d4-ba151809cdf4</errorID>
      <errorWord>小写</errorWord>
      <group>L1_Punc</group>
      <groupName>标点问题</groupName>
      <ability>L2_Punc_CN</ability>
      <abilityName>标点符号检查</abilityName>
      <candidateList>
        <item>，小写</item>
      </candidateList>
      <explain/>
      <paraID>4AF1E862</paraID>
      <start>36</start>
      <end>38</end>
      <status>unmodified</status>
      <modifiedWord/>
      <trackRevisions>false</trackRevisions>
    </reviewItem>
    <reviewItem>
      <errorID>049482d8-9610-4745-a7ac-c32e0aff7919</errorID>
      <errorWord>......</errorWord>
      <group>L1_Punc</group>
      <groupName>标点问题</groupName>
      <ability>L2_Punc_CN</ability>
      <abilityName>标点符号检查</abilityName>
      <candidateList>
        <item>……</item>
      </candidateList>
      <explain/>
      <paraID>3D6CD9FC</paraID>
      <start>0</start>
      <end>6</end>
      <status>unmodified</status>
      <modifiedWord/>
      <trackRevisions>false</trackRevisions>
    </reviewItem>
    <reviewItem>
      <errorID>dba86f2e-a839-476b-a517-aefd73524b9e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7A8F9321</paraID>
      <start>0</start>
      <end>3</end>
      <status>unmodified</status>
      <modifiedWord/>
      <trackRevisions>false</trackRevisions>
    </reviewItem>
    <reviewItem>
      <errorID>946b6cd2-c667-4a80-ac3b-8ce04352818f</errorID>
      <errorWord>个</errorWord>
      <group>L1_Grammar</group>
      <groupName>语法问题</groupName>
      <ability>L2_Grammar</ability>
      <abilityName>语法错误</abilityName>
      <candidateList>
        <item>  [X]  个</item>
      </candidateList>
      <explain/>
      <paraID>7A8F9321</paraID>
      <start>8</start>
      <end>9</end>
      <status>unmodified</status>
      <modifiedWord/>
      <trackRevisions>false</trackRevisions>
    </reviewItem>
    <reviewItem>
      <errorID>4a4442ca-a79d-47f0-a3b7-39dbb069ec59</errorID>
      <errorWord>)</errorWord>
      <group>L1_Format</group>
      <groupName>格式问题</groupName>
      <ability>L2_HalfPunc_CN</ability>
      <abilityName>全半角检查</abilityName>
      <candidateList>
        <item>）</item>
      </candidateList>
      <explain>文本全半角错误。</explain>
      <paraID>7A8F9321</paraID>
      <start>37</start>
      <end>38</end>
      <status>unmodified</status>
      <modifiedWord/>
      <trackRevisions>false</trackRevisions>
    </reviewItem>
    <reviewItem>
      <errorID>93b1b29d-7eec-4f8b-a41c-9b679b3b8826</errorID>
      <errorWord>小写</errorWord>
      <group>L1_Punc</group>
      <groupName>标点问题</groupName>
      <ability>L2_Punc_CN</ability>
      <abilityName>标点符号检查</abilityName>
      <candidateList>
        <item>，小写</item>
      </candidateList>
      <explain/>
      <paraID>7A8F9321</paraID>
      <start>38</start>
      <end>40</end>
      <status>unmodified</status>
      <modifiedWord/>
      <trackRevisions>false</trackRevisions>
    </reviewItem>
    <reviewItem>
      <errorID>85fe143a-91a7-4e78-ad88-d06750f6b91d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710C51EB</paraID>
      <start>0</start>
      <end>3</end>
      <status>unmodified</status>
      <modifiedWord/>
      <trackRevisions>false</trackRevisions>
    </reviewItem>
    <reviewItem>
      <errorID>631aae1b-7fa3-4bce-99c6-6d45d4a3a533</errorID>
      <errorWord>个</errorWord>
      <group>L1_Grammar</group>
      <groupName>语法问题</groupName>
      <ability>L2_Grammar</ability>
      <abilityName>语法错误</abilityName>
      <candidateList>
        <item>  [X]  个</item>
      </candidateList>
      <explain/>
      <paraID>710C51EB</paraID>
      <start>8</start>
      <end>9</end>
      <status>unmodified</status>
      <modifiedWord/>
      <trackRevisions>false</trackRevisions>
    </reviewItem>
    <reviewItem>
      <errorID>c8dfacba-ee4a-4969-8f27-fc284d0a148c</errorID>
      <errorWord>)</errorWord>
      <group>L1_Format</group>
      <groupName>格式问题</groupName>
      <ability>L2_HalfPunc_CN</ability>
      <abilityName>全半角检查</abilityName>
      <candidateList>
        <item>）</item>
      </candidateList>
      <explain>文本全半角错误。</explain>
      <paraID>710C51EB</paraID>
      <start>35</start>
      <end>36</end>
      <status>unmodified</status>
      <modifiedWord/>
      <trackRevisions>false</trackRevisions>
    </reviewItem>
    <reviewItem>
      <errorID>a25908ac-9ac7-4b65-b633-14e2eeb18de1</errorID>
      <errorWord>小写</errorWord>
      <group>L1_Punc</group>
      <groupName>标点问题</groupName>
      <ability>L2_Punc_CN</ability>
      <abilityName>标点符号检查</abilityName>
      <candidateList>
        <item>，小写</item>
      </candidateList>
      <explain/>
      <paraID>710C51EB</paraID>
      <start>36</start>
      <end>38</end>
      <status>unmodified</status>
      <modifiedWord/>
      <trackRevisions>false</trackRevisions>
    </reviewItem>
    <reviewItem>
      <errorID>b0e1b9d8-ffe9-4e18-99e7-fc5dbbd9e13a</errorID>
      <errorWord>......</errorWord>
      <group>L1_Punc</group>
      <groupName>标点问题</groupName>
      <ability>L2_Punc_CN</ability>
      <abilityName>标点符号检查</abilityName>
      <candidateList>
        <item>……</item>
      </candidateList>
      <explain/>
      <paraID>  AFAB2C</paraID>
      <start>0</start>
      <end>6</end>
      <status>unmodified</status>
      <modifiedWord/>
      <trackRevisions>false</trackRevisions>
    </reviewItem>
    <reviewItem>
      <errorID>2a07362d-8a03-4fd6-bd1d-83434c64f596</errorID>
      <errorWord>:</errorWord>
      <group>L1_Format</group>
      <groupName>格式问题</groupName>
      <ability>L2_HalfPunc_CN</ability>
      <abilityName>全半角检查</abilityName>
      <candidateList>
        <item>：</item>
      </candidateList>
      <explain>文本全半角错误。</explain>
      <paraID>6BE0CF64</paraID>
      <start>1</start>
      <end>2</end>
      <status>unmodified</status>
      <modifiedWord/>
      <trackRevisions>false</trackRevisions>
    </reviewItem>
    <reviewItem>
      <errorID>32b6bce0-24ef-4ce6-aa04-a2a4c7dcf3b9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2A811A54</paraID>
      <start>0</start>
      <end>2</end>
      <status>unmodified</status>
      <modifiedWord/>
      <trackRevisions>false</trackRevisions>
    </reviewItem>
    <reviewItem>
      <errorID>b1360659-45ea-4f76-82d4-1129e1724b68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2A811A54</paraID>
      <start>42</start>
      <end>43</end>
      <status>unmodified</status>
      <modifiedWord/>
      <trackRevisions>false</trackRevisions>
    </reviewItem>
    <reviewItem>
      <errorID>3dc85587-aa34-48bc-9ecc-e6c9c6815160</errorID>
      <errorWord>(202052</errorWord>
      <group>L1_Word</group>
      <groupName>字词问题</groupName>
      <ability>L2_Typo</ability>
      <abilityName>字词错误</abilityName>
      <candidateList>
        <item>〔2020〕52</item>
      </candidateList>
      <explain/>
      <paraID>2A811A54</paraID>
      <start>46</start>
      <end>53</end>
      <status>unmodified</status>
      <modifiedWord/>
      <trackRevisions>false</trackRevisions>
    </reviewItem>
    <reviewItem>
      <errorID>a581a00e-bff4-49a9-abd6-10a864386ad4</errorID>
      <errorWord>)</errorWord>
      <group>L1_Format</group>
      <groupName>格式问题</groupName>
      <ability>L2_HalfPunc_CN</ability>
      <abilityName>全半角检查</abilityName>
      <candidateList>
        <item>）</item>
      </candidateList>
      <explain>文本全半角错误。</explain>
      <paraID>2A811A54</paraID>
      <start>54</start>
      <end>55</end>
      <status>unmodified</status>
      <modifiedWord/>
      <trackRevisions>false</trackRevisions>
    </reviewItem>
    <reviewItem>
      <errorID>185f0a93-3303-4c83-964a-96bba6aa192e</errorID>
      <errorWord>100万以下</errorWord>
      <group>L1_Word</group>
      <groupName>字词问题</groupName>
      <ability>L2_Typo</ability>
      <abilityName>字词错误</abilityName>
      <candidateList>
        <item>100万元以下</item>
      </candidateList>
      <explain/>
      <paraID>7B948FBE</paraID>
      <start>0</start>
      <end>6</end>
      <status>unmodified</status>
      <modifiedWord/>
      <trackRevisions>false</trackRevisions>
    </reviewItem>
    <reviewItem>
      <errorID>c8a4efb2-8222-40f0-a362-35d65c8cd5d6</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4033D1BD</paraID>
      <start>2</start>
      <end>4</end>
      <status>unmodified</status>
      <modifiedWord/>
      <trackRevisions>false</trackRevisions>
    </reviewItem>
    <reviewItem>
      <errorID>f1729bd6-1a1a-4494-8515-97f0b896dca1</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37528CED</paraID>
      <start>0</start>
      <end>9</end>
      <status>unmodified</status>
      <modifiedWord/>
      <trackRevisions>false</trackRevisions>
    </reviewItem>
    <reviewItem>
      <errorID>d5703a1b-3c36-4b3e-b4ef-600182162a89</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7E18927D</paraID>
      <start>0</start>
      <end>10</end>
      <status>unmodified</status>
      <modifiedWord/>
      <trackRevisions>false</trackRevisions>
    </reviewItem>
    <reviewItem>
      <errorID>819e376e-048c-4655-9d84-a42026de6786</errorID>
      <errorWord>~</errorWord>
      <group>L1_Format</group>
      <groupName>格式问题</groupName>
      <ability>L2_HalfPunc_CN</ability>
      <abilityName>全半角检查</abilityName>
      <candidateList>
        <item>～</item>
      </candidateList>
      <explain>文本全半角错误。</explain>
      <paraID>556C7E96</paraID>
      <start>5</start>
      <end>6</end>
      <status>unmodified</status>
      <modifiedWord/>
      <trackRevisions>false</trackRevisions>
    </reviewItem>
    <reviewItem>
      <errorID>57d2c405-b04a-43e5-b1a5-eaf30556dce3</errorID>
      <errorWord>万</errorWord>
      <group>L1_Word</group>
      <groupName>字词问题</groupName>
      <ability>L2_Typo</ability>
      <abilityName>字词错误</abilityName>
      <candidateList>
        <item>万元</item>
      </candidateList>
      <explain/>
      <paraID>556C7E96</paraID>
      <start>10</start>
      <end>11</end>
      <status>unmodified</status>
      <modifiedWord/>
      <trackRevisions>false</trackRevisions>
    </reviewItem>
    <reviewItem>
      <errorID>b11705b8-5ace-486b-aadb-e164027b3028</errorID>
      <errorWord>~</errorWord>
      <group>L1_Format</group>
      <groupName>格式问题</groupName>
      <ability>L2_HalfPunc_CN</ability>
      <abilityName>全半角检查</abilityName>
      <candidateList>
        <item>～</item>
      </candidateList>
      <explain>文本全半角错误。</explain>
      <paraID>7996EF7F</paraID>
      <start>5</start>
      <end>6</end>
      <status>unmodified</status>
      <modifiedWord/>
      <trackRevisions>false</trackRevisions>
    </reviewItem>
    <reviewItem>
      <errorID>dd7f19a3-081b-4d6f-89ec-d3216e4c9bf4</errorID>
      <errorWord>1亿~5亿</errorWord>
      <group>L1_Knowledge</group>
      <groupName>知识性问题</groupName>
      <ability>L2_Knowledge</ability>
      <abilityName>其他知识</abilityName>
      <candidateList>
        <item>1亿～5亿</item>
      </candidateList>
      <explain>1. “1亿~5亿”中的单位“亿”仅出现在后一个数字上，容易引起歧义；根据《现代汉语标点符号数字用法规范手册》，数字表示范围两边需要使用统一的格式。2.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84468D8</paraID>
      <start>0</start>
      <end>5</end>
      <status>unmodified</status>
      <modifiedWord/>
      <trackRevisions>false</trackRevisions>
    </reviewItem>
    <reviewItem>
      <errorID>a48b5a6f-0df6-466a-8f5e-ad5271e5e659</errorID>
      <errorWord>5亿~10亿</errorWord>
      <group>L1_Knowledge</group>
      <groupName>知识性问题</groupName>
      <ability>L2_Knowledge</ability>
      <abilityName>其他知识</abilityName>
      <candidateList>
        <item>5亿～10亿</item>
      </candidateList>
      <explain>1. “5亿~10亿”中的单位“亿”仅出现在后一个数字上，容易引起歧义；根据《现代汉语标点符号数字用法规范手册》，数字表示范围两边需要使用统一的格式。2.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461E265C</paraID>
      <start>0</start>
      <end>6</end>
      <status>unmodified</status>
      <modifiedWord/>
      <trackRevisions>false</trackRevisions>
    </reviewItem>
    <reviewItem>
      <errorID>0f5df84f-917d-415c-aba6-108ba02ba74e</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220E611D</paraID>
      <start>0</start>
      <end>7</end>
      <status>unmodified</status>
      <modifiedWord/>
      <trackRevisions>false</trackRevisions>
    </reviewItem>
    <reviewItem>
      <errorID>9ae77625-0e83-4833-80e0-4f1a0411a134</errorID>
      <errorWord>50亿~100亿</errorWord>
      <group>L1_Knowledge</group>
      <groupName>知识性问题</groupName>
      <ability>L2_Knowledge</ability>
      <abilityName>其他知识</abilityName>
      <candidateList>
        <item>50亿～100亿</item>
      </candidateList>
      <explain>1. “50亿~100亿”中的单位“亿”仅出现在后一个数字上，容易引起歧义；根据《现代汉语标点符号数字用法规范手册》，数字表示范围两边需要使用统一的格式。2.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5D43D389</paraID>
      <start>0</start>
      <end>8</end>
      <status>unmodified</status>
      <modifiedWord/>
      <trackRevisions>false</trackRevisions>
    </reviewItem>
    <reviewItem>
      <errorID>d9f462cf-4514-41a9-bc97-4ff2a2ad33fc</errorID>
      <errorWord>亿</errorWord>
      <group>L1_Word</group>
      <groupName>字词问题</groupName>
      <ability>L2_Typo</ability>
      <abilityName>字词错误</abilityName>
      <candidateList>
        <item>亿元</item>
      </candidateList>
      <explain/>
      <paraID>701E7707</paraID>
      <start>3</start>
      <end>4</end>
      <status>unmodified</status>
      <modifiedWord/>
      <trackRevisions>false</trackRevisions>
    </reviewItem>
    <reviewItem>
      <errorID>2e8ec5d3-1e73-45cb-8edc-078c67435959</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5743B3EA</paraID>
      <start>19</start>
      <end>21</end>
      <status>unmodified</status>
      <modifiedWord/>
      <trackRevisions>false</trackRevisions>
    </reviewItem>
    <reviewItem>
      <errorID>112c9288-a378-4967-b45b-acd022cd5d16</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5743B3EA</paraID>
      <start>24</start>
      <end>26</end>
      <status>unmodified</status>
      <modifiedWord/>
      <trackRevisions>false</trackRevisions>
    </reviewItem>
  </reviewItems>
  <config/>
</contractReview>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A0D3039-308D-4F45-9C99-50D85949AE88}"/>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dc:creator>
  <cp:lastModifiedBy>徐州智标联经办人</cp:lastModifiedBy>
  <cp:revision>6</cp:revision>
  <dcterms:created xsi:type="dcterms:W3CDTF">2026-05-26T03:00:00Z</dcterms:created>
  <dcterms:modified xsi:type="dcterms:W3CDTF">2026-06-03T08:56:18Z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B8F48477C6504E60A2A55061D9C15D50_13</vt:lpwstr>
  </property>
  <property fmtid="{D5CDD505-2E9C-101B-9397-08002B2CF9AE}" pid="4" name="KSOTemplateDocerSaveRecord">
    <vt:lpwstr>eyJoZGlkIjoiNGRiMjQ3MGNiNGRiNjc1MThjYTJlMTRmODU5YTA1NDciLCJ1c2VySWQiOiIyMzQxMTE1NDgifQ==</vt:lpwstr>
  </property>
</Properties>
</file>