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360" w:lineRule="atLeast"/>
        <w:tabs>
          <w:tab w:val="left" w:pos="5954" w:leader="none"/>
        </w:tabs>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常熟市第二人民医院影像设备维保</w:t>
      </w:r>
      <w:r>
        <w:rPr>
          <w:rFonts w:ascii="SimSun" w:hAnsi="SimSun" w:eastAsia="SimSun" w:cs="SimSun"/>
          <w:color w:val="000000"/>
          <w:sz w:val="24"/>
        </w:rPr>
        <w:t xml:space="preserve">招标项目的潜在投标人应在苏采云平台上通过网上报名获取招标文件，并于</w:t>
      </w:r>
      <w:r>
        <w:rPr>
          <w:rFonts w:ascii="SimSun" w:hAnsi="SimSun" w:eastAsia="SimSun" w:cs="SimSun"/>
          <w:color w:val="000000"/>
          <w:sz w:val="24"/>
          <w:u w:val="single"/>
        </w:rPr>
        <w:t xml:space="preserve">2026年6月24日09点00分</w:t>
      </w:r>
      <w:r>
        <w:rPr>
          <w:rFonts w:ascii="SimSun" w:hAnsi="SimSun" w:eastAsia="SimSun" w:cs="SimSun"/>
          <w:color w:val="000000"/>
          <w:sz w:val="24"/>
        </w:rPr>
        <w:t xml:space="preserve">（北京时间）前提交电子投标文件。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1、项目编号：JSZC-320581-SZWK-G2026-0136</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2、项目名称：常熟市第二人民医院影像设备维保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 □竞争性谈判 □竞争性磋商□询价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4、预算金额及最高限额：人民币1800000.00元整。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5.1服务内容：常熟市第二人民医院（台山路院区）联影uCT710  1台整机全保。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5.2服务期限：3年（自合同签订之日起计算）。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6、本项目不接受联合体投标。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2、本项目的特定资格要求：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具有《辐射安全许可证》。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本项目专门面向中小企业采购，所属行业为其他未列明。供应商应为中小微企业、监狱企业、残疾人福利性单位。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4.1供应商须未被“信用中国”网站或“中国政府采购网”网站列入失信被执行人、重大税收违法案件当事人名单、政府采购严重失信行为记录名单；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4.3执行《关于贯彻执行绿色采购、促进残疾人就业和支持监狱企业发展有关政策的通知（苏财购〔2019〕10号）》的通知规定。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1、时间：自采购公告上网之日起5个工作日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2、方式：网上报名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（1）申领CA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供应商进入“江苏省政府采购”官网首页―“苏采云”―进入“苏采云政府采购一体化平台”―点击“新CA办理指南”。详见《江苏省政府采购数字证书（供应商）数字证书CA及电子签章办理指南》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（2）登录报名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（3）在网上报名过程中如有疑问，请及时联系：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CA技术咨询服务电话：400-608-6099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电子签章技术咨询服务电话：15380932027 15371015030 13675197356 13675197221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系统使用指导与咨询：联系电话：13914088964；18261002950（不见面项目）QQ：3048755361、895706745。</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（4）依法获取采购文件的方式：供应商确认参与后自行免费下载采购文件。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w:t>
      </w:r>
      <w:r>
        <w:rPr>
          <w:rFonts w:ascii="SimSun" w:hAnsi="SimSun" w:eastAsia="SimSun" w:cs="SimSun"/>
          <w:color w:val="000000"/>
          <w:sz w:val="22"/>
        </w:rPr>
        <w:t xml:space="preserve">https://czju.suzhou.gov.cn/zfcg/html/content/20231220161910031.shtml）。</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3、售价：无。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4、本项目采用网上投标电子评标方式。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1、提交投标文件截止时间：2026年6月24日09：00（北京时间）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2、开标时间：2026年6月24日09：00（北京时间）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3、供应商解密开始时间：2026年6月24日09：00（北京时间）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4、开标地点：苏采云系统网上开标大厅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7、请供应商确保电脑、系统及其他设备（视频输入输出设备等）无误，且开标直至项目结束始终保持系统在线状态。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1、有关本项目电子投标具体操作方法详见苏采云系统中的客户端使用说明和供应商《操作手册》。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2、本次采购项目有关时间要求均以北京时间为标准，使用24小时制。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、公告媒体：江苏政府采购网、苏州市政府采购网。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采购人：常熟市第二人民医院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联系人：龚立强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highlight w:val="white"/>
        </w:rPr>
        <w:t xml:space="preserve">0512-52277255</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rPr>
          <w:rFonts w:ascii="SimSun" w:hAnsi="SimSun" w:eastAsia="SimSun" w:cs="SimSun"/>
          <w:color w:val="000000"/>
          <w:sz w:val="24"/>
          <w:highlight w:val="white"/>
        </w:rPr>
        <w:t xml:space="preserve">常熟市海虞南路68号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名称：苏州市卫康招投标咨询服务有限公司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地址：苏州市干将西路1296号深业姑苏中心1幢17层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联系方式：0512-65158848</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项目联系人：王仕倩、吕兆莉、吴帆、叶钧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电话：0512-65237216</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br/>
      </w:r>
      <w:r/>
    </w:p>
    <w:p>
      <w:pPr>
        <w:ind w:left="0" w:right="48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苏州市卫康招投标咨询服务有限公司</w:t>
      </w:r>
      <w:r/>
    </w:p>
    <w:p>
      <w:pPr>
        <w:ind w:left="0" w:right="120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96"/>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b/>
          <w:color w:val="000000"/>
          <w:spacing w:val="-12"/>
          <w:sz w:val="36"/>
        </w:rPr>
        <w:t xml:space="preserve">常熟市第二人民医院影像设备维保</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Times New Roman" w:hAnsi="Times New Roman" w:eastAsia="Times New Roman" w:cs="Times New Roman"/>
          <w:b/>
          <w:color w:val="000000"/>
          <w:sz w:val="36"/>
        </w:rPr>
        <w:t xml:space="preserve">JSZC-320581-SZWK-G2026-0136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苏州市卫康招投标咨询服务有限公司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210" w:right="0" w:firstLine="0"/>
        <w:jc w:val="both"/>
        <w:spacing w:before="100" w:after="100" w:line="360" w:lineRule="atLeast"/>
        <w:tabs>
          <w:tab w:val="left" w:pos="81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第一章投标邀请</w:t>
      </w:r>
      <w:r>
        <w:rPr>
          <w:rFonts w:ascii="Times New Roman" w:hAnsi="Times New Roman" w:eastAsia="Times New Roman" w:cs="Times New Roman"/>
          <w:b/>
          <w:color w:val="000000"/>
          <w:sz w:val="28"/>
        </w:rPr>
        <w:tab/>
        <w:t xml:space="preserve">7</w:t>
      </w:r>
      <w:r/>
    </w:p>
    <w:p>
      <w:pPr>
        <w:ind w:left="210" w:right="0" w:firstLine="0"/>
        <w:jc w:val="both"/>
        <w:spacing w:before="100" w:after="100" w:line="360" w:lineRule="atLeast"/>
        <w:tabs>
          <w:tab w:val="left" w:pos="8104"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30106" w:history="1">
        <w:r>
          <w:rPr>
            <w:rStyle w:val="857"/>
            <w:rFonts w:ascii="SimSun" w:hAnsi="SimSun" w:eastAsia="SimSun" w:cs="SimSun"/>
            <w:b/>
            <w:color w:val="0000ee"/>
            <w:sz w:val="28"/>
            <w:u w:val="single"/>
          </w:rPr>
          <w:t xml:space="preserve">第二章投标人须知专用条款</w:t>
        </w:r>
        <w:r>
          <w:rPr>
            <w:rStyle w:val="857"/>
            <w:rFonts w:ascii="Times New Roman" w:hAnsi="Times New Roman" w:eastAsia="Times New Roman" w:cs="Times New Roman"/>
            <w:b/>
            <w:color w:val="0000ee"/>
            <w:sz w:val="28"/>
            <w:u w:val="single"/>
          </w:rPr>
          <w:tab/>
        </w:r>
      </w:hyperlink>
      <w:r/>
      <w:r/>
    </w:p>
    <w:p>
      <w:pPr>
        <w:ind w:left="210" w:right="0" w:firstLine="0"/>
        <w:jc w:val="both"/>
        <w:spacing w:before="100" w:after="100" w:line="360" w:lineRule="atLeast"/>
        <w:tabs>
          <w:tab w:val="left" w:pos="8104"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822" w:history="1">
        <w:r>
          <w:rPr>
            <w:rStyle w:val="857"/>
            <w:rFonts w:ascii="SimSun" w:hAnsi="SimSun" w:eastAsia="SimSun" w:cs="SimSun"/>
            <w:b/>
            <w:color w:val="0000ee"/>
            <w:sz w:val="28"/>
            <w:u w:val="single"/>
          </w:rPr>
          <w:t xml:space="preserve">第三章投标人须知通用条款</w:t>
        </w:r>
        <w:r>
          <w:rPr>
            <w:rStyle w:val="857"/>
            <w:rFonts w:ascii="Times New Roman" w:hAnsi="Times New Roman" w:eastAsia="Times New Roman" w:cs="Times New Roman"/>
            <w:b/>
            <w:color w:val="0000ee"/>
            <w:sz w:val="28"/>
            <w:u w:val="single"/>
          </w:rPr>
          <w:tab/>
        </w:r>
      </w:hyperlink>
      <w:r/>
      <w:r/>
    </w:p>
    <w:p>
      <w:pPr>
        <w:ind w:left="42" w:right="0" w:firstLine="10"/>
        <w:spacing w:before="240" w:after="240" w:line="400" w:lineRule="atLeast"/>
        <w:tabs>
          <w:tab w:val="left" w:pos="8104"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1786" w:history="1">
        <w:r>
          <w:rPr>
            <w:rStyle w:val="857"/>
            <w:rFonts w:ascii="SimSun" w:hAnsi="SimSun" w:eastAsia="SimSun" w:cs="SimSun"/>
            <w:color w:val="0000ee"/>
            <w:sz w:val="24"/>
            <w:u w:val="single"/>
          </w:rPr>
          <w:t xml:space="preserve">一、总则</w:t>
        </w:r>
        <w:r>
          <w:rPr>
            <w:rStyle w:val="857"/>
            <w:rFonts w:ascii="Times New Roman" w:hAnsi="Times New Roman" w:eastAsia="Times New Roman" w:cs="Times New Roman"/>
            <w:color w:val="0000ee"/>
            <w:sz w:val="24"/>
            <w:u w:val="single"/>
          </w:rPr>
          <w:tab/>
        </w:r>
      </w:hyperlink>
      <w:r/>
      <w:r/>
    </w:p>
    <w:p>
      <w:pPr>
        <w:ind w:left="42" w:right="0" w:firstLine="10"/>
        <w:spacing w:before="240" w:after="240" w:line="400" w:lineRule="atLeast"/>
        <w:tabs>
          <w:tab w:val="left" w:pos="8104"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254" w:history="1">
        <w:r>
          <w:rPr>
            <w:rStyle w:val="857"/>
            <w:rFonts w:ascii="SimSun" w:hAnsi="SimSun" w:eastAsia="SimSun" w:cs="SimSun"/>
            <w:color w:val="0000ee"/>
            <w:sz w:val="24"/>
            <w:u w:val="single"/>
          </w:rPr>
          <w:t xml:space="preserve">二、招标文件的说明</w:t>
        </w:r>
        <w:r>
          <w:rPr>
            <w:rStyle w:val="857"/>
            <w:rFonts w:ascii="Times New Roman" w:hAnsi="Times New Roman" w:eastAsia="Times New Roman" w:cs="Times New Roman"/>
            <w:color w:val="0000ee"/>
            <w:sz w:val="24"/>
            <w:u w:val="single"/>
          </w:rPr>
          <w:tab/>
        </w:r>
      </w:hyperlink>
      <w:r/>
      <w:r/>
    </w:p>
    <w:p>
      <w:pPr>
        <w:ind w:left="42" w:right="0" w:firstLine="10"/>
        <w:spacing w:before="240" w:after="240" w:line="400" w:lineRule="atLeast"/>
        <w:tabs>
          <w:tab w:val="left" w:pos="8104"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9086" w:history="1">
        <w:r>
          <w:rPr>
            <w:rStyle w:val="857"/>
            <w:rFonts w:ascii="SimSun" w:hAnsi="SimSun" w:eastAsia="SimSun" w:cs="SimSun"/>
            <w:color w:val="0000ee"/>
            <w:sz w:val="24"/>
            <w:u w:val="single"/>
          </w:rPr>
          <w:t xml:space="preserve">三、投标文件的编制</w:t>
        </w:r>
        <w:r>
          <w:rPr>
            <w:rStyle w:val="857"/>
            <w:rFonts w:ascii="Times New Roman" w:hAnsi="Times New Roman" w:eastAsia="Times New Roman" w:cs="Times New Roman"/>
            <w:color w:val="0000ee"/>
            <w:sz w:val="24"/>
            <w:u w:val="single"/>
          </w:rPr>
          <w:tab/>
        </w:r>
      </w:hyperlink>
      <w:r/>
      <w:r/>
    </w:p>
    <w:p>
      <w:pPr>
        <w:ind w:left="42" w:right="0" w:firstLine="10"/>
        <w:spacing w:before="240" w:after="240" w:line="400" w:lineRule="atLeast"/>
        <w:tabs>
          <w:tab w:val="left" w:pos="8104"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21092" w:history="1">
        <w:r>
          <w:rPr>
            <w:rStyle w:val="857"/>
            <w:rFonts w:ascii="SimSun" w:hAnsi="SimSun" w:eastAsia="SimSun" w:cs="SimSun"/>
            <w:color w:val="0000ee"/>
            <w:sz w:val="24"/>
            <w:u w:val="single"/>
          </w:rPr>
          <w:t xml:space="preserve">四、投标文件的提交</w:t>
        </w:r>
        <w:r>
          <w:rPr>
            <w:rStyle w:val="857"/>
            <w:rFonts w:ascii="Times New Roman" w:hAnsi="Times New Roman" w:eastAsia="Times New Roman" w:cs="Times New Roman"/>
            <w:color w:val="0000ee"/>
            <w:sz w:val="24"/>
            <w:u w:val="single"/>
          </w:rPr>
          <w:tab/>
        </w:r>
      </w:hyperlink>
      <w:r/>
      <w:r/>
    </w:p>
    <w:p>
      <w:pPr>
        <w:ind w:left="42" w:right="0" w:firstLine="10"/>
        <w:spacing w:before="240" w:after="240" w:line="400" w:lineRule="atLeast"/>
        <w:tabs>
          <w:tab w:val="left" w:pos="8104"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0156" w:history="1">
        <w:r>
          <w:rPr>
            <w:rStyle w:val="857"/>
            <w:rFonts w:ascii="SimSun" w:hAnsi="SimSun" w:eastAsia="SimSun" w:cs="SimSun"/>
            <w:color w:val="0000ee"/>
            <w:sz w:val="24"/>
            <w:u w:val="single"/>
          </w:rPr>
          <w:t xml:space="preserve">五、开标与评标</w:t>
        </w:r>
        <w:r>
          <w:rPr>
            <w:rStyle w:val="857"/>
            <w:rFonts w:ascii="Times New Roman" w:hAnsi="Times New Roman" w:eastAsia="Times New Roman" w:cs="Times New Roman"/>
            <w:color w:val="0000ee"/>
            <w:sz w:val="24"/>
            <w:u w:val="single"/>
          </w:rPr>
          <w:tab/>
        </w:r>
      </w:hyperlink>
      <w:r/>
      <w:r/>
    </w:p>
    <w:p>
      <w:pPr>
        <w:ind w:left="42" w:right="0" w:firstLine="10"/>
        <w:spacing w:before="240" w:after="240" w:line="400" w:lineRule="atLeast"/>
        <w:tabs>
          <w:tab w:val="left" w:pos="8104"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21082" w:history="1">
        <w:r>
          <w:rPr>
            <w:rStyle w:val="857"/>
            <w:rFonts w:ascii="SimSun" w:hAnsi="SimSun" w:eastAsia="SimSun" w:cs="SimSun"/>
            <w:color w:val="0000ee"/>
            <w:sz w:val="24"/>
            <w:u w:val="single"/>
          </w:rPr>
          <w:t xml:space="preserve">六、授予合同</w:t>
        </w:r>
        <w:r>
          <w:rPr>
            <w:rStyle w:val="857"/>
            <w:rFonts w:ascii="Times New Roman" w:hAnsi="Times New Roman" w:eastAsia="Times New Roman" w:cs="Times New Roman"/>
            <w:color w:val="0000ee"/>
            <w:sz w:val="24"/>
            <w:u w:val="single"/>
          </w:rPr>
          <w:tab/>
        </w:r>
      </w:hyperlink>
      <w:r/>
      <w:r/>
    </w:p>
    <w:p>
      <w:pPr>
        <w:ind w:left="210" w:right="0" w:firstLine="0"/>
        <w:jc w:val="both"/>
        <w:spacing w:before="100" w:after="100" w:line="360" w:lineRule="atLeast"/>
        <w:tabs>
          <w:tab w:val="left" w:pos="8104"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8562" w:history="1">
        <w:r>
          <w:rPr>
            <w:rStyle w:val="857"/>
            <w:rFonts w:ascii="SimSun" w:hAnsi="SimSun" w:eastAsia="SimSun" w:cs="SimSun"/>
            <w:b/>
            <w:color w:val="0000ee"/>
            <w:sz w:val="28"/>
            <w:u w:val="single"/>
          </w:rPr>
          <w:t xml:space="preserve">第四章项目需求</w:t>
        </w:r>
        <w:r>
          <w:rPr>
            <w:rStyle w:val="857"/>
            <w:rFonts w:ascii="Times New Roman" w:hAnsi="Times New Roman" w:eastAsia="Times New Roman" w:cs="Times New Roman"/>
            <w:b/>
            <w:color w:val="0000ee"/>
            <w:sz w:val="28"/>
            <w:u w:val="single"/>
          </w:rPr>
          <w:tab/>
        </w:r>
      </w:hyperlink>
      <w:r/>
      <w:r/>
    </w:p>
    <w:p>
      <w:pPr>
        <w:ind w:left="210" w:right="0" w:firstLine="0"/>
        <w:jc w:val="both"/>
        <w:spacing w:before="100" w:after="100" w:line="360" w:lineRule="atLeast"/>
        <w:tabs>
          <w:tab w:val="left" w:pos="8104"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6829" w:history="1">
        <w:r>
          <w:rPr>
            <w:rStyle w:val="857"/>
            <w:rFonts w:ascii="SimSun" w:hAnsi="SimSun" w:eastAsia="SimSun" w:cs="SimSun"/>
            <w:b/>
            <w:color w:val="0000ee"/>
            <w:sz w:val="28"/>
            <w:u w:val="single"/>
          </w:rPr>
          <w:t xml:space="preserve">第五章评审因素和评分标准</w:t>
        </w:r>
        <w:r>
          <w:rPr>
            <w:rStyle w:val="857"/>
            <w:rFonts w:ascii="Times New Roman" w:hAnsi="Times New Roman" w:eastAsia="Times New Roman" w:cs="Times New Roman"/>
            <w:b/>
            <w:color w:val="0000ee"/>
            <w:sz w:val="28"/>
            <w:u w:val="single"/>
          </w:rPr>
          <w:tab/>
        </w:r>
      </w:hyperlink>
      <w:r/>
      <w:r/>
    </w:p>
    <w:p>
      <w:pPr>
        <w:ind w:left="210" w:right="0" w:firstLine="0"/>
        <w:jc w:val="both"/>
        <w:spacing w:before="100" w:after="100" w:line="360" w:lineRule="atLeast"/>
        <w:tabs>
          <w:tab w:val="left" w:pos="8104"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6292" w:history="1">
        <w:r>
          <w:rPr>
            <w:rStyle w:val="857"/>
            <w:rFonts w:ascii="SimSun" w:hAnsi="SimSun" w:eastAsia="SimSun" w:cs="SimSun"/>
            <w:b/>
            <w:color w:val="0000ee"/>
            <w:sz w:val="28"/>
            <w:u w:val="single"/>
          </w:rPr>
          <w:t xml:space="preserve">第六章合同格式</w:t>
        </w:r>
        <w:r>
          <w:rPr>
            <w:rStyle w:val="857"/>
            <w:rFonts w:ascii="Times New Roman" w:hAnsi="Times New Roman" w:eastAsia="Times New Roman" w:cs="Times New Roman"/>
            <w:b/>
            <w:color w:val="0000ee"/>
            <w:sz w:val="28"/>
            <w:u w:val="single"/>
          </w:rPr>
          <w:tab/>
        </w:r>
      </w:hyperlink>
      <w:r/>
      <w:r/>
    </w:p>
    <w:p>
      <w:pPr>
        <w:ind w:left="210" w:right="0" w:firstLine="0"/>
        <w:jc w:val="both"/>
        <w:spacing w:before="100" w:after="100" w:line="360" w:lineRule="atLeast"/>
        <w:tabs>
          <w:tab w:val="left" w:pos="8104"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4668" w:history="1">
        <w:r>
          <w:rPr>
            <w:rStyle w:val="857"/>
            <w:rFonts w:ascii="SimSun" w:hAnsi="SimSun" w:eastAsia="SimSun" w:cs="SimSun"/>
            <w:b/>
            <w:color w:val="0000ee"/>
            <w:sz w:val="28"/>
            <w:u w:val="single"/>
          </w:rPr>
          <w:t xml:space="preserve">第七章投标文件组成与格式</w:t>
        </w:r>
        <w:r>
          <w:rPr>
            <w:rStyle w:val="857"/>
            <w:rFonts w:ascii="Times New Roman" w:hAnsi="Times New Roman" w:eastAsia="Times New Roman" w:cs="Times New Roman"/>
            <w:b/>
            <w:color w:val="0000ee"/>
            <w:sz w:val="28"/>
            <w:u w:val="single"/>
          </w:rPr>
          <w:tab/>
        </w:r>
      </w:hyperlink>
      <w:r/>
      <w:r/>
    </w:p>
    <w:p>
      <w:pPr>
        <w:ind w:left="42" w:right="0" w:firstLine="10"/>
        <w:spacing w:before="240" w:after="240" w:line="400" w:lineRule="atLeast"/>
        <w:tabs>
          <w:tab w:val="left" w:pos="8104"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15274" w:history="1">
        <w:r>
          <w:rPr>
            <w:rStyle w:val="857"/>
            <w:rFonts w:ascii="SimSun" w:hAnsi="SimSun" w:eastAsia="SimSun" w:cs="SimSun"/>
            <w:color w:val="0000ee"/>
            <w:sz w:val="24"/>
            <w:u w:val="single"/>
          </w:rPr>
          <w:t xml:space="preserve">一、投标函</w:t>
        </w:r>
        <w:r>
          <w:rPr>
            <w:rStyle w:val="857"/>
            <w:rFonts w:ascii="Times New Roman" w:hAnsi="Times New Roman" w:eastAsia="Times New Roman" w:cs="Times New Roman"/>
            <w:color w:val="0000ee"/>
            <w:sz w:val="24"/>
            <w:u w:val="single"/>
          </w:rPr>
          <w:tab/>
        </w:r>
      </w:hyperlink>
      <w:r/>
      <w:r/>
    </w:p>
    <w:p>
      <w:pPr>
        <w:ind w:left="42" w:right="0" w:firstLine="10"/>
        <w:spacing w:before="240" w:after="240" w:line="400" w:lineRule="atLeast"/>
        <w:tabs>
          <w:tab w:val="left" w:pos="8104"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27309" w:history="1">
        <w:r>
          <w:rPr>
            <w:rStyle w:val="857"/>
            <w:rFonts w:ascii="SimSun" w:hAnsi="SimSun" w:eastAsia="SimSun" w:cs="SimSun"/>
            <w:color w:val="0000ee"/>
            <w:sz w:val="24"/>
            <w:u w:val="single"/>
          </w:rPr>
          <w:t xml:space="preserve">二、开标一览表</w:t>
        </w:r>
        <w:r>
          <w:rPr>
            <w:rStyle w:val="857"/>
            <w:rFonts w:ascii="Times New Roman" w:hAnsi="Times New Roman" w:eastAsia="Times New Roman" w:cs="Times New Roman"/>
            <w:color w:val="0000ee"/>
            <w:sz w:val="24"/>
            <w:u w:val="single"/>
          </w:rPr>
          <w:tab/>
        </w:r>
      </w:hyperlink>
      <w:r/>
      <w:r/>
    </w:p>
    <w:p>
      <w:pPr>
        <w:ind w:left="42" w:right="0" w:firstLine="10"/>
        <w:spacing w:before="240" w:after="240" w:line="400" w:lineRule="atLeast"/>
        <w:tabs>
          <w:tab w:val="left" w:pos="8104"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28403" w:history="1">
        <w:r>
          <w:rPr>
            <w:rStyle w:val="857"/>
            <w:rFonts w:ascii="SimSun" w:hAnsi="SimSun" w:eastAsia="SimSun" w:cs="SimSun"/>
            <w:color w:val="0000ee"/>
            <w:sz w:val="24"/>
            <w:u w:val="single"/>
          </w:rPr>
          <w:t xml:space="preserve">三、服务参数响应及偏离表</w:t>
        </w:r>
        <w:r>
          <w:rPr>
            <w:rStyle w:val="857"/>
            <w:rFonts w:ascii="Times New Roman" w:hAnsi="Times New Roman" w:eastAsia="Times New Roman" w:cs="Times New Roman"/>
            <w:color w:val="0000ee"/>
            <w:sz w:val="24"/>
            <w:u w:val="single"/>
          </w:rPr>
          <w:tab/>
        </w:r>
      </w:hyperlink>
      <w:r/>
      <w:r/>
    </w:p>
    <w:p>
      <w:pPr>
        <w:ind w:left="42" w:right="0" w:firstLine="10"/>
        <w:spacing w:before="240" w:after="240" w:line="400" w:lineRule="atLeast"/>
        <w:tabs>
          <w:tab w:val="left" w:pos="8104" w:leader="none"/>
        </w:tabs>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_Toc13476" w:history="1">
        <w:r>
          <w:rPr>
            <w:rStyle w:val="857"/>
            <w:rFonts w:ascii="SimSun" w:hAnsi="SimSun" w:eastAsia="SimSun" w:cs="SimSun"/>
            <w:color w:val="0000ee"/>
            <w:sz w:val="24"/>
            <w:u w:val="single"/>
          </w:rPr>
          <w:t xml:space="preserve">四、拟投入本项目主要服务人员表</w:t>
        </w:r>
        <w:r>
          <w:rPr>
            <w:rStyle w:val="857"/>
            <w:rFonts w:ascii="Times New Roman" w:hAnsi="Times New Roman" w:eastAsia="Times New Roman" w:cs="Times New Roman"/>
            <w:color w:val="0000ee"/>
            <w:sz w:val="24"/>
            <w:u w:val="single"/>
          </w:rPr>
          <w:tab/>
        </w:r>
      </w:hyperlink>
      <w:r/>
      <w:r/>
    </w:p>
    <w:p>
      <w:pPr>
        <w:ind w:left="42" w:right="0" w:firstLine="10"/>
        <w:spacing w:before="240" w:after="240" w:line="400" w:lineRule="atLeast"/>
        <w:tabs>
          <w:tab w:val="left" w:pos="8104" w:leader="none"/>
        </w:tabs>
        <w:pBdr>
          <w:top w:val="none" w:color="000000" w:sz="4" w:space="0"/>
          <w:left w:val="none" w:color="000000" w:sz="4" w:space="0"/>
          <w:bottom w:val="none" w:color="000000" w:sz="4" w:space="0"/>
          <w:right w:val="none" w:color="000000" w:sz="4" w:space="0"/>
        </w:pBdr>
      </w:pPr>
      <w:r/>
      <w:hyperlink r:id="rId28" w:tooltip="http://jszfcg.jsczt.cn/jszc/onlyoffice/7.2.1-34/web-apps/apps/documenteditor/main/index_loader.html?_dc=7.2.1-34&amp;lang=zh&amp;customer=%20&amp;logo=%20&amp;headerlogo=%2Ffavicon.ico&amp;frameEditorId=iframePage&amp;compact=true&amp;parentOrigin=http://jszfcg.jsczt.cn#_Toc6326" w:history="1">
        <w:r>
          <w:rPr>
            <w:rStyle w:val="857"/>
            <w:rFonts w:ascii="SimSun" w:hAnsi="SimSun" w:eastAsia="SimSun" w:cs="SimSun"/>
            <w:color w:val="0000ee"/>
            <w:sz w:val="24"/>
            <w:u w:val="single"/>
          </w:rPr>
          <w:t xml:space="preserve">五、服务质量保证及服务承诺</w:t>
        </w:r>
        <w:r>
          <w:rPr>
            <w:rStyle w:val="857"/>
            <w:rFonts w:ascii="Times New Roman" w:hAnsi="Times New Roman" w:eastAsia="Times New Roman" w:cs="Times New Roman"/>
            <w:color w:val="0000ee"/>
            <w:sz w:val="24"/>
            <w:u w:val="single"/>
          </w:rPr>
          <w:tab/>
        </w:r>
      </w:hyperlink>
      <w:r/>
      <w:r/>
    </w:p>
    <w:p>
      <w:pPr>
        <w:ind w:left="42" w:right="0" w:firstLine="10"/>
        <w:spacing w:before="240" w:after="240" w:line="400" w:lineRule="atLeast"/>
        <w:tabs>
          <w:tab w:val="left" w:pos="8104" w:leader="none"/>
        </w:tabs>
        <w:pBdr>
          <w:top w:val="none" w:color="000000" w:sz="4" w:space="0"/>
          <w:left w:val="none" w:color="000000" w:sz="4" w:space="0"/>
          <w:bottom w:val="none" w:color="000000" w:sz="4" w:space="0"/>
          <w:right w:val="none" w:color="000000" w:sz="4" w:space="0"/>
        </w:pBdr>
      </w:pPr>
      <w:r/>
      <w:hyperlink r:id="rId29" w:tooltip="http://jszfcg.jsczt.cn/jszc/onlyoffice/7.2.1-34/web-apps/apps/documenteditor/main/index_loader.html?_dc=7.2.1-34&amp;lang=zh&amp;customer=%20&amp;logo=%20&amp;headerlogo=%2Ffavicon.ico&amp;frameEditorId=iframePage&amp;compact=true&amp;parentOrigin=http://jszfcg.jsczt.cn#_Toc1791" w:history="1">
        <w:r>
          <w:rPr>
            <w:rStyle w:val="857"/>
            <w:rFonts w:ascii="SimSun" w:hAnsi="SimSun" w:eastAsia="SimSun" w:cs="SimSun"/>
            <w:color w:val="0000ee"/>
            <w:sz w:val="24"/>
            <w:u w:val="single"/>
          </w:rPr>
          <w:t xml:space="preserve">六、商务条件响应及偏离表</w:t>
        </w:r>
        <w:r>
          <w:rPr>
            <w:rStyle w:val="857"/>
            <w:rFonts w:ascii="Times New Roman" w:hAnsi="Times New Roman" w:eastAsia="Times New Roman" w:cs="Times New Roman"/>
            <w:color w:val="0000ee"/>
            <w:sz w:val="24"/>
            <w:u w:val="single"/>
          </w:rPr>
          <w:tab/>
        </w:r>
      </w:hyperlink>
      <w:r/>
      <w:r/>
    </w:p>
    <w:p>
      <w:pPr>
        <w:ind w:left="42" w:right="0" w:firstLine="10"/>
        <w:spacing w:before="240" w:after="240" w:line="400" w:lineRule="atLeast"/>
        <w:tabs>
          <w:tab w:val="left" w:pos="8104" w:leader="none"/>
        </w:tabs>
        <w:pBdr>
          <w:top w:val="none" w:color="000000" w:sz="4" w:space="0"/>
          <w:left w:val="none" w:color="000000" w:sz="4" w:space="0"/>
          <w:bottom w:val="none" w:color="000000" w:sz="4" w:space="0"/>
          <w:right w:val="none" w:color="000000" w:sz="4" w:space="0"/>
        </w:pBdr>
      </w:pPr>
      <w:r/>
      <w:hyperlink r:id="rId30" w:tooltip="http://jszfcg.jsczt.cn/jszc/onlyoffice/7.2.1-34/web-apps/apps/documenteditor/main/index_loader.html?_dc=7.2.1-34&amp;lang=zh&amp;customer=%20&amp;logo=%20&amp;headerlogo=%2Ffavicon.ico&amp;frameEditorId=iframePage&amp;compact=true&amp;parentOrigin=http://jszfcg.jsczt.cn#_Toc32473" w:history="1">
        <w:r>
          <w:rPr>
            <w:rStyle w:val="857"/>
            <w:rFonts w:ascii="SimSun" w:hAnsi="SimSun" w:eastAsia="SimSun" w:cs="SimSun"/>
            <w:color w:val="0000ee"/>
            <w:sz w:val="24"/>
            <w:u w:val="single"/>
          </w:rPr>
          <w:t xml:space="preserve">七、项目业绩一览表</w:t>
        </w:r>
        <w:r>
          <w:rPr>
            <w:rStyle w:val="857"/>
            <w:rFonts w:ascii="Times New Roman" w:hAnsi="Times New Roman" w:eastAsia="Times New Roman" w:cs="Times New Roman"/>
            <w:color w:val="0000ee"/>
            <w:sz w:val="24"/>
            <w:u w:val="single"/>
          </w:rPr>
          <w:tab/>
        </w:r>
      </w:hyperlink>
      <w:r/>
      <w:r/>
    </w:p>
    <w:p>
      <w:pPr>
        <w:ind w:left="42" w:right="0" w:firstLine="10"/>
        <w:spacing w:before="240" w:after="240" w:line="400" w:lineRule="atLeast"/>
        <w:tabs>
          <w:tab w:val="left" w:pos="8104" w:leader="none"/>
        </w:tabs>
        <w:pBdr>
          <w:top w:val="none" w:color="000000" w:sz="4" w:space="0"/>
          <w:left w:val="none" w:color="000000" w:sz="4" w:space="0"/>
          <w:bottom w:val="none" w:color="000000" w:sz="4" w:space="0"/>
          <w:right w:val="none" w:color="000000" w:sz="4" w:space="0"/>
        </w:pBdr>
      </w:pPr>
      <w:r/>
      <w:hyperlink r:id="rId31" w:tooltip="http://jszfcg.jsczt.cn/jszc/onlyoffice/7.2.1-34/web-apps/apps/documenteditor/main/index_loader.html?_dc=7.2.1-34&amp;lang=zh&amp;customer=%20&amp;logo=%20&amp;headerlogo=%2Ffavicon.ico&amp;frameEditorId=iframePage&amp;compact=true&amp;parentOrigin=http://jszfcg.jsczt.cn#_Toc22688" w:history="1">
        <w:r>
          <w:rPr>
            <w:rStyle w:val="857"/>
            <w:rFonts w:ascii="SimSun" w:hAnsi="SimSun" w:eastAsia="SimSun" w:cs="SimSun"/>
            <w:color w:val="0000ee"/>
            <w:sz w:val="24"/>
            <w:u w:val="single"/>
          </w:rPr>
          <w:t xml:space="preserve">八、资格证明文件</w:t>
        </w:r>
        <w:r>
          <w:rPr>
            <w:rStyle w:val="857"/>
            <w:rFonts w:ascii="Times New Roman" w:hAnsi="Times New Roman" w:eastAsia="Times New Roman" w:cs="Times New Roman"/>
            <w:color w:val="0000ee"/>
            <w:sz w:val="24"/>
            <w:u w:val="single"/>
          </w:rPr>
          <w:tab/>
        </w:r>
      </w:hyperlink>
      <w:r/>
      <w:r/>
    </w:p>
    <w:p>
      <w:pPr>
        <w:ind w:left="42" w:right="0" w:firstLine="10"/>
        <w:spacing w:before="240" w:after="240" w:line="400" w:lineRule="atLeast"/>
        <w:tabs>
          <w:tab w:val="left" w:pos="8104" w:leader="none"/>
        </w:tabs>
        <w:pBdr>
          <w:top w:val="none" w:color="000000" w:sz="4" w:space="0"/>
          <w:left w:val="none" w:color="000000" w:sz="4" w:space="0"/>
          <w:bottom w:val="none" w:color="000000" w:sz="4" w:space="0"/>
          <w:right w:val="none" w:color="000000" w:sz="4" w:space="0"/>
        </w:pBdr>
      </w:pPr>
      <w:r/>
      <w:hyperlink r:id="rId32" w:tooltip="http://jszfcg.jsczt.cn/jszc/onlyoffice/7.2.1-34/web-apps/apps/documenteditor/main/index_loader.html?_dc=7.2.1-34&amp;lang=zh&amp;customer=%20&amp;logo=%20&amp;headerlogo=%2Ffavicon.ico&amp;frameEditorId=iframePage&amp;compact=true&amp;parentOrigin=http://jszfcg.jsczt.cn#_Toc11003" w:history="1">
        <w:r>
          <w:rPr>
            <w:rStyle w:val="857"/>
            <w:rFonts w:ascii="SimSun" w:hAnsi="SimSun" w:eastAsia="SimSun" w:cs="SimSun"/>
            <w:color w:val="0000ee"/>
            <w:sz w:val="24"/>
            <w:u w:val="single"/>
          </w:rPr>
          <w:t xml:space="preserve">附件一法定代表人授权书</w:t>
        </w:r>
        <w:r>
          <w:rPr>
            <w:rStyle w:val="857"/>
            <w:rFonts w:ascii="Times New Roman" w:hAnsi="Times New Roman" w:eastAsia="Times New Roman" w:cs="Times New Roman"/>
            <w:color w:val="0000ee"/>
            <w:sz w:val="24"/>
            <w:u w:val="single"/>
          </w:rPr>
          <w:tab/>
        </w:r>
      </w:hyperlink>
      <w:r/>
      <w:r/>
    </w:p>
    <w:p>
      <w:pPr>
        <w:ind w:left="42" w:right="0" w:firstLine="10"/>
        <w:spacing w:before="240" w:after="240" w:line="400" w:lineRule="atLeast"/>
        <w:tabs>
          <w:tab w:val="left" w:pos="8104" w:leader="none"/>
        </w:tabs>
        <w:pBdr>
          <w:top w:val="none" w:color="000000" w:sz="4" w:space="0"/>
          <w:left w:val="none" w:color="000000" w:sz="4" w:space="0"/>
          <w:bottom w:val="none" w:color="000000" w:sz="4" w:space="0"/>
          <w:right w:val="none" w:color="000000" w:sz="4" w:space="0"/>
        </w:pBdr>
      </w:pPr>
      <w:r/>
      <w:hyperlink r:id="rId33" w:tooltip="http://jszfcg.jsczt.cn/jszc/onlyoffice/7.2.1-34/web-apps/apps/documenteditor/main/index_loader.html?_dc=7.2.1-34&amp;lang=zh&amp;customer=%20&amp;logo=%20&amp;headerlogo=%2Ffavicon.ico&amp;frameEditorId=iframePage&amp;compact=true&amp;parentOrigin=http://jszfcg.jsczt.cn#_Toc27078" w:history="1">
        <w:r>
          <w:rPr>
            <w:rStyle w:val="857"/>
            <w:rFonts w:ascii="SimSun" w:hAnsi="SimSun" w:eastAsia="SimSun" w:cs="SimSun"/>
            <w:color w:val="0000ee"/>
            <w:sz w:val="24"/>
            <w:u w:val="single"/>
          </w:rPr>
          <w:t xml:space="preserve">附件二投标人资格声明</w:t>
        </w:r>
        <w:r>
          <w:rPr>
            <w:rStyle w:val="857"/>
            <w:rFonts w:ascii="Times New Roman" w:hAnsi="Times New Roman" w:eastAsia="Times New Roman" w:cs="Times New Roman"/>
            <w:color w:val="0000ee"/>
            <w:sz w:val="24"/>
            <w:u w:val="single"/>
          </w:rPr>
          <w:tab/>
        </w:r>
      </w:hyperlink>
      <w:r/>
      <w:r/>
    </w:p>
    <w:p>
      <w:pPr>
        <w:ind w:left="42" w:right="0" w:firstLine="10"/>
        <w:spacing w:before="240" w:after="240" w:line="400" w:lineRule="atLeast"/>
        <w:tabs>
          <w:tab w:val="left" w:pos="8104" w:leader="none"/>
        </w:tabs>
        <w:pBdr>
          <w:top w:val="none" w:color="000000" w:sz="4" w:space="0"/>
          <w:left w:val="none" w:color="000000" w:sz="4" w:space="0"/>
          <w:bottom w:val="none" w:color="000000" w:sz="4" w:space="0"/>
          <w:right w:val="none" w:color="000000" w:sz="4" w:space="0"/>
        </w:pBdr>
      </w:pPr>
      <w:r/>
      <w:hyperlink r:id="rId34" w:tooltip="http://jszfcg.jsczt.cn/jszc/onlyoffice/7.2.1-34/web-apps/apps/documenteditor/main/index_loader.html?_dc=7.2.1-34&amp;lang=zh&amp;customer=%20&amp;logo=%20&amp;headerlogo=%2Ffavicon.ico&amp;frameEditorId=iframePage&amp;compact=true&amp;parentOrigin=http://jszfcg.jsczt.cn#_Toc19706" w:history="1">
        <w:r>
          <w:rPr>
            <w:rStyle w:val="857"/>
            <w:rFonts w:ascii="SimSun" w:hAnsi="SimSun" w:eastAsia="SimSun" w:cs="SimSun"/>
            <w:color w:val="0000ee"/>
            <w:sz w:val="24"/>
            <w:u w:val="single"/>
          </w:rPr>
          <w:t xml:space="preserve">附件三投标保证承诺书</w:t>
        </w:r>
        <w:r>
          <w:rPr>
            <w:rStyle w:val="857"/>
            <w:rFonts w:ascii="Times New Roman" w:hAnsi="Times New Roman" w:eastAsia="Times New Roman" w:cs="Times New Roman"/>
            <w:color w:val="0000ee"/>
            <w:sz w:val="24"/>
            <w:u w:val="single"/>
          </w:rPr>
          <w:tab/>
        </w:r>
      </w:hyperlink>
      <w:r/>
      <w:r/>
    </w:p>
    <w:p>
      <w:pPr>
        <w:ind w:left="42" w:right="0" w:firstLine="10"/>
        <w:spacing w:before="240" w:after="240" w:line="400" w:lineRule="atLeast"/>
        <w:tabs>
          <w:tab w:val="left" w:pos="8104" w:leader="none"/>
        </w:tabs>
        <w:pBdr>
          <w:top w:val="none" w:color="000000" w:sz="4" w:space="0"/>
          <w:left w:val="none" w:color="000000" w:sz="4" w:space="0"/>
          <w:bottom w:val="none" w:color="000000" w:sz="4" w:space="0"/>
          <w:right w:val="none" w:color="000000" w:sz="4" w:space="0"/>
        </w:pBdr>
      </w:pPr>
      <w:r/>
      <w:hyperlink r:id="rId35" w:tooltip="http://jszfcg.jsczt.cn/jszc/onlyoffice/7.2.1-34/web-apps/apps/documenteditor/main/index_loader.html?_dc=7.2.1-34&amp;lang=zh&amp;customer=%20&amp;logo=%20&amp;headerlogo=%2Ffavicon.ico&amp;frameEditorId=iframePage&amp;compact=true&amp;parentOrigin=http://jszfcg.jsczt.cn#_Toc16657" w:history="1">
        <w:r>
          <w:rPr>
            <w:rStyle w:val="857"/>
            <w:rFonts w:ascii="SimSun" w:hAnsi="SimSun" w:eastAsia="SimSun" w:cs="SimSun"/>
            <w:color w:val="0000ee"/>
            <w:sz w:val="24"/>
            <w:u w:val="single"/>
          </w:rPr>
          <w:t xml:space="preserve">附件四中小企业声明函</w:t>
        </w:r>
        <w:r>
          <w:rPr>
            <w:rStyle w:val="857"/>
            <w:rFonts w:ascii="Times New Roman" w:hAnsi="Times New Roman" w:eastAsia="Times New Roman" w:cs="Times New Roman"/>
            <w:color w:val="0000ee"/>
            <w:sz w:val="24"/>
            <w:u w:val="single"/>
          </w:rPr>
          <w:tab/>
        </w:r>
      </w:hyperlink>
      <w:r/>
      <w:r/>
    </w:p>
    <w:p>
      <w:pPr>
        <w:ind w:left="42" w:right="0" w:firstLine="10"/>
        <w:spacing w:before="240" w:after="240" w:line="400" w:lineRule="atLeast"/>
        <w:tabs>
          <w:tab w:val="left" w:pos="8104" w:leader="none"/>
        </w:tabs>
        <w:pBdr>
          <w:top w:val="none" w:color="000000" w:sz="4" w:space="0"/>
          <w:left w:val="none" w:color="000000" w:sz="4" w:space="0"/>
          <w:bottom w:val="none" w:color="000000" w:sz="4" w:space="0"/>
          <w:right w:val="none" w:color="000000" w:sz="4" w:space="0"/>
        </w:pBdr>
      </w:pPr>
      <w:r/>
      <w:hyperlink r:id="rId36" w:tooltip="http://jszfcg.jsczt.cn/jszc/onlyoffice/7.2.1-34/web-apps/apps/documenteditor/main/index_loader.html?_dc=7.2.1-34&amp;lang=zh&amp;customer=%20&amp;logo=%20&amp;headerlogo=%2Ffavicon.ico&amp;frameEditorId=iframePage&amp;compact=true&amp;parentOrigin=http://jszfcg.jsczt.cn#_Toc22116" w:history="1">
        <w:r>
          <w:rPr>
            <w:rStyle w:val="857"/>
            <w:rFonts w:ascii="SimSun" w:hAnsi="SimSun" w:eastAsia="SimSun" w:cs="SimSun"/>
            <w:color w:val="0000ee"/>
            <w:sz w:val="24"/>
            <w:u w:val="single"/>
          </w:rPr>
          <w:t xml:space="preserve">附件五残疾人福利性单位声明函</w:t>
        </w:r>
        <w:r>
          <w:rPr>
            <w:rStyle w:val="857"/>
            <w:rFonts w:ascii="Times New Roman" w:hAnsi="Times New Roman" w:eastAsia="Times New Roman" w:cs="Times New Roman"/>
            <w:color w:val="0000ee"/>
            <w:sz w:val="24"/>
            <w:u w:val="single"/>
          </w:rPr>
          <w:tab/>
        </w:r>
      </w:hyperlink>
      <w:r/>
      <w:r/>
    </w:p>
    <w:p>
      <w:pPr>
        <w:ind w:left="42" w:right="0" w:firstLine="8"/>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42" w:right="0" w:firstLine="8"/>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第一章投标邀请</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1、项目编号：JSZC-320581-SZWK-G2026-0136</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2、项目名称：常熟市第二人民医院影像设备维保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 □竞争性谈判 □竞争性磋商□询价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4、预算金额及最高限额：人民币1800000.00元整。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5.1服务内容：常熟市第二人民医院（台山路院区）联影uCT710  1台整机全保。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5.2服务期限：3年（自合同签订之日起计算）。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6、本项目不接受联合体投标。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2、本项目的特定资格要求：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具有《辐射安全许可证》。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本项目专门面向中小企业采购，所属行业为其他未列明。供应商应为中小微企业、监狱企业、残疾人福利性单位。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4.1供应商须未被“信用中国”网站或“中国政府采购网”网站列入失信被执行人、重大税收违法案件当事人名单、政府采购严重失信行为记录名单；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4.3执行《关于贯彻执行绿色采购、促进残疾人就业和支持监狱企业发展有关政策的通知（苏财购〔2019〕10号）》的通知规定。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1、时间：自采购公告上网之日起5个工作日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2、方式：网上报名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（1）申领CA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供应商进入“江苏省政府采购”官网首页―“苏采云”―进入“苏采云政府采购一体化平台”―点击“新CA办理指南”。详见《江苏省政府采购数字证书（供应商）数字证书CA及电子签章办理指南》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（2）登录报名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（3）在网上报名过程中如有疑问，请及时联系：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CA技术咨询服务电话：400-608-6099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电子签章技术咨询服务电话：15380932027 15371015030 13675197356 13675197221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系统使用指导与咨询：联系电话：13914088964；18261002950（不见面项目）QQ：3048755361、895706745。</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（4）依法获取采购文件的方式：供应商确认参与后自行免费下载采购文件。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w:t>
      </w:r>
      <w:r>
        <w:rPr>
          <w:rFonts w:ascii="SimSun" w:hAnsi="SimSun" w:eastAsia="SimSun" w:cs="SimSun"/>
          <w:color w:val="000000"/>
          <w:sz w:val="22"/>
        </w:rPr>
        <w:t xml:space="preserve">https://czju.suzhou.gov.cn/zfcg/html/content/20231220161910031.shtml）。</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3、售价：无。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4、本项目采用网上投标电子评标方式。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1、提交投标文件截止时间：2026年6月24日09：00（北京时间）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2、开标时间：2026年6月24日09：00（北京时间）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3、供应商解密开始时间：2026年6月24日09：00（北京时间）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4、开标地点：苏采云系统网上开标大厅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7、请供应商确保电脑、系统及其他设备（视频输入输出设备等）无误，且开标直至项目结束始终保持系统在线状态。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1、有关本项目电子投标具体操作方法详见苏采云系统中的客户端使用说明和供应商《操作手册》。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2、本次采购项目有关时间要求均以北京时间为标准，使用24小时制。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、公告媒体：江苏政府采购网、苏州市政府采购网。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采购人：常熟市第二人民医院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联系人：龚立强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highlight w:val="white"/>
        </w:rPr>
        <w:t xml:space="preserve">0512-52277255</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rPr>
          <w:rFonts w:ascii="SimSun" w:hAnsi="SimSun" w:eastAsia="SimSun" w:cs="SimSun"/>
          <w:color w:val="000000"/>
          <w:sz w:val="24"/>
          <w:highlight w:val="white"/>
        </w:rPr>
        <w:t xml:space="preserve">常熟市海虞南路68号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名称：苏州市卫康招投标咨询服务有限公司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地址：苏州市干将西路1296号深业姑苏中心1幢17层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联系方式：0512-65158848</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项目联系人：王仕倩、吕兆莉、吴帆、叶钧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电话：0512-65237216</w:t>
      </w:r>
      <w:r/>
    </w:p>
    <w:p>
      <w:pPr>
        <w:pStyle w:val="805"/>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48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苏州市卫康招投标咨询服务有限公司</w:t>
      </w:r>
      <w:r/>
    </w:p>
    <w:p>
      <w:pPr>
        <w:ind w:left="0" w:right="48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44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805"/>
        <w:ind w:left="0" w:right="0" w:firstLine="0"/>
        <w:jc w:val="center"/>
        <w:spacing w:before="0" w:after="0" w:line="439" w:lineRule="atLeast"/>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805"/>
        <w:ind w:left="0" w:right="0" w:firstLine="0"/>
        <w:jc w:val="center"/>
        <w:spacing w:before="0" w:after="0" w:line="439" w:lineRule="atLeast"/>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第二章投标人须知</w:t>
      </w:r>
      <w:r>
        <w:rPr>
          <w:rFonts w:ascii="SimSun" w:hAnsi="SimSun" w:eastAsia="SimSun" w:cs="SimSun"/>
          <w:b/>
          <w:color w:val="000000"/>
          <w:sz w:val="36"/>
        </w:rPr>
        <w:t xml:space="preserve">专用条款</w:t>
      </w:r>
      <w:r/>
    </w:p>
    <w:tbl>
      <w:tblPr>
        <w:tblStyle w:val="8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559"/>
        <w:gridCol w:w="5954"/>
      </w:tblGrid>
      <w:tr>
        <w:trPr>
          <w:trHeight w:val="6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项目名称及编号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项目名称：常熟市第二人民医院影像设备维保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项目编号：JSZC-320581-SZWK-G2026-0136</w:t>
            </w:r>
            <w:r/>
          </w:p>
        </w:tc>
      </w:tr>
      <w:tr>
        <w:trPr>
          <w:trHeight w:val="51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电子投标文件制作要求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电子投标文件制作要求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在“苏采云”系统中操作参与项目后，必须在“已参与项目”界面中下载电子采购文件（后缀名为“.kedt”）并导入政府采购客户端工具后方可进行投标文件制作和提交。按照使用说明完成投标文件的编制和加盖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（3）导出制作完成的投标文件，上传至苏采云系统。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供应商应充分考虑到网络环境、网络带宽等风险因素，如因供应商自身原因造成的电子投标文件上传不成功由供应商自行承担全部责任。</w:t>
            </w:r>
            <w:r/>
          </w:p>
        </w:tc>
      </w:tr>
      <w:tr>
        <w:trPr>
          <w:trHeight w:val="10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电子投标文件解密开始时间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2026年6月24日09：00（北京时间）</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时间：2026年6月24日09：00（北京时间）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开标地点：苏采云政府采购一体化平台开标大厅（网上不见面开标）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请供应商确保电脑、系统及其他设备（视频输入输出设备等）无误，且开启直至项目结束始终保持系统在线状态。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评标地点：常熟市香山北路9号三楼公共资源交易中心评标室（投标人无需到场）</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自投标截止之日起六十（60）天</w:t>
            </w:r>
            <w:r/>
          </w:p>
        </w:tc>
      </w:tr>
      <w:tr>
        <w:trPr>
          <w:trHeight w:val="7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本项目代理服务费为人民币壹万贰仟陆佰陆拾元整，自代理服务履约完毕之日起30个工作日内由采购人向代理机构直接支付，一次性付清。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服务费账户：苏州市卫康招投标咨询服务有限公司常熟分公司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账号：10524001040012341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开户银行：中国农业银行股份有限公司常熟虹桥支行</w:t>
            </w:r>
            <w:r/>
          </w:p>
        </w:tc>
      </w:tr>
      <w:tr>
        <w:trPr>
          <w:trHeight w:val="10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采购人将对投标人的诚信记录进行查询，如存在应依法拒绝供应商参加政府采购的失信信息的，作无效投标处理。</w:t>
            </w:r>
            <w:r/>
          </w:p>
        </w:tc>
      </w:tr>
      <w:tr>
        <w:trPr>
          <w:trHeight w:val="1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（1）本项目不接受联合体投标。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（2）法定代表人为同一人的不同单位，不得参加同一项目投标或未划分分包的同一投标项目投标，违反此规定的投标作无效投标处理。</w:t>
            </w:r>
            <w:r/>
          </w:p>
        </w:tc>
      </w:tr>
      <w:tr>
        <w:trPr>
          <w:trHeight w:val="3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（6）具有《辐射安全许可证》。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（7）本项目专门面向中小企业采购，所属行业为其他未列明。供应商应为中小微企业、监狱企业、残疾人福利性单位。</w:t>
            </w:r>
            <w:r/>
          </w:p>
        </w:tc>
      </w:tr>
      <w:tr>
        <w:trPr>
          <w:trHeight w:val="5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封面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*（2）开标一览表</w:t>
            </w:r>
            <w:r/>
          </w:p>
          <w:p>
            <w:pPr>
              <w:ind w:left="0" w:right="0" w:firstLine="0"/>
              <w:jc w:val="both"/>
              <w:spacing w:before="0" w:after="0"/>
              <w:tabs>
                <w:tab w:val="left" w:pos="294" w:leader="none"/>
              </w:tabs>
              <w:pBdr>
                <w:top w:val="none" w:color="000000" w:sz="4" w:space="0"/>
                <w:left w:val="none" w:color="000000" w:sz="4" w:space="0"/>
                <w:bottom w:val="none" w:color="000000" w:sz="4" w:space="0"/>
                <w:right w:val="none" w:color="000000" w:sz="4" w:space="0"/>
              </w:pBdr>
            </w:pPr>
            <w:r/>
            <w:hyperlink r:id="rId37" w:tooltip="http://jszfcg.jsczt.cn/jszc/onlyoffice/7.2.1-34/web-apps/apps/documenteditor/main/index_loader.html?_dc=7.2.1-34&amp;lang=zh&amp;customer=%20&amp;logo=%20&amp;headerlogo=%2Ffavicon.ico&amp;frameEditorId=iframePage&amp;compact=true&amp;parentOrigin=http://jszfcg.jsczt.cn#_Toc153283154" w:history="1">
              <w:r>
                <w:rPr>
                  <w:rStyle w:val="857"/>
                  <w:rFonts w:ascii="SimSun" w:hAnsi="SimSun" w:eastAsia="SimSun" w:cs="SimSun"/>
                  <w:color w:val="0000ee"/>
                  <w:sz w:val="22"/>
                  <w:u w:val="none"/>
                </w:rPr>
                <w:t xml:space="preserve">（</w:t>
              </w:r>
              <w:r>
                <w:rPr>
                  <w:rStyle w:val="857"/>
                  <w:rFonts w:ascii="Times New Roman" w:hAnsi="Times New Roman" w:eastAsia="Times New Roman" w:cs="Times New Roman"/>
                  <w:color w:val="0000ee"/>
                  <w:sz w:val="22"/>
                  <w:u w:val="none"/>
                </w:rPr>
                <w:tab/>
              </w:r>
              <w:r>
                <w:rPr>
                  <w:rStyle w:val="857"/>
                  <w:rFonts w:ascii="SimSun" w:hAnsi="SimSun" w:eastAsia="SimSun" w:cs="SimSun"/>
                  <w:color w:val="0000ee"/>
                  <w:sz w:val="22"/>
                  <w:u w:val="none"/>
                </w:rPr>
                <w:t xml:space="preserve">3）服务参数响应及偏离表</w:t>
              </w:r>
              <w:r>
                <w:rPr>
                  <w:rStyle w:val="857"/>
                  <w:rFonts w:ascii="Times New Roman" w:hAnsi="Times New Roman" w:eastAsia="Times New Roman" w:cs="Times New Roman"/>
                  <w:color w:val="0000ee"/>
                  <w:sz w:val="22"/>
                  <w:u w:val="none"/>
                </w:rPr>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38" w:tooltip="http://jszfcg.jsczt.cn/jszc/onlyoffice/7.2.1-34/web-apps/apps/documenteditor/main/index_loader.html?_dc=7.2.1-34&amp;lang=zh&amp;customer=%20&amp;logo=%20&amp;headerlogo=%2Ffavicon.ico&amp;frameEditorId=iframePage&amp;compact=true&amp;parentOrigin=http://jszfcg.jsczt.cn#_Toc153283155" w:history="1">
              <w:r>
                <w:rPr>
                  <w:rStyle w:val="857"/>
                  <w:rFonts w:ascii="SimSun" w:hAnsi="SimSun" w:eastAsia="SimSun" w:cs="SimSun"/>
                  <w:color w:val="0000ee"/>
                  <w:sz w:val="22"/>
                  <w:u w:val="none"/>
                </w:rPr>
                <w:t xml:space="preserve">（4）拟投入本项目主要服务人员表</w:t>
              </w:r>
              <w:r>
                <w:rPr>
                  <w:rStyle w:val="857"/>
                  <w:rFonts w:ascii="Times New Roman" w:hAnsi="Times New Roman" w:eastAsia="Times New Roman" w:cs="Times New Roman"/>
                  <w:color w:val="0000ee"/>
                  <w:sz w:val="22"/>
                  <w:u w:val="none"/>
                </w:rPr>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（5）服务质量保证及服务承诺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39" w:tooltip="http://jszfcg.jsczt.cn/jszc/onlyoffice/7.2.1-34/web-apps/apps/documenteditor/main/index_loader.html?_dc=7.2.1-34&amp;lang=zh&amp;customer=%20&amp;logo=%20&amp;headerlogo=%2Ffavicon.ico&amp;frameEditorId=iframePage&amp;compact=true&amp;parentOrigin=http://jszfcg.jsczt.cn#_Toc153283158" w:history="1">
              <w:r>
                <w:rPr>
                  <w:rStyle w:val="857"/>
                  <w:rFonts w:ascii="SimSun" w:hAnsi="SimSun" w:eastAsia="SimSun" w:cs="SimSun"/>
                  <w:color w:val="0000ee"/>
                  <w:sz w:val="22"/>
                  <w:u w:val="none"/>
                </w:rPr>
                <w:t xml:space="preserve">（6）商务条件响应及偏离表</w:t>
              </w:r>
              <w:r>
                <w:rPr>
                  <w:rStyle w:val="857"/>
                  <w:rFonts w:ascii="Times New Roman" w:hAnsi="Times New Roman" w:eastAsia="Times New Roman" w:cs="Times New Roman"/>
                  <w:color w:val="0000ee"/>
                  <w:sz w:val="22"/>
                  <w:u w:val="none"/>
                </w:rPr>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（7）项目业绩一览表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*（8）资格证明文件（内容详见第七章《投标文件组成与格式》）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备注：（1）其中加“*”项目若有缺失或无效，将导致其投标无效且不允许在开标后补正。</w:t>
            </w:r>
            <w:r/>
          </w:p>
          <w:p>
            <w:pPr>
              <w:ind w:left="0" w:right="0" w:firstLine="6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（2）上述所有投标内容均应包含在电子投标文件中，按规定一并上传到苏采云系统。</w:t>
            </w:r>
            <w:r/>
          </w:p>
        </w:tc>
      </w:tr>
      <w:tr>
        <w:trPr>
          <w:trHeight w:val="3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线上参加开标（开启）会方式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0"/>
              <w:spacing w:before="0" w:after="0" w:line="279"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left="0" w:right="0" w:firstLine="0"/>
              <w:spacing w:before="0" w:after="0" w:line="279"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请供应商确保电脑、系统及其他设备（视频输入输出设备等）无误，且开标直至项目结束始终保持系统在线状态</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第三章投标人须知</w:t>
      </w:r>
      <w:r>
        <w:rPr>
          <w:rFonts w:ascii="SimSun" w:hAnsi="SimSun" w:eastAsia="SimSun" w:cs="SimSun"/>
          <w:b/>
          <w:color w:val="000000"/>
          <w:sz w:val="36"/>
        </w:rPr>
        <w:t xml:space="preserve">通用条款</w:t>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一、总则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1、适用范围及解释权</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本招标文件仅适用于本次投标邀请中所指定项目的招标采购活动。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本招标文件的解释权属于本项目采购代理机构（以下简称“代理机构”）。</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2、定义</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“采购代理机构”系指组织本次招标的苏州市卫康招投标咨询服务有限公司。</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“投标人”系指向代理机构提交投标文件的供应商。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“采购人”系指购买本项目服务并接受相关服务的国家机关、事业单位、团体组织。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3、合格投标人的条件</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合格的投标人应当符合以下条件：详见《投标人须知专用条款》中投标人资格要求。</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投标人应自行承担所有与准备和参加投标有关的一切费用。不论投标的结果如何，代理机构在任何情况下均无义务和责任承担这些费用。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4.2本次招标项目中标服务费要求详见《投标人须知专用条款》，请投标人在投标时充分考虑这一因素。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5、招标文件约束力</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投标人一旦参加投标，即被认为接受了本招标文件中的所有条件和规定。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6、招标活动的终止</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在招标活动中因重大变故，采购任务取消的，采购人或者代理机构将按规定终止本项目招标活动，并将在指定媒体上发布终止公告。所有潜在投标人可在本招标公告网站上查看到相关终止信息。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二、招标文件</w:t>
      </w:r>
      <w:r>
        <w:rPr>
          <w:rFonts w:ascii="SimSun" w:hAnsi="SimSun" w:eastAsia="SimSun" w:cs="SimSun"/>
          <w:b/>
          <w:color w:val="000000"/>
          <w:sz w:val="28"/>
        </w:rPr>
        <w:t xml:space="preserve">的说明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1、招标文件的构成</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招标文件由下列内容组成：</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第一章投标邀请</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第二章投标人须知专用条款</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第三章投标人须知通用条款</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第四章项目需求</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第五章评审因素和评分标准</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第六章合同格式</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第七章投标文件组成与格式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请仔细检查招标文件是否齐全，如有缺漏，请立即与代理机构联系解决。</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2、招标文件的澄清、修改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代理机构可对已发出的招标文件进行必要的澄清或者修改，并将在指定媒体上发布更正公告。</w:t>
      </w:r>
      <w:r>
        <w:rPr>
          <w:rFonts w:ascii="SimSun" w:hAnsi="SimSun" w:eastAsia="SimSun" w:cs="SimSun"/>
          <w:b/>
          <w:color w:val="000000"/>
          <w:sz w:val="24"/>
        </w:rPr>
        <w:t xml:space="preserve">各投标人应在投标截止时间前关注本招标公告网站上更正公告栏，按规定获取相关信息内容，否则其投标风险由投标人承担。</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代理机构一旦对招标文件作出了澄清、修改，即刻发生效力，有关澄清或者修改的内容为招标文件的组成部分，对所有招标文件收受人均具有约束力。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3、质疑</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3.4供应商如对本项目提出质疑须在法定质疑期内一次性提出针对同一采购程序环节的质疑。</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3.5接受质疑函的方式：当场送达或邮寄方式。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3.6联系单位：苏州市卫康招投标咨询服务有限公司</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收件人：季欣怡</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联系电话：0512-65158848</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通讯地址：苏州市干将西路1296号1幢17层（深业姑苏中心）</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三、投标文件的编制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1、投标文件构成</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投标文件的构成：详见《投标人须知专用条款》。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2、投标文件编写说明</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投标人应详细阅读招标文件的全部内容。如果投标人没有按照招标文件规定编制投标文件及提供全部资料（包括但不限于加“</w:t>
      </w:r>
      <w:r>
        <w:rPr>
          <w:rFonts w:ascii="SimSun" w:hAnsi="SimSun" w:eastAsia="SimSun" w:cs="SimSun"/>
          <w:b/>
          <w:color w:val="000000"/>
          <w:sz w:val="28"/>
        </w:rPr>
        <w:t xml:space="preserve">*</w:t>
      </w:r>
      <w:r>
        <w:rPr>
          <w:rFonts w:ascii="SimSun" w:hAnsi="SimSun" w:eastAsia="SimSun" w:cs="SimSun"/>
          <w:color w:val="000000"/>
          <w:sz w:val="24"/>
        </w:rPr>
        <w:t xml:space="preserve">”项目规定的内容），或者投标文件没有对招标文件在各方面都作出实质性响应，将可能导致其投标被拒绝。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人提交的投标文件以及投标人与代理机构就有关投标的所有来往函电均应使用简体中文。原版为外文的证书类文件、外国人签字、外国公司的名称或外国印章等可以是外文，但必要时代理机构可以要求投标人提供翻译文件。</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除技术规格中另有规定外，投标文件所使用的计量单位应为中华人民共和国法定计量单位。</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如无特别说明，所有报价均以人民币元为计价单位。</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投标人应对本项目做整体报价，不得拆分，否则其投标无效；</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代理机构不接受可选择的投标方案和报价；任何可选择的投标方案和报价将被视为非响应性投标而被拒绝。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投标人必须保证所提供的全部资料真实可靠，并接受评标委员会或代理机构对其中任何资料进一步审查的要求。</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制作电子投标文件的流程详见附件。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3、投标文件的份数</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投标文件份数：详见《投标人须知专用条款》。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4、投标文件的签署、盖章</w:t>
      </w:r>
      <w:r/>
    </w:p>
    <w:p>
      <w:pPr>
        <w:ind w:left="0" w:right="0" w:firstLine="3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 投标人在投标文件的投标函中请加盖电子签章，包括单位和法定代表人（或授权代表）章。如投标文件中未加盖电子签章的作无效投标处理。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由投标人授权代表签署投标文件的，应附有法定代表人授权书。授权书上应加盖电子签章，包括单位和法定代表人章。但法定代表人签署投标文件的不需提供授权书。</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四、投标文件的提交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1、投标文件的提交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1.1电子投标文件制作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（1）在苏采云系统中下载招标文件后，点击“客户端下载地址”，下载投标文件客户端，查看客户端使用说明。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（2）将下载的采购文件导入投标文件客户端，按照《操作手册》完成投标文件的编制和加盖电子签章。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（3）导出制作完成的投标文件，上传至苏采云系统。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《操作手册》。</w:t>
        <mc:AlternateContent>
          <mc:Choice Requires="wpg">
            <w:drawing>
              <wp:inline xmlns:wp="http://schemas.openxmlformats.org/drawingml/2006/wordprocessingDrawing" distT="0" distB="0" distL="0" distR="0">
                <wp:extent cx="971550" cy="7143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555098" name=""/>
                        <pic:cNvPicPr>
                          <a:picLocks noChangeAspect="1"/>
                        </pic:cNvPicPr>
                        <pic:nvPr/>
                      </pic:nvPicPr>
                      <pic:blipFill>
                        <a:blip/>
                        <a:stretch/>
                      </pic:blipFill>
                      <pic:spPr bwMode="auto">
                        <a:xfrm>
                          <a:off x="0" y="0"/>
                          <a:ext cx="971550" cy="714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6.5pt;height:56.2pt;mso-wrap-distance-left:0.0pt;mso-wrap-distance-top:0.0pt;mso-wrap-distance-right:0.0pt;mso-wrap-distance-bottom:0.0pt;" stroked="false">
                <v:path textboxrect="0,0,0,0"/>
              </v:shape>
            </w:pict>
          </mc:Fallback>
        </mc:AlternateConten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（4）电子投标文件中的资料应按采购文件的要求加盖投标人的电子签章或公章。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（5）未按照要求编制电子投标文件，未按照要求在电子投标文件上加盖电子签章的，均视为无效投标。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（6）投标报价（编制）要求的说明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除非合同中另有规定，投标人对《投标报价表》中的全部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（8）投标人应按《投标报价表》中的全部服务计算。《投标报价表》中的每一单项均应计算并填写单价，并由法定代表人或代理人签章。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应对采购文件内所要采购的全部内容进行报价，只投其中部分内容者，其标书将被拒绝。但如果采购文件要求分标段投标的，则投标人可以有选择地只投其中一个或几个标段，也可以投全部标段，但各标段应分别计算填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（10）一项投标内容只允许一个报价，采购代理机构不接受任何有选择性的投标报价。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（11）最低的投标报价或最高的优惠比例是中标的重要条件，但不是中标的唯一条件。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2、投标截止时间</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投标人必须在招标文件规定的投标截止时间之前将投标文件上传到苏采云系统。</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代理机构可以通过修改招标文件自行决定酌情延长投标截止时间。在此情况下，招标文件收受人和投标人的所有权利和义务以及投标人受制的截止时间均应以延长后的截止时间为准。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3、投标文件的补充、修改和撤回</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投标人在投标截止时间之前，可以对其已提交的投标文件进行补充、修改或者撤回。</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在投标截止时间至招标文件中规定的投标有效期届满这段时间内，投标人不得撤回其投标文件。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4、投标保证金</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5、投标有效期</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投标有效期为招标文件规定的投标截止之日起六十（60）天。承诺的投标有效期少于该规定期限的投标将被拒绝。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在特殊情况下，代理机构于原投标有效期届满之前，可向投标人提出延长投标有效期的要求，这种要求与答复均应采用书面形式进行。投标人可以拒绝接受代理机构的这种要求而放弃投标。同意延长投标有效期的投标人既不能要求也不允许修改其投标文件，招标文件在延长的投标有效期内继续有效，同时受投标有效期约束的所有权利与义务均延长至新的有效期。</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五、开标与评标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1、开标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1.1远程开标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1.1.1代理机构工作人员将在招标公告中规定的时间和地点组织公开开标。投标人应当按照《操作手册》规定，参加开标活动和在苏采云系统规定的时间内对投标文件进行解密。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1.1.2进入解密环节后，</w:t>
      </w:r>
      <w:r>
        <w:rPr>
          <w:rFonts w:ascii="SimSun" w:hAnsi="SimSun" w:eastAsia="SimSun" w:cs="SimSun"/>
          <w:b/>
          <w:color w:val="000000"/>
          <w:sz w:val="24"/>
        </w:rPr>
        <w:t xml:space="preserve">投标人应在30分钟内使用CA锁完成解密，如超出该时间，作废标处理。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1.1.3开评标过程中，如投标人因所在区域出现断电、断网或其他不可预见原因导致无法参与开评标流程的，该投标人视为无效响应。</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1.2现场开标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开标仪式由代理机构组织。苏采云系统将自动对项目进行开标，并宣布各投标人名称和投标价格。</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投标人在开标过程中涉及的投标文件解密、开标结果确认等工作，应按照《操作手册》规定执行。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1.3开标时间、解密时间均以开标大厅的时间为准。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投标人如果对开标过程和开标记录有疑义，应当根据《操作手册》规定提出，如苏采云系统中《开标记录表》宣布后5分钟内未提出的，视同认可开标结果。</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2、评标委员会</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开标后，代理机构将立即组织评标委员会（以下简称评委会）进行评标。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评委会由五人以上单数的有关技术、经济等方面的专家和采购人代表组成。</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评委会独立开展工作，负责审议所有投标文件，并确定中标人。</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2.4评委会将对投标人的商业、技术秘密等予以保密。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3、对投标文件的审查</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3.1首先对投标文件进行初审，投标文件初审分为资格性检查和符合性检查。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资格审查：依据法律法规和招标文件的规定，由采购人代表对投标文件中的资格证明文件进行审查。资格审查的结论，采购人代表以书面形式向评标委员会进行反馈。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采购人代表在进行资格性审查的同时，将在“信用中国”网站（www.creditchina.gov.cn）查询投标人的信用记录，以确定投标人是否具备投标资格,查询结果留存并归档。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如为接受联合体的项目，两个以上的自然人、法人或者其他组织组成一个联合体，以一个供应商的身份共同参加政府采购活动的,联合体成员中任何一方存在不良信用记录的，视同联合体存在不良应用记录。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符合性审查：依据招标文件的规定，由评标委员会从投标文件的有效性、完整性和对招标文件的响应程度进行审查，以确定是否对招标文件的实质性要求作出响应。</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3.3如果投标文件实质上没有响应招标文件的要求，评标委员会将予以拒绝，投标人不得通过修改或撤销不符合要求的偏离或保留而使其投标成为实质性响应的投标。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3.4评标委员会将对确定为实质性响应的投标文件进行进一步审核，看其是否有计算上或累加上的算术错误，修正错误的原则如下：</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3.5评标委员会将按上述修正错误的方法调整投标文件中的投标报价，并通过苏采云系统告知投标人，调整后的价格对投标人具有约束力。如果投标人不接受修正后的价格，则其投标将被拒绝。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评标委员会认为投标人的报价明显低于其他通过符合性审查投标人的报价，有可能影响服务质量或者不能诚信履约的，应当要求其在系统要求的时间内提供书面说明，必要时提交相关证明材料；投标人不能证明其报价合理性的，评标委员会应当将其作为无效投标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3.7投标人在开、评标全过程中应保持通信畅通，及时登录苏采云系统查阅、答复相关信息，并安排专人与代理机构及评标委员会联系。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4、投标文件的澄清（若有）</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评标期间，评标委员会对投标文件中含义不明确、同类问题表述不一致或者有明显文字和计算错误的内容，有权要求投标人作出必要的澄清、说明或者补正。</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4.2澄清方式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4.2.1远程澄清</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4.2.2文字澄清的内容须由投标人法定代表人或授权代表签署，并作为投标文件的补充部分，但不得改变投标文件的实质性内容。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接到评委会澄清要求的投标人如未按规定作出澄清，其风险由投标人自行承担。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5、投标文件的比较和评价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评委会将严格按照招标文件规定的评标方法和标准，对通过资格性和符合性检查的投标进行综合比较和评价。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评标采用综合评分法，具体评审因素和评分标准见招标文件“第五章评审因素和评分标准”。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6、评标过程的保密性</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开标后，直至向中标的投标人授予合同时止，凡是与审查、澄清、比较和评价投标有关的资料以及授标建议等，均不得向投标人及与评标无关的其他人员透露。</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在评标过程中，如果投标人试图向代理机构和参与评标的人员施加任何影响，都将会导致其投标被拒绝。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评标结束后，不退还电子投标文件。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7、废标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7.1有下列情形之一者，应予废标：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7.1.1投标人在苏采云系统规定的时间内未成功解密电子投标文件的。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7.1.2投标人未按照招标文件要求上传电子投标文件的。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7.1.3同一投标人提交两个（含两个）以上不同的投标报价的。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7.1.4投标人不具备招标文件中规定资格要求的。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7.1.5投标人的报价超过了采购预算或最高限额的(投标人的优惠率未按要求填报的)。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7.1.7不符合招标文件中规定的实质性要求和条件的。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7.1.9 投标文件含有采购人不能接受的附加条件的。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7.1.10不同投标人的电子投标文件制作机器码一致；</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7.1.11评审过程中出现下列情形之一的，评审委员会应当启动异常低价投标（响应）审查程序：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7.1.11.1投标（响应）报价低于全部通过符合性审查供应商投标（响应）报价平均值50%的，即投标（响应）报价&lt;全部通过符合性审查供应商投标（响应）报价平均值×50%；</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7.1.11.2投标（响应）报价低于通过符合性审查的次低报价供应商投标（响应）报价50%的，即投标（响应）报价&lt;通过符合性审查的次低报价供应商投标（响应）报价×50%；</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7.1.11.3投标（响应）报价低于采购项目最高限价45%的，即投标（响应）报价&lt;采购项目最高限价×45%；</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7.1.11.4评审委员会基于专业判断，认为供应商报价过低，有可能影响产品质量或者不能诚信履约的其他情形。</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w:t>
      </w:r>
      <w:r>
        <w:rPr>
          <w:rFonts w:ascii="SimSun" w:hAnsi="SimSun" w:eastAsia="SimSun" w:cs="SimSun"/>
          <w:color w:val="000000"/>
          <w:sz w:val="24"/>
        </w:rPr>
        <w:t xml:space="preserve">投标（响应）处理。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7.1.11本项目采购产品被财政部、</w:t>
      </w:r>
      <w:hyperlink r:id="rId40" w:tooltip="https://www.ndrc.gov.cn/" w:history="1">
        <w:r>
          <w:rPr>
            <w:rStyle w:val="857"/>
            <w:rFonts w:ascii="SimSun" w:hAnsi="SimSun" w:eastAsia="SimSun" w:cs="SimSun"/>
            <w:color w:val="0000ee"/>
            <w:sz w:val="24"/>
            <w:u w:val="single"/>
          </w:rPr>
          <w:t xml:space="preserve">国家发展和改革委员会</w:t>
        </w:r>
      </w:hyperlink>
      <w:r>
        <w:rPr>
          <w:rFonts w:ascii="SimSun" w:hAnsi="SimSun" w:eastAsia="SimSun" w:cs="SimSun"/>
          <w:color w:val="000000"/>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7.1.12投标文件未按照招标文件要求加盖CA电子公章的。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7.1.13其他法律法规及本招标文件规定的属无效投标的情形。</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7.2废标条款</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7.2.1符合专业条件的供应商或者对招标文件作实质响应的供应商不足三家的。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7.2.2出现影响采购公正的违法、违规行为的。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7.2.3因重大变故，采购任务取消的。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7.2.4评标委员会认定招标文件存在歧义、重大缺陷导致评审工作无法进行。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7.2.5因苏采云系统故障原因造成开标不成功的。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7.3投标截止时间结束后参加投标的供应商不足三家的处理：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7.3.1如出现投标截止时间结束后参加投标的供应商或者在评标期间对招标文件做出实质响应的供应商不足三家情况，按政府采购相关规定执行。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06"/>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六、授予合同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1、合同授予标准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评委会将对通过资格性和符合性检查的投标人进行综合评审，按评审后得分由高到低顺序排列。得分相同的，按投标报价由低到高顺序排列。得分且投标报价相同的并列。</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评委会根据排列情况将推荐中标人，并根据采购人委托直接确定中标人。中标人并列的，采取随机抽取的方式确定。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2、中标通知书</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评标结束后，代理机构将在规定的时间内向中标人发出中标通知书。</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2.2中标通知书将成为合同的组成部分。</w:t>
      </w:r>
      <w:r/>
    </w:p>
    <w:p>
      <w:pPr>
        <w:ind w:left="0" w:right="0" w:firstLine="3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2.3采购代理机构对未中标人不承担解释未中标原因的义务。</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3、签订合同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采购合同由中标人与采购人签订，中标人应按中标通知书规定与采购人签订合同。招标文件、中标人的投标文件和澄清内容、中标通知书等均为签订合同的依据。</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如果中标人没有按照规定签订合同，其中标资格将被取消。在此情况下重新组织采购。</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合同一式四份，中标人、采购人、交易中心、代理机构各执一份，具有同等法律效力。</w:t>
      </w:r>
      <w:r/>
    </w:p>
    <w:p>
      <w:pPr>
        <w:pStyle w:val="805"/>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805"/>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第四章项目需求</w:t>
      </w:r>
      <w:r/>
    </w:p>
    <w:p>
      <w:pPr>
        <w:ind w:left="408"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159"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一、项目名称：常熟市第二人民医院影像设备维保</w:t>
      </w:r>
      <w:r/>
    </w:p>
    <w:p>
      <w:pPr>
        <w:ind w:left="0" w:right="-159"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二、项目编号：JSZC-320581-SZWK-G2026-0136</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1、服务内容：常熟市第二人民医院（台山路院区）联影uCT710  1台整机全保。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2、服务期限：3年（自合同签订之日起计算）。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3、项目维保清单：</w:t>
      </w:r>
      <w:r/>
    </w:p>
    <w:tbl>
      <w:tblPr>
        <w:tblStyle w:val="8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7"/>
        <w:gridCol w:w="1375"/>
        <w:gridCol w:w="1215"/>
        <w:gridCol w:w="1262"/>
        <w:gridCol w:w="938"/>
        <w:gridCol w:w="1275"/>
        <w:gridCol w:w="1485"/>
      </w:tblGrid>
      <w:tr>
        <w:trPr>
          <w:trHeight w:val="6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uCT710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59"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四、项目服务要求：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1、维保项目内容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★（1）CT设备维保服务范围：包括工时、安全检查、质量保证、软件版本安全升级、24小时x365天热线支持、现场服务、预防性保养（含预防性保养耗材）、所有零备件。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以上CT维保所更换的备件必须均为原厂合格备件，CT更换球管必须为联影原厂同型号并符合注册证要求的全新球管（MCS-7171A），更换时需提供供货证明材料。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（2）合同期内，CT设备提供每年2次专业预防性保养并出具完整的保养报告及年度服务报告。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（3）提供服务专线电话，365天开通，24小时有专人接听（提供专线号码等），电话报修首次响应时间≤2小时，工程师到达现场时间≤24小时，涉及球管等核心部件更换，维修完成时间小于48小时。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▲（4）为提高患者检查图像质量及减少患者检查时间，确保备件保障和溯源备件质量可靠性。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（5）提供设备的安全性改版升级和技术支持。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（6）在正确使用设备的前提下，保证保修期内开机率≥95%。</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★（7）提供原厂在线MPR多平面功能，合同签订后1周内完成。</w:t>
      </w:r>
      <w:r/>
    </w:p>
    <w:p>
      <w:pPr>
        <w:numPr>
          <w:ilvl w:val="0"/>
          <w:numId w:val="8"/>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零配件更换：由中标人负责更换出现故障的零配件。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3、维保期内中标人保证所保设备达到临床应用要求，工程师到现场维修所发生的全部差旅费用以及在维修服务过程中所发生的所有人工费用由中标人承担。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需配备具有原厂培训资质的专属负责工程师，工程师提供无限次上门维修服务，在服务期限内，工程师应保持稳定，以保证服务工作的正常进行。投标人可根据项目实际需求和业务需要对人员作出合理调整。若需更换人员，更换的人员资质应不低于原配备人员资质，并提前将相关人员身份证明文件、资格证书等相关材料交予采购人备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5、对设备的每次维护、保养情况进行记录，并做好档案材料管理，作为年度服务验收依据。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6、在服务期内，需提供相关临床应用的技术指导，维修技术人员的维修技术指导，便于采购人日常更好的使用设备。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7、投标人要按照行业要求严格管理，健全各项管理制度、岗位职责，加强监控力度，使医院设备维保工作规范、安全、稳定的进行。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8、中标人在维保作业过程中应严格遵守设备操作手册和安全规范要求，做到操作规范，能安全有效的做好维保工作，确保设备的正常运行。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验收方案：采购人组织成立验收小组，其人员构成、人员数量以及负责人由采购人确定，验收小组负责实施项目验收工作；验收标准：《江苏省政府采购履约验收管理办法》、合同条款、采购需求的所有内容，采购文件、投标（响应）文件、供应商在评标过程中做出的有关澄清说明或补充文件、中标（成交）通知书等，详见附件“常熟市第二人民医院影像设备（联影uCT710）维保服务履约验收考核办法”。</w:t>
      </w:r>
      <w:r/>
    </w:p>
    <w:p>
      <w:pPr>
        <w:pStyle w:val="805"/>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159"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五、投标服务方案说明：</w:t>
      </w:r>
      <w:r/>
    </w:p>
    <w:p>
      <w:pPr>
        <w:ind w:left="0" w:right="-159"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在投标文件中对服务工作方案（包括①维护保养程序；②现场支援服务方案；③维修设备工具情况；④故障报告及故障预防措施；⑤资料档案管理方案；⑥维护保养服务监督管理机制）进行详细阐述。</w:t>
      </w:r>
      <w:r/>
    </w:p>
    <w:p>
      <w:pPr>
        <w:ind w:left="0" w:right="-159"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2、投标人需在投标文件中对维护保养规范方案（包括①维修保养规章制度；②操作规范；③维护保养范围；④维护保养计划）进行详细阐述。</w:t>
      </w:r>
      <w:r/>
    </w:p>
    <w:p>
      <w:pPr>
        <w:ind w:left="0" w:right="-159"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3、投标人需在投标文件中对应急预案及质量保证措施（包括①应急预案；②质量保证措施）进行详细阐述。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六、报价要求：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1、本次采购只有一个分包，投标人须对该采购内容全部响应，只投报其中部分内容或出现选择性投报价的作无效投标处理。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以人民币报价，投标总报价包括三年服务期限内完成本项目服务工作所需的所有费用，包括维保服务费、维保损耗品费、配件更换费、软硬件升级费（非新增加功能软件）、人工费、差旅费、技术指导费、培训费、管理费、风险费、利润、税费及政策性文件规定和合同所包含的所有风险、责任等各项应有费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3、请投标人根据自身经验，充分考虑本项目的潜在风险，并自行承担由此而产生的一切费用，采购人不因项目不可预见的情况而支付任何费用。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七、综合说明：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1、技术指标符号说明：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招标文件“项目服务要求”中</w:t>
      </w:r>
      <w:r>
        <w:rPr>
          <w:rFonts w:ascii="SimSun" w:hAnsi="SimSun" w:eastAsia="SimSun" w:cs="SimSun"/>
          <w:color w:val="000000"/>
          <w:sz w:val="24"/>
          <w:u w:val="none"/>
        </w:rPr>
        <w:t xml:space="preserve">“★”服务指标为</w:t>
      </w:r>
      <w:r>
        <w:rPr>
          <w:rFonts w:ascii="SimSun" w:hAnsi="SimSun" w:eastAsia="SimSun" w:cs="SimSun"/>
          <w:color w:val="000000"/>
          <w:sz w:val="24"/>
        </w:rPr>
        <w:t xml:space="preserve">实质性条款，如有不符或未提供佐证材料（承诺函）的评标委员会视为无效投标；“</w:t>
      </w:r>
      <w:r>
        <w:rPr>
          <w:rFonts w:ascii="SimSun" w:hAnsi="SimSun" w:eastAsia="SimSun" w:cs="SimSun"/>
          <w:color w:val="000000"/>
          <w:sz w:val="24"/>
          <w:u w:val="none"/>
        </w:rPr>
        <w:t xml:space="preserve">▲</w:t>
      </w:r>
      <w:r>
        <w:rPr>
          <w:rFonts w:ascii="SimSun" w:hAnsi="SimSun" w:eastAsia="SimSun" w:cs="SimSun"/>
          <w:color w:val="000000"/>
          <w:sz w:val="24"/>
        </w:rPr>
        <w:t xml:space="preserve">”服务指标为重要技术参数，如有不符或未提供佐证材料的评标委员会可视为未对此技术参数进行响应。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投标人应根据要求提供指定的证明材料（承诺函）作为佐证；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2、供应商必须说明其是否响应采购文件中提出的全部服务内容与要求，如果其中某些条款不响应时，应在文件中逐条列出，未列出的视同响应。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3、中标方按照合同提供所有服务，服务期间提供的所有服务不得侵犯任何第三方的知识产权和其他合法权益。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必须具备独立完成本项目的能力，具有较强售后服务能力。投标人应承担前期调研的责任和风险。投标人中标后，不得以不完全了解现场情况为理由而向采购单位提出任何索赔的要求，对此采购单位不承担任何责任并将不作任何答复与考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5、付款步骤：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5.1合同签订后的30个工作日内，采购人向中标人支付合同总价的10%作为预付款。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5.2服务期开始后无服务质量问题，采购人分别在第十二个月后的30个工作日内、第二十四个月后的30个工作日内、第三十六个月后的30个工作日内向中标人支付合同总价的30%。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注：①在签订合同时，中标人明确表示无需预付款或者主动要求降低预付款比例的，可不适用上述第5.1条规定。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②以上每次付款前，中标人均应提供符合采购人要求的同等金额的合法有效发票。否则，采购人有权顺延付款时间，且不承担任何违约及/或赔偿责任。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③本项目支付方式包括但不限于：数字人民币、现金、银行汇票、转账支票等。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④不满足上述结算方式的作无效投标处理。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6、本项目三年采购预算为￥1800000.00元（人民币肆佰伍拾万元整）。投标总报价不得超过采购预算，否则其投标将作无效投标处理。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7、本项目不接受联合体参加投标，本项目不得以任何形式进行转包及分包。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8、凡涉及招标文件的补充说明和修改，均以江苏政府采购网、苏州市政府采购网上发布的通知为准。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八、政策执行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w:t>
      </w:r>
      <w:r>
        <w:rPr>
          <w:rFonts w:ascii="SimSun" w:hAnsi="SimSun" w:eastAsia="SimSun" w:cs="SimSun"/>
          <w:color w:val="000000"/>
          <w:sz w:val="24"/>
        </w:rPr>
        <w:t xml:space="preserve">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根据《政府采购促进中小企业发展管理办法》（财库〔2020〕46号）及《中小企业划型标准规定》（工信部联企业〔2011〕300号），本采购项目对应的中小企业划分标准所属行业为：工业。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（3）残疾人福利性单位（若为专门面向中小企业采购的项目或者采购包，不再执行价格评审优惠的扶持政策）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（4）监狱企业（若为专门面向中小企业采购的项目或者采购包，不再执行价格评审优惠的扶持政策）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（5）绿色采购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3、政府采购中实施本国产品标准及相关政策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（1）本项目对采购本国产品给予政策支持，具体内容见招标文件“第七章 评标方法、评分标准”。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05"/>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805"/>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第五章评审因素和评分标准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一、评标方法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的评标采用综合评分法。即在满足招标文件实质性要求前提下，按照招标文件中规定的各项因素进行综合评审。评审因素及各比重如下：价格分值占总分值的比重为25%（权重），技术与质量及其它占75%（权重）。（保留小数点后2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2、评审过程中出现下列情形之一的，评标委员会应当启动异常低价投标（响应）审查程序。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2.1投标（响应）报价低于全部通过符合性审查供应商投标（响应）报价平均值50%的，即投标（响应）报价&lt;全部通过符合性审查供应商投标（响应）报价平均值×50%；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2.2投标（响应）报价低于通过符合性审查的次低报价供应商投标（响应）报价50%的，即投标（响应）报价&lt;通过符合性审查的次低报价供应商投标（响应）报价×50%；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2.3投标（响应）报价低于采购项目最高限价45%的，即投标（响应）报价&lt;采购项目最高限价×45%；</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2.4评审委员会基于专业判断，认为供应商报价过低，有可能影响产品质量或者不能诚信履约的其他情形。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应当要求相关供应商在评审现场30分钟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w:t>
      </w:r>
      <w:r>
        <w:rPr>
          <w:rFonts w:ascii="SimSun" w:hAnsi="SimSun" w:eastAsia="SimSun" w:cs="SimSun"/>
          <w:color w:val="000000"/>
          <w:sz w:val="24"/>
        </w:rPr>
        <w:t xml:space="preserve">标（响应）处理。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二、评审因素、分值及评分标准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注：每部分的得分保留小数点后两位，合计得分保留小数点后两位。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1、投标报价25分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满足招标文件要求且投标价格最低的投标总报价为评标基准价，其价格分为25分；其他投标人的价格分按下列公式计算：投标报价得分＝（评标基准价／投标总报价）×25分。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2、技术部分56分</w:t>
      </w:r>
      <w:r/>
    </w:p>
    <w:tbl>
      <w:tblPr>
        <w:tblStyle w:val="8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8"/>
        <w:gridCol w:w="1834"/>
        <w:gridCol w:w="776"/>
        <w:gridCol w:w="4907"/>
      </w:tblGrid>
      <w:tr>
        <w:trPr>
          <w:trHeight w:val="5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6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服务响应情况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投标人承诺提供的服务全部满足招标文件要求的得24分；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1、打“★”项服务要求属于实质性响应参数，负偏离视为无效投标。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2、打“▲”项服务要求的为重要参数，未作出承诺或承诺内容不满足服务要求的，出现一个负偏离扣4分，本项满分共计8分；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3、其他服务要求出现负偏离，未作出承诺或承诺内容不满足服务要求的，每一个扣1.6，本项满分共计16分；</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服务工作方案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服务工作方案［涉及评审要点（共6项）：①维护保养程序、②现场支援服务方案、③维修设备工具情况、④故障报告及故障预防措施、⑤资料档案管理方案、⑥维护保养服务监督管理机制］进行评定，本项最高得15分。体现上述评审要点且内容贴合需求的，每有一项得2.5分；体现上述评审要点但内容无法完全贴合需求的，每有一项得1.25分；未能体现评审要点（或无实质性内容的），对应项得0分。</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维护保养规范方案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维护保养规范方案［涉及评审要点（共4项）：①维修保养规章制度、②操作规范、③维护保养范围、④维护保养计划］进行评定，本项最高得10分。体现上述评审要点且内容贴合需求的，每有一项得2.5分；体现上述评审要点但内容无法完全贴合需求的，每有一项得1.25分；未能体现评审要点（或无实质性内容的），对应项得0分。</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应急预案及质量保证措施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应急预案及质量保证措施［涉及评审要点（共2项）：①应急预案、②质量保证措施］进行评定，本项最高得5分。体现上述评审要点且内容贴合需求的，每有一项得2.5分；体现上述评审要点但内容无法完全贴合需求的，每有一项得1.25分；未能体现评审要点（或无实质性内容的），对应项得0分。</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响应时间承诺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维修工程师到达现场时间在满足招标文件要求的基础上，承诺到达现场时间每提前3小时加1分，最多加2分。未提供承诺函</w:t>
            </w:r>
            <w:r>
              <w:rPr>
                <w:rFonts w:ascii="SimSun" w:hAnsi="SimSun" w:eastAsia="SimSun" w:cs="SimSun"/>
                <w:b/>
                <w:color w:val="000000"/>
                <w:sz w:val="24"/>
              </w:rPr>
              <w:t xml:space="preserve">（承诺函格式自拟，但必须加盖投标人公章）</w:t>
            </w:r>
            <w:r>
              <w:rPr>
                <w:rFonts w:ascii="SimSun" w:hAnsi="SimSun" w:eastAsia="SimSun" w:cs="SimSun"/>
                <w:color w:val="000000"/>
                <w:sz w:val="24"/>
              </w:rPr>
              <w:t xml:space="preserve">的本项不得分。</w:t>
            </w:r>
            <w:r/>
          </w:p>
        </w:tc>
      </w:tr>
    </w:tbl>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3、商务部分19分</w:t>
      </w:r>
      <w:r/>
    </w:p>
    <w:tbl>
      <w:tblPr>
        <w:tblStyle w:val="8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1"/>
        <w:gridCol w:w="1803"/>
        <w:gridCol w:w="968"/>
        <w:gridCol w:w="4825"/>
      </w:tblGrid>
      <w:tr>
        <w:trPr>
          <w:trHeight w:val="5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商务条件响应性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投标人对招标文件中合同条款等商务条件完全响应的得</w:t>
            </w:r>
            <w:r>
              <w:rPr>
                <w:rFonts w:ascii="SimSun" w:hAnsi="SimSun" w:eastAsia="SimSun" w:cs="SimSun"/>
                <w:color w:val="000000"/>
                <w:sz w:val="24"/>
              </w:rPr>
              <w:t xml:space="preserve">7分；存在负偏离的，每条扣0.5分（不包括合同条款内的实质性要求，任何一项实质性要求未满足的，将按无效投标处理）。</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专业维修能力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（1）CT专业维修技术能力：投标时提供具备服务能力工程师名单，每具有1人得1分，提供工程师基本信息资料（姓名、年龄、职称）及经原厂培训资质证明。</w:t>
            </w:r>
            <w:r/>
          </w:p>
        </w:tc>
      </w:tr>
      <w:tr>
        <w:trPr>
          <w:trHeight w:val="62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（2）临床应用技术支持工程师：投标时提供具备原厂培训资质的临床应用技术支持工程师名单，每具有1人得1分，最多得3分。提供工程师基本信息资料（姓名、年龄、职称）及经原厂培训资质证明。</w:t>
            </w:r>
            <w:r/>
          </w:p>
        </w:tc>
      </w:tr>
      <w:tr>
        <w:trPr>
          <w:trHeight w:val="3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根据投标人或设备生产厂家2022年1月1日（以合同签订时间为准）至今实施的影像设备维保服务项目业绩情况进行评定，每有1个业绩得2分，最高得6分。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注：①单个合同连续年度按一个业绩计算。</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②投标文件中需提供相关业绩合同（至少包括合同首页、合同内容页、合同金额所在页、合同签字盖章页）证明材料，未提供或提供不全或提供的证明材料无法佐证的不得分。</w:t>
            </w:r>
            <w:r/>
          </w:p>
        </w:tc>
      </w:tr>
    </w:tbl>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三、政府采购政策的评审加分（下述政策不重复享受政策）：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（一）针对小微型企业的评审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促进中小企业发展管理办法》（财库﹝2020﹞46号）的规定，结合《关于印发&lt;苏州市政府采购促进中小企业发展实施意见&gt;的通知》（苏财购〔2022〕16号）相关要求对属于小型、微型企业的投标人给予评审优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2、中小企业划型标准详见“工信部联企业〔2011〕300号通知”。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在本次服务采购项目中，小型和微型企业提供自有服务的，可享受中小企业扶持政策。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5、根据投标人提供的《中小企业声明函》，如投标人为小微型企业承接的本服务项目，对其报价给予</w:t>
      </w:r>
      <w:r>
        <w:rPr>
          <w:rFonts w:ascii="SimSun" w:hAnsi="SimSun" w:eastAsia="SimSun" w:cs="SimSun"/>
          <w:b/>
          <w:color w:val="000000"/>
          <w:sz w:val="24"/>
        </w:rPr>
        <w:t xml:space="preserve">20%</w:t>
      </w:r>
      <w:r>
        <w:rPr>
          <w:rFonts w:ascii="SimSun" w:hAnsi="SimSun" w:eastAsia="SimSun" w:cs="SimSun"/>
          <w:color w:val="000000"/>
          <w:sz w:val="24"/>
        </w:rPr>
        <w:t xml:space="preserve">的扣除；扣除后的价格参与评审。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（二）关于政府采购促进残疾人就业政策的评审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（三）关于政府采购支持监狱企业发展政策的评审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1、在政府采购活动中，监狱企业视同小型、微型企业，享受评审中价格扣除等政府采购促进中小企业发展的政府采购政策。向监狱企业采购的金额，计入面向中小企业采购的统计数据。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（四）采购本国产品的支持政策（本项目不适用）</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3、供应商需按照招标文件的要求提供《关于符合本国产品标准的声明函》（以下简称《声明函》），如不提供将不享受本国产品价格评审优惠。</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（五）本项目为专门面向中小企业采购的项目，不再执行价格评审优惠的扶持政策。</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四、信用记录：</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根据政府采购法及相关法规在，苏采云系统中将依法对供应商进行信用查询。</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（1）查询截止时点：进入评审环节。</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（2）查询渠道：在信用中国网站查询信用记录。</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（3）查询证据留存方式：“信用中国”网站（www.creditchina.gov.cn）查询投标人的信用记录，以确定投标人是否具备投标资格,查询结果留存并归档。</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（4）经查询发现供应商存在应依法拒绝参加政府采购的失信信息，并对此不良信用记录甄别确认的，作无效投标处理。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05"/>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805"/>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第六章合同格式</w:t>
      </w:r>
      <w:r/>
    </w:p>
    <w:p>
      <w:pPr>
        <w:ind w:left="0" w:right="0" w:firstLine="61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编号：</w:t>
      </w:r>
      <w:r/>
    </w:p>
    <w:p>
      <w:pPr>
        <w:ind w:left="0" w:right="0" w:firstLine="6180"/>
        <w:jc w:val="both"/>
        <w:spacing w:before="0" w:after="4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签订地点：常熟市</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ab/>
        <w:tab/>
        <w:tab/>
        <w:tab/>
        <w:tab/>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ab/>
        <w:tab/>
        <w:tab/>
        <w:tab/>
        <w:tab/>
        <w:tab/>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信用融资回款账户：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根据《中华人民共和国政府采购法》及其实施条例、《中华人民共和国民法典》等法律法规的规定，甲乙双方按照项目（项目编号：）政府采购结果签订本合同。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第一条定义</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除非另有特别解释或说明，本合同有关词语应按如下定义解释：</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1.1合同：甲乙双方签署的，与本项目相关的合同书、附件、附录、其他文件以及政府采购程序中的全部文件。</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1.2甲方：购买本合同项下服务的国家机关、事业单位、团体组织。</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1.3乙方：提供本合同项下服务的法人、其他组织或自然人。</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1.4服务：提供本合同规定的乙方承担的服务及相关工作。</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1.5合同价款：根据合同规定乙方在正确地完全履行合同义务后甲方应支付给乙方的价款，包含了甲方购买合同项下相关服务的一切费用。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第二条组成本合同的文件</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2.1下列文件是组成本合同的不可分割的部分：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①中标通知书；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②招标文件（以下统称“采购文件”）；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③乙方的投标文件；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④乙方在报价过程中所作的其它承诺、声明、书面澄清等。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2.2上述文件之间如果出现不一致的，以甲方文件确定的内容为准，但乙方文件的内容对甲方更有利的，适用乙方文件。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2.3乙方文件应当符合采购文件确定的原则，如果乙方文件中的表述，形式上符合招标文件原则，但具体内容对甲方不利、对乙方有利的，视为背离采购文件，不予适用。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第三条合同内容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3.1服务内容：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3.2服务期限：  年  月  日至  年  月  日止。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3.3乙方承诺上述服务由乙方自行完成，不转包予第三方完成。</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第四条合同价款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格按此次中标价格执行，合同价格元，报价包括三年服务期限内完成本项目服务工作所需的所有费用，包括维保服务费、维保损耗品费、配件更换费、软硬件升级费（非新增加功能软件）、人工费、差旅费、技术指导费、培训费、管理费、风险费、利润、税费及政策性文件规定和合同所包含的所有风险、责任等各项应有费用。</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第五条支付结算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4.1合同签订后的30个工作日内，采购人向中标人支付合同总价的10%作为预付款。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4.2服务期开始后无服务质量问题，采购人分别在第十二个月后的30个工作日内、第二十四个月后的30个工作日内、第三十六个月后的30个工作日内向中标人支付合同总价的30%。</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注：①在签订合同时，中标人明确表示无需预付款或者主动要求降低预付款比例的，可不适用上述第4.1条规定。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②以上每次付款前，中标人均应提供符合采购人要求的同等金额的合法有效发票。否则，采购人有权顺延付款时间，且不承担任何违约及/或赔偿责任。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③本项目支付方式包括但不限于：数字人民币、现金、银行汇票、转账支票等。</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tab/>
        <w:t xml:space="preserve">双方的其他权利义务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6.1甲方权利义务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甲方权利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甲方有权随时向乙方了解服务进展，提出改进意见和建议；甲方有权根据实际履约质量和进度情况要求乙方按照本合同约定加强管理直至提供符合约定的服务。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6.1.2甲方义务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甲方应按时支付合同价款；为乙方履行合同提供必要的便利条件；本合同约定的其他义务。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6.2乙方权利义务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6.2.1乙方权利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乙方有权按照合同获得合同价款；乙方有权根据服务内容的需要，请求甲方予以配合。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6.2.2除其他有关条款的约定外，乙方义务还包括：</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SimSun" w:hAnsi="SimSun" w:eastAsia="SimSun" w:cs="SimSun"/>
          <w:color w:val="000000"/>
          <w:sz w:val="24"/>
          <w:u w:val="single"/>
        </w:rPr>
        <w:t xml:space="preserve">  30%  </w:t>
      </w:r>
      <w:r>
        <w:rPr>
          <w:rFonts w:ascii="SimSun" w:hAnsi="SimSun" w:eastAsia="SimSun" w:cs="SimSun"/>
          <w:color w:val="000000"/>
          <w:sz w:val="24"/>
        </w:rPr>
        <w:t xml:space="preserve">的，视为乙方丧失提供服务的能力。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②乙方应安排身体健康、品行良好的服务人员为甲方提供服务。</w:t>
      </w:r>
      <w:r/>
    </w:p>
    <w:p>
      <w:pPr>
        <w:ind w:left="239"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③乙方应保证服务人员的稳定，未经甲方同意，不得变更服务人员。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④乙方应当及时响应甲方的服务需求，在甲方提出派员到场服务时，应当与甲方确定到场时间。甲方紧急服务需求时，乙方应在小时内派员到场。</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⑤定期组织服务人员进行培训学习，不断提高服务人员业务技能。</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⑥乙方做好安全生产工作，对在工作中出现的服务人员的人身安全承担责任，并对由于服务人员的原因导致的第三人的人身财产损失承担赔偿责任。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⑧法规、政策规定由乙方承担的其他责任。</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第七条履约验收办法</w:t>
      </w:r>
      <w:r/>
    </w:p>
    <w:p>
      <w:pPr>
        <w:ind w:left="0" w:right="0" w:firstLine="480"/>
        <w:jc w:val="both"/>
        <w:spacing w:before="0" w:after="0" w:line="45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、甲方依法组织履约验收工作。</w:t>
      </w:r>
      <w:r/>
    </w:p>
    <w:p>
      <w:pPr>
        <w:ind w:left="0" w:right="0" w:firstLine="480"/>
        <w:jc w:val="both"/>
        <w:spacing w:before="0" w:after="0" w:line="45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、甲方按照招标文件的采购需求执行考核，综合考核情况和服务效果进行验收。乙方应根据验收方案内容做好相应配合工作。</w:t>
      </w:r>
      <w:r/>
    </w:p>
    <w:p>
      <w:pPr>
        <w:ind w:left="0" w:right="0" w:firstLine="480"/>
        <w:jc w:val="both"/>
        <w:spacing w:before="0" w:after="0" w:line="45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、对于实际使用人和甲方分离的项目，甲方邀请实际使用人参与验收。</w:t>
      </w:r>
      <w:r/>
    </w:p>
    <w:p>
      <w:pPr>
        <w:ind w:left="0" w:right="0" w:firstLine="480"/>
        <w:jc w:val="both"/>
        <w:spacing w:before="0" w:after="0" w:line="45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、如有必要，甲方邀请参加本项目的其他投标人或第三方专业机构及专家参与验收，相关意见将作为验收书的参考资料。</w:t>
      </w:r>
      <w:r/>
    </w:p>
    <w:p>
      <w:pPr>
        <w:ind w:left="0" w:right="0" w:firstLine="480"/>
        <w:jc w:val="both"/>
        <w:spacing w:before="0" w:after="0" w:line="45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left="0" w:right="0" w:firstLine="480"/>
        <w:jc w:val="both"/>
        <w:spacing w:before="0" w:after="0" w:line="45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、验收合格的项目，甲方根据采购合同的约定及时向乙方支付合同款项、退还履约保证金（如有）。验收不合格的项目，甲方依法及时处理。</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第八条质量保证</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乙方各项服务承诺指标及所采取的措施按照采购文件要求及相应文件的承诺予以确定。</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第九条合同的解除</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出现下列情形之一的，甲方有权解除本合同：</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8.1乙方单位总体服务能力发生下降，专业技术人员减员或资质下降人数达到</w:t>
      </w:r>
      <w:r>
        <w:rPr>
          <w:rFonts w:ascii="SimSun" w:hAnsi="SimSun" w:eastAsia="SimSun" w:cs="SimSun"/>
          <w:color w:val="000000"/>
          <w:sz w:val="24"/>
          <w:u w:val="single"/>
        </w:rPr>
        <w:t xml:space="preserve">  30%  </w:t>
      </w:r>
      <w:r>
        <w:rPr>
          <w:rFonts w:ascii="SimSun" w:hAnsi="SimSun" w:eastAsia="SimSun" w:cs="SimSun"/>
          <w:color w:val="000000"/>
          <w:sz w:val="24"/>
        </w:rPr>
        <w:t xml:space="preserve">的；</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8.2乙方人员无故未能按约到甲方提供服务，服务期限内达到人次的；</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8.3乙方人员不能响应甲方紧急服务需求的，经甲方指出后未能改正的；</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8.4因乙方服务人员原因在服务期间给甲方造成不良影响的，服务期限内达到</w:t>
      </w:r>
      <w:r>
        <w:rPr>
          <w:rFonts w:ascii="SimSun" w:hAnsi="SimSun" w:eastAsia="SimSun" w:cs="SimSun"/>
          <w:color w:val="000000"/>
          <w:sz w:val="24"/>
          <w:u w:val="single"/>
        </w:rPr>
        <w:t xml:space="preserve"> 3 </w:t>
      </w:r>
      <w:r>
        <w:rPr>
          <w:rFonts w:ascii="SimSun" w:hAnsi="SimSun" w:eastAsia="SimSun" w:cs="SimSun"/>
          <w:color w:val="000000"/>
          <w:sz w:val="24"/>
        </w:rPr>
        <w:t xml:space="preserve">次的；</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8.5乙方及其服务人员虚报服务内容、服务时间等，骗取甲方服务费用的；</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8.6因乙方不当服务或服务人员违法，给甲方造成严重不良影响的；</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8.7乙方一年内因生产安全事故受到行政处罚达到三次的，或者因为乙方发生生产安全事故、环境损害事故，给甲方造成重大不良影响的或导致甲方受到行政处罚的。</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第十条不可抗力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9.1不可抗力，是指不能预见、不能避免并不能克服的客观情况，如战争、动乱、洪水、地震、风暴等。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9.3发生不可抗力事件，任何一方均不对因不可抗力无法履行或迟延履行本合同义务而使另一方蒙受的任何损失承担责任，法律另有规定的除外。</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9.4合同各方应根据不可抗力对本合同履行的影响程度，协商确定是否终止或是继续履行本合同。</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第十一条合同的变更、中止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本合同一经签订，双方均不得擅自变更或终止合同，除非合同的继续履行将损害国家利益和社会公共利益。</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第十二条合同的终止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本合同因下列原因而终止：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 本合同正常履行完毕；</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因不可抗力导致本合同无法履行或履行不必要；</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11.1.3 任何一方行使解除权解除本合同；</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合同的继续履行将损害国家利益和社会公共利益且不宜变更、中止的。</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11.2除上述情形外，甲乙双方不得擅自终止合同。</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第十三条合同的转让</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乙方不得将其合同项下的权利义务部分或全部转让给第三方。</w:t>
      </w:r>
      <w:r/>
    </w:p>
    <w:p>
      <w:pPr>
        <w:ind w:left="0" w:right="0" w:firstLine="5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第十四条争议解决方式</w:t>
      </w:r>
      <w:r/>
    </w:p>
    <w:p>
      <w:pPr>
        <w:ind w:left="0" w:right="0" w:firstLine="5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13.1在执行本合同过程中所发生的或与本合同有关的一切争端，甲乙双方友好协商解决。如协商不能解决，则全部争端由甲方所在地人民法院管辖。</w:t>
      </w:r>
      <w:r/>
    </w:p>
    <w:p>
      <w:pPr>
        <w:ind w:left="0" w:right="0" w:firstLine="5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13.2如因乙方违约，导致甲方起诉的，甲方由此产生的诉讼费用、律师费用、差旅费用等，均由乙方承担。</w:t>
      </w:r>
      <w:r/>
    </w:p>
    <w:p>
      <w:pPr>
        <w:ind w:left="0" w:right="0" w:firstLine="5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第十五条通知与送达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14.1甲乙双方因履行本合同需要向对方发送通知、文件、资料的，均以下列联系信息确定内容进行：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14.1.1甲方联系信息：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指定收件人：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送达地址：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指定电子收件方式：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14.1.2乙方联系信息：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指定收件人：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送达地址：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指定电子收件方式：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14.2双方确认前述联系信息作为解决争议时接受人民法院诉讼文书的送达地址和联系方式。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14.3任何一方改变前述联系信息的，应在发生变更后的3天内告知对方并做好通知到达对方前可能存在的邮件的接收。如未通知的，视为没有变更。</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第十六条合同生效及其他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合同在双方加盖公章或</w:t>
      </w:r>
      <w:r>
        <w:rPr>
          <w:rFonts w:ascii="SimSun" w:hAnsi="SimSun" w:eastAsia="SimSun" w:cs="SimSun"/>
          <w:b/>
          <w:color w:val="000000"/>
          <w:sz w:val="24"/>
        </w:rPr>
        <w:t xml:space="preserve">双方法定代表人、授权代表签字后生效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15.2本合同一式</w:t>
      </w:r>
      <w:r>
        <w:rPr>
          <w:rFonts w:ascii="SimSun" w:hAnsi="SimSun" w:eastAsia="SimSun" w:cs="SimSun"/>
          <w:color w:val="000000"/>
          <w:sz w:val="24"/>
          <w:u w:val="single"/>
        </w:rPr>
        <w:t xml:space="preserve">五</w:t>
      </w:r>
      <w:r>
        <w:rPr>
          <w:rFonts w:ascii="SimSun" w:hAnsi="SimSun" w:eastAsia="SimSun" w:cs="SimSun"/>
          <w:color w:val="000000"/>
          <w:sz w:val="24"/>
        </w:rPr>
        <w:t xml:space="preserve">份，以简体中文书写，甲方、乙方、各执二份、代理机构执一份。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本合同应按照中华人民共和国的现行法律进行解释。</w:t>
      </w:r>
      <w:r/>
    </w:p>
    <w:p>
      <w:pPr>
        <w:ind w:left="0" w:right="0" w:firstLine="6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6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甲方（公章）：乙方（公章）：</w:t>
      </w:r>
      <w:r/>
    </w:p>
    <w:p>
      <w:pPr>
        <w:ind w:left="0" w:right="0" w:firstLine="6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法定（授权）代表人（签字）：法定（授权）代表人（签字）：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96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805"/>
        <w:ind w:left="0" w:right="0" w:firstLine="720"/>
        <w:jc w:val="center"/>
        <w:spacing w:before="0" w:after="0" w:line="85" w:lineRule="atLeast"/>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805"/>
        <w:ind w:left="0" w:right="0" w:firstLine="720"/>
        <w:jc w:val="center"/>
        <w:spacing w:before="0" w:after="0" w:line="85" w:lineRule="atLeast"/>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常熟市第二人民医院影像设备（联影uCT710）维保服务履约验收考核办法 </w:t>
      </w:r>
      <w:r/>
    </w:p>
    <w:p>
      <w:pPr>
        <w:pStyle w:val="805"/>
        <w:ind w:left="0" w:right="0" w:firstLine="3614"/>
        <w:jc w:val="both"/>
        <w:spacing w:before="0" w:after="0" w:line="85" w:lineRule="atLeast"/>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第一章总则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第一条考核目的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障常熟市第二人民医院台山路院区联影uCT710CT设备三年维保期内安全、稳定、高效运行，严格落实招标文件及维保合同约定，规范维保服务行为，强化服务质量管控，确保设备开机率、响应时效、备件合规、技术升级等关键指标全面达标，特制定本考核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第二条考核依据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本项目招标文件、维保合同、服务承诺函、原厂售后服务授权文件、设备技术规范及国家、行业相关标准。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第三条考核对象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联影uCT710CT设备维保服务中标供应商。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第四条考核周期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实行月度自查、季度考核、年度总评。年度总评结果作为年度付款、服务评价及合同履约的核心依据。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第五条考核组织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由医院设备管理部门牵头，医学影像科、医务科、财务科等相关科室共同参与，以服务记录、故障台账、保养报告、响应时长、开机率统计等客观资料为依据开展考核。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第二章考核规则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第六条考核计分方式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1.采用百分制考核，基准分为100分，扣分不设下限，加分上限为10分。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2.考核结果等级：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·90分（含）以上：优秀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·80分（含）—89分：合格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·70分（含）—79分：基本合格（限期整改）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·70分以下：不合格（暂停付款、约谈整改）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第七条考核执行要求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所有考核记录、扣分事项、整改情况均须双方签字确认，作为验收、付款、续约评估的有效依据。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第三章考核内容与扣分制度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一、服务响应与时效（25分）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1.365天×24小时服务热线不通、无人接听：-5分/次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2.电话报修首次响应时间超过2小时：-5分/次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3.工程师到达现场时间超过24小时：-10分/次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4.球管等核心部件维修完成时间超过48小时：-15分/次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5.未按要求提供专属服务专线及联系人信息：-5分/次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二、预防性保养与报告（15分）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1.年度未完成2次专业预防性保养：-15分/次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2.未出具完整保养报告或年度服务报告：-5分/次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3.保养报告缺项、不规范、内容不实：-3分/次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4.未使用原厂保养耗材实施保养：-5分/次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三、备件质量与合规（20分）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1.更换球管未按要求提供供货证明及承诺函：-10分/次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2.新配件未移交医院、故障配件归属不符合约定：-5分/次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四、软件功能与升级（10分）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1.未按要求完成软件版本安全升级：-5分/次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2.未提供设备安全性改版升级与技术支持：-5分/次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五、人员与工程师资质（10分）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1.未配备原厂培训资质的专属负责工程师：-10分/次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2.擅自更换工程师且未提前向医院备案：-5分/次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3.更换后工程师资质低于原配备人员：-5分/次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4.工程师服务不规范、态度不佳被有效投诉：-3分/次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六、设备开机率与运行保障（10分）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1.月设备开机率低于95%：-5分/次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2.因维保原因导致设备停机超过48小时：-5分/次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3.未保障设备达到临床应用要求：-5分/次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七、服务记录与档案管理（5分）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1.未建立规范的维护保养记录与档案：-5分/次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2.服务记录不全、缺失或弄虚作假：-3分/次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3.未配合医院完成验收及资料归档：-2分/次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八、费用与履约合规（5分）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1.违规收取合同约定以外的任何费用：-5分/次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2.将人工、差旅等费用转嫁给医院：-5分/次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3.未按时提供合法有效发票导致付款延误：-3分/次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九、其他严重违约事项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1.未按要求提供原厂售后服务授权文件及承诺函：-20分/次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2.服务存在转包、分包或联合体违规行为：直接终止合同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3.服务过程侵犯第三方知识产权：直接终止合同并追究相应责任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第四章加分制度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加分累计不超过10分：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1.连续3个月零故障、零投诉、设备开机率100%：+3分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2.主动为医院提供额外临床技术指导或操作培训：+2分/次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3.提前完成升级、保养、应急抢修并获书面好评：+2分/次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4.年度考核无扣分、服务全优：+3分</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第五章考核结果应用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1.优秀（≥90分）：按合同约定正常支付款项，年度服务评价为优秀。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2.合格（80–89分）：按合同约定正常支付款项，提醒优化服务质量。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3.基本合格（70–79分）：限期15日内完成整改；整改不到位，顺延当期付款。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4.不合格（＜70分）：暂停当期付款，约谈供应商负责人；限期整改仍不达标，按合同违约处理。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05"/>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第七章投标文件组成与格式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封面：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b/>
          <w:color w:val="000000"/>
          <w:spacing w:val="-12"/>
          <w:sz w:val="36"/>
        </w:rPr>
        <w:t xml:space="preserve">常熟市第二人民医院影像设备维保</w:t>
      </w:r>
      <w:r/>
    </w:p>
    <w:p>
      <w:pPr>
        <w:ind w:left="0" w:right="0" w:firstLine="2803"/>
        <w:jc w:val="center"/>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Times New Roman" w:hAnsi="Times New Roman" w:eastAsia="Times New Roman" w:cs="Times New Roman"/>
          <w:b/>
          <w:color w:val="000000"/>
          <w:sz w:val="36"/>
        </w:rPr>
        <w:t xml:space="preserve">JSZC-320581-SZWK-G2026-0136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日期：二〇二六年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目录</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7"/>
        <w:jc w:val="both"/>
        <w:spacing w:before="0" w:after="0" w:line="439" w:lineRule="atLeast"/>
        <w:pBdr>
          <w:top w:val="none" w:color="000000" w:sz="4" w:space="0"/>
          <w:left w:val="none" w:color="000000" w:sz="4" w:space="0"/>
          <w:bottom w:val="none" w:color="000000" w:sz="4" w:space="0"/>
          <w:right w:val="none" w:color="000000" w:sz="4" w:space="0"/>
        </w:pBdr>
      </w:pPr>
      <w:r/>
      <w:hyperlink r:id="rId41" w:tooltip="http://jszfcg.jsczt.cn/jszc/onlyoffice/7.2.1-34/web-apps/apps/documenteditor/main/index_loader.html?_dc=7.2.1-34&amp;lang=zh&amp;customer=%20&amp;logo=%20&amp;headerlogo=%2Ffavicon.ico&amp;frameEditorId=iframePage&amp;compact=true&amp;parentOrigin=http://jszfcg.jsczt.cn#_Toc153283151" w:history="1">
        <w:r>
          <w:rPr>
            <w:rStyle w:val="857"/>
            <w:rFonts w:ascii="SimSun" w:hAnsi="SimSun" w:eastAsia="SimSun" w:cs="SimSun"/>
            <w:color w:val="0000ee"/>
            <w:sz w:val="22"/>
            <w:u w:val="single"/>
          </w:rPr>
          <w:t xml:space="preserve">一、投标函</w:t>
        </w:r>
      </w:hyperlink>
      <w:r/>
      <w:r/>
    </w:p>
    <w:p>
      <w:pPr>
        <w:ind w:left="0" w:right="0" w:firstLine="367"/>
        <w:jc w:val="both"/>
        <w:spacing w:before="0" w:after="0" w:line="439" w:lineRule="atLeast"/>
        <w:pBdr>
          <w:top w:val="none" w:color="000000" w:sz="4" w:space="0"/>
          <w:left w:val="none" w:color="000000" w:sz="4" w:space="0"/>
          <w:bottom w:val="none" w:color="000000" w:sz="4" w:space="0"/>
          <w:right w:val="none" w:color="000000" w:sz="4" w:space="0"/>
        </w:pBdr>
      </w:pPr>
      <w:r/>
      <w:hyperlink r:id="rId42" w:tooltip="http://jszfcg.jsczt.cn/jszc/onlyoffice/7.2.1-34/web-apps/apps/documenteditor/main/index_loader.html?_dc=7.2.1-34&amp;lang=zh&amp;customer=%20&amp;logo=%20&amp;headerlogo=%2Ffavicon.ico&amp;frameEditorId=iframePage&amp;compact=true&amp;parentOrigin=http://jszfcg.jsczt.cn#_Toc511491849" w:history="1">
        <w:r>
          <w:rPr>
            <w:rStyle w:val="857"/>
            <w:rFonts w:ascii="SimSun" w:hAnsi="SimSun" w:eastAsia="SimSun" w:cs="SimSun"/>
            <w:color w:val="0000ee"/>
            <w:sz w:val="22"/>
            <w:u w:val="single"/>
          </w:rPr>
          <w:t xml:space="preserve">二、开标一览表</w:t>
        </w:r>
      </w:hyperlink>
      <w:r/>
      <w:r/>
    </w:p>
    <w:p>
      <w:pPr>
        <w:ind w:left="0" w:right="0" w:firstLine="367"/>
        <w:jc w:val="both"/>
        <w:spacing w:before="0" w:after="0" w:line="439" w:lineRule="atLeast"/>
        <w:pBdr>
          <w:top w:val="none" w:color="000000" w:sz="4" w:space="0"/>
          <w:left w:val="none" w:color="000000" w:sz="4" w:space="0"/>
          <w:bottom w:val="none" w:color="000000" w:sz="4" w:space="0"/>
          <w:right w:val="none" w:color="000000" w:sz="4" w:space="0"/>
        </w:pBdr>
      </w:pPr>
      <w:r/>
      <w:hyperlink r:id="rId43" w:tooltip="http://jszfcg.jsczt.cn/jszc/onlyoffice/7.2.1-34/web-apps/apps/documenteditor/main/index_loader.html?_dc=7.2.1-34&amp;lang=zh&amp;customer=%20&amp;logo=%20&amp;headerlogo=%2Ffavicon.ico&amp;frameEditorId=iframePage&amp;compact=true&amp;parentOrigin=http://jszfcg.jsczt.cn#_Toc153283154" w:history="1">
        <w:r>
          <w:rPr>
            <w:rStyle w:val="857"/>
            <w:rFonts w:ascii="SimSun" w:hAnsi="SimSun" w:eastAsia="SimSun" w:cs="SimSun"/>
            <w:color w:val="0000ee"/>
            <w:sz w:val="22"/>
            <w:u w:val="single"/>
          </w:rPr>
          <w:t xml:space="preserve">三、服务参数响应及偏离表</w:t>
        </w:r>
        <w:r>
          <w:rPr>
            <w:rStyle w:val="857"/>
            <w:rFonts w:ascii="Times New Roman" w:hAnsi="Times New Roman" w:eastAsia="Times New Roman" w:cs="Times New Roman"/>
            <w:color w:val="0000ee"/>
            <w:sz w:val="22"/>
            <w:u w:val="single"/>
          </w:rPr>
          <w:tab/>
        </w:r>
      </w:hyperlink>
      <w:r/>
      <w:r/>
    </w:p>
    <w:p>
      <w:pPr>
        <w:ind w:left="0" w:right="0" w:firstLine="367"/>
        <w:jc w:val="both"/>
        <w:spacing w:before="0" w:after="0" w:line="439" w:lineRule="atLeast"/>
        <w:pBdr>
          <w:top w:val="none" w:color="000000" w:sz="4" w:space="0"/>
          <w:left w:val="none" w:color="000000" w:sz="4" w:space="0"/>
          <w:bottom w:val="none" w:color="000000" w:sz="4" w:space="0"/>
          <w:right w:val="none" w:color="000000" w:sz="4" w:space="0"/>
        </w:pBdr>
      </w:pPr>
      <w:r/>
      <w:hyperlink r:id="rId44" w:tooltip="http://jszfcg.jsczt.cn/jszc/onlyoffice/7.2.1-34/web-apps/apps/documenteditor/main/index_loader.html?_dc=7.2.1-34&amp;lang=zh&amp;customer=%20&amp;logo=%20&amp;headerlogo=%2Ffavicon.ico&amp;frameEditorId=iframePage&amp;compact=true&amp;parentOrigin=http://jszfcg.jsczt.cn#_Toc153283155" w:history="1">
        <w:r>
          <w:rPr>
            <w:rStyle w:val="857"/>
            <w:rFonts w:ascii="SimSun" w:hAnsi="SimSun" w:eastAsia="SimSun" w:cs="SimSun"/>
            <w:color w:val="0000ee"/>
            <w:sz w:val="22"/>
            <w:u w:val="single"/>
          </w:rPr>
          <w:t xml:space="preserve">四、拟投入本项目主要服务人员表</w:t>
        </w:r>
        <w:r>
          <w:rPr>
            <w:rStyle w:val="857"/>
            <w:rFonts w:ascii="Times New Roman" w:hAnsi="Times New Roman" w:eastAsia="Times New Roman" w:cs="Times New Roman"/>
            <w:color w:val="0000ee"/>
            <w:sz w:val="22"/>
            <w:u w:val="single"/>
          </w:rPr>
          <w:tab/>
        </w:r>
      </w:hyperlink>
      <w:r/>
      <w:r/>
    </w:p>
    <w:p>
      <w:pPr>
        <w:ind w:left="0" w:right="0" w:firstLine="367"/>
        <w:jc w:val="both"/>
        <w:spacing w:before="0" w:after="0" w:line="439" w:lineRule="atLeast"/>
        <w:pBdr>
          <w:top w:val="none" w:color="000000" w:sz="4" w:space="0"/>
          <w:left w:val="none" w:color="000000" w:sz="4" w:space="0"/>
          <w:bottom w:val="none" w:color="000000" w:sz="4" w:space="0"/>
          <w:right w:val="none" w:color="000000" w:sz="4" w:space="0"/>
        </w:pBdr>
      </w:pPr>
      <w:r/>
      <w:hyperlink r:id="rId45" w:tooltip="http://jszfcg.jsczt.cn/jszc/onlyoffice/7.2.1-34/web-apps/apps/documenteditor/main/index_loader.html?_dc=7.2.1-34&amp;lang=zh&amp;customer=%20&amp;logo=%20&amp;headerlogo=%2Ffavicon.ico&amp;frameEditorId=iframePage&amp;compact=true&amp;parentOrigin=http://jszfcg.jsczt.cn#_Toc153283156" w:history="1">
        <w:r>
          <w:rPr>
            <w:rStyle w:val="857"/>
            <w:rFonts w:ascii="SimSun" w:hAnsi="SimSun" w:eastAsia="SimSun" w:cs="SimSun"/>
            <w:color w:val="0000ee"/>
            <w:sz w:val="22"/>
            <w:u w:val="single"/>
          </w:rPr>
          <w:t xml:space="preserve">五、</w:t>
        </w:r>
      </w:hyperlink>
      <w:r>
        <w:rPr>
          <w:rFonts w:ascii="SimSun" w:hAnsi="SimSun" w:eastAsia="SimSun" w:cs="SimSun"/>
          <w:color w:val="000000"/>
          <w:sz w:val="22"/>
        </w:rPr>
        <w:t xml:space="preserve">服务质量保证及服务承诺</w:t>
      </w:r>
      <w:r/>
    </w:p>
    <w:p>
      <w:pPr>
        <w:ind w:left="0" w:right="0" w:firstLine="367"/>
        <w:jc w:val="both"/>
        <w:spacing w:before="0" w:after="0" w:line="439" w:lineRule="atLeast"/>
        <w:pBdr>
          <w:top w:val="none" w:color="000000" w:sz="4" w:space="0"/>
          <w:left w:val="none" w:color="000000" w:sz="4" w:space="0"/>
          <w:bottom w:val="none" w:color="000000" w:sz="4" w:space="0"/>
          <w:right w:val="none" w:color="000000" w:sz="4" w:space="0"/>
        </w:pBdr>
      </w:pPr>
      <w:r/>
      <w:hyperlink r:id="rId46" w:tooltip="http://jszfcg.jsczt.cn/jszc/onlyoffice/7.2.1-34/web-apps/apps/documenteditor/main/index_loader.html?_dc=7.2.1-34&amp;lang=zh&amp;customer=%20&amp;logo=%20&amp;headerlogo=%2Ffavicon.ico&amp;frameEditorId=iframePage&amp;compact=true&amp;parentOrigin=http://jszfcg.jsczt.cn#_Toc153283158" w:history="1">
        <w:r>
          <w:rPr>
            <w:rStyle w:val="857"/>
            <w:rFonts w:ascii="SimSun" w:hAnsi="SimSun" w:eastAsia="SimSun" w:cs="SimSun"/>
            <w:color w:val="0000ee"/>
            <w:sz w:val="22"/>
            <w:u w:val="single"/>
          </w:rPr>
          <w:t xml:space="preserve">六、商务条件响应及偏离表</w:t>
        </w:r>
        <w:r>
          <w:rPr>
            <w:rStyle w:val="857"/>
            <w:rFonts w:ascii="Times New Roman" w:hAnsi="Times New Roman" w:eastAsia="Times New Roman" w:cs="Times New Roman"/>
            <w:color w:val="0000ee"/>
            <w:sz w:val="22"/>
            <w:u w:val="single"/>
          </w:rPr>
          <w:tab/>
        </w:r>
      </w:hyperlink>
      <w:r/>
      <w:r/>
    </w:p>
    <w:p>
      <w:pPr>
        <w:ind w:left="0" w:right="0" w:firstLine="367"/>
        <w:jc w:val="both"/>
        <w:spacing w:before="0" w:after="0" w:line="439" w:lineRule="atLeast"/>
        <w:pBdr>
          <w:top w:val="none" w:color="000000" w:sz="4" w:space="0"/>
          <w:left w:val="none" w:color="000000" w:sz="4" w:space="0"/>
          <w:bottom w:val="none" w:color="000000" w:sz="4" w:space="0"/>
          <w:right w:val="none" w:color="000000" w:sz="4" w:space="0"/>
        </w:pBdr>
      </w:pPr>
      <w:r/>
      <w:hyperlink r:id="rId47" w:tooltip="http://jszfcg.jsczt.cn/jszc/onlyoffice/7.2.1-34/web-apps/apps/documenteditor/main/index_loader.html?_dc=7.2.1-34&amp;lang=zh&amp;customer=%20&amp;logo=%20&amp;headerlogo=%2Ffavicon.ico&amp;frameEditorId=iframePage&amp;compact=true&amp;parentOrigin=http://jszfcg.jsczt.cn#_Toc153283159" w:history="1">
        <w:r>
          <w:rPr>
            <w:rStyle w:val="857"/>
            <w:rFonts w:ascii="SimSun" w:hAnsi="SimSun" w:eastAsia="SimSun" w:cs="SimSun"/>
            <w:color w:val="0000ee"/>
            <w:sz w:val="22"/>
            <w:u w:val="single"/>
          </w:rPr>
          <w:t xml:space="preserve">七、项目业绩一览表</w:t>
        </w:r>
        <w:r>
          <w:rPr>
            <w:rStyle w:val="857"/>
            <w:rFonts w:ascii="Times New Roman" w:hAnsi="Times New Roman" w:eastAsia="Times New Roman" w:cs="Times New Roman"/>
            <w:color w:val="0000ee"/>
            <w:sz w:val="22"/>
            <w:u w:val="single"/>
          </w:rPr>
          <w:tab/>
        </w:r>
      </w:hyperlink>
      <w:r/>
      <w:r/>
    </w:p>
    <w:p>
      <w:pPr>
        <w:ind w:left="0" w:right="0" w:firstLine="367"/>
        <w:jc w:val="both"/>
        <w:spacing w:before="0" w:after="0" w:line="439" w:lineRule="atLeast"/>
        <w:pBdr>
          <w:top w:val="none" w:color="000000" w:sz="4" w:space="0"/>
          <w:left w:val="none" w:color="000000" w:sz="4" w:space="0"/>
          <w:bottom w:val="none" w:color="000000" w:sz="4" w:space="0"/>
          <w:right w:val="none" w:color="000000" w:sz="4" w:space="0"/>
        </w:pBdr>
      </w:pPr>
      <w:r/>
      <w:hyperlink r:id="rId48" w:tooltip="http://jszfcg.jsczt.cn/jszc/onlyoffice/7.2.1-34/web-apps/apps/documenteditor/main/index_loader.html?_dc=7.2.1-34&amp;lang=zh&amp;customer=%20&amp;logo=%20&amp;headerlogo=%2Ffavicon.ico&amp;frameEditorId=iframePage&amp;compact=true&amp;parentOrigin=http://jszfcg.jsczt.cn#_Toc153283161" w:history="1">
        <w:r>
          <w:rPr>
            <w:rStyle w:val="857"/>
            <w:rFonts w:ascii="SimSun" w:hAnsi="SimSun" w:eastAsia="SimSun" w:cs="SimSun"/>
            <w:color w:val="0000ee"/>
            <w:sz w:val="22"/>
            <w:u w:val="single"/>
          </w:rPr>
          <w:t xml:space="preserve">八、资格证明文件</w:t>
        </w:r>
        <w:r>
          <w:rPr>
            <w:rStyle w:val="857"/>
            <w:rFonts w:ascii="Times New Roman" w:hAnsi="Times New Roman" w:eastAsia="Times New Roman" w:cs="Times New Roman"/>
            <w:color w:val="0000ee"/>
            <w:sz w:val="22"/>
            <w:u w:val="single"/>
          </w:rPr>
          <w:tab/>
        </w:r>
      </w:hyperlink>
      <w:r/>
      <w:r/>
    </w:p>
    <w:p>
      <w:pPr>
        <w:ind w:left="0" w:right="0" w:firstLine="367"/>
        <w:jc w:val="both"/>
        <w:spacing w:before="0" w:after="0" w:line="439" w:lineRule="atLeast"/>
        <w:pBdr>
          <w:top w:val="none" w:color="000000" w:sz="4" w:space="0"/>
          <w:left w:val="none" w:color="000000" w:sz="4" w:space="0"/>
          <w:bottom w:val="none" w:color="000000" w:sz="4" w:space="0"/>
          <w:right w:val="none" w:color="000000" w:sz="4" w:space="0"/>
        </w:pBdr>
      </w:pPr>
      <w:r/>
      <w:hyperlink r:id="rId49" w:tooltip="http://jszfcg.jsczt.cn/jszc/onlyoffice/7.2.1-34/web-apps/apps/documenteditor/main/index_loader.html?_dc=7.2.1-34&amp;lang=zh&amp;customer=%20&amp;logo=%20&amp;headerlogo=%2Ffavicon.ico&amp;frameEditorId=iframePage&amp;compact=true&amp;parentOrigin=http://jszfcg.jsczt.cn#_Toc153283162" w:history="1">
        <w:r>
          <w:rPr>
            <w:rStyle w:val="857"/>
            <w:rFonts w:ascii="SimSun" w:hAnsi="SimSun" w:eastAsia="SimSun" w:cs="SimSun"/>
            <w:color w:val="0000ee"/>
            <w:sz w:val="22"/>
            <w:u w:val="single"/>
          </w:rPr>
          <w:t xml:space="preserve">附件一法定代表人授权书</w:t>
        </w:r>
        <w:r>
          <w:rPr>
            <w:rStyle w:val="857"/>
            <w:rFonts w:ascii="Times New Roman" w:hAnsi="Times New Roman" w:eastAsia="Times New Roman" w:cs="Times New Roman"/>
            <w:color w:val="0000ee"/>
            <w:sz w:val="22"/>
            <w:u w:val="single"/>
          </w:rPr>
          <w:tab/>
        </w:r>
      </w:hyperlink>
      <w:r/>
      <w:r/>
    </w:p>
    <w:p>
      <w:pPr>
        <w:ind w:left="0" w:right="0" w:firstLine="367"/>
        <w:jc w:val="both"/>
        <w:spacing w:before="0" w:after="0" w:line="439" w:lineRule="atLeast"/>
        <w:pBdr>
          <w:top w:val="none" w:color="000000" w:sz="4" w:space="0"/>
          <w:left w:val="none" w:color="000000" w:sz="4" w:space="0"/>
          <w:bottom w:val="none" w:color="000000" w:sz="4" w:space="0"/>
          <w:right w:val="none" w:color="000000" w:sz="4" w:space="0"/>
        </w:pBdr>
      </w:pPr>
      <w:r/>
      <w:hyperlink r:id="rId50" w:tooltip="http://jszfcg.jsczt.cn/jszc/onlyoffice/7.2.1-34/web-apps/apps/documenteditor/main/index_loader.html?_dc=7.2.1-34&amp;lang=zh&amp;customer=%20&amp;logo=%20&amp;headerlogo=%2Ffavicon.ico&amp;frameEditorId=iframePage&amp;compact=true&amp;parentOrigin=http://jszfcg.jsczt.cn#_Toc153283163" w:history="1">
        <w:r>
          <w:rPr>
            <w:rStyle w:val="857"/>
            <w:rFonts w:ascii="SimSun" w:hAnsi="SimSun" w:eastAsia="SimSun" w:cs="SimSun"/>
            <w:color w:val="0000ee"/>
            <w:sz w:val="22"/>
            <w:u w:val="single"/>
          </w:rPr>
          <w:t xml:space="preserve">附件二投标人资格声明</w:t>
        </w:r>
        <w:r>
          <w:rPr>
            <w:rStyle w:val="857"/>
            <w:rFonts w:ascii="Times New Roman" w:hAnsi="Times New Roman" w:eastAsia="Times New Roman" w:cs="Times New Roman"/>
            <w:color w:val="0000ee"/>
            <w:sz w:val="22"/>
            <w:u w:val="single"/>
          </w:rPr>
          <w:tab/>
        </w:r>
      </w:hyperlink>
      <w:r/>
      <w:r/>
    </w:p>
    <w:p>
      <w:pPr>
        <w:ind w:left="0" w:right="0" w:firstLine="367"/>
        <w:jc w:val="both"/>
        <w:spacing w:before="0" w:after="0" w:line="439" w:lineRule="atLeast"/>
        <w:pBdr>
          <w:top w:val="none" w:color="000000" w:sz="4" w:space="0"/>
          <w:left w:val="none" w:color="000000" w:sz="4" w:space="0"/>
          <w:bottom w:val="none" w:color="000000" w:sz="4" w:space="0"/>
          <w:right w:val="none" w:color="000000" w:sz="4" w:space="0"/>
        </w:pBdr>
      </w:pPr>
      <w:r/>
      <w:hyperlink r:id="rId51" w:tooltip="http://jszfcg.jsczt.cn/jszc/onlyoffice/7.2.1-34/web-apps/apps/documenteditor/main/index_loader.html?_dc=7.2.1-34&amp;lang=zh&amp;customer=%20&amp;logo=%20&amp;headerlogo=%2Ffavicon.ico&amp;frameEditorId=iframePage&amp;compact=true&amp;parentOrigin=http://jszfcg.jsczt.cn#_Toc153283164" w:history="1">
        <w:r>
          <w:rPr>
            <w:rStyle w:val="857"/>
            <w:rFonts w:ascii="SimSun" w:hAnsi="SimSun" w:eastAsia="SimSun" w:cs="SimSun"/>
            <w:color w:val="0000ee"/>
            <w:sz w:val="22"/>
            <w:u w:val="single"/>
          </w:rPr>
          <w:t xml:space="preserve">附件三投标保证承诺书</w:t>
        </w:r>
        <w:r>
          <w:rPr>
            <w:rStyle w:val="857"/>
            <w:rFonts w:ascii="Times New Roman" w:hAnsi="Times New Roman" w:eastAsia="Times New Roman" w:cs="Times New Roman"/>
            <w:color w:val="0000ee"/>
            <w:sz w:val="22"/>
            <w:u w:val="single"/>
          </w:rPr>
          <w:tab/>
        </w:r>
      </w:hyperlink>
      <w:r/>
      <w:r/>
    </w:p>
    <w:p>
      <w:pPr>
        <w:ind w:left="0" w:right="0" w:firstLine="367"/>
        <w:jc w:val="both"/>
        <w:spacing w:before="0" w:after="0" w:line="439" w:lineRule="atLeast"/>
        <w:pBdr>
          <w:top w:val="none" w:color="000000" w:sz="4" w:space="0"/>
          <w:left w:val="none" w:color="000000" w:sz="4" w:space="0"/>
          <w:bottom w:val="none" w:color="000000" w:sz="4" w:space="0"/>
          <w:right w:val="none" w:color="000000" w:sz="4" w:space="0"/>
        </w:pBdr>
      </w:pPr>
      <w:r/>
      <w:hyperlink r:id="rId52" w:tooltip="http://jszfcg.jsczt.cn/jszc/onlyoffice/7.2.1-34/web-apps/apps/documenteditor/main/index_loader.html?_dc=7.2.1-34&amp;lang=zh&amp;customer=%20&amp;logo=%20&amp;headerlogo=%2Ffavicon.ico&amp;frameEditorId=iframePage&amp;compact=true&amp;parentOrigin=http://jszfcg.jsczt.cn#_Toc153283165" w:history="1">
        <w:r>
          <w:rPr>
            <w:rStyle w:val="857"/>
            <w:rFonts w:ascii="SimSun" w:hAnsi="SimSun" w:eastAsia="SimSun" w:cs="SimSun"/>
            <w:color w:val="0000ee"/>
            <w:sz w:val="22"/>
            <w:u w:val="single"/>
          </w:rPr>
          <w:t xml:space="preserve">附件四中小企业声明函</w:t>
        </w:r>
        <w:r>
          <w:rPr>
            <w:rStyle w:val="857"/>
            <w:rFonts w:ascii="Times New Roman" w:hAnsi="Times New Roman" w:eastAsia="Times New Roman" w:cs="Times New Roman"/>
            <w:color w:val="0000ee"/>
            <w:sz w:val="22"/>
            <w:u w:val="single"/>
          </w:rPr>
          <w:tab/>
        </w:r>
      </w:hyperlink>
      <w:r/>
      <w:r/>
    </w:p>
    <w:p>
      <w:pPr>
        <w:ind w:left="0" w:right="0" w:firstLine="367"/>
        <w:jc w:val="both"/>
        <w:spacing w:before="0" w:after="0" w:line="439" w:lineRule="atLeast"/>
        <w:pBdr>
          <w:top w:val="none" w:color="000000" w:sz="4" w:space="0"/>
          <w:left w:val="none" w:color="000000" w:sz="4" w:space="0"/>
          <w:bottom w:val="none" w:color="000000" w:sz="4" w:space="0"/>
          <w:right w:val="none" w:color="000000" w:sz="4" w:space="0"/>
        </w:pBdr>
      </w:pPr>
      <w:r/>
      <w:hyperlink r:id="rId53" w:tooltip="http://jszfcg.jsczt.cn/jszc/onlyoffice/7.2.1-34/web-apps/apps/documenteditor/main/index_loader.html?_dc=7.2.1-34&amp;lang=zh&amp;customer=%20&amp;logo=%20&amp;headerlogo=%2Ffavicon.ico&amp;frameEditorId=iframePage&amp;compact=true&amp;parentOrigin=http://jszfcg.jsczt.cn#_Toc153283166" w:history="1">
        <w:r>
          <w:rPr>
            <w:rStyle w:val="857"/>
            <w:rFonts w:ascii="SimSun" w:hAnsi="SimSun" w:eastAsia="SimSun" w:cs="SimSun"/>
            <w:color w:val="0000ee"/>
            <w:sz w:val="22"/>
            <w:u w:val="single"/>
          </w:rPr>
          <w:t xml:space="preserve">附件五残疾人福利性单位声明函</w:t>
        </w:r>
        <w:r>
          <w:rPr>
            <w:rStyle w:val="857"/>
            <w:rFonts w:ascii="Times New Roman" w:hAnsi="Times New Roman" w:eastAsia="Times New Roman" w:cs="Times New Roman"/>
            <w:color w:val="0000ee"/>
            <w:sz w:val="22"/>
            <w:u w:val="single"/>
          </w:rPr>
          <w:tab/>
        </w:r>
      </w:hyperlink>
      <w:r/>
      <w:r/>
    </w:p>
    <w:p>
      <w:pPr>
        <w:ind w:left="0" w:right="0" w:firstLine="367"/>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附件六关于符合本国产品标准的声明函</w:t>
      </w:r>
      <w:r/>
    </w:p>
    <w:p>
      <w:pPr>
        <w:ind w:left="0" w:right="0" w:firstLine="36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一、投标函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致：苏州市卫康招投标咨询服务有限公司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常熟市第二人民医院影像设备维保</w:t>
      </w:r>
      <w:r>
        <w:rPr>
          <w:rFonts w:ascii="SimSun" w:hAnsi="SimSun" w:eastAsia="SimSun" w:cs="SimSun"/>
          <w:color w:val="000000"/>
          <w:sz w:val="24"/>
        </w:rPr>
        <w:t xml:space="preserve">项目招标文件（项目编号：</w:t>
      </w:r>
      <w:r>
        <w:rPr>
          <w:rFonts w:ascii="Times New Roman" w:hAnsi="Times New Roman" w:eastAsia="Times New Roman" w:cs="Times New Roman"/>
          <w:color w:val="000000"/>
          <w:sz w:val="24"/>
          <w:u w:val="single"/>
        </w:rPr>
        <w:t xml:space="preserve">JSZC-320581-SZWK-G2026-0136</w:t>
      </w:r>
      <w:r>
        <w:rPr>
          <w:rFonts w:ascii="SimSun" w:hAnsi="SimSun" w:eastAsia="SimSun" w:cs="SimSun"/>
          <w:color w:val="000000"/>
          <w:sz w:val="24"/>
          <w:u w:val="single"/>
        </w:rPr>
        <w:t xml:space="preserve">号</w:t>
      </w:r>
      <w:r>
        <w:rPr>
          <w:rFonts w:ascii="SimSun" w:hAnsi="SimSun" w:eastAsia="SimSun" w:cs="SimSun"/>
          <w:color w:val="000000"/>
          <w:sz w:val="24"/>
        </w:rPr>
        <w:t xml:space="preserve">），投标人</w:t>
      </w:r>
      <w:r>
        <w:rPr>
          <w:rFonts w:ascii="SimSun" w:hAnsi="SimSun" w:eastAsia="SimSun" w:cs="SimSun"/>
          <w:color w:val="000000"/>
          <w:sz w:val="24"/>
          <w:u w:val="single"/>
        </w:rPr>
        <w:t xml:space="preserve">（投标人全称）</w:t>
      </w:r>
      <w:r>
        <w:rPr>
          <w:rFonts w:ascii="SimSun" w:hAnsi="SimSun" w:eastAsia="SimSun" w:cs="SimSun"/>
          <w:color w:val="000000"/>
          <w:sz w:val="24"/>
        </w:rPr>
        <w:t xml:space="preserve">提交下述文件：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一、投标函；二、开标一览表；三、服务参数响应及偏离表；四、拟投入本项目主要服务人员表；五、服务质量保证及服务承诺；六、商务条件响应及偏离表；七、项目业绩一览表；八、资格证明文件。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据此函，我方宣布同意如下：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（1）我方已详细审核全部招标文件，包括其有效补充文件等，我们同意放弃对此有不明或误解的权利。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（2）我方完全理解并同意贵方所保留的一切权利。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（3）我们完全理解贵方不一定要接受最低报价的投标或收到的任何投标。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（4）我方同意按招标文件规定提供与本投标有关的一切资料及贵方可能另外要求的与本投标有关的任何资料，并保证已提供和将提供的资料是真实的。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（5）我方同意投标有效期为自规定的投标截止之日起六十（</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（6）一旦我方中标，我们将根据法律法规和招标文件的规定，严格履行自己的责任和义务。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（7）与本投标有关的一切正式往来通讯请寄：</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联系人：电话：传真：</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投标人公章（</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签章）：</w:t>
      </w:r>
      <w:r/>
    </w:p>
    <w:p>
      <w:pPr>
        <w:ind w:left="0" w:right="0" w:firstLine="42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法定代表人或授权代表（</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签章）：</w:t>
      </w:r>
      <w:r/>
    </w:p>
    <w:p>
      <w:pPr>
        <w:ind w:left="0" w:right="0" w:firstLine="42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w:t>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二、开标一览表</w:t>
      </w:r>
      <w:r/>
    </w:p>
    <w:tbl>
      <w:tblPr>
        <w:tblStyle w:val="8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68"/>
        <w:gridCol w:w="5954"/>
      </w:tblGrid>
      <w:tr>
        <w:trP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常熟市第二人民医院影像设备维保</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JSZC-320581-SZWK-G2026-0136</w:t>
            </w:r>
            <w:r>
              <w:rPr>
                <w:rFonts w:ascii="SimSun" w:hAnsi="SimSun" w:eastAsia="SimSun" w:cs="SimSun"/>
                <w:color w:val="000000"/>
                <w:sz w:val="28"/>
              </w:rPr>
              <w:t xml:space="preserve">号</w:t>
            </w:r>
            <w:r/>
          </w:p>
        </w:tc>
      </w:tr>
      <w:tr>
        <w:trPr>
          <w:trHeight w:val="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投标总价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小写：￥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大写：人民币</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1、“投标总价”请保留小数点后两位。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2、投标文件制作工具中手动填写的投标价格应与投标文件开标一览表中的投标总价相一致。</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三</w:t>
      </w:r>
      <w:r>
        <w:rPr>
          <w:rFonts w:ascii="SimSun" w:hAnsi="SimSun" w:eastAsia="SimSun" w:cs="SimSun"/>
          <w:b/>
          <w:color w:val="000000"/>
          <w:sz w:val="28"/>
        </w:rPr>
        <w:t xml:space="preserve">、服务参数响应及偏离表</w:t>
      </w:r>
      <w:r/>
    </w:p>
    <w:tbl>
      <w:tblPr>
        <w:tblStyle w:val="8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7"/>
        <w:gridCol w:w="2528"/>
        <w:gridCol w:w="2415"/>
        <w:gridCol w:w="1259"/>
        <w:gridCol w:w="1190"/>
      </w:tblGrid>
      <w:tr>
        <w:trPr>
          <w:trHeight w:val="5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招标服务及技术性能参数要求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及技术性能参数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偏离内容及原因</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注：1、投标人应根据本项目“第四章项目需求”中的“四、项目概述及采购需求”参数进行逐项评议。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3、表格不够可另接。</w:t>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四</w:t>
      </w:r>
      <w:r>
        <w:rPr>
          <w:rFonts w:ascii="SimSun" w:hAnsi="SimSun" w:eastAsia="SimSun" w:cs="SimSun"/>
          <w:b/>
          <w:color w:val="000000"/>
          <w:sz w:val="28"/>
        </w:rPr>
        <w:t xml:space="preserve">、拟投入本项目主要服务人员表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bl>
      <w:tblPr>
        <w:tblStyle w:val="8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2"/>
        <w:gridCol w:w="1499"/>
        <w:gridCol w:w="1418"/>
        <w:gridCol w:w="1276"/>
        <w:gridCol w:w="1275"/>
        <w:gridCol w:w="1276"/>
        <w:gridCol w:w="992"/>
      </w:tblGrid>
      <w:tr>
        <w:trPr>
          <w:trHeight w:val="6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职称</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w:t>
      </w:r>
      <w:r>
        <w:rPr>
          <w:rFonts w:ascii="SimSun" w:hAnsi="SimSun" w:eastAsia="SimSun" w:cs="SimSun"/>
          <w:b/>
          <w:color w:val="000000"/>
          <w:sz w:val="28"/>
        </w:rPr>
        <w:t xml:space="preserve">、服务质量保证及服务承诺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主要内容应包括但不限于以下方面：</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1.1服务期间具体服务内容说明。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1.2维护保养规范方案。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1.3团队人员配备、应急方案及保障措施。</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2、服务承诺说明。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投标具体服务说明，包括响应时间方式、质量回访、解决方案等。</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六、商务条件响应及偏离表</w:t>
      </w:r>
      <w:r/>
    </w:p>
    <w:tbl>
      <w:tblPr>
        <w:tblStyle w:val="8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80"/>
        <w:gridCol w:w="1539"/>
        <w:gridCol w:w="2551"/>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偏离内容及原因</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第一条定义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第二条组成本合同的文件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第三条合同内容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第五条支付结算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w:t>
              <w:tab/>
              <w:t xml:space="preserve">双方的其他权利义务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第七条质量保证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第八条合同的解除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第九条不可抗力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第十条合同的变更、中止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第十一条合同的终止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第十二条合同的转让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第十三条争议解决方式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第十四条通知与送达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第十五条合同生效及其他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注：1、投标人应据实、详细填写上述表格，因表述含糊导致的评标风险将由投标人承担。</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2、若无偏离，在“有无偏离”栏中填写“无”；若有偏离在“有无偏离”栏中填写“有”并在“偏离内容及原因”栏中作出说明。</w:t>
      </w:r>
      <w:r/>
    </w:p>
    <w:p>
      <w:pPr>
        <w:ind w:left="0" w:right="0" w:firstLine="7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3、未提供或未做说明的作无效投标处理。</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七</w:t>
      </w:r>
      <w:r>
        <w:rPr>
          <w:rFonts w:ascii="SimSun" w:hAnsi="SimSun" w:eastAsia="SimSun" w:cs="SimSun"/>
          <w:b/>
          <w:color w:val="000000"/>
          <w:sz w:val="28"/>
        </w:rPr>
        <w:t xml:space="preserve">、项目业绩一览表</w:t>
      </w:r>
      <w:r/>
    </w:p>
    <w:tbl>
      <w:tblPr>
        <w:tblStyle w:val="8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9"/>
        <w:gridCol w:w="1276"/>
        <w:gridCol w:w="1417"/>
        <w:gridCol w:w="1559"/>
        <w:gridCol w:w="2127"/>
        <w:gridCol w:w="992"/>
      </w:tblGrid>
      <w:tr>
        <w:trPr>
          <w:trHeight w:val="612"/>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7"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5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27"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2"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7"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5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27"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2"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7"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5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27"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2"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7"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5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27"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2"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7"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5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27"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2"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7"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5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27"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2"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7"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5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27"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2"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7"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5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27"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2"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7"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5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27"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2"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7"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5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27"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2"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注：1、上述业绩应为投标人2021年1月1日至今（以合同签订日期为准）已完成的类似项目业绩。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2、投标人需提供上述完整业绩合同证明材料（包括合同首页、项目内容页、标的金额所在页、签字盖章页）。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3、如有需要说明的事项，请在备注中列明。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八、资格证明文件</w:t>
      </w:r>
      <w:r/>
    </w:p>
    <w:p>
      <w:pPr>
        <w:ind w:left="0" w:right="0" w:firstLine="56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w:t>
      </w:r>
      <w:r>
        <w:rPr>
          <w:rFonts w:ascii="SimSun" w:hAnsi="SimSun" w:eastAsia="SimSun" w:cs="SimSun"/>
          <w:color w:val="000000"/>
          <w:sz w:val="24"/>
        </w:rPr>
        <w:t xml:space="preserve">法定代表人授权书（参考格式见附件一，法定代表人签署投标文件的不需提供）</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注：附授权代表人居民身份证、法定代表人居民身份证</w:t>
      </w:r>
      <w:r/>
    </w:p>
    <w:p>
      <w:pPr>
        <w:ind w:left="0" w:right="0" w:firstLine="56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w:t>
      </w:r>
      <w:r>
        <w:rPr>
          <w:rFonts w:ascii="SimSun" w:hAnsi="SimSun" w:eastAsia="SimSun" w:cs="SimSun"/>
          <w:color w:val="000000"/>
          <w:sz w:val="24"/>
        </w:rPr>
        <w:t xml:space="preserve">投标人的营业执照</w:t>
      </w:r>
      <w:r/>
    </w:p>
    <w:p>
      <w:pPr>
        <w:ind w:left="0" w:right="-153" w:firstLine="562"/>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w:t>
      </w:r>
      <w:r>
        <w:rPr>
          <w:rFonts w:ascii="SimSun" w:hAnsi="SimSun" w:eastAsia="SimSun" w:cs="SimSun"/>
          <w:color w:val="000000"/>
          <w:sz w:val="24"/>
        </w:rPr>
        <w:t xml:space="preserve">具有完整财务状况报告（</w:t>
      </w:r>
      <w:r>
        <w:rPr>
          <w:rFonts w:ascii="SimSun" w:hAnsi="SimSun" w:eastAsia="SimSun" w:cs="SimSun"/>
          <w:b/>
          <w:color w:val="000000"/>
          <w:sz w:val="28"/>
        </w:rPr>
        <w:t xml:space="preserve">银行资信证明或2024年度或2025年度完整的审计报告</w:t>
      </w:r>
      <w:r>
        <w:rPr>
          <w:rFonts w:ascii="SimSun" w:hAnsi="SimSun" w:eastAsia="SimSun" w:cs="SimSun"/>
          <w:color w:val="000000"/>
          <w:sz w:val="24"/>
        </w:rPr>
        <w:t xml:space="preserve">）、依法缴纳</w:t>
      </w:r>
      <w:r>
        <w:rPr>
          <w:rFonts w:ascii="SimSun" w:hAnsi="SimSun" w:eastAsia="SimSun" w:cs="SimSun"/>
          <w:b/>
          <w:color w:val="000000"/>
          <w:sz w:val="28"/>
        </w:rPr>
        <w:t xml:space="preserve">社保</w:t>
      </w:r>
      <w:r>
        <w:rPr>
          <w:rFonts w:ascii="SimSun" w:hAnsi="SimSun" w:eastAsia="SimSun" w:cs="SimSun"/>
          <w:color w:val="000000"/>
          <w:sz w:val="24"/>
        </w:rPr>
        <w:t xml:space="preserve">、依法</w:t>
      </w:r>
      <w:r>
        <w:rPr>
          <w:rFonts w:ascii="SimSun" w:hAnsi="SimSun" w:eastAsia="SimSun" w:cs="SimSun"/>
          <w:b/>
          <w:color w:val="000000"/>
          <w:sz w:val="28"/>
        </w:rPr>
        <w:t xml:space="preserve">纳税</w:t>
      </w:r>
      <w:r>
        <w:rPr>
          <w:rFonts w:ascii="SimSun" w:hAnsi="SimSun" w:eastAsia="SimSun" w:cs="SimSun"/>
          <w:color w:val="000000"/>
          <w:sz w:val="24"/>
        </w:rPr>
        <w:t xml:space="preserve">的证明材料；</w:t>
      </w:r>
      <w:r/>
    </w:p>
    <w:p>
      <w:pPr>
        <w:ind w:left="0" w:right="-153" w:firstLine="562"/>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w:t>
      </w:r>
      <w:r>
        <w:rPr>
          <w:rFonts w:ascii="SimSun" w:hAnsi="SimSun" w:eastAsia="SimSun" w:cs="SimSun"/>
          <w:color w:val="000000"/>
          <w:sz w:val="24"/>
        </w:rPr>
        <w:t xml:space="preserve">具备履行合同所必需的设备和专业技术能力的证明材料；</w:t>
      </w:r>
      <w:r/>
    </w:p>
    <w:p>
      <w:pPr>
        <w:ind w:left="0" w:right="-153" w:firstLine="562"/>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w:t>
      </w:r>
      <w:r>
        <w:rPr>
          <w:rFonts w:ascii="SimSun" w:hAnsi="SimSun" w:eastAsia="SimSun" w:cs="SimSun"/>
          <w:color w:val="000000"/>
          <w:sz w:val="24"/>
        </w:rPr>
        <w:t xml:space="preserve">参加政府采购活动前三年内，在经营活动中没有重大违法记录的书面承诺书；</w:t>
      </w:r>
      <w:r/>
    </w:p>
    <w:p>
      <w:pPr>
        <w:ind w:left="0" w:right="-153" w:firstLine="562"/>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w:t>
      </w:r>
      <w:r>
        <w:rPr>
          <w:rFonts w:ascii="SimSun" w:hAnsi="SimSun" w:eastAsia="SimSun" w:cs="SimSun"/>
          <w:color w:val="000000"/>
          <w:sz w:val="24"/>
        </w:rPr>
        <w:t xml:space="preserve">具有《辐射安全许可证》证明文件；</w:t>
      </w:r>
      <w:r/>
    </w:p>
    <w:p>
      <w:pPr>
        <w:ind w:left="0" w:right="-153" w:firstLine="7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投标人资格声明（参考格式见附件二）</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投标保证承诺书（参考格式见附件三）</w:t>
      </w:r>
      <w:r/>
    </w:p>
    <w:p>
      <w:pPr>
        <w:ind w:left="0" w:right="-153" w:firstLine="562"/>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w:t>
      </w:r>
      <w:r>
        <w:rPr>
          <w:rFonts w:ascii="SimSun" w:hAnsi="SimSun" w:eastAsia="SimSun" w:cs="SimSun"/>
          <w:color w:val="000000"/>
          <w:sz w:val="24"/>
        </w:rPr>
        <w:t xml:space="preserve">中小企业声明函（参考格式见附件四）或残疾人福利性单位声明函（参考格式见附件五）</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关于符合本国产品标准的声明函</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投标人认为需要提供的其它证明文件</w:t>
      </w:r>
      <w:r/>
    </w:p>
    <w:p>
      <w:pPr>
        <w:ind w:left="0" w:right="0" w:firstLine="72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其中加“</w:t>
      </w:r>
      <w:r>
        <w:rPr>
          <w:rFonts w:ascii="SimSun" w:hAnsi="SimSun" w:eastAsia="SimSun" w:cs="SimSun"/>
          <w:b/>
          <w:color w:val="000000"/>
          <w:sz w:val="28"/>
        </w:rPr>
        <w:t xml:space="preserve">*</w:t>
      </w:r>
      <w:r>
        <w:rPr>
          <w:rFonts w:ascii="SimSun" w:hAnsi="SimSun" w:eastAsia="SimSun" w:cs="SimSun"/>
          <w:b/>
          <w:color w:val="000000"/>
          <w:sz w:val="24"/>
        </w:rPr>
        <w:t xml:space="preserve">”项目若有缺失或无效，将导致其投标无效且不允许在开标后补正。</w:t>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附件一法定代表人授权书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苏州市卫康招投标咨询服务有限公司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w:t>
      </w:r>
      <w:r>
        <w:rPr>
          <w:rFonts w:ascii="SimSun" w:hAnsi="SimSun" w:eastAsia="SimSun" w:cs="SimSun"/>
          <w:color w:val="000000"/>
          <w:sz w:val="24"/>
          <w:u w:val="single"/>
        </w:rPr>
        <w:t xml:space="preserve">（投标人全称）</w:t>
      </w:r>
      <w:r>
        <w:rPr>
          <w:rFonts w:ascii="SimSun" w:hAnsi="SimSun" w:eastAsia="SimSun" w:cs="SimSun"/>
          <w:color w:val="000000"/>
          <w:sz w:val="24"/>
        </w:rPr>
        <w:t xml:space="preserve">的</w:t>
      </w:r>
      <w:r>
        <w:rPr>
          <w:rFonts w:ascii="SimSun" w:hAnsi="SimSun" w:eastAsia="SimSun" w:cs="SimSun"/>
          <w:color w:val="000000"/>
          <w:sz w:val="24"/>
          <w:u w:val="single"/>
        </w:rPr>
        <w:t xml:space="preserve">（法定代表人姓名）</w:t>
      </w:r>
      <w:r>
        <w:rPr>
          <w:rFonts w:ascii="SimSun" w:hAnsi="SimSun" w:eastAsia="SimSun" w:cs="SimSun"/>
          <w:color w:val="000000"/>
          <w:sz w:val="24"/>
        </w:rPr>
        <w:t xml:space="preserve">，代表本公司授权</w:t>
      </w:r>
      <w:r>
        <w:rPr>
          <w:rFonts w:ascii="SimSun" w:hAnsi="SimSun" w:eastAsia="SimSun" w:cs="SimSun"/>
          <w:color w:val="000000"/>
          <w:sz w:val="24"/>
          <w:u w:val="single"/>
        </w:rPr>
        <w:t xml:space="preserve">（授权代表姓名）</w:t>
      </w:r>
      <w:r>
        <w:rPr>
          <w:rFonts w:ascii="SimSun" w:hAnsi="SimSun" w:eastAsia="SimSun" w:cs="SimSun"/>
          <w:color w:val="000000"/>
          <w:sz w:val="24"/>
        </w:rPr>
        <w:t xml:space="preserve">为本公司的合法代理人，就贵方组织的</w:t>
      </w:r>
      <w:r>
        <w:rPr>
          <w:rFonts w:ascii="SimSun" w:hAnsi="SimSun" w:eastAsia="SimSun" w:cs="SimSun"/>
          <w:color w:val="000000"/>
          <w:sz w:val="24"/>
          <w:u w:val="single"/>
        </w:rPr>
        <w:t xml:space="preserve">常熟市第二人民医院影像设备维保</w:t>
      </w:r>
      <w:r>
        <w:rPr>
          <w:rFonts w:ascii="SimSun" w:hAnsi="SimSun" w:eastAsia="SimSun" w:cs="SimSun"/>
          <w:color w:val="000000"/>
          <w:sz w:val="24"/>
        </w:rPr>
        <w:t xml:space="preserve">项目（项目编号：JSZC-320581-SZWK-G2026-0136号），以本公司名义处理一切与之有关的事务。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SimSun" w:hAnsi="SimSun" w:eastAsia="SimSun" w:cs="SimSun"/>
          <w:color w:val="000000"/>
          <w:sz w:val="24"/>
          <w:u w:val="single"/>
        </w:rPr>
        <w:t xml:space="preserve"> 2026</w:t>
      </w:r>
      <w:r>
        <w:rPr>
          <w:rFonts w:ascii="SimSun" w:hAnsi="SimSun" w:eastAsia="SimSun" w:cs="SimSun"/>
          <w:color w:val="000000"/>
          <w:sz w:val="24"/>
        </w:rPr>
        <w:t xml:space="preserve">年   月   日生效，被授权人无转委权。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投标人名称</w:t>
      </w:r>
      <w:r>
        <w:rPr>
          <w:rFonts w:ascii="SimSun" w:hAnsi="SimSun" w:eastAsia="SimSun" w:cs="SimSun"/>
          <w:color w:val="000000"/>
          <w:sz w:val="24"/>
        </w:rPr>
        <w:t xml:space="preserve">：</w:t>
      </w:r>
      <w:r>
        <w:rPr>
          <w:rFonts w:ascii="SimSun" w:hAnsi="SimSun" w:eastAsia="SimSun" w:cs="SimSun"/>
          <w:b/>
          <w:color w:val="000000"/>
          <w:sz w:val="24"/>
        </w:rPr>
        <w:t xml:space="preserve">（CA签章）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法定代表人姓名</w:t>
      </w:r>
      <w:r>
        <w:rPr>
          <w:rFonts w:ascii="SimSun" w:hAnsi="SimSun" w:eastAsia="SimSun" w:cs="SimSun"/>
          <w:color w:val="000000"/>
          <w:sz w:val="24"/>
        </w:rPr>
        <w:t xml:space="preserve">：</w:t>
      </w:r>
      <w:r>
        <w:rPr>
          <w:rFonts w:ascii="SimSun" w:hAnsi="SimSun" w:eastAsia="SimSun" w:cs="SimSun"/>
          <w:b/>
          <w:color w:val="000000"/>
          <w:sz w:val="24"/>
        </w:rPr>
        <w:t xml:space="preserve">（CA签章）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公民身份号码：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b/>
          <w:color w:val="000000"/>
          <w:sz w:val="24"/>
        </w:rPr>
        <w:t xml:space="preserve">姓名</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公民身份号码：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附件二投标人资格声明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1、投标人基本情况：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①名称：地址：</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②成立和注册日期：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③公司（企业）性质：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④法定代表人或主要负责人：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2、投标人最近的主要财务情况：（2025年1月到12底止）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①注册资本：</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②固定资产：</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原值：</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净值：</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③流动资产：</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④长期负债：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⑤短期负债：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⑥营业收入/主营业务收入：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⑦利润：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3、投标人已有设备情况：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4、投标人技术人员情况：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5、与投标货物的生产、销售和服务有关的情况：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6、投标人从事本行业经验（包括年限、技术力量、额定能力、已完成项目等）：</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7、投标人开户银行及账号：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开户银行地址：</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就我们所知，兹证明上述声明是真实的、正确的，并提供了全部能提供资料和数据，我们同意遵照贵方要求出示此证明文件。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附件三投标保证承诺书</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致：苏州市卫康招投标咨询服务有限公司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本人，以下统称我单位）自愿参加（项目名称和采购编号）的投标,并做出如下承诺：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一、除不可抗力外，我单位如果发生以下行为，将在行为发生的10个工作日内，向贵方（或采购人）支付本采购文件公布的预算金额（或最高限价）的2%作为违约赔偿金。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1.自投标截止时间至本项目发布中标公告为止，撤销投标；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2.中标后不依法与采购人签订合同；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3.中标后不按本采购文件规定向采购人提交履约保证金；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4.中标后不按本采购文件规定向贵方缴纳采购代理费。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二、我单位知晓上述行为的法律后果，承认本承诺书作为贵方（或采购人）要求我单位履行违约赔偿义务的依据作用。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传真：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         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法定代表人或委托代理人(签字或签章)：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附件四中小企业声明函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（本声明必填）</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号）的规定，本公司参加（单位名称）的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single"/>
        </w:rPr>
        <w:t xml:space="preserve">常熟市第二人民医院影像设备维保</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其他未列明</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，从业人员人，营业收入为万元，资产总额为万元，属于（中型企业、小型企业、微型企业）；</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企业名称（投标人盖章）：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、（从业人员、营业收入、资产总额填报上一年度数据；无上一年度数据的新成立企业可不填报。行业划分标准依据工信部联企业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号文的规定填写。可通过该网站查询</w:t>
      </w:r>
      <w:hyperlink r:id="rId54" w:tooltip="http://202.106.120.146/baosong/appweb/orgScale.html" w:history="1">
        <w:r>
          <w:rPr>
            <w:rStyle w:val="857"/>
            <w:rFonts w:ascii="Times New Roman" w:hAnsi="Times New Roman" w:eastAsia="Times New Roman" w:cs="Times New Roman"/>
            <w:color w:val="0000ee"/>
            <w:sz w:val="24"/>
            <w:u w:val="single"/>
          </w:rPr>
          <w:t xml:space="preserve">http://202.106.120.146/baosong/appweb/orgScale.html</w:t>
        </w:r>
      </w:hyperlink>
      <w:r>
        <w:rPr>
          <w:rFonts w:ascii="SimSun" w:hAnsi="SimSun" w:eastAsia="SimSun" w:cs="SimSun"/>
          <w:color w:val="000000"/>
          <w:sz w:val="24"/>
        </w:rPr>
        <w:t xml:space="preserve">）</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2、本项目专门面向中小企业采购，因此投标单位必须填报此声明函，否则视为无效投标。</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80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附件五残疾人福利性单位声明函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960" w:firstLine="504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960" w:firstLine="552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（注：残疾人福利性单位视同小型、微型企业，享受促进中小企业发展的政府采购政策）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附件六 关于符合本国产品标准的声明函</w:t>
      </w:r>
      <w:r/>
    </w:p>
    <w:p>
      <w:pPr>
        <w:ind w:left="0" w:right="0" w:firstLine="420"/>
        <w:jc w:val="center"/>
        <w:spacing w:before="313"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b/>
          <w:color w:val="000000"/>
          <w:sz w:val="28"/>
        </w:rPr>
        <w:t xml:space="preserve">（本项目不适用可不填写）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9"/>
        </w:numPr>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（产品名称1）的中国境内生产的组件成本占比≥（规定比例）3。（产品名称1）的（关键组件）4在中国境内生产。（产品名称1）的（关键工序）5在中国境内完成。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strike/>
          <w:color w:val="000000"/>
          <w:sz w:val="24"/>
        </w:rPr>
        <w:t xml:space="preserve"> </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142"/>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　</w:t>
      </w:r>
      <w:r/>
    </w:p>
    <w:p>
      <w:pPr>
        <w:ind w:left="0" w:right="0" w:firstLine="5582"/>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rPr>
          <w:rFonts w:ascii="SimSun" w:hAnsi="SimSun" w:eastAsia="SimSun" w:cs="SimSun"/>
          <w:sz w:val="24"/>
        </w:rPr>
      </w:r>
      <w:r/>
    </w:p>
    <w:sectPr>
      <w:footnotePr/>
      <w:endnotePr/>
      <w:type w:val="nextPage"/>
      <w:pgSz w:w="11906" w:h="16838" w:orient="portrait"/>
      <w:pgMar w:top="1440" w:right="1800" w:bottom="1440" w:left="2002"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Kaiti">
    <w:panose1 w:val="02010600040101010101"/>
  </w:font>
  <w:font w:name="DengXian">
    <w:panose1 w:val="02010600030101010101"/>
  </w:font>
  <w:font w:name="SimSun">
    <w:panose1 w:val="02010600030101010101"/>
  </w:font>
  <w:font w:name="KaiTi">
    <w:panose1 w:val="02010609060101010101"/>
  </w:font>
  <w:font w:name="Symbol">
    <w:panose1 w:val="05050102010706020507"/>
  </w:font>
  <w:font w:name="Wingdings">
    <w:panose1 w:val="05000000000000000000"/>
  </w:font>
  <w:font w:name="Tahoma">
    <w:panose1 w:val="020B0604030504040204"/>
  </w:font>
  <w:font w:name="等线">
    <w:panose1 w:val="02010600030101010101"/>
  </w:font>
  <w:font w:name="仿宋_GB2312">
    <w:panose1 w:val="02010609060101010101"/>
  </w:font>
  <w:font w:name="Verdana">
    <w:panose1 w:val="020B0604030504040204"/>
  </w:font>
  <w:font w:name="Courier New">
    <w:panose1 w:val="02070309020205020404"/>
  </w:font>
  <w:font w:name="Calibri">
    <w:panose1 w:val="020F0502020204030204"/>
  </w:font>
  <w:font w:name="微软雅黑">
    <w:panose1 w:val="020B0503020204020204"/>
  </w:font>
  <w:font w:name="Berlin Sans FB Demi">
    <w:panose1 w:val="020E0802020502020306"/>
  </w:font>
  <w:font w:name="Calibri Light">
    <w:panose1 w:val="020F0302020204030204"/>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36"/>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
    <w:multiLevelType w:val="hybridMultilevel"/>
    <w:lvl w:ilvl="0">
      <w:start w:val="3"/>
      <w:numFmt w:val="decimal"/>
      <w:isLgl w:val="false"/>
      <w:suff w:val="tab"/>
      <w:lvlText w:val="%1"/>
      <w:lvlJc w:val="left"/>
      <w:pPr>
        <w:ind w:left="360" w:hanging="360"/>
      </w:pPr>
    </w:lvl>
    <w:lvl w:ilvl="1">
      <w:start w:val="1"/>
      <w:numFmt w:val="decimal"/>
      <w:pStyle w:val="901"/>
      <w:isLgl w:val="false"/>
      <w:suff w:val="tab"/>
      <w:lvlText w:val="%1.%2"/>
      <w:lvlJc w:val="left"/>
      <w:pPr>
        <w:ind w:left="644" w:hanging="360"/>
      </w:pPr>
      <w:rPr>
        <w:rFonts w:hint="default" w:ascii="Times New Roman" w:hAnsi="Times New Roman" w:cs="Times New Roman"/>
        <w:b w:val="0"/>
      </w:rPr>
    </w:lvl>
    <w:lvl w:ilvl="2">
      <w:start w:val="1"/>
      <w:numFmt w:val="decimal"/>
      <w:isLgl w:val="false"/>
      <w:suff w:val="tab"/>
      <w:lvlText w:val="%1.%2.%3"/>
      <w:lvlJc w:val="left"/>
      <w:pPr>
        <w:ind w:left="720" w:hanging="720"/>
      </w:pPr>
      <w:rPr>
        <w:b w:val="0"/>
      </w:r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3">
    <w:multiLevelType w:val="hybridMultilevel"/>
    <w:lvl w:ilvl="0">
      <w:start w:val="1"/>
      <w:numFmt w:val="decimal"/>
      <w:pStyle w:val="904"/>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rPr>
        <w:color w:val="auto"/>
      </w:r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2">
    <w:name w:val="Heading 1 Char"/>
    <w:basedOn w:val="814"/>
    <w:link w:val="805"/>
    <w:uiPriority w:val="9"/>
    <w:rPr>
      <w:rFonts w:ascii="Arial" w:hAnsi="Arial" w:eastAsia="Arial" w:cs="Arial"/>
      <w:sz w:val="40"/>
      <w:szCs w:val="40"/>
    </w:rPr>
  </w:style>
  <w:style w:type="character" w:styleId="653">
    <w:name w:val="Heading 2 Char"/>
    <w:basedOn w:val="814"/>
    <w:link w:val="806"/>
    <w:uiPriority w:val="9"/>
    <w:rPr>
      <w:rFonts w:ascii="Arial" w:hAnsi="Arial" w:eastAsia="Arial" w:cs="Arial"/>
      <w:sz w:val="34"/>
    </w:rPr>
  </w:style>
  <w:style w:type="character" w:styleId="654">
    <w:name w:val="Heading 3 Char"/>
    <w:basedOn w:val="814"/>
    <w:link w:val="807"/>
    <w:uiPriority w:val="9"/>
    <w:rPr>
      <w:rFonts w:ascii="Arial" w:hAnsi="Arial" w:eastAsia="Arial" w:cs="Arial"/>
      <w:sz w:val="30"/>
      <w:szCs w:val="30"/>
    </w:rPr>
  </w:style>
  <w:style w:type="character" w:styleId="655">
    <w:name w:val="Heading 4 Char"/>
    <w:basedOn w:val="814"/>
    <w:link w:val="808"/>
    <w:uiPriority w:val="9"/>
    <w:rPr>
      <w:rFonts w:ascii="Arial" w:hAnsi="Arial" w:eastAsia="Arial" w:cs="Arial"/>
      <w:b/>
      <w:bCs/>
      <w:sz w:val="26"/>
      <w:szCs w:val="26"/>
    </w:rPr>
  </w:style>
  <w:style w:type="character" w:styleId="656">
    <w:name w:val="Heading 5 Char"/>
    <w:basedOn w:val="814"/>
    <w:link w:val="809"/>
    <w:uiPriority w:val="9"/>
    <w:rPr>
      <w:rFonts w:ascii="Arial" w:hAnsi="Arial" w:eastAsia="Arial" w:cs="Arial"/>
      <w:b/>
      <w:bCs/>
      <w:sz w:val="24"/>
      <w:szCs w:val="24"/>
    </w:rPr>
  </w:style>
  <w:style w:type="character" w:styleId="657">
    <w:name w:val="Heading 6 Char"/>
    <w:basedOn w:val="814"/>
    <w:link w:val="810"/>
    <w:uiPriority w:val="9"/>
    <w:rPr>
      <w:rFonts w:ascii="Arial" w:hAnsi="Arial" w:eastAsia="Arial" w:cs="Arial"/>
      <w:b/>
      <w:bCs/>
      <w:sz w:val="22"/>
      <w:szCs w:val="22"/>
    </w:rPr>
  </w:style>
  <w:style w:type="character" w:styleId="658">
    <w:name w:val="Heading 7 Char"/>
    <w:basedOn w:val="814"/>
    <w:link w:val="811"/>
    <w:uiPriority w:val="9"/>
    <w:rPr>
      <w:rFonts w:ascii="Arial" w:hAnsi="Arial" w:eastAsia="Arial" w:cs="Arial"/>
      <w:b/>
      <w:bCs/>
      <w:i/>
      <w:iCs/>
      <w:sz w:val="22"/>
      <w:szCs w:val="22"/>
    </w:rPr>
  </w:style>
  <w:style w:type="character" w:styleId="659">
    <w:name w:val="Heading 8 Char"/>
    <w:basedOn w:val="814"/>
    <w:link w:val="812"/>
    <w:uiPriority w:val="9"/>
    <w:rPr>
      <w:rFonts w:ascii="Arial" w:hAnsi="Arial" w:eastAsia="Arial" w:cs="Arial"/>
      <w:i/>
      <w:iCs/>
      <w:sz w:val="22"/>
      <w:szCs w:val="22"/>
    </w:rPr>
  </w:style>
  <w:style w:type="character" w:styleId="660">
    <w:name w:val="Heading 9 Char"/>
    <w:basedOn w:val="814"/>
    <w:link w:val="813"/>
    <w:uiPriority w:val="9"/>
    <w:rPr>
      <w:rFonts w:ascii="Arial" w:hAnsi="Arial" w:eastAsia="Arial" w:cs="Arial"/>
      <w:i/>
      <w:iCs/>
      <w:sz w:val="21"/>
      <w:szCs w:val="21"/>
    </w:rPr>
  </w:style>
  <w:style w:type="character" w:styleId="661">
    <w:name w:val="Title Char"/>
    <w:basedOn w:val="814"/>
    <w:link w:val="852"/>
    <w:uiPriority w:val="10"/>
    <w:rPr>
      <w:sz w:val="48"/>
      <w:szCs w:val="48"/>
    </w:rPr>
  </w:style>
  <w:style w:type="paragraph" w:styleId="662">
    <w:name w:val="Subtitle"/>
    <w:basedOn w:val="804"/>
    <w:next w:val="804"/>
    <w:link w:val="663"/>
    <w:uiPriority w:val="11"/>
    <w:qFormat/>
    <w:pPr>
      <w:spacing w:before="200" w:after="200"/>
    </w:pPr>
    <w:rPr>
      <w:sz w:val="24"/>
      <w:szCs w:val="24"/>
    </w:rPr>
  </w:style>
  <w:style w:type="character" w:styleId="663">
    <w:name w:val="Subtitle Char"/>
    <w:basedOn w:val="814"/>
    <w:link w:val="662"/>
    <w:uiPriority w:val="11"/>
    <w:rPr>
      <w:sz w:val="24"/>
      <w:szCs w:val="24"/>
    </w:rPr>
  </w:style>
  <w:style w:type="paragraph" w:styleId="664">
    <w:name w:val="Quote"/>
    <w:basedOn w:val="804"/>
    <w:next w:val="804"/>
    <w:link w:val="665"/>
    <w:uiPriority w:val="29"/>
    <w:qFormat/>
    <w:pPr>
      <w:ind w:left="720" w:right="720"/>
    </w:pPr>
    <w:rPr>
      <w:i/>
    </w:rPr>
  </w:style>
  <w:style w:type="character" w:styleId="665">
    <w:name w:val="Quote Char"/>
    <w:link w:val="664"/>
    <w:uiPriority w:val="29"/>
    <w:rPr>
      <w:i/>
    </w:rPr>
  </w:style>
  <w:style w:type="paragraph" w:styleId="666">
    <w:name w:val="Intense Quote"/>
    <w:basedOn w:val="804"/>
    <w:next w:val="804"/>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character" w:styleId="668">
    <w:name w:val="Header Char"/>
    <w:basedOn w:val="814"/>
    <w:link w:val="836"/>
    <w:uiPriority w:val="99"/>
  </w:style>
  <w:style w:type="character" w:styleId="669">
    <w:name w:val="Footer Char"/>
    <w:basedOn w:val="814"/>
    <w:link w:val="835"/>
    <w:uiPriority w:val="99"/>
  </w:style>
  <w:style w:type="paragraph" w:styleId="670">
    <w:name w:val="Caption"/>
    <w:basedOn w:val="804"/>
    <w:next w:val="804"/>
    <w:uiPriority w:val="35"/>
    <w:semiHidden/>
    <w:unhideWhenUsed/>
    <w:qFormat/>
    <w:pPr>
      <w:spacing w:line="276" w:lineRule="auto"/>
    </w:pPr>
    <w:rPr>
      <w:b/>
      <w:bCs/>
      <w:color w:val="4f81bd" w:themeColor="accent1"/>
      <w:sz w:val="18"/>
      <w:szCs w:val="18"/>
    </w:rPr>
  </w:style>
  <w:style w:type="character" w:styleId="671">
    <w:name w:val="Caption Char"/>
    <w:basedOn w:val="670"/>
    <w:link w:val="835"/>
    <w:uiPriority w:val="99"/>
  </w:style>
  <w:style w:type="table" w:styleId="672">
    <w:name w:val="Table Grid Light"/>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3">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1 Light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0">
    <w:name w:val="Grid Table 1 Light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1">
    <w:name w:val="Grid Table 1 Light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2">
    <w:name w:val="Grid Table 1 Light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3">
    <w:name w:val="Grid Table 1 Light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4">
    <w:name w:val="Grid Table 1 Light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5">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6">
    <w:name w:val="Grid Table 2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7">
    <w:name w:val="Grid Table 2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8">
    <w:name w:val="Grid Table 2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9">
    <w:name w:val="Grid Table 2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0">
    <w:name w:val="Grid Table 2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1">
    <w:name w:val="Grid Table 2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2">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4 - Accent 1"/>
    <w:basedOn w:val="8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1">
    <w:name w:val="Grid Table 4 - Accent 2"/>
    <w:basedOn w:val="8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2">
    <w:name w:val="Grid Table 4 - Accent 3"/>
    <w:basedOn w:val="8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3">
    <w:name w:val="Grid Table 4 - Accent 4"/>
    <w:basedOn w:val="8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4">
    <w:name w:val="Grid Table 4 - Accent 5"/>
    <w:basedOn w:val="8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5">
    <w:name w:val="Grid Table 4 - Accent 6"/>
    <w:basedOn w:val="8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6">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5 Dark- Accent 1"/>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8">
    <w:name w:val="Grid Table 5 Dark - Accent 2"/>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9">
    <w:name w:val="Grid Table 5 Dark - Accent 3"/>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0">
    <w:name w:val="Grid Table 5 Dark- Accent 4"/>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1">
    <w:name w:val="Grid Table 5 Dark - Accent 5"/>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2">
    <w:name w:val="Grid Table 5 Dark - Accent 6"/>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3">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6 Colorful - Accent 1"/>
    <w:basedOn w:val="8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5">
    <w:name w:val="Grid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6">
    <w:name w:val="Grid Table 6 Colorful - Accent 3"/>
    <w:basedOn w:val="8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7">
    <w:name w:val="Grid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8">
    <w:name w:val="Grid Table 6 Colorful - Accent 5"/>
    <w:basedOn w:val="8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6 Colorful - Accent 6"/>
    <w:basedOn w:val="8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Grid Table 7 Colorful - Accent 1"/>
    <w:basedOn w:val="8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2">
    <w:name w:val="Grid Table 7 Colorful - Accent 2"/>
    <w:basedOn w:val="8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7 Colorful - Accent 3"/>
    <w:basedOn w:val="8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7 Colorful - Accent 4"/>
    <w:basedOn w:val="8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7 Colorful - Accent 5"/>
    <w:basedOn w:val="8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6">
    <w:name w:val="Grid Table 7 Colorful - Accent 6"/>
    <w:basedOn w:val="8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7">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1 Light - Accent 1"/>
    <w:basedOn w:val="8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9">
    <w:name w:val="List Table 1 Light - Accent 2"/>
    <w:basedOn w:val="8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0">
    <w:name w:val="List Table 1 Light - Accent 3"/>
    <w:basedOn w:val="8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1">
    <w:name w:val="List Table 1 Light - Accent 4"/>
    <w:basedOn w:val="8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2">
    <w:name w:val="List Table 1 Light - Accent 5"/>
    <w:basedOn w:val="8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3">
    <w:name w:val="List Table 1 Light - Accent 6"/>
    <w:basedOn w:val="8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4">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2 - Accent 1"/>
    <w:basedOn w:val="8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6">
    <w:name w:val="List Table 2 - Accent 2"/>
    <w:basedOn w:val="8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7">
    <w:name w:val="List Table 2 - Accent 3"/>
    <w:basedOn w:val="8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8">
    <w:name w:val="List Table 2 - Accent 4"/>
    <w:basedOn w:val="8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9">
    <w:name w:val="List Table 2 - Accent 5"/>
    <w:basedOn w:val="8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0">
    <w:name w:val="List Table 2 - Accent 6"/>
    <w:basedOn w:val="8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1">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3 - Accent 1"/>
    <w:basedOn w:val="8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3">
    <w:name w:val="List Table 3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4">
    <w:name w:val="List Table 3 - Accent 3"/>
    <w:basedOn w:val="8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5">
    <w:name w:val="List Table 3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6">
    <w:name w:val="List Table 3 - Accent 5"/>
    <w:basedOn w:val="8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7">
    <w:name w:val="List Table 3 - Accent 6"/>
    <w:basedOn w:val="8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8">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 Accent 1"/>
    <w:basedOn w:val="8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4 - Accent 2"/>
    <w:basedOn w:val="8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1">
    <w:name w:val="List Table 4 - Accent 3"/>
    <w:basedOn w:val="8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2">
    <w:name w:val="List Table 4 - Accent 4"/>
    <w:basedOn w:val="8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3">
    <w:name w:val="List Table 4 - Accent 5"/>
    <w:basedOn w:val="8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4">
    <w:name w:val="List Table 4 - Accent 6"/>
    <w:basedOn w:val="8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5">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1"/>
    <w:basedOn w:val="8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2"/>
    <w:basedOn w:val="8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3"/>
    <w:basedOn w:val="8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4"/>
    <w:basedOn w:val="8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5"/>
    <w:basedOn w:val="8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6"/>
    <w:basedOn w:val="8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6 Colorful - Accent 1"/>
    <w:basedOn w:val="8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4">
    <w:name w:val="List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5">
    <w:name w:val="List Table 6 Colorful - Accent 3"/>
    <w:basedOn w:val="8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6">
    <w:name w:val="List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7">
    <w:name w:val="List Table 6 Colorful - Accent 5"/>
    <w:basedOn w:val="8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8">
    <w:name w:val="List Table 6 Colorful - Accent 6"/>
    <w:basedOn w:val="8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9">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0">
    <w:name w:val="List Table 7 Colorful - Accent 1"/>
    <w:basedOn w:val="8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1">
    <w:name w:val="List Table 7 Colorful - Accent 2"/>
    <w:basedOn w:val="8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2">
    <w:name w:val="List Table 7 Colorful - Accent 3"/>
    <w:basedOn w:val="8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3">
    <w:name w:val="List Table 7 Colorful - Accent 4"/>
    <w:basedOn w:val="8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4">
    <w:name w:val="List Table 7 Colorful - Accent 5"/>
    <w:basedOn w:val="8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5">
    <w:name w:val="List Table 7 Colorful - Accent 6"/>
    <w:basedOn w:val="8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6">
    <w:name w:val="Lined - Accent"/>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7">
    <w:name w:val="Lined - Accent 1"/>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8">
    <w:name w:val="Lined - Accent 2"/>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9">
    <w:name w:val="Lined - Accent 3"/>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0">
    <w:name w:val="Lined - Accent 4"/>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1">
    <w:name w:val="Lined - Accent 5"/>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2">
    <w:name w:val="Lined - Accent 6"/>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3">
    <w:name w:val="Bordered &amp; Lined - Accent"/>
    <w:basedOn w:val="8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Bordered &amp; Lined - Accent 1"/>
    <w:basedOn w:val="8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Bordered &amp; Lined - Accent 2"/>
    <w:basedOn w:val="8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Bordered &amp; Lined - Accent 3"/>
    <w:basedOn w:val="8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Bordered &amp; Lined - Accent 4"/>
    <w:basedOn w:val="8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Bordered &amp; Lined - Accent 5"/>
    <w:basedOn w:val="8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Bordered &amp; Lined - Accent 6"/>
    <w:basedOn w:val="8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w:basedOn w:val="8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1">
    <w:name w:val="Bordered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2">
    <w:name w:val="Bordered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3">
    <w:name w:val="Bordered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4">
    <w:name w:val="Bordered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5">
    <w:name w:val="Bordered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6">
    <w:name w:val="Bordered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97">
    <w:name w:val="footnote text"/>
    <w:basedOn w:val="804"/>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basedOn w:val="814"/>
    <w:uiPriority w:val="99"/>
    <w:unhideWhenUsed/>
    <w:rPr>
      <w:vertAlign w:val="superscript"/>
    </w:rPr>
  </w:style>
  <w:style w:type="paragraph" w:styleId="800">
    <w:name w:val="endnote text"/>
    <w:basedOn w:val="804"/>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basedOn w:val="814"/>
    <w:uiPriority w:val="99"/>
    <w:semiHidden/>
    <w:unhideWhenUsed/>
    <w:rPr>
      <w:vertAlign w:val="superscript"/>
    </w:rPr>
  </w:style>
  <w:style w:type="paragraph" w:styleId="803">
    <w:name w:val="TOC Heading"/>
    <w:uiPriority w:val="39"/>
    <w:unhideWhenUsed/>
  </w:style>
  <w:style w:type="paragraph" w:styleId="80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05">
    <w:name w:val="Heading 1"/>
    <w:basedOn w:val="804"/>
    <w:next w:val="804"/>
    <w:link w:val="867"/>
    <w:uiPriority w:val="9"/>
    <w:qFormat/>
    <w:pPr>
      <w:jc w:val="center"/>
      <w:keepNext/>
      <w:tabs>
        <w:tab w:val="left" w:pos="200" w:leader="none"/>
      </w:tabs>
      <w:outlineLvl w:val="0"/>
    </w:pPr>
    <w:rPr>
      <w:rFonts w:ascii="宋体" w:hAnsi="宋体"/>
      <w:b/>
      <w:sz w:val="36"/>
      <w:lang w:val="zh-CN"/>
    </w:rPr>
  </w:style>
  <w:style w:type="paragraph" w:styleId="806">
    <w:name w:val="Heading 2"/>
    <w:basedOn w:val="804"/>
    <w:next w:val="804"/>
    <w:link w:val="937"/>
    <w:uiPriority w:val="9"/>
    <w:unhideWhenUsed/>
    <w:qFormat/>
    <w:pPr>
      <w:jc w:val="center"/>
      <w:keepNext/>
      <w:outlineLvl w:val="1"/>
    </w:pPr>
    <w:rPr>
      <w:rFonts w:eastAsia="楷体_GB2312"/>
      <w:b/>
      <w:bCs/>
      <w:sz w:val="28"/>
      <w:szCs w:val="28"/>
    </w:rPr>
  </w:style>
  <w:style w:type="paragraph" w:styleId="807">
    <w:name w:val="Heading 3"/>
    <w:basedOn w:val="804"/>
    <w:next w:val="804"/>
    <w:link w:val="865"/>
    <w:uiPriority w:val="9"/>
    <w:unhideWhenUsed/>
    <w:qFormat/>
    <w:pPr>
      <w:jc w:val="center"/>
      <w:keepNext/>
      <w:outlineLvl w:val="2"/>
    </w:pPr>
    <w:rPr>
      <w:rFonts w:ascii="宋体" w:hAnsi="宋体"/>
      <w:sz w:val="28"/>
      <w:lang w:val="zh-CN"/>
    </w:rPr>
  </w:style>
  <w:style w:type="paragraph" w:styleId="808">
    <w:name w:val="Heading 4"/>
    <w:basedOn w:val="804"/>
    <w:next w:val="804"/>
    <w:link w:val="939"/>
    <w:uiPriority w:val="9"/>
    <w:unhideWhenUsed/>
    <w:qFormat/>
    <w:pPr>
      <w:keepNext/>
      <w:outlineLvl w:val="3"/>
    </w:pPr>
    <w:rPr>
      <w:b/>
      <w:bCs/>
      <w:sz w:val="18"/>
    </w:rPr>
  </w:style>
  <w:style w:type="paragraph" w:styleId="809">
    <w:name w:val="Heading 5"/>
    <w:basedOn w:val="804"/>
    <w:next w:val="804"/>
    <w:link w:val="940"/>
    <w:uiPriority w:val="9"/>
    <w:unhideWhenUsed/>
    <w:qFormat/>
    <w:pPr>
      <w:jc w:val="center"/>
      <w:keepNext/>
      <w:outlineLvl w:val="4"/>
    </w:pPr>
    <w:rPr>
      <w:b/>
      <w:bCs/>
      <w:sz w:val="18"/>
    </w:rPr>
  </w:style>
  <w:style w:type="paragraph" w:styleId="810">
    <w:name w:val="Heading 6"/>
    <w:next w:val="804"/>
    <w:link w:val="930"/>
    <w:uiPriority w:val="9"/>
    <w:unhideWhenUsed/>
    <w:qFormat/>
    <w:pPr>
      <w:ind w:left="1151" w:hanging="1151"/>
      <w:keepLines/>
      <w:keepNext/>
      <w:spacing w:before="120" w:after="120" w:line="360" w:lineRule="auto"/>
      <w:outlineLvl w:val="5"/>
    </w:pPr>
    <w:rPr>
      <w:rFonts w:ascii="宋体" w:hAnsi="Calibri Light" w:eastAsia="宋体" w:cs="Times New Roman"/>
      <w:b/>
      <w:bCs/>
      <w:sz w:val="30"/>
      <w:szCs w:val="24"/>
      <w:lang w:val="en-US" w:eastAsia="zh-CN" w:bidi="ar-SA"/>
    </w:rPr>
  </w:style>
  <w:style w:type="paragraph" w:styleId="811">
    <w:name w:val="Heading 7"/>
    <w:next w:val="804"/>
    <w:link w:val="931"/>
    <w:uiPriority w:val="9"/>
    <w:unhideWhenUsed/>
    <w:qFormat/>
    <w:pPr>
      <w:ind w:left="1298" w:hanging="1298"/>
      <w:keepLines/>
      <w:keepNext/>
      <w:spacing w:before="120" w:after="120" w:line="360" w:lineRule="auto"/>
      <w:outlineLvl w:val="6"/>
    </w:pPr>
    <w:rPr>
      <w:rFonts w:ascii="宋体" w:hAnsi="Calibri" w:eastAsia="宋体" w:cs="Times New Roman"/>
      <w:b/>
      <w:bCs/>
      <w:sz w:val="30"/>
      <w:szCs w:val="24"/>
      <w:lang w:val="en-US" w:eastAsia="zh-CN" w:bidi="ar-SA"/>
    </w:rPr>
  </w:style>
  <w:style w:type="paragraph" w:styleId="812">
    <w:name w:val="Heading 8"/>
    <w:next w:val="804"/>
    <w:link w:val="932"/>
    <w:uiPriority w:val="9"/>
    <w:unhideWhenUsed/>
    <w:qFormat/>
    <w:pPr>
      <w:ind w:left="1440" w:hanging="1440"/>
      <w:keepLines/>
      <w:keepNext/>
      <w:spacing w:before="120" w:after="120" w:line="360" w:lineRule="auto"/>
      <w:outlineLvl w:val="7"/>
    </w:pPr>
    <w:rPr>
      <w:rFonts w:ascii="宋体" w:hAnsi="Calibri Light" w:eastAsia="宋体" w:cs="Times New Roman"/>
      <w:b/>
      <w:sz w:val="30"/>
      <w:szCs w:val="24"/>
      <w:lang w:val="en-US" w:eastAsia="zh-CN" w:bidi="ar-SA"/>
    </w:rPr>
  </w:style>
  <w:style w:type="paragraph" w:styleId="813">
    <w:name w:val="Heading 9"/>
    <w:next w:val="804"/>
    <w:link w:val="933"/>
    <w:uiPriority w:val="9"/>
    <w:unhideWhenUsed/>
    <w:qFormat/>
    <w:pPr>
      <w:ind w:left="200" w:hanging="200"/>
      <w:keepLines/>
      <w:keepNext/>
      <w:spacing w:before="120" w:after="120" w:line="360" w:lineRule="auto"/>
      <w:outlineLvl w:val="8"/>
    </w:pPr>
    <w:rPr>
      <w:rFonts w:ascii="宋体" w:hAnsi="Calibri Light" w:eastAsia="宋体" w:cs="Times New Roman"/>
      <w:b/>
      <w:sz w:val="30"/>
      <w:szCs w:val="21"/>
      <w:lang w:val="en-US" w:eastAsia="zh-CN" w:bidi="ar-SA"/>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toc 7"/>
    <w:basedOn w:val="804"/>
    <w:next w:val="804"/>
    <w:uiPriority w:val="99"/>
    <w:semiHidden/>
    <w:unhideWhenUsed/>
    <w:qFormat/>
    <w:pPr>
      <w:ind w:left="1260"/>
      <w:jc w:val="left"/>
    </w:pPr>
    <w:rPr>
      <w:szCs w:val="21"/>
    </w:rPr>
  </w:style>
  <w:style w:type="paragraph" w:styleId="817">
    <w:name w:val="index 8"/>
    <w:basedOn w:val="804"/>
    <w:next w:val="804"/>
    <w:uiPriority w:val="99"/>
    <w:semiHidden/>
    <w:unhideWhenUsed/>
    <w:qFormat/>
    <w:pPr>
      <w:ind w:left="1400"/>
    </w:pPr>
  </w:style>
  <w:style w:type="paragraph" w:styleId="818">
    <w:name w:val="Normal Indent"/>
    <w:basedOn w:val="804"/>
    <w:link w:val="876"/>
    <w:uiPriority w:val="0"/>
    <w:unhideWhenUsed/>
    <w:qFormat/>
    <w:pPr>
      <w:ind w:firstLine="420"/>
    </w:pPr>
    <w:rPr>
      <w:rFonts w:asciiTheme="minorHAnsi" w:hAnsiTheme="minorHAnsi" w:eastAsiaTheme="minorEastAsia" w:cstheme="minorBidi"/>
      <w:szCs w:val="22"/>
      <w:lang w:val="zh-CN"/>
    </w:rPr>
  </w:style>
  <w:style w:type="paragraph" w:styleId="819">
    <w:name w:val="index 5"/>
    <w:basedOn w:val="804"/>
    <w:next w:val="804"/>
    <w:uiPriority w:val="99"/>
    <w:semiHidden/>
    <w:unhideWhenUsed/>
    <w:qFormat/>
    <w:pPr>
      <w:ind w:left="800"/>
    </w:pPr>
  </w:style>
  <w:style w:type="paragraph" w:styleId="820">
    <w:name w:val="Document Map"/>
    <w:basedOn w:val="804"/>
    <w:link w:val="886"/>
    <w:uiPriority w:val="99"/>
    <w:semiHidden/>
    <w:unhideWhenUsed/>
    <w:qFormat/>
    <w:pPr>
      <w:shd w:val="clear" w:color="auto" w:fill="000080"/>
    </w:pPr>
  </w:style>
  <w:style w:type="paragraph" w:styleId="821">
    <w:name w:val="annotation text"/>
    <w:basedOn w:val="804"/>
    <w:link w:val="915"/>
    <w:uiPriority w:val="99"/>
    <w:unhideWhenUsed/>
    <w:qFormat/>
    <w:pPr>
      <w:jc w:val="left"/>
    </w:pPr>
    <w:rPr>
      <w:lang w:val="zh-CN"/>
    </w:rPr>
  </w:style>
  <w:style w:type="paragraph" w:styleId="822">
    <w:name w:val="index 6"/>
    <w:basedOn w:val="804"/>
    <w:next w:val="804"/>
    <w:uiPriority w:val="99"/>
    <w:semiHidden/>
    <w:unhideWhenUsed/>
    <w:qFormat/>
    <w:pPr>
      <w:ind w:left="1000"/>
    </w:pPr>
  </w:style>
  <w:style w:type="paragraph" w:styleId="823">
    <w:name w:val="Body Text"/>
    <w:basedOn w:val="804"/>
    <w:link w:val="874"/>
    <w:uiPriority w:val="99"/>
    <w:unhideWhenUsed/>
    <w:qFormat/>
    <w:pPr>
      <w:spacing w:after="120"/>
    </w:pPr>
  </w:style>
  <w:style w:type="paragraph" w:styleId="824">
    <w:name w:val="Body Text Indent"/>
    <w:basedOn w:val="804"/>
    <w:link w:val="882"/>
    <w:uiPriority w:val="99"/>
    <w:semiHidden/>
    <w:unhideWhenUsed/>
    <w:qFormat/>
    <w:pPr>
      <w:ind w:firstLine="574"/>
      <w:spacing w:line="312" w:lineRule="atLeast"/>
    </w:pPr>
    <w:rPr>
      <w:rFonts w:ascii="宋体"/>
      <w:sz w:val="28"/>
      <w:lang w:val="zh-CN"/>
    </w:rPr>
  </w:style>
  <w:style w:type="paragraph" w:styleId="825">
    <w:name w:val="Block Text"/>
    <w:basedOn w:val="804"/>
    <w:uiPriority w:val="99"/>
    <w:semiHidden/>
    <w:unhideWhenUsed/>
    <w:qFormat/>
    <w:pPr>
      <w:ind w:left="1890" w:right="11" w:hanging="1409"/>
      <w:spacing w:before="89"/>
      <w:tabs>
        <w:tab w:val="left" w:pos="822" w:leader="none"/>
        <w:tab w:val="left" w:pos="2205" w:leader="none"/>
        <w:tab w:val="left" w:pos="9000" w:leader="none"/>
      </w:tabs>
    </w:pPr>
    <w:rPr>
      <w:sz w:val="24"/>
    </w:rPr>
  </w:style>
  <w:style w:type="paragraph" w:styleId="826">
    <w:name w:val="index 4"/>
    <w:basedOn w:val="804"/>
    <w:next w:val="804"/>
    <w:uiPriority w:val="99"/>
    <w:semiHidden/>
    <w:unhideWhenUsed/>
    <w:qFormat/>
    <w:pPr>
      <w:ind w:left="600"/>
    </w:pPr>
  </w:style>
  <w:style w:type="paragraph" w:styleId="827">
    <w:name w:val="toc 5"/>
    <w:basedOn w:val="804"/>
    <w:next w:val="804"/>
    <w:uiPriority w:val="99"/>
    <w:semiHidden/>
    <w:unhideWhenUsed/>
    <w:qFormat/>
    <w:pPr>
      <w:ind w:left="840"/>
      <w:jc w:val="left"/>
    </w:pPr>
    <w:rPr>
      <w:szCs w:val="21"/>
    </w:rPr>
  </w:style>
  <w:style w:type="paragraph" w:styleId="828">
    <w:name w:val="toc 3"/>
    <w:basedOn w:val="804"/>
    <w:next w:val="804"/>
    <w:uiPriority w:val="39"/>
    <w:unhideWhenUsed/>
    <w:qFormat/>
    <w:pPr>
      <w:ind w:left="420"/>
      <w:jc w:val="left"/>
    </w:pPr>
    <w:rPr>
      <w:i/>
      <w:iCs/>
      <w:szCs w:val="24"/>
    </w:rPr>
  </w:style>
  <w:style w:type="paragraph" w:styleId="829">
    <w:name w:val="Plain Text"/>
    <w:basedOn w:val="804"/>
    <w:link w:val="887"/>
    <w:uiPriority w:val="99"/>
    <w:semiHidden/>
    <w:unhideWhenUsed/>
    <w:qFormat/>
    <w:rPr>
      <w:rFonts w:ascii="宋体" w:hAnsi="Courier New"/>
      <w:lang w:val="zh-CN"/>
    </w:rPr>
  </w:style>
  <w:style w:type="paragraph" w:styleId="830">
    <w:name w:val="toc 8"/>
    <w:basedOn w:val="804"/>
    <w:next w:val="804"/>
    <w:uiPriority w:val="99"/>
    <w:semiHidden/>
    <w:unhideWhenUsed/>
    <w:qFormat/>
    <w:pPr>
      <w:ind w:left="1470"/>
      <w:jc w:val="left"/>
    </w:pPr>
    <w:rPr>
      <w:szCs w:val="21"/>
    </w:rPr>
  </w:style>
  <w:style w:type="paragraph" w:styleId="831">
    <w:name w:val="index 3"/>
    <w:basedOn w:val="804"/>
    <w:next w:val="804"/>
    <w:uiPriority w:val="99"/>
    <w:semiHidden/>
    <w:unhideWhenUsed/>
    <w:qFormat/>
    <w:pPr>
      <w:ind w:left="400"/>
    </w:pPr>
  </w:style>
  <w:style w:type="paragraph" w:styleId="832">
    <w:name w:val="Date"/>
    <w:basedOn w:val="804"/>
    <w:next w:val="804"/>
    <w:link w:val="883"/>
    <w:uiPriority w:val="99"/>
    <w:semiHidden/>
    <w:unhideWhenUsed/>
    <w:qFormat/>
    <w:pPr>
      <w:spacing w:line="312" w:lineRule="atLeast"/>
    </w:pPr>
    <w:rPr>
      <w:rFonts w:ascii="宋体"/>
      <w:sz w:val="28"/>
      <w:lang w:val="zh-CN"/>
    </w:rPr>
  </w:style>
  <w:style w:type="paragraph" w:styleId="833">
    <w:name w:val="Body Text Indent 2"/>
    <w:basedOn w:val="804"/>
    <w:link w:val="884"/>
    <w:uiPriority w:val="99"/>
    <w:semiHidden/>
    <w:unhideWhenUsed/>
    <w:qFormat/>
    <w:pPr>
      <w:ind w:left="1890" w:hanging="1409"/>
      <w:tabs>
        <w:tab w:val="left" w:pos="1785" w:leader="none"/>
        <w:tab w:val="left" w:pos="1887" w:leader="none"/>
        <w:tab w:val="left" w:pos="2112" w:leader="none"/>
        <w:tab w:val="left" w:pos="9000" w:leader="none"/>
      </w:tabs>
    </w:pPr>
    <w:rPr>
      <w:sz w:val="24"/>
      <w:lang w:val="zh-CN"/>
    </w:rPr>
  </w:style>
  <w:style w:type="paragraph" w:styleId="834">
    <w:name w:val="Balloon Text"/>
    <w:basedOn w:val="804"/>
    <w:link w:val="889"/>
    <w:uiPriority w:val="99"/>
    <w:semiHidden/>
    <w:unhideWhenUsed/>
    <w:qFormat/>
    <w:rPr>
      <w:sz w:val="18"/>
      <w:szCs w:val="18"/>
      <w:lang w:val="zh-CN"/>
    </w:rPr>
  </w:style>
  <w:style w:type="paragraph" w:styleId="835">
    <w:name w:val="Footer"/>
    <w:basedOn w:val="804"/>
    <w:link w:val="942"/>
    <w:uiPriority w:val="99"/>
    <w:unhideWhenUsed/>
    <w:qFormat/>
    <w:pPr>
      <w:jc w:val="left"/>
      <w:tabs>
        <w:tab w:val="center" w:pos="4153" w:leader="none"/>
        <w:tab w:val="right" w:pos="8306" w:leader="none"/>
      </w:tabs>
    </w:pPr>
    <w:rPr>
      <w:sz w:val="18"/>
    </w:rPr>
  </w:style>
  <w:style w:type="paragraph" w:styleId="836">
    <w:name w:val="Header"/>
    <w:basedOn w:val="804"/>
    <w:link w:val="941"/>
    <w:uiPriority w:val="99"/>
    <w:unhideWhenUsed/>
    <w:qFormat/>
    <w:pPr>
      <w:jc w:val="center"/>
      <w:tabs>
        <w:tab w:val="center" w:pos="4153" w:leader="none"/>
        <w:tab w:val="right" w:pos="8306" w:leader="none"/>
      </w:tabs>
      <w:pBdr>
        <w:bottom w:val="single" w:color="auto" w:sz="6" w:space="1"/>
      </w:pBdr>
    </w:pPr>
    <w:rPr>
      <w:sz w:val="18"/>
    </w:rPr>
  </w:style>
  <w:style w:type="paragraph" w:styleId="837">
    <w:name w:val="Signature"/>
    <w:basedOn w:val="804"/>
    <w:link w:val="881"/>
    <w:uiPriority w:val="0"/>
    <w:unhideWhenUsed/>
    <w:qFormat/>
    <w:pPr>
      <w:jc w:val="center"/>
      <w:spacing w:after="600" w:line="312" w:lineRule="atLeast"/>
    </w:pPr>
    <w:rPr>
      <w:rFonts w:eastAsia="仿宋_GB2312"/>
      <w:sz w:val="24"/>
      <w:lang w:val="zh-CN"/>
    </w:rPr>
  </w:style>
  <w:style w:type="paragraph" w:styleId="838">
    <w:name w:val="toc 1"/>
    <w:basedOn w:val="804"/>
    <w:next w:val="804"/>
    <w:uiPriority w:val="39"/>
    <w:unhideWhenUsed/>
    <w:qFormat/>
    <w:pPr>
      <w:ind w:left="210"/>
      <w:spacing w:before="100" w:beforeAutospacing="1" w:after="100" w:afterAutospacing="1" w:line="360" w:lineRule="exact"/>
      <w:tabs>
        <w:tab w:val="right" w:pos="8647" w:leader="dot"/>
      </w:tabs>
    </w:pPr>
    <w:rPr>
      <w:b/>
      <w:bCs/>
      <w:caps/>
      <w:sz w:val="28"/>
      <w:szCs w:val="36"/>
    </w:rPr>
  </w:style>
  <w:style w:type="paragraph" w:styleId="839">
    <w:name w:val="toc 4"/>
    <w:basedOn w:val="804"/>
    <w:next w:val="804"/>
    <w:uiPriority w:val="39"/>
    <w:unhideWhenUsed/>
    <w:qFormat/>
    <w:pPr>
      <w:ind w:left="630"/>
      <w:jc w:val="left"/>
    </w:pPr>
    <w:rPr>
      <w:szCs w:val="21"/>
    </w:rPr>
  </w:style>
  <w:style w:type="paragraph" w:styleId="840">
    <w:name w:val="index heading"/>
    <w:basedOn w:val="804"/>
    <w:next w:val="841"/>
    <w:uiPriority w:val="99"/>
    <w:semiHidden/>
    <w:unhideWhenUsed/>
    <w:qFormat/>
  </w:style>
  <w:style w:type="paragraph" w:styleId="841">
    <w:name w:val="index 1"/>
    <w:basedOn w:val="804"/>
    <w:next w:val="804"/>
    <w:uiPriority w:val="99"/>
    <w:semiHidden/>
    <w:unhideWhenUsed/>
    <w:qFormat/>
  </w:style>
  <w:style w:type="paragraph" w:styleId="842">
    <w:name w:val="toc 6"/>
    <w:basedOn w:val="804"/>
    <w:next w:val="804"/>
    <w:uiPriority w:val="99"/>
    <w:semiHidden/>
    <w:unhideWhenUsed/>
    <w:qFormat/>
    <w:pPr>
      <w:ind w:left="1050"/>
      <w:jc w:val="left"/>
    </w:pPr>
    <w:rPr>
      <w:szCs w:val="21"/>
    </w:rPr>
  </w:style>
  <w:style w:type="paragraph" w:styleId="843">
    <w:name w:val="Body Text Indent 3"/>
    <w:basedOn w:val="804"/>
    <w:link w:val="885"/>
    <w:uiPriority w:val="99"/>
    <w:semiHidden/>
    <w:unhideWhenUsed/>
    <w:qFormat/>
    <w:pPr>
      <w:ind w:firstLine="555"/>
    </w:pPr>
    <w:rPr>
      <w:b/>
      <w:bCs/>
      <w:sz w:val="28"/>
      <w:u w:val="single"/>
    </w:rPr>
  </w:style>
  <w:style w:type="paragraph" w:styleId="844">
    <w:name w:val="index 7"/>
    <w:basedOn w:val="804"/>
    <w:next w:val="804"/>
    <w:uiPriority w:val="99"/>
    <w:semiHidden/>
    <w:unhideWhenUsed/>
    <w:qFormat/>
    <w:pPr>
      <w:ind w:left="1200"/>
    </w:pPr>
  </w:style>
  <w:style w:type="paragraph" w:styleId="845">
    <w:name w:val="index 9"/>
    <w:basedOn w:val="804"/>
    <w:next w:val="804"/>
    <w:uiPriority w:val="99"/>
    <w:semiHidden/>
    <w:unhideWhenUsed/>
    <w:qFormat/>
    <w:pPr>
      <w:ind w:left="1600"/>
    </w:pPr>
  </w:style>
  <w:style w:type="paragraph" w:styleId="846">
    <w:name w:val="table of figures"/>
    <w:basedOn w:val="804"/>
    <w:next w:val="804"/>
    <w:uiPriority w:val="99"/>
    <w:semiHidden/>
    <w:unhideWhenUsed/>
    <w:qFormat/>
    <w:pPr>
      <w:ind w:left="840" w:hanging="420"/>
    </w:pPr>
  </w:style>
  <w:style w:type="paragraph" w:styleId="847">
    <w:name w:val="toc 2"/>
    <w:basedOn w:val="804"/>
    <w:next w:val="804"/>
    <w:uiPriority w:val="39"/>
    <w:unhideWhenUsed/>
    <w:qFormat/>
    <w:pPr>
      <w:ind w:left="42" w:firstLine="10"/>
      <w:jc w:val="left"/>
      <w:spacing w:line="400" w:lineRule="exact"/>
      <w:tabs>
        <w:tab w:val="right" w:pos="8455" w:leader="dot"/>
      </w:tabs>
    </w:pPr>
    <w:rPr>
      <w:bCs/>
      <w:smallCaps/>
      <w:sz w:val="24"/>
      <w:szCs w:val="24"/>
    </w:rPr>
  </w:style>
  <w:style w:type="paragraph" w:styleId="848">
    <w:name w:val="toc 9"/>
    <w:basedOn w:val="804"/>
    <w:next w:val="804"/>
    <w:uiPriority w:val="99"/>
    <w:semiHidden/>
    <w:unhideWhenUsed/>
    <w:qFormat/>
    <w:pPr>
      <w:ind w:left="1680"/>
      <w:jc w:val="left"/>
    </w:pPr>
    <w:rPr>
      <w:szCs w:val="21"/>
    </w:rPr>
  </w:style>
  <w:style w:type="paragraph" w:styleId="849">
    <w:name w:val="HTML Preformatted"/>
    <w:basedOn w:val="804"/>
    <w:link w:val="875"/>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lang w:val="zh-CN"/>
    </w:rPr>
  </w:style>
  <w:style w:type="paragraph" w:styleId="850">
    <w:name w:val="Normal (Web)"/>
    <w:basedOn w:val="804"/>
    <w:uiPriority w:val="99"/>
    <w:semiHidden/>
    <w:unhideWhenUsed/>
    <w:qFormat/>
    <w:pPr>
      <w:jc w:val="left"/>
      <w:spacing w:before="100" w:beforeAutospacing="1" w:after="100" w:afterAutospacing="1"/>
      <w:widowControl/>
    </w:pPr>
    <w:rPr>
      <w:rFonts w:ascii="宋体" w:hAnsi="宋体" w:cs="宋体"/>
      <w:sz w:val="24"/>
      <w:szCs w:val="24"/>
    </w:rPr>
  </w:style>
  <w:style w:type="paragraph" w:styleId="851">
    <w:name w:val="index 2"/>
    <w:basedOn w:val="804"/>
    <w:next w:val="804"/>
    <w:uiPriority w:val="99"/>
    <w:semiHidden/>
    <w:unhideWhenUsed/>
    <w:qFormat/>
    <w:pPr>
      <w:ind w:left="200"/>
    </w:pPr>
  </w:style>
  <w:style w:type="paragraph" w:styleId="852">
    <w:name w:val="Title"/>
    <w:next w:val="804"/>
    <w:link w:val="934"/>
    <w:uiPriority w:val="10"/>
    <w:qFormat/>
    <w:pPr>
      <w:jc w:val="center"/>
      <w:spacing w:before="240" w:after="60"/>
      <w:outlineLvl w:val="0"/>
    </w:pPr>
    <w:rPr>
      <w:rFonts w:ascii="宋体" w:hAnsi="Calibri Light" w:eastAsia="宋体" w:cs="Times New Roman"/>
      <w:bCs/>
      <w:sz w:val="32"/>
      <w:szCs w:val="32"/>
      <w:lang w:val="en-US" w:eastAsia="zh-CN" w:bidi="ar-SA"/>
    </w:rPr>
  </w:style>
  <w:style w:type="paragraph" w:styleId="853">
    <w:name w:val="annotation subject"/>
    <w:basedOn w:val="821"/>
    <w:next w:val="821"/>
    <w:link w:val="888"/>
    <w:uiPriority w:val="99"/>
    <w:semiHidden/>
    <w:unhideWhenUsed/>
    <w:qFormat/>
    <w:rPr>
      <w:b/>
      <w:bCs/>
    </w:rPr>
  </w:style>
  <w:style w:type="paragraph" w:styleId="854">
    <w:name w:val="Body Text First Indent"/>
    <w:basedOn w:val="823"/>
    <w:uiPriority w:val="99"/>
    <w:qFormat/>
    <w:pPr>
      <w:ind w:firstLine="426"/>
      <w:spacing w:line="400" w:lineRule="atLeast"/>
    </w:pPr>
    <w:rPr>
      <w:sz w:val="24"/>
    </w:rPr>
  </w:style>
  <w:style w:type="table" w:styleId="855">
    <w:name w:val="Table Grid"/>
    <w:basedOn w:val="815"/>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name w:val="FollowedHyperlink"/>
    <w:uiPriority w:val="0"/>
    <w:semiHidden/>
    <w:unhideWhenUsed/>
    <w:qFormat/>
    <w:rPr>
      <w:color w:val="333333"/>
      <w:u w:val="none"/>
    </w:rPr>
  </w:style>
  <w:style w:type="character" w:styleId="857">
    <w:name w:val="Hyperlink"/>
    <w:uiPriority w:val="99"/>
    <w:unhideWhenUsed/>
    <w:qFormat/>
    <w:rPr>
      <w:color w:val="333333"/>
      <w:u w:val="none"/>
    </w:rPr>
  </w:style>
  <w:style w:type="character" w:styleId="858">
    <w:name w:val="annotation reference"/>
    <w:uiPriority w:val="0"/>
    <w:semiHidden/>
    <w:unhideWhenUsed/>
    <w:qFormat/>
    <w:rPr>
      <w:sz w:val="21"/>
      <w:szCs w:val="21"/>
    </w:rPr>
  </w:style>
  <w:style w:type="paragraph" w:styleId="859" w:customStyle="1">
    <w:name w:val="正文文本1"/>
    <w:basedOn w:val="804"/>
    <w:next w:val="860"/>
    <w:uiPriority w:val="0"/>
    <w:qFormat/>
    <w:rPr>
      <w:rFonts w:ascii="楷体_GB2312" w:hAnsi="Arial" w:eastAsia="楷体_GB2312"/>
      <w:sz w:val="28"/>
    </w:rPr>
  </w:style>
  <w:style w:type="paragraph" w:styleId="860" w:customStyle="1">
    <w:name w:val="正文首行缩进1"/>
    <w:basedOn w:val="859"/>
    <w:next w:val="861"/>
    <w:uiPriority w:val="99"/>
    <w:unhideWhenUsed/>
    <w:qFormat/>
    <w:pPr>
      <w:ind w:firstLine="420"/>
    </w:pPr>
  </w:style>
  <w:style w:type="paragraph" w:styleId="861" w:customStyle="1">
    <w:name w:val="正文首行缩进 21"/>
    <w:basedOn w:val="862"/>
    <w:next w:val="860"/>
    <w:uiPriority w:val="0"/>
    <w:qFormat/>
    <w:pPr>
      <w:ind w:firstLine="420"/>
      <w:spacing w:after="120" w:line="240" w:lineRule="auto"/>
    </w:pPr>
    <w:rPr>
      <w:rFonts w:ascii="等线"/>
      <w:szCs w:val="24"/>
    </w:rPr>
  </w:style>
  <w:style w:type="paragraph" w:styleId="862" w:customStyle="1">
    <w:name w:val="正文文本缩进1"/>
    <w:basedOn w:val="804"/>
    <w:next w:val="863"/>
    <w:uiPriority w:val="0"/>
    <w:qFormat/>
    <w:pPr>
      <w:ind w:firstLine="574"/>
      <w:spacing w:line="312" w:lineRule="atLeast"/>
    </w:pPr>
    <w:rPr>
      <w:rFonts w:ascii="宋体"/>
      <w:sz w:val="28"/>
    </w:rPr>
  </w:style>
  <w:style w:type="paragraph" w:styleId="863" w:customStyle="1">
    <w:name w:val="寄信人地址1"/>
    <w:basedOn w:val="804"/>
    <w:uiPriority w:val="0"/>
    <w:qFormat/>
    <w:rPr>
      <w:rFonts w:ascii="Arial" w:hAnsi="Arial"/>
    </w:rPr>
  </w:style>
  <w:style w:type="paragraph" w:styleId="864" w:customStyle="1">
    <w:name w:val="正文文本缩进11"/>
    <w:basedOn w:val="804"/>
    <w:uiPriority w:val="0"/>
    <w:qFormat/>
    <w:pPr>
      <w:ind w:left="420" w:firstLine="1188"/>
      <w:spacing w:line="360" w:lineRule="exact"/>
    </w:pPr>
  </w:style>
  <w:style w:type="character" w:styleId="865" w:customStyle="1">
    <w:name w:val="标题 3 Char"/>
    <w:basedOn w:val="814"/>
    <w:link w:val="807"/>
    <w:uiPriority w:val="9"/>
    <w:qFormat/>
    <w:rPr>
      <w:rFonts w:ascii="宋体" w:hAnsi="宋体" w:eastAsia="宋体" w:cs="Times New Roman"/>
      <w:sz w:val="28"/>
      <w:szCs w:val="20"/>
      <w:lang w:val="zh-CN" w:eastAsia="zh-CN"/>
    </w:rPr>
  </w:style>
  <w:style w:type="character" w:styleId="866" w:customStyle="1">
    <w:name w:val="标题 4 Char"/>
    <w:basedOn w:val="814"/>
    <w:uiPriority w:val="9"/>
    <w:qFormat/>
    <w:rPr>
      <w:rFonts w:asciiTheme="majorHAnsi" w:hAnsiTheme="majorHAnsi" w:eastAsiaTheme="majorEastAsia" w:cstheme="majorBidi"/>
      <w:b/>
      <w:bCs/>
      <w:sz w:val="28"/>
      <w:szCs w:val="28"/>
    </w:rPr>
  </w:style>
  <w:style w:type="character" w:styleId="867" w:customStyle="1">
    <w:name w:val="标题 1 Char"/>
    <w:basedOn w:val="814"/>
    <w:link w:val="805"/>
    <w:uiPriority w:val="9"/>
    <w:qFormat/>
    <w:rPr>
      <w:rFonts w:ascii="宋体" w:hAnsi="宋体" w:eastAsia="宋体" w:cs="Times New Roman"/>
      <w:b/>
      <w:sz w:val="36"/>
      <w:szCs w:val="20"/>
      <w:lang w:val="zh-CN" w:eastAsia="zh-CN"/>
    </w:rPr>
  </w:style>
  <w:style w:type="character" w:styleId="868" w:customStyle="1">
    <w:name w:val="标题 2 Char"/>
    <w:basedOn w:val="814"/>
    <w:uiPriority w:val="9"/>
    <w:qFormat/>
    <w:rPr>
      <w:rFonts w:asciiTheme="majorHAnsi" w:hAnsiTheme="majorHAnsi" w:eastAsiaTheme="majorEastAsia" w:cstheme="majorBidi"/>
      <w:b/>
      <w:bCs/>
      <w:sz w:val="32"/>
      <w:szCs w:val="32"/>
    </w:rPr>
  </w:style>
  <w:style w:type="character" w:styleId="869" w:customStyle="1">
    <w:name w:val="标题 5 Char"/>
    <w:basedOn w:val="814"/>
    <w:uiPriority w:val="9"/>
    <w:qFormat/>
    <w:rPr>
      <w:rFonts w:ascii="Times New Roman" w:hAnsi="Times New Roman" w:eastAsia="宋体" w:cs="Times New Roman"/>
      <w:b/>
      <w:bCs/>
      <w:sz w:val="28"/>
      <w:szCs w:val="28"/>
    </w:rPr>
  </w:style>
  <w:style w:type="character" w:styleId="870" w:customStyle="1">
    <w:name w:val="标题 6 Char"/>
    <w:basedOn w:val="814"/>
    <w:uiPriority w:val="9"/>
    <w:qFormat/>
    <w:rPr>
      <w:rFonts w:asciiTheme="majorHAnsi" w:hAnsiTheme="majorHAnsi" w:eastAsiaTheme="majorEastAsia" w:cstheme="majorBidi"/>
      <w:b/>
      <w:bCs/>
      <w:sz w:val="24"/>
      <w:szCs w:val="24"/>
    </w:rPr>
  </w:style>
  <w:style w:type="character" w:styleId="871" w:customStyle="1">
    <w:name w:val="标题 7 Char"/>
    <w:basedOn w:val="814"/>
    <w:uiPriority w:val="9"/>
    <w:qFormat/>
    <w:rPr>
      <w:rFonts w:ascii="Times New Roman" w:hAnsi="Times New Roman" w:eastAsia="宋体" w:cs="Times New Roman"/>
      <w:b/>
      <w:bCs/>
      <w:sz w:val="24"/>
      <w:szCs w:val="24"/>
    </w:rPr>
  </w:style>
  <w:style w:type="character" w:styleId="872" w:customStyle="1">
    <w:name w:val="标题 8 Char"/>
    <w:basedOn w:val="814"/>
    <w:uiPriority w:val="9"/>
    <w:qFormat/>
    <w:rPr>
      <w:rFonts w:asciiTheme="majorHAnsi" w:hAnsiTheme="majorHAnsi" w:eastAsiaTheme="majorEastAsia" w:cstheme="majorBidi"/>
      <w:sz w:val="24"/>
      <w:szCs w:val="24"/>
    </w:rPr>
  </w:style>
  <w:style w:type="character" w:styleId="873" w:customStyle="1">
    <w:name w:val="标题 9 Char"/>
    <w:basedOn w:val="814"/>
    <w:uiPriority w:val="9"/>
    <w:qFormat/>
    <w:rPr>
      <w:rFonts w:asciiTheme="majorHAnsi" w:hAnsiTheme="majorHAnsi" w:eastAsiaTheme="majorEastAsia" w:cstheme="majorBidi"/>
      <w:szCs w:val="21"/>
    </w:rPr>
  </w:style>
  <w:style w:type="character" w:styleId="874" w:customStyle="1">
    <w:name w:val="正文文本 Char"/>
    <w:basedOn w:val="814"/>
    <w:link w:val="823"/>
    <w:uiPriority w:val="99"/>
    <w:qFormat/>
    <w:rPr>
      <w:rFonts w:ascii="Times New Roman" w:hAnsi="Times New Roman" w:eastAsia="宋体" w:cs="Times New Roman"/>
      <w:szCs w:val="20"/>
    </w:rPr>
  </w:style>
  <w:style w:type="character" w:styleId="875" w:customStyle="1">
    <w:name w:val="HTML 预设格式 Char"/>
    <w:basedOn w:val="814"/>
    <w:link w:val="849"/>
    <w:uiPriority w:val="0"/>
    <w:qFormat/>
    <w:rPr>
      <w:rFonts w:ascii="Arial" w:hAnsi="Arial" w:eastAsia="宋体" w:cs="Times New Roman"/>
      <w:sz w:val="24"/>
      <w:szCs w:val="24"/>
      <w:lang w:val="zh-CN" w:eastAsia="zh-CN"/>
    </w:rPr>
  </w:style>
  <w:style w:type="character" w:styleId="876" w:customStyle="1">
    <w:name w:val="正文缩进 Char"/>
    <w:link w:val="818"/>
    <w:uiPriority w:val="0"/>
    <w:qFormat/>
    <w:rPr>
      <w:lang w:val="zh-CN" w:eastAsia="zh-CN"/>
    </w:rPr>
  </w:style>
  <w:style w:type="character" w:styleId="877" w:customStyle="1">
    <w:name w:val="批注文字 Char"/>
    <w:basedOn w:val="814"/>
    <w:uiPriority w:val="99"/>
    <w:qFormat/>
    <w:rPr>
      <w:rFonts w:ascii="Times New Roman" w:hAnsi="Times New Roman" w:eastAsia="宋体" w:cs="Times New Roman"/>
      <w:szCs w:val="20"/>
    </w:rPr>
  </w:style>
  <w:style w:type="character" w:styleId="878" w:customStyle="1">
    <w:name w:val="页眉 Char"/>
    <w:basedOn w:val="814"/>
    <w:uiPriority w:val="99"/>
    <w:qFormat/>
    <w:rPr>
      <w:rFonts w:ascii="Times New Roman" w:hAnsi="Times New Roman" w:eastAsia="宋体" w:cs="Times New Roman"/>
      <w:sz w:val="18"/>
      <w:szCs w:val="18"/>
    </w:rPr>
  </w:style>
  <w:style w:type="character" w:styleId="879" w:customStyle="1">
    <w:name w:val="页脚 Char"/>
    <w:basedOn w:val="814"/>
    <w:uiPriority w:val="99"/>
    <w:qFormat/>
    <w:rPr>
      <w:rFonts w:ascii="Times New Roman" w:hAnsi="Times New Roman" w:eastAsia="宋体" w:cs="Times New Roman"/>
      <w:sz w:val="18"/>
      <w:szCs w:val="18"/>
    </w:rPr>
  </w:style>
  <w:style w:type="character" w:styleId="880" w:customStyle="1">
    <w:name w:val="标题 Char"/>
    <w:basedOn w:val="814"/>
    <w:uiPriority w:val="10"/>
    <w:qFormat/>
    <w:rPr>
      <w:rFonts w:eastAsia="宋体" w:asciiTheme="majorHAnsi" w:hAnsiTheme="majorHAnsi" w:cstheme="majorBidi"/>
      <w:b/>
      <w:bCs/>
      <w:sz w:val="32"/>
      <w:szCs w:val="32"/>
    </w:rPr>
  </w:style>
  <w:style w:type="character" w:styleId="881" w:customStyle="1">
    <w:name w:val="签名 Char"/>
    <w:basedOn w:val="814"/>
    <w:link w:val="837"/>
    <w:uiPriority w:val="99"/>
    <w:qFormat/>
    <w:rPr>
      <w:rFonts w:ascii="Times New Roman" w:hAnsi="Times New Roman" w:eastAsia="仿宋_GB2312" w:cs="Times New Roman"/>
      <w:sz w:val="24"/>
      <w:szCs w:val="20"/>
      <w:lang w:val="zh-CN" w:eastAsia="zh-CN"/>
    </w:rPr>
  </w:style>
  <w:style w:type="character" w:styleId="882" w:customStyle="1">
    <w:name w:val="正文文本缩进 Char"/>
    <w:basedOn w:val="814"/>
    <w:link w:val="824"/>
    <w:uiPriority w:val="99"/>
    <w:semiHidden/>
    <w:qFormat/>
    <w:rPr>
      <w:rFonts w:ascii="宋体" w:hAnsi="Times New Roman" w:eastAsia="宋体" w:cs="Times New Roman"/>
      <w:sz w:val="28"/>
      <w:szCs w:val="20"/>
      <w:lang w:val="zh-CN" w:eastAsia="zh-CN"/>
    </w:rPr>
  </w:style>
  <w:style w:type="character" w:styleId="883" w:customStyle="1">
    <w:name w:val="日期 Char"/>
    <w:basedOn w:val="814"/>
    <w:link w:val="832"/>
    <w:uiPriority w:val="99"/>
    <w:semiHidden/>
    <w:qFormat/>
    <w:rPr>
      <w:rFonts w:ascii="宋体" w:hAnsi="Times New Roman" w:eastAsia="宋体" w:cs="Times New Roman"/>
      <w:sz w:val="28"/>
      <w:szCs w:val="20"/>
      <w:lang w:val="zh-CN" w:eastAsia="zh-CN"/>
    </w:rPr>
  </w:style>
  <w:style w:type="character" w:styleId="884" w:customStyle="1">
    <w:name w:val="正文文本缩进 2 Char"/>
    <w:basedOn w:val="814"/>
    <w:link w:val="833"/>
    <w:uiPriority w:val="99"/>
    <w:semiHidden/>
    <w:qFormat/>
    <w:rPr>
      <w:rFonts w:ascii="Times New Roman" w:hAnsi="Times New Roman" w:eastAsia="宋体" w:cs="Times New Roman"/>
      <w:sz w:val="24"/>
      <w:szCs w:val="20"/>
      <w:lang w:val="zh-CN" w:eastAsia="zh-CN"/>
    </w:rPr>
  </w:style>
  <w:style w:type="character" w:styleId="885" w:customStyle="1">
    <w:name w:val="正文文本缩进 3 Char"/>
    <w:basedOn w:val="814"/>
    <w:link w:val="843"/>
    <w:uiPriority w:val="99"/>
    <w:semiHidden/>
    <w:qFormat/>
    <w:rPr>
      <w:rFonts w:ascii="Times New Roman" w:hAnsi="Times New Roman" w:eastAsia="宋体" w:cs="Times New Roman"/>
      <w:b/>
      <w:bCs/>
      <w:sz w:val="28"/>
      <w:szCs w:val="20"/>
      <w:u w:val="single"/>
    </w:rPr>
  </w:style>
  <w:style w:type="character" w:styleId="886" w:customStyle="1">
    <w:name w:val="文档结构图 Char"/>
    <w:basedOn w:val="814"/>
    <w:link w:val="820"/>
    <w:uiPriority w:val="99"/>
    <w:semiHidden/>
    <w:qFormat/>
    <w:rPr>
      <w:rFonts w:ascii="Times New Roman" w:hAnsi="Times New Roman" w:eastAsia="宋体" w:cs="Times New Roman"/>
      <w:szCs w:val="20"/>
      <w:shd w:val="clear" w:color="auto" w:fill="000080"/>
    </w:rPr>
  </w:style>
  <w:style w:type="character" w:styleId="887" w:customStyle="1">
    <w:name w:val="纯文本 Char"/>
    <w:basedOn w:val="814"/>
    <w:link w:val="829"/>
    <w:uiPriority w:val="99"/>
    <w:semiHidden/>
    <w:qFormat/>
    <w:rPr>
      <w:rFonts w:ascii="宋体" w:hAnsi="Courier New" w:eastAsia="宋体" w:cs="Times New Roman"/>
      <w:szCs w:val="20"/>
      <w:lang w:val="zh-CN" w:eastAsia="zh-CN"/>
    </w:rPr>
  </w:style>
  <w:style w:type="character" w:styleId="888" w:customStyle="1">
    <w:name w:val="批注主题 Char"/>
    <w:basedOn w:val="877"/>
    <w:link w:val="853"/>
    <w:uiPriority w:val="99"/>
    <w:semiHidden/>
    <w:qFormat/>
    <w:rPr>
      <w:rFonts w:ascii="Times New Roman" w:hAnsi="Times New Roman" w:eastAsia="宋体" w:cs="Times New Roman"/>
      <w:b/>
      <w:bCs/>
      <w:szCs w:val="20"/>
      <w:lang w:val="zh-CN" w:eastAsia="zh-CN"/>
    </w:rPr>
  </w:style>
  <w:style w:type="character" w:styleId="889" w:customStyle="1">
    <w:name w:val="批注框文本 Char"/>
    <w:basedOn w:val="814"/>
    <w:link w:val="834"/>
    <w:uiPriority w:val="99"/>
    <w:semiHidden/>
    <w:qFormat/>
    <w:rPr>
      <w:rFonts w:ascii="Times New Roman" w:hAnsi="Times New Roman" w:eastAsia="宋体" w:cs="Times New Roman"/>
      <w:sz w:val="18"/>
      <w:szCs w:val="18"/>
      <w:lang w:val="zh-CN" w:eastAsia="zh-CN"/>
    </w:rPr>
  </w:style>
  <w:style w:type="character" w:styleId="890" w:customStyle="1">
    <w:name w:val="无间隔 Char"/>
    <w:link w:val="891"/>
    <w:uiPriority w:val="1"/>
    <w:qFormat/>
    <w:rPr>
      <w:rFonts w:ascii="Calibri" w:hAnsi="Calibri" w:cs="Calibri"/>
      <w:sz w:val="24"/>
    </w:rPr>
  </w:style>
  <w:style w:type="paragraph" w:styleId="891">
    <w:name w:val="No Spacing"/>
    <w:link w:val="890"/>
    <w:uiPriority w:val="1"/>
    <w:qFormat/>
    <w:rPr>
      <w:rFonts w:ascii="Calibri" w:hAnsi="Calibri" w:cs="Calibri" w:eastAsiaTheme="minorEastAsia"/>
      <w:sz w:val="24"/>
      <w:szCs w:val="22"/>
      <w:lang w:val="en-US" w:eastAsia="zh-CN" w:bidi="ar-SA"/>
    </w:rPr>
  </w:style>
  <w:style w:type="paragraph" w:styleId="892" w:customStyle="1">
    <w:name w:val="修订1"/>
    <w:uiPriority w:val="99"/>
    <w:semiHidden/>
    <w:qFormat/>
    <w:rPr>
      <w:rFonts w:ascii="Times New Roman" w:hAnsi="Times New Roman" w:eastAsia="宋体" w:cs="Times New Roman"/>
      <w:sz w:val="21"/>
      <w:lang w:val="en-US" w:eastAsia="zh-CN" w:bidi="ar-SA"/>
    </w:rPr>
  </w:style>
  <w:style w:type="character" w:styleId="893" w:customStyle="1">
    <w:name w:val="列出段落 Char1"/>
    <w:link w:val="894"/>
    <w:uiPriority w:val="99"/>
    <w:qFormat/>
    <w:rPr>
      <w:sz w:val="24"/>
      <w:szCs w:val="21"/>
    </w:rPr>
  </w:style>
  <w:style w:type="paragraph" w:styleId="894">
    <w:name w:val="List Paragraph"/>
    <w:basedOn w:val="804"/>
    <w:link w:val="893"/>
    <w:uiPriority w:val="34"/>
    <w:qFormat/>
    <w:pPr>
      <w:ind w:firstLine="420"/>
      <w:spacing w:line="360" w:lineRule="auto"/>
    </w:pPr>
    <w:rPr>
      <w:rFonts w:asciiTheme="minorHAnsi" w:hAnsiTheme="minorHAnsi" w:eastAsiaTheme="minorEastAsia" w:cstheme="minorBidi"/>
      <w:sz w:val="24"/>
      <w:szCs w:val="21"/>
    </w:rPr>
  </w:style>
  <w:style w:type="character" w:styleId="895" w:customStyle="1">
    <w:name w:val="标2 Char"/>
    <w:link w:val="896"/>
    <w:uiPriority w:val="0"/>
    <w:qFormat/>
    <w:rPr>
      <w:rFonts w:ascii="Arial Narrow" w:hAnsi="Arial Narrow" w:eastAsia="仿宋_GB2312"/>
      <w:sz w:val="24"/>
      <w:szCs w:val="24"/>
    </w:rPr>
  </w:style>
  <w:style w:type="paragraph" w:styleId="896" w:customStyle="1">
    <w:name w:val="标2"/>
    <w:basedOn w:val="804"/>
    <w:link w:val="895"/>
    <w:uiPriority w:val="0"/>
    <w:qFormat/>
    <w:pPr>
      <w:outlineLvl w:val="1"/>
    </w:pPr>
    <w:rPr>
      <w:rFonts w:ascii="Arial Narrow" w:hAnsi="Arial Narrow" w:eastAsia="仿宋_GB2312" w:cstheme="minorBidi"/>
      <w:sz w:val="24"/>
      <w:szCs w:val="24"/>
    </w:rPr>
  </w:style>
  <w:style w:type="paragraph" w:styleId="897" w:customStyle="1">
    <w:name w:val="Char Char Char Char"/>
    <w:basedOn w:val="820"/>
    <w:uiPriority w:val="99"/>
    <w:qFormat/>
    <w:pPr>
      <w:spacing w:line="360" w:lineRule="auto"/>
    </w:pPr>
    <w:rPr>
      <w:rFonts w:ascii="Tahoma" w:hAnsi="Tahoma"/>
      <w:sz w:val="24"/>
      <w:szCs w:val="24"/>
    </w:rPr>
  </w:style>
  <w:style w:type="paragraph" w:styleId="898" w:customStyle="1">
    <w:name w:val="Char Char1 Char Char Char Char Char Char Char"/>
    <w:basedOn w:val="804"/>
    <w:uiPriority w:val="99"/>
    <w:qFormat/>
    <w:rPr>
      <w:rFonts w:ascii="Calibri Light" w:hAnsi="Calibri Light" w:cs="Berlin Sans FB Demi"/>
      <w:sz w:val="24"/>
    </w:rPr>
  </w:style>
  <w:style w:type="paragraph" w:styleId="899" w:customStyle="1">
    <w:name w:val="_Style 12"/>
    <w:basedOn w:val="820"/>
    <w:uiPriority w:val="99"/>
    <w:qFormat/>
    <w:pPr>
      <w:jc w:val="left"/>
      <w:spacing w:line="360" w:lineRule="auto"/>
      <w:widowControl/>
    </w:pPr>
    <w:rPr>
      <w:sz w:val="24"/>
      <w:szCs w:val="24"/>
    </w:rPr>
  </w:style>
  <w:style w:type="paragraph" w:styleId="900" w:customStyle="1">
    <w:name w:val="Char Char Char"/>
    <w:basedOn w:val="804"/>
    <w:uiPriority w:val="99"/>
    <w:qFormat/>
    <w:pPr>
      <w:ind w:left="375" w:hanging="375"/>
      <w:tabs>
        <w:tab w:val="left" w:pos="375" w:leader="none"/>
        <w:tab w:val="left" w:pos="1545" w:leader="none"/>
      </w:tabs>
    </w:pPr>
  </w:style>
  <w:style w:type="paragraph" w:styleId="901" w:customStyle="1">
    <w:name w:val="head 1.1"/>
    <w:basedOn w:val="894"/>
    <w:uiPriority w:val="99"/>
    <w:qFormat/>
    <w:pPr>
      <w:numPr>
        <w:ilvl w:val="1"/>
        <w:numId w:val="1"/>
      </w:numPr>
      <w:contextualSpacing/>
      <w:ind w:firstLine="0"/>
      <w:spacing w:before="260" w:after="260" w:line="240" w:lineRule="auto"/>
    </w:pPr>
    <w:rPr>
      <w:rFonts w:ascii="宋体" w:hAnsi="宋体"/>
      <w:bCs/>
      <w:sz w:val="21"/>
      <w:szCs w:val="24"/>
    </w:rPr>
  </w:style>
  <w:style w:type="paragraph" w:styleId="902" w:customStyle="1">
    <w:name w:val="Char1 Char Char Char"/>
    <w:basedOn w:val="804"/>
    <w:uiPriority w:val="99"/>
    <w:qFormat/>
    <w:rPr>
      <w:rFonts w:ascii="Tahoma" w:hAnsi="Tahoma"/>
      <w:sz w:val="24"/>
    </w:rPr>
  </w:style>
  <w:style w:type="paragraph" w:styleId="903" w:customStyle="1">
    <w:name w:val="Table Paragraph"/>
    <w:basedOn w:val="804"/>
    <w:uiPriority w:val="1"/>
    <w:qFormat/>
    <w:pPr>
      <w:ind w:left="107"/>
    </w:pPr>
    <w:rPr>
      <w:rFonts w:ascii="宋体" w:hAnsi="宋体" w:cs="宋体"/>
      <w:szCs w:val="24"/>
    </w:rPr>
  </w:style>
  <w:style w:type="paragraph" w:styleId="904" w:customStyle="1">
    <w:name w:val="样式1"/>
    <w:basedOn w:val="804"/>
    <w:uiPriority w:val="99"/>
    <w:qFormat/>
    <w:pPr>
      <w:numPr>
        <w:ilvl w:val="0"/>
        <w:numId w:val="2"/>
      </w:numPr>
    </w:pPr>
    <w:rPr>
      <w:rFonts w:ascii="宋体" w:hAnsi="宋体"/>
      <w:szCs w:val="21"/>
    </w:rPr>
  </w:style>
  <w:style w:type="paragraph" w:styleId="905" w:customStyle="1">
    <w:name w:val="Plain Text1"/>
    <w:basedOn w:val="804"/>
    <w:uiPriority w:val="99"/>
    <w:qFormat/>
    <w:rPr>
      <w:rFonts w:ascii="宋体" w:hAnsi="Courier New" w:eastAsia="楷体_GB2312"/>
      <w:sz w:val="28"/>
    </w:rPr>
  </w:style>
  <w:style w:type="paragraph" w:styleId="906" w:customStyle="1">
    <w:name w:val="Char"/>
    <w:basedOn w:val="804"/>
    <w:uiPriority w:val="99"/>
    <w:qFormat/>
    <w:rPr>
      <w:rFonts w:ascii="Tahoma" w:hAnsi="Tahoma"/>
      <w:sz w:val="24"/>
    </w:rPr>
  </w:style>
  <w:style w:type="paragraph" w:styleId="907" w:customStyle="1">
    <w:name w:val="Char Char"/>
    <w:basedOn w:val="804"/>
    <w:uiPriority w:val="99"/>
    <w:qFormat/>
    <w:rPr>
      <w:szCs w:val="21"/>
    </w:rPr>
  </w:style>
  <w:style w:type="paragraph" w:styleId="908"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character" w:styleId="909" w:customStyle="1">
    <w:name w:val="Plain Text Char"/>
    <w:link w:val="910"/>
    <w:uiPriority w:val="0"/>
    <w:qFormat/>
    <w:rPr>
      <w:rFonts w:ascii="宋体" w:hAnsi="Courier New" w:eastAsia="楷体_GB2312"/>
      <w:sz w:val="26"/>
    </w:rPr>
  </w:style>
  <w:style w:type="paragraph" w:styleId="910" w:customStyle="1">
    <w:name w:val="纯文本1"/>
    <w:basedOn w:val="804"/>
    <w:link w:val="909"/>
    <w:uiPriority w:val="0"/>
    <w:qFormat/>
    <w:pPr>
      <w:jc w:val="left"/>
      <w:widowControl/>
    </w:pPr>
    <w:rPr>
      <w:rFonts w:ascii="宋体" w:hAnsi="Courier New" w:eastAsia="楷体_GB2312" w:cstheme="minorBidi"/>
      <w:sz w:val="26"/>
      <w:szCs w:val="22"/>
    </w:rPr>
  </w:style>
  <w:style w:type="paragraph" w:styleId="911" w:customStyle="1">
    <w:name w:val="表格文字"/>
    <w:basedOn w:val="804"/>
    <w:uiPriority w:val="99"/>
    <w:qFormat/>
    <w:pPr>
      <w:spacing w:before="25" w:after="25"/>
    </w:pPr>
    <w:rPr>
      <w:bCs/>
      <w:spacing w:val="10"/>
      <w:sz w:val="24"/>
    </w:rPr>
  </w:style>
  <w:style w:type="paragraph" w:styleId="912" w:customStyle="1">
    <w:name w:val="目录标题1"/>
    <w:basedOn w:val="805"/>
    <w:next w:val="804"/>
    <w:uiPriority w:val="39"/>
    <w:qFormat/>
    <w:pPr>
      <w:ind w:left="431" w:hanging="431"/>
      <w:jc w:val="left"/>
      <w:keepLines/>
      <w:spacing w:before="240" w:line="256" w:lineRule="auto"/>
      <w:widowControl/>
      <w:tabs>
        <w:tab w:val="clear" w:pos="200" w:leader="none"/>
        <w:tab w:val="left" w:pos="375" w:leader="none"/>
      </w:tabs>
      <w:outlineLvl w:val="9"/>
    </w:pPr>
    <w:rPr>
      <w:rFonts w:ascii="Calibri Light" w:hAnsi="Calibri Light"/>
      <w:b w:val="0"/>
      <w:color w:val="2e74b5"/>
      <w:sz w:val="32"/>
      <w:szCs w:val="32"/>
      <w:lang w:val="en-US"/>
    </w:rPr>
  </w:style>
  <w:style w:type="character" w:styleId="913" w:customStyle="1">
    <w:name w:val="列出段落 Char"/>
    <w:link w:val="914"/>
    <w:uiPriority w:val="34"/>
    <w:qFormat/>
    <w:rPr>
      <w:szCs w:val="24"/>
    </w:rPr>
  </w:style>
  <w:style w:type="paragraph" w:styleId="914" w:customStyle="1">
    <w:name w:val="列出段落1"/>
    <w:basedOn w:val="804"/>
    <w:link w:val="913"/>
    <w:uiPriority w:val="34"/>
    <w:qFormat/>
    <w:pPr>
      <w:ind w:firstLine="420"/>
    </w:pPr>
    <w:rPr>
      <w:rFonts w:asciiTheme="minorHAnsi" w:hAnsiTheme="minorHAnsi" w:eastAsiaTheme="minorEastAsia" w:cstheme="minorBidi"/>
      <w:szCs w:val="24"/>
    </w:rPr>
  </w:style>
  <w:style w:type="character" w:styleId="915" w:customStyle="1">
    <w:name w:val="批注文字 Char1"/>
    <w:link w:val="821"/>
    <w:uiPriority w:val="99"/>
    <w:semiHidden/>
    <w:qFormat/>
    <w:rPr>
      <w:rFonts w:ascii="Times New Roman" w:hAnsi="Times New Roman" w:eastAsia="宋体" w:cs="Times New Roman"/>
      <w:szCs w:val="20"/>
      <w:lang w:val="zh-CN" w:eastAsia="zh-CN"/>
    </w:rPr>
  </w:style>
  <w:style w:type="character" w:styleId="916" w:customStyle="1">
    <w:name w:val="font31"/>
    <w:uiPriority w:val="0"/>
    <w:qFormat/>
    <w:rPr>
      <w:rFonts w:hint="eastAsia" w:ascii="宋体" w:hAnsi="宋体" w:eastAsia="宋体" w:cs="宋体"/>
      <w:color w:val="000000"/>
      <w:sz w:val="21"/>
      <w:szCs w:val="21"/>
      <w:u w:val="none"/>
    </w:rPr>
  </w:style>
  <w:style w:type="character" w:styleId="917" w:customStyle="1">
    <w:name w:val="font21"/>
    <w:uiPriority w:val="0"/>
    <w:qFormat/>
    <w:rPr>
      <w:rFonts w:hint="default" w:ascii="Arial" w:hAnsi="Arial" w:cs="Arial"/>
      <w:color w:val="000000"/>
      <w:sz w:val="22"/>
      <w:szCs w:val="22"/>
      <w:u w:val="none"/>
    </w:rPr>
  </w:style>
  <w:style w:type="character" w:styleId="918" w:customStyle="1">
    <w:name w:val="font91"/>
    <w:uiPriority w:val="0"/>
    <w:qFormat/>
    <w:rPr>
      <w:rFonts w:hint="default" w:ascii="Times New Roman" w:hAnsi="Times New Roman" w:cs="Times New Roman"/>
      <w:color w:val="000000"/>
      <w:sz w:val="24"/>
      <w:szCs w:val="24"/>
      <w:u w:val="none"/>
    </w:rPr>
  </w:style>
  <w:style w:type="character" w:styleId="919" w:customStyle="1">
    <w:name w:val="font81"/>
    <w:uiPriority w:val="0"/>
    <w:qFormat/>
    <w:rPr>
      <w:rFonts w:hint="eastAsia" w:ascii="宋体" w:hAnsi="宋体" w:eastAsia="宋体" w:cs="宋体"/>
      <w:color w:val="000000"/>
      <w:sz w:val="22"/>
      <w:szCs w:val="22"/>
      <w:u w:val="none"/>
    </w:rPr>
  </w:style>
  <w:style w:type="character" w:styleId="920" w:customStyle="1">
    <w:name w:val="签名 字符"/>
    <w:uiPriority w:val="0"/>
    <w:qFormat/>
    <w:rPr>
      <w:rFonts w:hint="eastAsia" w:ascii="仿宋_GB2312" w:eastAsia="仿宋_GB2312"/>
      <w:sz w:val="24"/>
    </w:rPr>
  </w:style>
  <w:style w:type="character" w:styleId="921" w:customStyle="1">
    <w:name w:val="正文缩进 字符"/>
    <w:uiPriority w:val="0"/>
    <w:qFormat/>
    <w:rPr>
      <w:sz w:val="21"/>
    </w:rPr>
  </w:style>
  <w:style w:type="character" w:styleId="922" w:customStyle="1">
    <w:name w:val="font01"/>
    <w:uiPriority w:val="0"/>
    <w:qFormat/>
    <w:rPr>
      <w:rFonts w:hint="default" w:ascii="Verdana" w:hAnsi="Verdana" w:cs="Verdana"/>
      <w:color w:val="000000"/>
      <w:sz w:val="21"/>
      <w:szCs w:val="21"/>
      <w:u w:val="none"/>
    </w:rPr>
  </w:style>
  <w:style w:type="character" w:styleId="923" w:customStyle="1">
    <w:name w:val="正文文本 字符"/>
    <w:uiPriority w:val="0"/>
    <w:qFormat/>
    <w:rPr>
      <w:rFonts w:hint="eastAsia" w:ascii="楷体_GB2312" w:hAnsi="Arial" w:eastAsia="楷体_GB2312"/>
      <w:sz w:val="28"/>
    </w:rPr>
  </w:style>
  <w:style w:type="character" w:styleId="924" w:customStyle="1">
    <w:name w:val="签名 字符1"/>
    <w:uiPriority w:val="0"/>
    <w:qFormat/>
    <w:rPr>
      <w:rFonts w:hint="eastAsia" w:ascii="仿宋_GB2312" w:eastAsia="仿宋_GB2312"/>
      <w:sz w:val="24"/>
    </w:rPr>
  </w:style>
  <w:style w:type="character" w:styleId="925" w:customStyle="1">
    <w:name w:val="纯文本 字符1"/>
    <w:uiPriority w:val="0"/>
    <w:qFormat/>
    <w:rPr>
      <w:rFonts w:hint="eastAsia" w:ascii="宋体" w:hAnsi="Courier New" w:eastAsia="宋体"/>
    </w:rPr>
  </w:style>
  <w:style w:type="character" w:styleId="926" w:customStyle="1">
    <w:name w:val="font11"/>
    <w:uiPriority w:val="0"/>
    <w:qFormat/>
    <w:rPr>
      <w:rFonts w:hint="eastAsia" w:ascii="宋体" w:hAnsi="宋体" w:eastAsia="宋体" w:cs="宋体"/>
      <w:color w:val="000000"/>
      <w:sz w:val="24"/>
      <w:szCs w:val="24"/>
      <w:u w:val="none"/>
    </w:rPr>
  </w:style>
  <w:style w:type="character" w:styleId="927" w:customStyle="1">
    <w:name w:val="font71"/>
    <w:uiPriority w:val="0"/>
    <w:qFormat/>
    <w:rPr>
      <w:rFonts w:hint="eastAsia" w:ascii="宋体" w:hAnsi="宋体" w:eastAsia="宋体" w:cs="宋体"/>
      <w:color w:val="000000"/>
      <w:sz w:val="22"/>
      <w:szCs w:val="22"/>
      <w:u w:val="none"/>
    </w:rPr>
  </w:style>
  <w:style w:type="character" w:styleId="928" w:customStyle="1">
    <w:name w:val="font101"/>
    <w:uiPriority w:val="0"/>
    <w:qFormat/>
    <w:rPr>
      <w:rFonts w:hint="default" w:ascii="Verdana" w:hAnsi="Verdana" w:cs="Verdana"/>
      <w:color w:val="000000"/>
      <w:sz w:val="21"/>
      <w:szCs w:val="21"/>
      <w:u w:val="none"/>
    </w:rPr>
  </w:style>
  <w:style w:type="character" w:styleId="929" w:customStyle="1">
    <w:name w:val="long_text"/>
    <w:uiPriority w:val="0"/>
    <w:qFormat/>
  </w:style>
  <w:style w:type="character" w:styleId="930" w:customStyle="1">
    <w:name w:val="标题 6 Char1"/>
    <w:link w:val="810"/>
    <w:uiPriority w:val="9"/>
    <w:semiHidden/>
    <w:qFormat/>
    <w:rPr>
      <w:rFonts w:ascii="宋体" w:hAnsi="Calibri Light" w:eastAsia="宋体" w:cs="Times New Roman"/>
      <w:b/>
      <w:bCs/>
      <w:sz w:val="30"/>
      <w:szCs w:val="24"/>
    </w:rPr>
  </w:style>
  <w:style w:type="character" w:styleId="931" w:customStyle="1">
    <w:name w:val="标题 7 Char1"/>
    <w:link w:val="811"/>
    <w:uiPriority w:val="9"/>
    <w:semiHidden/>
    <w:qFormat/>
    <w:rPr>
      <w:rFonts w:ascii="宋体" w:hAnsi="Calibri" w:eastAsia="宋体" w:cs="Times New Roman"/>
      <w:b/>
      <w:bCs/>
      <w:sz w:val="30"/>
      <w:szCs w:val="24"/>
    </w:rPr>
  </w:style>
  <w:style w:type="character" w:styleId="932" w:customStyle="1">
    <w:name w:val="标题 8 Char1"/>
    <w:link w:val="812"/>
    <w:uiPriority w:val="9"/>
    <w:semiHidden/>
    <w:qFormat/>
    <w:rPr>
      <w:rFonts w:ascii="宋体" w:hAnsi="Calibri Light" w:eastAsia="宋体" w:cs="Times New Roman"/>
      <w:b/>
      <w:sz w:val="30"/>
      <w:szCs w:val="24"/>
    </w:rPr>
  </w:style>
  <w:style w:type="character" w:styleId="933" w:customStyle="1">
    <w:name w:val="标题 9 Char1"/>
    <w:link w:val="813"/>
    <w:uiPriority w:val="9"/>
    <w:semiHidden/>
    <w:qFormat/>
    <w:rPr>
      <w:rFonts w:ascii="宋体" w:hAnsi="Calibri Light" w:eastAsia="宋体" w:cs="Times New Roman"/>
      <w:b/>
      <w:sz w:val="30"/>
      <w:szCs w:val="21"/>
    </w:rPr>
  </w:style>
  <w:style w:type="character" w:styleId="934" w:customStyle="1">
    <w:name w:val="标题 Char1"/>
    <w:link w:val="852"/>
    <w:uiPriority w:val="10"/>
    <w:qFormat/>
    <w:rPr>
      <w:rFonts w:ascii="宋体" w:hAnsi="Calibri Light" w:eastAsia="宋体" w:cs="Times New Roman"/>
      <w:bCs/>
      <w:sz w:val="32"/>
      <w:szCs w:val="32"/>
    </w:rPr>
  </w:style>
  <w:style w:type="character" w:styleId="935" w:customStyle="1">
    <w:name w:val="标题 1 字符"/>
    <w:link w:val="936"/>
    <w:uiPriority w:val="9"/>
    <w:qFormat/>
    <w:rPr>
      <w:rFonts w:eastAsia="楷体_GB2312"/>
      <w:b/>
      <w:sz w:val="44"/>
      <w:szCs w:val="20"/>
    </w:rPr>
  </w:style>
  <w:style w:type="paragraph" w:styleId="936" w:customStyle="1">
    <w:name w:val="标题 11"/>
    <w:basedOn w:val="804"/>
    <w:next w:val="804"/>
    <w:link w:val="935"/>
    <w:uiPriority w:val="0"/>
    <w:qFormat/>
    <w:pPr>
      <w:numPr>
        <w:ilvl w:val="0"/>
        <w:numId w:val="3"/>
      </w:numPr>
      <w:jc w:val="both"/>
      <w:keepLines/>
      <w:keepNext/>
      <w:spacing w:before="340" w:after="330" w:line="576" w:lineRule="auto"/>
      <w:widowControl w:val="off"/>
      <w:outlineLvl w:val="0"/>
    </w:pPr>
    <w:rPr>
      <w:rFonts w:eastAsia="楷体_GB2312"/>
      <w:b/>
      <w:sz w:val="44"/>
      <w:szCs w:val="20"/>
    </w:rPr>
  </w:style>
  <w:style w:type="character" w:styleId="937" w:customStyle="1">
    <w:name w:val="标题 2 Char1"/>
    <w:link w:val="806"/>
    <w:uiPriority w:val="9"/>
    <w:semiHidden/>
    <w:qFormat/>
    <w:rPr>
      <w:rFonts w:ascii="Times New Roman" w:hAnsi="Times New Roman" w:eastAsia="楷体_GB2312" w:cs="Times New Roman"/>
      <w:b/>
      <w:bCs/>
      <w:sz w:val="28"/>
      <w:szCs w:val="28"/>
    </w:rPr>
  </w:style>
  <w:style w:type="character" w:styleId="938" w:customStyle="1">
    <w:name w:val="标题 3 字符"/>
    <w:uiPriority w:val="9"/>
    <w:qFormat/>
    <w:rPr>
      <w:rFonts w:hint="eastAsia" w:ascii="宋体" w:hAnsi="宋体" w:eastAsia="宋体"/>
      <w:b/>
      <w:bCs/>
      <w:sz w:val="32"/>
      <w:szCs w:val="32"/>
    </w:rPr>
  </w:style>
  <w:style w:type="character" w:styleId="939" w:customStyle="1">
    <w:name w:val="标题 4 Char1"/>
    <w:link w:val="808"/>
    <w:uiPriority w:val="9"/>
    <w:semiHidden/>
    <w:qFormat/>
    <w:rPr>
      <w:rFonts w:ascii="Times New Roman" w:hAnsi="Times New Roman" w:eastAsia="宋体" w:cs="Times New Roman"/>
      <w:b/>
      <w:bCs/>
      <w:sz w:val="18"/>
      <w:szCs w:val="20"/>
    </w:rPr>
  </w:style>
  <w:style w:type="character" w:styleId="940" w:customStyle="1">
    <w:name w:val="标题 5 Char1"/>
    <w:link w:val="809"/>
    <w:uiPriority w:val="9"/>
    <w:semiHidden/>
    <w:qFormat/>
    <w:rPr>
      <w:rFonts w:ascii="Times New Roman" w:hAnsi="Times New Roman" w:eastAsia="宋体" w:cs="Times New Roman"/>
      <w:b/>
      <w:bCs/>
      <w:sz w:val="18"/>
      <w:szCs w:val="20"/>
    </w:rPr>
  </w:style>
  <w:style w:type="character" w:styleId="941" w:customStyle="1">
    <w:name w:val="页眉 Char1"/>
    <w:link w:val="836"/>
    <w:uiPriority w:val="99"/>
    <w:semiHidden/>
    <w:qFormat/>
    <w:rPr>
      <w:rFonts w:ascii="Times New Roman" w:hAnsi="Times New Roman" w:eastAsia="宋体" w:cs="Times New Roman"/>
      <w:sz w:val="18"/>
      <w:szCs w:val="20"/>
    </w:rPr>
  </w:style>
  <w:style w:type="character" w:styleId="942" w:customStyle="1">
    <w:name w:val="页脚 Char1"/>
    <w:link w:val="835"/>
    <w:uiPriority w:val="99"/>
    <w:semiHidden/>
    <w:qFormat/>
    <w:rPr>
      <w:rFonts w:ascii="Times New Roman" w:hAnsi="Times New Roman" w:eastAsia="宋体" w:cs="Times New Roman"/>
      <w:sz w:val="18"/>
      <w:szCs w:val="20"/>
    </w:rPr>
  </w:style>
  <w:style w:type="character" w:styleId="943" w:customStyle="1">
    <w:name w:val="NormalCharacter"/>
    <w:uiPriority w:val="0"/>
    <w:qFormat/>
  </w:style>
  <w:style w:type="character" w:styleId="944" w:customStyle="1">
    <w:name w:val="标题 3 字符1"/>
    <w:uiPriority w:val="99"/>
    <w:qFormat/>
    <w:rPr>
      <w:rFonts w:hint="default" w:ascii="Calibri" w:hAnsi="Calibri" w:eastAsia="宋体" w:cs="Times New Roman"/>
      <w:b/>
      <w:sz w:val="28"/>
      <w:szCs w:val="20"/>
    </w:rPr>
  </w:style>
  <w:style w:type="character" w:styleId="945" w:customStyle="1">
    <w:name w:val="批注文字 字符"/>
    <w:uiPriority w:val="99"/>
    <w:qFormat/>
    <w:rPr>
      <w:rFonts w:hint="default" w:ascii="Calibri" w:hAnsi="Calibri" w:eastAsia="微软雅黑" w:cs="Times New Roman"/>
      <w:sz w:val="21"/>
      <w:szCs w:val="22"/>
    </w:rPr>
  </w:style>
  <w:style w:type="character" w:styleId="946" w:customStyle="1">
    <w:name w:val="批注框文本 字符"/>
    <w:uiPriority w:val="99"/>
    <w:semiHidden/>
    <w:qFormat/>
    <w:rPr>
      <w:rFonts w:hint="default" w:ascii="Calibri" w:hAnsi="Calibri" w:cs="Calibri"/>
      <w:sz w:val="18"/>
      <w:szCs w:val="18"/>
    </w:rPr>
  </w:style>
  <w:style w:type="character" w:styleId="947" w:customStyle="1">
    <w:name w:val="cf01"/>
    <w:uiPriority w:val="0"/>
    <w:qFormat/>
    <w:rPr>
      <w:rFonts w:hint="eastAsia" w:ascii="Microsoft YaHei UI" w:hAnsi="Microsoft YaHei UI" w:eastAsia="Microsoft YaHei UI"/>
      <w:sz w:val="18"/>
      <w:szCs w:val="18"/>
    </w:rPr>
  </w:style>
  <w:style w:type="table" w:styleId="948" w:customStyle="1">
    <w:name w:val="网格型1"/>
    <w:basedOn w:val="815"/>
    <w:uiPriority w:val="3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9" w:customStyle="1">
    <w:name w:val="网格表 1 浅色1"/>
    <w:basedOn w:val="815"/>
    <w:uiPriority w:val="46"/>
    <w:qFormat/>
    <w:rPr>
      <w:rFonts w:ascii="Times New Roman" w:hAnsi="Times New Roman" w:eastAsia="宋体" w:cs="Times New Roman"/>
      <w:lang w:eastAsia="en-US" w:bidi="en-US"/>
    </w:rPr>
    <w:tblPr>
      <w:tblBorders>
        <w:insideH w:val="single" w:color="999999" w:sz="4" w:space="0"/>
        <w:insideV w:val="single" w:color="999999" w:sz="4" w:space="0"/>
      </w:tblBorders>
      <w:tblCellMar>
        <w:left w:w="0" w:type="dxa"/>
        <w:top w:w="0" w:type="dxa"/>
        <w:right w:w="0" w:type="dxa"/>
        <w:bottom w:w="0" w:type="dxa"/>
      </w:tblCellMar>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网格型2"/>
    <w:basedOn w:val="815"/>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1" w:customStyle="1">
    <w:name w:val="网格表 1 浅色11"/>
    <w:basedOn w:val="815"/>
    <w:uiPriority w:val="46"/>
    <w:qFormat/>
    <w:pPr>
      <w:pBdr>
        <w:top w:val="none" w:color="000000" w:sz="0" w:space="0"/>
        <w:left w:val="none" w:color="000000" w:sz="0" w:space="0"/>
        <w:bottom w:val="none" w:color="000000" w:sz="0" w:space="0"/>
        <w:right w:val="none" w:color="000000" w:sz="0" w:space="0"/>
        <w:between w:val="none" w:color="000000" w:sz="0" w:space="0"/>
      </w:pBdr>
    </w:pPr>
    <w:rPr>
      <w:rFonts w:ascii="Times New Roman" w:hAnsi="Times New Roman" w:eastAsia="宋体" w:cs="Times New Roman"/>
      <w:lang w:eastAsia="en-US" w:bidi="en-US"/>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left w:w="108" w:type="dxa"/>
        <w:top w:w="0" w:type="dxa"/>
        <w:right w:w="108" w:type="dxa"/>
        <w:bottom w:w="0" w:type="dxa"/>
      </w:tblCellMar>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52" w:customStyle="1">
    <w:name w:val="HTML 预设格式 字符"/>
    <w:basedOn w:val="814"/>
    <w:uiPriority w:val="99"/>
    <w:semiHidden/>
    <w:qFormat/>
    <w:rPr>
      <w:rFonts w:ascii="Courier New" w:hAnsi="Courier New" w:cs="Courier New"/>
    </w:rPr>
  </w:style>
  <w:style w:type="paragraph" w:styleId="953" w:customStyle="1">
    <w:name w:val="纯文本11"/>
    <w:basedOn w:val="804"/>
    <w:uiPriority w:val="0"/>
    <w:qFormat/>
    <w:pPr>
      <w:jc w:val="left"/>
      <w:widowControl/>
    </w:pPr>
    <w:rPr>
      <w:rFonts w:ascii="宋体" w:hAnsi="Courier New" w:eastAsia="楷体_GB2312"/>
      <w:sz w:val="26"/>
    </w:rPr>
  </w:style>
  <w:style w:type="paragraph" w:styleId="954" w:customStyle="1">
    <w:name w:val="纯文本2"/>
    <w:basedOn w:val="804"/>
    <w:uiPriority w:val="0"/>
    <w:qFormat/>
    <w:pPr>
      <w:jc w:val="left"/>
      <w:widowControl/>
    </w:pPr>
    <w:rPr>
      <w:rFonts w:hint="eastAsia" w:ascii="宋体" w:hAnsi="Courier New" w:eastAsia="楷体_GB2312" w:cstheme="minorBidi"/>
      <w:sz w:val="26"/>
      <w:szCs w:val="22"/>
    </w:rPr>
  </w:style>
  <w:style w:type="character" w:styleId="955" w:customStyle="1">
    <w:name w:val="签名 Char1"/>
    <w:uiPriority w:val="0"/>
    <w:qFormat/>
    <w:rPr>
      <w:rFonts w:ascii="Times New Roman" w:hAnsi="Times New Roman" w:eastAsia="仿宋_GB2312" w:cs="Times New Roman"/>
      <w:sz w:val="24"/>
      <w:szCs w:val="20"/>
    </w:rPr>
  </w:style>
  <w:style w:type="paragraph" w:styleId="956" w:customStyle="1">
    <w:name w:val="正文首行缩进 211"/>
    <w:basedOn w:val="864"/>
    <w:uiPriority w:val="0"/>
    <w:qFormat/>
    <w:pPr>
      <w:ind w:firstLine="420"/>
      <w:spacing w:after="120" w:line="240" w:lineRule="auto"/>
    </w:pPr>
    <w:rPr>
      <w:rFonts w:ascii="等线"/>
      <w:szCs w:val="24"/>
    </w:rPr>
  </w:style>
  <w:style w:type="paragraph" w:styleId="957" w:customStyle="1">
    <w:name w:val="纯文本12"/>
    <w:basedOn w:val="804"/>
    <w:uiPriority w:val="0"/>
    <w:qFormat/>
    <w:rPr>
      <w:rFonts w:ascii="宋体" w:hAnsi="Courier New"/>
      <w:sz w:val="26"/>
    </w:rPr>
  </w:style>
  <w:style w:type="numbering" w:styleId="9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106"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2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78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4"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086"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092"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156"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082"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562"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829"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92"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668"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74"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309"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403"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476"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6"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91"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473"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88"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003"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078"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706"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657" TargetMode="External"/><Relationship Id="rId3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116" TargetMode="External"/><Relationship Id="rId3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283154" TargetMode="External"/><Relationship Id="rId3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283155" TargetMode="External"/><Relationship Id="rId3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283158" TargetMode="External"/><Relationship Id="rId40" Type="http://schemas.openxmlformats.org/officeDocument/2006/relationships/hyperlink" Target="https://www.ndrc.gov.cn/" TargetMode="External"/><Relationship Id="rId4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283151" TargetMode="External"/><Relationship Id="rId4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49" TargetMode="External"/><Relationship Id="rId4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283154" TargetMode="External"/><Relationship Id="rId4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283155" TargetMode="External"/><Relationship Id="rId4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283156" TargetMode="External"/><Relationship Id="rId4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283158" TargetMode="External"/><Relationship Id="rId4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283159" TargetMode="External"/><Relationship Id="rId4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283161" TargetMode="External"/><Relationship Id="rId4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283162" TargetMode="External"/><Relationship Id="rId5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283163" TargetMode="External"/><Relationship Id="rId5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283164" TargetMode="External"/><Relationship Id="rId5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283165" TargetMode="External"/><Relationship Id="rId5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283166" TargetMode="External"/><Relationship Id="rId54"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e52efe7f-507b-4a3e-8bd1-5c52286e9901</errorID>
      <errorWord>点00分</errorWord>
      <group>L1_AI</group>
      <groupName>深度校对</groupName>
      <ability>L2_AI_Word</ability>
      <abilityName>字词纠错</abilityName>
      <candidateList>
        <item>:00</item>
      </candidateList>
      <explain/>
      <paraID> 4CC0A52</paraID>
      <start>50</start>
      <end>54</end>
      <status>unmodified</status>
      <modifiedWord/>
      <trackRevisions>false</trackRevisions>
    </reviewItem>
    <reviewItem>
      <errorID>efef8ac4-e2a7-4de7-949f-fc605ca4a6d8</errorID>
      <errorWord>1、</errorWord>
      <group>L1_Format</group>
      <groupName>格式问题</groupName>
      <ability>L2_Ordinal</ability>
      <abilityName>序号格式</abilityName>
      <candidateList>
        <item>1.</item>
      </candidateList>
      <explain>当前序号格式不规范，建议修改为规范格式[1.]。</explain>
      <paraID>423D1291</paraID>
      <start>0</start>
      <end>2</end>
      <status>unmodified</status>
      <modifiedWord/>
      <trackRevisions>false</trackRevisions>
    </reviewItem>
    <reviewItem>
      <errorID>642bcdaa-56cf-4a65-8454-f30d0c3a01df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57FC8F8F</paraID>
      <start>0</start>
      <end>2</end>
      <status>unmodified</status>
      <modifiedWord/>
      <trackRevisions>false</trackRevisions>
    </reviewItem>
    <reviewItem>
      <errorID>e07e603b-7623-45ae-8688-ea199097be4b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7997034B</paraID>
      <start>0</start>
      <end>2</end>
      <status>unmodified</status>
      <modifiedWord/>
      <trackRevisions>false</trackRevisions>
    </reviewItem>
    <reviewItem>
      <errorID>9c3c6635-7e06-4342-aab5-f55f5621d054</errorID>
      <errorWord>□</errorWord>
      <group>L1_AI</group>
      <groupName>深度校对</groupName>
      <ability>L2_AI_Word</ability>
      <abilityName>字词纠错</abilityName>
      <candidateList>
        <item> □</item>
      </candidateList>
      <explain/>
      <paraID>7997034B</paraID>
      <start>26</start>
      <end>27</end>
      <status>unmodified</status>
      <modifiedWord/>
      <trackRevisions>false</trackRevisions>
    </reviewItem>
    <reviewItem>
      <errorID>00c45935-396b-43b4-b3df-61f85235699f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3C2B5C7A</paraID>
      <start>0</start>
      <end>2</end>
      <status>unmodified</status>
      <modifiedWord/>
      <trackRevisions>false</trackRevisions>
    </reviewItem>
    <reviewItem>
      <errorID>83f12906-9d99-4e62-ac58-a13984bbab6f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4BE57ADD</paraID>
      <start>0</start>
      <end>2</end>
      <status>unmodified</status>
      <modifiedWord/>
      <trackRevisions>false</trackRevisions>
    </reviewItem>
    <reviewItem>
      <errorID>855b4903-0c8c-44a0-aa46-c559ffe9621e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7DF32C64</paraID>
      <start>0</start>
      <end>2</end>
      <status>unmodified</status>
      <modifiedWord/>
      <trackRevisions>false</trackRevisions>
    </reviewItem>
    <reviewItem>
      <errorID>5476a908-6744-488a-b32a-49de0bc77529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60A6DF14</paraID>
      <start>0</start>
      <end>2</end>
      <status>unmodified</status>
      <modifiedWord/>
      <trackRevisions>false</trackRevisions>
    </reviewItem>
    <reviewItem>
      <errorID>005c2a43-35ae-43dd-ae73-3f5a70da1fd3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F07443F</paraID>
      <start>0</start>
      <end>2</end>
      <status>unmodified</status>
      <modifiedWord/>
      <trackRevisions>false</trackRevisions>
    </reviewItem>
    <reviewItem>
      <errorID>eba56ea8-75f1-4e5f-a951-06f319539549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35056B5E</paraID>
      <start>0</start>
      <end>2</end>
      <status>unmodified</status>
      <modifiedWord/>
      <trackRevisions>false</trackRevisions>
    </reviewItem>
    <reviewItem>
      <errorID>b185ccdb-c89c-440a-b1f7-b8af4f421622</errorID>
      <errorWord>4.</errorWord>
      <group>L1_AI</group>
      <groupName>深度校对</groupName>
      <ability>L2_AI_Title</ability>
      <abilityName>标题检查</abilityName>
      <candidateList>
        <item>3.</item>
      </candidateList>
      <explain>标题顺序错误，请检查标题顺序是否合理。</explain>
      <paraID>4753830C</paraID>
      <start>0</start>
      <end>2</end>
      <status>unmodified</status>
      <modifiedWord/>
      <trackRevisions>false</trackRevisions>
    </reviewItem>
    <reviewItem>
      <errorID>df163dfb-57e2-47d7-859b-ed2af55e0623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305E98BB</paraID>
      <start>0</start>
      <end>2</end>
      <status>unmodified</status>
      <modifiedWord/>
      <trackRevisions>false</trackRevisions>
    </reviewItem>
    <reviewItem>
      <errorID>d2dd1d49-71c4-4b7b-91e1-d9d56afb4ec3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21CA5BB1</paraID>
      <start>0</start>
      <end>2</end>
      <status>unmodified</status>
      <modifiedWord/>
      <trackRevisions>false</trackRevisions>
    </reviewItem>
    <reviewItem>
      <errorID>9aa4662c-5ec8-443c-ba53-eca748998384</errorID>
      <errorWord>CA</errorWord>
      <group>L1_AI</group>
      <groupName>深度校对</groupName>
      <ability>L2_AI_Word</ability>
      <abilityName>字词纠错</abilityName>
      <candidateList>
        <item> CA</item>
      </candidateList>
      <explain/>
      <paraID> 9D656B1</paraID>
      <start>5</start>
      <end>7</end>
      <status>unmodified</status>
      <modifiedWord/>
      <trackRevisions>false</trackRevisions>
    </reviewItem>
    <reviewItem>
      <errorID>c3f4f43a-cd5f-4445-9ae8-84ba7aca7b93</errorID>
      <errorWord>报名</errorWord>
      <group>L1_AI</group>
      <groupName>深度校对</groupName>
      <ability>L2_AI_Punc</ability>
      <abilityName>标点纠错</abilityName>
      <candidateList>
        <item>报名：</item>
      </candidateList>
      <explain/>
      <paraID>191E6B68</paraID>
      <start>5</start>
      <end>7</end>
      <status>unmodified</status>
      <modifiedWord/>
      <trackRevisions>false</trackRevisions>
    </reviewItem>
    <reviewItem>
      <errorID>02690dc4-63cb-4e91-af69-bbad5edbcba1</errorID>
      <errorWord>：</errorWord>
      <group>L1_AI</group>
      <groupName>深度校对</groupName>
      <ability>L2_AI_Punc</ability>
      <abilityName>标点纠错</abilityName>
      <candidateList>
        <item>。</item>
      </candidateList>
      <explain/>
      <paraID>766D048C</paraID>
      <start>21</start>
      <end>22</end>
      <status>unmodified</status>
      <modifiedWord/>
      <trackRevisions>false</trackRevisions>
    </reviewItem>
    <reviewItem>
      <errorID>7634906b-0113-4536-b884-c2c63e5f13e8</errorID>
      <errorWord>日期</errorWord>
      <group>L1_AI</group>
      <groupName>深度校对</groupName>
      <ability>L2_AI_Word</ability>
      <abilityName>字词纠错</abilityName>
      <candidateList>
        <item>的日期</item>
      </candidateList>
      <explain/>
      <paraID>7A5B9C39</paraID>
      <start>15</start>
      <end>17</end>
      <status>unmodified</status>
      <modifiedWord/>
      <trackRevisions>false</trackRevisions>
    </reviewItem>
    <reviewItem>
      <errorID>8aab1149-70c8-4b3f-820c-973d46452da9</errorID>
      <errorWord>日期</errorWord>
      <group>L1_AI</group>
      <groupName>深度校对</groupName>
      <ability>L2_AI_Word</ability>
      <abilityName>字词纠错</abilityName>
      <candidateList>
        <item>的日期</item>
      </candidateList>
      <explain/>
      <paraID>7A5B9C39</paraID>
      <start>28</start>
      <end>30</end>
      <status>unmodified</status>
      <modifiedWord/>
      <trackRevisions>false</trackRevisions>
    </reviewItem>
    <reviewItem>
      <errorID>e97f2154-109a-40b7-ae03-676b22471562</errorID>
      <errorWord>“.</errorWord>
      <group>L1_Punc</group>
      <groupName>标点问题</groupName>
      <ability>L2_Punc_CN</ability>
      <abilityName/>
      <candidateList>
        <item>“</item>
      </candidateList>
      <explain/>
      <paraID>2EA95E9F</paraID>
      <start>49</start>
      <end>51</end>
      <status>unmodified</status>
      <modifiedWord/>
      <trackRevisions>false</trackRevisions>
    </reviewItem>
    <reviewItem>
      <errorID>0a93d889-b0a0-46ad-94fd-8cc588a36395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3781B25F</paraID>
      <start>0</start>
      <end>2</end>
      <status>unmodified</status>
      <modifiedWord/>
      <trackRevisions>false</trackRevisions>
    </reviewItem>
    <reviewItem>
      <errorID>7769a73b-e39a-4e5a-b7ab-06cc3cdbc8f0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55F494C2</paraID>
      <start>0</start>
      <end>2</end>
      <status>unmodified</status>
      <modifiedWord/>
      <trackRevisions>false</trackRevisions>
    </reviewItem>
    <reviewItem>
      <errorID>7f190934-512e-46c5-99da-943e3fa07eaf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510F9EDB</paraID>
      <start>0</start>
      <end>2</end>
      <status>unmodified</status>
      <modifiedWord/>
      <trackRevisions>false</trackRevisions>
    </reviewItem>
    <reviewItem>
      <errorID>056e4ec6-821a-44d5-ab28-e6aa500371b5</errorID>
      <errorWord>：</errorWord>
      <group>L1_Format</group>
      <groupName>格式问题</groupName>
      <ability>L2_HalfPunc_CN</ability>
      <abilityName/>
      <candidateList>
        <item>:</item>
      </candidateList>
      <explain>文本全半角错误。</explain>
      <paraID>510F9EDB</paraID>
      <start>24</start>
      <end>25</end>
      <status>unmodified</status>
      <modifiedWord/>
      <trackRevisions>false</trackRevisions>
    </reviewItem>
    <reviewItem>
      <errorID>0d6ab0f1-3f97-40d8-8366-623fb41c70bf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767A142E</paraID>
      <start>0</start>
      <end>2</end>
      <status>unmodified</status>
      <modifiedWord/>
      <trackRevisions>false</trackRevisions>
    </reviewItem>
    <reviewItem>
      <errorID>2a05b111-89f1-49a4-b707-ce4b73e68e23</errorID>
      <errorWord>：</errorWord>
      <group>L1_Format</group>
      <groupName>格式问题</groupName>
      <ability>L2_HalfPunc_CN</ability>
      <abilityName/>
      <candidateList>
        <item>:</item>
      </candidateList>
      <explain>文本全半角错误。</explain>
      <paraID>767A142E</paraID>
      <start>18</start>
      <end>19</end>
      <status>unmodified</status>
      <modifiedWord/>
      <trackRevisions>false</trackRevisions>
    </reviewItem>
    <reviewItem>
      <errorID>a2880aea-afeb-4e4f-bb4b-ec307d61c8e8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6B63B346</paraID>
      <start>0</start>
      <end>2</end>
      <status>unmodified</status>
      <modifiedWord/>
      <trackRevisions>false</trackRevisions>
    </reviewItem>
    <reviewItem>
      <errorID>e1b610ce-75ba-4396-817a-aea3f4a9a7b0</errorID>
      <errorWord>：</errorWord>
      <group>L1_AI</group>
      <groupName>深度校对</groupName>
      <ability>L2_AI_Punc</ability>
      <abilityName>标点纠错</abilityName>
      <candidateList>
        <item>:</item>
      </candidateList>
      <explain/>
      <paraID>6B63B346</paraID>
      <start>23</start>
      <end>24</end>
      <status>unmodified</status>
      <modifiedWord/>
      <trackRevisions>false</trackRevisions>
    </reviewItem>
    <reviewItem>
      <errorID>d03909a3-3967-41ad-ab5e-6456ed4753a9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FE5E88E</paraID>
      <start>0</start>
      <end>2</end>
      <status>unmodified</status>
      <modifiedWord/>
      <trackRevisions>false</trackRevisions>
    </reviewItem>
    <reviewItem>
      <errorID>785e4100-2736-409e-972a-ba5be18f097f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122FB64</paraID>
      <start>0</start>
      <end>2</end>
      <status>unmodified</status>
      <modifiedWord/>
      <trackRevisions>false</trackRevisions>
    </reviewItem>
    <reviewItem>
      <errorID>c4038cd6-cb3a-4caa-bda6-85b70b44b427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3F1156E5</paraID>
      <start>0</start>
      <end>2</end>
      <status>unmodified</status>
      <modifiedWord/>
      <trackRevisions>false</trackRevisions>
    </reviewItem>
    <reviewItem>
      <errorID>e8662217-49bd-40f0-a455-0097b27a131a</errorID>
      <errorWord>开标（开启）</errorWord>
      <group>L1_AI</group>
      <groupName>深度校对</groupName>
      <ability>L2_AI_Grammar</ability>
      <abilityName>语法纠错</abilityName>
      <candidateList>
        <item>开标</item>
      </candidateList>
      <explain/>
      <paraID>3F1156E5</paraID>
      <start>6</start>
      <end>12</end>
      <status>unmodified</status>
      <modifiedWord/>
      <trackRevisions>false</trackRevisions>
    </reviewItem>
    <reviewItem>
      <errorID>54b41ee5-9ed5-4fd5-9bb5-25622cc38cfe</errorID>
      <errorWord>在</errorWord>
      <group>L1_AI</group>
      <groupName>深度校对</groupName>
      <ability>L2_AI_Punc</ability>
      <abilityName>标点纠错</abilityName>
      <candidateList>
        <item>，在</item>
      </candidateList>
      <explain/>
      <paraID>3F1156E5</paraID>
      <start>28</start>
      <end>29</end>
      <status>unmodified</status>
      <modifiedWord/>
      <trackRevisions>false</trackRevisions>
    </reviewItem>
    <reviewItem>
      <errorID>ed071505-a5c9-4fb8-8856-c9c21fa1321a</errorID>
      <errorWord>开标（采购）</errorWord>
      <group>L1_AI</group>
      <groupName>深度校对</groupName>
      <ability>L2_AI_Grammar</ability>
      <abilityName>语法纠错</abilityName>
      <candidateList>
        <item>开标</item>
      </candidateList>
      <explain/>
      <paraID>3F1156E5</paraID>
      <start>57</start>
      <end>63</end>
      <status>unmodified</status>
      <modifiedWord/>
      <trackRevisions>false</trackRevisions>
    </reviewItem>
    <reviewItem>
      <errorID>a9238955-0b73-4a81-a602-437e29f4e2f9</errorID>
      <errorWord>，</errorWord>
      <group>L1_AI</group>
      <groupName>深度校对</groupName>
      <ability>L2_AI_Word</ability>
      <abilityName>字词纠错</abilityName>
      <candidateList>
        <item>中</item>
      </candidateList>
      <explain/>
      <paraID>3F1156E5</paraID>
      <start>73</start>
      <end>74</end>
      <status>unmodified</status>
      <modifiedWord/>
      <trackRevisions>false</trackRevisions>
    </reviewItem>
    <reviewItem>
      <errorID>1aaa225f-dd43-48ff-9a00-fb46c9e9783d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79F03065</paraID>
      <start>0</start>
      <end>2</end>
      <status>unmodified</status>
      <modifiedWord/>
      <trackRevisions>false</trackRevisions>
    </reviewItem>
    <reviewItem>
      <errorID>57464963-7a18-474e-894e-da76039ce459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5E2D0A92</paraID>
      <start>0</start>
      <end>2</end>
      <status>unmodified</status>
      <modifiedWord/>
      <trackRevisions>false</trackRevisions>
    </reviewItem>
    <reviewItem>
      <errorID>7c09d602-2066-4217-bb16-27f30fef9b8b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12D4A8EA</paraID>
      <start>0</start>
      <end>2</end>
      <status>unmodified</status>
      <modifiedWord/>
      <trackRevisions>false</trackRevisions>
    </reviewItem>
    <reviewItem>
      <errorID>99d5db30-f99f-4468-9b98-57d6c8163c8d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32E3F009</paraID>
      <start>0</start>
      <end>2</end>
      <status>unmodified</status>
      <modifiedWord/>
      <trackRevisions>false</trackRevisions>
    </reviewItem>
    <reviewItem>
      <errorID>7342ddf2-1a81-41d4-9c9e-77de9c803147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71011D9E</paraID>
      <start>0</start>
      <end>3</end>
      <status>unmodified</status>
      <modifiedWord/>
      <trackRevisions>false</trackRevisions>
    </reviewItem>
    <reviewItem>
      <errorID>9d05159b-768c-4a6c-9ef1-a53abb2ee294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1D92F317</paraID>
      <start>0</start>
      <end>2</end>
      <status>unmodified</status>
      <modifiedWord/>
      <trackRevisions>false</trackRevisions>
    </reviewItem>
    <reviewItem>
      <errorID>9b25a896-a0f4-4a38-b39c-5fdc4e866ae5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24804085</paraID>
      <start>0</start>
      <end>2</end>
      <status>unmodified</status>
      <modifiedWord/>
      <trackRevisions>false</trackRevisions>
    </reviewItem>
    <reviewItem>
      <errorID>e4bc4df7-7949-43f5-884a-4bfb5ca29c4d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592428D9</paraID>
      <start>0</start>
      <end>2</end>
      <status>unmodified</status>
      <modifiedWord/>
      <trackRevisions>false</trackRevisions>
    </reviewItem>
    <reviewItem>
      <errorID>116cf32f-9f0b-4de7-8938-00ee79ee7327</errorID>
      <errorWord>1、</errorWord>
      <group>L1_Format</group>
      <groupName>格式问题</groupName>
      <ability>L2_Ordinal</ability>
      <abilityName>序号格式</abilityName>
      <candidateList>
        <item>1.</item>
      </candidateList>
      <explain>当前序号格式不规范，建议修改为规范格式[1.]。</explain>
      <paraID>5BF99B6C</paraID>
      <start>0</start>
      <end>2</end>
      <status>unmodified</status>
      <modifiedWord/>
      <trackRevisions>false</trackRevisions>
    </reviewItem>
    <reviewItem>
      <errorID>65b4a59c-e4b6-4458-b3e8-ac96343e7fe0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1FF42690</paraID>
      <start>0</start>
      <end>2</end>
      <status>unmodified</status>
      <modifiedWord/>
      <trackRevisions>false</trackRevisions>
    </reviewItem>
    <reviewItem>
      <errorID>a2ee65f1-1e80-405c-ace8-82b691b0de1a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120B939B</paraID>
      <start>0</start>
      <end>2</end>
      <status>unmodified</status>
      <modifiedWord/>
      <trackRevisions>false</trackRevisions>
    </reviewItem>
    <reviewItem>
      <errorID>91634995-e345-46c3-9ab8-e985a166efd2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2D465285</paraID>
      <start>0</start>
      <end>2</end>
      <status>unmodified</status>
      <modifiedWord/>
      <trackRevisions>false</trackRevisions>
    </reviewItem>
    <reviewItem>
      <errorID>00af9359-94e4-4aab-90f3-be291833c3dd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33177B8B</paraID>
      <start>0</start>
      <end>2</end>
      <status>unmodified</status>
      <modifiedWord/>
      <trackRevisions>false</trackRevisions>
    </reviewItem>
    <reviewItem>
      <errorID>f33a880c-540f-4b88-9349-041cbe08c437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6A4D03</paraID>
      <start>0</start>
      <end>2</end>
      <status>unmodified</status>
      <modifiedWord/>
      <trackRevisions>false</trackRevisions>
    </reviewItem>
    <reviewItem>
      <errorID>59bb49bb-e675-4b3a-9e4c-ba9f020daf18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60862354</paraID>
      <start>0</start>
      <end>2</end>
      <status>unmodified</status>
      <modifiedWord/>
      <trackRevisions>false</trackRevisions>
    </reviewItem>
    <reviewItem>
      <errorID>c33f19e1-d8ef-4acc-9cdd-be802b0ee2c1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1B360733</paraID>
      <start>0</start>
      <end>2</end>
      <status>unmodified</status>
      <modifiedWord/>
      <trackRevisions>false</trackRevisions>
    </reviewItem>
    <reviewItem>
      <errorID>e3fa08c1-1362-4ac5-bf2a-cab25b3cbe99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2C2895D5</paraID>
      <start>0</start>
      <end>2</end>
      <status>unmodified</status>
      <modifiedWord/>
      <trackRevisions>false</trackRevisions>
    </reviewItem>
    <reviewItem>
      <errorID>e063f15d-f8c6-44cf-8c1e-c9da6767edb0</errorID>
      <errorWord>其他</errorWord>
      <group>L1_AI</group>
      <groupName>深度校对</groupName>
      <ability>L2_AI_Word</ability>
      <abilityName>字词纠错</abilityName>
      <candidateList>
        <item> 其他</item>
      </candidateList>
      <explain/>
      <paraID>3C4D0B2D</paraID>
      <start>2</start>
      <end>4</end>
      <status>unmodified</status>
      <modifiedWord/>
      <trackRevisions>false</trackRevisions>
    </reviewItem>
    <reviewItem>
      <errorID>6104bc55-087f-4b2b-b253-bf67d7ff6c23</errorID>
      <errorWord>执行</errorWord>
      <group>L1_AI</group>
      <groupName>深度校对</groupName>
      <ability>L2_AI_Word</ability>
      <abilityName>字词纠错</abilityName>
      <candidateList>
        <item> 执行</item>
      </candidateList>
      <explain/>
      <paraID>754994F3</paraID>
      <start>3</start>
      <end>5</end>
      <status>unmodified</status>
      <modifiedWord/>
      <trackRevisions>false</trackRevisions>
    </reviewItem>
    <reviewItem>
      <errorID>7f293498-2d85-4b54-8d1e-93740a402faf</errorID>
      <errorWord>》的通知</errorWord>
      <group>L1_AI</group>
      <groupName>深度校对</groupName>
      <ability>L2_AI_Grammar</ability>
      <abilityName>语法纠错</abilityName>
      <candidateList>
        <item>》</item>
      </candidateList>
      <explain/>
      <paraID>754994F3</paraID>
      <start>54</start>
      <end>58</end>
      <status>unmodified</status>
      <modifiedWord/>
      <trackRevisions>false</trackRevisions>
    </reviewItem>
    <reviewItem>
      <errorID>e77e81d1-78a3-4538-9713-08bbb7832a05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819853C</paraID>
      <start>0</start>
      <end>2</end>
      <status>unmodified</status>
      <modifiedWord/>
      <trackRevisions>false</trackRevisions>
    </reviewItem>
    <reviewItem>
      <errorID>f92a570e-9143-44d3-8e52-c93e9e969a9a</errorID>
      <errorWord>工作日</errorWord>
      <group>L1_AI</group>
      <groupName>深度校对</groupName>
      <ability>L2_AI_Punc</ability>
      <abilityName>标点纠错</abilityName>
      <candidateList>
        <item>工作日。</item>
      </candidateList>
      <explain/>
      <paraID> 819853C</paraID>
      <start>17</start>
      <end>20</end>
      <status>unmodified</status>
      <modifiedWord/>
      <trackRevisions>false</trackRevisions>
    </reviewItem>
    <reviewItem>
      <errorID>1b374af4-58fb-458f-bf04-5241eea0eb1c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5E21195A</paraID>
      <start>0</start>
      <end>2</end>
      <status>unmodified</status>
      <modifiedWord/>
      <trackRevisions>false</trackRevisions>
    </reviewItem>
    <reviewItem>
      <errorID>08629c8b-231a-4b25-a6d0-ed76fd11d4c7</errorID>
      <errorWord>CA</errorWord>
      <group>L1_AI</group>
      <groupName>深度校对</groupName>
      <ability>L2_AI_Word</ability>
      <abilityName>字词纠错</abilityName>
      <candidateList>
        <item> CA</item>
      </candidateList>
      <explain/>
      <paraID>105069E2</paraID>
      <start>5</start>
      <end>7</end>
      <status>unmodified</status>
      <modifiedWord/>
      <trackRevisions>false</trackRevisions>
    </reviewItem>
    <reviewItem>
      <errorID>5c1cf2f7-9d13-49ec-bee0-1ce2a525191e</errorID>
      <errorWord>登录报名</errorWord>
      <group>L1_AI</group>
      <groupName>深度校对</groupName>
      <ability>L2_AI_Grammar</ability>
      <abilityName>语法纠错</abilityName>
      <candidateList>
        <item> 登录报名：</item>
      </candidateList>
      <explain/>
      <paraID>19ECDB17</paraID>
      <start>3</start>
      <end>7</end>
      <status>unmodified</status>
      <modifiedWord/>
      <trackRevisions>false</trackRevisions>
    </reviewItem>
    <reviewItem>
      <errorID>c3276fdf-f887-4390-9fba-8ece83b3e18d</errorID>
      <errorWord>在</errorWord>
      <group>L1_AI</group>
      <groupName>深度校对</groupName>
      <ability>L2_AI_Word</ability>
      <abilityName>字词纠错</abilityName>
      <candidateList>
        <item> 在</item>
      </candidateList>
      <explain/>
      <paraID>39D179DC</paraID>
      <start>3</start>
      <end>4</end>
      <status>unmodified</status>
      <modifiedWord/>
      <trackRevisions>false</trackRevisions>
    </reviewItem>
    <reviewItem>
      <errorID>1b36a433-3478-457d-b20d-59e43c4deff1</errorID>
      <errorWord>依法</errorWord>
      <group>L1_AI</group>
      <groupName>深度校对</groupName>
      <ability>L2_AI_Word</ability>
      <abilityName>字词纠错</abilityName>
      <candidateList>
        <item> 依法</item>
      </candidateList>
      <explain/>
      <paraID>106F2EDD</paraID>
      <start>3</start>
      <end>5</end>
      <status>unmodified</status>
      <modifiedWord/>
      <trackRevisions>false</trackRevisions>
    </reviewItem>
    <reviewItem>
      <errorID>f7b3aa91-292f-4188-84e5-ca14c5043eb1</errorID>
      <errorWord>实行</errorWord>
      <group>L1_AI</group>
      <groupName>深度校对</groupName>
      <ability>L2_AI_Word</ability>
      <abilityName>字词纠错</abilityName>
      <candidateList>
        <item>进行</item>
      </candidateList>
      <explain/>
      <paraID> E3C08FC</paraID>
      <start>82</start>
      <end>84</end>
      <status>unmodified</status>
      <modifiedWord/>
      <trackRevisions>false</trackRevisions>
    </reviewItem>
    <reviewItem>
      <errorID>3e6eff4f-106f-4e0a-be08-84979101124f</errorID>
      <errorWord>“.</errorWord>
      <group>L1_Punc</group>
      <groupName>标点问题</groupName>
      <ability>L2_Punc_CN</ability>
      <abilityName/>
      <candidateList>
        <item>“</item>
      </candidateList>
      <explain/>
      <paraID>3A6BD8F5</paraID>
      <start>49</start>
      <end>51</end>
      <status>unmodified</status>
      <modifiedWord/>
      <trackRevisions>false</trackRevisions>
    </reviewItem>
    <reviewItem>
      <errorID>99369c52-ec5c-49f0-b0aa-680ce3e5c552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6AECEF68</paraID>
      <start>0</start>
      <end>2</end>
      <status>unmodified</status>
      <modifiedWord/>
      <trackRevisions>false</trackRevisions>
    </reviewItem>
    <reviewItem>
      <errorID>ccf90f9b-a591-4fb0-9310-a4305a2b256b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4DCFCBA2</paraID>
      <start>0</start>
      <end>2</end>
      <status>unmodified</status>
      <modifiedWord/>
      <trackRevisions>false</trackRevisions>
    </reviewItem>
    <reviewItem>
      <errorID>d3d74276-9bca-4a1f-ba25-71c1ebd1041d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53C1DDC9</paraID>
      <start>0</start>
      <end>2</end>
      <status>unmodified</status>
      <modifiedWord/>
      <trackRevisions>false</trackRevisions>
    </reviewItem>
    <reviewItem>
      <errorID>5ec1ccff-7a02-45c7-a28b-25af57506ef5</errorID>
      <errorWord>：</errorWord>
      <group>L1_Format</group>
      <groupName>格式问题</groupName>
      <ability>L2_HalfPunc_CN</ability>
      <abilityName/>
      <candidateList>
        <item>:</item>
      </candidateList>
      <explain>文本全半角错误。</explain>
      <paraID>53C1DDC9</paraID>
      <start>24</start>
      <end>25</end>
      <status>unmodified</status>
      <modifiedWord/>
      <trackRevisions>false</trackRevisions>
    </reviewItem>
    <reviewItem>
      <errorID>5e9365b3-c1ea-4326-8f28-9b06da9dcd8d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1789C4DA</paraID>
      <start>0</start>
      <end>2</end>
      <status>unmodified</status>
      <modifiedWord/>
      <trackRevisions>false</trackRevisions>
    </reviewItem>
    <reviewItem>
      <errorID>ee3afe67-ebc2-4227-a87e-98ed6e9d7e37</errorID>
      <errorWord>：</errorWord>
      <group>L1_Format</group>
      <groupName>格式问题</groupName>
      <ability>L2_HalfPunc_CN</ability>
      <abilityName/>
      <candidateList>
        <item>:</item>
      </candidateList>
      <explain>文本全半角错误。</explain>
      <paraID>1789C4DA</paraID>
      <start>18</start>
      <end>19</end>
      <status>unmodified</status>
      <modifiedWord/>
      <trackRevisions>false</trackRevisions>
    </reviewItem>
    <reviewItem>
      <errorID>b0d34647-d8ba-42b2-8761-20ebd8403a9b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19B7A044</paraID>
      <start>0</start>
      <end>2</end>
      <status>unmodified</status>
      <modifiedWord/>
      <trackRevisions>false</trackRevisions>
    </reviewItem>
    <reviewItem>
      <errorID>a492e900-d09b-406c-bbfe-16cc3d3a549d</errorID>
      <errorWord>：</errorWord>
      <group>L1_Format</group>
      <groupName>格式问题</groupName>
      <ability>L2_HalfPunc_CN</ability>
      <abilityName/>
      <candidateList>
        <item>:</item>
      </candidateList>
      <explain>文本全半角错误。</explain>
      <paraID>19B7A044</paraID>
      <start>23</start>
      <end>24</end>
      <status>unmodified</status>
      <modifiedWord/>
      <trackRevisions>false</trackRevisions>
    </reviewItem>
    <reviewItem>
      <errorID>4765a093-0eb3-4166-a117-52d5dda8ad52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5DAC7CBB</paraID>
      <start>0</start>
      <end>2</end>
      <status>unmodified</status>
      <modifiedWord/>
      <trackRevisions>false</trackRevisions>
    </reviewItem>
    <reviewItem>
      <errorID>a6441ba6-b21d-4f8b-9e9b-936df9b68456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1664DDEB</paraID>
      <start>0</start>
      <end>2</end>
      <status>unmodified</status>
      <modifiedWord/>
      <trackRevisions>false</trackRevisions>
    </reviewItem>
    <reviewItem>
      <errorID>8988dc71-fdd4-45e7-94b8-043d552f016e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7384F97A</paraID>
      <start>0</start>
      <end>2</end>
      <status>unmodified</status>
      <modifiedWord/>
      <trackRevisions>false</trackRevisions>
    </reviewItem>
    <reviewItem>
      <errorID>a6d431c7-df8d-4ca7-8771-24b77e7b9992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50BE9E50</paraID>
      <start>0</start>
      <end>2</end>
      <status>unmodified</status>
      <modifiedWord/>
      <trackRevisions>false</trackRevisions>
    </reviewItem>
    <reviewItem>
      <errorID>a9550078-47ad-407c-b7c6-de39df4c8326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4DED3453</paraID>
      <start>0</start>
      <end>2</end>
      <status>unmodified</status>
      <modifiedWord/>
      <trackRevisions>false</trackRevisions>
    </reviewItem>
    <reviewItem>
      <errorID>80691841-14ca-48d7-a01b-1ef661510878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2E1BDABF</paraID>
      <start>0</start>
      <end>2</end>
      <status>unmodified</status>
      <modifiedWord/>
      <trackRevisions>false</trackRevisions>
    </reviewItem>
    <reviewItem>
      <errorID>f23294c7-0cf7-4a4d-a5fa-e98d433cfe55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1B28F53D</paraID>
      <start>0</start>
      <end>2</end>
      <status>unmodified</status>
      <modifiedWord/>
      <trackRevisions>false</trackRevisions>
    </reviewItem>
    <reviewItem>
      <errorID>f2d73658-e22e-41fa-a3b3-2f6d0afa155c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C17253D</paraID>
      <start>0</start>
      <end>3</end>
      <status>unmodified</status>
      <modifiedWord/>
      <trackRevisions>false</trackRevisions>
    </reviewItem>
    <reviewItem>
      <errorID>5582f2ed-7e46-4f49-abf8-2781711bb3c5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75D92E68</paraID>
      <start>0</start>
      <end>2</end>
      <status>unmodified</status>
      <modifiedWord/>
      <trackRevisions>false</trackRevisions>
    </reviewItem>
    <reviewItem>
      <errorID>e5491071-2928-4ad6-9c89-1e59cc5e1822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3EA0C9AC</paraID>
      <start>0</start>
      <end>2</end>
      <status>unmodified</status>
      <modifiedWord/>
      <trackRevisions>false</trackRevisions>
    </reviewItem>
    <reviewItem>
      <errorID>c29542a1-8586-4a89-8470-70ecf011d55b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B70E105</paraID>
      <start>0</start>
      <end>2</end>
      <status>unmodified</status>
      <modifiedWord/>
      <trackRevisions>false</trackRevisions>
    </reviewItem>
    <reviewItem>
      <errorID>c2bb4b15-eb32-4b95-ae07-67cb939c638a</errorID>
      <errorWord>“.</errorWord>
      <group>L1_Punc</group>
      <groupName>标点问题</groupName>
      <ability>L2_Punc_CN</ability>
      <abilityName/>
      <candidateList>
        <item>“</item>
      </candidateList>
      <explain/>
      <paraID>43C40013</paraID>
      <start>49</start>
      <end>51</end>
      <status>unmodified</status>
      <modifiedWord/>
      <trackRevisions>false</trackRevisions>
    </reviewItem>
    <reviewItem>
      <errorID>32c28bbb-347e-4192-b289-ee7045d5d813</errorID>
      <errorWord>：</errorWord>
      <group>L1_Format</group>
      <groupName>格式问题</groupName>
      <ability>L2_HalfPunc_CN</ability>
      <abilityName/>
      <candidateList>
        <item>:</item>
      </candidateList>
      <explain>文本全半角错误。</explain>
      <paraID>672CFE7B</paraID>
      <start>11</start>
      <end>12</end>
      <status>unmodified</status>
      <modifiedWord/>
      <trackRevisions>false</trackRevisions>
    </reviewItem>
    <reviewItem>
      <errorID>c9e48191-1534-4f59-b8e4-a56972c98310</errorID>
      <errorWord>：</errorWord>
      <group>L1_Format</group>
      <groupName>格式问题</groupName>
      <ability>L2_HalfPunc_CN</ability>
      <abilityName/>
      <candidateList>
        <item>:</item>
      </candidateList>
      <explain>文本全半角错误。</explain>
      <paraID>35225BAC</paraID>
      <start>14</start>
      <end>15</end>
      <status>unmodified</status>
      <modifiedWord/>
      <trackRevisions>false</trackRevisions>
    </reviewItem>
    <reviewItem>
      <errorID>f01420a0-cde1-45e2-8660-af2af028e2a9</errorID>
      <errorWord>*</errorWord>
      <group>L1_Punc</group>
      <groupName>标点问题</groupName>
      <ability>L2_Punc_CN</ability>
      <abilityName/>
      <candidateList/>
      <explain/>
      <paraID>2385E38E</paraID>
      <start>0</start>
      <end>1</end>
      <status>unmodified</status>
      <modifiedWord/>
      <trackRevisions>false</trackRevisions>
    </reviewItem>
    <reviewItem>
      <errorID>3dc230c8-79be-42c6-8fae-3de909d54685</errorID>
      <errorWord>*</errorWord>
      <group>L1_Punc</group>
      <groupName>标点问题</groupName>
      <ability>L2_Punc_CN</ability>
      <abilityName/>
      <candidateList/>
      <explain/>
      <paraID>13FF4B06</paraID>
      <start>0</start>
      <end>1</end>
      <status>unmodified</status>
      <modifiedWord/>
      <trackRevisions>false</trackRevisions>
    </reviewItem>
    <reviewItem>
      <errorID>9a3de1e3-bbfc-4035-8f06-de9cff9947cb</errorID>
      <errorWord>*</errorWord>
      <group>L1_Punc</group>
      <groupName>标点问题</groupName>
      <ability>L2_Punc_CN</ability>
      <abilityName/>
      <candidateList/>
      <explain/>
      <paraID>37706FAD</paraID>
      <start>0</start>
      <end>1</end>
      <status>unmodified</status>
      <modifiedWord/>
      <trackRevisions>false</trackRevisions>
    </reviewItem>
    <reviewItem>
      <errorID>0009bf58-617e-4300-8ac3-9dcba2c5fef0</errorID>
      <errorWord>到</errorWord>
      <group>L1_Word</group>
      <groupName>字词问题</groupName>
      <ability>L2_Typo</ability>
      <abilityName>字词错误</abilityName>
      <candidateList>
        <item>至</item>
      </candidateList>
      <explain>存在字形相近字词的误用。</explain>
      <paraID>2F809DA9</paraID>
      <start>31</start>
      <end>32</end>
      <status>unmodified</status>
      <modifiedWord/>
      <trackRevisions>false</trackRevisions>
    </reviewItem>
    <reviewItem>
      <errorID>e633cd21-9a2b-4b6f-8128-205fc2847e8d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650B03A9</paraID>
      <start>0</start>
      <end>2</end>
      <status>unmodified</status>
      <modifiedWord/>
      <trackRevisions>false</trackRevisions>
    </reviewItem>
    <reviewItem>
      <errorID>86349935-29a7-4d27-a048-ee1cd18ae869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6FBC93C9</paraID>
      <start>0</start>
      <end>2</end>
      <status>unmodified</status>
      <modifiedWord/>
      <trackRevisions>false</trackRevisions>
    </reviewItem>
    <reviewItem>
      <errorID>3bf66fd9-a85e-4f3e-a0da-7f7fb8e8405f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121EA546</paraID>
      <start>0</start>
      <end>2</end>
      <status>unmodified</status>
      <modifiedWord/>
      <trackRevisions>false</trackRevisions>
    </reviewItem>
    <reviewItem>
      <errorID>c0365496-f965-4f6a-bfcb-921157754b6d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382B7662</paraID>
      <start>0</start>
      <end>2</end>
      <status>unmodified</status>
      <modifiedWord/>
      <trackRevisions>false</trackRevisions>
    </reviewItem>
    <reviewItem>
      <errorID>db4fff82-dce1-4567-9886-9b1ae8a3cd0f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6E6D030C</paraID>
      <start>0</start>
      <end>2</end>
      <status>unmodified</status>
      <modifiedWord/>
      <trackRevisions>false</trackRevisions>
    </reviewItem>
    <reviewItem>
      <errorID>d36ee19e-e705-4c6c-af59-c4520ea7c2df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7CE14AE4</paraID>
      <start>0</start>
      <end>2</end>
      <status>unmodified</status>
      <modifiedWord/>
      <trackRevisions>false</trackRevisions>
    </reviewItem>
    <reviewItem>
      <errorID>06d35e39-546a-47d0-a384-9c51f8b5302b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3EF1C506</paraID>
      <start>0</start>
      <end>2</end>
      <status>unmodified</status>
      <modifiedWord/>
      <trackRevisions>false</trackRevisions>
    </reviewItem>
    <reviewItem>
      <errorID>83417039-cae1-46cb-8df0-81176dbafe47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639BD9DD</paraID>
      <start>0</start>
      <end>2</end>
      <status>unmodified</status>
      <modifiedWord/>
      <trackRevisions>false</trackRevisions>
    </reviewItem>
    <reviewItem>
      <errorID>cd7b4240-1382-4aa7-9b08-2b6faff9ee35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3129BFD4</paraID>
      <start>0</start>
      <end>2</end>
      <status>unmodified</status>
      <modifiedWord/>
      <trackRevisions>false</trackRevisions>
    </reviewItem>
    <reviewItem>
      <errorID>34b7fd5a-06fd-4bc7-bf4a-3fd58504e64a</errorID>
      <errorWord>提出质疑</errorWord>
      <group>L1_Grammar</group>
      <groupName>语法问题</groupName>
      <ability>L2_Grammar</ability>
      <abilityName>语法错误</abilityName>
      <candidateList>
        <item>质疑</item>
      </candidateList>
      <explain>〈动〉提出疑问：～问难。</explain>
      <paraID>4E87478A</paraID>
      <start>11</start>
      <end>15</end>
      <status>unmodified</status>
      <modifiedWord/>
      <trackRevisions>false</trackRevisions>
    </reviewItem>
    <reviewItem>
      <errorID>e1b932f9-3da0-443d-90a1-4e968b91d936</errorID>
      <errorWord>接受</errorWord>
      <group>L1_Word</group>
      <groupName>字词问题</groupName>
      <ability>L2_Typo</ability>
      <abilityName>字词错误</abilityName>
      <candidateList>
        <item>接收</item>
      </candidateList>
      <explain>存在发音相同字词的误用。</explain>
      <paraID>36D342C4</paraID>
      <start>3</start>
      <end>5</end>
      <status>unmodified</status>
      <modifiedWord/>
      <trackRevisions>false</trackRevisions>
    </reviewItem>
    <reviewItem>
      <errorID>193e955e-642b-4f90-a5a7-d0f0c84b39e5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6A9BDB65</paraID>
      <start>0</start>
      <end>2</end>
      <status>unmodified</status>
      <modifiedWord/>
      <trackRevisions>false</trackRevisions>
    </reviewItem>
    <reviewItem>
      <errorID>83d6e59f-ed40-4ab7-9b51-5236014f4105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6434D8E3</paraID>
      <start>0</start>
      <end>2</end>
      <status>unmodified</status>
      <modifiedWord/>
      <trackRevisions>false</trackRevisions>
    </reviewItem>
    <reviewItem>
      <errorID>23d6e5ad-857b-4b6d-86cc-d7a75f4712b6</errorID>
      <errorWord>做</errorWord>
      <group>L1_Word</group>
      <groupName>字词问题</groupName>
      <ability>L2_Typo</ability>
      <abilityName>字词错误</abilityName>
      <candidateList>
        <item>作</item>
      </candidateList>
      <explain>存在发音相同字词的误用。</explain>
      <paraID> 9DEB466</paraID>
      <start>12</start>
      <end>13</end>
      <status>unmodified</status>
      <modifiedWord/>
      <trackRevisions>false</trackRevisions>
    </reviewItem>
    <reviewItem>
      <errorID>815ed8f1-5506-46a9-ac90-4288c379165d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39CBD87A</paraID>
      <start>0</start>
      <end>2</end>
      <status>unmodified</status>
      <modifiedWord/>
      <trackRevisions>false</trackRevisions>
    </reviewItem>
    <reviewItem>
      <errorID>120cdae4-b4ab-454b-849e-c2e3d15f15b3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180E6F95</paraID>
      <start>0</start>
      <end>2</end>
      <status>unmodified</status>
      <modifiedWord/>
      <trackRevisions>false</trackRevisions>
    </reviewItem>
    <reviewItem>
      <errorID>a18d6f03-b030-46ef-b3c8-1238ee8ee425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13FB2839</paraID>
      <start>0</start>
      <end>2</end>
      <status>unmodified</status>
      <modifiedWord/>
      <trackRevisions>false</trackRevisions>
    </reviewItem>
    <reviewItem>
      <errorID>ae6f730f-574f-475f-b588-d45b95cff971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70B616C8</paraID>
      <start>0</start>
      <end>2</end>
      <status>unmodified</status>
      <modifiedWord/>
      <trackRevisions>false</trackRevisions>
    </reviewItem>
    <reviewItem>
      <errorID>f422053a-668e-45dc-b704-df66323d8845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3ECDA574</paraID>
      <start>0</start>
      <end>2</end>
      <status>unmodified</status>
      <modifiedWord/>
      <trackRevisions>false</trackRevisions>
    </reviewItem>
    <reviewItem>
      <errorID>96818b6c-01be-4303-84c8-35e67b415eed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4315C213</paraID>
      <start>0</start>
      <end>2</end>
      <status>unmodified</status>
      <modifiedWord/>
      <trackRevisions>false</trackRevisions>
    </reviewItem>
    <reviewItem>
      <errorID>6a88652a-a674-4686-96cd-727b5611776b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3BFDF9CB</paraID>
      <start>0</start>
      <end>2</end>
      <status>unmodified</status>
      <modifiedWord/>
      <trackRevisions>false</trackRevisions>
    </reviewItem>
    <reviewItem>
      <errorID>39f27613-b4f3-43e3-8a96-c09c11046e65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4C4EB122</paraID>
      <start>0</start>
      <end>2</end>
      <status>unmodified</status>
      <modifiedWord/>
      <trackRevisions>false</trackRevisions>
    </reviewItem>
    <reviewItem>
      <errorID>6b4f3fe4-69b7-47f5-948c-a16ab4aeb813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2C57CE6D</paraID>
      <start>0</start>
      <end>2</end>
      <status>unmodified</status>
      <modifiedWord/>
      <trackRevisions>false</trackRevisions>
    </reviewItem>
    <reviewItem>
      <errorID>34298727-ab89-4c86-8d00-893a6f8c136b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D0660B3</paraID>
      <start>0</start>
      <end>2</end>
      <status>unmodified</status>
      <modifiedWord/>
      <trackRevisions>false</trackRevisions>
    </reviewItem>
    <reviewItem>
      <errorID>8845ffcc-8ed7-443c-9a97-37b29969b26f</errorID>
      <errorWord>,</errorWord>
      <group>L1_Format</group>
      <groupName>格式问题</groupName>
      <ability>L2_HalfPunc_CN</ability>
      <abilityName/>
      <candidateList>
        <item>，</item>
      </candidateList>
      <explain>文本全半角错误。</explain>
      <paraID>6A0BD4EE</paraID>
      <start>76</start>
      <end>77</end>
      <status>unmodified</status>
      <modifiedWord/>
      <trackRevisions>false</trackRevisions>
    </reviewItem>
    <reviewItem>
      <errorID>946a334c-c618-4b63-98c1-5100b41d646a</errorID>
      <errorWord>,</errorWord>
      <group>L1_Format</group>
      <groupName>格式问题</groupName>
      <ability>L2_HalfPunc_CN</ability>
      <abilityName/>
      <candidateList>
        <item>，</item>
      </candidateList>
      <explain>文本全半角错误。</explain>
      <paraID>51215479</paraID>
      <start>56</start>
      <end>57</end>
      <status>unmodified</status>
      <modifiedWord/>
      <trackRevisions>false</trackRevisions>
    </reviewItem>
    <reviewItem>
      <errorID>a132d75a-f948-44d8-9a82-89cec5766e32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504D1437</paraID>
      <start>0</start>
      <end>2</end>
      <status>unmodified</status>
      <modifiedWord/>
      <trackRevisions>false</trackRevisions>
    </reviewItem>
    <reviewItem>
      <errorID>50074b9c-974b-43bc-abc2-def90ffe5633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2C5B9126</paraID>
      <start>0</start>
      <end>2</end>
      <status>unmodified</status>
      <modifiedWord/>
      <trackRevisions>false</trackRevisions>
    </reviewItem>
    <reviewItem>
      <errorID>151ae02b-ccd7-4dc7-859f-343ecaba0589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77872B3F</paraID>
      <start>0</start>
      <end>2</end>
      <status>unmodified</status>
      <modifiedWord/>
      <trackRevisions>false</trackRevisions>
    </reviewItem>
    <reviewItem>
      <errorID>20cd44fb-436f-4215-988b-352dd99c5546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5157E0E7</paraID>
      <start>0</start>
      <end>2</end>
      <status>unmodified</status>
      <modifiedWord/>
      <trackRevisions>false</trackRevisions>
    </reviewItem>
    <reviewItem>
      <errorID>083b591e-a7ff-4bf3-8edf-7d308e23c6be</errorID>
      <errorWord>(</errorWord>
      <group>L1_Format</group>
      <groupName>格式问题</groupName>
      <ability>L2_HalfPunc_CN</ability>
      <abilityName/>
      <candidateList>
        <item>（</item>
      </candidateList>
      <explain>文本全半角错误。</explain>
      <paraID>385695DF</paraID>
      <start>24</start>
      <end>25</end>
      <status>unmodified</status>
      <modifiedWord/>
      <trackRevisions>false</trackRevisions>
    </reviewItem>
    <reviewItem>
      <errorID>ee387a8e-6bad-4281-bf1d-f420601af768</errorID>
      <errorWord>)</errorWord>
      <group>L1_Format</group>
      <groupName>格式问题</groupName>
      <ability>L2_HalfPunc_CN</ability>
      <abilityName/>
      <candidateList>
        <item>）</item>
      </candidateList>
      <explain>文本全半角错误。</explain>
      <paraID>385695DF</paraID>
      <start>39</start>
      <end>40</end>
      <status>unmodified</status>
      <modifiedWord/>
      <trackRevisions>false</trackRevisions>
    </reviewItem>
    <reviewItem>
      <errorID>e5ef8308-4f66-48a9-94f7-73840fe15a00</errorID>
      <errorWord>&lt;</errorWord>
      <group>L1_Format</group>
      <groupName>格式问题</groupName>
      <ability>L2_HalfPunc_CN</ability>
      <abilityName/>
      <candidateList>
        <item>〈</item>
      </candidateList>
      <explain>文本全半角错误。</explain>
      <paraID> D85AB24</paraID>
      <start>33</start>
      <end>34</end>
      <status>unmodified</status>
      <modifiedWord/>
      <trackRevisions>false</trackRevisions>
    </reviewItem>
    <reviewItem>
      <errorID>4674bed8-b7ab-4737-b010-088e079ec617</errorID>
      <errorWord>&lt;</errorWord>
      <group>L1_Format</group>
      <groupName>格式问题</groupName>
      <ability>L2_HalfPunc_CN</ability>
      <abilityName/>
      <candidateList>
        <item>〈</item>
      </candidateList>
      <explain>文本全半角错误。</explain>
      <paraID>2E30056E</paraID>
      <start>35</start>
      <end>36</end>
      <status>unmodified</status>
      <modifiedWord/>
      <trackRevisions>false</trackRevisions>
    </reviewItem>
    <reviewItem>
      <errorID>218029a5-05a3-4253-bf62-4cf770d27a46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CEAC3AB</paraID>
      <start>121</start>
      <end>124</end>
      <status>unmodified</status>
      <modifiedWord/>
      <trackRevisions>false</trackRevisions>
    </reviewItem>
    <reviewItem>
      <errorID>8db0b017-b175-4076-92ca-99131faeb44b</errorID>
      <errorWord>属</errorWord>
      <group>L1_Word</group>
      <groupName>字词问题</groupName>
      <ability>L2_Typo</ability>
      <abilityName>字词错误</abilityName>
      <candidateList>
        <item>属于</item>
      </candidateList>
      <explain/>
      <paraID>4C97CC96</paraID>
      <start>21</start>
      <end>22</end>
      <status>unmodified</status>
      <modifiedWord/>
      <trackRevisions>false</trackRevisions>
    </reviewItem>
    <reviewItem>
      <errorID>5538fc57-59b6-4242-a1b8-ff34f4dbc738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176EAD31</paraID>
      <start>0</start>
      <end>2</end>
      <status>unmodified</status>
      <modifiedWord/>
      <trackRevisions>false</trackRevisions>
    </reviewItem>
    <reviewItem>
      <errorID>2c03cc7b-c382-4f93-82be-6acbceec67d2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63139C5D</paraID>
      <start>0</start>
      <end>2</end>
      <status>unmodified</status>
      <modifiedWord/>
      <trackRevisions>false</trackRevisions>
    </reviewItem>
    <reviewItem>
      <errorID>1f210982-5b4c-47dd-a70c-dbe933b9c371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629B4D01</paraID>
      <start>0</start>
      <end>2</end>
      <status>unmodified</status>
      <modifiedWord/>
      <trackRevisions>false</trackRevisions>
    </reviewItem>
    <reviewItem>
      <errorID>f11b7185-1a42-43e6-9a17-dc7099181b40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5288CD7C</paraID>
      <start>0</start>
      <end>2</end>
      <status>unmodified</status>
      <modifiedWord/>
      <trackRevisions>false</trackRevisions>
    </reviewItem>
    <reviewItem>
      <errorID>918b50c3-dba3-4344-af22-ab8460566dab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305E3867</paraID>
      <start>0</start>
      <end>2</end>
      <status>unmodified</status>
      <modifiedWord/>
      <trackRevisions>false</trackRevisions>
    </reviewItem>
    <reviewItem>
      <errorID>8228b5d3-1be3-45d1-978b-f051daaaf756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43DA41E0</paraID>
      <start>0</start>
      <end>2</end>
      <status>unmodified</status>
      <modifiedWord/>
      <trackRevisions>false</trackRevisions>
    </reviewItem>
    <reviewItem>
      <errorID>90f8d7fe-a19a-4c1b-9386-f36ac00fd54a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41234B55</paraID>
      <start>0</start>
      <end>2</end>
      <status>unmodified</status>
      <modifiedWord/>
      <trackRevisions>false</trackRevisions>
    </reviewItem>
    <reviewItem>
      <errorID>215a6a1b-9488-438b-be95-e91314a18a5d</errorID>
      <errorWord>必须均</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29898145</paraID>
      <start>12</start>
      <end>15</end>
      <status>unmodified</status>
      <modifiedWord/>
      <trackRevisions>false</trackRevisions>
    </reviewItem>
    <reviewItem>
      <errorID>1c87bfe9-a012-4d3f-8abe-a67b47a1f8ff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2EE35C00</paraID>
      <start>0</start>
      <end>2</end>
      <status>unmodified</status>
      <modifiedWord/>
      <trackRevisions>false</trackRevisions>
    </reviewItem>
    <reviewItem>
      <errorID>b7810d84-30ce-4404-bd2b-55a12da42f13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77F473C2</paraID>
      <start>0</start>
      <end>2</end>
      <status>unmodified</status>
      <modifiedWord/>
      <trackRevisions>false</trackRevisions>
    </reviewItem>
    <reviewItem>
      <errorID>c582aab3-9f0a-4776-8475-5a26546b2263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136429D5</paraID>
      <start>0</start>
      <end>2</end>
      <status>unmodified</status>
      <modifiedWord/>
      <trackRevisions>false</trackRevisions>
    </reviewItem>
    <reviewItem>
      <errorID>e62c8427-17b8-48e3-b7c4-4517052f3386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656C0132</paraID>
      <start>0</start>
      <end>2</end>
      <status>unmodified</status>
      <modifiedWord/>
      <trackRevisions>false</trackRevisions>
    </reviewItem>
    <reviewItem>
      <errorID>7d4c8111-16a5-4d50-abd7-5e4e352d9e8d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78001BC3</paraID>
      <start>0</start>
      <end>2</end>
      <status>unmodified</status>
      <modifiedWord/>
      <trackRevisions>false</trackRevisions>
    </reviewItem>
    <reviewItem>
      <errorID>c3b35ffc-88fa-4587-a4b1-7b8e2e8cc37a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6A5E7749</paraID>
      <start>0</start>
      <end>2</end>
      <status>unmodified</status>
      <modifiedWord/>
      <trackRevisions>false</trackRevisions>
    </reviewItem>
    <reviewItem>
      <errorID>3aa93353-b06e-4e46-8e28-0582870c8db6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3C71EDCE</paraID>
      <start>0</start>
      <end>2</end>
      <status>unmodified</status>
      <modifiedWord/>
      <trackRevisions>false</trackRevisions>
    </reviewItem>
    <reviewItem>
      <errorID>feb236a9-71b5-44ba-80f0-8818a929424e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757FB971</paraID>
      <start>0</start>
      <end>2</end>
      <status>unmodified</status>
      <modifiedWord/>
      <trackRevisions>false</trackRevisions>
    </reviewItem>
    <reviewItem>
      <errorID>1268c314-f7b7-41f8-8381-05b87e18242a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757FB971</paraID>
      <start>46</start>
      <end>47</end>
      <status>unmodified</status>
      <modifiedWord/>
      <trackRevisions>false</trackRevisions>
    </reviewItem>
    <reviewItem>
      <errorID>ccac2b7b-f5b8-4ad3-9b54-a8d9cd65f6b0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2BC17BCB</paraID>
      <start>0</start>
      <end>3</end>
      <status>unmodified</status>
      <modifiedWord/>
      <trackRevisions>false</trackRevisions>
    </reviewItem>
    <reviewItem>
      <errorID>097d9954-e373-46ab-a887-9181fcf1161e</errorID>
      <errorWord>加强</errorWord>
      <group>L1_Grammar</group>
      <groupName>语法问题</groupName>
      <ability>L2_Grammar</ability>
      <abilityName>语法错误</abilityName>
      <candidateList>
        <item>加大</item>
      </candidateList>
      <explain>“加强～力度”搭配不当，建议修改为“加大～力度”。</explain>
      <paraID>2BC17BCB</paraID>
      <start>32</start>
      <end>34</end>
      <status>ignored</status>
      <modifiedWord/>
      <trackRevisions>false</trackRevisions>
    </reviewItem>
    <reviewItem>
      <errorID>769cc8e4-4098-4145-8a18-68aa11ba34c7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2BC17BCB</paraID>
      <start>56</start>
      <end>57</end>
      <status>unmodified</status>
      <modifiedWord/>
      <trackRevisions>false</trackRevisions>
    </reviewItem>
    <reviewItem>
      <errorID>5260e181-fcd3-465b-bde5-124171e4b3cf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551DC360</paraID>
      <start>0</start>
      <end>3</end>
      <status>unmodified</status>
      <modifiedWord/>
      <trackRevisions>false</trackRevisions>
    </reviewItem>
    <reviewItem>
      <errorID>096badcb-13ec-4420-ad75-6af15e280135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551DC360</paraID>
      <start>45</start>
      <end>46</end>
      <status>unmodified</status>
      <modifiedWord/>
      <trackRevisions>false</trackRevisions>
    </reviewItem>
    <reviewItem>
      <errorID>db1380fa-384a-4218-96c9-23160b31a55e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34F4BB99</paraID>
      <start>0</start>
      <end>2</end>
      <status>unmodified</status>
      <modifiedWord/>
      <trackRevisions>false</trackRevisions>
    </reviewItem>
    <reviewItem>
      <errorID>7eacdd26-1963-40c0-9060-d5f54a838915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285E91C0</paraID>
      <start>0</start>
      <end>2</end>
      <status>unmodified</status>
      <modifiedWord/>
      <trackRevisions>false</trackRevisions>
    </reviewItem>
    <reviewItem>
      <errorID>7faf7c07-3b74-4f2b-bb6b-56ea9a7da1c8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1F95221F</paraID>
      <start>0</start>
      <end>2</end>
      <status>unmodified</status>
      <modifiedWord/>
      <trackRevisions>false</trackRevisions>
    </reviewItem>
    <reviewItem>
      <errorID>8b4d9537-49c0-487c-af7d-dc4923679af2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237E011F</paraID>
      <start>0</start>
      <end>2</end>
      <status>unmodified</status>
      <modifiedWord/>
      <trackRevisions>false</trackRevisions>
    </reviewItem>
    <reviewItem>
      <errorID>3bb7d947-1adb-4777-879d-e55c66af301d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561B7344</paraID>
      <start>0</start>
      <end>2</end>
      <status>unmodified</status>
      <modifiedWord/>
      <trackRevisions>false</trackRevisions>
    </reviewItem>
    <reviewItem>
      <errorID>31199140-00a9-4476-b3a9-d799d08620a4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53B4907F</paraID>
      <start>0</start>
      <end>2</end>
      <status>unmodified</status>
      <modifiedWord/>
      <trackRevisions>false</trackRevisions>
    </reviewItem>
    <reviewItem>
      <errorID>52748661-69ab-4cd5-9bbf-c2fd140105a6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592B4CA6</paraID>
      <start>0</start>
      <end>2</end>
      <status>unmodified</status>
      <modifiedWord/>
      <trackRevisions>false</trackRevisions>
    </reviewItem>
    <reviewItem>
      <errorID>0ae1e3d7-4433-4cf7-b90f-d427e1bd3875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12F8D366</paraID>
      <start>0</start>
      <end>2</end>
      <status>unmodified</status>
      <modifiedWord/>
      <trackRevisions>false</trackRevisions>
    </reviewItem>
    <reviewItem>
      <errorID>c1a5242a-af61-46cc-8ae9-20152174845e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608E7FD1</paraID>
      <start>0</start>
      <end>2</end>
      <status>unmodified</status>
      <modifiedWord/>
      <trackRevisions>false</trackRevisions>
    </reviewItem>
    <reviewItem>
      <errorID>c8eb5f6f-0ba7-4138-babd-1d16bae0f9c6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127138D6</paraID>
      <start>0</start>
      <end>2</end>
      <status>unmodified</status>
      <modifiedWord/>
      <trackRevisions>false</trackRevisions>
    </reviewItem>
    <reviewItem>
      <errorID>4e8ec9ff-b41d-4ba8-a4ff-45e07b75ffa7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A2C8DB7</paraID>
      <start>0</start>
      <end>2</end>
      <status>unmodified</status>
      <modifiedWord/>
      <trackRevisions>false</trackRevisions>
    </reviewItem>
    <reviewItem>
      <errorID>3118eb1c-e3da-4394-8512-7c7f3ef8eae6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65200B94</paraID>
      <start>0</start>
      <end>2</end>
      <status>unmodified</status>
      <modifiedWord/>
      <trackRevisions>false</trackRevisions>
    </reviewItem>
    <reviewItem>
      <errorID>23f68eea-f264-44ba-ba80-929e6c96646a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208D204</paraID>
      <start>0</start>
      <end>2</end>
      <status>unmodified</status>
      <modifiedWord/>
      <trackRevisions>false</trackRevisions>
    </reviewItem>
    <reviewItem>
      <errorID>7c9edcd0-db01-47c2-ad4a-736df5553220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6BC12F95</paraID>
      <start>0</start>
      <end>2</end>
      <status>unmodified</status>
      <modifiedWord/>
      <trackRevisions>false</trackRevisions>
    </reviewItem>
    <reviewItem>
      <errorID>2ec4ba8d-e022-42e9-a3fc-56c5d3e8a75b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689963B7</paraID>
      <start>0</start>
      <end>2</end>
      <status>unmodified</status>
      <modifiedWord/>
      <trackRevisions>false</trackRevisions>
    </reviewItem>
    <reviewItem>
      <errorID>dafe1178-83c6-4a09-9a28-2a4ccfba0144</errorID>
      <errorWord>&lt;</errorWord>
      <group>L1_Format</group>
      <groupName>格式问题</groupName>
      <ability>L2_HalfPunc_CN</ability>
      <abilityName/>
      <candidateList>
        <item>〈</item>
      </candidateList>
      <explain>文本全半角错误。</explain>
      <paraID>426522DE</paraID>
      <start>80</start>
      <end>81</end>
      <status>unmodified</status>
      <modifiedWord/>
      <trackRevisions>false</trackRevisions>
    </reviewItem>
    <reviewItem>
      <errorID>877e8343-f34d-4bfc-ace8-32d6f5bab347</errorID>
      <errorWord>&gt;的通知》</errorWord>
      <group>L1_Punc</group>
      <groupName>标点问题</groupName>
      <ability>L2_Punc_CN</ability>
      <abilityName/>
      <candidateList>
        <item>〉的通知》</item>
      </candidateList>
      <explain/>
      <paraID>426522DE</paraID>
      <start>100</start>
      <end>105</end>
      <status>unmodified</status>
      <modifiedWord/>
      <trackRevisions>false</trackRevisions>
    </reviewItem>
    <reviewItem>
      <errorID>79882669-6958-47bb-891f-4890d06470c1</errorID>
      <errorWord>,</errorWord>
      <group>L1_Format</group>
      <groupName>格式问题</groupName>
      <ability>L2_HalfPunc_CN</ability>
      <abilityName/>
      <candidateList>
        <item>，</item>
      </candidateList>
      <explain>文本全半角错误。</explain>
      <paraID>2879B467</paraID>
      <start>165</start>
      <end>166</end>
      <status>unmodified</status>
      <modifiedWord/>
      <trackRevisions>false</trackRevisions>
    </reviewItem>
    <reviewItem>
      <errorID>acd200f9-8b95-4136-988c-74cdb753c726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7E4CC90D</paraID>
      <start>71</start>
      <end>74</end>
      <status>unmodified</status>
      <modifiedWord/>
      <trackRevisions>false</trackRevisions>
    </reviewItem>
    <reviewItem>
      <errorID>56a3af81-ccc9-4b7e-ab24-e7cf82ba80d8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1CE31288</paraID>
      <start>0</start>
      <end>2</end>
      <status>unmodified</status>
      <modifiedWord/>
      <trackRevisions>false</trackRevisions>
    </reviewItem>
    <reviewItem>
      <errorID>10377334-0e15-41e7-acd6-7545bafcb4a0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30D10790</paraID>
      <start>0</start>
      <end>2</end>
      <status>unmodified</status>
      <modifiedWord/>
      <trackRevisions>false</trackRevisions>
    </reviewItem>
    <reviewItem>
      <errorID>c819b388-a6f1-420c-aff6-bb37f9f6632c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5E5012E3</paraID>
      <start>0</start>
      <end>2</end>
      <status>unmodified</status>
      <modifiedWord/>
      <trackRevisions>false</trackRevisions>
    </reviewItem>
    <reviewItem>
      <errorID>4d27e0db-4459-40ff-b3cd-2c803e5856cc</errorID>
      <errorWord>&lt;</errorWord>
      <group>L1_Format</group>
      <groupName>格式问题</groupName>
      <ability>L2_HalfPunc_CN</ability>
      <abilityName/>
      <candidateList>
        <item>〈</item>
      </candidateList>
      <explain>文本全半角错误。</explain>
      <paraID>6F14180F</paraID>
      <start>33</start>
      <end>34</end>
      <status>unmodified</status>
      <modifiedWord/>
      <trackRevisions>false</trackRevisions>
    </reviewItem>
    <reviewItem>
      <errorID>13ac18c5-8e90-481f-b3cb-385520b7a15d</errorID>
      <errorWord>&lt;</errorWord>
      <group>L1_Format</group>
      <groupName>格式问题</groupName>
      <ability>L2_HalfPunc_CN</ability>
      <abilityName/>
      <candidateList>
        <item>〈</item>
      </candidateList>
      <explain>文本全半角错误。</explain>
      <paraID>313612C1</paraID>
      <start>35</start>
      <end>36</end>
      <status>unmodified</status>
      <modifiedWord/>
      <trackRevisions>false</trackRevisions>
    </reviewItem>
    <reviewItem>
      <errorID>b465773c-cc59-41e1-8388-ea18739f66a9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F146A04</paraID>
      <start>0</start>
      <end>2</end>
      <status>unmodified</status>
      <modifiedWord/>
      <trackRevisions>false</trackRevisions>
    </reviewItem>
    <reviewItem>
      <errorID>2bf6659a-c104-4896-b430-9b01478158ee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4A90FE96</paraID>
      <start>0</start>
      <end>2</end>
      <status>unmodified</status>
      <modifiedWord/>
      <trackRevisions>false</trackRevisions>
    </reviewItem>
    <reviewItem>
      <errorID>d5aa5252-3814-4902-a589-a41b432c8087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49C19AD8</paraID>
      <start>0</start>
      <end>2</end>
      <status>unmodified</status>
      <modifiedWord/>
      <trackRevisions>false</trackRevisions>
    </reviewItem>
    <reviewItem>
      <errorID>3b33feac-2a77-4071-be73-2b1a1cf6f91d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2E73F62A</paraID>
      <start>0</start>
      <end>2</end>
      <status>unmodified</status>
      <modifiedWord/>
      <trackRevisions>false</trackRevisions>
    </reviewItem>
    <reviewItem>
      <errorID>75162f1b-cf9c-4d6c-9483-7e2f35dcb159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28D5CB74</paraID>
      <start>0</start>
      <end>2</end>
      <status>unmodified</status>
      <modifiedWord/>
      <trackRevisions>false</trackRevisions>
    </reviewItem>
    <reviewItem>
      <errorID>a262e3ae-f2be-4d9f-a4b6-54cf40f79761</errorID>
      <errorWord>&lt;</errorWord>
      <group>L1_Format</group>
      <groupName>格式问题</groupName>
      <ability>L2_HalfPunc_CN</ability>
      <abilityName/>
      <candidateList>
        <item>〈</item>
      </candidateList>
      <explain>文本全半角错误。</explain>
      <paraID>28D5CB74</paraID>
      <start>46</start>
      <end>47</end>
      <status>unmodified</status>
      <modifiedWord/>
      <trackRevisions>false</trackRevisions>
    </reviewItem>
    <reviewItem>
      <errorID>1d61d6ad-e835-4fc1-a858-9d5fb1a9dd66</errorID>
      <errorWord>&gt;的通知》</errorWord>
      <group>L1_Punc</group>
      <groupName>标点问题</groupName>
      <ability>L2_Punc_CN</ability>
      <abilityName/>
      <candidateList>
        <item>〉的通知》</item>
      </candidateList>
      <explain/>
      <paraID>28D5CB74</paraID>
      <start>66</start>
      <end>71</end>
      <status>unmodified</status>
      <modifiedWord/>
      <trackRevisions>false</trackRevisions>
    </reviewItem>
    <reviewItem>
      <errorID>4843a196-1a67-452b-8f2f-0015f76f0e08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2EE9A6D4</paraID>
      <start>0</start>
      <end>2</end>
      <status>unmodified</status>
      <modifiedWord/>
      <trackRevisions>false</trackRevisions>
    </reviewItem>
    <reviewItem>
      <errorID>9c9167b8-d082-4c3d-b193-d6a03deb371e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6B94B5DB</paraID>
      <start>0</start>
      <end>2</end>
      <status>unmodified</status>
      <modifiedWord/>
      <trackRevisions>false</trackRevisions>
    </reviewItem>
    <reviewItem>
      <errorID>46bd0c29-07e2-4726-88e8-3ae09a3cb08a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13229112</paraID>
      <start>0</start>
      <end>2</end>
      <status>unmodified</status>
      <modifiedWord/>
      <trackRevisions>false</trackRevisions>
    </reviewItem>
    <reviewItem>
      <errorID>75a59df9-35d1-4040-833b-f87745edce81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695EE754</paraID>
      <start>0</start>
      <end>2</end>
      <status>unmodified</status>
      <modifiedWord/>
      <trackRevisions>false</trackRevisions>
    </reviewItem>
    <reviewItem>
      <errorID>0d22d9d4-aea6-4b25-aa59-d165b5f3d67f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16E10439</paraID>
      <start>0</start>
      <end>2</end>
      <status>unmodified</status>
      <modifiedWord/>
      <trackRevisions>false</trackRevisions>
    </reviewItem>
    <reviewItem>
      <errorID>a9ab346a-da84-4c59-93b4-092a9d99e064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1B25F8D7</paraID>
      <start>0</start>
      <end>2</end>
      <status>unmodified</status>
      <modifiedWord/>
      <trackRevisions>false</trackRevisions>
    </reviewItem>
    <reviewItem>
      <errorID>afaf18c5-baf7-4af8-9b96-268f0c1b68bf</errorID>
      <errorWord>《政府采购法》</errorWord>
      <group>L1_Word</group>
      <groupName>字词问题</groupName>
      <ability>L2_Typo</ability>
      <abilityName>字词错误</abilityName>
      <candidateList>
        <item>《中华人民共和国政府采购法》</item>
      </candidateList>
      <explain/>
      <paraID>1B25F8D7</paraID>
      <start>168</start>
      <end>182</end>
      <status>modified</status>
      <modifiedWord>《中华人民共和国政府采购法》</modifiedWord>
      <trackRevisions>false</trackRevisions>
    </reviewItem>
    <reviewItem>
      <errorID>c0abce78-f4cf-46cd-9650-e6cda57a8661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6EA446DD</paraID>
      <start>0</start>
      <end>2</end>
      <status>unmodified</status>
      <modifiedWord/>
      <trackRevisions>false</trackRevisions>
    </reviewItem>
    <reviewItem>
      <errorID>97896732-63b9-4484-a6e7-35b8e72337a4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9BE7EDE</paraID>
      <start>0</start>
      <end>2</end>
      <status>unmodified</status>
      <modifiedWord/>
      <trackRevisions>false</trackRevisions>
    </reviewItem>
    <reviewItem>
      <errorID>00a97f11-d816-4da5-b620-843fb25ea169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3C3135CC</paraID>
      <start>0</start>
      <end>2</end>
      <status>unmodified</status>
      <modifiedWord/>
      <trackRevisions>false</trackRevisions>
    </reviewItem>
    <reviewItem>
      <errorID>5dd86d58-ea18-495d-a341-311d388f4f07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4EB11EC7</paraID>
      <start>0</start>
      <end>2</end>
      <status>unmodified</status>
      <modifiedWord/>
      <trackRevisions>false</trackRevisions>
    </reviewItem>
    <reviewItem>
      <errorID>44d852d1-8ef4-4912-b023-5af16b6c6316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661DED42</paraID>
      <start>0</start>
      <end>2</end>
      <status>unmodified</status>
      <modifiedWord/>
      <trackRevisions>false</trackRevisions>
    </reviewItem>
    <reviewItem>
      <errorID>5d5b0eb6-9fde-4fd7-bdd4-f743602b841e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1E86B89E</paraID>
      <start>0</start>
      <end>2</end>
      <status>unmodified</status>
      <modifiedWord/>
      <trackRevisions>false</trackRevisions>
    </reviewItem>
    <reviewItem>
      <errorID>f83b0d3c-a347-4329-9549-e286b039031f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28835A0F</paraID>
      <start>0</start>
      <end>2</end>
      <status>unmodified</status>
      <modifiedWord/>
      <trackRevisions>false</trackRevisions>
    </reviewItem>
    <reviewItem>
      <errorID>e45685fc-1412-4474-bf30-7f71171eb408</errorID>
      <errorWord>法规在</errorWord>
      <group>L1_Word</group>
      <groupName>字词问题</groupName>
      <ability>L2_Typo</ability>
      <abilityName>字词错误</abilityName>
      <candidateList>
        <item>法规</item>
      </candidateList>
      <explain/>
      <paraID>509AAED8</paraID>
      <start>10</start>
      <end>13</end>
      <status>unmodified</status>
      <modifiedWord/>
      <trackRevisions>false</trackRevisions>
    </reviewItem>
    <reviewItem>
      <errorID>53b4505d-605e-43d0-aa61-3ecc67ba425a</errorID>
      <errorWord>中将</errorWord>
      <group>L1_Word</group>
      <groupName>字词问题</groupName>
      <ability>L2_Typo</ability>
      <abilityName>字词错误</abilityName>
      <candidateList>
        <item>将</item>
      </candidateList>
      <explain>（jiāng）将要；（jiàng）勇将、上将、游泳健将；（qiāng）请求，将子无怒。</explain>
      <paraID>509AAED8</paraID>
      <start>19</start>
      <end>21</end>
      <status>unmodified</status>
      <modifiedWord/>
      <trackRevisions>false</trackRevisions>
    </reviewItem>
    <reviewItem>
      <errorID>d80377a1-58d1-4831-8a55-974c5547ea8c</errorID>
      <errorWord>,</errorWord>
      <group>L1_Format</group>
      <groupName>格式问题</groupName>
      <ability>L2_HalfPunc_CN</ability>
      <abilityName/>
      <candidateList>
        <item>，</item>
      </candidateList>
      <explain>文本全半角错误。</explain>
      <paraID> 876CBA6</paraID>
      <start>69</start>
      <end>70</end>
      <status>unmodified</status>
      <modifiedWord/>
      <trackRevisions>false</trackRevisions>
    </reviewItem>
    <reviewItem>
      <errorID>87b186c3-c218-4d4b-9cdb-41678d436319</errorID>
      <errorWord>：）</errorWord>
      <group>L1_Punc</group>
      <groupName>标点问题</groupName>
      <ability>L2_Punc_CN</ability>
      <abilityName/>
      <candidateList>
        <item>）</item>
      </candidateList>
      <explain/>
      <paraID>4A252862</paraID>
      <start>57</start>
      <end>59</end>
      <status>unmodified</status>
      <modifiedWord/>
      <trackRevisions>false</trackRevisions>
    </reviewItem>
    <reviewItem>
      <errorID>1fa633aa-057b-4f2f-8d30-cf4dcb24f5d3</errorID>
      <errorWord>其它</errorWord>
      <group>L1_Word</group>
      <groupName>字词问题</groupName>
      <ability>L2_Alias</ability>
      <abilityName>也作/曾用词</abilityName>
      <candidateList>
        <item>其他</item>
      </candidateList>
      <explain>词汇[其它]为不规范表述或旧称，其规范书面表述为[其他]。</explain>
      <paraID>45E46EB2</paraID>
      <start>12</start>
      <end>14</end>
      <status>unmodified</status>
      <modifiedWord/>
      <trackRevisions>false</trackRevisions>
    </reviewItem>
    <reviewItem>
      <errorID>3a14734c-a33c-4422-a510-9c119338dfc3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4766CEB6</paraID>
      <start>0</start>
      <end>2</end>
      <status>unmodified</status>
      <modifiedWord/>
      <trackRevisions>false</trackRevisions>
    </reviewItem>
    <reviewItem>
      <errorID>58c51d64-4230-425b-a80c-2e9202ad5f25</errorID>
      <errorWord>，</errorWord>
      <group>L1_Word</group>
      <groupName>字词问题</groupName>
      <ability>L2_Typo</ability>
      <abilityName>字词错误</abilityName>
      <candidateList>
        <item>，在</item>
      </candidateList>
      <explain/>
      <paraID>678B54F0</paraID>
      <start>27</start>
      <end>28</end>
      <status>unmodified</status>
      <modifiedWord/>
      <trackRevisions>false</trackRevisions>
    </reviewItem>
    <reviewItem>
      <errorID>27867a5b-7d45-41a3-8eba-d775e993e683</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7A704978</paraID>
      <start>34</start>
      <end>36</end>
      <status>unmodified</status>
      <modifiedWord/>
      <trackRevisions>false</trackRevisions>
    </reviewItem>
    <reviewItem>
      <errorID>17f28db8-c1fc-48d8-9605-6a8992a242cb</errorID>
      <errorWord>中止</errorWord>
      <group>L1_Word</group>
      <groupName>字词问题</groupName>
      <ability>L2_Typo</ability>
      <abilityName>字词错误</abilityName>
      <candidateList>
        <item>终止</item>
      </candidateList>
      <explain>存在发音相同字词的误用。</explain>
      <paraID>54326C38</paraID>
      <start>9</start>
      <end>11</end>
      <status>unmodified</status>
      <modifiedWord/>
      <trackRevisions>false</trackRevisions>
    </reviewItem>
    <reviewItem>
      <errorID>eb968edb-1d7b-4b6b-b0a1-63721b449045</errorID>
      <errorWord>本</errorWord>
      <group>L1_Word</group>
      <groupName>字词问题</groupName>
      <ability>L2_Typo</ability>
      <abilityName>字词错误</abilityName>
      <candidateList>
        <item>本次</item>
      </candidateList>
      <explain/>
      <paraID> 801B4C6</paraID>
      <start>4</start>
      <end>5</end>
      <status>unmodified</status>
      <modifiedWord/>
      <trackRevisions>false</trackRevisions>
    </reviewItem>
    <reviewItem>
      <errorID>840d28f8-e8af-4918-8043-bbabeaa326f8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1DAFDBCB</paraID>
      <start>0</start>
      <end>2</end>
      <status>unmodified</status>
      <modifiedWord/>
      <trackRevisions>false</trackRevisions>
    </reviewItem>
    <reviewItem>
      <errorID>b09b38db-1dd8-4a93-854b-c2f6deb58fd0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15E7ECBB</paraID>
      <start>0</start>
      <end>2</end>
      <status>unmodified</status>
      <modifiedWord/>
      <trackRevisions>false</trackRevisions>
    </reviewItem>
    <reviewItem>
      <errorID>51c2b3a7-2b8d-4126-8048-330bb14245be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4AE72617</paraID>
      <start>0</start>
      <end>2</end>
      <status>unmodified</status>
      <modifiedWord/>
      <trackRevisions>false</trackRevisions>
    </reviewItem>
    <reviewItem>
      <errorID>c43ee8d8-c7d7-479e-a427-3c3110b7f38e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1569AC68</paraID>
      <start>0</start>
      <end>2</end>
      <status>unmodified</status>
      <modifiedWord/>
      <trackRevisions>false</trackRevisions>
    </reviewItem>
    <reviewItem>
      <errorID>d42f465a-a744-43cb-88fd-d5f9209834e5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20A56D35</paraID>
      <start>0</start>
      <end>2</end>
      <status>unmodified</status>
      <modifiedWord/>
      <trackRevisions>false</trackRevisions>
    </reviewItem>
    <reviewItem>
      <errorID>a74631aa-eb0b-4270-aa0a-547e2aa99ba0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6E25E675</paraID>
      <start>0</start>
      <end>2</end>
      <status>unmodified</status>
      <modifiedWord/>
      <trackRevisions>false</trackRevisions>
    </reviewItem>
    <reviewItem>
      <errorID>5fec84f9-5049-46f8-849e-85238de41261</errorID>
      <errorWord>中止</errorWord>
      <group>L1_Word</group>
      <groupName>字词问题</groupName>
      <ability>L2_Typo</ability>
      <abilityName>字词错误</abilityName>
      <candidateList>
        <item>终止</item>
      </candidateList>
      <explain>存在发音相同字词的误用。</explain>
      <paraID>61E80038</paraID>
      <start>9</start>
      <end>11</end>
      <status>unmodified</status>
      <modifiedWord/>
      <trackRevisions>false</trackRevisions>
    </reviewItem>
    <reviewItem>
      <errorID>b0baa432-d8f6-45a7-b254-b3904f713039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3F0029EF</paraID>
      <start>0</start>
      <end>2</end>
      <status>unmodified</status>
      <modifiedWord/>
      <trackRevisions>false</trackRevisions>
    </reviewItem>
    <reviewItem>
      <errorID>dc70e757-3332-4972-ac34-04cfe77c093d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4C8D5B1D</paraID>
      <start>0</start>
      <end>2</end>
      <status>unmodified</status>
      <modifiedWord/>
      <trackRevisions>false</trackRevisions>
    </reviewItem>
    <reviewItem>
      <errorID>a6661cca-991a-4dea-8e32-b010cfb7fe4a</errorID>
      <errorWord>做</errorWord>
      <group>L1_Word</group>
      <groupName>字词问题</groupName>
      <ability>L2_Typo</ability>
      <abilityName>字词错误</abilityName>
      <candidateList>
        <item>作</item>
      </candidateList>
      <explain>存在发音相同字词的误用。</explain>
      <paraID>4C8D5B1D</paraID>
      <start>7</start>
      <end>8</end>
      <status>unmodified</status>
      <modifiedWord/>
      <trackRevisions>false</trackRevisions>
    </reviewItem>
    <reviewItem>
      <errorID>779b7619-9357-4cf5-915c-ef49d3b861b3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4E7D8044</paraID>
      <start>0</start>
      <end>2</end>
      <status>unmodified</status>
      <modifiedWord/>
      <trackRevisions>false</trackRevisions>
    </reviewItem>
    <reviewItem>
      <errorID>18efc189-1b8a-4bdb-aeed-ea51eb4e759d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CB7D0E7</paraID>
      <start>0</start>
      <end>2</end>
      <status>unmodified</status>
      <modifiedWord/>
      <trackRevisions>false</trackRevisions>
    </reviewItem>
    <reviewItem>
      <errorID>a686e7ca-05d8-473d-af41-46e160af94f2</errorID>
      <errorWord>*</errorWord>
      <group>L1_Punc</group>
      <groupName>标点问题</groupName>
      <ability>L2_Punc_CN</ability>
      <abilityName/>
      <candidateList/>
      <explain/>
      <paraID>1D0B3C3A</paraID>
      <start>0</start>
      <end>1</end>
      <status>unmodified</status>
      <modifiedWord/>
      <trackRevisions>false</trackRevisions>
    </reviewItem>
    <reviewItem>
      <errorID>2e14b635-180b-474f-9a7a-fa5a91e08eda</errorID>
      <errorWord>*</errorWord>
      <group>L1_Punc</group>
      <groupName>标点问题</groupName>
      <ability>L2_Punc_CN</ability>
      <abilityName/>
      <candidateList/>
      <explain/>
      <paraID> A3987AF</paraID>
      <start>0</start>
      <end>1</end>
      <status>unmodified</status>
      <modifiedWord/>
      <trackRevisions>false</trackRevisions>
    </reviewItem>
    <reviewItem>
      <errorID>5a7c0c2e-ae06-4eec-a737-790e91f2fbae</errorID>
      <errorWord>*</errorWord>
      <group>L1_Punc</group>
      <groupName>标点问题</groupName>
      <ability>L2_Punc_CN</ability>
      <abilityName/>
      <candidateList/>
      <explain/>
      <paraID> 3030B55</paraID>
      <start>0</start>
      <end>1</end>
      <status>unmodified</status>
      <modifiedWord/>
      <trackRevisions>false</trackRevisions>
    </reviewItem>
    <reviewItem>
      <errorID>de9fed52-27c5-4422-b827-6a670f5f1a65</errorID>
      <errorWord>*</errorWord>
      <group>L1_Punc</group>
      <groupName>标点问题</groupName>
      <ability>L2_Punc_CN</ability>
      <abilityName/>
      <candidateList/>
      <explain/>
      <paraID>68CFDC15</paraID>
      <start>0</start>
      <end>1</end>
      <status>unmodified</status>
      <modifiedWord/>
      <trackRevisions>false</trackRevisions>
    </reviewItem>
    <reviewItem>
      <errorID>ce8147ef-76e2-4cda-a671-23414b030224</errorID>
      <errorWord>*</errorWord>
      <group>L1_Punc</group>
      <groupName>标点问题</groupName>
      <ability>L2_Punc_CN</ability>
      <abilityName/>
      <candidateList/>
      <explain/>
      <paraID>49D7F9E4</paraID>
      <start>0</start>
      <end>1</end>
      <status>unmodified</status>
      <modifiedWord/>
      <trackRevisions>false</trackRevisions>
    </reviewItem>
    <reviewItem>
      <errorID>aaeec4b7-484f-4dff-a3bc-10675b772151</errorID>
      <errorWord>*</errorWord>
      <group>L1_Punc</group>
      <groupName>标点问题</groupName>
      <ability>L2_Punc_CN</ability>
      <abilityName/>
      <candidateList/>
      <explain/>
      <paraID>1CE25950</paraID>
      <start>0</start>
      <end>1</end>
      <status>unmodified</status>
      <modifiedWord/>
      <trackRevisions>false</trackRevisions>
    </reviewItem>
    <reviewItem>
      <errorID>e2098ef1-eb8c-4e0c-bd75-b3aae4d33e5a</errorID>
      <errorWord>*</errorWord>
      <group>L1_Punc</group>
      <groupName>标点问题</groupName>
      <ability>L2_Punc_CN</ability>
      <abilityName/>
      <candidateList/>
      <explain/>
      <paraID>549DCA97</paraID>
      <start>0</start>
      <end>1</end>
      <status>unmodified</status>
      <modifiedWord/>
      <trackRevisions>false</trackRevisions>
    </reviewItem>
    <reviewItem>
      <errorID>00956246-54af-4dff-b0f5-3a4f05a8f4b9</errorID>
      <errorWord>其它</errorWord>
      <group>L1_Word</group>
      <groupName>字词问题</groupName>
      <ability>L2_Alias</ability>
      <abilityName>也作/曾用词</abilityName>
      <candidateList>
        <item>其他</item>
      </candidateList>
      <explain>词汇[其它]为不规范表述或旧称，其规范书面表述为[其他]。</explain>
      <paraID>5ED5AB3A</paraID>
      <start>10</start>
      <end>12</end>
      <status>unmodified</status>
      <modifiedWord/>
      <trackRevisions>false</trackRevisions>
    </reviewItem>
    <reviewItem>
      <errorID>d3d2a3eb-9b5b-4372-a4ab-30f84d2e3878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6FB54F0E</paraID>
      <start>0</start>
      <end>2</end>
      <status>unmodified</status>
      <modifiedWord/>
      <trackRevisions>false</trackRevisions>
    </reviewItem>
    <reviewItem>
      <errorID>cad50de0-1a74-4663-b872-f8de4c22a530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5E6F542F</paraID>
      <start>0</start>
      <end>2</end>
      <status>unmodified</status>
      <modifiedWord/>
      <trackRevisions>false</trackRevisions>
    </reviewItem>
    <reviewItem>
      <errorID>a75777c5-3fd3-4019-a2be-1e01be3177fb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39F1F21E</paraID>
      <start>0</start>
      <end>2</end>
      <status>unmodified</status>
      <modifiedWord/>
      <trackRevisions>false</trackRevisions>
    </reviewItem>
    <reviewItem>
      <errorID>4efbb20f-8f56-4cee-95d5-ee1b7f3ebf41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62DF7115</paraID>
      <start>0</start>
      <end>2</end>
      <status>unmodified</status>
      <modifiedWord/>
      <trackRevisions>false</trackRevisions>
    </reviewItem>
    <reviewItem>
      <errorID>c7b1a9c1-f9fe-496b-b282-4ecb1c7f976c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7B784177</paraID>
      <start>0</start>
      <end>2</end>
      <status>unmodified</status>
      <modifiedWord/>
      <trackRevisions>false</trackRevisions>
    </reviewItem>
    <reviewItem>
      <errorID>9f8b865c-9694-4750-b2e5-c2b76bd61c2b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7B1C3129</paraID>
      <start>0</start>
      <end>2</end>
      <status>unmodified</status>
      <modifiedWord/>
      <trackRevisions>false</trackRevisions>
    </reviewItem>
    <reviewItem>
      <errorID>2ad67536-241f-4de6-8b00-78c1bd125c42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10131842</paraID>
      <start>0</start>
      <end>2</end>
      <status>unmodified</status>
      <modifiedWord/>
      <trackRevisions>false</trackRevisions>
    </reviewItem>
    <reviewItem>
      <errorID>734ff5c6-7f48-4add-9bf8-388d04811856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766428EF</paraID>
      <start>0</start>
      <end>2</end>
      <status>unmodified</status>
      <modifiedWord/>
      <trackRevisions>false</trackRevisions>
    </reviewItem>
    <reviewItem>
      <errorID>bbba6d8b-e46f-4f06-8f26-f180caa231cb</errorID>
      <errorWord>,</errorWord>
      <group>L1_Format</group>
      <groupName>格式问题</groupName>
      <ability>L2_HalfPunc_CN</ability>
      <abilityName/>
      <candidateList>
        <item>，</item>
      </candidateList>
      <explain>文本全半角错误。</explain>
      <paraID>1590BCA1</paraID>
      <start>34</start>
      <end>35</end>
      <status>unmodified</status>
      <modifiedWord/>
      <trackRevisions>false</trackRevisions>
    </reviewItem>
    <reviewItem>
      <errorID>756fb1cf-ca68-4e22-a9cf-e20a18a4d0c3</errorID>
      <errorWord>(</errorWord>
      <group>L1_Format</group>
      <groupName>格式问题</groupName>
      <ability>L2_HalfPunc_CN</ability>
      <abilityName/>
      <candidateList>
        <item>（</item>
      </candidateList>
      <explain>文本全半角错误。</explain>
      <paraID>615661A4</paraID>
      <start>11</start>
      <end>12</end>
      <status>unmodified</status>
      <modifiedWord/>
      <trackRevisions>false</trackRevisions>
    </reviewItem>
    <reviewItem>
      <errorID>17236c0e-b8b4-4d05-936e-afe0a4b8f36a</errorID>
      <errorWord>)</errorWord>
      <group>L1_Format</group>
      <groupName>格式问题</groupName>
      <ability>L2_HalfPunc_CN</ability>
      <abilityName/>
      <candidateList>
        <item>）</item>
      </candidateList>
      <explain>文本全半角错误。</explain>
      <paraID>615661A4</paraID>
      <start>17</start>
      <end>18</end>
      <status>unmodified</status>
      <modifiedWord/>
      <trackRevisions>false</trackRevisions>
    </reviewItem>
    <reviewItem>
      <errorID>5240ab50-1035-4330-bcca-85cce19a898f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629004D5</paraID>
      <start>0</start>
      <end>2</end>
      <status>unmodified</status>
      <modifiedWord/>
      <trackRevisions>false</trackRevisions>
    </reviewItem>
    <reviewItem>
      <errorID>16305525-18a2-42c4-a42f-faa38285a246</errorID>
      <errorWord>[2011]300号</errorWord>
      <group>L1_Knowledge</group>
      <groupName>知识性问题</groupName>
      <ability>L2_Knowledge</ability>
      <abilityName>其他知识</abilityName>
      <candidateList>
        <item>〔2011〕300号</item>
      </candidateList>
      <explain>发文字号格式错误。</explain>
      <paraID>629004D5</paraID>
      <start>58</start>
      <end>68</end>
      <status>unmodified</status>
      <modifiedWord/>
      <trackRevisions>false</trackRevisions>
    </reviewItem>
    <reviewItem>
      <errorID>45e2723a-1ffb-4dcd-b3cc-5de3c63e54ee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22F69F10</paraID>
      <start>0</start>
      <end>2</end>
      <status>unmodified</status>
      <modifiedWord/>
      <trackRevisions>false</trackRevisions>
    </reviewItem>
    <reviewItem>
      <errorID>eec5e186-0cee-4553-8b2a-2963cbeb23e3</errorID>
      <errorWord>，</errorWord>
      <group>L1_Punc</group>
      <groupName>标点问题</groupName>
      <ability>L2_Punc_CN</ability>
      <abilityName/>
      <candidateList/>
      <explain/>
      <paraID>6F23199E</paraID>
      <start>9</start>
      <end>10</end>
      <status>unmodified</status>
      <modifiedWord/>
      <trackRevisions>false</trackRevisions>
    </reviewItem>
    <reviewItem>
      <errorID>62a10d5d-42a3-4723-bfae-31e69864b777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5E388248</paraID>
      <start>0</start>
      <end>2</end>
      <status>unmodified</status>
      <modifiedWord/>
      <trackRevisions>false</trackRevisions>
    </reviewItem>
    <reviewItem>
      <errorID>38afde33-6118-4af2-9a1d-b76e6326c5b4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4AA60CB8</paraID>
      <start>0</start>
      <end>2</end>
      <status>unmodified</status>
      <modifiedWord/>
      <trackRevisions>false</trackRevisions>
    </reviewItem>
    <reviewItem>
      <errorID>b13a4422-5056-4fcb-933f-364cc7795cfb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1F88D56C</paraID>
      <start>0</start>
      <end>2</end>
      <status>unmodified</status>
      <modifiedWord/>
      <trackRevisions>false</trackRevisions>
    </reviewItem>
    <reviewItem>
      <errorID>32d776d8-d099-4764-b73e-8984f1c5597c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2ECDB6F3</paraID>
      <start>0</start>
      <end>2</end>
      <status>unmodified</status>
      <modifiedWord/>
      <trackRevisions>false</trackRevisions>
    </reviewItem>
    <reviewItem>
      <errorID>1938d9c7-4433-431d-a33d-63eef620e279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3BFBBC07</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3982F5DC-1960-460D-A907-C2B321C63DD4}"/>
</file>

<file path=customXml/itemProps2.xml><?xml version="1.0" encoding="utf-8"?>
<ds:datastoreItem xmlns:ds="http://schemas.openxmlformats.org/officeDocument/2006/customXml" ds:itemID="{4F640F51-F299-41A5-9549-9D0D489ABBC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王仕倩</cp:lastModifiedBy>
  <cp:revision>20</cp:revision>
  <dcterms:created xsi:type="dcterms:W3CDTF">2025-03-21T02:57:00Z</dcterms:created>
  <dcterms:modified xsi:type="dcterms:W3CDTF">2026-06-02T05:56:28Z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eyJoZGlkIjoiMDk2ZjhiYzdmMzgzNWVkM2IyMDQ0N2QzNjYxZjdjNjIiLCJ1c2VySWQiOiIzNzk1NzEzMTYifQ==</vt:lpwstr>
  </property>
  <property fmtid="{D5CDD505-2E9C-101B-9397-08002B2CF9AE}" pid="3" name="KSOProductBuildVer">
    <vt:lpwstr>2052-12.1.0.26375</vt:lpwstr>
  </property>
  <property fmtid="{D5CDD505-2E9C-101B-9397-08002B2CF9AE}" pid="4" name="ICV">
    <vt:lpwstr>A098D273DBED47A2832E07FC312D0305_13</vt:lpwstr>
  </property>
</Properties>
</file>