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全自动微生物血培养系统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全自动微生物血培养系统</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6月10</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JSZC-320000-SZWK-G2026-0130</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全自动微生物血培养系统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170万元</w:t>
      </w:r>
      <w:r/>
    </w:p>
    <w:p>
      <w:pPr>
        <w:ind w:firstLine="480"/>
        <w:rPr>
          <w:rFonts w:hint="eastAsia"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全自动微生物血培养系统</w:t>
      </w: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numPr>
          <w:ilvl w:val="0"/>
          <w:numId w:val="1"/>
        </w:numPr>
        <w:ind w:firstLine="480"/>
        <w:rPr>
          <w:rFonts w:hint="eastAsia" w:ascii="宋体" w:hAnsi="宋体"/>
          <w:color w:val="auto"/>
          <w:highlight w:val="none"/>
        </w:rPr>
      </w:pPr>
      <w:r>
        <w:rPr>
          <w:rFonts w:hint="eastAsia" w:ascii="宋体" w:hAnsi="宋体"/>
          <w:color w:val="auto"/>
          <w:highlight w:val="none"/>
        </w:rPr>
        <w:t xml:space="preserve">本项目的特定资格要求：</w:t>
      </w:r>
      <w:r/>
    </w:p>
    <w:p>
      <w:pPr>
        <w:numPr>
          <w:ilvl w:val="0"/>
          <w:numId w:val="0"/>
        </w:numPr>
        <w:ind w:firstLine="480"/>
        <w:rPr>
          <w:rFonts w:hint="eastAsia" w:ascii="宋体" w:hAnsi="宋体"/>
          <w:color w:val="auto"/>
          <w:highlight w:val="none"/>
          <w:lang w:eastAsia="zh-CN"/>
        </w:rPr>
      </w:pPr>
      <w:r>
        <w:rPr>
          <w:rFonts w:hint="eastAsia"/>
          <w:color w:val="auto"/>
          <w:highlight w:val="none"/>
          <w:shd w:val="clear" w:color="auto" w:fill="ffffff"/>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05"/>
      <w:r/>
      <w:bookmarkStart w:id="1" w:name="_Toc28359082"/>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35393794"/>
      <w:r/>
      <w:bookmarkStart w:id="5" w:name="_Toc28359007"/>
      <w:r/>
      <w:bookmarkStart w:id="6" w:name="_Toc28359084"/>
      <w:r/>
      <w:bookmarkStart w:id="7" w:name="_Toc35393625"/>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6</w:t>
      </w:r>
      <w:r>
        <w:rPr>
          <w:rFonts w:hint="default" w:ascii="宋体" w:hAnsi="宋体"/>
          <w:color w:val="auto"/>
          <w:highlight w:val="none"/>
        </w:rPr>
        <w:t xml:space="preserve">月</w:t>
      </w:r>
      <w:r>
        <w:rPr>
          <w:rFonts w:hint="eastAsia" w:ascii="宋体" w:hAnsi="宋体"/>
          <w:color w:val="auto"/>
          <w:highlight w:val="none"/>
          <w:lang w:val="en-US" w:eastAsia="zh-CN"/>
        </w:rPr>
        <w:t xml:space="preserve">10</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6</w:t>
      </w:r>
      <w:r>
        <w:rPr>
          <w:rFonts w:hint="default" w:ascii="宋体" w:hAnsi="宋体"/>
          <w:color w:val="auto"/>
          <w:highlight w:val="none"/>
        </w:rPr>
        <w:t xml:space="preserve">月</w:t>
      </w:r>
      <w:r>
        <w:rPr>
          <w:rFonts w:hint="eastAsia" w:ascii="宋体" w:hAnsi="宋体"/>
          <w:color w:val="auto"/>
          <w:highlight w:val="none"/>
          <w:lang w:val="en-US" w:eastAsia="zh-CN"/>
        </w:rPr>
        <w:t xml:space="preserve">10</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3.开标地点：“苏采云”系统（网址：http://jszfcg.jsczt.cn/）</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2"/>
        </w:numPr>
        <w:ind w:firstLine="480"/>
        <w:rPr>
          <w:rFonts w:hint="default" w:ascii="宋体" w:hAnsi="宋体"/>
          <w:b/>
          <w:bCs/>
          <w:color w:val="auto"/>
          <w:highlight w:val="none"/>
        </w:rPr>
      </w:pPr>
      <w:r/>
      <w:bookmarkStart w:id="8" w:name="_Toc35393795"/>
      <w:r/>
      <w:bookmarkStart w:id="9" w:name="_Toc35393626"/>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1.</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为采购项目提供整体设计、规范编制或者项目管理、监理、检测等服务的供应商，不得再参加该采购项目的其他采购活动；</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3.</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本公告有关信息将同时在江苏省政府采购网上发布，敬请留意！</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黄剑平</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pStyle w:val="887"/>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pStyle w:val="887"/>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rFonts w:hint="eastAsia"/>
          <w:color w:val="auto"/>
          <w:highlight w:val="none"/>
        </w:rPr>
      </w:pPr>
      <w:r>
        <w:rPr>
          <w:rFonts w:hint="eastAsia"/>
          <w:color w:val="auto"/>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shd w:val="nil" w:color="auto"/>
        <w:rPr>
          <w:rFonts w:ascii="黑体" w:eastAsia="黑体"/>
          <w:b/>
          <w:bCs/>
          <w:color w:val="auto"/>
          <w:sz w:val="72"/>
          <w:szCs w:val="72"/>
          <w:highlight w:val="none"/>
        </w:rPr>
      </w:pPr>
      <w:r>
        <w:rPr>
          <w:rFonts w:hint="eastAsia" w:ascii="宋体" w:hAnsi="宋体"/>
          <w:b/>
          <w:bCs/>
          <w:color w:val="auto"/>
          <w:sz w:val="100"/>
          <w:szCs w:val="100"/>
          <w:highlight w:val="none"/>
        </w:rPr>
        <w:br w:type="page" w:clear="all"/>
      </w:r>
      <w:r>
        <w:rPr>
          <w:rFonts w:hint="eastAsia" w:ascii="宋体" w:hAnsi="宋体"/>
          <w:b/>
          <w:bCs/>
          <w:color w:val="auto"/>
          <w:sz w:val="100"/>
          <w:szCs w:val="100"/>
          <w:highlight w:val="none"/>
        </w:rPr>
      </w:r>
      <w:r/>
    </w:p>
    <w:p>
      <w:pPr>
        <w:jc w:val="center"/>
        <w:rPr>
          <w:rFonts w:hint="eastAsia" w:ascii="宋体" w:hAnsi="宋体"/>
          <w:b/>
          <w:bCs/>
          <w:color w:val="auto"/>
          <w:sz w:val="100"/>
          <w:szCs w:val="100"/>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JSZC-320000-SZWK-G2026-0130</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全自动微生物血培养系统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五</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rPr>
          <w:rFonts w:hint="eastAsia" w:ascii="宋体" w:hAnsi="宋体" w:cstheme="minorBidi"/>
          <w:b/>
          <w:color w:val="auto"/>
          <w:sz w:val="44"/>
          <w:szCs w:val="44"/>
          <w:highlight w:val="none"/>
        </w:rPr>
      </w:pPr>
      <w:r>
        <w:rPr>
          <w:rFonts w:hint="eastAsia" w:ascii="宋体" w:hAnsi="宋体" w:cstheme="minorBidi"/>
          <w:b/>
          <w:color w:val="auto"/>
          <w:sz w:val="44"/>
          <w:szCs w:val="44"/>
          <w:highlight w:val="none"/>
        </w:rPr>
        <w:br w:type="page" w:clear="all"/>
      </w:r>
      <w:r/>
    </w:p>
    <w:p>
      <w:pPr>
        <w:jc w:val="center"/>
        <w:spacing w:line="400" w:lineRule="exact"/>
        <w:rPr>
          <w:rFonts w:ascii="宋体" w:hAnsi="宋体" w:cstheme="minorBidi"/>
          <w:b/>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1"/>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80" w:lineRule="auto"/>
        <w:rPr>
          <w:rFonts w:hint="eastAsia" w:ascii="宋体" w:hAnsi="宋体"/>
          <w:b/>
          <w:bCs/>
          <w:color w:val="auto"/>
          <w:sz w:val="21"/>
          <w:szCs w:val="21"/>
          <w:highlight w:val="none"/>
        </w:rPr>
        <w:sectPr>
          <w:footnotePr/>
          <w:endnotePr/>
          <w:type w:val="nextPage"/>
          <w:pgSz w:w="11906" w:h="16838" w:orient="portrait"/>
          <w:pgMar w:top="1247" w:right="1531" w:bottom="1247" w:left="1418" w:header="851" w:footer="992" w:gutter="0"/>
          <w:pgNumType w:start="1"/>
          <w:cols w:num="1" w:sep="0" w:space="425" w:equalWidth="1"/>
          <w:docGrid w:linePitch="360"/>
          <w:titlePg/>
        </w:sectPr>
      </w:pPr>
      <w:r>
        <w:rPr>
          <w:rFonts w:hint="eastAsia" w:ascii="宋体" w:hAnsi="宋体"/>
          <w:b/>
          <w:bCs/>
          <w:color w:val="auto"/>
          <w:sz w:val="21"/>
          <w:szCs w:val="21"/>
          <w:highlight w:val="none"/>
        </w:rPr>
      </w:r>
      <w:r/>
    </w:p>
    <w:p>
      <w:pPr>
        <w:jc w:val="center"/>
        <w:spacing w:line="48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JSZC-320000-SZWK-G2026-0130</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全自动微生物血培养系统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0"/>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10</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10</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（3）收取标准：按预算总金额的如下比例差额定率累进法计算代理费总收取额。</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100万元以下部分1.1%</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账号：1102020209000295112</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开户银行：工行苏州道前支行</w:t>
            </w:r>
            <w:r/>
          </w:p>
          <w:p>
            <w:pPr>
              <w:jc w:val="both"/>
              <w:spacing w:line="360" w:lineRule="auto"/>
              <w:rPr>
                <w:rFonts w:hint="default" w:eastAsia="宋体"/>
                <w:color w:val="auto"/>
                <w:sz w:val="21"/>
                <w:highlight w:val="none"/>
                <w:lang w:val="en-US" w:eastAsia="zh-CN"/>
              </w:rPr>
            </w:pPr>
            <w:r>
              <w:rPr>
                <w:rFonts w:hint="eastAsia" w:cs="Times New Roman"/>
                <w:color w:val="auto"/>
                <w:sz w:val="21"/>
                <w:szCs w:val="21"/>
                <w:highlight w:val="none"/>
                <w:lang w:val="en-US" w:eastAsia="zh-CN"/>
              </w:rPr>
              <w:t xml:space="preserve">（4）</w:t>
            </w:r>
            <w:r>
              <w:rPr>
                <w:rFonts w:hint="eastAsia" w:ascii="Times New Roman" w:hAnsi="Times New Roman" w:cs="Times New Roman"/>
                <w:color w:val="auto"/>
                <w:sz w:val="21"/>
                <w:szCs w:val="21"/>
                <w:highlight w:val="none"/>
                <w:lang w:val="en-US" w:eastAsia="zh-CN"/>
              </w:rPr>
              <w:t xml:space="preserve">代理费收取方式：现金或转账</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int="eastAsia" w:hAnsi="宋体"/>
                <w:b/>
                <w:color w:val="auto"/>
                <w:sz w:val="21"/>
                <w:szCs w:val="21"/>
                <w:highlight w:val="none"/>
                <w:lang w:val="zh-CN"/>
              </w:rPr>
            </w:pPr>
            <w:r>
              <w:rPr>
                <w:rFonts w:hint="eastAsia" w:ascii="Times New Roman" w:hAnsi="宋体"/>
                <w:b/>
                <w:bCs/>
                <w:color w:val="auto"/>
                <w:sz w:val="21"/>
                <w:szCs w:val="21"/>
                <w:highlight w:val="none"/>
                <w:lang w:val="zh-CN"/>
              </w:rPr>
              <w:t xml:space="preserve">（</w:t>
            </w:r>
            <w:r>
              <w:rPr>
                <w:rFonts w:hint="eastAsia" w:ascii="Times New Roman" w:hAnsi="宋体"/>
                <w:b/>
                <w:bCs/>
                <w:color w:val="auto"/>
                <w:sz w:val="21"/>
                <w:szCs w:val="21"/>
                <w:highlight w:val="none"/>
                <w:lang w:val="en-US" w:eastAsia="zh-CN"/>
              </w:rPr>
              <w:t xml:space="preserve">五</w:t>
            </w:r>
            <w:r>
              <w:rPr>
                <w:rFonts w:hint="eastAsia" w:ascii="Times New Roman" w:hAnsi="宋体"/>
                <w:b/>
                <w:bCs/>
                <w:color w:val="auto"/>
                <w:sz w:val="21"/>
                <w:szCs w:val="21"/>
                <w:highlight w:val="none"/>
                <w:lang w:val="zh-CN"/>
              </w:rPr>
              <w:t xml:space="preserve">）不同供应商投标文件的制作机器码一致</w:t>
            </w:r>
            <w:r>
              <w:rPr>
                <w:rFonts w:hint="eastAsia" w:ascii="Times New Roman" w:hAnsi="宋体"/>
                <w:b/>
                <w:bCs/>
                <w:color w:val="auto"/>
                <w:sz w:val="21"/>
                <w:szCs w:val="21"/>
                <w:highlight w:val="none"/>
              </w:rPr>
              <w:t xml:space="preserve">的</w:t>
            </w:r>
            <w:r>
              <w:rPr>
                <w:rFonts w:hint="eastAsia" w:ascii="Times New Roman" w:hAnsi="宋体"/>
                <w:b/>
                <w:bCs/>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en-US" w:eastAsia="zh-CN"/>
              </w:rPr>
              <w:t xml:space="preserve">六</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1"/>
        <w:ind w:left="0" w:firstLine="0"/>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bookmarkStart w:id="15" w:name="_GoBack"/>
      <w:r/>
      <w:bookmarkEnd w:id="15"/>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0"/>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全自动微生物血培养系统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JSZC-320000-SZWK-G2026-0130</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全自动微生物血培养系统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w:t>
      </w:r>
      <w:r>
        <w:rPr>
          <w:rFonts w:hint="eastAsia" w:ascii="宋体" w:hAnsi="宋体" w:eastAsia="宋体" w:cs="Times New Roman"/>
          <w:color w:val="auto"/>
          <w:sz w:val="21"/>
          <w:szCs w:val="21"/>
          <w:highlight w:val="none"/>
          <w:lang w:eastAsia="zh-CN"/>
        </w:rPr>
        <w:t xml:space="preserve">件时间：</w:t>
      </w:r>
      <w:r>
        <w:rPr>
          <w:rFonts w:hint="default" w:ascii="宋体" w:hAnsi="宋体" w:eastAsia="宋体" w:cs="Times New Roman"/>
          <w:color w:val="auto"/>
          <w:sz w:val="21"/>
          <w:szCs w:val="21"/>
          <w:highlight w:val="none"/>
          <w:lang w:eastAsia="zh-CN"/>
        </w:rPr>
        <w:t xml:space="preserve">自公告发布之日起5个工作日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评标地点（投标人无须到场）：苏州市</w:t>
      </w:r>
      <w:r>
        <w:rPr>
          <w:rFonts w:hint="eastAsia" w:ascii="宋体" w:hAnsi="宋体" w:eastAsia="宋体" w:cs="Times New Roman"/>
          <w:color w:val="auto"/>
          <w:sz w:val="21"/>
          <w:szCs w:val="21"/>
          <w:highlight w:val="none"/>
          <w:lang w:val="en-US" w:eastAsia="zh-CN"/>
        </w:rPr>
        <w:t xml:space="preserve">干将西路1296号17层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0"/>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rFonts w:hint="eastAsia"/>
          <w:color w:val="auto"/>
          <w:sz w:val="21"/>
          <w:szCs w:val="21"/>
          <w:highlight w:val="none"/>
          <w:lang w:eastAsia="zh-CN"/>
        </w:rPr>
        <w:t xml:space="preserve">。</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具有医疗器械经营资格</w:t>
      </w:r>
      <w:r>
        <w:rPr>
          <w:rFonts w:hint="eastAsia" w:ascii="Times New Roman" w:hAnsi="Times New Roman" w:eastAsia="宋体" w:cs="Times New Roman"/>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8"/>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1"/>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0"/>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0"/>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0"/>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5"/>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color="auto"/>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0"/>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0"/>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1"/>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1"/>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1"/>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1"/>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0"/>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4"/>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4"/>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1"/>
        <w:rPr>
          <w:color w:val="auto"/>
          <w:sz w:val="21"/>
          <w:szCs w:val="21"/>
          <w:highlight w:val="none"/>
        </w:rPr>
      </w:pPr>
      <w:r>
        <w:rPr>
          <w:color w:val="auto"/>
          <w:sz w:val="21"/>
          <w:szCs w:val="21"/>
          <w:highlight w:val="none"/>
        </w:rPr>
      </w:r>
      <w:r/>
    </w:p>
    <w:p>
      <w:pPr>
        <w:pStyle w:val="881"/>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格式15</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4384;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3"/>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全自动微生物血培养系统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JSZC-320000-SZWK-G2026-0130</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全自动微生物血培养系统</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170万元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3"/>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rPr>
        <w:t xml:space="preserve">（一）</w:t>
      </w:r>
      <w:r>
        <w:rPr>
          <w:rFonts w:hint="eastAsia" w:ascii="宋体" w:hAnsi="宋体" w:cs="Times New Roman"/>
          <w:color w:val="auto"/>
          <w:sz w:val="21"/>
          <w:szCs w:val="21"/>
          <w:highlight w:val="none"/>
          <w:lang w:val="en-US" w:eastAsia="zh-CN"/>
        </w:rPr>
        <w:t xml:space="preserve">全自动微生物血培养系统2</w:t>
      </w:r>
      <w:r>
        <w:rPr>
          <w:rFonts w:hint="eastAsia" w:ascii="宋体" w:hAnsi="宋体" w:eastAsia="宋体" w:cs="Times New Roman"/>
          <w:color w:val="auto"/>
          <w:sz w:val="21"/>
          <w:szCs w:val="21"/>
          <w:highlight w:val="none"/>
          <w:lang w:val="en-US" w:eastAsia="zh-CN"/>
        </w:rPr>
        <w:t xml:space="preserve">套</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（二）采购设备功能及技术参数、配置要求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仪器适用于血液和其他无菌体液中细菌、真菌的培养和检测；</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、配置要求：全自动微生物血培养仪2台，全自动微生物样本处理系统2台</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、全自动微生物血培养仪设备功能及技术参数要求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.1单台仪器应具备≥400个孔位，可拓展；</w:t>
      </w:r>
      <w:r/>
    </w:p>
    <w:p>
      <w:pPr>
        <w:ind w:firstLine="432"/>
        <w:spacing w:line="42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.2可自动装载及卸载血培养瓶，装卸载血培养瓶过程中无须打开箱体，保证温度及光学稳定性；（须提供产品彩页、说明书等佐证资料）</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.3阳性瓶处理由系统自动完成，无需人工处理；</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自动实时监测每一瓶血培养的采血量，并对不符合采血量要求的血培养瓶进行自动报警；</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血培养瓶底具备胶乳感应器，能够产生肉眼可见的不可逆颜色改变，方便肉眼进行辅助判读结果；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在血培养瓶加载至血培养的孔位前, 系统可采集血培养瓶的完整图像，提升溯源性；</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血培养仪使用年限≥10年。</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rPr>
        <w:t xml:space="preserve">、全自动微生物样本处理系统设备功能及技术参数要求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.1具备阳性血培养瓶样本自动转种功能；</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.2具备自动贴药敏纸片功能，可自动贴≥6种抗生素纸片用于快速药敏检测；</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.3可自动完成革兰染色前的玻片制备工作，并且可在完成后烘干玻片；</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.4可同时培养≥50块平板，并区分普通培养环境和CO2培养环境；</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.5可自动监测孵育过程；</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、全自动微生物血培养系统整体要求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.1全自动血培养仪和全自动微生物样本处理系统可以联机组成一体化设备</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.2阳性血培养瓶可以自动卸载并转移至微生物样本处理系统进行处理</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.3仪器应具备自动扫码功能，支持扫描并识别≥4种条码以满足院内信息匹配的要求，实现一码到底</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.4具备LIS通讯接口，实现与医院LIS双向通讯，自动发送血培养阴性报告</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lang w:eastAsia="zh-CN"/>
        </w:rPr>
      </w:pPr>
      <w:r>
        <w:rPr>
          <w:rFonts w:hint="eastAsia" w:ascii="宋体" w:hAnsi="宋体"/>
          <w:b/>
          <w:bCs/>
          <w:color w:val="auto"/>
          <w:sz w:val="21"/>
          <w:szCs w:val="21"/>
          <w:highlight w:val="none"/>
          <w:lang w:val="en-US" w:eastAsia="zh-CN"/>
        </w:rPr>
        <w:t xml:space="preserve">注：上述注“</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”项为实质性响应要求，如为负偏离则被视为无效投标。</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2336;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小时内无法排除故障的，须允诺提供备用设备，具体赔偿条件：</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小时内设备未能修复、不能正常运行时，每超过</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天免费质保期延长</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周。</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0"/>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2"/>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6"/>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6"/>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6"/>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6"/>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90"/>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1</w:t>
      </w:r>
      <w:r>
        <w:rPr>
          <w:rFonts w:hint="eastAsia" w:eastAsia="宋体"/>
          <w:color w:val="auto"/>
          <w:sz w:val="21"/>
          <w:szCs w:val="21"/>
          <w:highlight w:val="none"/>
          <w:lang w:val="en-US" w:eastAsia="zh-CN"/>
        </w:rPr>
        <w:t xml:space="preserve">分，最高得</w:t>
      </w:r>
      <w:r>
        <w:rPr>
          <w:rFonts w:hint="eastAsia"/>
          <w:color w:val="auto"/>
          <w:sz w:val="21"/>
          <w:szCs w:val="21"/>
          <w:highlight w:val="none"/>
          <w:lang w:val="en-US" w:eastAsia="zh-CN"/>
        </w:rPr>
        <w:t xml:space="preserve">10</w:t>
      </w:r>
      <w:r>
        <w:rPr>
          <w:rFonts w:hint="eastAsia" w:eastAsia="宋体"/>
          <w:color w:val="auto"/>
          <w:sz w:val="21"/>
          <w:szCs w:val="21"/>
          <w:highlight w:val="none"/>
          <w:lang w:val="en-US" w:eastAsia="zh-CN"/>
        </w:rPr>
        <w:t xml:space="preserve">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2915"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4291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3pt;height:10.3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9"/>
    <w:link w:val="870"/>
    <w:uiPriority w:val="9"/>
    <w:rPr>
      <w:rFonts w:ascii="Arial" w:hAnsi="Arial" w:eastAsia="Arial" w:cs="Arial"/>
      <w:sz w:val="40"/>
      <w:szCs w:val="40"/>
    </w:rPr>
  </w:style>
  <w:style w:type="character" w:styleId="711">
    <w:name w:val="Heading 2 Char"/>
    <w:basedOn w:val="879"/>
    <w:link w:val="871"/>
    <w:uiPriority w:val="9"/>
    <w:rPr>
      <w:rFonts w:ascii="Arial" w:hAnsi="Arial" w:eastAsia="Arial" w:cs="Arial"/>
      <w:sz w:val="34"/>
    </w:rPr>
  </w:style>
  <w:style w:type="character" w:styleId="712">
    <w:name w:val="Heading 3 Char"/>
    <w:basedOn w:val="879"/>
    <w:link w:val="872"/>
    <w:uiPriority w:val="9"/>
    <w:rPr>
      <w:rFonts w:ascii="Arial" w:hAnsi="Arial" w:eastAsia="Arial" w:cs="Arial"/>
      <w:sz w:val="30"/>
      <w:szCs w:val="30"/>
    </w:rPr>
  </w:style>
  <w:style w:type="character" w:styleId="713">
    <w:name w:val="Heading 4 Char"/>
    <w:basedOn w:val="879"/>
    <w:link w:val="873"/>
    <w:uiPriority w:val="9"/>
    <w:rPr>
      <w:rFonts w:ascii="Arial" w:hAnsi="Arial" w:eastAsia="Arial" w:cs="Arial"/>
      <w:b/>
      <w:bCs/>
      <w:sz w:val="26"/>
      <w:szCs w:val="26"/>
    </w:rPr>
  </w:style>
  <w:style w:type="character" w:styleId="714">
    <w:name w:val="Heading 5 Char"/>
    <w:basedOn w:val="879"/>
    <w:link w:val="874"/>
    <w:uiPriority w:val="9"/>
    <w:rPr>
      <w:rFonts w:ascii="Arial" w:hAnsi="Arial" w:eastAsia="Arial" w:cs="Arial"/>
      <w:b/>
      <w:bCs/>
      <w:sz w:val="24"/>
      <w:szCs w:val="24"/>
    </w:rPr>
  </w:style>
  <w:style w:type="character" w:styleId="715">
    <w:name w:val="Heading 6 Char"/>
    <w:basedOn w:val="879"/>
    <w:link w:val="875"/>
    <w:uiPriority w:val="9"/>
    <w:rPr>
      <w:rFonts w:ascii="Arial" w:hAnsi="Arial" w:eastAsia="Arial" w:cs="Arial"/>
      <w:b/>
      <w:bCs/>
      <w:sz w:val="22"/>
      <w:szCs w:val="22"/>
    </w:rPr>
  </w:style>
  <w:style w:type="character" w:styleId="716">
    <w:name w:val="Heading 7 Char"/>
    <w:basedOn w:val="879"/>
    <w:link w:val="876"/>
    <w:uiPriority w:val="9"/>
    <w:rPr>
      <w:rFonts w:ascii="Arial" w:hAnsi="Arial" w:eastAsia="Arial" w:cs="Arial"/>
      <w:b/>
      <w:bCs/>
      <w:i/>
      <w:iCs/>
      <w:sz w:val="22"/>
      <w:szCs w:val="22"/>
    </w:rPr>
  </w:style>
  <w:style w:type="character" w:styleId="717">
    <w:name w:val="Heading 8 Char"/>
    <w:basedOn w:val="879"/>
    <w:link w:val="877"/>
    <w:uiPriority w:val="9"/>
    <w:rPr>
      <w:rFonts w:ascii="Arial" w:hAnsi="Arial" w:eastAsia="Arial" w:cs="Arial"/>
      <w:i/>
      <w:iCs/>
      <w:sz w:val="22"/>
      <w:szCs w:val="22"/>
    </w:rPr>
  </w:style>
  <w:style w:type="character" w:styleId="718">
    <w:name w:val="Heading 9 Char"/>
    <w:basedOn w:val="879"/>
    <w:link w:val="878"/>
    <w:uiPriority w:val="9"/>
    <w:rPr>
      <w:rFonts w:ascii="Arial" w:hAnsi="Arial" w:eastAsia="Arial" w:cs="Arial"/>
      <w:i/>
      <w:iCs/>
      <w:sz w:val="21"/>
      <w:szCs w:val="21"/>
    </w:rPr>
  </w:style>
  <w:style w:type="character" w:styleId="719">
    <w:name w:val="Title Char"/>
    <w:basedOn w:val="879"/>
    <w:link w:val="904"/>
    <w:uiPriority w:val="10"/>
    <w:rPr>
      <w:sz w:val="48"/>
      <w:szCs w:val="48"/>
    </w:rPr>
  </w:style>
  <w:style w:type="character" w:styleId="720">
    <w:name w:val="Subtitle Char"/>
    <w:basedOn w:val="879"/>
    <w:link w:val="898"/>
    <w:uiPriority w:val="11"/>
    <w:rPr>
      <w:sz w:val="24"/>
      <w:szCs w:val="24"/>
    </w:rPr>
  </w:style>
  <w:style w:type="paragraph" w:styleId="721">
    <w:name w:val="Quote"/>
    <w:basedOn w:val="869"/>
    <w:next w:val="869"/>
    <w:link w:val="722"/>
    <w:uiPriority w:val="29"/>
    <w:qFormat/>
    <w:pPr>
      <w:ind w:left="720" w:right="720"/>
    </w:pPr>
    <w:rPr>
      <w:i/>
    </w:rPr>
  </w:style>
  <w:style w:type="character" w:styleId="722">
    <w:name w:val="Quote Char"/>
    <w:link w:val="721"/>
    <w:uiPriority w:val="29"/>
    <w:rPr>
      <w:i/>
    </w:rPr>
  </w:style>
  <w:style w:type="paragraph" w:styleId="723">
    <w:name w:val="Intense Quote"/>
    <w:basedOn w:val="869"/>
    <w:next w:val="86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9"/>
    <w:link w:val="896"/>
    <w:uiPriority w:val="99"/>
  </w:style>
  <w:style w:type="character" w:styleId="726">
    <w:name w:val="Footer Char"/>
    <w:basedOn w:val="879"/>
    <w:link w:val="894"/>
    <w:uiPriority w:val="99"/>
  </w:style>
  <w:style w:type="paragraph" w:styleId="727">
    <w:name w:val="Caption"/>
    <w:basedOn w:val="869"/>
    <w:next w:val="86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character" w:styleId="855">
    <w:name w:val="footnote reference"/>
    <w:basedOn w:val="879"/>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9"/>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21"/>
    <w:uiPriority w:val="0"/>
    <w:qFormat/>
    <w:pPr>
      <w:jc w:val="both"/>
      <w:keepLines/>
      <w:keepNext/>
      <w:spacing w:before="340" w:after="330" w:line="576" w:lineRule="auto"/>
      <w:widowControl w:val="off"/>
      <w:outlineLvl w:val="0"/>
    </w:pPr>
    <w:rPr>
      <w:rFonts w:eastAsia="楷体_GB2312"/>
      <w:b/>
      <w:sz w:val="44"/>
      <w:szCs w:val="20"/>
    </w:rPr>
  </w:style>
  <w:style w:type="paragraph" w:styleId="871">
    <w:name w:val="Heading 2"/>
    <w:basedOn w:val="869"/>
    <w:next w:val="881"/>
    <w:link w:val="92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2">
    <w:name w:val="Heading 3"/>
    <w:basedOn w:val="869"/>
    <w:next w:val="869"/>
    <w:link w:val="923"/>
    <w:uiPriority w:val="0"/>
    <w:qFormat/>
    <w:pPr>
      <w:jc w:val="both"/>
      <w:keepLines/>
      <w:keepNext/>
      <w:spacing w:before="260" w:after="260" w:line="360" w:lineRule="auto"/>
      <w:widowControl w:val="off"/>
      <w:outlineLvl w:val="2"/>
    </w:pPr>
    <w:rPr>
      <w:rFonts w:ascii="Arial" w:hAnsi="宋体"/>
      <w:b/>
      <w:szCs w:val="20"/>
    </w:rPr>
  </w:style>
  <w:style w:type="paragraph" w:styleId="873">
    <w:name w:val="Heading 4"/>
    <w:basedOn w:val="869"/>
    <w:next w:val="869"/>
    <w:link w:val="924"/>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link w:val="925"/>
    <w:uiPriority w:val="0"/>
    <w:qFormat/>
    <w:pPr>
      <w:ind w:left="1008" w:hanging="432"/>
      <w:jc w:val="center"/>
      <w:keepNext/>
      <w:tabs>
        <w:tab w:val="left" w:pos="1008" w:leader="none"/>
      </w:tabs>
      <w:outlineLvl w:val="4"/>
    </w:pPr>
    <w:rPr>
      <w:rFonts w:ascii="Arial" w:hAnsi="Arial"/>
      <w:sz w:val="32"/>
      <w:szCs w:val="20"/>
    </w:rPr>
  </w:style>
  <w:style w:type="paragraph" w:styleId="875">
    <w:name w:val="Heading 6"/>
    <w:basedOn w:val="869"/>
    <w:next w:val="869"/>
    <w:link w:val="92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6">
    <w:name w:val="Heading 7"/>
    <w:basedOn w:val="869"/>
    <w:next w:val="869"/>
    <w:link w:val="927"/>
    <w:uiPriority w:val="0"/>
    <w:qFormat/>
    <w:pPr>
      <w:ind w:left="1296" w:hanging="1296"/>
      <w:jc w:val="both"/>
      <w:keepLines/>
      <w:keepNext/>
      <w:spacing w:before="240" w:after="64" w:line="320" w:lineRule="auto"/>
      <w:widowControl w:val="off"/>
      <w:outlineLvl w:val="6"/>
    </w:pPr>
    <w:rPr>
      <w:b/>
      <w:bCs/>
    </w:rPr>
  </w:style>
  <w:style w:type="paragraph" w:styleId="877">
    <w:name w:val="Heading 8"/>
    <w:basedOn w:val="869"/>
    <w:next w:val="869"/>
    <w:link w:val="928"/>
    <w:uiPriority w:val="0"/>
    <w:qFormat/>
    <w:pPr>
      <w:ind w:left="1440" w:hanging="1440"/>
      <w:jc w:val="both"/>
      <w:keepLines/>
      <w:keepNext/>
      <w:spacing w:before="240" w:after="64" w:line="320" w:lineRule="auto"/>
      <w:widowControl w:val="off"/>
      <w:outlineLvl w:val="7"/>
    </w:pPr>
    <w:rPr>
      <w:rFonts w:ascii="Cambria" w:hAnsi="Cambria"/>
    </w:rPr>
  </w:style>
  <w:style w:type="paragraph" w:styleId="878">
    <w:name w:val="Heading 9"/>
    <w:basedOn w:val="869"/>
    <w:next w:val="869"/>
    <w:link w:val="92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link w:val="920"/>
    <w:uiPriority w:val="0"/>
    <w:qFormat/>
    <w:pPr>
      <w:ind w:firstLine="420"/>
      <w:widowControl w:val="off"/>
    </w:pPr>
    <w:rPr>
      <w:rFonts w:eastAsia="楷体_GB2312" w:asciiTheme="minorHAnsi" w:hAnsiTheme="minorHAnsi" w:cstheme="minorBidi"/>
      <w:szCs w:val="22"/>
    </w:rPr>
  </w:style>
  <w:style w:type="paragraph" w:styleId="882">
    <w:name w:val="table of authorities"/>
    <w:basedOn w:val="869"/>
    <w:next w:val="869"/>
    <w:uiPriority w:val="99"/>
    <w:unhideWhenUsed/>
    <w:qFormat/>
    <w:pPr>
      <w:ind w:left="420"/>
    </w:pPr>
  </w:style>
  <w:style w:type="paragraph" w:styleId="883">
    <w:name w:val="List Bullet 4"/>
    <w:basedOn w:val="869"/>
    <w:uiPriority w:val="0"/>
    <w:qFormat/>
    <w:pPr>
      <w:ind w:left="1620" w:hanging="360"/>
      <w:jc w:val="both"/>
      <w:widowControl w:val="off"/>
      <w:tabs>
        <w:tab w:val="left" w:pos="1620" w:leader="none"/>
      </w:tabs>
    </w:pPr>
    <w:rPr>
      <w:sz w:val="21"/>
    </w:rPr>
  </w:style>
  <w:style w:type="paragraph" w:styleId="884">
    <w:name w:val="Document Map"/>
    <w:basedOn w:val="869"/>
    <w:link w:val="941"/>
    <w:uiPriority w:val="99"/>
    <w:qFormat/>
    <w:pPr>
      <w:shd w:val="clear" w:color="auto" w:fill="000080"/>
    </w:pPr>
    <w:rPr>
      <w:rFonts w:asciiTheme="minorHAnsi" w:hAnsiTheme="minorHAnsi" w:cstheme="minorBidi"/>
    </w:rPr>
  </w:style>
  <w:style w:type="paragraph" w:styleId="885">
    <w:name w:val="annotation text"/>
    <w:basedOn w:val="869"/>
    <w:link w:val="939"/>
    <w:uiPriority w:val="99"/>
    <w:unhideWhenUsed/>
    <w:qFormat/>
  </w:style>
  <w:style w:type="paragraph" w:styleId="886">
    <w:name w:val="Body Text"/>
    <w:basedOn w:val="869"/>
    <w:link w:val="945"/>
    <w:uiPriority w:val="0"/>
    <w:qFormat/>
    <w:pPr>
      <w:spacing w:after="120"/>
    </w:pPr>
    <w:rPr>
      <w:rFonts w:asciiTheme="minorHAnsi" w:hAnsiTheme="minorHAnsi" w:cstheme="minorBidi"/>
    </w:rPr>
  </w:style>
  <w:style w:type="paragraph" w:styleId="887">
    <w:name w:val="Body Text Indent"/>
    <w:basedOn w:val="869"/>
    <w:next w:val="869"/>
    <w:link w:val="978"/>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8">
    <w:name w:val="List 2"/>
    <w:basedOn w:val="869"/>
    <w:uiPriority w:val="99"/>
    <w:unhideWhenUsed/>
    <w:qFormat/>
    <w:pPr>
      <w:contextualSpacing/>
      <w:ind w:left="100" w:hanging="200"/>
      <w:jc w:val="both"/>
      <w:widowControl w:val="off"/>
    </w:pPr>
    <w:rPr>
      <w:sz w:val="21"/>
    </w:rPr>
  </w:style>
  <w:style w:type="paragraph" w:styleId="889">
    <w:name w:val="Block Text"/>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0">
    <w:name w:val="Plain Text"/>
    <w:basedOn w:val="869"/>
    <w:link w:val="974"/>
    <w:uiPriority w:val="99"/>
    <w:qFormat/>
    <w:pPr>
      <w:jc w:val="both"/>
      <w:widowControl w:val="off"/>
    </w:pPr>
    <w:rPr>
      <w:rFonts w:ascii="宋体" w:hAnsi="Courier New" w:cs="Courier New"/>
      <w:sz w:val="21"/>
      <w:szCs w:val="21"/>
    </w:rPr>
  </w:style>
  <w:style w:type="paragraph" w:styleId="891">
    <w:name w:val="Date"/>
    <w:basedOn w:val="869"/>
    <w:next w:val="869"/>
    <w:link w:val="916"/>
    <w:uiPriority w:val="0"/>
    <w:qFormat/>
    <w:rPr>
      <w:rFonts w:ascii="宋体" w:hAnsi="宋体" w:eastAsia="楷体_GB2312"/>
      <w:szCs w:val="20"/>
    </w:rPr>
  </w:style>
  <w:style w:type="paragraph" w:styleId="892">
    <w:name w:val="Body Text Indent 2"/>
    <w:basedOn w:val="869"/>
    <w:link w:val="936"/>
    <w:uiPriority w:val="0"/>
    <w:qFormat/>
    <w:pPr>
      <w:ind w:firstLine="460"/>
      <w:spacing w:line="360" w:lineRule="auto"/>
    </w:pPr>
    <w:rPr>
      <w:rFonts w:asciiTheme="minorHAnsi" w:hAnsiTheme="minorHAnsi" w:eastAsiaTheme="minorEastAsia" w:cstheme="minorBidi"/>
      <w:spacing w:val="20"/>
      <w:sz w:val="21"/>
    </w:rPr>
  </w:style>
  <w:style w:type="paragraph" w:styleId="893">
    <w:name w:val="Balloon Text"/>
    <w:basedOn w:val="869"/>
    <w:link w:val="949"/>
    <w:uiPriority w:val="99"/>
    <w:qFormat/>
    <w:rPr>
      <w:rFonts w:asciiTheme="minorHAnsi" w:hAnsiTheme="minorHAnsi" w:cstheme="minorBidi"/>
      <w:sz w:val="18"/>
      <w:szCs w:val="18"/>
    </w:rPr>
  </w:style>
  <w:style w:type="paragraph" w:styleId="894">
    <w:name w:val="Footer"/>
    <w:basedOn w:val="869"/>
    <w:link w:val="919"/>
    <w:uiPriority w:val="99"/>
    <w:unhideWhenUsed/>
    <w:qFormat/>
    <w:pPr>
      <w:tabs>
        <w:tab w:val="center" w:pos="4153" w:leader="none"/>
        <w:tab w:val="right" w:pos="8306" w:leader="none"/>
      </w:tabs>
    </w:pPr>
    <w:rPr>
      <w:sz w:val="18"/>
      <w:szCs w:val="18"/>
    </w:rPr>
  </w:style>
  <w:style w:type="paragraph" w:styleId="895">
    <w:name w:val="envelope return"/>
    <w:basedOn w:val="869"/>
    <w:uiPriority w:val="0"/>
    <w:unhideWhenUsed/>
    <w:qFormat/>
    <w:rPr>
      <w:rFonts w:ascii="Arial" w:hAnsi="Arial"/>
      <w:sz w:val="21"/>
    </w:rPr>
  </w:style>
  <w:style w:type="paragraph" w:styleId="896">
    <w:name w:val="Header"/>
    <w:basedOn w:val="869"/>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qFormat/>
    <w:pPr>
      <w:widowControl w:val="off"/>
    </w:pPr>
    <w:rPr>
      <w:rFonts w:eastAsia="楷体_GB2312"/>
      <w:szCs w:val="20"/>
    </w:rPr>
  </w:style>
  <w:style w:type="paragraph" w:styleId="898">
    <w:name w:val="Subtitle"/>
    <w:basedOn w:val="869"/>
    <w:next w:val="869"/>
    <w:link w:val="934"/>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9">
    <w:name w:val="footnote text"/>
    <w:basedOn w:val="869"/>
    <w:link w:val="957"/>
    <w:uiPriority w:val="99"/>
    <w:unhideWhenUsed/>
    <w:qFormat/>
    <w:pPr>
      <w:widowControl w:val="off"/>
    </w:pPr>
    <w:rPr>
      <w:rFonts w:asciiTheme="minorHAnsi" w:hAnsiTheme="minorHAnsi" w:eastAsiaTheme="minorEastAsia" w:cstheme="minorBidi"/>
      <w:sz w:val="18"/>
      <w:szCs w:val="18"/>
    </w:rPr>
  </w:style>
  <w:style w:type="paragraph" w:styleId="900">
    <w:name w:val="Body Text Indent 3"/>
    <w:basedOn w:val="869"/>
    <w:link w:val="917"/>
    <w:uiPriority w:val="0"/>
    <w:qFormat/>
    <w:pPr>
      <w:ind w:left="420"/>
      <w:spacing w:after="120"/>
    </w:pPr>
    <w:rPr>
      <w:sz w:val="16"/>
      <w:szCs w:val="16"/>
    </w:rPr>
  </w:style>
  <w:style w:type="paragraph" w:styleId="901">
    <w:name w:val="Body Text 2"/>
    <w:basedOn w:val="869"/>
    <w:link w:val="947"/>
    <w:uiPriority w:val="0"/>
    <w:qFormat/>
    <w:pPr>
      <w:spacing w:after="120" w:line="480" w:lineRule="auto"/>
    </w:pPr>
    <w:rPr>
      <w:rFonts w:asciiTheme="minorHAnsi" w:hAnsiTheme="minorHAnsi" w:eastAsiaTheme="minorEastAsia" w:cstheme="minorBidi"/>
    </w:rPr>
  </w:style>
  <w:style w:type="paragraph" w:styleId="902">
    <w:name w:val="HTML Preformatted"/>
    <w:basedOn w:val="869"/>
    <w:link w:val="1036"/>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3">
    <w:name w:val="Normal (Web)"/>
    <w:basedOn w:val="869"/>
    <w:uiPriority w:val="99"/>
    <w:qFormat/>
    <w:pPr>
      <w:spacing w:before="100" w:beforeAutospacing="1" w:after="100" w:afterAutospacing="1"/>
    </w:pPr>
    <w:rPr>
      <w:rFonts w:ascii="宋体" w:hAnsi="宋体" w:cs="宋体"/>
    </w:rPr>
  </w:style>
  <w:style w:type="paragraph" w:styleId="904">
    <w:name w:val="Title"/>
    <w:basedOn w:val="869"/>
    <w:next w:val="869"/>
    <w:link w:val="932"/>
    <w:uiPriority w:val="10"/>
    <w:qFormat/>
    <w:pPr>
      <w:jc w:val="center"/>
      <w:spacing w:before="240" w:after="60"/>
      <w:widowControl w:val="off"/>
      <w:outlineLvl w:val="0"/>
    </w:pPr>
    <w:rPr>
      <w:rFonts w:ascii="Cambria" w:hAnsi="Cambria" w:eastAsiaTheme="minorEastAsia"/>
      <w:b/>
      <w:bCs/>
      <w:sz w:val="32"/>
      <w:szCs w:val="32"/>
    </w:rPr>
  </w:style>
  <w:style w:type="paragraph" w:styleId="905">
    <w:name w:val="annotation subject"/>
    <w:basedOn w:val="885"/>
    <w:next w:val="885"/>
    <w:link w:val="938"/>
    <w:uiPriority w:val="99"/>
    <w:qFormat/>
    <w:rPr>
      <w:rFonts w:asciiTheme="minorHAnsi" w:hAnsiTheme="minorHAnsi" w:eastAsiaTheme="minorEastAsia" w:cstheme="minorBidi"/>
      <w:b/>
      <w:bCs/>
    </w:rPr>
  </w:style>
  <w:style w:type="paragraph" w:styleId="906">
    <w:name w:val="Body Text First Indent"/>
    <w:next w:val="869"/>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7">
    <w:name w:val="Body Text First Indent 2"/>
    <w:basedOn w:val="887"/>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8">
    <w:name w:val="Table Grid"/>
    <w:basedOn w:val="880"/>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22"/>
    <w:qFormat/>
    <w:rPr>
      <w:b/>
      <w:bCs/>
    </w:rPr>
  </w:style>
  <w:style w:type="character" w:styleId="910">
    <w:name w:val="page number"/>
    <w:basedOn w:val="879"/>
    <w:uiPriority w:val="0"/>
    <w:qFormat/>
  </w:style>
  <w:style w:type="character" w:styleId="911">
    <w:name w:val="FollowedHyperlink"/>
    <w:uiPriority w:val="99"/>
    <w:qFormat/>
    <w:rPr>
      <w:color w:val="800080"/>
      <w:u w:val="single"/>
    </w:rPr>
  </w:style>
  <w:style w:type="character" w:styleId="912">
    <w:name w:val="Hyperlink"/>
    <w:uiPriority w:val="99"/>
    <w:qFormat/>
    <w:rPr>
      <w:color w:val="0000ff"/>
      <w:u w:val="single"/>
    </w:rPr>
  </w:style>
  <w:style w:type="character" w:styleId="913">
    <w:name w:val="annotation reference"/>
    <w:uiPriority w:val="0"/>
    <w:qFormat/>
    <w:rPr>
      <w:sz w:val="21"/>
      <w:szCs w:val="21"/>
    </w:rPr>
  </w:style>
  <w:style w:type="paragraph" w:styleId="914" w:customStyle="1">
    <w:name w:val="表格文字"/>
    <w:basedOn w:val="869"/>
    <w:uiPriority w:val="0"/>
    <w:qFormat/>
    <w:pPr>
      <w:spacing w:before="25" w:after="25"/>
    </w:pPr>
    <w:rPr>
      <w:bCs/>
      <w:spacing w:val="10"/>
      <w:szCs w:val="20"/>
    </w:rPr>
  </w:style>
  <w:style w:type="paragraph" w:styleId="915" w:customStyle="1">
    <w:name w:val="正文1"/>
    <w:basedOn w:val="869"/>
    <w:next w:val="869"/>
    <w:uiPriority w:val="0"/>
    <w:qFormat/>
    <w:pPr>
      <w:ind w:left="420" w:firstLine="527"/>
      <w:spacing w:before="120" w:line="360" w:lineRule="auto"/>
    </w:pPr>
    <w:rPr>
      <w:rFonts w:ascii="宋体" w:hAnsi="宋体"/>
    </w:rPr>
  </w:style>
  <w:style w:type="character" w:styleId="916" w:customStyle="1">
    <w:name w:val="日期 字符"/>
    <w:basedOn w:val="879"/>
    <w:link w:val="891"/>
    <w:uiPriority w:val="0"/>
    <w:qFormat/>
    <w:rPr>
      <w:rFonts w:ascii="宋体" w:hAnsi="宋体" w:eastAsia="楷体_GB2312" w:cs="Times New Roman"/>
      <w:sz w:val="24"/>
      <w:szCs w:val="20"/>
    </w:rPr>
  </w:style>
  <w:style w:type="character" w:styleId="917" w:customStyle="1">
    <w:name w:val="正文文本缩进 3 字符"/>
    <w:basedOn w:val="879"/>
    <w:link w:val="900"/>
    <w:uiPriority w:val="0"/>
    <w:qFormat/>
    <w:rPr>
      <w:rFonts w:ascii="Times New Roman" w:hAnsi="Times New Roman" w:eastAsia="宋体" w:cs="Times New Roman"/>
      <w:sz w:val="16"/>
      <w:szCs w:val="16"/>
    </w:rPr>
  </w:style>
  <w:style w:type="character" w:styleId="918" w:customStyle="1">
    <w:name w:val="页眉 字符"/>
    <w:basedOn w:val="879"/>
    <w:link w:val="896"/>
    <w:uiPriority w:val="0"/>
    <w:qFormat/>
    <w:rPr>
      <w:rFonts w:ascii="Times New Roman" w:hAnsi="Times New Roman" w:eastAsia="宋体" w:cs="Times New Roman"/>
      <w:sz w:val="18"/>
      <w:szCs w:val="18"/>
    </w:rPr>
  </w:style>
  <w:style w:type="character" w:styleId="919" w:customStyle="1">
    <w:name w:val="页脚 字符"/>
    <w:basedOn w:val="879"/>
    <w:link w:val="894"/>
    <w:uiPriority w:val="99"/>
    <w:qFormat/>
    <w:rPr>
      <w:rFonts w:ascii="Times New Roman" w:hAnsi="Times New Roman" w:eastAsia="宋体" w:cs="Times New Roman"/>
      <w:sz w:val="18"/>
      <w:szCs w:val="18"/>
    </w:rPr>
  </w:style>
  <w:style w:type="character" w:styleId="920" w:customStyle="1">
    <w:name w:val="正文缩进 字符"/>
    <w:link w:val="881"/>
    <w:uiPriority w:val="0"/>
    <w:qFormat/>
    <w:rPr>
      <w:rFonts w:eastAsia="楷体_GB2312"/>
      <w:sz w:val="24"/>
    </w:rPr>
  </w:style>
  <w:style w:type="character" w:styleId="921" w:customStyle="1">
    <w:name w:val="标题 1 字符"/>
    <w:basedOn w:val="879"/>
    <w:link w:val="870"/>
    <w:uiPriority w:val="0"/>
    <w:qFormat/>
    <w:rPr>
      <w:rFonts w:ascii="Times New Roman" w:hAnsi="Times New Roman" w:eastAsia="楷体_GB2312" w:cs="Times New Roman"/>
      <w:b/>
      <w:sz w:val="44"/>
      <w:szCs w:val="20"/>
    </w:rPr>
  </w:style>
  <w:style w:type="character" w:styleId="922" w:customStyle="1">
    <w:name w:val="标题 2 字符"/>
    <w:basedOn w:val="879"/>
    <w:link w:val="871"/>
    <w:uiPriority w:val="0"/>
    <w:qFormat/>
    <w:rPr>
      <w:rFonts w:ascii="Cambria" w:hAnsi="Cambria" w:eastAsia="宋体" w:cs="Times New Roman"/>
      <w:b/>
      <w:bCs/>
      <w:sz w:val="32"/>
      <w:szCs w:val="32"/>
    </w:rPr>
  </w:style>
  <w:style w:type="character" w:styleId="923" w:customStyle="1">
    <w:name w:val="标题 3 字符"/>
    <w:basedOn w:val="879"/>
    <w:link w:val="872"/>
    <w:uiPriority w:val="0"/>
    <w:qFormat/>
    <w:rPr>
      <w:rFonts w:ascii="Arial" w:hAnsi="宋体" w:eastAsia="宋体" w:cs="Times New Roman"/>
      <w:b/>
      <w:sz w:val="24"/>
      <w:szCs w:val="20"/>
    </w:rPr>
  </w:style>
  <w:style w:type="character" w:styleId="924" w:customStyle="1">
    <w:name w:val="标题 4 字符"/>
    <w:basedOn w:val="879"/>
    <w:link w:val="873"/>
    <w:uiPriority w:val="0"/>
    <w:qFormat/>
    <w:rPr>
      <w:rFonts w:ascii="Arial" w:hAnsi="Arial" w:eastAsia="黑体" w:cs="Times New Roman"/>
      <w:b/>
      <w:bCs/>
      <w:sz w:val="28"/>
      <w:szCs w:val="28"/>
    </w:rPr>
  </w:style>
  <w:style w:type="character" w:styleId="925" w:customStyle="1">
    <w:name w:val="标题 5 字符"/>
    <w:basedOn w:val="879"/>
    <w:link w:val="874"/>
    <w:uiPriority w:val="0"/>
    <w:qFormat/>
    <w:rPr>
      <w:rFonts w:ascii="Arial" w:hAnsi="Arial" w:eastAsia="宋体" w:cs="Times New Roman"/>
      <w:sz w:val="32"/>
      <w:szCs w:val="20"/>
      <w:lang w:val="en-US" w:eastAsia="zh-CN"/>
    </w:rPr>
  </w:style>
  <w:style w:type="character" w:styleId="926" w:customStyle="1">
    <w:name w:val="标题 6 字符"/>
    <w:basedOn w:val="879"/>
    <w:link w:val="875"/>
    <w:uiPriority w:val="0"/>
    <w:qFormat/>
    <w:rPr>
      <w:rFonts w:ascii="Cambria" w:hAnsi="Cambria" w:eastAsia="宋体" w:cs="Times New Roman"/>
      <w:b/>
      <w:bCs/>
      <w:sz w:val="24"/>
      <w:szCs w:val="24"/>
    </w:rPr>
  </w:style>
  <w:style w:type="character" w:styleId="927" w:customStyle="1">
    <w:name w:val="标题 7 字符"/>
    <w:basedOn w:val="879"/>
    <w:link w:val="876"/>
    <w:uiPriority w:val="0"/>
    <w:qFormat/>
    <w:rPr>
      <w:rFonts w:ascii="Times New Roman" w:hAnsi="Times New Roman" w:eastAsia="宋体" w:cs="Times New Roman"/>
      <w:b/>
      <w:bCs/>
      <w:sz w:val="24"/>
      <w:szCs w:val="24"/>
    </w:rPr>
  </w:style>
  <w:style w:type="character" w:styleId="928" w:customStyle="1">
    <w:name w:val="标题 8 字符"/>
    <w:basedOn w:val="879"/>
    <w:link w:val="877"/>
    <w:uiPriority w:val="0"/>
    <w:qFormat/>
    <w:rPr>
      <w:rFonts w:ascii="Cambria" w:hAnsi="Cambria" w:eastAsia="宋体" w:cs="Times New Roman"/>
      <w:sz w:val="24"/>
      <w:szCs w:val="24"/>
    </w:rPr>
  </w:style>
  <w:style w:type="character" w:styleId="929" w:customStyle="1">
    <w:name w:val="标题 9 字符"/>
    <w:basedOn w:val="879"/>
    <w:link w:val="878"/>
    <w:uiPriority w:val="0"/>
    <w:qFormat/>
    <w:rPr>
      <w:rFonts w:ascii="Cambria" w:hAnsi="Cambria" w:eastAsia="宋体" w:cs="Times New Roman"/>
      <w:szCs w:val="21"/>
    </w:rPr>
  </w:style>
  <w:style w:type="character" w:styleId="930" w:customStyle="1">
    <w:name w:val="常规 Char"/>
    <w:link w:val="931"/>
    <w:uiPriority w:val="0"/>
    <w:qFormat/>
    <w:rPr>
      <w:rFonts w:eastAsia="宋体"/>
      <w:szCs w:val="21"/>
    </w:rPr>
  </w:style>
  <w:style w:type="paragraph" w:styleId="931" w:customStyle="1">
    <w:name w:val="常规"/>
    <w:basedOn w:val="869"/>
    <w:link w:val="930"/>
    <w:uiPriority w:val="0"/>
    <w:qFormat/>
    <w:pPr>
      <w:ind w:left="1134"/>
      <w:jc w:val="both"/>
      <w:widowControl w:val="off"/>
    </w:pPr>
    <w:rPr>
      <w:rFonts w:asciiTheme="minorHAnsi" w:hAnsiTheme="minorHAnsi" w:cstheme="minorBidi"/>
      <w:sz w:val="21"/>
      <w:szCs w:val="21"/>
    </w:rPr>
  </w:style>
  <w:style w:type="character" w:styleId="932" w:customStyle="1">
    <w:name w:val="标题 字符"/>
    <w:link w:val="904"/>
    <w:uiPriority w:val="10"/>
    <w:qFormat/>
    <w:rPr>
      <w:rFonts w:ascii="Cambria" w:hAnsi="Cambria" w:cs="Times New Roman"/>
      <w:b/>
      <w:bCs/>
      <w:sz w:val="32"/>
      <w:szCs w:val="32"/>
    </w:rPr>
  </w:style>
  <w:style w:type="character" w:styleId="933" w:customStyle="1">
    <w:name w:val="标题 Char1"/>
    <w:basedOn w:val="879"/>
    <w:uiPriority w:val="10"/>
    <w:qFormat/>
    <w:rPr>
      <w:rFonts w:eastAsia="宋体" w:asciiTheme="majorHAnsi" w:hAnsiTheme="majorHAnsi" w:cstheme="majorBidi"/>
      <w:b/>
      <w:bCs/>
      <w:sz w:val="32"/>
      <w:szCs w:val="32"/>
    </w:rPr>
  </w:style>
  <w:style w:type="character" w:styleId="934" w:customStyle="1">
    <w:name w:val="副标题 字符"/>
    <w:link w:val="898"/>
    <w:uiPriority w:val="11"/>
    <w:qFormat/>
    <w:rPr>
      <w:rFonts w:ascii="Cambria" w:hAnsi="Cambria" w:cs="Times New Roman"/>
      <w:b/>
      <w:bCs/>
      <w:sz w:val="32"/>
      <w:szCs w:val="32"/>
    </w:rPr>
  </w:style>
  <w:style w:type="character" w:styleId="935" w:customStyle="1">
    <w:name w:val="副标题 Char1"/>
    <w:basedOn w:val="879"/>
    <w:uiPriority w:val="11"/>
    <w:qFormat/>
    <w:rPr>
      <w:rFonts w:eastAsia="宋体" w:asciiTheme="majorHAnsi" w:hAnsiTheme="majorHAnsi" w:cstheme="majorBidi"/>
      <w:b/>
      <w:bCs/>
      <w:sz w:val="32"/>
      <w:szCs w:val="32"/>
    </w:rPr>
  </w:style>
  <w:style w:type="character" w:styleId="936" w:customStyle="1">
    <w:name w:val="正文文本缩进 2 字符"/>
    <w:link w:val="892"/>
    <w:uiPriority w:val="0"/>
    <w:qFormat/>
    <w:rPr>
      <w:spacing w:val="20"/>
      <w:szCs w:val="24"/>
    </w:rPr>
  </w:style>
  <w:style w:type="character" w:styleId="937" w:customStyle="1">
    <w:name w:val="正文文本缩进 2 Char1"/>
    <w:basedOn w:val="879"/>
    <w:uiPriority w:val="99"/>
    <w:semiHidden/>
    <w:qFormat/>
    <w:rPr>
      <w:rFonts w:ascii="Times New Roman" w:hAnsi="Times New Roman" w:eastAsia="宋体" w:cs="Times New Roman"/>
      <w:sz w:val="24"/>
      <w:szCs w:val="24"/>
    </w:rPr>
  </w:style>
  <w:style w:type="character" w:styleId="938" w:customStyle="1">
    <w:name w:val="批注主题 字符"/>
    <w:link w:val="905"/>
    <w:uiPriority w:val="99"/>
    <w:qFormat/>
    <w:rPr>
      <w:b/>
      <w:bCs/>
      <w:sz w:val="24"/>
      <w:szCs w:val="24"/>
    </w:rPr>
  </w:style>
  <w:style w:type="character" w:styleId="939" w:customStyle="1">
    <w:name w:val="批注文字 字符"/>
    <w:basedOn w:val="879"/>
    <w:link w:val="885"/>
    <w:uiPriority w:val="99"/>
    <w:qFormat/>
    <w:rPr>
      <w:rFonts w:ascii="Times New Roman" w:hAnsi="Times New Roman" w:eastAsia="宋体" w:cs="Times New Roman"/>
      <w:sz w:val="24"/>
      <w:szCs w:val="24"/>
    </w:rPr>
  </w:style>
  <w:style w:type="character" w:styleId="940" w:customStyle="1">
    <w:name w:val="批注主题 Char1"/>
    <w:basedOn w:val="939"/>
    <w:uiPriority w:val="99"/>
    <w:semiHidden/>
    <w:qFormat/>
    <w:rPr>
      <w:rFonts w:ascii="Times New Roman" w:hAnsi="Times New Roman" w:eastAsia="宋体" w:cs="Times New Roman"/>
      <w:b/>
      <w:bCs/>
      <w:sz w:val="24"/>
      <w:szCs w:val="24"/>
    </w:rPr>
  </w:style>
  <w:style w:type="character" w:styleId="941" w:customStyle="1">
    <w:name w:val="文档结构图 字符"/>
    <w:link w:val="884"/>
    <w:uiPriority w:val="99"/>
    <w:qFormat/>
    <w:rPr>
      <w:rFonts w:eastAsia="宋体"/>
      <w:sz w:val="24"/>
      <w:szCs w:val="24"/>
      <w:shd w:val="clear" w:color="auto" w:fill="000080"/>
    </w:rPr>
  </w:style>
  <w:style w:type="character" w:styleId="942" w:customStyle="1">
    <w:name w:val="文档结构图 Char1"/>
    <w:basedOn w:val="879"/>
    <w:uiPriority w:val="99"/>
    <w:semiHidden/>
    <w:qFormat/>
    <w:rPr>
      <w:rFonts w:ascii="宋体" w:hAnsi="Times New Roman" w:eastAsia="宋体" w:cs="Times New Roman"/>
      <w:sz w:val="18"/>
      <w:szCs w:val="18"/>
    </w:rPr>
  </w:style>
  <w:style w:type="character" w:styleId="943" w:customStyle="1">
    <w:name w:val="列表段落 字符"/>
    <w:link w:val="944"/>
    <w:uiPriority w:val="0"/>
    <w:qFormat/>
    <w:rPr>
      <w:szCs w:val="24"/>
    </w:rPr>
  </w:style>
  <w:style w:type="paragraph" w:styleId="944">
    <w:name w:val="List Paragraph"/>
    <w:basedOn w:val="869"/>
    <w:link w:val="943"/>
    <w:uiPriority w:val="34"/>
    <w:qFormat/>
    <w:pPr>
      <w:ind w:firstLine="420"/>
      <w:jc w:val="both"/>
      <w:widowControl w:val="off"/>
    </w:pPr>
    <w:rPr>
      <w:rFonts w:asciiTheme="minorHAnsi" w:hAnsiTheme="minorHAnsi" w:eastAsiaTheme="minorEastAsia" w:cstheme="minorBidi"/>
      <w:sz w:val="21"/>
    </w:rPr>
  </w:style>
  <w:style w:type="character" w:styleId="945" w:customStyle="1">
    <w:name w:val="正文文本 字符"/>
    <w:link w:val="886"/>
    <w:uiPriority w:val="0"/>
    <w:qFormat/>
    <w:rPr>
      <w:rFonts w:eastAsia="宋体"/>
      <w:sz w:val="24"/>
      <w:szCs w:val="24"/>
    </w:rPr>
  </w:style>
  <w:style w:type="character" w:styleId="946" w:customStyle="1">
    <w:name w:val="正文文本 Char1"/>
    <w:basedOn w:val="879"/>
    <w:uiPriority w:val="99"/>
    <w:semiHidden/>
    <w:qFormat/>
    <w:rPr>
      <w:rFonts w:ascii="Times New Roman" w:hAnsi="Times New Roman" w:eastAsia="宋体" w:cs="Times New Roman"/>
      <w:sz w:val="24"/>
      <w:szCs w:val="24"/>
    </w:rPr>
  </w:style>
  <w:style w:type="character" w:styleId="947" w:customStyle="1">
    <w:name w:val="正文文本 2 字符"/>
    <w:link w:val="901"/>
    <w:uiPriority w:val="0"/>
    <w:qFormat/>
    <w:rPr>
      <w:sz w:val="24"/>
      <w:szCs w:val="24"/>
    </w:rPr>
  </w:style>
  <w:style w:type="character" w:styleId="948" w:customStyle="1">
    <w:name w:val="正文文本 2 Char1"/>
    <w:basedOn w:val="879"/>
    <w:uiPriority w:val="99"/>
    <w:semiHidden/>
    <w:qFormat/>
    <w:rPr>
      <w:rFonts w:ascii="Times New Roman" w:hAnsi="Times New Roman" w:eastAsia="宋体" w:cs="Times New Roman"/>
      <w:sz w:val="24"/>
      <w:szCs w:val="24"/>
    </w:rPr>
  </w:style>
  <w:style w:type="character" w:styleId="949" w:customStyle="1">
    <w:name w:val="批注框文本 字符"/>
    <w:link w:val="893"/>
    <w:uiPriority w:val="99"/>
    <w:qFormat/>
    <w:rPr>
      <w:rFonts w:eastAsia="宋体"/>
      <w:sz w:val="18"/>
      <w:szCs w:val="18"/>
    </w:rPr>
  </w:style>
  <w:style w:type="character" w:styleId="950" w:customStyle="1">
    <w:name w:val="批注框文本 Char1"/>
    <w:basedOn w:val="879"/>
    <w:uiPriority w:val="99"/>
    <w:semiHidden/>
    <w:qFormat/>
    <w:rPr>
      <w:rFonts w:ascii="Times New Roman" w:hAnsi="Times New Roman" w:eastAsia="宋体" w:cs="Times New Roman"/>
      <w:sz w:val="18"/>
      <w:szCs w:val="18"/>
    </w:rPr>
  </w:style>
  <w:style w:type="character" w:styleId="951" w:customStyle="1">
    <w:name w:val="DT T-Body Char"/>
    <w:link w:val="952"/>
    <w:uiPriority w:val="99"/>
    <w:qFormat/>
    <w:rPr>
      <w:rFonts w:ascii="Trebuchet MS" w:hAnsi="Trebuchet MS"/>
      <w:sz w:val="22"/>
      <w:lang w:val="en-GB" w:eastAsia="en-US"/>
    </w:rPr>
  </w:style>
  <w:style w:type="paragraph" w:styleId="952" w:customStyle="1">
    <w:name w:val="DT T-Body"/>
    <w:link w:val="951"/>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3" w:customStyle="1">
    <w:name w:val="正文首行缩进两字 Char"/>
    <w:link w:val="954"/>
    <w:uiPriority w:val="0"/>
    <w:qFormat/>
    <w:rPr>
      <w:sz w:val="24"/>
      <w:szCs w:val="24"/>
      <w:lang w:eastAsia="ar-SA"/>
    </w:rPr>
  </w:style>
  <w:style w:type="paragraph" w:styleId="954" w:customStyle="1">
    <w:name w:val="正文首行缩进两字"/>
    <w:link w:val="953"/>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869"/>
    <w:link w:val="955"/>
    <w:uiPriority w:val="0"/>
    <w:qFormat/>
    <w:pPr>
      <w:jc w:val="both"/>
      <w:widowControl w:val="off"/>
    </w:pPr>
    <w:rPr>
      <w:rFonts w:ascii="宋体" w:hAnsi="Courier New" w:eastAsia="楷体_GB2312" w:cstheme="minorBidi"/>
      <w:sz w:val="26"/>
      <w:szCs w:val="22"/>
    </w:rPr>
  </w:style>
  <w:style w:type="character" w:styleId="957" w:customStyle="1">
    <w:name w:val="脚注文本 字符"/>
    <w:link w:val="899"/>
    <w:uiPriority w:val="99"/>
    <w:qFormat/>
    <w:rPr>
      <w:sz w:val="18"/>
      <w:szCs w:val="18"/>
    </w:rPr>
  </w:style>
  <w:style w:type="character" w:styleId="958" w:customStyle="1">
    <w:name w:val="脚注文本 Char1"/>
    <w:basedOn w:val="879"/>
    <w:uiPriority w:val="99"/>
    <w:qFormat/>
    <w:rPr>
      <w:rFonts w:ascii="Times New Roman" w:hAnsi="Times New Roman" w:eastAsia="宋体" w:cs="Times New Roman"/>
      <w:sz w:val="18"/>
      <w:szCs w:val="18"/>
    </w:rPr>
  </w:style>
  <w:style w:type="character" w:styleId="959" w:customStyle="1">
    <w:name w:val="样式7 Char"/>
    <w:link w:val="960"/>
    <w:uiPriority w:val="0"/>
    <w:qFormat/>
    <w:rPr>
      <w:rFonts w:ascii="Cambria" w:hAnsi="Cambria" w:eastAsia="宋体" w:cs="Times New Roman"/>
      <w:b/>
      <w:bCs/>
      <w:sz w:val="28"/>
      <w:szCs w:val="28"/>
    </w:rPr>
  </w:style>
  <w:style w:type="paragraph" w:styleId="960" w:customStyle="1">
    <w:name w:val="样式7"/>
    <w:basedOn w:val="873"/>
    <w:link w:val="959"/>
    <w:uiPriority w:val="0"/>
    <w:qFormat/>
    <w:pPr>
      <w:ind w:left="3558" w:hanging="864"/>
      <w:jc w:val="both"/>
      <w:widowControl w:val="off"/>
    </w:pPr>
    <w:rPr>
      <w:rFonts w:ascii="Cambria" w:hAnsi="Cambria" w:eastAsia="宋体"/>
    </w:rPr>
  </w:style>
  <w:style w:type="character" w:styleId="961" w:customStyle="1">
    <w:name w:val="+正文 Char3"/>
    <w:link w:val="962"/>
    <w:uiPriority w:val="0"/>
    <w:qFormat/>
    <w:rPr>
      <w:sz w:val="24"/>
    </w:rPr>
  </w:style>
  <w:style w:type="paragraph" w:styleId="962" w:customStyle="1">
    <w:name w:val="+正文"/>
    <w:basedOn w:val="869"/>
    <w:link w:val="961"/>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3" w:customStyle="1">
    <w:name w:val="Item List Char"/>
    <w:link w:val="964"/>
    <w:uiPriority w:val="0"/>
    <w:qFormat/>
    <w:rPr>
      <w:rFonts w:eastAsia="宋体"/>
      <w:szCs w:val="24"/>
    </w:rPr>
  </w:style>
  <w:style w:type="paragraph" w:styleId="964" w:customStyle="1">
    <w:name w:val="Item List"/>
    <w:basedOn w:val="869"/>
    <w:link w:val="963"/>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5" w:customStyle="1">
    <w:name w:val="表格 Char Char"/>
    <w:link w:val="966"/>
    <w:uiPriority w:val="0"/>
    <w:qFormat/>
    <w:rPr>
      <w:rFonts w:ascii="宋体" w:hAnsi="宋体"/>
    </w:rPr>
  </w:style>
  <w:style w:type="paragraph" w:styleId="966" w:customStyle="1">
    <w:name w:val="表格"/>
    <w:basedOn w:val="869"/>
    <w:link w:val="965"/>
    <w:uiPriority w:val="0"/>
    <w:qFormat/>
    <w:pPr>
      <w:jc w:val="both"/>
      <w:widowControl w:val="off"/>
    </w:pPr>
    <w:rPr>
      <w:rFonts w:ascii="宋体" w:hAnsi="宋体" w:eastAsiaTheme="minorEastAsia" w:cstheme="minorBidi"/>
      <w:sz w:val="21"/>
      <w:szCs w:val="22"/>
    </w:rPr>
  </w:style>
  <w:style w:type="character" w:styleId="967" w:customStyle="1">
    <w:name w:val="访问过的超链接1"/>
    <w:uiPriority w:val="0"/>
    <w:qFormat/>
    <w:rPr>
      <w:color w:val="800080"/>
      <w:u w:val="single"/>
    </w:rPr>
  </w:style>
  <w:style w:type="character" w:styleId="968" w:customStyle="1">
    <w:name w:val="Char Char3"/>
    <w:uiPriority w:val="0"/>
    <w:qFormat/>
    <w:rPr>
      <w:rFonts w:eastAsia="宋体"/>
      <w:sz w:val="24"/>
      <w:szCs w:val="24"/>
      <w:lang w:val="en-US" w:eastAsia="zh-CN" w:bidi="ar-SA"/>
    </w:rPr>
  </w:style>
  <w:style w:type="character" w:styleId="969" w:customStyle="1">
    <w:name w:val="Char Char31"/>
    <w:uiPriority w:val="0"/>
    <w:qFormat/>
    <w:rPr>
      <w:rFonts w:eastAsia="宋体"/>
      <w:sz w:val="24"/>
      <w:szCs w:val="24"/>
      <w:lang w:val="en-US" w:eastAsia="zh-CN" w:bidi="ar-SA"/>
    </w:rPr>
  </w:style>
  <w:style w:type="character" w:styleId="970" w:customStyle="1">
    <w:name w:val="Table Text Char1"/>
    <w:link w:val="971"/>
    <w:uiPriority w:val="0"/>
    <w:qFormat/>
    <w:rPr>
      <w:rFonts w:ascii="Arial" w:hAnsi="Arial" w:cs="Arial"/>
      <w:sz w:val="18"/>
      <w:szCs w:val="18"/>
    </w:rPr>
  </w:style>
  <w:style w:type="paragraph" w:styleId="971" w:customStyle="1">
    <w:name w:val="Table Text"/>
    <w:link w:val="970"/>
    <w:uiPriority w:val="0"/>
    <w:qFormat/>
    <w:pPr>
      <w:spacing w:before="80" w:after="80"/>
    </w:pPr>
    <w:rPr>
      <w:rFonts w:ascii="Arial" w:hAnsi="Arial" w:cs="Arial" w:eastAsiaTheme="minorEastAsia"/>
      <w:sz w:val="18"/>
      <w:szCs w:val="18"/>
      <w:lang w:val="en-US" w:eastAsia="zh-CN" w:bidi="ar-SA"/>
    </w:rPr>
  </w:style>
  <w:style w:type="character" w:styleId="972" w:customStyle="1">
    <w:name w:val="Andy_正文 Char"/>
    <w:link w:val="973"/>
    <w:uiPriority w:val="0"/>
    <w:qFormat/>
    <w:rPr>
      <w:rFonts w:ascii="Calibri" w:hAnsi="Calibri"/>
      <w:sz w:val="24"/>
      <w:szCs w:val="24"/>
    </w:rPr>
  </w:style>
  <w:style w:type="paragraph" w:styleId="973" w:customStyle="1">
    <w:name w:val="Andy_正文"/>
    <w:basedOn w:val="869"/>
    <w:link w:val="972"/>
    <w:uiPriority w:val="0"/>
    <w:qFormat/>
    <w:pPr>
      <w:ind w:firstLine="480"/>
      <w:jc w:val="both"/>
      <w:spacing w:line="360" w:lineRule="auto"/>
      <w:widowControl w:val="off"/>
    </w:pPr>
    <w:rPr>
      <w:rFonts w:ascii="Calibri" w:hAnsi="Calibri" w:eastAsiaTheme="minorEastAsia" w:cstheme="minorBidi"/>
    </w:rPr>
  </w:style>
  <w:style w:type="character" w:styleId="974" w:customStyle="1">
    <w:name w:val="纯文本 字符"/>
    <w:link w:val="890"/>
    <w:uiPriority w:val="99"/>
    <w:qFormat/>
    <w:rPr>
      <w:rFonts w:ascii="宋体" w:hAnsi="Courier New" w:eastAsia="宋体" w:cs="Courier New"/>
      <w:szCs w:val="21"/>
    </w:rPr>
  </w:style>
  <w:style w:type="character" w:styleId="975" w:customStyle="1">
    <w:name w:val="纯文本 Char1"/>
    <w:basedOn w:val="879"/>
    <w:uiPriority w:val="99"/>
    <w:semiHidden/>
    <w:qFormat/>
    <w:rPr>
      <w:rFonts w:ascii="宋体" w:hAnsi="Courier New" w:eastAsia="宋体" w:cs="Courier New"/>
      <w:szCs w:val="21"/>
    </w:rPr>
  </w:style>
  <w:style w:type="character" w:styleId="976" w:customStyle="1">
    <w:name w:val="Figure Char"/>
    <w:link w:val="977"/>
    <w:uiPriority w:val="0"/>
    <w:qFormat/>
    <w:rPr>
      <w:rFonts w:eastAsia="宋体"/>
      <w:szCs w:val="24"/>
    </w:rPr>
  </w:style>
  <w:style w:type="paragraph" w:styleId="977" w:customStyle="1">
    <w:name w:val="Figure"/>
    <w:basedOn w:val="869"/>
    <w:next w:val="869"/>
    <w:link w:val="976"/>
    <w:uiPriority w:val="0"/>
    <w:qFormat/>
    <w:pPr>
      <w:jc w:val="center"/>
      <w:keepLines/>
      <w:keepNext/>
      <w:widowControl w:val="off"/>
    </w:pPr>
    <w:rPr>
      <w:rFonts w:asciiTheme="minorHAnsi" w:hAnsiTheme="minorHAnsi" w:cstheme="minorBidi"/>
      <w:sz w:val="21"/>
    </w:rPr>
  </w:style>
  <w:style w:type="character" w:styleId="978" w:customStyle="1">
    <w:name w:val="正文文本缩进 字符"/>
    <w:link w:val="887"/>
    <w:uiPriority w:val="0"/>
    <w:qFormat/>
    <w:rPr>
      <w:spacing w:val="20"/>
      <w:szCs w:val="24"/>
    </w:rPr>
  </w:style>
  <w:style w:type="character" w:styleId="979" w:customStyle="1">
    <w:name w:val="正文文本缩进 Char1"/>
    <w:basedOn w:val="879"/>
    <w:uiPriority w:val="99"/>
    <w:semiHidden/>
    <w:qFormat/>
    <w:rPr>
      <w:rFonts w:ascii="Times New Roman" w:hAnsi="Times New Roman" w:eastAsia="宋体" w:cs="Times New Roman"/>
      <w:sz w:val="24"/>
      <w:szCs w:val="24"/>
    </w:rPr>
  </w:style>
  <w:style w:type="paragraph" w:styleId="98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2" w:customStyle="1">
    <w:name w:val="Char1"/>
    <w:basedOn w:val="869"/>
    <w:uiPriority w:val="0"/>
    <w:qFormat/>
    <w:pPr>
      <w:jc w:val="both"/>
      <w:widowControl w:val="off"/>
    </w:pPr>
    <w:rPr>
      <w:rFonts w:ascii="Tahoma" w:hAnsi="Tahoma"/>
      <w:szCs w:val="20"/>
    </w:rPr>
  </w:style>
  <w:style w:type="paragraph" w:styleId="983" w:customStyle="1">
    <w:name w:val="列表内容"/>
    <w:basedOn w:val="869"/>
    <w:next w:val="869"/>
    <w:uiPriority w:val="0"/>
    <w:qFormat/>
    <w:pPr>
      <w:ind w:left="840" w:hanging="420"/>
      <w:tabs>
        <w:tab w:val="left" w:pos="840" w:leader="none"/>
      </w:tabs>
    </w:pPr>
    <w:rPr>
      <w:sz w:val="18"/>
    </w:rPr>
  </w:style>
  <w:style w:type="paragraph" w:styleId="984" w:customStyle="1">
    <w:name w:val="表身（中）"/>
    <w:basedOn w:val="869"/>
    <w:uiPriority w:val="0"/>
    <w:qFormat/>
    <w:pPr>
      <w:jc w:val="center"/>
      <w:spacing w:line="300" w:lineRule="auto"/>
    </w:pPr>
    <w:rPr>
      <w:sz w:val="18"/>
      <w:szCs w:val="20"/>
    </w:rPr>
  </w:style>
  <w:style w:type="paragraph" w:styleId="985" w:customStyle="1">
    <w:name w:val="Char Char Char1 Char Char Char Char"/>
    <w:basedOn w:val="869"/>
    <w:uiPriority w:val="0"/>
    <w:qFormat/>
    <w:pPr>
      <w:spacing w:after="160" w:line="240" w:lineRule="exact"/>
    </w:pPr>
  </w:style>
  <w:style w:type="paragraph" w:styleId="986" w:customStyle="1">
    <w:name w:val="Char Char Char Char Char Char Char Char Char1 Char"/>
    <w:basedOn w:val="884"/>
    <w:uiPriority w:val="0"/>
    <w:qFormat/>
    <w:pPr>
      <w:jc w:val="both"/>
      <w:spacing w:line="360" w:lineRule="auto"/>
      <w:widowControl w:val="off"/>
    </w:pPr>
    <w:rPr>
      <w:rFonts w:ascii="Tahoma" w:hAnsi="Tahoma"/>
    </w:rPr>
  </w:style>
  <w:style w:type="paragraph" w:styleId="987" w:customStyle="1">
    <w:name w:val="Char"/>
    <w:basedOn w:val="884"/>
    <w:uiPriority w:val="0"/>
    <w:qFormat/>
    <w:pPr>
      <w:jc w:val="both"/>
      <w:spacing w:line="360" w:lineRule="auto"/>
      <w:widowControl w:val="off"/>
    </w:pPr>
    <w:rPr>
      <w:sz w:val="21"/>
    </w:rPr>
  </w:style>
  <w:style w:type="paragraph" w:styleId="988" w:customStyle="1">
    <w:name w:val="a1"/>
    <w:basedOn w:val="869"/>
    <w:uiPriority w:val="0"/>
    <w:qFormat/>
    <w:pPr>
      <w:spacing w:before="100" w:beforeAutospacing="1" w:after="100" w:afterAutospacing="1"/>
    </w:pPr>
    <w:rPr>
      <w:rFonts w:ascii="宋体" w:hAnsi="宋体" w:cs="宋体"/>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1"/>
    <w:basedOn w:val="884"/>
    <w:uiPriority w:val="0"/>
    <w:qFormat/>
    <w:pPr>
      <w:spacing w:line="360" w:lineRule="auto"/>
    </w:pPr>
  </w:style>
  <w:style w:type="paragraph" w:styleId="991" w:customStyle="1">
    <w:name w:val="纯文本2"/>
    <w:basedOn w:val="869"/>
    <w:uiPriority w:val="0"/>
    <w:qFormat/>
    <w:pPr>
      <w:jc w:val="both"/>
      <w:widowControl w:val="off"/>
    </w:pPr>
    <w:rPr>
      <w:rFonts w:ascii="宋体" w:hAnsi="Courier New" w:eastAsia="楷体_GB2312"/>
      <w:sz w:val="26"/>
      <w:szCs w:val="20"/>
    </w:rPr>
  </w:style>
  <w:style w:type="paragraph" w:styleId="992" w:customStyle="1">
    <w:name w:val="Char Char Char Char Char Char Char Char Char1 Char11"/>
    <w:basedOn w:val="884"/>
    <w:uiPriority w:val="0"/>
    <w:qFormat/>
    <w:pPr>
      <w:jc w:val="both"/>
      <w:spacing w:line="360" w:lineRule="auto"/>
      <w:widowControl w:val="off"/>
    </w:pPr>
    <w:rPr>
      <w:rFonts w:ascii="Tahoma" w:hAnsi="Tahoma"/>
    </w:rPr>
  </w:style>
  <w:style w:type="paragraph" w:styleId="993" w:customStyle="1">
    <w:name w:val="Char21"/>
    <w:basedOn w:val="869"/>
    <w:uiPriority w:val="0"/>
    <w:qFormat/>
    <w:pPr>
      <w:jc w:val="both"/>
      <w:widowControl w:val="off"/>
    </w:pPr>
    <w:rPr>
      <w:rFonts w:ascii="Tahoma" w:hAnsi="Tahoma" w:cs="Tahoma"/>
    </w:rPr>
  </w:style>
  <w:style w:type="paragraph" w:styleId="994" w:customStyle="1">
    <w:name w:val="Char Char Char Char"/>
    <w:basedOn w:val="884"/>
    <w:uiPriority w:val="0"/>
    <w:qFormat/>
    <w:pPr>
      <w:jc w:val="both"/>
      <w:spacing w:line="360" w:lineRule="auto"/>
      <w:widowControl w:val="off"/>
    </w:pPr>
    <w:rPr>
      <w:szCs w:val="20"/>
    </w:rPr>
  </w:style>
  <w:style w:type="paragraph" w:styleId="995" w:customStyle="1">
    <w:name w:val="表格标题"/>
    <w:basedOn w:val="869"/>
    <w:uiPriority w:val="0"/>
    <w:qFormat/>
    <w:pPr>
      <w:jc w:val="center"/>
      <w:widowControl w:val="off"/>
    </w:pPr>
    <w:rPr>
      <w:rFonts w:ascii="宋体" w:hAnsi="宋体" w:cs="宋体"/>
      <w:b/>
      <w:bCs/>
      <w:color w:val="000000"/>
      <w:sz w:val="22"/>
      <w:szCs w:val="20"/>
    </w:rPr>
  </w:style>
  <w:style w:type="paragraph" w:styleId="996" w:customStyle="1">
    <w:name w:val="表格正文"/>
    <w:basedOn w:val="869"/>
    <w:uiPriority w:val="0"/>
    <w:qFormat/>
    <w:pPr>
      <w:widowControl w:val="off"/>
    </w:pPr>
    <w:rPr>
      <w:rFonts w:ascii="宋体" w:hAnsi="宋体" w:cs="宋体"/>
      <w:color w:val="000000"/>
      <w:sz w:val="22"/>
      <w:szCs w:val="20"/>
    </w:rPr>
  </w:style>
  <w:style w:type="paragraph" w:styleId="997" w:customStyle="1">
    <w:name w:val="p25"/>
    <w:basedOn w:val="869"/>
    <w:uiPriority w:val="0"/>
    <w:qFormat/>
    <w:rPr>
      <w:rFonts w:ascii="宋体" w:hAnsi="宋体" w:cs="宋体"/>
      <w:sz w:val="26"/>
      <w:szCs w:val="26"/>
    </w:rPr>
  </w:style>
  <w:style w:type="paragraph" w:styleId="998" w:customStyle="1">
    <w:name w:val="Char2"/>
    <w:basedOn w:val="884"/>
    <w:uiPriority w:val="0"/>
    <w:qFormat/>
    <w:pPr>
      <w:jc w:val="both"/>
      <w:spacing w:line="360" w:lineRule="auto"/>
      <w:widowControl w:val="off"/>
    </w:pPr>
    <w:rPr>
      <w:sz w:val="21"/>
    </w:rPr>
  </w:style>
  <w:style w:type="paragraph" w:styleId="999" w:customStyle="1">
    <w:name w:val="_Style 12"/>
    <w:basedOn w:val="884"/>
    <w:uiPriority w:val="0"/>
    <w:qFormat/>
    <w:pPr>
      <w:spacing w:line="360" w:lineRule="auto"/>
    </w:pPr>
  </w:style>
  <w:style w:type="paragraph" w:styleId="1000" w:customStyle="1">
    <w:name w:val="Char Char Char Char Char Char Char Char Char1 Char1"/>
    <w:basedOn w:val="884"/>
    <w:uiPriority w:val="0"/>
    <w:qFormat/>
    <w:pPr>
      <w:jc w:val="both"/>
      <w:spacing w:line="360" w:lineRule="auto"/>
      <w:widowControl w:val="off"/>
    </w:pPr>
    <w:rPr>
      <w:rFonts w:ascii="Tahoma" w:hAnsi="Tahoma"/>
    </w:rPr>
  </w:style>
  <w:style w:type="paragraph" w:styleId="1001" w:customStyle="1">
    <w:name w:val="Char Char Char1"/>
    <w:basedOn w:val="869"/>
    <w:uiPriority w:val="0"/>
    <w:qFormat/>
    <w:pPr>
      <w:ind w:left="795" w:hanging="360"/>
      <w:jc w:val="both"/>
      <w:widowControl w:val="off"/>
      <w:tabs>
        <w:tab w:val="left" w:pos="795" w:leader="none"/>
        <w:tab w:val="left" w:pos="840" w:leader="none"/>
      </w:tabs>
    </w:pPr>
    <w:rPr>
      <w:sz w:val="21"/>
      <w:szCs w:val="20"/>
    </w:rPr>
  </w:style>
  <w:style w:type="paragraph" w:styleId="1002" w:customStyle="1">
    <w:name w:val="a2"/>
    <w:basedOn w:val="869"/>
    <w:uiPriority w:val="0"/>
    <w:qFormat/>
    <w:pPr>
      <w:spacing w:before="100" w:beforeAutospacing="1" w:after="100" w:afterAutospacing="1"/>
    </w:pPr>
    <w:rPr>
      <w:rFonts w:ascii="宋体" w:hAnsi="宋体" w:cs="宋体"/>
    </w:rPr>
  </w:style>
  <w:style w:type="paragraph" w:styleId="1003" w:customStyle="1">
    <w:name w:val="Char Char Char"/>
    <w:basedOn w:val="869"/>
    <w:uiPriority w:val="0"/>
    <w:qFormat/>
    <w:pPr>
      <w:ind w:left="795" w:hanging="360"/>
      <w:jc w:val="both"/>
      <w:widowControl w:val="off"/>
      <w:tabs>
        <w:tab w:val="left" w:pos="795" w:leader="none"/>
      </w:tabs>
    </w:pPr>
  </w:style>
  <w:style w:type="paragraph" w:styleId="1004" w:customStyle="1">
    <w:name w:val="列出段落2"/>
    <w:basedOn w:val="869"/>
    <w:uiPriority w:val="0"/>
    <w:qFormat/>
    <w:pPr>
      <w:ind w:firstLine="420"/>
      <w:jc w:val="both"/>
      <w:widowControl w:val="off"/>
    </w:pPr>
    <w:rPr>
      <w:sz w:val="21"/>
      <w:szCs w:val="20"/>
    </w:rPr>
  </w:style>
  <w:style w:type="paragraph" w:styleId="1005"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1006" w:customStyle="1">
    <w:name w:val="xl33"/>
    <w:basedOn w:val="86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CM37"/>
    <w:basedOn w:val="869"/>
    <w:next w:val="869"/>
    <w:uiPriority w:val="0"/>
    <w:qFormat/>
    <w:pPr>
      <w:spacing w:after="533"/>
      <w:widowControl w:val="off"/>
    </w:pPr>
    <w:rPr>
      <w:rFonts w:ascii="宋体"/>
    </w:rPr>
  </w:style>
  <w:style w:type="paragraph" w:styleId="1008" w:customStyle="1">
    <w:name w:val="MyPoints"/>
    <w:basedOn w:val="869"/>
    <w:uiPriority w:val="0"/>
    <w:qFormat/>
    <w:pPr>
      <w:ind w:left="936" w:hanging="360"/>
    </w:pPr>
    <w:rPr>
      <w:rFonts w:ascii="Century Gothic" w:hAnsi="Century Gothic"/>
      <w:sz w:val="20"/>
      <w:szCs w:val="20"/>
      <w:lang w:val="en-GB" w:eastAsia="en-US"/>
    </w:rPr>
  </w:style>
  <w:style w:type="paragraph" w:styleId="1009"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0" w:customStyle="1">
    <w:name w:val="p0"/>
    <w:basedOn w:val="869"/>
    <w:uiPriority w:val="0"/>
    <w:qFormat/>
    <w:pPr>
      <w:jc w:val="both"/>
    </w:pPr>
    <w:rPr>
      <w:sz w:val="21"/>
      <w:szCs w:val="21"/>
    </w:rPr>
  </w:style>
  <w:style w:type="paragraph" w:styleId="1011" w:customStyle="1">
    <w:name w:val="_Style 3"/>
    <w:basedOn w:val="869"/>
    <w:uiPriority w:val="0"/>
    <w:qFormat/>
    <w:pPr>
      <w:ind w:left="795" w:hanging="360"/>
      <w:jc w:val="both"/>
      <w:widowControl w:val="off"/>
      <w:tabs>
        <w:tab w:val="left" w:pos="540" w:leader="none"/>
      </w:tabs>
    </w:pPr>
  </w:style>
  <w:style w:type="paragraph" w:styleId="1012" w:customStyle="1">
    <w:name w:val="_Style 71"/>
    <w:basedOn w:val="869"/>
    <w:uiPriority w:val="0"/>
    <w:qFormat/>
    <w:pPr>
      <w:ind w:firstLine="420"/>
      <w:jc w:val="both"/>
      <w:widowControl w:val="off"/>
    </w:pPr>
    <w:rPr>
      <w:sz w:val="21"/>
    </w:rPr>
  </w:style>
  <w:style w:type="paragraph" w:styleId="1013"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Char11"/>
    <w:basedOn w:val="869"/>
    <w:uiPriority w:val="0"/>
    <w:qFormat/>
    <w:pPr>
      <w:jc w:val="both"/>
      <w:widowControl w:val="off"/>
    </w:pPr>
    <w:rPr>
      <w:rFonts w:ascii="Tahoma" w:hAnsi="Tahoma"/>
      <w:szCs w:val="20"/>
    </w:rPr>
  </w:style>
  <w:style w:type="paragraph" w:styleId="1015" w:customStyle="1">
    <w:name w:val="列出段落1"/>
    <w:basedOn w:val="869"/>
    <w:uiPriority w:val="0"/>
    <w:qFormat/>
    <w:pPr>
      <w:ind w:firstLine="420"/>
      <w:jc w:val="both"/>
      <w:widowControl w:val="off"/>
    </w:pPr>
    <w:rPr>
      <w:rFonts w:ascii="Calibri" w:hAnsi="Calibri"/>
      <w:sz w:val="21"/>
      <w:szCs w:val="22"/>
    </w:rPr>
  </w:style>
  <w:style w:type="paragraph" w:styleId="1016" w:customStyle="1">
    <w:name w:val="Char Char Char1 Char Char Char Char1"/>
    <w:basedOn w:val="869"/>
    <w:uiPriority w:val="0"/>
    <w:qFormat/>
    <w:pPr>
      <w:spacing w:after="160" w:line="240" w:lineRule="exact"/>
    </w:pPr>
  </w:style>
  <w:style w:type="paragraph" w:styleId="1017" w:customStyle="1">
    <w:name w:val="样式 首行缩进:  1.48 厘米"/>
    <w:basedOn w:val="869"/>
    <w:uiPriority w:val="0"/>
    <w:qFormat/>
    <w:pPr>
      <w:ind w:firstLine="200"/>
      <w:jc w:val="both"/>
      <w:spacing w:line="288" w:lineRule="auto"/>
      <w:widowControl w:val="off"/>
    </w:pPr>
    <w:rPr>
      <w:rFonts w:ascii="宋体" w:cs="宋体"/>
      <w:color w:val="000000"/>
      <w:sz w:val="21"/>
      <w:szCs w:val="20"/>
      <w:lang w:val="zh-CN"/>
    </w:rPr>
  </w:style>
  <w:style w:type="paragraph" w:styleId="1018" w:customStyle="1">
    <w:name w:val="p17"/>
    <w:basedOn w:val="869"/>
    <w:uiPriority w:val="0"/>
    <w:qFormat/>
    <w:pPr>
      <w:ind w:firstLine="420"/>
    </w:pPr>
    <w:rPr>
      <w:rFonts w:ascii="宋体" w:hAnsi="宋体" w:cs="宋体"/>
    </w:rPr>
  </w:style>
  <w:style w:type="paragraph" w:styleId="1019" w:customStyle="1">
    <w:name w:val="NormalParagraphStyle"/>
    <w:basedOn w:val="869"/>
    <w:uiPriority w:val="0"/>
    <w:qFormat/>
    <w:pPr>
      <w:jc w:val="both"/>
      <w:spacing w:line="288" w:lineRule="auto"/>
      <w:widowControl w:val="off"/>
    </w:pPr>
    <w:rPr>
      <w:rFonts w:ascii="宋体" w:cs="宋体"/>
      <w:color w:val="000000"/>
      <w:lang w:val="zh-CN"/>
    </w:rPr>
  </w:style>
  <w:style w:type="paragraph" w:styleId="1020" w:customStyle="1">
    <w:name w:val="Item Step"/>
    <w:basedOn w:val="869"/>
    <w:uiPriority w:val="0"/>
    <w:qFormat/>
    <w:pPr>
      <w:ind w:left="1554" w:hanging="420"/>
      <w:tabs>
        <w:tab w:val="left" w:pos="1134" w:leader="none"/>
      </w:tabs>
    </w:pPr>
    <w:rPr>
      <w:sz w:val="21"/>
    </w:rPr>
  </w:style>
  <w:style w:type="paragraph" w:styleId="1021" w:customStyle="1">
    <w:name w:val="列出段落11"/>
    <w:basedOn w:val="869"/>
    <w:uiPriority w:val="34"/>
    <w:qFormat/>
    <w:pPr>
      <w:ind w:firstLine="420"/>
      <w:jc w:val="both"/>
      <w:widowControl w:val="off"/>
    </w:pPr>
    <w:rPr>
      <w:rFonts w:ascii="Calibri" w:hAnsi="Calibri"/>
      <w:sz w:val="21"/>
      <w:szCs w:val="22"/>
    </w:rPr>
  </w:style>
  <w:style w:type="paragraph" w:styleId="1022" w:customStyle="1">
    <w:name w:val="Char Char Char2"/>
    <w:basedOn w:val="869"/>
    <w:uiPriority w:val="0"/>
    <w:qFormat/>
    <w:pPr>
      <w:ind w:left="795" w:hanging="360"/>
      <w:jc w:val="both"/>
      <w:widowControl w:val="off"/>
      <w:tabs>
        <w:tab w:val="left" w:pos="795" w:leader="none"/>
      </w:tabs>
    </w:pPr>
  </w:style>
  <w:style w:type="paragraph" w:styleId="1023" w:customStyle="1">
    <w:name w:val="font5"/>
    <w:basedOn w:val="869"/>
    <w:uiPriority w:val="0"/>
    <w:qFormat/>
    <w:pPr>
      <w:spacing w:before="100" w:beforeAutospacing="1" w:after="100" w:afterAutospacing="1"/>
    </w:pPr>
    <w:rPr>
      <w:rFonts w:ascii="宋体" w:hAnsi="宋体" w:cs="宋体"/>
      <w:sz w:val="18"/>
      <w:szCs w:val="18"/>
    </w:rPr>
  </w:style>
  <w:style w:type="paragraph" w:styleId="1024" w:customStyle="1">
    <w:name w:val="xl63"/>
    <w:basedOn w:val="86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5" w:customStyle="1">
    <w:name w:val="xl64"/>
    <w:basedOn w:val="8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5"/>
    <w:basedOn w:val="8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7" w:customStyle="1">
    <w:name w:val="xl66"/>
    <w:basedOn w:val="8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7"/>
    <w:basedOn w:val="869"/>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9" w:customStyle="1">
    <w:name w:val="xl68"/>
    <w:basedOn w:val="869"/>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0" w:customStyle="1">
    <w:name w:val="xl69"/>
    <w:basedOn w:val="869"/>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1" w:customStyle="1">
    <w:name w:val="xl70"/>
    <w:basedOn w:val="86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2" w:customStyle="1">
    <w:name w:val="纯文本3"/>
    <w:basedOn w:val="869"/>
    <w:uiPriority w:val="0"/>
    <w:qFormat/>
    <w:pPr>
      <w:jc w:val="both"/>
      <w:widowControl w:val="off"/>
    </w:pPr>
    <w:rPr>
      <w:rFonts w:ascii="宋体" w:hAnsi="Courier New" w:eastAsia="楷体_GB2312"/>
      <w:sz w:val="26"/>
      <w:szCs w:val="20"/>
    </w:rPr>
  </w:style>
  <w:style w:type="paragraph" w:styleId="103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4" w:customStyle="1">
    <w:name w:val="正文缩进 Char1"/>
    <w:uiPriority w:val="0"/>
    <w:qFormat/>
    <w:rPr>
      <w:rFonts w:eastAsia="宋体"/>
    </w:rPr>
  </w:style>
  <w:style w:type="character" w:styleId="1035" w:customStyle="1">
    <w:name w:val="font21"/>
    <w:basedOn w:val="879"/>
    <w:uiPriority w:val="0"/>
    <w:qFormat/>
    <w:rPr>
      <w:rFonts w:hint="eastAsia" w:ascii="宋体" w:hAnsi="宋体" w:eastAsia="宋体" w:cs="宋体"/>
      <w:color w:val="000000"/>
      <w:sz w:val="22"/>
      <w:szCs w:val="22"/>
      <w:u w:val="none"/>
    </w:rPr>
  </w:style>
  <w:style w:type="character" w:styleId="1036" w:customStyle="1">
    <w:name w:val="HTML 预设格式 字符"/>
    <w:basedOn w:val="879"/>
    <w:link w:val="902"/>
    <w:uiPriority w:val="99"/>
    <w:qFormat/>
    <w:rPr>
      <w:rFonts w:ascii="宋体" w:hAnsi="宋体" w:eastAsia="宋体" w:cs="宋体"/>
      <w:sz w:val="24"/>
      <w:szCs w:val="24"/>
    </w:rPr>
  </w:style>
  <w:style w:type="paragraph" w:styleId="1037">
    <w:name w:val="No Spacing"/>
    <w:basedOn w:val="869"/>
    <w:link w:val="1040"/>
    <w:uiPriority w:val="1"/>
    <w:qFormat/>
    <w:pPr>
      <w:jc w:val="both"/>
      <w:widowControl w:val="off"/>
    </w:pPr>
    <w:rPr>
      <w:rFonts w:asciiTheme="minorHAnsi" w:hAnsiTheme="minorHAnsi" w:eastAsiaTheme="minorEastAsia" w:cstheme="minorBidi"/>
      <w:sz w:val="21"/>
      <w:szCs w:val="22"/>
    </w:rPr>
  </w:style>
  <w:style w:type="paragraph" w:styleId="1038"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9" w:customStyle="1">
    <w:name w:val="List Paragraph1"/>
    <w:basedOn w:val="869"/>
    <w:uiPriority w:val="99"/>
    <w:qFormat/>
    <w:pPr>
      <w:ind w:firstLine="420"/>
      <w:jc w:val="both"/>
      <w:widowControl w:val="off"/>
    </w:pPr>
    <w:rPr>
      <w:sz w:val="21"/>
    </w:rPr>
  </w:style>
  <w:style w:type="character" w:styleId="1040" w:customStyle="1">
    <w:name w:val="无间隔 字符"/>
    <w:basedOn w:val="879"/>
    <w:link w:val="1037"/>
    <w:uiPriority w:val="1"/>
    <w:qFormat/>
  </w:style>
  <w:style w:type="paragraph" w:styleId="1041" w:customStyle="1">
    <w:name w:val="Table Paragraph"/>
    <w:basedOn w:val="869"/>
    <w:uiPriority w:val="1"/>
    <w:qFormat/>
    <w:pPr>
      <w:widowControl w:val="off"/>
    </w:pPr>
    <w:rPr>
      <w:rFonts w:ascii="微软雅黑" w:hAnsi="微软雅黑" w:eastAsia="微软雅黑" w:cs="微软雅黑"/>
      <w:sz w:val="22"/>
      <w:szCs w:val="22"/>
      <w:lang w:val="ro-RO" w:eastAsia="ro-RO" w:bidi="ro-RO"/>
    </w:rPr>
  </w:style>
  <w:style w:type="paragraph" w:styleId="1042" w:customStyle="1">
    <w:name w:val="纯文本4"/>
    <w:basedOn w:val="869"/>
    <w:uiPriority w:val="0"/>
    <w:qFormat/>
    <w:rPr>
      <w:rFonts w:ascii="宋体" w:hAnsi="Courier New" w:eastAsia="楷体_GB2312"/>
      <w:sz w:val="26"/>
      <w:szCs w:val="20"/>
    </w:rPr>
  </w:style>
  <w:style w:type="paragraph" w:styleId="1043" w:customStyle="1">
    <w:name w:val="Plain Text1"/>
    <w:basedOn w:val="869"/>
    <w:uiPriority w:val="0"/>
    <w:qFormat/>
    <w:rPr>
      <w:rFonts w:ascii="宋体" w:hAnsi="Courier New" w:eastAsia="楷体_GB2312"/>
      <w:sz w:val="26"/>
      <w:szCs w:val="20"/>
    </w:rPr>
  </w:style>
  <w:style w:type="paragraph" w:styleId="1044" w:customStyle="1">
    <w:name w:val="纯文本6"/>
    <w:basedOn w:val="869"/>
    <w:uiPriority w:val="0"/>
    <w:qFormat/>
    <w:rPr>
      <w:rFonts w:ascii="宋体" w:hAnsi="Courier New" w:eastAsia="楷体_GB2312"/>
      <w:sz w:val="26"/>
      <w:szCs w:val="20"/>
    </w:rPr>
  </w:style>
  <w:style w:type="paragraph" w:styleId="10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_Style 1"/>
    <w:basedOn w:val="869"/>
    <w:uiPriority w:val="0"/>
    <w:qFormat/>
    <w:rPr>
      <w:sz w:val="20"/>
      <w:szCs w:val="20"/>
    </w:rPr>
  </w:style>
  <w:style w:type="paragraph" w:styleId="1047" w:customStyle="1">
    <w:name w:val="列表段落1"/>
    <w:basedOn w:val="869"/>
    <w:uiPriority w:val="34"/>
    <w:qFormat/>
    <w:pPr>
      <w:ind w:firstLine="420"/>
    </w:pPr>
  </w:style>
  <w:style w:type="character" w:styleId="1048" w:customStyle="1">
    <w:name w:val="font31"/>
    <w:basedOn w:val="879"/>
    <w:uiPriority w:val="0"/>
    <w:qFormat/>
    <w:rPr>
      <w:rFonts w:hint="eastAsia" w:ascii="仿宋" w:hAnsi="仿宋" w:eastAsia="仿宋" w:cs="仿宋"/>
      <w:color w:val="ff0000"/>
      <w:sz w:val="24"/>
      <w:szCs w:val="24"/>
      <w:u w:val="none"/>
    </w:rPr>
  </w:style>
  <w:style w:type="character" w:styleId="1049" w:customStyle="1">
    <w:name w:val="font11"/>
    <w:basedOn w:val="879"/>
    <w:uiPriority w:val="0"/>
    <w:qFormat/>
    <w:rPr>
      <w:rFonts w:hint="eastAsia" w:ascii="仿宋" w:hAnsi="仿宋" w:eastAsia="仿宋" w:cs="仿宋"/>
      <w:color w:val="000000"/>
      <w:sz w:val="22"/>
      <w:szCs w:val="22"/>
      <w:u w:val="none"/>
    </w:rPr>
  </w:style>
  <w:style w:type="paragraph" w:styleId="1050" w:customStyle="1">
    <w:name w:val="Title2"/>
    <w:basedOn w:val="904"/>
    <w:uiPriority w:val="0"/>
    <w:qFormat/>
    <w:pPr>
      <w:ind w:left="720"/>
      <w:spacing w:before="60" w:after="120"/>
      <w:widowControl/>
      <w:outlineLvl w:val="9"/>
    </w:pPr>
    <w:rPr>
      <w:rFonts w:ascii="Arial" w:hAnsi="Arial" w:eastAsia="宋体"/>
      <w:bCs w:val="0"/>
      <w:szCs w:val="20"/>
      <w:lang w:eastAsia="en-US"/>
    </w:rPr>
  </w:style>
  <w:style w:type="paragraph" w:styleId="1051" w:customStyle="1">
    <w:name w:val="标题二、"/>
    <w:basedOn w:val="869"/>
    <w:uiPriority w:val="0"/>
    <w:qFormat/>
    <w:pPr>
      <w:ind w:firstLine="200"/>
      <w:spacing w:line="360" w:lineRule="auto"/>
      <w:outlineLvl w:val="2"/>
    </w:pPr>
    <w:rPr>
      <w:rFonts w:ascii="宋体" w:hAnsi="宋体"/>
      <w:b/>
      <w:szCs w:val="21"/>
    </w:rPr>
  </w:style>
  <w:style w:type="character" w:styleId="1052" w:customStyle="1">
    <w:name w:val="font01"/>
    <w:basedOn w:val="879"/>
    <w:uiPriority w:val="0"/>
    <w:qFormat/>
    <w:rPr>
      <w:rFonts w:hint="eastAsia" w:ascii="宋体" w:hAnsi="宋体" w:eastAsia="宋体" w:cs="宋体"/>
      <w:color w:val="000000"/>
      <w:sz w:val="24"/>
      <w:szCs w:val="24"/>
      <w:u w:val="none"/>
    </w:rPr>
  </w:style>
  <w:style w:type="character" w:styleId="1053" w:customStyle="1">
    <w:name w:val="font91"/>
    <w:basedOn w:val="879"/>
    <w:uiPriority w:val="0"/>
    <w:qFormat/>
    <w:rPr>
      <w:rFonts w:hint="default" w:ascii="Arial" w:hAnsi="Arial" w:cs="Arial"/>
      <w:color w:val="000000"/>
      <w:sz w:val="22"/>
      <w:szCs w:val="22"/>
      <w:u w:val="none"/>
    </w:rPr>
  </w:style>
  <w:style w:type="character" w:styleId="1054" w:customStyle="1">
    <w:name w:val="font101"/>
    <w:basedOn w:val="879"/>
    <w:uiPriority w:val="0"/>
    <w:qFormat/>
    <w:rPr>
      <w:rFonts w:hint="eastAsia" w:ascii="宋体" w:hAnsi="宋体" w:eastAsia="宋体" w:cs="宋体"/>
      <w:color w:val="000000"/>
      <w:sz w:val="24"/>
      <w:szCs w:val="24"/>
      <w:u w:val="none"/>
    </w:rPr>
  </w:style>
  <w:style w:type="character" w:styleId="1055" w:customStyle="1">
    <w:name w:val="font112"/>
    <w:basedOn w:val="879"/>
    <w:uiPriority w:val="0"/>
    <w:qFormat/>
    <w:rPr>
      <w:rFonts w:hint="default" w:ascii="Arial" w:hAnsi="Arial" w:cs="Arial"/>
      <w:color w:val="000000"/>
      <w:sz w:val="22"/>
      <w:szCs w:val="22"/>
      <w:u w:val="none"/>
    </w:rPr>
  </w:style>
  <w:style w:type="character" w:styleId="1056" w:customStyle="1">
    <w:name w:val="font51"/>
    <w:basedOn w:val="879"/>
    <w:uiPriority w:val="0"/>
    <w:qFormat/>
    <w:rPr>
      <w:rFonts w:hint="eastAsia" w:ascii="宋体" w:hAnsi="宋体" w:eastAsia="宋体" w:cs="宋体"/>
      <w:color w:val="000000"/>
      <w:sz w:val="22"/>
      <w:szCs w:val="22"/>
      <w:u w:val="none"/>
    </w:rPr>
  </w:style>
  <w:style w:type="paragraph" w:styleId="1057"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8" w:customStyle="1">
    <w:name w:val="段"/>
    <w:next w:val="869"/>
    <w:uiPriority w:val="0"/>
    <w:qFormat/>
    <w:pPr>
      <w:ind w:firstLine="200"/>
      <w:jc w:val="both"/>
    </w:pPr>
    <w:rPr>
      <w:rFonts w:ascii="宋体" w:hAnsi="Calibri" w:eastAsia="宋体" w:cs="Times New Roman"/>
      <w:sz w:val="21"/>
      <w:szCs w:val="22"/>
      <w:lang w:val="en-US" w:eastAsia="zh-CN" w:bidi="ar-SA"/>
    </w:rPr>
  </w:style>
  <w:style w:type="paragraph" w:styleId="1059" w:customStyle="1">
    <w:name w:val="首行缩进"/>
    <w:basedOn w:val="869"/>
    <w:uiPriority w:val="99"/>
    <w:qFormat/>
    <w:pPr>
      <w:ind w:firstLine="480"/>
    </w:pPr>
    <w:rPr>
      <w:szCs w:val="20"/>
      <w:lang w:val="zh-C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41</cp:revision>
  <dcterms:created xsi:type="dcterms:W3CDTF">2022-06-13T02:53:00Z</dcterms:created>
  <dcterms:modified xsi:type="dcterms:W3CDTF">2026-05-20T07:11:17Z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F4961895A9F5431CB22D7B6528EB74E4_13</vt:lpwstr>
  </property>
  <property fmtid="{D5CDD505-2E9C-101B-9397-08002B2CF9AE}" pid="4" name="KSOTemplateDocerSaveRecord">
    <vt:lpwstr>eyJoZGlkIjoiN2Y5YmMzNTFmMGEzMzI3OTZjMzlmZTg5M2ZjMDhjNTYiLCJ1c2VySWQiOiIzNzk1NzEzMTYifQ==</vt:lpwstr>
  </property>
</Properties>
</file>