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0"/>
        <w:rPr>
          <w:rFonts w:hint="eastAsia" w:eastAsia="黑体"/>
          <w:b/>
          <w:bCs/>
          <w:sz w:val="84"/>
        </w:rPr>
      </w:pPr>
      <w:r>
        <w:rPr>
          <w:rFonts w:hint="eastAsia" w:eastAsia="黑体"/>
          <w:b/>
          <w:bCs/>
          <w:sz w:val="84"/>
        </w:rPr>
      </w:r>
      <w:r/>
    </w:p>
    <w:p>
      <w:pPr>
        <w:pStyle w:val="999"/>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99"/>
        <w:ind w:left="0" w:firstLine="0"/>
        <w:rPr>
          <w:rFonts w:hint="eastAsia"/>
          <w:b/>
          <w:bCs/>
          <w:sz w:val="32"/>
        </w:rPr>
      </w:pPr>
      <w:r>
        <w:rPr>
          <w:rFonts w:hint="eastAsia"/>
          <w:b/>
          <w:bCs/>
          <w:sz w:val="32"/>
        </w:rPr>
        <w:t xml:space="preserve">项目名称：天目大厦、山西路43号办公区物业服务项目</w:t>
      </w:r>
      <w:r>
        <w:rPr>
          <w:rFonts w:hint="eastAsia"/>
          <w:b/>
          <w:bCs/>
          <w:sz w:val="32"/>
        </w:rPr>
      </w:r>
      <w:r/>
    </w:p>
    <w:p>
      <w:pPr>
        <w:pStyle w:val="889"/>
        <w:rPr>
          <w:b/>
          <w:sz w:val="30"/>
          <w:szCs w:val="30"/>
        </w:rPr>
      </w:pPr>
      <w:r>
        <w:rPr>
          <w:rFonts w:hint="eastAsia"/>
          <w:b/>
          <w:bCs/>
          <w:sz w:val="32"/>
        </w:rPr>
        <w:t xml:space="preserve">采购编号：</w:t>
      </w:r>
      <w:r>
        <w:rPr>
          <w:rFonts w:ascii="Arial" w:hAnsi="Arial"/>
          <w:b/>
          <w:bCs/>
          <w:sz w:val="32"/>
          <w:szCs w:val="24"/>
        </w:rPr>
        <w:t xml:space="preserve">JSZC-320000-</w:t>
      </w:r>
      <w:r>
        <w:rPr>
          <w:rFonts w:hint="eastAsia" w:ascii="Arial" w:hAnsi="Arial"/>
          <w:b/>
          <w:bCs/>
          <w:sz w:val="32"/>
          <w:szCs w:val="24"/>
        </w:rPr>
        <w:t xml:space="preserve">SCZX-G20</w:t>
      </w: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6</w:t>
      </w:r>
      <w:r>
        <w:rPr>
          <w:rFonts w:hint="eastAsia" w:ascii="Arial" w:hAnsi="Arial"/>
          <w:b/>
          <w:bCs/>
          <w:sz w:val="32"/>
          <w:szCs w:val="24"/>
        </w:rPr>
        <w:t xml:space="preserve">-</w:t>
      </w:r>
      <w:r>
        <w:rPr>
          <w:rFonts w:hint="eastAsia" w:ascii="Arial" w:hAnsi="Arial"/>
          <w:b/>
          <w:bCs/>
          <w:sz w:val="32"/>
          <w:szCs w:val="24"/>
          <w:lang w:val="en-US" w:eastAsia="zh-CN"/>
        </w:rPr>
        <w:t xml:space="preserve">0</w:t>
      </w:r>
      <w:r>
        <w:rPr>
          <w:rFonts w:hint="eastAsia" w:ascii="Arial" w:hAnsi="Arial"/>
          <w:b/>
          <w:bCs/>
          <w:sz w:val="32"/>
          <w:szCs w:val="24"/>
          <w:lang w:val="en-US" w:eastAsia="zh-CN"/>
        </w:rPr>
        <w:t xml:space="preserve">219</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889"/>
        <w:ind w:left="2811" w:hanging="2811"/>
        <w:jc w:val="center"/>
        <w:rPr>
          <w:rFonts w:hint="eastAsia"/>
          <w:b/>
          <w:color w:val="ff0000"/>
          <w:sz w:val="28"/>
          <w:szCs w:val="28"/>
        </w:rPr>
      </w:pPr>
      <w:r>
        <w:rPr>
          <w:rFonts w:hint="eastAsia"/>
          <w:b/>
          <w:color w:val="ff0000"/>
          <w:sz w:val="28"/>
          <w:szCs w:val="28"/>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jc w:val="center"/>
        <w:rPr>
          <w:rFonts w:hint="eastAsia"/>
          <w:b/>
          <w:bCs/>
          <w:sz w:val="32"/>
        </w:rPr>
      </w:pPr>
      <w:r>
        <w:rPr>
          <w:rFonts w:hint="eastAsia"/>
          <w:b/>
          <w:bCs/>
          <w:sz w:val="32"/>
        </w:rPr>
        <w:t xml:space="preserve">江苏省政府采购中心</w:t>
      </w:r>
      <w:r>
        <w:rPr>
          <w:rFonts w:hint="eastAsia"/>
          <w:b/>
          <w:bCs/>
          <w:sz w:val="32"/>
        </w:rPr>
      </w:r>
      <w:r/>
    </w:p>
    <w:p>
      <w:pPr>
        <w:pStyle w:val="999"/>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6</w:t>
      </w:r>
      <w:r>
        <w:rPr>
          <w:rFonts w:hint="eastAsia"/>
          <w:b/>
          <w:bCs/>
          <w:sz w:val="32"/>
        </w:rPr>
        <w:t xml:space="preserve">月</w:t>
      </w:r>
      <w:r>
        <w:rPr>
          <w:rFonts w:hint="eastAsia"/>
          <w:b/>
          <w:bCs/>
          <w:sz w:val="32"/>
        </w:rPr>
      </w:r>
      <w:r/>
    </w:p>
    <w:p>
      <w:pPr>
        <w:pStyle w:val="999"/>
        <w:ind w:firstLine="0"/>
        <w:rPr>
          <w:rFonts w:hint="eastAsia"/>
          <w:u w:val="single"/>
        </w:rPr>
      </w:pPr>
      <w:r>
        <w:rPr>
          <w:rFonts w:hint="eastAsia"/>
        </w:rPr>
        <w:t xml:space="preserve">                        </w:t>
      </w:r>
      <w:r>
        <w:rPr>
          <w:rFonts w:hint="eastAsia"/>
          <w:u w:val="single"/>
        </w:rPr>
      </w:r>
      <w:r/>
    </w:p>
    <w:p>
      <w:pPr>
        <w:pStyle w:val="999"/>
        <w:ind w:firstLine="0"/>
        <w:jc w:val="center"/>
        <w:rPr>
          <w:rFonts w:hint="eastAsia"/>
        </w:rPr>
      </w:pPr>
      <w:r>
        <w:rPr>
          <w:rFonts w:hint="eastAsia"/>
        </w:rPr>
      </w:r>
      <w:r/>
    </w:p>
    <w:p>
      <w:pPr>
        <w:pStyle w:val="889"/>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89"/>
        <w:spacing w:line="480" w:lineRule="auto"/>
        <w:rPr>
          <w:rFonts w:hint="eastAsia" w:ascii="仿宋_GB2312" w:hAnsi="Arial" w:eastAsia="仿宋_GB2312"/>
          <w:b/>
          <w:sz w:val="28"/>
        </w:rPr>
      </w:pPr>
      <w:r>
        <w:rPr>
          <w:rFonts w:hint="eastAsia" w:ascii="仿宋_GB2312" w:hAnsi="Arial" w:eastAsia="仿宋_GB2312"/>
          <w:b/>
          <w:sz w:val="28"/>
        </w:rPr>
      </w:r>
      <w:r/>
    </w:p>
    <w:p>
      <w:pPr>
        <w:pStyle w:val="88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16</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19</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59</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66</w:t>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9"/>
        <w:ind w:firstLine="480"/>
        <w:spacing w:line="400" w:lineRule="exact"/>
        <w:rPr>
          <w:rFonts w:ascii="宋体" w:hAnsi="宋体"/>
          <w:sz w:val="24"/>
          <w:szCs w:val="24"/>
        </w:rPr>
      </w:pPr>
      <w:r>
        <w:rPr>
          <w:rFonts w:hint="eastAsia" w:ascii="宋体" w:hAnsi="宋体"/>
          <w:sz w:val="24"/>
          <w:szCs w:val="24"/>
        </w:rPr>
        <w:t xml:space="preserve">受江苏省财政厅机关服务中心的委托，江苏省政府采购中心就天目大厦、山西路43号办公区物业服务项目(JSZC-320000-SCZX-G20</w:t>
      </w:r>
      <w:r>
        <w:rPr>
          <w:rFonts w:hint="eastAsia" w:ascii="宋体" w:hAnsi="宋体"/>
          <w:sz w:val="24"/>
          <w:szCs w:val="24"/>
          <w:lang w:val="en-US" w:eastAsia="zh-CN"/>
        </w:rPr>
        <w:t xml:space="preserve">26</w:t>
      </w:r>
      <w:r>
        <w:rPr>
          <w:rFonts w:hint="eastAsia" w:ascii="宋体" w:hAnsi="宋体"/>
          <w:sz w:val="24"/>
          <w:szCs w:val="24"/>
        </w:rPr>
        <w:t xml:space="preserve">-</w:t>
      </w:r>
      <w:r>
        <w:rPr>
          <w:rFonts w:hint="eastAsia" w:ascii="宋体" w:hAnsi="宋体"/>
          <w:sz w:val="24"/>
          <w:szCs w:val="24"/>
          <w:lang w:val="en-US" w:eastAsia="zh-CN"/>
        </w:rPr>
        <w:t xml:space="preserve">0219</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天目大厦、山西路43号办公区物业服务项目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lang w:val="en-US" w:eastAsia="zh-CN"/>
        </w:rPr>
        <w:t xml:space="preserve">2026</w:t>
      </w:r>
      <w:r>
        <w:rPr>
          <w:rFonts w:ascii="宋体" w:hAnsi="宋体"/>
          <w:sz w:val="24"/>
          <w:szCs w:val="24"/>
          <w:u w:val="single"/>
        </w:rPr>
        <w:t xml:space="preserve"> </w:t>
      </w:r>
      <w:r>
        <w:rPr>
          <w:rFonts w:hint="eastAsia" w:ascii="宋体" w:hAnsi="宋体"/>
          <w:bCs/>
          <w:sz w:val="24"/>
          <w:szCs w:val="24"/>
          <w:u w:val="single"/>
        </w:rPr>
        <w:t xml:space="preserve">年 </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 月 </w:t>
      </w:r>
      <w:r>
        <w:rPr>
          <w:rFonts w:hint="eastAsia" w:ascii="宋体" w:hAnsi="宋体"/>
          <w:bCs/>
          <w:sz w:val="24"/>
          <w:szCs w:val="24"/>
          <w:u w:val="single"/>
          <w:lang w:val="en-US" w:eastAsia="zh-CN"/>
        </w:rPr>
        <w:t xml:space="preserve">26</w:t>
      </w:r>
      <w:r>
        <w:rPr>
          <w:rFonts w:hint="eastAsia" w:ascii="宋体" w:hAnsi="宋体"/>
          <w:bCs/>
          <w:sz w:val="24"/>
          <w:szCs w:val="24"/>
          <w:u w:val="single"/>
        </w:rPr>
        <w:t xml:space="preserve"> 日  </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  点  </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2"/>
        <w:ind w:firstLine="498"/>
        <w:spacing w:before="145" w:after="145" w:line="400" w:lineRule="exact"/>
      </w:pPr>
      <w:r/>
      <w:bookmarkStart w:id="6" w:name="_Toc38985263"/>
      <w:r/>
      <w:bookmarkStart w:id="7" w:name="_Toc35393621"/>
      <w:r/>
      <w:bookmarkStart w:id="8" w:name="_Toc35393790"/>
      <w:r/>
      <w:bookmarkStart w:id="9" w:name="_Toc28359079"/>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889"/>
        <w:ind w:firstLine="480"/>
        <w:spacing w:line="400" w:lineRule="exact"/>
        <w:rPr>
          <w:rFonts w:ascii="宋体" w:hAnsi="宋体"/>
          <w:sz w:val="24"/>
          <w:szCs w:val="24"/>
        </w:rPr>
      </w:pPr>
      <w:r>
        <w:rPr>
          <w:rFonts w:hint="eastAsia" w:ascii="宋体" w:hAnsi="宋体"/>
          <w:sz w:val="24"/>
          <w:szCs w:val="24"/>
        </w:rPr>
        <w:t xml:space="preserve">1.采购编号：JSZC-320000-SCZX-G20</w:t>
      </w:r>
      <w:r>
        <w:rPr>
          <w:rFonts w:hint="eastAsia" w:ascii="宋体" w:hAnsi="宋体"/>
          <w:sz w:val="24"/>
          <w:szCs w:val="24"/>
          <w:lang w:val="en-US" w:eastAsia="zh-CN"/>
        </w:rPr>
        <w:t xml:space="preserve">26</w:t>
      </w:r>
      <w:r>
        <w:rPr>
          <w:rFonts w:hint="eastAsia" w:ascii="宋体" w:hAnsi="宋体"/>
          <w:sz w:val="24"/>
          <w:szCs w:val="24"/>
        </w:rPr>
        <w:t xml:space="preserve">-</w:t>
      </w:r>
      <w:r>
        <w:rPr>
          <w:rFonts w:hint="eastAsia" w:ascii="宋体" w:hAnsi="宋体"/>
          <w:sz w:val="24"/>
          <w:szCs w:val="24"/>
          <w:lang w:val="en-US" w:eastAsia="zh-CN"/>
        </w:rPr>
        <w:t xml:space="preserve">0219</w:t>
      </w:r>
      <w:r>
        <w:rPr>
          <w:rFonts w:hint="eastAsia" w:ascii="宋体" w:hAnsi="宋体"/>
          <w:sz w:val="24"/>
          <w:szCs w:val="24"/>
        </w:rPr>
        <w:t xml:space="preserve">  </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2.项目名称：天目大厦、山西路43号办公区物业服务项目</w:t>
      </w:r>
      <w:r>
        <w:rPr>
          <w:rFonts w:ascii="宋体" w:hAnsi="宋体"/>
          <w:sz w:val="24"/>
          <w:szCs w:val="24"/>
        </w:rPr>
      </w:r>
      <w:r/>
    </w:p>
    <w:p>
      <w:pPr>
        <w:pStyle w:val="889"/>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3030"/>
      </w:tblGrid>
      <w:tr>
        <w:trPr>
          <w:trHeight w:val="525"/>
        </w:trPr>
        <w:tc>
          <w:tcPr>
            <w:tcW w:w="144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采购包号</w:t>
            </w:r>
            <w:r>
              <w:rPr>
                <w:rFonts w:hint="eastAsia" w:ascii="宋体" w:hAnsi="宋体"/>
                <w:sz w:val="24"/>
                <w:szCs w:val="24"/>
              </w:rPr>
            </w:r>
            <w:r/>
          </w:p>
        </w:tc>
        <w:tc>
          <w:tcPr>
            <w:tcW w:w="3030"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rHeight w:val="520"/>
        </w:trPr>
        <w:tc>
          <w:tcPr>
            <w:tcW w:w="1446" w:type="dxa"/>
            <w:vAlign w:val="top"/>
            <w:textDirection w:val="lrTb"/>
            <w:noWrap w:val="false"/>
          </w:tcPr>
          <w:p>
            <w:pPr>
              <w:pStyle w:val="889"/>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030" w:type="dxa"/>
            <w:vAlign w:val="top"/>
            <w:textDirection w:val="lrTb"/>
            <w:noWrap w:val="false"/>
          </w:tcPr>
          <w:p>
            <w:pPr>
              <w:pStyle w:val="889"/>
              <w:jc w:val="center"/>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1455</w:t>
            </w:r>
            <w:r>
              <w:rPr>
                <w:rFonts w:ascii="宋体" w:hAnsi="宋体" w:eastAsia="宋体"/>
                <w:sz w:val="24"/>
                <w:szCs w:val="24"/>
                <w:lang w:val="en-US" w:eastAsia="zh-CN"/>
              </w:rPr>
            </w:r>
            <w:r/>
          </w:p>
        </w:tc>
      </w:tr>
    </w:tbl>
    <w:p>
      <w:pPr>
        <w:pStyle w:val="889"/>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rPr>
          <w:rFonts w:hint="eastAsia" w:ascii="方正魏碑_GBK" w:hAnsi="方正魏碑_GBK" w:eastAsia="方正魏碑_GBK" w:cs="方正魏碑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1"/>
        <w:gridCol w:w="3045"/>
      </w:tblGrid>
      <w:tr>
        <w:trPr>
          <w:trHeight w:val="451"/>
        </w:trPr>
        <w:tc>
          <w:tcPr>
            <w:tcW w:w="1431" w:type="dxa"/>
            <w:vAlign w:val="top"/>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采购包号</w:t>
            </w:r>
            <w:r>
              <w:rPr>
                <w:rFonts w:hint="eastAsia" w:ascii="宋体" w:hAnsi="宋体" w:eastAsia="宋体" w:cs="宋体"/>
                <w:color w:val="000000"/>
                <w:sz w:val="24"/>
                <w:szCs w:val="24"/>
              </w:rPr>
            </w:r>
            <w:r/>
          </w:p>
        </w:tc>
        <w:tc>
          <w:tcPr>
            <w:tcW w:w="3045" w:type="dxa"/>
            <w:vAlign w:val="top"/>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最高限价（人民币：万元）</w:t>
            </w:r>
            <w:r>
              <w:rPr>
                <w:rFonts w:hint="eastAsia" w:ascii="宋体" w:hAnsi="宋体" w:eastAsia="宋体" w:cs="宋体"/>
                <w:color w:val="000000"/>
                <w:sz w:val="24"/>
                <w:szCs w:val="24"/>
              </w:rPr>
            </w:r>
            <w:r/>
          </w:p>
        </w:tc>
      </w:tr>
      <w:tr>
        <w:trPr>
          <w:trHeight w:val="506"/>
        </w:trPr>
        <w:tc>
          <w:tcPr>
            <w:tcW w:w="1431" w:type="dxa"/>
            <w:vAlign w:val="top"/>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045" w:type="dxa"/>
            <w:vAlign w:val="top"/>
            <w:textDirection w:val="lrTb"/>
            <w:noWrap w:val="false"/>
          </w:tcPr>
          <w:p>
            <w:pPr>
              <w:pStyle w:val="889"/>
              <w:jc w:val="center"/>
              <w:spacing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1455</w:t>
            </w:r>
            <w:r>
              <w:rPr>
                <w:rFonts w:hint="eastAsia" w:ascii="宋体" w:hAnsi="宋体" w:eastAsia="宋体" w:cs="宋体"/>
                <w:color w:val="000000"/>
                <w:sz w:val="24"/>
                <w:szCs w:val="24"/>
                <w:lang w:val="en-US" w:eastAsia="zh-CN"/>
              </w:rPr>
            </w:r>
            <w:r/>
          </w:p>
        </w:tc>
      </w:tr>
    </w:tbl>
    <w:p>
      <w:pPr>
        <w:pStyle w:val="889"/>
        <w:ind w:firstLine="480"/>
        <w:spacing w:line="400" w:lineRule="exact"/>
        <w:rPr>
          <w:rFonts w:ascii="宋体" w:hAnsi="宋体"/>
          <w:sz w:val="24"/>
          <w:szCs w:val="24"/>
          <w:u w:val="single"/>
        </w:rPr>
      </w:pPr>
      <w:r>
        <w:rPr>
          <w:rFonts w:hint="eastAsia" w:ascii="宋体" w:hAnsi="宋体"/>
          <w:sz w:val="24"/>
          <w:szCs w:val="24"/>
        </w:rPr>
        <w:t xml:space="preserve">5.采购需求（简介）：天目大厦位于南京市北京西路63号大院内，为江苏省财政厅综合办公楼，于2001年建成投入使用，地下2层，地上27层,主要功能为办公;山西路办公楼位于南京市山西路43号，为江苏省财政厅辅助办公楼，于2009年重新装修后投入使用，主要功能为办公。两处办公场所涉及的机关服务由省财政厅机关服务中心统一管理。</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89"/>
        <w:ind w:firstLine="480"/>
        <w:spacing w:line="400" w:lineRule="exact"/>
        <w:rPr>
          <w:rFonts w:ascii="宋体" w:hAnsi="宋体"/>
          <w:sz w:val="24"/>
          <w:szCs w:val="24"/>
          <w:u w:val="single"/>
        </w:rPr>
      </w:pPr>
      <w:r>
        <w:rPr>
          <w:rFonts w:hint="eastAsia" w:ascii="宋体" w:hAnsi="宋体"/>
          <w:sz w:val="24"/>
          <w:szCs w:val="24"/>
        </w:rPr>
        <w:t xml:space="preserve">6.合同履行期限：服务期限为三年，自合同约定之日起算，合同一年一签。考核合格后续签下一年度合同。</w:t>
      </w:r>
      <w:r>
        <w:rPr>
          <w:rFonts w:ascii="宋体" w:hAnsi="宋体"/>
          <w:sz w:val="24"/>
          <w:szCs w:val="24"/>
          <w:u w:val="single"/>
        </w:rPr>
      </w:r>
      <w:r/>
    </w:p>
    <w:p>
      <w:pPr>
        <w:pStyle w:val="892"/>
        <w:ind w:firstLine="498"/>
        <w:spacing w:before="145" w:after="145" w:line="400" w:lineRule="exact"/>
      </w:pPr>
      <w:r/>
      <w:bookmarkStart w:id="12" w:name="_Toc35393622"/>
      <w:r/>
      <w:bookmarkStart w:id="13" w:name="_Toc28359080"/>
      <w:r/>
      <w:bookmarkStart w:id="14" w:name="_Toc28359003"/>
      <w:r/>
      <w:bookmarkStart w:id="15" w:name="_Toc35393791"/>
      <w:r/>
      <w:bookmarkStart w:id="16" w:name="_Toc38985264"/>
      <w:r>
        <w:rPr>
          <w:rFonts w:hint="eastAsia"/>
        </w:rPr>
        <w:t xml:space="preserve">二、申请人的资格要求：</w:t>
      </w:r>
      <w:bookmarkEnd w:id="12"/>
      <w:r/>
      <w:bookmarkEnd w:id="13"/>
      <w:r/>
      <w:bookmarkEnd w:id="14"/>
      <w:r/>
      <w:bookmarkEnd w:id="15"/>
      <w:r/>
      <w:bookmarkEnd w:id="16"/>
      <w:r/>
      <w:r/>
    </w:p>
    <w:p>
      <w:pPr>
        <w:pStyle w:val="889"/>
        <w:ind w:firstLine="480"/>
        <w:spacing w:line="400" w:lineRule="exact"/>
        <w:rPr>
          <w:rFonts w:hint="eastAsia" w:ascii="宋体" w:hAnsi="宋体"/>
          <w:sz w:val="24"/>
          <w:szCs w:val="24"/>
        </w:rPr>
      </w:pPr>
      <w:r/>
      <w:bookmarkStart w:id="17" w:name="_Toc28359004"/>
      <w:r/>
      <w:bookmarkStart w:id="18" w:name="_Toc28359081"/>
      <w:r/>
      <w:bookmarkStart w:id="19" w:name="_Toc38985265"/>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8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89"/>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889"/>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889"/>
              <w:jc w:val="center"/>
              <w:spacing w:line="400" w:lineRule="exact"/>
              <w:rPr>
                <w:rFonts w:ascii="宋体" w:hAnsi="宋体"/>
              </w:rPr>
            </w:pPr>
            <w:r>
              <w:rPr>
                <w:rFonts w:hint="eastAsia" w:ascii="宋体" w:hAnsi="宋体"/>
              </w:rPr>
              <w:t xml:space="preserve">/</w:t>
            </w:r>
            <w:r>
              <w:rPr>
                <w:rFonts w:ascii="宋体" w:hAnsi="宋体"/>
              </w:rPr>
            </w:r>
            <w:r/>
          </w:p>
        </w:tc>
      </w:tr>
    </w:tbl>
    <w:p>
      <w:pPr>
        <w:pStyle w:val="889"/>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889"/>
              <w:jc w:val="center"/>
              <w:spacing w:line="400" w:lineRule="exact"/>
              <w:rPr>
                <w:rFonts w:ascii="宋体" w:hAnsi="宋体"/>
              </w:rPr>
            </w:pPr>
            <w:r>
              <w:rPr>
                <w:rFonts w:hint="eastAsia" w:ascii="宋体" w:hAnsi="宋体"/>
              </w:rPr>
              <w:t xml:space="preserve">/</w:t>
            </w:r>
            <w:r>
              <w:rPr>
                <w:rFonts w:ascii="宋体" w:hAnsi="宋体"/>
              </w:rPr>
            </w:r>
            <w:r/>
          </w:p>
        </w:tc>
      </w:tr>
    </w:tbl>
    <w:p>
      <w:pPr>
        <w:pStyle w:val="889"/>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889"/>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89"/>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89"/>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89"/>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2"/>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9"/>
        <w:ind w:firstLine="480"/>
        <w:spacing w:line="400" w:lineRule="exact"/>
        <w:rPr>
          <w:rFonts w:hint="eastAsia" w:ascii="宋体" w:hAnsi="宋体"/>
          <w:bCs/>
          <w:sz w:val="24"/>
          <w:szCs w:val="24"/>
        </w:rPr>
      </w:pPr>
      <w:r>
        <w:rPr>
          <w:rFonts w:hint="eastAsia" w:ascii="宋体" w:hAnsi="宋体"/>
          <w:bCs/>
          <w:sz w:val="24"/>
          <w:szCs w:val="24"/>
          <w:u w:val="single"/>
        </w:rPr>
        <w:t xml:space="preserve">1.  </w:t>
      </w:r>
      <w:r>
        <w:rPr>
          <w:rFonts w:hint="eastAsia" w:ascii="宋体" w:hAnsi="宋体"/>
          <w:bCs/>
          <w:sz w:val="24"/>
          <w:szCs w:val="24"/>
          <w:u w:val="single"/>
          <w:lang w:val="en-US" w:eastAsia="zh-CN"/>
        </w:rPr>
        <w:t xml:space="preserve">2026</w:t>
      </w:r>
      <w:r>
        <w:rPr>
          <w:rFonts w:hint="eastAsia" w:ascii="宋体" w:hAnsi="宋体"/>
          <w:bCs/>
          <w:sz w:val="24"/>
          <w:szCs w:val="24"/>
          <w:u w:val="single"/>
        </w:rPr>
        <w:t xml:space="preserve">  年 </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 月 </w:t>
      </w:r>
      <w:r>
        <w:rPr>
          <w:rFonts w:hint="eastAsia" w:ascii="宋体" w:hAnsi="宋体"/>
          <w:bCs/>
          <w:sz w:val="24"/>
          <w:szCs w:val="24"/>
          <w:u w:val="single"/>
          <w:lang w:val="en-US" w:eastAsia="zh-CN"/>
        </w:rPr>
        <w:t xml:space="preserve">26</w:t>
      </w:r>
      <w:r>
        <w:rPr>
          <w:rFonts w:hint="eastAsia" w:ascii="宋体" w:hAnsi="宋体"/>
          <w:bCs/>
          <w:sz w:val="24"/>
          <w:szCs w:val="24"/>
          <w:u w:val="single"/>
        </w:rPr>
        <w:t xml:space="preserve"> 日 </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   点  </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w:t>
      </w:r>
      <w:r>
        <w:rPr>
          <w:rFonts w:hint="eastAsia" w:ascii="宋体" w:hAnsi="宋体"/>
          <w:bCs/>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89"/>
        <w:ind w:firstLine="498"/>
        <w:keepLines/>
        <w:keepNext/>
        <w:spacing w:before="145" w:after="145" w:line="360" w:lineRule="auto"/>
        <w:rPr>
          <w:b/>
          <w:bCs/>
          <w:color w:val="000000"/>
          <w:sz w:val="32"/>
          <w:szCs w:val="32"/>
        </w:rPr>
        <w:outlineLvl w:val="2"/>
      </w:pPr>
      <w:r/>
      <w:bookmarkStart w:id="27" w:name="_Toc35393625"/>
      <w:r/>
      <w:bookmarkStart w:id="28" w:name="_Toc38985267"/>
      <w:r/>
      <w:bookmarkStart w:id="29" w:name="_Toc28359084"/>
      <w:r/>
      <w:bookmarkStart w:id="30" w:name="_Toc28359007"/>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2"/>
        <w:ind w:firstLine="498"/>
        <w:spacing w:before="145" w:after="145" w:line="400" w:lineRule="exact"/>
      </w:pPr>
      <w:r/>
      <w:bookmarkStart w:id="32" w:name="_Toc35393626"/>
      <w:r/>
      <w:bookmarkStart w:id="33" w:name="_Toc35393795"/>
      <w:r/>
      <w:bookmarkStart w:id="34" w:name="_Toc38985268"/>
      <w:r>
        <w:rPr>
          <w:rFonts w:hint="eastAsia"/>
        </w:rPr>
        <w:t xml:space="preserve">六、其他补充事宜</w:t>
      </w:r>
      <w:bookmarkEnd w:id="32"/>
      <w:r/>
      <w:bookmarkEnd w:id="33"/>
      <w:r/>
      <w:bookmarkEnd w:id="34"/>
      <w:r/>
      <w:r/>
    </w:p>
    <w:p>
      <w:pPr>
        <w:pStyle w:val="889"/>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2"/>
        <w:ind w:firstLine="498"/>
        <w:spacing w:before="145" w:after="145" w:line="400" w:lineRule="exact"/>
      </w:pPr>
      <w:r/>
      <w:bookmarkStart w:id="35" w:name="_Toc35393796"/>
      <w:r/>
      <w:bookmarkStart w:id="36" w:name="_Toc38985269"/>
      <w:r/>
      <w:bookmarkStart w:id="37" w:name="_Toc35393627"/>
      <w:r/>
      <w:bookmarkStart w:id="38" w:name="_Toc28359008"/>
      <w:r/>
      <w:bookmarkStart w:id="39" w:name="_Toc28359085"/>
      <w:r>
        <w:rPr>
          <w:rFonts w:hint="eastAsia"/>
        </w:rPr>
        <w:t xml:space="preserve">七、本次招标联系方式</w:t>
      </w:r>
      <w:bookmarkEnd w:id="35"/>
      <w:r/>
      <w:bookmarkEnd w:id="36"/>
      <w:r/>
      <w:bookmarkEnd w:id="37"/>
      <w:r/>
      <w:bookmarkEnd w:id="38"/>
      <w:r/>
      <w:bookmarkEnd w:id="39"/>
      <w:r/>
      <w:r/>
    </w:p>
    <w:p>
      <w:pPr>
        <w:pStyle w:val="889"/>
        <w:jc w:val="left"/>
        <w:spacing w:line="400" w:lineRule="exact"/>
        <w:widowControl/>
        <w:rPr>
          <w:rFonts w:ascii="宋体" w:hAnsi="宋体"/>
          <w:sz w:val="24"/>
          <w:szCs w:val="24"/>
          <w:highlight w:val="none"/>
        </w:rPr>
      </w:pPr>
      <w:r>
        <w:rPr>
          <w:rFonts w:hint="eastAsia" w:ascii="仿宋" w:hAnsi="仿宋" w:eastAsia="仿宋" w:cs="宋体"/>
          <w:sz w:val="28"/>
          <w:szCs w:val="28"/>
        </w:rPr>
        <w:t xml:space="preserve">　　</w:t>
      </w: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rPr>
          <w:highlight w:val="none"/>
        </w:rPr>
      </w:r>
      <w:r/>
    </w:p>
    <w:p>
      <w:pPr>
        <w:pStyle w:val="889"/>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lang w:val="en-US" w:eastAsia="zh-CN"/>
        </w:rPr>
        <w:t xml:space="preserve">江苏省财政厅机关服务中心</w:t>
      </w:r>
      <w:r>
        <w:rPr>
          <w:rFonts w:hint="eastAsia" w:ascii="宋体" w:hAnsi="宋体"/>
          <w:sz w:val="24"/>
          <w:szCs w:val="24"/>
          <w:highlight w:val="none"/>
          <w:u w:val="single"/>
        </w:rPr>
        <w:t xml:space="preserve">　　</w:t>
      </w:r>
      <w:r>
        <w:rPr>
          <w:highlight w:val="none"/>
        </w:rPr>
      </w:r>
      <w:r/>
    </w:p>
    <w:p>
      <w:pPr>
        <w:pStyle w:val="889"/>
        <w:ind w:left="1079" w:hanging="300"/>
        <w:jc w:val="left"/>
        <w:spacing w:line="400" w:lineRule="exact"/>
        <w:rPr>
          <w:rFonts w:hint="eastAsia" w:ascii="宋体" w:hAnsi="宋体"/>
          <w:sz w:val="24"/>
          <w:szCs w:val="24"/>
          <w:highlight w:val="none"/>
          <w:u w:val="single"/>
        </w:rPr>
      </w:pPr>
      <w:r>
        <w:rPr>
          <w:rFonts w:hint="eastAsia" w:ascii="宋体" w:hAnsi="宋体"/>
          <w:sz w:val="24"/>
          <w:szCs w:val="24"/>
          <w:highlight w:val="none"/>
        </w:rPr>
        <w:t xml:space="preserve">地址：</w:t>
      </w:r>
      <w:r>
        <w:rPr>
          <w:rFonts w:hint="eastAsia" w:ascii="宋体" w:hAnsi="宋体"/>
          <w:sz w:val="24"/>
          <w:szCs w:val="24"/>
          <w:highlight w:val="none"/>
          <w:u w:val="single"/>
          <w:lang w:val="en-US" w:eastAsia="zh-CN"/>
        </w:rPr>
        <w:t xml:space="preserve">南京市北京西路63号</w:t>
      </w:r>
      <w:r>
        <w:rPr>
          <w:rFonts w:hint="eastAsia" w:ascii="宋体" w:hAnsi="宋体"/>
          <w:sz w:val="24"/>
          <w:szCs w:val="24"/>
          <w:highlight w:val="none"/>
          <w:u w:val="single"/>
        </w:rPr>
        <w:t xml:space="preserve">　　　　　</w:t>
      </w:r>
      <w:r>
        <w:rPr>
          <w:highlight w:val="none"/>
        </w:rPr>
      </w:r>
      <w:r/>
    </w:p>
    <w:p>
      <w:pPr>
        <w:pStyle w:val="889"/>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张爱民</w:t>
      </w:r>
      <w:r>
        <w:rPr>
          <w:rFonts w:hint="eastAsia" w:ascii="宋体" w:hAnsi="宋体"/>
          <w:sz w:val="24"/>
          <w:szCs w:val="24"/>
          <w:highlight w:val="none"/>
          <w:u w:val="single"/>
        </w:rPr>
        <w:t xml:space="preserve">                    </w:t>
      </w:r>
      <w:r>
        <w:rPr>
          <w:highlight w:val="none"/>
        </w:rPr>
      </w:r>
      <w:r/>
    </w:p>
    <w:p>
      <w:pPr>
        <w:pStyle w:val="889"/>
        <w:ind w:left="1079" w:hanging="300"/>
        <w:jc w:val="left"/>
        <w:spacing w:line="400" w:lineRule="exact"/>
        <w:rPr>
          <w:rFonts w:ascii="宋体" w:hAnsi="宋体"/>
          <w:sz w:val="24"/>
          <w:szCs w:val="24"/>
          <w:highlight w:val="yellow"/>
          <w:u w:val="single"/>
        </w:rPr>
      </w:pPr>
      <w:r>
        <w:rPr>
          <w:rFonts w:hint="eastAsia" w:ascii="宋体" w:hAnsi="宋体"/>
          <w:sz w:val="24"/>
          <w:szCs w:val="24"/>
          <w:highlight w:val="none"/>
        </w:rPr>
        <w:t xml:space="preserve">联系方式：</w:t>
      </w:r>
      <w:r>
        <w:rPr>
          <w:rFonts w:hint="eastAsia" w:ascii="宋体" w:hAnsi="宋体"/>
          <w:sz w:val="24"/>
          <w:szCs w:val="24"/>
          <w:highlight w:val="none"/>
          <w:u w:val="single"/>
          <w:lang w:val="en-US" w:eastAsia="zh-CN"/>
        </w:rPr>
        <w:t xml:space="preserve">025-83633320</w:t>
      </w:r>
      <w:r>
        <w:rPr>
          <w:rFonts w:hint="eastAsia" w:ascii="宋体" w:hAnsi="宋体"/>
          <w:sz w:val="24"/>
          <w:szCs w:val="24"/>
          <w:highlight w:val="none"/>
          <w:u w:val="single"/>
        </w:rPr>
        <w:t xml:space="preserve">　　　　　　</w:t>
      </w:r>
      <w:r>
        <w:rPr>
          <w:rFonts w:hint="eastAsia" w:ascii="宋体" w:hAnsi="宋体"/>
          <w:sz w:val="24"/>
          <w:szCs w:val="24"/>
          <w:highlight w:val="yellow"/>
          <w:u w:val="single"/>
        </w:rPr>
        <w:t xml:space="preserve"> </w:t>
      </w:r>
      <w:bookmarkStart w:id="40" w:name="_Toc28359009"/>
      <w:r/>
      <w:bookmarkStart w:id="41" w:name="_Toc28359086"/>
      <w:r>
        <w:rPr>
          <w:rFonts w:ascii="宋体" w:hAnsi="宋体"/>
          <w:sz w:val="24"/>
          <w:szCs w:val="24"/>
          <w:highlight w:val="yellow"/>
          <w:u w:val="single"/>
        </w:rPr>
      </w:r>
      <w:r/>
    </w:p>
    <w:p>
      <w:pPr>
        <w:pStyle w:val="889"/>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89"/>
        <w:ind w:firstLine="480"/>
        <w:jc w:val="left"/>
        <w:spacing w:line="500" w:lineRule="exact"/>
        <w:rPr>
          <w:rFonts w:ascii="宋体" w:hAnsi="宋体"/>
          <w:sz w:val="24"/>
          <w:szCs w:val="24"/>
          <w:u w:val="single"/>
        </w:rPr>
      </w:pPr>
      <w:r/>
      <w:bookmarkStart w:id="42" w:name="_Toc28359087"/>
      <w:r/>
      <w:bookmarkStart w:id="43" w:name="_Toc28359010"/>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u w:val="single"/>
        </w:rPr>
      </w:r>
      <w:r/>
    </w:p>
    <w:p>
      <w:pPr>
        <w:pStyle w:val="889"/>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ascii="宋体" w:hAnsi="宋体"/>
          <w:sz w:val="24"/>
          <w:szCs w:val="24"/>
          <w:u w:val="single"/>
        </w:rPr>
      </w:r>
      <w:r/>
    </w:p>
    <w:p>
      <w:pPr>
        <w:pStyle w:val="889"/>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ascii="宋体" w:hAnsi="宋体"/>
          <w:sz w:val="24"/>
          <w:szCs w:val="24"/>
        </w:rPr>
      </w:r>
      <w:r/>
    </w:p>
    <w:p>
      <w:pPr>
        <w:pStyle w:val="892"/>
        <w:ind w:firstLine="498"/>
        <w:spacing w:before="145" w:after="145" w:line="400" w:lineRule="exact"/>
      </w:pPr>
      <w:r/>
      <w:bookmarkEnd w:id="42"/>
      <w:r/>
      <w:bookmarkEnd w:id="43"/>
      <w:r>
        <w:rPr>
          <w:rFonts w:hint="eastAsia"/>
        </w:rPr>
        <w:t xml:space="preserve">八、其他</w:t>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rPr>
          <w:rFonts w:hint="eastAsia" w:ascii="宋体" w:hAnsi="宋体" w:cs="宋体"/>
          <w:color w:val="000000"/>
          <w:sz w:val="24"/>
          <w:szCs w:val="24"/>
        </w:rPr>
      </w:r>
      <w:r/>
    </w:p>
    <w:p>
      <w:pPr>
        <w:pStyle w:val="889"/>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91"/>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20614213"/>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2"/>
        <w:ind w:firstLine="498"/>
        <w:spacing w:before="145" w:after="145" w:line="400" w:lineRule="exact"/>
        <w:rPr>
          <w:rFonts w:hint="eastAsia"/>
        </w:rPr>
      </w:pPr>
      <w:r/>
      <w:bookmarkStart w:id="49" w:name="_Toc513029203"/>
      <w:r/>
      <w:bookmarkStart w:id="50" w:name="_Toc20823275"/>
      <w:r/>
      <w:bookmarkStart w:id="51" w:name="_Toc120614214"/>
      <w:r/>
      <w:bookmarkStart w:id="52" w:name="_Toc16938519"/>
      <w:r>
        <w:rPr>
          <w:rFonts w:hint="eastAsia"/>
        </w:rPr>
        <w:t xml:space="preserve">一、总则</w:t>
      </w:r>
      <w:bookmarkEnd w:id="49"/>
      <w:r/>
      <w:bookmarkEnd w:id="50"/>
      <w:r/>
      <w:bookmarkEnd w:id="51"/>
      <w:r/>
      <w:bookmarkEnd w:id="52"/>
      <w:r>
        <w:rPr>
          <w:rFonts w:hint="eastAsia"/>
        </w:rPr>
      </w:r>
      <w:r/>
    </w:p>
    <w:p>
      <w:pPr>
        <w:pStyle w:val="893"/>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3"/>
        <w:ind w:firstLine="420"/>
        <w:spacing w:before="0" w:after="0" w:line="400" w:lineRule="exact"/>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3"/>
        <w:ind w:firstLine="422"/>
        <w:spacing w:before="0" w:after="0" w:line="400" w:lineRule="exact"/>
        <w:rPr>
          <w:rFonts w:hint="eastAsia" w:cs="Arial"/>
          <w:lang w:eastAsia="zh-CN"/>
        </w:rPr>
      </w:pPr>
      <w:r/>
      <w:bookmarkStart w:id="61" w:name="_Toc513029206"/>
      <w:r/>
      <w:bookmarkStart w:id="62" w:name="_Toc16938522"/>
      <w:r/>
      <w:bookmarkStart w:id="63" w:name="_Toc20823278"/>
      <w:r>
        <w:rPr>
          <w:rFonts w:hint="eastAsia" w:cs="Arial"/>
        </w:rPr>
        <w:t xml:space="preserve">3、适用法律</w:t>
      </w:r>
      <w:bookmarkEnd w:id="61"/>
      <w:r/>
      <w:bookmarkEnd w:id="62"/>
      <w:r/>
      <w:bookmarkEnd w:id="63"/>
      <w:r>
        <w:rPr>
          <w:rFonts w:hint="eastAsia" w:cs="Arial"/>
          <w:lang w:eastAsia="zh-CN"/>
        </w:rPr>
        <w:t xml:space="preserve">和标准</w:t>
      </w:r>
      <w:r>
        <w:rPr>
          <w:rFonts w:hint="eastAsia" w:cs="Arial"/>
          <w:lang w:eastAsia="zh-CN"/>
        </w:rPr>
      </w:r>
      <w:r/>
    </w:p>
    <w:p>
      <w:pPr>
        <w:pStyle w:val="889"/>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889"/>
        <w:ind w:firstLine="420"/>
        <w:spacing w:line="400" w:lineRule="exact"/>
        <w:rPr>
          <w:rFonts w:hint="eastAsia" w:ascii="宋体" w:hAnsi="宋体"/>
          <w:sz w:val="24"/>
        </w:rPr>
      </w:pPr>
      <w:r/>
      <w:bookmarkStart w:id="64" w:name="_Toc20823279"/>
      <w:r/>
      <w:bookmarkStart w:id="65" w:name="_Toc16938523"/>
      <w:r/>
      <w:bookmarkStart w:id="66" w:name="_Toc462564067"/>
      <w:r/>
      <w:bookmarkStart w:id="67" w:name="_Toc513029207"/>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893"/>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2"/>
        <w:ind w:firstLine="321"/>
        <w:spacing w:before="145" w:after="145" w:line="400" w:lineRule="exact"/>
        <w:rPr>
          <w:rFonts w:hint="eastAsia"/>
        </w:rPr>
      </w:pPr>
      <w:r/>
      <w:bookmarkStart w:id="68" w:name="_Toc16938525"/>
      <w:r/>
      <w:bookmarkStart w:id="69" w:name="_Toc513029209"/>
      <w:r/>
      <w:bookmarkStart w:id="70" w:name="_Toc20823281"/>
      <w:r/>
      <w:bookmarkStart w:id="71" w:name="_Toc120614215"/>
      <w:r>
        <w:rPr>
          <w:rFonts w:hint="eastAsia"/>
        </w:rPr>
        <w:t xml:space="preserve">二、招标文件</w:t>
      </w:r>
      <w:bookmarkEnd w:id="68"/>
      <w:r/>
      <w:bookmarkEnd w:id="69"/>
      <w:r/>
      <w:bookmarkEnd w:id="70"/>
      <w:r/>
      <w:bookmarkEnd w:id="71"/>
      <w:r>
        <w:rPr>
          <w:rFonts w:hint="eastAsia"/>
        </w:rPr>
      </w:r>
      <w:r/>
    </w:p>
    <w:p>
      <w:pPr>
        <w:pStyle w:val="893"/>
        <w:ind w:firstLine="420"/>
        <w:spacing w:before="0" w:after="0" w:line="400" w:lineRule="exact"/>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89"/>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3"/>
        <w:ind w:firstLine="560"/>
        <w:spacing w:before="0" w:after="0" w:line="400" w:lineRule="exact"/>
        <w:rPr>
          <w:rFonts w:hint="eastAsia"/>
          <w:b w:val="0"/>
          <w:bCs w:val="0"/>
        </w:rPr>
      </w:pPr>
      <w:r/>
      <w:bookmarkStart w:id="75" w:name="_Toc16938528"/>
      <w:r/>
      <w:bookmarkStart w:id="76" w:name="_Toc462564071"/>
      <w:r/>
      <w:bookmarkStart w:id="77" w:name="_Toc20823284"/>
      <w:r/>
      <w:bookmarkStart w:id="78" w:name="_Toc513029212"/>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89"/>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9"/>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2"/>
        <w:ind w:firstLine="482"/>
        <w:spacing w:before="145" w:after="145" w:line="400" w:lineRule="exact"/>
        <w:rPr>
          <w:rFonts w:hint="eastAsia"/>
        </w:rPr>
      </w:pPr>
      <w:r/>
      <w:bookmarkStart w:id="79" w:name="_Toc120614216"/>
      <w:r/>
      <w:bookmarkStart w:id="80" w:name="_Toc20823285"/>
      <w:r/>
      <w:bookmarkStart w:id="81" w:name="_Toc16938529"/>
      <w:r/>
      <w:bookmarkStart w:id="82" w:name="_Toc462564072"/>
      <w:r/>
      <w:bookmarkStart w:id="83" w:name="_Toc513029213"/>
      <w:r>
        <w:rPr>
          <w:rFonts w:hint="eastAsia"/>
        </w:rPr>
        <w:t xml:space="preserve">三、投标文件的编制</w:t>
      </w:r>
      <w:bookmarkEnd w:id="79"/>
      <w:r/>
      <w:bookmarkEnd w:id="80"/>
      <w:r/>
      <w:bookmarkEnd w:id="81"/>
      <w:r/>
      <w:bookmarkEnd w:id="82"/>
      <w:r/>
      <w:bookmarkEnd w:id="83"/>
      <w:r>
        <w:rPr>
          <w:rFonts w:hint="eastAsia"/>
        </w:rPr>
      </w:r>
      <w:r/>
    </w:p>
    <w:p>
      <w:pPr>
        <w:pStyle w:val="893"/>
        <w:ind w:firstLine="560"/>
        <w:spacing w:before="0" w:after="0" w:line="400" w:lineRule="exact"/>
        <w:rPr>
          <w:rFonts w:hint="eastAsia"/>
          <w:bCs w:val="0"/>
        </w:rPr>
      </w:pPr>
      <w:r/>
      <w:bookmarkStart w:id="84" w:name="_Toc16938530"/>
      <w:r/>
      <w:bookmarkStart w:id="85" w:name="_Toc20823286"/>
      <w:r/>
      <w:bookmarkStart w:id="86" w:name="_Toc462564073"/>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3"/>
        <w:ind w:firstLine="420"/>
        <w:spacing w:before="0" w:after="0" w:line="400" w:lineRule="exact"/>
        <w:rPr>
          <w:rFonts w:hint="eastAsia"/>
          <w:b w:val="0"/>
          <w:bCs w:val="0"/>
        </w:rPr>
      </w:pPr>
      <w:r/>
      <w:bookmarkStart w:id="88" w:name="_Toc462564074"/>
      <w:r/>
      <w:bookmarkStart w:id="89" w:name="_Toc513029215"/>
      <w:r/>
      <w:bookmarkStart w:id="90" w:name="_Toc20823287"/>
      <w:r/>
      <w:bookmarkStart w:id="91" w:name="_Toc16938531"/>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89"/>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893"/>
        <w:ind w:firstLine="420"/>
        <w:spacing w:before="0" w:after="0" w:line="400" w:lineRule="exact"/>
        <w:rPr>
          <w:rFonts w:hint="eastAsia"/>
          <w:b w:val="0"/>
          <w:bCs w:val="0"/>
        </w:rPr>
      </w:pPr>
      <w:r/>
      <w:bookmarkStart w:id="92" w:name="_Hlt26954838"/>
      <w:r/>
      <w:bookmarkEnd w:id="92"/>
      <w:r/>
      <w:bookmarkStart w:id="93" w:name="_Hlt26668975"/>
      <w:r/>
      <w:bookmarkEnd w:id="93"/>
      <w:r/>
      <w:bookmarkStart w:id="94" w:name="_Hlt26670360"/>
      <w:r/>
      <w:bookmarkEnd w:id="94"/>
      <w:r/>
      <w:bookmarkStart w:id="95" w:name="_Toc14577357"/>
      <w:r/>
      <w:bookmarkStart w:id="96" w:name="_Toc49090509"/>
      <w:r/>
      <w:bookmarkStart w:id="97" w:name="_Toc513029219"/>
      <w:r/>
      <w:bookmarkStart w:id="98" w:name="_Toc513029216"/>
      <w:r/>
      <w:bookmarkStart w:id="99" w:name="_Toc14577354"/>
      <w:r/>
      <w:bookmarkStart w:id="100"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89"/>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89"/>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3"/>
        <w:ind w:firstLine="420"/>
        <w:spacing w:before="0" w:after="0" w:line="400" w:lineRule="exact"/>
        <w:rPr>
          <w:rFonts w:hint="eastAsia"/>
          <w:b w:val="0"/>
          <w:bCs w:val="0"/>
        </w:rPr>
      </w:pPr>
      <w:r/>
      <w:bookmarkStart w:id="106" w:name="_Hlt26670425"/>
      <w:r/>
      <w:bookmarkEnd w:id="106"/>
      <w:r/>
      <w:bookmarkStart w:id="107" w:name="_Hlt26670482"/>
      <w:r/>
      <w:bookmarkEnd w:id="107"/>
      <w:r/>
      <w:bookmarkStart w:id="108" w:name="_Hlt26954846"/>
      <w:r/>
      <w:bookmarkEnd w:id="108"/>
      <w:r/>
      <w:bookmarkStart w:id="109" w:name="_Hlt26670486"/>
      <w:r/>
      <w:bookmarkEnd w:id="109"/>
      <w:r/>
      <w:bookmarkStart w:id="110" w:name="_Hlt26668983"/>
      <w:r/>
      <w:bookmarkEnd w:id="110"/>
      <w:r/>
      <w:bookmarkStart w:id="111" w:name="_Hlt26954844"/>
      <w:r/>
      <w:bookmarkEnd w:id="111"/>
      <w:r/>
      <w:bookmarkStart w:id="112" w:name="_Hlt26954848"/>
      <w:r/>
      <w:bookmarkEnd w:id="112"/>
      <w:r/>
      <w:bookmarkStart w:id="113" w:name="_Hlt26954731"/>
      <w:r/>
      <w:bookmarkEnd w:id="113"/>
      <w:r/>
      <w:bookmarkStart w:id="114" w:name="_Hlt26670403"/>
      <w:r/>
      <w:bookmarkEnd w:id="114"/>
      <w:r/>
      <w:bookmarkStart w:id="115" w:name="_Hlt26954842"/>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89"/>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89"/>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3"/>
        <w:ind w:firstLine="420"/>
        <w:spacing w:before="0" w:after="0" w:line="400" w:lineRule="exact"/>
        <w:rPr>
          <w:rFonts w:hint="eastAsia"/>
          <w:b w:val="0"/>
          <w:bCs w:val="0"/>
        </w:rPr>
      </w:pPr>
      <w:r/>
      <w:bookmarkEnd w:id="116"/>
      <w:r/>
      <w:bookmarkEnd w:id="117"/>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2"/>
        <w:ind w:firstLine="482"/>
        <w:spacing w:before="145" w:after="145" w:line="400" w:lineRule="exact"/>
        <w:rPr>
          <w:rFonts w:hint="eastAsia"/>
        </w:rPr>
      </w:pPr>
      <w:r/>
      <w:bookmarkStart w:id="123" w:name="_Hlt26954739"/>
      <w:r/>
      <w:bookmarkEnd w:id="123"/>
      <w:r/>
      <w:bookmarkStart w:id="124" w:name="_Hlt26954852"/>
      <w:r/>
      <w:bookmarkEnd w:id="124"/>
      <w:r/>
      <w:bookmarkStart w:id="125" w:name="_Toc20823296"/>
      <w:r/>
      <w:bookmarkStart w:id="126" w:name="_Toc513029224"/>
      <w:r/>
      <w:bookmarkStart w:id="127" w:name="_Toc16938540"/>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893"/>
        <w:ind w:firstLine="560"/>
        <w:spacing w:before="0" w:after="0" w:line="400" w:lineRule="exact"/>
        <w:rPr>
          <w:rFonts w:hint="eastAsia" w:ascii="黑体"/>
          <w:b w:val="0"/>
          <w:bCs w:val="0"/>
        </w:rPr>
      </w:pPr>
      <w:r/>
      <w:bookmarkStart w:id="129" w:name="_Toc513029225"/>
      <w:r/>
      <w:bookmarkStart w:id="130" w:name="_Toc20823297"/>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992"/>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16938542"/>
      <w:r/>
      <w:bookmarkStart w:id="135" w:name="_Toc20823298"/>
      <w:r>
        <w:rPr>
          <w:rFonts w:hint="eastAsia" w:ascii="宋体" w:hAnsi="宋体"/>
          <w:bCs/>
          <w:sz w:val="24"/>
        </w:rPr>
      </w:r>
      <w:r/>
    </w:p>
    <w:p>
      <w:pPr>
        <w:pStyle w:val="89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889"/>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3"/>
        <w:ind w:firstLine="420"/>
        <w:spacing w:before="0" w:after="0" w:line="400" w:lineRule="exact"/>
        <w:rPr>
          <w:rFonts w:hint="eastAsia"/>
          <w:b w:val="0"/>
          <w:bCs w:val="0"/>
        </w:rPr>
      </w:pPr>
      <w:r/>
      <w:bookmarkStart w:id="136" w:name="_Toc513029227"/>
      <w:r/>
      <w:bookmarkStart w:id="137" w:name="_Toc20823299"/>
      <w:r/>
      <w:bookmarkStart w:id="138" w:name="_Toc16938543"/>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3"/>
        <w:ind w:firstLine="420"/>
        <w:spacing w:before="0" w:after="0" w:line="400" w:lineRule="exact"/>
        <w:rPr>
          <w:rFonts w:hint="eastAsia"/>
          <w:b w:val="0"/>
          <w:bCs w:val="0"/>
        </w:rPr>
      </w:pPr>
      <w:r/>
      <w:bookmarkStart w:id="139" w:name="_Toc16938544"/>
      <w:r/>
      <w:bookmarkStart w:id="140" w:name="_Toc513029228"/>
      <w:r/>
      <w:bookmarkStart w:id="141" w:name="_Toc20823300"/>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9"/>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89"/>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89"/>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2"/>
        <w:ind w:firstLine="482"/>
        <w:spacing w:before="145" w:after="145" w:line="400" w:lineRule="exact"/>
        <w:rPr>
          <w:rFonts w:hint="eastAsia"/>
        </w:rPr>
      </w:pPr>
      <w:r/>
      <w:bookmarkStart w:id="142" w:name="_Toc120614218"/>
      <w:r/>
      <w:bookmarkStart w:id="143" w:name="_Toc513029229"/>
      <w:r/>
      <w:bookmarkStart w:id="144" w:name="_Toc20823301"/>
      <w:r/>
      <w:bookmarkStart w:id="145" w:name="_Toc16938545"/>
      <w:r>
        <w:rPr>
          <w:rFonts w:hint="eastAsia"/>
        </w:rPr>
        <w:t xml:space="preserve">五、开标与评标</w:t>
      </w:r>
      <w:bookmarkEnd w:id="142"/>
      <w:r/>
      <w:bookmarkEnd w:id="143"/>
      <w:r/>
      <w:bookmarkEnd w:id="144"/>
      <w:r/>
      <w:bookmarkEnd w:id="145"/>
      <w:r>
        <w:rPr>
          <w:rFonts w:hint="eastAsia"/>
        </w:rPr>
      </w:r>
      <w:r/>
    </w:p>
    <w:p>
      <w:pPr>
        <w:pStyle w:val="893"/>
        <w:ind w:firstLine="420"/>
        <w:spacing w:before="0" w:after="0" w:line="400" w:lineRule="exact"/>
        <w:rPr>
          <w:rFonts w:hint="eastAsia"/>
          <w:b w:val="0"/>
          <w:bCs w:val="0"/>
        </w:rPr>
      </w:pPr>
      <w:r/>
      <w:bookmarkStart w:id="146" w:name="_Toc513029230"/>
      <w:r/>
      <w:bookmarkStart w:id="147" w:name="_Toc16938546"/>
      <w:r/>
      <w:bookmarkStart w:id="148" w:name="_Toc20823302"/>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89"/>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3"/>
        <w:ind w:firstLine="420"/>
        <w:spacing w:before="0" w:after="0" w:line="400" w:lineRule="exact"/>
        <w:rPr>
          <w:rFonts w:hint="eastAsia"/>
          <w:b w:val="0"/>
          <w:bCs w:val="0"/>
        </w:rPr>
      </w:pPr>
      <w:r/>
      <w:bookmarkStart w:id="149" w:name="_Toc20823303"/>
      <w:r/>
      <w:bookmarkStart w:id="150" w:name="_Toc16938547"/>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89"/>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89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889"/>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89"/>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3"/>
        <w:ind w:firstLine="420"/>
        <w:spacing w:before="0" w:after="0" w:line="400" w:lineRule="exact"/>
        <w:rPr>
          <w:rFonts w:hint="eastAsia"/>
          <w:b w:val="0"/>
          <w:bCs w:val="0"/>
        </w:rPr>
      </w:pPr>
      <w:r/>
      <w:bookmarkStart w:id="152" w:name="_Toc513029232"/>
      <w:r/>
      <w:bookmarkStart w:id="153" w:name="_Toc20823304"/>
      <w:r/>
      <w:bookmarkStart w:id="154" w:name="_Toc16938548"/>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89"/>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893"/>
        <w:ind w:firstLine="420"/>
        <w:spacing w:before="0" w:after="0" w:line="400" w:lineRule="exact"/>
        <w:rPr>
          <w:rFonts w:hint="eastAsia"/>
          <w:b w:val="0"/>
          <w:bCs w:val="0"/>
        </w:rPr>
      </w:pPr>
      <w:r/>
      <w:bookmarkStart w:id="155" w:name="_Toc513029233"/>
      <w:r/>
      <w:bookmarkStart w:id="156" w:name="_Toc16938549"/>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9"/>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89"/>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9"/>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89"/>
        <w:ind w:firstLine="420"/>
        <w:spacing w:line="400" w:lineRule="exact"/>
        <w:rPr>
          <w:rFonts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89"/>
        <w:ind w:firstLine="420"/>
        <w:spacing w:line="400" w:lineRule="exact"/>
        <w:rPr>
          <w:rFonts w:hint="eastAsia" w:ascii="方正魏碑_GBK" w:hAnsi="方正魏碑_GBK" w:eastAsia="方正魏碑_GBK" w:cs="方正魏碑_GBK"/>
          <w:color w:val="auto"/>
          <w:sz w:val="24"/>
          <w:highlight w:val="none"/>
        </w:rPr>
      </w:pPr>
      <w:r>
        <w:rPr>
          <w:rFonts w:hint="eastAsia" w:ascii="方正魏碑_GBK" w:hAnsi="方正魏碑_GBK" w:eastAsia="方正魏碑_GBK" w:cs="方正魏碑_GBK"/>
          <w:color w:val="auto"/>
          <w:sz w:val="24"/>
          <w:highlight w:val="none"/>
        </w:rPr>
        <w:t xml:space="preserve">24.7 异常低价投标审查</w:t>
      </w:r>
      <w:r>
        <w:rPr>
          <w:color w:val="auto"/>
          <w:highlight w:val="none"/>
        </w:rPr>
      </w:r>
      <w:r/>
    </w:p>
    <w:p>
      <w:pPr>
        <w:pStyle w:val="889"/>
        <w:ind w:firstLine="420"/>
        <w:spacing w:line="400" w:lineRule="exact"/>
        <w:rPr>
          <w:rFonts w:hint="eastAsia" w:ascii="方正魏碑_GBK" w:hAnsi="方正魏碑_GBK" w:eastAsia="方正魏碑_GBK" w:cs="方正魏碑_GBK"/>
          <w:color w:val="auto"/>
          <w:sz w:val="24"/>
          <w:highlight w:val="none"/>
        </w:rPr>
      </w:pPr>
      <w:r>
        <w:rPr>
          <w:rFonts w:hint="eastAsia" w:ascii="方正魏碑_GBK" w:hAnsi="方正魏碑_GBK" w:eastAsia="方正魏碑_GBK" w:cs="方正魏碑_GBK"/>
          <w:color w:val="auto"/>
          <w:sz w:val="24"/>
          <w:highlight w:val="none"/>
        </w:rPr>
        <w:t xml:space="preserve">24.7.1 评标过程中出现下列情形之一的，评标委员会应当启动异常低价投标审查程序：</w:t>
      </w:r>
      <w:r>
        <w:rPr>
          <w:color w:val="auto"/>
          <w:highlight w:val="none"/>
        </w:rPr>
      </w:r>
      <w:r/>
    </w:p>
    <w:p>
      <w:pPr>
        <w:pStyle w:val="889"/>
        <w:ind w:firstLine="420"/>
        <w:spacing w:line="400" w:lineRule="exact"/>
        <w:rPr>
          <w:rFonts w:hint="eastAsia" w:ascii="方正魏碑_GBK" w:hAnsi="方正魏碑_GBK" w:eastAsia="方正魏碑_GBK" w:cs="方正魏碑_GBK"/>
          <w:color w:val="auto"/>
          <w:sz w:val="24"/>
          <w:highlight w:val="none"/>
        </w:rPr>
      </w:pPr>
      <w:r>
        <w:rPr>
          <w:rFonts w:hint="eastAsia" w:ascii="方正魏碑_GBK" w:hAnsi="方正魏碑_GBK" w:eastAsia="方正魏碑_GBK" w:cs="方正魏碑_GBK"/>
          <w:color w:val="auto"/>
          <w:sz w:val="24"/>
          <w:highlight w:val="none"/>
        </w:rPr>
        <w:t xml:space="preserve">（1）投标报价低于全部通过符合性审查供应商投标报价平均值</w:t>
      </w:r>
      <w:r>
        <w:rPr>
          <w:rFonts w:hint="eastAsia" w:ascii="方正魏碑_GBK" w:hAnsi="方正魏碑_GBK" w:eastAsia="方正魏碑_GBK" w:cs="方正魏碑_GBK"/>
          <w:color w:val="auto"/>
          <w:sz w:val="24"/>
          <w:highlight w:val="none"/>
          <w:u w:val="single"/>
          <w:lang w:val="en-US" w:eastAsia="zh-CN"/>
        </w:rPr>
        <w:t xml:space="preserve">65</w:t>
      </w:r>
      <w:r>
        <w:rPr>
          <w:rFonts w:hint="eastAsia" w:ascii="方正魏碑_GBK" w:hAnsi="方正魏碑_GBK" w:eastAsia="方正魏碑_GBK" w:cs="方正魏碑_GBK"/>
          <w:color w:val="auto"/>
          <w:sz w:val="24"/>
          <w:highlight w:val="none"/>
          <w:u w:val="single"/>
        </w:rPr>
        <w:t xml:space="preserve">%</w:t>
      </w:r>
      <w:r>
        <w:rPr>
          <w:rFonts w:hint="eastAsia" w:ascii="方正魏碑_GBK" w:hAnsi="方正魏碑_GBK" w:eastAsia="方正魏碑_GBK" w:cs="方正魏碑_GBK"/>
          <w:color w:val="auto"/>
          <w:sz w:val="24"/>
          <w:highlight w:val="none"/>
        </w:rPr>
        <w:t xml:space="preserve">的，即投标报价&lt;全部通过符合性审查供应商投标报价平均值×</w:t>
      </w:r>
      <w:r>
        <w:rPr>
          <w:rFonts w:hint="eastAsia" w:ascii="方正魏碑_GBK" w:hAnsi="方正魏碑_GBK" w:eastAsia="方正魏碑_GBK" w:cs="方正魏碑_GBK"/>
          <w:color w:val="auto"/>
          <w:sz w:val="24"/>
          <w:highlight w:val="none"/>
          <w:u w:val="single"/>
          <w:lang w:val="en-US" w:eastAsia="zh-CN"/>
        </w:rPr>
        <w:t xml:space="preserve">65</w:t>
      </w:r>
      <w:r>
        <w:rPr>
          <w:rFonts w:hint="eastAsia" w:ascii="方正魏碑_GBK" w:hAnsi="方正魏碑_GBK" w:eastAsia="方正魏碑_GBK" w:cs="方正魏碑_GBK"/>
          <w:color w:val="auto"/>
          <w:sz w:val="24"/>
          <w:highlight w:val="none"/>
          <w:u w:val="single"/>
        </w:rPr>
        <w:t xml:space="preserve">%</w:t>
      </w:r>
      <w:r>
        <w:rPr>
          <w:rFonts w:hint="eastAsia" w:ascii="方正魏碑_GBK" w:hAnsi="方正魏碑_GBK" w:eastAsia="方正魏碑_GBK" w:cs="方正魏碑_GBK"/>
          <w:color w:val="auto"/>
          <w:sz w:val="24"/>
          <w:highlight w:val="none"/>
        </w:rPr>
        <w:t xml:space="preserve">；</w:t>
      </w:r>
      <w:r>
        <w:rPr>
          <w:color w:val="auto"/>
          <w:highlight w:val="none"/>
        </w:rPr>
      </w:r>
      <w:r/>
    </w:p>
    <w:p>
      <w:pPr>
        <w:pStyle w:val="889"/>
        <w:ind w:firstLine="420"/>
        <w:spacing w:line="400" w:lineRule="exact"/>
        <w:rPr>
          <w:rFonts w:hint="eastAsia" w:ascii="方正魏碑_GBK" w:hAnsi="方正魏碑_GBK" w:eastAsia="方正魏碑_GBK" w:cs="方正魏碑_GBK"/>
          <w:color w:val="auto"/>
          <w:sz w:val="24"/>
          <w:highlight w:val="none"/>
        </w:rPr>
      </w:pPr>
      <w:r>
        <w:rPr>
          <w:rFonts w:hint="eastAsia" w:ascii="方正魏碑_GBK" w:hAnsi="方正魏碑_GBK" w:eastAsia="方正魏碑_GBK" w:cs="方正魏碑_GBK"/>
          <w:color w:val="auto"/>
          <w:sz w:val="24"/>
          <w:highlight w:val="none"/>
        </w:rPr>
        <w:t xml:space="preserve">（2）投标报价低于通过符合性审查的次低报价供应商投标报价</w:t>
      </w:r>
      <w:r>
        <w:rPr>
          <w:rFonts w:hint="eastAsia" w:ascii="方正魏碑_GBK" w:hAnsi="方正魏碑_GBK" w:eastAsia="方正魏碑_GBK" w:cs="方正魏碑_GBK"/>
          <w:color w:val="auto"/>
          <w:sz w:val="24"/>
          <w:highlight w:val="none"/>
          <w:u w:val="single"/>
          <w:lang w:val="en-US" w:eastAsia="zh-CN"/>
        </w:rPr>
        <w:t xml:space="preserve">65</w:t>
      </w:r>
      <w:r>
        <w:rPr>
          <w:rFonts w:hint="eastAsia" w:ascii="方正魏碑_GBK" w:hAnsi="方正魏碑_GBK" w:eastAsia="方正魏碑_GBK" w:cs="方正魏碑_GBK"/>
          <w:color w:val="auto"/>
          <w:sz w:val="24"/>
          <w:highlight w:val="none"/>
          <w:u w:val="single"/>
        </w:rPr>
        <w:t xml:space="preserve">%</w:t>
      </w:r>
      <w:r>
        <w:rPr>
          <w:rFonts w:hint="eastAsia" w:ascii="方正魏碑_GBK" w:hAnsi="方正魏碑_GBK" w:eastAsia="方正魏碑_GBK" w:cs="方正魏碑_GBK"/>
          <w:color w:val="auto"/>
          <w:sz w:val="24"/>
          <w:highlight w:val="none"/>
        </w:rPr>
        <w:t xml:space="preserve">的，即投标报价&lt;通过符合性审查的次低报价供应商投标报价×</w:t>
      </w:r>
      <w:r>
        <w:rPr>
          <w:rFonts w:hint="eastAsia" w:ascii="方正魏碑_GBK" w:hAnsi="方正魏碑_GBK" w:eastAsia="方正魏碑_GBK" w:cs="方正魏碑_GBK"/>
          <w:color w:val="auto"/>
          <w:sz w:val="24"/>
          <w:highlight w:val="none"/>
          <w:u w:val="single"/>
          <w:lang w:val="en-US" w:eastAsia="zh-CN"/>
        </w:rPr>
        <w:t xml:space="preserve">65</w:t>
      </w:r>
      <w:r>
        <w:rPr>
          <w:rFonts w:hint="eastAsia" w:ascii="方正魏碑_GBK" w:hAnsi="方正魏碑_GBK" w:eastAsia="方正魏碑_GBK" w:cs="方正魏碑_GBK"/>
          <w:color w:val="auto"/>
          <w:sz w:val="24"/>
          <w:highlight w:val="none"/>
          <w:u w:val="single"/>
        </w:rPr>
        <w:t xml:space="preserve">%</w:t>
      </w:r>
      <w:r>
        <w:rPr>
          <w:rFonts w:hint="eastAsia" w:ascii="方正魏碑_GBK" w:hAnsi="方正魏碑_GBK" w:eastAsia="方正魏碑_GBK" w:cs="方正魏碑_GBK"/>
          <w:color w:val="auto"/>
          <w:sz w:val="24"/>
          <w:highlight w:val="none"/>
        </w:rPr>
        <w:t xml:space="preserve">；</w:t>
      </w:r>
      <w:r>
        <w:rPr>
          <w:color w:val="auto"/>
          <w:highlight w:val="none"/>
        </w:rPr>
      </w:r>
      <w:r/>
    </w:p>
    <w:p>
      <w:pPr>
        <w:pStyle w:val="889"/>
        <w:ind w:firstLine="420"/>
        <w:spacing w:line="400" w:lineRule="exact"/>
        <w:rPr>
          <w:rFonts w:hint="eastAsia" w:ascii="方正魏碑_GBK" w:hAnsi="方正魏碑_GBK" w:eastAsia="方正魏碑_GBK" w:cs="方正魏碑_GBK"/>
          <w:color w:val="auto"/>
          <w:sz w:val="24"/>
          <w:highlight w:val="none"/>
        </w:rPr>
      </w:pPr>
      <w:r>
        <w:rPr>
          <w:rFonts w:hint="eastAsia" w:ascii="方正魏碑_GBK" w:hAnsi="方正魏碑_GBK" w:eastAsia="方正魏碑_GBK" w:cs="方正魏碑_GBK"/>
          <w:color w:val="auto"/>
          <w:sz w:val="24"/>
          <w:highlight w:val="none"/>
        </w:rPr>
        <w:t xml:space="preserve">（3）投标报价低于采购项目最高限价</w:t>
      </w:r>
      <w:r>
        <w:rPr>
          <w:rFonts w:hint="eastAsia" w:ascii="方正魏碑_GBK" w:hAnsi="方正魏碑_GBK" w:eastAsia="方正魏碑_GBK" w:cs="方正魏碑_GBK"/>
          <w:color w:val="auto"/>
          <w:sz w:val="24"/>
          <w:highlight w:val="none"/>
          <w:u w:val="single"/>
          <w:lang w:val="en-US" w:eastAsia="zh-CN"/>
        </w:rPr>
        <w:t xml:space="preserve">65</w:t>
      </w:r>
      <w:r>
        <w:rPr>
          <w:rFonts w:hint="eastAsia" w:ascii="方正魏碑_GBK" w:hAnsi="方正魏碑_GBK" w:eastAsia="方正魏碑_GBK" w:cs="方正魏碑_GBK"/>
          <w:color w:val="auto"/>
          <w:sz w:val="24"/>
          <w:highlight w:val="none"/>
          <w:u w:val="single"/>
        </w:rPr>
        <w:t xml:space="preserve">%</w:t>
      </w:r>
      <w:r>
        <w:rPr>
          <w:rFonts w:hint="eastAsia" w:ascii="方正魏碑_GBK" w:hAnsi="方正魏碑_GBK" w:eastAsia="方正魏碑_GBK" w:cs="方正魏碑_GBK"/>
          <w:color w:val="auto"/>
          <w:sz w:val="24"/>
          <w:highlight w:val="none"/>
        </w:rPr>
        <w:t xml:space="preserve">的，即投标报价&lt;采购项目最高限价×</w:t>
      </w:r>
      <w:r>
        <w:rPr>
          <w:rFonts w:hint="eastAsia" w:ascii="方正魏碑_GBK" w:hAnsi="方正魏碑_GBK" w:eastAsia="方正魏碑_GBK" w:cs="方正魏碑_GBK"/>
          <w:color w:val="auto"/>
          <w:sz w:val="24"/>
          <w:highlight w:val="none"/>
          <w:u w:val="single"/>
          <w:lang w:val="en-US" w:eastAsia="zh-CN"/>
        </w:rPr>
        <w:t xml:space="preserve">65</w:t>
      </w:r>
      <w:r>
        <w:rPr>
          <w:rFonts w:hint="eastAsia" w:ascii="方正魏碑_GBK" w:hAnsi="方正魏碑_GBK" w:eastAsia="方正魏碑_GBK" w:cs="方正魏碑_GBK"/>
          <w:color w:val="auto"/>
          <w:sz w:val="24"/>
          <w:highlight w:val="none"/>
          <w:u w:val="single"/>
        </w:rPr>
        <w:t xml:space="preserve">%</w:t>
      </w:r>
      <w:r>
        <w:rPr>
          <w:rFonts w:hint="eastAsia" w:ascii="方正魏碑_GBK" w:hAnsi="方正魏碑_GBK" w:eastAsia="方正魏碑_GBK" w:cs="方正魏碑_GBK"/>
          <w:color w:val="auto"/>
          <w:sz w:val="24"/>
          <w:highlight w:val="none"/>
        </w:rPr>
        <w:t xml:space="preserve">；</w:t>
      </w:r>
      <w:r>
        <w:rPr>
          <w:color w:val="auto"/>
          <w:highlight w:val="none"/>
        </w:rPr>
      </w:r>
      <w:r/>
    </w:p>
    <w:p>
      <w:pPr>
        <w:pStyle w:val="889"/>
        <w:ind w:firstLine="420"/>
        <w:spacing w:line="400" w:lineRule="exact"/>
        <w:rPr>
          <w:rFonts w:hint="eastAsia" w:ascii="方正魏碑_GBK" w:hAnsi="方正魏碑_GBK" w:eastAsia="方正魏碑_GBK" w:cs="方正魏碑_GBK"/>
          <w:color w:val="auto"/>
          <w:sz w:val="24"/>
          <w:highlight w:val="none"/>
        </w:rPr>
      </w:pPr>
      <w:r>
        <w:rPr>
          <w:rFonts w:hint="eastAsia" w:ascii="方正魏碑_GBK" w:hAnsi="方正魏碑_GBK" w:eastAsia="方正魏碑_GBK" w:cs="方正魏碑_GBK"/>
          <w:color w:val="auto"/>
          <w:sz w:val="24"/>
          <w:highlight w:val="none"/>
        </w:rPr>
        <w:t xml:space="preserve">（4）评标委员会基于专业判断，认为供应商报价过低，有可能影响产品质量或者不能诚信履约的其他情形。</w:t>
      </w:r>
      <w:r>
        <w:rPr>
          <w:color w:val="auto"/>
          <w:highlight w:val="none"/>
        </w:rPr>
      </w:r>
      <w:r/>
    </w:p>
    <w:p>
      <w:pPr>
        <w:pStyle w:val="889"/>
        <w:ind w:firstLine="4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：根据</w:t>
      </w:r>
      <w:r>
        <w:rPr>
          <w:rFonts w:hint="eastAsia" w:ascii="宋体" w:hAnsi="宋体"/>
          <w:color w:val="auto"/>
          <w:sz w:val="24"/>
          <w:szCs w:val="24"/>
          <w:highlight w:val="none"/>
        </w:rPr>
        <w:t xml:space="preserve">《关于推动解决政府采购异常低价问题的通知》（财库〔2026〕2号）规定</w:t>
      </w:r>
      <w:r>
        <w:rPr>
          <w:rFonts w:ascii="宋体" w:hAnsi="宋体"/>
          <w:color w:val="auto"/>
          <w:sz w:val="24"/>
          <w:szCs w:val="24"/>
          <w:highlight w:val="none"/>
        </w:rPr>
        <w:t xml:space="preserve">，</w:t>
      </w:r>
      <w:r>
        <w:rPr>
          <w:rFonts w:hint="eastAsia" w:ascii="宋体" w:hAnsi="宋体"/>
          <w:color w:val="auto"/>
          <w:sz w:val="24"/>
          <w:szCs w:val="24"/>
          <w:highlight w:val="none"/>
        </w:rPr>
        <w:t xml:space="preserve">采购人可以结合具体项目实际情况，提高上述第（1）项至第（3）项中启动异常低价投标审查的数值标准，但是最高不得超过65%。</w:t>
      </w:r>
      <w:r>
        <w:rPr>
          <w:rFonts w:ascii="宋体" w:hAnsi="宋体"/>
          <w:color w:val="auto"/>
          <w:sz w:val="24"/>
          <w:szCs w:val="24"/>
          <w:highlight w:val="none"/>
        </w:rPr>
        <w:t xml:space="preserve">项目经办人与采购人</w:t>
      </w:r>
      <w:r>
        <w:rPr>
          <w:rFonts w:hint="eastAsia" w:ascii="宋体" w:hAnsi="宋体"/>
          <w:color w:val="auto"/>
          <w:sz w:val="24"/>
          <w:szCs w:val="24"/>
          <w:highlight w:val="none"/>
        </w:rPr>
        <w:t xml:space="preserve">确认具体数值后</w:t>
      </w:r>
      <w:r>
        <w:rPr>
          <w:rFonts w:ascii="宋体" w:hAnsi="宋体"/>
          <w:color w:val="auto"/>
          <w:sz w:val="24"/>
          <w:szCs w:val="24"/>
          <w:highlight w:val="none"/>
        </w:rPr>
        <w:t xml:space="preserve">，</w:t>
      </w:r>
      <w:r>
        <w:rPr>
          <w:rFonts w:hint="eastAsia" w:ascii="宋体" w:hAnsi="宋体"/>
          <w:color w:val="auto"/>
          <w:sz w:val="24"/>
          <w:szCs w:val="24"/>
          <w:highlight w:val="none"/>
        </w:rPr>
        <w:t xml:space="preserve">该</w:t>
      </w:r>
      <w:r>
        <w:rPr>
          <w:rFonts w:ascii="宋体" w:hAnsi="宋体"/>
          <w:color w:val="auto"/>
          <w:sz w:val="24"/>
          <w:szCs w:val="24"/>
          <w:highlight w:val="none"/>
        </w:rPr>
        <w:t xml:space="preserve">备注删除</w:t>
      </w:r>
      <w:r>
        <w:rPr>
          <w:rFonts w:hint="eastAsia" w:ascii="宋体" w:hAnsi="宋体"/>
          <w:color w:val="auto"/>
          <w:sz w:val="24"/>
          <w:szCs w:val="24"/>
          <w:highlight w:val="none"/>
        </w:rPr>
        <w:t xml:space="preserve">)。</w:t>
      </w:r>
      <w:r>
        <w:rPr>
          <w:color w:val="auto"/>
          <w:highlight w:val="none"/>
        </w:rPr>
      </w:r>
      <w:r/>
    </w:p>
    <w:p>
      <w:pPr>
        <w:pStyle w:val="88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rPr>
      </w:r>
      <w:r/>
    </w:p>
    <w:p>
      <w:pPr>
        <w:pStyle w:val="88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rPr>
      </w:r>
      <w:r/>
    </w:p>
    <w:p>
      <w:pPr>
        <w:pStyle w:val="89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889"/>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rPr>
          <w:rFonts w:hint="eastAsia" w:ascii="宋体" w:hAnsi="宋体"/>
          <w:bCs/>
          <w:sz w:val="24"/>
        </w:rPr>
      </w:r>
      <w:r/>
    </w:p>
    <w:p>
      <w:pPr>
        <w:pStyle w:val="889"/>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89"/>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89"/>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89"/>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89"/>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89"/>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889"/>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89"/>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2"/>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3"/>
        <w:ind w:firstLine="600"/>
        <w:spacing w:before="0" w:after="0" w:line="400" w:lineRule="exact"/>
        <w:rPr>
          <w:rFonts w:hint="eastAsia" w:ascii="黑体" w:hAnsi="宋体"/>
          <w:b w:val="0"/>
          <w:sz w:val="30"/>
          <w:szCs w:val="30"/>
        </w:rPr>
      </w:pPr>
      <w:r/>
      <w:bookmarkStart w:id="165" w:name="_Toc513029238"/>
      <w:r/>
      <w:bookmarkStart w:id="166" w:name="_Toc16938554"/>
      <w:r/>
      <w:bookmarkStart w:id="167" w:name="_Toc20823310"/>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rPr>
          <w:rFonts w:hint="eastAsia" w:ascii="黑体" w:hAnsi="宋体"/>
          <w:b w:val="0"/>
          <w:sz w:val="30"/>
          <w:szCs w:val="30"/>
        </w:rPr>
      </w:r>
      <w:r/>
    </w:p>
    <w:p>
      <w:pPr>
        <w:pStyle w:val="889"/>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89"/>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89"/>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eastAsia="宋体" w:cs="宋体"/>
          <w:color w:val="000000"/>
          <w:sz w:val="24"/>
          <w:szCs w:val="24"/>
        </w:rPr>
      </w:r>
      <w:r/>
    </w:p>
    <w:p>
      <w:pPr>
        <w:pStyle w:val="889"/>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eastAsia="宋体" w:cs="宋体"/>
          <w:color w:val="000000"/>
          <w:sz w:val="24"/>
          <w:szCs w:val="24"/>
        </w:rPr>
      </w:r>
      <w:r/>
    </w:p>
    <w:p>
      <w:pPr>
        <w:pStyle w:val="889"/>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eastAsia="宋体" w:cs="宋体"/>
          <w:color w:val="000000"/>
          <w:sz w:val="24"/>
          <w:szCs w:val="24"/>
        </w:rPr>
      </w:r>
      <w:r/>
    </w:p>
    <w:p>
      <w:pPr>
        <w:pStyle w:val="889"/>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采购人质疑接收人及联系方式见招标文件第一章。</w:t>
      </w:r>
      <w:r>
        <w:rPr>
          <w:rFonts w:hint="eastAsia" w:ascii="宋体" w:hAnsi="宋体" w:eastAsia="宋体" w:cs="宋体"/>
          <w:color w:val="000000"/>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rPr>
          <w:rFonts w:hint="eastAsia" w:ascii="黑体" w:hAnsi="宋体"/>
          <w:b w:val="0"/>
          <w:sz w:val="30"/>
          <w:szCs w:val="30"/>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2"/>
        <w:spacing w:before="145" w:after="145" w:line="400" w:lineRule="exact"/>
        <w:rPr>
          <w:rFonts w:hint="eastAsia"/>
        </w:rPr>
      </w:pPr>
      <w:r/>
      <w:bookmarkStart w:id="169" w:name="_Toc120614220"/>
      <w:r/>
      <w:bookmarkStart w:id="170" w:name="_Toc16938552"/>
      <w:r/>
      <w:bookmarkStart w:id="171" w:name="_Toc513029236"/>
      <w:r/>
      <w:bookmarkStart w:id="172" w:name="_Toc20823308"/>
      <w:r>
        <w:rPr>
          <w:rFonts w:hint="eastAsia"/>
        </w:rPr>
        <w:t xml:space="preserve">七、授予合同</w:t>
      </w:r>
      <w:bookmarkEnd w:id="169"/>
      <w:r>
        <w:rPr>
          <w:rFonts w:hint="eastAsia"/>
        </w:rPr>
      </w:r>
      <w:r/>
    </w:p>
    <w:p>
      <w:pPr>
        <w:pStyle w:val="893"/>
        <w:ind w:firstLine="600"/>
        <w:spacing w:before="0" w:after="0" w:line="400" w:lineRule="exact"/>
        <w:rPr>
          <w:rFonts w:hint="eastAsia" w:ascii="黑体" w:hAnsi="宋体"/>
          <w:b w:val="0"/>
          <w:sz w:val="30"/>
          <w:szCs w:val="30"/>
        </w:rPr>
      </w:pPr>
      <w:r/>
      <w:bookmarkEnd w:id="170"/>
      <w:r/>
      <w:bookmarkEnd w:id="171"/>
      <w:r/>
      <w:bookmarkEnd w:id="172"/>
      <w:r/>
      <w:bookmarkStart w:id="173" w:name="_Toc513029237"/>
      <w:r/>
      <w:bookmarkStart w:id="174" w:name="_Toc20823309"/>
      <w:r/>
      <w:bookmarkStart w:id="175" w:name="_Toc16938553"/>
      <w:r>
        <w:rPr>
          <w:rFonts w:ascii="黑体" w:hAnsi="宋体"/>
          <w:b w:val="0"/>
          <w:sz w:val="30"/>
          <w:szCs w:val="30"/>
        </w:rPr>
        <w:t xml:space="preserve">29</w:t>
      </w:r>
      <w:r>
        <w:rPr>
          <w:rFonts w:hint="eastAsia" w:ascii="黑体" w:hAnsi="宋体"/>
          <w:b w:val="0"/>
          <w:sz w:val="30"/>
          <w:szCs w:val="30"/>
        </w:rPr>
        <w:t xml:space="preserve">、签订合同</w:t>
      </w:r>
      <w:r>
        <w:rPr>
          <w:rFonts w:hint="eastAsia" w:ascii="黑体" w:hAnsi="宋体"/>
          <w:b w:val="0"/>
          <w:sz w:val="30"/>
          <w:szCs w:val="30"/>
        </w:rPr>
      </w:r>
      <w:r/>
    </w:p>
    <w:p>
      <w:pPr>
        <w:pStyle w:val="889"/>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rPr>
          <w:rFonts w:hint="eastAsia" w:ascii="黑体" w:hAnsi="宋体"/>
          <w:b w:val="0"/>
          <w:sz w:val="30"/>
          <w:szCs w:val="3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3"/>
        <w:ind w:firstLine="600"/>
        <w:spacing w:before="0" w:after="0" w:line="400" w:lineRule="exact"/>
        <w:rPr>
          <w:rFonts w:ascii="黑体" w:hAnsi="宋体"/>
          <w:b w:val="0"/>
          <w:sz w:val="30"/>
          <w:szCs w:val="30"/>
        </w:rPr>
      </w:pPr>
      <w:r/>
      <w:bookmarkEnd w:id="173"/>
      <w:r/>
      <w:bookmarkEnd w:id="174"/>
      <w:r/>
      <w:bookmarkEnd w:id="175"/>
      <w:r/>
      <w:bookmarkStart w:id="176" w:name="_Toc513029242"/>
      <w:r/>
      <w:bookmarkStart w:id="177" w:name="_Toc479757207"/>
      <w:r/>
      <w:bookmarkStart w:id="178" w:name="_Toc16938558"/>
      <w:r/>
      <w:bookmarkStart w:id="179" w:name="_Toc20823314"/>
      <w:r/>
      <w:bookmarkStart w:id="180" w:name="_Toc120614221"/>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50"/>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50"/>
        <w:spacing w:line="400" w:lineRule="exact"/>
        <w:rPr>
          <w:rFonts w:hint="eastAsia" w:ascii="宋体" w:hAnsi="宋体"/>
          <w:bCs/>
          <w:sz w:val="24"/>
        </w:rPr>
      </w:pPr>
      <w:r>
        <w:rPr>
          <w:rFonts w:hint="eastAsia" w:ascii="宋体" w:hAnsi="宋体"/>
          <w:bCs/>
          <w:sz w:val="24"/>
        </w:rPr>
      </w:r>
      <w:r/>
    </w:p>
    <w:p>
      <w:pPr>
        <w:pStyle w:val="950"/>
        <w:spacing w:line="400" w:lineRule="exact"/>
        <w:rPr>
          <w:rFonts w:hint="eastAsia" w:ascii="宋体" w:hAnsi="宋体"/>
          <w:bCs/>
          <w:sz w:val="24"/>
        </w:rPr>
      </w:pPr>
      <w:r>
        <w:rPr>
          <w:rFonts w:hint="eastAsia" w:ascii="宋体" w:hAnsi="宋体"/>
          <w:bCs/>
          <w:sz w:val="24"/>
        </w:rPr>
      </w:r>
      <w:r/>
    </w:p>
    <w:p>
      <w:pPr>
        <w:pStyle w:val="950"/>
        <w:spacing w:line="400" w:lineRule="exact"/>
        <w:rPr>
          <w:rFonts w:hint="eastAsia" w:ascii="宋体" w:hAnsi="宋体"/>
          <w:bCs/>
          <w:sz w:val="24"/>
        </w:rPr>
      </w:pPr>
      <w:r>
        <w:rPr>
          <w:rFonts w:hint="eastAsia" w:ascii="宋体" w:hAnsi="宋体"/>
          <w:bCs/>
          <w:sz w:val="24"/>
        </w:rPr>
      </w:r>
      <w:r/>
    </w:p>
    <w:p>
      <w:pPr>
        <w:pStyle w:val="950"/>
        <w:spacing w:line="400" w:lineRule="exact"/>
        <w:rPr>
          <w:rFonts w:hint="eastAsia" w:ascii="宋体" w:hAnsi="宋体"/>
          <w:bCs/>
          <w:sz w:val="24"/>
        </w:rPr>
      </w:pPr>
      <w:r>
        <w:rPr>
          <w:rFonts w:hint="eastAsia" w:ascii="宋体" w:hAnsi="宋体"/>
          <w:bCs/>
          <w:sz w:val="24"/>
        </w:rPr>
      </w:r>
      <w:r/>
    </w:p>
    <w:p>
      <w:pPr>
        <w:pStyle w:val="950"/>
        <w:spacing w:line="400" w:lineRule="exact"/>
        <w:rPr>
          <w:rFonts w:hint="eastAsia" w:ascii="宋体" w:hAnsi="宋体"/>
          <w:bCs/>
          <w:sz w:val="24"/>
          <w:lang w:val="en-US"/>
        </w:rPr>
      </w:pPr>
      <w:r>
        <w:rPr>
          <w:rFonts w:hint="eastAsia" w:ascii="宋体" w:hAnsi="宋体"/>
          <w:bCs/>
          <w:sz w:val="24"/>
          <w:lang w:val="en-US"/>
        </w:rPr>
      </w:r>
      <w:r/>
    </w:p>
    <w:p>
      <w:pPr>
        <w:pStyle w:val="890"/>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889"/>
        <w:jc w:val="center"/>
        <w:spacing w:before="145" w:after="145"/>
        <w:rPr>
          <w:rFonts w:hint="eastAsia" w:ascii="宋体" w:hAnsi="宋体"/>
          <w:b/>
          <w:sz w:val="30"/>
        </w:rPr>
        <w:outlineLvl w:val="0"/>
      </w:pPr>
      <w:r/>
      <w:bookmarkStart w:id="181" w:name="_Toc20823315"/>
      <w:r/>
      <w:bookmarkStart w:id="182" w:name="_Toc513029243"/>
      <w:r/>
      <w:bookmarkStart w:id="183" w:name="_Toc16938559"/>
      <w:r>
        <w:rPr>
          <w:rFonts w:hint="eastAsia" w:ascii="宋体" w:hAnsi="宋体"/>
          <w:b/>
          <w:sz w:val="30"/>
        </w:rPr>
      </w:r>
      <w:r/>
    </w:p>
    <w:p>
      <w:pPr>
        <w:pStyle w:val="889"/>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89"/>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89"/>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89"/>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37"/>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37"/>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37"/>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37"/>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3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37"/>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37"/>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37"/>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37"/>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37"/>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37"/>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37"/>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37"/>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37"/>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37"/>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37"/>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37"/>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37"/>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37"/>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37"/>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37"/>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937"/>
        <w:ind w:left="408" w:hanging="408"/>
        <w:spacing w:before="120" w:after="120"/>
        <w:rPr>
          <w:rFonts w:hint="eastAsia" w:hAnsi="宋体"/>
          <w:color w:val="auto"/>
          <w:sz w:val="24"/>
          <w:szCs w:val="24"/>
        </w:rPr>
      </w:pPr>
      <w:r>
        <w:rPr>
          <w:rFonts w:hint="eastAsia" w:hAnsi="宋体"/>
          <w:color w:val="auto"/>
          <w:sz w:val="24"/>
          <w:szCs w:val="24"/>
        </w:rPr>
        <w:t xml:space="preserve">6.2合同履行结束后，甲方应及时退还交纳的履约保证金。</w:t>
      </w:r>
      <w:r>
        <w:rPr>
          <w:color w:val="auto"/>
        </w:rPr>
      </w:r>
      <w:r/>
    </w:p>
    <w:p>
      <w:pPr>
        <w:pStyle w:val="937"/>
        <w:ind w:left="408" w:hanging="408"/>
        <w:spacing w:before="120" w:after="120"/>
        <w:rPr>
          <w:rFonts w:hint="eastAsia" w:hAnsi="宋体"/>
          <w:color w:val="auto"/>
          <w:sz w:val="24"/>
          <w:szCs w:val="24"/>
        </w:rPr>
      </w:pPr>
      <w:r>
        <w:rPr>
          <w:rFonts w:hint="eastAsia" w:hAnsi="宋体"/>
          <w:color w:val="auto"/>
          <w:sz w:val="24"/>
          <w:szCs w:val="24"/>
        </w:rPr>
        <w:t xml:space="preserve">6.2.1履约保证金退还方式：合同履行完毕后全额无息退还。</w:t>
      </w:r>
      <w:r>
        <w:rPr>
          <w:color w:val="auto"/>
        </w:rPr>
      </w:r>
      <w:r/>
    </w:p>
    <w:p>
      <w:pPr>
        <w:pStyle w:val="937"/>
        <w:ind w:left="408" w:hanging="408"/>
        <w:spacing w:before="120" w:after="120"/>
        <w:rPr>
          <w:rFonts w:hint="eastAsia" w:hAnsi="宋体"/>
          <w:color w:val="auto"/>
          <w:sz w:val="24"/>
          <w:szCs w:val="24"/>
        </w:rPr>
      </w:pPr>
      <w:r>
        <w:rPr>
          <w:rFonts w:hint="eastAsia" w:hAnsi="宋体"/>
          <w:color w:val="auto"/>
          <w:sz w:val="24"/>
          <w:szCs w:val="24"/>
        </w:rPr>
        <w:t xml:space="preserve">6.2.2履约保证金退还时间：合同到期后1</w:t>
      </w:r>
      <w:r>
        <w:rPr>
          <w:rFonts w:hAnsi="宋体"/>
          <w:color w:val="auto"/>
          <w:sz w:val="24"/>
          <w:szCs w:val="24"/>
        </w:rPr>
        <w:t xml:space="preserve">5</w:t>
      </w:r>
      <w:r>
        <w:rPr>
          <w:rFonts w:hint="eastAsia" w:hAnsi="宋体"/>
          <w:color w:val="auto"/>
          <w:sz w:val="24"/>
          <w:szCs w:val="24"/>
        </w:rPr>
        <w:t xml:space="preserve">个工作日内。</w:t>
      </w:r>
      <w:r>
        <w:rPr>
          <w:color w:val="auto"/>
        </w:rPr>
      </w:r>
      <w:r/>
    </w:p>
    <w:p>
      <w:pPr>
        <w:pStyle w:val="937"/>
        <w:ind w:left="408" w:hanging="408"/>
        <w:spacing w:before="120" w:after="120"/>
        <w:rPr>
          <w:rFonts w:hint="eastAsia" w:hAnsi="宋体"/>
          <w:color w:val="auto"/>
          <w:sz w:val="24"/>
          <w:szCs w:val="24"/>
        </w:rPr>
      </w:pPr>
      <w:r>
        <w:rPr>
          <w:rFonts w:hint="eastAsia" w:hAnsi="宋体"/>
          <w:color w:val="auto"/>
          <w:sz w:val="24"/>
          <w:szCs w:val="24"/>
        </w:rPr>
        <w:t xml:space="preserve">6.2.3履约保证金退还条件：完成合同约定并考核合格。</w:t>
      </w:r>
      <w:r>
        <w:rPr>
          <w:color w:val="auto"/>
        </w:rPr>
      </w:r>
      <w:r/>
    </w:p>
    <w:p>
      <w:pPr>
        <w:pStyle w:val="937"/>
        <w:ind w:left="408" w:hanging="408"/>
        <w:spacing w:before="120" w:after="120"/>
        <w:rPr>
          <w:rFonts w:hAnsi="宋体"/>
          <w:sz w:val="24"/>
          <w:szCs w:val="24"/>
        </w:rPr>
      </w:pPr>
      <w:r>
        <w:rPr>
          <w:rFonts w:hint="eastAsia" w:hAnsi="宋体"/>
          <w:color w:val="auto"/>
          <w:sz w:val="24"/>
          <w:szCs w:val="24"/>
        </w:rPr>
        <w:t xml:space="preserve">6.2.4履约保证金不予退还的情形：不履行合同义务或者履行义务不符合合同约定。</w:t>
      </w:r>
      <w:r>
        <w:rPr>
          <w:rFonts w:hAnsi="宋体"/>
          <w:color w:val="auto"/>
          <w:sz w:val="24"/>
          <w:szCs w:val="24"/>
        </w:rPr>
      </w:r>
      <w:r/>
    </w:p>
    <w:p>
      <w:pPr>
        <w:pStyle w:val="889"/>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9"/>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9"/>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89"/>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37"/>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8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937"/>
        <w:spacing w:before="120" w:after="120"/>
        <w:rPr>
          <w:rFonts w:hint="eastAsia" w:ascii="宋体" w:hAnsi="宋体"/>
          <w:color w:val="auto"/>
          <w:sz w:val="24"/>
          <w:szCs w:val="24"/>
          <w:highlight w:val="none"/>
        </w:rPr>
      </w:pPr>
      <w:r>
        <w:rPr>
          <w:rFonts w:hint="eastAsia" w:hAnsi="宋体"/>
          <w:color w:val="auto"/>
          <w:sz w:val="24"/>
          <w:szCs w:val="24"/>
          <w:highlight w:val="none"/>
          <w:lang w:val="en-US" w:eastAsia="zh-CN"/>
        </w:rPr>
        <w:t xml:space="preserve">8.1.1</w:t>
      </w:r>
      <w:r>
        <w:rPr>
          <w:rFonts w:hint="eastAsia" w:ascii="宋体" w:hAnsi="宋体"/>
          <w:color w:val="auto"/>
          <w:sz w:val="24"/>
          <w:szCs w:val="24"/>
          <w:highlight w:val="none"/>
        </w:rPr>
        <w:t xml:space="preserve">每季度的最后一个月的月末由中标单位出付款申请报告，招标方根据考核情况结付当季物业管理费。</w:t>
      </w:r>
      <w:r>
        <w:rPr>
          <w:color w:val="auto"/>
          <w:highlight w:val="none"/>
        </w:rPr>
      </w:r>
      <w:r/>
    </w:p>
    <w:p>
      <w:pPr>
        <w:pStyle w:val="937"/>
        <w:spacing w:before="120" w:after="120"/>
        <w:rPr>
          <w:rFonts w:hint="eastAsia" w:hAnsi="宋体" w:eastAsia="宋体"/>
          <w:bCs/>
          <w:color w:val="auto"/>
          <w:sz w:val="24"/>
          <w:szCs w:val="24"/>
          <w:highlight w:val="none"/>
          <w:shd w:val="clear" w:color="ffffff" w:fill="d9d9d9"/>
        </w:rPr>
      </w:pPr>
      <w:r>
        <w:rPr>
          <w:rFonts w:hint="eastAsia" w:hAnsi="宋体"/>
          <w:color w:val="auto"/>
          <w:sz w:val="24"/>
          <w:szCs w:val="24"/>
          <w:highlight w:val="none"/>
          <w:lang w:val="en-US" w:eastAsia="zh-CN"/>
        </w:rPr>
        <w:t xml:space="preserve">8.1.2招标方</w:t>
      </w:r>
      <w:r>
        <w:rPr>
          <w:rFonts w:hint="eastAsia" w:hAnsi="宋体"/>
          <w:bCs/>
          <w:color w:val="auto"/>
          <w:sz w:val="24"/>
          <w:szCs w:val="24"/>
          <w:highlight w:val="none"/>
          <w:shd w:val="clear" w:color="ffffff" w:fill="d9d9d9"/>
        </w:rPr>
        <w:t xml:space="preserve">自收到发票后10个工作日内将资金支付到合同约定的供应商账户</w:t>
      </w:r>
      <w:r>
        <w:rPr>
          <w:rFonts w:hint="eastAsia" w:hAnsi="宋体"/>
          <w:bCs/>
          <w:color w:val="auto"/>
          <w:sz w:val="24"/>
          <w:szCs w:val="24"/>
          <w:highlight w:val="none"/>
          <w:shd w:val="clear" w:color="ffffff" w:fill="d9d9d9"/>
          <w:lang w:eastAsia="zh-CN"/>
        </w:rPr>
        <w:t xml:space="preserve">。</w:t>
      </w:r>
      <w:r>
        <w:rPr>
          <w:color w:val="auto"/>
          <w:highlight w:val="none"/>
        </w:rPr>
      </w:r>
      <w:r/>
    </w:p>
    <w:p>
      <w:pPr>
        <w:pStyle w:val="889"/>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9"/>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37"/>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37"/>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37"/>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37"/>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37"/>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37"/>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37"/>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3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3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3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3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3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3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3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37"/>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37"/>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3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3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3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37"/>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3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3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37"/>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37"/>
        <w:jc w:val="center"/>
        <w:spacing w:before="120" w:after="120" w:line="0" w:lineRule="atLeast"/>
      </w:pPr>
      <w:r>
        <w:rPr>
          <w:rFonts w:hint="eastAsia"/>
        </w:rPr>
        <w:t xml:space="preserve">                                         </w:t>
      </w:r>
      <w:r/>
    </w:p>
    <w:p>
      <w:pPr>
        <w:pStyle w:val="937"/>
        <w:jc w:val="right"/>
        <w:spacing w:before="120" w:after="120" w:line="0" w:lineRule="atLeast"/>
        <w:rPr>
          <w:sz w:val="24"/>
          <w:szCs w:val="24"/>
        </w:rPr>
      </w:pPr>
      <w:r>
        <w:rPr>
          <w:rFonts w:hint="eastAsia"/>
          <w:sz w:val="24"/>
          <w:szCs w:val="24"/>
        </w:rPr>
        <w:t xml:space="preserve"> </w:t>
      </w:r>
      <w:r>
        <w:rPr>
          <w:sz w:val="24"/>
          <w:szCs w:val="24"/>
        </w:rPr>
      </w:r>
      <w:r/>
    </w:p>
    <w:p>
      <w:pPr>
        <w:pStyle w:val="937"/>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37"/>
        <w:ind w:firstLine="562"/>
        <w:spacing w:before="120" w:after="120" w:line="560" w:lineRule="exact"/>
        <w:rPr>
          <w:rFonts w:hint="eastAsia" w:ascii="宋体" w:hAnsi="宋体" w:eastAsia="宋体" w:cs="宋体"/>
          <w:bCs/>
          <w:sz w:val="24"/>
          <w:szCs w:val="24"/>
        </w:rPr>
      </w:pPr>
      <w:r/>
      <w:bookmarkStart w:id="191" w:name="_Toc26554093"/>
      <w:r/>
      <w:bookmarkStart w:id="192" w:name="_Toc49090575"/>
      <w:r>
        <w:rPr>
          <w:rFonts w:hint="eastAsia" w:ascii="宋体" w:hAnsi="宋体" w:eastAsia="宋体" w:cs="宋体"/>
          <w:b/>
          <w:bCs w:val="0"/>
          <w:sz w:val="28"/>
          <w:szCs w:val="28"/>
        </w:rPr>
        <w:t xml:space="preserve">一、采购标的清单</w:t>
      </w:r>
      <w:r>
        <w:rPr>
          <w:rFonts w:hint="eastAsia" w:ascii="宋体" w:hAnsi="宋体" w:eastAsia="宋体" w:cs="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181"/>
        <w:gridCol w:w="3308"/>
        <w:gridCol w:w="2438"/>
      </w:tblGrid>
      <w:tr>
        <w:trPr>
          <w:cantSplit/>
          <w:trHeight w:val="701"/>
        </w:trPr>
        <w:tc>
          <w:tcPr>
            <w:tcW w:w="790" w:type="dxa"/>
            <w:vAlign w:val="top"/>
            <w:textDirection w:val="lrTb"/>
            <w:noWrap w:val="false"/>
          </w:tcPr>
          <w:p>
            <w:pPr>
              <w:pStyle w:val="889"/>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889"/>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1181" w:type="dxa"/>
            <w:vAlign w:val="center"/>
            <w:textDirection w:val="lrTb"/>
            <w:noWrap w:val="false"/>
          </w:tcPr>
          <w:p>
            <w:pPr>
              <w:pStyle w:val="889"/>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3308" w:type="dxa"/>
            <w:vAlign w:val="center"/>
            <w:textDirection w:val="lrTb"/>
            <w:noWrap w:val="false"/>
          </w:tcPr>
          <w:p>
            <w:pPr>
              <w:pStyle w:val="889"/>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采购标的</w:t>
            </w:r>
            <w:r>
              <w:rPr>
                <w:rFonts w:hint="eastAsia" w:ascii="宋体" w:hAnsi="宋体" w:eastAsia="宋体" w:cs="宋体"/>
                <w:sz w:val="24"/>
                <w:szCs w:val="24"/>
              </w:rPr>
            </w:r>
            <w:r/>
          </w:p>
        </w:tc>
        <w:tc>
          <w:tcPr>
            <w:tcW w:w="2438" w:type="dxa"/>
            <w:vAlign w:val="center"/>
            <w:textDirection w:val="lrTb"/>
            <w:noWrap w:val="false"/>
          </w:tcPr>
          <w:p>
            <w:pPr>
              <w:pStyle w:val="889"/>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rPr>
                <w:rFonts w:hint="eastAsia" w:ascii="宋体" w:hAnsi="宋体" w:eastAsia="宋体" w:cs="宋体"/>
                <w:sz w:val="24"/>
                <w:szCs w:val="24"/>
              </w:rPr>
            </w:r>
            <w:r/>
          </w:p>
        </w:tc>
      </w:tr>
      <w:tr>
        <w:trPr>
          <w:cantSplit/>
          <w:trHeight w:val="291"/>
        </w:trPr>
        <w:tc>
          <w:tcPr>
            <w:tcW w:w="790" w:type="dxa"/>
            <w:vAlign w:val="top"/>
            <w:textDirection w:val="lrTb"/>
            <w:noWrap w:val="false"/>
          </w:tcPr>
          <w:p>
            <w:pPr>
              <w:pStyle w:val="889"/>
              <w:jc w:val="center"/>
              <w:spacing w:line="0" w:lineRule="atLeast"/>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sz w:val="24"/>
                <w:szCs w:val="24"/>
                <w:lang w:eastAsia="zh-CN"/>
              </w:rPr>
            </w:r>
            <w:r/>
          </w:p>
        </w:tc>
        <w:tc>
          <w:tcPr>
            <w:tcW w:w="1181" w:type="dxa"/>
            <w:vAlign w:val="top"/>
            <w:textDirection w:val="lrTb"/>
            <w:noWrap w:val="false"/>
          </w:tcPr>
          <w:p>
            <w:pPr>
              <w:pStyle w:val="889"/>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08" w:type="dxa"/>
            <w:vAlign w:val="top"/>
            <w:textDirection w:val="lrTb"/>
            <w:noWrap w:val="false"/>
          </w:tcPr>
          <w:p>
            <w:pPr>
              <w:pStyle w:val="889"/>
              <w:jc w:val="center"/>
              <w:spacing w:line="0" w:lineRule="atLeast"/>
              <w:tabs>
                <w:tab w:val="left" w:pos="2020" w:leader="none"/>
              </w:tabs>
              <w:rPr>
                <w:rFonts w:hint="eastAsia" w:ascii="宋体" w:hAnsi="宋体" w:eastAsia="宋体" w:cs="宋体"/>
                <w:sz w:val="24"/>
                <w:szCs w:val="24"/>
              </w:rPr>
            </w:pPr>
            <w:r>
              <w:rPr>
                <w:rFonts w:hint="eastAsia" w:ascii="宋体" w:hAnsi="宋体" w:eastAsia="宋体" w:cs="宋体"/>
                <w:sz w:val="24"/>
                <w:szCs w:val="24"/>
              </w:rPr>
              <w:t xml:space="preserve">天目大厦、山西路43号办公区物业服务项目</w:t>
            </w:r>
            <w:r>
              <w:rPr>
                <w:rFonts w:hint="eastAsia" w:ascii="宋体" w:hAnsi="宋体" w:eastAsia="宋体" w:cs="宋体"/>
                <w:sz w:val="24"/>
                <w:szCs w:val="24"/>
              </w:rPr>
            </w:r>
            <w:r/>
          </w:p>
        </w:tc>
        <w:tc>
          <w:tcPr>
            <w:tcW w:w="2438" w:type="dxa"/>
            <w:vAlign w:val="top"/>
            <w:textDirection w:val="lrTb"/>
            <w:noWrap w:val="false"/>
          </w:tcPr>
          <w:p>
            <w:pPr>
              <w:pStyle w:val="889"/>
              <w:jc w:val="center"/>
              <w:spacing w:line="0" w:lineRule="atLeast"/>
              <w:tabs>
                <w:tab w:val="left" w:pos="202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物业</w:t>
            </w:r>
            <w:r>
              <w:rPr>
                <w:rFonts w:hint="eastAsia" w:ascii="宋体" w:hAnsi="宋体" w:eastAsia="宋体" w:cs="宋体"/>
                <w:color w:val="000000"/>
                <w:sz w:val="24"/>
                <w:szCs w:val="24"/>
                <w:lang w:eastAsia="zh-CN"/>
              </w:rPr>
            </w:r>
            <w:r/>
          </w:p>
        </w:tc>
      </w:tr>
    </w:tbl>
    <w:p>
      <w:pPr>
        <w:pStyle w:val="889"/>
        <w:ind w:firstLine="562"/>
        <w:spacing w:line="560" w:lineRule="exact"/>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二、政府采购中实施本国产品标准及相关政策</w:t>
      </w:r>
      <w:r>
        <w:rPr>
          <w:rFonts w:hint="eastAsia" w:ascii="宋体" w:hAnsi="宋体" w:eastAsia="宋体" w:cs="宋体"/>
          <w:b/>
          <w:bCs w:val="0"/>
          <w:sz w:val="28"/>
          <w:szCs w:val="28"/>
          <w:lang w:val="en-US" w:eastAsia="zh-CN" w:bidi="ar-SA"/>
        </w:rPr>
      </w:r>
      <w:r/>
    </w:p>
    <w:p>
      <w:pPr>
        <w:pStyle w:val="889"/>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eastAsia="宋体" w:cs="宋体"/>
          <w:bCs/>
          <w:color w:val="000000"/>
          <w:sz w:val="24"/>
          <w:szCs w:val="24"/>
        </w:rPr>
      </w:r>
      <w:r/>
    </w:p>
    <w:p>
      <w:pPr>
        <w:pStyle w:val="889"/>
        <w:ind w:firstLine="482"/>
        <w:spacing w:line="560" w:lineRule="exact"/>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2.本国产品标准适用于服务项目中涉及的货物。</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rPr>
      </w:r>
      <w:r/>
    </w:p>
    <w:p>
      <w:pPr>
        <w:pStyle w:val="889"/>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rPr>
      </w:r>
      <w:r/>
    </w:p>
    <w:p>
      <w:pPr>
        <w:pStyle w:val="937"/>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三、技术要求</w:t>
      </w:r>
      <w:r>
        <w:rPr>
          <w:rFonts w:hint="eastAsia" w:ascii="宋体" w:hAnsi="宋体" w:eastAsia="宋体" w:cs="宋体"/>
          <w:b/>
          <w:bCs w:val="0"/>
          <w:sz w:val="28"/>
          <w:szCs w:val="28"/>
        </w:rPr>
      </w:r>
      <w:r/>
    </w:p>
    <w:p>
      <w:pPr>
        <w:pStyle w:val="889"/>
        <w:ind w:firstLine="480"/>
        <w:spacing w:line="560" w:lineRule="exact"/>
        <w:rPr>
          <w:rFonts w:hint="eastAsia" w:ascii="宋体" w:hAnsi="宋体" w:eastAsia="宋体" w:cs="宋体"/>
          <w:b/>
          <w:bCs/>
          <w:sz w:val="24"/>
          <w:szCs w:val="24"/>
        </w:rPr>
      </w:pPr>
      <w:r>
        <w:rPr>
          <w:rFonts w:hint="eastAsia" w:ascii="宋体" w:hAnsi="宋体" w:eastAsia="宋体" w:cs="宋体"/>
          <w:bCs/>
          <w:color w:val="000000"/>
          <w:sz w:val="24"/>
          <w:szCs w:val="24"/>
        </w:rPr>
        <w:t xml:space="preserve">技术要求是指对采购</w:t>
      </w:r>
      <w:r>
        <w:rPr>
          <w:rFonts w:hint="eastAsia" w:ascii="宋体" w:hAnsi="宋体" w:eastAsia="宋体" w:cs="宋体"/>
          <w:bCs/>
          <w:sz w:val="24"/>
          <w:szCs w:val="24"/>
        </w:rPr>
        <w:t xml:space="preserve">标的功能和质量要求，包括性能、材料、结构、外观、安全，或者服务内容和标准等。其中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rPr>
          <w:rFonts w:hint="eastAsia" w:ascii="宋体" w:hAnsi="宋体" w:eastAsia="宋体" w:cs="宋体"/>
          <w:b/>
          <w:bCs/>
          <w:sz w:val="24"/>
          <w:szCs w:val="24"/>
        </w:rPr>
      </w:r>
      <w:r/>
    </w:p>
    <w:p>
      <w:pPr>
        <w:pStyle w:val="889"/>
        <w:numPr>
          <w:ilvl w:val="0"/>
          <w:numId w:val="0"/>
        </w:numPr>
        <w:ind w:firstLine="0"/>
        <w:keepLines w:val="0"/>
        <w:keepNext w:val="0"/>
        <w:rPr>
          <w:rFonts w:hint="eastAsia" w:ascii="Calibri" w:hAnsi="Calibri" w:eastAsia="宋体" w:cs="宋体"/>
          <w:b w:val="0"/>
          <w:bCs w:val="0"/>
          <w:i w:val="0"/>
          <w:iCs w:val="0"/>
          <w:color w:val="000000"/>
          <w:sz w:val="21"/>
          <w:szCs w:val="21"/>
          <w:u w:val="single"/>
          <w:lang w:eastAsia="zh"/>
        </w:rPr>
      </w:pPr>
      <w:r/>
      <w:bookmarkStart w:id="193" w:name="_Toc2486"/>
      <w:r/>
      <w:bookmarkStart w:id="194" w:name="_Toc17312"/>
      <w:r/>
      <w:bookmarkStart w:id="195" w:name="_Toc5112"/>
      <w:r>
        <w:rPr>
          <w:rFonts w:hint="eastAsia" w:ascii="Calibri" w:hAnsi="Calibri" w:eastAsia="宋体" w:cs="Calibri"/>
          <w:b/>
          <w:bCs/>
          <w:color w:val="000000"/>
          <w:sz w:val="21"/>
          <w:szCs w:val="21"/>
          <w:highlight w:val="none"/>
        </w:rPr>
        <w:t xml:space="preserve">1</w:t>
      </w:r>
      <w:r>
        <w:rPr>
          <w:rFonts w:hint="eastAsia" w:cs="Calibri"/>
          <w:b/>
          <w:bCs/>
          <w:color w:val="000000"/>
          <w:sz w:val="21"/>
          <w:szCs w:val="21"/>
          <w:highlight w:val="none"/>
          <w:lang w:val="en-US" w:eastAsia="zh-CN"/>
        </w:rPr>
        <w:t xml:space="preserve">.</w:t>
      </w:r>
      <w:r>
        <w:rPr>
          <w:rFonts w:hint="eastAsia" w:ascii="Calibri" w:hAnsi="Calibri" w:eastAsia="宋体" w:cs="Calibri"/>
          <w:b/>
          <w:bCs/>
          <w:color w:val="000000"/>
          <w:sz w:val="21"/>
          <w:szCs w:val="21"/>
          <w:highlight w:val="none"/>
        </w:rPr>
        <w:t xml:space="preserve">项目基本情况</w:t>
      </w:r>
      <w:bookmarkEnd w:id="194"/>
      <w:r>
        <w:rPr>
          <w:rFonts w:hint="eastAsia" w:ascii="Calibri" w:hAnsi="Calibri" w:eastAsia="宋体" w:cs="宋体"/>
          <w:b w:val="0"/>
          <w:bCs w:val="0"/>
          <w:i w:val="0"/>
          <w:iCs w:val="0"/>
          <w:color w:val="000000"/>
          <w:sz w:val="21"/>
          <w:szCs w:val="21"/>
          <w:u w:val="single"/>
          <w:lang w:eastAsia="zh"/>
        </w:rPr>
      </w:r>
      <w:r/>
    </w:p>
    <w:p>
      <w:pPr>
        <w:pStyle w:val="889"/>
        <w:ind w:firstLine="420"/>
        <w:jc w:val="left"/>
        <w:spacing w:line="360" w:lineRule="auto"/>
        <w:rPr>
          <w:rFonts w:hint="eastAsia" w:ascii="Calibri" w:hAnsi="Calibri" w:eastAsia="宋体" w:cs="宋体"/>
          <w:b w:val="0"/>
          <w:bCs w:val="0"/>
          <w:i w:val="0"/>
          <w:iCs w:val="0"/>
          <w:color w:val="000000"/>
          <w:sz w:val="21"/>
          <w:szCs w:val="21"/>
          <w:u w:val="none"/>
        </w:rPr>
      </w:pPr>
      <w:r>
        <w:rPr>
          <w:rFonts w:hint="eastAsia" w:ascii="Calibri" w:hAnsi="Calibri" w:eastAsia="宋体" w:cs="宋体"/>
          <w:b w:val="0"/>
          <w:bCs w:val="0"/>
          <w:i w:val="0"/>
          <w:iCs w:val="0"/>
          <w:color w:val="000000"/>
          <w:sz w:val="21"/>
          <w:szCs w:val="21"/>
          <w:u w:val="none"/>
          <w:lang w:eastAsia="zh"/>
        </w:rPr>
        <w:t xml:space="preserve">1.1.</w:t>
      </w:r>
      <w:r>
        <w:rPr>
          <w:rFonts w:hint="eastAsia" w:ascii="Calibri" w:hAnsi="Calibri" w:eastAsia="宋体" w:cs="宋体"/>
          <w:b w:val="0"/>
          <w:bCs w:val="0"/>
          <w:i w:val="0"/>
          <w:iCs w:val="0"/>
          <w:color w:val="000000"/>
          <w:sz w:val="21"/>
          <w:szCs w:val="21"/>
          <w:u w:val="none"/>
        </w:rPr>
        <w:t xml:space="preserve">1、</w:t>
      </w:r>
      <w:r>
        <w:rPr>
          <w:rFonts w:hint="eastAsia" w:ascii="Calibri" w:hAnsi="Calibri" w:eastAsia="宋体" w:cs="宋体"/>
          <w:b w:val="0"/>
          <w:bCs w:val="0"/>
          <w:i w:val="0"/>
          <w:iCs w:val="0"/>
          <w:color w:val="000000"/>
          <w:sz w:val="21"/>
          <w:szCs w:val="21"/>
          <w:u w:val="none"/>
        </w:rPr>
        <w:t xml:space="preserve">投标人为本项目服务的团队不得少于</w:t>
      </w:r>
      <w:r>
        <w:rPr>
          <w:rFonts w:hint="eastAsia" w:ascii="Calibri" w:hAnsi="Calibri" w:eastAsia="宋体" w:cs="宋体"/>
          <w:b w:val="0"/>
          <w:bCs w:val="0"/>
          <w:i w:val="0"/>
          <w:iCs w:val="0"/>
          <w:color w:val="000000"/>
          <w:sz w:val="21"/>
          <w:szCs w:val="21"/>
          <w:u w:val="none"/>
          <w:lang w:eastAsia="zh-CN"/>
        </w:rPr>
        <w:t xml:space="preserve">5</w:t>
      </w:r>
      <w:r>
        <w:rPr>
          <w:rFonts w:hint="eastAsia" w:ascii="Calibri" w:hAnsi="Calibri" w:eastAsia="宋体" w:cs="宋体"/>
          <w:b w:val="0"/>
          <w:bCs w:val="0"/>
          <w:i w:val="0"/>
          <w:iCs w:val="0"/>
          <w:color w:val="000000"/>
          <w:sz w:val="21"/>
          <w:szCs w:val="21"/>
          <w:u w:val="none"/>
          <w:lang w:val="en-US" w:eastAsia="zh-CN"/>
        </w:rPr>
        <w:t xml:space="preserve">5</w:t>
      </w:r>
      <w:r>
        <w:rPr>
          <w:rFonts w:hint="eastAsia" w:ascii="Calibri" w:hAnsi="Calibri" w:eastAsia="宋体" w:cs="宋体"/>
          <w:b w:val="0"/>
          <w:bCs w:val="0"/>
          <w:i w:val="0"/>
          <w:iCs w:val="0"/>
          <w:color w:val="000000"/>
          <w:sz w:val="21"/>
          <w:szCs w:val="21"/>
          <w:u w:val="none"/>
        </w:rPr>
        <w:t xml:space="preserve">人</w:t>
      </w:r>
      <w:r>
        <w:rPr>
          <w:rFonts w:hint="eastAsia" w:ascii="Calibri" w:hAnsi="Calibri" w:eastAsia="宋体" w:cs="宋体"/>
          <w:b w:val="0"/>
          <w:bCs w:val="0"/>
          <w:i w:val="0"/>
          <w:iCs w:val="0"/>
          <w:color w:val="000000"/>
          <w:sz w:val="21"/>
          <w:szCs w:val="21"/>
          <w:u w:val="none"/>
        </w:rPr>
        <w:t xml:space="preserve">。</w:t>
      </w:r>
      <w:r>
        <w:rPr>
          <w:rFonts w:hint="eastAsia" w:ascii="Calibri" w:hAnsi="Calibri" w:eastAsia="宋体" w:cs="宋体"/>
          <w:b w:val="0"/>
          <w:bCs w:val="0"/>
          <w:i w:val="0"/>
          <w:iCs w:val="0"/>
          <w:color w:val="000000"/>
          <w:sz w:val="21"/>
          <w:szCs w:val="21"/>
          <w:u w:val="none"/>
        </w:rPr>
      </w:r>
      <w:r/>
    </w:p>
    <w:p>
      <w:pPr>
        <w:pStyle w:val="889"/>
        <w:ind w:firstLine="420"/>
        <w:jc w:val="left"/>
        <w:spacing w:line="360" w:lineRule="auto"/>
        <w:rPr>
          <w:rFonts w:hint="eastAsia" w:ascii="Calibri" w:hAnsi="Calibri" w:eastAsia="宋体" w:cs="宋体"/>
          <w:b w:val="0"/>
          <w:bCs w:val="0"/>
          <w:i w:val="0"/>
          <w:iCs w:val="0"/>
          <w:color w:val="000000"/>
          <w:sz w:val="21"/>
          <w:szCs w:val="21"/>
          <w:u w:val="none"/>
        </w:rPr>
      </w:pPr>
      <w:r>
        <w:rPr>
          <w:rFonts w:hint="eastAsia" w:ascii="Calibri" w:hAnsi="Calibri" w:eastAsia="宋体" w:cs="宋体"/>
          <w:b w:val="0"/>
          <w:bCs w:val="0"/>
          <w:i w:val="0"/>
          <w:iCs w:val="0"/>
          <w:color w:val="000000"/>
          <w:sz w:val="21"/>
          <w:szCs w:val="21"/>
          <w:u w:val="none"/>
          <w:lang w:eastAsia="zh"/>
        </w:rPr>
        <w:t xml:space="preserve">1.1.</w:t>
      </w:r>
      <w:r>
        <w:rPr>
          <w:rFonts w:hint="eastAsia" w:ascii="Calibri" w:hAnsi="Calibri" w:eastAsia="宋体" w:cs="宋体"/>
          <w:b w:val="0"/>
          <w:bCs w:val="0"/>
          <w:i w:val="0"/>
          <w:iCs w:val="0"/>
          <w:color w:val="000000"/>
          <w:sz w:val="21"/>
          <w:szCs w:val="21"/>
          <w:u w:val="none"/>
        </w:rPr>
        <w:t xml:space="preserve">2、</w:t>
      </w:r>
      <w:r>
        <w:rPr>
          <w:rFonts w:hint="eastAsia" w:ascii="Calibri" w:hAnsi="Calibri" w:eastAsia="宋体" w:cs="宋体"/>
          <w:b w:val="0"/>
          <w:bCs w:val="0"/>
          <w:i w:val="0"/>
          <w:iCs w:val="0"/>
          <w:color w:val="000000"/>
          <w:sz w:val="21"/>
          <w:szCs w:val="21"/>
          <w:u w:val="none"/>
        </w:rPr>
        <w:t xml:space="preserve">各供应商填报投标报价时，须将</w:t>
      </w:r>
      <w:r>
        <w:rPr>
          <w:rFonts w:hint="eastAsia" w:cs="宋体"/>
          <w:b w:val="0"/>
          <w:bCs w:val="0"/>
          <w:i w:val="0"/>
          <w:iCs w:val="0"/>
          <w:color w:val="000000"/>
          <w:sz w:val="21"/>
          <w:szCs w:val="21"/>
          <w:u w:val="none"/>
          <w:lang w:val="en-US" w:eastAsia="zh-CN"/>
        </w:rPr>
        <w:t xml:space="preserve">石材</w:t>
      </w:r>
      <w:r>
        <w:rPr>
          <w:rFonts w:hint="eastAsia" w:ascii="Calibri" w:hAnsi="Calibri" w:eastAsia="宋体" w:cs="宋体"/>
          <w:b w:val="0"/>
          <w:bCs w:val="0"/>
          <w:i w:val="0"/>
          <w:iCs w:val="0"/>
          <w:color w:val="000000"/>
          <w:sz w:val="21"/>
          <w:szCs w:val="21"/>
          <w:u w:val="none"/>
        </w:rPr>
        <w:t xml:space="preserve">晶面养护的费用在《投标分项报价表》中单独填报。</w:t>
      </w:r>
      <w:r>
        <w:rPr>
          <w:rFonts w:hint="eastAsia" w:ascii="Calibri" w:hAnsi="Calibri" w:eastAsia="宋体" w:cs="宋体"/>
          <w:b w:val="0"/>
          <w:bCs w:val="0"/>
          <w:i/>
          <w:iCs/>
          <w:color w:val="000000"/>
          <w:sz w:val="21"/>
          <w:szCs w:val="21"/>
          <w:u w:val="single"/>
        </w:rPr>
        <w:t xml:space="preserve">晶面养护费用</w:t>
      </w:r>
      <w:r>
        <w:rPr>
          <w:rFonts w:hint="eastAsia" w:ascii="Calibri" w:hAnsi="Calibri" w:eastAsia="宋体" w:cs="宋体"/>
          <w:b w:val="0"/>
          <w:bCs w:val="0"/>
          <w:i/>
          <w:iCs/>
          <w:color w:val="000000"/>
          <w:sz w:val="21"/>
          <w:szCs w:val="21"/>
          <w:u w:val="single"/>
        </w:rPr>
        <w:t xml:space="preserve">不得超过</w:t>
      </w:r>
      <w:r>
        <w:rPr>
          <w:rFonts w:hint="eastAsia" w:ascii="Calibri" w:hAnsi="Calibri" w:eastAsia="宋体" w:cs="宋体"/>
          <w:b w:val="0"/>
          <w:bCs w:val="0"/>
          <w:i/>
          <w:iCs/>
          <w:color w:val="000000"/>
          <w:sz w:val="21"/>
          <w:szCs w:val="21"/>
          <w:u w:val="single"/>
        </w:rPr>
        <w:t xml:space="preserve">118000元/年</w:t>
      </w:r>
      <w:r>
        <w:rPr>
          <w:rFonts w:hint="eastAsia" w:ascii="Calibri" w:hAnsi="Calibri" w:eastAsia="宋体" w:cs="宋体"/>
          <w:b w:val="0"/>
          <w:bCs w:val="0"/>
          <w:i w:val="0"/>
          <w:iCs w:val="0"/>
          <w:color w:val="000000"/>
          <w:sz w:val="21"/>
          <w:szCs w:val="21"/>
          <w:u w:val="none"/>
        </w:rPr>
        <w:t xml:space="preserve">，其中包含石材养护所需的各种人工、设备折旧、保险、物耗及所有服务所需的税金等。</w:t>
      </w:r>
      <w:r>
        <w:rPr>
          <w:rFonts w:hint="eastAsia" w:ascii="Calibri" w:hAnsi="Calibri" w:eastAsia="宋体" w:cs="宋体"/>
          <w:b w:val="0"/>
          <w:bCs w:val="0"/>
          <w:i w:val="0"/>
          <w:iCs w:val="0"/>
          <w:color w:val="000000"/>
          <w:sz w:val="21"/>
          <w:szCs w:val="21"/>
          <w:u w:val="none"/>
        </w:rPr>
      </w:r>
      <w:r/>
    </w:p>
    <w:p>
      <w:pPr>
        <w:pStyle w:val="889"/>
        <w:ind w:firstLine="420"/>
        <w:jc w:val="left"/>
        <w:spacing w:line="300" w:lineRule="auto"/>
        <w:rPr>
          <w:rFonts w:hint="eastAsia" w:ascii="Calibri" w:hAnsi="Calibri" w:eastAsia="宋体" w:cs="宋体"/>
          <w:b w:val="0"/>
          <w:bCs w:val="0"/>
          <w:i w:val="0"/>
          <w:iCs w:val="0"/>
          <w:color w:val="000000"/>
          <w:sz w:val="21"/>
          <w:szCs w:val="21"/>
        </w:rPr>
      </w:pPr>
      <w:r>
        <w:rPr>
          <w:rFonts w:hint="eastAsia" w:ascii="Calibri" w:hAnsi="Calibri" w:eastAsia="宋体" w:cs="宋体"/>
          <w:b w:val="0"/>
          <w:bCs w:val="0"/>
          <w:i w:val="0"/>
          <w:iCs w:val="0"/>
          <w:color w:val="000000"/>
          <w:sz w:val="21"/>
          <w:szCs w:val="21"/>
          <w:u w:val="none"/>
          <w:lang w:eastAsia="zh"/>
        </w:rPr>
        <w:t xml:space="preserve">1.1.</w:t>
      </w:r>
      <w:r>
        <w:rPr>
          <w:rFonts w:hint="eastAsia" w:ascii="Calibri" w:hAnsi="Calibri" w:eastAsia="宋体" w:cs="宋体"/>
          <w:b w:val="0"/>
          <w:bCs w:val="0"/>
          <w:i w:val="0"/>
          <w:iCs w:val="0"/>
          <w:color w:val="000000"/>
          <w:sz w:val="21"/>
          <w:szCs w:val="21"/>
          <w:u w:val="none"/>
        </w:rPr>
        <w:t xml:space="preserve">3、</w:t>
      </w:r>
      <w:r>
        <w:rPr>
          <w:rFonts w:hint="eastAsia" w:ascii="Calibri" w:hAnsi="Calibri" w:eastAsia="宋体" w:cs="宋体"/>
          <w:b w:val="0"/>
          <w:bCs w:val="0"/>
          <w:i/>
          <w:iCs/>
          <w:color w:val="000000"/>
          <w:sz w:val="21"/>
          <w:szCs w:val="21"/>
          <w:u w:val="single"/>
        </w:rPr>
        <w:t xml:space="preserve">各供应商填报投标报价时，仅</w:t>
      </w:r>
      <w:r>
        <w:rPr>
          <w:rFonts w:hint="eastAsia" w:cs="宋体"/>
          <w:b w:val="0"/>
          <w:bCs w:val="0"/>
          <w:i/>
          <w:iCs/>
          <w:color w:val="000000"/>
          <w:sz w:val="21"/>
          <w:szCs w:val="21"/>
          <w:u w:val="single"/>
          <w:lang w:eastAsia="zh-CN"/>
        </w:rPr>
        <w:t xml:space="preserve">需</w:t>
      </w:r>
      <w:r>
        <w:rPr>
          <w:rFonts w:hint="eastAsia" w:ascii="Calibri" w:hAnsi="Calibri" w:eastAsia="宋体" w:cs="宋体"/>
          <w:b w:val="0"/>
          <w:bCs w:val="0"/>
          <w:i/>
          <w:iCs/>
          <w:color w:val="000000"/>
          <w:sz w:val="21"/>
          <w:szCs w:val="21"/>
          <w:u w:val="single"/>
        </w:rPr>
        <w:t xml:space="preserve">按照每一年投标报价的最高限价（不超过</w:t>
      </w:r>
      <w:r>
        <w:rPr>
          <w:rFonts w:hint="eastAsia" w:ascii="Calibri" w:hAnsi="Calibri" w:eastAsia="宋体" w:cs="宋体"/>
          <w:b w:val="0"/>
          <w:bCs w:val="0"/>
          <w:i/>
          <w:iCs/>
          <w:color w:val="000000"/>
          <w:sz w:val="21"/>
          <w:szCs w:val="21"/>
          <w:u w:val="single"/>
          <w:lang w:val="en-US" w:eastAsia="zh-CN"/>
        </w:rPr>
        <w:t xml:space="preserve">485</w:t>
      </w:r>
      <w:r>
        <w:rPr>
          <w:rFonts w:hint="eastAsia" w:ascii="Calibri" w:hAnsi="Calibri" w:eastAsia="宋体" w:cs="宋体"/>
          <w:b w:val="0"/>
          <w:bCs w:val="0"/>
          <w:i/>
          <w:iCs/>
          <w:color w:val="000000"/>
          <w:sz w:val="21"/>
          <w:szCs w:val="21"/>
          <w:u w:val="single"/>
        </w:rPr>
        <w:t xml:space="preserve">万元/年）要求，填报一年的物业服务投标价格。</w:t>
      </w:r>
      <w:r>
        <w:rPr>
          <w:rFonts w:hint="eastAsia" w:ascii="Calibri" w:hAnsi="Calibri" w:eastAsia="宋体" w:cs="宋体"/>
          <w:b w:val="0"/>
          <w:bCs w:val="0"/>
          <w:i w:val="0"/>
          <w:iCs w:val="0"/>
          <w:color w:val="000000"/>
          <w:sz w:val="21"/>
          <w:szCs w:val="21"/>
          <w:u w:val="none"/>
        </w:rPr>
        <w:t xml:space="preserve">本项目服务期限为三年，自合同</w:t>
      </w:r>
      <w:r>
        <w:rPr>
          <w:rFonts w:hint="eastAsia" w:cs="宋体"/>
          <w:b w:val="0"/>
          <w:bCs w:val="0"/>
          <w:i w:val="0"/>
          <w:iCs w:val="0"/>
          <w:color w:val="000000"/>
          <w:sz w:val="21"/>
          <w:szCs w:val="21"/>
          <w:u w:val="none"/>
          <w:lang w:val="en-US" w:eastAsia="zh-CN"/>
        </w:rPr>
        <w:t xml:space="preserve">约定</w:t>
      </w:r>
      <w:r>
        <w:rPr>
          <w:rFonts w:hint="eastAsia" w:ascii="Calibri" w:hAnsi="Calibri" w:eastAsia="宋体" w:cs="宋体"/>
          <w:b w:val="0"/>
          <w:bCs w:val="0"/>
          <w:i w:val="0"/>
          <w:iCs w:val="0"/>
          <w:color w:val="000000"/>
          <w:sz w:val="21"/>
          <w:szCs w:val="21"/>
          <w:u w:val="none"/>
        </w:rPr>
        <w:t xml:space="preserve">之日起算，合同一年一签。考核合格后续签下一年度合同。</w:t>
      </w:r>
      <w:r>
        <w:rPr>
          <w:rFonts w:hint="eastAsia" w:ascii="Calibri" w:hAnsi="Calibri" w:eastAsia="宋体" w:cs="宋体"/>
          <w:b w:val="0"/>
          <w:bCs w:val="0"/>
          <w:i w:val="0"/>
          <w:iCs w:val="0"/>
          <w:color w:val="000000"/>
          <w:sz w:val="21"/>
          <w:szCs w:val="21"/>
        </w:rPr>
      </w:r>
      <w:r/>
    </w:p>
    <w:p>
      <w:pPr>
        <w:pStyle w:val="889"/>
        <w:ind w:firstLine="472"/>
        <w:spacing w:line="360" w:lineRule="auto"/>
        <w:rPr>
          <w:rFonts w:hint="eastAsia" w:ascii="宋体" w:hAnsi="宋体"/>
          <w:b/>
          <w:color w:val="auto"/>
          <w:sz w:val="24"/>
          <w:szCs w:val="24"/>
        </w:rPr>
      </w:pPr>
      <w:r>
        <w:rPr>
          <w:rFonts w:hint="eastAsia" w:ascii="宋体" w:hAnsi="宋体"/>
          <w:b/>
          <w:color w:val="auto"/>
          <w:sz w:val="24"/>
          <w:szCs w:val="24"/>
        </w:rPr>
        <w:t xml:space="preserve">本项目有现场踏勘：</w:t>
      </w:r>
      <w:r>
        <w:rPr>
          <w:color w:val="auto"/>
        </w:rPr>
      </w:r>
      <w:r/>
    </w:p>
    <w:p>
      <w:pPr>
        <w:pStyle w:val="889"/>
        <w:ind w:firstLine="470"/>
        <w:spacing w:line="360" w:lineRule="auto"/>
        <w:rPr>
          <w:rFonts w:hint="eastAsia" w:ascii="宋体" w:hAnsi="宋体"/>
          <w:color w:val="auto"/>
          <w:sz w:val="24"/>
          <w:szCs w:val="24"/>
        </w:rPr>
      </w:pPr>
      <w:r>
        <w:rPr>
          <w:rFonts w:hint="eastAsia" w:ascii="宋体" w:hAnsi="宋体"/>
          <w:color w:val="auto"/>
          <w:sz w:val="24"/>
          <w:szCs w:val="24"/>
        </w:rPr>
        <w:t xml:space="preserve">请各潜在投标人在下载本招标文件后于202</w:t>
      </w:r>
      <w:r>
        <w:rPr>
          <w:rFonts w:hint="eastAsia" w:ascii="宋体" w:hAnsi="宋体"/>
          <w:color w:val="auto"/>
          <w:sz w:val="24"/>
          <w:szCs w:val="24"/>
          <w:lang w:val="en-US" w:eastAsia="zh-CN"/>
        </w:rPr>
        <w:t xml:space="preserve">6</w:t>
      </w:r>
      <w:r>
        <w:rPr>
          <w:rFonts w:hint="eastAsia" w:ascii="宋体" w:hAnsi="宋体"/>
          <w:color w:val="auto"/>
          <w:sz w:val="24"/>
          <w:szCs w:val="24"/>
        </w:rPr>
        <w:t xml:space="preserve">年</w:t>
      </w:r>
      <w:r>
        <w:rPr>
          <w:rFonts w:hint="eastAsia" w:ascii="宋体" w:hAnsi="宋体"/>
          <w:color w:val="auto"/>
          <w:sz w:val="24"/>
          <w:szCs w:val="24"/>
          <w:lang w:val="en-US" w:eastAsia="zh-CN"/>
        </w:rPr>
        <w:t xml:space="preserve">6</w:t>
      </w:r>
      <w:r>
        <w:rPr>
          <w:rFonts w:hint="eastAsia" w:ascii="宋体" w:hAnsi="宋体"/>
          <w:color w:val="auto"/>
          <w:sz w:val="24"/>
          <w:szCs w:val="24"/>
        </w:rPr>
        <w:t xml:space="preserve">月</w:t>
      </w:r>
      <w:r>
        <w:rPr>
          <w:rFonts w:hint="eastAsia" w:ascii="宋体" w:hAnsi="宋体"/>
          <w:color w:val="auto"/>
          <w:sz w:val="24"/>
          <w:szCs w:val="24"/>
          <w:lang w:val="en-US" w:eastAsia="zh-CN"/>
        </w:rPr>
        <w:t xml:space="preserve">15</w:t>
      </w:r>
      <w:r>
        <w:rPr>
          <w:rFonts w:hint="eastAsia" w:ascii="宋体" w:hAnsi="宋体"/>
          <w:color w:val="auto"/>
          <w:sz w:val="24"/>
          <w:szCs w:val="24"/>
        </w:rPr>
        <w:t xml:space="preserve">日上午9:30时整(北京时间)集中到北京西路63号天目大厦，由采购人统一安排勘察项目现场。</w:t>
      </w:r>
      <w:r>
        <w:rPr>
          <w:color w:val="auto"/>
        </w:rPr>
      </w:r>
      <w:r/>
    </w:p>
    <w:p>
      <w:pPr>
        <w:pStyle w:val="889"/>
        <w:ind w:firstLine="470"/>
        <w:spacing w:line="360" w:lineRule="auto"/>
        <w:rPr>
          <w:rFonts w:hint="eastAsia" w:ascii="宋体" w:hAnsi="宋体"/>
          <w:color w:val="auto"/>
          <w:sz w:val="24"/>
          <w:szCs w:val="24"/>
        </w:rPr>
      </w:pPr>
      <w:r>
        <w:rPr>
          <w:rFonts w:hint="eastAsia" w:ascii="宋体" w:hAnsi="宋体"/>
          <w:color w:val="auto"/>
          <w:sz w:val="24"/>
          <w:szCs w:val="24"/>
        </w:rPr>
        <w:t xml:space="preserve">集中地点：天目大厦（江苏省南京市鼓楼区北京西路63号）</w:t>
      </w:r>
      <w:r>
        <w:rPr>
          <w:color w:val="auto"/>
        </w:rPr>
      </w:r>
      <w:r/>
    </w:p>
    <w:p>
      <w:pPr>
        <w:pStyle w:val="889"/>
        <w:ind w:firstLine="470"/>
        <w:spacing w:line="360" w:lineRule="auto"/>
        <w:rPr>
          <w:rFonts w:hint="eastAsia" w:ascii="宋体" w:hAnsi="宋体"/>
          <w:color w:val="auto"/>
          <w:sz w:val="24"/>
          <w:szCs w:val="24"/>
        </w:rPr>
      </w:pPr>
      <w:r>
        <w:rPr>
          <w:rFonts w:hint="eastAsia" w:ascii="宋体" w:hAnsi="宋体"/>
          <w:color w:val="auto"/>
          <w:sz w:val="24"/>
          <w:szCs w:val="24"/>
        </w:rPr>
        <w:t xml:space="preserve">勘察现场联系人：</w:t>
      </w:r>
      <w:r>
        <w:rPr>
          <w:rFonts w:hint="eastAsia" w:ascii="宋体" w:hAnsi="宋体"/>
          <w:color w:val="auto"/>
          <w:sz w:val="24"/>
          <w:szCs w:val="24"/>
          <w:lang w:val="en-US" w:eastAsia="zh-CN"/>
        </w:rPr>
        <w:t xml:space="preserve">张先生</w:t>
      </w:r>
      <w:r>
        <w:rPr>
          <w:rFonts w:hint="eastAsia" w:ascii="宋体" w:hAnsi="宋体"/>
          <w:color w:val="auto"/>
          <w:sz w:val="24"/>
          <w:szCs w:val="24"/>
        </w:rPr>
        <w:t xml:space="preserve">，联系电话：025-83633</w:t>
      </w:r>
      <w:r>
        <w:rPr>
          <w:rFonts w:hint="eastAsia" w:ascii="宋体" w:hAnsi="宋体"/>
          <w:color w:val="auto"/>
          <w:sz w:val="24"/>
          <w:szCs w:val="24"/>
          <w:lang w:val="en-US" w:eastAsia="zh-CN"/>
        </w:rPr>
        <w:t xml:space="preserve">320</w:t>
      </w:r>
      <w:r>
        <w:rPr>
          <w:rFonts w:hint="eastAsia" w:ascii="宋体" w:hAnsi="宋体"/>
          <w:color w:val="auto"/>
          <w:sz w:val="24"/>
          <w:szCs w:val="24"/>
        </w:rPr>
        <w:t xml:space="preserve">。</w:t>
      </w:r>
      <w:r>
        <w:rPr>
          <w:color w:val="auto"/>
        </w:rPr>
      </w:r>
      <w:r/>
    </w:p>
    <w:p>
      <w:pPr>
        <w:pStyle w:val="889"/>
        <w:ind w:firstLine="470"/>
        <w:spacing w:line="360" w:lineRule="auto"/>
        <w:rPr>
          <w:rFonts w:hint="eastAsia" w:ascii="宋体" w:hAnsi="宋体"/>
          <w:b w:val="0"/>
          <w:bCs w:val="0"/>
          <w:i w:val="0"/>
          <w:color w:val="auto"/>
          <w:sz w:val="24"/>
          <w:szCs w:val="24"/>
          <w:u w:val="none"/>
        </w:rPr>
      </w:pPr>
      <w:r>
        <w:rPr>
          <w:rFonts w:hint="eastAsia" w:ascii="宋体" w:hAnsi="宋体"/>
          <w:color w:val="auto"/>
          <w:sz w:val="24"/>
          <w:szCs w:val="24"/>
        </w:rPr>
        <w:t xml:space="preserve">请供应商按时参加集中考察现场。请务必对项目现场和周围环境进行仔细认真地查勘，在随后的采购中，对现场资料和数据所作出的推论、解释和结论及由此造成的后果由供应商负责（未现场勘察和未提出疑义的投标人将被视为已勘察，认同招标项目要求的内容）。</w:t>
      </w:r>
      <w:r>
        <w:rPr>
          <w:color w:val="auto"/>
        </w:rPr>
      </w:r>
      <w:r/>
    </w:p>
    <w:p>
      <w:pPr>
        <w:pStyle w:val="892"/>
        <w:spacing w:line="300" w:lineRule="auto"/>
        <w:rPr>
          <w:color w:val="000000"/>
          <w:sz w:val="21"/>
          <w:szCs w:val="21"/>
          <w:highlight w:val="none"/>
        </w:rPr>
      </w:pPr>
      <w:r>
        <w:rPr>
          <w:color w:val="000000"/>
          <w:sz w:val="21"/>
          <w:szCs w:val="21"/>
          <w:highlight w:val="none"/>
        </w:rPr>
      </w:r>
      <w:r/>
    </w:p>
    <w:p>
      <w:pPr>
        <w:pStyle w:val="892"/>
        <w:spacing w:line="300" w:lineRule="auto"/>
        <w:rPr>
          <w:color w:val="000000"/>
          <w:sz w:val="32"/>
          <w:szCs w:val="32"/>
          <w:highlight w:val="none"/>
        </w:rPr>
      </w:pPr>
      <w:r>
        <w:rPr>
          <w:color w:val="000000"/>
          <w:sz w:val="32"/>
          <w:szCs w:val="32"/>
          <w:highlight w:val="none"/>
        </w:rPr>
        <w:t xml:space="preserve">1.1物业</w:t>
      </w:r>
      <w:r>
        <w:rPr>
          <w:color w:val="000000"/>
          <w:sz w:val="32"/>
          <w:szCs w:val="32"/>
          <w:highlight w:val="none"/>
          <w:lang w:val="en-US" w:eastAsia="zh-CN"/>
        </w:rPr>
        <w:t xml:space="preserve">情况</w:t>
      </w:r>
      <w:r>
        <w:rPr>
          <w:color w:val="000000"/>
          <w:sz w:val="32"/>
          <w:szCs w:val="32"/>
          <w:highlight w:val="none"/>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3"/>
        <w:gridCol w:w="4305"/>
      </w:tblGrid>
      <w:tr>
        <w:trPr>
          <w:trHeight w:val="454"/>
        </w:trPr>
        <w:tc>
          <w:tcPr>
            <w:tcW w:w="4233" w:type="dxa"/>
            <w:vAlign w:val="center"/>
            <w:textDirection w:val="lrTb"/>
            <w:noWrap w:val="false"/>
          </w:tcPr>
          <w:p>
            <w:pPr>
              <w:pStyle w:val="889"/>
              <w:pageBreakBefore w:val="0"/>
              <w:spacing w:line="300" w:lineRule="auto"/>
              <w:rPr>
                <w:rFonts w:ascii="Calibri" w:hAnsi="Calibri" w:eastAsia="宋体" w:cs="Calibri"/>
                <w:color w:val="000000"/>
                <w:szCs w:val="21"/>
                <w:highlight w:val="none"/>
              </w:rPr>
            </w:pPr>
            <w:r>
              <w:rPr>
                <w:rFonts w:ascii="Calibri" w:hAnsi="Calibri" w:cs="Calibri"/>
                <w:color w:val="000000"/>
                <w:highlight w:val="none"/>
              </w:rPr>
              <w:t xml:space="preserve">物业名称</w:t>
            </w:r>
            <w:r>
              <w:rPr>
                <w:rFonts w:ascii="Calibri" w:hAnsi="Calibri" w:eastAsia="宋体" w:cs="Calibri"/>
                <w:color w:val="000000"/>
                <w:szCs w:val="21"/>
                <w:highlight w:val="none"/>
              </w:rPr>
            </w:r>
            <w:r/>
          </w:p>
        </w:tc>
        <w:tc>
          <w:tcPr>
            <w:tcW w:w="4305" w:type="dxa"/>
            <w:vAlign w:val="center"/>
            <w:textDirection w:val="lrTb"/>
            <w:noWrap w:val="false"/>
          </w:tcPr>
          <w:p>
            <w:pPr>
              <w:pStyle w:val="889"/>
              <w:pageBreakBefore w:val="0"/>
              <w:spacing w:line="300" w:lineRule="auto"/>
              <w:rPr>
                <w:rFonts w:ascii="Calibri" w:hAnsi="Calibri" w:cs="Calibri"/>
                <w:color w:val="000000"/>
                <w:highlight w:val="none"/>
              </w:rPr>
            </w:pPr>
            <w:r>
              <w:rPr>
                <w:rFonts w:ascii="Calibri" w:hAnsi="Calibri" w:cs="Calibri"/>
                <w:color w:val="000000"/>
                <w:highlight w:val="none"/>
              </w:rPr>
              <w:t xml:space="preserve">物业地址</w:t>
            </w:r>
            <w:r>
              <w:rPr>
                <w:rFonts w:ascii="Calibri" w:hAnsi="Calibri" w:cs="Calibri"/>
                <w:color w:val="000000"/>
                <w:highlight w:val="none"/>
              </w:rPr>
            </w:r>
            <w:r/>
          </w:p>
        </w:tc>
      </w:tr>
      <w:tr>
        <w:trPr>
          <w:trHeight w:val="454"/>
        </w:trPr>
        <w:tc>
          <w:tcPr>
            <w:tcW w:w="4233" w:type="dxa"/>
            <w:vAlign w:val="center"/>
            <w:textDirection w:val="lrTb"/>
            <w:noWrap w:val="false"/>
          </w:tcPr>
          <w:p>
            <w:pPr>
              <w:pStyle w:val="889"/>
              <w:pageBreakBefore w:val="0"/>
              <w:spacing w:line="300" w:lineRule="auto"/>
              <w:rPr>
                <w:rFonts w:hint="eastAsia" w:ascii="Calibri" w:hAnsi="Calibri" w:eastAsia="楷体" w:cs="楷体"/>
                <w:color w:val="000000"/>
                <w:highlight w:val="none"/>
                <w:lang w:eastAsia="zh-CN"/>
              </w:rPr>
            </w:pPr>
            <w:r>
              <w:rPr>
                <w:rFonts w:hint="eastAsia" w:ascii="Calibri" w:hAnsi="Calibri" w:eastAsia="楷体" w:cs="楷体"/>
                <w:color w:val="000000"/>
                <w:highlight w:val="none"/>
              </w:rPr>
              <w:t xml:space="preserve">江苏省财政厅天目大厦</w:t>
            </w:r>
            <w:r>
              <w:rPr>
                <w:rFonts w:hint="eastAsia" w:eastAsia="楷体" w:cs="楷体"/>
                <w:color w:val="000000"/>
                <w:highlight w:val="none"/>
                <w:lang w:val="en-US" w:eastAsia="zh-CN"/>
              </w:rPr>
              <w:t xml:space="preserve">办公区</w:t>
            </w:r>
            <w:r>
              <w:rPr>
                <w:rFonts w:hint="eastAsia" w:ascii="Calibri" w:hAnsi="Calibri" w:eastAsia="楷体" w:cs="楷体"/>
                <w:color w:val="000000"/>
                <w:highlight w:val="none"/>
              </w:rPr>
              <w:t xml:space="preserve">物业服务项目</w:t>
            </w:r>
            <w:r>
              <w:rPr>
                <w:rFonts w:hint="eastAsia" w:ascii="Calibri" w:hAnsi="Calibri" w:eastAsia="楷体" w:cs="楷体"/>
                <w:color w:val="000000"/>
                <w:highlight w:val="none"/>
                <w:lang w:eastAsia="zh-CN"/>
              </w:rPr>
            </w:r>
            <w:r/>
          </w:p>
        </w:tc>
        <w:tc>
          <w:tcPr>
            <w:tcW w:w="4305" w:type="dxa"/>
            <w:vAlign w:val="center"/>
            <w:textDirection w:val="lrTb"/>
            <w:noWrap w:val="false"/>
          </w:tcPr>
          <w:p>
            <w:pPr>
              <w:pStyle w:val="889"/>
              <w:pageBreakBefore w:val="0"/>
              <w:spacing w:line="300" w:lineRule="auto"/>
              <w:rPr>
                <w:rFonts w:hint="eastAsia" w:ascii="Calibri" w:hAnsi="Calibri" w:eastAsia="楷体" w:cs="楷体"/>
                <w:color w:val="000000"/>
                <w:highlight w:val="none"/>
                <w:lang w:eastAsia="zh-CN"/>
              </w:rPr>
            </w:pPr>
            <w:r>
              <w:rPr>
                <w:rFonts w:hint="eastAsia" w:ascii="Calibri" w:hAnsi="Calibri" w:eastAsia="楷体" w:cs="楷体"/>
                <w:color w:val="000000"/>
                <w:sz w:val="21"/>
                <w:szCs w:val="21"/>
              </w:rPr>
              <w:t xml:space="preserve">南京市北京西路63号</w:t>
            </w:r>
            <w:r>
              <w:rPr>
                <w:rFonts w:hint="eastAsia" w:ascii="Calibri" w:hAnsi="Calibri" w:eastAsia="楷体" w:cs="楷体"/>
                <w:color w:val="000000"/>
                <w:highlight w:val="none"/>
                <w:lang w:eastAsia="zh-CN"/>
              </w:rPr>
            </w:r>
            <w:r/>
          </w:p>
        </w:tc>
      </w:tr>
      <w:tr>
        <w:trPr>
          <w:trHeight w:val="454"/>
        </w:trPr>
        <w:tc>
          <w:tcPr>
            <w:tcW w:w="4233" w:type="dxa"/>
            <w:vAlign w:val="center"/>
            <w:textDirection w:val="lrTb"/>
            <w:noWrap w:val="false"/>
          </w:tcPr>
          <w:p>
            <w:pPr>
              <w:pStyle w:val="889"/>
              <w:pageBreakBefore w:val="0"/>
              <w:spacing w:line="300" w:lineRule="auto"/>
              <w:rPr>
                <w:rFonts w:hint="eastAsia" w:ascii="Calibri" w:hAnsi="Calibri" w:eastAsia="楷体" w:cs="楷体"/>
                <w:color w:val="000000"/>
                <w:highlight w:val="none"/>
              </w:rPr>
            </w:pPr>
            <w:r>
              <w:rPr>
                <w:rFonts w:hint="eastAsia" w:ascii="Calibri" w:hAnsi="Calibri" w:eastAsia="楷体" w:cs="楷体"/>
                <w:color w:val="000000"/>
                <w:highlight w:val="none"/>
              </w:rPr>
              <w:t xml:space="preserve">江苏省财政厅山西路办公区物业服务项目</w:t>
            </w:r>
            <w:r>
              <w:rPr>
                <w:rFonts w:hint="eastAsia" w:ascii="Calibri" w:hAnsi="Calibri" w:eastAsia="楷体" w:cs="楷体"/>
                <w:color w:val="000000"/>
                <w:highlight w:val="none"/>
              </w:rPr>
            </w:r>
            <w:r/>
          </w:p>
        </w:tc>
        <w:tc>
          <w:tcPr>
            <w:tcW w:w="4305" w:type="dxa"/>
            <w:vAlign w:val="center"/>
            <w:textDirection w:val="lrTb"/>
            <w:noWrap w:val="false"/>
          </w:tcPr>
          <w:p>
            <w:pPr>
              <w:pStyle w:val="889"/>
              <w:pageBreakBefore w:val="0"/>
              <w:spacing w:line="300" w:lineRule="auto"/>
              <w:rPr>
                <w:rFonts w:hint="eastAsia" w:ascii="Calibri" w:hAnsi="Calibri" w:eastAsia="楷体" w:cs="楷体"/>
                <w:color w:val="000000"/>
                <w:highlight w:val="none"/>
              </w:rPr>
            </w:pPr>
            <w:r>
              <w:rPr>
                <w:rFonts w:hint="eastAsia" w:ascii="Calibri" w:hAnsi="Calibri" w:eastAsia="楷体" w:cs="楷体"/>
                <w:color w:val="000000"/>
                <w:sz w:val="21"/>
                <w:szCs w:val="21"/>
              </w:rPr>
              <w:t xml:space="preserve">南京市山西路43号</w:t>
            </w:r>
            <w:r>
              <w:rPr>
                <w:rFonts w:hint="eastAsia" w:ascii="Calibri" w:hAnsi="Calibri" w:eastAsia="楷体" w:cs="楷体"/>
                <w:color w:val="000000"/>
                <w:highlight w:val="none"/>
              </w:rPr>
            </w:r>
            <w:r/>
          </w:p>
        </w:tc>
      </w:tr>
    </w:tbl>
    <w:p>
      <w:pPr>
        <w:pStyle w:val="891"/>
        <w:ind w:firstLine="422"/>
        <w:spacing w:line="300" w:lineRule="auto"/>
        <w:rPr>
          <w:rFonts w:hint="eastAsia" w:ascii="Calibri" w:hAnsi="Calibri" w:cs="Calibri"/>
          <w:color w:val="000000"/>
          <w:sz w:val="21"/>
          <w:szCs w:val="21"/>
          <w:highlight w:val="none"/>
          <w:u w:val="none"/>
          <w:lang w:val="en-US" w:eastAsia="zh-CN" w:bidi="ar-SA"/>
        </w:rPr>
      </w:pPr>
      <w:r>
        <w:rPr>
          <w:rFonts w:hint="eastAsia" w:ascii="Calibri" w:hAnsi="Calibri" w:cs="Calibri"/>
          <w:color w:val="000000"/>
          <w:sz w:val="21"/>
          <w:szCs w:val="21"/>
          <w:highlight w:val="none"/>
          <w:u w:val="none"/>
          <w:lang w:val="en-US" w:eastAsia="zh-CN" w:bidi="ar-SA"/>
        </w:rPr>
      </w:r>
      <w:r/>
    </w:p>
    <w:p>
      <w:pPr>
        <w:pStyle w:val="891"/>
        <w:jc w:val="both"/>
        <w:spacing w:line="300" w:lineRule="auto"/>
        <w:rPr>
          <w:rFonts w:hint="eastAsia" w:cs="Calibri"/>
          <w:color w:val="000000"/>
          <w:sz w:val="32"/>
          <w:szCs w:val="32"/>
          <w:highlight w:val="none"/>
          <w:u w:val="none"/>
          <w:lang w:val="en-US" w:eastAsia="zh-CN" w:bidi="ar-SA"/>
        </w:rPr>
      </w:pPr>
      <w:r>
        <w:rPr>
          <w:rFonts w:hint="eastAsia" w:ascii="Calibri" w:hAnsi="Calibri" w:cs="Calibri"/>
          <w:color w:val="000000"/>
          <w:sz w:val="32"/>
          <w:szCs w:val="32"/>
          <w:highlight w:val="none"/>
          <w:u w:val="none"/>
          <w:lang w:val="en-US" w:eastAsia="zh-CN" w:bidi="ar-SA"/>
        </w:rPr>
        <w:t xml:space="preserve">1.</w:t>
      </w:r>
      <w:r>
        <w:rPr>
          <w:rFonts w:hint="eastAsia" w:cs="Calibri"/>
          <w:color w:val="000000"/>
          <w:sz w:val="32"/>
          <w:szCs w:val="32"/>
          <w:highlight w:val="none"/>
          <w:u w:val="none"/>
          <w:lang w:val="en-US" w:eastAsia="zh-CN" w:bidi="ar-SA"/>
        </w:rPr>
        <w:t xml:space="preserve">2</w:t>
      </w:r>
      <w:r>
        <w:rPr>
          <w:rFonts w:hint="eastAsia" w:ascii="Calibri" w:hAnsi="Calibri" w:cs="Calibri"/>
          <w:color w:val="000000"/>
          <w:sz w:val="32"/>
          <w:szCs w:val="32"/>
          <w:highlight w:val="none"/>
          <w:u w:val="none"/>
          <w:lang w:val="en-US" w:eastAsia="zh-CN" w:bidi="ar-SA"/>
        </w:rPr>
        <w:t xml:space="preserve">采购人提供供应商使用的场</w:t>
      </w:r>
      <w:r>
        <w:rPr>
          <w:rFonts w:hint="eastAsia" w:cs="Calibri"/>
          <w:color w:val="000000"/>
          <w:sz w:val="32"/>
          <w:szCs w:val="32"/>
          <w:highlight w:val="none"/>
          <w:u w:val="none"/>
          <w:lang w:val="en-US" w:eastAsia="zh-CN" w:bidi="ar-SA"/>
        </w:rPr>
        <w:t xml:space="preserve">地</w:t>
      </w:r>
      <w:r>
        <w:rPr>
          <w:rFonts w:hint="eastAsia" w:ascii="Calibri" w:hAnsi="Calibri" w:cs="Calibri"/>
          <w:color w:val="000000"/>
          <w:sz w:val="32"/>
          <w:szCs w:val="32"/>
          <w:highlight w:val="none"/>
          <w:u w:val="none"/>
          <w:lang w:val="en-US" w:eastAsia="zh-CN" w:bidi="ar-SA"/>
        </w:rPr>
        <w:t xml:space="preserve">、设施、设备、材料等</w:t>
      </w:r>
      <w:r>
        <w:rPr>
          <w:rFonts w:hint="eastAsia" w:cs="Calibri"/>
          <w:color w:val="000000"/>
          <w:sz w:val="32"/>
          <w:szCs w:val="32"/>
          <w:highlight w:val="none"/>
          <w:u w:val="none"/>
          <w:lang w:val="en-US" w:eastAsia="zh-CN" w:bidi="ar-SA"/>
        </w:rPr>
        <w:t xml:space="preserve">（结合“</w:t>
      </w:r>
      <w:r>
        <w:rPr>
          <w:rFonts w:hint="eastAsia" w:cs="Calibri"/>
          <w:color w:val="000000"/>
          <w:sz w:val="32"/>
          <w:szCs w:val="32"/>
          <w:highlight w:val="none"/>
          <w:u w:val="none"/>
          <w:lang w:val="en-US" w:eastAsia="zh-CN"/>
        </w:rPr>
        <w:t xml:space="preserve">4.供应商履行合同所需的设备”</w:t>
      </w:r>
      <w:r>
        <w:rPr>
          <w:rFonts w:hint="eastAsia" w:cs="Calibri"/>
          <w:color w:val="000000"/>
          <w:sz w:val="32"/>
          <w:szCs w:val="32"/>
          <w:highlight w:val="none"/>
          <w:u w:val="none"/>
          <w:lang w:val="en-US" w:eastAsia="zh-CN" w:bidi="ar-SA"/>
        </w:rPr>
        <w:t xml:space="preserve">、“</w:t>
      </w:r>
      <w:r>
        <w:rPr>
          <w:rFonts w:hint="eastAsia"/>
          <w:color w:val="000000"/>
          <w:sz w:val="32"/>
          <w:szCs w:val="32"/>
          <w:highlight w:val="none"/>
          <w:lang w:val="en-US" w:eastAsia="zh-CN"/>
        </w:rPr>
        <w:t xml:space="preserve">7.</w:t>
      </w:r>
      <w:r>
        <w:rPr>
          <w:rFonts w:hint="eastAsia" w:eastAsia="宋体"/>
          <w:color w:val="000000"/>
          <w:sz w:val="32"/>
          <w:szCs w:val="32"/>
          <w:highlight w:val="none"/>
          <w:lang w:val="en-US" w:eastAsia="zh-CN"/>
        </w:rPr>
        <w:t xml:space="preserve">需要说明的其他事项</w:t>
      </w:r>
      <w:r>
        <w:rPr>
          <w:rFonts w:hint="eastAsia" w:cs="Calibri"/>
          <w:color w:val="000000"/>
          <w:sz w:val="32"/>
          <w:szCs w:val="32"/>
          <w:highlight w:val="none"/>
          <w:u w:val="none"/>
          <w:lang w:val="en-US" w:eastAsia="zh-CN" w:bidi="ar-SA"/>
        </w:rPr>
        <w:t xml:space="preserve">”统筹考虑）</w:t>
      </w:r>
      <w:r>
        <w:rPr>
          <w:rFonts w:hint="eastAsia" w:cs="Calibri"/>
          <w:color w:val="000000"/>
          <w:sz w:val="32"/>
          <w:szCs w:val="32"/>
          <w:highlight w:val="none"/>
          <w:u w:val="none"/>
          <w:lang w:val="en-US" w:eastAsia="zh-CN" w:bidi="ar-SA"/>
        </w:rPr>
      </w:r>
      <w:r/>
    </w:p>
    <w:p>
      <w:pPr>
        <w:pStyle w:val="889"/>
        <w:numPr>
          <w:ilvl w:val="0"/>
          <w:numId w:val="0"/>
        </w:numPr>
        <w:pageBreakBefore w:val="0"/>
        <w:spacing w:line="300" w:lineRule="auto"/>
        <w:rPr>
          <w:rFonts w:hint="eastAsia" w:cs="Calibri"/>
          <w:color w:val="000000"/>
          <w:sz w:val="21"/>
          <w:szCs w:val="21"/>
          <w:highlight w:val="none"/>
          <w:u w:val="none"/>
          <w:lang w:val="en-US" w:eastAsia="zh-CN" w:bidi="ar-SA"/>
        </w:rPr>
        <w:outlineLvl w:val="9"/>
      </w:pPr>
      <w:r>
        <w:rPr>
          <w:rFonts w:hint="eastAsia" w:ascii="Calibri" w:hAnsi="Calibri" w:eastAsia="宋体" w:cs="Calibri"/>
          <w:color w:val="000000"/>
          <w:sz w:val="21"/>
          <w:szCs w:val="21"/>
          <w:lang w:val="en-US" w:eastAsia="zh-CN" w:bidi="ar-SA"/>
        </w:rPr>
        <w:t xml:space="preserve">（1）</w:t>
      </w:r>
      <w:r>
        <w:rPr>
          <w:rFonts w:hint="eastAsia" w:cs="Calibri"/>
          <w:color w:val="000000"/>
          <w:sz w:val="21"/>
          <w:szCs w:val="21"/>
          <w:highlight w:val="none"/>
          <w:u w:val="none"/>
          <w:lang w:val="en-US" w:eastAsia="zh-CN" w:bidi="ar-SA"/>
        </w:rPr>
        <w:t xml:space="preserve">采购人可提供的办公室；</w:t>
      </w:r>
      <w:r>
        <w:rPr>
          <w:rFonts w:hint="eastAsia" w:cs="Calibri"/>
          <w:color w:val="000000"/>
          <w:sz w:val="21"/>
          <w:szCs w:val="21"/>
          <w:highlight w:val="none"/>
          <w:u w:val="none"/>
          <w:lang w:val="en-US" w:eastAsia="zh-CN" w:bidi="ar-SA"/>
        </w:rPr>
      </w:r>
      <w:r/>
    </w:p>
    <w:p>
      <w:pPr>
        <w:pStyle w:val="891"/>
        <w:numPr>
          <w:ilvl w:val="0"/>
          <w:numId w:val="0"/>
        </w:numPr>
        <w:jc w:val="left"/>
        <w:rPr>
          <w:rFonts w:hint="eastAsia" w:ascii="Times New Roman" w:hAnsi="Times New Roman" w:eastAsia="宋体" w:cs="Calibri"/>
          <w:b w:val="0"/>
          <w:bCs w:val="0"/>
          <w:color w:val="000000"/>
          <w:sz w:val="21"/>
          <w:szCs w:val="21"/>
          <w:highlight w:val="none"/>
          <w:u w:val="none"/>
          <w:lang w:val="en-US" w:eastAsia="zh" w:bidi="ar-SA"/>
        </w:rPr>
      </w:pPr>
      <w:r>
        <w:rPr>
          <w:rFonts w:hint="eastAsia" w:ascii="Times New Roman" w:hAnsi="Times New Roman" w:eastAsia="宋体" w:cs="Calibri"/>
          <w:b w:val="0"/>
          <w:bCs w:val="0"/>
          <w:color w:val="000000"/>
          <w:sz w:val="21"/>
          <w:szCs w:val="21"/>
          <w:highlight w:val="none"/>
          <w:u w:val="none"/>
          <w:lang w:val="en-US" w:eastAsia="zh-CN" w:bidi="ar-SA"/>
        </w:rPr>
        <w:t xml:space="preserve">天目大厦</w:t>
      </w:r>
      <w:r>
        <w:rPr>
          <w:rFonts w:hint="eastAsia" w:ascii="Times New Roman" w:hAnsi="Times New Roman" w:eastAsia="宋体" w:cs="Calibri"/>
          <w:b w:val="0"/>
          <w:bCs w:val="0"/>
          <w:color w:val="000000"/>
          <w:sz w:val="21"/>
          <w:szCs w:val="21"/>
          <w:highlight w:val="none"/>
          <w:u w:val="none"/>
          <w:lang w:val="en-US" w:eastAsia="zh" w:bidi="ar-SA"/>
        </w:rPr>
        <w:t xml:space="preserve">一</w:t>
      </w:r>
      <w:r>
        <w:rPr>
          <w:rFonts w:hint="eastAsia" w:ascii="Times New Roman" w:hAnsi="Times New Roman" w:eastAsia="宋体" w:cs="Calibri"/>
          <w:b w:val="0"/>
          <w:bCs w:val="0"/>
          <w:color w:val="000000"/>
          <w:sz w:val="21"/>
          <w:szCs w:val="21"/>
          <w:highlight w:val="none"/>
          <w:u w:val="none"/>
          <w:lang w:val="en-US" w:eastAsia="zh-CN" w:bidi="ar-SA"/>
        </w:rPr>
        <w:t xml:space="preserve">间办公室</w:t>
      </w:r>
      <w:r>
        <w:rPr>
          <w:rFonts w:hint="eastAsia" w:ascii="Times New Roman" w:hAnsi="Times New Roman" w:eastAsia="宋体" w:cs="Calibri"/>
          <w:b w:val="0"/>
          <w:bCs w:val="0"/>
          <w:color w:val="000000"/>
          <w:sz w:val="21"/>
          <w:szCs w:val="21"/>
          <w:highlight w:val="none"/>
          <w:u w:val="none"/>
          <w:lang w:val="en-US" w:eastAsia="zh" w:bidi="ar-SA"/>
        </w:rPr>
        <w:t xml:space="preserve">，一间门卫室，</w:t>
      </w:r>
      <w:r>
        <w:rPr>
          <w:rFonts w:hint="eastAsia" w:ascii="Times New Roman" w:hAnsi="Times New Roman" w:eastAsia="宋体" w:cs="Calibri"/>
          <w:b w:val="0"/>
          <w:bCs w:val="0"/>
          <w:color w:val="000000"/>
          <w:sz w:val="21"/>
          <w:szCs w:val="21"/>
          <w:highlight w:val="none"/>
          <w:u w:val="none"/>
          <w:lang w:val="en-US" w:eastAsia="zh-CN" w:bidi="ar-SA"/>
        </w:rPr>
        <w:t xml:space="preserve">三</w:t>
      </w:r>
      <w:r>
        <w:rPr>
          <w:rFonts w:hint="eastAsia" w:ascii="Times New Roman" w:hAnsi="Times New Roman" w:eastAsia="宋体" w:cs="Calibri"/>
          <w:b w:val="0"/>
          <w:bCs w:val="0"/>
          <w:color w:val="000000"/>
          <w:sz w:val="21"/>
          <w:szCs w:val="21"/>
          <w:highlight w:val="none"/>
          <w:u w:val="none"/>
          <w:lang w:val="en-US" w:eastAsia="zh" w:bidi="ar-SA"/>
        </w:rPr>
        <w:t xml:space="preserve">间休息室；</w:t>
      </w:r>
      <w:r>
        <w:rPr>
          <w:rFonts w:hint="eastAsia" w:ascii="Times New Roman" w:hAnsi="Times New Roman" w:eastAsia="宋体" w:cs="Calibri"/>
          <w:b w:val="0"/>
          <w:bCs w:val="0"/>
          <w:color w:val="000000"/>
          <w:sz w:val="21"/>
          <w:szCs w:val="21"/>
          <w:highlight w:val="none"/>
          <w:u w:val="none"/>
          <w:lang w:val="en-US" w:eastAsia="zh-CN" w:bidi="ar-SA"/>
        </w:rPr>
        <w:t xml:space="preserve">山西路办公区一间</w:t>
      </w:r>
      <w:r>
        <w:rPr>
          <w:rFonts w:hint="eastAsia" w:ascii="Times New Roman" w:hAnsi="Times New Roman" w:eastAsia="宋体" w:cs="Calibri"/>
          <w:b w:val="0"/>
          <w:bCs w:val="0"/>
          <w:color w:val="000000"/>
          <w:sz w:val="21"/>
          <w:szCs w:val="21"/>
          <w:highlight w:val="none"/>
          <w:u w:val="none"/>
          <w:lang w:val="en-US" w:eastAsia="zh" w:bidi="ar-SA"/>
        </w:rPr>
        <w:t xml:space="preserve">门卫</w:t>
      </w:r>
      <w:r>
        <w:rPr>
          <w:rFonts w:hint="eastAsia" w:ascii="Times New Roman" w:hAnsi="Times New Roman" w:eastAsia="宋体" w:cs="Calibri"/>
          <w:b w:val="0"/>
          <w:bCs w:val="0"/>
          <w:color w:val="000000"/>
          <w:sz w:val="21"/>
          <w:szCs w:val="21"/>
          <w:highlight w:val="none"/>
          <w:u w:val="none"/>
          <w:lang w:val="en-US" w:eastAsia="zh-CN" w:bidi="ar-SA"/>
        </w:rPr>
        <w:t xml:space="preserve">室</w:t>
      </w:r>
      <w:r>
        <w:rPr>
          <w:rFonts w:hint="eastAsia" w:ascii="Times New Roman" w:hAnsi="Times New Roman" w:eastAsia="宋体" w:cs="Calibri"/>
          <w:b w:val="0"/>
          <w:bCs w:val="0"/>
          <w:color w:val="000000"/>
          <w:sz w:val="21"/>
          <w:szCs w:val="21"/>
          <w:highlight w:val="none"/>
          <w:u w:val="none"/>
          <w:lang w:val="en-US" w:eastAsia="zh" w:bidi="ar-SA"/>
        </w:rPr>
        <w:t xml:space="preserve">，一间休息室；办公室配备办公桌椅、空调等。</w:t>
      </w:r>
      <w:r>
        <w:rPr>
          <w:rFonts w:hint="eastAsia" w:ascii="Times New Roman" w:hAnsi="Times New Roman" w:eastAsia="宋体" w:cs="Calibri"/>
          <w:b w:val="0"/>
          <w:bCs w:val="0"/>
          <w:color w:val="000000"/>
          <w:sz w:val="21"/>
          <w:szCs w:val="21"/>
          <w:highlight w:val="none"/>
          <w:u w:val="none"/>
          <w:lang w:val="en-US" w:eastAsia="zh" w:bidi="ar-SA"/>
        </w:rPr>
      </w:r>
      <w:r/>
    </w:p>
    <w:p>
      <w:pPr>
        <w:pStyle w:val="889"/>
        <w:numPr>
          <w:ilvl w:val="0"/>
          <w:numId w:val="0"/>
        </w:numPr>
        <w:jc w:val="left"/>
        <w:pageBreakBefore w:val="0"/>
        <w:spacing w:line="300" w:lineRule="auto"/>
        <w:rPr>
          <w:rFonts w:hint="eastAsia" w:ascii="Times New Roman" w:hAnsi="Times New Roman" w:eastAsia="宋体" w:cs="Calibri"/>
          <w:b w:val="0"/>
          <w:bCs w:val="0"/>
          <w:color w:val="000000"/>
          <w:sz w:val="21"/>
          <w:szCs w:val="21"/>
          <w:highlight w:val="none"/>
          <w:u w:val="none"/>
          <w:lang w:val="en-US" w:eastAsia="zh-CN" w:bidi="ar-SA"/>
        </w:rPr>
        <w:outlineLvl w:val="9"/>
      </w:pPr>
      <w:r>
        <w:rPr>
          <w:rFonts w:hint="eastAsia" w:ascii="Times New Roman" w:hAnsi="Times New Roman" w:eastAsia="宋体" w:cs="Calibri"/>
          <w:b w:val="0"/>
          <w:bCs w:val="0"/>
          <w:color w:val="000000"/>
          <w:sz w:val="21"/>
          <w:szCs w:val="21"/>
          <w:highlight w:val="none"/>
          <w:u w:val="none"/>
          <w:lang w:val="en-US" w:eastAsia="zh-CN" w:bidi="ar-SA"/>
        </w:rPr>
        <w:t xml:space="preserve">（2）采购人可提供的物业管理服务设备；</w:t>
      </w:r>
      <w:r>
        <w:rPr>
          <w:rFonts w:hint="eastAsia" w:ascii="Times New Roman" w:hAnsi="Times New Roman" w:eastAsia="宋体" w:cs="Calibri"/>
          <w:b w:val="0"/>
          <w:bCs w:val="0"/>
          <w:color w:val="000000"/>
          <w:sz w:val="21"/>
          <w:szCs w:val="21"/>
          <w:highlight w:val="none"/>
          <w:u w:val="none"/>
          <w:lang w:val="en-US" w:eastAsia="zh-CN" w:bidi="ar-SA"/>
        </w:rPr>
      </w:r>
      <w:r/>
    </w:p>
    <w:p>
      <w:pPr>
        <w:pStyle w:val="891"/>
        <w:numPr>
          <w:ilvl w:val="0"/>
          <w:numId w:val="0"/>
        </w:numPr>
        <w:jc w:val="left"/>
        <w:rPr>
          <w:rFonts w:hint="eastAsia" w:ascii="Times New Roman" w:hAnsi="Times New Roman" w:eastAsia="宋体" w:cs="Calibri"/>
          <w:b w:val="0"/>
          <w:bCs w:val="0"/>
          <w:color w:val="000000"/>
          <w:sz w:val="21"/>
          <w:szCs w:val="21"/>
          <w:highlight w:val="none"/>
          <w:u w:val="none"/>
          <w:lang w:val="en-US" w:eastAsia="zh" w:bidi="ar-SA"/>
        </w:rPr>
      </w:pPr>
      <w:r>
        <w:rPr>
          <w:rFonts w:hint="eastAsia" w:ascii="Times New Roman" w:hAnsi="Times New Roman" w:eastAsia="宋体" w:cs="Calibri"/>
          <w:b w:val="0"/>
          <w:bCs w:val="0"/>
          <w:color w:val="000000"/>
          <w:sz w:val="21"/>
          <w:szCs w:val="21"/>
          <w:highlight w:val="none"/>
          <w:u w:val="none"/>
          <w:lang w:val="en-US" w:eastAsia="zh" w:bidi="ar-SA"/>
        </w:rPr>
        <w:t xml:space="preserve">安保巡更打卡系统，监控系统、消防系统、周界报警系统等。</w:t>
      </w:r>
      <w:r>
        <w:rPr>
          <w:rFonts w:hint="eastAsia" w:ascii="Times New Roman" w:hAnsi="Times New Roman" w:eastAsia="宋体" w:cs="Calibri"/>
          <w:b w:val="0"/>
          <w:bCs w:val="0"/>
          <w:color w:val="000000"/>
          <w:sz w:val="21"/>
          <w:szCs w:val="21"/>
          <w:highlight w:val="none"/>
          <w:u w:val="none"/>
          <w:lang w:val="en-US" w:eastAsia="zh" w:bidi="ar-SA"/>
        </w:rPr>
      </w:r>
      <w:r/>
    </w:p>
    <w:p>
      <w:pPr>
        <w:pStyle w:val="889"/>
        <w:numPr>
          <w:ilvl w:val="0"/>
          <w:numId w:val="0"/>
        </w:numPr>
        <w:jc w:val="left"/>
        <w:pageBreakBefore w:val="0"/>
        <w:spacing w:line="300" w:lineRule="auto"/>
        <w:rPr>
          <w:rFonts w:hint="eastAsia" w:ascii="Times New Roman" w:hAnsi="Times New Roman" w:eastAsia="宋体" w:cs="Calibri"/>
          <w:b w:val="0"/>
          <w:bCs w:val="0"/>
          <w:color w:val="000000"/>
          <w:sz w:val="21"/>
          <w:szCs w:val="21"/>
          <w:highlight w:val="none"/>
          <w:u w:val="none"/>
          <w:lang w:val="en-US" w:eastAsia="zh-CN" w:bidi="ar-SA"/>
        </w:rPr>
        <w:outlineLvl w:val="9"/>
      </w:pPr>
      <w:r>
        <w:rPr>
          <w:rFonts w:hint="eastAsia" w:ascii="Times New Roman" w:hAnsi="Times New Roman" w:eastAsia="宋体" w:cs="Calibri"/>
          <w:b w:val="0"/>
          <w:bCs w:val="0"/>
          <w:color w:val="000000"/>
          <w:sz w:val="21"/>
          <w:szCs w:val="21"/>
          <w:highlight w:val="none"/>
          <w:u w:val="none"/>
          <w:lang w:val="en-US" w:eastAsia="zh-CN" w:bidi="ar-SA"/>
        </w:rPr>
        <w:t xml:space="preserve">（3）采购人可提供工作简餐，餐费由供应商自理；</w:t>
      </w:r>
      <w:r>
        <w:rPr>
          <w:rFonts w:hint="eastAsia" w:ascii="Times New Roman" w:hAnsi="Times New Roman" w:eastAsia="宋体" w:cs="Calibri"/>
          <w:b w:val="0"/>
          <w:bCs w:val="0"/>
          <w:color w:val="000000"/>
          <w:sz w:val="21"/>
          <w:szCs w:val="21"/>
          <w:highlight w:val="none"/>
          <w:u w:val="none"/>
          <w:lang w:val="en-US" w:eastAsia="zh-CN" w:bidi="ar-SA"/>
        </w:rPr>
      </w:r>
      <w:r/>
    </w:p>
    <w:p>
      <w:pPr>
        <w:pStyle w:val="891"/>
        <w:numPr>
          <w:ilvl w:val="0"/>
          <w:numId w:val="0"/>
        </w:numPr>
        <w:jc w:val="left"/>
        <w:rPr>
          <w:rFonts w:hint="eastAsia" w:ascii="Times New Roman" w:hAnsi="Times New Roman" w:eastAsia="宋体" w:cs="Calibri"/>
          <w:b w:val="0"/>
          <w:bCs w:val="0"/>
          <w:color w:val="000000"/>
          <w:sz w:val="21"/>
          <w:szCs w:val="21"/>
          <w:highlight w:val="none"/>
          <w:u w:val="none"/>
          <w:lang w:val="en-US" w:eastAsia="zh-CN" w:bidi="ar-SA"/>
        </w:rPr>
      </w:pPr>
      <w:r>
        <w:rPr>
          <w:rFonts w:hint="eastAsia" w:ascii="Times New Roman" w:hAnsi="Times New Roman" w:eastAsia="宋体" w:cs="Calibri"/>
          <w:b w:val="0"/>
          <w:bCs w:val="0"/>
          <w:color w:val="000000"/>
          <w:sz w:val="21"/>
          <w:szCs w:val="21"/>
          <w:highlight w:val="none"/>
          <w:u w:val="none"/>
          <w:lang w:val="en-US" w:eastAsia="zh-CN" w:bidi="ar-SA"/>
        </w:rPr>
        <w:t xml:space="preserve">天目大厦办公区二楼</w:t>
      </w:r>
      <w:r>
        <w:rPr>
          <w:rFonts w:hint="eastAsia" w:ascii="Times New Roman" w:hAnsi="Times New Roman" w:eastAsia="宋体" w:cs="Calibri"/>
          <w:b w:val="0"/>
          <w:bCs w:val="0"/>
          <w:color w:val="000000"/>
          <w:sz w:val="21"/>
          <w:szCs w:val="21"/>
          <w:highlight w:val="none"/>
          <w:u w:val="none"/>
          <w:lang w:val="en-US" w:eastAsia="zh" w:bidi="ar-SA"/>
        </w:rPr>
        <w:t xml:space="preserve">食堂</w:t>
      </w:r>
      <w:r>
        <w:rPr>
          <w:rFonts w:hint="eastAsia" w:ascii="Times New Roman" w:hAnsi="Times New Roman" w:eastAsia="宋体" w:cs="Calibri"/>
          <w:b w:val="0"/>
          <w:bCs w:val="0"/>
          <w:color w:val="000000"/>
          <w:sz w:val="21"/>
          <w:szCs w:val="21"/>
          <w:highlight w:val="none"/>
          <w:u w:val="none"/>
          <w:lang w:val="en-US" w:eastAsia="zh-CN" w:bidi="ar-SA"/>
        </w:rPr>
        <w:t xml:space="preserve">，山西路办公区一楼食堂</w:t>
      </w:r>
      <w:r>
        <w:rPr>
          <w:rFonts w:hint="eastAsia" w:ascii="Times New Roman" w:hAnsi="Times New Roman" w:eastAsia="宋体" w:cs="Calibri"/>
          <w:b w:val="0"/>
          <w:bCs w:val="0"/>
          <w:color w:val="000000"/>
          <w:sz w:val="21"/>
          <w:szCs w:val="21"/>
          <w:highlight w:val="none"/>
          <w:u w:val="none"/>
          <w:lang w:val="en-US" w:eastAsia="zh" w:bidi="ar-SA"/>
        </w:rPr>
        <w:t xml:space="preserve">。</w:t>
      </w:r>
      <w:r>
        <w:rPr>
          <w:rFonts w:hint="eastAsia" w:ascii="Times New Roman" w:hAnsi="Times New Roman" w:eastAsia="宋体" w:cs="Calibri"/>
          <w:b w:val="0"/>
          <w:bCs w:val="0"/>
          <w:color w:val="000000"/>
          <w:sz w:val="21"/>
          <w:szCs w:val="21"/>
          <w:highlight w:val="none"/>
          <w:u w:val="none"/>
          <w:lang w:val="en-US" w:eastAsia="zh-CN" w:bidi="ar-SA"/>
        </w:rPr>
      </w:r>
      <w:r/>
    </w:p>
    <w:p>
      <w:pPr>
        <w:pStyle w:val="889"/>
        <w:numPr>
          <w:ilvl w:val="0"/>
          <w:numId w:val="0"/>
        </w:numPr>
        <w:jc w:val="left"/>
        <w:pageBreakBefore w:val="0"/>
        <w:spacing w:line="300" w:lineRule="auto"/>
        <w:rPr>
          <w:rFonts w:hint="eastAsia" w:ascii="Times New Roman" w:hAnsi="Times New Roman" w:eastAsia="宋体" w:cs="Calibri"/>
          <w:b w:val="0"/>
          <w:bCs w:val="0"/>
          <w:color w:val="000000"/>
          <w:sz w:val="21"/>
          <w:szCs w:val="21"/>
          <w:highlight w:val="none"/>
          <w:u w:val="none"/>
          <w:lang w:val="en-US" w:eastAsia="zh-CN" w:bidi="ar-SA"/>
        </w:rPr>
        <w:outlineLvl w:val="9"/>
      </w:pPr>
      <w:r>
        <w:rPr>
          <w:rFonts w:hint="eastAsia" w:ascii="Times New Roman" w:hAnsi="Times New Roman" w:eastAsia="宋体" w:cs="Calibri"/>
          <w:b w:val="0"/>
          <w:bCs w:val="0"/>
          <w:color w:val="000000"/>
          <w:sz w:val="21"/>
          <w:szCs w:val="21"/>
          <w:highlight w:val="none"/>
          <w:u w:val="none"/>
          <w:lang w:val="en-US" w:eastAsia="zh-CN" w:bidi="ar-SA"/>
        </w:rPr>
        <w:t xml:space="preserve">（4）采购人可提供的低值易耗品；</w:t>
      </w:r>
      <w:r>
        <w:rPr>
          <w:rFonts w:hint="eastAsia" w:ascii="Times New Roman" w:hAnsi="Times New Roman" w:eastAsia="宋体" w:cs="Calibri"/>
          <w:b w:val="0"/>
          <w:bCs w:val="0"/>
          <w:color w:val="000000"/>
          <w:sz w:val="21"/>
          <w:szCs w:val="21"/>
          <w:highlight w:val="none"/>
          <w:u w:val="none"/>
          <w:lang w:val="en-US" w:eastAsia="zh-CN" w:bidi="ar-SA"/>
        </w:rPr>
      </w:r>
      <w:r/>
    </w:p>
    <w:p>
      <w:pPr>
        <w:pStyle w:val="891"/>
        <w:numPr>
          <w:ilvl w:val="0"/>
          <w:numId w:val="0"/>
        </w:numPr>
        <w:jc w:val="left"/>
        <w:rPr>
          <w:rFonts w:hint="eastAsia" w:ascii="Times New Roman" w:hAnsi="Times New Roman" w:eastAsia="宋体" w:cs="Calibri"/>
          <w:b w:val="0"/>
          <w:bCs w:val="0"/>
          <w:color w:val="000000"/>
          <w:sz w:val="21"/>
          <w:szCs w:val="21"/>
          <w:highlight w:val="none"/>
          <w:u w:val="none"/>
          <w:lang w:val="en-US" w:eastAsia="zh-CN" w:bidi="ar-SA"/>
        </w:rPr>
      </w:pPr>
      <w:r>
        <w:rPr>
          <w:rFonts w:hint="eastAsia" w:ascii="Times New Roman" w:hAnsi="Times New Roman" w:eastAsia="宋体" w:cs="Calibri"/>
          <w:b w:val="0"/>
          <w:bCs w:val="0"/>
          <w:color w:val="000000"/>
          <w:sz w:val="21"/>
          <w:szCs w:val="21"/>
          <w:highlight w:val="none"/>
          <w:u w:val="none"/>
          <w:lang w:val="en-US" w:eastAsia="zh-CN" w:bidi="ar-SA"/>
        </w:rPr>
        <w:t xml:space="preserve">办公桌四套，会议桌椅一套。</w:t>
      </w:r>
      <w:r>
        <w:rPr>
          <w:rFonts w:hint="eastAsia" w:ascii="Times New Roman" w:hAnsi="Times New Roman" w:eastAsia="宋体" w:cs="Calibri"/>
          <w:b w:val="0"/>
          <w:bCs w:val="0"/>
          <w:color w:val="000000"/>
          <w:sz w:val="21"/>
          <w:szCs w:val="21"/>
          <w:highlight w:val="none"/>
          <w:u w:val="none"/>
          <w:lang w:val="en-US" w:eastAsia="zh-CN" w:bidi="ar-SA"/>
        </w:rPr>
      </w:r>
      <w:r/>
    </w:p>
    <w:p>
      <w:pPr>
        <w:pStyle w:val="891"/>
        <w:numPr>
          <w:ilvl w:val="0"/>
          <w:numId w:val="0"/>
        </w:numPr>
        <w:jc w:val="left"/>
        <w:rPr>
          <w:rFonts w:ascii="Times New Roman" w:hAnsi="Times New Roman" w:eastAsia="宋体" w:cs="Calibri"/>
          <w:b w:val="0"/>
          <w:bCs w:val="0"/>
          <w:color w:val="000000"/>
          <w:sz w:val="21"/>
          <w:szCs w:val="21"/>
          <w:highlight w:val="none"/>
          <w:u w:val="none"/>
          <w:lang w:val="en-US" w:eastAsia="zh-CN" w:bidi="ar-SA"/>
        </w:rPr>
      </w:pPr>
      <w:r>
        <w:rPr>
          <w:rFonts w:hint="eastAsia" w:ascii="Times New Roman" w:hAnsi="Times New Roman" w:eastAsia="宋体" w:cs="Calibri"/>
          <w:b w:val="0"/>
          <w:bCs w:val="0"/>
          <w:color w:val="000000"/>
          <w:sz w:val="21"/>
          <w:szCs w:val="21"/>
          <w:highlight w:val="none"/>
          <w:u w:val="none"/>
          <w:lang w:val="en-US" w:eastAsia="zh-CN" w:bidi="ar-SA"/>
        </w:rPr>
        <w:t xml:space="preserve">供应商</w:t>
      </w:r>
      <w:r>
        <w:rPr>
          <w:rFonts w:hint="eastAsia" w:ascii="Times New Roman" w:hAnsi="Times New Roman" w:eastAsia="宋体" w:cs="Calibri"/>
          <w:b w:val="0"/>
          <w:bCs w:val="0"/>
          <w:color w:val="000000"/>
          <w:sz w:val="21"/>
          <w:szCs w:val="21"/>
          <w:highlight w:val="none"/>
          <w:u w:val="none"/>
          <w:lang w:val="en-US" w:eastAsia="zh" w:bidi="ar-SA"/>
        </w:rPr>
        <w:t xml:space="preserve">须</w:t>
      </w:r>
      <w:r>
        <w:rPr>
          <w:rFonts w:hint="eastAsia" w:ascii="Times New Roman" w:hAnsi="Times New Roman" w:eastAsia="宋体" w:cs="Calibri"/>
          <w:b w:val="0"/>
          <w:bCs w:val="0"/>
          <w:color w:val="000000"/>
          <w:sz w:val="21"/>
          <w:szCs w:val="21"/>
          <w:highlight w:val="none"/>
          <w:u w:val="none"/>
          <w:lang w:val="en-US" w:eastAsia="zh-CN" w:bidi="ar-SA"/>
        </w:rPr>
        <w:t xml:space="preserve">承担除以上所列场地、设施、设备、材料外，与物业管理服务有关的其他场地、设施、设备、材料等。</w:t>
      </w:r>
      <w:r>
        <w:rPr>
          <w:rFonts w:ascii="Times New Roman" w:hAnsi="Times New Roman" w:eastAsia="宋体" w:cs="Calibri"/>
          <w:b w:val="0"/>
          <w:bCs w:val="0"/>
          <w:color w:val="000000"/>
          <w:sz w:val="21"/>
          <w:szCs w:val="21"/>
          <w:highlight w:val="none"/>
          <w:u w:val="none"/>
          <w:lang w:val="en-US" w:eastAsia="zh-CN" w:bidi="ar-SA"/>
        </w:rPr>
      </w:r>
      <w:r/>
    </w:p>
    <w:p>
      <w:pPr>
        <w:pStyle w:val="891"/>
        <w:rPr>
          <w:rFonts w:hint="eastAsia"/>
          <w:color w:val="000000"/>
          <w:szCs w:val="21"/>
          <w:highlight w:val="none"/>
          <w:lang w:val="en-US" w:eastAsia="zh-CN"/>
        </w:rPr>
      </w:pPr>
      <w:r>
        <w:rPr>
          <w:rFonts w:hint="eastAsia"/>
          <w:color w:val="000000"/>
          <w:szCs w:val="21"/>
          <w:highlight w:val="none"/>
          <w:lang w:val="en-US" w:eastAsia="zh-CN"/>
        </w:rPr>
      </w:r>
      <w:r/>
    </w:p>
    <w:p>
      <w:pPr>
        <w:pStyle w:val="891"/>
        <w:ind w:firstLine="0"/>
        <w:rPr>
          <w:rFonts w:hint="eastAsia"/>
          <w:color w:val="000000"/>
          <w:sz w:val="32"/>
          <w:szCs w:val="16"/>
          <w:highlight w:val="none"/>
          <w:lang w:val="en-US" w:eastAsia="zh-CN"/>
        </w:rPr>
      </w:pPr>
      <w:r>
        <w:rPr>
          <w:rFonts w:hint="eastAsia"/>
          <w:color w:val="000000"/>
          <w:sz w:val="32"/>
          <w:szCs w:val="16"/>
          <w:highlight w:val="none"/>
          <w:lang w:val="en-US" w:eastAsia="zh-CN"/>
        </w:rPr>
        <w:t xml:space="preserve">2.物业服务范围</w:t>
      </w:r>
      <w:r>
        <w:rPr>
          <w:rFonts w:hint="eastAsia"/>
          <w:color w:val="000000"/>
          <w:sz w:val="32"/>
          <w:szCs w:val="16"/>
          <w:highlight w:val="none"/>
          <w:lang w:val="en-US" w:eastAsia="zh-CN"/>
        </w:rPr>
      </w:r>
      <w:r/>
    </w:p>
    <w:p>
      <w:pPr>
        <w:pStyle w:val="889"/>
        <w:ind w:firstLine="422"/>
        <w:rPr>
          <w:rFonts w:hint="eastAsia"/>
          <w:b/>
          <w:bCs/>
          <w:color w:val="000000"/>
          <w:highlight w:val="none"/>
          <w:lang w:val="en-US" w:eastAsia="zh-CN"/>
        </w:rPr>
      </w:pPr>
      <w:r>
        <w:rPr>
          <w:rFonts w:hint="eastAsia"/>
          <w:b/>
          <w:bCs/>
          <w:color w:val="000000"/>
          <w:highlight w:val="none"/>
          <w:lang w:val="en-US" w:eastAsia="zh-CN"/>
        </w:rPr>
      </w:r>
      <w:r/>
    </w:p>
    <w:p>
      <w:pPr>
        <w:pStyle w:val="889"/>
        <w:rPr>
          <w:b/>
          <w:bCs/>
          <w:color w:val="000000"/>
          <w:sz w:val="32"/>
          <w:szCs w:val="32"/>
          <w:lang w:val="en-US" w:eastAsia="zh-CN"/>
        </w:rPr>
      </w:pPr>
      <w:r>
        <w:rPr>
          <w:rFonts w:hint="eastAsia"/>
          <w:b/>
          <w:bCs/>
          <w:color w:val="000000"/>
          <w:sz w:val="32"/>
          <w:szCs w:val="32"/>
          <w:highlight w:val="none"/>
          <w:lang w:val="en-US" w:eastAsia="zh-CN"/>
        </w:rPr>
        <w:t xml:space="preserve">2.1天目大厦办公区</w:t>
      </w:r>
      <w:r>
        <w:rPr>
          <w:b/>
          <w:bCs/>
          <w:color w:val="000000"/>
          <w:sz w:val="32"/>
          <w:szCs w:val="32"/>
          <w:lang w:val="en-US" w:eastAsia="zh-CN"/>
        </w:rPr>
      </w:r>
      <w:r/>
    </w:p>
    <w:p>
      <w:pPr>
        <w:pStyle w:val="892"/>
        <w:rPr>
          <w:color w:val="000000"/>
          <w:szCs w:val="21"/>
          <w:highlight w:val="none"/>
          <w:lang w:val="en-US" w:eastAsia="zh-CN"/>
        </w:rPr>
      </w:pPr>
      <w:r>
        <w:rPr>
          <w:rFonts w:hint="eastAsia"/>
          <w:color w:val="000000"/>
          <w:szCs w:val="21"/>
          <w:highlight w:val="none"/>
          <w:lang w:val="en-US" w:eastAsia="zh-CN"/>
        </w:rPr>
        <w:t xml:space="preserve">2.1.1物业管理（建筑物）</w:t>
      </w:r>
      <w:r>
        <w:rPr>
          <w:color w:val="000000"/>
          <w:szCs w:val="21"/>
          <w:highlight w:val="none"/>
          <w:lang w:val="en-US" w:eastAsia="zh-CN"/>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1740"/>
        <w:gridCol w:w="3900"/>
        <w:gridCol w:w="3330"/>
      </w:tblGrid>
      <w:tr>
        <w:trPr>
          <w:trHeight w:val="360"/>
        </w:trPr>
        <w:tc>
          <w:tcPr>
            <w:gridSpan w:val="2"/>
            <w:tcW w:w="2608" w:type="dxa"/>
            <w:vAlign w:val="center"/>
            <w:textDirection w:val="lrTb"/>
            <w:noWrap w:val="false"/>
          </w:tcPr>
          <w:p>
            <w:pPr>
              <w:pStyle w:val="889"/>
              <w:jc w:val="center"/>
              <w:pageBreakBefore w:val="0"/>
              <w:spacing w:line="300" w:lineRule="auto"/>
              <w:rPr>
                <w:rFonts w:ascii="Calibri" w:hAnsi="Calibri" w:eastAsia="宋体" w:cs="Calibri"/>
                <w:b/>
                <w:bCs/>
                <w:color w:val="000000"/>
                <w:szCs w:val="21"/>
                <w:highlight w:val="none"/>
              </w:rPr>
            </w:pPr>
            <w:r>
              <w:rPr>
                <w:rFonts w:hint="eastAsia" w:ascii="Calibri" w:hAnsi="Calibri" w:cs="Calibri"/>
                <w:b/>
                <w:bCs/>
                <w:color w:val="000000"/>
                <w:highlight w:val="none"/>
                <w:lang w:val="en-US" w:eastAsia="zh-CN"/>
              </w:rPr>
              <w:t xml:space="preserve">名称</w:t>
            </w:r>
            <w:r>
              <w:rPr>
                <w:rFonts w:ascii="Calibri" w:hAnsi="Calibri" w:eastAsia="宋体" w:cs="Calibri"/>
                <w:b/>
                <w:bCs/>
                <w:color w:val="000000"/>
                <w:szCs w:val="21"/>
                <w:highlight w:val="none"/>
              </w:rPr>
            </w:r>
            <w:r/>
          </w:p>
        </w:tc>
        <w:tc>
          <w:tcPr>
            <w:tcW w:w="3900" w:type="dxa"/>
            <w:vAlign w:val="center"/>
            <w:textDirection w:val="lrTb"/>
            <w:noWrap w:val="false"/>
          </w:tcPr>
          <w:p>
            <w:pPr>
              <w:pStyle w:val="889"/>
              <w:jc w:val="center"/>
              <w:pageBreakBefore w:val="0"/>
              <w:spacing w:line="300" w:lineRule="auto"/>
              <w:rPr>
                <w:rFonts w:hint="eastAsia" w:ascii="Calibri" w:hAnsi="Calibri" w:eastAsia="宋体" w:cs="Calibri"/>
                <w:b/>
                <w:bCs/>
                <w:color w:val="000000"/>
                <w:szCs w:val="21"/>
                <w:highlight w:val="none"/>
                <w:lang w:eastAsia="zh-CN"/>
              </w:rPr>
            </w:pPr>
            <w:r>
              <w:rPr>
                <w:rFonts w:ascii="Calibri" w:hAnsi="Calibri" w:cs="Calibri"/>
                <w:b/>
                <w:bCs/>
                <w:color w:val="000000"/>
                <w:highlight w:val="none"/>
              </w:rPr>
              <w:t xml:space="preserve">明细</w:t>
            </w:r>
            <w:r>
              <w:rPr>
                <w:rFonts w:hint="eastAsia" w:ascii="Calibri" w:hAnsi="Calibri" w:eastAsia="宋体" w:cs="Calibri"/>
                <w:b/>
                <w:bCs/>
                <w:color w:val="000000"/>
                <w:szCs w:val="21"/>
                <w:highlight w:val="none"/>
                <w:lang w:eastAsia="zh-CN"/>
              </w:rPr>
            </w:r>
            <w:r/>
          </w:p>
        </w:tc>
        <w:tc>
          <w:tcPr>
            <w:tcW w:w="3330" w:type="dxa"/>
            <w:vAlign w:val="center"/>
            <w:textDirection w:val="lrTb"/>
            <w:noWrap w:val="false"/>
          </w:tcPr>
          <w:p>
            <w:pPr>
              <w:pStyle w:val="889"/>
              <w:jc w:val="center"/>
              <w:pageBreakBefore w:val="0"/>
              <w:spacing w:line="300" w:lineRule="auto"/>
              <w:rPr>
                <w:rFonts w:ascii="Calibri" w:hAnsi="Calibri" w:eastAsia="宋体" w:cs="Calibri"/>
                <w:b/>
                <w:bCs/>
                <w:color w:val="000000"/>
                <w:highlight w:val="none"/>
                <w:lang w:val="en-US" w:eastAsia="zh-CN"/>
              </w:rPr>
            </w:pPr>
            <w:r>
              <w:rPr>
                <w:rFonts w:hint="eastAsia" w:cs="Calibri"/>
                <w:b/>
                <w:bCs/>
                <w:color w:val="000000"/>
                <w:highlight w:val="none"/>
                <w:lang w:val="en-US" w:eastAsia="zh-CN"/>
              </w:rPr>
              <w:t xml:space="preserve">服务内容及标准</w:t>
            </w:r>
            <w:r>
              <w:rPr>
                <w:rFonts w:ascii="Calibri" w:hAnsi="Calibri" w:eastAsia="宋体" w:cs="Calibri"/>
                <w:b/>
                <w:bCs/>
                <w:color w:val="000000"/>
                <w:highlight w:val="none"/>
                <w:lang w:val="en-US" w:eastAsia="zh-CN"/>
              </w:rPr>
            </w:r>
            <w:r/>
          </w:p>
        </w:tc>
      </w:tr>
      <w:tr>
        <w:trPr>
          <w:trHeight w:val="454"/>
        </w:trPr>
        <w:tc>
          <w:tcPr>
            <w:gridSpan w:val="2"/>
            <w:tcW w:w="2608" w:type="dxa"/>
            <w:vAlign w:val="center"/>
            <w:textDirection w:val="lrTb"/>
            <w:noWrap w:val="false"/>
          </w:tcPr>
          <w:p>
            <w:pPr>
              <w:pStyle w:val="889"/>
              <w:pageBreakBefore w:val="0"/>
              <w:spacing w:line="300" w:lineRule="auto"/>
              <w:rPr>
                <w:rFonts w:ascii="Calibri" w:hAnsi="Calibri" w:eastAsia="宋体" w:cs="Calibri"/>
                <w:color w:val="000000"/>
                <w:szCs w:val="21"/>
                <w:highlight w:val="none"/>
              </w:rPr>
            </w:pPr>
            <w:r>
              <w:rPr>
                <w:rFonts w:hint="eastAsia" w:ascii="Calibri" w:hAnsi="Calibri" w:cs="Calibri"/>
                <w:color w:val="000000"/>
                <w:highlight w:val="none"/>
                <w:lang w:val="en-US" w:eastAsia="zh-CN"/>
              </w:rPr>
              <w:t xml:space="preserve">建筑1名称</w:t>
            </w:r>
            <w:r>
              <w:rPr>
                <w:rFonts w:ascii="Calibri" w:hAnsi="Calibri" w:eastAsia="宋体" w:cs="Calibri"/>
                <w:color w:val="000000"/>
                <w:szCs w:val="21"/>
                <w:highlight w:val="none"/>
              </w:rPr>
            </w:r>
            <w:r/>
          </w:p>
        </w:tc>
        <w:tc>
          <w:tcPr>
            <w:tcW w:w="3900" w:type="dxa"/>
            <w:vAlign w:val="center"/>
            <w:textDirection w:val="lrTb"/>
            <w:noWrap w:val="false"/>
          </w:tcPr>
          <w:p>
            <w:pPr>
              <w:pStyle w:val="889"/>
              <w:jc w:val="both"/>
              <w:pageBreakBefore w:val="0"/>
              <w:spacing w:line="300" w:lineRule="auto"/>
              <w:rPr>
                <w:rFonts w:hint="eastAsia" w:ascii="Calibri" w:hAnsi="Calibri" w:eastAsia="楷体" w:cs="楷体"/>
                <w:color w:val="000000"/>
                <w:highlight w:val="none"/>
                <w:lang w:val="en-US" w:eastAsia="zh-CN"/>
              </w:rPr>
            </w:pPr>
            <w:r>
              <w:rPr>
                <w:rFonts w:hint="eastAsia" w:ascii="Calibri" w:hAnsi="Calibri" w:eastAsia="楷体" w:cs="楷体"/>
                <w:color w:val="000000"/>
                <w:highlight w:val="none"/>
                <w:lang w:eastAsia="zh"/>
              </w:rPr>
              <w:t xml:space="preserve">天目大厦办公区</w:t>
            </w:r>
            <w:r>
              <w:rPr>
                <w:rFonts w:hint="eastAsia" w:ascii="Calibri" w:hAnsi="Calibri" w:eastAsia="楷体" w:cs="楷体"/>
                <w:color w:val="000000"/>
                <w:highlight w:val="none"/>
                <w:lang w:val="en-US" w:eastAsia="zh-CN"/>
              </w:rPr>
            </w:r>
            <w:r/>
          </w:p>
        </w:tc>
        <w:tc>
          <w:tcPr>
            <w:tcW w:w="3330" w:type="dxa"/>
            <w:vAlign w:val="center"/>
            <w:textDirection w:val="lrTb"/>
            <w:noWrap w:val="false"/>
          </w:tcPr>
          <w:p>
            <w:pPr>
              <w:pStyle w:val="889"/>
              <w:pageBreakBefore w:val="0"/>
              <w:spacing w:line="300" w:lineRule="auto"/>
              <w:rPr>
                <w:rFonts w:hint="eastAsia" w:ascii="Calibri" w:hAnsi="Calibri" w:eastAsia="楷体" w:cs="楷体"/>
                <w:color w:val="000000"/>
                <w:highlight w:val="none"/>
                <w:lang w:val="en-US" w:eastAsia="zh-CN"/>
              </w:rPr>
            </w:pPr>
            <w:r>
              <w:rPr>
                <w:rFonts w:hint="eastAsia" w:ascii="Calibri" w:hAnsi="Calibri" w:eastAsia="楷体" w:cs="楷体"/>
                <w:color w:val="000000"/>
                <w:highlight w:val="none"/>
                <w:lang w:val="en-US" w:eastAsia="zh-CN"/>
              </w:rPr>
            </w:r>
            <w:r/>
          </w:p>
        </w:tc>
      </w:tr>
      <w:tr>
        <w:trPr>
          <w:trHeight w:val="454"/>
        </w:trPr>
        <w:tc>
          <w:tcPr>
            <w:tcW w:w="868" w:type="dxa"/>
            <w:vAlign w:val="center"/>
            <w:vMerge w:val="restart"/>
            <w:textDirection w:val="lrTb"/>
            <w:noWrap w:val="false"/>
          </w:tcPr>
          <w:p>
            <w:pPr>
              <w:pStyle w:val="889"/>
              <w:pageBreakBefore w:val="0"/>
              <w:spacing w:line="300" w:lineRule="auto"/>
              <w:rPr>
                <w:rFonts w:ascii="Calibri" w:hAnsi="Calibri" w:eastAsia="宋体" w:cs="Calibri"/>
                <w:color w:val="000000"/>
                <w:szCs w:val="21"/>
                <w:highlight w:val="none"/>
              </w:rPr>
            </w:pPr>
            <w:r>
              <w:rPr>
                <w:rFonts w:hint="eastAsia" w:cs="Calibri"/>
                <w:color w:val="000000"/>
                <w:highlight w:val="none"/>
                <w:lang w:val="en-US" w:eastAsia="zh-CN"/>
              </w:rPr>
              <w:t xml:space="preserve">总面积</w:t>
            </w: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建筑面积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jc w:val="both"/>
              <w:rPr>
                <w:rFonts w:hint="eastAsia" w:ascii="Calibri" w:hAnsi="Calibri" w:eastAsia="楷体" w:cs="楷体"/>
                <w:color w:val="000000"/>
              </w:rPr>
            </w:pPr>
            <w:r>
              <w:rPr>
                <w:rFonts w:hint="eastAsia" w:ascii="Calibri" w:hAnsi="Calibri" w:eastAsia="楷体" w:cs="楷体"/>
                <w:color w:val="000000"/>
                <w:highlight w:val="none"/>
                <w:lang w:eastAsia="zh"/>
              </w:rPr>
              <w:t xml:space="preserve">大厦本体</w:t>
            </w:r>
            <w:r>
              <w:rPr>
                <w:rFonts w:hint="eastAsia" w:ascii="Calibri" w:hAnsi="Calibri" w:eastAsia="楷体" w:cs="楷体"/>
                <w:color w:val="000000"/>
                <w:highlight w:val="none"/>
              </w:rPr>
              <w:t xml:space="preserve">建筑面积35000平米，</w:t>
            </w:r>
            <w:r>
              <w:rPr>
                <w:rFonts w:hint="eastAsia" w:ascii="Calibri" w:hAnsi="Calibri" w:eastAsia="楷体" w:cs="楷体"/>
                <w:color w:val="000000"/>
                <w:highlight w:val="none"/>
                <w:lang w:eastAsia="zh"/>
              </w:rPr>
              <w:t xml:space="preserve">位于</w:t>
            </w:r>
            <w:r>
              <w:rPr>
                <w:rFonts w:hint="eastAsia" w:ascii="Calibri" w:hAnsi="Calibri" w:eastAsia="楷体" w:cs="楷体"/>
                <w:color w:val="000000"/>
                <w:highlight w:val="none"/>
              </w:rPr>
              <w:t xml:space="preserve">北京西路63号</w:t>
            </w:r>
            <w:r>
              <w:rPr>
                <w:rFonts w:hint="eastAsia" w:ascii="Calibri" w:hAnsi="Calibri" w:eastAsia="楷体" w:cs="楷体"/>
                <w:color w:val="000000"/>
                <w:highlight w:val="none"/>
                <w:lang w:eastAsia="zh"/>
              </w:rPr>
              <w:t xml:space="preserve">，院内除大厦外有</w:t>
            </w:r>
            <w:r>
              <w:rPr>
                <w:rFonts w:hint="eastAsia" w:ascii="Calibri" w:hAnsi="Calibri" w:eastAsia="楷体" w:cs="楷体"/>
                <w:color w:val="000000"/>
                <w:highlight w:val="none"/>
              </w:rPr>
              <w:t xml:space="preserve">地下全自动立体停车库约9000平米</w:t>
            </w:r>
            <w:r>
              <w:rPr>
                <w:rFonts w:hint="eastAsia" w:ascii="Calibri" w:hAnsi="Calibri" w:eastAsia="楷体" w:cs="楷体"/>
                <w:color w:val="000000"/>
                <w:highlight w:val="none"/>
                <w:lang w:val="en-US" w:eastAsia="zh"/>
              </w:rPr>
              <w:t xml:space="preserve">，</w:t>
            </w:r>
            <w:r>
              <w:rPr>
                <w:rFonts w:hint="eastAsia" w:ascii="Calibri" w:hAnsi="Calibri" w:eastAsia="楷体" w:cs="楷体"/>
                <w:color w:val="000000"/>
                <w:highlight w:val="none"/>
              </w:rPr>
              <w:t xml:space="preserve">北京西路57号</w:t>
            </w:r>
            <w:r>
              <w:rPr>
                <w:rFonts w:hint="eastAsia" w:eastAsia="楷体" w:cs="楷体"/>
                <w:color w:val="000000"/>
                <w:highlight w:val="none"/>
                <w:lang w:val="en-US" w:eastAsia="zh-CN"/>
              </w:rPr>
              <w:t xml:space="preserve">红楼</w:t>
            </w:r>
            <w:r>
              <w:rPr>
                <w:rFonts w:hint="eastAsia" w:ascii="Calibri" w:hAnsi="Calibri" w:eastAsia="楷体" w:cs="楷体"/>
                <w:color w:val="000000"/>
                <w:highlight w:val="none"/>
              </w:rPr>
              <w:t xml:space="preserve">（建筑面积300平米）及天目路32号</w:t>
            </w:r>
            <w:r>
              <w:rPr>
                <w:rFonts w:hint="eastAsia" w:eastAsia="楷体" w:cs="楷体"/>
                <w:color w:val="000000"/>
                <w:highlight w:val="none"/>
                <w:lang w:val="en-US" w:eastAsia="zh-CN"/>
              </w:rPr>
              <w:t xml:space="preserve">黄楼</w:t>
            </w:r>
            <w:r>
              <w:rPr>
                <w:rFonts w:hint="eastAsia" w:ascii="Calibri" w:hAnsi="Calibri" w:eastAsia="楷体" w:cs="楷体"/>
                <w:color w:val="000000"/>
                <w:highlight w:val="none"/>
              </w:rPr>
              <w:t xml:space="preserve">（建筑面积500平米）2栋民国建筑</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rPr>
            </w:r>
            <w:r/>
          </w:p>
          <w:p>
            <w:pPr>
              <w:pStyle w:val="889"/>
              <w:jc w:val="both"/>
              <w:pageBreakBefore w:val="0"/>
              <w:spacing w:line="300" w:lineRule="auto"/>
              <w:rPr>
                <w:rFonts w:hint="eastAsia" w:ascii="Calibri" w:hAnsi="Calibri" w:eastAsia="楷体" w:cs="楷体"/>
                <w:color w:val="000000"/>
                <w:sz w:val="21"/>
                <w:szCs w:val="21"/>
                <w:highlight w:val="none"/>
                <w:lang w:val="en-US" w:eastAsia="zh" w:bidi="ar-SA"/>
              </w:rPr>
            </w:pPr>
            <w:r>
              <w:rPr>
                <w:rFonts w:hint="eastAsia" w:ascii="Calibri" w:hAnsi="Calibri" w:eastAsia="楷体" w:cs="楷体"/>
                <w:color w:val="000000"/>
                <w:sz w:val="21"/>
                <w:szCs w:val="21"/>
                <w:highlight w:val="none"/>
                <w:lang w:val="en-US" w:eastAsia="zh" w:bidi="ar-SA"/>
              </w:rPr>
            </w:r>
            <w:r/>
          </w:p>
        </w:tc>
        <w:tc>
          <w:tcPr>
            <w:tcW w:w="3330" w:type="dxa"/>
            <w:vAlign w:val="center"/>
            <w:textDirection w:val="lrTb"/>
            <w:noWrap w:val="false"/>
          </w:tcPr>
          <w:p>
            <w:pPr>
              <w:pStyle w:val="889"/>
              <w:pageBreakBefore w:val="0"/>
              <w:spacing w:line="300" w:lineRule="auto"/>
              <w:rPr>
                <w:rFonts w:ascii="Calibri" w:hAnsi="Calibri" w:eastAsia="楷体" w:cs="楷体"/>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w:t>
            </w:r>
            <w:r>
              <w:rPr>
                <w:rFonts w:ascii="Calibri" w:hAnsi="Calibri" w:eastAsia="楷体" w:cs="楷体"/>
                <w:color w:val="000000"/>
                <w:highlight w:val="none"/>
                <w:lang w:val="en-US" w:eastAsia="zh-CN"/>
              </w:rPr>
            </w:r>
            <w:r/>
          </w:p>
        </w:tc>
      </w:tr>
      <w:tr>
        <w:trPr>
          <w:trHeight w:val="454"/>
        </w:trPr>
        <w:tc>
          <w:tcPr>
            <w:tcW w:w="868" w:type="dxa"/>
            <w:vAlign w:val="center"/>
            <w:vMerge w:val="continue"/>
            <w:textDirection w:val="lrTb"/>
            <w:noWrap w:val="false"/>
          </w:tcPr>
          <w:p>
            <w:pPr>
              <w:pStyle w:val="889"/>
              <w:ind w:left="0" w:firstLine="0"/>
              <w:jc w:val="center"/>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需保洁面积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CN"/>
              </w:rPr>
              <w:t xml:space="preserve">44</w:t>
            </w:r>
            <w:r>
              <w:rPr>
                <w:rFonts w:hint="eastAsia" w:ascii="Calibri" w:hAnsi="Calibri" w:eastAsia="楷体" w:cs="楷体"/>
                <w:color w:val="000000"/>
                <w:highlight w:val="none"/>
                <w:lang w:val="en-US" w:eastAsia="zh"/>
              </w:rPr>
              <w:t xml:space="preserve">8</w:t>
            </w:r>
            <w:r>
              <w:rPr>
                <w:rFonts w:hint="eastAsia" w:ascii="Calibri" w:hAnsi="Calibri" w:eastAsia="楷体" w:cs="楷体"/>
                <w:color w:val="000000"/>
                <w:highlight w:val="none"/>
                <w:lang w:val="en-US" w:eastAsia="zh-CN"/>
              </w:rPr>
              <w:t xml:space="preserve">00平米</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ascii="Calibri" w:hAnsi="Calibri" w:eastAsia="宋体" w:cs="Calibri"/>
                <w:color w:val="000000"/>
                <w:sz w:val="21"/>
                <w:szCs w:val="21"/>
                <w:highlight w:val="none"/>
                <w:lang w:val="en-US" w:eastAsia="zh-CN" w:bidi="ar-SA"/>
              </w:rPr>
            </w:r>
            <w:r/>
          </w:p>
        </w:tc>
      </w:tr>
      <w:tr>
        <w:trPr>
          <w:trHeight w:val="454"/>
        </w:trPr>
        <w:tc>
          <w:tcPr>
            <w:tcW w:w="868" w:type="dxa"/>
            <w:vAlign w:val="center"/>
            <w:textDirection w:val="lrTb"/>
            <w:noWrap w:val="false"/>
          </w:tcPr>
          <w:p>
            <w:pPr>
              <w:pStyle w:val="889"/>
              <w:pageBreakBefore w:val="0"/>
              <w:spacing w:line="300" w:lineRule="auto"/>
              <w:rPr>
                <w:rFonts w:ascii="Calibri" w:hAnsi="Calibri" w:eastAsia="宋体" w:cs="Calibri"/>
                <w:color w:val="000000"/>
                <w:szCs w:val="21"/>
                <w:highlight w:val="none"/>
              </w:rPr>
            </w:pPr>
            <w:r>
              <w:rPr>
                <w:rFonts w:hint="eastAsia" w:cs="Calibri"/>
                <w:color w:val="000000"/>
                <w:highlight w:val="none"/>
                <w:lang w:val="en-US" w:eastAsia="zh-CN"/>
              </w:rPr>
              <w:t xml:space="preserve">门窗</w:t>
            </w: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cs="Calibri"/>
                <w:color w:val="000000"/>
                <w:highlight w:val="none"/>
                <w:lang w:val="en-US" w:eastAsia="zh-CN"/>
              </w:rPr>
              <w:t xml:space="preserve">门窗</w:t>
            </w:r>
            <w:r>
              <w:rPr>
                <w:rFonts w:hint="eastAsia" w:ascii="Calibri" w:hAnsi="Calibri" w:cs="Calibri"/>
                <w:color w:val="000000"/>
                <w:highlight w:val="none"/>
                <w:lang w:val="en-US" w:eastAsia="zh-CN"/>
              </w:rPr>
              <w:t xml:space="preserve">总数量（个）及总面积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 w:bidi="ar-SA"/>
              </w:rPr>
            </w:pPr>
            <w:r>
              <w:rPr>
                <w:rFonts w:hint="eastAsia" w:ascii="Calibri" w:hAnsi="Calibri" w:eastAsia="楷体" w:cs="楷体"/>
                <w:color w:val="000000"/>
                <w:highlight w:val="none"/>
                <w:lang w:val="en-US" w:eastAsia="zh"/>
              </w:rPr>
              <w:t xml:space="preserve">办公室门约450扇，1000平米；窗约1500樘，1500平米</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 w:bidi="ar-SA"/>
              </w:rPr>
            </w:r>
            <w:r/>
          </w:p>
        </w:tc>
        <w:tc>
          <w:tcPr>
            <w:tcW w:w="3330" w:type="dxa"/>
            <w:vAlign w:val="center"/>
            <w:textDirection w:val="lrTb"/>
            <w:noWrap w:val="false"/>
          </w:tcPr>
          <w:p>
            <w:pPr>
              <w:pStyle w:val="889"/>
              <w:pageBreakBefore w:val="0"/>
              <w:spacing w:line="300" w:lineRule="auto"/>
              <w:rPr>
                <w:rFonts w:hint="eastAsia" w:ascii="Calibri" w:hAnsi="Calibri" w:eastAsia="楷体" w:cs="楷体"/>
                <w:color w:val="000000"/>
                <w:highlight w:val="none"/>
                <w:lang w:val="en-US" w:eastAsia="zh-CN"/>
              </w:rPr>
            </w:pPr>
            <w:r>
              <w:rPr>
                <w:rFonts w:hint="eastAsia" w:cs="Calibri"/>
                <w:color w:val="000000"/>
                <w:sz w:val="21"/>
                <w:szCs w:val="21"/>
                <w:highlight w:val="none"/>
                <w:lang w:val="en-US" w:eastAsia="zh" w:bidi="ar-SA"/>
              </w:rPr>
              <w:t xml:space="preserve">见</w:t>
            </w:r>
            <w:r>
              <w:rPr>
                <w:rFonts w:hint="eastAsia" w:eastAsia="宋体" w:cs="Calibri"/>
                <w:color w:val="000000"/>
                <w:sz w:val="21"/>
                <w:szCs w:val="21"/>
                <w:highlight w:val="none"/>
                <w:lang w:val="en-US" w:eastAsia="zh-CN" w:bidi="ar-SA"/>
              </w:rPr>
              <w:t xml:space="preserve">“3.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楷体" w:cs="楷体"/>
                <w:color w:val="000000"/>
                <w:highlight w:val="none"/>
                <w:lang w:val="en-US" w:eastAsia="zh-CN"/>
              </w:rPr>
            </w:r>
            <w:r/>
          </w:p>
        </w:tc>
      </w:tr>
      <w:tr>
        <w:trPr>
          <w:trHeight w:val="454"/>
        </w:trPr>
        <w:tc>
          <w:tcPr>
            <w:tcW w:w="868" w:type="dxa"/>
            <w:vAlign w:val="center"/>
            <w:vMerge w:val="restart"/>
            <w:textDirection w:val="lrTb"/>
            <w:noWrap w:val="false"/>
          </w:tcPr>
          <w:p>
            <w:pPr>
              <w:pStyle w:val="889"/>
              <w:pageBreakBefore w:val="0"/>
              <w:spacing w:line="300" w:lineRule="auto"/>
              <w:rPr>
                <w:rFonts w:ascii="Calibri" w:hAnsi="Calibri" w:eastAsia="宋体" w:cs="Calibri"/>
                <w:color w:val="000000"/>
                <w:szCs w:val="21"/>
                <w:highlight w:val="none"/>
              </w:rPr>
            </w:pPr>
            <w:r>
              <w:rPr>
                <w:rFonts w:ascii="Calibri" w:hAnsi="Calibri" w:cs="Calibri"/>
                <w:color w:val="000000"/>
                <w:highlight w:val="none"/>
              </w:rPr>
              <w:t xml:space="preserve">地面</w:t>
            </w: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地面</w:t>
            </w:r>
            <w:r>
              <w:rPr>
                <w:rFonts w:hint="eastAsia" w:cs="Calibri"/>
                <w:color w:val="000000"/>
                <w:highlight w:val="none"/>
                <w:lang w:val="en-US" w:eastAsia="zh-CN"/>
              </w:rPr>
              <w:t xml:space="preserve">各</w:t>
            </w:r>
            <w:r>
              <w:rPr>
                <w:rFonts w:ascii="Calibri" w:hAnsi="Calibri" w:cs="Calibri"/>
                <w:color w:val="000000"/>
                <w:highlight w:val="none"/>
              </w:rPr>
              <w:t xml:space="preserve">材质</w:t>
            </w:r>
            <w:r>
              <w:rPr>
                <w:rFonts w:hint="eastAsia" w:ascii="Calibri" w:hAnsi="Calibri" w:cs="Calibri"/>
                <w:color w:val="000000"/>
                <w:highlight w:val="none"/>
                <w:lang w:val="en-US" w:eastAsia="zh-CN"/>
              </w:rPr>
              <w:t xml:space="preserve">及</w:t>
            </w:r>
            <w:r>
              <w:rPr>
                <w:rFonts w:hint="eastAsia" w:cs="Calibri"/>
                <w:color w:val="000000"/>
                <w:highlight w:val="none"/>
                <w:lang w:val="en-US" w:eastAsia="zh-CN"/>
              </w:rPr>
              <w:t xml:space="preserve">总</w:t>
            </w:r>
            <w:r>
              <w:rPr>
                <w:rFonts w:hint="eastAsia" w:ascii="Calibri" w:hAnsi="Calibri" w:cs="Calibri"/>
                <w:color w:val="000000"/>
                <w:highlight w:val="none"/>
                <w:lang w:val="en-US" w:eastAsia="zh-CN"/>
              </w:rPr>
              <w:t xml:space="preserve">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 w:bidi="ar-SA"/>
              </w:rPr>
            </w:pPr>
            <w:r>
              <w:rPr>
                <w:rFonts w:hint="eastAsia" w:eastAsia="楷体" w:cs="楷体"/>
                <w:color w:val="000000"/>
                <w:highlight w:val="none"/>
                <w:lang w:val="en-US" w:eastAsia="zh-CN"/>
              </w:rPr>
              <w:t xml:space="preserve">1F大厅、各楼层</w:t>
            </w:r>
            <w:r>
              <w:rPr>
                <w:rFonts w:hint="eastAsia" w:ascii="Calibri" w:hAnsi="Calibri" w:eastAsia="楷体" w:cs="楷体"/>
                <w:color w:val="000000"/>
                <w:highlight w:val="none"/>
                <w:lang w:eastAsia="zh"/>
              </w:rPr>
              <w:t xml:space="preserve">电梯厅及过道为</w:t>
            </w:r>
            <w:r>
              <w:rPr>
                <w:rFonts w:hint="eastAsia" w:ascii="Calibri" w:hAnsi="Calibri" w:eastAsia="楷体" w:cs="楷体"/>
                <w:color w:val="000000"/>
                <w:highlight w:val="none"/>
              </w:rPr>
              <w:t xml:space="preserve">花岗岩</w:t>
            </w:r>
            <w:r>
              <w:rPr>
                <w:rFonts w:hint="eastAsia" w:ascii="Calibri" w:hAnsi="Calibri" w:eastAsia="楷体" w:cs="楷体"/>
                <w:color w:val="000000"/>
                <w:highlight w:val="none"/>
                <w:lang w:eastAsia="zh"/>
              </w:rPr>
              <w:t xml:space="preserve">，面积约12000平米</w:t>
            </w:r>
            <w:r>
              <w:rPr>
                <w:rFonts w:hint="eastAsia" w:eastAsia="楷体" w:cs="楷体"/>
                <w:color w:val="000000"/>
                <w:highlight w:val="none"/>
                <w:lang w:eastAsia="zh-CN"/>
              </w:rPr>
              <w:t xml:space="preserve">；</w:t>
            </w:r>
            <w:r>
              <w:rPr>
                <w:rFonts w:hint="eastAsia" w:ascii="Calibri" w:hAnsi="Calibri" w:eastAsia="楷体" w:cs="楷体"/>
                <w:color w:val="000000"/>
                <w:highlight w:val="none"/>
                <w:lang w:eastAsia="zh"/>
              </w:rPr>
              <w:t xml:space="preserve">办公室为</w:t>
            </w:r>
            <w:r>
              <w:rPr>
                <w:rFonts w:hint="eastAsia" w:ascii="Calibri" w:hAnsi="Calibri" w:eastAsia="楷体" w:cs="楷体"/>
                <w:color w:val="000000"/>
                <w:highlight w:val="none"/>
              </w:rPr>
              <w:t xml:space="preserve">抛光砖</w:t>
            </w:r>
            <w:r>
              <w:rPr>
                <w:rFonts w:hint="eastAsia" w:ascii="Calibri" w:hAnsi="Calibri" w:eastAsia="楷体" w:cs="楷体"/>
                <w:color w:val="000000"/>
                <w:highlight w:val="none"/>
                <w:lang w:eastAsia="zh"/>
              </w:rPr>
              <w:t xml:space="preserve">，面积约20000平米，其余为水泥地面</w:t>
            </w:r>
            <w:r>
              <w:rPr>
                <w:rFonts w:hint="eastAsia" w:ascii="Calibri" w:hAnsi="Calibri" w:eastAsia="楷体" w:cs="楷体"/>
                <w:color w:val="000000"/>
                <w:highlight w:val="none"/>
                <w:lang w:val="en-US" w:eastAsia="zh"/>
              </w:rPr>
              <w:t xml:space="preserve">约12000平米</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restart"/>
            <w:textDirection w:val="lrTb"/>
            <w:noWrap w:val="false"/>
          </w:tcPr>
          <w:p>
            <w:pPr>
              <w:pStyle w:val="889"/>
              <w:pageBreakBefore w:val="0"/>
              <w:spacing w:line="300" w:lineRule="auto"/>
              <w:rPr>
                <w:rFonts w:ascii="Calibri" w:hAnsi="Calibri" w:eastAsia="宋体" w:cs="Calibri"/>
                <w:color w:val="000000"/>
                <w:highlight w:val="none"/>
                <w:lang w:val="en-US" w:eastAsia="zh-CN"/>
              </w:rPr>
            </w:pPr>
            <w:r>
              <w:rPr>
                <w:rFonts w:eastAsia="宋体"/>
                <w:b w:val="0"/>
                <w:bCs w:val="0"/>
                <w:color w:val="000000"/>
                <w:highlight w:val="none"/>
                <w:lang w:val="en-US" w:eastAsia="zh-CN"/>
              </w:rPr>
              <w:t xml:space="preserve">内墙饰面</w:t>
            </w:r>
            <w:r>
              <w:rPr>
                <w:rFonts w:ascii="Calibri" w:hAnsi="Calibri" w:eastAsia="宋体" w:cs="Calibri"/>
                <w:color w:val="000000"/>
                <w:highlight w:val="none"/>
                <w:lang w:val="en-US" w:eastAsia="zh-CN"/>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eastAsia="宋体"/>
                <w:b w:val="0"/>
                <w:bCs w:val="0"/>
                <w:color w:val="000000"/>
                <w:highlight w:val="none"/>
                <w:lang w:val="en-US" w:eastAsia="zh-CN"/>
              </w:rPr>
              <w:t xml:space="preserve">内墙饰面</w:t>
            </w:r>
            <w:r>
              <w:rPr>
                <w:rFonts w:ascii="Calibri" w:hAnsi="Calibri" w:eastAsia="宋体" w:cs="Calibri"/>
                <w:color w:val="000000"/>
                <w:highlight w:val="none"/>
                <w:lang w:val="en-US" w:eastAsia="zh-CN"/>
              </w:rPr>
              <w:t xml:space="preserve">各</w:t>
            </w:r>
            <w:r>
              <w:rPr>
                <w:rFonts w:ascii="Calibri" w:hAnsi="Calibri" w:eastAsia="宋体" w:cs="Calibri"/>
                <w:color w:val="000000"/>
                <w:highlight w:val="none"/>
              </w:rPr>
              <w:t xml:space="preserve">材质</w:t>
            </w:r>
            <w:r>
              <w:rPr>
                <w:rFonts w:ascii="Calibri" w:hAnsi="Calibri" w:eastAsia="宋体" w:cs="Calibri"/>
                <w:color w:val="000000"/>
                <w:highlight w:val="none"/>
                <w:lang w:val="en-US" w:eastAsia="zh-CN"/>
              </w:rPr>
              <w:t xml:space="preserve">及</w:t>
            </w:r>
            <w:r>
              <w:rPr>
                <w:rFonts w:eastAsia="宋体" w:cs="Calibri"/>
                <w:color w:val="000000"/>
                <w:highlight w:val="none"/>
                <w:lang w:val="en-US" w:eastAsia="zh-CN"/>
              </w:rPr>
              <w:t xml:space="preserve">总</w:t>
            </w:r>
            <w:r>
              <w:rPr>
                <w:rFonts w:ascii="Calibri" w:hAnsi="Calibri" w:eastAsia="宋体" w:cs="Calibri"/>
                <w:color w:val="000000"/>
                <w:highlight w:val="none"/>
                <w:lang w:val="en-US" w:eastAsia="zh-CN"/>
              </w:rPr>
              <w:t xml:space="preserve">面积</w:t>
            </w:r>
            <w:r>
              <w:rPr>
                <w:rFonts w:ascii="Calibri" w:hAnsi="Calibri" w:eastAsia="宋体" w:cs="Calibri"/>
                <w:color w:val="000000"/>
                <w:highlight w:val="none"/>
                <w:lang w:eastAsia="zh-CN"/>
              </w:rPr>
              <w:t xml:space="preserve">（</w:t>
            </w:r>
            <w:r>
              <w:rPr>
                <w:rFonts w:ascii="Calibri" w:hAnsi="Calibri" w:eastAsia="宋体" w:cs="Calibri"/>
                <w:color w:val="000000"/>
                <w:highlight w:val="none"/>
              </w:rPr>
              <w:t xml:space="preserve">㎡</w:t>
            </w:r>
            <w:r>
              <w:rPr>
                <w:rFonts w:ascii="Calibri" w:hAnsi="Calibri" w:eastAsia="宋体"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highlight w:val="none"/>
              </w:rPr>
            </w:pPr>
            <w:r>
              <w:rPr>
                <w:rFonts w:hint="eastAsia" w:ascii="Calibri" w:hAnsi="Calibri" w:eastAsia="楷体" w:cs="楷体"/>
                <w:color w:val="000000"/>
                <w:highlight w:val="none"/>
                <w:lang w:eastAsia="zh"/>
              </w:rPr>
              <w:t xml:space="preserve">电梯厅、1F大厅</w:t>
            </w:r>
            <w:r>
              <w:rPr>
                <w:rFonts w:hint="eastAsia" w:ascii="Calibri" w:hAnsi="Calibri" w:eastAsia="楷体" w:cs="楷体"/>
                <w:color w:val="000000"/>
                <w:highlight w:val="none"/>
              </w:rPr>
              <w:t xml:space="preserve">为石材</w:t>
            </w:r>
            <w:r>
              <w:rPr>
                <w:rFonts w:hint="eastAsia" w:ascii="Calibri" w:hAnsi="Calibri" w:eastAsia="楷体" w:cs="楷体"/>
                <w:color w:val="000000"/>
                <w:highlight w:val="none"/>
                <w:lang w:eastAsia="zh"/>
              </w:rPr>
              <w:t xml:space="preserve">，面积约2500平米，其余为</w:t>
            </w:r>
            <w:r>
              <w:rPr>
                <w:rFonts w:hint="eastAsia" w:ascii="Calibri" w:hAnsi="Calibri" w:eastAsia="楷体" w:cs="楷体"/>
                <w:color w:val="000000"/>
                <w:highlight w:val="none"/>
              </w:rPr>
              <w:t xml:space="preserve">乳胶漆</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highlight w:val="none"/>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restart"/>
            <w:textDirection w:val="lrTb"/>
            <w:noWrap w:val="false"/>
          </w:tcPr>
          <w:p>
            <w:pPr>
              <w:pStyle w:val="889"/>
              <w:pageBreakBefore w:val="0"/>
              <w:spacing w:line="300" w:lineRule="auto"/>
              <w:rPr>
                <w:rFonts w:ascii="Calibri" w:hAnsi="Calibri" w:cs="Calibri"/>
                <w:color w:val="000000"/>
                <w:highlight w:val="none"/>
                <w:lang w:val="en-US" w:eastAsia="zh-CN"/>
              </w:rPr>
            </w:pPr>
            <w:r>
              <w:rPr>
                <w:rFonts w:hint="eastAsia" w:ascii="Calibri" w:hAnsi="Calibri" w:cs="Calibri"/>
                <w:color w:val="000000"/>
                <w:highlight w:val="none"/>
                <w:lang w:val="en-US" w:eastAsia="zh-CN"/>
              </w:rPr>
              <w:t xml:space="preserve">顶面</w:t>
            </w:r>
            <w:r>
              <w:rPr>
                <w:rFonts w:ascii="Calibri" w:hAnsi="Calibri" w:cs="Calibri"/>
                <w:color w:val="000000"/>
                <w:highlight w:val="none"/>
                <w:lang w:val="en-US" w:eastAsia="zh-CN"/>
              </w:rPr>
            </w:r>
            <w:r/>
          </w:p>
        </w:tc>
        <w:tc>
          <w:tcPr>
            <w:tcW w:w="1740"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hint="eastAsia" w:ascii="Calibri" w:hAnsi="Calibri" w:cs="Calibri"/>
                <w:color w:val="000000"/>
                <w:highlight w:val="none"/>
                <w:lang w:val="en-US" w:eastAsia="zh-CN"/>
              </w:rPr>
              <w:t xml:space="preserve">顶面各</w:t>
            </w:r>
            <w:r>
              <w:rPr>
                <w:rFonts w:ascii="Calibri" w:hAnsi="Calibri" w:cs="Calibri"/>
                <w:color w:val="000000"/>
                <w:highlight w:val="none"/>
              </w:rPr>
              <w:t xml:space="preserve">材质</w:t>
            </w:r>
            <w:r>
              <w:rPr>
                <w:rFonts w:hint="eastAsia" w:ascii="Calibri" w:hAnsi="Calibri" w:cs="Calibri"/>
                <w:color w:val="000000"/>
                <w:highlight w:val="none"/>
                <w:lang w:val="en-US" w:eastAsia="zh-CN"/>
              </w:rPr>
              <w:t xml:space="preserve">及</w:t>
            </w:r>
            <w:r>
              <w:rPr>
                <w:rFonts w:hint="eastAsia" w:cs="Calibri"/>
                <w:color w:val="000000"/>
                <w:highlight w:val="none"/>
                <w:lang w:val="en-US" w:eastAsia="zh-CN"/>
              </w:rPr>
              <w:t xml:space="preserve">总</w:t>
            </w:r>
            <w:r>
              <w:rPr>
                <w:rFonts w:hint="eastAsia" w:ascii="Calibri" w:hAnsi="Calibri" w:cs="Calibri"/>
                <w:color w:val="000000"/>
                <w:highlight w:val="none"/>
                <w:lang w:val="en-US" w:eastAsia="zh-CN"/>
              </w:rPr>
              <w:t xml:space="preserve">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hint="eastAsia"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 w:bidi="ar-SA"/>
              </w:rPr>
            </w:pPr>
            <w:r>
              <w:rPr>
                <w:rFonts w:hint="eastAsia" w:eastAsia="楷体" w:cs="楷体"/>
                <w:color w:val="000000"/>
                <w:highlight w:val="none"/>
                <w:lang w:val="en-US" w:eastAsia="zh-CN"/>
              </w:rPr>
              <w:t xml:space="preserve">过道及办公室</w:t>
            </w:r>
            <w:r>
              <w:rPr>
                <w:rFonts w:hint="eastAsia" w:ascii="Calibri" w:hAnsi="Calibri" w:eastAsia="楷体" w:cs="楷体"/>
                <w:color w:val="000000"/>
                <w:highlight w:val="none"/>
              </w:rPr>
              <w:t xml:space="preserve">内部天花为金属铝板</w:t>
            </w:r>
            <w:r>
              <w:rPr>
                <w:rFonts w:hint="eastAsia" w:ascii="Calibri" w:hAnsi="Calibri" w:eastAsia="楷体" w:cs="楷体"/>
                <w:color w:val="000000"/>
                <w:highlight w:val="none"/>
                <w:lang w:eastAsia="zh"/>
              </w:rPr>
              <w:t xml:space="preserve">，约30000平米，其余为</w:t>
            </w:r>
            <w:r>
              <w:rPr>
                <w:rFonts w:hint="eastAsia" w:eastAsia="楷体" w:cs="楷体"/>
                <w:color w:val="000000"/>
                <w:highlight w:val="none"/>
                <w:lang w:val="en-US" w:eastAsia="zh-CN"/>
              </w:rPr>
              <w:t xml:space="preserve">石膏板、</w:t>
            </w:r>
            <w:r>
              <w:rPr>
                <w:rFonts w:hint="eastAsia" w:ascii="Calibri" w:hAnsi="Calibri" w:eastAsia="楷体" w:cs="楷体"/>
                <w:color w:val="000000"/>
                <w:highlight w:val="none"/>
              </w:rPr>
              <w:t xml:space="preserve">乳胶漆顶</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sz w:val="21"/>
                <w:szCs w:val="21"/>
                <w:highlight w:val="none"/>
                <w:lang w:val="en-US" w:eastAsia="zh"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restart"/>
            <w:textDirection w:val="lrTb"/>
            <w:noWrap w:val="false"/>
          </w:tcPr>
          <w:p>
            <w:pPr>
              <w:pStyle w:val="889"/>
              <w:pageBreakBefore w:val="0"/>
              <w:spacing w:line="300" w:lineRule="auto"/>
              <w:rPr>
                <w:rFonts w:ascii="Calibri" w:hAnsi="Calibri" w:eastAsia="宋体" w:cs="Calibri"/>
                <w:color w:val="000000"/>
                <w:szCs w:val="21"/>
                <w:highlight w:val="none"/>
              </w:rPr>
            </w:pPr>
            <w:r>
              <w:rPr>
                <w:rFonts w:ascii="Calibri" w:hAnsi="Calibri" w:cs="Calibri"/>
                <w:color w:val="000000"/>
                <w:highlight w:val="none"/>
              </w:rPr>
              <w:t xml:space="preserve">外墙</w:t>
            </w: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Cs w:val="21"/>
                <w:highlight w:val="none"/>
                <w:lang w:eastAsia="zh-CN"/>
              </w:rPr>
            </w:pPr>
            <w:r>
              <w:rPr>
                <w:rFonts w:ascii="Calibri" w:hAnsi="Calibri" w:cs="Calibri"/>
                <w:color w:val="000000"/>
                <w:highlight w:val="none"/>
              </w:rPr>
              <w:t xml:space="preserve">外墙</w:t>
            </w:r>
            <w:r>
              <w:rPr>
                <w:rFonts w:hint="eastAsia" w:ascii="Calibri" w:hAnsi="Calibri" w:cs="Calibri"/>
                <w:color w:val="000000"/>
                <w:highlight w:val="none"/>
                <w:lang w:val="en-US" w:eastAsia="zh-CN"/>
              </w:rPr>
              <w:t xml:space="preserve">各</w:t>
            </w:r>
            <w:r>
              <w:rPr>
                <w:rFonts w:ascii="Calibri" w:hAnsi="Calibri" w:cs="Calibri"/>
                <w:color w:val="000000"/>
                <w:highlight w:val="none"/>
              </w:rPr>
              <w:t xml:space="preserve">材质</w:t>
            </w:r>
            <w:r>
              <w:rPr>
                <w:rFonts w:hint="eastAsia" w:ascii="Calibri" w:hAnsi="Calibri" w:cs="Calibri"/>
                <w:color w:val="000000"/>
                <w:highlight w:val="none"/>
                <w:lang w:val="en-US" w:eastAsia="zh-CN"/>
              </w:rPr>
              <w:t xml:space="preserve">及</w:t>
            </w:r>
            <w:r>
              <w:rPr>
                <w:rFonts w:hint="eastAsia" w:cs="Calibri"/>
                <w:color w:val="000000"/>
                <w:highlight w:val="none"/>
                <w:lang w:val="en-US" w:eastAsia="zh-CN"/>
              </w:rPr>
              <w:t xml:space="preserve">总</w:t>
            </w:r>
            <w:r>
              <w:rPr>
                <w:rFonts w:hint="eastAsia" w:ascii="Calibri" w:hAnsi="Calibri" w:cs="Calibri"/>
                <w:color w:val="000000"/>
                <w:highlight w:val="none"/>
                <w:lang w:val="en-US" w:eastAsia="zh-CN"/>
              </w:rPr>
              <w:t xml:space="preserve">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Cs w:val="21"/>
                <w:highlight w:val="none"/>
                <w:lang w:eastAsia="zh-CN"/>
              </w:rPr>
            </w:r>
            <w:r/>
          </w:p>
        </w:tc>
        <w:tc>
          <w:tcPr>
            <w:tcW w:w="3900" w:type="dxa"/>
            <w:vAlign w:val="center"/>
            <w:textDirection w:val="lrTb"/>
            <w:noWrap w:val="false"/>
          </w:tcPr>
          <w:p>
            <w:pPr>
              <w:pStyle w:val="889"/>
              <w:pageBreakBefore w:val="0"/>
              <w:spacing w:line="240" w:lineRule="auto"/>
              <w:rPr>
                <w:rFonts w:hint="eastAsia" w:ascii="Calibri" w:hAnsi="Calibri" w:eastAsia="楷体" w:cs="楷体"/>
                <w:color w:val="000000"/>
                <w:szCs w:val="21"/>
                <w:highlight w:val="none"/>
                <w:lang w:eastAsia="zh-CN"/>
              </w:rPr>
            </w:pPr>
            <w:r>
              <w:rPr>
                <w:rFonts w:hint="eastAsia" w:ascii="Calibri" w:hAnsi="Calibri" w:eastAsia="楷体" w:cs="楷体"/>
                <w:color w:val="000000"/>
                <w:highlight w:val="none"/>
              </w:rPr>
              <w:t xml:space="preserve">大厦外墙为</w:t>
            </w:r>
            <w:r>
              <w:rPr>
                <w:rFonts w:hint="eastAsia" w:eastAsia="楷体" w:cs="楷体"/>
                <w:color w:val="000000"/>
                <w:highlight w:val="none"/>
                <w:lang w:val="en-US" w:eastAsia="zh-CN"/>
              </w:rPr>
              <w:t xml:space="preserve">干挂石材</w:t>
            </w:r>
            <w:r>
              <w:rPr>
                <w:rFonts w:hint="eastAsia" w:ascii="Calibri" w:hAnsi="Calibri" w:eastAsia="楷体" w:cs="楷体"/>
                <w:color w:val="000000"/>
                <w:highlight w:val="none"/>
              </w:rPr>
              <w:t xml:space="preserve">和玻璃幕墙</w:t>
            </w:r>
            <w:r>
              <w:rPr>
                <w:rFonts w:hint="eastAsia" w:ascii="Calibri" w:hAnsi="Calibri" w:eastAsia="楷体" w:cs="楷体"/>
                <w:color w:val="000000"/>
                <w:highlight w:val="none"/>
                <w:lang w:val="en-US" w:eastAsia="zh"/>
              </w:rPr>
              <w:t xml:space="preserve">，</w:t>
            </w:r>
            <w:r>
              <w:rPr>
                <w:rFonts w:hint="eastAsia" w:ascii="Calibri" w:hAnsi="Calibri" w:eastAsia="楷体" w:cs="楷体"/>
                <w:color w:val="000000"/>
                <w:highlight w:val="none"/>
              </w:rPr>
              <w:t xml:space="preserve">石材幕墙面积：11000平米；玻璃幕墙面积：6000平米</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szCs w:val="21"/>
                <w:highlight w:val="none"/>
                <w:lang w:eastAsia="zh-CN"/>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cs="Calibri"/>
                <w:color w:val="000000"/>
                <w:sz w:val="21"/>
                <w:szCs w:val="21"/>
                <w:highlight w:val="none"/>
                <w:lang w:val="en-US" w:eastAsia="zh-CN" w:bidi="ar-SA"/>
              </w:rPr>
              <w:t xml:space="preserve">见</w:t>
            </w:r>
            <w:r>
              <w:rPr>
                <w:rFonts w:hint="eastAsia" w:eastAsia="宋体" w:cs="Calibri"/>
                <w:color w:val="000000"/>
                <w:sz w:val="21"/>
                <w:szCs w:val="21"/>
                <w:highlight w:val="none"/>
                <w:lang w:val="en-US" w:eastAsia="zh-CN" w:bidi="ar-SA"/>
              </w:rPr>
              <w:t xml:space="preserve">“3.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continue"/>
            <w:textDirection w:val="lrTb"/>
            <w:noWrap w:val="false"/>
          </w:tcPr>
          <w:p>
            <w:pPr>
              <w:pStyle w:val="889"/>
              <w:pageBreakBefore w:val="0"/>
              <w:spacing w:line="300" w:lineRule="auto"/>
              <w:rPr>
                <w:rFonts w:ascii="Calibri" w:hAnsi="Calibri" w:cs="Calibri"/>
                <w:color w:val="000000"/>
                <w:highlight w:val="none"/>
              </w:rPr>
            </w:pPr>
            <w:r>
              <w:rPr>
                <w:rFonts w:ascii="Calibri" w:hAnsi="Calibri" w:cs="Calibri"/>
                <w:color w:val="000000"/>
                <w:highlight w:val="none"/>
              </w:rPr>
            </w:r>
            <w:r/>
          </w:p>
        </w:tc>
        <w:tc>
          <w:tcPr>
            <w:tcW w:w="1740" w:type="dxa"/>
            <w:vAlign w:val="center"/>
            <w:textDirection w:val="lrTb"/>
            <w:noWrap w:val="false"/>
          </w:tcPr>
          <w:p>
            <w:pPr>
              <w:pStyle w:val="889"/>
              <w:pageBreakBefore w:val="0"/>
              <w:spacing w:line="300" w:lineRule="auto"/>
              <w:rPr>
                <w:rFonts w:ascii="Calibri" w:hAnsi="Calibri" w:cs="Calibri"/>
                <w:color w:val="000000"/>
                <w:highlight w:val="none"/>
              </w:rPr>
            </w:pPr>
            <w:r>
              <w:rPr>
                <w:rFonts w:hint="eastAsia" w:eastAsia="宋体" w:cs="Calibri"/>
                <w:color w:val="000000"/>
                <w:highlight w:val="none"/>
                <w:lang w:val="en-US" w:eastAsia="zh-CN"/>
              </w:rPr>
              <w:t xml:space="preserve">外墙</w:t>
            </w:r>
            <w:r>
              <w:rPr>
                <w:rFonts w:ascii="Calibri" w:hAnsi="Calibri" w:cs="Calibri"/>
                <w:color w:val="000000"/>
                <w:highlight w:val="none"/>
              </w:rPr>
              <w:t xml:space="preserve">需</w:t>
            </w:r>
            <w:r>
              <w:rPr>
                <w:rFonts w:hint="eastAsia" w:eastAsia="宋体" w:cs="Calibri"/>
                <w:color w:val="000000"/>
                <w:highlight w:val="none"/>
                <w:lang w:val="en-US" w:eastAsia="zh-CN"/>
              </w:rPr>
              <w:t xml:space="preserve">清洗面积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cs="Calibri"/>
                <w:color w:val="000000"/>
                <w:highlight w:val="none"/>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highlight w:val="none"/>
                <w:lang w:val="en-US" w:eastAsia="zh"/>
              </w:rPr>
            </w:pPr>
            <w:r>
              <w:rPr>
                <w:rFonts w:hint="eastAsia" w:ascii="Calibri" w:hAnsi="Calibri" w:eastAsia="楷体" w:cs="楷体"/>
                <w:color w:val="000000"/>
                <w:highlight w:val="none"/>
                <w:lang w:val="en-US" w:eastAsia="zh"/>
              </w:rPr>
              <w:t xml:space="preserve">17000平米</w:t>
            </w:r>
            <w:r>
              <w:rPr>
                <w:rFonts w:hint="eastAsia" w:ascii="Calibri" w:hAnsi="Calibri" w:eastAsia="楷体" w:cs="楷体"/>
                <w:color w:val="000000"/>
                <w:highlight w:val="none"/>
                <w:lang w:val="en-US" w:eastAsia="zh"/>
              </w:rPr>
            </w:r>
            <w:r/>
          </w:p>
        </w:tc>
        <w:tc>
          <w:tcPr>
            <w:tcW w:w="3330" w:type="dxa"/>
            <w:vAlign w:val="center"/>
            <w:textDirection w:val="lrTb"/>
            <w:noWrap w:val="false"/>
          </w:tcPr>
          <w:p>
            <w:pPr>
              <w:pStyle w:val="889"/>
              <w:pageBreakBefore w:val="0"/>
              <w:spacing w:line="300" w:lineRule="auto"/>
              <w:rPr>
                <w:rFonts w:hint="eastAsia" w:eastAsia="宋体" w:cs="Calibri"/>
                <w:color w:val="000000"/>
                <w:sz w:val="21"/>
                <w:szCs w:val="21"/>
                <w:highlight w:val="none"/>
                <w:lang w:val="en-US" w:eastAsia="zh-CN" w:bidi="ar-SA"/>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eastAsia="宋体" w:cs="Calibri"/>
                <w:color w:val="000000"/>
                <w:sz w:val="21"/>
                <w:szCs w:val="21"/>
                <w:highlight w:val="none"/>
                <w:lang w:val="en-US" w:eastAsia="zh-CN" w:bidi="ar-SA"/>
              </w:rPr>
            </w:r>
            <w:r/>
          </w:p>
        </w:tc>
      </w:tr>
      <w:tr>
        <w:trPr>
          <w:trHeight w:val="454"/>
        </w:trPr>
        <w:tc>
          <w:tcPr>
            <w:tcW w:w="868" w:type="dxa"/>
            <w:vAlign w:val="center"/>
            <w:vMerge w:val="restart"/>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cs="Calibri"/>
                <w:color w:val="000000"/>
                <w:highlight w:val="none"/>
                <w:lang w:val="en-US" w:eastAsia="zh-CN"/>
              </w:rPr>
              <w:t xml:space="preserve">会议室</w:t>
            </w:r>
            <w:r>
              <w:rPr>
                <w:rFonts w:hint="eastAsia" w:ascii="Calibri" w:hAnsi="Calibri" w:eastAsia="宋体" w:cs="Calibri"/>
                <w:color w:val="000000"/>
                <w:highlight w:val="none"/>
                <w:lang w:val="en-US" w:eastAsia="zh-CN"/>
              </w:rPr>
            </w:r>
            <w:r/>
          </w:p>
        </w:tc>
        <w:tc>
          <w:tcPr>
            <w:tcW w:w="1740"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hint="eastAsia" w:ascii="Calibri" w:hAnsi="Calibri" w:cs="Calibri"/>
                <w:color w:val="000000"/>
                <w:highlight w:val="none"/>
                <w:lang w:val="en-US" w:eastAsia="zh-CN"/>
              </w:rPr>
              <w:t xml:space="preserve">室内</w:t>
            </w:r>
            <w:r>
              <w:rPr>
                <w:rFonts w:ascii="Calibri" w:hAnsi="Calibri" w:cs="Calibri"/>
                <w:color w:val="000000"/>
                <w:highlight w:val="none"/>
              </w:rPr>
              <w:t xml:space="preserve">设施</w:t>
            </w:r>
            <w:r>
              <w:rPr>
                <w:rFonts w:hint="eastAsia" w:ascii="Calibri" w:hAnsi="Calibri" w:cs="Calibri"/>
                <w:color w:val="000000"/>
                <w:highlight w:val="none"/>
                <w:lang w:val="en-US" w:eastAsia="zh-CN"/>
              </w:rPr>
              <w:t xml:space="preserve">说明</w:t>
            </w:r>
            <w:r>
              <w:rPr>
                <w:rFonts w:hint="eastAsia"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CN"/>
              </w:rPr>
              <w:t xml:space="preserve">会议桌</w:t>
            </w:r>
            <w:r>
              <w:rPr>
                <w:rFonts w:hint="eastAsia" w:ascii="Calibri" w:hAnsi="Calibri" w:eastAsia="楷体" w:cs="楷体"/>
                <w:color w:val="000000"/>
                <w:highlight w:val="none"/>
                <w:lang w:val="en-US" w:eastAsia="zh"/>
              </w:rPr>
              <w:t xml:space="preserve">40张</w:t>
            </w:r>
            <w:r>
              <w:rPr>
                <w:rFonts w:hint="eastAsia" w:ascii="Calibri" w:hAnsi="Calibri" w:eastAsia="楷体" w:cs="楷体"/>
                <w:color w:val="000000"/>
                <w:highlight w:val="none"/>
                <w:lang w:val="en-US" w:eastAsia="zh-CN"/>
              </w:rPr>
              <w:t xml:space="preserve">、会议椅</w:t>
            </w:r>
            <w:r>
              <w:rPr>
                <w:rFonts w:hint="eastAsia" w:ascii="Calibri" w:hAnsi="Calibri" w:eastAsia="楷体" w:cs="楷体"/>
                <w:color w:val="000000"/>
                <w:highlight w:val="none"/>
                <w:lang w:val="en-US" w:eastAsia="zh"/>
              </w:rPr>
              <w:t xml:space="preserve">650只</w:t>
            </w:r>
            <w:r>
              <w:rPr>
                <w:rFonts w:hint="eastAsia" w:ascii="Calibri" w:hAnsi="Calibri" w:eastAsia="楷体" w:cs="楷体"/>
                <w:color w:val="000000"/>
                <w:highlight w:val="none"/>
                <w:lang w:val="en-US" w:eastAsia="zh-CN"/>
              </w:rPr>
              <w:t xml:space="preserve">、投影机</w:t>
            </w:r>
            <w:r>
              <w:rPr>
                <w:rFonts w:hint="eastAsia" w:ascii="Calibri" w:hAnsi="Calibri" w:eastAsia="楷体" w:cs="楷体"/>
                <w:color w:val="000000"/>
                <w:highlight w:val="none"/>
                <w:lang w:val="en-US" w:eastAsia="zh"/>
              </w:rPr>
              <w:t xml:space="preserve">6部</w:t>
            </w:r>
            <w:r>
              <w:rPr>
                <w:rFonts w:hint="eastAsia" w:ascii="Calibri" w:hAnsi="Calibri" w:eastAsia="楷体" w:cs="楷体"/>
                <w:color w:val="000000"/>
                <w:highlight w:val="none"/>
                <w:lang w:val="en-US" w:eastAsia="zh-CN"/>
              </w:rPr>
              <w:t xml:space="preserve">、话筒</w:t>
            </w:r>
            <w:r>
              <w:rPr>
                <w:rFonts w:hint="eastAsia" w:ascii="Calibri" w:hAnsi="Calibri" w:eastAsia="楷体" w:cs="楷体"/>
                <w:color w:val="000000"/>
                <w:highlight w:val="none"/>
                <w:lang w:val="en-US" w:eastAsia="zh"/>
              </w:rPr>
              <w:t xml:space="preserve">3套</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cs="Calibri"/>
                <w:color w:val="000000"/>
                <w:sz w:val="21"/>
                <w:szCs w:val="21"/>
                <w:highlight w:val="none"/>
                <w:lang w:val="en-US" w:eastAsia="zh" w:bidi="ar-SA"/>
              </w:rPr>
              <w:t xml:space="preserve">见</w:t>
            </w:r>
            <w:r>
              <w:rPr>
                <w:rFonts w:hint="eastAsia" w:eastAsia="宋体" w:cs="Calibri"/>
                <w:color w:val="000000"/>
                <w:sz w:val="21"/>
                <w:szCs w:val="21"/>
                <w:highlight w:val="none"/>
                <w:lang w:val="en-US" w:eastAsia="zh-CN" w:bidi="ar-SA"/>
              </w:rPr>
              <w:t xml:space="preserve">“3.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保洁服务”“3.</w:t>
            </w:r>
            <w:r>
              <w:rPr>
                <w:rFonts w:hint="eastAsia" w:cs="Calibri"/>
                <w:color w:val="000000"/>
                <w:sz w:val="21"/>
                <w:szCs w:val="21"/>
                <w:highlight w:val="none"/>
                <w:lang w:val="en-US" w:eastAsia="zh" w:bidi="ar-SA"/>
              </w:rPr>
              <w:t xml:space="preserve">5客服</w:t>
            </w:r>
            <w:r>
              <w:rPr>
                <w:rFonts w:hint="eastAsia" w:eastAsia="宋体" w:cs="Calibri"/>
                <w:color w:val="000000"/>
                <w:sz w:val="21"/>
                <w:szCs w:val="21"/>
                <w:highlight w:val="none"/>
                <w:lang w:val="en-US" w:eastAsia="zh-CN" w:bidi="ar-SA"/>
              </w:rPr>
              <w:t xml:space="preserve">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continue"/>
            <w:textDirection w:val="lrTb"/>
            <w:noWrap w:val="false"/>
          </w:tcPr>
          <w:p>
            <w:pPr>
              <w:pStyle w:val="889"/>
              <w:ind w:left="0" w:firstLine="0"/>
              <w:jc w:val="center"/>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Cs w:val="21"/>
                <w:highlight w:val="none"/>
                <w:lang w:val="en-US" w:eastAsia="zh-CN"/>
              </w:rPr>
            </w:pPr>
            <w:r>
              <w:rPr>
                <w:rFonts w:hint="eastAsia" w:ascii="Calibri" w:hAnsi="Calibri" w:cs="Calibri"/>
                <w:color w:val="000000"/>
                <w:szCs w:val="21"/>
                <w:highlight w:val="none"/>
                <w:lang w:val="en-US" w:eastAsia="zh-CN"/>
              </w:rPr>
              <w:t xml:space="preserve">会议室数量</w:t>
            </w:r>
            <w:r>
              <w:rPr>
                <w:rFonts w:hint="eastAsia" w:ascii="Calibri" w:hAnsi="Calibri" w:cs="Calibri"/>
                <w:color w:val="000000"/>
                <w:highlight w:val="none"/>
                <w:lang w:val="en-US" w:eastAsia="zh-CN"/>
              </w:rPr>
              <w:t xml:space="preserve">（个）</w:t>
            </w:r>
            <w:r>
              <w:rPr>
                <w:rFonts w:hint="eastAsia" w:ascii="Calibri" w:hAnsi="Calibri" w:cs="Calibri"/>
                <w:color w:val="000000"/>
                <w:szCs w:val="21"/>
                <w:highlight w:val="none"/>
                <w:lang w:val="en-US" w:eastAsia="zh-CN"/>
              </w:rPr>
              <w:t xml:space="preserve">及总面积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Cs w:val="21"/>
                <w:highlight w:val="none"/>
                <w:lang w:val="en-US" w:eastAsia="zh-CN"/>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Cs w:val="21"/>
                <w:highlight w:val="none"/>
                <w:lang w:eastAsia="zh"/>
              </w:rPr>
            </w:pPr>
            <w:r>
              <w:rPr>
                <w:rFonts w:hint="eastAsia" w:ascii="Calibri" w:hAnsi="Calibri" w:eastAsia="楷体" w:cs="楷体"/>
                <w:color w:val="000000"/>
                <w:highlight w:val="none"/>
              </w:rPr>
              <w:t xml:space="preserve">天目大厦3F、11F、12F、18F、黄楼1、2F</w:t>
            </w:r>
            <w:r>
              <w:rPr>
                <w:rFonts w:hint="eastAsia" w:ascii="Calibri" w:hAnsi="Calibri" w:eastAsia="楷体" w:cs="楷体"/>
                <w:color w:val="000000"/>
                <w:highlight w:val="none"/>
                <w:lang w:eastAsia="zh"/>
              </w:rPr>
              <w:t xml:space="preserve">公共会议室12间；各处室内部会议室约28间</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szCs w:val="21"/>
                <w:highlight w:val="none"/>
                <w:lang w:eastAsia="zh"/>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保洁服务”“3.</w:t>
            </w:r>
            <w:r>
              <w:rPr>
                <w:rFonts w:hint="eastAsia" w:cs="Calibri"/>
                <w:color w:val="000000"/>
                <w:sz w:val="21"/>
                <w:szCs w:val="21"/>
                <w:highlight w:val="none"/>
                <w:lang w:val="en-US" w:eastAsia="zh" w:bidi="ar-SA"/>
              </w:rPr>
              <w:t xml:space="preserve">5客服</w:t>
            </w:r>
            <w:r>
              <w:rPr>
                <w:rFonts w:hint="eastAsia" w:eastAsia="宋体" w:cs="Calibri"/>
                <w:color w:val="000000"/>
                <w:sz w:val="21"/>
                <w:szCs w:val="21"/>
                <w:highlight w:val="none"/>
                <w:lang w:val="en-US" w:eastAsia="zh-CN" w:bidi="ar-SA"/>
              </w:rPr>
              <w:t xml:space="preserve">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restart"/>
            <w:textDirection w:val="lrTb"/>
            <w:noWrap w:val="false"/>
          </w:tcPr>
          <w:p>
            <w:pPr>
              <w:pStyle w:val="889"/>
              <w:ind w:left="0" w:firstLine="0"/>
              <w:jc w:val="left"/>
              <w:pageBreakBefore w:val="0"/>
              <w:spacing w:line="300" w:lineRule="auto"/>
              <w:rPr>
                <w:rFonts w:hint="eastAsia" w:ascii="Calibri" w:hAnsi="Calibri" w:eastAsia="宋体" w:cs="Calibri"/>
                <w:color w:val="000000"/>
                <w:szCs w:val="21"/>
                <w:highlight w:val="none"/>
                <w:lang w:val="en-US" w:eastAsia="zh-CN"/>
              </w:rPr>
            </w:pPr>
            <w:r>
              <w:rPr>
                <w:rFonts w:hint="eastAsia" w:cs="Calibri"/>
                <w:color w:val="000000"/>
                <w:szCs w:val="21"/>
                <w:highlight w:val="none"/>
                <w:lang w:val="en-US" w:eastAsia="zh-CN"/>
              </w:rPr>
              <w:t xml:space="preserve">报告厅</w:t>
            </w:r>
            <w:r>
              <w:rPr>
                <w:rFonts w:hint="eastAsia" w:ascii="Calibri" w:hAnsi="Calibri" w:eastAsia="宋体" w:cs="Calibri"/>
                <w:color w:val="000000"/>
                <w:szCs w:val="21"/>
                <w:highlight w:val="none"/>
                <w:lang w:val="en-US" w:eastAsia="zh-CN"/>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ascii="Calibri" w:hAnsi="Calibri" w:cs="Calibri"/>
                <w:color w:val="000000"/>
                <w:highlight w:val="none"/>
                <w:lang w:val="en-US" w:eastAsia="zh-CN"/>
              </w:rPr>
              <w:t xml:space="preserve">室内</w:t>
            </w:r>
            <w:r>
              <w:rPr>
                <w:rFonts w:ascii="Calibri" w:hAnsi="Calibri" w:cs="Calibri"/>
                <w:color w:val="000000"/>
                <w:highlight w:val="none"/>
              </w:rPr>
              <w:t xml:space="preserve">设施</w:t>
            </w:r>
            <w:r>
              <w:rPr>
                <w:rFonts w:hint="eastAsia" w:ascii="Calibri" w:hAnsi="Calibri" w:cs="Calibri"/>
                <w:color w:val="000000"/>
                <w:highlight w:val="none"/>
                <w:lang w:val="en-US" w:eastAsia="zh-CN"/>
              </w:rPr>
              <w:t xml:space="preserve">说明</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
              </w:rPr>
              <w:t xml:space="preserve">主席</w:t>
            </w:r>
            <w:r>
              <w:rPr>
                <w:rFonts w:hint="eastAsia" w:ascii="Calibri" w:hAnsi="Calibri" w:eastAsia="楷体" w:cs="楷体"/>
                <w:color w:val="000000"/>
                <w:highlight w:val="none"/>
                <w:lang w:val="en-US" w:eastAsia="zh-CN"/>
              </w:rPr>
              <w:t xml:space="preserve">会议桌</w:t>
            </w:r>
            <w:r>
              <w:rPr>
                <w:rFonts w:hint="eastAsia" w:ascii="Calibri" w:hAnsi="Calibri" w:eastAsia="楷体" w:cs="楷体"/>
                <w:color w:val="000000"/>
                <w:highlight w:val="none"/>
                <w:lang w:val="en-US" w:eastAsia="zh"/>
              </w:rPr>
              <w:t xml:space="preserve">5张</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highlight w:val="none"/>
                <w:lang w:val="en-US" w:eastAsia="zh"/>
              </w:rPr>
              <w:t xml:space="preserve">参会</w:t>
            </w:r>
            <w:r>
              <w:rPr>
                <w:rFonts w:hint="eastAsia" w:ascii="Calibri" w:hAnsi="Calibri" w:eastAsia="楷体" w:cs="楷体"/>
                <w:color w:val="000000"/>
                <w:highlight w:val="none"/>
                <w:lang w:val="en-US" w:eastAsia="zh-CN"/>
              </w:rPr>
              <w:t xml:space="preserve">会议</w:t>
            </w:r>
            <w:r>
              <w:rPr>
                <w:rFonts w:hint="eastAsia" w:ascii="Calibri" w:hAnsi="Calibri" w:eastAsia="楷体" w:cs="楷体"/>
                <w:color w:val="000000"/>
                <w:highlight w:val="none"/>
                <w:lang w:val="en-US" w:eastAsia="zh"/>
              </w:rPr>
              <w:t xml:space="preserve">座桌</w:t>
            </w:r>
            <w:r>
              <w:rPr>
                <w:rFonts w:hint="eastAsia" w:ascii="Calibri" w:hAnsi="Calibri" w:eastAsia="楷体" w:cs="楷体"/>
                <w:color w:val="000000"/>
                <w:highlight w:val="none"/>
                <w:lang w:val="en-US" w:eastAsia="zh-CN"/>
              </w:rPr>
              <w:t xml:space="preserve">椅</w:t>
            </w:r>
            <w:r>
              <w:rPr>
                <w:rFonts w:hint="eastAsia" w:ascii="Calibri" w:hAnsi="Calibri" w:eastAsia="楷体" w:cs="楷体"/>
                <w:color w:val="000000"/>
                <w:highlight w:val="none"/>
                <w:lang w:val="en-US" w:eastAsia="zh"/>
              </w:rPr>
              <w:t xml:space="preserve">320</w:t>
            </w:r>
            <w:r>
              <w:rPr>
                <w:rFonts w:hint="eastAsia" w:eastAsia="楷体" w:cs="楷体"/>
                <w:color w:val="000000"/>
                <w:highlight w:val="none"/>
                <w:lang w:val="en-US" w:eastAsia="zh-CN"/>
              </w:rPr>
              <w:t xml:space="preserve">座次</w:t>
            </w:r>
            <w:r>
              <w:rPr>
                <w:rFonts w:hint="eastAsia" w:ascii="Calibri" w:hAnsi="Calibri" w:eastAsia="楷体" w:cs="楷体"/>
                <w:color w:val="000000"/>
                <w:highlight w:val="none"/>
                <w:lang w:val="en-US" w:eastAsia="zh-CN"/>
              </w:rPr>
              <w:t xml:space="preserve">、投影机</w:t>
            </w:r>
            <w:r>
              <w:rPr>
                <w:rFonts w:hint="eastAsia" w:ascii="Calibri" w:hAnsi="Calibri" w:eastAsia="楷体" w:cs="楷体"/>
                <w:color w:val="000000"/>
                <w:highlight w:val="none"/>
                <w:lang w:val="en-US" w:eastAsia="zh"/>
              </w:rPr>
              <w:t xml:space="preserve">1台</w:t>
            </w:r>
            <w:r>
              <w:rPr>
                <w:rFonts w:hint="eastAsia" w:ascii="Calibri" w:hAnsi="Calibri" w:eastAsia="楷体" w:cs="楷体"/>
                <w:color w:val="000000"/>
                <w:highlight w:val="none"/>
                <w:lang w:val="en-US" w:eastAsia="zh-CN"/>
              </w:rPr>
              <w:t xml:space="preserve">、话筒</w:t>
            </w:r>
            <w:r>
              <w:rPr>
                <w:rFonts w:hint="eastAsia" w:ascii="Calibri" w:hAnsi="Calibri" w:eastAsia="楷体" w:cs="楷体"/>
                <w:color w:val="000000"/>
                <w:highlight w:val="none"/>
                <w:lang w:val="en-US" w:eastAsia="zh"/>
              </w:rPr>
              <w:t xml:space="preserve">1套</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保洁服务”“3.</w:t>
            </w:r>
            <w:r>
              <w:rPr>
                <w:rFonts w:hint="eastAsia" w:cs="Calibri"/>
                <w:color w:val="000000"/>
                <w:sz w:val="21"/>
                <w:szCs w:val="21"/>
                <w:highlight w:val="none"/>
                <w:lang w:val="en-US" w:eastAsia="zh" w:bidi="ar-SA"/>
              </w:rPr>
              <w:t xml:space="preserve">5客服</w:t>
            </w:r>
            <w:r>
              <w:rPr>
                <w:rFonts w:hint="eastAsia" w:eastAsia="宋体" w:cs="Calibri"/>
                <w:color w:val="000000"/>
                <w:sz w:val="21"/>
                <w:szCs w:val="21"/>
                <w:highlight w:val="none"/>
                <w:lang w:val="en-US" w:eastAsia="zh-CN" w:bidi="ar-SA"/>
              </w:rPr>
              <w:t xml:space="preserve">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continue"/>
            <w:textDirection w:val="lrTb"/>
            <w:noWrap w:val="false"/>
          </w:tcPr>
          <w:p>
            <w:pPr>
              <w:pStyle w:val="889"/>
              <w:ind w:left="0" w:firstLine="0"/>
              <w:jc w:val="center"/>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hint="eastAsia" w:ascii="Calibri" w:hAnsi="Calibri" w:cs="Calibri"/>
                <w:color w:val="000000"/>
                <w:highlight w:val="none"/>
                <w:lang w:val="en-US" w:eastAsia="zh-CN"/>
              </w:rPr>
            </w:pPr>
            <w:r>
              <w:rPr>
                <w:rFonts w:hint="eastAsia" w:ascii="Calibri" w:hAnsi="Calibri" w:cs="Calibri"/>
                <w:color w:val="000000"/>
                <w:szCs w:val="21"/>
                <w:highlight w:val="none"/>
                <w:lang w:val="en-US" w:eastAsia="zh-CN"/>
              </w:rPr>
              <w:t xml:space="preserve">报告厅数量</w:t>
            </w:r>
            <w:r>
              <w:rPr>
                <w:rFonts w:hint="eastAsia" w:ascii="Calibri" w:hAnsi="Calibri" w:cs="Calibri"/>
                <w:color w:val="000000"/>
                <w:highlight w:val="none"/>
                <w:lang w:val="en-US" w:eastAsia="zh-CN"/>
              </w:rPr>
              <w:t xml:space="preserve">（个）</w:t>
            </w:r>
            <w:r>
              <w:rPr>
                <w:rFonts w:hint="eastAsia" w:ascii="Calibri" w:hAnsi="Calibri" w:cs="Calibri"/>
                <w:color w:val="000000"/>
                <w:szCs w:val="21"/>
                <w:highlight w:val="none"/>
                <w:lang w:val="en-US" w:eastAsia="zh-CN"/>
              </w:rPr>
              <w:t xml:space="preserve">及总面积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hint="eastAsia" w:ascii="Calibri" w:hAnsi="Calibri" w:cs="Calibri"/>
                <w:color w:val="000000"/>
                <w:highlight w:val="none"/>
                <w:lang w:val="en-US" w:eastAsia="zh-CN"/>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highlight w:val="none"/>
                <w:lang w:eastAsia="zh-CN"/>
              </w:rPr>
            </w:pPr>
            <w:r>
              <w:rPr>
                <w:rFonts w:hint="eastAsia" w:ascii="Calibri" w:hAnsi="Calibri" w:eastAsia="楷体" w:cs="楷体"/>
                <w:color w:val="000000"/>
                <w:highlight w:val="none"/>
                <w:lang w:val="en-US" w:eastAsia="zh-CN"/>
              </w:rPr>
              <w:t xml:space="preserve">报告厅</w:t>
            </w:r>
            <w:r>
              <w:rPr>
                <w:rFonts w:hint="eastAsia" w:ascii="Calibri" w:hAnsi="Calibri" w:eastAsia="楷体" w:cs="楷体"/>
                <w:color w:val="000000"/>
                <w:highlight w:val="none"/>
                <w:lang w:val="en-US" w:eastAsia="zh"/>
              </w:rPr>
              <w:t xml:space="preserve">1个</w:t>
            </w:r>
            <w:r>
              <w:rPr>
                <w:rFonts w:hint="eastAsia" w:ascii="Calibri" w:hAnsi="Calibri" w:eastAsia="楷体" w:cs="楷体"/>
                <w:color w:val="000000"/>
                <w:highlight w:val="none"/>
                <w:lang w:val="en-US" w:eastAsia="zh-CN"/>
              </w:rPr>
              <w:t xml:space="preserve">及总面积</w:t>
            </w:r>
            <w:r>
              <w:rPr>
                <w:rFonts w:hint="eastAsia" w:ascii="Calibri" w:hAnsi="Calibri" w:eastAsia="楷体" w:cs="楷体"/>
                <w:color w:val="000000"/>
                <w:highlight w:val="none"/>
                <w:lang w:val="en-US" w:eastAsia="zh"/>
              </w:rPr>
              <w:t xml:space="preserve">约500平</w:t>
            </w:r>
            <w:r>
              <w:rPr>
                <w:rFonts w:hint="eastAsia" w:ascii="Calibri" w:hAnsi="Calibri" w:eastAsia="楷体" w:cs="楷体"/>
                <w:color w:val="000000"/>
                <w:highlight w:val="none"/>
                <w:lang w:val="en-US" w:eastAsia="zh-CN"/>
              </w:rPr>
              <w:t xml:space="preserve">米</w:t>
            </w:r>
            <w:r>
              <w:rPr>
                <w:rFonts w:hint="eastAsia" w:ascii="Calibri" w:hAnsi="Calibri" w:eastAsia="楷体" w:cs="楷体"/>
                <w:color w:val="000000"/>
                <w:highlight w:val="none"/>
                <w:lang w:eastAsia="zh-CN"/>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保洁服务”“3.</w:t>
            </w:r>
            <w:r>
              <w:rPr>
                <w:rFonts w:hint="eastAsia" w:cs="Calibri"/>
                <w:color w:val="000000"/>
                <w:sz w:val="21"/>
                <w:szCs w:val="21"/>
                <w:highlight w:val="none"/>
                <w:lang w:val="en-US" w:eastAsia="zh" w:bidi="ar-SA"/>
              </w:rPr>
              <w:t xml:space="preserve">5客服</w:t>
            </w:r>
            <w:r>
              <w:rPr>
                <w:rFonts w:hint="eastAsia" w:eastAsia="宋体" w:cs="Calibri"/>
                <w:color w:val="000000"/>
                <w:sz w:val="21"/>
                <w:szCs w:val="21"/>
                <w:highlight w:val="none"/>
                <w:lang w:val="en-US" w:eastAsia="zh-CN" w:bidi="ar-SA"/>
              </w:rPr>
              <w:t xml:space="preserve">服务”</w:t>
            </w:r>
            <w:r>
              <w:rPr>
                <w:rFonts w:hint="eastAsia" w:ascii="Calibri" w:hAnsi="Calibri" w:eastAsia="宋体" w:cs="Calibri"/>
                <w:color w:val="000000"/>
                <w:highlight w:val="none"/>
                <w:lang w:val="en-US" w:eastAsia="zh-CN"/>
              </w:rPr>
            </w:r>
            <w:r/>
          </w:p>
        </w:tc>
      </w:tr>
      <w:tr>
        <w:trPr>
          <w:trHeight w:val="454"/>
        </w:trPr>
        <w:tc>
          <w:tcPr>
            <w:tcW w:w="868" w:type="dxa"/>
            <w:vAlign w:val="center"/>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lang w:val="en-US" w:eastAsia="zh-CN"/>
              </w:rPr>
            </w:pPr>
            <w:r>
              <w:rPr>
                <w:rFonts w:hint="eastAsia" w:ascii="Calibri" w:hAnsi="Calibri" w:cs="Calibri"/>
                <w:color w:val="000000"/>
                <w:szCs w:val="21"/>
                <w:highlight w:val="none"/>
                <w:lang w:val="en-US" w:eastAsia="zh-CN"/>
              </w:rPr>
              <w:t xml:space="preserve">卫生间</w:t>
            </w:r>
            <w:r>
              <w:rPr>
                <w:rFonts w:ascii="Calibri" w:hAnsi="Calibri" w:eastAsia="宋体" w:cs="Calibri"/>
                <w:color w:val="000000"/>
                <w:szCs w:val="21"/>
                <w:highlight w:val="none"/>
                <w:lang w:val="en-US" w:eastAsia="zh-CN"/>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ascii="Calibri" w:hAnsi="Calibri" w:cs="Calibri"/>
                <w:color w:val="000000"/>
                <w:highlight w:val="none"/>
                <w:lang w:val="en-US" w:eastAsia="zh-CN"/>
              </w:rPr>
              <w:t xml:space="preserve">卫生间</w:t>
            </w:r>
            <w:r>
              <w:rPr>
                <w:rFonts w:hint="eastAsia" w:ascii="Calibri" w:hAnsi="Calibri" w:cs="Calibri"/>
                <w:color w:val="000000"/>
                <w:szCs w:val="21"/>
                <w:highlight w:val="none"/>
                <w:lang w:val="en-US" w:eastAsia="zh-CN"/>
              </w:rPr>
              <w:t xml:space="preserve">数量</w:t>
            </w:r>
            <w:r>
              <w:rPr>
                <w:rFonts w:hint="eastAsia" w:ascii="Calibri" w:hAnsi="Calibri" w:cs="Calibri"/>
                <w:color w:val="000000"/>
                <w:highlight w:val="none"/>
                <w:lang w:val="en-US" w:eastAsia="zh-CN"/>
              </w:rPr>
              <w:t xml:space="preserve">（个）</w:t>
            </w:r>
            <w:r>
              <w:rPr>
                <w:rFonts w:hint="eastAsia" w:ascii="Calibri" w:hAnsi="Calibri" w:cs="Calibri"/>
                <w:color w:val="000000"/>
                <w:szCs w:val="21"/>
                <w:highlight w:val="none"/>
                <w:lang w:val="en-US" w:eastAsia="zh-CN"/>
              </w:rPr>
              <w:t xml:space="preserve">及总面积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卫生间数量</w:t>
            </w:r>
            <w:r>
              <w:rPr>
                <w:rFonts w:hint="eastAsia" w:ascii="Calibri" w:hAnsi="Calibri" w:eastAsia="楷体" w:cs="楷体"/>
                <w:color w:val="000000"/>
                <w:highlight w:val="none"/>
                <w:lang w:eastAsia="zh"/>
              </w:rPr>
              <w:t xml:space="preserve">64</w:t>
            </w:r>
            <w:r>
              <w:rPr>
                <w:rFonts w:hint="eastAsia" w:ascii="Calibri" w:hAnsi="Calibri" w:eastAsia="楷体" w:cs="楷体"/>
                <w:color w:val="000000"/>
                <w:highlight w:val="none"/>
              </w:rPr>
              <w:t xml:space="preserve">个</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868" w:type="dxa"/>
            <w:vAlign w:val="center"/>
            <w:textDirection w:val="lrTb"/>
            <w:noWrap w:val="false"/>
          </w:tcPr>
          <w:p>
            <w:pPr>
              <w:pStyle w:val="889"/>
              <w:ind w:left="0" w:firstLine="0"/>
              <w:jc w:val="both"/>
              <w:pageBreakBefore w:val="0"/>
              <w:spacing w:line="300" w:lineRule="auto"/>
              <w:rPr>
                <w:rFonts w:ascii="Calibri" w:hAnsi="Calibri" w:cs="Calibri"/>
                <w:color w:val="000000"/>
                <w:szCs w:val="21"/>
                <w:highlight w:val="none"/>
                <w:lang w:val="en-US" w:eastAsia="zh-CN"/>
              </w:rPr>
            </w:pPr>
            <w:r>
              <w:rPr>
                <w:rFonts w:hint="eastAsia" w:ascii="Calibri" w:hAnsi="Calibri" w:cs="Calibri"/>
                <w:color w:val="000000"/>
                <w:szCs w:val="21"/>
                <w:highlight w:val="none"/>
                <w:lang w:val="en-US" w:eastAsia="zh-CN"/>
              </w:rPr>
              <w:t xml:space="preserve">垃圾存放点</w:t>
            </w:r>
            <w:r>
              <w:rPr>
                <w:rFonts w:ascii="Calibri" w:hAnsi="Calibri" w:cs="Calibri"/>
                <w:color w:val="000000"/>
                <w:szCs w:val="21"/>
                <w:highlight w:val="none"/>
                <w:lang w:val="en-US" w:eastAsia="zh-CN"/>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ascii="Calibri" w:hAnsi="Calibri" w:cs="Calibri"/>
                <w:color w:val="000000"/>
                <w:highlight w:val="none"/>
                <w:lang w:val="en-US" w:eastAsia="zh-CN"/>
              </w:rPr>
              <w:t xml:space="preserve">各垃圾存放点位置、</w:t>
            </w:r>
            <w:r>
              <w:rPr>
                <w:rFonts w:ascii="Calibri" w:hAnsi="Calibri" w:cs="Calibri"/>
                <w:color w:val="000000"/>
                <w:highlight w:val="none"/>
              </w:rPr>
              <w:t xml:space="preserve">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hint="eastAsia" w:ascii="Calibri" w:hAnsi="Calibri" w:cs="Calibri"/>
                <w:color w:val="000000"/>
                <w:highlight w:val="none"/>
                <w:lang w:val="en-US" w:eastAsia="zh-CN"/>
              </w:rPr>
              <w:t xml:space="preserve">及数量（个）</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1个垃圾存放点，位于</w:t>
            </w:r>
            <w:r>
              <w:rPr>
                <w:rFonts w:hint="eastAsia" w:ascii="Calibri" w:hAnsi="Calibri" w:eastAsia="楷体" w:cs="楷体"/>
                <w:color w:val="000000"/>
                <w:highlight w:val="none"/>
                <w:lang w:val="en-US" w:eastAsia="zh-CN"/>
              </w:rPr>
              <w:t xml:space="preserve">天目大厦</w:t>
            </w:r>
            <w:r>
              <w:rPr>
                <w:rFonts w:hint="eastAsia" w:ascii="Calibri" w:hAnsi="Calibri" w:eastAsia="楷体" w:cs="楷体"/>
                <w:color w:val="000000"/>
                <w:highlight w:val="none"/>
              </w:rPr>
              <w:t xml:space="preserve">南门大门处</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restart"/>
            <w:textDirection w:val="lrTb"/>
            <w:noWrap w:val="false"/>
          </w:tcPr>
          <w:p>
            <w:pPr>
              <w:pStyle w:val="889"/>
              <w:ind w:left="0" w:firstLine="0"/>
              <w:jc w:val="both"/>
              <w:pageBreakBefore w:val="0"/>
              <w:spacing w:line="300" w:lineRule="auto"/>
              <w:rPr>
                <w:rFonts w:hint="eastAsia" w:ascii="Calibri" w:hAnsi="Calibri" w:cs="Calibri"/>
                <w:color w:val="000000"/>
                <w:szCs w:val="21"/>
                <w:highlight w:val="none"/>
                <w:lang w:val="en-US" w:eastAsia="zh-CN"/>
              </w:rPr>
            </w:pPr>
            <w:r>
              <w:rPr>
                <w:rFonts w:ascii="Calibri" w:hAnsi="Calibri" w:cs="Calibri"/>
                <w:color w:val="000000"/>
                <w:highlight w:val="none"/>
              </w:rPr>
              <w:t xml:space="preserve">车位数</w:t>
            </w:r>
            <w:r>
              <w:rPr>
                <w:rFonts w:hint="eastAsia" w:ascii="Calibri" w:hAnsi="Calibri" w:cs="Calibri"/>
                <w:color w:val="000000"/>
                <w:szCs w:val="21"/>
                <w:highlight w:val="none"/>
                <w:lang w:val="en-US" w:eastAsia="zh-CN"/>
              </w:rPr>
            </w:r>
            <w:r/>
          </w:p>
        </w:tc>
        <w:tc>
          <w:tcPr>
            <w:tcW w:w="1740" w:type="dxa"/>
            <w:vAlign w:val="center"/>
            <w:textDirection w:val="lrTb"/>
            <w:noWrap w:val="false"/>
          </w:tcPr>
          <w:p>
            <w:pPr>
              <w:pStyle w:val="889"/>
              <w:ind w:left="0" w:firstLine="0"/>
              <w:jc w:val="both"/>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地下车位数</w:t>
            </w:r>
            <w:r>
              <w:rPr>
                <w:rFonts w:hint="eastAsia"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地下车位数量294个（其中充电桩车位</w:t>
            </w:r>
            <w:r>
              <w:rPr>
                <w:rFonts w:hint="eastAsia" w:ascii="Calibri" w:hAnsi="Calibri" w:eastAsia="楷体" w:cs="楷体"/>
                <w:color w:val="000000"/>
                <w:highlight w:val="none"/>
                <w:lang w:eastAsia="zh"/>
              </w:rPr>
              <w:t xml:space="preserve">7</w:t>
            </w:r>
            <w:r>
              <w:rPr>
                <w:rFonts w:hint="eastAsia" w:ascii="Calibri" w:hAnsi="Calibri" w:eastAsia="楷体" w:cs="楷体"/>
                <w:color w:val="000000"/>
                <w:highlight w:val="none"/>
              </w:rPr>
              <w:t xml:space="preserve">个）</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continue"/>
            <w:textDirection w:val="lrTb"/>
            <w:noWrap w:val="false"/>
          </w:tcPr>
          <w:p>
            <w:pPr>
              <w:pStyle w:val="889"/>
              <w:ind w:left="0" w:firstLine="0"/>
              <w:jc w:val="both"/>
              <w:pageBreakBefore w:val="0"/>
              <w:spacing w:line="300" w:lineRule="auto"/>
              <w:rPr>
                <w:rFonts w:hint="eastAsia" w:ascii="Calibri" w:hAnsi="Calibri" w:cs="Calibri"/>
                <w:color w:val="000000"/>
                <w:szCs w:val="21"/>
                <w:highlight w:val="none"/>
                <w:lang w:val="en-US" w:eastAsia="zh-CN"/>
              </w:rPr>
            </w:pPr>
            <w:r>
              <w:rPr>
                <w:rFonts w:hint="eastAsia" w:ascii="Calibri" w:hAnsi="Calibri" w:cs="Calibri"/>
                <w:color w:val="000000"/>
                <w:szCs w:val="21"/>
                <w:highlight w:val="none"/>
                <w:lang w:val="en-US" w:eastAsia="zh-CN"/>
              </w:rPr>
            </w:r>
            <w:r/>
          </w:p>
        </w:tc>
        <w:tc>
          <w:tcPr>
            <w:tcW w:w="1740" w:type="dxa"/>
            <w:vAlign w:val="center"/>
            <w:textDirection w:val="lrTb"/>
            <w:noWrap w:val="false"/>
          </w:tcPr>
          <w:p>
            <w:pPr>
              <w:pStyle w:val="889"/>
              <w:ind w:left="0" w:firstLine="0"/>
              <w:jc w:val="both"/>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地面车位数</w:t>
            </w:r>
            <w:r>
              <w:rPr>
                <w:rFonts w:hint="eastAsia"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地面车位数量15个（其中充电桩车位</w:t>
            </w:r>
            <w:r>
              <w:rPr>
                <w:rFonts w:hint="eastAsia" w:ascii="Calibri" w:hAnsi="Calibri" w:eastAsia="楷体" w:cs="楷体"/>
                <w:color w:val="000000"/>
                <w:highlight w:val="none"/>
                <w:lang w:eastAsia="zh"/>
              </w:rPr>
              <w:t xml:space="preserve">5</w:t>
            </w:r>
            <w:r>
              <w:rPr>
                <w:rFonts w:hint="eastAsia" w:ascii="Calibri" w:hAnsi="Calibri" w:eastAsia="楷体" w:cs="楷体"/>
                <w:color w:val="000000"/>
                <w:highlight w:val="none"/>
                <w:lang w:val="en-US" w:eastAsia="zh-CN"/>
              </w:rPr>
              <w:t xml:space="preserve">个</w:t>
            </w:r>
            <w:r>
              <w:rPr>
                <w:rFonts w:hint="eastAsia" w:ascii="Calibri" w:hAnsi="Calibri" w:eastAsia="楷体" w:cs="楷体"/>
                <w:color w:val="000000"/>
                <w:highlight w:val="none"/>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restart"/>
            <w:textDirection w:val="lrTb"/>
            <w:noWrap w:val="false"/>
          </w:tcPr>
          <w:p>
            <w:pPr>
              <w:pStyle w:val="889"/>
              <w:ind w:left="0" w:firstLine="0"/>
              <w:jc w:val="both"/>
              <w:pageBreakBefore w:val="0"/>
              <w:spacing w:line="300" w:lineRule="auto"/>
              <w:rPr>
                <w:rFonts w:ascii="Calibri" w:hAnsi="Calibri" w:cs="Calibri"/>
                <w:color w:val="000000"/>
                <w:highlight w:val="none"/>
              </w:rPr>
            </w:pPr>
            <w:r>
              <w:rPr>
                <w:rFonts w:ascii="Calibri" w:hAnsi="Calibri" w:cs="Calibri"/>
                <w:color w:val="000000"/>
                <w:highlight w:val="none"/>
                <w:lang w:val="en-US" w:eastAsia="zh-CN"/>
              </w:rPr>
              <w:t xml:space="preserve">车行/人行口</w:t>
            </w:r>
            <w:r>
              <w:rPr>
                <w:rFonts w:ascii="Calibri" w:hAnsi="Calibri" w:cs="Calibri"/>
                <w:color w:val="000000"/>
                <w:highlight w:val="none"/>
              </w:rPr>
            </w:r>
            <w:r/>
          </w:p>
        </w:tc>
        <w:tc>
          <w:tcPr>
            <w:tcW w:w="1740" w:type="dxa"/>
            <w:vAlign w:val="center"/>
            <w:textDirection w:val="lrTb"/>
            <w:noWrap w:val="false"/>
          </w:tcPr>
          <w:p>
            <w:pPr>
              <w:pStyle w:val="889"/>
              <w:ind w:left="0" w:firstLine="0"/>
              <w:jc w:val="both"/>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lang w:val="en-US" w:eastAsia="zh-CN"/>
              </w:rPr>
              <w:t xml:space="preserve">车行</w:t>
            </w:r>
            <w:r>
              <w:rPr>
                <w:rFonts w:hint="eastAsia" w:cs="Calibri"/>
                <w:color w:val="000000"/>
                <w:highlight w:val="none"/>
                <w:lang w:val="en-US" w:eastAsia="zh-CN"/>
              </w:rPr>
              <w:t xml:space="preserve">口</w:t>
            </w:r>
            <w:r>
              <w:rPr>
                <w:rFonts w:hint="eastAsia"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天目大厦对外出入口有2处</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highlight w:val="none"/>
              </w:rPr>
              <w:t xml:space="preserve">其中</w:t>
            </w:r>
            <w:r>
              <w:rPr>
                <w:rFonts w:hint="eastAsia" w:eastAsia="楷体" w:cs="楷体"/>
                <w:color w:val="000000"/>
                <w:highlight w:val="none"/>
                <w:lang w:eastAsia="zh-CN"/>
              </w:rPr>
              <w:t xml:space="preserve">：</w:t>
            </w:r>
            <w:r>
              <w:rPr>
                <w:rFonts w:hint="eastAsia" w:ascii="Calibri" w:hAnsi="Calibri" w:eastAsia="楷体" w:cs="楷体"/>
                <w:color w:val="000000"/>
                <w:highlight w:val="none"/>
              </w:rPr>
              <w:t xml:space="preserve">北京西路北门为主要对外出入口</w:t>
            </w:r>
            <w:r>
              <w:rPr>
                <w:rFonts w:hint="eastAsia" w:eastAsia="楷体" w:cs="楷体"/>
                <w:color w:val="000000"/>
                <w:highlight w:val="none"/>
                <w:lang w:eastAsia="zh-CN"/>
              </w:rPr>
              <w:t xml:space="preserve">；</w:t>
            </w:r>
            <w:r>
              <w:rPr>
                <w:rFonts w:hint="eastAsia" w:ascii="Calibri" w:hAnsi="Calibri" w:eastAsia="楷体" w:cs="楷体"/>
                <w:color w:val="000000"/>
                <w:highlight w:val="none"/>
              </w:rPr>
              <w:t xml:space="preserve">天目路南门在上下班高峰期间开放</w:t>
            </w:r>
            <w:r>
              <w:rPr>
                <w:rFonts w:hint="eastAsia" w:eastAsia="楷体" w:cs="楷体"/>
                <w:color w:val="000000"/>
                <w:highlight w:val="none"/>
                <w:lang w:eastAsia="zh-CN"/>
              </w:rPr>
              <w:t xml:space="preserve">；</w:t>
            </w:r>
            <w:r>
              <w:rPr>
                <w:rFonts w:hint="eastAsia" w:ascii="Calibri" w:hAnsi="Calibri" w:eastAsia="楷体" w:cs="楷体"/>
                <w:color w:val="000000"/>
                <w:highlight w:val="none"/>
              </w:rPr>
              <w:t xml:space="preserve">大楼西南门作为备用出口，仅在需要时开启</w:t>
            </w:r>
            <w:r>
              <w:rPr>
                <w:rFonts w:hint="eastAsia" w:eastAsia="楷体" w:cs="楷体"/>
                <w:color w:val="000000"/>
                <w:highlight w:val="none"/>
                <w:lang w:eastAsia="zh-CN"/>
              </w:rPr>
              <w:t xml:space="preserve">；</w:t>
            </w:r>
            <w:r>
              <w:rPr>
                <w:rFonts w:hint="eastAsia" w:eastAsia="楷体" w:cs="楷体"/>
                <w:color w:val="000000"/>
                <w:highlight w:val="none"/>
                <w:lang w:val="en-US" w:eastAsia="zh-CN"/>
              </w:rPr>
              <w:t xml:space="preserve">院内</w:t>
            </w:r>
            <w:r>
              <w:rPr>
                <w:rFonts w:hint="eastAsia" w:ascii="Calibri" w:hAnsi="Calibri" w:eastAsia="楷体" w:cs="楷体"/>
                <w:color w:val="000000"/>
                <w:highlight w:val="none"/>
              </w:rPr>
              <w:t xml:space="preserve">地下</w:t>
            </w:r>
            <w:r>
              <w:rPr>
                <w:rFonts w:hint="eastAsia" w:eastAsia="楷体" w:cs="楷体"/>
                <w:color w:val="000000"/>
                <w:highlight w:val="none"/>
                <w:lang w:val="en-US" w:eastAsia="zh-CN"/>
              </w:rPr>
              <w:t xml:space="preserve">设</w:t>
            </w:r>
            <w:r>
              <w:rPr>
                <w:rFonts w:hint="eastAsia" w:ascii="Calibri" w:hAnsi="Calibri" w:eastAsia="楷体" w:cs="楷体"/>
                <w:color w:val="000000"/>
                <w:highlight w:val="none"/>
              </w:rPr>
              <w:t xml:space="preserve">有254个车位的全自动立体停车库（地面5个车辆出入车口），和天目大厦共用对外出入口</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continue"/>
            <w:textDirection w:val="lrTb"/>
            <w:noWrap w:val="false"/>
          </w:tcPr>
          <w:p>
            <w:pPr>
              <w:pStyle w:val="889"/>
              <w:ind w:left="0" w:firstLine="0"/>
              <w:jc w:val="both"/>
              <w:pageBreakBefore w:val="0"/>
              <w:spacing w:line="300" w:lineRule="auto"/>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1740" w:type="dxa"/>
            <w:vAlign w:val="center"/>
            <w:textDirection w:val="lrTb"/>
            <w:noWrap w:val="false"/>
          </w:tcPr>
          <w:p>
            <w:pPr>
              <w:pStyle w:val="889"/>
              <w:ind w:left="0" w:firstLine="0"/>
              <w:jc w:val="both"/>
              <w:pageBreakBefore w:val="0"/>
              <w:spacing w:line="300" w:lineRule="auto"/>
              <w:rPr>
                <w:rFonts w:ascii="Calibri" w:hAnsi="Calibri" w:cs="Calibri"/>
                <w:color w:val="000000"/>
                <w:highlight w:val="none"/>
                <w:lang w:val="en-US" w:eastAsia="zh-CN"/>
              </w:rPr>
            </w:pPr>
            <w:r>
              <w:rPr>
                <w:rFonts w:ascii="Calibri" w:hAnsi="Calibri" w:cs="Calibri"/>
                <w:color w:val="000000"/>
                <w:highlight w:val="none"/>
                <w:lang w:val="en-US" w:eastAsia="zh-CN"/>
              </w:rPr>
              <w:t xml:space="preserve">人行口</w:t>
            </w:r>
            <w:r>
              <w:rPr>
                <w:rFonts w:ascii="Calibri" w:hAnsi="Calibri" w:cs="Calibri"/>
                <w:color w:val="000000"/>
                <w:highlight w:val="none"/>
                <w:lang w:val="en-US" w:eastAsia="zh-CN"/>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CN"/>
              </w:rPr>
              <w:t xml:space="preserve">2个</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w:t>
            </w:r>
            <w:r>
              <w:rPr>
                <w:rFonts w:hint="eastAsia" w:ascii="Calibri" w:hAnsi="Calibri" w:eastAsia="宋体" w:cs="Calibri"/>
                <w:color w:val="000000"/>
                <w:highlight w:val="none"/>
                <w:lang w:val="en-US" w:eastAsia="zh-CN"/>
              </w:rPr>
            </w:r>
            <w:r/>
          </w:p>
        </w:tc>
      </w:tr>
      <w:tr>
        <w:trPr>
          <w:trHeight w:val="454"/>
        </w:trPr>
        <w:tc>
          <w:tcPr>
            <w:tcW w:w="868" w:type="dxa"/>
            <w:vAlign w:val="center"/>
            <w:vMerge w:val="restart"/>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lang w:val="en-US" w:eastAsia="zh-CN"/>
              </w:rPr>
              <w:t xml:space="preserve">设施设备</w:t>
            </w:r>
            <w:r>
              <w:rPr>
                <w:rFonts w:hint="eastAsia" w:ascii="Calibri" w:hAnsi="Calibri" w:cs="Calibri"/>
                <w:color w:val="000000"/>
                <w:highlight w:val="none"/>
                <w:lang w:val="en-US" w:eastAsia="zh-CN"/>
              </w:rPr>
              <w:t xml:space="preserve">（可另行附表）</w:t>
            </w:r>
            <w:r>
              <w:rPr>
                <w:rFonts w:ascii="Calibri" w:hAnsi="Calibri" w:eastAsia="宋体" w:cs="Calibri"/>
                <w:color w:val="000000"/>
                <w:sz w:val="21"/>
                <w:szCs w:val="21"/>
                <w:highlight w:val="none"/>
                <w:lang w:val="en-US" w:eastAsia="zh-CN" w:bidi="ar-SA"/>
              </w:rPr>
            </w:r>
            <w:r/>
          </w:p>
          <w:p>
            <w:pPr>
              <w:pStyle w:val="889"/>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电梯</w:t>
            </w:r>
            <w:r>
              <w:rPr>
                <w:rFonts w:hint="eastAsia" w:ascii="Calibri" w:hAnsi="Calibri" w:cs="Calibri"/>
                <w:color w:val="000000"/>
                <w:highlight w:val="none"/>
                <w:lang w:val="en-US" w:eastAsia="zh-CN"/>
              </w:rPr>
              <w:t xml:space="preserve">系统</w:t>
            </w:r>
            <w:r>
              <w:rPr>
                <w:rFonts w:hint="eastAsia"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消防梯数量1部、货梯数量1部、客梯数量</w:t>
            </w:r>
            <w:r>
              <w:rPr>
                <w:rFonts w:hint="eastAsia" w:ascii="Calibri" w:hAnsi="Calibri" w:eastAsia="楷体" w:cs="楷体"/>
                <w:color w:val="000000"/>
                <w:highlight w:val="none"/>
                <w:lang w:eastAsia="zh-CN"/>
              </w:rPr>
              <w:t xml:space="preserve">5</w:t>
            </w:r>
            <w:r>
              <w:rPr>
                <w:rFonts w:hint="eastAsia" w:ascii="Calibri" w:hAnsi="Calibri" w:eastAsia="楷体" w:cs="楷体"/>
                <w:color w:val="000000"/>
                <w:highlight w:val="none"/>
              </w:rPr>
              <w:t xml:space="preserve">部</w:t>
            </w:r>
            <w:r>
              <w:rPr>
                <w:rFonts w:hint="eastAsia" w:ascii="Calibri" w:hAnsi="Calibri" w:eastAsia="楷体" w:cs="楷体"/>
                <w:color w:val="000000"/>
                <w:highlight w:val="none"/>
                <w:lang w:eastAsia="zh"/>
              </w:rPr>
              <w:t xml:space="preserve">，</w:t>
            </w:r>
            <w:r>
              <w:rPr>
                <w:rFonts w:hint="eastAsia" w:eastAsia="楷体" w:cs="楷体"/>
                <w:color w:val="000000"/>
                <w:highlight w:val="none"/>
                <w:lang w:val="en-US" w:eastAsia="zh-CN"/>
              </w:rPr>
              <w:t xml:space="preserve">采购人</w:t>
            </w:r>
            <w:r>
              <w:rPr>
                <w:rFonts w:hint="eastAsia" w:ascii="Calibri" w:hAnsi="Calibri" w:eastAsia="楷体" w:cs="楷体"/>
                <w:color w:val="000000"/>
                <w:highlight w:val="none"/>
                <w:lang w:val="en-US" w:eastAsia="zh"/>
              </w:rPr>
              <w:t xml:space="preserve">自行维保</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868"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空调</w:t>
            </w:r>
            <w:r>
              <w:rPr>
                <w:rFonts w:hint="eastAsia" w:ascii="Calibri" w:hAnsi="Calibri" w:cs="Calibri"/>
                <w:color w:val="000000"/>
                <w:highlight w:val="none"/>
                <w:lang w:val="en-US" w:eastAsia="zh-CN"/>
              </w:rPr>
              <w:t xml:space="preserve">系统</w:t>
            </w:r>
            <w:r>
              <w:rPr>
                <w:rFonts w:hint="eastAsia"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水冷机组</w:t>
            </w:r>
            <w:r>
              <w:rPr>
                <w:rFonts w:hint="eastAsia" w:ascii="Calibri" w:hAnsi="Calibri" w:eastAsia="楷体" w:cs="楷体"/>
                <w:color w:val="000000"/>
                <w:highlight w:val="none"/>
                <w:lang w:eastAsia="zh"/>
              </w:rPr>
              <w:t xml:space="preserve">3台</w:t>
            </w:r>
            <w:r>
              <w:rPr>
                <w:rFonts w:hint="eastAsia" w:ascii="Calibri" w:hAnsi="Calibri" w:eastAsia="楷体" w:cs="楷体"/>
                <w:color w:val="000000"/>
                <w:highlight w:val="none"/>
              </w:rPr>
              <w:t xml:space="preserve">、VRV多联机</w:t>
            </w:r>
            <w:r>
              <w:rPr>
                <w:rFonts w:hint="eastAsia" w:eastAsia="楷体" w:cs="楷体"/>
                <w:color w:val="000000"/>
                <w:highlight w:val="none"/>
                <w:lang w:val="en-US" w:eastAsia="zh-CN"/>
              </w:rPr>
              <w:t xml:space="preserve">室内机</w:t>
            </w:r>
            <w:r>
              <w:rPr>
                <w:rFonts w:hint="eastAsia" w:ascii="Calibri" w:hAnsi="Calibri" w:eastAsia="楷体" w:cs="楷体"/>
                <w:color w:val="000000"/>
                <w:highlight w:val="none"/>
                <w:lang w:eastAsia="zh"/>
              </w:rPr>
              <w:t xml:space="preserve">138台</w:t>
            </w:r>
            <w:r>
              <w:rPr>
                <w:rFonts w:hint="eastAsia" w:eastAsia="楷体" w:cs="楷体"/>
                <w:color w:val="000000"/>
                <w:highlight w:val="none"/>
                <w:lang w:eastAsia="zh-CN"/>
              </w:rPr>
              <w:t xml:space="preserve">，</w:t>
            </w:r>
            <w:r>
              <w:rPr>
                <w:rFonts w:hint="eastAsia" w:eastAsia="楷体" w:cs="楷体"/>
                <w:color w:val="000000"/>
                <w:highlight w:val="none"/>
                <w:lang w:val="en-US" w:eastAsia="zh-CN"/>
              </w:rPr>
              <w:t xml:space="preserve">风机盘管400台，空调机组6台，新风机组20台</w:t>
            </w:r>
            <w:r>
              <w:rPr>
                <w:rFonts w:hint="eastAsia" w:ascii="Calibri" w:hAnsi="Calibri" w:eastAsia="楷体" w:cs="楷体"/>
                <w:color w:val="000000"/>
                <w:highlight w:val="none"/>
                <w:lang w:val="en-US" w:eastAsia="zh"/>
              </w:rPr>
              <w:t xml:space="preserve">，</w:t>
            </w:r>
            <w:r>
              <w:rPr>
                <w:rFonts w:hint="eastAsia" w:eastAsia="楷体" w:cs="楷体"/>
                <w:color w:val="000000"/>
                <w:highlight w:val="none"/>
                <w:lang w:val="en-US" w:eastAsia="zh-CN"/>
              </w:rPr>
              <w:t xml:space="preserve">采购人</w:t>
            </w:r>
            <w:r>
              <w:rPr>
                <w:rFonts w:hint="eastAsia" w:ascii="Calibri" w:hAnsi="Calibri" w:eastAsia="楷体" w:cs="楷体"/>
                <w:color w:val="000000"/>
                <w:highlight w:val="none"/>
                <w:lang w:val="en-US" w:eastAsia="zh"/>
              </w:rPr>
              <w:t xml:space="preserve">自行维保，</w:t>
            </w:r>
            <w:r>
              <w:rPr>
                <w:rFonts w:hint="eastAsia" w:eastAsia="楷体" w:cs="楷体"/>
                <w:color w:val="000000"/>
                <w:highlight w:val="none"/>
                <w:lang w:val="en-US" w:eastAsia="zh-CN"/>
              </w:rPr>
              <w:t xml:space="preserve">供应商</w:t>
            </w:r>
            <w:r>
              <w:rPr>
                <w:rFonts w:hint="eastAsia" w:ascii="Calibri" w:hAnsi="Calibri" w:eastAsia="楷体" w:cs="楷体"/>
                <w:color w:val="000000"/>
                <w:highlight w:val="none"/>
                <w:lang w:val="en-US" w:eastAsia="zh"/>
              </w:rPr>
              <w:t xml:space="preserve">负责日常</w:t>
            </w:r>
            <w:r>
              <w:rPr>
                <w:rFonts w:hint="eastAsia" w:eastAsia="楷体" w:cs="楷体"/>
                <w:color w:val="000000"/>
                <w:highlight w:val="none"/>
                <w:lang w:val="en-US" w:eastAsia="zh-CN"/>
              </w:rPr>
              <w:t xml:space="preserve">维护、</w:t>
            </w:r>
            <w:r>
              <w:rPr>
                <w:rFonts w:hint="eastAsia" w:ascii="Calibri" w:hAnsi="Calibri" w:eastAsia="楷体" w:cs="楷体"/>
                <w:color w:val="000000"/>
                <w:highlight w:val="none"/>
                <w:lang w:val="en-US" w:eastAsia="zh"/>
              </w:rPr>
              <w:t xml:space="preserve">运转</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707"/>
        </w:trPr>
        <w:tc>
          <w:tcPr>
            <w:tcW w:w="868"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给排水</w:t>
            </w:r>
            <w:r>
              <w:rPr>
                <w:rFonts w:hint="eastAsia" w:ascii="Calibri" w:hAnsi="Calibri" w:cs="Calibri"/>
                <w:color w:val="000000"/>
                <w:highlight w:val="none"/>
                <w:lang w:val="en-US" w:eastAsia="zh-CN"/>
              </w:rPr>
              <w:t xml:space="preserve">系统</w:t>
            </w:r>
            <w:r>
              <w:rPr>
                <w:rFonts w:hint="eastAsia"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eastAsia="楷体" w:cs="楷体"/>
                <w:color w:val="000000"/>
                <w:highlight w:val="none"/>
                <w:lang w:val="en-US" w:eastAsia="zh-CN"/>
              </w:rPr>
              <w:t xml:space="preserve">采购人</w:t>
            </w:r>
            <w:r>
              <w:rPr>
                <w:rFonts w:hint="eastAsia" w:ascii="Calibri" w:hAnsi="Calibri" w:eastAsia="楷体" w:cs="楷体"/>
                <w:color w:val="000000"/>
                <w:highlight w:val="none"/>
                <w:lang w:val="en-US" w:eastAsia="zh"/>
              </w:rPr>
              <w:t xml:space="preserve">自行维保，</w:t>
            </w:r>
            <w:r>
              <w:rPr>
                <w:rFonts w:hint="eastAsia" w:eastAsia="楷体" w:cs="楷体"/>
                <w:color w:val="000000"/>
                <w:highlight w:val="none"/>
                <w:lang w:val="en-US" w:eastAsia="zh-CN"/>
              </w:rPr>
              <w:t xml:space="preserve">供应商</w:t>
            </w:r>
            <w:r>
              <w:rPr>
                <w:rFonts w:hint="eastAsia" w:ascii="Calibri" w:hAnsi="Calibri" w:eastAsia="楷体" w:cs="楷体"/>
                <w:color w:val="000000"/>
                <w:highlight w:val="none"/>
                <w:lang w:val="en-US" w:eastAsia="zh"/>
              </w:rPr>
              <w:t xml:space="preserve">负责日常运转</w:t>
            </w:r>
            <w:r>
              <w:rPr>
                <w:rFonts w:hint="eastAsia" w:eastAsia="楷体" w:cs="楷体"/>
                <w:color w:val="000000"/>
                <w:highlight w:val="none"/>
                <w:lang w:val="en-US" w:eastAsia="zh-CN"/>
              </w:rPr>
              <w:t xml:space="preserve">。</w:t>
            </w:r>
            <w:r>
              <w:rPr>
                <w:rFonts w:ascii="Calibri" w:hAnsi="Calibri" w:eastAsia="宋体" w:cs="Calibri"/>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868"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消防</w:t>
            </w:r>
            <w:r>
              <w:rPr>
                <w:rFonts w:hint="eastAsia" w:ascii="Calibri" w:hAnsi="Calibri" w:cs="Calibri"/>
                <w:color w:val="000000"/>
                <w:highlight w:val="none"/>
                <w:lang w:val="en-US" w:eastAsia="zh-CN"/>
              </w:rPr>
              <w:t xml:space="preserve">系统</w:t>
            </w:r>
            <w:r>
              <w:rPr>
                <w:rFonts w:hint="eastAsia"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Calibri"/>
                <w:color w:val="000000"/>
                <w:sz w:val="21"/>
                <w:szCs w:val="21"/>
                <w:highlight w:val="none"/>
                <w:lang w:val="en-US" w:eastAsia="zh-CN" w:bidi="ar-SA"/>
              </w:rPr>
            </w:pPr>
            <w:r>
              <w:rPr>
                <w:rFonts w:hint="eastAsia" w:ascii="Calibri" w:hAnsi="Calibri" w:eastAsia="楷体" w:cs="楷体"/>
                <w:color w:val="000000"/>
                <w:highlight w:val="none"/>
              </w:rPr>
              <w:t xml:space="preserve">报警主机、消防水泵、气体灭火</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highlight w:val="none"/>
              </w:rPr>
              <w:t xml:space="preserve">消防配备自动烟感、光感报警及自动喷淋系统</w:t>
            </w:r>
            <w:r>
              <w:rPr>
                <w:rFonts w:hint="eastAsia" w:ascii="Calibri" w:hAnsi="Calibri" w:eastAsia="楷体" w:cs="楷体"/>
                <w:color w:val="000000"/>
                <w:highlight w:val="none"/>
                <w:lang w:val="en-US" w:eastAsia="zh"/>
              </w:rPr>
              <w:t xml:space="preserve">，</w:t>
            </w:r>
            <w:r>
              <w:rPr>
                <w:rFonts w:hint="eastAsia" w:eastAsia="楷体" w:cs="楷体"/>
                <w:color w:val="000000"/>
                <w:highlight w:val="none"/>
                <w:lang w:val="en-US" w:eastAsia="zh-CN"/>
              </w:rPr>
              <w:t xml:space="preserve">采购人</w:t>
            </w:r>
            <w:r>
              <w:rPr>
                <w:rFonts w:hint="eastAsia" w:ascii="Calibri" w:hAnsi="Calibri" w:eastAsia="楷体" w:cs="楷体"/>
                <w:color w:val="000000"/>
                <w:highlight w:val="none"/>
                <w:lang w:val="en-US" w:eastAsia="zh"/>
              </w:rPr>
              <w:t xml:space="preserve">自行维保</w:t>
            </w:r>
            <w:r>
              <w:rPr>
                <w:rFonts w:hint="eastAsia" w:eastAsia="楷体" w:cs="楷体"/>
                <w:color w:val="000000"/>
                <w:highlight w:val="none"/>
                <w:lang w:val="en-US" w:eastAsia="zh-CN"/>
              </w:rPr>
              <w:t xml:space="preserve">，供应商</w:t>
            </w:r>
            <w:r>
              <w:rPr>
                <w:rFonts w:hint="eastAsia" w:ascii="Calibri" w:hAnsi="Calibri" w:eastAsia="楷体" w:cs="楷体"/>
                <w:color w:val="000000"/>
                <w:highlight w:val="none"/>
                <w:lang w:val="en-US" w:eastAsia="zh"/>
              </w:rPr>
              <w:t xml:space="preserve">负责日常</w:t>
            </w:r>
            <w:r>
              <w:rPr>
                <w:rFonts w:hint="eastAsia" w:eastAsia="楷体" w:cs="楷体"/>
                <w:color w:val="000000"/>
                <w:highlight w:val="none"/>
                <w:lang w:val="en-US" w:eastAsia="zh-CN"/>
              </w:rPr>
              <w:t xml:space="preserve">维护、</w:t>
            </w:r>
            <w:r>
              <w:rPr>
                <w:rFonts w:hint="eastAsia" w:ascii="Calibri" w:hAnsi="Calibri" w:eastAsia="楷体" w:cs="楷体"/>
                <w:color w:val="000000"/>
                <w:highlight w:val="none"/>
                <w:lang w:val="en-US" w:eastAsia="zh"/>
              </w:rPr>
              <w:t xml:space="preserve">运转</w:t>
            </w:r>
            <w:r>
              <w:rPr>
                <w:rFonts w:hint="eastAsia" w:eastAsia="楷体" w:cs="楷体"/>
                <w:color w:val="000000"/>
                <w:highlight w:val="none"/>
                <w:lang w:val="en-US" w:eastAsia="zh-CN"/>
              </w:rPr>
              <w:t xml:space="preserve">。</w:t>
            </w:r>
            <w:r>
              <w:rPr>
                <w:rFonts w:hint="eastAsia" w:ascii="Calibri" w:hAnsi="Calibri" w:eastAsia="楷体" w:cs="Calibri"/>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868"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锅炉设备</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
              </w:rPr>
              <w:t xml:space="preserve">燃油锅炉3台，</w:t>
            </w:r>
            <w:r>
              <w:rPr>
                <w:rFonts w:hint="eastAsia" w:eastAsia="楷体" w:cs="楷体"/>
                <w:color w:val="000000"/>
                <w:highlight w:val="none"/>
                <w:lang w:val="en-US" w:eastAsia="zh-CN"/>
              </w:rPr>
              <w:t xml:space="preserve">采购人</w:t>
            </w:r>
            <w:r>
              <w:rPr>
                <w:rFonts w:hint="eastAsia" w:ascii="Calibri" w:hAnsi="Calibri" w:eastAsia="楷体" w:cs="楷体"/>
                <w:color w:val="000000"/>
                <w:highlight w:val="none"/>
                <w:lang w:val="en-US" w:eastAsia="zh"/>
              </w:rPr>
              <w:t xml:space="preserve">自行维保，</w:t>
            </w:r>
            <w:r>
              <w:rPr>
                <w:rFonts w:hint="eastAsia" w:eastAsia="楷体" w:cs="楷体"/>
                <w:color w:val="000000"/>
                <w:highlight w:val="none"/>
                <w:lang w:val="en-US" w:eastAsia="zh-CN"/>
              </w:rPr>
              <w:t xml:space="preserve">供应商</w:t>
            </w:r>
            <w:r>
              <w:rPr>
                <w:rFonts w:hint="eastAsia" w:ascii="Calibri" w:hAnsi="Calibri" w:eastAsia="楷体" w:cs="楷体"/>
                <w:color w:val="000000"/>
                <w:highlight w:val="none"/>
                <w:lang w:val="en-US" w:eastAsia="zh"/>
              </w:rPr>
              <w:t xml:space="preserve">负责日常</w:t>
            </w:r>
            <w:r>
              <w:rPr>
                <w:rFonts w:hint="eastAsia" w:eastAsia="楷体" w:cs="楷体"/>
                <w:color w:val="000000"/>
                <w:highlight w:val="none"/>
                <w:lang w:val="en-US" w:eastAsia="zh-CN"/>
              </w:rPr>
              <w:t xml:space="preserve">维护、</w:t>
            </w:r>
            <w:r>
              <w:rPr>
                <w:rFonts w:hint="eastAsia" w:ascii="Calibri" w:hAnsi="Calibri" w:eastAsia="楷体" w:cs="楷体"/>
                <w:color w:val="000000"/>
                <w:highlight w:val="none"/>
                <w:lang w:val="en-US" w:eastAsia="zh"/>
              </w:rPr>
              <w:t xml:space="preserve">运转</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780"/>
        </w:trPr>
        <w:tc>
          <w:tcPr>
            <w:tcW w:w="868"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安防系统</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大厦主要通道配备监控摄像设施、电子巡更系统、，总控室（1个）采用全智能化控制</w:t>
            </w:r>
            <w:r>
              <w:rPr>
                <w:rFonts w:hint="eastAsia" w:ascii="Calibri" w:hAnsi="Calibri" w:eastAsia="楷体" w:cs="楷体"/>
                <w:color w:val="000000"/>
                <w:highlight w:val="none"/>
                <w:lang w:val="en-US" w:eastAsia="zh"/>
              </w:rPr>
              <w:t xml:space="preserve">，</w:t>
            </w:r>
            <w:r>
              <w:rPr>
                <w:rFonts w:hint="eastAsia" w:eastAsia="楷体" w:cs="楷体"/>
                <w:color w:val="000000"/>
                <w:highlight w:val="none"/>
                <w:lang w:val="en-US" w:eastAsia="zh-CN"/>
              </w:rPr>
              <w:t xml:space="preserve">采购人</w:t>
            </w:r>
            <w:r>
              <w:rPr>
                <w:rFonts w:hint="eastAsia" w:ascii="Calibri" w:hAnsi="Calibri" w:eastAsia="楷体" w:cs="楷体"/>
                <w:color w:val="000000"/>
                <w:highlight w:val="none"/>
                <w:lang w:val="en-US" w:eastAsia="zh"/>
              </w:rPr>
              <w:t xml:space="preserve">自行维保</w:t>
            </w:r>
            <w:r>
              <w:rPr>
                <w:rFonts w:hint="eastAsia" w:eastAsia="楷体" w:cs="楷体"/>
                <w:color w:val="000000"/>
                <w:highlight w:val="none"/>
                <w:lang w:val="en-US" w:eastAsia="zh-CN"/>
              </w:rPr>
              <w:t xml:space="preserve">，供应商</w:t>
            </w:r>
            <w:r>
              <w:rPr>
                <w:rFonts w:hint="eastAsia" w:ascii="Calibri" w:hAnsi="Calibri" w:eastAsia="楷体" w:cs="楷体"/>
                <w:color w:val="000000"/>
                <w:highlight w:val="none"/>
                <w:lang w:val="en-US" w:eastAsia="zh"/>
              </w:rPr>
              <w:t xml:space="preserve">负责日常</w:t>
            </w:r>
            <w:r>
              <w:rPr>
                <w:rFonts w:hint="eastAsia" w:eastAsia="楷体" w:cs="楷体"/>
                <w:color w:val="000000"/>
                <w:highlight w:val="none"/>
                <w:lang w:val="en-US" w:eastAsia="zh-CN"/>
              </w:rPr>
              <w:t xml:space="preserve">维护、</w:t>
            </w:r>
            <w:r>
              <w:rPr>
                <w:rFonts w:hint="eastAsia" w:ascii="Calibri" w:hAnsi="Calibri" w:eastAsia="楷体" w:cs="楷体"/>
                <w:color w:val="000000"/>
                <w:highlight w:val="none"/>
                <w:lang w:val="en-US" w:eastAsia="zh"/>
              </w:rPr>
              <w:t xml:space="preserve">运转</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868"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照明系统</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eastAsia="楷体" w:cs="楷体"/>
                <w:color w:val="000000"/>
                <w:highlight w:val="none"/>
                <w:lang w:val="en-US" w:eastAsia="zh-CN"/>
              </w:rPr>
              <w:t xml:space="preserve">采购人</w:t>
            </w:r>
            <w:r>
              <w:rPr>
                <w:rFonts w:hint="eastAsia" w:ascii="Calibri" w:hAnsi="Calibri" w:eastAsia="楷体" w:cs="楷体"/>
                <w:color w:val="000000"/>
                <w:highlight w:val="none"/>
                <w:lang w:val="en-US" w:eastAsia="zh"/>
              </w:rPr>
              <w:t xml:space="preserve">自行维保</w:t>
            </w:r>
            <w:r>
              <w:rPr>
                <w:rFonts w:hint="eastAsia" w:eastAsia="楷体" w:cs="楷体"/>
                <w:color w:val="000000"/>
                <w:highlight w:val="none"/>
                <w:lang w:val="en-US" w:eastAsia="zh-CN"/>
              </w:rPr>
              <w:t xml:space="preserve">，供应商</w:t>
            </w:r>
            <w:r>
              <w:rPr>
                <w:rFonts w:hint="eastAsia" w:ascii="Calibri" w:hAnsi="Calibri" w:eastAsia="楷体" w:cs="楷体"/>
                <w:color w:val="000000"/>
                <w:highlight w:val="none"/>
                <w:lang w:val="en-US" w:eastAsia="zh"/>
              </w:rPr>
              <w:t xml:space="preserve">负责日常</w:t>
            </w:r>
            <w:r>
              <w:rPr>
                <w:rFonts w:hint="eastAsia" w:eastAsia="楷体" w:cs="楷体"/>
                <w:color w:val="000000"/>
                <w:highlight w:val="none"/>
                <w:lang w:val="en-US" w:eastAsia="zh-CN"/>
              </w:rPr>
              <w:t xml:space="preserve">巡查</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868"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40"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cs="Calibri"/>
                <w:color w:val="000000"/>
                <w:highlight w:val="none"/>
                <w:lang w:val="en-US" w:eastAsia="zh-CN"/>
              </w:rPr>
              <w:t xml:space="preserve">供配电系统</w:t>
            </w:r>
            <w:r>
              <w:rPr>
                <w:rFonts w:ascii="Calibri" w:hAnsi="Calibri" w:eastAsia="宋体" w:cs="Calibri"/>
                <w:color w:val="000000"/>
                <w:sz w:val="21"/>
                <w:szCs w:val="21"/>
                <w:highlight w:val="none"/>
                <w:lang w:val="en-US" w:eastAsia="zh-CN" w:bidi="ar-SA"/>
              </w:rPr>
            </w:r>
            <w:r/>
          </w:p>
        </w:tc>
        <w:tc>
          <w:tcPr>
            <w:tcW w:w="3900" w:type="dxa"/>
            <w:vAlign w:val="center"/>
            <w:textDirection w:val="lrTb"/>
            <w:noWrap w:val="false"/>
          </w:tcPr>
          <w:p>
            <w:pPr>
              <w:pStyle w:val="889"/>
              <w:pageBreakBefore w:val="0"/>
              <w:spacing w:line="24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高低压配电房1个</w:t>
            </w:r>
            <w:r>
              <w:rPr>
                <w:rFonts w:hint="eastAsia" w:ascii="Calibri" w:hAnsi="Calibri" w:eastAsia="楷体" w:cs="楷体"/>
                <w:color w:val="000000"/>
                <w:highlight w:val="none"/>
                <w:lang w:eastAsia="zh"/>
              </w:rPr>
              <w:t xml:space="preserve">，</w:t>
            </w:r>
            <w:r>
              <w:rPr>
                <w:rFonts w:hint="eastAsia" w:ascii="Calibri" w:hAnsi="Calibri" w:eastAsia="楷体" w:cs="楷体"/>
                <w:color w:val="000000"/>
                <w:highlight w:val="none"/>
              </w:rPr>
              <w:t xml:space="preserve"> </w:t>
            </w:r>
            <w:r>
              <w:rPr>
                <w:rFonts w:hint="eastAsia" w:eastAsia="楷体" w:cs="楷体"/>
                <w:color w:val="000000"/>
                <w:highlight w:val="none"/>
                <w:lang w:val="en-US" w:eastAsia="zh-CN"/>
              </w:rPr>
              <w:t xml:space="preserve">采购人</w:t>
            </w:r>
            <w:r>
              <w:rPr>
                <w:rFonts w:hint="eastAsia" w:ascii="Calibri" w:hAnsi="Calibri" w:eastAsia="楷体" w:cs="楷体"/>
                <w:color w:val="000000"/>
                <w:highlight w:val="none"/>
                <w:lang w:val="en-US" w:eastAsia="zh"/>
              </w:rPr>
              <w:t xml:space="preserve">自行维保，</w:t>
            </w:r>
            <w:r>
              <w:rPr>
                <w:rFonts w:hint="eastAsia" w:eastAsia="楷体" w:cs="楷体"/>
                <w:color w:val="000000"/>
                <w:highlight w:val="none"/>
                <w:lang w:val="en-US" w:eastAsia="zh-CN"/>
              </w:rPr>
              <w:t xml:space="preserve">供应商</w:t>
            </w:r>
            <w:r>
              <w:rPr>
                <w:rFonts w:hint="eastAsia" w:ascii="Calibri" w:hAnsi="Calibri" w:eastAsia="楷体" w:cs="楷体"/>
                <w:color w:val="000000"/>
                <w:highlight w:val="none"/>
                <w:lang w:val="en-US" w:eastAsia="zh"/>
              </w:rPr>
              <w:t xml:space="preserve">负责日常</w:t>
            </w:r>
            <w:r>
              <w:rPr>
                <w:rFonts w:hint="eastAsia" w:eastAsia="楷体" w:cs="楷体"/>
                <w:color w:val="000000"/>
                <w:highlight w:val="none"/>
                <w:lang w:val="en-US" w:eastAsia="zh-CN"/>
              </w:rPr>
              <w:t xml:space="preserve">维护、</w:t>
            </w:r>
            <w:r>
              <w:rPr>
                <w:rFonts w:hint="eastAsia" w:ascii="Calibri" w:hAnsi="Calibri" w:eastAsia="楷体" w:cs="楷体"/>
                <w:color w:val="000000"/>
                <w:highlight w:val="none"/>
                <w:lang w:val="en-US" w:eastAsia="zh"/>
              </w:rPr>
              <w:t xml:space="preserve">运转</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330"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sz w:val="21"/>
                <w:szCs w:val="21"/>
                <w:highlight w:val="none"/>
                <w:lang w:val="en-US" w:eastAsia="zh-CN" w:bidi="ar-SA"/>
              </w:rPr>
            </w:r>
            <w:r/>
          </w:p>
        </w:tc>
      </w:tr>
    </w:tbl>
    <w:p>
      <w:pPr>
        <w:pStyle w:val="889"/>
        <w:ind w:left="0" w:firstLine="420"/>
        <w:jc w:val="left"/>
        <w:pageBreakBefore w:val="0"/>
        <w:spacing w:line="300" w:lineRule="auto"/>
        <w:widowControl/>
        <w:rPr>
          <w:rFonts w:ascii="Calibri" w:hAnsi="Calibri" w:eastAsia="楷体" w:cs="楷体"/>
          <w:color w:val="000000"/>
          <w:sz w:val="21"/>
          <w:szCs w:val="21"/>
          <w:highlight w:val="none"/>
          <w:u w:val="none"/>
          <w:lang w:val="en-US" w:eastAsia="zh-CN" w:bidi="ar-SA"/>
        </w:rPr>
      </w:pPr>
      <w:r>
        <w:rPr>
          <w:rFonts w:ascii="Calibri" w:hAnsi="Calibri" w:eastAsia="楷体" w:cs="楷体"/>
          <w:color w:val="000000"/>
          <w:sz w:val="21"/>
          <w:szCs w:val="21"/>
          <w:highlight w:val="none"/>
          <w:u w:val="none"/>
          <w:lang w:val="en-US" w:eastAsia="zh-CN" w:bidi="ar-SA"/>
        </w:rPr>
        <w:t xml:space="preserve">注：</w:t>
      </w:r>
      <w:r>
        <w:rPr>
          <w:rFonts w:hint="eastAsia" w:ascii="Calibri" w:hAnsi="Calibri" w:eastAsia="楷体" w:cs="楷体"/>
          <w:color w:val="000000"/>
          <w:sz w:val="21"/>
          <w:szCs w:val="21"/>
          <w:highlight w:val="none"/>
          <w:u w:val="none"/>
          <w:lang w:val="en-US" w:eastAsia="zh-CN" w:bidi="ar-SA"/>
        </w:rPr>
        <w:t xml:space="preserve">以上内容</w:t>
      </w:r>
      <w:r>
        <w:rPr>
          <w:rFonts w:hint="eastAsia" w:ascii="Calibri" w:hAnsi="Calibri" w:eastAsia="楷体" w:cs="楷体"/>
          <w:color w:val="000000"/>
          <w:sz w:val="21"/>
          <w:szCs w:val="21"/>
          <w:highlight w:val="none"/>
          <w:u w:val="none"/>
          <w:lang w:val="en-US" w:eastAsia="zh" w:bidi="ar-SA"/>
        </w:rPr>
        <w:t xml:space="preserve">为</w:t>
      </w:r>
      <w:r>
        <w:rPr>
          <w:rFonts w:hint="eastAsia" w:ascii="Calibri" w:hAnsi="Calibri" w:eastAsia="楷体" w:cs="楷体"/>
          <w:color w:val="000000"/>
          <w:sz w:val="21"/>
          <w:szCs w:val="21"/>
          <w:highlight w:val="none"/>
          <w:u w:val="none"/>
          <w:lang w:val="en-US" w:eastAsia="zh-CN" w:bidi="ar-SA"/>
        </w:rPr>
        <w:t xml:space="preserve">需要供应商进行物业管理的物业的情况、边界、范围</w:t>
      </w:r>
      <w:r>
        <w:rPr>
          <w:rFonts w:hint="eastAsia" w:eastAsia="楷体" w:cs="楷体"/>
          <w:color w:val="000000"/>
          <w:sz w:val="21"/>
          <w:szCs w:val="21"/>
          <w:highlight w:val="none"/>
          <w:u w:val="none"/>
          <w:lang w:val="en-US" w:eastAsia="zh-CN" w:bidi="ar-SA"/>
        </w:rPr>
        <w:t xml:space="preserve">；采购人</w:t>
      </w:r>
      <w:r>
        <w:rPr>
          <w:rFonts w:hint="eastAsia" w:ascii="Calibri" w:hAnsi="Calibri" w:eastAsia="楷体" w:cs="楷体"/>
          <w:color w:val="000000"/>
          <w:sz w:val="21"/>
          <w:szCs w:val="21"/>
          <w:highlight w:val="none"/>
          <w:u w:val="none"/>
          <w:lang w:val="en-US" w:eastAsia="zh" w:bidi="ar-SA"/>
        </w:rPr>
        <w:t xml:space="preserve">在合同期内如新增、改造</w:t>
      </w:r>
      <w:r>
        <w:rPr>
          <w:rFonts w:hint="eastAsia" w:eastAsia="楷体" w:cs="楷体"/>
          <w:color w:val="000000"/>
          <w:sz w:val="21"/>
          <w:szCs w:val="21"/>
          <w:highlight w:val="none"/>
          <w:u w:val="none"/>
          <w:lang w:val="en-US" w:eastAsia="zh-CN" w:bidi="ar-SA"/>
        </w:rPr>
        <w:t xml:space="preserve">、未涵盖事宜，供应商</w:t>
      </w:r>
      <w:r>
        <w:rPr>
          <w:rFonts w:hint="eastAsia" w:ascii="Calibri" w:hAnsi="Calibri" w:eastAsia="楷体" w:cs="楷体"/>
          <w:color w:val="000000"/>
          <w:sz w:val="21"/>
          <w:szCs w:val="21"/>
          <w:highlight w:val="none"/>
          <w:u w:val="none"/>
          <w:lang w:val="en-US" w:eastAsia="zh" w:bidi="ar-SA"/>
        </w:rPr>
        <w:t xml:space="preserve">需提供相应服务</w:t>
      </w:r>
      <w:r>
        <w:rPr>
          <w:rFonts w:hint="eastAsia" w:ascii="Calibri" w:hAnsi="Calibri" w:eastAsia="楷体" w:cs="楷体"/>
          <w:color w:val="000000"/>
          <w:sz w:val="21"/>
          <w:szCs w:val="21"/>
          <w:highlight w:val="none"/>
          <w:u w:val="none"/>
          <w:lang w:val="en-US" w:eastAsia="zh-CN" w:bidi="ar-SA"/>
        </w:rPr>
        <w:t xml:space="preserve">。</w:t>
      </w:r>
      <w:r>
        <w:rPr>
          <w:rFonts w:ascii="Calibri" w:hAnsi="Calibri" w:eastAsia="楷体" w:cs="楷体"/>
          <w:color w:val="000000"/>
          <w:sz w:val="21"/>
          <w:szCs w:val="21"/>
          <w:highlight w:val="none"/>
          <w:u w:val="none"/>
          <w:lang w:val="en-US" w:eastAsia="zh-CN" w:bidi="ar-SA"/>
        </w:rPr>
      </w:r>
      <w:r/>
    </w:p>
    <w:p>
      <w:pPr>
        <w:pStyle w:val="892"/>
        <w:rPr>
          <w:rFonts w:hint="eastAsia"/>
          <w:color w:val="000000"/>
          <w:szCs w:val="21"/>
          <w:highlight w:val="none"/>
          <w:lang w:val="en-US" w:eastAsia="zh-CN"/>
        </w:rPr>
      </w:pPr>
      <w:r>
        <w:rPr>
          <w:rFonts w:hint="eastAsia"/>
          <w:color w:val="000000"/>
          <w:szCs w:val="21"/>
          <w:highlight w:val="none"/>
          <w:lang w:val="en-US" w:eastAsia="zh-CN"/>
        </w:rPr>
      </w:r>
      <w:r/>
    </w:p>
    <w:p>
      <w:pPr>
        <w:pStyle w:val="892"/>
        <w:rPr>
          <w:rFonts w:hint="eastAsia"/>
          <w:color w:val="000000"/>
          <w:szCs w:val="21"/>
          <w:highlight w:val="none"/>
          <w:lang w:val="en-US" w:eastAsia="zh-CN"/>
        </w:rPr>
      </w:pPr>
      <w:r>
        <w:rPr>
          <w:rFonts w:hint="eastAsia"/>
          <w:color w:val="000000"/>
          <w:szCs w:val="21"/>
          <w:highlight w:val="none"/>
          <w:lang w:val="en-US" w:eastAsia="zh-CN"/>
        </w:rPr>
        <w:t xml:space="preserve">2.1.2物业管理（室外）</w:t>
      </w:r>
      <w:r>
        <w:rPr>
          <w:rFonts w:hint="eastAsia"/>
          <w:color w:val="000000"/>
          <w:szCs w:val="21"/>
          <w:highlight w:val="none"/>
          <w:lang w:val="en-US" w:eastAsia="zh-CN"/>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3"/>
        <w:gridCol w:w="2040"/>
        <w:gridCol w:w="6165"/>
      </w:tblGrid>
      <w:tr>
        <w:trPr>
          <w:trHeight w:val="454"/>
        </w:trPr>
        <w:tc>
          <w:tcPr>
            <w:tcW w:w="1303" w:type="dxa"/>
            <w:vAlign w:val="center"/>
            <w:textDirection w:val="lrTb"/>
            <w:noWrap w:val="false"/>
          </w:tcPr>
          <w:p>
            <w:pPr>
              <w:pStyle w:val="889"/>
              <w:jc w:val="center"/>
              <w:pageBreakBefore w:val="0"/>
              <w:spacing w:line="300" w:lineRule="auto"/>
              <w:rPr>
                <w:rFonts w:hint="eastAsia" w:ascii="Calibri" w:hAnsi="Calibri" w:eastAsia="宋体" w:cs="Calibri"/>
                <w:b/>
                <w:bCs/>
                <w:color w:val="000000"/>
                <w:sz w:val="21"/>
                <w:szCs w:val="21"/>
                <w:highlight w:val="none"/>
                <w:lang w:val="en-US" w:eastAsia="zh-CN" w:bidi="ar-SA"/>
              </w:rPr>
            </w:pPr>
            <w:r>
              <w:rPr>
                <w:rFonts w:hint="eastAsia" w:ascii="Calibri" w:hAnsi="Calibri" w:cs="Calibri"/>
                <w:b/>
                <w:bCs/>
                <w:color w:val="000000"/>
                <w:highlight w:val="none"/>
                <w:lang w:val="en-US" w:eastAsia="zh-CN"/>
              </w:rPr>
              <w:t xml:space="preserve">名称</w:t>
            </w:r>
            <w:r>
              <w:rPr>
                <w:rFonts w:hint="eastAsia" w:ascii="Calibri" w:hAnsi="Calibri" w:eastAsia="宋体" w:cs="Calibri"/>
                <w:b/>
                <w:bCs/>
                <w:color w:val="000000"/>
                <w:sz w:val="21"/>
                <w:szCs w:val="21"/>
                <w:highlight w:val="none"/>
                <w:lang w:val="en-US" w:eastAsia="zh-CN" w:bidi="ar-SA"/>
              </w:rPr>
            </w:r>
            <w:r/>
          </w:p>
        </w:tc>
        <w:tc>
          <w:tcPr>
            <w:tcW w:w="2040" w:type="dxa"/>
            <w:vAlign w:val="center"/>
            <w:textDirection w:val="lrTb"/>
            <w:noWrap w:val="false"/>
          </w:tcPr>
          <w:p>
            <w:pPr>
              <w:pStyle w:val="889"/>
              <w:jc w:val="center"/>
              <w:pageBreakBefore w:val="0"/>
              <w:spacing w:line="300" w:lineRule="auto"/>
              <w:rPr>
                <w:rFonts w:hint="eastAsia" w:ascii="Calibri" w:hAnsi="Calibri" w:eastAsia="宋体" w:cs="Calibri"/>
                <w:b/>
                <w:bCs/>
                <w:color w:val="000000"/>
                <w:sz w:val="21"/>
                <w:szCs w:val="21"/>
                <w:highlight w:val="none"/>
                <w:lang w:val="en-US" w:eastAsia="zh-CN" w:bidi="ar-SA"/>
              </w:rPr>
            </w:pPr>
            <w:r>
              <w:rPr>
                <w:rFonts w:ascii="Calibri" w:hAnsi="Calibri" w:cs="Calibri"/>
                <w:b/>
                <w:bCs/>
                <w:color w:val="000000"/>
                <w:highlight w:val="none"/>
              </w:rPr>
              <w:t xml:space="preserve">明细</w:t>
            </w:r>
            <w:r>
              <w:rPr>
                <w:rFonts w:hint="eastAsia" w:ascii="Calibri" w:hAnsi="Calibri" w:eastAsia="宋体" w:cs="Calibri"/>
                <w:b/>
                <w:bCs/>
                <w:color w:val="000000"/>
                <w:sz w:val="21"/>
                <w:szCs w:val="21"/>
                <w:highlight w:val="none"/>
                <w:lang w:val="en-US" w:eastAsia="zh-CN" w:bidi="ar-SA"/>
              </w:rPr>
            </w:r>
            <w:r/>
          </w:p>
        </w:tc>
        <w:tc>
          <w:tcPr>
            <w:tcW w:w="6165" w:type="dxa"/>
            <w:vAlign w:val="center"/>
            <w:textDirection w:val="lrTb"/>
            <w:noWrap w:val="false"/>
          </w:tcPr>
          <w:p>
            <w:pPr>
              <w:pStyle w:val="889"/>
              <w:jc w:val="center"/>
              <w:pageBreakBefore w:val="0"/>
              <w:spacing w:line="300" w:lineRule="auto"/>
              <w:rPr>
                <w:rFonts w:ascii="Calibri" w:hAnsi="Calibri" w:cs="Calibri"/>
                <w:b/>
                <w:bCs/>
                <w:color w:val="000000"/>
                <w:highlight w:val="none"/>
              </w:rPr>
            </w:pPr>
            <w:r>
              <w:rPr>
                <w:rFonts w:hint="eastAsia" w:cs="Calibri"/>
                <w:b/>
                <w:bCs/>
                <w:color w:val="000000"/>
                <w:highlight w:val="none"/>
                <w:lang w:val="en-US" w:eastAsia="zh-CN"/>
              </w:rPr>
              <w:t xml:space="preserve">服务内容及标准</w:t>
            </w:r>
            <w:r>
              <w:rPr>
                <w:rFonts w:ascii="Calibri" w:hAnsi="Calibri" w:cs="Calibri"/>
                <w:b/>
                <w:bCs/>
                <w:color w:val="000000"/>
                <w:highlight w:val="none"/>
              </w:rPr>
            </w:r>
            <w:r/>
          </w:p>
        </w:tc>
      </w:tr>
      <w:tr>
        <w:trPr>
          <w:trHeight w:val="454"/>
        </w:trPr>
        <w:tc>
          <w:tcPr>
            <w:tcW w:w="1303" w:type="dxa"/>
            <w:vAlign w:val="center"/>
            <w:textDirection w:val="lrTb"/>
            <w:noWrap w:val="false"/>
          </w:tcPr>
          <w:p>
            <w:pPr>
              <w:pStyle w:val="889"/>
              <w:jc w:val="both"/>
              <w:rPr>
                <w:color w:val="000000"/>
                <w:highlight w:val="none"/>
                <w:vertAlign w:val="baseline"/>
                <w:lang w:val="en-US" w:eastAsia="zh-CN"/>
              </w:rPr>
            </w:pPr>
            <w:r>
              <w:rPr>
                <w:rFonts w:hint="eastAsia"/>
                <w:color w:val="000000"/>
                <w:highlight w:val="none"/>
                <w:vertAlign w:val="baseline"/>
                <w:lang w:val="en-US" w:eastAsia="zh-CN"/>
              </w:rPr>
              <w:t xml:space="preserve">室外面积</w:t>
            </w:r>
            <w:r>
              <w:rPr>
                <w:color w:val="000000"/>
                <w:highlight w:val="none"/>
                <w:vertAlign w:val="baseline"/>
                <w:lang w:val="en-US" w:eastAsia="zh-CN"/>
              </w:rPr>
            </w:r>
            <w:r/>
          </w:p>
        </w:tc>
        <w:tc>
          <w:tcPr>
            <w:tcW w:w="2040" w:type="dxa"/>
            <w:vAlign w:val="center"/>
            <w:textDirection w:val="lrTb"/>
            <w:noWrap w:val="false"/>
          </w:tcPr>
          <w:p>
            <w:pPr>
              <w:pStyle w:val="889"/>
              <w:jc w:val="both"/>
              <w:rPr>
                <w:rFonts w:hint="eastAsia" w:ascii="Calibri" w:hAnsi="Calibri" w:eastAsia="楷体" w:cs="楷体"/>
                <w:color w:val="000000"/>
                <w:highlight w:val="none"/>
                <w:vertAlign w:val="baseline"/>
                <w:lang w:val="en-US" w:eastAsia="zh"/>
              </w:rPr>
            </w:pPr>
            <w:r>
              <w:rPr>
                <w:rFonts w:hint="eastAsia" w:ascii="Calibri" w:hAnsi="Calibri" w:eastAsia="楷体" w:cs="楷体"/>
                <w:color w:val="000000"/>
                <w:highlight w:val="none"/>
                <w:lang w:val="en-US" w:eastAsia="zh"/>
              </w:rPr>
              <w:t xml:space="preserve">1200平米</w:t>
            </w:r>
            <w:r>
              <w:rPr>
                <w:rFonts w:hint="eastAsia" w:ascii="Calibri" w:hAnsi="Calibri" w:eastAsia="楷体" w:cs="楷体"/>
                <w:color w:val="000000"/>
                <w:highlight w:val="none"/>
                <w:vertAlign w:val="baseline"/>
                <w:lang w:val="en-US" w:eastAsia="zh"/>
              </w:rPr>
            </w:r>
            <w:r/>
          </w:p>
        </w:tc>
        <w:tc>
          <w:tcPr>
            <w:tcW w:w="616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t xml:space="preserve">“3.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w:t>
            </w:r>
            <w:r>
              <w:rPr>
                <w:rFonts w:hint="eastAsia" w:ascii="Calibri" w:hAnsi="Calibri" w:eastAsia="宋体" w:cs="Calibri"/>
                <w:color w:val="000000"/>
                <w:highlight w:val="none"/>
                <w:lang w:val="en-US" w:eastAsia="zh-CN"/>
              </w:rPr>
            </w:r>
            <w:r/>
          </w:p>
        </w:tc>
      </w:tr>
      <w:tr>
        <w:trPr>
          <w:trHeight w:val="454"/>
        </w:trPr>
        <w:tc>
          <w:tcPr>
            <w:tcW w:w="1303" w:type="dxa"/>
            <w:vAlign w:val="center"/>
            <w:textDirection w:val="lrTb"/>
            <w:noWrap w:val="false"/>
          </w:tcPr>
          <w:p>
            <w:pPr>
              <w:pStyle w:val="889"/>
              <w:jc w:val="both"/>
              <w:rPr>
                <w:rFonts w:hint="eastAsia"/>
                <w:color w:val="000000"/>
                <w:highlight w:val="none"/>
                <w:vertAlign w:val="baseline"/>
                <w:lang w:val="en-US" w:eastAsia="zh-CN"/>
              </w:rPr>
            </w:pPr>
            <w:r>
              <w:rPr>
                <w:rFonts w:ascii="Calibri" w:hAnsi="Calibri" w:cs="Calibri"/>
                <w:color w:val="000000"/>
                <w:highlight w:val="none"/>
              </w:rPr>
              <w:t xml:space="preserve">绿化</w:t>
            </w:r>
            <w:r>
              <w:rPr>
                <w:rFonts w:hint="eastAsia"/>
                <w:color w:val="000000"/>
                <w:highlight w:val="none"/>
                <w:vertAlign w:val="baseline"/>
                <w:lang w:val="en-US" w:eastAsia="zh-CN"/>
              </w:rPr>
            </w:r>
            <w:r/>
          </w:p>
        </w:tc>
        <w:tc>
          <w:tcPr>
            <w:tcW w:w="2040" w:type="dxa"/>
            <w:vAlign w:val="center"/>
            <w:textDirection w:val="lrTb"/>
            <w:noWrap w:val="false"/>
          </w:tcPr>
          <w:p>
            <w:pPr>
              <w:pStyle w:val="889"/>
              <w:jc w:val="both"/>
              <w:rPr>
                <w:rFonts w:hint="eastAsia" w:ascii="Calibri" w:hAnsi="Calibri" w:eastAsia="楷体" w:cs="楷体"/>
                <w:color w:val="000000"/>
                <w:highlight w:val="none"/>
                <w:vertAlign w:val="baseline"/>
                <w:lang w:val="en-US" w:eastAsia="zh-CN"/>
              </w:rPr>
            </w:pPr>
            <w:r>
              <w:rPr>
                <w:rFonts w:hint="eastAsia" w:ascii="Calibri" w:hAnsi="Calibri" w:eastAsia="楷体" w:cs="楷体"/>
                <w:color w:val="000000"/>
                <w:highlight w:val="none"/>
                <w:lang w:val="en-US" w:eastAsia="zh"/>
              </w:rPr>
              <w:t xml:space="preserve">绿化养护由</w:t>
            </w:r>
            <w:r>
              <w:rPr>
                <w:rFonts w:hint="eastAsia" w:eastAsia="楷体" w:cs="楷体"/>
                <w:color w:val="000000"/>
                <w:highlight w:val="none"/>
                <w:lang w:val="en-US" w:eastAsia="zh-CN"/>
              </w:rPr>
              <w:t xml:space="preserve">采购人</w:t>
            </w:r>
            <w:r>
              <w:rPr>
                <w:rFonts w:hint="eastAsia" w:ascii="Calibri" w:hAnsi="Calibri" w:eastAsia="楷体" w:cs="楷体"/>
                <w:color w:val="000000"/>
                <w:highlight w:val="none"/>
                <w:lang w:val="en-US" w:eastAsia="zh"/>
              </w:rPr>
              <w:t xml:space="preserve">负责，供应商负责保洁</w:t>
            </w:r>
            <w:r>
              <w:rPr>
                <w:rFonts w:hint="eastAsia" w:ascii="Calibri" w:hAnsi="Calibri" w:eastAsia="楷体" w:cs="楷体"/>
                <w:color w:val="000000"/>
                <w:highlight w:val="none"/>
                <w:vertAlign w:val="baseline"/>
                <w:lang w:val="en-US" w:eastAsia="zh-CN"/>
              </w:rPr>
            </w:r>
            <w:r/>
          </w:p>
        </w:tc>
        <w:tc>
          <w:tcPr>
            <w:tcW w:w="616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1303" w:type="dxa"/>
            <w:vAlign w:val="center"/>
            <w:textDirection w:val="lrTb"/>
            <w:noWrap w:val="false"/>
          </w:tcPr>
          <w:p>
            <w:pPr>
              <w:pStyle w:val="889"/>
              <w:jc w:val="both"/>
              <w:rPr>
                <w:color w:val="000000"/>
                <w:highlight w:val="none"/>
                <w:vertAlign w:val="baseline"/>
                <w:lang w:val="en-US" w:eastAsia="zh-CN"/>
              </w:rPr>
            </w:pPr>
            <w:r>
              <w:rPr>
                <w:rFonts w:hint="eastAsia"/>
                <w:color w:val="000000"/>
                <w:highlight w:val="none"/>
                <w:vertAlign w:val="baseline"/>
                <w:lang w:val="en-US" w:eastAsia="zh-CN"/>
              </w:rPr>
              <w:t xml:space="preserve">广场</w:t>
            </w:r>
            <w:r>
              <w:rPr>
                <w:color w:val="000000"/>
                <w:highlight w:val="none"/>
                <w:vertAlign w:val="baseline"/>
                <w:lang w:val="en-US" w:eastAsia="zh-CN"/>
              </w:rPr>
            </w:r>
            <w:r/>
          </w:p>
        </w:tc>
        <w:tc>
          <w:tcPr>
            <w:tcW w:w="2040" w:type="dxa"/>
            <w:vAlign w:val="center"/>
            <w:textDirection w:val="lrTb"/>
            <w:noWrap w:val="false"/>
          </w:tcPr>
          <w:p>
            <w:pPr>
              <w:pStyle w:val="889"/>
              <w:jc w:val="both"/>
              <w:rPr>
                <w:rFonts w:hint="eastAsia" w:ascii="Calibri" w:hAnsi="Calibri" w:eastAsia="楷体" w:cs="楷体"/>
                <w:color w:val="000000"/>
                <w:highlight w:val="none"/>
                <w:vertAlign w:val="baseline"/>
                <w:lang w:val="en-US" w:eastAsia="zh"/>
              </w:rPr>
            </w:pPr>
            <w:r>
              <w:rPr>
                <w:rFonts w:hint="eastAsia" w:ascii="Calibri" w:hAnsi="Calibri" w:eastAsia="楷体" w:cs="楷体"/>
                <w:color w:val="000000"/>
                <w:highlight w:val="none"/>
                <w:lang w:val="en-US" w:eastAsia="zh-CN"/>
              </w:rPr>
              <w:t xml:space="preserve">广场面积</w:t>
            </w:r>
            <w:r>
              <w:rPr>
                <w:rFonts w:hint="eastAsia" w:ascii="Calibri" w:hAnsi="Calibri" w:eastAsia="楷体" w:cs="楷体"/>
                <w:color w:val="000000"/>
                <w:highlight w:val="none"/>
                <w:lang w:val="en-US" w:eastAsia="zh"/>
              </w:rPr>
              <w:t xml:space="preserve">1000平米</w:t>
            </w:r>
            <w:r>
              <w:rPr>
                <w:rFonts w:hint="eastAsia" w:ascii="Calibri" w:hAnsi="Calibri" w:eastAsia="楷体" w:cs="楷体"/>
                <w:color w:val="000000"/>
                <w:highlight w:val="none"/>
                <w:vertAlign w:val="baseline"/>
                <w:lang w:val="en-US" w:eastAsia="zh"/>
              </w:rPr>
            </w:r>
            <w:r/>
          </w:p>
        </w:tc>
        <w:tc>
          <w:tcPr>
            <w:tcW w:w="616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t xml:space="preserve">“3.</w:t>
            </w:r>
            <w:r>
              <w:rPr>
                <w:rFonts w:hint="eastAsia"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w:t>
            </w:r>
            <w:r>
              <w:rPr>
                <w:rFonts w:hint="eastAsia" w:ascii="Calibri" w:hAnsi="Calibri" w:eastAsia="宋体" w:cs="Calibri"/>
                <w:color w:val="000000"/>
                <w:highlight w:val="none"/>
                <w:lang w:val="en-US" w:eastAsia="zh-CN"/>
              </w:rPr>
            </w:r>
            <w:r/>
          </w:p>
        </w:tc>
      </w:tr>
      <w:tr>
        <w:trPr>
          <w:trHeight w:val="454"/>
        </w:trPr>
        <w:tc>
          <w:tcPr>
            <w:tcW w:w="1303" w:type="dxa"/>
            <w:vAlign w:val="center"/>
            <w:textDirection w:val="lrTb"/>
            <w:noWrap w:val="false"/>
          </w:tcPr>
          <w:p>
            <w:pPr>
              <w:pStyle w:val="889"/>
              <w:jc w:val="both"/>
              <w:rPr>
                <w:color w:val="000000"/>
                <w:highlight w:val="none"/>
                <w:vertAlign w:val="baseline"/>
                <w:lang w:val="en-US" w:eastAsia="zh-CN"/>
              </w:rPr>
            </w:pPr>
            <w:r>
              <w:rPr>
                <w:rFonts w:hint="eastAsia"/>
                <w:color w:val="000000"/>
                <w:highlight w:val="none"/>
                <w:vertAlign w:val="baseline"/>
                <w:lang w:val="en-US" w:eastAsia="zh-CN"/>
              </w:rPr>
              <w:t xml:space="preserve">路灯、草坪灯、音箱</w:t>
            </w:r>
            <w:r>
              <w:rPr>
                <w:color w:val="000000"/>
                <w:highlight w:val="none"/>
                <w:vertAlign w:val="baseline"/>
                <w:lang w:val="en-US" w:eastAsia="zh-CN"/>
              </w:rPr>
            </w:r>
            <w:r/>
          </w:p>
        </w:tc>
        <w:tc>
          <w:tcPr>
            <w:tcW w:w="2040" w:type="dxa"/>
            <w:vAlign w:val="center"/>
            <w:textDirection w:val="lrTb"/>
            <w:noWrap w:val="false"/>
          </w:tcPr>
          <w:p>
            <w:pPr>
              <w:pStyle w:val="889"/>
              <w:jc w:val="both"/>
              <w:rPr>
                <w:rFonts w:hint="eastAsia" w:ascii="Calibri" w:hAnsi="Calibri" w:eastAsia="楷体" w:cs="楷体"/>
                <w:color w:val="000000"/>
                <w:highlight w:val="none"/>
                <w:vertAlign w:val="baseline"/>
                <w:lang w:val="en-US" w:eastAsia="zh-CN"/>
              </w:rPr>
            </w:pPr>
            <w:r>
              <w:rPr>
                <w:rFonts w:hint="eastAsia" w:ascii="Calibri" w:hAnsi="Calibri" w:eastAsia="楷体" w:cs="楷体"/>
                <w:color w:val="000000"/>
                <w:highlight w:val="none"/>
                <w:lang w:val="en-US" w:eastAsia="zh-CN"/>
              </w:rPr>
              <w:t xml:space="preserve">路灯</w:t>
            </w:r>
            <w:r>
              <w:rPr>
                <w:rFonts w:hint="eastAsia" w:ascii="Calibri" w:hAnsi="Calibri" w:eastAsia="楷体" w:cs="楷体"/>
                <w:color w:val="000000"/>
                <w:highlight w:val="none"/>
                <w:lang w:val="en-US" w:eastAsia="zh"/>
              </w:rPr>
              <w:t xml:space="preserve">20只</w:t>
            </w:r>
            <w:r>
              <w:rPr>
                <w:rFonts w:hint="eastAsia" w:ascii="Calibri" w:hAnsi="Calibri" w:eastAsia="楷体" w:cs="楷体"/>
                <w:color w:val="000000"/>
                <w:highlight w:val="none"/>
                <w:vertAlign w:val="baseline"/>
                <w:lang w:val="en-US" w:eastAsia="zh-CN"/>
              </w:rPr>
            </w:r>
            <w:r/>
          </w:p>
        </w:tc>
        <w:tc>
          <w:tcPr>
            <w:tcW w:w="616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t xml:space="preserve">“3.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1303" w:type="dxa"/>
            <w:vAlign w:val="center"/>
            <w:textDirection w:val="lrTb"/>
            <w:noWrap w:val="false"/>
          </w:tcPr>
          <w:p>
            <w:pPr>
              <w:pStyle w:val="889"/>
              <w:jc w:val="both"/>
              <w:rPr>
                <w:color w:val="000000"/>
                <w:highlight w:val="none"/>
                <w:vertAlign w:val="baseline"/>
                <w:lang w:val="en-US" w:eastAsia="zh-CN"/>
              </w:rPr>
            </w:pPr>
            <w:r>
              <w:rPr>
                <w:rFonts w:hint="eastAsia"/>
                <w:color w:val="000000"/>
                <w:highlight w:val="none"/>
                <w:vertAlign w:val="baseline"/>
                <w:lang w:val="en-US" w:eastAsia="zh-CN"/>
              </w:rPr>
              <w:t xml:space="preserve">消防栓</w:t>
            </w:r>
            <w:r>
              <w:rPr>
                <w:color w:val="000000"/>
                <w:highlight w:val="none"/>
                <w:vertAlign w:val="baseline"/>
                <w:lang w:val="en-US" w:eastAsia="zh-CN"/>
              </w:rPr>
            </w:r>
            <w:r/>
          </w:p>
        </w:tc>
        <w:tc>
          <w:tcPr>
            <w:tcW w:w="2040" w:type="dxa"/>
            <w:vAlign w:val="center"/>
            <w:textDirection w:val="lrTb"/>
            <w:noWrap w:val="false"/>
          </w:tcPr>
          <w:p>
            <w:pPr>
              <w:pStyle w:val="889"/>
              <w:jc w:val="both"/>
              <w:rPr>
                <w:rFonts w:hint="eastAsia" w:ascii="Calibri" w:hAnsi="Calibri" w:eastAsia="楷体" w:cs="楷体"/>
                <w:color w:val="000000"/>
                <w:highlight w:val="none"/>
                <w:vertAlign w:val="baseline"/>
                <w:lang w:val="en-US" w:eastAsia="zh-CN"/>
              </w:rPr>
            </w:pPr>
            <w:r>
              <w:rPr>
                <w:rFonts w:hint="eastAsia" w:ascii="Calibri" w:hAnsi="Calibri" w:eastAsia="楷体" w:cs="楷体"/>
                <w:color w:val="000000"/>
                <w:highlight w:val="none"/>
                <w:lang w:val="en-US" w:eastAsia="zh-CN"/>
              </w:rPr>
              <w:t xml:space="preserve">消防栓</w:t>
            </w:r>
            <w:r>
              <w:rPr>
                <w:rFonts w:hint="eastAsia" w:ascii="Calibri" w:hAnsi="Calibri" w:eastAsia="楷体" w:cs="楷体"/>
                <w:color w:val="000000"/>
                <w:highlight w:val="none"/>
                <w:lang w:val="en-US" w:eastAsia="zh"/>
              </w:rPr>
              <w:t xml:space="preserve">6只</w:t>
            </w:r>
            <w:r>
              <w:rPr>
                <w:rFonts w:hint="eastAsia" w:ascii="Calibri" w:hAnsi="Calibri" w:eastAsia="楷体" w:cs="楷体"/>
                <w:color w:val="000000"/>
                <w:highlight w:val="none"/>
                <w:vertAlign w:val="baseline"/>
                <w:lang w:val="en-US" w:eastAsia="zh-CN"/>
              </w:rPr>
            </w:r>
            <w:r/>
          </w:p>
        </w:tc>
        <w:tc>
          <w:tcPr>
            <w:tcW w:w="616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t xml:space="preserve">“3.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1303" w:type="dxa"/>
            <w:vAlign w:val="center"/>
            <w:textDirection w:val="lrTb"/>
            <w:noWrap w:val="false"/>
          </w:tcPr>
          <w:p>
            <w:pPr>
              <w:pStyle w:val="889"/>
              <w:jc w:val="both"/>
              <w:rPr>
                <w:color w:val="000000"/>
                <w:highlight w:val="none"/>
                <w:vertAlign w:val="baseline"/>
                <w:lang w:val="en-US" w:eastAsia="zh-CN"/>
              </w:rPr>
            </w:pPr>
            <w:r>
              <w:rPr>
                <w:rFonts w:hint="eastAsia"/>
                <w:color w:val="000000"/>
                <w:highlight w:val="none"/>
                <w:vertAlign w:val="baseline"/>
                <w:lang w:val="en-US" w:eastAsia="zh-CN"/>
              </w:rPr>
              <w:t xml:space="preserve">垃圾箱</w:t>
            </w:r>
            <w:r>
              <w:rPr>
                <w:color w:val="000000"/>
                <w:highlight w:val="none"/>
                <w:vertAlign w:val="baseline"/>
                <w:lang w:val="en-US" w:eastAsia="zh-CN"/>
              </w:rPr>
            </w:r>
            <w:r/>
          </w:p>
        </w:tc>
        <w:tc>
          <w:tcPr>
            <w:tcW w:w="2040" w:type="dxa"/>
            <w:vAlign w:val="center"/>
            <w:textDirection w:val="lrTb"/>
            <w:noWrap w:val="false"/>
          </w:tcPr>
          <w:p>
            <w:pPr>
              <w:pStyle w:val="889"/>
              <w:jc w:val="both"/>
              <w:rPr>
                <w:rFonts w:hint="eastAsia" w:ascii="Calibri" w:hAnsi="Calibri" w:eastAsia="楷体" w:cs="楷体"/>
                <w:color w:val="000000"/>
                <w:highlight w:val="none"/>
                <w:vertAlign w:val="baseline"/>
                <w:lang w:val="en-US" w:eastAsia="zh-CN"/>
              </w:rPr>
            </w:pPr>
            <w:r>
              <w:rPr>
                <w:rFonts w:hint="eastAsia" w:ascii="Calibri" w:hAnsi="Calibri" w:eastAsia="楷体" w:cs="楷体"/>
                <w:color w:val="000000"/>
                <w:highlight w:val="none"/>
                <w:lang w:val="en-US" w:eastAsia="zh"/>
              </w:rPr>
              <w:t xml:space="preserve">16只</w:t>
            </w:r>
            <w:r>
              <w:rPr>
                <w:rFonts w:hint="eastAsia" w:ascii="Calibri" w:hAnsi="Calibri" w:eastAsia="楷体" w:cs="楷体"/>
                <w:color w:val="000000"/>
                <w:highlight w:val="none"/>
                <w:vertAlign w:val="baseline"/>
                <w:lang w:val="en-US" w:eastAsia="zh-CN"/>
              </w:rPr>
            </w:r>
            <w:r/>
          </w:p>
        </w:tc>
        <w:tc>
          <w:tcPr>
            <w:tcW w:w="616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1303" w:type="dxa"/>
            <w:vAlign w:val="center"/>
            <w:textDirection w:val="lrTb"/>
            <w:noWrap w:val="false"/>
          </w:tcPr>
          <w:p>
            <w:pPr>
              <w:pStyle w:val="889"/>
              <w:jc w:val="both"/>
              <w:rPr>
                <w:color w:val="000000"/>
                <w:highlight w:val="none"/>
                <w:vertAlign w:val="baseline"/>
                <w:lang w:val="en-US" w:eastAsia="zh-CN"/>
              </w:rPr>
            </w:pPr>
            <w:r>
              <w:rPr>
                <w:rFonts w:hint="eastAsia"/>
                <w:color w:val="000000"/>
                <w:highlight w:val="none"/>
                <w:vertAlign w:val="baseline"/>
                <w:lang w:val="en-US" w:eastAsia="zh-CN"/>
              </w:rPr>
              <w:t xml:space="preserve">室外配电箱</w:t>
            </w:r>
            <w:r>
              <w:rPr>
                <w:color w:val="000000"/>
                <w:highlight w:val="none"/>
                <w:vertAlign w:val="baseline"/>
                <w:lang w:val="en-US" w:eastAsia="zh-CN"/>
              </w:rPr>
            </w:r>
            <w:r/>
          </w:p>
        </w:tc>
        <w:tc>
          <w:tcPr>
            <w:tcW w:w="2040" w:type="dxa"/>
            <w:vAlign w:val="center"/>
            <w:textDirection w:val="lrTb"/>
            <w:noWrap w:val="false"/>
          </w:tcPr>
          <w:p>
            <w:pPr>
              <w:pStyle w:val="889"/>
              <w:jc w:val="both"/>
              <w:rPr>
                <w:rFonts w:hint="eastAsia" w:ascii="Calibri" w:hAnsi="Calibri" w:eastAsia="楷体" w:cs="楷体"/>
                <w:color w:val="000000"/>
                <w:highlight w:val="none"/>
                <w:vertAlign w:val="baseline"/>
                <w:lang w:val="en-US" w:eastAsia="zh-CN"/>
              </w:rPr>
            </w:pPr>
            <w:r>
              <w:rPr>
                <w:rFonts w:hint="eastAsia" w:ascii="Calibri" w:hAnsi="Calibri" w:eastAsia="楷体" w:cs="楷体"/>
                <w:color w:val="000000"/>
                <w:highlight w:val="none"/>
                <w:lang w:val="en-US" w:eastAsia="zh-CN"/>
              </w:rPr>
              <w:t xml:space="preserve">室外配电箱</w:t>
            </w:r>
            <w:r>
              <w:rPr>
                <w:rFonts w:hint="eastAsia" w:ascii="Calibri" w:hAnsi="Calibri" w:eastAsia="楷体" w:cs="楷体"/>
                <w:color w:val="000000"/>
                <w:highlight w:val="none"/>
                <w:lang w:val="en-US" w:eastAsia="zh"/>
              </w:rPr>
              <w:t xml:space="preserve">1只</w:t>
            </w:r>
            <w:r>
              <w:rPr>
                <w:rFonts w:hint="eastAsia" w:ascii="Calibri" w:hAnsi="Calibri" w:eastAsia="楷体" w:cs="楷体"/>
                <w:color w:val="000000"/>
                <w:highlight w:val="none"/>
                <w:vertAlign w:val="baseline"/>
                <w:lang w:val="en-US" w:eastAsia="zh-CN"/>
              </w:rPr>
            </w:r>
            <w:r/>
          </w:p>
        </w:tc>
        <w:tc>
          <w:tcPr>
            <w:tcW w:w="616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t xml:space="preserve">“3.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1303" w:type="dxa"/>
            <w:vAlign w:val="center"/>
            <w:textDirection w:val="lrTb"/>
            <w:noWrap w:val="false"/>
          </w:tcPr>
          <w:p>
            <w:pPr>
              <w:pStyle w:val="889"/>
              <w:jc w:val="both"/>
              <w:rPr>
                <w:color w:val="000000"/>
                <w:highlight w:val="none"/>
                <w:vertAlign w:val="baseline"/>
                <w:lang w:val="en-US" w:eastAsia="zh-CN"/>
              </w:rPr>
            </w:pPr>
            <w:r>
              <w:rPr>
                <w:rFonts w:hint="eastAsia"/>
                <w:color w:val="000000"/>
                <w:highlight w:val="none"/>
                <w:vertAlign w:val="baseline"/>
                <w:lang w:val="en-US" w:eastAsia="zh-CN"/>
              </w:rPr>
              <w:t xml:space="preserve">门前三包</w:t>
            </w:r>
            <w:r>
              <w:rPr>
                <w:color w:val="000000"/>
                <w:highlight w:val="none"/>
                <w:vertAlign w:val="baseline"/>
                <w:lang w:val="en-US" w:eastAsia="zh-CN"/>
              </w:rPr>
            </w:r>
            <w:r/>
          </w:p>
        </w:tc>
        <w:tc>
          <w:tcPr>
            <w:tcW w:w="2040" w:type="dxa"/>
            <w:vAlign w:val="center"/>
            <w:textDirection w:val="lrTb"/>
            <w:noWrap w:val="false"/>
          </w:tcPr>
          <w:p>
            <w:pPr>
              <w:pStyle w:val="889"/>
              <w:jc w:val="both"/>
              <w:rPr>
                <w:rFonts w:hint="eastAsia" w:ascii="Calibri" w:hAnsi="Calibri" w:eastAsia="楷体" w:cs="楷体"/>
                <w:color w:val="000000"/>
                <w:highlight w:val="none"/>
                <w:vertAlign w:val="baseline"/>
                <w:lang w:val="en-US" w:eastAsia="zh-CN"/>
              </w:rPr>
            </w:pPr>
            <w:r>
              <w:rPr>
                <w:rFonts w:hint="eastAsia" w:ascii="Calibri" w:hAnsi="Calibri" w:eastAsia="楷体" w:cs="楷体"/>
                <w:color w:val="000000"/>
                <w:highlight w:val="none"/>
                <w:lang w:val="en-US" w:eastAsia="zh"/>
              </w:rPr>
              <w:t xml:space="preserve">500平米</w:t>
            </w:r>
            <w:r>
              <w:rPr>
                <w:rFonts w:hint="eastAsia" w:ascii="Calibri" w:hAnsi="Calibri" w:eastAsia="楷体" w:cs="楷体"/>
                <w:color w:val="000000"/>
                <w:highlight w:val="none"/>
                <w:vertAlign w:val="baseline"/>
                <w:lang w:val="en-US" w:eastAsia="zh-CN"/>
              </w:rPr>
            </w:r>
            <w:r/>
          </w:p>
        </w:tc>
        <w:tc>
          <w:tcPr>
            <w:tcW w:w="616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1303" w:type="dxa"/>
            <w:vAlign w:val="center"/>
            <w:textDirection w:val="lrTb"/>
            <w:noWrap w:val="false"/>
          </w:tcPr>
          <w:p>
            <w:pPr>
              <w:pStyle w:val="889"/>
              <w:jc w:val="both"/>
              <w:rPr>
                <w:color w:val="000000"/>
                <w:highlight w:val="none"/>
                <w:vertAlign w:val="baseline"/>
                <w:lang w:val="en-US" w:eastAsia="zh-CN"/>
              </w:rPr>
            </w:pPr>
            <w:r>
              <w:rPr>
                <w:rFonts w:hint="eastAsia"/>
                <w:color w:val="000000"/>
                <w:highlight w:val="none"/>
                <w:vertAlign w:val="baseline"/>
                <w:lang w:val="en-US" w:eastAsia="zh-CN"/>
              </w:rPr>
              <w:t xml:space="preserve">露台</w:t>
            </w:r>
            <w:r>
              <w:rPr>
                <w:color w:val="000000"/>
                <w:highlight w:val="none"/>
                <w:vertAlign w:val="baseline"/>
                <w:lang w:val="en-US" w:eastAsia="zh-CN"/>
              </w:rPr>
            </w:r>
            <w:r/>
          </w:p>
        </w:tc>
        <w:tc>
          <w:tcPr>
            <w:tcW w:w="2040" w:type="dxa"/>
            <w:vAlign w:val="center"/>
            <w:textDirection w:val="lrTb"/>
            <w:noWrap w:val="false"/>
          </w:tcPr>
          <w:p>
            <w:pPr>
              <w:pStyle w:val="889"/>
              <w:jc w:val="both"/>
              <w:rPr>
                <w:rFonts w:hint="eastAsia" w:ascii="Calibri" w:hAnsi="Calibri" w:eastAsia="楷体" w:cs="楷体"/>
                <w:color w:val="000000"/>
                <w:highlight w:val="none"/>
                <w:vertAlign w:val="baseline"/>
                <w:lang w:val="en-US" w:eastAsia="zh-CN"/>
              </w:rPr>
            </w:pPr>
            <w:r>
              <w:rPr>
                <w:rFonts w:hint="eastAsia" w:ascii="Calibri" w:hAnsi="Calibri" w:eastAsia="楷体" w:cs="楷体"/>
                <w:color w:val="000000"/>
                <w:highlight w:val="none"/>
                <w:lang w:val="en-US" w:eastAsia="zh"/>
              </w:rPr>
              <w:t xml:space="preserve">800平米</w:t>
            </w:r>
            <w:r>
              <w:rPr>
                <w:rFonts w:hint="eastAsia" w:ascii="Calibri" w:hAnsi="Calibri" w:eastAsia="楷体" w:cs="楷体"/>
                <w:color w:val="000000"/>
                <w:highlight w:val="none"/>
                <w:vertAlign w:val="baseline"/>
                <w:lang w:val="en-US" w:eastAsia="zh-CN"/>
              </w:rPr>
            </w:r>
            <w:r/>
          </w:p>
        </w:tc>
        <w:tc>
          <w:tcPr>
            <w:tcW w:w="616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1303" w:type="dxa"/>
            <w:vAlign w:val="center"/>
            <w:textDirection w:val="lrTb"/>
            <w:noWrap w:val="false"/>
          </w:tcPr>
          <w:p>
            <w:pPr>
              <w:pStyle w:val="889"/>
              <w:jc w:val="both"/>
              <w:rPr>
                <w:color w:val="000000"/>
                <w:highlight w:val="none"/>
                <w:vertAlign w:val="baseline"/>
                <w:lang w:val="en-US" w:eastAsia="zh-CN"/>
              </w:rPr>
            </w:pPr>
            <w:r>
              <w:rPr>
                <w:rFonts w:hint="eastAsia"/>
                <w:color w:val="000000"/>
                <w:highlight w:val="none"/>
                <w:vertAlign w:val="baseline"/>
                <w:lang w:val="en-US" w:eastAsia="zh-CN"/>
              </w:rPr>
              <w:t xml:space="preserve">监控</w:t>
            </w:r>
            <w:r>
              <w:rPr>
                <w:color w:val="000000"/>
                <w:highlight w:val="none"/>
                <w:vertAlign w:val="baseline"/>
                <w:lang w:val="en-US" w:eastAsia="zh-CN"/>
              </w:rPr>
            </w:r>
            <w:r/>
          </w:p>
        </w:tc>
        <w:tc>
          <w:tcPr>
            <w:tcW w:w="2040" w:type="dxa"/>
            <w:vAlign w:val="center"/>
            <w:textDirection w:val="lrTb"/>
            <w:noWrap w:val="false"/>
          </w:tcPr>
          <w:p>
            <w:pPr>
              <w:pStyle w:val="889"/>
              <w:jc w:val="both"/>
              <w:rPr>
                <w:rFonts w:hint="eastAsia" w:ascii="Calibri" w:hAnsi="Calibri" w:eastAsia="楷体" w:cs="楷体"/>
                <w:color w:val="000000"/>
                <w:highlight w:val="none"/>
                <w:vertAlign w:val="baseline"/>
                <w:lang w:val="en-US" w:eastAsia="zh-CN"/>
              </w:rPr>
            </w:pPr>
            <w:r>
              <w:rPr>
                <w:rFonts w:hint="eastAsia" w:eastAsia="楷体" w:cs="楷体"/>
                <w:color w:val="000000"/>
                <w:highlight w:val="none"/>
                <w:lang w:val="en-US" w:eastAsia="zh-CN"/>
              </w:rPr>
              <w:t xml:space="preserve">10台</w:t>
            </w:r>
            <w:r>
              <w:rPr>
                <w:rFonts w:hint="eastAsia" w:ascii="Calibri" w:hAnsi="Calibri" w:eastAsia="楷体" w:cs="楷体"/>
                <w:color w:val="000000"/>
                <w:highlight w:val="none"/>
                <w:vertAlign w:val="baseline"/>
                <w:lang w:val="en-US" w:eastAsia="zh-CN"/>
              </w:rPr>
            </w:r>
            <w:r/>
          </w:p>
        </w:tc>
        <w:tc>
          <w:tcPr>
            <w:tcW w:w="616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t xml:space="preserve">“3.</w:t>
            </w:r>
            <w:r>
              <w:rPr>
                <w:rFonts w:hint="eastAsia" w:cs="Calibri"/>
                <w:color w:val="000000"/>
                <w:highlight w:val="none"/>
                <w:lang w:val="en-US" w:eastAsia="zh"/>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bl>
    <w:p>
      <w:pPr>
        <w:pStyle w:val="892"/>
        <w:rPr>
          <w:rFonts w:hint="eastAsia"/>
          <w:color w:val="000000"/>
          <w:szCs w:val="21"/>
          <w:highlight w:val="none"/>
          <w:lang w:val="en-US" w:eastAsia="zh-CN"/>
        </w:rPr>
      </w:pPr>
      <w:r>
        <w:rPr>
          <w:rFonts w:hint="eastAsia"/>
          <w:color w:val="000000"/>
          <w:szCs w:val="21"/>
          <w:highlight w:val="none"/>
          <w:lang w:val="en-US" w:eastAsia="zh-CN"/>
        </w:rPr>
      </w:r>
      <w:r/>
    </w:p>
    <w:p>
      <w:pPr>
        <w:pStyle w:val="892"/>
        <w:rPr>
          <w:rFonts w:hint="eastAsia"/>
          <w:color w:val="000000"/>
          <w:szCs w:val="21"/>
          <w:highlight w:val="none"/>
          <w:lang w:val="en-US" w:eastAsia="zh-CN"/>
        </w:rPr>
      </w:pPr>
      <w:r>
        <w:rPr>
          <w:rFonts w:hint="eastAsia"/>
          <w:color w:val="000000"/>
          <w:szCs w:val="21"/>
          <w:highlight w:val="none"/>
          <w:lang w:val="en-US" w:eastAsia="zh-CN"/>
        </w:rPr>
        <w:t xml:space="preserve">2.2山西路办公区</w:t>
      </w:r>
      <w:r>
        <w:rPr>
          <w:rFonts w:hint="eastAsia"/>
          <w:color w:val="000000"/>
          <w:szCs w:val="21"/>
          <w:highlight w:val="none"/>
          <w:lang w:val="en-US" w:eastAsia="zh-CN"/>
        </w:rPr>
      </w:r>
      <w:r/>
    </w:p>
    <w:p>
      <w:pPr>
        <w:pStyle w:val="892"/>
        <w:rPr>
          <w:rFonts w:hint="eastAsia"/>
          <w:color w:val="000000"/>
          <w:szCs w:val="21"/>
          <w:lang w:val="en-US" w:eastAsia="zh-CN"/>
        </w:rPr>
      </w:pPr>
      <w:r>
        <w:rPr>
          <w:rFonts w:hint="eastAsia"/>
          <w:color w:val="000000"/>
          <w:szCs w:val="21"/>
          <w:highlight w:val="none"/>
          <w:lang w:val="en-US" w:eastAsia="zh-CN"/>
        </w:rPr>
        <w:t xml:space="preserve">2.2.1物业管理（建筑物）</w:t>
      </w:r>
      <w:r>
        <w:rPr>
          <w:rFonts w:hint="eastAsia"/>
          <w:color w:val="000000"/>
          <w:szCs w:val="21"/>
          <w:lang w:val="en-US" w:eastAsia="zh-CN"/>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3"/>
        <w:gridCol w:w="1705"/>
        <w:gridCol w:w="3405"/>
        <w:gridCol w:w="3225"/>
      </w:tblGrid>
      <w:tr>
        <w:trPr>
          <w:trHeight w:val="454"/>
        </w:trPr>
        <w:tc>
          <w:tcPr>
            <w:gridSpan w:val="2"/>
            <w:tcW w:w="2878" w:type="dxa"/>
            <w:vAlign w:val="center"/>
            <w:textDirection w:val="lrTb"/>
            <w:noWrap w:val="false"/>
          </w:tcPr>
          <w:p>
            <w:pPr>
              <w:pStyle w:val="889"/>
              <w:jc w:val="center"/>
              <w:pageBreakBefore w:val="0"/>
              <w:spacing w:line="300" w:lineRule="auto"/>
              <w:rPr>
                <w:rFonts w:ascii="Calibri" w:hAnsi="Calibri" w:eastAsia="宋体" w:cs="Calibri"/>
                <w:b/>
                <w:bCs/>
                <w:color w:val="000000"/>
                <w:szCs w:val="21"/>
                <w:highlight w:val="none"/>
              </w:rPr>
            </w:pPr>
            <w:r>
              <w:rPr>
                <w:rFonts w:hint="eastAsia" w:ascii="Calibri" w:hAnsi="Calibri" w:cs="Calibri"/>
                <w:b/>
                <w:bCs/>
                <w:color w:val="000000"/>
                <w:highlight w:val="none"/>
                <w:lang w:val="en-US" w:eastAsia="zh-CN"/>
              </w:rPr>
              <w:t xml:space="preserve">名称</w:t>
            </w:r>
            <w:r>
              <w:rPr>
                <w:rFonts w:ascii="Calibri" w:hAnsi="Calibri" w:eastAsia="宋体" w:cs="Calibri"/>
                <w:b/>
                <w:bCs/>
                <w:color w:val="000000"/>
                <w:szCs w:val="21"/>
                <w:highlight w:val="none"/>
              </w:rPr>
            </w:r>
            <w:r/>
          </w:p>
        </w:tc>
        <w:tc>
          <w:tcPr>
            <w:tcW w:w="3405" w:type="dxa"/>
            <w:vAlign w:val="center"/>
            <w:textDirection w:val="lrTb"/>
            <w:noWrap w:val="false"/>
          </w:tcPr>
          <w:p>
            <w:pPr>
              <w:pStyle w:val="889"/>
              <w:jc w:val="center"/>
              <w:pageBreakBefore w:val="0"/>
              <w:spacing w:line="300" w:lineRule="auto"/>
              <w:rPr>
                <w:rFonts w:hint="eastAsia" w:ascii="Calibri" w:hAnsi="Calibri" w:eastAsia="宋体" w:cs="Calibri"/>
                <w:b/>
                <w:bCs/>
                <w:color w:val="000000"/>
                <w:szCs w:val="21"/>
                <w:highlight w:val="none"/>
                <w:lang w:eastAsia="zh-CN"/>
              </w:rPr>
            </w:pPr>
            <w:r>
              <w:rPr>
                <w:rFonts w:ascii="Calibri" w:hAnsi="Calibri" w:cs="Calibri"/>
                <w:b/>
                <w:bCs/>
                <w:color w:val="000000"/>
                <w:highlight w:val="none"/>
              </w:rPr>
              <w:t xml:space="preserve">明细</w:t>
            </w:r>
            <w:r>
              <w:rPr>
                <w:rFonts w:hint="eastAsia" w:ascii="Calibri" w:hAnsi="Calibri" w:eastAsia="宋体" w:cs="Calibri"/>
                <w:b/>
                <w:bCs/>
                <w:color w:val="000000"/>
                <w:szCs w:val="21"/>
                <w:highlight w:val="none"/>
                <w:lang w:eastAsia="zh-CN"/>
              </w:rPr>
            </w:r>
            <w:r/>
          </w:p>
        </w:tc>
        <w:tc>
          <w:tcPr>
            <w:tcW w:w="3225" w:type="dxa"/>
            <w:vAlign w:val="center"/>
            <w:textDirection w:val="lrTb"/>
            <w:noWrap w:val="false"/>
          </w:tcPr>
          <w:p>
            <w:pPr>
              <w:pStyle w:val="889"/>
              <w:jc w:val="center"/>
              <w:pageBreakBefore w:val="0"/>
              <w:spacing w:line="300" w:lineRule="auto"/>
              <w:rPr>
                <w:rFonts w:ascii="Calibri" w:hAnsi="Calibri" w:eastAsia="宋体" w:cs="Calibri"/>
                <w:b/>
                <w:bCs/>
                <w:color w:val="000000"/>
                <w:highlight w:val="none"/>
                <w:lang w:val="en-US" w:eastAsia="zh-CN"/>
              </w:rPr>
            </w:pPr>
            <w:r>
              <w:rPr>
                <w:rFonts w:hint="eastAsia" w:cs="Calibri"/>
                <w:b/>
                <w:bCs/>
                <w:color w:val="000000"/>
                <w:highlight w:val="none"/>
                <w:lang w:val="en-US" w:eastAsia="zh-CN"/>
              </w:rPr>
              <w:t xml:space="preserve">服务内容及标准</w:t>
            </w:r>
            <w:r>
              <w:rPr>
                <w:rFonts w:ascii="Calibri" w:hAnsi="Calibri" w:eastAsia="宋体" w:cs="Calibri"/>
                <w:b/>
                <w:bCs/>
                <w:color w:val="000000"/>
                <w:highlight w:val="none"/>
                <w:lang w:val="en-US" w:eastAsia="zh-CN"/>
              </w:rPr>
            </w:r>
            <w:r/>
          </w:p>
        </w:tc>
      </w:tr>
      <w:tr>
        <w:trPr>
          <w:trHeight w:val="454"/>
        </w:trPr>
        <w:tc>
          <w:tcPr>
            <w:gridSpan w:val="2"/>
            <w:tcW w:w="2878" w:type="dxa"/>
            <w:vAlign w:val="center"/>
            <w:textDirection w:val="lrTb"/>
            <w:noWrap w:val="false"/>
          </w:tcPr>
          <w:p>
            <w:pPr>
              <w:pStyle w:val="889"/>
              <w:pageBreakBefore w:val="0"/>
              <w:spacing w:line="300" w:lineRule="auto"/>
              <w:rPr>
                <w:rFonts w:ascii="Calibri" w:hAnsi="Calibri" w:eastAsia="宋体" w:cs="Calibri"/>
                <w:color w:val="000000"/>
                <w:szCs w:val="21"/>
                <w:highlight w:val="none"/>
              </w:rPr>
            </w:pPr>
            <w:r>
              <w:rPr>
                <w:rFonts w:hint="eastAsia" w:ascii="Calibri" w:hAnsi="Calibri" w:cs="Calibri"/>
                <w:color w:val="000000"/>
                <w:highlight w:val="none"/>
                <w:lang w:val="en-US" w:eastAsia="zh-CN"/>
              </w:rPr>
              <w:t xml:space="preserve">建筑</w:t>
            </w:r>
            <w:r>
              <w:rPr>
                <w:rFonts w:hint="eastAsia" w:cs="Calibri"/>
                <w:color w:val="000000"/>
                <w:highlight w:val="none"/>
                <w:lang w:val="en-US" w:eastAsia="zh-CN"/>
              </w:rPr>
              <w:t xml:space="preserve">2</w:t>
            </w:r>
            <w:r>
              <w:rPr>
                <w:rFonts w:hint="eastAsia" w:ascii="Calibri" w:hAnsi="Calibri" w:cs="Calibri"/>
                <w:color w:val="000000"/>
                <w:highlight w:val="none"/>
                <w:lang w:val="en-US" w:eastAsia="zh-CN"/>
              </w:rPr>
              <w:t xml:space="preserve">名称</w:t>
            </w:r>
            <w:r>
              <w:rPr>
                <w:rFonts w:ascii="Calibri" w:hAnsi="Calibri" w:eastAsia="宋体" w:cs="Calibri"/>
                <w:color w:val="000000"/>
                <w:szCs w:val="21"/>
                <w:highlight w:val="none"/>
              </w:rPr>
            </w:r>
            <w:r/>
          </w:p>
        </w:tc>
        <w:tc>
          <w:tcPr>
            <w:tcW w:w="3405" w:type="dxa"/>
            <w:vAlign w:val="center"/>
            <w:textDirection w:val="lrTb"/>
            <w:noWrap w:val="false"/>
          </w:tcPr>
          <w:p>
            <w:pPr>
              <w:pStyle w:val="889"/>
              <w:pageBreakBefore w:val="0"/>
              <w:spacing w:line="300" w:lineRule="auto"/>
              <w:rPr>
                <w:rFonts w:ascii="Calibri" w:hAnsi="Calibri" w:eastAsia="楷体" w:cs="楷体"/>
                <w:color w:val="000000"/>
                <w:highlight w:val="none"/>
                <w:lang w:val="en-US" w:eastAsia="zh-CN"/>
              </w:rPr>
            </w:pPr>
            <w:r>
              <w:rPr>
                <w:rFonts w:hint="eastAsia" w:ascii="Calibri" w:hAnsi="Calibri" w:eastAsia="楷体" w:cs="楷体"/>
                <w:color w:val="000000"/>
                <w:highlight w:val="none"/>
                <w:lang w:val="en-US" w:eastAsia="zh-CN"/>
              </w:rPr>
              <w:t xml:space="preserve">山西路办公区</w:t>
            </w:r>
            <w:r>
              <w:rPr>
                <w:rFonts w:ascii="Calibri" w:hAnsi="Calibri" w:eastAsia="楷体" w:cs="楷体"/>
                <w:color w:val="000000"/>
                <w:highlight w:val="none"/>
                <w:lang w:val="en-US" w:eastAsia="zh-CN"/>
              </w:rPr>
            </w:r>
            <w:r/>
          </w:p>
        </w:tc>
        <w:tc>
          <w:tcPr>
            <w:tcW w:w="3225" w:type="dxa"/>
            <w:vAlign w:val="center"/>
            <w:textDirection w:val="lrTb"/>
            <w:noWrap w:val="false"/>
          </w:tcPr>
          <w:p>
            <w:pPr>
              <w:pStyle w:val="889"/>
              <w:pageBreakBefore w:val="0"/>
              <w:spacing w:line="300" w:lineRule="auto"/>
              <w:rPr>
                <w:rFonts w:hint="eastAsia" w:ascii="Calibri" w:hAnsi="Calibri" w:eastAsia="楷体" w:cs="楷体"/>
                <w:color w:val="000000"/>
                <w:highlight w:val="none"/>
                <w:lang w:val="en-US" w:eastAsia="zh-CN"/>
              </w:rPr>
            </w:pPr>
            <w:r>
              <w:rPr>
                <w:rFonts w:hint="eastAsia" w:ascii="Calibri" w:hAnsi="Calibri" w:eastAsia="楷体" w:cs="楷体"/>
                <w:color w:val="000000"/>
                <w:highlight w:val="none"/>
                <w:lang w:val="en-US" w:eastAsia="zh-CN"/>
              </w:rPr>
            </w:r>
            <w:r/>
          </w:p>
        </w:tc>
      </w:tr>
      <w:tr>
        <w:trPr>
          <w:trHeight w:val="454"/>
        </w:trPr>
        <w:tc>
          <w:tcPr>
            <w:tcW w:w="1173" w:type="dxa"/>
            <w:vAlign w:val="center"/>
            <w:vMerge w:val="restart"/>
            <w:textDirection w:val="lrTb"/>
            <w:noWrap w:val="false"/>
          </w:tcPr>
          <w:p>
            <w:pPr>
              <w:pStyle w:val="889"/>
              <w:pageBreakBefore w:val="0"/>
              <w:spacing w:line="300" w:lineRule="auto"/>
              <w:rPr>
                <w:rFonts w:ascii="Calibri" w:hAnsi="Calibri" w:eastAsia="宋体" w:cs="Calibri"/>
                <w:color w:val="000000"/>
                <w:szCs w:val="21"/>
                <w:highlight w:val="none"/>
              </w:rPr>
            </w:pPr>
            <w:r>
              <w:rPr>
                <w:rFonts w:hint="eastAsia" w:cs="Calibri"/>
                <w:color w:val="000000"/>
                <w:highlight w:val="none"/>
                <w:lang w:val="en-US" w:eastAsia="zh-CN"/>
              </w:rPr>
              <w:t xml:space="preserve">总面积</w:t>
            </w: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建筑面积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楼高7层，建筑面积4400平方米</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ascii="Calibri" w:hAnsi="Calibri" w:eastAsia="楷体" w:cs="楷体"/>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eastAsia="宋体" w:cs="Calibri"/>
                <w:color w:val="000000"/>
                <w:highlight w:val="none"/>
                <w:lang w:val="en-US" w:eastAsia="zh"/>
              </w:rPr>
              <w:t xml:space="preserve">4</w:t>
            </w:r>
            <w:r>
              <w:rPr>
                <w:rFonts w:hint="eastAsia" w:ascii="Calibri" w:hAnsi="Calibri" w:eastAsia="宋体" w:cs="Calibri"/>
                <w:color w:val="000000"/>
                <w:highlight w:val="none"/>
                <w:lang w:val="en-US" w:eastAsia="zh-CN"/>
              </w:rPr>
              <w:t xml:space="preserve">保安服务”</w:t>
            </w:r>
            <w:r>
              <w:rPr>
                <w:rFonts w:ascii="Calibri" w:hAnsi="Calibri" w:eastAsia="楷体" w:cs="楷体"/>
                <w:color w:val="000000"/>
                <w:highlight w:val="none"/>
                <w:lang w:val="en-US" w:eastAsia="zh-CN"/>
              </w:rPr>
            </w:r>
            <w:r/>
          </w:p>
        </w:tc>
      </w:tr>
      <w:tr>
        <w:trPr>
          <w:trHeight w:val="454"/>
        </w:trPr>
        <w:tc>
          <w:tcPr>
            <w:tcW w:w="1173" w:type="dxa"/>
            <w:vAlign w:val="center"/>
            <w:vMerge w:val="continue"/>
            <w:textDirection w:val="lrTb"/>
            <w:noWrap w:val="false"/>
          </w:tcPr>
          <w:p>
            <w:pPr>
              <w:pStyle w:val="889"/>
              <w:ind w:left="0" w:firstLine="0"/>
              <w:jc w:val="center"/>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需保洁面积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CN"/>
              </w:rPr>
              <w:t xml:space="preserve">4400平方米</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eastAsia="宋体" w:cs="Calibri"/>
                <w:color w:val="000000"/>
                <w:sz w:val="21"/>
                <w:szCs w:val="21"/>
                <w:highlight w:val="none"/>
                <w:lang w:val="en-US" w:eastAsia="zh-CN" w:bidi="ar-SA"/>
              </w:rPr>
              <w:t xml:space="preserve">见“3.</w:t>
            </w:r>
            <w:r>
              <w:rPr>
                <w:rFonts w:hint="eastAsia" w:eastAsia="宋体"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ascii="Calibri" w:hAnsi="Calibri" w:eastAsia="宋体" w:cs="Calibri"/>
                <w:color w:val="000000"/>
                <w:sz w:val="21"/>
                <w:szCs w:val="21"/>
                <w:highlight w:val="none"/>
                <w:lang w:val="en-US" w:eastAsia="zh-CN" w:bidi="ar-SA"/>
              </w:rPr>
            </w:r>
            <w:r/>
          </w:p>
        </w:tc>
      </w:tr>
      <w:tr>
        <w:trPr>
          <w:trHeight w:val="454"/>
        </w:trPr>
        <w:tc>
          <w:tcPr>
            <w:tcW w:w="1173" w:type="dxa"/>
            <w:vAlign w:val="center"/>
            <w:textDirection w:val="lrTb"/>
            <w:noWrap w:val="false"/>
          </w:tcPr>
          <w:p>
            <w:pPr>
              <w:pStyle w:val="889"/>
              <w:pageBreakBefore w:val="0"/>
              <w:spacing w:line="300" w:lineRule="auto"/>
              <w:rPr>
                <w:rFonts w:ascii="Calibri" w:hAnsi="Calibri" w:eastAsia="宋体" w:cs="Calibri"/>
                <w:color w:val="000000"/>
                <w:szCs w:val="21"/>
                <w:highlight w:val="none"/>
              </w:rPr>
            </w:pPr>
            <w:r>
              <w:rPr>
                <w:rFonts w:hint="eastAsia" w:cs="Calibri"/>
                <w:color w:val="000000"/>
                <w:highlight w:val="none"/>
                <w:lang w:val="en-US" w:eastAsia="zh-CN"/>
              </w:rPr>
              <w:t xml:space="preserve">门窗</w:t>
            </w: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cs="Calibri"/>
                <w:color w:val="000000"/>
                <w:highlight w:val="none"/>
                <w:lang w:val="en-US" w:eastAsia="zh-CN"/>
              </w:rPr>
              <w:t xml:space="preserve">门窗</w:t>
            </w:r>
            <w:r>
              <w:rPr>
                <w:rFonts w:hint="eastAsia" w:ascii="Calibri" w:hAnsi="Calibri" w:cs="Calibri"/>
                <w:color w:val="000000"/>
                <w:highlight w:val="none"/>
                <w:lang w:val="en-US" w:eastAsia="zh-CN"/>
              </w:rPr>
              <w:t xml:space="preserve">总数量（个）及总面积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CN"/>
              </w:rPr>
              <w:t xml:space="preserve">门</w:t>
            </w:r>
            <w:r>
              <w:rPr>
                <w:rFonts w:hint="eastAsia" w:ascii="Calibri" w:hAnsi="Calibri" w:eastAsia="楷体" w:cs="楷体"/>
                <w:color w:val="000000"/>
                <w:highlight w:val="none"/>
                <w:lang w:val="en-US" w:eastAsia="zh"/>
              </w:rPr>
              <w:t xml:space="preserve">84扇，面积170平米</w:t>
            </w:r>
            <w:r>
              <w:rPr>
                <w:rFonts w:hint="eastAsia" w:eastAsia="楷体" w:cs="楷体"/>
                <w:color w:val="000000"/>
                <w:highlight w:val="none"/>
                <w:lang w:val="en-US" w:eastAsia="zh-CN"/>
              </w:rPr>
              <w:t xml:space="preserve">；</w:t>
            </w:r>
            <w:r>
              <w:rPr>
                <w:rFonts w:hint="eastAsia" w:ascii="Calibri" w:hAnsi="Calibri" w:eastAsia="楷体" w:cs="楷体"/>
                <w:color w:val="000000"/>
                <w:highlight w:val="none"/>
                <w:lang w:val="en-US" w:eastAsia="zh-CN"/>
              </w:rPr>
              <w:t xml:space="preserve">窗</w:t>
            </w:r>
            <w:r>
              <w:rPr>
                <w:rFonts w:hint="eastAsia" w:ascii="Calibri" w:hAnsi="Calibri" w:eastAsia="楷体" w:cs="楷体"/>
                <w:color w:val="000000"/>
                <w:highlight w:val="none"/>
                <w:lang w:val="en-US" w:eastAsia="zh"/>
              </w:rPr>
              <w:t xml:space="preserve">100樘，</w:t>
            </w:r>
            <w:r>
              <w:rPr>
                <w:rFonts w:hint="eastAsia" w:ascii="Calibri" w:hAnsi="Calibri" w:eastAsia="楷体" w:cs="楷体"/>
                <w:color w:val="000000"/>
                <w:highlight w:val="none"/>
                <w:lang w:val="en-US" w:eastAsia="zh-CN"/>
              </w:rPr>
              <w:t xml:space="preserve">面积</w:t>
            </w:r>
            <w:r>
              <w:rPr>
                <w:rFonts w:hint="eastAsia" w:ascii="Calibri" w:hAnsi="Calibri" w:eastAsia="楷体" w:cs="楷体"/>
                <w:color w:val="000000"/>
                <w:highlight w:val="none"/>
                <w:lang w:val="en-US" w:eastAsia="zh"/>
              </w:rPr>
              <w:t xml:space="preserve">500平米</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楷体" w:cs="楷体"/>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eastAsia="宋体"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楷体" w:cs="楷体"/>
                <w:color w:val="000000"/>
                <w:highlight w:val="none"/>
                <w:lang w:val="en-US" w:eastAsia="zh-CN"/>
              </w:rPr>
            </w:r>
            <w:r/>
          </w:p>
        </w:tc>
      </w:tr>
      <w:tr>
        <w:trPr>
          <w:trHeight w:val="454"/>
        </w:trPr>
        <w:tc>
          <w:tcPr>
            <w:tcW w:w="1173" w:type="dxa"/>
            <w:vAlign w:val="center"/>
            <w:vMerge w:val="restart"/>
            <w:textDirection w:val="lrTb"/>
            <w:noWrap w:val="false"/>
          </w:tcPr>
          <w:p>
            <w:pPr>
              <w:pStyle w:val="889"/>
              <w:pageBreakBefore w:val="0"/>
              <w:spacing w:line="300" w:lineRule="auto"/>
              <w:rPr>
                <w:rFonts w:ascii="Calibri" w:hAnsi="Calibri" w:eastAsia="宋体" w:cs="Calibri"/>
                <w:color w:val="000000"/>
                <w:szCs w:val="21"/>
                <w:highlight w:val="none"/>
              </w:rPr>
            </w:pPr>
            <w:r>
              <w:rPr>
                <w:rFonts w:ascii="Calibri" w:hAnsi="Calibri" w:cs="Calibri"/>
                <w:color w:val="000000"/>
                <w:highlight w:val="none"/>
              </w:rPr>
              <w:t xml:space="preserve">地面</w:t>
            </w: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地面</w:t>
            </w:r>
            <w:r>
              <w:rPr>
                <w:rFonts w:hint="eastAsia" w:cs="Calibri"/>
                <w:color w:val="000000"/>
                <w:highlight w:val="none"/>
                <w:lang w:val="en-US" w:eastAsia="zh-CN"/>
              </w:rPr>
              <w:t xml:space="preserve">各</w:t>
            </w:r>
            <w:r>
              <w:rPr>
                <w:rFonts w:ascii="Calibri" w:hAnsi="Calibri" w:cs="Calibri"/>
                <w:color w:val="000000"/>
                <w:highlight w:val="none"/>
              </w:rPr>
              <w:t xml:space="preserve">材质</w:t>
            </w:r>
            <w:r>
              <w:rPr>
                <w:rFonts w:hint="eastAsia" w:ascii="Calibri" w:hAnsi="Calibri" w:cs="Calibri"/>
                <w:color w:val="000000"/>
                <w:highlight w:val="none"/>
                <w:lang w:val="en-US" w:eastAsia="zh-CN"/>
              </w:rPr>
              <w:t xml:space="preserve">及</w:t>
            </w:r>
            <w:r>
              <w:rPr>
                <w:rFonts w:hint="eastAsia" w:cs="Calibri"/>
                <w:color w:val="000000"/>
                <w:highlight w:val="none"/>
                <w:lang w:val="en-US" w:eastAsia="zh-CN"/>
              </w:rPr>
              <w:t xml:space="preserve">总</w:t>
            </w:r>
            <w:r>
              <w:rPr>
                <w:rFonts w:hint="eastAsia" w:ascii="Calibri" w:hAnsi="Calibri" w:cs="Calibri"/>
                <w:color w:val="000000"/>
                <w:highlight w:val="none"/>
                <w:lang w:val="en-US" w:eastAsia="zh-CN"/>
              </w:rPr>
              <w:t xml:space="preserve">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eastAsia="zh"/>
              </w:rPr>
              <w:t xml:space="preserve">过道</w:t>
            </w:r>
            <w:r>
              <w:rPr>
                <w:rFonts w:hint="eastAsia" w:ascii="Calibri" w:hAnsi="Calibri" w:eastAsia="楷体" w:cs="楷体"/>
                <w:color w:val="000000"/>
                <w:highlight w:val="none"/>
              </w:rPr>
              <w:t xml:space="preserve">地面为PVC塑胶地</w:t>
            </w:r>
            <w:r>
              <w:rPr>
                <w:rFonts w:hint="eastAsia" w:eastAsia="楷体" w:cs="楷体"/>
                <w:color w:val="000000"/>
                <w:highlight w:val="none"/>
                <w:lang w:val="en-US" w:eastAsia="zh-CN"/>
              </w:rPr>
              <w:t xml:space="preserve">面</w:t>
            </w:r>
            <w:r>
              <w:rPr>
                <w:rFonts w:hint="eastAsia" w:ascii="Calibri" w:hAnsi="Calibri" w:eastAsia="楷体" w:cs="楷体"/>
                <w:color w:val="000000"/>
                <w:highlight w:val="none"/>
                <w:lang w:eastAsia="zh"/>
              </w:rPr>
              <w:t xml:space="preserve">，面积420平米</w:t>
            </w:r>
            <w:r>
              <w:rPr>
                <w:rFonts w:hint="eastAsia" w:eastAsia="楷体" w:cs="楷体"/>
                <w:color w:val="000000"/>
                <w:highlight w:val="none"/>
                <w:lang w:eastAsia="zh-CN"/>
              </w:rPr>
              <w:t xml:space="preserve">；</w:t>
            </w:r>
            <w:r>
              <w:rPr>
                <w:rFonts w:hint="eastAsia" w:ascii="Calibri" w:hAnsi="Calibri" w:eastAsia="楷体" w:cs="楷体"/>
                <w:color w:val="000000"/>
                <w:highlight w:val="none"/>
                <w:lang w:eastAsia="zh"/>
              </w:rPr>
              <w:t xml:space="preserve">办公室为</w:t>
            </w:r>
            <w:r>
              <w:rPr>
                <w:rFonts w:hint="eastAsia" w:ascii="Calibri" w:hAnsi="Calibri" w:eastAsia="楷体" w:cs="楷体"/>
                <w:color w:val="000000"/>
                <w:highlight w:val="none"/>
              </w:rPr>
              <w:t xml:space="preserve">地砖</w:t>
            </w:r>
            <w:r>
              <w:rPr>
                <w:rFonts w:hint="eastAsia" w:ascii="Calibri" w:hAnsi="Calibri" w:eastAsia="楷体" w:cs="楷体"/>
                <w:color w:val="000000"/>
                <w:highlight w:val="none"/>
                <w:lang w:eastAsia="zh"/>
              </w:rPr>
              <w:t xml:space="preserve">，面积2800平米，大厅为石材，面积50平米</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eastAsia="宋体"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1173" w:type="dxa"/>
            <w:vAlign w:val="center"/>
            <w:vMerge w:val="restart"/>
            <w:textDirection w:val="lrTb"/>
            <w:noWrap w:val="false"/>
          </w:tcPr>
          <w:p>
            <w:pPr>
              <w:pStyle w:val="889"/>
              <w:pageBreakBefore w:val="0"/>
              <w:spacing w:line="300" w:lineRule="auto"/>
              <w:rPr>
                <w:rFonts w:ascii="Calibri" w:hAnsi="Calibri" w:eastAsia="宋体" w:cs="Calibri"/>
                <w:color w:val="000000"/>
                <w:highlight w:val="none"/>
                <w:lang w:val="en-US" w:eastAsia="zh-CN"/>
              </w:rPr>
            </w:pPr>
            <w:r>
              <w:rPr>
                <w:rFonts w:eastAsia="宋体"/>
                <w:b w:val="0"/>
                <w:bCs w:val="0"/>
                <w:color w:val="000000"/>
                <w:highlight w:val="none"/>
                <w:lang w:val="en-US" w:eastAsia="zh-CN"/>
              </w:rPr>
              <w:t xml:space="preserve">内墙饰面</w:t>
            </w:r>
            <w:r>
              <w:rPr>
                <w:rFonts w:ascii="Calibri" w:hAnsi="Calibri" w:eastAsia="宋体" w:cs="Calibri"/>
                <w:color w:val="000000"/>
                <w:highlight w:val="none"/>
                <w:lang w:val="en-US" w:eastAsia="zh-CN"/>
              </w:rPr>
            </w:r>
            <w:r/>
          </w:p>
        </w:tc>
        <w:tc>
          <w:tcPr>
            <w:tcW w:w="1705"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eastAsia="宋体"/>
                <w:b w:val="0"/>
                <w:bCs w:val="0"/>
                <w:color w:val="000000"/>
                <w:highlight w:val="none"/>
                <w:lang w:val="en-US" w:eastAsia="zh-CN"/>
              </w:rPr>
              <w:t xml:space="preserve">内墙饰面</w:t>
            </w:r>
            <w:r>
              <w:rPr>
                <w:rFonts w:ascii="Calibri" w:hAnsi="Calibri" w:eastAsia="宋体" w:cs="Calibri"/>
                <w:color w:val="000000"/>
                <w:highlight w:val="none"/>
                <w:lang w:val="en-US" w:eastAsia="zh-CN"/>
              </w:rPr>
              <w:t xml:space="preserve">各</w:t>
            </w:r>
            <w:r>
              <w:rPr>
                <w:rFonts w:ascii="Calibri" w:hAnsi="Calibri" w:eastAsia="宋体" w:cs="Calibri"/>
                <w:color w:val="000000"/>
                <w:highlight w:val="none"/>
              </w:rPr>
              <w:t xml:space="preserve">材质</w:t>
            </w:r>
            <w:r>
              <w:rPr>
                <w:rFonts w:ascii="Calibri" w:hAnsi="Calibri" w:eastAsia="宋体" w:cs="Calibri"/>
                <w:color w:val="000000"/>
                <w:highlight w:val="none"/>
                <w:lang w:val="en-US" w:eastAsia="zh-CN"/>
              </w:rPr>
              <w:t xml:space="preserve">及</w:t>
            </w:r>
            <w:r>
              <w:rPr>
                <w:rFonts w:eastAsia="宋体" w:cs="Calibri"/>
                <w:color w:val="000000"/>
                <w:highlight w:val="none"/>
                <w:lang w:val="en-US" w:eastAsia="zh-CN"/>
              </w:rPr>
              <w:t xml:space="preserve">总</w:t>
            </w:r>
            <w:r>
              <w:rPr>
                <w:rFonts w:ascii="Calibri" w:hAnsi="Calibri" w:eastAsia="宋体" w:cs="Calibri"/>
                <w:color w:val="000000"/>
                <w:highlight w:val="none"/>
                <w:lang w:val="en-US" w:eastAsia="zh-CN"/>
              </w:rPr>
              <w:t xml:space="preserve">面积</w:t>
            </w:r>
            <w:r>
              <w:rPr>
                <w:rFonts w:ascii="Calibri" w:hAnsi="Calibri" w:eastAsia="宋体" w:cs="Calibri"/>
                <w:color w:val="000000"/>
                <w:highlight w:val="none"/>
                <w:lang w:eastAsia="zh-CN"/>
              </w:rPr>
              <w:t xml:space="preserve">（</w:t>
            </w:r>
            <w:r>
              <w:rPr>
                <w:rFonts w:ascii="Calibri" w:hAnsi="Calibri" w:eastAsia="宋体" w:cs="Calibri"/>
                <w:color w:val="000000"/>
                <w:highlight w:val="none"/>
              </w:rPr>
              <w:t xml:space="preserve">㎡</w:t>
            </w:r>
            <w:r>
              <w:rPr>
                <w:rFonts w:ascii="Calibri" w:hAnsi="Calibri" w:eastAsia="宋体"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highlight w:val="none"/>
              </w:rPr>
            </w:pPr>
            <w:r>
              <w:rPr>
                <w:rFonts w:hint="eastAsia" w:ascii="Calibri" w:hAnsi="Calibri" w:eastAsia="楷体" w:cs="楷体"/>
                <w:color w:val="000000"/>
                <w:highlight w:val="none"/>
              </w:rPr>
              <w:t xml:space="preserve">内墙面为乳胶漆，踢脚线及门套为不锈钢</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highlight w:val="none"/>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eastAsia="宋体"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1173" w:type="dxa"/>
            <w:vAlign w:val="center"/>
            <w:vMerge w:val="restart"/>
            <w:textDirection w:val="lrTb"/>
            <w:noWrap w:val="false"/>
          </w:tcPr>
          <w:p>
            <w:pPr>
              <w:pStyle w:val="889"/>
              <w:pageBreakBefore w:val="0"/>
              <w:spacing w:line="300" w:lineRule="auto"/>
              <w:rPr>
                <w:rFonts w:ascii="Calibri" w:hAnsi="Calibri" w:cs="Calibri"/>
                <w:color w:val="000000"/>
                <w:highlight w:val="none"/>
                <w:lang w:val="en-US" w:eastAsia="zh-CN"/>
              </w:rPr>
            </w:pPr>
            <w:r>
              <w:rPr>
                <w:rFonts w:hint="eastAsia" w:ascii="Calibri" w:hAnsi="Calibri" w:cs="Calibri"/>
                <w:color w:val="000000"/>
                <w:highlight w:val="none"/>
                <w:lang w:val="en-US" w:eastAsia="zh-CN"/>
              </w:rPr>
              <w:t xml:space="preserve">顶面</w:t>
            </w:r>
            <w:r>
              <w:rPr>
                <w:rFonts w:ascii="Calibri" w:hAnsi="Calibri" w:cs="Calibri"/>
                <w:color w:val="000000"/>
                <w:highlight w:val="none"/>
                <w:lang w:val="en-US" w:eastAsia="zh-CN"/>
              </w:rPr>
            </w:r>
            <w:r/>
          </w:p>
        </w:tc>
        <w:tc>
          <w:tcPr>
            <w:tcW w:w="1705"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hint="eastAsia" w:ascii="Calibri" w:hAnsi="Calibri" w:cs="Calibri"/>
                <w:color w:val="000000"/>
                <w:highlight w:val="none"/>
                <w:lang w:val="en-US" w:eastAsia="zh-CN"/>
              </w:rPr>
              <w:t xml:space="preserve">顶面各</w:t>
            </w:r>
            <w:r>
              <w:rPr>
                <w:rFonts w:ascii="Calibri" w:hAnsi="Calibri" w:cs="Calibri"/>
                <w:color w:val="000000"/>
                <w:highlight w:val="none"/>
              </w:rPr>
              <w:t xml:space="preserve">材质</w:t>
            </w:r>
            <w:r>
              <w:rPr>
                <w:rFonts w:hint="eastAsia" w:ascii="Calibri" w:hAnsi="Calibri" w:cs="Calibri"/>
                <w:color w:val="000000"/>
                <w:highlight w:val="none"/>
                <w:lang w:val="en-US" w:eastAsia="zh-CN"/>
              </w:rPr>
              <w:t xml:space="preserve">及</w:t>
            </w:r>
            <w:r>
              <w:rPr>
                <w:rFonts w:hint="eastAsia" w:cs="Calibri"/>
                <w:color w:val="000000"/>
                <w:highlight w:val="none"/>
                <w:lang w:val="en-US" w:eastAsia="zh-CN"/>
              </w:rPr>
              <w:t xml:space="preserve">总</w:t>
            </w:r>
            <w:r>
              <w:rPr>
                <w:rFonts w:hint="eastAsia" w:ascii="Calibri" w:hAnsi="Calibri" w:cs="Calibri"/>
                <w:color w:val="000000"/>
                <w:highlight w:val="none"/>
                <w:lang w:val="en-US" w:eastAsia="zh-CN"/>
              </w:rPr>
              <w:t xml:space="preserve">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hint="eastAsia"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
              </w:rPr>
              <w:t xml:space="preserve">办公室</w:t>
            </w:r>
            <w:r>
              <w:rPr>
                <w:rFonts w:hint="eastAsia" w:ascii="Calibri" w:hAnsi="Calibri" w:eastAsia="楷体" w:cs="楷体"/>
                <w:color w:val="000000"/>
                <w:highlight w:val="none"/>
                <w:lang w:val="en-US" w:eastAsia="zh-CN"/>
              </w:rPr>
              <w:t xml:space="preserve">顶面</w:t>
            </w:r>
            <w:r>
              <w:rPr>
                <w:rFonts w:hint="eastAsia" w:eastAsia="楷体" w:cs="楷体"/>
                <w:color w:val="000000"/>
                <w:highlight w:val="none"/>
                <w:lang w:val="en-US" w:eastAsia="zh-CN"/>
              </w:rPr>
              <w:t xml:space="preserve">铝扣板</w:t>
            </w:r>
            <w:r>
              <w:rPr>
                <w:rFonts w:hint="eastAsia" w:ascii="Calibri" w:hAnsi="Calibri" w:eastAsia="楷体" w:cs="楷体"/>
                <w:color w:val="000000"/>
                <w:highlight w:val="none"/>
                <w:lang w:val="en-US" w:eastAsia="zh"/>
              </w:rPr>
              <w:t xml:space="preserve">吊顶，过道顶面石膏板吊顶</w:t>
            </w:r>
            <w:r>
              <w:rPr>
                <w:rFonts w:hint="eastAsia" w:eastAsia="楷体" w:cs="楷体"/>
                <w:color w:val="000000"/>
                <w:highlight w:val="none"/>
                <w:lang w:val="en-US" w:eastAsia="zh-CN"/>
              </w:rPr>
              <w:t xml:space="preserve">、</w:t>
            </w:r>
            <w:r>
              <w:rPr>
                <w:rFonts w:hint="eastAsia" w:ascii="Calibri" w:hAnsi="Calibri" w:eastAsia="楷体" w:cs="楷体"/>
                <w:color w:val="000000"/>
                <w:highlight w:val="none"/>
                <w:lang w:val="en-US" w:eastAsia="zh"/>
              </w:rPr>
              <w:t xml:space="preserve">乳胶漆，面积共3500平米</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eastAsia="宋体"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1173" w:type="dxa"/>
            <w:vAlign w:val="center"/>
            <w:vMerge w:val="restart"/>
            <w:textDirection w:val="lrTb"/>
            <w:noWrap w:val="false"/>
          </w:tcPr>
          <w:p>
            <w:pPr>
              <w:pStyle w:val="889"/>
              <w:pageBreakBefore w:val="0"/>
              <w:spacing w:line="300" w:lineRule="auto"/>
              <w:rPr>
                <w:rFonts w:ascii="Calibri" w:hAnsi="Calibri" w:eastAsia="宋体" w:cs="Calibri"/>
                <w:color w:val="000000"/>
                <w:szCs w:val="21"/>
                <w:highlight w:val="none"/>
              </w:rPr>
            </w:pPr>
            <w:r>
              <w:rPr>
                <w:rFonts w:ascii="Calibri" w:hAnsi="Calibri" w:cs="Calibri"/>
                <w:color w:val="000000"/>
                <w:highlight w:val="none"/>
              </w:rPr>
              <w:t xml:space="preserve">外墙</w:t>
            </w: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ascii="Calibri" w:hAnsi="Calibri" w:eastAsia="宋体" w:cs="Calibri"/>
                <w:color w:val="000000"/>
                <w:szCs w:val="21"/>
                <w:highlight w:val="none"/>
                <w:lang w:eastAsia="zh-CN"/>
              </w:rPr>
            </w:pPr>
            <w:r>
              <w:rPr>
                <w:rFonts w:ascii="Calibri" w:hAnsi="Calibri" w:cs="Calibri"/>
                <w:color w:val="000000"/>
                <w:highlight w:val="none"/>
              </w:rPr>
              <w:t xml:space="preserve">外墙</w:t>
            </w:r>
            <w:r>
              <w:rPr>
                <w:rFonts w:hint="eastAsia" w:ascii="Calibri" w:hAnsi="Calibri" w:cs="Calibri"/>
                <w:color w:val="000000"/>
                <w:highlight w:val="none"/>
                <w:lang w:val="en-US" w:eastAsia="zh-CN"/>
              </w:rPr>
              <w:t xml:space="preserve">各</w:t>
            </w:r>
            <w:r>
              <w:rPr>
                <w:rFonts w:ascii="Calibri" w:hAnsi="Calibri" w:cs="Calibri"/>
                <w:color w:val="000000"/>
                <w:highlight w:val="none"/>
              </w:rPr>
              <w:t xml:space="preserve">材质</w:t>
            </w:r>
            <w:r>
              <w:rPr>
                <w:rFonts w:hint="eastAsia" w:ascii="Calibri" w:hAnsi="Calibri" w:cs="Calibri"/>
                <w:color w:val="000000"/>
                <w:highlight w:val="none"/>
                <w:lang w:val="en-US" w:eastAsia="zh-CN"/>
              </w:rPr>
              <w:t xml:space="preserve">及</w:t>
            </w:r>
            <w:r>
              <w:rPr>
                <w:rFonts w:hint="eastAsia" w:cs="Calibri"/>
                <w:color w:val="000000"/>
                <w:highlight w:val="none"/>
                <w:lang w:val="en-US" w:eastAsia="zh-CN"/>
              </w:rPr>
              <w:t xml:space="preserve">总</w:t>
            </w:r>
            <w:r>
              <w:rPr>
                <w:rFonts w:hint="eastAsia" w:ascii="Calibri" w:hAnsi="Calibri" w:cs="Calibri"/>
                <w:color w:val="000000"/>
                <w:highlight w:val="none"/>
                <w:lang w:val="en-US" w:eastAsia="zh-CN"/>
              </w:rPr>
              <w:t xml:space="preserve">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Cs w:val="21"/>
                <w:highlight w:val="none"/>
                <w:lang w:eastAsia="zh-CN"/>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Cs w:val="21"/>
                <w:highlight w:val="none"/>
                <w:lang w:eastAsia="zh"/>
              </w:rPr>
            </w:pPr>
            <w:r>
              <w:rPr>
                <w:rFonts w:hint="eastAsia" w:ascii="Calibri" w:hAnsi="Calibri" w:eastAsia="楷体" w:cs="楷体"/>
                <w:color w:val="000000"/>
                <w:highlight w:val="none"/>
              </w:rPr>
              <w:t xml:space="preserve">大楼外墙面为铝板外挂</w:t>
            </w:r>
            <w:r>
              <w:rPr>
                <w:rFonts w:hint="eastAsia" w:ascii="Calibri" w:hAnsi="Calibri" w:eastAsia="楷体" w:cs="楷体"/>
                <w:color w:val="000000"/>
                <w:highlight w:val="none"/>
                <w:lang w:eastAsia="zh"/>
              </w:rPr>
              <w:t xml:space="preserve">板</w:t>
            </w:r>
            <w:r>
              <w:rPr>
                <w:rFonts w:hint="eastAsia" w:ascii="Calibri" w:hAnsi="Calibri" w:eastAsia="楷体" w:cs="楷体"/>
                <w:color w:val="000000"/>
                <w:szCs w:val="21"/>
                <w:highlight w:val="none"/>
                <w:lang w:eastAsia="zh"/>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eastAsia="宋体"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1173" w:type="dxa"/>
            <w:vAlign w:val="center"/>
            <w:vMerge w:val="restart"/>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cs="Calibri"/>
                <w:color w:val="000000"/>
                <w:highlight w:val="none"/>
                <w:lang w:val="en-US" w:eastAsia="zh-CN"/>
              </w:rPr>
              <w:t xml:space="preserve">会议室</w:t>
            </w:r>
            <w:r>
              <w:rPr>
                <w:rFonts w:hint="eastAsia" w:ascii="Calibri" w:hAnsi="Calibri" w:eastAsia="宋体" w:cs="Calibri"/>
                <w:color w:val="000000"/>
                <w:highlight w:val="none"/>
                <w:lang w:val="en-US" w:eastAsia="zh-CN"/>
              </w:rPr>
            </w:r>
            <w:r/>
          </w:p>
        </w:tc>
        <w:tc>
          <w:tcPr>
            <w:tcW w:w="1705"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hint="eastAsia" w:ascii="Calibri" w:hAnsi="Calibri" w:cs="Calibri"/>
                <w:color w:val="000000"/>
                <w:highlight w:val="none"/>
                <w:lang w:val="en-US" w:eastAsia="zh-CN"/>
              </w:rPr>
              <w:t xml:space="preserve">室内</w:t>
            </w:r>
            <w:r>
              <w:rPr>
                <w:rFonts w:ascii="Calibri" w:hAnsi="Calibri" w:cs="Calibri"/>
                <w:color w:val="000000"/>
                <w:highlight w:val="none"/>
              </w:rPr>
              <w:t xml:space="preserve">设施</w:t>
            </w:r>
            <w:r>
              <w:rPr>
                <w:rFonts w:hint="eastAsia" w:ascii="Calibri" w:hAnsi="Calibri" w:cs="Calibri"/>
                <w:color w:val="000000"/>
                <w:highlight w:val="none"/>
                <w:lang w:val="en-US" w:eastAsia="zh-CN"/>
              </w:rPr>
              <w:t xml:space="preserve">说明</w:t>
            </w:r>
            <w:r>
              <w:rPr>
                <w:rFonts w:hint="eastAsia"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CN"/>
              </w:rPr>
              <w:t xml:space="preserve">会议桌</w:t>
            </w:r>
            <w:r>
              <w:rPr>
                <w:rFonts w:hint="eastAsia" w:ascii="Calibri" w:hAnsi="Calibri" w:eastAsia="楷体" w:cs="楷体"/>
                <w:color w:val="000000"/>
                <w:highlight w:val="none"/>
                <w:lang w:val="en-US" w:eastAsia="zh"/>
              </w:rPr>
              <w:t xml:space="preserve">2套</w:t>
            </w:r>
            <w:r>
              <w:rPr>
                <w:rFonts w:hint="eastAsia" w:ascii="Calibri" w:hAnsi="Calibri" w:eastAsia="楷体" w:cs="楷体"/>
                <w:color w:val="000000"/>
                <w:highlight w:val="none"/>
                <w:lang w:val="en-US" w:eastAsia="zh-CN"/>
              </w:rPr>
              <w:t xml:space="preserve">、会议椅</w:t>
            </w:r>
            <w:r>
              <w:rPr>
                <w:rFonts w:hint="eastAsia" w:ascii="Calibri" w:hAnsi="Calibri" w:eastAsia="楷体" w:cs="楷体"/>
                <w:color w:val="000000"/>
                <w:highlight w:val="none"/>
                <w:lang w:val="en-US" w:eastAsia="zh"/>
              </w:rPr>
              <w:t xml:space="preserve">100只</w:t>
            </w:r>
            <w:r>
              <w:rPr>
                <w:rFonts w:hint="eastAsia" w:ascii="Calibri" w:hAnsi="Calibri" w:eastAsia="楷体" w:cs="楷体"/>
                <w:color w:val="000000"/>
                <w:highlight w:val="none"/>
                <w:lang w:val="en-US" w:eastAsia="zh-CN"/>
              </w:rPr>
              <w:t xml:space="preserve">、投影机</w:t>
            </w:r>
            <w:r>
              <w:rPr>
                <w:rFonts w:hint="eastAsia" w:eastAsia="楷体" w:cs="楷体"/>
                <w:color w:val="000000"/>
                <w:highlight w:val="none"/>
                <w:lang w:val="en-US" w:eastAsia="zh-CN"/>
              </w:rPr>
              <w:t xml:space="preserve">2</w:t>
            </w:r>
            <w:r>
              <w:rPr>
                <w:rFonts w:hint="eastAsia" w:ascii="Calibri" w:hAnsi="Calibri" w:eastAsia="楷体" w:cs="楷体"/>
                <w:color w:val="000000"/>
                <w:highlight w:val="none"/>
                <w:lang w:val="en-US" w:eastAsia="zh"/>
              </w:rPr>
              <w:t xml:space="preserve">台</w:t>
            </w:r>
            <w:r>
              <w:rPr>
                <w:rFonts w:hint="eastAsia" w:ascii="Calibri" w:hAnsi="Calibri" w:eastAsia="楷体" w:cs="楷体"/>
                <w:color w:val="000000"/>
                <w:highlight w:val="none"/>
                <w:lang w:val="en-US" w:eastAsia="zh-CN"/>
              </w:rPr>
              <w:t xml:space="preserve">、话筒</w:t>
            </w:r>
            <w:r>
              <w:rPr>
                <w:rFonts w:hint="eastAsia" w:eastAsia="楷体" w:cs="楷体"/>
                <w:color w:val="000000"/>
                <w:highlight w:val="none"/>
                <w:lang w:val="en-US" w:eastAsia="zh-CN"/>
              </w:rPr>
              <w:t xml:space="preserve">2</w:t>
            </w:r>
            <w:r>
              <w:rPr>
                <w:rFonts w:hint="eastAsia" w:ascii="Calibri" w:hAnsi="Calibri" w:eastAsia="楷体" w:cs="楷体"/>
                <w:color w:val="000000"/>
                <w:highlight w:val="none"/>
                <w:lang w:val="en-US" w:eastAsia="zh"/>
              </w:rPr>
              <w:t xml:space="preserve">套</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eastAsia="宋体"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保洁服务”“3.</w:t>
            </w:r>
            <w:r>
              <w:rPr>
                <w:rFonts w:hint="eastAsia" w:eastAsia="宋体" w:cs="Calibri"/>
                <w:color w:val="000000"/>
                <w:sz w:val="21"/>
                <w:szCs w:val="21"/>
                <w:highlight w:val="none"/>
                <w:lang w:val="en-US" w:eastAsia="zh" w:bidi="ar-SA"/>
              </w:rPr>
              <w:t xml:space="preserve">5客服</w:t>
            </w:r>
            <w:r>
              <w:rPr>
                <w:rFonts w:hint="eastAsia" w:eastAsia="宋体" w:cs="Calibri"/>
                <w:color w:val="000000"/>
                <w:sz w:val="21"/>
                <w:szCs w:val="21"/>
                <w:highlight w:val="none"/>
                <w:lang w:val="en-US" w:eastAsia="zh-CN" w:bidi="ar-SA"/>
              </w:rPr>
              <w:t xml:space="preserve">服务”</w:t>
            </w:r>
            <w:r>
              <w:rPr>
                <w:rFonts w:hint="eastAsia" w:ascii="Calibri" w:hAnsi="Calibri" w:eastAsia="宋体" w:cs="Calibri"/>
                <w:color w:val="000000"/>
                <w:highlight w:val="none"/>
                <w:lang w:val="en-US" w:eastAsia="zh-CN"/>
              </w:rPr>
            </w:r>
            <w:r/>
          </w:p>
        </w:tc>
      </w:tr>
      <w:tr>
        <w:trPr>
          <w:trHeight w:val="454"/>
        </w:trPr>
        <w:tc>
          <w:tcPr>
            <w:tcW w:w="1173" w:type="dxa"/>
            <w:vAlign w:val="center"/>
            <w:vMerge w:val="continue"/>
            <w:textDirection w:val="lrTb"/>
            <w:noWrap w:val="false"/>
          </w:tcPr>
          <w:p>
            <w:pPr>
              <w:pStyle w:val="889"/>
              <w:ind w:left="0" w:firstLine="0"/>
              <w:jc w:val="center"/>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ascii="Calibri" w:hAnsi="Calibri" w:eastAsia="宋体" w:cs="Calibri"/>
                <w:color w:val="000000"/>
                <w:szCs w:val="21"/>
                <w:highlight w:val="none"/>
                <w:lang w:val="en-US" w:eastAsia="zh-CN"/>
              </w:rPr>
            </w:pPr>
            <w:r>
              <w:rPr>
                <w:rFonts w:hint="eastAsia" w:ascii="Calibri" w:hAnsi="Calibri" w:cs="Calibri"/>
                <w:color w:val="000000"/>
                <w:szCs w:val="21"/>
                <w:highlight w:val="none"/>
                <w:lang w:val="en-US" w:eastAsia="zh-CN"/>
              </w:rPr>
              <w:t xml:space="preserve">会议室数量</w:t>
            </w:r>
            <w:r>
              <w:rPr>
                <w:rFonts w:hint="eastAsia" w:ascii="Calibri" w:hAnsi="Calibri" w:cs="Calibri"/>
                <w:color w:val="000000"/>
                <w:highlight w:val="none"/>
                <w:lang w:val="en-US" w:eastAsia="zh-CN"/>
              </w:rPr>
              <w:t xml:space="preserve">（个）</w:t>
            </w:r>
            <w:r>
              <w:rPr>
                <w:rFonts w:hint="eastAsia" w:ascii="Calibri" w:hAnsi="Calibri" w:cs="Calibri"/>
                <w:color w:val="000000"/>
                <w:szCs w:val="21"/>
                <w:highlight w:val="none"/>
                <w:lang w:val="en-US" w:eastAsia="zh-CN"/>
              </w:rPr>
              <w:t xml:space="preserve">及总面积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Cs w:val="21"/>
                <w:highlight w:val="none"/>
                <w:lang w:val="en-US" w:eastAsia="zh-CN"/>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Cs w:val="21"/>
                <w:highlight w:val="none"/>
              </w:rPr>
            </w:pPr>
            <w:r>
              <w:rPr>
                <w:rFonts w:hint="eastAsia" w:ascii="Calibri" w:hAnsi="Calibri" w:eastAsia="楷体" w:cs="楷体"/>
                <w:color w:val="000000"/>
                <w:highlight w:val="none"/>
              </w:rPr>
              <w:t xml:space="preserve">山西路2</w:t>
            </w:r>
            <w:r>
              <w:rPr>
                <w:rFonts w:hint="eastAsia" w:ascii="Calibri" w:hAnsi="Calibri" w:eastAsia="楷体" w:cs="楷体"/>
                <w:color w:val="000000"/>
                <w:highlight w:val="none"/>
                <w:lang w:val="en-US" w:eastAsia="zh-CN"/>
              </w:rPr>
              <w:t xml:space="preserve">F</w:t>
            </w:r>
            <w:r>
              <w:rPr>
                <w:rFonts w:hint="eastAsia" w:ascii="Calibri" w:hAnsi="Calibri" w:eastAsia="楷体" w:cs="楷体"/>
                <w:color w:val="000000"/>
                <w:highlight w:val="none"/>
              </w:rPr>
              <w:t xml:space="preserve">、7F</w:t>
            </w:r>
            <w:r>
              <w:rPr>
                <w:rFonts w:hint="eastAsia" w:ascii="Calibri" w:hAnsi="Calibri" w:eastAsia="楷体" w:cs="楷体"/>
                <w:color w:val="000000"/>
                <w:highlight w:val="none"/>
                <w:lang w:eastAsia="zh"/>
              </w:rPr>
              <w:t xml:space="preserve">共2间会议室，面积160平米</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szCs w:val="21"/>
                <w:highlight w:val="none"/>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eastAsia="宋体"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保洁服务”“3.</w:t>
            </w:r>
            <w:r>
              <w:rPr>
                <w:rFonts w:hint="eastAsia" w:eastAsia="宋体" w:cs="Calibri"/>
                <w:color w:val="000000"/>
                <w:sz w:val="21"/>
                <w:szCs w:val="21"/>
                <w:highlight w:val="none"/>
                <w:lang w:val="en-US" w:eastAsia="zh" w:bidi="ar-SA"/>
              </w:rPr>
              <w:t xml:space="preserve">5客服</w:t>
            </w:r>
            <w:r>
              <w:rPr>
                <w:rFonts w:hint="eastAsia" w:eastAsia="宋体" w:cs="Calibri"/>
                <w:color w:val="000000"/>
                <w:sz w:val="21"/>
                <w:szCs w:val="21"/>
                <w:highlight w:val="none"/>
                <w:lang w:val="en-US" w:eastAsia="zh-CN" w:bidi="ar-SA"/>
              </w:rPr>
              <w:t xml:space="preserve">服务”</w:t>
            </w:r>
            <w:r>
              <w:rPr>
                <w:rFonts w:hint="eastAsia" w:ascii="Calibri" w:hAnsi="Calibri" w:eastAsia="宋体" w:cs="Calibri"/>
                <w:color w:val="000000"/>
                <w:highlight w:val="none"/>
                <w:lang w:val="en-US" w:eastAsia="zh-CN"/>
              </w:rPr>
            </w:r>
            <w:r/>
          </w:p>
        </w:tc>
      </w:tr>
      <w:tr>
        <w:trPr>
          <w:trHeight w:val="454"/>
        </w:trPr>
        <w:tc>
          <w:tcPr>
            <w:tcW w:w="1173" w:type="dxa"/>
            <w:vAlign w:val="center"/>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lang w:val="en-US" w:eastAsia="zh-CN"/>
              </w:rPr>
            </w:pPr>
            <w:r>
              <w:rPr>
                <w:rFonts w:hint="eastAsia" w:ascii="Calibri" w:hAnsi="Calibri" w:cs="Calibri"/>
                <w:color w:val="000000"/>
                <w:szCs w:val="21"/>
                <w:highlight w:val="none"/>
                <w:lang w:val="en-US" w:eastAsia="zh-CN"/>
              </w:rPr>
              <w:t xml:space="preserve">卫生间</w:t>
            </w:r>
            <w:r>
              <w:rPr>
                <w:rFonts w:ascii="Calibri" w:hAnsi="Calibri" w:eastAsia="宋体" w:cs="Calibri"/>
                <w:color w:val="000000"/>
                <w:szCs w:val="21"/>
                <w:highlight w:val="none"/>
                <w:lang w:val="en-US" w:eastAsia="zh-CN"/>
              </w:rPr>
            </w:r>
            <w:r/>
          </w:p>
        </w:tc>
        <w:tc>
          <w:tcPr>
            <w:tcW w:w="1705"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ascii="Calibri" w:hAnsi="Calibri" w:cs="Calibri"/>
                <w:color w:val="000000"/>
                <w:highlight w:val="none"/>
                <w:lang w:val="en-US" w:eastAsia="zh-CN"/>
              </w:rPr>
              <w:t xml:space="preserve">卫生间</w:t>
            </w:r>
            <w:r>
              <w:rPr>
                <w:rFonts w:hint="eastAsia" w:ascii="Calibri" w:hAnsi="Calibri" w:cs="Calibri"/>
                <w:color w:val="000000"/>
                <w:szCs w:val="21"/>
                <w:highlight w:val="none"/>
                <w:lang w:val="en-US" w:eastAsia="zh-CN"/>
              </w:rPr>
              <w:t xml:space="preserve">数量</w:t>
            </w:r>
            <w:r>
              <w:rPr>
                <w:rFonts w:hint="eastAsia" w:ascii="Calibri" w:hAnsi="Calibri" w:cs="Calibri"/>
                <w:color w:val="000000"/>
                <w:highlight w:val="none"/>
                <w:lang w:val="en-US" w:eastAsia="zh-CN"/>
              </w:rPr>
              <w:t xml:space="preserve">（个）</w:t>
            </w:r>
            <w:r>
              <w:rPr>
                <w:rFonts w:hint="eastAsia" w:ascii="Calibri" w:hAnsi="Calibri" w:cs="Calibri"/>
                <w:color w:val="000000"/>
                <w:szCs w:val="21"/>
                <w:highlight w:val="none"/>
                <w:lang w:val="en-US" w:eastAsia="zh-CN"/>
              </w:rPr>
              <w:t xml:space="preserve">及总面积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卫生间数量</w:t>
            </w:r>
            <w:r>
              <w:rPr>
                <w:rFonts w:hint="eastAsia" w:ascii="Calibri" w:hAnsi="Calibri" w:eastAsia="楷体" w:cs="楷体"/>
                <w:color w:val="000000"/>
                <w:highlight w:val="none"/>
                <w:lang w:val="en-US" w:eastAsia="zh-CN"/>
              </w:rPr>
              <w:t xml:space="preserve">12</w:t>
            </w:r>
            <w:r>
              <w:rPr>
                <w:rFonts w:hint="eastAsia" w:ascii="Calibri" w:hAnsi="Calibri" w:eastAsia="楷体" w:cs="楷体"/>
                <w:color w:val="000000"/>
                <w:highlight w:val="none"/>
              </w:rPr>
              <w:t xml:space="preserve">个</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eastAsia="宋体"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1173" w:type="dxa"/>
            <w:vAlign w:val="center"/>
            <w:vMerge w:val="restart"/>
            <w:textDirection w:val="lrTb"/>
            <w:noWrap w:val="false"/>
          </w:tcPr>
          <w:p>
            <w:pPr>
              <w:pStyle w:val="889"/>
              <w:ind w:left="0" w:firstLine="0"/>
              <w:jc w:val="both"/>
              <w:pageBreakBefore w:val="0"/>
              <w:spacing w:line="300" w:lineRule="auto"/>
              <w:rPr>
                <w:rFonts w:ascii="Calibri" w:hAnsi="Calibri" w:cs="Calibri"/>
                <w:color w:val="000000"/>
                <w:szCs w:val="21"/>
                <w:highlight w:val="none"/>
                <w:lang w:val="en-US" w:eastAsia="zh-CN"/>
              </w:rPr>
            </w:pPr>
            <w:r>
              <w:rPr>
                <w:rFonts w:hint="eastAsia" w:ascii="Calibri" w:hAnsi="Calibri" w:cs="Calibri"/>
                <w:color w:val="000000"/>
                <w:szCs w:val="21"/>
                <w:highlight w:val="none"/>
                <w:lang w:val="en-US" w:eastAsia="zh-CN"/>
              </w:rPr>
              <w:t xml:space="preserve">垃圾存放点</w:t>
            </w:r>
            <w:r>
              <w:rPr>
                <w:rFonts w:ascii="Calibri" w:hAnsi="Calibri" w:cs="Calibri"/>
                <w:color w:val="000000"/>
                <w:szCs w:val="21"/>
                <w:highlight w:val="none"/>
                <w:lang w:val="en-US" w:eastAsia="zh-CN"/>
              </w:rPr>
            </w:r>
            <w:r/>
          </w:p>
        </w:tc>
        <w:tc>
          <w:tcPr>
            <w:tcW w:w="1705"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hint="eastAsia" w:ascii="Calibri" w:hAnsi="Calibri" w:cs="Calibri"/>
                <w:color w:val="000000"/>
                <w:highlight w:val="none"/>
                <w:lang w:val="en-US" w:eastAsia="zh-CN"/>
              </w:rPr>
              <w:t xml:space="preserve">各垃圾存放点位置、</w:t>
            </w:r>
            <w:r>
              <w:rPr>
                <w:rFonts w:ascii="Calibri" w:hAnsi="Calibri" w:cs="Calibri"/>
                <w:color w:val="000000"/>
                <w:highlight w:val="none"/>
              </w:rPr>
              <w:t xml:space="preserve">面积</w:t>
            </w:r>
            <w:r>
              <w:rPr>
                <w:rFonts w:ascii="Calibri" w:hAnsi="Calibri" w:cs="Calibri"/>
                <w:color w:val="000000"/>
                <w:highlight w:val="none"/>
                <w:lang w:eastAsia="zh-CN"/>
              </w:rPr>
              <w:t xml:space="preserve">（</w:t>
            </w:r>
            <w:r>
              <w:rPr>
                <w:rFonts w:ascii="Calibri" w:hAnsi="Calibri" w:cs="Calibri"/>
                <w:color w:val="000000"/>
                <w:highlight w:val="none"/>
              </w:rPr>
              <w:t xml:space="preserve">㎡</w:t>
            </w:r>
            <w:r>
              <w:rPr>
                <w:rFonts w:ascii="Calibri" w:hAnsi="Calibri" w:cs="Calibri"/>
                <w:color w:val="000000"/>
                <w:highlight w:val="none"/>
                <w:lang w:eastAsia="zh-CN"/>
              </w:rPr>
              <w:t xml:space="preserve">）</w:t>
            </w:r>
            <w:r>
              <w:rPr>
                <w:rFonts w:hint="eastAsia" w:ascii="Calibri" w:hAnsi="Calibri" w:cs="Calibri"/>
                <w:color w:val="000000"/>
                <w:highlight w:val="none"/>
                <w:lang w:val="en-US" w:eastAsia="zh-CN"/>
              </w:rPr>
              <w:t xml:space="preserve">及数量（个）</w:t>
            </w:r>
            <w:r>
              <w:rPr>
                <w:rFonts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1个垃圾存放点</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eastAsia="宋体" w:cs="Calibri"/>
                <w:color w:val="000000"/>
                <w:sz w:val="21"/>
                <w:szCs w:val="21"/>
                <w:highlight w:val="none"/>
                <w:lang w:val="en-US" w:eastAsia="zh"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r>
            <w:r/>
          </w:p>
        </w:tc>
      </w:tr>
      <w:tr>
        <w:trPr>
          <w:trHeight w:val="454"/>
        </w:trPr>
        <w:tc>
          <w:tcPr>
            <w:tcW w:w="1173" w:type="dxa"/>
            <w:vAlign w:val="center"/>
            <w:vMerge w:val="continue"/>
            <w:textDirection w:val="lrTb"/>
            <w:noWrap w:val="false"/>
          </w:tcPr>
          <w:p>
            <w:pPr>
              <w:pStyle w:val="889"/>
              <w:ind w:left="0" w:firstLine="0"/>
              <w:jc w:val="both"/>
              <w:pageBreakBefore w:val="0"/>
              <w:spacing w:line="300" w:lineRule="auto"/>
              <w:rPr>
                <w:rFonts w:hint="eastAsia" w:ascii="Calibri" w:hAnsi="Calibri" w:eastAsia="宋体" w:cs="Calibri"/>
                <w:color w:val="000000"/>
                <w:szCs w:val="21"/>
                <w:highlight w:val="none"/>
                <w:lang w:val="en-US" w:eastAsia="zh"/>
              </w:rPr>
            </w:pPr>
            <w:r>
              <w:rPr>
                <w:rFonts w:hint="eastAsia" w:cs="Calibri"/>
                <w:color w:val="000000"/>
                <w:szCs w:val="21"/>
                <w:highlight w:val="none"/>
                <w:lang w:val="en-US" w:eastAsia="zh"/>
              </w:rPr>
              <w:t xml:space="preserve">数车位车位数</w:t>
            </w:r>
            <w:r>
              <w:rPr>
                <w:rFonts w:hint="eastAsia" w:ascii="Calibri" w:hAnsi="Calibri" w:eastAsia="宋体" w:cs="Calibri"/>
                <w:color w:val="000000"/>
                <w:szCs w:val="21"/>
                <w:highlight w:val="none"/>
                <w:lang w:val="en-US" w:eastAsia="zh"/>
              </w:rPr>
            </w:r>
            <w:r/>
          </w:p>
        </w:tc>
        <w:tc>
          <w:tcPr>
            <w:tcW w:w="1705" w:type="dxa"/>
            <w:vAlign w:val="center"/>
            <w:textDirection w:val="lrTb"/>
            <w:noWrap w:val="false"/>
          </w:tcPr>
          <w:p>
            <w:pPr>
              <w:pStyle w:val="889"/>
              <w:ind w:left="0" w:firstLine="0"/>
              <w:jc w:val="both"/>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地面车位数</w:t>
            </w:r>
            <w:r>
              <w:rPr>
                <w:rFonts w:hint="eastAsia"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 w:bidi="ar-SA"/>
              </w:rPr>
            </w:pPr>
            <w:r>
              <w:rPr>
                <w:rFonts w:hint="eastAsia" w:ascii="Calibri" w:hAnsi="Calibri" w:eastAsia="楷体" w:cs="楷体"/>
                <w:color w:val="000000"/>
                <w:sz w:val="21"/>
                <w:szCs w:val="21"/>
                <w:highlight w:val="none"/>
                <w:lang w:val="en-US" w:eastAsia="zh" w:bidi="ar-SA"/>
              </w:rPr>
              <w:t xml:space="preserve">11个</w:t>
            </w:r>
            <w:r>
              <w:rPr>
                <w:rFonts w:hint="eastAsia" w:ascii="Calibri" w:hAnsi="Calibri" w:eastAsia="楷体" w:cs="楷体"/>
                <w:color w:val="000000"/>
                <w:sz w:val="21"/>
                <w:szCs w:val="21"/>
                <w:highlight w:val="none"/>
                <w:lang w:val="en-US" w:eastAsia="zh"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CN"/>
              </w:rPr>
              <w:t xml:space="preserve">4</w:t>
            </w:r>
            <w:r>
              <w:rPr>
                <w:rFonts w:hint="eastAsia" w:ascii="Calibri" w:hAnsi="Calibri" w:eastAsia="宋体" w:cs="Calibri"/>
                <w:color w:val="000000"/>
                <w:highlight w:val="none"/>
                <w:lang w:val="en-US" w:eastAsia="zh-CN"/>
              </w:rPr>
              <w:t xml:space="preserve">保安服务”</w:t>
            </w:r>
            <w:r>
              <w:rPr>
                <w:rFonts w:hint="eastAsia" w:ascii="Calibri" w:hAnsi="Calibri" w:eastAsia="宋体" w:cs="Calibri"/>
                <w:color w:val="000000"/>
                <w:highlight w:val="none"/>
                <w:lang w:val="en-US" w:eastAsia="zh-CN"/>
              </w:rPr>
            </w:r>
            <w:r/>
          </w:p>
        </w:tc>
      </w:tr>
      <w:tr>
        <w:trPr>
          <w:trHeight w:val="454"/>
        </w:trPr>
        <w:tc>
          <w:tcPr>
            <w:tcW w:w="1173" w:type="dxa"/>
            <w:vAlign w:val="center"/>
            <w:vMerge w:val="restart"/>
            <w:textDirection w:val="lrTb"/>
            <w:noWrap w:val="false"/>
          </w:tcPr>
          <w:p>
            <w:pPr>
              <w:pStyle w:val="889"/>
              <w:ind w:left="0" w:firstLine="0"/>
              <w:jc w:val="both"/>
              <w:pageBreakBefore w:val="0"/>
              <w:spacing w:line="300" w:lineRule="auto"/>
              <w:rPr>
                <w:rFonts w:ascii="Calibri" w:hAnsi="Calibri" w:cs="Calibri"/>
                <w:color w:val="000000"/>
                <w:highlight w:val="none"/>
              </w:rPr>
            </w:pPr>
            <w:r>
              <w:rPr>
                <w:rFonts w:ascii="Calibri" w:hAnsi="Calibri" w:cs="Calibri"/>
                <w:color w:val="000000"/>
                <w:highlight w:val="none"/>
                <w:lang w:val="en-US" w:eastAsia="zh-CN"/>
              </w:rPr>
              <w:t xml:space="preserve">车行/人行口</w:t>
            </w:r>
            <w:r>
              <w:rPr>
                <w:rFonts w:ascii="Calibri" w:hAnsi="Calibri" w:cs="Calibri"/>
                <w:color w:val="000000"/>
                <w:highlight w:val="none"/>
              </w:rPr>
            </w:r>
            <w:r/>
          </w:p>
        </w:tc>
        <w:tc>
          <w:tcPr>
            <w:tcW w:w="1705" w:type="dxa"/>
            <w:vAlign w:val="center"/>
            <w:textDirection w:val="lrTb"/>
            <w:noWrap w:val="false"/>
          </w:tcPr>
          <w:p>
            <w:pPr>
              <w:pStyle w:val="889"/>
              <w:ind w:left="0" w:firstLine="0"/>
              <w:jc w:val="both"/>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lang w:val="en-US" w:eastAsia="zh-CN"/>
              </w:rPr>
              <w:t xml:space="preserve">车行</w:t>
            </w:r>
            <w:r>
              <w:rPr>
                <w:rFonts w:hint="eastAsia" w:cs="Calibri"/>
                <w:color w:val="000000"/>
                <w:highlight w:val="none"/>
                <w:lang w:val="en-US" w:eastAsia="zh-CN"/>
              </w:rPr>
              <w:t xml:space="preserve">口</w:t>
            </w:r>
            <w:r>
              <w:rPr>
                <w:rFonts w:hint="eastAsia"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CN"/>
              </w:rPr>
              <w:t xml:space="preserve">1个</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CN"/>
              </w:rPr>
              <w:t xml:space="preserve">4</w:t>
            </w:r>
            <w:r>
              <w:rPr>
                <w:rFonts w:hint="eastAsia" w:ascii="Calibri" w:hAnsi="Calibri" w:eastAsia="宋体" w:cs="Calibri"/>
                <w:color w:val="000000"/>
                <w:highlight w:val="none"/>
                <w:lang w:val="en-US" w:eastAsia="zh-CN"/>
              </w:rPr>
              <w:t xml:space="preserve">保安服务”</w:t>
            </w:r>
            <w:r>
              <w:rPr>
                <w:rFonts w:hint="eastAsia" w:ascii="Calibri" w:hAnsi="Calibri" w:eastAsia="宋体" w:cs="Calibri"/>
                <w:color w:val="000000"/>
                <w:highlight w:val="none"/>
                <w:lang w:val="en-US" w:eastAsia="zh-CN"/>
              </w:rPr>
            </w:r>
            <w:r/>
          </w:p>
        </w:tc>
      </w:tr>
      <w:tr>
        <w:trPr>
          <w:trHeight w:val="454"/>
        </w:trPr>
        <w:tc>
          <w:tcPr>
            <w:tcW w:w="1173" w:type="dxa"/>
            <w:vAlign w:val="center"/>
            <w:vMerge w:val="continue"/>
            <w:textDirection w:val="lrTb"/>
            <w:noWrap w:val="false"/>
          </w:tcPr>
          <w:p>
            <w:pPr>
              <w:pStyle w:val="889"/>
              <w:ind w:left="0" w:firstLine="0"/>
              <w:jc w:val="both"/>
              <w:pageBreakBefore w:val="0"/>
              <w:spacing w:line="300" w:lineRule="auto"/>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1705" w:type="dxa"/>
            <w:vAlign w:val="center"/>
            <w:textDirection w:val="lrTb"/>
            <w:noWrap w:val="false"/>
          </w:tcPr>
          <w:p>
            <w:pPr>
              <w:pStyle w:val="889"/>
              <w:ind w:left="0" w:firstLine="0"/>
              <w:jc w:val="both"/>
              <w:pageBreakBefore w:val="0"/>
              <w:spacing w:line="300" w:lineRule="auto"/>
              <w:rPr>
                <w:rFonts w:ascii="Calibri" w:hAnsi="Calibri" w:cs="Calibri"/>
                <w:color w:val="000000"/>
                <w:highlight w:val="none"/>
                <w:lang w:val="en-US" w:eastAsia="zh-CN"/>
              </w:rPr>
            </w:pPr>
            <w:r>
              <w:rPr>
                <w:rFonts w:ascii="Calibri" w:hAnsi="Calibri" w:cs="Calibri"/>
                <w:color w:val="000000"/>
                <w:highlight w:val="none"/>
                <w:lang w:val="en-US" w:eastAsia="zh-CN"/>
              </w:rPr>
              <w:t xml:space="preserve">人行口</w:t>
            </w:r>
            <w:r>
              <w:rPr>
                <w:rFonts w:ascii="Calibri" w:hAnsi="Calibri" w:cs="Calibri"/>
                <w:color w:val="000000"/>
                <w:highlight w:val="none"/>
                <w:lang w:val="en-US" w:eastAsia="zh-CN"/>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CN"/>
              </w:rPr>
              <w:t xml:space="preserve">1个</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CN"/>
              </w:rPr>
              <w:t xml:space="preserve">4</w:t>
            </w:r>
            <w:r>
              <w:rPr>
                <w:rFonts w:hint="eastAsia" w:ascii="Calibri" w:hAnsi="Calibri" w:eastAsia="宋体" w:cs="Calibri"/>
                <w:color w:val="000000"/>
                <w:highlight w:val="none"/>
                <w:lang w:val="en-US" w:eastAsia="zh-CN"/>
              </w:rPr>
              <w:t xml:space="preserve">保安服务”</w:t>
            </w:r>
            <w:r>
              <w:rPr>
                <w:rFonts w:hint="eastAsia" w:ascii="Calibri" w:hAnsi="Calibri" w:eastAsia="宋体" w:cs="Calibri"/>
                <w:color w:val="000000"/>
                <w:highlight w:val="none"/>
                <w:lang w:val="en-US" w:eastAsia="zh-CN"/>
              </w:rPr>
            </w:r>
            <w:r/>
          </w:p>
        </w:tc>
      </w:tr>
      <w:tr>
        <w:trPr>
          <w:trHeight w:val="454"/>
        </w:trPr>
        <w:tc>
          <w:tcPr>
            <w:tcW w:w="1173" w:type="dxa"/>
            <w:vAlign w:val="center"/>
            <w:vMerge w:val="restart"/>
            <w:textDirection w:val="lrTb"/>
            <w:noWrap w:val="false"/>
          </w:tcPr>
          <w:p>
            <w:pPr>
              <w:pStyle w:val="889"/>
              <w:pageBreakBefore w:val="0"/>
              <w:spacing w:line="300" w:lineRule="auto"/>
              <w:rPr>
                <w:rFonts w:ascii="Calibri" w:hAnsi="Calibri" w:eastAsia="宋体" w:cs="Calibri"/>
                <w:color w:val="000000"/>
                <w:szCs w:val="21"/>
                <w:highlight w:val="none"/>
              </w:rPr>
            </w:pPr>
            <w:r>
              <w:rPr>
                <w:rFonts w:ascii="Calibri" w:hAnsi="Calibri" w:cs="Calibri"/>
                <w:color w:val="000000"/>
                <w:highlight w:val="none"/>
                <w:lang w:val="en-US" w:eastAsia="zh-CN"/>
              </w:rPr>
              <w:t xml:space="preserve">设施设备</w:t>
            </w:r>
            <w:r>
              <w:rPr>
                <w:rFonts w:hint="eastAsia" w:ascii="Calibri" w:hAnsi="Calibri" w:cs="Calibri"/>
                <w:color w:val="000000"/>
                <w:highlight w:val="none"/>
                <w:lang w:val="en-US" w:eastAsia="zh-CN"/>
              </w:rPr>
              <w:t xml:space="preserve">（可另行附表）</w:t>
            </w: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电梯</w:t>
            </w:r>
            <w:r>
              <w:rPr>
                <w:rFonts w:hint="eastAsia" w:ascii="Calibri" w:hAnsi="Calibri" w:cs="Calibri"/>
                <w:color w:val="000000"/>
                <w:highlight w:val="none"/>
                <w:lang w:val="en-US" w:eastAsia="zh-CN"/>
              </w:rPr>
              <w:t xml:space="preserve">系统</w:t>
            </w:r>
            <w:r>
              <w:rPr>
                <w:rFonts w:hint="eastAsia"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客梯数量</w:t>
            </w:r>
            <w:r>
              <w:rPr>
                <w:rFonts w:hint="eastAsia" w:ascii="Calibri" w:hAnsi="Calibri" w:eastAsia="楷体" w:cs="楷体"/>
                <w:color w:val="000000"/>
                <w:highlight w:val="none"/>
                <w:lang w:val="en-US" w:eastAsia="zh-CN"/>
              </w:rPr>
              <w:t xml:space="preserve">1</w:t>
            </w:r>
            <w:r>
              <w:rPr>
                <w:rFonts w:hint="eastAsia" w:ascii="Calibri" w:hAnsi="Calibri" w:eastAsia="楷体" w:cs="楷体"/>
                <w:color w:val="000000"/>
                <w:highlight w:val="none"/>
              </w:rPr>
              <w:t xml:space="preserve">部</w:t>
            </w:r>
            <w:r>
              <w:rPr>
                <w:rFonts w:hint="eastAsia" w:ascii="Calibri" w:hAnsi="Calibri" w:eastAsia="楷体" w:cs="楷体"/>
                <w:color w:val="000000"/>
                <w:highlight w:val="none"/>
                <w:lang w:eastAsia="zh"/>
              </w:rPr>
              <w:t xml:space="preserve">，</w:t>
            </w:r>
            <w:r>
              <w:rPr>
                <w:rFonts w:hint="eastAsia" w:eastAsia="楷体" w:cs="楷体"/>
                <w:color w:val="000000"/>
                <w:highlight w:val="none"/>
                <w:lang w:eastAsia="zh-CN"/>
              </w:rPr>
              <w:t xml:space="preserve">采购人</w:t>
            </w:r>
            <w:r>
              <w:rPr>
                <w:rFonts w:hint="eastAsia" w:ascii="Calibri" w:hAnsi="Calibri" w:eastAsia="楷体" w:cs="楷体"/>
                <w:color w:val="000000"/>
                <w:highlight w:val="none"/>
                <w:lang w:eastAsia="zh"/>
              </w:rPr>
              <w:t xml:space="preserve">自行维保</w:t>
            </w:r>
            <w:r>
              <w:rPr>
                <w:rFonts w:hint="eastAsia" w:ascii="Calibri" w:hAnsi="Calibri" w:eastAsia="楷体" w:cs="楷体"/>
                <w:color w:val="000000"/>
                <w:highlight w:val="none"/>
                <w:lang w:val="en-US" w:eastAsia="zh-CN"/>
              </w:rPr>
              <w:t xml:space="preserve">.</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CN"/>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CN"/>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1173"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空调</w:t>
            </w:r>
            <w:r>
              <w:rPr>
                <w:rFonts w:hint="eastAsia" w:ascii="Calibri" w:hAnsi="Calibri" w:cs="Calibri"/>
                <w:color w:val="000000"/>
                <w:highlight w:val="none"/>
                <w:lang w:val="en-US" w:eastAsia="zh-CN"/>
              </w:rPr>
              <w:t xml:space="preserve">系统</w:t>
            </w:r>
            <w:r>
              <w:rPr>
                <w:rFonts w:hint="eastAsia"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VRV多联机</w:t>
            </w:r>
            <w:r>
              <w:rPr>
                <w:rFonts w:hint="eastAsia" w:eastAsia="楷体" w:cs="楷体"/>
                <w:color w:val="000000"/>
                <w:highlight w:val="none"/>
                <w:lang w:val="en-US" w:eastAsia="zh-CN"/>
              </w:rPr>
              <w:t xml:space="preserve">室内机</w:t>
            </w:r>
            <w:r>
              <w:rPr>
                <w:rFonts w:hint="eastAsia" w:ascii="Calibri" w:hAnsi="Calibri" w:eastAsia="楷体" w:cs="楷体"/>
                <w:color w:val="000000"/>
                <w:highlight w:val="none"/>
                <w:lang w:eastAsia="zh"/>
              </w:rPr>
              <w:t xml:space="preserve">98台</w:t>
            </w:r>
            <w:r>
              <w:rPr>
                <w:rFonts w:hint="eastAsia" w:ascii="Calibri" w:hAnsi="Calibri" w:eastAsia="楷体" w:cs="楷体"/>
                <w:color w:val="000000"/>
                <w:highlight w:val="none"/>
                <w:lang w:eastAsia="zh-CN"/>
              </w:rPr>
              <w:t xml:space="preserve">，</w:t>
            </w:r>
            <w:r>
              <w:rPr>
                <w:rFonts w:hint="eastAsia" w:eastAsia="楷体" w:cs="楷体"/>
                <w:color w:val="000000"/>
                <w:highlight w:val="none"/>
                <w:lang w:eastAsia="zh-CN"/>
              </w:rPr>
              <w:t xml:space="preserve">采购人</w:t>
            </w:r>
            <w:r>
              <w:rPr>
                <w:rFonts w:hint="eastAsia" w:ascii="Calibri" w:hAnsi="Calibri" w:eastAsia="楷体" w:cs="楷体"/>
                <w:color w:val="000000"/>
                <w:highlight w:val="none"/>
                <w:lang w:eastAsia="zh"/>
              </w:rPr>
              <w:t xml:space="preserve">自行维保</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CN"/>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CN"/>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1173"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消防</w:t>
            </w:r>
            <w:r>
              <w:rPr>
                <w:rFonts w:hint="eastAsia" w:ascii="Calibri" w:hAnsi="Calibri" w:cs="Calibri"/>
                <w:color w:val="000000"/>
                <w:highlight w:val="none"/>
                <w:lang w:val="en-US" w:eastAsia="zh-CN"/>
              </w:rPr>
              <w:t xml:space="preserve">系统</w:t>
            </w:r>
            <w:r>
              <w:rPr>
                <w:rFonts w:hint="eastAsia"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24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rPr>
              <w:t xml:space="preserve">报警主机、消防水泵，</w:t>
            </w:r>
            <w:r>
              <w:rPr>
                <w:rFonts w:hint="eastAsia" w:eastAsia="楷体" w:cs="楷体"/>
                <w:color w:val="000000"/>
                <w:highlight w:val="none"/>
                <w:lang w:eastAsia="zh-CN"/>
              </w:rPr>
              <w:t xml:space="preserve">采购人</w:t>
            </w:r>
            <w:r>
              <w:rPr>
                <w:rFonts w:hint="eastAsia" w:ascii="Calibri" w:hAnsi="Calibri" w:eastAsia="楷体" w:cs="楷体"/>
                <w:color w:val="000000"/>
                <w:highlight w:val="none"/>
                <w:lang w:eastAsia="zh"/>
              </w:rPr>
              <w:t xml:space="preserve">自行维保</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CN"/>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CN"/>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1173"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ascii="Calibri" w:hAnsi="Calibri" w:eastAsia="宋体" w:cs="Calibri"/>
                <w:color w:val="000000"/>
                <w:sz w:val="21"/>
                <w:szCs w:val="21"/>
                <w:highlight w:val="none"/>
                <w:lang w:val="en-US" w:eastAsia="zh-CN" w:bidi="ar-SA"/>
              </w:rPr>
            </w:pPr>
            <w:r>
              <w:rPr>
                <w:rFonts w:ascii="Calibri" w:hAnsi="Calibri" w:cs="Calibri"/>
                <w:color w:val="000000"/>
                <w:highlight w:val="none"/>
              </w:rPr>
              <w:t xml:space="preserve">安防系统</w:t>
            </w:r>
            <w:r>
              <w:rPr>
                <w:rFonts w:ascii="Calibri" w:hAnsi="Calibri" w:eastAsia="宋体" w:cs="Calibri"/>
                <w:color w:val="000000"/>
                <w:sz w:val="21"/>
                <w:szCs w:val="21"/>
                <w:highlight w:val="none"/>
                <w:lang w:val="en-US" w:eastAsia="zh-CN" w:bidi="ar-SA"/>
              </w:rPr>
            </w:r>
            <w:r/>
          </w:p>
        </w:tc>
        <w:tc>
          <w:tcPr>
            <w:tcW w:w="3405" w:type="dxa"/>
            <w:vAlign w:val="center"/>
            <w:textDirection w:val="lrTb"/>
            <w:noWrap w:val="false"/>
          </w:tcPr>
          <w:p>
            <w:pPr>
              <w:pStyle w:val="889"/>
              <w:pageBreakBefore w:val="0"/>
              <w:spacing w:line="300" w:lineRule="auto"/>
              <w:rPr>
                <w:rFonts w:hint="eastAsia" w:ascii="Calibri" w:hAnsi="Calibri" w:eastAsia="楷体" w:cs="楷体"/>
                <w:color w:val="000000"/>
                <w:sz w:val="21"/>
                <w:szCs w:val="21"/>
                <w:highlight w:val="none"/>
                <w:lang w:val="en-US" w:eastAsia="zh-CN" w:bidi="ar-SA"/>
              </w:rPr>
            </w:pPr>
            <w:r>
              <w:rPr>
                <w:rFonts w:hint="eastAsia" w:ascii="Calibri" w:hAnsi="Calibri" w:eastAsia="楷体" w:cs="楷体"/>
                <w:color w:val="000000"/>
                <w:highlight w:val="none"/>
                <w:lang w:val="en-US" w:eastAsia="zh"/>
              </w:rPr>
              <w:t xml:space="preserve">安防监控一套，</w:t>
            </w:r>
            <w:r>
              <w:rPr>
                <w:rFonts w:hint="eastAsia" w:eastAsia="楷体" w:cs="楷体"/>
                <w:color w:val="000000"/>
                <w:highlight w:val="none"/>
                <w:lang w:eastAsia="zh-CN"/>
              </w:rPr>
              <w:t xml:space="preserve">采购人</w:t>
            </w:r>
            <w:r>
              <w:rPr>
                <w:rFonts w:hint="eastAsia" w:ascii="Calibri" w:hAnsi="Calibri" w:eastAsia="楷体" w:cs="楷体"/>
                <w:color w:val="000000"/>
                <w:highlight w:val="none"/>
                <w:lang w:eastAsia="zh"/>
              </w:rPr>
              <w:t xml:space="preserve">自行维保</w:t>
            </w:r>
            <w:r>
              <w:rPr>
                <w:rFonts w:hint="eastAsia" w:ascii="Calibri" w:hAnsi="Calibri" w:eastAsia="楷体" w:cs="楷体"/>
                <w:color w:val="000000"/>
                <w:highlight w:val="none"/>
                <w:lang w:eastAsia="zh-CN"/>
              </w:rPr>
              <w:t xml:space="preserve">。</w:t>
            </w:r>
            <w:r>
              <w:rPr>
                <w:rFonts w:hint="eastAsia" w:ascii="Calibri" w:hAnsi="Calibri" w:eastAsia="楷体" w:cs="楷体"/>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highlight w:val="none"/>
                <w:lang w:val="en-US" w:eastAsia="zh-CN"/>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CN"/>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CN"/>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highlight w:val="none"/>
                <w:lang w:val="en-US" w:eastAsia="zh-CN"/>
              </w:rPr>
            </w:r>
            <w:r/>
          </w:p>
        </w:tc>
      </w:tr>
      <w:tr>
        <w:trPr>
          <w:trHeight w:val="454"/>
        </w:trPr>
        <w:tc>
          <w:tcPr>
            <w:tcW w:w="1173" w:type="dxa"/>
            <w:vAlign w:val="center"/>
            <w:vMerge w:val="continue"/>
            <w:textDirection w:val="lrTb"/>
            <w:noWrap w:val="false"/>
          </w:tcPr>
          <w:p>
            <w:pPr>
              <w:pStyle w:val="889"/>
              <w:ind w:left="0" w:firstLine="0"/>
              <w:jc w:val="both"/>
              <w:pageBreakBefore w:val="0"/>
              <w:spacing w:line="300" w:lineRule="auto"/>
              <w:rPr>
                <w:rFonts w:ascii="Calibri" w:hAnsi="Calibri" w:eastAsia="宋体" w:cs="Calibri"/>
                <w:color w:val="000000"/>
                <w:szCs w:val="21"/>
                <w:highlight w:val="none"/>
              </w:rPr>
            </w:pPr>
            <w:r>
              <w:rPr>
                <w:rFonts w:ascii="Calibri" w:hAnsi="Calibri" w:eastAsia="宋体" w:cs="Calibri"/>
                <w:color w:val="000000"/>
                <w:szCs w:val="21"/>
                <w:highlight w:val="none"/>
              </w:rPr>
            </w:r>
            <w:r/>
          </w:p>
        </w:tc>
        <w:tc>
          <w:tcPr>
            <w:tcW w:w="1705" w:type="dxa"/>
            <w:vAlign w:val="center"/>
            <w:textDirection w:val="lrTb"/>
            <w:noWrap w:val="false"/>
          </w:tcPr>
          <w:p>
            <w:pPr>
              <w:pStyle w:val="889"/>
              <w:pageBreakBefore w:val="0"/>
              <w:spacing w:line="300" w:lineRule="auto"/>
              <w:rPr>
                <w:rFonts w:ascii="Calibri" w:hAnsi="Calibri" w:cs="Calibri"/>
                <w:color w:val="000000"/>
                <w:highlight w:val="none"/>
              </w:rPr>
            </w:pPr>
            <w:r>
              <w:rPr>
                <w:rFonts w:ascii="Calibri" w:hAnsi="Calibri" w:cs="Calibri"/>
                <w:color w:val="000000"/>
                <w:highlight w:val="none"/>
              </w:rPr>
              <w:t xml:space="preserve">照明系统</w:t>
            </w:r>
            <w:r>
              <w:rPr>
                <w:rFonts w:ascii="Calibri" w:hAnsi="Calibri" w:cs="Calibri"/>
                <w:color w:val="000000"/>
                <w:highlight w:val="none"/>
              </w:rPr>
            </w:r>
            <w:r/>
          </w:p>
        </w:tc>
        <w:tc>
          <w:tcPr>
            <w:tcW w:w="3405" w:type="dxa"/>
            <w:vAlign w:val="center"/>
            <w:textDirection w:val="lrTb"/>
            <w:noWrap w:val="false"/>
          </w:tcPr>
          <w:p>
            <w:pPr>
              <w:pStyle w:val="889"/>
              <w:pageBreakBefore w:val="0"/>
              <w:spacing w:line="240" w:lineRule="auto"/>
              <w:rPr>
                <w:rFonts w:ascii="Calibri" w:hAnsi="Calibri" w:eastAsia="宋体" w:cs="Calibri"/>
                <w:color w:val="000000"/>
                <w:sz w:val="21"/>
                <w:szCs w:val="21"/>
                <w:highlight w:val="none"/>
                <w:lang w:val="en-US" w:eastAsia="zh-CN" w:bidi="ar-SA"/>
              </w:rPr>
            </w:pPr>
            <w:r>
              <w:rPr>
                <w:rFonts w:hint="eastAsia" w:eastAsia="楷体" w:cs="楷体"/>
                <w:color w:val="000000"/>
                <w:highlight w:val="none"/>
                <w:lang w:eastAsia="zh-CN"/>
              </w:rPr>
              <w:t xml:space="preserve">采购人</w:t>
            </w:r>
            <w:r>
              <w:rPr>
                <w:rFonts w:hint="eastAsia" w:ascii="Calibri" w:hAnsi="Calibri" w:eastAsia="楷体" w:cs="楷体"/>
                <w:color w:val="000000"/>
                <w:highlight w:val="none"/>
                <w:lang w:eastAsia="zh"/>
              </w:rPr>
              <w:t xml:space="preserve">自行维保</w:t>
            </w:r>
            <w:r>
              <w:rPr>
                <w:rFonts w:ascii="Calibri" w:hAnsi="Calibri" w:eastAsia="宋体" w:cs="Calibri"/>
                <w:color w:val="000000"/>
                <w:sz w:val="21"/>
                <w:szCs w:val="21"/>
                <w:highlight w:val="none"/>
                <w:lang w:val="en-US" w:eastAsia="zh-CN" w:bidi="ar-SA"/>
              </w:rPr>
            </w:r>
            <w:r/>
          </w:p>
        </w:tc>
        <w:tc>
          <w:tcPr>
            <w:tcW w:w="3225" w:type="dxa"/>
            <w:vAlign w:val="center"/>
            <w:textDirection w:val="lrTb"/>
            <w:noWrap w:val="false"/>
          </w:tcPr>
          <w:p>
            <w:pPr>
              <w:pStyle w:val="889"/>
              <w:pageBreakBefore w:val="0"/>
              <w:spacing w:line="300" w:lineRule="auto"/>
              <w:rPr>
                <w:rFonts w:hint="eastAsia" w:ascii="Calibri" w:hAnsi="Calibri" w:eastAsia="宋体" w:cs="Calibri"/>
                <w:color w:val="000000"/>
                <w:sz w:val="21"/>
                <w:szCs w:val="21"/>
                <w:highlight w:val="none"/>
                <w:lang w:val="en-US" w:eastAsia="zh-CN" w:bidi="ar-SA"/>
              </w:rPr>
            </w:pPr>
            <w:r>
              <w:rPr>
                <w:rFonts w:hint="eastAsia" w:ascii="Calibri" w:hAnsi="Calibri" w:eastAsia="宋体" w:cs="Calibri"/>
                <w:color w:val="000000"/>
                <w:highlight w:val="none"/>
                <w:lang w:val="en-US" w:eastAsia="zh-CN"/>
              </w:rPr>
              <w:t xml:space="preserve">见“3.</w:t>
            </w:r>
            <w:r>
              <w:rPr>
                <w:rFonts w:hint="eastAsia" w:cs="Calibri"/>
                <w:color w:val="000000"/>
                <w:highlight w:val="none"/>
                <w:lang w:val="en-US" w:eastAsia="zh-CN"/>
              </w:rPr>
              <w:t xml:space="preserve">4</w:t>
            </w:r>
            <w:r>
              <w:rPr>
                <w:rFonts w:hint="eastAsia" w:ascii="Calibri" w:hAnsi="Calibri" w:eastAsia="宋体" w:cs="Calibri"/>
                <w:color w:val="000000"/>
                <w:highlight w:val="none"/>
                <w:lang w:val="en-US" w:eastAsia="zh-CN"/>
              </w:rPr>
              <w:t xml:space="preserve">保安服务”“3.</w:t>
            </w:r>
            <w:r>
              <w:rPr>
                <w:rFonts w:hint="eastAsia" w:cs="Calibri"/>
                <w:color w:val="000000"/>
                <w:highlight w:val="none"/>
                <w:lang w:val="en-US" w:eastAsia="zh-CN"/>
              </w:rPr>
              <w:t xml:space="preserve">2</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szCs w:val="21"/>
                <w:highlight w:val="none"/>
                <w:lang w:val="en-US" w:eastAsia="zh"/>
              </w:rPr>
              <w:t xml:space="preserve">服务</w:t>
            </w:r>
            <w:r>
              <w:rPr>
                <w:rFonts w:hint="eastAsia" w:ascii="Calibri" w:hAnsi="Calibri" w:eastAsia="宋体" w:cs="Calibri"/>
                <w:color w:val="000000"/>
                <w:highlight w:val="none"/>
                <w:lang w:val="en-US" w:eastAsia="zh-CN"/>
              </w:rPr>
              <w:t xml:space="preserve">”</w:t>
            </w:r>
            <w:r>
              <w:rPr>
                <w:rFonts w:hint="eastAsia" w:ascii="Calibri" w:hAnsi="Calibri" w:eastAsia="宋体" w:cs="Calibri"/>
                <w:color w:val="000000"/>
                <w:sz w:val="21"/>
                <w:szCs w:val="21"/>
                <w:highlight w:val="none"/>
                <w:lang w:val="en-US" w:eastAsia="zh-CN" w:bidi="ar-SA"/>
              </w:rPr>
            </w:r>
            <w:r/>
          </w:p>
        </w:tc>
      </w:tr>
    </w:tbl>
    <w:p>
      <w:pPr>
        <w:pStyle w:val="892"/>
        <w:rPr>
          <w:rFonts w:hint="eastAsia"/>
          <w:color w:val="000000"/>
          <w:szCs w:val="21"/>
          <w:highlight w:val="none"/>
          <w:lang w:val="en-US" w:eastAsia="zh-CN"/>
        </w:rPr>
      </w:pPr>
      <w:r>
        <w:rPr>
          <w:rFonts w:hint="eastAsia"/>
          <w:color w:val="000000"/>
          <w:szCs w:val="21"/>
          <w:highlight w:val="none"/>
          <w:lang w:val="en-US" w:eastAsia="zh-CN"/>
        </w:rPr>
      </w:r>
      <w:r/>
    </w:p>
    <w:p>
      <w:pPr>
        <w:pStyle w:val="892"/>
        <w:rPr>
          <w:rFonts w:hint="eastAsia"/>
          <w:color w:val="000000"/>
          <w:szCs w:val="21"/>
          <w:highlight w:val="none"/>
          <w:lang w:val="en-US" w:eastAsia="zh-CN"/>
        </w:rPr>
      </w:pPr>
      <w:r>
        <w:rPr>
          <w:rFonts w:hint="eastAsia"/>
          <w:color w:val="000000"/>
          <w:szCs w:val="21"/>
          <w:highlight w:val="none"/>
          <w:lang w:val="en-US" w:eastAsia="zh-CN"/>
        </w:rPr>
        <w:t xml:space="preserve">2.2.2物业管理（室外）</w:t>
      </w:r>
      <w:r>
        <w:rPr>
          <w:rFonts w:hint="eastAsia"/>
          <w:color w:val="000000"/>
          <w:szCs w:val="21"/>
          <w:highlight w:val="none"/>
          <w:lang w:val="en-US" w:eastAsia="zh-CN"/>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280"/>
        <w:gridCol w:w="6045"/>
      </w:tblGrid>
      <w:tr>
        <w:trPr>
          <w:trHeight w:val="454"/>
        </w:trPr>
        <w:tc>
          <w:tcPr>
            <w:tcW w:w="1063" w:type="dxa"/>
            <w:vAlign w:val="center"/>
            <w:textDirection w:val="lrTb"/>
            <w:noWrap w:val="false"/>
          </w:tcPr>
          <w:p>
            <w:pPr>
              <w:pStyle w:val="889"/>
              <w:jc w:val="center"/>
              <w:pageBreakBefore w:val="0"/>
              <w:spacing w:line="300" w:lineRule="auto"/>
              <w:rPr>
                <w:rFonts w:hint="eastAsia" w:ascii="Calibri" w:hAnsi="Calibri" w:eastAsia="宋体" w:cs="Calibri"/>
                <w:b/>
                <w:bCs/>
                <w:color w:val="000000"/>
                <w:sz w:val="21"/>
                <w:szCs w:val="21"/>
                <w:highlight w:val="none"/>
                <w:lang w:val="en-US" w:eastAsia="zh-CN" w:bidi="ar-SA"/>
              </w:rPr>
            </w:pPr>
            <w:r>
              <w:rPr>
                <w:rFonts w:hint="eastAsia" w:ascii="Calibri" w:hAnsi="Calibri" w:cs="Calibri"/>
                <w:b/>
                <w:bCs/>
                <w:color w:val="000000"/>
                <w:highlight w:val="none"/>
                <w:lang w:val="en-US" w:eastAsia="zh-CN"/>
              </w:rPr>
              <w:t xml:space="preserve">名称</w:t>
            </w:r>
            <w:r>
              <w:rPr>
                <w:rFonts w:hint="eastAsia" w:ascii="Calibri" w:hAnsi="Calibri" w:eastAsia="宋体" w:cs="Calibri"/>
                <w:b/>
                <w:bCs/>
                <w:color w:val="000000"/>
                <w:sz w:val="21"/>
                <w:szCs w:val="21"/>
                <w:highlight w:val="none"/>
                <w:lang w:val="en-US" w:eastAsia="zh-CN" w:bidi="ar-SA"/>
              </w:rPr>
            </w:r>
            <w:r/>
          </w:p>
        </w:tc>
        <w:tc>
          <w:tcPr>
            <w:tcW w:w="2280" w:type="dxa"/>
            <w:vAlign w:val="center"/>
            <w:textDirection w:val="lrTb"/>
            <w:noWrap w:val="false"/>
          </w:tcPr>
          <w:p>
            <w:pPr>
              <w:pStyle w:val="889"/>
              <w:jc w:val="center"/>
              <w:pageBreakBefore w:val="0"/>
              <w:spacing w:line="300" w:lineRule="auto"/>
              <w:rPr>
                <w:rFonts w:hint="eastAsia" w:ascii="Calibri" w:hAnsi="Calibri" w:eastAsia="宋体" w:cs="Calibri"/>
                <w:b/>
                <w:bCs/>
                <w:color w:val="000000"/>
                <w:sz w:val="21"/>
                <w:szCs w:val="21"/>
                <w:highlight w:val="none"/>
                <w:lang w:val="en-US" w:eastAsia="zh-CN" w:bidi="ar-SA"/>
              </w:rPr>
            </w:pPr>
            <w:r>
              <w:rPr>
                <w:rFonts w:ascii="Calibri" w:hAnsi="Calibri" w:cs="Calibri"/>
                <w:b/>
                <w:bCs/>
                <w:color w:val="000000"/>
                <w:highlight w:val="none"/>
              </w:rPr>
              <w:t xml:space="preserve">明细</w:t>
            </w:r>
            <w:r>
              <w:rPr>
                <w:rFonts w:hint="eastAsia" w:ascii="Calibri" w:hAnsi="Calibri" w:eastAsia="宋体" w:cs="Calibri"/>
                <w:b/>
                <w:bCs/>
                <w:color w:val="000000"/>
                <w:sz w:val="21"/>
                <w:szCs w:val="21"/>
                <w:highlight w:val="none"/>
                <w:lang w:val="en-US" w:eastAsia="zh-CN" w:bidi="ar-SA"/>
              </w:rPr>
            </w:r>
            <w:r/>
          </w:p>
        </w:tc>
        <w:tc>
          <w:tcPr>
            <w:tcW w:w="6045" w:type="dxa"/>
            <w:vAlign w:val="center"/>
            <w:textDirection w:val="lrTb"/>
            <w:noWrap w:val="false"/>
          </w:tcPr>
          <w:p>
            <w:pPr>
              <w:pStyle w:val="889"/>
              <w:jc w:val="center"/>
              <w:pageBreakBefore w:val="0"/>
              <w:spacing w:line="300" w:lineRule="auto"/>
              <w:rPr>
                <w:rFonts w:ascii="Calibri" w:hAnsi="Calibri" w:cs="Calibri"/>
                <w:b/>
                <w:bCs/>
                <w:color w:val="000000"/>
                <w:highlight w:val="none"/>
              </w:rPr>
            </w:pPr>
            <w:r>
              <w:rPr>
                <w:rFonts w:hint="eastAsia" w:cs="Calibri"/>
                <w:b/>
                <w:bCs/>
                <w:color w:val="000000"/>
                <w:highlight w:val="none"/>
                <w:lang w:val="en-US" w:eastAsia="zh-CN"/>
              </w:rPr>
              <w:t xml:space="preserve">服务内容及标准</w:t>
            </w:r>
            <w:r>
              <w:rPr>
                <w:rFonts w:ascii="Calibri" w:hAnsi="Calibri" w:cs="Calibri"/>
                <w:b/>
                <w:bCs/>
                <w:color w:val="000000"/>
                <w:highlight w:val="none"/>
              </w:rPr>
            </w:r>
            <w:r/>
          </w:p>
        </w:tc>
      </w:tr>
      <w:tr>
        <w:trPr>
          <w:trHeight w:val="454"/>
        </w:trPr>
        <w:tc>
          <w:tcPr>
            <w:tcW w:w="1063" w:type="dxa"/>
            <w:vAlign w:val="center"/>
            <w:textDirection w:val="lrTb"/>
            <w:noWrap w:val="false"/>
          </w:tcPr>
          <w:p>
            <w:pPr>
              <w:pStyle w:val="889"/>
              <w:jc w:val="both"/>
              <w:rPr>
                <w:color w:val="000000"/>
                <w:highlight w:val="none"/>
                <w:vertAlign w:val="baseline"/>
                <w:lang w:val="en-US" w:eastAsia="zh-CN"/>
              </w:rPr>
            </w:pPr>
            <w:r>
              <w:rPr>
                <w:rFonts w:hint="eastAsia"/>
                <w:color w:val="000000"/>
                <w:highlight w:val="none"/>
                <w:vertAlign w:val="baseline"/>
                <w:lang w:val="en-US" w:eastAsia="zh-CN"/>
              </w:rPr>
              <w:t xml:space="preserve">室外面积</w:t>
            </w:r>
            <w:r>
              <w:rPr>
                <w:color w:val="000000"/>
                <w:highlight w:val="none"/>
                <w:vertAlign w:val="baseline"/>
                <w:lang w:val="en-US" w:eastAsia="zh-CN"/>
              </w:rPr>
            </w:r>
            <w:r/>
          </w:p>
        </w:tc>
        <w:tc>
          <w:tcPr>
            <w:tcW w:w="2280" w:type="dxa"/>
            <w:vAlign w:val="center"/>
            <w:textDirection w:val="lrTb"/>
            <w:noWrap w:val="false"/>
          </w:tcPr>
          <w:p>
            <w:pPr>
              <w:pStyle w:val="889"/>
              <w:jc w:val="both"/>
              <w:rPr>
                <w:rFonts w:hint="eastAsia"/>
                <w:color w:val="000000"/>
                <w:highlight w:val="none"/>
                <w:vertAlign w:val="baseline"/>
                <w:lang w:val="en-US" w:eastAsia="zh-CN"/>
              </w:rPr>
            </w:pPr>
            <w:r>
              <w:rPr>
                <w:rFonts w:hint="eastAsia" w:ascii="Calibri" w:hAnsi="Calibri" w:eastAsia="楷体" w:cs="楷体"/>
                <w:color w:val="000000"/>
                <w:highlight w:val="none"/>
                <w:lang w:val="en-US" w:eastAsia="zh"/>
              </w:rPr>
              <w:t xml:space="preserve">200</w:t>
            </w:r>
            <w:r>
              <w:rPr>
                <w:rFonts w:hint="eastAsia" w:ascii="Calibri" w:hAnsi="Calibri" w:eastAsia="楷体" w:cs="楷体"/>
                <w:color w:val="000000"/>
                <w:highlight w:val="none"/>
                <w:lang w:eastAsia="zh"/>
              </w:rPr>
              <w:t xml:space="preserve">平米</w:t>
            </w:r>
            <w:r>
              <w:rPr>
                <w:rFonts w:hint="eastAsia"/>
                <w:color w:val="000000"/>
                <w:highlight w:val="none"/>
                <w:vertAlign w:val="baseline"/>
                <w:lang w:val="en-US" w:eastAsia="zh-CN"/>
              </w:rPr>
            </w:r>
            <w:r/>
          </w:p>
        </w:tc>
        <w:tc>
          <w:tcPr>
            <w:tcW w:w="6045" w:type="dxa"/>
            <w:vAlign w:val="center"/>
            <w:textDirection w:val="lrTb"/>
            <w:noWrap w:val="false"/>
          </w:tcPr>
          <w:p>
            <w:pPr>
              <w:pStyle w:val="889"/>
              <w:jc w:val="both"/>
              <w:rPr>
                <w:rFonts w:hint="eastAsia" w:ascii="Calibri" w:hAnsi="Calibri" w:eastAsia="宋体" w:cs="Calibri"/>
                <w:color w:val="000000"/>
                <w:highlight w:val="none"/>
                <w:lang w:val="en-US" w:eastAsia="zh-CN"/>
              </w:rPr>
            </w:pPr>
            <w:r>
              <w:rPr>
                <w:rFonts w:hint="eastAsia" w:eastAsia="宋体" w:cs="Calibri"/>
                <w:color w:val="000000"/>
                <w:sz w:val="21"/>
                <w:szCs w:val="21"/>
                <w:highlight w:val="none"/>
                <w:lang w:val="en-US" w:eastAsia="zh-CN" w:bidi="ar-SA"/>
              </w:rPr>
              <w:t xml:space="preserve">见“3.</w:t>
            </w:r>
            <w:r>
              <w:rPr>
                <w:rFonts w:hint="eastAsia" w:cs="Calibri"/>
                <w:color w:val="000000"/>
                <w:sz w:val="21"/>
                <w:szCs w:val="21"/>
                <w:highlight w:val="none"/>
                <w:lang w:val="en-US" w:eastAsia="zh-CN" w:bidi="ar-SA"/>
              </w:rPr>
              <w:t xml:space="preserve">3</w:t>
            </w:r>
            <w:r>
              <w:rPr>
                <w:rFonts w:hint="eastAsia" w:eastAsia="宋体" w:cs="Calibri"/>
                <w:color w:val="000000"/>
                <w:sz w:val="21"/>
                <w:szCs w:val="21"/>
                <w:highlight w:val="none"/>
                <w:lang w:val="en-US" w:eastAsia="zh-CN" w:bidi="ar-SA"/>
              </w:rPr>
              <w:t xml:space="preserve">保洁服务”</w:t>
            </w:r>
            <w:r>
              <w:rPr>
                <w:rFonts w:hint="eastAsia" w:ascii="Calibri" w:hAnsi="Calibri" w:eastAsia="宋体" w:cs="Calibri"/>
                <w:color w:val="000000"/>
                <w:highlight w:val="none"/>
                <w:lang w:val="en-US" w:eastAsia="zh-CN"/>
              </w:rPr>
              <w:t xml:space="preserve">“3.</w:t>
            </w:r>
            <w:r>
              <w:rPr>
                <w:rFonts w:hint="eastAsia" w:cs="Calibri"/>
                <w:color w:val="000000"/>
                <w:highlight w:val="none"/>
                <w:lang w:val="en-US" w:eastAsia="zh-CN"/>
              </w:rPr>
              <w:t xml:space="preserve">4</w:t>
            </w:r>
            <w:r>
              <w:rPr>
                <w:rFonts w:hint="eastAsia" w:ascii="Calibri" w:hAnsi="Calibri" w:eastAsia="宋体" w:cs="Calibri"/>
                <w:color w:val="000000"/>
                <w:highlight w:val="none"/>
                <w:lang w:val="en-US" w:eastAsia="zh-CN"/>
              </w:rPr>
              <w:t xml:space="preserve">保安服务”</w:t>
            </w:r>
            <w:r>
              <w:rPr>
                <w:rFonts w:hint="eastAsia" w:ascii="Calibri" w:hAnsi="Calibri" w:eastAsia="宋体" w:cs="Calibri"/>
                <w:color w:val="000000"/>
                <w:highlight w:val="none"/>
                <w:lang w:val="en-US" w:eastAsia="zh-CN"/>
              </w:rPr>
            </w:r>
            <w:r/>
          </w:p>
        </w:tc>
      </w:tr>
    </w:tbl>
    <w:p>
      <w:pPr>
        <w:pStyle w:val="891"/>
        <w:ind w:firstLine="0"/>
        <w:rPr>
          <w:rFonts w:hint="eastAsia"/>
          <w:color w:val="000000"/>
          <w:szCs w:val="21"/>
          <w:highlight w:val="none"/>
          <w:lang w:val="en-US" w:eastAsia="zh-CN"/>
        </w:rPr>
      </w:pPr>
      <w:r>
        <w:rPr>
          <w:rFonts w:hint="eastAsia"/>
          <w:color w:val="000000"/>
          <w:szCs w:val="21"/>
          <w:highlight w:val="none"/>
          <w:lang w:val="en-US" w:eastAsia="zh-CN"/>
        </w:rPr>
      </w:r>
      <w:r/>
    </w:p>
    <w:p>
      <w:pPr>
        <w:pStyle w:val="891"/>
        <w:ind w:firstLine="0"/>
        <w:rPr>
          <w:rFonts w:eastAsia="宋体"/>
          <w:color w:val="000000"/>
          <w:szCs w:val="21"/>
          <w:highlight w:val="none"/>
          <w:lang w:val="en-US" w:eastAsia="zh-CN"/>
        </w:rPr>
      </w:pPr>
      <w:r>
        <w:rPr>
          <w:rFonts w:hint="eastAsia"/>
          <w:color w:val="000000"/>
          <w:szCs w:val="21"/>
          <w:highlight w:val="none"/>
          <w:lang w:val="en-US" w:eastAsia="zh-CN"/>
        </w:rPr>
        <w:t xml:space="preserve">3.物业管理</w:t>
      </w:r>
      <w:r>
        <w:rPr>
          <w:rFonts w:hint="eastAsia" w:eastAsia="宋体"/>
          <w:color w:val="000000"/>
          <w:szCs w:val="21"/>
          <w:highlight w:val="none"/>
          <w:lang w:val="en-US" w:eastAsia="zh-CN"/>
        </w:rPr>
        <w:t xml:space="preserve">服务</w:t>
      </w:r>
      <w:r>
        <w:rPr>
          <w:rFonts w:hint="eastAsia"/>
          <w:color w:val="000000"/>
          <w:szCs w:val="21"/>
          <w:highlight w:val="none"/>
          <w:lang w:val="en-US" w:eastAsia="zh-CN"/>
        </w:rPr>
        <w:t xml:space="preserve">内容及标准</w:t>
      </w:r>
      <w:r>
        <w:rPr>
          <w:rFonts w:eastAsia="宋体"/>
          <w:color w:val="000000"/>
          <w:szCs w:val="21"/>
          <w:highlight w:val="none"/>
          <w:lang w:val="en-US" w:eastAsia="zh-CN"/>
        </w:rPr>
      </w:r>
      <w:r/>
    </w:p>
    <w:p>
      <w:pPr>
        <w:pStyle w:val="889"/>
        <w:ind w:firstLine="420"/>
        <w:pageBreakBefore w:val="0"/>
        <w:spacing w:line="300" w:lineRule="auto"/>
        <w:rPr>
          <w:rFonts w:hint="eastAsia" w:eastAsia="宋体" w:cs="Calibri"/>
          <w:color w:val="000000"/>
          <w:sz w:val="21"/>
          <w:szCs w:val="21"/>
          <w:highlight w:val="none"/>
          <w:u w:val="none"/>
          <w:lang w:val="en-US" w:eastAsia="zh-CN" w:bidi="ar-SA"/>
        </w:rPr>
        <w:outlineLvl w:val="9"/>
      </w:pPr>
      <w:r>
        <w:rPr>
          <w:rFonts w:hint="eastAsia" w:eastAsia="宋体" w:cs="Calibri"/>
          <w:color w:val="000000"/>
          <w:sz w:val="21"/>
          <w:szCs w:val="21"/>
          <w:highlight w:val="none"/>
          <w:u w:val="none"/>
          <w:lang w:val="en-US" w:eastAsia="zh-CN" w:bidi="ar-SA"/>
        </w:rPr>
      </w:r>
      <w:r/>
    </w:p>
    <w:p>
      <w:pPr>
        <w:pStyle w:val="889"/>
        <w:ind w:firstLine="420"/>
        <w:pageBreakBefore w:val="0"/>
        <w:spacing w:line="300" w:lineRule="auto"/>
        <w:rPr>
          <w:rFonts w:hint="eastAsia" w:ascii="Calibri" w:hAnsi="Calibri" w:eastAsia="宋体" w:cs="Calibri"/>
          <w:color w:val="000000"/>
          <w:sz w:val="21"/>
          <w:szCs w:val="21"/>
          <w:highlight w:val="none"/>
          <w:u w:val="none"/>
          <w:lang w:val="en-US" w:eastAsia="zh-CN" w:bidi="ar-SA"/>
        </w:rPr>
        <w:outlineLvl w:val="9"/>
      </w:pPr>
      <w:r>
        <w:rPr>
          <w:rFonts w:hint="eastAsia" w:eastAsia="宋体" w:cs="Calibri"/>
          <w:color w:val="000000"/>
          <w:sz w:val="21"/>
          <w:szCs w:val="21"/>
          <w:highlight w:val="none"/>
          <w:u w:val="none"/>
          <w:lang w:val="en-US" w:eastAsia="zh-CN" w:bidi="ar-SA"/>
        </w:rPr>
        <w:t xml:space="preserve">物业管理服务包括基本服务、</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eastAsia="宋体" w:cs="Calibri"/>
          <w:color w:val="000000"/>
          <w:sz w:val="21"/>
          <w:szCs w:val="21"/>
          <w:highlight w:val="none"/>
          <w:u w:val="none"/>
          <w:lang w:val="en-US" w:eastAsia="zh-CN" w:bidi="ar-SA"/>
        </w:rPr>
        <w:t xml:space="preserve">、保洁服务、保安服务、</w:t>
      </w:r>
      <w:r>
        <w:rPr>
          <w:rFonts w:hint="eastAsia" w:cs="Calibri"/>
          <w:color w:val="000000"/>
          <w:sz w:val="21"/>
          <w:szCs w:val="21"/>
          <w:highlight w:val="none"/>
          <w:u w:val="none"/>
          <w:lang w:val="en-US" w:eastAsia="zh-CN" w:bidi="ar-SA"/>
        </w:rPr>
        <w:t xml:space="preserve">客服</w:t>
      </w:r>
      <w:r>
        <w:rPr>
          <w:rFonts w:hint="eastAsia" w:eastAsia="宋体" w:cs="Calibri"/>
          <w:color w:val="000000"/>
          <w:sz w:val="21"/>
          <w:szCs w:val="21"/>
          <w:highlight w:val="none"/>
          <w:u w:val="none"/>
          <w:lang w:val="en-US" w:eastAsia="zh-CN" w:bidi="ar-SA"/>
        </w:rPr>
        <w:t xml:space="preserve">服务等。</w:t>
      </w:r>
      <w:r>
        <w:rPr>
          <w:rFonts w:hint="eastAsia" w:ascii="Calibri" w:hAnsi="Calibri" w:eastAsia="宋体" w:cs="Calibri"/>
          <w:color w:val="000000"/>
          <w:sz w:val="21"/>
          <w:szCs w:val="21"/>
          <w:highlight w:val="none"/>
          <w:u w:val="none"/>
          <w:lang w:val="en-US" w:eastAsia="zh-CN" w:bidi="ar-SA"/>
        </w:rPr>
      </w:r>
      <w:r/>
    </w:p>
    <w:p>
      <w:pPr>
        <w:pStyle w:val="892"/>
        <w:rPr>
          <w:rFonts w:hint="eastAsia" w:eastAsia="宋体" w:cs="Times New Roman"/>
          <w:color w:val="000000"/>
          <w:szCs w:val="21"/>
          <w:highlight w:val="none"/>
          <w:lang w:val="en-US" w:eastAsia="zh-CN" w:bidi="ar"/>
        </w:rPr>
      </w:pPr>
      <w:r/>
      <w:bookmarkEnd w:id="193"/>
      <w:r/>
      <w:bookmarkEnd w:id="195"/>
      <w:r/>
      <w:bookmarkStart w:id="196" w:name="_Toc10498"/>
      <w:r/>
      <w:bookmarkStart w:id="197" w:name="_Toc26156"/>
      <w:r/>
      <w:bookmarkStart w:id="198" w:name="_Toc26485"/>
      <w:r>
        <w:rPr>
          <w:rFonts w:hint="eastAsia"/>
          <w:color w:val="000000"/>
          <w:szCs w:val="21"/>
          <w:highlight w:val="none"/>
          <w:lang w:val="en-US" w:eastAsia="zh-CN"/>
        </w:rPr>
        <w:t xml:space="preserve">3.</w:t>
      </w:r>
      <w:bookmarkEnd w:id="196"/>
      <w:r/>
      <w:bookmarkEnd w:id="197"/>
      <w:r/>
      <w:bookmarkEnd w:id="198"/>
      <w:r>
        <w:rPr>
          <w:rFonts w:hint="eastAsia" w:cs="Times New Roman"/>
          <w:color w:val="000000"/>
          <w:szCs w:val="21"/>
          <w:highlight w:val="none"/>
          <w:lang w:val="en-US" w:eastAsia="zh-CN" w:bidi="ar"/>
        </w:rPr>
        <w:t xml:space="preserve">1</w:t>
      </w:r>
      <w:r>
        <w:rPr>
          <w:rFonts w:hint="eastAsia" w:eastAsia="宋体" w:cs="Times New Roman"/>
          <w:color w:val="000000"/>
          <w:szCs w:val="21"/>
          <w:highlight w:val="none"/>
          <w:lang w:val="en-US" w:eastAsia="zh-CN" w:bidi="ar"/>
        </w:rPr>
        <w:t xml:space="preserve">基本服务</w:t>
      </w:r>
      <w:r>
        <w:rPr>
          <w:rFonts w:hint="eastAsia" w:eastAsia="宋体" w:cs="Times New Roman"/>
          <w:color w:val="000000"/>
          <w:szCs w:val="21"/>
          <w:highlight w:val="none"/>
          <w:lang w:val="en-US" w:eastAsia="zh-CN" w:bidi="ar"/>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2100"/>
        <w:gridCol w:w="6600"/>
      </w:tblGrid>
      <w:tr>
        <w:trPr>
          <w:trHeight w:val="454"/>
        </w:trPr>
        <w:tc>
          <w:tcPr>
            <w:tcW w:w="628"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ascii="Calibri" w:hAnsi="Calibri" w:cs="Calibri"/>
                <w:b/>
                <w:bCs/>
                <w:color w:val="000000"/>
                <w:szCs w:val="21"/>
                <w:highlight w:val="none"/>
                <w:lang w:val="en-US" w:eastAsia="zh-CN"/>
              </w:rPr>
              <w:t xml:space="preserve">序号</w:t>
            </w:r>
            <w:r>
              <w:rPr>
                <w:rFonts w:ascii="Calibri" w:hAnsi="Calibri" w:eastAsia="宋体" w:cs="Calibri"/>
                <w:b/>
                <w:bCs/>
                <w:color w:val="000000"/>
                <w:szCs w:val="21"/>
                <w:highlight w:val="none"/>
                <w:lang w:val="en-US" w:eastAsia="zh-CN"/>
              </w:rPr>
            </w:r>
            <w:r/>
          </w:p>
        </w:tc>
        <w:tc>
          <w:tcPr>
            <w:tcW w:w="2100"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rPr>
                <w:rFonts w:ascii="Calibri" w:hAnsi="Calibri" w:eastAsia="宋体" w:cs="Calibri"/>
                <w:b/>
                <w:bCs/>
                <w:color w:val="000000"/>
                <w:szCs w:val="21"/>
                <w:highlight w:val="none"/>
              </w:rPr>
            </w:r>
            <w:r/>
          </w:p>
        </w:tc>
        <w:tc>
          <w:tcPr>
            <w:tcW w:w="6600"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ascii="Calibri" w:hAnsi="Calibri" w:cs="Calibri"/>
                <w:b/>
                <w:bCs/>
                <w:color w:val="000000"/>
                <w:szCs w:val="21"/>
                <w:highlight w:val="none"/>
                <w:lang w:val="en-US" w:eastAsia="zh-CN"/>
              </w:rPr>
              <w:t xml:space="preserve">服务标准</w:t>
            </w:r>
            <w:r>
              <w:rPr>
                <w:rFonts w:ascii="Calibri" w:hAnsi="Calibri" w:eastAsia="宋体" w:cs="Calibri"/>
                <w:b/>
                <w:bCs/>
                <w:color w:val="000000"/>
                <w:szCs w:val="21"/>
                <w:highlight w:val="none"/>
                <w:lang w:val="en-US" w:eastAsia="zh-CN"/>
              </w:rPr>
            </w:r>
            <w:r/>
          </w:p>
        </w:tc>
      </w:tr>
      <w:tr>
        <w:trPr>
          <w:trHeight w:val="454"/>
        </w:trPr>
        <w:tc>
          <w:tcPr>
            <w:tcW w:w="62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t xml:space="preserve">1</w:t>
            </w:r>
            <w:r>
              <w:rPr>
                <w:rFonts w:ascii="Calibri" w:hAnsi="Calibri" w:cs="Calibri"/>
                <w:color w:val="000000"/>
                <w:highlight w:val="none"/>
                <w:lang w:val="en-US" w:eastAsia="zh-CN"/>
              </w:rPr>
            </w:r>
            <w:r/>
          </w:p>
        </w:tc>
        <w:tc>
          <w:tcPr>
            <w:tcW w:w="2100"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rPr>
            </w:pPr>
            <w:r>
              <w:rPr>
                <w:rFonts w:ascii="Calibri" w:hAnsi="Calibri" w:cs="Calibri"/>
                <w:color w:val="000000"/>
                <w:highlight w:val="none"/>
                <w:lang w:val="en-US" w:eastAsia="zh-CN"/>
              </w:rPr>
              <w:t xml:space="preserve">目标与责任</w:t>
            </w:r>
            <w:r>
              <w:rPr>
                <w:rFonts w:ascii="Calibri" w:hAnsi="Calibri" w:cs="Calibri"/>
                <w:color w:val="000000"/>
                <w:highlight w:val="none"/>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（1）</w:t>
            </w:r>
            <w:r>
              <w:rPr>
                <w:rFonts w:hint="eastAsia" w:cs="Calibri"/>
                <w:b w:val="0"/>
                <w:bCs w:val="0"/>
                <w:color w:val="000000"/>
                <w:szCs w:val="21"/>
                <w:highlight w:val="none"/>
                <w:lang w:val="en-US" w:eastAsia="zh"/>
              </w:rPr>
              <w:t xml:space="preserve">制定：</w:t>
            </w:r>
            <w:r>
              <w:rPr>
                <w:rFonts w:ascii="Calibri" w:hAnsi="Calibri" w:eastAsia="宋体" w:cs="Calibri"/>
                <w:b w:val="0"/>
                <w:bCs w:val="0"/>
                <w:color w:val="000000"/>
                <w:szCs w:val="21"/>
                <w:highlight w:val="none"/>
                <w:lang w:val="en-US" w:eastAsia="zh-CN"/>
              </w:rPr>
              <w:t xml:space="preserve">结合采购人要求及物业服务实际情况，制定年度管理目标，明确责任分工，并制定配套实施方案。</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ind w:left="0" w:firstLine="0"/>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
              </w:rPr>
              <w:t xml:space="preserve">2）成本目标：服务运行成本和费用测算合理合规，所列各项服务成本、测算依据及拟用各种耗材的品质、数量、价格等详细明确。</w:t>
            </w:r>
            <w:r>
              <w:rPr>
                <w:rFonts w:hint="eastAsia" w:ascii="Calibri" w:hAnsi="Calibri" w:eastAsia="宋体" w:cs="Calibri"/>
                <w:b w:val="0"/>
                <w:bCs w:val="0"/>
                <w:color w:val="000000"/>
                <w:szCs w:val="21"/>
                <w:highlight w:val="none"/>
                <w:lang w:val="en-US" w:eastAsia="zh"/>
              </w:rPr>
            </w:r>
            <w:r/>
          </w:p>
        </w:tc>
      </w:tr>
      <w:tr>
        <w:trPr>
          <w:trHeight w:val="454"/>
        </w:trPr>
        <w:tc>
          <w:tcPr>
            <w:tcW w:w="628" w:type="dxa"/>
            <w:vAlign w:val="center"/>
            <w:vMerge w:val="continue"/>
            <w:textDirection w:val="lrTb"/>
            <w:noWrap w:val="false"/>
          </w:tcPr>
          <w:p>
            <w:pPr>
              <w:pStyle w:val="889"/>
              <w:ind w:left="0" w:firstLine="0"/>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0"/>
              <w:jc w:val="left"/>
              <w:keepLines w:val="0"/>
              <w:keepNext w:val="0"/>
              <w:pageBreakBefore w:val="0"/>
              <w:spacing w:line="240" w:lineRule="auto"/>
              <w:widowControl/>
              <w:rPr>
                <w:rFonts w:ascii="Calibri" w:hAnsi="Calibri" w:eastAsia="宋体" w:cs="Calibri"/>
                <w:b w:val="0"/>
                <w:bCs w:val="0"/>
                <w:color w:val="000000"/>
                <w:szCs w:val="21"/>
                <w:highlight w:val="none"/>
                <w:lang w:val="en-US" w:eastAsia="zh-CN"/>
              </w:rPr>
            </w:pPr>
            <w:r>
              <w:rPr>
                <w:rFonts w:hint="eastAsia" w:eastAsia="宋体" w:cs="Calibri"/>
                <w:b w:val="0"/>
                <w:bCs w:val="0"/>
                <w:color w:val="000000"/>
                <w:szCs w:val="21"/>
                <w:highlight w:val="none"/>
                <w:lang w:val="en-US" w:eastAsia="zh"/>
              </w:rPr>
              <w:t xml:space="preserve">  </w:t>
            </w: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
              </w:rPr>
              <w:t xml:space="preserve">3）</w:t>
            </w:r>
            <w:r>
              <w:rPr>
                <w:rFonts w:hint="eastAsia" w:cs="Calibri"/>
                <w:b w:val="0"/>
                <w:bCs w:val="0"/>
                <w:color w:val="000000"/>
                <w:szCs w:val="21"/>
                <w:highlight w:val="none"/>
                <w:lang w:val="en-US" w:eastAsia="zh-CN"/>
              </w:rPr>
              <w:t xml:space="preserve">项目服务整体设想</w:t>
            </w:r>
            <w:r>
              <w:rPr>
                <w:rFonts w:hint="eastAsia" w:cs="Calibri"/>
                <w:b w:val="0"/>
                <w:bCs w:val="0"/>
                <w:color w:val="000000"/>
                <w:szCs w:val="21"/>
                <w:highlight w:val="none"/>
                <w:lang w:val="en-US" w:eastAsia="zh"/>
              </w:rPr>
              <w:t xml:space="preserve">：</w:t>
            </w:r>
            <w:r>
              <w:rPr>
                <w:rFonts w:hint="eastAsia" w:cs="Calibri"/>
                <w:b w:val="0"/>
                <w:bCs w:val="0"/>
                <w:color w:val="000000"/>
                <w:szCs w:val="21"/>
                <w:highlight w:val="none"/>
                <w:lang w:val="en-US" w:eastAsia="zh-CN"/>
              </w:rPr>
              <w:t xml:space="preserve">服务设想周到全面，定位正确，起点高，针对性强。根据项目需求，分析重点、难点，全面准确，条理清晰。包括但不限于物业服务范围、服务质量、工作人员形象、相关保密措施等。建立科学合理的管理规章制度。</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highlight w:val="none"/>
                <w:lang w:val="en-US" w:eastAsia="zh-CN"/>
              </w:rPr>
            </w:pPr>
            <w:r>
              <w:rPr>
                <w:rFonts w:ascii="Calibri" w:hAnsi="Calibri" w:eastAsia="宋体" w:cs="Calibri"/>
                <w:color w:val="000000"/>
                <w:highlight w:val="none"/>
                <w:lang w:val="en-US" w:eastAsia="zh-CN"/>
              </w:rPr>
              <w:t xml:space="preserve">2</w:t>
            </w:r>
            <w:r>
              <w:rPr>
                <w:rFonts w:ascii="Calibri" w:hAnsi="Calibri" w:eastAsia="宋体" w:cs="Calibri"/>
                <w:color w:val="000000"/>
                <w:highlight w:val="none"/>
                <w:lang w:val="en-US" w:eastAsia="zh-CN"/>
              </w:rPr>
            </w:r>
            <w:r/>
          </w:p>
        </w:tc>
        <w:tc>
          <w:tcPr>
            <w:tcW w:w="2100"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highlight w:val="none"/>
                <w:lang w:val="en-US" w:eastAsia="zh-CN"/>
              </w:rPr>
            </w:pPr>
            <w:r>
              <w:rPr>
                <w:rFonts w:ascii="Calibri" w:hAnsi="Calibri" w:eastAsia="宋体" w:cs="Calibri"/>
                <w:color w:val="000000"/>
                <w:highlight w:val="none"/>
                <w:lang w:val="en-US" w:eastAsia="zh-CN"/>
              </w:rPr>
              <w:t xml:space="preserve">服务人员要求</w:t>
            </w:r>
            <w:r>
              <w:rPr>
                <w:rFonts w:ascii="Calibri" w:hAnsi="Calibri" w:eastAsia="宋体"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（1）</w:t>
            </w:r>
            <w:r>
              <w:rPr>
                <w:rFonts w:hint="eastAsia" w:cs="Calibri"/>
                <w:b w:val="0"/>
                <w:bCs w:val="0"/>
                <w:color w:val="000000"/>
                <w:szCs w:val="21"/>
                <w:highlight w:val="none"/>
                <w:lang w:val="en-US" w:eastAsia="zh"/>
              </w:rPr>
              <w:t xml:space="preserve">培训：</w:t>
            </w:r>
            <w:r>
              <w:rPr>
                <w:rFonts w:ascii="Calibri" w:hAnsi="Calibri" w:eastAsia="宋体" w:cs="Calibri"/>
                <w:b w:val="0"/>
                <w:bCs w:val="0"/>
                <w:color w:val="000000"/>
                <w:szCs w:val="21"/>
                <w:highlight w:val="none"/>
                <w:lang w:val="en-US" w:eastAsia="zh-CN"/>
              </w:rPr>
              <w:t xml:space="preserve">每季度至少开展1次岗位技能、职业素质、服务知识、客户文化、绿色节能环保等教育培训，并进行适当形式的考核。</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jc w:val="center"/>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jc w:val="both"/>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（2）</w:t>
            </w:r>
            <w:r>
              <w:rPr>
                <w:rFonts w:ascii="Calibri" w:hAnsi="Calibri" w:eastAsia="宋体" w:cs="Calibri"/>
                <w:b w:val="0"/>
                <w:bCs w:val="0"/>
                <w:color w:val="000000"/>
                <w:szCs w:val="21"/>
                <w:highlight w:val="none"/>
                <w:lang w:val="en-US" w:eastAsia="zh-CN"/>
              </w:rPr>
              <w:t xml:space="preserve">资格审查</w:t>
            </w:r>
            <w:r>
              <w:rPr>
                <w:rFonts w:hint="eastAsia" w:eastAsia="宋体" w:cs="Calibri"/>
                <w:b w:val="0"/>
                <w:bCs w:val="0"/>
                <w:color w:val="000000"/>
                <w:szCs w:val="21"/>
                <w:highlight w:val="none"/>
                <w:lang w:val="en-US" w:eastAsia="zh"/>
              </w:rPr>
              <w:t xml:space="preserve">：</w:t>
            </w:r>
            <w:r>
              <w:rPr>
                <w:rFonts w:ascii="Calibri" w:hAnsi="Calibri" w:eastAsia="宋体" w:cs="Calibri"/>
                <w:b w:val="0"/>
                <w:bCs w:val="0"/>
                <w:color w:val="000000"/>
                <w:szCs w:val="21"/>
                <w:highlight w:val="none"/>
                <w:lang w:val="en-US" w:eastAsia="zh-CN"/>
              </w:rPr>
              <w:t xml:space="preserve">根据</w:t>
            </w:r>
            <w:r>
              <w:rPr>
                <w:rFonts w:hint="eastAsia" w:cs="Calibri"/>
                <w:b w:val="0"/>
                <w:bCs w:val="0"/>
                <w:color w:val="000000"/>
                <w:szCs w:val="21"/>
                <w:highlight w:val="none"/>
                <w:lang w:val="en-US" w:eastAsia="zh"/>
              </w:rPr>
              <w:t xml:space="preserve">采</w:t>
            </w:r>
            <w:r>
              <w:rPr>
                <w:rFonts w:ascii="Calibri" w:hAnsi="Calibri" w:eastAsia="宋体" w:cs="Calibri"/>
                <w:b w:val="0"/>
                <w:bCs w:val="0"/>
                <w:color w:val="000000"/>
                <w:szCs w:val="21"/>
                <w:highlight w:val="none"/>
                <w:lang w:val="en-US" w:eastAsia="zh-CN"/>
              </w:rPr>
              <w:t xml:space="preserve">购人要求对服务人员进行从业资格审查，审查结果向采购人报备。</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jc w:val="center"/>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jc w:val="both"/>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（3）</w:t>
            </w:r>
            <w:r>
              <w:rPr>
                <w:rFonts w:hint="eastAsia" w:cs="Calibri"/>
                <w:b w:val="0"/>
                <w:bCs w:val="0"/>
                <w:color w:val="000000"/>
                <w:szCs w:val="21"/>
                <w:highlight w:val="none"/>
                <w:lang w:val="en-US" w:eastAsia="zh"/>
              </w:rPr>
              <w:t xml:space="preserve">人员素质：</w:t>
            </w:r>
            <w:r>
              <w:rPr>
                <w:rFonts w:ascii="Calibri" w:hAnsi="Calibri" w:eastAsia="宋体" w:cs="Calibri"/>
                <w:bCs/>
                <w:color w:val="000000"/>
                <w:szCs w:val="21"/>
                <w:highlight w:val="none"/>
                <w:lang w:val="en-US" w:eastAsia="zh-CN"/>
              </w:rPr>
              <w:t xml:space="preserve">服务人员的年龄、学历、工作经验及资格条件</w:t>
            </w:r>
            <w:r>
              <w:rPr>
                <w:rFonts w:hint="eastAsia" w:cs="Calibri"/>
                <w:bCs/>
                <w:color w:val="000000"/>
                <w:szCs w:val="21"/>
                <w:highlight w:val="none"/>
                <w:lang w:val="en-US" w:eastAsia="zh-CN"/>
              </w:rPr>
              <w:t xml:space="preserve">应当</w:t>
            </w:r>
            <w:r>
              <w:rPr>
                <w:rFonts w:ascii="Calibri" w:hAnsi="Calibri" w:eastAsia="宋体" w:cs="Calibri"/>
                <w:bCs/>
                <w:color w:val="000000"/>
                <w:szCs w:val="21"/>
                <w:highlight w:val="none"/>
                <w:lang w:val="en-US" w:eastAsia="zh-CN"/>
              </w:rPr>
              <w:t xml:space="preserve">与所在岗位能力要求相匹配，到岗前</w:t>
            </w:r>
            <w:r>
              <w:rPr>
                <w:rFonts w:hint="eastAsia" w:cs="Calibri"/>
                <w:bCs/>
                <w:color w:val="000000"/>
                <w:szCs w:val="21"/>
                <w:highlight w:val="none"/>
                <w:lang w:val="en-US" w:eastAsia="zh-CN"/>
              </w:rPr>
              <w:t xml:space="preserve">应当</w:t>
            </w:r>
            <w:r>
              <w:rPr>
                <w:rFonts w:ascii="Calibri" w:hAnsi="Calibri" w:eastAsia="宋体" w:cs="Calibri"/>
                <w:bCs/>
                <w:color w:val="000000"/>
                <w:szCs w:val="21"/>
                <w:highlight w:val="none"/>
                <w:lang w:val="en-US" w:eastAsia="zh-CN"/>
              </w:rPr>
              <w:t xml:space="preserve">经过必要的岗前培训以达到岗位能力要求，国家、行业规定应</w:t>
            </w:r>
            <w:r>
              <w:rPr>
                <w:rFonts w:hint="eastAsia" w:cs="Calibri"/>
                <w:bCs/>
                <w:color w:val="000000"/>
                <w:szCs w:val="21"/>
                <w:highlight w:val="none"/>
                <w:lang w:val="en-US" w:eastAsia="zh-CN"/>
              </w:rPr>
              <w:t xml:space="preserve">当</w:t>
            </w:r>
            <w:r>
              <w:rPr>
                <w:rFonts w:ascii="Calibri" w:hAnsi="Calibri" w:eastAsia="宋体" w:cs="Calibri"/>
                <w:bCs/>
                <w:color w:val="000000"/>
                <w:szCs w:val="21"/>
                <w:highlight w:val="none"/>
                <w:lang w:val="en-US" w:eastAsia="zh-CN"/>
              </w:rPr>
              <w:t xml:space="preserve">取得职业资格证书或特种作业证书的，应</w:t>
            </w:r>
            <w:r>
              <w:rPr>
                <w:rFonts w:hint="eastAsia" w:cs="Calibri"/>
                <w:bCs/>
                <w:color w:val="000000"/>
                <w:szCs w:val="21"/>
                <w:highlight w:val="none"/>
                <w:lang w:val="en-US" w:eastAsia="zh-CN"/>
              </w:rPr>
              <w:t xml:space="preserve">当</w:t>
            </w:r>
            <w:r>
              <w:rPr>
                <w:rFonts w:ascii="Calibri" w:hAnsi="Calibri" w:eastAsia="宋体" w:cs="Calibri"/>
                <w:bCs/>
                <w:color w:val="000000"/>
                <w:szCs w:val="21"/>
                <w:highlight w:val="none"/>
                <w:lang w:val="en-US" w:eastAsia="zh-CN"/>
              </w:rPr>
              <w:t xml:space="preserve">按规定持证上岗。</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jc w:val="center"/>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jc w:val="both"/>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（4）</w:t>
            </w:r>
            <w:r>
              <w:rPr>
                <w:rFonts w:hint="eastAsia" w:cs="Calibri"/>
                <w:b w:val="0"/>
                <w:bCs w:val="0"/>
                <w:color w:val="000000"/>
                <w:szCs w:val="21"/>
                <w:highlight w:val="none"/>
                <w:lang w:val="en-US" w:eastAsia="zh"/>
              </w:rPr>
              <w:t xml:space="preserve">调换：</w:t>
            </w:r>
            <w:r>
              <w:rPr>
                <w:rFonts w:ascii="Calibri" w:hAnsi="Calibri" w:eastAsia="宋体" w:cs="Calibri"/>
                <w:bCs/>
                <w:color w:val="000000"/>
                <w:szCs w:val="21"/>
                <w:highlight w:val="none"/>
                <w:lang w:val="en-US" w:eastAsia="zh-CN"/>
              </w:rPr>
              <w:t xml:space="preserve">如采购人认为服务人员不适应岗位要求或存在其他影响工作的，可要求供应商进行</w:t>
            </w:r>
            <w:r>
              <w:rPr>
                <w:rFonts w:hint="eastAsia" w:eastAsia="宋体" w:cs="Calibri"/>
                <w:bCs/>
                <w:color w:val="000000"/>
                <w:szCs w:val="21"/>
                <w:highlight w:val="none"/>
                <w:lang w:val="en-US" w:eastAsia="zh-CN"/>
              </w:rPr>
              <w:t xml:space="preserve">调换</w:t>
            </w:r>
            <w:r>
              <w:rPr>
                <w:rFonts w:ascii="Calibri" w:hAnsi="Calibri" w:eastAsia="宋体" w:cs="Calibri"/>
                <w:bCs/>
                <w:color w:val="000000"/>
                <w:szCs w:val="21"/>
                <w:highlight w:val="none"/>
                <w:lang w:val="en-US" w:eastAsia="zh-CN"/>
              </w:rPr>
              <w:t xml:space="preserve">。如因供应商原因对服务人员进行</w:t>
            </w:r>
            <w:r>
              <w:rPr>
                <w:rFonts w:hint="eastAsia" w:eastAsia="宋体" w:cs="Calibri"/>
                <w:bCs/>
                <w:color w:val="000000"/>
                <w:szCs w:val="21"/>
                <w:highlight w:val="none"/>
                <w:lang w:val="en-US" w:eastAsia="zh-CN"/>
              </w:rPr>
              <w:t xml:space="preserve">调换</w:t>
            </w:r>
            <w:r>
              <w:rPr>
                <w:rFonts w:ascii="Calibri" w:hAnsi="Calibri" w:eastAsia="宋体" w:cs="Calibri"/>
                <w:bCs/>
                <w:color w:val="000000"/>
                <w:szCs w:val="21"/>
                <w:highlight w:val="none"/>
                <w:lang w:val="en-US" w:eastAsia="zh-CN"/>
              </w:rPr>
              <w:t xml:space="preserve">，</w:t>
            </w:r>
            <w:r>
              <w:rPr>
                <w:rFonts w:hint="eastAsia" w:cs="Calibri"/>
                <w:bCs/>
                <w:color w:val="000000"/>
                <w:szCs w:val="21"/>
                <w:highlight w:val="none"/>
                <w:lang w:val="en-US" w:eastAsia="zh-CN"/>
              </w:rPr>
              <w:t xml:space="preserve">应当</w:t>
            </w:r>
            <w:r>
              <w:rPr>
                <w:rFonts w:ascii="Calibri" w:hAnsi="Calibri" w:eastAsia="宋体" w:cs="Calibri"/>
                <w:bCs/>
                <w:color w:val="000000"/>
                <w:szCs w:val="21"/>
                <w:highlight w:val="none"/>
                <w:lang w:val="en-US" w:eastAsia="zh-CN"/>
              </w:rPr>
              <w:t xml:space="preserve">经采购人同意，更换比例不得超过本项目服务人员总数的20%</w:t>
            </w:r>
            <w:r>
              <w:rPr>
                <w:rFonts w:hint="eastAsia" w:cs="Calibri"/>
                <w:bCs/>
                <w:color w:val="000000"/>
                <w:szCs w:val="21"/>
                <w:highlight w:val="none"/>
                <w:lang w:val="en-US" w:eastAsia="zh-CN"/>
              </w:rPr>
              <w:t xml:space="preserve">；</w:t>
            </w:r>
            <w:r>
              <w:rPr>
                <w:rFonts w:ascii="Calibri" w:hAnsi="Calibri" w:eastAsia="宋体" w:cs="Calibri"/>
                <w:bCs/>
                <w:color w:val="000000"/>
                <w:szCs w:val="21"/>
                <w:highlight w:val="none"/>
                <w:lang w:val="en-US" w:eastAsia="zh-CN"/>
              </w:rPr>
              <w:t xml:space="preserve">本项目服务人员不得在其他项目兼职。</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jc w:val="center"/>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jc w:val="both"/>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（5）</w:t>
            </w:r>
            <w:r>
              <w:rPr>
                <w:rFonts w:hint="eastAsia" w:cs="Calibri"/>
                <w:b w:val="0"/>
                <w:bCs w:val="0"/>
                <w:color w:val="000000"/>
                <w:szCs w:val="21"/>
                <w:highlight w:val="none"/>
                <w:lang w:val="en-US" w:eastAsia="zh"/>
              </w:rPr>
              <w:t xml:space="preserve">仪表：</w:t>
            </w:r>
            <w:r>
              <w:rPr>
                <w:rFonts w:ascii="Calibri" w:hAnsi="Calibri" w:eastAsia="宋体" w:cs="Calibri"/>
                <w:b w:val="0"/>
                <w:bCs w:val="0"/>
                <w:color w:val="000000"/>
                <w:szCs w:val="21"/>
                <w:highlight w:val="none"/>
                <w:lang w:val="en-US" w:eastAsia="zh-CN"/>
              </w:rPr>
              <w:t xml:space="preserve">着装</w:t>
            </w:r>
            <w:r>
              <w:rPr>
                <w:rFonts w:hint="eastAsia" w:eastAsia="宋体" w:cs="Calibri"/>
                <w:b w:val="0"/>
                <w:bCs w:val="0"/>
                <w:color w:val="000000"/>
                <w:szCs w:val="21"/>
                <w:highlight w:val="none"/>
                <w:lang w:val="en-US" w:eastAsia="zh-CN"/>
              </w:rPr>
              <w:t xml:space="preserve">分类</w:t>
            </w:r>
            <w:r>
              <w:rPr>
                <w:rFonts w:ascii="Calibri" w:hAnsi="Calibri" w:eastAsia="宋体" w:cs="Calibri"/>
                <w:b w:val="0"/>
                <w:bCs w:val="0"/>
                <w:color w:val="000000"/>
                <w:szCs w:val="21"/>
                <w:highlight w:val="none"/>
                <w:lang w:val="en-US" w:eastAsia="zh-CN"/>
              </w:rPr>
              <w:t xml:space="preserve">统一，佩戴标识。仪容整洁、姿态端正、举止文明。用语文明礼貌，态度温和耐心。</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t xml:space="preserve">3</w:t>
            </w:r>
            <w:r>
              <w:rPr>
                <w:rFonts w:ascii="Calibri" w:hAnsi="Calibri" w:cs="Calibri"/>
                <w:color w:val="000000"/>
                <w:highlight w:val="none"/>
                <w:lang w:val="en-US" w:eastAsia="zh-CN"/>
              </w:rPr>
            </w:r>
            <w:r/>
          </w:p>
        </w:tc>
        <w:tc>
          <w:tcPr>
            <w:tcW w:w="2100"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t xml:space="preserve">保密和</w:t>
            </w:r>
            <w:r>
              <w:rPr>
                <w:rFonts w:hint="eastAsia" w:cs="Calibri"/>
                <w:color w:val="000000"/>
                <w:highlight w:val="none"/>
                <w:lang w:val="en-US" w:eastAsia="zh-CN"/>
              </w:rPr>
              <w:t xml:space="preserve">思想政治</w:t>
            </w:r>
            <w:r>
              <w:rPr>
                <w:rFonts w:ascii="Calibri" w:hAnsi="Calibri" w:cs="Calibri"/>
                <w:color w:val="000000"/>
                <w:highlight w:val="none"/>
                <w:lang w:val="en-US" w:eastAsia="zh-CN"/>
              </w:rPr>
              <w:t xml:space="preserve">教育</w:t>
            </w: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（1）</w:t>
            </w:r>
            <w:r>
              <w:rPr>
                <w:rFonts w:ascii="Calibri" w:hAnsi="Calibri" w:eastAsia="宋体" w:cs="Calibri"/>
                <w:b w:val="0"/>
                <w:bCs w:val="0"/>
                <w:color w:val="000000"/>
                <w:szCs w:val="21"/>
                <w:highlight w:val="none"/>
                <w:lang w:val="en-US" w:eastAsia="zh-CN"/>
              </w:rPr>
              <w:t xml:space="preserve">建立保密管理制度。制度内容应</w:t>
            </w:r>
            <w:r>
              <w:rPr>
                <w:rFonts w:hint="eastAsia" w:cs="Calibri"/>
                <w:b w:val="0"/>
                <w:bCs w:val="0"/>
                <w:color w:val="000000"/>
                <w:szCs w:val="21"/>
                <w:highlight w:val="none"/>
                <w:lang w:val="en-US" w:eastAsia="zh-CN"/>
              </w:rPr>
              <w:t xml:space="preserve">当</w:t>
            </w:r>
            <w:r>
              <w:rPr>
                <w:rFonts w:ascii="Calibri" w:hAnsi="Calibri" w:eastAsia="宋体" w:cs="Calibri"/>
                <w:b w:val="0"/>
                <w:bCs w:val="0"/>
                <w:color w:val="000000"/>
                <w:szCs w:val="21"/>
                <w:highlight w:val="none"/>
                <w:lang w:val="en-US" w:eastAsia="zh-CN"/>
              </w:rPr>
              <w:t xml:space="preserve">包括但不限于：</w:t>
            </w:r>
            <w:r>
              <w:rPr>
                <w:rFonts w:hint="eastAsia" w:cs="Calibri"/>
                <w:b w:val="0"/>
                <w:bCs w:val="0"/>
                <w:color w:val="000000"/>
                <w:szCs w:val="21"/>
                <w:highlight w:val="none"/>
                <w:lang w:val="en-US" w:eastAsia="zh-CN"/>
              </w:rPr>
              <w:t xml:space="preserve">1）</w:t>
            </w:r>
            <w:r>
              <w:rPr>
                <w:rFonts w:ascii="Calibri" w:hAnsi="Calibri" w:eastAsia="宋体" w:cs="Calibri"/>
                <w:b w:val="0"/>
                <w:bCs w:val="0"/>
                <w:color w:val="000000"/>
                <w:szCs w:val="21"/>
                <w:highlight w:val="none"/>
                <w:lang w:val="en-US" w:eastAsia="zh-CN"/>
              </w:rPr>
              <w:t xml:space="preserve">明确重点要害岗位保密职责。</w:t>
            </w:r>
            <w:r>
              <w:rPr>
                <w:rFonts w:hint="eastAsia" w:cs="Calibri"/>
                <w:b w:val="0"/>
                <w:bCs w:val="0"/>
                <w:color w:val="000000"/>
                <w:szCs w:val="21"/>
                <w:highlight w:val="none"/>
                <w:lang w:val="en-US" w:eastAsia="zh-CN"/>
              </w:rPr>
              <w:t xml:space="preserve">2）</w:t>
            </w:r>
            <w:r>
              <w:rPr>
                <w:rFonts w:ascii="Calibri" w:hAnsi="Calibri" w:eastAsia="宋体" w:cs="Calibri"/>
                <w:b w:val="0"/>
                <w:bCs w:val="0"/>
                <w:color w:val="000000"/>
                <w:szCs w:val="21"/>
                <w:highlight w:val="none"/>
                <w:lang w:val="en-US" w:eastAsia="zh-CN"/>
              </w:rPr>
              <w:t xml:space="preserve">对涉密工作岗位的保密要求。</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jc w:val="center"/>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jc w:val="both"/>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（2）</w:t>
            </w:r>
            <w:r>
              <w:rPr>
                <w:rFonts w:ascii="Calibri" w:hAnsi="Calibri" w:eastAsia="宋体" w:cs="Calibri"/>
                <w:b w:val="0"/>
                <w:bCs w:val="0"/>
                <w:color w:val="000000"/>
                <w:szCs w:val="21"/>
                <w:highlight w:val="none"/>
                <w:lang w:val="en-US" w:eastAsia="zh-CN"/>
              </w:rPr>
              <w:t xml:space="preserve">根据采购人要求与涉密工作岗位的服务人员签订保密协议。保密协议应</w:t>
            </w:r>
            <w:r>
              <w:rPr>
                <w:rFonts w:hint="eastAsia" w:cs="Calibri"/>
                <w:b w:val="0"/>
                <w:bCs w:val="0"/>
                <w:color w:val="000000"/>
                <w:szCs w:val="21"/>
                <w:highlight w:val="none"/>
                <w:lang w:val="en-US" w:eastAsia="zh-CN"/>
              </w:rPr>
              <w:t xml:space="preserve">当</w:t>
            </w:r>
            <w:r>
              <w:rPr>
                <w:rFonts w:ascii="Calibri" w:hAnsi="Calibri" w:eastAsia="宋体" w:cs="Calibri"/>
                <w:b w:val="0"/>
                <w:bCs w:val="0"/>
                <w:color w:val="000000"/>
                <w:szCs w:val="21"/>
                <w:highlight w:val="none"/>
                <w:lang w:val="en-US" w:eastAsia="zh-CN"/>
              </w:rPr>
              <w:t xml:space="preserve">向采购人报备。</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jc w:val="center"/>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jc w:val="both"/>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（3）</w:t>
            </w:r>
            <w:r>
              <w:rPr>
                <w:rFonts w:ascii="Calibri" w:hAnsi="Calibri" w:eastAsia="宋体" w:cs="Calibri"/>
                <w:b w:val="0"/>
                <w:bCs w:val="0"/>
                <w:color w:val="000000"/>
                <w:szCs w:val="21"/>
                <w:highlight w:val="none"/>
                <w:lang w:val="en-US" w:eastAsia="zh-CN"/>
              </w:rPr>
              <w:t xml:space="preserve">每季度至少</w:t>
            </w:r>
            <w:r>
              <w:rPr>
                <w:rFonts w:hint="eastAsia" w:cs="Calibri"/>
                <w:b w:val="0"/>
                <w:bCs w:val="0"/>
                <w:color w:val="000000"/>
                <w:szCs w:val="21"/>
                <w:highlight w:val="none"/>
                <w:lang w:val="en-US" w:eastAsia="zh-CN"/>
              </w:rPr>
              <w:t xml:space="preserve">开展</w:t>
            </w:r>
            <w:r>
              <w:rPr>
                <w:rFonts w:ascii="Calibri" w:hAnsi="Calibri" w:eastAsia="宋体" w:cs="Calibri"/>
                <w:b w:val="0"/>
                <w:bCs w:val="0"/>
                <w:color w:val="000000"/>
                <w:szCs w:val="21"/>
                <w:highlight w:val="none"/>
                <w:lang w:val="en-US" w:eastAsia="zh-CN"/>
              </w:rPr>
              <w:t xml:space="preserve">1次对服务人员进行保密、思想政治教育</w:t>
            </w:r>
            <w:r>
              <w:rPr>
                <w:rFonts w:hint="eastAsia" w:cs="Calibri"/>
                <w:b w:val="0"/>
                <w:bCs w:val="0"/>
                <w:color w:val="000000"/>
                <w:szCs w:val="21"/>
                <w:highlight w:val="none"/>
                <w:lang w:val="en-US" w:eastAsia="zh-CN"/>
              </w:rPr>
              <w:t xml:space="preserve">的</w:t>
            </w:r>
            <w:r>
              <w:rPr>
                <w:rFonts w:ascii="Calibri" w:hAnsi="Calibri" w:eastAsia="宋体" w:cs="Calibri"/>
                <w:b w:val="0"/>
                <w:bCs w:val="0"/>
                <w:color w:val="000000"/>
                <w:szCs w:val="21"/>
                <w:highlight w:val="none"/>
                <w:lang w:val="en-US" w:eastAsia="zh-CN"/>
              </w:rPr>
              <w:t xml:space="preserve">培训，</w:t>
            </w:r>
            <w:r>
              <w:rPr>
                <w:rFonts w:hint="eastAsia" w:cs="Calibri"/>
                <w:b w:val="0"/>
                <w:bCs w:val="0"/>
                <w:color w:val="000000"/>
                <w:szCs w:val="21"/>
                <w:highlight w:val="none"/>
                <w:lang w:val="en-US" w:eastAsia="zh-CN"/>
              </w:rPr>
              <w:t xml:space="preserve">提高</w:t>
            </w:r>
            <w:r>
              <w:rPr>
                <w:rFonts w:ascii="Calibri" w:hAnsi="Calibri" w:eastAsia="宋体" w:cs="Calibri"/>
                <w:b w:val="0"/>
                <w:bCs w:val="0"/>
                <w:color w:val="000000"/>
                <w:szCs w:val="21"/>
                <w:highlight w:val="none"/>
                <w:lang w:val="en-US" w:eastAsia="zh-CN"/>
              </w:rPr>
              <w:t xml:space="preserve">服务人员保密意识和思想政治意识。新入职员工应</w:t>
            </w:r>
            <w:r>
              <w:rPr>
                <w:rFonts w:hint="eastAsia" w:cs="Calibri"/>
                <w:b w:val="0"/>
                <w:bCs w:val="0"/>
                <w:color w:val="000000"/>
                <w:szCs w:val="21"/>
                <w:highlight w:val="none"/>
                <w:lang w:val="en-US" w:eastAsia="zh-CN"/>
              </w:rPr>
              <w:t xml:space="preserve">当</w:t>
            </w:r>
            <w:r>
              <w:rPr>
                <w:rFonts w:ascii="Calibri" w:hAnsi="Calibri" w:eastAsia="宋体" w:cs="Calibri"/>
                <w:b w:val="0"/>
                <w:bCs w:val="0"/>
                <w:color w:val="000000"/>
                <w:szCs w:val="21"/>
                <w:highlight w:val="none"/>
                <w:lang w:val="en-US" w:eastAsia="zh-CN"/>
              </w:rPr>
              <w:t xml:space="preserve">接受保密、思想政治教育培训，进行必要的</w:t>
            </w:r>
            <w:r>
              <w:rPr>
                <w:rFonts w:hint="eastAsia" w:cs="Calibri"/>
                <w:b w:val="0"/>
                <w:bCs w:val="0"/>
                <w:color w:val="000000"/>
                <w:szCs w:val="21"/>
                <w:highlight w:val="none"/>
                <w:lang w:val="en-US" w:eastAsia="zh-CN"/>
              </w:rPr>
              <w:t xml:space="preserve">人员经历</w:t>
            </w:r>
            <w:r>
              <w:rPr>
                <w:rFonts w:ascii="Calibri" w:hAnsi="Calibri" w:eastAsia="宋体" w:cs="Calibri"/>
                <w:b w:val="0"/>
                <w:bCs w:val="0"/>
                <w:color w:val="000000"/>
                <w:szCs w:val="21"/>
                <w:highlight w:val="none"/>
                <w:lang w:val="en-US" w:eastAsia="zh-CN"/>
              </w:rPr>
              <w:t xml:space="preserve">审查，合格后签订保密协议方可上岗。</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jc w:val="center"/>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jc w:val="both"/>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（4）</w:t>
            </w:r>
            <w:r>
              <w:rPr>
                <w:rFonts w:ascii="Calibri" w:hAnsi="Calibri" w:eastAsia="宋体" w:cs="Calibri"/>
                <w:b w:val="0"/>
                <w:bCs w:val="0"/>
                <w:color w:val="000000"/>
                <w:szCs w:val="21"/>
                <w:highlight w:val="none"/>
                <w:lang w:val="en-US" w:eastAsia="zh-CN"/>
              </w:rPr>
              <w:t xml:space="preserve">发现服务人员</w:t>
            </w:r>
            <w:r>
              <w:rPr>
                <w:rFonts w:hint="eastAsia" w:cs="Calibri"/>
                <w:b w:val="0"/>
                <w:bCs w:val="0"/>
                <w:color w:val="000000"/>
                <w:szCs w:val="21"/>
                <w:highlight w:val="none"/>
                <w:lang w:val="en-US" w:eastAsia="zh-CN"/>
              </w:rPr>
              <w:t xml:space="preserve">违法违规或</w:t>
            </w:r>
            <w:r>
              <w:rPr>
                <w:rFonts w:ascii="Calibri" w:hAnsi="Calibri" w:eastAsia="宋体" w:cs="Calibri"/>
                <w:b w:val="0"/>
                <w:bCs w:val="0"/>
                <w:color w:val="000000"/>
                <w:szCs w:val="21"/>
                <w:highlight w:val="none"/>
                <w:lang w:val="en-US" w:eastAsia="zh-CN"/>
              </w:rPr>
              <w:t xml:space="preserve">重大过失，及时报告采购人，并采取必要补救措施。</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t xml:space="preserve">4</w:t>
            </w:r>
            <w:r>
              <w:rPr>
                <w:rFonts w:ascii="Calibri" w:hAnsi="Calibri" w:cs="Calibri"/>
                <w:color w:val="000000"/>
                <w:highlight w:val="none"/>
                <w:lang w:val="en-US" w:eastAsia="zh-CN"/>
              </w:rPr>
            </w:r>
            <w:r/>
          </w:p>
        </w:tc>
        <w:tc>
          <w:tcPr>
            <w:tcW w:w="2100" w:type="dxa"/>
            <w:vAlign w:val="center"/>
            <w:vMerge w:val="restart"/>
            <w:textDirection w:val="lrTb"/>
            <w:noWrap w:val="false"/>
          </w:tcPr>
          <w:p>
            <w:pPr>
              <w:pStyle w:val="889"/>
              <w:numPr>
                <w:ilvl w:val="0"/>
                <w:numId w:val="0"/>
              </w:numPr>
              <w:ind w:left="0" w:firstLine="0"/>
              <w:jc w:val="left"/>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t xml:space="preserve">档案管理</w:t>
            </w: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（1）</w:t>
            </w:r>
            <w:r>
              <w:rPr>
                <w:rFonts w:hint="eastAsia" w:cs="Calibri"/>
                <w:b w:val="0"/>
                <w:bCs w:val="0"/>
                <w:color w:val="000000"/>
                <w:szCs w:val="21"/>
                <w:highlight w:val="none"/>
                <w:lang w:val="en-US" w:eastAsia="zh"/>
              </w:rPr>
              <w:t xml:space="preserve">档案建立：</w:t>
            </w:r>
            <w:r>
              <w:rPr>
                <w:rFonts w:ascii="Calibri" w:hAnsi="Calibri" w:eastAsia="宋体" w:cs="Calibri"/>
                <w:b w:val="0"/>
                <w:bCs w:val="0"/>
                <w:color w:val="000000"/>
                <w:szCs w:val="21"/>
                <w:highlight w:val="none"/>
                <w:lang w:val="en-US" w:eastAsia="zh-CN"/>
              </w:rPr>
              <w:t xml:space="preserve">建立物业信息，准确、及时地对文件资料和服务记录进行归档保存，并确保其物理安全。</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ind w:left="0" w:firstLine="0"/>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（2）</w:t>
            </w:r>
            <w:r>
              <w:rPr>
                <w:rFonts w:hint="eastAsia" w:cs="Calibri"/>
                <w:b w:val="0"/>
                <w:bCs w:val="0"/>
                <w:color w:val="000000"/>
                <w:szCs w:val="21"/>
                <w:highlight w:val="none"/>
                <w:lang w:val="en-US" w:eastAsia="zh"/>
              </w:rPr>
              <w:t xml:space="preserve">档案内容：</w:t>
            </w:r>
            <w:r>
              <w:rPr>
                <w:rFonts w:ascii="Calibri" w:hAnsi="Calibri" w:eastAsia="宋体" w:cs="Calibri"/>
                <w:b w:val="0"/>
                <w:bCs w:val="0"/>
                <w:color w:val="000000"/>
                <w:szCs w:val="21"/>
                <w:highlight w:val="none"/>
                <w:lang w:val="en-US" w:eastAsia="zh-CN"/>
              </w:rPr>
              <w:t xml:space="preserve">档案和记录齐全，包括但不限于：</w:t>
            </w:r>
            <w:r>
              <w:rPr>
                <w:rFonts w:hint="eastAsia" w:cs="Calibri"/>
                <w:b w:val="0"/>
                <w:bCs w:val="0"/>
                <w:color w:val="000000"/>
                <w:szCs w:val="21"/>
                <w:highlight w:val="none"/>
                <w:lang w:val="en-US" w:eastAsia="zh-CN"/>
              </w:rPr>
              <w:t xml:space="preserve">1）采购人</w:t>
            </w:r>
            <w:r>
              <w:rPr>
                <w:rFonts w:ascii="Calibri" w:hAnsi="Calibri" w:eastAsia="宋体" w:cs="Calibri"/>
                <w:b w:val="0"/>
                <w:bCs w:val="0"/>
                <w:color w:val="000000"/>
                <w:szCs w:val="21"/>
                <w:highlight w:val="none"/>
                <w:lang w:val="en-US" w:eastAsia="zh-CN"/>
              </w:rPr>
              <w:t xml:space="preserve">建议与投诉等。教育培训和考核记录。保密、思想政治教育培训记录。</w:t>
            </w:r>
            <w:r>
              <w:rPr>
                <w:rFonts w:hint="eastAsia" w:cs="Calibri"/>
                <w:b w:val="0"/>
                <w:bCs w:val="0"/>
                <w:color w:val="000000"/>
                <w:szCs w:val="21"/>
                <w:highlight w:val="none"/>
                <w:lang w:val="en-US" w:eastAsia="zh-CN"/>
              </w:rPr>
              <w:t xml:space="preserve">2）</w:t>
            </w:r>
            <w:r>
              <w:rPr>
                <w:rFonts w:ascii="Calibri" w:hAnsi="Calibri" w:eastAsia="宋体" w:cs="Calibri"/>
                <w:b w:val="0"/>
                <w:bCs w:val="0"/>
                <w:color w:val="000000"/>
                <w:szCs w:val="21"/>
                <w:highlight w:val="none"/>
                <w:lang w:val="en-US" w:eastAsia="zh-CN"/>
              </w:rPr>
              <w:t xml:space="preserve">房屋维护服务：房屋台账、使用说明、房屋装修、维保记录等。</w:t>
            </w:r>
            <w:r>
              <w:rPr>
                <w:rFonts w:hint="eastAsia" w:cs="Calibri"/>
                <w:b w:val="0"/>
                <w:bCs w:val="0"/>
                <w:color w:val="000000"/>
                <w:szCs w:val="21"/>
                <w:highlight w:val="none"/>
                <w:lang w:val="en-US" w:eastAsia="zh-CN"/>
              </w:rPr>
              <w:t xml:space="preserve">3）公用设施</w:t>
            </w:r>
            <w:r>
              <w:rPr>
                <w:rFonts w:ascii="Calibri" w:hAnsi="Calibri" w:cs="Calibri"/>
                <w:b w:val="0"/>
                <w:bCs w:val="0"/>
                <w:color w:val="000000"/>
                <w:szCs w:val="21"/>
                <w:highlight w:val="none"/>
                <w:lang w:val="en-US" w:eastAsia="zh-CN"/>
              </w:rPr>
              <w:t xml:space="preserve">设备维护服务</w:t>
            </w:r>
            <w:r>
              <w:rPr>
                <w:rFonts w:ascii="Calibri" w:hAnsi="Calibri" w:eastAsia="宋体" w:cs="Calibri"/>
                <w:b w:val="0"/>
                <w:bCs w:val="0"/>
                <w:color w:val="000000"/>
                <w:szCs w:val="21"/>
                <w:highlight w:val="none"/>
                <w:lang w:val="en-US" w:eastAsia="zh-CN"/>
              </w:rPr>
              <w:t xml:space="preserve">：设备台账、设备卡、使用说明、维保记录</w:t>
            </w:r>
            <w:r>
              <w:rPr>
                <w:rFonts w:hint="eastAsia" w:cs="Calibri"/>
                <w:b w:val="0"/>
                <w:bCs w:val="0"/>
                <w:color w:val="000000"/>
                <w:szCs w:val="21"/>
                <w:highlight w:val="none"/>
                <w:lang w:val="en-US" w:eastAsia="zh-CN"/>
              </w:rPr>
              <w:t xml:space="preserve">、巡查记录、</w:t>
            </w:r>
            <w:r>
              <w:rPr>
                <w:rFonts w:hint="eastAsia"/>
                <w:color w:val="000000"/>
                <w:highlight w:val="none"/>
              </w:rPr>
              <w:t xml:space="preserve">设施设备安全运行、设施设备定期巡检、维护保养、维修档案</w:t>
            </w:r>
            <w:r>
              <w:rPr>
                <w:rFonts w:ascii="Calibri" w:hAnsi="Calibri" w:eastAsia="宋体" w:cs="Calibri"/>
                <w:b w:val="0"/>
                <w:bCs w:val="0"/>
                <w:color w:val="000000"/>
                <w:szCs w:val="21"/>
                <w:highlight w:val="none"/>
                <w:lang w:val="en-US" w:eastAsia="zh-CN"/>
              </w:rPr>
              <w:t xml:space="preserve">等。</w:t>
            </w:r>
            <w:r>
              <w:rPr>
                <w:rFonts w:hint="eastAsia" w:cs="Calibri"/>
                <w:b w:val="0"/>
                <w:bCs w:val="0"/>
                <w:color w:val="000000"/>
                <w:szCs w:val="21"/>
                <w:highlight w:val="none"/>
                <w:lang w:val="en-US" w:eastAsia="zh-CN"/>
              </w:rPr>
              <w:t xml:space="preserve">4）保安服务</w:t>
            </w:r>
            <w:r>
              <w:rPr>
                <w:rFonts w:ascii="Calibri" w:hAnsi="Calibri" w:eastAsia="宋体" w:cs="Calibri"/>
                <w:b w:val="0"/>
                <w:bCs w:val="0"/>
                <w:color w:val="000000"/>
                <w:szCs w:val="21"/>
                <w:highlight w:val="none"/>
                <w:lang w:val="en-US" w:eastAsia="zh-CN"/>
              </w:rPr>
              <w:t xml:space="preserve">：监控记录、突发事件演习与处置记录等。</w:t>
            </w:r>
            <w:r>
              <w:rPr>
                <w:rFonts w:hint="eastAsia" w:cs="Calibri"/>
                <w:b w:val="0"/>
                <w:bCs w:val="0"/>
                <w:color w:val="000000"/>
                <w:szCs w:val="21"/>
                <w:highlight w:val="none"/>
                <w:lang w:val="en-US" w:eastAsia="zh-CN"/>
              </w:rPr>
              <w:t xml:space="preserve">5）</w:t>
            </w:r>
            <w:r>
              <w:rPr>
                <w:rFonts w:ascii="Calibri" w:hAnsi="Calibri" w:eastAsia="宋体" w:cs="Calibri"/>
                <w:b w:val="0"/>
                <w:bCs w:val="0"/>
                <w:color w:val="000000"/>
                <w:szCs w:val="21"/>
                <w:highlight w:val="none"/>
                <w:lang w:val="en-US" w:eastAsia="zh-CN"/>
              </w:rPr>
              <w:t xml:space="preserve">保洁服务：工作日志、清洁检查表、用品清单、客户反馈表等。</w:t>
            </w:r>
            <w:r>
              <w:rPr>
                <w:rFonts w:hint="eastAsia" w:cs="Calibri"/>
                <w:b w:val="0"/>
                <w:bCs w:val="0"/>
                <w:color w:val="000000"/>
                <w:szCs w:val="21"/>
                <w:highlight w:val="none"/>
                <w:lang w:val="en-US" w:eastAsia="zh-CN"/>
              </w:rPr>
              <w:t xml:space="preserve">6）</w:t>
            </w:r>
            <w:r>
              <w:rPr>
                <w:rFonts w:ascii="Calibri" w:hAnsi="Calibri" w:eastAsia="宋体" w:cs="Calibri"/>
                <w:b w:val="0"/>
                <w:bCs w:val="0"/>
                <w:color w:val="000000"/>
                <w:szCs w:val="21"/>
                <w:highlight w:val="none"/>
                <w:lang w:val="en-US" w:eastAsia="zh-CN"/>
              </w:rPr>
              <w:t xml:space="preserve">绿化服务：绿化总平面图、清洁整改记录、消杀记录等。</w:t>
            </w:r>
            <w:r>
              <w:rPr>
                <w:rFonts w:hint="eastAsia" w:cs="Calibri"/>
                <w:b w:val="0"/>
                <w:bCs w:val="0"/>
                <w:color w:val="000000"/>
                <w:szCs w:val="21"/>
                <w:highlight w:val="none"/>
                <w:lang w:val="en-US" w:eastAsia="zh-CN"/>
              </w:rPr>
              <w:t xml:space="preserve">7）</w:t>
            </w:r>
            <w:r>
              <w:rPr>
                <w:rFonts w:ascii="Calibri" w:hAnsi="Calibri" w:eastAsia="宋体" w:cs="Calibri"/>
                <w:b w:val="0"/>
                <w:bCs w:val="0"/>
                <w:color w:val="000000"/>
                <w:szCs w:val="21"/>
                <w:highlight w:val="none"/>
                <w:lang w:val="en-US" w:eastAsia="zh-CN"/>
              </w:rPr>
              <w:t xml:space="preserve">其他：客户信息、财务明细、合同协议</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信报</w:t>
            </w:r>
            <w:r>
              <w:rPr>
                <w:rFonts w:hint="eastAsia" w:eastAsia="宋体" w:cs="Calibri"/>
                <w:b w:val="0"/>
                <w:bCs w:val="0"/>
                <w:color w:val="000000"/>
                <w:szCs w:val="21"/>
                <w:highlight w:val="none"/>
                <w:lang w:val="en-US" w:eastAsia="zh-CN"/>
              </w:rPr>
              <w:t xml:space="preserve">信息登记、大件物品进出登记</w:t>
            </w:r>
            <w:r>
              <w:rPr>
                <w:rFonts w:ascii="Calibri" w:hAnsi="Calibri" w:eastAsia="宋体" w:cs="Calibri"/>
                <w:b w:val="0"/>
                <w:bCs w:val="0"/>
                <w:color w:val="000000"/>
                <w:szCs w:val="21"/>
                <w:highlight w:val="none"/>
                <w:lang w:val="en-US" w:eastAsia="zh-CN"/>
              </w:rPr>
              <w:t xml:space="preserve">等</w:t>
            </w:r>
            <w:r>
              <w:rPr>
                <w:rFonts w:hint="eastAsia" w:cs="Calibri"/>
                <w:b w:val="0"/>
                <w:bCs w:val="0"/>
                <w:color w:val="000000"/>
                <w:szCs w:val="21"/>
                <w:highlight w:val="none"/>
                <w:lang w:val="en-US" w:eastAsia="zh"/>
              </w:rPr>
              <w:t xml:space="preserve">。</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numPr>
                <w:ilvl w:val="0"/>
                <w:numId w:val="0"/>
              </w:numPr>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numPr>
                <w:ilvl w:val="0"/>
                <w:numId w:val="0"/>
              </w:numPr>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（3）</w:t>
            </w:r>
            <w:r>
              <w:rPr>
                <w:rFonts w:hint="eastAsia" w:cs="Calibri"/>
                <w:b w:val="0"/>
                <w:bCs w:val="0"/>
                <w:color w:val="000000"/>
                <w:szCs w:val="21"/>
                <w:highlight w:val="none"/>
                <w:lang w:val="en-US" w:eastAsia="zh"/>
              </w:rPr>
              <w:t xml:space="preserve">档案保管：</w:t>
            </w:r>
            <w:r>
              <w:rPr>
                <w:rFonts w:ascii="Calibri" w:hAnsi="Calibri" w:eastAsia="宋体" w:cs="Calibri"/>
                <w:b w:val="0"/>
                <w:bCs w:val="0"/>
                <w:color w:val="000000"/>
                <w:szCs w:val="21"/>
                <w:highlight w:val="none"/>
                <w:lang w:val="en-US" w:eastAsia="zh-CN"/>
              </w:rPr>
              <w:t xml:space="preserve">遵守采购人的信息、档案资料保密要求，未经许可，不得将</w:t>
            </w:r>
            <w:r>
              <w:rPr>
                <w:rFonts w:hint="eastAsia" w:cs="Calibri"/>
                <w:b w:val="0"/>
                <w:bCs w:val="0"/>
                <w:color w:val="000000"/>
                <w:szCs w:val="21"/>
                <w:highlight w:val="none"/>
                <w:lang w:val="en-US" w:eastAsia="zh-CN"/>
              </w:rPr>
              <w:t xml:space="preserve">建筑物平面图等</w:t>
            </w:r>
            <w:r>
              <w:rPr>
                <w:rFonts w:ascii="Calibri" w:hAnsi="Calibri" w:eastAsia="宋体" w:cs="Calibri"/>
                <w:b w:val="0"/>
                <w:bCs w:val="0"/>
                <w:color w:val="000000"/>
                <w:szCs w:val="21"/>
                <w:highlight w:val="none"/>
                <w:lang w:val="en-US" w:eastAsia="zh-CN"/>
              </w:rPr>
              <w:t xml:space="preserve">资料转作其他用途</w:t>
            </w:r>
            <w:r>
              <w:rPr>
                <w:rFonts w:hint="eastAsia" w:cs="Calibri"/>
                <w:b w:val="0"/>
                <w:bCs w:val="0"/>
                <w:color w:val="000000"/>
                <w:szCs w:val="21"/>
                <w:highlight w:val="none"/>
                <w:lang w:val="en-US" w:eastAsia="zh-CN"/>
              </w:rPr>
              <w:t xml:space="preserve">或向其他单位、个人提供</w:t>
            </w:r>
            <w:r>
              <w:rPr>
                <w:rFonts w:ascii="Calibri" w:hAnsi="Calibri" w:eastAsia="宋体"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numPr>
                <w:ilvl w:val="0"/>
                <w:numId w:val="0"/>
              </w:numPr>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numPr>
                <w:ilvl w:val="0"/>
                <w:numId w:val="0"/>
              </w:numPr>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（4）</w:t>
            </w:r>
            <w:r>
              <w:rPr>
                <w:rFonts w:hint="eastAsia" w:cs="Calibri"/>
                <w:b w:val="0"/>
                <w:bCs w:val="0"/>
                <w:color w:val="000000"/>
                <w:szCs w:val="21"/>
                <w:highlight w:val="none"/>
                <w:lang w:val="en-US" w:eastAsia="zh"/>
              </w:rPr>
              <w:t xml:space="preserve">职责：</w:t>
            </w:r>
            <w:r>
              <w:rPr>
                <w:rFonts w:hint="eastAsia" w:ascii="Calibri" w:hAnsi="Calibri"/>
                <w:color w:val="000000"/>
                <w:sz w:val="21"/>
                <w:szCs w:val="21"/>
              </w:rPr>
              <w:t xml:space="preserve">物业档案资料管理服务方案</w:t>
            </w:r>
            <w:r>
              <w:rPr>
                <w:rFonts w:hint="eastAsia"/>
                <w:bCs/>
                <w:color w:val="000000"/>
                <w:sz w:val="21"/>
                <w:szCs w:val="21"/>
              </w:rPr>
              <w:t xml:space="preserve">须明确档案资料收集工作承担的部门与岗位，资料收集的范围、时限、标准、流程、保存方案及完整的档案移交步骤合理可行。</w:t>
            </w:r>
            <w:r>
              <w:rPr>
                <w:rFonts w:hint="eastAsia" w:cs="Calibri"/>
                <w:b w:val="0"/>
                <w:bCs w:val="0"/>
                <w:color w:val="000000"/>
                <w:szCs w:val="21"/>
                <w:highlight w:val="none"/>
                <w:lang w:val="en-US" w:eastAsia="zh-CN"/>
              </w:rPr>
              <w:t xml:space="preserve">履约结束后，相关资料交还采购人，采购人按政府采购相关规定存档。</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t xml:space="preserve">5</w:t>
            </w:r>
            <w:r>
              <w:rPr>
                <w:rFonts w:ascii="Calibri" w:hAnsi="Calibri" w:cs="Calibri"/>
                <w:color w:val="000000"/>
                <w:highlight w:val="none"/>
                <w:lang w:val="en-US" w:eastAsia="zh-CN"/>
              </w:rPr>
            </w:r>
            <w:r/>
          </w:p>
        </w:tc>
        <w:tc>
          <w:tcPr>
            <w:tcW w:w="2100" w:type="dxa"/>
            <w:vAlign w:val="center"/>
            <w:vMerge w:val="restart"/>
            <w:textDirection w:val="lrTb"/>
            <w:noWrap w:val="false"/>
          </w:tcPr>
          <w:p>
            <w:pPr>
              <w:pStyle w:val="889"/>
              <w:numPr>
                <w:ilvl w:val="0"/>
                <w:numId w:val="0"/>
              </w:numPr>
              <w:ind w:left="0" w:firstLine="0"/>
              <w:jc w:val="left"/>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t xml:space="preserve">分包供应商管理</w:t>
            </w: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（1）</w:t>
            </w:r>
            <w:r>
              <w:rPr>
                <w:rFonts w:ascii="Calibri" w:hAnsi="Calibri" w:eastAsia="宋体" w:cs="Calibri"/>
                <w:b w:val="0"/>
                <w:bCs w:val="0"/>
                <w:color w:val="000000"/>
                <w:szCs w:val="21"/>
                <w:highlight w:val="none"/>
                <w:lang w:val="en-US" w:eastAsia="zh-CN"/>
              </w:rPr>
              <w:t xml:space="preserve">合理控制外包服务人员</w:t>
            </w:r>
            <w:r>
              <w:rPr>
                <w:rFonts w:hint="eastAsia" w:cs="Calibri"/>
                <w:b w:val="0"/>
                <w:bCs w:val="0"/>
                <w:color w:val="000000"/>
                <w:szCs w:val="21"/>
                <w:highlight w:val="none"/>
                <w:lang w:val="en-US" w:eastAsia="zh-CN"/>
              </w:rPr>
              <w:t xml:space="preserve">数量和</w:t>
            </w:r>
            <w:r>
              <w:rPr>
                <w:rFonts w:ascii="Calibri" w:hAnsi="Calibri" w:eastAsia="宋体" w:cs="Calibri"/>
                <w:b w:val="0"/>
                <w:bCs w:val="0"/>
                <w:color w:val="000000"/>
                <w:szCs w:val="21"/>
                <w:highlight w:val="none"/>
                <w:lang w:val="en-US" w:eastAsia="zh-CN"/>
              </w:rPr>
              <w:t xml:space="preserve">流动率。</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numPr>
                <w:ilvl w:val="0"/>
                <w:numId w:val="0"/>
              </w:numPr>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numPr>
                <w:ilvl w:val="0"/>
                <w:numId w:val="0"/>
              </w:numPr>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（2）</w:t>
            </w:r>
            <w:r>
              <w:rPr>
                <w:rFonts w:ascii="Calibri" w:hAnsi="Calibri" w:eastAsia="宋体" w:cs="Calibri"/>
                <w:b w:val="0"/>
                <w:bCs w:val="0"/>
                <w:color w:val="000000"/>
                <w:szCs w:val="21"/>
                <w:highlight w:val="none"/>
                <w:lang w:val="en-US" w:eastAsia="zh-CN"/>
              </w:rPr>
              <w:t xml:space="preserve">根据采购人要求明确对</w:t>
            </w:r>
            <w:r>
              <w:rPr>
                <w:rFonts w:ascii="Calibri" w:hAnsi="Calibri" w:cs="Calibri"/>
                <w:b w:val="0"/>
                <w:bCs w:val="0"/>
                <w:color w:val="000000"/>
                <w:szCs w:val="21"/>
                <w:highlight w:val="none"/>
                <w:lang w:val="en-US" w:eastAsia="zh-CN"/>
              </w:rPr>
              <w:t xml:space="preserve">分包</w:t>
            </w:r>
            <w:r>
              <w:rPr>
                <w:rFonts w:ascii="Calibri" w:hAnsi="Calibri" w:eastAsia="宋体" w:cs="Calibri"/>
                <w:b w:val="0"/>
                <w:bCs w:val="0"/>
                <w:color w:val="000000"/>
                <w:szCs w:val="21"/>
                <w:highlight w:val="none"/>
                <w:lang w:val="en-US" w:eastAsia="zh-CN"/>
              </w:rPr>
              <w:t xml:space="preserve">供应商的要求，确定工作流程。</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numPr>
                <w:ilvl w:val="0"/>
                <w:numId w:val="0"/>
              </w:numPr>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numPr>
                <w:ilvl w:val="0"/>
                <w:numId w:val="0"/>
              </w:numPr>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（3）</w:t>
            </w:r>
            <w:r>
              <w:rPr>
                <w:rFonts w:ascii="Calibri" w:hAnsi="Calibri" w:eastAsia="宋体" w:cs="Calibri"/>
                <w:b w:val="0"/>
                <w:bCs w:val="0"/>
                <w:color w:val="000000"/>
                <w:szCs w:val="21"/>
                <w:highlight w:val="none"/>
                <w:lang w:val="en-US" w:eastAsia="zh-CN"/>
              </w:rPr>
              <w:t xml:space="preserve">明确安全管理责任和保密责任，签订安全管理责任书和保密责任书。</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numPr>
                <w:ilvl w:val="0"/>
                <w:numId w:val="0"/>
              </w:numPr>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numPr>
                <w:ilvl w:val="0"/>
                <w:numId w:val="0"/>
              </w:numPr>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（4）</w:t>
            </w:r>
            <w:r>
              <w:rPr>
                <w:rFonts w:ascii="Calibri" w:hAnsi="Calibri" w:eastAsia="宋体" w:cs="Calibri"/>
                <w:b w:val="0"/>
                <w:bCs w:val="0"/>
                <w:color w:val="000000"/>
                <w:szCs w:val="21"/>
                <w:highlight w:val="none"/>
                <w:lang w:val="en-US" w:eastAsia="zh-CN"/>
              </w:rPr>
              <w:t xml:space="preserve">开展服务检查和监管，评估服务效果，必要时进行服务流程调整。</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numPr>
                <w:ilvl w:val="0"/>
                <w:numId w:val="0"/>
              </w:numPr>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bottom"/>
            <w:vMerge w:val="continue"/>
            <w:textDirection w:val="lrTb"/>
            <w:noWrap w:val="false"/>
          </w:tcPr>
          <w:p>
            <w:pPr>
              <w:pStyle w:val="889"/>
              <w:numPr>
                <w:ilvl w:val="0"/>
                <w:numId w:val="0"/>
              </w:numPr>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（5）</w:t>
            </w:r>
            <w:r>
              <w:rPr>
                <w:rFonts w:ascii="Calibri" w:hAnsi="Calibri" w:eastAsia="宋体" w:cs="Calibri"/>
                <w:b w:val="0"/>
                <w:bCs w:val="0"/>
                <w:color w:val="000000"/>
                <w:szCs w:val="21"/>
                <w:highlight w:val="none"/>
                <w:lang w:val="en-US" w:eastAsia="zh-CN"/>
              </w:rPr>
              <w:t xml:space="preserve">根据工作反馈意见与建议，持续提升服务品质。</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highlight w:val="none"/>
                <w:lang w:val="en-US" w:eastAsia="zh-CN"/>
              </w:rPr>
            </w:pPr>
            <w:r>
              <w:rPr>
                <w:rFonts w:ascii="Calibri" w:hAnsi="Calibri" w:cs="Calibri"/>
                <w:color w:val="000000"/>
                <w:highlight w:val="none"/>
                <w:lang w:val="en-US" w:eastAsia="zh-CN"/>
              </w:rPr>
              <w:t xml:space="preserve">6</w:t>
            </w:r>
            <w:r>
              <w:rPr>
                <w:rFonts w:ascii="Calibri" w:hAnsi="Calibri" w:eastAsia="宋体" w:cs="Calibri"/>
                <w:color w:val="000000"/>
                <w:highlight w:val="none"/>
                <w:lang w:val="en-US" w:eastAsia="zh-CN"/>
              </w:rPr>
            </w:r>
            <w:r/>
          </w:p>
        </w:tc>
        <w:tc>
          <w:tcPr>
            <w:tcW w:w="2100"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t xml:space="preserve">服务改进</w:t>
            </w:r>
            <w:r>
              <w:rPr>
                <w:rFonts w:ascii="Calibri" w:hAnsi="Calibri" w:cs="Calibri"/>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（1）</w:t>
            </w:r>
            <w:r>
              <w:rPr>
                <w:rFonts w:ascii="Calibri" w:hAnsi="Calibri" w:eastAsia="宋体" w:cs="Calibri"/>
                <w:b w:val="0"/>
                <w:bCs w:val="0"/>
                <w:color w:val="000000"/>
                <w:szCs w:val="21"/>
                <w:highlight w:val="none"/>
                <w:lang w:val="en-US" w:eastAsia="zh-CN"/>
              </w:rPr>
              <w:t xml:space="preserve">明确负责人，定期对物业服务过程进行自查，结合反馈意见与评价结果采取改进措施，持续提升管理与服务水平。</w:t>
            </w:r>
            <w:r>
              <w:rPr>
                <w:rFonts w:ascii="Calibri" w:hAnsi="Calibri" w:eastAsia="宋体" w:cs="Calibri"/>
                <w:b w:val="0"/>
                <w:bCs w:val="0"/>
                <w:color w:val="000000"/>
                <w:sz w:val="21"/>
                <w:szCs w:val="21"/>
                <w:highlight w:val="none"/>
                <w:lang w:val="en-US" w:eastAsia="zh-CN" w:bidi="ar-SA"/>
              </w:rPr>
            </w:r>
            <w:r/>
          </w:p>
        </w:tc>
      </w:tr>
      <w:tr>
        <w:trPr>
          <w:trHeight w:val="454"/>
        </w:trPr>
        <w:tc>
          <w:tcPr>
            <w:tcW w:w="628" w:type="dxa"/>
            <w:vAlign w:val="center"/>
            <w:vMerge w:val="continue"/>
            <w:textDirection w:val="lrTb"/>
            <w:noWrap w:val="false"/>
          </w:tcPr>
          <w:p>
            <w:pPr>
              <w:pStyle w:val="889"/>
              <w:numPr>
                <w:ilvl w:val="0"/>
                <w:numId w:val="0"/>
              </w:numPr>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center"/>
            <w:vMerge w:val="continue"/>
            <w:textDirection w:val="lrTb"/>
            <w:noWrap w:val="false"/>
          </w:tcPr>
          <w:p>
            <w:pPr>
              <w:pStyle w:val="889"/>
              <w:numPr>
                <w:ilvl w:val="0"/>
                <w:numId w:val="0"/>
              </w:numP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（2）</w:t>
            </w:r>
            <w:r>
              <w:rPr>
                <w:rFonts w:ascii="Calibri" w:hAnsi="Calibri" w:eastAsia="宋体" w:cs="Calibri"/>
                <w:b w:val="0"/>
                <w:bCs w:val="0"/>
                <w:color w:val="000000"/>
                <w:szCs w:val="21"/>
                <w:highlight w:val="none"/>
                <w:lang w:val="en-US" w:eastAsia="zh-CN"/>
              </w:rPr>
              <w:t xml:space="preserve">对不合格服务进行控制</w:t>
            </w:r>
            <w:r>
              <w:rPr>
                <w:rFonts w:hint="eastAsia"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t xml:space="preserve">对不合格服务的原因进行识别和分析，及时采取纠正措施，消除不合格的原因，防止不合格再发生。</w:t>
            </w:r>
            <w:r>
              <w:rPr>
                <w:rFonts w:ascii="Calibri" w:hAnsi="Calibri" w:eastAsia="宋体" w:cs="Calibri"/>
                <w:b w:val="0"/>
                <w:bCs w:val="0"/>
                <w:color w:val="000000"/>
                <w:szCs w:val="21"/>
                <w:highlight w:val="none"/>
                <w:lang w:val="en-US" w:eastAsia="zh-CN"/>
              </w:rPr>
            </w:r>
            <w:r/>
          </w:p>
        </w:tc>
      </w:tr>
      <w:tr>
        <w:trPr>
          <w:trHeight w:val="90"/>
        </w:trPr>
        <w:tc>
          <w:tcPr>
            <w:tcW w:w="62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ascii="Calibri" w:hAnsi="Calibri" w:eastAsia="宋体" w:cs="Calibri"/>
                <w:color w:val="000000"/>
                <w:highlight w:val="none"/>
                <w:lang w:val="en-US" w:eastAsia="zh-CN"/>
              </w:rPr>
            </w:pPr>
            <w:r>
              <w:rPr>
                <w:rFonts w:ascii="Calibri" w:hAnsi="Calibri" w:eastAsia="宋体" w:cs="Calibri"/>
                <w:color w:val="000000"/>
                <w:highlight w:val="none"/>
                <w:lang w:val="en-US" w:eastAsia="zh-CN"/>
              </w:rPr>
            </w:r>
            <w:r/>
          </w:p>
        </w:tc>
        <w:tc>
          <w:tcPr>
            <w:tcW w:w="210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（3）</w:t>
            </w:r>
            <w:r>
              <w:rPr>
                <w:rFonts w:ascii="Calibri" w:hAnsi="Calibri" w:eastAsia="宋体" w:cs="Calibri"/>
                <w:b w:val="0"/>
                <w:bCs w:val="0"/>
                <w:color w:val="000000"/>
                <w:szCs w:val="21"/>
                <w:highlight w:val="none"/>
                <w:lang w:val="en-US" w:eastAsia="zh-CN"/>
              </w:rPr>
              <w:t xml:space="preserve">需整改问题</w:t>
            </w:r>
            <w:r>
              <w:rPr>
                <w:rFonts w:hint="eastAsia" w:cs="Calibri"/>
                <w:b w:val="0"/>
                <w:bCs w:val="0"/>
                <w:color w:val="000000"/>
                <w:szCs w:val="21"/>
                <w:highlight w:val="none"/>
                <w:lang w:val="en-US" w:eastAsia="zh-CN"/>
              </w:rPr>
              <w:t xml:space="preserve">及时</w:t>
            </w:r>
            <w:r>
              <w:rPr>
                <w:rFonts w:ascii="Calibri" w:hAnsi="Calibri" w:eastAsia="宋体" w:cs="Calibri"/>
                <w:b w:val="0"/>
                <w:bCs w:val="0"/>
                <w:color w:val="000000"/>
                <w:szCs w:val="21"/>
                <w:highlight w:val="none"/>
                <w:lang w:val="en-US" w:eastAsia="zh-CN"/>
              </w:rPr>
              <w:t xml:space="preserve">整改完成。</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highlight w:val="none"/>
                <w:lang w:val="en-US" w:eastAsia="zh-CN"/>
              </w:rPr>
            </w:pPr>
            <w:r>
              <w:rPr>
                <w:rFonts w:hint="eastAsia" w:cs="Calibri"/>
                <w:color w:val="000000"/>
                <w:highlight w:val="none"/>
                <w:lang w:val="en-US" w:eastAsia="zh-CN"/>
              </w:rPr>
              <w:t xml:space="preserve">7</w:t>
            </w:r>
            <w:r>
              <w:rPr>
                <w:rFonts w:ascii="Calibri" w:hAnsi="Calibri" w:eastAsia="宋体" w:cs="Calibri"/>
                <w:color w:val="000000"/>
                <w:highlight w:val="none"/>
                <w:lang w:val="en-US" w:eastAsia="zh-CN"/>
              </w:rPr>
            </w:r>
            <w:r/>
          </w:p>
        </w:tc>
        <w:tc>
          <w:tcPr>
            <w:tcW w:w="2100"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highlight w:val="none"/>
                <w:lang w:val="en-US" w:eastAsia="zh-CN"/>
              </w:rPr>
            </w:pPr>
            <w:r>
              <w:rPr>
                <w:rFonts w:hint="eastAsia" w:cs="Calibri"/>
                <w:b w:val="0"/>
                <w:bCs w:val="0"/>
                <w:color w:val="000000"/>
                <w:szCs w:val="21"/>
                <w:highlight w:val="none"/>
                <w:lang w:val="en-US" w:eastAsia="zh"/>
              </w:rPr>
              <w:t xml:space="preserve">项目承接查验</w:t>
            </w:r>
            <w:r>
              <w:rPr>
                <w:rFonts w:ascii="Calibri" w:hAnsi="Calibri" w:eastAsia="宋体"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（1）</w:t>
            </w:r>
            <w:r>
              <w:rPr>
                <w:rFonts w:hint="eastAsia" w:cs="Calibri"/>
                <w:b w:val="0"/>
                <w:bCs w:val="0"/>
                <w:color w:val="000000"/>
                <w:szCs w:val="21"/>
                <w:highlight w:val="none"/>
                <w:lang w:val="en-US" w:eastAsia="zh"/>
              </w:rPr>
              <w:t xml:space="preserve">制定：项目承接查验方案应切合项目具体情况，提供与招标前服务单位对接、交接的详尽步骤，明确重大注重事项。</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ind w:left="0" w:firstLine="0"/>
              <w:jc w:val="center"/>
              <w:keepLines w:val="0"/>
              <w:keepNext w:val="0"/>
              <w:pageBreakBefore w:val="0"/>
              <w:spacing w:line="300" w:lineRule="auto"/>
              <w:widowControl/>
              <w:rPr>
                <w:rFonts w:ascii="Calibri" w:hAnsi="Calibri" w:eastAsia="宋体" w:cs="Calibri"/>
                <w:color w:val="000000"/>
                <w:highlight w:val="none"/>
                <w:lang w:val="en-US" w:eastAsia="zh-CN"/>
              </w:rPr>
            </w:pPr>
            <w:r>
              <w:rPr>
                <w:rFonts w:ascii="Calibri" w:hAnsi="Calibri" w:eastAsia="宋体" w:cs="Calibri"/>
                <w:color w:val="000000"/>
                <w:highlight w:val="none"/>
                <w:lang w:val="en-US" w:eastAsia="zh-CN"/>
              </w:rPr>
            </w:r>
            <w:r/>
          </w:p>
        </w:tc>
        <w:tc>
          <w:tcPr>
            <w:tcW w:w="2100" w:type="dxa"/>
            <w:vAlign w:val="center"/>
            <w:vMerge w:val="continue"/>
            <w:textDirection w:val="lrTb"/>
            <w:noWrap w:val="false"/>
          </w:tcPr>
          <w:p>
            <w:pPr>
              <w:pStyle w:val="889"/>
              <w:ind w:left="0" w:firstLine="0"/>
              <w:jc w:val="both"/>
              <w:keepLines w:val="0"/>
              <w:keepNext w:val="0"/>
              <w:pageBreakBefore w:val="0"/>
              <w:spacing w:line="300" w:lineRule="auto"/>
              <w:widowControl/>
              <w:rPr>
                <w:rFonts w:ascii="Calibri" w:hAnsi="Calibri" w:eastAsia="宋体" w:cs="Calibri"/>
                <w:color w:val="000000"/>
                <w:highlight w:val="none"/>
                <w:lang w:val="en-US" w:eastAsia="zh-CN"/>
              </w:rPr>
            </w:pPr>
            <w:r>
              <w:rPr>
                <w:rFonts w:ascii="Calibri" w:hAnsi="Calibri" w:eastAsia="宋体"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（2）</w:t>
            </w:r>
            <w:r>
              <w:rPr>
                <w:rFonts w:hint="eastAsia" w:cs="Calibri"/>
                <w:b w:val="0"/>
                <w:bCs w:val="0"/>
                <w:color w:val="000000"/>
                <w:szCs w:val="21"/>
                <w:highlight w:val="none"/>
                <w:lang w:val="en-US" w:eastAsia="zh"/>
              </w:rPr>
              <w:t xml:space="preserve">承诺：制订合同到期的交接方案，有合同到期前主动列出交接清单供招标单位审核、并保证按清单交接的承诺</w:t>
            </w:r>
            <w:r>
              <w:rPr>
                <w:rFonts w:ascii="Calibri" w:hAnsi="Calibri" w:eastAsia="宋体"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szCs w:val="21"/>
                <w:highlight w:val="none"/>
                <w:lang w:val="en-US" w:eastAsia="zh-CN"/>
              </w:rPr>
            </w:pPr>
            <w:r>
              <w:rPr>
                <w:rFonts w:hint="eastAsia" w:cs="Calibri"/>
                <w:color w:val="000000"/>
                <w:szCs w:val="21"/>
                <w:highlight w:val="none"/>
                <w:lang w:val="en-US" w:eastAsia="zh-CN"/>
              </w:rPr>
              <w:t xml:space="preserve">8</w:t>
            </w:r>
            <w:r>
              <w:rPr>
                <w:rFonts w:ascii="Calibri" w:hAnsi="Calibri" w:eastAsia="宋体" w:cs="Calibri"/>
                <w:color w:val="000000"/>
                <w:szCs w:val="21"/>
                <w:highlight w:val="none"/>
                <w:lang w:val="en-US" w:eastAsia="zh-CN"/>
              </w:rPr>
            </w:r>
            <w:r/>
          </w:p>
        </w:tc>
        <w:tc>
          <w:tcPr>
            <w:tcW w:w="2100"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highlight w:val="none"/>
                <w:lang w:val="en-US" w:eastAsia="zh-CN"/>
              </w:rPr>
            </w:pPr>
            <w:r>
              <w:rPr>
                <w:rFonts w:ascii="Calibri" w:hAnsi="Calibri" w:eastAsia="宋体" w:cs="Calibri"/>
                <w:color w:val="000000"/>
                <w:szCs w:val="21"/>
                <w:highlight w:val="none"/>
                <w:lang w:val="en-US" w:eastAsia="zh-CN"/>
              </w:rPr>
              <w:t xml:space="preserve">应急保障预案</w:t>
            </w:r>
            <w:r>
              <w:rPr>
                <w:rFonts w:ascii="Calibri" w:hAnsi="Calibri" w:eastAsia="宋体" w:cs="Calibri"/>
                <w:color w:val="000000"/>
                <w:highlight w:val="none"/>
                <w:lang w:val="en-US" w:eastAsia="zh-CN"/>
              </w:rPr>
            </w:r>
            <w:r/>
          </w:p>
        </w:tc>
        <w:tc>
          <w:tcPr>
            <w:tcW w:w="6600" w:type="dxa"/>
            <w:vAlign w:val="center"/>
            <w:textDirection w:val="lrTb"/>
            <w:noWrap w:val="false"/>
          </w:tcPr>
          <w:p>
            <w:pPr>
              <w:pStyle w:val="889"/>
              <w:numPr>
                <w:ilvl w:val="0"/>
                <w:numId w:val="0"/>
              </w:numPr>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（1）</w:t>
            </w:r>
            <w:r>
              <w:rPr>
                <w:rFonts w:ascii="Calibri" w:hAnsi="Calibri" w:eastAsia="宋体" w:cs="Calibri"/>
                <w:color w:val="000000"/>
                <w:szCs w:val="21"/>
                <w:highlight w:val="none"/>
                <w:u w:val="none"/>
                <w:lang w:val="en-US" w:eastAsia="zh-CN"/>
              </w:rPr>
              <w:t xml:space="preserve">重点区域及安全隐患排查</w:t>
            </w:r>
            <w:r>
              <w:rPr>
                <w:rFonts w:hint="eastAsia" w:cs="Calibri"/>
                <w:color w:val="000000"/>
                <w:szCs w:val="21"/>
                <w:highlight w:val="none"/>
                <w:u w:val="none"/>
                <w:lang w:val="en-US" w:eastAsia="zh-CN"/>
              </w:rPr>
              <w:t xml:space="preserve">：</w:t>
            </w:r>
            <w:r>
              <w:rPr>
                <w:rFonts w:ascii="Calibri" w:hAnsi="Calibri" w:eastAsia="宋体" w:cs="Calibri"/>
                <w:color w:val="000000"/>
                <w:szCs w:val="21"/>
                <w:highlight w:val="none"/>
                <w:u w:val="none"/>
                <w:lang w:val="en-US" w:eastAsia="zh-CN"/>
              </w:rPr>
              <w:t xml:space="preserve">结合项目的实际情况，对重点部位及危险隐患进行排查，并建立清单/台账；应</w:t>
            </w:r>
            <w:r>
              <w:rPr>
                <w:rFonts w:hint="eastAsia" w:cs="Calibri"/>
                <w:color w:val="000000"/>
                <w:szCs w:val="21"/>
                <w:highlight w:val="none"/>
                <w:u w:val="none"/>
                <w:lang w:val="en-US" w:eastAsia="zh-CN"/>
              </w:rPr>
              <w:t xml:space="preserve">当</w:t>
            </w:r>
            <w:r>
              <w:rPr>
                <w:rFonts w:ascii="Calibri" w:hAnsi="Calibri" w:eastAsia="宋体" w:cs="Calibri"/>
                <w:color w:val="000000"/>
                <w:szCs w:val="21"/>
                <w:highlight w:val="none"/>
                <w:u w:val="none"/>
                <w:lang w:val="en-US" w:eastAsia="zh-CN"/>
              </w:rPr>
              <w:t xml:space="preserve">对危险隐患进行风险分析，制定相应措施进行控制或整改并定期监控；随着设施设备、服务内容的变化，及时更新清单/台账，使风险隐患始终处于受控状态</w:t>
            </w:r>
            <w:r>
              <w:rPr>
                <w:rFonts w:hint="eastAsia" w:cs="Calibri"/>
                <w:color w:val="000000"/>
                <w:szCs w:val="21"/>
                <w:highlight w:val="none"/>
                <w:u w:val="none"/>
                <w:lang w:val="en-US" w:eastAsia="zh-CN"/>
              </w:rPr>
              <w:t xml:space="preserve">。</w:t>
            </w:r>
            <w:r>
              <w:rPr>
                <w:rFonts w:ascii="Calibri" w:hAnsi="Calibri" w:eastAsia="宋体" w:cs="Calibri"/>
                <w:color w:val="000000"/>
                <w:szCs w:val="21"/>
                <w:highlight w:val="none"/>
                <w:u w:val="none"/>
                <w:lang w:val="en-US" w:eastAsia="zh-CN"/>
              </w:rPr>
            </w:r>
            <w:r/>
          </w:p>
        </w:tc>
      </w:tr>
      <w:tr>
        <w:trPr>
          <w:trHeight w:val="454"/>
        </w:trPr>
        <w:tc>
          <w:tcPr>
            <w:tcW w:w="62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ascii="Calibri" w:hAnsi="Calibri" w:eastAsia="宋体" w:cs="Calibri"/>
                <w:color w:val="000000"/>
                <w:szCs w:val="21"/>
                <w:highlight w:val="none"/>
                <w:lang w:val="en-US" w:eastAsia="zh-CN"/>
              </w:rPr>
            </w:pPr>
            <w:r>
              <w:rPr>
                <w:rFonts w:ascii="Calibri" w:hAnsi="Calibri" w:eastAsia="宋体" w:cs="Calibri"/>
                <w:color w:val="000000"/>
                <w:szCs w:val="21"/>
                <w:highlight w:val="none"/>
                <w:lang w:val="en-US" w:eastAsia="zh-CN"/>
              </w:rPr>
            </w:r>
            <w:r/>
          </w:p>
        </w:tc>
        <w:tc>
          <w:tcPr>
            <w:tcW w:w="2100" w:type="dxa"/>
            <w:vAlign w:val="center"/>
            <w:vMerge w:val="continue"/>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szCs w:val="21"/>
                <w:highlight w:val="none"/>
                <w:lang w:val="en-US" w:eastAsia="zh-CN"/>
              </w:rPr>
            </w:pPr>
            <w:r>
              <w:rPr>
                <w:rFonts w:ascii="Calibri" w:hAnsi="Calibri" w:eastAsia="宋体" w:cs="Calibri"/>
                <w:color w:val="000000"/>
                <w:szCs w:val="21"/>
                <w:highlight w:val="none"/>
                <w:lang w:val="en-US" w:eastAsia="zh-CN"/>
              </w:rPr>
            </w:r>
            <w:r/>
          </w:p>
        </w:tc>
        <w:tc>
          <w:tcPr>
            <w:tcW w:w="6600" w:type="dxa"/>
            <w:vAlign w:val="center"/>
            <w:textDirection w:val="lrTb"/>
            <w:noWrap w:val="false"/>
          </w:tcPr>
          <w:p>
            <w:pPr>
              <w:pStyle w:val="889"/>
              <w:numPr>
                <w:ilvl w:val="0"/>
                <w:numId w:val="0"/>
              </w:numPr>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（2）</w:t>
            </w:r>
            <w:r>
              <w:rPr>
                <w:rFonts w:ascii="Calibri" w:hAnsi="Calibri" w:eastAsia="宋体" w:cs="Calibri"/>
                <w:color w:val="000000"/>
                <w:szCs w:val="21"/>
                <w:highlight w:val="none"/>
                <w:u w:val="none"/>
                <w:lang w:val="en-US" w:eastAsia="zh-CN"/>
              </w:rPr>
              <w:t xml:space="preserve">应急预案的建立</w:t>
            </w:r>
            <w:r>
              <w:rPr>
                <w:rFonts w:hint="eastAsia" w:cs="Calibri"/>
                <w:color w:val="000000"/>
                <w:szCs w:val="21"/>
                <w:highlight w:val="none"/>
                <w:u w:val="none"/>
                <w:lang w:val="en-US" w:eastAsia="zh-CN"/>
              </w:rPr>
              <w:t xml:space="preserve">：</w:t>
            </w:r>
            <w:r>
              <w:rPr>
                <w:rFonts w:ascii="Calibri" w:hAnsi="Calibri" w:eastAsia="宋体" w:cs="Calibri"/>
                <w:color w:val="000000"/>
                <w:szCs w:val="21"/>
                <w:highlight w:val="none"/>
                <w:u w:val="none"/>
                <w:lang w:val="en-US" w:eastAsia="zh-CN"/>
              </w:rPr>
              <w:t xml:space="preserve">根据办公楼隐患排查的结果和实际情况，制定专项预案，包括但不限于：火情火警紧急处理应急预案、紧急疏散应急预案、</w:t>
            </w:r>
            <w:r>
              <w:rPr>
                <w:rFonts w:hint="eastAsia" w:cs="Calibri"/>
                <w:color w:val="000000"/>
                <w:szCs w:val="21"/>
                <w:highlight w:val="none"/>
                <w:u w:val="none"/>
                <w:lang w:val="en-US" w:eastAsia="zh-CN"/>
              </w:rPr>
              <w:t xml:space="preserve">停水</w:t>
            </w:r>
            <w:r>
              <w:rPr>
                <w:rFonts w:ascii="Calibri" w:hAnsi="Calibri" w:eastAsia="宋体" w:cs="Calibri"/>
                <w:color w:val="000000"/>
                <w:szCs w:val="21"/>
                <w:highlight w:val="none"/>
                <w:u w:val="none"/>
                <w:lang w:val="en-US" w:eastAsia="zh-CN"/>
              </w:rPr>
              <w:t xml:space="preserve">停电应急预案、有限空间救援应急预案、高空作业救援应急预案、恶劣天气应对应急预案等</w:t>
            </w:r>
            <w:r>
              <w:rPr>
                <w:rFonts w:hint="eastAsia" w:cs="Calibri"/>
                <w:color w:val="000000"/>
                <w:szCs w:val="21"/>
                <w:highlight w:val="none"/>
                <w:u w:val="none"/>
                <w:lang w:val="en-US" w:eastAsia="zh-CN"/>
              </w:rPr>
              <w:t xml:space="preserve">。</w:t>
            </w:r>
            <w:r>
              <w:rPr>
                <w:rFonts w:ascii="Calibri" w:hAnsi="Calibri" w:eastAsia="宋体" w:cs="Calibri"/>
                <w:color w:val="000000"/>
                <w:szCs w:val="21"/>
                <w:highlight w:val="none"/>
                <w:u w:val="none"/>
                <w:lang w:val="en-US" w:eastAsia="zh-CN"/>
              </w:rPr>
            </w:r>
            <w:r/>
          </w:p>
        </w:tc>
      </w:tr>
      <w:tr>
        <w:trPr>
          <w:trHeight w:val="454"/>
        </w:trPr>
        <w:tc>
          <w:tcPr>
            <w:tcW w:w="62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ascii="Calibri" w:hAnsi="Calibri" w:eastAsia="宋体" w:cs="Calibri"/>
                <w:color w:val="000000"/>
                <w:szCs w:val="21"/>
                <w:highlight w:val="none"/>
                <w:lang w:val="en-US" w:eastAsia="zh-CN"/>
              </w:rPr>
            </w:pPr>
            <w:r>
              <w:rPr>
                <w:rFonts w:ascii="Calibri" w:hAnsi="Calibri" w:eastAsia="宋体" w:cs="Calibri"/>
                <w:color w:val="000000"/>
                <w:szCs w:val="21"/>
                <w:highlight w:val="none"/>
                <w:lang w:val="en-US" w:eastAsia="zh-CN"/>
              </w:rPr>
            </w:r>
            <w:r/>
          </w:p>
        </w:tc>
        <w:tc>
          <w:tcPr>
            <w:tcW w:w="2100" w:type="dxa"/>
            <w:vAlign w:val="center"/>
            <w:vMerge w:val="continue"/>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szCs w:val="21"/>
                <w:highlight w:val="none"/>
                <w:lang w:val="en-US" w:eastAsia="zh-CN"/>
              </w:rPr>
            </w:pPr>
            <w:r>
              <w:rPr>
                <w:rFonts w:ascii="Calibri" w:hAnsi="Calibri" w:eastAsia="宋体" w:cs="Calibri"/>
                <w:color w:val="000000"/>
                <w:szCs w:val="21"/>
                <w:highlight w:val="none"/>
                <w:lang w:val="en-US" w:eastAsia="zh-CN"/>
              </w:rPr>
            </w:r>
            <w:r/>
          </w:p>
        </w:tc>
        <w:tc>
          <w:tcPr>
            <w:tcW w:w="6600" w:type="dxa"/>
            <w:vAlign w:val="center"/>
            <w:textDirection w:val="lrTb"/>
            <w:noWrap w:val="false"/>
          </w:tcPr>
          <w:p>
            <w:pPr>
              <w:pStyle w:val="889"/>
              <w:numPr>
                <w:ilvl w:val="0"/>
                <w:numId w:val="0"/>
              </w:numPr>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（3）</w:t>
            </w:r>
            <w:r>
              <w:rPr>
                <w:rFonts w:ascii="Calibri" w:hAnsi="Calibri" w:eastAsia="宋体" w:cs="Calibri"/>
                <w:color w:val="000000"/>
                <w:szCs w:val="21"/>
                <w:highlight w:val="none"/>
                <w:u w:val="none"/>
                <w:lang w:val="en-US" w:eastAsia="zh-CN"/>
              </w:rPr>
              <w:t xml:space="preserve">应急预案的培训和演练</w:t>
            </w:r>
            <w:r>
              <w:rPr>
                <w:rFonts w:hint="eastAsia" w:cs="Calibri"/>
                <w:color w:val="000000"/>
                <w:szCs w:val="21"/>
                <w:highlight w:val="none"/>
                <w:u w:val="none"/>
                <w:lang w:val="en-US" w:eastAsia="zh-CN"/>
              </w:rPr>
              <w:t xml:space="preserve">：</w:t>
            </w:r>
            <w:r>
              <w:rPr>
                <w:rFonts w:ascii="Calibri" w:hAnsi="Calibri" w:eastAsia="宋体" w:cs="Calibri"/>
                <w:color w:val="000000"/>
                <w:szCs w:val="21"/>
                <w:highlight w:val="none"/>
                <w:u w:val="none"/>
                <w:lang w:val="en-US" w:eastAsia="zh-CN"/>
              </w:rPr>
              <w:t xml:space="preserve">应急预案定期培训和演练，组织相关岗位每半年至少开展一次专项应急预案演练；留存培训及演练记录和影像资料，并对预案进行评价，确保与实际情况相结合</w:t>
            </w:r>
            <w:r>
              <w:rPr>
                <w:rFonts w:hint="eastAsia" w:cs="Calibri"/>
                <w:color w:val="000000"/>
                <w:szCs w:val="21"/>
                <w:highlight w:val="none"/>
                <w:u w:val="none"/>
                <w:lang w:val="en-US" w:eastAsia="zh-CN"/>
              </w:rPr>
              <w:t xml:space="preserve">。</w:t>
            </w:r>
            <w:r>
              <w:rPr>
                <w:rFonts w:ascii="Calibri" w:hAnsi="Calibri" w:eastAsia="宋体" w:cs="Calibri"/>
                <w:color w:val="000000"/>
                <w:szCs w:val="21"/>
                <w:highlight w:val="none"/>
                <w:u w:val="none"/>
                <w:lang w:val="en-US" w:eastAsia="zh-CN"/>
              </w:rPr>
            </w:r>
            <w:r/>
          </w:p>
        </w:tc>
      </w:tr>
      <w:tr>
        <w:trPr>
          <w:trHeight w:val="454"/>
        </w:trPr>
        <w:tc>
          <w:tcPr>
            <w:tcW w:w="62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ascii="Calibri" w:hAnsi="Calibri" w:eastAsia="宋体" w:cs="Calibri"/>
                <w:color w:val="000000"/>
                <w:szCs w:val="21"/>
                <w:highlight w:val="none"/>
                <w:lang w:val="en-US" w:eastAsia="zh-CN"/>
              </w:rPr>
            </w:pPr>
            <w:r>
              <w:rPr>
                <w:rFonts w:ascii="Calibri" w:hAnsi="Calibri" w:eastAsia="宋体" w:cs="Calibri"/>
                <w:color w:val="000000"/>
                <w:szCs w:val="21"/>
                <w:highlight w:val="none"/>
                <w:lang w:val="en-US" w:eastAsia="zh-CN"/>
              </w:rPr>
            </w:r>
            <w:r/>
          </w:p>
        </w:tc>
        <w:tc>
          <w:tcPr>
            <w:tcW w:w="2100" w:type="dxa"/>
            <w:vAlign w:val="center"/>
            <w:vMerge w:val="continue"/>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highlight w:val="none"/>
                <w:lang w:val="en-US" w:eastAsia="zh-CN"/>
              </w:rPr>
            </w:pPr>
            <w:r>
              <w:rPr>
                <w:rFonts w:ascii="Calibri" w:hAnsi="Calibri" w:eastAsia="宋体"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（4）</w:t>
            </w:r>
            <w:r>
              <w:rPr>
                <w:rFonts w:ascii="Calibri" w:hAnsi="Calibri" w:eastAsia="宋体" w:cs="Calibri"/>
                <w:color w:val="000000"/>
                <w:szCs w:val="21"/>
                <w:highlight w:val="none"/>
                <w:u w:val="none"/>
                <w:lang w:val="en-US" w:eastAsia="zh-CN"/>
              </w:rPr>
              <w:t xml:space="preserve">应急物资的管理</w:t>
            </w:r>
            <w:r>
              <w:rPr>
                <w:rFonts w:hint="eastAsia" w:cs="Calibri"/>
                <w:color w:val="000000"/>
                <w:szCs w:val="21"/>
                <w:highlight w:val="none"/>
                <w:u w:val="none"/>
                <w:lang w:val="en-US" w:eastAsia="zh-CN"/>
              </w:rPr>
              <w:t xml:space="preserve">：</w:t>
            </w:r>
            <w:r>
              <w:rPr>
                <w:rFonts w:ascii="Calibri" w:hAnsi="Calibri" w:eastAsia="宋体" w:cs="Calibri"/>
                <w:color w:val="000000"/>
                <w:szCs w:val="21"/>
                <w:highlight w:val="none"/>
                <w:u w:val="none"/>
                <w:lang w:val="en-US" w:eastAsia="zh-CN"/>
              </w:rPr>
              <w:t xml:space="preserve">根据专项预案中的应对需要</w:t>
            </w:r>
            <w:r>
              <w:rPr>
                <w:rFonts w:hint="eastAsia" w:cs="Calibri"/>
                <w:color w:val="000000"/>
                <w:szCs w:val="21"/>
                <w:highlight w:val="none"/>
                <w:u w:val="none"/>
                <w:lang w:val="en-US" w:eastAsia="zh-CN"/>
              </w:rPr>
              <w:t xml:space="preserve">、</w:t>
            </w:r>
            <w:r>
              <w:rPr>
                <w:rFonts w:ascii="Calibri" w:hAnsi="Calibri" w:eastAsia="宋体" w:cs="Calibri"/>
                <w:color w:val="000000"/>
                <w:szCs w:val="21"/>
                <w:highlight w:val="none"/>
                <w:u w:val="none"/>
                <w:lang w:val="en-US" w:eastAsia="zh-CN"/>
              </w:rPr>
              <w:t xml:space="preserve">必要的应急物资，建立清单或台账，并由专人定期对应急物资进行检查，</w:t>
            </w:r>
            <w:r>
              <w:rPr>
                <w:rFonts w:hint="eastAsia" w:cs="Calibri"/>
                <w:color w:val="000000"/>
                <w:szCs w:val="21"/>
                <w:highlight w:val="none"/>
                <w:u w:val="none"/>
                <w:lang w:val="en-US" w:eastAsia="zh-CN"/>
              </w:rPr>
              <w:t xml:space="preserve">如有应急物资不足，及时通知采购人购置齐全，</w:t>
            </w:r>
            <w:r>
              <w:rPr>
                <w:rFonts w:ascii="Calibri" w:hAnsi="Calibri" w:eastAsia="宋体" w:cs="Calibri"/>
                <w:color w:val="000000"/>
                <w:szCs w:val="21"/>
                <w:highlight w:val="none"/>
                <w:u w:val="none"/>
                <w:lang w:val="en-US" w:eastAsia="zh-CN"/>
              </w:rPr>
              <w:t xml:space="preserve">确保能够随时正常使用。</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hint="eastAsia" w:cs="Calibri"/>
                <w:color w:val="000000"/>
                <w:highlight w:val="none"/>
                <w:lang w:val="en-US" w:eastAsia="zh-CN"/>
              </w:rPr>
              <w:t xml:space="preserve">9</w:t>
            </w:r>
            <w:r>
              <w:rPr>
                <w:rFonts w:ascii="Calibri" w:hAnsi="Calibri" w:cs="Calibri"/>
                <w:color w:val="000000"/>
                <w:highlight w:val="none"/>
                <w:lang w:val="en-US" w:eastAsia="zh-CN"/>
              </w:rPr>
            </w:r>
            <w:r/>
          </w:p>
        </w:tc>
        <w:tc>
          <w:tcPr>
            <w:tcW w:w="2100"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t xml:space="preserve">服务方案</w:t>
            </w:r>
            <w:r>
              <w:rPr>
                <w:rFonts w:hint="eastAsia" w:cs="Calibri"/>
                <w:color w:val="000000"/>
                <w:highlight w:val="none"/>
                <w:lang w:val="en-US" w:eastAsia="zh-CN"/>
              </w:rPr>
              <w:t xml:space="preserve">及工作制度</w:t>
            </w: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240" w:lineRule="auto"/>
              <w:widowControl/>
              <w:rPr>
                <w:rFonts w:ascii="Calibri" w:hAnsi="Calibri" w:eastAsia="宋体" w:cs="Calibri"/>
                <w:bCs/>
                <w:color w:val="000000"/>
                <w:szCs w:val="21"/>
                <w:highlight w:val="none"/>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
              </w:rPr>
              <w:t xml:space="preserve">1</w:t>
            </w:r>
            <w:r>
              <w:rPr>
                <w:rFonts w:hint="eastAsia" w:cs="Calibri"/>
                <w:b w:val="0"/>
                <w:bCs w:val="0"/>
                <w:color w:val="000000"/>
                <w:szCs w:val="21"/>
                <w:highlight w:val="none"/>
                <w:lang w:val="en-US" w:eastAsia="zh-CN"/>
              </w:rPr>
              <w:t xml:space="preserve">）</w:t>
            </w:r>
            <w:r>
              <w:rPr>
                <w:rFonts w:hint="eastAsia" w:cs="Calibri"/>
                <w:bCs/>
                <w:color w:val="000000"/>
                <w:szCs w:val="21"/>
                <w:highlight w:val="none"/>
                <w:lang w:eastAsia="zh"/>
              </w:rPr>
              <w:t xml:space="preserve">制定服务方案：</w:t>
            </w:r>
            <w:r>
              <w:rPr>
                <w:rFonts w:hint="eastAsia" w:ascii="Calibri"/>
                <w:bCs/>
                <w:color w:val="000000"/>
                <w:sz w:val="21"/>
                <w:szCs w:val="21"/>
              </w:rPr>
              <w:t xml:space="preserve">管理服务方案应具有针对本物业管理项目服务总体思路、措施、标准、质量保证，体现机关物业管理的服务特点，并有针对性的制定相应管理（包括：综合管理、会务服务、活动中心管理、设备运行、客服、安护管理、车辆管理、环境保洁管理）工作流程、服务方案、人员培训、安全防范、巡查监督、人员考核奖惩等制度，具有符合和满足本物业运行特点的操作性和针对性，保证服务及时、到位，投诉办结率100%以上，无重大设备运行、安保、消防等责任事故发生</w:t>
            </w:r>
            <w:r>
              <w:rPr>
                <w:rFonts w:hint="eastAsia" w:ascii="Calibri"/>
                <w:bCs/>
                <w:color w:val="000000"/>
                <w:sz w:val="21"/>
                <w:szCs w:val="21"/>
                <w:lang w:eastAsia="zh-CN"/>
              </w:rPr>
              <w:t xml:space="preserve">。</w:t>
            </w:r>
            <w:r>
              <w:rPr>
                <w:rFonts w:ascii="Calibri" w:hAnsi="Calibri" w:eastAsia="宋体" w:cs="Calibri"/>
                <w:bCs/>
                <w:color w:val="000000"/>
                <w:szCs w:val="21"/>
                <w:highlight w:val="none"/>
              </w:rPr>
            </w:r>
            <w:r/>
          </w:p>
        </w:tc>
      </w:tr>
      <w:tr>
        <w:trPr>
          <w:trHeight w:val="454"/>
        </w:trPr>
        <w:tc>
          <w:tcPr>
            <w:tcW w:w="62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center"/>
            <w:vMerge w:val="continue"/>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24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
              </w:rPr>
              <w:t xml:space="preserve">2</w:t>
            </w:r>
            <w:r>
              <w:rPr>
                <w:rFonts w:hint="eastAsia" w:cs="Calibri"/>
                <w:b w:val="0"/>
                <w:bCs w:val="0"/>
                <w:color w:val="000000"/>
                <w:szCs w:val="21"/>
                <w:highlight w:val="none"/>
                <w:lang w:val="en-US" w:eastAsia="zh-CN"/>
              </w:rPr>
              <w:t xml:space="preserve">）制定工作制度：</w:t>
            </w:r>
            <w:r>
              <w:rPr>
                <w:rFonts w:hint="eastAsia" w:cs="Calibri"/>
                <w:bCs/>
                <w:color w:val="000000"/>
                <w:szCs w:val="21"/>
                <w:highlight w:val="none"/>
                <w:lang w:eastAsia="zh-CN"/>
              </w:rPr>
              <w:t xml:space="preserve">主要</w:t>
            </w:r>
            <w:r>
              <w:rPr>
                <w:rFonts w:ascii="Calibri" w:hAnsi="Calibri" w:eastAsia="宋体" w:cs="Calibri"/>
                <w:bCs/>
                <w:color w:val="000000"/>
                <w:szCs w:val="21"/>
                <w:highlight w:val="none"/>
              </w:rPr>
              <w:t xml:space="preserve">包括</w:t>
            </w:r>
            <w:r>
              <w:rPr>
                <w:rFonts w:hint="eastAsia" w:eastAsia="宋体" w:cs="Calibri"/>
                <w:bCs/>
                <w:color w:val="000000"/>
                <w:szCs w:val="21"/>
                <w:highlight w:val="none"/>
                <w:lang w:val="en-US" w:eastAsia="zh-CN"/>
              </w:rPr>
              <w:t xml:space="preserve">人员录用制度、</w:t>
            </w:r>
            <w:r>
              <w:rPr>
                <w:rFonts w:ascii="Calibri" w:hAnsi="Calibri" w:eastAsia="宋体" w:cs="Calibri"/>
                <w:b w:val="0"/>
                <w:bCs w:val="0"/>
                <w:color w:val="000000"/>
                <w:szCs w:val="21"/>
                <w:highlight w:val="none"/>
                <w:lang w:val="en-US" w:eastAsia="zh-CN"/>
              </w:rPr>
              <w:t xml:space="preserve">档案管理制度</w:t>
            </w:r>
            <w:r>
              <w:rPr>
                <w:rFonts w:hint="eastAsia" w:eastAsia="宋体" w:cs="Calibri"/>
                <w:b w:val="0"/>
                <w:bCs w:val="0"/>
                <w:color w:val="000000"/>
                <w:szCs w:val="21"/>
                <w:highlight w:val="none"/>
                <w:lang w:val="en-US" w:eastAsia="zh-CN"/>
              </w:rPr>
              <w:t xml:space="preserve">、</w:t>
            </w:r>
            <w:r>
              <w:rPr>
                <w:rFonts w:ascii="Calibri" w:hAnsi="Calibri" w:eastAsia="宋体" w:cs="Calibri"/>
                <w:bCs/>
                <w:color w:val="000000"/>
                <w:szCs w:val="21"/>
                <w:highlight w:val="none"/>
              </w:rPr>
              <w:t xml:space="preserve">物业服务管理制度</w:t>
            </w:r>
            <w:r>
              <w:rPr>
                <w:rFonts w:hint="eastAsia" w:eastAsia="宋体" w:cs="Calibri"/>
                <w:bCs/>
                <w:color w:val="000000"/>
                <w:szCs w:val="21"/>
                <w:highlight w:val="none"/>
                <w:lang w:eastAsia="zh-CN"/>
              </w:rPr>
              <w:t xml:space="preserve">、</w:t>
            </w:r>
            <w:r>
              <w:rPr>
                <w:rFonts w:hint="eastAsia" w:cs="Calibri"/>
                <w:b w:val="0"/>
                <w:bCs w:val="0"/>
                <w:color w:val="000000"/>
                <w:szCs w:val="21"/>
                <w:highlight w:val="none"/>
                <w:lang w:val="en-US" w:eastAsia="zh-CN"/>
              </w:rPr>
              <w:t xml:space="preserve">公用设施设备</w:t>
            </w:r>
            <w:r>
              <w:rPr>
                <w:rFonts w:hint="eastAsia" w:ascii="Calibri" w:hAnsi="Calibri" w:eastAsia="宋体" w:cs="Calibri"/>
                <w:b w:val="0"/>
                <w:bCs w:val="0"/>
                <w:color w:val="000000"/>
                <w:szCs w:val="21"/>
                <w:highlight w:val="none"/>
                <w:lang w:val="en-US" w:eastAsia="zh-CN"/>
              </w:rPr>
              <w:t xml:space="preserve">相关管理制度</w:t>
            </w:r>
            <w:r>
              <w:rPr>
                <w:rFonts w:hint="eastAsia" w:cs="Calibri"/>
                <w:b w:val="0"/>
                <w:bCs w:val="0"/>
                <w:color w:val="000000"/>
                <w:szCs w:val="21"/>
                <w:highlight w:val="none"/>
                <w:lang w:val="en-US" w:eastAsia="zh-CN"/>
              </w:rPr>
              <w:t xml:space="preserve">等</w:t>
            </w:r>
            <w:r>
              <w:rPr>
                <w:rFonts w:hint="eastAsia" w:eastAsia="宋体" w:cs="Calibri"/>
                <w:bCs/>
                <w:color w:val="000000"/>
                <w:szCs w:val="21"/>
                <w:highlight w:val="none"/>
                <w:lang w:eastAsia="zh-CN"/>
              </w:rPr>
              <w:t xml:space="preserve">。</w:t>
            </w:r>
            <w:r>
              <w:rPr>
                <w:rFonts w:hint="eastAsia" w:cs="Calibri"/>
                <w:bCs/>
                <w:color w:val="000000"/>
                <w:szCs w:val="21"/>
                <w:highlight w:val="none"/>
                <w:lang w:eastAsia="zh"/>
              </w:rPr>
              <w:t xml:space="preserve">制定</w:t>
            </w:r>
            <w:r>
              <w:rPr>
                <w:rFonts w:hint="eastAsia" w:eastAsia="宋体" w:cs="Calibri"/>
                <w:bCs/>
                <w:color w:val="000000"/>
                <w:szCs w:val="21"/>
                <w:highlight w:val="none"/>
                <w:lang w:eastAsia="zh-CN"/>
              </w:rPr>
              <w:t xml:space="preserve">保洁、安护、客服、会务服务、设备运行管理与维护保养管理及成品保护等各类服务方案，要有完善合理可行的管理部门、岗位工作职责、工作流程、工作标准、工作措施及考核与奖惩。</w:t>
            </w:r>
            <w:r>
              <w:rPr>
                <w:rFonts w:ascii="Calibri" w:hAnsi="Calibri" w:eastAsia="宋体" w:cs="Calibri"/>
                <w:b w:val="0"/>
                <w:bCs w:val="0"/>
                <w:color w:val="000000"/>
                <w:szCs w:val="21"/>
                <w:highlight w:val="none"/>
                <w:lang w:val="en-US" w:eastAsia="zh-CN"/>
              </w:rPr>
            </w:r>
            <w:r/>
          </w:p>
        </w:tc>
      </w:tr>
      <w:tr>
        <w:trPr>
          <w:trHeight w:val="454"/>
        </w:trPr>
        <w:tc>
          <w:tcPr>
            <w:tcW w:w="62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2100" w:type="dxa"/>
            <w:vAlign w:val="center"/>
            <w:vMerge w:val="continue"/>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cs="Calibri"/>
                <w:color w:val="000000"/>
                <w:highlight w:val="none"/>
                <w:lang w:val="en-US" w:eastAsia="zh-CN"/>
              </w:rPr>
            </w:pPr>
            <w:r>
              <w:rPr>
                <w:rFonts w:ascii="Calibri" w:hAnsi="Calibri" w:cs="Calibri"/>
                <w:color w:val="000000"/>
                <w:highlight w:val="none"/>
                <w:lang w:val="en-US" w:eastAsia="zh-CN"/>
              </w:rPr>
            </w:r>
            <w:r/>
          </w:p>
        </w:tc>
        <w:tc>
          <w:tcPr>
            <w:tcW w:w="6600" w:type="dxa"/>
            <w:vAlign w:val="center"/>
            <w:textDirection w:val="lrTb"/>
            <w:noWrap w:val="false"/>
          </w:tcPr>
          <w:p>
            <w:pPr>
              <w:pStyle w:val="889"/>
              <w:ind w:left="0" w:firstLine="210"/>
              <w:jc w:val="left"/>
              <w:keepLines w:val="0"/>
              <w:keepNext w:val="0"/>
              <w:pageBreakBefore w:val="0"/>
              <w:spacing w:line="300" w:lineRule="auto"/>
              <w:widowControl/>
              <w:rPr>
                <w:rFonts w:hint="eastAsia" w:cs="Calibri"/>
                <w:b w:val="0"/>
                <w:bCs w:val="0"/>
                <w:color w:val="000000"/>
                <w:szCs w:val="21"/>
                <w:highlight w:val="none"/>
                <w:lang w:val="en-US" w:eastAsia="zh"/>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
              </w:rPr>
              <w:t xml:space="preserve">3</w:t>
            </w:r>
            <w:r>
              <w:rPr>
                <w:rFonts w:hint="eastAsia"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
              </w:rPr>
              <w:t xml:space="preserve">其他要求：</w:t>
            </w:r>
            <w:r>
              <w:rPr>
                <w:rFonts w:hint="eastAsia" w:cs="Calibri"/>
                <w:b w:val="0"/>
                <w:bCs w:val="0"/>
                <w:color w:val="000000"/>
                <w:szCs w:val="21"/>
                <w:highlight w:val="none"/>
                <w:lang w:val="en-US" w:eastAsia="zh"/>
              </w:rPr>
            </w:r>
            <w:r/>
          </w:p>
          <w:p>
            <w:pPr>
              <w:pStyle w:val="889"/>
              <w:ind w:left="0" w:firstLine="210"/>
              <w:jc w:val="left"/>
              <w:keepLines w:val="0"/>
              <w:keepNext w:val="0"/>
              <w:pageBreakBefore w:val="0"/>
              <w:spacing w:line="300" w:lineRule="auto"/>
              <w:widowControl/>
              <w:rPr>
                <w:rFonts w:hint="eastAsia" w:cs="Calibri"/>
                <w:b w:val="0"/>
                <w:bCs w:val="0"/>
                <w:color w:val="000000"/>
                <w:szCs w:val="21"/>
                <w:highlight w:val="none"/>
                <w:lang w:val="en-US" w:eastAsia="zh"/>
              </w:rPr>
            </w:pPr>
            <w:r>
              <w:rPr>
                <w:rFonts w:hint="eastAsia" w:cs="Calibri"/>
                <w:b w:val="0"/>
                <w:bCs w:val="0"/>
                <w:color w:val="000000"/>
                <w:szCs w:val="21"/>
                <w:highlight w:val="none"/>
                <w:lang w:val="en-US" w:eastAsia="zh-CN"/>
              </w:rPr>
              <w:t xml:space="preserve">1</w:t>
            </w:r>
            <w:r>
              <w:rPr>
                <w:rFonts w:hint="eastAsia" w:cs="Calibri"/>
                <w:b w:val="0"/>
                <w:bCs w:val="0"/>
                <w:color w:val="000000"/>
                <w:szCs w:val="21"/>
                <w:highlight w:val="none"/>
                <w:lang w:val="en-US" w:eastAsia="zh"/>
              </w:rPr>
              <w:t xml:space="preserve">）消防火警接报处置预案、安全事故处置预案，应紧密结合本项目特点，有完善科学可行的工作目标、工作要求，明确的处理程序及有力的措施，并符合消防相关部门的要求。</w:t>
            </w:r>
            <w:r>
              <w:rPr>
                <w:rFonts w:hint="eastAsia" w:cs="Calibri"/>
                <w:b w:val="0"/>
                <w:bCs w:val="0"/>
                <w:color w:val="000000"/>
                <w:szCs w:val="21"/>
                <w:highlight w:val="none"/>
                <w:lang w:val="en-US" w:eastAsia="zh"/>
              </w:rPr>
            </w:r>
            <w:r/>
          </w:p>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2</w:t>
            </w:r>
            <w:r>
              <w:rPr>
                <w:rFonts w:hint="eastAsia" w:cs="Calibri"/>
                <w:b w:val="0"/>
                <w:bCs w:val="0"/>
                <w:color w:val="000000"/>
                <w:szCs w:val="21"/>
                <w:highlight w:val="none"/>
                <w:lang w:val="en-US" w:eastAsia="zh"/>
              </w:rPr>
              <w:t xml:space="preserve">）个性化服务应根据采购人的具体情况，提供保洁、社区服务等方案，方案应科学合理，切实可行，操作性强。</w:t>
            </w:r>
            <w:r>
              <w:rPr>
                <w:rFonts w:ascii="Calibri" w:hAnsi="Calibri" w:eastAsia="宋体" w:cs="Calibri"/>
                <w:b w:val="0"/>
                <w:bCs w:val="0"/>
                <w:color w:val="000000"/>
                <w:szCs w:val="21"/>
                <w:highlight w:val="none"/>
                <w:lang w:val="en-US" w:eastAsia="zh-CN"/>
              </w:rPr>
            </w:r>
            <w:r/>
          </w:p>
        </w:tc>
      </w:tr>
    </w:tbl>
    <w:p>
      <w:pPr>
        <w:pStyle w:val="892"/>
        <w:ind w:left="0" w:firstLine="0"/>
        <w:rPr>
          <w:rFonts w:hint="eastAsia"/>
          <w:color w:val="000000"/>
          <w:sz w:val="28"/>
          <w:szCs w:val="28"/>
          <w:highlight w:val="none"/>
          <w:lang w:val="en-US" w:eastAsia="zh"/>
        </w:rPr>
      </w:pPr>
      <w:r>
        <w:rPr>
          <w:rFonts w:hint="eastAsia"/>
          <w:color w:val="000000"/>
          <w:sz w:val="28"/>
          <w:szCs w:val="28"/>
          <w:highlight w:val="none"/>
          <w:lang w:val="en-US" w:eastAsia="zh-CN"/>
        </w:rPr>
        <w:t xml:space="preserve">3.</w:t>
      </w:r>
      <w:r>
        <w:rPr>
          <w:rFonts w:hint="eastAsia"/>
          <w:color w:val="000000"/>
          <w:sz w:val="28"/>
          <w:szCs w:val="28"/>
          <w:highlight w:val="none"/>
          <w:lang w:val="en-US" w:eastAsia="zh"/>
        </w:rPr>
        <w:t xml:space="preserve">2</w:t>
      </w:r>
      <w:r>
        <w:rPr>
          <w:rFonts w:hint="eastAsia" w:cs="Calibri"/>
          <w:color w:val="000000"/>
          <w:sz w:val="28"/>
          <w:szCs w:val="28"/>
          <w:highlight w:val="none"/>
          <w:u w:val="none"/>
          <w:lang w:val="en-US" w:eastAsia="zh" w:bidi="ar-SA"/>
        </w:rPr>
        <w:t xml:space="preserve">配电房</w:t>
      </w:r>
      <w:r>
        <w:rPr>
          <w:rFonts w:hint="eastAsia" w:cs="Calibri"/>
          <w:color w:val="000000"/>
          <w:sz w:val="28"/>
          <w:szCs w:val="28"/>
          <w:highlight w:val="none"/>
          <w:u w:val="none"/>
          <w:lang w:val="en-US" w:eastAsia="zh-CN" w:bidi="ar-SA"/>
        </w:rPr>
        <w:t xml:space="preserve">/</w:t>
      </w:r>
      <w:r>
        <w:rPr>
          <w:rFonts w:hint="eastAsia" w:cs="Calibri"/>
          <w:color w:val="000000"/>
          <w:sz w:val="28"/>
          <w:szCs w:val="28"/>
          <w:highlight w:val="none"/>
          <w:u w:val="none"/>
          <w:lang w:val="en-US" w:eastAsia="zh" w:bidi="ar-SA"/>
        </w:rPr>
        <w:t xml:space="preserve">空调设施及管井维护运转</w:t>
      </w:r>
      <w:r>
        <w:rPr>
          <w:rFonts w:hint="eastAsia"/>
          <w:color w:val="000000"/>
          <w:sz w:val="28"/>
          <w:szCs w:val="28"/>
          <w:highlight w:val="none"/>
          <w:lang w:val="en-US" w:eastAsia="zh"/>
        </w:rPr>
        <w:t xml:space="preserve">服务</w:t>
      </w:r>
      <w:r>
        <w:rPr>
          <w:rFonts w:hint="eastAsia"/>
          <w:color w:val="000000"/>
          <w:sz w:val="28"/>
          <w:szCs w:val="28"/>
          <w:highlight w:val="none"/>
          <w:lang w:val="en-US" w:eastAsia="zh"/>
        </w:rPr>
      </w:r>
      <w:r/>
    </w:p>
    <w:p>
      <w:pPr>
        <w:pStyle w:val="892"/>
        <w:rPr>
          <w:rFonts w:hint="eastAsia"/>
          <w:color w:val="000000"/>
          <w:sz w:val="28"/>
          <w:szCs w:val="28"/>
          <w:lang w:val="en-US" w:eastAsia="zh"/>
        </w:rPr>
      </w:pPr>
      <w:r>
        <w:rPr>
          <w:rFonts w:hint="eastAsia"/>
          <w:color w:val="000000"/>
          <w:sz w:val="28"/>
          <w:szCs w:val="28"/>
          <w:highlight w:val="none"/>
          <w:lang w:val="en-US" w:eastAsia="zh"/>
        </w:rPr>
        <w:t xml:space="preserve">3.2.1</w:t>
      </w:r>
      <w:r>
        <w:rPr>
          <w:rFonts w:hint="eastAsia" w:cs="Calibri"/>
          <w:color w:val="000000"/>
          <w:sz w:val="28"/>
          <w:szCs w:val="28"/>
          <w:highlight w:val="none"/>
          <w:u w:val="none"/>
          <w:lang w:val="en-US" w:eastAsia="zh" w:bidi="ar-SA"/>
        </w:rPr>
        <w:t xml:space="preserve">配电房</w:t>
      </w:r>
      <w:r>
        <w:rPr>
          <w:rFonts w:hint="eastAsia" w:cs="Calibri"/>
          <w:color w:val="000000"/>
          <w:sz w:val="28"/>
          <w:szCs w:val="28"/>
          <w:highlight w:val="none"/>
          <w:u w:val="none"/>
          <w:lang w:val="en-US" w:eastAsia="zh-CN" w:bidi="ar-SA"/>
        </w:rPr>
        <w:t xml:space="preserve">/</w:t>
      </w:r>
      <w:r>
        <w:rPr>
          <w:rFonts w:hint="eastAsia" w:cs="Calibri"/>
          <w:color w:val="000000"/>
          <w:sz w:val="28"/>
          <w:szCs w:val="28"/>
          <w:highlight w:val="none"/>
          <w:u w:val="none"/>
          <w:lang w:val="en-US" w:eastAsia="zh" w:bidi="ar-SA"/>
        </w:rPr>
        <w:t xml:space="preserve">空调设施及管井维护运转</w:t>
      </w:r>
      <w:r>
        <w:rPr>
          <w:rFonts w:hint="eastAsia"/>
          <w:color w:val="000000"/>
          <w:sz w:val="28"/>
          <w:szCs w:val="28"/>
          <w:highlight w:val="none"/>
          <w:lang w:val="en-US" w:eastAsia="zh"/>
        </w:rPr>
        <w:t xml:space="preserve">服务的内容与标准</w:t>
      </w:r>
      <w:r>
        <w:rPr>
          <w:rFonts w:hint="eastAsia"/>
          <w:color w:val="000000"/>
          <w:sz w:val="28"/>
          <w:szCs w:val="28"/>
          <w:lang w:val="en-US" w:eastAsia="zh"/>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8"/>
        <w:gridCol w:w="7950"/>
      </w:tblGrid>
      <w:tr>
        <w:trPr>
          <w:trHeight w:val="454"/>
        </w:trPr>
        <w:tc>
          <w:tcPr>
            <w:tcW w:w="1438"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rPr>
                <w:rFonts w:ascii="Calibri" w:hAnsi="Calibri" w:eastAsia="宋体" w:cs="Calibri"/>
                <w:b/>
                <w:bCs/>
                <w:color w:val="000000"/>
                <w:szCs w:val="21"/>
                <w:highlight w:val="none"/>
              </w:rPr>
            </w:r>
            <w:r/>
          </w:p>
        </w:tc>
        <w:tc>
          <w:tcPr>
            <w:tcW w:w="7950"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服务标准</w:t>
            </w:r>
            <w:r>
              <w:rPr>
                <w:rFonts w:ascii="Calibri" w:hAnsi="Calibri" w:eastAsia="宋体" w:cs="Calibri"/>
                <w:b/>
                <w:bCs/>
                <w:color w:val="000000"/>
                <w:szCs w:val="21"/>
                <w:highlight w:val="none"/>
                <w:lang w:val="en-US" w:eastAsia="zh-CN"/>
              </w:rPr>
            </w:r>
            <w:r/>
          </w:p>
        </w:tc>
      </w:tr>
      <w:tr>
        <w:trPr>
          <w:trHeight w:val="454"/>
        </w:trPr>
        <w:tc>
          <w:tcPr>
            <w:tcW w:w="1438"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lang w:val="en-US" w:eastAsia="zh-CN"/>
              </w:rPr>
              <w:t xml:space="preserve">基本要求</w:t>
            </w:r>
            <w:r>
              <w:rPr>
                <w:color w:val="000000"/>
                <w:highlight w:val="none"/>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重大节假日及恶劣天气前后，组织系统巡检1次</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1438"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lang w:val="en-US" w:eastAsia="zh-CN"/>
              </w:rPr>
            </w:pPr>
            <w:r>
              <w:rPr>
                <w:color w:val="000000"/>
                <w:highlight w:val="none"/>
                <w:lang w:val="en-US" w:eastAsia="zh-CN"/>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具备设施设备安全、稳定运行的环境和场所</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含有限空间</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，温湿度、照度、粉尘和烟雾浓度等符合相关安全规范</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90"/>
        </w:trPr>
        <w:tc>
          <w:tcPr>
            <w:tcW w:w="1438"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rFonts w:hint="eastAsia" w:eastAsia="宋体"/>
                <w:color w:val="000000"/>
                <w:highlight w:val="none"/>
                <w:lang w:eastAsia="zh"/>
              </w:rPr>
            </w:pPr>
            <w:r>
              <w:rPr>
                <w:color w:val="000000"/>
                <w:highlight w:val="none"/>
              </w:rPr>
              <w:t xml:space="preserve">设备机房</w:t>
            </w:r>
            <w:r>
              <w:rPr>
                <w:rFonts w:hint="eastAsia"/>
                <w:color w:val="000000"/>
                <w:highlight w:val="none"/>
                <w:lang w:eastAsia="zh"/>
              </w:rPr>
              <w:t xml:space="preserve">管井</w:t>
            </w:r>
            <w:r>
              <w:rPr>
                <w:rFonts w:hint="eastAsia" w:eastAsia="宋体"/>
                <w:color w:val="000000"/>
                <w:highlight w:val="none"/>
                <w:lang w:eastAsia="zh"/>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设备机房门口有机房类别及安全标志。落实各类机房责任人、督查人，且设备系统图、应急预案流程图</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管理制度、特种作业人员资格证书等上墙文件或证书符合</w:t>
            </w:r>
            <w:r>
              <w:rPr>
                <w:rFonts w:hint="eastAsia" w:cs="Calibri"/>
                <w:b w:val="0"/>
                <w:bCs w:val="0"/>
                <w:color w:val="000000"/>
                <w:szCs w:val="21"/>
                <w:highlight w:val="none"/>
                <w:lang w:val="en-US" w:eastAsia="zh-CN"/>
              </w:rPr>
              <w:t xml:space="preserve">各设备机房国家标准</w:t>
            </w:r>
            <w:r>
              <w:rPr>
                <w:rFonts w:hint="eastAsia" w:ascii="Calibri" w:hAnsi="Calibri" w:eastAsia="宋体" w:cs="Calibri"/>
                <w:b w:val="0"/>
                <w:bCs w:val="0"/>
                <w:color w:val="000000"/>
                <w:szCs w:val="21"/>
                <w:highlight w:val="none"/>
                <w:lang w:val="en-US" w:eastAsia="zh-CN"/>
              </w:rPr>
              <w:t xml:space="preserve">规范要求，机房巡视及外来人员记录清晰完整，标识统一</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83"/>
        </w:trPr>
        <w:tc>
          <w:tcPr>
            <w:tcW w:w="1438"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2</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每半月至少</w:t>
            </w:r>
            <w:r>
              <w:rPr>
                <w:rFonts w:hint="eastAsia" w:cs="Calibri"/>
                <w:b w:val="0"/>
                <w:bCs w:val="0"/>
                <w:color w:val="000000"/>
                <w:szCs w:val="21"/>
                <w:highlight w:val="none"/>
                <w:lang w:val="en-US" w:eastAsia="zh-CN"/>
              </w:rPr>
              <w:t xml:space="preserve">开展</w:t>
            </w:r>
            <w:r>
              <w:rPr>
                <w:rFonts w:hint="eastAsia" w:ascii="Calibri" w:hAnsi="Calibri" w:eastAsia="宋体" w:cs="Calibri"/>
                <w:b w:val="0"/>
                <w:bCs w:val="0"/>
                <w:color w:val="000000"/>
                <w:szCs w:val="21"/>
                <w:highlight w:val="none"/>
                <w:lang w:val="en-US" w:eastAsia="zh-CN"/>
              </w:rPr>
              <w:t xml:space="preserve">1次清洁，整洁有序、无杂物、无积尘、无鼠、无虫害，温湿度符合设备运行要求</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1438"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rFonts w:eastAsia="宋体"/>
                <w:color w:val="000000"/>
                <w:highlight w:val="none"/>
                <w:lang w:val="en-US" w:eastAsia="zh-CN"/>
              </w:rPr>
              <w:t xml:space="preserve">空调</w:t>
            </w:r>
            <w:r>
              <w:rPr>
                <w:color w:val="000000"/>
                <w:highlight w:val="none"/>
              </w:rPr>
              <w:t xml:space="preserve">系统</w:t>
            </w:r>
            <w:r>
              <w:rPr>
                <w:color w:val="000000"/>
                <w:highlight w:val="none"/>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1</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中央空调运行前对冷水机组、循环水泵、冷却塔、风机等设施设备进行系统检查，运行期间每日至少</w:t>
            </w:r>
            <w:r>
              <w:rPr>
                <w:rFonts w:hint="eastAsia" w:cs="Calibri"/>
                <w:b w:val="0"/>
                <w:bCs w:val="0"/>
                <w:color w:val="000000"/>
                <w:szCs w:val="21"/>
                <w:highlight w:val="none"/>
                <w:lang w:val="en-US" w:eastAsia="zh-CN"/>
              </w:rPr>
              <w:t xml:space="preserve">开展</w:t>
            </w:r>
            <w:r>
              <w:rPr>
                <w:rFonts w:hint="eastAsia" w:ascii="Calibri" w:hAnsi="Calibri" w:eastAsia="宋体" w:cs="Calibri"/>
                <w:b w:val="0"/>
                <w:bCs w:val="0"/>
                <w:color w:val="000000"/>
                <w:szCs w:val="21"/>
                <w:highlight w:val="none"/>
                <w:lang w:val="en-US" w:eastAsia="zh-CN"/>
              </w:rPr>
              <w:t xml:space="preserve">1次运行情况巡查</w:t>
            </w:r>
            <w:r>
              <w:rPr>
                <w:rFonts w:hint="eastAsia" w:eastAsia="宋体" w:cs="Calibri"/>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r>
            <w:r/>
          </w:p>
        </w:tc>
      </w:tr>
      <w:tr>
        <w:trPr>
          <w:trHeight w:val="454"/>
        </w:trPr>
        <w:tc>
          <w:tcPr>
            <w:tcW w:w="1438"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2</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每半年至少</w:t>
            </w:r>
            <w:r>
              <w:rPr>
                <w:rFonts w:hint="eastAsia" w:cs="Calibri"/>
                <w:b w:val="0"/>
                <w:bCs w:val="0"/>
                <w:color w:val="000000"/>
                <w:szCs w:val="21"/>
                <w:highlight w:val="none"/>
                <w:lang w:val="en-US" w:eastAsia="zh-CN"/>
              </w:rPr>
              <w:t xml:space="preserve">开展</w:t>
            </w:r>
            <w:r>
              <w:rPr>
                <w:rFonts w:hint="eastAsia" w:ascii="Calibri" w:hAnsi="Calibri" w:eastAsia="宋体" w:cs="Calibri"/>
                <w:b w:val="0"/>
                <w:bCs w:val="0"/>
                <w:color w:val="000000"/>
                <w:szCs w:val="21"/>
                <w:highlight w:val="none"/>
                <w:lang w:val="en-US" w:eastAsia="zh-CN"/>
              </w:rPr>
              <w:t xml:space="preserve">1次管道、阀门检查并除锈</w:t>
            </w:r>
            <w:r>
              <w:rPr>
                <w:rFonts w:hint="eastAsia" w:eastAsia="宋体" w:cs="Calibri"/>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r>
            <w:r/>
          </w:p>
        </w:tc>
      </w:tr>
      <w:tr>
        <w:trPr>
          <w:trHeight w:val="454"/>
        </w:trPr>
        <w:tc>
          <w:tcPr>
            <w:tcW w:w="1438"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3</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每年至少</w:t>
            </w:r>
            <w:r>
              <w:rPr>
                <w:rFonts w:hint="eastAsia" w:cs="Calibri"/>
                <w:b w:val="0"/>
                <w:bCs w:val="0"/>
                <w:color w:val="000000"/>
                <w:szCs w:val="21"/>
                <w:highlight w:val="none"/>
                <w:lang w:val="en-US" w:eastAsia="zh-CN"/>
              </w:rPr>
              <w:t xml:space="preserve">开展</w:t>
            </w:r>
            <w:r>
              <w:rPr>
                <w:rFonts w:hint="eastAsia" w:cs="Calibri"/>
                <w:b w:val="0"/>
                <w:bCs w:val="0"/>
                <w:color w:val="000000"/>
                <w:szCs w:val="21"/>
                <w:highlight w:val="none"/>
                <w:lang w:val="en-US" w:eastAsia="zh"/>
              </w:rPr>
              <w:t xml:space="preserve">2</w:t>
            </w:r>
            <w:r>
              <w:rPr>
                <w:rFonts w:hint="eastAsia" w:ascii="Calibri" w:hAnsi="Calibri" w:eastAsia="宋体" w:cs="Calibri"/>
                <w:b w:val="0"/>
                <w:bCs w:val="0"/>
                <w:color w:val="000000"/>
                <w:szCs w:val="21"/>
                <w:highlight w:val="none"/>
                <w:lang w:val="en-US" w:eastAsia="zh-CN"/>
              </w:rPr>
              <w:t xml:space="preserve">次系统整体性维修养护，检验1次压力容器、仪表及冷却塔噪声</w:t>
            </w:r>
            <w:r>
              <w:rPr>
                <w:rFonts w:hint="eastAsia" w:eastAsia="宋体" w:cs="Calibri"/>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r>
            <w:r/>
          </w:p>
        </w:tc>
      </w:tr>
      <w:tr>
        <w:trPr>
          <w:trHeight w:val="454"/>
        </w:trPr>
        <w:tc>
          <w:tcPr>
            <w:tcW w:w="1438"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4</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每年至少</w:t>
            </w:r>
            <w:r>
              <w:rPr>
                <w:rFonts w:hint="eastAsia" w:cs="Calibri"/>
                <w:b w:val="0"/>
                <w:bCs w:val="0"/>
                <w:color w:val="000000"/>
                <w:szCs w:val="21"/>
                <w:highlight w:val="none"/>
                <w:lang w:val="en-US" w:eastAsia="zh-CN"/>
              </w:rPr>
              <w:t xml:space="preserve">开展</w:t>
            </w:r>
            <w:r>
              <w:rPr>
                <w:rFonts w:hint="eastAsia" w:cs="Calibri"/>
                <w:b w:val="0"/>
                <w:bCs w:val="0"/>
                <w:color w:val="000000"/>
                <w:szCs w:val="21"/>
                <w:highlight w:val="none"/>
                <w:lang w:val="en-US" w:eastAsia="zh"/>
              </w:rPr>
              <w:t xml:space="preserve">2</w:t>
            </w:r>
            <w:r>
              <w:rPr>
                <w:rFonts w:hint="eastAsia" w:ascii="Calibri" w:hAnsi="Calibri" w:eastAsia="宋体" w:cs="Calibri"/>
                <w:b w:val="0"/>
                <w:bCs w:val="0"/>
                <w:color w:val="000000"/>
                <w:szCs w:val="21"/>
                <w:highlight w:val="none"/>
                <w:lang w:val="en-US" w:eastAsia="zh-CN"/>
              </w:rPr>
              <w:t xml:space="preserve">次新风机、空气处理机滤网等清洗消毒</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每2年至少</w:t>
            </w:r>
            <w:r>
              <w:rPr>
                <w:rFonts w:hint="eastAsia" w:cs="Calibri"/>
                <w:b w:val="0"/>
                <w:bCs w:val="0"/>
                <w:color w:val="000000"/>
                <w:szCs w:val="21"/>
                <w:highlight w:val="none"/>
                <w:lang w:val="en-US" w:eastAsia="zh-CN"/>
              </w:rPr>
              <w:t xml:space="preserve">开展</w:t>
            </w:r>
            <w:r>
              <w:rPr>
                <w:rFonts w:hint="eastAsia" w:ascii="Calibri" w:hAnsi="Calibri" w:eastAsia="宋体" w:cs="Calibri"/>
                <w:b w:val="0"/>
                <w:bCs w:val="0"/>
                <w:color w:val="000000"/>
                <w:szCs w:val="21"/>
                <w:highlight w:val="none"/>
                <w:lang w:val="en-US" w:eastAsia="zh-CN"/>
              </w:rPr>
              <w:t xml:space="preserve">1次风管清洗消毒</w:t>
            </w:r>
            <w:r>
              <w:rPr>
                <w:rFonts w:hint="eastAsia" w:eastAsia="宋体" w:cs="Calibri"/>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r>
            <w:r/>
          </w:p>
        </w:tc>
      </w:tr>
      <w:tr>
        <w:trPr>
          <w:trHeight w:val="454"/>
        </w:trPr>
        <w:tc>
          <w:tcPr>
            <w:tcW w:w="1438"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5</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每年至少</w:t>
            </w:r>
            <w:r>
              <w:rPr>
                <w:rFonts w:hint="eastAsia" w:cs="Calibri"/>
                <w:b w:val="0"/>
                <w:bCs w:val="0"/>
                <w:color w:val="000000"/>
                <w:szCs w:val="21"/>
                <w:highlight w:val="none"/>
                <w:lang w:val="en-US" w:eastAsia="zh-CN"/>
              </w:rPr>
              <w:t xml:space="preserve">开展</w:t>
            </w:r>
            <w:r>
              <w:rPr>
                <w:rFonts w:hint="eastAsia" w:cs="Calibri"/>
                <w:b w:val="0"/>
                <w:bCs w:val="0"/>
                <w:color w:val="000000"/>
                <w:szCs w:val="21"/>
                <w:highlight w:val="none"/>
                <w:lang w:val="en-US" w:eastAsia="zh"/>
              </w:rPr>
              <w:t xml:space="preserve">2</w:t>
            </w:r>
            <w:r>
              <w:rPr>
                <w:rFonts w:hint="eastAsia" w:ascii="Calibri" w:hAnsi="Calibri" w:eastAsia="宋体" w:cs="Calibri"/>
                <w:b w:val="0"/>
                <w:bCs w:val="0"/>
                <w:color w:val="000000"/>
                <w:szCs w:val="21"/>
                <w:highlight w:val="none"/>
                <w:lang w:val="en-US" w:eastAsia="zh-CN"/>
              </w:rPr>
              <w:t xml:space="preserve">次分体式空调主机</w:t>
            </w:r>
            <w:r>
              <w:rPr>
                <w:rFonts w:hint="eastAsia" w:cs="Calibri"/>
                <w:b w:val="0"/>
                <w:bCs w:val="0"/>
                <w:color w:val="000000"/>
                <w:szCs w:val="21"/>
                <w:highlight w:val="none"/>
                <w:lang w:val="en-US" w:eastAsia="zh-CN"/>
              </w:rPr>
              <w:t xml:space="preserve">（含空调过滤网）</w:t>
            </w:r>
            <w:r>
              <w:rPr>
                <w:rFonts w:hint="eastAsia" w:ascii="Calibri" w:hAnsi="Calibri" w:eastAsia="宋体" w:cs="Calibri"/>
                <w:b w:val="0"/>
                <w:bCs w:val="0"/>
                <w:color w:val="000000"/>
                <w:szCs w:val="21"/>
                <w:highlight w:val="none"/>
                <w:lang w:val="en-US" w:eastAsia="zh-CN"/>
              </w:rPr>
              <w:t xml:space="preserve">和室外机清洁。每月至少</w:t>
            </w:r>
            <w:r>
              <w:rPr>
                <w:rFonts w:hint="eastAsia" w:cs="Calibri"/>
                <w:b w:val="0"/>
                <w:bCs w:val="0"/>
                <w:color w:val="000000"/>
                <w:szCs w:val="21"/>
                <w:highlight w:val="none"/>
                <w:lang w:val="en-US" w:eastAsia="zh-CN"/>
              </w:rPr>
              <w:t xml:space="preserve">开展</w:t>
            </w:r>
            <w:r>
              <w:rPr>
                <w:rFonts w:hint="eastAsia" w:ascii="Calibri" w:hAnsi="Calibri" w:eastAsia="宋体" w:cs="Calibri"/>
                <w:b w:val="0"/>
                <w:bCs w:val="0"/>
                <w:color w:val="000000"/>
                <w:szCs w:val="21"/>
                <w:highlight w:val="none"/>
                <w:lang w:val="en-US" w:eastAsia="zh-CN"/>
              </w:rPr>
              <w:t xml:space="preserve">1次挂机和室外支架稳固</w:t>
            </w:r>
            <w:r>
              <w:rPr>
                <w:rFonts w:hint="eastAsia" w:eastAsia="宋体" w:cs="Calibri"/>
                <w:b w:val="0"/>
                <w:bCs w:val="0"/>
                <w:color w:val="000000"/>
                <w:szCs w:val="21"/>
                <w:highlight w:val="none"/>
                <w:lang w:val="en-US" w:eastAsia="zh-CN"/>
              </w:rPr>
              <w:t xml:space="preserve">性</w:t>
            </w:r>
            <w:r>
              <w:rPr>
                <w:rFonts w:hint="eastAsia" w:ascii="Calibri" w:hAnsi="Calibri" w:eastAsia="宋体" w:cs="Calibri"/>
                <w:b w:val="0"/>
                <w:bCs w:val="0"/>
                <w:color w:val="000000"/>
                <w:szCs w:val="21"/>
                <w:highlight w:val="none"/>
                <w:lang w:val="en-US" w:eastAsia="zh-CN"/>
              </w:rPr>
              <w:t xml:space="preserve">巡查</w:t>
            </w:r>
            <w:r>
              <w:rPr>
                <w:rFonts w:hint="eastAsia" w:eastAsia="宋体" w:cs="Calibri"/>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r>
            <w:r/>
          </w:p>
        </w:tc>
      </w:tr>
      <w:tr>
        <w:trPr>
          <w:trHeight w:val="454"/>
        </w:trPr>
        <w:tc>
          <w:tcPr>
            <w:tcW w:w="1438"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6</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制冷、供暖系统温度设定及启用时间符合节能要求</w:t>
            </w:r>
            <w:r>
              <w:rPr>
                <w:rFonts w:hint="eastAsia" w:eastAsia="宋体" w:cs="Calibri"/>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r>
            <w:r/>
          </w:p>
        </w:tc>
      </w:tr>
      <w:tr>
        <w:trPr>
          <w:trHeight w:val="454"/>
        </w:trPr>
        <w:tc>
          <w:tcPr>
            <w:tcW w:w="1438"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7</w:t>
            </w:r>
            <w:r>
              <w:rPr>
                <w:rFonts w:hint="eastAsia" w:cs="Calibri"/>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t xml:space="preserve">发现故障或损坏应</w:t>
            </w:r>
            <w:r>
              <w:rPr>
                <w:rFonts w:hint="eastAsia" w:cs="Calibri"/>
                <w:color w:val="000000"/>
                <w:szCs w:val="21"/>
                <w:highlight w:val="none"/>
                <w:u w:val="none"/>
                <w:lang w:val="en-US" w:eastAsia="zh-CN"/>
              </w:rPr>
              <w:t xml:space="preserve">当</w:t>
            </w:r>
            <w:r>
              <w:rPr>
                <w:rFonts w:ascii="Calibri" w:hAnsi="Calibri" w:eastAsia="宋体" w:cs="Calibri"/>
                <w:color w:val="000000"/>
                <w:szCs w:val="21"/>
                <w:highlight w:val="none"/>
                <w:u w:val="none"/>
                <w:lang w:val="en-US" w:eastAsia="zh-CN"/>
              </w:rPr>
              <w:t xml:space="preserve">在30分钟内到场，紧急维修</w:t>
            </w:r>
            <w:r>
              <w:rPr>
                <w:rFonts w:hint="eastAsia" w:cs="Calibri"/>
                <w:color w:val="000000"/>
                <w:szCs w:val="21"/>
                <w:highlight w:val="none"/>
                <w:u w:val="none"/>
                <w:lang w:val="en-US" w:eastAsia="zh-CN"/>
              </w:rPr>
              <w:t xml:space="preserve">应当在</w:t>
            </w:r>
            <w:r>
              <w:rPr>
                <w:rFonts w:ascii="Calibri" w:hAnsi="Calibri" w:eastAsia="宋体" w:cs="Calibri"/>
                <w:color w:val="000000"/>
                <w:szCs w:val="21"/>
                <w:highlight w:val="none"/>
                <w:u w:val="none"/>
                <w:lang w:val="en-US" w:eastAsia="zh-CN"/>
              </w:rPr>
              <w:t xml:space="preserve">15分钟内到达现场</w:t>
            </w:r>
            <w:r>
              <w:rPr>
                <w:rFonts w:hint="eastAsia" w:ascii="Calibri" w:hAnsi="Calibri" w:eastAsia="宋体" w:cs="Calibri"/>
                <w:color w:val="000000"/>
                <w:szCs w:val="21"/>
                <w:highlight w:val="none"/>
                <w:u w:val="none"/>
                <w:lang w:val="en-US" w:eastAsia="zh-CN"/>
              </w:rPr>
              <w:t xml:space="preserve">，</w:t>
            </w:r>
            <w:r>
              <w:rPr>
                <w:rFonts w:hint="eastAsia" w:cs="Calibri"/>
                <w:color w:val="000000"/>
                <w:szCs w:val="21"/>
                <w:highlight w:val="none"/>
                <w:u w:val="none"/>
                <w:lang w:val="en-US" w:eastAsia="zh-CN"/>
              </w:rPr>
              <w:t xml:space="preserve">在</w:t>
            </w:r>
            <w:r>
              <w:rPr>
                <w:rFonts w:ascii="Calibri" w:hAnsi="Calibri" w:eastAsia="宋体" w:cs="Calibri"/>
                <w:color w:val="000000"/>
                <w:szCs w:val="21"/>
                <w:highlight w:val="none"/>
                <w:u w:val="none"/>
                <w:lang w:val="en-US" w:eastAsia="zh-CN"/>
              </w:rPr>
              <w:t xml:space="preserve">12小时内维修完毕</w:t>
            </w:r>
            <w:r>
              <w:rPr>
                <w:rFonts w:hint="eastAsia" w:cs="Calibri"/>
                <w:color w:val="000000"/>
                <w:szCs w:val="21"/>
                <w:highlight w:val="none"/>
                <w:u w:val="none"/>
                <w:lang w:val="en-US" w:eastAsia="zh-CN"/>
              </w:rPr>
              <w:t xml:space="preserve">。</w:t>
            </w:r>
            <w:r>
              <w:rPr>
                <w:rFonts w:ascii="Calibri" w:hAnsi="Calibri" w:eastAsia="宋体" w:cs="Calibri"/>
                <w:b w:val="0"/>
                <w:bCs w:val="0"/>
                <w:color w:val="000000"/>
                <w:szCs w:val="21"/>
                <w:highlight w:val="none"/>
                <w:lang w:val="en-US" w:eastAsia="zh-CN"/>
              </w:rPr>
            </w:r>
            <w:r/>
          </w:p>
        </w:tc>
      </w:tr>
      <w:tr>
        <w:trPr>
          <w:trHeight w:val="454"/>
        </w:trPr>
        <w:tc>
          <w:tcPr>
            <w:tcW w:w="1438"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hint="eastAsia"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8</w:t>
            </w:r>
            <w:r>
              <w:rPr>
                <w:rFonts w:hint="eastAsia" w:cs="Calibri"/>
                <w:b w:val="0"/>
                <w:bCs w:val="0"/>
                <w:color w:val="000000"/>
                <w:szCs w:val="21"/>
                <w:highlight w:val="none"/>
                <w:lang w:val="en-US" w:eastAsia="zh-CN"/>
              </w:rPr>
              <w:t xml:space="preserve">）</w:t>
            </w:r>
            <w:r>
              <w:rPr>
                <w:rFonts w:hint="eastAsia"/>
                <w:color w:val="000000"/>
                <w:highlight w:val="none"/>
              </w:rPr>
              <w:t xml:space="preserve">每年11月中旬至次年4月中旬为锅炉运行期；5月至10月为冷水机组运行时间，特殊情况下按招标方的要求确定运行时间；（运行时间根据当日气温进行调整。）</w:t>
            </w:r>
            <w:r>
              <w:rPr>
                <w:rFonts w:hint="eastAsia" w:eastAsia="宋体" w:cs="Calibri"/>
                <w:b w:val="0"/>
                <w:bCs w:val="0"/>
                <w:color w:val="000000"/>
                <w:szCs w:val="21"/>
                <w:highlight w:val="none"/>
                <w:lang w:val="en-US" w:eastAsia="zh-CN"/>
              </w:rPr>
            </w:r>
            <w:r/>
          </w:p>
        </w:tc>
      </w:tr>
      <w:tr>
        <w:trPr>
          <w:trHeight w:val="454"/>
        </w:trPr>
        <w:tc>
          <w:tcPr>
            <w:tcW w:w="1438" w:type="dxa"/>
            <w:vAlign w:val="center"/>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rFonts w:hint="eastAsia"/>
                <w:color w:val="000000"/>
                <w:highlight w:val="none"/>
                <w:lang w:val="en-US" w:eastAsia="zh-CN"/>
              </w:rPr>
              <w:t xml:space="preserve">配电</w:t>
            </w:r>
            <w:r>
              <w:rPr>
                <w:color w:val="000000"/>
                <w:highlight w:val="none"/>
              </w:rPr>
              <w:t xml:space="preserve">系统</w:t>
            </w:r>
            <w:r>
              <w:rPr>
                <w:color w:val="000000"/>
                <w:highlight w:val="none"/>
              </w:rPr>
            </w:r>
            <w:r/>
          </w:p>
        </w:tc>
        <w:tc>
          <w:tcPr>
            <w:tcW w:w="795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建立</w:t>
            </w:r>
            <w:r>
              <w:rPr>
                <w:rFonts w:hint="eastAsia" w:cs="Calibri"/>
                <w:b w:val="0"/>
                <w:bCs w:val="0"/>
                <w:color w:val="000000"/>
                <w:szCs w:val="21"/>
                <w:highlight w:val="none"/>
                <w:lang w:val="en-US" w:eastAsia="zh-CN"/>
              </w:rPr>
              <w:t xml:space="preserve">24小时</w:t>
            </w:r>
            <w:r>
              <w:rPr>
                <w:rFonts w:hint="eastAsia" w:ascii="Calibri" w:hAnsi="Calibri" w:eastAsia="宋体" w:cs="Calibri"/>
                <w:b w:val="0"/>
                <w:bCs w:val="0"/>
                <w:color w:val="000000"/>
                <w:szCs w:val="21"/>
                <w:highlight w:val="none"/>
                <w:lang w:val="en-US" w:eastAsia="zh-CN"/>
              </w:rPr>
              <w:t xml:space="preserve">运行值班监控制度</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r>
            <w:r/>
          </w:p>
        </w:tc>
      </w:tr>
    </w:tbl>
    <w:p>
      <w:pPr>
        <w:pStyle w:val="892"/>
        <w:rPr>
          <w:rFonts w:hint="eastAsia" w:ascii="Calibri" w:hAnsi="Calibri" w:eastAsia="楷体" w:cs="楷体"/>
          <w:color w:val="000000"/>
          <w:szCs w:val="21"/>
          <w:highlight w:val="none"/>
          <w:lang w:val="en-US" w:eastAsia="zh"/>
        </w:rPr>
      </w:pPr>
      <w:r>
        <w:rPr>
          <w:rFonts w:hint="eastAsia" w:ascii="Calibri" w:hAnsi="Calibri" w:eastAsia="楷体" w:cs="楷体"/>
          <w:color w:val="000000"/>
          <w:szCs w:val="21"/>
          <w:highlight w:val="none"/>
          <w:lang w:val="en-US" w:eastAsia="zh"/>
        </w:rPr>
      </w:r>
      <w:r/>
    </w:p>
    <w:p>
      <w:pPr>
        <w:pStyle w:val="892"/>
        <w:rPr>
          <w:rFonts w:hint="eastAsia"/>
          <w:color w:val="000000"/>
          <w:sz w:val="28"/>
          <w:szCs w:val="28"/>
          <w:highlight w:val="none"/>
          <w:lang w:val="en-US" w:eastAsia="zh"/>
        </w:rPr>
      </w:pPr>
      <w:r>
        <w:rPr>
          <w:rFonts w:hint="eastAsia" w:ascii="Calibri" w:hAnsi="Calibri" w:eastAsia="楷体" w:cs="楷体"/>
          <w:color w:val="000000"/>
          <w:sz w:val="28"/>
          <w:szCs w:val="28"/>
          <w:highlight w:val="none"/>
          <w:lang w:val="en-US" w:eastAsia="zh"/>
        </w:rPr>
        <w:t xml:space="preserve">3.2.2</w:t>
      </w:r>
      <w:r>
        <w:rPr>
          <w:rFonts w:hint="eastAsia" w:ascii="Calibri" w:hAnsi="Calibri" w:eastAsia="楷体" w:cs="楷体"/>
          <w:color w:val="000000"/>
          <w:sz w:val="28"/>
          <w:szCs w:val="28"/>
          <w:highlight w:val="none"/>
          <w:lang w:val="en-US" w:eastAsia="zh-CN"/>
        </w:rPr>
        <w:t xml:space="preserve"> </w:t>
      </w:r>
      <w:r>
        <w:rPr>
          <w:rFonts w:hint="eastAsia" w:cs="Calibri"/>
          <w:color w:val="000000"/>
          <w:sz w:val="28"/>
          <w:szCs w:val="28"/>
          <w:highlight w:val="none"/>
          <w:u w:val="none"/>
          <w:lang w:val="en-US" w:eastAsia="zh" w:bidi="ar-SA"/>
        </w:rPr>
        <w:t xml:space="preserve">配电房、空调设施及管井维护运转</w:t>
      </w:r>
      <w:r>
        <w:rPr>
          <w:rFonts w:hint="eastAsia"/>
          <w:color w:val="000000"/>
          <w:sz w:val="28"/>
          <w:szCs w:val="28"/>
          <w:highlight w:val="none"/>
          <w:lang w:val="en-US" w:eastAsia="zh"/>
        </w:rPr>
        <w:t xml:space="preserve">服务具体工作安排</w:t>
      </w:r>
      <w:r>
        <w:rPr>
          <w:rFonts w:hint="eastAsia"/>
          <w:color w:val="000000"/>
          <w:sz w:val="28"/>
          <w:szCs w:val="28"/>
          <w:highlight w:val="none"/>
          <w:lang w:val="en-US" w:eastAsia="zh"/>
        </w:rPr>
      </w:r>
      <w:r/>
    </w:p>
    <w:p>
      <w:pPr>
        <w:pStyle w:val="889"/>
        <w:ind w:firstLine="420"/>
        <w:rPr>
          <w:rFonts w:hint="eastAsia" w:eastAsia="宋体" w:cs="Calibri"/>
          <w:color w:val="000000"/>
          <w:sz w:val="21"/>
          <w:szCs w:val="21"/>
          <w:highlight w:val="none"/>
          <w:u w:val="none"/>
          <w:lang w:val="en-US" w:eastAsia="zh-CN" w:bidi="ar-SA"/>
        </w:rPr>
      </w:pP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eastAsia="宋体" w:cs="Calibri"/>
          <w:color w:val="000000"/>
          <w:sz w:val="21"/>
          <w:szCs w:val="21"/>
          <w:highlight w:val="none"/>
          <w:u w:val="none"/>
          <w:lang w:val="en-US" w:eastAsia="zh-CN" w:bidi="ar-SA"/>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1）熟悉高低压配电设备、变压器及附属设备的性能与操作；</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2）严格交接班制度；</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3）严格执行停送电工作制度，严格按照操作规程完成每一次停送电操作；</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4）严格执行倒闸操作规程，正确无误地完成每一次倒闸操作；</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5）严格按照规定的巡查路线、时间巡视、抄表，认真做好设备缺陷记录，确保配电房的安全；</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6）发生紧急情况立即处理并汇报，做好相关记录；</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7）积极主动配合强电维修组完成对配电房的维护、检测；</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8）确保机房及设备清洁卫生，物品摆放整齐；</w:t>
      </w:r>
      <w:r>
        <w:rPr>
          <w:rFonts w:hint="eastAsia"/>
          <w:color w:val="000000"/>
          <w:highlight w:val="none"/>
        </w:rPr>
      </w:r>
      <w:r/>
    </w:p>
    <w:p>
      <w:pPr>
        <w:pStyle w:val="889"/>
        <w:ind w:firstLine="420"/>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9）完成</w:t>
      </w:r>
      <w:r>
        <w:rPr>
          <w:rFonts w:hint="eastAsia"/>
          <w:color w:val="000000"/>
          <w:highlight w:val="none"/>
          <w:lang w:eastAsia="zh-CN"/>
        </w:rPr>
        <w:t xml:space="preserve">采购人</w:t>
      </w:r>
      <w:r>
        <w:rPr>
          <w:rFonts w:hint="eastAsia"/>
          <w:color w:val="000000"/>
          <w:highlight w:val="none"/>
        </w:rPr>
        <w:t xml:space="preserve">交办的其他工作任务。</w:t>
      </w:r>
      <w:r>
        <w:rPr>
          <w:rFonts w:hint="eastAsia"/>
          <w:color w:val="000000"/>
          <w:highlight w:val="none"/>
        </w:rPr>
      </w:r>
      <w:r/>
    </w:p>
    <w:p>
      <w:pPr>
        <w:pStyle w:val="889"/>
        <w:ind w:firstLine="210"/>
        <w:rPr>
          <w:rFonts w:hint="eastAsia" w:cs="Calibri"/>
          <w:color w:val="000000"/>
          <w:sz w:val="21"/>
          <w:szCs w:val="21"/>
          <w:highlight w:val="none"/>
          <w:u w:val="none"/>
          <w:lang w:val="en-US" w:eastAsia="zh" w:bidi="ar-SA"/>
        </w:rPr>
      </w:pPr>
      <w:r>
        <w:rPr>
          <w:rFonts w:hint="eastAsia" w:cs="Calibri"/>
          <w:color w:val="000000"/>
          <w:sz w:val="21"/>
          <w:szCs w:val="21"/>
          <w:highlight w:val="none"/>
          <w:u w:val="none"/>
          <w:lang w:val="en-US" w:eastAsia="zh" w:bidi="ar-SA"/>
        </w:rPr>
      </w:r>
      <w:r/>
    </w:p>
    <w:p>
      <w:pPr>
        <w:pStyle w:val="889"/>
        <w:ind w:firstLine="420"/>
        <w:keepLines w:val="0"/>
        <w:keepNext w:val="0"/>
        <w:pageBreakBefore w:val="0"/>
        <w:widowControl w:val="off"/>
        <w:rPr>
          <w:rFonts w:hint="eastAsia" w:ascii="Calibri" w:hAnsi="Calibri" w:eastAsia="宋体" w:cs="楷体"/>
          <w:color w:val="000000"/>
          <w:highlight w:val="none"/>
          <w:lang w:val="en-US" w:eastAsia="zh-CN"/>
        </w:rPr>
      </w:pPr>
      <w:r>
        <w:rPr>
          <w:rFonts w:hint="eastAsia" w:cs="Calibri"/>
          <w:color w:val="000000"/>
          <w:sz w:val="21"/>
          <w:szCs w:val="21"/>
          <w:highlight w:val="none"/>
          <w:u w:val="none"/>
          <w:lang w:val="en-US" w:eastAsia="zh" w:bidi="ar-SA"/>
        </w:rPr>
        <w:t xml:space="preserve">空调设施及管井维护运转</w:t>
      </w:r>
      <w:r>
        <w:rPr>
          <w:rFonts w:hint="eastAsia"/>
          <w:color w:val="000000"/>
          <w:highlight w:val="none"/>
          <w:lang w:val="en-US" w:eastAsia="zh"/>
        </w:rPr>
        <w:t xml:space="preserve">服务</w:t>
      </w:r>
      <w:r>
        <w:rPr>
          <w:rFonts w:hint="eastAsia"/>
          <w:color w:val="000000"/>
          <w:highlight w:val="none"/>
          <w:lang w:val="en-US" w:eastAsia="zh-CN"/>
        </w:rPr>
        <w:t xml:space="preserve">：</w:t>
      </w:r>
      <w:r>
        <w:rPr>
          <w:rFonts w:hint="eastAsia" w:ascii="Calibri" w:hAnsi="Calibri" w:eastAsia="宋体" w:cs="楷体"/>
          <w:color w:val="000000"/>
          <w:highlight w:val="none"/>
          <w:lang w:val="en-US" w:eastAsia="zh-CN"/>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1）严格执行空调、锅炉系统运行操作规程，按照机房设备的各类记录表格的内容准时、准确详细抄录各类设备的运行参数，并比较分析参数的变化，及时找到、发现故障或故障隐患，迅速有效地排除，将之消除在萌芽状态；</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2）严格按照空调、锅炉设施设备预防性维护工单的周期及内容，优质、高效的完成空调、锅炉设备的维护、监测、保养，确保设备始终处于良好状态。根据各系统的设计和运行要求操作；</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eastAsia="宋体"/>
          <w:color w:val="000000"/>
          <w:highlight w:val="none"/>
          <w:lang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3）根据运行参数分析系统负载变化，及时调整机组参数，保持最佳运行状态，在设备起用前和停用后做好相应起用前检查、调试，停用后保养工作，并根据季节、天气的变化设置相关的参数；（设备养护工作由招标方委派专业公司进行，设备运行人员需配合进行）</w:t>
      </w:r>
      <w:r>
        <w:rPr>
          <w:rFonts w:hint="eastAsia"/>
          <w:color w:val="000000"/>
          <w:highlight w:val="none"/>
          <w:lang w:eastAsia="zh-CN"/>
        </w:rPr>
        <w:t xml:space="preserve">；</w:t>
      </w:r>
      <w:r>
        <w:rPr>
          <w:rFonts w:hint="eastAsia" w:eastAsia="宋体"/>
          <w:color w:val="000000"/>
          <w:highlight w:val="none"/>
          <w:lang w:eastAsia="zh-CN"/>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4）负责水处理质量监理，记录分析系统运行和水质参数，合理有效控制系统加药和排污量，确保空调各系统水质良好；</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5）严格按照空调、锅炉系统巡更路线、时间和质量要求巡检抄表；</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6）根据要求定期巡检各个设备机房和管井，巡视频率每月1次，及时报修检查中所发现的设备异常，跑冒滴漏，按巡检记录表规定做好巡检记录；</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7）协助配合招标方对主机房内高低压配电设备的日常巡检和维修保养工作；</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8）及时准确完成空调、锅炉系统能耗统计，并按要求将统计汇总上报存档；</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9）保持空调机房、锅炉房以及相关设备房设备设施、环境的整洁，地面无积水，墙面无污迹；设备油漆新艳完整，标志悬挂齐全醒目，工具备件摆放整齐、机房照明完好充足，通风良好；</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10）配合重大抢修工作，应主动支持，确保尽快修复；</w:t>
      </w:r>
      <w:r>
        <w:rPr>
          <w:rFonts w:hint="eastAsia"/>
          <w:color w:val="000000"/>
          <w:highlight w:val="none"/>
        </w:rPr>
      </w:r>
      <w:r/>
    </w:p>
    <w:p>
      <w:pPr>
        <w:pStyle w:val="889"/>
        <w:ind w:left="0" w:firstLine="420"/>
        <w:jc w:val="left"/>
        <w:keepLines w:val="0"/>
        <w:keepNext w:val="0"/>
        <w:pageBreakBefore w:val="0"/>
        <w:spacing w:line="300" w:lineRule="auto"/>
        <w:widowControl/>
        <w:rPr>
          <w:rFonts w:ascii="Times New Roman" w:hAnsi="Times New Roman"/>
          <w:b w:val="0"/>
          <w:bCs w:val="0"/>
          <w:color w:val="000000"/>
          <w:sz w:val="21"/>
          <w:szCs w:val="21"/>
          <w:highlight w:val="none"/>
          <w:lang w:val="en-US" w:eastAsia="zh-CN" w:bidi="ar-SA"/>
        </w:rPr>
      </w:pPr>
      <w:r>
        <w:rPr>
          <w:rFonts w:ascii="Wingdings 2" w:hAnsi="Wingdings 2" w:eastAsia="Wingdings 2" w:cs="Wingdings 2"/>
          <w:b w:val="0"/>
          <w:bCs w:val="0"/>
          <w:color w:val="000000"/>
          <w:sz w:val="21"/>
          <w:szCs w:val="21"/>
          <w:highlight w:val="none"/>
          <w:lang w:val="en-US" w:eastAsia="zh-CN" w:bidi="ar-SA"/>
        </w:rPr>
        <w:t xml:space="preserve">£</w:t>
      </w:r>
      <w:r>
        <w:rPr>
          <w:rFonts w:hint="eastAsia" w:ascii="Times New Roman" w:hAnsi="Times New Roman"/>
          <w:b w:val="0"/>
          <w:bCs w:val="0"/>
          <w:color w:val="000000"/>
          <w:sz w:val="21"/>
          <w:szCs w:val="21"/>
          <w:highlight w:val="none"/>
          <w:lang w:val="en-US" w:eastAsia="zh-CN" w:bidi="ar-SA"/>
        </w:rPr>
        <w:t xml:space="preserve"> 11）完成采购人安排的其他工作事项。</w:t>
      </w:r>
      <w:r>
        <w:rPr>
          <w:rFonts w:ascii="Times New Roman" w:hAnsi="Times New Roman"/>
          <w:b w:val="0"/>
          <w:bCs w:val="0"/>
          <w:color w:val="000000"/>
          <w:sz w:val="21"/>
          <w:szCs w:val="21"/>
          <w:highlight w:val="none"/>
          <w:lang w:val="en-US" w:eastAsia="zh-CN" w:bidi="ar-SA"/>
        </w:rPr>
      </w:r>
      <w:r/>
    </w:p>
    <w:p>
      <w:pPr>
        <w:pStyle w:val="892"/>
        <w:ind w:firstLine="643"/>
        <w:rPr>
          <w:color w:val="000000"/>
          <w:szCs w:val="21"/>
          <w:highlight w:val="none"/>
          <w:lang w:val="en-US" w:eastAsia="zh-CN"/>
        </w:rPr>
      </w:pPr>
      <w:r>
        <w:rPr>
          <w:rFonts w:hint="eastAsia"/>
          <w:color w:val="000000"/>
          <w:szCs w:val="21"/>
          <w:highlight w:val="none"/>
          <w:lang w:val="en-US" w:eastAsia="zh-CN"/>
        </w:rPr>
        <w:t xml:space="preserve">3</w:t>
      </w:r>
      <w:r>
        <w:rPr>
          <w:rFonts w:hint="eastAsia"/>
          <w:color w:val="000000"/>
          <w:szCs w:val="21"/>
          <w:highlight w:val="none"/>
          <w:lang w:val="en-US" w:eastAsia="zh"/>
        </w:rPr>
        <w:t xml:space="preserve">.3</w:t>
      </w:r>
      <w:r>
        <w:rPr>
          <w:color w:val="000000"/>
          <w:szCs w:val="21"/>
          <w:highlight w:val="none"/>
          <w:lang w:val="en-US" w:eastAsia="zh-CN"/>
        </w:rPr>
        <w:t xml:space="preserve">保洁服务</w:t>
      </w:r>
      <w:r>
        <w:rPr>
          <w:color w:val="000000"/>
          <w:szCs w:val="21"/>
          <w:highlight w:val="none"/>
          <w:lang w:val="en-US" w:eastAsia="zh-CN"/>
        </w:rPr>
      </w:r>
      <w:r/>
    </w:p>
    <w:p>
      <w:pPr>
        <w:pStyle w:val="892"/>
        <w:ind w:firstLine="643"/>
        <w:rPr>
          <w:rFonts w:hint="eastAsia" w:eastAsia="宋体"/>
          <w:color w:val="000000"/>
          <w:szCs w:val="21"/>
          <w:highlight w:val="none"/>
          <w:lang w:val="en-US" w:eastAsia="zh"/>
        </w:rPr>
      </w:pPr>
      <w:r>
        <w:rPr>
          <w:rFonts w:hint="eastAsia"/>
          <w:color w:val="000000"/>
          <w:szCs w:val="21"/>
          <w:highlight w:val="none"/>
          <w:lang w:val="en-US" w:eastAsia="zh"/>
        </w:rPr>
        <w:t xml:space="preserve">3.3.1保洁服务内容和标准</w:t>
      </w:r>
      <w:r>
        <w:rPr>
          <w:rFonts w:hint="eastAsia" w:eastAsia="宋体"/>
          <w:color w:val="000000"/>
          <w:szCs w:val="21"/>
          <w:highlight w:val="none"/>
          <w:lang w:val="en-US" w:eastAsia="zh"/>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1275"/>
        <w:gridCol w:w="7380"/>
      </w:tblGrid>
      <w:tr>
        <w:trPr>
          <w:trHeight w:val="454"/>
        </w:trPr>
        <w:tc>
          <w:tcPr>
            <w:tcW w:w="883"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序号</w:t>
            </w:r>
            <w:r>
              <w:rPr>
                <w:rFonts w:hint="eastAsia" w:ascii="Calibri" w:hAnsi="Calibri" w:eastAsia="宋体" w:cs="Calibri"/>
                <w:b/>
                <w:bCs/>
                <w:color w:val="000000"/>
                <w:szCs w:val="21"/>
                <w:highlight w:val="none"/>
                <w:lang w:val="en-US" w:eastAsia="zh-CN"/>
              </w:rPr>
            </w:r>
            <w:r/>
          </w:p>
        </w:tc>
        <w:tc>
          <w:tcPr>
            <w:tcW w:w="1275"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rPr>
                <w:rFonts w:ascii="Calibri" w:hAnsi="Calibri" w:eastAsia="宋体" w:cs="Calibri"/>
                <w:b/>
                <w:bCs/>
                <w:color w:val="000000"/>
                <w:szCs w:val="21"/>
                <w:highlight w:val="none"/>
              </w:rPr>
            </w:r>
            <w:r/>
          </w:p>
        </w:tc>
        <w:tc>
          <w:tcPr>
            <w:tcW w:w="7380"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服务标准</w:t>
            </w:r>
            <w:r>
              <w:rPr>
                <w:rFonts w:ascii="Calibri" w:hAnsi="Calibri" w:eastAsia="宋体" w:cs="Calibri"/>
                <w:b/>
                <w:bCs/>
                <w:color w:val="000000"/>
                <w:szCs w:val="21"/>
                <w:highlight w:val="none"/>
                <w:lang w:val="en-US" w:eastAsia="zh-CN"/>
              </w:rPr>
            </w:r>
            <w:r/>
          </w:p>
        </w:tc>
      </w:tr>
      <w:tr>
        <w:trPr>
          <w:trHeight w:val="454"/>
        </w:trPr>
        <w:tc>
          <w:tcPr>
            <w:tcW w:w="883"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color w:val="000000"/>
                <w:highlight w:val="none"/>
                <w:lang w:val="en-US" w:eastAsia="zh-CN"/>
              </w:rPr>
            </w:pPr>
            <w:r>
              <w:rPr>
                <w:rFonts w:hint="eastAsia"/>
                <w:color w:val="000000"/>
                <w:highlight w:val="none"/>
                <w:lang w:val="en-US" w:eastAsia="zh-CN"/>
              </w:rPr>
              <w:t xml:space="preserve">1</w:t>
            </w:r>
            <w:r>
              <w:rPr>
                <w:color w:val="000000"/>
                <w:highlight w:val="none"/>
                <w:lang w:val="en-US" w:eastAsia="zh-CN"/>
              </w:rPr>
            </w:r>
            <w:r/>
          </w:p>
        </w:tc>
        <w:tc>
          <w:tcPr>
            <w:tcW w:w="1275"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rFonts w:hint="eastAsia"/>
                <w:color w:val="000000"/>
                <w:highlight w:val="none"/>
                <w:lang w:val="en-US" w:eastAsia="zh-CN"/>
              </w:rPr>
              <w:t xml:space="preserve">基本要求</w:t>
            </w: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建立保洁服务的工作制度及工作计划，并按照执行</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做好保洁服务工作记录，记录填写规范、保存完好</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作业时采取安全防护措施，防止对作业人员或他人造成伤害。相关耗材的环保、安全性</w:t>
            </w:r>
            <w:r>
              <w:rPr>
                <w:rFonts w:hint="eastAsia" w:cs="Calibri"/>
                <w:b w:val="0"/>
                <w:bCs w:val="0"/>
                <w:color w:val="000000"/>
                <w:szCs w:val="21"/>
                <w:highlight w:val="none"/>
                <w:lang w:val="en-US" w:eastAsia="zh-CN"/>
              </w:rPr>
              <w:t xml:space="preserve">等</w:t>
            </w:r>
            <w:r>
              <w:rPr>
                <w:rFonts w:hint="eastAsia" w:ascii="Calibri" w:hAnsi="Calibri" w:eastAsia="宋体" w:cs="Calibri"/>
                <w:b w:val="0"/>
                <w:bCs w:val="0"/>
                <w:color w:val="000000"/>
                <w:szCs w:val="21"/>
                <w:highlight w:val="none"/>
                <w:lang w:val="en-US" w:eastAsia="zh-CN"/>
              </w:rPr>
              <w:t xml:space="preserve">应</w:t>
            </w:r>
            <w:r>
              <w:rPr>
                <w:rFonts w:hint="eastAsia" w:cs="Calibri"/>
                <w:b w:val="0"/>
                <w:bCs w:val="0"/>
                <w:color w:val="000000"/>
                <w:szCs w:val="21"/>
                <w:highlight w:val="none"/>
                <w:lang w:val="en-US" w:eastAsia="zh-CN"/>
              </w:rPr>
              <w:t xml:space="preserve">当</w:t>
            </w:r>
            <w:r>
              <w:rPr>
                <w:rFonts w:hint="eastAsia" w:ascii="Calibri" w:hAnsi="Calibri" w:eastAsia="宋体" w:cs="Calibri"/>
                <w:b w:val="0"/>
                <w:bCs w:val="0"/>
                <w:color w:val="000000"/>
                <w:szCs w:val="21"/>
                <w:highlight w:val="none"/>
                <w:lang w:val="en-US" w:eastAsia="zh-CN"/>
              </w:rPr>
              <w:t xml:space="preserve">符合</w:t>
            </w:r>
            <w:r>
              <w:rPr>
                <w:rFonts w:hint="eastAsia" w:cs="Calibri"/>
                <w:b w:val="0"/>
                <w:bCs w:val="0"/>
                <w:color w:val="000000"/>
                <w:szCs w:val="21"/>
                <w:highlight w:val="none"/>
                <w:lang w:val="en-US" w:eastAsia="zh-CN"/>
              </w:rPr>
              <w:t xml:space="preserve">国家相关</w:t>
            </w:r>
            <w:r>
              <w:rPr>
                <w:rFonts w:hint="eastAsia" w:ascii="Calibri" w:hAnsi="Calibri" w:eastAsia="宋体" w:cs="Calibri"/>
                <w:b w:val="0"/>
                <w:bCs w:val="0"/>
                <w:color w:val="000000"/>
                <w:szCs w:val="21"/>
                <w:highlight w:val="none"/>
                <w:lang w:val="en-US" w:eastAsia="zh-CN"/>
              </w:rPr>
              <w:t xml:space="preserve">规定要求</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color w:val="000000"/>
                <w:highlight w:val="none"/>
                <w:lang w:val="en-US" w:eastAsia="zh-CN"/>
              </w:rPr>
            </w:pPr>
            <w:r>
              <w:rPr>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（4）</w:t>
            </w:r>
            <w:r>
              <w:rPr>
                <w:rFonts w:hint="eastAsia"/>
                <w:color w:val="000000"/>
                <w:highlight w:val="none"/>
              </w:rPr>
              <w:t xml:space="preserve">常规保洁项目：</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eastAsia="宋体"/>
                <w:color w:val="000000"/>
                <w:highlight w:val="none"/>
                <w:lang w:eastAsia="zh"/>
              </w:rPr>
            </w:pPr>
            <w:r>
              <w:rPr>
                <w:rFonts w:hint="eastAsia"/>
                <w:color w:val="000000"/>
                <w:highlight w:val="none"/>
                <w:lang w:eastAsia="zh"/>
              </w:rPr>
              <w:t xml:space="preserve">天目大厦</w:t>
            </w:r>
            <w:r>
              <w:rPr>
                <w:rFonts w:hint="eastAsia" w:eastAsia="宋体"/>
                <w:color w:val="000000"/>
                <w:highlight w:val="none"/>
                <w:lang w:eastAsia="zh"/>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rPr>
              <w:t xml:space="preserve">1）大厦周边、地下室及全自动立体停车库：所有地面、墙面及附属设施的表面、可视面、可触及面，快递服务点卫生及整理，屋面室外阳台地漏，地沟杂物清理；</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rPr>
              <w:t xml:space="preserve">2）所有楼层的电梯厅、电梯轿厢、公共过道、楼梯、消防室、男女卫生间、开水间、指定会议室，4楼展厅及其他公共区域等；临时性入室保洁，同时做好公共区域设备等问题报修。</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rPr>
              <w:t xml:space="preserve">3）所有楼层的不锈钢扶手、栏杆及所有楼层公共区域的内玻璃；</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rPr>
              <w:t xml:space="preserve">4）所有楼层的灯具开关、指示牌、房间门牌、空调风口、垃圾桶，绿植花盆；</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rPr>
              <w:t xml:space="preserve">5）所有设备机房的地面、墙面、顶面（需要时配合）；</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rPr>
              <w:t xml:space="preserve">6）所有废弃物和垃圾的分类和清运（不包括政策性交费），办公区内保密纸收运至指定地点，垃圾分类点地面油污清洗；</w:t>
            </w:r>
            <w:r>
              <w:rPr>
                <w:rFonts w:hint="eastAsia"/>
                <w:color w:val="000000"/>
                <w:highlight w:val="none"/>
              </w:rPr>
            </w:r>
            <w:r/>
          </w:p>
          <w:p>
            <w:pPr>
              <w:pStyle w:val="889"/>
              <w:ind w:firstLine="210"/>
              <w:jc w:val="left"/>
              <w:widowControl/>
              <w:rPr>
                <w:color w:val="000000"/>
              </w:rPr>
            </w:pPr>
            <w:r>
              <w:rPr>
                <w:rFonts w:hint="eastAsia"/>
                <w:color w:val="000000"/>
                <w:highlight w:val="none"/>
                <w:lang w:eastAsia="zh"/>
              </w:rPr>
              <w:t xml:space="preserve">7</w:t>
            </w:r>
            <w:r>
              <w:rPr>
                <w:rFonts w:hint="eastAsia"/>
                <w:color w:val="000000"/>
                <w:highlight w:val="none"/>
              </w:rPr>
              <w:t xml:space="preserve">）</w:t>
            </w:r>
            <w:r>
              <w:rPr>
                <w:rFonts w:hint="eastAsia"/>
                <w:color w:val="000000"/>
                <w:highlight w:val="none"/>
                <w:lang w:eastAsia="zh"/>
              </w:rPr>
              <w:t xml:space="preserve">会议室</w:t>
            </w:r>
            <w:r>
              <w:rPr>
                <w:rFonts w:hint="eastAsia"/>
                <w:color w:val="000000"/>
                <w:highlight w:val="none"/>
              </w:rPr>
              <w:t xml:space="preserve">家具打蜡，地毯吸尘清洗</w:t>
            </w:r>
            <w:r>
              <w:rPr>
                <w:rFonts w:hint="eastAsia"/>
                <w:color w:val="000000"/>
                <w:highlight w:val="none"/>
                <w:lang w:eastAsia="zh"/>
              </w:rPr>
              <w:t xml:space="preserve">；</w:t>
            </w:r>
            <w:r>
              <w:rPr>
                <w:color w:val="000000"/>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lang w:eastAsia="zh"/>
              </w:rPr>
              <w:t xml:space="preserve">8</w:t>
            </w:r>
            <w:r>
              <w:rPr>
                <w:rFonts w:hint="eastAsia"/>
                <w:color w:val="000000"/>
                <w:highlight w:val="none"/>
              </w:rPr>
              <w:t xml:space="preserve">）浴室管理（每年11月至</w:t>
            </w:r>
            <w:r>
              <w:rPr>
                <w:rFonts w:hint="eastAsia"/>
                <w:color w:val="000000"/>
                <w:highlight w:val="none"/>
                <w:lang w:val="en-US" w:eastAsia="zh-CN"/>
              </w:rPr>
              <w:t xml:space="preserve">次年</w:t>
            </w:r>
            <w:r>
              <w:rPr>
                <w:rFonts w:hint="eastAsia"/>
                <w:color w:val="000000"/>
                <w:highlight w:val="none"/>
              </w:rPr>
              <w:t xml:space="preserve">4月开放，每周两次）；</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lang w:eastAsia="zh"/>
              </w:rPr>
              <w:t xml:space="preserve">9</w:t>
            </w:r>
            <w:r>
              <w:rPr>
                <w:rFonts w:hint="eastAsia"/>
                <w:color w:val="000000"/>
                <w:highlight w:val="none"/>
              </w:rPr>
              <w:t xml:space="preserve">）全年节假日保洁服务保障；</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rPr>
              <w:t xml:space="preserve">1</w:t>
            </w:r>
            <w:r>
              <w:rPr>
                <w:rFonts w:hint="eastAsia"/>
                <w:color w:val="000000"/>
                <w:highlight w:val="none"/>
                <w:lang w:eastAsia="zh"/>
              </w:rPr>
              <w:t xml:space="preserve">0</w:t>
            </w:r>
            <w:r>
              <w:rPr>
                <w:rFonts w:hint="eastAsia"/>
                <w:color w:val="000000"/>
                <w:highlight w:val="none"/>
              </w:rPr>
              <w:t xml:space="preserve">）做好</w:t>
            </w:r>
            <w:r>
              <w:rPr>
                <w:rFonts w:hint="eastAsia"/>
                <w:color w:val="000000"/>
                <w:highlight w:val="none"/>
                <w:lang w:eastAsia="zh-CN"/>
              </w:rPr>
              <w:t xml:space="preserve">采购人</w:t>
            </w:r>
            <w:r>
              <w:rPr>
                <w:rFonts w:hint="eastAsia"/>
                <w:color w:val="000000"/>
                <w:highlight w:val="none"/>
              </w:rPr>
              <w:t xml:space="preserve">安排的其他保洁工作。</w:t>
            </w:r>
            <w:r>
              <w:rPr>
                <w:rFonts w:hint="eastAsia"/>
                <w:color w:val="000000"/>
                <w:highlight w:val="none"/>
              </w:rPr>
            </w:r>
            <w:r/>
          </w:p>
          <w:p>
            <w:pPr>
              <w:pStyle w:val="889"/>
              <w:ind w:left="0" w:firstLine="210"/>
              <w:jc w:val="left"/>
              <w:keepLines w:val="0"/>
              <w:keepNext w:val="0"/>
              <w:pageBreakBefore w:val="0"/>
              <w:spacing w:line="300" w:lineRule="auto"/>
              <w:widowControl/>
              <w:rPr>
                <w:color w:val="000000"/>
                <w:highlight w:val="none"/>
              </w:rPr>
            </w:pPr>
            <w:r>
              <w:rPr>
                <w:color w:val="000000"/>
                <w:highlight w:val="none"/>
              </w:rPr>
              <w:t xml:space="preserve">山西路办公区</w:t>
            </w:r>
            <w:r>
              <w:rPr>
                <w:color w:val="000000"/>
                <w:highlight w:val="none"/>
              </w:rPr>
            </w:r>
            <w:r/>
          </w:p>
          <w:p>
            <w:pPr>
              <w:pStyle w:val="889"/>
              <w:ind w:left="0" w:firstLine="210"/>
              <w:jc w:val="left"/>
              <w:keepLines w:val="0"/>
              <w:keepNext w:val="0"/>
              <w:pageBreakBefore w:val="0"/>
              <w:spacing w:line="300" w:lineRule="auto"/>
              <w:widowControl/>
              <w:rPr>
                <w:color w:val="000000"/>
                <w:highlight w:val="none"/>
              </w:rPr>
            </w:pPr>
            <w:r>
              <w:rPr>
                <w:color w:val="000000"/>
                <w:highlight w:val="none"/>
              </w:rPr>
              <w:t xml:space="preserve">1）大楼周边：</w:t>
            </w:r>
            <w:r>
              <w:rPr>
                <w:rFonts w:hint="eastAsia"/>
                <w:color w:val="000000"/>
                <w:highlight w:val="none"/>
              </w:rPr>
              <w:t xml:space="preserve">所有地面、墙面及附属设施的表面、可视面、可触及面，快递服务点卫生及整理，屋面室外阳台地漏，地沟杂物清理；</w:t>
            </w:r>
            <w:r>
              <w:rPr>
                <w:color w:val="000000"/>
                <w:highlight w:val="none"/>
              </w:rPr>
            </w:r>
            <w:r/>
          </w:p>
          <w:p>
            <w:pPr>
              <w:pStyle w:val="889"/>
              <w:ind w:left="0" w:firstLine="210"/>
              <w:jc w:val="left"/>
              <w:keepLines w:val="0"/>
              <w:keepNext w:val="0"/>
              <w:pageBreakBefore w:val="0"/>
              <w:spacing w:line="300" w:lineRule="auto"/>
              <w:widowControl/>
              <w:rPr>
                <w:color w:val="000000"/>
                <w:highlight w:val="none"/>
              </w:rPr>
            </w:pPr>
            <w:r>
              <w:rPr>
                <w:color w:val="000000"/>
                <w:highlight w:val="none"/>
              </w:rPr>
              <w:t xml:space="preserve">2）所有楼层的电梯厅、电梯轿厢、公共过道、楼梯、消防室、男女卫生间、开水间、</w:t>
            </w:r>
            <w:r>
              <w:rPr>
                <w:rFonts w:hint="eastAsia"/>
                <w:color w:val="000000"/>
                <w:highlight w:val="none"/>
              </w:rPr>
              <w:t xml:space="preserve">指定会议室</w:t>
            </w:r>
            <w:r>
              <w:rPr>
                <w:rFonts w:hint="eastAsia"/>
                <w:color w:val="000000"/>
                <w:highlight w:val="none"/>
                <w:lang w:eastAsia="zh"/>
              </w:rPr>
              <w:t xml:space="preserve">，</w:t>
            </w:r>
            <w:r>
              <w:rPr>
                <w:color w:val="000000"/>
                <w:highlight w:val="none"/>
              </w:rPr>
              <w:t xml:space="preserve">一楼展厅等</w:t>
            </w:r>
            <w:r>
              <w:rPr>
                <w:rFonts w:hint="eastAsia"/>
                <w:color w:val="000000"/>
                <w:highlight w:val="none"/>
                <w:lang w:eastAsia="zh"/>
              </w:rPr>
              <w:t xml:space="preserve">，</w:t>
            </w:r>
            <w:r>
              <w:rPr>
                <w:rFonts w:hint="eastAsia"/>
                <w:color w:val="000000"/>
                <w:highlight w:val="none"/>
              </w:rPr>
              <w:t xml:space="preserve">临时性入室保洁，同时做好公共区域设备等问题报修</w:t>
            </w:r>
            <w:r>
              <w:rPr>
                <w:color w:val="000000"/>
                <w:highlight w:val="none"/>
              </w:rPr>
              <w:t xml:space="preserve">；</w:t>
            </w:r>
            <w:r>
              <w:rPr>
                <w:color w:val="000000"/>
                <w:highlight w:val="none"/>
              </w:rPr>
            </w:r>
            <w:r/>
          </w:p>
          <w:p>
            <w:pPr>
              <w:pStyle w:val="889"/>
              <w:ind w:left="0" w:firstLine="210"/>
              <w:jc w:val="left"/>
              <w:keepLines w:val="0"/>
              <w:keepNext w:val="0"/>
              <w:pageBreakBefore w:val="0"/>
              <w:spacing w:line="300" w:lineRule="auto"/>
              <w:widowControl/>
              <w:rPr>
                <w:color w:val="000000"/>
                <w:highlight w:val="none"/>
              </w:rPr>
            </w:pPr>
            <w:r>
              <w:rPr>
                <w:color w:val="000000"/>
                <w:highlight w:val="none"/>
              </w:rPr>
              <w:t xml:space="preserve">3）所有楼层的不锈钢扶手、栏杆及所有楼层的公共区域内玻璃；</w:t>
            </w:r>
            <w:r>
              <w:rPr>
                <w:color w:val="000000"/>
                <w:highlight w:val="none"/>
              </w:rPr>
            </w:r>
            <w:r/>
          </w:p>
          <w:p>
            <w:pPr>
              <w:pStyle w:val="889"/>
              <w:ind w:left="0" w:firstLine="210"/>
              <w:jc w:val="left"/>
              <w:keepLines w:val="0"/>
              <w:keepNext w:val="0"/>
              <w:pageBreakBefore w:val="0"/>
              <w:spacing w:line="300" w:lineRule="auto"/>
              <w:widowControl/>
              <w:rPr>
                <w:color w:val="000000"/>
                <w:highlight w:val="none"/>
              </w:rPr>
            </w:pPr>
            <w:r>
              <w:rPr>
                <w:color w:val="000000"/>
                <w:highlight w:val="none"/>
              </w:rPr>
              <w:t xml:space="preserve">4）所有楼层的灯具开关、指示牌、空调风口、垃圾桶</w:t>
            </w:r>
            <w:r>
              <w:rPr>
                <w:rFonts w:hint="eastAsia"/>
                <w:color w:val="000000"/>
                <w:highlight w:val="none"/>
              </w:rPr>
              <w:t xml:space="preserve">，绿植花盆；</w:t>
            </w:r>
            <w:r>
              <w:rPr>
                <w:color w:val="000000"/>
                <w:highlight w:val="none"/>
              </w:rPr>
            </w:r>
            <w:r/>
          </w:p>
          <w:p>
            <w:pPr>
              <w:pStyle w:val="889"/>
              <w:ind w:left="0" w:firstLine="210"/>
              <w:jc w:val="left"/>
              <w:keepLines w:val="0"/>
              <w:keepNext w:val="0"/>
              <w:pageBreakBefore w:val="0"/>
              <w:spacing w:line="300" w:lineRule="auto"/>
              <w:widowControl/>
              <w:rPr>
                <w:color w:val="000000"/>
                <w:highlight w:val="none"/>
              </w:rPr>
            </w:pPr>
            <w:r>
              <w:rPr>
                <w:color w:val="000000"/>
                <w:highlight w:val="none"/>
              </w:rPr>
              <w:t xml:space="preserve">5）设备机房的地面、墙面、顶面（需要时配合）；</w:t>
            </w:r>
            <w:r>
              <w:rPr>
                <w:color w:val="000000"/>
                <w:highlight w:val="none"/>
              </w:rPr>
            </w:r>
            <w:r/>
          </w:p>
          <w:p>
            <w:pPr>
              <w:pStyle w:val="889"/>
              <w:ind w:left="0" w:firstLine="210"/>
              <w:jc w:val="left"/>
              <w:keepLines w:val="0"/>
              <w:keepNext w:val="0"/>
              <w:pageBreakBefore w:val="0"/>
              <w:spacing w:line="300" w:lineRule="auto"/>
              <w:widowControl/>
              <w:rPr>
                <w:color w:val="000000"/>
                <w:highlight w:val="none"/>
              </w:rPr>
            </w:pPr>
            <w:r>
              <w:rPr>
                <w:color w:val="000000"/>
                <w:highlight w:val="none"/>
              </w:rPr>
              <w:t xml:space="preserve">6）所有废弃物和垃圾的分类和清运（不包括政策性交费）</w:t>
            </w:r>
            <w:r>
              <w:rPr>
                <w:rFonts w:hint="eastAsia"/>
                <w:color w:val="000000"/>
                <w:highlight w:val="none"/>
                <w:lang w:eastAsia="zh"/>
              </w:rPr>
              <w:t xml:space="preserve">，</w:t>
            </w:r>
            <w:r>
              <w:rPr>
                <w:rFonts w:hint="eastAsia"/>
                <w:color w:val="000000"/>
                <w:highlight w:val="none"/>
              </w:rPr>
              <w:t xml:space="preserve">办公区内保密纸收运至指定地点</w:t>
            </w:r>
            <w:r>
              <w:rPr>
                <w:color w:val="000000"/>
                <w:highlight w:val="none"/>
              </w:rPr>
              <w:t xml:space="preserve">；</w:t>
            </w:r>
            <w:r>
              <w:rPr>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lang w:eastAsia="zh"/>
              </w:rPr>
              <w:t xml:space="preserve">7</w:t>
            </w:r>
            <w:r>
              <w:rPr>
                <w:rFonts w:hint="eastAsia"/>
                <w:color w:val="000000"/>
                <w:highlight w:val="none"/>
              </w:rPr>
              <w:t xml:space="preserve">）全年节假日保洁服务保障；</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olor w:val="000000"/>
                <w:highlight w:val="none"/>
                <w:lang w:eastAsia="zh"/>
              </w:rPr>
              <w:t xml:space="preserve">8</w:t>
            </w:r>
            <w:r>
              <w:rPr>
                <w:rFonts w:hint="eastAsia"/>
                <w:color w:val="000000"/>
                <w:highlight w:val="none"/>
              </w:rPr>
              <w:t xml:space="preserve">）做好</w:t>
            </w:r>
            <w:r>
              <w:rPr>
                <w:rFonts w:hint="eastAsia"/>
                <w:color w:val="000000"/>
                <w:highlight w:val="none"/>
                <w:lang w:eastAsia="zh-CN"/>
              </w:rPr>
              <w:t xml:space="preserve">采购人</w:t>
            </w:r>
            <w:r>
              <w:rPr>
                <w:rFonts w:hint="eastAsia"/>
                <w:color w:val="000000"/>
                <w:highlight w:val="none"/>
              </w:rPr>
              <w:t xml:space="preserve">安排的其他保洁工作。</w:t>
            </w:r>
            <w:r>
              <w:rPr>
                <w:rFonts w:hint="eastAsia" w:ascii="Calibri" w:hAnsi="Calibri" w:eastAsia="宋体" w:cs="Calibri"/>
                <w:b w:val="0"/>
                <w:bCs w:val="0"/>
                <w:color w:val="000000"/>
                <w:szCs w:val="21"/>
                <w:highlight w:val="none"/>
                <w:lang w:val="en-US" w:eastAsia="zh-CN"/>
              </w:rPr>
            </w:r>
            <w:r/>
          </w:p>
        </w:tc>
      </w:tr>
      <w:tr>
        <w:trPr>
          <w:trHeight w:val="454"/>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color w:val="000000"/>
                <w:highlight w:val="none"/>
                <w:lang w:val="en-US" w:eastAsia="zh-CN"/>
              </w:rPr>
            </w:pPr>
            <w:r>
              <w:rPr>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（5）</w:t>
            </w:r>
            <w:r>
              <w:rPr>
                <w:rFonts w:hint="eastAsia"/>
                <w:color w:val="000000"/>
                <w:highlight w:val="none"/>
              </w:rPr>
              <w:t xml:space="preserve">定期保洁项目：</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lang w:eastAsia="zh"/>
              </w:rPr>
            </w:pPr>
            <w:r>
              <w:rPr>
                <w:rFonts w:hint="eastAsia"/>
                <w:color w:val="000000"/>
                <w:highlight w:val="none"/>
                <w:lang w:eastAsia="zh"/>
              </w:rPr>
              <w:t xml:space="preserve">天目大厦</w:t>
            </w:r>
            <w:r>
              <w:rPr>
                <w:rFonts w:hint="eastAsia"/>
                <w:color w:val="000000"/>
                <w:highlight w:val="none"/>
                <w:lang w:eastAsia="zh"/>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rPr>
              <w:t xml:space="preserve">1）大理石门套及墙面清洗、打蜡、抛光一年一次；</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rPr>
              <w:t xml:space="preserve">2）大厅地面1次/月、2-26楼地面1次/4月、1A楼地面1次/6月晶面养护</w:t>
            </w:r>
            <w:r>
              <w:rPr>
                <w:rFonts w:hint="eastAsia"/>
                <w:color w:val="000000"/>
                <w:highlight w:val="none"/>
                <w:lang w:eastAsia="zh-CN"/>
              </w:rPr>
              <w:t xml:space="preserve">；</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olor w:val="000000"/>
                <w:highlight w:val="none"/>
              </w:rPr>
            </w:pPr>
            <w:r>
              <w:rPr>
                <w:rFonts w:hint="eastAsia"/>
                <w:color w:val="000000"/>
                <w:highlight w:val="none"/>
              </w:rPr>
              <w:t xml:space="preserve">3）公共区域天花板掸尘除渍半年一次，不锈钢保养一年一次；</w:t>
            </w:r>
            <w:r>
              <w:rPr>
                <w:rFonts w:hint="eastAsia"/>
                <w:color w:val="000000"/>
                <w:highlight w:val="none"/>
              </w:rPr>
            </w:r>
            <w:r/>
          </w:p>
          <w:p>
            <w:pPr>
              <w:pStyle w:val="889"/>
              <w:ind w:left="0" w:firstLine="210"/>
              <w:jc w:val="left"/>
              <w:keepLines w:val="0"/>
              <w:keepNext w:val="0"/>
              <w:pageBreakBefore w:val="0"/>
              <w:spacing w:line="300" w:lineRule="auto"/>
              <w:widowControl/>
              <w:rPr>
                <w:rFonts w:hint="eastAsia" w:cs="Calibri"/>
                <w:b w:val="0"/>
                <w:bCs w:val="0"/>
                <w:color w:val="000000"/>
                <w:szCs w:val="21"/>
                <w:highlight w:val="none"/>
                <w:lang w:val="en-US" w:eastAsia="zh-CN"/>
              </w:rPr>
            </w:pPr>
            <w:r>
              <w:rPr>
                <w:rFonts w:hint="eastAsia"/>
                <w:color w:val="000000"/>
                <w:highlight w:val="none"/>
                <w:lang w:eastAsia="zh"/>
              </w:rPr>
              <w:t xml:space="preserve">4</w:t>
            </w:r>
            <w:r>
              <w:rPr>
                <w:rFonts w:hint="eastAsia"/>
                <w:color w:val="000000"/>
                <w:highlight w:val="none"/>
              </w:rPr>
              <w:t xml:space="preserve">）指定办公室（约40间）家具、地板打蜡保养每半年一次，顶面清洁、内玻璃清洗、地面橱柜除尘、卫生间深度保洁每季度一次。其余办公室(约390间)家具打蜡保养、顶面除尘除渍、内玻璃清洗一年一次</w:t>
            </w:r>
            <w:r>
              <w:rPr>
                <w:rFonts w:hint="eastAsia"/>
                <w:color w:val="000000"/>
                <w:highlight w:val="none"/>
                <w:lang w:eastAsia="zh-CN"/>
              </w:rPr>
              <w:t xml:space="preserve">。</w:t>
            </w:r>
            <w:r>
              <w:rPr>
                <w:rFonts w:hint="eastAsia" w:cs="Calibri"/>
                <w:b w:val="0"/>
                <w:bCs w:val="0"/>
                <w:color w:val="000000"/>
                <w:szCs w:val="21"/>
                <w:highlight w:val="none"/>
                <w:lang w:val="en-US" w:eastAsia="zh-CN"/>
              </w:rPr>
            </w:r>
            <w:r/>
          </w:p>
          <w:p>
            <w:pPr>
              <w:pStyle w:val="889"/>
              <w:ind w:left="0" w:firstLine="210"/>
              <w:jc w:val="left"/>
              <w:keepLines w:val="0"/>
              <w:keepNext w:val="0"/>
              <w:pageBreakBefore w:val="0"/>
              <w:spacing w:line="300" w:lineRule="auto"/>
              <w:widowControl/>
              <w:rPr>
                <w:color w:val="000000"/>
                <w:highlight w:val="none"/>
              </w:rPr>
            </w:pPr>
            <w:r>
              <w:rPr>
                <w:rFonts w:hint="eastAsia"/>
                <w:color w:val="000000"/>
                <w:highlight w:val="none"/>
                <w:lang w:eastAsia="zh"/>
              </w:rPr>
              <w:t xml:space="preserve">山西路办公区</w:t>
            </w:r>
            <w:r>
              <w:rPr>
                <w:color w:val="000000"/>
                <w:highlight w:val="none"/>
              </w:rPr>
            </w:r>
            <w:r/>
          </w:p>
          <w:p>
            <w:pPr>
              <w:pStyle w:val="889"/>
              <w:ind w:left="0" w:firstLine="210"/>
              <w:jc w:val="left"/>
              <w:keepLines w:val="0"/>
              <w:keepNext w:val="0"/>
              <w:pageBreakBefore w:val="0"/>
              <w:spacing w:line="300" w:lineRule="auto"/>
              <w:widowControl/>
              <w:rPr>
                <w:rFonts w:cs="Calibri"/>
                <w:b w:val="0"/>
                <w:bCs w:val="0"/>
                <w:color w:val="000000"/>
                <w:szCs w:val="21"/>
                <w:highlight w:val="none"/>
                <w:lang w:val="en-US" w:eastAsia="zh-CN"/>
              </w:rPr>
            </w:pPr>
            <w:r>
              <w:rPr>
                <w:color w:val="000000"/>
                <w:highlight w:val="none"/>
              </w:rPr>
              <w:t xml:space="preserve">办公室家</w:t>
            </w:r>
            <w:r>
              <w:rPr>
                <w:rFonts w:hint="eastAsia"/>
                <w:color w:val="000000"/>
                <w:highlight w:val="none"/>
                <w:lang w:val="en-US" w:eastAsia="zh-CN"/>
              </w:rPr>
              <w:t xml:space="preserve">具</w:t>
            </w:r>
            <w:r>
              <w:rPr>
                <w:color w:val="000000"/>
                <w:highlight w:val="none"/>
              </w:rPr>
              <w:t xml:space="preserve">擦洗保养、内玻璃清洗一年一次。</w:t>
            </w:r>
            <w:r>
              <w:rPr>
                <w:rFonts w:cs="Calibri"/>
                <w:b w:val="0"/>
                <w:bCs w:val="0"/>
                <w:color w:val="000000"/>
                <w:szCs w:val="21"/>
                <w:highlight w:val="none"/>
                <w:lang w:val="en-US" w:eastAsia="zh-CN"/>
              </w:rPr>
            </w:r>
            <w:r/>
          </w:p>
        </w:tc>
      </w:tr>
      <w:tr>
        <w:trPr>
          <w:gridAfter w:val="1"/>
          <w:trHeight w:val="90"/>
        </w:trPr>
        <w:tc>
          <w:tcPr>
            <w:shd w:val="clear" w:color="auto" w:fill="ffffff"/>
            <w:tcW w:w="883"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t xml:space="preserve">2</w:t>
            </w:r>
            <w:r>
              <w:rPr>
                <w:rFonts w:hint="eastAsia"/>
                <w:color w:val="000000"/>
                <w:highlight w:val="none"/>
                <w:lang w:val="en-US" w:eastAsia="zh-CN"/>
              </w:rPr>
            </w:r>
            <w:r/>
          </w:p>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shd w:val="clear" w:color="auto" w:fill="ffffff"/>
            <w:tcW w:w="1275" w:type="dxa"/>
            <w:vAlign w:val="center"/>
            <w:vMerge w:val="restart"/>
            <w:textDirection w:val="lrTb"/>
            <w:noWrap w:val="false"/>
          </w:tcPr>
          <w:p>
            <w:pPr>
              <w:pStyle w:val="889"/>
              <w:rPr>
                <w:rFonts w:hint="eastAsia"/>
                <w:lang w:val="en-US" w:eastAsia="zh-CN"/>
              </w:rPr>
            </w:pPr>
            <w:r>
              <w:t xml:space="preserve">办公用房区域保洁</w:t>
            </w:r>
            <w:r>
              <w:rPr>
                <w:rFonts w:hint="eastAsia"/>
                <w:lang w:val="en-US" w:eastAsia="zh-CN"/>
              </w:rPr>
            </w:r>
            <w:r/>
          </w:p>
        </w:tc>
      </w:tr>
      <w:tr>
        <w:trPr>
          <w:trHeight w:val="1095"/>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大厅、楼内公共通道</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公共通道保持干净，无异味、无杂物、无积水</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cs="Calibri"/>
                <w:b w:val="0"/>
                <w:bCs w:val="0"/>
                <w:color w:val="000000"/>
                <w:szCs w:val="21"/>
                <w:highlight w:val="none"/>
                <w:lang w:val="en-US" w:eastAsia="zh"/>
              </w:rPr>
              <w:t xml:space="preserve">2</w:t>
            </w:r>
            <w:r>
              <w:rPr>
                <w:rFonts w:hint="eastAsia" w:eastAsia="宋体" w:cs="Calibri"/>
                <w:b w:val="0"/>
                <w:bCs w:val="0"/>
                <w:color w:val="000000"/>
                <w:szCs w:val="21"/>
                <w:highlight w:val="none"/>
                <w:lang w:val="en-US" w:eastAsia="zh-CN"/>
              </w:rPr>
              <w:t xml:space="preserve">次清洁作业</w:t>
            </w:r>
            <w:r>
              <w:rPr>
                <w:rFonts w:hint="eastAsia" w:cs="Calibri"/>
                <w:b w:val="0"/>
                <w:bCs w:val="0"/>
                <w:color w:val="000000"/>
                <w:szCs w:val="21"/>
                <w:highlight w:val="none"/>
                <w:lang w:val="en-US" w:eastAsia="zh"/>
              </w:rPr>
              <w:t xml:space="preserve">，</w:t>
            </w:r>
            <w:r>
              <w:rPr>
                <w:rFonts w:hint="eastAsia"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
              </w:rPr>
              <w:t xml:space="preserve">巡视</w:t>
            </w:r>
            <w:r>
              <w:rPr>
                <w:rFonts w:hint="eastAsia" w:cs="Calibri"/>
                <w:b w:val="0"/>
                <w:bCs w:val="0"/>
                <w:color w:val="000000"/>
                <w:szCs w:val="21"/>
                <w:highlight w:val="none"/>
                <w:lang w:val="en-US" w:eastAsia="zh-CN"/>
              </w:rPr>
              <w:t xml:space="preserve">保洁</w:t>
            </w:r>
            <w:r>
              <w:rPr>
                <w:rFonts w:hint="eastAsia" w:cs="Calibri"/>
                <w:b w:val="0"/>
                <w:bCs w:val="0"/>
                <w:color w:val="000000"/>
                <w:szCs w:val="21"/>
                <w:highlight w:val="none"/>
                <w:lang w:val="en-US" w:eastAsia="zh"/>
              </w:rPr>
              <w:t xml:space="preserve">不低于6次</w:t>
            </w:r>
            <w:r>
              <w:rPr>
                <w:rFonts w:hint="eastAsia"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r>
            <w:r/>
          </w:p>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
              </w:rPr>
            </w:pP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门窗玻璃干净无尘，透光性好</w:t>
            </w:r>
            <w:r>
              <w:rPr>
                <w:rFonts w:hint="eastAsia" w:eastAsia="宋体" w:cs="Calibri"/>
                <w:b w:val="0"/>
                <w:bCs w:val="0"/>
                <w:color w:val="000000"/>
                <w:szCs w:val="21"/>
                <w:highlight w:val="none"/>
                <w:lang w:val="en-US" w:eastAsia="zh-CN"/>
              </w:rPr>
              <w:t xml:space="preserve">，每</w:t>
            </w:r>
            <w:r>
              <w:rPr>
                <w:rFonts w:hint="eastAsia" w:cs="Calibri"/>
                <w:b w:val="0"/>
                <w:bCs w:val="0"/>
                <w:color w:val="000000"/>
                <w:szCs w:val="21"/>
                <w:highlight w:val="none"/>
                <w:lang w:val="en-US" w:eastAsia="zh"/>
              </w:rPr>
              <w:t xml:space="preserve">日</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
              </w:rPr>
            </w:r>
            <w:r/>
          </w:p>
          <w:p>
            <w:pPr>
              <w:pStyle w:val="889"/>
              <w:ind w:left="0" w:firstLine="210"/>
              <w:jc w:val="left"/>
              <w:keepLines w:val="0"/>
              <w:keepNext w:val="0"/>
              <w:pageBreakBefore w:val="0"/>
              <w:spacing w:line="300" w:lineRule="auto"/>
              <w:widowControl/>
              <w:rPr>
                <w:rFonts w:hint="eastAsia"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指示牌干净，无污渍</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cs="Calibri"/>
                <w:b w:val="0"/>
                <w:bCs w:val="0"/>
                <w:color w:val="000000"/>
                <w:szCs w:val="21"/>
                <w:highlight w:val="none"/>
                <w:lang w:val="en-US" w:eastAsia="zh-CN"/>
              </w:rPr>
            </w:r>
            <w:r/>
          </w:p>
        </w:tc>
      </w:tr>
      <w:tr>
        <w:trPr>
          <w:trHeight w:val="1095"/>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电器、消防等设施设备</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配电箱、设备机房、</w:t>
            </w:r>
            <w:r>
              <w:rPr>
                <w:rFonts w:hint="eastAsia" w:cs="Calibri"/>
                <w:b w:val="0"/>
                <w:bCs w:val="0"/>
                <w:color w:val="000000"/>
                <w:szCs w:val="21"/>
                <w:highlight w:val="none"/>
                <w:lang w:val="en-US" w:eastAsia="zh-CN"/>
              </w:rPr>
              <w:t xml:space="preserve">会议室音视频设备、</w:t>
            </w:r>
            <w:r>
              <w:rPr>
                <w:rFonts w:hint="eastAsia" w:ascii="Calibri" w:hAnsi="Calibri" w:eastAsia="宋体" w:cs="Calibri"/>
                <w:b w:val="0"/>
                <w:bCs w:val="0"/>
                <w:color w:val="000000"/>
                <w:szCs w:val="21"/>
                <w:highlight w:val="none"/>
                <w:lang w:val="en-US" w:eastAsia="zh-CN"/>
              </w:rPr>
              <w:t xml:space="preserve">消防栓及开关插座等保持表面干净，无尘无污迹</w:t>
            </w: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监控摄像头、门禁系统等表面光亮，无尘、无斑点</w:t>
            </w: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楼梯及楼梯间保持干净、无异味、无杂物、无积水</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cs="Calibri"/>
                <w:b w:val="0"/>
                <w:bCs w:val="0"/>
                <w:color w:val="000000"/>
                <w:szCs w:val="21"/>
                <w:highlight w:val="none"/>
                <w:lang w:val="en-US" w:eastAsia="zh"/>
              </w:rPr>
              <w:t xml:space="preserve">，</w:t>
            </w:r>
            <w:r>
              <w:rPr>
                <w:rFonts w:hint="eastAsia"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
              </w:rPr>
              <w:t xml:space="preserve">巡视</w:t>
            </w:r>
            <w:r>
              <w:rPr>
                <w:rFonts w:hint="eastAsia" w:cs="Calibri"/>
                <w:b w:val="0"/>
                <w:bCs w:val="0"/>
                <w:color w:val="000000"/>
                <w:szCs w:val="21"/>
                <w:highlight w:val="none"/>
                <w:lang w:val="en-US" w:eastAsia="zh-CN"/>
              </w:rPr>
              <w:t xml:space="preserve">保洁</w:t>
            </w:r>
            <w:r>
              <w:rPr>
                <w:rFonts w:hint="eastAsia" w:cs="Calibri"/>
                <w:b w:val="0"/>
                <w:bCs w:val="0"/>
                <w:color w:val="000000"/>
                <w:szCs w:val="21"/>
                <w:highlight w:val="none"/>
                <w:lang w:val="en-US" w:eastAsia="zh"/>
              </w:rPr>
              <w:t xml:space="preserve">不低于6次</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（4）</w:t>
            </w:r>
            <w:r>
              <w:rPr>
                <w:rFonts w:hint="eastAsia" w:ascii="Calibri" w:hAnsi="Calibri" w:eastAsia="宋体" w:cs="Calibri"/>
                <w:b w:val="0"/>
                <w:bCs w:val="0"/>
                <w:color w:val="000000"/>
                <w:szCs w:val="21"/>
                <w:highlight w:val="none"/>
                <w:lang w:val="en-US" w:eastAsia="zh-CN"/>
              </w:rPr>
              <w:t xml:space="preserve">开水间保持干净、无异味、无杂物、无积水</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cs="Calibri"/>
                <w:b w:val="0"/>
                <w:bCs w:val="0"/>
                <w:color w:val="000000"/>
                <w:szCs w:val="21"/>
                <w:highlight w:val="none"/>
                <w:lang w:val="en-US" w:eastAsia="zh"/>
              </w:rPr>
              <w:t xml:space="preserve">，</w:t>
            </w:r>
            <w:r>
              <w:rPr>
                <w:rFonts w:hint="eastAsia"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
              </w:rPr>
              <w:t xml:space="preserve">巡视</w:t>
            </w:r>
            <w:r>
              <w:rPr>
                <w:rFonts w:hint="eastAsia" w:cs="Calibri"/>
                <w:b w:val="0"/>
                <w:bCs w:val="0"/>
                <w:color w:val="000000"/>
                <w:szCs w:val="21"/>
                <w:highlight w:val="none"/>
                <w:lang w:val="en-US" w:eastAsia="zh-CN"/>
              </w:rPr>
              <w:t xml:space="preserve">保洁</w:t>
            </w:r>
            <w:r>
              <w:rPr>
                <w:rFonts w:hint="eastAsia" w:cs="Calibri"/>
                <w:b w:val="0"/>
                <w:bCs w:val="0"/>
                <w:color w:val="000000"/>
                <w:szCs w:val="21"/>
                <w:highlight w:val="none"/>
                <w:lang w:val="en-US" w:eastAsia="zh"/>
              </w:rPr>
              <w:t xml:space="preserve">不低于6次</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1095"/>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5</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公共卫生间</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保持干净，无异味，垃圾无溢出</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cs="Calibri"/>
                <w:b w:val="0"/>
                <w:bCs w:val="0"/>
                <w:color w:val="000000"/>
                <w:szCs w:val="21"/>
                <w:highlight w:val="none"/>
                <w:lang w:val="en-US" w:eastAsia="zh"/>
              </w:rPr>
              <w:t xml:space="preserve">6</w:t>
            </w:r>
            <w:r>
              <w:rPr>
                <w:rFonts w:hint="eastAsia" w:eastAsia="宋体" w:cs="Calibri"/>
                <w:b w:val="0"/>
                <w:bCs w:val="0"/>
                <w:color w:val="000000"/>
                <w:szCs w:val="21"/>
                <w:highlight w:val="none"/>
                <w:lang w:val="en-US" w:eastAsia="zh-CN"/>
              </w:rPr>
              <w:t xml:space="preserve">次清洁作业</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cs="Calibri"/>
                <w:b w:val="0"/>
                <w:bCs w:val="0"/>
                <w:color w:val="000000"/>
                <w:szCs w:val="21"/>
                <w:highlight w:val="none"/>
                <w:lang w:val="en-US" w:eastAsia="zh-CN"/>
              </w:rPr>
              <w:t xml:space="preserve"> 2）及时补充</w:t>
            </w:r>
            <w:r>
              <w:rPr>
                <w:rFonts w:hint="eastAsia" w:ascii="Calibri" w:hAnsi="Calibri" w:eastAsia="宋体" w:cs="Calibri"/>
                <w:b w:val="0"/>
                <w:bCs w:val="0"/>
                <w:color w:val="000000"/>
                <w:szCs w:val="21"/>
                <w:highlight w:val="none"/>
                <w:lang w:val="en-US" w:eastAsia="zh-CN"/>
              </w:rPr>
              <w:t xml:space="preserve">厕纸等必要用品</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1107"/>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6</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电梯轿厢</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p>
            <w:pPr>
              <w:pStyle w:val="889"/>
              <w:numPr>
                <w:ilvl w:val="0"/>
                <w:numId w:val="0"/>
              </w:numPr>
              <w:ind w:left="315" w:firstLine="0"/>
              <w:jc w:val="left"/>
              <w:keepLines w:val="0"/>
              <w:keepNext w:val="0"/>
              <w:pageBreakBefore w:val="0"/>
              <w:spacing w:line="300" w:lineRule="auto"/>
              <w:widowControl/>
              <w:rPr>
                <w:rFonts w:hint="eastAsia"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保持干净，无污渍、无粘贴物、无异味</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cs="Calibri"/>
                <w:b w:val="0"/>
                <w:bCs w:val="0"/>
                <w:color w:val="000000"/>
                <w:szCs w:val="21"/>
                <w:highlight w:val="none"/>
                <w:lang w:val="en-US" w:eastAsia="zh"/>
              </w:rPr>
              <w:t xml:space="preserve">4</w:t>
            </w:r>
            <w:r>
              <w:rPr>
                <w:rFonts w:hint="eastAsia" w:eastAsia="宋体" w:cs="Calibri"/>
                <w:b w:val="0"/>
                <w:bCs w:val="0"/>
                <w:color w:val="000000"/>
                <w:szCs w:val="21"/>
                <w:highlight w:val="none"/>
                <w:lang w:val="en-US" w:eastAsia="zh-CN"/>
              </w:rPr>
              <w:t xml:space="preserve">次清洁作业</w:t>
            </w:r>
            <w:r>
              <w:rPr>
                <w:rFonts w:hint="eastAsia" w:cs="Calibri"/>
                <w:b w:val="0"/>
                <w:bCs w:val="0"/>
                <w:color w:val="000000"/>
                <w:szCs w:val="21"/>
                <w:highlight w:val="none"/>
                <w:lang w:val="en-US" w:eastAsia="zh-CN"/>
              </w:rPr>
              <w:t xml:space="preserve">；</w:t>
            </w:r>
            <w:r>
              <w:rPr>
                <w:rFonts w:hint="eastAsia" w:eastAsia="宋体" w:cs="Calibri"/>
                <w:b w:val="0"/>
                <w:bCs w:val="0"/>
                <w:color w:val="000000"/>
                <w:szCs w:val="21"/>
                <w:highlight w:val="none"/>
                <w:lang w:val="en-US" w:eastAsia="zh-CN"/>
              </w:rPr>
            </w:r>
            <w:r/>
          </w:p>
          <w:p>
            <w:pPr>
              <w:pStyle w:val="889"/>
              <w:numPr>
                <w:ilvl w:val="0"/>
                <w:numId w:val="0"/>
              </w:numPr>
              <w:ind w:left="315" w:firstLine="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灯具、操作指示板明亮</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7</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平台、屋顶</w:t>
            </w:r>
            <w:r>
              <w:rPr>
                <w:rFonts w:hint="eastAsia" w:eastAsia="宋体" w:cs="Calibri"/>
                <w:b w:val="0"/>
                <w:bCs w:val="0"/>
                <w:color w:val="000000"/>
                <w:szCs w:val="21"/>
                <w:highlight w:val="none"/>
                <w:lang w:val="en-US" w:eastAsia="zh-CN"/>
              </w:rPr>
              <w:t xml:space="preserve">、天沟</w:t>
            </w:r>
            <w:r>
              <w:rPr>
                <w:rFonts w:hint="eastAsia" w:ascii="Calibri" w:hAnsi="Calibri" w:eastAsia="宋体" w:cs="Calibri"/>
                <w:b w:val="0"/>
                <w:bCs w:val="0"/>
                <w:color w:val="000000"/>
                <w:szCs w:val="21"/>
                <w:highlight w:val="none"/>
                <w:lang w:val="en-US" w:eastAsia="zh-CN"/>
              </w:rPr>
              <w:t xml:space="preserve">保持干净，有杂物及时清扫</w:t>
            </w: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cs="Calibri"/>
                <w:b w:val="0"/>
                <w:bCs w:val="0"/>
                <w:color w:val="000000"/>
                <w:szCs w:val="21"/>
                <w:highlight w:val="none"/>
                <w:lang w:val="en-US" w:eastAsia="zh"/>
              </w:rPr>
              <w:t xml:space="preserve">2</w:t>
            </w:r>
            <w:r>
              <w:rPr>
                <w:rFonts w:hint="eastAsia" w:eastAsia="宋体" w:cs="Calibri"/>
                <w:b w:val="0"/>
                <w:bCs w:val="0"/>
                <w:color w:val="000000"/>
                <w:szCs w:val="21"/>
                <w:highlight w:val="none"/>
                <w:lang w:val="en-US" w:eastAsia="zh-CN"/>
              </w:rPr>
              <w:t xml:space="preserve">次清洁作业</w:t>
            </w:r>
            <w:r>
              <w:rPr>
                <w:rFonts w:hint="eastAsia" w:ascii="Calibri" w:hAnsi="Calibri"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883" w:type="dxa"/>
            <w:vAlign w:val="center"/>
            <w:vMerge w:val="continue"/>
            <w:textDirection w:val="lrTb"/>
            <w:noWrap w:val="false"/>
          </w:tcPr>
          <w:p>
            <w:pPr>
              <w:pStyle w:val="889"/>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8</w:t>
            </w:r>
            <w:r>
              <w:rPr>
                <w:rFonts w:hint="eastAsia"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
              </w:rPr>
              <w:t xml:space="preserve">四楼</w:t>
            </w:r>
            <w:r>
              <w:rPr>
                <w:rFonts w:hint="eastAsia" w:ascii="Calibri" w:hAnsi="Calibri" w:eastAsia="宋体" w:cs="Calibri"/>
                <w:b w:val="0"/>
                <w:bCs w:val="0"/>
                <w:color w:val="000000"/>
                <w:szCs w:val="21"/>
                <w:highlight w:val="none"/>
                <w:lang w:val="en-US" w:eastAsia="zh-CN"/>
              </w:rPr>
              <w:t xml:space="preserve">屋顶</w:t>
            </w:r>
            <w:r>
              <w:rPr>
                <w:rFonts w:hint="eastAsia" w:eastAsia="宋体" w:cs="Calibri"/>
                <w:b w:val="0"/>
                <w:bCs w:val="0"/>
                <w:color w:val="000000"/>
                <w:szCs w:val="21"/>
                <w:highlight w:val="none"/>
                <w:lang w:val="en-US" w:eastAsia="zh"/>
              </w:rPr>
              <w:t xml:space="preserve">花园</w:t>
            </w:r>
            <w:r>
              <w:rPr>
                <w:rFonts w:hint="eastAsia" w:ascii="Calibri" w:hAnsi="Calibri" w:eastAsia="宋体" w:cs="Calibri"/>
                <w:b w:val="0"/>
                <w:bCs w:val="0"/>
                <w:color w:val="000000"/>
                <w:szCs w:val="21"/>
                <w:highlight w:val="none"/>
                <w:lang w:val="en-US" w:eastAsia="zh-CN"/>
              </w:rPr>
              <w:t xml:space="preserve">保持干净，有杂物及时清扫</w:t>
            </w:r>
            <w:r>
              <w:rPr>
                <w:rFonts w:hint="eastAsia" w:eastAsia="宋体" w:cs="Calibri"/>
                <w:b w:val="0"/>
                <w:bCs w:val="0"/>
                <w:color w:val="000000"/>
                <w:szCs w:val="21"/>
                <w:highlight w:val="none"/>
                <w:lang w:val="en-US" w:eastAsia="zh"/>
              </w:rPr>
              <w:t xml:space="preserve">，</w:t>
            </w:r>
            <w:r>
              <w:rPr>
                <w:rFonts w:hint="eastAsia" w:eastAsia="宋体" w:cs="Calibri"/>
                <w:b w:val="0"/>
                <w:bCs w:val="0"/>
                <w:color w:val="000000"/>
                <w:szCs w:val="21"/>
                <w:highlight w:val="none"/>
                <w:lang w:val="en-US" w:eastAsia="zh-CN"/>
              </w:rPr>
              <w:t xml:space="preserve">每</w:t>
            </w:r>
            <w:r>
              <w:rPr>
                <w:rFonts w:hint="eastAsia" w:eastAsia="宋体" w:cs="Calibri"/>
                <w:b w:val="0"/>
                <w:bCs w:val="0"/>
                <w:color w:val="000000"/>
                <w:szCs w:val="21"/>
                <w:highlight w:val="none"/>
                <w:lang w:val="en-US" w:eastAsia="zh"/>
              </w:rPr>
              <w:t xml:space="preserve">日</w:t>
            </w:r>
            <w:r>
              <w:rPr>
                <w:rFonts w:hint="eastAsia" w:cs="Calibri"/>
                <w:b w:val="0"/>
                <w:bCs w:val="0"/>
                <w:color w:val="000000"/>
                <w:szCs w:val="21"/>
                <w:highlight w:val="none"/>
                <w:lang w:val="en-US" w:eastAsia="zh-CN"/>
              </w:rPr>
              <w:t xml:space="preserve">至少开展</w:t>
            </w:r>
            <w:r>
              <w:rPr>
                <w:rFonts w:hint="eastAsia" w:cs="Calibri"/>
                <w:b w:val="0"/>
                <w:bCs w:val="0"/>
                <w:color w:val="000000"/>
                <w:szCs w:val="21"/>
                <w:highlight w:val="none"/>
                <w:lang w:val="en-US" w:eastAsia="zh"/>
              </w:rPr>
              <w:t xml:space="preserve">1</w:t>
            </w:r>
            <w:r>
              <w:rPr>
                <w:rFonts w:hint="eastAsia" w:eastAsia="宋体" w:cs="Calibri"/>
                <w:b w:val="0"/>
                <w:bCs w:val="0"/>
                <w:color w:val="000000"/>
                <w:szCs w:val="21"/>
                <w:highlight w:val="none"/>
                <w:lang w:val="en-US" w:eastAsia="zh-CN"/>
              </w:rPr>
              <w:t xml:space="preserve">次清洁作业</w:t>
            </w:r>
            <w:r>
              <w:rPr>
                <w:rFonts w:hint="eastAsia" w:ascii="Calibri" w:hAnsi="Calibri" w:eastAsia="宋体"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r>
            <w:r/>
          </w:p>
        </w:tc>
      </w:tr>
      <w:tr>
        <w:trPr>
          <w:trHeight w:val="454"/>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9</w:t>
            </w:r>
            <w:r>
              <w:rPr>
                <w:rFonts w:hint="eastAsia"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t xml:space="preserve">石材地面</w:t>
            </w:r>
            <w:r>
              <w:rPr>
                <w:rFonts w:hint="eastAsia" w:cs="Calibri"/>
                <w:color w:val="000000"/>
                <w:szCs w:val="21"/>
                <w:highlight w:val="none"/>
                <w:u w:val="none"/>
                <w:lang w:val="en-US" w:eastAsia="zh-CN"/>
              </w:rPr>
              <w:t xml:space="preserve">、</w:t>
            </w:r>
            <w:r>
              <w:rPr>
                <w:rFonts w:hint="eastAsia" w:eastAsia="宋体" w:cs="Calibri"/>
                <w:color w:val="000000"/>
                <w:szCs w:val="21"/>
                <w:highlight w:val="none"/>
                <w:u w:val="none"/>
                <w:lang w:val="en-US" w:eastAsia="zh-CN"/>
              </w:rPr>
              <w:t xml:space="preserve">内墙</w:t>
            </w:r>
            <w:r>
              <w:rPr>
                <w:rFonts w:hint="eastAsia" w:ascii="Calibri" w:hAnsi="Calibri" w:eastAsia="宋体" w:cs="Calibri"/>
                <w:color w:val="000000"/>
                <w:szCs w:val="21"/>
                <w:highlight w:val="none"/>
                <w:u w:val="none"/>
                <w:lang w:val="en-US" w:eastAsia="zh-CN"/>
              </w:rPr>
              <w:t xml:space="preserve">做好</w:t>
            </w:r>
            <w:r>
              <w:rPr>
                <w:rFonts w:hint="eastAsia" w:eastAsia="宋体" w:cs="Calibri"/>
                <w:color w:val="000000"/>
                <w:szCs w:val="21"/>
                <w:highlight w:val="none"/>
                <w:u w:val="none"/>
                <w:lang w:val="en-US" w:eastAsia="zh-CN"/>
              </w:rPr>
              <w:t xml:space="preserve">养护</w:t>
            </w:r>
            <w:r>
              <w:rPr>
                <w:rFonts w:hint="eastAsia" w:ascii="Calibri" w:hAnsi="Calibri" w:eastAsia="宋体" w:cs="Calibri"/>
                <w:color w:val="000000"/>
                <w:szCs w:val="21"/>
                <w:highlight w:val="none"/>
                <w:u w:val="none"/>
                <w:lang w:val="en-US" w:eastAsia="zh-CN"/>
              </w:rPr>
              <w:t xml:space="preserve">工作</w:t>
            </w:r>
            <w:r>
              <w:rPr>
                <w:rFonts w:hint="eastAsia" w:eastAsia="宋体" w:cs="Calibri"/>
                <w:b w:val="0"/>
                <w:bCs w:val="0"/>
                <w:color w:val="000000"/>
                <w:szCs w:val="21"/>
                <w:highlight w:val="none"/>
                <w:lang w:val="en-US" w:eastAsia="zh-CN"/>
              </w:rPr>
              <w:t xml:space="preserve">，</w:t>
            </w:r>
            <w:r>
              <w:rPr>
                <w:rFonts w:hint="eastAsia"/>
                <w:color w:val="000000"/>
                <w:highlight w:val="none"/>
              </w:rPr>
              <w:t xml:space="preserve">天目大厦大厅地面1次/月、2-26楼地面1次/4月、1A楼地面1次/6月需做晶面养护</w:t>
            </w:r>
            <w:r>
              <w:rPr>
                <w:rFonts w:hint="eastAsia"/>
                <w:color w:val="000000"/>
                <w:highlight w:val="none"/>
                <w:lang w:eastAsia="zh"/>
              </w:rPr>
              <w:t xml:space="preserve">，</w:t>
            </w:r>
            <w:r>
              <w:rPr>
                <w:rFonts w:hint="eastAsia"/>
                <w:color w:val="000000"/>
                <w:highlight w:val="none"/>
              </w:rPr>
              <w:t xml:space="preserve">大理石门套及墙面清洗、打蜡、抛光一年一次</w:t>
            </w:r>
            <w:r>
              <w:rPr>
                <w:rFonts w:hint="eastAsia" w:ascii="Calibri" w:hAnsi="Calibri" w:eastAsia="宋体" w:cs="Calibri"/>
                <w:b w:val="0"/>
                <w:bCs w:val="0"/>
                <w:color w:val="000000"/>
                <w:szCs w:val="21"/>
                <w:highlight w:val="none"/>
                <w:lang w:val="en-US" w:eastAsia="zh-CN"/>
              </w:rPr>
              <w:t xml:space="preserve">。</w:t>
            </w:r>
            <w:r>
              <w:rPr>
                <w:rFonts w:hint="eastAsia" w:eastAsia="宋体" w:cs="Calibri"/>
                <w:b w:val="0"/>
                <w:bCs w:val="0"/>
                <w:color w:val="000000"/>
                <w:szCs w:val="21"/>
                <w:highlight w:val="none"/>
                <w:lang w:val="en-US" w:eastAsia="zh-CN"/>
              </w:rPr>
              <w:t xml:space="preserve">（各类材质地面、内墙服务管理标准详见</w:t>
            </w:r>
            <w:r>
              <w:rPr>
                <w:rFonts w:hint="eastAsia" w:cs="Calibri"/>
                <w:b w:val="0"/>
                <w:bCs w:val="0"/>
                <w:color w:val="000000"/>
                <w:szCs w:val="21"/>
                <w:highlight w:val="none"/>
                <w:lang w:val="en-US" w:eastAsia="zh-CN"/>
              </w:rPr>
              <w:t xml:space="preserve">3.</w:t>
            </w:r>
            <w:r>
              <w:rPr>
                <w:rFonts w:hint="eastAsia" w:cs="Calibri"/>
                <w:b w:val="0"/>
                <w:bCs w:val="0"/>
                <w:color w:val="000000"/>
                <w:szCs w:val="21"/>
                <w:highlight w:val="none"/>
                <w:lang w:val="en-US" w:eastAsia="zh"/>
              </w:rPr>
              <w:t xml:space="preserve">3</w:t>
            </w:r>
            <w:r>
              <w:rPr>
                <w:rFonts w:hint="eastAsia" w:cs="Calibri"/>
                <w:b w:val="0"/>
                <w:bCs w:val="0"/>
                <w:color w:val="000000"/>
                <w:szCs w:val="21"/>
                <w:highlight w:val="none"/>
                <w:lang w:val="en-US" w:eastAsia="zh-CN"/>
              </w:rPr>
              <w:t xml:space="preserve">.1</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588"/>
        </w:trPr>
        <w:tc>
          <w:tcPr>
            <w:tcW w:w="883"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27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80"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10</w:t>
            </w:r>
            <w:r>
              <w:rPr>
                <w:rFonts w:hint="eastAsia"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t xml:space="preserve">地毯干净、无油渍、无污渍、无褪色</w:t>
            </w: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r>
            <w:r/>
          </w:p>
        </w:tc>
      </w:tr>
    </w:tbl>
    <w:p>
      <w:pPr>
        <w:pStyle w:val="889"/>
      </w:p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1290"/>
        <w:gridCol w:w="7395"/>
      </w:tblGrid>
      <w:tr>
        <w:trPr>
          <w:trHeight w:val="454"/>
        </w:trPr>
        <w:tc>
          <w:tcPr>
            <w:tcW w:w="86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hint="eastAsia" w:eastAsia="宋体"/>
                <w:color w:val="000000"/>
                <w:highlight w:val="none"/>
                <w:lang w:val="en-US" w:eastAsia="zh-CN"/>
              </w:rPr>
            </w:pPr>
            <w:r>
              <w:rPr>
                <w:rFonts w:hint="eastAsia"/>
                <w:color w:val="000000"/>
                <w:highlight w:val="none"/>
                <w:lang w:val="en-US" w:eastAsia="zh-CN"/>
              </w:rPr>
              <w:t xml:space="preserve">3</w:t>
            </w:r>
            <w:r>
              <w:rPr>
                <w:rFonts w:hint="eastAsia" w:eastAsia="宋体"/>
                <w:color w:val="000000"/>
                <w:highlight w:val="none"/>
                <w:lang w:val="en-US" w:eastAsia="zh-CN"/>
              </w:rPr>
            </w:r>
            <w:r/>
          </w:p>
        </w:tc>
        <w:tc>
          <w:tcPr>
            <w:tcW w:w="1290"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t xml:space="preserve">公共场地区域保洁</w:t>
            </w: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每日清扫道路地面、停车场等公共区域</w:t>
            </w:r>
            <w:r>
              <w:rPr>
                <w:rFonts w:hint="eastAsia" w:eastAsia="宋体" w:cs="Calibri"/>
                <w:b w:val="0"/>
                <w:bCs w:val="0"/>
                <w:color w:val="000000"/>
                <w:szCs w:val="21"/>
                <w:highlight w:val="none"/>
                <w:lang w:val="en-US" w:eastAsia="zh-CN"/>
              </w:rPr>
              <w:t xml:space="preserve">2次</w:t>
            </w:r>
            <w:r>
              <w:rPr>
                <w:rFonts w:hint="eastAsia" w:ascii="Calibri" w:hAnsi="Calibri" w:eastAsia="宋体"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
              </w:rPr>
              <w:t xml:space="preserve">巡视</w:t>
            </w:r>
            <w:r>
              <w:rPr>
                <w:rFonts w:hint="eastAsia" w:cs="Calibri"/>
                <w:b w:val="0"/>
                <w:bCs w:val="0"/>
                <w:color w:val="000000"/>
                <w:szCs w:val="21"/>
                <w:highlight w:val="none"/>
                <w:lang w:val="en-US" w:eastAsia="zh-CN"/>
              </w:rPr>
              <w:t xml:space="preserve">保洁</w:t>
            </w:r>
            <w:r>
              <w:rPr>
                <w:rFonts w:hint="eastAsia" w:cs="Calibri"/>
                <w:b w:val="0"/>
                <w:bCs w:val="0"/>
                <w:color w:val="000000"/>
                <w:szCs w:val="21"/>
                <w:highlight w:val="none"/>
                <w:lang w:val="en-US" w:eastAsia="zh"/>
              </w:rPr>
              <w:t xml:space="preserve">不低于6次，</w:t>
            </w:r>
            <w:r>
              <w:rPr>
                <w:rFonts w:hint="eastAsia" w:ascii="Calibri" w:hAnsi="Calibri" w:eastAsia="宋体" w:cs="Calibri"/>
                <w:b w:val="0"/>
                <w:bCs w:val="0"/>
                <w:color w:val="000000"/>
                <w:szCs w:val="21"/>
                <w:highlight w:val="none"/>
                <w:lang w:val="en-US" w:eastAsia="zh-CN"/>
              </w:rPr>
              <w:t xml:space="preserve">保持干净、无杂物、无积水</w:t>
            </w:r>
            <w:r>
              <w:rPr>
                <w:rFonts w:hint="eastAsia" w:eastAsia="宋体" w:cs="Calibri"/>
                <w:b w:val="0"/>
                <w:bCs w:val="0"/>
                <w:color w:val="000000"/>
                <w:szCs w:val="21"/>
                <w:highlight w:val="none"/>
                <w:lang w:val="en-US" w:eastAsia="zh-CN"/>
              </w:rPr>
              <w:t xml:space="preserve">。</w:t>
            </w:r>
            <w:r>
              <w:rPr>
                <w:rFonts w:hint="eastAsia"/>
                <w:color w:val="000000"/>
                <w:highlight w:val="none"/>
              </w:rPr>
            </w:r>
            <w:r/>
          </w:p>
        </w:tc>
      </w:tr>
      <w:tr>
        <w:trPr>
          <w:trHeight w:val="454"/>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color w:val="000000"/>
                <w:highlight w:val="none"/>
              </w:rPr>
            </w:pPr>
            <w:r>
              <w:rPr>
                <w:color w:val="000000"/>
                <w:highlight w:val="none"/>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雪、冰冻等恶劣天气时及时清扫积水、积雪，并采取安全防护措施</w:t>
            </w:r>
            <w:r>
              <w:rPr>
                <w:rFonts w:hint="eastAsia" w:eastAsia="宋体" w:cs="Calibri"/>
                <w:b w:val="0"/>
                <w:bCs w:val="0"/>
                <w:color w:val="000000"/>
                <w:szCs w:val="21"/>
                <w:highlight w:val="none"/>
                <w:lang w:val="en-US" w:eastAsia="zh-CN"/>
              </w:rPr>
              <w:t xml:space="preserve">。</w:t>
            </w:r>
            <w:r>
              <w:rPr>
                <w:rFonts w:hint="eastAsia"/>
                <w:color w:val="000000"/>
                <w:highlight w:val="none"/>
              </w:rPr>
            </w:r>
            <w:r/>
          </w:p>
        </w:tc>
      </w:tr>
      <w:tr>
        <w:trPr>
          <w:trHeight w:val="454"/>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color w:val="000000"/>
                <w:highlight w:val="none"/>
              </w:rPr>
            </w:pPr>
            <w:r>
              <w:rPr>
                <w:color w:val="000000"/>
                <w:highlight w:val="none"/>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各种路标、宣传栏等保持干净</w:t>
            </w:r>
            <w:r>
              <w:rPr>
                <w:rFonts w:hint="eastAsia" w:eastAsia="宋体" w:cs="Calibri"/>
                <w:b w:val="0"/>
                <w:bCs w:val="0"/>
                <w:color w:val="000000"/>
                <w:szCs w:val="21"/>
                <w:highlight w:val="none"/>
                <w:lang w:val="en-US" w:eastAsia="zh-CN"/>
              </w:rPr>
              <w:t xml:space="preserve">，每</w:t>
            </w:r>
            <w:r>
              <w:rPr>
                <w:rFonts w:hint="eastAsia" w:cs="Calibri"/>
                <w:b w:val="0"/>
                <w:bCs w:val="0"/>
                <w:color w:val="000000"/>
                <w:szCs w:val="21"/>
                <w:highlight w:val="none"/>
                <w:lang w:val="en-US" w:eastAsia="zh"/>
              </w:rPr>
              <w:t xml:space="preserve">日</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b w:val="0"/>
                <w:bCs w:val="0"/>
                <w:color w:val="000000"/>
                <w:szCs w:val="21"/>
                <w:highlight w:val="none"/>
                <w:lang w:val="en-US" w:eastAsia="zh-CN"/>
              </w:rPr>
              <w:t xml:space="preserve">。</w:t>
            </w:r>
            <w:r>
              <w:rPr>
                <w:rFonts w:hint="eastAsia"/>
                <w:color w:val="000000"/>
                <w:highlight w:val="none"/>
              </w:rPr>
            </w:r>
            <w:r/>
          </w:p>
        </w:tc>
      </w:tr>
      <w:tr>
        <w:trPr>
          <w:trHeight w:val="454"/>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color w:val="000000"/>
                <w:highlight w:val="none"/>
              </w:rPr>
            </w:pPr>
            <w:r>
              <w:rPr>
                <w:color w:val="000000"/>
                <w:highlight w:val="none"/>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（4）</w:t>
            </w:r>
            <w:r>
              <w:rPr>
                <w:rFonts w:hint="eastAsia" w:ascii="Calibri" w:hAnsi="Calibri" w:eastAsia="宋体" w:cs="Calibri"/>
                <w:b w:val="0"/>
                <w:bCs w:val="0"/>
                <w:color w:val="000000"/>
                <w:szCs w:val="21"/>
                <w:highlight w:val="none"/>
                <w:lang w:val="en-US" w:eastAsia="zh-CN"/>
              </w:rPr>
              <w:t xml:space="preserve">清洁室外照明设备</w:t>
            </w: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b w:val="0"/>
                <w:bCs w:val="0"/>
                <w:color w:val="000000"/>
                <w:szCs w:val="21"/>
                <w:highlight w:val="none"/>
                <w:lang w:val="en-US" w:eastAsia="zh-CN"/>
              </w:rPr>
              <w:t xml:space="preserve">。</w:t>
            </w:r>
            <w:r>
              <w:rPr>
                <w:rFonts w:hint="eastAsia"/>
                <w:color w:val="000000"/>
                <w:highlight w:val="none"/>
              </w:rPr>
            </w:r>
            <w:r/>
          </w:p>
        </w:tc>
      </w:tr>
      <w:tr>
        <w:trPr>
          <w:trHeight w:val="454"/>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color w:val="000000"/>
                <w:highlight w:val="none"/>
              </w:rPr>
            </w:pPr>
            <w:r>
              <w:rPr>
                <w:color w:val="000000"/>
                <w:highlight w:val="none"/>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（5）</w:t>
            </w:r>
            <w:r>
              <w:rPr>
                <w:rFonts w:hint="eastAsia" w:ascii="Calibri" w:hAnsi="Calibri" w:eastAsia="宋体" w:cs="Calibri"/>
                <w:b w:val="0"/>
                <w:bCs w:val="0"/>
                <w:color w:val="000000"/>
                <w:szCs w:val="21"/>
                <w:highlight w:val="none"/>
                <w:lang w:val="en-US" w:eastAsia="zh-CN"/>
              </w:rPr>
              <w:t xml:space="preserve">绿地内无杂物、无改变用途和破坏、践踏、占用现象</w:t>
            </w:r>
            <w:r>
              <w:rPr>
                <w:rFonts w:hint="eastAsia" w:eastAsia="宋体" w:cs="Calibri"/>
                <w:b w:val="0"/>
                <w:bCs w:val="0"/>
                <w:color w:val="000000"/>
                <w:szCs w:val="21"/>
                <w:highlight w:val="none"/>
                <w:lang w:val="en-US" w:eastAsia="zh-CN"/>
              </w:rPr>
              <w:t xml:space="preserve">，每天</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1次巡查。</w:t>
            </w:r>
            <w:r>
              <w:rPr>
                <w:rFonts w:hint="eastAsia"/>
                <w:color w:val="000000"/>
                <w:highlight w:val="none"/>
              </w:rPr>
            </w:r>
            <w:r/>
          </w:p>
        </w:tc>
      </w:tr>
      <w:tr>
        <w:trPr>
          <w:trHeight w:val="520"/>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color w:val="000000"/>
                <w:highlight w:val="none"/>
              </w:rPr>
            </w:pPr>
            <w:r>
              <w:rPr>
                <w:color w:val="000000"/>
                <w:highlight w:val="none"/>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（6）</w:t>
            </w:r>
            <w:r>
              <w:rPr>
                <w:rFonts w:hint="eastAsia"/>
                <w:color w:val="000000"/>
                <w:highlight w:val="none"/>
              </w:rPr>
              <w:t xml:space="preserve">办公区外立面</w:t>
            </w:r>
            <w:r>
              <w:rPr>
                <w:rFonts w:hint="eastAsia" w:ascii="Calibri" w:hAnsi="Calibri" w:eastAsia="宋体" w:cs="Calibri"/>
                <w:color w:val="000000"/>
                <w:szCs w:val="21"/>
                <w:highlight w:val="none"/>
                <w:u w:val="none"/>
                <w:lang w:val="en-US" w:eastAsia="zh-CN"/>
              </w:rPr>
              <w:t xml:space="preserve">定期</w:t>
            </w:r>
            <w:r>
              <w:rPr>
                <w:rFonts w:hint="eastAsia"/>
                <w:color w:val="000000"/>
                <w:highlight w:val="none"/>
              </w:rPr>
              <w:t xml:space="preserve">清洗、</w:t>
            </w:r>
            <w:r>
              <w:rPr>
                <w:rFonts w:hint="eastAsia"/>
                <w:color w:val="000000"/>
                <w:highlight w:val="none"/>
                <w:lang w:val="en-US" w:eastAsia="zh-CN"/>
              </w:rPr>
              <w:t xml:space="preserve">2米以上</w:t>
            </w:r>
            <w:r>
              <w:rPr>
                <w:rFonts w:hint="eastAsia"/>
                <w:color w:val="000000"/>
                <w:highlight w:val="none"/>
              </w:rPr>
              <w:t xml:space="preserve">外窗玻璃擦拭</w:t>
            </w:r>
            <w:r>
              <w:rPr>
                <w:rFonts w:hint="eastAsia"/>
                <w:color w:val="000000"/>
                <w:highlight w:val="none"/>
                <w:lang w:eastAsia="zh-CN"/>
              </w:rPr>
              <w:t xml:space="preserve">，</w:t>
            </w:r>
            <w:r>
              <w:rPr>
                <w:rFonts w:hint="eastAsia"/>
                <w:color w:val="000000"/>
                <w:highlight w:val="none"/>
                <w:lang w:val="en-US" w:eastAsia="zh-CN"/>
              </w:rPr>
              <w:t xml:space="preserve">每年</w:t>
            </w:r>
            <w:r>
              <w:rPr>
                <w:rFonts w:hint="eastAsia" w:cs="Calibri"/>
                <w:b w:val="0"/>
                <w:bCs w:val="0"/>
                <w:color w:val="000000"/>
                <w:szCs w:val="21"/>
                <w:highlight w:val="none"/>
                <w:lang w:val="en-US" w:eastAsia="zh-CN"/>
              </w:rPr>
              <w:t xml:space="preserve">至少开展</w:t>
            </w:r>
            <w:r>
              <w:rPr>
                <w:rFonts w:hint="eastAsia"/>
                <w:color w:val="000000"/>
                <w:highlight w:val="none"/>
                <w:lang w:val="en-US" w:eastAsia="zh-CN"/>
              </w:rPr>
              <w:t xml:space="preserve">1次清洗。</w:t>
            </w:r>
            <w:r>
              <w:rPr>
                <w:rFonts w:hint="eastAsia" w:eastAsia="宋体" w:cs="Calibri"/>
                <w:b w:val="0"/>
                <w:bCs w:val="0"/>
                <w:color w:val="000000"/>
                <w:szCs w:val="21"/>
                <w:highlight w:val="none"/>
                <w:lang w:val="en-US" w:eastAsia="zh-CN"/>
              </w:rPr>
              <w:t xml:space="preserve">（各类材质外立面服务标准详见</w:t>
            </w:r>
            <w:r>
              <w:rPr>
                <w:rFonts w:hint="eastAsia" w:cs="Calibri"/>
                <w:b w:val="0"/>
                <w:bCs w:val="0"/>
                <w:color w:val="000000"/>
                <w:szCs w:val="21"/>
                <w:highlight w:val="none"/>
                <w:lang w:val="en-US" w:eastAsia="zh-CN"/>
              </w:rPr>
              <w:t xml:space="preserve">3.</w:t>
            </w:r>
            <w:r>
              <w:rPr>
                <w:rFonts w:hint="eastAsia" w:cs="Calibri"/>
                <w:b w:val="0"/>
                <w:bCs w:val="0"/>
                <w:color w:val="000000"/>
                <w:szCs w:val="21"/>
                <w:highlight w:val="none"/>
                <w:lang w:val="en-US" w:eastAsia="zh"/>
              </w:rPr>
              <w:t xml:space="preserve">3</w:t>
            </w:r>
            <w:r>
              <w:rPr>
                <w:rFonts w:hint="eastAsia" w:cs="Calibri"/>
                <w:b w:val="0"/>
                <w:bCs w:val="0"/>
                <w:color w:val="000000"/>
                <w:szCs w:val="21"/>
                <w:highlight w:val="none"/>
                <w:lang w:val="en-US" w:eastAsia="zh-CN"/>
              </w:rPr>
              <w:t xml:space="preserve">.1</w:t>
            </w:r>
            <w:r>
              <w:rPr>
                <w:rFonts w:hint="eastAsia" w:eastAsia="宋体" w:cs="Calibri"/>
                <w:b w:val="0"/>
                <w:bCs w:val="0"/>
                <w:color w:val="000000"/>
                <w:szCs w:val="21"/>
                <w:highlight w:val="none"/>
                <w:lang w:val="en-US" w:eastAsia="zh-CN"/>
              </w:rPr>
              <w:t xml:space="preserve">）</w:t>
            </w:r>
            <w:r>
              <w:rPr>
                <w:rFonts w:eastAsia="宋体" w:cs="Calibri"/>
                <w:b w:val="0"/>
                <w:bCs w:val="0"/>
                <w:color w:val="000000"/>
                <w:szCs w:val="21"/>
                <w:highlight w:val="none"/>
                <w:lang w:val="en-US" w:eastAsia="zh-CN"/>
              </w:rPr>
            </w:r>
            <w:r/>
          </w:p>
        </w:tc>
      </w:tr>
      <w:tr>
        <w:trPr>
          <w:trHeight w:val="454"/>
        </w:trPr>
        <w:tc>
          <w:tcPr>
            <w:tcW w:w="86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hint="eastAsia" w:eastAsia="宋体"/>
                <w:color w:val="000000"/>
                <w:highlight w:val="none"/>
                <w:lang w:val="en-US" w:eastAsia="zh-CN"/>
              </w:rPr>
            </w:pPr>
            <w:r>
              <w:rPr>
                <w:rFonts w:hint="eastAsia"/>
                <w:color w:val="000000"/>
                <w:highlight w:val="none"/>
                <w:lang w:val="en-US" w:eastAsia="zh-CN"/>
              </w:rPr>
              <w:t xml:space="preserve">4</w:t>
            </w:r>
            <w:r>
              <w:rPr>
                <w:rFonts w:hint="eastAsia" w:eastAsia="宋体"/>
                <w:color w:val="000000"/>
                <w:highlight w:val="none"/>
                <w:lang w:val="en-US" w:eastAsia="zh-CN"/>
              </w:rPr>
            </w:r>
            <w:r/>
          </w:p>
        </w:tc>
        <w:tc>
          <w:tcPr>
            <w:tcW w:w="1290"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t xml:space="preserve">垃圾处理</w:t>
            </w: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在指定位置摆放分类垃圾桶，并在显著处张贴垃圾分类标识。分类垃圾桶和垃圾分类标识根据所在城市的要求设置</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桶身表面干净无污渍</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开展至少</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color w:val="000000"/>
                <w:szCs w:val="21"/>
                <w:highlight w:val="none"/>
                <w:u w:val="none"/>
                <w:lang w:val="en-US" w:eastAsia="zh-CN"/>
              </w:rPr>
            </w:r>
            <w:r/>
          </w:p>
        </w:tc>
      </w:tr>
      <w:tr>
        <w:trPr>
          <w:trHeight w:val="454"/>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垃圾中转</w:t>
            </w:r>
            <w:r>
              <w:rPr>
                <w:rFonts w:hint="eastAsia" w:cs="Calibri"/>
                <w:b w:val="0"/>
                <w:bCs w:val="0"/>
                <w:color w:val="000000"/>
                <w:szCs w:val="21"/>
                <w:highlight w:val="none"/>
                <w:lang w:val="en-US" w:eastAsia="zh"/>
              </w:rPr>
              <w:t xml:space="preserve">区</w:t>
            </w:r>
            <w:r>
              <w:rPr>
                <w:rFonts w:hint="eastAsia" w:ascii="Calibri" w:hAnsi="Calibri" w:eastAsia="宋体" w:cs="Calibri"/>
                <w:b w:val="0"/>
                <w:bCs w:val="0"/>
                <w:color w:val="000000"/>
                <w:szCs w:val="21"/>
                <w:highlight w:val="none"/>
                <w:lang w:val="en-US" w:eastAsia="zh-CN"/>
              </w:rPr>
              <w:t xml:space="preserve">保持整洁，无明显异味</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cs="Calibri"/>
                <w:b w:val="0"/>
                <w:bCs w:val="0"/>
                <w:color w:val="000000"/>
                <w:szCs w:val="21"/>
                <w:highlight w:val="none"/>
                <w:lang w:val="en-US" w:eastAsia="zh"/>
              </w:rPr>
              <w:t xml:space="preserve">，每周开展深度清洁一次</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（5）</w:t>
            </w:r>
            <w:r>
              <w:rPr>
                <w:rFonts w:hint="eastAsia" w:ascii="Calibri" w:hAnsi="Calibri" w:eastAsia="宋体" w:cs="Calibri"/>
                <w:color w:val="000000"/>
                <w:szCs w:val="21"/>
                <w:highlight w:val="none"/>
                <w:u w:val="none"/>
                <w:lang w:val="en-US" w:eastAsia="zh-CN"/>
              </w:rPr>
              <w:t xml:space="preserve">每个工作日内要对楼层产生的垃圾，进行清理分类，并运至垃圾集中堆放点</w:t>
            </w:r>
            <w:r>
              <w:rPr>
                <w:rFonts w:hint="eastAsia" w:cs="Calibri"/>
                <w:color w:val="000000"/>
                <w:szCs w:val="21"/>
                <w:highlight w:val="none"/>
                <w:u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（6）</w:t>
            </w:r>
            <w:r>
              <w:rPr>
                <w:rFonts w:hint="eastAsia" w:ascii="Calibri" w:hAnsi="Calibri" w:eastAsia="宋体" w:cs="Calibri"/>
                <w:b w:val="0"/>
                <w:bCs w:val="0"/>
                <w:color w:val="000000"/>
                <w:szCs w:val="21"/>
                <w:highlight w:val="none"/>
                <w:lang w:val="en-US" w:eastAsia="zh-CN"/>
              </w:rPr>
              <w:t xml:space="preserve">垃圾装袋，日产日清</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（7）</w:t>
            </w:r>
            <w:r>
              <w:rPr>
                <w:rFonts w:hint="eastAsia" w:ascii="Calibri" w:hAnsi="Calibri" w:eastAsia="宋体" w:cs="Calibri"/>
                <w:b w:val="0"/>
                <w:bCs w:val="0"/>
                <w:color w:val="000000"/>
                <w:szCs w:val="21"/>
                <w:highlight w:val="none"/>
                <w:lang w:val="en-US" w:eastAsia="zh-CN"/>
              </w:rPr>
              <w:t xml:space="preserve">建立垃圾清运台账，交由规范的渠道回收处理</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（8）</w:t>
            </w:r>
            <w:r>
              <w:rPr>
                <w:rFonts w:ascii="Calibri" w:hAnsi="Calibri" w:eastAsia="宋体" w:cs="Calibri"/>
                <w:color w:val="000000"/>
                <w:szCs w:val="21"/>
                <w:highlight w:val="none"/>
                <w:u w:val="none"/>
                <w:lang w:val="en-US" w:eastAsia="zh-CN"/>
              </w:rPr>
              <w:t xml:space="preserve">做好垃圾分类管理的宣传工作，督促并引导全员参与垃圾分类投放</w:t>
            </w:r>
            <w:r>
              <w:rPr>
                <w:rFonts w:hint="eastAsia" w:cs="Calibri"/>
                <w:color w:val="000000"/>
                <w:szCs w:val="21"/>
                <w:highlight w:val="none"/>
                <w:u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597"/>
        </w:trPr>
        <w:tc>
          <w:tcPr>
            <w:tcW w:w="86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eastAsia="宋体"/>
                <w:color w:val="000000"/>
                <w:highlight w:val="none"/>
                <w:lang w:val="en-US" w:eastAsia="zh-CN"/>
              </w:rPr>
            </w:pPr>
            <w:r>
              <w:rPr>
                <w:rFonts w:hint="eastAsia" w:eastAsia="宋体"/>
                <w:color w:val="000000"/>
                <w:highlight w:val="none"/>
                <w:lang w:val="en-US" w:eastAsia="zh-CN"/>
              </w:rPr>
            </w:r>
            <w:r/>
          </w:p>
        </w:tc>
        <w:tc>
          <w:tcPr>
            <w:tcW w:w="1290"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（9）</w:t>
            </w:r>
            <w:r>
              <w:rPr>
                <w:rFonts w:hint="eastAsia" w:ascii="Calibri" w:hAnsi="Calibri" w:eastAsia="宋体" w:cs="Calibri"/>
                <w:color w:val="000000"/>
                <w:szCs w:val="21"/>
                <w:highlight w:val="none"/>
                <w:u w:val="none"/>
                <w:lang w:val="en-US" w:eastAsia="zh-CN"/>
              </w:rPr>
              <w:t xml:space="preserve">垃圾分类投放管理工作的执行标准，按</w:t>
            </w:r>
            <w:r>
              <w:rPr>
                <w:rFonts w:hint="eastAsia" w:ascii="Calibri" w:hAnsi="Calibri" w:eastAsia="宋体" w:cs="Calibri"/>
                <w:b w:val="0"/>
                <w:bCs w:val="0"/>
                <w:color w:val="000000"/>
                <w:szCs w:val="21"/>
                <w:highlight w:val="none"/>
                <w:lang w:val="en-US" w:eastAsia="zh-CN"/>
              </w:rPr>
              <w:t xml:space="preserve">所在城市</w:t>
            </w:r>
            <w:r>
              <w:rPr>
                <w:rFonts w:hint="eastAsia" w:ascii="Calibri" w:hAnsi="Calibri" w:eastAsia="宋体" w:cs="Calibri"/>
                <w:color w:val="000000"/>
                <w:szCs w:val="21"/>
                <w:highlight w:val="none"/>
                <w:u w:val="none"/>
                <w:lang w:val="en-US" w:eastAsia="zh-CN"/>
              </w:rPr>
              <w:t xml:space="preserve">的要求执行。</w:t>
            </w:r>
            <w:r>
              <w:rPr>
                <w:rFonts w:hint="eastAsia" w:eastAsia="宋体" w:cs="Calibri"/>
                <w:b w:val="0"/>
                <w:bCs w:val="0"/>
                <w:color w:val="000000"/>
                <w:szCs w:val="21"/>
                <w:highlight w:val="none"/>
                <w:lang w:val="en-US" w:eastAsia="zh-CN"/>
              </w:rPr>
            </w:r>
            <w:r/>
          </w:p>
        </w:tc>
      </w:tr>
      <w:tr>
        <w:trPr>
          <w:trHeight w:val="532"/>
        </w:trPr>
        <w:tc>
          <w:tcPr>
            <w:tcW w:w="868" w:type="dxa"/>
            <w:vAlign w:val="center"/>
            <w:textDirection w:val="lrTb"/>
            <w:noWrap w:val="false"/>
          </w:tcPr>
          <w:p>
            <w:pPr>
              <w:pStyle w:val="889"/>
              <w:numPr>
                <w:ilvl w:val="0"/>
                <w:numId w:val="0"/>
              </w:numPr>
              <w:ind w:left="0" w:firstLine="0"/>
              <w:jc w:val="both"/>
              <w:keepLines w:val="0"/>
              <w:keepNext w:val="0"/>
              <w:pageBreakBefore w:val="0"/>
              <w:spacing w:line="300" w:lineRule="auto"/>
              <w:widowControl/>
              <w:rPr>
                <w:rFonts w:hint="eastAsia" w:eastAsia="宋体"/>
                <w:color w:val="000000"/>
                <w:highlight w:val="none"/>
                <w:lang w:val="en-US" w:eastAsia="zh-CN"/>
              </w:rPr>
            </w:pPr>
            <w:r>
              <w:rPr>
                <w:rFonts w:hint="eastAsia"/>
                <w:color w:val="000000"/>
                <w:highlight w:val="none"/>
                <w:lang w:val="en-US" w:eastAsia="zh-CN"/>
              </w:rPr>
              <w:t xml:space="preserve">5</w:t>
            </w:r>
            <w:r>
              <w:rPr>
                <w:rFonts w:hint="eastAsia" w:eastAsia="宋体"/>
                <w:color w:val="000000"/>
                <w:highlight w:val="none"/>
                <w:lang w:val="en-US" w:eastAsia="zh-CN"/>
              </w:rPr>
            </w:r>
            <w:r/>
          </w:p>
        </w:tc>
        <w:tc>
          <w:tcPr>
            <w:tcW w:w="1290" w:type="dxa"/>
            <w:vAlign w:val="center"/>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t xml:space="preserve">卫生消毒</w:t>
            </w:r>
            <w:r>
              <w:rPr>
                <w:color w:val="000000"/>
                <w:highlight w:val="none"/>
              </w:rPr>
            </w:r>
            <w:r/>
          </w:p>
        </w:tc>
        <w:tc>
          <w:tcPr>
            <w:tcW w:w="739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办公用房区域、公共场所区域和周围环境预防性卫生消毒</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t xml:space="preserve">消毒后及时通风</w:t>
            </w:r>
            <w:r>
              <w:rPr>
                <w:rFonts w:hint="eastAsia" w:eastAsia="宋体" w:cs="Calibri"/>
                <w:color w:val="000000"/>
                <w:szCs w:val="21"/>
                <w:highlight w:val="none"/>
                <w:u w:val="none"/>
                <w:lang w:val="en-US" w:eastAsia="zh-CN"/>
              </w:rPr>
              <w:t xml:space="preserve">，每周</w:t>
            </w:r>
            <w:r>
              <w:rPr>
                <w:rFonts w:hint="eastAsia" w:cs="Calibri"/>
                <w:b w:val="0"/>
                <w:bCs w:val="0"/>
                <w:color w:val="000000"/>
                <w:szCs w:val="21"/>
                <w:highlight w:val="none"/>
                <w:lang w:val="en-US" w:eastAsia="zh-CN"/>
              </w:rPr>
              <w:t xml:space="preserve">至少开展</w:t>
            </w:r>
            <w:r>
              <w:rPr>
                <w:rFonts w:hint="eastAsia" w:eastAsia="宋体" w:cs="Calibri"/>
                <w:color w:val="000000"/>
                <w:szCs w:val="21"/>
                <w:highlight w:val="none"/>
                <w:u w:val="none"/>
                <w:lang w:val="en-US" w:eastAsia="zh-CN"/>
              </w:rPr>
              <w:t xml:space="preserve">1次作业。</w:t>
            </w:r>
            <w:r>
              <w:rPr>
                <w:rFonts w:hint="eastAsia" w:ascii="Calibri" w:hAnsi="Calibri" w:eastAsia="宋体" w:cs="Calibri"/>
                <w:b w:val="0"/>
                <w:bCs w:val="0"/>
                <w:color w:val="000000"/>
                <w:szCs w:val="21"/>
                <w:highlight w:val="none"/>
                <w:lang w:val="en-US" w:eastAsia="zh-CN"/>
              </w:rPr>
            </w:r>
            <w:r/>
          </w:p>
        </w:tc>
      </w:tr>
    </w:tbl>
    <w:p>
      <w:pPr>
        <w:pStyle w:val="889"/>
        <w:rPr>
          <w:rFonts w:hint="eastAsia"/>
          <w:color w:val="000000"/>
          <w:lang w:val="en-US" w:eastAsia="zh-CN"/>
        </w:rPr>
      </w:pPr>
      <w:r>
        <w:rPr>
          <w:rFonts w:hint="eastAsia"/>
          <w:color w:val="000000"/>
          <w:lang w:val="en-US" w:eastAsia="zh-CN"/>
        </w:rPr>
        <w:t xml:space="preserve">    </w:t>
      </w:r>
      <w:r>
        <w:rPr>
          <w:rFonts w:hint="eastAsia"/>
          <w:color w:val="000000"/>
          <w:lang w:val="en-US" w:eastAsia="zh-CN"/>
        </w:rPr>
      </w:r>
      <w:r/>
    </w:p>
    <w:p>
      <w:pPr>
        <w:pStyle w:val="892"/>
        <w:ind w:firstLine="643"/>
        <w:rPr>
          <w:rFonts w:hint="eastAsia"/>
          <w:color w:val="000000"/>
          <w:szCs w:val="21"/>
          <w:highlight w:val="none"/>
          <w:lang w:val="en-US" w:eastAsia="zh-CN"/>
        </w:rPr>
      </w:pPr>
      <w:r>
        <w:rPr>
          <w:rFonts w:hint="eastAsia"/>
          <w:color w:val="000000"/>
          <w:szCs w:val="21"/>
          <w:highlight w:val="none"/>
          <w:lang w:val="en-US" w:eastAsia="zh-CN"/>
        </w:rPr>
      </w:r>
      <w:r/>
    </w:p>
    <w:p>
      <w:pPr>
        <w:pStyle w:val="892"/>
        <w:ind w:firstLine="643"/>
        <w:rPr>
          <w:rFonts w:hint="eastAsia"/>
          <w:color w:val="000000"/>
          <w:szCs w:val="21"/>
          <w:highlight w:val="none"/>
          <w:lang w:val="en-US" w:eastAsia="zh-CN"/>
        </w:rPr>
      </w:pPr>
      <w:r>
        <w:rPr>
          <w:rFonts w:hint="eastAsia"/>
          <w:color w:val="000000"/>
          <w:szCs w:val="21"/>
          <w:highlight w:val="none"/>
          <w:lang w:val="en-US" w:eastAsia="zh-CN"/>
        </w:rPr>
      </w:r>
      <w:r/>
    </w:p>
    <w:p>
      <w:pPr>
        <w:pStyle w:val="892"/>
        <w:ind w:firstLine="643"/>
        <w:rPr>
          <w:rFonts w:hint="eastAsia"/>
          <w:color w:val="000000"/>
          <w:szCs w:val="21"/>
          <w:highlight w:val="none"/>
          <w:lang w:val="en-US" w:eastAsia="zh-CN"/>
        </w:rPr>
      </w:pPr>
      <w:r>
        <w:rPr>
          <w:rFonts w:hint="eastAsia"/>
          <w:color w:val="000000"/>
          <w:szCs w:val="21"/>
          <w:highlight w:val="none"/>
          <w:lang w:val="en-US" w:eastAsia="zh-CN"/>
        </w:rPr>
        <w:t xml:space="preserve">3.</w:t>
      </w:r>
      <w:r>
        <w:rPr>
          <w:rFonts w:hint="eastAsia"/>
          <w:color w:val="000000"/>
          <w:szCs w:val="21"/>
          <w:highlight w:val="none"/>
          <w:lang w:val="en-US" w:eastAsia="zh"/>
        </w:rPr>
        <w:t xml:space="preserve">3</w:t>
      </w:r>
      <w:r>
        <w:rPr>
          <w:rFonts w:hint="eastAsia"/>
          <w:color w:val="000000"/>
          <w:szCs w:val="21"/>
          <w:highlight w:val="none"/>
          <w:lang w:val="en-US" w:eastAsia="zh-CN"/>
        </w:rPr>
        <w:t xml:space="preserve">.</w:t>
      </w:r>
      <w:r>
        <w:rPr>
          <w:rFonts w:hint="eastAsia"/>
          <w:color w:val="000000"/>
          <w:szCs w:val="21"/>
          <w:highlight w:val="none"/>
          <w:lang w:val="en-US" w:eastAsia="zh"/>
        </w:rPr>
        <w:t xml:space="preserve">2</w:t>
      </w:r>
      <w:r>
        <w:rPr>
          <w:rFonts w:hint="eastAsia"/>
          <w:color w:val="000000"/>
          <w:szCs w:val="21"/>
          <w:highlight w:val="none"/>
          <w:lang w:val="en-US" w:eastAsia="zh-CN"/>
        </w:rPr>
        <w:t xml:space="preserve">具体清洁要求</w:t>
      </w:r>
      <w:r>
        <w:rPr>
          <w:rFonts w:hint="eastAsia"/>
          <w:color w:val="000000"/>
          <w:szCs w:val="21"/>
          <w:highlight w:val="none"/>
          <w:lang w:val="en-US" w:eastAsia="zh-CN"/>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455"/>
        <w:gridCol w:w="7380"/>
      </w:tblGrid>
      <w:tr>
        <w:trPr>
          <w:trHeight w:val="454"/>
        </w:trPr>
        <w:tc>
          <w:tcPr>
            <w:shd w:val="clear" w:color="auto" w:fill="ffffff"/>
            <w:tcW w:w="733" w:type="dxa"/>
            <w:vAlign w:val="center"/>
            <w:textDirection w:val="lrTb"/>
            <w:noWrap w:val="false"/>
          </w:tcPr>
          <w:p>
            <w:pPr>
              <w:pStyle w:val="889"/>
              <w:jc w:val="center"/>
              <w:rPr>
                <w:b w:val="0"/>
                <w:bCs/>
                <w:color w:val="000000"/>
                <w:highlight w:val="none"/>
                <w:vertAlign w:val="baseline"/>
                <w:lang w:val="en-US" w:eastAsia="zh-CN"/>
              </w:rPr>
            </w:pPr>
            <w:r>
              <w:rPr>
                <w:rFonts w:hint="eastAsia"/>
                <w:b w:val="0"/>
                <w:bCs/>
                <w:color w:val="000000"/>
                <w:highlight w:val="none"/>
                <w:vertAlign w:val="baseline"/>
                <w:lang w:val="en-US" w:eastAsia="zh-CN"/>
              </w:rPr>
              <w:t xml:space="preserve">序号</w:t>
            </w:r>
            <w:r>
              <w:rPr>
                <w:b w:val="0"/>
                <w:bCs/>
                <w:color w:val="000000"/>
                <w:highlight w:val="none"/>
                <w:vertAlign w:val="baseline"/>
                <w:lang w:val="en-US" w:eastAsia="zh-CN"/>
              </w:rPr>
            </w:r>
            <w:r/>
          </w:p>
        </w:tc>
        <w:tc>
          <w:tcPr>
            <w:shd w:val="clear" w:color="auto" w:fill="ffffff"/>
            <w:tcW w:w="1455" w:type="dxa"/>
            <w:vAlign w:val="center"/>
            <w:textDirection w:val="lrTb"/>
            <w:noWrap w:val="false"/>
          </w:tcPr>
          <w:p>
            <w:pPr>
              <w:pStyle w:val="889"/>
              <w:jc w:val="center"/>
              <w:rPr>
                <w:b w:val="0"/>
                <w:bCs/>
                <w:color w:val="000000"/>
                <w:highlight w:val="none"/>
                <w:vertAlign w:val="baseline"/>
                <w:lang w:val="en-US" w:eastAsia="zh-CN"/>
              </w:rPr>
            </w:pPr>
            <w:r>
              <w:rPr>
                <w:rFonts w:hint="eastAsia"/>
                <w:b w:val="0"/>
                <w:bCs/>
                <w:color w:val="000000"/>
                <w:highlight w:val="none"/>
                <w:vertAlign w:val="baseline"/>
                <w:lang w:val="en-US" w:eastAsia="zh-CN"/>
              </w:rPr>
              <w:t xml:space="preserve">材质</w:t>
            </w:r>
            <w:r>
              <w:rPr>
                <w:b w:val="0"/>
                <w:bCs/>
                <w:color w:val="000000"/>
                <w:highlight w:val="none"/>
                <w:vertAlign w:val="baseline"/>
                <w:lang w:val="en-US" w:eastAsia="zh-CN"/>
              </w:rPr>
            </w:r>
            <w:r/>
          </w:p>
        </w:tc>
        <w:tc>
          <w:tcPr>
            <w:shd w:val="clear" w:color="auto" w:fill="ffffff"/>
            <w:tcW w:w="7380" w:type="dxa"/>
            <w:vAlign w:val="center"/>
            <w:textDirection w:val="lrTb"/>
            <w:noWrap w:val="false"/>
          </w:tcPr>
          <w:p>
            <w:pPr>
              <w:pStyle w:val="889"/>
              <w:jc w:val="center"/>
              <w:rPr>
                <w:b w:val="0"/>
                <w:bCs/>
                <w:color w:val="000000"/>
                <w:highlight w:val="none"/>
                <w:vertAlign w:val="baseline"/>
                <w:lang w:val="en-US" w:eastAsia="zh-CN"/>
              </w:rPr>
            </w:pPr>
            <w:r>
              <w:rPr>
                <w:rFonts w:hint="eastAsia"/>
                <w:b w:val="0"/>
                <w:bCs/>
                <w:color w:val="000000"/>
                <w:highlight w:val="none"/>
                <w:vertAlign w:val="baseline"/>
                <w:lang w:val="en-US" w:eastAsia="zh-CN"/>
              </w:rPr>
              <w:t xml:space="preserve">清洁要求</w:t>
            </w:r>
            <w:r>
              <w:rPr>
                <w:b w:val="0"/>
                <w:bCs/>
                <w:color w:val="000000"/>
                <w:highlight w:val="none"/>
                <w:vertAlign w:val="baseline"/>
                <w:lang w:val="en-US" w:eastAsia="zh-CN"/>
              </w:rPr>
            </w:r>
            <w:r/>
          </w:p>
        </w:tc>
      </w:tr>
      <w:tr>
        <w:trPr>
          <w:trHeight w:val="454"/>
        </w:trPr>
        <w:tc>
          <w:tcPr>
            <w:shd w:val="clear" w:color="auto" w:fill="ffffff"/>
            <w:tcW w:w="733" w:type="dxa"/>
            <w:vAlign w:val="center"/>
            <w:vMerge w:val="restart"/>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
              </w:rPr>
              <w:t xml:space="preserve">1</w:t>
            </w:r>
            <w:r>
              <w:rPr>
                <w:rFonts w:eastAsia="宋体"/>
                <w:color w:val="000000"/>
                <w:highlight w:val="none"/>
                <w:vertAlign w:val="baseline"/>
                <w:lang w:val="en-US" w:eastAsia="zh-CN"/>
              </w:rPr>
            </w:r>
            <w:r/>
          </w:p>
        </w:tc>
        <w:tc>
          <w:tcPr>
            <w:shd w:val="clear" w:color="auto" w:fill="ffffff"/>
            <w:tcW w:w="1455" w:type="dxa"/>
            <w:vAlign w:val="center"/>
            <w:vMerge w:val="restart"/>
            <w:textDirection w:val="lrTb"/>
            <w:noWrap w:val="false"/>
          </w:tcPr>
          <w:p>
            <w:pPr>
              <w:pStyle w:val="889"/>
              <w:jc w:val="both"/>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瓷砖地面</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hint="eastAsia"/>
                <w:color w:val="000000"/>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color w:val="000000"/>
                <w:highlight w:val="none"/>
              </w:rPr>
              <w:t xml:space="preserve">日常清洁：</w:t>
            </w:r>
            <w:r>
              <w:rPr>
                <w:rFonts w:hint="eastAsia"/>
                <w:color w:val="000000"/>
                <w:highlight w:val="none"/>
                <w:lang w:val="en-US" w:eastAsia="zh-CN"/>
              </w:rPr>
              <w:t xml:space="preserve">推尘，保持地面干净无杂物。</w:t>
            </w:r>
            <w:r>
              <w:rPr>
                <w:rFonts w:hint="eastAsia"/>
                <w:color w:val="000000"/>
                <w:highlight w:val="none"/>
                <w:lang w:val="en-US" w:eastAsia="zh-CN"/>
              </w:rPr>
            </w:r>
            <w:r/>
          </w:p>
        </w:tc>
      </w:tr>
      <w:tr>
        <w:trPr>
          <w:trHeight w:val="454"/>
        </w:trPr>
        <w:tc>
          <w:tcPr>
            <w:shd w:val="clear" w:color="auto" w:fill="ffffff"/>
            <w:tcW w:w="733" w:type="dxa"/>
            <w:vAlign w:val="center"/>
            <w:vMerge w:val="continue"/>
            <w:textDirection w:val="lrTb"/>
            <w:noWrap w:val="false"/>
          </w:tcPr>
          <w:p>
            <w:pPr>
              <w:pStyle w:val="889"/>
              <w:jc w:val="center"/>
              <w:rPr>
                <w:rFonts w:hint="eastAsia" w:eastAsia="宋体"/>
                <w:color w:val="000000"/>
                <w:highlight w:val="none"/>
                <w:vertAlign w:val="baseline"/>
                <w:lang w:val="en-US" w:eastAsia="zh-CN"/>
              </w:rPr>
            </w:pPr>
            <w:r>
              <w:rPr>
                <w:rFonts w:hint="eastAsia" w:eastAsia="宋体"/>
                <w:color w:val="000000"/>
                <w:highlight w:val="none"/>
                <w:vertAlign w:val="baseline"/>
                <w:lang w:val="en-US" w:eastAsia="zh-CN"/>
              </w:rPr>
            </w:r>
            <w:r/>
          </w:p>
        </w:tc>
        <w:tc>
          <w:tcPr>
            <w:shd w:val="clear" w:color="auto" w:fill="ffffff"/>
            <w:tcW w:w="1455" w:type="dxa"/>
            <w:vAlign w:val="center"/>
            <w:vMerge w:val="continue"/>
            <w:textDirection w:val="lrTb"/>
            <w:noWrap w:val="false"/>
          </w:tcPr>
          <w:p>
            <w:pPr>
              <w:pStyle w:val="889"/>
              <w:jc w:val="both"/>
              <w:rPr>
                <w:rFonts w:eastAsia="宋体"/>
                <w:color w:val="000000"/>
                <w:highlight w:val="none"/>
                <w:vertAlign w:val="baseline"/>
                <w:lang w:val="en-US" w:eastAsia="zh-CN"/>
              </w:rPr>
            </w:pP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color w:val="000000"/>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color w:val="000000"/>
                <w:highlight w:val="none"/>
                <w:lang w:val="en-US" w:eastAsia="zh-CN"/>
              </w:rPr>
              <w:t xml:space="preserve">深度清洁：使用洗洁精或肥皂水清理。</w:t>
            </w:r>
            <w:r>
              <w:rPr>
                <w:color w:val="000000"/>
                <w:highlight w:val="none"/>
                <w:lang w:val="en-US" w:eastAsia="zh-CN"/>
              </w:rPr>
            </w:r>
            <w:r/>
          </w:p>
        </w:tc>
      </w:tr>
      <w:tr>
        <w:trPr>
          <w:trHeight w:val="454"/>
        </w:trPr>
        <w:tc>
          <w:tcPr>
            <w:shd w:val="clear" w:color="auto" w:fill="ffffff"/>
            <w:tcW w:w="733" w:type="dxa"/>
            <w:vAlign w:val="center"/>
            <w:vMerge w:val="restart"/>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
              </w:rPr>
              <w:t xml:space="preserve">2</w:t>
            </w:r>
            <w:r>
              <w:rPr>
                <w:rFonts w:eastAsia="宋体"/>
                <w:color w:val="000000"/>
                <w:highlight w:val="none"/>
                <w:vertAlign w:val="baseline"/>
                <w:lang w:val="en-US" w:eastAsia="zh-CN"/>
              </w:rPr>
            </w:r>
            <w:r/>
          </w:p>
        </w:tc>
        <w:tc>
          <w:tcPr>
            <w:shd w:val="clear" w:color="auto" w:fill="ffffff"/>
            <w:tcW w:w="1455" w:type="dxa"/>
            <w:vAlign w:val="center"/>
            <w:vMerge w:val="restart"/>
            <w:textDirection w:val="lrTb"/>
            <w:noWrap w:val="false"/>
          </w:tcPr>
          <w:p>
            <w:pPr>
              <w:pStyle w:val="889"/>
              <w:jc w:val="both"/>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石材地面</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hint="eastAsia"/>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color w:val="000000"/>
                <w:highlight w:val="none"/>
                <w:vertAlign w:val="baseline"/>
                <w:lang w:val="en-US" w:eastAsia="zh-CN"/>
              </w:rPr>
              <w:t xml:space="preserve">根据各区域的人流量及大理石的实际磨损程度制定大理石的晶面保养计划</w:t>
            </w:r>
            <w:r>
              <w:rPr>
                <w:rFonts w:hint="eastAsia"/>
                <w:color w:val="000000"/>
                <w:highlight w:val="none"/>
                <w:vertAlign w:val="baseline"/>
                <w:lang w:val="en-US" w:eastAsia="zh-CN"/>
              </w:rPr>
              <w:t xml:space="preserve">。</w:t>
            </w:r>
            <w:r>
              <w:rPr>
                <w:rFonts w:hint="eastAsia"/>
                <w:color w:val="000000"/>
                <w:highlight w:val="none"/>
              </w:rPr>
              <w:t xml:space="preserve">天目大厦大厅地面1次/月、2-26楼地面1次/4月、1A楼地面1次/6月需做晶面养护。</w:t>
            </w:r>
            <w:r>
              <w:rPr>
                <w:rFonts w:hint="eastAsia"/>
                <w:color w:val="000000"/>
                <w:highlight w:val="none"/>
                <w:vertAlign w:val="baseline"/>
                <w:lang w:val="en-US" w:eastAsia="zh-CN"/>
              </w:rPr>
            </w:r>
            <w:r/>
          </w:p>
        </w:tc>
      </w:tr>
      <w:tr>
        <w:trPr>
          <w:trHeight w:val="454"/>
        </w:trPr>
        <w:tc>
          <w:tcPr>
            <w:shd w:val="clear" w:color="auto" w:fill="ffffff"/>
            <w:tcW w:w="733" w:type="dxa"/>
            <w:vAlign w:val="center"/>
            <w:vMerge w:val="continue"/>
            <w:textDirection w:val="lrTb"/>
            <w:noWrap w:val="false"/>
          </w:tcPr>
          <w:p>
            <w:pPr>
              <w:pStyle w:val="889"/>
              <w:jc w:val="center"/>
              <w:rPr>
                <w:rFonts w:hint="eastAsia"/>
                <w:color w:val="000000"/>
                <w:highlight w:val="none"/>
                <w:vertAlign w:val="baseline"/>
                <w:lang w:val="en-US" w:eastAsia="zh-CN"/>
              </w:rPr>
            </w:pPr>
            <w:r>
              <w:rPr>
                <w:rFonts w:hint="eastAsia"/>
                <w:color w:val="000000"/>
                <w:highlight w:val="none"/>
                <w:vertAlign w:val="baseline"/>
                <w:lang w:val="en-US" w:eastAsia="zh-CN"/>
              </w:rPr>
            </w:r>
            <w:r/>
          </w:p>
        </w:tc>
        <w:tc>
          <w:tcPr>
            <w:shd w:val="clear" w:color="auto" w:fill="ffffff"/>
            <w:tcW w:w="1455" w:type="dxa"/>
            <w:vAlign w:val="center"/>
            <w:vMerge w:val="continue"/>
            <w:textDirection w:val="lrTb"/>
            <w:noWrap w:val="false"/>
          </w:tcPr>
          <w:p>
            <w:pPr>
              <w:pStyle w:val="889"/>
              <w:jc w:val="both"/>
              <w:rPr>
                <w:rFonts w:hint="eastAsia" w:eastAsia="宋体"/>
                <w:color w:val="000000"/>
                <w:highlight w:val="none"/>
                <w:vertAlign w:val="baseline"/>
                <w:lang w:val="en-US" w:eastAsia="zh-CN"/>
              </w:rPr>
            </w:pPr>
            <w:r>
              <w:rPr>
                <w:rFonts w:hint="eastAsia"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color w:val="000000"/>
                <w:highlight w:val="none"/>
              </w:rPr>
              <w:t xml:space="preserve">养护要求养护标准和检测</w:t>
            </w:r>
            <w:r>
              <w:rPr>
                <w:color w:val="000000"/>
                <w:highlight w:val="none"/>
              </w:rPr>
            </w:r>
            <w:r/>
          </w:p>
          <w:p>
            <w:pPr>
              <w:pStyle w:val="889"/>
              <w:ind w:firstLine="210"/>
              <w:jc w:val="both"/>
              <w:rPr>
                <w:color w:val="000000"/>
                <w:highlight w:val="none"/>
              </w:rPr>
            </w:pPr>
            <w:r>
              <w:rPr>
                <w:color w:val="000000"/>
                <w:highlight w:val="none"/>
              </w:rPr>
              <w:t xml:space="preserve">1</w:t>
            </w:r>
            <w:r>
              <w:rPr>
                <w:rFonts w:hint="eastAsia"/>
                <w:color w:val="000000"/>
                <w:highlight w:val="none"/>
                <w:lang w:eastAsia="zh-CN"/>
              </w:rPr>
              <w:t xml:space="preserve">）</w:t>
            </w:r>
            <w:r>
              <w:rPr>
                <w:color w:val="000000"/>
                <w:highlight w:val="none"/>
              </w:rPr>
              <w:t xml:space="preserve">光泽度</w:t>
            </w:r>
            <w:r>
              <w:rPr>
                <w:color w:val="000000"/>
                <w:highlight w:val="none"/>
              </w:rPr>
            </w:r>
            <w:r/>
          </w:p>
          <w:p>
            <w:pPr>
              <w:pStyle w:val="889"/>
              <w:ind w:firstLine="210"/>
              <w:jc w:val="both"/>
              <w:rPr>
                <w:color w:val="000000"/>
                <w:highlight w:val="none"/>
              </w:rPr>
            </w:pPr>
            <w:r>
              <w:rPr>
                <w:color w:val="000000"/>
                <w:highlight w:val="none"/>
              </w:rPr>
              <w:t xml:space="preserve">服务标准</w:t>
            </w:r>
            <w:r>
              <w:rPr>
                <w:color w:val="000000"/>
                <w:highlight w:val="none"/>
              </w:rPr>
            </w:r>
            <w:r/>
          </w:p>
          <w:p>
            <w:pPr>
              <w:pStyle w:val="889"/>
              <w:ind w:firstLine="210"/>
              <w:jc w:val="both"/>
              <w:rPr>
                <w:color w:val="000000"/>
                <w:highlight w:val="none"/>
              </w:rPr>
            </w:pPr>
            <w:r>
              <w:rPr>
                <w:color w:val="000000"/>
                <w:highlight w:val="none"/>
              </w:rPr>
              <w:t xml:space="preserve">（1）每一遍结晶施工后，石材表面光泽度至少提高10—15光泽单位，直至表面光泽度达标。</w:t>
            </w:r>
            <w:r>
              <w:rPr>
                <w:color w:val="000000"/>
                <w:highlight w:val="none"/>
              </w:rPr>
            </w:r>
            <w:r/>
          </w:p>
          <w:p>
            <w:pPr>
              <w:pStyle w:val="889"/>
              <w:ind w:firstLine="210"/>
              <w:jc w:val="both"/>
              <w:rPr>
                <w:color w:val="000000"/>
                <w:highlight w:val="none"/>
              </w:rPr>
            </w:pPr>
            <w:r>
              <w:rPr>
                <w:color w:val="000000"/>
                <w:highlight w:val="none"/>
              </w:rPr>
              <w:t xml:space="preserve">（2）再结晶处理应进行5～8遍，以保证石材表面形成较为耐磨的结晶层。</w:t>
            </w:r>
            <w:r>
              <w:rPr>
                <w:color w:val="000000"/>
                <w:highlight w:val="none"/>
              </w:rPr>
            </w:r>
            <w:r/>
          </w:p>
          <w:p>
            <w:pPr>
              <w:pStyle w:val="889"/>
              <w:ind w:firstLine="210"/>
              <w:jc w:val="both"/>
              <w:rPr>
                <w:color w:val="000000"/>
                <w:highlight w:val="none"/>
              </w:rPr>
            </w:pPr>
            <w:r>
              <w:rPr>
                <w:color w:val="000000"/>
                <w:highlight w:val="none"/>
              </w:rPr>
              <w:t xml:space="preserve">（3）边角、直角等日常保养设备施工不到的位置，将采用手提抛光机进行处理，确保边角和大面积的光泽度保持一致。</w:t>
            </w:r>
            <w:r>
              <w:rPr>
                <w:color w:val="000000"/>
                <w:highlight w:val="none"/>
              </w:rPr>
            </w:r>
            <w:r/>
          </w:p>
          <w:p>
            <w:pPr>
              <w:pStyle w:val="889"/>
              <w:ind w:firstLine="210"/>
              <w:jc w:val="both"/>
              <w:rPr>
                <w:color w:val="000000"/>
                <w:highlight w:val="none"/>
              </w:rPr>
            </w:pPr>
            <w:r>
              <w:rPr>
                <w:color w:val="000000"/>
                <w:highlight w:val="none"/>
              </w:rPr>
              <w:t xml:space="preserve">（4）石材表面光泽大于80光泽单位，持续亮度不低于65度。</w:t>
            </w:r>
            <w:r>
              <w:rPr>
                <w:color w:val="000000"/>
                <w:highlight w:val="none"/>
              </w:rPr>
            </w:r>
            <w:r/>
          </w:p>
          <w:p>
            <w:pPr>
              <w:pStyle w:val="889"/>
              <w:ind w:firstLine="210"/>
              <w:jc w:val="both"/>
              <w:rPr>
                <w:color w:val="000000"/>
                <w:highlight w:val="none"/>
              </w:rPr>
            </w:pPr>
            <w:r>
              <w:rPr>
                <w:color w:val="000000"/>
                <w:highlight w:val="none"/>
              </w:rPr>
              <w:t xml:space="preserve">检测方法</w:t>
            </w:r>
            <w:r>
              <w:rPr>
                <w:color w:val="000000"/>
                <w:highlight w:val="none"/>
              </w:rPr>
            </w:r>
            <w:r/>
          </w:p>
          <w:p>
            <w:pPr>
              <w:pStyle w:val="889"/>
              <w:ind w:firstLine="210"/>
              <w:jc w:val="both"/>
              <w:rPr>
                <w:color w:val="000000"/>
                <w:highlight w:val="none"/>
              </w:rPr>
            </w:pPr>
            <w:r>
              <w:rPr>
                <w:color w:val="000000"/>
                <w:highlight w:val="none"/>
              </w:rPr>
              <w:t xml:space="preserve">（1）养护后，用测光仪在一个区域内测量10个点，测光仪放在石材表面，测光仪会自动显示该点的光泽度，最后算出10个点的平均值为该区域的光泽度值。</w:t>
            </w:r>
            <w:r>
              <w:rPr>
                <w:color w:val="000000"/>
                <w:highlight w:val="none"/>
              </w:rPr>
            </w:r>
            <w:r/>
          </w:p>
          <w:p>
            <w:pPr>
              <w:pStyle w:val="889"/>
              <w:ind w:firstLine="210"/>
              <w:jc w:val="both"/>
              <w:rPr>
                <w:color w:val="000000"/>
                <w:highlight w:val="none"/>
              </w:rPr>
            </w:pPr>
            <w:r>
              <w:rPr>
                <w:color w:val="000000"/>
                <w:highlight w:val="none"/>
              </w:rPr>
              <w:t xml:space="preserve">（2）检测可由双方各自检测，如有争议可由双方共同检测，并以此数据为最终光泽度。</w:t>
            </w:r>
            <w:r>
              <w:rPr>
                <w:color w:val="000000"/>
                <w:highlight w:val="none"/>
              </w:rPr>
            </w:r>
            <w:r/>
          </w:p>
          <w:p>
            <w:pPr>
              <w:pStyle w:val="889"/>
              <w:ind w:firstLine="210"/>
              <w:jc w:val="both"/>
              <w:rPr>
                <w:color w:val="000000"/>
                <w:highlight w:val="none"/>
              </w:rPr>
            </w:pPr>
            <w:r>
              <w:rPr>
                <w:color w:val="000000"/>
                <w:highlight w:val="none"/>
              </w:rPr>
              <w:t xml:space="preserve">（3）测光仪应由双方各自购买、使用，或由我方提供设备，供双方共同检测使用。</w:t>
            </w:r>
            <w:r>
              <w:rPr>
                <w:color w:val="000000"/>
                <w:highlight w:val="none"/>
              </w:rPr>
            </w:r>
            <w:r/>
          </w:p>
          <w:p>
            <w:pPr>
              <w:pStyle w:val="889"/>
              <w:ind w:firstLine="210"/>
              <w:jc w:val="both"/>
              <w:rPr>
                <w:color w:val="000000"/>
                <w:highlight w:val="none"/>
              </w:rPr>
            </w:pPr>
            <w:r>
              <w:rPr>
                <w:color w:val="000000"/>
                <w:highlight w:val="none"/>
              </w:rPr>
              <w:t xml:space="preserve">2）止滑度</w:t>
            </w:r>
            <w:r>
              <w:rPr>
                <w:color w:val="000000"/>
                <w:highlight w:val="none"/>
              </w:rPr>
            </w:r>
            <w:r/>
          </w:p>
          <w:p>
            <w:pPr>
              <w:pStyle w:val="889"/>
              <w:ind w:firstLine="210"/>
              <w:jc w:val="both"/>
              <w:rPr>
                <w:color w:val="000000"/>
                <w:highlight w:val="none"/>
              </w:rPr>
            </w:pPr>
            <w:r>
              <w:rPr>
                <w:color w:val="000000"/>
                <w:highlight w:val="none"/>
              </w:rPr>
              <w:t xml:space="preserve">服务标准</w:t>
            </w:r>
            <w:r>
              <w:rPr>
                <w:color w:val="000000"/>
                <w:highlight w:val="none"/>
              </w:rPr>
            </w:r>
            <w:r/>
          </w:p>
          <w:p>
            <w:pPr>
              <w:pStyle w:val="889"/>
              <w:ind w:firstLine="210"/>
              <w:jc w:val="both"/>
              <w:rPr>
                <w:color w:val="000000"/>
                <w:highlight w:val="none"/>
              </w:rPr>
            </w:pPr>
            <w:r>
              <w:rPr>
                <w:color w:val="000000"/>
                <w:highlight w:val="none"/>
              </w:rPr>
              <w:t xml:space="preserve">（1）国家标准规定养护后的石材表面防滑性（防护系数）应在安全级别以上。</w:t>
            </w:r>
            <w:r>
              <w:rPr>
                <w:color w:val="000000"/>
                <w:highlight w:val="none"/>
              </w:rPr>
            </w:r>
            <w:r/>
          </w:p>
          <w:p>
            <w:pPr>
              <w:pStyle w:val="889"/>
              <w:ind w:firstLine="0"/>
              <w:jc w:val="center"/>
              <w:rPr>
                <w:color w:val="000000"/>
                <w:highlight w:val="none"/>
              </w:rPr>
            </w:pPr>
            <w:r>
              <w:rPr>
                <w:color w:val="000000"/>
                <w:highlight w:val="none"/>
              </w:rPr>
              <w:t xml:space="preserve">（表1）防滑性能等级</w:t>
            </w:r>
            <w:r>
              <w:rPr>
                <w:color w:val="000000"/>
                <w:highlight w:val="none"/>
              </w:rPr>
            </w:r>
            <w:r/>
          </w:p>
          <w:tbl>
            <w:tblPr>
              <w:tblStyle w:val="1003"/>
              <w:tblW w:w="0" w:type="auto"/>
              <w:jc w:val="center"/>
              <w:tblInd w:w="26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6"/>
              <w:gridCol w:w="1271"/>
              <w:gridCol w:w="1371"/>
              <w:gridCol w:w="1481"/>
            </w:tblGrid>
            <w:tr>
              <w:trPr>
                <w:trHeight w:val="355"/>
              </w:trPr>
              <w:tc>
                <w:tcPr>
                  <w:tcW w:w="1266" w:type="dxa"/>
                  <w:vAlign w:val="center"/>
                  <w:textDirection w:val="lrTb"/>
                  <w:noWrap w:val="false"/>
                </w:tcPr>
                <w:p>
                  <w:pPr>
                    <w:pStyle w:val="889"/>
                    <w:ind w:firstLine="210"/>
                    <w:jc w:val="center"/>
                    <w:rPr>
                      <w:rFonts w:hint="eastAsia" w:eastAsia="宋体"/>
                      <w:color w:val="000000"/>
                      <w:highlight w:val="none"/>
                      <w:vertAlign w:val="baseline"/>
                      <w:lang w:val="en-US" w:eastAsia="zh-CN"/>
                    </w:rPr>
                  </w:pPr>
                  <w:r>
                    <w:rPr>
                      <w:color w:val="000000"/>
                      <w:highlight w:val="none"/>
                    </w:rPr>
                    <w:t xml:space="preserve">防滑等级</w:t>
                  </w:r>
                  <w:r>
                    <w:rPr>
                      <w:rFonts w:hint="eastAsia" w:eastAsia="宋体"/>
                      <w:color w:val="000000"/>
                      <w:highlight w:val="none"/>
                      <w:vertAlign w:val="baseline"/>
                      <w:lang w:val="en-US" w:eastAsia="zh-CN"/>
                    </w:rPr>
                  </w:r>
                  <w:r/>
                </w:p>
              </w:tc>
              <w:tc>
                <w:tcPr>
                  <w:tcW w:w="1271" w:type="dxa"/>
                  <w:vAlign w:val="center"/>
                  <w:textDirection w:val="lrTb"/>
                  <w:noWrap w:val="false"/>
                </w:tcPr>
                <w:p>
                  <w:pPr>
                    <w:pStyle w:val="889"/>
                    <w:ind w:firstLine="210"/>
                    <w:jc w:val="center"/>
                    <w:rPr>
                      <w:color w:val="000000"/>
                      <w:highlight w:val="none"/>
                      <w:vertAlign w:val="baseline"/>
                    </w:rPr>
                  </w:pPr>
                  <w:r>
                    <w:rPr>
                      <w:color w:val="000000"/>
                      <w:highlight w:val="none"/>
                    </w:rPr>
                    <w:t xml:space="preserve">不安全</w:t>
                  </w:r>
                  <w:r>
                    <w:rPr>
                      <w:color w:val="000000"/>
                      <w:highlight w:val="none"/>
                      <w:vertAlign w:val="baseline"/>
                    </w:rPr>
                  </w:r>
                  <w:r/>
                </w:p>
              </w:tc>
              <w:tc>
                <w:tcPr>
                  <w:tcW w:w="1371" w:type="dxa"/>
                  <w:vAlign w:val="center"/>
                  <w:textDirection w:val="lrTb"/>
                  <w:noWrap w:val="false"/>
                </w:tcPr>
                <w:p>
                  <w:pPr>
                    <w:pStyle w:val="889"/>
                    <w:ind w:firstLine="210"/>
                    <w:jc w:val="center"/>
                    <w:rPr>
                      <w:color w:val="000000"/>
                      <w:highlight w:val="none"/>
                      <w:vertAlign w:val="baseline"/>
                    </w:rPr>
                  </w:pPr>
                  <w:r>
                    <w:rPr>
                      <w:color w:val="000000"/>
                      <w:highlight w:val="none"/>
                    </w:rPr>
                    <w:t xml:space="preserve">安全</w:t>
                  </w:r>
                  <w:r>
                    <w:rPr>
                      <w:color w:val="000000"/>
                      <w:highlight w:val="none"/>
                      <w:vertAlign w:val="baseline"/>
                    </w:rPr>
                  </w:r>
                  <w:r/>
                </w:p>
              </w:tc>
              <w:tc>
                <w:tcPr>
                  <w:tcW w:w="1481" w:type="dxa"/>
                  <w:vAlign w:val="center"/>
                  <w:textDirection w:val="lrTb"/>
                  <w:noWrap w:val="false"/>
                </w:tcPr>
                <w:p>
                  <w:pPr>
                    <w:pStyle w:val="889"/>
                    <w:ind w:firstLine="210"/>
                    <w:jc w:val="center"/>
                    <w:rPr>
                      <w:color w:val="000000"/>
                      <w:highlight w:val="none"/>
                      <w:vertAlign w:val="baseline"/>
                    </w:rPr>
                  </w:pPr>
                  <w:r>
                    <w:rPr>
                      <w:color w:val="000000"/>
                      <w:highlight w:val="none"/>
                    </w:rPr>
                    <w:t xml:space="preserve">非常安全</w:t>
                  </w:r>
                  <w:r>
                    <w:rPr>
                      <w:color w:val="000000"/>
                      <w:highlight w:val="none"/>
                      <w:vertAlign w:val="baseline"/>
                    </w:rPr>
                  </w:r>
                  <w:r/>
                </w:p>
              </w:tc>
            </w:tr>
            <w:tr>
              <w:trPr>
                <w:trHeight w:val="355"/>
              </w:trPr>
              <w:tc>
                <w:tcPr>
                  <w:tcW w:w="1266" w:type="dxa"/>
                  <w:vAlign w:val="center"/>
                  <w:textDirection w:val="lrTb"/>
                  <w:noWrap w:val="false"/>
                </w:tcPr>
                <w:p>
                  <w:pPr>
                    <w:pStyle w:val="889"/>
                    <w:ind w:firstLine="210"/>
                    <w:jc w:val="center"/>
                    <w:rPr>
                      <w:color w:val="000000"/>
                      <w:highlight w:val="none"/>
                      <w:vertAlign w:val="baseline"/>
                    </w:rPr>
                  </w:pPr>
                  <w:r>
                    <w:rPr>
                      <w:color w:val="000000"/>
                      <w:highlight w:val="none"/>
                    </w:rPr>
                    <w:t xml:space="preserve">防滑系数</w:t>
                  </w:r>
                  <w:r>
                    <w:rPr>
                      <w:color w:val="000000"/>
                      <w:highlight w:val="none"/>
                      <w:vertAlign w:val="baseline"/>
                    </w:rPr>
                  </w:r>
                  <w:r/>
                </w:p>
              </w:tc>
              <w:tc>
                <w:tcPr>
                  <w:tcW w:w="1271" w:type="dxa"/>
                  <w:vAlign w:val="center"/>
                  <w:textDirection w:val="lrTb"/>
                  <w:noWrap w:val="false"/>
                </w:tcPr>
                <w:p>
                  <w:pPr>
                    <w:pStyle w:val="889"/>
                    <w:ind w:firstLine="210"/>
                    <w:jc w:val="center"/>
                    <w:rPr>
                      <w:color w:val="000000"/>
                      <w:highlight w:val="none"/>
                      <w:vertAlign w:val="baseline"/>
                    </w:rPr>
                  </w:pPr>
                  <w:r>
                    <w:rPr>
                      <w:color w:val="000000"/>
                      <w:highlight w:val="none"/>
                    </w:rPr>
                    <w:t xml:space="preserve">小于0.50</w:t>
                  </w:r>
                  <w:r>
                    <w:rPr>
                      <w:color w:val="000000"/>
                      <w:highlight w:val="none"/>
                      <w:vertAlign w:val="baseline"/>
                    </w:rPr>
                  </w:r>
                  <w:r/>
                </w:p>
              </w:tc>
              <w:tc>
                <w:tcPr>
                  <w:tcW w:w="1371" w:type="dxa"/>
                  <w:vAlign w:val="center"/>
                  <w:textDirection w:val="lrTb"/>
                  <w:noWrap w:val="false"/>
                </w:tcPr>
                <w:p>
                  <w:pPr>
                    <w:pStyle w:val="889"/>
                    <w:ind w:firstLine="210"/>
                    <w:jc w:val="center"/>
                    <w:rPr>
                      <w:color w:val="000000"/>
                      <w:highlight w:val="none"/>
                      <w:vertAlign w:val="baseline"/>
                    </w:rPr>
                  </w:pPr>
                  <w:r>
                    <w:rPr>
                      <w:color w:val="000000"/>
                      <w:highlight w:val="none"/>
                    </w:rPr>
                    <w:t xml:space="preserve">0.50 ~ 0.79</w:t>
                  </w:r>
                  <w:r>
                    <w:rPr>
                      <w:color w:val="000000"/>
                      <w:highlight w:val="none"/>
                      <w:vertAlign w:val="baseline"/>
                    </w:rPr>
                  </w:r>
                  <w:r/>
                </w:p>
              </w:tc>
              <w:tc>
                <w:tcPr>
                  <w:tcW w:w="1481" w:type="dxa"/>
                  <w:vAlign w:val="center"/>
                  <w:textDirection w:val="lrTb"/>
                  <w:noWrap w:val="false"/>
                </w:tcPr>
                <w:p>
                  <w:pPr>
                    <w:pStyle w:val="889"/>
                    <w:ind w:firstLine="210"/>
                    <w:jc w:val="center"/>
                    <w:rPr>
                      <w:color w:val="000000"/>
                      <w:highlight w:val="none"/>
                      <w:vertAlign w:val="baseline"/>
                    </w:rPr>
                  </w:pPr>
                  <w:r>
                    <w:rPr>
                      <w:color w:val="000000"/>
                      <w:highlight w:val="none"/>
                    </w:rPr>
                    <w:t xml:space="preserve">不小于0.80</w:t>
                  </w:r>
                  <w:r>
                    <w:rPr>
                      <w:color w:val="000000"/>
                      <w:highlight w:val="none"/>
                      <w:vertAlign w:val="baseline"/>
                    </w:rPr>
                  </w:r>
                  <w:r/>
                </w:p>
              </w:tc>
            </w:tr>
          </w:tbl>
          <w:p>
            <w:pPr>
              <w:pStyle w:val="889"/>
              <w:ind w:firstLine="0"/>
              <w:jc w:val="center"/>
              <w:rPr>
                <w:color w:val="000000"/>
                <w:highlight w:val="none"/>
              </w:rPr>
            </w:pPr>
            <w:r>
              <w:rPr>
                <w:color w:val="000000"/>
                <w:highlight w:val="none"/>
              </w:rPr>
              <w:t xml:space="preserve">（表2）地面防滑性能一般要求</w:t>
            </w:r>
            <w:r>
              <w:rPr>
                <w:color w:val="000000"/>
                <w:highlight w:val="none"/>
              </w:rPr>
            </w:r>
            <w:r/>
          </w:p>
          <w:tbl>
            <w:tblPr>
              <w:tblStyle w:val="1003"/>
              <w:tblW w:w="0" w:type="auto"/>
              <w:jc w:val="center"/>
              <w:tblInd w:w="3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tblGrid>
            <w:tr>
              <w:trPr>
                <w:gridAfter w:val="1"/>
                <w:trHeight w:val="339"/>
              </w:trPr>
              <w:tc>
                <w:tcPr>
                  <w:tcW w:w="1152" w:type="dxa"/>
                  <w:vAlign w:val="center"/>
                  <w:vMerge w:val="restart"/>
                  <w:textDirection w:val="lrTb"/>
                  <w:noWrap w:val="false"/>
                </w:tcPr>
                <w:p>
                  <w:pPr>
                    <w:pStyle w:val="889"/>
                    <w:jc w:val="both"/>
                    <w:rPr>
                      <w:rFonts w:ascii="Calibri" w:hAnsi="Calibri" w:eastAsia="宋体" w:cs="Calibri"/>
                      <w:sz w:val="21"/>
                      <w:szCs w:val="21"/>
                      <w:lang w:val="en-US" w:eastAsia="zh-CN" w:bidi="ar-SA"/>
                    </w:rPr>
                  </w:pPr>
                  <w:r>
                    <w:rPr>
                      <w:rFonts w:hint="eastAsia" w:cs="Calibri"/>
                      <w:sz w:val="21"/>
                      <w:szCs w:val="21"/>
                      <w:lang w:val="en-US" w:eastAsia="zh-CN" w:bidi="ar-SA"/>
                    </w:rPr>
                    <w:t xml:space="preserve">适用范围</w:t>
                  </w:r>
                  <w:r>
                    <w:rPr>
                      <w:rFonts w:ascii="Calibri" w:hAnsi="Calibri" w:eastAsia="宋体" w:cs="Calibri"/>
                      <w:sz w:val="21"/>
                      <w:szCs w:val="21"/>
                      <w:lang w:val="en-US" w:eastAsia="zh-CN" w:bidi="ar-SA"/>
                    </w:rPr>
                  </w:r>
                  <w:r/>
                </w:p>
              </w:tc>
              <w:tc>
                <w:tcPr>
                  <w:tcW w:w="2613" w:type="dxa"/>
                  <w:vAlign w:val="center"/>
                  <w:textDirection w:val="lrTb"/>
                  <w:noWrap w:val="false"/>
                </w:tcPr>
                <w:p>
                  <w:pPr>
                    <w:pStyle w:val="889"/>
                    <w:jc w:val="center"/>
                    <w:rPr>
                      <w:color w:val="000000"/>
                      <w:highlight w:val="none"/>
                      <w:vertAlign w:val="baseline"/>
                    </w:rPr>
                  </w:pPr>
                  <w:r>
                    <w:rPr>
                      <w:color w:val="000000"/>
                      <w:highlight w:val="none"/>
                    </w:rPr>
                    <w:t xml:space="preserve">防护系数</w:t>
                  </w:r>
                  <w:r>
                    <w:rPr>
                      <w:color w:val="000000"/>
                      <w:highlight w:val="none"/>
                      <w:vertAlign w:val="baseline"/>
                    </w:rPr>
                  </w:r>
                  <w:r/>
                </w:p>
              </w:tc>
            </w:tr>
            <w:tr>
              <w:trPr>
                <w:trHeight w:val="339"/>
              </w:trPr>
              <w:tc>
                <w:tcPr>
                  <w:tcW w:w="1152" w:type="dxa"/>
                  <w:vAlign w:val="top"/>
                  <w:vMerge w:val="continue"/>
                  <w:textDirection w:val="lrTb"/>
                  <w:noWrap w:val="false"/>
                </w:tcPr>
                <w:p>
                  <w:pPr>
                    <w:pStyle w:val="889"/>
                    <w:jc w:val="both"/>
                    <w:rPr>
                      <w:color w:val="000000"/>
                      <w:highlight w:val="none"/>
                      <w:vertAlign w:val="baseline"/>
                    </w:rPr>
                  </w:pPr>
                  <w:r>
                    <w:rPr>
                      <w:color w:val="000000"/>
                      <w:highlight w:val="none"/>
                      <w:vertAlign w:val="baseline"/>
                    </w:rPr>
                  </w:r>
                  <w:r/>
                </w:p>
              </w:tc>
              <w:tc>
                <w:tcPr>
                  <w:tcW w:w="1302" w:type="dxa"/>
                  <w:vAlign w:val="center"/>
                  <w:textDirection w:val="lrTb"/>
                  <w:noWrap w:val="false"/>
                </w:tcPr>
                <w:p>
                  <w:pPr>
                    <w:pStyle w:val="889"/>
                    <w:jc w:val="center"/>
                    <w:rPr>
                      <w:color w:val="000000"/>
                      <w:highlight w:val="none"/>
                      <w:vertAlign w:val="baseline"/>
                    </w:rPr>
                  </w:pPr>
                  <w:r>
                    <w:rPr>
                      <w:color w:val="000000"/>
                      <w:highlight w:val="none"/>
                    </w:rPr>
                    <w:t xml:space="preserve">干燥</w:t>
                  </w:r>
                  <w:r>
                    <w:rPr>
                      <w:color w:val="000000"/>
                      <w:highlight w:val="none"/>
                      <w:vertAlign w:val="baseline"/>
                    </w:rPr>
                  </w:r>
                  <w:r/>
                </w:p>
              </w:tc>
              <w:tc>
                <w:tcPr>
                  <w:tcW w:w="1311" w:type="dxa"/>
                  <w:vAlign w:val="center"/>
                  <w:textDirection w:val="lrTb"/>
                  <w:noWrap w:val="false"/>
                </w:tcPr>
                <w:p>
                  <w:pPr>
                    <w:pStyle w:val="889"/>
                    <w:jc w:val="center"/>
                    <w:rPr>
                      <w:color w:val="000000"/>
                      <w:highlight w:val="none"/>
                      <w:vertAlign w:val="baseline"/>
                    </w:rPr>
                  </w:pPr>
                  <w:r>
                    <w:rPr>
                      <w:color w:val="000000"/>
                      <w:highlight w:val="none"/>
                    </w:rPr>
                    <w:t xml:space="preserve">湿润</w:t>
                  </w:r>
                  <w:r>
                    <w:rPr>
                      <w:color w:val="000000"/>
                      <w:highlight w:val="none"/>
                      <w:vertAlign w:val="baseline"/>
                    </w:rPr>
                  </w:r>
                  <w:r/>
                </w:p>
              </w:tc>
            </w:tr>
            <w:tr>
              <w:trPr>
                <w:trHeight w:val="339"/>
              </w:trPr>
              <w:tc>
                <w:tcPr>
                  <w:tcW w:w="1152" w:type="dxa"/>
                  <w:vAlign w:val="top"/>
                  <w:textDirection w:val="lrTb"/>
                  <w:noWrap w:val="false"/>
                </w:tcPr>
                <w:p>
                  <w:pPr>
                    <w:pStyle w:val="889"/>
                    <w:jc w:val="both"/>
                    <w:rPr>
                      <w:color w:val="000000"/>
                      <w:highlight w:val="none"/>
                      <w:vertAlign w:val="baseline"/>
                    </w:rPr>
                  </w:pPr>
                  <w:r>
                    <w:rPr>
                      <w:color w:val="000000"/>
                      <w:highlight w:val="none"/>
                    </w:rPr>
                    <w:t xml:space="preserve">水平地面</w:t>
                  </w:r>
                  <w:r>
                    <w:rPr>
                      <w:color w:val="000000"/>
                      <w:highlight w:val="none"/>
                      <w:vertAlign w:val="baseline"/>
                    </w:rPr>
                  </w:r>
                  <w:r/>
                </w:p>
              </w:tc>
              <w:tc>
                <w:tcPr>
                  <w:tcW w:w="1302" w:type="dxa"/>
                  <w:vAlign w:val="top"/>
                  <w:textDirection w:val="lrTb"/>
                  <w:noWrap w:val="false"/>
                </w:tcPr>
                <w:p>
                  <w:pPr>
                    <w:pStyle w:val="889"/>
                    <w:jc w:val="both"/>
                    <w:rPr>
                      <w:color w:val="000000"/>
                      <w:highlight w:val="none"/>
                      <w:vertAlign w:val="baseline"/>
                    </w:rPr>
                  </w:pPr>
                  <w:r>
                    <w:rPr>
                      <w:color w:val="000000"/>
                      <w:highlight w:val="none"/>
                    </w:rPr>
                    <w:t xml:space="preserve">不低于0.50</w:t>
                  </w:r>
                  <w:r>
                    <w:rPr>
                      <w:color w:val="000000"/>
                      <w:highlight w:val="none"/>
                      <w:vertAlign w:val="baseline"/>
                    </w:rPr>
                  </w:r>
                  <w:r/>
                </w:p>
              </w:tc>
              <w:tc>
                <w:tcPr>
                  <w:tcW w:w="1311" w:type="dxa"/>
                  <w:vAlign w:val="top"/>
                  <w:textDirection w:val="lrTb"/>
                  <w:noWrap w:val="false"/>
                </w:tcPr>
                <w:p>
                  <w:pPr>
                    <w:pStyle w:val="889"/>
                    <w:jc w:val="both"/>
                    <w:rPr>
                      <w:color w:val="000000"/>
                      <w:highlight w:val="none"/>
                      <w:vertAlign w:val="baseline"/>
                    </w:rPr>
                  </w:pPr>
                  <w:r>
                    <w:rPr>
                      <w:color w:val="000000"/>
                      <w:highlight w:val="none"/>
                    </w:rPr>
                    <w:t xml:space="preserve">不低于0.50</w:t>
                  </w:r>
                  <w:r>
                    <w:rPr>
                      <w:color w:val="000000"/>
                      <w:highlight w:val="none"/>
                      <w:vertAlign w:val="baseline"/>
                    </w:rPr>
                  </w:r>
                  <w:r/>
                </w:p>
              </w:tc>
            </w:tr>
            <w:tr>
              <w:trPr>
                <w:trHeight w:val="339"/>
              </w:trPr>
              <w:tc>
                <w:tcPr>
                  <w:tcW w:w="1152" w:type="dxa"/>
                  <w:vAlign w:val="top"/>
                  <w:textDirection w:val="lrTb"/>
                  <w:noWrap w:val="false"/>
                </w:tcPr>
                <w:p>
                  <w:pPr>
                    <w:pStyle w:val="889"/>
                    <w:jc w:val="both"/>
                    <w:rPr>
                      <w:color w:val="000000"/>
                      <w:highlight w:val="none"/>
                      <w:vertAlign w:val="baseline"/>
                    </w:rPr>
                  </w:pPr>
                  <w:r>
                    <w:rPr>
                      <w:color w:val="000000"/>
                      <w:highlight w:val="none"/>
                    </w:rPr>
                    <w:t xml:space="preserve">斜坡地面</w:t>
                  </w:r>
                  <w:r>
                    <w:rPr>
                      <w:color w:val="000000"/>
                      <w:highlight w:val="none"/>
                      <w:vertAlign w:val="baseline"/>
                    </w:rPr>
                  </w:r>
                  <w:r/>
                </w:p>
              </w:tc>
              <w:tc>
                <w:tcPr>
                  <w:tcW w:w="1302" w:type="dxa"/>
                  <w:vAlign w:val="top"/>
                  <w:textDirection w:val="lrTb"/>
                  <w:noWrap w:val="false"/>
                </w:tcPr>
                <w:p>
                  <w:pPr>
                    <w:pStyle w:val="889"/>
                    <w:jc w:val="both"/>
                    <w:rPr>
                      <w:color w:val="000000"/>
                      <w:highlight w:val="none"/>
                      <w:vertAlign w:val="baseline"/>
                    </w:rPr>
                  </w:pPr>
                  <w:r>
                    <w:rPr>
                      <w:color w:val="000000"/>
                      <w:highlight w:val="none"/>
                    </w:rPr>
                    <w:t xml:space="preserve">不低于0.80</w:t>
                  </w:r>
                  <w:r>
                    <w:rPr>
                      <w:color w:val="000000"/>
                      <w:highlight w:val="none"/>
                      <w:vertAlign w:val="baseline"/>
                    </w:rPr>
                  </w:r>
                  <w:r/>
                </w:p>
              </w:tc>
              <w:tc>
                <w:tcPr>
                  <w:tcW w:w="1311" w:type="dxa"/>
                  <w:vAlign w:val="top"/>
                  <w:textDirection w:val="lrTb"/>
                  <w:noWrap w:val="false"/>
                </w:tcPr>
                <w:p>
                  <w:pPr>
                    <w:pStyle w:val="889"/>
                    <w:jc w:val="both"/>
                    <w:rPr>
                      <w:color w:val="000000"/>
                      <w:highlight w:val="none"/>
                      <w:vertAlign w:val="baseline"/>
                    </w:rPr>
                  </w:pPr>
                  <w:r>
                    <w:rPr>
                      <w:color w:val="000000"/>
                      <w:highlight w:val="none"/>
                    </w:rPr>
                    <w:t xml:space="preserve">不低于0.80</w:t>
                  </w:r>
                  <w:r>
                    <w:rPr>
                      <w:color w:val="000000"/>
                      <w:highlight w:val="none"/>
                      <w:vertAlign w:val="baseline"/>
                    </w:rPr>
                  </w:r>
                  <w:r/>
                </w:p>
              </w:tc>
            </w:tr>
          </w:tbl>
          <w:p>
            <w:pPr>
              <w:pStyle w:val="889"/>
              <w:ind w:firstLine="0"/>
              <w:jc w:val="center"/>
              <w:rPr>
                <w:color w:val="000000"/>
                <w:highlight w:val="none"/>
              </w:rPr>
            </w:pPr>
            <w:r>
              <w:rPr>
                <w:color w:val="000000"/>
                <w:highlight w:val="none"/>
              </w:rPr>
            </w:r>
            <w:r/>
          </w:p>
          <w:p>
            <w:pPr>
              <w:pStyle w:val="889"/>
              <w:ind w:firstLine="0"/>
              <w:jc w:val="both"/>
              <w:rPr>
                <w:color w:val="000000"/>
                <w:highlight w:val="none"/>
              </w:rPr>
            </w:pPr>
            <w:r>
              <w:rPr>
                <w:color w:val="000000"/>
                <w:highlight w:val="none"/>
              </w:rPr>
              <w:t xml:space="preserve">检测方法</w:t>
            </w:r>
            <w:r>
              <w:rPr>
                <w:color w:val="000000"/>
                <w:highlight w:val="none"/>
              </w:rPr>
            </w:r>
            <w:r/>
          </w:p>
          <w:p>
            <w:pPr>
              <w:pStyle w:val="889"/>
              <w:ind w:firstLine="210"/>
              <w:jc w:val="both"/>
              <w:rPr>
                <w:color w:val="000000"/>
                <w:highlight w:val="none"/>
              </w:rPr>
            </w:pPr>
            <w:r>
              <w:rPr>
                <w:color w:val="000000"/>
                <w:highlight w:val="none"/>
              </w:rPr>
              <w:t xml:space="preserve">（1）养护后，用止滑仪在一个区域内测量10个点（每个点双向测量），止滑仪放在石材表面，通过拉伸止滑仪显示出该点的止滑值，最后算出10个点的平均值为该区域的止滑度值。</w:t>
            </w:r>
            <w:r>
              <w:rPr>
                <w:color w:val="000000"/>
                <w:highlight w:val="none"/>
              </w:rPr>
            </w:r>
            <w:r/>
          </w:p>
          <w:p>
            <w:pPr>
              <w:pStyle w:val="889"/>
              <w:ind w:firstLine="210"/>
              <w:jc w:val="both"/>
              <w:rPr>
                <w:color w:val="000000"/>
                <w:highlight w:val="none"/>
              </w:rPr>
            </w:pPr>
            <w:r>
              <w:rPr>
                <w:color w:val="000000"/>
                <w:highlight w:val="none"/>
              </w:rPr>
              <w:t xml:space="preserve">（2）检测可由双方各自检测，如有争议可由双方共同检测，并以此数据为最终止滑度。</w:t>
            </w:r>
            <w:r>
              <w:rPr>
                <w:color w:val="000000"/>
                <w:highlight w:val="none"/>
              </w:rPr>
            </w:r>
            <w:r/>
          </w:p>
          <w:p>
            <w:pPr>
              <w:pStyle w:val="889"/>
              <w:ind w:firstLine="210"/>
              <w:jc w:val="both"/>
              <w:rPr>
                <w:color w:val="000000"/>
                <w:highlight w:val="none"/>
              </w:rPr>
            </w:pPr>
            <w:r>
              <w:rPr>
                <w:color w:val="000000"/>
                <w:highlight w:val="none"/>
              </w:rPr>
              <w:t xml:space="preserve">（3）止滑仪应由双方各自购买、使用，或由乙方提供设备，供双方共同检测使用。</w:t>
            </w:r>
            <w:r>
              <w:rPr>
                <w:color w:val="000000"/>
                <w:highlight w:val="none"/>
              </w:rPr>
            </w:r>
            <w:r/>
          </w:p>
          <w:p>
            <w:pPr>
              <w:pStyle w:val="889"/>
              <w:ind w:firstLine="210"/>
              <w:jc w:val="both"/>
              <w:rPr>
                <w:color w:val="000000"/>
                <w:highlight w:val="none"/>
              </w:rPr>
            </w:pPr>
            <w:r>
              <w:rPr>
                <w:color w:val="000000"/>
                <w:highlight w:val="none"/>
              </w:rPr>
              <w:t xml:space="preserve">3）外观质量</w:t>
            </w:r>
            <w:r>
              <w:rPr>
                <w:color w:val="000000"/>
                <w:highlight w:val="none"/>
              </w:rPr>
            </w:r>
            <w:r/>
          </w:p>
          <w:p>
            <w:pPr>
              <w:pStyle w:val="889"/>
              <w:ind w:firstLine="210"/>
              <w:jc w:val="both"/>
              <w:rPr>
                <w:color w:val="000000"/>
                <w:highlight w:val="none"/>
              </w:rPr>
            </w:pPr>
            <w:r>
              <w:rPr>
                <w:color w:val="000000"/>
                <w:highlight w:val="none"/>
              </w:rPr>
              <w:t xml:space="preserve">    （1）养护后，石材目测应光润透泽，能够清晰的显现物体倒影。</w:t>
            </w:r>
            <w:r>
              <w:rPr>
                <w:color w:val="000000"/>
                <w:highlight w:val="none"/>
              </w:rPr>
            </w:r>
            <w:r/>
          </w:p>
          <w:p>
            <w:pPr>
              <w:pStyle w:val="889"/>
              <w:ind w:firstLine="210"/>
              <w:jc w:val="both"/>
              <w:rPr>
                <w:color w:val="000000"/>
                <w:highlight w:val="none"/>
              </w:rPr>
            </w:pPr>
            <w:r>
              <w:rPr>
                <w:color w:val="000000"/>
                <w:highlight w:val="none"/>
              </w:rPr>
              <w:t xml:space="preserve">    （2）养护后，能够提高石材表面光泽度、清晰度、浸润性。</w:t>
            </w:r>
            <w:r>
              <w:rPr>
                <w:color w:val="000000"/>
                <w:highlight w:val="none"/>
              </w:rPr>
            </w:r>
            <w:r/>
          </w:p>
          <w:p>
            <w:pPr>
              <w:pStyle w:val="889"/>
              <w:ind w:firstLine="210"/>
              <w:jc w:val="both"/>
              <w:rPr>
                <w:color w:val="000000"/>
                <w:highlight w:val="none"/>
              </w:rPr>
            </w:pPr>
            <w:r>
              <w:rPr>
                <w:color w:val="000000"/>
                <w:highlight w:val="none"/>
              </w:rPr>
              <w:t xml:space="preserve">    （3）养护后，不改变石材颜色，无石材晶硬剂痕迹，干燥、干净。</w:t>
            </w:r>
            <w:r>
              <w:rPr>
                <w:color w:val="000000"/>
                <w:highlight w:val="none"/>
              </w:rPr>
            </w:r>
            <w:r/>
          </w:p>
          <w:p>
            <w:pPr>
              <w:pStyle w:val="889"/>
              <w:ind w:firstLine="210"/>
              <w:jc w:val="both"/>
              <w:rPr>
                <w:color w:val="000000"/>
                <w:highlight w:val="none"/>
              </w:rPr>
            </w:pPr>
            <w:r>
              <w:rPr>
                <w:color w:val="000000"/>
                <w:highlight w:val="none"/>
              </w:rPr>
              <w:t xml:space="preserve">（4）养护后，能修复石材表面的细小划痕和鸡爪纹。</w:t>
            </w:r>
            <w:r>
              <w:rPr>
                <w:color w:val="000000"/>
                <w:highlight w:val="none"/>
              </w:rPr>
            </w:r>
            <w:r/>
          </w:p>
          <w:p>
            <w:pPr>
              <w:pStyle w:val="889"/>
              <w:ind w:firstLine="210"/>
              <w:jc w:val="both"/>
              <w:rPr>
                <w:color w:val="000000"/>
                <w:highlight w:val="none"/>
              </w:rPr>
            </w:pPr>
            <w:r>
              <w:rPr>
                <w:color w:val="000000"/>
                <w:highlight w:val="none"/>
              </w:rPr>
              <w:t xml:space="preserve">（5）养护后，1.5米外目视，无明显孔洞、破损。</w:t>
            </w:r>
            <w:r>
              <w:rPr>
                <w:color w:val="000000"/>
                <w:highlight w:val="none"/>
              </w:rPr>
            </w:r>
            <w:r/>
          </w:p>
          <w:p>
            <w:pPr>
              <w:pStyle w:val="889"/>
              <w:ind w:firstLine="210"/>
              <w:jc w:val="both"/>
              <w:rPr>
                <w:color w:val="000000"/>
                <w:highlight w:val="none"/>
              </w:rPr>
            </w:pPr>
            <w:r>
              <w:rPr>
                <w:color w:val="000000"/>
                <w:highlight w:val="none"/>
              </w:rPr>
              <w:t xml:space="preserve">4）其他</w:t>
            </w:r>
            <w:r>
              <w:rPr>
                <w:color w:val="000000"/>
                <w:highlight w:val="none"/>
              </w:rPr>
            </w:r>
            <w:r/>
          </w:p>
          <w:p>
            <w:pPr>
              <w:pStyle w:val="889"/>
              <w:ind w:firstLine="210"/>
              <w:jc w:val="both"/>
              <w:rPr>
                <w:rFonts w:ascii="Calibri" w:hAnsi="Calibri" w:eastAsia="宋体" w:cs="Calibri"/>
                <w:b w:val="0"/>
                <w:bCs w:val="0"/>
                <w:color w:val="000000"/>
                <w:szCs w:val="21"/>
                <w:highlight w:val="none"/>
                <w:lang w:val="en-US" w:eastAsia="zh-CN"/>
              </w:rPr>
            </w:pPr>
            <w:r>
              <w:rPr>
                <w:color w:val="000000"/>
                <w:highlight w:val="none"/>
              </w:rPr>
              <w:t xml:space="preserve">上述质量标准未明确的内容，可参照《石材护理技术规范》 CSBZ 004-2016的规定。</w:t>
            </w:r>
            <w:r>
              <w:rPr>
                <w:rFonts w:ascii="Calibri" w:hAnsi="Calibri" w:eastAsia="宋体" w:cs="Calibri"/>
                <w:b w:val="0"/>
                <w:bCs w:val="0"/>
                <w:color w:val="000000"/>
                <w:szCs w:val="21"/>
                <w:highlight w:val="none"/>
                <w:lang w:val="en-US" w:eastAsia="zh-CN"/>
              </w:rPr>
            </w:r>
            <w:r/>
          </w:p>
        </w:tc>
      </w:tr>
      <w:tr>
        <w:trPr>
          <w:trHeight w:val="90"/>
        </w:trPr>
        <w:tc>
          <w:tcPr>
            <w:shd w:val="clear" w:color="auto" w:fill="ffffff"/>
            <w:tcW w:w="733" w:type="dxa"/>
            <w:vAlign w:val="center"/>
            <w:vMerge w:val="continue"/>
            <w:textDirection w:val="lrTb"/>
            <w:noWrap w:val="false"/>
          </w:tcPr>
          <w:p>
            <w:pPr>
              <w:pStyle w:val="889"/>
              <w:jc w:val="center"/>
              <w:rPr>
                <w:rFonts w:eastAsia="宋体"/>
                <w:color w:val="000000"/>
                <w:highlight w:val="none"/>
                <w:vertAlign w:val="baseline"/>
                <w:lang w:val="en-US" w:eastAsia="zh-CN"/>
              </w:rPr>
            </w:pPr>
            <w:r>
              <w:rPr>
                <w:rFonts w:eastAsia="宋体"/>
                <w:color w:val="000000"/>
                <w:highlight w:val="none"/>
                <w:vertAlign w:val="baseline"/>
                <w:lang w:val="en-US" w:eastAsia="zh-CN"/>
              </w:rPr>
            </w:r>
            <w:r/>
          </w:p>
        </w:tc>
        <w:tc>
          <w:tcPr>
            <w:shd w:val="clear" w:color="auto" w:fill="ffffff"/>
            <w:tcW w:w="1455" w:type="dxa"/>
            <w:vAlign w:val="center"/>
            <w:vMerge w:val="continue"/>
            <w:textDirection w:val="lrTb"/>
            <w:noWrap w:val="false"/>
          </w:tcPr>
          <w:p>
            <w:pPr>
              <w:pStyle w:val="889"/>
              <w:jc w:val="both"/>
              <w:rPr>
                <w:rFonts w:eastAsia="宋体"/>
                <w:color w:val="000000"/>
                <w:highlight w:val="none"/>
                <w:vertAlign w:val="baseline"/>
                <w:lang w:val="en-US" w:eastAsia="zh-CN"/>
              </w:rPr>
            </w:pP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color w:val="000000"/>
                <w:highlight w:val="none"/>
              </w:rPr>
              <w:t xml:space="preserve">晶面养护的费用</w:t>
            </w:r>
            <w:r>
              <w:rPr>
                <w:color w:val="000000"/>
                <w:highlight w:val="none"/>
              </w:rPr>
              <w:t xml:space="preserve">不超过118000</w:t>
            </w:r>
            <w:r>
              <w:rPr>
                <w:color w:val="000000"/>
                <w:highlight w:val="none"/>
              </w:rPr>
              <w:t xml:space="preserve">元/年，（其中包含石材养护所需的各种人工、设备折旧、保险、物耗及所有服务所需的税金等。）在此次投标报价中请包含此费用。</w:t>
            </w:r>
            <w:r>
              <w:rPr>
                <w:color w:val="000000"/>
                <w:highlight w:val="none"/>
                <w:vertAlign w:val="baseline"/>
                <w:lang w:val="en-US" w:eastAsia="zh-CN"/>
              </w:rPr>
            </w:r>
            <w:r/>
          </w:p>
        </w:tc>
      </w:tr>
      <w:tr>
        <w:trPr>
          <w:trHeight w:val="454"/>
        </w:trPr>
        <w:tc>
          <w:tcPr>
            <w:shd w:val="clear" w:color="auto" w:fill="ffffff"/>
            <w:tcW w:w="733" w:type="dxa"/>
            <w:vAlign w:val="center"/>
            <w:vMerge w:val="restart"/>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
              </w:rPr>
              <w:t xml:space="preserve">3</w:t>
            </w:r>
            <w:r>
              <w:rPr>
                <w:rFonts w:eastAsia="宋体"/>
                <w:color w:val="000000"/>
                <w:highlight w:val="none"/>
                <w:vertAlign w:val="baseline"/>
                <w:lang w:val="en-US" w:eastAsia="zh-CN"/>
              </w:rPr>
            </w:r>
            <w:r/>
          </w:p>
        </w:tc>
        <w:tc>
          <w:tcPr>
            <w:shd w:val="clear" w:color="auto" w:fill="ffffff"/>
            <w:tcW w:w="1455" w:type="dxa"/>
            <w:vAlign w:val="center"/>
            <w:vMerge w:val="restart"/>
            <w:textDirection w:val="lrTb"/>
            <w:noWrap w:val="false"/>
          </w:tcPr>
          <w:p>
            <w:pPr>
              <w:pStyle w:val="889"/>
              <w:jc w:val="both"/>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水磨石地面</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hint="eastAsia"/>
                <w:color w:val="000000"/>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color w:val="000000"/>
                <w:highlight w:val="none"/>
              </w:rPr>
              <w:t xml:space="preserve">日常清洁：</w:t>
            </w:r>
            <w:r>
              <w:rPr>
                <w:rFonts w:hint="eastAsia"/>
                <w:color w:val="000000"/>
                <w:highlight w:val="none"/>
                <w:lang w:val="en-US" w:eastAsia="zh-CN"/>
              </w:rPr>
              <w:t xml:space="preserve">推尘，保持地面干净无杂物。</w:t>
            </w:r>
            <w:r>
              <w:rPr>
                <w:rFonts w:hint="eastAsia"/>
                <w:color w:val="000000"/>
                <w:highlight w:val="none"/>
                <w:lang w:val="en-US" w:eastAsia="zh-CN"/>
              </w:rPr>
            </w:r>
            <w:r/>
          </w:p>
        </w:tc>
      </w:tr>
      <w:tr>
        <w:trPr>
          <w:trHeight w:val="454"/>
        </w:trPr>
        <w:tc>
          <w:tcPr>
            <w:shd w:val="clear" w:color="auto" w:fill="ffffff"/>
            <w:tcW w:w="733" w:type="dxa"/>
            <w:vAlign w:val="center"/>
            <w:vMerge w:val="continue"/>
            <w:textDirection w:val="lrTb"/>
            <w:noWrap w:val="false"/>
          </w:tcPr>
          <w:p>
            <w:pPr>
              <w:pStyle w:val="889"/>
              <w:jc w:val="center"/>
              <w:rPr>
                <w:rFonts w:eastAsia="宋体"/>
                <w:color w:val="000000"/>
                <w:highlight w:val="none"/>
                <w:vertAlign w:val="baseline"/>
                <w:lang w:val="en-US" w:eastAsia="zh-CN"/>
              </w:rPr>
            </w:pPr>
            <w:r>
              <w:rPr>
                <w:rFonts w:eastAsia="宋体"/>
                <w:color w:val="000000"/>
                <w:highlight w:val="none"/>
                <w:vertAlign w:val="baseline"/>
                <w:lang w:val="en-US" w:eastAsia="zh-CN"/>
              </w:rPr>
            </w:r>
            <w:r/>
          </w:p>
        </w:tc>
        <w:tc>
          <w:tcPr>
            <w:shd w:val="clear" w:color="auto" w:fill="ffffff"/>
            <w:tcW w:w="1455" w:type="dxa"/>
            <w:vAlign w:val="center"/>
            <w:vMerge w:val="continue"/>
            <w:textDirection w:val="lrTb"/>
            <w:noWrap w:val="false"/>
          </w:tcPr>
          <w:p>
            <w:pPr>
              <w:pStyle w:val="889"/>
              <w:jc w:val="both"/>
              <w:rPr>
                <w:rFonts w:eastAsia="宋体"/>
                <w:color w:val="000000"/>
                <w:highlight w:val="none"/>
                <w:vertAlign w:val="baseline"/>
                <w:lang w:val="en-US" w:eastAsia="zh-CN"/>
              </w:rPr>
            </w:pP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color w:val="000000"/>
                <w:highlight w:val="none"/>
                <w:lang w:val="en-US" w:eastAsia="zh-CN"/>
              </w:rPr>
              <w:t xml:space="preserve">深度清洁：使用洗洁精或肥皂水清理。</w:t>
            </w:r>
            <w:r>
              <w:rPr>
                <w:color w:val="000000"/>
                <w:highlight w:val="none"/>
                <w:vertAlign w:val="baseline"/>
                <w:lang w:val="en-US" w:eastAsia="zh-CN"/>
              </w:rPr>
            </w:r>
            <w:r/>
          </w:p>
        </w:tc>
      </w:tr>
      <w:tr>
        <w:trPr>
          <w:trHeight w:val="454"/>
        </w:trPr>
        <w:tc>
          <w:tcPr>
            <w:shd w:val="clear" w:color="auto" w:fill="ffffff"/>
            <w:tcW w:w="733" w:type="dxa"/>
            <w:vAlign w:val="center"/>
            <w:vMerge w:val="restart"/>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
              </w:rPr>
              <w:t xml:space="preserve">4</w:t>
            </w:r>
            <w:r>
              <w:rPr>
                <w:rFonts w:eastAsia="宋体"/>
                <w:color w:val="000000"/>
                <w:highlight w:val="none"/>
                <w:vertAlign w:val="baseline"/>
                <w:lang w:val="en-US" w:eastAsia="zh-CN"/>
              </w:rPr>
            </w:r>
            <w:r/>
          </w:p>
        </w:tc>
        <w:tc>
          <w:tcPr>
            <w:shd w:val="clear" w:color="auto" w:fill="ffffff"/>
            <w:tcW w:w="1455" w:type="dxa"/>
            <w:vAlign w:val="center"/>
            <w:vMerge w:val="restart"/>
            <w:textDirection w:val="lrTb"/>
            <w:noWrap w:val="false"/>
          </w:tcPr>
          <w:p>
            <w:pPr>
              <w:pStyle w:val="889"/>
              <w:jc w:val="both"/>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地胶板地面</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hint="eastAsia"/>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color w:val="000000"/>
                <w:highlight w:val="none"/>
                <w:vertAlign w:val="baseline"/>
                <w:lang w:val="en-US" w:eastAsia="zh-CN"/>
              </w:rPr>
              <w:t xml:space="preserve">定期保养。使用中性清洁剂清洁，避免使用强酸或强碱清洁剂，定期进行基础维护。</w:t>
            </w:r>
            <w:r>
              <w:rPr>
                <w:rFonts w:hint="eastAsia"/>
                <w:color w:val="000000"/>
                <w:highlight w:val="none"/>
                <w:vertAlign w:val="baseline"/>
                <w:lang w:val="en-US" w:eastAsia="zh-CN"/>
              </w:rPr>
            </w:r>
            <w:r/>
          </w:p>
        </w:tc>
      </w:tr>
      <w:tr>
        <w:trPr>
          <w:trHeight w:val="458"/>
        </w:trPr>
        <w:tc>
          <w:tcPr>
            <w:shd w:val="clear" w:color="auto" w:fill="ffffff"/>
            <w:tcW w:w="733" w:type="dxa"/>
            <w:vAlign w:val="center"/>
            <w:vMerge w:val="continue"/>
            <w:textDirection w:val="lrTb"/>
            <w:noWrap w:val="false"/>
          </w:tcPr>
          <w:p>
            <w:pPr>
              <w:pStyle w:val="889"/>
              <w:jc w:val="both"/>
              <w:rPr>
                <w:rFonts w:hint="eastAsia"/>
                <w:color w:val="000000"/>
                <w:highlight w:val="none"/>
                <w:vertAlign w:val="baseline"/>
                <w:lang w:val="en-US" w:eastAsia="zh"/>
              </w:rPr>
            </w:pPr>
            <w:r>
              <w:rPr>
                <w:rFonts w:hint="eastAsia"/>
                <w:color w:val="000000"/>
                <w:highlight w:val="none"/>
                <w:vertAlign w:val="baseline"/>
                <w:lang w:val="en-US" w:eastAsia="zh"/>
              </w:rPr>
            </w:r>
            <w:r/>
          </w:p>
        </w:tc>
        <w:tc>
          <w:tcPr>
            <w:shd w:val="clear" w:color="auto" w:fill="ffffff"/>
            <w:tcW w:w="1455" w:type="dxa"/>
            <w:vAlign w:val="center"/>
            <w:vMerge w:val="continue"/>
            <w:textDirection w:val="lrTb"/>
            <w:noWrap w:val="false"/>
          </w:tcPr>
          <w:p>
            <w:pPr>
              <w:pStyle w:val="889"/>
              <w:jc w:val="both"/>
              <w:rPr>
                <w:rFonts w:hint="eastAsia" w:eastAsia="宋体"/>
                <w:color w:val="000000"/>
                <w:highlight w:val="none"/>
                <w:vertAlign w:val="baseline"/>
                <w:lang w:val="en-US" w:eastAsia="zh-CN"/>
              </w:rPr>
            </w:pPr>
            <w:r>
              <w:rPr>
                <w:rFonts w:hint="eastAsia"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color w:val="000000"/>
                <w:highlight w:val="none"/>
                <w:vertAlign w:val="baseline"/>
                <w:lang w:val="en-US" w:eastAsia="zh-CN"/>
              </w:rPr>
              <w:t xml:space="preserve">日常维护。使用湿润的拖把清洁，污染严重时局部清洁，每月对</w:t>
            </w:r>
            <w:r>
              <w:rPr>
                <w:rFonts w:hint="eastAsia" w:eastAsia="宋体"/>
                <w:color w:val="000000"/>
                <w:highlight w:val="none"/>
                <w:vertAlign w:val="baseline"/>
                <w:lang w:val="en-US" w:eastAsia="zh-CN"/>
              </w:rPr>
              <w:t xml:space="preserve">地胶板地面</w:t>
            </w:r>
            <w:r>
              <w:rPr>
                <w:color w:val="000000"/>
                <w:highlight w:val="none"/>
                <w:vertAlign w:val="baseline"/>
                <w:lang w:val="en-US" w:eastAsia="zh-CN"/>
              </w:rPr>
              <w:t xml:space="preserve">进行打蜡处理。</w:t>
            </w:r>
            <w:r>
              <w:rPr>
                <w:rFonts w:ascii="Calibri" w:hAnsi="Calibri" w:eastAsia="宋体" w:cs="Calibri"/>
                <w:b w:val="0"/>
                <w:bCs w:val="0"/>
                <w:color w:val="000000"/>
                <w:szCs w:val="21"/>
                <w:highlight w:val="none"/>
                <w:lang w:val="en-US" w:eastAsia="zh-CN"/>
              </w:rPr>
            </w:r>
            <w:r/>
          </w:p>
        </w:tc>
      </w:tr>
      <w:tr>
        <w:trPr>
          <w:trHeight w:val="454"/>
        </w:trPr>
        <w:tc>
          <w:tcPr>
            <w:shd w:val="clear" w:color="auto" w:fill="ffffff"/>
            <w:tcW w:w="733" w:type="dxa"/>
            <w:vAlign w:val="center"/>
            <w:vMerge w:val="restart"/>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
              </w:rPr>
              <w:t xml:space="preserve">5</w:t>
            </w:r>
            <w:r>
              <w:rPr>
                <w:rFonts w:eastAsia="宋体"/>
                <w:color w:val="000000"/>
                <w:highlight w:val="none"/>
                <w:vertAlign w:val="baseline"/>
                <w:lang w:val="en-US" w:eastAsia="zh-CN"/>
              </w:rPr>
            </w:r>
            <w:r/>
          </w:p>
        </w:tc>
        <w:tc>
          <w:tcPr>
            <w:shd w:val="clear" w:color="auto" w:fill="ffffff"/>
            <w:tcW w:w="1455" w:type="dxa"/>
            <w:vAlign w:val="center"/>
            <w:vMerge w:val="restart"/>
            <w:textDirection w:val="lrTb"/>
            <w:noWrap w:val="false"/>
          </w:tcPr>
          <w:p>
            <w:pPr>
              <w:pStyle w:val="889"/>
              <w:jc w:val="both"/>
              <w:rPr>
                <w:rFonts w:hint="eastAsia" w:eastAsia="宋体"/>
                <w:color w:val="000000"/>
                <w:highlight w:val="none"/>
                <w:vertAlign w:val="baseline"/>
                <w:lang w:val="en-US" w:eastAsia="zh-CN"/>
              </w:rPr>
            </w:pPr>
            <w:r>
              <w:rPr>
                <w:rFonts w:hint="eastAsia" w:eastAsia="宋体"/>
                <w:color w:val="000000"/>
                <w:highlight w:val="none"/>
                <w:vertAlign w:val="baseline"/>
                <w:lang w:val="en-US" w:eastAsia="zh-CN"/>
              </w:rPr>
              <w:t xml:space="preserve">地板地面</w:t>
            </w:r>
            <w:r>
              <w:rPr>
                <w:rFonts w:hint="eastAsia"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hint="eastAsia"/>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color w:val="000000"/>
                <w:highlight w:val="none"/>
                <w:vertAlign w:val="baseline"/>
                <w:lang w:val="en-US" w:eastAsia="zh-CN"/>
              </w:rPr>
              <w:t xml:space="preserve">定期保养。使用中性清洁剂清洁，避免使用强酸或强碱清洁剂，定期进行基础维护。</w:t>
            </w:r>
            <w:r>
              <w:rPr>
                <w:rFonts w:hint="eastAsia"/>
                <w:color w:val="000000"/>
                <w:highlight w:val="none"/>
                <w:vertAlign w:val="baseline"/>
                <w:lang w:val="en-US" w:eastAsia="zh-CN"/>
              </w:rPr>
            </w:r>
            <w:r/>
          </w:p>
        </w:tc>
      </w:tr>
      <w:tr>
        <w:trPr>
          <w:trHeight w:val="454"/>
        </w:trPr>
        <w:tc>
          <w:tcPr>
            <w:shd w:val="clear" w:color="auto" w:fill="ffffff"/>
            <w:tcW w:w="733" w:type="dxa"/>
            <w:vAlign w:val="center"/>
            <w:vMerge w:val="continue"/>
            <w:textDirection w:val="lrTb"/>
            <w:noWrap w:val="false"/>
          </w:tcPr>
          <w:p>
            <w:pPr>
              <w:pStyle w:val="889"/>
              <w:jc w:val="center"/>
              <w:rPr>
                <w:rFonts w:eastAsia="宋体"/>
                <w:color w:val="000000"/>
                <w:highlight w:val="none"/>
                <w:vertAlign w:val="baseline"/>
                <w:lang w:val="en-US" w:eastAsia="zh-CN"/>
              </w:rPr>
            </w:pPr>
            <w:r>
              <w:rPr>
                <w:rFonts w:eastAsia="宋体"/>
                <w:color w:val="000000"/>
                <w:highlight w:val="none"/>
                <w:vertAlign w:val="baseline"/>
                <w:lang w:val="en-US" w:eastAsia="zh-CN"/>
              </w:rPr>
            </w:r>
            <w:r/>
          </w:p>
        </w:tc>
        <w:tc>
          <w:tcPr>
            <w:shd w:val="clear" w:color="auto" w:fill="ffffff"/>
            <w:tcW w:w="1455" w:type="dxa"/>
            <w:vAlign w:val="center"/>
            <w:vMerge w:val="continue"/>
            <w:textDirection w:val="lrTb"/>
            <w:noWrap w:val="false"/>
          </w:tcPr>
          <w:p>
            <w:pPr>
              <w:pStyle w:val="889"/>
              <w:jc w:val="both"/>
              <w:rPr>
                <w:rFonts w:hint="eastAsia" w:eastAsia="宋体"/>
                <w:color w:val="000000"/>
                <w:highlight w:val="none"/>
                <w:vertAlign w:val="baseline"/>
                <w:lang w:val="en-US" w:eastAsia="zh-CN"/>
              </w:rPr>
            </w:pPr>
            <w:r>
              <w:rPr>
                <w:rFonts w:hint="eastAsia"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color w:val="000000"/>
                <w:highlight w:val="none"/>
                <w:vertAlign w:val="baseline"/>
                <w:lang w:val="en-US" w:eastAsia="zh-CN"/>
              </w:rPr>
              <w:t xml:space="preserve">日常维护。使用湿润的拖把清洁，污染严重时局部清洁，每月对地板进行打蜡处理。</w:t>
            </w:r>
            <w:r>
              <w:rPr>
                <w:color w:val="000000"/>
                <w:highlight w:val="none"/>
                <w:vertAlign w:val="baseline"/>
                <w:lang w:val="en-US" w:eastAsia="zh-CN"/>
              </w:rPr>
            </w:r>
            <w:r/>
          </w:p>
        </w:tc>
      </w:tr>
      <w:tr>
        <w:trPr>
          <w:trHeight w:val="454"/>
        </w:trPr>
        <w:tc>
          <w:tcPr>
            <w:shd w:val="clear" w:color="auto" w:fill="ffffff"/>
            <w:tcW w:w="733" w:type="dxa"/>
            <w:vAlign w:val="center"/>
            <w:vMerge w:val="restart"/>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
              </w:rPr>
              <w:t xml:space="preserve">6</w:t>
            </w:r>
            <w:r>
              <w:rPr>
                <w:rFonts w:eastAsia="宋体"/>
                <w:color w:val="000000"/>
                <w:highlight w:val="none"/>
                <w:vertAlign w:val="baseline"/>
                <w:lang w:val="en-US" w:eastAsia="zh-CN"/>
              </w:rPr>
            </w:r>
            <w:r/>
          </w:p>
        </w:tc>
        <w:tc>
          <w:tcPr>
            <w:shd w:val="clear" w:color="auto" w:fill="ffffff"/>
            <w:tcW w:w="1455" w:type="dxa"/>
            <w:vAlign w:val="center"/>
            <w:vMerge w:val="restart"/>
            <w:textDirection w:val="lrTb"/>
            <w:noWrap w:val="false"/>
          </w:tcPr>
          <w:p>
            <w:pPr>
              <w:pStyle w:val="889"/>
              <w:jc w:val="both"/>
              <w:rPr>
                <w:rFonts w:hint="eastAsia" w:eastAsia="宋体"/>
                <w:color w:val="000000"/>
                <w:highlight w:val="none"/>
                <w:vertAlign w:val="baseline"/>
                <w:lang w:val="en-US" w:eastAsia="zh-CN"/>
              </w:rPr>
            </w:pPr>
            <w:r>
              <w:rPr>
                <w:rFonts w:hint="eastAsia" w:eastAsia="宋体"/>
                <w:color w:val="000000"/>
                <w:highlight w:val="none"/>
                <w:vertAlign w:val="baseline"/>
                <w:lang w:val="en-US" w:eastAsia="zh-CN"/>
              </w:rPr>
              <w:t xml:space="preserve">地毯地面</w:t>
            </w:r>
            <w:r>
              <w:rPr>
                <w:rFonts w:hint="eastAsia"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hint="eastAsia"/>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color w:val="000000"/>
                <w:highlight w:val="none"/>
                <w:vertAlign w:val="baseline"/>
                <w:lang w:val="en-US" w:eastAsia="zh-CN"/>
              </w:rPr>
              <w:t xml:space="preserve">日常用吸尘机除尘</w:t>
            </w:r>
            <w:r>
              <w:rPr>
                <w:rFonts w:hint="eastAsia"/>
                <w:color w:val="000000"/>
                <w:highlight w:val="none"/>
                <w:vertAlign w:val="baseline"/>
                <w:lang w:val="en-US" w:eastAsia="zh-CN"/>
              </w:rPr>
              <w:t xml:space="preserve">，局部脏污用湿布配中性清洁液重点清洁。</w:t>
            </w:r>
            <w:r>
              <w:rPr>
                <w:rFonts w:hint="eastAsia"/>
                <w:color w:val="000000"/>
                <w:highlight w:val="none"/>
                <w:vertAlign w:val="baseline"/>
                <w:lang w:val="en-US" w:eastAsia="zh-CN"/>
              </w:rPr>
            </w:r>
            <w:r/>
          </w:p>
        </w:tc>
      </w:tr>
      <w:tr>
        <w:trPr>
          <w:trHeight w:val="454"/>
        </w:trPr>
        <w:tc>
          <w:tcPr>
            <w:shd w:val="clear" w:color="auto" w:fill="ffffff"/>
            <w:tcW w:w="733" w:type="dxa"/>
            <w:vAlign w:val="center"/>
            <w:vMerge w:val="continue"/>
            <w:textDirection w:val="lrTb"/>
            <w:noWrap w:val="false"/>
          </w:tcPr>
          <w:p>
            <w:pPr>
              <w:pStyle w:val="889"/>
              <w:jc w:val="center"/>
              <w:rPr>
                <w:rFonts w:eastAsia="宋体"/>
                <w:color w:val="000000"/>
                <w:highlight w:val="none"/>
                <w:vertAlign w:val="baseline"/>
                <w:lang w:val="en-US" w:eastAsia="zh-CN"/>
              </w:rPr>
            </w:pPr>
            <w:r>
              <w:rPr>
                <w:rFonts w:eastAsia="宋体"/>
                <w:color w:val="000000"/>
                <w:highlight w:val="none"/>
                <w:vertAlign w:val="baseline"/>
                <w:lang w:val="en-US" w:eastAsia="zh-CN"/>
              </w:rPr>
            </w:r>
            <w:r/>
          </w:p>
        </w:tc>
        <w:tc>
          <w:tcPr>
            <w:shd w:val="clear" w:color="auto" w:fill="ffffff"/>
            <w:tcW w:w="1455" w:type="dxa"/>
            <w:vAlign w:val="center"/>
            <w:vMerge w:val="continue"/>
            <w:textDirection w:val="lrTb"/>
            <w:noWrap w:val="false"/>
          </w:tcPr>
          <w:p>
            <w:pPr>
              <w:pStyle w:val="889"/>
              <w:jc w:val="both"/>
              <w:rPr>
                <w:rFonts w:hint="eastAsia" w:eastAsia="宋体"/>
                <w:color w:val="000000"/>
                <w:highlight w:val="none"/>
                <w:vertAlign w:val="baseline"/>
                <w:lang w:val="en-US" w:eastAsia="zh-CN"/>
              </w:rPr>
            </w:pPr>
            <w:r>
              <w:rPr>
                <w:rFonts w:hint="eastAsia"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color w:val="000000"/>
                <w:highlight w:val="none"/>
                <w:vertAlign w:val="baseline"/>
                <w:lang w:val="en-US" w:eastAsia="zh-CN"/>
              </w:rPr>
              <w:t xml:space="preserve">用地毯清洗机进行整体清洗，除螨。</w:t>
            </w:r>
            <w:r>
              <w:rPr>
                <w:color w:val="000000"/>
                <w:highlight w:val="none"/>
                <w:vertAlign w:val="baseline"/>
                <w:lang w:val="en-US" w:eastAsia="zh-CN"/>
              </w:rPr>
            </w:r>
            <w:r/>
          </w:p>
        </w:tc>
      </w:tr>
      <w:tr>
        <w:trPr>
          <w:trHeight w:val="454"/>
        </w:trPr>
        <w:tc>
          <w:tcPr>
            <w:shd w:val="clear" w:color="auto" w:fill="ffffff"/>
            <w:tcW w:w="733" w:type="dxa"/>
            <w:vAlign w:val="center"/>
            <w:vMerge w:val="continue"/>
            <w:textDirection w:val="lrTb"/>
            <w:noWrap w:val="false"/>
          </w:tcPr>
          <w:p>
            <w:pPr>
              <w:pStyle w:val="889"/>
              <w:jc w:val="center"/>
              <w:rPr>
                <w:rFonts w:eastAsia="宋体"/>
                <w:color w:val="000000"/>
                <w:highlight w:val="none"/>
                <w:vertAlign w:val="baseline"/>
                <w:lang w:val="en-US" w:eastAsia="zh-CN"/>
              </w:rPr>
            </w:pPr>
            <w:r>
              <w:rPr>
                <w:rFonts w:eastAsia="宋体"/>
                <w:color w:val="000000"/>
                <w:highlight w:val="none"/>
                <w:vertAlign w:val="baseline"/>
                <w:lang w:val="en-US" w:eastAsia="zh-CN"/>
              </w:rPr>
            </w:r>
            <w:r/>
          </w:p>
        </w:tc>
        <w:tc>
          <w:tcPr>
            <w:shd w:val="clear" w:color="auto" w:fill="ffffff"/>
            <w:tcW w:w="1455" w:type="dxa"/>
            <w:vAlign w:val="center"/>
            <w:vMerge w:val="continue"/>
            <w:textDirection w:val="lrTb"/>
            <w:noWrap w:val="false"/>
          </w:tcPr>
          <w:p>
            <w:pPr>
              <w:pStyle w:val="889"/>
              <w:jc w:val="both"/>
              <w:rPr>
                <w:rFonts w:hint="eastAsia" w:eastAsia="宋体"/>
                <w:color w:val="000000"/>
                <w:highlight w:val="none"/>
                <w:vertAlign w:val="baseline"/>
                <w:lang w:val="en-US" w:eastAsia="zh-CN"/>
              </w:rPr>
            </w:pPr>
            <w:r>
              <w:rPr>
                <w:rFonts w:hint="eastAsia"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（3）天目大厦</w:t>
            </w:r>
            <w:r>
              <w:rPr>
                <w:rFonts w:hint="eastAsia"/>
                <w:color w:val="000000"/>
                <w:highlight w:val="none"/>
              </w:rPr>
              <w:t xml:space="preserve">地毯清洗消毒（会议中心面积约1000平米）</w:t>
            </w:r>
            <w:r>
              <w:rPr>
                <w:rFonts w:hint="eastAsia"/>
                <w:color w:val="000000"/>
                <w:highlight w:val="none"/>
                <w:lang w:eastAsia="zh-CN"/>
              </w:rPr>
              <w:t xml:space="preserve">，</w:t>
            </w:r>
            <w:r>
              <w:rPr>
                <w:rFonts w:hint="eastAsia"/>
                <w:color w:val="000000"/>
                <w:highlight w:val="none"/>
                <w:lang w:val="en-US" w:eastAsia="zh-CN"/>
              </w:rPr>
              <w:t xml:space="preserve">山西路</w:t>
            </w:r>
            <w:r>
              <w:rPr>
                <w:rFonts w:hint="eastAsia"/>
                <w:color w:val="000000"/>
                <w:highlight w:val="none"/>
              </w:rPr>
              <w:t xml:space="preserve">会议室地毯清洗消毒（必要时）</w:t>
            </w:r>
            <w:r>
              <w:rPr>
                <w:rFonts w:hint="eastAsia"/>
                <w:color w:val="000000"/>
                <w:highlight w:val="none"/>
                <w:lang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shd w:val="clear" w:color="auto" w:fill="ffffff"/>
            <w:tcW w:w="733" w:type="dxa"/>
            <w:vAlign w:val="center"/>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
              </w:rPr>
              <w:t xml:space="preserve">7</w:t>
            </w:r>
            <w:r>
              <w:rPr>
                <w:rFonts w:eastAsia="宋体"/>
                <w:color w:val="000000"/>
                <w:highlight w:val="none"/>
                <w:vertAlign w:val="baseline"/>
                <w:lang w:val="en-US" w:eastAsia="zh-CN"/>
              </w:rPr>
            </w:r>
            <w:r/>
          </w:p>
        </w:tc>
        <w:tc>
          <w:tcPr>
            <w:shd w:val="clear" w:color="auto" w:fill="ffffff"/>
            <w:tcW w:w="1455" w:type="dxa"/>
            <w:vAlign w:val="center"/>
            <w:textDirection w:val="lrTb"/>
            <w:noWrap w:val="false"/>
          </w:tcPr>
          <w:p>
            <w:pPr>
              <w:pStyle w:val="889"/>
              <w:jc w:val="both"/>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乳胶漆内墙</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olor w:val="000000"/>
                <w:highlight w:val="none"/>
                <w:vertAlign w:val="baseline"/>
                <w:lang w:val="en-US" w:eastAsia="zh-CN"/>
              </w:rPr>
              <w:t xml:space="preserve">有污渍时用半干布擦拭。</w:t>
            </w:r>
            <w:r>
              <w:rPr>
                <w:color w:val="000000"/>
                <w:highlight w:val="none"/>
                <w:vertAlign w:val="baseline"/>
                <w:lang w:val="en-US" w:eastAsia="zh-CN"/>
              </w:rPr>
            </w:r>
            <w:r/>
          </w:p>
        </w:tc>
      </w:tr>
      <w:tr>
        <w:trPr>
          <w:trHeight w:val="454"/>
        </w:trPr>
        <w:tc>
          <w:tcPr>
            <w:shd w:val="clear" w:color="auto" w:fill="ffffff"/>
            <w:tcW w:w="733" w:type="dxa"/>
            <w:vAlign w:val="center"/>
            <w:textDirection w:val="lrTb"/>
            <w:noWrap w:val="false"/>
          </w:tcPr>
          <w:p>
            <w:pPr>
              <w:pStyle w:val="889"/>
              <w:jc w:val="both"/>
              <w:rPr>
                <w:rFonts w:hint="eastAsia" w:eastAsia="宋体"/>
                <w:color w:val="000000"/>
                <w:highlight w:val="none"/>
                <w:vertAlign w:val="baseline"/>
                <w:lang w:val="en-US" w:eastAsia="zh"/>
              </w:rPr>
            </w:pPr>
            <w:r>
              <w:rPr>
                <w:rFonts w:hint="eastAsia"/>
                <w:color w:val="000000"/>
                <w:highlight w:val="none"/>
                <w:vertAlign w:val="baseline"/>
                <w:lang w:val="en-US" w:eastAsia="zh"/>
              </w:rPr>
              <w:t xml:space="preserve">8</w:t>
            </w:r>
            <w:r>
              <w:rPr>
                <w:rFonts w:hint="eastAsia" w:eastAsia="宋体"/>
                <w:color w:val="000000"/>
                <w:highlight w:val="none"/>
                <w:vertAlign w:val="baseline"/>
                <w:lang w:val="en-US" w:eastAsia="zh"/>
              </w:rPr>
            </w:r>
            <w:r/>
          </w:p>
        </w:tc>
        <w:tc>
          <w:tcPr>
            <w:shd w:val="clear" w:color="auto" w:fill="ffffff"/>
            <w:tcW w:w="1455" w:type="dxa"/>
            <w:vAlign w:val="center"/>
            <w:textDirection w:val="lrTb"/>
            <w:noWrap w:val="false"/>
          </w:tcPr>
          <w:p>
            <w:pPr>
              <w:pStyle w:val="889"/>
              <w:jc w:val="both"/>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木饰面内墙</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olor w:val="000000"/>
                <w:highlight w:val="none"/>
                <w:vertAlign w:val="baseline"/>
                <w:lang w:val="en-US" w:eastAsia="zh-CN"/>
              </w:rPr>
              <w:t xml:space="preserve">有污渍时用中性清洁剂、半干布擦拭。</w:t>
            </w:r>
            <w:r>
              <w:rPr>
                <w:color w:val="000000"/>
                <w:highlight w:val="none"/>
                <w:vertAlign w:val="baseline"/>
                <w:lang w:val="en-US" w:eastAsia="zh-CN"/>
              </w:rPr>
            </w:r>
            <w:r/>
          </w:p>
        </w:tc>
      </w:tr>
      <w:tr>
        <w:trPr>
          <w:trHeight w:val="454"/>
        </w:trPr>
        <w:tc>
          <w:tcPr>
            <w:shd w:val="clear" w:color="auto" w:fill="ffffff"/>
            <w:tcW w:w="733" w:type="dxa"/>
            <w:vAlign w:val="center"/>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
              </w:rPr>
              <w:t xml:space="preserve">9</w:t>
            </w:r>
            <w:r>
              <w:rPr>
                <w:rFonts w:eastAsia="宋体"/>
                <w:color w:val="000000"/>
                <w:highlight w:val="none"/>
                <w:vertAlign w:val="baseline"/>
                <w:lang w:val="en-US" w:eastAsia="zh-CN"/>
              </w:rPr>
            </w:r>
            <w:r/>
          </w:p>
        </w:tc>
        <w:tc>
          <w:tcPr>
            <w:shd w:val="clear" w:color="auto" w:fill="ffffff"/>
            <w:tcW w:w="1455" w:type="dxa"/>
            <w:vAlign w:val="center"/>
            <w:textDirection w:val="lrTb"/>
            <w:noWrap w:val="false"/>
          </w:tcPr>
          <w:p>
            <w:pPr>
              <w:pStyle w:val="889"/>
              <w:jc w:val="both"/>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石材内墙</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hint="eastAsia" w:eastAsia="宋体"/>
                <w:color w:val="000000"/>
                <w:highlight w:val="none"/>
                <w:vertAlign w:val="baseline"/>
                <w:lang w:val="en-US" w:eastAsia="zh"/>
              </w:rPr>
            </w:pPr>
            <w:r>
              <w:rPr>
                <w:rFonts w:ascii="Wingdings 2" w:hAnsi="Wingdings 2" w:eastAsia="Wingdings 2" w:cs="Wingdings 2"/>
                <w:b w:val="0"/>
                <w:bCs w:val="0"/>
                <w:color w:val="000000"/>
                <w:szCs w:val="21"/>
                <w:highlight w:val="none"/>
                <w:lang w:val="en-US" w:eastAsia="zh-CN"/>
              </w:rPr>
              <w:t xml:space="preserve">£</w:t>
            </w:r>
            <w:r>
              <w:rPr>
                <w:rFonts w:hint="eastAsia"/>
                <w:color w:val="000000"/>
                <w:highlight w:val="none"/>
                <w:vertAlign w:val="baseline"/>
                <w:lang w:val="en-US" w:eastAsia="zh-CN"/>
              </w:rPr>
              <w:t xml:space="preserve">有污渍时用半干布擦拭。</w:t>
            </w:r>
            <w:r>
              <w:rPr>
                <w:rFonts w:hint="eastAsia"/>
                <w:color w:val="000000"/>
                <w:highlight w:val="none"/>
              </w:rPr>
              <w:t xml:space="preserve">大理石门套及墙面清洗、打蜡、抛光一年一次</w:t>
            </w:r>
            <w:r>
              <w:rPr>
                <w:rFonts w:hint="eastAsia"/>
                <w:color w:val="000000"/>
                <w:highlight w:val="none"/>
                <w:lang w:eastAsia="zh"/>
              </w:rPr>
              <w:t xml:space="preserve">。</w:t>
            </w:r>
            <w:r>
              <w:rPr>
                <w:rFonts w:hint="eastAsia" w:eastAsia="宋体"/>
                <w:color w:val="000000"/>
                <w:highlight w:val="none"/>
                <w:vertAlign w:val="baseline"/>
                <w:lang w:val="en-US" w:eastAsia="zh"/>
              </w:rPr>
            </w:r>
            <w:r/>
          </w:p>
        </w:tc>
      </w:tr>
      <w:tr>
        <w:trPr>
          <w:trHeight w:val="454"/>
        </w:trPr>
        <w:tc>
          <w:tcPr>
            <w:shd w:val="clear" w:color="auto" w:fill="ffffff"/>
            <w:tcW w:w="733" w:type="dxa"/>
            <w:vAlign w:val="center"/>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CN"/>
              </w:rPr>
              <w:t xml:space="preserve">1</w:t>
            </w:r>
            <w:r>
              <w:rPr>
                <w:rFonts w:hint="eastAsia"/>
                <w:color w:val="000000"/>
                <w:highlight w:val="none"/>
                <w:vertAlign w:val="baseline"/>
                <w:lang w:val="en-US" w:eastAsia="zh"/>
              </w:rPr>
              <w:t xml:space="preserve">0</w:t>
            </w:r>
            <w:r>
              <w:rPr>
                <w:rFonts w:eastAsia="宋体"/>
                <w:color w:val="000000"/>
                <w:highlight w:val="none"/>
                <w:vertAlign w:val="baseline"/>
                <w:lang w:val="en-US" w:eastAsia="zh-CN"/>
              </w:rPr>
            </w:r>
            <w:r/>
          </w:p>
        </w:tc>
        <w:tc>
          <w:tcPr>
            <w:shd w:val="clear" w:color="auto" w:fill="ffffff"/>
            <w:tcW w:w="1455" w:type="dxa"/>
            <w:vAlign w:val="center"/>
            <w:textDirection w:val="lrTb"/>
            <w:noWrap w:val="false"/>
          </w:tcPr>
          <w:p>
            <w:pPr>
              <w:pStyle w:val="889"/>
              <w:jc w:val="both"/>
              <w:rPr>
                <w:rFonts w:eastAsia="宋体"/>
                <w:color w:val="000000"/>
                <w:highlight w:val="none"/>
                <w:vertAlign w:val="baseline"/>
                <w:lang w:val="en-US" w:eastAsia="zh-CN"/>
              </w:rPr>
            </w:pPr>
            <w:r>
              <w:rPr>
                <w:rFonts w:eastAsia="宋体"/>
                <w:color w:val="000000"/>
                <w:highlight w:val="none"/>
                <w:vertAlign w:val="baseline"/>
                <w:lang w:val="en-US" w:eastAsia="zh-CN"/>
              </w:rPr>
              <w:t xml:space="preserve">真石漆</w:t>
            </w:r>
            <w:r>
              <w:rPr>
                <w:rFonts w:hint="eastAsia" w:eastAsia="宋体"/>
                <w:color w:val="000000"/>
                <w:highlight w:val="none"/>
                <w:vertAlign w:val="baseline"/>
                <w:lang w:val="en-US" w:eastAsia="zh-CN"/>
              </w:rPr>
              <w:t xml:space="preserve">外墙</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olor w:val="000000"/>
                <w:highlight w:val="none"/>
                <w:vertAlign w:val="baseline"/>
                <w:lang w:val="en-US" w:eastAsia="zh-CN"/>
              </w:rPr>
              <w:t xml:space="preserve">定期专业清洗。</w:t>
            </w:r>
            <w:r>
              <w:rPr>
                <w:color w:val="000000"/>
                <w:highlight w:val="none"/>
                <w:vertAlign w:val="baseline"/>
                <w:lang w:val="en-US" w:eastAsia="zh-CN"/>
              </w:rPr>
            </w:r>
            <w:r/>
          </w:p>
        </w:tc>
      </w:tr>
      <w:tr>
        <w:trPr>
          <w:trHeight w:val="454"/>
        </w:trPr>
        <w:tc>
          <w:tcPr>
            <w:shd w:val="clear" w:color="auto" w:fill="ffffff"/>
            <w:tcW w:w="733" w:type="dxa"/>
            <w:vAlign w:val="center"/>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CN"/>
              </w:rPr>
              <w:t xml:space="preserve">1</w:t>
            </w:r>
            <w:r>
              <w:rPr>
                <w:rFonts w:hint="eastAsia"/>
                <w:color w:val="000000"/>
                <w:highlight w:val="none"/>
                <w:vertAlign w:val="baseline"/>
                <w:lang w:val="en-US" w:eastAsia="zh"/>
              </w:rPr>
              <w:t xml:space="preserve">1</w:t>
            </w:r>
            <w:r>
              <w:rPr>
                <w:rFonts w:eastAsia="宋体"/>
                <w:color w:val="000000"/>
                <w:highlight w:val="none"/>
                <w:vertAlign w:val="baseline"/>
                <w:lang w:val="en-US" w:eastAsia="zh-CN"/>
              </w:rPr>
            </w:r>
            <w:r/>
          </w:p>
        </w:tc>
        <w:tc>
          <w:tcPr>
            <w:shd w:val="clear" w:color="auto" w:fill="ffffff"/>
            <w:tcW w:w="1455" w:type="dxa"/>
            <w:vAlign w:val="center"/>
            <w:textDirection w:val="lrTb"/>
            <w:noWrap w:val="false"/>
          </w:tcPr>
          <w:p>
            <w:pPr>
              <w:pStyle w:val="889"/>
              <w:jc w:val="both"/>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铝板外墙</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olor w:val="000000"/>
                <w:highlight w:val="none"/>
                <w:vertAlign w:val="baseline"/>
                <w:lang w:val="en-US" w:eastAsia="zh-CN"/>
              </w:rPr>
              <w:t xml:space="preserve">定期专业清洗。</w:t>
            </w:r>
            <w:r>
              <w:rPr>
                <w:color w:val="000000"/>
                <w:highlight w:val="none"/>
                <w:vertAlign w:val="baseline"/>
                <w:lang w:val="en-US" w:eastAsia="zh-CN"/>
              </w:rPr>
            </w:r>
            <w:r/>
          </w:p>
        </w:tc>
      </w:tr>
      <w:tr>
        <w:trPr>
          <w:trHeight w:val="454"/>
        </w:trPr>
        <w:tc>
          <w:tcPr>
            <w:shd w:val="clear" w:color="auto" w:fill="ffffff"/>
            <w:tcW w:w="733" w:type="dxa"/>
            <w:vAlign w:val="center"/>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CN"/>
              </w:rPr>
              <w:t xml:space="preserve">1</w:t>
            </w:r>
            <w:r>
              <w:rPr>
                <w:rFonts w:hint="eastAsia"/>
                <w:color w:val="000000"/>
                <w:highlight w:val="none"/>
                <w:vertAlign w:val="baseline"/>
                <w:lang w:val="en-US" w:eastAsia="zh"/>
              </w:rPr>
              <w:t xml:space="preserve">2</w:t>
            </w:r>
            <w:r>
              <w:rPr>
                <w:rFonts w:eastAsia="宋体"/>
                <w:color w:val="000000"/>
                <w:highlight w:val="none"/>
                <w:vertAlign w:val="baseline"/>
                <w:lang w:val="en-US" w:eastAsia="zh-CN"/>
              </w:rPr>
            </w:r>
            <w:r/>
          </w:p>
        </w:tc>
        <w:tc>
          <w:tcPr>
            <w:shd w:val="clear" w:color="auto" w:fill="ffffff"/>
            <w:tcW w:w="1455" w:type="dxa"/>
            <w:vAlign w:val="center"/>
            <w:textDirection w:val="lrTb"/>
            <w:noWrap w:val="false"/>
          </w:tcPr>
          <w:p>
            <w:pPr>
              <w:pStyle w:val="889"/>
              <w:jc w:val="both"/>
              <w:rPr>
                <w:rFonts w:eastAsia="宋体"/>
                <w:color w:val="000000"/>
                <w:highlight w:val="none"/>
                <w:vertAlign w:val="baseline"/>
                <w:lang w:val="en-US" w:eastAsia="zh-CN"/>
              </w:rPr>
            </w:pPr>
            <w:r>
              <w:rPr>
                <w:rFonts w:eastAsia="宋体"/>
                <w:color w:val="000000"/>
                <w:highlight w:val="none"/>
                <w:vertAlign w:val="baseline"/>
                <w:lang w:val="en-US" w:eastAsia="zh-CN"/>
              </w:rPr>
              <w:t xml:space="preserve">干挂石材</w:t>
            </w:r>
            <w:r>
              <w:rPr>
                <w:rFonts w:hint="eastAsia" w:eastAsia="宋体"/>
                <w:color w:val="000000"/>
                <w:highlight w:val="none"/>
                <w:vertAlign w:val="baseline"/>
                <w:lang w:val="en-US" w:eastAsia="zh-CN"/>
              </w:rPr>
              <w:t xml:space="preserve">外墙</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hint="eastAsia"/>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olor w:val="000000"/>
                <w:highlight w:val="none"/>
                <w:vertAlign w:val="baseline"/>
                <w:lang w:val="en-US" w:eastAsia="zh-CN"/>
              </w:rPr>
              <w:t xml:space="preserve">定期专业清洗。</w:t>
            </w:r>
            <w:r>
              <w:rPr>
                <w:rFonts w:hint="eastAsia"/>
                <w:color w:val="000000"/>
                <w:highlight w:val="none"/>
                <w:vertAlign w:val="baseline"/>
                <w:lang w:val="en-US" w:eastAsia="zh"/>
              </w:rPr>
              <w:t xml:space="preserve">天目大厦</w:t>
            </w:r>
            <w:r>
              <w:rPr>
                <w:rFonts w:hint="eastAsia"/>
                <w:color w:val="000000"/>
                <w:highlight w:val="none"/>
              </w:rPr>
              <w:t xml:space="preserve">一年一次</w:t>
            </w:r>
            <w:r>
              <w:rPr>
                <w:rFonts w:hint="eastAsia"/>
                <w:color w:val="000000"/>
                <w:highlight w:val="none"/>
                <w:lang w:eastAsia="zh-CN"/>
              </w:rPr>
              <w:t xml:space="preserve">，</w:t>
            </w:r>
            <w:r>
              <w:rPr>
                <w:rFonts w:hint="eastAsia"/>
                <w:color w:val="000000"/>
                <w:highlight w:val="none"/>
              </w:rPr>
              <w:t xml:space="preserve">石材幕墙面积：11000平米</w:t>
            </w:r>
            <w:r>
              <w:rPr>
                <w:rFonts w:hint="eastAsia"/>
                <w:color w:val="000000"/>
                <w:highlight w:val="none"/>
                <w:lang w:eastAsia="zh-CN"/>
              </w:rPr>
              <w:t xml:space="preserve">。</w:t>
            </w:r>
            <w:r>
              <w:rPr>
                <w:rFonts w:hint="eastAsia"/>
                <w:color w:val="000000"/>
                <w:highlight w:val="none"/>
                <w:vertAlign w:val="baseline"/>
                <w:lang w:val="en-US" w:eastAsia="zh-CN"/>
              </w:rPr>
            </w:r>
            <w:r/>
          </w:p>
        </w:tc>
      </w:tr>
      <w:tr>
        <w:trPr>
          <w:trHeight w:val="454"/>
        </w:trPr>
        <w:tc>
          <w:tcPr>
            <w:shd w:val="clear" w:color="auto" w:fill="ffffff"/>
            <w:tcW w:w="733" w:type="dxa"/>
            <w:vAlign w:val="center"/>
            <w:textDirection w:val="lrTb"/>
            <w:noWrap w:val="false"/>
          </w:tcPr>
          <w:p>
            <w:pPr>
              <w:pStyle w:val="889"/>
              <w:jc w:val="both"/>
              <w:rPr>
                <w:rFonts w:eastAsia="宋体"/>
                <w:color w:val="000000"/>
                <w:highlight w:val="none"/>
                <w:vertAlign w:val="baseline"/>
                <w:lang w:val="en-US" w:eastAsia="zh-CN"/>
              </w:rPr>
            </w:pPr>
            <w:r>
              <w:rPr>
                <w:rFonts w:hint="eastAsia"/>
                <w:color w:val="000000"/>
                <w:highlight w:val="none"/>
                <w:vertAlign w:val="baseline"/>
                <w:lang w:val="en-US" w:eastAsia="zh"/>
              </w:rPr>
              <w:t xml:space="preserve">13</w:t>
            </w:r>
            <w:r>
              <w:rPr>
                <w:rFonts w:eastAsia="宋体"/>
                <w:color w:val="000000"/>
                <w:highlight w:val="none"/>
                <w:vertAlign w:val="baseline"/>
                <w:lang w:val="en-US" w:eastAsia="zh-CN"/>
              </w:rPr>
            </w:r>
            <w:r/>
          </w:p>
        </w:tc>
        <w:tc>
          <w:tcPr>
            <w:shd w:val="clear" w:color="auto" w:fill="ffffff"/>
            <w:tcW w:w="1455" w:type="dxa"/>
            <w:vAlign w:val="center"/>
            <w:textDirection w:val="lrTb"/>
            <w:noWrap w:val="false"/>
          </w:tcPr>
          <w:p>
            <w:pPr>
              <w:pStyle w:val="889"/>
              <w:jc w:val="both"/>
              <w:rPr>
                <w:rFonts w:eastAsia="宋体"/>
                <w:color w:val="000000"/>
                <w:highlight w:val="none"/>
                <w:vertAlign w:val="baseline"/>
                <w:lang w:val="en-US" w:eastAsia="zh-CN"/>
              </w:rPr>
            </w:pPr>
            <w:r>
              <w:rPr>
                <w:rFonts w:hint="eastAsia" w:eastAsia="宋体"/>
                <w:color w:val="000000"/>
                <w:highlight w:val="none"/>
                <w:vertAlign w:val="baseline"/>
                <w:lang w:val="en-US" w:eastAsia="zh-CN"/>
              </w:rPr>
              <w:t xml:space="preserve">玻璃幕墙外墙</w:t>
            </w:r>
            <w:r>
              <w:rPr>
                <w:rFonts w:eastAsia="宋体"/>
                <w:color w:val="000000"/>
                <w:highlight w:val="none"/>
                <w:vertAlign w:val="baseline"/>
                <w:lang w:val="en-US" w:eastAsia="zh-CN"/>
              </w:rPr>
            </w:r>
            <w:r/>
          </w:p>
        </w:tc>
        <w:tc>
          <w:tcPr>
            <w:shd w:val="clear" w:color="auto" w:fill="ffffff"/>
            <w:tcW w:w="7380" w:type="dxa"/>
            <w:vAlign w:val="center"/>
            <w:textDirection w:val="lrTb"/>
            <w:noWrap w:val="false"/>
          </w:tcPr>
          <w:p>
            <w:pPr>
              <w:pStyle w:val="889"/>
              <w:ind w:firstLine="210"/>
              <w:jc w:val="both"/>
              <w:rPr>
                <w:rFonts w:hint="eastAsia" w:eastAsia="宋体"/>
                <w:color w:val="000000"/>
                <w:highlight w:val="none"/>
                <w:vertAlign w:val="baseli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olor w:val="000000"/>
                <w:highlight w:val="none"/>
                <w:vertAlign w:val="baseline"/>
                <w:lang w:val="en-US" w:eastAsia="zh-CN"/>
              </w:rPr>
              <w:t xml:space="preserve">定期专业清洗。</w:t>
            </w:r>
            <w:r>
              <w:rPr>
                <w:rFonts w:hint="eastAsia"/>
                <w:color w:val="000000"/>
                <w:highlight w:val="none"/>
                <w:vertAlign w:val="baseline"/>
                <w:lang w:val="en-US" w:eastAsia="zh"/>
              </w:rPr>
              <w:t xml:space="preserve">天目大厦</w:t>
            </w:r>
            <w:r>
              <w:rPr>
                <w:rFonts w:hint="eastAsia"/>
                <w:color w:val="000000"/>
                <w:highlight w:val="none"/>
              </w:rPr>
              <w:t xml:space="preserve">一年一次</w:t>
            </w:r>
            <w:r>
              <w:rPr>
                <w:rFonts w:hint="eastAsia"/>
                <w:color w:val="000000"/>
                <w:highlight w:val="none"/>
                <w:lang w:eastAsia="zh-CN"/>
              </w:rPr>
              <w:t xml:space="preserve">，</w:t>
            </w:r>
            <w:r>
              <w:rPr>
                <w:rFonts w:hint="eastAsia"/>
                <w:color w:val="000000"/>
                <w:highlight w:val="none"/>
              </w:rPr>
              <w:t xml:space="preserve">玻璃幕墙面积：6000平米</w:t>
            </w:r>
            <w:r>
              <w:rPr>
                <w:rFonts w:hint="eastAsia"/>
                <w:color w:val="000000"/>
                <w:highlight w:val="none"/>
                <w:lang w:eastAsia="zh-CN"/>
              </w:rPr>
              <w:t xml:space="preserve">。</w:t>
            </w:r>
            <w:r>
              <w:rPr>
                <w:rFonts w:hint="eastAsia" w:eastAsia="宋体"/>
                <w:color w:val="000000"/>
                <w:highlight w:val="none"/>
                <w:vertAlign w:val="baseline"/>
                <w:lang w:val="en-US" w:eastAsia="zh-CN"/>
              </w:rPr>
            </w:r>
            <w:r/>
          </w:p>
        </w:tc>
      </w:tr>
    </w:tbl>
    <w:p>
      <w:pPr>
        <w:pStyle w:val="889"/>
        <w:ind w:firstLine="420"/>
        <w:rPr>
          <w:rFonts w:hint="eastAsia"/>
          <w:color w:val="000000"/>
          <w:highlight w:val="none"/>
          <w:lang w:val="en-US" w:eastAsia="zh-CN"/>
        </w:rPr>
      </w:pPr>
      <w:r>
        <w:rPr>
          <w:rFonts w:hint="eastAsia" w:ascii="Calibri" w:hAnsi="Calibri" w:eastAsia="楷体" w:cs="楷体"/>
          <w:color w:val="000000"/>
          <w:highlight w:val="none"/>
          <w:lang w:val="en-US" w:eastAsia="zh-CN"/>
        </w:rPr>
        <w:t xml:space="preserve">注：根据物业用材情况选择清洁要求</w:t>
      </w:r>
      <w:r>
        <w:rPr>
          <w:rFonts w:hint="eastAsia"/>
          <w:color w:val="000000"/>
          <w:highlight w:val="none"/>
          <w:lang w:val="en-US" w:eastAsia="zh-CN"/>
        </w:rPr>
      </w:r>
      <w:r/>
    </w:p>
    <w:p>
      <w:pPr>
        <w:pStyle w:val="892"/>
        <w:rPr>
          <w:rFonts w:hint="eastAsia" w:cs="Times New Roman"/>
          <w:b/>
          <w:bCs w:val="0"/>
          <w:i w:val="0"/>
          <w:iCs w:val="0"/>
          <w:color w:val="000000"/>
          <w:sz w:val="21"/>
          <w:szCs w:val="21"/>
          <w:highlight w:val="none"/>
          <w:u w:val="none"/>
          <w:lang w:val="en-US" w:eastAsia="zh-CN"/>
        </w:rPr>
      </w:pPr>
      <w:r>
        <w:rPr>
          <w:rFonts w:hint="eastAsia" w:cs="Times New Roman"/>
          <w:b/>
          <w:bCs w:val="0"/>
          <w:i w:val="0"/>
          <w:iCs w:val="0"/>
          <w:color w:val="000000"/>
          <w:sz w:val="21"/>
          <w:szCs w:val="21"/>
          <w:highlight w:val="none"/>
          <w:u w:val="none"/>
          <w:lang w:val="en-US" w:eastAsia="zh-CN"/>
        </w:rPr>
      </w:r>
      <w:r/>
    </w:p>
    <w:p>
      <w:pPr>
        <w:pStyle w:val="892"/>
        <w:rPr>
          <w:rFonts w:hint="eastAsia" w:eastAsia="宋体" w:cs="Calibri"/>
          <w:color w:val="000000"/>
          <w:sz w:val="21"/>
          <w:szCs w:val="21"/>
          <w:highlight w:val="none"/>
          <w:u w:val="none"/>
          <w:lang w:val="en-US" w:eastAsia="zh-CN" w:bidi="ar-SA"/>
        </w:rPr>
      </w:pPr>
      <w:r>
        <w:rPr>
          <w:rFonts w:hint="eastAsia" w:cs="Times New Roman"/>
          <w:b/>
          <w:bCs w:val="0"/>
          <w:i w:val="0"/>
          <w:iCs w:val="0"/>
          <w:color w:val="000000"/>
          <w:sz w:val="21"/>
          <w:szCs w:val="21"/>
          <w:highlight w:val="none"/>
          <w:u w:val="none"/>
          <w:lang w:val="en-US" w:eastAsia="zh-CN"/>
        </w:rPr>
        <w:t xml:space="preserve">3.</w:t>
      </w:r>
      <w:r>
        <w:rPr>
          <w:rFonts w:hint="eastAsia" w:cs="Times New Roman"/>
          <w:b/>
          <w:bCs w:val="0"/>
          <w:i w:val="0"/>
          <w:iCs w:val="0"/>
          <w:color w:val="000000"/>
          <w:sz w:val="21"/>
          <w:szCs w:val="21"/>
          <w:highlight w:val="none"/>
          <w:u w:val="none"/>
          <w:lang w:val="en-US" w:eastAsia="zh"/>
        </w:rPr>
        <w:t xml:space="preserve">4</w:t>
      </w:r>
      <w:r>
        <w:rPr>
          <w:rFonts w:hint="eastAsia" w:eastAsia="宋体" w:cs="Calibri"/>
          <w:color w:val="000000"/>
          <w:sz w:val="21"/>
          <w:szCs w:val="21"/>
          <w:highlight w:val="none"/>
          <w:u w:val="none"/>
          <w:lang w:val="en-US" w:eastAsia="zh-CN" w:bidi="ar-SA"/>
        </w:rPr>
        <w:t xml:space="preserve">保安服务</w:t>
      </w:r>
      <w:r>
        <w:rPr>
          <w:rFonts w:hint="eastAsia" w:eastAsia="宋体" w:cs="Calibri"/>
          <w:color w:val="000000"/>
          <w:sz w:val="21"/>
          <w:szCs w:val="21"/>
          <w:highlight w:val="none"/>
          <w:u w:val="none"/>
          <w:lang w:val="en-US" w:eastAsia="zh-CN" w:bidi="ar-SA"/>
        </w:rPr>
      </w:r>
      <w:r/>
    </w:p>
    <w:p>
      <w:pPr>
        <w:pStyle w:val="889"/>
        <w:ind w:firstLine="422"/>
        <w:rPr>
          <w:rFonts w:hint="eastAsia" w:ascii="Calibri" w:hAnsi="Calibri" w:eastAsia="宋体" w:cs="宋体"/>
          <w:color w:val="000000"/>
          <w:lang w:val="en-US" w:eastAsia="zh"/>
        </w:rPr>
      </w:pPr>
      <w:r>
        <w:rPr>
          <w:rFonts w:hint="eastAsia" w:ascii="Calibri" w:hAnsi="Calibri" w:eastAsia="宋体" w:cs="宋体"/>
          <w:b/>
          <w:bCs/>
          <w:color w:val="000000"/>
          <w:sz w:val="21"/>
          <w:szCs w:val="21"/>
          <w:highlight w:val="none"/>
          <w:u w:val="none"/>
          <w:lang w:val="en-US" w:eastAsia="zh" w:bidi="ar-SA"/>
        </w:rPr>
        <w:t xml:space="preserve">3.4.1保安服务内容和标准</w:t>
      </w:r>
      <w:r>
        <w:rPr>
          <w:rFonts w:hint="eastAsia" w:ascii="Calibri" w:hAnsi="Calibri" w:eastAsia="宋体" w:cs="宋体"/>
          <w:color w:val="000000"/>
          <w:lang w:val="en-US" w:eastAsia="zh"/>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365"/>
        <w:gridCol w:w="7545"/>
      </w:tblGrid>
      <w:tr>
        <w:trPr>
          <w:trHeight w:val="454"/>
        </w:trPr>
        <w:tc>
          <w:tcPr>
            <w:tcW w:w="778"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序号</w:t>
            </w:r>
            <w:r>
              <w:rPr>
                <w:rFonts w:hint="eastAsia" w:ascii="Calibri" w:hAnsi="Calibri" w:eastAsia="宋体" w:cs="Calibri"/>
                <w:b/>
                <w:bCs/>
                <w:color w:val="000000"/>
                <w:szCs w:val="21"/>
                <w:highlight w:val="none"/>
                <w:lang w:val="en-US" w:eastAsia="zh-CN"/>
              </w:rPr>
            </w:r>
            <w:r/>
          </w:p>
        </w:tc>
        <w:tc>
          <w:tcPr>
            <w:tcW w:w="1365"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rPr>
                <w:rFonts w:ascii="Calibri" w:hAnsi="Calibri" w:eastAsia="宋体" w:cs="Calibri"/>
                <w:b/>
                <w:bCs/>
                <w:color w:val="000000"/>
                <w:szCs w:val="21"/>
                <w:highlight w:val="none"/>
              </w:rPr>
            </w:r>
            <w:r/>
          </w:p>
        </w:tc>
        <w:tc>
          <w:tcPr>
            <w:tcW w:w="7545"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服务标准</w:t>
            </w:r>
            <w:r>
              <w:rPr>
                <w:rFonts w:ascii="Calibri" w:hAnsi="Calibri" w:eastAsia="宋体" w:cs="Calibri"/>
                <w:b/>
                <w:bCs/>
                <w:color w:val="000000"/>
                <w:szCs w:val="21"/>
                <w:highlight w:val="none"/>
                <w:lang w:val="en-US" w:eastAsia="zh-CN"/>
              </w:rPr>
            </w:r>
            <w:r/>
          </w:p>
        </w:tc>
      </w:tr>
      <w:tr>
        <w:trPr>
          <w:trHeight w:val="454"/>
        </w:trPr>
        <w:tc>
          <w:tcPr>
            <w:tcW w:w="77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W w:w="1365"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t xml:space="preserve">基本要求</w:t>
            </w: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建立</w:t>
            </w:r>
            <w:r>
              <w:rPr>
                <w:rFonts w:hint="eastAsia" w:cs="Calibri"/>
                <w:b w:val="0"/>
                <w:bCs w:val="0"/>
                <w:color w:val="000000"/>
                <w:szCs w:val="21"/>
                <w:highlight w:val="none"/>
                <w:lang w:val="en-US" w:eastAsia="zh-CN"/>
              </w:rPr>
              <w:t xml:space="preserve">保安</w:t>
            </w:r>
            <w:r>
              <w:rPr>
                <w:rFonts w:hint="eastAsia" w:ascii="Calibri" w:hAnsi="Calibri" w:eastAsia="宋体" w:cs="Calibri"/>
                <w:b w:val="0"/>
                <w:bCs w:val="0"/>
                <w:color w:val="000000"/>
                <w:szCs w:val="21"/>
                <w:highlight w:val="none"/>
                <w:lang w:val="en-US" w:eastAsia="zh-CN"/>
              </w:rPr>
              <w:t xml:space="preserve">服务相关制度，并按照执行</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对巡查、值守及异常情况等做好相关记录，填写规范，保存完好</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503"/>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配备</w:t>
            </w:r>
            <w:r>
              <w:rPr>
                <w:rFonts w:hint="eastAsia" w:cs="Calibri"/>
                <w:b w:val="0"/>
                <w:bCs w:val="0"/>
                <w:color w:val="000000"/>
                <w:szCs w:val="21"/>
                <w:highlight w:val="none"/>
                <w:lang w:val="en-US" w:eastAsia="zh-CN"/>
              </w:rPr>
              <w:t xml:space="preserve">保安</w:t>
            </w:r>
            <w:r>
              <w:rPr>
                <w:rFonts w:hint="eastAsia" w:ascii="Calibri" w:hAnsi="Calibri" w:eastAsia="宋体" w:cs="Calibri"/>
                <w:b w:val="0"/>
                <w:bCs w:val="0"/>
                <w:color w:val="000000"/>
                <w:szCs w:val="21"/>
                <w:highlight w:val="none"/>
                <w:lang w:val="en-US" w:eastAsia="zh-CN"/>
              </w:rPr>
              <w:t xml:space="preserve">服务必要的器材</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r>
            <w:r/>
          </w:p>
        </w:tc>
      </w:tr>
      <w:tr>
        <w:trPr>
          <w:trHeight w:val="454"/>
        </w:trPr>
        <w:tc>
          <w:tcPr>
            <w:tcW w:w="77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hint="eastAsia" w:eastAsia="宋体"/>
                <w:color w:val="000000"/>
                <w:highlight w:val="none"/>
                <w:lang w:val="en-US" w:eastAsia="zh-CN"/>
              </w:rPr>
            </w:pPr>
            <w:r>
              <w:rPr>
                <w:rFonts w:hint="eastAsia"/>
                <w:color w:val="000000"/>
                <w:highlight w:val="none"/>
                <w:lang w:val="en-US" w:eastAsia="zh-CN"/>
              </w:rPr>
              <w:t xml:space="preserve">2</w:t>
            </w:r>
            <w:r>
              <w:rPr>
                <w:rFonts w:hint="eastAsia" w:eastAsia="宋体"/>
                <w:color w:val="000000"/>
                <w:highlight w:val="none"/>
                <w:lang w:val="en-US" w:eastAsia="zh-CN"/>
              </w:rPr>
            </w:r>
            <w:r/>
          </w:p>
        </w:tc>
        <w:tc>
          <w:tcPr>
            <w:tcW w:w="1365"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p>
            <w:pPr>
              <w:pStyle w:val="889"/>
              <w:numPr>
                <w:ilvl w:val="0"/>
                <w:numId w:val="0"/>
              </w:numPr>
              <w:ind w:left="0" w:firstLine="0"/>
              <w:keepLines w:val="0"/>
              <w:keepNext w:val="0"/>
              <w:pageBreakBefore w:val="0"/>
              <w:spacing w:line="300" w:lineRule="auto"/>
              <w:widowControl/>
              <w:rPr>
                <w:rFonts w:hint="eastAsia" w:eastAsia="宋体"/>
                <w:color w:val="000000"/>
                <w:highlight w:val="none"/>
                <w:lang w:eastAsia="zh-CN"/>
              </w:rPr>
            </w:pPr>
            <w:r>
              <w:rPr>
                <w:color w:val="000000"/>
                <w:highlight w:val="none"/>
              </w:rPr>
              <w:t xml:space="preserve">出入管理</w:t>
            </w:r>
            <w:r>
              <w:rPr>
                <w:rFonts w:hint="eastAsia" w:eastAsia="宋体"/>
                <w:color w:val="000000"/>
                <w:highlight w:val="none"/>
                <w:lang w:eastAsia="zh-CN"/>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办公楼</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区</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主出入口实行 </w:t>
            </w:r>
            <w:r>
              <w:rPr>
                <w:rFonts w:hint="eastAsia" w:cs="Calibri"/>
                <w:b w:val="0"/>
                <w:bCs w:val="0"/>
                <w:color w:val="000000"/>
                <w:szCs w:val="21"/>
                <w:highlight w:val="none"/>
                <w:lang w:val="en-US" w:eastAsia="zh-CN"/>
              </w:rPr>
              <w:t xml:space="preserve">24小时</w:t>
            </w:r>
            <w:r>
              <w:rPr>
                <w:rFonts w:hint="eastAsia" w:ascii="Calibri" w:hAnsi="Calibri" w:eastAsia="宋体" w:cs="Calibri"/>
                <w:b w:val="0"/>
                <w:bCs w:val="0"/>
                <w:color w:val="000000"/>
                <w:szCs w:val="21"/>
                <w:highlight w:val="none"/>
                <w:lang w:val="en-US" w:eastAsia="zh-CN"/>
              </w:rPr>
              <w:t xml:space="preserve">值班制</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（2）设置门岗。</w:t>
            </w:r>
            <w:r>
              <w:rPr>
                <w:rFonts w:ascii="Calibri" w:hAnsi="Calibri" w:eastAsia="宋体" w:cs="Calibri"/>
                <w:b w:val="0"/>
                <w:bCs w:val="0"/>
                <w:color w:val="000000"/>
                <w:szCs w:val="21"/>
                <w:highlight w:val="none"/>
                <w:lang w:val="en-US" w:eastAsia="zh-CN"/>
              </w:rPr>
            </w:r>
            <w:r/>
          </w:p>
        </w:tc>
      </w:tr>
      <w:tr>
        <w:trPr>
          <w:trHeight w:val="454"/>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在出入口对外来人员及其携带大件物品、外来车辆进行询问和记录，并与相关部门取得联系，同意后方可进入</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（4）</w:t>
            </w:r>
            <w:r>
              <w:rPr>
                <w:rFonts w:hint="eastAsia" w:ascii="Calibri" w:hAnsi="Calibri" w:eastAsia="宋体" w:cs="Calibri"/>
                <w:b w:val="0"/>
                <w:bCs w:val="0"/>
                <w:color w:val="000000"/>
                <w:szCs w:val="21"/>
                <w:highlight w:val="none"/>
                <w:lang w:val="en-US" w:eastAsia="zh-CN"/>
              </w:rPr>
              <w:t xml:space="preserve">大件物品搬出有相关部门开具的证明和清单，经核实后放行</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736"/>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（5）</w:t>
            </w:r>
            <w:r>
              <w:rPr>
                <w:rFonts w:hint="eastAsia" w:ascii="Calibri" w:hAnsi="Calibri" w:eastAsia="宋体" w:cs="Calibri"/>
                <w:b w:val="0"/>
                <w:bCs w:val="0"/>
                <w:color w:val="000000"/>
                <w:szCs w:val="21"/>
                <w:highlight w:val="none"/>
                <w:lang w:val="en-US" w:eastAsia="zh-CN"/>
              </w:rPr>
              <w:t xml:space="preserve">排查可疑人员，对于不出示证件、不按规定登记、不听劝阻而强行闯入者，及时劝离，必要时通知公安机关进行处理</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（6）</w:t>
            </w:r>
            <w:r>
              <w:rPr>
                <w:rFonts w:hint="eastAsia" w:ascii="Calibri" w:hAnsi="Calibri" w:eastAsia="宋体" w:cs="Calibri"/>
                <w:b w:val="0"/>
                <w:bCs w:val="0"/>
                <w:color w:val="000000"/>
                <w:szCs w:val="21"/>
                <w:highlight w:val="none"/>
                <w:lang w:val="en-US" w:eastAsia="zh-CN"/>
              </w:rPr>
              <w:t xml:space="preserve">配合相关部门积极疏导上访人员，有效疏导如出入口人群集聚、车辆拥堵、货物堵塞道路等情况</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eastAsia="宋体"/>
                <w:color w:val="000000"/>
                <w:highlight w:val="none"/>
                <w:lang w:val="en-US" w:eastAsia="zh-CN"/>
              </w:rPr>
            </w:pPr>
            <w:r>
              <w:rPr>
                <w:rFonts w:hint="eastAsia" w:eastAsia="宋体"/>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（7）</w:t>
            </w:r>
            <w:r>
              <w:rPr>
                <w:rFonts w:hint="eastAsia" w:ascii="Calibri" w:hAnsi="Calibri" w:eastAsia="宋体" w:cs="Calibri"/>
                <w:b w:val="0"/>
                <w:bCs w:val="0"/>
                <w:color w:val="000000"/>
                <w:szCs w:val="21"/>
                <w:highlight w:val="none"/>
                <w:lang w:val="en-US" w:eastAsia="zh-CN"/>
              </w:rPr>
              <w:t xml:space="preserve">根据物业服务合同约定，对物品进出实行安检、登记、电话确认等分类管理措施。大宗物品进出会同接收单位收件人审检，严防违禁品</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包括毒品、军火弹药、管制刀具、易燃易爆品等</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、限带品</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包括动物、任何未经授权的专业摄影设备、无人机等</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进入</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eastAsia="宋体"/>
                <w:color w:val="000000"/>
                <w:highlight w:val="none"/>
                <w:lang w:val="en-US" w:eastAsia="zh-CN"/>
              </w:rPr>
            </w:pPr>
            <w:r>
              <w:rPr>
                <w:rFonts w:hint="eastAsia" w:eastAsia="宋体"/>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（8）</w:t>
            </w:r>
            <w:r>
              <w:rPr>
                <w:rFonts w:ascii="Calibri" w:hAnsi="Calibri" w:eastAsia="宋体" w:cs="Calibri"/>
                <w:b w:val="0"/>
                <w:bCs w:val="0"/>
                <w:color w:val="000000"/>
                <w:szCs w:val="21"/>
                <w:highlight w:val="none"/>
                <w:lang w:val="en-US" w:eastAsia="zh-CN"/>
              </w:rPr>
              <w:t xml:space="preserve">提供现场接待服务</w:t>
            </w:r>
            <w:r>
              <w:rPr>
                <w:rFonts w:ascii="Calibri" w:hAnsi="Calibri" w:eastAsia="宋体" w:cs="Calibri"/>
                <w:b w:val="0"/>
                <w:bCs w:val="0"/>
                <w:color w:val="000000"/>
                <w:szCs w:val="21"/>
                <w:highlight w:val="none"/>
                <w:lang w:val="en-US" w:eastAsia="zh-CN"/>
              </w:rPr>
            </w:r>
            <w:r/>
          </w:p>
          <w:p>
            <w:pPr>
              <w:pStyle w:val="889"/>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eastAsia="zh-CN"/>
              </w:rPr>
            </w:pPr>
            <w:r>
              <w:rPr>
                <w:rFonts w:hint="eastAsia" w:cs="Calibri"/>
                <w:color w:val="000000"/>
                <w:szCs w:val="21"/>
                <w:highlight w:val="none"/>
                <w:u w:val="none"/>
                <w:lang w:val="en-US" w:eastAsia="zh-CN"/>
              </w:rPr>
              <w:t xml:space="preserve">1）</w:t>
            </w:r>
            <w:r>
              <w:rPr>
                <w:rFonts w:ascii="Calibri" w:hAnsi="Calibri" w:eastAsia="宋体" w:cs="Calibri"/>
                <w:color w:val="000000"/>
                <w:szCs w:val="21"/>
                <w:highlight w:val="none"/>
                <w:u w:val="none"/>
                <w:lang w:eastAsia="zh-CN"/>
              </w:rPr>
              <w:t xml:space="preserve">做好来访人员、车辆进出证件登记，及时通报</w:t>
            </w:r>
            <w:r>
              <w:rPr>
                <w:rFonts w:hint="eastAsia" w:cs="Calibri"/>
                <w:color w:val="000000"/>
                <w:szCs w:val="21"/>
                <w:highlight w:val="none"/>
                <w:u w:val="none"/>
                <w:lang w:eastAsia="zh-CN"/>
              </w:rPr>
              <w:t xml:space="preserve">；</w:t>
            </w:r>
            <w:r>
              <w:rPr>
                <w:rFonts w:ascii="Calibri" w:hAnsi="Calibri" w:eastAsia="宋体" w:cs="Calibri"/>
                <w:color w:val="000000"/>
                <w:szCs w:val="21"/>
                <w:highlight w:val="none"/>
                <w:u w:val="none"/>
                <w:lang w:eastAsia="zh-CN"/>
              </w:rPr>
            </w:r>
            <w:r/>
          </w:p>
          <w:p>
            <w:pPr>
              <w:pStyle w:val="889"/>
              <w:ind w:left="0" w:firstLine="210"/>
              <w:jc w:val="left"/>
              <w:keepLines w:val="0"/>
              <w:keepNext w:val="0"/>
              <w:pageBreakBefore w:val="0"/>
              <w:spacing w:line="300" w:lineRule="auto"/>
              <w:widowControl/>
              <w:rPr>
                <w:rFonts w:ascii="Calibri" w:hAnsi="Calibri" w:eastAsia="宋体" w:cs="Calibri"/>
                <w:color w:val="000000"/>
                <w:szCs w:val="21"/>
                <w:highlight w:val="none"/>
                <w:u w:val="none"/>
                <w:lang w:eastAsia="zh-CN"/>
              </w:rPr>
            </w:pPr>
            <w:r>
              <w:rPr>
                <w:rFonts w:hint="eastAsia" w:cs="Calibri"/>
                <w:color w:val="000000"/>
                <w:szCs w:val="21"/>
                <w:highlight w:val="none"/>
                <w:u w:val="none"/>
                <w:lang w:val="en-US" w:eastAsia="zh-CN"/>
              </w:rPr>
              <w:t xml:space="preserve">2）</w:t>
            </w:r>
            <w:r>
              <w:rPr>
                <w:rFonts w:ascii="Calibri" w:hAnsi="Calibri" w:eastAsia="宋体" w:cs="Calibri"/>
                <w:color w:val="000000"/>
                <w:szCs w:val="21"/>
                <w:highlight w:val="none"/>
                <w:u w:val="none"/>
                <w:lang w:eastAsia="zh-CN"/>
              </w:rPr>
              <w:t xml:space="preserve">严禁无关人员、可疑人员和危险物品进入办公楼（区）内</w:t>
            </w:r>
            <w:r>
              <w:rPr>
                <w:rFonts w:hint="eastAsia" w:cs="Calibri"/>
                <w:color w:val="000000"/>
                <w:szCs w:val="21"/>
                <w:highlight w:val="none"/>
                <w:u w:val="none"/>
                <w:lang w:eastAsia="zh-CN"/>
              </w:rPr>
              <w:t xml:space="preserve">；</w:t>
            </w:r>
            <w:r>
              <w:rPr>
                <w:rFonts w:ascii="Calibri" w:hAnsi="Calibri" w:eastAsia="宋体" w:cs="Calibri"/>
                <w:color w:val="000000"/>
                <w:szCs w:val="21"/>
                <w:highlight w:val="none"/>
                <w:u w:val="none"/>
                <w:lang w:eastAsia="zh-CN"/>
              </w:rPr>
            </w:r>
            <w:r/>
          </w:p>
          <w:p>
            <w:pPr>
              <w:pStyle w:val="889"/>
              <w:ind w:left="0" w:firstLine="210"/>
              <w:jc w:val="left"/>
              <w:keepLines w:val="0"/>
              <w:keepNext w:val="0"/>
              <w:pageBreakBefore w:val="0"/>
              <w:spacing w:line="300" w:lineRule="auto"/>
              <w:widowControl/>
              <w:rPr>
                <w:color w:val="000000"/>
                <w:highlight w:val="none"/>
                <w:u w:val="none"/>
              </w:rPr>
            </w:pPr>
            <w:r>
              <w:rPr>
                <w:rFonts w:hint="eastAsia"/>
                <w:color w:val="000000"/>
                <w:highlight w:val="none"/>
                <w:u w:val="none"/>
                <w:lang w:val="en-US" w:eastAsia="zh-CN"/>
              </w:rPr>
              <w:t xml:space="preserve">3）</w:t>
            </w:r>
            <w:r>
              <w:rPr>
                <w:color w:val="000000"/>
                <w:highlight w:val="none"/>
                <w:u w:val="none"/>
              </w:rPr>
              <w:t xml:space="preserve">物品摆放整齐有序、分类放置</w:t>
            </w:r>
            <w:r>
              <w:rPr>
                <w:rFonts w:hint="eastAsia"/>
                <w:color w:val="000000"/>
                <w:highlight w:val="none"/>
                <w:u w:val="none"/>
                <w:lang w:eastAsia="zh-CN"/>
              </w:rPr>
              <w:t xml:space="preserve">；</w:t>
            </w:r>
            <w:r>
              <w:rPr>
                <w:color w:val="000000"/>
                <w:highlight w:val="none"/>
                <w:u w:val="none"/>
              </w:rPr>
            </w:r>
            <w:r/>
          </w:p>
          <w:p>
            <w:pPr>
              <w:pStyle w:val="889"/>
              <w:ind w:left="0" w:firstLine="210"/>
              <w:jc w:val="left"/>
              <w:keepLines w:val="0"/>
              <w:keepNext w:val="0"/>
              <w:pageBreakBefore w:val="0"/>
              <w:spacing w:line="300" w:lineRule="auto"/>
              <w:widowControl/>
              <w:rPr>
                <w:color w:val="000000"/>
                <w:highlight w:val="none"/>
                <w:u w:val="none"/>
              </w:rPr>
            </w:pPr>
            <w:r>
              <w:rPr>
                <w:rFonts w:hint="eastAsia"/>
                <w:color w:val="000000"/>
                <w:highlight w:val="none"/>
                <w:u w:val="none"/>
                <w:lang w:val="en-US" w:eastAsia="zh-CN"/>
              </w:rPr>
              <w:t xml:space="preserve">4）</w:t>
            </w:r>
            <w:r>
              <w:rPr>
                <w:color w:val="000000"/>
                <w:highlight w:val="none"/>
                <w:u w:val="none"/>
              </w:rPr>
              <w:t xml:space="preserve">现场办理等待时间不超过5分钟，等待较长时间应</w:t>
            </w:r>
            <w:r>
              <w:rPr>
                <w:rFonts w:hint="eastAsia"/>
                <w:color w:val="000000"/>
                <w:highlight w:val="none"/>
                <w:u w:val="none"/>
                <w:lang w:eastAsia="zh-CN"/>
              </w:rPr>
              <w:t xml:space="preserve">当</w:t>
            </w:r>
            <w:r>
              <w:rPr>
                <w:color w:val="000000"/>
                <w:highlight w:val="none"/>
                <w:u w:val="none"/>
              </w:rPr>
              <w:t xml:space="preserve">及时沟通</w:t>
            </w:r>
            <w:r>
              <w:rPr>
                <w:rFonts w:hint="eastAsia"/>
                <w:color w:val="000000"/>
                <w:highlight w:val="none"/>
                <w:u w:val="none"/>
                <w:lang w:eastAsia="zh-CN"/>
              </w:rPr>
              <w:t xml:space="preserve">；</w:t>
            </w:r>
            <w:r>
              <w:rPr>
                <w:color w:val="000000"/>
                <w:highlight w:val="none"/>
                <w:u w:val="none"/>
              </w:rPr>
            </w:r>
            <w:r/>
          </w:p>
          <w:p>
            <w:pPr>
              <w:pStyle w:val="889"/>
              <w:ind w:left="0" w:firstLine="210"/>
              <w:jc w:val="left"/>
              <w:keepLines w:val="0"/>
              <w:keepNext w:val="0"/>
              <w:pageBreakBefore w:val="0"/>
              <w:spacing w:line="300" w:lineRule="auto"/>
              <w:widowControl/>
              <w:rPr>
                <w:color w:val="000000"/>
                <w:highlight w:val="none"/>
                <w:u w:val="none"/>
              </w:rPr>
            </w:pPr>
            <w:r>
              <w:rPr>
                <w:rFonts w:hint="eastAsia"/>
                <w:color w:val="000000"/>
                <w:highlight w:val="none"/>
                <w:u w:val="none"/>
                <w:lang w:val="en-US" w:eastAsia="zh-CN"/>
              </w:rPr>
              <w:t xml:space="preserve">5）</w:t>
            </w:r>
            <w:r>
              <w:rPr>
                <w:color w:val="000000"/>
                <w:highlight w:val="none"/>
                <w:u w:val="none"/>
              </w:rPr>
              <w:t xml:space="preserve">对来访人员咨询、建议、求助等事项，及时处理或答复，处理和答复率100%</w:t>
            </w:r>
            <w:r>
              <w:rPr>
                <w:rFonts w:hint="eastAsia"/>
                <w:color w:val="000000"/>
                <w:highlight w:val="none"/>
                <w:u w:val="none"/>
                <w:lang w:eastAsia="zh-CN"/>
              </w:rPr>
              <w:t xml:space="preserve">；</w:t>
            </w:r>
            <w:r>
              <w:rPr>
                <w:color w:val="000000"/>
                <w:highlight w:val="none"/>
                <w:u w:val="none"/>
              </w:rPr>
            </w:r>
            <w:r/>
          </w:p>
          <w:p>
            <w:pPr>
              <w:pStyle w:val="889"/>
              <w:ind w:left="0" w:firstLine="210"/>
              <w:jc w:val="left"/>
              <w:keepLines w:val="0"/>
              <w:keepNext w:val="0"/>
              <w:pageBreakBefore w:val="0"/>
              <w:spacing w:line="300" w:lineRule="auto"/>
              <w:widowControl/>
              <w:rPr>
                <w:color w:val="000000"/>
                <w:highlight w:val="none"/>
                <w:u w:val="none"/>
              </w:rPr>
            </w:pPr>
            <w:r>
              <w:rPr>
                <w:rFonts w:hint="eastAsia"/>
                <w:color w:val="000000"/>
                <w:highlight w:val="none"/>
                <w:u w:val="none"/>
                <w:lang w:val="en-US" w:eastAsia="zh-CN"/>
              </w:rPr>
              <w:t xml:space="preserve">6）</w:t>
            </w:r>
            <w:r>
              <w:rPr>
                <w:color w:val="000000"/>
                <w:highlight w:val="none"/>
                <w:u w:val="none"/>
              </w:rPr>
              <w:t xml:space="preserve">接待服务工作时间应</w:t>
            </w:r>
            <w:r>
              <w:rPr>
                <w:rFonts w:hint="eastAsia"/>
                <w:color w:val="000000"/>
                <w:highlight w:val="none"/>
                <w:u w:val="none"/>
                <w:lang w:eastAsia="zh-CN"/>
              </w:rPr>
              <w:t xml:space="preserve">当</w:t>
            </w:r>
            <w:r>
              <w:rPr>
                <w:color w:val="000000"/>
                <w:highlight w:val="none"/>
                <w:u w:val="none"/>
              </w:rPr>
              <w:t xml:space="preserve">覆盖采购人工作时间</w:t>
            </w:r>
            <w:r>
              <w:rPr>
                <w:rFonts w:hint="eastAsia"/>
                <w:color w:val="000000"/>
                <w:highlight w:val="none"/>
                <w:u w:val="none"/>
                <w:lang w:eastAsia="zh-CN"/>
              </w:rPr>
              <w:t xml:space="preserve">；</w:t>
            </w:r>
            <w:r>
              <w:rPr>
                <w:color w:val="000000"/>
                <w:highlight w:val="none"/>
                <w:u w:val="none"/>
              </w:rPr>
            </w:r>
            <w:r/>
          </w:p>
          <w:p>
            <w:pPr>
              <w:pStyle w:val="889"/>
              <w:ind w:left="0" w:firstLine="210"/>
              <w:jc w:val="left"/>
              <w:keepLines w:val="0"/>
              <w:keepNext w:val="0"/>
              <w:pageBreakBefore w:val="0"/>
              <w:spacing w:line="300" w:lineRule="auto"/>
              <w:widowControl/>
              <w:rPr>
                <w:color w:val="000000"/>
                <w:highlight w:val="none"/>
                <w:u w:val="none"/>
              </w:rPr>
            </w:pPr>
            <w:r>
              <w:rPr>
                <w:rFonts w:hint="eastAsia"/>
                <w:color w:val="000000"/>
                <w:highlight w:val="none"/>
                <w:u w:val="none"/>
                <w:lang w:val="en-US" w:eastAsia="zh-CN"/>
              </w:rPr>
              <w:t xml:space="preserve">7）</w:t>
            </w:r>
            <w:r>
              <w:rPr>
                <w:color w:val="000000"/>
                <w:highlight w:val="none"/>
                <w:u w:val="none"/>
              </w:rPr>
              <w:t xml:space="preserve">与被访人进行核实确认；告知被访人的办公室门牌号；告知访客注意事项（</w:t>
            </w:r>
            <w:r>
              <w:rPr>
                <w:rFonts w:hint="eastAsia"/>
                <w:color w:val="000000"/>
                <w:highlight w:val="none"/>
                <w:u w:val="none"/>
                <w:lang w:val="en-US" w:eastAsia="zh-CN"/>
              </w:rPr>
              <w:t xml:space="preserve">根据实际需要</w:t>
            </w:r>
            <w:r>
              <w:rPr>
                <w:color w:val="000000"/>
                <w:highlight w:val="none"/>
                <w:u w:val="none"/>
              </w:rPr>
              <w:t xml:space="preserve">填写</w:t>
            </w:r>
            <w:r>
              <w:rPr>
                <w:rFonts w:hint="eastAsia"/>
                <w:color w:val="000000"/>
                <w:highlight w:val="none"/>
                <w:u w:val="none"/>
                <w:lang w:val="en-US" w:eastAsia="zh-CN"/>
              </w:rPr>
              <w:t xml:space="preserve">注意事项</w:t>
            </w:r>
            <w:r>
              <w:rPr>
                <w:color w:val="000000"/>
                <w:highlight w:val="none"/>
                <w:u w:val="none"/>
              </w:rPr>
              <w:t xml:space="preserve">）。</w:t>
            </w:r>
            <w:r>
              <w:rPr>
                <w:color w:val="000000"/>
                <w:highlight w:val="none"/>
                <w:u w:val="none"/>
              </w:rPr>
            </w:r>
            <w:r/>
          </w:p>
        </w:tc>
      </w:tr>
      <w:tr>
        <w:trPr>
          <w:trHeight w:val="454"/>
        </w:trPr>
        <w:tc>
          <w:tcPr>
            <w:tcW w:w="77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p>
            <w:pPr>
              <w:pStyle w:val="889"/>
              <w:numPr>
                <w:ilvl w:val="0"/>
                <w:numId w:val="0"/>
              </w:numPr>
              <w:ind w:left="0" w:firstLine="0"/>
              <w:jc w:val="both"/>
              <w:keepLines w:val="0"/>
              <w:keepNext w:val="0"/>
              <w:pageBreakBefore w:val="0"/>
              <w:spacing w:line="300" w:lineRule="auto"/>
              <w:widowControl/>
              <w:rPr>
                <w:rFonts w:eastAsia="宋体"/>
                <w:color w:val="000000"/>
                <w:highlight w:val="none"/>
                <w:lang w:val="en-US" w:eastAsia="zh-CN"/>
              </w:rPr>
            </w:pPr>
            <w:r>
              <w:rPr>
                <w:rFonts w:hint="eastAsia"/>
                <w:color w:val="000000"/>
                <w:highlight w:val="none"/>
                <w:lang w:val="en-US" w:eastAsia="zh-CN"/>
              </w:rPr>
              <w:t xml:space="preserve">3</w:t>
            </w:r>
            <w:r>
              <w:rPr>
                <w:rFonts w:eastAsia="宋体"/>
                <w:color w:val="000000"/>
                <w:highlight w:val="none"/>
                <w:lang w:val="en-US" w:eastAsia="zh-CN"/>
              </w:rPr>
            </w:r>
            <w:r/>
          </w:p>
        </w:tc>
        <w:tc>
          <w:tcPr>
            <w:tcW w:w="1365"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p>
            <w:pPr>
              <w:pStyle w:val="889"/>
              <w:numPr>
                <w:ilvl w:val="0"/>
                <w:numId w:val="0"/>
              </w:numPr>
              <w:ind w:left="0" w:firstLine="0"/>
              <w:keepLines w:val="0"/>
              <w:keepNext w:val="0"/>
              <w:pageBreakBefore w:val="0"/>
              <w:spacing w:line="300" w:lineRule="auto"/>
              <w:widowControl/>
              <w:rPr>
                <w:color w:val="000000"/>
                <w:highlight w:val="none"/>
              </w:rPr>
            </w:pPr>
            <w:r>
              <w:rPr>
                <w:rFonts w:eastAsia="宋体"/>
                <w:color w:val="000000"/>
                <w:highlight w:val="none"/>
                <w:lang w:val="en-US" w:eastAsia="zh-CN"/>
              </w:rPr>
              <w:t xml:space="preserve">值班</w:t>
            </w:r>
            <w:r>
              <w:rPr>
                <w:color w:val="000000"/>
                <w:highlight w:val="none"/>
              </w:rPr>
              <w:t xml:space="preserve">巡查</w:t>
            </w: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建立</w:t>
            </w:r>
            <w:r>
              <w:rPr>
                <w:rFonts w:hint="eastAsia" w:cs="Calibri"/>
                <w:b w:val="0"/>
                <w:bCs w:val="0"/>
                <w:color w:val="000000"/>
                <w:szCs w:val="21"/>
                <w:highlight w:val="none"/>
                <w:lang w:val="en-US" w:eastAsia="zh-CN"/>
              </w:rPr>
              <w:t xml:space="preserve">24小时</w:t>
            </w:r>
            <w:r>
              <w:rPr>
                <w:rFonts w:hint="eastAsia" w:ascii="Calibri" w:hAnsi="Calibri" w:eastAsia="宋体" w:cs="Calibri"/>
                <w:b w:val="0"/>
                <w:bCs w:val="0"/>
                <w:color w:val="000000"/>
                <w:szCs w:val="21"/>
                <w:highlight w:val="none"/>
                <w:lang w:val="en-US" w:eastAsia="zh-CN"/>
              </w:rPr>
              <w:t xml:space="preserve">值班巡查制度</w:t>
            </w:r>
            <w:r>
              <w:rPr>
                <w:rFonts w:hint="eastAsia"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r>
            <w:r/>
          </w:p>
        </w:tc>
      </w:tr>
      <w:tr>
        <w:trPr>
          <w:trHeight w:val="454"/>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制定巡查路线，按照指定时间和路线执行，加强重点区域、重点部位及装修区域的巡查</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519"/>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olor w:val="000000"/>
                <w:highlight w:val="none"/>
                <w:lang w:val="en-US" w:eastAsia="zh-CN"/>
              </w:rPr>
            </w:pPr>
            <w:r>
              <w:rPr>
                <w:rFonts w:hint="eastAsia"/>
                <w:color w:val="000000"/>
                <w:highlight w:val="none"/>
                <w:lang w:val="en-US" w:eastAsia="zh-CN"/>
              </w:rPr>
            </w:r>
            <w:r/>
          </w:p>
        </w:tc>
        <w:tc>
          <w:tcPr>
            <w:tcW w:w="1365" w:type="dxa"/>
            <w:vAlign w:val="center"/>
            <w:vMerge w:val="continue"/>
            <w:textDirection w:val="lrTb"/>
            <w:noWrap w:val="false"/>
          </w:tcPr>
          <w:p>
            <w:pPr>
              <w:pStyle w:val="889"/>
              <w:numPr>
                <w:ilvl w:val="0"/>
                <w:numId w:val="0"/>
              </w:numPr>
              <w:ind w:left="0" w:firstLine="0"/>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巡查期间保持通信设施设备畅通，遇到异常情况立即上报并在现场采取相应措施</w:t>
            </w:r>
            <w:r>
              <w:rPr>
                <w:rFonts w:hint="eastAsia"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r>
            <w:r/>
          </w:p>
        </w:tc>
      </w:tr>
      <w:tr>
        <w:trPr>
          <w:trHeight w:val="454"/>
        </w:trPr>
        <w:tc>
          <w:tcPr>
            <w:tcW w:w="77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sz w:val="21"/>
                <w:szCs w:val="21"/>
                <w:highlight w:val="none"/>
                <w:lang w:val="en-US" w:eastAsia="zh-CN" w:bidi="ar-SA"/>
              </w:rPr>
            </w:pPr>
            <w:r>
              <w:rPr>
                <w:rFonts w:hint="eastAsia"/>
                <w:color w:val="000000"/>
                <w:highlight w:val="none"/>
                <w:lang w:val="en-US" w:eastAsia="zh-CN"/>
              </w:rPr>
              <w:t xml:space="preserve">4</w:t>
            </w:r>
            <w:r>
              <w:rPr>
                <w:rFonts w:ascii="Calibri" w:hAnsi="Calibri" w:eastAsia="宋体" w:cs="Calibri"/>
                <w:color w:val="000000"/>
                <w:sz w:val="21"/>
                <w:szCs w:val="21"/>
                <w:highlight w:val="none"/>
                <w:lang w:val="en-US" w:eastAsia="zh-CN" w:bidi="ar-SA"/>
              </w:rPr>
            </w:r>
            <w:r/>
          </w:p>
        </w:tc>
        <w:tc>
          <w:tcPr>
            <w:tcW w:w="1365"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rFonts w:ascii="Calibri" w:hAnsi="Calibri" w:eastAsia="宋体" w:cs="Calibri"/>
                <w:color w:val="000000"/>
                <w:sz w:val="21"/>
                <w:szCs w:val="21"/>
                <w:highlight w:val="none"/>
                <w:lang w:val="en-US" w:eastAsia="zh-CN" w:bidi="ar-SA"/>
              </w:rPr>
            </w:pPr>
            <w:r>
              <w:rPr>
                <w:color w:val="000000"/>
                <w:highlight w:val="none"/>
              </w:rPr>
              <w:t xml:space="preserve">监控</w:t>
            </w:r>
            <w:r>
              <w:rPr>
                <w:rFonts w:eastAsia="宋体"/>
                <w:color w:val="000000"/>
                <w:highlight w:val="none"/>
                <w:lang w:val="en-US" w:eastAsia="zh-CN"/>
              </w:rPr>
              <w:t xml:space="preserve">值守</w:t>
            </w:r>
            <w:r>
              <w:rPr>
                <w:rFonts w:ascii="Calibri" w:hAnsi="Calibri" w:eastAsia="宋体" w:cs="Calibri"/>
                <w:color w:val="000000"/>
                <w:sz w:val="21"/>
                <w:szCs w:val="21"/>
                <w:highlight w:val="none"/>
                <w:lang w:val="en-US" w:eastAsia="zh-CN" w:bidi="ar-SA"/>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监控室环境符合系统设备运行要求，定期进行检查和检测，确保系统功能正常</w:t>
            </w:r>
            <w:r>
              <w:rPr>
                <w:rFonts w:hint="eastAsia"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监控设备</w:t>
            </w:r>
            <w:r>
              <w:rPr>
                <w:rFonts w:hint="eastAsia" w:cs="Calibri"/>
                <w:b w:val="0"/>
                <w:bCs w:val="0"/>
                <w:color w:val="000000"/>
                <w:szCs w:val="21"/>
                <w:highlight w:val="none"/>
                <w:lang w:val="en-US" w:eastAsia="zh-CN"/>
              </w:rPr>
              <w:t xml:space="preserve">24小时</w:t>
            </w:r>
            <w:r>
              <w:rPr>
                <w:rFonts w:hint="eastAsia" w:ascii="Calibri" w:hAnsi="Calibri" w:eastAsia="宋体" w:cs="Calibri"/>
                <w:b w:val="0"/>
                <w:bCs w:val="0"/>
                <w:color w:val="000000"/>
                <w:szCs w:val="21"/>
                <w:highlight w:val="none"/>
                <w:lang w:val="en-US" w:eastAsia="zh-CN"/>
              </w:rPr>
              <w:t xml:space="preserve">正常运行，监控室实行专人</w:t>
            </w:r>
            <w:r>
              <w:rPr>
                <w:rFonts w:hint="eastAsia" w:cs="Calibri"/>
                <w:b w:val="0"/>
                <w:bCs w:val="0"/>
                <w:color w:val="000000"/>
                <w:szCs w:val="21"/>
                <w:highlight w:val="none"/>
                <w:lang w:val="en-US" w:eastAsia="zh-CN"/>
              </w:rPr>
              <w:t xml:space="preserve">24小时</w:t>
            </w:r>
            <w:r>
              <w:rPr>
                <w:rFonts w:hint="eastAsia" w:ascii="Calibri" w:hAnsi="Calibri" w:eastAsia="宋体" w:cs="Calibri"/>
                <w:b w:val="0"/>
                <w:bCs w:val="0"/>
                <w:color w:val="000000"/>
                <w:szCs w:val="21"/>
                <w:highlight w:val="none"/>
                <w:lang w:val="en-US" w:eastAsia="zh-CN"/>
              </w:rPr>
              <w:t xml:space="preserve">值班制度</w:t>
            </w:r>
            <w:r>
              <w:rPr>
                <w:rFonts w:hint="eastAsia"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监控记录画面清晰，视频监控无死角、无盲区</w:t>
            </w:r>
            <w:r>
              <w:rPr>
                <w:rFonts w:hint="eastAsia"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（4）</w:t>
            </w:r>
            <w:r>
              <w:rPr>
                <w:rFonts w:hint="eastAsia" w:ascii="Calibri" w:hAnsi="Calibri" w:eastAsia="宋体" w:cs="Calibri"/>
                <w:b w:val="0"/>
                <w:bCs w:val="0"/>
                <w:color w:val="000000"/>
                <w:szCs w:val="21"/>
                <w:highlight w:val="none"/>
                <w:lang w:val="en-US" w:eastAsia="zh-CN"/>
              </w:rPr>
              <w:t xml:space="preserve">值班期间遵守操作规程和保密制度，做好监控记录的保存工作</w:t>
            </w:r>
            <w:r>
              <w:rPr>
                <w:rFonts w:hint="eastAsia"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（5）</w:t>
            </w:r>
            <w:r>
              <w:rPr>
                <w:rFonts w:hint="eastAsia" w:ascii="Calibri" w:hAnsi="Calibri" w:eastAsia="宋体" w:cs="Calibri"/>
                <w:b w:val="0"/>
                <w:bCs w:val="0"/>
                <w:color w:val="000000"/>
                <w:szCs w:val="21"/>
                <w:highlight w:val="none"/>
                <w:lang w:val="en-US" w:eastAsia="zh-CN"/>
              </w:rPr>
              <w:t xml:space="preserve">监控记录保持完整，保存时间不应少于90</w:t>
            </w:r>
            <w:r>
              <w:rPr>
                <w:rFonts w:hint="eastAsia" w:cs="Calibri"/>
                <w:b w:val="0"/>
                <w:bCs w:val="0"/>
                <w:color w:val="000000"/>
                <w:szCs w:val="21"/>
                <w:highlight w:val="none"/>
                <w:lang w:val="en-US" w:eastAsia="zh-CN"/>
              </w:rPr>
              <w:t xml:space="preserve">天。</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（6）</w:t>
            </w:r>
            <w:r>
              <w:rPr>
                <w:rFonts w:hint="eastAsia" w:ascii="Calibri" w:hAnsi="Calibri" w:eastAsia="宋体" w:cs="Calibri"/>
                <w:b w:val="0"/>
                <w:bCs w:val="0"/>
                <w:color w:val="000000"/>
                <w:szCs w:val="21"/>
                <w:highlight w:val="none"/>
                <w:lang w:val="en-US" w:eastAsia="zh-CN"/>
              </w:rPr>
              <w:t xml:space="preserve">无关人员进入监控室或查阅监控记录，经授权人批准并做好相关记录</w:t>
            </w:r>
            <w:r>
              <w:rPr>
                <w:rFonts w:hint="eastAsia"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（7）</w:t>
            </w:r>
            <w:r>
              <w:rPr>
                <w:rFonts w:hint="eastAsia" w:ascii="Calibri" w:hAnsi="Calibri" w:eastAsia="宋体" w:cs="Calibri"/>
                <w:b w:val="0"/>
                <w:bCs w:val="0"/>
                <w:color w:val="000000"/>
                <w:szCs w:val="21"/>
                <w:highlight w:val="none"/>
                <w:lang w:val="en-US" w:eastAsia="zh-CN"/>
              </w:rPr>
              <w:t xml:space="preserve">监控室收到火情等报警信号、其他异常情况信号后，及时报警并安排其他安保人员前往现场进行处理</w:t>
            </w:r>
            <w:r>
              <w:rPr>
                <w:rFonts w:hint="eastAsia"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sz w:val="21"/>
                <w:szCs w:val="21"/>
                <w:highlight w:val="none"/>
                <w:lang w:val="en-US" w:eastAsia="zh-CN" w:bidi="ar-SA"/>
              </w:rPr>
            </w:pPr>
            <w:r>
              <w:rPr>
                <w:rFonts w:hint="eastAsia"/>
                <w:color w:val="000000"/>
                <w:highlight w:val="none"/>
                <w:lang w:val="en-US" w:eastAsia="zh-CN"/>
              </w:rPr>
              <w:t xml:space="preserve">5</w:t>
            </w:r>
            <w:r>
              <w:rPr>
                <w:rFonts w:ascii="Calibri" w:hAnsi="Calibri" w:eastAsia="宋体" w:cs="Calibri"/>
                <w:color w:val="000000"/>
                <w:sz w:val="21"/>
                <w:szCs w:val="21"/>
                <w:highlight w:val="none"/>
                <w:lang w:val="en-US" w:eastAsia="zh-CN" w:bidi="ar-SA"/>
              </w:rPr>
            </w:r>
            <w:r/>
          </w:p>
        </w:tc>
        <w:tc>
          <w:tcPr>
            <w:tcW w:w="1365"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rFonts w:ascii="Calibri" w:hAnsi="Calibri" w:eastAsia="宋体" w:cs="Calibri"/>
                <w:color w:val="000000"/>
                <w:sz w:val="21"/>
                <w:szCs w:val="21"/>
                <w:highlight w:val="none"/>
                <w:lang w:val="en-US" w:eastAsia="zh-CN" w:bidi="ar-SA"/>
              </w:rPr>
            </w:pPr>
            <w:r>
              <w:rPr>
                <w:color w:val="000000"/>
                <w:highlight w:val="none"/>
              </w:rPr>
              <w:t xml:space="preserve">车辆停放</w:t>
            </w:r>
            <w:r>
              <w:rPr>
                <w:rFonts w:ascii="Calibri" w:hAnsi="Calibri" w:eastAsia="宋体" w:cs="Calibri"/>
                <w:color w:val="000000"/>
                <w:sz w:val="21"/>
                <w:szCs w:val="21"/>
                <w:highlight w:val="none"/>
                <w:lang w:val="en-US" w:eastAsia="zh-CN" w:bidi="ar-SA"/>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车辆行驶路线设置合理、规范，导向标志完整、清晰</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合理规划车辆停放区域，张贴车辆引导标识，对车辆及停放区域实行规范管理</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严禁在办公楼的公用走道、楼梯间、安全出口处等公共区域停放车辆或充电</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（4）</w:t>
            </w:r>
            <w:r>
              <w:rPr>
                <w:rFonts w:hint="eastAsia" w:ascii="Calibri" w:hAnsi="Calibri" w:eastAsia="宋体" w:cs="Calibri"/>
                <w:b w:val="0"/>
                <w:bCs w:val="0"/>
                <w:color w:val="000000"/>
                <w:szCs w:val="21"/>
                <w:highlight w:val="none"/>
                <w:lang w:val="en-US" w:eastAsia="zh-CN"/>
              </w:rPr>
              <w:t xml:space="preserve">非机动车定点有序停放</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（5）</w:t>
            </w:r>
            <w:r>
              <w:rPr>
                <w:rFonts w:hint="eastAsia" w:ascii="Calibri" w:hAnsi="Calibri" w:eastAsia="宋体" w:cs="Calibri"/>
                <w:b w:val="0"/>
                <w:bCs w:val="0"/>
                <w:color w:val="000000"/>
                <w:szCs w:val="21"/>
                <w:highlight w:val="none"/>
                <w:lang w:val="en-US" w:eastAsia="zh-CN"/>
              </w:rPr>
              <w:t xml:space="preserve">发现车辆异常情况及时通知车主，并做好登记</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发生交通事故、自然灾害等意外事故时及时赶赴现场疏导和协助处理，响应时间不超过3</w:t>
            </w:r>
            <w:r>
              <w:rPr>
                <w:rFonts w:hint="eastAsia" w:cs="Calibri"/>
                <w:b w:val="0"/>
                <w:bCs w:val="0"/>
                <w:color w:val="000000"/>
                <w:szCs w:val="21"/>
                <w:highlight w:val="none"/>
                <w:lang w:val="en-US" w:eastAsia="zh-CN"/>
              </w:rPr>
              <w:t xml:space="preserve">分钟</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sz w:val="21"/>
                <w:szCs w:val="21"/>
                <w:highlight w:val="none"/>
                <w:lang w:val="en-US" w:eastAsia="zh-CN" w:bidi="ar-SA"/>
              </w:rPr>
            </w:pPr>
            <w:r>
              <w:rPr>
                <w:rFonts w:hint="eastAsia"/>
                <w:color w:val="000000"/>
                <w:highlight w:val="none"/>
                <w:lang w:val="en-US" w:eastAsia="zh-CN"/>
              </w:rPr>
              <w:t xml:space="preserve">6</w:t>
            </w:r>
            <w:r>
              <w:rPr>
                <w:rFonts w:ascii="Calibri" w:hAnsi="Calibri" w:eastAsia="宋体" w:cs="Calibri"/>
                <w:color w:val="000000"/>
                <w:sz w:val="21"/>
                <w:szCs w:val="21"/>
                <w:highlight w:val="none"/>
                <w:lang w:val="en-US" w:eastAsia="zh-CN" w:bidi="ar-SA"/>
              </w:rPr>
            </w:r>
            <w:r/>
          </w:p>
        </w:tc>
        <w:tc>
          <w:tcPr>
            <w:tcW w:w="1365"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rFonts w:ascii="Calibri" w:hAnsi="Calibri" w:eastAsia="宋体" w:cs="Calibri"/>
                <w:color w:val="000000"/>
                <w:sz w:val="21"/>
                <w:szCs w:val="21"/>
                <w:highlight w:val="none"/>
                <w:lang w:val="en-US" w:eastAsia="zh-CN" w:bidi="ar-SA"/>
              </w:rPr>
            </w:pPr>
            <w:r>
              <w:rPr>
                <w:color w:val="000000"/>
                <w:highlight w:val="none"/>
              </w:rPr>
              <w:t xml:space="preserve">消防安全管理</w:t>
            </w:r>
            <w:r>
              <w:rPr>
                <w:rFonts w:ascii="Calibri" w:hAnsi="Calibri" w:eastAsia="宋体" w:cs="Calibri"/>
                <w:color w:val="000000"/>
                <w:sz w:val="21"/>
                <w:szCs w:val="21"/>
                <w:highlight w:val="none"/>
                <w:lang w:val="en-US" w:eastAsia="zh-CN" w:bidi="ar-SA"/>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建立消防安全责任制，确定各级消防安全责任人及其职责</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消防控制室实行</w:t>
            </w:r>
            <w:r>
              <w:rPr>
                <w:rFonts w:hint="eastAsia" w:cs="Calibri"/>
                <w:b w:val="0"/>
                <w:bCs w:val="0"/>
                <w:color w:val="000000"/>
                <w:szCs w:val="21"/>
                <w:highlight w:val="none"/>
                <w:lang w:val="en-US" w:eastAsia="zh-CN"/>
              </w:rPr>
              <w:t xml:space="preserve">24小时</w:t>
            </w:r>
            <w:r>
              <w:rPr>
                <w:rFonts w:hint="eastAsia" w:ascii="Calibri" w:hAnsi="Calibri" w:eastAsia="宋体" w:cs="Calibri"/>
                <w:b w:val="0"/>
                <w:bCs w:val="0"/>
                <w:color w:val="000000"/>
                <w:szCs w:val="21"/>
                <w:highlight w:val="none"/>
                <w:lang w:val="en-US" w:eastAsia="zh-CN"/>
              </w:rPr>
              <w:t xml:space="preserve">值班制度，每班不少于2人</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消火栓、应急照明、应急物资、消防及人员逃生通道、消防车通道可随时正常使用</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（4）</w:t>
            </w:r>
            <w:r>
              <w:rPr>
                <w:rFonts w:hint="eastAsia" w:ascii="Calibri" w:hAnsi="Calibri" w:eastAsia="宋体" w:cs="Calibri"/>
                <w:b w:val="0"/>
                <w:bCs w:val="0"/>
                <w:color w:val="000000"/>
                <w:szCs w:val="21"/>
                <w:highlight w:val="none"/>
                <w:lang w:val="en-US" w:eastAsia="zh-CN"/>
              </w:rPr>
              <w:t xml:space="preserve">易燃易爆品设专区专人管理，做好相关记录</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（5）</w:t>
            </w:r>
            <w:r>
              <w:rPr>
                <w:rFonts w:hint="eastAsia" w:ascii="Calibri" w:hAnsi="Calibri" w:eastAsia="宋体" w:cs="Calibri"/>
                <w:b w:val="0"/>
                <w:bCs w:val="0"/>
                <w:color w:val="000000"/>
                <w:szCs w:val="21"/>
                <w:highlight w:val="none"/>
                <w:lang w:val="en-US" w:eastAsia="zh-CN"/>
              </w:rPr>
              <w:t xml:space="preserve">定期组织消防安全宣传，每半年</w:t>
            </w:r>
            <w:r>
              <w:rPr>
                <w:rFonts w:hint="eastAsia" w:cs="Calibri"/>
                <w:b w:val="0"/>
                <w:bCs w:val="0"/>
                <w:color w:val="000000"/>
                <w:szCs w:val="21"/>
                <w:highlight w:val="none"/>
                <w:lang w:val="en-US" w:eastAsia="zh-CN"/>
              </w:rPr>
              <w:t xml:space="preserve">至少开展</w:t>
            </w:r>
            <w:r>
              <w:rPr>
                <w:rFonts w:hint="eastAsia" w:ascii="Calibri" w:hAnsi="Calibri" w:eastAsia="宋体" w:cs="Calibri"/>
                <w:b w:val="0"/>
                <w:bCs w:val="0"/>
                <w:color w:val="000000"/>
                <w:szCs w:val="21"/>
                <w:highlight w:val="none"/>
                <w:lang w:val="en-US" w:eastAsia="zh-CN"/>
              </w:rPr>
              <w:t xml:space="preserve">1次消防演练</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sz w:val="21"/>
                <w:szCs w:val="21"/>
                <w:highlight w:val="none"/>
                <w:lang w:val="en-US" w:eastAsia="zh-CN" w:bidi="ar-SA"/>
              </w:rPr>
            </w:pPr>
            <w:r>
              <w:rPr>
                <w:rFonts w:hint="eastAsia"/>
                <w:color w:val="000000"/>
                <w:highlight w:val="none"/>
                <w:lang w:val="en-US" w:eastAsia="zh-CN"/>
              </w:rPr>
              <w:t xml:space="preserve">7</w:t>
            </w:r>
            <w:r>
              <w:rPr>
                <w:rFonts w:ascii="Calibri" w:hAnsi="Calibri" w:eastAsia="宋体" w:cs="Calibri"/>
                <w:color w:val="000000"/>
                <w:sz w:val="21"/>
                <w:szCs w:val="21"/>
                <w:highlight w:val="none"/>
                <w:lang w:val="en-US" w:eastAsia="zh-CN" w:bidi="ar-SA"/>
              </w:rPr>
            </w:r>
            <w:r/>
          </w:p>
        </w:tc>
        <w:tc>
          <w:tcPr>
            <w:tcW w:w="1365"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rFonts w:ascii="Calibri" w:hAnsi="Calibri" w:eastAsia="宋体" w:cs="Calibri"/>
                <w:color w:val="000000"/>
                <w:sz w:val="21"/>
                <w:szCs w:val="21"/>
                <w:highlight w:val="none"/>
                <w:lang w:val="en-US" w:eastAsia="zh-CN" w:bidi="ar-SA"/>
              </w:rPr>
            </w:pPr>
            <w:r>
              <w:rPr>
                <w:color w:val="000000"/>
                <w:highlight w:val="none"/>
              </w:rPr>
              <w:t xml:space="preserve">突发事件处理</w:t>
            </w:r>
            <w:r>
              <w:rPr>
                <w:rFonts w:ascii="Calibri" w:hAnsi="Calibri" w:eastAsia="宋体" w:cs="Calibri"/>
                <w:color w:val="000000"/>
                <w:sz w:val="21"/>
                <w:szCs w:val="21"/>
                <w:highlight w:val="none"/>
                <w:lang w:val="en-US" w:eastAsia="zh-CN" w:bidi="ar-SA"/>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制定突发事件安全责任书，明确突发事件责任人及应承担的安全责任</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建立应急突发事件处置队伍，明确各自的职责</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识别、分析各种潜在风险，针对不同风险类型制定相应解决方案，并配备应急物资</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（4）</w:t>
            </w:r>
            <w:r>
              <w:rPr>
                <w:rFonts w:hint="eastAsia" w:ascii="Calibri" w:hAnsi="Calibri" w:eastAsia="宋体" w:cs="Calibri"/>
                <w:b w:val="0"/>
                <w:bCs w:val="0"/>
                <w:color w:val="000000"/>
                <w:szCs w:val="21"/>
                <w:highlight w:val="none"/>
                <w:lang w:val="en-US" w:eastAsia="zh-CN"/>
              </w:rPr>
              <w:t xml:space="preserve">每半年</w:t>
            </w:r>
            <w:r>
              <w:rPr>
                <w:rFonts w:hint="eastAsia" w:eastAsia="宋体" w:cs="Calibri"/>
                <w:b w:val="0"/>
                <w:bCs w:val="0"/>
                <w:color w:val="000000"/>
                <w:szCs w:val="21"/>
                <w:highlight w:val="none"/>
                <w:lang w:val="en-US" w:eastAsia="zh-CN"/>
              </w:rPr>
              <w:t xml:space="preserve">至少开展</w:t>
            </w:r>
            <w:r>
              <w:rPr>
                <w:rFonts w:hint="eastAsia" w:ascii="Calibri" w:hAnsi="Calibri" w:eastAsia="宋体" w:cs="Calibri"/>
                <w:b w:val="0"/>
                <w:bCs w:val="0"/>
                <w:color w:val="000000"/>
                <w:szCs w:val="21"/>
                <w:highlight w:val="none"/>
                <w:lang w:val="en-US" w:eastAsia="zh-CN"/>
              </w:rPr>
              <w:t xml:space="preserve">1次突发事件应急演练，并有相应记录</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（5）</w:t>
            </w:r>
            <w:r>
              <w:rPr>
                <w:rFonts w:hint="eastAsia" w:ascii="Calibri" w:hAnsi="Calibri" w:eastAsia="宋体" w:cs="Calibri"/>
                <w:b w:val="0"/>
                <w:bCs w:val="0"/>
                <w:color w:val="000000"/>
                <w:szCs w:val="21"/>
                <w:highlight w:val="none"/>
                <w:lang w:val="en-US" w:eastAsia="zh-CN"/>
              </w:rPr>
              <w:t xml:space="preserve">发生意外事件时，及时采取应急措施，维护办公区域物业服务正常进行，保护人身财产安全</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（6）</w:t>
            </w:r>
            <w:r>
              <w:rPr>
                <w:rFonts w:hint="eastAsia" w:ascii="Calibri" w:hAnsi="Calibri" w:eastAsia="宋体" w:cs="Calibri"/>
                <w:b w:val="0"/>
                <w:bCs w:val="0"/>
                <w:color w:val="000000"/>
                <w:szCs w:val="21"/>
                <w:highlight w:val="none"/>
                <w:lang w:val="en-US" w:eastAsia="zh-CN"/>
              </w:rPr>
              <w:t xml:space="preserve">办公区域物业服务应急预案终止实施后，积极采取措施，在尽可能短的时间内，消除事故带来的不良影响，妥善安置和慰问受害及受影响的人员和部门</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（7）</w:t>
            </w:r>
            <w:r>
              <w:rPr>
                <w:rFonts w:hint="eastAsia" w:ascii="Calibri" w:hAnsi="Calibri" w:eastAsia="宋体" w:cs="Calibri"/>
                <w:b w:val="0"/>
                <w:bCs w:val="0"/>
                <w:color w:val="000000"/>
                <w:szCs w:val="21"/>
                <w:highlight w:val="none"/>
                <w:lang w:val="en-US" w:eastAsia="zh-CN"/>
              </w:rPr>
              <w:t xml:space="preserve">事故处理后，及时形成事故应急总结报告，完善应急救援工作方案</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Calibri"/>
                <w:color w:val="000000"/>
                <w:sz w:val="21"/>
                <w:szCs w:val="21"/>
                <w:highlight w:val="none"/>
                <w:lang w:val="en-US" w:eastAsia="zh-CN" w:bidi="ar-SA"/>
              </w:rPr>
            </w:pPr>
            <w:r>
              <w:rPr>
                <w:rFonts w:hint="eastAsia"/>
                <w:color w:val="000000"/>
                <w:highlight w:val="none"/>
                <w:lang w:val="en-US" w:eastAsia="zh-CN"/>
              </w:rPr>
              <w:t xml:space="preserve">8</w:t>
            </w:r>
            <w:r>
              <w:rPr>
                <w:rFonts w:ascii="Calibri" w:hAnsi="Calibri" w:eastAsia="宋体" w:cs="Calibri"/>
                <w:color w:val="000000"/>
                <w:sz w:val="21"/>
                <w:szCs w:val="21"/>
                <w:highlight w:val="none"/>
                <w:lang w:val="en-US" w:eastAsia="zh-CN" w:bidi="ar-SA"/>
              </w:rPr>
            </w:r>
            <w:r/>
          </w:p>
        </w:tc>
        <w:tc>
          <w:tcPr>
            <w:tcW w:w="1365" w:type="dxa"/>
            <w:vAlign w:val="center"/>
            <w:vMerge w:val="restart"/>
            <w:textDirection w:val="lrTb"/>
            <w:noWrap w:val="false"/>
          </w:tcPr>
          <w:p>
            <w:pPr>
              <w:pStyle w:val="889"/>
              <w:numPr>
                <w:ilvl w:val="0"/>
                <w:numId w:val="0"/>
              </w:numPr>
              <w:ind w:left="0" w:firstLine="0"/>
              <w:keepLines w:val="0"/>
              <w:keepNext w:val="0"/>
              <w:pageBreakBefore w:val="0"/>
              <w:spacing w:line="300" w:lineRule="auto"/>
              <w:widowControl/>
              <w:rPr>
                <w:rFonts w:ascii="Calibri" w:hAnsi="Calibri" w:eastAsia="宋体" w:cs="Calibri"/>
                <w:color w:val="000000"/>
                <w:sz w:val="21"/>
                <w:szCs w:val="21"/>
                <w:highlight w:val="none"/>
                <w:lang w:val="en-US" w:eastAsia="zh-CN" w:bidi="ar-SA"/>
              </w:rPr>
            </w:pPr>
            <w:r>
              <w:rPr>
                <w:color w:val="000000"/>
                <w:highlight w:val="none"/>
              </w:rPr>
              <w:t xml:space="preserve">大型活动秩序</w:t>
            </w:r>
            <w:r>
              <w:rPr>
                <w:rFonts w:ascii="Calibri" w:hAnsi="Calibri" w:eastAsia="宋体" w:cs="Calibri"/>
                <w:color w:val="000000"/>
                <w:sz w:val="21"/>
                <w:szCs w:val="21"/>
                <w:highlight w:val="none"/>
                <w:lang w:val="en-US" w:eastAsia="zh-CN" w:bidi="ar-SA"/>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（1）</w:t>
            </w:r>
            <w:r>
              <w:rPr>
                <w:rFonts w:hint="eastAsia" w:ascii="Calibri" w:hAnsi="Calibri" w:eastAsia="宋体" w:cs="Calibri"/>
                <w:b w:val="0"/>
                <w:bCs w:val="0"/>
                <w:color w:val="000000"/>
                <w:szCs w:val="21"/>
                <w:highlight w:val="none"/>
                <w:lang w:val="en-US" w:eastAsia="zh-CN"/>
              </w:rPr>
              <w:t xml:space="preserve">制定相应的活动秩序维护方案，合理安排人员，并对场所的安全隐患进行排查</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w:t>
            </w:r>
            <w:r>
              <w:rPr>
                <w:rFonts w:hint="eastAsia" w:ascii="Calibri" w:hAnsi="Calibri" w:eastAsia="宋体" w:cs="Calibri"/>
                <w:b w:val="0"/>
                <w:bCs w:val="0"/>
                <w:color w:val="000000"/>
                <w:szCs w:val="21"/>
                <w:highlight w:val="none"/>
                <w:lang w:val="en-US" w:eastAsia="zh-CN"/>
              </w:rPr>
              <w:t xml:space="preserve">应</w:t>
            </w:r>
            <w:r>
              <w:rPr>
                <w:rFonts w:hint="eastAsia" w:cs="Calibri"/>
                <w:b w:val="0"/>
                <w:bCs w:val="0"/>
                <w:color w:val="000000"/>
                <w:szCs w:val="21"/>
                <w:highlight w:val="none"/>
                <w:lang w:val="en-US" w:eastAsia="zh-CN"/>
              </w:rPr>
              <w:t xml:space="preserve">当</w:t>
            </w:r>
            <w:r>
              <w:rPr>
                <w:rFonts w:hint="eastAsia" w:ascii="Calibri" w:hAnsi="Calibri" w:eastAsia="宋体" w:cs="Calibri"/>
                <w:b w:val="0"/>
                <w:bCs w:val="0"/>
                <w:color w:val="000000"/>
                <w:szCs w:val="21"/>
                <w:highlight w:val="none"/>
                <w:lang w:val="en-US" w:eastAsia="zh-CN"/>
              </w:rPr>
              <w:t xml:space="preserve">保障通道、出入口、停车场等区域畅通</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top"/>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1365" w:type="dxa"/>
            <w:vAlign w:val="top"/>
            <w:vMerge w:val="continue"/>
            <w:textDirection w:val="lrTb"/>
            <w:noWrap w:val="false"/>
          </w:tcPr>
          <w:p>
            <w:pPr>
              <w:pStyle w:val="889"/>
              <w:numPr>
                <w:ilvl w:val="0"/>
                <w:numId w:val="0"/>
              </w:numPr>
              <w:ind w:left="0" w:firstLine="0"/>
              <w:keepLines w:val="0"/>
              <w:keepNext w:val="0"/>
              <w:pageBreakBefore w:val="0"/>
              <w:spacing w:line="300" w:lineRule="auto"/>
              <w:widowControl/>
              <w:rPr>
                <w:color w:val="000000"/>
                <w:highlight w:val="none"/>
              </w:rPr>
            </w:pPr>
            <w:r>
              <w:rPr>
                <w:color w:val="000000"/>
                <w:highlight w:val="none"/>
              </w:rPr>
            </w:r>
            <w:r/>
          </w:p>
        </w:tc>
        <w:tc>
          <w:tcPr>
            <w:tcW w:w="754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活动举办过程中，做好现场秩序的维护和突发事故的处置工作，确保活动正常进行</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bl>
    <w:p>
      <w:pPr>
        <w:pStyle w:val="889"/>
      </w:pPr>
      <w:r/>
      <w:r/>
    </w:p>
    <w:p>
      <w:pPr>
        <w:pStyle w:val="892"/>
        <w:ind w:firstLine="643"/>
        <w:rPr>
          <w:rFonts w:hint="eastAsia"/>
          <w:color w:val="000000"/>
          <w:szCs w:val="21"/>
          <w:highlight w:val="none"/>
          <w:lang w:val="en-US" w:eastAsia="zh"/>
        </w:rPr>
      </w:pPr>
      <w:r>
        <w:rPr>
          <w:rFonts w:hint="eastAsia"/>
          <w:color w:val="000000"/>
          <w:szCs w:val="21"/>
          <w:highlight w:val="none"/>
          <w:lang w:val="en-US" w:eastAsia="zh"/>
        </w:rPr>
        <w:t xml:space="preserve">3.4.2 保安具体工作安排</w:t>
      </w:r>
      <w:r>
        <w:rPr>
          <w:rFonts w:hint="eastAsia"/>
          <w:color w:val="000000"/>
          <w:szCs w:val="21"/>
          <w:highlight w:val="none"/>
          <w:lang w:val="en-US" w:eastAsia="zh"/>
        </w:rPr>
      </w:r>
      <w:r/>
    </w:p>
    <w:p>
      <w:pPr>
        <w:pStyle w:val="889"/>
        <w:ind w:left="0" w:firstLine="420"/>
        <w:jc w:val="left"/>
        <w:keepLines w:val="0"/>
        <w:keepNext w:val="0"/>
        <w:pageBreakBefore w:val="0"/>
        <w:spacing w:line="300" w:lineRule="auto"/>
        <w:widowControl/>
        <w:rPr>
          <w:rFonts w:hint="eastAsia" w:eastAsia="宋体"/>
          <w:color w:val="000000"/>
          <w:highlight w:val="none"/>
          <w:lang w:eastAsia="zh-CN"/>
        </w:rPr>
      </w:pPr>
      <w:r>
        <w:rPr>
          <w:rFonts w:hint="eastAsia"/>
          <w:color w:val="000000"/>
          <w:highlight w:val="none"/>
          <w:lang w:val="en-US" w:eastAsia="zh-CN"/>
        </w:rPr>
        <w:t xml:space="preserve">天目大厦</w:t>
      </w:r>
      <w:r>
        <w:rPr>
          <w:rFonts w:hint="eastAsia"/>
          <w:color w:val="000000"/>
          <w:highlight w:val="none"/>
        </w:rPr>
        <w:t xml:space="preserve">保安服务</w:t>
      </w:r>
      <w:r>
        <w:rPr>
          <w:rFonts w:hint="eastAsia"/>
          <w:color w:val="000000"/>
          <w:highlight w:val="none"/>
          <w:lang w:eastAsia="zh-CN"/>
        </w:rPr>
        <w:t xml:space="preserve">：</w:t>
      </w:r>
      <w:r>
        <w:rPr>
          <w:rFonts w:hint="eastAsia" w:eastAsia="宋体"/>
          <w:color w:val="000000"/>
          <w:highlight w:val="none"/>
          <w:lang w:eastAsia="zh-CN"/>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1）实施封闭式管理和24小时治安保卫制度，加强对大楼内外环境、人员、设备设施的安全保卫工作，做好值班记录；</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2）对大楼各楼层、地下车库、地下立体车库等关键部位及院落周边定时巡查，并做好巡查记录；引导车辆按要求停放；</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3）严格对外来人员、物资的出入登记验证制度。有严格的交接班制度和交接班记录；</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4）建立机动车通行证制度，做好维持交通和车辆停放秩序的管理，地下全自动立体停车库车辆存取管理，协助</w:t>
      </w:r>
      <w:r>
        <w:rPr>
          <w:rFonts w:hint="eastAsia"/>
          <w:color w:val="000000"/>
          <w:highlight w:val="none"/>
          <w:lang w:eastAsia="zh-CN"/>
        </w:rPr>
        <w:t xml:space="preserve">采购人</w:t>
      </w:r>
      <w:r>
        <w:rPr>
          <w:rFonts w:hint="eastAsia"/>
          <w:color w:val="000000"/>
          <w:highlight w:val="none"/>
        </w:rPr>
        <w:t xml:space="preserve">做好立体车库故障报修；</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5）对在值班、巡查中发现管辖区域内发生的治安警、火警及争吵斗殴、上访等突发事件果断处理，及时报警和报告并应与内外相关部门配合处理突发事件，在必要时要与公安部门联系、沟通、协调；</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6）认真做好安保值班室的值班管理工作；</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7）配合招标人做好消防监控夜间值班工作；</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8）配合做好消防相关工作，应急状态下的疏散及初起火灾扑救；做好大风、大雨、下雪天等极端天气应急处理；配合做好漫水、燃气泄漏等突发事件应急处理；配合</w:t>
      </w:r>
      <w:r>
        <w:rPr>
          <w:rFonts w:hint="eastAsia"/>
          <w:color w:val="000000"/>
          <w:highlight w:val="none"/>
          <w:lang w:eastAsia="zh-CN"/>
        </w:rPr>
        <w:t xml:space="preserve">采购人</w:t>
      </w:r>
      <w:r>
        <w:rPr>
          <w:rFonts w:hint="eastAsia"/>
          <w:color w:val="000000"/>
          <w:highlight w:val="none"/>
        </w:rPr>
        <w:t xml:space="preserve">做好会场布置，活动场地布置等工作；</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9）做好</w:t>
      </w:r>
      <w:r>
        <w:rPr>
          <w:rFonts w:hint="eastAsia"/>
          <w:color w:val="000000"/>
          <w:highlight w:val="none"/>
          <w:lang w:eastAsia="zh-CN"/>
        </w:rPr>
        <w:t xml:space="preserve">采购人</w:t>
      </w:r>
      <w:r>
        <w:rPr>
          <w:rFonts w:hint="eastAsia"/>
          <w:color w:val="000000"/>
          <w:highlight w:val="none"/>
        </w:rPr>
        <w:t xml:space="preserve">安排的其他安护工作。</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eastAsia="宋体"/>
          <w:color w:val="000000"/>
          <w:highlight w:val="none"/>
          <w:lang w:eastAsia="zh-CN"/>
        </w:rPr>
      </w:pPr>
      <w:r>
        <w:rPr>
          <w:rFonts w:hint="eastAsia"/>
          <w:color w:val="000000"/>
          <w:highlight w:val="none"/>
          <w:lang w:val="en-US" w:eastAsia="zh-CN"/>
        </w:rPr>
        <w:t xml:space="preserve">山西路办公区</w:t>
      </w:r>
      <w:r>
        <w:rPr>
          <w:rFonts w:hint="eastAsia"/>
          <w:color w:val="000000"/>
          <w:highlight w:val="none"/>
        </w:rPr>
        <w:t xml:space="preserve">安护服务</w:t>
      </w:r>
      <w:r>
        <w:rPr>
          <w:rFonts w:hint="eastAsia"/>
          <w:color w:val="000000"/>
          <w:highlight w:val="none"/>
          <w:lang w:eastAsia="zh-CN"/>
        </w:rPr>
        <w:t xml:space="preserve">：</w:t>
      </w:r>
      <w:r>
        <w:rPr>
          <w:rFonts w:hint="eastAsia" w:eastAsia="宋体"/>
          <w:color w:val="000000"/>
          <w:highlight w:val="none"/>
          <w:lang w:eastAsia="zh-CN"/>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1）实施封闭式管理和24小时治安保卫制度，加强对楼内外环境、人员、设备设施的安全护卫，做好值班记录</w:t>
      </w:r>
      <w:r>
        <w:rPr>
          <w:rFonts w:hint="eastAsia"/>
          <w:color w:val="000000"/>
          <w:highlight w:val="none"/>
          <w:lang w:eastAsia="zh-CN"/>
        </w:rPr>
        <w:t xml:space="preserve">；</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2）对各楼层关键部位及院落周边定时巡查，并做好巡查记录；引导车辆按标明车位停放</w:t>
      </w:r>
      <w:r>
        <w:rPr>
          <w:rFonts w:hint="eastAsia"/>
          <w:color w:val="000000"/>
          <w:highlight w:val="none"/>
          <w:lang w:eastAsia="zh-CN"/>
        </w:rPr>
        <w:t xml:space="preserve">；</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3）严格对外来人员、物资的出入登记验证制度。有严格的交接班制度和交接班记录</w:t>
      </w:r>
      <w:r>
        <w:rPr>
          <w:rFonts w:hint="eastAsia"/>
          <w:color w:val="000000"/>
          <w:highlight w:val="none"/>
          <w:lang w:eastAsia="zh-CN"/>
        </w:rPr>
        <w:t xml:space="preserve">；</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4）建立机动车通行证制度，做好维持交通和车辆停放秩序的管理</w:t>
      </w:r>
      <w:r>
        <w:rPr>
          <w:rFonts w:hint="eastAsia"/>
          <w:color w:val="000000"/>
          <w:highlight w:val="none"/>
          <w:lang w:eastAsia="zh-CN"/>
        </w:rPr>
        <w:t xml:space="preserve">；</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5）对在值班、巡查中发现管辖区域内发生的治安警、火警及争吵斗殴、上访等突发事件果断处理，及时报警和报告并应与内外相关部门配合处理突发事件，在必要时要与公安部门联系、沟通、协调</w:t>
      </w:r>
      <w:r>
        <w:rPr>
          <w:rFonts w:hint="eastAsia"/>
          <w:color w:val="000000"/>
          <w:highlight w:val="none"/>
          <w:lang w:eastAsia="zh-CN"/>
        </w:rPr>
        <w:t xml:space="preserve">；</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6）消防安全相关工作；应急状态下的疏散引导及初起火灾的扑救；做好大风、大雨、下雪天等极端天气应急处理；配合做好漫水、燃气泄漏等突发事件应急处理；配合</w:t>
      </w:r>
      <w:r>
        <w:rPr>
          <w:rFonts w:hint="eastAsia"/>
          <w:color w:val="000000"/>
          <w:highlight w:val="none"/>
          <w:lang w:eastAsia="zh-CN"/>
        </w:rPr>
        <w:t xml:space="preserve">采购人</w:t>
      </w:r>
      <w:r>
        <w:rPr>
          <w:rFonts w:hint="eastAsia"/>
          <w:color w:val="000000"/>
          <w:highlight w:val="none"/>
        </w:rPr>
        <w:t xml:space="preserve">做好会场布置，活动场地布置等工作；</w:t>
      </w:r>
      <w:r>
        <w:rPr>
          <w:rFonts w:hint="eastAsia"/>
          <w:color w:val="000000"/>
          <w:highlight w:val="none"/>
        </w:rPr>
      </w:r>
      <w:r/>
    </w:p>
    <w:p>
      <w:pPr>
        <w:pStyle w:val="889"/>
        <w:ind w:left="0" w:firstLine="420"/>
        <w:jc w:val="left"/>
        <w:keepLines w:val="0"/>
        <w:keepNext w:val="0"/>
        <w:pageBreakBefore w:val="0"/>
        <w:spacing w:line="300" w:lineRule="auto"/>
        <w:widowControl/>
        <w:rPr>
          <w:rFonts w:hint="eastAsia"/>
          <w:color w:val="000000"/>
          <w:highlight w:val="none"/>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7）认真做好安护值班室的值班管理工作；</w:t>
      </w:r>
      <w:r>
        <w:rPr>
          <w:rFonts w:hint="eastAsia"/>
          <w:color w:val="000000"/>
          <w:highlight w:val="none"/>
        </w:rPr>
      </w:r>
      <w:r/>
    </w:p>
    <w:p>
      <w:pPr>
        <w:pStyle w:val="889"/>
        <w:ind w:firstLine="420"/>
        <w:rPr>
          <w:rFonts w:hint="eastAsia"/>
          <w:color w:val="000000"/>
          <w:lang w:val="en-US" w:eastAsia="zh"/>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olor w:val="000000"/>
          <w:highlight w:val="none"/>
        </w:rPr>
        <w:t xml:space="preserve">8）</w:t>
      </w:r>
      <w:r>
        <w:rPr>
          <w:rFonts w:hint="eastAsia"/>
          <w:color w:val="000000"/>
          <w:highlight w:val="none"/>
          <w:lang w:eastAsia="zh-CN"/>
        </w:rPr>
        <w:t xml:space="preserve">采购人</w:t>
      </w:r>
      <w:r>
        <w:rPr>
          <w:rFonts w:hint="eastAsia"/>
          <w:color w:val="000000"/>
          <w:highlight w:val="none"/>
        </w:rPr>
        <w:t xml:space="preserve">安排的其他工作。</w:t>
      </w:r>
      <w:r>
        <w:rPr>
          <w:rFonts w:hint="eastAsia"/>
          <w:color w:val="000000"/>
          <w:lang w:val="en-US" w:eastAsia="zh"/>
        </w:rPr>
      </w:r>
      <w:r/>
    </w:p>
    <w:p>
      <w:pPr>
        <w:pStyle w:val="892"/>
        <w:rPr>
          <w:rFonts w:hint="eastAsia" w:eastAsia="宋体"/>
          <w:color w:val="000000"/>
          <w:szCs w:val="21"/>
          <w:highlight w:val="none"/>
          <w:lang w:val="en-US" w:eastAsia="zh"/>
        </w:rPr>
      </w:pPr>
      <w:r>
        <w:rPr>
          <w:rFonts w:hint="eastAsia"/>
          <w:color w:val="000000"/>
          <w:szCs w:val="21"/>
          <w:highlight w:val="none"/>
          <w:lang w:val="en-US" w:eastAsia="zh-CN"/>
        </w:rPr>
        <w:t xml:space="preserve">3.</w:t>
      </w:r>
      <w:r>
        <w:rPr>
          <w:rFonts w:hint="eastAsia"/>
          <w:color w:val="000000"/>
          <w:szCs w:val="21"/>
          <w:highlight w:val="none"/>
          <w:lang w:val="en-US" w:eastAsia="zh"/>
        </w:rPr>
        <w:t xml:space="preserve">5客服服务</w:t>
      </w:r>
      <w:r>
        <w:rPr>
          <w:rFonts w:hint="eastAsia" w:eastAsia="宋体"/>
          <w:color w:val="000000"/>
          <w:szCs w:val="21"/>
          <w:highlight w:val="none"/>
          <w:lang w:val="en-US" w:eastAsia="zh"/>
        </w:rPr>
      </w:r>
      <w:r/>
    </w:p>
    <w:p>
      <w:pPr>
        <w:pStyle w:val="892"/>
        <w:rPr>
          <w:color w:val="000000"/>
          <w:szCs w:val="21"/>
          <w:highlight w:val="none"/>
          <w:lang w:val="en-US" w:eastAsia="zh-CN"/>
        </w:rPr>
      </w:pPr>
      <w:r>
        <w:rPr>
          <w:rFonts w:hint="eastAsia"/>
          <w:color w:val="000000"/>
          <w:szCs w:val="21"/>
          <w:highlight w:val="none"/>
          <w:lang w:val="en-US" w:eastAsia="zh"/>
        </w:rPr>
        <w:t xml:space="preserve">3.5.1</w:t>
      </w:r>
      <w:r>
        <w:rPr>
          <w:rFonts w:hint="eastAsia"/>
          <w:color w:val="000000"/>
          <w:szCs w:val="21"/>
          <w:highlight w:val="none"/>
          <w:lang w:val="en-US" w:eastAsia="zh-CN"/>
        </w:rPr>
        <w:t xml:space="preserve">会议服务</w:t>
      </w:r>
      <w:r>
        <w:rPr>
          <w:color w:val="000000"/>
          <w:szCs w:val="21"/>
          <w:highlight w:val="none"/>
          <w:lang w:val="en-US" w:eastAsia="zh-CN"/>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245"/>
        <w:gridCol w:w="7230"/>
      </w:tblGrid>
      <w:tr>
        <w:trPr>
          <w:trHeight w:val="454"/>
        </w:trPr>
        <w:tc>
          <w:tcPr>
            <w:tcW w:w="763"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序号</w:t>
            </w:r>
            <w:r>
              <w:rPr>
                <w:rFonts w:hint="eastAsia" w:ascii="Calibri" w:hAnsi="Calibri" w:eastAsia="宋体" w:cs="Calibri"/>
                <w:b/>
                <w:bCs/>
                <w:color w:val="000000"/>
                <w:szCs w:val="21"/>
                <w:highlight w:val="none"/>
                <w:lang w:val="en-US" w:eastAsia="zh-CN"/>
              </w:rPr>
            </w:r>
            <w:r/>
          </w:p>
        </w:tc>
        <w:tc>
          <w:tcPr>
            <w:tcW w:w="1245"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rPr>
                <w:rFonts w:ascii="Calibri" w:hAnsi="Calibri" w:eastAsia="宋体" w:cs="Calibri"/>
                <w:b/>
                <w:bCs/>
                <w:color w:val="000000"/>
                <w:szCs w:val="21"/>
                <w:highlight w:val="none"/>
              </w:rPr>
            </w:r>
            <w:r/>
          </w:p>
        </w:tc>
        <w:tc>
          <w:tcPr>
            <w:tcW w:w="7230"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服务标准</w:t>
            </w:r>
            <w:r>
              <w:rPr>
                <w:rFonts w:ascii="Calibri" w:hAnsi="Calibri" w:eastAsia="宋体" w:cs="Calibri"/>
                <w:b/>
                <w:bCs/>
                <w:color w:val="000000"/>
                <w:szCs w:val="21"/>
                <w:highlight w:val="none"/>
                <w:lang w:val="en-US" w:eastAsia="zh-CN"/>
              </w:rPr>
            </w:r>
            <w:r/>
          </w:p>
        </w:tc>
      </w:tr>
      <w:tr>
        <w:trPr>
          <w:trHeight w:val="454"/>
        </w:trPr>
        <w:tc>
          <w:tcPr>
            <w:tcW w:w="763" w:type="dxa"/>
            <w:vAlign w:val="center"/>
            <w:textDirection w:val="lrTb"/>
            <w:noWrap w:val="false"/>
          </w:tcPr>
          <w:p>
            <w:pPr>
              <w:pStyle w:val="889"/>
              <w:numPr>
                <w:ilvl w:val="0"/>
                <w:numId w:val="0"/>
              </w:numPr>
              <w:ind w:left="0" w:firstLine="0"/>
              <w:jc w:val="both"/>
              <w:pageBreakBefore w:val="0"/>
              <w:spacing w:line="300" w:lineRule="auto"/>
              <w:widowControl/>
              <w:rPr>
                <w:rFonts w:ascii="Calibri" w:hAnsi="Calibri" w:eastAsia="宋体" w:cs="Calibri"/>
                <w:color w:val="000000"/>
                <w:szCs w:val="21"/>
                <w:highlight w:val="none"/>
                <w:u w:val="none"/>
                <w:lang w:val="en-US" w:eastAsia="zh-CN"/>
              </w:rPr>
            </w:pPr>
            <w:r>
              <w:rPr>
                <w:rFonts w:hint="eastAsia" w:cs="Calibri"/>
                <w:color w:val="000000"/>
                <w:szCs w:val="21"/>
                <w:highlight w:val="none"/>
                <w:u w:val="none"/>
                <w:lang w:val="en-US" w:eastAsia="zh-CN"/>
              </w:rPr>
              <w:t xml:space="preserve">1</w:t>
            </w:r>
            <w:r>
              <w:rPr>
                <w:rFonts w:ascii="Calibri" w:hAnsi="Calibri" w:eastAsia="宋体" w:cs="Calibri"/>
                <w:color w:val="000000"/>
                <w:szCs w:val="21"/>
                <w:highlight w:val="none"/>
                <w:u w:val="none"/>
                <w:lang w:val="en-US" w:eastAsia="zh-CN"/>
              </w:rPr>
            </w:r>
            <w:r/>
          </w:p>
        </w:tc>
        <w:tc>
          <w:tcPr>
            <w:tcW w:w="1245" w:type="dxa"/>
            <w:vAlign w:val="center"/>
            <w:textDirection w:val="lrTb"/>
            <w:noWrap w:val="false"/>
          </w:tcPr>
          <w:p>
            <w:pPr>
              <w:pStyle w:val="889"/>
              <w:numPr>
                <w:ilvl w:val="0"/>
                <w:numId w:val="0"/>
              </w:numPr>
              <w:ind w:left="0" w:firstLine="0"/>
              <w:pageBreakBefore w:val="0"/>
              <w:spacing w:line="300" w:lineRule="auto"/>
              <w:widowControl/>
              <w:rPr>
                <w:rFonts w:ascii="Calibri" w:hAnsi="Calibri" w:eastAsia="宋体" w:cs="Calibri"/>
                <w:color w:val="000000"/>
                <w:sz w:val="21"/>
                <w:szCs w:val="21"/>
                <w:highlight w:val="none"/>
                <w:u w:val="none"/>
                <w:lang w:val="en-US" w:eastAsia="zh-CN" w:bidi="ar-SA"/>
              </w:rPr>
            </w:pPr>
            <w:r>
              <w:rPr>
                <w:rFonts w:ascii="Calibri" w:hAnsi="Calibri" w:eastAsia="宋体" w:cs="Calibri"/>
                <w:color w:val="000000"/>
                <w:szCs w:val="21"/>
                <w:highlight w:val="none"/>
                <w:u w:val="none"/>
                <w:lang w:val="en-US" w:eastAsia="zh-CN"/>
              </w:rPr>
              <w:t xml:space="preserve">会议受理</w:t>
            </w:r>
            <w:r>
              <w:rPr>
                <w:rFonts w:ascii="Calibri" w:hAnsi="Calibri" w:eastAsia="宋体" w:cs="Calibri"/>
                <w:color w:val="000000"/>
                <w:sz w:val="21"/>
                <w:szCs w:val="21"/>
                <w:highlight w:val="none"/>
                <w:u w:val="none"/>
                <w:lang w:val="en-US" w:eastAsia="zh-CN" w:bidi="ar-SA"/>
              </w:rPr>
            </w:r>
            <w:r/>
          </w:p>
        </w:tc>
        <w:tc>
          <w:tcPr>
            <w:tcW w:w="7230" w:type="dxa"/>
            <w:vAlign w:val="center"/>
            <w:textDirection w:val="lrTb"/>
            <w:noWrap w:val="false"/>
          </w:tcPr>
          <w:p>
            <w:pPr>
              <w:pStyle w:val="889"/>
              <w:numPr>
                <w:ilvl w:val="0"/>
                <w:numId w:val="0"/>
              </w:numPr>
              <w:pageBreakBefore w:val="0"/>
              <w:spacing w:line="300" w:lineRule="auto"/>
              <w:widowControl/>
              <w:rPr>
                <w:rFonts w:hint="eastAsia" w:ascii="Calibri" w:hAnsi="Calibri" w:eastAsia="宋体" w:cs="Calibri"/>
                <w:color w:val="000000"/>
                <w:sz w:val="21"/>
                <w:szCs w:val="21"/>
                <w:highlight w:val="none"/>
                <w:u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t xml:space="preserve">接受会议</w:t>
            </w:r>
            <w:r>
              <w:rPr>
                <w:rFonts w:hint="eastAsia" w:ascii="Calibri" w:hAnsi="Calibri" w:eastAsia="宋体" w:cs="Calibri"/>
                <w:color w:val="000000"/>
                <w:szCs w:val="21"/>
                <w:highlight w:val="none"/>
                <w:u w:val="none"/>
                <w:lang w:val="en-US" w:eastAsia="zh-CN"/>
              </w:rPr>
              <w:t xml:space="preserve">预订</w:t>
            </w:r>
            <w:r>
              <w:rPr>
                <w:rFonts w:ascii="Calibri" w:hAnsi="Calibri" w:eastAsia="宋体" w:cs="Calibri"/>
                <w:color w:val="000000"/>
                <w:szCs w:val="21"/>
                <w:highlight w:val="none"/>
                <w:u w:val="none"/>
                <w:lang w:val="en-US" w:eastAsia="zh-CN"/>
              </w:rPr>
              <w:t xml:space="preserve">，记录会议需求</w:t>
            </w:r>
            <w:r>
              <w:rPr>
                <w:rFonts w:hint="eastAsia" w:ascii="Calibri" w:hAnsi="Calibri" w:eastAsia="宋体" w:cs="Calibri"/>
                <w:color w:val="000000"/>
                <w:szCs w:val="21"/>
                <w:highlight w:val="none"/>
                <w:u w:val="none"/>
                <w:lang w:val="en-US" w:eastAsia="zh-CN"/>
              </w:rPr>
              <w:t xml:space="preserve">。</w:t>
            </w:r>
            <w:r>
              <w:rPr>
                <w:rFonts w:hint="eastAsia" w:ascii="Calibri" w:hAnsi="Calibri" w:eastAsia="宋体" w:cs="Calibri"/>
                <w:color w:val="000000"/>
                <w:sz w:val="21"/>
                <w:szCs w:val="21"/>
                <w:highlight w:val="none"/>
                <w:u w:val="none"/>
                <w:lang w:val="en-US" w:eastAsia="zh-CN" w:bidi="ar-SA"/>
              </w:rPr>
            </w:r>
            <w:r/>
          </w:p>
        </w:tc>
      </w:tr>
      <w:tr>
        <w:trPr>
          <w:trHeight w:val="454"/>
        </w:trPr>
        <w:tc>
          <w:tcPr>
            <w:tcW w:w="763" w:type="dxa"/>
            <w:vAlign w:val="center"/>
            <w:textDirection w:val="lrTb"/>
            <w:noWrap w:val="false"/>
          </w:tcPr>
          <w:p>
            <w:pPr>
              <w:pStyle w:val="889"/>
              <w:numPr>
                <w:ilvl w:val="0"/>
                <w:numId w:val="0"/>
              </w:numPr>
              <w:ind w:left="0" w:firstLine="0"/>
              <w:jc w:val="both"/>
              <w:pageBreakBefore w:val="0"/>
              <w:spacing w:line="300" w:lineRule="auto"/>
              <w:widowControl/>
              <w:rPr>
                <w:rFonts w:ascii="Calibri" w:hAnsi="Calibri" w:eastAsia="宋体" w:cs="Calibri"/>
                <w:color w:val="000000"/>
                <w:szCs w:val="21"/>
                <w:highlight w:val="none"/>
                <w:u w:val="none"/>
                <w:lang w:val="en-US" w:eastAsia="zh-CN"/>
              </w:rPr>
            </w:pPr>
            <w:r>
              <w:rPr>
                <w:rFonts w:hint="eastAsia" w:cs="Calibri"/>
                <w:color w:val="000000"/>
                <w:szCs w:val="21"/>
                <w:highlight w:val="none"/>
                <w:u w:val="none"/>
                <w:lang w:val="en-US" w:eastAsia="zh-CN"/>
              </w:rPr>
              <w:t xml:space="preserve">2</w:t>
            </w:r>
            <w:r>
              <w:rPr>
                <w:rFonts w:ascii="Calibri" w:hAnsi="Calibri" w:eastAsia="宋体" w:cs="Calibri"/>
                <w:color w:val="000000"/>
                <w:szCs w:val="21"/>
                <w:highlight w:val="none"/>
                <w:u w:val="none"/>
                <w:lang w:val="en-US" w:eastAsia="zh-CN"/>
              </w:rPr>
            </w:r>
            <w:r/>
          </w:p>
        </w:tc>
        <w:tc>
          <w:tcPr>
            <w:tcW w:w="1245" w:type="dxa"/>
            <w:vAlign w:val="center"/>
            <w:textDirection w:val="lrTb"/>
            <w:noWrap w:val="false"/>
          </w:tcPr>
          <w:p>
            <w:pPr>
              <w:pStyle w:val="889"/>
              <w:numPr>
                <w:ilvl w:val="0"/>
                <w:numId w:val="0"/>
              </w:numPr>
              <w:ind w:left="0" w:firstLine="0"/>
              <w:pageBreakBefore w:val="0"/>
              <w:spacing w:line="300" w:lineRule="auto"/>
              <w:widowControl/>
              <w:rPr>
                <w:rFonts w:ascii="Calibri" w:hAnsi="Calibri" w:eastAsia="宋体" w:cs="Calibri"/>
                <w:color w:val="000000"/>
                <w:sz w:val="21"/>
                <w:szCs w:val="21"/>
                <w:highlight w:val="none"/>
                <w:u w:val="none"/>
                <w:lang w:val="en-US" w:eastAsia="zh-CN" w:bidi="ar-SA"/>
              </w:rPr>
            </w:pPr>
            <w:r>
              <w:rPr>
                <w:rFonts w:ascii="Calibri" w:hAnsi="Calibri" w:eastAsia="宋体" w:cs="Calibri"/>
                <w:color w:val="000000"/>
                <w:szCs w:val="21"/>
                <w:highlight w:val="none"/>
                <w:u w:val="none"/>
                <w:lang w:val="en-US" w:eastAsia="zh-CN"/>
              </w:rPr>
              <w:t xml:space="preserve">会前准备</w:t>
            </w:r>
            <w:r>
              <w:rPr>
                <w:rFonts w:ascii="Calibri" w:hAnsi="Calibri" w:eastAsia="宋体" w:cs="Calibri"/>
                <w:color w:val="000000"/>
                <w:sz w:val="21"/>
                <w:szCs w:val="21"/>
                <w:highlight w:val="none"/>
                <w:u w:val="none"/>
                <w:lang w:val="en-US" w:eastAsia="zh-CN" w:bidi="ar-SA"/>
              </w:rPr>
            </w:r>
            <w:r/>
          </w:p>
        </w:tc>
        <w:tc>
          <w:tcPr>
            <w:tcW w:w="7230" w:type="dxa"/>
            <w:vAlign w:val="center"/>
            <w:textDirection w:val="lrTb"/>
            <w:noWrap w:val="false"/>
          </w:tcPr>
          <w:p>
            <w:pPr>
              <w:pStyle w:val="889"/>
              <w:numPr>
                <w:ilvl w:val="0"/>
                <w:numId w:val="0"/>
              </w:numPr>
              <w:pageBreakBefore w:val="0"/>
              <w:spacing w:line="300" w:lineRule="auto"/>
              <w:widowControl/>
              <w:rPr>
                <w:rFonts w:hint="eastAsia" w:ascii="Calibri" w:hAnsi="Calibri" w:eastAsia="宋体" w:cs="Calibri"/>
                <w:color w:val="000000"/>
                <w:sz w:val="21"/>
                <w:szCs w:val="21"/>
                <w:highlight w:val="none"/>
                <w:u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t xml:space="preserve">根据会议需求、场地大小、用途，明确</w:t>
            </w:r>
            <w:r>
              <w:rPr>
                <w:rFonts w:hint="eastAsia" w:cs="Calibri"/>
                <w:color w:val="000000"/>
                <w:szCs w:val="21"/>
                <w:highlight w:val="none"/>
                <w:u w:val="none"/>
                <w:lang w:val="en-US" w:eastAsia="zh-CN"/>
              </w:rPr>
              <w:t xml:space="preserve">会议桌椅、物品、设备、文具等</w:t>
            </w:r>
            <w:r>
              <w:rPr>
                <w:rFonts w:ascii="Calibri" w:hAnsi="Calibri" w:eastAsia="宋体" w:cs="Calibri"/>
                <w:color w:val="000000"/>
                <w:szCs w:val="21"/>
                <w:highlight w:val="none"/>
                <w:u w:val="none"/>
                <w:lang w:val="en-US" w:eastAsia="zh-CN"/>
              </w:rPr>
              <w:t xml:space="preserve">摆放规定</w:t>
            </w:r>
            <w:r>
              <w:rPr>
                <w:rFonts w:hint="eastAsia" w:cs="Calibri"/>
                <w:color w:val="000000"/>
                <w:szCs w:val="21"/>
                <w:highlight w:val="none"/>
                <w:u w:val="none"/>
                <w:lang w:val="en-US" w:eastAsia="zh-CN"/>
              </w:rPr>
              <w:t xml:space="preserve">，音、视频设施保障措施。</w:t>
            </w:r>
            <w:r>
              <w:rPr>
                <w:rFonts w:hint="eastAsia"/>
                <w:color w:val="000000"/>
                <w:highlight w:val="none"/>
              </w:rPr>
              <w:t xml:space="preserve">各种会议、大型活动的会场清洁、布置等工作，空调温度调节</w:t>
            </w:r>
            <w:r>
              <w:rPr>
                <w:rFonts w:hint="eastAsia"/>
                <w:color w:val="000000"/>
                <w:highlight w:val="none"/>
                <w:lang w:eastAsia="zh-CN"/>
              </w:rPr>
              <w:t xml:space="preserve">。</w:t>
            </w:r>
            <w:r>
              <w:rPr>
                <w:rFonts w:hint="eastAsia" w:ascii="Calibri" w:hAnsi="Calibri" w:eastAsia="宋体" w:cs="Calibri"/>
                <w:color w:val="000000"/>
                <w:sz w:val="21"/>
                <w:szCs w:val="21"/>
                <w:highlight w:val="none"/>
                <w:u w:val="none"/>
                <w:lang w:val="en-US" w:eastAsia="zh-CN" w:bidi="ar-SA"/>
              </w:rPr>
            </w:r>
            <w:r/>
          </w:p>
        </w:tc>
      </w:tr>
      <w:tr>
        <w:trPr>
          <w:trHeight w:val="454"/>
        </w:trPr>
        <w:tc>
          <w:tcPr>
            <w:tcW w:w="763" w:type="dxa"/>
            <w:vAlign w:val="center"/>
            <w:textDirection w:val="lrTb"/>
            <w:noWrap w:val="false"/>
          </w:tcPr>
          <w:p>
            <w:pPr>
              <w:pStyle w:val="889"/>
              <w:numPr>
                <w:ilvl w:val="0"/>
                <w:numId w:val="0"/>
              </w:numPr>
              <w:ind w:left="0" w:firstLine="0"/>
              <w:jc w:val="both"/>
              <w:pageBreakBefore w:val="0"/>
              <w:spacing w:line="300" w:lineRule="auto"/>
              <w:widowControl/>
              <w:rPr>
                <w:rFonts w:ascii="Calibri" w:hAnsi="Calibri" w:eastAsia="宋体" w:cs="Calibri"/>
                <w:color w:val="000000"/>
                <w:szCs w:val="21"/>
                <w:highlight w:val="none"/>
                <w:u w:val="none"/>
                <w:lang w:val="en-US" w:eastAsia="zh-CN"/>
              </w:rPr>
            </w:pPr>
            <w:r>
              <w:rPr>
                <w:rFonts w:hint="eastAsia" w:cs="Calibri"/>
                <w:color w:val="000000"/>
                <w:szCs w:val="21"/>
                <w:highlight w:val="none"/>
                <w:u w:val="none"/>
                <w:lang w:val="en-US" w:eastAsia="zh-CN"/>
              </w:rPr>
              <w:t xml:space="preserve">3</w:t>
            </w:r>
            <w:r>
              <w:rPr>
                <w:rFonts w:ascii="Calibri" w:hAnsi="Calibri" w:eastAsia="宋体" w:cs="Calibri"/>
                <w:color w:val="000000"/>
                <w:szCs w:val="21"/>
                <w:highlight w:val="none"/>
                <w:u w:val="none"/>
                <w:lang w:val="en-US" w:eastAsia="zh-CN"/>
              </w:rPr>
            </w:r>
            <w:r/>
          </w:p>
        </w:tc>
        <w:tc>
          <w:tcPr>
            <w:tcW w:w="1245" w:type="dxa"/>
            <w:vAlign w:val="center"/>
            <w:textDirection w:val="lrTb"/>
            <w:noWrap w:val="false"/>
          </w:tcPr>
          <w:p>
            <w:pPr>
              <w:pStyle w:val="889"/>
              <w:numPr>
                <w:ilvl w:val="0"/>
                <w:numId w:val="0"/>
              </w:numPr>
              <w:ind w:left="0" w:firstLine="0"/>
              <w:pageBreakBefore w:val="0"/>
              <w:spacing w:line="300" w:lineRule="auto"/>
              <w:widowControl/>
              <w:rPr>
                <w:rFonts w:ascii="Calibri" w:hAnsi="Calibri" w:eastAsia="宋体" w:cs="Calibri"/>
                <w:color w:val="000000"/>
                <w:sz w:val="21"/>
                <w:szCs w:val="21"/>
                <w:highlight w:val="none"/>
                <w:u w:val="none"/>
                <w:lang w:val="en-US" w:eastAsia="zh-CN" w:bidi="ar-SA"/>
              </w:rPr>
            </w:pPr>
            <w:r>
              <w:rPr>
                <w:rFonts w:ascii="Calibri" w:hAnsi="Calibri" w:eastAsia="宋体" w:cs="Calibri"/>
                <w:color w:val="000000"/>
                <w:szCs w:val="21"/>
                <w:highlight w:val="none"/>
                <w:u w:val="none"/>
                <w:lang w:val="en-US" w:eastAsia="zh-CN"/>
              </w:rPr>
              <w:t xml:space="preserve">引导服务</w:t>
            </w:r>
            <w:r>
              <w:rPr>
                <w:rFonts w:ascii="Calibri" w:hAnsi="Calibri" w:eastAsia="宋体" w:cs="Calibri"/>
                <w:color w:val="000000"/>
                <w:sz w:val="21"/>
                <w:szCs w:val="21"/>
                <w:highlight w:val="none"/>
                <w:u w:val="none"/>
                <w:lang w:val="en-US" w:eastAsia="zh-CN" w:bidi="ar-SA"/>
              </w:rPr>
            </w:r>
            <w:r/>
          </w:p>
        </w:tc>
        <w:tc>
          <w:tcPr>
            <w:tcW w:w="7230" w:type="dxa"/>
            <w:vAlign w:val="center"/>
            <w:textDirection w:val="lrTb"/>
            <w:noWrap w:val="false"/>
          </w:tcPr>
          <w:p>
            <w:pPr>
              <w:pStyle w:val="889"/>
              <w:numPr>
                <w:ilvl w:val="0"/>
                <w:numId w:val="0"/>
              </w:numPr>
              <w:pageBreakBefore w:val="0"/>
              <w:spacing w:line="300" w:lineRule="auto"/>
              <w:widowControl/>
              <w:rPr>
                <w:rFonts w:hint="eastAsia" w:ascii="Calibri" w:hAnsi="Calibri" w:eastAsia="宋体" w:cs="Calibri"/>
                <w:color w:val="000000"/>
                <w:sz w:val="21"/>
                <w:szCs w:val="21"/>
                <w:highlight w:val="none"/>
                <w:u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t xml:space="preserve">做好引导牌并放置在指定位置</w:t>
            </w:r>
            <w:r>
              <w:rPr>
                <w:rFonts w:hint="eastAsia" w:ascii="Calibri" w:hAnsi="Calibri" w:eastAsia="宋体" w:cs="Calibri"/>
                <w:color w:val="000000"/>
                <w:szCs w:val="21"/>
                <w:highlight w:val="none"/>
                <w:u w:val="none"/>
                <w:lang w:val="en-US" w:eastAsia="zh-CN"/>
              </w:rPr>
              <w:t xml:space="preserve">，</w:t>
            </w:r>
            <w:r>
              <w:rPr>
                <w:rFonts w:ascii="Calibri" w:hAnsi="Calibri" w:eastAsia="宋体" w:cs="Calibri"/>
                <w:color w:val="000000"/>
                <w:szCs w:val="21"/>
                <w:highlight w:val="none"/>
                <w:u w:val="none"/>
                <w:lang w:val="en-US" w:eastAsia="zh-CN"/>
              </w:rPr>
              <w:t xml:space="preserve">引导人员引导手势规范，语言标准</w:t>
            </w:r>
            <w:r>
              <w:rPr>
                <w:rFonts w:hint="eastAsia" w:ascii="Calibri" w:hAnsi="Calibri" w:eastAsia="宋体" w:cs="Calibri"/>
                <w:color w:val="000000"/>
                <w:szCs w:val="21"/>
                <w:highlight w:val="none"/>
                <w:u w:val="none"/>
                <w:lang w:val="en-US" w:eastAsia="zh-CN"/>
              </w:rPr>
              <w:t xml:space="preserve">。</w:t>
            </w:r>
            <w:r>
              <w:rPr>
                <w:rFonts w:hint="eastAsia" w:ascii="Calibri" w:hAnsi="Calibri" w:eastAsia="宋体" w:cs="Calibri"/>
                <w:color w:val="000000"/>
                <w:sz w:val="21"/>
                <w:szCs w:val="21"/>
                <w:highlight w:val="none"/>
                <w:u w:val="none"/>
                <w:lang w:val="en-US" w:eastAsia="zh-CN" w:bidi="ar-SA"/>
              </w:rPr>
            </w:r>
            <w:r/>
          </w:p>
        </w:tc>
      </w:tr>
      <w:tr>
        <w:trPr>
          <w:trHeight w:val="454"/>
        </w:trPr>
        <w:tc>
          <w:tcPr>
            <w:tcW w:w="763" w:type="dxa"/>
            <w:vAlign w:val="center"/>
            <w:textDirection w:val="lrTb"/>
            <w:noWrap w:val="false"/>
          </w:tcPr>
          <w:p>
            <w:pPr>
              <w:pStyle w:val="889"/>
              <w:numPr>
                <w:ilvl w:val="0"/>
                <w:numId w:val="0"/>
              </w:numPr>
              <w:ind w:left="0" w:firstLine="0"/>
              <w:jc w:val="both"/>
              <w:pageBreakBefore w:val="0"/>
              <w:spacing w:line="300" w:lineRule="auto"/>
              <w:widowControl/>
              <w:rPr>
                <w:rFonts w:ascii="Calibri" w:hAnsi="Calibri" w:eastAsia="宋体" w:cs="Calibri"/>
                <w:color w:val="000000"/>
                <w:szCs w:val="21"/>
                <w:highlight w:val="none"/>
                <w:u w:val="none"/>
                <w:lang w:val="en-US" w:eastAsia="zh-CN"/>
              </w:rPr>
            </w:pPr>
            <w:r>
              <w:rPr>
                <w:rFonts w:hint="eastAsia" w:cs="Calibri"/>
                <w:color w:val="000000"/>
                <w:szCs w:val="21"/>
                <w:highlight w:val="none"/>
                <w:u w:val="none"/>
                <w:lang w:val="en-US" w:eastAsia="zh-CN"/>
              </w:rPr>
              <w:t xml:space="preserve">4</w:t>
            </w:r>
            <w:r>
              <w:rPr>
                <w:rFonts w:ascii="Calibri" w:hAnsi="Calibri" w:eastAsia="宋体" w:cs="Calibri"/>
                <w:color w:val="000000"/>
                <w:szCs w:val="21"/>
                <w:highlight w:val="none"/>
                <w:u w:val="none"/>
                <w:lang w:val="en-US" w:eastAsia="zh-CN"/>
              </w:rPr>
            </w:r>
            <w:r/>
          </w:p>
        </w:tc>
        <w:tc>
          <w:tcPr>
            <w:tcW w:w="1245" w:type="dxa"/>
            <w:vAlign w:val="center"/>
            <w:textDirection w:val="lrTb"/>
            <w:noWrap w:val="false"/>
          </w:tcPr>
          <w:p>
            <w:pPr>
              <w:pStyle w:val="889"/>
              <w:numPr>
                <w:ilvl w:val="0"/>
                <w:numId w:val="0"/>
              </w:numPr>
              <w:ind w:left="0" w:firstLine="0"/>
              <w:pageBreakBefore w:val="0"/>
              <w:spacing w:line="300" w:lineRule="auto"/>
              <w:widowControl/>
              <w:rPr>
                <w:rFonts w:ascii="Calibri" w:hAnsi="Calibri" w:eastAsia="宋体" w:cs="Calibri"/>
                <w:color w:val="000000"/>
                <w:sz w:val="21"/>
                <w:szCs w:val="21"/>
                <w:highlight w:val="none"/>
                <w:u w:val="none"/>
                <w:lang w:val="en-US" w:eastAsia="zh-CN" w:bidi="ar-SA"/>
              </w:rPr>
            </w:pPr>
            <w:r>
              <w:rPr>
                <w:rFonts w:ascii="Calibri" w:hAnsi="Calibri" w:eastAsia="宋体" w:cs="Calibri"/>
                <w:color w:val="000000"/>
                <w:szCs w:val="21"/>
                <w:highlight w:val="none"/>
                <w:u w:val="none"/>
                <w:lang w:val="en-US" w:eastAsia="zh-CN"/>
              </w:rPr>
              <w:t xml:space="preserve">会中服务</w:t>
            </w:r>
            <w:r>
              <w:rPr>
                <w:rFonts w:ascii="Calibri" w:hAnsi="Calibri" w:eastAsia="宋体" w:cs="Calibri"/>
                <w:color w:val="000000"/>
                <w:sz w:val="21"/>
                <w:szCs w:val="21"/>
                <w:highlight w:val="none"/>
                <w:u w:val="none"/>
                <w:lang w:val="en-US" w:eastAsia="zh-CN" w:bidi="ar-SA"/>
              </w:rPr>
            </w:r>
            <w:r/>
          </w:p>
        </w:tc>
        <w:tc>
          <w:tcPr>
            <w:tcW w:w="7230" w:type="dxa"/>
            <w:vAlign w:val="center"/>
            <w:textDirection w:val="lrTb"/>
            <w:noWrap w:val="false"/>
          </w:tcPr>
          <w:p>
            <w:pPr>
              <w:pStyle w:val="889"/>
              <w:numPr>
                <w:ilvl w:val="0"/>
                <w:numId w:val="0"/>
              </w:numPr>
              <w:ind w:firstLine="0"/>
              <w:jc w:val="left"/>
              <w:pageBreakBefore w:val="0"/>
              <w:spacing w:line="300" w:lineRule="auto"/>
              <w:widowControl/>
              <w:rPr>
                <w:rFonts w:hint="eastAsia" w:ascii="Calibri" w:hAnsi="Calibri" w:eastAsia="宋体" w:cs="Calibri"/>
                <w:color w:val="000000"/>
                <w:sz w:val="21"/>
                <w:szCs w:val="21"/>
                <w:highlight w:val="none"/>
                <w:u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t xml:space="preserve">会议</w:t>
            </w:r>
            <w:r>
              <w:rPr>
                <w:rFonts w:hint="eastAsia" w:cs="Calibri"/>
                <w:color w:val="000000"/>
                <w:szCs w:val="21"/>
                <w:highlight w:val="none"/>
                <w:u w:val="none"/>
                <w:lang w:val="en-US" w:eastAsia="zh-CN"/>
              </w:rPr>
              <w:t xml:space="preserve">期间</w:t>
            </w:r>
            <w:r>
              <w:rPr>
                <w:rFonts w:ascii="Calibri" w:hAnsi="Calibri" w:eastAsia="宋体" w:cs="Calibri"/>
                <w:color w:val="000000"/>
                <w:szCs w:val="21"/>
                <w:highlight w:val="none"/>
                <w:u w:val="none"/>
                <w:lang w:val="en-US" w:eastAsia="zh-CN"/>
              </w:rPr>
              <w:t xml:space="preserve">按要求加水</w:t>
            </w:r>
            <w:r>
              <w:rPr>
                <w:rFonts w:hint="eastAsia" w:cs="Calibri"/>
                <w:color w:val="000000"/>
                <w:szCs w:val="21"/>
                <w:highlight w:val="none"/>
                <w:u w:val="none"/>
                <w:lang w:val="en-US" w:eastAsia="zh"/>
              </w:rPr>
              <w:t xml:space="preserve">，</w:t>
            </w:r>
            <w:r>
              <w:rPr>
                <w:rFonts w:hint="eastAsia"/>
                <w:color w:val="000000"/>
                <w:highlight w:val="none"/>
              </w:rPr>
              <w:t xml:space="preserve">做好会议的前中后的茶水等服务保障工作</w:t>
            </w:r>
            <w:r>
              <w:rPr>
                <w:rFonts w:hint="eastAsia"/>
                <w:color w:val="000000"/>
                <w:highlight w:val="none"/>
                <w:lang w:eastAsia="zh"/>
              </w:rPr>
              <w:t xml:space="preserve">。</w:t>
            </w:r>
            <w:r>
              <w:rPr>
                <w:rFonts w:hint="eastAsia" w:ascii="Calibri" w:hAnsi="Calibri" w:eastAsia="宋体" w:cs="Calibri"/>
                <w:color w:val="000000"/>
                <w:sz w:val="21"/>
                <w:szCs w:val="21"/>
                <w:highlight w:val="none"/>
                <w:u w:val="none"/>
                <w:lang w:val="en-US" w:eastAsia="zh-CN" w:bidi="ar-SA"/>
              </w:rPr>
            </w:r>
            <w:r/>
          </w:p>
        </w:tc>
      </w:tr>
      <w:tr>
        <w:trPr>
          <w:trHeight w:val="454"/>
        </w:trPr>
        <w:tc>
          <w:tcPr>
            <w:tcW w:w="763" w:type="dxa"/>
            <w:vAlign w:val="center"/>
            <w:textDirection w:val="lrTb"/>
            <w:noWrap w:val="false"/>
          </w:tcPr>
          <w:p>
            <w:pPr>
              <w:pStyle w:val="889"/>
              <w:numPr>
                <w:ilvl w:val="0"/>
                <w:numId w:val="0"/>
              </w:numPr>
              <w:ind w:left="0" w:firstLine="0"/>
              <w:jc w:val="both"/>
              <w:pageBreakBefore w:val="0"/>
              <w:spacing w:line="300" w:lineRule="auto"/>
              <w:widowControl/>
              <w:rPr>
                <w:rFonts w:ascii="Calibri" w:hAnsi="Calibri" w:eastAsia="宋体" w:cs="Calibri"/>
                <w:color w:val="000000"/>
                <w:szCs w:val="21"/>
                <w:highlight w:val="none"/>
                <w:u w:val="none"/>
                <w:lang w:val="en-US" w:eastAsia="zh-CN"/>
              </w:rPr>
            </w:pPr>
            <w:r>
              <w:rPr>
                <w:rFonts w:hint="eastAsia" w:cs="Calibri"/>
                <w:color w:val="000000"/>
                <w:szCs w:val="21"/>
                <w:highlight w:val="none"/>
                <w:u w:val="none"/>
                <w:lang w:val="en-US" w:eastAsia="zh-CN"/>
              </w:rPr>
              <w:t xml:space="preserve">5</w:t>
            </w:r>
            <w:r>
              <w:rPr>
                <w:rFonts w:ascii="Calibri" w:hAnsi="Calibri" w:eastAsia="宋体" w:cs="Calibri"/>
                <w:color w:val="000000"/>
                <w:szCs w:val="21"/>
                <w:highlight w:val="none"/>
                <w:u w:val="none"/>
                <w:lang w:val="en-US" w:eastAsia="zh-CN"/>
              </w:rPr>
            </w:r>
            <w:r/>
          </w:p>
        </w:tc>
        <w:tc>
          <w:tcPr>
            <w:tcW w:w="1245" w:type="dxa"/>
            <w:vAlign w:val="center"/>
            <w:textDirection w:val="lrTb"/>
            <w:noWrap w:val="false"/>
          </w:tcPr>
          <w:p>
            <w:pPr>
              <w:pStyle w:val="889"/>
              <w:numPr>
                <w:ilvl w:val="0"/>
                <w:numId w:val="0"/>
              </w:numPr>
              <w:ind w:left="0" w:firstLine="0"/>
              <w:pageBreakBefore w:val="0"/>
              <w:spacing w:line="300" w:lineRule="auto"/>
              <w:widowControl/>
              <w:rPr>
                <w:rFonts w:ascii="Calibri" w:hAnsi="Calibri" w:eastAsia="宋体" w:cs="Calibri"/>
                <w:color w:val="000000"/>
                <w:sz w:val="21"/>
                <w:szCs w:val="21"/>
                <w:highlight w:val="none"/>
                <w:u w:val="none"/>
                <w:lang w:val="en-US" w:eastAsia="zh-CN" w:bidi="ar-SA"/>
              </w:rPr>
            </w:pPr>
            <w:r>
              <w:rPr>
                <w:rFonts w:ascii="Calibri" w:hAnsi="Calibri" w:eastAsia="宋体" w:cs="Calibri"/>
                <w:color w:val="000000"/>
                <w:szCs w:val="21"/>
                <w:highlight w:val="none"/>
                <w:u w:val="none"/>
                <w:lang w:val="en-US" w:eastAsia="zh-CN"/>
              </w:rPr>
              <w:t xml:space="preserve">会后</w:t>
            </w:r>
            <w:r>
              <w:rPr>
                <w:rFonts w:hint="eastAsia" w:ascii="Calibri" w:hAnsi="Calibri" w:eastAsia="宋体" w:cs="Calibri"/>
                <w:color w:val="000000"/>
                <w:szCs w:val="21"/>
                <w:highlight w:val="none"/>
                <w:u w:val="none"/>
                <w:lang w:val="en-US" w:eastAsia="zh-CN"/>
              </w:rPr>
              <w:t xml:space="preserve">整理</w:t>
            </w:r>
            <w:r>
              <w:rPr>
                <w:rFonts w:ascii="Calibri" w:hAnsi="Calibri" w:eastAsia="宋体" w:cs="Calibri"/>
                <w:color w:val="000000"/>
                <w:sz w:val="21"/>
                <w:szCs w:val="21"/>
                <w:highlight w:val="none"/>
                <w:u w:val="none"/>
                <w:lang w:val="en-US" w:eastAsia="zh-CN" w:bidi="ar-SA"/>
              </w:rPr>
            </w:r>
            <w:r/>
          </w:p>
        </w:tc>
        <w:tc>
          <w:tcPr>
            <w:tcW w:w="7230" w:type="dxa"/>
            <w:vAlign w:val="center"/>
            <w:textDirection w:val="lrTb"/>
            <w:noWrap w:val="false"/>
          </w:tcPr>
          <w:p>
            <w:pPr>
              <w:pStyle w:val="889"/>
              <w:numPr>
                <w:ilvl w:val="0"/>
                <w:numId w:val="0"/>
              </w:numPr>
              <w:pageBreakBefore w:val="0"/>
              <w:spacing w:line="300" w:lineRule="auto"/>
              <w:widowControl/>
              <w:rPr>
                <w:rFonts w:hint="eastAsia" w:ascii="Calibri" w:hAnsi="Calibri" w:eastAsia="宋体" w:cs="Calibri"/>
                <w:color w:val="000000"/>
                <w:sz w:val="21"/>
                <w:szCs w:val="21"/>
                <w:highlight w:val="none"/>
                <w:u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t xml:space="preserve">对会议现场进行检查，做好会场清扫工作。</w:t>
            </w:r>
            <w:r>
              <w:rPr>
                <w:rFonts w:hint="eastAsia" w:ascii="Calibri" w:hAnsi="Calibri" w:eastAsia="宋体" w:cs="Calibri"/>
                <w:color w:val="000000"/>
                <w:sz w:val="21"/>
                <w:szCs w:val="21"/>
                <w:highlight w:val="none"/>
                <w:u w:val="none"/>
                <w:lang w:val="en-US" w:eastAsia="zh-CN" w:bidi="ar-SA"/>
              </w:rPr>
            </w:r>
            <w:r/>
          </w:p>
        </w:tc>
      </w:tr>
    </w:tbl>
    <w:p>
      <w:pPr>
        <w:pStyle w:val="889"/>
        <w:ind w:firstLine="422"/>
        <w:spacing w:line="300" w:lineRule="auto"/>
        <w:rPr>
          <w:rFonts w:hint="eastAsia" w:ascii="Calibri" w:hAnsi="Calibri"/>
          <w:b/>
          <w:bCs/>
          <w:color w:val="000000"/>
          <w:sz w:val="21"/>
          <w:szCs w:val="21"/>
          <w:lang w:eastAsia="zh"/>
        </w:rPr>
      </w:pPr>
      <w:r/>
      <w:bookmarkStart w:id="199" w:name="_Toc26417"/>
      <w:r/>
      <w:bookmarkStart w:id="200" w:name="_Toc27983"/>
      <w:r/>
      <w:bookmarkStart w:id="201" w:name="_Toc12052"/>
      <w:r>
        <w:rPr>
          <w:rFonts w:hint="eastAsia" w:ascii="Calibri" w:hAnsi="Calibri"/>
          <w:b/>
          <w:bCs/>
          <w:color w:val="000000"/>
          <w:sz w:val="21"/>
          <w:szCs w:val="21"/>
          <w:lang w:eastAsia="zh"/>
        </w:rPr>
      </w:r>
      <w:r/>
    </w:p>
    <w:p>
      <w:pPr>
        <w:pStyle w:val="889"/>
        <w:ind w:firstLine="422"/>
        <w:spacing w:line="300" w:lineRule="auto"/>
        <w:rPr>
          <w:rFonts w:hint="eastAsia" w:ascii="Calibri" w:hAnsi="Calibri"/>
          <w:b/>
          <w:bCs/>
          <w:color w:val="000000"/>
          <w:sz w:val="21"/>
          <w:szCs w:val="21"/>
          <w:lang w:eastAsia="zh"/>
        </w:rPr>
      </w:pPr>
      <w:r>
        <w:rPr>
          <w:rFonts w:hint="eastAsia" w:ascii="Calibri" w:hAnsi="Calibri"/>
          <w:b/>
          <w:bCs/>
          <w:color w:val="000000"/>
          <w:sz w:val="21"/>
          <w:szCs w:val="21"/>
          <w:lang w:eastAsia="zh"/>
        </w:rPr>
        <w:t xml:space="preserve">3.5.2活动中心和</w:t>
      </w:r>
      <w:r>
        <w:rPr>
          <w:rFonts w:hint="eastAsia"/>
          <w:b/>
          <w:bCs/>
          <w:color w:val="000000"/>
          <w:highlight w:val="none"/>
          <w:lang w:val="en-US" w:eastAsia="zh"/>
        </w:rPr>
        <w:t xml:space="preserve">前台服务</w:t>
      </w:r>
      <w:r>
        <w:rPr>
          <w:rFonts w:hint="eastAsia" w:ascii="Calibri" w:hAnsi="Calibri"/>
          <w:b/>
          <w:bCs/>
          <w:color w:val="000000"/>
          <w:sz w:val="21"/>
          <w:szCs w:val="21"/>
          <w:lang w:eastAsia="zh"/>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230"/>
        <w:gridCol w:w="7215"/>
      </w:tblGrid>
      <w:tr>
        <w:trPr>
          <w:trHeight w:val="454"/>
        </w:trPr>
        <w:tc>
          <w:tcPr>
            <w:tcW w:w="778"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序号</w:t>
            </w:r>
            <w:r>
              <w:rPr>
                <w:rFonts w:hint="eastAsia" w:ascii="Calibri" w:hAnsi="Calibri" w:eastAsia="宋体" w:cs="Calibri"/>
                <w:b/>
                <w:bCs/>
                <w:color w:val="000000"/>
                <w:szCs w:val="21"/>
                <w:highlight w:val="none"/>
                <w:lang w:val="en-US" w:eastAsia="zh-CN"/>
              </w:rPr>
            </w:r>
            <w:r/>
          </w:p>
        </w:tc>
        <w:tc>
          <w:tcPr>
            <w:tcW w:w="1230"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rPr>
                <w:rFonts w:ascii="Calibri" w:hAnsi="Calibri" w:eastAsia="宋体" w:cs="Calibri"/>
                <w:b/>
                <w:bCs/>
                <w:color w:val="000000"/>
                <w:szCs w:val="21"/>
                <w:highlight w:val="none"/>
              </w:rPr>
            </w:r>
            <w:r/>
          </w:p>
        </w:tc>
        <w:tc>
          <w:tcPr>
            <w:tcW w:w="7215"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服务标准</w:t>
            </w:r>
            <w:r>
              <w:rPr>
                <w:rFonts w:ascii="Calibri" w:hAnsi="Calibri" w:eastAsia="宋体" w:cs="Calibri"/>
                <w:b/>
                <w:bCs/>
                <w:color w:val="000000"/>
                <w:szCs w:val="21"/>
                <w:highlight w:val="none"/>
                <w:lang w:val="en-US" w:eastAsia="zh-CN"/>
              </w:rPr>
            </w:r>
            <w:r/>
          </w:p>
        </w:tc>
      </w:tr>
      <w:tr>
        <w:trPr>
          <w:trHeight w:val="454"/>
        </w:trPr>
        <w:tc>
          <w:tcPr>
            <w:tcW w:w="778" w:type="dxa"/>
            <w:vAlign w:val="center"/>
            <w:vMerge w:val="restart"/>
            <w:textDirection w:val="lrTb"/>
            <w:noWrap w:val="false"/>
          </w:tcPr>
          <w:p>
            <w:pPr>
              <w:pStyle w:val="889"/>
              <w:ind w:left="0" w:firstLine="0"/>
              <w:jc w:val="both"/>
              <w:keepLines w:val="0"/>
              <w:keepNext w:val="0"/>
              <w:pageBreakBefore w:val="0"/>
              <w:spacing w:line="300" w:lineRule="auto"/>
              <w:widowControl/>
              <w:rPr>
                <w:rFonts w:hint="eastAsia" w:cs="Calibri"/>
                <w:color w:val="000000"/>
                <w:highlight w:val="none"/>
                <w:lang w:val="en-US" w:eastAsia="zh"/>
              </w:rPr>
            </w:pPr>
            <w:r>
              <w:rPr>
                <w:rFonts w:hint="eastAsia" w:cs="Calibri"/>
                <w:color w:val="000000"/>
                <w:highlight w:val="none"/>
                <w:lang w:val="en-US" w:eastAsia="zh"/>
              </w:rPr>
              <w:t xml:space="preserve">1</w:t>
            </w:r>
            <w:r>
              <w:rPr>
                <w:rFonts w:hint="eastAsia" w:cs="Calibri"/>
                <w:color w:val="000000"/>
                <w:highlight w:val="none"/>
                <w:lang w:val="en-US" w:eastAsia="zh"/>
              </w:rPr>
            </w:r>
            <w:r/>
          </w:p>
        </w:tc>
        <w:tc>
          <w:tcPr>
            <w:tcW w:w="1230" w:type="dxa"/>
            <w:vAlign w:val="center"/>
            <w:vMerge w:val="restart"/>
            <w:textDirection w:val="lrTb"/>
            <w:noWrap w:val="false"/>
          </w:tcPr>
          <w:p>
            <w:pPr>
              <w:pStyle w:val="889"/>
              <w:ind w:left="0" w:firstLine="0"/>
              <w:jc w:val="both"/>
              <w:keepLines w:val="0"/>
              <w:keepNext w:val="0"/>
              <w:pageBreakBefore w:val="0"/>
              <w:spacing w:line="300" w:lineRule="auto"/>
              <w:widowControl/>
              <w:rPr>
                <w:rFonts w:hint="eastAsia"/>
                <w:color w:val="000000"/>
                <w:highlight w:val="none"/>
                <w:lang w:val="en-US" w:eastAsia="zh"/>
              </w:rPr>
            </w:pPr>
            <w:r>
              <w:rPr>
                <w:rFonts w:hint="eastAsia"/>
                <w:color w:val="000000"/>
                <w:highlight w:val="none"/>
                <w:lang w:val="en-US" w:eastAsia="zh"/>
              </w:rPr>
              <w:t xml:space="preserve">活动中心</w:t>
            </w:r>
            <w:r>
              <w:rPr>
                <w:rFonts w:hint="eastAsia"/>
                <w:color w:val="000000"/>
                <w:highlight w:val="none"/>
                <w:lang w:val="en-US" w:eastAsia="zh"/>
              </w:rPr>
            </w:r>
            <w:r/>
          </w:p>
        </w:tc>
        <w:tc>
          <w:tcPr>
            <w:tcW w:w="721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1</w:t>
            </w:r>
            <w:r>
              <w:rPr>
                <w:rFonts w:hint="eastAsia" w:cs="Calibri"/>
                <w:b w:val="0"/>
                <w:bCs w:val="0"/>
                <w:color w:val="000000"/>
                <w:szCs w:val="21"/>
                <w:highlight w:val="none"/>
                <w:lang w:val="en-US" w:eastAsia="zh-CN"/>
              </w:rPr>
              <w:t xml:space="preserve">）职工活动中心日常管理</w:t>
            </w:r>
            <w:r>
              <w:rPr>
                <w:rFonts w:hint="eastAsia" w:cs="Calibri"/>
                <w:b w:val="0"/>
                <w:bCs w:val="0"/>
                <w:color w:val="000000"/>
                <w:szCs w:val="21"/>
                <w:highlight w:val="none"/>
                <w:lang w:val="en-US" w:eastAsia="zh"/>
              </w:rPr>
              <w:t xml:space="preserve">、</w:t>
            </w:r>
            <w:r>
              <w:rPr>
                <w:rFonts w:hint="eastAsia" w:cs="Calibri"/>
                <w:b w:val="0"/>
                <w:bCs w:val="0"/>
                <w:color w:val="000000"/>
                <w:szCs w:val="21"/>
                <w:highlight w:val="none"/>
                <w:lang w:val="en-US" w:eastAsia="zh-CN"/>
              </w:rPr>
              <w:t xml:space="preserve">器材使用指导</w:t>
            </w:r>
            <w:r>
              <w:rPr>
                <w:rFonts w:ascii="Calibri" w:hAnsi="Calibri" w:eastAsia="宋体" w:cs="Calibri"/>
                <w:b w:val="0"/>
                <w:bCs w:val="0"/>
                <w:color w:val="000000"/>
                <w:szCs w:val="21"/>
                <w:highlight w:val="none"/>
                <w:lang w:val="en-US" w:eastAsia="zh-CN"/>
              </w:rPr>
            </w:r>
            <w:r/>
          </w:p>
        </w:tc>
      </w:tr>
      <w:tr>
        <w:trPr>
          <w:trHeight w:val="454"/>
        </w:trPr>
        <w:tc>
          <w:tcPr>
            <w:tcW w:w="778" w:type="dxa"/>
            <w:vAlign w:val="center"/>
            <w:vMerge w:val="continue"/>
            <w:textDirection w:val="lrTb"/>
            <w:noWrap w:val="false"/>
          </w:tcPr>
          <w:p>
            <w:pPr>
              <w:pStyle w:val="889"/>
              <w:ind w:left="0" w:firstLine="0"/>
              <w:jc w:val="center"/>
              <w:keepLines w:val="0"/>
              <w:keepNext w:val="0"/>
              <w:pageBreakBefore w:val="0"/>
              <w:spacing w:line="300" w:lineRule="auto"/>
              <w:widowControl/>
              <w:rPr>
                <w:rFonts w:hint="eastAsia" w:cs="Calibri"/>
                <w:color w:val="000000"/>
                <w:highlight w:val="none"/>
                <w:lang w:val="en-US" w:eastAsia="zh"/>
              </w:rPr>
            </w:pPr>
            <w:r>
              <w:rPr>
                <w:rFonts w:hint="eastAsia" w:cs="Calibri"/>
                <w:color w:val="000000"/>
                <w:highlight w:val="none"/>
                <w:lang w:val="en-US" w:eastAsia="zh"/>
              </w:rPr>
            </w:r>
            <w:r/>
          </w:p>
        </w:tc>
        <w:tc>
          <w:tcPr>
            <w:tcW w:w="1230" w:type="dxa"/>
            <w:vAlign w:val="center"/>
            <w:vMerge w:val="continue"/>
            <w:textDirection w:val="lrTb"/>
            <w:noWrap w:val="false"/>
          </w:tcPr>
          <w:p>
            <w:pPr>
              <w:pStyle w:val="889"/>
              <w:ind w:left="0" w:firstLine="0"/>
              <w:jc w:val="both"/>
              <w:keepLines w:val="0"/>
              <w:keepNext w:val="0"/>
              <w:pageBreakBefore w:val="0"/>
              <w:spacing w:line="300" w:lineRule="auto"/>
              <w:widowControl/>
              <w:rPr>
                <w:rFonts w:hint="eastAsia"/>
                <w:color w:val="000000"/>
                <w:highlight w:val="none"/>
                <w:lang w:val="en-US" w:eastAsia="zh"/>
              </w:rPr>
            </w:pPr>
            <w:r>
              <w:rPr>
                <w:rFonts w:hint="eastAsia"/>
                <w:color w:val="000000"/>
                <w:highlight w:val="none"/>
                <w:lang w:val="en-US" w:eastAsia="zh"/>
              </w:rPr>
            </w:r>
            <w:r/>
          </w:p>
        </w:tc>
        <w:tc>
          <w:tcPr>
            <w:tcW w:w="721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2</w:t>
            </w:r>
            <w:r>
              <w:rPr>
                <w:rFonts w:hint="eastAsia"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
              </w:rPr>
              <w:t xml:space="preserve">参与活动人员的安全防护和应急处理。</w:t>
            </w:r>
            <w:r>
              <w:rPr>
                <w:rFonts w:ascii="Calibri" w:hAnsi="Calibri" w:eastAsia="宋体" w:cs="Calibri"/>
                <w:b w:val="0"/>
                <w:bCs w:val="0"/>
                <w:color w:val="000000"/>
                <w:szCs w:val="21"/>
                <w:highlight w:val="none"/>
                <w:lang w:val="en-US" w:eastAsia="zh-CN"/>
              </w:rPr>
            </w:r>
            <w:r/>
          </w:p>
        </w:tc>
      </w:tr>
      <w:tr>
        <w:trPr>
          <w:trHeight w:val="454"/>
        </w:trPr>
        <w:tc>
          <w:tcPr>
            <w:tcW w:w="778"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hint="eastAsia" w:eastAsia="宋体" w:cs="Calibri"/>
                <w:color w:val="000000"/>
                <w:highlight w:val="none"/>
                <w:lang w:val="en-US" w:eastAsia="zh"/>
              </w:rPr>
            </w:pPr>
            <w:r>
              <w:rPr>
                <w:rFonts w:hint="eastAsia" w:cs="Calibri"/>
                <w:color w:val="000000"/>
                <w:highlight w:val="none"/>
                <w:lang w:val="en-US" w:eastAsia="zh"/>
              </w:rPr>
              <w:t xml:space="preserve">2</w:t>
            </w:r>
            <w:r>
              <w:rPr>
                <w:rFonts w:hint="eastAsia" w:eastAsia="宋体" w:cs="Calibri"/>
                <w:color w:val="000000"/>
                <w:highlight w:val="none"/>
                <w:lang w:val="en-US" w:eastAsia="zh"/>
              </w:rPr>
            </w:r>
            <w:r/>
          </w:p>
        </w:tc>
        <w:tc>
          <w:tcPr>
            <w:tcW w:w="1230" w:type="dxa"/>
            <w:vAlign w:val="center"/>
            <w:vMerge w:val="restart"/>
            <w:textDirection w:val="lrTb"/>
            <w:noWrap w:val="false"/>
          </w:tcPr>
          <w:p>
            <w:pPr>
              <w:pStyle w:val="889"/>
              <w:numPr>
                <w:ilvl w:val="0"/>
                <w:numId w:val="0"/>
              </w:numPr>
              <w:ind w:left="0" w:firstLine="0"/>
              <w:jc w:val="both"/>
              <w:keepLines w:val="0"/>
              <w:keepNext w:val="0"/>
              <w:pageBreakBefore w:val="0"/>
              <w:spacing w:line="300" w:lineRule="auto"/>
              <w:widowControl/>
              <w:rPr>
                <w:rFonts w:hint="eastAsia" w:eastAsia="宋体"/>
                <w:color w:val="000000"/>
                <w:highlight w:val="none"/>
                <w:lang w:val="en-US" w:eastAsia="zh"/>
              </w:rPr>
            </w:pPr>
            <w:r>
              <w:rPr>
                <w:rFonts w:hint="eastAsia" w:eastAsia="宋体"/>
                <w:color w:val="000000"/>
                <w:highlight w:val="none"/>
                <w:lang w:val="en-US" w:eastAsia="zh"/>
              </w:rPr>
              <w:t xml:space="preserve">前台服务</w:t>
            </w:r>
            <w:r>
              <w:rPr>
                <w:rFonts w:hint="eastAsia" w:eastAsia="宋体"/>
                <w:color w:val="000000"/>
                <w:highlight w:val="none"/>
                <w:lang w:val="en-US" w:eastAsia="zh"/>
              </w:rPr>
            </w:r>
            <w:r/>
          </w:p>
        </w:tc>
        <w:tc>
          <w:tcPr>
            <w:tcW w:w="721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
              </w:rPr>
              <w:t xml:space="preserve">（1）外来访问人员接待处置方案应内容完备健全，对本物业的针对性强。</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s="Calibri"/>
                <w:color w:val="000000"/>
                <w:highlight w:val="none"/>
                <w:lang w:val="en-US" w:eastAsia="zh-CN"/>
              </w:rPr>
            </w:pPr>
            <w:r>
              <w:rPr>
                <w:rFonts w:hint="eastAsia" w:cs="Calibri"/>
                <w:color w:val="000000"/>
                <w:highlight w:val="none"/>
                <w:lang w:val="en-US" w:eastAsia="zh-CN"/>
              </w:rPr>
            </w:r>
            <w:r/>
          </w:p>
        </w:tc>
        <w:tc>
          <w:tcPr>
            <w:tcW w:w="1230" w:type="dxa"/>
            <w:vAlign w:val="center"/>
            <w:vMerge w:val="continue"/>
            <w:textDirection w:val="lrTb"/>
            <w:noWrap w:val="false"/>
          </w:tcPr>
          <w:p>
            <w:pPr>
              <w:pStyle w:val="889"/>
              <w:numPr>
                <w:ilvl w:val="0"/>
                <w:numId w:val="0"/>
              </w:numPr>
              <w:ind w:left="0" w:firstLine="0"/>
              <w:jc w:val="both"/>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721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（2）做好前台接待登记工作，雨伞管理，药箱管理</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r>
        <w:trPr>
          <w:trHeight w:val="454"/>
        </w:trPr>
        <w:tc>
          <w:tcPr>
            <w:tcW w:w="778" w:type="dxa"/>
            <w:vAlign w:val="center"/>
            <w:vMerge w:val="continue"/>
            <w:textDirection w:val="lrTb"/>
            <w:noWrap w:val="false"/>
          </w:tcPr>
          <w:p>
            <w:pPr>
              <w:pStyle w:val="889"/>
              <w:numPr>
                <w:ilvl w:val="0"/>
                <w:numId w:val="0"/>
              </w:numPr>
              <w:ind w:left="0" w:firstLine="0"/>
              <w:jc w:val="center"/>
              <w:keepLines w:val="0"/>
              <w:keepNext w:val="0"/>
              <w:pageBreakBefore w:val="0"/>
              <w:spacing w:line="300" w:lineRule="auto"/>
              <w:widowControl/>
              <w:rPr>
                <w:rFonts w:hint="eastAsia" w:cs="Calibri"/>
                <w:color w:val="000000"/>
                <w:highlight w:val="none"/>
                <w:lang w:val="en-US" w:eastAsia="zh-CN"/>
              </w:rPr>
            </w:pPr>
            <w:r>
              <w:rPr>
                <w:rFonts w:hint="eastAsia" w:cs="Calibri"/>
                <w:color w:val="000000"/>
                <w:highlight w:val="none"/>
                <w:lang w:val="en-US" w:eastAsia="zh-CN"/>
              </w:rPr>
            </w:r>
            <w:r/>
          </w:p>
        </w:tc>
        <w:tc>
          <w:tcPr>
            <w:tcW w:w="1230" w:type="dxa"/>
            <w:vAlign w:val="center"/>
            <w:vMerge w:val="continue"/>
            <w:textDirection w:val="lrTb"/>
            <w:noWrap w:val="false"/>
          </w:tcPr>
          <w:p>
            <w:pPr>
              <w:pStyle w:val="889"/>
              <w:numPr>
                <w:ilvl w:val="0"/>
                <w:numId w:val="0"/>
              </w:numPr>
              <w:ind w:left="0" w:firstLine="0"/>
              <w:jc w:val="both"/>
              <w:keepLines w:val="0"/>
              <w:keepNext w:val="0"/>
              <w:pageBreakBefore w:val="0"/>
              <w:spacing w:line="300" w:lineRule="auto"/>
              <w:widowControl/>
              <w:rPr>
                <w:rFonts w:eastAsia="宋体"/>
                <w:color w:val="000000"/>
                <w:highlight w:val="none"/>
                <w:lang w:val="en-US" w:eastAsia="zh-CN"/>
              </w:rPr>
            </w:pPr>
            <w:r>
              <w:rPr>
                <w:rFonts w:eastAsia="宋体"/>
                <w:color w:val="000000"/>
                <w:highlight w:val="none"/>
                <w:lang w:val="en-US" w:eastAsia="zh-CN"/>
              </w:rPr>
            </w:r>
            <w:r/>
          </w:p>
        </w:tc>
        <w:tc>
          <w:tcPr>
            <w:tcW w:w="7215" w:type="dxa"/>
            <w:vAlign w:val="center"/>
            <w:textDirection w:val="lrTb"/>
            <w:noWrap w:val="false"/>
          </w:tcPr>
          <w:p>
            <w:pPr>
              <w:pStyle w:val="889"/>
              <w:ind w:left="0" w:firstLine="210"/>
              <w:jc w:val="left"/>
              <w:keepLines w:val="0"/>
              <w:keepNext w:val="0"/>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 （3）</w:t>
            </w:r>
            <w:r>
              <w:rPr>
                <w:rFonts w:hint="eastAsia" w:ascii="Calibri" w:hAnsi="Calibri" w:eastAsia="宋体" w:cs="Calibri"/>
                <w:b w:val="0"/>
                <w:bCs w:val="0"/>
                <w:color w:val="000000"/>
                <w:szCs w:val="21"/>
                <w:highlight w:val="none"/>
                <w:lang w:val="en-US" w:eastAsia="zh-CN"/>
              </w:rPr>
              <w:t xml:space="preserve">及时通知收件人领取</w:t>
            </w:r>
            <w:r>
              <w:rPr>
                <w:rFonts w:hint="eastAsia" w:cs="Calibri"/>
                <w:b w:val="0"/>
                <w:bCs w:val="0"/>
                <w:color w:val="000000"/>
                <w:szCs w:val="21"/>
                <w:highlight w:val="none"/>
                <w:lang w:val="en-US" w:eastAsia="zh"/>
              </w:rPr>
              <w:t xml:space="preserve">长期未领取包裹</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 w:val="21"/>
                <w:szCs w:val="21"/>
                <w:highlight w:val="none"/>
                <w:lang w:val="en-US" w:eastAsia="zh-CN" w:bidi="ar-SA"/>
              </w:rPr>
            </w:r>
            <w:r/>
          </w:p>
        </w:tc>
      </w:tr>
    </w:tbl>
    <w:p>
      <w:pPr>
        <w:pStyle w:val="889"/>
        <w:ind w:firstLine="422"/>
        <w:spacing w:line="300" w:lineRule="auto"/>
        <w:rPr>
          <w:rFonts w:hint="eastAsia" w:ascii="Calibri" w:hAnsi="Calibri"/>
          <w:b/>
          <w:bCs/>
          <w:color w:val="000000"/>
          <w:sz w:val="21"/>
          <w:szCs w:val="21"/>
          <w:lang w:eastAsia="zh"/>
        </w:rPr>
      </w:pPr>
      <w:r>
        <w:rPr>
          <w:rFonts w:hint="eastAsia" w:ascii="Calibri" w:hAnsi="Calibri"/>
          <w:b/>
          <w:bCs/>
          <w:color w:val="000000"/>
          <w:sz w:val="21"/>
          <w:szCs w:val="21"/>
          <w:lang w:eastAsia="zh"/>
        </w:rPr>
      </w:r>
      <w:r/>
    </w:p>
    <w:p>
      <w:pPr>
        <w:pStyle w:val="889"/>
        <w:ind w:firstLine="422"/>
        <w:spacing w:line="300" w:lineRule="auto"/>
        <w:rPr>
          <w:rFonts w:hint="eastAsia" w:ascii="Calibri" w:hAnsi="Calibri" w:eastAsia="宋体"/>
          <w:color w:val="000000"/>
          <w:sz w:val="21"/>
          <w:szCs w:val="21"/>
          <w:lang w:eastAsia="zh"/>
        </w:rPr>
      </w:pPr>
      <w:r>
        <w:rPr>
          <w:rFonts w:hint="eastAsia" w:ascii="Calibri" w:hAnsi="Calibri"/>
          <w:b/>
          <w:bCs/>
          <w:color w:val="000000"/>
          <w:sz w:val="21"/>
          <w:szCs w:val="21"/>
          <w:lang w:eastAsia="zh"/>
        </w:rPr>
        <w:t xml:space="preserve">3.6其他事项</w:t>
      </w:r>
      <w:r>
        <w:rPr>
          <w:rFonts w:hint="eastAsia" w:ascii="Calibri" w:hAnsi="Calibri" w:eastAsia="宋体"/>
          <w:color w:val="000000"/>
          <w:sz w:val="21"/>
          <w:szCs w:val="21"/>
          <w:lang w:eastAsia="zh"/>
        </w:rPr>
      </w:r>
      <w:r/>
    </w:p>
    <w:p>
      <w:pPr>
        <w:pStyle w:val="889"/>
        <w:ind w:firstLine="411"/>
        <w:spacing w:line="300" w:lineRule="auto"/>
        <w:rPr>
          <w:rFonts w:ascii="Calibri" w:hAnsi="Calibri"/>
          <w:color w:val="000000"/>
          <w:sz w:val="21"/>
          <w:szCs w:val="21"/>
        </w:rPr>
      </w:pPr>
      <w:r>
        <w:rPr>
          <w:rFonts w:hint="eastAsia" w:ascii="Calibri" w:hAnsi="Calibri"/>
          <w:color w:val="000000"/>
          <w:sz w:val="21"/>
          <w:szCs w:val="21"/>
          <w:lang w:eastAsia="zh"/>
        </w:rPr>
        <w:t xml:space="preserve">3.6.</w:t>
      </w:r>
      <w:r>
        <w:rPr>
          <w:rFonts w:hint="eastAsia" w:ascii="Calibri" w:hAnsi="Calibri"/>
          <w:color w:val="000000"/>
          <w:sz w:val="21"/>
          <w:szCs w:val="21"/>
        </w:rPr>
        <w:t xml:space="preserve">1除采购人同意的服务项目外，其余服务均不接受任何形式的转包、分包或代管。</w:t>
      </w:r>
      <w:r>
        <w:rPr>
          <w:rFonts w:ascii="Calibri" w:hAnsi="Calibri"/>
          <w:color w:val="000000"/>
          <w:sz w:val="21"/>
          <w:szCs w:val="21"/>
        </w:rPr>
      </w:r>
      <w:r/>
    </w:p>
    <w:p>
      <w:pPr>
        <w:pStyle w:val="889"/>
        <w:ind w:firstLine="411"/>
        <w:spacing w:line="300" w:lineRule="auto"/>
        <w:rPr>
          <w:rFonts w:ascii="Calibri" w:hAnsi="Calibri" w:eastAsia="宋体" w:cs="Times New Roman"/>
          <w:color w:val="000000"/>
          <w:sz w:val="21"/>
          <w:szCs w:val="21"/>
          <w:lang w:val="en-US" w:eastAsia="zh-CN"/>
        </w:rPr>
      </w:pPr>
      <w:r>
        <w:rPr>
          <w:rFonts w:hint="eastAsia" w:ascii="Calibri" w:hAnsi="Calibri" w:eastAsia="宋体" w:cs="Times New Roman"/>
          <w:color w:val="000000"/>
          <w:sz w:val="21"/>
          <w:szCs w:val="21"/>
          <w:lang w:eastAsia="zh"/>
        </w:rPr>
        <w:t xml:space="preserve">3.6.2</w:t>
      </w:r>
      <w:r>
        <w:rPr>
          <w:rFonts w:hint="eastAsia" w:ascii="Calibri" w:hAnsi="Calibri" w:eastAsia="宋体" w:cs="Times New Roman"/>
          <w:color w:val="000000"/>
          <w:sz w:val="21"/>
          <w:szCs w:val="21"/>
        </w:rPr>
        <w:t xml:space="preserve">投标人必须配备保安、保洁、设备运行、客服等专业的技术队伍。</w:t>
      </w:r>
      <w:r>
        <w:rPr>
          <w:rFonts w:hint="eastAsia" w:ascii="Calibri" w:hAnsi="Calibri" w:cs="Times New Roman"/>
          <w:color w:val="000000"/>
          <w:sz w:val="21"/>
          <w:szCs w:val="21"/>
          <w:lang w:val="en-US" w:eastAsia="zh-CN"/>
        </w:rPr>
        <w:t xml:space="preserve">投标人标书中拟派遣至</w:t>
      </w:r>
      <w:r>
        <w:rPr>
          <w:rFonts w:hint="eastAsia" w:cs="Times New Roman"/>
          <w:color w:val="000000"/>
          <w:sz w:val="21"/>
          <w:szCs w:val="21"/>
          <w:lang w:val="en-US" w:eastAsia="zh-CN"/>
        </w:rPr>
        <w:t xml:space="preserve">采购人</w:t>
      </w:r>
      <w:r>
        <w:rPr>
          <w:rFonts w:hint="eastAsia" w:ascii="Calibri" w:hAnsi="Calibri" w:cs="Times New Roman"/>
          <w:color w:val="000000"/>
          <w:sz w:val="21"/>
          <w:szCs w:val="21"/>
          <w:lang w:val="en-US" w:eastAsia="zh-CN"/>
        </w:rPr>
        <w:t xml:space="preserve">的项目经理、主管、技术骨干未经</w:t>
      </w:r>
      <w:r>
        <w:rPr>
          <w:rFonts w:hint="eastAsia" w:cs="Times New Roman"/>
          <w:color w:val="000000"/>
          <w:sz w:val="21"/>
          <w:szCs w:val="21"/>
          <w:lang w:val="en-US" w:eastAsia="zh-CN"/>
        </w:rPr>
        <w:t xml:space="preserve">采购人</w:t>
      </w:r>
      <w:r>
        <w:rPr>
          <w:rFonts w:hint="eastAsia" w:ascii="Calibri" w:hAnsi="Calibri" w:cs="Times New Roman"/>
          <w:color w:val="000000"/>
          <w:sz w:val="21"/>
          <w:szCs w:val="21"/>
          <w:lang w:val="en-US" w:eastAsia="zh-CN"/>
        </w:rPr>
        <w:t xml:space="preserve">同意，不得随意调整。</w:t>
      </w:r>
      <w:r>
        <w:rPr>
          <w:rFonts w:ascii="Calibri" w:hAnsi="Calibri" w:eastAsia="宋体" w:cs="Times New Roman"/>
          <w:color w:val="000000"/>
          <w:sz w:val="21"/>
          <w:szCs w:val="21"/>
          <w:lang w:val="en-US" w:eastAsia="zh-CN"/>
        </w:rPr>
      </w:r>
      <w:r/>
    </w:p>
    <w:p>
      <w:pPr>
        <w:pStyle w:val="889"/>
        <w:ind w:firstLine="411"/>
        <w:spacing w:line="300" w:lineRule="auto"/>
        <w:rPr>
          <w:rFonts w:hint="eastAsia" w:ascii="Calibri" w:hAnsi="Calibri" w:eastAsia="宋体" w:cs="Times New Roman"/>
          <w:color w:val="000000"/>
          <w:sz w:val="21"/>
          <w:szCs w:val="21"/>
          <w:lang w:val="en-US" w:eastAsia="zh-CN"/>
        </w:rPr>
      </w:pPr>
      <w:r>
        <w:rPr>
          <w:rFonts w:hint="eastAsia" w:ascii="Calibri" w:hAnsi="Calibri" w:eastAsia="宋体" w:cs="Times New Roman"/>
          <w:color w:val="000000"/>
          <w:sz w:val="21"/>
          <w:szCs w:val="21"/>
          <w:lang w:val="en-US" w:eastAsia="zh"/>
        </w:rPr>
        <w:t xml:space="preserve">3.6.</w:t>
      </w:r>
      <w:r>
        <w:rPr>
          <w:rFonts w:hint="eastAsia" w:ascii="Calibri" w:hAnsi="Calibri" w:eastAsia="宋体" w:cs="Times New Roman"/>
          <w:color w:val="000000"/>
          <w:sz w:val="21"/>
          <w:szCs w:val="21"/>
          <w:lang w:val="en-US" w:eastAsia="zh-CN"/>
        </w:rPr>
        <w:t xml:space="preserve">3投标单位必须严格执行南京市用工工资标准的有关规定，按劳动法规定规范用工，</w:t>
      </w:r>
      <w:r>
        <w:rPr>
          <w:rFonts w:hint="eastAsia" w:ascii="Calibri" w:hAnsi="Calibri" w:eastAsia="宋体" w:cs="Times New Roman"/>
          <w:color w:val="000000"/>
          <w:sz w:val="21"/>
          <w:szCs w:val="21"/>
          <w:highlight w:val="none"/>
          <w:lang w:val="en-US" w:eastAsia="zh-CN"/>
        </w:rPr>
        <w:t xml:space="preserve">与劳动者签订劳动合同，并承担其雇员的劳动报酬、加班费用、劳动用工补偿金、福利待遇、高温费等并按《劳动法》规定为所有员工按月足额缴纳社会保险及公积金（五险一金）、劳动保护、工伤抚恤等用人费用，承担未正确执行劳动用工规定所产生的法律责任，维护和保障员工的合法权益。中</w:t>
      </w:r>
      <w:r>
        <w:rPr>
          <w:rFonts w:hint="eastAsia" w:ascii="Calibri" w:hAnsi="Calibri" w:eastAsia="宋体" w:cs="Times New Roman"/>
          <w:color w:val="000000"/>
          <w:sz w:val="21"/>
          <w:szCs w:val="21"/>
          <w:lang w:val="en-US" w:eastAsia="zh-CN"/>
        </w:rPr>
        <w:t xml:space="preserve">标单位每月需将人员工资、社保缴纳情况报招标方备案。</w:t>
      </w:r>
      <w:r>
        <w:rPr>
          <w:rFonts w:hint="eastAsia" w:ascii="Calibri" w:hAnsi="Calibri" w:eastAsia="宋体" w:cs="Times New Roman"/>
          <w:color w:val="000000"/>
          <w:sz w:val="21"/>
          <w:szCs w:val="21"/>
          <w:lang w:val="en-US" w:eastAsia="zh-CN"/>
        </w:rPr>
      </w:r>
      <w:r/>
    </w:p>
    <w:p>
      <w:pPr>
        <w:pStyle w:val="889"/>
        <w:ind w:firstLine="411"/>
        <w:spacing w:line="300" w:lineRule="auto"/>
        <w:rPr>
          <w:rFonts w:hint="eastAsia" w:ascii="Calibri" w:hAnsi="Calibri" w:eastAsia="宋体" w:cs="Times New Roman"/>
          <w:color w:val="000000"/>
          <w:sz w:val="21"/>
          <w:szCs w:val="21"/>
        </w:rPr>
      </w:pPr>
      <w:r>
        <w:rPr>
          <w:rFonts w:hint="eastAsia" w:ascii="Calibri" w:hAnsi="Calibri" w:cs="Times New Roman"/>
          <w:color w:val="000000"/>
          <w:sz w:val="21"/>
          <w:szCs w:val="21"/>
          <w:lang w:val="en-US" w:eastAsia="zh"/>
        </w:rPr>
        <w:t xml:space="preserve">3.6.4</w:t>
      </w:r>
      <w:r>
        <w:rPr>
          <w:rFonts w:hint="eastAsia" w:ascii="Calibri" w:hAnsi="Calibri" w:eastAsia="宋体" w:cs="Times New Roman"/>
          <w:color w:val="000000"/>
          <w:sz w:val="21"/>
          <w:szCs w:val="21"/>
        </w:rPr>
        <w:t xml:space="preserve">投标单位应根据项目开展需要对服务人员投保相应的保险（如投标单位应对其员工投保人身意外险），在实施物业服务管理过程中，无论是投标人单位工作人员还是投标人外包项目（如外墙清洗等）的工作人员，在工作中发生安全责任事故，投标人负全部责任。</w:t>
      </w:r>
      <w:r>
        <w:rPr>
          <w:rFonts w:hint="eastAsia" w:ascii="Calibri" w:hAnsi="Calibri" w:eastAsia="宋体" w:cs="Times New Roman"/>
          <w:color w:val="000000"/>
          <w:sz w:val="21"/>
          <w:szCs w:val="21"/>
        </w:rPr>
      </w:r>
      <w:r/>
    </w:p>
    <w:p>
      <w:pPr>
        <w:pStyle w:val="889"/>
        <w:ind w:firstLine="411"/>
        <w:spacing w:line="300" w:lineRule="auto"/>
        <w:rPr>
          <w:rFonts w:hint="eastAsia" w:ascii="Calibri" w:hAnsi="Calibri" w:eastAsia="宋体" w:cs="Times New Roman"/>
          <w:color w:val="000000"/>
          <w:sz w:val="21"/>
          <w:szCs w:val="21"/>
        </w:rPr>
      </w:pPr>
      <w:r>
        <w:rPr>
          <w:rFonts w:hint="eastAsia" w:ascii="Calibri" w:hAnsi="Calibri" w:cs="Times New Roman"/>
          <w:color w:val="000000"/>
          <w:sz w:val="21"/>
          <w:szCs w:val="21"/>
          <w:lang w:val="en-US" w:eastAsia="zh"/>
        </w:rPr>
        <w:t xml:space="preserve">3.6.</w:t>
      </w:r>
      <w:r>
        <w:rPr>
          <w:rFonts w:hint="eastAsia" w:ascii="Calibri" w:hAnsi="Calibri" w:cs="Times New Roman"/>
          <w:color w:val="000000"/>
          <w:sz w:val="21"/>
          <w:szCs w:val="21"/>
          <w:lang w:val="en-US" w:eastAsia="zh-CN"/>
        </w:rPr>
        <w:t xml:space="preserve">5</w:t>
      </w:r>
      <w:r>
        <w:rPr>
          <w:rFonts w:hint="eastAsia" w:ascii="Calibri" w:hAnsi="Calibri" w:eastAsia="宋体" w:cs="Times New Roman"/>
          <w:color w:val="000000"/>
          <w:sz w:val="21"/>
          <w:szCs w:val="21"/>
        </w:rPr>
        <w:t xml:space="preserve">物业服务所需工具、设备、物耗等均由投标单位提供，投标文件中必须提供能满足服务要求所配置的工具、设备明细表，提供各项物耗明细表。</w:t>
      </w:r>
      <w:r>
        <w:rPr>
          <w:rFonts w:hint="eastAsia" w:ascii="Calibri" w:hAnsi="Calibri" w:eastAsia="宋体" w:cs="Times New Roman"/>
          <w:color w:val="000000"/>
          <w:sz w:val="21"/>
          <w:szCs w:val="21"/>
        </w:rPr>
      </w:r>
      <w:r/>
    </w:p>
    <w:p>
      <w:pPr>
        <w:pStyle w:val="889"/>
        <w:ind w:firstLine="420"/>
        <w:spacing w:line="300" w:lineRule="auto"/>
        <w:tabs>
          <w:tab w:val="left" w:pos="855" w:leader="none"/>
          <w:tab w:val="left" w:pos="970" w:leader="none"/>
        </w:tabs>
        <w:rPr>
          <w:rFonts w:hint="eastAsia" w:ascii="Calibri" w:hAnsi="Calibri" w:eastAsia="宋体" w:cs="Times New Roman"/>
          <w:color w:val="000000"/>
          <w:sz w:val="21"/>
          <w:szCs w:val="21"/>
        </w:rPr>
      </w:pPr>
      <w:r>
        <w:rPr>
          <w:rFonts w:hint="eastAsia" w:ascii="Calibri" w:hAnsi="Calibri" w:cs="Times New Roman"/>
          <w:color w:val="000000"/>
          <w:sz w:val="21"/>
          <w:szCs w:val="21"/>
          <w:lang w:val="en-US" w:eastAsia="zh"/>
        </w:rPr>
        <w:t xml:space="preserve">3.6.</w:t>
      </w:r>
      <w:r>
        <w:rPr>
          <w:rFonts w:hint="eastAsia" w:ascii="Calibri" w:hAnsi="Calibri" w:cs="Times New Roman"/>
          <w:color w:val="000000"/>
          <w:sz w:val="21"/>
          <w:szCs w:val="21"/>
          <w:lang w:val="en-US" w:eastAsia="zh-CN"/>
        </w:rPr>
        <w:t xml:space="preserve">6</w:t>
      </w:r>
      <w:r>
        <w:rPr>
          <w:rFonts w:hint="eastAsia" w:ascii="Calibri" w:hAnsi="Calibri" w:eastAsia="宋体" w:cs="Times New Roman"/>
          <w:color w:val="000000"/>
          <w:sz w:val="21"/>
          <w:szCs w:val="21"/>
        </w:rPr>
        <w:t xml:space="preserve">对保洁、安全护卫、设备运行工作中发现的设备设施缺陷、隐患和故障有承诺报修的义务。</w:t>
      </w:r>
      <w:r>
        <w:rPr>
          <w:rFonts w:hint="eastAsia" w:ascii="Calibri" w:hAnsi="Calibri" w:eastAsia="宋体" w:cs="Times New Roman"/>
          <w:color w:val="000000"/>
          <w:sz w:val="21"/>
          <w:szCs w:val="21"/>
        </w:rPr>
      </w:r>
      <w:r/>
    </w:p>
    <w:p>
      <w:pPr>
        <w:pStyle w:val="889"/>
        <w:ind w:firstLine="420"/>
        <w:spacing w:line="300" w:lineRule="auto"/>
        <w:tabs>
          <w:tab w:val="left" w:pos="855" w:leader="none"/>
          <w:tab w:val="left" w:pos="970" w:leader="none"/>
        </w:tabs>
        <w:rPr>
          <w:rFonts w:ascii="Calibri" w:hAnsi="Calibri"/>
          <w:color w:val="000000"/>
          <w:sz w:val="21"/>
          <w:szCs w:val="21"/>
        </w:rPr>
      </w:pPr>
      <w:r>
        <w:rPr>
          <w:rFonts w:hint="eastAsia" w:ascii="Calibri" w:hAnsi="Calibri" w:eastAsia="宋体" w:cs="Times New Roman"/>
          <w:color w:val="000000"/>
          <w:sz w:val="21"/>
          <w:szCs w:val="21"/>
          <w:lang w:eastAsia="zh"/>
        </w:rPr>
        <w:t xml:space="preserve">3.6.7</w:t>
      </w:r>
      <w:r>
        <w:rPr>
          <w:rFonts w:hint="eastAsia" w:ascii="Calibri" w:hAnsi="Calibri"/>
          <w:color w:val="000000"/>
          <w:sz w:val="21"/>
          <w:szCs w:val="21"/>
        </w:rPr>
        <w:t xml:space="preserve">合同中未列出的</w:t>
      </w:r>
      <w:r>
        <w:rPr>
          <w:rFonts w:hint="eastAsia" w:ascii="Calibri" w:hAnsi="Calibri"/>
          <w:color w:val="000000"/>
          <w:sz w:val="21"/>
          <w:szCs w:val="21"/>
          <w:lang w:eastAsia="zh"/>
        </w:rPr>
        <w:t xml:space="preserve">物业服务</w:t>
      </w:r>
      <w:r>
        <w:rPr>
          <w:rFonts w:hint="eastAsia" w:ascii="Calibri" w:hAnsi="Calibri"/>
          <w:color w:val="000000"/>
          <w:sz w:val="21"/>
          <w:szCs w:val="21"/>
        </w:rPr>
        <w:t xml:space="preserve">临时性工作，投标单位有能力承诺义务完成。</w:t>
      </w:r>
      <w:r>
        <w:rPr>
          <w:rFonts w:ascii="Calibri" w:hAnsi="Calibri"/>
          <w:color w:val="000000"/>
          <w:sz w:val="21"/>
          <w:szCs w:val="21"/>
        </w:rPr>
      </w:r>
      <w:r/>
    </w:p>
    <w:p>
      <w:pPr>
        <w:pStyle w:val="891"/>
        <w:ind w:firstLine="0"/>
        <w:spacing w:line="300" w:lineRule="auto"/>
        <w:rPr>
          <w:rFonts w:cs="Calibri"/>
          <w:color w:val="000000"/>
          <w:sz w:val="21"/>
          <w:szCs w:val="21"/>
          <w:highlight w:val="none"/>
          <w:u w:val="none"/>
          <w:lang w:val="en-US" w:eastAsia="zh-CN"/>
        </w:rPr>
      </w:pPr>
      <w:r>
        <w:rPr>
          <w:rFonts w:cs="Calibri"/>
          <w:color w:val="000000"/>
          <w:sz w:val="21"/>
          <w:szCs w:val="21"/>
          <w:highlight w:val="none"/>
          <w:u w:val="none"/>
          <w:lang w:val="en-US" w:eastAsia="zh-CN"/>
        </w:rPr>
      </w:r>
      <w:r/>
    </w:p>
    <w:p>
      <w:pPr>
        <w:pStyle w:val="891"/>
        <w:numPr>
          <w:ilvl w:val="0"/>
          <w:numId w:val="5"/>
        </w:numPr>
        <w:ind w:firstLine="0"/>
        <w:spacing w:line="300" w:lineRule="auto"/>
        <w:tabs>
          <w:tab w:val="left" w:pos="312" w:leader="none"/>
        </w:tabs>
        <w:rPr>
          <w:rFonts w:hint="eastAsia" w:cs="Calibri"/>
          <w:color w:val="000000"/>
          <w:sz w:val="32"/>
          <w:szCs w:val="32"/>
          <w:highlight w:val="none"/>
          <w:u w:val="none"/>
          <w:lang w:val="en-US" w:eastAsia="zh-CN"/>
        </w:rPr>
      </w:pPr>
      <w:r>
        <w:rPr>
          <w:rFonts w:hint="eastAsia" w:cs="Calibri"/>
          <w:color w:val="000000"/>
          <w:sz w:val="32"/>
          <w:szCs w:val="32"/>
          <w:highlight w:val="none"/>
          <w:u w:val="none"/>
          <w:lang w:val="en-US" w:eastAsia="zh-CN"/>
        </w:rPr>
        <w:t xml:space="preserve">供应商履行合同所需的设备</w:t>
      </w:r>
      <w:r>
        <w:rPr>
          <w:rFonts w:hint="eastAsia" w:cs="Calibri"/>
          <w:color w:val="000000"/>
          <w:sz w:val="32"/>
          <w:szCs w:val="32"/>
          <w:highlight w:val="none"/>
          <w:u w:val="none"/>
          <w:lang w:val="en-US" w:eastAsia="zh-CN"/>
        </w:rPr>
      </w:r>
      <w:r/>
    </w:p>
    <w:p>
      <w:pPr>
        <w:pStyle w:val="891"/>
        <w:numPr>
          <w:ilvl w:val="0"/>
          <w:numId w:val="0"/>
        </w:numPr>
        <w:ind w:firstLine="0"/>
        <w:spacing w:line="300" w:lineRule="auto"/>
        <w:rPr>
          <w:rFonts w:hint="eastAsia" w:cs="Calibri"/>
          <w:color w:val="000000"/>
          <w:sz w:val="21"/>
          <w:szCs w:val="21"/>
          <w:highlight w:val="none"/>
          <w:u w:val="none"/>
          <w:lang w:val="en-US" w:eastAsia="zh-CN"/>
        </w:rPr>
      </w:pPr>
      <w:r>
        <w:rPr>
          <w:rFonts w:hint="eastAsia" w:cs="Calibri"/>
          <w:color w:val="000000"/>
          <w:sz w:val="21"/>
          <w:szCs w:val="21"/>
          <w:highlight w:val="none"/>
          <w:u w:val="none"/>
          <w:lang w:val="en-US" w:eastAsia="zh-CN"/>
        </w:rPr>
      </w:r>
      <w:r/>
    </w:p>
    <w:p>
      <w:pPr>
        <w:pStyle w:val="889"/>
        <w:ind w:firstLine="420"/>
        <w:keepLines w:val="0"/>
        <w:keepNext w:val="0"/>
        <w:pageBreakBefore w:val="0"/>
        <w:spacing w:line="300" w:lineRule="auto"/>
        <w:widowControl w:val="off"/>
        <w:rPr>
          <w:rFonts w:hint="eastAsia"/>
          <w:color w:val="000000"/>
          <w:highlight w:val="none"/>
          <w:lang w:val="en-US" w:eastAsia="zh-CN"/>
        </w:rPr>
      </w:pPr>
      <w:r>
        <w:rPr>
          <w:rFonts w:hint="eastAsia"/>
          <w:color w:val="000000"/>
          <w:highlight w:val="none"/>
          <w:lang w:val="en-US" w:eastAsia="zh-CN"/>
        </w:rPr>
        <w:t xml:space="preserve">采购人根据项目实际需求，需要供应商提供作业设备</w:t>
      </w:r>
      <w:r>
        <w:rPr>
          <w:rFonts w:hint="eastAsia" w:eastAsia="宋体"/>
          <w:b w:val="0"/>
          <w:bCs w:val="0"/>
          <w:color w:val="000000"/>
          <w:highlight w:val="none"/>
          <w:lang w:val="en-US" w:eastAsia="zh-CN"/>
        </w:rPr>
        <w:t xml:space="preserve">（自有或租赁）</w:t>
      </w:r>
      <w:r>
        <w:rPr>
          <w:rFonts w:hint="eastAsia"/>
          <w:color w:val="000000"/>
          <w:highlight w:val="none"/>
          <w:lang w:val="en-US" w:eastAsia="zh-CN"/>
        </w:rPr>
        <w:t xml:space="preserve">用于物业管理服务的，可在下表中列出，举例如下：</w:t>
      </w:r>
      <w:r>
        <w:rPr>
          <w:rFonts w:hint="eastAsia"/>
          <w:color w:val="000000"/>
          <w:highlight w:val="none"/>
          <w:lang w:val="en-US" w:eastAsia="zh-CN"/>
        </w:rPr>
      </w:r>
      <w:r/>
    </w:p>
    <w:p>
      <w:pPr>
        <w:pStyle w:val="889"/>
        <w:ind w:firstLine="420"/>
        <w:keepLines w:val="0"/>
        <w:keepNext w:val="0"/>
        <w:pageBreakBefore w:val="0"/>
        <w:widowControl w:val="off"/>
        <w:rPr>
          <w:rFonts w:hint="eastAsia"/>
          <w:color w:val="000000"/>
          <w:highlight w:val="none"/>
          <w:lang w:val="en-US" w:eastAsia="zh-CN"/>
        </w:rPr>
      </w:pPr>
      <w:r>
        <w:rPr>
          <w:rFonts w:hint="eastAsia"/>
          <w:color w:val="000000"/>
          <w:highlight w:val="none"/>
          <w:lang w:val="en-US" w:eastAsia="zh-CN"/>
        </w:rPr>
      </w:r>
      <w:r/>
    </w:p>
    <w:p>
      <w:pPr>
        <w:pStyle w:val="889"/>
        <w:ind w:firstLine="420"/>
        <w:keepLines w:val="0"/>
        <w:keepNext w:val="0"/>
        <w:pageBreakBefore w:val="0"/>
        <w:widowControl w:val="off"/>
        <w:rPr>
          <w:rFonts w:hint="eastAsia"/>
          <w:color w:val="000000"/>
          <w:highlight w:val="none"/>
          <w:lang w:val="en-US" w:eastAsia="zh-CN"/>
        </w:rPr>
      </w:pPr>
      <w:r>
        <w:rPr>
          <w:rFonts w:hint="eastAsia"/>
          <w:color w:val="000000"/>
          <w:highlight w:val="none"/>
          <w:lang w:val="en-US" w:eastAsia="zh-CN"/>
        </w:rPr>
      </w:r>
      <w:r/>
    </w:p>
    <w:p>
      <w:pPr>
        <w:pStyle w:val="889"/>
        <w:ind w:firstLine="420"/>
        <w:keepLines w:val="0"/>
        <w:keepNext w:val="0"/>
        <w:pageBreakBefore w:val="0"/>
        <w:widowControl w:val="off"/>
        <w:rPr>
          <w:rFonts w:hint="eastAsia"/>
          <w:color w:val="000000"/>
          <w:highlight w:val="none"/>
          <w:lang w:val="en-US" w:eastAsia="zh-CN"/>
        </w:rPr>
      </w:pP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309"/>
        <w:gridCol w:w="2100"/>
        <w:gridCol w:w="1530"/>
        <w:gridCol w:w="1755"/>
      </w:tblGrid>
      <w:tr>
        <w:trPr>
          <w:trHeight w:val="454"/>
        </w:trPr>
        <w:tc>
          <w:tcPr>
            <w:tcW w:w="1134"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序号</w:t>
            </w:r>
            <w:r>
              <w:rPr>
                <w:rFonts w:ascii="Calibri" w:hAnsi="Calibri" w:eastAsia="宋体" w:cs="Calibri"/>
                <w:b/>
                <w:bCs/>
                <w:color w:val="000000"/>
                <w:szCs w:val="21"/>
                <w:highlight w:val="none"/>
              </w:rPr>
            </w:r>
            <w:r/>
          </w:p>
        </w:tc>
        <w:tc>
          <w:tcPr>
            <w:tcW w:w="1309"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rPr>
            </w:pPr>
            <w:r>
              <w:rPr>
                <w:rFonts w:hint="eastAsia" w:ascii="Calibri" w:hAnsi="Calibri" w:eastAsia="宋体" w:cs="Calibri"/>
                <w:b/>
                <w:bCs/>
                <w:color w:val="000000"/>
                <w:szCs w:val="21"/>
                <w:highlight w:val="none"/>
                <w:lang w:val="en-US" w:eastAsia="zh-CN"/>
              </w:rPr>
              <w:t xml:space="preserve">用途</w:t>
            </w:r>
            <w:r>
              <w:rPr>
                <w:rFonts w:ascii="Calibri" w:hAnsi="Calibri" w:eastAsia="宋体" w:cs="Calibri"/>
                <w:b/>
                <w:bCs/>
                <w:color w:val="000000"/>
                <w:szCs w:val="21"/>
                <w:highlight w:val="none"/>
              </w:rPr>
            </w:r>
            <w:r/>
          </w:p>
        </w:tc>
        <w:tc>
          <w:tcPr>
            <w:tcW w:w="2100"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bCs/>
                <w:color w:val="000000"/>
                <w:szCs w:val="21"/>
                <w:highlight w:val="none"/>
                <w:lang w:eastAsia="zh-CN"/>
              </w:rPr>
            </w:pPr>
            <w:r>
              <w:rPr>
                <w:rFonts w:hint="eastAsia" w:ascii="Calibri" w:hAnsi="Calibri" w:eastAsia="宋体" w:cs="Calibri"/>
                <w:b/>
                <w:bCs/>
                <w:color w:val="000000"/>
                <w:szCs w:val="21"/>
                <w:highlight w:val="none"/>
                <w:lang w:val="en-US" w:eastAsia="zh-CN"/>
              </w:rPr>
              <w:t xml:space="preserve">作业设备</w:t>
            </w:r>
            <w:r>
              <w:rPr>
                <w:rFonts w:ascii="Calibri" w:hAnsi="Calibri" w:eastAsia="宋体" w:cs="Calibri"/>
                <w:b/>
                <w:bCs/>
                <w:color w:val="000000"/>
                <w:szCs w:val="21"/>
                <w:highlight w:val="none"/>
              </w:rPr>
              <w:t xml:space="preserve">名称</w:t>
            </w:r>
            <w:r>
              <w:rPr>
                <w:rFonts w:hint="eastAsia" w:ascii="Calibri" w:hAnsi="Calibri" w:eastAsia="宋体" w:cs="Calibri"/>
                <w:b/>
                <w:bCs/>
                <w:color w:val="000000"/>
                <w:szCs w:val="21"/>
                <w:highlight w:val="none"/>
                <w:lang w:eastAsia="zh-CN"/>
              </w:rPr>
            </w:r>
            <w:r/>
          </w:p>
        </w:tc>
        <w:tc>
          <w:tcPr>
            <w:tcW w:w="1530"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ascii="Calibri" w:hAnsi="Calibri" w:eastAsia="宋体" w:cs="Calibri"/>
                <w:b/>
                <w:bCs/>
                <w:color w:val="000000"/>
                <w:szCs w:val="21"/>
                <w:highlight w:val="none"/>
                <w:lang w:val="en-US" w:eastAsia="zh-CN"/>
              </w:rPr>
              <w:t xml:space="preserve">数量</w:t>
            </w:r>
            <w:r>
              <w:rPr>
                <w:rFonts w:ascii="Calibri" w:hAnsi="Calibri" w:eastAsia="宋体" w:cs="Calibri"/>
                <w:b/>
                <w:bCs/>
                <w:color w:val="000000"/>
                <w:szCs w:val="21"/>
                <w:highlight w:val="none"/>
                <w:lang w:val="en-US" w:eastAsia="zh-CN"/>
              </w:rPr>
            </w:r>
            <w:r/>
          </w:p>
        </w:tc>
        <w:tc>
          <w:tcPr>
            <w:tcW w:w="1755" w:type="dxa"/>
            <w:vAlign w:val="center"/>
            <w:textDirection w:val="lrTb"/>
            <w:noWrap w:val="false"/>
          </w:tcPr>
          <w:p>
            <w:pPr>
              <w:pStyle w:val="889"/>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ascii="Calibri" w:hAnsi="Calibri" w:eastAsia="宋体" w:cs="Calibri"/>
                <w:b/>
                <w:bCs/>
                <w:color w:val="000000"/>
                <w:szCs w:val="21"/>
                <w:highlight w:val="none"/>
                <w:lang w:val="en-US" w:eastAsia="zh-CN"/>
              </w:rPr>
              <w:t xml:space="preserve">单位</w:t>
            </w:r>
            <w:r>
              <w:rPr>
                <w:rFonts w:ascii="Calibri" w:hAnsi="Calibri" w:eastAsia="宋体" w:cs="Calibri"/>
                <w:b/>
                <w:bCs/>
                <w:color w:val="000000"/>
                <w:szCs w:val="21"/>
                <w:highlight w:val="none"/>
                <w:lang w:val="en-US" w:eastAsia="zh-CN"/>
              </w:rPr>
            </w:r>
            <w:r/>
          </w:p>
        </w:tc>
      </w:tr>
      <w:tr>
        <w:trPr>
          <w:trHeight w:val="454"/>
        </w:trPr>
        <w:tc>
          <w:tcPr>
            <w:tcW w:w="1134" w:type="dxa"/>
            <w:vAlign w:val="center"/>
            <w:textDirection w:val="lrTb"/>
            <w:noWrap w:val="false"/>
          </w:tcPr>
          <w:p>
            <w:pPr>
              <w:pStyle w:val="889"/>
              <w:numPr>
                <w:ilvl w:val="0"/>
                <w:numId w:val="0"/>
              </w:numPr>
              <w:ind w:left="0" w:firstLine="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1</w:t>
            </w:r>
            <w:r>
              <w:rPr>
                <w:rFonts w:ascii="Calibri" w:hAnsi="Calibri" w:eastAsia="宋体" w:cs="Calibri"/>
                <w:b w:val="0"/>
                <w:bCs w:val="0"/>
                <w:color w:val="000000"/>
                <w:sz w:val="21"/>
                <w:szCs w:val="21"/>
                <w:highlight w:val="none"/>
                <w:lang w:val="en-US" w:eastAsia="zh-CN" w:bidi="ar-SA"/>
              </w:rPr>
            </w:r>
            <w:r/>
          </w:p>
        </w:tc>
        <w:tc>
          <w:tcPr>
            <w:tcW w:w="1309"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基本服务</w:t>
            </w:r>
            <w:r>
              <w:rPr>
                <w:rFonts w:ascii="Calibri" w:hAnsi="Calibri" w:eastAsia="宋体" w:cs="Calibri"/>
                <w:b w:val="0"/>
                <w:bCs w:val="0"/>
                <w:color w:val="000000"/>
                <w:sz w:val="21"/>
                <w:szCs w:val="21"/>
                <w:highlight w:val="none"/>
                <w:lang w:val="en-US" w:eastAsia="zh-CN" w:bidi="ar-SA"/>
              </w:rPr>
            </w:r>
            <w:r/>
          </w:p>
        </w:tc>
        <w:tc>
          <w:tcPr>
            <w:tcW w:w="210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bidi="ar-SA"/>
              </w:rPr>
              <w:t xml:space="preserve">高压水枪</w:t>
            </w:r>
            <w:r>
              <w:rPr>
                <w:rFonts w:ascii="Calibri" w:hAnsi="Calibri" w:eastAsia="宋体" w:cs="Calibri"/>
                <w:b w:val="0"/>
                <w:bCs w:val="0"/>
                <w:color w:val="000000"/>
                <w:sz w:val="21"/>
                <w:szCs w:val="21"/>
                <w:highlight w:val="none"/>
                <w:lang w:val="en-US" w:eastAsia="zh-CN" w:bidi="ar-SA"/>
              </w:rPr>
            </w:r>
            <w:r/>
          </w:p>
        </w:tc>
        <w:tc>
          <w:tcPr>
            <w:tcW w:w="153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1</w:t>
            </w:r>
            <w:r>
              <w:rPr>
                <w:rFonts w:ascii="Calibri" w:hAnsi="Calibri" w:eastAsia="宋体" w:cs="Calibri"/>
                <w:b w:val="0"/>
                <w:bCs w:val="0"/>
                <w:color w:val="000000"/>
                <w:sz w:val="21"/>
                <w:szCs w:val="21"/>
                <w:highlight w:val="none"/>
                <w:lang w:val="en-US" w:eastAsia="zh-CN" w:bidi="ar-SA"/>
              </w:rPr>
            </w:r>
            <w:r/>
          </w:p>
        </w:tc>
        <w:tc>
          <w:tcPr>
            <w:tcW w:w="1755"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rPr>
              <w:t xml:space="preserve">个</w:t>
            </w:r>
            <w:r>
              <w:rPr>
                <w:rFonts w:ascii="Calibri" w:hAnsi="Calibri" w:eastAsia="宋体" w:cs="Calibri"/>
                <w:b w:val="0"/>
                <w:bCs w:val="0"/>
                <w:color w:val="000000"/>
                <w:sz w:val="21"/>
                <w:szCs w:val="21"/>
                <w:highlight w:val="none"/>
                <w:lang w:val="en-US" w:eastAsia="zh-CN" w:bidi="ar-SA"/>
              </w:rPr>
            </w:r>
            <w:r/>
          </w:p>
        </w:tc>
      </w:tr>
      <w:tr>
        <w:trPr>
          <w:trHeight w:val="454"/>
        </w:trPr>
        <w:tc>
          <w:tcPr>
            <w:tcW w:w="1134" w:type="dxa"/>
            <w:vAlign w:val="center"/>
            <w:textDirection w:val="lrTb"/>
            <w:noWrap w:val="false"/>
          </w:tcPr>
          <w:p>
            <w:pPr>
              <w:pStyle w:val="889"/>
              <w:numPr>
                <w:ilvl w:val="0"/>
                <w:numId w:val="0"/>
              </w:numPr>
              <w:ind w:left="0" w:firstLine="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2</w:t>
            </w:r>
            <w:r>
              <w:rPr>
                <w:rFonts w:hint="eastAsia" w:ascii="Calibri" w:hAnsi="Calibri" w:eastAsia="宋体" w:cs="Calibri"/>
                <w:b w:val="0"/>
                <w:bCs w:val="0"/>
                <w:color w:val="000000"/>
                <w:sz w:val="21"/>
                <w:szCs w:val="21"/>
                <w:highlight w:val="none"/>
                <w:lang w:val="en-US" w:eastAsia="zh-CN" w:bidi="ar-SA"/>
              </w:rPr>
            </w:r>
            <w:r/>
          </w:p>
        </w:tc>
        <w:tc>
          <w:tcPr>
            <w:tcW w:w="1309"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基本服务</w:t>
            </w:r>
            <w:r>
              <w:rPr>
                <w:rFonts w:ascii="Calibri" w:hAnsi="Calibri" w:eastAsia="宋体" w:cs="Calibri"/>
                <w:b w:val="0"/>
                <w:bCs w:val="0"/>
                <w:color w:val="000000"/>
                <w:sz w:val="21"/>
                <w:szCs w:val="21"/>
                <w:highlight w:val="none"/>
                <w:lang w:val="en-US" w:eastAsia="zh-CN" w:bidi="ar-SA"/>
              </w:rPr>
            </w:r>
            <w:r/>
          </w:p>
        </w:tc>
        <w:tc>
          <w:tcPr>
            <w:tcW w:w="2100"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bidi="ar-SA"/>
              </w:rPr>
              <w:t xml:space="preserve">多功能洗地机</w:t>
            </w:r>
            <w:r>
              <w:rPr>
                <w:rFonts w:hint="eastAsia" w:ascii="Calibri" w:hAnsi="Calibri" w:eastAsia="宋体" w:cs="Calibri"/>
                <w:b w:val="0"/>
                <w:bCs w:val="0"/>
                <w:color w:val="000000"/>
                <w:sz w:val="21"/>
                <w:szCs w:val="21"/>
                <w:highlight w:val="none"/>
                <w:lang w:val="en-US" w:eastAsia="zh-CN" w:bidi="ar-SA"/>
              </w:rPr>
            </w:r>
            <w:r/>
          </w:p>
        </w:tc>
        <w:tc>
          <w:tcPr>
            <w:tcW w:w="153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1</w:t>
            </w:r>
            <w:r>
              <w:rPr>
                <w:rFonts w:ascii="Calibri" w:hAnsi="Calibri" w:eastAsia="宋体" w:cs="Calibri"/>
                <w:b w:val="0"/>
                <w:bCs w:val="0"/>
                <w:color w:val="000000"/>
                <w:sz w:val="21"/>
                <w:szCs w:val="21"/>
                <w:highlight w:val="none"/>
                <w:lang w:val="en-US" w:eastAsia="zh-CN" w:bidi="ar-SA"/>
              </w:rPr>
            </w:r>
            <w:r/>
          </w:p>
        </w:tc>
        <w:tc>
          <w:tcPr>
            <w:tcW w:w="1755"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rPr>
              <w:t xml:space="preserve">台</w:t>
            </w:r>
            <w:r>
              <w:rPr>
                <w:rFonts w:ascii="Calibri" w:hAnsi="Calibri" w:eastAsia="宋体" w:cs="Calibri"/>
                <w:b w:val="0"/>
                <w:bCs w:val="0"/>
                <w:color w:val="000000"/>
                <w:sz w:val="21"/>
                <w:szCs w:val="21"/>
                <w:highlight w:val="none"/>
                <w:lang w:val="en-US" w:eastAsia="zh-CN" w:bidi="ar-SA"/>
              </w:rPr>
            </w:r>
            <w:r/>
          </w:p>
        </w:tc>
      </w:tr>
      <w:tr>
        <w:trPr>
          <w:trHeight w:val="454"/>
        </w:trPr>
        <w:tc>
          <w:tcPr>
            <w:tcW w:w="1134" w:type="dxa"/>
            <w:vAlign w:val="center"/>
            <w:textDirection w:val="lrTb"/>
            <w:noWrap w:val="false"/>
          </w:tcPr>
          <w:p>
            <w:pPr>
              <w:pStyle w:val="889"/>
              <w:numPr>
                <w:ilvl w:val="0"/>
                <w:numId w:val="0"/>
              </w:numPr>
              <w:ind w:left="0" w:firstLine="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3</w:t>
            </w:r>
            <w:r>
              <w:rPr>
                <w:rFonts w:hint="eastAsia" w:ascii="Calibri" w:hAnsi="Calibri" w:eastAsia="宋体" w:cs="Calibri"/>
                <w:b w:val="0"/>
                <w:bCs w:val="0"/>
                <w:color w:val="000000"/>
                <w:sz w:val="21"/>
                <w:szCs w:val="21"/>
                <w:highlight w:val="none"/>
                <w:lang w:val="en-US" w:eastAsia="zh-CN" w:bidi="ar-SA"/>
              </w:rPr>
            </w:r>
            <w:r/>
          </w:p>
        </w:tc>
        <w:tc>
          <w:tcPr>
            <w:tcW w:w="1309"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基本服务</w:t>
            </w:r>
            <w:r>
              <w:rPr>
                <w:rFonts w:hint="eastAsia" w:ascii="Calibri" w:hAnsi="Calibri" w:eastAsia="宋体" w:cs="Calibri"/>
                <w:b w:val="0"/>
                <w:bCs w:val="0"/>
                <w:color w:val="000000"/>
                <w:sz w:val="21"/>
                <w:szCs w:val="21"/>
                <w:highlight w:val="none"/>
                <w:lang w:val="en-US" w:eastAsia="zh-CN" w:bidi="ar-SA"/>
              </w:rPr>
            </w:r>
            <w:r/>
          </w:p>
        </w:tc>
        <w:tc>
          <w:tcPr>
            <w:tcW w:w="210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bidi="ar-SA"/>
              </w:rPr>
              <w:t xml:space="preserve">台式电脑</w:t>
            </w:r>
            <w:r>
              <w:rPr>
                <w:rFonts w:ascii="Calibri" w:hAnsi="Calibri" w:eastAsia="宋体" w:cs="Calibri"/>
                <w:b w:val="0"/>
                <w:bCs w:val="0"/>
                <w:color w:val="000000"/>
                <w:sz w:val="21"/>
                <w:szCs w:val="21"/>
                <w:highlight w:val="none"/>
                <w:lang w:val="en-US" w:eastAsia="zh-CN" w:bidi="ar-SA"/>
              </w:rPr>
            </w:r>
            <w:r/>
          </w:p>
        </w:tc>
        <w:tc>
          <w:tcPr>
            <w:tcW w:w="153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1</w:t>
            </w:r>
            <w:r>
              <w:rPr>
                <w:rFonts w:ascii="Calibri" w:hAnsi="Calibri" w:eastAsia="宋体" w:cs="Calibri"/>
                <w:b w:val="0"/>
                <w:bCs w:val="0"/>
                <w:color w:val="000000"/>
                <w:sz w:val="21"/>
                <w:szCs w:val="21"/>
                <w:highlight w:val="none"/>
                <w:lang w:val="en-US" w:eastAsia="zh-CN" w:bidi="ar-SA"/>
              </w:rPr>
            </w:r>
            <w:r/>
          </w:p>
        </w:tc>
        <w:tc>
          <w:tcPr>
            <w:tcW w:w="1755"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rPr>
              <w:t xml:space="preserve">台</w:t>
            </w:r>
            <w:r>
              <w:rPr>
                <w:rFonts w:hint="eastAsia" w:ascii="Calibri" w:hAnsi="Calibri" w:eastAsia="宋体" w:cs="Calibri"/>
                <w:b w:val="0"/>
                <w:bCs w:val="0"/>
                <w:color w:val="000000"/>
                <w:sz w:val="21"/>
                <w:szCs w:val="21"/>
                <w:highlight w:val="none"/>
                <w:lang w:val="en-US" w:eastAsia="zh-CN" w:bidi="ar-SA"/>
              </w:rPr>
            </w:r>
            <w:r/>
          </w:p>
        </w:tc>
      </w:tr>
      <w:tr>
        <w:trPr>
          <w:trHeight w:val="434"/>
        </w:trPr>
        <w:tc>
          <w:tcPr>
            <w:tcW w:w="1134" w:type="dxa"/>
            <w:vAlign w:val="center"/>
            <w:textDirection w:val="lrTb"/>
            <w:noWrap w:val="false"/>
          </w:tcPr>
          <w:p>
            <w:pPr>
              <w:pStyle w:val="889"/>
              <w:numPr>
                <w:ilvl w:val="0"/>
                <w:numId w:val="0"/>
              </w:numPr>
              <w:ind w:left="0" w:firstLine="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4</w:t>
            </w:r>
            <w:r>
              <w:rPr>
                <w:rFonts w:hint="eastAsia" w:ascii="Calibri" w:hAnsi="Calibri" w:eastAsia="宋体" w:cs="Calibri"/>
                <w:b w:val="0"/>
                <w:bCs w:val="0"/>
                <w:color w:val="000000"/>
                <w:sz w:val="21"/>
                <w:szCs w:val="21"/>
                <w:highlight w:val="none"/>
                <w:lang w:val="en-US" w:eastAsia="zh-CN" w:bidi="ar-SA"/>
              </w:rPr>
            </w:r>
            <w:r/>
          </w:p>
        </w:tc>
        <w:tc>
          <w:tcPr>
            <w:tcW w:w="1309" w:type="dxa"/>
            <w:vAlign w:val="center"/>
            <w:textDirection w:val="lrTb"/>
            <w:noWrap w:val="false"/>
          </w:tcPr>
          <w:p>
            <w:pPr>
              <w:pStyle w:val="889"/>
              <w:ind w:left="0"/>
              <w:jc w:val="center"/>
              <w:pageBreakBefore w:val="0"/>
              <w:spacing w:line="300" w:lineRule="auto"/>
              <w:widowControl/>
              <w:rPr>
                <w:rFonts w:ascii="Calibri" w:hAnsi="Calibri" w:eastAsia="宋体" w:cs="Calibri"/>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基本服务</w:t>
            </w:r>
            <w:r>
              <w:rPr>
                <w:rFonts w:ascii="Calibri" w:hAnsi="Calibri" w:eastAsia="宋体" w:cs="Calibri"/>
                <w:color w:val="000000"/>
                <w:sz w:val="21"/>
                <w:szCs w:val="21"/>
                <w:highlight w:val="none"/>
                <w:lang w:val="en-US" w:eastAsia="zh-CN" w:bidi="ar-SA"/>
              </w:rPr>
            </w:r>
            <w:r/>
          </w:p>
        </w:tc>
        <w:tc>
          <w:tcPr>
            <w:tcW w:w="2100"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bidi="ar-SA"/>
              </w:rPr>
              <w:t xml:space="preserve">铝合金伸宿梯</w:t>
            </w:r>
            <w:r>
              <w:rPr>
                <w:rFonts w:hint="eastAsia" w:ascii="Calibri" w:hAnsi="Calibri" w:eastAsia="宋体" w:cs="Calibri"/>
                <w:b w:val="0"/>
                <w:bCs w:val="0"/>
                <w:color w:val="000000"/>
                <w:sz w:val="21"/>
                <w:szCs w:val="21"/>
                <w:highlight w:val="none"/>
                <w:lang w:val="en-US" w:eastAsia="zh-CN" w:bidi="ar-SA"/>
              </w:rPr>
            </w:r>
            <w:r/>
          </w:p>
        </w:tc>
        <w:tc>
          <w:tcPr>
            <w:tcW w:w="153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2</w:t>
            </w:r>
            <w:r>
              <w:rPr>
                <w:rFonts w:ascii="Calibri" w:hAnsi="Calibri" w:eastAsia="宋体" w:cs="Calibri"/>
                <w:b w:val="0"/>
                <w:bCs w:val="0"/>
                <w:color w:val="000000"/>
                <w:sz w:val="21"/>
                <w:szCs w:val="21"/>
                <w:highlight w:val="none"/>
                <w:lang w:val="en-US" w:eastAsia="zh-CN" w:bidi="ar-SA"/>
              </w:rPr>
            </w:r>
            <w:r/>
          </w:p>
        </w:tc>
        <w:tc>
          <w:tcPr>
            <w:tcW w:w="1755"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rPr>
              <w:t xml:space="preserve">个</w:t>
            </w:r>
            <w:r>
              <w:rPr>
                <w:rFonts w:hint="eastAsia" w:ascii="Calibri" w:hAnsi="Calibri" w:eastAsia="宋体" w:cs="Calibri"/>
                <w:b w:val="0"/>
                <w:bCs w:val="0"/>
                <w:color w:val="000000"/>
                <w:sz w:val="21"/>
                <w:szCs w:val="21"/>
                <w:highlight w:val="none"/>
                <w:lang w:val="en-US" w:eastAsia="zh-CN" w:bidi="ar-SA"/>
              </w:rPr>
            </w:r>
            <w:r/>
          </w:p>
        </w:tc>
      </w:tr>
      <w:tr>
        <w:trPr>
          <w:trHeight w:val="454"/>
        </w:trPr>
        <w:tc>
          <w:tcPr>
            <w:tcW w:w="1134" w:type="dxa"/>
            <w:vAlign w:val="center"/>
            <w:textDirection w:val="lrTb"/>
            <w:noWrap w:val="false"/>
          </w:tcPr>
          <w:p>
            <w:pPr>
              <w:pStyle w:val="889"/>
              <w:numPr>
                <w:ilvl w:val="0"/>
                <w:numId w:val="0"/>
              </w:numPr>
              <w:ind w:left="0" w:firstLine="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5</w:t>
            </w:r>
            <w:r>
              <w:rPr>
                <w:rFonts w:hint="eastAsia" w:ascii="Calibri" w:hAnsi="Calibri" w:eastAsia="宋体" w:cs="Calibri"/>
                <w:b w:val="0"/>
                <w:bCs w:val="0"/>
                <w:color w:val="000000"/>
                <w:sz w:val="21"/>
                <w:szCs w:val="21"/>
                <w:highlight w:val="none"/>
                <w:lang w:val="en-US" w:eastAsia="zh-CN" w:bidi="ar-SA"/>
              </w:rPr>
            </w:r>
            <w:r/>
          </w:p>
        </w:tc>
        <w:tc>
          <w:tcPr>
            <w:tcW w:w="1309" w:type="dxa"/>
            <w:vAlign w:val="center"/>
            <w:textDirection w:val="lrTb"/>
            <w:noWrap w:val="false"/>
          </w:tcPr>
          <w:p>
            <w:pPr>
              <w:pStyle w:val="889"/>
              <w:ind w:left="0"/>
              <w:jc w:val="center"/>
              <w:pageBreakBefore w:val="0"/>
              <w:spacing w:line="300" w:lineRule="auto"/>
              <w:widowControl/>
              <w:rPr>
                <w:rFonts w:ascii="Calibri" w:hAnsi="Calibri" w:eastAsia="宋体" w:cs="Calibri"/>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基本服务</w:t>
            </w:r>
            <w:r>
              <w:rPr>
                <w:rFonts w:ascii="Calibri" w:hAnsi="Calibri" w:eastAsia="宋体" w:cs="Calibri"/>
                <w:color w:val="000000"/>
                <w:sz w:val="21"/>
                <w:szCs w:val="21"/>
                <w:highlight w:val="none"/>
                <w:lang w:val="en-US" w:eastAsia="zh-CN" w:bidi="ar-SA"/>
              </w:rPr>
            </w:r>
            <w:r/>
          </w:p>
        </w:tc>
        <w:tc>
          <w:tcPr>
            <w:tcW w:w="210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bidi="ar-SA"/>
              </w:rPr>
              <w:t xml:space="preserve">静音吸尘器</w:t>
            </w:r>
            <w:r>
              <w:rPr>
                <w:rFonts w:ascii="Calibri" w:hAnsi="Calibri" w:eastAsia="宋体" w:cs="Calibri"/>
                <w:b w:val="0"/>
                <w:bCs w:val="0"/>
                <w:color w:val="000000"/>
                <w:sz w:val="21"/>
                <w:szCs w:val="21"/>
                <w:highlight w:val="none"/>
                <w:lang w:val="en-US" w:eastAsia="zh-CN" w:bidi="ar-SA"/>
              </w:rPr>
            </w:r>
            <w:r/>
          </w:p>
        </w:tc>
        <w:tc>
          <w:tcPr>
            <w:tcW w:w="153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1</w:t>
            </w:r>
            <w:r>
              <w:rPr>
                <w:rFonts w:ascii="Calibri" w:hAnsi="Calibri" w:eastAsia="宋体" w:cs="Calibri"/>
                <w:b w:val="0"/>
                <w:bCs w:val="0"/>
                <w:color w:val="000000"/>
                <w:sz w:val="21"/>
                <w:szCs w:val="21"/>
                <w:highlight w:val="none"/>
                <w:lang w:val="en-US" w:eastAsia="zh-CN" w:bidi="ar-SA"/>
              </w:rPr>
            </w:r>
            <w:r/>
          </w:p>
        </w:tc>
        <w:tc>
          <w:tcPr>
            <w:tcW w:w="1755"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rPr>
              <w:t xml:space="preserve">个</w:t>
            </w:r>
            <w:r>
              <w:rPr>
                <w:rFonts w:hint="eastAsia" w:ascii="Calibri" w:hAnsi="Calibri" w:eastAsia="宋体" w:cs="Calibri"/>
                <w:b w:val="0"/>
                <w:bCs w:val="0"/>
                <w:color w:val="000000"/>
                <w:sz w:val="21"/>
                <w:szCs w:val="21"/>
                <w:highlight w:val="none"/>
                <w:lang w:val="en-US" w:eastAsia="zh-CN" w:bidi="ar-SA"/>
              </w:rPr>
            </w:r>
            <w:r/>
          </w:p>
        </w:tc>
      </w:tr>
      <w:tr>
        <w:trPr>
          <w:trHeight w:val="454"/>
        </w:trPr>
        <w:tc>
          <w:tcPr>
            <w:tcW w:w="1134" w:type="dxa"/>
            <w:vAlign w:val="center"/>
            <w:textDirection w:val="lrTb"/>
            <w:noWrap w:val="false"/>
          </w:tcPr>
          <w:p>
            <w:pPr>
              <w:pStyle w:val="889"/>
              <w:numPr>
                <w:ilvl w:val="0"/>
                <w:numId w:val="0"/>
              </w:numPr>
              <w:ind w:left="0" w:firstLine="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6</w:t>
            </w:r>
            <w:r>
              <w:rPr>
                <w:rFonts w:hint="eastAsia" w:ascii="Calibri" w:hAnsi="Calibri" w:eastAsia="宋体" w:cs="Calibri"/>
                <w:b w:val="0"/>
                <w:bCs w:val="0"/>
                <w:color w:val="000000"/>
                <w:sz w:val="21"/>
                <w:szCs w:val="21"/>
                <w:highlight w:val="none"/>
                <w:lang w:val="en-US" w:eastAsia="zh-CN" w:bidi="ar-SA"/>
              </w:rPr>
            </w:r>
            <w:r/>
          </w:p>
        </w:tc>
        <w:tc>
          <w:tcPr>
            <w:tcW w:w="1309" w:type="dxa"/>
            <w:vAlign w:val="center"/>
            <w:textDirection w:val="lrTb"/>
            <w:noWrap w:val="false"/>
          </w:tcPr>
          <w:p>
            <w:pPr>
              <w:pStyle w:val="889"/>
              <w:ind w:left="0"/>
              <w:jc w:val="center"/>
              <w:pageBreakBefore w:val="0"/>
              <w:spacing w:line="300" w:lineRule="auto"/>
              <w:widowControl/>
              <w:rPr>
                <w:rFonts w:ascii="Calibri" w:hAnsi="Calibri" w:eastAsia="宋体" w:cs="Calibri"/>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基本服务</w:t>
            </w:r>
            <w:r>
              <w:rPr>
                <w:rFonts w:ascii="Calibri" w:hAnsi="Calibri" w:eastAsia="宋体" w:cs="Calibri"/>
                <w:color w:val="000000"/>
                <w:sz w:val="21"/>
                <w:szCs w:val="21"/>
                <w:highlight w:val="none"/>
                <w:lang w:val="en-US" w:eastAsia="zh-CN" w:bidi="ar-SA"/>
              </w:rPr>
            </w:r>
            <w:r/>
          </w:p>
        </w:tc>
        <w:tc>
          <w:tcPr>
            <w:tcW w:w="2100"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bidi="ar-SA"/>
              </w:rPr>
              <w:t xml:space="preserve">打印机</w:t>
            </w:r>
            <w:r>
              <w:rPr>
                <w:rFonts w:hint="eastAsia" w:ascii="Calibri" w:hAnsi="Calibri" w:eastAsia="宋体" w:cs="Calibri"/>
                <w:b w:val="0"/>
                <w:bCs w:val="0"/>
                <w:color w:val="000000"/>
                <w:sz w:val="21"/>
                <w:szCs w:val="21"/>
                <w:highlight w:val="none"/>
                <w:lang w:val="en-US" w:eastAsia="zh-CN" w:bidi="ar-SA"/>
              </w:rPr>
            </w:r>
            <w:r/>
          </w:p>
        </w:tc>
        <w:tc>
          <w:tcPr>
            <w:tcW w:w="153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1</w:t>
            </w:r>
            <w:r>
              <w:rPr>
                <w:rFonts w:ascii="Calibri" w:hAnsi="Calibri" w:eastAsia="宋体" w:cs="Calibri"/>
                <w:b w:val="0"/>
                <w:bCs w:val="0"/>
                <w:color w:val="000000"/>
                <w:sz w:val="21"/>
                <w:szCs w:val="21"/>
                <w:highlight w:val="none"/>
                <w:lang w:val="en-US" w:eastAsia="zh-CN" w:bidi="ar-SA"/>
              </w:rPr>
            </w:r>
            <w:r/>
          </w:p>
        </w:tc>
        <w:tc>
          <w:tcPr>
            <w:tcW w:w="1755"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台</w:t>
            </w:r>
            <w:r>
              <w:rPr>
                <w:rFonts w:hint="eastAsia" w:ascii="Calibri" w:hAnsi="Calibri" w:eastAsia="宋体" w:cs="Calibri"/>
                <w:b w:val="0"/>
                <w:bCs w:val="0"/>
                <w:color w:val="000000"/>
                <w:sz w:val="21"/>
                <w:szCs w:val="21"/>
                <w:highlight w:val="none"/>
                <w:lang w:val="en-US" w:eastAsia="zh-CN" w:bidi="ar-SA"/>
              </w:rPr>
            </w:r>
            <w:r/>
          </w:p>
        </w:tc>
      </w:tr>
      <w:tr>
        <w:trPr>
          <w:trHeight w:val="454"/>
        </w:trPr>
        <w:tc>
          <w:tcPr>
            <w:tcW w:w="1134" w:type="dxa"/>
            <w:vAlign w:val="center"/>
            <w:textDirection w:val="lrTb"/>
            <w:noWrap w:val="false"/>
          </w:tcPr>
          <w:p>
            <w:pPr>
              <w:pStyle w:val="889"/>
              <w:numPr>
                <w:ilvl w:val="0"/>
                <w:numId w:val="0"/>
              </w:numPr>
              <w:ind w:left="0" w:firstLine="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7</w:t>
            </w:r>
            <w:r>
              <w:rPr>
                <w:rFonts w:hint="eastAsia" w:ascii="Calibri" w:hAnsi="Calibri" w:eastAsia="宋体" w:cs="Calibri"/>
                <w:b w:val="0"/>
                <w:bCs w:val="0"/>
                <w:color w:val="000000"/>
                <w:sz w:val="21"/>
                <w:szCs w:val="21"/>
                <w:highlight w:val="none"/>
                <w:lang w:val="en-US" w:eastAsia="zh-CN" w:bidi="ar-SA"/>
              </w:rPr>
            </w:r>
            <w:r/>
          </w:p>
        </w:tc>
        <w:tc>
          <w:tcPr>
            <w:tcW w:w="1309"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基本服务</w:t>
            </w:r>
            <w:r>
              <w:rPr>
                <w:rFonts w:ascii="Calibri" w:hAnsi="Calibri" w:eastAsia="宋体" w:cs="Calibri"/>
                <w:b w:val="0"/>
                <w:bCs w:val="0"/>
                <w:color w:val="000000"/>
                <w:sz w:val="21"/>
                <w:szCs w:val="21"/>
                <w:highlight w:val="none"/>
                <w:lang w:val="en-US" w:eastAsia="zh-CN" w:bidi="ar-SA"/>
              </w:rPr>
            </w:r>
            <w:r/>
          </w:p>
        </w:tc>
        <w:tc>
          <w:tcPr>
            <w:tcW w:w="210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bidi="ar-SA"/>
              </w:rPr>
              <w:t xml:space="preserve">对讲机</w:t>
            </w:r>
            <w:r>
              <w:rPr>
                <w:rFonts w:ascii="Calibri" w:hAnsi="Calibri" w:eastAsia="宋体" w:cs="Calibri"/>
                <w:b w:val="0"/>
                <w:bCs w:val="0"/>
                <w:color w:val="000000"/>
                <w:sz w:val="21"/>
                <w:szCs w:val="21"/>
                <w:highlight w:val="none"/>
                <w:lang w:val="en-US" w:eastAsia="zh-CN" w:bidi="ar-SA"/>
              </w:rPr>
            </w:r>
            <w:r/>
          </w:p>
        </w:tc>
        <w:tc>
          <w:tcPr>
            <w:tcW w:w="1530"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rPr>
              <w:t xml:space="preserve">6</w:t>
            </w:r>
            <w:r>
              <w:rPr>
                <w:rFonts w:ascii="Calibri" w:hAnsi="Calibri" w:eastAsia="宋体" w:cs="Calibri"/>
                <w:b w:val="0"/>
                <w:bCs w:val="0"/>
                <w:color w:val="000000"/>
                <w:sz w:val="21"/>
                <w:szCs w:val="21"/>
                <w:highlight w:val="none"/>
                <w:lang w:val="en-US" w:eastAsia="zh-CN" w:bidi="ar-SA"/>
              </w:rPr>
            </w:r>
            <w:r/>
          </w:p>
        </w:tc>
        <w:tc>
          <w:tcPr>
            <w:tcW w:w="1755" w:type="dxa"/>
            <w:vAlign w:val="center"/>
            <w:textDirection w:val="lrTb"/>
            <w:noWrap w:val="false"/>
          </w:tcPr>
          <w:p>
            <w:pPr>
              <w:pStyle w:val="889"/>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eastAsia="宋体" w:cs="Calibri"/>
                <w:b w:val="0"/>
                <w:bCs w:val="0"/>
                <w:color w:val="000000"/>
                <w:sz w:val="21"/>
                <w:szCs w:val="21"/>
                <w:highlight w:val="none"/>
                <w:lang w:val="en-US" w:eastAsia="zh-CN"/>
              </w:rPr>
              <w:t xml:space="preserve">个</w:t>
            </w:r>
            <w:r>
              <w:rPr>
                <w:rFonts w:ascii="Calibri" w:hAnsi="Calibri" w:eastAsia="宋体" w:cs="Calibri"/>
                <w:b w:val="0"/>
                <w:bCs w:val="0"/>
                <w:color w:val="000000"/>
                <w:sz w:val="21"/>
                <w:szCs w:val="21"/>
                <w:highlight w:val="none"/>
                <w:lang w:val="en-US" w:eastAsia="zh-CN" w:bidi="ar-SA"/>
              </w:rPr>
            </w:r>
            <w:r/>
          </w:p>
        </w:tc>
      </w:tr>
    </w:tbl>
    <w:p>
      <w:pPr>
        <w:pStyle w:val="889"/>
        <w:rPr>
          <w:color w:val="000000"/>
          <w:lang w:val="en-US" w:eastAsia="zh-CN"/>
        </w:rPr>
      </w:pPr>
      <w:r>
        <w:rPr>
          <w:color w:val="000000"/>
          <w:lang w:val="en-US" w:eastAsia="zh-CN"/>
        </w:rPr>
      </w:r>
      <w:r/>
    </w:p>
    <w:p>
      <w:pPr>
        <w:pStyle w:val="891"/>
        <w:numPr>
          <w:ilvl w:val="0"/>
          <w:numId w:val="0"/>
        </w:numPr>
        <w:ind w:firstLine="0"/>
        <w:spacing w:line="300" w:lineRule="auto"/>
        <w:rPr>
          <w:color w:val="000000"/>
          <w:szCs w:val="21"/>
          <w:highlight w:val="none"/>
        </w:rPr>
      </w:pPr>
      <w:r>
        <w:rPr>
          <w:rFonts w:hint="eastAsia"/>
          <w:color w:val="000000"/>
          <w:sz w:val="32"/>
          <w:szCs w:val="16"/>
          <w:highlight w:val="none"/>
          <w:lang w:val="en-US" w:eastAsia="zh-CN"/>
        </w:rPr>
        <w:t xml:space="preserve">5.</w:t>
      </w:r>
      <w:r>
        <w:rPr>
          <w:color w:val="000000"/>
          <w:sz w:val="32"/>
          <w:szCs w:val="16"/>
          <w:highlight w:val="none"/>
        </w:rPr>
        <w:t xml:space="preserve">物业管理服务人员需求</w:t>
      </w:r>
      <w:r>
        <w:rPr>
          <w:color w:val="000000"/>
          <w:szCs w:val="21"/>
          <w:highlight w:val="none"/>
        </w:rPr>
      </w:r>
      <w:r/>
    </w:p>
    <w:p>
      <w:pPr>
        <w:pStyle w:val="891"/>
        <w:numPr>
          <w:ilvl w:val="0"/>
          <w:numId w:val="0"/>
        </w:numPr>
        <w:ind w:firstLine="0"/>
        <w:spacing w:line="300" w:lineRule="auto"/>
        <w:rPr>
          <w:color w:val="000000"/>
          <w:szCs w:val="21"/>
          <w:highlight w:val="none"/>
        </w:rPr>
      </w:pPr>
      <w:r>
        <w:rPr>
          <w:color w:val="000000"/>
          <w:szCs w:val="21"/>
          <w:highlight w:val="none"/>
        </w:rPr>
      </w:r>
      <w:r/>
    </w:p>
    <w:p>
      <w:pPr>
        <w:pStyle w:val="889"/>
        <w:numPr>
          <w:ilvl w:val="0"/>
          <w:numId w:val="0"/>
        </w:numPr>
        <w:ind w:firstLine="422"/>
        <w:spacing w:line="300" w:lineRule="auto"/>
        <w:rPr>
          <w:rFonts w:hint="eastAsia" w:eastAsia="宋体"/>
          <w:b/>
          <w:bCs/>
          <w:color w:val="000000"/>
          <w:lang w:eastAsia="zh"/>
        </w:rPr>
      </w:pPr>
      <w:r>
        <w:rPr>
          <w:rFonts w:hint="eastAsia"/>
          <w:b/>
          <w:bCs/>
          <w:color w:val="000000"/>
          <w:lang w:eastAsia="zh"/>
        </w:rPr>
        <w:t xml:space="preserve">5.1人员数量、岗位、工作时间</w:t>
      </w:r>
      <w:r>
        <w:rPr>
          <w:rFonts w:hint="eastAsia" w:eastAsia="宋体"/>
          <w:b/>
          <w:bCs/>
          <w:color w:val="000000"/>
          <w:lang w:eastAsia="zh"/>
        </w:rPr>
      </w:r>
      <w:r/>
    </w:p>
    <w:p>
      <w:pPr>
        <w:pStyle w:val="889"/>
        <w:ind w:firstLine="420"/>
        <w:spacing w:line="300" w:lineRule="auto"/>
        <w:rPr>
          <w:rFonts w:hint="eastAsia" w:eastAsia="宋体"/>
          <w:color w:val="000000"/>
          <w:highlight w:val="none"/>
        </w:rPr>
      </w:pPr>
      <w:r>
        <w:rPr>
          <w:rFonts w:hint="eastAsia" w:eastAsia="宋体"/>
          <w:color w:val="000000"/>
          <w:highlight w:val="none"/>
        </w:rPr>
        <w:t xml:space="preserve">物业服务人员配置人数不得少于55名，所有人员必须具备良好素养和上岗资质，政治清白，无犯罪记录及不良嗜好，爱岗敬业、工作勤快、礼貌待人、和蔼处事、身体健康（无传染性疾病</w:t>
      </w:r>
      <w:r>
        <w:rPr>
          <w:rFonts w:hint="eastAsia" w:eastAsia="宋体"/>
          <w:color w:val="000000"/>
          <w:highlight w:val="none"/>
          <w:lang w:eastAsia="zh-CN"/>
        </w:rPr>
        <w:t xml:space="preserve">）</w:t>
      </w:r>
      <w:r>
        <w:rPr>
          <w:rFonts w:hint="eastAsia" w:eastAsia="宋体"/>
          <w:color w:val="000000"/>
          <w:highlight w:val="none"/>
        </w:rPr>
        <w:t xml:space="preserve">，符合采购人提出的具体要求。</w:t>
      </w:r>
      <w:r>
        <w:rPr>
          <w:rFonts w:hint="eastAsia" w:eastAsia="宋体"/>
          <w:color w:val="000000"/>
          <w:highlight w:val="none"/>
        </w:rPr>
      </w:r>
      <w:r/>
    </w:p>
    <w:p>
      <w:pPr>
        <w:pStyle w:val="889"/>
        <w:ind w:left="0" w:firstLine="420"/>
        <w:jc w:val="left"/>
        <w:pageBreakBefore w:val="0"/>
        <w:spacing w:line="300" w:lineRule="auto"/>
        <w:widowControl w:val="off"/>
        <w:rPr>
          <w:rFonts w:hint="eastAsia" w:eastAsia="宋体"/>
          <w:color w:val="000000"/>
          <w:highlight w:val="none"/>
        </w:rPr>
      </w:pPr>
      <w:r>
        <w:rPr>
          <w:rFonts w:hint="eastAsia" w:eastAsia="宋体"/>
          <w:color w:val="000000"/>
          <w:highlight w:val="none"/>
        </w:rPr>
        <w:t xml:space="preserve">物业服务岗位设置合理，有明确的部门职责。各部分人员配置数量可在全面响应招标书要求的基础上，根据投标方对本项目的理解，灵活配置，但设置的岗位及人数均应满足及符合本项目各条线的运行需求。</w:t>
      </w:r>
      <w:r>
        <w:rPr>
          <w:rFonts w:hint="eastAsia" w:eastAsia="宋体"/>
          <w:color w:val="000000"/>
          <w:highlight w:val="none"/>
        </w:rPr>
      </w:r>
      <w:r/>
    </w:p>
    <w:p>
      <w:pPr>
        <w:pStyle w:val="889"/>
        <w:ind w:left="0" w:right="0" w:firstLine="420"/>
        <w:jc w:val="left"/>
        <w:keepLines w:val="0"/>
        <w:keepNext w:val="0"/>
        <w:spacing w:before="0" w:beforeAutospacing="0" w:after="0" w:afterAutospacing="0" w:line="300" w:lineRule="auto"/>
        <w:widowControl w:val="off"/>
        <w:rPr>
          <w:rFonts w:hint="eastAsia" w:ascii="Calibri" w:hAnsi="Calibri" w:eastAsia="宋体" w:cs="Calibri"/>
          <w:color w:val="000000"/>
          <w:sz w:val="21"/>
          <w:szCs w:val="21"/>
          <w:highlight w:val="none"/>
          <w:lang w:eastAsia="zh"/>
        </w:rPr>
        <w:suppressLineNumbers w:val="0"/>
      </w:pPr>
      <w:r>
        <w:rPr>
          <w:rFonts w:hint="eastAsia" w:ascii="Calibri" w:hAnsi="Calibri" w:eastAsia="宋体"/>
          <w:color w:val="000000"/>
          <w:sz w:val="21"/>
          <w:szCs w:val="21"/>
          <w:highlight w:val="none"/>
          <w:lang w:val="en-US" w:eastAsia="zh-CN"/>
        </w:rPr>
        <w:t xml:space="preserve">本次招标物业服务场所为省级机关办公区，所有工作时间安排需结合机关工作时间，早8:30至冬17:30、夏18:00。</w:t>
      </w:r>
      <w:r>
        <w:rPr>
          <w:rFonts w:hint="eastAsia" w:ascii="Calibri" w:hAnsi="Calibri" w:eastAsia="宋体"/>
          <w:color w:val="000000"/>
          <w:sz w:val="21"/>
          <w:szCs w:val="21"/>
          <w:highlight w:val="none"/>
        </w:rPr>
        <w:t xml:space="preserve">天目大厦服务的保洁</w:t>
      </w:r>
      <w:r>
        <w:rPr>
          <w:rFonts w:hint="eastAsia" w:ascii="Calibri" w:hAnsi="Calibri" w:eastAsia="宋体"/>
          <w:color w:val="000000"/>
          <w:sz w:val="21"/>
          <w:szCs w:val="21"/>
          <w:highlight w:val="none"/>
          <w:lang w:eastAsia="zh-CN"/>
        </w:rPr>
        <w:t xml:space="preserve">、</w:t>
      </w:r>
      <w:r>
        <w:rPr>
          <w:rFonts w:hint="eastAsia" w:ascii="Calibri" w:hAnsi="Calibri" w:eastAsia="宋体"/>
          <w:color w:val="000000"/>
          <w:sz w:val="21"/>
          <w:szCs w:val="21"/>
          <w:highlight w:val="none"/>
        </w:rPr>
        <w:t xml:space="preserve">保安及设备运行人员</w:t>
      </w:r>
      <w:r>
        <w:rPr>
          <w:rFonts w:hint="eastAsia" w:ascii="Calibri" w:hAnsi="Calibri" w:eastAsia="宋体"/>
          <w:color w:val="000000"/>
          <w:sz w:val="21"/>
          <w:szCs w:val="21"/>
          <w:highlight w:val="none"/>
          <w:lang w:val="en-US" w:eastAsia="zh-CN"/>
        </w:rPr>
        <w:t xml:space="preserve">不少于</w:t>
      </w:r>
      <w:r>
        <w:rPr>
          <w:rFonts w:hint="eastAsia" w:ascii="Calibri" w:hAnsi="Calibri" w:eastAsia="宋体"/>
          <w:color w:val="000000"/>
          <w:sz w:val="21"/>
          <w:szCs w:val="21"/>
          <w:highlight w:val="none"/>
        </w:rPr>
        <w:t xml:space="preserve">4</w:t>
      </w:r>
      <w:r>
        <w:rPr>
          <w:rFonts w:hint="eastAsia" w:ascii="Calibri" w:hAnsi="Calibri" w:eastAsia="宋体"/>
          <w:color w:val="000000"/>
          <w:sz w:val="21"/>
          <w:szCs w:val="21"/>
          <w:highlight w:val="none"/>
          <w:lang w:val="en-US" w:eastAsia="zh-CN"/>
        </w:rPr>
        <w:t xml:space="preserve">8</w:t>
      </w:r>
      <w:r>
        <w:rPr>
          <w:rFonts w:hint="eastAsia" w:ascii="Calibri" w:hAnsi="Calibri" w:eastAsia="宋体"/>
          <w:color w:val="000000"/>
          <w:sz w:val="21"/>
          <w:szCs w:val="21"/>
          <w:highlight w:val="none"/>
        </w:rPr>
        <w:t xml:space="preserve">名</w:t>
      </w:r>
      <w:r>
        <w:rPr>
          <w:rFonts w:hint="eastAsia" w:ascii="Calibri" w:hAnsi="Calibri" w:eastAsia="宋体"/>
          <w:color w:val="000000"/>
          <w:sz w:val="21"/>
          <w:szCs w:val="21"/>
          <w:highlight w:val="none"/>
          <w:lang w:eastAsia="zh-CN"/>
        </w:rPr>
        <w:t xml:space="preserve">，</w:t>
      </w:r>
      <w:r>
        <w:rPr>
          <w:rFonts w:hint="eastAsia" w:ascii="Calibri" w:hAnsi="Calibri" w:eastAsia="宋体" w:cs="Calibri"/>
          <w:color w:val="000000"/>
          <w:sz w:val="21"/>
          <w:szCs w:val="21"/>
          <w:highlight w:val="none"/>
        </w:rPr>
        <w:t xml:space="preserve">至少配备项目管理人员1名；前台接待及会议服务人员7名（其中前台接待2名，会议服务4名，职工活动中心1名）；保洁14名，其中：主管1名，保洁员10名，保洁男工3名；安护21名，其中：主管1名，安护班长3名，安护形象岗3名，安护人员11名，总控室消防值班人员3名；设备运维人员5名，其中：配电值班员3名,空调运行操作工2名。其中安护主管、消防值班人员、配电值班人员、锅炉及冷水机组操作工需持有效证件上岗。</w:t>
      </w:r>
      <w:r>
        <w:rPr>
          <w:rFonts w:hint="eastAsia" w:ascii="Calibri" w:hAnsi="Calibri" w:eastAsia="宋体"/>
          <w:color w:val="000000"/>
          <w:sz w:val="21"/>
          <w:szCs w:val="21"/>
          <w:highlight w:val="none"/>
        </w:rPr>
        <w:t xml:space="preserve">山西路办公区作为天目大厦的延伸服务项目由管理天目大厦的物业公司统一进行管理，需保洁、安护人员、前台接待</w:t>
      </w:r>
      <w:r>
        <w:rPr>
          <w:rFonts w:hint="eastAsia" w:ascii="Calibri" w:hAnsi="Calibri" w:eastAsia="宋体"/>
          <w:color w:val="000000"/>
          <w:sz w:val="21"/>
          <w:szCs w:val="21"/>
          <w:highlight w:val="none"/>
          <w:lang w:val="en-US" w:eastAsia="zh-CN"/>
        </w:rPr>
        <w:t xml:space="preserve">不少于</w:t>
      </w:r>
      <w:r>
        <w:rPr>
          <w:rFonts w:hint="eastAsia" w:ascii="Calibri" w:hAnsi="Calibri" w:eastAsia="宋体"/>
          <w:color w:val="000000"/>
          <w:sz w:val="21"/>
          <w:szCs w:val="21"/>
          <w:highlight w:val="none"/>
        </w:rPr>
        <w:t xml:space="preserve">7人</w:t>
      </w:r>
      <w:r>
        <w:rPr>
          <w:rFonts w:hint="eastAsia" w:ascii="Calibri" w:hAnsi="Calibri" w:eastAsia="宋体"/>
          <w:color w:val="000000"/>
          <w:sz w:val="21"/>
          <w:szCs w:val="21"/>
          <w:highlight w:val="none"/>
          <w:lang w:eastAsia="zh-CN"/>
        </w:rPr>
        <w:t xml:space="preserve">。</w:t>
      </w:r>
      <w:r>
        <w:rPr>
          <w:rFonts w:hint="eastAsia" w:ascii="Calibri" w:hAnsi="Calibri" w:eastAsia="宋体" w:cs="Calibri"/>
          <w:color w:val="000000"/>
          <w:sz w:val="21"/>
          <w:szCs w:val="21"/>
          <w:highlight w:val="none"/>
          <w:lang w:val="en-US" w:eastAsia="zh-CN" w:bidi="ar"/>
        </w:rPr>
        <w:t xml:space="preserve">至少安排保洁人员2名，安护人员3名，安护班长1名，会议接待1名。</w:t>
      </w:r>
      <w:r>
        <w:rPr>
          <w:rFonts w:hint="eastAsia" w:ascii="Calibri" w:hAnsi="Calibri" w:eastAsia="宋体" w:cs="Calibri"/>
          <w:color w:val="000000"/>
          <w:sz w:val="21"/>
          <w:szCs w:val="21"/>
          <w:highlight w:val="none"/>
          <w:lang w:eastAsia="zh"/>
        </w:rPr>
      </w:r>
      <w:r/>
    </w:p>
    <w:p>
      <w:pPr>
        <w:pStyle w:val="889"/>
        <w:ind w:firstLine="0"/>
        <w:widowControl/>
        <w:rPr>
          <w:color w:val="000000"/>
        </w:rPr>
      </w:pPr>
      <w:r>
        <w:rPr>
          <w:color w:val="000000"/>
        </w:rPr>
      </w:r>
      <w:r/>
    </w:p>
    <w:tbl>
      <w:tblPr>
        <w:tblStyle w:val="10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8"/>
        <w:gridCol w:w="1125"/>
        <w:gridCol w:w="1155"/>
        <w:gridCol w:w="1290"/>
        <w:gridCol w:w="4980"/>
      </w:tblGrid>
      <w:tr>
        <w:trPr>
          <w:trHeight w:val="454"/>
        </w:trPr>
        <w:tc>
          <w:tcPr>
            <w:tcW w:w="1318" w:type="dxa"/>
            <w:vAlign w:val="center"/>
            <w:textDirection w:val="lrTb"/>
            <w:noWrap w:val="false"/>
          </w:tcPr>
          <w:p>
            <w:pPr>
              <w:pStyle w:val="889"/>
              <w:ind w:left="0"/>
              <w:jc w:val="center"/>
              <w:pageBreakBefore w:val="0"/>
              <w:spacing w:line="300" w:lineRule="auto"/>
              <w:widowControl/>
              <w:rPr>
                <w:rFonts w:ascii="Calibri" w:hAnsi="Calibri" w:eastAsia="宋体" w:cs="Calibri"/>
                <w:b/>
                <w:bCs w:val="0"/>
                <w:color w:val="000000"/>
                <w:szCs w:val="21"/>
                <w:highlight w:val="none"/>
                <w:lang w:val="en-US" w:eastAsia="zh-CN"/>
              </w:rPr>
            </w:pPr>
            <w:r>
              <w:rPr>
                <w:rFonts w:ascii="Calibri" w:hAnsi="Calibri" w:eastAsia="宋体" w:cs="Calibri"/>
                <w:b/>
                <w:bCs w:val="0"/>
                <w:color w:val="000000"/>
                <w:szCs w:val="21"/>
                <w:highlight w:val="none"/>
              </w:rPr>
              <w:t xml:space="preserve">部门</w:t>
            </w:r>
            <w:r>
              <w:rPr>
                <w:rFonts w:ascii="Calibri" w:hAnsi="Calibri" w:eastAsia="宋体" w:cs="Calibri"/>
                <w:b/>
                <w:bCs w:val="0"/>
                <w:color w:val="000000"/>
                <w:szCs w:val="21"/>
                <w:highlight w:val="none"/>
                <w:lang w:eastAsia="zh-CN"/>
              </w:rPr>
              <w:t xml:space="preserve">职能</w:t>
            </w:r>
            <w:r>
              <w:rPr>
                <w:rFonts w:ascii="Calibri" w:hAnsi="Calibri" w:eastAsia="宋体" w:cs="Calibri"/>
                <w:b/>
                <w:bCs w:val="0"/>
                <w:color w:val="000000"/>
                <w:szCs w:val="21"/>
                <w:highlight w:val="none"/>
                <w:lang w:val="en-US" w:eastAsia="zh-CN"/>
              </w:rPr>
            </w:r>
            <w:r/>
          </w:p>
        </w:tc>
        <w:tc>
          <w:tcPr>
            <w:tcW w:w="1125" w:type="dxa"/>
            <w:vAlign w:val="center"/>
            <w:textDirection w:val="lrTb"/>
            <w:noWrap w:val="false"/>
          </w:tcPr>
          <w:p>
            <w:pPr>
              <w:pStyle w:val="889"/>
              <w:ind w:left="0"/>
              <w:jc w:val="center"/>
              <w:pageBreakBefore w:val="0"/>
              <w:spacing w:line="300" w:lineRule="auto"/>
              <w:widowControl/>
              <w:rPr>
                <w:rFonts w:ascii="Calibri" w:hAnsi="Calibri" w:eastAsia="宋体" w:cs="Calibri"/>
                <w:b/>
                <w:bCs w:val="0"/>
                <w:color w:val="000000"/>
                <w:szCs w:val="21"/>
                <w:highlight w:val="none"/>
              </w:rPr>
            </w:pPr>
            <w:r>
              <w:rPr>
                <w:rFonts w:ascii="Calibri" w:hAnsi="Calibri" w:eastAsia="宋体" w:cs="Calibri"/>
                <w:b/>
                <w:bCs w:val="0"/>
                <w:color w:val="000000"/>
                <w:szCs w:val="21"/>
                <w:highlight w:val="none"/>
              </w:rPr>
              <w:t xml:space="preserve">岗位</w:t>
            </w:r>
            <w:r>
              <w:rPr>
                <w:rFonts w:ascii="Calibri" w:hAnsi="Calibri" w:eastAsia="宋体" w:cs="Calibri"/>
                <w:b/>
                <w:bCs w:val="0"/>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
                <w:bCs w:val="0"/>
                <w:color w:val="000000"/>
                <w:szCs w:val="21"/>
                <w:highlight w:val="none"/>
              </w:rPr>
            </w:pPr>
            <w:r>
              <w:rPr>
                <w:rFonts w:ascii="Calibri" w:hAnsi="Calibri" w:eastAsia="宋体" w:cs="Calibri"/>
                <w:b/>
                <w:bCs w:val="0"/>
                <w:color w:val="000000"/>
                <w:szCs w:val="21"/>
                <w:highlight w:val="none"/>
              </w:rPr>
              <w:t xml:space="preserve">同时在岗人数</w:t>
            </w:r>
            <w:r>
              <w:rPr>
                <w:rFonts w:ascii="Calibri" w:hAnsi="Calibri" w:eastAsia="宋体" w:cs="Calibri"/>
                <w:b/>
                <w:bCs w:val="0"/>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
                <w:bCs w:val="0"/>
                <w:color w:val="000000"/>
                <w:szCs w:val="21"/>
                <w:highlight w:val="none"/>
              </w:rPr>
            </w:pPr>
            <w:r>
              <w:rPr>
                <w:rFonts w:ascii="Calibri" w:hAnsi="Calibri" w:eastAsia="宋体" w:cs="Calibri"/>
                <w:b/>
                <w:bCs w:val="0"/>
                <w:color w:val="000000"/>
                <w:szCs w:val="21"/>
                <w:highlight w:val="none"/>
              </w:rPr>
              <w:t xml:space="preserve">岗位所需总人数</w:t>
            </w:r>
            <w:r>
              <w:rPr>
                <w:rFonts w:ascii="Calibri" w:hAnsi="Calibri" w:eastAsia="宋体" w:cs="Calibri"/>
                <w:b/>
                <w:bCs w:val="0"/>
                <w:color w:val="000000"/>
                <w:szCs w:val="21"/>
                <w:highlight w:val="none"/>
              </w:rPr>
            </w:r>
            <w:r/>
          </w:p>
        </w:tc>
        <w:tc>
          <w:tcPr>
            <w:tcW w:w="4980" w:type="dxa"/>
            <w:vAlign w:val="center"/>
            <w:textDirection w:val="lrTb"/>
            <w:noWrap w:val="false"/>
          </w:tcPr>
          <w:p>
            <w:pPr>
              <w:pStyle w:val="889"/>
              <w:ind w:left="0"/>
              <w:jc w:val="center"/>
              <w:pageBreakBefore w:val="0"/>
              <w:spacing w:line="300" w:lineRule="auto"/>
              <w:widowControl/>
              <w:rPr>
                <w:rFonts w:ascii="Calibri" w:hAnsi="Calibri" w:eastAsia="宋体" w:cs="Calibri"/>
                <w:b/>
                <w:bCs w:val="0"/>
                <w:color w:val="000000"/>
                <w:szCs w:val="21"/>
                <w:highlight w:val="none"/>
              </w:rPr>
            </w:pPr>
            <w:r>
              <w:rPr>
                <w:rFonts w:ascii="Calibri" w:hAnsi="Calibri" w:eastAsia="宋体" w:cs="Calibri"/>
                <w:b/>
                <w:bCs w:val="0"/>
                <w:color w:val="000000"/>
                <w:szCs w:val="21"/>
                <w:highlight w:val="none"/>
              </w:rPr>
              <w:t xml:space="preserve">备注（岗位所需服务时长或时段、需具备的上岗资格证</w:t>
            </w:r>
            <w:r>
              <w:rPr>
                <w:rFonts w:hint="eastAsia" w:ascii="Calibri" w:hAnsi="Calibri" w:cs="Calibri"/>
                <w:b/>
                <w:bCs w:val="0"/>
                <w:color w:val="000000"/>
                <w:szCs w:val="21"/>
                <w:highlight w:val="none"/>
                <w:lang w:eastAsia="zh-CN"/>
              </w:rPr>
              <w:t xml:space="preserve">、人员学历、工作经验</w:t>
            </w:r>
            <w:r>
              <w:rPr>
                <w:rFonts w:ascii="Calibri" w:hAnsi="Calibri" w:eastAsia="宋体" w:cs="Calibri"/>
                <w:b/>
                <w:bCs w:val="0"/>
                <w:color w:val="000000"/>
                <w:szCs w:val="21"/>
                <w:highlight w:val="none"/>
              </w:rPr>
              <w:t xml:space="preserve">等</w:t>
            </w:r>
            <w:r>
              <w:rPr>
                <w:rFonts w:hint="eastAsia" w:ascii="Calibri" w:hAnsi="Calibri" w:cs="Calibri"/>
                <w:b/>
                <w:bCs w:val="0"/>
                <w:color w:val="000000"/>
                <w:szCs w:val="21"/>
                <w:highlight w:val="none"/>
                <w:lang w:eastAsia="zh-CN"/>
              </w:rPr>
              <w:t xml:space="preserve">要求</w:t>
            </w:r>
            <w:r>
              <w:rPr>
                <w:rFonts w:ascii="Calibri" w:hAnsi="Calibri" w:eastAsia="宋体" w:cs="Calibri"/>
                <w:b/>
                <w:bCs w:val="0"/>
                <w:color w:val="000000"/>
                <w:szCs w:val="21"/>
                <w:highlight w:val="none"/>
              </w:rPr>
              <w:t xml:space="preserve">）</w:t>
            </w:r>
            <w:r>
              <w:rPr>
                <w:rFonts w:ascii="Calibri" w:hAnsi="Calibri" w:eastAsia="宋体" w:cs="Calibri"/>
                <w:b/>
                <w:bCs w:val="0"/>
                <w:color w:val="000000"/>
                <w:szCs w:val="21"/>
                <w:highlight w:val="none"/>
              </w:rPr>
            </w:r>
            <w:r/>
          </w:p>
        </w:tc>
      </w:tr>
      <w:tr>
        <w:trPr>
          <w:trHeight w:val="454"/>
        </w:trPr>
        <w:tc>
          <w:tcPr>
            <w:tcW w:w="1318"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服务中心</w:t>
            </w: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项目经理</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1</w:t>
            </w:r>
            <w:r>
              <w:rPr>
                <w:rFonts w:ascii="Calibri" w:hAnsi="Calibri" w:eastAsia="宋体" w:cs="Calibri"/>
                <w:bCs/>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1</w:t>
            </w:r>
            <w:r>
              <w:rPr>
                <w:rFonts w:ascii="Calibri" w:hAnsi="Calibri" w:eastAsia="宋体" w:cs="Calibri"/>
                <w:bCs/>
                <w:color w:val="000000"/>
                <w:szCs w:val="21"/>
                <w:highlight w:val="none"/>
              </w:rPr>
            </w:r>
            <w:r/>
          </w:p>
        </w:tc>
        <w:tc>
          <w:tcPr>
            <w:tcW w:w="4980" w:type="dxa"/>
            <w:vAlign w:val="center"/>
            <w:textDirection w:val="lrTb"/>
            <w:noWrap w:val="false"/>
          </w:tcPr>
          <w:p>
            <w:pPr>
              <w:pStyle w:val="889"/>
              <w:spacing w:line="360" w:lineRule="auto"/>
              <w:rPr>
                <w:rFonts w:hint="eastAsia" w:ascii="Calibri" w:hAnsi="Calibri" w:eastAsia="宋体" w:cs="Calibri"/>
                <w:bCs/>
                <w:color w:val="000000"/>
                <w:szCs w:val="21"/>
                <w:highlight w:val="none"/>
                <w:u w:val="none"/>
                <w:lang w:eastAsia="zh"/>
              </w:rPr>
            </w:pPr>
            <w:r>
              <w:rPr>
                <w:rFonts w:hint="eastAsia" w:ascii="Calibri" w:hAnsi="Calibri"/>
                <w:color w:val="000000"/>
                <w:sz w:val="21"/>
                <w:szCs w:val="21"/>
                <w:highlight w:val="none"/>
              </w:rPr>
              <w:t xml:space="preserve">项目负责人具有本科</w:t>
            </w:r>
            <w:r>
              <w:rPr>
                <w:rFonts w:hint="eastAsia" w:ascii="Calibri" w:hAnsi="Calibri"/>
                <w:color w:val="000000"/>
                <w:sz w:val="21"/>
                <w:szCs w:val="21"/>
                <w:highlight w:val="none"/>
                <w:lang w:eastAsia="zh-CN"/>
              </w:rPr>
              <w:t xml:space="preserve">及</w:t>
            </w:r>
            <w:r>
              <w:rPr>
                <w:rFonts w:hint="eastAsia" w:ascii="Calibri" w:hAnsi="Calibri"/>
                <w:color w:val="000000"/>
                <w:sz w:val="21"/>
                <w:szCs w:val="21"/>
                <w:highlight w:val="none"/>
              </w:rPr>
              <w:t xml:space="preserve">以上文凭，具有5年以上从事非住宅类物业</w:t>
            </w:r>
            <w:r>
              <w:rPr>
                <w:rFonts w:hint="eastAsia" w:ascii="Calibri" w:hAnsi="Calibri"/>
                <w:color w:val="000000"/>
                <w:sz w:val="21"/>
                <w:szCs w:val="21"/>
                <w:highlight w:val="none"/>
                <w:lang w:val="en-US" w:eastAsia="zh-CN"/>
              </w:rPr>
              <w:t xml:space="preserve">服务面积35000平方米以上</w:t>
            </w:r>
            <w:r>
              <w:rPr>
                <w:rFonts w:hint="eastAsia" w:ascii="Calibri" w:hAnsi="Calibri"/>
                <w:color w:val="000000"/>
                <w:sz w:val="21"/>
                <w:szCs w:val="21"/>
                <w:highlight w:val="none"/>
              </w:rPr>
              <w:t xml:space="preserve">管理经验，具有3年以上从事非住宅类物业管理项目负责人经验，责任心强，素质好，有丰富的项目管理经验和较强的组织协调能力（须提供</w:t>
            </w:r>
            <w:r>
              <w:rPr>
                <w:rFonts w:hint="eastAsia" w:ascii="Calibri" w:hAnsi="Calibri"/>
                <w:color w:val="000000"/>
                <w:sz w:val="21"/>
                <w:szCs w:val="21"/>
                <w:highlight w:val="none"/>
                <w:lang w:eastAsia="zh-CN"/>
              </w:rPr>
              <w:t xml:space="preserve">相关</w:t>
            </w:r>
            <w:r>
              <w:rPr>
                <w:rFonts w:hint="eastAsia" w:ascii="Calibri" w:hAnsi="Calibri"/>
                <w:color w:val="000000"/>
                <w:sz w:val="21"/>
                <w:szCs w:val="21"/>
                <w:highlight w:val="none"/>
              </w:rPr>
              <w:t xml:space="preserve">证书复印件、劳动合同复印件、</w:t>
            </w:r>
            <w:r>
              <w:rPr>
                <w:rFonts w:hint="eastAsia"/>
                <w:color w:val="000000"/>
                <w:sz w:val="21"/>
                <w:szCs w:val="21"/>
                <w:highlight w:val="none"/>
                <w:lang w:eastAsia="zh-CN"/>
              </w:rPr>
              <w:t xml:space="preserve">投标人为其缴纳的近半年来任意一个月社保证明材料</w:t>
            </w:r>
            <w:r>
              <w:rPr>
                <w:rFonts w:hint="eastAsia" w:ascii="Calibri" w:hAnsi="Calibri"/>
                <w:color w:val="000000"/>
                <w:sz w:val="21"/>
                <w:szCs w:val="21"/>
              </w:rPr>
              <w:t xml:space="preserve">、业主出具其管理经验的证明材料、奖励证书等）。</w:t>
            </w:r>
            <w:r>
              <w:rPr>
                <w:rFonts w:hint="eastAsia" w:ascii="Calibri" w:hAnsi="Calibri" w:eastAsia="宋体" w:cs="Calibri"/>
                <w:bCs/>
                <w:color w:val="000000"/>
                <w:szCs w:val="21"/>
                <w:highlight w:val="none"/>
                <w:u w:val="none"/>
                <w:lang w:eastAsia="zh"/>
              </w:rPr>
            </w:r>
            <w:r/>
          </w:p>
        </w:tc>
      </w:tr>
      <w:tr>
        <w:trPr>
          <w:trHeight w:val="454"/>
        </w:trPr>
        <w:tc>
          <w:tcPr>
            <w:tcW w:w="1318" w:type="dxa"/>
            <w:vAlign w:val="center"/>
            <w:vMerge w:val="restart"/>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lang w:val="en-US" w:eastAsia="zh-CN"/>
              </w:rPr>
            </w:pPr>
            <w:r>
              <w:rPr>
                <w:rFonts w:hint="eastAsia" w:cs="Calibri"/>
                <w:bCs/>
                <w:color w:val="000000"/>
                <w:szCs w:val="21"/>
                <w:highlight w:val="none"/>
                <w:lang w:val="en-US" w:eastAsia="zh"/>
              </w:rPr>
              <w:t xml:space="preserve">客服</w:t>
            </w:r>
            <w:r>
              <w:rPr>
                <w:rFonts w:hint="eastAsia" w:cs="Calibri"/>
                <w:bCs/>
                <w:color w:val="000000"/>
                <w:szCs w:val="21"/>
                <w:highlight w:val="none"/>
                <w:lang w:val="en-US" w:eastAsia="zh-CN"/>
              </w:rPr>
              <w:t xml:space="preserve">服务</w:t>
            </w:r>
            <w:r>
              <w:rPr>
                <w:rFonts w:ascii="Calibri" w:hAnsi="Calibri" w:eastAsia="宋体" w:cs="Calibri"/>
                <w:bCs/>
                <w:color w:val="000000"/>
                <w:szCs w:val="21"/>
                <w:highlight w:val="none"/>
                <w:lang w:val="en-US" w:eastAsia="zh-CN"/>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前台</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eastAsia="宋体" w:cs="Calibri"/>
                <w:bCs/>
                <w:color w:val="000000"/>
                <w:szCs w:val="21"/>
                <w:highlight w:val="none"/>
                <w:lang w:eastAsia="zh"/>
              </w:rPr>
              <w:t xml:space="preserve">前台接待2名</w:t>
            </w:r>
            <w:r>
              <w:rPr>
                <w:rFonts w:ascii="Calibri" w:hAnsi="Calibri" w:eastAsia="宋体" w:cs="Calibri"/>
                <w:bCs/>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eastAsia="宋体" w:cs="Calibri"/>
                <w:bCs/>
                <w:color w:val="000000"/>
                <w:szCs w:val="21"/>
                <w:highlight w:val="none"/>
                <w:lang w:eastAsia="zh"/>
              </w:rPr>
              <w:t xml:space="preserve">前台接待2名</w:t>
            </w:r>
            <w:r>
              <w:rPr>
                <w:rFonts w:ascii="Calibri" w:hAnsi="Calibri" w:eastAsia="宋体" w:cs="Calibri"/>
                <w:bCs/>
                <w:color w:val="000000"/>
                <w:szCs w:val="21"/>
                <w:highlight w:val="none"/>
              </w:rPr>
            </w:r>
            <w:r/>
          </w:p>
        </w:tc>
        <w:tc>
          <w:tcPr>
            <w:tcW w:w="4980"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lang w:val="en-US" w:eastAsia="zh-CN"/>
              </w:rPr>
              <w:t xml:space="preserve">大厦两名</w:t>
            </w:r>
            <w:r>
              <w:rPr>
                <w:rFonts w:hint="eastAsia" w:ascii="Calibri" w:hAnsi="Calibri"/>
                <w:color w:val="000000"/>
                <w:sz w:val="21"/>
                <w:szCs w:val="21"/>
              </w:rPr>
              <w:t xml:space="preserve">前台接待</w:t>
            </w:r>
            <w:r>
              <w:rPr>
                <w:rFonts w:hint="eastAsia" w:ascii="Calibri" w:hAnsi="Calibri"/>
                <w:color w:val="000000"/>
                <w:sz w:val="21"/>
                <w:szCs w:val="21"/>
                <w:lang w:val="en-US" w:eastAsia="zh-CN"/>
              </w:rPr>
              <w:t xml:space="preserve">需提前半小时到岗，推迟半小时离岗，午间休息时间需有人值守，早、晚高峰时间（上班后、下班前1小时）双岗</w:t>
            </w:r>
            <w:r>
              <w:rPr>
                <w:rFonts w:hint="eastAsia"/>
                <w:color w:val="000000"/>
                <w:sz w:val="21"/>
                <w:szCs w:val="21"/>
                <w:lang w:val="en-US" w:eastAsia="zh-CN"/>
              </w:rPr>
              <w:t xml:space="preserve">。</w:t>
            </w:r>
            <w:r>
              <w:rPr>
                <w:rFonts w:ascii="Calibri" w:hAnsi="Calibri" w:eastAsia="宋体" w:cs="Calibri"/>
                <w:bCs/>
                <w:color w:val="000000"/>
                <w:szCs w:val="21"/>
                <w:highlight w:val="none"/>
              </w:rPr>
            </w:r>
            <w:r/>
          </w:p>
        </w:tc>
      </w:tr>
      <w:tr>
        <w:trPr>
          <w:trHeight w:val="454"/>
        </w:trPr>
        <w:tc>
          <w:tcPr>
            <w:tcW w:w="1318" w:type="dxa"/>
            <w:vAlign w:val="center"/>
            <w:vMerge w:val="continue"/>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both"/>
              <w:pageBreakBefore w:val="0"/>
              <w:spacing w:line="300" w:lineRule="auto"/>
              <w:widowControl/>
              <w:rPr>
                <w:rFonts w:hint="eastAsia" w:ascii="Calibri" w:hAnsi="Calibri" w:eastAsia="宋体" w:cs="Calibri"/>
                <w:bCs/>
                <w:color w:val="000000"/>
                <w:szCs w:val="21"/>
                <w:highlight w:val="none"/>
                <w:lang w:eastAsia="zh-CN"/>
              </w:rPr>
            </w:pPr>
            <w:r>
              <w:rPr>
                <w:rFonts w:ascii="Calibri" w:hAnsi="Calibri" w:eastAsia="宋体" w:cs="Calibri"/>
                <w:bCs/>
                <w:color w:val="000000"/>
                <w:szCs w:val="21"/>
                <w:highlight w:val="none"/>
              </w:rPr>
              <w:t xml:space="preserve">会务</w:t>
            </w:r>
            <w:r>
              <w:rPr>
                <w:rFonts w:hint="eastAsia" w:ascii="Calibri" w:hAnsi="Calibri" w:eastAsia="宋体" w:cs="Calibri"/>
                <w:bCs/>
                <w:color w:val="000000"/>
                <w:szCs w:val="21"/>
                <w:highlight w:val="none"/>
                <w:lang w:eastAsia="zh-CN"/>
              </w:rPr>
            </w:r>
            <w:r/>
          </w:p>
        </w:tc>
        <w:tc>
          <w:tcPr>
            <w:tcW w:w="1155"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Cs/>
                <w:color w:val="000000"/>
                <w:szCs w:val="21"/>
                <w:highlight w:val="none"/>
                <w:lang w:eastAsia="zh"/>
              </w:rPr>
            </w:pPr>
            <w:r>
              <w:rPr>
                <w:rFonts w:hint="eastAsia" w:ascii="Calibri" w:hAnsi="Calibri"/>
                <w:color w:val="000000"/>
                <w:sz w:val="21"/>
                <w:szCs w:val="21"/>
              </w:rPr>
              <w:t xml:space="preserve">会议服务</w:t>
            </w:r>
            <w:r>
              <w:rPr>
                <w:rFonts w:hint="eastAsia" w:ascii="Calibri" w:hAnsi="Calibri"/>
                <w:color w:val="000000"/>
                <w:sz w:val="21"/>
                <w:szCs w:val="21"/>
                <w:lang w:eastAsia="zh"/>
              </w:rPr>
              <w:t xml:space="preserve">5</w:t>
            </w:r>
            <w:r>
              <w:rPr>
                <w:rFonts w:hint="eastAsia" w:ascii="Calibri" w:hAnsi="Calibri"/>
                <w:color w:val="000000"/>
                <w:sz w:val="21"/>
                <w:szCs w:val="21"/>
              </w:rPr>
              <w:t xml:space="preserve">名</w:t>
            </w:r>
            <w:r>
              <w:rPr>
                <w:rFonts w:hint="eastAsia" w:ascii="Calibri" w:hAnsi="Calibri" w:eastAsia="宋体" w:cs="Calibri"/>
                <w:bCs/>
                <w:color w:val="000000"/>
                <w:szCs w:val="21"/>
                <w:highlight w:val="none"/>
                <w:lang w:eastAsia="zh"/>
              </w:rPr>
            </w:r>
            <w:r/>
          </w:p>
        </w:tc>
        <w:tc>
          <w:tcPr>
            <w:tcW w:w="1290"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Cs/>
                <w:color w:val="000000"/>
                <w:szCs w:val="21"/>
                <w:highlight w:val="none"/>
                <w:lang w:eastAsia="zh"/>
              </w:rPr>
            </w:pPr>
            <w:r>
              <w:rPr>
                <w:rFonts w:hint="eastAsia" w:ascii="Calibri" w:hAnsi="Calibri"/>
                <w:color w:val="000000"/>
                <w:sz w:val="21"/>
                <w:szCs w:val="21"/>
              </w:rPr>
              <w:t xml:space="preserve">会议服务</w:t>
            </w:r>
            <w:r>
              <w:rPr>
                <w:rFonts w:hint="eastAsia" w:ascii="Calibri" w:hAnsi="Calibri"/>
                <w:color w:val="000000"/>
                <w:sz w:val="21"/>
                <w:szCs w:val="21"/>
                <w:lang w:eastAsia="zh"/>
              </w:rPr>
              <w:t xml:space="preserve">5</w:t>
            </w:r>
            <w:r>
              <w:rPr>
                <w:rFonts w:hint="eastAsia" w:ascii="Calibri" w:hAnsi="Calibri"/>
                <w:color w:val="000000"/>
                <w:sz w:val="21"/>
                <w:szCs w:val="21"/>
              </w:rPr>
              <w:t xml:space="preserve">名</w:t>
            </w:r>
            <w:r>
              <w:rPr>
                <w:rFonts w:hint="eastAsia" w:ascii="Calibri" w:hAnsi="Calibri" w:eastAsia="宋体" w:cs="Calibri"/>
                <w:bCs/>
                <w:color w:val="000000"/>
                <w:szCs w:val="21"/>
                <w:highlight w:val="none"/>
                <w:lang w:eastAsia="zh"/>
              </w:rPr>
            </w:r>
            <w:r/>
          </w:p>
        </w:tc>
        <w:tc>
          <w:tcPr>
            <w:tcW w:w="4980"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hint="eastAsia" w:ascii="Calibri" w:hAnsi="Calibri" w:eastAsia="宋体" w:cs="Times New Roman"/>
                <w:color w:val="000000"/>
                <w:sz w:val="21"/>
                <w:szCs w:val="21"/>
                <w:lang w:val="en-GB" w:eastAsia="zh-CN" w:bidi="ar-SA"/>
              </w:rPr>
              <w:t xml:space="preserve">客服人员（女性</w:t>
            </w:r>
            <w:r>
              <w:rPr>
                <w:rFonts w:hint="eastAsia" w:cs="Times New Roman"/>
                <w:color w:val="000000"/>
                <w:sz w:val="21"/>
                <w:szCs w:val="21"/>
                <w:lang w:val="en-GB" w:eastAsia="zh-CN" w:bidi="ar-SA"/>
              </w:rPr>
              <w:t xml:space="preserve">）</w:t>
            </w:r>
            <w:r>
              <w:rPr>
                <w:rFonts w:hint="eastAsia" w:ascii="Calibri" w:hAnsi="Calibri" w:eastAsia="宋体" w:cs="Times New Roman"/>
                <w:color w:val="000000"/>
                <w:sz w:val="21"/>
                <w:szCs w:val="21"/>
                <w:lang w:val="en-GB" w:eastAsia="zh-CN" w:bidi="ar-SA"/>
              </w:rPr>
              <w:t xml:space="preserve">高中以上文化，面貌端庄，身高1.6米以上，经过专业培训，有一定工作经验，能够较快熟悉人员及办公环境</w:t>
            </w:r>
            <w:r>
              <w:rPr>
                <w:rFonts w:hint="eastAsia" w:ascii="Calibri" w:hAnsi="Calibri" w:eastAsia="宋体" w:cs="Times New Roman"/>
                <w:color w:val="000000"/>
                <w:sz w:val="21"/>
                <w:szCs w:val="21"/>
                <w:lang w:val="en-GB" w:eastAsia="zh" w:bidi="ar-SA"/>
              </w:rPr>
              <w:t xml:space="preserve">。</w:t>
            </w:r>
            <w:r>
              <w:rPr>
                <w:rFonts w:hint="eastAsia" w:ascii="Calibri" w:hAnsi="Calibri"/>
                <w:color w:val="000000"/>
                <w:sz w:val="21"/>
                <w:szCs w:val="21"/>
                <w:lang w:val="en-US" w:eastAsia="zh-CN"/>
              </w:rPr>
              <w:t xml:space="preserve">天目大厦、山西路办公区会议客服、保洁不定期有延时加班，全年预计总时长约1000小时</w:t>
            </w:r>
            <w:r>
              <w:rPr>
                <w:rFonts w:hint="eastAsia"/>
                <w:color w:val="000000"/>
                <w:sz w:val="21"/>
                <w:szCs w:val="21"/>
                <w:lang w:val="en-US" w:eastAsia="zh-CN"/>
              </w:rPr>
              <w:t xml:space="preserve">。</w:t>
            </w:r>
            <w:r>
              <w:rPr>
                <w:rFonts w:ascii="Calibri" w:hAnsi="Calibri" w:eastAsia="宋体" w:cs="Calibri"/>
                <w:bCs/>
                <w:color w:val="000000"/>
                <w:szCs w:val="21"/>
                <w:highlight w:val="none"/>
              </w:rPr>
            </w:r>
            <w:r/>
          </w:p>
        </w:tc>
      </w:tr>
      <w:tr>
        <w:trPr>
          <w:trHeight w:val="454"/>
        </w:trPr>
        <w:tc>
          <w:tcPr>
            <w:tcW w:w="1318" w:type="dxa"/>
            <w:vAlign w:val="center"/>
            <w:vMerge w:val="continue"/>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bCs/>
                <w:color w:val="000000"/>
                <w:sz w:val="21"/>
                <w:szCs w:val="21"/>
                <w:highlight w:val="none"/>
              </w:rPr>
              <w:t xml:space="preserve">职工活动中心</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ascii="Calibri" w:hAnsi="Calibri" w:eastAsia="宋体"/>
                <w:bCs/>
                <w:color w:val="000000"/>
                <w:sz w:val="21"/>
                <w:szCs w:val="21"/>
                <w:highlight w:val="none"/>
              </w:rPr>
              <w:t xml:space="preserve">职工活动中心1名</w:t>
            </w:r>
            <w:r>
              <w:rPr>
                <w:rFonts w:ascii="Calibri" w:hAnsi="Calibri" w:eastAsia="宋体" w:cs="Calibri"/>
                <w:bCs/>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ascii="Calibri" w:hAnsi="Calibri" w:eastAsia="宋体"/>
                <w:bCs/>
                <w:color w:val="000000"/>
                <w:sz w:val="21"/>
                <w:szCs w:val="21"/>
                <w:highlight w:val="none"/>
              </w:rPr>
              <w:t xml:space="preserve">职工活动中心1名</w:t>
            </w:r>
            <w:r>
              <w:rPr>
                <w:rFonts w:ascii="Calibri" w:hAnsi="Calibri" w:eastAsia="宋体" w:cs="Calibri"/>
                <w:bCs/>
                <w:color w:val="000000"/>
                <w:szCs w:val="21"/>
                <w:highlight w:val="none"/>
              </w:rPr>
            </w:r>
            <w:r/>
          </w:p>
        </w:tc>
        <w:tc>
          <w:tcPr>
            <w:tcW w:w="4980"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lang w:val="en-US" w:eastAsia="zh-CN"/>
              </w:rPr>
              <w:t xml:space="preserve">职工活动中心配备的管理人员具有体育相关专业本科及以上毕业证书，a《健身教练国家职业资格证书》或其他健身教练员证书；b具备减脂、塑形、康复、普拉提等至少2项专项技能认证;c南京市疾控中心颁发的健康证（有效期内，每年体检1次）；</w:t>
            </w:r>
            <w:r>
              <w:rPr>
                <w:rFonts w:hint="eastAsia" w:ascii="Calibri" w:hAnsi="Calibri"/>
                <w:color w:val="000000"/>
                <w:sz w:val="21"/>
                <w:szCs w:val="21"/>
                <w:lang w:val="en-US" w:eastAsia="zh-CN"/>
              </w:rPr>
              <w:t xml:space="preserve">（需提供证书复印件，3年相关体育工作经历的业主证明材料，投标人为其缴纳的近半年来任意一个月社保证明材料）。</w:t>
            </w:r>
            <w:r>
              <w:rPr>
                <w:rFonts w:ascii="Calibri" w:hAnsi="Calibri" w:eastAsia="宋体" w:cs="Calibri"/>
                <w:bCs/>
                <w:color w:val="000000"/>
                <w:szCs w:val="21"/>
                <w:highlight w:val="none"/>
              </w:rPr>
            </w:r>
            <w:r/>
          </w:p>
        </w:tc>
      </w:tr>
      <w:tr>
        <w:trPr>
          <w:trHeight w:val="454"/>
        </w:trPr>
        <w:tc>
          <w:tcPr>
            <w:tcW w:w="1318" w:type="dxa"/>
            <w:vAlign w:val="center"/>
            <w:vMerge w:val="restart"/>
            <w:textDirection w:val="lrTb"/>
            <w:noWrap w:val="false"/>
          </w:tcPr>
          <w:p>
            <w:pPr>
              <w:pStyle w:val="889"/>
              <w:ind w:left="0"/>
              <w:jc w:val="both"/>
              <w:pageBreakBefore w:val="0"/>
              <w:spacing w:line="300" w:lineRule="auto"/>
              <w:widowControl/>
              <w:rPr>
                <w:rFonts w:hint="eastAsia" w:cs="Calibri"/>
                <w:color w:val="000000"/>
                <w:sz w:val="21"/>
                <w:szCs w:val="21"/>
                <w:highlight w:val="none"/>
                <w:u w:val="none"/>
                <w:lang w:val="en-US" w:eastAsia="zh" w:bidi="ar-SA"/>
              </w:rPr>
            </w:pPr>
            <w:r>
              <w:rPr>
                <w:rFonts w:hint="eastAsia" w:cs="Calibri"/>
                <w:color w:val="000000"/>
                <w:sz w:val="21"/>
                <w:szCs w:val="21"/>
                <w:highlight w:val="none"/>
                <w:u w:val="none"/>
                <w:lang w:val="en-US" w:eastAsia="zh" w:bidi="ar-SA"/>
              </w:rPr>
            </w:r>
            <w:r/>
          </w:p>
          <w:p>
            <w:pPr>
              <w:pStyle w:val="889"/>
              <w:ind w:left="0"/>
              <w:jc w:val="both"/>
              <w:pageBreakBefore w:val="0"/>
              <w:spacing w:line="300" w:lineRule="auto"/>
              <w:widowControl/>
              <w:rPr>
                <w:rFonts w:ascii="Calibri" w:hAnsi="Calibri" w:eastAsia="宋体" w:cs="Calibri"/>
                <w:bCs/>
                <w:color w:val="000000"/>
                <w:szCs w:val="21"/>
                <w:highlight w:val="none"/>
                <w:lang w:val="en-US" w:eastAsia="zh-CN"/>
              </w:rPr>
            </w:pPr>
            <w:r>
              <w:rPr>
                <w:rFonts w:hint="eastAsia" w:cs="Calibri"/>
                <w:color w:val="000000"/>
                <w:sz w:val="21"/>
                <w:szCs w:val="21"/>
                <w:highlight w:val="none"/>
                <w:u w:val="none"/>
                <w:lang w:val="en-US" w:eastAsia="zh" w:bidi="ar-SA"/>
              </w:rPr>
              <w:t xml:space="preserve">配电房、空调设施及管井维护运转</w:t>
            </w:r>
            <w:r>
              <w:rPr>
                <w:rFonts w:hint="eastAsia"/>
                <w:color w:val="000000"/>
                <w:highlight w:val="none"/>
                <w:lang w:val="en-US" w:eastAsia="zh"/>
              </w:rPr>
              <w:t xml:space="preserve">服务</w:t>
            </w:r>
            <w:r>
              <w:rPr>
                <w:rFonts w:ascii="Calibri" w:hAnsi="Calibri" w:eastAsia="宋体" w:cs="Calibri"/>
                <w:bCs/>
                <w:color w:val="000000"/>
                <w:szCs w:val="21"/>
                <w:highlight w:val="none"/>
                <w:lang w:val="en-US" w:eastAsia="zh-CN"/>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lang w:val="en-US" w:eastAsia="zh-CN"/>
              </w:rPr>
            </w:pPr>
            <w:r>
              <w:rPr>
                <w:rFonts w:ascii="Calibri" w:hAnsi="Calibri" w:eastAsia="宋体" w:cs="Calibri"/>
                <w:bCs/>
                <w:color w:val="000000"/>
                <w:szCs w:val="21"/>
                <w:highlight w:val="none"/>
              </w:rPr>
              <w:t xml:space="preserve">高配工</w:t>
            </w:r>
            <w:r>
              <w:rPr>
                <w:rFonts w:ascii="Calibri" w:hAnsi="Calibri" w:eastAsia="宋体" w:cs="Calibri"/>
                <w:bCs/>
                <w:color w:val="000000"/>
                <w:szCs w:val="21"/>
                <w:highlight w:val="none"/>
                <w:lang w:val="en-US" w:eastAsia="zh-CN"/>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rPr>
              <w:t xml:space="preserve">配电值班员</w:t>
            </w:r>
            <w:r>
              <w:rPr>
                <w:rFonts w:hint="eastAsia" w:ascii="Calibri" w:hAnsi="Calibri"/>
                <w:color w:val="000000"/>
                <w:sz w:val="21"/>
                <w:szCs w:val="21"/>
                <w:lang w:eastAsia="zh"/>
              </w:rPr>
              <w:t xml:space="preserve">1</w:t>
            </w:r>
            <w:r>
              <w:rPr>
                <w:rFonts w:hint="eastAsia" w:ascii="Calibri" w:hAnsi="Calibri"/>
                <w:color w:val="000000"/>
                <w:sz w:val="21"/>
                <w:szCs w:val="21"/>
              </w:rPr>
              <w:t xml:space="preserve">名</w:t>
            </w:r>
            <w:r>
              <w:rPr>
                <w:rFonts w:ascii="Calibri" w:hAnsi="Calibri" w:eastAsia="宋体" w:cs="Calibri"/>
                <w:bCs/>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rPr>
              <w:t xml:space="preserve">配电值班员</w:t>
            </w:r>
            <w:r>
              <w:rPr>
                <w:rFonts w:hint="eastAsia" w:ascii="Calibri" w:hAnsi="Calibri"/>
                <w:color w:val="000000"/>
                <w:sz w:val="21"/>
                <w:szCs w:val="21"/>
                <w:lang w:eastAsia="zh"/>
              </w:rPr>
              <w:t xml:space="preserve">3</w:t>
            </w:r>
            <w:r>
              <w:rPr>
                <w:rFonts w:hint="eastAsia" w:ascii="Calibri" w:hAnsi="Calibri"/>
                <w:color w:val="000000"/>
                <w:sz w:val="21"/>
                <w:szCs w:val="21"/>
              </w:rPr>
              <w:t xml:space="preserve">名</w:t>
            </w:r>
            <w:r>
              <w:rPr>
                <w:rFonts w:ascii="Calibri" w:hAnsi="Calibri" w:eastAsia="宋体" w:cs="Calibri"/>
                <w:bCs/>
                <w:color w:val="000000"/>
                <w:szCs w:val="21"/>
                <w:highlight w:val="none"/>
              </w:rPr>
            </w:r>
            <w:r/>
          </w:p>
        </w:tc>
        <w:tc>
          <w:tcPr>
            <w:tcW w:w="4980" w:type="dxa"/>
            <w:vAlign w:val="center"/>
            <w:textDirection w:val="lrTb"/>
            <w:noWrap w:val="false"/>
          </w:tcPr>
          <w:p>
            <w:pPr>
              <w:pStyle w:val="889"/>
              <w:ind w:left="0"/>
              <w:jc w:val="both"/>
              <w:pageBreakBefore w:val="0"/>
              <w:spacing w:line="300" w:lineRule="auto"/>
              <w:widowControl/>
              <w:rPr>
                <w:rFonts w:hint="eastAsia" w:ascii="Calibri" w:hAnsi="Calibri" w:eastAsia="宋体" w:cs="Calibri"/>
                <w:bCs/>
                <w:color w:val="000000"/>
                <w:szCs w:val="21"/>
                <w:highlight w:val="none"/>
              </w:rPr>
            </w:pPr>
            <w:r>
              <w:rPr>
                <w:rFonts w:hint="eastAsia" w:ascii="Calibri" w:hAnsi="Calibri"/>
                <w:color w:val="000000"/>
                <w:sz w:val="21"/>
                <w:szCs w:val="21"/>
                <w:lang w:val="en-US" w:eastAsia="zh-CN"/>
              </w:rPr>
              <w:t xml:space="preserve">配电房一个岗点，全年24小时值班</w:t>
            </w:r>
            <w:r>
              <w:rPr>
                <w:rFonts w:hint="eastAsia" w:ascii="Calibri" w:hAnsi="Calibri"/>
                <w:color w:val="000000"/>
                <w:sz w:val="21"/>
                <w:szCs w:val="21"/>
                <w:lang w:val="en-US" w:eastAsia="zh"/>
              </w:rPr>
              <w:t xml:space="preserve">。工程设备运行人员高中以上文化（或相当学历)，具有5年以上专业工作经验，需要专业证书的岗位必须持证上岗（所有人员提供身份证件复印件，需要专业证书的岗位人员提供岗位证书复印件和投标人为其缴纳的近半年来任意一个月社保证明材料）</w:t>
            </w:r>
            <w:r>
              <w:rPr>
                <w:rFonts w:hint="eastAsia"/>
                <w:color w:val="000000"/>
                <w:sz w:val="21"/>
                <w:szCs w:val="21"/>
                <w:lang w:val="en-US" w:eastAsia="zh-CN"/>
              </w:rPr>
              <w:t xml:space="preserve">。</w:t>
            </w:r>
            <w:r>
              <w:rPr>
                <w:rFonts w:hint="eastAsia" w:ascii="Calibri" w:hAnsi="Calibri" w:eastAsia="宋体" w:cs="Calibri"/>
                <w:bCs/>
                <w:color w:val="000000"/>
                <w:szCs w:val="21"/>
                <w:highlight w:val="none"/>
              </w:rPr>
            </w:r>
            <w:r/>
          </w:p>
        </w:tc>
      </w:tr>
      <w:tr>
        <w:trPr>
          <w:trHeight w:val="454"/>
        </w:trPr>
        <w:tc>
          <w:tcPr>
            <w:tcW w:w="1318" w:type="dxa"/>
            <w:vAlign w:val="center"/>
            <w:vMerge w:val="continue"/>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暖通工</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lang w:val="en-US" w:eastAsia="zh-CN"/>
              </w:rPr>
              <w:t xml:space="preserve">空调</w:t>
            </w:r>
            <w:r>
              <w:rPr>
                <w:rFonts w:hint="eastAsia" w:ascii="Calibri" w:hAnsi="Calibri"/>
                <w:color w:val="000000"/>
                <w:sz w:val="21"/>
                <w:szCs w:val="21"/>
              </w:rPr>
              <w:t xml:space="preserve">运行操作工2名</w:t>
            </w:r>
            <w:r>
              <w:rPr>
                <w:rFonts w:ascii="Calibri" w:hAnsi="Calibri" w:eastAsia="宋体" w:cs="Calibri"/>
                <w:bCs/>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lang w:val="en-US" w:eastAsia="zh-CN"/>
              </w:rPr>
              <w:t xml:space="preserve">空调</w:t>
            </w:r>
            <w:r>
              <w:rPr>
                <w:rFonts w:hint="eastAsia" w:ascii="Calibri" w:hAnsi="Calibri"/>
                <w:color w:val="000000"/>
                <w:sz w:val="21"/>
                <w:szCs w:val="21"/>
              </w:rPr>
              <w:t xml:space="preserve">运行操作工2名</w:t>
            </w:r>
            <w:r>
              <w:rPr>
                <w:rFonts w:ascii="Calibri" w:hAnsi="Calibri" w:eastAsia="宋体" w:cs="Calibri"/>
                <w:bCs/>
                <w:color w:val="000000"/>
                <w:szCs w:val="21"/>
                <w:highlight w:val="none"/>
              </w:rPr>
            </w:r>
            <w:r/>
          </w:p>
        </w:tc>
        <w:tc>
          <w:tcPr>
            <w:tcW w:w="4980" w:type="dxa"/>
            <w:vAlign w:val="center"/>
            <w:textDirection w:val="lrTb"/>
            <w:noWrap w:val="false"/>
          </w:tcPr>
          <w:p>
            <w:pPr>
              <w:pStyle w:val="889"/>
              <w:ind w:left="0"/>
              <w:jc w:val="both"/>
              <w:pageBreakBefore w:val="0"/>
              <w:spacing w:line="300" w:lineRule="auto"/>
              <w:widowControl/>
              <w:rPr>
                <w:rFonts w:hint="eastAsia" w:ascii="Calibri" w:hAnsi="Calibri" w:eastAsia="宋体" w:cs="Calibri"/>
                <w:bCs/>
                <w:color w:val="000000"/>
                <w:szCs w:val="21"/>
                <w:highlight w:val="none"/>
                <w:lang w:eastAsia="zh-CN"/>
              </w:rPr>
            </w:pPr>
            <w:r>
              <w:rPr>
                <w:rFonts w:hint="eastAsia" w:ascii="Calibri" w:hAnsi="Calibri"/>
                <w:color w:val="000000"/>
                <w:sz w:val="21"/>
                <w:szCs w:val="21"/>
                <w:lang w:val="en-US" w:eastAsia="zh"/>
              </w:rPr>
              <w:t xml:space="preserve">工程设备运行人员高中以上文化（或相当学历)，具有5年以上专业工作经验，需要专业证书的岗位必须持证上岗（所有人员提供身份证件复印件，需要专业证书的岗位人员提供岗位证书复印件和投标人为其缴纳的近半年来任意一个月社保证明材料）</w:t>
            </w:r>
            <w:r>
              <w:rPr>
                <w:rFonts w:hint="eastAsia"/>
                <w:color w:val="000000"/>
                <w:sz w:val="21"/>
                <w:szCs w:val="21"/>
                <w:lang w:val="en-US" w:eastAsia="zh-CN"/>
              </w:rPr>
              <w:t xml:space="preserve">。</w:t>
            </w:r>
            <w:r>
              <w:rPr>
                <w:rFonts w:hint="eastAsia" w:ascii="Calibri" w:hAnsi="Calibri" w:eastAsia="宋体" w:cs="Calibri"/>
                <w:bCs/>
                <w:color w:val="000000"/>
                <w:szCs w:val="21"/>
                <w:highlight w:val="none"/>
                <w:lang w:eastAsia="zh-CN"/>
              </w:rPr>
            </w:r>
            <w:r/>
          </w:p>
        </w:tc>
      </w:tr>
      <w:tr>
        <w:trPr>
          <w:trHeight w:val="454"/>
        </w:trPr>
        <w:tc>
          <w:tcPr>
            <w:tcW w:w="1318" w:type="dxa"/>
            <w:vAlign w:val="center"/>
            <w:vMerge w:val="restart"/>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lang w:val="en-US" w:eastAsia="zh-CN"/>
              </w:rPr>
            </w:pPr>
            <w:r>
              <w:rPr>
                <w:rFonts w:hint="eastAsia" w:cs="Calibri"/>
                <w:bCs/>
                <w:color w:val="000000"/>
                <w:szCs w:val="21"/>
                <w:highlight w:val="none"/>
                <w:lang w:val="en-US" w:eastAsia="zh-CN"/>
              </w:rPr>
              <w:t xml:space="preserve">保洁服务</w:t>
            </w:r>
            <w:r>
              <w:rPr>
                <w:rFonts w:ascii="Calibri" w:hAnsi="Calibri" w:eastAsia="宋体" w:cs="Calibri"/>
                <w:bCs/>
                <w:color w:val="000000"/>
                <w:szCs w:val="21"/>
                <w:highlight w:val="none"/>
                <w:lang w:val="en-US" w:eastAsia="zh-CN"/>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主管</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Cs/>
                <w:color w:val="000000"/>
                <w:szCs w:val="21"/>
                <w:highlight w:val="none"/>
                <w:lang w:eastAsia="zh"/>
              </w:rPr>
            </w:pPr>
            <w:r>
              <w:rPr>
                <w:rFonts w:hint="eastAsia" w:cs="Calibri"/>
                <w:bCs/>
                <w:color w:val="000000"/>
                <w:szCs w:val="21"/>
                <w:highlight w:val="none"/>
                <w:lang w:eastAsia="zh"/>
              </w:rPr>
              <w:t xml:space="preserve">1</w:t>
            </w:r>
            <w:r>
              <w:rPr>
                <w:rFonts w:hint="eastAsia" w:ascii="Calibri" w:hAnsi="Calibri" w:eastAsia="宋体" w:cs="Calibri"/>
                <w:bCs/>
                <w:color w:val="000000"/>
                <w:szCs w:val="21"/>
                <w:highlight w:val="none"/>
                <w:lang w:eastAsia="zh"/>
              </w:rPr>
            </w:r>
            <w:r/>
          </w:p>
        </w:tc>
        <w:tc>
          <w:tcPr>
            <w:tcW w:w="1290"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Cs/>
                <w:color w:val="000000"/>
                <w:szCs w:val="21"/>
                <w:highlight w:val="none"/>
                <w:lang w:eastAsia="zh"/>
              </w:rPr>
            </w:pPr>
            <w:r>
              <w:rPr>
                <w:rFonts w:hint="eastAsia" w:cs="Calibri"/>
                <w:bCs/>
                <w:color w:val="000000"/>
                <w:szCs w:val="21"/>
                <w:highlight w:val="none"/>
                <w:lang w:eastAsia="zh"/>
              </w:rPr>
              <w:t xml:space="preserve">1</w:t>
            </w:r>
            <w:r>
              <w:rPr>
                <w:rFonts w:hint="eastAsia" w:ascii="Calibri" w:hAnsi="Calibri" w:eastAsia="宋体" w:cs="Calibri"/>
                <w:bCs/>
                <w:color w:val="000000"/>
                <w:szCs w:val="21"/>
                <w:highlight w:val="none"/>
                <w:lang w:eastAsia="zh"/>
              </w:rPr>
            </w:r>
            <w:r/>
          </w:p>
        </w:tc>
        <w:tc>
          <w:tcPr>
            <w:tcW w:w="4980" w:type="dxa"/>
            <w:vAlign w:val="center"/>
            <w:textDirection w:val="lrTb"/>
            <w:noWrap w:val="false"/>
          </w:tcPr>
          <w:p>
            <w:pPr>
              <w:pStyle w:val="889"/>
              <w:ind w:left="0"/>
              <w:jc w:val="both"/>
              <w:pageBreakBefore w:val="0"/>
              <w:spacing w:line="300" w:lineRule="auto"/>
              <w:widowControl/>
              <w:rPr>
                <w:rFonts w:hint="eastAsia" w:ascii="Calibri" w:hAnsi="Calibri" w:eastAsia="宋体" w:cs="Calibri"/>
                <w:bCs/>
                <w:color w:val="000000"/>
                <w:szCs w:val="21"/>
                <w:highlight w:val="none"/>
              </w:rPr>
            </w:pPr>
            <w:r>
              <w:rPr>
                <w:rFonts w:hint="eastAsia" w:ascii="Calibri" w:hAnsi="Calibri"/>
                <w:color w:val="000000"/>
                <w:sz w:val="21"/>
                <w:szCs w:val="21"/>
              </w:rPr>
              <w:t xml:space="preserve">保洁主管具有大专以上学历，并有</w:t>
            </w:r>
            <w:r>
              <w:rPr>
                <w:rFonts w:hint="eastAsia"/>
                <w:color w:val="000000"/>
                <w:sz w:val="21"/>
                <w:szCs w:val="21"/>
                <w:lang w:val="en-US" w:eastAsia="zh-CN"/>
              </w:rPr>
              <w:t xml:space="preserve">3</w:t>
            </w:r>
            <w:r>
              <w:rPr>
                <w:rFonts w:hint="eastAsia" w:ascii="Calibri" w:hAnsi="Calibri"/>
                <w:color w:val="000000"/>
                <w:sz w:val="21"/>
                <w:szCs w:val="21"/>
              </w:rPr>
              <w:t xml:space="preserve">年及以上物业项目保洁主管的管理经验（需提供证书复印件，</w:t>
            </w:r>
            <w:r>
              <w:rPr>
                <w:rFonts w:hint="eastAsia"/>
                <w:color w:val="000000"/>
                <w:sz w:val="21"/>
                <w:szCs w:val="21"/>
                <w:lang w:val="en-US" w:eastAsia="zh-CN"/>
              </w:rPr>
              <w:t xml:space="preserve">3</w:t>
            </w:r>
            <w:r>
              <w:rPr>
                <w:rFonts w:hint="eastAsia" w:ascii="Calibri" w:hAnsi="Calibri"/>
                <w:color w:val="000000"/>
                <w:sz w:val="21"/>
                <w:szCs w:val="21"/>
              </w:rPr>
              <w:t xml:space="preserve">年保洁主管管理经验的业主证明材料，</w:t>
            </w:r>
            <w:r>
              <w:rPr>
                <w:rFonts w:hint="eastAsia"/>
                <w:color w:val="000000"/>
                <w:sz w:val="21"/>
                <w:szCs w:val="21"/>
                <w:lang w:eastAsia="zh-CN"/>
              </w:rPr>
              <w:t xml:space="preserve">投标人为其缴纳的近半年来任意一个月社保证明材料</w:t>
            </w:r>
            <w:r>
              <w:rPr>
                <w:rFonts w:hint="eastAsia" w:ascii="Calibri" w:hAnsi="Calibri"/>
                <w:color w:val="000000"/>
                <w:sz w:val="21"/>
                <w:szCs w:val="21"/>
              </w:rPr>
              <w:t xml:space="preserve">）</w:t>
            </w:r>
            <w:r>
              <w:rPr>
                <w:rFonts w:hint="eastAsia"/>
                <w:color w:val="000000"/>
                <w:sz w:val="21"/>
                <w:szCs w:val="21"/>
                <w:lang w:eastAsia="zh-CN"/>
              </w:rPr>
              <w:t xml:space="preserve">。</w:t>
            </w:r>
            <w:r>
              <w:rPr>
                <w:rFonts w:hint="eastAsia" w:ascii="Calibri" w:hAnsi="Calibri" w:eastAsia="宋体" w:cs="Calibri"/>
                <w:bCs/>
                <w:color w:val="000000"/>
                <w:szCs w:val="21"/>
                <w:highlight w:val="none"/>
              </w:rPr>
            </w:r>
            <w:r/>
          </w:p>
        </w:tc>
      </w:tr>
      <w:tr>
        <w:trPr>
          <w:trHeight w:val="454"/>
        </w:trPr>
        <w:tc>
          <w:tcPr>
            <w:tcW w:w="1318" w:type="dxa"/>
            <w:vAlign w:val="center"/>
            <w:vMerge w:val="continue"/>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保洁员</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保洁员1</w:t>
            </w:r>
            <w:r>
              <w:rPr>
                <w:rFonts w:hint="eastAsia" w:cs="Calibri"/>
                <w:bCs/>
                <w:color w:val="000000"/>
                <w:szCs w:val="21"/>
                <w:highlight w:val="none"/>
                <w:lang w:eastAsia="zh"/>
              </w:rPr>
              <w:t xml:space="preserve">2</w:t>
            </w:r>
            <w:r>
              <w:rPr>
                <w:rFonts w:ascii="Calibri" w:hAnsi="Calibri" w:eastAsia="宋体" w:cs="Calibri"/>
                <w:bCs/>
                <w:color w:val="000000"/>
                <w:szCs w:val="21"/>
                <w:highlight w:val="none"/>
              </w:rPr>
              <w:t xml:space="preserve">名，保洁男工3名</w:t>
            </w:r>
            <w:r>
              <w:rPr>
                <w:rFonts w:ascii="Calibri" w:hAnsi="Calibri" w:eastAsia="宋体" w:cs="Calibri"/>
                <w:bCs/>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保洁员1</w:t>
            </w:r>
            <w:r>
              <w:rPr>
                <w:rFonts w:hint="eastAsia" w:cs="Calibri"/>
                <w:bCs/>
                <w:color w:val="000000"/>
                <w:szCs w:val="21"/>
                <w:highlight w:val="none"/>
                <w:lang w:eastAsia="zh"/>
              </w:rPr>
              <w:t xml:space="preserve">2</w:t>
            </w:r>
            <w:r>
              <w:rPr>
                <w:rFonts w:ascii="Calibri" w:hAnsi="Calibri" w:eastAsia="宋体" w:cs="Calibri"/>
                <w:bCs/>
                <w:color w:val="000000"/>
                <w:szCs w:val="21"/>
                <w:highlight w:val="none"/>
              </w:rPr>
              <w:t xml:space="preserve">名，保洁男工3名</w:t>
            </w:r>
            <w:r>
              <w:rPr>
                <w:rFonts w:ascii="Calibri" w:hAnsi="Calibri" w:eastAsia="宋体" w:cs="Calibri"/>
                <w:bCs/>
                <w:color w:val="000000"/>
                <w:szCs w:val="21"/>
                <w:highlight w:val="none"/>
              </w:rPr>
            </w:r>
            <w:r/>
          </w:p>
        </w:tc>
        <w:tc>
          <w:tcPr>
            <w:tcW w:w="4980"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lang w:val="en-US" w:eastAsia="zh-CN"/>
              </w:rPr>
            </w:pPr>
            <w:r>
              <w:rPr>
                <w:rFonts w:hint="eastAsia" w:ascii="Calibri" w:hAnsi="Calibri" w:eastAsia="宋体" w:cs="Times New Roman"/>
                <w:color w:val="000000"/>
                <w:sz w:val="21"/>
                <w:szCs w:val="21"/>
                <w:lang w:val="en-GB" w:eastAsia="zh-CN" w:bidi="ar-SA"/>
              </w:rPr>
              <w:t xml:space="preserve">保洁人员初中以上文化</w:t>
            </w:r>
            <w:r>
              <w:rPr>
                <w:rFonts w:hint="eastAsia" w:ascii="Calibri" w:hAnsi="Calibri" w:eastAsia="宋体" w:cs="Times New Roman"/>
                <w:color w:val="000000"/>
                <w:sz w:val="21"/>
                <w:szCs w:val="21"/>
                <w:lang w:val="en-GB" w:eastAsia="zh" w:bidi="ar-SA"/>
              </w:rPr>
              <w:t xml:space="preserve">，</w:t>
            </w:r>
            <w:r>
              <w:rPr>
                <w:rFonts w:hint="eastAsia" w:ascii="Calibri" w:hAnsi="Calibri"/>
                <w:color w:val="000000"/>
                <w:sz w:val="21"/>
                <w:szCs w:val="21"/>
                <w:lang w:val="en-US" w:eastAsia="zh-CN"/>
              </w:rPr>
              <w:t xml:space="preserve">天目大厦办公区周日需安排3名保洁人员加班；法定假日需安排一名保洁加班</w:t>
            </w:r>
            <w:r>
              <w:rPr>
                <w:rFonts w:hint="eastAsia"/>
                <w:color w:val="000000"/>
                <w:sz w:val="21"/>
                <w:szCs w:val="21"/>
                <w:lang w:val="en-US" w:eastAsia="zh-CN"/>
              </w:rPr>
              <w:t xml:space="preserve">。</w:t>
            </w:r>
            <w:r>
              <w:rPr>
                <w:rFonts w:ascii="Calibri" w:hAnsi="Calibri" w:eastAsia="宋体" w:cs="Calibri"/>
                <w:bCs/>
                <w:color w:val="000000"/>
                <w:szCs w:val="21"/>
                <w:highlight w:val="none"/>
                <w:lang w:val="en-US" w:eastAsia="zh-CN"/>
              </w:rPr>
            </w:r>
            <w:r/>
          </w:p>
        </w:tc>
      </w:tr>
      <w:tr>
        <w:trPr>
          <w:gridAfter w:val="1"/>
          <w:trHeight w:val="330" w:hRule="exact"/>
        </w:trPr>
        <w:tc>
          <w:tcPr>
            <w:tcW w:w="1318" w:type="dxa"/>
            <w:vAlign w:val="center"/>
            <w:vMerge w:val="restart"/>
            <w:textDirection w:val="lrTb"/>
            <w:noWrap w:val="false"/>
          </w:tcPr>
          <w:p>
            <w:pPr>
              <w:pStyle w:val="889"/>
              <w:ind w:left="0"/>
              <w:jc w:val="both"/>
              <w:pageBreakBefore w:val="0"/>
              <w:spacing w:line="300" w:lineRule="auto"/>
              <w:widowControl/>
              <w:rPr>
                <w:rFonts w:hint="eastAsia" w:cs="Calibri"/>
                <w:bCs/>
                <w:color w:val="000000"/>
                <w:szCs w:val="21"/>
                <w:highlight w:val="none"/>
                <w:lang w:val="en-US" w:eastAsia="zh-CN"/>
              </w:rPr>
            </w:pPr>
            <w:r>
              <w:rPr>
                <w:rFonts w:hint="eastAsia" w:cs="Calibri"/>
                <w:bCs/>
                <w:color w:val="000000"/>
                <w:szCs w:val="21"/>
                <w:highlight w:val="none"/>
                <w:lang w:val="en-US" w:eastAsia="zh-CN"/>
              </w:rPr>
              <w:t xml:space="preserve">保安服务</w:t>
            </w:r>
            <w:r>
              <w:rPr>
                <w:rFonts w:hint="eastAsia" w:cs="Calibri"/>
                <w:bCs/>
                <w:color w:val="000000"/>
                <w:szCs w:val="21"/>
                <w:highlight w:val="none"/>
                <w:lang w:val="en-US" w:eastAsia="zh-CN"/>
              </w:rPr>
            </w:r>
            <w:r/>
          </w:p>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Cs/>
                <w:color w:val="000000"/>
                <w:szCs w:val="21"/>
                <w:highlight w:val="none"/>
                <w:lang w:eastAsia="zh"/>
              </w:rPr>
            </w:pPr>
            <w:r>
              <w:rPr>
                <w:rFonts w:hint="eastAsia" w:ascii="Calibri" w:hAnsi="Calibri" w:eastAsia="宋体" w:cs="Calibri"/>
                <w:bCs/>
                <w:color w:val="000000"/>
                <w:szCs w:val="21"/>
                <w:highlight w:val="none"/>
                <w:lang w:eastAsia="zh"/>
              </w:rPr>
            </w:r>
            <w:r/>
          </w:p>
        </w:tc>
        <w:tc>
          <w:tcPr>
            <w:tcW w:w="1155"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Cs/>
                <w:color w:val="000000"/>
                <w:szCs w:val="21"/>
                <w:highlight w:val="none"/>
                <w:lang w:eastAsia="zh"/>
              </w:rPr>
            </w:pPr>
            <w:r>
              <w:rPr>
                <w:rFonts w:hint="eastAsia" w:ascii="Calibri" w:hAnsi="Calibri" w:eastAsia="宋体" w:cs="Calibri"/>
                <w:bCs/>
                <w:color w:val="000000"/>
                <w:szCs w:val="21"/>
                <w:highlight w:val="none"/>
                <w:lang w:eastAsia="zh"/>
              </w:rPr>
            </w:r>
            <w:r/>
          </w:p>
        </w:tc>
        <w:tc>
          <w:tcPr>
            <w:tcW w:w="1290" w:type="dxa"/>
            <w:vAlign w:val="center"/>
            <w:textDirection w:val="lrTb"/>
            <w:noWrap w:val="false"/>
          </w:tcPr>
          <w:p>
            <w:pPr>
              <w:pStyle w:val="889"/>
              <w:ind w:left="0"/>
              <w:jc w:val="both"/>
              <w:pageBreakBefore w:val="0"/>
              <w:spacing w:line="300" w:lineRule="auto"/>
              <w:widowControl/>
              <w:rPr>
                <w:rFonts w:hint="eastAsia" w:ascii="Calibri" w:hAnsi="Calibri" w:eastAsia="宋体" w:cs="Calibri"/>
                <w:bCs/>
                <w:color w:val="000000"/>
                <w:szCs w:val="21"/>
                <w:highlight w:val="none"/>
                <w:lang w:eastAsia="zh"/>
              </w:rPr>
            </w:pPr>
            <w:r>
              <w:rPr>
                <w:rFonts w:hint="eastAsia" w:ascii="Calibri" w:hAnsi="Calibri" w:eastAsia="宋体" w:cs="Calibri"/>
                <w:bCs/>
                <w:color w:val="000000"/>
                <w:szCs w:val="21"/>
                <w:highlight w:val="none"/>
                <w:lang w:eastAsia="zh"/>
              </w:rPr>
            </w:r>
            <w:r/>
          </w:p>
        </w:tc>
      </w:tr>
      <w:tr>
        <w:trPr>
          <w:trHeight w:val="454"/>
        </w:trPr>
        <w:tc>
          <w:tcPr>
            <w:tcW w:w="1318" w:type="dxa"/>
            <w:vAlign w:val="center"/>
            <w:vMerge w:val="continue"/>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主管</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hint="eastAsia" w:ascii="Calibri" w:hAnsi="Calibri"/>
                <w:color w:val="000000"/>
                <w:sz w:val="21"/>
                <w:szCs w:val="21"/>
              </w:rPr>
            </w:pPr>
            <w:r>
              <w:rPr>
                <w:rFonts w:hint="eastAsia" w:cs="Calibri"/>
                <w:bCs/>
                <w:color w:val="000000"/>
                <w:szCs w:val="21"/>
                <w:highlight w:val="none"/>
                <w:lang w:eastAsia="zh"/>
              </w:rPr>
              <w:t xml:space="preserve">1</w:t>
            </w:r>
            <w:r>
              <w:rPr>
                <w:rFonts w:hint="eastAsia" w:ascii="Calibri" w:hAnsi="Calibri"/>
                <w:color w:val="000000"/>
                <w:sz w:val="21"/>
                <w:szCs w:val="21"/>
              </w:rPr>
            </w:r>
            <w:r/>
          </w:p>
        </w:tc>
        <w:tc>
          <w:tcPr>
            <w:tcW w:w="1290" w:type="dxa"/>
            <w:vAlign w:val="center"/>
            <w:textDirection w:val="lrTb"/>
            <w:noWrap w:val="false"/>
          </w:tcPr>
          <w:p>
            <w:pPr>
              <w:pStyle w:val="889"/>
              <w:ind w:left="0"/>
              <w:jc w:val="center"/>
              <w:pageBreakBefore w:val="0"/>
              <w:spacing w:line="300" w:lineRule="auto"/>
              <w:widowControl/>
              <w:rPr>
                <w:rFonts w:hint="eastAsia" w:ascii="Calibri" w:hAnsi="Calibri"/>
                <w:color w:val="000000"/>
                <w:sz w:val="21"/>
                <w:szCs w:val="21"/>
              </w:rPr>
            </w:pPr>
            <w:r>
              <w:rPr>
                <w:rFonts w:hint="eastAsia" w:cs="Calibri"/>
                <w:bCs/>
                <w:color w:val="000000"/>
                <w:szCs w:val="21"/>
                <w:highlight w:val="none"/>
                <w:lang w:eastAsia="zh"/>
              </w:rPr>
              <w:t xml:space="preserve">1</w:t>
            </w:r>
            <w:r>
              <w:rPr>
                <w:rFonts w:hint="eastAsia" w:ascii="Calibri" w:hAnsi="Calibri"/>
                <w:color w:val="000000"/>
                <w:sz w:val="21"/>
                <w:szCs w:val="21"/>
              </w:rPr>
            </w:r>
            <w:r/>
          </w:p>
        </w:tc>
        <w:tc>
          <w:tcPr>
            <w:tcW w:w="4980" w:type="dxa"/>
            <w:vAlign w:val="center"/>
            <w:textDirection w:val="lrTb"/>
            <w:noWrap w:val="false"/>
          </w:tcPr>
          <w:p>
            <w:pPr>
              <w:pStyle w:val="889"/>
              <w:ind w:left="0"/>
              <w:jc w:val="both"/>
              <w:pageBreakBefore w:val="0"/>
              <w:spacing w:line="300" w:lineRule="auto"/>
              <w:widowControl/>
              <w:rPr>
                <w:rFonts w:hint="eastAsia" w:ascii="Calibri" w:hAnsi="Calibri"/>
                <w:color w:val="000000"/>
                <w:sz w:val="21"/>
                <w:szCs w:val="21"/>
                <w:lang w:val="en-US" w:eastAsia="zh"/>
              </w:rPr>
            </w:pPr>
            <w:r>
              <w:rPr>
                <w:rFonts w:hint="eastAsia" w:ascii="Calibri" w:hAnsi="Calibri"/>
                <w:color w:val="000000"/>
                <w:sz w:val="21"/>
                <w:szCs w:val="21"/>
              </w:rPr>
              <w:t xml:space="preserve">安护主管需持有效证件上岗</w:t>
            </w:r>
            <w:r>
              <w:rPr>
                <w:rFonts w:hint="eastAsia" w:ascii="Calibri" w:hAnsi="Calibri"/>
                <w:color w:val="000000"/>
                <w:sz w:val="21"/>
                <w:szCs w:val="21"/>
                <w:lang w:eastAsia="zh"/>
              </w:rPr>
              <w:t xml:space="preserve">，</w:t>
            </w:r>
            <w:r>
              <w:rPr>
                <w:rFonts w:hint="eastAsia" w:ascii="Calibri" w:hAnsi="Calibri"/>
                <w:color w:val="000000"/>
                <w:highlight w:val="none"/>
                <w:lang w:val="en-GB"/>
              </w:rPr>
              <w:t xml:space="preserve">安护主管具有</w:t>
            </w:r>
            <w:r>
              <w:rPr>
                <w:rFonts w:hint="eastAsia"/>
                <w:color w:val="000000"/>
                <w:highlight w:val="none"/>
                <w:lang w:val="en-US" w:eastAsia="zh-CN"/>
              </w:rPr>
              <w:t xml:space="preserve">《注册消防工程师》资格证书；三</w:t>
            </w:r>
            <w:r>
              <w:rPr>
                <w:rFonts w:hint="eastAsia" w:ascii="Calibri" w:hAnsi="Calibri"/>
                <w:color w:val="000000"/>
                <w:highlight w:val="none"/>
                <w:lang w:val="en-GB"/>
              </w:rPr>
              <w:t xml:space="preserve">年安护主管工作经验</w:t>
            </w:r>
            <w:r>
              <w:rPr>
                <w:rFonts w:hint="eastAsia"/>
                <w:color w:val="000000"/>
                <w:highlight w:val="none"/>
                <w:lang w:val="en-GB" w:eastAsia="zh-CN"/>
              </w:rPr>
              <w:t xml:space="preserve">。</w:t>
            </w:r>
            <w:r>
              <w:rPr>
                <w:rFonts w:hint="eastAsia" w:ascii="Calibri" w:hAnsi="Calibri"/>
                <w:color w:val="000000"/>
                <w:sz w:val="21"/>
                <w:szCs w:val="21"/>
              </w:rPr>
              <w:t xml:space="preserve">（须提供证书复印件，3年安护主管管理经验的业主证明，投标人为其缴纳的近半年来任意一个月社保证明材料）</w:t>
            </w:r>
            <w:r>
              <w:rPr>
                <w:rFonts w:hint="eastAsia" w:ascii="Calibri" w:hAnsi="Calibri"/>
                <w:color w:val="000000"/>
                <w:sz w:val="21"/>
                <w:szCs w:val="21"/>
                <w:lang w:eastAsia="zh"/>
              </w:rPr>
              <w:t xml:space="preserve">。</w:t>
            </w:r>
            <w:r>
              <w:rPr>
                <w:rFonts w:hint="eastAsia" w:ascii="Calibri" w:hAnsi="Calibri"/>
                <w:color w:val="000000"/>
                <w:sz w:val="21"/>
                <w:szCs w:val="21"/>
                <w:lang w:val="en-US" w:eastAsia="zh"/>
              </w:rPr>
            </w:r>
            <w:r/>
          </w:p>
        </w:tc>
      </w:tr>
      <w:tr>
        <w:trPr>
          <w:trHeight w:val="454"/>
        </w:trPr>
        <w:tc>
          <w:tcPr>
            <w:tcW w:w="1318" w:type="dxa"/>
            <w:vAlign w:val="center"/>
            <w:vMerge w:val="continue"/>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领班</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rPr>
              <w:t xml:space="preserve">安护班长</w:t>
            </w:r>
            <w:r>
              <w:rPr>
                <w:rFonts w:hint="eastAsia"/>
                <w:color w:val="000000"/>
                <w:sz w:val="21"/>
                <w:szCs w:val="21"/>
                <w:lang w:val="en-US" w:eastAsia="zh-CN"/>
              </w:rPr>
              <w:t xml:space="preserve">3</w:t>
            </w:r>
            <w:r>
              <w:rPr>
                <w:rFonts w:hint="eastAsia" w:ascii="Calibri" w:hAnsi="Calibri"/>
                <w:color w:val="000000"/>
                <w:sz w:val="21"/>
                <w:szCs w:val="21"/>
                <w:lang w:val="en-US" w:eastAsia="zh-CN"/>
              </w:rPr>
              <w:t xml:space="preserve">名</w:t>
            </w:r>
            <w:r>
              <w:rPr>
                <w:rFonts w:ascii="Calibri" w:hAnsi="Calibri" w:eastAsia="宋体" w:cs="Calibri"/>
                <w:bCs/>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rPr>
              <w:t xml:space="preserve">安护班长</w:t>
            </w:r>
            <w:r>
              <w:rPr>
                <w:rFonts w:hint="eastAsia" w:ascii="Calibri" w:hAnsi="Calibri"/>
                <w:color w:val="000000"/>
                <w:sz w:val="21"/>
                <w:szCs w:val="21"/>
                <w:lang w:eastAsia="zh"/>
              </w:rPr>
              <w:t xml:space="preserve">4</w:t>
            </w:r>
            <w:r>
              <w:rPr>
                <w:rFonts w:hint="eastAsia" w:ascii="Calibri" w:hAnsi="Calibri"/>
                <w:color w:val="000000"/>
                <w:sz w:val="21"/>
                <w:szCs w:val="21"/>
                <w:lang w:val="en-US" w:eastAsia="zh-CN"/>
              </w:rPr>
              <w:t xml:space="preserve">名</w:t>
            </w:r>
            <w:r>
              <w:rPr>
                <w:rFonts w:ascii="Calibri" w:hAnsi="Calibri" w:eastAsia="宋体" w:cs="Calibri"/>
                <w:bCs/>
                <w:color w:val="000000"/>
                <w:szCs w:val="21"/>
                <w:highlight w:val="none"/>
              </w:rPr>
            </w:r>
            <w:r/>
          </w:p>
        </w:tc>
        <w:tc>
          <w:tcPr>
            <w:tcW w:w="4980"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lang w:val="en-US" w:eastAsia="zh"/>
              </w:rPr>
              <w:t xml:space="preserve">天目大厦安护班长随班次轮转，</w:t>
            </w:r>
            <w:r>
              <w:rPr>
                <w:rFonts w:hint="eastAsia" w:ascii="Calibri" w:hAnsi="Calibri"/>
                <w:color w:val="000000"/>
                <w:sz w:val="21"/>
                <w:szCs w:val="21"/>
                <w:lang w:val="en-US" w:eastAsia="zh-CN"/>
              </w:rPr>
              <w:t xml:space="preserve">山西路办公区保安班长工作日白班工作时长10小时</w:t>
            </w:r>
            <w:r>
              <w:rPr>
                <w:rFonts w:hint="eastAsia"/>
                <w:color w:val="000000"/>
                <w:sz w:val="21"/>
                <w:szCs w:val="21"/>
                <w:lang w:val="en-US" w:eastAsia="zh-CN"/>
              </w:rPr>
              <w:t xml:space="preserve">。</w:t>
            </w:r>
            <w:r>
              <w:rPr>
                <w:rFonts w:ascii="Calibri" w:hAnsi="Calibri" w:eastAsia="宋体" w:cs="Calibri"/>
                <w:bCs/>
                <w:color w:val="000000"/>
                <w:szCs w:val="21"/>
                <w:highlight w:val="none"/>
              </w:rPr>
            </w:r>
            <w:r/>
          </w:p>
        </w:tc>
      </w:tr>
      <w:tr>
        <w:trPr>
          <w:trHeight w:val="454"/>
        </w:trPr>
        <w:tc>
          <w:tcPr>
            <w:tcW w:w="1318" w:type="dxa"/>
            <w:vAlign w:val="center"/>
            <w:vMerge w:val="continue"/>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门岗</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lang w:val="en-US" w:eastAsia="zh-CN"/>
              </w:rPr>
              <w:t xml:space="preserve">安护形象岗</w:t>
            </w:r>
            <w:r>
              <w:rPr>
                <w:rFonts w:hint="eastAsia" w:ascii="Calibri" w:hAnsi="Calibri"/>
                <w:color w:val="000000"/>
                <w:sz w:val="21"/>
                <w:szCs w:val="21"/>
                <w:lang w:val="en-US" w:eastAsia="zh"/>
              </w:rPr>
              <w:t xml:space="preserve">3</w:t>
            </w:r>
            <w:r>
              <w:rPr>
                <w:rFonts w:hint="eastAsia" w:ascii="Calibri" w:hAnsi="Calibri"/>
                <w:color w:val="000000"/>
                <w:sz w:val="21"/>
                <w:szCs w:val="21"/>
                <w:lang w:val="en-US" w:eastAsia="zh-CN"/>
              </w:rPr>
              <w:t xml:space="preserve">名</w:t>
            </w:r>
            <w:r>
              <w:rPr>
                <w:rFonts w:ascii="Calibri" w:hAnsi="Calibri" w:eastAsia="宋体" w:cs="Calibri"/>
                <w:bCs/>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lang w:val="en-US" w:eastAsia="zh-CN"/>
              </w:rPr>
              <w:t xml:space="preserve">安护形象岗3名</w:t>
            </w:r>
            <w:r>
              <w:rPr>
                <w:rFonts w:ascii="Calibri" w:hAnsi="Calibri" w:eastAsia="宋体" w:cs="Calibri"/>
                <w:bCs/>
                <w:color w:val="000000"/>
                <w:szCs w:val="21"/>
                <w:highlight w:val="none"/>
              </w:rPr>
            </w:r>
            <w:r/>
          </w:p>
        </w:tc>
        <w:tc>
          <w:tcPr>
            <w:tcW w:w="4980"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lang w:val="en-US" w:eastAsia="zh-CN"/>
              </w:rPr>
            </w:pPr>
            <w:r>
              <w:rPr>
                <w:rFonts w:hint="eastAsia" w:ascii="Calibri" w:hAnsi="Calibri"/>
                <w:color w:val="000000"/>
                <w:sz w:val="21"/>
                <w:szCs w:val="21"/>
                <w:lang w:val="en-US" w:eastAsia="zh"/>
              </w:rPr>
              <w:t xml:space="preserve">天目大厦</w:t>
            </w:r>
            <w:r>
              <w:rPr>
                <w:rFonts w:hint="eastAsia" w:ascii="Calibri" w:hAnsi="Calibri"/>
                <w:color w:val="000000"/>
                <w:sz w:val="21"/>
                <w:szCs w:val="21"/>
                <w:lang w:val="en-US" w:eastAsia="zh-CN"/>
              </w:rPr>
              <w:t xml:space="preserve">3个保安形象岗工作日工作时长</w:t>
            </w:r>
            <w:r>
              <w:rPr>
                <w:rFonts w:hint="eastAsia"/>
                <w:color w:val="000000"/>
                <w:sz w:val="21"/>
                <w:szCs w:val="21"/>
                <w:lang w:val="en-US" w:eastAsia="zh-CN"/>
              </w:rPr>
              <w:t xml:space="preserve">不少于</w:t>
            </w:r>
            <w:r>
              <w:rPr>
                <w:rFonts w:hint="eastAsia" w:ascii="Calibri" w:hAnsi="Calibri"/>
                <w:color w:val="000000"/>
                <w:sz w:val="21"/>
                <w:szCs w:val="21"/>
                <w:lang w:val="en-US" w:eastAsia="zh-CN"/>
              </w:rPr>
              <w:t xml:space="preserve">12小时</w:t>
            </w:r>
            <w:r>
              <w:rPr>
                <w:rFonts w:hint="eastAsia"/>
                <w:color w:val="000000"/>
                <w:sz w:val="21"/>
                <w:szCs w:val="21"/>
                <w:lang w:val="en-US" w:eastAsia="zh-CN"/>
              </w:rPr>
              <w:t xml:space="preserve">。</w:t>
            </w:r>
            <w:r>
              <w:rPr>
                <w:rFonts w:ascii="Calibri" w:hAnsi="Calibri" w:eastAsia="宋体" w:cs="Calibri"/>
                <w:bCs/>
                <w:color w:val="000000"/>
                <w:szCs w:val="21"/>
                <w:highlight w:val="none"/>
                <w:lang w:val="en-US" w:eastAsia="zh-CN"/>
              </w:rPr>
            </w:r>
            <w:r/>
          </w:p>
        </w:tc>
      </w:tr>
      <w:tr>
        <w:trPr>
          <w:trHeight w:val="454"/>
        </w:trPr>
        <w:tc>
          <w:tcPr>
            <w:tcW w:w="1318" w:type="dxa"/>
            <w:vAlign w:val="center"/>
            <w:vMerge w:val="continue"/>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消控岗</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rPr>
              <w:t xml:space="preserve">总控室消防值班</w:t>
            </w:r>
            <w:r>
              <w:rPr>
                <w:rFonts w:hint="eastAsia" w:ascii="Calibri" w:hAnsi="Calibri"/>
                <w:color w:val="000000"/>
                <w:sz w:val="21"/>
                <w:szCs w:val="21"/>
                <w:lang w:val="en-US" w:eastAsia="zh-CN"/>
              </w:rPr>
              <w:t xml:space="preserve">人员</w:t>
            </w:r>
            <w:r>
              <w:rPr>
                <w:rFonts w:hint="eastAsia" w:ascii="Calibri" w:hAnsi="Calibri"/>
                <w:color w:val="000000"/>
                <w:sz w:val="21"/>
                <w:szCs w:val="21"/>
                <w:lang w:val="en-US" w:eastAsia="zh"/>
              </w:rPr>
              <w:t xml:space="preserve">1</w:t>
            </w:r>
            <w:r>
              <w:rPr>
                <w:rFonts w:hint="eastAsia" w:ascii="Calibri" w:hAnsi="Calibri"/>
                <w:color w:val="000000"/>
                <w:sz w:val="21"/>
                <w:szCs w:val="21"/>
              </w:rPr>
              <w:t xml:space="preserve">名</w:t>
            </w:r>
            <w:r>
              <w:rPr>
                <w:rFonts w:ascii="Calibri" w:hAnsi="Calibri" w:eastAsia="宋体" w:cs="Calibri"/>
                <w:bCs/>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hint="eastAsia" w:ascii="Calibri" w:hAnsi="Calibri" w:eastAsia="宋体" w:cs="Calibri"/>
                <w:bCs/>
                <w:color w:val="000000"/>
                <w:szCs w:val="21"/>
                <w:highlight w:val="none"/>
                <w:lang w:eastAsia="zh"/>
              </w:rPr>
            </w:pPr>
            <w:r>
              <w:rPr>
                <w:rFonts w:hint="eastAsia" w:ascii="Calibri" w:hAnsi="Calibri"/>
                <w:color w:val="000000"/>
                <w:sz w:val="21"/>
                <w:szCs w:val="21"/>
              </w:rPr>
              <w:t xml:space="preserve">总控室消防值班</w:t>
            </w:r>
            <w:r>
              <w:rPr>
                <w:rFonts w:hint="eastAsia" w:ascii="Calibri" w:hAnsi="Calibri"/>
                <w:color w:val="000000"/>
                <w:sz w:val="21"/>
                <w:szCs w:val="21"/>
                <w:lang w:val="en-US" w:eastAsia="zh-CN"/>
              </w:rPr>
              <w:t xml:space="preserve">人员</w:t>
            </w:r>
            <w:r>
              <w:rPr>
                <w:rFonts w:hint="eastAsia" w:ascii="Calibri" w:hAnsi="Calibri"/>
                <w:color w:val="000000"/>
                <w:sz w:val="21"/>
                <w:szCs w:val="21"/>
              </w:rPr>
              <w:t xml:space="preserve">3名</w:t>
            </w:r>
            <w:r>
              <w:rPr>
                <w:rFonts w:hint="eastAsia" w:ascii="Calibri" w:hAnsi="Calibri" w:eastAsia="宋体" w:cs="Calibri"/>
                <w:bCs/>
                <w:color w:val="000000"/>
                <w:szCs w:val="21"/>
                <w:highlight w:val="none"/>
                <w:lang w:eastAsia="zh"/>
              </w:rPr>
            </w:r>
            <w:r/>
          </w:p>
        </w:tc>
        <w:tc>
          <w:tcPr>
            <w:tcW w:w="4980" w:type="dxa"/>
            <w:vAlign w:val="center"/>
            <w:textDirection w:val="lrTb"/>
            <w:noWrap w:val="false"/>
          </w:tcPr>
          <w:p>
            <w:pPr>
              <w:pStyle w:val="889"/>
              <w:ind w:left="0"/>
              <w:jc w:val="left"/>
              <w:pageBreakBefore w:val="0"/>
              <w:spacing w:line="240" w:lineRule="auto"/>
              <w:widowControl/>
              <w:rPr>
                <w:rFonts w:ascii="Calibri" w:hAnsi="Calibri" w:eastAsia="宋体" w:cs="Calibri"/>
                <w:bCs/>
                <w:color w:val="000000"/>
                <w:szCs w:val="21"/>
                <w:highlight w:val="none"/>
                <w:lang w:val="en-US"/>
              </w:rPr>
            </w:pPr>
            <w:r>
              <w:rPr>
                <w:rFonts w:hint="eastAsia" w:ascii="Calibri" w:hAnsi="Calibri"/>
                <w:color w:val="000000"/>
                <w:sz w:val="21"/>
                <w:szCs w:val="21"/>
                <w:lang w:val="en-US" w:eastAsia="zh"/>
              </w:rPr>
              <w:t xml:space="preserve">消</w:t>
            </w:r>
            <w:r>
              <w:rPr>
                <w:rFonts w:hint="eastAsia" w:ascii="Calibri" w:hAnsi="Calibri"/>
                <w:color w:val="000000"/>
                <w:sz w:val="21"/>
                <w:szCs w:val="21"/>
                <w:lang w:val="en-US" w:eastAsia="zh-CN"/>
              </w:rPr>
              <w:t xml:space="preserve">控室一个岗点，周一至周六17:30至次日早8：30，周日24小时，法定假日17:30至次日早8：30；</w:t>
            </w:r>
            <w:r>
              <w:rPr>
                <w:rFonts w:hint="eastAsia" w:ascii="Calibri" w:hAnsi="Calibri" w:eastAsia="宋体" w:cs="Times New Roman"/>
                <w:color w:val="000000"/>
                <w:sz w:val="21"/>
                <w:szCs w:val="21"/>
                <w:lang w:val="en-GB" w:eastAsia="zh-CN" w:bidi="ar-SA"/>
              </w:rPr>
              <w:t xml:space="preserve">负责监控工作的人员应具备消防设施操作员证（</w:t>
            </w:r>
            <w:r>
              <w:rPr>
                <w:rFonts w:hint="eastAsia" w:ascii="Calibri" w:hAnsi="Calibri" w:eastAsia="宋体" w:cs="Times New Roman"/>
                <w:color w:val="000000"/>
                <w:sz w:val="21"/>
                <w:szCs w:val="21"/>
                <w:lang w:val="en-US" w:eastAsia="zh-CN" w:bidi="ar-SA"/>
              </w:rPr>
              <w:t xml:space="preserve">中级</w:t>
            </w:r>
            <w:r>
              <w:rPr>
                <w:rFonts w:hint="eastAsia" w:ascii="Calibri" w:hAnsi="Calibri" w:eastAsia="宋体" w:cs="Times New Roman"/>
                <w:color w:val="000000"/>
                <w:sz w:val="21"/>
                <w:szCs w:val="21"/>
                <w:lang w:val="en-GB" w:eastAsia="zh-CN" w:bidi="ar-SA"/>
              </w:rPr>
              <w:t xml:space="preserve">）。</w:t>
            </w:r>
            <w:r>
              <w:rPr>
                <w:rFonts w:ascii="Calibri" w:hAnsi="Calibri" w:eastAsia="宋体" w:cs="Calibri"/>
                <w:bCs/>
                <w:color w:val="000000"/>
                <w:szCs w:val="21"/>
                <w:highlight w:val="none"/>
                <w:lang w:val="en-US"/>
              </w:rPr>
            </w:r>
            <w:r/>
          </w:p>
        </w:tc>
      </w:tr>
      <w:tr>
        <w:trPr>
          <w:trHeight w:val="454"/>
        </w:trPr>
        <w:tc>
          <w:tcPr>
            <w:tcW w:w="1318" w:type="dxa"/>
            <w:vAlign w:val="center"/>
            <w:vMerge w:val="continue"/>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Cs w:val="21"/>
                <w:highlight w:val="none"/>
              </w:rPr>
            </w:pPr>
            <w:r>
              <w:rPr>
                <w:rFonts w:ascii="Calibri" w:hAnsi="Calibri" w:eastAsia="宋体" w:cs="Calibri"/>
                <w:bCs/>
                <w:color w:val="000000"/>
                <w:szCs w:val="21"/>
                <w:highlight w:val="none"/>
              </w:rPr>
              <w:t xml:space="preserve">巡逻岗</w:t>
            </w:r>
            <w:r>
              <w:rPr>
                <w:rFonts w:ascii="Calibri" w:hAnsi="Calibri" w:eastAsia="宋体" w:cs="Calibri"/>
                <w:bCs/>
                <w:color w:val="000000"/>
                <w:szCs w:val="21"/>
                <w:highlight w:val="none"/>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rPr>
              <w:t xml:space="preserve">安护人员</w:t>
            </w:r>
            <w:r>
              <w:rPr>
                <w:rFonts w:hint="eastAsia" w:ascii="Calibri" w:hAnsi="Calibri"/>
                <w:color w:val="000000"/>
                <w:sz w:val="21"/>
                <w:szCs w:val="21"/>
                <w:lang w:eastAsia="zh"/>
              </w:rPr>
              <w:t xml:space="preserve">9</w:t>
            </w:r>
            <w:r>
              <w:rPr>
                <w:rFonts w:hint="eastAsia" w:ascii="Calibri" w:hAnsi="Calibri"/>
                <w:color w:val="000000"/>
                <w:sz w:val="21"/>
                <w:szCs w:val="21"/>
              </w:rPr>
              <w:t xml:space="preserve">名</w:t>
            </w:r>
            <w:r>
              <w:rPr>
                <w:rFonts w:ascii="Calibri" w:hAnsi="Calibri" w:eastAsia="宋体" w:cs="Calibri"/>
                <w:bCs/>
                <w:color w:val="000000"/>
                <w:szCs w:val="21"/>
                <w:highlight w:val="none"/>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rPr>
              <w:t xml:space="preserve">安护人员</w:t>
            </w:r>
            <w:r>
              <w:rPr>
                <w:rFonts w:hint="eastAsia" w:ascii="Calibri" w:hAnsi="Calibri"/>
                <w:color w:val="000000"/>
                <w:sz w:val="21"/>
                <w:szCs w:val="21"/>
                <w:lang w:val="en-US" w:eastAsia="zh-CN"/>
              </w:rPr>
              <w:t xml:space="preserve">1</w:t>
            </w:r>
            <w:r>
              <w:rPr>
                <w:rFonts w:hint="eastAsia" w:ascii="Calibri" w:hAnsi="Calibri"/>
                <w:color w:val="000000"/>
                <w:sz w:val="21"/>
                <w:szCs w:val="21"/>
                <w:lang w:val="en-US" w:eastAsia="zh"/>
              </w:rPr>
              <w:t xml:space="preserve">3</w:t>
            </w:r>
            <w:r>
              <w:rPr>
                <w:rFonts w:hint="eastAsia" w:ascii="Calibri" w:hAnsi="Calibri"/>
                <w:color w:val="000000"/>
                <w:sz w:val="21"/>
                <w:szCs w:val="21"/>
              </w:rPr>
              <w:t xml:space="preserve">名</w:t>
            </w:r>
            <w:r>
              <w:rPr>
                <w:rFonts w:ascii="Calibri" w:hAnsi="Calibri" w:eastAsia="宋体" w:cs="Calibri"/>
                <w:bCs/>
                <w:color w:val="000000"/>
                <w:szCs w:val="21"/>
                <w:highlight w:val="none"/>
              </w:rPr>
            </w:r>
            <w:r/>
          </w:p>
        </w:tc>
        <w:tc>
          <w:tcPr>
            <w:tcW w:w="4980" w:type="dxa"/>
            <w:vAlign w:val="center"/>
            <w:textDirection w:val="lrTb"/>
            <w:noWrap w:val="false"/>
          </w:tcPr>
          <w:p>
            <w:pPr>
              <w:pStyle w:val="889"/>
              <w:ind w:left="0"/>
              <w:jc w:val="both"/>
              <w:pageBreakBefore w:val="0"/>
              <w:spacing w:line="300" w:lineRule="auto"/>
              <w:widowControl/>
              <w:rPr>
                <w:rFonts w:hint="eastAsia" w:ascii="Calibri" w:hAnsi="Calibri" w:eastAsia="宋体" w:cs="Times New Roman"/>
                <w:color w:val="000000"/>
                <w:sz w:val="21"/>
                <w:szCs w:val="21"/>
                <w:lang w:val="en-GB" w:eastAsia="zh-CN" w:bidi="ar-SA"/>
              </w:rPr>
            </w:pPr>
            <w:r>
              <w:rPr>
                <w:rFonts w:hint="eastAsia" w:ascii="Calibri" w:hAnsi="Calibri" w:eastAsia="宋体" w:cs="Times New Roman"/>
                <w:color w:val="000000"/>
                <w:sz w:val="21"/>
                <w:szCs w:val="21"/>
                <w:lang w:val="en-GB" w:eastAsia="zh-CN" w:bidi="ar-SA"/>
              </w:rPr>
              <w:t xml:space="preserve">安护人员（男性</w:t>
            </w:r>
            <w:r>
              <w:rPr>
                <w:rFonts w:hint="eastAsia" w:cs="Times New Roman"/>
                <w:color w:val="000000"/>
                <w:sz w:val="21"/>
                <w:szCs w:val="21"/>
                <w:lang w:val="en-GB" w:eastAsia="zh-CN" w:bidi="ar-SA"/>
              </w:rPr>
              <w:t xml:space="preserve">）</w:t>
            </w:r>
            <w:r>
              <w:rPr>
                <w:rFonts w:hint="eastAsia" w:ascii="Calibri" w:hAnsi="Calibri" w:eastAsia="宋体" w:cs="Times New Roman"/>
                <w:color w:val="000000"/>
                <w:sz w:val="21"/>
                <w:szCs w:val="21"/>
                <w:lang w:val="en-GB" w:eastAsia="zh-CN" w:bidi="ar-SA"/>
              </w:rPr>
              <w:t xml:space="preserve">，高中以上文化，1.72M以上，身体健康；安护形象岗要求身高1.75M以上。安护人员要求有责任心，受过安护技能专业训练，有处理突发事件的经验</w:t>
            </w:r>
            <w:r>
              <w:rPr>
                <w:rFonts w:hint="eastAsia" w:cs="Times New Roman"/>
                <w:color w:val="000000"/>
                <w:sz w:val="21"/>
                <w:szCs w:val="21"/>
                <w:lang w:val="en-GB" w:eastAsia="zh-CN" w:bidi="ar-SA"/>
              </w:rPr>
              <w:t xml:space="preserve">；</w:t>
            </w:r>
            <w:r>
              <w:rPr>
                <w:rFonts w:hint="eastAsia" w:ascii="Calibri" w:hAnsi="Calibri" w:eastAsia="宋体" w:cs="Times New Roman"/>
                <w:color w:val="000000"/>
                <w:sz w:val="21"/>
                <w:szCs w:val="21"/>
                <w:lang w:val="en-GB" w:eastAsia="zh-CN" w:bidi="ar-SA"/>
              </w:rPr>
            </w:r>
            <w:r/>
          </w:p>
          <w:p>
            <w:pPr>
              <w:pStyle w:val="889"/>
              <w:ind w:left="0"/>
              <w:jc w:val="both"/>
              <w:pageBreakBefore w:val="0"/>
              <w:spacing w:line="300" w:lineRule="auto"/>
              <w:widowControl/>
              <w:rPr>
                <w:rFonts w:ascii="Calibri" w:hAnsi="Calibri" w:eastAsia="宋体" w:cs="Calibri"/>
                <w:bCs/>
                <w:color w:val="000000"/>
                <w:szCs w:val="21"/>
                <w:highlight w:val="none"/>
              </w:rPr>
            </w:pPr>
            <w:r>
              <w:rPr>
                <w:rFonts w:hint="eastAsia" w:ascii="Calibri" w:hAnsi="Calibri"/>
                <w:color w:val="000000"/>
                <w:sz w:val="21"/>
                <w:szCs w:val="21"/>
                <w:lang w:val="en-US" w:eastAsia="zh-CN"/>
              </w:rPr>
              <w:t xml:space="preserve">天目大厦保安三个岗位需安排全年24小时</w:t>
            </w:r>
            <w:r>
              <w:rPr>
                <w:rFonts w:hint="eastAsia" w:ascii="Calibri" w:hAnsi="Calibri"/>
                <w:color w:val="000000"/>
                <w:sz w:val="21"/>
                <w:szCs w:val="21"/>
                <w:lang w:val="en-US" w:eastAsia="zh"/>
              </w:rPr>
              <w:t xml:space="preserve">。</w:t>
            </w:r>
            <w:r>
              <w:rPr>
                <w:rFonts w:hint="eastAsia" w:ascii="Calibri" w:hAnsi="Calibri"/>
                <w:color w:val="000000"/>
                <w:sz w:val="21"/>
                <w:szCs w:val="21"/>
                <w:lang w:val="en-US" w:eastAsia="zh-CN"/>
              </w:rPr>
              <w:t xml:space="preserve">早晚高峰时间（上班前后1小时、下班前后半小时）至少安排6处岗位；山西路办公区保安一个岗位需安排24小时工作</w:t>
            </w:r>
            <w:r>
              <w:rPr>
                <w:rFonts w:hint="eastAsia"/>
                <w:color w:val="000000"/>
                <w:sz w:val="21"/>
                <w:szCs w:val="21"/>
                <w:lang w:val="en-US" w:eastAsia="zh-CN"/>
              </w:rPr>
              <w:t xml:space="preserve">。</w:t>
            </w:r>
            <w:r>
              <w:rPr>
                <w:rFonts w:ascii="Calibri" w:hAnsi="Calibri" w:eastAsia="宋体" w:cs="Calibri"/>
                <w:bCs/>
                <w:color w:val="000000"/>
                <w:szCs w:val="21"/>
                <w:highlight w:val="none"/>
              </w:rPr>
            </w:r>
            <w:r/>
          </w:p>
        </w:tc>
      </w:tr>
      <w:tr>
        <w:trPr>
          <w:trHeight w:val="454"/>
        </w:trPr>
        <w:tc>
          <w:tcPr>
            <w:tcW w:w="1318" w:type="dxa"/>
            <w:vAlign w:val="center"/>
            <w:vMerge w:val="continue"/>
            <w:textDirection w:val="lrTb"/>
            <w:noWrap w:val="false"/>
          </w:tcPr>
          <w:p>
            <w:pPr>
              <w:pStyle w:val="889"/>
              <w:ind w:left="0"/>
              <w:jc w:val="both"/>
              <w:pageBreakBefore w:val="0"/>
              <w:spacing w:line="300" w:lineRule="auto"/>
              <w:widowControl/>
              <w:rPr>
                <w:rFonts w:hint="eastAsia" w:cs="Calibri"/>
                <w:bCs/>
                <w:color w:val="000000"/>
                <w:szCs w:val="21"/>
                <w:highlight w:val="none"/>
                <w:lang w:val="en-US" w:eastAsia="zh-CN"/>
              </w:rPr>
            </w:pPr>
            <w:r>
              <w:rPr>
                <w:rFonts w:hint="eastAsia" w:cs="Calibri"/>
                <w:bCs/>
                <w:color w:val="000000"/>
                <w:szCs w:val="21"/>
                <w:highlight w:val="none"/>
                <w:lang w:val="en-US" w:eastAsia="zh-CN"/>
              </w:rPr>
            </w:r>
            <w:r/>
          </w:p>
        </w:tc>
        <w:tc>
          <w:tcPr>
            <w:tcW w:w="1125"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 w:val="21"/>
                <w:szCs w:val="21"/>
                <w:highlight w:val="none"/>
                <w:lang w:val="en-US" w:eastAsia="zh-CN" w:bidi="ar-SA"/>
              </w:rPr>
            </w:pPr>
            <w:r>
              <w:rPr>
                <w:rFonts w:ascii="Calibri" w:hAnsi="Calibri" w:eastAsia="宋体" w:cs="Calibri"/>
                <w:bCs/>
                <w:color w:val="000000"/>
                <w:szCs w:val="21"/>
                <w:highlight w:val="none"/>
              </w:rPr>
              <w:t xml:space="preserve">车管岗</w:t>
            </w:r>
            <w:r>
              <w:rPr>
                <w:rFonts w:ascii="Calibri" w:hAnsi="Calibri" w:eastAsia="宋体" w:cs="Calibri"/>
                <w:bCs/>
                <w:color w:val="000000"/>
                <w:sz w:val="21"/>
                <w:szCs w:val="21"/>
                <w:highlight w:val="none"/>
                <w:lang w:val="en-US" w:eastAsia="zh-CN" w:bidi="ar-SA"/>
              </w:rPr>
            </w:r>
            <w:r/>
          </w:p>
        </w:tc>
        <w:tc>
          <w:tcPr>
            <w:tcW w:w="1155"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 w:val="21"/>
                <w:szCs w:val="21"/>
                <w:highlight w:val="none"/>
                <w:lang w:val="en-US" w:eastAsia="zh-CN" w:bidi="ar-SA"/>
              </w:rPr>
            </w:pPr>
            <w:r>
              <w:rPr>
                <w:rFonts w:hint="eastAsia" w:cs="Calibri"/>
                <w:bCs/>
                <w:color w:val="000000"/>
                <w:szCs w:val="21"/>
                <w:highlight w:val="none"/>
                <w:lang w:eastAsia="zh"/>
              </w:rPr>
              <w:t xml:space="preserve">1</w:t>
            </w:r>
            <w:r>
              <w:rPr>
                <w:rFonts w:ascii="Calibri" w:hAnsi="Calibri" w:eastAsia="宋体" w:cs="Calibri"/>
                <w:bCs/>
                <w:color w:val="000000"/>
                <w:sz w:val="21"/>
                <w:szCs w:val="21"/>
                <w:highlight w:val="none"/>
                <w:lang w:val="en-US" w:eastAsia="zh-CN" w:bidi="ar-SA"/>
              </w:rPr>
            </w:r>
            <w:r/>
          </w:p>
        </w:tc>
        <w:tc>
          <w:tcPr>
            <w:tcW w:w="1290" w:type="dxa"/>
            <w:vAlign w:val="center"/>
            <w:textDirection w:val="lrTb"/>
            <w:noWrap w:val="false"/>
          </w:tcPr>
          <w:p>
            <w:pPr>
              <w:pStyle w:val="889"/>
              <w:ind w:left="0"/>
              <w:jc w:val="center"/>
              <w:pageBreakBefore w:val="0"/>
              <w:spacing w:line="300" w:lineRule="auto"/>
              <w:widowControl/>
              <w:rPr>
                <w:rFonts w:ascii="Calibri" w:hAnsi="Calibri" w:eastAsia="宋体" w:cs="Calibri"/>
                <w:bCs/>
                <w:color w:val="000000"/>
                <w:sz w:val="21"/>
                <w:szCs w:val="21"/>
                <w:highlight w:val="none"/>
                <w:lang w:val="en-US" w:eastAsia="zh-CN" w:bidi="ar-SA"/>
              </w:rPr>
            </w:pPr>
            <w:r>
              <w:rPr>
                <w:rFonts w:hint="eastAsia" w:cs="Calibri"/>
                <w:bCs/>
                <w:color w:val="000000"/>
                <w:szCs w:val="21"/>
                <w:highlight w:val="none"/>
                <w:lang w:eastAsia="zh"/>
              </w:rPr>
              <w:t xml:space="preserve">1</w:t>
            </w:r>
            <w:r>
              <w:rPr>
                <w:rFonts w:ascii="Calibri" w:hAnsi="Calibri" w:eastAsia="宋体" w:cs="Calibri"/>
                <w:bCs/>
                <w:color w:val="000000"/>
                <w:sz w:val="21"/>
                <w:szCs w:val="21"/>
                <w:highlight w:val="none"/>
                <w:lang w:val="en-US" w:eastAsia="zh-CN" w:bidi="ar-SA"/>
              </w:rPr>
            </w:r>
            <w:r/>
          </w:p>
        </w:tc>
        <w:tc>
          <w:tcPr>
            <w:tcW w:w="4980" w:type="dxa"/>
            <w:vAlign w:val="center"/>
            <w:textDirection w:val="lrTb"/>
            <w:noWrap w:val="false"/>
          </w:tcPr>
          <w:p>
            <w:pPr>
              <w:pStyle w:val="889"/>
              <w:ind w:left="0"/>
              <w:jc w:val="both"/>
              <w:pageBreakBefore w:val="0"/>
              <w:spacing w:line="300" w:lineRule="auto"/>
              <w:widowControl/>
              <w:rPr>
                <w:rFonts w:ascii="Calibri" w:hAnsi="Calibri" w:eastAsia="宋体" w:cs="Calibri"/>
                <w:bCs/>
                <w:color w:val="000000"/>
                <w:sz w:val="21"/>
                <w:szCs w:val="21"/>
                <w:highlight w:val="none"/>
                <w:lang w:val="en-US" w:eastAsia="zh-CN" w:bidi="ar-SA"/>
              </w:rPr>
            </w:pPr>
            <w:r>
              <w:rPr>
                <w:rFonts w:hint="eastAsia" w:ascii="Calibri" w:hAnsi="Calibri"/>
                <w:color w:val="000000"/>
                <w:sz w:val="21"/>
                <w:szCs w:val="21"/>
                <w:lang w:val="en-US" w:eastAsia="zh"/>
              </w:rPr>
              <w:t xml:space="preserve">天目</w:t>
            </w:r>
            <w:r>
              <w:rPr>
                <w:rFonts w:hint="eastAsia" w:ascii="Calibri" w:hAnsi="Calibri"/>
                <w:color w:val="000000"/>
                <w:sz w:val="21"/>
                <w:szCs w:val="21"/>
                <w:lang w:val="en-US" w:eastAsia="zh-CN"/>
              </w:rPr>
              <w:t xml:space="preserve">车库白班岗点工作时长11小时</w:t>
            </w:r>
            <w:r>
              <w:rPr>
                <w:rFonts w:hint="eastAsia"/>
                <w:color w:val="000000"/>
                <w:sz w:val="21"/>
                <w:szCs w:val="21"/>
                <w:lang w:val="en-US" w:eastAsia="zh-CN"/>
              </w:rPr>
              <w:t xml:space="preserve">。</w:t>
            </w:r>
            <w:r>
              <w:rPr>
                <w:rFonts w:ascii="Calibri" w:hAnsi="Calibri" w:eastAsia="宋体" w:cs="Calibri"/>
                <w:bCs/>
                <w:color w:val="000000"/>
                <w:sz w:val="21"/>
                <w:szCs w:val="21"/>
                <w:highlight w:val="none"/>
                <w:lang w:val="en-US" w:eastAsia="zh-CN" w:bidi="ar-SA"/>
              </w:rPr>
            </w:r>
            <w:r/>
          </w:p>
        </w:tc>
      </w:tr>
    </w:tbl>
    <w:p>
      <w:pPr>
        <w:pStyle w:val="889"/>
        <w:numPr>
          <w:ilvl w:val="0"/>
          <w:numId w:val="0"/>
        </w:numPr>
        <w:ind w:firstLine="420"/>
        <w:jc w:val="left"/>
        <w:keepLines w:val="0"/>
        <w:keepNext w:val="0"/>
        <w:pageBreakBefore w:val="0"/>
        <w:spacing w:line="300" w:lineRule="auto"/>
        <w:widowControl/>
        <w:rPr>
          <w:rFonts w:hint="eastAsia" w:ascii="Calibri" w:hAnsi="Calibri" w:eastAsia="楷体" w:cs="楷体"/>
          <w:color w:val="000000"/>
          <w:sz w:val="21"/>
          <w:szCs w:val="21"/>
          <w:highlight w:val="none"/>
          <w:u w:val="none"/>
          <w:lang w:val="en-US" w:eastAsia="zh-CN"/>
        </w:rPr>
      </w:pPr>
      <w:r>
        <w:rPr>
          <w:rFonts w:hint="eastAsia" w:ascii="Calibri" w:hAnsi="Calibri" w:eastAsia="楷体" w:cs="楷体"/>
          <w:color w:val="000000"/>
          <w:sz w:val="21"/>
          <w:szCs w:val="21"/>
          <w:highlight w:val="none"/>
          <w:u w:val="none"/>
          <w:lang w:val="en-US" w:eastAsia="zh-CN"/>
        </w:rPr>
      </w:r>
      <w:r/>
    </w:p>
    <w:p>
      <w:pPr>
        <w:pStyle w:val="889"/>
        <w:ind w:firstLine="413"/>
        <w:spacing w:line="300" w:lineRule="auto"/>
        <w:rPr>
          <w:rFonts w:ascii="Calibri" w:hAnsi="Calibri"/>
          <w:b/>
          <w:bCs/>
          <w:color w:val="000000"/>
          <w:sz w:val="21"/>
          <w:szCs w:val="21"/>
          <w:lang w:val="en-US" w:eastAsia="zh-CN"/>
        </w:rPr>
      </w:pPr>
      <w:r>
        <w:rPr>
          <w:rFonts w:hint="eastAsia" w:ascii="Calibri" w:hAnsi="Calibri"/>
          <w:b/>
          <w:bCs/>
          <w:color w:val="000000"/>
          <w:sz w:val="21"/>
          <w:szCs w:val="21"/>
          <w:lang w:val="en-US" w:eastAsia="zh"/>
        </w:rPr>
        <w:t xml:space="preserve">5.2人员</w:t>
      </w:r>
      <w:r>
        <w:rPr>
          <w:rFonts w:hint="eastAsia" w:ascii="Calibri" w:hAnsi="Calibri"/>
          <w:b/>
          <w:bCs/>
          <w:color w:val="000000"/>
          <w:sz w:val="21"/>
          <w:szCs w:val="21"/>
          <w:lang w:val="en-US" w:eastAsia="zh-CN"/>
        </w:rPr>
        <w:t xml:space="preserve">费用测算要求</w:t>
      </w:r>
      <w:r>
        <w:rPr>
          <w:rFonts w:ascii="Calibri" w:hAnsi="Calibri"/>
          <w:b/>
          <w:bCs/>
          <w:color w:val="000000"/>
          <w:sz w:val="21"/>
          <w:szCs w:val="21"/>
          <w:lang w:val="en-US" w:eastAsia="zh-CN"/>
        </w:rPr>
      </w:r>
      <w:r/>
    </w:p>
    <w:p>
      <w:pPr>
        <w:pStyle w:val="889"/>
        <w:ind w:firstLine="411"/>
        <w:spacing w:line="300" w:lineRule="auto"/>
        <w:rPr>
          <w:rFonts w:hint="eastAsia" w:ascii="Calibri" w:hAnsi="Calibri"/>
          <w:color w:val="000000"/>
          <w:sz w:val="21"/>
          <w:szCs w:val="21"/>
          <w:lang w:val="en-US" w:eastAsia="zh-CN"/>
        </w:rPr>
      </w:pPr>
      <w:r>
        <w:rPr>
          <w:rFonts w:hint="eastAsia" w:ascii="Calibri" w:hAnsi="Calibri"/>
          <w:color w:val="000000"/>
          <w:sz w:val="21"/>
          <w:szCs w:val="21"/>
          <w:lang w:val="en-US" w:eastAsia="zh-CN"/>
        </w:rPr>
        <w:t xml:space="preserve">1）物业服务方案需综合测算三年整体服务期间最低工资标准、社保缴费基数调增因素</w:t>
      </w:r>
      <w:r>
        <w:rPr>
          <w:rFonts w:hint="eastAsia"/>
          <w:color w:val="000000"/>
          <w:sz w:val="21"/>
          <w:szCs w:val="21"/>
          <w:lang w:val="en-US" w:eastAsia="zh-CN"/>
        </w:rPr>
        <w:t xml:space="preserve">；</w:t>
      </w:r>
      <w:r>
        <w:rPr>
          <w:rFonts w:hint="eastAsia" w:ascii="Calibri" w:hAnsi="Calibri"/>
          <w:color w:val="000000"/>
          <w:sz w:val="21"/>
          <w:szCs w:val="21"/>
          <w:lang w:val="en-US" w:eastAsia="zh-CN"/>
        </w:rPr>
      </w:r>
      <w:r/>
    </w:p>
    <w:p>
      <w:pPr>
        <w:pStyle w:val="889"/>
        <w:ind w:firstLine="411"/>
        <w:spacing w:line="300" w:lineRule="auto"/>
        <w:rPr>
          <w:rFonts w:hint="eastAsia" w:ascii="Calibri" w:hAnsi="Calibri"/>
          <w:color w:val="000000"/>
          <w:sz w:val="21"/>
          <w:szCs w:val="21"/>
          <w:lang w:val="en-US" w:eastAsia="zh-CN"/>
        </w:rPr>
      </w:pPr>
      <w:r>
        <w:rPr>
          <w:rFonts w:hint="eastAsia" w:ascii="Calibri" w:hAnsi="Calibri"/>
          <w:color w:val="000000"/>
          <w:sz w:val="21"/>
          <w:szCs w:val="21"/>
          <w:lang w:val="en-US" w:eastAsia="zh-CN"/>
        </w:rPr>
        <w:t xml:space="preserve">2）物业服务方案需满足</w:t>
      </w:r>
      <w:r>
        <w:rPr>
          <w:rFonts w:hint="eastAsia"/>
          <w:color w:val="000000"/>
          <w:sz w:val="21"/>
          <w:szCs w:val="21"/>
          <w:lang w:val="en-US" w:eastAsia="zh-CN"/>
        </w:rPr>
        <w:t xml:space="preserve">采购人</w:t>
      </w:r>
      <w:r>
        <w:rPr>
          <w:rFonts w:hint="eastAsia" w:ascii="Calibri" w:hAnsi="Calibri"/>
          <w:color w:val="000000"/>
          <w:sz w:val="21"/>
          <w:szCs w:val="21"/>
          <w:lang w:val="en-US" w:eastAsia="zh-CN"/>
        </w:rPr>
        <w:t xml:space="preserve">岗位所需人员配置需要并综合测算项目岗位需求中加班费用。本项目法定节假日出勤岗位（8小时/岗）不低于18岗次/天，计算公式为：人员月工资÷21.75天×3倍×18岗次×法定节假日13天×3年；其他双休及延时加班根据</w:t>
      </w:r>
      <w:r>
        <w:rPr>
          <w:rFonts w:hint="eastAsia"/>
          <w:color w:val="000000"/>
          <w:sz w:val="21"/>
          <w:szCs w:val="21"/>
          <w:lang w:val="en-US" w:eastAsia="zh-CN"/>
        </w:rPr>
        <w:t xml:space="preserve">采购人</w:t>
      </w:r>
      <w:r>
        <w:rPr>
          <w:rFonts w:hint="eastAsia" w:ascii="Calibri" w:hAnsi="Calibri"/>
          <w:color w:val="000000"/>
          <w:sz w:val="21"/>
          <w:szCs w:val="21"/>
          <w:lang w:val="en-US" w:eastAsia="zh-CN"/>
        </w:rPr>
        <w:t xml:space="preserve">岗位需求和排班情况，按国家法规相关规定如实测算。供应商报价中的人员加班费不得低于上述要求</w:t>
      </w:r>
      <w:r>
        <w:rPr>
          <w:rFonts w:hint="eastAsia"/>
          <w:color w:val="000000"/>
          <w:sz w:val="21"/>
          <w:szCs w:val="21"/>
          <w:lang w:val="en-US" w:eastAsia="zh-CN"/>
        </w:rPr>
        <w:t xml:space="preserve">，否则作无效投标处理</w:t>
      </w:r>
      <w:r>
        <w:rPr>
          <w:rFonts w:hint="eastAsia" w:ascii="Calibri" w:hAnsi="Calibri"/>
          <w:color w:val="000000"/>
          <w:sz w:val="21"/>
          <w:szCs w:val="21"/>
          <w:lang w:val="en-US" w:eastAsia="zh-CN"/>
        </w:rPr>
        <w:t xml:space="preserve">。编制各岗位排班表报招标方备案后执行，所涉及的费用，由投标单位计入此次报价中</w:t>
      </w:r>
      <w:r>
        <w:rPr>
          <w:rFonts w:hint="eastAsia"/>
          <w:color w:val="000000"/>
          <w:sz w:val="21"/>
          <w:szCs w:val="21"/>
          <w:lang w:val="en-US" w:eastAsia="zh-CN"/>
        </w:rPr>
        <w:t xml:space="preserve">；</w:t>
      </w:r>
      <w:r>
        <w:rPr>
          <w:rFonts w:hint="eastAsia" w:ascii="Calibri" w:hAnsi="Calibri"/>
          <w:color w:val="000000"/>
          <w:sz w:val="21"/>
          <w:szCs w:val="21"/>
          <w:lang w:val="en-US" w:eastAsia="zh-CN"/>
        </w:rPr>
      </w:r>
      <w:r/>
    </w:p>
    <w:p>
      <w:pPr>
        <w:pStyle w:val="889"/>
        <w:numPr>
          <w:ilvl w:val="0"/>
          <w:numId w:val="0"/>
        </w:numPr>
        <w:ind w:firstLine="420"/>
        <w:jc w:val="left"/>
        <w:keepLines w:val="0"/>
        <w:keepNext w:val="0"/>
        <w:pageBreakBefore w:val="0"/>
        <w:spacing w:line="300" w:lineRule="auto"/>
        <w:widowControl/>
        <w:rPr>
          <w:rFonts w:hint="eastAsia" w:ascii="Calibri" w:hAnsi="Calibri" w:eastAsia="楷体" w:cs="楷体"/>
          <w:color w:val="000000"/>
          <w:sz w:val="21"/>
          <w:szCs w:val="21"/>
          <w:highlight w:val="none"/>
          <w:u w:val="none"/>
          <w:lang w:val="en-US" w:eastAsia="zh-CN"/>
        </w:rPr>
      </w:pPr>
      <w:r>
        <w:rPr>
          <w:rFonts w:hint="eastAsia"/>
          <w:color w:val="000000"/>
          <w:sz w:val="21"/>
          <w:szCs w:val="21"/>
          <w:lang w:val="en-US" w:eastAsia="zh-CN"/>
        </w:rPr>
        <w:t xml:space="preserve">3</w:t>
      </w:r>
      <w:r>
        <w:rPr>
          <w:rFonts w:hint="eastAsia" w:ascii="Calibri" w:hAnsi="Calibri" w:eastAsia="宋体" w:cs="Times New Roman"/>
          <w:color w:val="000000"/>
          <w:sz w:val="21"/>
          <w:szCs w:val="21"/>
          <w:lang w:val="en-US" w:eastAsia="zh-CN" w:bidi="ar-SA"/>
        </w:rPr>
        <w:t xml:space="preserve">）</w:t>
      </w:r>
      <w:r>
        <w:rPr>
          <w:rFonts w:hint="eastAsia" w:ascii="Calibri" w:hAnsi="Calibri"/>
          <w:color w:val="000000"/>
          <w:sz w:val="21"/>
          <w:szCs w:val="21"/>
          <w:lang w:val="en-US" w:eastAsia="zh-CN"/>
        </w:rPr>
        <w:t xml:space="preserve">物业服务方案需综合测算人员离职</w:t>
      </w:r>
      <w:r>
        <w:rPr>
          <w:rFonts w:hint="eastAsia" w:ascii="Calibri" w:hAnsi="Calibri"/>
          <w:color w:val="000000"/>
          <w:sz w:val="21"/>
          <w:szCs w:val="21"/>
        </w:rPr>
        <w:t xml:space="preserve">劳动用工补偿</w:t>
      </w:r>
      <w:r>
        <w:rPr>
          <w:rFonts w:hint="eastAsia" w:ascii="Calibri" w:hAnsi="Calibri"/>
          <w:color w:val="000000"/>
          <w:sz w:val="21"/>
          <w:szCs w:val="21"/>
          <w:lang w:val="en-US" w:eastAsia="zh-CN"/>
        </w:rPr>
        <w:t xml:space="preserve">成本</w:t>
      </w:r>
      <w:r>
        <w:rPr>
          <w:rFonts w:hint="eastAsia" w:ascii="Calibri" w:hAnsi="Calibri"/>
          <w:color w:val="000000"/>
          <w:sz w:val="21"/>
          <w:szCs w:val="21"/>
          <w:lang w:eastAsia="zh-CN"/>
        </w:rPr>
        <w:t xml:space="preserve">。</w:t>
      </w:r>
      <w:r>
        <w:rPr>
          <w:rFonts w:hint="eastAsia" w:ascii="Calibri" w:hAnsi="Calibri" w:eastAsia="楷体" w:cs="楷体"/>
          <w:color w:val="000000"/>
          <w:sz w:val="21"/>
          <w:szCs w:val="21"/>
          <w:highlight w:val="none"/>
          <w:u w:val="none"/>
          <w:lang w:val="en-US" w:eastAsia="zh-CN"/>
        </w:rPr>
      </w:r>
      <w:r/>
    </w:p>
    <w:p>
      <w:pPr>
        <w:pStyle w:val="889"/>
        <w:numPr>
          <w:ilvl w:val="0"/>
          <w:numId w:val="0"/>
        </w:numPr>
        <w:ind w:firstLine="420"/>
        <w:jc w:val="left"/>
        <w:keepLines w:val="0"/>
        <w:keepNext w:val="0"/>
        <w:pageBreakBefore w:val="0"/>
        <w:spacing w:line="300" w:lineRule="auto"/>
        <w:widowControl/>
        <w:rPr>
          <w:rFonts w:hint="eastAsia" w:ascii="Calibri" w:hAnsi="Calibri" w:eastAsia="楷体" w:cs="楷体"/>
          <w:b w:val="0"/>
          <w:bCs/>
          <w:color w:val="000000"/>
          <w:szCs w:val="21"/>
          <w:highlight w:val="none"/>
          <w:u w:val="none"/>
        </w:rPr>
      </w:pPr>
      <w:r>
        <w:rPr>
          <w:rFonts w:hint="eastAsia" w:ascii="Calibri" w:hAnsi="Calibri" w:eastAsia="楷体" w:cs="楷体"/>
          <w:color w:val="000000"/>
          <w:sz w:val="21"/>
          <w:szCs w:val="21"/>
          <w:highlight w:val="none"/>
          <w:u w:val="none"/>
          <w:lang w:val="en-US" w:eastAsia="zh-CN"/>
        </w:rPr>
        <w:t xml:space="preserve">注：</w:t>
      </w:r>
      <w:r>
        <w:rPr>
          <w:rFonts w:hint="eastAsia" w:ascii="Calibri" w:hAnsi="Calibri" w:eastAsia="楷体" w:cs="楷体"/>
          <w:b w:val="0"/>
          <w:bCs/>
          <w:color w:val="000000"/>
          <w:szCs w:val="21"/>
          <w:highlight w:val="none"/>
          <w:u w:val="none"/>
          <w:lang w:val="en-US" w:eastAsia="zh-CN"/>
        </w:rPr>
        <w:t xml:space="preserve">供应商</w:t>
      </w:r>
      <w:r>
        <w:rPr>
          <w:rFonts w:hint="eastAsia" w:ascii="Calibri" w:hAnsi="Calibri" w:eastAsia="楷体" w:cs="楷体"/>
          <w:b w:val="0"/>
          <w:bCs/>
          <w:color w:val="000000"/>
          <w:szCs w:val="21"/>
          <w:highlight w:val="none"/>
          <w:u w:val="none"/>
        </w:rPr>
        <w:t xml:space="preserve">应</w:t>
      </w:r>
      <w:r>
        <w:rPr>
          <w:rFonts w:hint="eastAsia" w:ascii="Calibri" w:hAnsi="Calibri" w:eastAsia="楷体" w:cs="楷体"/>
          <w:b w:val="0"/>
          <w:bCs/>
          <w:color w:val="000000"/>
          <w:szCs w:val="21"/>
          <w:highlight w:val="none"/>
          <w:u w:val="none"/>
          <w:lang w:eastAsia="zh-CN"/>
        </w:rPr>
        <w:t xml:space="preserve">当按国家相关法律法规，合理确定服务人员工资标准、</w:t>
      </w:r>
      <w:r>
        <w:rPr>
          <w:rFonts w:hint="eastAsia" w:ascii="Calibri" w:hAnsi="Calibri" w:eastAsia="楷体" w:cs="楷体"/>
          <w:b w:val="0"/>
          <w:bCs/>
          <w:color w:val="000000"/>
          <w:szCs w:val="21"/>
          <w:highlight w:val="none"/>
          <w:u w:val="none"/>
        </w:rPr>
        <w:t xml:space="preserve">工作时间</w:t>
      </w:r>
      <w:r>
        <w:rPr>
          <w:rFonts w:hint="eastAsia" w:ascii="Calibri" w:hAnsi="Calibri" w:eastAsia="楷体" w:cs="楷体"/>
          <w:b w:val="0"/>
          <w:bCs/>
          <w:color w:val="000000"/>
          <w:szCs w:val="21"/>
          <w:highlight w:val="none"/>
          <w:u w:val="none"/>
          <w:lang w:eastAsia="zh-CN"/>
        </w:rPr>
        <w:t xml:space="preserve">等</w:t>
      </w:r>
      <w:r>
        <w:rPr>
          <w:rFonts w:hint="eastAsia" w:ascii="Calibri" w:hAnsi="Calibri" w:eastAsia="楷体" w:cs="楷体"/>
          <w:b w:val="0"/>
          <w:bCs/>
          <w:color w:val="000000"/>
          <w:szCs w:val="21"/>
          <w:highlight w:val="none"/>
          <w:u w:val="none"/>
        </w:rPr>
        <w:t xml:space="preserve">。</w:t>
      </w:r>
      <w:r>
        <w:rPr>
          <w:rFonts w:hint="eastAsia" w:ascii="Calibri" w:hAnsi="Calibri" w:eastAsia="楷体" w:cs="楷体"/>
          <w:b w:val="0"/>
          <w:bCs/>
          <w:color w:val="000000"/>
          <w:szCs w:val="21"/>
          <w:highlight w:val="none"/>
          <w:u w:val="none"/>
        </w:rPr>
      </w:r>
      <w:r/>
    </w:p>
    <w:p>
      <w:pPr>
        <w:pStyle w:val="889"/>
        <w:numPr>
          <w:ilvl w:val="0"/>
          <w:numId w:val="0"/>
        </w:numPr>
        <w:ind w:firstLine="420"/>
        <w:jc w:val="left"/>
        <w:keepLines w:val="0"/>
        <w:keepNext w:val="0"/>
        <w:pageBreakBefore w:val="0"/>
        <w:spacing w:line="300" w:lineRule="auto"/>
        <w:widowControl/>
        <w:rPr>
          <w:rFonts w:ascii="Calibri" w:hAnsi="Calibri" w:eastAsia="宋体" w:cs="Calibri"/>
          <w:bCs/>
          <w:color w:val="000000"/>
          <w:szCs w:val="21"/>
          <w:highlight w:val="none"/>
          <w:lang w:val="en-US" w:eastAsia="zh-CN"/>
        </w:rPr>
      </w:pPr>
      <w:r>
        <w:rPr>
          <w:rFonts w:hint="eastAsia" w:ascii="Calibri" w:hAnsi="Calibri" w:eastAsia="楷体" w:cs="楷体"/>
          <w:b w:val="0"/>
          <w:bCs/>
          <w:color w:val="000000"/>
          <w:sz w:val="21"/>
          <w:szCs w:val="21"/>
          <w:highlight w:val="none"/>
          <w:lang w:val="en-US" w:eastAsia="zh-CN" w:bidi="ar-SA"/>
        </w:rPr>
        <w:t xml:space="preserve">    </w:t>
      </w:r>
      <w:r>
        <w:rPr>
          <w:rFonts w:hint="eastAsia" w:ascii="Calibri" w:hAnsi="Calibri" w:eastAsia="楷体" w:cs="楷体"/>
          <w:b w:val="0"/>
          <w:bCs/>
          <w:color w:val="000000"/>
          <w:szCs w:val="21"/>
          <w:highlight w:val="none"/>
          <w:u w:val="none"/>
          <w:lang w:val="en-US" w:eastAsia="zh-CN"/>
        </w:rPr>
        <w:t xml:space="preserve">供应商</w:t>
      </w:r>
      <w:r>
        <w:rPr>
          <w:rFonts w:hint="eastAsia" w:ascii="Calibri" w:hAnsi="Calibri" w:eastAsia="楷体" w:cs="楷体"/>
          <w:bCs/>
          <w:i w:val="0"/>
          <w:iCs w:val="0"/>
          <w:color w:val="000000"/>
          <w:sz w:val="21"/>
          <w:szCs w:val="21"/>
          <w:highlight w:val="none"/>
          <w:u w:val="none"/>
          <w:lang w:val="en-US" w:eastAsia="zh-CN" w:bidi="ar"/>
        </w:rPr>
        <w:t xml:space="preserve">应当自行为服务人员办理必需的保险</w:t>
      </w:r>
      <w:r>
        <w:rPr>
          <w:rFonts w:hint="eastAsia" w:ascii="Calibri" w:hAnsi="Calibri" w:eastAsia="楷体" w:cs="楷体"/>
          <w:b w:val="0"/>
          <w:bCs/>
          <w:color w:val="000000"/>
          <w:szCs w:val="21"/>
          <w:highlight w:val="none"/>
          <w:u w:val="none"/>
        </w:rPr>
        <w:t xml:space="preserve">，有关人员伤亡及第三者责任险均</w:t>
      </w:r>
      <w:r>
        <w:rPr>
          <w:rFonts w:hint="eastAsia" w:ascii="Calibri" w:hAnsi="Calibri" w:eastAsia="楷体" w:cs="楷体"/>
          <w:b w:val="0"/>
          <w:bCs/>
          <w:color w:val="000000"/>
          <w:szCs w:val="21"/>
          <w:highlight w:val="none"/>
          <w:u w:val="none"/>
          <w:lang w:val="en-US" w:eastAsia="zh-CN"/>
        </w:rPr>
        <w:t xml:space="preserve">应当</w:t>
      </w:r>
      <w:r>
        <w:rPr>
          <w:rFonts w:hint="eastAsia" w:ascii="Calibri" w:hAnsi="Calibri" w:eastAsia="楷体" w:cs="楷体"/>
          <w:b w:val="0"/>
          <w:bCs/>
          <w:color w:val="000000"/>
          <w:szCs w:val="21"/>
          <w:highlight w:val="none"/>
          <w:u w:val="none"/>
        </w:rPr>
        <w:t xml:space="preserve">考虑在报价因素中</w:t>
      </w:r>
      <w:r>
        <w:rPr>
          <w:rFonts w:hint="eastAsia" w:ascii="Calibri" w:hAnsi="Calibri" w:eastAsia="楷体" w:cs="楷体"/>
          <w:b w:val="0"/>
          <w:bCs/>
          <w:color w:val="000000"/>
          <w:szCs w:val="21"/>
          <w:highlight w:val="none"/>
          <w:u w:val="none"/>
        </w:rPr>
        <w:t xml:space="preserve">。</w:t>
      </w:r>
      <w:r>
        <w:rPr>
          <w:rFonts w:ascii="Calibri" w:hAnsi="Calibri" w:eastAsia="宋体" w:cs="Calibri"/>
          <w:bCs/>
          <w:color w:val="000000"/>
          <w:szCs w:val="21"/>
          <w:highlight w:val="none"/>
          <w:lang w:val="en-US" w:eastAsia="zh-CN"/>
        </w:rPr>
      </w:r>
      <w:r/>
    </w:p>
    <w:p>
      <w:pPr>
        <w:pStyle w:val="991"/>
        <w:rPr>
          <w:rFonts w:hint="eastAsia"/>
        </w:rPr>
      </w:pPr>
      <w:r/>
      <w:bookmarkEnd w:id="199"/>
      <w:r/>
      <w:bookmarkEnd w:id="200"/>
      <w:r/>
      <w:bookmarkEnd w:id="201"/>
      <w:r>
        <w:rPr>
          <w:rFonts w:hint="eastAsia"/>
        </w:rPr>
      </w:r>
      <w:r/>
    </w:p>
    <w:p>
      <w:pPr>
        <w:pStyle w:val="937"/>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四、商务要求</w:t>
      </w:r>
      <w:r>
        <w:rPr>
          <w:rFonts w:hint="eastAsia" w:ascii="宋体" w:hAnsi="宋体" w:eastAsia="宋体" w:cs="宋体"/>
          <w:b/>
          <w:bCs w:val="0"/>
          <w:sz w:val="28"/>
          <w:szCs w:val="28"/>
        </w:rPr>
      </w:r>
      <w:r/>
    </w:p>
    <w:p>
      <w:pPr>
        <w:pStyle w:val="889"/>
        <w:ind w:firstLine="480"/>
        <w:spacing w:line="560" w:lineRule="exact"/>
        <w:rPr>
          <w:rFonts w:hint="eastAsia" w:ascii="宋体" w:hAnsi="宋体" w:eastAsia="宋体" w:cs="宋体"/>
          <w:b/>
          <w:bCs/>
          <w:sz w:val="24"/>
          <w:szCs w:val="24"/>
        </w:rPr>
      </w:pPr>
      <w:r>
        <w:rPr>
          <w:rFonts w:hint="eastAsia" w:ascii="宋体" w:hAnsi="宋体" w:eastAsia="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rPr>
          <w:rFonts w:hint="eastAsia" w:ascii="宋体" w:hAnsi="宋体" w:eastAsia="宋体" w:cs="宋体"/>
          <w:b/>
          <w:bCs/>
          <w:sz w:val="24"/>
          <w:szCs w:val="24"/>
        </w:rPr>
      </w:r>
      <w:r/>
    </w:p>
    <w:p>
      <w:pPr>
        <w:pStyle w:val="889"/>
        <w:spacing w:line="0" w:lineRule="atLeast"/>
        <w:rPr>
          <w:rFonts w:hint="eastAsia" w:ascii="宋体" w:hAnsi="宋体" w:eastAsia="宋体" w:cs="宋体"/>
          <w:b/>
          <w:bCs/>
          <w:sz w:val="24"/>
          <w:szCs w:val="24"/>
        </w:rPr>
      </w:pPr>
      <w:r>
        <w:rPr>
          <w:rFonts w:hint="eastAsia" w:ascii="宋体" w:hAnsi="宋体" w:eastAsia="宋体" w:cs="宋体"/>
          <w:b/>
          <w:bCs/>
          <w:sz w:val="24"/>
          <w:szCs w:val="24"/>
        </w:rPr>
      </w:r>
      <w:r/>
    </w:p>
    <w:p>
      <w:pPr>
        <w:pStyle w:val="891"/>
        <w:spacing w:line="300" w:lineRule="auto"/>
        <w:rPr>
          <w:rFonts w:eastAsia="宋体"/>
          <w:color w:val="000000"/>
          <w:sz w:val="32"/>
          <w:szCs w:val="16"/>
          <w:highlight w:val="none"/>
          <w:lang w:val="en-US" w:eastAsia="zh-CN"/>
        </w:rPr>
      </w:pPr>
      <w:r>
        <w:rPr>
          <w:rFonts w:hint="eastAsia"/>
          <w:color w:val="000000"/>
          <w:sz w:val="32"/>
          <w:szCs w:val="16"/>
          <w:highlight w:val="none"/>
          <w:lang w:val="en-US" w:eastAsia="zh-CN"/>
        </w:rPr>
        <w:t xml:space="preserve">6.1</w:t>
      </w:r>
      <w:r>
        <w:rPr>
          <w:rFonts w:eastAsia="宋体"/>
          <w:color w:val="000000"/>
          <w:sz w:val="32"/>
          <w:szCs w:val="16"/>
          <w:highlight w:val="none"/>
          <w:lang w:val="en-US" w:eastAsia="zh-CN"/>
        </w:rPr>
        <w:t xml:space="preserve">实施期限</w:t>
      </w:r>
      <w:r>
        <w:rPr>
          <w:rFonts w:eastAsia="宋体"/>
          <w:color w:val="000000"/>
          <w:sz w:val="32"/>
          <w:szCs w:val="16"/>
          <w:highlight w:val="none"/>
          <w:lang w:val="en-US" w:eastAsia="zh-CN"/>
        </w:rPr>
      </w:r>
      <w:r/>
    </w:p>
    <w:p>
      <w:pPr>
        <w:pStyle w:val="889"/>
        <w:ind w:firstLine="420"/>
        <w:spacing w:line="300" w:lineRule="auto"/>
        <w:tabs>
          <w:tab w:val="left" w:pos="855" w:leader="none"/>
          <w:tab w:val="left" w:pos="970" w:leader="none"/>
        </w:tabs>
        <w:rPr>
          <w:rFonts w:hint="eastAsia"/>
          <w:color w:val="000000"/>
          <w:highlight w:val="none"/>
          <w:lang w:val="en-US" w:eastAsia="zh-CN"/>
        </w:rPr>
      </w:pPr>
      <w:r>
        <w:rPr>
          <w:rFonts w:hint="eastAsia" w:ascii="Calibri" w:hAnsi="Calibri"/>
          <w:color w:val="000000"/>
          <w:sz w:val="21"/>
          <w:szCs w:val="21"/>
        </w:rPr>
        <w:t xml:space="preserve">服务期限</w:t>
      </w:r>
      <w:r>
        <w:rPr>
          <w:rFonts w:hint="eastAsia" w:ascii="Calibri" w:hAnsi="Calibri"/>
          <w:color w:val="000000"/>
          <w:sz w:val="21"/>
          <w:szCs w:val="21"/>
          <w:lang w:eastAsia="zh"/>
        </w:rPr>
        <w:t xml:space="preserve">自合同</w:t>
      </w:r>
      <w:r>
        <w:rPr>
          <w:rFonts w:hint="eastAsia"/>
          <w:color w:val="000000"/>
          <w:sz w:val="21"/>
          <w:szCs w:val="21"/>
          <w:lang w:val="en-US" w:eastAsia="zh-CN"/>
        </w:rPr>
        <w:t xml:space="preserve">约定</w:t>
      </w:r>
      <w:r>
        <w:rPr>
          <w:rFonts w:hint="eastAsia" w:ascii="Calibri" w:hAnsi="Calibri"/>
          <w:color w:val="000000"/>
          <w:sz w:val="21"/>
          <w:szCs w:val="21"/>
          <w:lang w:eastAsia="zh"/>
        </w:rPr>
        <w:t xml:space="preserve">之日起</w:t>
      </w:r>
      <w:r>
        <w:rPr>
          <w:rFonts w:hint="eastAsia" w:ascii="Calibri" w:hAnsi="Calibri"/>
          <w:color w:val="000000"/>
          <w:sz w:val="21"/>
          <w:szCs w:val="21"/>
          <w:lang w:val="en-US" w:eastAsia="zh-CN"/>
        </w:rPr>
        <w:t xml:space="preserve">叁</w:t>
      </w:r>
      <w:r>
        <w:rPr>
          <w:rFonts w:hint="eastAsia" w:ascii="Calibri" w:hAnsi="Calibri"/>
          <w:color w:val="000000"/>
          <w:sz w:val="21"/>
          <w:szCs w:val="21"/>
        </w:rPr>
        <w:t xml:space="preserve">年，</w:t>
      </w:r>
      <w:r>
        <w:rPr>
          <w:rFonts w:hint="eastAsia" w:ascii="Calibri" w:hAnsi="Calibri"/>
          <w:color w:val="000000"/>
          <w:sz w:val="21"/>
          <w:szCs w:val="21"/>
          <w:lang w:val="en-US" w:eastAsia="zh-CN"/>
        </w:rPr>
        <w:t xml:space="preserve">壹</w:t>
      </w:r>
      <w:r>
        <w:rPr>
          <w:rFonts w:hint="eastAsia" w:ascii="Calibri" w:hAnsi="Calibri"/>
          <w:color w:val="000000"/>
          <w:sz w:val="21"/>
          <w:szCs w:val="21"/>
        </w:rPr>
        <w:t xml:space="preserve">年</w:t>
      </w:r>
      <w:r>
        <w:rPr>
          <w:rFonts w:hint="eastAsia" w:ascii="Calibri" w:hAnsi="Calibri"/>
          <w:color w:val="000000"/>
          <w:sz w:val="21"/>
          <w:szCs w:val="21"/>
          <w:lang w:val="en-US" w:eastAsia="zh-CN"/>
        </w:rPr>
        <w:t xml:space="preserve">一</w:t>
      </w:r>
      <w:r>
        <w:rPr>
          <w:rFonts w:hint="eastAsia" w:ascii="Calibri" w:hAnsi="Calibri"/>
          <w:color w:val="000000"/>
          <w:sz w:val="21"/>
          <w:szCs w:val="21"/>
        </w:rPr>
        <w:t xml:space="preserve">签，合同费用原则上总价包定，</w:t>
      </w:r>
      <w:r>
        <w:rPr>
          <w:rFonts w:hint="eastAsia" w:ascii="Calibri" w:hAnsi="Calibri"/>
          <w:color w:val="000000"/>
          <w:sz w:val="21"/>
          <w:szCs w:val="21"/>
          <w:lang w:val="en-US" w:eastAsia="zh-CN"/>
        </w:rPr>
        <w:t xml:space="preserve">叁</w:t>
      </w:r>
      <w:r>
        <w:rPr>
          <w:rFonts w:hint="eastAsia" w:ascii="Calibri" w:hAnsi="Calibri"/>
          <w:color w:val="000000"/>
          <w:sz w:val="21"/>
          <w:szCs w:val="21"/>
        </w:rPr>
        <w:t xml:space="preserve">年不变，投标方应充分考虑到合同期内政府政策调整（职工最低工资及社保缴费基数、节假日加班费标准调整、员工合同终止补偿金等）带来的风险。</w:t>
      </w:r>
      <w:r>
        <w:rPr>
          <w:rFonts w:hint="eastAsia"/>
          <w:color w:val="000000"/>
          <w:highlight w:val="none"/>
          <w:lang w:val="en-US" w:eastAsia="zh-CN"/>
        </w:rPr>
      </w:r>
      <w:r/>
    </w:p>
    <w:p>
      <w:pPr>
        <w:pStyle w:val="891"/>
        <w:rPr>
          <w:rFonts w:eastAsia="宋体"/>
          <w:color w:val="000000"/>
          <w:sz w:val="32"/>
          <w:szCs w:val="16"/>
          <w:highlight w:val="none"/>
          <w:lang w:val="en-US" w:eastAsia="zh-CN"/>
        </w:rPr>
      </w:pPr>
      <w:r>
        <w:rPr>
          <w:rFonts w:hint="eastAsia"/>
          <w:color w:val="000000"/>
          <w:sz w:val="32"/>
          <w:szCs w:val="16"/>
          <w:highlight w:val="none"/>
          <w:lang w:val="en-US" w:eastAsia="zh-CN"/>
        </w:rPr>
        <w:t xml:space="preserve">6.2付款方式</w:t>
      </w:r>
      <w:r>
        <w:rPr>
          <w:rFonts w:eastAsia="宋体"/>
          <w:color w:val="000000"/>
          <w:sz w:val="32"/>
          <w:szCs w:val="16"/>
          <w:highlight w:val="none"/>
          <w:lang w:val="en-US" w:eastAsia="zh-CN"/>
        </w:rPr>
      </w:r>
      <w:r/>
    </w:p>
    <w:p>
      <w:pPr>
        <w:pStyle w:val="889"/>
        <w:ind w:firstLine="420"/>
        <w:spacing w:line="360" w:lineRule="auto"/>
        <w:tabs>
          <w:tab w:val="left" w:pos="855" w:leader="none"/>
          <w:tab w:val="left" w:pos="970" w:leader="none"/>
        </w:tabs>
        <w:rPr>
          <w:rFonts w:hint="eastAsia" w:ascii="Calibri" w:hAnsi="Calibri"/>
          <w:color w:val="000000"/>
          <w:sz w:val="21"/>
          <w:szCs w:val="21"/>
        </w:rPr>
      </w:pPr>
      <w:r>
        <w:rPr>
          <w:rFonts w:hint="eastAsia" w:ascii="Calibri" w:hAnsi="Calibri"/>
          <w:color w:val="000000"/>
          <w:sz w:val="21"/>
          <w:szCs w:val="21"/>
        </w:rPr>
        <w:t xml:space="preserve">每季度的最后一个月的月末由中标单位出付款申请报告，招标方根据考核情况结付当季物业管理费。</w:t>
      </w:r>
      <w:r>
        <w:rPr>
          <w:rFonts w:hint="eastAsia" w:ascii="Calibri" w:hAnsi="Calibri"/>
          <w:color w:val="000000"/>
          <w:sz w:val="21"/>
          <w:szCs w:val="21"/>
        </w:rPr>
      </w:r>
      <w:r/>
    </w:p>
    <w:p>
      <w:pPr>
        <w:pStyle w:val="889"/>
        <w:ind w:firstLine="420"/>
        <w:spacing w:line="360" w:lineRule="auto"/>
        <w:tabs>
          <w:tab w:val="left" w:pos="855" w:leader="none"/>
          <w:tab w:val="left" w:pos="970" w:leader="none"/>
        </w:tabs>
        <w:rPr>
          <w:rFonts w:hint="eastAsia" w:ascii="Calibri" w:hAnsi="Calibri"/>
          <w:color w:val="000000"/>
          <w:sz w:val="21"/>
          <w:szCs w:val="21"/>
        </w:rPr>
      </w:pPr>
      <w:r>
        <w:rPr>
          <w:rFonts w:hint="eastAsia" w:ascii="Calibri" w:hAnsi="Calibri"/>
          <w:color w:val="000000"/>
          <w:sz w:val="21"/>
          <w:szCs w:val="21"/>
        </w:rPr>
        <w:t xml:space="preserve">1）季度考核均分在90分（含）以上，按合同约定支付季度物业管理费。</w:t>
      </w:r>
      <w:r>
        <w:rPr>
          <w:rFonts w:hint="eastAsia" w:ascii="Calibri" w:hAnsi="Calibri"/>
          <w:color w:val="000000"/>
          <w:sz w:val="21"/>
          <w:szCs w:val="21"/>
        </w:rPr>
      </w:r>
      <w:r/>
    </w:p>
    <w:p>
      <w:pPr>
        <w:pStyle w:val="889"/>
        <w:ind w:firstLine="105"/>
        <w:spacing w:line="360" w:lineRule="auto"/>
        <w:tabs>
          <w:tab w:val="left" w:pos="855" w:leader="none"/>
          <w:tab w:val="left" w:pos="970" w:leader="none"/>
        </w:tabs>
        <w:rPr>
          <w:rFonts w:hint="eastAsia" w:ascii="Calibri" w:hAnsi="Calibri"/>
          <w:color w:val="000000"/>
          <w:sz w:val="21"/>
          <w:szCs w:val="21"/>
        </w:rPr>
      </w:pPr>
      <w:r>
        <w:rPr>
          <w:rFonts w:hint="eastAsia" w:ascii="Calibri" w:hAnsi="Calibri"/>
          <w:color w:val="000000"/>
          <w:sz w:val="21"/>
          <w:szCs w:val="21"/>
        </w:rPr>
        <w:t xml:space="preserve"> </w:t>
      </w:r>
      <w:r>
        <w:rPr>
          <w:rFonts w:hint="eastAsia"/>
          <w:color w:val="000000"/>
          <w:sz w:val="21"/>
          <w:szCs w:val="21"/>
          <w:lang w:val="en-US" w:eastAsia="zh-CN"/>
        </w:rPr>
        <w:t xml:space="preserve">  </w:t>
      </w:r>
      <w:r>
        <w:rPr>
          <w:rFonts w:hint="eastAsia" w:ascii="Calibri" w:hAnsi="Calibri"/>
          <w:color w:val="000000"/>
          <w:sz w:val="21"/>
          <w:szCs w:val="21"/>
        </w:rPr>
        <w:t xml:space="preserve">2）季度考核均分在80分（含）至90分以内，当季物业管理费扣除10000元。</w:t>
      </w:r>
      <w:r>
        <w:rPr>
          <w:rFonts w:hint="eastAsia" w:ascii="Calibri" w:hAnsi="Calibri"/>
          <w:color w:val="000000"/>
          <w:sz w:val="21"/>
          <w:szCs w:val="21"/>
        </w:rPr>
      </w:r>
      <w:r/>
    </w:p>
    <w:p>
      <w:pPr>
        <w:pStyle w:val="889"/>
        <w:ind w:firstLine="105"/>
        <w:spacing w:line="360" w:lineRule="auto"/>
        <w:tabs>
          <w:tab w:val="left" w:pos="855" w:leader="none"/>
          <w:tab w:val="left" w:pos="970" w:leader="none"/>
        </w:tabs>
        <w:rPr>
          <w:rFonts w:hint="eastAsia" w:ascii="Calibri" w:hAnsi="Calibri"/>
          <w:color w:val="000000"/>
          <w:sz w:val="21"/>
          <w:szCs w:val="21"/>
        </w:rPr>
      </w:pPr>
      <w:r>
        <w:rPr>
          <w:rFonts w:hint="eastAsia" w:ascii="Calibri" w:hAnsi="Calibri"/>
          <w:color w:val="000000"/>
          <w:sz w:val="21"/>
          <w:szCs w:val="21"/>
        </w:rPr>
        <w:t xml:space="preserve"> </w:t>
      </w:r>
      <w:r>
        <w:rPr>
          <w:rFonts w:hint="eastAsia"/>
          <w:color w:val="000000"/>
          <w:sz w:val="21"/>
          <w:szCs w:val="21"/>
          <w:lang w:val="en-US" w:eastAsia="zh-CN"/>
        </w:rPr>
        <w:t xml:space="preserve">  </w:t>
      </w:r>
      <w:r>
        <w:rPr>
          <w:rFonts w:hint="eastAsia" w:ascii="Calibri" w:hAnsi="Calibri"/>
          <w:color w:val="000000"/>
          <w:sz w:val="21"/>
          <w:szCs w:val="21"/>
        </w:rPr>
        <w:t xml:space="preserve">3）</w:t>
      </w:r>
      <w:bookmarkStart w:id="202" w:name="_Hlk134088084"/>
      <w:r>
        <w:rPr>
          <w:rFonts w:hint="eastAsia" w:ascii="Calibri" w:hAnsi="Calibri"/>
          <w:color w:val="000000"/>
          <w:sz w:val="21"/>
          <w:szCs w:val="21"/>
        </w:rPr>
        <w:t xml:space="preserve">季度考核均分在80分以下，当季物业管理费扣除20000元。</w:t>
      </w:r>
      <w:r>
        <w:rPr>
          <w:rFonts w:hint="eastAsia" w:ascii="Calibri" w:hAnsi="Calibri"/>
          <w:color w:val="000000"/>
          <w:sz w:val="21"/>
          <w:szCs w:val="21"/>
        </w:rPr>
      </w:r>
      <w:r/>
    </w:p>
    <w:p>
      <w:pPr>
        <w:pStyle w:val="889"/>
        <w:ind w:firstLine="420"/>
        <w:spacing w:line="360" w:lineRule="auto"/>
        <w:tabs>
          <w:tab w:val="left" w:pos="855" w:leader="none"/>
          <w:tab w:val="left" w:pos="970" w:leader="none"/>
        </w:tabs>
        <w:rPr>
          <w:rFonts w:hint="eastAsia" w:ascii="Calibri" w:hAnsi="Calibri" w:eastAsia="宋体"/>
          <w:color w:val="000000"/>
          <w:sz w:val="21"/>
          <w:szCs w:val="21"/>
          <w:lang w:val="en-US" w:eastAsia="zh-CN"/>
        </w:rPr>
      </w:pPr>
      <w:r>
        <w:rPr>
          <w:rFonts w:hint="eastAsia" w:ascii="Calibri" w:hAnsi="Calibri" w:eastAsia="宋体"/>
          <w:color w:val="000000"/>
          <w:sz w:val="21"/>
          <w:szCs w:val="21"/>
        </w:rPr>
        <w:t xml:space="preserve">4）两个季度考核均分在80分以下，或因中标人原因发生重大安全责任事故的，采购人有权终止合同。</w:t>
      </w:r>
      <w:bookmarkEnd w:id="202"/>
      <w:r>
        <w:rPr>
          <w:rFonts w:hint="eastAsia" w:ascii="Calibri" w:hAnsi="Calibri" w:eastAsia="宋体"/>
          <w:color w:val="000000"/>
          <w:sz w:val="21"/>
          <w:szCs w:val="21"/>
          <w:lang w:val="en-US" w:eastAsia="zh-CN"/>
        </w:rPr>
      </w:r>
      <w:r/>
    </w:p>
    <w:p>
      <w:pPr>
        <w:pStyle w:val="889"/>
        <w:ind w:firstLine="422"/>
        <w:rPr>
          <w:rFonts w:hint="eastAsia" w:eastAsia="宋体"/>
          <w:b/>
          <w:bCs/>
          <w:color w:val="000000"/>
          <w:szCs w:val="21"/>
          <w:highlight w:val="none"/>
          <w:lang w:val="en-US" w:eastAsia="zh-CN"/>
        </w:rPr>
      </w:pPr>
      <w:r>
        <w:rPr>
          <w:rFonts w:hint="eastAsia" w:eastAsia="宋体"/>
          <w:b/>
          <w:bCs/>
          <w:color w:val="000000"/>
          <w:szCs w:val="21"/>
          <w:highlight w:val="none"/>
          <w:lang w:val="en-US" w:eastAsia="zh-CN"/>
        </w:rPr>
      </w:r>
      <w:r/>
    </w:p>
    <w:p>
      <w:pPr>
        <w:pStyle w:val="889"/>
        <w:ind w:firstLine="562"/>
        <w:rPr>
          <w:rFonts w:hint="eastAsia" w:eastAsia="宋体"/>
          <w:b/>
          <w:bCs/>
          <w:color w:val="000000"/>
          <w:sz w:val="28"/>
          <w:szCs w:val="28"/>
          <w:highlight w:val="none"/>
          <w:lang w:val="en-US" w:eastAsia="zh-CN"/>
        </w:rPr>
      </w:pPr>
      <w:r>
        <w:rPr>
          <w:rFonts w:hint="eastAsia" w:eastAsia="宋体"/>
          <w:b/>
          <w:bCs/>
          <w:color w:val="000000"/>
          <w:sz w:val="28"/>
          <w:szCs w:val="28"/>
          <w:highlight w:val="none"/>
          <w:lang w:val="en-US" w:eastAsia="zh-CN"/>
        </w:rPr>
        <w:t xml:space="preserve">6.3</w:t>
      </w:r>
      <w:r>
        <w:rPr>
          <w:rFonts w:hint="eastAsia"/>
          <w:b/>
          <w:bCs/>
          <w:color w:val="000000"/>
          <w:sz w:val="28"/>
          <w:szCs w:val="28"/>
          <w:highlight w:val="none"/>
          <w:lang w:val="en-US" w:eastAsia="zh"/>
        </w:rPr>
        <w:t xml:space="preserve">考核</w:t>
      </w:r>
      <w:r>
        <w:rPr>
          <w:rFonts w:hint="eastAsia"/>
          <w:b/>
          <w:bCs/>
          <w:color w:val="000000"/>
          <w:sz w:val="28"/>
          <w:szCs w:val="28"/>
          <w:highlight w:val="none"/>
          <w:lang w:val="en-US" w:eastAsia="zh-CN"/>
        </w:rPr>
        <w:t xml:space="preserve">方案</w:t>
      </w:r>
      <w:r>
        <w:rPr>
          <w:rFonts w:hint="eastAsia" w:eastAsia="宋体"/>
          <w:b/>
          <w:bCs/>
          <w:color w:val="000000"/>
          <w:sz w:val="28"/>
          <w:szCs w:val="28"/>
          <w:highlight w:val="none"/>
          <w:lang w:val="en-US" w:eastAsia="zh-CN"/>
        </w:rPr>
        <w:t xml:space="preserve">与</w:t>
      </w:r>
      <w:r>
        <w:rPr>
          <w:rFonts w:hint="eastAsia"/>
          <w:b/>
          <w:bCs/>
          <w:color w:val="000000"/>
          <w:sz w:val="28"/>
          <w:szCs w:val="28"/>
          <w:highlight w:val="none"/>
          <w:lang w:val="en-US" w:eastAsia="zh-CN"/>
        </w:rPr>
        <w:t xml:space="preserve">标准</w:t>
      </w:r>
      <w:r>
        <w:rPr>
          <w:rFonts w:hint="eastAsia" w:eastAsia="宋体"/>
          <w:b/>
          <w:bCs/>
          <w:color w:val="000000"/>
          <w:sz w:val="28"/>
          <w:szCs w:val="28"/>
          <w:highlight w:val="none"/>
          <w:lang w:val="en-US" w:eastAsia="zh-CN"/>
        </w:rPr>
      </w:r>
      <w:r/>
    </w:p>
    <w:p>
      <w:pPr>
        <w:pStyle w:val="889"/>
        <w:ind w:firstLine="562"/>
        <w:spacing w:line="360" w:lineRule="auto"/>
        <w:tabs>
          <w:tab w:val="left" w:pos="855" w:leader="none"/>
          <w:tab w:val="left" w:pos="970" w:leader="none"/>
        </w:tabs>
        <w:rPr>
          <w:rFonts w:hint="eastAsia" w:ascii="Calibri" w:hAnsi="Calibri"/>
          <w:b/>
          <w:bCs/>
          <w:color w:val="000000"/>
          <w:sz w:val="28"/>
          <w:szCs w:val="28"/>
        </w:rPr>
      </w:pPr>
      <w:r>
        <w:rPr>
          <w:rFonts w:hint="eastAsia" w:ascii="Calibri" w:hAnsi="Calibri"/>
          <w:b/>
          <w:bCs/>
          <w:color w:val="000000"/>
          <w:sz w:val="28"/>
          <w:szCs w:val="28"/>
          <w:lang w:eastAsia="zh"/>
        </w:rPr>
        <w:t xml:space="preserve">6.3.1</w:t>
      </w:r>
      <w:r>
        <w:rPr>
          <w:rFonts w:hint="eastAsia" w:ascii="Calibri" w:hAnsi="Calibri"/>
          <w:b/>
          <w:bCs/>
          <w:color w:val="000000"/>
          <w:sz w:val="28"/>
          <w:szCs w:val="28"/>
        </w:rPr>
        <w:t xml:space="preserve">物业服务考核方案</w:t>
      </w:r>
      <w:r>
        <w:rPr>
          <w:rFonts w:hint="eastAsia" w:ascii="Calibri" w:hAnsi="Calibri"/>
          <w:b/>
          <w:bCs/>
          <w:color w:val="000000"/>
          <w:sz w:val="28"/>
          <w:szCs w:val="28"/>
        </w:rPr>
      </w:r>
      <w:r/>
    </w:p>
    <w:p>
      <w:pPr>
        <w:pStyle w:val="889"/>
        <w:ind w:firstLine="420"/>
        <w:spacing w:line="360" w:lineRule="auto"/>
        <w:rPr>
          <w:rFonts w:ascii="Calibri" w:hAnsi="Calibri"/>
          <w:color w:val="000000"/>
          <w:sz w:val="21"/>
          <w:szCs w:val="21"/>
        </w:rPr>
      </w:pPr>
      <w:r>
        <w:rPr>
          <w:rFonts w:hint="eastAsia" w:ascii="Calibri" w:hAnsi="Calibri"/>
          <w:color w:val="000000"/>
          <w:sz w:val="21"/>
          <w:szCs w:val="21"/>
        </w:rPr>
        <w:t xml:space="preserve">1）每月招标方对中标单位的物业服务情况分别进行考核，满分为100分，再根据各项服务的占比情况核算月度考核均分（其中保洁服务30%、保安服务30%、接待及会议服务10%、设备运行管理20%、项目经理管理团队10%）。每月由招标方会同中标单位进行考核。凡属中标单位工作未达标，将对应考核标准进行扣分。</w:t>
      </w:r>
      <w:r>
        <w:rPr>
          <w:rFonts w:ascii="Calibri" w:hAnsi="Calibri"/>
          <w:color w:val="000000"/>
          <w:sz w:val="21"/>
          <w:szCs w:val="21"/>
        </w:rPr>
      </w:r>
      <w:r/>
    </w:p>
    <w:p>
      <w:pPr>
        <w:pStyle w:val="889"/>
        <w:numPr>
          <w:ilvl w:val="0"/>
          <w:numId w:val="0"/>
        </w:numPr>
        <w:ind w:left="0" w:firstLine="420"/>
        <w:spacing w:line="360" w:lineRule="auto"/>
        <w:rPr>
          <w:rFonts w:ascii="Calibri" w:hAnsi="Calibri"/>
          <w:color w:val="000000"/>
          <w:sz w:val="21"/>
          <w:szCs w:val="21"/>
        </w:rPr>
      </w:pPr>
      <w:r>
        <w:rPr>
          <w:rFonts w:ascii="Calibri" w:hAnsi="Calibri" w:eastAsia="宋体" w:cs="Calibri"/>
          <w:color w:val="000000"/>
          <w:sz w:val="21"/>
          <w:szCs w:val="21"/>
          <w:lang w:val="en-US" w:eastAsia="zh-CN" w:bidi="ar-SA"/>
        </w:rPr>
        <w:t xml:space="preserve">2）</w:t>
      </w:r>
      <w:r>
        <w:rPr>
          <w:rFonts w:hint="eastAsia" w:ascii="Calibri" w:hAnsi="Calibri"/>
          <w:color w:val="000000"/>
          <w:sz w:val="21"/>
          <w:szCs w:val="21"/>
        </w:rPr>
        <w:t xml:space="preserve">中标单位工作要求做到每日自查，检查问题自行进行整改。</w:t>
      </w:r>
      <w:r>
        <w:rPr>
          <w:rFonts w:ascii="Calibri" w:hAnsi="Calibri"/>
          <w:color w:val="000000"/>
          <w:sz w:val="21"/>
          <w:szCs w:val="21"/>
        </w:rPr>
      </w:r>
      <w:r/>
    </w:p>
    <w:p>
      <w:pPr>
        <w:pStyle w:val="889"/>
        <w:numPr>
          <w:ilvl w:val="0"/>
          <w:numId w:val="0"/>
        </w:numPr>
        <w:ind w:left="0" w:firstLine="420"/>
        <w:spacing w:line="360" w:lineRule="auto"/>
        <w:rPr>
          <w:rFonts w:ascii="Calibri" w:hAnsi="Calibri"/>
          <w:color w:val="000000"/>
          <w:sz w:val="21"/>
          <w:szCs w:val="21"/>
        </w:rPr>
      </w:pPr>
      <w:r>
        <w:rPr>
          <w:rFonts w:ascii="Calibri" w:hAnsi="Calibri" w:eastAsia="宋体" w:cs="Calibri"/>
          <w:color w:val="000000"/>
          <w:sz w:val="21"/>
          <w:szCs w:val="21"/>
          <w:lang w:val="en-US" w:eastAsia="zh-CN" w:bidi="ar-SA"/>
        </w:rPr>
        <w:t xml:space="preserve">3）</w:t>
      </w:r>
      <w:r>
        <w:rPr>
          <w:rFonts w:hint="eastAsia" w:ascii="Calibri" w:hAnsi="Calibri"/>
          <w:color w:val="000000"/>
          <w:sz w:val="21"/>
          <w:szCs w:val="21"/>
        </w:rPr>
        <w:t xml:space="preserve">招标方将不定期不定时的进行检查，对检查出的问题交由中标单位整改，如整改后依然不能达标，将对应考核标准进行扣分。</w:t>
      </w:r>
      <w:r>
        <w:rPr>
          <w:rFonts w:ascii="Calibri" w:hAnsi="Calibri"/>
          <w:color w:val="000000"/>
          <w:sz w:val="21"/>
          <w:szCs w:val="21"/>
        </w:rPr>
      </w:r>
      <w:r/>
    </w:p>
    <w:p>
      <w:pPr>
        <w:pStyle w:val="889"/>
        <w:numPr>
          <w:ilvl w:val="0"/>
          <w:numId w:val="0"/>
        </w:numPr>
        <w:ind w:left="0" w:firstLine="420"/>
        <w:spacing w:line="360" w:lineRule="auto"/>
        <w:rPr>
          <w:rFonts w:ascii="Calibri" w:hAnsi="Calibri"/>
          <w:color w:val="000000"/>
          <w:sz w:val="21"/>
          <w:szCs w:val="21"/>
        </w:rPr>
      </w:pPr>
      <w:r>
        <w:rPr>
          <w:rFonts w:ascii="Calibri" w:hAnsi="Calibri" w:eastAsia="宋体" w:cs="Calibri"/>
          <w:color w:val="000000"/>
          <w:sz w:val="21"/>
          <w:szCs w:val="21"/>
          <w:lang w:val="en-US" w:eastAsia="zh-CN" w:bidi="ar-SA"/>
        </w:rPr>
        <w:t xml:space="preserve">4）</w:t>
      </w:r>
      <w:r>
        <w:rPr>
          <w:rFonts w:hint="eastAsia" w:ascii="Calibri" w:hAnsi="Calibri"/>
          <w:color w:val="000000"/>
          <w:sz w:val="21"/>
          <w:szCs w:val="21"/>
        </w:rPr>
        <w:t xml:space="preserve">要求中标单位提供各项物业消耗材料的入库和领用台帐、记录，并于每月的10日前（遇节假日顺延）上交报表，招标方将不定期进行抽查，凡发现有违反规定行为，将扣当月月度考核均分2分。</w:t>
      </w:r>
      <w:r>
        <w:rPr>
          <w:rFonts w:ascii="Calibri" w:hAnsi="Calibri"/>
          <w:color w:val="000000"/>
          <w:sz w:val="21"/>
          <w:szCs w:val="21"/>
        </w:rPr>
      </w:r>
      <w:r/>
    </w:p>
    <w:p>
      <w:pPr>
        <w:pStyle w:val="889"/>
        <w:numPr>
          <w:ilvl w:val="0"/>
          <w:numId w:val="0"/>
        </w:numPr>
        <w:ind w:left="0" w:firstLine="420"/>
        <w:spacing w:line="360" w:lineRule="auto"/>
        <w:rPr>
          <w:rFonts w:ascii="Calibri" w:hAnsi="Calibri"/>
          <w:color w:val="000000"/>
          <w:sz w:val="21"/>
          <w:szCs w:val="21"/>
        </w:rPr>
      </w:pPr>
      <w:r>
        <w:rPr>
          <w:rFonts w:ascii="Calibri" w:hAnsi="Calibri" w:eastAsia="宋体" w:cs="Calibri"/>
          <w:color w:val="000000"/>
          <w:sz w:val="21"/>
          <w:szCs w:val="21"/>
          <w:lang w:val="en-US" w:eastAsia="zh-CN" w:bidi="ar-SA"/>
        </w:rPr>
        <w:t xml:space="preserve">5）</w:t>
      </w:r>
      <w:r>
        <w:rPr>
          <w:rFonts w:hint="eastAsia" w:ascii="Calibri" w:hAnsi="Calibri"/>
          <w:color w:val="000000"/>
          <w:sz w:val="21"/>
          <w:szCs w:val="21"/>
        </w:rPr>
        <w:t xml:space="preserve">招标方每年底对中标单位物业服务工作及工作质量发放满意度调查表，中标单位各项工作综合满意度（含较满意度）达90%，低于90%每下降一个百分点扣当季度考核均分2分。</w:t>
      </w:r>
      <w:r>
        <w:rPr>
          <w:rFonts w:ascii="Calibri" w:hAnsi="Calibri"/>
          <w:color w:val="000000"/>
          <w:sz w:val="21"/>
          <w:szCs w:val="21"/>
        </w:rPr>
      </w:r>
      <w:r/>
    </w:p>
    <w:p>
      <w:pPr>
        <w:pStyle w:val="889"/>
        <w:numPr>
          <w:ilvl w:val="0"/>
          <w:numId w:val="0"/>
        </w:numPr>
        <w:ind w:left="0" w:firstLine="420"/>
        <w:spacing w:line="360" w:lineRule="auto"/>
        <w:rPr>
          <w:rFonts w:ascii="Calibri" w:hAnsi="Calibri"/>
          <w:color w:val="000000"/>
          <w:sz w:val="21"/>
          <w:szCs w:val="21"/>
        </w:rPr>
      </w:pPr>
      <w:r>
        <w:rPr>
          <w:rFonts w:ascii="Calibri" w:hAnsi="Calibri" w:eastAsia="宋体" w:cs="Calibri"/>
          <w:color w:val="000000"/>
          <w:sz w:val="21"/>
          <w:szCs w:val="21"/>
          <w:lang w:val="en-US" w:eastAsia="zh-CN" w:bidi="ar-SA"/>
        </w:rPr>
        <w:t xml:space="preserve">6）</w:t>
      </w:r>
      <w:r>
        <w:rPr>
          <w:rFonts w:hint="eastAsia" w:ascii="Calibri" w:hAnsi="Calibri"/>
          <w:color w:val="000000"/>
          <w:sz w:val="21"/>
          <w:szCs w:val="21"/>
        </w:rPr>
        <w:t xml:space="preserve">招标方及中标单位对物业服务工作除检查考核外，对存在的问题由招标方管理部门下达整改通知书，中标单位必须限期改正，如到期仍未改正的扣当季考核均分2分。</w:t>
      </w:r>
      <w:r>
        <w:rPr>
          <w:rFonts w:ascii="Calibri" w:hAnsi="Calibri"/>
          <w:color w:val="000000"/>
          <w:sz w:val="21"/>
          <w:szCs w:val="21"/>
        </w:rPr>
      </w:r>
      <w:r/>
    </w:p>
    <w:p>
      <w:pPr>
        <w:pStyle w:val="889"/>
        <w:numPr>
          <w:ilvl w:val="0"/>
          <w:numId w:val="0"/>
        </w:numPr>
        <w:ind w:left="0" w:firstLine="420"/>
        <w:spacing w:line="360" w:lineRule="auto"/>
        <w:rPr>
          <w:rFonts w:ascii="Calibri" w:hAnsi="Calibri"/>
          <w:color w:val="000000"/>
          <w:sz w:val="21"/>
          <w:szCs w:val="21"/>
        </w:rPr>
      </w:pPr>
      <w:r>
        <w:rPr>
          <w:rFonts w:ascii="Calibri" w:hAnsi="Calibri" w:eastAsia="宋体" w:cs="Calibri"/>
          <w:color w:val="000000"/>
          <w:sz w:val="21"/>
          <w:szCs w:val="21"/>
          <w:lang w:val="en-US" w:eastAsia="zh-CN" w:bidi="ar-SA"/>
        </w:rPr>
        <w:t xml:space="preserve">7）</w:t>
      </w:r>
      <w:r>
        <w:rPr>
          <w:rFonts w:hint="eastAsia" w:ascii="Calibri" w:hAnsi="Calibri"/>
          <w:color w:val="000000"/>
          <w:sz w:val="21"/>
          <w:szCs w:val="21"/>
        </w:rPr>
        <w:t xml:space="preserve">中标单位对物业服务工作存在的严重责任问题，将扣当季考核均分10分，造成严重后果将追究相应责任。</w:t>
      </w:r>
      <w:r>
        <w:rPr>
          <w:rFonts w:ascii="Calibri" w:hAnsi="Calibri"/>
          <w:color w:val="000000"/>
          <w:sz w:val="21"/>
          <w:szCs w:val="21"/>
        </w:rPr>
      </w:r>
      <w:r/>
    </w:p>
    <w:p>
      <w:pPr>
        <w:pStyle w:val="889"/>
        <w:numPr>
          <w:ilvl w:val="0"/>
          <w:numId w:val="0"/>
        </w:numPr>
        <w:ind w:left="0" w:firstLine="420"/>
        <w:spacing w:line="360" w:lineRule="auto"/>
        <w:rPr>
          <w:rFonts w:hint="eastAsia" w:ascii="Calibri" w:hAnsi="Calibri"/>
          <w:color w:val="000000"/>
          <w:sz w:val="21"/>
          <w:szCs w:val="21"/>
        </w:rPr>
      </w:pPr>
      <w:r>
        <w:rPr>
          <w:rFonts w:ascii="Calibri" w:hAnsi="Calibri" w:eastAsia="宋体" w:cs="Calibri"/>
          <w:color w:val="000000"/>
          <w:sz w:val="21"/>
          <w:szCs w:val="21"/>
          <w:lang w:val="en-US" w:eastAsia="zh-CN" w:bidi="ar-SA"/>
        </w:rPr>
        <w:t xml:space="preserve">8）</w:t>
      </w:r>
      <w:r>
        <w:rPr>
          <w:rFonts w:hint="eastAsia" w:ascii="Calibri" w:hAnsi="Calibri"/>
          <w:color w:val="000000"/>
          <w:sz w:val="21"/>
          <w:szCs w:val="21"/>
        </w:rPr>
        <w:t xml:space="preserve">确保服务队伍的稳定性，未经招标方同意以任何理由更换项目负责人将扣除当季度考核均分20分。</w:t>
      </w:r>
      <w:r>
        <w:rPr>
          <w:rFonts w:hint="eastAsia" w:ascii="Calibri" w:hAnsi="Calibri"/>
          <w:color w:val="000000"/>
          <w:sz w:val="21"/>
          <w:szCs w:val="21"/>
        </w:rPr>
      </w:r>
      <w:r/>
    </w:p>
    <w:p>
      <w:pPr>
        <w:pStyle w:val="889"/>
        <w:numPr>
          <w:ilvl w:val="0"/>
          <w:numId w:val="0"/>
        </w:numPr>
        <w:ind w:firstLine="420"/>
        <w:spacing w:line="360" w:lineRule="auto"/>
        <w:rPr>
          <w:rFonts w:ascii="Calibri" w:hAnsi="Calibri" w:cs="宋体"/>
          <w:b/>
          <w:bCs/>
          <w:color w:val="000000"/>
          <w:sz w:val="21"/>
          <w:szCs w:val="21"/>
        </w:rPr>
      </w:pPr>
      <w:r>
        <w:rPr>
          <w:rFonts w:hint="eastAsia" w:ascii="Calibri" w:hAnsi="Calibri"/>
          <w:color w:val="000000"/>
          <w:sz w:val="21"/>
          <w:szCs w:val="21"/>
          <w:lang w:val="en-US" w:eastAsia="zh-CN"/>
        </w:rPr>
        <w:t xml:space="preserve">9）</w:t>
      </w:r>
      <w:r>
        <w:rPr>
          <w:rFonts w:hint="eastAsia" w:ascii="Calibri" w:hAnsi="Calibri"/>
          <w:color w:val="000000"/>
          <w:sz w:val="21"/>
          <w:szCs w:val="21"/>
        </w:rPr>
        <w:t xml:space="preserve">合同到期需进行交接手续时，扣除当年最后一个月服务费作为风险担保金，顺利交接后一月内付清。</w:t>
      </w:r>
      <w:r>
        <w:rPr>
          <w:rFonts w:ascii="Calibri" w:hAnsi="Calibri" w:cs="宋体"/>
          <w:b/>
          <w:bCs/>
          <w:color w:val="000000"/>
          <w:sz w:val="21"/>
          <w:szCs w:val="21"/>
        </w:rPr>
      </w:r>
      <w:r/>
    </w:p>
    <w:p>
      <w:pPr>
        <w:pStyle w:val="889"/>
        <w:numPr>
          <w:ilvl w:val="0"/>
          <w:numId w:val="0"/>
        </w:numPr>
        <w:ind w:firstLine="422"/>
        <w:spacing w:line="360" w:lineRule="auto"/>
        <w:rPr>
          <w:rFonts w:hint="eastAsia" w:ascii="Calibri" w:hAnsi="Calibri" w:cs="宋体"/>
          <w:b/>
          <w:bCs/>
          <w:color w:val="000000"/>
          <w:sz w:val="21"/>
          <w:szCs w:val="21"/>
          <w:lang w:eastAsia="zh"/>
        </w:rPr>
      </w:pPr>
      <w:r>
        <w:rPr>
          <w:rFonts w:hint="eastAsia" w:ascii="Calibri" w:hAnsi="Calibri" w:cs="宋体"/>
          <w:b/>
          <w:bCs/>
          <w:color w:val="000000"/>
          <w:sz w:val="21"/>
          <w:szCs w:val="21"/>
          <w:lang w:eastAsia="zh"/>
        </w:rPr>
      </w:r>
      <w:r/>
    </w:p>
    <w:p>
      <w:pPr>
        <w:pStyle w:val="889"/>
        <w:numPr>
          <w:ilvl w:val="0"/>
          <w:numId w:val="0"/>
        </w:numPr>
        <w:ind w:firstLine="422"/>
        <w:spacing w:line="360" w:lineRule="auto"/>
        <w:rPr>
          <w:rFonts w:hint="eastAsia" w:ascii="Calibri" w:hAnsi="Calibri" w:cs="宋体"/>
          <w:b/>
          <w:bCs/>
          <w:color w:val="000000"/>
          <w:sz w:val="21"/>
          <w:szCs w:val="21"/>
          <w:lang w:eastAsia="zh"/>
        </w:rPr>
      </w:pPr>
      <w:r>
        <w:rPr>
          <w:rFonts w:hint="eastAsia" w:ascii="Calibri" w:hAnsi="Calibri" w:cs="宋体"/>
          <w:b/>
          <w:bCs/>
          <w:color w:val="000000"/>
          <w:sz w:val="21"/>
          <w:szCs w:val="21"/>
          <w:lang w:eastAsia="zh"/>
        </w:rPr>
      </w:r>
      <w:r/>
    </w:p>
    <w:p>
      <w:pPr>
        <w:pStyle w:val="889"/>
        <w:numPr>
          <w:ilvl w:val="0"/>
          <w:numId w:val="0"/>
        </w:numPr>
        <w:ind w:firstLine="562"/>
        <w:spacing w:line="360" w:lineRule="auto"/>
        <w:rPr>
          <w:rFonts w:hint="eastAsia" w:eastAsia="宋体"/>
          <w:b/>
          <w:bCs/>
          <w:color w:val="000000"/>
          <w:sz w:val="28"/>
          <w:szCs w:val="28"/>
          <w:highlight w:val="none"/>
          <w:lang w:val="en-US" w:eastAsia="zh-CN"/>
        </w:rPr>
      </w:pPr>
      <w:r>
        <w:rPr>
          <w:rFonts w:hint="eastAsia" w:ascii="Calibri" w:hAnsi="Calibri" w:cs="宋体"/>
          <w:b/>
          <w:bCs/>
          <w:color w:val="000000"/>
          <w:sz w:val="28"/>
          <w:szCs w:val="28"/>
          <w:lang w:eastAsia="zh"/>
        </w:rPr>
        <w:t xml:space="preserve">6.3.2</w:t>
      </w:r>
      <w:r>
        <w:rPr>
          <w:rFonts w:hint="eastAsia" w:ascii="Calibri" w:hAnsi="Calibri" w:cs="宋体"/>
          <w:b/>
          <w:bCs/>
          <w:color w:val="000000"/>
          <w:sz w:val="28"/>
          <w:szCs w:val="28"/>
        </w:rPr>
        <w:t xml:space="preserve">服务质量</w:t>
      </w:r>
      <w:r>
        <w:rPr>
          <w:rFonts w:hint="eastAsia" w:cs="宋体"/>
          <w:b/>
          <w:bCs/>
          <w:color w:val="000000"/>
          <w:sz w:val="28"/>
          <w:szCs w:val="28"/>
          <w:lang w:val="en-US" w:eastAsia="zh-CN"/>
        </w:rPr>
        <w:t xml:space="preserve">评分</w:t>
      </w:r>
      <w:r>
        <w:rPr>
          <w:rFonts w:hint="eastAsia" w:ascii="Calibri" w:hAnsi="Calibri" w:cs="宋体"/>
          <w:b/>
          <w:bCs/>
          <w:color w:val="000000"/>
          <w:sz w:val="28"/>
          <w:szCs w:val="28"/>
        </w:rPr>
        <w:t xml:space="preserve">标准</w:t>
      </w:r>
      <w:r>
        <w:rPr>
          <w:rFonts w:hint="eastAsia" w:cs="宋体"/>
          <w:b/>
          <w:bCs/>
          <w:color w:val="000000"/>
          <w:sz w:val="28"/>
          <w:szCs w:val="28"/>
          <w:lang w:val="en-US" w:eastAsia="zh-CN"/>
        </w:rPr>
        <w:t xml:space="preserve">及考核表</w:t>
      </w:r>
      <w:r>
        <w:rPr>
          <w:rFonts w:hint="eastAsia" w:ascii="Calibri" w:hAnsi="Calibri" w:cs="宋体"/>
          <w:b/>
          <w:bCs/>
          <w:color w:val="000000"/>
          <w:sz w:val="28"/>
          <w:szCs w:val="28"/>
        </w:rPr>
        <w:t xml:space="preserve">（见所附各表具体内容）</w:t>
      </w:r>
      <w:r>
        <w:rPr>
          <w:rFonts w:hint="eastAsia" w:eastAsia="宋体"/>
          <w:b/>
          <w:bCs/>
          <w:color w:val="000000"/>
          <w:sz w:val="28"/>
          <w:szCs w:val="28"/>
          <w:highlight w:val="none"/>
          <w:lang w:val="en-US" w:eastAsia="zh-CN"/>
        </w:rPr>
      </w:r>
      <w:r/>
    </w:p>
    <w:p>
      <w:pPr>
        <w:pStyle w:val="889"/>
        <w:jc w:val="center"/>
        <w:spacing w:line="240" w:lineRule="atLeast"/>
        <w:rPr>
          <w:rFonts w:hint="eastAsia" w:ascii="Calibri" w:hAnsi="Calibri" w:eastAsia="宋体" w:cs="宋体"/>
          <w:b/>
          <w:bCs/>
          <w:color w:val="000000"/>
          <w:sz w:val="21"/>
          <w:szCs w:val="21"/>
          <w:lang w:eastAsia="zh"/>
        </w:rPr>
      </w:pPr>
      <w:r>
        <w:rPr>
          <w:rFonts w:hint="eastAsia" w:ascii="Calibri" w:hAnsi="Calibri" w:eastAsia="宋体" w:cs="宋体"/>
          <w:b/>
          <w:bCs/>
          <w:color w:val="000000"/>
          <w:sz w:val="21"/>
          <w:szCs w:val="21"/>
          <w:lang w:eastAsia="zh"/>
        </w:rPr>
      </w:r>
      <w:r/>
    </w:p>
    <w:p>
      <w:pPr>
        <w:pStyle w:val="889"/>
        <w:jc w:val="center"/>
        <w:spacing w:line="240" w:lineRule="atLeast"/>
        <w:rPr>
          <w:rFonts w:ascii="Calibri" w:hAnsi="Calibri" w:eastAsia="宋体" w:cs="宋体"/>
          <w:b/>
          <w:color w:val="000000"/>
          <w:sz w:val="21"/>
          <w:szCs w:val="21"/>
        </w:rPr>
      </w:pPr>
      <w:r>
        <w:rPr>
          <w:rFonts w:hint="eastAsia" w:ascii="Calibri" w:hAnsi="Calibri" w:eastAsia="宋体" w:cs="宋体"/>
          <w:b/>
          <w:bCs/>
          <w:color w:val="000000"/>
          <w:sz w:val="21"/>
          <w:szCs w:val="21"/>
          <w:lang w:eastAsia="zh"/>
        </w:rPr>
        <w:t xml:space="preserve">附表</w:t>
      </w:r>
      <w:r>
        <w:rPr>
          <w:rFonts w:hint="eastAsia" w:cs="宋体"/>
          <w:b/>
          <w:bCs/>
          <w:color w:val="000000"/>
          <w:sz w:val="21"/>
          <w:szCs w:val="21"/>
          <w:lang w:val="en-US" w:eastAsia="zh-CN"/>
        </w:rPr>
        <w:t xml:space="preserve">一</w:t>
      </w:r>
      <w:r>
        <w:rPr>
          <w:rFonts w:hint="eastAsia" w:ascii="Calibri" w:hAnsi="Calibri" w:eastAsia="宋体" w:cs="宋体"/>
          <w:b/>
          <w:bCs/>
          <w:color w:val="000000"/>
          <w:sz w:val="21"/>
          <w:szCs w:val="21"/>
        </w:rPr>
        <w:t xml:space="preserve">保洁</w:t>
      </w:r>
      <w:r>
        <w:rPr>
          <w:rFonts w:hint="eastAsia" w:cs="宋体"/>
          <w:b/>
          <w:bCs/>
          <w:color w:val="000000"/>
          <w:sz w:val="21"/>
          <w:szCs w:val="21"/>
          <w:lang w:val="en-US" w:eastAsia="zh-CN"/>
        </w:rPr>
        <w:t xml:space="preserve">服务</w:t>
      </w:r>
      <w:r>
        <w:rPr>
          <w:rFonts w:hint="eastAsia" w:ascii="Calibri" w:hAnsi="Calibri" w:eastAsia="宋体" w:cs="宋体"/>
          <w:b/>
          <w:bCs/>
          <w:color w:val="000000"/>
          <w:sz w:val="21"/>
          <w:szCs w:val="21"/>
        </w:rPr>
        <w:t xml:space="preserve">质量</w:t>
      </w:r>
      <w:r>
        <w:rPr>
          <w:rFonts w:hint="eastAsia" w:cs="宋体"/>
          <w:b/>
          <w:bCs/>
          <w:color w:val="000000"/>
          <w:sz w:val="21"/>
          <w:szCs w:val="21"/>
          <w:lang w:val="en-US" w:eastAsia="zh-CN"/>
        </w:rPr>
        <w:t xml:space="preserve">评分</w:t>
      </w:r>
      <w:r>
        <w:rPr>
          <w:rFonts w:hint="eastAsia" w:ascii="Calibri" w:hAnsi="Calibri" w:cs="宋体"/>
          <w:b/>
          <w:bCs/>
          <w:color w:val="000000"/>
          <w:sz w:val="21"/>
          <w:szCs w:val="21"/>
        </w:rPr>
        <w:t xml:space="preserve">标准</w:t>
      </w:r>
      <w:r>
        <w:rPr>
          <w:rFonts w:hint="eastAsia" w:cs="宋体"/>
          <w:b/>
          <w:bCs/>
          <w:color w:val="000000"/>
          <w:sz w:val="21"/>
          <w:szCs w:val="21"/>
          <w:lang w:val="en-US" w:eastAsia="zh-CN"/>
        </w:rPr>
        <w:t xml:space="preserve">及考核表</w:t>
      </w:r>
      <w:r>
        <w:rPr>
          <w:rFonts w:ascii="Calibri" w:hAnsi="Calibri" w:eastAsia="宋体" w:cs="宋体"/>
          <w:b/>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617"/>
        <w:gridCol w:w="3675"/>
        <w:gridCol w:w="1125"/>
        <w:gridCol w:w="528"/>
        <w:gridCol w:w="3207"/>
        <w:gridCol w:w="1041"/>
      </w:tblGrid>
      <w:tr>
        <w:trPr>
          <w:trHeight w:val="766"/>
        </w:trPr>
        <w:tc>
          <w:tcPr>
            <w:gridSpan w:val="2"/>
            <w:tcW w:w="1236"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保洁内容</w:t>
            </w:r>
            <w:r>
              <w:rPr>
                <w:rFonts w:ascii="Calibri" w:hAnsi="Calibri" w:eastAsia="宋体" w:cs="宋体"/>
                <w:b/>
                <w:bCs/>
                <w:color w:val="000000"/>
                <w:sz w:val="21"/>
                <w:szCs w:val="21"/>
              </w:rPr>
            </w:r>
            <w:r/>
          </w:p>
        </w:tc>
        <w:tc>
          <w:tcPr>
            <w:tcW w:w="3675"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验收标准</w:t>
            </w:r>
            <w:r>
              <w:rPr>
                <w:rFonts w:ascii="Calibri" w:hAnsi="Calibri" w:eastAsia="宋体" w:cs="宋体"/>
                <w:b/>
                <w:bCs/>
                <w:color w:val="000000"/>
                <w:sz w:val="21"/>
                <w:szCs w:val="21"/>
              </w:rPr>
            </w:r>
            <w:r/>
          </w:p>
        </w:tc>
        <w:tc>
          <w:tcPr>
            <w:tcW w:w="1125" w:type="dxa"/>
            <w:vAlign w:val="center"/>
            <w:textDirection w:val="lrTb"/>
            <w:noWrap w:val="false"/>
          </w:tcPr>
          <w:p>
            <w:pPr>
              <w:pStyle w:val="889"/>
              <w:jc w:val="center"/>
              <w:spacing w:line="240" w:lineRule="atLeast"/>
              <w:widowControl/>
              <w:rPr>
                <w:rFonts w:hint="eastAsia" w:ascii="Calibri" w:hAnsi="Calibri" w:eastAsia="宋体" w:cs="宋体"/>
                <w:b/>
                <w:bCs/>
                <w:color w:val="000000"/>
                <w:sz w:val="21"/>
                <w:szCs w:val="21"/>
              </w:rPr>
            </w:pPr>
            <w:r>
              <w:rPr>
                <w:rFonts w:hint="eastAsia" w:ascii="Calibri" w:hAnsi="Calibri" w:eastAsia="宋体" w:cs="宋体"/>
                <w:b/>
                <w:color w:val="000000"/>
                <w:sz w:val="21"/>
                <w:szCs w:val="21"/>
              </w:rPr>
              <w:t xml:space="preserve">保洁频次</w:t>
            </w:r>
            <w:r>
              <w:rPr>
                <w:rFonts w:hint="eastAsia" w:ascii="Calibri" w:hAnsi="Calibri" w:eastAsia="宋体" w:cs="宋体"/>
                <w:b/>
                <w:bCs/>
                <w:color w:val="000000"/>
                <w:sz w:val="21"/>
                <w:szCs w:val="21"/>
              </w:rPr>
            </w:r>
            <w:r/>
          </w:p>
        </w:tc>
        <w:tc>
          <w:tcPr>
            <w:tcW w:w="528"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分值</w:t>
            </w:r>
            <w:r>
              <w:rPr>
                <w:rFonts w:ascii="Calibri" w:hAnsi="Calibri" w:eastAsia="宋体" w:cs="宋体"/>
                <w:b/>
                <w:bCs/>
                <w:color w:val="000000"/>
                <w:sz w:val="21"/>
                <w:szCs w:val="21"/>
              </w:rPr>
            </w:r>
            <w:r/>
          </w:p>
        </w:tc>
        <w:tc>
          <w:tcPr>
            <w:tcW w:w="3207"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评分细则</w:t>
            </w:r>
            <w:r>
              <w:rPr>
                <w:rFonts w:ascii="Calibri" w:hAnsi="Calibri" w:eastAsia="宋体" w:cs="宋体"/>
                <w:b/>
                <w:bCs/>
                <w:color w:val="000000"/>
                <w:sz w:val="21"/>
                <w:szCs w:val="21"/>
              </w:rPr>
            </w:r>
            <w:r/>
          </w:p>
        </w:tc>
        <w:tc>
          <w:tcPr>
            <w:tcW w:w="1041" w:type="dxa"/>
            <w:vAlign w:val="center"/>
            <w:textDirection w:val="lrTb"/>
            <w:noWrap w:val="false"/>
          </w:tcPr>
          <w:p>
            <w:pPr>
              <w:pStyle w:val="889"/>
              <w:jc w:val="center"/>
              <w:spacing w:line="240" w:lineRule="atLeast"/>
              <w:widowControl/>
              <w:rPr>
                <w:rFonts w:hint="eastAsia" w:ascii="Calibri" w:hAnsi="Calibri" w:eastAsia="宋体" w:cs="宋体"/>
                <w:b/>
                <w:bCs/>
                <w:color w:val="000000"/>
                <w:sz w:val="21"/>
                <w:szCs w:val="21"/>
                <w:lang w:val="en-US" w:eastAsia="zh-CN"/>
              </w:rPr>
            </w:pPr>
            <w:r>
              <w:rPr>
                <w:rFonts w:hint="eastAsia" w:cs="宋体"/>
                <w:b/>
                <w:bCs/>
                <w:color w:val="000000"/>
                <w:sz w:val="21"/>
                <w:szCs w:val="21"/>
                <w:lang w:val="en-US" w:eastAsia="zh-CN"/>
              </w:rPr>
              <w:t xml:space="preserve">得分</w:t>
            </w:r>
            <w:r>
              <w:rPr>
                <w:rFonts w:hint="eastAsia" w:ascii="Calibri" w:hAnsi="Calibri" w:eastAsia="宋体" w:cs="宋体"/>
                <w:b/>
                <w:bCs/>
                <w:color w:val="000000"/>
                <w:sz w:val="21"/>
                <w:szCs w:val="21"/>
                <w:lang w:val="en-US" w:eastAsia="zh-CN"/>
              </w:rPr>
            </w:r>
            <w:r/>
          </w:p>
        </w:tc>
      </w:tr>
      <w:tr>
        <w:trPr>
          <w:trHeight w:val="537"/>
        </w:trPr>
        <w:tc>
          <w:tcPr>
            <w:tcW w:w="619" w:type="dxa"/>
            <w:vAlign w:val="center"/>
            <w:vMerge w:val="restart"/>
            <w:textDirection w:val="lrTb"/>
            <w:noWrap w:val="false"/>
          </w:tcPr>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标</w:t>
            </w: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准</w:t>
            </w: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楼</w:t>
            </w:r>
            <w:r>
              <w:rPr>
                <w:rFonts w:ascii="Calibri" w:hAnsi="Calibri" w:eastAsia="宋体" w:cs="宋体"/>
                <w:color w:val="000000"/>
                <w:sz w:val="21"/>
                <w:szCs w:val="21"/>
              </w:rPr>
            </w:r>
            <w:r/>
          </w:p>
          <w:p>
            <w:pPr>
              <w:pStyle w:val="889"/>
              <w:jc w:val="center"/>
              <w:spacing w:line="240" w:lineRule="atLeast"/>
              <w:rPr>
                <w:rFonts w:ascii="Calibri" w:hAnsi="Calibri" w:eastAsia="宋体" w:cs="宋体"/>
                <w:b/>
                <w:color w:val="000000"/>
                <w:sz w:val="21"/>
                <w:szCs w:val="21"/>
              </w:rPr>
            </w:pPr>
            <w:r>
              <w:rPr>
                <w:rFonts w:hint="eastAsia" w:ascii="Calibri" w:hAnsi="Calibri" w:eastAsia="宋体" w:cs="宋体"/>
                <w:color w:val="000000"/>
                <w:sz w:val="21"/>
                <w:szCs w:val="21"/>
              </w:rPr>
              <w:t xml:space="preserve">层</w:t>
            </w:r>
            <w:r>
              <w:rPr>
                <w:rFonts w:ascii="Calibri" w:hAnsi="Calibri" w:eastAsia="宋体" w:cs="宋体"/>
                <w:b/>
                <w:color w:val="000000"/>
                <w:sz w:val="21"/>
                <w:szCs w:val="21"/>
              </w:rPr>
            </w:r>
            <w:r/>
          </w:p>
        </w:tc>
        <w:tc>
          <w:tcPr>
            <w:tcW w:w="617" w:type="dxa"/>
            <w:vAlign w:val="center"/>
            <w:vMerge w:val="restart"/>
            <w:textDirection w:val="lrTb"/>
            <w:noWrap w:val="false"/>
          </w:tcPr>
          <w:p>
            <w:pPr>
              <w:pStyle w:val="889"/>
              <w:jc w:val="center"/>
              <w:spacing w:line="240" w:lineRule="atLeast"/>
              <w:rPr>
                <w:rFonts w:ascii="Calibri" w:hAnsi="Calibri" w:eastAsia="宋体" w:cs="宋体"/>
                <w:b/>
                <w:color w:val="000000"/>
                <w:sz w:val="21"/>
                <w:szCs w:val="21"/>
              </w:rPr>
            </w:pPr>
            <w:r>
              <w:rPr>
                <w:rFonts w:hint="eastAsia" w:ascii="Calibri" w:hAnsi="Calibri" w:eastAsia="宋体" w:cs="宋体"/>
                <w:color w:val="000000"/>
                <w:sz w:val="21"/>
                <w:szCs w:val="21"/>
              </w:rPr>
              <w:t xml:space="preserve">公共区域</w:t>
            </w: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1、地面清洁无灰尘、杂物、水迹、黄斑</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2、墙面清洁无污迹、灰尘</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2次/周</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3、顶面清洁无积灰、手印</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1次/月</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4、踢脚线清洁无灰尘</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2次/周</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5、电梯门套、门缝、层显等清洁无明显污迹、手印</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6、电梯不锈钢饰面无灰尘手印、上油均匀不腻，镜面光亮无手印污迹，不锈钢饰面定期保养</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lang w:eastAsia="zh-CN"/>
              </w:rPr>
            </w:pPr>
            <w:r>
              <w:rPr>
                <w:rFonts w:hint="eastAsia" w:ascii="Calibri" w:hAnsi="Calibri" w:eastAsia="宋体" w:cs="宋体"/>
                <w:color w:val="000000"/>
              </w:rPr>
              <w:t xml:space="preserve">巡视保洁</w:t>
            </w:r>
            <w:r>
              <w:rPr>
                <w:rFonts w:hint="eastAsia" w:ascii="Calibri" w:hAnsi="Calibri" w:eastAsia="宋体" w:cs="宋体"/>
                <w:color w:val="000000"/>
                <w:lang w:eastAsia="zh-CN"/>
              </w:rPr>
            </w:r>
            <w:r/>
          </w:p>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1次/月</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，上油不均匀扣</w:t>
            </w:r>
            <w:r>
              <w:rPr>
                <w:rFonts w:hint="eastAsia" w:ascii="Calibri" w:hAnsi="Calibri" w:eastAsia="宋体"/>
                <w:color w:val="000000"/>
                <w:sz w:val="21"/>
                <w:szCs w:val="21"/>
              </w:rPr>
              <w:t xml:space="preserve">0.5</w:t>
            </w:r>
            <w:r>
              <w:rPr>
                <w:rFonts w:hint="eastAsia" w:ascii="Calibri" w:hAnsi="Calibri" w:eastAsia="宋体" w:cs="宋体"/>
                <w:color w:val="000000"/>
                <w:sz w:val="21"/>
                <w:szCs w:val="21"/>
              </w:rPr>
              <w:t xml:space="preserve">，饰面、镜面不符合每发现一处扣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7、垃圾桶外观清洁，吸烟石清洁保持原色，烟头清理及时（不超过4个），垃圾袋倾倒及时无积存垃圾（垃圾积存不可超过桶的2/3）</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8、各类标牌、开关、插座、巡更器等清洁无污迹、灰尘，边柜表面清洁无灰尘，空柜内无积灰，走道堆物无明显积灰</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9、消防箱（栓）、门（窗）框、门头、窗台清洁无积灰</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10、植物盆体清洁，移位后及时复位</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center"/>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center"/>
            <w:vMerge w:val="restart"/>
            <w:textDirection w:val="lrTb"/>
            <w:noWrap w:val="false"/>
          </w:tcPr>
          <w:p>
            <w:pPr>
              <w:pStyle w:val="889"/>
              <w:jc w:val="center"/>
              <w:spacing w:line="240" w:lineRule="atLeast"/>
              <w:rPr>
                <w:rFonts w:hint="eastAsia" w:ascii="Calibri" w:hAnsi="Calibri" w:eastAsia="宋体" w:cs="宋体"/>
                <w:color w:val="000000"/>
                <w:sz w:val="21"/>
                <w:szCs w:val="21"/>
              </w:rPr>
            </w:pPr>
            <w:r>
              <w:rPr>
                <w:rFonts w:hint="eastAsia" w:ascii="Calibri" w:hAnsi="Calibri" w:eastAsia="宋体" w:cs="宋体"/>
                <w:color w:val="000000"/>
                <w:sz w:val="21"/>
                <w:szCs w:val="21"/>
              </w:rPr>
            </w:r>
            <w:r/>
          </w:p>
          <w:p>
            <w:pPr>
              <w:pStyle w:val="889"/>
              <w:jc w:val="center"/>
              <w:spacing w:line="240" w:lineRule="atLeast"/>
              <w:rPr>
                <w:rFonts w:hint="eastAsia" w:ascii="Calibri" w:hAnsi="Calibri" w:eastAsia="宋体" w:cs="宋体"/>
                <w:color w:val="000000"/>
                <w:sz w:val="21"/>
                <w:szCs w:val="21"/>
              </w:rPr>
            </w:pPr>
            <w:r>
              <w:rPr>
                <w:rFonts w:hint="eastAsia" w:ascii="Calibri" w:hAnsi="Calibri" w:eastAsia="宋体" w:cs="宋体"/>
                <w:color w:val="000000"/>
                <w:sz w:val="21"/>
                <w:szCs w:val="21"/>
              </w:rPr>
            </w:r>
            <w:r/>
          </w:p>
          <w:p>
            <w:pPr>
              <w:pStyle w:val="889"/>
              <w:jc w:val="center"/>
              <w:spacing w:line="240" w:lineRule="atLeast"/>
              <w:rPr>
                <w:rFonts w:hint="eastAsia" w:ascii="Calibri" w:hAnsi="Calibri" w:eastAsia="宋体" w:cs="宋体"/>
                <w:color w:val="000000"/>
                <w:sz w:val="21"/>
                <w:szCs w:val="21"/>
              </w:rPr>
            </w:pPr>
            <w:r>
              <w:rPr>
                <w:rFonts w:hint="eastAsia" w:ascii="Calibri" w:hAnsi="Calibri" w:eastAsia="宋体" w:cs="宋体"/>
                <w:color w:val="000000"/>
                <w:sz w:val="21"/>
                <w:szCs w:val="21"/>
              </w:rPr>
            </w:r>
            <w:r/>
          </w:p>
          <w:p>
            <w:pPr>
              <w:pStyle w:val="889"/>
              <w:jc w:val="center"/>
              <w:spacing w:line="240" w:lineRule="atLeast"/>
              <w:rPr>
                <w:rFonts w:hint="eastAsia" w:ascii="Calibri" w:hAnsi="Calibri" w:eastAsia="宋体" w:cs="宋体"/>
                <w:color w:val="000000"/>
                <w:sz w:val="21"/>
                <w:szCs w:val="21"/>
              </w:rPr>
            </w:pPr>
            <w:r>
              <w:rPr>
                <w:rFonts w:hint="eastAsia" w:ascii="Calibri" w:hAnsi="Calibri" w:eastAsia="宋体" w:cs="宋体"/>
                <w:color w:val="000000"/>
                <w:sz w:val="21"/>
                <w:szCs w:val="21"/>
              </w:rPr>
            </w:r>
            <w:r/>
          </w:p>
          <w:p>
            <w:pPr>
              <w:pStyle w:val="889"/>
              <w:jc w:val="center"/>
              <w:spacing w:line="240" w:lineRule="atLeast"/>
              <w:rPr>
                <w:rFonts w:hint="eastAsia" w:ascii="Calibri" w:hAnsi="Calibri" w:eastAsia="宋体" w:cs="宋体"/>
                <w:color w:val="000000"/>
                <w:sz w:val="21"/>
                <w:szCs w:val="21"/>
              </w:rPr>
            </w:pPr>
            <w:r>
              <w:rPr>
                <w:rFonts w:hint="eastAsia"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开</w:t>
            </w: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水</w:t>
            </w: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间</w:t>
            </w:r>
            <w:r>
              <w:rPr>
                <w:rFonts w:ascii="Calibri" w:hAnsi="Calibri" w:eastAsia="宋体" w:cs="宋体"/>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11、地面清洁无水迹、拖痕</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12、墙面瓷砖清洁无污迹</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13、顶面清洁，沟缝无积灰，抽风机风口无明显积灰</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1次/月</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14、台盆清洁干燥无污迹，下水口无积垢；水龙头表面光洁无水迹，水龙头把手摆放位置端正，下水管无积灰；台面清洁无水迹、水垢，花瓶摆放规范；镜面光亮无水迹、污迹</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15、开水器表面、龙头清洁无水垢，柜顶无摆放杂物（烧水程序：关进水阀－打开放水开关－关上放水开关－打开进水阀－推上电源开关，关闭程序：关闭进水阀－拉下电源开关）</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16、拖把池用后及时清理无污垢，下水通畅，地漏清洁无积垢</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17、拖把、抹布干净，悬挂整齐，拖把池干净无污迹</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18</w:t>
            </w:r>
            <w:r>
              <w:rPr>
                <w:rFonts w:hint="eastAsia" w:ascii="Calibri" w:hAnsi="Calibri" w:eastAsia="宋体"/>
                <w:color w:val="000000"/>
                <w:sz w:val="21"/>
                <w:szCs w:val="21"/>
              </w:rPr>
              <w:t xml:space="preserve">、皂液盒表面清洁，洗手液添加及时</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37"/>
        </w:trPr>
        <w:tc>
          <w:tcPr>
            <w:tcW w:w="61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617"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3675"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19</w:t>
            </w:r>
            <w:r>
              <w:rPr>
                <w:rFonts w:hint="eastAsia" w:ascii="Calibri" w:hAnsi="Calibri" w:eastAsia="宋体"/>
                <w:color w:val="000000"/>
                <w:sz w:val="21"/>
                <w:szCs w:val="21"/>
              </w:rPr>
              <w:t xml:space="preserve">、茶叶桶及时倾倒无积存，茶叶篓和桶清洁无积垢摆放规范</w:t>
            </w:r>
            <w:r>
              <w:rPr>
                <w:rFonts w:ascii="Calibri" w:hAnsi="Calibri" w:eastAsia="宋体"/>
                <w:color w:val="000000"/>
                <w:sz w:val="21"/>
                <w:szCs w:val="21"/>
              </w:rPr>
            </w:r>
            <w:r/>
          </w:p>
        </w:tc>
        <w:tc>
          <w:tcPr>
            <w:tcW w:w="1125"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528"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20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41"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bl>
    <w:p>
      <w:pPr>
        <w:pStyle w:val="889"/>
        <w:jc w:val="both"/>
        <w:rPr>
          <w:rFonts w:ascii="Calibri" w:hAnsi="Calibri" w:eastAsia="宋体"/>
          <w:color w:val="000000"/>
          <w:sz w:val="21"/>
          <w:szCs w:val="21"/>
        </w:rPr>
      </w:pPr>
      <w:r>
        <w:rPr>
          <w:rFonts w:ascii="Calibri" w:hAnsi="Calibri" w:eastAsia="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764"/>
        <w:gridCol w:w="3532"/>
        <w:gridCol w:w="1117"/>
        <w:gridCol w:w="731"/>
        <w:gridCol w:w="14"/>
        <w:gridCol w:w="3927"/>
        <w:gridCol w:w="1028"/>
      </w:tblGrid>
      <w:tr>
        <w:trPr>
          <w:trHeight w:val="646"/>
        </w:trPr>
        <w:tc>
          <w:tcPr>
            <w:gridSpan w:val="2"/>
            <w:tcW w:w="1413"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保洁内容</w:t>
            </w:r>
            <w:r>
              <w:rPr>
                <w:rFonts w:ascii="Calibri" w:hAnsi="Calibri" w:eastAsia="宋体" w:cs="宋体"/>
                <w:b/>
                <w:bCs/>
                <w:color w:val="000000"/>
                <w:sz w:val="21"/>
                <w:szCs w:val="21"/>
              </w:rPr>
            </w:r>
            <w:r/>
          </w:p>
        </w:tc>
        <w:tc>
          <w:tcPr>
            <w:tcW w:w="3532"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验收标准</w:t>
            </w:r>
            <w:r>
              <w:rPr>
                <w:rFonts w:ascii="Calibri" w:hAnsi="Calibri" w:eastAsia="宋体" w:cs="宋体"/>
                <w:b/>
                <w:bCs/>
                <w:color w:val="000000"/>
                <w:sz w:val="21"/>
                <w:szCs w:val="21"/>
              </w:rPr>
            </w:r>
            <w:r/>
          </w:p>
        </w:tc>
        <w:tc>
          <w:tcPr>
            <w:tcW w:w="1117" w:type="dxa"/>
            <w:vAlign w:val="center"/>
            <w:textDirection w:val="lrTb"/>
            <w:noWrap w:val="false"/>
          </w:tcPr>
          <w:p>
            <w:pPr>
              <w:pStyle w:val="889"/>
              <w:jc w:val="center"/>
              <w:spacing w:line="240" w:lineRule="atLeast"/>
              <w:widowControl/>
              <w:rPr>
                <w:rFonts w:hint="eastAsia" w:ascii="Calibri" w:hAnsi="Calibri" w:eastAsia="宋体" w:cs="宋体"/>
                <w:b/>
                <w:bCs/>
                <w:color w:val="000000"/>
                <w:sz w:val="21"/>
                <w:szCs w:val="21"/>
              </w:rPr>
            </w:pPr>
            <w:r>
              <w:rPr>
                <w:rFonts w:hint="eastAsia" w:ascii="Calibri" w:hAnsi="Calibri" w:eastAsia="宋体" w:cs="宋体"/>
                <w:b/>
                <w:color w:val="000000"/>
                <w:sz w:val="21"/>
                <w:szCs w:val="21"/>
              </w:rPr>
              <w:t xml:space="preserve">保洁频次</w:t>
            </w:r>
            <w:r>
              <w:rPr>
                <w:rFonts w:hint="eastAsia" w:ascii="Calibri" w:hAnsi="Calibri" w:eastAsia="宋体" w:cs="宋体"/>
                <w:b/>
                <w:bCs/>
                <w:color w:val="000000"/>
                <w:sz w:val="21"/>
                <w:szCs w:val="21"/>
              </w:rPr>
            </w:r>
            <w:r/>
          </w:p>
        </w:tc>
        <w:tc>
          <w:tcPr>
            <w:tcW w:w="731"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分</w:t>
            </w:r>
            <w:r>
              <w:rPr>
                <w:rFonts w:ascii="Calibri" w:hAnsi="Calibri" w:eastAsia="宋体" w:cs="宋体"/>
                <w:b/>
                <w:bCs/>
                <w:color w:val="000000"/>
                <w:sz w:val="21"/>
                <w:szCs w:val="21"/>
              </w:rPr>
            </w:r>
            <w:r/>
          </w:p>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值</w:t>
            </w:r>
            <w:r>
              <w:rPr>
                <w:rFonts w:ascii="Calibri" w:hAnsi="Calibri" w:eastAsia="宋体" w:cs="宋体"/>
                <w:b/>
                <w:bCs/>
                <w:color w:val="000000"/>
                <w:sz w:val="21"/>
                <w:szCs w:val="21"/>
              </w:rPr>
            </w:r>
            <w:r/>
          </w:p>
        </w:tc>
        <w:tc>
          <w:tcPr>
            <w:gridSpan w:val="2"/>
            <w:tcW w:w="3941"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评分细则</w:t>
            </w:r>
            <w:r>
              <w:rPr>
                <w:rFonts w:ascii="Calibri" w:hAnsi="Calibri" w:eastAsia="宋体" w:cs="宋体"/>
                <w:b/>
                <w:bCs/>
                <w:color w:val="000000"/>
                <w:sz w:val="21"/>
                <w:szCs w:val="21"/>
              </w:rPr>
            </w:r>
            <w:r/>
          </w:p>
        </w:tc>
        <w:tc>
          <w:tcPr>
            <w:tcW w:w="1028" w:type="dxa"/>
            <w:vAlign w:val="center"/>
            <w:textDirection w:val="lrTb"/>
            <w:noWrap w:val="false"/>
          </w:tcPr>
          <w:p>
            <w:pPr>
              <w:pStyle w:val="889"/>
              <w:jc w:val="center"/>
              <w:spacing w:line="240" w:lineRule="atLeast"/>
              <w:widowControl/>
              <w:rPr>
                <w:rFonts w:hint="eastAsia" w:ascii="Calibri" w:hAnsi="Calibri" w:eastAsia="宋体" w:cs="宋体"/>
                <w:b/>
                <w:bCs/>
                <w:color w:val="000000"/>
                <w:sz w:val="21"/>
                <w:szCs w:val="21"/>
                <w:lang w:val="en-US" w:eastAsia="zh-CN"/>
              </w:rPr>
            </w:pPr>
            <w:r>
              <w:rPr>
                <w:rFonts w:hint="eastAsia" w:cs="宋体"/>
                <w:b/>
                <w:bCs/>
                <w:color w:val="000000"/>
                <w:sz w:val="21"/>
                <w:szCs w:val="21"/>
                <w:lang w:val="en-US" w:eastAsia="zh-CN"/>
              </w:rPr>
              <w:t xml:space="preserve">得分</w:t>
            </w:r>
            <w:r>
              <w:rPr>
                <w:rFonts w:hint="eastAsia" w:ascii="Calibri" w:hAnsi="Calibri" w:eastAsia="宋体" w:cs="宋体"/>
                <w:b/>
                <w:bCs/>
                <w:color w:val="000000"/>
                <w:sz w:val="21"/>
                <w:szCs w:val="21"/>
                <w:lang w:val="en-US" w:eastAsia="zh-CN"/>
              </w:rPr>
            </w:r>
            <w:r/>
          </w:p>
        </w:tc>
      </w:tr>
      <w:tr>
        <w:trPr>
          <w:trHeight w:val="436"/>
        </w:trPr>
        <w:tc>
          <w:tcPr>
            <w:tcW w:w="649" w:type="dxa"/>
            <w:vAlign w:val="center"/>
            <w:vMerge w:val="restart"/>
            <w:textDirection w:val="lrTb"/>
            <w:noWrap w:val="false"/>
          </w:tcPr>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标</w:t>
            </w: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准</w:t>
            </w: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楼</w:t>
            </w:r>
            <w:r>
              <w:rPr>
                <w:rFonts w:ascii="Calibri" w:hAnsi="Calibri" w:eastAsia="宋体" w:cs="宋体"/>
                <w:color w:val="000000"/>
                <w:sz w:val="21"/>
                <w:szCs w:val="21"/>
              </w:rPr>
            </w:r>
            <w:r/>
          </w:p>
          <w:p>
            <w:pPr>
              <w:pStyle w:val="889"/>
              <w:jc w:val="center"/>
              <w:spacing w:line="240" w:lineRule="atLeast"/>
              <w:rPr>
                <w:rFonts w:ascii="Calibri" w:hAnsi="Calibri" w:eastAsia="宋体" w:cs="宋体"/>
                <w:b/>
                <w:color w:val="000000"/>
                <w:sz w:val="21"/>
                <w:szCs w:val="21"/>
              </w:rPr>
            </w:pPr>
            <w:r>
              <w:rPr>
                <w:rFonts w:hint="eastAsia" w:ascii="Calibri" w:hAnsi="Calibri" w:eastAsia="宋体" w:cs="宋体"/>
                <w:color w:val="000000"/>
                <w:sz w:val="21"/>
                <w:szCs w:val="21"/>
              </w:rPr>
              <w:t xml:space="preserve">层</w:t>
            </w:r>
            <w:r>
              <w:rPr>
                <w:rFonts w:ascii="Calibri" w:hAnsi="Calibri" w:eastAsia="宋体" w:cs="宋体"/>
                <w:b/>
                <w:color w:val="000000"/>
                <w:sz w:val="21"/>
                <w:szCs w:val="21"/>
              </w:rPr>
            </w:r>
            <w:r/>
          </w:p>
        </w:tc>
        <w:tc>
          <w:tcPr>
            <w:tcW w:w="764" w:type="dxa"/>
            <w:vAlign w:val="center"/>
            <w:vMerge w:val="restart"/>
            <w:textDirection w:val="lrTb"/>
            <w:noWrap w:val="false"/>
          </w:tcPr>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洗</w:t>
            </w: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手</w:t>
            </w: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间</w:t>
            </w: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2</w:t>
            </w:r>
            <w:r>
              <w:rPr>
                <w:rFonts w:ascii="Calibri" w:hAnsi="Calibri" w:eastAsia="宋体"/>
                <w:color w:val="000000"/>
                <w:sz w:val="21"/>
                <w:szCs w:val="21"/>
              </w:rPr>
              <w:t xml:space="preserve">0</w:t>
            </w:r>
            <w:r>
              <w:rPr>
                <w:rFonts w:hint="eastAsia" w:ascii="Calibri" w:hAnsi="Calibri" w:eastAsia="宋体"/>
                <w:color w:val="000000"/>
                <w:sz w:val="21"/>
                <w:szCs w:val="21"/>
              </w:rPr>
              <w:t xml:space="preserve">、地面清洁无水迹、拖痕，地漏清洁无积垢</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69"/>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2</w:t>
            </w:r>
            <w:r>
              <w:rPr>
                <w:rFonts w:ascii="Calibri" w:hAnsi="Calibri" w:eastAsia="宋体"/>
                <w:color w:val="000000"/>
                <w:sz w:val="21"/>
                <w:szCs w:val="21"/>
              </w:rPr>
              <w:t xml:space="preserve">1</w:t>
            </w:r>
            <w:r>
              <w:rPr>
                <w:rFonts w:hint="eastAsia" w:ascii="Calibri" w:hAnsi="Calibri" w:eastAsia="宋体"/>
                <w:color w:val="000000"/>
                <w:sz w:val="21"/>
                <w:szCs w:val="21"/>
              </w:rPr>
              <w:t xml:space="preserve">、墙面瓷砖清洁无污迹、尿迹</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32"/>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2</w:t>
            </w:r>
            <w:r>
              <w:rPr>
                <w:rFonts w:ascii="Calibri" w:hAnsi="Calibri" w:eastAsia="宋体"/>
                <w:color w:val="000000"/>
                <w:sz w:val="21"/>
                <w:szCs w:val="21"/>
              </w:rPr>
              <w:t xml:space="preserve">2</w:t>
            </w:r>
            <w:r>
              <w:rPr>
                <w:rFonts w:hint="eastAsia" w:ascii="Calibri" w:hAnsi="Calibri" w:eastAsia="宋体"/>
                <w:color w:val="000000"/>
                <w:sz w:val="21"/>
                <w:szCs w:val="21"/>
              </w:rPr>
              <w:t xml:space="preserve">、顶面清洁，沟缝无积灰，抽风机清洁无明显积灰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1次/月</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984"/>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2</w:t>
            </w:r>
            <w:r>
              <w:rPr>
                <w:rFonts w:ascii="Calibri" w:hAnsi="Calibri" w:eastAsia="宋体"/>
                <w:color w:val="000000"/>
                <w:sz w:val="21"/>
                <w:szCs w:val="21"/>
              </w:rPr>
              <w:t xml:space="preserve">3</w:t>
            </w:r>
            <w:r>
              <w:rPr>
                <w:rFonts w:hint="eastAsia" w:ascii="Calibri" w:hAnsi="Calibri" w:eastAsia="宋体"/>
                <w:color w:val="000000"/>
                <w:sz w:val="21"/>
                <w:szCs w:val="21"/>
              </w:rPr>
              <w:t xml:space="preserve">、台盆清洁干燥无污迹，下水口无积垢；水龙头表面光洁无水迹，水龙头把手摆放位置端正，下水管无积灰；台面清洁无水迹、水垢，花瓶摆放规范；镜面光亮无水迹、污迹</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1682"/>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2</w:t>
            </w:r>
            <w:r>
              <w:rPr>
                <w:rFonts w:ascii="Calibri" w:hAnsi="Calibri" w:eastAsia="宋体"/>
                <w:color w:val="000000"/>
                <w:sz w:val="21"/>
                <w:szCs w:val="21"/>
              </w:rPr>
              <w:t xml:space="preserve">4</w:t>
            </w:r>
            <w:r>
              <w:rPr>
                <w:rFonts w:hint="eastAsia" w:ascii="Calibri" w:hAnsi="Calibri" w:eastAsia="宋体"/>
                <w:color w:val="000000"/>
                <w:sz w:val="21"/>
                <w:szCs w:val="21"/>
              </w:rPr>
              <w:t xml:space="preserve">、座便器、蹬位、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香剂、清洁球、卷纸等添加及时</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65"/>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2</w:t>
            </w:r>
            <w:r>
              <w:rPr>
                <w:rFonts w:ascii="Calibri" w:hAnsi="Calibri" w:eastAsia="宋体"/>
                <w:color w:val="000000"/>
                <w:sz w:val="21"/>
                <w:szCs w:val="21"/>
              </w:rPr>
              <w:t xml:space="preserve">5</w:t>
            </w:r>
            <w:r>
              <w:rPr>
                <w:rFonts w:hint="eastAsia" w:ascii="Calibri" w:hAnsi="Calibri" w:eastAsia="宋体"/>
                <w:color w:val="000000"/>
                <w:sz w:val="21"/>
                <w:szCs w:val="21"/>
              </w:rPr>
              <w:t xml:space="preserve">、擦手纸盒、皂液盒表面清洁无污迹、灰尘，添加及时</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65"/>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2</w:t>
            </w:r>
            <w:r>
              <w:rPr>
                <w:rFonts w:ascii="Calibri" w:hAnsi="Calibri" w:eastAsia="宋体"/>
                <w:color w:val="000000"/>
                <w:sz w:val="21"/>
                <w:szCs w:val="21"/>
              </w:rPr>
              <w:t xml:space="preserve">6</w:t>
            </w:r>
            <w:r>
              <w:rPr>
                <w:rFonts w:hint="eastAsia" w:ascii="Calibri" w:hAnsi="Calibri" w:eastAsia="宋体"/>
                <w:color w:val="000000"/>
                <w:sz w:val="21"/>
                <w:szCs w:val="21"/>
              </w:rPr>
              <w:t xml:space="preserve">、开关、插座清洁无污迹，装饰画清洁摆放端正统一</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327"/>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2</w:t>
            </w:r>
            <w:r>
              <w:rPr>
                <w:rFonts w:ascii="Calibri" w:hAnsi="Calibri" w:eastAsia="宋体"/>
                <w:color w:val="000000"/>
                <w:sz w:val="21"/>
                <w:szCs w:val="21"/>
              </w:rPr>
              <w:t xml:space="preserve">7</w:t>
            </w:r>
            <w:r>
              <w:rPr>
                <w:rFonts w:hint="eastAsia" w:ascii="Calibri" w:hAnsi="Calibri" w:eastAsia="宋体"/>
                <w:color w:val="000000"/>
                <w:sz w:val="21"/>
                <w:szCs w:val="21"/>
              </w:rPr>
              <w:t xml:space="preserve">、门及门框清洁无积灰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65"/>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restart"/>
            <w:textDirection w:val="lrTb"/>
            <w:noWrap w:val="false"/>
          </w:tcPr>
          <w:p>
            <w:pPr>
              <w:pStyle w:val="889"/>
              <w:jc w:val="center"/>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休</w:t>
            </w: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息 室</w:t>
            </w: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2</w:t>
            </w:r>
            <w:r>
              <w:rPr>
                <w:rFonts w:ascii="Calibri" w:hAnsi="Calibri" w:eastAsia="宋体"/>
                <w:color w:val="000000"/>
                <w:sz w:val="21"/>
                <w:szCs w:val="21"/>
              </w:rPr>
              <w:t xml:space="preserve">8</w:t>
            </w:r>
            <w:r>
              <w:rPr>
                <w:rFonts w:hint="eastAsia" w:ascii="Calibri" w:hAnsi="Calibri" w:eastAsia="宋体"/>
                <w:color w:val="000000"/>
                <w:sz w:val="21"/>
                <w:szCs w:val="21"/>
              </w:rPr>
              <w:t xml:space="preserve">、地面清洁无积灰；门及门框清洁无灰尘</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2次/日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65"/>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center"/>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29</w:t>
            </w:r>
            <w:r>
              <w:rPr>
                <w:rFonts w:hint="eastAsia" w:ascii="Calibri" w:hAnsi="Calibri" w:eastAsia="宋体"/>
                <w:color w:val="000000"/>
                <w:sz w:val="21"/>
                <w:szCs w:val="21"/>
              </w:rPr>
              <w:t xml:space="preserve">、窗框及内玻璃清洁，窗帘收放整齐，拉线缠绕长度统一</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99"/>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center"/>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3</w:t>
            </w:r>
            <w:r>
              <w:rPr>
                <w:rFonts w:ascii="Calibri" w:hAnsi="Calibri" w:eastAsia="宋体"/>
                <w:color w:val="000000"/>
                <w:sz w:val="21"/>
                <w:szCs w:val="21"/>
              </w:rPr>
              <w:t xml:space="preserve">0</w:t>
            </w:r>
            <w:r>
              <w:rPr>
                <w:rFonts w:hint="eastAsia" w:ascii="Calibri" w:hAnsi="Calibri" w:eastAsia="宋体"/>
                <w:color w:val="000000"/>
                <w:sz w:val="21"/>
                <w:szCs w:val="21"/>
              </w:rPr>
              <w:t xml:space="preserve">、室内物品清洁整齐无积灰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65"/>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center"/>
            <w:vMerge w:val="restart"/>
            <w:textDirection w:val="lrTb"/>
            <w:noWrap w:val="false"/>
          </w:tcPr>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消防通道</w:t>
            </w: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3</w:t>
            </w:r>
            <w:r>
              <w:rPr>
                <w:rFonts w:ascii="Calibri" w:hAnsi="Calibri" w:eastAsia="宋体"/>
                <w:color w:val="000000"/>
                <w:sz w:val="21"/>
                <w:szCs w:val="21"/>
              </w:rPr>
              <w:t xml:space="preserve">1</w:t>
            </w:r>
            <w:r>
              <w:rPr>
                <w:rFonts w:hint="eastAsia" w:ascii="Calibri" w:hAnsi="Calibri" w:eastAsia="宋体"/>
                <w:color w:val="000000"/>
                <w:sz w:val="21"/>
                <w:szCs w:val="21"/>
              </w:rPr>
              <w:t xml:space="preserve">、顶面清洁</w:t>
            </w:r>
            <w:r>
              <w:rPr>
                <w:rFonts w:hint="eastAsia"/>
                <w:color w:val="000000"/>
                <w:sz w:val="21"/>
                <w:szCs w:val="21"/>
                <w:lang w:eastAsia="zh-CN"/>
              </w:rPr>
              <w:t xml:space="preserve">，</w:t>
            </w:r>
            <w:r>
              <w:rPr>
                <w:rFonts w:hint="eastAsia" w:ascii="Calibri" w:hAnsi="Calibri" w:eastAsia="宋体"/>
                <w:color w:val="000000"/>
                <w:sz w:val="21"/>
                <w:szCs w:val="21"/>
              </w:rPr>
              <w:t xml:space="preserve">沟缝无积灰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1次/月</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383"/>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3</w:t>
            </w:r>
            <w:r>
              <w:rPr>
                <w:rFonts w:ascii="Calibri" w:hAnsi="Calibri" w:eastAsia="宋体"/>
                <w:color w:val="000000"/>
                <w:sz w:val="21"/>
                <w:szCs w:val="21"/>
              </w:rPr>
              <w:t xml:space="preserve">2</w:t>
            </w:r>
            <w:r>
              <w:rPr>
                <w:rFonts w:hint="eastAsia" w:ascii="Calibri" w:hAnsi="Calibri" w:eastAsia="宋体"/>
                <w:color w:val="000000"/>
                <w:sz w:val="21"/>
                <w:szCs w:val="21"/>
              </w:rPr>
              <w:t xml:space="preserve">、地面墙角无积灰，</w:t>
            </w:r>
            <w:r>
              <w:rPr>
                <w:rFonts w:hint="eastAsia" w:ascii="Calibri" w:hAnsi="Calibri" w:eastAsia="宋体"/>
                <w:color w:val="000000"/>
              </w:rPr>
              <w:t xml:space="preserve">杂物、水迹、黄斑</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65"/>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3</w:t>
            </w:r>
            <w:r>
              <w:rPr>
                <w:rFonts w:ascii="Calibri" w:hAnsi="Calibri" w:eastAsia="宋体"/>
                <w:color w:val="000000"/>
                <w:sz w:val="21"/>
                <w:szCs w:val="21"/>
              </w:rPr>
              <w:t xml:space="preserve">3</w:t>
            </w:r>
            <w:r>
              <w:rPr>
                <w:rFonts w:hint="eastAsia" w:ascii="Calibri" w:hAnsi="Calibri" w:eastAsia="宋体"/>
                <w:color w:val="000000"/>
                <w:sz w:val="21"/>
                <w:szCs w:val="21"/>
              </w:rPr>
              <w:t xml:space="preserve">、垃圾桶内外观清洁无灰尘，垃圾袋套装规范（垃圾袋套入桶内后翻出袋边约2厘米，然后将袋口收紧），垃圾日产日清</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65"/>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3</w:t>
            </w:r>
            <w:r>
              <w:rPr>
                <w:rFonts w:ascii="Calibri" w:hAnsi="Calibri" w:eastAsia="宋体"/>
                <w:color w:val="000000"/>
                <w:sz w:val="21"/>
                <w:szCs w:val="21"/>
              </w:rPr>
              <w:t xml:space="preserve">4</w:t>
            </w:r>
            <w:r>
              <w:rPr>
                <w:rFonts w:hint="eastAsia" w:ascii="Calibri" w:hAnsi="Calibri" w:eastAsia="宋体"/>
                <w:color w:val="000000"/>
                <w:sz w:val="21"/>
                <w:szCs w:val="21"/>
              </w:rPr>
              <w:t xml:space="preserve">、各类指示牌、开关、插座、巡更器等清洁无污迹、灰尘</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65"/>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3</w:t>
            </w:r>
            <w:r>
              <w:rPr>
                <w:rFonts w:ascii="Calibri" w:hAnsi="Calibri" w:eastAsia="宋体"/>
                <w:color w:val="000000"/>
                <w:sz w:val="21"/>
                <w:szCs w:val="21"/>
              </w:rPr>
              <w:t xml:space="preserve">5</w:t>
            </w:r>
            <w:r>
              <w:rPr>
                <w:rFonts w:hint="eastAsia" w:ascii="Calibri" w:hAnsi="Calibri" w:eastAsia="宋体"/>
                <w:color w:val="000000"/>
                <w:sz w:val="21"/>
                <w:szCs w:val="21"/>
              </w:rPr>
              <w:t xml:space="preserve">、楼梯、栏杆等清洁无杂物灰尘，各类管道清洁无积灰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清拖（擦）</w:t>
            </w:r>
            <w:r>
              <w:rPr>
                <w:rFonts w:hint="eastAsia" w:ascii="Calibri" w:hAnsi="Calibri" w:eastAsia="宋体"/>
                <w:color w:val="000000"/>
                <w:sz w:val="21"/>
                <w:szCs w:val="21"/>
              </w:rPr>
              <w:t xml:space="preserve">2</w:t>
            </w:r>
            <w:r>
              <w:rPr>
                <w:rFonts w:hint="eastAsia" w:ascii="Calibri" w:hAnsi="Calibri" w:eastAsia="宋体" w:cs="宋体"/>
                <w:color w:val="000000"/>
                <w:sz w:val="21"/>
                <w:szCs w:val="21"/>
              </w:rPr>
              <w:t xml:space="preserve">次</w:t>
            </w:r>
            <w:r>
              <w:rPr>
                <w:rFonts w:hint="eastAsia" w:ascii="Calibri" w:hAnsi="Calibri" w:eastAsia="宋体"/>
                <w:color w:val="000000"/>
                <w:sz w:val="21"/>
                <w:szCs w:val="21"/>
              </w:rPr>
              <w:t xml:space="preserve">/</w:t>
            </w:r>
            <w:r>
              <w:rPr>
                <w:rFonts w:hint="eastAsia" w:ascii="Calibri" w:hAnsi="Calibri" w:eastAsia="宋体" w:cs="宋体"/>
                <w:color w:val="000000"/>
                <w:sz w:val="21"/>
                <w:szCs w:val="21"/>
              </w:rPr>
              <w:t xml:space="preserve">周、清扫</w:t>
            </w:r>
            <w:r>
              <w:rPr>
                <w:rFonts w:hint="eastAsia" w:ascii="Calibri" w:hAnsi="Calibri" w:eastAsia="宋体"/>
                <w:color w:val="000000"/>
                <w:sz w:val="21"/>
                <w:szCs w:val="21"/>
              </w:rPr>
              <w:t xml:space="preserve">1</w:t>
            </w:r>
            <w:r>
              <w:rPr>
                <w:rFonts w:hint="eastAsia" w:ascii="Calibri" w:hAnsi="Calibri" w:eastAsia="宋体" w:cs="宋体"/>
                <w:color w:val="000000"/>
                <w:sz w:val="21"/>
                <w:szCs w:val="21"/>
              </w:rPr>
              <w:t xml:space="preserve">次</w:t>
            </w:r>
            <w:r>
              <w:rPr>
                <w:rFonts w:hint="eastAsia" w:ascii="Calibri" w:hAnsi="Calibri" w:eastAsia="宋体"/>
                <w:color w:val="000000"/>
                <w:sz w:val="21"/>
                <w:szCs w:val="21"/>
              </w:rPr>
              <w:t xml:space="preserve">/</w:t>
            </w:r>
            <w:r>
              <w:rPr>
                <w:rFonts w:hint="eastAsia" w:ascii="Calibri" w:hAnsi="Calibri" w:eastAsia="宋体" w:cs="宋体"/>
                <w:color w:val="000000"/>
                <w:sz w:val="21"/>
                <w:szCs w:val="21"/>
              </w:rPr>
              <w:t xml:space="preserve">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65"/>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3</w:t>
            </w:r>
            <w:r>
              <w:rPr>
                <w:rFonts w:ascii="Calibri" w:hAnsi="Calibri" w:eastAsia="宋体"/>
                <w:color w:val="000000"/>
                <w:sz w:val="21"/>
                <w:szCs w:val="21"/>
              </w:rPr>
              <w:t xml:space="preserve">6</w:t>
            </w:r>
            <w:r>
              <w:rPr>
                <w:rFonts w:hint="eastAsia" w:ascii="Calibri" w:hAnsi="Calibri" w:eastAsia="宋体"/>
                <w:color w:val="000000"/>
                <w:sz w:val="21"/>
                <w:szCs w:val="21"/>
              </w:rPr>
              <w:t xml:space="preserve">、正压送风口（阀）清洁无积灰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1次/月</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65"/>
        </w:trPr>
        <w:tc>
          <w:tcPr>
            <w:tcW w:w="649" w:type="dxa"/>
            <w:vAlign w:val="top"/>
            <w:vMerge w:val="continue"/>
            <w:textDirection w:val="lrTb"/>
            <w:noWrap w:val="false"/>
          </w:tcPr>
          <w:p>
            <w:pPr>
              <w:pStyle w:val="889"/>
              <w:jc w:val="both"/>
              <w:spacing w:line="240" w:lineRule="atLeast"/>
              <w:rPr>
                <w:rFonts w:ascii="Calibri" w:hAnsi="Calibri" w:eastAsia="宋体" w:cs="宋体"/>
                <w:b/>
                <w:color w:val="000000"/>
                <w:sz w:val="21"/>
                <w:szCs w:val="21"/>
              </w:rPr>
            </w:pPr>
            <w:r>
              <w:rPr>
                <w:rFonts w:ascii="Calibri" w:hAnsi="Calibri" w:eastAsia="宋体" w:cs="宋体"/>
                <w:b/>
                <w:color w:val="000000"/>
                <w:sz w:val="21"/>
                <w:szCs w:val="21"/>
              </w:rPr>
            </w:r>
            <w:r/>
          </w:p>
        </w:tc>
        <w:tc>
          <w:tcPr>
            <w:tcW w:w="764" w:type="dxa"/>
            <w:vAlign w:val="top"/>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37</w:t>
            </w:r>
            <w:r>
              <w:rPr>
                <w:rFonts w:hint="eastAsia" w:ascii="Calibri" w:hAnsi="Calibri" w:eastAsia="宋体"/>
                <w:color w:val="000000"/>
                <w:sz w:val="21"/>
                <w:szCs w:val="21"/>
              </w:rPr>
              <w:t xml:space="preserve">、墙面清洁无积灰蜘蛛网，踢脚线清洁无积灰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tcW w:w="73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941"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674"/>
        </w:trPr>
        <w:tc>
          <w:tcPr>
            <w:gridSpan w:val="2"/>
            <w:tcW w:w="1413"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保洁内容</w:t>
            </w:r>
            <w:r>
              <w:rPr>
                <w:rFonts w:ascii="Calibri" w:hAnsi="Calibri" w:eastAsia="宋体" w:cs="宋体"/>
                <w:b/>
                <w:bCs/>
                <w:color w:val="000000"/>
                <w:sz w:val="21"/>
                <w:szCs w:val="21"/>
              </w:rPr>
            </w:r>
            <w:r/>
          </w:p>
        </w:tc>
        <w:tc>
          <w:tcPr>
            <w:tcW w:w="3532"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验收标准</w:t>
            </w:r>
            <w:r>
              <w:rPr>
                <w:rFonts w:ascii="Calibri" w:hAnsi="Calibri" w:eastAsia="宋体" w:cs="宋体"/>
                <w:b/>
                <w:bCs/>
                <w:color w:val="000000"/>
                <w:sz w:val="21"/>
                <w:szCs w:val="21"/>
              </w:rPr>
            </w:r>
            <w:r/>
          </w:p>
        </w:tc>
        <w:tc>
          <w:tcPr>
            <w:tcW w:w="1117" w:type="dxa"/>
            <w:vAlign w:val="center"/>
            <w:textDirection w:val="lrTb"/>
            <w:noWrap w:val="false"/>
          </w:tcPr>
          <w:p>
            <w:pPr>
              <w:pStyle w:val="889"/>
              <w:jc w:val="center"/>
              <w:spacing w:line="240" w:lineRule="atLeast"/>
              <w:widowControl/>
              <w:rPr>
                <w:rFonts w:hint="eastAsia" w:ascii="Calibri" w:hAnsi="Calibri" w:eastAsia="宋体" w:cs="宋体"/>
                <w:b/>
                <w:bCs/>
                <w:color w:val="000000"/>
                <w:sz w:val="21"/>
                <w:szCs w:val="21"/>
              </w:rPr>
            </w:pPr>
            <w:r>
              <w:rPr>
                <w:rFonts w:hint="eastAsia" w:ascii="Calibri" w:hAnsi="Calibri" w:eastAsia="宋体" w:cs="宋体"/>
                <w:b/>
                <w:color w:val="000000"/>
                <w:sz w:val="21"/>
                <w:szCs w:val="21"/>
              </w:rPr>
              <w:t xml:space="preserve">保洁频次</w:t>
            </w:r>
            <w:r>
              <w:rPr>
                <w:rFonts w:hint="eastAsia" w:ascii="Calibri" w:hAnsi="Calibri" w:eastAsia="宋体" w:cs="宋体"/>
                <w:b/>
                <w:bCs/>
                <w:color w:val="000000"/>
                <w:sz w:val="21"/>
                <w:szCs w:val="21"/>
              </w:rPr>
            </w:r>
            <w:r/>
          </w:p>
        </w:tc>
        <w:tc>
          <w:tcPr>
            <w:gridSpan w:val="2"/>
            <w:tcW w:w="745"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分值</w:t>
            </w:r>
            <w:r>
              <w:rPr>
                <w:rFonts w:ascii="Calibri" w:hAnsi="Calibri" w:eastAsia="宋体" w:cs="宋体"/>
                <w:b/>
                <w:bCs/>
                <w:color w:val="000000"/>
                <w:sz w:val="21"/>
                <w:szCs w:val="21"/>
              </w:rPr>
            </w:r>
            <w:r/>
          </w:p>
        </w:tc>
        <w:tc>
          <w:tcPr>
            <w:tcW w:w="3927"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评分细则</w:t>
            </w:r>
            <w:r>
              <w:rPr>
                <w:rFonts w:ascii="Calibri" w:hAnsi="Calibri" w:eastAsia="宋体" w:cs="宋体"/>
                <w:b/>
                <w:bCs/>
                <w:color w:val="000000"/>
                <w:sz w:val="21"/>
                <w:szCs w:val="21"/>
              </w:rPr>
            </w:r>
            <w:r/>
          </w:p>
        </w:tc>
        <w:tc>
          <w:tcPr>
            <w:tcW w:w="1028" w:type="dxa"/>
            <w:vAlign w:val="center"/>
            <w:textDirection w:val="lrTb"/>
            <w:noWrap w:val="false"/>
          </w:tcPr>
          <w:p>
            <w:pPr>
              <w:pStyle w:val="889"/>
              <w:jc w:val="center"/>
              <w:spacing w:line="240" w:lineRule="atLeast"/>
              <w:widowControl/>
              <w:rPr>
                <w:rFonts w:hint="eastAsia" w:ascii="Calibri" w:hAnsi="Calibri" w:eastAsia="宋体" w:cs="宋体"/>
                <w:b/>
                <w:bCs/>
                <w:color w:val="000000"/>
                <w:sz w:val="21"/>
                <w:szCs w:val="21"/>
                <w:lang w:val="en-US" w:eastAsia="zh-CN"/>
              </w:rPr>
            </w:pPr>
            <w:r>
              <w:rPr>
                <w:rFonts w:hint="eastAsia" w:cs="宋体"/>
                <w:b/>
                <w:bCs/>
                <w:color w:val="000000"/>
                <w:sz w:val="21"/>
                <w:szCs w:val="21"/>
                <w:lang w:val="en-US" w:eastAsia="zh-CN"/>
              </w:rPr>
              <w:t xml:space="preserve">得分</w:t>
            </w:r>
            <w:r>
              <w:rPr>
                <w:rFonts w:hint="eastAsia" w:ascii="Calibri" w:hAnsi="Calibri" w:eastAsia="宋体" w:cs="宋体"/>
                <w:b/>
                <w:bCs/>
                <w:color w:val="000000"/>
                <w:sz w:val="21"/>
                <w:szCs w:val="21"/>
                <w:lang w:val="en-US" w:eastAsia="zh-CN"/>
              </w:rPr>
            </w:r>
            <w:r/>
          </w:p>
        </w:tc>
      </w:tr>
      <w:tr>
        <w:trPr>
          <w:trHeight w:val="778"/>
        </w:trPr>
        <w:tc>
          <w:tcPr>
            <w:tcW w:w="649"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大</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厅</w:t>
            </w:r>
            <w:r>
              <w:rPr>
                <w:rFonts w:ascii="Calibri" w:hAnsi="Calibri" w:eastAsia="宋体" w:cs="宋体"/>
                <w:color w:val="000000"/>
                <w:sz w:val="21"/>
                <w:szCs w:val="21"/>
              </w:rPr>
            </w:r>
            <w:r/>
          </w:p>
        </w:tc>
        <w:tc>
          <w:tcPr>
            <w:tcW w:w="764" w:type="dxa"/>
            <w:vAlign w:val="center"/>
            <w:vMerge w:val="restart"/>
            <w:textDirection w:val="lrTb"/>
            <w:noWrap w:val="false"/>
          </w:tcPr>
          <w:p>
            <w:pPr>
              <w:pStyle w:val="889"/>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走道及公共区域</w:t>
            </w: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38</w:t>
            </w:r>
            <w:r>
              <w:rPr>
                <w:rFonts w:hint="eastAsia" w:ascii="Calibri" w:hAnsi="Calibri" w:eastAsia="宋体"/>
                <w:color w:val="000000"/>
                <w:sz w:val="21"/>
                <w:szCs w:val="21"/>
              </w:rPr>
              <w:t xml:space="preserve">、地面清洁无灰尘、杂物、水迹、黄斑</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778"/>
        </w:trPr>
        <w:tc>
          <w:tcPr>
            <w:tcW w:w="649" w:type="dxa"/>
            <w:vAlign w:val="center"/>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39</w:t>
            </w:r>
            <w:r>
              <w:rPr>
                <w:rFonts w:hint="eastAsia" w:ascii="Calibri" w:hAnsi="Calibri" w:eastAsia="宋体"/>
                <w:color w:val="000000"/>
                <w:sz w:val="21"/>
                <w:szCs w:val="21"/>
              </w:rPr>
              <w:t xml:space="preserve">、墙面清洁无污迹，沟缝无积灰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1次/周</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778"/>
        </w:trPr>
        <w:tc>
          <w:tcPr>
            <w:tcW w:w="649" w:type="dxa"/>
            <w:vAlign w:val="center"/>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4</w:t>
            </w:r>
            <w:r>
              <w:rPr>
                <w:rFonts w:ascii="Calibri" w:hAnsi="Calibri" w:eastAsia="宋体"/>
                <w:color w:val="000000"/>
                <w:sz w:val="21"/>
                <w:szCs w:val="21"/>
              </w:rPr>
              <w:t xml:space="preserve">0</w:t>
            </w:r>
            <w:r>
              <w:rPr>
                <w:rFonts w:hint="eastAsia" w:ascii="Calibri" w:hAnsi="Calibri" w:eastAsia="宋体"/>
                <w:color w:val="000000"/>
                <w:sz w:val="21"/>
                <w:szCs w:val="21"/>
              </w:rPr>
              <w:t xml:space="preserve">、不锈钢门套上油均匀，镜面光亮，无污迹、手印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778"/>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4</w:t>
            </w:r>
            <w:r>
              <w:rPr>
                <w:rFonts w:ascii="Calibri" w:hAnsi="Calibri" w:eastAsia="宋体"/>
                <w:color w:val="000000"/>
                <w:sz w:val="21"/>
                <w:szCs w:val="21"/>
              </w:rPr>
              <w:t xml:space="preserve">1</w:t>
            </w:r>
            <w:r>
              <w:rPr>
                <w:rFonts w:hint="eastAsia" w:ascii="Calibri" w:hAnsi="Calibri" w:eastAsia="宋体"/>
                <w:color w:val="000000"/>
                <w:sz w:val="21"/>
                <w:szCs w:val="21"/>
              </w:rPr>
              <w:t xml:space="preserve">、顶部风口处清洁无积灰，不锈钢饰物清洁定期保养</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1次/季</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682"/>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4</w:t>
            </w:r>
            <w:r>
              <w:rPr>
                <w:rFonts w:ascii="Calibri" w:hAnsi="Calibri" w:eastAsia="宋体"/>
                <w:color w:val="000000"/>
                <w:sz w:val="21"/>
                <w:szCs w:val="21"/>
              </w:rPr>
              <w:t xml:space="preserve">2</w:t>
            </w:r>
            <w:r>
              <w:rPr>
                <w:rFonts w:hint="eastAsia" w:ascii="Calibri" w:hAnsi="Calibri" w:eastAsia="宋体"/>
                <w:color w:val="000000"/>
                <w:sz w:val="21"/>
                <w:szCs w:val="21"/>
              </w:rPr>
              <w:t xml:space="preserve">、电梯门套、门缝、层显等清洁无明显污迹手印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668" w:hRule="exact"/>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4</w:t>
            </w:r>
            <w:r>
              <w:rPr>
                <w:rFonts w:ascii="Calibri" w:hAnsi="Calibri" w:eastAsia="宋体"/>
                <w:color w:val="000000"/>
                <w:sz w:val="21"/>
                <w:szCs w:val="21"/>
              </w:rPr>
              <w:t xml:space="preserve">3</w:t>
            </w:r>
            <w:r>
              <w:rPr>
                <w:rFonts w:hint="eastAsia" w:ascii="Calibri" w:hAnsi="Calibri" w:eastAsia="宋体"/>
                <w:color w:val="000000"/>
                <w:sz w:val="21"/>
                <w:szCs w:val="21"/>
              </w:rPr>
              <w:t xml:space="preserve">、接待柜清洁无积灰，沙发茶几清洁定期保养</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符合1.0，不符合扣1.0</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4</w:t>
            </w:r>
            <w:r>
              <w:rPr>
                <w:rFonts w:ascii="Calibri" w:hAnsi="Calibri" w:eastAsia="宋体"/>
                <w:color w:val="000000"/>
                <w:sz w:val="21"/>
                <w:szCs w:val="21"/>
              </w:rPr>
              <w:t xml:space="preserve">4</w:t>
            </w:r>
            <w:r>
              <w:rPr>
                <w:rFonts w:hint="eastAsia" w:ascii="Calibri" w:hAnsi="Calibri" w:eastAsia="宋体"/>
                <w:color w:val="000000"/>
                <w:sz w:val="21"/>
                <w:szCs w:val="21"/>
              </w:rPr>
              <w:t xml:space="preserve">、接待区烟缸清洁倾倒及时</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符合1.0，不符合扣1.0</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103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4</w:t>
            </w:r>
            <w:r>
              <w:rPr>
                <w:rFonts w:ascii="Calibri" w:hAnsi="Calibri" w:eastAsia="宋体"/>
                <w:color w:val="000000"/>
                <w:sz w:val="21"/>
                <w:szCs w:val="21"/>
              </w:rPr>
              <w:t xml:space="preserve">5</w:t>
            </w:r>
            <w:r>
              <w:rPr>
                <w:rFonts w:hint="eastAsia" w:ascii="Calibri" w:hAnsi="Calibri" w:eastAsia="宋体"/>
                <w:color w:val="000000"/>
                <w:sz w:val="21"/>
                <w:szCs w:val="21"/>
              </w:rPr>
              <w:t xml:space="preserve">、喷泉两侧花坛内清洁无积灰，植物盆体、装饰物清洁摆放整齐</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2次/周</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46</w:t>
            </w:r>
            <w:r>
              <w:rPr>
                <w:rFonts w:hint="eastAsia" w:ascii="Calibri" w:hAnsi="Calibri" w:eastAsia="宋体"/>
                <w:color w:val="000000"/>
                <w:sz w:val="21"/>
                <w:szCs w:val="21"/>
              </w:rPr>
              <w:t xml:space="preserve">、消防箱（栓）、门、门框等清洁无积灰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47</w:t>
            </w:r>
            <w:r>
              <w:rPr>
                <w:rFonts w:hint="eastAsia" w:ascii="Calibri" w:hAnsi="Calibri" w:eastAsia="宋体"/>
                <w:color w:val="000000"/>
                <w:sz w:val="21"/>
                <w:szCs w:val="21"/>
              </w:rPr>
              <w:t xml:space="preserve">、玻璃门及玻璃光洁明亮无明显污迹、手印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门</w:t>
            </w:r>
            <w:r>
              <w:rPr>
                <w:rFonts w:hint="eastAsia" w:ascii="Calibri" w:hAnsi="Calibri" w:eastAsia="宋体"/>
                <w:color w:val="000000"/>
              </w:rPr>
              <w:t xml:space="preserve"> 2</w:t>
            </w:r>
            <w:r>
              <w:rPr>
                <w:rFonts w:hint="eastAsia" w:ascii="Calibri" w:hAnsi="Calibri" w:eastAsia="宋体" w:cs="宋体"/>
                <w:color w:val="000000"/>
              </w:rPr>
              <w:t xml:space="preserve">次</w:t>
            </w:r>
            <w:r>
              <w:rPr>
                <w:rFonts w:hint="eastAsia" w:ascii="Calibri" w:hAnsi="Calibri" w:eastAsia="宋体"/>
                <w:color w:val="000000"/>
              </w:rPr>
              <w:t xml:space="preserve">/</w:t>
            </w:r>
            <w:r>
              <w:rPr>
                <w:rFonts w:hint="eastAsia" w:ascii="Calibri" w:hAnsi="Calibri" w:eastAsia="宋体" w:cs="宋体"/>
                <w:color w:val="000000"/>
              </w:rPr>
              <w:t xml:space="preserve">日，玻璃</w:t>
            </w:r>
            <w:r>
              <w:rPr>
                <w:rFonts w:hint="eastAsia" w:ascii="Calibri" w:hAnsi="Calibri" w:eastAsia="宋体"/>
                <w:color w:val="000000"/>
              </w:rPr>
              <w:t xml:space="preserve">1</w:t>
            </w:r>
            <w:r>
              <w:rPr>
                <w:rFonts w:hint="eastAsia" w:ascii="Calibri" w:hAnsi="Calibri" w:eastAsia="宋体" w:cs="宋体"/>
                <w:color w:val="000000"/>
              </w:rPr>
              <w:t xml:space="preserve">次</w:t>
            </w:r>
            <w:r>
              <w:rPr>
                <w:rFonts w:hint="eastAsia" w:ascii="Calibri" w:hAnsi="Calibri" w:eastAsia="宋体"/>
                <w:color w:val="000000"/>
              </w:rPr>
              <w:t xml:space="preserve">/</w:t>
            </w:r>
            <w:r>
              <w:rPr>
                <w:rFonts w:hint="eastAsia" w:ascii="Calibri" w:hAnsi="Calibri" w:eastAsia="宋体" w:cs="宋体"/>
                <w:color w:val="000000"/>
              </w:rPr>
              <w:t xml:space="preserve">月</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831"/>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48</w:t>
            </w:r>
            <w:r>
              <w:rPr>
                <w:rFonts w:hint="eastAsia" w:ascii="Calibri" w:hAnsi="Calibri" w:eastAsia="宋体"/>
                <w:color w:val="000000"/>
                <w:sz w:val="21"/>
                <w:szCs w:val="21"/>
              </w:rPr>
              <w:t xml:space="preserve">、出入口台阶清洁无明显污迹，植物摆放整齐清洁</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49</w:t>
            </w:r>
            <w:r>
              <w:rPr>
                <w:rFonts w:hint="eastAsia" w:ascii="Calibri" w:hAnsi="Calibri" w:eastAsia="宋体"/>
                <w:color w:val="000000"/>
                <w:sz w:val="21"/>
                <w:szCs w:val="21"/>
              </w:rPr>
              <w:t xml:space="preserve">、</w:t>
            </w:r>
            <w:r>
              <w:rPr>
                <w:rFonts w:hint="eastAsia" w:ascii="Calibri" w:hAnsi="Calibri" w:eastAsia="宋体"/>
                <w:color w:val="000000"/>
                <w:sz w:val="21"/>
                <w:szCs w:val="21"/>
              </w:rPr>
              <w:t xml:space="preserve">保洁工具房整齐清洁无杂物</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restart"/>
            <w:textDirection w:val="lrTb"/>
            <w:noWrap w:val="false"/>
          </w:tcPr>
          <w:p>
            <w:pPr>
              <w:pStyle w:val="889"/>
              <w:ind w:firstLine="105"/>
              <w:jc w:val="center"/>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1A楼活动中心、浴室及公共走道</w:t>
            </w: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5</w:t>
            </w:r>
            <w:r>
              <w:rPr>
                <w:rFonts w:ascii="Calibri" w:hAnsi="Calibri" w:eastAsia="宋体"/>
                <w:color w:val="000000"/>
                <w:sz w:val="21"/>
                <w:szCs w:val="21"/>
              </w:rPr>
              <w:t xml:space="preserve">0</w:t>
            </w:r>
            <w:r>
              <w:rPr>
                <w:rFonts w:hint="eastAsia" w:ascii="Calibri" w:hAnsi="Calibri" w:eastAsia="宋体"/>
                <w:color w:val="000000"/>
                <w:sz w:val="21"/>
                <w:szCs w:val="21"/>
              </w:rPr>
              <w:t xml:space="preserve">、地面、墙面清洁无污渍积灰</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ascii="Calibri" w:hAnsi="Calibri" w:eastAsia="宋体" w:cs="宋体"/>
                <w:color w:val="000000"/>
              </w:rPr>
            </w:pPr>
            <w:r>
              <w:rPr>
                <w:rFonts w:hint="eastAsia" w:ascii="Calibri" w:hAnsi="Calibri" w:eastAsia="宋体" w:cs="宋体"/>
                <w:color w:val="000000"/>
              </w:rPr>
              <w:t xml:space="preserve">巡视保洁</w:t>
            </w:r>
            <w:r>
              <w:rPr>
                <w:rFonts w:ascii="Calibri" w:hAnsi="Calibri" w:eastAsia="宋体" w:cs="宋体"/>
                <w:color w:val="000000"/>
              </w:rPr>
            </w:r>
            <w:r/>
          </w:p>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rPr>
              <w:t xml:space="preserve">（开放期间）</w:t>
            </w:r>
            <w:r>
              <w:rPr>
                <w:rFonts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ind w:firstLine="105"/>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5</w:t>
            </w:r>
            <w:r>
              <w:rPr>
                <w:rFonts w:ascii="Calibri" w:hAnsi="Calibri" w:eastAsia="宋体"/>
                <w:color w:val="000000"/>
                <w:sz w:val="21"/>
                <w:szCs w:val="21"/>
              </w:rPr>
              <w:t xml:space="preserve">1</w:t>
            </w:r>
            <w:r>
              <w:rPr>
                <w:rFonts w:hint="eastAsia" w:ascii="Calibri" w:hAnsi="Calibri" w:eastAsia="宋体"/>
                <w:color w:val="000000"/>
                <w:sz w:val="21"/>
                <w:szCs w:val="21"/>
              </w:rPr>
              <w:t xml:space="preserve">、健身设备、桌椅等清洁无污渍</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ascii="Calibri" w:hAnsi="Calibri" w:eastAsia="宋体" w:cs="宋体"/>
                <w:color w:val="000000"/>
              </w:rPr>
            </w:pPr>
            <w:r>
              <w:rPr>
                <w:rFonts w:hint="eastAsia" w:ascii="Calibri" w:hAnsi="Calibri" w:eastAsia="宋体" w:cs="宋体"/>
                <w:color w:val="000000"/>
              </w:rPr>
              <w:t xml:space="preserve">巡视保洁</w:t>
            </w:r>
            <w:r>
              <w:rPr>
                <w:rFonts w:ascii="Calibri" w:hAnsi="Calibri" w:eastAsia="宋体" w:cs="宋体"/>
                <w:color w:val="000000"/>
              </w:rPr>
            </w:r>
            <w:r/>
          </w:p>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（开放期间）</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ind w:firstLine="105"/>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5</w:t>
            </w:r>
            <w:r>
              <w:rPr>
                <w:rFonts w:ascii="Calibri" w:hAnsi="Calibri" w:eastAsia="宋体"/>
                <w:color w:val="000000"/>
                <w:sz w:val="21"/>
                <w:szCs w:val="21"/>
              </w:rPr>
              <w:t xml:space="preserve">2</w:t>
            </w:r>
            <w:r>
              <w:rPr>
                <w:rFonts w:hint="eastAsia" w:ascii="Calibri" w:hAnsi="Calibri" w:eastAsia="宋体"/>
                <w:color w:val="000000"/>
                <w:sz w:val="21"/>
                <w:szCs w:val="21"/>
              </w:rPr>
              <w:t xml:space="preserve">、衣柜、鞋柜等内外清洁、物品摆放整齐</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ascii="Calibri" w:hAnsi="Calibri" w:eastAsia="宋体" w:cs="宋体"/>
                <w:color w:val="000000"/>
              </w:rPr>
            </w:pPr>
            <w:r>
              <w:rPr>
                <w:rFonts w:hint="eastAsia" w:ascii="Calibri" w:hAnsi="Calibri" w:eastAsia="宋体" w:cs="宋体"/>
                <w:color w:val="000000"/>
              </w:rPr>
              <w:t xml:space="preserve">巡视保洁</w:t>
            </w:r>
            <w:r>
              <w:rPr>
                <w:rFonts w:ascii="Calibri" w:hAnsi="Calibri" w:eastAsia="宋体" w:cs="宋体"/>
                <w:color w:val="000000"/>
              </w:rPr>
            </w:r>
            <w:r/>
          </w:p>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（开放期间）</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ind w:firstLine="105"/>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5</w:t>
            </w:r>
            <w:r>
              <w:rPr>
                <w:rFonts w:ascii="Calibri" w:hAnsi="Calibri" w:eastAsia="宋体"/>
                <w:color w:val="000000"/>
                <w:sz w:val="21"/>
                <w:szCs w:val="21"/>
              </w:rPr>
              <w:t xml:space="preserve">3</w:t>
            </w:r>
            <w:r>
              <w:rPr>
                <w:rFonts w:hint="eastAsia" w:ascii="Calibri" w:hAnsi="Calibri" w:eastAsia="宋体"/>
                <w:color w:val="000000"/>
                <w:sz w:val="21"/>
                <w:szCs w:val="21"/>
              </w:rPr>
              <w:t xml:space="preserve">、男女浴室服务台清洁无灰尘，门及玻璃清洁无污迹</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ind w:firstLine="105"/>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5</w:t>
            </w:r>
            <w:r>
              <w:rPr>
                <w:rFonts w:ascii="Calibri" w:hAnsi="Calibri" w:eastAsia="宋体"/>
                <w:color w:val="000000"/>
                <w:sz w:val="21"/>
                <w:szCs w:val="21"/>
              </w:rPr>
              <w:t xml:space="preserve">4</w:t>
            </w:r>
            <w:r>
              <w:rPr>
                <w:rFonts w:hint="eastAsia" w:ascii="Calibri" w:hAnsi="Calibri" w:eastAsia="宋体"/>
                <w:color w:val="000000"/>
                <w:sz w:val="21"/>
                <w:szCs w:val="21"/>
              </w:rPr>
              <w:t xml:space="preserve">、浴室内衣柜鞋柜内外清洁整齐</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ascii="Calibri" w:hAnsi="Calibri" w:eastAsia="宋体" w:cs="宋体"/>
                <w:color w:val="000000"/>
              </w:rPr>
            </w:pPr>
            <w:r>
              <w:rPr>
                <w:rFonts w:hint="eastAsia" w:ascii="Calibri" w:hAnsi="Calibri" w:eastAsia="宋体" w:cs="宋体"/>
                <w:color w:val="000000"/>
              </w:rPr>
              <w:t xml:space="preserve">巡视保洁</w:t>
            </w:r>
            <w:r>
              <w:rPr>
                <w:rFonts w:ascii="Calibri" w:hAnsi="Calibri" w:eastAsia="宋体" w:cs="宋体"/>
                <w:color w:val="000000"/>
              </w:rPr>
            </w:r>
            <w:r/>
          </w:p>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（开放期间）</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ind w:firstLine="105"/>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55</w:t>
            </w:r>
            <w:r>
              <w:rPr>
                <w:rFonts w:hint="eastAsia" w:ascii="Calibri" w:hAnsi="Calibri" w:eastAsia="宋体"/>
                <w:color w:val="000000"/>
                <w:sz w:val="21"/>
                <w:szCs w:val="21"/>
              </w:rPr>
              <w:t xml:space="preserve">、台盆、台面及龙头清洁无水垢，垃圾桶倾倒及时</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ascii="Calibri" w:hAnsi="Calibri" w:eastAsia="宋体" w:cs="宋体"/>
                <w:color w:val="000000"/>
              </w:rPr>
            </w:pPr>
            <w:r>
              <w:rPr>
                <w:rFonts w:hint="eastAsia" w:ascii="Calibri" w:hAnsi="Calibri" w:eastAsia="宋体" w:cs="宋体"/>
                <w:color w:val="000000"/>
              </w:rPr>
              <w:t xml:space="preserve">巡视保洁</w:t>
            </w:r>
            <w:r>
              <w:rPr>
                <w:rFonts w:ascii="Calibri" w:hAnsi="Calibri" w:eastAsia="宋体" w:cs="宋体"/>
                <w:color w:val="000000"/>
              </w:rPr>
            </w:r>
            <w:r/>
          </w:p>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（开放期间）</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ind w:firstLine="105"/>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56</w:t>
            </w:r>
            <w:r>
              <w:rPr>
                <w:rFonts w:hint="eastAsia" w:ascii="Calibri" w:hAnsi="Calibri" w:eastAsia="宋体"/>
                <w:color w:val="000000"/>
                <w:sz w:val="21"/>
                <w:szCs w:val="21"/>
              </w:rPr>
              <w:t xml:space="preserve">、墙面及隔断清洁无积垢，窗台、窗框清洁无积灰；厕所清洁无异味，卷纸添加及时</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ascii="Calibri" w:hAnsi="Calibri" w:eastAsia="宋体" w:cs="宋体"/>
                <w:color w:val="000000"/>
              </w:rPr>
            </w:pPr>
            <w:r>
              <w:rPr>
                <w:rFonts w:hint="eastAsia" w:ascii="Calibri" w:hAnsi="Calibri" w:eastAsia="宋体" w:cs="宋体"/>
                <w:color w:val="000000"/>
              </w:rPr>
              <w:t xml:space="preserve">巡视保洁</w:t>
            </w:r>
            <w:r>
              <w:rPr>
                <w:rFonts w:ascii="Calibri" w:hAnsi="Calibri" w:eastAsia="宋体" w:cs="宋体"/>
                <w:color w:val="000000"/>
              </w:rPr>
            </w:r>
            <w:r/>
          </w:p>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（开放期间）</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90"/>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ind w:firstLine="105"/>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5</w:t>
            </w:r>
            <w:r>
              <w:rPr>
                <w:rFonts w:ascii="Calibri" w:hAnsi="Calibri" w:eastAsia="宋体"/>
                <w:color w:val="000000"/>
                <w:sz w:val="21"/>
                <w:szCs w:val="21"/>
              </w:rPr>
              <w:t xml:space="preserve">7</w:t>
            </w:r>
            <w:r>
              <w:rPr>
                <w:rFonts w:hint="eastAsia" w:ascii="Calibri" w:hAnsi="Calibri" w:eastAsia="宋体"/>
                <w:color w:val="000000"/>
                <w:sz w:val="21"/>
                <w:szCs w:val="21"/>
              </w:rPr>
              <w:t xml:space="preserve">、跑马廊栏杆清洁无灰尘</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726"/>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58、浴室理发区地面清洁，垃圾及时倾倒</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ascii="Calibri" w:hAnsi="Calibri" w:eastAsia="宋体" w:cs="宋体"/>
                <w:color w:val="000000"/>
              </w:rPr>
            </w:pPr>
            <w:r>
              <w:rPr>
                <w:rFonts w:hint="eastAsia" w:ascii="Calibri" w:hAnsi="Calibri" w:eastAsia="宋体" w:cs="宋体"/>
                <w:color w:val="000000"/>
              </w:rPr>
              <w:t xml:space="preserve">巡视保洁</w:t>
            </w:r>
            <w:r>
              <w:rPr>
                <w:rFonts w:ascii="Calibri" w:hAnsi="Calibri" w:eastAsia="宋体" w:cs="宋体"/>
                <w:color w:val="000000"/>
              </w:rPr>
            </w:r>
            <w:r/>
          </w:p>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（开放期间）</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1118"/>
        </w:trPr>
        <w:tc>
          <w:tcPr>
            <w:tcW w:w="64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764"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532"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59、沙发茶几清洁摆放整齐无杂物，玻璃光亮无污迹</w:t>
            </w:r>
            <w:r>
              <w:rPr>
                <w:rFonts w:ascii="Calibri" w:hAnsi="Calibri" w:eastAsia="宋体"/>
                <w:color w:val="000000"/>
                <w:sz w:val="21"/>
                <w:szCs w:val="21"/>
              </w:rPr>
            </w:r>
            <w:r/>
          </w:p>
        </w:tc>
        <w:tc>
          <w:tcPr>
            <w:tcW w:w="1117" w:type="dxa"/>
            <w:vAlign w:val="center"/>
            <w:textDirection w:val="lrTb"/>
            <w:noWrap w:val="false"/>
          </w:tcPr>
          <w:p>
            <w:pPr>
              <w:pStyle w:val="889"/>
              <w:jc w:val="both"/>
              <w:spacing w:line="240" w:lineRule="atLeast"/>
              <w:widowControl/>
              <w:rPr>
                <w:rFonts w:ascii="Calibri" w:hAnsi="Calibri" w:eastAsia="宋体" w:cs="宋体"/>
                <w:color w:val="000000"/>
              </w:rPr>
            </w:pPr>
            <w:r>
              <w:rPr>
                <w:rFonts w:hint="eastAsia" w:ascii="Calibri" w:hAnsi="Calibri" w:eastAsia="宋体" w:cs="宋体"/>
                <w:color w:val="000000"/>
              </w:rPr>
              <w:t xml:space="preserve">巡视保洁</w:t>
            </w:r>
            <w:r>
              <w:rPr>
                <w:rFonts w:ascii="Calibri" w:hAnsi="Calibri" w:eastAsia="宋体" w:cs="宋体"/>
                <w:color w:val="000000"/>
              </w:rPr>
            </w:r>
            <w:r/>
          </w:p>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（开放期间）</w:t>
            </w:r>
            <w:r>
              <w:rPr>
                <w:rFonts w:hint="eastAsia" w:ascii="Calibri" w:hAnsi="Calibri" w:eastAsia="宋体" w:cs="宋体"/>
                <w:color w:val="000000"/>
                <w:sz w:val="21"/>
                <w:szCs w:val="21"/>
              </w:rPr>
            </w:r>
            <w:r/>
          </w:p>
        </w:tc>
        <w:tc>
          <w:tcPr>
            <w:gridSpan w:val="2"/>
            <w:tcW w:w="74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tcW w:w="392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28"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bl>
    <w:p>
      <w:pPr>
        <w:pStyle w:val="889"/>
        <w:jc w:val="both"/>
        <w:rPr>
          <w:rFonts w:ascii="Calibri" w:hAnsi="Calibri" w:eastAsia="宋体"/>
          <w:color w:val="000000"/>
          <w:sz w:val="21"/>
          <w:szCs w:val="21"/>
        </w:rPr>
      </w:pPr>
      <w:r>
        <w:rPr>
          <w:rFonts w:ascii="Calibri" w:hAnsi="Calibri" w:eastAsia="宋体"/>
          <w:color w:val="000000"/>
          <w:sz w:val="21"/>
          <w:szCs w:val="21"/>
        </w:rPr>
      </w:r>
      <w:r/>
    </w:p>
    <w:tbl>
      <w:tblPr>
        <w:tblW w:w="0" w:type="auto"/>
        <w:jc w:val="center"/>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
        <w:gridCol w:w="505"/>
        <w:gridCol w:w="3"/>
        <w:gridCol w:w="353"/>
        <w:gridCol w:w="286"/>
        <w:gridCol w:w="2988"/>
        <w:gridCol w:w="701"/>
        <w:gridCol w:w="559"/>
        <w:gridCol w:w="558"/>
        <w:gridCol w:w="267"/>
        <w:gridCol w:w="516"/>
        <w:gridCol w:w="2769"/>
        <w:gridCol w:w="870"/>
        <w:gridCol w:w="454"/>
        <w:gridCol w:w="1000"/>
      </w:tblGrid>
      <w:tr>
        <w:trPr>
          <w:trHeight w:val="621"/>
        </w:trPr>
        <w:tc>
          <w:tcPr>
            <w:gridSpan w:val="5"/>
            <w:tcW w:w="1147"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保洁内容</w:t>
            </w:r>
            <w:r>
              <w:rPr>
                <w:rFonts w:ascii="Calibri" w:hAnsi="Calibri" w:eastAsia="宋体" w:cs="宋体"/>
                <w:b/>
                <w:bCs/>
                <w:color w:val="000000"/>
                <w:sz w:val="21"/>
                <w:szCs w:val="21"/>
              </w:rPr>
            </w:r>
            <w:r/>
          </w:p>
        </w:tc>
        <w:tc>
          <w:tcPr>
            <w:gridSpan w:val="2"/>
            <w:tcW w:w="3689"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验收标准</w:t>
            </w:r>
            <w:r>
              <w:rPr>
                <w:rFonts w:ascii="Calibri" w:hAnsi="Calibri" w:eastAsia="宋体" w:cs="宋体"/>
                <w:b/>
                <w:bCs/>
                <w:color w:val="000000"/>
                <w:sz w:val="21"/>
                <w:szCs w:val="21"/>
              </w:rPr>
            </w:r>
            <w:r/>
          </w:p>
        </w:tc>
        <w:tc>
          <w:tcPr>
            <w:gridSpan w:val="2"/>
            <w:tcW w:w="1117" w:type="dxa"/>
            <w:vAlign w:val="center"/>
            <w:textDirection w:val="lrTb"/>
            <w:noWrap w:val="false"/>
          </w:tcPr>
          <w:p>
            <w:pPr>
              <w:pStyle w:val="889"/>
              <w:jc w:val="center"/>
              <w:spacing w:line="240" w:lineRule="atLeast"/>
              <w:widowControl/>
              <w:rPr>
                <w:rFonts w:hint="eastAsia" w:ascii="Calibri" w:hAnsi="Calibri" w:eastAsia="宋体" w:cs="宋体"/>
                <w:b/>
                <w:bCs/>
                <w:color w:val="000000"/>
                <w:sz w:val="21"/>
                <w:szCs w:val="21"/>
              </w:rPr>
            </w:pPr>
            <w:r>
              <w:rPr>
                <w:rFonts w:hint="eastAsia" w:ascii="Calibri" w:hAnsi="Calibri" w:eastAsia="宋体" w:cs="宋体"/>
                <w:b/>
                <w:color w:val="000000"/>
                <w:sz w:val="21"/>
                <w:szCs w:val="21"/>
              </w:rPr>
              <w:t xml:space="preserve">保洁频次</w:t>
            </w:r>
            <w:r>
              <w:rPr>
                <w:rFonts w:hint="eastAsia" w:ascii="Calibri" w:hAnsi="Calibri" w:eastAsia="宋体" w:cs="宋体"/>
                <w:b/>
                <w:bCs/>
                <w:color w:val="000000"/>
                <w:sz w:val="21"/>
                <w:szCs w:val="21"/>
              </w:rPr>
            </w:r>
            <w:r/>
          </w:p>
        </w:tc>
        <w:tc>
          <w:tcPr>
            <w:gridSpan w:val="2"/>
            <w:tcW w:w="783"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分值</w:t>
            </w:r>
            <w:r>
              <w:rPr>
                <w:rFonts w:ascii="Calibri" w:hAnsi="Calibri" w:eastAsia="宋体" w:cs="宋体"/>
                <w:b/>
                <w:bCs/>
                <w:color w:val="000000"/>
                <w:sz w:val="21"/>
                <w:szCs w:val="21"/>
              </w:rPr>
            </w:r>
            <w:r/>
          </w:p>
        </w:tc>
        <w:tc>
          <w:tcPr>
            <w:gridSpan w:val="3"/>
            <w:tcW w:w="4093"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评分细则</w:t>
            </w:r>
            <w:r>
              <w:rPr>
                <w:rFonts w:ascii="Calibri" w:hAnsi="Calibri" w:eastAsia="宋体" w:cs="宋体"/>
                <w:b/>
                <w:bCs/>
                <w:color w:val="000000"/>
                <w:sz w:val="21"/>
                <w:szCs w:val="21"/>
              </w:rPr>
            </w:r>
            <w:r/>
          </w:p>
        </w:tc>
        <w:tc>
          <w:tcPr>
            <w:tcW w:w="1000" w:type="dxa"/>
            <w:vAlign w:val="center"/>
            <w:textDirection w:val="lrTb"/>
            <w:noWrap w:val="false"/>
          </w:tcPr>
          <w:p>
            <w:pPr>
              <w:pStyle w:val="889"/>
              <w:jc w:val="center"/>
              <w:spacing w:line="240" w:lineRule="atLeast"/>
              <w:widowControl/>
              <w:rPr>
                <w:rFonts w:hint="eastAsia" w:ascii="Calibri" w:hAnsi="Calibri" w:eastAsia="宋体" w:cs="宋体"/>
                <w:b/>
                <w:bCs/>
                <w:color w:val="000000"/>
                <w:sz w:val="21"/>
                <w:szCs w:val="21"/>
                <w:lang w:val="en-US" w:eastAsia="zh-CN"/>
              </w:rPr>
            </w:pPr>
            <w:r>
              <w:rPr>
                <w:rFonts w:hint="eastAsia" w:cs="宋体"/>
                <w:b/>
                <w:bCs/>
                <w:color w:val="000000"/>
                <w:sz w:val="21"/>
                <w:szCs w:val="21"/>
                <w:lang w:val="en-US" w:eastAsia="zh-CN"/>
              </w:rPr>
              <w:t xml:space="preserve">得分</w:t>
            </w:r>
            <w:r>
              <w:rPr>
                <w:rFonts w:hint="eastAsia" w:ascii="Calibri" w:hAnsi="Calibri" w:eastAsia="宋体" w:cs="宋体"/>
                <w:b/>
                <w:bCs/>
                <w:color w:val="000000"/>
                <w:sz w:val="21"/>
                <w:szCs w:val="21"/>
                <w:lang w:val="en-US" w:eastAsia="zh-CN"/>
              </w:rPr>
            </w:r>
            <w:r/>
          </w:p>
        </w:tc>
      </w:tr>
      <w:tr>
        <w:trPr>
          <w:trHeight w:val="460"/>
        </w:trPr>
        <w:tc>
          <w:tcPr>
            <w:gridSpan w:val="2"/>
            <w:tcW w:w="508"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会</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议</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中</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心</w:t>
            </w:r>
            <w:r>
              <w:rPr>
                <w:rFonts w:ascii="Calibri" w:hAnsi="Calibri" w:eastAsia="宋体" w:cs="宋体"/>
                <w:color w:val="000000"/>
                <w:sz w:val="21"/>
                <w:szCs w:val="21"/>
              </w:rPr>
            </w:r>
            <w:r/>
          </w:p>
        </w:tc>
        <w:tc>
          <w:tcPr>
            <w:gridSpan w:val="3"/>
            <w:tcW w:w="639"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会议室</w:t>
            </w: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60、保持地毯清洁，定期吸尘，桌椅清洁无灰尘</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符合1.0，每发现一处不符合扣0.2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798"/>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6</w:t>
            </w:r>
            <w:r>
              <w:rPr>
                <w:rFonts w:ascii="Calibri" w:hAnsi="Calibri" w:eastAsia="宋体"/>
                <w:color w:val="000000"/>
                <w:sz w:val="21"/>
                <w:szCs w:val="21"/>
              </w:rPr>
              <w:t xml:space="preserve">1</w:t>
            </w:r>
            <w:r>
              <w:rPr>
                <w:rFonts w:hint="eastAsia" w:ascii="Calibri" w:hAnsi="Calibri" w:eastAsia="宋体"/>
                <w:color w:val="000000"/>
                <w:sz w:val="21"/>
                <w:szCs w:val="21"/>
              </w:rPr>
              <w:t xml:space="preserve">、椅子摆放整齐（开会时椅背拉开距会议桌边70厘米）</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36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6</w:t>
            </w:r>
            <w:r>
              <w:rPr>
                <w:rFonts w:ascii="Calibri" w:hAnsi="Calibri" w:eastAsia="宋体"/>
                <w:color w:val="000000"/>
                <w:sz w:val="21"/>
                <w:szCs w:val="21"/>
              </w:rPr>
              <w:t xml:space="preserve">2</w:t>
            </w:r>
            <w:r>
              <w:rPr>
                <w:rFonts w:hint="eastAsia" w:ascii="Calibri" w:hAnsi="Calibri" w:eastAsia="宋体"/>
                <w:color w:val="000000"/>
                <w:sz w:val="21"/>
                <w:szCs w:val="21"/>
              </w:rPr>
              <w:t xml:space="preserve">、植物盆体清洁摆放整齐，无残叶破叶</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6</w:t>
            </w:r>
            <w:r>
              <w:rPr>
                <w:rFonts w:ascii="Calibri" w:hAnsi="Calibri" w:eastAsia="宋体"/>
                <w:color w:val="000000"/>
                <w:sz w:val="21"/>
                <w:szCs w:val="21"/>
              </w:rPr>
              <w:t xml:space="preserve">3</w:t>
            </w:r>
            <w:r>
              <w:rPr>
                <w:rFonts w:hint="eastAsia" w:ascii="Calibri" w:hAnsi="Calibri" w:eastAsia="宋体"/>
                <w:color w:val="000000"/>
                <w:sz w:val="21"/>
                <w:szCs w:val="21"/>
              </w:rPr>
              <w:t xml:space="preserve">、茶杯清洁摆放整齐用后消毒</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89"/>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6</w:t>
            </w:r>
            <w:r>
              <w:rPr>
                <w:rFonts w:ascii="Calibri" w:hAnsi="Calibri" w:eastAsia="宋体"/>
                <w:color w:val="000000"/>
                <w:sz w:val="21"/>
                <w:szCs w:val="21"/>
              </w:rPr>
              <w:t xml:space="preserve">4</w:t>
            </w:r>
            <w:r>
              <w:rPr>
                <w:rFonts w:hint="eastAsia" w:ascii="Calibri" w:hAnsi="Calibri" w:eastAsia="宋体"/>
                <w:color w:val="000000"/>
                <w:sz w:val="21"/>
                <w:szCs w:val="21"/>
              </w:rPr>
              <w:t xml:space="preserve">、沙发茶几清洁无积灰，沙发定期保养</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752"/>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6</w:t>
            </w:r>
            <w:r>
              <w:rPr>
                <w:rFonts w:ascii="Calibri" w:hAnsi="Calibri" w:eastAsia="宋体"/>
                <w:color w:val="000000"/>
                <w:sz w:val="21"/>
                <w:szCs w:val="21"/>
              </w:rPr>
              <w:t xml:space="preserve">5</w:t>
            </w:r>
            <w:r>
              <w:rPr>
                <w:rFonts w:hint="eastAsia" w:ascii="Calibri" w:hAnsi="Calibri" w:eastAsia="宋体"/>
                <w:color w:val="000000"/>
                <w:sz w:val="21"/>
                <w:szCs w:val="21"/>
              </w:rPr>
              <w:t xml:space="preserve">、装饰画表面清洁无积灰，装饰假山清洁无灰尘</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保养</w:t>
            </w:r>
            <w:r>
              <w:rPr>
                <w:rFonts w:hint="eastAsia" w:ascii="Calibri" w:hAnsi="Calibri" w:eastAsia="宋体"/>
                <w:color w:val="000000"/>
              </w:rPr>
              <w:t xml:space="preserve"> 1</w:t>
            </w:r>
            <w:r>
              <w:rPr>
                <w:rFonts w:hint="eastAsia" w:ascii="Calibri" w:hAnsi="Calibri" w:eastAsia="宋体" w:cs="宋体"/>
                <w:color w:val="000000"/>
              </w:rPr>
              <w:t xml:space="preserve">次</w:t>
            </w:r>
            <w:r>
              <w:rPr>
                <w:rFonts w:hint="eastAsia" w:ascii="Calibri" w:hAnsi="Calibri" w:eastAsia="宋体"/>
                <w:color w:val="000000"/>
              </w:rPr>
              <w:t xml:space="preserve">/</w:t>
            </w:r>
            <w:r>
              <w:rPr>
                <w:rFonts w:hint="eastAsia" w:ascii="Calibri" w:hAnsi="Calibri" w:eastAsia="宋体" w:cs="宋体"/>
                <w:color w:val="000000"/>
              </w:rPr>
              <w:t xml:space="preserve">月</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屋</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顶</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花</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园</w:t>
            </w:r>
            <w:r>
              <w:rPr>
                <w:rFonts w:ascii="Calibri" w:hAnsi="Calibri" w:eastAsia="宋体" w:cs="宋体"/>
                <w:color w:val="000000"/>
                <w:sz w:val="21"/>
                <w:szCs w:val="21"/>
              </w:rPr>
            </w:r>
            <w:r/>
          </w:p>
        </w:tc>
        <w:tc>
          <w:tcPr>
            <w:gridSpan w:val="3"/>
            <w:tcW w:w="639"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花园</w:t>
            </w: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6</w:t>
            </w:r>
            <w:r>
              <w:rPr>
                <w:rFonts w:ascii="Calibri" w:hAnsi="Calibri" w:eastAsia="宋体"/>
                <w:color w:val="000000"/>
                <w:sz w:val="21"/>
                <w:szCs w:val="21"/>
              </w:rPr>
              <w:t xml:space="preserve">6</w:t>
            </w:r>
            <w:r>
              <w:rPr>
                <w:rFonts w:hint="eastAsia" w:ascii="Calibri" w:hAnsi="Calibri" w:eastAsia="宋体"/>
                <w:color w:val="000000"/>
                <w:sz w:val="21"/>
                <w:szCs w:val="21"/>
              </w:rPr>
              <w:t xml:space="preserve">、清洁无堆积落叶、杂物（每月冲洗2次）</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符合1.0，不符合扣1.0</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6</w:t>
            </w:r>
            <w:r>
              <w:rPr>
                <w:rFonts w:ascii="Calibri" w:hAnsi="Calibri" w:eastAsia="宋体"/>
                <w:color w:val="000000"/>
                <w:sz w:val="21"/>
                <w:szCs w:val="21"/>
              </w:rPr>
              <w:t xml:space="preserve">7</w:t>
            </w:r>
            <w:r>
              <w:rPr>
                <w:rFonts w:hint="eastAsia" w:ascii="Calibri" w:hAnsi="Calibri" w:eastAsia="宋体"/>
                <w:color w:val="000000"/>
                <w:sz w:val="21"/>
                <w:szCs w:val="21"/>
              </w:rPr>
              <w:t xml:space="preserve">、花坛内无杂物，台面清洁无积灰</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6</w:t>
            </w:r>
            <w:r>
              <w:rPr>
                <w:rFonts w:ascii="Calibri" w:hAnsi="Calibri" w:eastAsia="宋体"/>
                <w:color w:val="000000"/>
                <w:sz w:val="21"/>
                <w:szCs w:val="21"/>
              </w:rPr>
              <w:t xml:space="preserve">8</w:t>
            </w:r>
            <w:r>
              <w:rPr>
                <w:rFonts w:hint="eastAsia" w:ascii="Calibri" w:hAnsi="Calibri" w:eastAsia="宋体"/>
                <w:color w:val="000000"/>
                <w:sz w:val="21"/>
                <w:szCs w:val="21"/>
              </w:rPr>
              <w:t xml:space="preserve">、桌凳、灯柱、照明设备清洁无明显积灰</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1461"/>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hint="eastAsia" w:ascii="Calibri" w:hAnsi="Calibri" w:eastAsia="宋体"/>
                <w:color w:val="000000"/>
                <w:sz w:val="21"/>
                <w:szCs w:val="21"/>
                <w:lang w:eastAsia="zh-CN"/>
              </w:rPr>
            </w:pPr>
            <w:r>
              <w:rPr>
                <w:rFonts w:ascii="Calibri" w:hAnsi="Calibri" w:eastAsia="宋体"/>
                <w:color w:val="000000"/>
                <w:sz w:val="21"/>
                <w:szCs w:val="21"/>
              </w:rPr>
              <w:t xml:space="preserve">69</w:t>
            </w:r>
            <w:r>
              <w:rPr>
                <w:rFonts w:hint="eastAsia" w:ascii="Calibri" w:hAnsi="Calibri" w:eastAsia="宋体"/>
                <w:color w:val="000000"/>
                <w:sz w:val="21"/>
                <w:szCs w:val="21"/>
              </w:rPr>
              <w:t xml:space="preserve">、鱼池水面清洁无杂物，定期放水、喂鱼</w:t>
            </w:r>
            <w:r>
              <w:rPr>
                <w:rFonts w:hint="eastAsia" w:ascii="Calibri" w:hAnsi="Calibri" w:eastAsia="宋体"/>
                <w:color w:val="000000"/>
                <w:sz w:val="21"/>
                <w:szCs w:val="21"/>
                <w:lang w:eastAsia="zh-CN"/>
              </w:rPr>
            </w:r>
            <w:r/>
          </w:p>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（鱼池放水时间：冬季：12：00—14：00，春秋 季：12：00—15：00，  夏季：12：00—16：00）（喂鱼时间：每周一、三、五8：30）</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0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7</w:t>
            </w:r>
            <w:r>
              <w:rPr>
                <w:rFonts w:ascii="Calibri" w:hAnsi="Calibri" w:eastAsia="宋体"/>
                <w:color w:val="000000"/>
                <w:sz w:val="21"/>
                <w:szCs w:val="21"/>
              </w:rPr>
              <w:t xml:space="preserve">0</w:t>
            </w:r>
            <w:r>
              <w:rPr>
                <w:rFonts w:hint="eastAsia" w:ascii="Calibri" w:hAnsi="Calibri" w:eastAsia="宋体"/>
                <w:color w:val="000000"/>
                <w:sz w:val="21"/>
                <w:szCs w:val="21"/>
              </w:rPr>
              <w:t xml:space="preserve">、璃清洁光亮无污迹</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1次/周</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7</w:t>
            </w:r>
            <w:r>
              <w:rPr>
                <w:rFonts w:ascii="Calibri" w:hAnsi="Calibri" w:eastAsia="宋体"/>
                <w:color w:val="000000"/>
                <w:sz w:val="21"/>
                <w:szCs w:val="21"/>
              </w:rPr>
              <w:t xml:space="preserve">1</w:t>
            </w:r>
            <w:r>
              <w:rPr>
                <w:rFonts w:hint="eastAsia" w:ascii="Calibri" w:hAnsi="Calibri" w:eastAsia="宋体"/>
                <w:color w:val="000000"/>
                <w:sz w:val="21"/>
                <w:szCs w:val="21"/>
              </w:rPr>
              <w:t xml:space="preserve">、墙面、设备、门等清洁无积灰</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782"/>
        </w:trPr>
        <w:tc>
          <w:tcPr>
            <w:gridSpan w:val="2"/>
            <w:tcW w:w="508"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室</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外</w:t>
            </w:r>
            <w:r>
              <w:rPr>
                <w:rFonts w:ascii="Calibri" w:hAnsi="Calibri" w:eastAsia="宋体" w:cs="宋体"/>
                <w:color w:val="000000"/>
                <w:sz w:val="21"/>
                <w:szCs w:val="21"/>
              </w:rPr>
            </w:r>
            <w:r/>
          </w:p>
        </w:tc>
        <w:tc>
          <w:tcPr>
            <w:gridSpan w:val="3"/>
            <w:tcW w:w="639"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庭</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院</w:t>
            </w:r>
            <w:r>
              <w:rPr>
                <w:rFonts w:ascii="Calibri" w:hAnsi="Calibri" w:eastAsia="宋体" w:cs="宋体"/>
                <w:color w:val="000000"/>
                <w:sz w:val="21"/>
                <w:szCs w:val="21"/>
              </w:rPr>
            </w:r>
            <w:r/>
          </w:p>
        </w:tc>
        <w:tc>
          <w:tcPr>
            <w:gridSpan w:val="2"/>
            <w:tcW w:w="3689" w:type="dxa"/>
            <w:vAlign w:val="center"/>
            <w:textDirection w:val="lrTb"/>
            <w:noWrap w:val="false"/>
          </w:tcPr>
          <w:p>
            <w:pPr>
              <w:pStyle w:val="889"/>
              <w:ind w:left="270" w:hanging="315"/>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7</w:t>
            </w:r>
            <w:r>
              <w:rPr>
                <w:rFonts w:ascii="Calibri" w:hAnsi="Calibri" w:eastAsia="宋体"/>
                <w:color w:val="000000"/>
                <w:sz w:val="21"/>
                <w:szCs w:val="21"/>
              </w:rPr>
              <w:t xml:space="preserve">2</w:t>
            </w:r>
            <w:r>
              <w:rPr>
                <w:rFonts w:hint="eastAsia" w:ascii="Calibri" w:hAnsi="Calibri" w:eastAsia="宋体"/>
                <w:color w:val="000000"/>
                <w:sz w:val="21"/>
                <w:szCs w:val="21"/>
              </w:rPr>
              <w:t xml:space="preserve">、地面清洁无垃圾、烟蒂、落叶等杂物(每两周刷洗地面一次)</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rPr>
              <w:t xml:space="preserve">巡视保洁</w:t>
            </w:r>
            <w:r>
              <w:rPr>
                <w:rFonts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2.0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0.4</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9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7</w:t>
            </w:r>
            <w:r>
              <w:rPr>
                <w:rFonts w:ascii="Calibri" w:hAnsi="Calibri" w:eastAsia="宋体"/>
                <w:color w:val="000000"/>
                <w:sz w:val="21"/>
                <w:szCs w:val="21"/>
              </w:rPr>
              <w:t xml:space="preserve">3</w:t>
            </w:r>
            <w:r>
              <w:rPr>
                <w:rFonts w:hint="eastAsia" w:ascii="Calibri" w:hAnsi="Calibri" w:eastAsia="宋体"/>
                <w:color w:val="000000"/>
                <w:sz w:val="21"/>
                <w:szCs w:val="21"/>
              </w:rPr>
              <w:t xml:space="preserve">、栏杆清洁无明显积灰污迹</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符合1.0，每发现一处不符合扣0.2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7</w:t>
            </w:r>
            <w:r>
              <w:rPr>
                <w:rFonts w:ascii="Calibri" w:hAnsi="Calibri" w:eastAsia="宋体"/>
                <w:color w:val="000000"/>
                <w:sz w:val="21"/>
                <w:szCs w:val="21"/>
              </w:rPr>
              <w:t xml:space="preserve">4</w:t>
            </w:r>
            <w:r>
              <w:rPr>
                <w:rFonts w:hint="eastAsia" w:ascii="Calibri" w:hAnsi="Calibri" w:eastAsia="宋体"/>
                <w:color w:val="000000"/>
                <w:sz w:val="21"/>
                <w:szCs w:val="21"/>
              </w:rPr>
              <w:t xml:space="preserve">、花坛内外清洁无杂物,各类台面清洁无明显积灰</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2次/日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7</w:t>
            </w:r>
            <w:r>
              <w:rPr>
                <w:rFonts w:ascii="Calibri" w:hAnsi="Calibri" w:eastAsia="宋体"/>
                <w:color w:val="000000"/>
                <w:sz w:val="21"/>
                <w:szCs w:val="21"/>
              </w:rPr>
              <w:t xml:space="preserve">5</w:t>
            </w:r>
            <w:r>
              <w:rPr>
                <w:rFonts w:hint="eastAsia" w:ascii="Calibri" w:hAnsi="Calibri" w:eastAsia="宋体"/>
                <w:color w:val="000000"/>
                <w:sz w:val="21"/>
                <w:szCs w:val="21"/>
              </w:rPr>
              <w:t xml:space="preserve">、室外壁灯定期保养擦拭，无明显污迹</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1次/月</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符合1.0，每发现一处不符合扣0.2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670"/>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7</w:t>
            </w:r>
            <w:r>
              <w:rPr>
                <w:rFonts w:ascii="Calibri" w:hAnsi="Calibri" w:eastAsia="宋体"/>
                <w:color w:val="000000"/>
                <w:sz w:val="21"/>
                <w:szCs w:val="21"/>
              </w:rPr>
              <w:t xml:space="preserve">6</w:t>
            </w:r>
            <w:r>
              <w:rPr>
                <w:rFonts w:hint="eastAsia" w:ascii="Calibri" w:hAnsi="Calibri" w:eastAsia="宋体"/>
                <w:color w:val="000000"/>
                <w:sz w:val="21"/>
                <w:szCs w:val="21"/>
              </w:rPr>
              <w:t xml:space="preserve">、各类标牌、消防栓、灯拄、垃圾桶等清洁无积灰</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2次/日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7</w:t>
            </w:r>
            <w:r>
              <w:rPr>
                <w:rFonts w:ascii="Calibri" w:hAnsi="Calibri" w:eastAsia="宋体"/>
                <w:color w:val="000000"/>
                <w:sz w:val="21"/>
                <w:szCs w:val="21"/>
              </w:rPr>
              <w:t xml:space="preserve">7</w:t>
            </w:r>
            <w:r>
              <w:rPr>
                <w:rFonts w:hint="eastAsia" w:ascii="Calibri" w:hAnsi="Calibri" w:eastAsia="宋体"/>
                <w:color w:val="000000"/>
                <w:sz w:val="21"/>
                <w:szCs w:val="21"/>
              </w:rPr>
              <w:t xml:space="preserve">、垃圾桶摆放整齐，外观清洁，垃圾加盖并袋装化，日产日清，无堆放（垃圾桶每周六清洗）</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符合1.0，每发现一处不符合扣0.2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7</w:t>
            </w:r>
            <w:r>
              <w:rPr>
                <w:rFonts w:ascii="Calibri" w:hAnsi="Calibri" w:eastAsia="宋体"/>
                <w:color w:val="000000"/>
                <w:sz w:val="21"/>
                <w:szCs w:val="21"/>
              </w:rPr>
              <w:t xml:space="preserve">8</w:t>
            </w:r>
            <w:r>
              <w:rPr>
                <w:rFonts w:hint="eastAsia" w:ascii="Calibri" w:hAnsi="Calibri" w:eastAsia="宋体"/>
                <w:color w:val="000000"/>
                <w:sz w:val="21"/>
                <w:szCs w:val="21"/>
              </w:rPr>
              <w:t xml:space="preserve">、台阶、内外墙面清洁无积灰</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t xml:space="preserve">79</w:t>
            </w:r>
            <w:r>
              <w:rPr>
                <w:rFonts w:hint="eastAsia" w:ascii="Calibri" w:hAnsi="Calibri" w:eastAsia="宋体"/>
                <w:color w:val="000000"/>
                <w:sz w:val="21"/>
                <w:szCs w:val="21"/>
              </w:rPr>
              <w:t xml:space="preserve">、立体车架清洁无积灰树叶等杂物</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8</w:t>
            </w:r>
            <w:r>
              <w:rPr>
                <w:rFonts w:ascii="Calibri" w:hAnsi="Calibri" w:eastAsia="宋体"/>
                <w:color w:val="000000"/>
                <w:sz w:val="21"/>
                <w:szCs w:val="21"/>
              </w:rPr>
              <w:t xml:space="preserve">0</w:t>
            </w:r>
            <w:r>
              <w:rPr>
                <w:rFonts w:hint="eastAsia" w:ascii="Calibri" w:hAnsi="Calibri" w:eastAsia="宋体"/>
                <w:color w:val="000000"/>
                <w:sz w:val="21"/>
                <w:szCs w:val="21"/>
              </w:rPr>
              <w:t xml:space="preserve">、立体车库顶面玻璃保持清洁无杂物</w:t>
            </w: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1次/月</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，不符合扣1</w:t>
            </w:r>
            <w:r>
              <w:rPr>
                <w:rFonts w:ascii="Calibri" w:hAnsi="Calibri" w:eastAsia="宋体" w:cs="宋体"/>
                <w:color w:val="000000"/>
                <w:sz w:val="21"/>
                <w:szCs w:val="21"/>
              </w:rPr>
              <w:t xml:space="preserve">.0</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543"/>
        </w:trPr>
        <w:tc>
          <w:tcPr>
            <w:gridSpan w:val="2"/>
            <w:tcW w:w="508"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3"/>
            <w:tcW w:w="63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gridSpan w:val="2"/>
            <w:tcW w:w="3689" w:type="dxa"/>
            <w:vAlign w:val="center"/>
            <w:textDirection w:val="lrTb"/>
            <w:noWrap w:val="false"/>
          </w:tcPr>
          <w:p>
            <w:pPr>
              <w:pStyle w:val="889"/>
              <w:jc w:val="both"/>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8</w:t>
            </w:r>
            <w:r>
              <w:rPr>
                <w:rFonts w:ascii="Calibri" w:hAnsi="Calibri" w:eastAsia="宋体"/>
                <w:color w:val="000000"/>
                <w:sz w:val="21"/>
                <w:szCs w:val="21"/>
              </w:rPr>
              <w:t xml:space="preserve">1</w:t>
            </w:r>
            <w:r>
              <w:rPr>
                <w:rFonts w:hint="eastAsia" w:ascii="Calibri" w:hAnsi="Calibri" w:eastAsia="宋体"/>
                <w:color w:val="000000"/>
                <w:sz w:val="21"/>
                <w:szCs w:val="21"/>
              </w:rPr>
              <w:t xml:space="preserve">、进车库在专业人员的陪同下进行保洁，确保清洁无积灰，车库两边楼梯清洁无积灰</w:t>
            </w:r>
            <w:r>
              <w:rPr>
                <w:rFonts w:ascii="Calibri" w:hAnsi="Calibri" w:eastAsia="宋体"/>
                <w:color w:val="000000"/>
                <w:sz w:val="21"/>
                <w:szCs w:val="21"/>
              </w:rPr>
            </w:r>
            <w:r/>
          </w:p>
          <w:p>
            <w:pPr>
              <w:pStyle w:val="889"/>
              <w:jc w:val="both"/>
              <w:spacing w:line="240" w:lineRule="atLeast"/>
              <w:widowControl/>
              <w:rPr>
                <w:rFonts w:ascii="Calibri" w:hAnsi="Calibri" w:eastAsia="宋体"/>
                <w:color w:val="000000"/>
                <w:sz w:val="21"/>
                <w:szCs w:val="21"/>
              </w:rPr>
            </w:pPr>
            <w:r>
              <w:rPr>
                <w:rFonts w:ascii="Calibri" w:hAnsi="Calibri" w:eastAsia="宋体"/>
                <w:color w:val="000000"/>
                <w:sz w:val="21"/>
                <w:szCs w:val="21"/>
              </w:rPr>
            </w:r>
            <w:r/>
          </w:p>
        </w:tc>
        <w:tc>
          <w:tcPr>
            <w:gridSpan w:val="2"/>
            <w:tcW w:w="1117"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olor w:val="000000"/>
              </w:rPr>
              <w:t xml:space="preserve">1次/月</w:t>
            </w:r>
            <w:r>
              <w:rPr>
                <w:rFonts w:hint="eastAsia" w:ascii="Calibri" w:hAnsi="Calibri" w:eastAsia="宋体" w:cs="宋体"/>
                <w:color w:val="000000"/>
                <w:sz w:val="21"/>
                <w:szCs w:val="21"/>
              </w:rPr>
            </w:r>
            <w:r/>
          </w:p>
        </w:tc>
        <w:tc>
          <w:tcPr>
            <w:gridSpan w:val="2"/>
            <w:tcW w:w="7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3"/>
            <w:tcW w:w="409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100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gridAfter w:val="2"/>
          <w:trHeight w:val="621"/>
        </w:trPr>
        <w:tc>
          <w:tcPr>
            <w:gridSpan w:val="4"/>
            <w:tcW w:w="993"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framePr w:vAnchor="text" w:hAnchor="page" w:x="690" w:y="218"/>
            </w:pPr>
            <w:r>
              <w:rPr>
                <w:rFonts w:hint="eastAsia" w:ascii="Calibri" w:hAnsi="Calibri" w:eastAsia="宋体" w:cs="宋体"/>
                <w:b/>
                <w:color w:val="000000"/>
                <w:sz w:val="21"/>
                <w:szCs w:val="21"/>
              </w:rPr>
              <w:t xml:space="preserve">保洁内容</w:t>
            </w:r>
            <w:r>
              <w:rPr>
                <w:rFonts w:ascii="Calibri" w:hAnsi="Calibri" w:eastAsia="宋体" w:cs="宋体"/>
                <w:b/>
                <w:color w:val="000000"/>
                <w:sz w:val="21"/>
                <w:szCs w:val="21"/>
              </w:rPr>
            </w:r>
            <w:r/>
          </w:p>
        </w:tc>
        <w:tc>
          <w:tcPr>
            <w:gridSpan w:val="2"/>
            <w:tcW w:w="3274"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framePr w:vAnchor="text" w:hAnchor="page" w:x="690" w:y="218"/>
            </w:pPr>
            <w:r>
              <w:rPr>
                <w:rFonts w:hint="eastAsia" w:ascii="Calibri" w:hAnsi="Calibri" w:eastAsia="宋体" w:cs="宋体"/>
                <w:b/>
                <w:color w:val="000000"/>
                <w:sz w:val="21"/>
                <w:szCs w:val="21"/>
              </w:rPr>
              <w:t xml:space="preserve">验收标准</w:t>
            </w:r>
            <w:r>
              <w:rPr>
                <w:rFonts w:ascii="Calibri" w:hAnsi="Calibri" w:eastAsia="宋体" w:cs="宋体"/>
                <w:b/>
                <w:color w:val="000000"/>
                <w:sz w:val="21"/>
                <w:szCs w:val="21"/>
              </w:rPr>
            </w:r>
            <w:r/>
          </w:p>
        </w:tc>
        <w:tc>
          <w:tcPr>
            <w:gridSpan w:val="2"/>
            <w:tcW w:w="1260" w:type="dxa"/>
            <w:vAlign w:val="center"/>
            <w:textDirection w:val="lrTb"/>
            <w:noWrap w:val="false"/>
          </w:tcPr>
          <w:p>
            <w:pPr>
              <w:pStyle w:val="889"/>
              <w:jc w:val="center"/>
              <w:spacing w:line="240" w:lineRule="atLeast"/>
              <w:widowControl/>
              <w:rPr>
                <w:rFonts w:hint="eastAsia" w:ascii="Calibri" w:hAnsi="Calibri" w:eastAsia="宋体" w:cs="宋体"/>
                <w:b/>
                <w:color w:val="000000"/>
                <w:sz w:val="21"/>
                <w:szCs w:val="21"/>
              </w:rPr>
              <w:framePr w:vAnchor="text" w:hAnchor="page" w:x="690" w:y="218"/>
            </w:pPr>
            <w:r>
              <w:rPr>
                <w:rFonts w:hint="eastAsia" w:ascii="Calibri" w:hAnsi="Calibri" w:eastAsia="宋体" w:cs="宋体"/>
                <w:b/>
                <w:color w:val="000000"/>
                <w:sz w:val="21"/>
                <w:szCs w:val="21"/>
              </w:rPr>
              <w:t xml:space="preserve">保洁频次</w:t>
            </w:r>
            <w:r>
              <w:rPr>
                <w:rFonts w:hint="eastAsia" w:ascii="Calibri" w:hAnsi="Calibri" w:eastAsia="宋体" w:cs="宋体"/>
                <w:b/>
                <w:color w:val="000000"/>
                <w:sz w:val="21"/>
                <w:szCs w:val="21"/>
              </w:rPr>
            </w:r>
            <w:r/>
          </w:p>
        </w:tc>
        <w:tc>
          <w:tcPr>
            <w:gridSpan w:val="2"/>
            <w:tcW w:w="825"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framePr w:vAnchor="text" w:hAnchor="page" w:x="690" w:y="218"/>
            </w:pPr>
            <w:r>
              <w:rPr>
                <w:rFonts w:hint="eastAsia" w:ascii="Calibri" w:hAnsi="Calibri" w:eastAsia="宋体" w:cs="宋体"/>
                <w:b/>
                <w:color w:val="000000"/>
                <w:sz w:val="21"/>
                <w:szCs w:val="21"/>
              </w:rPr>
              <w:t xml:space="preserve">分值</w:t>
            </w:r>
            <w:r>
              <w:rPr>
                <w:rFonts w:ascii="Calibri" w:hAnsi="Calibri" w:eastAsia="宋体" w:cs="宋体"/>
                <w:b/>
                <w:color w:val="000000"/>
                <w:sz w:val="21"/>
                <w:szCs w:val="21"/>
              </w:rPr>
            </w:r>
            <w:r/>
          </w:p>
        </w:tc>
        <w:tc>
          <w:tcPr>
            <w:gridSpan w:val="2"/>
            <w:tcW w:w="3285"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framePr w:vAnchor="text" w:hAnchor="page" w:x="690" w:y="218"/>
            </w:pPr>
            <w:r>
              <w:rPr>
                <w:rFonts w:hint="eastAsia" w:ascii="Calibri" w:hAnsi="Calibri" w:eastAsia="宋体" w:cs="宋体"/>
                <w:b/>
                <w:color w:val="000000"/>
                <w:sz w:val="21"/>
                <w:szCs w:val="21"/>
              </w:rPr>
              <w:t xml:space="preserve">评分细则</w:t>
            </w:r>
            <w:r>
              <w:rPr>
                <w:rFonts w:ascii="Calibri" w:hAnsi="Calibri" w:eastAsia="宋体" w:cs="宋体"/>
                <w:b/>
                <w:color w:val="000000"/>
                <w:sz w:val="21"/>
                <w:szCs w:val="21"/>
              </w:rPr>
            </w:r>
            <w:r/>
          </w:p>
        </w:tc>
        <w:tc>
          <w:tcPr>
            <w:tcW w:w="870" w:type="dxa"/>
            <w:vAlign w:val="center"/>
            <w:textDirection w:val="lrTb"/>
            <w:noWrap w:val="false"/>
          </w:tcPr>
          <w:p>
            <w:pPr>
              <w:pStyle w:val="889"/>
              <w:jc w:val="center"/>
              <w:spacing w:line="240" w:lineRule="atLeast"/>
              <w:widowControl/>
              <w:rPr>
                <w:rFonts w:hint="eastAsia" w:ascii="Calibri" w:hAnsi="Calibri" w:eastAsia="宋体" w:cs="宋体"/>
                <w:b/>
                <w:color w:val="000000"/>
                <w:sz w:val="21"/>
                <w:szCs w:val="21"/>
                <w:lang w:val="en-US" w:eastAsia="zh-CN"/>
              </w:rPr>
              <w:framePr w:vAnchor="text" w:hAnchor="page" w:x="690" w:y="218"/>
            </w:pPr>
            <w:r>
              <w:rPr>
                <w:rFonts w:hint="eastAsia" w:cs="宋体"/>
                <w:b/>
                <w:color w:val="000000"/>
                <w:sz w:val="21"/>
                <w:szCs w:val="21"/>
                <w:lang w:val="en-US" w:eastAsia="zh-CN"/>
              </w:rPr>
              <w:t xml:space="preserve">得分</w:t>
            </w:r>
            <w:r>
              <w:rPr>
                <w:rFonts w:hint="eastAsia" w:ascii="Calibri" w:hAnsi="Calibri" w:eastAsia="宋体" w:cs="宋体"/>
                <w:b/>
                <w:color w:val="000000"/>
                <w:sz w:val="21"/>
                <w:szCs w:val="21"/>
                <w:lang w:val="en-US" w:eastAsia="zh-CN"/>
              </w:rPr>
            </w:r>
            <w:r/>
          </w:p>
        </w:tc>
      </w:tr>
      <w:tr>
        <w:trPr>
          <w:gridAfter w:val="2"/>
          <w:trHeight w:val="620" w:hRule="exact"/>
        </w:trPr>
        <w:tc>
          <w:tcPr>
            <w:gridSpan w:val="2"/>
            <w:tcW w:w="637"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地</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下</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室</w:t>
            </w:r>
            <w:r>
              <w:rPr>
                <w:rFonts w:ascii="Calibri" w:hAnsi="Calibri" w:eastAsia="宋体" w:cs="宋体"/>
                <w:color w:val="000000"/>
                <w:sz w:val="21"/>
                <w:szCs w:val="21"/>
              </w:rPr>
            </w:r>
            <w:r/>
          </w:p>
        </w:tc>
        <w:tc>
          <w:tcPr>
            <w:gridSpan w:val="2"/>
            <w:tcW w:w="356"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车</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库</w:t>
            </w: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8</w:t>
            </w:r>
            <w:r>
              <w:rPr>
                <w:rFonts w:ascii="Calibri" w:hAnsi="Calibri" w:eastAsia="宋体"/>
                <w:color w:val="000000"/>
                <w:sz w:val="21"/>
                <w:szCs w:val="21"/>
              </w:rPr>
              <w:t xml:space="preserve">2</w:t>
            </w:r>
            <w:r>
              <w:rPr>
                <w:rFonts w:hint="eastAsia" w:ascii="Calibri" w:hAnsi="Calibri" w:eastAsia="宋体"/>
                <w:color w:val="000000"/>
                <w:sz w:val="21"/>
                <w:szCs w:val="21"/>
              </w:rPr>
              <w:t xml:space="preserve">、车道清洁、通畅无明显泥沙、垃圾、落叶、烟蒂等杂物</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641" w:hRule="exact"/>
        </w:trPr>
        <w:tc>
          <w:tcPr>
            <w:gridSpan w:val="2"/>
            <w:tcW w:w="637"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8</w:t>
            </w:r>
            <w:r>
              <w:rPr>
                <w:rFonts w:ascii="Calibri" w:hAnsi="Calibri" w:eastAsia="宋体"/>
                <w:color w:val="000000"/>
                <w:sz w:val="21"/>
                <w:szCs w:val="21"/>
              </w:rPr>
              <w:t xml:space="preserve">3</w:t>
            </w:r>
            <w:r>
              <w:rPr>
                <w:rFonts w:hint="eastAsia" w:ascii="Calibri" w:hAnsi="Calibri" w:eastAsia="宋体"/>
                <w:color w:val="000000"/>
                <w:sz w:val="21"/>
                <w:szCs w:val="21"/>
              </w:rPr>
              <w:t xml:space="preserve">、车库和自行车库地面清洁无垃圾、纸屑、烟蒂等杂物</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543"/>
        </w:trPr>
        <w:tc>
          <w:tcPr>
            <w:gridSpan w:val="2"/>
            <w:tcW w:w="637"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8</w:t>
            </w:r>
            <w:r>
              <w:rPr>
                <w:rFonts w:ascii="Calibri" w:hAnsi="Calibri" w:eastAsia="宋体"/>
                <w:color w:val="000000"/>
                <w:sz w:val="21"/>
                <w:szCs w:val="21"/>
              </w:rPr>
              <w:t xml:space="preserve">4</w:t>
            </w:r>
            <w:r>
              <w:rPr>
                <w:rFonts w:hint="eastAsia" w:ascii="Calibri" w:hAnsi="Calibri" w:eastAsia="宋体"/>
                <w:color w:val="000000"/>
                <w:sz w:val="21"/>
                <w:szCs w:val="21"/>
              </w:rPr>
              <w:t xml:space="preserve">、墙面清洁无积灰、蜘蛛网，各类管道清洁无明显积灰</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679" w:hRule="exact"/>
        </w:trPr>
        <w:tc>
          <w:tcPr>
            <w:gridSpan w:val="2"/>
            <w:tcW w:w="637"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8</w:t>
            </w:r>
            <w:r>
              <w:rPr>
                <w:rFonts w:ascii="Calibri" w:hAnsi="Calibri" w:eastAsia="宋体"/>
                <w:color w:val="000000"/>
                <w:sz w:val="21"/>
                <w:szCs w:val="21"/>
              </w:rPr>
              <w:t xml:space="preserve">5</w:t>
            </w:r>
            <w:r>
              <w:rPr>
                <w:rFonts w:hint="eastAsia" w:ascii="Calibri" w:hAnsi="Calibri" w:eastAsia="宋体"/>
                <w:color w:val="000000"/>
                <w:sz w:val="21"/>
                <w:szCs w:val="21"/>
              </w:rPr>
              <w:t xml:space="preserve">、消防箱（栓）等消防设备外观清洁无积灰</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lang w:eastAsia="zh-CN"/>
              </w:rPr>
              <w:framePr w:vAnchor="text" w:hAnchor="page" w:x="690" w:y="218"/>
            </w:pPr>
            <w:r>
              <w:rPr>
                <w:rFonts w:hint="eastAsia" w:ascii="Calibri" w:hAnsi="Calibri" w:eastAsia="宋体"/>
                <w:color w:val="000000"/>
              </w:rPr>
              <w:t xml:space="preserve">1次/</w:t>
            </w:r>
            <w:r>
              <w:rPr>
                <w:rFonts w:hint="eastAsia" w:eastAsia="宋体"/>
                <w:color w:val="000000"/>
                <w:lang w:val="en-US" w:eastAsia="zh-CN"/>
              </w:rPr>
              <w:t xml:space="preserve">日</w:t>
            </w:r>
            <w:r>
              <w:rPr>
                <w:rFonts w:hint="eastAsia" w:ascii="Calibri" w:hAnsi="Calibri" w:eastAsia="宋体" w:cs="宋体"/>
                <w:color w:val="000000"/>
                <w:sz w:val="21"/>
                <w:szCs w:val="21"/>
                <w:lang w:eastAsia="zh-CN"/>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543"/>
        </w:trPr>
        <w:tc>
          <w:tcPr>
            <w:gridSpan w:val="2"/>
            <w:tcW w:w="637"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8</w:t>
            </w:r>
            <w:r>
              <w:rPr>
                <w:rFonts w:ascii="Calibri" w:hAnsi="Calibri" w:eastAsia="宋体"/>
                <w:color w:val="000000"/>
                <w:sz w:val="21"/>
                <w:szCs w:val="21"/>
              </w:rPr>
              <w:t xml:space="preserve">6</w:t>
            </w:r>
            <w:r>
              <w:rPr>
                <w:rFonts w:hint="eastAsia" w:ascii="Calibri" w:hAnsi="Calibri" w:eastAsia="宋体"/>
                <w:color w:val="000000"/>
                <w:sz w:val="21"/>
                <w:szCs w:val="21"/>
              </w:rPr>
              <w:t xml:space="preserve">、各类开关等设备清洁无灰尘</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543"/>
        </w:trPr>
        <w:tc>
          <w:tcPr>
            <w:gridSpan w:val="2"/>
            <w:tcW w:w="637"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8</w:t>
            </w:r>
            <w:r>
              <w:rPr>
                <w:rFonts w:ascii="Calibri" w:hAnsi="Calibri" w:eastAsia="宋体"/>
                <w:color w:val="000000"/>
                <w:sz w:val="21"/>
                <w:szCs w:val="21"/>
              </w:rPr>
              <w:t xml:space="preserve">7</w:t>
            </w:r>
            <w:r>
              <w:rPr>
                <w:rFonts w:hint="eastAsia" w:ascii="Calibri" w:hAnsi="Calibri" w:eastAsia="宋体"/>
                <w:color w:val="000000"/>
                <w:sz w:val="21"/>
                <w:szCs w:val="21"/>
              </w:rPr>
              <w:t xml:space="preserve">、长期停放车辆外观清洁无积灰</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543"/>
        </w:trPr>
        <w:tc>
          <w:tcPr>
            <w:gridSpan w:val="2"/>
            <w:tcW w:w="637"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通</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道</w:t>
            </w: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8</w:t>
            </w:r>
            <w:r>
              <w:rPr>
                <w:rFonts w:ascii="Calibri" w:hAnsi="Calibri" w:eastAsia="宋体"/>
                <w:color w:val="000000"/>
                <w:sz w:val="21"/>
                <w:szCs w:val="21"/>
              </w:rPr>
              <w:t xml:space="preserve">8</w:t>
            </w:r>
            <w:r>
              <w:rPr>
                <w:rFonts w:hint="eastAsia" w:ascii="Calibri" w:hAnsi="Calibri" w:eastAsia="宋体"/>
                <w:color w:val="000000"/>
                <w:sz w:val="21"/>
                <w:szCs w:val="21"/>
              </w:rPr>
              <w:t xml:space="preserve">、地面清洁无污迹</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rPr>
              <w:t xml:space="preserve">巡视保洁</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符合1.0，每发现一处不符合扣0.2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724" w:hRule="exact"/>
        </w:trPr>
        <w:tc>
          <w:tcPr>
            <w:gridSpan w:val="2"/>
            <w:tcW w:w="63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8</w:t>
            </w:r>
            <w:r>
              <w:rPr>
                <w:rFonts w:ascii="Calibri" w:hAnsi="Calibri" w:eastAsia="宋体"/>
                <w:color w:val="000000"/>
                <w:sz w:val="21"/>
                <w:szCs w:val="21"/>
              </w:rPr>
              <w:t xml:space="preserve">9</w:t>
            </w:r>
            <w:r>
              <w:rPr>
                <w:rFonts w:hint="eastAsia" w:ascii="Calibri" w:hAnsi="Calibri" w:eastAsia="宋体"/>
                <w:color w:val="000000"/>
                <w:sz w:val="21"/>
                <w:szCs w:val="21"/>
              </w:rPr>
              <w:t xml:space="preserve">、电梯门、门套、门缝清洁无污迹，不锈钢面上油均匀</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2次/日</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543"/>
        </w:trPr>
        <w:tc>
          <w:tcPr>
            <w:gridSpan w:val="2"/>
            <w:tcW w:w="63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ascii="Calibri" w:hAnsi="Calibri" w:eastAsia="宋体"/>
                <w:color w:val="000000"/>
                <w:sz w:val="21"/>
                <w:szCs w:val="21"/>
              </w:rPr>
              <w:t xml:space="preserve">90</w:t>
            </w:r>
            <w:r>
              <w:rPr>
                <w:rFonts w:hint="eastAsia" w:ascii="Calibri" w:hAnsi="Calibri" w:eastAsia="宋体"/>
                <w:color w:val="000000"/>
                <w:sz w:val="21"/>
                <w:szCs w:val="21"/>
              </w:rPr>
              <w:t xml:space="preserve">、库房整洁，物品堆放整齐</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803" w:hRule="exact"/>
        </w:trPr>
        <w:tc>
          <w:tcPr>
            <w:gridSpan w:val="2"/>
            <w:tcW w:w="63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9</w:t>
            </w:r>
            <w:r>
              <w:rPr>
                <w:rFonts w:ascii="Calibri" w:hAnsi="Calibri" w:eastAsia="宋体"/>
                <w:color w:val="000000"/>
                <w:sz w:val="21"/>
                <w:szCs w:val="21"/>
              </w:rPr>
              <w:t xml:space="preserve">1</w:t>
            </w:r>
            <w:r>
              <w:rPr>
                <w:rFonts w:hint="eastAsia" w:ascii="Calibri" w:hAnsi="Calibri" w:eastAsia="宋体"/>
                <w:color w:val="000000"/>
                <w:sz w:val="21"/>
                <w:szCs w:val="21"/>
              </w:rPr>
              <w:t xml:space="preserve">、垃圾间整洁，垃圾堆放整齐，垃圾实行袋装化且日产日清，门、门头清洁无积灰</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符合1.0，不符合扣1.0</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543"/>
        </w:trPr>
        <w:tc>
          <w:tcPr>
            <w:gridSpan w:val="2"/>
            <w:tcW w:w="63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乒乓球室</w:t>
            </w: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92、地面清洁无杂物、污迹</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792" w:hRule="exact"/>
        </w:trPr>
        <w:tc>
          <w:tcPr>
            <w:gridSpan w:val="2"/>
            <w:tcW w:w="63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93、柜面清洁无积灰、乒乓球台、健身器材等清洁无明显积灰</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672" w:hRule="exact"/>
        </w:trPr>
        <w:tc>
          <w:tcPr>
            <w:gridSpan w:val="2"/>
            <w:tcW w:w="63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94、椅子、烟缸等物品清洁无污迹，衣物架、鞋架等物品摆放整齐</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543"/>
        </w:trPr>
        <w:tc>
          <w:tcPr>
            <w:gridSpan w:val="2"/>
            <w:tcW w:w="63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95、淋浴房清洁无杂物</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1次/日</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688" w:hRule="exact"/>
        </w:trPr>
        <w:tc>
          <w:tcPr>
            <w:gridSpan w:val="2"/>
            <w:tcW w:w="637"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顶</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楼</w:t>
            </w:r>
            <w:r>
              <w:rPr>
                <w:rFonts w:ascii="Calibri" w:hAnsi="Calibri" w:eastAsia="宋体" w:cs="宋体"/>
                <w:color w:val="000000"/>
                <w:sz w:val="21"/>
                <w:szCs w:val="21"/>
              </w:rPr>
            </w:r>
            <w:r/>
          </w:p>
        </w:tc>
        <w:tc>
          <w:tcPr>
            <w:gridSpan w:val="2"/>
            <w:tcW w:w="356"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27楼以上</w:t>
            </w: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ind w:left="180" w:hanging="210"/>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96、墙地面、楼梯、栏杆等清洁无明显积灰、蜘蛛网</w:t>
            </w:r>
            <w:r>
              <w:rPr>
                <w:rFonts w:ascii="Calibri" w:hAnsi="Calibri" w:eastAsia="宋体"/>
                <w:color w:val="000000"/>
                <w:sz w:val="21"/>
                <w:szCs w:val="21"/>
              </w:rPr>
            </w:r>
            <w:r/>
          </w:p>
        </w:tc>
        <w:tc>
          <w:tcPr>
            <w:gridSpan w:val="2"/>
            <w:tcW w:w="1260" w:type="dxa"/>
            <w:vAlign w:val="center"/>
            <w:textDirection w:val="lrTb"/>
            <w:noWrap w:val="false"/>
          </w:tcPr>
          <w:p>
            <w:pPr>
              <w:pStyle w:val="889"/>
              <w:ind w:left="210" w:hanging="210"/>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1次/周</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570" w:hRule="exact"/>
        </w:trPr>
        <w:tc>
          <w:tcPr>
            <w:gridSpan w:val="2"/>
            <w:tcW w:w="63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vMerge w:val="restart"/>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97、各类管道、设备、风口、门、消防箱等清洁无积灰</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1次/周</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706" w:hRule="exact"/>
        </w:trPr>
        <w:tc>
          <w:tcPr>
            <w:gridSpan w:val="2"/>
            <w:tcW w:w="63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5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ascii="Calibri" w:hAnsi="Calibri" w:eastAsia="宋体" w:cs="宋体"/>
                <w:color w:val="000000"/>
                <w:sz w:val="21"/>
                <w:szCs w:val="21"/>
              </w:rPr>
            </w:r>
            <w:r/>
          </w:p>
        </w:tc>
        <w:tc>
          <w:tcPr>
            <w:gridSpan w:val="2"/>
            <w:tcW w:w="3274" w:type="dxa"/>
            <w:vAlign w:val="center"/>
            <w:textDirection w:val="lrTb"/>
            <w:noWrap w:val="false"/>
          </w:tcPr>
          <w:p>
            <w:pPr>
              <w:pStyle w:val="889"/>
              <w:ind w:left="90" w:hanging="105"/>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98、阳台地面清洁，栏杆扶手、设备等清洁无明显积灰</w:t>
            </w:r>
            <w:r>
              <w:rPr>
                <w:rFonts w:ascii="Calibri" w:hAnsi="Calibri" w:eastAsia="宋体"/>
                <w:color w:val="000000"/>
                <w:sz w:val="21"/>
                <w:szCs w:val="21"/>
              </w:rPr>
            </w:r>
            <w:r/>
          </w:p>
        </w:tc>
        <w:tc>
          <w:tcPr>
            <w:gridSpan w:val="2"/>
            <w:tcW w:w="1260" w:type="dxa"/>
            <w:vAlign w:val="center"/>
            <w:textDirection w:val="lrTb"/>
            <w:noWrap w:val="false"/>
          </w:tcPr>
          <w:p>
            <w:pPr>
              <w:pStyle w:val="889"/>
              <w:ind w:left="105" w:hanging="105"/>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olor w:val="000000"/>
              </w:rPr>
              <w:t xml:space="preserve">1次/周</w:t>
            </w:r>
            <w:r>
              <w:rPr>
                <w:rFonts w:hint="eastAsia" w:ascii="Calibri" w:hAnsi="Calibri" w:eastAsia="宋体" w:cs="宋体"/>
                <w:color w:val="000000"/>
                <w:sz w:val="21"/>
                <w:szCs w:val="21"/>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543"/>
        </w:trPr>
        <w:tc>
          <w:tcPr>
            <w:gridSpan w:val="4"/>
            <w:tcW w:w="993" w:type="dxa"/>
            <w:vAlign w:val="center"/>
            <w:vMerge w:val="restart"/>
            <w:textDirection w:val="lrTb"/>
            <w:noWrap w:val="false"/>
          </w:tcPr>
          <w:p>
            <w:pPr>
              <w:pStyle w:val="889"/>
              <w:jc w:val="center"/>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s="宋体"/>
                <w:color w:val="000000"/>
                <w:sz w:val="21"/>
                <w:szCs w:val="21"/>
              </w:rPr>
              <w:t xml:space="preserve">规  范</w:t>
            </w:r>
            <w:r>
              <w:rPr>
                <w:rFonts w:ascii="Calibri" w:hAnsi="Calibri" w:eastAsia="宋体"/>
                <w:color w:val="000000"/>
                <w:sz w:val="21"/>
                <w:szCs w:val="21"/>
              </w:rPr>
            </w:r>
            <w:r/>
          </w:p>
        </w:tc>
        <w:tc>
          <w:tcPr>
            <w:gridSpan w:val="2"/>
            <w:tcW w:w="3274" w:type="dxa"/>
            <w:vAlign w:val="center"/>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99、保洁员仪容仪表、着装</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lang w:eastAsia="zh-CN"/>
              </w:rPr>
              <w:framePr w:vAnchor="text" w:hAnchor="page" w:x="690" w:y="218"/>
            </w:pPr>
            <w:r>
              <w:rPr>
                <w:rFonts w:hint="eastAsia" w:ascii="Calibri" w:hAnsi="Calibri" w:eastAsia="宋体" w:cs="宋体"/>
                <w:color w:val="000000"/>
              </w:rPr>
              <w:t xml:space="preserve">巡视</w:t>
            </w:r>
            <w:r>
              <w:rPr>
                <w:rFonts w:hint="eastAsia" w:eastAsia="宋体" w:cs="宋体"/>
                <w:color w:val="000000"/>
                <w:lang w:val="en-US" w:eastAsia="zh-CN"/>
              </w:rPr>
              <w:t xml:space="preserve">检查</w:t>
            </w:r>
            <w:r>
              <w:rPr>
                <w:rFonts w:hint="eastAsia" w:ascii="Calibri" w:hAnsi="Calibri" w:eastAsia="宋体" w:cs="宋体"/>
                <w:color w:val="000000"/>
                <w:sz w:val="21"/>
                <w:szCs w:val="21"/>
                <w:lang w:eastAsia="zh-CN"/>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r>
        <w:trPr>
          <w:gridAfter w:val="2"/>
          <w:trHeight w:val="543"/>
        </w:trPr>
        <w:tc>
          <w:tcPr>
            <w:gridSpan w:val="4"/>
            <w:tcW w:w="993" w:type="dxa"/>
            <w:vAlign w:val="center"/>
            <w:vMerge w:val="continue"/>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ascii="Calibri" w:hAnsi="Calibri" w:eastAsia="宋体"/>
                <w:color w:val="000000"/>
                <w:sz w:val="21"/>
                <w:szCs w:val="21"/>
              </w:rPr>
            </w:r>
            <w:r/>
          </w:p>
        </w:tc>
        <w:tc>
          <w:tcPr>
            <w:gridSpan w:val="2"/>
            <w:tcW w:w="3274" w:type="dxa"/>
            <w:vAlign w:val="center"/>
            <w:textDirection w:val="lrTb"/>
            <w:noWrap w:val="false"/>
          </w:tcPr>
          <w:p>
            <w:pPr>
              <w:pStyle w:val="889"/>
              <w:jc w:val="both"/>
              <w:spacing w:line="240" w:lineRule="atLeast"/>
              <w:widowControl/>
              <w:rPr>
                <w:rFonts w:ascii="Calibri" w:hAnsi="Calibri" w:eastAsia="宋体"/>
                <w:color w:val="000000"/>
                <w:sz w:val="21"/>
                <w:szCs w:val="21"/>
              </w:rPr>
              <w:framePr w:vAnchor="text" w:hAnchor="page" w:x="690" w:y="218"/>
            </w:pPr>
            <w:r>
              <w:rPr>
                <w:rFonts w:hint="eastAsia" w:ascii="Calibri" w:hAnsi="Calibri" w:eastAsia="宋体"/>
                <w:color w:val="000000"/>
                <w:sz w:val="21"/>
                <w:szCs w:val="21"/>
              </w:rPr>
              <w:t xml:space="preserve">100、保洁工具清洁，摆放整齐</w:t>
            </w:r>
            <w:r>
              <w:rPr>
                <w:rFonts w:ascii="Calibri" w:hAnsi="Calibri" w:eastAsia="宋体"/>
                <w:color w:val="000000"/>
                <w:sz w:val="21"/>
                <w:szCs w:val="21"/>
              </w:rPr>
            </w:r>
            <w:r/>
          </w:p>
        </w:tc>
        <w:tc>
          <w:tcPr>
            <w:gridSpan w:val="2"/>
            <w:tcW w:w="126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lang w:eastAsia="zh-CN"/>
              </w:rPr>
              <w:framePr w:vAnchor="text" w:hAnchor="page" w:x="690" w:y="218"/>
            </w:pPr>
            <w:r>
              <w:rPr>
                <w:rFonts w:hint="eastAsia" w:ascii="Calibri" w:hAnsi="Calibri" w:eastAsia="宋体" w:cs="宋体"/>
                <w:color w:val="000000"/>
              </w:rPr>
              <w:t xml:space="preserve">巡视</w:t>
            </w:r>
            <w:r>
              <w:rPr>
                <w:rFonts w:hint="eastAsia" w:eastAsia="宋体" w:cs="宋体"/>
                <w:color w:val="000000"/>
                <w:lang w:val="en-US" w:eastAsia="zh-CN"/>
              </w:rPr>
              <w:t xml:space="preserve">检查</w:t>
            </w:r>
            <w:r>
              <w:rPr>
                <w:rFonts w:hint="eastAsia" w:ascii="Calibri" w:hAnsi="Calibri" w:eastAsia="宋体" w:cs="宋体"/>
                <w:color w:val="000000"/>
                <w:sz w:val="21"/>
                <w:szCs w:val="21"/>
                <w:lang w:eastAsia="zh-CN"/>
              </w:rPr>
            </w:r>
            <w:r/>
          </w:p>
        </w:tc>
        <w:tc>
          <w:tcPr>
            <w:gridSpan w:val="2"/>
            <w:tcW w:w="82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1</w:t>
            </w:r>
            <w:r>
              <w:rPr>
                <w:rFonts w:ascii="Calibri" w:hAnsi="Calibri" w:eastAsia="宋体" w:cs="宋体"/>
                <w:color w:val="000000"/>
                <w:sz w:val="21"/>
                <w:szCs w:val="21"/>
              </w:rPr>
            </w:r>
            <w:r/>
          </w:p>
        </w:tc>
        <w:tc>
          <w:tcPr>
            <w:gridSpan w:val="2"/>
            <w:tcW w:w="3285" w:type="dxa"/>
            <w:vAlign w:val="center"/>
            <w:textDirection w:val="lrTb"/>
            <w:noWrap w:val="false"/>
          </w:tcPr>
          <w:p>
            <w:pPr>
              <w:pStyle w:val="889"/>
              <w:jc w:val="both"/>
              <w:spacing w:line="240" w:lineRule="atLeast"/>
              <w:widowControl/>
              <w:rPr>
                <w:rFonts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t xml:space="preserve">符合</w:t>
            </w:r>
            <w:r>
              <w:rPr>
                <w:rFonts w:hint="eastAsia" w:ascii="Calibri" w:hAnsi="Calibri" w:eastAsia="宋体"/>
                <w:color w:val="000000"/>
                <w:sz w:val="21"/>
                <w:szCs w:val="21"/>
              </w:rPr>
              <w:t xml:space="preserve">1.0</w:t>
            </w:r>
            <w:r>
              <w:rPr>
                <w:rFonts w:hint="eastAsia" w:ascii="Calibri" w:hAnsi="Calibri" w:eastAsia="宋体" w:cs="宋体"/>
                <w:color w:val="000000"/>
                <w:sz w:val="21"/>
                <w:szCs w:val="21"/>
              </w:rPr>
              <w:t xml:space="preserve">，每发现一处不符合扣</w:t>
            </w:r>
            <w:r>
              <w:rPr>
                <w:rFonts w:hint="eastAsia" w:ascii="Calibri" w:hAnsi="Calibri" w:eastAsia="宋体"/>
                <w:color w:val="000000"/>
                <w:sz w:val="21"/>
                <w:szCs w:val="21"/>
              </w:rPr>
              <w:t xml:space="preserve">0.2</w:t>
            </w:r>
            <w:r>
              <w:rPr>
                <w:rFonts w:ascii="Calibri" w:hAnsi="Calibri" w:eastAsia="宋体" w:cs="宋体"/>
                <w:color w:val="000000"/>
                <w:sz w:val="21"/>
                <w:szCs w:val="21"/>
              </w:rPr>
            </w:r>
            <w:r/>
          </w:p>
        </w:tc>
        <w:tc>
          <w:tcPr>
            <w:tcW w:w="870"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framePr w:vAnchor="text" w:hAnchor="page" w:x="690" w:y="218"/>
            </w:pPr>
            <w:r>
              <w:rPr>
                <w:rFonts w:hint="eastAsia" w:ascii="Calibri" w:hAnsi="Calibri" w:eastAsia="宋体" w:cs="宋体"/>
                <w:color w:val="000000"/>
                <w:sz w:val="21"/>
                <w:szCs w:val="21"/>
              </w:rPr>
            </w:r>
            <w:r/>
          </w:p>
        </w:tc>
      </w:tr>
    </w:tbl>
    <w:p>
      <w:pPr>
        <w:pStyle w:val="889"/>
        <w:jc w:val="both"/>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hint="eastAsia" w:ascii="Calibri" w:hAnsi="Calibri" w:eastAsia="宋体" w:cs="宋体"/>
          <w:b/>
          <w:color w:val="000000"/>
          <w:sz w:val="21"/>
          <w:szCs w:val="21"/>
          <w:lang w:eastAsia="zh"/>
        </w:rPr>
      </w:pPr>
      <w:r>
        <w:rPr>
          <w:rFonts w:hint="eastAsia" w:ascii="Calibri" w:hAnsi="Calibri" w:eastAsia="宋体" w:cs="宋体"/>
          <w:b/>
          <w:color w:val="000000"/>
          <w:sz w:val="21"/>
          <w:szCs w:val="21"/>
          <w:lang w:eastAsia="zh"/>
        </w:rPr>
      </w:r>
      <w:r/>
    </w:p>
    <w:p>
      <w:pPr>
        <w:pStyle w:val="889"/>
        <w:jc w:val="center"/>
        <w:spacing w:line="240" w:lineRule="atLeast"/>
        <w:rPr>
          <w:rFonts w:ascii="Calibri" w:hAnsi="Calibri" w:eastAsia="宋体"/>
          <w:b/>
          <w:color w:val="000000"/>
          <w:sz w:val="21"/>
          <w:szCs w:val="21"/>
        </w:rPr>
      </w:pPr>
      <w:r>
        <w:rPr>
          <w:rFonts w:hint="eastAsia" w:ascii="Calibri" w:hAnsi="Calibri" w:eastAsia="宋体" w:cs="宋体"/>
          <w:b/>
          <w:color w:val="000000"/>
          <w:sz w:val="21"/>
          <w:szCs w:val="21"/>
          <w:lang w:eastAsia="zh"/>
        </w:rPr>
        <w:t xml:space="preserve">附表</w:t>
      </w:r>
      <w:r>
        <w:rPr>
          <w:rFonts w:hint="eastAsia" w:cs="宋体"/>
          <w:b/>
          <w:color w:val="000000"/>
          <w:sz w:val="21"/>
          <w:szCs w:val="21"/>
          <w:lang w:val="en-US" w:eastAsia="zh-CN"/>
        </w:rPr>
        <w:t xml:space="preserve">二保安服务</w:t>
      </w:r>
      <w:r>
        <w:rPr>
          <w:rFonts w:hint="eastAsia" w:ascii="Calibri" w:hAnsi="Calibri" w:eastAsia="宋体" w:cs="宋体"/>
          <w:b/>
          <w:color w:val="000000"/>
          <w:sz w:val="21"/>
          <w:szCs w:val="21"/>
        </w:rPr>
        <w:t xml:space="preserve">质量检查月报表</w:t>
      </w:r>
      <w:r>
        <w:rPr>
          <w:rFonts w:ascii="Calibri" w:hAnsi="Calibri" w:eastAsia="宋体"/>
          <w:b/>
          <w:color w:val="000000"/>
          <w:sz w:val="21"/>
          <w:szCs w:val="21"/>
        </w:rPr>
      </w:r>
      <w:r/>
    </w:p>
    <w:tbl>
      <w:tblPr>
        <w:tblW w:w="0" w:type="auto"/>
        <w:jc w:val="center"/>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655"/>
        <w:gridCol w:w="3983"/>
        <w:gridCol w:w="983"/>
        <w:gridCol w:w="867"/>
        <w:gridCol w:w="2689"/>
      </w:tblGrid>
      <w:tr>
        <w:trPr/>
        <w:tc>
          <w:tcPr>
            <w:gridSpan w:val="2"/>
            <w:tcW w:w="1241"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pPr>
            <w:r>
              <w:rPr>
                <w:rFonts w:hint="eastAsia" w:ascii="Calibri" w:hAnsi="Calibri" w:eastAsia="宋体" w:cs="宋体"/>
                <w:b/>
                <w:color w:val="000000"/>
                <w:sz w:val="21"/>
                <w:szCs w:val="21"/>
              </w:rPr>
              <w:t xml:space="preserve">项目</w:t>
            </w:r>
            <w:r>
              <w:rPr>
                <w:rFonts w:ascii="Calibri" w:hAnsi="Calibri" w:eastAsia="宋体" w:cs="宋体"/>
                <w:b/>
                <w:color w:val="000000"/>
                <w:sz w:val="21"/>
                <w:szCs w:val="21"/>
              </w:rPr>
            </w:r>
            <w:r/>
          </w:p>
        </w:tc>
        <w:tc>
          <w:tcPr>
            <w:tcW w:w="3983"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pPr>
            <w:r>
              <w:rPr>
                <w:rFonts w:hint="eastAsia" w:ascii="Calibri" w:hAnsi="Calibri" w:eastAsia="宋体" w:cs="宋体"/>
                <w:b/>
                <w:color w:val="000000"/>
                <w:sz w:val="21"/>
                <w:szCs w:val="21"/>
              </w:rPr>
              <w:t xml:space="preserve">验收标准</w:t>
            </w:r>
            <w:r>
              <w:rPr>
                <w:rFonts w:ascii="Calibri" w:hAnsi="Calibri" w:eastAsia="宋体" w:cs="宋体"/>
                <w:b/>
                <w:color w:val="000000"/>
                <w:sz w:val="21"/>
                <w:szCs w:val="21"/>
              </w:rPr>
            </w:r>
            <w:r/>
          </w:p>
        </w:tc>
        <w:tc>
          <w:tcPr>
            <w:tcW w:w="983" w:type="dxa"/>
            <w:vAlign w:val="center"/>
            <w:textDirection w:val="lrTb"/>
            <w:noWrap w:val="false"/>
          </w:tcPr>
          <w:p>
            <w:pPr>
              <w:pStyle w:val="889"/>
              <w:jc w:val="center"/>
              <w:spacing w:line="240" w:lineRule="atLeast"/>
              <w:widowControl/>
              <w:rPr>
                <w:rFonts w:hint="eastAsia" w:ascii="Calibri" w:hAnsi="Calibri" w:eastAsia="宋体" w:cs="宋体"/>
                <w:b/>
                <w:color w:val="000000"/>
                <w:sz w:val="21"/>
                <w:szCs w:val="21"/>
                <w:lang w:val="en-US" w:eastAsia="zh-CN"/>
              </w:rPr>
            </w:pPr>
            <w:r>
              <w:rPr>
                <w:rFonts w:hint="eastAsia" w:cs="宋体"/>
                <w:b/>
                <w:color w:val="000000"/>
                <w:sz w:val="21"/>
                <w:szCs w:val="21"/>
                <w:lang w:val="en-US" w:eastAsia="zh-CN"/>
              </w:rPr>
              <w:t xml:space="preserve">备注</w:t>
            </w:r>
            <w:r>
              <w:rPr>
                <w:rFonts w:hint="eastAsia" w:ascii="Calibri" w:hAnsi="Calibri" w:eastAsia="宋体" w:cs="宋体"/>
                <w:b/>
                <w:color w:val="000000"/>
                <w:sz w:val="21"/>
                <w:szCs w:val="21"/>
                <w:lang w:val="en-US" w:eastAsia="zh-CN"/>
              </w:rPr>
            </w:r>
            <w:r/>
          </w:p>
        </w:tc>
        <w:tc>
          <w:tcPr>
            <w:tcW w:w="867"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pPr>
            <w:r>
              <w:rPr>
                <w:rFonts w:hint="eastAsia" w:ascii="Calibri" w:hAnsi="Calibri" w:eastAsia="宋体" w:cs="宋体"/>
                <w:b/>
                <w:color w:val="000000"/>
                <w:sz w:val="21"/>
                <w:szCs w:val="21"/>
              </w:rPr>
              <w:t xml:space="preserve">分值</w:t>
            </w:r>
            <w:r>
              <w:rPr>
                <w:rFonts w:ascii="Calibri" w:hAnsi="Calibri" w:eastAsia="宋体" w:cs="宋体"/>
                <w:b/>
                <w:color w:val="000000"/>
                <w:sz w:val="21"/>
                <w:szCs w:val="21"/>
              </w:rPr>
            </w:r>
            <w:r/>
          </w:p>
        </w:tc>
        <w:tc>
          <w:tcPr>
            <w:tcW w:w="2689"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pPr>
            <w:r>
              <w:rPr>
                <w:rFonts w:hint="eastAsia" w:ascii="Calibri" w:hAnsi="Calibri" w:eastAsia="宋体" w:cs="宋体"/>
                <w:b/>
                <w:color w:val="000000"/>
                <w:sz w:val="21"/>
                <w:szCs w:val="21"/>
              </w:rPr>
              <w:t xml:space="preserve">评    分</w:t>
            </w:r>
            <w:r>
              <w:rPr>
                <w:rFonts w:ascii="Calibri" w:hAnsi="Calibri" w:eastAsia="宋体" w:cs="宋体"/>
                <w:b/>
                <w:color w:val="000000"/>
                <w:sz w:val="21"/>
                <w:szCs w:val="21"/>
              </w:rPr>
            </w:r>
            <w:r/>
          </w:p>
          <w:p>
            <w:pPr>
              <w:pStyle w:val="889"/>
              <w:jc w:val="center"/>
              <w:spacing w:line="240" w:lineRule="atLeast"/>
              <w:widowControl/>
              <w:rPr>
                <w:rFonts w:ascii="Calibri" w:hAnsi="Calibri" w:eastAsia="宋体" w:cs="宋体"/>
                <w:b/>
                <w:color w:val="000000"/>
                <w:sz w:val="21"/>
                <w:szCs w:val="21"/>
              </w:rPr>
            </w:pPr>
            <w:r>
              <w:rPr>
                <w:rFonts w:hint="eastAsia" w:ascii="Calibri" w:hAnsi="Calibri" w:eastAsia="宋体" w:cs="宋体"/>
                <w:b/>
                <w:color w:val="000000"/>
                <w:sz w:val="21"/>
                <w:szCs w:val="21"/>
              </w:rPr>
              <w:t xml:space="preserve">(具体不合格事项另附)</w:t>
            </w:r>
            <w:r>
              <w:rPr>
                <w:rFonts w:ascii="Calibri" w:hAnsi="Calibri" w:eastAsia="宋体" w:cs="宋体"/>
                <w:b/>
                <w:color w:val="000000"/>
                <w:sz w:val="21"/>
                <w:szCs w:val="21"/>
              </w:rPr>
            </w:r>
            <w:r/>
          </w:p>
        </w:tc>
      </w:tr>
      <w:tr>
        <w:trPr>
          <w:trHeight w:val="827" w:hRule="exact"/>
        </w:trPr>
        <w:tc>
          <w:tcPr>
            <w:tcW w:w="586"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统一要求</w:t>
            </w:r>
            <w:r>
              <w:rPr>
                <w:rFonts w:ascii="Calibri" w:hAnsi="Calibri" w:eastAsia="宋体" w:cs="宋体"/>
                <w:color w:val="000000"/>
                <w:sz w:val="21"/>
                <w:szCs w:val="21"/>
              </w:rPr>
            </w:r>
            <w:r/>
          </w:p>
        </w:tc>
        <w:tc>
          <w:tcPr>
            <w:tcW w:w="655" w:type="dxa"/>
            <w:vAlign w:val="center"/>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基本条件</w:t>
            </w: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cs="宋体"/>
                <w:color w:val="000000"/>
                <w:sz w:val="21"/>
                <w:szCs w:val="21"/>
                <w:lang w:val="en-US" w:eastAsia="zh-CN"/>
              </w:rPr>
              <w:t xml:space="preserve">1、</w:t>
            </w:r>
            <w:r>
              <w:rPr>
                <w:rFonts w:hint="eastAsia" w:ascii="Calibri" w:hAnsi="Calibri" w:eastAsia="宋体" w:cs="宋体"/>
                <w:color w:val="000000"/>
                <w:sz w:val="21"/>
                <w:szCs w:val="21"/>
              </w:rPr>
              <w:t xml:space="preserve">普通安护人员年龄45周岁左右，身高</w:t>
            </w:r>
            <w:r>
              <w:rPr>
                <w:rFonts w:hint="eastAsia" w:ascii="Calibri" w:hAnsi="Calibri" w:eastAsia="宋体"/>
                <w:color w:val="000000"/>
                <w:sz w:val="21"/>
                <w:szCs w:val="21"/>
              </w:rPr>
              <w:t xml:space="preserve">1.7</w:t>
            </w:r>
            <w:r>
              <w:rPr>
                <w:rFonts w:ascii="Calibri" w:hAnsi="Calibri" w:eastAsia="宋体"/>
                <w:color w:val="000000"/>
                <w:sz w:val="21"/>
                <w:szCs w:val="21"/>
              </w:rPr>
              <w:t xml:space="preserve">2</w:t>
            </w:r>
            <w:r>
              <w:rPr>
                <w:rFonts w:hint="eastAsia" w:ascii="Calibri" w:hAnsi="Calibri" w:eastAsia="宋体" w:cs="宋体"/>
                <w:color w:val="000000"/>
                <w:sz w:val="21"/>
                <w:szCs w:val="21"/>
              </w:rPr>
              <w:t xml:space="preserve">米左右；安护形象岗年龄4</w:t>
            </w:r>
            <w:r>
              <w:rPr>
                <w:rFonts w:ascii="Calibri" w:hAnsi="Calibri" w:eastAsia="宋体" w:cs="宋体"/>
                <w:color w:val="000000"/>
                <w:sz w:val="21"/>
                <w:szCs w:val="21"/>
              </w:rPr>
              <w:t xml:space="preserve">0</w:t>
            </w:r>
            <w:r>
              <w:rPr>
                <w:rFonts w:hint="eastAsia" w:ascii="Calibri" w:hAnsi="Calibri" w:eastAsia="宋体" w:cs="宋体"/>
                <w:color w:val="000000"/>
                <w:sz w:val="21"/>
                <w:szCs w:val="21"/>
              </w:rPr>
              <w:t xml:space="preserve">周岁左右，身高1</w:t>
            </w:r>
            <w:r>
              <w:rPr>
                <w:rFonts w:ascii="Calibri" w:hAnsi="Calibri" w:eastAsia="宋体" w:cs="宋体"/>
                <w:color w:val="000000"/>
                <w:sz w:val="21"/>
                <w:szCs w:val="21"/>
              </w:rPr>
              <w:t xml:space="preserve">.75</w:t>
            </w:r>
            <w:r>
              <w:rPr>
                <w:rFonts w:hint="eastAsia" w:ascii="Calibri" w:hAnsi="Calibri" w:eastAsia="宋体" w:cs="宋体"/>
                <w:color w:val="000000"/>
                <w:sz w:val="21"/>
                <w:szCs w:val="21"/>
              </w:rPr>
              <w:t xml:space="preserve">米以上</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W w:w="867" w:type="dxa"/>
            <w:vAlign w:val="center"/>
            <w:vMerge w:val="restart"/>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不符合，每人每项扣1分</w:t>
            </w: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660" w:hRule="exact"/>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textDirection w:val="lrTb"/>
            <w:noWrap w:val="false"/>
          </w:tcPr>
          <w:p>
            <w:pPr>
              <w:pStyle w:val="889"/>
              <w:jc w:val="center"/>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学历</w:t>
            </w:r>
            <w:r>
              <w:rPr>
                <w:rFonts w:ascii="Calibri" w:hAnsi="Calibri" w:eastAsia="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cs="宋体"/>
                <w:color w:val="000000"/>
                <w:sz w:val="21"/>
                <w:szCs w:val="21"/>
                <w:lang w:val="en-US" w:eastAsia="zh-CN"/>
              </w:rPr>
              <w:t xml:space="preserve">2、</w:t>
            </w:r>
            <w:r>
              <w:rPr>
                <w:rFonts w:hint="eastAsia" w:ascii="Calibri" w:hAnsi="Calibri" w:eastAsia="宋体" w:cs="宋体"/>
                <w:color w:val="000000"/>
                <w:sz w:val="21"/>
                <w:szCs w:val="21"/>
              </w:rPr>
              <w:t xml:space="preserve">主管、监控值班人员、安护人员为高中及以上学历并拥有相应的上岗执业证</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1668" w:hRule="exact"/>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textDirection w:val="lrTb"/>
            <w:noWrap w:val="false"/>
          </w:tcPr>
          <w:p>
            <w:pPr>
              <w:pStyle w:val="889"/>
              <w:jc w:val="center"/>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着装</w:t>
            </w:r>
            <w:r>
              <w:rPr>
                <w:rFonts w:ascii="Calibri" w:hAnsi="Calibri" w:eastAsia="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cs="宋体"/>
                <w:color w:val="000000"/>
                <w:sz w:val="21"/>
                <w:szCs w:val="21"/>
                <w:lang w:val="en-US" w:eastAsia="zh-CN"/>
              </w:rPr>
              <w:t xml:space="preserve">3、</w:t>
            </w:r>
            <w:r>
              <w:rPr>
                <w:rFonts w:hint="eastAsia" w:ascii="Calibri" w:hAnsi="Calibri" w:eastAsia="宋体" w:cs="宋体"/>
                <w:color w:val="000000"/>
                <w:sz w:val="21"/>
                <w:szCs w:val="21"/>
              </w:rPr>
              <w:t xml:space="preserve">着装统一制服，服装整洁合体，穿戴整齐（佩戴工号牌或工作证，纽扣应全部扣好，不得敞开外衣，卷起裤脚、衣袖，领带必须结正，武装带扎紧，制服外不得显露个人衣物及个人物品，服装口袋不得装过大过厚物品）</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1149" w:hRule="exact"/>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textDirection w:val="lrTb"/>
            <w:noWrap w:val="false"/>
          </w:tcPr>
          <w:p>
            <w:pPr>
              <w:pStyle w:val="889"/>
              <w:jc w:val="center"/>
              <w:spacing w:line="240" w:lineRule="atLeast"/>
              <w:widowControl/>
              <w:rPr>
                <w:rFonts w:ascii="Calibri" w:hAnsi="Calibri" w:eastAsia="宋体"/>
                <w:color w:val="000000"/>
                <w:sz w:val="21"/>
                <w:szCs w:val="21"/>
              </w:rPr>
            </w:pPr>
            <w:r>
              <w:rPr>
                <w:rFonts w:hint="eastAsia" w:ascii="Calibri" w:hAnsi="Calibri" w:eastAsia="宋体"/>
                <w:color w:val="000000"/>
                <w:sz w:val="21"/>
                <w:szCs w:val="21"/>
              </w:rPr>
              <w:t xml:space="preserve">仪容</w:t>
            </w:r>
            <w:r>
              <w:rPr>
                <w:rFonts w:ascii="Calibri" w:hAnsi="Calibri" w:eastAsia="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cs="宋体"/>
                <w:color w:val="000000"/>
                <w:sz w:val="21"/>
                <w:szCs w:val="21"/>
                <w:lang w:val="en-US" w:eastAsia="zh-CN"/>
              </w:rPr>
              <w:t xml:space="preserve">4、</w:t>
            </w:r>
            <w:r>
              <w:rPr>
                <w:rFonts w:hint="eastAsia" w:ascii="Calibri" w:hAnsi="Calibri" w:eastAsia="宋体" w:cs="宋体"/>
                <w:color w:val="000000"/>
                <w:sz w:val="21"/>
                <w:szCs w:val="21"/>
              </w:rPr>
              <w:t xml:space="preserve">仪容端正，服装整齐，精神饱满，不蓄胡须，头发整洁（不留大包头，蓄发不得露于帽沿外，帽墙下发长不得超过</w:t>
            </w:r>
            <w:r>
              <w:rPr>
                <w:rFonts w:hint="eastAsia" w:ascii="Calibri" w:hAnsi="Calibri" w:eastAsia="宋体"/>
                <w:color w:val="000000"/>
                <w:sz w:val="21"/>
                <w:szCs w:val="21"/>
              </w:rPr>
              <w:t xml:space="preserve">1.</w:t>
            </w:r>
            <w:r>
              <w:rPr>
                <w:rFonts w:hint="eastAsia"/>
                <w:color w:val="000000"/>
                <w:sz w:val="21"/>
                <w:szCs w:val="21"/>
                <w:lang w:val="en-US" w:eastAsia="zh-CN"/>
              </w:rPr>
              <w:t xml:space="preserve">5</w:t>
            </w:r>
            <w:r>
              <w:rPr>
                <w:rFonts w:hint="eastAsia" w:ascii="Calibri" w:hAnsi="Calibri" w:eastAsia="宋体" w:cs="宋体"/>
                <w:color w:val="000000"/>
                <w:sz w:val="21"/>
                <w:szCs w:val="21"/>
              </w:rPr>
              <w:t xml:space="preserve">厘米）</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1327"/>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行为举止</w:t>
            </w: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cs="宋体"/>
                <w:color w:val="000000"/>
                <w:sz w:val="21"/>
                <w:szCs w:val="21"/>
                <w:lang w:val="en-US" w:eastAsia="zh-CN"/>
              </w:rPr>
              <w:t xml:space="preserve">5、</w:t>
            </w:r>
            <w:r>
              <w:rPr>
                <w:rFonts w:hint="eastAsia" w:ascii="Calibri" w:hAnsi="Calibri" w:eastAsia="宋体" w:cs="宋体"/>
                <w:color w:val="000000"/>
                <w:sz w:val="21"/>
                <w:szCs w:val="21"/>
              </w:rPr>
              <w:t xml:space="preserve">姿态良好，抬头挺胸，不弯腰驼背、前倾后靠、伸懒腰；不袖手、背手、插手或将手插入衣袋；不准在当班时吸烟、吃零食、玩手机、看报纸杂志，不得哼歌曲、吹口哨；注意检查和保持仪表，但不得当众整理个人衣物</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815" w:hRule="exact"/>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技能状况</w:t>
            </w: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cs="宋体"/>
                <w:color w:val="000000"/>
                <w:sz w:val="21"/>
                <w:szCs w:val="21"/>
                <w:lang w:val="en-US" w:eastAsia="zh-CN"/>
              </w:rPr>
              <w:t xml:space="preserve">6、</w:t>
            </w:r>
            <w:r>
              <w:rPr>
                <w:rFonts w:hint="eastAsia" w:ascii="Calibri" w:hAnsi="Calibri" w:eastAsia="宋体" w:cs="宋体"/>
                <w:color w:val="000000"/>
                <w:sz w:val="21"/>
                <w:szCs w:val="21"/>
              </w:rPr>
              <w:t xml:space="preserve">熟知并遵守大厦规章制度；体能训练合格达标；熟知大厦各类设备，能正确使用消防设施</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1104"/>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服务态度</w:t>
            </w: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cs="宋体"/>
                <w:color w:val="000000"/>
                <w:sz w:val="21"/>
                <w:szCs w:val="21"/>
                <w:lang w:val="en-US" w:eastAsia="zh-CN"/>
              </w:rPr>
              <w:t xml:space="preserve">7、</w:t>
            </w:r>
            <w:r>
              <w:rPr>
                <w:rFonts w:hint="eastAsia" w:ascii="Calibri" w:hAnsi="Calibri" w:eastAsia="宋体" w:cs="宋体"/>
                <w:color w:val="000000"/>
                <w:sz w:val="21"/>
                <w:szCs w:val="21"/>
              </w:rPr>
              <w:t xml:space="preserve">说话和气，礼貌待人，使用服务用语与服务对象交流；微笑服务，主动、热情、耐心、周到；不发生争吵、打斗事件；处理违章，文明礼貌，及时有效，机动灵活，不失原则</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586" w:type="dxa"/>
            <w:vAlign w:val="center"/>
            <w:vMerge w:val="restart"/>
            <w:textDirection w:val="lrTb"/>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日</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常</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服</w:t>
            </w: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务</w:t>
            </w:r>
            <w:r>
              <w:rPr>
                <w:rFonts w:ascii="Calibri" w:hAnsi="Calibri" w:eastAsia="宋体" w:cs="宋体"/>
                <w:color w:val="000000"/>
                <w:sz w:val="21"/>
                <w:szCs w:val="21"/>
              </w:rPr>
            </w:r>
            <w:r/>
          </w:p>
        </w:tc>
        <w:tc>
          <w:tcPr>
            <w:tcW w:w="655" w:type="dxa"/>
            <w:vAlign w:val="center"/>
            <w:vMerge w:val="restart"/>
            <w:textDirection w:val="tbRlV"/>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门岗服务</w:t>
            </w: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cs="宋体"/>
                <w:color w:val="000000"/>
                <w:sz w:val="21"/>
                <w:szCs w:val="21"/>
                <w:lang w:val="en-US" w:eastAsia="zh-CN"/>
              </w:rPr>
              <w:t xml:space="preserve">8、</w:t>
            </w:r>
            <w:r>
              <w:rPr>
                <w:rFonts w:hint="eastAsia" w:ascii="Calibri" w:hAnsi="Calibri" w:eastAsia="宋体" w:cs="宋体"/>
                <w:color w:val="000000"/>
                <w:sz w:val="21"/>
                <w:szCs w:val="21"/>
              </w:rPr>
              <w:t xml:space="preserve">着装整齐、佩戴齐全，按规定时间上岗交接班</w:t>
            </w:r>
            <w:r>
              <w:rPr>
                <w:rFonts w:ascii="Calibri" w:hAnsi="Calibri" w:eastAsia="宋体" w:cs="宋体"/>
                <w:color w:val="000000"/>
                <w:sz w:val="21"/>
                <w:szCs w:val="21"/>
              </w:rPr>
            </w:r>
            <w:r/>
          </w:p>
        </w:tc>
        <w:tc>
          <w:tcPr>
            <w:tcW w:w="983" w:type="dxa"/>
            <w:vAlign w:val="center"/>
            <w:vMerge w:val="restart"/>
            <w:textDirection w:val="lrTb"/>
            <w:noWrap w:val="false"/>
          </w:tcPr>
          <w:p>
            <w:pPr>
              <w:pStyle w:val="889"/>
              <w:jc w:val="left"/>
              <w:spacing w:line="240" w:lineRule="atLeast"/>
              <w:widowControl/>
              <w:rPr>
                <w:rFonts w:ascii="Calibri" w:hAnsi="Calibri" w:eastAsia="宋体" w:cs="宋体"/>
                <w:color w:val="000000"/>
                <w:sz w:val="21"/>
                <w:szCs w:val="21"/>
              </w:rPr>
            </w:pPr>
            <w:r>
              <w:rPr>
                <w:rFonts w:hint="eastAsia" w:cs="宋体"/>
                <w:color w:val="000000"/>
                <w:sz w:val="21"/>
                <w:szCs w:val="21"/>
                <w:lang w:val="en-US" w:eastAsia="zh-CN"/>
              </w:rPr>
              <w:t xml:space="preserve">24小时值班，立岗时间7：30-18：30</w:t>
            </w:r>
            <w:r>
              <w:rPr>
                <w:rFonts w:ascii="Calibri" w:hAnsi="Calibri" w:eastAsia="宋体" w:cs="宋体"/>
                <w:color w:val="000000"/>
                <w:sz w:val="21"/>
                <w:szCs w:val="21"/>
              </w:rPr>
            </w:r>
            <w:r/>
          </w:p>
        </w:tc>
        <w:tc>
          <w:tcPr>
            <w:tcW w:w="867" w:type="dxa"/>
            <w:vAlign w:val="center"/>
            <w:vMerge w:val="restart"/>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不符合，每事项扣1分</w:t>
            </w: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528" w:hRule="exact"/>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cs="宋体"/>
                <w:color w:val="000000"/>
                <w:sz w:val="21"/>
                <w:szCs w:val="21"/>
                <w:lang w:val="en-US" w:eastAsia="zh-CN"/>
              </w:rPr>
              <w:t xml:space="preserve">9、</w:t>
            </w:r>
            <w:r>
              <w:rPr>
                <w:rFonts w:hint="eastAsia" w:ascii="Calibri" w:hAnsi="Calibri" w:eastAsia="宋体" w:cs="宋体"/>
                <w:color w:val="000000"/>
                <w:sz w:val="21"/>
                <w:szCs w:val="21"/>
              </w:rPr>
              <w:t xml:space="preserve">交接班时应互相问候并敬礼，按正规交接形式交接班</w:t>
            </w:r>
            <w:r>
              <w:rPr>
                <w:rFonts w:ascii="Calibri" w:hAnsi="Calibri" w:eastAsia="宋体" w:cs="宋体"/>
                <w:color w:val="000000"/>
                <w:sz w:val="21"/>
                <w:szCs w:val="21"/>
              </w:rPr>
            </w:r>
            <w:r/>
          </w:p>
        </w:tc>
        <w:tc>
          <w:tcPr>
            <w:tcW w:w="98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lang w:val="en-US" w:eastAsia="zh-CN"/>
              </w:rPr>
            </w:pPr>
            <w:r>
              <w:rPr>
                <w:rFonts w:ascii="Calibri" w:hAnsi="Calibri" w:eastAsia="宋体" w:cs="宋体"/>
                <w:color w:val="000000"/>
                <w:sz w:val="21"/>
                <w:szCs w:val="21"/>
                <w:lang w:val="en-US" w:eastAsia="zh-CN"/>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934" w:hRule="exact"/>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10、站岗动作规范、注意力集中，做到立如松、坐如钟、行如风；指挥动作准确、到位</w:t>
            </w:r>
            <w:r>
              <w:rPr>
                <w:rFonts w:ascii="Calibri" w:hAnsi="Calibri" w:eastAsia="宋体" w:cs="宋体"/>
                <w:color w:val="000000"/>
                <w:sz w:val="21"/>
                <w:szCs w:val="21"/>
              </w:rPr>
            </w:r>
            <w:r/>
          </w:p>
        </w:tc>
        <w:tc>
          <w:tcPr>
            <w:tcW w:w="98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1044"/>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11、按《大厦车辆进出管理规定》对进出大门车辆实施管理，及时疏导门口车辆，清理无关人员，维持大门正常秩序，未经许可工作时间不允许私家车过夜停放</w:t>
            </w:r>
            <w:r>
              <w:rPr>
                <w:rFonts w:ascii="Calibri" w:hAnsi="Calibri" w:eastAsia="宋体" w:cs="宋体"/>
                <w:color w:val="000000"/>
                <w:sz w:val="21"/>
                <w:szCs w:val="21"/>
              </w:rPr>
            </w:r>
            <w:r/>
          </w:p>
        </w:tc>
        <w:tc>
          <w:tcPr>
            <w:tcW w:w="98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1094" w:hRule="exact"/>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12、注意观察进出门的可疑人员，查验其证件，制止未经许可人员、推销员进大厦；节假日期间和非工作时间对进出车辆和人员进行询问并记录</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841" w:hRule="exact"/>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13、物品出门，负责查验物品与《物品出门证》所列是否相符，无《物品出门证》或物证不符，应上报相关部门，查明原因后补齐手续再放行</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570" w:hRule="exact"/>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14、用户入门，行注目礼；遇重要领导或重要外来参访人员，敬礼问候</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733"/>
        </w:trPr>
        <w:tc>
          <w:tcPr>
            <w:tcW w:w="586"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5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15、了解查阅前班工作情况，准确记录当班情况并将未尽事宜转交下一班</w:t>
            </w:r>
            <w:r>
              <w:rPr>
                <w:rFonts w:ascii="Calibri" w:hAnsi="Calibri" w:eastAsia="宋体" w:cs="宋体"/>
                <w:color w:val="000000"/>
                <w:sz w:val="21"/>
                <w:szCs w:val="21"/>
              </w:rPr>
            </w:r>
            <w:r/>
          </w:p>
        </w:tc>
        <w:tc>
          <w:tcPr>
            <w:tcW w:w="983"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867"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68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bl>
    <w:p>
      <w:pPr>
        <w:pStyle w:val="889"/>
        <w:jc w:val="center"/>
        <w:spacing w:line="240" w:lineRule="atLeast"/>
        <w:rPr>
          <w:rFonts w:ascii="Calibri" w:hAnsi="Calibri" w:eastAsia="宋体"/>
          <w:color w:val="000000"/>
          <w:sz w:val="21"/>
          <w:szCs w:val="21"/>
        </w:rPr>
      </w:pPr>
      <w:r>
        <w:rPr>
          <w:rFonts w:ascii="Calibri" w:hAnsi="Calibri" w:eastAsia="宋体"/>
          <w:color w:val="000000"/>
          <w:sz w:val="21"/>
          <w:szCs w:val="21"/>
        </w:rPr>
        <w:br w:type="page" w:clear="all"/>
      </w:r>
      <w:r>
        <w:rPr>
          <w:rFonts w:hint="eastAsia" w:cs="宋体"/>
          <w:b/>
          <w:color w:val="000000"/>
          <w:sz w:val="21"/>
          <w:szCs w:val="21"/>
          <w:lang w:val="en-US" w:eastAsia="zh-CN"/>
        </w:rPr>
        <w:t xml:space="preserve">保安服务</w:t>
      </w:r>
      <w:r>
        <w:rPr>
          <w:rFonts w:hint="eastAsia" w:ascii="Calibri" w:hAnsi="Calibri" w:eastAsia="宋体" w:cs="宋体"/>
          <w:b/>
          <w:color w:val="000000"/>
          <w:sz w:val="21"/>
          <w:szCs w:val="21"/>
        </w:rPr>
        <w:t xml:space="preserve">质量检查月报表</w:t>
      </w:r>
      <w:r>
        <w:rPr>
          <w:rFonts w:ascii="Calibri" w:hAnsi="Calibri" w:eastAsia="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720"/>
        <w:gridCol w:w="4095"/>
        <w:gridCol w:w="795"/>
        <w:gridCol w:w="693"/>
        <w:gridCol w:w="3039"/>
      </w:tblGrid>
      <w:tr>
        <w:trPr/>
        <w:tc>
          <w:tcPr>
            <w:gridSpan w:val="2"/>
            <w:tcW w:w="1188"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项目</w:t>
            </w:r>
            <w:r>
              <w:rPr>
                <w:rFonts w:ascii="Calibri" w:hAnsi="Calibri" w:eastAsia="宋体" w:cs="宋体"/>
                <w:b/>
                <w:bCs/>
                <w:color w:val="000000"/>
                <w:sz w:val="21"/>
                <w:szCs w:val="21"/>
              </w:rPr>
            </w:r>
            <w:r/>
          </w:p>
        </w:tc>
        <w:tc>
          <w:tcPr>
            <w:tcW w:w="4095"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验收标准</w:t>
            </w:r>
            <w:r>
              <w:rPr>
                <w:rFonts w:ascii="Calibri" w:hAnsi="Calibri" w:eastAsia="宋体" w:cs="宋体"/>
                <w:b/>
                <w:bCs/>
                <w:color w:val="000000"/>
                <w:sz w:val="21"/>
                <w:szCs w:val="21"/>
              </w:rPr>
            </w:r>
            <w:r/>
          </w:p>
        </w:tc>
        <w:tc>
          <w:tcPr>
            <w:tcW w:w="795" w:type="dxa"/>
            <w:vAlign w:val="center"/>
            <w:textDirection w:val="lrTb"/>
            <w:noWrap w:val="false"/>
          </w:tcPr>
          <w:p>
            <w:pPr>
              <w:pStyle w:val="889"/>
              <w:jc w:val="center"/>
              <w:spacing w:line="240" w:lineRule="atLeast"/>
              <w:widowControl/>
              <w:rPr>
                <w:rFonts w:hint="eastAsia" w:ascii="Calibri" w:hAnsi="Calibri" w:eastAsia="宋体" w:cs="宋体"/>
                <w:b/>
                <w:bCs/>
                <w:color w:val="000000"/>
                <w:sz w:val="21"/>
                <w:szCs w:val="21"/>
              </w:rPr>
            </w:pPr>
            <w:r>
              <w:rPr>
                <w:rFonts w:hint="eastAsia" w:ascii="Calibri" w:hAnsi="Calibri" w:eastAsia="宋体" w:cs="宋体"/>
                <w:b/>
                <w:bCs/>
                <w:color w:val="000000"/>
                <w:sz w:val="21"/>
                <w:szCs w:val="21"/>
              </w:rPr>
            </w:r>
            <w:r/>
          </w:p>
        </w:tc>
        <w:tc>
          <w:tcPr>
            <w:tcW w:w="693"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分值</w:t>
            </w:r>
            <w:r>
              <w:rPr>
                <w:rFonts w:ascii="Calibri" w:hAnsi="Calibri" w:eastAsia="宋体" w:cs="宋体"/>
                <w:b/>
                <w:bCs/>
                <w:color w:val="000000"/>
                <w:sz w:val="21"/>
                <w:szCs w:val="21"/>
              </w:rPr>
            </w:r>
            <w:r/>
          </w:p>
        </w:tc>
        <w:tc>
          <w:tcPr>
            <w:tcW w:w="3039" w:type="dxa"/>
            <w:vAlign w:val="center"/>
            <w:textDirection w:val="lrTb"/>
            <w:noWrap w:val="false"/>
          </w:tcPr>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评    分</w:t>
            </w:r>
            <w:r>
              <w:rPr>
                <w:rFonts w:ascii="Calibri" w:hAnsi="Calibri" w:eastAsia="宋体" w:cs="宋体"/>
                <w:b/>
                <w:bCs/>
                <w:color w:val="000000"/>
                <w:sz w:val="21"/>
                <w:szCs w:val="21"/>
              </w:rPr>
            </w:r>
            <w:r/>
          </w:p>
          <w:p>
            <w:pPr>
              <w:pStyle w:val="889"/>
              <w:jc w:val="center"/>
              <w:spacing w:line="240" w:lineRule="atLeas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(具体不合格事项另附)</w:t>
            </w:r>
            <w:r>
              <w:rPr>
                <w:rFonts w:ascii="Calibri" w:hAnsi="Calibri" w:eastAsia="宋体" w:cs="宋体"/>
                <w:b/>
                <w:bCs/>
                <w:color w:val="000000"/>
                <w:sz w:val="21"/>
                <w:szCs w:val="21"/>
              </w:rPr>
            </w:r>
            <w:r/>
          </w:p>
        </w:tc>
      </w:tr>
      <w:tr>
        <w:trPr/>
        <w:tc>
          <w:tcPr>
            <w:tcW w:w="468" w:type="dxa"/>
            <w:vAlign w:val="center"/>
            <w:vMerge w:val="restart"/>
            <w:textDirection w:val="lrTb"/>
            <w:noWrap w:val="false"/>
          </w:tcPr>
          <w:p>
            <w:pPr>
              <w:pStyle w:val="889"/>
              <w:jc w:val="both"/>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日</w:t>
            </w:r>
            <w:r>
              <w:rPr>
                <w:rFonts w:ascii="Calibri" w:hAnsi="Calibri" w:eastAsia="宋体" w:cs="宋体"/>
                <w:color w:val="000000"/>
                <w:sz w:val="21"/>
                <w:szCs w:val="21"/>
              </w:rPr>
            </w:r>
            <w:r/>
          </w:p>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p>
            <w:pPr>
              <w:pStyle w:val="889"/>
              <w:jc w:val="both"/>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常</w:t>
            </w:r>
            <w:r>
              <w:rPr>
                <w:rFonts w:ascii="Calibri" w:hAnsi="Calibri" w:eastAsia="宋体" w:cs="宋体"/>
                <w:color w:val="000000"/>
                <w:sz w:val="21"/>
                <w:szCs w:val="21"/>
              </w:rPr>
            </w:r>
            <w:r/>
          </w:p>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p>
            <w:pPr>
              <w:pStyle w:val="889"/>
              <w:jc w:val="both"/>
              <w:spacing w:line="240" w:lineRule="atLeast"/>
              <w:rPr>
                <w:rFonts w:ascii="Calibri" w:hAnsi="Calibri" w:eastAsia="宋体" w:cs="宋体"/>
                <w:color w:val="000000"/>
                <w:sz w:val="21"/>
                <w:szCs w:val="21"/>
              </w:rPr>
            </w:pPr>
            <w:r>
              <w:rPr>
                <w:rFonts w:hint="eastAsia" w:ascii="Calibri" w:hAnsi="Calibri" w:eastAsia="宋体" w:cs="宋体"/>
                <w:color w:val="000000"/>
                <w:sz w:val="21"/>
                <w:szCs w:val="21"/>
              </w:rPr>
              <w:t xml:space="preserve">服</w:t>
            </w:r>
            <w:r>
              <w:rPr>
                <w:rFonts w:ascii="Calibri" w:hAnsi="Calibri" w:eastAsia="宋体" w:cs="宋体"/>
                <w:color w:val="000000"/>
                <w:sz w:val="21"/>
                <w:szCs w:val="21"/>
              </w:rPr>
            </w:r>
            <w:r/>
          </w:p>
          <w:p>
            <w:pPr>
              <w:pStyle w:val="889"/>
              <w:jc w:val="both"/>
              <w:spacing w:line="240" w:lineRule="atLeast"/>
              <w:rPr>
                <w:rFonts w:ascii="Calibri" w:hAnsi="Calibri" w:eastAsia="宋体" w:cs="宋体"/>
                <w:color w:val="000000"/>
                <w:sz w:val="21"/>
                <w:szCs w:val="21"/>
              </w:rPr>
            </w:pPr>
            <w:r>
              <w:rPr>
                <w:rFonts w:ascii="Calibri" w:hAnsi="Calibri" w:eastAsia="宋体" w:cs="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s="宋体"/>
                <w:color w:val="000000"/>
                <w:sz w:val="21"/>
                <w:szCs w:val="21"/>
              </w:rPr>
              <w:t xml:space="preserve">务</w:t>
            </w:r>
            <w:r>
              <w:rPr>
                <w:rFonts w:ascii="Calibri" w:hAnsi="Calibri" w:eastAsia="宋体"/>
                <w:color w:val="000000"/>
                <w:sz w:val="21"/>
                <w:szCs w:val="21"/>
              </w:rPr>
            </w:r>
            <w:r/>
          </w:p>
        </w:tc>
        <w:tc>
          <w:tcPr>
            <w:tcW w:w="720" w:type="dxa"/>
            <w:vAlign w:val="center"/>
            <w:vMerge w:val="restart"/>
            <w:textDirection w:val="tbRlV"/>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巡岗服务</w:t>
            </w: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16、指挥并监视好院内的行驶车辆，引导车辆整齐停放至规定车位，防止事故的发生，对外来车辆进地下室进行跟踪指挥</w:t>
            </w:r>
            <w:r>
              <w:rPr>
                <w:rFonts w:ascii="Calibri" w:hAnsi="Calibri" w:eastAsia="宋体" w:cs="宋体"/>
                <w:color w:val="000000"/>
                <w:sz w:val="21"/>
                <w:szCs w:val="21"/>
              </w:rPr>
            </w:r>
            <w:r/>
          </w:p>
        </w:tc>
        <w:tc>
          <w:tcPr>
            <w:tcW w:w="795" w:type="dxa"/>
            <w:vAlign w:val="center"/>
            <w:vMerge w:val="restart"/>
            <w:textDirection w:val="lrTb"/>
            <w:noWrap w:val="false"/>
          </w:tcPr>
          <w:p>
            <w:pPr>
              <w:pStyle w:val="889"/>
              <w:jc w:val="both"/>
              <w:spacing w:line="240" w:lineRule="atLeast"/>
              <w:widowControl/>
              <w:rPr>
                <w:rFonts w:hint="eastAsia" w:cs="宋体"/>
                <w:color w:val="000000"/>
                <w:sz w:val="21"/>
                <w:szCs w:val="21"/>
                <w:lang w:val="en-US" w:eastAsia="zh-CN"/>
              </w:rPr>
            </w:pPr>
            <w:r>
              <w:rPr>
                <w:rFonts w:hint="eastAsia" w:cs="宋体"/>
                <w:color w:val="000000"/>
                <w:sz w:val="21"/>
                <w:szCs w:val="21"/>
                <w:lang w:val="en-US" w:eastAsia="zh-CN"/>
              </w:rPr>
              <w:t xml:space="preserve">每日5点、12点半、</w:t>
            </w:r>
            <w:r>
              <w:rPr>
                <w:rFonts w:hint="eastAsia" w:cs="宋体"/>
                <w:color w:val="000000"/>
                <w:sz w:val="21"/>
                <w:szCs w:val="21"/>
                <w:lang w:val="en-US" w:eastAsia="zh-CN"/>
              </w:rPr>
            </w:r>
            <w:r/>
          </w:p>
          <w:p>
            <w:pPr>
              <w:pStyle w:val="889"/>
              <w:jc w:val="both"/>
              <w:spacing w:line="240" w:lineRule="atLeast"/>
              <w:widowControl/>
              <w:rPr>
                <w:rFonts w:ascii="Calibri" w:hAnsi="Calibri" w:eastAsia="宋体" w:cs="宋体"/>
                <w:color w:val="000000"/>
                <w:sz w:val="21"/>
                <w:szCs w:val="21"/>
                <w:lang w:val="en-US" w:eastAsia="zh-CN"/>
              </w:rPr>
            </w:pPr>
            <w:r>
              <w:rPr>
                <w:rFonts w:hint="eastAsia" w:cs="宋体"/>
                <w:color w:val="000000"/>
                <w:sz w:val="21"/>
                <w:szCs w:val="21"/>
                <w:lang w:val="en-US" w:eastAsia="zh-CN"/>
              </w:rPr>
              <w:t xml:space="preserve">19点、24点四次巡更</w:t>
            </w:r>
            <w:r>
              <w:rPr>
                <w:rFonts w:ascii="Calibri" w:hAnsi="Calibri" w:eastAsia="宋体" w:cs="宋体"/>
                <w:color w:val="000000"/>
                <w:sz w:val="21"/>
                <w:szCs w:val="21"/>
                <w:lang w:val="en-US" w:eastAsia="zh-CN"/>
              </w:rPr>
            </w:r>
            <w:r/>
          </w:p>
        </w:tc>
        <w:tc>
          <w:tcPr>
            <w:tcW w:w="693" w:type="dxa"/>
            <w:vAlign w:val="center"/>
            <w:vMerge w:val="restart"/>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不符合，每事项扣</w:t>
            </w:r>
            <w:r>
              <w:rPr>
                <w:rFonts w:hint="eastAsia" w:ascii="Calibri" w:hAnsi="Calibri" w:eastAsia="宋体" w:cs="宋体"/>
                <w:color w:val="000000"/>
                <w:sz w:val="21"/>
                <w:szCs w:val="21"/>
              </w:rPr>
            </w:r>
            <w:r/>
          </w:p>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1分</w:t>
            </w: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17、巡更打卡，按规定时间、线路巡查，不得漏查，巡查过程要多看、多听、多嗅，以确保完成巡视工作任务；巡查过程中发现问题立即处理，并通知总控室；按规定处理巡更过程中的其他工作，如关灯、关闭电源、检查办公室门是否锁闭等</w:t>
            </w:r>
            <w:r>
              <w:rPr>
                <w:rFonts w:ascii="Calibri" w:hAnsi="Calibri" w:eastAsia="宋体" w:cs="宋体"/>
                <w:color w:val="000000"/>
                <w:sz w:val="21"/>
                <w:szCs w:val="21"/>
              </w:rPr>
            </w:r>
            <w:r/>
          </w:p>
        </w:tc>
        <w:tc>
          <w:tcPr>
            <w:tcW w:w="79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lang w:val="en-US" w:eastAsia="zh-CN"/>
              </w:rPr>
            </w:pPr>
            <w:r>
              <w:rPr>
                <w:rFonts w:ascii="Calibri" w:hAnsi="Calibri" w:eastAsia="宋体" w:cs="宋体"/>
                <w:color w:val="000000"/>
                <w:sz w:val="21"/>
                <w:szCs w:val="21"/>
                <w:lang w:val="en-US" w:eastAsia="zh-CN"/>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18、维护大厦区域内的正常治安秩序，预防、发现、制止各种违法犯罪行为</w:t>
            </w:r>
            <w:r>
              <w:rPr>
                <w:rFonts w:ascii="Calibri" w:hAnsi="Calibri" w:eastAsia="宋体" w:cs="宋体"/>
                <w:color w:val="000000"/>
                <w:sz w:val="21"/>
                <w:szCs w:val="21"/>
              </w:rPr>
            </w:r>
            <w:r/>
          </w:p>
        </w:tc>
        <w:tc>
          <w:tcPr>
            <w:tcW w:w="79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lang w:val="en-US" w:eastAsia="zh-CN"/>
              </w:rPr>
            </w:pPr>
            <w:r>
              <w:rPr>
                <w:rFonts w:ascii="Calibri" w:hAnsi="Calibri" w:eastAsia="宋体" w:cs="宋体"/>
                <w:color w:val="000000"/>
                <w:sz w:val="21"/>
                <w:szCs w:val="21"/>
                <w:lang w:val="en-US" w:eastAsia="zh-CN"/>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19、检查发现防范方面的漏洞，并及时报总控室</w:t>
            </w:r>
            <w:r>
              <w:rPr>
                <w:rFonts w:ascii="Calibri" w:hAnsi="Calibri" w:eastAsia="宋体" w:cs="宋体"/>
                <w:color w:val="000000"/>
                <w:sz w:val="21"/>
                <w:szCs w:val="21"/>
              </w:rPr>
            </w:r>
            <w:r/>
          </w:p>
        </w:tc>
        <w:tc>
          <w:tcPr>
            <w:tcW w:w="79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20、及时有效平息巡查中突发事件和意外事故并做好情况记录</w:t>
            </w:r>
            <w:r>
              <w:rPr>
                <w:rFonts w:ascii="Calibri" w:hAnsi="Calibri" w:eastAsia="宋体" w:cs="宋体"/>
                <w:color w:val="000000"/>
                <w:sz w:val="21"/>
                <w:szCs w:val="21"/>
              </w:rPr>
            </w:r>
            <w:r/>
          </w:p>
        </w:tc>
        <w:tc>
          <w:tcPr>
            <w:tcW w:w="795"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restart"/>
            <w:textDirection w:val="tbRlV"/>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总控值班</w:t>
            </w: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21、着装整齐、佩戴齐全，按规定时间上岗交接班</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16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W w:w="693" w:type="dxa"/>
            <w:vAlign w:val="center"/>
            <w:vMerge w:val="restart"/>
            <w:textDirection w:val="lrTb"/>
            <w:noWrap w:val="false"/>
          </w:tcPr>
          <w:p>
            <w:pPr>
              <w:pStyle w:val="889"/>
              <w:jc w:val="both"/>
              <w:spacing w:line="16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不符合，每事项扣</w:t>
            </w:r>
            <w:r>
              <w:rPr>
                <w:rFonts w:hint="eastAsia" w:ascii="Calibri" w:hAnsi="Calibri" w:eastAsia="宋体" w:cs="宋体"/>
                <w:color w:val="000000"/>
                <w:sz w:val="21"/>
                <w:szCs w:val="21"/>
              </w:rPr>
            </w:r>
            <w:r/>
          </w:p>
          <w:p>
            <w:pPr>
              <w:pStyle w:val="889"/>
              <w:jc w:val="both"/>
              <w:spacing w:line="160" w:lineRule="atLeast"/>
              <w:widowControl/>
              <w:rPr>
                <w:rFonts w:ascii="Calibri" w:hAnsi="Calibri" w:eastAsia="宋体" w:cs="宋体"/>
                <w:color w:val="000000"/>
                <w:sz w:val="21"/>
                <w:szCs w:val="21"/>
              </w:rPr>
            </w:pPr>
            <w:r>
              <w:rPr>
                <w:rFonts w:ascii="Calibri" w:hAnsi="Calibri" w:eastAsia="宋体" w:cs="宋体"/>
                <w:color w:val="000000"/>
                <w:sz w:val="21"/>
                <w:szCs w:val="21"/>
              </w:rPr>
              <w:t xml:space="preserve">2</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22、查阅前班的记录和询问上班次的情况，将未尽事宜承接执行</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23、检查设备运行状况，填写交接班记录簿和总控室工作进程记录薄</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24、观察监控摄像和消防报警设施，协助处理意外和突以事件</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532" w:hRule="exact"/>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25、接听总控热线电话，填写值班记录、报修处理记录簿，及时通知当班工程人员处理</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26、值班期间不得擅自脱岗、离岗；不得睡觉，坐姿端正，面对分屏器，精神饱满；不得占用总控热线接打、拨打私人电话，不得玩手机、看报纸杂志、抽烟等于工作无关的事情</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center"/>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27、将当班设备运行情况、注意事宜、未尽事宜告知下班次接班人员</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852" w:hRule="exact"/>
        </w:trPr>
        <w:tc>
          <w:tcPr>
            <w:tcW w:w="468" w:type="dxa"/>
            <w:vAlign w:val="center"/>
            <w:vMerge w:val="restart"/>
            <w:textDirection w:val="lrTb"/>
            <w:noWrap w:val="false"/>
          </w:tcPr>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其</w:t>
            </w: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他</w:t>
            </w: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事</w:t>
            </w: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件</w:t>
            </w: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处</w:t>
            </w: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理</w:t>
            </w:r>
            <w:r>
              <w:rPr>
                <w:rFonts w:ascii="Calibri" w:hAnsi="Calibri" w:eastAsia="宋体"/>
                <w:color w:val="000000"/>
                <w:sz w:val="21"/>
                <w:szCs w:val="21"/>
              </w:rPr>
            </w:r>
            <w:r/>
          </w:p>
        </w:tc>
        <w:tc>
          <w:tcPr>
            <w:tcW w:w="720" w:type="dxa"/>
            <w:vAlign w:val="center"/>
            <w:vMerge w:val="restart"/>
            <w:textDirection w:val="tbRlV"/>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消防安全</w:t>
            </w: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28、协助做好消防器材、设备检查，保证设备处于完好状态，一旦发生火警即可投入使用；检查消防通道是否畅通，并及时处理不畅情况</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16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W w:w="693" w:type="dxa"/>
            <w:vAlign w:val="center"/>
            <w:vMerge w:val="restart"/>
            <w:textDirection w:val="lrTb"/>
            <w:noWrap w:val="false"/>
          </w:tcPr>
          <w:p>
            <w:pPr>
              <w:pStyle w:val="889"/>
              <w:jc w:val="both"/>
              <w:spacing w:line="16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不符合，每事项扣</w:t>
            </w:r>
            <w:r>
              <w:rPr>
                <w:rFonts w:hint="eastAsia" w:ascii="Calibri" w:hAnsi="Calibri" w:eastAsia="宋体" w:cs="宋体"/>
                <w:color w:val="000000"/>
                <w:sz w:val="21"/>
                <w:szCs w:val="21"/>
              </w:rPr>
            </w:r>
            <w:r/>
          </w:p>
          <w:p>
            <w:pPr>
              <w:pStyle w:val="889"/>
              <w:jc w:val="both"/>
              <w:spacing w:line="16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1分</w:t>
            </w: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1389" w:hRule="exact"/>
        </w:trPr>
        <w:tc>
          <w:tcPr>
            <w:tcW w:w="468" w:type="dxa"/>
            <w:vAlign w:val="top"/>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29、检查公共部位电器、电线、电掣、煤气管道等有无霉坏、锈坏、氧化、溶化、堵塞情况，防止短路或爆炸引起火灾</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693"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1243"/>
        </w:trPr>
        <w:tc>
          <w:tcPr>
            <w:tcW w:w="468" w:type="dxa"/>
            <w:vAlign w:val="top"/>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30、及时制止任何违反消防安全的行为</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16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W w:w="693" w:type="dxa"/>
            <w:vAlign w:val="center"/>
            <w:textDirection w:val="lrTb"/>
            <w:noWrap w:val="false"/>
          </w:tcPr>
          <w:p>
            <w:pPr>
              <w:pStyle w:val="889"/>
              <w:jc w:val="both"/>
              <w:spacing w:line="16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未及时处理，每事项扣</w:t>
            </w:r>
            <w:r>
              <w:rPr>
                <w:rFonts w:hint="eastAsia" w:ascii="Calibri" w:hAnsi="Calibri" w:eastAsia="宋体" w:cs="宋体"/>
                <w:color w:val="000000"/>
                <w:sz w:val="21"/>
                <w:szCs w:val="21"/>
              </w:rPr>
            </w:r>
            <w:r/>
          </w:p>
          <w:p>
            <w:pPr>
              <w:pStyle w:val="889"/>
              <w:jc w:val="both"/>
              <w:spacing w:line="16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5分</w:t>
            </w:r>
            <w:r>
              <w:rPr>
                <w:rFonts w:ascii="Calibri" w:hAnsi="Calibri" w:eastAsia="宋体" w:cs="宋体"/>
                <w:color w:val="000000"/>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c>
          <w:tcPr>
            <w:tcW w:w="468" w:type="dxa"/>
            <w:vAlign w:val="top"/>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095"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31、发生火警时，及时按火警预案处理程序工作，尽量将损失和影响控制在最小</w:t>
            </w:r>
            <w:r>
              <w:rPr>
                <w:rFonts w:ascii="Calibri" w:hAnsi="Calibri" w:eastAsia="宋体" w:cs="宋体"/>
                <w:color w:val="000000"/>
                <w:sz w:val="21"/>
                <w:szCs w:val="21"/>
              </w:rPr>
            </w:r>
            <w:r/>
          </w:p>
        </w:tc>
        <w:tc>
          <w:tcPr>
            <w:tcW w:w="795" w:type="dxa"/>
            <w:vAlign w:val="center"/>
            <w:textDirection w:val="lrTb"/>
            <w:noWrap w:val="false"/>
          </w:tcPr>
          <w:p>
            <w:pPr>
              <w:pStyle w:val="889"/>
              <w:jc w:val="both"/>
              <w:spacing w:line="120" w:lineRule="atLeast"/>
              <w:widowControl/>
              <w:rPr>
                <w:rFonts w:hint="eastAsia" w:ascii="Calibri" w:hAnsi="Calibri" w:eastAsia="宋体" w:cs="宋体"/>
                <w:color w:val="000000"/>
                <w:spacing w:val="-6"/>
                <w:sz w:val="21"/>
                <w:szCs w:val="21"/>
              </w:rPr>
            </w:pPr>
            <w:r>
              <w:rPr>
                <w:rFonts w:hint="eastAsia" w:ascii="Calibri" w:hAnsi="Calibri" w:eastAsia="宋体" w:cs="宋体"/>
                <w:color w:val="000000"/>
                <w:spacing w:val="-6"/>
                <w:sz w:val="21"/>
                <w:szCs w:val="21"/>
              </w:rPr>
            </w:r>
            <w:r/>
          </w:p>
        </w:tc>
        <w:tc>
          <w:tcPr>
            <w:tcW w:w="693" w:type="dxa"/>
            <w:vAlign w:val="center"/>
            <w:textDirection w:val="lrTb"/>
            <w:noWrap w:val="false"/>
          </w:tcPr>
          <w:p>
            <w:pPr>
              <w:pStyle w:val="889"/>
              <w:jc w:val="both"/>
              <w:spacing w:line="120" w:lineRule="atLeast"/>
              <w:widowControl/>
              <w:rPr>
                <w:rFonts w:ascii="Calibri" w:hAnsi="Calibri" w:eastAsia="宋体" w:cs="宋体"/>
                <w:color w:val="000000"/>
                <w:spacing w:val="-6"/>
                <w:sz w:val="21"/>
                <w:szCs w:val="21"/>
              </w:rPr>
            </w:pPr>
            <w:r>
              <w:rPr>
                <w:rFonts w:hint="eastAsia" w:ascii="Calibri" w:hAnsi="Calibri" w:eastAsia="宋体" w:cs="宋体"/>
                <w:color w:val="000000"/>
                <w:spacing w:val="-6"/>
                <w:sz w:val="21"/>
                <w:szCs w:val="21"/>
              </w:rPr>
              <w:t xml:space="preserve">未按预案处理，每事项扣10分</w:t>
            </w:r>
            <w:r>
              <w:rPr>
                <w:rFonts w:ascii="Calibri" w:hAnsi="Calibri" w:eastAsia="宋体" w:cs="宋体"/>
                <w:color w:val="000000"/>
                <w:spacing w:val="-6"/>
                <w:sz w:val="21"/>
                <w:szCs w:val="21"/>
              </w:rPr>
            </w:r>
            <w:r/>
          </w:p>
        </w:tc>
        <w:tc>
          <w:tcPr>
            <w:tcW w:w="303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bl>
    <w:p>
      <w:pPr>
        <w:pStyle w:val="889"/>
        <w:jc w:val="center"/>
        <w:spacing w:line="240" w:lineRule="atLeast"/>
        <w:rPr>
          <w:rFonts w:ascii="Calibri" w:hAnsi="Calibri" w:eastAsia="宋体"/>
          <w:color w:val="000000"/>
          <w:sz w:val="21"/>
          <w:szCs w:val="21"/>
        </w:rPr>
      </w:pPr>
      <w:r>
        <w:rPr>
          <w:rFonts w:ascii="Calibri" w:hAnsi="Calibri" w:eastAsia="宋体"/>
          <w:color w:val="000000"/>
          <w:sz w:val="21"/>
          <w:szCs w:val="21"/>
        </w:rPr>
        <w:br w:type="page" w:clear="all"/>
      </w:r>
      <w:r>
        <w:rPr>
          <w:rFonts w:hint="eastAsia" w:cs="宋体"/>
          <w:b/>
          <w:color w:val="000000"/>
          <w:sz w:val="21"/>
          <w:szCs w:val="21"/>
          <w:lang w:val="en-US" w:eastAsia="zh-CN"/>
        </w:rPr>
        <w:t xml:space="preserve">保安服务</w:t>
      </w:r>
      <w:r>
        <w:rPr>
          <w:rFonts w:hint="eastAsia" w:ascii="Calibri" w:hAnsi="Calibri" w:eastAsia="宋体" w:cs="宋体"/>
          <w:b/>
          <w:color w:val="000000"/>
          <w:sz w:val="21"/>
          <w:szCs w:val="21"/>
        </w:rPr>
        <w:t xml:space="preserve">质量检查月报表</w:t>
      </w:r>
      <w:r>
        <w:rPr>
          <w:rFonts w:ascii="Calibri" w:hAnsi="Calibri" w:eastAsia="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720"/>
        <w:gridCol w:w="4464"/>
        <w:gridCol w:w="559"/>
        <w:gridCol w:w="559"/>
        <w:gridCol w:w="2867"/>
      </w:tblGrid>
      <w:tr>
        <w:trPr/>
        <w:tc>
          <w:tcPr>
            <w:gridSpan w:val="2"/>
            <w:tcW w:w="1188"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pPr>
            <w:r>
              <w:rPr>
                <w:rFonts w:hint="eastAsia" w:ascii="Calibri" w:hAnsi="Calibri" w:eastAsia="宋体" w:cs="宋体"/>
                <w:b/>
                <w:color w:val="000000"/>
                <w:sz w:val="21"/>
                <w:szCs w:val="21"/>
              </w:rPr>
              <w:t xml:space="preserve">项目</w:t>
            </w:r>
            <w:r>
              <w:rPr>
                <w:rFonts w:ascii="Calibri" w:hAnsi="Calibri" w:eastAsia="宋体" w:cs="宋体"/>
                <w:b/>
                <w:color w:val="000000"/>
                <w:sz w:val="21"/>
                <w:szCs w:val="21"/>
              </w:rPr>
            </w:r>
            <w:r/>
          </w:p>
        </w:tc>
        <w:tc>
          <w:tcPr>
            <w:tcW w:w="4464"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pPr>
            <w:r>
              <w:rPr>
                <w:rFonts w:hint="eastAsia" w:ascii="Calibri" w:hAnsi="Calibri" w:eastAsia="宋体" w:cs="宋体"/>
                <w:b/>
                <w:color w:val="000000"/>
                <w:sz w:val="21"/>
                <w:szCs w:val="21"/>
              </w:rPr>
              <w:t xml:space="preserve">验收标准</w:t>
            </w:r>
            <w:r>
              <w:rPr>
                <w:rFonts w:ascii="Calibri" w:hAnsi="Calibri" w:eastAsia="宋体" w:cs="宋体"/>
                <w:b/>
                <w:color w:val="000000"/>
                <w:sz w:val="21"/>
                <w:szCs w:val="21"/>
              </w:rPr>
            </w:r>
            <w:r/>
          </w:p>
        </w:tc>
        <w:tc>
          <w:tcPr>
            <w:tcW w:w="559" w:type="dxa"/>
            <w:vAlign w:val="center"/>
            <w:textDirection w:val="lrTb"/>
            <w:noWrap w:val="false"/>
          </w:tcPr>
          <w:p>
            <w:pPr>
              <w:pStyle w:val="889"/>
              <w:jc w:val="center"/>
              <w:spacing w:line="240" w:lineRule="atLeast"/>
              <w:widowControl/>
              <w:rPr>
                <w:rFonts w:hint="eastAsia" w:ascii="Calibri" w:hAnsi="Calibri" w:eastAsia="宋体" w:cs="宋体"/>
                <w:b/>
                <w:color w:val="000000"/>
                <w:sz w:val="21"/>
                <w:szCs w:val="21"/>
              </w:rPr>
            </w:pPr>
            <w:r>
              <w:rPr>
                <w:rFonts w:hint="eastAsia" w:ascii="Calibri" w:hAnsi="Calibri" w:eastAsia="宋体" w:cs="宋体"/>
                <w:b/>
                <w:color w:val="000000"/>
                <w:sz w:val="21"/>
                <w:szCs w:val="21"/>
              </w:rPr>
            </w:r>
            <w:r/>
          </w:p>
        </w:tc>
        <w:tc>
          <w:tcPr>
            <w:tcW w:w="559"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pPr>
            <w:r>
              <w:rPr>
                <w:rFonts w:hint="eastAsia" w:ascii="Calibri" w:hAnsi="Calibri" w:eastAsia="宋体" w:cs="宋体"/>
                <w:b/>
                <w:color w:val="000000"/>
                <w:sz w:val="21"/>
                <w:szCs w:val="21"/>
              </w:rPr>
              <w:t xml:space="preserve">分值</w:t>
            </w:r>
            <w:r>
              <w:rPr>
                <w:rFonts w:ascii="Calibri" w:hAnsi="Calibri" w:eastAsia="宋体" w:cs="宋体"/>
                <w:b/>
                <w:color w:val="000000"/>
                <w:sz w:val="21"/>
                <w:szCs w:val="21"/>
              </w:rPr>
            </w:r>
            <w:r/>
          </w:p>
        </w:tc>
        <w:tc>
          <w:tcPr>
            <w:tcW w:w="2867" w:type="dxa"/>
            <w:vAlign w:val="center"/>
            <w:textDirection w:val="lrTb"/>
            <w:noWrap w:val="false"/>
          </w:tcPr>
          <w:p>
            <w:pPr>
              <w:pStyle w:val="889"/>
              <w:jc w:val="center"/>
              <w:spacing w:line="240" w:lineRule="atLeast"/>
              <w:widowControl/>
              <w:rPr>
                <w:rFonts w:ascii="Calibri" w:hAnsi="Calibri" w:eastAsia="宋体" w:cs="宋体"/>
                <w:b/>
                <w:color w:val="000000"/>
                <w:sz w:val="21"/>
                <w:szCs w:val="21"/>
              </w:rPr>
            </w:pPr>
            <w:r>
              <w:rPr>
                <w:rFonts w:hint="eastAsia" w:ascii="Calibri" w:hAnsi="Calibri" w:eastAsia="宋体" w:cs="宋体"/>
                <w:b/>
                <w:color w:val="000000"/>
                <w:sz w:val="21"/>
                <w:szCs w:val="21"/>
              </w:rPr>
              <w:t xml:space="preserve">评    分</w:t>
            </w:r>
            <w:r>
              <w:rPr>
                <w:rFonts w:ascii="Calibri" w:hAnsi="Calibri" w:eastAsia="宋体" w:cs="宋体"/>
                <w:b/>
                <w:color w:val="000000"/>
                <w:sz w:val="21"/>
                <w:szCs w:val="21"/>
              </w:rPr>
            </w:r>
            <w:r/>
          </w:p>
          <w:p>
            <w:pPr>
              <w:pStyle w:val="889"/>
              <w:jc w:val="center"/>
              <w:spacing w:line="240" w:lineRule="atLeast"/>
              <w:widowControl/>
              <w:rPr>
                <w:rFonts w:ascii="Calibri" w:hAnsi="Calibri" w:eastAsia="宋体" w:cs="宋体"/>
                <w:b/>
                <w:color w:val="000000"/>
                <w:sz w:val="21"/>
                <w:szCs w:val="21"/>
              </w:rPr>
            </w:pPr>
            <w:r>
              <w:rPr>
                <w:rFonts w:hint="eastAsia" w:ascii="Calibri" w:hAnsi="Calibri" w:eastAsia="宋体" w:cs="宋体"/>
                <w:b/>
                <w:color w:val="000000"/>
                <w:sz w:val="21"/>
                <w:szCs w:val="21"/>
              </w:rPr>
              <w:t xml:space="preserve">(具体不合格事项另附)</w:t>
            </w:r>
            <w:r>
              <w:rPr>
                <w:rFonts w:ascii="Calibri" w:hAnsi="Calibri" w:eastAsia="宋体" w:cs="宋体"/>
                <w:b/>
                <w:color w:val="000000"/>
                <w:sz w:val="21"/>
                <w:szCs w:val="21"/>
              </w:rPr>
            </w:r>
            <w:r/>
          </w:p>
        </w:tc>
      </w:tr>
      <w:tr>
        <w:trPr>
          <w:trHeight w:val="1247"/>
        </w:trPr>
        <w:tc>
          <w:tcPr>
            <w:tcW w:w="468" w:type="dxa"/>
            <w:vAlign w:val="center"/>
            <w:vMerge w:val="restart"/>
            <w:textDirection w:val="lrTb"/>
            <w:noWrap w:val="false"/>
          </w:tcPr>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其</w:t>
            </w: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他</w:t>
            </w: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事</w:t>
            </w: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件</w:t>
            </w: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处</w:t>
            </w: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p>
            <w:pPr>
              <w:pStyle w:val="889"/>
              <w:jc w:val="both"/>
              <w:spacing w:line="240" w:lineRule="atLeast"/>
              <w:rPr>
                <w:rFonts w:ascii="Calibri" w:hAnsi="Calibri" w:eastAsia="宋体"/>
                <w:color w:val="000000"/>
                <w:sz w:val="21"/>
                <w:szCs w:val="21"/>
              </w:rPr>
            </w:pPr>
            <w:r>
              <w:rPr>
                <w:rFonts w:hint="eastAsia" w:ascii="Calibri" w:hAnsi="Calibri" w:eastAsia="宋体"/>
                <w:color w:val="000000"/>
                <w:sz w:val="21"/>
                <w:szCs w:val="21"/>
              </w:rPr>
              <w:t xml:space="preserve">理</w:t>
            </w:r>
            <w:r>
              <w:rPr>
                <w:rFonts w:ascii="Calibri" w:hAnsi="Calibri" w:eastAsia="宋体"/>
                <w:color w:val="000000"/>
                <w:sz w:val="21"/>
                <w:szCs w:val="21"/>
              </w:rPr>
            </w:r>
            <w:r/>
          </w:p>
        </w:tc>
        <w:tc>
          <w:tcPr>
            <w:tcW w:w="720" w:type="dxa"/>
            <w:vAlign w:val="center"/>
            <w:vMerge w:val="restart"/>
            <w:textDirection w:val="tbRlV"/>
            <w:noWrap w:val="false"/>
          </w:tcPr>
          <w:p>
            <w:pPr>
              <w:pStyle w:val="889"/>
              <w:jc w:val="center"/>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治安事件</w:t>
            </w:r>
            <w:r>
              <w:rPr>
                <w:rFonts w:ascii="Calibri" w:hAnsi="Calibri" w:eastAsia="宋体" w:cs="宋体"/>
                <w:color w:val="000000"/>
                <w:sz w:val="21"/>
                <w:szCs w:val="21"/>
              </w:rPr>
            </w:r>
            <w:r/>
          </w:p>
        </w:tc>
        <w:tc>
          <w:tcPr>
            <w:tcW w:w="4464"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32、及时发现可疑情况，抓获现行违法犯罪分子</w:t>
            </w:r>
            <w:r>
              <w:rPr>
                <w:rFonts w:ascii="Calibri" w:hAnsi="Calibri" w:eastAsia="宋体" w:cs="宋体"/>
                <w:color w:val="000000"/>
                <w:sz w:val="21"/>
                <w:szCs w:val="21"/>
              </w:rPr>
            </w:r>
            <w:r/>
          </w:p>
        </w:tc>
        <w:tc>
          <w:tcPr>
            <w:tcW w:w="559"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W w:w="559" w:type="dxa"/>
            <w:vAlign w:val="center"/>
            <w:vMerge w:val="restart"/>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不符合，每事项扣</w:t>
            </w:r>
            <w:r>
              <w:rPr>
                <w:rFonts w:hint="eastAsia" w:ascii="Calibri" w:hAnsi="Calibri" w:eastAsia="宋体" w:cs="宋体"/>
                <w:color w:val="000000"/>
                <w:sz w:val="21"/>
                <w:szCs w:val="21"/>
              </w:rPr>
            </w:r>
            <w:r/>
          </w:p>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2分</w:t>
            </w:r>
            <w:r>
              <w:rPr>
                <w:rFonts w:ascii="Calibri" w:hAnsi="Calibri" w:eastAsia="宋体" w:cs="宋体"/>
                <w:color w:val="000000"/>
                <w:sz w:val="21"/>
                <w:szCs w:val="21"/>
              </w:rPr>
            </w:r>
            <w:r/>
          </w:p>
        </w:tc>
        <w:tc>
          <w:tcPr>
            <w:tcW w:w="286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2192"/>
        </w:trPr>
        <w:tc>
          <w:tcPr>
            <w:tcW w:w="468" w:type="dxa"/>
            <w:vAlign w:val="top"/>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464"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33、注意警戒、保护刑事案件、治安案件和治安灾害事故现场</w:t>
            </w:r>
            <w:r>
              <w:rPr>
                <w:rFonts w:ascii="Calibri" w:hAnsi="Calibri" w:eastAsia="宋体" w:cs="宋体"/>
                <w:color w:val="000000"/>
                <w:sz w:val="21"/>
                <w:szCs w:val="21"/>
              </w:rPr>
            </w:r>
            <w:r/>
          </w:p>
        </w:tc>
        <w:tc>
          <w:tcPr>
            <w:tcW w:w="55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55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86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3451"/>
        </w:trPr>
        <w:tc>
          <w:tcPr>
            <w:tcW w:w="468" w:type="dxa"/>
            <w:vAlign w:val="top"/>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464"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34、遇紧急情况，分别按盗窃匪警应急处理程序、可疑人员处理程序、斗殴处理程序、醉酒闹事或精神病人处理程序、强制进入办公缕人员处理程序、可疑物件及恐吓电话处理规程等规定及时处理突发事件，遇无规程的紧急事件及时向上级汇报，并灵活采取措施，控制事态恶化</w:t>
            </w:r>
            <w:r>
              <w:rPr>
                <w:rFonts w:ascii="Calibri" w:hAnsi="Calibri" w:eastAsia="宋体" w:cs="宋体"/>
                <w:color w:val="000000"/>
                <w:sz w:val="21"/>
                <w:szCs w:val="21"/>
              </w:rPr>
            </w:r>
            <w:r/>
          </w:p>
        </w:tc>
        <w:tc>
          <w:tcPr>
            <w:tcW w:w="559"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W w:w="559"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未按预案处理，每事项扣</w:t>
            </w:r>
            <w:r>
              <w:rPr>
                <w:rFonts w:hint="eastAsia" w:ascii="Calibri" w:hAnsi="Calibri" w:eastAsia="宋体" w:cs="宋体"/>
                <w:color w:val="000000"/>
                <w:sz w:val="21"/>
                <w:szCs w:val="21"/>
              </w:rPr>
            </w:r>
            <w:r/>
          </w:p>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5分</w:t>
            </w:r>
            <w:r>
              <w:rPr>
                <w:rFonts w:ascii="Calibri" w:hAnsi="Calibri" w:eastAsia="宋体" w:cs="宋体"/>
                <w:color w:val="000000"/>
                <w:sz w:val="21"/>
                <w:szCs w:val="21"/>
              </w:rPr>
            </w:r>
            <w:r/>
          </w:p>
        </w:tc>
        <w:tc>
          <w:tcPr>
            <w:tcW w:w="286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1559"/>
        </w:trPr>
        <w:tc>
          <w:tcPr>
            <w:tcW w:w="468" w:type="dxa"/>
            <w:vAlign w:val="top"/>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restart"/>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其他</w:t>
            </w:r>
            <w:r>
              <w:rPr>
                <w:rFonts w:ascii="Calibri" w:hAnsi="Calibri" w:eastAsia="宋体" w:cs="宋体"/>
                <w:color w:val="000000"/>
                <w:sz w:val="21"/>
                <w:szCs w:val="21"/>
              </w:rPr>
            </w:r>
            <w:r/>
          </w:p>
        </w:tc>
        <w:tc>
          <w:tcPr>
            <w:tcW w:w="4464"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35、及时完成业主需要保卫人员从事的其他工作</w:t>
            </w:r>
            <w:r>
              <w:rPr>
                <w:rFonts w:ascii="Calibri" w:hAnsi="Calibri" w:eastAsia="宋体" w:cs="宋体"/>
                <w:color w:val="000000"/>
                <w:sz w:val="21"/>
                <w:szCs w:val="21"/>
              </w:rPr>
            </w:r>
            <w:r/>
          </w:p>
        </w:tc>
        <w:tc>
          <w:tcPr>
            <w:tcW w:w="559" w:type="dxa"/>
            <w:vAlign w:val="center"/>
            <w:textDirection w:val="lrTb"/>
            <w:noWrap w:val="false"/>
          </w:tcPr>
          <w:p>
            <w:pPr>
              <w:pStyle w:val="889"/>
              <w:jc w:val="both"/>
              <w:spacing w:line="240" w:lineRule="atLeast"/>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W w:w="559" w:type="dxa"/>
            <w:vAlign w:val="center"/>
            <w:vMerge w:val="restart"/>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不符合，每事项扣0.5分</w:t>
            </w:r>
            <w:r>
              <w:rPr>
                <w:rFonts w:ascii="Calibri" w:hAnsi="Calibri" w:eastAsia="宋体" w:cs="宋体"/>
                <w:color w:val="000000"/>
                <w:sz w:val="21"/>
                <w:szCs w:val="21"/>
              </w:rPr>
            </w:r>
            <w:r/>
          </w:p>
        </w:tc>
        <w:tc>
          <w:tcPr>
            <w:tcW w:w="286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r>
        <w:trPr>
          <w:trHeight w:val="1944"/>
        </w:trPr>
        <w:tc>
          <w:tcPr>
            <w:tcW w:w="468" w:type="dxa"/>
            <w:vAlign w:val="top"/>
            <w:vMerge w:val="continue"/>
            <w:textDirection w:val="lrTb"/>
            <w:noWrap w:val="false"/>
          </w:tcPr>
          <w:p>
            <w:pPr>
              <w:pStyle w:val="889"/>
              <w:jc w:val="both"/>
              <w:spacing w:line="240" w:lineRule="atLeast"/>
              <w:rPr>
                <w:rFonts w:ascii="Calibri" w:hAnsi="Calibri" w:eastAsia="宋体"/>
                <w:color w:val="000000"/>
                <w:sz w:val="21"/>
                <w:szCs w:val="21"/>
              </w:rPr>
            </w:pPr>
            <w:r>
              <w:rPr>
                <w:rFonts w:ascii="Calibri" w:hAnsi="Calibri" w:eastAsia="宋体"/>
                <w:color w:val="000000"/>
                <w:sz w:val="21"/>
                <w:szCs w:val="21"/>
              </w:rPr>
            </w:r>
            <w:r/>
          </w:p>
        </w:tc>
        <w:tc>
          <w:tcPr>
            <w:tcW w:w="720"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4464"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36、上述未列的保卫人员应承担的其他工作</w:t>
            </w:r>
            <w:r>
              <w:rPr>
                <w:rFonts w:ascii="Calibri" w:hAnsi="Calibri" w:eastAsia="宋体" w:cs="宋体"/>
                <w:color w:val="000000"/>
                <w:sz w:val="21"/>
                <w:szCs w:val="21"/>
              </w:rPr>
            </w:r>
            <w:r/>
          </w:p>
        </w:tc>
        <w:tc>
          <w:tcPr>
            <w:tcW w:w="559"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559" w:type="dxa"/>
            <w:vAlign w:val="center"/>
            <w:vMerge w:val="continue"/>
            <w:textDirection w:val="lrTb"/>
            <w:noWrap w:val="false"/>
          </w:tcPr>
          <w:p>
            <w:pPr>
              <w:pStyle w:val="889"/>
              <w:jc w:val="both"/>
              <w:spacing w:line="240" w:lineRule="atLeast"/>
              <w:widowControl/>
              <w:rPr>
                <w:rFonts w:ascii="Calibri" w:hAnsi="Calibri" w:eastAsia="宋体" w:cs="宋体"/>
                <w:color w:val="000000"/>
                <w:sz w:val="21"/>
                <w:szCs w:val="21"/>
              </w:rPr>
            </w:pPr>
            <w:r>
              <w:rPr>
                <w:rFonts w:ascii="Calibri" w:hAnsi="Calibri" w:eastAsia="宋体" w:cs="宋体"/>
                <w:color w:val="000000"/>
                <w:sz w:val="21"/>
                <w:szCs w:val="21"/>
              </w:rPr>
            </w:r>
            <w:r/>
          </w:p>
        </w:tc>
        <w:tc>
          <w:tcPr>
            <w:tcW w:w="2867" w:type="dxa"/>
            <w:vAlign w:val="center"/>
            <w:textDirection w:val="lrTb"/>
            <w:noWrap w:val="false"/>
          </w:tcPr>
          <w:p>
            <w:pPr>
              <w:pStyle w:val="889"/>
              <w:jc w:val="both"/>
              <w:spacing w:line="240" w:lineRule="atLeast"/>
              <w:widowControl/>
              <w:rPr>
                <w:rFonts w:ascii="Calibri" w:hAnsi="Calibri" w:eastAsia="宋体" w:cs="宋体"/>
                <w:color w:val="000000"/>
                <w:sz w:val="21"/>
                <w:szCs w:val="21"/>
              </w:rPr>
            </w:pP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项不合格</w:t>
            </w:r>
            <w:r>
              <w:rPr>
                <w:rFonts w:hint="eastAsia" w:cs="宋体"/>
                <w:color w:val="000000"/>
                <w:sz w:val="21"/>
                <w:szCs w:val="21"/>
                <w:lang w:eastAsia="zh-CN"/>
              </w:rPr>
              <w:t xml:space="preserve">，</w:t>
            </w:r>
            <w:r>
              <w:rPr>
                <w:rFonts w:hint="eastAsia" w:ascii="Calibri" w:hAnsi="Calibri" w:eastAsia="宋体" w:cs="宋体"/>
                <w:color w:val="000000"/>
                <w:sz w:val="21"/>
                <w:szCs w:val="21"/>
              </w:rPr>
              <w:t xml:space="preserve">扣</w:t>
            </w:r>
            <w:r>
              <w:rPr>
                <w:rFonts w:hint="eastAsia" w:ascii="Calibri" w:hAnsi="Calibri" w:eastAsia="宋体" w:cs="宋体"/>
                <w:color w:val="000000"/>
                <w:sz w:val="21"/>
                <w:szCs w:val="21"/>
                <w:u w:val="single"/>
              </w:rPr>
              <w:t xml:space="preserve">     </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r>
    </w:tbl>
    <w:p>
      <w:pPr>
        <w:pStyle w:val="889"/>
        <w:jc w:val="both"/>
        <w:rPr>
          <w:rFonts w:hAnsi="Calibri"/>
          <w:color w:val="000000"/>
          <w:sz w:val="21"/>
          <w:szCs w:val="21"/>
        </w:rPr>
      </w:pPr>
      <w:r>
        <w:rPr>
          <w:rFonts w:hAnsi="Calibri"/>
          <w:color w:val="000000"/>
          <w:sz w:val="21"/>
          <w:szCs w:val="21"/>
        </w:rPr>
      </w:r>
      <w:r/>
    </w:p>
    <w:tbl>
      <w:tblPr>
        <w:tblW w:w="0" w:type="auto"/>
        <w:jc w:val="center"/>
        <w:tblInd w:w="-302" w:type="dxa"/>
        <w:tblLayout w:type="fixed"/>
        <w:tblCellMar>
          <w:left w:w="15" w:type="dxa"/>
          <w:top w:w="15" w:type="dxa"/>
          <w:right w:w="15" w:type="dxa"/>
          <w:bottom w:w="15" w:type="dxa"/>
        </w:tblCellMar>
        <w:tblLook w:val="04A0" w:firstRow="1" w:lastRow="0" w:firstColumn="1" w:lastColumn="0" w:noHBand="0" w:noVBand="1"/>
      </w:tblPr>
      <w:tblGrid>
        <w:gridCol w:w="780"/>
        <w:gridCol w:w="5094"/>
        <w:gridCol w:w="524"/>
        <w:gridCol w:w="3039"/>
      </w:tblGrid>
      <w:tr>
        <w:trPr>
          <w:trHeight w:val="450"/>
        </w:trPr>
        <w:tc>
          <w:tcPr>
            <w:gridSpan w:val="4"/>
            <w:tcBorders>
              <w:top w:val="none" w:color="000000" w:sz="0" w:space="0"/>
              <w:left w:val="none" w:color="000000" w:sz="0" w:space="0"/>
              <w:bottom w:val="none" w:color="000000" w:sz="0" w:space="0"/>
              <w:right w:val="none" w:color="000000" w:sz="0" w:space="0"/>
            </w:tcBorders>
            <w:tcW w:w="9437" w:type="dxa"/>
            <w:vAlign w:val="center"/>
            <w:textDirection w:val="lrTb"/>
            <w:noWrap w:val="false"/>
          </w:tcPr>
          <w:p>
            <w:pPr>
              <w:pStyle w:val="889"/>
              <w:jc w:val="center"/>
              <w:widowControl/>
              <w:rPr>
                <w:rFonts w:ascii="Calibri" w:hAnsi="Calibri" w:eastAsia="宋体" w:cs="宋体"/>
                <w:b/>
                <w:color w:val="000000"/>
                <w:sz w:val="21"/>
                <w:szCs w:val="21"/>
                <w:lang w:val="en-US" w:eastAsia="zh-CN"/>
              </w:rPr>
            </w:pPr>
            <w:r>
              <w:rPr>
                <w:rFonts w:hint="eastAsia" w:ascii="Calibri" w:hAnsi="Calibri" w:cs="宋体"/>
                <w:b/>
                <w:color w:val="000000"/>
                <w:sz w:val="21"/>
                <w:szCs w:val="21"/>
                <w:lang w:eastAsia="zh"/>
              </w:rPr>
              <w:t xml:space="preserve">附表</w:t>
            </w:r>
            <w:r>
              <w:rPr>
                <w:rFonts w:hint="eastAsia" w:cs="宋体"/>
                <w:b/>
                <w:color w:val="000000"/>
                <w:sz w:val="21"/>
                <w:szCs w:val="21"/>
                <w:lang w:val="en-US" w:eastAsia="zh-CN"/>
              </w:rPr>
              <w:t xml:space="preserve">三客服</w:t>
            </w:r>
            <w:r>
              <w:rPr>
                <w:rFonts w:hint="eastAsia" w:ascii="Calibri" w:hAnsi="Calibri" w:cs="宋体"/>
                <w:b/>
                <w:color w:val="000000"/>
                <w:sz w:val="21"/>
                <w:szCs w:val="21"/>
              </w:rPr>
              <w:t xml:space="preserve">服务管理验收标准</w:t>
            </w:r>
            <w:r>
              <w:rPr>
                <w:rFonts w:hint="eastAsia" w:cs="宋体"/>
                <w:b/>
                <w:color w:val="000000"/>
                <w:sz w:val="21"/>
                <w:szCs w:val="21"/>
                <w:lang w:val="en-US" w:eastAsia="zh-CN"/>
              </w:rPr>
              <w:t xml:space="preserve">及考核表</w:t>
            </w:r>
            <w:r>
              <w:rPr>
                <w:rFonts w:ascii="Calibri" w:hAnsi="Calibri" w:eastAsia="宋体" w:cs="宋体"/>
                <w:b/>
                <w:color w:val="000000"/>
                <w:sz w:val="21"/>
                <w:szCs w:val="21"/>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9"/>
              <w:jc w:val="center"/>
              <w:spacing w:line="32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项目</w:t>
            </w:r>
            <w:r>
              <w:rPr>
                <w:rFonts w:ascii="Calibri" w:hAnsi="Calibri"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center"/>
              <w:spacing w:line="32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验收标准</w:t>
            </w:r>
            <w:r>
              <w:rPr>
                <w:rFonts w:ascii="Calibri" w:hAnsi="Calibri"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pStyle w:val="889"/>
              <w:jc w:val="center"/>
              <w:spacing w:line="32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分值</w:t>
            </w:r>
            <w:r>
              <w:rPr>
                <w:rFonts w:ascii="Calibri" w:hAnsi="Calibri"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center"/>
              <w:spacing w:line="32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评    分</w:t>
            </w:r>
            <w:r>
              <w:rPr>
                <w:rFonts w:ascii="Calibri" w:hAnsi="Calibri" w:eastAsia="宋体" w:cs="宋体"/>
                <w:b/>
                <w:bCs/>
                <w:color w:val="000000"/>
                <w:sz w:val="21"/>
                <w:szCs w:val="21"/>
              </w:rPr>
            </w:r>
            <w:r/>
          </w:p>
          <w:p>
            <w:pPr>
              <w:pStyle w:val="889"/>
              <w:jc w:val="center"/>
              <w:spacing w:line="32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(具体不合格事项另附)</w:t>
            </w:r>
            <w:r>
              <w:rPr>
                <w:rFonts w:ascii="Calibri" w:hAnsi="Calibri" w:eastAsia="宋体" w:cs="宋体"/>
                <w:b/>
                <w:bCs/>
                <w:color w:val="000000"/>
                <w:sz w:val="21"/>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tbRlV"/>
            <w:noWrap w:val="false"/>
          </w:tcPr>
          <w:p>
            <w:pPr>
              <w:pStyle w:val="889"/>
              <w:jc w:val="center"/>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会议服务</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hint="eastAsia" w:ascii="Calibri" w:hAnsi="Calibri" w:eastAsia="宋体" w:cs="宋体"/>
                <w:color w:val="000000"/>
                <w:sz w:val="21"/>
                <w:szCs w:val="21"/>
                <w:lang w:eastAsia="zh-CN"/>
              </w:rPr>
            </w:pPr>
            <w:r>
              <w:rPr>
                <w:rFonts w:hint="eastAsia" w:ascii="Calibri" w:hAnsi="Calibri" w:eastAsia="宋体" w:cs="宋体"/>
                <w:color w:val="000000"/>
                <w:sz w:val="21"/>
                <w:szCs w:val="21"/>
              </w:rPr>
              <w:t xml:space="preserve">1、统一着装，服装合体整洁，穿戴整齐（佩戴工号牌或工作证，纽扣应全部扣好，不得敞开外衣，卷起裤脚、衣袖），头发梳理整齐戴好发髻</w:t>
            </w:r>
            <w:r>
              <w:rPr>
                <w:rFonts w:hint="eastAsia" w:ascii="Calibri" w:hAnsi="Calibri"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pStyle w:val="889"/>
              <w:jc w:val="both"/>
              <w:rPr>
                <w:rFonts w:ascii="Calibri" w:hAnsi="Calibri" w:eastAsia="宋体" w:cs="宋体"/>
                <w:color w:val="000000"/>
                <w:sz w:val="21"/>
                <w:szCs w:val="21"/>
              </w:rPr>
            </w:pPr>
            <w:r>
              <w:rPr>
                <w:rFonts w:hint="eastAsia" w:ascii="Calibri" w:hAnsi="Calibri" w:eastAsia="宋体" w:cs="宋体"/>
                <w:color w:val="000000"/>
                <w:sz w:val="21"/>
                <w:szCs w:val="21"/>
              </w:rPr>
              <w:t xml:space="preserve">不符合，每事项扣3分</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2、仪态端庄，微笑服务，不弯腰驼背、前倾后靠、伸懒腰；不袖手、背手、插手或将手插入衣袋；不准在当班时吸烟、吃零食、玩手机等跟工作无关的事情，注意检查和保持仪表，有事及时请假，不迟到不早退</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hint="eastAsia" w:ascii="Calibri" w:hAnsi="Calibri" w:eastAsia="宋体" w:cs="宋体"/>
                <w:color w:val="000000"/>
                <w:sz w:val="21"/>
                <w:szCs w:val="21"/>
                <w:lang w:eastAsia="zh-CN"/>
              </w:rPr>
            </w:pPr>
            <w:r>
              <w:rPr>
                <w:rFonts w:hint="eastAsia" w:ascii="Calibri" w:hAnsi="Calibri" w:eastAsia="宋体" w:cs="宋体"/>
                <w:color w:val="000000"/>
                <w:sz w:val="21"/>
                <w:szCs w:val="21"/>
              </w:rPr>
              <w:t xml:space="preserve">3、保持会议室桌椅门窗的清洁卫生，地毯定期吸尘，物品及茶具等摆放整齐，及时消毒，取用方便</w:t>
            </w:r>
            <w:r>
              <w:rPr>
                <w:rFonts w:hint="eastAsia" w:ascii="Calibri" w:hAnsi="Calibri"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hint="eastAsia" w:ascii="Calibri" w:hAnsi="Calibri" w:eastAsia="宋体" w:cs="宋体"/>
                <w:color w:val="000000"/>
                <w:sz w:val="21"/>
                <w:szCs w:val="21"/>
                <w:lang w:eastAsia="zh-CN"/>
              </w:rPr>
            </w:pPr>
            <w:r>
              <w:rPr>
                <w:rFonts w:hint="eastAsia" w:ascii="Calibri" w:hAnsi="Calibri" w:eastAsia="宋体" w:cs="宋体"/>
                <w:color w:val="000000"/>
                <w:sz w:val="21"/>
                <w:szCs w:val="21"/>
              </w:rPr>
              <w:t xml:space="preserve">4、会议前准备工作及时到位，符合会议要求，迎客服务举止大方，面带微笑</w:t>
            </w:r>
            <w:r>
              <w:rPr>
                <w:rFonts w:hint="eastAsia" w:ascii="Calibri" w:hAnsi="Calibri"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6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5、倒水服务规范快捷、无差错，能及时注意观察会场情况并及时反馈</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96"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6、会后立岗送客，礼貌周到</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04"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7、观察会场散场情况，遗失物品及时交还</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8、收拾整理会场，物品茶具清洗消毒归位，桌椅及时归位，关门关灯关电源，做好会议服务记录</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81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tbRlV"/>
            <w:noWrap w:val="false"/>
          </w:tcPr>
          <w:p>
            <w:pPr>
              <w:pStyle w:val="889"/>
              <w:jc w:val="center"/>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前台服务(工作时间8:</w:t>
            </w:r>
            <w:r>
              <w:rPr>
                <w:rFonts w:hint="eastAsia" w:ascii="Calibri" w:hAnsi="Calibri" w:eastAsia="宋体" w:cs="宋体"/>
                <w:color w:val="000000"/>
                <w:sz w:val="21"/>
                <w:szCs w:val="21"/>
                <w:lang w:val="en-US" w:eastAsia="zh-CN"/>
              </w:rPr>
              <w:t xml:space="preserve">00</w:t>
            </w:r>
            <w:r>
              <w:rPr>
                <w:rFonts w:hint="eastAsia" w:ascii="Calibri" w:hAnsi="Calibri" w:eastAsia="宋体" w:cs="宋体"/>
                <w:color w:val="000000"/>
                <w:sz w:val="21"/>
                <w:szCs w:val="21"/>
              </w:rPr>
              <w:t xml:space="preserve">-18:</w:t>
            </w:r>
            <w:r>
              <w:rPr>
                <w:rFonts w:hint="eastAsia" w:ascii="Calibri" w:hAnsi="Calibri" w:eastAsia="宋体" w:cs="宋体"/>
                <w:color w:val="000000"/>
                <w:sz w:val="21"/>
                <w:szCs w:val="21"/>
                <w:lang w:val="en-US" w:eastAsia="zh-CN"/>
              </w:rPr>
              <w:t xml:space="preserve">30</w:t>
            </w:r>
            <w:r>
              <w:rPr>
                <w:rFonts w:hint="eastAsia" w:ascii="Calibri" w:hAnsi="Calibri" w:eastAsia="宋体" w:cs="宋体"/>
                <w:color w:val="000000"/>
                <w:sz w:val="21"/>
                <w:szCs w:val="21"/>
              </w:rPr>
              <w:t xml:space="preserve">)</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1、统一着装，服装合体整洁，穿戴整齐（佩戴工号牌或工作证，纽扣应全部扣好，不得敞开外衣，卷起裤脚、衣袖），头发梳理整齐戴好发髻</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不符合，每事项扣3分</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widowControl/>
              <w:rPr>
                <w:rFonts w:ascii="Calibri" w:hAnsi="Calibri" w:eastAsia="宋体" w:cs="宋体"/>
                <w:color w:val="000000"/>
                <w:sz w:val="21"/>
                <w:szCs w:val="21"/>
              </w:rPr>
            </w:pPr>
            <w:r>
              <w:rPr>
                <w:rFonts w:ascii="Calibri" w:hAnsi="Calibri" w:eastAsia="宋体" w:cs="宋体"/>
                <w:color w:val="000000"/>
                <w:sz w:val="21"/>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2、仪态端庄，微笑服务，不弯腰驼背、前倾后靠、伸懒腰；不袖手、背手、插手或将手插入衣袋；注意检查和保持仪表，有事及时请假，不迟到不早退。</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3、站姿、坐姿端正，精神饱满，微笑自然(工作时间以站立服务为主)</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385"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4、熟悉楼内工作人员，能熟练的分流安排来访人员</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599"/>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5、注意观察进出门的人员，查验其证件，制止可疑人员、推销员等进入大厦</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6、接待工作认真仔细，不聊天、不看报、不长时间接电话聊天、不吃零食、不玩手机等跟工作无关的事情</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6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7、对来访人员热情，文明礼貌，耐心解答问题，正确指导来访人员填写访客单，积极协助联系接访人员</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53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8、从容合理处理突发事件和上访人员</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9、做好接待台的清洁卫生，物品摆放整齐</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761"/>
        </w:trPr>
        <w:tc>
          <w:tcPr>
            <w:tcBorders>
              <w:top w:val="single" w:color="000000" w:sz="4" w:space="0"/>
              <w:left w:val="single" w:color="000000" w:sz="4" w:space="0"/>
              <w:bottom w:val="none" w:color="000000" w:sz="0" w:space="0"/>
              <w:right w:val="single" w:color="000000" w:sz="4" w:space="0"/>
            </w:tcBorders>
            <w:tcW w:w="780" w:type="dxa"/>
            <w:vAlign w:val="center"/>
            <w:vMerge w:val="restart"/>
            <w:textDirection w:val="lrTb"/>
            <w:noWrap w:val="false"/>
          </w:tcPr>
          <w:p>
            <w:pPr>
              <w:pStyle w:val="889"/>
              <w:jc w:val="center"/>
              <w:rPr>
                <w:rFonts w:ascii="Calibri" w:hAnsi="Calibri" w:eastAsia="宋体" w:cs="宋体"/>
                <w:color w:val="000000"/>
                <w:sz w:val="21"/>
                <w:szCs w:val="21"/>
                <w:lang w:val="en-US" w:eastAsia="zh-CN"/>
              </w:rPr>
            </w:pPr>
            <w:r>
              <w:rPr>
                <w:rFonts w:hint="eastAsia" w:cs="宋体"/>
                <w:color w:val="000000"/>
                <w:sz w:val="21"/>
                <w:szCs w:val="21"/>
                <w:lang w:val="en-US" w:eastAsia="zh-CN"/>
              </w:rPr>
              <w:t xml:space="preserve">活动中心（12：00-20：00）</w:t>
            </w:r>
            <w:r>
              <w:rPr>
                <w:rFonts w:ascii="Calibri" w:hAnsi="Calibri"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left"/>
              <w:keepLines w:val="0"/>
              <w:keepNext w:val="0"/>
              <w:pageBreakBefore w:val="0"/>
              <w:spacing w:line="300" w:lineRule="auto"/>
              <w:widowControl/>
              <w:rPr>
                <w:rFonts w:hint="eastAsia" w:ascii="Calibri" w:hAnsi="Calibri" w:eastAsia="宋体" w:cs="宋体"/>
                <w:color w:val="000000"/>
                <w:sz w:val="21"/>
                <w:szCs w:val="21"/>
              </w:rPr>
            </w:pPr>
            <w:r>
              <w:rPr>
                <w:rFonts w:hint="eastAsia" w:cs="Calibri"/>
                <w:b w:val="0"/>
                <w:bCs w:val="0"/>
                <w:color w:val="000000"/>
                <w:szCs w:val="21"/>
                <w:highlight w:val="none"/>
                <w:lang w:val="en-US" w:eastAsia="zh"/>
              </w:rPr>
              <w:t xml:space="preserve">1</w:t>
            </w:r>
            <w:r>
              <w:rPr>
                <w:rFonts w:hint="eastAsia" w:cs="Calibri"/>
                <w:b w:val="0"/>
                <w:bCs w:val="0"/>
                <w:color w:val="000000"/>
                <w:szCs w:val="21"/>
                <w:highlight w:val="none"/>
                <w:lang w:val="en-US" w:eastAsia="zh-CN"/>
              </w:rPr>
              <w:t xml:space="preserve">、职工活动中心日常管理</w:t>
            </w:r>
            <w:r>
              <w:rPr>
                <w:rFonts w:hint="eastAsia" w:cs="Calibri"/>
                <w:b w:val="0"/>
                <w:bCs w:val="0"/>
                <w:color w:val="000000"/>
                <w:szCs w:val="21"/>
                <w:highlight w:val="none"/>
                <w:lang w:val="en-US" w:eastAsia="zh"/>
              </w:rPr>
              <w:t xml:space="preserve">、</w:t>
            </w:r>
            <w:r>
              <w:rPr>
                <w:rFonts w:hint="eastAsia" w:cs="Calibri"/>
                <w:b w:val="0"/>
                <w:bCs w:val="0"/>
                <w:color w:val="000000"/>
                <w:szCs w:val="21"/>
                <w:highlight w:val="none"/>
                <w:lang w:val="en-US" w:eastAsia="zh-CN"/>
              </w:rPr>
              <w:t xml:space="preserve">器材使用指导</w:t>
            </w:r>
            <w:r>
              <w:rPr>
                <w:rFonts w:hint="eastAsia" w:ascii="Calibri" w:hAnsi="Calibri" w:eastAsia="宋体" w:cs="宋体"/>
                <w:color w:val="000000"/>
                <w:sz w:val="21"/>
                <w:szCs w:val="21"/>
              </w:rPr>
            </w:r>
            <w:r/>
          </w:p>
        </w:tc>
        <w:tc>
          <w:tcPr>
            <w:tcBorders>
              <w:top w:val="single" w:color="000000" w:sz="4" w:space="0"/>
              <w:left w:val="single" w:color="000000" w:sz="4" w:space="0"/>
              <w:bottom w:val="none" w:color="000000" w:sz="0" w:space="0"/>
              <w:right w:val="single" w:color="000000" w:sz="4" w:space="0"/>
            </w:tcBorders>
            <w:tcW w:w="524" w:type="dxa"/>
            <w:vAlign w:val="center"/>
            <w:vMerge w:val="restart"/>
            <w:textDirection w:val="lrTb"/>
            <w:noWrap w:val="false"/>
          </w:tcPr>
          <w:p>
            <w:pPr>
              <w:pStyle w:val="889"/>
              <w:jc w:val="both"/>
              <w:rPr>
                <w:rFonts w:ascii="Calibri" w:hAnsi="Calibri" w:eastAsia="宋体" w:cs="宋体"/>
                <w:color w:val="000000"/>
                <w:sz w:val="21"/>
                <w:szCs w:val="21"/>
              </w:rPr>
            </w:pPr>
            <w:r>
              <w:rPr>
                <w:rFonts w:hint="eastAsia" w:ascii="Calibri" w:hAnsi="Calibri" w:eastAsia="宋体" w:cs="宋体"/>
                <w:color w:val="000000"/>
                <w:sz w:val="21"/>
                <w:szCs w:val="21"/>
              </w:rPr>
              <w:t xml:space="preserve">不符合，每事项扣</w:t>
            </w:r>
            <w:r>
              <w:rPr>
                <w:rFonts w:hint="eastAsia" w:eastAsia="宋体" w:cs="宋体"/>
                <w:color w:val="000000"/>
                <w:sz w:val="21"/>
                <w:szCs w:val="21"/>
                <w:lang w:val="en-US" w:eastAsia="zh-CN"/>
              </w:rPr>
              <w:t xml:space="preserve">5</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1126"/>
        </w:trPr>
        <w:tc>
          <w:tcPr>
            <w:tcBorders>
              <w:top w:val="none" w:color="000000" w:sz="0"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val="false"/>
          </w:tcPr>
          <w:p>
            <w:pPr>
              <w:pStyle w:val="889"/>
              <w:jc w:val="left"/>
              <w:keepLines w:val="0"/>
              <w:keepNext w:val="0"/>
              <w:pageBreakBefore w:val="0"/>
              <w:spacing w:line="300" w:lineRule="auto"/>
              <w:widowControl/>
              <w:rPr>
                <w:rFonts w:hint="eastAsia" w:ascii="Calibri" w:hAnsi="Calibri" w:eastAsia="宋体" w:cs="宋体"/>
                <w:color w:val="000000"/>
                <w:sz w:val="21"/>
                <w:szCs w:val="21"/>
              </w:rPr>
            </w:pPr>
            <w:r>
              <w:rPr>
                <w:rFonts w:hint="eastAsia" w:cs="Calibri"/>
                <w:b w:val="0"/>
                <w:bCs w:val="0"/>
                <w:color w:val="000000"/>
                <w:szCs w:val="21"/>
                <w:highlight w:val="none"/>
                <w:lang w:val="en-US" w:eastAsia="zh"/>
              </w:rPr>
              <w:t xml:space="preserve">2</w:t>
            </w:r>
            <w:r>
              <w:rPr>
                <w:rFonts w:hint="eastAsia"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
              </w:rPr>
              <w:t xml:space="preserve">参与活动人员的安全防护和应急处理</w:t>
            </w:r>
            <w:r>
              <w:rPr>
                <w:rFonts w:hint="eastAsia" w:ascii="Calibri" w:hAnsi="Calibri" w:eastAsia="宋体" w:cs="宋体"/>
                <w:color w:val="000000"/>
                <w:sz w:val="21"/>
                <w:szCs w:val="21"/>
              </w:rPr>
            </w:r>
            <w:r/>
          </w:p>
        </w:tc>
        <w:tc>
          <w:tcPr>
            <w:tcBorders>
              <w:top w:val="none" w:color="000000" w:sz="0"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39"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bl>
    <w:p>
      <w:pPr>
        <w:pStyle w:val="889"/>
        <w:jc w:val="both"/>
        <w:rPr>
          <w:rFonts w:hint="eastAsia" w:ascii="Calibri" w:hAnsi="Calibri" w:eastAsia="宋体"/>
          <w:color w:val="000000"/>
          <w:sz w:val="21"/>
          <w:szCs w:val="21"/>
        </w:rPr>
      </w:pPr>
      <w:r>
        <w:rPr>
          <w:rFonts w:hint="eastAsia" w:ascii="Calibri" w:hAnsi="Calibri" w:eastAsia="宋体"/>
          <w:color w:val="000000"/>
          <w:sz w:val="21"/>
          <w:szCs w:val="21"/>
        </w:rPr>
      </w:r>
      <w:r/>
    </w:p>
    <w:p>
      <w:pPr>
        <w:pStyle w:val="889"/>
        <w:ind w:firstLine="646"/>
        <w:jc w:val="center"/>
        <w:spacing w:line="300" w:lineRule="auto"/>
        <w:rPr>
          <w:rFonts w:ascii="Calibri" w:hAnsi="Calibri" w:eastAsia="宋体" w:cs="宋体"/>
          <w:b/>
          <w:color w:val="000000"/>
          <w:sz w:val="21"/>
          <w:szCs w:val="21"/>
          <w:lang w:val="en-US" w:eastAsia="zh-CN"/>
        </w:rPr>
      </w:pPr>
      <w:r>
        <w:rPr>
          <w:rFonts w:hint="eastAsia" w:ascii="Calibri" w:hAnsi="Calibri" w:eastAsia="宋体" w:cs="宋体"/>
          <w:b/>
          <w:color w:val="000000"/>
          <w:sz w:val="21"/>
          <w:szCs w:val="21"/>
          <w:lang w:eastAsia="zh"/>
        </w:rPr>
        <w:t xml:space="preserve">附表</w:t>
      </w:r>
      <w:r>
        <w:rPr>
          <w:rFonts w:hint="eastAsia" w:cs="宋体"/>
          <w:b/>
          <w:color w:val="000000"/>
          <w:sz w:val="21"/>
          <w:szCs w:val="21"/>
          <w:lang w:val="en-US" w:eastAsia="zh-CN"/>
        </w:rPr>
        <w:t xml:space="preserve">四</w:t>
      </w:r>
      <w:r>
        <w:rPr>
          <w:rFonts w:hint="eastAsia" w:cs="Calibri"/>
          <w:b/>
          <w:bCs/>
          <w:color w:val="000000"/>
          <w:sz w:val="21"/>
          <w:szCs w:val="21"/>
          <w:highlight w:val="none"/>
          <w:u w:val="none"/>
          <w:lang w:val="en-US" w:eastAsia="zh" w:bidi="ar-SA"/>
        </w:rPr>
        <w:t xml:space="preserve">配电房</w:t>
      </w:r>
      <w:r>
        <w:rPr>
          <w:rFonts w:hint="eastAsia" w:cs="Calibri"/>
          <w:b/>
          <w:bCs/>
          <w:color w:val="000000"/>
          <w:sz w:val="21"/>
          <w:szCs w:val="21"/>
          <w:highlight w:val="none"/>
          <w:u w:val="none"/>
          <w:lang w:val="en-US" w:eastAsia="zh-CN" w:bidi="ar-SA"/>
        </w:rPr>
        <w:t xml:space="preserve">/</w:t>
      </w:r>
      <w:r>
        <w:rPr>
          <w:rFonts w:hint="eastAsia" w:cs="Calibri"/>
          <w:b/>
          <w:bCs/>
          <w:color w:val="000000"/>
          <w:sz w:val="21"/>
          <w:szCs w:val="21"/>
          <w:highlight w:val="none"/>
          <w:u w:val="none"/>
          <w:lang w:val="en-US" w:eastAsia="zh" w:bidi="ar-SA"/>
        </w:rPr>
        <w:t xml:space="preserve">空调设施及管井维护运转</w:t>
      </w:r>
      <w:r>
        <w:rPr>
          <w:rFonts w:hint="eastAsia"/>
          <w:b/>
          <w:bCs/>
          <w:color w:val="000000"/>
          <w:szCs w:val="21"/>
          <w:highlight w:val="none"/>
          <w:lang w:val="en-US" w:eastAsia="zh"/>
        </w:rPr>
        <w:t xml:space="preserve">服务</w:t>
      </w:r>
      <w:r>
        <w:rPr>
          <w:rFonts w:hint="eastAsia" w:ascii="Calibri" w:hAnsi="Calibri" w:eastAsia="宋体" w:cs="宋体"/>
          <w:b/>
          <w:color w:val="000000"/>
          <w:sz w:val="21"/>
          <w:szCs w:val="21"/>
        </w:rPr>
        <w:t xml:space="preserve">标准</w:t>
      </w:r>
      <w:r>
        <w:rPr>
          <w:rFonts w:hint="eastAsia" w:cs="宋体"/>
          <w:b/>
          <w:color w:val="000000"/>
          <w:sz w:val="21"/>
          <w:szCs w:val="21"/>
          <w:lang w:val="en-US" w:eastAsia="zh-CN"/>
        </w:rPr>
        <w:t xml:space="preserve">及考核表</w:t>
      </w:r>
      <w:r>
        <w:rPr>
          <w:rFonts w:ascii="Calibri" w:hAnsi="Calibri" w:eastAsia="宋体" w:cs="宋体"/>
          <w:b/>
          <w:color w:val="000000"/>
          <w:sz w:val="21"/>
          <w:szCs w:val="21"/>
          <w:lang w:val="en-US" w:eastAsia="zh-CN"/>
        </w:rPr>
      </w:r>
      <w:r/>
    </w:p>
    <w:tbl>
      <w:tblPr>
        <w:tblW w:w="0" w:type="auto"/>
        <w:jc w:val="center"/>
        <w:tblInd w:w="-302" w:type="dxa"/>
        <w:tblLayout w:type="fixed"/>
        <w:tblCellMar>
          <w:left w:w="15" w:type="dxa"/>
          <w:top w:w="15" w:type="dxa"/>
          <w:right w:w="15" w:type="dxa"/>
          <w:bottom w:w="15" w:type="dxa"/>
        </w:tblCellMar>
        <w:tblLook w:val="04A0" w:firstRow="1" w:lastRow="0" w:firstColumn="1" w:lastColumn="0" w:noHBand="0" w:noVBand="1"/>
      </w:tblPr>
      <w:tblGrid>
        <w:gridCol w:w="780"/>
        <w:gridCol w:w="5275"/>
        <w:gridCol w:w="462"/>
        <w:gridCol w:w="2755"/>
      </w:tblGrid>
      <w:tr>
        <w:trPr>
          <w:trHeight w:val="672" w:hRule="exact"/>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9"/>
              <w:jc w:val="center"/>
              <w:spacing w:line="32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项目</w:t>
            </w:r>
            <w:r>
              <w:rPr>
                <w:rFonts w:ascii="Calibri" w:hAnsi="Calibri"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center"/>
              <w:spacing w:line="32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标准</w:t>
            </w:r>
            <w:r>
              <w:rPr>
                <w:rFonts w:ascii="Calibri" w:hAnsi="Calibri"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pStyle w:val="889"/>
              <w:jc w:val="center"/>
              <w:spacing w:line="32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分值</w:t>
            </w:r>
            <w:r>
              <w:rPr>
                <w:rFonts w:ascii="Calibri" w:hAnsi="Calibri"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center"/>
              <w:spacing w:line="32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评    分</w:t>
            </w:r>
            <w:r>
              <w:rPr>
                <w:rFonts w:ascii="Calibri" w:hAnsi="Calibri" w:eastAsia="宋体" w:cs="宋体"/>
                <w:b/>
                <w:bCs/>
                <w:color w:val="000000"/>
                <w:sz w:val="21"/>
                <w:szCs w:val="21"/>
              </w:rPr>
            </w:r>
            <w:r/>
          </w:p>
          <w:p>
            <w:pPr>
              <w:pStyle w:val="889"/>
              <w:jc w:val="center"/>
              <w:spacing w:line="32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(具体不合格事项另附)</w:t>
            </w:r>
            <w:r>
              <w:rPr>
                <w:rFonts w:ascii="Calibri" w:hAnsi="Calibri" w:eastAsia="宋体" w:cs="宋体"/>
                <w:b/>
                <w:bCs/>
                <w:color w:val="000000"/>
                <w:sz w:val="21"/>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tbRlV"/>
            <w:noWrap w:val="false"/>
          </w:tcPr>
          <w:p>
            <w:pPr>
              <w:pStyle w:val="889"/>
              <w:jc w:val="center"/>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配电房值班运行</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1、配电房运行值班人员高中以上学历，持有高压</w:t>
            </w:r>
            <w:r>
              <w:rPr>
                <w:rFonts w:hint="eastAsia" w:ascii="Calibri" w:hAnsi="Calibri" w:eastAsia="宋体" w:cs="宋体"/>
                <w:color w:val="000000"/>
                <w:sz w:val="21"/>
                <w:szCs w:val="21"/>
                <w:lang w:eastAsia="zh-CN"/>
              </w:rPr>
              <w:t xml:space="preserve">和低压</w:t>
            </w:r>
            <w:r>
              <w:rPr>
                <w:rFonts w:hint="eastAsia" w:ascii="Calibri" w:hAnsi="Calibri" w:eastAsia="宋体" w:cs="宋体"/>
                <w:color w:val="000000"/>
                <w:sz w:val="21"/>
                <w:szCs w:val="21"/>
              </w:rPr>
              <w:t xml:space="preserve">电工作业</w:t>
            </w:r>
            <w:r>
              <w:rPr>
                <w:rFonts w:hint="eastAsia" w:ascii="Calibri" w:hAnsi="Calibri" w:eastAsia="宋体" w:cs="宋体"/>
                <w:color w:val="000000"/>
                <w:sz w:val="21"/>
                <w:szCs w:val="21"/>
                <w:lang w:val="en-US" w:eastAsia="zh-CN"/>
              </w:rPr>
              <w:t xml:space="preserve">操作证</w:t>
            </w:r>
            <w:r>
              <w:rPr>
                <w:rFonts w:hint="eastAsia" w:ascii="Calibri" w:hAnsi="Calibri" w:eastAsia="宋体" w:cs="宋体"/>
                <w:color w:val="000000"/>
                <w:sz w:val="21"/>
                <w:szCs w:val="21"/>
              </w:rPr>
              <w:t xml:space="preserve">，3年以上工作经验</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restart"/>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不符合，每事项扣3分</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326"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2、着装整齐、佩戴齐全，按规定时间上岗交接班</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lang w:eastAsia="zh-CN"/>
              </w:rPr>
            </w:pPr>
            <w:r>
              <w:rPr>
                <w:rFonts w:hint="eastAsia" w:ascii="Calibri" w:hAnsi="Calibri" w:eastAsia="宋体" w:cs="宋体"/>
                <w:color w:val="000000"/>
                <w:sz w:val="21"/>
                <w:szCs w:val="21"/>
              </w:rPr>
              <w:t xml:space="preserve">3、查阅前班的记录和询问上班次的情况，将未尽事宜承接执行，交接班严格做到“四清四交接”</w:t>
            </w:r>
            <w:r>
              <w:rPr>
                <w:rFonts w:hint="eastAsia" w:ascii="Calibri" w:hAnsi="Calibri"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318"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4、熟悉高低压配电设备、变压器及附属设备的性能与操作</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5、严格交接班制度，将当班设备运行情况、注意事宜、未尽事宜告知下班次接班人员</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282"/>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6、严格执行停送电工作制度，严格按操作规程完成每一次停送电操作</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282"/>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7、严格执行倒闸操作规程，能正确无误完成每一次倒闸操作</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282"/>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8、严格按照规定的巡查路线、时间来巡视抄表，认真填写记录表</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3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9、每小时检查一次设备运行状况并及时填写《高、低压配电运行记录表》监视设备运行情况</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284"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10、发生紧急情况立即处理并汇报，做好相关记录</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2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11、严格做好外来人员的登记管理制度，严禁接待无关外来人员，未经允许外来人员不得私自更改、添加设备，不私自使用电器设备</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254"/>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12、严禁易燃易爆物品进入配电房，保持消防器材完整适用</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22"/>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13、做好岗位、设备的清洁卫生工作，外出需及时报告总控室，不得长时间离岗、脱岗，不得私自换班</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49"/>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tbRlV"/>
            <w:noWrap w:val="false"/>
          </w:tcPr>
          <w:p>
            <w:pPr>
              <w:pStyle w:val="889"/>
              <w:jc w:val="center"/>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锅炉值班运行</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1、运行工须持证上岗，熟知并遵守大厦规章制度和工作要求，并严格依照设备操作规程操作</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restart"/>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不符合，每事项扣3分</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282"/>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2、着装整齐、佩戴齐全，按规定时间上岗，不得无故缺岗，私自换班</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3、严禁在机房内堆放易燃、易爆品，严禁在机房内吸烟，不允许在机房内洗晒衣物</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268"/>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4、严守工作岗位，未经允许不得擅自离岗</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08"/>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5、做好机房日常运行管理工作，严格执行设备的操作规程，严禁设备带故障操作，准确详细的记录设备运行情况和运行参数</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268"/>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6、配合</w:t>
            </w:r>
            <w:r>
              <w:rPr>
                <w:rFonts w:hint="eastAsia" w:cs="宋体"/>
                <w:color w:val="000000"/>
                <w:sz w:val="21"/>
                <w:szCs w:val="21"/>
                <w:lang w:eastAsia="zh-CN"/>
              </w:rPr>
              <w:t xml:space="preserve">采购人</w:t>
            </w:r>
            <w:r>
              <w:rPr>
                <w:rFonts w:hint="eastAsia" w:ascii="Calibri" w:hAnsi="Calibri" w:eastAsia="宋体" w:cs="宋体"/>
                <w:color w:val="000000"/>
                <w:sz w:val="21"/>
                <w:szCs w:val="21"/>
              </w:rPr>
              <w:t xml:space="preserve">做好设备的维修、养护工作</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659"/>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7、如外来人员要求进入设备层时，必须经服务中心领导批准后方可进入，并填写“机房出入登记表”；经批准进入机房的外来人员必须遵守机房有关规定，服从机房工作人员的安排指导</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3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8、做好岗位和设备的清洁卫生工作</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6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9、设备机房（井）门口醒目位置悬挂机房名称，并张贴“机房重地”的告示牌</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49"/>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10、各系统从有利工作和安全原则在相应的设备管道阀门和电器开关上挂贴表明用途和状态的告示牌，悬挂整齐规范</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11、根据巡检要求定时巡检设备机房（井）并做好巡检记录，巡检中发现的设备故障及时上报</w:t>
            </w:r>
            <w:r>
              <w:rPr>
                <w:rFonts w:hint="eastAsia" w:cs="宋体"/>
                <w:color w:val="000000"/>
                <w:sz w:val="21"/>
                <w:szCs w:val="21"/>
                <w:lang w:eastAsia="zh-CN"/>
              </w:rPr>
              <w:t xml:space="preserve">采购人</w:t>
            </w:r>
            <w:r>
              <w:rPr>
                <w:rFonts w:hint="eastAsia" w:ascii="Calibri" w:hAnsi="Calibri" w:eastAsia="宋体" w:cs="宋体"/>
                <w:color w:val="000000"/>
                <w:sz w:val="21"/>
                <w:szCs w:val="21"/>
              </w:rPr>
              <w:t xml:space="preserve">相关管理人员</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77"/>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12、设备机房（井）卫生清洁实行包干责任管理规定，保持设备机房（井）及设备的清洁卫生</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393"/>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13、设备机房（井）的钥匙统一由运行维护人员负责管理，必须按钥匙管理的有关规定执行，任何员工不得随意配制、外借机房钥匙</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63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14、保持设备机房（井）的安静、严肃、整洁，严禁在机房内聚会、聊天、嬉戏、喧哗等，不得有玩游戏、玩手机、吃零食等影响工作、分散注意力的行为</w:t>
            </w: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423"/>
        </w:trPr>
        <w:tc>
          <w:tcPr>
            <w:tcBorders>
              <w:top w:val="none" w:color="000000" w:sz="0"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15、设备机房的内线和外线电话，均为值班专用电话，应时刻保持待机状态，严禁打私人电话或长时间占用电话，不得长时间接听私人电话</w:t>
            </w:r>
            <w:r>
              <w:rPr>
                <w:rFonts w:hint="eastAsia" w:ascii="Calibri" w:hAnsi="Calibri" w:eastAsia="宋体" w:cs="宋体"/>
                <w:color w:val="000000"/>
                <w:sz w:val="21"/>
                <w:szCs w:val="21"/>
              </w:rPr>
            </w:r>
            <w:r/>
          </w:p>
        </w:tc>
        <w:tc>
          <w:tcPr>
            <w:tcBorders>
              <w:top w:val="none" w:color="000000" w:sz="0"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none" w:color="000000" w:sz="0"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r>
        <w:trPr>
          <w:trHeight w:val="367"/>
        </w:trPr>
        <w:tc>
          <w:tcPr>
            <w:tcBorders>
              <w:top w:val="none" w:color="000000" w:sz="0"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t xml:space="preserve">16、根据实际需要，定期对设备机房进行消毒﹑杀菌﹑防鼠、防雨等处理，保证机房设备的正常使用</w:t>
            </w:r>
            <w:r>
              <w:rPr>
                <w:rFonts w:hint="eastAsia" w:ascii="Calibri" w:hAnsi="Calibri" w:eastAsia="宋体" w:cs="宋体"/>
                <w:color w:val="000000"/>
                <w:sz w:val="21"/>
                <w:szCs w:val="21"/>
              </w:rPr>
            </w:r>
            <w:r/>
          </w:p>
        </w:tc>
        <w:tc>
          <w:tcPr>
            <w:tcBorders>
              <w:top w:val="none" w:color="000000" w:sz="0" w:space="0"/>
              <w:left w:val="single" w:color="000000" w:sz="4" w:space="0"/>
              <w:bottom w:val="single" w:color="000000" w:sz="4" w:space="0"/>
              <w:right w:val="single" w:color="000000" w:sz="4" w:space="0"/>
            </w:tcBorders>
            <w:tcW w:w="462" w:type="dxa"/>
            <w:vAlign w:val="center"/>
            <w:vMerge w:val="continue"/>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c>
          <w:tcPr>
            <w:tcBorders>
              <w:top w:val="none" w:color="000000" w:sz="0" w:space="0"/>
              <w:left w:val="single" w:color="000000" w:sz="4" w:space="0"/>
              <w:bottom w:val="single" w:color="000000" w:sz="4" w:space="0"/>
              <w:right w:val="single" w:color="000000" w:sz="4" w:space="0"/>
            </w:tcBorders>
            <w:tcW w:w="2755" w:type="dxa"/>
            <w:vAlign w:val="center"/>
            <w:textDirection w:val="lrTb"/>
            <w:noWrap w:val="false"/>
          </w:tcPr>
          <w:p>
            <w:pPr>
              <w:pStyle w:val="889"/>
              <w:jc w:val="both"/>
              <w:widowControl/>
              <w:rPr>
                <w:rFonts w:hint="eastAsia" w:ascii="Calibri" w:hAnsi="Calibri" w:eastAsia="宋体" w:cs="宋体"/>
                <w:color w:val="000000"/>
                <w:sz w:val="21"/>
                <w:szCs w:val="21"/>
              </w:rPr>
            </w:pPr>
            <w:r>
              <w:rPr>
                <w:rFonts w:hint="eastAsia" w:ascii="Calibri" w:hAnsi="Calibri" w:eastAsia="宋体" w:cs="宋体"/>
                <w:color w:val="000000"/>
                <w:sz w:val="21"/>
                <w:szCs w:val="21"/>
              </w:rPr>
            </w:r>
            <w:r/>
          </w:p>
        </w:tc>
      </w:tr>
    </w:tbl>
    <w:p>
      <w:pPr>
        <w:pStyle w:val="889"/>
        <w:ind w:firstLine="1687"/>
        <w:jc w:val="both"/>
        <w:rPr>
          <w:rFonts w:ascii="Calibri" w:hAnsi="Calibri" w:eastAsia="宋体" w:cs="宋体"/>
          <w:b/>
          <w:color w:val="000000"/>
          <w:sz w:val="21"/>
          <w:szCs w:val="21"/>
        </w:rPr>
      </w:pPr>
      <w:r>
        <w:rPr>
          <w:rFonts w:ascii="Calibri" w:hAnsi="Calibri" w:eastAsia="宋体" w:cs="宋体"/>
          <w:b/>
          <w:color w:val="000000"/>
          <w:sz w:val="21"/>
          <w:szCs w:val="21"/>
        </w:rPr>
      </w:r>
      <w:r/>
    </w:p>
    <w:p>
      <w:pPr>
        <w:pStyle w:val="889"/>
        <w:ind w:firstLine="0"/>
        <w:jc w:val="center"/>
        <w:rPr>
          <w:rFonts w:hint="eastAsia" w:ascii="Calibri" w:hAnsi="Calibri" w:eastAsia="宋体" w:cs="宋体"/>
          <w:b/>
          <w:color w:val="000000"/>
          <w:sz w:val="21"/>
          <w:szCs w:val="21"/>
          <w:lang w:eastAsia="zh"/>
        </w:rPr>
      </w:pPr>
      <w:r>
        <w:rPr>
          <w:rFonts w:hint="eastAsia" w:ascii="Calibri" w:hAnsi="Calibri" w:eastAsia="宋体" w:cs="宋体"/>
          <w:b/>
          <w:color w:val="000000"/>
          <w:sz w:val="21"/>
          <w:szCs w:val="21"/>
          <w:lang w:eastAsia="zh"/>
        </w:rPr>
      </w:r>
      <w:r/>
    </w:p>
    <w:p>
      <w:pPr>
        <w:pStyle w:val="889"/>
        <w:ind w:firstLine="0"/>
        <w:jc w:val="center"/>
        <w:rPr>
          <w:rFonts w:hint="eastAsia" w:ascii="Calibri" w:hAnsi="Calibri" w:eastAsia="宋体" w:cs="宋体"/>
          <w:b/>
          <w:color w:val="000000"/>
          <w:sz w:val="21"/>
          <w:szCs w:val="21"/>
          <w:lang w:eastAsia="zh"/>
        </w:rPr>
      </w:pPr>
      <w:r>
        <w:rPr>
          <w:rFonts w:hint="eastAsia" w:ascii="Calibri" w:hAnsi="Calibri" w:eastAsia="宋体" w:cs="宋体"/>
          <w:b/>
          <w:color w:val="000000"/>
          <w:sz w:val="21"/>
          <w:szCs w:val="21"/>
          <w:lang w:eastAsia="zh"/>
        </w:rPr>
      </w:r>
      <w:r/>
    </w:p>
    <w:p>
      <w:pPr>
        <w:pStyle w:val="889"/>
        <w:ind w:firstLine="0"/>
        <w:jc w:val="center"/>
        <w:rPr>
          <w:rFonts w:ascii="Calibri" w:hAnsi="Calibri" w:eastAsia="宋体" w:cs="宋体"/>
          <w:b/>
          <w:color w:val="000000"/>
          <w:sz w:val="21"/>
          <w:szCs w:val="21"/>
          <w:lang w:val="en-US" w:eastAsia="zh-CN"/>
        </w:rPr>
      </w:pPr>
      <w:r>
        <w:rPr>
          <w:rFonts w:hint="eastAsia" w:ascii="Calibri" w:hAnsi="Calibri" w:eastAsia="宋体" w:cs="宋体"/>
          <w:b/>
          <w:color w:val="000000"/>
          <w:sz w:val="21"/>
          <w:szCs w:val="21"/>
          <w:lang w:eastAsia="zh"/>
        </w:rPr>
        <w:t xml:space="preserve">附表</w:t>
      </w:r>
      <w:r>
        <w:rPr>
          <w:rFonts w:hint="eastAsia" w:cs="宋体"/>
          <w:b/>
          <w:color w:val="000000"/>
          <w:sz w:val="21"/>
          <w:szCs w:val="21"/>
          <w:lang w:val="en-US" w:eastAsia="zh-CN"/>
        </w:rPr>
        <w:t xml:space="preserve">五</w:t>
      </w:r>
      <w:r>
        <w:rPr>
          <w:rFonts w:hint="eastAsia" w:ascii="Calibri" w:hAnsi="Calibri" w:eastAsia="宋体" w:cs="宋体"/>
          <w:b/>
          <w:color w:val="000000"/>
          <w:sz w:val="21"/>
          <w:szCs w:val="21"/>
        </w:rPr>
        <w:t xml:space="preserve">项目管理人员</w:t>
      </w:r>
      <w:r>
        <w:rPr>
          <w:rFonts w:hint="eastAsia" w:cs="宋体"/>
          <w:b/>
          <w:color w:val="000000"/>
          <w:sz w:val="21"/>
          <w:szCs w:val="21"/>
          <w:lang w:val="en-US" w:eastAsia="zh-CN"/>
        </w:rPr>
        <w:t xml:space="preserve">服务</w:t>
      </w:r>
      <w:r>
        <w:rPr>
          <w:rFonts w:hint="eastAsia" w:ascii="Calibri" w:hAnsi="Calibri" w:eastAsia="宋体" w:cs="宋体"/>
          <w:b/>
          <w:color w:val="000000"/>
          <w:sz w:val="21"/>
          <w:szCs w:val="21"/>
        </w:rPr>
        <w:t xml:space="preserve">标准</w:t>
      </w:r>
      <w:r>
        <w:rPr>
          <w:rFonts w:hint="eastAsia" w:cs="宋体"/>
          <w:b/>
          <w:color w:val="000000"/>
          <w:sz w:val="21"/>
          <w:szCs w:val="21"/>
          <w:lang w:val="en-US" w:eastAsia="zh-CN"/>
        </w:rPr>
        <w:t xml:space="preserve">及考核表</w:t>
      </w:r>
      <w:r>
        <w:rPr>
          <w:rFonts w:ascii="Calibri" w:hAnsi="Calibri" w:eastAsia="宋体" w:cs="宋体"/>
          <w:b/>
          <w:color w:val="000000"/>
          <w:sz w:val="21"/>
          <w:szCs w:val="21"/>
          <w:lang w:val="en-US" w:eastAsia="zh-CN"/>
        </w:rPr>
      </w:r>
      <w:r/>
    </w:p>
    <w:tbl>
      <w:tblPr>
        <w:tblW w:w="0" w:type="auto"/>
        <w:jc w:val="center"/>
        <w:tblInd w:w="-302" w:type="dxa"/>
        <w:tblLayout w:type="fixed"/>
        <w:tblCellMar>
          <w:left w:w="15" w:type="dxa"/>
          <w:top w:w="15" w:type="dxa"/>
          <w:right w:w="15" w:type="dxa"/>
          <w:bottom w:w="15" w:type="dxa"/>
        </w:tblCellMar>
        <w:tblLook w:val="04A0" w:firstRow="1" w:lastRow="0" w:firstColumn="1" w:lastColumn="0" w:noHBand="0" w:noVBand="1"/>
      </w:tblPr>
      <w:tblGrid>
        <w:gridCol w:w="780"/>
        <w:gridCol w:w="5331"/>
        <w:gridCol w:w="490"/>
        <w:gridCol w:w="2836"/>
      </w:tblGrid>
      <w:tr>
        <w:trPr>
          <w:trHeight w:val="786"/>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9"/>
              <w:jc w:val="center"/>
              <w:spacing w:line="28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项目</w:t>
            </w:r>
            <w:r>
              <w:rPr>
                <w:rFonts w:ascii="Calibri" w:hAnsi="Calibri"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center"/>
              <w:spacing w:line="28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标准</w:t>
            </w:r>
            <w:r>
              <w:rPr>
                <w:rFonts w:ascii="Calibri" w:hAnsi="Calibri"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889"/>
              <w:jc w:val="center"/>
              <w:spacing w:line="28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分值</w:t>
            </w:r>
            <w:r>
              <w:rPr>
                <w:rFonts w:ascii="Calibri" w:hAnsi="Calibri"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center"/>
              <w:spacing w:line="28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评    分</w:t>
            </w:r>
            <w:r>
              <w:rPr>
                <w:rFonts w:ascii="Calibri" w:hAnsi="Calibri" w:eastAsia="宋体" w:cs="宋体"/>
                <w:b/>
                <w:bCs/>
                <w:color w:val="000000"/>
                <w:sz w:val="21"/>
                <w:szCs w:val="21"/>
              </w:rPr>
            </w:r>
            <w:r/>
          </w:p>
          <w:p>
            <w:pPr>
              <w:pStyle w:val="889"/>
              <w:jc w:val="center"/>
              <w:spacing w:line="280" w:lineRule="exact"/>
              <w:widowControl/>
              <w:rPr>
                <w:rFonts w:ascii="Calibri" w:hAnsi="Calibri" w:eastAsia="宋体" w:cs="宋体"/>
                <w:b/>
                <w:bCs/>
                <w:color w:val="000000"/>
                <w:sz w:val="21"/>
                <w:szCs w:val="21"/>
              </w:rPr>
            </w:pPr>
            <w:r>
              <w:rPr>
                <w:rFonts w:hint="eastAsia" w:ascii="Calibri" w:hAnsi="Calibri" w:eastAsia="宋体" w:cs="宋体"/>
                <w:b/>
                <w:bCs/>
                <w:color w:val="000000"/>
                <w:sz w:val="21"/>
                <w:szCs w:val="21"/>
              </w:rPr>
              <w:t xml:space="preserve">(具体不合格事项另附)</w:t>
            </w:r>
            <w:r>
              <w:rPr>
                <w:rFonts w:ascii="Calibri" w:hAnsi="Calibri" w:eastAsia="宋体" w:cs="宋体"/>
                <w:b/>
                <w:bCs/>
                <w:color w:val="000000"/>
                <w:sz w:val="21"/>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tbRlV"/>
            <w:noWrap w:val="false"/>
          </w:tcPr>
          <w:p>
            <w:pPr>
              <w:pStyle w:val="889"/>
              <w:jc w:val="center"/>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项目管理人员</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1、项目负责人必须具备本科</w:t>
            </w:r>
            <w:r>
              <w:rPr>
                <w:rFonts w:hint="eastAsia" w:ascii="Calibri" w:hAnsi="Calibri" w:eastAsia="宋体" w:cs="宋体"/>
                <w:color w:val="000000"/>
                <w:sz w:val="21"/>
                <w:szCs w:val="21"/>
                <w:lang w:eastAsia="zh-CN"/>
              </w:rPr>
              <w:t xml:space="preserve">及</w:t>
            </w:r>
            <w:r>
              <w:rPr>
                <w:rFonts w:hint="eastAsia" w:ascii="Calibri" w:hAnsi="Calibri" w:eastAsia="宋体" w:cs="宋体"/>
                <w:color w:val="000000"/>
                <w:sz w:val="21"/>
                <w:szCs w:val="21"/>
              </w:rPr>
              <w:t xml:space="preserve">以上学历、物业服务从业人员岗位资格证书及至少有</w:t>
            </w:r>
            <w:r>
              <w:rPr>
                <w:rFonts w:hint="eastAsia" w:cs="宋体"/>
                <w:color w:val="000000"/>
                <w:sz w:val="21"/>
                <w:szCs w:val="21"/>
                <w:lang w:val="en-US" w:eastAsia="zh-CN"/>
              </w:rPr>
              <w:t xml:space="preserve">5</w:t>
            </w:r>
            <w:r>
              <w:rPr>
                <w:rFonts w:hint="eastAsia" w:ascii="Calibri" w:hAnsi="Calibri" w:eastAsia="宋体" w:cs="宋体"/>
                <w:color w:val="000000"/>
                <w:sz w:val="21"/>
                <w:szCs w:val="21"/>
              </w:rPr>
              <w:t xml:space="preserve">年担任非住宅物业项目经理的任职经历</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vMerge w:val="restart"/>
            <w:textDirection w:val="lrTb"/>
            <w:noWrap w:val="false"/>
          </w:tcPr>
          <w:p>
            <w:pPr>
              <w:pStyle w:val="889"/>
              <w:jc w:val="both"/>
              <w:rPr>
                <w:rFonts w:ascii="Calibri" w:hAnsi="Calibri" w:eastAsia="宋体" w:cs="宋体"/>
                <w:color w:val="000000"/>
                <w:sz w:val="21"/>
                <w:szCs w:val="21"/>
              </w:rPr>
            </w:pPr>
            <w:r>
              <w:rPr>
                <w:rFonts w:hint="eastAsia" w:ascii="Calibri" w:hAnsi="Calibri" w:eastAsia="宋体" w:cs="宋体"/>
                <w:color w:val="000000"/>
                <w:sz w:val="21"/>
                <w:szCs w:val="21"/>
              </w:rPr>
              <w:t xml:space="preserve">不符合，每事项扣</w:t>
            </w:r>
            <w:r>
              <w:rPr>
                <w:rFonts w:ascii="Calibri" w:hAnsi="Calibri" w:eastAsia="宋体" w:cs="宋体"/>
                <w:color w:val="000000"/>
                <w:sz w:val="21"/>
                <w:szCs w:val="21"/>
              </w:rPr>
              <w:t xml:space="preserve">5</w:t>
            </w:r>
            <w:r>
              <w:rPr>
                <w:rFonts w:hint="eastAsia" w:ascii="Calibri" w:hAnsi="Calibri" w:eastAsia="宋体" w:cs="宋体"/>
                <w:color w:val="000000"/>
                <w:sz w:val="21"/>
                <w:szCs w:val="21"/>
              </w:rPr>
              <w:t xml:space="preserve">分</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2、负责项目所有工作岗位、职责的合理安排和制定，不断提出合理化建议，完善部门架构及人员岗位职责，并负责对员工工作绩效进行公证合理的考评</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widowControl/>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3、负责项目全盘工作，主持日常管理工作，检查工作落实情况，布置工作任务，协调员工关系，保证团队团结向上</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4、落实安保职责，确保安保工作有序无事故、无差错</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570"/>
        </w:trPr>
        <w:tc>
          <w:tcPr>
            <w:tcBorders>
              <w:top w:val="single" w:color="000000" w:sz="4" w:space="0"/>
              <w:left w:val="single" w:color="000000" w:sz="4" w:space="0"/>
              <w:bottom w:val="none" w:color="000000" w:sz="0"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5、检查保洁工作，确保保洁工作质量，无投诉</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95"/>
        </w:trPr>
        <w:tc>
          <w:tcPr>
            <w:tcBorders>
              <w:top w:val="none" w:color="000000" w:sz="0" w:space="0"/>
              <w:left w:val="single" w:color="000000" w:sz="4" w:space="0"/>
              <w:bottom w:val="none" w:color="000000" w:sz="0"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6、监督前台接待、会议服务，确保前台接待工作有序，会议服务符合规范，无差错</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570"/>
        </w:trPr>
        <w:tc>
          <w:tcPr>
            <w:tcBorders>
              <w:top w:val="none" w:color="000000" w:sz="0" w:space="0"/>
              <w:left w:val="single" w:color="000000" w:sz="4" w:space="0"/>
              <w:bottom w:val="none" w:color="000000" w:sz="0"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7、检查设备运行工作，确保设备运行安全高效无事故</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80"/>
        </w:trPr>
        <w:tc>
          <w:tcPr>
            <w:tcBorders>
              <w:top w:val="none" w:color="000000" w:sz="0" w:space="0"/>
              <w:left w:val="single" w:color="000000" w:sz="4" w:space="0"/>
              <w:bottom w:val="none" w:color="000000" w:sz="0"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8、确保人员到位，无无故缺岗缺位情况，人员缺岗情况不得超过1个月</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95"/>
        </w:trPr>
        <w:tc>
          <w:tcPr>
            <w:tcBorders>
              <w:top w:val="none" w:color="000000" w:sz="0" w:space="0"/>
              <w:left w:val="single" w:color="000000" w:sz="4" w:space="0"/>
              <w:bottom w:val="none" w:color="000000" w:sz="0"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9、对新招员工进行培训和考核，考核合格后上岗工作</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r>
        <w:trPr>
          <w:trHeight w:val="465"/>
        </w:trPr>
        <w:tc>
          <w:tcPr>
            <w:tcBorders>
              <w:top w:val="none" w:color="000000" w:sz="0" w:space="0"/>
              <w:left w:val="single" w:color="000000" w:sz="4" w:space="0"/>
              <w:bottom w:val="single" w:color="000000" w:sz="4" w:space="0"/>
              <w:right w:val="single" w:color="000000" w:sz="4" w:space="0"/>
            </w:tcBorders>
            <w:tcW w:w="780" w:type="dxa"/>
            <w:vAlign w:val="center"/>
            <w:vMerge w:val="continue"/>
            <w:textDirection w:val="tbRlV"/>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9"/>
              <w:jc w:val="both"/>
              <w:widowControl/>
              <w:rPr>
                <w:rFonts w:ascii="Calibri" w:hAnsi="Calibri" w:eastAsia="宋体" w:cs="宋体"/>
                <w:color w:val="000000"/>
                <w:sz w:val="21"/>
                <w:szCs w:val="21"/>
              </w:rPr>
            </w:pPr>
            <w:r>
              <w:rPr>
                <w:rFonts w:hint="eastAsia" w:ascii="Calibri" w:hAnsi="Calibri" w:eastAsia="宋体" w:cs="宋体"/>
                <w:color w:val="000000"/>
                <w:sz w:val="21"/>
                <w:szCs w:val="21"/>
              </w:rPr>
              <w:t xml:space="preserve">10、负责参与组织每月的物业质量检查，对存在问题及时整改，定期与招标方沟通，不欺骗，不隐瞒</w:t>
            </w: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90" w:type="dxa"/>
            <w:vAlign w:val="center"/>
            <w:vMerge w:val="continue"/>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pStyle w:val="889"/>
              <w:jc w:val="both"/>
              <w:rPr>
                <w:rFonts w:ascii="Calibri" w:hAnsi="Calibri" w:eastAsia="宋体" w:cs="宋体"/>
                <w:color w:val="000000"/>
                <w:sz w:val="21"/>
                <w:szCs w:val="21"/>
              </w:rPr>
            </w:pPr>
            <w:r>
              <w:rPr>
                <w:rFonts w:ascii="Calibri" w:hAnsi="Calibri" w:eastAsia="宋体" w:cs="宋体"/>
                <w:color w:val="000000"/>
                <w:sz w:val="21"/>
                <w:szCs w:val="21"/>
              </w:rPr>
            </w:r>
            <w:r/>
          </w:p>
        </w:tc>
      </w:tr>
    </w:tbl>
    <w:p>
      <w:pPr>
        <w:pStyle w:val="891"/>
        <w:ind w:firstLine="1285"/>
        <w:jc w:val="center"/>
        <w:rPr>
          <w:rFonts w:hint="eastAsia"/>
          <w:color w:val="000000"/>
          <w:sz w:val="32"/>
          <w:szCs w:val="32"/>
          <w:highlight w:val="none"/>
          <w:lang w:val="en-US" w:eastAsia="zh-CN"/>
        </w:rPr>
      </w:pPr>
      <w:r>
        <w:rPr>
          <w:rFonts w:hint="eastAsia"/>
          <w:color w:val="000000"/>
          <w:sz w:val="32"/>
          <w:szCs w:val="32"/>
          <w:highlight w:val="none"/>
          <w:lang w:val="en-US" w:eastAsia="zh-CN"/>
        </w:rPr>
        <w:t xml:space="preserve">7.</w:t>
      </w:r>
      <w:r>
        <w:rPr>
          <w:rFonts w:hint="eastAsia" w:eastAsia="宋体"/>
          <w:color w:val="000000"/>
          <w:sz w:val="32"/>
          <w:szCs w:val="32"/>
          <w:highlight w:val="none"/>
          <w:lang w:val="en-US" w:eastAsia="zh-CN"/>
        </w:rPr>
        <w:t xml:space="preserve">需要说明的其他事项</w:t>
      </w:r>
      <w:r>
        <w:rPr>
          <w:rFonts w:hint="eastAsia"/>
          <w:color w:val="000000"/>
          <w:sz w:val="32"/>
          <w:szCs w:val="32"/>
          <w:highlight w:val="none"/>
          <w:lang w:val="en-US" w:eastAsia="zh-CN"/>
        </w:rPr>
      </w:r>
      <w:r/>
    </w:p>
    <w:p>
      <w:pPr>
        <w:pStyle w:val="891"/>
        <w:jc w:val="both"/>
        <w:rPr>
          <w:rFonts w:hint="eastAsia" w:eastAsia="宋体"/>
          <w:b/>
          <w:bCs/>
          <w:color w:val="000000"/>
          <w:szCs w:val="21"/>
          <w:highlight w:val="none"/>
          <w:lang w:val="en-US" w:eastAsia="zh-CN"/>
        </w:rPr>
      </w:pPr>
      <w:r>
        <w:rPr>
          <w:rFonts w:hint="eastAsia"/>
          <w:color w:val="000000"/>
          <w:sz w:val="32"/>
          <w:szCs w:val="32"/>
          <w:highlight w:val="none"/>
          <w:lang w:val="en-US" w:eastAsia="zh-CN"/>
        </w:rPr>
        <w:t xml:space="preserve">7.</w:t>
      </w:r>
      <w:r>
        <w:rPr>
          <w:rFonts w:hint="eastAsia" w:eastAsia="宋体"/>
          <w:color w:val="000000"/>
          <w:sz w:val="32"/>
          <w:szCs w:val="32"/>
          <w:highlight w:val="none"/>
          <w:lang w:val="en-US" w:eastAsia="zh-CN"/>
        </w:rPr>
        <w:t xml:space="preserve">1耗</w:t>
      </w:r>
      <w:r>
        <w:rPr>
          <w:rFonts w:hint="eastAsia"/>
          <w:color w:val="000000"/>
          <w:sz w:val="32"/>
          <w:szCs w:val="32"/>
          <w:highlight w:val="none"/>
          <w:lang w:val="en-US" w:eastAsia="zh-CN"/>
        </w:rPr>
        <w:t xml:space="preserve">品</w:t>
      </w:r>
      <w:r>
        <w:rPr>
          <w:rFonts w:hint="eastAsia" w:eastAsia="宋体"/>
          <w:color w:val="000000"/>
          <w:sz w:val="32"/>
          <w:szCs w:val="32"/>
          <w:highlight w:val="none"/>
          <w:lang w:val="en-US" w:eastAsia="zh-CN"/>
        </w:rPr>
        <w:t xml:space="preserve">费用</w:t>
      </w:r>
      <w:r>
        <w:rPr>
          <w:rFonts w:hint="eastAsia" w:eastAsia="宋体"/>
          <w:b/>
          <w:bCs/>
          <w:color w:val="000000"/>
          <w:szCs w:val="21"/>
          <w:highlight w:val="none"/>
          <w:lang w:val="en-US" w:eastAsia="zh-CN"/>
        </w:rPr>
      </w:r>
      <w:r/>
    </w:p>
    <w:p>
      <w:pPr>
        <w:pStyle w:val="889"/>
        <w:numPr>
          <w:ilvl w:val="0"/>
          <w:numId w:val="0"/>
        </w:numPr>
        <w:ind w:left="0" w:firstLine="420"/>
        <w:jc w:val="both"/>
        <w:keepLines w:val="0"/>
        <w:keepNext w:val="0"/>
        <w:pageBreakBefore w:val="0"/>
        <w:spacing w:line="300" w:lineRule="auto"/>
        <w:rPr>
          <w:rFonts w:hint="eastAsia" w:ascii="Calibri" w:hAnsi="Calibri" w:eastAsia="宋体" w:cs="Calibri"/>
          <w:i w:val="0"/>
          <w:iCs w:val="0"/>
          <w:color w:val="000000"/>
          <w:sz w:val="21"/>
          <w:szCs w:val="21"/>
          <w:highlight w:val="none"/>
          <w:u w:val="none"/>
          <w:lang w:val="en-US" w:eastAsia="zh-CN" w:bidi="ar"/>
        </w:rPr>
      </w:pPr>
      <w:r>
        <w:rPr>
          <w:rFonts w:ascii="Wingdings 2" w:hAnsi="Wingdings 2" w:eastAsia="Wingdings 2" w:cs="Wingdings 2"/>
          <w:b w:val="0"/>
          <w:bCs w:val="0"/>
          <w:color w:val="000000"/>
          <w:szCs w:val="21"/>
          <w:highlight w:val="none"/>
          <w:lang w:val="en-US" w:eastAsia="zh-CN"/>
        </w:rPr>
        <w:t xml:space="preserve">£</w:t>
      </w:r>
      <w:r>
        <w:rPr>
          <w:rFonts w:ascii="Calibri" w:hAnsi="Calibri" w:cs="Calibri"/>
          <w:b w:val="0"/>
          <w:bCs w:val="0"/>
          <w:color w:val="000000"/>
          <w:szCs w:val="21"/>
          <w:highlight w:val="none"/>
          <w:lang w:val="en-US" w:eastAsia="zh-CN"/>
        </w:rPr>
        <w:t xml:space="preserve"> </w:t>
      </w:r>
      <w:r>
        <w:rPr>
          <w:rFonts w:hint="eastAsia" w:cs="Calibri"/>
          <w:b w:val="0"/>
          <w:bCs w:val="0"/>
          <w:color w:val="000000"/>
          <w:szCs w:val="21"/>
          <w:highlight w:val="none"/>
          <w:lang w:val="en-US" w:eastAsia="zh-CN"/>
        </w:rPr>
        <w:t xml:space="preserve">涉及以下情形的，相关</w:t>
      </w:r>
      <w:r>
        <w:rPr>
          <w:rFonts w:ascii="Calibri" w:hAnsi="Calibri" w:cs="Calibri"/>
          <w:b w:val="0"/>
          <w:bCs w:val="0"/>
          <w:color w:val="000000"/>
          <w:szCs w:val="21"/>
          <w:highlight w:val="none"/>
          <w:lang w:val="en-US" w:eastAsia="zh-CN"/>
        </w:rPr>
        <w:t xml:space="preserve">费用包含在物业管理服务采购合同金额之内，由供应商承担</w:t>
      </w:r>
      <w:r>
        <w:rPr>
          <w:rFonts w:hint="eastAsia" w:cs="Calibri"/>
          <w:b w:val="0"/>
          <w:bCs w:val="0"/>
          <w:color w:val="000000"/>
          <w:szCs w:val="21"/>
          <w:highlight w:val="none"/>
          <w:lang w:val="en-US" w:eastAsia="zh-CN"/>
        </w:rPr>
        <w:t xml:space="preserve">：</w:t>
      </w:r>
      <w:r>
        <w:rPr>
          <w:rFonts w:hint="eastAsia" w:cs="Calibri"/>
          <w:b w:val="0"/>
          <w:bCs w:val="0"/>
          <w:color w:val="000000"/>
          <w:szCs w:val="21"/>
          <w:highlight w:val="none"/>
          <w:u w:val="single"/>
          <w:lang w:val="en-US" w:eastAsia="zh"/>
        </w:rPr>
        <w:t xml:space="preserve">日常消耗品（</w:t>
      </w:r>
      <w:r>
        <w:rPr>
          <w:rFonts w:hint="eastAsia" w:cs="Calibri"/>
          <w:b w:val="0"/>
          <w:bCs w:val="0"/>
          <w:color w:val="000000"/>
          <w:szCs w:val="21"/>
          <w:highlight w:val="none"/>
          <w:u w:val="single"/>
          <w:lang w:val="en-US" w:eastAsia="zh-CN"/>
        </w:rPr>
        <w:t xml:space="preserve">附</w:t>
      </w:r>
      <w:r>
        <w:rPr>
          <w:rFonts w:hint="eastAsia"/>
          <w:color w:val="000000"/>
          <w:highlight w:val="none"/>
          <w:u w:val="single"/>
        </w:rPr>
        <w:t xml:space="preserve">2023-2025三年耗材使用情况</w:t>
      </w:r>
      <w:r>
        <w:rPr>
          <w:rFonts w:hint="eastAsia" w:cs="Calibri"/>
          <w:b w:val="0"/>
          <w:bCs w:val="0"/>
          <w:color w:val="000000"/>
          <w:szCs w:val="21"/>
          <w:highlight w:val="none"/>
          <w:u w:val="single"/>
          <w:lang w:val="en-US" w:eastAsia="zh-CN"/>
        </w:rPr>
        <w:t xml:space="preserve">）</w:t>
      </w:r>
      <w:r>
        <w:rPr>
          <w:rFonts w:hint="eastAsia" w:cs="Calibri"/>
          <w:b w:val="0"/>
          <w:bCs w:val="0"/>
          <w:color w:val="000000"/>
          <w:szCs w:val="21"/>
          <w:highlight w:val="none"/>
          <w:lang w:val="en-US" w:eastAsia="zh-CN"/>
        </w:rPr>
        <w:t xml:space="preserve">。</w:t>
      </w:r>
      <w:r>
        <w:rPr>
          <w:rFonts w:hint="eastAsia" w:ascii="Calibri" w:hAnsi="Calibri" w:eastAsia="宋体" w:cs="Calibri"/>
          <w:i w:val="0"/>
          <w:iCs w:val="0"/>
          <w:color w:val="000000"/>
          <w:sz w:val="21"/>
          <w:szCs w:val="21"/>
          <w:highlight w:val="none"/>
          <w:u w:val="none"/>
          <w:lang w:val="en-US" w:eastAsia="zh-CN" w:bidi="ar"/>
        </w:rPr>
      </w:r>
      <w:r/>
    </w:p>
    <w:p>
      <w:pPr>
        <w:pStyle w:val="891"/>
        <w:ind w:firstLine="420"/>
        <w:jc w:val="both"/>
        <w:rPr>
          <w:rFonts w:ascii="Times New Roman" w:hAnsi="Times New Roman" w:eastAsia="宋体" w:cs="Calibri"/>
          <w:b w:val="0"/>
          <w:bCs w:val="0"/>
          <w:color w:val="000000"/>
          <w:sz w:val="21"/>
          <w:szCs w:val="21"/>
          <w:highlight w:val="none"/>
          <w:lang w:val="en-US" w:eastAsia="zh-CN" w:bidi="ar-SA"/>
        </w:rPr>
      </w:pPr>
      <w:r>
        <w:rPr>
          <w:rFonts w:ascii="Wingdings 2" w:hAnsi="Wingdings 2" w:eastAsia="Wingdings 2" w:cs="Wingdings 2"/>
          <w:b w:val="0"/>
          <w:bCs w:val="0"/>
          <w:color w:val="000000"/>
          <w:sz w:val="21"/>
          <w:szCs w:val="21"/>
          <w:highlight w:val="none"/>
          <w:lang w:val="en-US" w:eastAsia="zh-CN" w:bidi="ar-SA"/>
        </w:rPr>
        <w:t xml:space="preserve">£</w:t>
      </w:r>
      <w:r>
        <w:rPr>
          <w:rFonts w:ascii="Times New Roman" w:hAnsi="Times New Roman" w:eastAsia="宋体" w:cs="Calibri"/>
          <w:b w:val="0"/>
          <w:bCs w:val="0"/>
          <w:color w:val="000000"/>
          <w:sz w:val="21"/>
          <w:szCs w:val="21"/>
          <w:highlight w:val="none"/>
          <w:lang w:val="en-US" w:eastAsia="zh-CN" w:bidi="ar-SA"/>
        </w:rPr>
        <w:t xml:space="preserve"> </w:t>
      </w:r>
      <w:r>
        <w:rPr>
          <w:rFonts w:hint="eastAsia" w:ascii="Times New Roman" w:hAnsi="Times New Roman" w:eastAsia="宋体" w:cs="Calibri"/>
          <w:b w:val="0"/>
          <w:bCs w:val="0"/>
          <w:color w:val="000000"/>
          <w:sz w:val="21"/>
          <w:szCs w:val="21"/>
          <w:highlight w:val="none"/>
          <w:lang w:val="en-US" w:eastAsia="zh-CN" w:bidi="ar-SA"/>
        </w:rPr>
        <w:t xml:space="preserve">涉及以下情形的，由采购人承担</w:t>
      </w:r>
      <w:r>
        <w:rPr>
          <w:rFonts w:ascii="Times New Roman" w:hAnsi="Times New Roman" w:eastAsia="宋体" w:cs="Calibri"/>
          <w:b w:val="0"/>
          <w:bCs w:val="0"/>
          <w:color w:val="000000"/>
          <w:sz w:val="21"/>
          <w:szCs w:val="21"/>
          <w:highlight w:val="none"/>
          <w:lang w:val="en-US" w:eastAsia="zh-CN" w:bidi="ar-SA"/>
        </w:rPr>
        <w:t xml:space="preserve">：</w:t>
      </w:r>
      <w:r>
        <w:rPr>
          <w:rFonts w:hint="eastAsia" w:ascii="Times New Roman" w:hAnsi="Times New Roman" w:eastAsia="宋体" w:cs="Calibri"/>
          <w:b w:val="0"/>
          <w:bCs w:val="0"/>
          <w:color w:val="000000"/>
          <w:sz w:val="21"/>
          <w:szCs w:val="21"/>
          <w:highlight w:val="none"/>
          <w:lang w:val="en-US" w:eastAsia="zh-CN" w:bidi="ar-SA"/>
        </w:rPr>
        <w:t xml:space="preserve">_______________（明确涉</w:t>
      </w:r>
      <w:r>
        <w:rPr>
          <w:rFonts w:ascii="Times New Roman" w:hAnsi="Times New Roman" w:eastAsia="宋体" w:cs="Calibri"/>
          <w:b w:val="0"/>
          <w:bCs w:val="0"/>
          <w:color w:val="000000"/>
          <w:sz w:val="21"/>
          <w:szCs w:val="21"/>
          <w:highlight w:val="none"/>
          <w:lang w:val="en-US" w:eastAsia="zh-CN" w:bidi="ar-SA"/>
        </w:rPr>
        <w:t xml:space="preserve">及的客耗品以</w:t>
      </w:r>
      <w:r>
        <w:rPr>
          <w:rFonts w:hint="eastAsia" w:ascii="Times New Roman" w:hAnsi="Times New Roman" w:eastAsia="宋体" w:cs="Calibri"/>
          <w:b w:val="0"/>
          <w:bCs w:val="0"/>
          <w:color w:val="000000"/>
          <w:sz w:val="21"/>
          <w:szCs w:val="21"/>
          <w:highlight w:val="none"/>
          <w:lang w:val="en-US" w:eastAsia="zh-CN" w:bidi="ar-SA"/>
        </w:rPr>
        <w:t xml:space="preserve">及关于费用方面的规定）。</w:t>
      </w:r>
      <w:r>
        <w:rPr>
          <w:rFonts w:ascii="Times New Roman" w:hAnsi="Times New Roman" w:eastAsia="宋体" w:cs="Calibri"/>
          <w:b w:val="0"/>
          <w:bCs w:val="0"/>
          <w:color w:val="000000"/>
          <w:sz w:val="21"/>
          <w:szCs w:val="21"/>
          <w:highlight w:val="none"/>
          <w:lang w:val="en-US" w:eastAsia="zh-CN" w:bidi="ar-SA"/>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851"/>
        <w:gridCol w:w="4111"/>
        <w:gridCol w:w="1984"/>
        <w:gridCol w:w="1559"/>
      </w:tblGrid>
      <w:tr>
        <w:trPr>
          <w:trHeight w:val="316"/>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pStyle w:val="889"/>
              <w:jc w:val="center"/>
              <w:spacing w:line="240" w:lineRule="atLeast"/>
              <w:rPr>
                <w:rFonts w:hint="eastAsia" w:ascii="Calibri" w:hAnsi="Calibri" w:eastAsia="宋体" w:cs="宋体"/>
                <w:b/>
                <w:color w:val="000000"/>
                <w:sz w:val="21"/>
                <w:szCs w:val="21"/>
              </w:rPr>
            </w:pPr>
            <w:r>
              <w:rPr>
                <w:rFonts w:hint="eastAsia" w:ascii="Calibri" w:hAnsi="Calibri" w:eastAsia="宋体" w:cs="宋体"/>
                <w:b/>
                <w:color w:val="000000"/>
                <w:sz w:val="21"/>
                <w:szCs w:val="21"/>
              </w:rPr>
              <w:t xml:space="preserve">序  号</w:t>
            </w:r>
            <w:r>
              <w:rPr>
                <w:rFonts w:hint="eastAsia" w:ascii="Calibri" w:hAnsi="Calibri" w:eastAsia="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4111" w:type="dxa"/>
            <w:vAlign w:val="center"/>
            <w:vMerge w:val="restart"/>
            <w:textDirection w:val="lrTb"/>
            <w:noWrap w:val="false"/>
          </w:tcPr>
          <w:p>
            <w:pPr>
              <w:pStyle w:val="889"/>
              <w:jc w:val="center"/>
              <w:spacing w:line="240" w:lineRule="atLeast"/>
              <w:rPr>
                <w:rFonts w:hint="eastAsia" w:ascii="Calibri" w:hAnsi="Calibri" w:eastAsia="宋体" w:cs="宋体"/>
                <w:b/>
                <w:color w:val="000000"/>
                <w:sz w:val="21"/>
                <w:szCs w:val="21"/>
              </w:rPr>
            </w:pPr>
            <w:r>
              <w:rPr>
                <w:rFonts w:hint="eastAsia" w:ascii="Calibri" w:hAnsi="Calibri" w:eastAsia="宋体" w:cs="宋体"/>
                <w:b/>
                <w:color w:val="000000"/>
                <w:sz w:val="21"/>
                <w:szCs w:val="21"/>
              </w:rPr>
              <w:t xml:space="preserve">品   名</w:t>
            </w:r>
            <w:r>
              <w:rPr>
                <w:rFonts w:hint="eastAsia" w:ascii="Calibri" w:hAnsi="Calibri" w:eastAsia="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1984" w:type="dxa"/>
            <w:vAlign w:val="center"/>
            <w:vMerge w:val="restart"/>
            <w:textDirection w:val="lrTb"/>
            <w:noWrap w:val="false"/>
          </w:tcPr>
          <w:p>
            <w:pPr>
              <w:pStyle w:val="889"/>
              <w:jc w:val="center"/>
              <w:spacing w:line="240" w:lineRule="atLeast"/>
              <w:rPr>
                <w:rFonts w:hint="eastAsia" w:ascii="Calibri" w:hAnsi="Calibri" w:eastAsia="宋体" w:cs="宋体"/>
                <w:b/>
                <w:color w:val="000000"/>
                <w:sz w:val="21"/>
                <w:szCs w:val="21"/>
              </w:rPr>
            </w:pPr>
            <w:r>
              <w:rPr>
                <w:rFonts w:hint="eastAsia" w:ascii="Calibri" w:hAnsi="Calibri" w:eastAsia="宋体" w:cs="宋体"/>
                <w:b/>
                <w:color w:val="000000"/>
                <w:sz w:val="21"/>
                <w:szCs w:val="21"/>
              </w:rPr>
              <w:t xml:space="preserve">单  位</w:t>
            </w:r>
            <w:r>
              <w:rPr>
                <w:rFonts w:hint="eastAsia" w:ascii="Calibri" w:hAnsi="Calibri" w:eastAsia="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889"/>
              <w:jc w:val="center"/>
              <w:spacing w:line="240" w:lineRule="atLeast"/>
              <w:rPr>
                <w:rFonts w:hint="eastAsia" w:ascii="Calibri" w:hAnsi="Calibri" w:eastAsia="宋体" w:cs="宋体"/>
                <w:b/>
                <w:color w:val="000000"/>
                <w:sz w:val="21"/>
                <w:szCs w:val="21"/>
              </w:rPr>
            </w:pPr>
            <w:r>
              <w:rPr>
                <w:rFonts w:hint="eastAsia" w:ascii="Calibri" w:hAnsi="Calibri" w:eastAsia="宋体" w:cs="宋体"/>
                <w:b/>
                <w:color w:val="000000"/>
                <w:sz w:val="21"/>
                <w:szCs w:val="21"/>
              </w:rPr>
              <w:t xml:space="preserve">合计</w:t>
            </w:r>
            <w:r>
              <w:rPr>
                <w:rFonts w:hint="eastAsia" w:ascii="Calibri" w:hAnsi="Calibri" w:eastAsia="宋体" w:cs="宋体"/>
                <w:b/>
                <w:color w:val="000000"/>
                <w:sz w:val="21"/>
                <w:szCs w:val="21"/>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蓝</w:t>
            </w:r>
            <w:r>
              <w:rPr>
                <w:rFonts w:hint="eastAsia" w:ascii="Calibri" w:eastAsia="宋体"/>
                <w:color w:val="000000"/>
                <w:lang w:eastAsia="zh-CN"/>
              </w:rPr>
              <w:t xml:space="preserve">月亮洗手液</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桶</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lang w:val="en-US" w:eastAsia="zh-CN"/>
              </w:rPr>
              <w:t xml:space="preserve">90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2</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上海捷尼士牵尘剂</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加仑</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24</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3</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3M不锈钢亮光剂</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瓶</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35</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4</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hAnsi="Calibri" w:eastAsia="宋体" w:cs="宋体"/>
                <w:color w:val="000000"/>
                <w:lang w:eastAsia="zh-CN"/>
              </w:rPr>
            </w:pPr>
            <w:r>
              <w:rPr>
                <w:rFonts w:hint="eastAsia" w:ascii="Calibri" w:eastAsia="宋体"/>
                <w:color w:val="000000"/>
              </w:rPr>
              <w:t xml:space="preserve">垃圾袋（大）</w:t>
            </w:r>
            <w:r>
              <w:rPr>
                <w:rFonts w:hint="eastAsia"/>
                <w:color w:val="000000"/>
                <w:lang w:eastAsia="zh-CN"/>
              </w:rPr>
              <w:t xml:space="preserve">（</w:t>
            </w:r>
            <w:r>
              <w:rPr>
                <w:rFonts w:hint="eastAsia" w:ascii="Calibri" w:eastAsia="宋体"/>
                <w:color w:val="000000"/>
              </w:rPr>
              <w:t xml:space="preserve">74*90</w:t>
            </w:r>
            <w:r>
              <w:rPr>
                <w:rFonts w:hint="eastAsia" w:ascii="Calibri" w:hAnsi="Calibri"/>
                <w:color w:val="000000"/>
              </w:rPr>
              <w:t xml:space="preserve">ｃｍ</w:t>
            </w:r>
            <w:r>
              <w:rPr>
                <w:rFonts w:hint="eastAsia"/>
                <w:color w:val="000000"/>
                <w:lang w:eastAsia="zh-CN"/>
              </w:rPr>
              <w:t xml:space="preserve">）</w:t>
            </w:r>
            <w:r>
              <w:rPr>
                <w:rFonts w:hint="eastAsia" w:ascii="Calibri" w:hAnsi="Calibri" w:eastAsia="宋体" w:cs="宋体"/>
                <w:color w:val="000000"/>
                <w:lang w:eastAsia="zh-CN"/>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只</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62000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5</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hAnsi="Calibri" w:eastAsia="宋体" w:cs="宋体"/>
                <w:color w:val="000000"/>
                <w:lang w:eastAsia="zh-CN"/>
              </w:rPr>
            </w:pPr>
            <w:r>
              <w:rPr>
                <w:rFonts w:hint="eastAsia" w:ascii="Calibri" w:eastAsia="宋体"/>
                <w:color w:val="000000"/>
              </w:rPr>
              <w:t xml:space="preserve">垃圾袋（小）</w:t>
            </w:r>
            <w:r>
              <w:rPr>
                <w:rFonts w:hint="eastAsia"/>
                <w:color w:val="000000"/>
                <w:lang w:eastAsia="zh-CN"/>
              </w:rPr>
              <w:t xml:space="preserve">（</w:t>
            </w:r>
            <w:r>
              <w:rPr>
                <w:rFonts w:hint="eastAsia" w:ascii="Calibri" w:eastAsia="宋体"/>
                <w:color w:val="000000"/>
              </w:rPr>
              <w:t xml:space="preserve">41*43</w:t>
            </w:r>
            <w:r>
              <w:rPr>
                <w:rFonts w:hint="eastAsia" w:ascii="Calibri" w:hAnsi="Calibri"/>
                <w:color w:val="000000"/>
              </w:rPr>
              <w:t xml:space="preserve">ｃｍ</w:t>
            </w:r>
            <w:r>
              <w:rPr>
                <w:rFonts w:hint="eastAsia"/>
                <w:color w:val="000000"/>
                <w:lang w:eastAsia="zh-CN"/>
              </w:rPr>
              <w:t xml:space="preserve">）</w:t>
            </w:r>
            <w:r>
              <w:rPr>
                <w:rFonts w:hint="eastAsia" w:ascii="Calibri" w:hAnsi="Calibri" w:eastAsia="宋体" w:cs="宋体"/>
                <w:color w:val="000000"/>
                <w:lang w:eastAsia="zh-CN"/>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只</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lang w:val="en-US" w:eastAsia="zh-CN"/>
              </w:rPr>
              <w:t xml:space="preserve">360000</w:t>
            </w:r>
            <w:r>
              <w:rPr>
                <w:rFonts w:ascii="Calibri" w:hAnsi="Calibri" w:eastAsia="宋体" w:cs="宋体"/>
                <w:color w:val="000000"/>
              </w:rPr>
            </w:r>
            <w:r/>
          </w:p>
        </w:tc>
      </w:tr>
      <w:tr>
        <w:trPr>
          <w:trHeight w:val="9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6</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lang w:eastAsia="zh-CN"/>
              </w:rPr>
            </w:pPr>
            <w:r>
              <w:rPr>
                <w:rFonts w:hint="eastAsia" w:ascii="Calibri" w:eastAsia="宋体"/>
                <w:color w:val="000000"/>
              </w:rPr>
              <w:t xml:space="preserve">烟缸袋</w:t>
            </w:r>
            <w:r>
              <w:rPr>
                <w:rFonts w:hint="eastAsia"/>
                <w:color w:val="000000"/>
                <w:lang w:eastAsia="zh-CN"/>
              </w:rPr>
              <w:t xml:space="preserve">（</w:t>
            </w:r>
            <w:r>
              <w:rPr>
                <w:rFonts w:hint="eastAsia" w:ascii="Calibri" w:eastAsia="宋体"/>
                <w:color w:val="000000"/>
              </w:rPr>
              <w:t xml:space="preserve">35*85ｃｍ</w:t>
            </w:r>
            <w:r>
              <w:rPr>
                <w:rFonts w:hint="eastAsia"/>
                <w:color w:val="000000"/>
                <w:lang w:eastAsia="zh-CN"/>
              </w:rPr>
              <w:t xml:space="preserve">）</w:t>
            </w:r>
            <w:r>
              <w:rPr>
                <w:rFonts w:hint="eastAsia" w:ascii="Calibri" w:eastAsia="宋体"/>
                <w:color w:val="000000"/>
                <w:lang w:eastAsia="zh-CN"/>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只</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4320</w:t>
            </w:r>
            <w:r>
              <w:rPr>
                <w:rFonts w:ascii="Calibri" w:hAnsi="Calibri" w:eastAsia="宋体" w:cs="宋体"/>
                <w:color w:val="000000"/>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7</w:t>
            </w:r>
            <w:r>
              <w:rPr>
                <w:rFonts w:ascii="Calibri" w:hAnsi="Calibri"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毛巾抹布</w:t>
            </w:r>
            <w:r>
              <w:rPr>
                <w:rFonts w:hint="eastAsia" w:ascii="Calibri" w:eastAsia="宋体"/>
                <w:color w:val="00000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条</w:t>
            </w:r>
            <w:r>
              <w:rPr>
                <w:rFonts w:hint="eastAsia" w:ascii="Calibri" w:eastAsia="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540</w:t>
            </w:r>
            <w:r>
              <w:rPr>
                <w:rFonts w:ascii="Calibri" w:hAnsi="Calibri" w:eastAsia="宋体" w:cs="宋体"/>
                <w:color w:val="000000"/>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8</w:t>
            </w:r>
            <w:r>
              <w:rPr>
                <w:rFonts w:ascii="Calibri" w:hAnsi="Calibri" w:eastAsia="宋体" w:cs="宋体"/>
                <w:color w:val="000000"/>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加佳洗衣粉</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袋</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1800</w:t>
            </w:r>
            <w:r>
              <w:rPr>
                <w:rFonts w:ascii="Calibri" w:hAnsi="Calibri" w:eastAsia="宋体" w:cs="宋体"/>
                <w:color w:val="000000"/>
              </w:rPr>
            </w:r>
            <w:r/>
          </w:p>
        </w:tc>
      </w:tr>
      <w:tr>
        <w:trPr>
          <w:trHeight w:val="313"/>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9</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lang w:val="en-US" w:eastAsia="zh-CN"/>
              </w:rPr>
              <w:t xml:space="preserve">三角块</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袋</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lang w:val="en-US" w:eastAsia="zh-CN"/>
              </w:rPr>
              <w:t xml:space="preserve">1080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10</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lang w:val="en-US" w:eastAsia="zh-CN"/>
              </w:rPr>
              <w:t xml:space="preserve">爱特福洁厕灵</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瓶</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2160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11</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爱特福84消毒液</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瓶</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4320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12</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爱佳清新剂</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盒</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1620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13</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百洁布</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块</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432</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14</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胶皮手套</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双</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720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15</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簸箕</w:t>
            </w:r>
            <w:r>
              <w:rPr>
                <w:rFonts w:hint="eastAsia" w:ascii="Calibri" w:eastAsia="宋体"/>
                <w:color w:val="000000"/>
                <w:lang w:val="en-US" w:eastAsia="zh-CN"/>
              </w:rPr>
              <w:t xml:space="preserve">+扫把</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lang w:eastAsia="zh-CN"/>
              </w:rPr>
              <w:t xml:space="preserve">套</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90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16</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lang w:eastAsia="zh-CN"/>
              </w:rPr>
              <w:t xml:space="preserve">大公鸡清洁剂</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lang w:eastAsia="zh-CN"/>
              </w:rPr>
              <w:t xml:space="preserve">瓶</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108</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17</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水桶</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个</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50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18</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安利喷壶</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个</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180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19</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办公拖把 </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把</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360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20</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卫生间拖把</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把</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360</w:t>
            </w:r>
            <w:r>
              <w:rPr>
                <w:rFonts w:ascii="Calibri" w:hAnsi="Calibri" w:eastAsia="宋体" w:cs="宋体"/>
                <w:color w:val="000000"/>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21</w:t>
            </w:r>
            <w:r>
              <w:rPr>
                <w:rFonts w:ascii="Calibri" w:hAnsi="Calibri" w:eastAsia="宋体" w:cs="宋体"/>
                <w:color w:val="000000"/>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尘掸</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把</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lang w:val="en-US" w:eastAsia="zh-CN"/>
              </w:rPr>
              <w:t xml:space="preserve">30</w:t>
            </w:r>
            <w:r>
              <w:rPr>
                <w:rFonts w:ascii="Calibri" w:hAnsi="Calibri" w:eastAsia="宋体" w:cs="宋体"/>
                <w:color w:val="000000"/>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22</w:t>
            </w:r>
            <w:r>
              <w:rPr>
                <w:rFonts w:ascii="Calibri" w:hAnsi="Calibri" w:eastAsia="宋体" w:cs="宋体"/>
                <w:color w:val="000000"/>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茶叶箩</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个</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100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23</w:t>
            </w:r>
            <w:r>
              <w:rPr>
                <w:rFonts w:ascii="Calibri" w:eastAsia="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茶叶桶</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只</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80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24</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抺水器毛头</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只</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50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25</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大扫把</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把</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40</w:t>
            </w:r>
            <w:r>
              <w:rPr>
                <w:rFonts w:ascii="Calibri" w:hAnsi="Calibri" w:eastAsia="宋体" w:cs="宋体"/>
                <w:color w:val="000000"/>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26</w:t>
            </w:r>
            <w:r>
              <w:rPr>
                <w:rFonts w:ascii="Calibri" w:hAnsi="Calibri" w:eastAsia="宋体" w:cs="宋体"/>
                <w:color w:val="000000"/>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棉纱手套</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付</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30</w:t>
            </w:r>
            <w:r>
              <w:rPr>
                <w:rFonts w:ascii="Calibri" w:hAnsi="Calibri" w:eastAsia="宋体" w:cs="宋体"/>
                <w:color w:val="000000"/>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27</w:t>
            </w:r>
            <w:r>
              <w:rPr>
                <w:rFonts w:ascii="Calibri" w:hAnsi="Calibri" w:eastAsia="宋体" w:cs="宋体"/>
                <w:color w:val="000000"/>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卫生刷</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个</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300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28</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地刷</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把</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45</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29</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玻璃刮</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把</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35</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rPr>
              <w:t xml:space="preserve">30</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抺水器</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个</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lang w:val="en-US" w:eastAsia="zh-CN"/>
              </w:rPr>
              <w:t xml:space="preserve">35</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31</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地毯香波</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加仑</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lang w:val="en-US" w:eastAsia="zh-CN"/>
              </w:rPr>
              <w:t xml:space="preserve">24</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32</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地毯消泡剂</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加仑</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6</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hAnsi="Calibri" w:eastAsia="宋体" w:cs="宋体"/>
                <w:color w:val="000000"/>
              </w:rPr>
            </w:pPr>
            <w:r>
              <w:rPr>
                <w:rFonts w:hint="eastAsia" w:ascii="Calibri" w:eastAsia="宋体"/>
                <w:color w:val="000000"/>
              </w:rPr>
              <w:t xml:space="preserve">33</w:t>
            </w:r>
            <w:r>
              <w:rPr>
                <w:rFonts w:ascii="Calibri" w:hAnsi="Calibri" w:eastAsia="宋体" w:cs="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lang w:eastAsia="zh-CN"/>
              </w:rPr>
              <w:t xml:space="preserve">强力</w:t>
            </w:r>
            <w:r>
              <w:rPr>
                <w:rFonts w:hint="eastAsia" w:ascii="Calibri" w:eastAsia="宋体"/>
                <w:color w:val="000000"/>
              </w:rPr>
              <w:t xml:space="preserve">化油剂</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加仑</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24</w:t>
            </w:r>
            <w:r>
              <w:rPr>
                <w:rFonts w:ascii="Calibri" w:hAnsi="Calibri" w:eastAsia="宋体" w:cs="宋体"/>
                <w:color w:val="000000"/>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34</w:t>
            </w:r>
            <w:r>
              <w:rPr>
                <w:rFonts w:ascii="Calibri" w:eastAsia="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全能清洁剂</w:t>
            </w:r>
            <w:r>
              <w:rPr>
                <w:rFonts w:hint="eastAsia" w:ascii="Calibri" w:eastAsia="宋体"/>
                <w:color w:val="00000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加仑</w:t>
            </w:r>
            <w:r>
              <w:rPr>
                <w:rFonts w:hint="eastAsia" w:ascii="Calibri" w:eastAsia="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108</w:t>
            </w:r>
            <w:r>
              <w:rPr>
                <w:rFonts w:ascii="Calibri" w:hAnsi="Calibri" w:eastAsia="宋体" w:cs="宋体"/>
                <w:color w:val="000000"/>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35</w:t>
            </w:r>
            <w:r>
              <w:rPr>
                <w:rFonts w:ascii="Calibri" w:eastAsia="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胶条</w:t>
            </w:r>
            <w:r>
              <w:rPr>
                <w:rFonts w:hint="eastAsia" w:ascii="Calibri" w:eastAsia="宋体"/>
                <w:color w:val="00000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根</w:t>
            </w:r>
            <w:r>
              <w:rPr>
                <w:rFonts w:hint="eastAsia" w:ascii="Calibri" w:eastAsia="宋体"/>
                <w:color w:val="000000"/>
              </w:rPr>
            </w:r>
            <w:r/>
          </w:p>
        </w:tc>
        <w:tc>
          <w:tcPr>
            <w:tcBorders>
              <w:top w:val="single" w:color="000000" w:sz="4" w:space="0"/>
              <w:left w:val="singl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30</w:t>
            </w:r>
            <w:r>
              <w:rPr>
                <w:rFonts w:ascii="Calibri" w:hAnsi="Calibri" w:eastAsia="宋体" w:cs="宋体"/>
                <w:color w:val="000000"/>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36</w:t>
            </w:r>
            <w:r>
              <w:rPr>
                <w:rFonts w:ascii="Calibri" w:eastAsia="宋体"/>
                <w:color w:val="000000"/>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碧丽珠</w:t>
            </w:r>
            <w:r>
              <w:rPr>
                <w:rFonts w:hint="eastAsia" w:ascii="Calibri" w:eastAsia="宋体"/>
                <w:color w:val="000000"/>
                <w:lang w:eastAsia="zh-CN"/>
              </w:rPr>
              <w:t xml:space="preserve">（木质，皮质）</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罐</w:t>
            </w:r>
            <w:r>
              <w:rPr>
                <w:rFonts w:hint="eastAsia" w:ascii="Calibri" w:eastAsia="宋体"/>
                <w:color w:val="000000"/>
              </w:rPr>
            </w:r>
            <w:r/>
          </w:p>
        </w:tc>
        <w:tc>
          <w:tcPr>
            <w:tcBorders>
              <w:top w:val="singl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216</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37</w:t>
            </w:r>
            <w:r>
              <w:rPr>
                <w:rFonts w:ascii="Calibri" w:eastAsia="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尘推架（60cm）</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把</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108</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38</w:t>
            </w:r>
            <w:r>
              <w:rPr>
                <w:rFonts w:ascii="Calibri" w:eastAsia="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尘推架（90cm）</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把</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108</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39</w:t>
            </w:r>
            <w:r>
              <w:rPr>
                <w:rFonts w:ascii="Calibri" w:eastAsia="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尘推罩（60cm）</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个</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360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40</w:t>
            </w:r>
            <w:r>
              <w:rPr>
                <w:rFonts w:ascii="Calibri" w:eastAsia="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尘推罩（90cm）</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个</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360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41</w:t>
            </w:r>
            <w:r>
              <w:rPr>
                <w:rFonts w:ascii="Calibri" w:eastAsia="宋体"/>
                <w:color w:val="000000"/>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lang w:eastAsia="zh-CN"/>
              </w:rPr>
              <w:t xml:space="preserve">洗洁清（瓶）</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罐</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360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hint="eastAsia" w:ascii="Calibri" w:eastAsia="宋体"/>
                <w:color w:val="000000"/>
                <w:lang w:val="en-US" w:eastAsia="zh-CN"/>
              </w:rPr>
            </w:pPr>
            <w:r>
              <w:rPr>
                <w:rFonts w:hint="eastAsia" w:ascii="Calibri" w:eastAsia="宋体"/>
                <w:color w:val="000000"/>
              </w:rPr>
              <w:t xml:space="preserve">4</w:t>
            </w:r>
            <w:r>
              <w:rPr>
                <w:rFonts w:hint="eastAsia" w:ascii="Calibri" w:eastAsia="宋体"/>
                <w:color w:val="000000"/>
                <w:lang w:val="en-US" w:eastAsia="zh-CN"/>
              </w:rPr>
              <w:t xml:space="preserve">2</w:t>
            </w:r>
            <w:r>
              <w:rPr>
                <w:rFonts w:hint="eastAsia" w:ascii="Calibri" w:eastAsia="宋体"/>
                <w:color w:val="000000"/>
                <w:lang w:val="en-US" w:eastAsia="zh-CN"/>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lang w:eastAsia="zh-CN"/>
              </w:rPr>
              <w:t xml:space="preserve">口碱（袋）</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斤</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360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hint="eastAsia" w:ascii="Calibri" w:eastAsia="宋体"/>
                <w:color w:val="000000"/>
                <w:lang w:eastAsia="zh-CN"/>
              </w:rPr>
            </w:pPr>
            <w:r>
              <w:rPr>
                <w:rFonts w:hint="eastAsia" w:ascii="Calibri" w:eastAsia="宋体"/>
                <w:color w:val="000000"/>
              </w:rPr>
              <w:t xml:space="preserve">4</w:t>
            </w:r>
            <w:r>
              <w:rPr>
                <w:rFonts w:hint="eastAsia" w:ascii="Calibri" w:eastAsia="宋体"/>
                <w:color w:val="000000"/>
                <w:lang w:val="en-US" w:eastAsia="zh-CN"/>
              </w:rPr>
              <w:t xml:space="preserve">3</w:t>
            </w:r>
            <w:r>
              <w:rPr>
                <w:rFonts w:hint="eastAsia" w:ascii="Calibri" w:eastAsia="宋体"/>
                <w:color w:val="000000"/>
                <w:lang w:eastAsia="zh-CN"/>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lang w:eastAsia="zh-CN"/>
              </w:rPr>
              <w:t xml:space="preserve">杀虫剂（瓶）</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袋</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270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hint="eastAsia" w:ascii="Calibri" w:eastAsia="宋体"/>
                <w:color w:val="000000"/>
                <w:lang w:eastAsia="zh-CN"/>
              </w:rPr>
            </w:pPr>
            <w:r>
              <w:rPr>
                <w:rFonts w:hint="eastAsia" w:ascii="Calibri" w:eastAsia="宋体"/>
                <w:color w:val="000000"/>
              </w:rPr>
              <w:t xml:space="preserve">4</w:t>
            </w:r>
            <w:r>
              <w:rPr>
                <w:rFonts w:hint="eastAsia" w:ascii="Calibri" w:eastAsia="宋体"/>
                <w:color w:val="000000"/>
                <w:lang w:val="en-US" w:eastAsia="zh-CN"/>
              </w:rPr>
              <w:t xml:space="preserve">4</w:t>
            </w:r>
            <w:r>
              <w:rPr>
                <w:rFonts w:hint="eastAsia" w:ascii="Calibri" w:eastAsia="宋体"/>
                <w:color w:val="000000"/>
                <w:lang w:eastAsia="zh-CN"/>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洁而亮洗涤剂</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Calibri" w:eastAsia="宋体"/>
                <w:color w:val="000000"/>
              </w:rPr>
            </w:pPr>
            <w:r>
              <w:rPr>
                <w:rFonts w:hint="eastAsia" w:ascii="Calibri" w:eastAsia="宋体"/>
                <w:color w:val="000000"/>
              </w:rPr>
              <w:t xml:space="preserve">瓶</w:t>
            </w:r>
            <w:r>
              <w:rPr>
                <w:rFonts w:hint="eastAsia"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100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line="240" w:lineRule="atLeast"/>
              <w:rPr>
                <w:rFonts w:hint="eastAsia" w:ascii="Calibri" w:eastAsia="宋体"/>
                <w:color w:val="000000"/>
                <w:lang w:eastAsia="zh-CN"/>
              </w:rPr>
            </w:pPr>
            <w:r>
              <w:rPr>
                <w:rFonts w:hint="eastAsia" w:ascii="Calibri" w:eastAsia="宋体"/>
                <w:color w:val="000000"/>
              </w:rPr>
              <w:t xml:space="preserve">4</w:t>
            </w:r>
            <w:r>
              <w:rPr>
                <w:rFonts w:hint="eastAsia" w:ascii="Calibri" w:eastAsia="宋体"/>
                <w:color w:val="000000"/>
                <w:lang w:val="en-US" w:eastAsia="zh-CN"/>
              </w:rPr>
              <w:t xml:space="preserve">5</w:t>
            </w:r>
            <w:r>
              <w:rPr>
                <w:rFonts w:hint="eastAsia" w:ascii="Calibri" w:eastAsia="宋体"/>
                <w:color w:val="000000"/>
                <w:lang w:eastAsia="zh-CN"/>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清风擦手纸</w:t>
            </w:r>
            <w:r>
              <w:rPr>
                <w:rFonts w:ascii="Calibri" w:eastAsia="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ascii="Calibri" w:eastAsia="宋体"/>
                <w:color w:val="000000"/>
              </w:rPr>
            </w:pPr>
            <w:r>
              <w:rPr>
                <w:rFonts w:hint="eastAsia" w:ascii="Calibri" w:eastAsia="宋体"/>
                <w:color w:val="000000"/>
              </w:rPr>
              <w:t xml:space="preserve">包</w:t>
            </w:r>
            <w:r>
              <w:rPr>
                <w:rFonts w:ascii="Calibri" w:eastAsia="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宋体" w:cs="宋体"/>
                <w:color w:val="000000"/>
              </w:rPr>
            </w:pPr>
            <w:r>
              <w:rPr>
                <w:rFonts w:hint="eastAsia" w:ascii="Calibri" w:hAnsi="Calibri" w:eastAsia="宋体" w:cs="宋体"/>
                <w:color w:val="000000"/>
                <w:lang w:val="en-US" w:eastAsia="zh-CN"/>
              </w:rPr>
              <w:t xml:space="preserve">23460</w:t>
            </w:r>
            <w:r>
              <w:rPr>
                <w:rFonts w:ascii="Calibri" w:hAnsi="Calibri" w:eastAsia="宋体" w:cs="宋体"/>
                <w:color w:val="000000"/>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both"/>
              <w:spacing w:line="240" w:lineRule="atLeast"/>
              <w:rPr>
                <w:rFonts w:hint="eastAsia" w:ascii="Calibri" w:eastAsia="仿宋_GB2312"/>
                <w:color w:val="000000"/>
                <w:lang w:eastAsia="zh-CN"/>
              </w:rPr>
            </w:pPr>
            <w:r>
              <w:rPr>
                <w:rFonts w:ascii="Calibri" w:eastAsia="仿宋_GB2312"/>
                <w:color w:val="000000"/>
              </w:rPr>
              <w:t xml:space="preserve">4</w:t>
            </w:r>
            <w:r>
              <w:rPr>
                <w:rFonts w:hint="eastAsia" w:ascii="Calibri" w:eastAsia="仿宋_GB2312"/>
                <w:color w:val="000000"/>
                <w:lang w:val="en-US" w:eastAsia="zh-CN"/>
              </w:rPr>
              <w:t xml:space="preserve">6</w:t>
            </w:r>
            <w:r>
              <w:rPr>
                <w:rFonts w:hint="eastAsia" w:ascii="Calibri" w:eastAsia="仿宋_GB2312"/>
                <w:color w:val="000000"/>
                <w:lang w:eastAsia="zh-CN"/>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9"/>
              <w:jc w:val="center"/>
              <w:spacing w:line="240" w:lineRule="atLeast"/>
              <w:rPr>
                <w:rFonts w:hint="eastAsia" w:ascii="宋体" w:hAnsi="宋体" w:eastAsia="宋体" w:cs="宋体"/>
                <w:color w:val="000000"/>
              </w:rPr>
            </w:pPr>
            <w:r>
              <w:rPr>
                <w:rFonts w:hint="eastAsia" w:ascii="宋体" w:hAnsi="宋体" w:eastAsia="宋体" w:cs="宋体"/>
                <w:color w:val="000000"/>
              </w:rPr>
              <w:t xml:space="preserve">清风卷纸</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9"/>
              <w:jc w:val="center"/>
              <w:spacing w:line="240" w:lineRule="atLeast"/>
              <w:rPr>
                <w:rFonts w:hint="eastAsia" w:ascii="宋体" w:hAnsi="宋体" w:eastAsia="宋体" w:cs="宋体"/>
                <w:color w:val="000000"/>
              </w:rPr>
            </w:pPr>
            <w:r>
              <w:rPr>
                <w:rFonts w:hint="eastAsia" w:ascii="宋体" w:hAnsi="宋体" w:eastAsia="宋体" w:cs="宋体"/>
                <w:color w:val="000000"/>
              </w:rPr>
              <w:t xml:space="preserve">卷</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9"/>
              <w:jc w:val="center"/>
              <w:spacing w:line="240" w:lineRule="atLeast"/>
              <w:rPr>
                <w:rFonts w:ascii="Calibri" w:hAnsi="Calibri" w:eastAsia="仿宋_GB2312" w:cs="宋体"/>
                <w:color w:val="000000"/>
              </w:rPr>
            </w:pPr>
            <w:r>
              <w:rPr>
                <w:rFonts w:hint="eastAsia" w:ascii="Calibri" w:hAnsi="Calibri" w:eastAsia="仿宋_GB2312" w:cs="宋体"/>
                <w:color w:val="000000"/>
                <w:lang w:val="en-US" w:eastAsia="zh-CN"/>
              </w:rPr>
              <w:t xml:space="preserve">64800</w:t>
            </w:r>
            <w:r>
              <w:rPr>
                <w:rFonts w:ascii="Calibri" w:hAnsi="Calibri" w:eastAsia="仿宋_GB2312" w:cs="宋体"/>
                <w:color w:val="000000"/>
              </w:rPr>
            </w:r>
            <w:r/>
          </w:p>
        </w:tc>
      </w:tr>
    </w:tbl>
    <w:p>
      <w:pPr>
        <w:pStyle w:val="891"/>
        <w:jc w:val="both"/>
        <w:rPr>
          <w:rFonts w:hint="eastAsia" w:ascii="Calibri" w:hAnsi="Calibri" w:eastAsia="楷体" w:cs="楷体"/>
          <w:b w:val="0"/>
          <w:color w:val="000000"/>
          <w:szCs w:val="21"/>
          <w:highlight w:val="none"/>
          <w:lang w:bidi="ar"/>
        </w:rPr>
      </w:pPr>
      <w:r>
        <w:rPr>
          <w:rFonts w:hint="eastAsia"/>
          <w:b w:val="0"/>
          <w:bCs w:val="0"/>
          <w:sz w:val="21"/>
          <w:szCs w:val="21"/>
          <w:lang w:val="en-US" w:eastAsia="zh-CN"/>
        </w:rPr>
        <w:t xml:space="preserve">耗材由投标人包干，</w:t>
      </w:r>
      <w:r>
        <w:rPr>
          <w:rFonts w:hint="eastAsia"/>
          <w:b w:val="0"/>
          <w:bCs w:val="0"/>
          <w:sz w:val="21"/>
          <w:szCs w:val="21"/>
        </w:rPr>
        <w:t xml:space="preserve">此为2023-2025年三年中所使用的部分主要耗材明细，若有其他所需耗材请投标人自列，价格核算计入总报价。上述表格中所列品牌</w:t>
      </w:r>
      <w:r>
        <w:rPr>
          <w:rFonts w:hint="eastAsia"/>
          <w:b w:val="0"/>
          <w:bCs w:val="0"/>
          <w:sz w:val="21"/>
          <w:szCs w:val="21"/>
          <w:lang w:val="en-US" w:eastAsia="zh-CN"/>
        </w:rPr>
        <w:t xml:space="preserve">数量</w:t>
      </w:r>
      <w:r>
        <w:rPr>
          <w:rFonts w:hint="eastAsia"/>
          <w:b w:val="0"/>
          <w:bCs w:val="0"/>
          <w:sz w:val="21"/>
          <w:szCs w:val="21"/>
        </w:rPr>
        <w:t xml:space="preserve">仅供投标人参考，各投标人可自行选择耗材的品牌，但请注意所选耗材和用具质量必须符合国家质量标准且不低于招标书中所列品牌，有正规的生产厂家和品牌，并确保使用效果。</w:t>
      </w:r>
      <w:r>
        <w:rPr>
          <w:rFonts w:hint="eastAsia" w:ascii="Calibri" w:hAnsi="Calibri" w:eastAsia="楷体" w:cs="楷体"/>
          <w:b w:val="0"/>
          <w:color w:val="000000"/>
          <w:szCs w:val="21"/>
          <w:highlight w:val="none"/>
          <w:lang w:bidi="ar"/>
        </w:rPr>
        <w:t xml:space="preserve"> </w:t>
      </w:r>
      <w:r>
        <w:rPr>
          <w:rFonts w:hint="eastAsia" w:ascii="Calibri" w:hAnsi="Calibri" w:eastAsia="楷体" w:cs="楷体"/>
          <w:b w:val="0"/>
          <w:color w:val="000000"/>
          <w:szCs w:val="21"/>
          <w:highlight w:val="none"/>
          <w:lang w:bidi="ar"/>
        </w:rPr>
      </w:r>
      <w:r/>
    </w:p>
    <w:p>
      <w:pPr>
        <w:pStyle w:val="937"/>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五、其他要求</w:t>
      </w:r>
      <w:r>
        <w:rPr>
          <w:rFonts w:hint="eastAsia" w:ascii="宋体" w:hAnsi="宋体" w:eastAsia="宋体" w:cs="宋体"/>
          <w:b/>
          <w:bCs w:val="0"/>
          <w:sz w:val="28"/>
          <w:szCs w:val="28"/>
        </w:rPr>
      </w:r>
      <w:r/>
    </w:p>
    <w:p>
      <w:pPr>
        <w:pStyle w:val="889"/>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1.项目属性:服务类项目。</w:t>
      </w:r>
      <w:r>
        <w:rPr>
          <w:rFonts w:hint="eastAsia" w:ascii="宋体" w:hAnsi="宋体" w:eastAsia="宋体" w:cs="宋体"/>
          <w:bCs/>
          <w:color w:val="000000"/>
          <w:sz w:val="24"/>
          <w:szCs w:val="24"/>
        </w:rPr>
      </w:r>
      <w:r/>
    </w:p>
    <w:p>
      <w:pPr>
        <w:pStyle w:val="890"/>
        <w:rPr>
          <w:rFonts w:hint="eastAsia" w:ascii="宋体" w:hAnsi="宋体" w:eastAsia="宋体" w:cs="宋体"/>
          <w:bCs/>
          <w:sz w:val="24"/>
          <w:szCs w:val="24"/>
        </w:rPr>
      </w:pPr>
      <w:r>
        <w:rPr>
          <w:rFonts w:hint="eastAsia" w:ascii="宋体" w:hAnsi="宋体" w:eastAsia="宋体" w:cs="宋体"/>
          <w:bCs/>
          <w:sz w:val="24"/>
          <w:szCs w:val="24"/>
        </w:rPr>
      </w:r>
      <w:r/>
    </w:p>
    <w:p>
      <w:pPr>
        <w:pStyle w:val="889"/>
        <w:rPr>
          <w:rFonts w:hint="eastAsia" w:ascii="宋体" w:hAnsi="宋体"/>
          <w:sz w:val="24"/>
          <w:szCs w:val="24"/>
        </w:rPr>
      </w:pPr>
      <w:r>
        <w:rPr>
          <w:rFonts w:hint="eastAsia" w:ascii="宋体" w:hAnsi="宋体"/>
          <w:sz w:val="24"/>
          <w:szCs w:val="24"/>
        </w:rPr>
      </w:r>
      <w:r/>
    </w:p>
    <w:p>
      <w:pPr>
        <w:pStyle w:val="890"/>
        <w:rPr>
          <w:rFonts w:hint="eastAsia" w:ascii="黑体" w:eastAsia="黑体"/>
          <w:bCs/>
          <w:sz w:val="44"/>
        </w:rPr>
      </w:pPr>
      <w:r/>
      <w:bookmarkStart w:id="203" w:name="_Toc120614281"/>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99"/>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89"/>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89"/>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99"/>
        <w:ind w:firstLine="439"/>
        <w:spacing w:line="0" w:lineRule="atLeast"/>
        <w:rPr>
          <w:rFonts w:hint="eastAsia" w:cs="Arial"/>
        </w:rPr>
      </w:pPr>
      <w:r>
        <w:rPr>
          <w:rFonts w:hint="eastAsia" w:cs="Arial"/>
        </w:rPr>
      </w:r>
      <w:r/>
    </w:p>
    <w:p>
      <w:pPr>
        <w:pStyle w:val="999"/>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9"/>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999"/>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999"/>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999"/>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999"/>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99"/>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99"/>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99"/>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999"/>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99"/>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99"/>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99"/>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99"/>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999"/>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889"/>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7.采购本国产品的支持政策</w:t>
      </w:r>
      <w:r>
        <w:rPr>
          <w:rFonts w:hint="eastAsia" w:ascii="宋体" w:hAnsi="宋体"/>
          <w:sz w:val="24"/>
          <w:szCs w:val="24"/>
          <w:lang w:val="en-US" w:eastAsia="zh-CN" w:bidi="ar-SA"/>
        </w:rPr>
      </w:r>
      <w:r/>
    </w:p>
    <w:p>
      <w:pPr>
        <w:pStyle w:val="889"/>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sz w:val="24"/>
          <w:szCs w:val="24"/>
          <w:lang w:val="en-US" w:eastAsia="zh-CN" w:bidi="ar-SA"/>
        </w:rPr>
      </w:r>
      <w:r/>
    </w:p>
    <w:p>
      <w:pPr>
        <w:pStyle w:val="889"/>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7.2 供应商需按照招标文件的要求提供《关于符合本国产品标准的声明函》（以下简称《声明函》），如不提供将不享受本国产品价格评审优惠。</w:t>
      </w:r>
      <w:r>
        <w:rPr>
          <w:rFonts w:hint="eastAsia" w:ascii="宋体" w:hAnsi="宋体"/>
          <w:sz w:val="24"/>
          <w:szCs w:val="24"/>
          <w:lang w:val="en-US" w:eastAsia="zh-CN" w:bidi="ar-SA"/>
        </w:rPr>
      </w:r>
      <w:r/>
    </w:p>
    <w:p>
      <w:pPr>
        <w:pStyle w:val="889"/>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sz w:val="24"/>
          <w:szCs w:val="24"/>
          <w:lang w:val="en-US" w:eastAsia="zh-CN" w:bidi="ar-SA"/>
        </w:rPr>
      </w:r>
      <w:r/>
    </w:p>
    <w:p>
      <w:pPr>
        <w:pStyle w:val="889"/>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sz w:val="24"/>
          <w:szCs w:val="24"/>
          <w:lang w:val="en-US" w:eastAsia="zh-CN" w:bidi="ar-SA"/>
        </w:rPr>
      </w:r>
      <w:r/>
    </w:p>
    <w:p>
      <w:pPr>
        <w:pStyle w:val="999"/>
        <w:spacing w:line="400" w:lineRule="exact"/>
        <w:rPr>
          <w:rFonts w:hint="eastAsia" w:ascii="宋体" w:hAnsi="宋体"/>
        </w:rPr>
      </w:pPr>
      <w:r>
        <w:rPr>
          <w:rFonts w:hint="eastAsia" w:ascii="宋体" w:hAnsi="宋体"/>
        </w:rPr>
      </w:r>
      <w:r/>
    </w:p>
    <w:p>
      <w:pPr>
        <w:pStyle w:val="999"/>
        <w:ind w:firstLine="482"/>
        <w:spacing w:line="0" w:lineRule="atLeast"/>
        <w:rPr>
          <w:rFonts w:hint="eastAsia" w:ascii="宋体" w:hAnsi="宋体"/>
          <w:b/>
        </w:rPr>
      </w:pPr>
      <w:r>
        <w:rPr>
          <w:rFonts w:hint="eastAsia" w:ascii="宋体" w:hAnsi="宋体"/>
          <w:b/>
        </w:rPr>
      </w:r>
      <w:r/>
    </w:p>
    <w:p>
      <w:pPr>
        <w:pStyle w:val="999"/>
        <w:ind w:firstLine="482"/>
        <w:spacing w:line="0" w:lineRule="atLeast"/>
        <w:rPr>
          <w:rFonts w:hint="eastAsia" w:ascii="宋体" w:hAnsi="宋体"/>
          <w:b/>
        </w:rPr>
      </w:pPr>
      <w:r>
        <w:rPr>
          <w:rFonts w:hint="eastAsia" w:ascii="宋体" w:hAnsi="宋体"/>
          <w:b/>
        </w:rPr>
      </w:r>
      <w:r/>
    </w:p>
    <w:p>
      <w:pPr>
        <w:pStyle w:val="999"/>
        <w:ind w:firstLine="482"/>
        <w:spacing w:line="0" w:lineRule="atLeast"/>
        <w:rPr>
          <w:rFonts w:hint="eastAsia" w:ascii="宋体" w:hAnsi="宋体"/>
          <w:b/>
        </w:rPr>
      </w:pPr>
      <w:r>
        <w:rPr>
          <w:rFonts w:hint="eastAsia" w:ascii="宋体" w:hAnsi="宋体"/>
          <w:b/>
        </w:rPr>
      </w:r>
      <w:r/>
    </w:p>
    <w:p>
      <w:pPr>
        <w:pStyle w:val="999"/>
        <w:ind w:firstLine="482"/>
        <w:spacing w:line="0" w:lineRule="atLeast"/>
        <w:rPr>
          <w:rFonts w:hint="eastAsia" w:ascii="宋体" w:hAnsi="宋体"/>
          <w:b/>
        </w:rPr>
      </w:pPr>
      <w:r>
        <w:rPr>
          <w:rFonts w:hint="eastAsia" w:ascii="宋体" w:hAnsi="宋体"/>
          <w:b/>
        </w:rPr>
      </w:r>
      <w:r/>
    </w:p>
    <w:p>
      <w:pPr>
        <w:pStyle w:val="999"/>
        <w:ind w:firstLine="482"/>
        <w:spacing w:line="0" w:lineRule="atLeast"/>
        <w:rPr>
          <w:rFonts w:hint="eastAsia" w:ascii="宋体" w:hAnsi="宋体"/>
          <w:b/>
        </w:rPr>
      </w:pPr>
      <w:r>
        <w:rPr>
          <w:rFonts w:hint="eastAsia" w:ascii="宋体" w:hAnsi="宋体"/>
          <w:b/>
        </w:rPr>
      </w:r>
      <w:r/>
    </w:p>
    <w:p>
      <w:pPr>
        <w:pStyle w:val="999"/>
        <w:ind w:firstLine="482"/>
        <w:spacing w:line="0" w:lineRule="atLeast"/>
        <w:rPr>
          <w:rFonts w:hint="eastAsia" w:ascii="宋体" w:hAnsi="宋体"/>
          <w:b/>
        </w:rPr>
      </w:pPr>
      <w:r>
        <w:rPr>
          <w:rFonts w:hint="eastAsia" w:ascii="宋体" w:hAnsi="宋体"/>
          <w:b/>
        </w:rPr>
      </w:r>
      <w:r/>
    </w:p>
    <w:p>
      <w:pPr>
        <w:pStyle w:val="999"/>
        <w:ind w:firstLine="482"/>
        <w:spacing w:line="0" w:lineRule="atLeast"/>
        <w:rPr>
          <w:rFonts w:hint="eastAsia" w:ascii="宋体" w:hAnsi="宋体"/>
          <w:b/>
        </w:rPr>
      </w:pPr>
      <w:r>
        <w:rPr>
          <w:rFonts w:hint="eastAsia" w:ascii="宋体" w:hAnsi="宋体"/>
          <w:b/>
        </w:rPr>
      </w:r>
      <w:r/>
    </w:p>
    <w:p>
      <w:pPr>
        <w:pStyle w:val="999"/>
        <w:ind w:firstLine="482"/>
        <w:spacing w:line="0" w:lineRule="atLeast"/>
        <w:rPr>
          <w:rFonts w:hint="eastAsia" w:ascii="宋体" w:hAnsi="宋体"/>
          <w:b/>
        </w:rPr>
      </w:pPr>
      <w:r>
        <w:rPr>
          <w:rFonts w:hint="eastAsia" w:ascii="宋体" w:hAnsi="宋体"/>
          <w:b/>
        </w:rPr>
        <w:t xml:space="preserve">评标方法与评标标准</w:t>
      </w:r>
      <w:r>
        <w:rPr>
          <w:rFonts w:hint="eastAsia" w:ascii="宋体" w:hAnsi="宋体"/>
          <w:b/>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102"/>
        <w:gridCol w:w="6881"/>
        <w:gridCol w:w="761"/>
      </w:tblGrid>
      <w:tr>
        <w:trPr>
          <w:trHeight w:val="90"/>
          <w:tblHeader/>
        </w:trPr>
        <w:tc>
          <w:tcPr>
            <w:tcW w:w="661" w:type="dxa"/>
            <w:vAlign w:val="top"/>
            <w:textDirection w:val="lrTb"/>
            <w:noWrap w:val="false"/>
          </w:tcPr>
          <w:p>
            <w:pPr>
              <w:pStyle w:val="889"/>
              <w:rPr>
                <w:rFonts w:ascii="Calibri" w:hAnsi="Calibri"/>
                <w:color w:val="000000"/>
              </w:rPr>
            </w:pPr>
            <w:r>
              <w:rPr>
                <w:rFonts w:hint="eastAsia" w:ascii="Calibri" w:hAnsi="Calibri"/>
                <w:color w:val="000000"/>
              </w:rPr>
              <w:t xml:space="preserve">序号</w:t>
            </w:r>
            <w:r>
              <w:rPr>
                <w:rFonts w:ascii="Calibri" w:hAnsi="Calibri"/>
                <w:color w:val="000000"/>
              </w:rPr>
            </w:r>
            <w:r/>
          </w:p>
        </w:tc>
        <w:tc>
          <w:tcPr>
            <w:tcW w:w="1102" w:type="dxa"/>
            <w:vAlign w:val="top"/>
            <w:textDirection w:val="lrTb"/>
            <w:noWrap w:val="false"/>
          </w:tcPr>
          <w:p>
            <w:pPr>
              <w:pStyle w:val="889"/>
              <w:rPr>
                <w:rFonts w:ascii="Calibri" w:hAnsi="Calibri"/>
                <w:color w:val="000000"/>
              </w:rPr>
            </w:pPr>
            <w:r>
              <w:rPr>
                <w:rFonts w:hint="eastAsia" w:ascii="Calibri" w:hAnsi="Calibri"/>
                <w:color w:val="000000"/>
              </w:rPr>
              <w:t xml:space="preserve">评分因素</w:t>
            </w:r>
            <w:r>
              <w:rPr>
                <w:rFonts w:ascii="Calibri" w:hAnsi="Calibri"/>
                <w:color w:val="000000"/>
              </w:rPr>
            </w:r>
            <w:r/>
          </w:p>
        </w:tc>
        <w:tc>
          <w:tcPr>
            <w:tcW w:w="6881" w:type="dxa"/>
            <w:vAlign w:val="top"/>
            <w:textDirection w:val="lrTb"/>
            <w:noWrap w:val="false"/>
          </w:tcPr>
          <w:p>
            <w:pPr>
              <w:pStyle w:val="889"/>
              <w:ind w:firstLine="2940"/>
              <w:rPr>
                <w:rFonts w:ascii="Calibri" w:hAnsi="Calibri"/>
                <w:color w:val="000000"/>
              </w:rPr>
            </w:pPr>
            <w:r>
              <w:rPr>
                <w:rFonts w:hint="eastAsia" w:ascii="Calibri" w:hAnsi="Calibri"/>
                <w:color w:val="000000"/>
              </w:rPr>
              <w:t xml:space="preserve">评标标准</w:t>
            </w:r>
            <w:r>
              <w:rPr>
                <w:rFonts w:ascii="Calibri" w:hAnsi="Calibri"/>
                <w:color w:val="000000"/>
              </w:rPr>
            </w:r>
            <w:r/>
          </w:p>
        </w:tc>
        <w:tc>
          <w:tcPr>
            <w:tcW w:w="761" w:type="dxa"/>
            <w:vAlign w:val="top"/>
            <w:textDirection w:val="lrTb"/>
            <w:noWrap w:val="false"/>
          </w:tcPr>
          <w:p>
            <w:pPr>
              <w:pStyle w:val="889"/>
              <w:rPr>
                <w:rFonts w:ascii="Calibri" w:hAnsi="Calibri"/>
                <w:color w:val="000000"/>
              </w:rPr>
            </w:pPr>
            <w:r>
              <w:rPr>
                <w:rFonts w:hint="eastAsia" w:ascii="Calibri" w:hAnsi="Calibri"/>
                <w:color w:val="000000"/>
              </w:rPr>
              <w:t xml:space="preserve">分值</w:t>
            </w:r>
            <w:r>
              <w:rPr>
                <w:rFonts w:ascii="Calibri" w:hAnsi="Calibri"/>
                <w:color w:val="000000"/>
              </w:rPr>
            </w:r>
            <w:r/>
          </w:p>
        </w:tc>
      </w:tr>
      <w:tr>
        <w:trPr>
          <w:trHeight w:val="396"/>
          <w:tblHeader/>
        </w:trPr>
        <w:tc>
          <w:tcPr>
            <w:tcW w:w="661"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1</w:t>
            </w:r>
            <w:r>
              <w:rPr>
                <w:rFonts w:ascii="Calibri" w:hAnsi="Calibri"/>
                <w:color w:val="000000"/>
              </w:rPr>
            </w:r>
            <w:r/>
          </w:p>
        </w:tc>
        <w:tc>
          <w:tcPr>
            <w:tcW w:w="1102"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价格</w:t>
            </w:r>
            <w:r>
              <w:rPr>
                <w:rFonts w:ascii="Calibri" w:hAnsi="Calibri"/>
                <w:color w:val="000000"/>
              </w:rPr>
            </w:r>
            <w:r/>
          </w:p>
        </w:tc>
        <w:tc>
          <w:tcPr>
            <w:tcW w:w="6881" w:type="dxa"/>
            <w:vAlign w:val="center"/>
            <w:textDirection w:val="lrTb"/>
            <w:noWrap w:val="false"/>
          </w:tcPr>
          <w:p>
            <w:pPr>
              <w:pStyle w:val="889"/>
              <w:spacing w:line="300" w:lineRule="auto"/>
              <w:tabs>
                <w:tab w:val="left" w:pos="855" w:leader="none"/>
                <w:tab w:val="left" w:pos="970" w:leader="none"/>
              </w:tabs>
              <w:rPr>
                <w:color w:val="000000"/>
                <w:szCs w:val="21"/>
              </w:rPr>
            </w:pPr>
            <w:r>
              <w:rPr>
                <w:rFonts w:hint="eastAsia"/>
                <w:color w:val="000000"/>
                <w:szCs w:val="21"/>
              </w:rPr>
              <w:t xml:space="preserve">采用低价优先法计算，即满足招标文件要求且投标价格最低的投标报价为评标基准价，其价格分为满分。</w:t>
            </w:r>
            <w:r>
              <w:rPr>
                <w:color w:val="000000"/>
                <w:szCs w:val="21"/>
              </w:rPr>
            </w:r>
            <w:r/>
          </w:p>
          <w:p>
            <w:pPr>
              <w:pStyle w:val="889"/>
              <w:spacing w:line="300" w:lineRule="auto"/>
              <w:tabs>
                <w:tab w:val="left" w:pos="855" w:leader="none"/>
                <w:tab w:val="left" w:pos="970" w:leader="none"/>
              </w:tabs>
              <w:rPr>
                <w:rFonts w:ascii="Calibri" w:hAnsi="Calibri"/>
                <w:color w:val="000000"/>
              </w:rPr>
            </w:pPr>
            <w:r>
              <w:rPr>
                <w:rFonts w:hint="eastAsia"/>
                <w:color w:val="000000"/>
                <w:szCs w:val="21"/>
              </w:rPr>
              <w:t xml:space="preserve">其他投标人的价格分统一按照下列公式计算</w:t>
            </w:r>
            <w:r>
              <w:rPr>
                <w:color w:val="000000"/>
                <w:szCs w:val="21"/>
              </w:rPr>
              <w:t xml:space="preserve">:</w:t>
            </w:r>
            <w:r>
              <w:rPr>
                <w:rFonts w:hint="eastAsia"/>
                <w:color w:val="000000"/>
                <w:szCs w:val="21"/>
              </w:rPr>
              <w:t xml:space="preserve">投标报价得分</w:t>
            </w:r>
            <w:r>
              <w:rPr>
                <w:color w:val="000000"/>
                <w:szCs w:val="21"/>
              </w:rPr>
              <w:t xml:space="preserve">=</w:t>
            </w:r>
            <w:r>
              <w:rPr>
                <w:rFonts w:hint="eastAsia"/>
                <w:color w:val="000000"/>
                <w:szCs w:val="21"/>
                <w:lang w:eastAsia="zh-CN"/>
              </w:rPr>
              <w:t xml:space="preserve">（</w:t>
            </w:r>
            <w:r>
              <w:rPr>
                <w:rFonts w:hint="eastAsia"/>
                <w:color w:val="000000"/>
                <w:szCs w:val="21"/>
              </w:rPr>
              <w:t xml:space="preserve">评标基准价</w:t>
            </w:r>
            <w:r>
              <w:rPr>
                <w:color w:val="000000"/>
                <w:szCs w:val="21"/>
              </w:rPr>
              <w:t xml:space="preserve">/</w:t>
            </w:r>
            <w:r>
              <w:rPr>
                <w:rFonts w:hint="eastAsia"/>
                <w:color w:val="000000"/>
                <w:szCs w:val="21"/>
              </w:rPr>
              <w:t xml:space="preserve">投标报价</w:t>
            </w:r>
            <w:r>
              <w:rPr>
                <w:rFonts w:hint="eastAsia"/>
                <w:color w:val="000000"/>
                <w:szCs w:val="21"/>
                <w:lang w:eastAsia="zh-CN"/>
              </w:rPr>
              <w:t xml:space="preserve">）</w:t>
            </w:r>
            <w:r>
              <w:rPr>
                <w:color w:val="000000"/>
                <w:szCs w:val="21"/>
              </w:rPr>
              <w:t xml:space="preserve">×</w:t>
            </w:r>
            <w:r>
              <w:rPr>
                <w:rFonts w:hint="eastAsia"/>
                <w:color w:val="000000"/>
                <w:szCs w:val="21"/>
              </w:rPr>
              <w:t xml:space="preserve">1</w:t>
            </w:r>
            <w:r>
              <w:rPr>
                <w:color w:val="000000"/>
                <w:szCs w:val="21"/>
              </w:rPr>
              <w:t xml:space="preserve">0</w:t>
            </w:r>
            <w:r>
              <w:rPr>
                <w:rFonts w:hint="eastAsia"/>
                <w:color w:val="000000"/>
                <w:szCs w:val="21"/>
              </w:rPr>
              <w:t xml:space="preserve">（小数点保留两位）</w:t>
            </w:r>
            <w:r>
              <w:rPr>
                <w:rFonts w:ascii="Calibri" w:hAnsi="Calibri"/>
                <w:color w:val="000000"/>
              </w:rPr>
            </w:r>
            <w:r/>
          </w:p>
        </w:tc>
        <w:tc>
          <w:tcPr>
            <w:tcW w:w="761"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10</w:t>
            </w:r>
            <w:r>
              <w:rPr>
                <w:rFonts w:ascii="Calibri" w:hAnsi="Calibri"/>
                <w:color w:val="000000"/>
              </w:rPr>
            </w:r>
            <w:r/>
          </w:p>
        </w:tc>
      </w:tr>
      <w:tr>
        <w:trPr>
          <w:trHeight w:val="556"/>
          <w:tblHeader/>
        </w:trPr>
        <w:tc>
          <w:tcPr>
            <w:tcW w:w="661"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2.1</w:t>
            </w:r>
            <w:r>
              <w:rPr>
                <w:rFonts w:ascii="Calibri" w:hAnsi="Calibri"/>
                <w:color w:val="000000"/>
              </w:rPr>
            </w:r>
            <w:r/>
          </w:p>
        </w:tc>
        <w:tc>
          <w:tcPr>
            <w:tcW w:w="1102" w:type="dxa"/>
            <w:vAlign w:val="center"/>
            <w:vMerge w:val="restart"/>
            <w:textDirection w:val="lrTb"/>
            <w:noWrap w:val="false"/>
          </w:tcPr>
          <w:p>
            <w:pPr>
              <w:pStyle w:val="889"/>
              <w:jc w:val="center"/>
              <w:rPr>
                <w:rFonts w:ascii="Calibri" w:hAnsi="Calibri"/>
                <w:color w:val="000000"/>
              </w:rPr>
            </w:pPr>
            <w:r>
              <w:rPr>
                <w:rFonts w:hint="eastAsia" w:ascii="Calibri" w:hAnsi="Calibri"/>
                <w:color w:val="000000"/>
              </w:rPr>
              <w:t xml:space="preserve">服务</w:t>
            </w:r>
            <w:r>
              <w:rPr>
                <w:rFonts w:ascii="Calibri" w:hAnsi="Calibri"/>
                <w:color w:val="000000"/>
              </w:rPr>
            </w:r>
            <w:r/>
          </w:p>
        </w:tc>
        <w:tc>
          <w:tcPr>
            <w:tcW w:w="6881" w:type="dxa"/>
            <w:vAlign w:val="center"/>
            <w:textDirection w:val="lrTb"/>
            <w:noWrap w:val="false"/>
          </w:tcPr>
          <w:p>
            <w:pPr>
              <w:pStyle w:val="889"/>
              <w:ind w:left="0" w:right="0" w:firstLine="0"/>
              <w:spacing w:before="0" w:after="0" w:line="300" w:lineRule="auto"/>
              <w:rPr>
                <w:rFonts w:ascii="Calibri" w:hAnsi="Calibri" w:eastAsia="宋体"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color w:val="000000"/>
                <w:szCs w:val="21"/>
              </w:rPr>
              <w:t xml:space="preserve">本项目的</w:t>
            </w:r>
            <w:r>
              <w:rPr>
                <w:rFonts w:hint="eastAsia"/>
                <w:color w:val="000000"/>
                <w:szCs w:val="21"/>
                <w:lang w:eastAsia="zh"/>
              </w:rPr>
              <w:t xml:space="preserve">目标与责任</w:t>
            </w:r>
            <w:r>
              <w:rPr>
                <w:rFonts w:hint="eastAsia"/>
                <w:color w:val="000000"/>
                <w:szCs w:val="21"/>
                <w:lang w:eastAsia="zh-CN"/>
              </w:rPr>
              <w:t xml:space="preserve">。</w:t>
            </w:r>
            <w:r>
              <w:rPr>
                <w:rFonts w:hint="eastAsia" w:ascii="Calibri" w:hAnsi="Calibri" w:cs="宋体"/>
                <w:color w:val="000000"/>
                <w:szCs w:val="21"/>
                <w:highlight w:val="none"/>
                <w:lang w:val="en-US" w:eastAsia="zh-CN" w:bidi="ar"/>
              </w:rPr>
              <w:t xml:space="preserve">评委根据投标文件对招标文件第四章“采购需求”中“</w:t>
            </w:r>
            <w:r>
              <w:rPr>
                <w:rFonts w:hint="eastAsia"/>
                <w:color w:val="000000"/>
                <w:szCs w:val="21"/>
                <w:lang w:eastAsia="zh"/>
              </w:rPr>
              <w:t xml:space="preserve">目标与责任</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hint="eastAsia"/>
                <w:color w:val="000000"/>
                <w:szCs w:val="21"/>
                <w:lang w:eastAsia="zh"/>
              </w:rPr>
              <w:t xml:space="preserve">目标与责任</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（2）投标文件符合“</w:t>
            </w:r>
            <w:r>
              <w:rPr>
                <w:rFonts w:hint="eastAsia"/>
                <w:color w:val="000000"/>
                <w:szCs w:val="21"/>
                <w:lang w:eastAsia="zh"/>
              </w:rPr>
              <w:t xml:space="preserve">目标与责任</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ascii="Calibri" w:hAnsi="Calibri" w:cs="宋体"/>
                <w:color w:val="000000"/>
                <w:szCs w:val="21"/>
                <w:highlight w:val="none"/>
                <w:lang w:val="en-US" w:eastAsia="zh-CN" w:bidi="ar"/>
              </w:rPr>
            </w:r>
            <w:r/>
          </w:p>
          <w:p>
            <w:pPr>
              <w:pStyle w:val="889"/>
              <w:spacing w:line="300" w:lineRule="auto"/>
              <w:rPr>
                <w:rFonts w:ascii="Calibri" w:hAnsi="Calibri" w:cs="宋体"/>
                <w:color w:val="000000"/>
              </w:rPr>
            </w:pPr>
            <w:r>
              <w:rPr>
                <w:rFonts w:hint="eastAsia" w:ascii="Calibri" w:hAnsi="Calibri" w:cs="宋体"/>
                <w:color w:val="000000"/>
                <w:szCs w:val="21"/>
                <w:highlight w:val="none"/>
                <w:lang w:val="en-US" w:eastAsia="zh-CN" w:bidi="ar"/>
              </w:rPr>
              <w:t xml:space="preserve">（3）投标文件对“</w:t>
            </w:r>
            <w:r>
              <w:rPr>
                <w:rFonts w:hint="eastAsia"/>
                <w:color w:val="000000"/>
                <w:szCs w:val="21"/>
                <w:lang w:eastAsia="zh"/>
              </w:rPr>
              <w:t xml:space="preserve">目标与责任</w:t>
            </w:r>
            <w:r>
              <w:rPr>
                <w:rFonts w:hint="eastAsia" w:ascii="Calibri" w:hAnsi="Calibri" w:cs="宋体"/>
                <w:color w:val="000000"/>
                <w:szCs w:val="21"/>
                <w:highlight w:val="none"/>
                <w:lang w:val="en-US" w:eastAsia="zh-CN" w:bidi="ar"/>
              </w:rPr>
              <w:t xml:space="preserve">”中</w:t>
            </w:r>
            <w:r>
              <w:rPr>
                <w:rFonts w:hint="eastAsia"/>
                <w:color w:val="000000"/>
                <w:lang w:val="en-US" w:eastAsia="zh-CN"/>
              </w:rPr>
              <w:t xml:space="preserve">“</w:t>
            </w:r>
            <w:r>
              <w:rPr>
                <w:rFonts w:hint="eastAsia"/>
                <w:color w:val="000000"/>
                <w:lang w:val="en-US" w:eastAsia="zh"/>
              </w:rPr>
              <w:t xml:space="preserve">项目</w:t>
            </w:r>
            <w:r>
              <w:rPr>
                <w:rFonts w:hint="eastAsia"/>
                <w:color w:val="000000"/>
                <w:lang w:val="en-US" w:eastAsia="zh-CN"/>
              </w:rPr>
              <w:t xml:space="preserve">服务</w:t>
            </w:r>
            <w:r>
              <w:rPr>
                <w:rFonts w:hint="eastAsia"/>
                <w:color w:val="000000"/>
                <w:lang w:val="en-US" w:eastAsia="zh"/>
              </w:rPr>
              <w:t xml:space="preserve">整体设想</w:t>
            </w:r>
            <w:r>
              <w:rPr>
                <w:rFonts w:hint="eastAsia"/>
                <w:color w:val="000000"/>
                <w:lang w:val="en-US" w:eastAsia="zh-CN"/>
              </w:rPr>
              <w:t xml:space="preserve">”要求的响应内容全部优于招标文件要求的（前提是投标文件对“</w:t>
            </w:r>
            <w:r>
              <w:rPr>
                <w:rFonts w:hint="eastAsia"/>
                <w:color w:val="000000"/>
                <w:lang w:eastAsia="zh"/>
              </w:rPr>
              <w:t xml:space="preserve">目标与责任</w:t>
            </w:r>
            <w:r>
              <w:rPr>
                <w:rFonts w:hint="eastAsia"/>
                <w:color w:val="000000"/>
                <w:lang w:val="en-US" w:eastAsia="zh-CN"/>
              </w:rPr>
              <w:t xml:space="preserve">”中除“</w:t>
            </w:r>
            <w:r>
              <w:rPr>
                <w:rFonts w:hint="eastAsia"/>
                <w:color w:val="000000"/>
                <w:lang w:val="en-US" w:eastAsia="zh"/>
              </w:rPr>
              <w:t xml:space="preserve">项目</w:t>
            </w:r>
            <w:r>
              <w:rPr>
                <w:rFonts w:hint="eastAsia"/>
                <w:color w:val="000000"/>
                <w:lang w:val="en-US" w:eastAsia="zh-CN"/>
              </w:rPr>
              <w:t xml:space="preserve">服务</w:t>
            </w:r>
            <w:r>
              <w:rPr>
                <w:rFonts w:hint="eastAsia"/>
                <w:color w:val="000000"/>
                <w:lang w:val="en-US" w:eastAsia="zh"/>
              </w:rPr>
              <w:t xml:space="preserve">整体设想</w:t>
            </w:r>
            <w:r>
              <w:rPr>
                <w:rFonts w:hint="eastAsia"/>
                <w:color w:val="000000"/>
                <w:lang w:val="en-US" w:eastAsia="zh-CN"/>
              </w:rPr>
              <w:t xml:space="preserve">”以外其他要求响应内容符合招标文件要求</w:t>
            </w:r>
            <w:r>
              <w:rPr>
                <w:rFonts w:hint="eastAsia" w:ascii="Calibri" w:hAnsi="Calibri" w:cs="宋体"/>
                <w:color w:val="000000"/>
                <w:szCs w:val="21"/>
                <w:highlight w:val="none"/>
                <w:lang w:val="en-US" w:eastAsia="zh-CN" w:bidi="ar"/>
              </w:rPr>
              <w:t xml:space="preserve">），本项得</w:t>
            </w:r>
            <w:r>
              <w:rPr>
                <w:rFonts w:hint="eastAsia" w:cs="宋体"/>
                <w:color w:val="000000"/>
                <w:szCs w:val="21"/>
                <w:highlight w:val="none"/>
                <w:lang w:val="en-US" w:eastAsia="zh-CN" w:bidi="ar"/>
              </w:rPr>
              <w:t xml:space="preserve">5</w:t>
            </w:r>
            <w:r>
              <w:rPr>
                <w:rFonts w:hint="eastAsia" w:ascii="Calibri" w:hAnsi="Calibri" w:cs="宋体"/>
                <w:color w:val="000000"/>
                <w:szCs w:val="21"/>
                <w:highlight w:val="none"/>
                <w:lang w:val="en-US" w:eastAsia="zh-CN" w:bidi="ar"/>
              </w:rPr>
              <w:t xml:space="preserve">分。</w:t>
            </w:r>
            <w:r>
              <w:rPr>
                <w:rFonts w:ascii="Calibri" w:hAnsi="Calibri" w:cs="宋体"/>
                <w:color w:val="000000"/>
              </w:rPr>
            </w:r>
            <w:r/>
          </w:p>
        </w:tc>
        <w:tc>
          <w:tcPr>
            <w:tcW w:w="761" w:type="dxa"/>
            <w:vAlign w:val="center"/>
            <w:textDirection w:val="lrTb"/>
            <w:noWrap w:val="false"/>
          </w:tcPr>
          <w:p>
            <w:pPr>
              <w:pStyle w:val="889"/>
              <w:jc w:val="center"/>
              <w:widowControl/>
              <w:rPr>
                <w:rFonts w:hint="eastAsia" w:ascii="Calibri" w:hAnsi="Calibri" w:eastAsia="宋体"/>
                <w:color w:val="000000"/>
                <w:lang w:eastAsia="zh-CN"/>
              </w:rPr>
            </w:pPr>
            <w:r>
              <w:rPr>
                <w:rFonts w:hint="eastAsia"/>
                <w:color w:val="000000"/>
                <w:lang w:val="en-US" w:eastAsia="zh-CN"/>
              </w:rPr>
              <w:t xml:space="preserve">5</w:t>
            </w:r>
            <w:r>
              <w:rPr>
                <w:rFonts w:hint="eastAsia" w:ascii="Calibri" w:hAnsi="Calibri" w:eastAsia="宋体"/>
                <w:color w:val="000000"/>
                <w:lang w:eastAsia="zh-CN"/>
              </w:rPr>
            </w:r>
            <w:r/>
          </w:p>
        </w:tc>
      </w:tr>
      <w:tr>
        <w:trPr>
          <w:trHeight w:val="564"/>
          <w:tblHeader/>
        </w:trPr>
        <w:tc>
          <w:tcPr>
            <w:tcW w:w="661"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2.2</w:t>
            </w:r>
            <w:r>
              <w:rPr>
                <w:rFonts w:ascii="Calibri" w:hAnsi="Calibri"/>
                <w:color w:val="000000"/>
              </w:rPr>
            </w:r>
            <w:r/>
          </w:p>
        </w:tc>
        <w:tc>
          <w:tcPr>
            <w:tcW w:w="1102" w:type="dxa"/>
            <w:vAlign w:val="center"/>
            <w:vMerge w:val="continue"/>
            <w:textDirection w:val="lrTb"/>
            <w:noWrap w:val="false"/>
          </w:tcPr>
          <w:p>
            <w:pPr>
              <w:pStyle w:val="889"/>
              <w:jc w:val="left"/>
              <w:widowControl/>
              <w:rPr>
                <w:rFonts w:ascii="Calibri" w:hAnsi="Calibri"/>
                <w:color w:val="000000"/>
              </w:rPr>
            </w:pPr>
            <w:r>
              <w:rPr>
                <w:rFonts w:ascii="Calibri" w:hAnsi="Calibri"/>
                <w:color w:val="000000"/>
              </w:rPr>
            </w:r>
            <w:r/>
          </w:p>
        </w:tc>
        <w:tc>
          <w:tcPr>
            <w:tcW w:w="6881" w:type="dxa"/>
            <w:vAlign w:val="center"/>
            <w:textDirection w:val="lrTb"/>
            <w:noWrap w:val="false"/>
          </w:tcPr>
          <w:p>
            <w:pPr>
              <w:pStyle w:val="889"/>
              <w:ind w:left="0" w:right="0" w:firstLine="0"/>
              <w:spacing w:before="0" w:after="0" w:line="300" w:lineRule="auto"/>
              <w:rPr>
                <w:rFonts w:ascii="Calibri" w:hAnsi="Calibri" w:eastAsia="宋体"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color w:val="000000"/>
                <w:szCs w:val="21"/>
              </w:rPr>
              <w:t xml:space="preserve">本项目的服务</w:t>
            </w:r>
            <w:r>
              <w:rPr>
                <w:rFonts w:hint="eastAsia"/>
                <w:color w:val="000000"/>
                <w:szCs w:val="21"/>
                <w:lang w:eastAsia="zh"/>
              </w:rPr>
              <w:t xml:space="preserve">人员要求</w:t>
            </w:r>
            <w:r>
              <w:rPr>
                <w:rFonts w:hint="eastAsia"/>
                <w:color w:val="000000"/>
                <w:szCs w:val="21"/>
                <w:lang w:eastAsia="zh-CN"/>
              </w:rPr>
              <w:t xml:space="preserve">。</w:t>
            </w:r>
            <w:r>
              <w:rPr>
                <w:rFonts w:hint="eastAsia" w:ascii="Calibri" w:hAnsi="Calibri" w:cs="宋体"/>
                <w:color w:val="000000"/>
                <w:szCs w:val="21"/>
                <w:highlight w:val="none"/>
                <w:lang w:val="en-US" w:eastAsia="zh-CN" w:bidi="ar"/>
              </w:rPr>
              <w:t xml:space="preserve">评委根据投标文件对招标文件第四章“采购需求”中“</w:t>
            </w:r>
            <w:r>
              <w:rPr>
                <w:rFonts w:hint="eastAsia"/>
                <w:color w:val="000000"/>
                <w:szCs w:val="21"/>
              </w:rPr>
              <w:t xml:space="preserve">服务</w:t>
            </w:r>
            <w:r>
              <w:rPr>
                <w:rFonts w:hint="eastAsia"/>
                <w:color w:val="000000"/>
                <w:szCs w:val="21"/>
                <w:lang w:eastAsia="zh"/>
              </w:rPr>
              <w:t xml:space="preserve">人员要求</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hint="eastAsia"/>
                <w:color w:val="000000"/>
                <w:szCs w:val="21"/>
              </w:rPr>
              <w:t xml:space="preserve">服务</w:t>
            </w:r>
            <w:r>
              <w:rPr>
                <w:rFonts w:hint="eastAsia"/>
                <w:color w:val="000000"/>
                <w:szCs w:val="21"/>
                <w:lang w:eastAsia="zh"/>
              </w:rPr>
              <w:t xml:space="preserve">人员要求</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（2）投标文件符合“</w:t>
            </w:r>
            <w:r>
              <w:rPr>
                <w:rFonts w:hint="eastAsia"/>
                <w:color w:val="000000"/>
                <w:szCs w:val="21"/>
              </w:rPr>
              <w:t xml:space="preserve">服务</w:t>
            </w:r>
            <w:r>
              <w:rPr>
                <w:rFonts w:hint="eastAsia"/>
                <w:color w:val="000000"/>
                <w:szCs w:val="21"/>
                <w:lang w:eastAsia="zh"/>
              </w:rPr>
              <w:t xml:space="preserve">人员要求</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ascii="Calibri" w:hAnsi="Calibri" w:cs="宋体"/>
                <w:color w:val="000000"/>
                <w:szCs w:val="21"/>
                <w:highlight w:val="none"/>
                <w:lang w:val="en-US" w:eastAsia="zh-CN" w:bidi="ar"/>
              </w:rPr>
            </w:r>
            <w:r/>
          </w:p>
          <w:p>
            <w:pPr>
              <w:pStyle w:val="889"/>
              <w:spacing w:line="300" w:lineRule="auto"/>
              <w:rPr>
                <w:color w:val="000000"/>
                <w:szCs w:val="21"/>
              </w:rPr>
            </w:pPr>
            <w:r>
              <w:rPr>
                <w:rFonts w:hint="eastAsia" w:ascii="Calibri" w:hAnsi="Calibri" w:cs="宋体"/>
                <w:color w:val="000000"/>
                <w:szCs w:val="21"/>
                <w:highlight w:val="none"/>
                <w:lang w:val="en-US" w:eastAsia="zh-CN" w:bidi="ar"/>
              </w:rPr>
              <w:t xml:space="preserve">（3）投标文件对“</w:t>
            </w:r>
            <w:r>
              <w:rPr>
                <w:rFonts w:hint="eastAsia"/>
                <w:color w:val="000000"/>
                <w:szCs w:val="21"/>
              </w:rPr>
              <w:t xml:space="preserve">服务</w:t>
            </w:r>
            <w:r>
              <w:rPr>
                <w:rFonts w:hint="eastAsia"/>
                <w:color w:val="000000"/>
                <w:szCs w:val="21"/>
                <w:lang w:eastAsia="zh"/>
              </w:rPr>
              <w:t xml:space="preserve">人员要求</w:t>
            </w:r>
            <w:r>
              <w:rPr>
                <w:rFonts w:hint="eastAsia" w:ascii="Calibri" w:hAnsi="Calibri" w:cs="宋体"/>
                <w:color w:val="000000"/>
                <w:szCs w:val="21"/>
                <w:highlight w:val="none"/>
                <w:lang w:val="en-US" w:eastAsia="zh-CN" w:bidi="ar"/>
              </w:rPr>
              <w:t xml:space="preserve">”中</w:t>
            </w:r>
            <w:r>
              <w:rPr>
                <w:rFonts w:hint="eastAsia"/>
                <w:color w:val="000000"/>
                <w:lang w:val="en-US" w:eastAsia="zh-CN"/>
              </w:rPr>
              <w:t xml:space="preserve">“</w:t>
            </w:r>
            <w:r>
              <w:rPr>
                <w:rFonts w:hint="eastAsia"/>
                <w:color w:val="000000"/>
                <w:lang w:val="en-US" w:eastAsia="zh"/>
              </w:rPr>
              <w:t xml:space="preserve">培训</w:t>
            </w:r>
            <w:r>
              <w:rPr>
                <w:rFonts w:hint="eastAsia"/>
                <w:color w:val="000000"/>
                <w:lang w:val="en-US" w:eastAsia="zh-CN"/>
              </w:rPr>
              <w:t xml:space="preserve">”</w:t>
            </w:r>
            <w:r>
              <w:rPr>
                <w:rFonts w:hint="eastAsia"/>
                <w:color w:val="000000"/>
                <w:lang w:val="en-US" w:eastAsia="zh"/>
              </w:rPr>
              <w:t xml:space="preserve">、</w:t>
            </w:r>
            <w:r>
              <w:rPr>
                <w:rFonts w:hint="eastAsia"/>
                <w:color w:val="000000"/>
                <w:lang w:val="en-US" w:eastAsia="zh-CN"/>
              </w:rPr>
              <w:t xml:space="preserve">“</w:t>
            </w:r>
            <w:r>
              <w:rPr>
                <w:rFonts w:hint="eastAsia"/>
                <w:color w:val="000000"/>
                <w:lang w:val="en-US" w:eastAsia="zh"/>
              </w:rPr>
              <w:t xml:space="preserve">人员素质</w:t>
            </w:r>
            <w:r>
              <w:rPr>
                <w:rFonts w:hint="eastAsia"/>
                <w:color w:val="000000"/>
                <w:lang w:val="en-US" w:eastAsia="zh-CN"/>
              </w:rPr>
              <w:t xml:space="preserve">”要求的响应内容全部优于招标文件要求的（前提是投标文件对“</w:t>
            </w:r>
            <w:r>
              <w:rPr>
                <w:rFonts w:hint="eastAsia"/>
                <w:color w:val="000000"/>
                <w:lang w:val="en-US" w:eastAsia="zh"/>
              </w:rPr>
              <w:t xml:space="preserve">培训</w:t>
            </w:r>
            <w:r>
              <w:rPr>
                <w:rFonts w:hint="eastAsia"/>
                <w:color w:val="000000"/>
                <w:lang w:val="en-US" w:eastAsia="zh-CN"/>
              </w:rPr>
              <w:t xml:space="preserve">”</w:t>
            </w:r>
            <w:r>
              <w:rPr>
                <w:rFonts w:hint="eastAsia"/>
                <w:color w:val="000000"/>
                <w:lang w:val="en-US" w:eastAsia="zh"/>
              </w:rPr>
              <w:t xml:space="preserve">、</w:t>
            </w:r>
            <w:r>
              <w:rPr>
                <w:rFonts w:hint="eastAsia"/>
                <w:color w:val="000000"/>
                <w:lang w:val="en-US" w:eastAsia="zh-CN"/>
              </w:rPr>
              <w:t xml:space="preserve">“</w:t>
            </w:r>
            <w:r>
              <w:rPr>
                <w:rFonts w:hint="eastAsia"/>
                <w:color w:val="000000"/>
                <w:lang w:val="en-US" w:eastAsia="zh"/>
              </w:rPr>
              <w:t xml:space="preserve">人员素质</w:t>
            </w:r>
            <w:r>
              <w:rPr>
                <w:rFonts w:hint="eastAsia"/>
                <w:color w:val="000000"/>
                <w:lang w:val="en-US" w:eastAsia="zh-CN"/>
              </w:rPr>
              <w:t xml:space="preserve">”以外其他要求响</w:t>
            </w:r>
            <w:r>
              <w:rPr>
                <w:rFonts w:hint="eastAsia" w:ascii="Calibri" w:hAnsi="Calibri" w:cs="宋体"/>
                <w:color w:val="000000"/>
                <w:szCs w:val="21"/>
                <w:highlight w:val="none"/>
                <w:lang w:val="en-US" w:eastAsia="zh-CN" w:bidi="ar"/>
              </w:rPr>
              <w:t xml:space="preserve">应内容符合招标文件要求），本项得</w:t>
            </w:r>
            <w:r>
              <w:rPr>
                <w:rFonts w:hint="eastAsia" w:cs="宋体"/>
                <w:color w:val="000000"/>
                <w:szCs w:val="21"/>
                <w:highlight w:val="none"/>
                <w:lang w:val="en-US" w:eastAsia="zh-CN" w:bidi="ar"/>
              </w:rPr>
              <w:t xml:space="preserve">5</w:t>
            </w:r>
            <w:r>
              <w:rPr>
                <w:rFonts w:hint="eastAsia" w:ascii="Calibri" w:hAnsi="Calibri" w:cs="宋体"/>
                <w:color w:val="000000"/>
                <w:szCs w:val="21"/>
                <w:highlight w:val="none"/>
                <w:lang w:val="en-US" w:eastAsia="zh-CN" w:bidi="ar"/>
              </w:rPr>
              <w:t xml:space="preserve">分。</w:t>
            </w:r>
            <w:r>
              <w:rPr>
                <w:color w:val="000000"/>
                <w:szCs w:val="21"/>
              </w:rPr>
            </w:r>
            <w:r/>
          </w:p>
        </w:tc>
        <w:tc>
          <w:tcPr>
            <w:tcW w:w="761" w:type="dxa"/>
            <w:vAlign w:val="center"/>
            <w:textDirection w:val="lrTb"/>
            <w:noWrap w:val="false"/>
          </w:tcPr>
          <w:p>
            <w:pPr>
              <w:pStyle w:val="889"/>
              <w:jc w:val="center"/>
              <w:widowControl/>
              <w:rPr>
                <w:rFonts w:hint="eastAsia" w:ascii="Calibri" w:hAnsi="Calibri" w:eastAsia="宋体"/>
                <w:color w:val="000000"/>
                <w:lang w:eastAsia="zh-CN"/>
              </w:rPr>
            </w:pPr>
            <w:r>
              <w:rPr>
                <w:rFonts w:hint="eastAsia"/>
                <w:color w:val="000000"/>
                <w:lang w:val="en-US" w:eastAsia="zh-CN"/>
              </w:rPr>
              <w:t xml:space="preserve">5</w:t>
            </w:r>
            <w:r>
              <w:rPr>
                <w:rFonts w:hint="eastAsia" w:ascii="Calibri" w:hAnsi="Calibri" w:eastAsia="宋体"/>
                <w:color w:val="000000"/>
                <w:lang w:eastAsia="zh-CN"/>
              </w:rPr>
            </w:r>
            <w:r/>
          </w:p>
        </w:tc>
      </w:tr>
      <w:tr>
        <w:trPr>
          <w:trHeight w:val="223"/>
          <w:tblHeader/>
        </w:trPr>
        <w:tc>
          <w:tcPr>
            <w:tcW w:w="661"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2.3</w:t>
            </w:r>
            <w:r>
              <w:rPr>
                <w:rFonts w:ascii="Calibri" w:hAnsi="Calibri"/>
                <w:color w:val="000000"/>
              </w:rPr>
            </w:r>
            <w:r/>
          </w:p>
        </w:tc>
        <w:tc>
          <w:tcPr>
            <w:tcW w:w="1102" w:type="dxa"/>
            <w:vAlign w:val="center"/>
            <w:vMerge w:val="continue"/>
            <w:textDirection w:val="lrTb"/>
            <w:noWrap w:val="false"/>
          </w:tcPr>
          <w:p>
            <w:pPr>
              <w:pStyle w:val="889"/>
              <w:jc w:val="left"/>
              <w:widowControl/>
              <w:rPr>
                <w:rFonts w:ascii="Calibri" w:hAnsi="Calibri"/>
                <w:color w:val="000000"/>
              </w:rPr>
            </w:pPr>
            <w:r>
              <w:rPr>
                <w:rFonts w:ascii="Calibri" w:hAnsi="Calibri"/>
                <w:color w:val="000000"/>
              </w:rPr>
            </w:r>
            <w:r/>
          </w:p>
        </w:tc>
        <w:tc>
          <w:tcPr>
            <w:tcW w:w="6881" w:type="dxa"/>
            <w:vAlign w:val="top"/>
            <w:textDirection w:val="lrTb"/>
            <w:noWrap w:val="false"/>
          </w:tcPr>
          <w:p>
            <w:pPr>
              <w:pStyle w:val="889"/>
              <w:ind w:left="0" w:right="0" w:firstLine="0"/>
              <w:spacing w:before="0" w:after="0" w:line="300" w:lineRule="auto"/>
              <w:rPr>
                <w:rFonts w:ascii="Calibri" w:hAnsi="Calibri" w:eastAsia="宋体"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color w:val="000000"/>
                <w:szCs w:val="21"/>
              </w:rPr>
              <w:t xml:space="preserve">本项目的</w:t>
            </w:r>
            <w:r>
              <w:rPr>
                <w:rFonts w:hint="eastAsia" w:ascii="Calibri" w:hAnsi="Calibri"/>
                <w:color w:val="000000"/>
                <w:szCs w:val="21"/>
              </w:rPr>
              <w:t xml:space="preserve">档案</w:t>
            </w:r>
            <w:r>
              <w:rPr>
                <w:rFonts w:hint="eastAsia" w:ascii="Calibri" w:hAnsi="Calibri"/>
                <w:color w:val="000000"/>
                <w:szCs w:val="21"/>
                <w:lang w:eastAsia="zh"/>
              </w:rPr>
              <w:t xml:space="preserve">管理。</w:t>
            </w:r>
            <w:r>
              <w:rPr>
                <w:rFonts w:hint="eastAsia" w:ascii="Calibri" w:hAnsi="Calibri" w:cs="宋体"/>
                <w:color w:val="000000"/>
                <w:szCs w:val="21"/>
                <w:highlight w:val="none"/>
                <w:lang w:val="en-US" w:eastAsia="zh-CN" w:bidi="ar"/>
              </w:rPr>
              <w:t xml:space="preserve">评委根据投标文件对招标文件第四章“采购需求”中“</w:t>
            </w:r>
            <w:r>
              <w:rPr>
                <w:rFonts w:hint="eastAsia" w:ascii="Calibri" w:hAnsi="Calibri"/>
                <w:color w:val="000000"/>
                <w:szCs w:val="21"/>
              </w:rPr>
              <w:t xml:space="preserve">档案</w:t>
            </w:r>
            <w:r>
              <w:rPr>
                <w:rFonts w:hint="eastAsia" w:ascii="Calibri" w:hAnsi="Calibri"/>
                <w:color w:val="000000"/>
                <w:szCs w:val="21"/>
                <w:lang w:eastAsia="zh"/>
              </w:rPr>
              <w:t xml:space="preserve">管理</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hint="eastAsia" w:ascii="Calibri" w:hAnsi="Calibri"/>
                <w:color w:val="000000"/>
                <w:szCs w:val="21"/>
              </w:rPr>
              <w:t xml:space="preserve">档案</w:t>
            </w:r>
            <w:r>
              <w:rPr>
                <w:rFonts w:hint="eastAsia" w:ascii="Calibri" w:hAnsi="Calibri"/>
                <w:color w:val="000000"/>
                <w:szCs w:val="21"/>
                <w:lang w:eastAsia="zh"/>
              </w:rPr>
              <w:t xml:space="preserve">管理</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（2）投标文件符合“</w:t>
            </w:r>
            <w:r>
              <w:rPr>
                <w:rFonts w:hint="eastAsia" w:ascii="Calibri" w:hAnsi="Calibri"/>
                <w:color w:val="000000"/>
                <w:szCs w:val="21"/>
              </w:rPr>
              <w:t xml:space="preserve">档案</w:t>
            </w:r>
            <w:r>
              <w:rPr>
                <w:rFonts w:hint="eastAsia" w:ascii="Calibri" w:hAnsi="Calibri"/>
                <w:color w:val="000000"/>
                <w:szCs w:val="21"/>
                <w:lang w:eastAsia="zh"/>
              </w:rPr>
              <w:t xml:space="preserve">管理</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ascii="Calibri" w:hAnsi="Calibri" w:cs="宋体"/>
                <w:color w:val="000000"/>
                <w:szCs w:val="21"/>
                <w:highlight w:val="none"/>
                <w:lang w:val="en-US" w:eastAsia="zh-CN" w:bidi="ar"/>
              </w:rPr>
            </w:r>
            <w:r/>
          </w:p>
          <w:p>
            <w:pPr>
              <w:pStyle w:val="889"/>
              <w:spacing w:line="300" w:lineRule="auto"/>
              <w:rPr>
                <w:color w:val="000000"/>
                <w:szCs w:val="21"/>
              </w:rPr>
            </w:pPr>
            <w:r>
              <w:rPr>
                <w:rFonts w:hint="eastAsia" w:ascii="Calibri" w:hAnsi="Calibri" w:cs="宋体"/>
                <w:color w:val="000000"/>
                <w:szCs w:val="21"/>
                <w:highlight w:val="none"/>
                <w:lang w:val="en-US" w:eastAsia="zh-CN" w:bidi="ar"/>
              </w:rPr>
              <w:t xml:space="preserve">（3）投标文件对“</w:t>
            </w:r>
            <w:r>
              <w:rPr>
                <w:rFonts w:hint="eastAsia" w:ascii="Calibri" w:hAnsi="Calibri"/>
                <w:color w:val="000000"/>
                <w:szCs w:val="21"/>
              </w:rPr>
              <w:t xml:space="preserve">档案</w:t>
            </w:r>
            <w:r>
              <w:rPr>
                <w:rFonts w:hint="eastAsia" w:ascii="Calibri" w:hAnsi="Calibri"/>
                <w:color w:val="000000"/>
                <w:szCs w:val="21"/>
                <w:lang w:eastAsia="zh"/>
              </w:rPr>
              <w:t xml:space="preserve">管理</w:t>
            </w:r>
            <w:r>
              <w:rPr>
                <w:rFonts w:hint="eastAsia" w:ascii="Calibri" w:hAnsi="Calibri" w:cs="宋体"/>
                <w:color w:val="000000"/>
                <w:szCs w:val="21"/>
                <w:highlight w:val="none"/>
                <w:lang w:val="en-US" w:eastAsia="zh-CN" w:bidi="ar"/>
              </w:rPr>
              <w:t xml:space="preserve">”中</w:t>
            </w:r>
            <w:r>
              <w:rPr>
                <w:rFonts w:hint="eastAsia"/>
                <w:color w:val="000000"/>
                <w:lang w:val="en-US" w:eastAsia="zh-CN"/>
              </w:rPr>
              <w:t xml:space="preserve">“</w:t>
            </w:r>
            <w:r>
              <w:rPr>
                <w:rFonts w:hint="eastAsia"/>
                <w:color w:val="000000"/>
                <w:lang w:val="en-US" w:eastAsia="zh"/>
              </w:rPr>
              <w:t xml:space="preserve">档案内容</w:t>
            </w:r>
            <w:r>
              <w:rPr>
                <w:rFonts w:hint="eastAsia"/>
                <w:color w:val="000000"/>
                <w:lang w:val="en-US" w:eastAsia="zh-CN"/>
              </w:rPr>
              <w:t xml:space="preserve">”、“</w:t>
            </w:r>
            <w:r>
              <w:rPr>
                <w:rFonts w:hint="eastAsia"/>
                <w:color w:val="000000"/>
                <w:lang w:val="en-US" w:eastAsia="zh"/>
              </w:rPr>
              <w:t xml:space="preserve">职责</w:t>
            </w:r>
            <w:r>
              <w:rPr>
                <w:rFonts w:hint="eastAsia"/>
                <w:color w:val="000000"/>
                <w:lang w:val="en-US" w:eastAsia="zh-CN"/>
              </w:rPr>
              <w:t xml:space="preserve">”要求的响应内容全部优于招标文件要求的（前提是投标文件对“</w:t>
            </w:r>
            <w:r>
              <w:rPr>
                <w:rFonts w:hint="eastAsia"/>
                <w:color w:val="000000"/>
              </w:rPr>
              <w:t xml:space="preserve">档案</w:t>
            </w:r>
            <w:r>
              <w:rPr>
                <w:rFonts w:hint="eastAsia"/>
                <w:color w:val="000000"/>
                <w:lang w:eastAsia="zh"/>
              </w:rPr>
              <w:t xml:space="preserve">管理</w:t>
            </w:r>
            <w:r>
              <w:rPr>
                <w:rFonts w:hint="eastAsia"/>
                <w:color w:val="000000"/>
                <w:lang w:val="en-US" w:eastAsia="zh-CN"/>
              </w:rPr>
              <w:t xml:space="preserve">”中除“</w:t>
            </w:r>
            <w:r>
              <w:rPr>
                <w:rFonts w:hint="eastAsia"/>
                <w:color w:val="000000"/>
                <w:lang w:val="en-US" w:eastAsia="zh"/>
              </w:rPr>
              <w:t xml:space="preserve">档案内容</w:t>
            </w:r>
            <w:r>
              <w:rPr>
                <w:rFonts w:hint="eastAsia"/>
                <w:color w:val="000000"/>
                <w:lang w:val="en-US" w:eastAsia="zh-CN"/>
              </w:rPr>
              <w:t xml:space="preserve">”、“</w:t>
            </w:r>
            <w:r>
              <w:rPr>
                <w:rFonts w:hint="eastAsia"/>
                <w:color w:val="000000"/>
                <w:lang w:val="en-US" w:eastAsia="zh"/>
              </w:rPr>
              <w:t xml:space="preserve">职责</w:t>
            </w:r>
            <w:r>
              <w:rPr>
                <w:rFonts w:hint="eastAsia"/>
                <w:color w:val="000000"/>
                <w:lang w:val="en-US" w:eastAsia="zh-CN"/>
              </w:rPr>
              <w:t xml:space="preserve">”以外其他要求响应内容符合招标文件</w:t>
            </w:r>
            <w:r>
              <w:rPr>
                <w:rFonts w:hint="eastAsia" w:ascii="Calibri" w:hAnsi="Calibri" w:cs="宋体"/>
                <w:color w:val="000000"/>
                <w:szCs w:val="21"/>
                <w:highlight w:val="none"/>
                <w:lang w:val="en-US" w:eastAsia="zh-CN" w:bidi="ar"/>
              </w:rPr>
              <w:t xml:space="preserve">要求），本项得</w:t>
            </w:r>
            <w:r>
              <w:rPr>
                <w:rFonts w:hint="eastAsia" w:ascii="Calibri" w:hAnsi="Calibri" w:cs="宋体"/>
                <w:color w:val="000000"/>
                <w:szCs w:val="21"/>
                <w:highlight w:val="none"/>
                <w:lang w:val="en-US" w:eastAsia="zh" w:bidi="ar"/>
              </w:rPr>
              <w:t xml:space="preserve">5</w:t>
            </w:r>
            <w:r>
              <w:rPr>
                <w:rFonts w:hint="eastAsia" w:ascii="Calibri" w:hAnsi="Calibri" w:cs="宋体"/>
                <w:color w:val="000000"/>
                <w:szCs w:val="21"/>
                <w:highlight w:val="none"/>
                <w:lang w:val="en-US" w:eastAsia="zh-CN" w:bidi="ar"/>
              </w:rPr>
              <w:t xml:space="preserve">分。</w:t>
            </w:r>
            <w:r>
              <w:rPr>
                <w:color w:val="000000"/>
                <w:szCs w:val="21"/>
              </w:rPr>
            </w:r>
            <w:r/>
          </w:p>
        </w:tc>
        <w:tc>
          <w:tcPr>
            <w:tcW w:w="761" w:type="dxa"/>
            <w:vAlign w:val="center"/>
            <w:textDirection w:val="lrTb"/>
            <w:noWrap w:val="false"/>
          </w:tcPr>
          <w:p>
            <w:pPr>
              <w:pStyle w:val="889"/>
              <w:jc w:val="center"/>
              <w:widowControl/>
              <w:rPr>
                <w:rFonts w:ascii="Calibri" w:hAnsi="Calibri"/>
                <w:color w:val="000000"/>
              </w:rPr>
            </w:pPr>
            <w:r>
              <w:rPr>
                <w:rFonts w:hint="eastAsia" w:ascii="Calibri" w:hAnsi="Calibri"/>
                <w:color w:val="000000"/>
                <w:szCs w:val="21"/>
              </w:rPr>
              <w:t xml:space="preserve">5</w:t>
            </w:r>
            <w:r>
              <w:rPr>
                <w:rFonts w:ascii="Calibri" w:hAnsi="Calibri"/>
                <w:color w:val="000000"/>
              </w:rPr>
            </w:r>
            <w:r/>
          </w:p>
        </w:tc>
      </w:tr>
      <w:tr>
        <w:trPr>
          <w:trHeight w:val="1180"/>
          <w:tblHeader/>
        </w:trPr>
        <w:tc>
          <w:tcPr>
            <w:tcW w:w="661" w:type="dxa"/>
            <w:vAlign w:val="center"/>
            <w:textDirection w:val="lrTb"/>
            <w:noWrap w:val="false"/>
          </w:tcPr>
          <w:p>
            <w:pPr>
              <w:pStyle w:val="889"/>
              <w:jc w:val="center"/>
              <w:rPr>
                <w:rFonts w:ascii="Calibri" w:hAnsi="Calibri" w:eastAsia="宋体"/>
                <w:color w:val="000000"/>
                <w:lang w:val="en-US" w:eastAsia="zh-CN"/>
              </w:rPr>
            </w:pPr>
            <w:r>
              <w:rPr>
                <w:rFonts w:hint="eastAsia"/>
                <w:color w:val="000000"/>
                <w:lang w:val="en-US" w:eastAsia="zh-CN"/>
              </w:rPr>
              <w:t xml:space="preserve">2.4</w:t>
            </w:r>
            <w:r>
              <w:rPr>
                <w:rFonts w:ascii="Calibri" w:hAnsi="Calibri" w:eastAsia="宋体"/>
                <w:color w:val="000000"/>
                <w:lang w:val="en-US" w:eastAsia="zh-CN"/>
              </w:rPr>
            </w:r>
            <w:r/>
          </w:p>
        </w:tc>
        <w:tc>
          <w:tcPr>
            <w:tcW w:w="1102" w:type="dxa"/>
            <w:vAlign w:val="center"/>
            <w:vMerge w:val="continue"/>
            <w:textDirection w:val="lrTb"/>
            <w:noWrap w:val="false"/>
          </w:tcPr>
          <w:p>
            <w:pPr>
              <w:pStyle w:val="889"/>
              <w:jc w:val="left"/>
              <w:widowControl/>
              <w:rPr>
                <w:rFonts w:ascii="Calibri" w:hAnsi="Calibri"/>
                <w:color w:val="000000"/>
              </w:rPr>
            </w:pPr>
            <w:r>
              <w:rPr>
                <w:rFonts w:ascii="Calibri" w:hAnsi="Calibri"/>
                <w:color w:val="000000"/>
              </w:rPr>
            </w:r>
            <w:r/>
          </w:p>
        </w:tc>
        <w:tc>
          <w:tcPr>
            <w:tcW w:w="6881" w:type="dxa"/>
            <w:vAlign w:val="top"/>
            <w:textDirection w:val="lrTb"/>
            <w:noWrap w:val="false"/>
          </w:tcPr>
          <w:p>
            <w:pPr>
              <w:pStyle w:val="889"/>
              <w:numPr>
                <w:ilvl w:val="0"/>
                <w:numId w:val="0"/>
              </w:numPr>
              <w:ind w:left="0" w:firstLine="0"/>
              <w:jc w:val="both"/>
              <w:keepLines w:val="0"/>
              <w:keepNext w:val="0"/>
              <w:pageBreakBefore w:val="0"/>
              <w:spacing w:line="300" w:lineRule="auto"/>
              <w:widowControl/>
              <w:rPr>
                <w:rFonts w:ascii="Calibri" w:hAnsi="Calibri" w:eastAsia="宋体" w:cs="宋体"/>
                <w:color w:val="000000"/>
                <w:szCs w:val="21"/>
                <w:highlight w:val="none"/>
                <w:lang w:val="en-US" w:eastAsia="zh-CN" w:bidi="ar"/>
              </w:rPr>
            </w:pPr>
            <w:r>
              <w:rPr>
                <w:rFonts w:hint="eastAsia"/>
                <w:color w:val="000000"/>
                <w:spacing w:val="-4"/>
                <w:lang w:val="en-US" w:eastAsia="zh-CN"/>
              </w:rPr>
              <w:t xml:space="preserve">本</w:t>
            </w:r>
            <w:r>
              <w:rPr>
                <w:rFonts w:hint="eastAsia" w:ascii="Calibri" w:hAnsi="Calibri"/>
                <w:color w:val="000000"/>
                <w:spacing w:val="-4"/>
              </w:rPr>
              <w:t xml:space="preserve">项目的</w:t>
            </w:r>
            <w:r>
              <w:rPr>
                <w:rFonts w:ascii="Calibri" w:hAnsi="Calibri" w:cs="Calibri"/>
                <w:color w:val="000000"/>
                <w:highlight w:val="none"/>
                <w:lang w:val="en-US" w:eastAsia="zh-CN"/>
              </w:rPr>
              <w:t xml:space="preserve">服务改进</w:t>
            </w:r>
            <w:r>
              <w:rPr>
                <w:rFonts w:hint="eastAsia" w:ascii="Calibri" w:hAnsi="Calibri"/>
                <w:color w:val="000000"/>
                <w:spacing w:val="-4"/>
                <w:lang w:eastAsia="zh-CN"/>
              </w:rPr>
              <w:t xml:space="preserve">。</w:t>
            </w:r>
            <w:r>
              <w:rPr>
                <w:rFonts w:hint="eastAsia" w:ascii="Calibri" w:hAnsi="Calibri" w:cs="宋体"/>
                <w:color w:val="000000"/>
                <w:szCs w:val="21"/>
                <w:highlight w:val="none"/>
                <w:lang w:val="en-US" w:eastAsia="zh-CN" w:bidi="ar"/>
              </w:rPr>
              <w:t xml:space="preserve">评委根据投标文件对招标文件第四章“采购需求”中“</w:t>
            </w:r>
            <w:r>
              <w:rPr>
                <w:rFonts w:ascii="Calibri" w:hAnsi="Calibri" w:cs="Calibri"/>
                <w:color w:val="000000"/>
                <w:highlight w:val="none"/>
                <w:lang w:val="en-US" w:eastAsia="zh-CN"/>
              </w:rPr>
              <w:t xml:space="preserve">服务改进</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ascii="Calibri" w:hAnsi="Calibri" w:cs="Calibri"/>
                <w:color w:val="000000"/>
                <w:highlight w:val="none"/>
                <w:lang w:val="en-US" w:eastAsia="zh-CN"/>
              </w:rPr>
              <w:t xml:space="preserve">服务改进</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（2）投标文件符合“</w:t>
            </w:r>
            <w:r>
              <w:rPr>
                <w:rFonts w:ascii="Calibri" w:hAnsi="Calibri" w:cs="Calibri"/>
                <w:color w:val="000000"/>
                <w:highlight w:val="none"/>
                <w:lang w:val="en-US" w:eastAsia="zh-CN"/>
              </w:rPr>
              <w:t xml:space="preserve">服务改进</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ascii="Calibri" w:hAnsi="Calibri" w:cs="宋体"/>
                <w:color w:val="000000"/>
                <w:szCs w:val="21"/>
                <w:highlight w:val="none"/>
                <w:lang w:val="en-US" w:eastAsia="zh-CN" w:bidi="ar"/>
              </w:rPr>
            </w:r>
            <w:r/>
          </w:p>
          <w:p>
            <w:pPr>
              <w:pStyle w:val="889"/>
              <w:spacing w:line="300" w:lineRule="auto"/>
              <w:rPr>
                <w:rFonts w:ascii="Calibri" w:hAnsi="Calibri" w:cs="宋体"/>
                <w:color w:val="000000"/>
                <w:szCs w:val="21"/>
                <w:highlight w:val="none"/>
                <w:lang w:val="en-US" w:eastAsia="zh-CN" w:bidi="ar"/>
              </w:rPr>
            </w:pPr>
            <w:r>
              <w:rPr>
                <w:rFonts w:hint="eastAsia" w:ascii="Calibri" w:hAnsi="Calibri" w:cs="宋体"/>
                <w:color w:val="000000"/>
                <w:szCs w:val="21"/>
                <w:highlight w:val="none"/>
                <w:lang w:val="en-US" w:eastAsia="zh-CN" w:bidi="ar"/>
              </w:rPr>
              <w:t xml:space="preserve">（3）投标文件对“</w:t>
            </w:r>
            <w:r>
              <w:rPr>
                <w:rFonts w:ascii="Calibri" w:hAnsi="Calibri" w:cs="Calibri"/>
                <w:color w:val="000000"/>
                <w:highlight w:val="none"/>
                <w:lang w:val="en-US" w:eastAsia="zh-CN"/>
              </w:rPr>
              <w:t xml:space="preserve">服务改进</w:t>
            </w:r>
            <w:r>
              <w:rPr>
                <w:rFonts w:hint="eastAsia" w:ascii="Calibri" w:hAnsi="Calibri" w:cs="宋体"/>
                <w:color w:val="000000"/>
                <w:szCs w:val="21"/>
                <w:highlight w:val="none"/>
                <w:lang w:val="en-US" w:eastAsia="zh-CN" w:bidi="ar"/>
              </w:rPr>
              <w:t xml:space="preserve">”中</w:t>
            </w:r>
            <w:r>
              <w:rPr>
                <w:rFonts w:hint="eastAsia"/>
                <w:color w:val="000000"/>
                <w:lang w:val="en-US" w:eastAsia="zh-CN"/>
              </w:rPr>
              <w:t xml:space="preserve">“及时整改”要求的响应内容全部优于招标文件要求的（前提是投标文件对“</w:t>
            </w:r>
            <w:r>
              <w:rPr>
                <w:rFonts w:ascii="Calibri" w:hAnsi="Calibri" w:cs="Calibri"/>
                <w:color w:val="000000"/>
                <w:highlight w:val="none"/>
                <w:lang w:val="en-US" w:eastAsia="zh-CN"/>
              </w:rPr>
              <w:t xml:space="preserve">服务改进</w:t>
            </w:r>
            <w:r>
              <w:rPr>
                <w:rFonts w:hint="eastAsia"/>
                <w:color w:val="000000"/>
                <w:lang w:val="en-US" w:eastAsia="zh-CN"/>
              </w:rPr>
              <w:t xml:space="preserve">”中除“及时整改”</w:t>
            </w:r>
            <w:r>
              <w:rPr>
                <w:rFonts w:hint="eastAsia" w:ascii="Calibri" w:hAnsi="Calibri" w:cs="宋体"/>
                <w:color w:val="000000"/>
                <w:szCs w:val="21"/>
                <w:highlight w:val="none"/>
                <w:lang w:val="en-US" w:eastAsia="zh-CN" w:bidi="ar"/>
              </w:rPr>
              <w:t xml:space="preserve">以外其他要求响应内容符合招标文件要求），本项得</w:t>
            </w:r>
            <w:r>
              <w:rPr>
                <w:rFonts w:hint="eastAsia" w:ascii="Calibri" w:hAnsi="Calibri" w:cs="宋体"/>
                <w:color w:val="000000"/>
                <w:szCs w:val="21"/>
                <w:highlight w:val="none"/>
                <w:lang w:val="en-US" w:eastAsia="zh" w:bidi="ar"/>
              </w:rPr>
              <w:t xml:space="preserve">5</w:t>
            </w:r>
            <w:r>
              <w:rPr>
                <w:rFonts w:hint="eastAsia" w:ascii="Calibri" w:hAnsi="Calibri" w:cs="宋体"/>
                <w:color w:val="000000"/>
                <w:szCs w:val="21"/>
                <w:highlight w:val="none"/>
                <w:lang w:val="en-US" w:eastAsia="zh-CN" w:bidi="ar"/>
              </w:rPr>
              <w:t xml:space="preserve">分。</w:t>
            </w:r>
            <w:r>
              <w:rPr>
                <w:rFonts w:ascii="Calibri" w:hAnsi="Calibri" w:cs="宋体"/>
                <w:color w:val="000000"/>
                <w:szCs w:val="21"/>
                <w:highlight w:val="none"/>
                <w:lang w:val="en-US" w:eastAsia="zh-CN" w:bidi="ar"/>
              </w:rPr>
            </w:r>
            <w:r/>
          </w:p>
        </w:tc>
        <w:tc>
          <w:tcPr>
            <w:tcW w:w="761" w:type="dxa"/>
            <w:vAlign w:val="center"/>
            <w:textDirection w:val="lrTb"/>
            <w:noWrap w:val="false"/>
          </w:tcPr>
          <w:p>
            <w:pPr>
              <w:pStyle w:val="889"/>
              <w:jc w:val="center"/>
              <w:widowControl/>
              <w:rPr>
                <w:rFonts w:hint="eastAsia" w:ascii="Calibri" w:hAnsi="Calibri" w:eastAsia="宋体"/>
                <w:color w:val="000000"/>
                <w:szCs w:val="21"/>
                <w:lang w:val="en-US" w:eastAsia="zh-CN"/>
              </w:rPr>
            </w:pPr>
            <w:r>
              <w:rPr>
                <w:rFonts w:hint="eastAsia"/>
                <w:color w:val="000000"/>
                <w:szCs w:val="21"/>
                <w:lang w:val="en-US" w:eastAsia="zh-CN"/>
              </w:rPr>
              <w:t xml:space="preserve">5</w:t>
            </w:r>
            <w:r>
              <w:rPr>
                <w:rFonts w:hint="eastAsia" w:ascii="Calibri" w:hAnsi="Calibri" w:eastAsia="宋体"/>
                <w:color w:val="000000"/>
                <w:szCs w:val="21"/>
                <w:lang w:val="en-US" w:eastAsia="zh-CN"/>
              </w:rPr>
            </w:r>
            <w:r/>
          </w:p>
        </w:tc>
      </w:tr>
      <w:tr>
        <w:trPr>
          <w:trHeight w:val="284"/>
          <w:tblHeader/>
        </w:trPr>
        <w:tc>
          <w:tcPr>
            <w:tcW w:w="661" w:type="dxa"/>
            <w:vAlign w:val="center"/>
            <w:textDirection w:val="lrTb"/>
            <w:noWrap w:val="false"/>
          </w:tcPr>
          <w:p>
            <w:pPr>
              <w:pStyle w:val="889"/>
              <w:jc w:val="center"/>
              <w:rPr>
                <w:rFonts w:hint="eastAsia" w:ascii="Calibri" w:hAnsi="Calibri" w:eastAsia="宋体"/>
                <w:color w:val="000000"/>
                <w:lang w:eastAsia="zh-CN"/>
              </w:rPr>
            </w:pPr>
            <w:r>
              <w:rPr>
                <w:rFonts w:hint="eastAsia" w:ascii="Calibri" w:hAnsi="Calibri"/>
                <w:color w:val="000000"/>
              </w:rPr>
              <w:t xml:space="preserve">2.</w:t>
            </w:r>
            <w:r>
              <w:rPr>
                <w:rFonts w:hint="eastAsia"/>
                <w:color w:val="000000"/>
                <w:lang w:val="en-US" w:eastAsia="zh-CN"/>
              </w:rPr>
              <w:t xml:space="preserve">5</w:t>
            </w:r>
            <w:r>
              <w:rPr>
                <w:rFonts w:hint="eastAsia" w:ascii="Calibri" w:hAnsi="Calibri" w:eastAsia="宋体"/>
                <w:color w:val="000000"/>
                <w:lang w:eastAsia="zh-CN"/>
              </w:rPr>
            </w:r>
            <w:r/>
          </w:p>
        </w:tc>
        <w:tc>
          <w:tcPr>
            <w:tcW w:w="1102" w:type="dxa"/>
            <w:vAlign w:val="center"/>
            <w:vMerge w:val="continue"/>
            <w:textDirection w:val="lrTb"/>
            <w:noWrap w:val="false"/>
          </w:tcPr>
          <w:p>
            <w:pPr>
              <w:pStyle w:val="889"/>
              <w:jc w:val="left"/>
              <w:widowControl/>
              <w:rPr>
                <w:rFonts w:ascii="Calibri" w:hAnsi="Calibri"/>
                <w:color w:val="000000"/>
              </w:rPr>
            </w:pPr>
            <w:r>
              <w:rPr>
                <w:rFonts w:ascii="Calibri" w:hAnsi="Calibri"/>
                <w:color w:val="000000"/>
              </w:rPr>
            </w:r>
            <w:r/>
          </w:p>
        </w:tc>
        <w:tc>
          <w:tcPr>
            <w:tcW w:w="6881" w:type="dxa"/>
            <w:vAlign w:val="top"/>
            <w:textDirection w:val="lrTb"/>
            <w:noWrap w:val="false"/>
          </w:tcPr>
          <w:p>
            <w:pPr>
              <w:pStyle w:val="889"/>
              <w:ind w:left="0" w:right="0" w:firstLine="0"/>
              <w:spacing w:before="0" w:after="0" w:line="300" w:lineRule="auto"/>
              <w:rPr>
                <w:rFonts w:ascii="Calibri" w:hAnsi="Calibri" w:eastAsia="宋体"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color w:val="000000"/>
                <w:spacing w:val="-4"/>
                <w:lang w:val="en-US" w:eastAsia="zh-CN"/>
              </w:rPr>
              <w:t xml:space="preserve">本</w:t>
            </w:r>
            <w:r>
              <w:rPr>
                <w:rFonts w:hint="eastAsia" w:ascii="Calibri" w:hAnsi="Calibri"/>
                <w:color w:val="000000"/>
                <w:spacing w:val="-4"/>
              </w:rPr>
              <w:t xml:space="preserve">项目的承接</w:t>
            </w:r>
            <w:r>
              <w:rPr>
                <w:rFonts w:hint="eastAsia" w:ascii="Calibri" w:hAnsi="Calibri"/>
                <w:color w:val="000000"/>
                <w:spacing w:val="-4"/>
                <w:lang w:eastAsia="zh"/>
              </w:rPr>
              <w:t xml:space="preserve">查验</w:t>
            </w:r>
            <w:r>
              <w:rPr>
                <w:rFonts w:hint="eastAsia" w:ascii="Calibri" w:hAnsi="Calibri"/>
                <w:color w:val="000000"/>
                <w:spacing w:val="-4"/>
                <w:lang w:eastAsia="zh-CN"/>
              </w:rPr>
              <w:t xml:space="preserve">。</w:t>
            </w:r>
            <w:r>
              <w:rPr>
                <w:rFonts w:hint="eastAsia" w:ascii="Calibri" w:hAnsi="Calibri" w:cs="宋体"/>
                <w:color w:val="000000"/>
                <w:szCs w:val="21"/>
                <w:highlight w:val="none"/>
                <w:lang w:val="en-US" w:eastAsia="zh-CN" w:bidi="ar"/>
              </w:rPr>
              <w:t xml:space="preserve">评委根据投标文件对招标文件第四章“采购需求”中“</w:t>
            </w:r>
            <w:r>
              <w:rPr>
                <w:rFonts w:hint="eastAsia" w:ascii="Calibri" w:hAnsi="Calibri"/>
                <w:color w:val="000000"/>
                <w:spacing w:val="-4"/>
              </w:rPr>
              <w:t xml:space="preserve">项目的承接</w:t>
            </w:r>
            <w:r>
              <w:rPr>
                <w:rFonts w:hint="eastAsia" w:ascii="Calibri" w:hAnsi="Calibri"/>
                <w:color w:val="000000"/>
                <w:spacing w:val="-4"/>
                <w:lang w:eastAsia="zh"/>
              </w:rPr>
              <w:t xml:space="preserve">查验</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hint="eastAsia" w:ascii="Calibri" w:hAnsi="Calibri"/>
                <w:color w:val="000000"/>
                <w:spacing w:val="-4"/>
              </w:rPr>
              <w:t xml:space="preserve">项目承接</w:t>
            </w:r>
            <w:r>
              <w:rPr>
                <w:rFonts w:hint="eastAsia" w:ascii="Calibri" w:hAnsi="Calibri"/>
                <w:color w:val="000000"/>
                <w:spacing w:val="-4"/>
                <w:lang w:eastAsia="zh"/>
              </w:rPr>
              <w:t xml:space="preserve">查验</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（2）投标文件符合“</w:t>
            </w:r>
            <w:r>
              <w:rPr>
                <w:rFonts w:hint="eastAsia" w:ascii="Calibri" w:hAnsi="Calibri"/>
                <w:color w:val="000000"/>
                <w:spacing w:val="-4"/>
              </w:rPr>
              <w:t xml:space="preserve">项目承接</w:t>
            </w:r>
            <w:r>
              <w:rPr>
                <w:rFonts w:hint="eastAsia" w:ascii="Calibri" w:hAnsi="Calibri"/>
                <w:color w:val="000000"/>
                <w:spacing w:val="-4"/>
                <w:lang w:eastAsia="zh"/>
              </w:rPr>
              <w:t xml:space="preserve">查验</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ascii="Calibri" w:hAnsi="Calibri" w:cs="宋体"/>
                <w:color w:val="000000"/>
                <w:szCs w:val="21"/>
                <w:highlight w:val="none"/>
                <w:lang w:val="en-US" w:eastAsia="zh-CN" w:bidi="ar"/>
              </w:rPr>
            </w:r>
            <w:r/>
          </w:p>
          <w:p>
            <w:pPr>
              <w:pStyle w:val="889"/>
              <w:spacing w:line="300" w:lineRule="auto"/>
              <w:rPr>
                <w:rFonts w:ascii="Calibri" w:hAnsi="Calibri"/>
                <w:color w:val="000000"/>
              </w:rPr>
            </w:pPr>
            <w:r>
              <w:rPr>
                <w:rFonts w:hint="eastAsia" w:ascii="Calibri" w:hAnsi="Calibri" w:cs="宋体"/>
                <w:color w:val="000000"/>
                <w:szCs w:val="21"/>
                <w:highlight w:val="none"/>
                <w:lang w:val="en-US" w:eastAsia="zh-CN" w:bidi="ar"/>
              </w:rPr>
              <w:t xml:space="preserve">（3）投标文件对“</w:t>
            </w:r>
            <w:r>
              <w:rPr>
                <w:rFonts w:hint="eastAsia" w:ascii="Calibri" w:hAnsi="Calibri"/>
                <w:color w:val="000000"/>
                <w:spacing w:val="-4"/>
              </w:rPr>
              <w:t xml:space="preserve">项目承接</w:t>
            </w:r>
            <w:r>
              <w:rPr>
                <w:rFonts w:hint="eastAsia" w:ascii="Calibri" w:hAnsi="Calibri"/>
                <w:color w:val="000000"/>
                <w:spacing w:val="-4"/>
                <w:lang w:eastAsia="zh"/>
              </w:rPr>
              <w:t xml:space="preserve">查验</w:t>
            </w:r>
            <w:r>
              <w:rPr>
                <w:rFonts w:hint="eastAsia" w:ascii="Calibri" w:hAnsi="Calibri" w:cs="宋体"/>
                <w:color w:val="000000"/>
                <w:szCs w:val="21"/>
                <w:highlight w:val="none"/>
                <w:lang w:val="en-US" w:eastAsia="zh-CN" w:bidi="ar"/>
              </w:rPr>
              <w:t xml:space="preserve">”中</w:t>
            </w:r>
            <w:r>
              <w:rPr>
                <w:rFonts w:hint="eastAsia"/>
                <w:color w:val="000000"/>
                <w:lang w:val="en-US" w:eastAsia="zh-CN"/>
              </w:rPr>
              <w:t xml:space="preserve">“</w:t>
            </w:r>
            <w:r>
              <w:rPr>
                <w:rFonts w:hint="eastAsia"/>
                <w:color w:val="000000"/>
                <w:lang w:val="en-US" w:eastAsia="zh"/>
              </w:rPr>
              <w:t xml:space="preserve">制定</w:t>
            </w:r>
            <w:r>
              <w:rPr>
                <w:rFonts w:hint="eastAsia"/>
                <w:color w:val="000000"/>
                <w:lang w:val="en-US" w:eastAsia="zh-CN"/>
              </w:rPr>
              <w:t xml:space="preserve">”要求的响应内容全部优于招标文件要求的（前提是投标文件对“</w:t>
            </w:r>
            <w:r>
              <w:rPr>
                <w:rFonts w:hint="eastAsia"/>
                <w:color w:val="000000"/>
              </w:rPr>
              <w:t xml:space="preserve">项目承接</w:t>
            </w:r>
            <w:r>
              <w:rPr>
                <w:rFonts w:hint="eastAsia"/>
                <w:color w:val="000000"/>
                <w:lang w:eastAsia="zh"/>
              </w:rPr>
              <w:t xml:space="preserve">查验</w:t>
            </w:r>
            <w:r>
              <w:rPr>
                <w:rFonts w:hint="eastAsia"/>
                <w:color w:val="000000"/>
                <w:lang w:val="en-US" w:eastAsia="zh-CN"/>
              </w:rPr>
              <w:t xml:space="preserve">”中除“</w:t>
            </w:r>
            <w:r>
              <w:rPr>
                <w:rFonts w:hint="eastAsia"/>
                <w:color w:val="000000"/>
                <w:lang w:val="en-US" w:eastAsia="zh"/>
              </w:rPr>
              <w:t xml:space="preserve">制定</w:t>
            </w:r>
            <w:r>
              <w:rPr>
                <w:rFonts w:hint="eastAsia"/>
                <w:color w:val="000000"/>
                <w:lang w:val="en-US" w:eastAsia="zh-CN"/>
              </w:rPr>
              <w:t xml:space="preserve">”</w:t>
            </w:r>
            <w:r>
              <w:rPr>
                <w:rFonts w:hint="eastAsia" w:ascii="Calibri" w:hAnsi="Calibri" w:cs="宋体"/>
                <w:color w:val="000000"/>
                <w:szCs w:val="21"/>
                <w:highlight w:val="none"/>
                <w:lang w:val="en-US" w:eastAsia="zh-CN" w:bidi="ar"/>
              </w:rPr>
              <w:t xml:space="preserve">以外其他要求响应内容符合招标文件要求），本项得</w:t>
            </w:r>
            <w:r>
              <w:rPr>
                <w:rFonts w:hint="eastAsia" w:ascii="Calibri" w:hAnsi="Calibri" w:cs="宋体"/>
                <w:color w:val="000000"/>
                <w:szCs w:val="21"/>
                <w:highlight w:val="none"/>
                <w:lang w:val="en-US" w:eastAsia="zh" w:bidi="ar"/>
              </w:rPr>
              <w:t xml:space="preserve">5</w:t>
            </w:r>
            <w:r>
              <w:rPr>
                <w:rFonts w:hint="eastAsia" w:ascii="Calibri" w:hAnsi="Calibri" w:cs="宋体"/>
                <w:color w:val="000000"/>
                <w:szCs w:val="21"/>
                <w:highlight w:val="none"/>
                <w:lang w:val="en-US" w:eastAsia="zh-CN" w:bidi="ar"/>
              </w:rPr>
              <w:t xml:space="preserve">分。</w:t>
            </w:r>
            <w:r>
              <w:rPr>
                <w:rFonts w:ascii="Calibri" w:hAnsi="Calibri"/>
                <w:color w:val="000000"/>
              </w:rPr>
            </w:r>
            <w:r/>
          </w:p>
        </w:tc>
        <w:tc>
          <w:tcPr>
            <w:tcW w:w="761" w:type="dxa"/>
            <w:vAlign w:val="center"/>
            <w:textDirection w:val="lrTb"/>
            <w:noWrap w:val="false"/>
          </w:tcPr>
          <w:p>
            <w:pPr>
              <w:pStyle w:val="889"/>
              <w:jc w:val="center"/>
              <w:widowControl/>
              <w:rPr>
                <w:rFonts w:ascii="Calibri" w:hAnsi="Calibri"/>
                <w:color w:val="000000"/>
                <w:szCs w:val="21"/>
              </w:rPr>
            </w:pPr>
            <w:r>
              <w:rPr>
                <w:rFonts w:hint="eastAsia" w:ascii="Calibri" w:hAnsi="Calibri"/>
                <w:color w:val="000000"/>
                <w:szCs w:val="21"/>
              </w:rPr>
              <w:t xml:space="preserve">5</w:t>
            </w:r>
            <w:r>
              <w:rPr>
                <w:rFonts w:ascii="Calibri" w:hAnsi="Calibri"/>
                <w:color w:val="000000"/>
                <w:szCs w:val="21"/>
              </w:rPr>
            </w:r>
            <w:r/>
          </w:p>
        </w:tc>
      </w:tr>
      <w:tr>
        <w:trPr>
          <w:trHeight w:val="284"/>
          <w:tblHeader/>
        </w:trPr>
        <w:tc>
          <w:tcPr>
            <w:tcW w:w="661" w:type="dxa"/>
            <w:vAlign w:val="center"/>
            <w:textDirection w:val="lrTb"/>
            <w:noWrap w:val="false"/>
          </w:tcPr>
          <w:p>
            <w:pPr>
              <w:pStyle w:val="889"/>
              <w:jc w:val="center"/>
              <w:rPr>
                <w:rFonts w:hint="eastAsia" w:ascii="Calibri" w:hAnsi="Calibri" w:eastAsia="宋体"/>
                <w:color w:val="000000"/>
                <w:lang w:eastAsia="zh-CN"/>
              </w:rPr>
            </w:pPr>
            <w:r>
              <w:rPr>
                <w:rFonts w:hint="eastAsia" w:ascii="Calibri" w:hAnsi="Calibri"/>
                <w:color w:val="000000"/>
              </w:rPr>
              <w:t xml:space="preserve">2.</w:t>
            </w:r>
            <w:r>
              <w:rPr>
                <w:rFonts w:hint="eastAsia"/>
                <w:color w:val="000000"/>
                <w:lang w:val="en-US" w:eastAsia="zh-CN"/>
              </w:rPr>
              <w:t xml:space="preserve">6</w:t>
            </w:r>
            <w:r>
              <w:rPr>
                <w:rFonts w:hint="eastAsia" w:ascii="Calibri" w:hAnsi="Calibri" w:eastAsia="宋体"/>
                <w:color w:val="000000"/>
                <w:lang w:eastAsia="zh-CN"/>
              </w:rPr>
            </w:r>
            <w:r/>
          </w:p>
        </w:tc>
        <w:tc>
          <w:tcPr>
            <w:tcW w:w="1102" w:type="dxa"/>
            <w:vAlign w:val="center"/>
            <w:vMerge w:val="continue"/>
            <w:textDirection w:val="lrTb"/>
            <w:noWrap w:val="false"/>
          </w:tcPr>
          <w:p>
            <w:pPr>
              <w:pStyle w:val="889"/>
              <w:jc w:val="left"/>
              <w:widowControl/>
              <w:rPr>
                <w:rFonts w:ascii="Calibri" w:hAnsi="Calibri"/>
                <w:color w:val="000000"/>
              </w:rPr>
            </w:pPr>
            <w:r>
              <w:rPr>
                <w:rFonts w:ascii="Calibri" w:hAnsi="Calibri"/>
                <w:color w:val="000000"/>
              </w:rPr>
            </w:r>
            <w:r/>
          </w:p>
        </w:tc>
        <w:tc>
          <w:tcPr>
            <w:tcW w:w="6881" w:type="dxa"/>
            <w:vAlign w:val="top"/>
            <w:textDirection w:val="lrTb"/>
            <w:noWrap w:val="false"/>
          </w:tcPr>
          <w:p>
            <w:pPr>
              <w:pStyle w:val="889"/>
              <w:ind w:left="0" w:right="0" w:firstLine="0"/>
              <w:spacing w:before="0" w:after="0" w:line="300" w:lineRule="auto"/>
              <w:rPr>
                <w:rFonts w:ascii="Calibri" w:hAnsi="Calibri" w:eastAsia="宋体"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color w:val="000000"/>
                <w:szCs w:val="21"/>
                <w:lang w:val="en-US" w:eastAsia="zh-CN"/>
              </w:rPr>
              <w:t xml:space="preserve">本项目的</w:t>
            </w:r>
            <w:r>
              <w:rPr>
                <w:rFonts w:hint="eastAsia"/>
                <w:color w:val="000000"/>
                <w:szCs w:val="21"/>
                <w:lang w:eastAsia="zh"/>
              </w:rPr>
              <w:t xml:space="preserve">应急保障预案</w:t>
            </w:r>
            <w:r>
              <w:rPr>
                <w:rFonts w:hint="eastAsia"/>
                <w:color w:val="000000"/>
                <w:szCs w:val="21"/>
                <w:lang w:eastAsia="zh-CN"/>
              </w:rPr>
              <w:t xml:space="preserve">。</w:t>
            </w:r>
            <w:r>
              <w:rPr>
                <w:rFonts w:hint="eastAsia" w:ascii="Calibri" w:hAnsi="Calibri" w:cs="宋体"/>
                <w:color w:val="000000"/>
                <w:szCs w:val="21"/>
                <w:highlight w:val="none"/>
                <w:lang w:val="en-US" w:eastAsia="zh-CN" w:bidi="ar"/>
              </w:rPr>
              <w:t xml:space="preserve">评委根据投标文件对招标文件第四章“采购需求”中“</w:t>
            </w:r>
            <w:r>
              <w:rPr>
                <w:rFonts w:hint="eastAsia"/>
                <w:color w:val="000000"/>
                <w:szCs w:val="21"/>
                <w:lang w:eastAsia="zh"/>
              </w:rPr>
              <w:t xml:space="preserve">应急保障预案</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hint="eastAsia"/>
                <w:color w:val="000000"/>
                <w:szCs w:val="21"/>
                <w:lang w:eastAsia="zh"/>
              </w:rPr>
              <w:t xml:space="preserve">应急保障预案</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（2）投标文件符合“</w:t>
            </w:r>
            <w:r>
              <w:rPr>
                <w:rFonts w:hint="eastAsia"/>
                <w:color w:val="000000"/>
                <w:szCs w:val="21"/>
                <w:lang w:eastAsia="zh"/>
              </w:rPr>
              <w:t xml:space="preserve">应急保障预案</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ascii="Calibri" w:hAnsi="Calibri" w:cs="宋体"/>
                <w:color w:val="000000"/>
                <w:szCs w:val="21"/>
                <w:highlight w:val="none"/>
                <w:lang w:val="en-US" w:eastAsia="zh-CN" w:bidi="ar"/>
              </w:rPr>
            </w:r>
            <w:r/>
          </w:p>
          <w:p>
            <w:pPr>
              <w:pStyle w:val="889"/>
              <w:spacing w:line="300" w:lineRule="auto"/>
              <w:rPr>
                <w:rFonts w:hint="eastAsia" w:ascii="Calibri" w:hAnsi="Calibri" w:eastAsia="宋体"/>
                <w:color w:val="000000"/>
                <w:szCs w:val="21"/>
                <w:lang w:eastAsia="zh-CN"/>
              </w:rPr>
            </w:pPr>
            <w:r>
              <w:rPr>
                <w:rFonts w:hint="eastAsia" w:ascii="Calibri" w:hAnsi="Calibri" w:cs="宋体"/>
                <w:color w:val="000000"/>
                <w:szCs w:val="21"/>
                <w:highlight w:val="none"/>
                <w:lang w:val="en-US" w:eastAsia="zh-CN" w:bidi="ar"/>
              </w:rPr>
              <w:t xml:space="preserve">（3）投标文件对“</w:t>
            </w:r>
            <w:r>
              <w:rPr>
                <w:rFonts w:hint="eastAsia"/>
                <w:color w:val="000000"/>
                <w:szCs w:val="21"/>
                <w:lang w:eastAsia="zh"/>
              </w:rPr>
              <w:t xml:space="preserve">应急保障预案</w:t>
            </w:r>
            <w:r>
              <w:rPr>
                <w:rFonts w:hint="eastAsia" w:ascii="Calibri" w:hAnsi="Calibri" w:cs="宋体"/>
                <w:color w:val="000000"/>
                <w:szCs w:val="21"/>
                <w:highlight w:val="none"/>
                <w:lang w:val="en-US" w:eastAsia="zh-CN" w:bidi="ar"/>
              </w:rPr>
              <w:t xml:space="preserve">”中</w:t>
            </w:r>
            <w:r>
              <w:rPr>
                <w:rFonts w:hint="eastAsia"/>
                <w:color w:val="000000"/>
                <w:lang w:val="en-US" w:eastAsia="zh-CN"/>
              </w:rPr>
              <w:t xml:space="preserve">“</w:t>
            </w:r>
            <w:r>
              <w:rPr>
                <w:rFonts w:hint="eastAsia"/>
                <w:color w:val="000000"/>
                <w:lang w:val="en-US" w:eastAsia="zh"/>
              </w:rPr>
              <w:t xml:space="preserve">重点区域及安全隐患排查</w:t>
            </w:r>
            <w:r>
              <w:rPr>
                <w:rFonts w:hint="eastAsia"/>
                <w:color w:val="000000"/>
                <w:lang w:val="en-US" w:eastAsia="zh-CN"/>
              </w:rPr>
              <w:t xml:space="preserve">”</w:t>
            </w:r>
            <w:r>
              <w:rPr>
                <w:rFonts w:hint="eastAsia"/>
                <w:color w:val="000000"/>
                <w:lang w:val="en-US" w:eastAsia="zh"/>
              </w:rPr>
              <w:t xml:space="preserve">、</w:t>
            </w:r>
            <w:r>
              <w:rPr>
                <w:rFonts w:hint="eastAsia"/>
                <w:color w:val="000000"/>
                <w:lang w:val="en-US" w:eastAsia="zh-CN"/>
              </w:rPr>
              <w:t xml:space="preserve">“</w:t>
            </w:r>
            <w:r>
              <w:rPr>
                <w:rFonts w:hint="eastAsia"/>
                <w:color w:val="000000"/>
                <w:lang w:val="en-US" w:eastAsia="zh"/>
              </w:rPr>
              <w:t xml:space="preserve">应急预案的建立</w:t>
            </w:r>
            <w:r>
              <w:rPr>
                <w:rFonts w:hint="eastAsia"/>
                <w:color w:val="000000"/>
                <w:lang w:val="en-US" w:eastAsia="zh-CN"/>
              </w:rPr>
              <w:t xml:space="preserve">”要求的响应内容全部优于招标文件要求的（前提是投标文件对“</w:t>
            </w:r>
            <w:r>
              <w:rPr>
                <w:rFonts w:hint="eastAsia"/>
                <w:color w:val="000000"/>
                <w:lang w:eastAsia="zh"/>
              </w:rPr>
              <w:t xml:space="preserve">应急保障预案</w:t>
            </w:r>
            <w:r>
              <w:rPr>
                <w:rFonts w:hint="eastAsia"/>
                <w:color w:val="000000"/>
                <w:lang w:val="en-US" w:eastAsia="zh-CN"/>
              </w:rPr>
              <w:t xml:space="preserve">”中除“</w:t>
            </w:r>
            <w:r>
              <w:rPr>
                <w:rFonts w:hint="eastAsia"/>
                <w:color w:val="000000"/>
                <w:lang w:val="en-US" w:eastAsia="zh"/>
              </w:rPr>
              <w:t xml:space="preserve">重点区域及安全隐患排查</w:t>
            </w:r>
            <w:r>
              <w:rPr>
                <w:rFonts w:hint="eastAsia"/>
                <w:color w:val="000000"/>
                <w:lang w:val="en-US" w:eastAsia="zh-CN"/>
              </w:rPr>
              <w:t xml:space="preserve">”</w:t>
            </w:r>
            <w:r>
              <w:rPr>
                <w:rFonts w:hint="eastAsia"/>
                <w:color w:val="000000"/>
                <w:lang w:val="en-US" w:eastAsia="zh"/>
              </w:rPr>
              <w:t xml:space="preserve">、</w:t>
            </w:r>
            <w:r>
              <w:rPr>
                <w:rFonts w:hint="eastAsia"/>
                <w:color w:val="000000"/>
                <w:lang w:val="en-US" w:eastAsia="zh-CN"/>
              </w:rPr>
              <w:t xml:space="preserve">“</w:t>
            </w:r>
            <w:r>
              <w:rPr>
                <w:rFonts w:hint="eastAsia"/>
                <w:color w:val="000000"/>
                <w:lang w:val="en-US" w:eastAsia="zh"/>
              </w:rPr>
              <w:t xml:space="preserve">应急预案的建立</w:t>
            </w:r>
            <w:r>
              <w:rPr>
                <w:rFonts w:hint="eastAsia"/>
                <w:color w:val="000000"/>
                <w:lang w:val="en-US" w:eastAsia="zh-CN"/>
              </w:rPr>
              <w:t xml:space="preserve">”</w:t>
            </w:r>
            <w:r>
              <w:rPr>
                <w:rFonts w:hint="eastAsia" w:ascii="Calibri" w:hAnsi="Calibri" w:cs="宋体"/>
                <w:color w:val="000000"/>
                <w:szCs w:val="21"/>
                <w:highlight w:val="none"/>
                <w:lang w:val="en-US" w:eastAsia="zh-CN" w:bidi="ar"/>
              </w:rPr>
              <w:t xml:space="preserve">以外其他要求响应内容符合招标文件要求），本项得5分。</w:t>
            </w:r>
            <w:r>
              <w:rPr>
                <w:rFonts w:hint="eastAsia" w:ascii="Calibri" w:hAnsi="Calibri" w:eastAsia="宋体"/>
                <w:color w:val="000000"/>
                <w:szCs w:val="21"/>
                <w:lang w:eastAsia="zh-CN"/>
              </w:rPr>
            </w:r>
            <w:r/>
          </w:p>
        </w:tc>
        <w:tc>
          <w:tcPr>
            <w:tcW w:w="761" w:type="dxa"/>
            <w:vAlign w:val="center"/>
            <w:textDirection w:val="lrTb"/>
            <w:noWrap w:val="false"/>
          </w:tcPr>
          <w:p>
            <w:pPr>
              <w:pStyle w:val="889"/>
              <w:jc w:val="center"/>
              <w:widowControl/>
              <w:rPr>
                <w:rFonts w:ascii="Calibri" w:hAnsi="Calibri"/>
                <w:color w:val="000000"/>
                <w:szCs w:val="21"/>
              </w:rPr>
            </w:pPr>
            <w:r>
              <w:rPr>
                <w:rFonts w:hint="eastAsia" w:ascii="Calibri" w:hAnsi="Calibri"/>
                <w:color w:val="000000"/>
                <w:szCs w:val="21"/>
              </w:rPr>
              <w:t xml:space="preserve">5</w:t>
            </w:r>
            <w:r>
              <w:rPr>
                <w:rFonts w:ascii="Calibri" w:hAnsi="Calibri"/>
                <w:color w:val="000000"/>
                <w:szCs w:val="21"/>
              </w:rPr>
            </w:r>
            <w:r/>
          </w:p>
        </w:tc>
      </w:tr>
      <w:tr>
        <w:trPr>
          <w:trHeight w:val="90"/>
          <w:tblHeader/>
        </w:trPr>
        <w:tc>
          <w:tcPr>
            <w:tcW w:w="661" w:type="dxa"/>
            <w:vAlign w:val="center"/>
            <w:textDirection w:val="lrTb"/>
            <w:noWrap w:val="false"/>
          </w:tcPr>
          <w:p>
            <w:pPr>
              <w:pStyle w:val="889"/>
              <w:jc w:val="center"/>
              <w:rPr>
                <w:rFonts w:hint="eastAsia" w:ascii="Calibri" w:hAnsi="Calibri" w:eastAsia="宋体"/>
                <w:color w:val="000000"/>
                <w:lang w:eastAsia="zh-CN"/>
              </w:rPr>
            </w:pPr>
            <w:r>
              <w:rPr>
                <w:rFonts w:hint="eastAsia" w:ascii="Calibri" w:hAnsi="Calibri"/>
                <w:color w:val="000000"/>
              </w:rPr>
              <w:t xml:space="preserve">2.</w:t>
            </w:r>
            <w:r>
              <w:rPr>
                <w:rFonts w:hint="eastAsia"/>
                <w:color w:val="000000"/>
                <w:lang w:val="en-US" w:eastAsia="zh-CN"/>
              </w:rPr>
              <w:t xml:space="preserve">7</w:t>
            </w:r>
            <w:r>
              <w:rPr>
                <w:rFonts w:hint="eastAsia" w:ascii="Calibri" w:hAnsi="Calibri" w:eastAsia="宋体"/>
                <w:color w:val="000000"/>
                <w:lang w:eastAsia="zh-CN"/>
              </w:rPr>
            </w:r>
            <w:r/>
          </w:p>
        </w:tc>
        <w:tc>
          <w:tcPr>
            <w:tcW w:w="1102" w:type="dxa"/>
            <w:vAlign w:val="center"/>
            <w:vMerge w:val="continue"/>
            <w:textDirection w:val="lrTb"/>
            <w:noWrap w:val="false"/>
          </w:tcPr>
          <w:p>
            <w:pPr>
              <w:pStyle w:val="889"/>
              <w:jc w:val="left"/>
              <w:widowControl/>
              <w:rPr>
                <w:rFonts w:ascii="Calibri" w:hAnsi="Calibri"/>
                <w:color w:val="000000"/>
              </w:rPr>
            </w:pPr>
            <w:r>
              <w:rPr>
                <w:rFonts w:ascii="Calibri" w:hAnsi="Calibri"/>
                <w:color w:val="000000"/>
              </w:rPr>
            </w:r>
            <w:r/>
          </w:p>
        </w:tc>
        <w:tc>
          <w:tcPr>
            <w:tcW w:w="6881" w:type="dxa"/>
            <w:vAlign w:val="top"/>
            <w:textDirection w:val="lrTb"/>
            <w:noWrap w:val="false"/>
          </w:tcPr>
          <w:p>
            <w:pPr>
              <w:pStyle w:val="889"/>
              <w:ind w:left="0" w:right="0" w:firstLine="0"/>
              <w:spacing w:before="0" w:after="0" w:line="300" w:lineRule="auto"/>
              <w:rPr>
                <w:rFonts w:ascii="Calibri" w:hAnsi="Calibri" w:eastAsia="宋体"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cs="宋体"/>
                <w:color w:val="000000"/>
                <w:szCs w:val="21"/>
                <w:highlight w:val="none"/>
                <w:lang w:val="en-US" w:eastAsia="zh-CN" w:bidi="ar"/>
              </w:rPr>
              <w:t xml:space="preserve">本项目的</w:t>
            </w:r>
            <w:r>
              <w:rPr>
                <w:rFonts w:hint="eastAsia" w:ascii="Calibri" w:hAnsi="Calibri" w:cs="宋体"/>
                <w:color w:val="000000"/>
                <w:szCs w:val="21"/>
                <w:highlight w:val="none"/>
                <w:lang w:val="en-US" w:eastAsia="zh" w:bidi="ar"/>
              </w:rPr>
              <w:t xml:space="preserve">服务方案及工作</w:t>
            </w:r>
            <w:r>
              <w:rPr>
                <w:rFonts w:hint="eastAsia"/>
                <w:color w:val="000000"/>
                <w:szCs w:val="21"/>
              </w:rPr>
              <w:t xml:space="preserve">制度</w:t>
            </w:r>
            <w:r>
              <w:rPr>
                <w:rFonts w:hint="eastAsia"/>
                <w:color w:val="000000"/>
                <w:szCs w:val="21"/>
                <w:lang w:eastAsia="zh-CN"/>
              </w:rPr>
              <w:t xml:space="preserve">。</w:t>
            </w:r>
            <w:r>
              <w:rPr>
                <w:rFonts w:hint="eastAsia" w:ascii="Calibri" w:hAnsi="Calibri" w:cs="宋体"/>
                <w:color w:val="000000"/>
                <w:szCs w:val="21"/>
                <w:highlight w:val="none"/>
                <w:lang w:val="en-US" w:eastAsia="zh-CN" w:bidi="ar"/>
              </w:rPr>
              <w:t xml:space="preserve">评委根据投标文件对招标文件第四章“采购需求”中“</w:t>
            </w:r>
            <w:r>
              <w:rPr>
                <w:rFonts w:hint="eastAsia" w:ascii="Calibri" w:hAnsi="Calibri" w:cs="宋体"/>
                <w:color w:val="000000"/>
                <w:szCs w:val="21"/>
                <w:highlight w:val="none"/>
                <w:lang w:val="en-US" w:eastAsia="zh" w:bidi="ar"/>
              </w:rPr>
              <w:t xml:space="preserve">服务方案及工作</w:t>
            </w:r>
            <w:r>
              <w:rPr>
                <w:rFonts w:hint="eastAsia"/>
                <w:color w:val="000000"/>
                <w:szCs w:val="21"/>
              </w:rPr>
              <w:t xml:space="preserve">制度</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hint="eastAsia" w:ascii="Calibri" w:hAnsi="Calibri" w:cs="宋体"/>
                <w:color w:val="000000"/>
                <w:szCs w:val="21"/>
                <w:highlight w:val="none"/>
                <w:lang w:val="en-US" w:eastAsia="zh" w:bidi="ar"/>
              </w:rPr>
              <w:t xml:space="preserve">服务方案及工作</w:t>
            </w:r>
            <w:r>
              <w:rPr>
                <w:rFonts w:hint="eastAsia"/>
                <w:color w:val="000000"/>
                <w:szCs w:val="21"/>
              </w:rPr>
              <w:t xml:space="preserve">制度</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（2）投标文件符合“</w:t>
            </w:r>
            <w:r>
              <w:rPr>
                <w:rFonts w:hint="eastAsia" w:ascii="Calibri" w:hAnsi="Calibri" w:cs="宋体"/>
                <w:color w:val="000000"/>
                <w:szCs w:val="21"/>
                <w:highlight w:val="none"/>
                <w:lang w:val="en-US" w:eastAsia="zh" w:bidi="ar"/>
              </w:rPr>
              <w:t xml:space="preserve">服务方案及工作</w:t>
            </w:r>
            <w:r>
              <w:rPr>
                <w:rFonts w:hint="eastAsia"/>
                <w:color w:val="000000"/>
                <w:szCs w:val="21"/>
              </w:rPr>
              <w:t xml:space="preserve">制度</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ascii="Calibri" w:hAnsi="Calibri" w:cs="宋体"/>
                <w:color w:val="000000"/>
                <w:szCs w:val="21"/>
                <w:highlight w:val="none"/>
                <w:lang w:val="en-US" w:eastAsia="zh-CN" w:bidi="ar"/>
              </w:rPr>
            </w:r>
            <w:r/>
          </w:p>
          <w:p>
            <w:pPr>
              <w:pStyle w:val="889"/>
              <w:spacing w:line="300" w:lineRule="auto"/>
              <w:tabs>
                <w:tab w:val="left" w:pos="855" w:leader="none"/>
                <w:tab w:val="left" w:pos="970" w:leader="none"/>
              </w:tabs>
              <w:rPr>
                <w:rFonts w:hint="eastAsia" w:eastAsia="宋体"/>
                <w:color w:val="000000"/>
                <w:szCs w:val="21"/>
                <w:lang w:eastAsia="zh-CN"/>
              </w:rPr>
            </w:pPr>
            <w:r>
              <w:rPr>
                <w:rFonts w:hint="eastAsia" w:ascii="Calibri" w:hAnsi="Calibri" w:cs="宋体"/>
                <w:color w:val="000000"/>
                <w:szCs w:val="21"/>
                <w:highlight w:val="none"/>
                <w:lang w:val="en-US" w:eastAsia="zh-CN" w:bidi="ar"/>
              </w:rPr>
              <w:t xml:space="preserve">（3）投标文件对“</w:t>
            </w:r>
            <w:r>
              <w:rPr>
                <w:rFonts w:hint="eastAsia" w:ascii="Calibri" w:hAnsi="Calibri" w:cs="宋体"/>
                <w:color w:val="000000"/>
                <w:szCs w:val="21"/>
                <w:highlight w:val="none"/>
                <w:lang w:val="en-US" w:eastAsia="zh" w:bidi="ar"/>
              </w:rPr>
              <w:t xml:space="preserve">服务方案及工作</w:t>
            </w:r>
            <w:r>
              <w:rPr>
                <w:rFonts w:hint="eastAsia"/>
                <w:color w:val="000000"/>
                <w:szCs w:val="21"/>
              </w:rPr>
              <w:t xml:space="preserve">制度</w:t>
            </w:r>
            <w:r>
              <w:rPr>
                <w:rFonts w:hint="eastAsia" w:ascii="Calibri" w:hAnsi="Calibri" w:cs="宋体"/>
                <w:color w:val="000000"/>
                <w:szCs w:val="21"/>
                <w:highlight w:val="none"/>
                <w:lang w:val="en-US" w:eastAsia="zh-CN" w:bidi="ar"/>
              </w:rPr>
              <w:t xml:space="preserve">”中</w:t>
            </w:r>
            <w:r>
              <w:rPr>
                <w:rFonts w:hint="eastAsia"/>
                <w:color w:val="000000"/>
                <w:lang w:val="en-US" w:eastAsia="zh-CN"/>
              </w:rPr>
              <w:t xml:space="preserve">“</w:t>
            </w:r>
            <w:r>
              <w:rPr>
                <w:rFonts w:hint="eastAsia"/>
                <w:color w:val="000000"/>
                <w:lang w:val="en-US" w:eastAsia="zh"/>
              </w:rPr>
              <w:t xml:space="preserve">制定服务方案</w:t>
            </w:r>
            <w:r>
              <w:rPr>
                <w:rFonts w:hint="eastAsia"/>
                <w:color w:val="000000"/>
                <w:lang w:val="en-US" w:eastAsia="zh-CN"/>
              </w:rPr>
              <w:t xml:space="preserve">”、“</w:t>
            </w:r>
            <w:r>
              <w:rPr>
                <w:rFonts w:hint="eastAsia"/>
                <w:color w:val="000000"/>
                <w:lang w:val="en-US" w:eastAsia="zh"/>
              </w:rPr>
              <w:t xml:space="preserve">制定工作制度</w:t>
            </w:r>
            <w:r>
              <w:rPr>
                <w:rFonts w:hint="eastAsia"/>
                <w:color w:val="000000"/>
                <w:lang w:val="en-US" w:eastAsia="zh-CN"/>
              </w:rPr>
              <w:t xml:space="preserve">”要求的响应内容全部优于招标文件要求的（前提是投标文件对“</w:t>
            </w:r>
            <w:r>
              <w:rPr>
                <w:rFonts w:hint="eastAsia"/>
                <w:color w:val="000000"/>
                <w:lang w:val="en-US" w:eastAsia="zh"/>
              </w:rPr>
              <w:t xml:space="preserve">服务方案及工作</w:t>
            </w:r>
            <w:r>
              <w:rPr>
                <w:rFonts w:hint="eastAsia"/>
                <w:color w:val="000000"/>
              </w:rPr>
              <w:t xml:space="preserve">制度</w:t>
            </w:r>
            <w:r>
              <w:rPr>
                <w:rFonts w:hint="eastAsia"/>
                <w:color w:val="000000"/>
                <w:lang w:val="en-US" w:eastAsia="zh-CN"/>
              </w:rPr>
              <w:t xml:space="preserve">”中除“</w:t>
            </w:r>
            <w:r>
              <w:rPr>
                <w:rFonts w:hint="eastAsia"/>
                <w:color w:val="000000"/>
                <w:lang w:val="en-US" w:eastAsia="zh"/>
              </w:rPr>
              <w:t xml:space="preserve">制定服务方案</w:t>
            </w:r>
            <w:r>
              <w:rPr>
                <w:rFonts w:hint="eastAsia"/>
                <w:color w:val="000000"/>
                <w:lang w:val="en-US" w:eastAsia="zh-CN"/>
              </w:rPr>
              <w:t xml:space="preserve">”、“</w:t>
            </w:r>
            <w:r>
              <w:rPr>
                <w:rFonts w:hint="eastAsia"/>
                <w:color w:val="000000"/>
                <w:lang w:val="en-US" w:eastAsia="zh"/>
              </w:rPr>
              <w:t xml:space="preserve">制定工作制度</w:t>
            </w:r>
            <w:r>
              <w:rPr>
                <w:rFonts w:hint="eastAsia"/>
                <w:color w:val="000000"/>
                <w:lang w:val="en-US" w:eastAsia="zh-CN"/>
              </w:rPr>
              <w:t xml:space="preserve">”以外其他</w:t>
            </w:r>
            <w:r>
              <w:rPr>
                <w:rFonts w:hint="eastAsia" w:ascii="Calibri" w:hAnsi="Calibri" w:cs="宋体"/>
                <w:color w:val="000000"/>
                <w:szCs w:val="21"/>
                <w:highlight w:val="none"/>
                <w:lang w:val="en-US" w:eastAsia="zh-CN" w:bidi="ar"/>
              </w:rPr>
              <w:t xml:space="preserve">要求响应内容符合招标文件要求），本项得</w:t>
            </w:r>
            <w:r>
              <w:rPr>
                <w:rFonts w:hint="eastAsia" w:cs="宋体"/>
                <w:color w:val="000000"/>
                <w:szCs w:val="21"/>
                <w:highlight w:val="none"/>
                <w:lang w:val="en-US" w:eastAsia="zh-CN" w:bidi="ar"/>
              </w:rPr>
              <w:t xml:space="preserve">5</w:t>
            </w:r>
            <w:r>
              <w:rPr>
                <w:rFonts w:hint="eastAsia" w:ascii="Calibri" w:hAnsi="Calibri" w:cs="宋体"/>
                <w:color w:val="000000"/>
                <w:szCs w:val="21"/>
                <w:highlight w:val="none"/>
                <w:lang w:val="en-US" w:eastAsia="zh-CN" w:bidi="ar"/>
              </w:rPr>
              <w:t xml:space="preserve">分。</w:t>
            </w:r>
            <w:r>
              <w:rPr>
                <w:rFonts w:hint="eastAsia" w:eastAsia="宋体"/>
                <w:color w:val="000000"/>
                <w:szCs w:val="21"/>
                <w:lang w:eastAsia="zh-CN"/>
              </w:rPr>
            </w:r>
            <w:r/>
          </w:p>
        </w:tc>
        <w:tc>
          <w:tcPr>
            <w:tcW w:w="761" w:type="dxa"/>
            <w:vAlign w:val="center"/>
            <w:textDirection w:val="lrTb"/>
            <w:noWrap w:val="false"/>
          </w:tcPr>
          <w:p>
            <w:pPr>
              <w:pStyle w:val="889"/>
              <w:jc w:val="center"/>
              <w:widowControl/>
              <w:rPr>
                <w:rFonts w:hint="eastAsia" w:ascii="Calibri" w:hAnsi="Calibri" w:eastAsia="宋体"/>
                <w:color w:val="000000"/>
                <w:lang w:eastAsia="zh-CN"/>
              </w:rPr>
            </w:pPr>
            <w:r>
              <w:rPr>
                <w:rFonts w:hint="eastAsia"/>
                <w:color w:val="000000"/>
                <w:lang w:val="en-US" w:eastAsia="zh-CN"/>
              </w:rPr>
              <w:t xml:space="preserve">5</w:t>
            </w:r>
            <w:r>
              <w:rPr>
                <w:rFonts w:hint="eastAsia" w:ascii="Calibri" w:hAnsi="Calibri" w:eastAsia="宋体"/>
                <w:color w:val="000000"/>
                <w:lang w:eastAsia="zh-CN"/>
              </w:rPr>
            </w:r>
            <w:r/>
          </w:p>
        </w:tc>
      </w:tr>
      <w:tr>
        <w:trPr>
          <w:trHeight w:val="284"/>
          <w:tblHeader/>
        </w:trPr>
        <w:tc>
          <w:tcPr>
            <w:tcW w:w="661" w:type="dxa"/>
            <w:vAlign w:val="center"/>
            <w:textDirection w:val="lrTb"/>
            <w:noWrap w:val="false"/>
          </w:tcPr>
          <w:p>
            <w:pPr>
              <w:pStyle w:val="889"/>
              <w:jc w:val="center"/>
              <w:rPr>
                <w:rFonts w:hint="eastAsia" w:ascii="Calibri" w:hAnsi="Calibri" w:eastAsia="宋体"/>
                <w:color w:val="000000"/>
                <w:lang w:eastAsia="zh-CN"/>
              </w:rPr>
            </w:pPr>
            <w:r>
              <w:rPr>
                <w:rFonts w:hint="eastAsia" w:ascii="Calibri" w:hAnsi="Calibri"/>
                <w:color w:val="000000"/>
              </w:rPr>
              <w:t xml:space="preserve">2.</w:t>
            </w:r>
            <w:r>
              <w:rPr>
                <w:rFonts w:hint="eastAsia"/>
                <w:color w:val="000000"/>
                <w:lang w:val="en-US" w:eastAsia="zh-CN"/>
              </w:rPr>
              <w:t xml:space="preserve">8</w:t>
            </w:r>
            <w:r>
              <w:rPr>
                <w:rFonts w:hint="eastAsia" w:ascii="Calibri" w:hAnsi="Calibri" w:eastAsia="宋体"/>
                <w:color w:val="000000"/>
                <w:lang w:eastAsia="zh-CN"/>
              </w:rPr>
            </w:r>
            <w:r/>
          </w:p>
        </w:tc>
        <w:tc>
          <w:tcPr>
            <w:tcW w:w="1102" w:type="dxa"/>
            <w:vAlign w:val="center"/>
            <w:vMerge w:val="continue"/>
            <w:textDirection w:val="lrTb"/>
            <w:noWrap w:val="false"/>
          </w:tcPr>
          <w:p>
            <w:pPr>
              <w:pStyle w:val="889"/>
              <w:jc w:val="left"/>
              <w:widowControl/>
              <w:rPr>
                <w:rFonts w:ascii="Calibri" w:hAnsi="Calibri"/>
                <w:color w:val="000000"/>
              </w:rPr>
            </w:pPr>
            <w:r>
              <w:rPr>
                <w:rFonts w:ascii="Calibri" w:hAnsi="Calibri"/>
                <w:color w:val="000000"/>
              </w:rPr>
            </w:r>
            <w:r/>
          </w:p>
        </w:tc>
        <w:tc>
          <w:tcPr>
            <w:tcW w:w="6881" w:type="dxa"/>
            <w:vAlign w:val="top"/>
            <w:textDirection w:val="lrTb"/>
            <w:noWrap w:val="false"/>
          </w:tcPr>
          <w:p>
            <w:pPr>
              <w:pStyle w:val="889"/>
              <w:ind w:left="0" w:right="0" w:firstLine="0"/>
              <w:spacing w:before="0" w:after="0" w:line="300" w:lineRule="auto"/>
              <w:rPr>
                <w:rFonts w:ascii="Calibri" w:hAnsi="Calibri" w:eastAsia="宋体"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cs="Calibri"/>
                <w:color w:val="000000"/>
                <w:sz w:val="21"/>
                <w:szCs w:val="21"/>
                <w:highlight w:val="none"/>
                <w:u w:val="none"/>
                <w:lang w:val="en-US" w:eastAsia="zh-CN" w:bidi="ar-SA"/>
              </w:rPr>
              <w:t xml:space="preserve">本项目的</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highlight w:val="none"/>
                <w:lang w:val="en-US" w:eastAsia="zh"/>
              </w:rPr>
              <w:t xml:space="preserve">服务</w:t>
            </w:r>
            <w:r>
              <w:rPr>
                <w:rFonts w:hint="eastAsia" w:ascii="Calibri" w:hAnsi="Calibri"/>
                <w:color w:val="000000"/>
                <w:szCs w:val="21"/>
                <w:lang w:eastAsia="zh-CN"/>
              </w:rPr>
              <w:t xml:space="preserve">。</w:t>
            </w:r>
            <w:r>
              <w:rPr>
                <w:rFonts w:hint="eastAsia" w:ascii="Calibri" w:hAnsi="Calibri" w:cs="宋体"/>
                <w:color w:val="000000"/>
                <w:szCs w:val="21"/>
                <w:highlight w:val="none"/>
                <w:lang w:val="en-US" w:eastAsia="zh-CN" w:bidi="ar"/>
              </w:rPr>
              <w:t xml:space="preserve">评委根据投标文件对招标文件第四章“采购需求”中“</w:t>
            </w:r>
            <w:r>
              <w:rPr>
                <w:rFonts w:hint="eastAsia" w:cs="Calibri"/>
                <w:color w:val="000000"/>
                <w:sz w:val="21"/>
                <w:szCs w:val="21"/>
                <w:highlight w:val="none"/>
                <w:u w:val="none"/>
                <w:lang w:val="en-US" w:eastAsia="zh" w:bidi="ar-SA"/>
              </w:rPr>
              <w:t xml:space="preserve">配电房、空调设施及管井维护运转</w:t>
            </w:r>
            <w:r>
              <w:rPr>
                <w:rFonts w:hint="eastAsia"/>
                <w:color w:val="000000"/>
                <w:highlight w:val="none"/>
                <w:lang w:val="en-US" w:eastAsia="zh"/>
              </w:rPr>
              <w:t xml:space="preserve">服务</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highlight w:val="none"/>
                <w:lang w:val="en-US" w:eastAsia="zh"/>
              </w:rPr>
              <w:t xml:space="preserve">服务</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rPr>
                <w:rFonts w:hint="eastAsia"/>
                <w:color w:val="000000"/>
                <w:lang w:val="en-US" w:eastAsia="zh-CN"/>
              </w:rPr>
            </w:pPr>
            <w:r>
              <w:rPr>
                <w:rFonts w:hint="eastAsia" w:ascii="Calibri" w:hAnsi="Calibri" w:cs="宋体"/>
                <w:color w:val="000000"/>
                <w:szCs w:val="21"/>
                <w:highlight w:val="none"/>
                <w:lang w:val="en-US" w:eastAsia="zh-CN" w:bidi="ar"/>
              </w:rPr>
              <w:t xml:space="preserve">（2）投标文件符合“</w:t>
            </w:r>
            <w:r>
              <w:rPr>
                <w:rFonts w:hint="eastAsia" w:cs="Calibri"/>
                <w:color w:val="000000"/>
                <w:sz w:val="21"/>
                <w:szCs w:val="21"/>
                <w:highlight w:val="none"/>
                <w:u w:val="none"/>
                <w:lang w:val="en-US" w:eastAsia="zh" w:bidi="ar-SA"/>
              </w:rPr>
              <w:t xml:space="preserve">配电房</w:t>
            </w:r>
            <w:r>
              <w:rPr>
                <w:rFonts w:hint="eastAsia" w:cs="Calibri"/>
                <w:color w:val="000000"/>
                <w:sz w:val="21"/>
                <w:szCs w:val="21"/>
                <w:highlight w:val="none"/>
                <w:u w:val="none"/>
                <w:lang w:val="en-US" w:eastAsia="zh-CN" w:bidi="ar-SA"/>
              </w:rPr>
              <w:t xml:space="preserve">/</w:t>
            </w:r>
            <w:r>
              <w:rPr>
                <w:rFonts w:hint="eastAsia" w:cs="Calibri"/>
                <w:color w:val="000000"/>
                <w:sz w:val="21"/>
                <w:szCs w:val="21"/>
                <w:highlight w:val="none"/>
                <w:u w:val="none"/>
                <w:lang w:val="en-US" w:eastAsia="zh" w:bidi="ar-SA"/>
              </w:rPr>
              <w:t xml:space="preserve">空调设施及管井维护运转</w:t>
            </w:r>
            <w:r>
              <w:rPr>
                <w:rFonts w:hint="eastAsia"/>
                <w:color w:val="000000"/>
                <w:highlight w:val="none"/>
                <w:lang w:val="en-US" w:eastAsia="zh"/>
              </w:rPr>
              <w:t xml:space="preserve">服务</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color w:val="000000"/>
                <w:lang w:val="en-US" w:eastAsia="zh-CN"/>
              </w:rPr>
            </w:r>
            <w:r/>
          </w:p>
          <w:p>
            <w:pPr>
              <w:pStyle w:val="889"/>
              <w:rPr>
                <w:color w:val="000000"/>
              </w:rPr>
            </w:pPr>
            <w:r>
              <w:rPr>
                <w:rFonts w:hint="eastAsia"/>
                <w:color w:val="000000"/>
                <w:lang w:val="en-US" w:eastAsia="zh-CN"/>
              </w:rPr>
              <w:t xml:space="preserve">（3）投标文件对“</w:t>
            </w:r>
            <w:r>
              <w:rPr>
                <w:rFonts w:hint="eastAsia"/>
                <w:color w:val="000000"/>
                <w:lang w:val="en-US" w:eastAsia="zh"/>
              </w:rPr>
              <w:t xml:space="preserve">配电房</w:t>
            </w:r>
            <w:r>
              <w:rPr>
                <w:rFonts w:hint="eastAsia"/>
                <w:color w:val="000000"/>
                <w:lang w:val="en-US" w:eastAsia="zh-CN"/>
              </w:rPr>
              <w:t xml:space="preserve">/</w:t>
            </w:r>
            <w:r>
              <w:rPr>
                <w:rFonts w:hint="eastAsia"/>
                <w:color w:val="000000"/>
                <w:lang w:val="en-US" w:eastAsia="zh"/>
              </w:rPr>
              <w:t xml:space="preserve">空调设施及管井维护运转服务</w:t>
            </w:r>
            <w:r>
              <w:rPr>
                <w:rFonts w:hint="eastAsia"/>
                <w:color w:val="000000"/>
                <w:lang w:val="en-US" w:eastAsia="zh-CN"/>
              </w:rPr>
              <w:t xml:space="preserve">”中“</w:t>
            </w:r>
            <w:r>
              <w:rPr>
                <w:rFonts w:hint="eastAsia"/>
                <w:color w:val="000000"/>
                <w:lang w:val="en-US" w:eastAsia="zh"/>
              </w:rPr>
              <w:t xml:space="preserve">内容</w:t>
            </w:r>
            <w:r>
              <w:rPr>
                <w:rFonts w:hint="eastAsia"/>
                <w:color w:val="000000"/>
                <w:lang w:val="en-US" w:eastAsia="zh-CN"/>
              </w:rPr>
              <w:t xml:space="preserve">与</w:t>
            </w:r>
            <w:r>
              <w:rPr>
                <w:rFonts w:hint="eastAsia"/>
                <w:color w:val="000000"/>
                <w:lang w:val="en-US" w:eastAsia="zh"/>
              </w:rPr>
              <w:t xml:space="preserve">标准</w:t>
            </w:r>
            <w:r>
              <w:rPr>
                <w:rFonts w:hint="eastAsia"/>
                <w:color w:val="000000"/>
                <w:lang w:val="en-US" w:eastAsia="zh-CN"/>
              </w:rPr>
              <w:t xml:space="preserve">”要求的响应内容全部优于招标文件要求的（前提是投标文件对“</w:t>
            </w:r>
            <w:r>
              <w:rPr>
                <w:rFonts w:hint="eastAsia"/>
                <w:color w:val="000000"/>
                <w:lang w:val="en-US" w:eastAsia="zh"/>
              </w:rPr>
              <w:t xml:space="preserve">配电房</w:t>
            </w:r>
            <w:r>
              <w:rPr>
                <w:rFonts w:hint="eastAsia"/>
                <w:color w:val="000000"/>
                <w:lang w:val="en-US" w:eastAsia="zh-CN"/>
              </w:rPr>
              <w:t xml:space="preserve">/</w:t>
            </w:r>
            <w:r>
              <w:rPr>
                <w:rFonts w:hint="eastAsia"/>
                <w:color w:val="000000"/>
                <w:lang w:val="en-US" w:eastAsia="zh"/>
              </w:rPr>
              <w:t xml:space="preserve">空调设施及管井维护运转服务</w:t>
            </w:r>
            <w:r>
              <w:rPr>
                <w:rFonts w:hint="eastAsia"/>
                <w:color w:val="000000"/>
                <w:lang w:val="en-US" w:eastAsia="zh-CN"/>
              </w:rPr>
              <w:t xml:space="preserve">”中除“</w:t>
            </w:r>
            <w:r>
              <w:rPr>
                <w:rFonts w:hint="eastAsia"/>
                <w:color w:val="000000"/>
                <w:lang w:val="en-US" w:eastAsia="zh"/>
              </w:rPr>
              <w:t xml:space="preserve">内容</w:t>
            </w:r>
            <w:r>
              <w:rPr>
                <w:rFonts w:hint="eastAsia"/>
                <w:color w:val="000000"/>
                <w:lang w:val="en-US" w:eastAsia="zh-CN"/>
              </w:rPr>
              <w:t xml:space="preserve">与</w:t>
            </w:r>
            <w:r>
              <w:rPr>
                <w:rFonts w:hint="eastAsia"/>
                <w:color w:val="000000"/>
                <w:lang w:val="en-US" w:eastAsia="zh"/>
              </w:rPr>
              <w:t xml:space="preserve">标准</w:t>
            </w:r>
            <w:r>
              <w:rPr>
                <w:rFonts w:hint="eastAsia"/>
                <w:color w:val="000000"/>
                <w:lang w:val="en-US" w:eastAsia="zh-CN"/>
              </w:rPr>
              <w:t xml:space="preserve">”以</w:t>
            </w:r>
            <w:r>
              <w:rPr>
                <w:rFonts w:hint="eastAsia" w:ascii="Calibri" w:hAnsi="Calibri" w:cs="宋体"/>
                <w:color w:val="000000"/>
                <w:szCs w:val="21"/>
                <w:highlight w:val="none"/>
                <w:lang w:val="en-US" w:eastAsia="zh-CN" w:bidi="ar"/>
              </w:rPr>
              <w:t xml:space="preserve">外其他要求响应内容符合招标文件要求），本项得5分。</w:t>
            </w:r>
            <w:r>
              <w:rPr>
                <w:color w:val="000000"/>
              </w:rPr>
            </w:r>
            <w:r/>
          </w:p>
          <w:p>
            <w:pPr>
              <w:pStyle w:val="889"/>
              <w:spacing w:line="300" w:lineRule="auto"/>
              <w:tabs>
                <w:tab w:val="left" w:pos="855" w:leader="none"/>
                <w:tab w:val="left" w:pos="970" w:leader="none"/>
              </w:tabs>
              <w:rPr>
                <w:rFonts w:hint="eastAsia" w:eastAsia="宋体"/>
                <w:color w:val="000000"/>
                <w:szCs w:val="21"/>
                <w:lang w:eastAsia="zh-CN"/>
              </w:rPr>
            </w:pPr>
            <w:r>
              <w:rPr>
                <w:rFonts w:hint="eastAsia" w:eastAsia="宋体"/>
                <w:color w:val="000000"/>
                <w:szCs w:val="21"/>
                <w:lang w:eastAsia="zh-CN"/>
              </w:rPr>
            </w:r>
            <w:r/>
          </w:p>
        </w:tc>
        <w:tc>
          <w:tcPr>
            <w:tcW w:w="761" w:type="dxa"/>
            <w:vAlign w:val="center"/>
            <w:textDirection w:val="lrTb"/>
            <w:noWrap w:val="false"/>
          </w:tcPr>
          <w:p>
            <w:pPr>
              <w:pStyle w:val="889"/>
              <w:jc w:val="center"/>
              <w:widowControl/>
              <w:rPr>
                <w:rFonts w:hint="eastAsia" w:ascii="Calibri" w:hAnsi="Calibri" w:eastAsia="宋体"/>
                <w:color w:val="000000"/>
                <w:lang w:eastAsia="zh"/>
              </w:rPr>
            </w:pPr>
            <w:r>
              <w:rPr>
                <w:rFonts w:hint="eastAsia" w:ascii="Calibri" w:hAnsi="Calibri" w:eastAsia="宋体"/>
                <w:color w:val="000000"/>
                <w:lang w:eastAsia="zh"/>
              </w:rPr>
              <w:t xml:space="preserve">5</w:t>
            </w:r>
            <w:r>
              <w:rPr>
                <w:rFonts w:hint="eastAsia" w:ascii="Calibri" w:hAnsi="Calibri" w:eastAsia="宋体"/>
                <w:color w:val="000000"/>
                <w:lang w:eastAsia="zh"/>
              </w:rPr>
            </w:r>
            <w:r/>
          </w:p>
        </w:tc>
      </w:tr>
      <w:tr>
        <w:trPr>
          <w:trHeight w:val="284"/>
          <w:tblHeader/>
        </w:trPr>
        <w:tc>
          <w:tcPr>
            <w:tcW w:w="661" w:type="dxa"/>
            <w:vAlign w:val="center"/>
            <w:textDirection w:val="lrTb"/>
            <w:noWrap w:val="false"/>
          </w:tcPr>
          <w:p>
            <w:pPr>
              <w:pStyle w:val="889"/>
              <w:jc w:val="center"/>
              <w:rPr>
                <w:rFonts w:hint="eastAsia" w:ascii="Calibri" w:hAnsi="Calibri" w:eastAsia="宋体"/>
                <w:color w:val="000000"/>
                <w:lang w:eastAsia="zh-CN"/>
              </w:rPr>
            </w:pPr>
            <w:r>
              <w:rPr>
                <w:rFonts w:hint="eastAsia" w:ascii="Calibri" w:hAnsi="Calibri"/>
                <w:color w:val="000000"/>
              </w:rPr>
              <w:t xml:space="preserve">2.</w:t>
            </w:r>
            <w:r>
              <w:rPr>
                <w:rFonts w:hint="eastAsia"/>
                <w:color w:val="000000"/>
                <w:lang w:val="en-US" w:eastAsia="zh-CN"/>
              </w:rPr>
              <w:t xml:space="preserve">9</w:t>
            </w:r>
            <w:r>
              <w:rPr>
                <w:rFonts w:hint="eastAsia" w:ascii="Calibri" w:hAnsi="Calibri" w:eastAsia="宋体"/>
                <w:color w:val="000000"/>
                <w:lang w:eastAsia="zh-CN"/>
              </w:rPr>
            </w:r>
            <w:r/>
          </w:p>
        </w:tc>
        <w:tc>
          <w:tcPr>
            <w:tcW w:w="1102" w:type="dxa"/>
            <w:vAlign w:val="center"/>
            <w:vMerge w:val="continue"/>
            <w:textDirection w:val="lrTb"/>
            <w:noWrap w:val="false"/>
          </w:tcPr>
          <w:p>
            <w:pPr>
              <w:pStyle w:val="889"/>
              <w:jc w:val="left"/>
              <w:widowControl/>
              <w:rPr>
                <w:rFonts w:ascii="Calibri" w:hAnsi="Calibri"/>
                <w:color w:val="000000"/>
              </w:rPr>
            </w:pPr>
            <w:r>
              <w:rPr>
                <w:rFonts w:ascii="Calibri" w:hAnsi="Calibri"/>
                <w:color w:val="000000"/>
              </w:rPr>
            </w:r>
            <w:r/>
          </w:p>
        </w:tc>
        <w:tc>
          <w:tcPr>
            <w:tcW w:w="6881" w:type="dxa"/>
            <w:vAlign w:val="top"/>
            <w:textDirection w:val="lrTb"/>
            <w:noWrap w:val="false"/>
          </w:tcPr>
          <w:p>
            <w:pPr>
              <w:pStyle w:val="889"/>
              <w:ind w:left="0" w:right="0" w:firstLine="0"/>
              <w:spacing w:before="0" w:after="0" w:line="300" w:lineRule="auto"/>
              <w:rPr>
                <w:rFonts w:ascii="Calibri" w:hAnsi="Calibri" w:eastAsia="宋体"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本项目的</w:t>
            </w:r>
            <w:r>
              <w:rPr>
                <w:rFonts w:hint="eastAsia" w:ascii="Calibri" w:hAnsi="Calibri"/>
                <w:color w:val="000000"/>
              </w:rPr>
              <w:t xml:space="preserve">保洁服务</w:t>
            </w:r>
            <w:r>
              <w:rPr>
                <w:rFonts w:hint="eastAsia"/>
                <w:color w:val="000000"/>
                <w:lang w:eastAsia="zh-CN"/>
              </w:rPr>
              <w:t xml:space="preserve">。</w:t>
            </w:r>
            <w:r>
              <w:rPr>
                <w:rFonts w:hint="eastAsia" w:ascii="Calibri" w:hAnsi="Calibri" w:cs="宋体"/>
                <w:color w:val="000000"/>
                <w:szCs w:val="21"/>
                <w:highlight w:val="none"/>
                <w:lang w:val="en-US" w:eastAsia="zh-CN" w:bidi="ar"/>
              </w:rPr>
              <w:t xml:space="preserve">评委根据投标文件对招标文件第四章“采购需求”中“</w:t>
            </w:r>
            <w:r>
              <w:rPr>
                <w:rFonts w:hint="eastAsia" w:ascii="Calibri" w:hAnsi="Calibri"/>
                <w:color w:val="000000"/>
              </w:rPr>
              <w:t xml:space="preserve">保洁服务</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hint="eastAsia" w:ascii="Calibri" w:hAnsi="Calibri"/>
                <w:color w:val="000000"/>
              </w:rPr>
              <w:t xml:space="preserve">保洁服务</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（2）投标文件符合“</w:t>
            </w:r>
            <w:r>
              <w:rPr>
                <w:rFonts w:hint="eastAsia" w:ascii="Calibri" w:hAnsi="Calibri"/>
                <w:color w:val="000000"/>
              </w:rPr>
              <w:t xml:space="preserve">保洁服务</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ascii="Calibri" w:hAnsi="Calibri" w:cs="宋体"/>
                <w:color w:val="000000"/>
                <w:szCs w:val="21"/>
                <w:highlight w:val="none"/>
                <w:lang w:val="en-US" w:eastAsia="zh-CN" w:bidi="ar"/>
              </w:rPr>
            </w:r>
            <w:r/>
          </w:p>
          <w:p>
            <w:pPr>
              <w:pStyle w:val="889"/>
              <w:spacing w:line="300" w:lineRule="auto"/>
              <w:rPr>
                <w:rFonts w:hint="eastAsia" w:ascii="Calibri" w:hAnsi="Calibri" w:eastAsia="宋体"/>
                <w:color w:val="000000"/>
                <w:szCs w:val="21"/>
                <w:lang w:eastAsia="zh-CN"/>
              </w:rPr>
            </w:pPr>
            <w:r>
              <w:rPr>
                <w:rFonts w:hint="eastAsia" w:ascii="Calibri" w:hAnsi="Calibri" w:cs="宋体"/>
                <w:color w:val="000000"/>
                <w:szCs w:val="21"/>
                <w:highlight w:val="none"/>
                <w:lang w:val="en-US" w:eastAsia="zh-CN" w:bidi="ar"/>
              </w:rPr>
              <w:t xml:space="preserve">（3）投标文件对“</w:t>
            </w:r>
            <w:r>
              <w:rPr>
                <w:rFonts w:hint="eastAsia" w:ascii="Calibri" w:hAnsi="Calibri"/>
                <w:color w:val="000000"/>
              </w:rPr>
              <w:t xml:space="preserve">保洁服务</w:t>
            </w:r>
            <w:r>
              <w:rPr>
                <w:rFonts w:hint="eastAsia" w:ascii="Calibri" w:hAnsi="Calibri" w:cs="宋体"/>
                <w:color w:val="000000"/>
                <w:szCs w:val="21"/>
                <w:highlight w:val="none"/>
                <w:lang w:val="en-US" w:eastAsia="zh-CN" w:bidi="ar"/>
              </w:rPr>
              <w:t xml:space="preserve">”中</w:t>
            </w:r>
            <w:r>
              <w:rPr>
                <w:rFonts w:hint="eastAsia"/>
                <w:color w:val="000000"/>
                <w:lang w:val="en-US" w:eastAsia="zh-CN"/>
              </w:rPr>
              <w:t xml:space="preserve">“</w:t>
            </w:r>
            <w:r>
              <w:rPr>
                <w:rFonts w:hint="eastAsia"/>
                <w:color w:val="000000"/>
                <w:lang w:val="en-US" w:eastAsia="zh"/>
              </w:rPr>
              <w:t xml:space="preserve">保洁服务内容和标准</w:t>
            </w:r>
            <w:r>
              <w:rPr>
                <w:rFonts w:hint="eastAsia"/>
                <w:color w:val="000000"/>
                <w:lang w:val="en-US" w:eastAsia="zh-CN"/>
              </w:rPr>
              <w:t xml:space="preserve">”要求的响应内容全部优于招标文件要求的（前提是投标文件对“</w:t>
            </w:r>
            <w:r>
              <w:rPr>
                <w:rFonts w:hint="eastAsia"/>
                <w:color w:val="000000"/>
              </w:rPr>
              <w:t xml:space="preserve">保洁服务</w:t>
            </w:r>
            <w:r>
              <w:rPr>
                <w:rFonts w:hint="eastAsia"/>
                <w:color w:val="000000"/>
                <w:lang w:val="en-US" w:eastAsia="zh-CN"/>
              </w:rPr>
              <w:t xml:space="preserve">”中除“</w:t>
            </w:r>
            <w:r>
              <w:rPr>
                <w:rFonts w:hint="eastAsia"/>
                <w:color w:val="000000"/>
                <w:lang w:val="en-US" w:eastAsia="zh"/>
              </w:rPr>
              <w:t xml:space="preserve">保洁服务内容和标准</w:t>
            </w:r>
            <w:r>
              <w:rPr>
                <w:rFonts w:hint="eastAsia"/>
                <w:color w:val="000000"/>
                <w:lang w:val="en-US" w:eastAsia="zh-CN"/>
              </w:rPr>
              <w:t xml:space="preserve">”以外其他要求响应内容符合招标文件要求），</w:t>
            </w:r>
            <w:r>
              <w:rPr>
                <w:rFonts w:hint="eastAsia" w:ascii="Calibri" w:hAnsi="Calibri" w:cs="宋体"/>
                <w:color w:val="000000"/>
                <w:szCs w:val="21"/>
                <w:highlight w:val="none"/>
                <w:lang w:val="en-US" w:eastAsia="zh-CN" w:bidi="ar"/>
              </w:rPr>
              <w:t xml:space="preserve">本项得5分。</w:t>
            </w:r>
            <w:r>
              <w:rPr>
                <w:rFonts w:hint="eastAsia" w:ascii="Calibri" w:hAnsi="Calibri" w:eastAsia="宋体"/>
                <w:color w:val="000000"/>
                <w:szCs w:val="21"/>
                <w:lang w:eastAsia="zh-CN"/>
              </w:rPr>
            </w:r>
            <w:r/>
          </w:p>
        </w:tc>
        <w:tc>
          <w:tcPr>
            <w:tcW w:w="761" w:type="dxa"/>
            <w:vAlign w:val="center"/>
            <w:textDirection w:val="lrTb"/>
            <w:noWrap w:val="false"/>
          </w:tcPr>
          <w:p>
            <w:pPr>
              <w:pStyle w:val="889"/>
              <w:jc w:val="center"/>
              <w:widowControl/>
              <w:rPr>
                <w:rFonts w:hint="eastAsia" w:ascii="Calibri" w:hAnsi="Calibri" w:eastAsia="宋体"/>
                <w:color w:val="000000"/>
                <w:szCs w:val="21"/>
                <w:lang w:eastAsia="zh"/>
              </w:rPr>
            </w:pPr>
            <w:r>
              <w:rPr>
                <w:rFonts w:hint="eastAsia" w:ascii="Calibri" w:hAnsi="Calibri" w:eastAsia="宋体"/>
                <w:color w:val="000000"/>
                <w:szCs w:val="21"/>
                <w:lang w:eastAsia="zh"/>
              </w:rPr>
              <w:t xml:space="preserve">5</w:t>
            </w:r>
            <w:r>
              <w:rPr>
                <w:rFonts w:hint="eastAsia" w:ascii="Calibri" w:hAnsi="Calibri" w:eastAsia="宋体"/>
                <w:color w:val="000000"/>
                <w:szCs w:val="21"/>
                <w:lang w:eastAsia="zh"/>
              </w:rPr>
            </w:r>
            <w:r/>
          </w:p>
        </w:tc>
      </w:tr>
      <w:tr>
        <w:trPr>
          <w:trHeight w:val="284"/>
          <w:tblHeader/>
        </w:trPr>
        <w:tc>
          <w:tcPr>
            <w:tcW w:w="661" w:type="dxa"/>
            <w:vAlign w:val="center"/>
            <w:textDirection w:val="lrTb"/>
            <w:noWrap w:val="false"/>
          </w:tcPr>
          <w:p>
            <w:pPr>
              <w:pStyle w:val="889"/>
              <w:jc w:val="center"/>
              <w:rPr>
                <w:rFonts w:ascii="Calibri" w:hAnsi="Calibri" w:eastAsia="宋体"/>
                <w:color w:val="000000"/>
                <w:lang w:val="en-US" w:eastAsia="zh-CN"/>
              </w:rPr>
            </w:pPr>
            <w:r>
              <w:rPr>
                <w:rFonts w:hint="eastAsia" w:ascii="Calibri" w:hAnsi="Calibri"/>
                <w:color w:val="000000"/>
              </w:rPr>
              <w:t xml:space="preserve">2.</w:t>
            </w:r>
            <w:r>
              <w:rPr>
                <w:rFonts w:hint="eastAsia"/>
                <w:color w:val="000000"/>
                <w:lang w:val="en-US" w:eastAsia="zh-CN"/>
              </w:rPr>
              <w:t xml:space="preserve">10</w:t>
            </w:r>
            <w:r>
              <w:rPr>
                <w:rFonts w:ascii="Calibri" w:hAnsi="Calibri" w:eastAsia="宋体"/>
                <w:color w:val="000000"/>
                <w:lang w:val="en-US" w:eastAsia="zh-CN"/>
              </w:rPr>
            </w:r>
            <w:r/>
          </w:p>
        </w:tc>
        <w:tc>
          <w:tcPr>
            <w:tcW w:w="1102" w:type="dxa"/>
            <w:vAlign w:val="center"/>
            <w:vMerge w:val="continue"/>
            <w:textDirection w:val="lrTb"/>
            <w:noWrap w:val="false"/>
          </w:tcPr>
          <w:p>
            <w:pPr>
              <w:pStyle w:val="889"/>
              <w:jc w:val="left"/>
              <w:widowControl/>
              <w:rPr>
                <w:rFonts w:ascii="Calibri" w:hAnsi="Calibri"/>
                <w:color w:val="000000"/>
              </w:rPr>
            </w:pPr>
            <w:r>
              <w:rPr>
                <w:rFonts w:ascii="Calibri" w:hAnsi="Calibri"/>
                <w:color w:val="000000"/>
              </w:rPr>
            </w:r>
            <w:r/>
          </w:p>
        </w:tc>
        <w:tc>
          <w:tcPr>
            <w:tcW w:w="6881" w:type="dxa"/>
            <w:vAlign w:val="top"/>
            <w:textDirection w:val="lrTb"/>
            <w:noWrap w:val="false"/>
          </w:tcPr>
          <w:p>
            <w:pPr>
              <w:pStyle w:val="889"/>
              <w:ind w:left="0" w:right="0" w:firstLine="0"/>
              <w:spacing w:before="0" w:after="0" w:line="300" w:lineRule="auto"/>
              <w:rPr>
                <w:rFonts w:ascii="Calibri" w:hAnsi="Calibri" w:eastAsia="宋体"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color w:val="000000"/>
                <w:lang w:val="en-US" w:eastAsia="zh-CN"/>
              </w:rPr>
              <w:t xml:space="preserve">本项目的</w:t>
            </w:r>
            <w:r>
              <w:rPr>
                <w:rFonts w:hint="eastAsia" w:ascii="Calibri" w:hAnsi="Calibri"/>
                <w:color w:val="000000"/>
                <w:lang w:eastAsia="zh"/>
              </w:rPr>
              <w:t xml:space="preserve">保安服务</w:t>
            </w:r>
            <w:r>
              <w:rPr>
                <w:rFonts w:hint="eastAsia"/>
                <w:color w:val="000000"/>
                <w:lang w:eastAsia="zh-CN"/>
              </w:rPr>
              <w:t xml:space="preserve">。</w:t>
            </w:r>
            <w:r>
              <w:rPr>
                <w:rFonts w:hint="eastAsia" w:ascii="Calibri" w:hAnsi="Calibri" w:cs="宋体"/>
                <w:color w:val="000000"/>
                <w:szCs w:val="21"/>
                <w:highlight w:val="none"/>
                <w:lang w:val="en-US" w:eastAsia="zh-CN" w:bidi="ar"/>
              </w:rPr>
              <w:t xml:space="preserve">评委根据投标文件对招标文件第四章“采购需求”中“</w:t>
            </w:r>
            <w:r>
              <w:rPr>
                <w:rFonts w:hint="eastAsia" w:ascii="Calibri" w:hAnsi="Calibri"/>
                <w:color w:val="000000"/>
                <w:lang w:eastAsia="zh"/>
              </w:rPr>
              <w:t xml:space="preserve">保安服务</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hint="eastAsia" w:ascii="Calibri" w:hAnsi="Calibri"/>
                <w:color w:val="000000"/>
                <w:lang w:eastAsia="zh"/>
              </w:rPr>
              <w:t xml:space="preserve">保安服务</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（2）投标文件符合“</w:t>
            </w:r>
            <w:r>
              <w:rPr>
                <w:rFonts w:hint="eastAsia" w:ascii="Calibri" w:hAnsi="Calibri"/>
                <w:color w:val="000000"/>
                <w:lang w:eastAsia="zh"/>
              </w:rPr>
              <w:t xml:space="preserve">保安服务</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ascii="Calibri" w:hAnsi="Calibri" w:cs="宋体"/>
                <w:color w:val="000000"/>
                <w:szCs w:val="21"/>
                <w:highlight w:val="none"/>
                <w:lang w:val="en-US" w:eastAsia="zh-CN" w:bidi="ar"/>
              </w:rPr>
            </w:r>
            <w:r/>
          </w:p>
          <w:p>
            <w:pPr>
              <w:pStyle w:val="889"/>
              <w:spacing w:line="300" w:lineRule="auto"/>
              <w:tabs>
                <w:tab w:val="left" w:pos="855" w:leader="none"/>
                <w:tab w:val="left" w:pos="970" w:leader="none"/>
              </w:tabs>
              <w:rPr>
                <w:rFonts w:hint="eastAsia" w:ascii="Calibri" w:hAnsi="Calibri" w:eastAsia="宋体"/>
                <w:color w:val="000000"/>
                <w:lang w:eastAsia="zh-CN"/>
              </w:rPr>
            </w:pPr>
            <w:r>
              <w:rPr>
                <w:rFonts w:hint="eastAsia" w:ascii="Calibri" w:hAnsi="Calibri" w:cs="宋体"/>
                <w:color w:val="000000"/>
                <w:szCs w:val="21"/>
                <w:highlight w:val="none"/>
                <w:lang w:val="en-US" w:eastAsia="zh-CN" w:bidi="ar"/>
              </w:rPr>
              <w:t xml:space="preserve">（3）投标文件对“</w:t>
            </w:r>
            <w:r>
              <w:rPr>
                <w:rFonts w:hint="eastAsia" w:ascii="Calibri" w:hAnsi="Calibri"/>
                <w:color w:val="000000"/>
                <w:lang w:eastAsia="zh"/>
              </w:rPr>
              <w:t xml:space="preserve">保安服务</w:t>
            </w:r>
            <w:r>
              <w:rPr>
                <w:rFonts w:hint="eastAsia" w:ascii="Calibri" w:hAnsi="Calibri" w:cs="宋体"/>
                <w:color w:val="000000"/>
                <w:szCs w:val="21"/>
                <w:highlight w:val="none"/>
                <w:lang w:val="en-US" w:eastAsia="zh-CN" w:bidi="ar"/>
              </w:rPr>
              <w:t xml:space="preserve">”中</w:t>
            </w:r>
            <w:r>
              <w:rPr>
                <w:rFonts w:hint="eastAsia"/>
                <w:color w:val="000000"/>
                <w:lang w:val="en-US" w:eastAsia="zh-CN"/>
              </w:rPr>
              <w:t xml:space="preserve">“</w:t>
            </w:r>
            <w:r>
              <w:rPr>
                <w:rFonts w:hint="eastAsia"/>
                <w:color w:val="000000"/>
                <w:lang w:val="en-US" w:eastAsia="zh"/>
              </w:rPr>
              <w:t xml:space="preserve">保安服务内容和标准</w:t>
            </w:r>
            <w:r>
              <w:rPr>
                <w:rFonts w:hint="eastAsia"/>
                <w:color w:val="000000"/>
                <w:lang w:val="en-US" w:eastAsia="zh-CN"/>
              </w:rPr>
              <w:t xml:space="preserve">”</w:t>
            </w:r>
            <w:r>
              <w:rPr>
                <w:rFonts w:hint="eastAsia" w:ascii="Calibri" w:hAnsi="Calibri" w:cs="宋体"/>
                <w:color w:val="000000"/>
                <w:szCs w:val="21"/>
                <w:highlight w:val="none"/>
                <w:lang w:val="en-US" w:eastAsia="zh-CN" w:bidi="ar"/>
              </w:rPr>
              <w:t xml:space="preserve">要求的响应内容全部优于招标文件要求的（前提是投标文件对“</w:t>
            </w:r>
            <w:r>
              <w:rPr>
                <w:rFonts w:hint="eastAsia" w:ascii="Calibri" w:hAnsi="Calibri"/>
                <w:color w:val="000000"/>
                <w:lang w:eastAsia="zh"/>
              </w:rPr>
              <w:t xml:space="preserve">保安服务</w:t>
            </w:r>
            <w:r>
              <w:rPr>
                <w:rFonts w:hint="eastAsia" w:ascii="Calibri" w:hAnsi="Calibri" w:cs="宋体"/>
                <w:color w:val="000000"/>
                <w:szCs w:val="21"/>
                <w:highlight w:val="none"/>
                <w:lang w:val="en-US" w:eastAsia="zh-CN" w:bidi="ar"/>
              </w:rPr>
              <w:t xml:space="preserve">”中除</w:t>
            </w:r>
            <w:r>
              <w:rPr>
                <w:rFonts w:hint="eastAsia"/>
                <w:color w:val="000000"/>
                <w:lang w:val="en-US" w:eastAsia="zh-CN"/>
              </w:rPr>
              <w:t xml:space="preserve">“</w:t>
            </w:r>
            <w:r>
              <w:rPr>
                <w:rFonts w:hint="eastAsia"/>
                <w:color w:val="000000"/>
                <w:lang w:val="en-US" w:eastAsia="zh"/>
              </w:rPr>
              <w:t xml:space="preserve">保安服务内容和标准</w:t>
            </w:r>
            <w:r>
              <w:rPr>
                <w:rFonts w:hint="eastAsia"/>
                <w:color w:val="000000"/>
                <w:lang w:val="en-US" w:eastAsia="zh-CN"/>
              </w:rPr>
              <w:t xml:space="preserve">”</w:t>
            </w:r>
            <w:r>
              <w:rPr>
                <w:rFonts w:hint="eastAsia" w:ascii="Calibri" w:hAnsi="Calibri" w:cs="宋体"/>
                <w:color w:val="000000"/>
                <w:szCs w:val="21"/>
                <w:highlight w:val="none"/>
                <w:lang w:val="en-US" w:eastAsia="zh-CN" w:bidi="ar"/>
              </w:rPr>
              <w:t xml:space="preserve">以外其他要求响应内容符合招标文件要求），本项得5分。</w:t>
            </w:r>
            <w:r>
              <w:rPr>
                <w:rFonts w:hint="eastAsia" w:ascii="Calibri" w:hAnsi="Calibri" w:eastAsia="宋体"/>
                <w:color w:val="000000"/>
                <w:lang w:eastAsia="zh-CN"/>
              </w:rPr>
            </w:r>
            <w:r/>
          </w:p>
        </w:tc>
        <w:tc>
          <w:tcPr>
            <w:tcW w:w="761" w:type="dxa"/>
            <w:vAlign w:val="center"/>
            <w:textDirection w:val="lrTb"/>
            <w:noWrap w:val="false"/>
          </w:tcPr>
          <w:p>
            <w:pPr>
              <w:pStyle w:val="889"/>
              <w:jc w:val="center"/>
              <w:widowControl/>
              <w:rPr>
                <w:rFonts w:hint="eastAsia" w:ascii="Calibri" w:hAnsi="Calibri" w:eastAsia="宋体"/>
                <w:color w:val="000000"/>
                <w:lang w:val="en-US" w:eastAsia="zh"/>
              </w:rPr>
            </w:pPr>
            <w:r>
              <w:rPr>
                <w:rFonts w:hint="eastAsia" w:ascii="Calibri" w:hAnsi="Calibri" w:eastAsia="宋体"/>
                <w:color w:val="000000"/>
                <w:lang w:val="en-US" w:eastAsia="zh"/>
              </w:rPr>
              <w:t xml:space="preserve">5</w:t>
            </w:r>
            <w:r>
              <w:rPr>
                <w:rFonts w:hint="eastAsia" w:ascii="Calibri" w:hAnsi="Calibri" w:eastAsia="宋体"/>
                <w:color w:val="000000"/>
                <w:lang w:val="en-US" w:eastAsia="zh"/>
              </w:rPr>
            </w:r>
            <w:r/>
          </w:p>
        </w:tc>
      </w:tr>
      <w:tr>
        <w:trPr>
          <w:trHeight w:val="90"/>
          <w:tblHeader/>
        </w:trPr>
        <w:tc>
          <w:tcPr>
            <w:tcW w:w="661" w:type="dxa"/>
            <w:vAlign w:val="center"/>
            <w:textDirection w:val="lrTb"/>
            <w:noWrap w:val="false"/>
          </w:tcPr>
          <w:p>
            <w:pPr>
              <w:pStyle w:val="889"/>
              <w:jc w:val="center"/>
              <w:rPr>
                <w:rFonts w:hint="eastAsia" w:ascii="Calibri" w:hAnsi="Calibri" w:eastAsia="宋体"/>
                <w:color w:val="000000"/>
                <w:lang w:eastAsia="zh-CN"/>
              </w:rPr>
            </w:pPr>
            <w:r>
              <w:rPr>
                <w:rFonts w:hint="eastAsia" w:ascii="Calibri" w:hAnsi="Calibri"/>
                <w:color w:val="000000"/>
              </w:rPr>
              <w:t xml:space="preserve">2.1</w:t>
            </w:r>
            <w:r>
              <w:rPr>
                <w:rFonts w:hint="eastAsia"/>
                <w:color w:val="000000"/>
                <w:lang w:val="en-US" w:eastAsia="zh-CN"/>
              </w:rPr>
              <w:t xml:space="preserve">1</w:t>
            </w:r>
            <w:r>
              <w:rPr>
                <w:rFonts w:hint="eastAsia" w:ascii="Calibri" w:hAnsi="Calibri" w:eastAsia="宋体"/>
                <w:color w:val="000000"/>
                <w:lang w:eastAsia="zh-CN"/>
              </w:rPr>
            </w:r>
            <w:r/>
          </w:p>
        </w:tc>
        <w:tc>
          <w:tcPr>
            <w:tcW w:w="1102" w:type="dxa"/>
            <w:vAlign w:val="center"/>
            <w:vMerge w:val="continue"/>
            <w:textDirection w:val="lrTb"/>
            <w:noWrap w:val="false"/>
          </w:tcPr>
          <w:p>
            <w:pPr>
              <w:pStyle w:val="889"/>
              <w:jc w:val="left"/>
              <w:widowControl/>
              <w:rPr>
                <w:rFonts w:ascii="Calibri" w:hAnsi="Calibri"/>
                <w:color w:val="000000"/>
              </w:rPr>
            </w:pPr>
            <w:r>
              <w:rPr>
                <w:rFonts w:ascii="Calibri" w:hAnsi="Calibri"/>
                <w:color w:val="000000"/>
              </w:rPr>
            </w:r>
            <w:r/>
          </w:p>
        </w:tc>
        <w:tc>
          <w:tcPr>
            <w:tcW w:w="6881" w:type="dxa"/>
            <w:vAlign w:val="top"/>
            <w:textDirection w:val="lrTb"/>
            <w:noWrap w:val="false"/>
          </w:tcPr>
          <w:p>
            <w:pPr>
              <w:pStyle w:val="889"/>
              <w:ind w:left="0" w:right="0" w:firstLine="0"/>
              <w:spacing w:before="0" w:after="0" w:line="300" w:lineRule="auto"/>
              <w:rPr>
                <w:rFonts w:ascii="Calibri" w:hAnsi="Calibri" w:eastAsia="宋体"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color w:val="000000"/>
                <w:szCs w:val="21"/>
                <w:lang w:val="en-US" w:eastAsia="zh-CN"/>
              </w:rPr>
              <w:t xml:space="preserve">本项目的</w:t>
            </w:r>
            <w:r>
              <w:rPr>
                <w:rFonts w:hint="eastAsia"/>
                <w:color w:val="000000"/>
                <w:szCs w:val="21"/>
                <w:lang w:eastAsia="zh"/>
              </w:rPr>
              <w:t xml:space="preserve">客服服务</w:t>
            </w:r>
            <w:r>
              <w:rPr>
                <w:rFonts w:hint="eastAsia"/>
                <w:color w:val="000000"/>
                <w:szCs w:val="21"/>
                <w:lang w:eastAsia="zh-CN"/>
              </w:rPr>
              <w:t xml:space="preserve">。</w:t>
            </w:r>
            <w:r>
              <w:rPr>
                <w:rFonts w:hint="eastAsia" w:ascii="Calibri" w:hAnsi="Calibri" w:cs="宋体"/>
                <w:color w:val="000000"/>
                <w:szCs w:val="21"/>
                <w:highlight w:val="none"/>
                <w:lang w:val="en-US" w:eastAsia="zh-CN" w:bidi="ar"/>
              </w:rPr>
              <w:t xml:space="preserve">评委根据投标文件对招标文件第四章“采购需求”中“</w:t>
            </w:r>
            <w:r>
              <w:rPr>
                <w:rFonts w:hint="eastAsia"/>
                <w:color w:val="000000"/>
                <w:szCs w:val="21"/>
                <w:lang w:eastAsia="zh"/>
              </w:rPr>
              <w:t xml:space="preserve">客服服务</w:t>
            </w:r>
            <w:r>
              <w:rPr>
                <w:rFonts w:hint="eastAsia" w:ascii="Calibri" w:hAnsi="Calibri" w:cs="宋体"/>
                <w:color w:val="000000"/>
                <w:szCs w:val="21"/>
                <w:highlight w:val="none"/>
                <w:lang w:val="en-US" w:eastAsia="zh-CN" w:bidi="ar"/>
              </w:rPr>
              <w:t xml:space="preserve">”要求的响应情况进行评审。</w:t>
            </w:r>
            <w:r>
              <w:rPr>
                <w:rFonts w:ascii="Calibri" w:hAnsi="Calibri" w:eastAsia="宋体"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（1）投标文件未符合“</w:t>
            </w:r>
            <w:r>
              <w:rPr>
                <w:rFonts w:hint="eastAsia"/>
                <w:color w:val="000000"/>
                <w:szCs w:val="21"/>
                <w:lang w:eastAsia="zh"/>
              </w:rPr>
              <w:t xml:space="preserve">客服服务</w:t>
            </w:r>
            <w:r>
              <w:rPr>
                <w:rFonts w:hint="eastAsia" w:ascii="Calibri" w:hAnsi="Calibri" w:cs="宋体"/>
                <w:color w:val="000000"/>
                <w:szCs w:val="21"/>
                <w:highlight w:val="none"/>
                <w:lang w:val="en-US" w:eastAsia="zh-CN" w:bidi="ar"/>
              </w:rPr>
              <w:t xml:space="preserve">”中全部条款要求的，视为不符合招标文件，本项得0分。</w:t>
            </w:r>
            <w:r>
              <w:rPr>
                <w:rFonts w:hint="eastAsia" w:ascii="Calibri" w:hAnsi="Calibri" w:cs="宋体"/>
                <w:color w:val="000000"/>
                <w:szCs w:val="21"/>
                <w:highlight w:val="none"/>
                <w:lang w:val="en-US" w:eastAsia="zh-CN" w:bidi="ar"/>
              </w:rPr>
            </w:r>
            <w:r/>
          </w:p>
          <w:p>
            <w:pPr>
              <w:pStyle w:val="889"/>
              <w:ind w:left="0" w:right="0" w:firstLine="0"/>
              <w:spacing w:before="0" w:after="0" w:line="300" w:lineRule="auto"/>
              <w:rPr>
                <w:rFonts w:hint="eastAsia" w:ascii="Calibri" w:hAnsi="Calibri" w:cs="宋体"/>
                <w:color w:val="000000"/>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Calibri" w:hAnsi="Calibri" w:cs="宋体"/>
                <w:color w:val="000000"/>
                <w:szCs w:val="21"/>
                <w:highlight w:val="none"/>
                <w:lang w:val="en-US" w:eastAsia="zh-CN" w:bidi="ar"/>
              </w:rPr>
              <w:t xml:space="preserve">（2）投标文件符合“</w:t>
            </w:r>
            <w:r>
              <w:rPr>
                <w:rFonts w:hint="eastAsia"/>
                <w:color w:val="000000"/>
                <w:szCs w:val="21"/>
                <w:lang w:eastAsia="zh"/>
              </w:rPr>
              <w:t xml:space="preserve">客服服务</w:t>
            </w:r>
            <w:r>
              <w:rPr>
                <w:rFonts w:hint="eastAsia" w:ascii="Calibri" w:hAnsi="Calibri" w:cs="宋体"/>
                <w:color w:val="000000"/>
                <w:szCs w:val="21"/>
                <w:highlight w:val="none"/>
                <w:lang w:val="en-US" w:eastAsia="zh-CN" w:bidi="ar"/>
              </w:rPr>
              <w:t xml:space="preserve">”中全部条款要求的，视为符合招标文件，本项得</w:t>
            </w:r>
            <w:r>
              <w:rPr>
                <w:rFonts w:hint="eastAsia" w:cs="宋体"/>
                <w:color w:val="000000"/>
                <w:szCs w:val="21"/>
                <w:highlight w:val="none"/>
                <w:lang w:val="en-US" w:eastAsia="zh-CN" w:bidi="ar"/>
              </w:rPr>
              <w:t xml:space="preserve">3</w:t>
            </w:r>
            <w:r>
              <w:rPr>
                <w:rFonts w:hint="eastAsia" w:ascii="Calibri" w:hAnsi="Calibri" w:cs="宋体"/>
                <w:color w:val="000000"/>
                <w:szCs w:val="21"/>
                <w:highlight w:val="none"/>
                <w:lang w:val="en-US" w:eastAsia="zh-CN" w:bidi="ar"/>
              </w:rPr>
              <w:t xml:space="preserve">分。</w:t>
            </w:r>
            <w:r>
              <w:rPr>
                <w:rFonts w:hint="eastAsia" w:ascii="Calibri" w:hAnsi="Calibri" w:cs="宋体"/>
                <w:color w:val="000000"/>
                <w:szCs w:val="21"/>
                <w:highlight w:val="none"/>
                <w:lang w:val="en-US" w:eastAsia="zh-CN" w:bidi="ar"/>
              </w:rPr>
            </w:r>
            <w:r/>
          </w:p>
          <w:p>
            <w:pPr>
              <w:pStyle w:val="889"/>
              <w:spacing w:line="300" w:lineRule="auto"/>
              <w:tabs>
                <w:tab w:val="left" w:pos="855" w:leader="none"/>
                <w:tab w:val="left" w:pos="970" w:leader="none"/>
              </w:tabs>
              <w:rPr>
                <w:rFonts w:ascii="Calibri" w:hAnsi="Calibri"/>
                <w:color w:val="000000"/>
              </w:rPr>
            </w:pPr>
            <w:r>
              <w:rPr>
                <w:rFonts w:hint="eastAsia" w:ascii="Calibri" w:hAnsi="Calibri" w:cs="宋体"/>
                <w:color w:val="000000"/>
                <w:szCs w:val="21"/>
                <w:highlight w:val="none"/>
                <w:lang w:val="en-US" w:eastAsia="zh-CN" w:bidi="ar"/>
              </w:rPr>
              <w:t xml:space="preserve">（3）投标文件对“</w:t>
            </w:r>
            <w:r>
              <w:rPr>
                <w:rFonts w:hint="eastAsia"/>
                <w:color w:val="000000"/>
                <w:szCs w:val="21"/>
                <w:lang w:eastAsia="zh"/>
              </w:rPr>
              <w:t xml:space="preserve">客服服务</w:t>
            </w:r>
            <w:r>
              <w:rPr>
                <w:rFonts w:hint="eastAsia" w:ascii="Calibri" w:hAnsi="Calibri" w:cs="宋体"/>
                <w:color w:val="000000"/>
                <w:szCs w:val="21"/>
                <w:highlight w:val="none"/>
                <w:lang w:val="en-US" w:eastAsia="zh-CN" w:bidi="ar"/>
              </w:rPr>
              <w:t xml:space="preserve">”中</w:t>
            </w:r>
            <w:r>
              <w:rPr>
                <w:rFonts w:hint="eastAsia"/>
                <w:color w:val="000000"/>
                <w:lang w:val="en-US" w:eastAsia="zh-CN"/>
              </w:rPr>
              <w:t xml:space="preserve">“</w:t>
            </w:r>
            <w:r>
              <w:rPr>
                <w:rFonts w:hint="eastAsia"/>
                <w:color w:val="000000"/>
                <w:lang w:eastAsia="zh"/>
              </w:rPr>
              <w:t xml:space="preserve">活动中心和</w:t>
            </w:r>
            <w:r>
              <w:rPr>
                <w:rFonts w:hint="eastAsia"/>
                <w:color w:val="000000"/>
                <w:lang w:val="en-US" w:eastAsia="zh"/>
              </w:rPr>
              <w:t xml:space="preserve">前台服务</w:t>
            </w:r>
            <w:r>
              <w:rPr>
                <w:rFonts w:hint="eastAsia"/>
                <w:color w:val="000000"/>
                <w:lang w:val="en-US" w:eastAsia="zh-CN"/>
              </w:rPr>
              <w:t xml:space="preserve">”要求的响应内容全部优于招标文件要求的（前提是投标文件对“</w:t>
            </w:r>
            <w:r>
              <w:rPr>
                <w:rFonts w:hint="eastAsia"/>
                <w:color w:val="000000"/>
                <w:lang w:eastAsia="zh"/>
              </w:rPr>
              <w:t xml:space="preserve">客服服务</w:t>
            </w:r>
            <w:r>
              <w:rPr>
                <w:rFonts w:hint="eastAsia"/>
                <w:color w:val="000000"/>
                <w:lang w:val="en-US" w:eastAsia="zh-CN"/>
              </w:rPr>
              <w:t xml:space="preserve">”中除“</w:t>
            </w:r>
            <w:r>
              <w:rPr>
                <w:rFonts w:hint="eastAsia"/>
                <w:color w:val="000000"/>
                <w:lang w:eastAsia="zh"/>
              </w:rPr>
              <w:t xml:space="preserve">活动中心和</w:t>
            </w:r>
            <w:r>
              <w:rPr>
                <w:rFonts w:hint="eastAsia"/>
                <w:color w:val="000000"/>
                <w:lang w:val="en-US" w:eastAsia="zh"/>
              </w:rPr>
              <w:t xml:space="preserve">前台服务</w:t>
            </w:r>
            <w:r>
              <w:rPr>
                <w:rFonts w:hint="eastAsia"/>
                <w:color w:val="000000"/>
                <w:lang w:val="en-US" w:eastAsia="zh-CN"/>
              </w:rPr>
              <w:t xml:space="preserve">”以外其他要求响应内容符合招标文件要求），本项得5分。</w:t>
            </w:r>
            <w:r>
              <w:rPr>
                <w:rFonts w:ascii="Calibri" w:hAnsi="Calibri"/>
                <w:color w:val="000000"/>
              </w:rPr>
            </w:r>
            <w:r/>
          </w:p>
        </w:tc>
        <w:tc>
          <w:tcPr>
            <w:tcW w:w="761" w:type="dxa"/>
            <w:vAlign w:val="center"/>
            <w:textDirection w:val="lrTb"/>
            <w:noWrap w:val="false"/>
          </w:tcPr>
          <w:p>
            <w:pPr>
              <w:pStyle w:val="889"/>
              <w:jc w:val="center"/>
              <w:widowControl/>
              <w:rPr>
                <w:rFonts w:hint="eastAsia" w:ascii="Calibri" w:hAnsi="Calibri" w:eastAsia="宋体"/>
                <w:color w:val="000000"/>
                <w:lang w:eastAsia="zh"/>
              </w:rPr>
            </w:pPr>
            <w:r>
              <w:rPr>
                <w:rFonts w:hint="eastAsia" w:ascii="Calibri" w:hAnsi="Calibri"/>
                <w:color w:val="000000"/>
                <w:lang w:eastAsia="zh"/>
              </w:rPr>
              <w:t xml:space="preserve">5</w:t>
            </w:r>
            <w:r>
              <w:rPr>
                <w:rFonts w:hint="eastAsia" w:ascii="Calibri" w:hAnsi="Calibri" w:eastAsia="宋体"/>
                <w:color w:val="000000"/>
                <w:lang w:eastAsia="zh"/>
              </w:rPr>
            </w:r>
            <w:r/>
          </w:p>
        </w:tc>
      </w:tr>
      <w:tr>
        <w:trPr>
          <w:trHeight w:val="9186"/>
          <w:tblHeader/>
        </w:trPr>
        <w:tc>
          <w:tcPr>
            <w:tcW w:w="661"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3</w:t>
            </w:r>
            <w:r>
              <w:rPr>
                <w:rFonts w:ascii="Calibri" w:hAnsi="Calibri"/>
                <w:color w:val="000000"/>
              </w:rPr>
            </w:r>
            <w:r/>
          </w:p>
        </w:tc>
        <w:tc>
          <w:tcPr>
            <w:tcW w:w="1102"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人员素质</w:t>
            </w:r>
            <w:r>
              <w:rPr>
                <w:rFonts w:ascii="Calibri" w:hAnsi="Calibri"/>
                <w:color w:val="000000"/>
              </w:rPr>
            </w:r>
            <w:r/>
          </w:p>
        </w:tc>
        <w:tc>
          <w:tcPr>
            <w:tcW w:w="6881" w:type="dxa"/>
            <w:vAlign w:val="top"/>
            <w:textDirection w:val="lrTb"/>
            <w:noWrap w:val="false"/>
          </w:tcPr>
          <w:p>
            <w:pPr>
              <w:pStyle w:val="889"/>
              <w:spacing w:line="300" w:lineRule="auto"/>
              <w:rPr>
                <w:rFonts w:hint="eastAsia" w:ascii="Calibri" w:hAnsi="Calibri"/>
                <w:color w:val="000000"/>
                <w:highlight w:val="none"/>
                <w:lang w:val="en-GB"/>
              </w:rPr>
            </w:pPr>
            <w:r>
              <w:rPr>
                <w:rFonts w:hint="eastAsia"/>
                <w:color w:val="000000"/>
                <w:highlight w:val="none"/>
                <w:lang w:val="en-US" w:eastAsia="zh-CN"/>
              </w:rPr>
              <w:t xml:space="preserve">3.1</w:t>
            </w:r>
            <w:r>
              <w:rPr>
                <w:rFonts w:hint="eastAsia" w:ascii="Calibri" w:hAnsi="Calibri"/>
                <w:color w:val="000000"/>
                <w:highlight w:val="none"/>
                <w:lang w:val="en-GB"/>
              </w:rPr>
              <w:t xml:space="preserve">安护主管资格条件</w:t>
            </w:r>
            <w:r>
              <w:rPr>
                <w:rFonts w:hint="eastAsia"/>
                <w:color w:val="000000"/>
                <w:highlight w:val="none"/>
                <w:lang w:val="en-GB" w:eastAsia="zh-CN"/>
              </w:rPr>
              <w:t xml:space="preserve">（</w:t>
            </w:r>
            <w:r>
              <w:rPr>
                <w:rFonts w:hint="eastAsia" w:ascii="Calibri" w:hAnsi="Calibri"/>
                <w:color w:val="000000"/>
                <w:highlight w:val="none"/>
                <w:lang w:val="en-GB"/>
              </w:rPr>
              <w:t xml:space="preserve">2分</w:t>
            </w:r>
            <w:r>
              <w:rPr>
                <w:rFonts w:hint="eastAsia"/>
                <w:color w:val="000000"/>
                <w:highlight w:val="none"/>
                <w:lang w:val="en-GB" w:eastAsia="zh-CN"/>
              </w:rPr>
              <w:t xml:space="preserve">）</w:t>
            </w:r>
            <w:r>
              <w:rPr>
                <w:rFonts w:hint="eastAsia" w:ascii="Calibri" w:hAnsi="Calibri"/>
                <w:color w:val="000000"/>
                <w:highlight w:val="none"/>
                <w:lang w:val="en-GB"/>
              </w:rPr>
              <w:t xml:space="preserve">。安护岗位主管具有</w:t>
            </w:r>
            <w:r>
              <w:rPr>
                <w:rFonts w:hint="eastAsia"/>
                <w:color w:val="000000"/>
                <w:highlight w:val="none"/>
                <w:lang w:val="en-US" w:eastAsia="zh-CN"/>
              </w:rPr>
              <w:t xml:space="preserve">a注册消防工程师资格证书；b三</w:t>
            </w:r>
            <w:r>
              <w:rPr>
                <w:rFonts w:hint="eastAsia" w:ascii="Calibri" w:hAnsi="Calibri"/>
                <w:color w:val="000000"/>
                <w:highlight w:val="none"/>
                <w:lang w:val="en-GB"/>
              </w:rPr>
              <w:t xml:space="preserve">年安护主管工作经验</w:t>
            </w:r>
            <w:r>
              <w:rPr>
                <w:rFonts w:hint="eastAsia"/>
                <w:color w:val="000000"/>
                <w:highlight w:val="none"/>
                <w:lang w:val="en-GB" w:eastAsia="zh-CN"/>
              </w:rPr>
              <w:t xml:space="preserve">。</w:t>
            </w:r>
            <w:r>
              <w:rPr>
                <w:rFonts w:hint="eastAsia" w:ascii="Calibri" w:hAnsi="Calibri"/>
                <w:color w:val="000000"/>
                <w:highlight w:val="none"/>
                <w:lang w:val="en-GB" w:eastAsia="zh-CN"/>
              </w:rPr>
              <w:t xml:space="preserve">每有一项得</w:t>
            </w:r>
            <w:r>
              <w:rPr>
                <w:rFonts w:hint="eastAsia" w:ascii="Calibri" w:hAnsi="Calibri"/>
                <w:color w:val="000000"/>
                <w:highlight w:val="none"/>
                <w:lang w:val="en-US" w:eastAsia="zh-CN"/>
              </w:rPr>
              <w:t xml:space="preserve">1</w:t>
            </w:r>
            <w:r>
              <w:rPr>
                <w:rFonts w:hint="eastAsia" w:ascii="Calibri" w:hAnsi="Calibri"/>
                <w:color w:val="000000"/>
                <w:highlight w:val="none"/>
                <w:lang w:val="en-GB" w:eastAsia="zh-CN"/>
              </w:rPr>
              <w:t xml:space="preserve">分</w:t>
            </w:r>
            <w:r>
              <w:rPr>
                <w:rFonts w:hint="eastAsia"/>
                <w:color w:val="000000"/>
                <w:highlight w:val="none"/>
                <w:lang w:val="en-GB" w:eastAsia="zh-CN"/>
              </w:rPr>
              <w:t xml:space="preserve">，</w:t>
            </w:r>
            <w:r>
              <w:rPr>
                <w:rFonts w:hint="eastAsia"/>
                <w:color w:val="000000"/>
                <w:highlight w:val="none"/>
                <w:lang w:val="en-US" w:eastAsia="zh-CN"/>
              </w:rPr>
              <w:t xml:space="preserve">本项满分2</w:t>
            </w:r>
            <w:r>
              <w:rPr>
                <w:rFonts w:hint="eastAsia" w:ascii="Calibri" w:hAnsi="Calibri"/>
                <w:color w:val="000000"/>
                <w:highlight w:val="none"/>
                <w:lang w:val="en-GB" w:eastAsia="zh-CN"/>
              </w:rPr>
              <w:t xml:space="preserve">分</w:t>
            </w:r>
            <w:r>
              <w:rPr>
                <w:rFonts w:hint="eastAsia"/>
                <w:color w:val="000000"/>
                <w:highlight w:val="none"/>
                <w:lang w:val="en-GB" w:eastAsia="zh-CN"/>
              </w:rPr>
              <w:t xml:space="preserve">（须</w:t>
            </w:r>
            <w:r>
              <w:rPr>
                <w:rFonts w:hint="eastAsia" w:ascii="Calibri" w:hAnsi="Calibri"/>
                <w:color w:val="000000"/>
                <w:highlight w:val="none"/>
                <w:lang w:val="en-GB"/>
              </w:rPr>
              <w:t xml:space="preserve">提供证书复印件</w:t>
            </w:r>
            <w:r>
              <w:rPr>
                <w:rFonts w:hint="eastAsia"/>
                <w:color w:val="000000"/>
                <w:highlight w:val="none"/>
                <w:lang w:val="en-GB" w:eastAsia="zh-CN"/>
              </w:rPr>
              <w:t xml:space="preserve">，三</w:t>
            </w:r>
            <w:r>
              <w:rPr>
                <w:rFonts w:hint="eastAsia" w:ascii="Calibri" w:hAnsi="Calibri"/>
                <w:color w:val="000000"/>
                <w:highlight w:val="none"/>
                <w:lang w:val="en-GB"/>
              </w:rPr>
              <w:t xml:space="preserve">年安护主管工作经验的业主证明材料，投标人为其缴纳的</w:t>
            </w:r>
            <w:r>
              <w:rPr>
                <w:rFonts w:hint="eastAsia"/>
                <w:color w:val="000000"/>
                <w:lang w:val="en-US" w:eastAsia="zh-CN"/>
              </w:rPr>
              <w:t xml:space="preserve">近半年来任意一个月</w:t>
            </w:r>
            <w:r>
              <w:rPr>
                <w:rFonts w:hint="eastAsia" w:ascii="Calibri" w:hAnsi="Calibri"/>
                <w:color w:val="000000"/>
                <w:highlight w:val="none"/>
                <w:lang w:val="en-GB"/>
              </w:rPr>
              <w:t xml:space="preserve">社保证明材料）。</w:t>
            </w:r>
            <w:r>
              <w:rPr>
                <w:rFonts w:hint="eastAsia" w:ascii="Calibri" w:hAnsi="Calibri"/>
                <w:color w:val="000000"/>
                <w:highlight w:val="none"/>
                <w:lang w:val="en-GB"/>
              </w:rPr>
            </w:r>
            <w:r/>
          </w:p>
          <w:p>
            <w:pPr>
              <w:pStyle w:val="889"/>
              <w:spacing w:line="300" w:lineRule="auto"/>
              <w:rPr>
                <w:rFonts w:hint="eastAsia" w:ascii="Calibri" w:hAnsi="Calibri"/>
                <w:color w:val="000000"/>
                <w:highlight w:val="none"/>
                <w:lang w:val="en-GB"/>
              </w:rPr>
            </w:pPr>
            <w:r>
              <w:rPr>
                <w:rFonts w:hint="eastAsia" w:ascii="Calibri" w:hAnsi="Calibri"/>
                <w:color w:val="000000"/>
                <w:highlight w:val="none"/>
                <w:lang w:val="en-GB"/>
              </w:rPr>
            </w:r>
            <w:r/>
          </w:p>
          <w:p>
            <w:pPr>
              <w:pStyle w:val="889"/>
              <w:spacing w:line="300" w:lineRule="auto"/>
              <w:rPr>
                <w:rFonts w:hint="eastAsia" w:ascii="Calibri" w:hAnsi="Calibri"/>
                <w:color w:val="000000"/>
                <w:highlight w:val="none"/>
                <w:lang w:val="en-GB"/>
              </w:rPr>
            </w:pPr>
            <w:r>
              <w:rPr>
                <w:rFonts w:hint="eastAsia"/>
                <w:color w:val="000000"/>
                <w:highlight w:val="none"/>
                <w:lang w:val="en-US" w:eastAsia="zh-CN"/>
              </w:rPr>
              <w:t xml:space="preserve">3.2</w:t>
            </w:r>
            <w:r>
              <w:rPr>
                <w:rFonts w:hint="eastAsia" w:ascii="Calibri" w:hAnsi="Calibri"/>
                <w:color w:val="000000"/>
                <w:highlight w:val="none"/>
                <w:lang w:val="en-GB"/>
              </w:rPr>
              <w:t xml:space="preserve">保洁主管资格条件（2分）。保洁主管具有</w:t>
            </w:r>
            <w:r>
              <w:rPr>
                <w:rFonts w:hint="eastAsia"/>
                <w:color w:val="000000"/>
                <w:highlight w:val="none"/>
                <w:lang w:val="en-US" w:eastAsia="zh-CN"/>
              </w:rPr>
              <w:t xml:space="preserve">a</w:t>
            </w:r>
            <w:r>
              <w:rPr>
                <w:rFonts w:hint="eastAsia" w:ascii="Calibri" w:hAnsi="Calibri"/>
                <w:color w:val="000000"/>
                <w:highlight w:val="none"/>
                <w:lang w:val="en-GB"/>
              </w:rPr>
              <w:t xml:space="preserve">大专以上学历</w:t>
            </w:r>
            <w:r>
              <w:rPr>
                <w:rFonts w:hint="eastAsia"/>
                <w:color w:val="000000"/>
                <w:highlight w:val="none"/>
                <w:lang w:val="en-US" w:eastAsia="zh-CN"/>
              </w:rPr>
              <w:t xml:space="preserve">;b三</w:t>
            </w:r>
            <w:r>
              <w:rPr>
                <w:rFonts w:hint="eastAsia" w:ascii="Calibri" w:hAnsi="Calibri"/>
                <w:color w:val="000000"/>
                <w:highlight w:val="none"/>
                <w:lang w:val="en-GB"/>
              </w:rPr>
              <w:t xml:space="preserve">年及以上物业项目保洁主管的管理经验</w:t>
            </w:r>
            <w:r>
              <w:rPr>
                <w:rFonts w:hint="eastAsia"/>
                <w:color w:val="000000"/>
                <w:highlight w:val="none"/>
                <w:lang w:val="en-GB" w:eastAsia="zh-CN"/>
              </w:rPr>
              <w:t xml:space="preserve">。</w:t>
            </w:r>
            <w:r>
              <w:rPr>
                <w:rFonts w:hint="eastAsia" w:ascii="Calibri" w:hAnsi="Calibri"/>
                <w:color w:val="000000"/>
                <w:highlight w:val="none"/>
                <w:lang w:val="en-GB" w:eastAsia="zh-CN"/>
              </w:rPr>
              <w:t xml:space="preserve">每有一项得</w:t>
            </w:r>
            <w:r>
              <w:rPr>
                <w:rFonts w:hint="eastAsia" w:ascii="Calibri" w:hAnsi="Calibri"/>
                <w:color w:val="000000"/>
                <w:highlight w:val="none"/>
                <w:lang w:val="en-US" w:eastAsia="zh-CN"/>
              </w:rPr>
              <w:t xml:space="preserve">1</w:t>
            </w:r>
            <w:r>
              <w:rPr>
                <w:rFonts w:hint="eastAsia" w:ascii="Calibri" w:hAnsi="Calibri"/>
                <w:color w:val="000000"/>
                <w:highlight w:val="none"/>
                <w:lang w:val="en-GB" w:eastAsia="zh-CN"/>
              </w:rPr>
              <w:t xml:space="preserve">分</w:t>
            </w:r>
            <w:r>
              <w:rPr>
                <w:rFonts w:hint="eastAsia"/>
                <w:color w:val="000000"/>
                <w:highlight w:val="none"/>
                <w:lang w:val="en-GB" w:eastAsia="zh-CN"/>
              </w:rPr>
              <w:t xml:space="preserve">，</w:t>
            </w:r>
            <w:r>
              <w:rPr>
                <w:rFonts w:hint="eastAsia"/>
                <w:color w:val="000000"/>
                <w:highlight w:val="none"/>
                <w:lang w:val="en-US" w:eastAsia="zh-CN"/>
              </w:rPr>
              <w:t xml:space="preserve">本项满分2</w:t>
            </w:r>
            <w:r>
              <w:rPr>
                <w:rFonts w:hint="eastAsia" w:ascii="Calibri" w:hAnsi="Calibri"/>
                <w:color w:val="000000"/>
                <w:highlight w:val="none"/>
                <w:lang w:val="en-GB" w:eastAsia="zh-CN"/>
              </w:rPr>
              <w:t xml:space="preserve">分</w:t>
            </w:r>
            <w:r>
              <w:rPr>
                <w:rFonts w:hint="eastAsia" w:ascii="Calibri" w:hAnsi="Calibri"/>
                <w:color w:val="000000"/>
                <w:highlight w:val="none"/>
                <w:lang w:val="en-GB"/>
              </w:rPr>
              <w:t xml:space="preserve">（须提供证书复印件，</w:t>
            </w:r>
            <w:r>
              <w:rPr>
                <w:rFonts w:hint="eastAsia"/>
                <w:color w:val="000000"/>
                <w:highlight w:val="none"/>
                <w:lang w:val="en-US" w:eastAsia="zh-CN"/>
              </w:rPr>
              <w:t xml:space="preserve">三</w:t>
            </w:r>
            <w:r>
              <w:rPr>
                <w:rFonts w:hint="eastAsia" w:ascii="Calibri" w:hAnsi="Calibri"/>
                <w:color w:val="000000"/>
                <w:highlight w:val="none"/>
                <w:lang w:val="en-GB"/>
              </w:rPr>
              <w:t xml:space="preserve">年保洁主管经验的业主证明材料，投标人为其缴纳的</w:t>
            </w:r>
            <w:r>
              <w:rPr>
                <w:rFonts w:hint="eastAsia"/>
                <w:color w:val="000000"/>
                <w:lang w:val="en-US" w:eastAsia="zh-CN"/>
              </w:rPr>
              <w:t xml:space="preserve">近半年来任意一个月</w:t>
            </w:r>
            <w:r>
              <w:rPr>
                <w:rFonts w:hint="eastAsia" w:ascii="Calibri" w:hAnsi="Calibri"/>
                <w:color w:val="000000"/>
                <w:highlight w:val="none"/>
                <w:lang w:val="en-GB"/>
              </w:rPr>
              <w:t xml:space="preserve">社保证明）。</w:t>
            </w:r>
            <w:r>
              <w:rPr>
                <w:rFonts w:hint="eastAsia" w:ascii="Calibri" w:hAnsi="Calibri"/>
                <w:color w:val="000000"/>
                <w:highlight w:val="none"/>
                <w:lang w:val="en-GB"/>
              </w:rPr>
            </w:r>
            <w:r/>
          </w:p>
          <w:p>
            <w:pPr>
              <w:pStyle w:val="889"/>
              <w:spacing w:line="300" w:lineRule="auto"/>
              <w:rPr>
                <w:rFonts w:hint="eastAsia" w:ascii="Calibri" w:hAnsi="Calibri"/>
                <w:color w:val="000000"/>
                <w:highlight w:val="none"/>
                <w:lang w:val="en-GB"/>
              </w:rPr>
            </w:pPr>
            <w:r>
              <w:rPr>
                <w:rFonts w:hint="eastAsia" w:ascii="Calibri" w:hAnsi="Calibri"/>
                <w:color w:val="000000"/>
                <w:highlight w:val="none"/>
                <w:lang w:val="en-GB"/>
              </w:rPr>
            </w:r>
            <w:r/>
          </w:p>
          <w:p>
            <w:pPr>
              <w:pStyle w:val="889"/>
              <w:spacing w:line="300" w:lineRule="auto"/>
              <w:rPr>
                <w:rFonts w:hint="eastAsia" w:ascii="Calibri" w:hAnsi="Calibri"/>
                <w:color w:val="000000"/>
                <w:highlight w:val="none"/>
                <w:lang w:val="en-GB"/>
              </w:rPr>
            </w:pPr>
            <w:r>
              <w:rPr>
                <w:rFonts w:hint="eastAsia"/>
                <w:color w:val="000000"/>
                <w:highlight w:val="none"/>
                <w:lang w:val="en-US" w:eastAsia="zh-CN"/>
              </w:rPr>
              <w:t xml:space="preserve">3.3</w:t>
            </w:r>
            <w:r>
              <w:rPr>
                <w:rFonts w:hint="eastAsia" w:ascii="Calibri" w:hAnsi="Calibri"/>
                <w:color w:val="000000"/>
                <w:highlight w:val="none"/>
                <w:lang w:val="en-US" w:eastAsia="zh-CN"/>
              </w:rPr>
              <w:t xml:space="preserve">配电值班人员</w:t>
            </w:r>
            <w:r>
              <w:rPr>
                <w:rFonts w:hint="eastAsia" w:ascii="Calibri" w:hAnsi="Calibri"/>
                <w:color w:val="000000"/>
                <w:highlight w:val="none"/>
                <w:lang w:val="en-GB"/>
              </w:rPr>
              <w:t xml:space="preserve">资格条件（</w:t>
            </w:r>
            <w:r>
              <w:rPr>
                <w:rFonts w:hint="eastAsia" w:ascii="Calibri" w:hAnsi="Calibri"/>
                <w:color w:val="000000"/>
                <w:highlight w:val="none"/>
                <w:lang w:val="en-US" w:eastAsia="zh-CN"/>
              </w:rPr>
              <w:t xml:space="preserve">3</w:t>
            </w:r>
            <w:r>
              <w:rPr>
                <w:rFonts w:hint="eastAsia" w:ascii="Calibri" w:hAnsi="Calibri"/>
                <w:color w:val="000000"/>
                <w:highlight w:val="none"/>
                <w:lang w:val="en-GB"/>
              </w:rPr>
              <w:t xml:space="preserve">分）</w:t>
            </w:r>
            <w:r>
              <w:rPr>
                <w:rFonts w:hint="eastAsia" w:ascii="Calibri" w:hAnsi="Calibri"/>
                <w:color w:val="000000"/>
                <w:highlight w:val="none"/>
                <w:lang w:val="en-GB" w:eastAsia="zh-CN"/>
              </w:rPr>
              <w:t xml:space="preserve">。</w:t>
            </w:r>
            <w:r>
              <w:rPr>
                <w:rFonts w:hint="eastAsia" w:ascii="Calibri" w:hAnsi="Calibri"/>
                <w:color w:val="000000"/>
                <w:highlight w:val="none"/>
                <w:lang w:val="en-GB"/>
              </w:rPr>
              <w:t xml:space="preserve">投标人为本项目配备的3名配电房值班人员</w:t>
            </w:r>
            <w:r>
              <w:rPr>
                <w:rFonts w:hint="eastAsia"/>
                <w:color w:val="000000"/>
                <w:highlight w:val="none"/>
                <w:lang w:val="en-GB" w:eastAsia="zh-CN"/>
              </w:rPr>
              <w:t xml:space="preserve">，</w:t>
            </w:r>
            <w:r>
              <w:rPr>
                <w:rFonts w:hint="eastAsia"/>
                <w:color w:val="000000"/>
                <w:highlight w:val="none"/>
                <w:lang w:val="en-US" w:eastAsia="zh-CN"/>
              </w:rPr>
              <w:t xml:space="preserve">同时</w:t>
            </w:r>
            <w:r>
              <w:rPr>
                <w:rFonts w:hint="eastAsia" w:ascii="Calibri" w:hAnsi="Calibri"/>
                <w:color w:val="000000"/>
                <w:highlight w:val="none"/>
                <w:lang w:val="en-GB"/>
              </w:rPr>
              <w:t xml:space="preserve">具有高压</w:t>
            </w:r>
            <w:r>
              <w:rPr>
                <w:rFonts w:hint="eastAsia" w:ascii="Calibri" w:hAnsi="Calibri"/>
                <w:color w:val="000000"/>
                <w:highlight w:val="none"/>
                <w:lang w:val="en-GB" w:eastAsia="zh-CN"/>
              </w:rPr>
              <w:t xml:space="preserve">和低压</w:t>
            </w:r>
            <w:r>
              <w:rPr>
                <w:rFonts w:hint="eastAsia" w:ascii="Calibri" w:hAnsi="Calibri"/>
                <w:color w:val="000000"/>
                <w:highlight w:val="none"/>
                <w:lang w:val="en-GB"/>
              </w:rPr>
              <w:t xml:space="preserve">电工操作证</w:t>
            </w:r>
            <w:r>
              <w:rPr>
                <w:rFonts w:hint="eastAsia"/>
                <w:color w:val="000000"/>
                <w:lang w:eastAsia="zh-CN"/>
              </w:rPr>
              <w:t xml:space="preserve">。</w:t>
            </w:r>
            <w:r>
              <w:rPr>
                <w:rFonts w:hint="eastAsia" w:ascii="Calibri" w:hAnsi="Calibri"/>
                <w:color w:val="000000"/>
                <w:highlight w:val="none"/>
                <w:lang w:val="en-GB" w:eastAsia="zh-CN"/>
              </w:rPr>
              <w:t xml:space="preserve">每有一</w:t>
            </w:r>
            <w:r>
              <w:rPr>
                <w:rFonts w:hint="eastAsia"/>
                <w:color w:val="000000"/>
                <w:highlight w:val="none"/>
                <w:lang w:val="en-US" w:eastAsia="zh-CN"/>
              </w:rPr>
              <w:t xml:space="preserve">人</w:t>
            </w:r>
            <w:r>
              <w:rPr>
                <w:rFonts w:hint="eastAsia" w:ascii="Calibri" w:hAnsi="Calibri"/>
                <w:color w:val="000000"/>
                <w:highlight w:val="none"/>
                <w:lang w:val="en-GB" w:eastAsia="zh-CN"/>
              </w:rPr>
              <w:t xml:space="preserve">得</w:t>
            </w:r>
            <w:r>
              <w:rPr>
                <w:rFonts w:hint="eastAsia" w:ascii="Calibri" w:hAnsi="Calibri"/>
                <w:color w:val="000000"/>
                <w:highlight w:val="none"/>
                <w:lang w:val="en-US" w:eastAsia="zh-CN"/>
              </w:rPr>
              <w:t xml:space="preserve">1</w:t>
            </w:r>
            <w:r>
              <w:rPr>
                <w:rFonts w:hint="eastAsia" w:ascii="Calibri" w:hAnsi="Calibri"/>
                <w:color w:val="000000"/>
                <w:highlight w:val="none"/>
                <w:lang w:val="en-GB" w:eastAsia="zh-CN"/>
              </w:rPr>
              <w:t xml:space="preserve">分</w:t>
            </w:r>
            <w:r>
              <w:rPr>
                <w:rFonts w:hint="eastAsia"/>
                <w:color w:val="000000"/>
                <w:highlight w:val="none"/>
                <w:lang w:val="en-GB" w:eastAsia="zh-CN"/>
              </w:rPr>
              <w:t xml:space="preserve">，</w:t>
            </w:r>
            <w:r>
              <w:rPr>
                <w:rFonts w:hint="eastAsia"/>
                <w:color w:val="000000"/>
                <w:highlight w:val="none"/>
                <w:lang w:val="en-US" w:eastAsia="zh-CN"/>
              </w:rPr>
              <w:t xml:space="preserve">本项满分</w:t>
            </w:r>
            <w:r>
              <w:rPr>
                <w:rFonts w:hint="eastAsia" w:ascii="Calibri" w:hAnsi="Calibri"/>
                <w:color w:val="000000"/>
                <w:highlight w:val="none"/>
                <w:lang w:val="en-US" w:eastAsia="zh-CN"/>
              </w:rPr>
              <w:t xml:space="preserve">3</w:t>
            </w:r>
            <w:r>
              <w:rPr>
                <w:rFonts w:hint="eastAsia" w:ascii="Calibri" w:hAnsi="Calibri"/>
                <w:color w:val="000000"/>
                <w:highlight w:val="none"/>
                <w:lang w:val="en-GB" w:eastAsia="zh-CN"/>
              </w:rPr>
              <w:t xml:space="preserve">分</w:t>
            </w:r>
            <w:r>
              <w:rPr>
                <w:rFonts w:hint="eastAsia" w:ascii="Calibri" w:hAnsi="Calibri"/>
                <w:color w:val="000000"/>
                <w:highlight w:val="none"/>
                <w:lang w:val="en-GB"/>
              </w:rPr>
              <w:t xml:space="preserve">。（须提供证书复印件，投标人为其缴纳</w:t>
            </w:r>
            <w:r>
              <w:rPr>
                <w:rFonts w:hint="eastAsia"/>
                <w:color w:val="000000"/>
                <w:highlight w:val="none"/>
                <w:lang w:val="en-US" w:eastAsia="zh-CN"/>
              </w:rPr>
              <w:t xml:space="preserve">的</w:t>
            </w:r>
            <w:r>
              <w:rPr>
                <w:rFonts w:hint="eastAsia"/>
                <w:color w:val="000000"/>
                <w:lang w:val="en-US" w:eastAsia="zh-CN"/>
              </w:rPr>
              <w:t xml:space="preserve">近半年来任意一个月</w:t>
            </w:r>
            <w:r>
              <w:rPr>
                <w:rFonts w:hint="eastAsia" w:ascii="Calibri" w:hAnsi="Calibri"/>
                <w:color w:val="000000"/>
                <w:highlight w:val="none"/>
                <w:lang w:val="en-GB"/>
              </w:rPr>
              <w:t xml:space="preserve">社保证明材料）。</w:t>
            </w:r>
            <w:r>
              <w:rPr>
                <w:rFonts w:hint="eastAsia" w:ascii="Calibri" w:hAnsi="Calibri"/>
                <w:color w:val="000000"/>
                <w:highlight w:val="none"/>
                <w:lang w:val="en-GB"/>
              </w:rPr>
            </w:r>
            <w:r/>
          </w:p>
          <w:p>
            <w:pPr>
              <w:pStyle w:val="889"/>
              <w:spacing w:line="300" w:lineRule="auto"/>
              <w:rPr>
                <w:rFonts w:hint="eastAsia" w:ascii="Calibri" w:hAnsi="Calibri"/>
                <w:color w:val="000000"/>
                <w:highlight w:val="none"/>
                <w:lang w:val="en-GB"/>
              </w:rPr>
            </w:pPr>
            <w:r>
              <w:rPr>
                <w:rFonts w:hint="eastAsia" w:ascii="Calibri" w:hAnsi="Calibri"/>
                <w:color w:val="000000"/>
                <w:highlight w:val="none"/>
                <w:lang w:val="en-GB"/>
              </w:rPr>
            </w:r>
            <w:r/>
          </w:p>
          <w:p>
            <w:pPr>
              <w:pStyle w:val="889"/>
              <w:spacing w:line="300" w:lineRule="auto"/>
              <w:rPr>
                <w:rFonts w:hint="eastAsia" w:ascii="Calibri" w:hAnsi="Calibri"/>
                <w:color w:val="000000"/>
                <w:highlight w:val="none"/>
                <w:lang w:val="en-GB"/>
              </w:rPr>
            </w:pPr>
            <w:r>
              <w:rPr>
                <w:rFonts w:hint="eastAsia"/>
                <w:color w:val="000000"/>
                <w:highlight w:val="none"/>
                <w:lang w:val="en-US" w:eastAsia="zh-CN"/>
              </w:rPr>
              <w:t xml:space="preserve">3.4</w:t>
            </w:r>
            <w:r>
              <w:rPr>
                <w:rFonts w:hint="eastAsia" w:ascii="Calibri" w:hAnsi="Calibri"/>
                <w:color w:val="000000"/>
                <w:highlight w:val="none"/>
                <w:lang w:val="en-GB"/>
              </w:rPr>
              <w:t xml:space="preserve">消防监控室安保员资格条件（</w:t>
            </w:r>
            <w:r>
              <w:rPr>
                <w:rFonts w:hint="eastAsia" w:ascii="Calibri" w:hAnsi="Calibri"/>
                <w:color w:val="000000"/>
                <w:highlight w:val="none"/>
                <w:lang w:val="en-US" w:eastAsia="zh-CN"/>
              </w:rPr>
              <w:t xml:space="preserve">3</w:t>
            </w:r>
            <w:r>
              <w:rPr>
                <w:rFonts w:hint="eastAsia" w:ascii="Calibri" w:hAnsi="Calibri"/>
                <w:color w:val="000000"/>
                <w:highlight w:val="none"/>
                <w:lang w:val="en-GB"/>
              </w:rPr>
              <w:t xml:space="preserve">分）</w:t>
            </w:r>
            <w:r>
              <w:rPr>
                <w:rFonts w:hint="eastAsia" w:ascii="Calibri" w:hAnsi="Calibri"/>
                <w:color w:val="000000"/>
                <w:highlight w:val="none"/>
                <w:lang w:val="en-GB" w:eastAsia="zh-CN"/>
              </w:rPr>
              <w:t xml:space="preserve">。</w:t>
            </w:r>
            <w:r>
              <w:rPr>
                <w:rFonts w:hint="eastAsia" w:ascii="Calibri" w:hAnsi="Calibri"/>
                <w:color w:val="000000"/>
                <w:highlight w:val="none"/>
                <w:lang w:val="en-GB"/>
              </w:rPr>
              <w:t xml:space="preserve">投标人为本项目配备的3名消防监控室安保员具有消防设施操作员证（</w:t>
            </w:r>
            <w:r>
              <w:rPr>
                <w:rFonts w:hint="eastAsia" w:ascii="Calibri" w:hAnsi="Calibri"/>
                <w:color w:val="000000"/>
                <w:highlight w:val="none"/>
                <w:lang w:val="en-US" w:eastAsia="zh-CN"/>
              </w:rPr>
              <w:t xml:space="preserve">中级</w:t>
            </w:r>
            <w:r>
              <w:rPr>
                <w:rFonts w:hint="eastAsia" w:ascii="Calibri" w:hAnsi="Calibri"/>
                <w:color w:val="000000"/>
                <w:highlight w:val="none"/>
                <w:lang w:val="en-GB"/>
              </w:rPr>
              <w:t xml:space="preserve">）</w:t>
            </w:r>
            <w:r>
              <w:rPr>
                <w:rFonts w:hint="eastAsia"/>
                <w:color w:val="000000"/>
                <w:highlight w:val="none"/>
                <w:lang w:val="en-GB" w:eastAsia="zh-CN"/>
              </w:rPr>
              <w:t xml:space="preserve">。</w:t>
            </w:r>
            <w:r>
              <w:rPr>
                <w:rFonts w:hint="eastAsia" w:ascii="Calibri" w:hAnsi="Calibri"/>
                <w:color w:val="000000"/>
                <w:highlight w:val="none"/>
                <w:lang w:val="en-GB" w:eastAsia="zh-CN"/>
              </w:rPr>
              <w:t xml:space="preserve">每有一</w:t>
            </w:r>
            <w:r>
              <w:rPr>
                <w:rFonts w:hint="eastAsia"/>
                <w:color w:val="000000"/>
                <w:highlight w:val="none"/>
                <w:lang w:val="en-US" w:eastAsia="zh-CN"/>
              </w:rPr>
              <w:t xml:space="preserve">人</w:t>
            </w:r>
            <w:r>
              <w:rPr>
                <w:rFonts w:hint="eastAsia" w:ascii="Calibri" w:hAnsi="Calibri"/>
                <w:color w:val="000000"/>
                <w:highlight w:val="none"/>
                <w:lang w:val="en-GB" w:eastAsia="zh-CN"/>
              </w:rPr>
              <w:t xml:space="preserve">得</w:t>
            </w:r>
            <w:r>
              <w:rPr>
                <w:rFonts w:hint="eastAsia" w:ascii="Calibri" w:hAnsi="Calibri"/>
                <w:color w:val="000000"/>
                <w:highlight w:val="none"/>
                <w:lang w:val="en-US" w:eastAsia="zh-CN"/>
              </w:rPr>
              <w:t xml:space="preserve">1</w:t>
            </w:r>
            <w:r>
              <w:rPr>
                <w:rFonts w:hint="eastAsia" w:ascii="Calibri" w:hAnsi="Calibri"/>
                <w:color w:val="000000"/>
                <w:highlight w:val="none"/>
                <w:lang w:val="en-GB" w:eastAsia="zh-CN"/>
              </w:rPr>
              <w:t xml:space="preserve">分</w:t>
            </w:r>
            <w:r>
              <w:rPr>
                <w:rFonts w:hint="eastAsia"/>
                <w:color w:val="000000"/>
                <w:highlight w:val="none"/>
                <w:lang w:val="en-GB" w:eastAsia="zh-CN"/>
              </w:rPr>
              <w:t xml:space="preserve">，</w:t>
            </w:r>
            <w:r>
              <w:rPr>
                <w:rFonts w:hint="eastAsia"/>
                <w:color w:val="000000"/>
                <w:highlight w:val="none"/>
                <w:lang w:val="en-US" w:eastAsia="zh-CN"/>
              </w:rPr>
              <w:t xml:space="preserve">本项满分</w:t>
            </w:r>
            <w:r>
              <w:rPr>
                <w:rFonts w:hint="eastAsia" w:ascii="Calibri" w:hAnsi="Calibri"/>
                <w:color w:val="000000"/>
                <w:highlight w:val="none"/>
                <w:lang w:val="en-US" w:eastAsia="zh-CN"/>
              </w:rPr>
              <w:t xml:space="preserve">3</w:t>
            </w:r>
            <w:r>
              <w:rPr>
                <w:rFonts w:hint="eastAsia" w:ascii="Calibri" w:hAnsi="Calibri"/>
                <w:color w:val="000000"/>
                <w:highlight w:val="none"/>
                <w:lang w:val="en-GB" w:eastAsia="zh-CN"/>
              </w:rPr>
              <w:t xml:space="preserve">分。</w:t>
            </w:r>
            <w:r>
              <w:rPr>
                <w:rFonts w:hint="eastAsia" w:ascii="Calibri" w:hAnsi="Calibri"/>
                <w:color w:val="000000"/>
                <w:highlight w:val="none"/>
                <w:lang w:val="en-GB"/>
              </w:rPr>
              <w:t xml:space="preserve">（须提供证书复印件，投标人为其缴纳</w:t>
            </w:r>
            <w:r>
              <w:rPr>
                <w:rFonts w:hint="eastAsia"/>
                <w:color w:val="000000"/>
                <w:highlight w:val="none"/>
                <w:lang w:val="en-US" w:eastAsia="zh-CN"/>
              </w:rPr>
              <w:t xml:space="preserve">的</w:t>
            </w:r>
            <w:r>
              <w:rPr>
                <w:rFonts w:hint="eastAsia"/>
                <w:color w:val="000000"/>
                <w:lang w:val="en-US" w:eastAsia="zh-CN"/>
              </w:rPr>
              <w:t xml:space="preserve">近半年来任意一个月</w:t>
            </w:r>
            <w:r>
              <w:rPr>
                <w:rFonts w:hint="eastAsia" w:ascii="Calibri" w:hAnsi="Calibri"/>
                <w:color w:val="000000"/>
                <w:highlight w:val="none"/>
                <w:lang w:val="en-GB"/>
              </w:rPr>
              <w:t xml:space="preserve">社保证明材料）。</w:t>
            </w:r>
            <w:r>
              <w:rPr>
                <w:rFonts w:hint="eastAsia" w:ascii="Calibri" w:hAnsi="Calibri"/>
                <w:color w:val="000000"/>
                <w:highlight w:val="none"/>
                <w:lang w:val="en-GB"/>
              </w:rPr>
            </w:r>
            <w:r/>
          </w:p>
          <w:p>
            <w:pPr>
              <w:pStyle w:val="889"/>
              <w:spacing w:line="300" w:lineRule="auto"/>
              <w:rPr>
                <w:rFonts w:hint="eastAsia" w:ascii="Calibri" w:hAnsi="Calibri"/>
                <w:color w:val="000000"/>
                <w:highlight w:val="none"/>
                <w:lang w:val="en-GB"/>
              </w:rPr>
            </w:pPr>
            <w:r>
              <w:rPr>
                <w:rFonts w:hint="eastAsia" w:ascii="Calibri" w:hAnsi="Calibri"/>
                <w:color w:val="000000"/>
                <w:highlight w:val="none"/>
                <w:lang w:val="en-GB"/>
              </w:rPr>
            </w:r>
            <w:r/>
          </w:p>
          <w:p>
            <w:pPr>
              <w:pStyle w:val="889"/>
              <w:spacing w:line="300" w:lineRule="auto"/>
              <w:rPr>
                <w:rFonts w:hint="eastAsia" w:ascii="Calibri" w:hAnsi="Calibri"/>
                <w:color w:val="000000"/>
                <w:highlight w:val="none"/>
                <w:lang w:val="en-GB"/>
              </w:rPr>
            </w:pPr>
            <w:r>
              <w:rPr>
                <w:rFonts w:hint="eastAsia"/>
                <w:color w:val="000000"/>
                <w:highlight w:val="none"/>
                <w:lang w:val="en-US" w:eastAsia="zh-CN"/>
              </w:rPr>
              <w:t xml:space="preserve">3.5</w:t>
            </w:r>
            <w:r>
              <w:rPr>
                <w:rFonts w:hint="eastAsia" w:ascii="Calibri" w:hAnsi="Calibri"/>
                <w:color w:val="000000"/>
                <w:highlight w:val="none"/>
                <w:lang w:val="en-US" w:eastAsia="zh-CN"/>
              </w:rPr>
              <w:t xml:space="preserve">锅炉</w:t>
            </w:r>
            <w:r>
              <w:rPr>
                <w:rFonts w:hint="eastAsia" w:ascii="Calibri" w:hAnsi="Calibri"/>
                <w:color w:val="000000"/>
                <w:highlight w:val="none"/>
                <w:lang w:val="en-GB"/>
              </w:rPr>
              <w:t xml:space="preserve">设备运行人员资格条件（</w:t>
            </w:r>
            <w:r>
              <w:rPr>
                <w:rFonts w:hint="eastAsia" w:ascii="Calibri" w:hAnsi="Calibri"/>
                <w:color w:val="000000"/>
                <w:highlight w:val="none"/>
                <w:lang w:val="en-US" w:eastAsia="zh-CN"/>
              </w:rPr>
              <w:t xml:space="preserve">3</w:t>
            </w:r>
            <w:r>
              <w:rPr>
                <w:rFonts w:hint="eastAsia" w:ascii="Calibri" w:hAnsi="Calibri"/>
                <w:color w:val="000000"/>
                <w:highlight w:val="none"/>
                <w:lang w:val="en-GB"/>
              </w:rPr>
              <w:t xml:space="preserve">分）。投标人为本项目配备的</w:t>
            </w:r>
            <w:r>
              <w:rPr>
                <w:rFonts w:hint="eastAsia"/>
                <w:color w:val="000000"/>
                <w:highlight w:val="none"/>
                <w:lang w:val="en-US" w:eastAsia="zh-CN"/>
              </w:rPr>
              <w:t xml:space="preserve">2</w:t>
            </w:r>
            <w:r>
              <w:rPr>
                <w:rFonts w:hint="eastAsia" w:ascii="Calibri" w:hAnsi="Calibri"/>
                <w:color w:val="000000"/>
                <w:highlight w:val="none"/>
                <w:lang w:val="en-GB"/>
              </w:rPr>
              <w:t xml:space="preserve">名</w:t>
            </w:r>
            <w:r>
              <w:rPr>
                <w:rFonts w:hint="eastAsia" w:ascii="Calibri" w:hAnsi="Calibri"/>
                <w:color w:val="000000"/>
                <w:highlight w:val="none"/>
                <w:lang w:val="en-US" w:eastAsia="zh-CN"/>
              </w:rPr>
              <w:t xml:space="preserve">锅炉</w:t>
            </w:r>
            <w:r>
              <w:rPr>
                <w:rFonts w:hint="eastAsia" w:ascii="Calibri" w:hAnsi="Calibri"/>
                <w:color w:val="000000"/>
                <w:highlight w:val="none"/>
                <w:lang w:val="en-GB"/>
              </w:rPr>
              <w:t xml:space="preserve">设备运行人员具有</w:t>
            </w:r>
            <w:r>
              <w:rPr>
                <w:rFonts w:hint="eastAsia"/>
                <w:color w:val="000000"/>
                <w:highlight w:val="none"/>
                <w:lang w:val="en-US" w:eastAsia="zh-CN"/>
              </w:rPr>
              <w:t xml:space="preserve">a</w:t>
            </w:r>
            <w:r>
              <w:rPr>
                <w:rFonts w:hint="eastAsia" w:ascii="Calibri" w:hAnsi="Calibri"/>
                <w:color w:val="000000"/>
                <w:highlight w:val="none"/>
                <w:lang w:val="en-GB"/>
              </w:rPr>
              <w:t xml:space="preserve">特种设备安全管理</w:t>
            </w:r>
            <w:r>
              <w:rPr>
                <w:rFonts w:hint="eastAsia" w:ascii="Calibri" w:hAnsi="Calibri"/>
                <w:color w:val="000000"/>
                <w:highlight w:val="none"/>
                <w:lang w:val="en-US" w:eastAsia="zh-CN"/>
              </w:rPr>
              <w:t xml:space="preserve">和</w:t>
            </w:r>
            <w:r>
              <w:rPr>
                <w:rFonts w:hint="eastAsia" w:ascii="Calibri" w:hAnsi="Calibri"/>
                <w:color w:val="000000"/>
                <w:highlight w:val="none"/>
                <w:lang w:val="en-GB"/>
              </w:rPr>
              <w:t xml:space="preserve">作业人员证（G1证书），</w:t>
            </w:r>
            <w:r>
              <w:rPr>
                <w:rFonts w:hint="eastAsia"/>
                <w:color w:val="000000"/>
                <w:highlight w:val="none"/>
                <w:lang w:val="en-US" w:eastAsia="zh-CN"/>
              </w:rPr>
              <w:t xml:space="preserve">b其中一人</w:t>
            </w:r>
            <w:r>
              <w:rPr>
                <w:rFonts w:hint="eastAsia" w:ascii="Calibri" w:hAnsi="Calibri"/>
                <w:color w:val="000000"/>
                <w:highlight w:val="none"/>
                <w:lang w:val="en-GB"/>
              </w:rPr>
              <w:t xml:space="preserve">持有低压电工特种作业操作证</w:t>
            </w:r>
            <w:r>
              <w:rPr>
                <w:rFonts w:hint="eastAsia"/>
                <w:color w:val="000000"/>
                <w:highlight w:val="none"/>
                <w:lang w:val="en-GB" w:eastAsia="zh-CN"/>
              </w:rPr>
              <w:t xml:space="preserve">。</w:t>
            </w:r>
            <w:r>
              <w:rPr>
                <w:rFonts w:hint="eastAsia"/>
                <w:color w:val="000000"/>
                <w:highlight w:val="none"/>
                <w:lang w:val="en-US" w:eastAsia="zh-CN"/>
              </w:rPr>
              <w:t xml:space="preserve">a项每有一人得1分，b项得1分，本项满分</w:t>
            </w:r>
            <w:r>
              <w:rPr>
                <w:rFonts w:hint="eastAsia" w:ascii="Calibri" w:hAnsi="Calibri"/>
                <w:color w:val="000000"/>
                <w:highlight w:val="none"/>
                <w:lang w:val="en-US" w:eastAsia="zh-CN"/>
              </w:rPr>
              <w:t xml:space="preserve">3</w:t>
            </w:r>
            <w:r>
              <w:rPr>
                <w:rFonts w:hint="eastAsia" w:ascii="Calibri" w:hAnsi="Calibri"/>
                <w:color w:val="000000"/>
                <w:highlight w:val="none"/>
                <w:lang w:val="en-GB"/>
              </w:rPr>
              <w:t xml:space="preserve">分（须提供证书复印件，投标人为其缴纳的</w:t>
            </w:r>
            <w:r>
              <w:rPr>
                <w:rFonts w:hint="eastAsia"/>
                <w:color w:val="000000"/>
                <w:lang w:val="en-US" w:eastAsia="zh-CN"/>
              </w:rPr>
              <w:t xml:space="preserve">近半年来任意一个月</w:t>
            </w:r>
            <w:r>
              <w:rPr>
                <w:rFonts w:hint="eastAsia" w:ascii="Calibri" w:hAnsi="Calibri"/>
                <w:color w:val="000000"/>
                <w:highlight w:val="none"/>
                <w:lang w:val="en-GB"/>
              </w:rPr>
              <w:t xml:space="preserve">社保证明材料）。</w:t>
            </w:r>
            <w:r>
              <w:rPr>
                <w:rFonts w:hint="eastAsia" w:ascii="Calibri" w:hAnsi="Calibri"/>
                <w:color w:val="000000"/>
                <w:highlight w:val="none"/>
                <w:lang w:val="en-GB"/>
              </w:rPr>
            </w:r>
            <w:r/>
          </w:p>
          <w:p>
            <w:pPr>
              <w:pStyle w:val="889"/>
              <w:spacing w:line="300" w:lineRule="auto"/>
              <w:rPr>
                <w:rFonts w:hint="eastAsia" w:ascii="Calibri" w:hAnsi="Calibri"/>
                <w:color w:val="000000"/>
                <w:highlight w:val="none"/>
                <w:lang w:val="en-GB"/>
              </w:rPr>
            </w:pPr>
            <w:r>
              <w:rPr>
                <w:rFonts w:hint="eastAsia" w:ascii="Calibri" w:hAnsi="Calibri"/>
                <w:color w:val="000000"/>
                <w:highlight w:val="none"/>
                <w:lang w:val="en-GB"/>
              </w:rPr>
            </w:r>
            <w:r/>
          </w:p>
          <w:p>
            <w:pPr>
              <w:pStyle w:val="889"/>
              <w:spacing w:line="300" w:lineRule="auto"/>
              <w:rPr>
                <w:rFonts w:hint="eastAsia"/>
                <w:color w:val="000000"/>
                <w:highlight w:val="none"/>
                <w:lang w:val="en-GB" w:eastAsia="zh-CN"/>
              </w:rPr>
            </w:pPr>
            <w:r>
              <w:rPr>
                <w:rFonts w:hint="eastAsia" w:eastAsia="宋体" w:cs="Times New Roman"/>
                <w:color w:val="000000"/>
                <w:sz w:val="21"/>
                <w:szCs w:val="21"/>
                <w:highlight w:val="none"/>
                <w:lang w:val="en-US" w:eastAsia="zh-CN" w:bidi="ar-SA"/>
              </w:rPr>
              <w:t xml:space="preserve">3.6</w:t>
            </w:r>
            <w:r>
              <w:rPr>
                <w:rFonts w:hint="eastAsia" w:ascii="Calibri" w:hAnsi="Calibri" w:eastAsia="宋体" w:cs="Times New Roman"/>
                <w:color w:val="000000"/>
                <w:sz w:val="21"/>
                <w:szCs w:val="21"/>
                <w:highlight w:val="none"/>
                <w:lang w:val="en-GB" w:eastAsia="zh-CN" w:bidi="ar-SA"/>
              </w:rPr>
              <w:t xml:space="preserve">职工活动中心管理人员</w:t>
            </w:r>
            <w:r>
              <w:rPr>
                <w:rFonts w:hint="eastAsia" w:ascii="Calibri" w:hAnsi="Calibri"/>
                <w:color w:val="000000"/>
                <w:highlight w:val="none"/>
                <w:lang w:val="en-GB" w:eastAsia="zh-CN"/>
              </w:rPr>
              <w:t xml:space="preserve">资格条件（</w:t>
            </w:r>
            <w:r>
              <w:rPr>
                <w:rFonts w:hint="eastAsia" w:ascii="Calibri" w:hAnsi="Calibri"/>
                <w:color w:val="000000"/>
                <w:highlight w:val="none"/>
                <w:lang w:val="en-US" w:eastAsia="zh-CN"/>
              </w:rPr>
              <w:t xml:space="preserve">3</w:t>
            </w:r>
            <w:r>
              <w:rPr>
                <w:rFonts w:hint="eastAsia" w:ascii="Calibri" w:hAnsi="Calibri"/>
                <w:color w:val="000000"/>
                <w:highlight w:val="none"/>
                <w:lang w:val="en-GB" w:eastAsia="zh-CN"/>
              </w:rPr>
              <w:t xml:space="preserve">分）。投标人为本项目配备的1名职工活动中心管理人员</w:t>
            </w:r>
            <w:r>
              <w:rPr>
                <w:rFonts w:hint="eastAsia" w:ascii="Calibri" w:hAnsi="Calibri"/>
                <w:color w:val="000000"/>
                <w:highlight w:val="none"/>
                <w:lang w:val="en-US" w:eastAsia="zh-CN"/>
              </w:rPr>
              <w:t xml:space="preserve">拥有：a</w:t>
            </w:r>
            <w:r>
              <w:rPr>
                <w:rFonts w:hint="eastAsia" w:ascii="Calibri" w:hAnsi="Calibri"/>
                <w:color w:val="000000"/>
                <w:highlight w:val="none"/>
                <w:lang w:val="en-GB" w:eastAsia="zh-CN"/>
              </w:rPr>
              <w:t xml:space="preserve">《健身教练国家职业资格证书》或其他</w:t>
            </w:r>
            <w:r>
              <w:rPr>
                <w:rFonts w:hint="eastAsia" w:ascii="Calibri" w:hAnsi="Calibri"/>
                <w:color w:val="000000"/>
                <w:highlight w:val="none"/>
                <w:lang w:val="en-US" w:eastAsia="zh-CN"/>
              </w:rPr>
              <w:t xml:space="preserve">健身</w:t>
            </w:r>
            <w:r>
              <w:rPr>
                <w:rFonts w:hint="eastAsia" w:ascii="Calibri" w:hAnsi="Calibri"/>
                <w:color w:val="000000"/>
                <w:highlight w:val="none"/>
                <w:lang w:val="en-GB" w:eastAsia="zh-CN"/>
              </w:rPr>
              <w:t xml:space="preserve">教练</w:t>
            </w:r>
            <w:r>
              <w:rPr>
                <w:rFonts w:hint="eastAsia" w:ascii="Calibri" w:hAnsi="Calibri"/>
                <w:color w:val="000000"/>
                <w:highlight w:val="none"/>
                <w:lang w:val="en-US" w:eastAsia="zh-CN"/>
              </w:rPr>
              <w:t xml:space="preserve">员</w:t>
            </w:r>
            <w:r>
              <w:rPr>
                <w:rFonts w:hint="eastAsia" w:ascii="Calibri" w:hAnsi="Calibri"/>
                <w:color w:val="000000"/>
                <w:highlight w:val="none"/>
                <w:lang w:val="en-GB" w:eastAsia="zh-CN"/>
              </w:rPr>
              <w:t xml:space="preserve">证书</w:t>
            </w:r>
            <w:r>
              <w:rPr>
                <w:rFonts w:hint="eastAsia" w:ascii="Calibri" w:hAnsi="Calibri"/>
                <w:color w:val="000000"/>
                <w:highlight w:val="none"/>
                <w:lang w:val="en-US" w:eastAsia="zh-CN"/>
              </w:rPr>
              <w:t xml:space="preserve">；b</w:t>
            </w:r>
            <w:r>
              <w:rPr>
                <w:rFonts w:hint="eastAsia" w:ascii="Calibri" w:hAnsi="Calibri"/>
                <w:color w:val="000000"/>
                <w:highlight w:val="none"/>
                <w:lang w:val="en-GB" w:eastAsia="zh-CN"/>
              </w:rPr>
              <w:t xml:space="preserve">具备减脂、塑形、康复、普拉提等至少 </w:t>
            </w:r>
            <w:r>
              <w:rPr>
                <w:rFonts w:hint="eastAsia" w:ascii="Calibri" w:hAnsi="Calibri"/>
                <w:color w:val="000000"/>
                <w:highlight w:val="none"/>
                <w:lang w:val="en-US" w:eastAsia="zh-CN"/>
              </w:rPr>
              <w:t xml:space="preserve">2</w:t>
            </w:r>
            <w:r>
              <w:rPr>
                <w:rFonts w:hint="eastAsia" w:ascii="Calibri" w:hAnsi="Calibri"/>
                <w:color w:val="000000"/>
                <w:highlight w:val="none"/>
                <w:lang w:val="en-GB" w:eastAsia="zh-CN"/>
              </w:rPr>
              <w:t xml:space="preserve">项专项技能认证</w:t>
            </w:r>
            <w:r>
              <w:rPr>
                <w:rFonts w:hint="eastAsia" w:ascii="Calibri" w:hAnsi="Calibri"/>
                <w:color w:val="000000"/>
                <w:highlight w:val="none"/>
                <w:lang w:val="en-US" w:eastAsia="zh-CN"/>
              </w:rPr>
              <w:t xml:space="preserve">；</w:t>
            </w:r>
            <w:r>
              <w:rPr>
                <w:rFonts w:hint="eastAsia" w:ascii="Calibri" w:hAnsi="Calibri"/>
                <w:color w:val="000000"/>
                <w:highlight w:val="none"/>
                <w:lang w:val="en-US" w:eastAsia="zh-CN"/>
              </w:rPr>
              <w:t xml:space="preserve">c</w:t>
            </w:r>
            <w:r>
              <w:rPr>
                <w:rFonts w:hint="eastAsia" w:ascii="Calibri" w:hAnsi="Calibri"/>
                <w:color w:val="000000"/>
                <w:highlight w:val="none"/>
                <w:lang w:val="en-GB" w:eastAsia="zh-CN"/>
              </w:rPr>
              <w:t xml:space="preserve">南京市疾控中心颁发的健康证（有效期内，每年体检1次）</w:t>
            </w:r>
            <w:r>
              <w:rPr>
                <w:rFonts w:hint="eastAsia"/>
                <w:color w:val="000000"/>
                <w:highlight w:val="none"/>
                <w:lang w:val="en-GB" w:eastAsia="zh-CN"/>
              </w:rPr>
              <w:t xml:space="preserve">。</w:t>
            </w:r>
            <w:r>
              <w:rPr>
                <w:rFonts w:hint="eastAsia" w:ascii="Calibri" w:hAnsi="Calibri" w:eastAsia="宋体"/>
                <w:color w:val="000000"/>
                <w:lang w:val="en-US" w:eastAsia="zh-CN"/>
              </w:rPr>
            </w:r>
            <w:r/>
          </w:p>
          <w:p>
            <w:pPr>
              <w:spacing w:line="300" w:lineRule="auto"/>
              <w:rPr>
                <w:rFonts w:hint="eastAsia" w:ascii="Calibri" w:hAnsi="Calibri" w:eastAsia="宋体"/>
                <w:color w:val="000000"/>
                <w:lang w:val="en-US" w:eastAsia="zh-CN"/>
              </w:rPr>
            </w:pPr>
            <w:r>
              <w:rPr>
                <w:rFonts w:hint="eastAsia"/>
                <w:color w:val="000000"/>
                <w:highlight w:val="none"/>
                <w:lang w:val="en-GB" w:eastAsia="zh-CN"/>
              </w:rPr>
            </w:r>
            <w:r>
              <w:rPr>
                <w:rFonts w:hint="eastAsia"/>
                <w:color w:val="000000"/>
                <w:highlight w:val="none"/>
                <w:lang w:val="en-US" w:eastAsia="zh-CN"/>
              </w:rPr>
              <w:t xml:space="preserve">a、b</w:t>
            </w:r>
            <w:r>
              <w:rPr>
                <w:rFonts w:hint="eastAsia"/>
                <w:color w:val="000000"/>
                <w:highlight w:val="none"/>
                <w:lang w:val="en-US" w:eastAsia="zh-CN"/>
              </w:rPr>
              <w:t xml:space="preserve">、c</w:t>
            </w:r>
            <w:r>
              <w:rPr>
                <w:rFonts w:hint="eastAsia" w:ascii="Calibri" w:hAnsi="Calibri"/>
                <w:color w:val="000000"/>
                <w:highlight w:val="none"/>
                <w:lang w:val="en-GB" w:eastAsia="zh-CN"/>
              </w:rPr>
              <w:t xml:space="preserve">每有一项得</w:t>
            </w:r>
            <w:r>
              <w:rPr>
                <w:rFonts w:hint="eastAsia" w:ascii="Calibri" w:hAnsi="Calibri"/>
                <w:color w:val="000000"/>
                <w:highlight w:val="none"/>
                <w:lang w:val="en-US" w:eastAsia="zh-CN"/>
              </w:rPr>
              <w:t xml:space="preserve">1</w:t>
            </w:r>
            <w:r>
              <w:rPr>
                <w:rFonts w:hint="eastAsia" w:ascii="Calibri" w:hAnsi="Calibri"/>
                <w:color w:val="000000"/>
                <w:highlight w:val="none"/>
                <w:lang w:val="en-GB" w:eastAsia="zh-CN"/>
              </w:rPr>
              <w:t xml:space="preserve">分</w:t>
            </w:r>
            <w:r>
              <w:rPr>
                <w:rFonts w:hint="eastAsia"/>
                <w:color w:val="000000"/>
                <w:highlight w:val="none"/>
                <w:lang w:val="en-GB" w:eastAsia="zh-CN"/>
              </w:rPr>
              <w:t xml:space="preserve">，</w:t>
            </w:r>
            <w:r>
              <w:rPr>
                <w:rFonts w:hint="eastAsia"/>
                <w:color w:val="000000"/>
                <w:highlight w:val="none"/>
                <w:lang w:val="en-US" w:eastAsia="zh-CN"/>
              </w:rPr>
              <w:t xml:space="preserve">本项满分</w:t>
            </w:r>
            <w:r>
              <w:rPr>
                <w:rFonts w:hint="eastAsia" w:ascii="Calibri" w:hAnsi="Calibri"/>
                <w:color w:val="000000"/>
                <w:highlight w:val="none"/>
                <w:lang w:val="en-US" w:eastAsia="zh-CN"/>
              </w:rPr>
              <w:t xml:space="preserve">3</w:t>
            </w:r>
            <w:r>
              <w:rPr>
                <w:rFonts w:hint="eastAsia" w:ascii="Calibri" w:hAnsi="Calibri"/>
                <w:color w:val="000000"/>
                <w:highlight w:val="none"/>
                <w:lang w:val="en-GB" w:eastAsia="zh-CN"/>
              </w:rPr>
              <w:t xml:space="preserve">分（需提供证书复印件</w:t>
            </w:r>
            <w:r>
              <w:rPr>
                <w:rFonts w:hint="eastAsia"/>
                <w:color w:val="000000"/>
                <w:lang w:eastAsia="zh-CN"/>
              </w:rPr>
              <w:t xml:space="preserve">，</w:t>
            </w:r>
            <w:r>
              <w:rPr>
                <w:rFonts w:hint="eastAsia" w:ascii="Calibri" w:hAnsi="Calibri"/>
                <w:color w:val="000000"/>
                <w:highlight w:val="none"/>
                <w:lang w:val="en-GB"/>
              </w:rPr>
              <w:t xml:space="preserve">投标人为其缴纳的</w:t>
            </w:r>
            <w:r>
              <w:rPr>
                <w:rFonts w:hint="eastAsia"/>
                <w:color w:val="000000"/>
                <w:lang w:val="en-US" w:eastAsia="zh-CN"/>
              </w:rPr>
              <w:t xml:space="preserve">近半年来任意一个月</w:t>
            </w:r>
            <w:r>
              <w:rPr>
                <w:rFonts w:hint="eastAsia" w:ascii="Calibri" w:hAnsi="Calibri"/>
                <w:color w:val="000000"/>
                <w:highlight w:val="none"/>
                <w:lang w:val="en-GB"/>
              </w:rPr>
              <w:t xml:space="preserve">社保证明材料）</w:t>
            </w:r>
            <w:r>
              <w:rPr>
                <w:rFonts w:hint="eastAsia"/>
                <w:color w:val="000000"/>
                <w:highlight w:val="none"/>
                <w:lang w:val="en-US" w:eastAsia="zh-CN"/>
              </w:rPr>
              <w:t xml:space="preserve">。</w:t>
            </w:r>
            <w:r/>
          </w:p>
        </w:tc>
        <w:tc>
          <w:tcPr>
            <w:tcW w:w="761" w:type="dxa"/>
            <w:vAlign w:val="center"/>
            <w:textDirection w:val="lrTb"/>
            <w:noWrap w:val="false"/>
          </w:tcPr>
          <w:p>
            <w:pPr>
              <w:pStyle w:val="889"/>
              <w:jc w:val="center"/>
              <w:widowControl/>
              <w:rPr>
                <w:rFonts w:ascii="Calibri" w:hAnsi="Calibri" w:eastAsia="宋体"/>
                <w:color w:val="000000"/>
                <w:lang w:val="en-US" w:eastAsia="zh-CN"/>
              </w:rPr>
            </w:pPr>
            <w:r>
              <w:rPr>
                <w:rFonts w:hint="eastAsia" w:ascii="Calibri" w:hAnsi="Calibri"/>
                <w:color w:val="000000"/>
                <w:lang w:val="en-US" w:eastAsia="zh-CN"/>
              </w:rPr>
              <w:t xml:space="preserve">16</w:t>
            </w:r>
            <w:r>
              <w:rPr>
                <w:rFonts w:ascii="Calibri" w:hAnsi="Calibri" w:eastAsia="宋体"/>
                <w:color w:val="000000"/>
                <w:lang w:val="en-US" w:eastAsia="zh-CN"/>
              </w:rPr>
            </w:r>
            <w:r/>
          </w:p>
        </w:tc>
      </w:tr>
      <w:tr>
        <w:trPr>
          <w:trHeight w:val="1809"/>
          <w:tblHeader/>
        </w:trPr>
        <w:tc>
          <w:tcPr>
            <w:tcW w:w="661"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4</w:t>
            </w:r>
            <w:r>
              <w:rPr>
                <w:rFonts w:ascii="Calibri" w:hAnsi="Calibri"/>
                <w:color w:val="000000"/>
              </w:rPr>
            </w:r>
            <w:r/>
          </w:p>
        </w:tc>
        <w:tc>
          <w:tcPr>
            <w:tcW w:w="1102"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项目负责人</w:t>
            </w:r>
            <w:r>
              <w:rPr>
                <w:rFonts w:ascii="Calibri" w:hAnsi="Calibri"/>
                <w:color w:val="000000"/>
              </w:rPr>
            </w:r>
            <w:r/>
          </w:p>
        </w:tc>
        <w:tc>
          <w:tcPr>
            <w:tcW w:w="6881" w:type="dxa"/>
            <w:vAlign w:val="center"/>
            <w:textDirection w:val="lrTb"/>
            <w:noWrap w:val="false"/>
          </w:tcPr>
          <w:p>
            <w:pPr>
              <w:pStyle w:val="889"/>
              <w:jc w:val="both"/>
              <w:spacing w:line="300" w:lineRule="auto"/>
              <w:rPr>
                <w:rFonts w:ascii="Calibri" w:hAnsi="Calibri"/>
                <w:b w:val="0"/>
                <w:bCs w:val="0"/>
                <w:color w:val="000000"/>
                <w:lang w:val="en-GB"/>
              </w:rPr>
            </w:pPr>
            <w:r>
              <w:rPr>
                <w:rFonts w:hint="eastAsia" w:ascii="Calibri" w:hAnsi="Calibri"/>
                <w:b w:val="0"/>
                <w:bCs w:val="0"/>
                <w:color w:val="000000"/>
                <w:lang w:val="en-GB"/>
              </w:rPr>
              <w:t xml:space="preserve">项目负责人具有本科</w:t>
            </w:r>
            <w:r>
              <w:rPr>
                <w:rFonts w:hint="eastAsia" w:ascii="Calibri" w:hAnsi="Calibri"/>
                <w:b w:val="0"/>
                <w:bCs w:val="0"/>
                <w:color w:val="000000"/>
                <w:lang w:val="en-GB" w:eastAsia="zh-CN"/>
              </w:rPr>
              <w:t xml:space="preserve">及</w:t>
            </w:r>
            <w:r>
              <w:rPr>
                <w:rFonts w:hint="eastAsia" w:ascii="Calibri" w:hAnsi="Calibri"/>
                <w:b w:val="0"/>
                <w:bCs w:val="0"/>
                <w:color w:val="000000"/>
                <w:lang w:val="en-GB"/>
              </w:rPr>
              <w:t xml:space="preserve">以上文凭得</w:t>
            </w:r>
            <w:r>
              <w:rPr>
                <w:rFonts w:hint="eastAsia" w:ascii="Calibri" w:hAnsi="Calibri"/>
                <w:b w:val="0"/>
                <w:bCs w:val="0"/>
                <w:color w:val="000000"/>
                <w:lang w:val="en-GB" w:eastAsia="zh"/>
              </w:rPr>
              <w:t xml:space="preserve">2</w:t>
            </w:r>
            <w:r>
              <w:rPr>
                <w:rFonts w:hint="eastAsia" w:ascii="Calibri" w:hAnsi="Calibri"/>
                <w:b w:val="0"/>
                <w:bCs w:val="0"/>
                <w:color w:val="000000"/>
                <w:lang w:val="en-GB"/>
              </w:rPr>
              <w:t xml:space="preserve">分；具有5年以上从事非住宅类物业管理项目负责人经验，得</w:t>
            </w:r>
            <w:r>
              <w:rPr>
                <w:rFonts w:hint="eastAsia" w:ascii="Calibri" w:hAnsi="Calibri"/>
                <w:b w:val="0"/>
                <w:bCs w:val="0"/>
                <w:color w:val="000000"/>
                <w:lang w:val="en-GB" w:eastAsia="zh"/>
              </w:rPr>
              <w:t xml:space="preserve">3</w:t>
            </w:r>
            <w:r>
              <w:rPr>
                <w:rFonts w:hint="eastAsia" w:ascii="Calibri" w:hAnsi="Calibri"/>
                <w:b w:val="0"/>
                <w:bCs w:val="0"/>
                <w:color w:val="000000"/>
                <w:lang w:val="en-GB"/>
              </w:rPr>
              <w:t xml:space="preserve">分</w:t>
            </w:r>
            <w:r>
              <w:rPr>
                <w:rFonts w:hint="eastAsia"/>
                <w:b w:val="0"/>
                <w:bCs w:val="0"/>
                <w:color w:val="000000"/>
                <w:lang w:val="en-GB" w:eastAsia="zh-CN"/>
              </w:rPr>
              <w:t xml:space="preserve">。</w:t>
            </w:r>
            <w:r>
              <w:rPr>
                <w:rFonts w:hint="eastAsia"/>
                <w:b w:val="0"/>
                <w:bCs w:val="0"/>
                <w:color w:val="000000"/>
                <w:lang w:val="en-US" w:eastAsia="zh-CN"/>
              </w:rPr>
              <w:t xml:space="preserve">本项满分5分。</w:t>
            </w:r>
            <w:r>
              <w:rPr>
                <w:rFonts w:hint="eastAsia" w:ascii="Calibri" w:hAnsi="Calibri"/>
                <w:b w:val="0"/>
                <w:bCs w:val="0"/>
                <w:color w:val="000000"/>
                <w:highlight w:val="none"/>
                <w:lang w:val="en-GB"/>
              </w:rPr>
              <w:t xml:space="preserve">（</w:t>
            </w:r>
            <w:r>
              <w:rPr>
                <w:rFonts w:hint="eastAsia" w:ascii="Calibri" w:hAnsi="Calibri"/>
                <w:b w:val="0"/>
                <w:bCs w:val="0"/>
                <w:color w:val="000000"/>
                <w:lang w:val="en-GB"/>
              </w:rPr>
              <w:t xml:space="preserve">须提</w:t>
            </w:r>
            <w:r>
              <w:rPr>
                <w:rFonts w:hint="eastAsia" w:ascii="Calibri" w:hAnsi="Calibri"/>
                <w:b w:val="0"/>
                <w:bCs w:val="0"/>
                <w:color w:val="000000"/>
                <w:highlight w:val="none"/>
                <w:lang w:val="en-GB"/>
              </w:rPr>
              <w:t xml:space="preserve">供</w:t>
            </w:r>
            <w:r>
              <w:rPr>
                <w:rFonts w:hint="eastAsia" w:ascii="Calibri" w:hAnsi="Calibri"/>
                <w:b w:val="0"/>
                <w:bCs w:val="0"/>
                <w:color w:val="000000"/>
                <w:highlight w:val="none"/>
                <w:lang w:val="en-US" w:eastAsia="zh-CN"/>
              </w:rPr>
              <w:t xml:space="preserve">相关</w:t>
            </w:r>
            <w:r>
              <w:rPr>
                <w:rFonts w:hint="eastAsia" w:ascii="Calibri" w:hAnsi="Calibri"/>
                <w:b w:val="0"/>
                <w:bCs w:val="0"/>
                <w:color w:val="000000"/>
                <w:highlight w:val="none"/>
                <w:lang w:val="en-GB"/>
              </w:rPr>
              <w:t xml:space="preserve">证书</w:t>
            </w:r>
            <w:r>
              <w:rPr>
                <w:rFonts w:hint="eastAsia" w:ascii="Calibri" w:hAnsi="Calibri"/>
                <w:b w:val="0"/>
                <w:bCs w:val="0"/>
                <w:color w:val="000000"/>
                <w:lang w:val="en-GB"/>
              </w:rPr>
              <w:t xml:space="preserve">、劳动合同复印件、</w:t>
            </w:r>
            <w:r>
              <w:rPr>
                <w:rFonts w:hint="eastAsia"/>
                <w:b w:val="0"/>
                <w:bCs w:val="0"/>
                <w:color w:val="000000"/>
                <w:lang w:val="en-GB" w:eastAsia="zh-CN"/>
              </w:rPr>
              <w:t xml:space="preserve">投标人为其缴纳的近半年来任意一个月社保证明材料</w:t>
            </w:r>
            <w:r>
              <w:rPr>
                <w:rFonts w:hint="eastAsia" w:ascii="Calibri" w:hAnsi="Calibri"/>
                <w:b w:val="0"/>
                <w:bCs w:val="0"/>
                <w:color w:val="000000"/>
                <w:lang w:val="en-GB"/>
              </w:rPr>
              <w:t xml:space="preserve">、业主出具证明其管理经验的证明材料等）。</w:t>
            </w:r>
            <w:r>
              <w:rPr>
                <w:rFonts w:ascii="Calibri" w:hAnsi="Calibri"/>
                <w:b w:val="0"/>
                <w:bCs w:val="0"/>
                <w:color w:val="000000"/>
                <w:lang w:val="en-GB"/>
              </w:rPr>
            </w:r>
            <w:r/>
          </w:p>
        </w:tc>
        <w:tc>
          <w:tcPr>
            <w:tcW w:w="761" w:type="dxa"/>
            <w:vAlign w:val="center"/>
            <w:textDirection w:val="lrTb"/>
            <w:noWrap w:val="false"/>
          </w:tcPr>
          <w:p>
            <w:pPr>
              <w:pStyle w:val="889"/>
              <w:jc w:val="center"/>
              <w:widowControl/>
              <w:rPr>
                <w:rFonts w:hint="eastAsia" w:ascii="Calibri" w:hAnsi="Calibri" w:eastAsia="宋体"/>
                <w:color w:val="000000"/>
                <w:lang w:eastAsia="zh-CN"/>
              </w:rPr>
            </w:pPr>
            <w:r>
              <w:rPr>
                <w:rFonts w:hint="eastAsia" w:ascii="Calibri" w:hAnsi="Calibri"/>
                <w:color w:val="000000"/>
                <w:lang w:val="en-US" w:eastAsia="zh-CN"/>
              </w:rPr>
              <w:t xml:space="preserve">5</w:t>
            </w:r>
            <w:r>
              <w:rPr>
                <w:rFonts w:hint="eastAsia" w:ascii="Calibri" w:hAnsi="Calibri" w:eastAsia="宋体"/>
                <w:color w:val="000000"/>
                <w:lang w:eastAsia="zh-CN"/>
              </w:rPr>
            </w:r>
            <w:r/>
          </w:p>
        </w:tc>
      </w:tr>
      <w:tr>
        <w:trPr>
          <w:trHeight w:val="256"/>
          <w:tblHeader/>
        </w:trPr>
        <w:tc>
          <w:tcPr>
            <w:tcW w:w="661"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5</w:t>
            </w:r>
            <w:r>
              <w:rPr>
                <w:rFonts w:ascii="Calibri" w:hAnsi="Calibri"/>
                <w:color w:val="000000"/>
              </w:rPr>
            </w:r>
            <w:r/>
          </w:p>
        </w:tc>
        <w:tc>
          <w:tcPr>
            <w:tcW w:w="1102"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业绩</w:t>
            </w:r>
            <w:r>
              <w:rPr>
                <w:rFonts w:ascii="Calibri" w:hAnsi="Calibri"/>
                <w:color w:val="000000"/>
              </w:rPr>
            </w:r>
            <w:r/>
          </w:p>
        </w:tc>
        <w:tc>
          <w:tcPr>
            <w:tcW w:w="6881" w:type="dxa"/>
            <w:vAlign w:val="top"/>
            <w:textDirection w:val="lrTb"/>
            <w:noWrap w:val="false"/>
          </w:tcPr>
          <w:p>
            <w:pPr>
              <w:pStyle w:val="889"/>
              <w:spacing w:line="300" w:lineRule="auto"/>
              <w:rPr>
                <w:rFonts w:ascii="Calibri" w:hAnsi="Calibri"/>
                <w:b w:val="0"/>
                <w:bCs w:val="0"/>
                <w:color w:val="000000"/>
                <w:lang w:val="en-GB"/>
              </w:rPr>
            </w:pPr>
            <w:r>
              <w:rPr>
                <w:rFonts w:hint="eastAsia" w:ascii="Calibri" w:hAnsi="Calibri"/>
                <w:b w:val="0"/>
                <w:bCs w:val="0"/>
                <w:color w:val="000000"/>
                <w:lang w:val="en-GB"/>
              </w:rPr>
              <w:t xml:space="preserve">非住宅类物业项目管理服务经验:依据</w:t>
            </w:r>
            <w:r>
              <w:rPr>
                <w:rFonts w:hint="eastAsia" w:ascii="Calibri" w:hAnsi="Calibri"/>
                <w:b w:val="0"/>
                <w:bCs w:val="0"/>
                <w:color w:val="000000"/>
                <w:highlight w:val="none"/>
                <w:lang w:val="en-US" w:eastAsia="zh-CN"/>
              </w:rPr>
              <w:t xml:space="preserve">2023</w:t>
            </w:r>
            <w:r>
              <w:rPr>
                <w:rFonts w:hint="eastAsia" w:ascii="Calibri" w:hAnsi="Calibri"/>
                <w:b w:val="0"/>
                <w:bCs w:val="0"/>
                <w:color w:val="000000"/>
                <w:highlight w:val="none"/>
                <w:lang w:val="en-GB"/>
              </w:rPr>
              <w:t xml:space="preserve">年以来非住宅类物业管理项目</w:t>
            </w:r>
            <w:r>
              <w:rPr>
                <w:rFonts w:hint="eastAsia"/>
                <w:b w:val="0"/>
                <w:bCs w:val="0"/>
                <w:color w:val="000000"/>
                <w:highlight w:val="none"/>
                <w:lang w:val="en-GB" w:eastAsia="zh-CN"/>
              </w:rPr>
              <w:t xml:space="preserve">，</w:t>
            </w:r>
            <w:r>
              <w:rPr>
                <w:rFonts w:hint="eastAsia"/>
                <w:b w:val="0"/>
                <w:bCs w:val="0"/>
                <w:color w:val="000000"/>
                <w:highlight w:val="none"/>
                <w:lang w:val="en-US" w:eastAsia="zh-CN"/>
              </w:rPr>
              <w:t xml:space="preserve">类似本项目且</w:t>
            </w:r>
            <w:r>
              <w:rPr>
                <w:rFonts w:hint="eastAsia" w:ascii="Calibri" w:hAnsi="Calibri"/>
                <w:b w:val="0"/>
                <w:bCs w:val="0"/>
                <w:color w:val="000000"/>
                <w:highlight w:val="none"/>
                <w:lang w:val="en-US" w:eastAsia="zh-CN"/>
              </w:rPr>
              <w:t xml:space="preserve">服务内容至少包含客服、保洁、保安、工程</w:t>
            </w:r>
            <w:r>
              <w:rPr>
                <w:rFonts w:hint="eastAsia" w:ascii="Calibri" w:hAnsi="Calibri"/>
                <w:b w:val="0"/>
                <w:bCs w:val="0"/>
                <w:color w:val="000000"/>
                <w:highlight w:val="none"/>
                <w:lang w:val="en-GB"/>
              </w:rPr>
              <w:t xml:space="preserve">的物业合同。每</w:t>
            </w:r>
            <w:r>
              <w:rPr>
                <w:rFonts w:hint="eastAsia" w:ascii="Calibri" w:hAnsi="Calibri"/>
                <w:b w:val="0"/>
                <w:bCs w:val="0"/>
                <w:color w:val="000000"/>
                <w:lang w:val="en-GB"/>
              </w:rPr>
              <w:t xml:space="preserve">提供一个得2分，满分</w:t>
            </w:r>
            <w:r>
              <w:rPr>
                <w:rFonts w:hint="eastAsia"/>
                <w:b w:val="0"/>
                <w:bCs w:val="0"/>
                <w:color w:val="000000"/>
                <w:lang w:val="en-US" w:eastAsia="zh-CN"/>
              </w:rPr>
              <w:t xml:space="preserve">10</w:t>
            </w:r>
            <w:r>
              <w:rPr>
                <w:rFonts w:hint="eastAsia" w:ascii="Calibri" w:hAnsi="Calibri"/>
                <w:b w:val="0"/>
                <w:bCs w:val="0"/>
                <w:color w:val="000000"/>
                <w:lang w:val="en-GB"/>
              </w:rPr>
              <w:t xml:space="preserve">分（合同应能反映相关信息并提供业主方的业绩证明，两项材料缺一不可）。</w:t>
            </w:r>
            <w:r>
              <w:rPr>
                <w:rFonts w:ascii="Calibri" w:hAnsi="Calibri"/>
                <w:b w:val="0"/>
                <w:bCs w:val="0"/>
                <w:color w:val="000000"/>
                <w:lang w:val="en-GB"/>
              </w:rPr>
            </w:r>
            <w:r/>
          </w:p>
        </w:tc>
        <w:tc>
          <w:tcPr>
            <w:tcW w:w="761" w:type="dxa"/>
            <w:vAlign w:val="center"/>
            <w:textDirection w:val="lrTb"/>
            <w:noWrap w:val="false"/>
          </w:tcPr>
          <w:p>
            <w:pPr>
              <w:pStyle w:val="889"/>
              <w:jc w:val="center"/>
              <w:rPr>
                <w:rFonts w:ascii="Calibri" w:hAnsi="Calibri" w:eastAsia="宋体"/>
                <w:color w:val="000000"/>
                <w:lang w:val="en-US" w:eastAsia="zh-CN"/>
              </w:rPr>
            </w:pPr>
            <w:r>
              <w:rPr>
                <w:rFonts w:hint="eastAsia"/>
                <w:color w:val="000000"/>
                <w:lang w:val="en-US" w:eastAsia="zh-CN"/>
              </w:rPr>
              <w:t xml:space="preserve">10</w:t>
            </w:r>
            <w:r>
              <w:rPr>
                <w:rFonts w:ascii="Calibri" w:hAnsi="Calibri" w:eastAsia="宋体"/>
                <w:color w:val="000000"/>
                <w:lang w:val="en-US" w:eastAsia="zh-CN"/>
              </w:rPr>
            </w:r>
            <w:r/>
          </w:p>
        </w:tc>
      </w:tr>
      <w:tr>
        <w:trPr>
          <w:trHeight w:val="1482"/>
          <w:tblHeader/>
        </w:trPr>
        <w:tc>
          <w:tcPr>
            <w:tcW w:w="661" w:type="dxa"/>
            <w:vAlign w:val="center"/>
            <w:textDirection w:val="lrTb"/>
            <w:noWrap w:val="false"/>
          </w:tcPr>
          <w:p>
            <w:pPr>
              <w:pStyle w:val="889"/>
              <w:spacing w:line="360" w:lineRule="auto"/>
              <w:rPr>
                <w:rFonts w:ascii="Calibri" w:hAnsi="Calibri"/>
                <w:color w:val="000000"/>
              </w:rPr>
            </w:pPr>
            <w:r>
              <w:rPr>
                <w:rFonts w:hint="eastAsia" w:ascii="Calibri" w:hAnsi="Calibri"/>
                <w:color w:val="000000"/>
              </w:rPr>
              <w:t xml:space="preserve">  6</w:t>
            </w:r>
            <w:r>
              <w:rPr>
                <w:rFonts w:ascii="Calibri" w:hAnsi="Calibri"/>
                <w:color w:val="000000"/>
              </w:rPr>
            </w:r>
            <w:r/>
          </w:p>
        </w:tc>
        <w:tc>
          <w:tcPr>
            <w:tcW w:w="1102" w:type="dxa"/>
            <w:vAlign w:val="center"/>
            <w:textDirection w:val="lrTb"/>
            <w:noWrap w:val="false"/>
          </w:tcPr>
          <w:p>
            <w:pPr>
              <w:pStyle w:val="889"/>
              <w:jc w:val="center"/>
              <w:rPr>
                <w:rFonts w:ascii="Calibri" w:hAnsi="Calibri"/>
                <w:color w:val="000000"/>
              </w:rPr>
            </w:pPr>
            <w:r>
              <w:rPr>
                <w:rFonts w:hint="eastAsia" w:ascii="Calibri" w:hAnsi="Calibri"/>
                <w:color w:val="000000"/>
              </w:rPr>
              <w:t xml:space="preserve">管理体系</w:t>
            </w:r>
            <w:r>
              <w:rPr>
                <w:rFonts w:ascii="Calibri" w:hAnsi="Calibri"/>
                <w:color w:val="000000"/>
              </w:rPr>
            </w:r>
            <w:r/>
          </w:p>
        </w:tc>
        <w:tc>
          <w:tcPr>
            <w:tcW w:w="6881" w:type="dxa"/>
            <w:vAlign w:val="center"/>
            <w:textDirection w:val="lrTb"/>
            <w:noWrap w:val="false"/>
          </w:tcPr>
          <w:p>
            <w:pPr>
              <w:pStyle w:val="889"/>
              <w:spacing w:line="300" w:lineRule="auto"/>
              <w:rPr>
                <w:b w:val="0"/>
                <w:bCs w:val="0"/>
                <w:color w:val="000000"/>
                <w:lang w:val="en-GB"/>
              </w:rPr>
            </w:pPr>
            <w:r>
              <w:rPr>
                <w:rFonts w:hint="eastAsia" w:ascii="Calibri" w:hAnsi="Calibri"/>
                <w:b w:val="0"/>
                <w:bCs w:val="0"/>
                <w:color w:val="000000"/>
                <w:lang w:val="en-GB"/>
              </w:rPr>
              <w:t xml:space="preserve">投标人提供有效期内ISO9001系列质量管理体系认证、ISO14001系列环境认证证书、ISO45001系列职业健康安全管理体系证书</w:t>
            </w:r>
            <w:r>
              <w:rPr>
                <w:rFonts w:hint="eastAsia" w:ascii="Calibri" w:hAnsi="Calibri"/>
                <w:b w:val="0"/>
                <w:bCs w:val="0"/>
                <w:color w:val="000000"/>
                <w:lang w:val="en-GB" w:eastAsia="zh-CN"/>
              </w:rPr>
              <w:t xml:space="preserve">、</w:t>
            </w:r>
            <w:r>
              <w:rPr>
                <w:rFonts w:hint="eastAsia" w:ascii="Calibri" w:hAnsi="Calibri"/>
                <w:b w:val="0"/>
                <w:bCs w:val="0"/>
                <w:color w:val="000000"/>
                <w:highlight w:val="none"/>
                <w:lang w:val="en-GB" w:eastAsia="zh-CN"/>
              </w:rPr>
              <w:t xml:space="preserve">ISO27001信息安全管理体系认证证书</w:t>
            </w:r>
            <w:r>
              <w:rPr>
                <w:rFonts w:hint="eastAsia" w:ascii="Calibri" w:hAnsi="Calibri"/>
                <w:b w:val="0"/>
                <w:bCs w:val="0"/>
                <w:color w:val="000000"/>
                <w:lang w:val="en-GB"/>
              </w:rPr>
              <w:t xml:space="preserve">（复印件加盖公章），每提供1个得1分，最多</w:t>
            </w:r>
            <w:r>
              <w:rPr>
                <w:rFonts w:hint="eastAsia" w:ascii="Calibri" w:hAnsi="Calibri"/>
                <w:b w:val="0"/>
                <w:bCs w:val="0"/>
                <w:color w:val="000000"/>
                <w:lang w:val="en-US" w:eastAsia="zh-CN"/>
              </w:rPr>
              <w:t xml:space="preserve">4</w:t>
            </w:r>
            <w:r>
              <w:rPr>
                <w:rFonts w:hint="eastAsia" w:ascii="Calibri" w:hAnsi="Calibri"/>
                <w:b w:val="0"/>
                <w:bCs w:val="0"/>
                <w:color w:val="000000"/>
                <w:lang w:val="en-GB"/>
              </w:rPr>
              <w:t xml:space="preserve">分。</w:t>
            </w:r>
            <w:r>
              <w:rPr>
                <w:b w:val="0"/>
                <w:bCs w:val="0"/>
                <w:color w:val="000000"/>
                <w:lang w:val="en-GB"/>
              </w:rPr>
            </w:r>
            <w:r/>
          </w:p>
        </w:tc>
        <w:tc>
          <w:tcPr>
            <w:tcW w:w="761" w:type="dxa"/>
            <w:vAlign w:val="center"/>
            <w:textDirection w:val="lrTb"/>
            <w:noWrap w:val="false"/>
          </w:tcPr>
          <w:p>
            <w:pPr>
              <w:pStyle w:val="889"/>
              <w:jc w:val="center"/>
              <w:rPr>
                <w:rFonts w:hint="eastAsia" w:ascii="Calibri" w:hAnsi="Calibri" w:eastAsia="宋体"/>
                <w:color w:val="000000"/>
                <w:lang w:eastAsia="zh-CN"/>
              </w:rPr>
            </w:pPr>
            <w:r>
              <w:rPr>
                <w:rFonts w:hint="eastAsia" w:ascii="Calibri" w:hAnsi="Calibri"/>
                <w:color w:val="000000"/>
                <w:lang w:val="en-US" w:eastAsia="zh-CN"/>
              </w:rPr>
              <w:t xml:space="preserve">4</w:t>
            </w:r>
            <w:r>
              <w:rPr>
                <w:rFonts w:hint="eastAsia" w:ascii="Calibri" w:hAnsi="Calibri" w:eastAsia="宋体"/>
                <w:color w:val="000000"/>
                <w:lang w:eastAsia="zh-CN"/>
              </w:rPr>
            </w:r>
            <w:r/>
          </w:p>
        </w:tc>
      </w:tr>
    </w:tbl>
    <w:p>
      <w:pPr>
        <w:pStyle w:val="999"/>
        <w:ind w:firstLine="482"/>
        <w:spacing w:line="0" w:lineRule="atLeast"/>
        <w:rPr>
          <w:rFonts w:hint="eastAsia" w:ascii="宋体" w:hAnsi="宋体"/>
          <w:b/>
        </w:rPr>
      </w:pPr>
      <w:r>
        <w:rPr>
          <w:rFonts w:hint="eastAsia" w:ascii="宋体" w:hAnsi="宋体"/>
          <w:b/>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ascii="黑体" w:eastAsia="黑体"/>
          <w:bCs/>
          <w:sz w:val="44"/>
        </w:rPr>
      </w:pPr>
      <w:r>
        <w:rPr>
          <w:rFonts w:ascii="黑体" w:eastAsia="黑体"/>
          <w:bCs/>
          <w:sz w:val="44"/>
        </w:rPr>
      </w:r>
      <w:r/>
    </w:p>
    <w:p>
      <w:pPr>
        <w:pStyle w:val="890"/>
        <w:rPr>
          <w:rFonts w:ascii="黑体" w:eastAsia="黑体"/>
          <w:bCs/>
          <w:sz w:val="44"/>
        </w:rPr>
      </w:pPr>
      <w:r>
        <w:rPr>
          <w:rFonts w:ascii="黑体" w:eastAsia="黑体"/>
          <w:bCs/>
          <w:sz w:val="44"/>
        </w:rPr>
      </w:r>
      <w:r/>
    </w:p>
    <w:p>
      <w:pPr>
        <w:pStyle w:val="890"/>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91"/>
      <w:r/>
      <w:bookmarkEnd w:id="192"/>
      <w:r/>
      <w:bookmarkEnd w:id="203"/>
      <w:r>
        <w:rPr>
          <w:rFonts w:hint="eastAsia" w:ascii="黑体" w:eastAsia="黑体"/>
          <w:bCs/>
          <w:sz w:val="44"/>
        </w:rPr>
        <w:t xml:space="preserve">文件格式 </w:t>
      </w:r>
      <w:r>
        <w:rPr>
          <w:rFonts w:hint="eastAsia" w:ascii="黑体" w:eastAsia="黑体"/>
          <w:bCs/>
          <w:sz w:val="44"/>
        </w:rPr>
      </w:r>
      <w:r/>
    </w:p>
    <w:p>
      <w:pPr>
        <w:pStyle w:val="889"/>
        <w:jc w:val="center"/>
        <w:rPr>
          <w:rFonts w:hint="eastAsia" w:ascii="宋体" w:hAnsi="宋体"/>
          <w:b/>
          <w:sz w:val="72"/>
        </w:rPr>
      </w:pPr>
      <w:r/>
      <w:bookmarkStart w:id="204" w:name="_Hlt26671244"/>
      <w:r/>
      <w:bookmarkEnd w:id="204"/>
      <w:r/>
      <w:bookmarkStart w:id="205" w:name="_Hlt26955039"/>
      <w:r/>
      <w:bookmarkEnd w:id="205"/>
      <w:r/>
      <w:bookmarkStart w:id="206" w:name="_Toc49090576"/>
      <w:r/>
      <w:bookmarkStart w:id="207" w:name="_Toc26554094"/>
      <w:r/>
      <w:bookmarkStart w:id="208" w:name="_Toc120614282"/>
      <w:r>
        <w:rPr>
          <w:rFonts w:hint="eastAsia" w:ascii="宋体" w:hAnsi="宋体"/>
          <w:b/>
          <w:sz w:val="72"/>
        </w:rPr>
      </w:r>
      <w:r/>
    </w:p>
    <w:p>
      <w:pPr>
        <w:pStyle w:val="88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9"/>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88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8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spacing w:line="440" w:lineRule="exact"/>
        <w:rPr>
          <w:rFonts w:ascii="宋体" w:hAnsi="宋体"/>
        </w:rPr>
      </w:pPr>
      <w:r>
        <w:rPr>
          <w:rFonts w:ascii="宋体" w:hAnsi="宋体"/>
        </w:rPr>
      </w:r>
      <w:r/>
    </w:p>
    <w:p>
      <w:pPr>
        <w:pStyle w:val="88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89"/>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89"/>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89"/>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89"/>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89"/>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89"/>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889"/>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89"/>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89"/>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89"/>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889"/>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89"/>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889"/>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89"/>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r>
      <w:r/>
    </w:p>
    <w:p>
      <w:pPr>
        <w:pStyle w:val="889"/>
        <w:rPr>
          <w:rFonts w:ascii="宋体" w:hAnsi="宋体"/>
          <w:b/>
          <w:color w:val="ff0000"/>
          <w:sz w:val="24"/>
          <w:szCs w:val="24"/>
        </w:rPr>
      </w:pPr>
      <w:r>
        <w:rPr>
          <w:rFonts w:ascii="宋体" w:hAnsi="宋体"/>
          <w:b/>
          <w:color w:val="ff0000"/>
          <w:sz w:val="24"/>
          <w:szCs w:val="24"/>
        </w:rPr>
      </w:r>
      <w:r/>
    </w:p>
    <w:p>
      <w:pPr>
        <w:pStyle w:val="889"/>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89"/>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89"/>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9"/>
              <w:rPr>
                <w:rFonts w:hint="eastAsia" w:ascii="宋体" w:hAnsi="宋体" w:eastAsia="宋体"/>
                <w:sz w:val="24"/>
                <w:szCs w:val="24"/>
                <w:lang w:eastAsia="zh-CN"/>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eastAsia="宋体"/>
                <w:sz w:val="24"/>
                <w:szCs w:val="24"/>
                <w:lang w:eastAsia="zh-CN"/>
              </w:rPr>
            </w:r>
            <w:r/>
          </w:p>
        </w:tc>
      </w:tr>
      <w:tr>
        <w:trPr>
          <w:cantSplit/>
          <w:trHeight w:val="612"/>
        </w:trPr>
        <w:tc>
          <w:tcPr>
            <w:tcW w:w="8206" w:type="dxa"/>
            <w:vAlign w:val="center"/>
            <w:textDirection w:val="lrTb"/>
            <w:noWrap w:val="false"/>
          </w:tcPr>
          <w:p>
            <w:pPr>
              <w:pStyle w:val="999"/>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89"/>
        <w:ind w:firstLine="480"/>
        <w:rPr>
          <w:rFonts w:ascii="宋体" w:hAnsi="宋体"/>
          <w:sz w:val="24"/>
          <w:szCs w:val="24"/>
        </w:rPr>
      </w:pPr>
      <w:r>
        <w:rPr>
          <w:rFonts w:hint="eastAsia" w:ascii="宋体" w:hAnsi="宋体"/>
          <w:b/>
          <w:bCs/>
          <w:sz w:val="24"/>
          <w:szCs w:val="24"/>
          <w:lang w:val="en-US" w:eastAsia="zh-CN"/>
        </w:rPr>
        <w:t xml:space="preserve">请按一年总价报价。</w:t>
      </w:r>
      <w:r>
        <w:rPr>
          <w:rFonts w:ascii="宋体" w:hAnsi="宋体"/>
          <w:sz w:val="24"/>
          <w:szCs w:val="24"/>
        </w:rPr>
      </w:r>
      <w:r/>
    </w:p>
    <w:p>
      <w:pPr>
        <w:pStyle w:val="889"/>
        <w:jc w:val="center"/>
        <w:rPr>
          <w:rFonts w:ascii="宋体" w:hAnsi="宋体"/>
          <w:b/>
          <w:sz w:val="24"/>
          <w:szCs w:val="24"/>
        </w:rPr>
      </w:pPr>
      <w:r>
        <w:rPr>
          <w:rFonts w:ascii="宋体" w:hAnsi="宋体"/>
          <w:b/>
          <w:sz w:val="24"/>
          <w:szCs w:val="24"/>
        </w:rPr>
      </w:r>
      <w:r/>
    </w:p>
    <w:p>
      <w:pPr>
        <w:pStyle w:val="889"/>
        <w:rPr>
          <w:rFonts w:hint="eastAsia" w:ascii="宋体" w:hAnsi="宋体"/>
          <w:b/>
          <w:sz w:val="24"/>
          <w:szCs w:val="24"/>
        </w:rPr>
      </w:pPr>
      <w:r>
        <w:rPr>
          <w:rFonts w:hint="eastAsia" w:ascii="宋体" w:hAnsi="宋体"/>
          <w:b/>
          <w:sz w:val="24"/>
          <w:szCs w:val="24"/>
        </w:rPr>
        <w:t xml:space="preserve">附件2 投标分项报价表（采购包号：XX）</w:t>
      </w:r>
      <w:r>
        <w:rPr>
          <w:rFonts w:hint="eastAsia" w:ascii="宋体" w:hAnsi="宋体"/>
          <w:b/>
          <w:sz w:val="24"/>
          <w:szCs w:val="24"/>
        </w:rPr>
      </w:r>
      <w:r/>
    </w:p>
    <w:tbl>
      <w:tblPr>
        <w:tblW w:w="0" w:type="auto"/>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24"/>
        <w:gridCol w:w="846"/>
        <w:gridCol w:w="1060"/>
        <w:gridCol w:w="980"/>
        <w:gridCol w:w="1040"/>
        <w:gridCol w:w="1250"/>
        <w:gridCol w:w="860"/>
        <w:gridCol w:w="920"/>
        <w:gridCol w:w="861"/>
      </w:tblGrid>
      <w:tr>
        <w:trPr>
          <w:cantSplit/>
          <w:trHeight w:val="544"/>
        </w:trPr>
        <w:tc>
          <w:tcPr>
            <w:tcW w:w="720" w:type="dxa"/>
            <w:vAlign w:val="top"/>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324"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846"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0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98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04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25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8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9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861"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cantSplit/>
          <w:trHeight w:val="294"/>
        </w:trPr>
        <w:tc>
          <w:tcPr>
            <w:tcW w:w="7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324" w:type="dxa"/>
            <w:vAlign w:val="center"/>
            <w:textDirection w:val="lrTb"/>
            <w:noWrap w:val="false"/>
          </w:tcPr>
          <w:p>
            <w:pPr>
              <w:pStyle w:val="889"/>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分项服务名称/货物名称</w:t>
            </w:r>
            <w:r>
              <w:rPr>
                <w:rFonts w:hint="eastAsia" w:ascii="宋体" w:hAnsi="宋体" w:eastAsia="宋体" w:cs="宋体"/>
                <w:color w:val="000000"/>
                <w:sz w:val="24"/>
                <w:szCs w:val="24"/>
              </w:rPr>
            </w:r>
            <w:r/>
          </w:p>
        </w:tc>
        <w:tc>
          <w:tcPr>
            <w:tcW w:w="846"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w:t>
            </w:r>
            <w:r>
              <w:rPr>
                <w:rFonts w:hint="eastAsia" w:ascii="宋体" w:hAnsi="宋体" w:eastAsia="宋体" w:cs="宋体"/>
                <w:color w:val="000000"/>
                <w:sz w:val="24"/>
                <w:szCs w:val="24"/>
              </w:rPr>
            </w:r>
            <w:r/>
          </w:p>
        </w:tc>
        <w:tc>
          <w:tcPr>
            <w:tcW w:w="10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w:t>
            </w:r>
            <w:r>
              <w:rPr>
                <w:rFonts w:hint="eastAsia" w:ascii="宋体" w:hAnsi="宋体" w:eastAsia="宋体" w:cs="宋体"/>
                <w:color w:val="000000"/>
                <w:sz w:val="24"/>
                <w:szCs w:val="24"/>
              </w:rPr>
            </w:r>
            <w:r/>
          </w:p>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型号</w:t>
            </w:r>
            <w:r>
              <w:rPr>
                <w:rFonts w:hint="eastAsia" w:ascii="宋体" w:hAnsi="宋体" w:eastAsia="宋体" w:cs="宋体"/>
                <w:color w:val="000000"/>
                <w:sz w:val="24"/>
                <w:szCs w:val="24"/>
              </w:rPr>
            </w:r>
            <w:r/>
          </w:p>
        </w:tc>
        <w:tc>
          <w:tcPr>
            <w:tcW w:w="98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制造商名称</w:t>
            </w:r>
            <w:r>
              <w:rPr>
                <w:rFonts w:hint="eastAsia" w:ascii="宋体" w:hAnsi="宋体" w:eastAsia="宋体" w:cs="宋体"/>
                <w:color w:val="000000"/>
                <w:sz w:val="24"/>
                <w:szCs w:val="24"/>
              </w:rPr>
            </w:r>
            <w:r/>
          </w:p>
        </w:tc>
        <w:tc>
          <w:tcPr>
            <w:tcW w:w="104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产地</w:t>
            </w:r>
            <w:r>
              <w:rPr>
                <w:rFonts w:hint="eastAsia" w:ascii="宋体" w:hAnsi="宋体" w:eastAsia="宋体" w:cs="宋体"/>
                <w:color w:val="000000"/>
                <w:sz w:val="24"/>
                <w:szCs w:val="24"/>
              </w:rPr>
            </w:r>
            <w:r/>
          </w:p>
        </w:tc>
        <w:tc>
          <w:tcPr>
            <w:tcW w:w="125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交付期/服务期</w:t>
            </w:r>
            <w:r>
              <w:rPr>
                <w:rFonts w:hint="eastAsia" w:ascii="宋体" w:hAnsi="宋体" w:eastAsia="宋体" w:cs="宋体"/>
                <w:color w:val="000000"/>
                <w:sz w:val="24"/>
                <w:szCs w:val="24"/>
              </w:rPr>
            </w:r>
            <w:r/>
          </w:p>
        </w:tc>
        <w:tc>
          <w:tcPr>
            <w:tcW w:w="8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rPr>
            </w:r>
            <w:r/>
          </w:p>
        </w:tc>
        <w:tc>
          <w:tcPr>
            <w:tcW w:w="9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rPr>
                <w:rFonts w:hint="eastAsia" w:ascii="宋体" w:hAnsi="宋体" w:eastAsia="宋体" w:cs="宋体"/>
                <w:color w:val="000000"/>
                <w:sz w:val="24"/>
                <w:szCs w:val="24"/>
              </w:rPr>
            </w:r>
            <w:r/>
          </w:p>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rPr>
                <w:rFonts w:hint="eastAsia" w:ascii="宋体" w:hAnsi="宋体" w:eastAsia="宋体" w:cs="宋体"/>
                <w:color w:val="000000"/>
                <w:sz w:val="24"/>
                <w:szCs w:val="24"/>
              </w:rPr>
            </w:r>
            <w:r/>
          </w:p>
        </w:tc>
        <w:tc>
          <w:tcPr>
            <w:tcW w:w="861"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rPr>
                <w:rFonts w:hint="eastAsia" w:ascii="宋体" w:hAnsi="宋体" w:eastAsia="宋体" w:cs="宋体"/>
                <w:color w:val="000000"/>
                <w:sz w:val="24"/>
                <w:szCs w:val="24"/>
              </w:rPr>
            </w:r>
            <w:r/>
          </w:p>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w:t>
            </w:r>
            <w:r>
              <w:rPr>
                <w:rFonts w:hint="eastAsia" w:ascii="宋体" w:hAnsi="宋体" w:eastAsia="宋体" w:cs="宋体"/>
                <w:color w:val="000000"/>
                <w:sz w:val="24"/>
                <w:szCs w:val="24"/>
              </w:rPr>
            </w:r>
            <w:r/>
          </w:p>
        </w:tc>
      </w:tr>
      <w:tr>
        <w:trPr>
          <w:cantSplit/>
          <w:trHeight w:val="696"/>
        </w:trPr>
        <w:tc>
          <w:tcPr>
            <w:tcW w:w="7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324"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889"/>
              <w:jc w:val="center"/>
              <w:spacing w:line="0" w:lineRule="atLeast"/>
              <w:rPr>
                <w:rFonts w:hint="eastAsia" w:ascii="宋体" w:hAnsi="宋体" w:eastAsia="宋体" w:cs="宋体"/>
                <w:color w:val="000000"/>
                <w:sz w:val="24"/>
                <w:szCs w:val="24"/>
                <w:highlight w:val="cyan"/>
              </w:rPr>
            </w:pPr>
            <w:r>
              <w:rPr>
                <w:rFonts w:hint="eastAsia" w:ascii="宋体" w:hAnsi="宋体" w:eastAsia="宋体" w:cs="宋体"/>
                <w:color w:val="000000"/>
                <w:sz w:val="24"/>
                <w:szCs w:val="24"/>
                <w:highlight w:val="cyan"/>
              </w:rPr>
            </w:r>
            <w:r/>
          </w:p>
        </w:tc>
        <w:tc>
          <w:tcPr>
            <w:tcW w:w="1040" w:type="dxa"/>
            <w:vAlign w:val="top"/>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889"/>
              <w:jc w:val="center"/>
              <w:spacing w:line="0" w:lineRule="atLeas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u w:val="single"/>
              </w:rPr>
            </w:r>
            <w:r/>
          </w:p>
        </w:tc>
        <w:tc>
          <w:tcPr>
            <w:tcW w:w="8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724"/>
        </w:trPr>
        <w:tc>
          <w:tcPr>
            <w:tcW w:w="7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324"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324"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80"/>
        </w:trPr>
        <w:tc>
          <w:tcPr>
            <w:tcW w:w="7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1324"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846"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889"/>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34"/>
        </w:trPr>
        <w:tc>
          <w:tcPr>
            <w:gridSpan w:val="10"/>
            <w:tcW w:w="9861" w:type="dxa"/>
            <w:vAlign w:val="top"/>
            <w:textDirection w:val="lrTb"/>
            <w:noWrap w:val="false"/>
          </w:tcPr>
          <w:p>
            <w:pPr>
              <w:pStyle w:val="889"/>
              <w:spacing w:line="0" w:lineRule="atLeas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投标总报价（人民币：元）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tc>
      </w:tr>
      <w:tr>
        <w:trPr>
          <w:cantSplit/>
          <w:trHeight w:val="757"/>
        </w:trPr>
        <w:tc>
          <w:tcPr>
            <w:gridSpan w:val="10"/>
            <w:tcW w:w="9861" w:type="dxa"/>
            <w:vAlign w:val="top"/>
            <w:textDirection w:val="lrTb"/>
            <w:noWrap w:val="false"/>
          </w:tcPr>
          <w:p>
            <w:pPr>
              <w:pStyle w:val="941"/>
              <w:spacing w:before="0" w:beforeAutospacing="0" w:after="0" w:afterAutospacing="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本采购包中提供的符合本国产品标准的货物成本之和占该采购包全部成本之和的比例为</w:t>
            </w:r>
            <w:r>
              <w:rPr>
                <w:rFonts w:hint="eastAsia" w:ascii="宋体" w:hAnsi="宋体" w:eastAsia="宋体" w:cs="宋体"/>
                <w:color w:val="000000"/>
                <w:sz w:val="24"/>
                <w:szCs w:val="24"/>
                <w:u w:val="single"/>
              </w:rPr>
              <w:t xml:space="preserve">XX</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bl>
    <w:p>
      <w:pPr>
        <w:pStyle w:val="889"/>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p>
      <w:pPr>
        <w:pStyle w:val="889"/>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宋体" w:hAnsi="宋体" w:eastAsia="宋体" w:cs="宋体"/>
          <w:color w:val="000000"/>
          <w:sz w:val="24"/>
          <w:szCs w:val="24"/>
        </w:rPr>
      </w:r>
      <w:r/>
    </w:p>
    <w:p>
      <w:pPr>
        <w:pStyle w:val="889"/>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2.“投标分项报价表”中“投标总报价”数额应当与“开标一览表”中“投标总报价”数额一致。</w:t>
      </w:r>
      <w:r>
        <w:rPr>
          <w:rFonts w:hint="eastAsia" w:ascii="宋体" w:hAnsi="宋体" w:eastAsia="宋体" w:cs="宋体"/>
          <w:color w:val="000000"/>
          <w:sz w:val="24"/>
          <w:szCs w:val="24"/>
        </w:rPr>
      </w:r>
      <w:r/>
    </w:p>
    <w:p>
      <w:pPr>
        <w:pStyle w:val="889"/>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3.分项服务不需填写品牌、规格型号、制造商、产地。</w:t>
      </w:r>
      <w:r>
        <w:rPr>
          <w:rFonts w:hint="eastAsia" w:ascii="宋体" w:hAnsi="宋体" w:eastAsia="宋体" w:cs="宋体"/>
          <w:color w:val="000000"/>
          <w:sz w:val="24"/>
          <w:szCs w:val="24"/>
        </w:rPr>
      </w:r>
      <w:r/>
    </w:p>
    <w:p>
      <w:pPr>
        <w:pStyle w:val="889"/>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eastAsia="宋体" w:cs="宋体"/>
          <w:color w:val="000000"/>
          <w:sz w:val="24"/>
          <w:szCs w:val="24"/>
        </w:rPr>
      </w:r>
      <w:r/>
    </w:p>
    <w:p>
      <w:pPr>
        <w:pStyle w:val="889"/>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5.项目经办人可以根据项目实际需要对表格结构进行调整。</w:t>
      </w:r>
      <w:r>
        <w:rPr>
          <w:rFonts w:hint="eastAsia" w:ascii="宋体" w:hAnsi="宋体" w:eastAsia="宋体" w:cs="宋体"/>
          <w:color w:val="000000"/>
          <w:sz w:val="24"/>
          <w:szCs w:val="24"/>
        </w:rPr>
      </w:r>
      <w:r/>
    </w:p>
    <w:p>
      <w:pPr>
        <w:pStyle w:val="889"/>
        <w:spacing w:line="0" w:lineRule="atLeast"/>
        <w:rPr>
          <w:rFonts w:ascii="宋体" w:hAnsi="宋体"/>
          <w:sz w:val="24"/>
          <w:szCs w:val="24"/>
        </w:rPr>
      </w:pPr>
      <w:r>
        <w:rPr>
          <w:rFonts w:ascii="宋体" w:hAnsi="宋体"/>
          <w:sz w:val="24"/>
          <w:szCs w:val="24"/>
        </w:rPr>
      </w:r>
      <w:r/>
    </w:p>
    <w:p>
      <w:pPr>
        <w:pStyle w:val="889"/>
        <w:spacing w:line="0" w:lineRule="atLeast"/>
        <w:rPr>
          <w:rFonts w:ascii="宋体" w:hAnsi="宋体"/>
          <w:sz w:val="24"/>
          <w:szCs w:val="24"/>
        </w:rPr>
      </w:pPr>
      <w:r>
        <w:rPr>
          <w:rFonts w:ascii="宋体" w:hAnsi="宋体"/>
          <w:sz w:val="24"/>
          <w:szCs w:val="24"/>
        </w:rPr>
      </w:r>
      <w:r/>
    </w:p>
    <w:p>
      <w:pPr>
        <w:pStyle w:val="889"/>
        <w:jc w:val="center"/>
        <w:spacing w:line="0" w:lineRule="atLeast"/>
        <w:rPr>
          <w:rFonts w:hint="eastAsia" w:ascii="宋体" w:hAnsi="宋体" w:cs="宋体"/>
          <w:b/>
          <w:sz w:val="24"/>
          <w:szCs w:val="24"/>
        </w:rPr>
      </w:pPr>
      <w:r>
        <w:rPr>
          <w:rFonts w:hint="eastAsia" w:ascii="宋体" w:hAnsi="宋体" w:cs="宋体"/>
          <w:b/>
          <w:sz w:val="24"/>
          <w:szCs w:val="24"/>
        </w:rPr>
        <w:t xml:space="preserve">人员工资、社会保险和公积金三项费用报价表（采购包号：**）</w:t>
      </w:r>
      <w:r>
        <w:rPr>
          <w:rFonts w:hint="eastAsia" w:ascii="宋体" w:hAnsi="宋体" w:cs="宋体"/>
          <w:b/>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rPr>
                <w:rFonts w:hint="eastAsia" w:ascii="宋体" w:hAnsi="宋体" w:cs="宋体"/>
                <w:b/>
                <w:bCs/>
                <w:sz w:val="24"/>
                <w:szCs w:val="24"/>
              </w:rPr>
            </w:r>
            <w:r/>
          </w:p>
        </w:tc>
        <w:tc>
          <w:tcPr>
            <w:tcW w:w="2885" w:type="dxa"/>
            <w:vAlign w:val="center"/>
            <w:vMerge w:val="restart"/>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rPr>
                <w:rFonts w:hint="eastAsia" w:ascii="宋体" w:hAnsi="宋体" w:cs="宋体"/>
                <w:b/>
                <w:bCs/>
                <w:sz w:val="24"/>
                <w:szCs w:val="24"/>
              </w:rPr>
            </w:r>
            <w:r/>
          </w:p>
        </w:tc>
        <w:tc>
          <w:tcPr>
            <w:tcW w:w="72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889"/>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889"/>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889"/>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889"/>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889"/>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889"/>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89"/>
              <w:jc w:val="left"/>
              <w:spacing w:line="0" w:lineRule="atLeast"/>
              <w:rPr>
                <w:rFonts w:hint="eastAsia"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b/>
                <w:sz w:val="24"/>
                <w:szCs w:val="24"/>
              </w:rPr>
            </w:r>
            <w:r/>
          </w:p>
        </w:tc>
      </w:tr>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 期 限</w:t>
            </w: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总价2</w:t>
            </w:r>
            <w:r>
              <w:rPr>
                <w:rFonts w:hint="eastAsia" w:ascii="宋体" w:hAnsi="宋体" w:cs="宋体"/>
                <w:b/>
                <w:bCs/>
                <w:sz w:val="24"/>
                <w:szCs w:val="24"/>
              </w:rPr>
            </w:r>
            <w:r/>
          </w:p>
        </w:tc>
        <w:tc>
          <w:tcPr>
            <w:tcW w:w="2885" w:type="dxa"/>
            <w:vAlign w:val="center"/>
            <w:vMerge w:val="restart"/>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628"/>
        </w:trPr>
        <w:tc>
          <w:tcPr>
            <w:tcW w:w="61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社会保险</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费用</w:t>
            </w:r>
            <w:r>
              <w:rPr>
                <w:rFonts w:hint="eastAsia" w:ascii="宋体" w:hAnsi="宋体" w:cs="宋体"/>
                <w:b/>
                <w:bCs/>
                <w:sz w:val="24"/>
                <w:szCs w:val="24"/>
              </w:rPr>
            </w:r>
            <w:r/>
          </w:p>
        </w:tc>
        <w:tc>
          <w:tcPr>
            <w:tcW w:w="723"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889"/>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trHeight w:val="563"/>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889"/>
              <w:jc w:val="center"/>
              <w:spacing w:line="0" w:lineRule="atLeast"/>
              <w:widowControl/>
              <w:rPr>
                <w:rFonts w:hint="eastAsia" w:ascii="宋体" w:hAnsi="宋体" w:cs="宋体"/>
              </w:rPr>
            </w:pPr>
            <w:r>
              <w:rPr>
                <w:rFonts w:hint="eastAsia" w:ascii="宋体" w:hAnsi="宋体" w:cs="宋体"/>
              </w:rPr>
              <w:t xml:space="preserve">该人员正常缴纳社会保险/</w:t>
            </w:r>
            <w:r>
              <w:rPr>
                <w:rFonts w:hint="eastAsia" w:ascii="宋体" w:hAnsi="宋体" w:cs="宋体"/>
              </w:rPr>
            </w:r>
            <w:r/>
          </w:p>
          <w:p>
            <w:pPr>
              <w:pStyle w:val="889"/>
              <w:jc w:val="left"/>
              <w:spacing w:line="0" w:lineRule="atLeast"/>
              <w:rPr>
                <w:rFonts w:hint="eastAsia" w:ascii="宋体" w:hAnsi="宋体" w:cs="宋体"/>
              </w:rPr>
            </w:pPr>
            <w:r>
              <w:rPr>
                <w:rFonts w:hint="eastAsia" w:ascii="宋体" w:hAnsi="宋体" w:cs="宋体"/>
                <w:iCs/>
              </w:rPr>
              <w:t xml:space="preserve">如该人员依法享受社会保险费用缴纳减免政策，请在此框内进行说明</w:t>
            </w:r>
            <w:r>
              <w:rPr>
                <w:rFonts w:hint="eastAsia" w:ascii="宋体" w:hAnsi="宋体" w:cs="宋体"/>
              </w:rPr>
            </w:r>
            <w:r/>
          </w:p>
        </w:tc>
      </w:tr>
      <w:tr>
        <w:trPr>
          <w:trHeight w:val="261"/>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889"/>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261"/>
        </w:trPr>
        <w:tc>
          <w:tcPr>
            <w:gridSpan w:val="7"/>
            <w:tcW w:w="8965" w:type="dxa"/>
            <w:vAlign w:val="center"/>
            <w:textDirection w:val="lrTb"/>
            <w:noWrap w:val="false"/>
          </w:tcPr>
          <w:p>
            <w:pPr>
              <w:pStyle w:val="889"/>
              <w:jc w:val="left"/>
              <w:spacing w:line="0" w:lineRule="atLeast"/>
              <w:rPr>
                <w:rFonts w:hint="eastAsia"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b/>
                <w:sz w:val="24"/>
                <w:szCs w:val="24"/>
              </w:rPr>
            </w:r>
            <w:r/>
          </w:p>
        </w:tc>
      </w:tr>
      <w:tr>
        <w:trPr>
          <w:trHeight w:val="261"/>
        </w:trPr>
        <w:tc>
          <w:tcPr>
            <w:tcW w:w="61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rPr>
                <w:rFonts w:hint="eastAsia" w:ascii="宋体" w:hAnsi="宋体" w:cs="宋体"/>
                <w:b/>
                <w:bCs/>
                <w:sz w:val="24"/>
                <w:szCs w:val="24"/>
              </w:rPr>
            </w:r>
            <w:r/>
          </w:p>
        </w:tc>
        <w:tc>
          <w:tcPr>
            <w:tcW w:w="2885" w:type="dxa"/>
            <w:vAlign w:val="center"/>
            <w:vMerge w:val="restart"/>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261"/>
        </w:trPr>
        <w:tc>
          <w:tcPr>
            <w:tcW w:w="615" w:type="dxa"/>
            <w:vAlign w:val="center"/>
            <w:textDirection w:val="lrTb"/>
            <w:noWrap w:val="false"/>
          </w:tcPr>
          <w:p>
            <w:pPr>
              <w:pStyle w:val="889"/>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rPr>
                <w:rFonts w:hint="eastAsia" w:ascii="宋体" w:hAnsi="宋体" w:cs="宋体"/>
                <w:b/>
                <w:sz w:val="24"/>
                <w:szCs w:val="24"/>
              </w:rPr>
            </w:r>
            <w:r/>
          </w:p>
        </w:tc>
        <w:tc>
          <w:tcPr>
            <w:tcW w:w="723"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889"/>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889"/>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889"/>
              <w:jc w:val="cente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
                <w:u w:val="single"/>
              </w:rPr>
            </w:r>
            <w:r/>
          </w:p>
          <w:p>
            <w:pPr>
              <w:pStyle w:val="889"/>
              <w:jc w:val="left"/>
              <w:spacing w:line="0" w:lineRule="atLeast"/>
              <w:rPr>
                <w:rFonts w:hint="eastAsia" w:ascii="宋体" w:hAnsi="宋体" w:cs="宋体"/>
                <w:i/>
                <w:u w:val="single"/>
              </w:rPr>
            </w:pPr>
            <w:r>
              <w:rPr>
                <w:rFonts w:hint="eastAsia" w:ascii="宋体" w:hAnsi="宋体" w:cs="宋体"/>
                <w:iCs/>
              </w:rPr>
              <w:t xml:space="preserve">如该人员依法享受住房公积金缴存减免政策，请在此框内进行说明</w:t>
            </w:r>
            <w:r>
              <w:rPr>
                <w:rFonts w:hint="eastAsia" w:ascii="宋体" w:hAnsi="宋体" w:cs="宋体"/>
                <w:i/>
                <w:u w:val="single"/>
              </w:rPr>
            </w:r>
            <w:r/>
          </w:p>
        </w:tc>
      </w:tr>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89"/>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89"/>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sz w:val="24"/>
                <w:szCs w:val="24"/>
              </w:rPr>
            </w:r>
            <w:r/>
          </w:p>
        </w:tc>
      </w:tr>
    </w:tbl>
    <w:p>
      <w:pPr>
        <w:pStyle w:val="889"/>
        <w:spacing w:line="0" w:lineRule="atLeas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889"/>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rPr>
          <w:rFonts w:hint="eastAsia" w:ascii="宋体" w:hAnsi="宋体" w:cs="宋体"/>
          <w:iCs/>
          <w:sz w:val="24"/>
          <w:szCs w:val="24"/>
        </w:rPr>
      </w:r>
      <w:r/>
    </w:p>
    <w:p>
      <w:pPr>
        <w:pStyle w:val="889"/>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rPr>
          <w:rFonts w:hint="eastAsia" w:ascii="宋体" w:hAnsi="宋体" w:cs="宋体"/>
          <w:i/>
          <w:sz w:val="24"/>
          <w:szCs w:val="24"/>
          <w:u w:val="single"/>
        </w:rPr>
      </w:r>
      <w:r/>
    </w:p>
    <w:p>
      <w:pPr>
        <w:pStyle w:val="889"/>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889"/>
      </w:pPr>
      <w:r/>
      <w:r/>
    </w:p>
    <w:p>
      <w:pPr>
        <w:pStyle w:val="889"/>
        <w:spacing w:line="0" w:lineRule="atLeast"/>
        <w:rPr>
          <w:rFonts w:hint="eastAsia" w:ascii="宋体" w:hAnsi="宋体"/>
          <w:sz w:val="24"/>
          <w:szCs w:val="24"/>
        </w:rPr>
      </w:pPr>
      <w:r>
        <w:rPr>
          <w:rFonts w:hint="eastAsia" w:ascii="宋体" w:hAnsi="宋体"/>
          <w:sz w:val="24"/>
          <w:szCs w:val="24"/>
        </w:rPr>
      </w:r>
      <w:r/>
    </w:p>
    <w:p>
      <w:pPr>
        <w:pStyle w:val="889"/>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89"/>
        <w:rPr>
          <w:rFonts w:hint="eastAsia" w:ascii="宋体" w:hAnsi="宋体"/>
          <w:b/>
          <w:sz w:val="24"/>
        </w:rPr>
      </w:pPr>
      <w:r>
        <w:rPr>
          <w:rFonts w:hint="eastAsia" w:ascii="宋体" w:hAnsi="宋体"/>
          <w:b/>
          <w:sz w:val="24"/>
        </w:rPr>
      </w:r>
      <w:r/>
    </w:p>
    <w:p>
      <w:pPr>
        <w:pStyle w:val="889"/>
        <w:ind w:firstLine="480"/>
        <w:spacing w:line="440" w:lineRule="exact"/>
        <w:rPr>
          <w:rFonts w:ascii="宋体" w:hAnsi="宋体"/>
          <w:sz w:val="24"/>
        </w:rPr>
      </w:pPr>
      <w:r>
        <w:rPr>
          <w:rFonts w:ascii="宋体" w:hAnsi="宋体"/>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9"/>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89"/>
        <w:ind w:left="480"/>
        <w:rPr>
          <w:rFonts w:ascii="宋体" w:hAnsi="宋体"/>
          <w:b/>
          <w:color w:val="000000"/>
          <w:sz w:val="24"/>
        </w:rPr>
      </w:pPr>
      <w:r>
        <w:rPr>
          <w:rFonts w:ascii="宋体" w:hAnsi="宋体"/>
          <w:b/>
          <w:color w:val="000000"/>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89"/>
        <w:jc w:val="center"/>
        <w:spacing w:line="460" w:lineRule="exact"/>
        <w:rPr>
          <w:rFonts w:ascii="宋体" w:hAnsi="宋体"/>
          <w:b/>
          <w:bCs/>
          <w:color w:val="000000"/>
          <w:sz w:val="24"/>
        </w:rPr>
      </w:pPr>
      <w:r>
        <w:rPr>
          <w:rFonts w:ascii="宋体" w:hAnsi="宋体"/>
          <w:b/>
          <w:bCs/>
          <w:color w:val="000000"/>
          <w:sz w:val="24"/>
        </w:rPr>
      </w:r>
      <w:r/>
    </w:p>
    <w:p>
      <w:pPr>
        <w:pStyle w:val="889"/>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89"/>
        <w:ind w:left="480"/>
        <w:rPr>
          <w:rFonts w:ascii="宋体" w:hAnsi="宋体"/>
          <w:b/>
          <w:color w:val="ff0000"/>
          <w:sz w:val="24"/>
        </w:rPr>
      </w:pPr>
      <w:r>
        <w:rPr>
          <w:rFonts w:ascii="宋体" w:hAnsi="宋体"/>
          <w:b/>
          <w:color w:val="ff0000"/>
          <w:sz w:val="24"/>
        </w:rPr>
      </w:r>
      <w:r/>
    </w:p>
    <w:p>
      <w:pPr>
        <w:pStyle w:val="889"/>
        <w:ind w:firstLine="480"/>
        <w:spacing w:line="460" w:lineRule="exact"/>
        <w:rPr>
          <w:rFonts w:ascii="宋体" w:hAnsi="宋体"/>
          <w:b/>
          <w:color w:val="000000"/>
          <w:sz w:val="24"/>
        </w:rPr>
      </w:pPr>
      <w:r>
        <w:rPr>
          <w:rFonts w:ascii="宋体" w:hAnsi="宋体"/>
          <w:b/>
          <w:color w:val="000000"/>
          <w:sz w:val="24"/>
        </w:rPr>
      </w:r>
      <w:r/>
    </w:p>
    <w:p>
      <w:pPr>
        <w:pStyle w:val="889"/>
        <w:ind w:firstLine="480"/>
        <w:spacing w:line="460" w:lineRule="exact"/>
        <w:rPr>
          <w:rFonts w:ascii="宋体" w:hAnsi="宋体"/>
          <w:b/>
          <w:color w:val="000000"/>
          <w:sz w:val="24"/>
        </w:rPr>
      </w:pPr>
      <w:r>
        <w:rPr>
          <w:rFonts w:ascii="宋体" w:hAnsi="宋体"/>
          <w:b/>
          <w:color w:val="000000"/>
          <w:sz w:val="24"/>
        </w:rPr>
      </w:r>
      <w:r/>
    </w:p>
    <w:p>
      <w:pPr>
        <w:pStyle w:val="889"/>
        <w:ind w:firstLine="480"/>
        <w:spacing w:line="460" w:lineRule="exact"/>
        <w:rPr>
          <w:rFonts w:hint="eastAsia" w:ascii="宋体" w:hAnsi="宋体"/>
          <w:b/>
          <w:color w:val="000000"/>
          <w:sz w:val="24"/>
        </w:rPr>
      </w:pPr>
      <w:r>
        <w:rPr>
          <w:rFonts w:hint="eastAsia" w:ascii="宋体" w:hAnsi="宋体"/>
          <w:b/>
          <w:color w:val="000000"/>
          <w:sz w:val="24"/>
        </w:rPr>
      </w:r>
      <w:r/>
    </w:p>
    <w:p>
      <w:pPr>
        <w:pStyle w:val="889"/>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89"/>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89"/>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89"/>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89"/>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89"/>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89"/>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89"/>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89"/>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89"/>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99"/>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999"/>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9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9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9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rPr>
      </w:r>
      <w:r/>
    </w:p>
    <w:p>
      <w:pPr>
        <w:pStyle w:val="99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9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9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9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99"/>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99"/>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99"/>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99"/>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99"/>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99"/>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89"/>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999"/>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rPr>
          <w:rFonts w:hint="eastAsia" w:ascii="宋体" w:hAnsi="宋体"/>
          <w:b/>
          <w:sz w:val="32"/>
          <w:szCs w:val="32"/>
        </w:rPr>
      </w:r>
      <w:r/>
    </w:p>
    <w:p>
      <w:pPr>
        <w:pStyle w:val="999"/>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88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spacing w:line="460" w:lineRule="exact"/>
        <w:rPr>
          <w:rFonts w:hint="eastAsia" w:ascii="黑体" w:hAnsi="黑体" w:eastAsia="黑体"/>
          <w:b/>
          <w:sz w:val="32"/>
          <w:szCs w:val="32"/>
        </w:rPr>
      </w:pPr>
      <w:r/>
      <w:bookmarkEnd w:id="206"/>
      <w:r/>
      <w:bookmarkEnd w:id="207"/>
      <w:r/>
      <w:bookmarkEnd w:id="208"/>
      <w:r/>
      <w:bookmarkStart w:id="209" w:name="_Toc120614284"/>
      <w:r>
        <w:rPr>
          <w:rFonts w:hint="eastAsia" w:ascii="黑体" w:hAnsi="黑体" w:eastAsia="黑体"/>
          <w:b/>
          <w:sz w:val="32"/>
          <w:szCs w:val="32"/>
        </w:rPr>
      </w:r>
      <w:r/>
    </w:p>
    <w:p>
      <w:pPr>
        <w:pStyle w:val="889"/>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89"/>
        <w:ind w:right="720"/>
        <w:spacing w:line="400" w:lineRule="exact"/>
        <w:rPr>
          <w:rFonts w:hint="eastAsia" w:ascii="宋体" w:hAnsi="宋体"/>
          <w:sz w:val="24"/>
          <w:szCs w:val="24"/>
        </w:rPr>
      </w:pPr>
      <w:r>
        <w:rPr>
          <w:rFonts w:hint="eastAsia" w:ascii="宋体" w:hAnsi="宋体"/>
          <w:sz w:val="24"/>
          <w:szCs w:val="24"/>
        </w:rPr>
      </w:r>
      <w:r/>
    </w:p>
    <w:p>
      <w:pPr>
        <w:pStyle w:val="889"/>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889"/>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8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89"/>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89"/>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9"/>
        <w:ind w:firstLine="480"/>
        <w:spacing w:line="0" w:lineRule="atLeast"/>
        <w:rPr>
          <w:rFonts w:hint="eastAsia" w:ascii="宋体" w:hAnsi="宋体"/>
          <w:sz w:val="24"/>
        </w:rPr>
      </w:pP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89"/>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8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9"/>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9"/>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89"/>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89"/>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89"/>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89"/>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89"/>
        <w:ind w:firstLine="645"/>
        <w:spacing w:line="0" w:lineRule="atLeast"/>
        <w:rPr>
          <w:rFonts w:hint="eastAsia" w:ascii="宋体" w:hAnsi="宋体"/>
          <w:sz w:val="24"/>
        </w:rPr>
      </w:pPr>
      <w:r>
        <w:rPr>
          <w:rFonts w:hint="eastAsia" w:ascii="宋体" w:hAnsi="宋体"/>
          <w:sz w:val="24"/>
        </w:rPr>
      </w:r>
      <w:r/>
    </w:p>
    <w:p>
      <w:pPr>
        <w:pStyle w:val="889"/>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89"/>
        <w:ind w:firstLine="645"/>
        <w:spacing w:line="560" w:lineRule="exact"/>
        <w:rPr>
          <w:rFonts w:hint="eastAsia" w:ascii="宋体" w:hAnsi="宋体"/>
          <w:sz w:val="24"/>
        </w:rPr>
      </w:pPr>
      <w:r>
        <w:rPr>
          <w:rFonts w:hint="eastAsia" w:ascii="宋体" w:hAnsi="宋体"/>
          <w:sz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89"/>
        <w:spacing w:line="400" w:lineRule="exact"/>
        <w:rPr>
          <w:rFonts w:hint="eastAsia" w:ascii="宋体" w:hAnsi="宋体"/>
          <w:color w:val="ff0000"/>
          <w:sz w:val="24"/>
          <w:szCs w:val="24"/>
        </w:rPr>
      </w:pPr>
      <w:r>
        <w:rPr>
          <w:rFonts w:hint="eastAsia" w:ascii="宋体" w:hAnsi="宋体"/>
          <w:color w:val="ff0000"/>
          <w:sz w:val="24"/>
          <w:szCs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rPr>
          <w:rFonts w:hint="eastAsia"/>
        </w:rPr>
      </w:pPr>
      <w:r>
        <w:rPr>
          <w:rFonts w:hint="eastAsia"/>
        </w:rPr>
      </w:r>
      <w:r/>
    </w:p>
    <w:p>
      <w:pPr>
        <w:pStyle w:val="889"/>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rPr>
          <w:rFonts w:hint="eastAsia" w:ascii="宋体" w:hAnsi="宋体"/>
          <w:b/>
          <w:sz w:val="24"/>
          <w:szCs w:val="24"/>
        </w:rPr>
      </w:r>
      <w:r/>
    </w:p>
    <w:p>
      <w:pPr>
        <w:pStyle w:val="941"/>
        <w:ind w:firstLine="480"/>
        <w:spacing w:before="0" w:beforeAutospacing="0" w:after="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1.</w:t>
      </w:r>
      <w:r>
        <w:rPr>
          <w:rStyle w:val="908"/>
          <w:rFonts w:hint="eastAsia" w:ascii="宋体" w:hAnsi="宋体" w:eastAsia="宋体" w:cs="宋体"/>
          <w:color w:val="000000"/>
          <w:sz w:val="24"/>
          <w:szCs w:val="24"/>
          <w:shd w:val="clear" w:color="auto" w:fill="auto"/>
        </w:rPr>
        <w:t xml:space="preserve">（产品名称1）</w:t>
      </w:r>
      <w:r>
        <w:rPr>
          <w:rStyle w:val="908"/>
          <w:rFonts w:hint="eastAsia" w:ascii="宋体" w:hAnsi="宋体" w:eastAsia="宋体" w:cs="宋体"/>
          <w:color w:val="000000"/>
          <w:sz w:val="24"/>
          <w:szCs w:val="24"/>
          <w:shd w:val="clear" w:color="auto" w:fill="auto"/>
          <w:vertAlign w:val="superscript"/>
        </w:rPr>
        <w:t xml:space="preserve">1</w:t>
      </w:r>
      <w:r>
        <w:rPr>
          <w:rFonts w:hint="eastAsia" w:ascii="宋体" w:hAnsi="宋体" w:eastAsia="宋体" w:cs="宋体"/>
          <w:color w:val="000000"/>
          <w:sz w:val="24"/>
          <w:szCs w:val="24"/>
          <w:shd w:val="clear" w:color="auto" w:fill="auto"/>
        </w:rPr>
        <w:t xml:space="preserve">，生产厂为</w:t>
      </w:r>
      <w:r>
        <w:rPr>
          <w:rStyle w:val="908"/>
          <w:rFonts w:hint="eastAsia" w:ascii="宋体" w:hAnsi="宋体" w:eastAsia="宋体" w:cs="宋体"/>
          <w:color w:val="000000"/>
          <w:sz w:val="24"/>
          <w:szCs w:val="24"/>
          <w:shd w:val="clear" w:color="auto" w:fill="auto"/>
        </w:rPr>
        <w:t xml:space="preserve">（厂名）</w:t>
      </w:r>
      <w:r>
        <w:rPr>
          <w:rStyle w:val="908"/>
          <w:rFonts w:hint="eastAsia" w:ascii="宋体" w:hAnsi="宋体" w:eastAsia="宋体" w:cs="宋体"/>
          <w:color w:val="000000"/>
          <w:sz w:val="24"/>
          <w:szCs w:val="24"/>
          <w:shd w:val="clear" w:color="auto" w:fill="auto"/>
          <w:vertAlign w:val="superscript"/>
        </w:rPr>
        <w:t xml:space="preserve">2</w:t>
      </w:r>
      <w:r>
        <w:rPr>
          <w:rFonts w:hint="eastAsia" w:ascii="宋体" w:hAnsi="宋体" w:eastAsia="宋体" w:cs="宋体"/>
          <w:color w:val="000000"/>
          <w:sz w:val="24"/>
          <w:szCs w:val="24"/>
          <w:shd w:val="clear" w:color="auto" w:fill="auto"/>
        </w:rPr>
        <w:t xml:space="preserve">，厂址为</w:t>
      </w:r>
      <w:r>
        <w:rPr>
          <w:rStyle w:val="908"/>
          <w:rFonts w:hint="eastAsia" w:ascii="宋体" w:hAnsi="宋体" w:eastAsia="宋体" w:cs="宋体"/>
          <w:color w:val="000000"/>
          <w:sz w:val="24"/>
          <w:szCs w:val="24"/>
          <w:shd w:val="clear" w:color="auto" w:fill="auto"/>
        </w:rPr>
        <w:t xml:space="preserve">（生产厂址）</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的中国境内生产的组件成本占比≥</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Style w:val="908"/>
          <w:rFonts w:hint="eastAsia" w:ascii="宋体" w:hAnsi="宋体" w:eastAsia="宋体" w:cs="宋体"/>
          <w:color w:val="000000"/>
          <w:sz w:val="24"/>
          <w:szCs w:val="24"/>
          <w:shd w:val="clear" w:color="auto" w:fill="auto"/>
          <w:vertAlign w:val="superscript"/>
        </w:rPr>
        <w:t xml:space="preserve">3</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Style w:val="908"/>
          <w:rFonts w:hint="eastAsia" w:ascii="宋体" w:hAnsi="宋体" w:eastAsia="宋体" w:cs="宋体"/>
          <w:color w:val="000000"/>
          <w:sz w:val="24"/>
          <w:szCs w:val="24"/>
          <w:shd w:val="clear" w:color="auto" w:fill="auto"/>
          <w:vertAlign w:val="superscript"/>
        </w:rPr>
        <w:t xml:space="preserve">4</w:t>
      </w:r>
      <w:r>
        <w:rPr>
          <w:rFonts w:hint="eastAsia" w:ascii="宋体" w:hAnsi="宋体" w:eastAsia="宋体" w:cs="宋体"/>
          <w:color w:val="000000"/>
          <w:sz w:val="24"/>
          <w:szCs w:val="24"/>
          <w:shd w:val="clear" w:color="auto" w:fill="auto"/>
        </w:rPr>
        <w:t xml:space="preserve">在中国境内生产。</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Style w:val="908"/>
          <w:rFonts w:hint="eastAsia" w:ascii="宋体" w:hAnsi="宋体" w:eastAsia="宋体" w:cs="宋体"/>
          <w:color w:val="000000"/>
          <w:sz w:val="24"/>
          <w:szCs w:val="24"/>
          <w:shd w:val="clear" w:color="auto" w:fill="auto"/>
          <w:vertAlign w:val="superscript"/>
        </w:rPr>
        <w:t xml:space="preserve">5</w:t>
      </w:r>
      <w:r>
        <w:rPr>
          <w:rFonts w:hint="eastAsia" w:ascii="宋体" w:hAnsi="宋体" w:eastAsia="宋体" w:cs="宋体"/>
          <w:color w:val="000000"/>
          <w:sz w:val="24"/>
          <w:szCs w:val="24"/>
          <w:shd w:val="clear" w:color="auto" w:fill="auto"/>
        </w:rPr>
        <w:t xml:space="preserve">在中国境内完成。</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2.</w:t>
      </w:r>
      <w:r>
        <w:rPr>
          <w:rStyle w:val="908"/>
          <w:rFonts w:hint="eastAsia" w:ascii="宋体" w:hAnsi="宋体" w:eastAsia="宋体" w:cs="宋体"/>
          <w:color w:val="000000"/>
          <w:sz w:val="24"/>
          <w:szCs w:val="24"/>
          <w:shd w:val="clear" w:color="auto" w:fill="auto"/>
        </w:rPr>
        <w:t xml:space="preserve">（产品名称2）</w:t>
      </w:r>
      <w:r>
        <w:rPr>
          <w:rFonts w:hint="eastAsia" w:ascii="宋体" w:hAnsi="宋体" w:eastAsia="宋体" w:cs="宋体"/>
          <w:color w:val="000000"/>
          <w:sz w:val="24"/>
          <w:szCs w:val="24"/>
          <w:shd w:val="clear" w:color="auto" w:fill="auto"/>
        </w:rPr>
        <w:t xml:space="preserve">，生产厂为</w:t>
      </w:r>
      <w:r>
        <w:rPr>
          <w:rStyle w:val="908"/>
          <w:rFonts w:hint="eastAsia" w:ascii="宋体" w:hAnsi="宋体" w:eastAsia="宋体" w:cs="宋体"/>
          <w:color w:val="000000"/>
          <w:sz w:val="24"/>
          <w:szCs w:val="24"/>
          <w:shd w:val="clear" w:color="auto" w:fill="auto"/>
        </w:rPr>
        <w:t xml:space="preserve">（厂名）</w:t>
      </w:r>
      <w:r>
        <w:rPr>
          <w:rFonts w:hint="eastAsia" w:ascii="宋体" w:hAnsi="宋体" w:eastAsia="宋体" w:cs="宋体"/>
          <w:color w:val="000000"/>
          <w:sz w:val="24"/>
          <w:szCs w:val="24"/>
          <w:shd w:val="clear" w:color="auto" w:fill="auto"/>
        </w:rPr>
        <w:t xml:space="preserve">，厂址为</w:t>
      </w:r>
      <w:r>
        <w:rPr>
          <w:rStyle w:val="908"/>
          <w:rFonts w:hint="eastAsia" w:ascii="宋体" w:hAnsi="宋体" w:eastAsia="宋体" w:cs="宋体"/>
          <w:color w:val="000000"/>
          <w:sz w:val="24"/>
          <w:szCs w:val="24"/>
          <w:shd w:val="clear" w:color="auto" w:fill="auto"/>
        </w:rPr>
        <w:t xml:space="preserve">（生产厂址）</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的中国境内生产的组件成本占比≥</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在中国境内生产。</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在中国境内完成。</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本公司（单位）对上述声明内容的真实性负责。如有虚假，愿承担相应法律责任。</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r>
      <w:r/>
    </w:p>
    <w:p>
      <w:pPr>
        <w:pStyle w:val="941"/>
        <w:ind w:firstLine="480"/>
        <w:jc w:val="right"/>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    公司（单位）名称（加盖CA电子公章）：　        </w:t>
      </w:r>
      <w:r>
        <w:rPr>
          <w:rFonts w:hint="eastAsia" w:ascii="宋体" w:hAnsi="宋体" w:eastAsia="宋体" w:cs="宋体"/>
          <w:color w:val="000000"/>
          <w:sz w:val="24"/>
          <w:szCs w:val="24"/>
          <w:shd w:val="clear" w:color="auto" w:fill="auto"/>
        </w:rPr>
      </w:r>
      <w:r/>
    </w:p>
    <w:p>
      <w:pPr>
        <w:pStyle w:val="941"/>
        <w:ind w:firstLine="480"/>
        <w:jc w:val="center"/>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          日期：___年____月____日        </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__________________</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1.产品如有型号，请在“产品名称”栏一并填写。</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2.生产厂名与厂址应与生产厂营业执照载明的相关信息保持一致。</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3.该产品的中国境内生产的组件成本占比相关要求实施前，“规定比例”栏可不填，下同。</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4.该产品的关键组件要求实施前，“关键组件”栏可不填，下同。</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5.该产品的关键工序要求实施前，“关键工序”栏可不填，下同。</w:t>
      </w:r>
      <w:r>
        <w:rPr>
          <w:rFonts w:hint="eastAsia" w:ascii="宋体" w:hAnsi="宋体" w:eastAsia="宋体" w:cs="宋体"/>
          <w:color w:val="000000"/>
          <w:sz w:val="24"/>
          <w:szCs w:val="24"/>
          <w:shd w:val="clear" w:color="auto" w:fill="auto"/>
        </w:rPr>
      </w:r>
      <w:r/>
    </w:p>
    <w:p>
      <w:pPr>
        <w:pStyle w:val="941"/>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6.《声明函》中标注“</w:t>
      </w:r>
      <w:r>
        <w:rPr>
          <w:rFonts w:hint="eastAsia" w:ascii="宋体" w:hAnsi="宋体" w:eastAsia="宋体" w:cs="宋体"/>
          <w:color w:val="000000"/>
          <w:sz w:val="24"/>
          <w:szCs w:val="24"/>
          <w:u w:val="single"/>
          <w:shd w:val="clear" w:color="auto" w:fill="auto"/>
        </w:rPr>
        <w:t xml:space="preserve">  </w:t>
      </w:r>
      <w:r>
        <w:rPr>
          <w:rStyle w:val="908"/>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”的地方无需填写。</w:t>
      </w:r>
      <w:r>
        <w:rPr>
          <w:rFonts w:hint="eastAsia" w:ascii="宋体" w:hAnsi="宋体" w:eastAsia="宋体" w:cs="宋体"/>
          <w:color w:val="000000"/>
          <w:sz w:val="24"/>
          <w:szCs w:val="24"/>
          <w:shd w:val="clear" w:color="auto" w:fill="auto"/>
        </w:rPr>
      </w:r>
      <w:r/>
    </w:p>
    <w:p>
      <w:pPr>
        <w:pStyle w:val="889"/>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rPr>
          <w:rFonts w:hint="eastAsia" w:ascii="黑体" w:hAnsi="黑体" w:eastAsia="黑体"/>
          <w:b/>
          <w:sz w:val="32"/>
          <w:szCs w:val="32"/>
        </w:rPr>
      </w:pPr>
      <w:r>
        <w:rPr>
          <w:rFonts w:hint="eastAsia" w:ascii="黑体" w:hAnsi="黑体" w:eastAsia="黑体"/>
          <w:b/>
          <w:sz w:val="32"/>
          <w:szCs w:val="32"/>
        </w:rPr>
      </w:r>
      <w:r/>
    </w:p>
    <w:p>
      <w:pPr>
        <w:pStyle w:val="889"/>
        <w:rPr>
          <w:rFonts w:hint="eastAsia" w:ascii="宋体" w:hAnsi="宋体" w:cs="仿宋"/>
          <w:b/>
          <w:bCs/>
          <w:sz w:val="32"/>
          <w:szCs w:val="32"/>
        </w:rPr>
      </w:pPr>
      <w:r/>
      <w:bookmarkEnd w:id="189"/>
      <w:r/>
      <w:bookmarkEnd w:id="190"/>
      <w:r/>
      <w:bookmarkEnd w:id="209"/>
      <w:r>
        <w:rPr>
          <w:rFonts w:hint="eastAsia" w:ascii="宋体" w:hAnsi="宋体" w:cs="仿宋"/>
          <w:b/>
          <w:bCs/>
          <w:sz w:val="32"/>
          <w:szCs w:val="32"/>
        </w:rPr>
      </w:r>
      <w:r/>
    </w:p>
    <w:p>
      <w:pPr>
        <w:pStyle w:val="88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50"/>
        <w:rPr>
          <w:rFonts w:hint="eastAsia"/>
          <w:sz w:val="24"/>
          <w:szCs w:val="24"/>
        </w:rPr>
      </w:pPr>
      <w:r>
        <w:rPr>
          <w:rFonts w:hint="eastAsia"/>
          <w:sz w:val="24"/>
          <w:szCs w:val="24"/>
        </w:rPr>
      </w:r>
      <w:r/>
    </w:p>
    <w:p>
      <w:pPr>
        <w:pStyle w:val="950"/>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07"/>
        <w:rFonts w:ascii="宋体" w:hAnsi="宋体"/>
      </w:rPr>
      <w:framePr w:wrap="around" w:vAnchor="text" w:hAnchor="margin" w:xAlign="center" w:y="1"/>
    </w:pPr>
    <w:r>
      <w:rPr>
        <w:rFonts w:ascii="宋体" w:hAnsi="宋体"/>
      </w:rPr>
      <w:fldChar w:fldCharType="begin"/>
    </w:r>
    <w:r>
      <w:rPr>
        <w:rStyle w:val="907"/>
        <w:rFonts w:ascii="宋体" w:hAnsi="宋体"/>
      </w:rPr>
      <w:instrText xml:space="preserve">PAGE  </w:instrText>
    </w:r>
    <w:r>
      <w:rPr>
        <w:rFonts w:ascii="宋体" w:hAnsi="宋体"/>
      </w:rPr>
      <w:fldChar w:fldCharType="separate"/>
    </w:r>
    <w:r>
      <w:rPr>
        <w:rStyle w:val="907"/>
        <w:rFonts w:ascii="宋体" w:hAnsi="宋体"/>
      </w:rPr>
      <w:t xml:space="preserve">30</w:t>
    </w:r>
    <w:r>
      <w:rPr>
        <w:rFonts w:ascii="宋体" w:hAnsi="宋体"/>
      </w:rPr>
      <w:fldChar w:fldCharType="end"/>
    </w:r>
    <w:r>
      <w:rPr>
        <w:rStyle w:val="907"/>
        <w:rFonts w:ascii="宋体" w:hAnsi="宋体"/>
      </w:rPr>
    </w:r>
    <w:r/>
  </w:p>
  <w:p>
    <w:pPr>
      <w:pStyle w:val="95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07"/>
      </w:rPr>
      <w:framePr w:wrap="around" w:vAnchor="text" w:hAnchor="margin" w:xAlign="center" w:y="1"/>
    </w:pPr>
    <w:r>
      <w:fldChar w:fldCharType="begin"/>
    </w:r>
    <w:r>
      <w:rPr>
        <w:rStyle w:val="907"/>
      </w:rPr>
      <w:instrText xml:space="preserve">PAGE  </w:instrText>
    </w:r>
    <w:r>
      <w:fldChar w:fldCharType="separate"/>
    </w:r>
    <w:r>
      <w:rPr>
        <w:rStyle w:val="907"/>
      </w:rPr>
      <w:t xml:space="preserve">1</w:t>
    </w:r>
    <w:r>
      <w:fldChar w:fldCharType="end"/>
    </w:r>
    <w:r>
      <w:rPr>
        <w:rStyle w:val="907"/>
      </w:rPr>
    </w:r>
    <w:r/>
  </w:p>
  <w:p>
    <w:pPr>
      <w:pStyle w:val="95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8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6"/>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0"/>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963"/>
    <w:link w:val="889"/>
    <w:qFormat/>
    <w:pPr>
      <w:jc w:val="both"/>
      <w:widowControl w:val="off"/>
    </w:pPr>
    <w:rPr>
      <w:rFonts w:ascii="Times New Roman" w:hAnsi="Times New Roman"/>
      <w:sz w:val="21"/>
      <w:szCs w:val="21"/>
      <w:lang w:val="en-US" w:eastAsia="zh-CN" w:bidi="ar-SA"/>
    </w:rPr>
  </w:style>
  <w:style w:type="paragraph" w:styleId="890">
    <w:name w:val="标题 1"/>
    <w:basedOn w:val="889"/>
    <w:next w:val="889"/>
    <w:link w:val="921"/>
    <w:qFormat/>
    <w:pPr>
      <w:jc w:val="center"/>
      <w:keepNext/>
      <w:outlineLvl w:val="0"/>
    </w:pPr>
    <w:rPr>
      <w:rFonts w:ascii="楷体_GB2312" w:eastAsia="楷体_GB2312"/>
      <w:sz w:val="28"/>
      <w:szCs w:val="28"/>
    </w:rPr>
  </w:style>
  <w:style w:type="paragraph" w:styleId="891">
    <w:name w:val="标题 2"/>
    <w:basedOn w:val="889"/>
    <w:next w:val="889"/>
    <w:link w:val="918"/>
    <w:qFormat/>
    <w:pPr>
      <w:jc w:val="center"/>
      <w:keepLines/>
      <w:keepNext/>
      <w:spacing w:before="260" w:after="260" w:line="416" w:lineRule="auto"/>
      <w:outlineLvl w:val="1"/>
    </w:pPr>
    <w:rPr>
      <w:rFonts w:ascii="Arial" w:hAnsi="Arial" w:eastAsia="幼圆"/>
      <w:b/>
      <w:bCs/>
      <w:sz w:val="44"/>
      <w:szCs w:val="44"/>
    </w:rPr>
  </w:style>
  <w:style w:type="paragraph" w:styleId="892">
    <w:name w:val="标题 3"/>
    <w:basedOn w:val="889"/>
    <w:next w:val="889"/>
    <w:link w:val="922"/>
    <w:qFormat/>
    <w:pPr>
      <w:keepLines/>
      <w:keepNext/>
      <w:spacing w:before="260" w:after="260" w:line="416" w:lineRule="auto"/>
      <w:outlineLvl w:val="2"/>
    </w:pPr>
    <w:rPr>
      <w:b/>
      <w:bCs/>
      <w:sz w:val="32"/>
      <w:szCs w:val="32"/>
    </w:rPr>
  </w:style>
  <w:style w:type="paragraph" w:styleId="893">
    <w:name w:val="标题 4"/>
    <w:basedOn w:val="889"/>
    <w:next w:val="950"/>
    <w:link w:val="923"/>
    <w:qFormat/>
    <w:pPr>
      <w:keepLines/>
      <w:keepNext/>
      <w:spacing w:before="280" w:after="290" w:line="376" w:lineRule="auto"/>
      <w:outlineLvl w:val="3"/>
    </w:pPr>
    <w:rPr>
      <w:rFonts w:ascii="Arial" w:hAnsi="Arial" w:eastAsia="黑体"/>
      <w:b/>
      <w:bCs/>
      <w:sz w:val="28"/>
      <w:szCs w:val="28"/>
    </w:rPr>
  </w:style>
  <w:style w:type="paragraph" w:styleId="894">
    <w:name w:val="标题 5"/>
    <w:basedOn w:val="889"/>
    <w:next w:val="950"/>
    <w:link w:val="913"/>
    <w:qFormat/>
    <w:pPr>
      <w:keepNext/>
      <w:outlineLvl w:val="4"/>
    </w:pPr>
    <w:rPr>
      <w:rFonts w:ascii="宋体"/>
      <w:color w:val="000000"/>
      <w:sz w:val="28"/>
      <w:szCs w:val="28"/>
    </w:rPr>
  </w:style>
  <w:style w:type="paragraph" w:styleId="895">
    <w:name w:val="标题 6"/>
    <w:basedOn w:val="889"/>
    <w:next w:val="889"/>
    <w:link w:val="905"/>
    <w:qFormat/>
    <w:pPr>
      <w:numPr>
        <w:ilvl w:val="5"/>
        <w:numId w:val="1"/>
      </w:numPr>
      <w:keepLines/>
      <w:keepNext/>
      <w:spacing w:before="240" w:after="64" w:line="320" w:lineRule="auto"/>
      <w:outlineLvl w:val="5"/>
    </w:pPr>
    <w:rPr>
      <w:rFonts w:ascii="Arial" w:hAnsi="Arial" w:eastAsia="黑体"/>
      <w:b/>
      <w:bCs/>
      <w:sz w:val="24"/>
      <w:szCs w:val="24"/>
    </w:rPr>
  </w:style>
  <w:style w:type="paragraph" w:styleId="896">
    <w:name w:val="标题 7"/>
    <w:basedOn w:val="889"/>
    <w:next w:val="889"/>
    <w:link w:val="915"/>
    <w:qFormat/>
    <w:pPr>
      <w:numPr>
        <w:ilvl w:val="6"/>
        <w:numId w:val="1"/>
      </w:numPr>
      <w:keepLines/>
      <w:keepNext/>
      <w:spacing w:before="240" w:after="64" w:line="320" w:lineRule="auto"/>
      <w:outlineLvl w:val="6"/>
    </w:pPr>
    <w:rPr>
      <w:b/>
      <w:bCs/>
      <w:sz w:val="24"/>
      <w:szCs w:val="24"/>
    </w:rPr>
  </w:style>
  <w:style w:type="paragraph" w:styleId="897">
    <w:name w:val="标题 8"/>
    <w:basedOn w:val="889"/>
    <w:next w:val="889"/>
    <w:link w:val="906"/>
    <w:qFormat/>
    <w:pPr>
      <w:numPr>
        <w:ilvl w:val="7"/>
        <w:numId w:val="1"/>
      </w:numPr>
      <w:keepLines/>
      <w:keepNext/>
      <w:spacing w:before="240" w:after="64" w:line="320" w:lineRule="auto"/>
      <w:outlineLvl w:val="7"/>
    </w:pPr>
    <w:rPr>
      <w:rFonts w:ascii="Arial" w:hAnsi="Arial" w:eastAsia="黑体"/>
      <w:sz w:val="24"/>
      <w:szCs w:val="24"/>
    </w:rPr>
  </w:style>
  <w:style w:type="paragraph" w:styleId="898">
    <w:name w:val="标题 9"/>
    <w:basedOn w:val="889"/>
    <w:next w:val="889"/>
    <w:link w:val="924"/>
    <w:qFormat/>
    <w:pPr>
      <w:numPr>
        <w:ilvl w:val="8"/>
        <w:numId w:val="1"/>
      </w:numPr>
      <w:keepLines/>
      <w:keepNext/>
      <w:spacing w:before="240" w:after="64" w:line="320" w:lineRule="auto"/>
      <w:outlineLvl w:val="8"/>
    </w:pPr>
    <w:rPr>
      <w:rFonts w:ascii="Arial" w:hAnsi="Arial" w:eastAsia="黑体"/>
      <w:sz w:val="20"/>
    </w:rPr>
  </w:style>
  <w:style w:type="character" w:styleId="899">
    <w:name w:val="默认段落字体"/>
    <w:next w:val="899"/>
    <w:link w:val="889"/>
    <w:uiPriority w:val="1"/>
    <w:unhideWhenUsed/>
  </w:style>
  <w:style w:type="table" w:styleId="900">
    <w:name w:val="普通表格"/>
    <w:next w:val="900"/>
    <w:link w:val="889"/>
    <w:uiPriority w:val="99"/>
    <w:unhideWhenUsed/>
    <w:tblPr/>
  </w:style>
  <w:style w:type="character" w:styleId="901">
    <w:name w:val="批注主题 Char"/>
    <w:next w:val="901"/>
    <w:link w:val="946"/>
    <w:semiHidden/>
    <w:rPr>
      <w:rFonts w:ascii="Times New Roman" w:hAnsi="Times New Roman" w:eastAsia="宋体" w:cs="Times New Roman"/>
      <w:b/>
      <w:bCs/>
      <w:szCs w:val="21"/>
    </w:rPr>
  </w:style>
  <w:style w:type="character" w:styleId="902">
    <w:name w:val="批注引用"/>
    <w:next w:val="902"/>
    <w:link w:val="889"/>
    <w:semiHidden/>
    <w:rPr>
      <w:sz w:val="21"/>
      <w:szCs w:val="21"/>
    </w:rPr>
  </w:style>
  <w:style w:type="character" w:styleId="903">
    <w:name w:val="已访问的超链接"/>
    <w:next w:val="903"/>
    <w:link w:val="889"/>
    <w:rPr>
      <w:color w:val="800080"/>
      <w:u w:val="single"/>
    </w:rPr>
  </w:style>
  <w:style w:type="character" w:styleId="904">
    <w:name w:val="要点"/>
    <w:next w:val="904"/>
    <w:link w:val="889"/>
    <w:qFormat/>
    <w:rPr>
      <w:b/>
      <w:bCs/>
    </w:rPr>
  </w:style>
  <w:style w:type="character" w:styleId="905">
    <w:name w:val="标题 6 Char"/>
    <w:next w:val="905"/>
    <w:link w:val="895"/>
    <w:rPr>
      <w:rFonts w:ascii="Arial" w:hAnsi="Arial" w:eastAsia="黑体" w:cs="Times New Roman"/>
      <w:b/>
      <w:bCs/>
      <w:sz w:val="24"/>
      <w:szCs w:val="24"/>
    </w:rPr>
  </w:style>
  <w:style w:type="character" w:styleId="906">
    <w:name w:val="标题 8 Char"/>
    <w:next w:val="906"/>
    <w:link w:val="897"/>
    <w:rPr>
      <w:rFonts w:ascii="Arial" w:hAnsi="Arial" w:eastAsia="黑体" w:cs="Times New Roman"/>
      <w:sz w:val="24"/>
      <w:szCs w:val="24"/>
    </w:rPr>
  </w:style>
  <w:style w:type="character" w:styleId="907">
    <w:name w:val="页码"/>
    <w:next w:val="907"/>
    <w:link w:val="889"/>
  </w:style>
  <w:style w:type="character" w:styleId="908">
    <w:name w:val="强调"/>
    <w:basedOn w:val="899"/>
    <w:next w:val="908"/>
    <w:link w:val="889"/>
    <w:qFormat/>
    <w:rPr>
      <w:i/>
    </w:rPr>
  </w:style>
  <w:style w:type="character" w:styleId="909">
    <w:name w:val="文档结构图 Char"/>
    <w:next w:val="909"/>
    <w:link w:val="939"/>
    <w:semiHidden/>
    <w:rPr>
      <w:rFonts w:ascii="Times New Roman" w:hAnsi="Times New Roman" w:eastAsia="宋体" w:cs="Times New Roman"/>
      <w:szCs w:val="21"/>
      <w:shd w:val="clear" w:color="auto" w:fill="000080"/>
    </w:rPr>
  </w:style>
  <w:style w:type="character" w:styleId="910">
    <w:name w:val="超链接"/>
    <w:next w:val="910"/>
    <w:link w:val="889"/>
    <w:rPr>
      <w:color w:val="0000ff"/>
      <w:u w:val="single"/>
    </w:rPr>
  </w:style>
  <w:style w:type="character" w:styleId="911">
    <w:name w:val="正文首行缩进 Char"/>
    <w:next w:val="911"/>
    <w:link w:val="953"/>
    <w:rPr>
      <w:rFonts w:ascii="仿宋_GB2312" w:hAnsi="Times New Roman" w:eastAsia="仿宋_GB2312" w:cs="Times New Roman"/>
      <w:sz w:val="30"/>
      <w:szCs w:val="30"/>
    </w:rPr>
  </w:style>
  <w:style w:type="character" w:styleId="912">
    <w:name w:val="页脚 Char"/>
    <w:next w:val="912"/>
    <w:link w:val="957"/>
    <w:uiPriority w:val="99"/>
    <w:rPr>
      <w:rFonts w:ascii="Times New Roman" w:hAnsi="Times New Roman" w:eastAsia="宋体" w:cs="Times New Roman"/>
      <w:sz w:val="18"/>
      <w:szCs w:val="18"/>
    </w:rPr>
  </w:style>
  <w:style w:type="character" w:styleId="913">
    <w:name w:val="标题 5 Char"/>
    <w:next w:val="913"/>
    <w:link w:val="894"/>
    <w:rPr>
      <w:rFonts w:ascii="宋体" w:hAnsi="Times New Roman" w:eastAsia="宋体" w:cs="Times New Roman"/>
      <w:color w:val="000000"/>
      <w:sz w:val="28"/>
      <w:szCs w:val="28"/>
    </w:rPr>
  </w:style>
  <w:style w:type="character" w:styleId="914">
    <w:name w:val="列出段落 Char,Bullet List Char,numbered Char,FooterText Char,List Paragraph1 Char,Paragraphe de liste1 Char"/>
    <w:next w:val="914"/>
    <w:link w:val="978"/>
    <w:rPr>
      <w:rFonts w:ascii="Calibri" w:hAnsi="Calibri"/>
      <w:sz w:val="24"/>
      <w:szCs w:val="24"/>
      <w:lang w:eastAsia="en-US" w:bidi="en-US"/>
    </w:rPr>
  </w:style>
  <w:style w:type="character" w:styleId="915">
    <w:name w:val="标题 7 Char"/>
    <w:next w:val="915"/>
    <w:link w:val="896"/>
    <w:rPr>
      <w:rFonts w:ascii="Times New Roman" w:hAnsi="Times New Roman" w:eastAsia="宋体" w:cs="Times New Roman"/>
      <w:b/>
      <w:bCs/>
      <w:sz w:val="24"/>
      <w:szCs w:val="24"/>
    </w:rPr>
  </w:style>
  <w:style w:type="character" w:styleId="916">
    <w:name w:val="正文文本缩进 3 Char"/>
    <w:next w:val="916"/>
    <w:link w:val="962"/>
    <w:rPr>
      <w:rFonts w:ascii="Arial" w:hAnsi="Arial" w:eastAsia="仿宋_GB2312" w:cs="Arial"/>
      <w:color w:val="ffff00"/>
      <w:sz w:val="32"/>
      <w:szCs w:val="32"/>
    </w:rPr>
  </w:style>
  <w:style w:type="character" w:styleId="917">
    <w:name w:val="font5 Char"/>
    <w:next w:val="917"/>
    <w:link w:val="889"/>
    <w:rPr>
      <w:rFonts w:ascii="宋体" w:hAnsi="宋体" w:eastAsia="宋体"/>
      <w:sz w:val="28"/>
      <w:szCs w:val="28"/>
      <w:lang w:val="en-US" w:eastAsia="zh-CN" w:bidi="ar-SA"/>
    </w:rPr>
  </w:style>
  <w:style w:type="character" w:styleId="918">
    <w:name w:val="标题 2 Char"/>
    <w:next w:val="918"/>
    <w:link w:val="891"/>
    <w:rPr>
      <w:rFonts w:ascii="Arial" w:hAnsi="Arial" w:eastAsia="幼圆" w:cs="Arial"/>
      <w:b/>
      <w:bCs/>
      <w:sz w:val="44"/>
      <w:szCs w:val="44"/>
    </w:rPr>
  </w:style>
  <w:style w:type="character" w:styleId="919">
    <w:name w:val="正文缩进 Char"/>
    <w:next w:val="919"/>
    <w:link w:val="950"/>
    <w:rPr>
      <w:rFonts w:ascii="Times New Roman" w:hAnsi="Times New Roman" w:eastAsia="宋体" w:cs="Times New Roman"/>
      <w:szCs w:val="21"/>
    </w:rPr>
  </w:style>
  <w:style w:type="character" w:styleId="920">
    <w:name w:val="二级目录 Char"/>
    <w:next w:val="920"/>
    <w:link w:val="976"/>
    <w:rPr>
      <w:b/>
      <w:sz w:val="30"/>
      <w:szCs w:val="28"/>
      <w:lang w:val="en-US" w:eastAsia="zh-CN" w:bidi="ar-SA"/>
    </w:rPr>
  </w:style>
  <w:style w:type="character" w:styleId="921">
    <w:name w:val="标题 1 Char"/>
    <w:next w:val="921"/>
    <w:link w:val="890"/>
    <w:rPr>
      <w:rFonts w:ascii="楷体_GB2312" w:hAnsi="Times New Roman" w:eastAsia="楷体_GB2312" w:cs="Times New Roman"/>
      <w:sz w:val="28"/>
      <w:szCs w:val="28"/>
    </w:rPr>
  </w:style>
  <w:style w:type="character" w:styleId="922">
    <w:name w:val="标题 3 Char"/>
    <w:next w:val="922"/>
    <w:link w:val="892"/>
    <w:rPr>
      <w:rFonts w:ascii="Times New Roman" w:hAnsi="Times New Roman" w:eastAsia="宋体" w:cs="Times New Roman"/>
      <w:b/>
      <w:bCs/>
      <w:sz w:val="32"/>
      <w:szCs w:val="32"/>
    </w:rPr>
  </w:style>
  <w:style w:type="character" w:styleId="923">
    <w:name w:val="标题 4 Char"/>
    <w:next w:val="923"/>
    <w:link w:val="893"/>
    <w:rPr>
      <w:rFonts w:ascii="Arial" w:hAnsi="Arial" w:eastAsia="黑体" w:cs="Arial"/>
      <w:b/>
      <w:bCs/>
      <w:sz w:val="28"/>
      <w:szCs w:val="28"/>
    </w:rPr>
  </w:style>
  <w:style w:type="character" w:styleId="924">
    <w:name w:val="标题 9 Char"/>
    <w:next w:val="924"/>
    <w:link w:val="898"/>
    <w:rPr>
      <w:rFonts w:ascii="Arial" w:hAnsi="Arial" w:eastAsia="黑体" w:cs="Times New Roman"/>
      <w:szCs w:val="21"/>
    </w:rPr>
  </w:style>
  <w:style w:type="character" w:styleId="925">
    <w:name w:val="批注文字 Char"/>
    <w:next w:val="925"/>
    <w:link w:val="961"/>
    <w:semiHidden/>
    <w:rPr>
      <w:rFonts w:ascii="Times New Roman" w:hAnsi="Times New Roman" w:eastAsia="宋体" w:cs="Times New Roman"/>
      <w:szCs w:val="21"/>
    </w:rPr>
  </w:style>
  <w:style w:type="character" w:styleId="926">
    <w:name w:val="正文文本 3 Char"/>
    <w:next w:val="926"/>
    <w:link w:val="960"/>
    <w:rPr>
      <w:rFonts w:ascii="仿宋_GB2312" w:hAnsi="Arial" w:eastAsia="仿宋_GB2312" w:cs="Times New Roman"/>
      <w:sz w:val="32"/>
      <w:szCs w:val="32"/>
    </w:rPr>
  </w:style>
  <w:style w:type="character" w:styleId="927">
    <w:name w:val="正文文本 Char"/>
    <w:next w:val="927"/>
    <w:link w:val="945"/>
    <w:rPr>
      <w:rFonts w:ascii="楷体_GB2312" w:hAnsi="Arial" w:eastAsia="楷体_GB2312" w:cs="Times New Roman"/>
      <w:sz w:val="28"/>
      <w:szCs w:val="28"/>
    </w:rPr>
  </w:style>
  <w:style w:type="character" w:styleId="928">
    <w:name w:val="正文文本缩进 Char"/>
    <w:next w:val="928"/>
    <w:link w:val="949"/>
    <w:rPr>
      <w:rFonts w:ascii="楷体_GB2312" w:hAnsi="Times New Roman" w:eastAsia="楷体_GB2312" w:cs="Times New Roman"/>
      <w:sz w:val="32"/>
      <w:szCs w:val="32"/>
    </w:rPr>
  </w:style>
  <w:style w:type="character" w:styleId="929">
    <w:name w:val="纯文本 Char"/>
    <w:next w:val="929"/>
    <w:link w:val="937"/>
    <w:rPr>
      <w:rFonts w:ascii="宋体" w:hAnsi="Courier New" w:eastAsia="宋体" w:cs="Courier New"/>
      <w:szCs w:val="21"/>
    </w:rPr>
  </w:style>
  <w:style w:type="character" w:styleId="930">
    <w:name w:val="日期 Char"/>
    <w:next w:val="930"/>
    <w:link w:val="958"/>
    <w:rPr>
      <w:rFonts w:ascii="Times New Roman" w:hAnsi="Times New Roman" w:eastAsia="宋体" w:cs="Times New Roman"/>
      <w:sz w:val="24"/>
      <w:szCs w:val="24"/>
    </w:rPr>
  </w:style>
  <w:style w:type="character" w:styleId="931">
    <w:name w:val="正文文本缩进 2 Char"/>
    <w:next w:val="931"/>
    <w:link w:val="947"/>
    <w:rPr>
      <w:rFonts w:ascii="Arial" w:hAnsi="Arial" w:eastAsia="仿宋_GB2312" w:cs="Arial"/>
      <w:sz w:val="32"/>
      <w:szCs w:val="32"/>
    </w:rPr>
  </w:style>
  <w:style w:type="character" w:styleId="932">
    <w:name w:val="批注框文本 Char"/>
    <w:next w:val="932"/>
    <w:link w:val="967"/>
    <w:semiHidden/>
    <w:rPr>
      <w:rFonts w:ascii="Times New Roman" w:hAnsi="Times New Roman" w:eastAsia="宋体" w:cs="Times New Roman"/>
      <w:sz w:val="18"/>
      <w:szCs w:val="18"/>
    </w:rPr>
  </w:style>
  <w:style w:type="character" w:styleId="933">
    <w:name w:val="页眉 Char"/>
    <w:next w:val="933"/>
    <w:link w:val="966"/>
    <w:rPr>
      <w:rFonts w:ascii="Times New Roman" w:hAnsi="Times New Roman" w:eastAsia="宋体" w:cs="Times New Roman"/>
      <w:sz w:val="18"/>
      <w:szCs w:val="18"/>
    </w:rPr>
  </w:style>
  <w:style w:type="character" w:styleId="934">
    <w:name w:val="正文文本 2 Char"/>
    <w:next w:val="934"/>
    <w:link w:val="964"/>
    <w:rPr>
      <w:rFonts w:ascii="楷体_GB2312" w:hAnsi="Times New Roman" w:eastAsia="楷体_GB2312" w:cs="Times New Roman"/>
      <w:sz w:val="28"/>
      <w:szCs w:val="28"/>
    </w:rPr>
  </w:style>
  <w:style w:type="character" w:styleId="935">
    <w:name w:val="正文首行缩进 2 Char"/>
    <w:next w:val="935"/>
    <w:link w:val="951"/>
    <w:rPr>
      <w:rFonts w:ascii="宋体" w:hAnsi="宋体" w:eastAsia="宋体" w:cs="Times New Roman"/>
      <w:sz w:val="32"/>
      <w:szCs w:val="20"/>
    </w:rPr>
  </w:style>
  <w:style w:type="paragraph" w:styleId="936">
    <w:name w:val="索引 1"/>
    <w:basedOn w:val="889"/>
    <w:next w:val="889"/>
    <w:link w:val="889"/>
    <w:semiHidden/>
    <w:pPr>
      <w:spacing w:line="240" w:lineRule="atLeast"/>
    </w:pPr>
    <w:rPr>
      <w:b/>
      <w:bCs/>
    </w:rPr>
  </w:style>
  <w:style w:type="paragraph" w:styleId="937">
    <w:name w:val="纯文本"/>
    <w:basedOn w:val="889"/>
    <w:next w:val="937"/>
    <w:link w:val="929"/>
    <w:rPr>
      <w:rFonts w:ascii="宋体" w:hAnsi="Courier New"/>
      <w:sz w:val="20"/>
    </w:rPr>
  </w:style>
  <w:style w:type="paragraph" w:styleId="938">
    <w:name w:val="列表 2"/>
    <w:basedOn w:val="889"/>
    <w:next w:val="938"/>
    <w:link w:val="889"/>
    <w:pPr>
      <w:ind w:left="100" w:hanging="200"/>
    </w:pPr>
  </w:style>
  <w:style w:type="paragraph" w:styleId="939">
    <w:name w:val="文档结构图"/>
    <w:basedOn w:val="889"/>
    <w:next w:val="939"/>
    <w:link w:val="909"/>
    <w:semiHidden/>
    <w:pPr>
      <w:shd w:val="clear" w:color="auto" w:fill="000080"/>
    </w:pPr>
    <w:rPr>
      <w:sz w:val="20"/>
    </w:rPr>
  </w:style>
  <w:style w:type="paragraph" w:styleId="940">
    <w:name w:val="目录 7"/>
    <w:basedOn w:val="889"/>
    <w:next w:val="889"/>
    <w:link w:val="889"/>
    <w:semiHidden/>
    <w:pPr>
      <w:ind w:left="1260"/>
      <w:jc w:val="left"/>
    </w:pPr>
  </w:style>
  <w:style w:type="paragraph" w:styleId="941">
    <w:name w:val="普通(网站)"/>
    <w:basedOn w:val="889"/>
    <w:next w:val="941"/>
    <w:link w:val="889"/>
    <w:uiPriority w:val="99"/>
    <w:pPr>
      <w:jc w:val="left"/>
      <w:spacing w:before="100" w:beforeAutospacing="1" w:after="100" w:afterAutospacing="1"/>
      <w:widowControl/>
    </w:pPr>
    <w:rPr>
      <w:rFonts w:ascii="宋体" w:hAnsi="宋体" w:cs="宋体"/>
      <w:sz w:val="24"/>
      <w:szCs w:val="24"/>
    </w:rPr>
  </w:style>
  <w:style w:type="paragraph" w:styleId="942">
    <w:name w:val="目录 9"/>
    <w:basedOn w:val="889"/>
    <w:next w:val="889"/>
    <w:link w:val="889"/>
    <w:semiHidden/>
    <w:pPr>
      <w:ind w:left="1680"/>
      <w:jc w:val="left"/>
    </w:pPr>
  </w:style>
  <w:style w:type="paragraph" w:styleId="943">
    <w:name w:val="目录 2"/>
    <w:basedOn w:val="889"/>
    <w:next w:val="889"/>
    <w:link w:val="889"/>
    <w:semiHidden/>
    <w:pPr>
      <w:ind w:left="210"/>
      <w:jc w:val="left"/>
    </w:pPr>
    <w:rPr>
      <w:smallCaps/>
      <w:szCs w:val="24"/>
    </w:rPr>
  </w:style>
  <w:style w:type="paragraph" w:styleId="944">
    <w:name w:val="目录 1"/>
    <w:basedOn w:val="889"/>
    <w:next w:val="889"/>
    <w:link w:val="889"/>
    <w:semiHidden/>
    <w:pPr>
      <w:jc w:val="left"/>
      <w:spacing w:before="120" w:after="120" w:line="400" w:lineRule="exact"/>
      <w:tabs>
        <w:tab w:val="right" w:pos="8720" w:leader="dot"/>
      </w:tabs>
    </w:pPr>
    <w:rPr>
      <w:rFonts w:ascii="宋体" w:hAnsi="宋体"/>
      <w:caps/>
      <w:sz w:val="24"/>
      <w:szCs w:val="24"/>
    </w:rPr>
  </w:style>
  <w:style w:type="paragraph" w:styleId="945">
    <w:name w:val="正文文本"/>
    <w:basedOn w:val="889"/>
    <w:next w:val="945"/>
    <w:link w:val="927"/>
    <w:rPr>
      <w:rFonts w:ascii="楷体_GB2312" w:hAnsi="Arial" w:eastAsia="楷体_GB2312"/>
      <w:sz w:val="28"/>
      <w:szCs w:val="28"/>
    </w:rPr>
  </w:style>
  <w:style w:type="paragraph" w:styleId="946">
    <w:name w:val="批注主题"/>
    <w:basedOn w:val="961"/>
    <w:next w:val="961"/>
    <w:link w:val="901"/>
    <w:semiHidden/>
    <w:rPr>
      <w:b/>
      <w:bCs/>
      <w:sz w:val="20"/>
    </w:rPr>
  </w:style>
  <w:style w:type="paragraph" w:styleId="947">
    <w:name w:val="正文文本缩进 2"/>
    <w:basedOn w:val="889"/>
    <w:next w:val="947"/>
    <w:link w:val="931"/>
    <w:pPr>
      <w:ind w:left="630" w:firstLine="645"/>
    </w:pPr>
    <w:rPr>
      <w:rFonts w:ascii="Arial" w:hAnsi="Arial" w:eastAsia="仿宋_GB2312"/>
      <w:sz w:val="32"/>
      <w:szCs w:val="32"/>
    </w:rPr>
  </w:style>
  <w:style w:type="paragraph" w:styleId="948">
    <w:name w:val="目录 8"/>
    <w:basedOn w:val="889"/>
    <w:next w:val="889"/>
    <w:link w:val="889"/>
    <w:semiHidden/>
    <w:pPr>
      <w:ind w:left="1470"/>
      <w:jc w:val="left"/>
    </w:pPr>
  </w:style>
  <w:style w:type="paragraph" w:styleId="949">
    <w:name w:val="正文文本缩进"/>
    <w:basedOn w:val="889"/>
    <w:next w:val="949"/>
    <w:link w:val="928"/>
    <w:pPr>
      <w:ind w:firstLine="645"/>
    </w:pPr>
    <w:rPr>
      <w:rFonts w:ascii="楷体_GB2312" w:eastAsia="楷体_GB2312"/>
      <w:sz w:val="32"/>
      <w:szCs w:val="32"/>
    </w:rPr>
  </w:style>
  <w:style w:type="paragraph" w:styleId="950">
    <w:name w:val="正文缩进"/>
    <w:basedOn w:val="889"/>
    <w:next w:val="950"/>
    <w:link w:val="919"/>
    <w:pPr>
      <w:ind w:firstLine="420"/>
    </w:pPr>
    <w:rPr>
      <w:sz w:val="20"/>
    </w:rPr>
  </w:style>
  <w:style w:type="paragraph" w:styleId="951">
    <w:name w:val="正文首行缩进 2"/>
    <w:basedOn w:val="949"/>
    <w:next w:val="951"/>
    <w:link w:val="935"/>
    <w:pPr>
      <w:ind w:firstLine="420"/>
      <w:spacing w:line="360" w:lineRule="auto"/>
    </w:pPr>
    <w:rPr>
      <w:rFonts w:ascii="宋体" w:hAnsi="宋体" w:eastAsia="宋体"/>
      <w:szCs w:val="20"/>
    </w:rPr>
  </w:style>
  <w:style w:type="paragraph" w:styleId="952">
    <w:name w:val="目录 4"/>
    <w:basedOn w:val="889"/>
    <w:next w:val="889"/>
    <w:link w:val="889"/>
    <w:semiHidden/>
    <w:pPr>
      <w:ind w:left="630"/>
      <w:jc w:val="left"/>
    </w:pPr>
  </w:style>
  <w:style w:type="paragraph" w:styleId="953">
    <w:name w:val="正文首行缩进"/>
    <w:basedOn w:val="889"/>
    <w:next w:val="953"/>
    <w:link w:val="911"/>
    <w:pPr>
      <w:ind w:firstLine="200"/>
      <w:spacing w:line="360" w:lineRule="auto"/>
    </w:pPr>
    <w:rPr>
      <w:rFonts w:ascii="仿宋_GB2312" w:eastAsia="仿宋_GB2312"/>
      <w:sz w:val="30"/>
      <w:szCs w:val="30"/>
    </w:rPr>
  </w:style>
  <w:style w:type="paragraph" w:styleId="954">
    <w:name w:val="目录 6"/>
    <w:basedOn w:val="889"/>
    <w:next w:val="889"/>
    <w:link w:val="889"/>
    <w:semiHidden/>
    <w:pPr>
      <w:ind w:left="1050"/>
      <w:jc w:val="left"/>
    </w:pPr>
  </w:style>
  <w:style w:type="paragraph" w:styleId="955">
    <w:name w:val="列表 3"/>
    <w:basedOn w:val="889"/>
    <w:next w:val="955"/>
    <w:link w:val="889"/>
    <w:pPr>
      <w:ind w:left="100" w:hanging="200"/>
    </w:pPr>
  </w:style>
  <w:style w:type="paragraph" w:styleId="956">
    <w:name w:val="列表"/>
    <w:basedOn w:val="889"/>
    <w:next w:val="956"/>
    <w:link w:val="889"/>
    <w:pPr>
      <w:ind w:left="200" w:hanging="200"/>
    </w:pPr>
  </w:style>
  <w:style w:type="paragraph" w:styleId="957">
    <w:name w:val="页脚"/>
    <w:basedOn w:val="889"/>
    <w:next w:val="957"/>
    <w:link w:val="912"/>
    <w:uiPriority w:val="99"/>
    <w:pPr>
      <w:jc w:val="left"/>
      <w:tabs>
        <w:tab w:val="center" w:pos="4153" w:leader="none"/>
        <w:tab w:val="right" w:pos="8306" w:leader="none"/>
      </w:tabs>
    </w:pPr>
    <w:rPr>
      <w:sz w:val="18"/>
      <w:szCs w:val="18"/>
    </w:rPr>
  </w:style>
  <w:style w:type="paragraph" w:styleId="958">
    <w:name w:val="日期"/>
    <w:basedOn w:val="889"/>
    <w:next w:val="889"/>
    <w:link w:val="930"/>
    <w:rPr>
      <w:sz w:val="24"/>
      <w:szCs w:val="24"/>
    </w:rPr>
  </w:style>
  <w:style w:type="paragraph" w:styleId="959">
    <w:name w:val="目录 3"/>
    <w:basedOn w:val="889"/>
    <w:next w:val="889"/>
    <w:link w:val="889"/>
    <w:semiHidden/>
    <w:pPr>
      <w:ind w:left="420"/>
      <w:jc w:val="left"/>
    </w:pPr>
    <w:rPr>
      <w:i/>
      <w:iCs/>
      <w:szCs w:val="24"/>
    </w:rPr>
  </w:style>
  <w:style w:type="paragraph" w:styleId="960">
    <w:name w:val="正文文本 3"/>
    <w:basedOn w:val="889"/>
    <w:next w:val="960"/>
    <w:link w:val="926"/>
    <w:rPr>
      <w:rFonts w:ascii="仿宋_GB2312" w:hAnsi="Arial" w:eastAsia="仿宋_GB2312"/>
      <w:sz w:val="32"/>
      <w:szCs w:val="32"/>
    </w:rPr>
  </w:style>
  <w:style w:type="paragraph" w:styleId="961">
    <w:name w:val="批注文字"/>
    <w:basedOn w:val="889"/>
    <w:next w:val="961"/>
    <w:link w:val="925"/>
    <w:semiHidden/>
    <w:pPr>
      <w:jc w:val="left"/>
    </w:pPr>
    <w:rPr>
      <w:sz w:val="20"/>
    </w:rPr>
  </w:style>
  <w:style w:type="paragraph" w:styleId="962">
    <w:name w:val="正文文本缩进 3"/>
    <w:basedOn w:val="889"/>
    <w:next w:val="962"/>
    <w:link w:val="916"/>
    <w:pPr>
      <w:ind w:left="645" w:firstLine="645"/>
    </w:pPr>
    <w:rPr>
      <w:rFonts w:ascii="Arial" w:hAnsi="Arial" w:eastAsia="仿宋_GB2312"/>
      <w:color w:val="ffff00"/>
      <w:sz w:val="32"/>
      <w:szCs w:val="32"/>
    </w:rPr>
  </w:style>
  <w:style w:type="paragraph" w:styleId="963">
    <w:name w:val="索引 4"/>
    <w:basedOn w:val="889"/>
    <w:next w:val="889"/>
    <w:link w:val="889"/>
    <w:uiPriority w:val="99"/>
    <w:qFormat/>
    <w:pPr>
      <w:ind w:left="600"/>
    </w:pPr>
    <w:rPr>
      <w:rFonts w:ascii="Times New Roman" w:hAnsi="Times New Roman"/>
      <w:szCs w:val="21"/>
    </w:rPr>
  </w:style>
  <w:style w:type="paragraph" w:styleId="964">
    <w:name w:val="正文文本 2"/>
    <w:basedOn w:val="889"/>
    <w:next w:val="964"/>
    <w:link w:val="934"/>
    <w:pPr>
      <w:jc w:val="center"/>
      <w:widowControl/>
    </w:pPr>
    <w:rPr>
      <w:rFonts w:ascii="楷体_GB2312" w:eastAsia="楷体_GB2312"/>
      <w:sz w:val="28"/>
      <w:szCs w:val="28"/>
    </w:rPr>
  </w:style>
  <w:style w:type="paragraph" w:styleId="965">
    <w:name w:val="图表目录"/>
    <w:basedOn w:val="889"/>
    <w:next w:val="889"/>
    <w:link w:val="889"/>
    <w:semiHidden/>
    <w:pPr>
      <w:ind w:left="840" w:hanging="420"/>
    </w:pPr>
  </w:style>
  <w:style w:type="paragraph" w:styleId="966">
    <w:name w:val="页眉"/>
    <w:basedOn w:val="889"/>
    <w:next w:val="966"/>
    <w:link w:val="933"/>
    <w:pPr>
      <w:jc w:val="center"/>
      <w:tabs>
        <w:tab w:val="center" w:pos="4153" w:leader="none"/>
        <w:tab w:val="right" w:pos="8306" w:leader="none"/>
      </w:tabs>
      <w:pBdr>
        <w:bottom w:val="single" w:color="000000" w:sz="6" w:space="1"/>
      </w:pBdr>
    </w:pPr>
    <w:rPr>
      <w:sz w:val="18"/>
      <w:szCs w:val="18"/>
    </w:rPr>
  </w:style>
  <w:style w:type="paragraph" w:styleId="967">
    <w:name w:val="批注框文本"/>
    <w:basedOn w:val="889"/>
    <w:next w:val="967"/>
    <w:link w:val="932"/>
    <w:semiHidden/>
    <w:rPr>
      <w:sz w:val="18"/>
      <w:szCs w:val="18"/>
    </w:rPr>
  </w:style>
  <w:style w:type="paragraph" w:styleId="968">
    <w:name w:val="目录 5"/>
    <w:basedOn w:val="889"/>
    <w:next w:val="889"/>
    <w:link w:val="889"/>
    <w:semiHidden/>
    <w:pPr>
      <w:ind w:left="840"/>
      <w:jc w:val="left"/>
    </w:pPr>
  </w:style>
  <w:style w:type="paragraph" w:styleId="969">
    <w:name w:val="xl29"/>
    <w:basedOn w:val="889"/>
    <w:next w:val="969"/>
    <w:link w:val="8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0">
    <w:name w:val="修订"/>
    <w:next w:val="970"/>
    <w:link w:val="889"/>
    <w:uiPriority w:val="99"/>
    <w:semiHidden/>
    <w:rPr>
      <w:rFonts w:ascii="Times New Roman" w:hAnsi="Times New Roman"/>
      <w:sz w:val="21"/>
      <w:szCs w:val="21"/>
      <w:lang w:val="en-US" w:eastAsia="zh-CN" w:bidi="ar-SA"/>
    </w:rPr>
  </w:style>
  <w:style w:type="paragraph" w:styleId="971">
    <w:name w:val="Char Char Char Char Char Char Char Char"/>
    <w:basedOn w:val="889"/>
    <w:next w:val="971"/>
    <w:link w:val="889"/>
    <w:pPr>
      <w:jc w:val="left"/>
      <w:spacing w:after="160" w:line="240" w:lineRule="exact"/>
      <w:widowControl/>
    </w:pPr>
    <w:rPr>
      <w:rFonts w:ascii="Verdana" w:hAnsi="Verdana"/>
      <w:sz w:val="20"/>
      <w:szCs w:val="20"/>
      <w:lang w:eastAsia="en-US"/>
    </w:rPr>
  </w:style>
  <w:style w:type="paragraph" w:styleId="972">
    <w:name w:val="标题1"/>
    <w:basedOn w:val="889"/>
    <w:next w:val="889"/>
    <w:link w:val="889"/>
    <w:pPr>
      <w:jc w:val="center"/>
      <w:spacing w:line="700" w:lineRule="atLeast"/>
      <w:tabs>
        <w:tab w:val="left" w:pos="9193" w:leader="none"/>
        <w:tab w:val="left" w:pos="9827" w:leader="none"/>
      </w:tabs>
    </w:pPr>
    <w:rPr>
      <w:rFonts w:ascii="方正小标宋_GBK" w:eastAsia="方正小标宋_GBK"/>
      <w:sz w:val="44"/>
      <w:szCs w:val="20"/>
    </w:rPr>
  </w:style>
  <w:style w:type="paragraph" w:styleId="973">
    <w:name w:val=" Char Char Char Char Char Char Char Char"/>
    <w:basedOn w:val="889"/>
    <w:next w:val="973"/>
    <w:link w:val="889"/>
    <w:pPr>
      <w:jc w:val="left"/>
      <w:spacing w:after="160" w:line="240" w:lineRule="exact"/>
      <w:widowControl/>
    </w:pPr>
    <w:rPr>
      <w:rFonts w:ascii="Verdana" w:hAnsi="Verdana"/>
      <w:sz w:val="20"/>
      <w:szCs w:val="20"/>
      <w:lang w:eastAsia="en-US"/>
    </w:rPr>
  </w:style>
  <w:style w:type="paragraph" w:styleId="974">
    <w:name w:val="xl24"/>
    <w:basedOn w:val="889"/>
    <w:next w:val="974"/>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name w:val="4"/>
    <w:basedOn w:val="889"/>
    <w:next w:val="962"/>
    <w:link w:val="889"/>
    <w:pPr>
      <w:ind w:firstLine="420"/>
      <w:spacing w:line="360" w:lineRule="auto"/>
    </w:pPr>
    <w:rPr>
      <w:color w:val="ff0000"/>
      <w:sz w:val="24"/>
      <w:szCs w:val="24"/>
    </w:rPr>
  </w:style>
  <w:style w:type="paragraph" w:styleId="976">
    <w:name w:val="二级目录"/>
    <w:next w:val="889"/>
    <w:link w:val="920"/>
    <w:pPr>
      <w:numPr>
        <w:ilvl w:val="0"/>
        <w:numId w:val="2"/>
      </w:numPr>
      <w:tabs>
        <w:tab w:val="left" w:pos="907" w:leader="none"/>
        <w:tab w:val="left" w:pos="1145" w:leader="none"/>
      </w:tabs>
      <w:outlineLvl w:val="1"/>
    </w:pPr>
    <w:rPr>
      <w:b/>
      <w:sz w:val="30"/>
      <w:szCs w:val="28"/>
      <w:lang w:val="en-US" w:eastAsia="zh-CN" w:bidi="ar-SA"/>
    </w:rPr>
  </w:style>
  <w:style w:type="paragraph" w:styleId="977">
    <w:name w:val=" Char Char Char Char"/>
    <w:basedOn w:val="939"/>
    <w:next w:val="977"/>
    <w:link w:val="889"/>
    <w:pPr>
      <w:spacing w:line="360" w:lineRule="auto"/>
    </w:pPr>
    <w:rPr>
      <w:rFonts w:ascii="Tahoma" w:hAnsi="Tahoma"/>
      <w:sz w:val="24"/>
      <w:szCs w:val="24"/>
    </w:rPr>
  </w:style>
  <w:style w:type="paragraph" w:styleId="978">
    <w:name w:val="列出段落1"/>
    <w:basedOn w:val="889"/>
    <w:next w:val="978"/>
    <w:link w:val="914"/>
    <w:qFormat/>
    <w:pPr>
      <w:contextualSpacing/>
      <w:ind w:left="720"/>
      <w:jc w:val="left"/>
      <w:widowControl/>
    </w:pPr>
    <w:rPr>
      <w:rFonts w:ascii="Calibri" w:hAnsi="Calibri"/>
      <w:sz w:val="24"/>
      <w:szCs w:val="24"/>
      <w:lang w:eastAsia="en-US" w:bidi="en-US"/>
    </w:rPr>
  </w:style>
  <w:style w:type="paragraph" w:styleId="979">
    <w:name w:val="xl27"/>
    <w:basedOn w:val="889"/>
    <w:next w:val="979"/>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0">
    <w:name w:val=" Char"/>
    <w:basedOn w:val="939"/>
    <w:next w:val="980"/>
    <w:link w:val="889"/>
    <w:rPr>
      <w:rFonts w:ascii="Tahoma" w:hAnsi="Tahoma"/>
      <w:sz w:val="24"/>
      <w:szCs w:val="24"/>
    </w:rPr>
  </w:style>
  <w:style w:type="paragraph" w:styleId="981">
    <w:name w:val="font7"/>
    <w:basedOn w:val="889"/>
    <w:next w:val="981"/>
    <w:link w:val="889"/>
    <w:pPr>
      <w:jc w:val="left"/>
      <w:spacing w:before="100" w:beforeAutospacing="1" w:after="100" w:afterAutospacing="1"/>
      <w:widowControl/>
    </w:pPr>
    <w:rPr>
      <w:rFonts w:hint="eastAsia" w:ascii="宋体" w:hAnsi="宋体"/>
      <w:sz w:val="18"/>
      <w:szCs w:val="18"/>
    </w:rPr>
  </w:style>
  <w:style w:type="paragraph" w:styleId="982">
    <w:name w:val="附录1"/>
    <w:next w:val="982"/>
    <w:link w:val="88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3">
    <w:name w:val="xl25"/>
    <w:basedOn w:val="889"/>
    <w:next w:val="983"/>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name w:val="xl30"/>
    <w:basedOn w:val="889"/>
    <w:next w:val="984"/>
    <w:link w:val="889"/>
    <w:pPr>
      <w:jc w:val="center"/>
      <w:spacing w:before="100" w:beforeAutospacing="1" w:after="100" w:afterAutospacing="1"/>
      <w:widowControl/>
    </w:pPr>
    <w:rPr>
      <w:rFonts w:ascii="宋体" w:hAnsi="宋体"/>
      <w:b/>
      <w:bCs/>
      <w:sz w:val="36"/>
      <w:szCs w:val="36"/>
    </w:rPr>
  </w:style>
  <w:style w:type="paragraph" w:styleId="985">
    <w:name w:val="xl28"/>
    <w:basedOn w:val="889"/>
    <w:next w:val="985"/>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name w:val="Char Char Char Char"/>
    <w:basedOn w:val="939"/>
    <w:next w:val="986"/>
    <w:link w:val="889"/>
    <w:pPr>
      <w:spacing w:line="360" w:lineRule="auto"/>
    </w:pPr>
    <w:rPr>
      <w:rFonts w:ascii="Tahoma" w:hAnsi="Tahoma"/>
      <w:sz w:val="24"/>
      <w:szCs w:val="24"/>
    </w:rPr>
  </w:style>
  <w:style w:type="paragraph" w:styleId="987">
    <w:name w:val=" Char Char Char Char Char Char Char Char Char Char"/>
    <w:basedOn w:val="889"/>
    <w:next w:val="987"/>
    <w:link w:val="889"/>
    <w:pPr>
      <w:spacing w:line="360" w:lineRule="auto"/>
    </w:pPr>
    <w:rPr>
      <w:sz w:val="24"/>
      <w:szCs w:val="20"/>
    </w:rPr>
  </w:style>
  <w:style w:type="paragraph" w:styleId="988">
    <w:name w:val="Body Text(ch)"/>
    <w:basedOn w:val="889"/>
    <w:next w:val="945"/>
    <w:link w:val="889"/>
    <w:pPr>
      <w:spacing w:after="120"/>
    </w:pPr>
    <w:rPr>
      <w:rFonts w:ascii="宋体" w:hAnsi="Arial"/>
      <w:bCs/>
      <w:iCs/>
      <w:szCs w:val="24"/>
    </w:rPr>
  </w:style>
  <w:style w:type="paragraph" w:styleId="989">
    <w:name w:val="列出段落"/>
    <w:basedOn w:val="889"/>
    <w:next w:val="989"/>
    <w:link w:val="889"/>
    <w:qFormat/>
    <w:pPr>
      <w:contextualSpacing/>
      <w:ind w:left="720"/>
      <w:jc w:val="left"/>
      <w:widowControl/>
    </w:pPr>
    <w:rPr>
      <w:rFonts w:ascii="Calibri" w:hAnsi="Calibri"/>
      <w:sz w:val="24"/>
      <w:szCs w:val="24"/>
      <w:lang w:eastAsia="en-US" w:bidi="en-US"/>
    </w:rPr>
  </w:style>
  <w:style w:type="paragraph" w:styleId="990">
    <w:name w:val="样式1"/>
    <w:basedOn w:val="889"/>
    <w:next w:val="990"/>
    <w:link w:val="889"/>
    <w:pPr>
      <w:numPr>
        <w:ilvl w:val="0"/>
        <w:numId w:val="3"/>
      </w:numPr>
      <w:tabs>
        <w:tab w:val="left" w:pos="709" w:leader="none"/>
      </w:tabs>
    </w:pPr>
    <w:rPr>
      <w:rFonts w:ascii="宋体" w:hAnsi="宋体"/>
    </w:rPr>
  </w:style>
  <w:style w:type="paragraph" w:styleId="991">
    <w:name w:val="索引 41"/>
    <w:basedOn w:val="889"/>
    <w:next w:val="889"/>
    <w:link w:val="889"/>
    <w:qFormat/>
    <w:pPr>
      <w:ind w:left="600"/>
      <w:jc w:val="both"/>
    </w:pPr>
    <w:rPr>
      <w:rFonts w:ascii="Calibri" w:hAnsi="Calibri" w:cs="Times New Roman"/>
      <w:sz w:val="21"/>
    </w:rPr>
  </w:style>
  <w:style w:type="paragraph" w:styleId="992">
    <w:name w:val="无间隔"/>
    <w:next w:val="992"/>
    <w:link w:val="889"/>
    <w:uiPriority w:val="99"/>
    <w:qFormat/>
    <w:pPr>
      <w:jc w:val="both"/>
      <w:widowControl w:val="off"/>
    </w:pPr>
    <w:rPr>
      <w:rFonts w:ascii="Times New Roman" w:hAnsi="Times New Roman"/>
      <w:sz w:val="21"/>
      <w:szCs w:val="21"/>
      <w:lang w:val="en-US" w:eastAsia="zh-CN" w:bidi="ar-SA"/>
    </w:rPr>
  </w:style>
  <w:style w:type="paragraph" w:styleId="993">
    <w:name w:val="xl26"/>
    <w:basedOn w:val="889"/>
    <w:next w:val="993"/>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4">
    <w:name w:val="Char"/>
    <w:basedOn w:val="889"/>
    <w:next w:val="994"/>
    <w:link w:val="889"/>
    <w:pPr>
      <w:ind w:firstLine="200"/>
      <w:tabs>
        <w:tab w:val="left" w:pos="360" w:leader="none"/>
      </w:tabs>
    </w:pPr>
    <w:rPr>
      <w:sz w:val="28"/>
      <w:szCs w:val="30"/>
    </w:rPr>
  </w:style>
  <w:style w:type="paragraph" w:styleId="995">
    <w:name w:val="table_1stline"/>
    <w:basedOn w:val="889"/>
    <w:next w:val="995"/>
    <w:link w:val="889"/>
    <w:pPr>
      <w:jc w:val="left"/>
      <w:spacing w:before="120"/>
      <w:widowControl/>
    </w:pPr>
    <w:rPr>
      <w:bCs/>
      <w:sz w:val="20"/>
      <w:szCs w:val="20"/>
      <w:lang w:val="de-DE" w:eastAsia="de-DE"/>
    </w:rPr>
  </w:style>
  <w:style w:type="paragraph" w:styleId="996">
    <w:name w:val="图标"/>
    <w:basedOn w:val="889"/>
    <w:next w:val="889"/>
    <w:link w:val="8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7">
    <w:name w:val="font6"/>
    <w:basedOn w:val="889"/>
    <w:next w:val="997"/>
    <w:link w:val="889"/>
    <w:pPr>
      <w:jc w:val="left"/>
      <w:spacing w:before="100" w:beforeAutospacing="1" w:after="100" w:afterAutospacing="1"/>
      <w:widowControl/>
    </w:pPr>
    <w:rPr>
      <w:rFonts w:hint="eastAsia" w:ascii="宋体" w:hAnsi="宋体"/>
      <w:sz w:val="28"/>
      <w:szCs w:val="28"/>
      <w:u w:val="single"/>
    </w:rPr>
  </w:style>
  <w:style w:type="paragraph" w:styleId="998">
    <w:name w:val="table_lines"/>
    <w:basedOn w:val="889"/>
    <w:next w:val="998"/>
    <w:link w:val="889"/>
    <w:pPr>
      <w:jc w:val="left"/>
      <w:widowControl/>
    </w:pPr>
    <w:rPr>
      <w:sz w:val="20"/>
      <w:szCs w:val="20"/>
      <w:lang w:val="de-DE" w:eastAsia="de-DE"/>
    </w:rPr>
  </w:style>
  <w:style w:type="paragraph" w:styleId="999">
    <w:name w:val="普通正文"/>
    <w:basedOn w:val="889"/>
    <w:next w:val="999"/>
    <w:link w:val="889"/>
    <w:pPr>
      <w:ind w:firstLine="480"/>
      <w:jc w:val="left"/>
      <w:spacing w:before="120" w:after="120" w:line="360" w:lineRule="auto"/>
    </w:pPr>
    <w:rPr>
      <w:rFonts w:ascii="Arial" w:hAnsi="Arial"/>
      <w:sz w:val="24"/>
      <w:szCs w:val="24"/>
    </w:rPr>
  </w:style>
  <w:style w:type="paragraph" w:styleId="1000">
    <w:name w:val="font5"/>
    <w:basedOn w:val="889"/>
    <w:next w:val="1000"/>
    <w:link w:val="889"/>
    <w:pPr>
      <w:jc w:val="left"/>
      <w:spacing w:before="100" w:beforeAutospacing="1" w:after="100" w:afterAutospacing="1"/>
      <w:widowControl/>
    </w:pPr>
    <w:rPr>
      <w:rFonts w:hint="eastAsia" w:ascii="宋体" w:hAnsi="宋体"/>
      <w:sz w:val="28"/>
      <w:szCs w:val="28"/>
    </w:rPr>
  </w:style>
  <w:style w:type="paragraph" w:styleId="1001">
    <w:name w:val="普通 (Web)"/>
    <w:basedOn w:val="889"/>
    <w:next w:val="1001"/>
    <w:link w:val="889"/>
    <w:pPr>
      <w:jc w:val="left"/>
      <w:spacing w:before="100" w:beforeAutospacing="1" w:after="100" w:afterAutospacing="1"/>
      <w:widowControl/>
    </w:pPr>
    <w:rPr>
      <w:rFonts w:ascii="宋体" w:hAnsi="宋体"/>
      <w:sz w:val="24"/>
      <w:szCs w:val="24"/>
    </w:rPr>
  </w:style>
  <w:style w:type="paragraph" w:styleId="1002">
    <w:name w:val="标题3"/>
    <w:basedOn w:val="889"/>
    <w:next w:val="889"/>
    <w:link w:val="889"/>
    <w:pPr>
      <w:ind w:firstLine="624"/>
      <w:spacing w:line="590" w:lineRule="atLeast"/>
    </w:pPr>
    <w:rPr>
      <w:rFonts w:ascii="方正黑体_GBK" w:eastAsia="方正黑体_GBK"/>
      <w:sz w:val="32"/>
      <w:szCs w:val="32"/>
    </w:rPr>
  </w:style>
  <w:style w:type="table" w:styleId="1003">
    <w:name w:val="网格型"/>
    <w:basedOn w:val="900"/>
    <w:next w:val="1003"/>
    <w:link w:val="889"/>
    <w:pPr>
      <w:jc w:val="both"/>
      <w:widowControl w:val="off"/>
    </w:pPr>
    <w:rPr>
      <w:rFonts w:ascii="Times New Roman" w:hAnsi="Times New Roman" w:eastAsia="宋体" w:cs="Times New Roman"/>
      <w:sz w:val="20"/>
      <w:szCs w:val="20"/>
    </w:rPr>
    <w:tbl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dc:creator>
  <cp:lastModifiedBy>程施雪</cp:lastModifiedBy>
  <cp:revision>4</cp:revision>
  <dcterms:created xsi:type="dcterms:W3CDTF">2023-03-16T02:16:00Z</dcterms:created>
  <dcterms:modified xsi:type="dcterms:W3CDTF">2026-06-05T06:32:34Z</dcterms:modified>
</cp:coreProperties>
</file>