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08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157720"/>
            <wp:effectExtent l="0" t="0" r="3175" b="5080"/>
            <wp:docPr id="1" name="图片 1" descr="0579025a-0de0-4424-90bb-f9b82e0a78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79025a-0de0-4424-90bb-f9b82e0a78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5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A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2026-06-30T08:51:17Z</dcterms:created>
  <dc:creator>pc-pc</dc:creator>
  <cp:lastModifiedBy>泡沫</cp:lastModifiedBy>
  <dcterms:modified xsi:type="dcterms:W3CDTF">2026-06-30T08:51:21Z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eyJoZGlkIjoiNDgzOGUwNmMyZDAwN2IzN2M3YzZlYjhlN2UwZGY0YmYiLCJ1c2VySWQiOiIyNjI0ODYxMDEifQ==</vt:lpwstr>
  </property>
  <property fmtid="{D5CDD505-2E9C-101B-9397-08002B2CF9AE}" pid="4" name="ICV">
    <vt:lpwstr>EA7E49676606467EAE87ADD4D5C02422_12</vt:lpwstr>
  </property>
</Properties>
</file>